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CB20" w14:textId="05B0025A" w:rsidR="00597A79" w:rsidRDefault="00597A79" w:rsidP="007333F9">
      <w:pPr>
        <w:pStyle w:val="Heading1"/>
      </w:pPr>
      <w:r>
        <w:t>1AC---Wake---Round 2</w:t>
      </w:r>
    </w:p>
    <w:p w14:paraId="6BDE2EB1" w14:textId="77777777" w:rsidR="00597A79" w:rsidRDefault="00597A79" w:rsidP="00597A79">
      <w:pPr>
        <w:pStyle w:val="Heading2"/>
      </w:pPr>
      <w:r>
        <w:t>1AC---Full Text</w:t>
      </w:r>
    </w:p>
    <w:p w14:paraId="45B21D7C" w14:textId="77777777" w:rsidR="00597A79" w:rsidRDefault="00597A79" w:rsidP="00597A79">
      <w:pPr>
        <w:pStyle w:val="Heading3"/>
      </w:pPr>
      <w:bookmarkStart w:id="0" w:name="_Hlk212668056"/>
      <w:r>
        <w:t>1AC---Reorganization ADV</w:t>
      </w:r>
    </w:p>
    <w:p w14:paraId="5D21E826" w14:textId="77777777" w:rsidR="00597A79" w:rsidRDefault="00597A79" w:rsidP="00597A79">
      <w:pPr>
        <w:pStyle w:val="Heading4"/>
      </w:pPr>
      <w:r>
        <w:t xml:space="preserve">Advantage 1 is </w:t>
      </w:r>
      <w:r w:rsidRPr="00F071AE">
        <w:rPr>
          <w:u w:val="single"/>
        </w:rPr>
        <w:t>REORGANIZATION</w:t>
      </w:r>
      <w:r>
        <w:t>.</w:t>
      </w:r>
    </w:p>
    <w:p w14:paraId="78D3EC4B" w14:textId="77777777" w:rsidR="00597A79" w:rsidRDefault="00597A79" w:rsidP="00597A79">
      <w:pPr>
        <w:pStyle w:val="Heading4"/>
      </w:pPr>
      <w:r>
        <w:t xml:space="preserve">Trump is </w:t>
      </w:r>
      <w:r w:rsidRPr="001F0AF0">
        <w:rPr>
          <w:u w:val="single"/>
        </w:rPr>
        <w:t>eviscerating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751CE810" w14:textId="77777777" w:rsidR="00597A79" w:rsidRPr="00CA2BFE" w:rsidRDefault="00597A79" w:rsidP="00597A79">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70FFA086" w14:textId="77777777" w:rsidR="00597A79" w:rsidRPr="00847F40" w:rsidRDefault="00597A79" w:rsidP="00597A79">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19BE387B" w14:textId="77777777" w:rsidR="00597A79" w:rsidRPr="00847F40" w:rsidRDefault="00597A79" w:rsidP="00597A79">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31898DA4" w14:textId="77777777" w:rsidR="00597A79" w:rsidRPr="00847F40" w:rsidRDefault="00597A79" w:rsidP="00597A79">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050BA6F2" w14:textId="77777777" w:rsidR="00597A79" w:rsidRPr="00847F40" w:rsidRDefault="00597A79" w:rsidP="00597A79">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2B1047A4" w14:textId="77777777" w:rsidR="00597A79" w:rsidRPr="00847F40" w:rsidRDefault="00597A79" w:rsidP="00597A79">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2A991B1F" w14:textId="77777777" w:rsidR="00597A79" w:rsidRPr="00847F40" w:rsidRDefault="00597A79" w:rsidP="00597A79">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4EB2451C" w14:textId="77777777" w:rsidR="00597A79" w:rsidRPr="00847F40" w:rsidRDefault="00597A79" w:rsidP="00597A79">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28121CA3" w14:textId="77777777" w:rsidR="00597A79" w:rsidRPr="00847F40" w:rsidRDefault="00597A79" w:rsidP="00597A79">
      <w:pPr>
        <w:rPr>
          <w:sz w:val="16"/>
        </w:rPr>
      </w:pPr>
      <w:r w:rsidRPr="00847F40">
        <w:rPr>
          <w:sz w:val="16"/>
        </w:rPr>
        <w:t>The Betrayal Forecast</w:t>
      </w:r>
    </w:p>
    <w:p w14:paraId="59E16E68" w14:textId="77777777" w:rsidR="00597A79" w:rsidRPr="00847F40" w:rsidRDefault="00597A79" w:rsidP="00597A79">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385579C7" w14:textId="77777777" w:rsidR="00597A79" w:rsidRPr="00847F40" w:rsidRDefault="00597A79" w:rsidP="00597A79">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422D93A5" w14:textId="77777777" w:rsidR="00597A79" w:rsidRPr="00847F40" w:rsidRDefault="00597A79" w:rsidP="00597A79">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6985FE4D" w14:textId="77777777" w:rsidR="00597A79" w:rsidRPr="00847F40" w:rsidRDefault="00597A79" w:rsidP="00597A79">
      <w:pPr>
        <w:rPr>
          <w:sz w:val="12"/>
          <w:szCs w:val="12"/>
        </w:rPr>
      </w:pPr>
      <w:r w:rsidRPr="00847F40">
        <w:rPr>
          <w:sz w:val="12"/>
          <w:szCs w:val="12"/>
        </w:rPr>
        <w:t>What the Data Reveals</w:t>
      </w:r>
    </w:p>
    <w:p w14:paraId="5479B640" w14:textId="77777777" w:rsidR="00597A79" w:rsidRPr="00847F40" w:rsidRDefault="00597A79" w:rsidP="00597A79">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5C518CC4" w14:textId="77777777" w:rsidR="00597A79" w:rsidRPr="00847F40" w:rsidRDefault="00597A79" w:rsidP="00597A79">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3F921B09" w14:textId="77777777" w:rsidR="00597A79" w:rsidRPr="00847F40" w:rsidRDefault="00597A79" w:rsidP="00597A79">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63240E52" w14:textId="77777777" w:rsidR="00597A79" w:rsidRPr="00847F40" w:rsidRDefault="00597A79" w:rsidP="00597A79">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794648C3" w14:textId="77777777" w:rsidR="00597A79" w:rsidRPr="00847F40" w:rsidRDefault="00597A79" w:rsidP="00597A79">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18624D0A" w14:textId="77777777" w:rsidR="00597A79" w:rsidRPr="00847F40" w:rsidRDefault="00597A79" w:rsidP="00597A79">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0E323734" w14:textId="77777777" w:rsidR="00597A79" w:rsidRPr="00847F40" w:rsidRDefault="00597A79" w:rsidP="00597A79">
      <w:pPr>
        <w:rPr>
          <w:sz w:val="12"/>
          <w:szCs w:val="12"/>
        </w:rPr>
      </w:pPr>
      <w:r w:rsidRPr="00847F40">
        <w:rPr>
          <w:sz w:val="12"/>
          <w:szCs w:val="12"/>
        </w:rPr>
        <w:t>The System Is Being Stripped from Within</w:t>
      </w:r>
    </w:p>
    <w:p w14:paraId="377C6CB4" w14:textId="77777777" w:rsidR="00597A79" w:rsidRPr="00847F40" w:rsidRDefault="00597A79" w:rsidP="00597A79">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3B6312AD" w14:textId="77777777" w:rsidR="00597A79" w:rsidRPr="00847F40" w:rsidRDefault="00597A79" w:rsidP="00597A79">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62D05628" w14:textId="77777777" w:rsidR="00597A79" w:rsidRPr="00847F40" w:rsidRDefault="00597A79" w:rsidP="00597A79">
      <w:pPr>
        <w:rPr>
          <w:sz w:val="12"/>
          <w:szCs w:val="12"/>
        </w:rPr>
      </w:pPr>
      <w:r w:rsidRPr="00847F40">
        <w:rPr>
          <w:sz w:val="12"/>
          <w:szCs w:val="12"/>
        </w:rPr>
        <w:t>What once made the system resilient—its layered safeguards—is being dismantled piecemeal under the guise of reform.</w:t>
      </w:r>
    </w:p>
    <w:p w14:paraId="6D86182B" w14:textId="77777777" w:rsidR="00597A79" w:rsidRPr="00847F40" w:rsidRDefault="00597A79" w:rsidP="00597A79">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4C5A0914" w14:textId="77777777" w:rsidR="00597A79" w:rsidRPr="00847F40" w:rsidRDefault="00597A79" w:rsidP="00597A79">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51B2DFE" w14:textId="77777777" w:rsidR="00597A79" w:rsidRPr="00847F40" w:rsidRDefault="00597A79" w:rsidP="00597A79">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6EC02810" w14:textId="77777777" w:rsidR="00597A79" w:rsidRPr="00847F40" w:rsidRDefault="00597A79" w:rsidP="00597A79">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5CCDCFE4" w14:textId="77777777" w:rsidR="00597A79" w:rsidRPr="00847F40" w:rsidRDefault="00597A79" w:rsidP="00597A79">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5EAD5530" w14:textId="77777777" w:rsidR="00597A79" w:rsidRPr="00847F40" w:rsidRDefault="00597A79" w:rsidP="00597A79">
      <w:pPr>
        <w:rPr>
          <w:sz w:val="16"/>
        </w:rPr>
      </w:pPr>
      <w:r w:rsidRPr="00847F40">
        <w:rPr>
          <w:sz w:val="16"/>
        </w:rPr>
        <w:t>Conclusion</w:t>
      </w:r>
    </w:p>
    <w:p w14:paraId="3AA9F9D7" w14:textId="77777777" w:rsidR="00597A79" w:rsidRPr="00847F40" w:rsidRDefault="00597A79" w:rsidP="00597A79">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25E27A0F" w14:textId="77777777" w:rsidR="00597A79" w:rsidRPr="00847F40" w:rsidRDefault="00597A79" w:rsidP="00597A79">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7C7159D4" w14:textId="77777777" w:rsidR="00597A79" w:rsidRPr="00847F40" w:rsidRDefault="00597A79" w:rsidP="00597A79">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239005B1" w14:textId="77777777" w:rsidR="00597A79" w:rsidRPr="00847F40" w:rsidRDefault="00597A79" w:rsidP="00597A79">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7370B86" w14:textId="77777777" w:rsidR="00597A79" w:rsidRPr="00847F40" w:rsidRDefault="00597A79" w:rsidP="00597A79">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45C204AC" w14:textId="77777777" w:rsidR="00597A79" w:rsidRPr="00847F40" w:rsidRDefault="00597A79" w:rsidP="00597A79">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3F3A1107" w14:textId="77777777" w:rsidR="00597A79" w:rsidRDefault="00597A79" w:rsidP="00597A79">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31AC0B84" w14:textId="77777777" w:rsidR="00597A79" w:rsidRDefault="00597A79" w:rsidP="00597A79">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304295DB" w14:textId="77777777" w:rsidR="00597A79" w:rsidRDefault="00597A79" w:rsidP="00597A79">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057BB04E" w14:textId="77777777" w:rsidR="00597A79" w:rsidRPr="00847F40" w:rsidRDefault="00597A79" w:rsidP="00597A79">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5274739" w14:textId="77777777" w:rsidR="00597A79" w:rsidRPr="00847F40" w:rsidRDefault="00597A79" w:rsidP="00597A79">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7EE439F5" w14:textId="77777777" w:rsidR="00597A79" w:rsidRPr="00847F40" w:rsidRDefault="00597A79" w:rsidP="00597A79">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14906DB5" w14:textId="77777777" w:rsidR="00597A79" w:rsidRPr="00847F40" w:rsidRDefault="00597A79" w:rsidP="00597A79">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03CD7C6B" w14:textId="77777777" w:rsidR="00597A79" w:rsidRDefault="00597A79" w:rsidP="00597A79">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7D2AC92B" w14:textId="77777777" w:rsidR="00597A79" w:rsidRDefault="00597A79" w:rsidP="00597A79">
      <w:pPr>
        <w:pStyle w:val="Heading4"/>
      </w:pPr>
      <w:r>
        <w:t xml:space="preserve">Failure ensures </w:t>
      </w:r>
      <w:r w:rsidRPr="009212C0">
        <w:rPr>
          <w:u w:val="single"/>
        </w:rPr>
        <w:t>nuclear</w:t>
      </w:r>
      <w:r>
        <w:t xml:space="preserve"> escalation of </w:t>
      </w:r>
      <w:r w:rsidRPr="009212C0">
        <w:rPr>
          <w:u w:val="single"/>
        </w:rPr>
        <w:t>World War III</w:t>
      </w:r>
      <w:r>
        <w:t>.</w:t>
      </w:r>
    </w:p>
    <w:p w14:paraId="6D746E94" w14:textId="77777777" w:rsidR="00597A79" w:rsidRDefault="00597A79" w:rsidP="00597A79">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26C31CA0" w14:textId="77777777" w:rsidR="00597A79" w:rsidRPr="002F6B62" w:rsidRDefault="00597A79" w:rsidP="00597A79">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262DFF84" w14:textId="77777777" w:rsidR="00597A79" w:rsidRPr="002F6B62" w:rsidRDefault="00597A79" w:rsidP="00597A79">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DB0392E" w14:textId="77777777" w:rsidR="00597A79" w:rsidRPr="002F6B62" w:rsidRDefault="00597A79" w:rsidP="00597A79">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7C8E6576" w14:textId="77777777" w:rsidR="00597A79" w:rsidRPr="00131482" w:rsidRDefault="00597A79" w:rsidP="00597A79">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7DD75234" w14:textId="77777777" w:rsidR="00597A79" w:rsidRPr="00131482" w:rsidRDefault="00597A79" w:rsidP="00597A79">
      <w:pPr>
        <w:rPr>
          <w:sz w:val="2"/>
          <w:szCs w:val="2"/>
        </w:rPr>
      </w:pPr>
      <w:r w:rsidRPr="00131482">
        <w:rPr>
          <w:sz w:val="2"/>
          <w:szCs w:val="2"/>
        </w:rPr>
        <w:t>Comparative Risk Assessment</w:t>
      </w:r>
    </w:p>
    <w:p w14:paraId="48799C49" w14:textId="77777777" w:rsidR="00597A79" w:rsidRPr="00131482" w:rsidRDefault="00597A79" w:rsidP="00597A79">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C6D7F0C" w14:textId="77777777" w:rsidR="00597A79" w:rsidRPr="00131482" w:rsidRDefault="00597A79" w:rsidP="00597A79">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FAFEA18" w14:textId="77777777" w:rsidR="00597A79" w:rsidRPr="00131482" w:rsidRDefault="00597A79" w:rsidP="00597A79">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6AB46293" w14:textId="77777777" w:rsidR="00597A79" w:rsidRPr="00131482" w:rsidRDefault="00597A79" w:rsidP="00597A79">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253682A9" w14:textId="77777777" w:rsidR="00597A79" w:rsidRPr="00131482" w:rsidRDefault="00597A79" w:rsidP="00597A79">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73F5E65" w14:textId="77777777" w:rsidR="00597A79" w:rsidRPr="00131482" w:rsidRDefault="00597A79" w:rsidP="00597A79">
      <w:pPr>
        <w:rPr>
          <w:sz w:val="2"/>
          <w:szCs w:val="2"/>
        </w:rPr>
      </w:pPr>
      <w:r w:rsidRPr="00131482">
        <w:rPr>
          <w:sz w:val="2"/>
          <w:szCs w:val="2"/>
        </w:rPr>
        <w:t>9. Mitigation Strategies and De-escalation Pathways</w:t>
      </w:r>
    </w:p>
    <w:p w14:paraId="151509BB" w14:textId="77777777" w:rsidR="00597A79" w:rsidRPr="00131482" w:rsidRDefault="00597A79" w:rsidP="00597A79">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632317E2" w14:textId="77777777" w:rsidR="00597A79" w:rsidRPr="00131482" w:rsidRDefault="00597A79" w:rsidP="00597A79">
      <w:pPr>
        <w:rPr>
          <w:sz w:val="2"/>
          <w:szCs w:val="2"/>
        </w:rPr>
      </w:pPr>
      <w:r w:rsidRPr="00131482">
        <w:rPr>
          <w:sz w:val="2"/>
          <w:szCs w:val="2"/>
        </w:rPr>
        <w:t>Diplomatic De-escalation Initiatives</w:t>
      </w:r>
    </w:p>
    <w:p w14:paraId="545827D8" w14:textId="77777777" w:rsidR="00597A79" w:rsidRPr="00131482" w:rsidRDefault="00597A79" w:rsidP="00597A79">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54FD7524" w14:textId="77777777" w:rsidR="00597A79" w:rsidRPr="00131482" w:rsidRDefault="00597A79" w:rsidP="00597A79">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A83C098" w14:textId="77777777" w:rsidR="00597A79" w:rsidRPr="00131482" w:rsidRDefault="00597A79" w:rsidP="00597A79">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B804AE1" w14:textId="77777777" w:rsidR="00597A79" w:rsidRPr="00131482" w:rsidRDefault="00597A79" w:rsidP="00597A79">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3C57468" w14:textId="77777777" w:rsidR="00597A79" w:rsidRPr="00131482" w:rsidRDefault="00597A79" w:rsidP="00597A79">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190F6505" w14:textId="77777777" w:rsidR="00597A79" w:rsidRPr="00131482" w:rsidRDefault="00597A79" w:rsidP="00597A79">
      <w:pPr>
        <w:rPr>
          <w:sz w:val="2"/>
          <w:szCs w:val="2"/>
        </w:rPr>
      </w:pPr>
      <w:r w:rsidRPr="00131482">
        <w:rPr>
          <w:sz w:val="2"/>
          <w:szCs w:val="2"/>
        </w:rPr>
        <w:t>Economic De-escalation Measures</w:t>
      </w:r>
    </w:p>
    <w:p w14:paraId="7EA31CDF" w14:textId="77777777" w:rsidR="00597A79" w:rsidRPr="00131482" w:rsidRDefault="00597A79" w:rsidP="00597A79">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2978FB8" w14:textId="77777777" w:rsidR="00597A79" w:rsidRPr="00131482" w:rsidRDefault="00597A79" w:rsidP="00597A79">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B7177AA" w14:textId="77777777" w:rsidR="00597A79" w:rsidRPr="00131482" w:rsidRDefault="00597A79" w:rsidP="00597A79">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6B0864DC" w14:textId="77777777" w:rsidR="00597A79" w:rsidRPr="00131482" w:rsidRDefault="00597A79" w:rsidP="00597A79">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C123D4A" w14:textId="77777777" w:rsidR="00597A79" w:rsidRPr="00131482" w:rsidRDefault="00597A79" w:rsidP="00597A79">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22C612FB" w14:textId="77777777" w:rsidR="00597A79" w:rsidRPr="00131482" w:rsidRDefault="00597A79" w:rsidP="00597A79">
      <w:pPr>
        <w:rPr>
          <w:sz w:val="2"/>
          <w:szCs w:val="2"/>
        </w:rPr>
      </w:pPr>
      <w:r w:rsidRPr="00131482">
        <w:rPr>
          <w:sz w:val="2"/>
          <w:szCs w:val="2"/>
        </w:rPr>
        <w:t>Military Confidence-Building Measures</w:t>
      </w:r>
    </w:p>
    <w:p w14:paraId="23D2EB85" w14:textId="77777777" w:rsidR="00597A79" w:rsidRPr="00131482" w:rsidRDefault="00597A79" w:rsidP="00597A79">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DA219F7" w14:textId="77777777" w:rsidR="00597A79" w:rsidRPr="00131482" w:rsidRDefault="00597A79" w:rsidP="00597A79">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ECB11F6" w14:textId="77777777" w:rsidR="00597A79" w:rsidRPr="00131482" w:rsidRDefault="00597A79" w:rsidP="00597A79">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4F7D06AC" w14:textId="77777777" w:rsidR="00597A79" w:rsidRPr="00131482" w:rsidRDefault="00597A79" w:rsidP="00597A79">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A75DB84" w14:textId="77777777" w:rsidR="00597A79" w:rsidRPr="00131482" w:rsidRDefault="00597A79" w:rsidP="00597A79">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6730110" w14:textId="77777777" w:rsidR="00597A79" w:rsidRPr="00131482" w:rsidRDefault="00597A79" w:rsidP="00597A79">
      <w:pPr>
        <w:rPr>
          <w:sz w:val="2"/>
          <w:szCs w:val="2"/>
        </w:rPr>
      </w:pPr>
      <w:r w:rsidRPr="00131482">
        <w:rPr>
          <w:sz w:val="2"/>
          <w:szCs w:val="2"/>
        </w:rPr>
        <w:t>Nuclear Risk Reduction Strategies</w:t>
      </w:r>
    </w:p>
    <w:p w14:paraId="64FC9FCC" w14:textId="77777777" w:rsidR="00597A79" w:rsidRPr="00131482" w:rsidRDefault="00597A79" w:rsidP="00597A79">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4A8B3EE8" w14:textId="77777777" w:rsidR="00597A79" w:rsidRPr="00131482" w:rsidRDefault="00597A79" w:rsidP="00597A79">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5AF93667" w14:textId="77777777" w:rsidR="00597A79" w:rsidRPr="00131482" w:rsidRDefault="00597A79" w:rsidP="00597A79">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25A8EB61" w14:textId="77777777" w:rsidR="00597A79" w:rsidRPr="00131482" w:rsidRDefault="00597A79" w:rsidP="00597A79">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5C5AB989" w14:textId="77777777" w:rsidR="00597A79" w:rsidRPr="00131482" w:rsidRDefault="00597A79" w:rsidP="00597A79">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1F8C99AF" w14:textId="77777777" w:rsidR="00597A79" w:rsidRPr="00131482" w:rsidRDefault="00597A79" w:rsidP="00597A79">
      <w:pPr>
        <w:rPr>
          <w:sz w:val="2"/>
          <w:szCs w:val="2"/>
        </w:rPr>
      </w:pPr>
      <w:r w:rsidRPr="00131482">
        <w:rPr>
          <w:sz w:val="2"/>
          <w:szCs w:val="2"/>
        </w:rPr>
        <w:t>Institutional Strengthening and Reform</w:t>
      </w:r>
    </w:p>
    <w:p w14:paraId="6FF08B0A" w14:textId="77777777" w:rsidR="00597A79" w:rsidRPr="00131482" w:rsidRDefault="00597A79" w:rsidP="00597A79">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A12EEDF" w14:textId="77777777" w:rsidR="00597A79" w:rsidRPr="00131482" w:rsidRDefault="00597A79" w:rsidP="00597A79">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4362E51C" w14:textId="77777777" w:rsidR="00597A79" w:rsidRPr="00131482" w:rsidRDefault="00597A79" w:rsidP="00597A79">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3FC4601" w14:textId="77777777" w:rsidR="00597A79" w:rsidRPr="00131482" w:rsidRDefault="00597A79" w:rsidP="00597A79">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40165E3E" w14:textId="77777777" w:rsidR="00597A79" w:rsidRPr="00131482" w:rsidRDefault="00597A79" w:rsidP="00597A79">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52A4E1C" w14:textId="77777777" w:rsidR="00597A79" w:rsidRPr="00131482" w:rsidRDefault="00597A79" w:rsidP="00597A79">
      <w:pPr>
        <w:rPr>
          <w:sz w:val="2"/>
          <w:szCs w:val="2"/>
        </w:rPr>
      </w:pPr>
      <w:r w:rsidRPr="00131482">
        <w:rPr>
          <w:sz w:val="2"/>
          <w:szCs w:val="2"/>
        </w:rPr>
        <w:t>Implementation Challenges and Requirements</w:t>
      </w:r>
    </w:p>
    <w:p w14:paraId="33035CFE" w14:textId="77777777" w:rsidR="00597A79" w:rsidRPr="00131482" w:rsidRDefault="00597A79" w:rsidP="00597A79">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2313476E" w14:textId="77777777" w:rsidR="00597A79" w:rsidRPr="00131482" w:rsidRDefault="00597A79" w:rsidP="00597A79">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5A8018E" w14:textId="77777777" w:rsidR="00597A79" w:rsidRPr="00131482" w:rsidRDefault="00597A79" w:rsidP="00597A79">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09508014" w14:textId="77777777" w:rsidR="00597A79" w:rsidRPr="00131482" w:rsidRDefault="00597A79" w:rsidP="00597A79">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704E2A6C" w14:textId="77777777" w:rsidR="00597A79" w:rsidRPr="00131482" w:rsidRDefault="00597A79" w:rsidP="00597A79">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01BE630E" w14:textId="77777777" w:rsidR="00597A79" w:rsidRPr="00131482" w:rsidRDefault="00597A79" w:rsidP="00597A79">
      <w:pPr>
        <w:rPr>
          <w:sz w:val="2"/>
          <w:szCs w:val="2"/>
        </w:rPr>
      </w:pPr>
      <w:r w:rsidRPr="00131482">
        <w:rPr>
          <w:sz w:val="2"/>
          <w:szCs w:val="2"/>
        </w:rPr>
        <w:t>Success Factors and Lessons Learned</w:t>
      </w:r>
    </w:p>
    <w:p w14:paraId="7FEAC043" w14:textId="77777777" w:rsidR="00597A79" w:rsidRPr="00131482" w:rsidRDefault="00597A79" w:rsidP="00597A79">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6BDEC2AD" w14:textId="77777777" w:rsidR="00597A79" w:rsidRPr="00131482" w:rsidRDefault="00597A79" w:rsidP="00597A79">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5BDF4CD3" w14:textId="77777777" w:rsidR="00597A79" w:rsidRPr="00131482" w:rsidRDefault="00597A79" w:rsidP="00597A79">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20931CBC" w14:textId="77777777" w:rsidR="00597A79" w:rsidRPr="00131482" w:rsidRDefault="00597A79" w:rsidP="00597A79">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46C22938" w14:textId="77777777" w:rsidR="00597A79" w:rsidRPr="00131482" w:rsidRDefault="00597A79" w:rsidP="00597A79">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21B429C7" w14:textId="77777777" w:rsidR="00597A79" w:rsidRPr="00131482" w:rsidRDefault="00597A79" w:rsidP="00597A79">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17B3885E" w14:textId="77777777" w:rsidR="00597A79" w:rsidRDefault="00597A79" w:rsidP="00597A79">
      <w:pPr>
        <w:rPr>
          <w:sz w:val="4"/>
          <w:szCs w:val="4"/>
        </w:rPr>
      </w:pPr>
      <w:r w:rsidRPr="00131482">
        <w:rPr>
          <w:sz w:val="2"/>
          <w:szCs w:val="2"/>
        </w:rPr>
        <w:t>10. Conclusions and Policy Recommendations</w:t>
      </w:r>
    </w:p>
    <w:p w14:paraId="5D834627" w14:textId="77777777" w:rsidR="00597A79" w:rsidRPr="008B1AF3" w:rsidRDefault="00597A79" w:rsidP="00597A79">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027355D" w14:textId="77777777" w:rsidR="00597A79" w:rsidRPr="008B1AF3" w:rsidRDefault="00597A79" w:rsidP="00597A79">
      <w:pPr>
        <w:rPr>
          <w:sz w:val="16"/>
        </w:rPr>
      </w:pPr>
      <w:r w:rsidRPr="008B1AF3">
        <w:rPr>
          <w:sz w:val="16"/>
        </w:rPr>
        <w:t>Key Findings</w:t>
      </w:r>
    </w:p>
    <w:p w14:paraId="4B36F98A" w14:textId="77777777" w:rsidR="00597A79" w:rsidRPr="008B1AF3" w:rsidRDefault="00597A79" w:rsidP="00597A79">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17100B49" w14:textId="77777777" w:rsidR="00597A79" w:rsidRPr="008B1AF3" w:rsidRDefault="00597A79" w:rsidP="00597A79">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D8DB56D" w14:textId="77777777" w:rsidR="00597A79" w:rsidRPr="008B1AF3" w:rsidRDefault="00597A79" w:rsidP="00597A79">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076027F" w14:textId="77777777" w:rsidR="00597A79" w:rsidRPr="008B1AF3" w:rsidRDefault="00597A79" w:rsidP="00597A79">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6A4A8B31" w14:textId="77777777" w:rsidR="00597A79" w:rsidRPr="008B1AF3" w:rsidRDefault="00597A79" w:rsidP="00597A79">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48CAB476" w14:textId="77777777" w:rsidR="00597A79" w:rsidRDefault="00597A79" w:rsidP="00597A79">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2379EEA8" w14:textId="77777777" w:rsidR="00597A79" w:rsidRDefault="00597A79" w:rsidP="00597A79">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17C56A11" w14:textId="77777777" w:rsidR="00597A79" w:rsidRDefault="00597A79" w:rsidP="00597A79">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0B82C926" w14:textId="77777777" w:rsidR="00597A79" w:rsidRPr="007A1781" w:rsidRDefault="00597A79" w:rsidP="00597A79">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36B6869" w14:textId="77777777" w:rsidR="00597A79" w:rsidRPr="007A1781" w:rsidRDefault="00597A79" w:rsidP="00597A79">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3A914110" w14:textId="77777777" w:rsidR="00597A79" w:rsidRPr="007A1781" w:rsidRDefault="00597A79" w:rsidP="00597A79">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179D023" w14:textId="77777777" w:rsidR="00597A79" w:rsidRPr="007A1781" w:rsidRDefault="00597A79" w:rsidP="00597A79">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932B9EF" w14:textId="77777777" w:rsidR="00597A79" w:rsidRPr="00696F21" w:rsidRDefault="00597A79" w:rsidP="00597A79">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5A140354" w14:textId="77777777" w:rsidR="00597A79" w:rsidRPr="007A1781" w:rsidRDefault="00597A79" w:rsidP="00597A79">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CD090DF" w14:textId="77777777" w:rsidR="00597A79" w:rsidRPr="007A1781" w:rsidRDefault="00597A79" w:rsidP="00597A79">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8528F4E" w14:textId="77777777" w:rsidR="00597A79" w:rsidRPr="007A1781" w:rsidRDefault="00597A79" w:rsidP="00597A79">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2508A71" w14:textId="77777777" w:rsidR="00597A79" w:rsidRPr="007A1781" w:rsidRDefault="00597A79" w:rsidP="00597A79">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36DBC221" w14:textId="77777777" w:rsidR="00597A79" w:rsidRPr="007A1781" w:rsidRDefault="00597A79" w:rsidP="00597A79">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7B344DB" w14:textId="77777777" w:rsidR="00597A79" w:rsidRPr="007A1781" w:rsidRDefault="00597A79" w:rsidP="00597A79">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2365495F" w14:textId="77777777" w:rsidR="00597A79" w:rsidRPr="007A1781" w:rsidRDefault="00597A79" w:rsidP="00597A79">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FBC83BF" w14:textId="77777777" w:rsidR="00597A79" w:rsidRPr="007A1781" w:rsidRDefault="00597A79" w:rsidP="00597A79">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E17261A" w14:textId="77777777" w:rsidR="00597A79" w:rsidRPr="00F82256" w:rsidRDefault="00597A79" w:rsidP="00597A79">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591DAD0D" w14:textId="77777777" w:rsidR="00597A79" w:rsidRPr="00F82256" w:rsidRDefault="00597A79" w:rsidP="00597A79">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6284C46E" w14:textId="77777777" w:rsidR="00597A79" w:rsidRPr="00F82256" w:rsidRDefault="00597A79" w:rsidP="00597A79">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1A70A1B4" w14:textId="77777777" w:rsidR="00597A79" w:rsidRPr="00F82256" w:rsidRDefault="00597A79" w:rsidP="00597A79">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6DF845E3" w14:textId="77777777" w:rsidR="00597A79" w:rsidRPr="008406CA" w:rsidRDefault="00597A79" w:rsidP="00597A79">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689E0AF3" w14:textId="77777777" w:rsidR="00597A79" w:rsidRPr="00696F21" w:rsidRDefault="00597A79" w:rsidP="00597A79">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1217054A" w14:textId="77777777" w:rsidR="00597A79" w:rsidRPr="00696F21" w:rsidRDefault="00597A79" w:rsidP="00597A79">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1832A8C6" w14:textId="77777777" w:rsidR="00597A79" w:rsidRPr="007A1781" w:rsidRDefault="00597A79" w:rsidP="00597A79">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6A8172F1" w14:textId="77777777" w:rsidR="00597A79" w:rsidRPr="007A1781" w:rsidRDefault="00597A79" w:rsidP="00597A79">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03237E8A" w14:textId="77777777" w:rsidR="00597A79" w:rsidRPr="007A1781" w:rsidRDefault="00597A79" w:rsidP="00597A79">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03BA38B2" w14:textId="77777777" w:rsidR="00597A79" w:rsidRPr="007A1781" w:rsidRDefault="00597A79" w:rsidP="00597A79">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A1DBFDD" w14:textId="77777777" w:rsidR="00597A79" w:rsidRPr="007A1781" w:rsidRDefault="00597A79" w:rsidP="00597A79">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0256386D" w14:textId="77777777" w:rsidR="00597A79" w:rsidRPr="007A1781" w:rsidRDefault="00597A79" w:rsidP="00597A79">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40BF6C33" w14:textId="77777777" w:rsidR="00597A79" w:rsidRPr="007A1781" w:rsidRDefault="00597A79" w:rsidP="00597A79">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0AA6C460" w14:textId="77777777" w:rsidR="00597A79" w:rsidRPr="007A1781" w:rsidRDefault="00597A79" w:rsidP="00597A79">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3AC84F85" w14:textId="77777777" w:rsidR="00597A79" w:rsidRPr="007A1781" w:rsidRDefault="00597A79" w:rsidP="00597A79">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19F8772" w14:textId="77777777" w:rsidR="00597A79" w:rsidRPr="007A1781" w:rsidRDefault="00597A79" w:rsidP="00597A79">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01BE9FE" w14:textId="77777777" w:rsidR="00597A79" w:rsidRPr="007A1781" w:rsidRDefault="00597A79" w:rsidP="00597A79">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59EC9D59" w14:textId="77777777" w:rsidR="00597A79" w:rsidRPr="007A1781" w:rsidRDefault="00597A79" w:rsidP="00597A79">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655D44A2" w14:textId="77777777" w:rsidR="00597A79" w:rsidRPr="007A1781" w:rsidRDefault="00597A79" w:rsidP="00597A79">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61EEADF" w14:textId="77777777" w:rsidR="00597A79" w:rsidRPr="007A1781" w:rsidRDefault="00597A79" w:rsidP="00597A79">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2B2535B2" w14:textId="77777777" w:rsidR="00597A79" w:rsidRPr="007A1781" w:rsidRDefault="00597A79" w:rsidP="00597A79">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4D89A87B" w14:textId="77777777" w:rsidR="00597A79" w:rsidRPr="00696F21" w:rsidRDefault="00597A79" w:rsidP="00597A79">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35116714" w14:textId="77777777" w:rsidR="00597A79" w:rsidRPr="007A1781" w:rsidRDefault="00597A79" w:rsidP="00597A79">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77AC2F6C" w14:textId="77777777" w:rsidR="00597A79" w:rsidRPr="007A1781" w:rsidRDefault="00597A79" w:rsidP="00597A79">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23A4352D" w14:textId="77777777" w:rsidR="00597A79" w:rsidRPr="007A1781" w:rsidRDefault="00597A79" w:rsidP="00597A79">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D98CB66" w14:textId="77777777" w:rsidR="00597A79" w:rsidRPr="007A1781" w:rsidRDefault="00597A79" w:rsidP="00597A79">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9BFEFE8" w14:textId="77777777" w:rsidR="00597A79" w:rsidRPr="007A1781" w:rsidRDefault="00597A79" w:rsidP="00597A79">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736367D4" w14:textId="77777777" w:rsidR="00597A79" w:rsidRPr="007A1781" w:rsidRDefault="00597A79" w:rsidP="00597A79">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479313F8" w14:textId="77777777" w:rsidR="00597A79" w:rsidRPr="007A1781" w:rsidRDefault="00597A79" w:rsidP="00597A79">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7071F6EB" w14:textId="77777777" w:rsidR="00597A79" w:rsidRPr="007A1781" w:rsidRDefault="00597A79" w:rsidP="00597A79">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5F1A8FCD" w14:textId="77777777" w:rsidR="00597A79" w:rsidRPr="00F82256" w:rsidRDefault="00597A79" w:rsidP="00597A79">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90BA42F" w14:textId="77777777" w:rsidR="00597A79" w:rsidRPr="007A1781" w:rsidRDefault="00597A79" w:rsidP="00597A79">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6EA66A73" w14:textId="77777777" w:rsidR="00597A79" w:rsidRPr="007A1781" w:rsidRDefault="00597A79" w:rsidP="00597A79">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014EB3A5" w14:textId="77777777" w:rsidR="00597A79" w:rsidRPr="008406CA" w:rsidRDefault="00597A79" w:rsidP="00597A79">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434E69C7" w14:textId="77777777" w:rsidR="00597A79" w:rsidRPr="007A1781" w:rsidRDefault="00597A79" w:rsidP="00597A79">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323CD0E9" w14:textId="77777777" w:rsidR="00597A79" w:rsidRPr="00F82256" w:rsidRDefault="00597A79" w:rsidP="00597A79">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622742E0" w14:textId="77777777" w:rsidR="00597A79" w:rsidRDefault="00597A79" w:rsidP="00597A79">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173D691D" w14:textId="77777777" w:rsidR="00597A79" w:rsidRDefault="00597A79" w:rsidP="00597A79">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29F639EE" w14:textId="77777777" w:rsidR="00597A79" w:rsidRPr="00253E05" w:rsidRDefault="00597A79" w:rsidP="00597A79">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6619225F" w14:textId="77777777" w:rsidR="00597A79" w:rsidRPr="00253E05" w:rsidRDefault="00597A79" w:rsidP="00597A79">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6D487837" w14:textId="77777777" w:rsidR="00597A79" w:rsidRPr="00253E05" w:rsidRDefault="00597A79" w:rsidP="00597A79">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038D0CB" w14:textId="77777777" w:rsidR="00597A79" w:rsidRPr="00253E05" w:rsidRDefault="00597A79" w:rsidP="00597A79">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6EAEA421" w14:textId="77777777" w:rsidR="00597A79" w:rsidRPr="00253E05" w:rsidRDefault="00597A79" w:rsidP="00597A79">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3CDB8285" w14:textId="77777777" w:rsidR="00597A79" w:rsidRDefault="00597A79" w:rsidP="00597A79">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4C2AFDF6" w14:textId="77777777" w:rsidR="00597A79" w:rsidRDefault="00597A79" w:rsidP="00597A79">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285D9172" w14:textId="77777777" w:rsidR="00597A79" w:rsidRPr="00617FA8" w:rsidRDefault="00597A79" w:rsidP="00597A79">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28A19C68" w14:textId="77777777" w:rsidR="00597A79" w:rsidRPr="00617FA8" w:rsidRDefault="00597A79" w:rsidP="00597A79">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5AF9FB06" w14:textId="77777777" w:rsidR="00597A79" w:rsidRPr="00617FA8" w:rsidRDefault="00597A79" w:rsidP="00597A79">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43200CB1" w14:textId="77777777" w:rsidR="00597A79" w:rsidRPr="00C568D1" w:rsidRDefault="00597A79" w:rsidP="00597A79">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3F93B147" w14:textId="77777777" w:rsidR="00597A79" w:rsidRDefault="00597A79" w:rsidP="00597A79">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2004B581" w14:textId="77777777" w:rsidR="00597A79" w:rsidRDefault="00597A79" w:rsidP="00597A79">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6FB3DEFE" w14:textId="77777777" w:rsidR="00597A79" w:rsidRPr="008C4EC7" w:rsidRDefault="00597A79" w:rsidP="00597A79">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627E9AE6" w14:textId="77777777" w:rsidR="00597A79" w:rsidRPr="008C4EC7" w:rsidRDefault="00597A79" w:rsidP="00597A79">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2E0967A9" w14:textId="77777777" w:rsidR="00597A79" w:rsidRPr="008C4EC7" w:rsidRDefault="00597A79" w:rsidP="00597A79">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39DA8CC5" w14:textId="77777777" w:rsidR="00597A79" w:rsidRPr="008C4EC7" w:rsidRDefault="00597A79" w:rsidP="00597A79">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10573B42" w14:textId="77777777" w:rsidR="00597A79" w:rsidRPr="008C4EC7" w:rsidRDefault="00597A79" w:rsidP="00597A79">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7D8916B5" w14:textId="77777777" w:rsidR="00597A79" w:rsidRPr="008C4EC7" w:rsidRDefault="00597A79" w:rsidP="00597A79">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F3925C1" w14:textId="77777777" w:rsidR="00597A79" w:rsidRPr="008C4EC7" w:rsidRDefault="00597A79" w:rsidP="00597A79">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1E6A044E" w14:textId="77777777" w:rsidR="00597A79" w:rsidRPr="008C4EC7" w:rsidRDefault="00597A79" w:rsidP="00597A79">
      <w:pPr>
        <w:rPr>
          <w:sz w:val="16"/>
        </w:rPr>
      </w:pPr>
      <w:r w:rsidRPr="008C4EC7">
        <w:rPr>
          <w:sz w:val="16"/>
        </w:rPr>
        <w:t>II. THE EU INDO–PACIFIC STRATEGY</w:t>
      </w:r>
    </w:p>
    <w:p w14:paraId="6433D7BC" w14:textId="77777777" w:rsidR="00597A79" w:rsidRPr="008C4EC7" w:rsidRDefault="00597A79" w:rsidP="00597A79">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33E8385D" w14:textId="77777777" w:rsidR="00597A79" w:rsidRPr="00F97712" w:rsidRDefault="00597A79" w:rsidP="00597A79">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6EC7254B" w14:textId="77777777" w:rsidR="00597A79" w:rsidRDefault="00597A79" w:rsidP="00597A79">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68EEA275" w14:textId="77777777" w:rsidR="00597A79" w:rsidRDefault="00597A79" w:rsidP="00597A79">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25DB5838" w14:textId="77777777" w:rsidR="00597A79" w:rsidRPr="00173D60" w:rsidRDefault="00597A79" w:rsidP="00597A79">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6AD41D87" w14:textId="77777777" w:rsidR="00597A79" w:rsidRDefault="00597A79" w:rsidP="00597A79">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67DC54B" w14:textId="77777777" w:rsidR="00597A79" w:rsidRDefault="00597A79" w:rsidP="00597A79"/>
    <w:p w14:paraId="0206B4D4" w14:textId="77777777" w:rsidR="00597A79" w:rsidRPr="00F071AE" w:rsidRDefault="00597A79" w:rsidP="00597A79"/>
    <w:p w14:paraId="5653CFAD" w14:textId="77777777" w:rsidR="00597A79" w:rsidRDefault="00597A79" w:rsidP="00597A79">
      <w:pPr>
        <w:pStyle w:val="Heading3"/>
      </w:pPr>
      <w:bookmarkStart w:id="3" w:name="_Hlk212667522"/>
      <w:bookmarkEnd w:id="0"/>
      <w:r>
        <w:t>1AC---Administration ADV</w:t>
      </w:r>
    </w:p>
    <w:p w14:paraId="6853158F" w14:textId="77777777" w:rsidR="00597A79" w:rsidRDefault="00597A79" w:rsidP="00597A79">
      <w:pPr>
        <w:pStyle w:val="Heading4"/>
      </w:pPr>
      <w:r>
        <w:t xml:space="preserve">Advantage 2 is </w:t>
      </w:r>
      <w:r w:rsidRPr="007D1BCF">
        <w:rPr>
          <w:u w:val="single"/>
        </w:rPr>
        <w:t>ADMINISTRATION</w:t>
      </w:r>
      <w:r>
        <w:t>.</w:t>
      </w:r>
    </w:p>
    <w:p w14:paraId="566F0D81" w14:textId="77777777" w:rsidR="00597A79" w:rsidRPr="00AA458C" w:rsidRDefault="00597A79" w:rsidP="00597A79">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7D65DFAE" w14:textId="77777777" w:rsidR="00597A79" w:rsidRDefault="00597A79" w:rsidP="00597A79">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84323E6" w14:textId="77777777" w:rsidR="00597A79" w:rsidRPr="007A3124" w:rsidRDefault="00597A79" w:rsidP="00597A79">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52C51AFA" w14:textId="77777777" w:rsidR="00597A79" w:rsidRDefault="00597A79" w:rsidP="00597A79">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6EA8BC4A" w14:textId="77777777" w:rsidR="00597A79" w:rsidRDefault="00597A79" w:rsidP="00597A79">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5A4C4A0F" w14:textId="77777777" w:rsidR="00597A79" w:rsidRDefault="00597A79" w:rsidP="00597A79">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BC1FFEF" w14:textId="77777777" w:rsidR="00597A79" w:rsidRPr="005A0A81" w:rsidRDefault="00597A79" w:rsidP="00597A79">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C844F8A" w14:textId="77777777" w:rsidR="00597A79" w:rsidRPr="005A0A81" w:rsidRDefault="00597A79" w:rsidP="00597A79">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AEC2133" w14:textId="77777777" w:rsidR="00597A79" w:rsidRPr="005A0A81" w:rsidRDefault="00597A79" w:rsidP="00597A79">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FC2609D" w14:textId="77777777" w:rsidR="00597A79" w:rsidRPr="005A0A81" w:rsidRDefault="00597A79" w:rsidP="00597A79">
      <w:pPr>
        <w:rPr>
          <w:sz w:val="16"/>
        </w:rPr>
      </w:pPr>
      <w:r w:rsidRPr="005A0A81">
        <w:rPr>
          <w:sz w:val="16"/>
        </w:rPr>
        <w:t>These are loosely similar insights - but they concern different aspects of the U.S. state. So is there some way of bringing them together?</w:t>
      </w:r>
    </w:p>
    <w:p w14:paraId="0F0164FE" w14:textId="77777777" w:rsidR="00597A79" w:rsidRPr="005A0A81" w:rsidRDefault="00597A79" w:rsidP="00597A79">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38C24C9" w14:textId="77777777" w:rsidR="00597A79" w:rsidRPr="005A0A81" w:rsidRDefault="00597A79" w:rsidP="00597A79">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26C1BEB" w14:textId="77777777" w:rsidR="00597A79" w:rsidRPr="00031084" w:rsidRDefault="00597A79" w:rsidP="00597A79">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877EB9A" w14:textId="77777777" w:rsidR="00597A79" w:rsidRPr="005A0A81" w:rsidRDefault="00597A79" w:rsidP="00597A79">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B9635B4" w14:textId="77777777" w:rsidR="00597A79" w:rsidRPr="005A0A81" w:rsidRDefault="00597A79" w:rsidP="00597A79">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C973485" w14:textId="77777777" w:rsidR="00597A79" w:rsidRPr="005A0A81" w:rsidRDefault="00597A79" w:rsidP="00597A79">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FC6D584" w14:textId="77777777" w:rsidR="00597A79" w:rsidRPr="005A0A81" w:rsidRDefault="00597A79" w:rsidP="00597A79">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9FA04E5" w14:textId="77777777" w:rsidR="00597A79" w:rsidRPr="005A0A81" w:rsidRDefault="00597A79" w:rsidP="00597A79">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79A73CC" w14:textId="77777777" w:rsidR="00597A79" w:rsidRPr="005A0A81" w:rsidRDefault="00597A79" w:rsidP="00597A79">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B593232" w14:textId="77777777" w:rsidR="00597A79" w:rsidRPr="005A0A81" w:rsidRDefault="00597A79" w:rsidP="00597A79">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7E7A73E" w14:textId="77777777" w:rsidR="00597A79" w:rsidRPr="005A0A81" w:rsidRDefault="00597A79" w:rsidP="00597A79">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D07D1C2" w14:textId="77777777" w:rsidR="00597A79" w:rsidRPr="005A0A81" w:rsidRDefault="00597A79" w:rsidP="00597A79">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006F051" w14:textId="77777777" w:rsidR="00597A79" w:rsidRDefault="00597A79" w:rsidP="00597A79">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53E428C" w14:textId="77777777" w:rsidR="00597A79" w:rsidRDefault="00597A79" w:rsidP="00597A79">
      <w:pPr>
        <w:pStyle w:val="Heading4"/>
      </w:pPr>
      <w:r>
        <w:t xml:space="preserve">That is </w:t>
      </w:r>
      <w:r w:rsidRPr="008E37CB">
        <w:rPr>
          <w:u w:val="single"/>
        </w:rPr>
        <w:t>existential</w:t>
      </w:r>
      <w:r>
        <w:t>.</w:t>
      </w:r>
    </w:p>
    <w:p w14:paraId="408BB6A6" w14:textId="77777777" w:rsidR="00597A79" w:rsidRDefault="00597A79" w:rsidP="00597A79">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AEAC436" w14:textId="77777777" w:rsidR="00597A79" w:rsidRPr="007915B6" w:rsidRDefault="00597A79" w:rsidP="00597A79">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B763784" w14:textId="77777777" w:rsidR="00597A79" w:rsidRPr="007915B6" w:rsidRDefault="00597A79" w:rsidP="00597A79">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13C8C01" w14:textId="77777777" w:rsidR="00597A79" w:rsidRPr="007915B6" w:rsidRDefault="00597A79" w:rsidP="00597A79">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AD40663" w14:textId="77777777" w:rsidR="00597A79" w:rsidRPr="007915B6" w:rsidRDefault="00597A79" w:rsidP="00597A79">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305DFE6" w14:textId="77777777" w:rsidR="00597A79" w:rsidRPr="007915B6" w:rsidRDefault="00597A79" w:rsidP="00597A79">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36B75E3" w14:textId="77777777" w:rsidR="00597A79" w:rsidRPr="007915B6" w:rsidRDefault="00597A79" w:rsidP="00597A79">
      <w:pPr>
        <w:rPr>
          <w:sz w:val="12"/>
          <w:szCs w:val="12"/>
        </w:rPr>
      </w:pPr>
      <w:r w:rsidRPr="007915B6">
        <w:rPr>
          <w:sz w:val="12"/>
          <w:szCs w:val="12"/>
        </w:rPr>
        <w:t>[Figure omitted]</w:t>
      </w:r>
    </w:p>
    <w:p w14:paraId="0C965EB5" w14:textId="77777777" w:rsidR="00597A79" w:rsidRPr="007915B6" w:rsidRDefault="00597A79" w:rsidP="00597A79">
      <w:pPr>
        <w:rPr>
          <w:sz w:val="12"/>
          <w:szCs w:val="12"/>
        </w:rPr>
      </w:pPr>
      <w:r w:rsidRPr="007915B6">
        <w:rPr>
          <w:sz w:val="12"/>
          <w:szCs w:val="12"/>
        </w:rPr>
        <w:t xml:space="preserve">2 Polycrisis: Definitions and Concepts </w:t>
      </w:r>
    </w:p>
    <w:p w14:paraId="7FBC060A" w14:textId="77777777" w:rsidR="00597A79" w:rsidRPr="007915B6" w:rsidRDefault="00597A79" w:rsidP="00597A79">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B40A7FD" w14:textId="77777777" w:rsidR="00597A79" w:rsidRPr="007915B6" w:rsidRDefault="00597A79" w:rsidP="00597A79">
      <w:pPr>
        <w:rPr>
          <w:sz w:val="12"/>
          <w:szCs w:val="12"/>
        </w:rPr>
      </w:pPr>
      <w:r w:rsidRPr="007915B6">
        <w:rPr>
          <w:sz w:val="12"/>
          <w:szCs w:val="12"/>
        </w:rPr>
        <w:t>2.1 Origin</w:t>
      </w:r>
    </w:p>
    <w:p w14:paraId="2A798694" w14:textId="77777777" w:rsidR="00597A79" w:rsidRPr="007915B6" w:rsidRDefault="00597A79" w:rsidP="00597A79">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32CA460" w14:textId="77777777" w:rsidR="00597A79" w:rsidRPr="007915B6" w:rsidRDefault="00597A79" w:rsidP="00597A79">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2AAAABA" w14:textId="77777777" w:rsidR="00597A79" w:rsidRPr="007915B6" w:rsidRDefault="00597A79" w:rsidP="00597A79">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8646FB8" w14:textId="77777777" w:rsidR="00597A79" w:rsidRPr="007915B6" w:rsidRDefault="00597A79" w:rsidP="00597A79">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01ED0FE" w14:textId="77777777" w:rsidR="00597A79" w:rsidRPr="007915B6" w:rsidRDefault="00597A79" w:rsidP="00597A79">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944705F" w14:textId="77777777" w:rsidR="00597A79" w:rsidRPr="007915B6" w:rsidRDefault="00597A79" w:rsidP="00597A79">
      <w:pPr>
        <w:rPr>
          <w:sz w:val="8"/>
          <w:szCs w:val="8"/>
        </w:rPr>
      </w:pPr>
      <w:r w:rsidRPr="007915B6">
        <w:rPr>
          <w:sz w:val="8"/>
          <w:szCs w:val="8"/>
        </w:rPr>
        <w:t>[Table omitted]</w:t>
      </w:r>
    </w:p>
    <w:p w14:paraId="3197CD05" w14:textId="77777777" w:rsidR="00597A79" w:rsidRPr="007915B6" w:rsidRDefault="00597A79" w:rsidP="00597A79">
      <w:pPr>
        <w:rPr>
          <w:sz w:val="8"/>
          <w:szCs w:val="8"/>
        </w:rPr>
      </w:pPr>
      <w:r w:rsidRPr="007915B6">
        <w:rPr>
          <w:sz w:val="8"/>
          <w:szCs w:val="8"/>
        </w:rPr>
        <w:t>2.2 A Proposal for Classifying Different Concepts of Polycrisis</w:t>
      </w:r>
    </w:p>
    <w:p w14:paraId="27A110DC" w14:textId="77777777" w:rsidR="00597A79" w:rsidRPr="007915B6" w:rsidRDefault="00597A79" w:rsidP="00597A79">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9108BCE" w14:textId="77777777" w:rsidR="00597A79" w:rsidRPr="007915B6" w:rsidRDefault="00597A79" w:rsidP="00597A79">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AD04D68" w14:textId="77777777" w:rsidR="00597A79" w:rsidRPr="007915B6" w:rsidRDefault="00597A79" w:rsidP="00597A79">
      <w:pPr>
        <w:numPr>
          <w:ilvl w:val="0"/>
          <w:numId w:val="1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4365403" w14:textId="77777777" w:rsidR="00597A79" w:rsidRPr="007915B6" w:rsidRDefault="00597A79" w:rsidP="00597A79">
      <w:pPr>
        <w:numPr>
          <w:ilvl w:val="0"/>
          <w:numId w:val="1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341F100" w14:textId="77777777" w:rsidR="00597A79" w:rsidRPr="007915B6" w:rsidRDefault="00597A79" w:rsidP="00597A79">
      <w:pPr>
        <w:numPr>
          <w:ilvl w:val="0"/>
          <w:numId w:val="1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3C754C8" w14:textId="77777777" w:rsidR="00597A79" w:rsidRPr="007915B6" w:rsidRDefault="00597A79" w:rsidP="00597A79">
      <w:pPr>
        <w:numPr>
          <w:ilvl w:val="0"/>
          <w:numId w:val="1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10C56F1" w14:textId="77777777" w:rsidR="00597A79" w:rsidRPr="007915B6" w:rsidRDefault="00597A79" w:rsidP="00597A79">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1705709" w14:textId="77777777" w:rsidR="00597A79" w:rsidRPr="007915B6" w:rsidRDefault="00597A79" w:rsidP="00597A79">
      <w:pPr>
        <w:rPr>
          <w:sz w:val="8"/>
          <w:szCs w:val="8"/>
        </w:rPr>
      </w:pPr>
      <w:r w:rsidRPr="007915B6">
        <w:rPr>
          <w:sz w:val="8"/>
          <w:szCs w:val="8"/>
        </w:rPr>
        <w:t>3 Systemic Risks: Definitions and Concepts</w:t>
      </w:r>
    </w:p>
    <w:p w14:paraId="4DC7B4EF" w14:textId="77777777" w:rsidR="00597A79" w:rsidRPr="007915B6" w:rsidRDefault="00597A79" w:rsidP="00597A79">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175054D" w14:textId="77777777" w:rsidR="00597A79" w:rsidRPr="007915B6" w:rsidRDefault="00597A79" w:rsidP="00597A79">
      <w:pPr>
        <w:rPr>
          <w:sz w:val="8"/>
          <w:szCs w:val="8"/>
        </w:rPr>
      </w:pPr>
      <w:r w:rsidRPr="007915B6">
        <w:rPr>
          <w:sz w:val="8"/>
          <w:szCs w:val="8"/>
        </w:rPr>
        <w:t>3.1 History of the Concept of Systemic Risk</w:t>
      </w:r>
    </w:p>
    <w:p w14:paraId="01591D10" w14:textId="77777777" w:rsidR="00597A79" w:rsidRPr="007915B6" w:rsidRDefault="00597A79" w:rsidP="00597A79">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2BCAA3B" w14:textId="77777777" w:rsidR="00597A79" w:rsidRPr="007915B6" w:rsidRDefault="00597A79" w:rsidP="00597A79">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ADB8059" w14:textId="77777777" w:rsidR="00597A79" w:rsidRPr="007915B6" w:rsidRDefault="00597A79" w:rsidP="00597A79">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1D79892" w14:textId="77777777" w:rsidR="00597A79" w:rsidRPr="007915B6" w:rsidRDefault="00597A79" w:rsidP="00597A79">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704E266" w14:textId="77777777" w:rsidR="00597A79" w:rsidRPr="007915B6" w:rsidRDefault="00597A79" w:rsidP="00597A79">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16E0FDC" w14:textId="77777777" w:rsidR="00597A79" w:rsidRPr="007915B6" w:rsidRDefault="00597A79" w:rsidP="00597A79">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6635C96" w14:textId="77777777" w:rsidR="00597A79" w:rsidRPr="007915B6" w:rsidRDefault="00597A79" w:rsidP="00597A79">
      <w:pPr>
        <w:rPr>
          <w:sz w:val="12"/>
          <w:szCs w:val="12"/>
        </w:rPr>
      </w:pPr>
      <w:r w:rsidRPr="007915B6">
        <w:rPr>
          <w:sz w:val="12"/>
          <w:szCs w:val="12"/>
        </w:rPr>
        <w:t>[Table omitted]</w:t>
      </w:r>
    </w:p>
    <w:p w14:paraId="3CE3D563" w14:textId="77777777" w:rsidR="00597A79" w:rsidRPr="007915B6" w:rsidRDefault="00597A79" w:rsidP="00597A79">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B7E0A37" w14:textId="77777777" w:rsidR="00597A79" w:rsidRPr="007915B6" w:rsidRDefault="00597A79" w:rsidP="00597A79">
      <w:pPr>
        <w:numPr>
          <w:ilvl w:val="0"/>
          <w:numId w:val="18"/>
        </w:numPr>
        <w:rPr>
          <w:sz w:val="12"/>
          <w:szCs w:val="12"/>
        </w:rPr>
      </w:pPr>
      <w:r w:rsidRPr="007915B6">
        <w:rPr>
          <w:sz w:val="12"/>
          <w:szCs w:val="12"/>
        </w:rPr>
        <w:t>Extremely complex and dynamic networks with multiple, synergistic causes and feedback loops.</w:t>
      </w:r>
    </w:p>
    <w:p w14:paraId="7D5A8BE3" w14:textId="77777777" w:rsidR="00597A79" w:rsidRPr="007915B6" w:rsidRDefault="00597A79" w:rsidP="00597A79">
      <w:pPr>
        <w:numPr>
          <w:ilvl w:val="0"/>
          <w:numId w:val="18"/>
        </w:numPr>
        <w:rPr>
          <w:sz w:val="12"/>
          <w:szCs w:val="12"/>
        </w:rPr>
      </w:pPr>
      <w:r w:rsidRPr="007915B6">
        <w:rPr>
          <w:sz w:val="12"/>
          <w:szCs w:val="12"/>
        </w:rPr>
        <w:t>Highly nonlinear cause-effect relationships characterized by disproportional causation, with multiple equilibria, unpredictable tipping points, and hysteresis.</w:t>
      </w:r>
    </w:p>
    <w:p w14:paraId="15B56E3E" w14:textId="77777777" w:rsidR="00597A79" w:rsidRPr="007915B6" w:rsidRDefault="00597A79" w:rsidP="00597A79">
      <w:pPr>
        <w:numPr>
          <w:ilvl w:val="0"/>
          <w:numId w:val="1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C52EDDA" w14:textId="77777777" w:rsidR="00597A79" w:rsidRPr="007915B6" w:rsidRDefault="00597A79" w:rsidP="00597A79">
      <w:pPr>
        <w:numPr>
          <w:ilvl w:val="0"/>
          <w:numId w:val="18"/>
        </w:numPr>
        <w:rPr>
          <w:sz w:val="12"/>
          <w:szCs w:val="12"/>
        </w:rPr>
      </w:pPr>
      <w:r w:rsidRPr="007915B6">
        <w:rPr>
          <w:sz w:val="12"/>
          <w:szCs w:val="12"/>
        </w:rPr>
        <w:t>Stochastic relationships involving deep uncertainty about both underlying causes and ultimate consequences.</w:t>
      </w:r>
    </w:p>
    <w:p w14:paraId="447BC047" w14:textId="77777777" w:rsidR="00597A79" w:rsidRPr="007915B6" w:rsidRDefault="00597A79" w:rsidP="00597A79">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A8C35D7" w14:textId="77777777" w:rsidR="00597A79" w:rsidRPr="007915B6" w:rsidRDefault="00597A79" w:rsidP="00597A79">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FFA4EF9" w14:textId="77777777" w:rsidR="00597A79" w:rsidRPr="007915B6" w:rsidRDefault="00597A79" w:rsidP="00597A79">
      <w:pPr>
        <w:rPr>
          <w:sz w:val="16"/>
        </w:rPr>
      </w:pPr>
      <w:r w:rsidRPr="007915B6">
        <w:rPr>
          <w:sz w:val="12"/>
          <w:szCs w:val="12"/>
        </w:rPr>
        <w:t>3.2 Multiple Perspectives from Different Disciplines</w:t>
      </w:r>
    </w:p>
    <w:p w14:paraId="50B48671" w14:textId="77777777" w:rsidR="00597A79" w:rsidRPr="007915B6" w:rsidRDefault="00597A79" w:rsidP="00597A79">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8966AAD" w14:textId="77777777" w:rsidR="00597A79" w:rsidRPr="007915B6" w:rsidRDefault="00597A79" w:rsidP="00597A79">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D874F94" w14:textId="77777777" w:rsidR="00597A79" w:rsidRPr="007915B6" w:rsidRDefault="00597A79" w:rsidP="00597A79">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B04CDB6" w14:textId="77777777" w:rsidR="00597A79" w:rsidRPr="007915B6" w:rsidRDefault="00597A79" w:rsidP="00597A79">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2549D28" w14:textId="77777777" w:rsidR="00597A79" w:rsidRPr="007915B6" w:rsidRDefault="00597A79" w:rsidP="00597A79">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31DB96F" w14:textId="77777777" w:rsidR="00597A79" w:rsidRPr="00541E5A" w:rsidRDefault="00597A79" w:rsidP="00597A79">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65FB01D" w14:textId="77777777" w:rsidR="00597A79" w:rsidRPr="003F58BF" w:rsidRDefault="00597A79" w:rsidP="00597A79">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FF42BBE" w14:textId="77777777" w:rsidR="00597A79" w:rsidRPr="003F58BF" w:rsidRDefault="00597A79" w:rsidP="00597A79">
      <w:pPr>
        <w:rPr>
          <w:sz w:val="12"/>
          <w:szCs w:val="12"/>
        </w:rPr>
      </w:pPr>
      <w:r w:rsidRPr="003F58BF">
        <w:rPr>
          <w:sz w:val="12"/>
          <w:szCs w:val="12"/>
        </w:rPr>
        <w:t>3.3 Synopsis: The Relationship between Polycrisis and Systemic Risk</w:t>
      </w:r>
    </w:p>
    <w:p w14:paraId="253EDE62" w14:textId="77777777" w:rsidR="00597A79" w:rsidRPr="003F58BF" w:rsidRDefault="00597A79" w:rsidP="00597A79">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77E61E94" w14:textId="77777777" w:rsidR="00597A79" w:rsidRPr="003F58BF" w:rsidRDefault="00597A79" w:rsidP="00597A79">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23010D2" w14:textId="77777777" w:rsidR="00597A79" w:rsidRPr="003F58BF" w:rsidRDefault="00597A79" w:rsidP="00597A79">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9022846" w14:textId="77777777" w:rsidR="00597A79" w:rsidRPr="003F58BF" w:rsidRDefault="00597A79" w:rsidP="00597A79">
      <w:pPr>
        <w:rPr>
          <w:sz w:val="12"/>
          <w:szCs w:val="12"/>
        </w:rPr>
      </w:pPr>
      <w:r w:rsidRPr="003F58BF">
        <w:rPr>
          <w:sz w:val="12"/>
          <w:szCs w:val="12"/>
        </w:rPr>
        <w:t>[Figure omitted]</w:t>
      </w:r>
    </w:p>
    <w:p w14:paraId="02CFD30F" w14:textId="77777777" w:rsidR="00597A79" w:rsidRPr="00541E5A" w:rsidRDefault="00597A79" w:rsidP="00597A79">
      <w:pPr>
        <w:rPr>
          <w:sz w:val="16"/>
        </w:rPr>
      </w:pPr>
      <w:r w:rsidRPr="003F58BF">
        <w:rPr>
          <w:sz w:val="12"/>
          <w:szCs w:val="12"/>
        </w:rPr>
        <w:t>3.4 Challenges for Risk Assessment, Governance, and Communication</w:t>
      </w:r>
    </w:p>
    <w:p w14:paraId="79E0A0D1" w14:textId="77777777" w:rsidR="00597A79" w:rsidRPr="00541E5A" w:rsidRDefault="00597A79" w:rsidP="00597A79">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39865EE0" w14:textId="77777777" w:rsidR="00597A79" w:rsidRDefault="00597A79" w:rsidP="00597A79">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2F285F9" w14:textId="77777777" w:rsidR="00597A79" w:rsidRDefault="00597A79" w:rsidP="00597A79">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5D0A900D" w14:textId="77777777" w:rsidR="00597A79" w:rsidRPr="00346F69" w:rsidRDefault="00597A79" w:rsidP="00597A79">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9452074" w14:textId="77777777" w:rsidR="00597A79" w:rsidRPr="001763BF" w:rsidRDefault="00597A79" w:rsidP="00597A79">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6BFB0B42" w14:textId="77777777" w:rsidR="00597A79" w:rsidRPr="001763BF" w:rsidRDefault="00597A79" w:rsidP="00597A79">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8EBCC67" w14:textId="77777777" w:rsidR="00597A79" w:rsidRPr="001763BF" w:rsidRDefault="00597A79" w:rsidP="00597A79">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290D54C6" w14:textId="77777777" w:rsidR="00597A79" w:rsidRPr="001763BF" w:rsidRDefault="00597A79" w:rsidP="00597A79">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7F7A0319" w14:textId="77777777" w:rsidR="00597A79" w:rsidRPr="001763BF" w:rsidRDefault="00597A79" w:rsidP="00597A79">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06D5C7C1" w14:textId="77777777" w:rsidR="00597A79" w:rsidRPr="001763BF" w:rsidRDefault="00597A79" w:rsidP="00597A79">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25CD95B" w14:textId="77777777" w:rsidR="00597A79" w:rsidRPr="001763BF" w:rsidRDefault="00597A79" w:rsidP="00597A79">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F0B5246" w14:textId="77777777" w:rsidR="00597A79" w:rsidRPr="001763BF" w:rsidRDefault="00597A79" w:rsidP="00597A79">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00601596" w14:textId="77777777" w:rsidR="00597A79" w:rsidRPr="001763BF" w:rsidRDefault="00597A79" w:rsidP="00597A79">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128B9EB" w14:textId="77777777" w:rsidR="00597A79" w:rsidRPr="001763BF" w:rsidRDefault="00597A79" w:rsidP="00597A79">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271161C" w14:textId="77777777" w:rsidR="00597A79" w:rsidRPr="001763BF" w:rsidRDefault="00597A79" w:rsidP="00597A79">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1769F8B1" w14:textId="77777777" w:rsidR="00597A79" w:rsidRPr="001763BF" w:rsidRDefault="00597A79" w:rsidP="00597A79">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57766628" w14:textId="77777777" w:rsidR="00597A79" w:rsidRPr="001763BF" w:rsidRDefault="00597A79" w:rsidP="00597A79">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7439EDC9" w14:textId="77777777" w:rsidR="00597A79" w:rsidRPr="001763BF" w:rsidRDefault="00597A79" w:rsidP="00597A79">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D642F61" w14:textId="77777777" w:rsidR="00597A79" w:rsidRPr="001763BF" w:rsidRDefault="00597A79" w:rsidP="00597A79">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377A83B7" w14:textId="77777777" w:rsidR="00597A79" w:rsidRDefault="00597A79" w:rsidP="00597A79">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21BD779" w14:textId="77777777" w:rsidR="00597A79" w:rsidRDefault="00597A79" w:rsidP="00597A79">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31262E8D" w14:textId="77777777" w:rsidR="00597A79" w:rsidRDefault="00597A79" w:rsidP="00597A79">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0D498CA" w14:textId="77777777" w:rsidR="00597A79" w:rsidRPr="001062A1" w:rsidRDefault="00597A79" w:rsidP="00597A79">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16F62E64" w14:textId="77777777" w:rsidR="00597A79" w:rsidRPr="001062A1" w:rsidRDefault="00597A79" w:rsidP="00597A79">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D5E5DDC" w14:textId="77777777" w:rsidR="00597A79" w:rsidRPr="001062A1" w:rsidRDefault="00597A79" w:rsidP="00597A79">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2843AF38" w14:textId="77777777" w:rsidR="00597A79" w:rsidRPr="001062A1" w:rsidRDefault="00597A79" w:rsidP="00597A79">
      <w:pPr>
        <w:rPr>
          <w:sz w:val="16"/>
        </w:rPr>
      </w:pPr>
      <w:r w:rsidRPr="001062A1">
        <w:rPr>
          <w:sz w:val="16"/>
        </w:rPr>
        <w:t>Orders can die of murder, exhaustion or suicide. Today, it’s difficult to rule any of those grim finales out.</w:t>
      </w:r>
    </w:p>
    <w:p w14:paraId="47A5B935" w14:textId="77777777" w:rsidR="00597A79" w:rsidRPr="001062A1" w:rsidRDefault="00597A79" w:rsidP="00597A79">
      <w:pPr>
        <w:rPr>
          <w:sz w:val="16"/>
        </w:rPr>
      </w:pPr>
      <w:r w:rsidRPr="001062A1">
        <w:rPr>
          <w:sz w:val="16"/>
        </w:rPr>
        <w:t>How America Took the Lead</w:t>
      </w:r>
    </w:p>
    <w:p w14:paraId="3BBEF322" w14:textId="77777777" w:rsidR="00597A79" w:rsidRPr="001062A1" w:rsidRDefault="00597A79" w:rsidP="00597A79">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278220C4" w14:textId="77777777" w:rsidR="00597A79" w:rsidRPr="001062A1" w:rsidRDefault="00597A79" w:rsidP="00597A79">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462FC8A2" w14:textId="77777777" w:rsidR="00597A79" w:rsidRPr="001062A1" w:rsidRDefault="00597A79" w:rsidP="00597A79">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3230C8FE" w14:textId="77777777" w:rsidR="00597A79" w:rsidRPr="001062A1" w:rsidRDefault="00597A79" w:rsidP="00597A79">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149B7F75" w14:textId="77777777" w:rsidR="00597A79" w:rsidRPr="001062A1" w:rsidRDefault="00597A79" w:rsidP="00597A79">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2C757469" w14:textId="77777777" w:rsidR="00597A79" w:rsidRPr="001062A1" w:rsidRDefault="00597A79" w:rsidP="00597A79">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0FFAFDF" w14:textId="77777777" w:rsidR="00597A79" w:rsidRPr="001062A1" w:rsidRDefault="00597A79" w:rsidP="00597A79">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C0ABBAD" w14:textId="77777777" w:rsidR="00597A79" w:rsidRPr="001062A1" w:rsidRDefault="00597A79" w:rsidP="00597A79">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22CEC87F" w14:textId="77777777" w:rsidR="00597A79" w:rsidRPr="001062A1" w:rsidRDefault="00597A79" w:rsidP="00597A79">
      <w:pPr>
        <w:rPr>
          <w:sz w:val="16"/>
        </w:rPr>
      </w:pPr>
      <w:r w:rsidRPr="001062A1">
        <w:rPr>
          <w:sz w:val="16"/>
        </w:rPr>
        <w:t>Losing a War</w:t>
      </w:r>
    </w:p>
    <w:p w14:paraId="71EE7225" w14:textId="77777777" w:rsidR="00597A79" w:rsidRPr="001062A1" w:rsidRDefault="00597A79" w:rsidP="00597A79">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39DF69E" w14:textId="77777777" w:rsidR="00597A79" w:rsidRPr="001062A1" w:rsidRDefault="00597A79" w:rsidP="00597A79">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3E0AEAEF" w14:textId="77777777" w:rsidR="00597A79" w:rsidRPr="001062A1" w:rsidRDefault="00597A79" w:rsidP="00597A79">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3E39D01" w14:textId="77777777" w:rsidR="00597A79" w:rsidRPr="001062A1" w:rsidRDefault="00597A79" w:rsidP="00597A79">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0E0B0276" w14:textId="77777777" w:rsidR="00597A79" w:rsidRPr="001062A1" w:rsidRDefault="00597A79" w:rsidP="00597A79">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76A2D33" w14:textId="77777777" w:rsidR="00597A79" w:rsidRPr="001062A1" w:rsidRDefault="00597A79" w:rsidP="00597A79">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1F54F08B" w14:textId="77777777" w:rsidR="00597A79" w:rsidRDefault="00597A79" w:rsidP="00597A79">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89CD75F" w14:textId="77777777" w:rsidR="00597A79" w:rsidRDefault="00597A79" w:rsidP="00597A79">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3FF06F1" w14:textId="77777777" w:rsidR="00597A79" w:rsidRPr="006B1C5E" w:rsidRDefault="00597A79" w:rsidP="00597A79">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79BA2490" w14:textId="77777777" w:rsidR="00597A79" w:rsidRPr="006B1C5E" w:rsidRDefault="00597A79" w:rsidP="00597A79">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7519A06B" w14:textId="77777777" w:rsidR="00597A79" w:rsidRPr="006B1C5E" w:rsidRDefault="00597A79" w:rsidP="00597A79">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32C2FAA" w14:textId="77777777" w:rsidR="00597A79" w:rsidRPr="006B1C5E" w:rsidRDefault="00597A79" w:rsidP="00597A79">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012D8446" w14:textId="77777777" w:rsidR="00597A79" w:rsidRPr="006B1C5E" w:rsidRDefault="00597A79" w:rsidP="00597A79">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A381A1E" w14:textId="77777777" w:rsidR="00597A79" w:rsidRPr="006B1C5E" w:rsidRDefault="00597A79" w:rsidP="00597A79">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54EBC93" w14:textId="77777777" w:rsidR="00597A79" w:rsidRPr="006B1C5E" w:rsidRDefault="00597A79" w:rsidP="00597A79">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18A54A3E" w14:textId="77777777" w:rsidR="00597A79" w:rsidRPr="006B1C5E" w:rsidRDefault="00597A79" w:rsidP="00597A79">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81DE326" w14:textId="77777777" w:rsidR="00597A79" w:rsidRPr="006B1C5E" w:rsidRDefault="00597A79" w:rsidP="00597A79">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D9FEC3D" w14:textId="77777777" w:rsidR="00597A79" w:rsidRPr="006B1C5E" w:rsidRDefault="00597A79" w:rsidP="00597A79">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0B36CC49" w14:textId="77777777" w:rsidR="00597A79" w:rsidRPr="006B1C5E" w:rsidRDefault="00597A79" w:rsidP="00597A79">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5047C41E" w14:textId="77777777" w:rsidR="00597A79" w:rsidRPr="006B1C5E" w:rsidRDefault="00597A79" w:rsidP="00597A79">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6C3B8431" w14:textId="77777777" w:rsidR="00597A79" w:rsidRPr="006B1C5E" w:rsidRDefault="00597A79" w:rsidP="00597A79">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424B4F13" w14:textId="77777777" w:rsidR="00597A79" w:rsidRPr="006B1C5E" w:rsidRDefault="00597A79" w:rsidP="00597A79">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E256EBB" w14:textId="77777777" w:rsidR="00597A79" w:rsidRPr="006B1C5E" w:rsidRDefault="00597A79" w:rsidP="00597A79">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D15EC2D" w14:textId="77777777" w:rsidR="00597A79" w:rsidRPr="006B1C5E" w:rsidRDefault="00597A79" w:rsidP="00597A79">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2D1257EF" w14:textId="77777777" w:rsidR="00597A79" w:rsidRPr="006B1C5E" w:rsidRDefault="00597A79" w:rsidP="00597A79">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3C440A5" w14:textId="77777777" w:rsidR="00597A79" w:rsidRPr="006B1C5E" w:rsidRDefault="00597A79" w:rsidP="00597A79">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AF0C519" w14:textId="77777777" w:rsidR="00597A79" w:rsidRPr="006B1C5E" w:rsidRDefault="00597A79" w:rsidP="00597A79">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51C60AAD" w14:textId="77777777" w:rsidR="00597A79" w:rsidRPr="006B1C5E" w:rsidRDefault="00597A79" w:rsidP="00597A79">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5946A56" w14:textId="77777777" w:rsidR="00597A79" w:rsidRPr="006B1C5E" w:rsidRDefault="00597A79" w:rsidP="00597A79">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19C036C4" w14:textId="77777777" w:rsidR="00597A79" w:rsidRPr="00857F69" w:rsidRDefault="00597A79" w:rsidP="00597A79">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7E01C8A7" w14:textId="77777777" w:rsidR="00597A79" w:rsidRPr="00B31BA2" w:rsidRDefault="00597A79" w:rsidP="00597A79">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57BAB80" w14:textId="77777777" w:rsidR="00597A79" w:rsidRPr="00FB3A7F" w:rsidRDefault="00597A79" w:rsidP="00597A79">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46F18A8" w14:textId="77777777" w:rsidR="00597A79" w:rsidRPr="00FB3A7F" w:rsidRDefault="00597A79" w:rsidP="00597A79">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05119FA1" w14:textId="77777777" w:rsidR="00597A79" w:rsidRPr="00FB3A7F" w:rsidRDefault="00597A79" w:rsidP="00597A79">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025989E" w14:textId="77777777" w:rsidR="00597A79" w:rsidRPr="0078162E" w:rsidRDefault="00597A79" w:rsidP="00597A79">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D5C9090" w14:textId="77777777" w:rsidR="00597A79" w:rsidRPr="0078162E" w:rsidRDefault="00597A79" w:rsidP="00597A79">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3228967" w14:textId="77777777" w:rsidR="00597A79" w:rsidRPr="00FB3A7F" w:rsidRDefault="00597A79" w:rsidP="00597A79">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EFE0AE2" w14:textId="77777777" w:rsidR="00597A79" w:rsidRPr="00FB3A7F" w:rsidRDefault="00597A79" w:rsidP="00597A79">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2F47179" w14:textId="77777777" w:rsidR="00597A79" w:rsidRPr="00FB3A7F" w:rsidRDefault="00597A79" w:rsidP="00597A79">
      <w:pPr>
        <w:rPr>
          <w:sz w:val="12"/>
          <w:szCs w:val="12"/>
        </w:rPr>
      </w:pPr>
      <w:r w:rsidRPr="00FB3A7F">
        <w:rPr>
          <w:sz w:val="12"/>
          <w:szCs w:val="12"/>
        </w:rPr>
        <w:t>Confronting global authoritarianism</w:t>
      </w:r>
    </w:p>
    <w:p w14:paraId="76B1DB9C" w14:textId="77777777" w:rsidR="00597A79" w:rsidRPr="00FB3A7F" w:rsidRDefault="00597A79" w:rsidP="00597A79">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042F9C5" w14:textId="77777777" w:rsidR="00597A79" w:rsidRPr="00FB3A7F" w:rsidRDefault="00597A79" w:rsidP="00597A79">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474BBFB" w14:textId="77777777" w:rsidR="00597A79" w:rsidRPr="00FB3A7F" w:rsidRDefault="00597A79" w:rsidP="00597A79">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D5C559D" w14:textId="77777777" w:rsidR="00597A79" w:rsidRPr="00FB3A7F" w:rsidRDefault="00597A79" w:rsidP="00597A79">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A4D422C" w14:textId="77777777" w:rsidR="00597A79" w:rsidRPr="00FB3A7F" w:rsidRDefault="00597A79" w:rsidP="00597A79">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30F07F88" w14:textId="77777777" w:rsidR="00597A79" w:rsidRPr="00FB3A7F" w:rsidRDefault="00597A79" w:rsidP="00597A79">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15594D50" w14:textId="77777777" w:rsidR="00597A79" w:rsidRPr="00FB3A7F" w:rsidRDefault="00597A79" w:rsidP="00597A79">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1DF7C5CA" w14:textId="77777777" w:rsidR="00597A79" w:rsidRPr="00FB3A7F" w:rsidRDefault="00597A79" w:rsidP="00597A79">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56B940C" w14:textId="77777777" w:rsidR="00597A79" w:rsidRPr="00FB3A7F" w:rsidRDefault="00597A79" w:rsidP="00597A79">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B1B7D01" w14:textId="77777777" w:rsidR="00597A79" w:rsidRPr="00FB3A7F" w:rsidRDefault="00597A79" w:rsidP="00597A79">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89777BC" w14:textId="77777777" w:rsidR="00597A79" w:rsidRPr="00FB3A7F" w:rsidRDefault="00597A79" w:rsidP="00597A79">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5D96879" w14:textId="77777777" w:rsidR="00597A79" w:rsidRPr="00FB3A7F" w:rsidRDefault="00597A79" w:rsidP="00597A79">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089C97D" w14:textId="77777777" w:rsidR="00597A79" w:rsidRPr="00FB3A7F" w:rsidRDefault="00597A79" w:rsidP="00597A79">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103B0F4" w14:textId="77777777" w:rsidR="00597A79" w:rsidRPr="00FB3A7F" w:rsidRDefault="00597A79" w:rsidP="00597A79">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5A853BD" w14:textId="77777777" w:rsidR="00597A79" w:rsidRPr="00FB3A7F" w:rsidRDefault="00597A79" w:rsidP="00597A79">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5A13DFF" w14:textId="77777777" w:rsidR="00597A79" w:rsidRPr="0078162E" w:rsidRDefault="00597A79" w:rsidP="00597A79">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5D42C4A" w14:textId="77777777" w:rsidR="00597A79" w:rsidRPr="0078162E" w:rsidRDefault="00597A79" w:rsidP="00597A79">
      <w:pPr>
        <w:rPr>
          <w:sz w:val="16"/>
        </w:rPr>
      </w:pPr>
      <w:r w:rsidRPr="0078162E">
        <w:rPr>
          <w:sz w:val="16"/>
        </w:rPr>
        <w:t>Three bases</w:t>
      </w:r>
    </w:p>
    <w:p w14:paraId="47B3E5C1" w14:textId="77777777" w:rsidR="00597A79" w:rsidRPr="0078162E" w:rsidRDefault="00597A79" w:rsidP="00597A79">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B81F2E8" w14:textId="77777777" w:rsidR="00597A79" w:rsidRPr="0078162E" w:rsidRDefault="00597A79" w:rsidP="00597A79">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2350874C" w14:textId="77777777" w:rsidR="00597A79" w:rsidRPr="0078162E" w:rsidRDefault="00597A79" w:rsidP="00597A79">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363405B" w14:textId="77777777" w:rsidR="00597A79" w:rsidRPr="0078162E" w:rsidRDefault="00597A79" w:rsidP="00597A79">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71A8C36A" w14:textId="77777777" w:rsidR="00597A79" w:rsidRPr="0078162E" w:rsidRDefault="00597A79" w:rsidP="00597A79">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25DA9F9" w14:textId="77777777" w:rsidR="00597A79" w:rsidRPr="0078162E" w:rsidRDefault="00597A79" w:rsidP="00597A79">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E4EA807" w14:textId="77777777" w:rsidR="00597A79" w:rsidRPr="0078162E" w:rsidRDefault="00597A79" w:rsidP="00597A79">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7A90BDAD" w14:textId="77777777" w:rsidR="00597A79" w:rsidRPr="0078162E" w:rsidRDefault="00597A79" w:rsidP="00597A79">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DC98B56" w14:textId="77777777" w:rsidR="00597A79" w:rsidRPr="0078162E" w:rsidRDefault="00597A79" w:rsidP="00597A79">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7F334E3" w14:textId="77777777" w:rsidR="00597A79" w:rsidRPr="0078162E" w:rsidRDefault="00597A79" w:rsidP="00597A79">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840CFB8" w14:textId="77777777" w:rsidR="00597A79" w:rsidRPr="00B31BA2" w:rsidRDefault="00597A79" w:rsidP="00597A79">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96D84DB" w14:textId="77777777" w:rsidR="00597A79" w:rsidRPr="00B31BA2" w:rsidRDefault="00597A79" w:rsidP="00597A79">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98EBC8B" w14:textId="77777777" w:rsidR="00597A79" w:rsidRPr="00B31BA2" w:rsidRDefault="00597A79" w:rsidP="00597A79">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3E40B6B" w14:textId="77777777" w:rsidR="00597A79" w:rsidRPr="00B31BA2" w:rsidRDefault="00597A79" w:rsidP="00597A79">
      <w:pPr>
        <w:rPr>
          <w:sz w:val="16"/>
        </w:rPr>
      </w:pPr>
      <w:r w:rsidRPr="00B31BA2">
        <w:rPr>
          <w:sz w:val="16"/>
        </w:rPr>
        <w:t>Comparison to other duties</w:t>
      </w:r>
    </w:p>
    <w:p w14:paraId="6E96E96D" w14:textId="77777777" w:rsidR="00597A79" w:rsidRPr="00B31BA2" w:rsidRDefault="00597A79" w:rsidP="00597A79">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E85E778" w14:textId="77777777" w:rsidR="00597A79" w:rsidRPr="00B31BA2" w:rsidRDefault="00597A79" w:rsidP="00597A79">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20DBD95" w14:textId="77777777" w:rsidR="00597A79" w:rsidRPr="00B31BA2" w:rsidRDefault="00597A79" w:rsidP="00597A79">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42EF8E9" w14:textId="77777777" w:rsidR="00597A79" w:rsidRPr="00B31BA2" w:rsidRDefault="00597A79" w:rsidP="00597A79">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90FDF2E" w14:textId="77777777" w:rsidR="00597A79" w:rsidRPr="00B31BA2" w:rsidRDefault="00597A79" w:rsidP="00597A79">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0F1CE10" w14:textId="77777777" w:rsidR="00597A79" w:rsidRPr="00B31BA2" w:rsidRDefault="00597A79" w:rsidP="00597A79">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77B1A4C" w14:textId="77777777" w:rsidR="00597A79" w:rsidRPr="00857F69" w:rsidRDefault="00597A79" w:rsidP="00597A79">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8ACB152" w14:textId="77777777" w:rsidR="00597A79" w:rsidRDefault="00597A79" w:rsidP="00597A79">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41B7D38" w14:textId="77777777" w:rsidR="00597A79" w:rsidRDefault="00597A79" w:rsidP="00597A79">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7D9F8C81" w14:textId="77777777" w:rsidR="00597A79" w:rsidRPr="00124188" w:rsidRDefault="00597A79" w:rsidP="00597A79">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CDE35C9" w14:textId="77777777" w:rsidR="00597A79" w:rsidRDefault="00597A79" w:rsidP="00597A79">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23C242DA" w14:textId="77777777" w:rsidR="00597A79" w:rsidRDefault="00597A79" w:rsidP="00597A79">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6E8B6F26" w14:textId="77777777" w:rsidR="00597A79" w:rsidRDefault="00597A79" w:rsidP="00597A79">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633E95B" w14:textId="77777777" w:rsidR="00597A79" w:rsidRPr="00AD6953" w:rsidRDefault="00597A79" w:rsidP="00597A79">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408C3F45" w14:textId="77777777" w:rsidR="00597A79" w:rsidRPr="00AD6953" w:rsidRDefault="00597A79" w:rsidP="00597A79">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F64139B" w14:textId="77777777" w:rsidR="00597A79" w:rsidRPr="00AD6953" w:rsidRDefault="00597A79" w:rsidP="00597A79">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D50FD79" w14:textId="77777777" w:rsidR="00597A79" w:rsidRPr="00AD6953" w:rsidRDefault="00597A79" w:rsidP="00597A79">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718CE78" w14:textId="77777777" w:rsidR="00597A79" w:rsidRPr="00AD6953" w:rsidRDefault="00597A79" w:rsidP="00597A79">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DB59E53" w14:textId="77777777" w:rsidR="00597A79" w:rsidRPr="00AD6953" w:rsidRDefault="00597A79" w:rsidP="00597A79">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B8789A0" w14:textId="77777777" w:rsidR="00597A79" w:rsidRPr="00AD6953" w:rsidRDefault="00597A79" w:rsidP="00597A79">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9B7B728" w14:textId="77777777" w:rsidR="00597A79" w:rsidRPr="00AC03A8" w:rsidRDefault="00597A79" w:rsidP="00597A79">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7FA7949" w14:textId="77777777" w:rsidR="00597A79" w:rsidRDefault="00597A79" w:rsidP="00597A79">
      <w:pPr>
        <w:pStyle w:val="Heading4"/>
      </w:pPr>
      <w:r>
        <w:t xml:space="preserve">Including </w:t>
      </w:r>
      <w:r w:rsidRPr="00205F5F">
        <w:rPr>
          <w:u w:val="single"/>
        </w:rPr>
        <w:t>cross-national</w:t>
      </w:r>
      <w:r>
        <w:t xml:space="preserve"> studies.</w:t>
      </w:r>
    </w:p>
    <w:p w14:paraId="7F0BB3D1" w14:textId="77777777" w:rsidR="00597A79" w:rsidRDefault="00597A79" w:rsidP="00597A79">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EFE5202" w14:textId="77777777" w:rsidR="00597A79" w:rsidRPr="00205F5F" w:rsidRDefault="00597A79" w:rsidP="00597A79">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D9D04F1" w14:textId="77777777" w:rsidR="00597A79" w:rsidRPr="00205F5F" w:rsidRDefault="00597A79" w:rsidP="00597A79">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0BD39940" w14:textId="77777777" w:rsidR="00597A79" w:rsidRPr="006D4C67" w:rsidRDefault="00597A79" w:rsidP="00597A79">
      <w:pPr>
        <w:numPr>
          <w:ilvl w:val="0"/>
          <w:numId w:val="19"/>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4FAADDED" w14:textId="77777777" w:rsidR="00597A79" w:rsidRPr="006D4C67" w:rsidRDefault="00597A79" w:rsidP="00597A79">
      <w:pPr>
        <w:numPr>
          <w:ilvl w:val="0"/>
          <w:numId w:val="19"/>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6910B758" w14:textId="77777777" w:rsidR="00597A79" w:rsidRPr="00205F5F" w:rsidRDefault="00597A79" w:rsidP="00597A79">
      <w:pPr>
        <w:numPr>
          <w:ilvl w:val="0"/>
          <w:numId w:val="1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41569A8A" w14:textId="77777777" w:rsidR="00597A79" w:rsidRPr="006D4C67" w:rsidRDefault="00597A79" w:rsidP="00597A79">
      <w:pPr>
        <w:numPr>
          <w:ilvl w:val="0"/>
          <w:numId w:val="19"/>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3273655E" w14:textId="77777777" w:rsidR="00597A79" w:rsidRPr="00AA458C" w:rsidRDefault="00597A79" w:rsidP="00597A79">
      <w:pPr>
        <w:numPr>
          <w:ilvl w:val="0"/>
          <w:numId w:val="1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0049AB2" w14:textId="77777777" w:rsidR="00597A79" w:rsidRPr="006D4C67" w:rsidRDefault="00597A79" w:rsidP="00597A79">
      <w:pPr>
        <w:numPr>
          <w:ilvl w:val="0"/>
          <w:numId w:val="19"/>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1BAF6673" w14:textId="77777777" w:rsidR="00597A79" w:rsidRPr="006D4C67" w:rsidRDefault="00597A79" w:rsidP="00597A79">
      <w:pPr>
        <w:numPr>
          <w:ilvl w:val="0"/>
          <w:numId w:val="19"/>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32F9FDB4" w14:textId="77777777" w:rsidR="00597A79" w:rsidRPr="006D4C67" w:rsidRDefault="00597A79" w:rsidP="00597A79">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3B86B782" w14:textId="77777777" w:rsidR="00597A79" w:rsidRPr="006D55D1" w:rsidRDefault="00597A79" w:rsidP="00597A79">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A3ADD41" w14:textId="77777777" w:rsidR="00597A79" w:rsidRPr="006D4C67" w:rsidRDefault="00597A79" w:rsidP="00597A79">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7F46D715" w14:textId="77777777" w:rsidR="00597A79" w:rsidRDefault="00597A79" w:rsidP="00597A79">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5BB643FA" w14:textId="77777777" w:rsidR="00597A79" w:rsidRDefault="00597A79" w:rsidP="00597A79">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7A5AB7B1" w14:textId="77777777" w:rsidR="00597A79" w:rsidRPr="00135AF3" w:rsidRDefault="00597A79" w:rsidP="00597A79">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0545F465" w14:textId="77777777" w:rsidR="00597A79" w:rsidRPr="00135AF3" w:rsidRDefault="00597A79" w:rsidP="00597A79">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67BD7A2A" w14:textId="77777777" w:rsidR="00597A79" w:rsidRPr="00135AF3" w:rsidRDefault="00597A79" w:rsidP="00597A79">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6B04954A" w14:textId="77777777" w:rsidR="00597A79" w:rsidRPr="00135AF3" w:rsidRDefault="00597A79" w:rsidP="00597A79">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29E037A3" w14:textId="77777777" w:rsidR="00597A79" w:rsidRPr="00135AF3" w:rsidRDefault="00597A79" w:rsidP="00597A79">
      <w:pPr>
        <w:rPr>
          <w:sz w:val="12"/>
          <w:szCs w:val="12"/>
        </w:rPr>
      </w:pPr>
      <w:r w:rsidRPr="00135AF3">
        <w:rPr>
          <w:sz w:val="12"/>
          <w:szCs w:val="12"/>
        </w:rPr>
        <w:t>Literature review</w:t>
      </w:r>
    </w:p>
    <w:p w14:paraId="19C33684" w14:textId="77777777" w:rsidR="00597A79" w:rsidRPr="00135AF3" w:rsidRDefault="00597A79" w:rsidP="00597A79">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710F38AC" w14:textId="77777777" w:rsidR="00597A79" w:rsidRPr="00135AF3" w:rsidRDefault="00597A79" w:rsidP="00597A79">
      <w:pPr>
        <w:rPr>
          <w:i/>
          <w:iCs/>
          <w:sz w:val="12"/>
          <w:szCs w:val="12"/>
        </w:rPr>
      </w:pPr>
      <w:r w:rsidRPr="00135AF3">
        <w:rPr>
          <w:i/>
          <w:iCs/>
          <w:sz w:val="12"/>
          <w:szCs w:val="12"/>
        </w:rPr>
        <w:t>Populism and political interference</w:t>
      </w:r>
    </w:p>
    <w:p w14:paraId="6FFE0CB4" w14:textId="77777777" w:rsidR="00597A79" w:rsidRPr="00135AF3" w:rsidRDefault="00597A79" w:rsidP="00597A79">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03A36BA" w14:textId="77777777" w:rsidR="00597A79" w:rsidRPr="00135AF3" w:rsidRDefault="00597A79" w:rsidP="00597A79">
      <w:pPr>
        <w:rPr>
          <w:i/>
          <w:iCs/>
          <w:sz w:val="16"/>
        </w:rPr>
      </w:pPr>
      <w:r w:rsidRPr="00135AF3">
        <w:rPr>
          <w:i/>
          <w:iCs/>
          <w:sz w:val="12"/>
          <w:szCs w:val="12"/>
        </w:rPr>
        <w:t xml:space="preserve">The consequences of politicization </w:t>
      </w:r>
    </w:p>
    <w:p w14:paraId="54522F3F" w14:textId="77777777" w:rsidR="00597A79" w:rsidRPr="00135AF3" w:rsidRDefault="00597A79" w:rsidP="00597A79">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6FEB6E22" w14:textId="77777777" w:rsidR="00597A79" w:rsidRPr="00135AF3" w:rsidRDefault="00597A79" w:rsidP="00597A79">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35ED0C4F" w14:textId="77777777" w:rsidR="00597A79" w:rsidRPr="00135AF3" w:rsidRDefault="00597A79" w:rsidP="00597A79">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61FDF336" w14:textId="77777777" w:rsidR="00597A79" w:rsidRDefault="00597A79" w:rsidP="00597A79">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66684784" w14:textId="77777777" w:rsidR="00597A79" w:rsidRDefault="00597A79" w:rsidP="00597A79"/>
    <w:bookmarkEnd w:id="3"/>
    <w:p w14:paraId="498C782E" w14:textId="77777777" w:rsidR="00597A79" w:rsidRDefault="00597A79" w:rsidP="00597A79">
      <w:pPr>
        <w:pStyle w:val="Heading3"/>
      </w:pPr>
      <w:r>
        <w:t>1AC---Plan</w:t>
      </w:r>
    </w:p>
    <w:p w14:paraId="2CEB65C3" w14:textId="77777777" w:rsidR="00597A79" w:rsidRPr="00F97712" w:rsidRDefault="00597A79" w:rsidP="00597A79">
      <w:pPr>
        <w:pStyle w:val="Heading4"/>
      </w:pPr>
      <w:r>
        <w:t>The United States federal government should reinforce collective bargaining rights for federal workers.</w:t>
      </w:r>
    </w:p>
    <w:p w14:paraId="5DABB6A4" w14:textId="77777777" w:rsidR="00597A79" w:rsidRDefault="00597A79" w:rsidP="00597A79">
      <w:pPr>
        <w:pStyle w:val="Heading3"/>
      </w:pPr>
      <w:r>
        <w:t>1AC---Solvency</w:t>
      </w:r>
    </w:p>
    <w:p w14:paraId="1F8A9263" w14:textId="77777777" w:rsidR="00597A79" w:rsidRDefault="00597A79" w:rsidP="00597A79">
      <w:pPr>
        <w:pStyle w:val="Heading4"/>
      </w:pPr>
      <w:r w:rsidRPr="00F97712">
        <w:rPr>
          <w:u w:val="single"/>
        </w:rPr>
        <w:t>SOLVENCY</w:t>
      </w:r>
      <w:r>
        <w:t>.</w:t>
      </w:r>
    </w:p>
    <w:p w14:paraId="221EAD85" w14:textId="77777777" w:rsidR="00597A79" w:rsidRPr="001944C8" w:rsidRDefault="00597A79" w:rsidP="00597A79">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0DF37AB8" w14:textId="77777777" w:rsidR="00597A79" w:rsidRDefault="00597A79" w:rsidP="00597A79">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0B7AF8C" w14:textId="77777777" w:rsidR="00597A79" w:rsidRPr="006B3F73" w:rsidRDefault="00597A79" w:rsidP="00597A79">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1D66B5F" w14:textId="77777777" w:rsidR="00597A79" w:rsidRPr="006B3F73" w:rsidRDefault="00597A79" w:rsidP="00597A79">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9E1E95E" w14:textId="77777777" w:rsidR="00597A79" w:rsidRPr="00916843" w:rsidRDefault="00597A79" w:rsidP="00597A79">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3AC2640F" w14:textId="77777777" w:rsidR="00597A79" w:rsidRPr="00D0227E" w:rsidRDefault="00597A79" w:rsidP="00597A79">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E857408" w14:textId="77777777" w:rsidR="00597A79" w:rsidRPr="00D0227E" w:rsidRDefault="00597A79" w:rsidP="00597A79">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70C135EA" w14:textId="77777777" w:rsidR="00597A79" w:rsidRPr="005F5B77" w:rsidRDefault="00597A79" w:rsidP="00597A79">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3F3E3823" w14:textId="77777777" w:rsidR="00597A79" w:rsidRPr="006B3F73" w:rsidRDefault="00597A79" w:rsidP="00597A79">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50FC605E" w14:textId="77777777" w:rsidR="00597A79" w:rsidRPr="006B3F73" w:rsidRDefault="00597A79" w:rsidP="00597A79">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D09E530" w14:textId="77777777" w:rsidR="00597A79" w:rsidRPr="006B3F73" w:rsidRDefault="00597A79" w:rsidP="00597A79">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FAA69FB" w14:textId="77777777" w:rsidR="00597A79" w:rsidRPr="006B3F73" w:rsidRDefault="00597A79" w:rsidP="00597A79">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7B0B2A7" w14:textId="77777777" w:rsidR="00597A79" w:rsidRPr="006B3F73" w:rsidRDefault="00597A79" w:rsidP="00597A79">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0C27CDE" w14:textId="77777777" w:rsidR="00597A79" w:rsidRPr="006B3F73" w:rsidRDefault="00597A79" w:rsidP="00597A79">
      <w:pPr>
        <w:rPr>
          <w:i/>
          <w:iCs/>
          <w:sz w:val="12"/>
          <w:szCs w:val="12"/>
        </w:rPr>
      </w:pPr>
      <w:r w:rsidRPr="006B3F73">
        <w:rPr>
          <w:i/>
          <w:iCs/>
          <w:sz w:val="12"/>
          <w:szCs w:val="12"/>
        </w:rPr>
        <w:t>B. Attacks on the Civil Service</w:t>
      </w:r>
    </w:p>
    <w:p w14:paraId="203D4670" w14:textId="77777777" w:rsidR="00597A79" w:rsidRPr="006B3F73" w:rsidRDefault="00597A79" w:rsidP="00597A79">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9C3FED7" w14:textId="77777777" w:rsidR="00597A79" w:rsidRPr="006B3F73" w:rsidRDefault="00597A79" w:rsidP="00597A79">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F147B3D" w14:textId="77777777" w:rsidR="00597A79" w:rsidRPr="006B3F73" w:rsidRDefault="00597A79" w:rsidP="00597A79">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FC893AC" w14:textId="77777777" w:rsidR="00597A79" w:rsidRPr="006B3F73" w:rsidRDefault="00597A79" w:rsidP="00597A79">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7CD61661" w14:textId="77777777" w:rsidR="00597A79" w:rsidRPr="006B3F73" w:rsidRDefault="00597A79" w:rsidP="00597A79">
      <w:pPr>
        <w:rPr>
          <w:sz w:val="12"/>
          <w:szCs w:val="12"/>
        </w:rPr>
      </w:pPr>
      <w:r w:rsidRPr="006B3F73">
        <w:rPr>
          <w:sz w:val="12"/>
          <w:szCs w:val="12"/>
        </w:rPr>
        <w:t>II. THE RAMIFICATIONS OF SCHEDULE F</w:t>
      </w:r>
    </w:p>
    <w:p w14:paraId="3C2592D5" w14:textId="77777777" w:rsidR="00597A79" w:rsidRPr="006B3F73" w:rsidRDefault="00597A79" w:rsidP="00597A79">
      <w:pPr>
        <w:rPr>
          <w:i/>
          <w:iCs/>
          <w:sz w:val="12"/>
          <w:szCs w:val="12"/>
        </w:rPr>
      </w:pPr>
      <w:r w:rsidRPr="006B3F73">
        <w:rPr>
          <w:i/>
          <w:iCs/>
          <w:sz w:val="12"/>
          <w:szCs w:val="12"/>
        </w:rPr>
        <w:t>A. The Features of Schedule F Explained</w:t>
      </w:r>
    </w:p>
    <w:p w14:paraId="087EB825" w14:textId="77777777" w:rsidR="00597A79" w:rsidRPr="006B3F73" w:rsidRDefault="00597A79" w:rsidP="00597A79">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006B10DA" w14:textId="77777777" w:rsidR="00597A79" w:rsidRPr="006B3F73" w:rsidRDefault="00597A79" w:rsidP="00597A79">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6723185" w14:textId="77777777" w:rsidR="00597A79" w:rsidRPr="006B3F73" w:rsidRDefault="00597A79" w:rsidP="00597A79">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5E2893F" w14:textId="77777777" w:rsidR="00597A79" w:rsidRPr="006B3F73" w:rsidRDefault="00597A79" w:rsidP="00597A79">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EB7F144" w14:textId="77777777" w:rsidR="00597A79" w:rsidRPr="00C6691E" w:rsidRDefault="00597A79" w:rsidP="00597A79">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1AFA8D0" w14:textId="77777777" w:rsidR="00597A79" w:rsidRPr="00C6691E" w:rsidRDefault="00597A79" w:rsidP="00597A79">
      <w:pPr>
        <w:rPr>
          <w:i/>
          <w:iCs/>
          <w:sz w:val="16"/>
        </w:rPr>
      </w:pPr>
      <w:r w:rsidRPr="00C6691E">
        <w:rPr>
          <w:i/>
          <w:iCs/>
          <w:sz w:val="16"/>
        </w:rPr>
        <w:t>B. Reading Between the Lines: Trump's True Intentions with Schedule F</w:t>
      </w:r>
    </w:p>
    <w:p w14:paraId="5AEC1352" w14:textId="77777777" w:rsidR="00597A79" w:rsidRPr="00C6691E" w:rsidRDefault="00597A79" w:rsidP="00597A79">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2DAE0FE0" w14:textId="77777777" w:rsidR="00597A79" w:rsidRPr="00C6691E" w:rsidRDefault="00597A79" w:rsidP="00597A79">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9A3CB1C" w14:textId="77777777" w:rsidR="00597A79" w:rsidRPr="0054600F" w:rsidRDefault="00597A79" w:rsidP="00597A79">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BB3B6A1" w14:textId="77777777" w:rsidR="00597A79" w:rsidRPr="0054600F" w:rsidRDefault="00597A79" w:rsidP="00597A79">
      <w:pPr>
        <w:rPr>
          <w:i/>
          <w:iCs/>
          <w:sz w:val="16"/>
        </w:rPr>
      </w:pPr>
      <w:r w:rsidRPr="0054600F">
        <w:rPr>
          <w:i/>
          <w:iCs/>
          <w:sz w:val="16"/>
        </w:rPr>
        <w:t>C. The Problems Inherent in the Reinstatement of Schedule F</w:t>
      </w:r>
    </w:p>
    <w:p w14:paraId="687226F0" w14:textId="77777777" w:rsidR="00597A79" w:rsidRPr="00C6691E" w:rsidRDefault="00597A79" w:rsidP="00597A79">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E4CA71E" w14:textId="77777777" w:rsidR="00597A79" w:rsidRPr="00916843" w:rsidRDefault="00597A79" w:rsidP="00597A79">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5DB4133F" w14:textId="77777777" w:rsidR="00597A79" w:rsidRPr="00916843" w:rsidRDefault="00597A79" w:rsidP="00597A79">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05340B6" w14:textId="77777777" w:rsidR="00597A79" w:rsidRPr="00916843" w:rsidRDefault="00597A79" w:rsidP="00597A79">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74E66460" w14:textId="77777777" w:rsidR="00597A79" w:rsidRPr="00916843" w:rsidRDefault="00597A79" w:rsidP="00597A79">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5A5A40C" w14:textId="77777777" w:rsidR="00597A79" w:rsidRPr="00C6691E" w:rsidRDefault="00597A79" w:rsidP="00597A79">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E932CDC" w14:textId="77777777" w:rsidR="00597A79" w:rsidRPr="00C6691E" w:rsidRDefault="00597A79" w:rsidP="00597A79">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F2CDF37" w14:textId="77777777" w:rsidR="00597A79" w:rsidRPr="00C6691E" w:rsidRDefault="00597A79" w:rsidP="00597A79">
      <w:pPr>
        <w:rPr>
          <w:sz w:val="12"/>
          <w:szCs w:val="12"/>
        </w:rPr>
      </w:pPr>
      <w:r w:rsidRPr="00C6691E">
        <w:rPr>
          <w:sz w:val="12"/>
          <w:szCs w:val="12"/>
        </w:rPr>
        <w:t>III. RESPONSES TO SCHEDULE F</w:t>
      </w:r>
    </w:p>
    <w:p w14:paraId="277C4561" w14:textId="77777777" w:rsidR="00597A79" w:rsidRPr="00C6691E" w:rsidRDefault="00597A79" w:rsidP="00597A79">
      <w:pPr>
        <w:rPr>
          <w:i/>
          <w:iCs/>
          <w:sz w:val="12"/>
          <w:szCs w:val="12"/>
        </w:rPr>
      </w:pPr>
      <w:r w:rsidRPr="00C6691E">
        <w:rPr>
          <w:i/>
          <w:iCs/>
          <w:sz w:val="12"/>
          <w:szCs w:val="12"/>
        </w:rPr>
        <w:t>A. Responses to Schedule F that Miss the Mark</w:t>
      </w:r>
    </w:p>
    <w:p w14:paraId="657E7294" w14:textId="77777777" w:rsidR="00597A79" w:rsidRPr="00C6691E" w:rsidRDefault="00597A79" w:rsidP="00597A79">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EFE7786" w14:textId="77777777" w:rsidR="00597A79" w:rsidRPr="00C6691E" w:rsidRDefault="00597A79" w:rsidP="00597A79">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33C2EC4" w14:textId="77777777" w:rsidR="00597A79" w:rsidRPr="00C6691E" w:rsidRDefault="00597A79" w:rsidP="00597A79">
      <w:pPr>
        <w:rPr>
          <w:sz w:val="12"/>
          <w:szCs w:val="12"/>
        </w:rPr>
      </w:pPr>
      <w:r w:rsidRPr="00C6691E">
        <w:rPr>
          <w:sz w:val="12"/>
          <w:szCs w:val="12"/>
        </w:rPr>
        <w:t>1. The Legislative Response</w:t>
      </w:r>
    </w:p>
    <w:p w14:paraId="76DADBEF" w14:textId="77777777" w:rsidR="00597A79" w:rsidRPr="00C6691E" w:rsidRDefault="00597A79" w:rsidP="00597A79">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5344BA5" w14:textId="77777777" w:rsidR="00597A79" w:rsidRPr="00C6691E" w:rsidRDefault="00597A79" w:rsidP="00597A79">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246E178" w14:textId="77777777" w:rsidR="00597A79" w:rsidRPr="00C6691E" w:rsidRDefault="00597A79" w:rsidP="00597A79">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74447AFA" w14:textId="77777777" w:rsidR="00597A79" w:rsidRPr="00C6691E" w:rsidRDefault="00597A79" w:rsidP="00597A79">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22EC67B" w14:textId="77777777" w:rsidR="00597A79" w:rsidRPr="00C6691E" w:rsidRDefault="00597A79" w:rsidP="00597A79">
      <w:pPr>
        <w:rPr>
          <w:sz w:val="12"/>
          <w:szCs w:val="12"/>
        </w:rPr>
      </w:pPr>
      <w:r w:rsidRPr="00C6691E">
        <w:rPr>
          <w:sz w:val="12"/>
          <w:szCs w:val="12"/>
        </w:rPr>
        <w:t>2. The Executive Response</w:t>
      </w:r>
    </w:p>
    <w:p w14:paraId="57811840" w14:textId="77777777" w:rsidR="00597A79" w:rsidRPr="00C6691E" w:rsidRDefault="00597A79" w:rsidP="00597A79">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E8C389B" w14:textId="77777777" w:rsidR="00597A79" w:rsidRPr="00C6691E" w:rsidRDefault="00597A79" w:rsidP="00597A79">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4644543" w14:textId="77777777" w:rsidR="00597A79" w:rsidRPr="00C6691E" w:rsidRDefault="00597A79" w:rsidP="00597A79">
      <w:pPr>
        <w:rPr>
          <w:i/>
          <w:iCs/>
          <w:sz w:val="16"/>
        </w:rPr>
      </w:pPr>
      <w:r w:rsidRPr="00C6691E">
        <w:rPr>
          <w:i/>
          <w:iCs/>
          <w:sz w:val="12"/>
          <w:szCs w:val="12"/>
        </w:rPr>
        <w:t>B. The Most Effective Response: The Judicial Response</w:t>
      </w:r>
    </w:p>
    <w:p w14:paraId="05C1E29A" w14:textId="77777777" w:rsidR="00597A79" w:rsidRPr="00C6691E" w:rsidRDefault="00597A79" w:rsidP="00597A79">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7A1ED774" w14:textId="77777777" w:rsidR="00597A79" w:rsidRDefault="00597A79" w:rsidP="00597A79">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0C3C6F1C" w14:textId="77777777" w:rsidR="00597A79" w:rsidRDefault="00597A79" w:rsidP="00597A79">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057F434B" w14:textId="77777777" w:rsidR="00597A79" w:rsidRPr="00E13121" w:rsidRDefault="00597A79" w:rsidP="00597A79">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7E45379C" w14:textId="77777777" w:rsidR="00597A79" w:rsidRPr="00E13121" w:rsidRDefault="00597A79" w:rsidP="00597A79">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07351AF" w14:textId="77777777" w:rsidR="00597A79" w:rsidRPr="00467B2F" w:rsidRDefault="00597A79" w:rsidP="00597A79">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31183B6" w14:textId="77777777" w:rsidR="00597A79" w:rsidRPr="00467B2F" w:rsidRDefault="00597A79" w:rsidP="00597A79">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1F6AE7D" w14:textId="77777777" w:rsidR="00597A79" w:rsidRPr="00467B2F" w:rsidRDefault="00597A79" w:rsidP="00597A79">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F90D54B" w14:textId="77777777" w:rsidR="00597A79" w:rsidRPr="00467B2F" w:rsidRDefault="00597A79" w:rsidP="00597A79">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25356AC" w14:textId="77777777" w:rsidR="00597A79" w:rsidRPr="00467B2F" w:rsidRDefault="00597A79" w:rsidP="00597A79">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230AF58" w14:textId="77777777" w:rsidR="00597A79" w:rsidRPr="00467B2F" w:rsidRDefault="00597A79" w:rsidP="00597A79">
      <w:pPr>
        <w:rPr>
          <w:sz w:val="12"/>
          <w:szCs w:val="12"/>
        </w:rPr>
      </w:pPr>
      <w:r w:rsidRPr="00467B2F">
        <w:rPr>
          <w:sz w:val="12"/>
          <w:szCs w:val="12"/>
        </w:rPr>
        <w:t>President Trump’s Declaration of War Against the Competitive Federal Schedule</w:t>
      </w:r>
    </w:p>
    <w:p w14:paraId="40C398E9" w14:textId="77777777" w:rsidR="00597A79" w:rsidRPr="00467B2F" w:rsidRDefault="00597A79" w:rsidP="00597A79">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ACE0999" w14:textId="77777777" w:rsidR="00597A79" w:rsidRPr="00467B2F" w:rsidRDefault="00597A79" w:rsidP="00597A79">
      <w:pPr>
        <w:rPr>
          <w:sz w:val="16"/>
        </w:rPr>
      </w:pPr>
      <w:r w:rsidRPr="00467B2F">
        <w:rPr>
          <w:sz w:val="12"/>
          <w:szCs w:val="12"/>
        </w:rPr>
        <w:t>The Policy/Career Schedule and Judicial Oversight Unitary Executive Branch Theory</w:t>
      </w:r>
    </w:p>
    <w:p w14:paraId="3D52FC16" w14:textId="77777777" w:rsidR="00597A79" w:rsidRPr="00467B2F" w:rsidRDefault="00597A79" w:rsidP="00597A79">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39DB91A" w14:textId="77777777" w:rsidR="00597A79" w:rsidRPr="00467B2F" w:rsidRDefault="00597A79" w:rsidP="00597A79">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4D2DD82" w14:textId="77777777" w:rsidR="00597A79" w:rsidRDefault="00597A79" w:rsidP="00597A79">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8888D81" w14:textId="77777777" w:rsidR="00597A79" w:rsidRDefault="00597A79" w:rsidP="00597A79">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59A9806D" w14:textId="77777777" w:rsidR="00597A79" w:rsidRPr="00E13121" w:rsidRDefault="00597A79" w:rsidP="00597A79">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56B0CB62" w14:textId="77777777" w:rsidR="00597A79" w:rsidRDefault="00597A79" w:rsidP="00597A79">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7775D1F" w14:textId="77777777" w:rsidR="00597A79" w:rsidRPr="00C70FF8" w:rsidRDefault="00597A79" w:rsidP="00597A79">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93C4508" w14:textId="77777777" w:rsidR="00597A79" w:rsidRPr="00C70FF8" w:rsidRDefault="00597A79" w:rsidP="00597A79">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831046C" w14:textId="77777777" w:rsidR="00597A79" w:rsidRPr="00C70FF8" w:rsidRDefault="00597A79" w:rsidP="00597A79">
      <w:pPr>
        <w:rPr>
          <w:i/>
          <w:iCs/>
          <w:sz w:val="16"/>
        </w:rPr>
      </w:pPr>
      <w:r w:rsidRPr="00C70FF8">
        <w:rPr>
          <w:i/>
          <w:iCs/>
          <w:sz w:val="16"/>
        </w:rPr>
        <w:t>A. Reinforcing Public Participation and Administrative Substantiation</w:t>
      </w:r>
    </w:p>
    <w:p w14:paraId="4B8365C5" w14:textId="77777777" w:rsidR="00597A79" w:rsidRPr="00C70FF8" w:rsidRDefault="00597A79" w:rsidP="00597A79">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AE41BCC" w14:textId="77777777" w:rsidR="00597A79" w:rsidRPr="00C70FF8" w:rsidRDefault="00597A79" w:rsidP="00597A79">
      <w:pPr>
        <w:rPr>
          <w:sz w:val="16"/>
        </w:rPr>
      </w:pPr>
      <w:r w:rsidRPr="00C70FF8">
        <w:rPr>
          <w:sz w:val="16"/>
        </w:rPr>
        <w:t>1. Preserving APA Notice-and-Comment</w:t>
      </w:r>
    </w:p>
    <w:p w14:paraId="6C0B23CB" w14:textId="77777777" w:rsidR="00597A79" w:rsidRPr="00C70FF8" w:rsidRDefault="00597A79" w:rsidP="00597A79">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026915EA" w14:textId="77777777" w:rsidR="00597A79" w:rsidRPr="00C70FF8" w:rsidRDefault="00597A79" w:rsidP="00597A79">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147A6C88" w14:textId="77777777" w:rsidR="00597A79" w:rsidRPr="00C70FF8" w:rsidRDefault="00597A79" w:rsidP="00597A79">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7A24B91" w14:textId="77777777" w:rsidR="00597A79" w:rsidRPr="00AF2CEC" w:rsidRDefault="00597A79" w:rsidP="00597A79">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6"/>
    </w:p>
    <w:p w14:paraId="6839BFF5" w14:textId="77777777" w:rsidR="00597A79" w:rsidRPr="00C70FF8" w:rsidRDefault="00597A79" w:rsidP="00597A79">
      <w:pPr>
        <w:rPr>
          <w:sz w:val="8"/>
          <w:szCs w:val="8"/>
        </w:rPr>
      </w:pPr>
      <w:r w:rsidRPr="00C70FF8">
        <w:rPr>
          <w:sz w:val="8"/>
          <w:szCs w:val="8"/>
        </w:rPr>
        <w:t>Courts should also be certain to apply any other relevant statutory procedural requirements that reinforce the use of notice-and-comment procedures. 26 1</w:t>
      </w:r>
    </w:p>
    <w:p w14:paraId="0A860262" w14:textId="77777777" w:rsidR="00597A79" w:rsidRPr="00C70FF8" w:rsidRDefault="00597A79" w:rsidP="00597A79">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161E0D" w14:textId="77777777" w:rsidR="00597A79" w:rsidRPr="00C70FF8" w:rsidRDefault="00597A79" w:rsidP="00597A79">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58BB842" w14:textId="77777777" w:rsidR="00597A79" w:rsidRPr="00C70FF8" w:rsidRDefault="00597A79" w:rsidP="00597A79">
      <w:pPr>
        <w:rPr>
          <w:sz w:val="8"/>
          <w:szCs w:val="8"/>
        </w:rPr>
      </w:pPr>
      <w:r w:rsidRPr="00C70FF8">
        <w:rPr>
          <w:sz w:val="8"/>
          <w:szCs w:val="8"/>
        </w:rPr>
        <w:t>2. Disaggregating Agencies from the President</w:t>
      </w:r>
    </w:p>
    <w:p w14:paraId="4C288628" w14:textId="77777777" w:rsidR="00597A79" w:rsidRPr="00C70FF8" w:rsidRDefault="00597A79" w:rsidP="00597A79">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49AF7FA0" w14:textId="77777777" w:rsidR="00597A79" w:rsidRPr="00C70FF8" w:rsidRDefault="00597A79" w:rsidP="00597A79">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6CC007D2" w14:textId="77777777" w:rsidR="00597A79" w:rsidRPr="00C70FF8" w:rsidRDefault="00597A79" w:rsidP="00597A79">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DF8F64E" w14:textId="77777777" w:rsidR="00597A79" w:rsidRPr="00C70FF8" w:rsidRDefault="00597A79" w:rsidP="00597A79">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30DE147" w14:textId="77777777" w:rsidR="00597A79" w:rsidRPr="00C70FF8" w:rsidRDefault="00597A79" w:rsidP="00597A79">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68863EA" w14:textId="77777777" w:rsidR="00597A79" w:rsidRPr="00C70FF8" w:rsidRDefault="00597A79" w:rsidP="00597A79">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96E036A" w14:textId="77777777" w:rsidR="00597A79" w:rsidRPr="00C70FF8" w:rsidRDefault="00597A79" w:rsidP="00597A79">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C85D9A4" w14:textId="77777777" w:rsidR="00597A79" w:rsidRPr="00C70FF8" w:rsidRDefault="00597A79" w:rsidP="00597A79">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5FB4423" w14:textId="77777777" w:rsidR="00597A79" w:rsidRPr="00C70FF8" w:rsidRDefault="00597A79" w:rsidP="00597A79">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4371F192" w14:textId="77777777" w:rsidR="00597A79" w:rsidRPr="009C7D46" w:rsidRDefault="00597A79" w:rsidP="00597A79">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54D3573" w14:textId="77777777" w:rsidR="00597A79" w:rsidRPr="009C7D46" w:rsidRDefault="00597A79" w:rsidP="00597A79">
      <w:pPr>
        <w:rPr>
          <w:i/>
          <w:iCs/>
          <w:sz w:val="16"/>
        </w:rPr>
      </w:pPr>
      <w:r w:rsidRPr="009C7D46">
        <w:rPr>
          <w:i/>
          <w:iCs/>
          <w:sz w:val="8"/>
          <w:szCs w:val="8"/>
        </w:rPr>
        <w:t>B. Bolstering Impartial and Expert Decision-Making</w:t>
      </w:r>
    </w:p>
    <w:p w14:paraId="7E083439" w14:textId="77777777" w:rsidR="00597A79" w:rsidRPr="009C7D46" w:rsidRDefault="00597A79" w:rsidP="00597A79">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1BC8586F" w14:textId="77777777" w:rsidR="00597A79" w:rsidRPr="00C70FF8" w:rsidRDefault="00597A79" w:rsidP="00597A79">
      <w:pPr>
        <w:rPr>
          <w:sz w:val="16"/>
        </w:rPr>
      </w:pPr>
      <w:r w:rsidRPr="009C7D46">
        <w:rPr>
          <w:sz w:val="16"/>
        </w:rPr>
        <w:t>1. Moderating Political Removal and Appointments</w:t>
      </w:r>
    </w:p>
    <w:p w14:paraId="6FF55930" w14:textId="77777777" w:rsidR="00597A79" w:rsidRPr="00C70FF8" w:rsidRDefault="00597A79" w:rsidP="00597A79">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26B6F7D" w14:textId="77777777" w:rsidR="00597A79" w:rsidRPr="00C70FF8" w:rsidRDefault="00597A79" w:rsidP="00597A79">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EA0DB5C" w14:textId="77777777" w:rsidR="00597A79" w:rsidRPr="00857F69" w:rsidRDefault="00597A79" w:rsidP="00597A79">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C0C472A" w14:textId="77777777" w:rsidR="00597A79" w:rsidRPr="00E13121" w:rsidRDefault="00597A79" w:rsidP="00597A79">
      <w:pPr>
        <w:pStyle w:val="Heading4"/>
      </w:pPr>
      <w:r>
        <w:t xml:space="preserve">Only </w:t>
      </w:r>
      <w:r w:rsidRPr="00E13121">
        <w:rPr>
          <w:u w:val="single"/>
        </w:rPr>
        <w:t>CBR</w:t>
      </w:r>
      <w:r>
        <w:t xml:space="preserve"> can </w:t>
      </w:r>
      <w:r w:rsidRPr="00E13121">
        <w:rPr>
          <w:u w:val="single"/>
        </w:rPr>
        <w:t>solve</w:t>
      </w:r>
      <w:r>
        <w:t>:</w:t>
      </w:r>
    </w:p>
    <w:p w14:paraId="5E1301EE" w14:textId="77777777" w:rsidR="00597A79" w:rsidRPr="00343849" w:rsidRDefault="00597A79" w:rsidP="00597A79">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1A3DE1FA" w14:textId="77777777" w:rsidR="00597A79" w:rsidRDefault="00597A79" w:rsidP="00597A7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312F77B" w14:textId="77777777" w:rsidR="00597A79" w:rsidRPr="006239FC" w:rsidRDefault="00597A79" w:rsidP="00597A79">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9AD0459" w14:textId="77777777" w:rsidR="00597A79" w:rsidRPr="00E3522C" w:rsidRDefault="00597A79" w:rsidP="00597A79">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D8C9BEE" w14:textId="77777777" w:rsidR="00597A79" w:rsidRPr="00542962" w:rsidRDefault="00597A79" w:rsidP="00597A79">
      <w:pPr>
        <w:rPr>
          <w:i/>
          <w:iCs/>
          <w:sz w:val="16"/>
        </w:rPr>
      </w:pPr>
      <w:r w:rsidRPr="00E3522C">
        <w:rPr>
          <w:i/>
          <w:iCs/>
          <w:sz w:val="16"/>
        </w:rPr>
        <w:t>A. How Substantive Rights Mediate Bureaucratic Relations</w:t>
      </w:r>
    </w:p>
    <w:p w14:paraId="3646CBE2" w14:textId="77777777" w:rsidR="00597A79" w:rsidRPr="00542962" w:rsidRDefault="00597A79" w:rsidP="00597A79">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5086F72" w14:textId="77777777" w:rsidR="00597A79" w:rsidRPr="00542962" w:rsidRDefault="00597A79" w:rsidP="00597A79">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FA85A28" w14:textId="77777777" w:rsidR="00597A79" w:rsidRPr="00542962" w:rsidRDefault="00597A79" w:rsidP="00597A79">
      <w:pPr>
        <w:rPr>
          <w:i/>
          <w:iCs/>
          <w:sz w:val="16"/>
        </w:rPr>
      </w:pPr>
      <w:r w:rsidRPr="00542962">
        <w:rPr>
          <w:i/>
          <w:iCs/>
          <w:sz w:val="16"/>
        </w:rPr>
        <w:t>1. Check on Structural Deregulation</w:t>
      </w:r>
    </w:p>
    <w:p w14:paraId="38978008" w14:textId="77777777" w:rsidR="00597A79" w:rsidRPr="00542962" w:rsidRDefault="00597A79" w:rsidP="00597A79">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7178208" w14:textId="77777777" w:rsidR="00597A79" w:rsidRPr="00542962" w:rsidRDefault="00597A79" w:rsidP="00597A79">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BE43F8D" w14:textId="77777777" w:rsidR="00597A79" w:rsidRPr="00542962" w:rsidRDefault="00597A79" w:rsidP="00597A79">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E66EB7A" w14:textId="77777777" w:rsidR="00597A79" w:rsidRPr="00542962" w:rsidRDefault="00597A79" w:rsidP="00597A79">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D646656" w14:textId="77777777" w:rsidR="00597A79" w:rsidRPr="00542962" w:rsidRDefault="00597A79" w:rsidP="00597A79">
      <w:pPr>
        <w:rPr>
          <w:i/>
          <w:iCs/>
          <w:sz w:val="16"/>
        </w:rPr>
      </w:pPr>
      <w:r w:rsidRPr="00542962">
        <w:rPr>
          <w:i/>
          <w:iCs/>
          <w:sz w:val="16"/>
        </w:rPr>
        <w:t>2. Indirect Constraints on Policy</w:t>
      </w:r>
    </w:p>
    <w:p w14:paraId="2FB6C1DE" w14:textId="77777777" w:rsidR="00597A79" w:rsidRPr="00542962" w:rsidRDefault="00597A79" w:rsidP="00597A79">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11382636" w14:textId="77777777" w:rsidR="00597A79" w:rsidRPr="00542962" w:rsidRDefault="00597A79" w:rsidP="00597A79">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21EA0D0" w14:textId="77777777" w:rsidR="00597A79" w:rsidRPr="00542962" w:rsidRDefault="00597A79" w:rsidP="00597A79">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C0C1212" w14:textId="77777777" w:rsidR="00597A79" w:rsidRPr="00542962" w:rsidRDefault="00597A79" w:rsidP="00597A79">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61E1374" w14:textId="77777777" w:rsidR="00597A79" w:rsidRPr="00542962" w:rsidRDefault="00597A79" w:rsidP="00597A79">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ADD3DF4" w14:textId="77777777" w:rsidR="00597A79" w:rsidRPr="00542962" w:rsidRDefault="00597A79" w:rsidP="00597A79">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49E9A4C" w14:textId="77777777" w:rsidR="00597A79" w:rsidRPr="00542962" w:rsidRDefault="00597A79" w:rsidP="00597A79">
      <w:pPr>
        <w:rPr>
          <w:i/>
          <w:iCs/>
          <w:sz w:val="16"/>
        </w:rPr>
      </w:pPr>
      <w:r w:rsidRPr="00542962">
        <w:rPr>
          <w:i/>
          <w:iCs/>
          <w:sz w:val="16"/>
        </w:rPr>
        <w:t>3. Direct Constraints on Policy</w:t>
      </w:r>
    </w:p>
    <w:p w14:paraId="03923B97" w14:textId="77777777" w:rsidR="00597A79" w:rsidRPr="00542962" w:rsidRDefault="00597A79" w:rsidP="00597A79">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1C04CB93" w14:textId="77777777" w:rsidR="00597A79" w:rsidRPr="00542962" w:rsidRDefault="00597A79" w:rsidP="00597A79">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F029752" w14:textId="77777777" w:rsidR="00597A79" w:rsidRPr="00343849" w:rsidRDefault="00597A79" w:rsidP="00597A79">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1742B96" w14:textId="77777777" w:rsidR="00597A79" w:rsidRDefault="00597A79" w:rsidP="00597A79">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0B8EAA5" w14:textId="77777777" w:rsidR="00597A79" w:rsidRDefault="00597A79" w:rsidP="00597A79">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10E648D" w14:textId="77777777" w:rsidR="00597A79" w:rsidRPr="00874B37" w:rsidRDefault="00597A79" w:rsidP="00597A79">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3034604C" w14:textId="77777777" w:rsidR="00597A79" w:rsidRPr="00874B37" w:rsidRDefault="00597A79" w:rsidP="00597A79">
      <w:pPr>
        <w:rPr>
          <w:sz w:val="16"/>
        </w:rPr>
      </w:pPr>
      <w:r w:rsidRPr="00874B37">
        <w:rPr>
          <w:sz w:val="16"/>
        </w:rPr>
        <w:t>Tradeoffs in the Administrative State</w:t>
      </w:r>
    </w:p>
    <w:p w14:paraId="645F1834" w14:textId="77777777" w:rsidR="00597A79" w:rsidRPr="00874B37" w:rsidRDefault="00597A79" w:rsidP="00597A79">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F305F81" w14:textId="77777777" w:rsidR="00597A79" w:rsidRPr="00874B37" w:rsidRDefault="00597A79" w:rsidP="00597A79">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DCC9ED1" w14:textId="77777777" w:rsidR="00597A79" w:rsidRDefault="00597A79" w:rsidP="00597A79">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5DF5B8A7" w14:textId="77777777" w:rsidR="00597A79" w:rsidRPr="00801BEA" w:rsidRDefault="00597A79" w:rsidP="00597A79">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36B9BAE8" w14:textId="77777777" w:rsidR="00597A79" w:rsidRDefault="00597A79" w:rsidP="00597A79">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E4420C3" w14:textId="77777777" w:rsidR="00597A79" w:rsidRPr="006D3E64" w:rsidRDefault="00597A79" w:rsidP="00597A79">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6A9A171" w14:textId="77777777" w:rsidR="00597A79" w:rsidRPr="00ED6622" w:rsidRDefault="00597A79" w:rsidP="00597A79">
      <w:pPr>
        <w:rPr>
          <w:sz w:val="8"/>
          <w:szCs w:val="8"/>
        </w:rPr>
      </w:pPr>
      <w:r w:rsidRPr="00ED6622">
        <w:rPr>
          <w:sz w:val="8"/>
          <w:szCs w:val="8"/>
        </w:rPr>
        <w:t>We summarize the presidents’ policies on the dimensions identified in the conceptual framework (see Table 6).</w:t>
      </w:r>
    </w:p>
    <w:p w14:paraId="14A36CA1" w14:textId="77777777" w:rsidR="00597A79" w:rsidRPr="00ED6622" w:rsidRDefault="00597A79" w:rsidP="00597A79">
      <w:pPr>
        <w:rPr>
          <w:sz w:val="8"/>
          <w:szCs w:val="8"/>
        </w:rPr>
      </w:pPr>
      <w:r w:rsidRPr="00ED6622">
        <w:rPr>
          <w:sz w:val="8"/>
          <w:szCs w:val="8"/>
        </w:rPr>
        <w:t>[Figure omitted]</w:t>
      </w:r>
    </w:p>
    <w:p w14:paraId="5C8B2AA3" w14:textId="77777777" w:rsidR="00597A79" w:rsidRPr="00ED6622" w:rsidRDefault="00597A79" w:rsidP="00597A79">
      <w:pPr>
        <w:rPr>
          <w:sz w:val="8"/>
          <w:szCs w:val="8"/>
        </w:rPr>
      </w:pPr>
      <w:r w:rsidRPr="00ED6622">
        <w:rPr>
          <w:sz w:val="8"/>
          <w:szCs w:val="8"/>
        </w:rPr>
        <w:t>Presidential Appointments</w:t>
      </w:r>
    </w:p>
    <w:p w14:paraId="61EF9A5C" w14:textId="77777777" w:rsidR="00597A79" w:rsidRPr="00ED6622" w:rsidRDefault="00597A79" w:rsidP="00597A79">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001B1E2" w14:textId="77777777" w:rsidR="00597A79" w:rsidRPr="00ED6622" w:rsidRDefault="00597A79" w:rsidP="00597A79">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C120B9D" w14:textId="77777777" w:rsidR="00597A79" w:rsidRPr="00ED6622" w:rsidRDefault="00597A79" w:rsidP="00597A79">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5437B6" w14:textId="77777777" w:rsidR="00597A79" w:rsidRPr="00ED6622" w:rsidRDefault="00597A79" w:rsidP="00597A79">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8EA2B5D" w14:textId="77777777" w:rsidR="00597A79" w:rsidRPr="00ED6622" w:rsidRDefault="00597A79" w:rsidP="00597A79">
      <w:pPr>
        <w:rPr>
          <w:sz w:val="8"/>
          <w:szCs w:val="8"/>
        </w:rPr>
      </w:pPr>
      <w:r w:rsidRPr="00ED6622">
        <w:rPr>
          <w:sz w:val="8"/>
          <w:szCs w:val="8"/>
        </w:rPr>
        <w:t>Practical Effects</w:t>
      </w:r>
    </w:p>
    <w:p w14:paraId="7A8E7E80" w14:textId="77777777" w:rsidR="00597A79" w:rsidRPr="006D3E64" w:rsidRDefault="00597A79" w:rsidP="00597A79">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4797EE09" w14:textId="77777777" w:rsidR="00597A79" w:rsidRPr="006D3E64" w:rsidRDefault="00597A79" w:rsidP="00597A79">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A939AB9" w14:textId="77777777" w:rsidR="00597A79" w:rsidRPr="006D3E64" w:rsidRDefault="00597A79" w:rsidP="00597A79">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7BA381AC" w14:textId="77777777" w:rsidR="00597A79" w:rsidRPr="006D3E64" w:rsidRDefault="00597A79" w:rsidP="00597A79">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4AB294DA" w14:textId="77777777" w:rsidR="00597A79" w:rsidRPr="006D3E64" w:rsidRDefault="00597A79" w:rsidP="00597A79">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4005424B" w14:textId="77777777" w:rsidR="00597A79" w:rsidRPr="006D3E64" w:rsidRDefault="00597A79" w:rsidP="00597A79">
      <w:pPr>
        <w:rPr>
          <w:sz w:val="16"/>
        </w:rPr>
      </w:pPr>
      <w:r w:rsidRPr="006D3E64">
        <w:rPr>
          <w:sz w:val="16"/>
        </w:rPr>
        <w:t>Conclusions and Implications</w:t>
      </w:r>
    </w:p>
    <w:p w14:paraId="24CCFB95" w14:textId="77777777" w:rsidR="00597A79" w:rsidRPr="006D3E64" w:rsidRDefault="00597A79" w:rsidP="00597A79">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6DC4FC7" w14:textId="77777777" w:rsidR="00597A79" w:rsidRPr="006D3E64" w:rsidRDefault="00597A79" w:rsidP="00597A79">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2CED7E87" w14:textId="77777777" w:rsidR="00597A79" w:rsidRDefault="00597A79" w:rsidP="00597A79">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2E1BD6D6" w14:textId="77777777" w:rsidR="00597A79" w:rsidRDefault="00597A79" w:rsidP="00597A79">
      <w:pPr>
        <w:pStyle w:val="Heading4"/>
      </w:pPr>
      <w:r>
        <w:t xml:space="preserve">Only ‘rights’ enable </w:t>
      </w:r>
      <w:r w:rsidRPr="00FB0148">
        <w:rPr>
          <w:u w:val="single"/>
        </w:rPr>
        <w:t>autonomy</w:t>
      </w:r>
      <w:r>
        <w:t xml:space="preserve"> to navigate </w:t>
      </w:r>
      <w:r w:rsidRPr="00FB0148">
        <w:rPr>
          <w:u w:val="single"/>
        </w:rPr>
        <w:t>complex governance</w:t>
      </w:r>
      <w:r>
        <w:t>.</w:t>
      </w:r>
    </w:p>
    <w:p w14:paraId="7D0DA8C1" w14:textId="77777777" w:rsidR="00597A79" w:rsidRDefault="00597A79" w:rsidP="00597A79">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100FEC3A" w14:textId="77777777" w:rsidR="00597A79" w:rsidRPr="00253E05" w:rsidRDefault="00597A79" w:rsidP="00597A79">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4DE62724" w14:textId="77777777" w:rsidR="00597A79" w:rsidRPr="00253E05" w:rsidRDefault="00597A79" w:rsidP="00597A79">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11786127" w14:textId="77777777" w:rsidR="00597A79" w:rsidRPr="00253E05" w:rsidRDefault="00597A79" w:rsidP="00597A79">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5233DD2C" w14:textId="77777777" w:rsidR="00597A79" w:rsidRPr="00253E05" w:rsidRDefault="00597A79" w:rsidP="00597A79">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2AB8D02E" w14:textId="77777777" w:rsidR="00597A79" w:rsidRPr="00253E05" w:rsidRDefault="00597A79" w:rsidP="00597A79">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0F173D78" w14:textId="77777777" w:rsidR="00597A79" w:rsidRDefault="00597A79" w:rsidP="00597A79">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099DE662" w14:textId="77777777" w:rsidR="00597A79" w:rsidRDefault="00597A79" w:rsidP="00597A79"/>
    <w:p w14:paraId="099C0383" w14:textId="77777777" w:rsidR="00597A79" w:rsidRDefault="00597A79" w:rsidP="00597A79">
      <w:pPr>
        <w:pStyle w:val="Heading3"/>
      </w:pPr>
      <w:r>
        <w:t>1AC---IF TIME</w:t>
      </w:r>
    </w:p>
    <w:p w14:paraId="413F7E20" w14:textId="77777777" w:rsidR="00597A79" w:rsidRPr="003A1F11" w:rsidRDefault="00597A79" w:rsidP="00597A79">
      <w:pPr>
        <w:pStyle w:val="Heading4"/>
      </w:pPr>
      <w:r>
        <w:t xml:space="preserve">Back to </w:t>
      </w:r>
      <w:r w:rsidRPr="003A1F11">
        <w:rPr>
          <w:u w:val="single"/>
        </w:rPr>
        <w:t>REORGANIZATION</w:t>
      </w:r>
      <w:r>
        <w:t>.</w:t>
      </w:r>
    </w:p>
    <w:p w14:paraId="3BD65AAE" w14:textId="77777777" w:rsidR="00597A79" w:rsidRDefault="00597A79" w:rsidP="00597A79">
      <w:pPr>
        <w:pStyle w:val="Heading4"/>
      </w:pPr>
      <w:bookmarkStart w:id="7" w:name="_Hlk212670177"/>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2961A2DF" w14:textId="77777777" w:rsidR="00597A79" w:rsidRDefault="00597A79" w:rsidP="00597A79">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21B220CD" w14:textId="77777777" w:rsidR="00597A79" w:rsidRPr="00634E50" w:rsidRDefault="00597A79" w:rsidP="00597A79">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49A11F81" w14:textId="77777777" w:rsidR="00597A79" w:rsidRPr="00634E50" w:rsidRDefault="00597A79" w:rsidP="00597A79">
      <w:pPr>
        <w:rPr>
          <w:sz w:val="12"/>
          <w:szCs w:val="12"/>
        </w:rPr>
      </w:pPr>
      <w:r w:rsidRPr="00634E50">
        <w:rPr>
          <w:sz w:val="12"/>
          <w:szCs w:val="12"/>
        </w:rPr>
        <w:t>Why does this matter for racial health disparities?</w:t>
      </w:r>
    </w:p>
    <w:p w14:paraId="45427932" w14:textId="77777777" w:rsidR="00597A79" w:rsidRPr="00634E50" w:rsidRDefault="00597A79" w:rsidP="00597A79">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22304B22" w14:textId="77777777" w:rsidR="00597A79" w:rsidRPr="00634E50" w:rsidRDefault="00597A79" w:rsidP="00597A79">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1BF1445" w14:textId="77777777" w:rsidR="00597A79" w:rsidRPr="00634E50" w:rsidRDefault="00597A79" w:rsidP="00597A79">
      <w:pPr>
        <w:rPr>
          <w:sz w:val="12"/>
          <w:szCs w:val="12"/>
        </w:rPr>
      </w:pPr>
      <w:r w:rsidRPr="00634E50">
        <w:rPr>
          <w:sz w:val="12"/>
          <w:szCs w:val="12"/>
        </w:rPr>
        <w:t>What will it mean economically for workers and their families?</w:t>
      </w:r>
    </w:p>
    <w:p w14:paraId="0A796865" w14:textId="77777777" w:rsidR="00597A79" w:rsidRPr="00634E50" w:rsidRDefault="00597A79" w:rsidP="00597A79">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6EA6AF8C" w14:textId="77777777" w:rsidR="00597A79" w:rsidRPr="00634E50" w:rsidRDefault="00597A79" w:rsidP="00597A79">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0BA98B4B" w14:textId="77777777" w:rsidR="00597A79" w:rsidRPr="00634E50" w:rsidRDefault="00597A79" w:rsidP="00597A79">
      <w:pPr>
        <w:rPr>
          <w:sz w:val="16"/>
        </w:rPr>
      </w:pPr>
      <w:r w:rsidRPr="00634E50">
        <w:rPr>
          <w:sz w:val="12"/>
          <w:szCs w:val="12"/>
        </w:rPr>
        <w:t>What should we do about it?</w:t>
      </w:r>
    </w:p>
    <w:p w14:paraId="0251726C" w14:textId="77777777" w:rsidR="00597A79" w:rsidRPr="00634E50" w:rsidRDefault="00597A79" w:rsidP="00597A79">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099F593A" w14:textId="77777777" w:rsidR="00597A79" w:rsidRDefault="00597A79" w:rsidP="00597A79">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412EBE32" w14:textId="77777777" w:rsidR="00597A79" w:rsidRDefault="00597A79" w:rsidP="00597A79">
      <w:pPr>
        <w:pStyle w:val="Heading4"/>
      </w:pPr>
      <w:r w:rsidRPr="00CC4633">
        <w:rPr>
          <w:u w:val="single"/>
        </w:rPr>
        <w:t>Future</w:t>
      </w:r>
      <w:r>
        <w:t xml:space="preserve"> pandemics are </w:t>
      </w:r>
      <w:r w:rsidRPr="00CC4633">
        <w:rPr>
          <w:u w:val="single"/>
        </w:rPr>
        <w:t>existential</w:t>
      </w:r>
      <w:r>
        <w:t>.</w:t>
      </w:r>
    </w:p>
    <w:p w14:paraId="39435082" w14:textId="77777777" w:rsidR="00597A79" w:rsidRDefault="00597A79" w:rsidP="00597A79">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674594D" w14:textId="77777777" w:rsidR="00597A79" w:rsidRPr="00560451" w:rsidRDefault="00597A79" w:rsidP="00597A79">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1892C328" w14:textId="77777777" w:rsidR="00597A79" w:rsidRPr="00560451" w:rsidRDefault="00597A79" w:rsidP="00597A79">
      <w:pPr>
        <w:rPr>
          <w:sz w:val="16"/>
        </w:rPr>
      </w:pPr>
      <w:r w:rsidRPr="00560451">
        <w:rPr>
          <w:sz w:val="16"/>
        </w:rPr>
        <w:t>5 INTERACTION OF PLANETARY BOUNDARIES AND GLOBAL CATASTROPHIC RISKS</w:t>
      </w:r>
    </w:p>
    <w:p w14:paraId="51558363" w14:textId="77777777" w:rsidR="00597A79" w:rsidRPr="00560451" w:rsidRDefault="00597A79" w:rsidP="00597A79">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89E4D19" w14:textId="77777777" w:rsidR="00597A79" w:rsidRPr="00560451" w:rsidRDefault="00597A79" w:rsidP="00597A79">
      <w:pPr>
        <w:rPr>
          <w:sz w:val="16"/>
        </w:rPr>
      </w:pPr>
      <w:r w:rsidRPr="00560451">
        <w:rPr>
          <w:sz w:val="16"/>
        </w:rPr>
        <w:t>[Figure omitted]</w:t>
      </w:r>
    </w:p>
    <w:p w14:paraId="4C0093A5" w14:textId="77777777" w:rsidR="00597A79" w:rsidRPr="00560451" w:rsidRDefault="00597A79" w:rsidP="00597A79">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D2CF96E" w14:textId="77777777" w:rsidR="00597A79" w:rsidRPr="003A1F11" w:rsidRDefault="00597A79" w:rsidP="00597A79">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7"/>
    </w:p>
    <w:p w14:paraId="5169DEA8" w14:textId="77777777" w:rsidR="00597A79" w:rsidRPr="00046EB8" w:rsidRDefault="00597A79" w:rsidP="00597A79"/>
    <w:p w14:paraId="658FA9DF" w14:textId="77777777" w:rsidR="00597A79" w:rsidRPr="005D388F" w:rsidRDefault="00597A79" w:rsidP="00597A79"/>
    <w:p w14:paraId="3F1A37DF" w14:textId="77777777" w:rsidR="00597A79" w:rsidRPr="00597A79" w:rsidRDefault="00597A79" w:rsidP="00597A79"/>
    <w:p w14:paraId="4E38AEFC" w14:textId="501F664F" w:rsidR="007333F9" w:rsidRDefault="007333F9" w:rsidP="007333F9">
      <w:pPr>
        <w:pStyle w:val="Heading1"/>
      </w:pPr>
      <w:r>
        <w:t>2AC---Wake---Round 2</w:t>
      </w:r>
    </w:p>
    <w:p w14:paraId="6F9DD1BC" w14:textId="77777777" w:rsidR="007333F9" w:rsidRDefault="007333F9" w:rsidP="007333F9">
      <w:pPr>
        <w:pStyle w:val="Heading2"/>
      </w:pPr>
      <w:r>
        <w:t>Reorganization ADV</w:t>
      </w:r>
    </w:p>
    <w:p w14:paraId="1484117C" w14:textId="77777777" w:rsidR="007333F9" w:rsidRDefault="007333F9" w:rsidP="007333F9">
      <w:pPr>
        <w:pStyle w:val="Heading3"/>
      </w:pPr>
      <w:r>
        <w:t>IC---Impact---2AC</w:t>
      </w:r>
    </w:p>
    <w:p w14:paraId="299F8303" w14:textId="77777777" w:rsidR="007333F9" w:rsidRDefault="007333F9" w:rsidP="007333F9">
      <w:pPr>
        <w:pStyle w:val="Heading3"/>
      </w:pPr>
      <w:r>
        <w:t>OCrime---Impact---2AC</w:t>
      </w:r>
    </w:p>
    <w:p w14:paraId="6771D012" w14:textId="77777777" w:rsidR="007333F9" w:rsidRDefault="007333F9" w:rsidP="007333F9">
      <w:pPr>
        <w:pStyle w:val="Heading2"/>
      </w:pPr>
      <w:r>
        <w:t>Administration ADV</w:t>
      </w:r>
    </w:p>
    <w:p w14:paraId="31359BB7" w14:textId="641C55C8" w:rsidR="007333F9" w:rsidRPr="006B71DA" w:rsidRDefault="007333F9" w:rsidP="0007571B">
      <w:pPr>
        <w:pStyle w:val="Heading3"/>
      </w:pPr>
      <w:r>
        <w:t>Polycrisis---Impact---2AC</w:t>
      </w:r>
    </w:p>
    <w:p w14:paraId="70A39983" w14:textId="77777777" w:rsidR="007333F9" w:rsidRDefault="007333F9" w:rsidP="007333F9">
      <w:pPr>
        <w:pStyle w:val="Heading2"/>
      </w:pPr>
      <w:r>
        <w:t>OFF</w:t>
      </w:r>
    </w:p>
    <w:p w14:paraId="4F453538" w14:textId="77777777" w:rsidR="007333F9" w:rsidRDefault="007333F9" w:rsidP="007333F9">
      <w:pPr>
        <w:pStyle w:val="Heading3"/>
      </w:pPr>
      <w:r>
        <w:t>USAID PIC---2AC</w:t>
      </w:r>
    </w:p>
    <w:p w14:paraId="7328AD28" w14:textId="77777777" w:rsidR="007333F9" w:rsidRPr="008D71BF" w:rsidRDefault="007333F9" w:rsidP="007333F9">
      <w:pPr>
        <w:pStyle w:val="Heading4"/>
      </w:pPr>
      <w:r>
        <w:t xml:space="preserve">USAID’s </w:t>
      </w:r>
      <w:r>
        <w:rPr>
          <w:u w:val="single"/>
        </w:rPr>
        <w:t>actual budget</w:t>
      </w:r>
      <w:r>
        <w:t xml:space="preserve"> for </w:t>
      </w:r>
      <w:r>
        <w:rPr>
          <w:u w:val="single"/>
        </w:rPr>
        <w:t>projects</w:t>
      </w:r>
      <w:r>
        <w:t xml:space="preserve"> has been </w:t>
      </w:r>
      <w:r>
        <w:rPr>
          <w:u w:val="single"/>
        </w:rPr>
        <w:t>zeroed</w:t>
      </w:r>
      <w:r>
        <w:t xml:space="preserve">---there’s no money to </w:t>
      </w:r>
      <w:r>
        <w:rPr>
          <w:u w:val="single"/>
        </w:rPr>
        <w:t>do development assistance</w:t>
      </w:r>
      <w:r>
        <w:t xml:space="preserve">, </w:t>
      </w:r>
      <w:r>
        <w:rPr>
          <w:i/>
          <w:iCs w:val="0"/>
        </w:rPr>
        <w:t>even if</w:t>
      </w:r>
      <w:r>
        <w:t xml:space="preserve"> the whole workforce came back </w:t>
      </w:r>
    </w:p>
    <w:p w14:paraId="7A87D482" w14:textId="77777777" w:rsidR="007333F9" w:rsidRDefault="007333F9" w:rsidP="007333F9">
      <w:r>
        <w:t xml:space="preserve">Charles </w:t>
      </w:r>
      <w:r w:rsidRPr="00F1651D">
        <w:rPr>
          <w:rStyle w:val="Style13ptBold"/>
        </w:rPr>
        <w:t>Kenny 25</w:t>
      </w:r>
      <w:r>
        <w:t>, senior fellow at the Center for Global Development, 3/24/25, “The USAID Shutdown: Where Next?,” https://www.cgdev.org/blog/usaid-shutdown-where-next</w:t>
      </w:r>
    </w:p>
    <w:p w14:paraId="47F07E88" w14:textId="77777777" w:rsidR="007333F9" w:rsidRPr="008D71BF" w:rsidRDefault="007333F9" w:rsidP="007333F9">
      <w:pPr>
        <w:rPr>
          <w:sz w:val="16"/>
        </w:rPr>
      </w:pPr>
      <w:r w:rsidRPr="008D71BF">
        <w:rPr>
          <w:sz w:val="16"/>
        </w:rPr>
        <w:t xml:space="preserve">On January 20th, the White House issued an executive order for a 90-day pause and assessment of US foreign aid awards. Secretary of State Marco </w:t>
      </w:r>
      <w:r w:rsidRPr="008D71BF">
        <w:rPr>
          <w:rStyle w:val="StyleUnderline"/>
          <w:highlight w:val="yellow"/>
        </w:rPr>
        <w:t xml:space="preserve">Rubio </w:t>
      </w:r>
      <w:r w:rsidRPr="008D71BF">
        <w:rPr>
          <w:rStyle w:val="Emphasis"/>
          <w:highlight w:val="yellow"/>
        </w:rPr>
        <w:t>stopped all</w:t>
      </w:r>
      <w:r w:rsidRPr="005D7335">
        <w:rPr>
          <w:rStyle w:val="Emphasis"/>
        </w:rPr>
        <w:t xml:space="preserve"> US </w:t>
      </w:r>
      <w:r w:rsidRPr="008D71BF">
        <w:rPr>
          <w:rStyle w:val="Emphasis"/>
          <w:highlight w:val="yellow"/>
        </w:rPr>
        <w:t>foreign assistance outlays</w:t>
      </w:r>
      <w:r w:rsidRPr="005D7335">
        <w:rPr>
          <w:rStyle w:val="StyleUnderline"/>
        </w:rPr>
        <w:t xml:space="preserve"> on January 24th</w:t>
      </w:r>
      <w:r w:rsidRPr="008D71BF">
        <w:rPr>
          <w:sz w:val="16"/>
        </w:rPr>
        <w:t xml:space="preserve"> and </w:t>
      </w:r>
      <w:r w:rsidRPr="005D7335">
        <w:rPr>
          <w:rStyle w:val="StyleUnderline"/>
        </w:rPr>
        <w:t>then</w:t>
      </w:r>
      <w:r w:rsidRPr="008D71BF">
        <w:rPr>
          <w:sz w:val="16"/>
        </w:rPr>
        <w:t xml:space="preserve"> four days later </w:t>
      </w:r>
      <w:r w:rsidRPr="005D7335">
        <w:rPr>
          <w:rStyle w:val="StyleUnderline"/>
        </w:rPr>
        <w:t xml:space="preserve">issued a </w:t>
      </w:r>
      <w:r w:rsidRPr="008D71BF">
        <w:rPr>
          <w:rStyle w:val="Emphasis"/>
          <w:highlight w:val="yellow"/>
        </w:rPr>
        <w:t>waiver</w:t>
      </w:r>
      <w:r w:rsidRPr="005D7335">
        <w:rPr>
          <w:rStyle w:val="StyleUnderline"/>
        </w:rPr>
        <w:t xml:space="preserve"> to the pause </w:t>
      </w:r>
      <w:r w:rsidRPr="008D71BF">
        <w:rPr>
          <w:rStyle w:val="StyleUnderline"/>
          <w:highlight w:val="yellow"/>
        </w:rPr>
        <w:t xml:space="preserve">for </w:t>
      </w:r>
      <w:r w:rsidRPr="008D71BF">
        <w:rPr>
          <w:rStyle w:val="Emphasis"/>
          <w:highlight w:val="yellow"/>
        </w:rPr>
        <w:t>life-saving assistance</w:t>
      </w:r>
      <w:r w:rsidRPr="008D71BF">
        <w:rPr>
          <w:sz w:val="16"/>
        </w:rPr>
        <w:t>. Assurances were given to the public and to Congress that assistance waivers would cover lifesaving programs including PEPFAR and allow them to resume. Members including Reps Mast (chairman of House Foreign Affairs) and McCaul (chairman emeritus) repeated these assurances.</w:t>
      </w:r>
    </w:p>
    <w:p w14:paraId="7032F242" w14:textId="77777777" w:rsidR="007333F9" w:rsidRPr="008D71BF" w:rsidRDefault="007333F9" w:rsidP="007333F9">
      <w:pPr>
        <w:rPr>
          <w:sz w:val="16"/>
        </w:rPr>
      </w:pPr>
      <w:r w:rsidRPr="008D71BF">
        <w:rPr>
          <w:sz w:val="16"/>
        </w:rPr>
        <w:t>It is a sign of the systemic dysfunction created in the last two months that the waivers simply never worked. This can be seen from government spending data, shown in the chart below: The black line is cumulative, actual USAID spending in 2024. The blue line is cumulative, actual spending in 2025 to date. The yellow line shows what would happen if all spending stopped after the freeze except for an estimate of USAID daily expenditures on its own operations (including staff salaries) based on the 2024 budget numbers—i.e., there were no payments made to any contract and grant awardees. As you can see, that “hypothetical” scenario matches the actual spending line extremely closely.</w:t>
      </w:r>
    </w:p>
    <w:p w14:paraId="6D84B96C" w14:textId="77777777" w:rsidR="007333F9" w:rsidRPr="008D71BF" w:rsidRDefault="007333F9" w:rsidP="007333F9">
      <w:pPr>
        <w:rPr>
          <w:sz w:val="16"/>
        </w:rPr>
      </w:pPr>
      <w:r w:rsidRPr="008D71BF">
        <w:rPr>
          <w:sz w:val="16"/>
        </w:rPr>
        <w:t>On March 6th, USAID announced it had finished reviewing awards under the assessment. Actual cumulative USAID spending on that date was $1.45 billion. The “yellow line” scenario where all spending except USAID operations had ceased since January 27th predicts expenditure of $1.47 billion—almost a precise match.</w:t>
      </w:r>
    </w:p>
    <w:p w14:paraId="17CA505C" w14:textId="77777777" w:rsidR="007333F9" w:rsidRPr="008D71BF" w:rsidRDefault="007333F9" w:rsidP="007333F9">
      <w:pPr>
        <w:rPr>
          <w:sz w:val="16"/>
        </w:rPr>
      </w:pPr>
      <w:r w:rsidRPr="008D71BF">
        <w:rPr>
          <w:sz w:val="16"/>
        </w:rPr>
        <w:t xml:space="preserve">This suggests that </w:t>
      </w:r>
      <w:r w:rsidRPr="005D7335">
        <w:rPr>
          <w:rStyle w:val="StyleUnderline"/>
        </w:rPr>
        <w:t xml:space="preserve">the waiver process </w:t>
      </w:r>
      <w:r w:rsidRPr="008D71BF">
        <w:rPr>
          <w:rStyle w:val="StyleUnderline"/>
          <w:highlight w:val="yellow"/>
        </w:rPr>
        <w:t xml:space="preserve">had </w:t>
      </w:r>
      <w:r w:rsidRPr="008D71BF">
        <w:rPr>
          <w:rStyle w:val="Emphasis"/>
          <w:highlight w:val="yellow"/>
        </w:rPr>
        <w:t>zero impact</w:t>
      </w:r>
      <w:r w:rsidRPr="008D71BF">
        <w:rPr>
          <w:rStyle w:val="StyleUnderline"/>
          <w:highlight w:val="yellow"/>
        </w:rPr>
        <w:t xml:space="preserve"> on releasing USAID funds</w:t>
      </w:r>
      <w:r w:rsidRPr="005D7335">
        <w:rPr>
          <w:rStyle w:val="StyleUnderline"/>
        </w:rPr>
        <w:t xml:space="preserve"> to awardees between the announcement of the spending freeze and the announcement that the contract review had been completed</w:t>
      </w:r>
      <w:r w:rsidRPr="008D71BF">
        <w:rPr>
          <w:sz w:val="16"/>
        </w:rPr>
        <w:t>.</w:t>
      </w:r>
    </w:p>
    <w:p w14:paraId="47799118" w14:textId="77777777" w:rsidR="007333F9" w:rsidRDefault="007333F9" w:rsidP="007333F9">
      <w:r>
        <w:t xml:space="preserve">[CHART OMITTED] </w:t>
      </w:r>
    </w:p>
    <w:p w14:paraId="1DC01DFD" w14:textId="77777777" w:rsidR="007333F9" w:rsidRPr="008D71BF" w:rsidRDefault="007333F9" w:rsidP="007333F9">
      <w:pPr>
        <w:rPr>
          <w:sz w:val="16"/>
        </w:rPr>
      </w:pPr>
      <w:r w:rsidRPr="008D71BF">
        <w:rPr>
          <w:sz w:val="16"/>
        </w:rPr>
        <w:t xml:space="preserve">There was contradictory and shifting guidance regarding waiver approval and an ever-changing definition of “lifesaving” that meant </w:t>
      </w:r>
      <w:r w:rsidRPr="008D71BF">
        <w:rPr>
          <w:rStyle w:val="StyleUnderline"/>
          <w:highlight w:val="yellow"/>
        </w:rPr>
        <w:t>disbursements</w:t>
      </w:r>
      <w:r w:rsidRPr="005D7335">
        <w:rPr>
          <w:rStyle w:val="StyleUnderline"/>
        </w:rPr>
        <w:t xml:space="preserve"> were </w:t>
      </w:r>
      <w:r w:rsidRPr="008D71BF">
        <w:rPr>
          <w:rStyle w:val="StyleUnderline"/>
          <w:highlight w:val="yellow"/>
        </w:rPr>
        <w:t>rarely authorized</w:t>
      </w:r>
      <w:r w:rsidRPr="005D7335">
        <w:rPr>
          <w:rStyle w:val="StyleUnderline"/>
        </w:rPr>
        <w:t>.</w:t>
      </w:r>
      <w:r w:rsidRPr="008D71BF">
        <w:rPr>
          <w:sz w:val="16"/>
        </w:rPr>
        <w:t xml:space="preserve"> But when they were, </w:t>
      </w:r>
      <w:r w:rsidRPr="008D71BF">
        <w:rPr>
          <w:rStyle w:val="StyleUnderline"/>
          <w:highlight w:val="yellow"/>
        </w:rPr>
        <w:t>payout portals</w:t>
      </w:r>
      <w:r w:rsidRPr="005D7335">
        <w:rPr>
          <w:rStyle w:val="StyleUnderline"/>
        </w:rPr>
        <w:t xml:space="preserve"> were </w:t>
      </w:r>
      <w:r w:rsidRPr="008D71BF">
        <w:rPr>
          <w:rStyle w:val="StyleUnderline"/>
          <w:highlight w:val="yellow"/>
        </w:rPr>
        <w:t>disabled</w:t>
      </w:r>
      <w:r w:rsidRPr="008D71BF">
        <w:rPr>
          <w:sz w:val="16"/>
        </w:rPr>
        <w:t xml:space="preserve">, staff necessary to implement activities were locked out of buildings and systems </w:t>
      </w:r>
      <w:r w:rsidRPr="005D7335">
        <w:rPr>
          <w:rStyle w:val="StyleUnderline"/>
        </w:rPr>
        <w:t xml:space="preserve">and </w:t>
      </w:r>
      <w:r w:rsidRPr="008D71BF">
        <w:rPr>
          <w:rStyle w:val="StyleUnderline"/>
          <w:highlight w:val="yellow"/>
        </w:rPr>
        <w:t>there was</w:t>
      </w:r>
      <w:r w:rsidRPr="005D7335">
        <w:rPr>
          <w:rStyle w:val="StyleUnderline"/>
        </w:rPr>
        <w:t xml:space="preserve"> a </w:t>
      </w:r>
      <w:r w:rsidRPr="008D71BF">
        <w:rPr>
          <w:rStyle w:val="Emphasis"/>
          <w:highlight w:val="yellow"/>
        </w:rPr>
        <w:t>mass termination of contracts</w:t>
      </w:r>
      <w:r w:rsidRPr="008D71BF">
        <w:rPr>
          <w:rStyle w:val="StyleUnderline"/>
          <w:highlight w:val="yellow"/>
        </w:rPr>
        <w:t xml:space="preserve"> that supported program delivery</w:t>
      </w:r>
      <w:r w:rsidRPr="008D71BF">
        <w:rPr>
          <w:sz w:val="16"/>
        </w:rPr>
        <w:t>.</w:t>
      </w:r>
    </w:p>
    <w:p w14:paraId="6E4B2556" w14:textId="77777777" w:rsidR="007333F9" w:rsidRPr="008D71BF" w:rsidRDefault="007333F9" w:rsidP="007333F9">
      <w:pPr>
        <w:rPr>
          <w:sz w:val="16"/>
        </w:rPr>
      </w:pPr>
      <w:r w:rsidRPr="008D71BF">
        <w:rPr>
          <w:sz w:val="16"/>
        </w:rPr>
        <w:t>This is the ongoing challenge: we know people have died as a result of the chaotic shutdown of foreign assistance. To the extent that more people haven't died so far, it isn’t because of waivers, but because contractors and grantees found ways to continue providing services by covering costs that USAID and State should have paid. And we know a lot more will die if USAID isn’t urgently resuscitated.</w:t>
      </w:r>
    </w:p>
    <w:p w14:paraId="53E43772" w14:textId="77777777" w:rsidR="007333F9" w:rsidRPr="008D71BF" w:rsidRDefault="007333F9" w:rsidP="007333F9">
      <w:pPr>
        <w:rPr>
          <w:sz w:val="16"/>
        </w:rPr>
      </w:pPr>
      <w:r w:rsidRPr="008D71BF">
        <w:rPr>
          <w:sz w:val="16"/>
        </w:rPr>
        <w:t xml:space="preserve">In turn, </w:t>
      </w:r>
      <w:r w:rsidRPr="005D7335">
        <w:rPr>
          <w:rStyle w:val="StyleUnderline"/>
        </w:rPr>
        <w:t xml:space="preserve">the question is how </w:t>
      </w:r>
      <w:r w:rsidRPr="008D71BF">
        <w:rPr>
          <w:rStyle w:val="StyleUnderline"/>
          <w:highlight w:val="yellow"/>
        </w:rPr>
        <w:t>to</w:t>
      </w:r>
      <w:r w:rsidRPr="005D7335">
        <w:rPr>
          <w:rStyle w:val="StyleUnderline"/>
        </w:rPr>
        <w:t xml:space="preserve"> ensure USAID can </w:t>
      </w:r>
      <w:r w:rsidRPr="008D71BF">
        <w:rPr>
          <w:rStyle w:val="StyleUnderline"/>
          <w:highlight w:val="yellow"/>
        </w:rPr>
        <w:t>deliver</w:t>
      </w:r>
      <w:r w:rsidRPr="005D7335">
        <w:rPr>
          <w:rStyle w:val="StyleUnderline"/>
        </w:rPr>
        <w:t xml:space="preserve"> an </w:t>
      </w:r>
      <w:r w:rsidRPr="008D71BF">
        <w:rPr>
          <w:rStyle w:val="StyleUnderline"/>
          <w:highlight w:val="yellow"/>
        </w:rPr>
        <w:t>aid</w:t>
      </w:r>
      <w:r w:rsidRPr="005D7335">
        <w:rPr>
          <w:rStyle w:val="StyleUnderline"/>
        </w:rPr>
        <w:t xml:space="preserve"> program</w:t>
      </w:r>
      <w:r w:rsidRPr="008D71BF">
        <w:rPr>
          <w:sz w:val="16"/>
        </w:rPr>
        <w:t xml:space="preserve"> that still involves awards with obligations worth nearly $70 billion, and which is under court order to spend or lawfully rescind USAID-appropriated funds before September 30, 2025, and which is now operating under a continuing resolution with sectoral budget lines the same as last year’s which has been signed by the president.</w:t>
      </w:r>
    </w:p>
    <w:p w14:paraId="752FFD22" w14:textId="77777777" w:rsidR="007333F9" w:rsidRPr="008D71BF" w:rsidRDefault="007333F9" w:rsidP="007333F9">
      <w:pPr>
        <w:rPr>
          <w:sz w:val="16"/>
        </w:rPr>
      </w:pPr>
      <w:r w:rsidRPr="005D7335">
        <w:rPr>
          <w:rStyle w:val="StyleUnderline"/>
        </w:rPr>
        <w:t xml:space="preserve">It </w:t>
      </w:r>
      <w:r w:rsidRPr="008D71BF">
        <w:rPr>
          <w:rStyle w:val="StyleUnderline"/>
          <w:highlight w:val="yellow"/>
        </w:rPr>
        <w:t xml:space="preserve">will be </w:t>
      </w:r>
      <w:r w:rsidRPr="008D71BF">
        <w:rPr>
          <w:rStyle w:val="Emphasis"/>
          <w:highlight w:val="yellow"/>
        </w:rPr>
        <w:t>simply impossible</w:t>
      </w:r>
      <w:r w:rsidRPr="008D71BF">
        <w:rPr>
          <w:rStyle w:val="StyleUnderline"/>
          <w:highlight w:val="yellow"/>
        </w:rPr>
        <w:t xml:space="preserve"> when</w:t>
      </w:r>
      <w:r w:rsidRPr="005D7335">
        <w:rPr>
          <w:rStyle w:val="StyleUnderline"/>
        </w:rPr>
        <w:t xml:space="preserve"> the </w:t>
      </w:r>
      <w:r w:rsidRPr="008D71BF">
        <w:rPr>
          <w:rStyle w:val="StyleUnderline"/>
          <w:highlight w:val="yellow"/>
        </w:rPr>
        <w:t xml:space="preserve">agency’s </w:t>
      </w:r>
      <w:r w:rsidRPr="008D71BF">
        <w:rPr>
          <w:rStyle w:val="Emphasis"/>
          <w:highlight w:val="yellow"/>
        </w:rPr>
        <w:t>financial system</w:t>
      </w:r>
      <w:r w:rsidRPr="008D71BF">
        <w:rPr>
          <w:rStyle w:val="StyleUnderline"/>
          <w:highlight w:val="yellow"/>
        </w:rPr>
        <w:t xml:space="preserve"> is</w:t>
      </w:r>
      <w:r w:rsidRPr="005D7335">
        <w:rPr>
          <w:rStyle w:val="StyleUnderline"/>
        </w:rPr>
        <w:t xml:space="preserve"> still reported to be largely </w:t>
      </w:r>
      <w:r w:rsidRPr="008D71BF">
        <w:rPr>
          <w:rStyle w:val="Emphasis"/>
          <w:highlight w:val="yellow"/>
        </w:rPr>
        <w:t>non-operational</w:t>
      </w:r>
      <w:r w:rsidRPr="008D71BF">
        <w:rPr>
          <w:sz w:val="16"/>
        </w:rPr>
        <w:t xml:space="preserve">, numerous </w:t>
      </w:r>
      <w:r w:rsidRPr="008D71BF">
        <w:rPr>
          <w:rStyle w:val="Emphasis"/>
          <w:highlight w:val="yellow"/>
        </w:rPr>
        <w:t>suppliers</w:t>
      </w:r>
      <w:r w:rsidRPr="008D71BF">
        <w:rPr>
          <w:rStyle w:val="StyleUnderline"/>
          <w:highlight w:val="yellow"/>
        </w:rPr>
        <w:t xml:space="preserve"> providing</w:t>
      </w:r>
      <w:r w:rsidRPr="008D71BF">
        <w:rPr>
          <w:sz w:val="16"/>
        </w:rPr>
        <w:t xml:space="preserve"> lifesaving </w:t>
      </w:r>
      <w:r w:rsidRPr="008D71BF">
        <w:rPr>
          <w:rStyle w:val="StyleUnderline"/>
          <w:highlight w:val="yellow"/>
        </w:rPr>
        <w:t>services</w:t>
      </w:r>
      <w:r w:rsidRPr="005D7335">
        <w:rPr>
          <w:rStyle w:val="StyleUnderline"/>
        </w:rPr>
        <w:t xml:space="preserve"> under USAID awards have already </w:t>
      </w:r>
      <w:r w:rsidRPr="008D71BF">
        <w:rPr>
          <w:rStyle w:val="StyleUnderline"/>
          <w:highlight w:val="yellow"/>
        </w:rPr>
        <w:t xml:space="preserve">shut down, </w:t>
      </w:r>
      <w:r w:rsidRPr="008D71BF">
        <w:rPr>
          <w:rStyle w:val="Emphasis"/>
          <w:highlight w:val="yellow"/>
        </w:rPr>
        <w:t>bankrupted</w:t>
      </w:r>
      <w:r w:rsidRPr="005D7335">
        <w:rPr>
          <w:rStyle w:val="StyleUnderline"/>
        </w:rPr>
        <w:t xml:space="preserve"> by the funding pause</w:t>
      </w:r>
      <w:r w:rsidRPr="008D71BF">
        <w:rPr>
          <w:sz w:val="16"/>
        </w:rPr>
        <w:t>, and when Stand Up for Aid estimates that only 800 of 4500 USAID direct hires were at work in mid-March (to say nothing of the thousands of contractors who once supported them). Court documents suggest 90 percent of USAID’s workforce are on leave or terminated.</w:t>
      </w:r>
    </w:p>
    <w:p w14:paraId="4D0EF0B2" w14:textId="77777777" w:rsidR="007333F9" w:rsidRPr="008D71BF" w:rsidRDefault="007333F9" w:rsidP="007333F9">
      <w:pPr>
        <w:rPr>
          <w:sz w:val="16"/>
        </w:rPr>
      </w:pPr>
      <w:r w:rsidRPr="008D71BF">
        <w:rPr>
          <w:sz w:val="16"/>
        </w:rPr>
        <w:t>There is some sign of hope: USAID did manage to outlay about $1.5 billion between March 6th and 18th, likely related to court-ordered back payments (although in those court filings, the administration also suggests that it is only capable of making hundreds of payments today, down from being able to make thousands of foreign assistance payments before the freeze). Another court order on March 18th reinstated access to email, payments, security, and other systems for all current USAID employees. It also ordered a temporary stop to additional terminations of staff or awards. Perhaps this will help further stabilize the situation, alongside a revised set of rules reducing the level of approvals to make payments and defining the process for new obligations going forward.</w:t>
      </w:r>
    </w:p>
    <w:p w14:paraId="5134B381" w14:textId="77777777" w:rsidR="007333F9" w:rsidRPr="008D71BF" w:rsidRDefault="007333F9" w:rsidP="007333F9">
      <w:pPr>
        <w:rPr>
          <w:sz w:val="16"/>
        </w:rPr>
      </w:pPr>
      <w:r w:rsidRPr="008D71BF">
        <w:rPr>
          <w:sz w:val="16"/>
        </w:rPr>
        <w:t xml:space="preserve">But it is worth noting what is preventing the further dismantling of capacity, and further collapse in the ability of USAID to follow legal mandates on spending levels, reporting, and oversight: it is the judicial system, not administration leadership. The payments that have been made are because of a judge, not because of a waiver. </w:t>
      </w:r>
      <w:r w:rsidRPr="008D71BF">
        <w:rPr>
          <w:rStyle w:val="Emphasis"/>
          <w:highlight w:val="yellow"/>
        </w:rPr>
        <w:t>Looking forward</w:t>
      </w:r>
      <w:r w:rsidRPr="005D7335">
        <w:rPr>
          <w:rStyle w:val="StyleUnderline"/>
        </w:rPr>
        <w:t xml:space="preserve">, the number of </w:t>
      </w:r>
      <w:r w:rsidRPr="008D71BF">
        <w:rPr>
          <w:rStyle w:val="StyleUnderline"/>
          <w:highlight w:val="yellow"/>
        </w:rPr>
        <w:t>active</w:t>
      </w:r>
      <w:r w:rsidRPr="005D7335">
        <w:rPr>
          <w:rStyle w:val="StyleUnderline"/>
        </w:rPr>
        <w:t xml:space="preserve"> USAID </w:t>
      </w:r>
      <w:r w:rsidRPr="008D71BF">
        <w:rPr>
          <w:rStyle w:val="StyleUnderline"/>
          <w:highlight w:val="yellow"/>
        </w:rPr>
        <w:t>solicitations for</w:t>
      </w:r>
      <w:r w:rsidRPr="005D7335">
        <w:rPr>
          <w:rStyle w:val="StyleUnderline"/>
        </w:rPr>
        <w:t xml:space="preserve"> contracts and </w:t>
      </w:r>
      <w:r w:rsidRPr="008D71BF">
        <w:rPr>
          <w:rStyle w:val="StyleUnderline"/>
          <w:highlight w:val="yellow"/>
        </w:rPr>
        <w:t xml:space="preserve">grants </w:t>
      </w:r>
      <w:r w:rsidRPr="008D71BF">
        <w:rPr>
          <w:rStyle w:val="Emphasis"/>
          <w:highlight w:val="yellow"/>
        </w:rPr>
        <w:t>rounds to zero</w:t>
      </w:r>
      <w:r w:rsidRPr="008D71BF">
        <w:rPr>
          <w:sz w:val="16"/>
        </w:rPr>
        <w:t>. And the administration wants to reduce staffing to 300 or fewer employees.</w:t>
      </w:r>
    </w:p>
    <w:p w14:paraId="6DD749B5" w14:textId="77777777" w:rsidR="007333F9" w:rsidRPr="008D71BF" w:rsidRDefault="007333F9" w:rsidP="007333F9">
      <w:pPr>
        <w:rPr>
          <w:sz w:val="16"/>
        </w:rPr>
      </w:pPr>
      <w:r w:rsidRPr="005D7335">
        <w:rPr>
          <w:rStyle w:val="StyleUnderline"/>
        </w:rPr>
        <w:t xml:space="preserve">It is </w:t>
      </w:r>
      <w:r w:rsidRPr="005D7335">
        <w:rPr>
          <w:rStyle w:val="Emphasis"/>
        </w:rPr>
        <w:t>ridiculous</w:t>
      </w:r>
      <w:r w:rsidRPr="005D7335">
        <w:rPr>
          <w:rStyle w:val="StyleUnderline"/>
        </w:rPr>
        <w:t xml:space="preserve"> to talk about a reform agenda when </w:t>
      </w:r>
      <w:r w:rsidRPr="008D71BF">
        <w:rPr>
          <w:rStyle w:val="StyleUnderline"/>
          <w:highlight w:val="yellow"/>
        </w:rPr>
        <w:t>on</w:t>
      </w:r>
      <w:r w:rsidRPr="005D7335">
        <w:rPr>
          <w:rStyle w:val="StyleUnderline"/>
        </w:rPr>
        <w:t xml:space="preserve"> the </w:t>
      </w:r>
      <w:r w:rsidRPr="008D71BF">
        <w:rPr>
          <w:rStyle w:val="StyleUnderline"/>
          <w:highlight w:val="yellow"/>
        </w:rPr>
        <w:t>current trajectory</w:t>
      </w:r>
      <w:r w:rsidRPr="005D7335">
        <w:rPr>
          <w:rStyle w:val="StyleUnderline"/>
        </w:rPr>
        <w:t xml:space="preserve"> there will be </w:t>
      </w:r>
      <w:r w:rsidRPr="008D71BF">
        <w:rPr>
          <w:rStyle w:val="Emphasis"/>
          <w:highlight w:val="yellow"/>
        </w:rPr>
        <w:t>nothing left to reform</w:t>
      </w:r>
      <w:r w:rsidRPr="008D71BF">
        <w:rPr>
          <w:sz w:val="16"/>
        </w:rPr>
        <w:t>. I hope members of Congress who were misled by the waiver process refuse to entertain discussion of a new aid architecture until the foundations of that architecture are clearly secured: a staffed and operational aid delivery system that can meet legal commitments including the responsible expenditure of appropriated funds.</w:t>
      </w:r>
    </w:p>
    <w:p w14:paraId="77338988" w14:textId="77777777" w:rsidR="007333F9" w:rsidRDefault="007333F9" w:rsidP="007333F9"/>
    <w:p w14:paraId="0F300C16" w14:textId="77777777" w:rsidR="007333F9" w:rsidRDefault="007333F9" w:rsidP="007333F9"/>
    <w:p w14:paraId="414C6E33" w14:textId="77777777" w:rsidR="007333F9" w:rsidRPr="000D6AD9" w:rsidRDefault="007333F9" w:rsidP="007333F9">
      <w:pPr>
        <w:rPr>
          <w:sz w:val="16"/>
        </w:rPr>
      </w:pPr>
    </w:p>
    <w:p w14:paraId="2C2C7BF0" w14:textId="77777777" w:rsidR="007333F9" w:rsidRPr="00FA2EE7" w:rsidRDefault="007333F9" w:rsidP="007333F9">
      <w:pPr>
        <w:pStyle w:val="Heading4"/>
        <w:rPr>
          <w:rFonts w:cs="Calibri"/>
        </w:rPr>
      </w:pPr>
      <w:r w:rsidRPr="00FA2EE7">
        <w:rPr>
          <w:rFonts w:cs="Calibri"/>
        </w:rPr>
        <w:t xml:space="preserve">Developing economies are </w:t>
      </w:r>
      <w:r w:rsidRPr="00FA2EE7">
        <w:rPr>
          <w:rFonts w:cs="Calibri"/>
          <w:u w:val="single"/>
        </w:rPr>
        <w:t>shot</w:t>
      </w:r>
      <w:r w:rsidRPr="00FA2EE7">
        <w:rPr>
          <w:rFonts w:cs="Calibri"/>
        </w:rPr>
        <w:t xml:space="preserve">. </w:t>
      </w:r>
    </w:p>
    <w:p w14:paraId="419B5EC2" w14:textId="77777777" w:rsidR="007333F9" w:rsidRPr="00FA2EE7" w:rsidRDefault="007333F9" w:rsidP="007333F9">
      <w:r w:rsidRPr="00FA2EE7">
        <w:rPr>
          <w:rStyle w:val="Style13ptBold"/>
        </w:rPr>
        <w:t>WBG 25</w:t>
      </w:r>
      <w:r w:rsidRPr="00FA2EE7">
        <w:t>, World Bank Group, family of five international organizations that make leveraged loans to developing countries, 6-10-2025, "Global Economy Set for Weakest Run Since 2008 Outside of Recessions," https://www.worldbank.org/en/news/press-release/2025/06/10/global-economic-prospects-june-2025-press-release</w:t>
      </w:r>
    </w:p>
    <w:p w14:paraId="008F17A4" w14:textId="77777777" w:rsidR="007333F9" w:rsidRPr="00FA2EE7" w:rsidRDefault="007333F9" w:rsidP="007333F9">
      <w:pPr>
        <w:rPr>
          <w:sz w:val="16"/>
        </w:rPr>
      </w:pPr>
      <w:r w:rsidRPr="00FA2EE7">
        <w:rPr>
          <w:sz w:val="16"/>
        </w:rPr>
        <w:t>WASHINGTON, June 10, 2025—</w:t>
      </w:r>
      <w:r w:rsidRPr="00FA2EE7">
        <w:rPr>
          <w:rStyle w:val="StyleUnderline"/>
          <w:highlight w:val="yellow"/>
        </w:rPr>
        <w:t>Heightened</w:t>
      </w:r>
      <w:r w:rsidRPr="00FA2EE7">
        <w:rPr>
          <w:sz w:val="16"/>
          <w:highlight w:val="yellow"/>
        </w:rPr>
        <w:t xml:space="preserve"> </w:t>
      </w:r>
      <w:r w:rsidRPr="00FA2EE7">
        <w:rPr>
          <w:rStyle w:val="Emphasis"/>
          <w:highlight w:val="yellow"/>
        </w:rPr>
        <w:t>trade tensions</w:t>
      </w:r>
      <w:r w:rsidRPr="00FA2EE7">
        <w:rPr>
          <w:sz w:val="16"/>
        </w:rPr>
        <w:t xml:space="preserve"> and </w:t>
      </w:r>
      <w:r w:rsidRPr="00FA2EE7">
        <w:rPr>
          <w:rStyle w:val="StyleUnderline"/>
          <w:highlight w:val="yellow"/>
        </w:rPr>
        <w:t>policy</w:t>
      </w:r>
      <w:r w:rsidRPr="00FA2EE7">
        <w:rPr>
          <w:sz w:val="16"/>
          <w:highlight w:val="yellow"/>
        </w:rPr>
        <w:t xml:space="preserve"> </w:t>
      </w:r>
      <w:r w:rsidRPr="00FA2EE7">
        <w:rPr>
          <w:rStyle w:val="Emphasis"/>
          <w:highlight w:val="yellow"/>
        </w:rPr>
        <w:t>uncertainty</w:t>
      </w:r>
      <w:r w:rsidRPr="00FA2EE7">
        <w:rPr>
          <w:sz w:val="16"/>
        </w:rPr>
        <w:t xml:space="preserve"> are expected to </w:t>
      </w:r>
      <w:r w:rsidRPr="00FA2EE7">
        <w:rPr>
          <w:rStyle w:val="StyleUnderline"/>
          <w:highlight w:val="yellow"/>
        </w:rPr>
        <w:t>drive</w:t>
      </w:r>
      <w:r w:rsidRPr="00FA2EE7">
        <w:rPr>
          <w:sz w:val="16"/>
          <w:highlight w:val="yellow"/>
        </w:rPr>
        <w:t xml:space="preserve"> </w:t>
      </w:r>
      <w:r w:rsidRPr="00FA2EE7">
        <w:rPr>
          <w:rStyle w:val="Emphasis"/>
          <w:highlight w:val="yellow"/>
        </w:rPr>
        <w:t>global growth</w:t>
      </w:r>
      <w:r w:rsidRPr="00FA2EE7">
        <w:rPr>
          <w:sz w:val="16"/>
          <w:highlight w:val="yellow"/>
        </w:rPr>
        <w:t xml:space="preserve"> </w:t>
      </w:r>
      <w:r w:rsidRPr="00FA2EE7">
        <w:rPr>
          <w:rStyle w:val="StyleUnderline"/>
          <w:highlight w:val="yellow"/>
        </w:rPr>
        <w:t>down</w:t>
      </w:r>
      <w:r w:rsidRPr="00FA2EE7">
        <w:rPr>
          <w:sz w:val="16"/>
        </w:rPr>
        <w:t xml:space="preserve"> this year to its slowest pace since 2008 outside of outright global recessions, according to the World Bank’s latest Global Economic Prospects report. The turmoil has resulted in </w:t>
      </w:r>
      <w:r w:rsidRPr="00FA2EE7">
        <w:rPr>
          <w:rStyle w:val="StyleUnderline"/>
        </w:rPr>
        <w:t>growth forecasts</w:t>
      </w:r>
      <w:r w:rsidRPr="00FA2EE7">
        <w:rPr>
          <w:sz w:val="16"/>
        </w:rPr>
        <w:t xml:space="preserve"> being </w:t>
      </w:r>
      <w:r w:rsidRPr="00FA2EE7">
        <w:rPr>
          <w:rStyle w:val="StyleUnderline"/>
        </w:rPr>
        <w:t>cut in</w:t>
      </w:r>
      <w:r w:rsidRPr="00FA2EE7">
        <w:rPr>
          <w:sz w:val="16"/>
        </w:rPr>
        <w:t xml:space="preserve"> nearly </w:t>
      </w:r>
      <w:r w:rsidRPr="00FA2EE7">
        <w:rPr>
          <w:rStyle w:val="Emphasis"/>
        </w:rPr>
        <w:t>70%</w:t>
      </w:r>
      <w:r w:rsidRPr="00FA2EE7">
        <w:rPr>
          <w:sz w:val="16"/>
        </w:rPr>
        <w:t xml:space="preserve"> </w:t>
      </w:r>
      <w:r w:rsidRPr="00FA2EE7">
        <w:rPr>
          <w:rStyle w:val="StyleUnderline"/>
        </w:rPr>
        <w:t>of</w:t>
      </w:r>
      <w:r w:rsidRPr="00FA2EE7">
        <w:rPr>
          <w:sz w:val="16"/>
        </w:rPr>
        <w:t xml:space="preserve"> </w:t>
      </w:r>
      <w:r w:rsidRPr="00FA2EE7">
        <w:rPr>
          <w:rStyle w:val="Emphasis"/>
        </w:rPr>
        <w:t>all economies</w:t>
      </w:r>
      <w:r w:rsidRPr="00FA2EE7">
        <w:rPr>
          <w:sz w:val="16"/>
        </w:rPr>
        <w:t>—across all regions and income groups.</w:t>
      </w:r>
    </w:p>
    <w:p w14:paraId="0C8A95EB" w14:textId="77777777" w:rsidR="007333F9" w:rsidRPr="00FA2EE7" w:rsidRDefault="007333F9" w:rsidP="007333F9">
      <w:pPr>
        <w:rPr>
          <w:sz w:val="16"/>
        </w:rPr>
      </w:pPr>
      <w:r w:rsidRPr="00FA2EE7">
        <w:rPr>
          <w:sz w:val="16"/>
        </w:rPr>
        <w:t xml:space="preserve">Global growth is projected to slow to 2.3 percent in 2025, nearly half a percentage point lower than the rate that had been expected at the start of the year. A global recession is not expected. Nevertheless, if forecasts for the next two years materialize, average global growth in the first seven years of the 2020s will be the slowest of any decade since the 1960s. </w:t>
      </w:r>
    </w:p>
    <w:p w14:paraId="3BA619B6" w14:textId="77777777" w:rsidR="007333F9" w:rsidRPr="00FA2EE7" w:rsidRDefault="007333F9" w:rsidP="007333F9">
      <w:pPr>
        <w:rPr>
          <w:sz w:val="16"/>
        </w:rPr>
      </w:pPr>
      <w:r w:rsidRPr="00FA2EE7">
        <w:rPr>
          <w:sz w:val="16"/>
        </w:rPr>
        <w:t>“Outside of Asia, the developing world is becoming a development-free zone," said Indermit Gill, the World Bank Group’s Chief Economist and Senior Vice President for Development Economics. “It has been advertising itself for more than a decade. Growth in developing economies has ratcheted down for three decades—from 6 percent annually in the 2000s to 5 percent in the 2010s—to less than 4 percent in the 2020s. That tracks the trajectory of growth in global trade, which has fallen from an average of 5 percent in the 2000s to about 4.5 percent in the 2010s—to less than 3 percent in the 2020s. Investment growth has also slowed, but debt has climbed to record levels.”</w:t>
      </w:r>
    </w:p>
    <w:p w14:paraId="6E352914" w14:textId="77777777" w:rsidR="007333F9" w:rsidRPr="00FA2EE7" w:rsidRDefault="007333F9" w:rsidP="007333F9">
      <w:pPr>
        <w:rPr>
          <w:sz w:val="16"/>
        </w:rPr>
      </w:pPr>
      <w:r w:rsidRPr="00FA2EE7">
        <w:rPr>
          <w:rStyle w:val="StyleUnderline"/>
          <w:highlight w:val="yellow"/>
        </w:rPr>
        <w:t>Growth</w:t>
      </w:r>
      <w:r w:rsidRPr="00FA2EE7">
        <w:rPr>
          <w:sz w:val="16"/>
        </w:rPr>
        <w:t xml:space="preserve"> is </w:t>
      </w:r>
      <w:r w:rsidRPr="00FA2EE7">
        <w:rPr>
          <w:rStyle w:val="StyleUnderline"/>
        </w:rPr>
        <w:t xml:space="preserve">expected </w:t>
      </w:r>
      <w:r w:rsidRPr="00FA2EE7">
        <w:rPr>
          <w:rStyle w:val="StyleUnderline"/>
          <w:highlight w:val="yellow"/>
        </w:rPr>
        <w:t>to slow in</w:t>
      </w:r>
      <w:r w:rsidRPr="00FA2EE7">
        <w:rPr>
          <w:sz w:val="16"/>
        </w:rPr>
        <w:t xml:space="preserve"> nearly </w:t>
      </w:r>
      <w:r w:rsidRPr="00FA2EE7">
        <w:rPr>
          <w:rStyle w:val="Emphasis"/>
          <w:highlight w:val="yellow"/>
        </w:rPr>
        <w:t>60 percent</w:t>
      </w:r>
      <w:r w:rsidRPr="00FA2EE7">
        <w:rPr>
          <w:sz w:val="16"/>
          <w:highlight w:val="yellow"/>
        </w:rPr>
        <w:t xml:space="preserve"> </w:t>
      </w:r>
      <w:r w:rsidRPr="00FA2EE7">
        <w:rPr>
          <w:rStyle w:val="StyleUnderline"/>
          <w:highlight w:val="yellow"/>
        </w:rPr>
        <w:t>of</w:t>
      </w:r>
      <w:r w:rsidRPr="00FA2EE7">
        <w:rPr>
          <w:sz w:val="16"/>
        </w:rPr>
        <w:t xml:space="preserve"> all </w:t>
      </w:r>
      <w:r w:rsidRPr="00FA2EE7">
        <w:rPr>
          <w:rStyle w:val="Emphasis"/>
          <w:highlight w:val="yellow"/>
        </w:rPr>
        <w:t>developing economies</w:t>
      </w:r>
      <w:r w:rsidRPr="00FA2EE7">
        <w:rPr>
          <w:sz w:val="16"/>
        </w:rPr>
        <w:t xml:space="preserve"> this year, averaging 3.8 percent in 2025 before edging up to an average of 3.9 percent over 2026 and 2027. That is more than a percentage point lower than the average of the 2010s. Low-income countries are expected to grow 5.3 percent this year—a downgrade of 0.4 percentage point from the forecast at the start of 2025. </w:t>
      </w:r>
      <w:r w:rsidRPr="00FA2EE7">
        <w:rPr>
          <w:rStyle w:val="StyleUnderline"/>
          <w:highlight w:val="yellow"/>
        </w:rPr>
        <w:t>Tariff</w:t>
      </w:r>
      <w:r w:rsidRPr="00FA2EE7">
        <w:rPr>
          <w:rStyle w:val="StyleUnderline"/>
        </w:rPr>
        <w:t xml:space="preserve"> increases </w:t>
      </w:r>
      <w:r w:rsidRPr="00FA2EE7">
        <w:rPr>
          <w:rStyle w:val="StyleUnderline"/>
          <w:highlight w:val="yellow"/>
        </w:rPr>
        <w:t>and</w:t>
      </w:r>
      <w:r w:rsidRPr="00FA2EE7">
        <w:rPr>
          <w:sz w:val="16"/>
          <w:highlight w:val="yellow"/>
        </w:rPr>
        <w:t xml:space="preserve"> </w:t>
      </w:r>
      <w:r w:rsidRPr="00FA2EE7">
        <w:rPr>
          <w:rStyle w:val="StyleUnderline"/>
          <w:highlight w:val="yellow"/>
        </w:rPr>
        <w:t>tight</w:t>
      </w:r>
      <w:r w:rsidRPr="00FA2EE7">
        <w:rPr>
          <w:sz w:val="16"/>
          <w:highlight w:val="yellow"/>
        </w:rPr>
        <w:t xml:space="preserve"> </w:t>
      </w:r>
      <w:r w:rsidRPr="00FA2EE7">
        <w:rPr>
          <w:rStyle w:val="Emphasis"/>
          <w:highlight w:val="yellow"/>
        </w:rPr>
        <w:t>labor markets</w:t>
      </w:r>
      <w:r w:rsidRPr="00FA2EE7">
        <w:rPr>
          <w:sz w:val="16"/>
        </w:rPr>
        <w:t xml:space="preserve"> are also </w:t>
      </w:r>
      <w:r w:rsidRPr="00FA2EE7">
        <w:rPr>
          <w:rStyle w:val="StyleUnderline"/>
          <w:highlight w:val="yellow"/>
        </w:rPr>
        <w:t>exerting</w:t>
      </w:r>
      <w:r w:rsidRPr="00FA2EE7">
        <w:rPr>
          <w:sz w:val="16"/>
        </w:rPr>
        <w:t xml:space="preserve"> </w:t>
      </w:r>
      <w:r w:rsidRPr="00FA2EE7">
        <w:rPr>
          <w:rStyle w:val="Emphasis"/>
        </w:rPr>
        <w:t xml:space="preserve">upward </w:t>
      </w:r>
      <w:r w:rsidRPr="00FA2EE7">
        <w:rPr>
          <w:rStyle w:val="Emphasis"/>
          <w:highlight w:val="yellow"/>
        </w:rPr>
        <w:t>pressure</w:t>
      </w:r>
      <w:r w:rsidRPr="00FA2EE7">
        <w:rPr>
          <w:sz w:val="16"/>
          <w:highlight w:val="yellow"/>
        </w:rPr>
        <w:t xml:space="preserve"> </w:t>
      </w:r>
      <w:r w:rsidRPr="00FA2EE7">
        <w:rPr>
          <w:rStyle w:val="StyleUnderline"/>
          <w:highlight w:val="yellow"/>
        </w:rPr>
        <w:t>on</w:t>
      </w:r>
      <w:r w:rsidRPr="00FA2EE7">
        <w:rPr>
          <w:sz w:val="16"/>
        </w:rPr>
        <w:t xml:space="preserve"> </w:t>
      </w:r>
      <w:r w:rsidRPr="00FA2EE7">
        <w:rPr>
          <w:rStyle w:val="Emphasis"/>
        </w:rPr>
        <w:t xml:space="preserve">global </w:t>
      </w:r>
      <w:r w:rsidRPr="00FA2EE7">
        <w:rPr>
          <w:rStyle w:val="Emphasis"/>
          <w:highlight w:val="yellow"/>
        </w:rPr>
        <w:t>inflation</w:t>
      </w:r>
      <w:r w:rsidRPr="00FA2EE7">
        <w:rPr>
          <w:sz w:val="16"/>
        </w:rPr>
        <w:t xml:space="preserve">, which, at a projected average of 2.9 percent in 2025, remains </w:t>
      </w:r>
      <w:r w:rsidRPr="00FA2EE7">
        <w:rPr>
          <w:rStyle w:val="StyleUnderline"/>
        </w:rPr>
        <w:t>above</w:t>
      </w:r>
      <w:r w:rsidRPr="00FA2EE7">
        <w:rPr>
          <w:sz w:val="16"/>
        </w:rPr>
        <w:t xml:space="preserve"> </w:t>
      </w:r>
      <w:r w:rsidRPr="00FA2EE7">
        <w:rPr>
          <w:rStyle w:val="Emphasis"/>
        </w:rPr>
        <w:t>pre-pandemic</w:t>
      </w:r>
      <w:r w:rsidRPr="00FA2EE7">
        <w:rPr>
          <w:sz w:val="16"/>
        </w:rPr>
        <w:t xml:space="preserve"> </w:t>
      </w:r>
      <w:r w:rsidRPr="00FA2EE7">
        <w:rPr>
          <w:rStyle w:val="StyleUnderline"/>
        </w:rPr>
        <w:t>levels</w:t>
      </w:r>
      <w:r w:rsidRPr="00FA2EE7">
        <w:rPr>
          <w:sz w:val="16"/>
        </w:rPr>
        <w:t>.</w:t>
      </w:r>
    </w:p>
    <w:p w14:paraId="0875D137" w14:textId="77777777" w:rsidR="007333F9" w:rsidRPr="00FA2EE7" w:rsidRDefault="007333F9" w:rsidP="007333F9">
      <w:pPr>
        <w:rPr>
          <w:sz w:val="16"/>
        </w:rPr>
      </w:pPr>
      <w:r w:rsidRPr="00FA2EE7">
        <w:rPr>
          <w:sz w:val="16"/>
        </w:rPr>
        <w:t xml:space="preserve">Slowing growth will impede developing economies in their efforts to spur job creation, reduce extreme poverty, and close per capita income gaps with advanced economies. Per capita income growth in developing economies is projected to be 2.9 percent in 2025—1.1 percentage points below the average between 2000 and 2019. Assuming developing economies other than China are able to sustain an overall GDP growth of 4 percent—the rate forecast for 2027—it would </w:t>
      </w:r>
      <w:r w:rsidRPr="00FA2EE7">
        <w:rPr>
          <w:rStyle w:val="StyleUnderline"/>
          <w:highlight w:val="yellow"/>
        </w:rPr>
        <w:t>take</w:t>
      </w:r>
      <w:r w:rsidRPr="00FA2EE7">
        <w:rPr>
          <w:rStyle w:val="StyleUnderline"/>
        </w:rPr>
        <w:t xml:space="preserve"> them</w:t>
      </w:r>
      <w:r w:rsidRPr="00FA2EE7">
        <w:rPr>
          <w:sz w:val="16"/>
        </w:rPr>
        <w:t xml:space="preserve"> about </w:t>
      </w:r>
      <w:r w:rsidRPr="00FA2EE7">
        <w:rPr>
          <w:rStyle w:val="Emphasis"/>
          <w:highlight w:val="yellow"/>
        </w:rPr>
        <w:t>two decades</w:t>
      </w:r>
      <w:r w:rsidRPr="00FA2EE7">
        <w:rPr>
          <w:sz w:val="16"/>
          <w:highlight w:val="yellow"/>
        </w:rPr>
        <w:t xml:space="preserve"> </w:t>
      </w:r>
      <w:r w:rsidRPr="00FA2EE7">
        <w:rPr>
          <w:rStyle w:val="StyleUnderline"/>
          <w:highlight w:val="yellow"/>
        </w:rPr>
        <w:t>to return to</w:t>
      </w:r>
      <w:r w:rsidRPr="00FA2EE7">
        <w:rPr>
          <w:rStyle w:val="StyleUnderline"/>
        </w:rPr>
        <w:t xml:space="preserve"> </w:t>
      </w:r>
      <w:r w:rsidRPr="00FA2EE7">
        <w:rPr>
          <w:sz w:val="16"/>
        </w:rPr>
        <w:t xml:space="preserve">their </w:t>
      </w:r>
      <w:r w:rsidRPr="00FA2EE7">
        <w:rPr>
          <w:rStyle w:val="Emphasis"/>
          <w:highlight w:val="yellow"/>
        </w:rPr>
        <w:t>pre-pandemic</w:t>
      </w:r>
      <w:r w:rsidRPr="00FA2EE7">
        <w:rPr>
          <w:sz w:val="16"/>
          <w:highlight w:val="yellow"/>
        </w:rPr>
        <w:t xml:space="preserve"> </w:t>
      </w:r>
      <w:r w:rsidRPr="00FA2EE7">
        <w:rPr>
          <w:rStyle w:val="StyleUnderline"/>
          <w:highlight w:val="yellow"/>
        </w:rPr>
        <w:t>trajectory</w:t>
      </w:r>
      <w:r w:rsidRPr="00FA2EE7">
        <w:rPr>
          <w:sz w:val="16"/>
        </w:rPr>
        <w:t xml:space="preserve"> with respect to economic output.</w:t>
      </w:r>
    </w:p>
    <w:p w14:paraId="2AE7E2A7" w14:textId="77777777" w:rsidR="007333F9" w:rsidRPr="00FA2EE7" w:rsidRDefault="007333F9" w:rsidP="007333F9">
      <w:pPr>
        <w:rPr>
          <w:sz w:val="16"/>
        </w:rPr>
      </w:pPr>
      <w:r w:rsidRPr="00FA2EE7">
        <w:rPr>
          <w:sz w:val="16"/>
        </w:rPr>
        <w:t xml:space="preserve">Global growth could rebound faster than expected if major economies are able to mitigate </w:t>
      </w:r>
      <w:r w:rsidRPr="00FA2EE7">
        <w:rPr>
          <w:rStyle w:val="StyleUnderline"/>
        </w:rPr>
        <w:t>trade tensions</w:t>
      </w:r>
      <w:r w:rsidRPr="00FA2EE7">
        <w:rPr>
          <w:sz w:val="16"/>
        </w:rPr>
        <w:t xml:space="preserve">—which would reduce overall </w:t>
      </w:r>
      <w:r w:rsidRPr="00FA2EE7">
        <w:rPr>
          <w:rStyle w:val="StyleUnderline"/>
        </w:rPr>
        <w:t>policy uncertainty</w:t>
      </w:r>
      <w:r w:rsidRPr="00FA2EE7">
        <w:rPr>
          <w:sz w:val="16"/>
        </w:rPr>
        <w:t xml:space="preserve"> and </w:t>
      </w:r>
      <w:r w:rsidRPr="00FA2EE7">
        <w:rPr>
          <w:rStyle w:val="Emphasis"/>
          <w:highlight w:val="yellow"/>
        </w:rPr>
        <w:t>financial volatility</w:t>
      </w:r>
      <w:r w:rsidRPr="00FA2EE7">
        <w:rPr>
          <w:sz w:val="16"/>
        </w:rPr>
        <w:t xml:space="preserve">. The analysis finds that if today’s trade disputes were resolved with agreements that halve tariffs relative to their levels in late May, global growth would be 0.2 percentage point stronger on average over the course of 2025 and 2026. </w:t>
      </w:r>
    </w:p>
    <w:p w14:paraId="1CEEF8F0" w14:textId="77777777" w:rsidR="007333F9" w:rsidRPr="00FA2EE7" w:rsidRDefault="007333F9" w:rsidP="007333F9">
      <w:pPr>
        <w:rPr>
          <w:sz w:val="16"/>
        </w:rPr>
      </w:pPr>
      <w:r w:rsidRPr="00FA2EE7">
        <w:rPr>
          <w:sz w:val="16"/>
        </w:rPr>
        <w:t xml:space="preserve">“Emerging-market and </w:t>
      </w:r>
      <w:r w:rsidRPr="00FA2EE7">
        <w:rPr>
          <w:rStyle w:val="StyleUnderline"/>
          <w:highlight w:val="yellow"/>
        </w:rPr>
        <w:t>developing economies</w:t>
      </w:r>
      <w:r w:rsidRPr="00FA2EE7">
        <w:rPr>
          <w:sz w:val="16"/>
        </w:rPr>
        <w:t xml:space="preserve"> reaped the rewards of trade integration but now </w:t>
      </w:r>
      <w:r w:rsidRPr="00FA2EE7">
        <w:rPr>
          <w:rStyle w:val="StyleUnderline"/>
        </w:rPr>
        <w:t xml:space="preserve">find themselves </w:t>
      </w:r>
      <w:r w:rsidRPr="00FA2EE7">
        <w:rPr>
          <w:rStyle w:val="StyleUnderline"/>
          <w:highlight w:val="yellow"/>
        </w:rPr>
        <w:t>on</w:t>
      </w:r>
      <w:r w:rsidRPr="00FA2EE7">
        <w:rPr>
          <w:sz w:val="16"/>
        </w:rPr>
        <w:t xml:space="preserve"> the </w:t>
      </w:r>
      <w:r w:rsidRPr="00FA2EE7">
        <w:rPr>
          <w:rStyle w:val="Emphasis"/>
          <w:highlight w:val="yellow"/>
        </w:rPr>
        <w:t>frontlines</w:t>
      </w:r>
      <w:r w:rsidRPr="00FA2EE7">
        <w:rPr>
          <w:sz w:val="16"/>
          <w:highlight w:val="yellow"/>
        </w:rPr>
        <w:t xml:space="preserve"> </w:t>
      </w:r>
      <w:r w:rsidRPr="00FA2EE7">
        <w:rPr>
          <w:rStyle w:val="StyleUnderline"/>
          <w:highlight w:val="yellow"/>
        </w:rPr>
        <w:t>of</w:t>
      </w:r>
      <w:r w:rsidRPr="00FA2EE7">
        <w:rPr>
          <w:sz w:val="16"/>
        </w:rPr>
        <w:t xml:space="preserve"> a </w:t>
      </w:r>
      <w:r w:rsidRPr="00FA2EE7">
        <w:rPr>
          <w:rStyle w:val="Emphasis"/>
          <w:highlight w:val="yellow"/>
        </w:rPr>
        <w:t>global trade conflict</w:t>
      </w:r>
      <w:r w:rsidRPr="00FA2EE7">
        <w:rPr>
          <w:sz w:val="16"/>
        </w:rPr>
        <w:t xml:space="preserve">,” said M. Ayhan Kose, the World Bank’s Deputy Chief Economist and Director of the Prospects Group. “The smartest way to respond is to redouble efforts on integration with new partners, advance pro-growth reforms, and shore up fiscal resilience to weather the storm. With </w:t>
      </w:r>
      <w:r w:rsidRPr="00FA2EE7">
        <w:rPr>
          <w:rStyle w:val="StyleUnderline"/>
        </w:rPr>
        <w:t xml:space="preserve">trade </w:t>
      </w:r>
      <w:r w:rsidRPr="00FA2EE7">
        <w:rPr>
          <w:rStyle w:val="StyleUnderline"/>
          <w:highlight w:val="yellow"/>
        </w:rPr>
        <w:t>barriers</w:t>
      </w:r>
      <w:r w:rsidRPr="00FA2EE7">
        <w:rPr>
          <w:sz w:val="16"/>
          <w:highlight w:val="yellow"/>
        </w:rPr>
        <w:t xml:space="preserve"> </w:t>
      </w:r>
      <w:r w:rsidRPr="00FA2EE7">
        <w:rPr>
          <w:rStyle w:val="Emphasis"/>
          <w:highlight w:val="yellow"/>
        </w:rPr>
        <w:t>rising</w:t>
      </w:r>
      <w:r w:rsidRPr="00FA2EE7">
        <w:rPr>
          <w:sz w:val="16"/>
        </w:rPr>
        <w:t xml:space="preserve"> and uncertainty mounting, renewed global dialogue and cooperation can chart a more stable and prosperous path forward.”</w:t>
      </w:r>
    </w:p>
    <w:p w14:paraId="0A0C74F0" w14:textId="77777777" w:rsidR="007333F9" w:rsidRPr="00FA2EE7" w:rsidRDefault="007333F9" w:rsidP="007333F9">
      <w:pPr>
        <w:pStyle w:val="Heading4"/>
        <w:rPr>
          <w:rFonts w:cs="Calibri"/>
        </w:rPr>
      </w:pPr>
      <w:r w:rsidRPr="00FA2EE7">
        <w:rPr>
          <w:rFonts w:cs="Calibri"/>
        </w:rPr>
        <w:t xml:space="preserve">Terminal to development is </w:t>
      </w:r>
      <w:r w:rsidRPr="00FA2EE7">
        <w:rPr>
          <w:rFonts w:cs="Calibri"/>
          <w:u w:val="single"/>
        </w:rPr>
        <w:t>disease</w:t>
      </w:r>
      <w:r w:rsidRPr="00FA2EE7">
        <w:rPr>
          <w:rFonts w:cs="Calibri"/>
        </w:rPr>
        <w:t xml:space="preserve"> AND </w:t>
      </w:r>
      <w:r w:rsidRPr="00FA2EE7">
        <w:rPr>
          <w:rFonts w:cs="Calibri"/>
          <w:u w:val="single"/>
        </w:rPr>
        <w:t>terror</w:t>
      </w:r>
      <w:r w:rsidRPr="00FA2EE7">
        <w:rPr>
          <w:rFonts w:cs="Calibri"/>
        </w:rPr>
        <w:t xml:space="preserve">, which they read </w:t>
      </w:r>
      <w:r w:rsidRPr="00FA2EE7">
        <w:rPr>
          <w:rFonts w:cs="Calibri"/>
          <w:u w:val="single"/>
        </w:rPr>
        <w:t>defense</w:t>
      </w:r>
      <w:r w:rsidRPr="00FA2EE7">
        <w:rPr>
          <w:rFonts w:cs="Calibri"/>
        </w:rPr>
        <w:t xml:space="preserve"> and </w:t>
      </w:r>
      <w:r w:rsidRPr="00FA2EE7">
        <w:rPr>
          <w:rFonts w:cs="Calibri"/>
          <w:u w:val="single"/>
        </w:rPr>
        <w:t>inevitability</w:t>
      </w:r>
      <w:r w:rsidRPr="00FA2EE7">
        <w:rPr>
          <w:rFonts w:cs="Calibri"/>
        </w:rPr>
        <w:t xml:space="preserve"> for us!</w:t>
      </w:r>
    </w:p>
    <w:p w14:paraId="1AEED137" w14:textId="77777777" w:rsidR="007333F9" w:rsidRPr="00FA2EE7" w:rsidRDefault="007333F9" w:rsidP="007333F9">
      <w:r w:rsidRPr="00FA2EE7">
        <w:t xml:space="preserve">[Northwestern reads </w:t>
      </w:r>
      <w:r w:rsidRPr="00FA2EE7">
        <w:rPr>
          <w:highlight w:val="yellow"/>
        </w:rPr>
        <w:t>yellow</w:t>
      </w:r>
      <w:r w:rsidRPr="00FA2EE7">
        <w:t>]</w:t>
      </w:r>
    </w:p>
    <w:p w14:paraId="56DCDD08" w14:textId="77777777" w:rsidR="007333F9" w:rsidRPr="00FA2EE7" w:rsidRDefault="007333F9" w:rsidP="007333F9">
      <w:r w:rsidRPr="00FA2EE7">
        <w:t xml:space="preserve">Ruth 1NC </w:t>
      </w:r>
      <w:r w:rsidRPr="00FA2EE7">
        <w:rPr>
          <w:rStyle w:val="Style13ptBold"/>
        </w:rPr>
        <w:t xml:space="preserve">Wong 22 </w:t>
      </w:r>
      <w:r w:rsidRPr="00FA2EE7">
        <w:t>&amp; Eevee Ciara, Senior Cloud Systems Engineer, M.A. from Johns Hopkins University, M.Sc. in Bioinformatics from Western Univrsity; Machine learning engineer at PayPal, writer for the Effective Altruism Forum; Substack, “Rethinking longtermism and global development”, Sep. 02, 2022, https://sunyshore.substack.com/p/rethinking-longtermism-and-global</w:t>
      </w:r>
    </w:p>
    <w:p w14:paraId="721862A1" w14:textId="77777777" w:rsidR="007333F9" w:rsidRPr="00FA2EE7" w:rsidRDefault="007333F9" w:rsidP="007333F9">
      <w:pPr>
        <w:rPr>
          <w:sz w:val="16"/>
        </w:rPr>
      </w:pPr>
      <w:r w:rsidRPr="00FA2EE7">
        <w:rPr>
          <w:sz w:val="16"/>
        </w:rPr>
        <w:t>Global development reduces existential risks</w:t>
      </w:r>
    </w:p>
    <w:p w14:paraId="2C8CBBD1" w14:textId="77777777" w:rsidR="007333F9" w:rsidRPr="00FA2EE7" w:rsidRDefault="007333F9" w:rsidP="007333F9">
      <w:pPr>
        <w:rPr>
          <w:sz w:val="16"/>
        </w:rPr>
      </w:pPr>
      <w:r w:rsidRPr="00FA2EE7">
        <w:rPr>
          <w:sz w:val="16"/>
        </w:rPr>
        <w:t xml:space="preserve">Another important way in which global </w:t>
      </w:r>
      <w:r w:rsidRPr="00FA2EE7">
        <w:rPr>
          <w:rStyle w:val="StyleUnderline"/>
        </w:rPr>
        <w:t>development improves the</w:t>
      </w:r>
      <w:r w:rsidRPr="00FA2EE7">
        <w:rPr>
          <w:sz w:val="16"/>
        </w:rPr>
        <w:t xml:space="preserve"> long-term </w:t>
      </w:r>
      <w:r w:rsidRPr="00FA2EE7">
        <w:rPr>
          <w:rStyle w:val="StyleUnderline"/>
        </w:rPr>
        <w:t>future</w:t>
      </w:r>
      <w:r w:rsidRPr="00FA2EE7">
        <w:rPr>
          <w:sz w:val="16"/>
        </w:rPr>
        <w:t xml:space="preserve"> is </w:t>
      </w:r>
      <w:r w:rsidRPr="00FA2EE7">
        <w:rPr>
          <w:rStyle w:val="StyleUnderline"/>
        </w:rPr>
        <w:t xml:space="preserve">by </w:t>
      </w:r>
      <w:r w:rsidRPr="00F20710">
        <w:rPr>
          <w:rStyle w:val="StyleUnderline"/>
          <w:highlight w:val="cyan"/>
        </w:rPr>
        <w:t>reducing ex</w:t>
      </w:r>
      <w:r w:rsidRPr="00FA2EE7">
        <w:rPr>
          <w:rStyle w:val="StyleUnderline"/>
        </w:rPr>
        <w:t xml:space="preserve">istential </w:t>
      </w:r>
      <w:r w:rsidRPr="00F20710">
        <w:rPr>
          <w:rStyle w:val="StyleUnderline"/>
          <w:highlight w:val="cyan"/>
        </w:rPr>
        <w:t>risks</w:t>
      </w:r>
      <w:r w:rsidRPr="00FA2EE7">
        <w:rPr>
          <w:sz w:val="16"/>
        </w:rPr>
        <w:t xml:space="preserve">, particularly risks </w:t>
      </w:r>
      <w:r w:rsidRPr="00F20710">
        <w:rPr>
          <w:rStyle w:val="StyleUnderline"/>
          <w:highlight w:val="cyan"/>
        </w:rPr>
        <w:t xml:space="preserve">from </w:t>
      </w:r>
      <w:r w:rsidRPr="00F20710">
        <w:rPr>
          <w:rStyle w:val="Emphasis"/>
          <w:highlight w:val="cyan"/>
        </w:rPr>
        <w:t>pandemics</w:t>
      </w:r>
      <w:r w:rsidRPr="00F20710">
        <w:rPr>
          <w:rStyle w:val="StyleUnderline"/>
          <w:highlight w:val="cyan"/>
        </w:rPr>
        <w:t xml:space="preserve"> and</w:t>
      </w:r>
      <w:r w:rsidRPr="00FA2EE7">
        <w:rPr>
          <w:rStyle w:val="StyleUnderline"/>
        </w:rPr>
        <w:t xml:space="preserve"> political </w:t>
      </w:r>
      <w:r w:rsidRPr="00F20710">
        <w:rPr>
          <w:rStyle w:val="StyleUnderline"/>
          <w:highlight w:val="cyan"/>
        </w:rPr>
        <w:t>instability</w:t>
      </w:r>
      <w:r w:rsidRPr="00FA2EE7">
        <w:rPr>
          <w:sz w:val="16"/>
        </w:rPr>
        <w:t xml:space="preserve">. 80,000 Hours estimates that the </w:t>
      </w:r>
      <w:r w:rsidRPr="00FA2EE7">
        <w:rPr>
          <w:rStyle w:val="StyleUnderline"/>
          <w:highlight w:val="yellow"/>
        </w:rPr>
        <w:t>risk of a</w:t>
      </w:r>
      <w:r w:rsidRPr="00FA2EE7">
        <w:rPr>
          <w:sz w:val="16"/>
          <w:highlight w:val="yellow"/>
        </w:rPr>
        <w:t xml:space="preserve"> </w:t>
      </w:r>
      <w:r w:rsidRPr="00FA2EE7">
        <w:rPr>
          <w:rStyle w:val="Emphasis"/>
          <w:highlight w:val="yellow"/>
        </w:rPr>
        <w:t>biological existential</w:t>
      </w:r>
      <w:r w:rsidRPr="00FA2EE7">
        <w:rPr>
          <w:sz w:val="16"/>
          <w:highlight w:val="yellow"/>
        </w:rPr>
        <w:t xml:space="preserve"> </w:t>
      </w:r>
      <w:r w:rsidRPr="00FA2EE7">
        <w:rPr>
          <w:rStyle w:val="StyleUnderline"/>
          <w:highlight w:val="yellow"/>
        </w:rPr>
        <w:t>catastrophe in the</w:t>
      </w:r>
      <w:r w:rsidRPr="00FA2EE7">
        <w:rPr>
          <w:sz w:val="16"/>
          <w:highlight w:val="yellow"/>
        </w:rPr>
        <w:t xml:space="preserve"> </w:t>
      </w:r>
      <w:r w:rsidRPr="00FA2EE7">
        <w:rPr>
          <w:rStyle w:val="Emphasis"/>
          <w:highlight w:val="yellow"/>
        </w:rPr>
        <w:t>next 100 years</w:t>
      </w:r>
      <w:r w:rsidRPr="00FA2EE7">
        <w:rPr>
          <w:sz w:val="16"/>
          <w:highlight w:val="yellow"/>
        </w:rPr>
        <w:t xml:space="preserve"> </w:t>
      </w:r>
      <w:r w:rsidRPr="00FA2EE7">
        <w:rPr>
          <w:rStyle w:val="StyleUnderline"/>
          <w:highlight w:val="yellow"/>
        </w:rPr>
        <w:t>is about</w:t>
      </w:r>
      <w:r w:rsidRPr="00FA2EE7">
        <w:rPr>
          <w:sz w:val="16"/>
          <w:highlight w:val="yellow"/>
        </w:rPr>
        <w:t xml:space="preserve"> </w:t>
      </w:r>
      <w:r w:rsidRPr="00FA2EE7">
        <w:rPr>
          <w:rStyle w:val="Emphasis"/>
          <w:highlight w:val="yellow"/>
        </w:rPr>
        <w:t>1 in 1000</w:t>
      </w:r>
      <w:r w:rsidRPr="00FA2EE7">
        <w:rPr>
          <w:sz w:val="16"/>
        </w:rPr>
        <w:t xml:space="preserve">.6 </w:t>
      </w:r>
      <w:r w:rsidRPr="00F20710">
        <w:rPr>
          <w:rStyle w:val="StyleUnderline"/>
          <w:highlight w:val="cyan"/>
        </w:rPr>
        <w:t>Poverty makes communities</w:t>
      </w:r>
      <w:r w:rsidRPr="00FA2EE7">
        <w:rPr>
          <w:sz w:val="16"/>
        </w:rPr>
        <w:t xml:space="preserve"> more </w:t>
      </w:r>
      <w:r w:rsidRPr="00F20710">
        <w:rPr>
          <w:rStyle w:val="StyleUnderline"/>
          <w:highlight w:val="cyan"/>
        </w:rPr>
        <w:t>susceptible to</w:t>
      </w:r>
      <w:r w:rsidRPr="00FA2EE7">
        <w:rPr>
          <w:rStyle w:val="StyleUnderline"/>
        </w:rPr>
        <w:t xml:space="preserve"> </w:t>
      </w:r>
      <w:r w:rsidRPr="00FA2EE7">
        <w:rPr>
          <w:rStyle w:val="Emphasis"/>
        </w:rPr>
        <w:t xml:space="preserve">spreading infectious </w:t>
      </w:r>
      <w:r w:rsidRPr="00F20710">
        <w:rPr>
          <w:rStyle w:val="Emphasis"/>
          <w:highlight w:val="cyan"/>
        </w:rPr>
        <w:t>diseases</w:t>
      </w:r>
      <w:r w:rsidRPr="00FA2EE7">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FA2EE7">
        <w:rPr>
          <w:rStyle w:val="StyleUnderline"/>
        </w:rPr>
        <w:t xml:space="preserve">neighborhoods are </w:t>
      </w:r>
      <w:r w:rsidRPr="00FA2EE7">
        <w:rPr>
          <w:rStyle w:val="Emphasis"/>
        </w:rPr>
        <w:t>overcrowded</w:t>
      </w:r>
      <w:r w:rsidRPr="00FA2EE7">
        <w:rPr>
          <w:rStyle w:val="StyleUnderline"/>
        </w:rPr>
        <w:t xml:space="preserve">, </w:t>
      </w:r>
      <w:r w:rsidRPr="00FA2EE7">
        <w:rPr>
          <w:rStyle w:val="Emphasis"/>
        </w:rPr>
        <w:t>contaminated</w:t>
      </w:r>
      <w:r w:rsidRPr="00FA2EE7">
        <w:rPr>
          <w:rStyle w:val="StyleUnderline"/>
        </w:rPr>
        <w:t xml:space="preserve">, and lacking in </w:t>
      </w:r>
      <w:r w:rsidRPr="00FA2EE7">
        <w:rPr>
          <w:rStyle w:val="Emphasis"/>
        </w:rPr>
        <w:t>sanitation</w:t>
      </w:r>
      <w:r w:rsidRPr="00FA2EE7">
        <w:rPr>
          <w:rStyle w:val="StyleUnderline"/>
        </w:rPr>
        <w:t xml:space="preserve"> and health care infrastructure</w:t>
      </w:r>
      <w:r w:rsidRPr="00FA2EE7">
        <w:rPr>
          <w:sz w:val="16"/>
        </w:rPr>
        <w:t xml:space="preserve">.7 Also, </w:t>
      </w:r>
      <w:r w:rsidRPr="00FA2EE7">
        <w:rPr>
          <w:rStyle w:val="StyleUnderline"/>
        </w:rPr>
        <w:t>malnutrition weakens the immune systems of poor people</w:t>
      </w:r>
      <w:r w:rsidRPr="00FA2EE7">
        <w:rPr>
          <w:sz w:val="16"/>
        </w:rPr>
        <w:t xml:space="preserve">, thereby </w:t>
      </w:r>
      <w:r w:rsidRPr="00FA2EE7">
        <w:rPr>
          <w:rStyle w:val="StyleUnderline"/>
        </w:rPr>
        <w:t>making them more vulnerable to disease</w:t>
      </w:r>
      <w:r w:rsidRPr="00FA2EE7">
        <w:rPr>
          <w:sz w:val="16"/>
        </w:rPr>
        <w:t xml:space="preserve">.8 </w:t>
      </w:r>
      <w:r w:rsidRPr="00F20710">
        <w:rPr>
          <w:rStyle w:val="StyleUnderline"/>
          <w:highlight w:val="cyan"/>
        </w:rPr>
        <w:t>Raising</w:t>
      </w:r>
      <w:r w:rsidRPr="00FA2EE7">
        <w:rPr>
          <w:sz w:val="16"/>
        </w:rPr>
        <w:t xml:space="preserve"> national </w:t>
      </w:r>
      <w:r w:rsidRPr="00F20710">
        <w:rPr>
          <w:rStyle w:val="StyleUnderline"/>
          <w:highlight w:val="cyan"/>
        </w:rPr>
        <w:t>income improves</w:t>
      </w:r>
      <w:r w:rsidRPr="00FA2EE7">
        <w:rPr>
          <w:sz w:val="16"/>
        </w:rPr>
        <w:t xml:space="preserve"> population </w:t>
      </w:r>
      <w:r w:rsidRPr="00F20710">
        <w:rPr>
          <w:rStyle w:val="StyleUnderline"/>
          <w:highlight w:val="cyan"/>
        </w:rPr>
        <w:t>health and enables</w:t>
      </w:r>
      <w:r w:rsidRPr="00FA2EE7">
        <w:rPr>
          <w:rStyle w:val="StyleUnderline"/>
        </w:rPr>
        <w:t xml:space="preserve"> </w:t>
      </w:r>
      <w:r w:rsidRPr="00FA2EE7">
        <w:rPr>
          <w:sz w:val="16"/>
        </w:rPr>
        <w:t xml:space="preserve">countries to invest more in </w:t>
      </w:r>
      <w:r w:rsidRPr="00F20710">
        <w:rPr>
          <w:rStyle w:val="StyleUnderline"/>
          <w:highlight w:val="cyan"/>
        </w:rPr>
        <w:t>public</w:t>
      </w:r>
      <w:r w:rsidRPr="00FA2EE7">
        <w:rPr>
          <w:rStyle w:val="StyleUnderline"/>
        </w:rPr>
        <w:t xml:space="preserve"> health </w:t>
      </w:r>
      <w:r w:rsidRPr="00F20710">
        <w:rPr>
          <w:rStyle w:val="StyleUnderline"/>
          <w:highlight w:val="cyan"/>
        </w:rPr>
        <w:t>infrastructure, which makes populations</w:t>
      </w:r>
      <w:r w:rsidRPr="00FA2EE7">
        <w:rPr>
          <w:sz w:val="16"/>
        </w:rPr>
        <w:t xml:space="preserve"> more </w:t>
      </w:r>
      <w:r w:rsidRPr="00F20710">
        <w:rPr>
          <w:rStyle w:val="StyleUnderline"/>
          <w:highlight w:val="cyan"/>
        </w:rPr>
        <w:t>resilient to</w:t>
      </w:r>
      <w:r w:rsidRPr="00FA2EE7">
        <w:rPr>
          <w:sz w:val="16"/>
        </w:rPr>
        <w:t xml:space="preserve"> potentially </w:t>
      </w:r>
      <w:r w:rsidRPr="00F20710">
        <w:rPr>
          <w:rStyle w:val="Emphasis"/>
          <w:highlight w:val="cyan"/>
        </w:rPr>
        <w:t>catastrophic pandemics</w:t>
      </w:r>
      <w:r w:rsidRPr="00FA2EE7">
        <w:rPr>
          <w:sz w:val="16"/>
        </w:rPr>
        <w:t>.</w:t>
      </w:r>
    </w:p>
    <w:p w14:paraId="2E0E082F" w14:textId="77777777" w:rsidR="007333F9" w:rsidRPr="00FA2EE7" w:rsidRDefault="007333F9" w:rsidP="007333F9">
      <w:pPr>
        <w:rPr>
          <w:sz w:val="16"/>
        </w:rPr>
      </w:pPr>
      <w:r w:rsidRPr="00F20710">
        <w:rPr>
          <w:rStyle w:val="StyleUnderline"/>
          <w:highlight w:val="cyan"/>
        </w:rPr>
        <w:t xml:space="preserve">Global </w:t>
      </w:r>
      <w:r w:rsidRPr="00F20710">
        <w:rPr>
          <w:rStyle w:val="Emphasis"/>
          <w:highlight w:val="cyan"/>
        </w:rPr>
        <w:t>poverty</w:t>
      </w:r>
      <w:r w:rsidRPr="00F20710">
        <w:rPr>
          <w:rStyle w:val="StyleUnderline"/>
          <w:highlight w:val="cyan"/>
        </w:rPr>
        <w:t xml:space="preserve"> also causes </w:t>
      </w:r>
      <w:r w:rsidRPr="00F20710">
        <w:rPr>
          <w:rStyle w:val="Emphasis"/>
          <w:highlight w:val="cyan"/>
        </w:rPr>
        <w:t>existential risk</w:t>
      </w:r>
      <w:r w:rsidRPr="00F20710">
        <w:rPr>
          <w:rStyle w:val="StyleUnderline"/>
          <w:highlight w:val="cyan"/>
        </w:rPr>
        <w:t xml:space="preserve"> through</w:t>
      </w:r>
      <w:r w:rsidRPr="00FA2EE7">
        <w:rPr>
          <w:sz w:val="16"/>
        </w:rPr>
        <w:t xml:space="preserve"> its negative effects on </w:t>
      </w:r>
      <w:r w:rsidRPr="00F20710">
        <w:rPr>
          <w:rStyle w:val="StyleUnderline"/>
          <w:highlight w:val="cyan"/>
        </w:rPr>
        <w:t>international security</w:t>
      </w:r>
      <w:r w:rsidRPr="00FA2EE7">
        <w:rPr>
          <w:sz w:val="16"/>
        </w:rPr>
        <w:t xml:space="preserve">. </w:t>
      </w:r>
      <w:r w:rsidRPr="00FA2EE7">
        <w:rPr>
          <w:rStyle w:val="Emphasis"/>
          <w:highlight w:val="yellow"/>
        </w:rPr>
        <w:t>Many</w:t>
      </w:r>
      <w:r w:rsidRPr="00FA2EE7">
        <w:rPr>
          <w:sz w:val="16"/>
          <w:highlight w:val="yellow"/>
        </w:rPr>
        <w:t xml:space="preserve"> </w:t>
      </w:r>
      <w:r w:rsidRPr="00FA2EE7">
        <w:rPr>
          <w:rStyle w:val="StyleUnderline"/>
          <w:highlight w:val="yellow"/>
        </w:rPr>
        <w:t>developing countries</w:t>
      </w:r>
      <w:r w:rsidRPr="00FA2EE7">
        <w:rPr>
          <w:sz w:val="16"/>
        </w:rPr>
        <w:t>, particularly weak states</w:t>
      </w:r>
      <w:r w:rsidRPr="00FA2EE7">
        <w:rPr>
          <w:rStyle w:val="StyleUnderline"/>
        </w:rPr>
        <w:t xml:space="preserve">, </w:t>
      </w:r>
      <w:r w:rsidRPr="00FA2EE7">
        <w:rPr>
          <w:rStyle w:val="StyleUnderline"/>
          <w:highlight w:val="yellow"/>
        </w:rPr>
        <w:t xml:space="preserve">are caught in a </w:t>
      </w:r>
      <w:r w:rsidRPr="00FA2EE7">
        <w:rPr>
          <w:rStyle w:val="Emphasis"/>
          <w:highlight w:val="yellow"/>
        </w:rPr>
        <w:t>vicious cycle</w:t>
      </w:r>
      <w:r w:rsidRPr="00FA2EE7">
        <w:rPr>
          <w:rStyle w:val="StyleUnderline"/>
          <w:highlight w:val="yellow"/>
        </w:rPr>
        <w:t xml:space="preserve"> of </w:t>
      </w:r>
      <w:r w:rsidRPr="00FA2EE7">
        <w:rPr>
          <w:rStyle w:val="Emphasis"/>
          <w:highlight w:val="yellow"/>
        </w:rPr>
        <w:t>poverty</w:t>
      </w:r>
      <w:r w:rsidRPr="00FA2EE7">
        <w:rPr>
          <w:sz w:val="16"/>
          <w:highlight w:val="yellow"/>
        </w:rPr>
        <w:t xml:space="preserve">, </w:t>
      </w:r>
      <w:r w:rsidRPr="00FA2EE7">
        <w:rPr>
          <w:rStyle w:val="Emphasis"/>
          <w:highlight w:val="yellow"/>
        </w:rPr>
        <w:t>corruption</w:t>
      </w:r>
      <w:r w:rsidRPr="00FA2EE7">
        <w:rPr>
          <w:sz w:val="16"/>
          <w:highlight w:val="yellow"/>
        </w:rPr>
        <w:t xml:space="preserve">, </w:t>
      </w:r>
      <w:r w:rsidRPr="00FA2EE7">
        <w:rPr>
          <w:rStyle w:val="StyleUnderline"/>
          <w:highlight w:val="yellow"/>
        </w:rPr>
        <w:t>and</w:t>
      </w:r>
      <w:r w:rsidRPr="00FA2EE7">
        <w:rPr>
          <w:sz w:val="16"/>
          <w:highlight w:val="yellow"/>
        </w:rPr>
        <w:t xml:space="preserve"> </w:t>
      </w:r>
      <w:r w:rsidRPr="00FA2EE7">
        <w:rPr>
          <w:rStyle w:val="Emphasis"/>
          <w:highlight w:val="yellow"/>
        </w:rPr>
        <w:t>political instability</w:t>
      </w:r>
      <w:r w:rsidRPr="00FA2EE7">
        <w:rPr>
          <w:sz w:val="16"/>
        </w:rPr>
        <w:t xml:space="preserve">: “Inept, corrupt, or </w:t>
      </w:r>
      <w:r w:rsidRPr="00FA2EE7">
        <w:rPr>
          <w:rStyle w:val="StyleUnderline"/>
        </w:rPr>
        <w:t>weak governance fosters poverty</w:t>
      </w:r>
      <w:r w:rsidRPr="00FA2EE7">
        <w:rPr>
          <w:sz w:val="16"/>
        </w:rPr>
        <w:t xml:space="preserve">; widespread </w:t>
      </w:r>
      <w:r w:rsidRPr="00FA2EE7">
        <w:rPr>
          <w:rStyle w:val="Emphasis"/>
          <w:highlight w:val="yellow"/>
        </w:rPr>
        <w:t>poverty</w:t>
      </w:r>
      <w:r w:rsidRPr="00FA2EE7">
        <w:rPr>
          <w:sz w:val="16"/>
          <w:highlight w:val="yellow"/>
        </w:rPr>
        <w:t xml:space="preserve"> </w:t>
      </w:r>
      <w:r w:rsidRPr="00FA2EE7">
        <w:rPr>
          <w:rStyle w:val="StyleUnderline"/>
          <w:highlight w:val="yellow"/>
        </w:rPr>
        <w:t>makes</w:t>
      </w:r>
      <w:r w:rsidRPr="00FA2EE7">
        <w:rPr>
          <w:sz w:val="16"/>
          <w:highlight w:val="yellow"/>
        </w:rPr>
        <w:t xml:space="preserve"> </w:t>
      </w:r>
      <w:r w:rsidRPr="00FA2EE7">
        <w:rPr>
          <w:rStyle w:val="Emphasis"/>
          <w:highlight w:val="yellow"/>
        </w:rPr>
        <w:t>effective</w:t>
      </w:r>
      <w:r w:rsidRPr="00FA2EE7">
        <w:rPr>
          <w:sz w:val="16"/>
        </w:rPr>
        <w:t xml:space="preserve">, equitable </w:t>
      </w:r>
      <w:r w:rsidRPr="00FA2EE7">
        <w:rPr>
          <w:rStyle w:val="Emphasis"/>
          <w:highlight w:val="yellow"/>
        </w:rPr>
        <w:t>governance</w:t>
      </w:r>
      <w:r w:rsidRPr="00FA2EE7">
        <w:rPr>
          <w:sz w:val="16"/>
        </w:rPr>
        <w:t xml:space="preserve"> more </w:t>
      </w:r>
      <w:r w:rsidRPr="00FA2EE7">
        <w:rPr>
          <w:rStyle w:val="Emphasis"/>
          <w:highlight w:val="yellow"/>
        </w:rPr>
        <w:t>difficult</w:t>
      </w:r>
      <w:r w:rsidRPr="00FA2EE7">
        <w:rPr>
          <w:sz w:val="16"/>
        </w:rPr>
        <w:t xml:space="preserve"> </w:t>
      </w:r>
      <w:r w:rsidRPr="00FA2EE7">
        <w:rPr>
          <w:rStyle w:val="StyleUnderline"/>
        </w:rPr>
        <w:t>to achieve</w:t>
      </w:r>
      <w:r w:rsidRPr="00FA2EE7">
        <w:rPr>
          <w:sz w:val="16"/>
        </w:rPr>
        <w:t xml:space="preserve">; and when weak governments fail to improve their people’s lives, their legitimacy suffers.” </w:t>
      </w:r>
      <w:r w:rsidRPr="00F20710">
        <w:rPr>
          <w:rStyle w:val="StyleUnderline"/>
          <w:highlight w:val="cyan"/>
        </w:rPr>
        <w:t>Weak states</w:t>
      </w:r>
      <w:r w:rsidRPr="00FA2EE7">
        <w:rPr>
          <w:rStyle w:val="StyleUnderline"/>
        </w:rPr>
        <w:t xml:space="preserve"> often </w:t>
      </w:r>
      <w:r w:rsidRPr="00F20710">
        <w:rPr>
          <w:rStyle w:val="StyleUnderline"/>
          <w:highlight w:val="cyan"/>
        </w:rPr>
        <w:t xml:space="preserve">engender </w:t>
      </w:r>
      <w:r w:rsidRPr="00F20710">
        <w:rPr>
          <w:rStyle w:val="Emphasis"/>
          <w:highlight w:val="cyan"/>
        </w:rPr>
        <w:t>terrorism</w:t>
      </w:r>
      <w:r w:rsidRPr="00FA2EE7">
        <w:rPr>
          <w:rStyle w:val="StyleUnderline"/>
        </w:rPr>
        <w:t xml:space="preserve"> and </w:t>
      </w:r>
      <w:r w:rsidRPr="00FA2EE7">
        <w:rPr>
          <w:rStyle w:val="Emphasis"/>
        </w:rPr>
        <w:t>crime</w:t>
      </w:r>
      <w:r w:rsidRPr="00FA2EE7">
        <w:rPr>
          <w:rStyle w:val="StyleUnderline"/>
        </w:rPr>
        <w:t xml:space="preserve"> because they are unable to maintain law and order</w:t>
      </w:r>
      <w:r w:rsidRPr="00FA2EE7">
        <w:rPr>
          <w:sz w:val="16"/>
        </w:rPr>
        <w:t xml:space="preserve"> in their territories.9</w:t>
      </w:r>
    </w:p>
    <w:p w14:paraId="6B5CC2F2" w14:textId="77777777" w:rsidR="007333F9" w:rsidRDefault="007333F9" w:rsidP="007333F9">
      <w:pPr>
        <w:pStyle w:val="Heading3"/>
      </w:pPr>
      <w:r>
        <w:t>Imperialism K---2AC</w:t>
      </w:r>
    </w:p>
    <w:p w14:paraId="60AFAFE1" w14:textId="77777777" w:rsidR="007333F9" w:rsidRPr="00DD55CD" w:rsidRDefault="007333F9" w:rsidP="007333F9">
      <w:pPr>
        <w:pStyle w:val="Heading4"/>
        <w:rPr>
          <w:rFonts w:cs="Arial"/>
        </w:rPr>
      </w:pPr>
      <w:r w:rsidRPr="00DD55CD">
        <w:rPr>
          <w:rFonts w:cs="Arial"/>
        </w:rPr>
        <w:t xml:space="preserve">American dominance has been the </w:t>
      </w:r>
      <w:r w:rsidRPr="00DD55CD">
        <w:rPr>
          <w:rFonts w:cs="Arial"/>
          <w:u w:val="single"/>
        </w:rPr>
        <w:t>leading cause</w:t>
      </w:r>
      <w:r w:rsidRPr="00DD55CD">
        <w:rPr>
          <w:rFonts w:cs="Arial"/>
        </w:rPr>
        <w:t xml:space="preserve"> of </w:t>
      </w:r>
      <w:r w:rsidRPr="00DD55CD">
        <w:rPr>
          <w:rFonts w:cs="Arial"/>
          <w:u w:val="single"/>
        </w:rPr>
        <w:t>anti-imperialism</w:t>
      </w:r>
      <w:r w:rsidRPr="00DD55CD">
        <w:rPr>
          <w:rFonts w:cs="Arial"/>
        </w:rPr>
        <w:t xml:space="preserve"> globally. Any critiques of hegemony must </w:t>
      </w:r>
      <w:r w:rsidRPr="00DD55CD">
        <w:rPr>
          <w:rFonts w:cs="Arial"/>
          <w:u w:val="single"/>
        </w:rPr>
        <w:t>first</w:t>
      </w:r>
      <w:r w:rsidRPr="00DD55CD">
        <w:rPr>
          <w:rFonts w:cs="Arial"/>
        </w:rPr>
        <w:t xml:space="preserve"> answer the question: what </w:t>
      </w:r>
      <w:r w:rsidRPr="00DD55CD">
        <w:rPr>
          <w:rFonts w:cs="Arial"/>
          <w:u w:val="single"/>
        </w:rPr>
        <w:t>replaces</w:t>
      </w:r>
      <w:r w:rsidRPr="00DD55CD">
        <w:rPr>
          <w:rFonts w:cs="Arial"/>
        </w:rPr>
        <w:t xml:space="preserve"> it?</w:t>
      </w:r>
    </w:p>
    <w:p w14:paraId="4EFB2F37" w14:textId="77777777" w:rsidR="007333F9" w:rsidRPr="00DD55CD" w:rsidRDefault="007333F9" w:rsidP="007333F9">
      <w:r w:rsidRPr="00DD55CD">
        <w:t xml:space="preserve">Dr. Hal </w:t>
      </w:r>
      <w:r w:rsidRPr="00DD55CD">
        <w:rPr>
          <w:rStyle w:val="Style13ptBold"/>
        </w:rPr>
        <w:t>Brands 23</w:t>
      </w:r>
      <w:r w:rsidRPr="00DD55CD">
        <w:t>, PhD from Yale University, Distinguished Professor at Johns Hopkins University’s School of Advanced International Studies, and is a Senior Fellow at the American Enterprise Institute, “The Global South Owes America Some Thanks”, https://www.aei.org/op-eds/the-global-south-owes-america-some-thanks/</w:t>
      </w:r>
    </w:p>
    <w:p w14:paraId="154F4113" w14:textId="77777777" w:rsidR="007333F9" w:rsidRPr="00DD55CD" w:rsidRDefault="007333F9" w:rsidP="007333F9">
      <w:pPr>
        <w:rPr>
          <w:rStyle w:val="Emphasis"/>
        </w:rPr>
      </w:pPr>
      <w:r w:rsidRPr="00B1113C">
        <w:rPr>
          <w:rStyle w:val="StyleUnderline"/>
          <w:highlight w:val="yellow"/>
        </w:rPr>
        <w:t xml:space="preserve">Is </w:t>
      </w:r>
      <w:r w:rsidRPr="005605E5">
        <w:rPr>
          <w:rStyle w:val="StyleUnderline"/>
        </w:rPr>
        <w:t xml:space="preserve">the world </w:t>
      </w:r>
      <w:r w:rsidRPr="00B1113C">
        <w:rPr>
          <w:rStyle w:val="StyleUnderline"/>
          <w:highlight w:val="yellow"/>
        </w:rPr>
        <w:t>the US</w:t>
      </w:r>
      <w:r w:rsidRPr="005605E5">
        <w:rPr>
          <w:rStyle w:val="StyleUnderline"/>
        </w:rPr>
        <w:t xml:space="preserve"> built </w:t>
      </w:r>
      <w:r w:rsidRPr="00B1113C">
        <w:rPr>
          <w:rStyle w:val="Emphasis"/>
          <w:highlight w:val="yellow"/>
        </w:rPr>
        <w:t>good for the West</w:t>
      </w:r>
      <w:r w:rsidRPr="00B1113C">
        <w:rPr>
          <w:rStyle w:val="StyleUnderline"/>
          <w:highlight w:val="yellow"/>
        </w:rPr>
        <w:t xml:space="preserve"> and </w:t>
      </w:r>
      <w:r w:rsidRPr="00B1113C">
        <w:rPr>
          <w:rStyle w:val="Emphasis"/>
          <w:highlight w:val="yellow"/>
        </w:rPr>
        <w:t>bad for the rest?</w:t>
      </w:r>
    </w:p>
    <w:p w14:paraId="1C80458E" w14:textId="77777777" w:rsidR="007333F9" w:rsidRPr="00DD55CD" w:rsidRDefault="007333F9" w:rsidP="007333F9">
      <w:pPr>
        <w:rPr>
          <w:rStyle w:val="StyleUnderline"/>
        </w:rPr>
      </w:pPr>
      <w:r w:rsidRPr="00DD55CD">
        <w:rPr>
          <w:sz w:val="16"/>
        </w:rPr>
        <w:t xml:space="preserve">Brazil’s president, Luiz Inácio </w:t>
      </w:r>
      <w:r w:rsidRPr="00B1113C">
        <w:rPr>
          <w:rStyle w:val="StyleUnderline"/>
          <w:highlight w:val="yellow"/>
        </w:rPr>
        <w:t>Lula</w:t>
      </w:r>
      <w:r w:rsidRPr="00DD55CD">
        <w:rPr>
          <w:sz w:val="16"/>
        </w:rPr>
        <w:t xml:space="preserve"> da Silva, </w:t>
      </w:r>
      <w:r w:rsidRPr="00DD55CD">
        <w:rPr>
          <w:rStyle w:val="StyleUnderline"/>
        </w:rPr>
        <w:t>suggested as much at the New Development Bank</w:t>
      </w:r>
      <w:r w:rsidRPr="00DD55CD">
        <w:rPr>
          <w:sz w:val="16"/>
        </w:rPr>
        <w:t xml:space="preserve"> in Shanghai this month, </w:t>
      </w:r>
      <w:r w:rsidRPr="00DD55CD">
        <w:rPr>
          <w:rStyle w:val="StyleUnderline"/>
        </w:rPr>
        <w:t xml:space="preserve">when he </w:t>
      </w:r>
      <w:r w:rsidRPr="00B1113C">
        <w:rPr>
          <w:rStyle w:val="StyleUnderline"/>
          <w:highlight w:val="yellow"/>
        </w:rPr>
        <w:t xml:space="preserve">paired calls for peace in Ukraine with calls for an </w:t>
      </w:r>
      <w:r w:rsidRPr="00B1113C">
        <w:rPr>
          <w:rStyle w:val="Emphasis"/>
          <w:highlight w:val="yellow"/>
        </w:rPr>
        <w:t>end of</w:t>
      </w:r>
      <w:r w:rsidRPr="00DD55CD">
        <w:rPr>
          <w:rStyle w:val="Emphasis"/>
        </w:rPr>
        <w:t xml:space="preserve"> American </w:t>
      </w:r>
      <w:r w:rsidRPr="00B1113C">
        <w:rPr>
          <w:rStyle w:val="Emphasis"/>
          <w:highlight w:val="yellow"/>
        </w:rPr>
        <w:t>hegemony</w:t>
      </w:r>
      <w:r w:rsidRPr="00DD55CD">
        <w:rPr>
          <w:sz w:val="16"/>
        </w:rPr>
        <w:t xml:space="preserve">. </w:t>
      </w:r>
      <w:r w:rsidRPr="00DD55CD">
        <w:rPr>
          <w:rStyle w:val="StyleUnderline"/>
        </w:rPr>
        <w:t>He isn’t the only one who feels this way.</w:t>
      </w:r>
    </w:p>
    <w:p w14:paraId="7FF90F48" w14:textId="77777777" w:rsidR="007333F9" w:rsidRPr="00DD55CD" w:rsidRDefault="007333F9" w:rsidP="007333F9">
      <w:pPr>
        <w:rPr>
          <w:rStyle w:val="StyleUnderline"/>
        </w:rPr>
      </w:pPr>
      <w:r w:rsidRPr="00DD55CD">
        <w:rPr>
          <w:sz w:val="16"/>
        </w:rPr>
        <w:t xml:space="preserve">If many countries in the “Global South” seem ambivalent about supporting Ukraine against Russian aggression, it’s because they’re ambivalent about the larger world order that Russian aggression imperils. </w:t>
      </w:r>
      <w:r w:rsidRPr="00DD55CD">
        <w:rPr>
          <w:rStyle w:val="StyleUnderline"/>
        </w:rPr>
        <w:t>The liberal international order</w:t>
      </w:r>
      <w:r w:rsidRPr="00DD55CD">
        <w:rPr>
          <w:sz w:val="16"/>
        </w:rPr>
        <w:t xml:space="preserve">, </w:t>
      </w:r>
      <w:r w:rsidRPr="00DD55CD">
        <w:rPr>
          <w:rStyle w:val="StyleUnderline"/>
        </w:rPr>
        <w:t>this critique holds</w:t>
      </w:r>
      <w:r w:rsidRPr="00DD55CD">
        <w:rPr>
          <w:sz w:val="16"/>
        </w:rPr>
        <w:t xml:space="preserve">, </w:t>
      </w:r>
      <w:r w:rsidRPr="00DD55CD">
        <w:rPr>
          <w:rStyle w:val="StyleUnderline"/>
        </w:rPr>
        <w:t>is shot through with Western hypocrisy and aimed at oppressing the developing world.</w:t>
      </w:r>
    </w:p>
    <w:p w14:paraId="10CC2DED" w14:textId="77777777" w:rsidR="007333F9" w:rsidRPr="00DD55CD" w:rsidRDefault="007333F9" w:rsidP="007333F9">
      <w:pPr>
        <w:rPr>
          <w:rStyle w:val="Emphasis"/>
          <w:sz w:val="24"/>
        </w:rPr>
      </w:pPr>
      <w:r w:rsidRPr="00B1113C">
        <w:rPr>
          <w:rStyle w:val="StyleUnderline"/>
          <w:highlight w:val="yellow"/>
        </w:rPr>
        <w:t>Yes</w:t>
      </w:r>
      <w:r w:rsidRPr="00DD55CD">
        <w:rPr>
          <w:sz w:val="16"/>
        </w:rPr>
        <w:t xml:space="preserve">, it’s true that </w:t>
      </w:r>
      <w:r w:rsidRPr="00B1113C">
        <w:rPr>
          <w:rStyle w:val="StyleUnderline"/>
          <w:highlight w:val="yellow"/>
        </w:rPr>
        <w:t xml:space="preserve">this order involves </w:t>
      </w:r>
      <w:r w:rsidRPr="00B1113C">
        <w:rPr>
          <w:rStyle w:val="Emphasis"/>
          <w:highlight w:val="yellow"/>
        </w:rPr>
        <w:t>injustice</w:t>
      </w:r>
      <w:r w:rsidRPr="00DD55CD">
        <w:rPr>
          <w:rStyle w:val="StyleUnderline"/>
        </w:rPr>
        <w:t xml:space="preserve"> and double standards</w:t>
      </w:r>
      <w:r w:rsidRPr="00DD55CD">
        <w:rPr>
          <w:sz w:val="16"/>
        </w:rPr>
        <w:t xml:space="preserve">. </w:t>
      </w:r>
      <w:r w:rsidRPr="00B1113C">
        <w:rPr>
          <w:rStyle w:val="Emphasis"/>
          <w:highlight w:val="yellow"/>
        </w:rPr>
        <w:t>But on balance</w:t>
      </w:r>
      <w:r w:rsidRPr="00B1113C">
        <w:rPr>
          <w:sz w:val="16"/>
          <w:highlight w:val="yellow"/>
        </w:rPr>
        <w:t xml:space="preserve">, </w:t>
      </w:r>
      <w:r w:rsidRPr="00B1113C">
        <w:rPr>
          <w:rStyle w:val="StyleUnderline"/>
          <w:highlight w:val="yellow"/>
        </w:rPr>
        <w:t xml:space="preserve">it has </w:t>
      </w:r>
      <w:r w:rsidRPr="00B1113C">
        <w:rPr>
          <w:rStyle w:val="Emphasis"/>
          <w:highlight w:val="yellow"/>
        </w:rPr>
        <w:t>served the Global South’s interests</w:t>
      </w:r>
      <w:r w:rsidRPr="00DD55CD">
        <w:rPr>
          <w:rStyle w:val="StyleUnderline"/>
        </w:rPr>
        <w:t xml:space="preserve"> fairly</w:t>
      </w:r>
      <w:r w:rsidRPr="00DD55CD">
        <w:rPr>
          <w:sz w:val="16"/>
        </w:rPr>
        <w:t xml:space="preserve"> </w:t>
      </w:r>
      <w:r w:rsidRPr="00DD55CD">
        <w:rPr>
          <w:rStyle w:val="Emphasis"/>
        </w:rPr>
        <w:t>well</w:t>
      </w:r>
      <w:r w:rsidRPr="00DD55CD">
        <w:rPr>
          <w:sz w:val="16"/>
        </w:rPr>
        <w:t xml:space="preserve"> — </w:t>
      </w:r>
      <w:r w:rsidRPr="00DD55CD">
        <w:rPr>
          <w:rStyle w:val="StyleUnderline"/>
        </w:rPr>
        <w:t>and</w:t>
      </w:r>
      <w:r w:rsidRPr="00DD55CD">
        <w:rPr>
          <w:sz w:val="16"/>
        </w:rPr>
        <w:t xml:space="preserve"> </w:t>
      </w:r>
      <w:r w:rsidRPr="00B1113C">
        <w:rPr>
          <w:rStyle w:val="Emphasis"/>
          <w:sz w:val="24"/>
          <w:highlight w:val="yellow"/>
        </w:rPr>
        <w:t>far better</w:t>
      </w:r>
      <w:r w:rsidRPr="00DD55CD">
        <w:rPr>
          <w:sz w:val="16"/>
        </w:rPr>
        <w:t xml:space="preserve">, certainly, </w:t>
      </w:r>
      <w:r w:rsidRPr="00B1113C">
        <w:rPr>
          <w:rStyle w:val="StyleUnderline"/>
          <w:highlight w:val="yellow"/>
        </w:rPr>
        <w:t>than</w:t>
      </w:r>
      <w:r w:rsidRPr="00DD55CD">
        <w:rPr>
          <w:sz w:val="16"/>
        </w:rPr>
        <w:t xml:space="preserve"> </w:t>
      </w:r>
      <w:r w:rsidRPr="00B1113C">
        <w:rPr>
          <w:rStyle w:val="Emphasis"/>
          <w:sz w:val="24"/>
          <w:highlight w:val="yellow"/>
        </w:rPr>
        <w:t>whatever might come after America</w:t>
      </w:r>
      <w:r w:rsidRPr="00DD55CD">
        <w:rPr>
          <w:rStyle w:val="Emphasis"/>
          <w:sz w:val="24"/>
        </w:rPr>
        <w:t>n hegemony.</w:t>
      </w:r>
    </w:p>
    <w:p w14:paraId="040A9ED0" w14:textId="77777777" w:rsidR="007333F9" w:rsidRPr="00DD55CD" w:rsidRDefault="007333F9" w:rsidP="007333F9">
      <w:pPr>
        <w:rPr>
          <w:sz w:val="16"/>
        </w:rPr>
      </w:pPr>
      <w:r w:rsidRPr="00DD55CD">
        <w:rPr>
          <w:sz w:val="16"/>
        </w:rPr>
        <w:t xml:space="preserve">You wouldn’t have guessed that from Lula’s recent commentary. </w:t>
      </w:r>
      <w:r w:rsidRPr="00DD55CD">
        <w:rPr>
          <w:rStyle w:val="StyleUnderline"/>
        </w:rPr>
        <w:t>Lula</w:t>
      </w:r>
      <w:r w:rsidRPr="00DD55CD">
        <w:rPr>
          <w:sz w:val="16"/>
        </w:rPr>
        <w:t xml:space="preserve"> has consistently blamed </w:t>
      </w:r>
      <w:r w:rsidRPr="009D69BC">
        <w:rPr>
          <w:sz w:val="16"/>
        </w:rPr>
        <w:t>both</w:t>
      </w:r>
      <w:r w:rsidRPr="00DD55CD">
        <w:rPr>
          <w:sz w:val="16"/>
        </w:rPr>
        <w:t xml:space="preserve"> Russia and the West for the war in Ukraine; he </w:t>
      </w:r>
      <w:r w:rsidRPr="00DD55CD">
        <w:rPr>
          <w:rStyle w:val="StyleUnderline"/>
        </w:rPr>
        <w:t>has long condemned the inequities of an American-led world</w:t>
      </w:r>
      <w:r w:rsidRPr="00DD55CD">
        <w:rPr>
          <w:sz w:val="16"/>
        </w:rPr>
        <w:t xml:space="preserve">. While in China, he again suggested Ukraine should make concessions for peace; he also </w:t>
      </w:r>
      <w:r w:rsidRPr="009D69BC">
        <w:rPr>
          <w:sz w:val="16"/>
        </w:rPr>
        <w:t>declared</w:t>
      </w:r>
      <w:r w:rsidRPr="00DD55CD">
        <w:rPr>
          <w:sz w:val="16"/>
        </w:rPr>
        <w:t xml:space="preserve"> Brazil and China must cooperate to “balance world geopolitics” and dethrone the dollar.</w:t>
      </w:r>
    </w:p>
    <w:p w14:paraId="267B5081" w14:textId="77777777" w:rsidR="007333F9" w:rsidRPr="00DD55CD" w:rsidRDefault="007333F9" w:rsidP="007333F9">
      <w:pPr>
        <w:rPr>
          <w:sz w:val="16"/>
        </w:rPr>
      </w:pPr>
      <w:r w:rsidRPr="00DD55CD">
        <w:rPr>
          <w:sz w:val="16"/>
        </w:rPr>
        <w:t>For Lula — and not just for Lula — neutrality over Ukraine and disillusionment with the prevailing order are two sides of the same coin.</w:t>
      </w:r>
    </w:p>
    <w:p w14:paraId="63CC2E84" w14:textId="77777777" w:rsidR="007333F9" w:rsidRPr="00DD55CD" w:rsidRDefault="007333F9" w:rsidP="007333F9">
      <w:pPr>
        <w:rPr>
          <w:sz w:val="16"/>
        </w:rPr>
      </w:pPr>
      <w:r w:rsidRPr="00DD55CD">
        <w:rPr>
          <w:sz w:val="16"/>
        </w:rPr>
        <w:t xml:space="preserve">The US may have rallied the advanced democracies to defend Ukraine, but </w:t>
      </w:r>
      <w:r w:rsidRPr="00DD55CD">
        <w:rPr>
          <w:rStyle w:val="StyleUnderline"/>
        </w:rPr>
        <w:t>many developing countries</w:t>
      </w:r>
      <w:r w:rsidRPr="00DD55CD">
        <w:rPr>
          <w:sz w:val="16"/>
        </w:rPr>
        <w:t xml:space="preserve"> have remained </w:t>
      </w:r>
      <w:r w:rsidRPr="009D69BC">
        <w:rPr>
          <w:sz w:val="16"/>
        </w:rPr>
        <w:t>diffident</w:t>
      </w:r>
      <w:r w:rsidRPr="00DD55CD">
        <w:rPr>
          <w:sz w:val="16"/>
        </w:rPr>
        <w:t xml:space="preserve">. They </w:t>
      </w:r>
      <w:r w:rsidRPr="00DD55CD">
        <w:rPr>
          <w:rStyle w:val="StyleUnderline"/>
        </w:rPr>
        <w:t>grumble that the West doesn’t care about their humanitarian crises, and that it practices the same military interventionism for which it now condemns Putin</w:t>
      </w:r>
      <w:r w:rsidRPr="00DD55CD">
        <w:rPr>
          <w:sz w:val="16"/>
        </w:rPr>
        <w:t xml:space="preserve">. </w:t>
      </w:r>
      <w:r w:rsidRPr="00DD55CD">
        <w:rPr>
          <w:rStyle w:val="StyleUnderline"/>
        </w:rPr>
        <w:t>They argue</w:t>
      </w:r>
      <w:r w:rsidRPr="00DD55CD">
        <w:rPr>
          <w:sz w:val="16"/>
        </w:rPr>
        <w:t xml:space="preserve">, more fundamentally, </w:t>
      </w:r>
      <w:r w:rsidRPr="00DD55CD">
        <w:rPr>
          <w:rStyle w:val="StyleUnderline"/>
        </w:rPr>
        <w:t>that the developing countries are being asked to defend an order that mostly serves to keep the West on top</w:t>
      </w:r>
      <w:r w:rsidRPr="00DD55CD">
        <w:rPr>
          <w:sz w:val="16"/>
        </w:rPr>
        <w:t>.</w:t>
      </w:r>
    </w:p>
    <w:p w14:paraId="2B216D00" w14:textId="77777777" w:rsidR="007333F9" w:rsidRPr="00DD55CD" w:rsidRDefault="007333F9" w:rsidP="007333F9">
      <w:pPr>
        <w:rPr>
          <w:rStyle w:val="StyleUnderline"/>
        </w:rPr>
      </w:pPr>
      <w:r w:rsidRPr="00DD55CD">
        <w:rPr>
          <w:rStyle w:val="StyleUnderline"/>
        </w:rPr>
        <w:t>This critique</w:t>
      </w:r>
      <w:r w:rsidRPr="00DD55CD">
        <w:rPr>
          <w:sz w:val="16"/>
        </w:rPr>
        <w:t xml:space="preserve"> resonates because it </w:t>
      </w:r>
      <w:r w:rsidRPr="00DD55CD">
        <w:rPr>
          <w:rStyle w:val="StyleUnderline"/>
        </w:rPr>
        <w:t>contains</w:t>
      </w:r>
      <w:r w:rsidRPr="00DD55CD">
        <w:rPr>
          <w:sz w:val="16"/>
        </w:rPr>
        <w:t xml:space="preserve"> </w:t>
      </w:r>
      <w:r w:rsidRPr="00DD55CD">
        <w:rPr>
          <w:rStyle w:val="Emphasis"/>
        </w:rPr>
        <w:t>elements</w:t>
      </w:r>
      <w:r w:rsidRPr="00DD55CD">
        <w:rPr>
          <w:sz w:val="16"/>
        </w:rPr>
        <w:t xml:space="preserve"> </w:t>
      </w:r>
      <w:r w:rsidRPr="00DD55CD">
        <w:rPr>
          <w:rStyle w:val="StyleUnderline"/>
        </w:rPr>
        <w:t>of truth. All international orders reflect the interests of their creators; this order was set up to structure a world favorable to Washington after World War II.</w:t>
      </w:r>
      <w:r w:rsidRPr="00DD55CD">
        <w:rPr>
          <w:sz w:val="16"/>
        </w:rPr>
        <w:t xml:space="preserve"> The powerful sometimes play fast and loose with rules they purport to uphold, which is why American criticism of Putin often meets the retort, “What about Iraq?”</w:t>
      </w:r>
    </w:p>
    <w:p w14:paraId="3C5F53D2" w14:textId="77777777" w:rsidR="007333F9" w:rsidRPr="00DD55CD" w:rsidRDefault="007333F9" w:rsidP="007333F9">
      <w:pPr>
        <w:rPr>
          <w:sz w:val="16"/>
        </w:rPr>
      </w:pPr>
      <w:r w:rsidRPr="00DD55CD">
        <w:rPr>
          <w:sz w:val="16"/>
        </w:rPr>
        <w:t xml:space="preserve">It is surely galling, moreover, that a system supposedly based on universal values is still characterized by glaring disparities in the wealth and well-being of nations. And one can understand why a US-led system looks dubious to developing countries that were on the </w:t>
      </w:r>
      <w:r w:rsidRPr="009D69BC">
        <w:rPr>
          <w:sz w:val="16"/>
        </w:rPr>
        <w:t>receiving</w:t>
      </w:r>
      <w:r w:rsidRPr="00DD55CD">
        <w:rPr>
          <w:sz w:val="16"/>
        </w:rPr>
        <w:t xml:space="preserve"> end of American interventions in the Cold War and after.</w:t>
      </w:r>
    </w:p>
    <w:p w14:paraId="301F6952" w14:textId="77777777" w:rsidR="007333F9" w:rsidRPr="00DD55CD" w:rsidRDefault="007333F9" w:rsidP="007333F9">
      <w:pPr>
        <w:rPr>
          <w:rStyle w:val="Emphasis"/>
        </w:rPr>
      </w:pPr>
      <w:r w:rsidRPr="00DD55CD">
        <w:rPr>
          <w:rStyle w:val="Emphasis"/>
        </w:rPr>
        <w:t>Yet</w:t>
      </w:r>
      <w:r w:rsidRPr="00DD55CD">
        <w:rPr>
          <w:sz w:val="16"/>
        </w:rPr>
        <w:t xml:space="preserve"> </w:t>
      </w:r>
      <w:r w:rsidRPr="005605E5">
        <w:rPr>
          <w:rStyle w:val="StyleUnderline"/>
        </w:rPr>
        <w:t>this</w:t>
      </w:r>
      <w:r w:rsidRPr="00DD55CD">
        <w:rPr>
          <w:rStyle w:val="StyleUnderline"/>
        </w:rPr>
        <w:t xml:space="preserve"> bill of </w:t>
      </w:r>
      <w:r w:rsidRPr="00DD55CD">
        <w:rPr>
          <w:rStyle w:val="Emphasis"/>
        </w:rPr>
        <w:t>particulars</w:t>
      </w:r>
      <w:r w:rsidRPr="00DD55CD">
        <w:rPr>
          <w:rStyle w:val="StyleUnderline"/>
        </w:rPr>
        <w:t xml:space="preserve"> doesn’t tell the whole story</w:t>
      </w:r>
      <w:r w:rsidRPr="00DD55CD">
        <w:rPr>
          <w:sz w:val="16"/>
        </w:rPr>
        <w:t xml:space="preserve">. </w:t>
      </w:r>
      <w:r w:rsidRPr="00B1113C">
        <w:rPr>
          <w:rStyle w:val="StyleUnderline"/>
          <w:highlight w:val="yellow"/>
        </w:rPr>
        <w:t>The liberal order has been</w:t>
      </w:r>
      <w:r w:rsidRPr="00DD55CD">
        <w:rPr>
          <w:rStyle w:val="StyleUnderline"/>
        </w:rPr>
        <w:t xml:space="preserve"> </w:t>
      </w:r>
      <w:r w:rsidRPr="00DD55CD">
        <w:rPr>
          <w:rStyle w:val="Emphasis"/>
        </w:rPr>
        <w:t>favorable</w:t>
      </w:r>
      <w:r w:rsidRPr="00DD55CD">
        <w:rPr>
          <w:sz w:val="16"/>
        </w:rPr>
        <w:t xml:space="preserve"> — </w:t>
      </w:r>
      <w:r w:rsidRPr="00B1113C">
        <w:rPr>
          <w:rStyle w:val="Emphasis"/>
          <w:sz w:val="24"/>
          <w:highlight w:val="yellow"/>
        </w:rPr>
        <w:t>transformative</w:t>
      </w:r>
      <w:r w:rsidRPr="00DD55CD">
        <w:rPr>
          <w:rStyle w:val="Emphasis"/>
          <w:sz w:val="24"/>
        </w:rPr>
        <w:t xml:space="preserve">, </w:t>
      </w:r>
      <w:r w:rsidRPr="00B45441">
        <w:rPr>
          <w:rStyle w:val="Emphasis"/>
          <w:sz w:val="24"/>
        </w:rPr>
        <w:t>even</w:t>
      </w:r>
      <w:r w:rsidRPr="00B45441">
        <w:rPr>
          <w:sz w:val="16"/>
        </w:rPr>
        <w:t xml:space="preserve"> — </w:t>
      </w:r>
      <w:r w:rsidRPr="00B45441">
        <w:rPr>
          <w:rStyle w:val="StyleUnderline"/>
        </w:rPr>
        <w:t xml:space="preserve">for the </w:t>
      </w:r>
      <w:r w:rsidRPr="00B45441">
        <w:rPr>
          <w:rStyle w:val="Emphasis"/>
        </w:rPr>
        <w:t>developing world.</w:t>
      </w:r>
    </w:p>
    <w:p w14:paraId="401833F3" w14:textId="77777777" w:rsidR="007333F9" w:rsidRPr="00DD55CD" w:rsidRDefault="007333F9" w:rsidP="007333F9">
      <w:pPr>
        <w:rPr>
          <w:sz w:val="16"/>
        </w:rPr>
      </w:pPr>
      <w:r w:rsidRPr="00DD55CD">
        <w:rPr>
          <w:sz w:val="16"/>
        </w:rPr>
        <w:t xml:space="preserve">For one thing, </w:t>
      </w:r>
      <w:r w:rsidRPr="00DD55CD">
        <w:rPr>
          <w:rStyle w:val="StyleUnderline"/>
        </w:rPr>
        <w:t xml:space="preserve">it helped </w:t>
      </w:r>
      <w:r w:rsidRPr="00DD55CD">
        <w:rPr>
          <w:rStyle w:val="Emphasis"/>
        </w:rPr>
        <w:t>create</w:t>
      </w:r>
      <w:r w:rsidRPr="00DD55CD">
        <w:rPr>
          <w:rStyle w:val="StyleUnderline"/>
        </w:rPr>
        <w:t xml:space="preserve"> the </w:t>
      </w:r>
      <w:r w:rsidRPr="00B45441">
        <w:rPr>
          <w:rStyle w:val="StyleUnderline"/>
        </w:rPr>
        <w:t xml:space="preserve">developing world. It is </w:t>
      </w:r>
      <w:r w:rsidRPr="00B45441">
        <w:rPr>
          <w:rStyle w:val="Emphasis"/>
        </w:rPr>
        <w:t>no coincidence</w:t>
      </w:r>
      <w:r w:rsidRPr="00B45441">
        <w:rPr>
          <w:rStyle w:val="StyleUnderline"/>
        </w:rPr>
        <w:t xml:space="preserve"> that a </w:t>
      </w:r>
      <w:r w:rsidRPr="00B45441">
        <w:rPr>
          <w:rStyle w:val="Emphasis"/>
          <w:highlight w:val="yellow"/>
        </w:rPr>
        <w:t>tidal wave of decolonization</w:t>
      </w:r>
      <w:r w:rsidRPr="00B45441">
        <w:rPr>
          <w:sz w:val="16"/>
        </w:rPr>
        <w:t xml:space="preserve"> </w:t>
      </w:r>
      <w:r w:rsidRPr="00B45441">
        <w:rPr>
          <w:rStyle w:val="StyleUnderline"/>
        </w:rPr>
        <w:t xml:space="preserve">occurred </w:t>
      </w:r>
      <w:r w:rsidRPr="00B45441">
        <w:rPr>
          <w:rStyle w:val="StyleUnderline"/>
          <w:highlight w:val="yellow"/>
        </w:rPr>
        <w:t>after World War II,</w:t>
      </w:r>
      <w:r w:rsidRPr="00B45441">
        <w:rPr>
          <w:rStyle w:val="StyleUnderline"/>
        </w:rPr>
        <w:t xml:space="preserve"> as a European-dominated</w:t>
      </w:r>
      <w:r w:rsidRPr="00B45441">
        <w:rPr>
          <w:sz w:val="16"/>
        </w:rPr>
        <w:t xml:space="preserve"> </w:t>
      </w:r>
      <w:r w:rsidRPr="00B45441">
        <w:rPr>
          <w:rStyle w:val="StyleUnderline"/>
        </w:rPr>
        <w:t xml:space="preserve">system </w:t>
      </w:r>
      <w:r w:rsidRPr="00B45441">
        <w:rPr>
          <w:rStyle w:val="Emphasis"/>
          <w:highlight w:val="yellow"/>
        </w:rPr>
        <w:t>gave way</w:t>
      </w:r>
      <w:r w:rsidRPr="00B45441">
        <w:rPr>
          <w:rStyle w:val="StyleUnderline"/>
        </w:rPr>
        <w:t xml:space="preserve"> to one </w:t>
      </w:r>
      <w:r w:rsidRPr="00B45441">
        <w:rPr>
          <w:rStyle w:val="Emphasis"/>
        </w:rPr>
        <w:t>led by an</w:t>
      </w:r>
      <w:r w:rsidRPr="00B45441">
        <w:rPr>
          <w:rStyle w:val="StyleUnderline"/>
        </w:rPr>
        <w:t xml:space="preserve"> (imperfectly) </w:t>
      </w:r>
      <w:r w:rsidRPr="00B45441">
        <w:rPr>
          <w:rStyle w:val="Emphasis"/>
          <w:sz w:val="24"/>
          <w:highlight w:val="yellow"/>
        </w:rPr>
        <w:t>anti-imperial superpower</w:t>
      </w:r>
      <w:r w:rsidRPr="00B45441">
        <w:rPr>
          <w:rStyle w:val="Emphasis"/>
          <w:sz w:val="24"/>
        </w:rPr>
        <w:t>.</w:t>
      </w:r>
    </w:p>
    <w:p w14:paraId="7B8DBDDA" w14:textId="77777777" w:rsidR="007333F9" w:rsidRPr="00DD55CD" w:rsidRDefault="007333F9" w:rsidP="007333F9">
      <w:pPr>
        <w:rPr>
          <w:rStyle w:val="StyleUnderline"/>
        </w:rPr>
      </w:pPr>
      <w:r w:rsidRPr="00DD55CD">
        <w:rPr>
          <w:rStyle w:val="StyleUnderline"/>
        </w:rPr>
        <w:t xml:space="preserve">For reasons of </w:t>
      </w:r>
      <w:r w:rsidRPr="00DD55CD">
        <w:rPr>
          <w:rStyle w:val="Emphasis"/>
        </w:rPr>
        <w:t>ideology</w:t>
      </w:r>
      <w:r w:rsidRPr="00DD55CD">
        <w:rPr>
          <w:rStyle w:val="StyleUnderline"/>
        </w:rPr>
        <w:t xml:space="preserve"> and </w:t>
      </w:r>
      <w:r w:rsidRPr="00DD55CD">
        <w:rPr>
          <w:rStyle w:val="Emphasis"/>
        </w:rPr>
        <w:t>self-interest</w:t>
      </w:r>
      <w:r w:rsidRPr="00DD55CD">
        <w:rPr>
          <w:sz w:val="16"/>
        </w:rPr>
        <w:t xml:space="preserve">, </w:t>
      </w:r>
      <w:r w:rsidRPr="00B45441">
        <w:rPr>
          <w:rStyle w:val="StyleUnderline"/>
        </w:rPr>
        <w:t xml:space="preserve">the US </w:t>
      </w:r>
      <w:r w:rsidRPr="00B45441">
        <w:rPr>
          <w:rStyle w:val="StyleUnderline"/>
          <w:highlight w:val="yellow"/>
        </w:rPr>
        <w:t>pushed</w:t>
      </w:r>
      <w:r w:rsidRPr="00B45441">
        <w:rPr>
          <w:rStyle w:val="StyleUnderline"/>
        </w:rPr>
        <w:t xml:space="preserve"> its European </w:t>
      </w:r>
      <w:r w:rsidRPr="00B45441">
        <w:rPr>
          <w:rStyle w:val="StyleUnderline"/>
          <w:highlight w:val="yellow"/>
        </w:rPr>
        <w:t xml:space="preserve">allies to </w:t>
      </w:r>
      <w:r w:rsidRPr="00B45441">
        <w:rPr>
          <w:rStyle w:val="Emphasis"/>
          <w:highlight w:val="yellow"/>
        </w:rPr>
        <w:t>decamp</w:t>
      </w:r>
      <w:r w:rsidRPr="00B45441">
        <w:rPr>
          <w:rStyle w:val="Emphasis"/>
        </w:rPr>
        <w:t xml:space="preserve"> from </w:t>
      </w:r>
      <w:r w:rsidRPr="00B45441">
        <w:rPr>
          <w:rStyle w:val="Emphasis"/>
          <w:highlight w:val="yellow"/>
        </w:rPr>
        <w:t>colonial possessions</w:t>
      </w:r>
      <w:r w:rsidRPr="00B45441">
        <w:rPr>
          <w:rStyle w:val="StyleUnderline"/>
        </w:rPr>
        <w:t xml:space="preserve"> from </w:t>
      </w:r>
      <w:r w:rsidRPr="00B45441">
        <w:rPr>
          <w:rStyle w:val="Emphasis"/>
        </w:rPr>
        <w:t>Indonesia to Algeria</w:t>
      </w:r>
      <w:r w:rsidRPr="00B45441">
        <w:rPr>
          <w:sz w:val="16"/>
        </w:rPr>
        <w:t xml:space="preserve">. </w:t>
      </w:r>
      <w:r w:rsidRPr="00B45441">
        <w:rPr>
          <w:rStyle w:val="StyleUnderline"/>
        </w:rPr>
        <w:t xml:space="preserve">It fostered norms of </w:t>
      </w:r>
      <w:r w:rsidRPr="00B45441">
        <w:rPr>
          <w:rStyle w:val="Emphasis"/>
        </w:rPr>
        <w:t>self-determination</w:t>
      </w:r>
      <w:r w:rsidRPr="00B45441">
        <w:rPr>
          <w:rStyle w:val="StyleUnderline"/>
        </w:rPr>
        <w:t xml:space="preserve"> and </w:t>
      </w:r>
      <w:r w:rsidRPr="00B45441">
        <w:rPr>
          <w:rStyle w:val="Emphasis"/>
        </w:rPr>
        <w:t>human rights</w:t>
      </w:r>
      <w:r w:rsidRPr="00B45441">
        <w:rPr>
          <w:rStyle w:val="StyleUnderline"/>
        </w:rPr>
        <w:t xml:space="preserve"> that made imperialism </w:t>
      </w:r>
      <w:r w:rsidRPr="00B45441">
        <w:rPr>
          <w:rStyle w:val="Emphasis"/>
        </w:rPr>
        <w:t>harder to justify</w:t>
      </w:r>
      <w:r w:rsidRPr="00B45441">
        <w:rPr>
          <w:sz w:val="16"/>
        </w:rPr>
        <w:t>. Not</w:t>
      </w:r>
      <w:r w:rsidRPr="00DD55CD">
        <w:rPr>
          <w:sz w:val="16"/>
        </w:rPr>
        <w:t xml:space="preserve"> least, </w:t>
      </w:r>
      <w:r w:rsidRPr="00DD55CD">
        <w:rPr>
          <w:rStyle w:val="StyleUnderline"/>
        </w:rPr>
        <w:t xml:space="preserve">by protecting Europe’s declining powers with its alliances, Washington gave them the </w:t>
      </w:r>
      <w:r w:rsidRPr="00DD55CD">
        <w:rPr>
          <w:rStyle w:val="Emphasis"/>
        </w:rPr>
        <w:t>security</w:t>
      </w:r>
      <w:r w:rsidRPr="00DD55CD">
        <w:rPr>
          <w:rStyle w:val="StyleUnderline"/>
        </w:rPr>
        <w:t xml:space="preserve"> they needed to </w:t>
      </w:r>
      <w:r w:rsidRPr="00DD55CD">
        <w:rPr>
          <w:rStyle w:val="Emphasis"/>
        </w:rPr>
        <w:t>relinquish empires</w:t>
      </w:r>
      <w:r w:rsidRPr="00DD55CD">
        <w:rPr>
          <w:sz w:val="16"/>
        </w:rPr>
        <w:t xml:space="preserve"> </w:t>
      </w:r>
      <w:r w:rsidRPr="00DD55CD">
        <w:rPr>
          <w:rStyle w:val="StyleUnderline"/>
        </w:rPr>
        <w:t>they had seized as sources of power and prosperity in a cut-throat world.</w:t>
      </w:r>
    </w:p>
    <w:p w14:paraId="07B94677" w14:textId="77777777" w:rsidR="007333F9" w:rsidRPr="00DD55CD" w:rsidRDefault="007333F9" w:rsidP="007333F9">
      <w:pPr>
        <w:rPr>
          <w:sz w:val="16"/>
        </w:rPr>
      </w:pPr>
      <w:r w:rsidRPr="00B1113C">
        <w:rPr>
          <w:rStyle w:val="StyleUnderline"/>
          <w:highlight w:val="yellow"/>
        </w:rPr>
        <w:t>America</w:t>
      </w:r>
      <w:r w:rsidRPr="005605E5">
        <w:rPr>
          <w:rStyle w:val="StyleUnderline"/>
        </w:rPr>
        <w:t xml:space="preserve">’s record was </w:t>
      </w:r>
      <w:r w:rsidRPr="005605E5">
        <w:rPr>
          <w:rStyle w:val="Emphasis"/>
        </w:rPr>
        <w:t>hardly spotless</w:t>
      </w:r>
      <w:r w:rsidRPr="005605E5">
        <w:rPr>
          <w:sz w:val="16"/>
        </w:rPr>
        <w:t>: It also</w:t>
      </w:r>
      <w:r w:rsidRPr="00DD55CD">
        <w:rPr>
          <w:sz w:val="16"/>
        </w:rPr>
        <w:t xml:space="preserve"> supported a bloody French war in </w:t>
      </w:r>
      <w:r w:rsidRPr="005605E5">
        <w:rPr>
          <w:sz w:val="16"/>
        </w:rPr>
        <w:t xml:space="preserve">Indochina. </w:t>
      </w:r>
      <w:r w:rsidRPr="005605E5">
        <w:rPr>
          <w:rStyle w:val="StyleUnderline"/>
        </w:rPr>
        <w:t>But</w:t>
      </w:r>
      <w:r w:rsidRPr="005605E5">
        <w:rPr>
          <w:sz w:val="16"/>
        </w:rPr>
        <w:t xml:space="preserve"> </w:t>
      </w:r>
      <w:r w:rsidRPr="00B1113C">
        <w:rPr>
          <w:rStyle w:val="Emphasis"/>
          <w:sz w:val="24"/>
          <w:highlight w:val="yellow"/>
        </w:rPr>
        <w:t>on balance</w:t>
      </w:r>
      <w:r w:rsidRPr="00DD55CD">
        <w:rPr>
          <w:sz w:val="16"/>
        </w:rPr>
        <w:t xml:space="preserve">, </w:t>
      </w:r>
      <w:r w:rsidRPr="00DD55CD">
        <w:rPr>
          <w:rStyle w:val="StyleUnderline"/>
        </w:rPr>
        <w:t xml:space="preserve">the liberal order </w:t>
      </w:r>
      <w:r w:rsidRPr="00B1113C">
        <w:rPr>
          <w:rStyle w:val="StyleUnderline"/>
          <w:highlight w:val="yellow"/>
        </w:rPr>
        <w:t xml:space="preserve">made the world </w:t>
      </w:r>
      <w:r w:rsidRPr="00B1113C">
        <w:rPr>
          <w:rStyle w:val="Emphasis"/>
          <w:sz w:val="24"/>
          <w:highlight w:val="yellow"/>
        </w:rPr>
        <w:t>safer for decolonization.</w:t>
      </w:r>
    </w:p>
    <w:p w14:paraId="69D0F6DB" w14:textId="77777777" w:rsidR="007333F9" w:rsidRPr="00DD55CD" w:rsidRDefault="007333F9" w:rsidP="007333F9">
      <w:pPr>
        <w:rPr>
          <w:rStyle w:val="StyleUnderline"/>
        </w:rPr>
      </w:pPr>
      <w:r w:rsidRPr="00B1113C">
        <w:rPr>
          <w:rStyle w:val="StyleUnderline"/>
          <w:highlight w:val="yellow"/>
        </w:rPr>
        <w:t>It also</w:t>
      </w:r>
      <w:r w:rsidRPr="005605E5">
        <w:rPr>
          <w:rStyle w:val="StyleUnderline"/>
        </w:rPr>
        <w:t xml:space="preserve"> made a world in which developing countries could, well, </w:t>
      </w:r>
      <w:r w:rsidRPr="005605E5">
        <w:rPr>
          <w:rStyle w:val="Emphasis"/>
        </w:rPr>
        <w:t>develop</w:t>
      </w:r>
      <w:r w:rsidRPr="005605E5">
        <w:rPr>
          <w:sz w:val="16"/>
        </w:rPr>
        <w:t xml:space="preserve">. </w:t>
      </w:r>
      <w:r w:rsidRPr="005605E5">
        <w:rPr>
          <w:rStyle w:val="StyleUnderline"/>
        </w:rPr>
        <w:t xml:space="preserve">The relatively </w:t>
      </w:r>
      <w:r w:rsidRPr="005605E5">
        <w:rPr>
          <w:rStyle w:val="Emphasis"/>
        </w:rPr>
        <w:t>open international economy</w:t>
      </w:r>
      <w:r w:rsidRPr="005605E5">
        <w:rPr>
          <w:rStyle w:val="StyleUnderline"/>
        </w:rPr>
        <w:t xml:space="preserve"> of the last eight decades owes to the dominance of the </w:t>
      </w:r>
      <w:r w:rsidRPr="005605E5">
        <w:rPr>
          <w:rStyle w:val="Emphasis"/>
        </w:rPr>
        <w:t>US Navy</w:t>
      </w:r>
      <w:r w:rsidRPr="005605E5">
        <w:rPr>
          <w:rStyle w:val="StyleUnderline"/>
        </w:rPr>
        <w:t>, which</w:t>
      </w:r>
      <w:r w:rsidRPr="00DD55CD">
        <w:rPr>
          <w:rStyle w:val="StyleUnderline"/>
        </w:rPr>
        <w:t xml:space="preserve"> secures the seas, </w:t>
      </w:r>
      <w:r w:rsidRPr="00DD55CD">
        <w:rPr>
          <w:rStyle w:val="Emphasis"/>
        </w:rPr>
        <w:t>the American dollar</w:t>
      </w:r>
      <w:r w:rsidRPr="00DD55CD">
        <w:rPr>
          <w:rStyle w:val="StyleUnderline"/>
        </w:rPr>
        <w:t xml:space="preserve">, which lubricates global commerce, and the </w:t>
      </w:r>
      <w:r w:rsidRPr="00DD55CD">
        <w:rPr>
          <w:rStyle w:val="Emphasis"/>
        </w:rPr>
        <w:t>network of institutions and trade agreements</w:t>
      </w:r>
      <w:r w:rsidRPr="00DD55CD">
        <w:rPr>
          <w:rStyle w:val="StyleUnderline"/>
        </w:rPr>
        <w:t xml:space="preserve"> through which Washington has fostered freer trade.</w:t>
      </w:r>
    </w:p>
    <w:p w14:paraId="109B0F2C" w14:textId="77777777" w:rsidR="007333F9" w:rsidRPr="00DD55CD" w:rsidRDefault="007333F9" w:rsidP="007333F9">
      <w:pPr>
        <w:rPr>
          <w:rStyle w:val="Emphasis"/>
          <w:sz w:val="24"/>
        </w:rPr>
      </w:pPr>
      <w:r w:rsidRPr="005605E5">
        <w:rPr>
          <w:rStyle w:val="StyleUnderline"/>
        </w:rPr>
        <w:t>That system</w:t>
      </w:r>
      <w:r w:rsidRPr="005605E5">
        <w:rPr>
          <w:sz w:val="16"/>
        </w:rPr>
        <w:t xml:space="preserve"> turbocharged</w:t>
      </w:r>
      <w:r w:rsidRPr="00DD55CD">
        <w:rPr>
          <w:sz w:val="16"/>
        </w:rPr>
        <w:t xml:space="preserve"> the rise of </w:t>
      </w:r>
      <w:r w:rsidRPr="009D69BC">
        <w:rPr>
          <w:sz w:val="16"/>
        </w:rPr>
        <w:t>China</w:t>
      </w:r>
      <w:r w:rsidRPr="00DD55CD">
        <w:rPr>
          <w:sz w:val="16"/>
        </w:rPr>
        <w:t xml:space="preserve">, South </w:t>
      </w:r>
      <w:r w:rsidRPr="009D69BC">
        <w:rPr>
          <w:sz w:val="16"/>
        </w:rPr>
        <w:t>Korea</w:t>
      </w:r>
      <w:r w:rsidRPr="00DD55CD">
        <w:rPr>
          <w:sz w:val="16"/>
        </w:rPr>
        <w:t xml:space="preserve">, Singapore, Chile, and other countries; it </w:t>
      </w:r>
      <w:r w:rsidRPr="00DD55CD">
        <w:rPr>
          <w:rStyle w:val="StyleUnderline"/>
        </w:rPr>
        <w:t xml:space="preserve">has </w:t>
      </w:r>
      <w:r w:rsidRPr="00B1113C">
        <w:rPr>
          <w:rStyle w:val="Emphasis"/>
          <w:highlight w:val="yellow"/>
        </w:rPr>
        <w:t>lifted living standards around the world</w:t>
      </w:r>
      <w:r w:rsidRPr="00DD55CD">
        <w:rPr>
          <w:sz w:val="16"/>
        </w:rPr>
        <w:t xml:space="preserve">. </w:t>
      </w:r>
      <w:r w:rsidRPr="00DD55CD">
        <w:rPr>
          <w:rStyle w:val="StyleUnderline"/>
        </w:rPr>
        <w:t xml:space="preserve">Sure, the current system is unequal. </w:t>
      </w:r>
      <w:r w:rsidRPr="00DD55CD">
        <w:rPr>
          <w:rStyle w:val="Emphasis"/>
        </w:rPr>
        <w:t>But</w:t>
      </w:r>
      <w:r w:rsidRPr="00DD55CD">
        <w:rPr>
          <w:rStyle w:val="StyleUnderline"/>
        </w:rPr>
        <w:t xml:space="preserve"> </w:t>
      </w:r>
      <w:r w:rsidRPr="00B1113C">
        <w:rPr>
          <w:rStyle w:val="StyleUnderline"/>
          <w:highlight w:val="yellow"/>
        </w:rPr>
        <w:t xml:space="preserve">it has created </w:t>
      </w:r>
      <w:r w:rsidRPr="00B1113C">
        <w:rPr>
          <w:rStyle w:val="Emphasis"/>
          <w:highlight w:val="yellow"/>
        </w:rPr>
        <w:t>more</w:t>
      </w:r>
      <w:r w:rsidRPr="00DD55CD">
        <w:rPr>
          <w:rStyle w:val="Emphasis"/>
        </w:rPr>
        <w:t xml:space="preserve"> broadly </w:t>
      </w:r>
      <w:r w:rsidRPr="00B1113C">
        <w:rPr>
          <w:rStyle w:val="Emphasis"/>
          <w:highlight w:val="yellow"/>
        </w:rPr>
        <w:t>shared prosperity</w:t>
      </w:r>
      <w:r w:rsidRPr="00B1113C">
        <w:rPr>
          <w:rStyle w:val="StyleUnderline"/>
          <w:highlight w:val="yellow"/>
        </w:rPr>
        <w:t xml:space="preserve"> than </w:t>
      </w:r>
      <w:r w:rsidRPr="00B1113C">
        <w:rPr>
          <w:rStyle w:val="Emphasis"/>
          <w:sz w:val="24"/>
          <w:highlight w:val="yellow"/>
        </w:rPr>
        <w:t>any international order in history.</w:t>
      </w:r>
    </w:p>
    <w:p w14:paraId="27A1B5C5" w14:textId="77777777" w:rsidR="007333F9" w:rsidRPr="00DD55CD" w:rsidRDefault="007333F9" w:rsidP="007333F9">
      <w:pPr>
        <w:rPr>
          <w:rStyle w:val="StyleUnderline"/>
        </w:rPr>
      </w:pPr>
      <w:r w:rsidRPr="00DD55CD">
        <w:rPr>
          <w:sz w:val="16"/>
        </w:rPr>
        <w:t xml:space="preserve">Finally, </w:t>
      </w:r>
      <w:r w:rsidRPr="00B1113C">
        <w:rPr>
          <w:rStyle w:val="StyleUnderline"/>
          <w:highlight w:val="yellow"/>
        </w:rPr>
        <w:t xml:space="preserve">the global south has benefitted </w:t>
      </w:r>
      <w:r w:rsidRPr="00B1113C">
        <w:rPr>
          <w:rStyle w:val="Emphasis"/>
          <w:highlight w:val="yellow"/>
        </w:rPr>
        <w:t>enormously</w:t>
      </w:r>
      <w:r w:rsidRPr="00B1113C">
        <w:rPr>
          <w:rStyle w:val="StyleUnderline"/>
          <w:highlight w:val="yellow"/>
        </w:rPr>
        <w:t xml:space="preserve"> </w:t>
      </w:r>
      <w:r w:rsidRPr="00E46542">
        <w:rPr>
          <w:rStyle w:val="StyleUnderline"/>
        </w:rPr>
        <w:t xml:space="preserve">from the </w:t>
      </w:r>
      <w:r w:rsidRPr="00E46542">
        <w:rPr>
          <w:rStyle w:val="Emphasis"/>
        </w:rPr>
        <w:t>delegitimization of conquest</w:t>
      </w:r>
      <w:r w:rsidRPr="00E46542">
        <w:rPr>
          <w:sz w:val="16"/>
        </w:rPr>
        <w:t xml:space="preserve">. </w:t>
      </w:r>
      <w:r w:rsidRPr="00B1113C">
        <w:rPr>
          <w:rStyle w:val="StyleUnderline"/>
          <w:highlight w:val="yellow"/>
        </w:rPr>
        <w:t>Prior to 1945</w:t>
      </w:r>
      <w:r w:rsidRPr="00DD55CD">
        <w:rPr>
          <w:rStyle w:val="StyleUnderline"/>
        </w:rPr>
        <w:t xml:space="preserve">, once-independent </w:t>
      </w:r>
      <w:r w:rsidRPr="00B1113C">
        <w:rPr>
          <w:rStyle w:val="StyleUnderline"/>
          <w:highlight w:val="yellow"/>
        </w:rPr>
        <w:t xml:space="preserve">nations were </w:t>
      </w:r>
      <w:r w:rsidRPr="00B1113C">
        <w:rPr>
          <w:rStyle w:val="Emphasis"/>
          <w:highlight w:val="yellow"/>
        </w:rPr>
        <w:t>regularly wiped off the map</w:t>
      </w:r>
      <w:r w:rsidRPr="00DD55CD">
        <w:rPr>
          <w:rStyle w:val="Emphasis"/>
        </w:rPr>
        <w:t>.</w:t>
      </w:r>
      <w:r w:rsidRPr="00DD55CD">
        <w:rPr>
          <w:sz w:val="16"/>
        </w:rPr>
        <w:t xml:space="preserve"> </w:t>
      </w:r>
      <w:r w:rsidRPr="00E46542">
        <w:rPr>
          <w:rStyle w:val="StyleUnderline"/>
          <w:highlight w:val="yellow"/>
        </w:rPr>
        <w:t>Since</w:t>
      </w:r>
      <w:r w:rsidRPr="00E46542">
        <w:rPr>
          <w:rStyle w:val="StyleUnderline"/>
        </w:rPr>
        <w:t xml:space="preserve"> 1945, lesser forms of aggression have persisted</w:t>
      </w:r>
      <w:r w:rsidRPr="00E46542">
        <w:rPr>
          <w:sz w:val="16"/>
        </w:rPr>
        <w:t>, and independent countries have sometimes been occupied for periods of time by external powers</w:t>
      </w:r>
      <w:r w:rsidRPr="00DD55CD">
        <w:rPr>
          <w:sz w:val="16"/>
        </w:rPr>
        <w:t xml:space="preserve">, </w:t>
      </w:r>
      <w:r w:rsidRPr="00DD55CD">
        <w:rPr>
          <w:rStyle w:val="StyleUnderline"/>
        </w:rPr>
        <w:t xml:space="preserve">but </w:t>
      </w:r>
      <w:r w:rsidRPr="00B1113C">
        <w:rPr>
          <w:rStyle w:val="Emphasis"/>
          <w:highlight w:val="yellow"/>
        </w:rPr>
        <w:t xml:space="preserve">only one </w:t>
      </w:r>
      <w:r w:rsidRPr="00E46542">
        <w:rPr>
          <w:rStyle w:val="Emphasis"/>
        </w:rPr>
        <w:t>country</w:t>
      </w:r>
      <w:r w:rsidRPr="00DD55CD">
        <w:rPr>
          <w:rStyle w:val="StyleUnderline"/>
        </w:rPr>
        <w:t xml:space="preserve"> — South Vietnam — </w:t>
      </w:r>
      <w:r w:rsidRPr="00E46542">
        <w:rPr>
          <w:rStyle w:val="StyleUnderline"/>
        </w:rPr>
        <w:t xml:space="preserve">has simply </w:t>
      </w:r>
      <w:r w:rsidRPr="00E46542">
        <w:rPr>
          <w:rStyle w:val="StyleUnderline"/>
          <w:highlight w:val="yellow"/>
        </w:rPr>
        <w:t>vanished</w:t>
      </w:r>
      <w:r w:rsidRPr="00E46542">
        <w:rPr>
          <w:rStyle w:val="StyleUnderline"/>
        </w:rPr>
        <w:t xml:space="preserve"> due to </w:t>
      </w:r>
      <w:r w:rsidRPr="00E46542">
        <w:rPr>
          <w:rStyle w:val="Emphasis"/>
        </w:rPr>
        <w:t>conquest</w:t>
      </w:r>
      <w:r w:rsidRPr="00E46542">
        <w:rPr>
          <w:rStyle w:val="StyleUnderline"/>
        </w:rPr>
        <w:t>.</w:t>
      </w:r>
    </w:p>
    <w:p w14:paraId="01C7158C" w14:textId="77777777" w:rsidR="007333F9" w:rsidRPr="00DD55CD" w:rsidRDefault="007333F9" w:rsidP="007333F9">
      <w:pPr>
        <w:rPr>
          <w:sz w:val="16"/>
        </w:rPr>
      </w:pPr>
      <w:r w:rsidRPr="00B1113C">
        <w:rPr>
          <w:rStyle w:val="StyleUnderline"/>
          <w:highlight w:val="yellow"/>
        </w:rPr>
        <w:t>This</w:t>
      </w:r>
      <w:r w:rsidRPr="00DD55CD">
        <w:rPr>
          <w:sz w:val="16"/>
        </w:rPr>
        <w:t xml:space="preserve"> remarkable </w:t>
      </w:r>
      <w:r w:rsidRPr="00DD55CD">
        <w:rPr>
          <w:rStyle w:val="StyleUnderline"/>
        </w:rPr>
        <w:t xml:space="preserve">achievement </w:t>
      </w:r>
      <w:r w:rsidRPr="00B1113C">
        <w:rPr>
          <w:rStyle w:val="StyleUnderline"/>
          <w:highlight w:val="yellow"/>
        </w:rPr>
        <w:t>is the product of a</w:t>
      </w:r>
      <w:r w:rsidRPr="00DD55CD">
        <w:rPr>
          <w:rStyle w:val="StyleUnderline"/>
        </w:rPr>
        <w:t xml:space="preserve"> </w:t>
      </w:r>
      <w:r w:rsidRPr="00DD55CD">
        <w:rPr>
          <w:rStyle w:val="Emphasis"/>
        </w:rPr>
        <w:t xml:space="preserve">liberal </w:t>
      </w:r>
      <w:r w:rsidRPr="00B1113C">
        <w:rPr>
          <w:rStyle w:val="Emphasis"/>
          <w:highlight w:val="yellow"/>
        </w:rPr>
        <w:t>order</w:t>
      </w:r>
      <w:r w:rsidRPr="00B1113C">
        <w:rPr>
          <w:rStyle w:val="StyleUnderline"/>
          <w:highlight w:val="yellow"/>
        </w:rPr>
        <w:t xml:space="preserve"> that features</w:t>
      </w:r>
      <w:r w:rsidRPr="00DD55CD">
        <w:rPr>
          <w:rStyle w:val="StyleUnderline"/>
        </w:rPr>
        <w:t xml:space="preserve"> strong principles of </w:t>
      </w:r>
      <w:r w:rsidRPr="00B1113C">
        <w:rPr>
          <w:rStyle w:val="Emphasis"/>
          <w:highlight w:val="yellow"/>
        </w:rPr>
        <w:t>self-determination</w:t>
      </w:r>
      <w:r w:rsidRPr="00B1113C">
        <w:rPr>
          <w:rStyle w:val="StyleUnderline"/>
          <w:highlight w:val="yellow"/>
        </w:rPr>
        <w:t xml:space="preserve">, backed by a </w:t>
      </w:r>
      <w:r w:rsidRPr="00B1113C">
        <w:rPr>
          <w:rStyle w:val="Emphasis"/>
          <w:highlight w:val="yellow"/>
        </w:rPr>
        <w:t>superpower</w:t>
      </w:r>
      <w:r w:rsidRPr="00DD55CD">
        <w:rPr>
          <w:rStyle w:val="StyleUnderline"/>
        </w:rPr>
        <w:t xml:space="preserve"> that has devoted itself to </w:t>
      </w:r>
      <w:r w:rsidRPr="005605E5">
        <w:rPr>
          <w:rStyle w:val="Emphasis"/>
        </w:rPr>
        <w:t>thwarting territorial aggrandizement</w:t>
      </w:r>
      <w:r w:rsidRPr="005605E5">
        <w:rPr>
          <w:sz w:val="16"/>
        </w:rPr>
        <w:t xml:space="preserve">. </w:t>
      </w:r>
      <w:r w:rsidRPr="005605E5">
        <w:rPr>
          <w:rStyle w:val="StyleUnderline"/>
        </w:rPr>
        <w:t>Weak</w:t>
      </w:r>
      <w:r w:rsidRPr="00DD55CD">
        <w:rPr>
          <w:rStyle w:val="StyleUnderline"/>
        </w:rPr>
        <w:t xml:space="preserve"> countries </w:t>
      </w:r>
      <w:r w:rsidRPr="00DD55CD">
        <w:rPr>
          <w:rStyle w:val="Emphasis"/>
        </w:rPr>
        <w:t>everywhere</w:t>
      </w:r>
      <w:r w:rsidRPr="00DD55CD">
        <w:rPr>
          <w:rStyle w:val="StyleUnderline"/>
        </w:rPr>
        <w:t xml:space="preserve"> would be </w:t>
      </w:r>
      <w:r w:rsidRPr="00DD55CD">
        <w:rPr>
          <w:rStyle w:val="Emphasis"/>
        </w:rPr>
        <w:t>worse off</w:t>
      </w:r>
      <w:r w:rsidRPr="00DD55CD">
        <w:rPr>
          <w:rStyle w:val="StyleUnderline"/>
        </w:rPr>
        <w:t xml:space="preserve"> if </w:t>
      </w:r>
      <w:r w:rsidRPr="00DD55CD">
        <w:rPr>
          <w:rStyle w:val="Emphasis"/>
        </w:rPr>
        <w:t>conquest</w:t>
      </w:r>
      <w:r w:rsidRPr="00DD55CD">
        <w:rPr>
          <w:rStyle w:val="StyleUnderline"/>
        </w:rPr>
        <w:t xml:space="preserve"> remained the norm.</w:t>
      </w:r>
    </w:p>
    <w:p w14:paraId="4D923A34" w14:textId="77777777" w:rsidR="007333F9" w:rsidRPr="00DD55CD" w:rsidRDefault="007333F9" w:rsidP="007333F9">
      <w:pPr>
        <w:rPr>
          <w:rStyle w:val="StyleUnderline"/>
        </w:rPr>
      </w:pPr>
      <w:r w:rsidRPr="00E46542">
        <w:rPr>
          <w:rStyle w:val="StyleUnderline"/>
        </w:rPr>
        <w:t>Why</w:t>
      </w:r>
      <w:r w:rsidRPr="00E46542">
        <w:rPr>
          <w:sz w:val="16"/>
        </w:rPr>
        <w:t xml:space="preserve">, then, </w:t>
      </w:r>
      <w:r w:rsidRPr="00E46542">
        <w:rPr>
          <w:rStyle w:val="StyleUnderline"/>
        </w:rPr>
        <w:t xml:space="preserve">does the liberal order have a sullied reputation? The answer involves two mistakes </w:t>
      </w:r>
      <w:r w:rsidRPr="00E46542">
        <w:rPr>
          <w:rStyle w:val="Emphasis"/>
        </w:rPr>
        <w:t>people everywhere</w:t>
      </w:r>
      <w:r w:rsidRPr="00E46542">
        <w:rPr>
          <w:sz w:val="16"/>
        </w:rPr>
        <w:t xml:space="preserve"> — not just the global south — </w:t>
      </w:r>
      <w:r w:rsidRPr="00E46542">
        <w:rPr>
          <w:rStyle w:val="StyleUnderline"/>
        </w:rPr>
        <w:t>make in thinking about the modern world.</w:t>
      </w:r>
    </w:p>
    <w:p w14:paraId="7DCFCC62" w14:textId="77777777" w:rsidR="007333F9" w:rsidRPr="00DD55CD" w:rsidRDefault="007333F9" w:rsidP="007333F9">
      <w:pPr>
        <w:rPr>
          <w:rStyle w:val="Emphasis"/>
          <w:sz w:val="24"/>
        </w:rPr>
      </w:pPr>
      <w:r w:rsidRPr="00E46542">
        <w:rPr>
          <w:rStyle w:val="Emphasis"/>
        </w:rPr>
        <w:t>First</w:t>
      </w:r>
      <w:r w:rsidRPr="00E46542">
        <w:rPr>
          <w:sz w:val="16"/>
        </w:rPr>
        <w:t xml:space="preserve"> </w:t>
      </w:r>
      <w:r w:rsidRPr="00E46542">
        <w:rPr>
          <w:rStyle w:val="StyleUnderline"/>
        </w:rPr>
        <w:t>is</w:t>
      </w:r>
      <w:r w:rsidRPr="00DD55CD">
        <w:rPr>
          <w:rStyle w:val="StyleUnderline"/>
        </w:rPr>
        <w:t xml:space="preserve"> </w:t>
      </w:r>
      <w:r w:rsidRPr="00B1113C">
        <w:rPr>
          <w:rStyle w:val="StyleUnderline"/>
          <w:highlight w:val="yellow"/>
        </w:rPr>
        <w:t xml:space="preserve">failing to ask, </w:t>
      </w:r>
      <w:r w:rsidRPr="00B1113C">
        <w:rPr>
          <w:rStyle w:val="Emphasis"/>
          <w:sz w:val="26"/>
          <w:szCs w:val="26"/>
          <w:highlight w:val="yellow"/>
        </w:rPr>
        <w:t>“Compared to what?”</w:t>
      </w:r>
      <w:r w:rsidRPr="00DD55CD">
        <w:rPr>
          <w:rStyle w:val="StyleUnderline"/>
        </w:rPr>
        <w:t xml:space="preserve"> Every world order </w:t>
      </w:r>
      <w:r w:rsidRPr="005605E5">
        <w:rPr>
          <w:rStyle w:val="StyleUnderline"/>
        </w:rPr>
        <w:t>has</w:t>
      </w:r>
      <w:r w:rsidRPr="00DD55CD">
        <w:rPr>
          <w:rStyle w:val="StyleUnderline"/>
        </w:rPr>
        <w:t xml:space="preserve"> shortcomings</w:t>
      </w:r>
      <w:r w:rsidRPr="00DD55CD">
        <w:rPr>
          <w:sz w:val="16"/>
        </w:rPr>
        <w:t xml:space="preserve">. </w:t>
      </w:r>
      <w:r w:rsidRPr="00E46542">
        <w:rPr>
          <w:sz w:val="16"/>
        </w:rPr>
        <w:t xml:space="preserve">But </w:t>
      </w:r>
      <w:r w:rsidRPr="00E46542">
        <w:rPr>
          <w:rStyle w:val="StyleUnderline"/>
        </w:rPr>
        <w:t xml:space="preserve">is the </w:t>
      </w:r>
      <w:r w:rsidRPr="00E46542">
        <w:rPr>
          <w:rStyle w:val="StyleUnderline"/>
          <w:highlight w:val="yellow"/>
        </w:rPr>
        <w:t>liberal order</w:t>
      </w:r>
      <w:r w:rsidRPr="00E46542">
        <w:rPr>
          <w:rStyle w:val="StyleUnderline"/>
        </w:rPr>
        <w:t xml:space="preserve"> worse than a world run by </w:t>
      </w:r>
      <w:r w:rsidRPr="00E46542">
        <w:rPr>
          <w:rStyle w:val="Emphasis"/>
        </w:rPr>
        <w:t>European empires?</w:t>
      </w:r>
      <w:r w:rsidRPr="00E46542">
        <w:rPr>
          <w:sz w:val="16"/>
        </w:rPr>
        <w:t xml:space="preserve"> </w:t>
      </w:r>
      <w:r w:rsidRPr="00E46542">
        <w:rPr>
          <w:rStyle w:val="StyleUnderline"/>
        </w:rPr>
        <w:t>Is it wors</w:t>
      </w:r>
      <w:r w:rsidRPr="00DD55CD">
        <w:rPr>
          <w:rStyle w:val="StyleUnderline"/>
        </w:rPr>
        <w:t xml:space="preserve">e than one </w:t>
      </w:r>
      <w:r w:rsidRPr="00B1113C">
        <w:rPr>
          <w:rStyle w:val="StyleUnderline"/>
          <w:highlight w:val="yellow"/>
        </w:rPr>
        <w:t xml:space="preserve">dominated by </w:t>
      </w:r>
      <w:r w:rsidRPr="00B1113C">
        <w:rPr>
          <w:rStyle w:val="Emphasis"/>
          <w:highlight w:val="yellow"/>
        </w:rPr>
        <w:t>China</w:t>
      </w:r>
      <w:r w:rsidRPr="00B1113C">
        <w:rPr>
          <w:sz w:val="16"/>
          <w:highlight w:val="yellow"/>
        </w:rPr>
        <w:t xml:space="preserve">, </w:t>
      </w:r>
      <w:r w:rsidRPr="00B1113C">
        <w:rPr>
          <w:rStyle w:val="StyleUnderline"/>
          <w:highlight w:val="yellow"/>
        </w:rPr>
        <w:t xml:space="preserve">which makes </w:t>
      </w:r>
      <w:r w:rsidRPr="00B1113C">
        <w:rPr>
          <w:rStyle w:val="Emphasis"/>
          <w:highlight w:val="yellow"/>
        </w:rPr>
        <w:t>outrageous</w:t>
      </w:r>
      <w:r w:rsidRPr="00DD55CD">
        <w:rPr>
          <w:rStyle w:val="Emphasis"/>
        </w:rPr>
        <w:t xml:space="preserve"> territorial </w:t>
      </w:r>
      <w:r w:rsidRPr="00B1113C">
        <w:rPr>
          <w:rStyle w:val="Emphasis"/>
          <w:highlight w:val="yellow"/>
        </w:rPr>
        <w:t>claims</w:t>
      </w:r>
      <w:r w:rsidRPr="00DD55CD">
        <w:rPr>
          <w:rStyle w:val="StyleUnderline"/>
        </w:rPr>
        <w:t xml:space="preserve"> at the expense of its neighbors, </w:t>
      </w:r>
      <w:r w:rsidRPr="00B1113C">
        <w:rPr>
          <w:rStyle w:val="StyleUnderline"/>
          <w:highlight w:val="yellow"/>
        </w:rPr>
        <w:t xml:space="preserve">or by </w:t>
      </w:r>
      <w:r w:rsidRPr="00B1113C">
        <w:rPr>
          <w:rStyle w:val="Emphasis"/>
          <w:highlight w:val="yellow"/>
        </w:rPr>
        <w:t>Russia</w:t>
      </w:r>
      <w:r w:rsidRPr="00DD55CD">
        <w:rPr>
          <w:rStyle w:val="StyleUnderline"/>
        </w:rPr>
        <w:t xml:space="preserve">, which is </w:t>
      </w:r>
      <w:r w:rsidRPr="00B1113C">
        <w:rPr>
          <w:rStyle w:val="StyleUnderline"/>
          <w:highlight w:val="yellow"/>
        </w:rPr>
        <w:t>engaged in</w:t>
      </w:r>
      <w:r w:rsidRPr="00DD55CD">
        <w:rPr>
          <w:rStyle w:val="StyleUnderline"/>
        </w:rPr>
        <w:t xml:space="preserve"> </w:t>
      </w:r>
      <w:r w:rsidRPr="00DD55CD">
        <w:rPr>
          <w:rStyle w:val="Emphasis"/>
        </w:rPr>
        <w:t>aggression</w:t>
      </w:r>
      <w:r w:rsidRPr="00DD55CD">
        <w:rPr>
          <w:rStyle w:val="StyleUnderline"/>
        </w:rPr>
        <w:t xml:space="preserve"> and </w:t>
      </w:r>
      <w:r w:rsidRPr="00B1113C">
        <w:rPr>
          <w:rStyle w:val="Emphasis"/>
          <w:highlight w:val="yellow"/>
        </w:rPr>
        <w:t>atrocity</w:t>
      </w:r>
      <w:r w:rsidRPr="00B1113C">
        <w:rPr>
          <w:rStyle w:val="StyleUnderline"/>
          <w:highlight w:val="yellow"/>
        </w:rPr>
        <w:t xml:space="preserve"> on a </w:t>
      </w:r>
      <w:r w:rsidRPr="00B1113C">
        <w:rPr>
          <w:rStyle w:val="Emphasis"/>
          <w:highlight w:val="yellow"/>
        </w:rPr>
        <w:t>horrifying scale?</w:t>
      </w:r>
      <w:r w:rsidRPr="00DD55CD">
        <w:rPr>
          <w:rStyle w:val="StyleUnderline"/>
        </w:rPr>
        <w:t xml:space="preserve"> The inequities of our world are </w:t>
      </w:r>
      <w:r w:rsidRPr="00DD55CD">
        <w:rPr>
          <w:rStyle w:val="Emphasis"/>
        </w:rPr>
        <w:t>undeniable</w:t>
      </w:r>
      <w:r w:rsidRPr="00DD55CD">
        <w:rPr>
          <w:rStyle w:val="StyleUnderline"/>
        </w:rPr>
        <w:t xml:space="preserve">. The </w:t>
      </w:r>
      <w:r w:rsidRPr="00B1113C">
        <w:rPr>
          <w:rStyle w:val="StyleUnderline"/>
          <w:highlight w:val="yellow"/>
        </w:rPr>
        <w:t>inequities</w:t>
      </w:r>
      <w:r w:rsidRPr="00DD55CD">
        <w:rPr>
          <w:rStyle w:val="StyleUnderline"/>
        </w:rPr>
        <w:t xml:space="preserve"> of </w:t>
      </w:r>
      <w:r w:rsidRPr="00DD55CD">
        <w:rPr>
          <w:rStyle w:val="Emphasis"/>
        </w:rPr>
        <w:t>others</w:t>
      </w:r>
      <w:r w:rsidRPr="00DD55CD">
        <w:rPr>
          <w:rStyle w:val="StyleUnderline"/>
        </w:rPr>
        <w:t xml:space="preserve"> </w:t>
      </w:r>
      <w:r w:rsidRPr="00B1113C">
        <w:rPr>
          <w:rStyle w:val="StyleUnderline"/>
          <w:highlight w:val="yellow"/>
        </w:rPr>
        <w:t xml:space="preserve">might be </w:t>
      </w:r>
      <w:r w:rsidRPr="00B1113C">
        <w:rPr>
          <w:rStyle w:val="Emphasis"/>
          <w:sz w:val="24"/>
          <w:highlight w:val="yellow"/>
        </w:rPr>
        <w:t>far worse.</w:t>
      </w:r>
    </w:p>
    <w:p w14:paraId="27E0C73C" w14:textId="77777777" w:rsidR="007333F9" w:rsidRPr="00DD55CD" w:rsidRDefault="007333F9" w:rsidP="007333F9">
      <w:pPr>
        <w:rPr>
          <w:rStyle w:val="Emphasis"/>
          <w:sz w:val="24"/>
        </w:rPr>
      </w:pPr>
      <w:r w:rsidRPr="00B1113C">
        <w:rPr>
          <w:rStyle w:val="Emphasis"/>
          <w:highlight w:val="yellow"/>
        </w:rPr>
        <w:t>Second</w:t>
      </w:r>
      <w:r w:rsidRPr="00DD55CD">
        <w:rPr>
          <w:sz w:val="16"/>
        </w:rPr>
        <w:t xml:space="preserve">, </w:t>
      </w:r>
      <w:r w:rsidRPr="00B1113C">
        <w:rPr>
          <w:rStyle w:val="StyleUnderline"/>
          <w:highlight w:val="yellow"/>
        </w:rPr>
        <w:t>critiques</w:t>
      </w:r>
      <w:r w:rsidRPr="00DD55CD">
        <w:rPr>
          <w:rStyle w:val="StyleUnderline"/>
        </w:rPr>
        <w:t xml:space="preserve"> of the present order </w:t>
      </w:r>
      <w:r w:rsidRPr="00B1113C">
        <w:rPr>
          <w:rStyle w:val="StyleUnderline"/>
          <w:highlight w:val="yellow"/>
        </w:rPr>
        <w:t xml:space="preserve">illustrate </w:t>
      </w:r>
      <w:r w:rsidRPr="00B1113C">
        <w:rPr>
          <w:rStyle w:val="Emphasis"/>
          <w:highlight w:val="yellow"/>
        </w:rPr>
        <w:t>how much we take for granted</w:t>
      </w:r>
      <w:r w:rsidRPr="00B1113C">
        <w:rPr>
          <w:sz w:val="16"/>
          <w:highlight w:val="yellow"/>
        </w:rPr>
        <w:t xml:space="preserve">. </w:t>
      </w:r>
      <w:r w:rsidRPr="00B1113C">
        <w:rPr>
          <w:rStyle w:val="Emphasis"/>
          <w:highlight w:val="yellow"/>
        </w:rPr>
        <w:t>Decolonization</w:t>
      </w:r>
      <w:r w:rsidRPr="00DD55CD">
        <w:rPr>
          <w:sz w:val="16"/>
        </w:rPr>
        <w:t xml:space="preserve">, </w:t>
      </w:r>
      <w:r w:rsidRPr="00DD55CD">
        <w:rPr>
          <w:rStyle w:val="StyleUnderline"/>
        </w:rPr>
        <w:t xml:space="preserve">growing global </w:t>
      </w:r>
      <w:r w:rsidRPr="00B1113C">
        <w:rPr>
          <w:rStyle w:val="Emphasis"/>
          <w:highlight w:val="yellow"/>
        </w:rPr>
        <w:t>prosperity</w:t>
      </w:r>
      <w:r w:rsidRPr="00B1113C">
        <w:rPr>
          <w:sz w:val="16"/>
          <w:highlight w:val="yellow"/>
        </w:rPr>
        <w:t xml:space="preserve">, </w:t>
      </w:r>
      <w:r w:rsidRPr="00B1113C">
        <w:rPr>
          <w:rStyle w:val="StyleUnderline"/>
          <w:highlight w:val="yellow"/>
        </w:rPr>
        <w:t>and</w:t>
      </w:r>
      <w:r w:rsidRPr="00DD55CD">
        <w:rPr>
          <w:rStyle w:val="StyleUnderline"/>
        </w:rPr>
        <w:t xml:space="preserve"> the </w:t>
      </w:r>
      <w:r w:rsidRPr="00B1113C">
        <w:rPr>
          <w:rStyle w:val="StyleUnderline"/>
          <w:highlight w:val="yellow"/>
        </w:rPr>
        <w:t>delegitimization of conquest didn’t</w:t>
      </w:r>
      <w:r w:rsidRPr="00DD55CD">
        <w:rPr>
          <w:rStyle w:val="StyleUnderline"/>
        </w:rPr>
        <w:t xml:space="preserve"> </w:t>
      </w:r>
      <w:r w:rsidRPr="00B1113C">
        <w:rPr>
          <w:rStyle w:val="Emphasis"/>
          <w:highlight w:val="yellow"/>
        </w:rPr>
        <w:t>just happen</w:t>
      </w:r>
      <w:r w:rsidRPr="00B1113C">
        <w:rPr>
          <w:sz w:val="16"/>
          <w:highlight w:val="yellow"/>
        </w:rPr>
        <w:t xml:space="preserve">: </w:t>
      </w:r>
      <w:r w:rsidRPr="00B1113C">
        <w:rPr>
          <w:rStyle w:val="StyleUnderline"/>
          <w:highlight w:val="yellow"/>
        </w:rPr>
        <w:t>They were</w:t>
      </w:r>
      <w:r w:rsidRPr="00DD55CD">
        <w:rPr>
          <w:rStyle w:val="StyleUnderline"/>
        </w:rPr>
        <w:t xml:space="preserve"> products of an order </w:t>
      </w:r>
      <w:r w:rsidRPr="00B1113C">
        <w:rPr>
          <w:rStyle w:val="Emphasis"/>
          <w:highlight w:val="yellow"/>
        </w:rPr>
        <w:t>built and maintained by the US</w:t>
      </w:r>
      <w:r w:rsidRPr="00B1113C">
        <w:rPr>
          <w:sz w:val="16"/>
          <w:highlight w:val="yellow"/>
        </w:rPr>
        <w:t xml:space="preserve">. </w:t>
      </w:r>
      <w:r w:rsidRPr="00B1113C">
        <w:rPr>
          <w:rStyle w:val="StyleUnderline"/>
          <w:highlight w:val="yellow"/>
        </w:rPr>
        <w:t xml:space="preserve">If that system goes, </w:t>
      </w:r>
      <w:r w:rsidRPr="00B1113C">
        <w:rPr>
          <w:rStyle w:val="Emphasis"/>
          <w:highlight w:val="yellow"/>
        </w:rPr>
        <w:t>so might its benefits</w:t>
      </w:r>
      <w:r w:rsidRPr="00DD55CD">
        <w:rPr>
          <w:sz w:val="16"/>
        </w:rPr>
        <w:t xml:space="preserve">. </w:t>
      </w:r>
      <w:r w:rsidRPr="00DD55CD">
        <w:rPr>
          <w:rStyle w:val="StyleUnderline"/>
        </w:rPr>
        <w:t xml:space="preserve">Lula and similarly minded leaders don’t like aspects of the current order. One suspects </w:t>
      </w:r>
      <w:r w:rsidRPr="00DD55CD">
        <w:rPr>
          <w:rStyle w:val="Emphasis"/>
          <w:sz w:val="24"/>
        </w:rPr>
        <w:t>they’d like the world much less after that order is gone.</w:t>
      </w:r>
    </w:p>
    <w:p w14:paraId="7548178B" w14:textId="77777777" w:rsidR="007333F9" w:rsidRPr="008C1866" w:rsidRDefault="007333F9" w:rsidP="007333F9"/>
    <w:p w14:paraId="69BC2C06" w14:textId="77777777" w:rsidR="007333F9" w:rsidRPr="001B266C" w:rsidRDefault="007333F9" w:rsidP="007333F9"/>
    <w:p w14:paraId="0E56DD91" w14:textId="77777777" w:rsidR="007333F9" w:rsidRDefault="007333F9" w:rsidP="007333F9">
      <w:pPr>
        <w:pStyle w:val="Heading4"/>
      </w:pPr>
      <w:r>
        <w:t xml:space="preserve">The alt causes </w:t>
      </w:r>
      <w:r>
        <w:rPr>
          <w:u w:val="single"/>
        </w:rPr>
        <w:t>transition wars</w:t>
      </w:r>
      <w:r>
        <w:t>.</w:t>
      </w:r>
    </w:p>
    <w:p w14:paraId="357ECE88" w14:textId="77777777" w:rsidR="007333F9" w:rsidRPr="00682380" w:rsidRDefault="007333F9" w:rsidP="007333F9">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CC5FC7D" w14:textId="77777777" w:rsidR="007333F9" w:rsidRPr="00AE0446" w:rsidRDefault="007333F9" w:rsidP="007333F9">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32743362" w14:textId="77777777" w:rsidR="007333F9" w:rsidRPr="00AE0446" w:rsidRDefault="007333F9" w:rsidP="007333F9">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2EE406A0" w14:textId="77777777" w:rsidR="007333F9" w:rsidRPr="00AE0446" w:rsidRDefault="007333F9" w:rsidP="007333F9">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7CDF01A9" w14:textId="77777777" w:rsidR="007333F9" w:rsidRPr="00AE0446" w:rsidRDefault="007333F9" w:rsidP="007333F9">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124FB2EC" w14:textId="77777777" w:rsidR="007333F9" w:rsidRPr="00AE0446" w:rsidRDefault="007333F9" w:rsidP="007333F9">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168FCB66" w14:textId="77777777" w:rsidR="007333F9" w:rsidRPr="00AE0446" w:rsidRDefault="007333F9" w:rsidP="007333F9">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257ABC5B" w14:textId="77777777" w:rsidR="007333F9" w:rsidRPr="00AE0446" w:rsidRDefault="007333F9" w:rsidP="007333F9">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7098C0A7" w14:textId="77777777" w:rsidR="007333F9" w:rsidRPr="00AE0446" w:rsidRDefault="007333F9" w:rsidP="007333F9">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F23BF74" w14:textId="77777777" w:rsidR="007333F9" w:rsidRPr="00682380" w:rsidRDefault="007333F9" w:rsidP="007333F9">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0974977E" w14:textId="77777777" w:rsidR="007333F9" w:rsidRDefault="007333F9" w:rsidP="007333F9"/>
    <w:p w14:paraId="58E461C9" w14:textId="77777777" w:rsidR="007333F9" w:rsidRPr="003B1981" w:rsidRDefault="007333F9" w:rsidP="007333F9"/>
    <w:p w14:paraId="4C8851E2" w14:textId="77777777" w:rsidR="007333F9" w:rsidRDefault="007333F9" w:rsidP="007333F9">
      <w:pPr>
        <w:pStyle w:val="Heading3"/>
      </w:pPr>
      <w:r>
        <w:t>Court DA---2AC</w:t>
      </w:r>
    </w:p>
    <w:p w14:paraId="24BA1A3A" w14:textId="77777777" w:rsidR="007333F9" w:rsidRDefault="007333F9" w:rsidP="007333F9">
      <w:pPr>
        <w:pStyle w:val="Heading4"/>
      </w:pPr>
      <w:r>
        <w:t xml:space="preserve">Non-unique </w:t>
      </w:r>
      <w:r>
        <w:rPr>
          <w:u w:val="single"/>
        </w:rPr>
        <w:t>now</w:t>
      </w:r>
      <w:r>
        <w:t>.</w:t>
      </w:r>
    </w:p>
    <w:p w14:paraId="128CF5B8" w14:textId="77777777" w:rsidR="007333F9" w:rsidRPr="0017737A" w:rsidRDefault="007333F9" w:rsidP="007333F9">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44BB54BB" w14:textId="77777777" w:rsidR="007333F9" w:rsidRPr="0017737A" w:rsidRDefault="007333F9" w:rsidP="007333F9">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61AE6F4F" w14:textId="77777777" w:rsidR="007333F9" w:rsidRPr="0017737A" w:rsidRDefault="007333F9" w:rsidP="007333F9">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7BF120AF" w14:textId="77777777" w:rsidR="007333F9" w:rsidRPr="0017737A" w:rsidRDefault="007333F9" w:rsidP="007333F9">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6C7FC47F" w14:textId="77777777" w:rsidR="007333F9" w:rsidRDefault="007333F9" w:rsidP="007333F9">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7CA21DC4" w14:textId="77777777" w:rsidR="007333F9" w:rsidRPr="00033258" w:rsidRDefault="007333F9" w:rsidP="007333F9">
      <w:pPr>
        <w:pStyle w:val="Heading4"/>
      </w:pPr>
      <w:r>
        <w:t xml:space="preserve">Court </w:t>
      </w:r>
      <w:r>
        <w:rPr>
          <w:u w:val="single"/>
        </w:rPr>
        <w:t>doesn’t care about noncompliance threats</w:t>
      </w:r>
      <w:r>
        <w:t>.</w:t>
      </w:r>
    </w:p>
    <w:p w14:paraId="725CDC1D" w14:textId="77777777" w:rsidR="007333F9" w:rsidRPr="00725C69" w:rsidRDefault="007333F9" w:rsidP="007333F9">
      <w:r w:rsidRPr="001863FE">
        <w:t>Barry</w:t>
      </w:r>
      <w:r>
        <w:t xml:space="preserve"> </w:t>
      </w:r>
      <w:r w:rsidRPr="001863FE">
        <w:rPr>
          <w:rStyle w:val="Style13ptBold"/>
        </w:rPr>
        <w:t>Friedman 23</w:t>
      </w:r>
      <w:r>
        <w:t>,</w:t>
      </w:r>
      <w:r w:rsidRPr="001863FE">
        <w:t xml:space="preserve"> Jacob D. Fuchsberg Professor of Law and Affiliated Professor of Politics, New York University</w:t>
      </w:r>
      <w:r>
        <w:t xml:space="preserve">, </w:t>
      </w:r>
      <w:r w:rsidRPr="001863FE">
        <w:t>"What It Takes to Curb the Court</w:t>
      </w:r>
      <w:r>
        <w:t>,</w:t>
      </w:r>
      <w:r w:rsidRPr="001863FE">
        <w:t>" Wisconsin Law Review, vol. 2023, no. 2, 2023, pp. 513-546.</w:t>
      </w:r>
      <w:r>
        <w:t xml:space="preserve"> [italics in original]</w:t>
      </w:r>
    </w:p>
    <w:p w14:paraId="6F7544BC" w14:textId="77777777" w:rsidR="007333F9" w:rsidRPr="00725C69" w:rsidRDefault="007333F9" w:rsidP="007333F9">
      <w:pPr>
        <w:rPr>
          <w:sz w:val="16"/>
        </w:rPr>
      </w:pPr>
      <w:r w:rsidRPr="00725C69">
        <w:rPr>
          <w:sz w:val="16"/>
        </w:rPr>
        <w:t xml:space="preserve">At the moment, however, as Margaret Lemos and I have explained, </w:t>
      </w:r>
      <w:r w:rsidRPr="00725C69">
        <w:rPr>
          <w:rStyle w:val="Emphasis"/>
          <w:highlight w:val="yellow"/>
        </w:rPr>
        <w:t>all avenues</w:t>
      </w:r>
      <w:r w:rsidRPr="00725C69">
        <w:rPr>
          <w:rStyle w:val="Emphasis"/>
        </w:rPr>
        <w:t xml:space="preserve"> to regulating</w:t>
      </w:r>
      <w:r w:rsidRPr="00725C69">
        <w:rPr>
          <w:rStyle w:val="StyleUnderline"/>
        </w:rPr>
        <w:t xml:space="preserve"> </w:t>
      </w:r>
      <w:r w:rsidRPr="00725C69">
        <w:rPr>
          <w:rStyle w:val="StyleUnderline"/>
          <w:highlight w:val="yellow"/>
        </w:rPr>
        <w:t>the Court</w:t>
      </w:r>
      <w:r w:rsidRPr="00725C69">
        <w:rPr>
          <w:rStyle w:val="StyleUnderline"/>
        </w:rPr>
        <w:t xml:space="preserve"> are </w:t>
      </w:r>
      <w:r w:rsidRPr="00725C69">
        <w:rPr>
          <w:rStyle w:val="Emphasis"/>
        </w:rPr>
        <w:t xml:space="preserve">largely </w:t>
      </w:r>
      <w:r w:rsidRPr="00725C69">
        <w:rPr>
          <w:rStyle w:val="Emphasis"/>
          <w:highlight w:val="yellow"/>
        </w:rPr>
        <w:t>out of reach</w:t>
      </w:r>
      <w:r w:rsidRPr="00725C69">
        <w:rPr>
          <w:rStyle w:val="StyleUnderline"/>
          <w:highlight w:val="yellow"/>
        </w:rPr>
        <w:t>, given</w:t>
      </w:r>
      <w:r w:rsidRPr="00725C69">
        <w:rPr>
          <w:rStyle w:val="StyleUnderline"/>
        </w:rPr>
        <w:t xml:space="preserve"> broader </w:t>
      </w:r>
      <w:r w:rsidRPr="00725C69">
        <w:rPr>
          <w:rStyle w:val="Emphasis"/>
          <w:highlight w:val="yellow"/>
        </w:rPr>
        <w:t>dysfunction</w:t>
      </w:r>
      <w:r w:rsidRPr="00725C69">
        <w:rPr>
          <w:rStyle w:val="StyleUnderline"/>
        </w:rPr>
        <w:t xml:space="preserve"> in our political system.1 This </w:t>
      </w:r>
      <w:r w:rsidRPr="00725C69">
        <w:rPr>
          <w:rStyle w:val="StyleUnderline"/>
          <w:highlight w:val="yellow"/>
        </w:rPr>
        <w:t xml:space="preserve">makes the </w:t>
      </w:r>
      <w:r w:rsidRPr="00725C69">
        <w:rPr>
          <w:rStyle w:val="Emphasis"/>
          <w:highlight w:val="yellow"/>
        </w:rPr>
        <w:t>path for</w:t>
      </w:r>
      <w:r w:rsidRPr="00725C69">
        <w:rPr>
          <w:rStyle w:val="Emphasis"/>
        </w:rPr>
        <w:t xml:space="preserve"> Court </w:t>
      </w:r>
      <w:r w:rsidRPr="00725C69">
        <w:rPr>
          <w:rStyle w:val="Emphasis"/>
          <w:highlight w:val="yellow"/>
        </w:rPr>
        <w:t>opponents</w:t>
      </w:r>
      <w:r w:rsidRPr="00725C69">
        <w:rPr>
          <w:rStyle w:val="StyleUnderline"/>
        </w:rPr>
        <w:t xml:space="preserve"> all the more </w:t>
      </w:r>
      <w:r w:rsidRPr="00725C69">
        <w:rPr>
          <w:rStyle w:val="Emphasis"/>
          <w:highlight w:val="yellow"/>
        </w:rPr>
        <w:t>difficult</w:t>
      </w:r>
      <w:r w:rsidRPr="00725C69">
        <w:rPr>
          <w:sz w:val="16"/>
        </w:rPr>
        <w:t xml:space="preserve">. ***FOOTNOTE STARTS*** 11. Barry Friedman &amp; Margaret H. Lemos, Dysfunction, Deference, and JudicialReview, 29 GEo. MASON L. REv. 487, 490 (2022). For a source in accord, and </w:t>
      </w:r>
      <w:r w:rsidRPr="00725C69">
        <w:rPr>
          <w:rStyle w:val="StyleUnderline"/>
          <w:highlight w:val="yellow"/>
        </w:rPr>
        <w:t xml:space="preserve">deeply </w:t>
      </w:r>
      <w:r w:rsidRPr="00725C69">
        <w:rPr>
          <w:rStyle w:val="Emphasis"/>
          <w:highlight w:val="yellow"/>
        </w:rPr>
        <w:t>important</w:t>
      </w:r>
      <w:r w:rsidRPr="00725C69">
        <w:rPr>
          <w:rStyle w:val="StyleUnderline"/>
        </w:rPr>
        <w:t xml:space="preserve"> on this critical point</w:t>
      </w:r>
      <w:r w:rsidRPr="00725C69">
        <w:rPr>
          <w:sz w:val="16"/>
        </w:rPr>
        <w:t>, see Pildes, supra note 10, at 139 ("</w:t>
      </w:r>
      <w:r w:rsidRPr="00DD7803">
        <w:rPr>
          <w:rStyle w:val="StyleUnderline"/>
        </w:rPr>
        <w:t>[</w:t>
      </w:r>
      <w:r w:rsidRPr="00DD7803">
        <w:rPr>
          <w:rStyle w:val="StyleUnderline"/>
          <w:highlight w:val="yellow"/>
        </w:rPr>
        <w:t>T]</w:t>
      </w:r>
      <w:r w:rsidRPr="00725C69">
        <w:rPr>
          <w:rStyle w:val="StyleUnderline"/>
          <w:highlight w:val="yellow"/>
        </w:rPr>
        <w:t xml:space="preserve">he </w:t>
      </w:r>
      <w:r w:rsidRPr="00725C69">
        <w:rPr>
          <w:rStyle w:val="Emphasis"/>
          <w:highlight w:val="yellow"/>
        </w:rPr>
        <w:t>constraints</w:t>
      </w:r>
      <w:r w:rsidRPr="00725C69">
        <w:rPr>
          <w:rStyle w:val="StyleUnderline"/>
        </w:rPr>
        <w:t xml:space="preserve"> political </w:t>
      </w:r>
      <w:r w:rsidRPr="00725C69">
        <w:rPr>
          <w:rStyle w:val="StyleUnderline"/>
          <w:highlight w:val="yellow"/>
        </w:rPr>
        <w:t>institutions</w:t>
      </w:r>
      <w:r w:rsidRPr="00725C69">
        <w:rPr>
          <w:rStyle w:val="StyleUnderline"/>
        </w:rPr>
        <w:t xml:space="preserve"> </w:t>
      </w:r>
      <w:r w:rsidRPr="00725C69">
        <w:rPr>
          <w:rStyle w:val="StyleUnderline"/>
          <w:highlight w:val="yellow"/>
        </w:rPr>
        <w:t>impose</w:t>
      </w:r>
      <w:r w:rsidRPr="00725C69">
        <w:rPr>
          <w:rStyle w:val="StyleUnderline"/>
        </w:rPr>
        <w:t xml:space="preserve"> on the Court today might be </w:t>
      </w:r>
      <w:r w:rsidRPr="00725C69">
        <w:rPr>
          <w:rStyle w:val="Emphasis"/>
          <w:highlight w:val="yellow"/>
        </w:rPr>
        <w:t>much less than</w:t>
      </w:r>
      <w:r w:rsidRPr="00725C69">
        <w:rPr>
          <w:rStyle w:val="StyleUnderline"/>
        </w:rPr>
        <w:t xml:space="preserve"> some </w:t>
      </w:r>
      <w:r w:rsidRPr="00725C69">
        <w:rPr>
          <w:rStyle w:val="Emphasis"/>
        </w:rPr>
        <w:t xml:space="preserve">majoritarian </w:t>
      </w:r>
      <w:r w:rsidRPr="00725C69">
        <w:rPr>
          <w:rStyle w:val="Emphasis"/>
          <w:highlight w:val="yellow"/>
        </w:rPr>
        <w:t>theorists</w:t>
      </w:r>
      <w:r w:rsidRPr="00725C69">
        <w:rPr>
          <w:rStyle w:val="StyleUnderline"/>
          <w:highlight w:val="yellow"/>
        </w:rPr>
        <w:t xml:space="preserve"> suggest</w:t>
      </w:r>
      <w:r w:rsidRPr="00725C69">
        <w:rPr>
          <w:sz w:val="16"/>
        </w:rPr>
        <w:t>."); id. at 157 (</w:t>
      </w:r>
      <w:r w:rsidRPr="00725C69">
        <w:rPr>
          <w:rStyle w:val="StyleUnderline"/>
        </w:rPr>
        <w:t xml:space="preserve">explaining how </w:t>
      </w:r>
      <w:r w:rsidRPr="00725C69">
        <w:rPr>
          <w:rStyle w:val="Emphasis"/>
        </w:rPr>
        <w:t>constraint imposed</w:t>
      </w:r>
      <w:r w:rsidRPr="00725C69">
        <w:rPr>
          <w:rStyle w:val="StyleUnderline"/>
        </w:rPr>
        <w:t xml:space="preserve"> by </w:t>
      </w:r>
      <w:r w:rsidRPr="00725C69">
        <w:rPr>
          <w:rStyle w:val="StyleUnderline"/>
          <w:highlight w:val="yellow"/>
        </w:rPr>
        <w:t>Congress's</w:t>
      </w:r>
      <w:r w:rsidRPr="00725C69">
        <w:rPr>
          <w:rStyle w:val="StyleUnderline"/>
        </w:rPr>
        <w:t xml:space="preserve"> "ability to enact, or credibly threaten to enact, laws to </w:t>
      </w:r>
      <w:r w:rsidRPr="00725C69">
        <w:rPr>
          <w:rStyle w:val="Emphasis"/>
        </w:rPr>
        <w:t>rein in</w:t>
      </w:r>
      <w:r w:rsidRPr="00725C69">
        <w:rPr>
          <w:rStyle w:val="StyleUnderline"/>
        </w:rPr>
        <w:t xml:space="preserve"> the Court" </w:t>
      </w:r>
      <w:r w:rsidRPr="00725C69">
        <w:rPr>
          <w:rStyle w:val="StyleUnderline"/>
          <w:highlight w:val="yellow"/>
        </w:rPr>
        <w:t>diminished</w:t>
      </w:r>
      <w:r w:rsidRPr="00725C69">
        <w:rPr>
          <w:rStyle w:val="StyleUnderline"/>
        </w:rPr>
        <w:t xml:space="preserve"> "if we continue to experience the kind of </w:t>
      </w:r>
      <w:r w:rsidRPr="00725C69">
        <w:rPr>
          <w:rStyle w:val="Emphasis"/>
          <w:highlight w:val="yellow"/>
        </w:rPr>
        <w:t>deeply divided</w:t>
      </w:r>
      <w:r w:rsidRPr="00725C69">
        <w:rPr>
          <w:rStyle w:val="Emphasis"/>
        </w:rPr>
        <w:t xml:space="preserve"> political </w:t>
      </w:r>
      <w:r w:rsidRPr="00725C69">
        <w:rPr>
          <w:rStyle w:val="Emphasis"/>
          <w:highlight w:val="yellow"/>
        </w:rPr>
        <w:t>system</w:t>
      </w:r>
      <w:r w:rsidRPr="00725C69">
        <w:rPr>
          <w:rStyle w:val="StyleUnderline"/>
        </w:rPr>
        <w:t xml:space="preserve"> that has </w:t>
      </w:r>
      <w:r w:rsidRPr="00725C69">
        <w:rPr>
          <w:rStyle w:val="StyleUnderline"/>
          <w:highlight w:val="yellow"/>
        </w:rPr>
        <w:t>characterized</w:t>
      </w:r>
      <w:r w:rsidRPr="00725C69">
        <w:rPr>
          <w:rStyle w:val="StyleUnderline"/>
        </w:rPr>
        <w:t xml:space="preserve"> </w:t>
      </w:r>
      <w:r w:rsidRPr="00725C69">
        <w:rPr>
          <w:rStyle w:val="Emphasis"/>
        </w:rPr>
        <w:t xml:space="preserve">American </w:t>
      </w:r>
      <w:r w:rsidRPr="00725C69">
        <w:rPr>
          <w:rStyle w:val="Emphasis"/>
          <w:highlight w:val="yellow"/>
        </w:rPr>
        <w:t>politics</w:t>
      </w:r>
      <w:r w:rsidRPr="00725C69">
        <w:rPr>
          <w:rStyle w:val="StyleUnderline"/>
        </w:rPr>
        <w:t xml:space="preserve"> since the 1980s"</w:t>
      </w:r>
      <w:r w:rsidRPr="00725C69">
        <w:rPr>
          <w:sz w:val="16"/>
        </w:rPr>
        <w:t xml:space="preserve">).***FOOTNOTE ENDS*** </w:t>
      </w:r>
      <w:r w:rsidRPr="00725C69">
        <w:rPr>
          <w:rStyle w:val="StyleUnderline"/>
        </w:rPr>
        <w:t xml:space="preserve">The </w:t>
      </w:r>
      <w:r w:rsidRPr="00725C69">
        <w:rPr>
          <w:rStyle w:val="StyleUnderline"/>
          <w:highlight w:val="yellow"/>
        </w:rPr>
        <w:t xml:space="preserve">Court is </w:t>
      </w:r>
      <w:r w:rsidRPr="00725C69">
        <w:rPr>
          <w:rStyle w:val="Emphasis"/>
          <w:highlight w:val="yellow"/>
        </w:rPr>
        <w:t>not coming into line</w:t>
      </w:r>
      <w:r w:rsidRPr="00725C69">
        <w:rPr>
          <w:rStyle w:val="StyleUnderline"/>
        </w:rPr>
        <w:t xml:space="preserve"> with public opinion </w:t>
      </w:r>
      <w:r w:rsidRPr="00725C69">
        <w:rPr>
          <w:rStyle w:val="StyleUnderline"/>
          <w:highlight w:val="yellow"/>
        </w:rPr>
        <w:t xml:space="preserve">because it </w:t>
      </w:r>
      <w:r w:rsidRPr="00725C69">
        <w:rPr>
          <w:rStyle w:val="Emphasis"/>
          <w:sz w:val="28"/>
          <w:szCs w:val="28"/>
          <w:highlight w:val="yellow"/>
        </w:rPr>
        <w:t>does not have to</w:t>
      </w:r>
      <w:r w:rsidRPr="00725C69">
        <w:rPr>
          <w:sz w:val="16"/>
        </w:rPr>
        <w:t>.</w:t>
      </w:r>
    </w:p>
    <w:p w14:paraId="00DAD869" w14:textId="77777777" w:rsidR="007333F9" w:rsidRPr="0098224D" w:rsidRDefault="007333F9" w:rsidP="007333F9">
      <w:pPr>
        <w:pStyle w:val="Heading4"/>
      </w:pPr>
      <w:r>
        <w:t xml:space="preserve">Collective bargaining </w:t>
      </w:r>
      <w:r>
        <w:rPr>
          <w:u w:val="single"/>
        </w:rPr>
        <w:t>historically</w:t>
      </w:r>
      <w:r>
        <w:t xml:space="preserve"> solves.</w:t>
      </w:r>
    </w:p>
    <w:p w14:paraId="66ACEE36" w14:textId="77777777" w:rsidR="007333F9" w:rsidRPr="00A007E5" w:rsidRDefault="007333F9" w:rsidP="007333F9">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133B850F" w14:textId="77777777" w:rsidR="007333F9" w:rsidRPr="00657BA4" w:rsidRDefault="007333F9" w:rsidP="007333F9">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D6C3D8E" w14:textId="77777777" w:rsidR="007333F9" w:rsidRPr="00FF732C" w:rsidRDefault="007333F9" w:rsidP="007333F9">
      <w:pPr>
        <w:numPr>
          <w:ilvl w:val="0"/>
          <w:numId w:val="1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C8257C3" w14:textId="77777777" w:rsidR="007333F9" w:rsidRDefault="007333F9" w:rsidP="007333F9">
      <w:pPr>
        <w:numPr>
          <w:ilvl w:val="0"/>
          <w:numId w:val="1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5F6DB253" w14:textId="77777777" w:rsidR="007333F9" w:rsidRDefault="007333F9" w:rsidP="007333F9">
      <w:pPr>
        <w:pStyle w:val="Heading4"/>
      </w:pPr>
      <w:r>
        <w:t>Inevitable. Aff key to solvency.</w:t>
      </w:r>
    </w:p>
    <w:p w14:paraId="0E5EF5F1" w14:textId="77777777" w:rsidR="007333F9" w:rsidRDefault="007333F9" w:rsidP="007333F9">
      <w:r>
        <w:t xml:space="preserve">Daniel </w:t>
      </w:r>
      <w:r w:rsidRPr="003833D5">
        <w:rPr>
          <w:rStyle w:val="Style13ptBold"/>
        </w:rPr>
        <w:t>Deacon &amp;</w:t>
      </w:r>
      <w:r>
        <w:t xml:space="preserve"> Leah </w:t>
      </w:r>
      <w:r w:rsidRPr="003833D5">
        <w:rPr>
          <w:rStyle w:val="Style13ptBold"/>
        </w:rPr>
        <w:t>Litman</w:t>
      </w:r>
      <w:r>
        <w:rPr>
          <w:rStyle w:val="Style13ptBold"/>
        </w:rPr>
        <w:t xml:space="preserve"> 26</w:t>
      </w:r>
      <w:r>
        <w:t>, Assistant Professor and Professor of Law, University of Michigan Law School, forthcoming 2026, “Legalistic Noncompliance,” 75 Duke L.J., U of Michigan Public Law Research Paper No. 24-067. [italics in original]</w:t>
      </w:r>
    </w:p>
    <w:p w14:paraId="6C0DE595" w14:textId="77777777" w:rsidR="007333F9" w:rsidRPr="003833D5" w:rsidRDefault="007333F9" w:rsidP="007333F9">
      <w:pPr>
        <w:rPr>
          <w:sz w:val="16"/>
        </w:rPr>
      </w:pPr>
      <w:r w:rsidRPr="003833D5">
        <w:rPr>
          <w:sz w:val="16"/>
        </w:rPr>
        <w:t xml:space="preserve">The first 100 days of the </w:t>
      </w:r>
      <w:r w:rsidRPr="003833D5">
        <w:rPr>
          <w:rStyle w:val="StyleUnderline"/>
          <w:highlight w:val="yellow"/>
        </w:rPr>
        <w:t>second Trump</w:t>
      </w:r>
      <w:r w:rsidRPr="003833D5">
        <w:rPr>
          <w:rStyle w:val="StyleUnderline"/>
        </w:rPr>
        <w:t xml:space="preserve"> administration</w:t>
      </w:r>
      <w:r w:rsidRPr="003833D5">
        <w:rPr>
          <w:sz w:val="16"/>
        </w:rPr>
        <w:t xml:space="preserve"> have seen that administration </w:t>
      </w:r>
      <w:r w:rsidRPr="003833D5">
        <w:rPr>
          <w:rStyle w:val="StyleUnderline"/>
          <w:highlight w:val="yellow"/>
        </w:rPr>
        <w:t>engage in</w:t>
      </w:r>
      <w:r w:rsidRPr="003833D5">
        <w:rPr>
          <w:rStyle w:val="StyleUnderline"/>
        </w:rPr>
        <w:t xml:space="preserve"> an almost </w:t>
      </w:r>
      <w:r w:rsidRPr="003833D5">
        <w:rPr>
          <w:rStyle w:val="Emphasis"/>
          <w:highlight w:val="yellow"/>
        </w:rPr>
        <w:t>unfathomably aggressive</w:t>
      </w:r>
      <w:r w:rsidRPr="003833D5">
        <w:rPr>
          <w:rStyle w:val="StyleUnderline"/>
          <w:highlight w:val="yellow"/>
        </w:rPr>
        <w:t xml:space="preserve"> use of</w:t>
      </w:r>
      <w:r w:rsidRPr="003833D5">
        <w:rPr>
          <w:rStyle w:val="StyleUnderline"/>
        </w:rPr>
        <w:t xml:space="preserve"> </w:t>
      </w:r>
      <w:r w:rsidRPr="003833D5">
        <w:rPr>
          <w:rStyle w:val="Emphasis"/>
        </w:rPr>
        <w:t xml:space="preserve">presidential </w:t>
      </w:r>
      <w:r w:rsidRPr="003833D5">
        <w:rPr>
          <w:rStyle w:val="Emphasis"/>
          <w:highlight w:val="yellow"/>
        </w:rPr>
        <w:t>power</w:t>
      </w:r>
      <w:r w:rsidRPr="003833D5">
        <w:rPr>
          <w:sz w:val="16"/>
        </w:rPr>
        <w:t xml:space="preserve">.1 The general outline, and even many of the particulars, are well known. The administration has </w:t>
      </w:r>
      <w:r w:rsidRPr="003833D5">
        <w:rPr>
          <w:rStyle w:val="StyleUnderline"/>
        </w:rPr>
        <w:t xml:space="preserve">undertaken </w:t>
      </w:r>
      <w:r w:rsidRPr="003833D5">
        <w:rPr>
          <w:rStyle w:val="Emphasis"/>
        </w:rPr>
        <w:t>mass deportations</w:t>
      </w:r>
      <w:r w:rsidRPr="003833D5">
        <w:rPr>
          <w:rStyle w:val="StyleUnderline"/>
        </w:rPr>
        <w:t xml:space="preserve"> without attention to </w:t>
      </w:r>
      <w:r w:rsidRPr="003833D5">
        <w:rPr>
          <w:rStyle w:val="Emphasis"/>
        </w:rPr>
        <w:t>due process</w:t>
      </w:r>
      <w:r w:rsidRPr="003833D5">
        <w:rPr>
          <w:sz w:val="16"/>
        </w:rPr>
        <w:t xml:space="preserve">. It has attacked universities and law firms, using the levers of state authority in an attempt to bend the organs of civil society to the administration’s will. It </w:t>
      </w:r>
      <w:r w:rsidRPr="003833D5">
        <w:rPr>
          <w:rStyle w:val="StyleUnderline"/>
        </w:rPr>
        <w:t xml:space="preserve">has </w:t>
      </w:r>
      <w:r w:rsidRPr="003833D5">
        <w:rPr>
          <w:rStyle w:val="Emphasis"/>
          <w:highlight w:val="yellow"/>
        </w:rPr>
        <w:t>refused to honor</w:t>
      </w:r>
      <w:r w:rsidRPr="003833D5">
        <w:rPr>
          <w:rStyle w:val="StyleUnderline"/>
        </w:rPr>
        <w:t xml:space="preserve"> appropriations made by </w:t>
      </w:r>
      <w:r w:rsidRPr="003833D5">
        <w:rPr>
          <w:rStyle w:val="Emphasis"/>
          <w:highlight w:val="yellow"/>
        </w:rPr>
        <w:t>Congress</w:t>
      </w:r>
      <w:r w:rsidRPr="003833D5">
        <w:rPr>
          <w:sz w:val="16"/>
        </w:rPr>
        <w:t xml:space="preserve">. It has </w:t>
      </w:r>
      <w:r w:rsidRPr="003833D5">
        <w:rPr>
          <w:rStyle w:val="StyleUnderline"/>
          <w:highlight w:val="yellow"/>
        </w:rPr>
        <w:t>fired</w:t>
      </w:r>
      <w:r w:rsidRPr="003833D5">
        <w:rPr>
          <w:rStyle w:val="StyleUnderline"/>
        </w:rPr>
        <w:t xml:space="preserve"> scores of </w:t>
      </w:r>
      <w:r w:rsidRPr="003833D5">
        <w:rPr>
          <w:rStyle w:val="Emphasis"/>
          <w:highlight w:val="yellow"/>
        </w:rPr>
        <w:t>agency</w:t>
      </w:r>
      <w:r w:rsidRPr="003833D5">
        <w:rPr>
          <w:rStyle w:val="Emphasis"/>
        </w:rPr>
        <w:t xml:space="preserve"> officials</w:t>
      </w:r>
      <w:r w:rsidRPr="003833D5">
        <w:rPr>
          <w:sz w:val="16"/>
        </w:rPr>
        <w:t xml:space="preserve"> and sought to make working conditions unbearable for many more. The list goes on.</w:t>
      </w:r>
    </w:p>
    <w:p w14:paraId="6C2D6675" w14:textId="77777777" w:rsidR="007333F9" w:rsidRPr="003833D5" w:rsidRDefault="007333F9" w:rsidP="007333F9">
      <w:pPr>
        <w:rPr>
          <w:sz w:val="16"/>
        </w:rPr>
      </w:pPr>
      <w:r w:rsidRPr="003833D5">
        <w:rPr>
          <w:sz w:val="16"/>
        </w:rPr>
        <w:t xml:space="preserve">In many areas, and to the Trump administration’s great frustration, </w:t>
      </w:r>
      <w:r w:rsidRPr="003833D5">
        <w:rPr>
          <w:rStyle w:val="StyleUnderline"/>
        </w:rPr>
        <w:t>the executive branch has faced pushback from the courts</w:t>
      </w:r>
      <w:r w:rsidRPr="003833D5">
        <w:rPr>
          <w:sz w:val="16"/>
        </w:rPr>
        <w:t xml:space="preserve">.2 Daily, the administration is confronted with a new temporary restraining order, preliminary injunction, or other form of relief entered against it. Such relief comes in different shapes and sizes. Judicial orders may simply command that the executive refrain from continuing allegedly unlawful action. Or they may require actions of a particular kind—such as the provision of notice to particular persons the administration wishes to deport. A major question facing the American legal system has been </w:t>
      </w:r>
      <w:r w:rsidRPr="003833D5">
        <w:rPr>
          <w:rStyle w:val="StyleUnderline"/>
        </w:rPr>
        <w:t xml:space="preserve">whether the administration </w:t>
      </w:r>
      <w:r w:rsidRPr="003833D5">
        <w:rPr>
          <w:rStyle w:val="Emphasis"/>
        </w:rPr>
        <w:t>will comply</w:t>
      </w:r>
      <w:r w:rsidRPr="003833D5">
        <w:rPr>
          <w:rStyle w:val="StyleUnderline"/>
        </w:rPr>
        <w:t xml:space="preserve"> with such </w:t>
      </w:r>
      <w:r w:rsidRPr="003833D5">
        <w:rPr>
          <w:rStyle w:val="Emphasis"/>
        </w:rPr>
        <w:t>orders</w:t>
      </w:r>
      <w:r w:rsidRPr="003833D5">
        <w:rPr>
          <w:sz w:val="16"/>
        </w:rPr>
        <w:t>. In flirting with the possibility of not complying, the administration edges closer to what many would perceive as a true constitutional crisis.3</w:t>
      </w:r>
    </w:p>
    <w:p w14:paraId="24C094E9" w14:textId="77777777" w:rsidR="007333F9" w:rsidRPr="003833D5" w:rsidRDefault="007333F9" w:rsidP="007333F9">
      <w:pPr>
        <w:rPr>
          <w:sz w:val="16"/>
        </w:rPr>
      </w:pPr>
      <w:r w:rsidRPr="003833D5">
        <w:rPr>
          <w:sz w:val="16"/>
        </w:rPr>
        <w:t xml:space="preserve">In this Article, we examine the second Trump administration’s posture with respect to judicial orders. We label </w:t>
      </w:r>
      <w:r w:rsidRPr="003833D5">
        <w:rPr>
          <w:rStyle w:val="StyleUnderline"/>
        </w:rPr>
        <w:t xml:space="preserve">its emerging </w:t>
      </w:r>
      <w:r w:rsidRPr="003833D5">
        <w:rPr>
          <w:rStyle w:val="StyleUnderline"/>
          <w:highlight w:val="yellow"/>
        </w:rPr>
        <w:t>practice “</w:t>
      </w:r>
      <w:r w:rsidRPr="003833D5">
        <w:rPr>
          <w:rStyle w:val="Emphasis"/>
          <w:highlight w:val="yellow"/>
        </w:rPr>
        <w:t>legalistic noncompliance</w:t>
      </w:r>
      <w:r w:rsidRPr="003833D5">
        <w:rPr>
          <w:sz w:val="16"/>
        </w:rPr>
        <w:t xml:space="preserve">.” Legalistic noncompliance is not outright defiance, or rather, the lawyers and officials who engage in it would not claim that it is. Rather, legalistic noncompliance </w:t>
      </w:r>
      <w:r w:rsidRPr="003833D5">
        <w:rPr>
          <w:rStyle w:val="StyleUnderline"/>
        </w:rPr>
        <w:t xml:space="preserve">involves </w:t>
      </w:r>
      <w:r w:rsidRPr="003833D5">
        <w:rPr>
          <w:rStyle w:val="StyleUnderline"/>
          <w:highlight w:val="yellow"/>
        </w:rPr>
        <w:t>deploying</w:t>
      </w:r>
      <w:r w:rsidRPr="003833D5">
        <w:rPr>
          <w:rStyle w:val="StyleUnderline"/>
        </w:rPr>
        <w:t xml:space="preserve"> the language of the </w:t>
      </w:r>
      <w:r w:rsidRPr="003833D5">
        <w:rPr>
          <w:rStyle w:val="StyleUnderline"/>
          <w:highlight w:val="yellow"/>
        </w:rPr>
        <w:t>law</w:t>
      </w:r>
      <w:r w:rsidRPr="003833D5">
        <w:rPr>
          <w:rStyle w:val="StyleUnderline"/>
        </w:rPr>
        <w:t xml:space="preserve"> in order to </w:t>
      </w:r>
      <w:r w:rsidRPr="003833D5">
        <w:rPr>
          <w:rStyle w:val="Emphasis"/>
          <w:highlight w:val="yellow"/>
        </w:rPr>
        <w:t>shroud</w:t>
      </w:r>
      <w:r w:rsidRPr="003833D5">
        <w:rPr>
          <w:rStyle w:val="StyleUnderline"/>
        </w:rPr>
        <w:t xml:space="preserve"> what are in fact </w:t>
      </w:r>
      <w:r w:rsidRPr="003833D5">
        <w:rPr>
          <w:rStyle w:val="Emphasis"/>
        </w:rPr>
        <w:t xml:space="preserve">bad faith </w:t>
      </w:r>
      <w:r w:rsidRPr="003833D5">
        <w:rPr>
          <w:rStyle w:val="Emphasis"/>
          <w:highlight w:val="yellow"/>
        </w:rPr>
        <w:t>efforts</w:t>
      </w:r>
      <w:r w:rsidRPr="003833D5">
        <w:rPr>
          <w:rStyle w:val="StyleUnderline"/>
          <w:highlight w:val="yellow"/>
        </w:rPr>
        <w:t xml:space="preserve"> to </w:t>
      </w:r>
      <w:r w:rsidRPr="003833D5">
        <w:rPr>
          <w:rStyle w:val="Emphasis"/>
          <w:highlight w:val="yellow"/>
        </w:rPr>
        <w:t>evade</w:t>
      </w:r>
      <w:r w:rsidRPr="003833D5">
        <w:rPr>
          <w:rStyle w:val="Emphasis"/>
        </w:rPr>
        <w:t xml:space="preserve"> </w:t>
      </w:r>
      <w:r w:rsidRPr="003833D5">
        <w:rPr>
          <w:rStyle w:val="Emphasis"/>
          <w:highlight w:val="yellow"/>
        </w:rPr>
        <w:t>judicial orders</w:t>
      </w:r>
      <w:r w:rsidRPr="003833D5">
        <w:rPr>
          <w:rStyle w:val="StyleUnderline"/>
        </w:rPr>
        <w:t xml:space="preserve"> in the trappings of </w:t>
      </w:r>
      <w:r w:rsidRPr="003833D5">
        <w:rPr>
          <w:rStyle w:val="Emphasis"/>
        </w:rPr>
        <w:t>legitimacy</w:t>
      </w:r>
      <w:r w:rsidRPr="003833D5">
        <w:rPr>
          <w:sz w:val="16"/>
        </w:rPr>
        <w:t xml:space="preserve">. It draws its strength from a kind of casuistry, or the use of seemingly subtle argumentation in order to deceive. </w:t>
      </w:r>
      <w:r w:rsidRPr="003833D5">
        <w:rPr>
          <w:rStyle w:val="StyleUnderline"/>
        </w:rPr>
        <w:t xml:space="preserve">And especially because the administration has </w:t>
      </w:r>
      <w:r w:rsidRPr="003833D5">
        <w:rPr>
          <w:rStyle w:val="StyleUnderline"/>
          <w:highlight w:val="yellow"/>
        </w:rPr>
        <w:t>engaged</w:t>
      </w:r>
      <w:r w:rsidRPr="003833D5">
        <w:rPr>
          <w:rStyle w:val="StyleUnderline"/>
        </w:rPr>
        <w:t xml:space="preserve"> in legalistic noncompliance </w:t>
      </w:r>
      <w:r w:rsidRPr="003833D5">
        <w:rPr>
          <w:rStyle w:val="StyleUnderline"/>
          <w:highlight w:val="yellow"/>
        </w:rPr>
        <w:t xml:space="preserve">in </w:t>
      </w:r>
      <w:r w:rsidRPr="003833D5">
        <w:rPr>
          <w:rStyle w:val="Emphasis"/>
          <w:highlight w:val="yellow"/>
        </w:rPr>
        <w:t>so many cases</w:t>
      </w:r>
      <w:r w:rsidRPr="003833D5">
        <w:rPr>
          <w:rStyle w:val="StyleUnderline"/>
        </w:rPr>
        <w:t xml:space="preserve">, it </w:t>
      </w:r>
      <w:r w:rsidRPr="003833D5">
        <w:rPr>
          <w:rStyle w:val="Emphasis"/>
          <w:highlight w:val="yellow"/>
        </w:rPr>
        <w:t>dares</w:t>
      </w:r>
      <w:r w:rsidRPr="003833D5">
        <w:rPr>
          <w:rStyle w:val="StyleUnderline"/>
          <w:highlight w:val="yellow"/>
        </w:rPr>
        <w:t xml:space="preserve"> the courts</w:t>
      </w:r>
      <w:r w:rsidRPr="003833D5">
        <w:rPr>
          <w:rStyle w:val="StyleUnderline"/>
        </w:rPr>
        <w:t xml:space="preserve"> to call it out, knowing that </w:t>
      </w:r>
      <w:r w:rsidRPr="003833D5">
        <w:rPr>
          <w:rStyle w:val="StyleUnderline"/>
          <w:highlight w:val="yellow"/>
        </w:rPr>
        <w:t>judges understand</w:t>
      </w:r>
      <w:r w:rsidRPr="003833D5">
        <w:rPr>
          <w:rStyle w:val="StyleUnderline"/>
        </w:rPr>
        <w:t xml:space="preserve"> that </w:t>
      </w:r>
      <w:r w:rsidRPr="003833D5">
        <w:rPr>
          <w:rStyle w:val="Emphasis"/>
        </w:rPr>
        <w:t xml:space="preserve">outright </w:t>
      </w:r>
      <w:r w:rsidRPr="003833D5">
        <w:rPr>
          <w:rStyle w:val="Emphasis"/>
          <w:highlight w:val="yellow"/>
        </w:rPr>
        <w:t>noncompliance</w:t>
      </w:r>
      <w:r w:rsidRPr="003833D5">
        <w:rPr>
          <w:rStyle w:val="StyleUnderline"/>
        </w:rPr>
        <w:t xml:space="preserve"> may be </w:t>
      </w:r>
      <w:r w:rsidRPr="003833D5">
        <w:rPr>
          <w:rStyle w:val="Emphasis"/>
          <w:highlight w:val="yellow"/>
        </w:rPr>
        <w:t>next</w:t>
      </w:r>
      <w:r w:rsidRPr="003833D5">
        <w:rPr>
          <w:rStyle w:val="StyleUnderline"/>
        </w:rPr>
        <w:t xml:space="preserve"> and that courts ultimately </w:t>
      </w:r>
      <w:r w:rsidRPr="003833D5">
        <w:rPr>
          <w:rStyle w:val="StyleUnderline"/>
          <w:highlight w:val="yellow"/>
        </w:rPr>
        <w:t xml:space="preserve">have </w:t>
      </w:r>
      <w:r w:rsidRPr="003833D5">
        <w:rPr>
          <w:rStyle w:val="Emphasis"/>
          <w:highlight w:val="yellow"/>
        </w:rPr>
        <w:t>few tools</w:t>
      </w:r>
      <w:r w:rsidRPr="003833D5">
        <w:rPr>
          <w:rStyle w:val="Emphasis"/>
        </w:rPr>
        <w:t xml:space="preserve"> to use</w:t>
      </w:r>
      <w:r w:rsidRPr="003833D5">
        <w:rPr>
          <w:rStyle w:val="StyleUnderline"/>
        </w:rPr>
        <w:t xml:space="preserve"> </w:t>
      </w:r>
      <w:r w:rsidRPr="003833D5">
        <w:rPr>
          <w:rStyle w:val="StyleUnderline"/>
          <w:highlight w:val="yellow"/>
        </w:rPr>
        <w:t>in the face of</w:t>
      </w:r>
      <w:r w:rsidRPr="003833D5">
        <w:rPr>
          <w:rStyle w:val="StyleUnderline"/>
        </w:rPr>
        <w:t xml:space="preserve"> </w:t>
      </w:r>
      <w:r w:rsidRPr="003833D5">
        <w:rPr>
          <w:rStyle w:val="Emphasis"/>
        </w:rPr>
        <w:t xml:space="preserve">widespread </w:t>
      </w:r>
      <w:r w:rsidRPr="003833D5">
        <w:rPr>
          <w:rStyle w:val="Emphasis"/>
          <w:highlight w:val="yellow"/>
        </w:rPr>
        <w:t>defiance</w:t>
      </w:r>
      <w:r w:rsidRPr="003833D5">
        <w:rPr>
          <w:rStyle w:val="StyleUnderline"/>
        </w:rPr>
        <w:t xml:space="preserve"> of their orders</w:t>
      </w:r>
      <w:r w:rsidRPr="003833D5">
        <w:rPr>
          <w:sz w:val="16"/>
        </w:rPr>
        <w:t>.</w:t>
      </w:r>
    </w:p>
    <w:p w14:paraId="0B1D729C" w14:textId="77777777" w:rsidR="007333F9" w:rsidRPr="00033258" w:rsidRDefault="007333F9" w:rsidP="007333F9"/>
    <w:p w14:paraId="03C2747C" w14:textId="77777777" w:rsidR="007333F9" w:rsidRDefault="007333F9" w:rsidP="007333F9">
      <w:pPr>
        <w:pStyle w:val="Heading4"/>
      </w:pPr>
      <w:r>
        <w:t>Labor controls enforcement.</w:t>
      </w:r>
    </w:p>
    <w:p w14:paraId="55FB7A29" w14:textId="77777777" w:rsidR="007333F9" w:rsidRPr="002C69BD" w:rsidRDefault="007333F9" w:rsidP="007333F9">
      <w:r>
        <w:t xml:space="preserve">Catherine </w:t>
      </w:r>
      <w:r w:rsidRPr="002C69BD">
        <w:rPr>
          <w:rStyle w:val="Style13ptBold"/>
        </w:rPr>
        <w:t>Fisk 25</w:t>
      </w:r>
      <w:r>
        <w:t>, Barbara Nachtrieb Armstrong Professor of Law at UC Berkeley, 4 Feb 2025, “Democracy and a Nonpartisan Civil Service,” UC Berkeley Public Law and Legal Theory Research Paper Series, https://papers.ssrn.com/sol3/papers.cfm?abstract_id=5124299#</w:t>
      </w:r>
    </w:p>
    <w:p w14:paraId="2B8A4AD1" w14:textId="77777777" w:rsidR="007333F9" w:rsidRDefault="007333F9" w:rsidP="007333F9">
      <w:pPr>
        <w:rPr>
          <w:sz w:val="16"/>
        </w:rPr>
      </w:pPr>
      <w:r w:rsidRPr="002C69BD">
        <w:rPr>
          <w:sz w:val="16"/>
        </w:rPr>
        <w:t xml:space="preserve">These exception to civil service and other labor rights seem </w:t>
      </w:r>
      <w:r w:rsidRPr="002C69BD">
        <w:rPr>
          <w:rStyle w:val="StyleUnderline"/>
        </w:rPr>
        <w:t xml:space="preserve">aimed at </w:t>
      </w:r>
      <w:r w:rsidRPr="00E605F5">
        <w:rPr>
          <w:rStyle w:val="StyleUnderline"/>
          <w:highlight w:val="yellow"/>
        </w:rPr>
        <w:t>controlling</w:t>
      </w:r>
      <w:r w:rsidRPr="002C69BD">
        <w:rPr>
          <w:sz w:val="16"/>
        </w:rPr>
        <w:t xml:space="preserve">, perhaps without regard to what the law requires, </w:t>
      </w:r>
      <w:r w:rsidRPr="00E605F5">
        <w:rPr>
          <w:rStyle w:val="StyleUnderline"/>
          <w:highlight w:val="yellow"/>
        </w:rPr>
        <w:t>those</w:t>
      </w:r>
      <w:r w:rsidRPr="002C69BD">
        <w:rPr>
          <w:rStyle w:val="StyleUnderline"/>
        </w:rPr>
        <w:t xml:space="preserve"> who might be </w:t>
      </w:r>
      <w:r w:rsidRPr="00E605F5">
        <w:rPr>
          <w:rStyle w:val="StyleUnderline"/>
          <w:highlight w:val="yellow"/>
        </w:rPr>
        <w:t xml:space="preserve">more </w:t>
      </w:r>
      <w:r w:rsidRPr="00E605F5">
        <w:rPr>
          <w:rStyle w:val="Emphasis"/>
          <w:highlight w:val="yellow"/>
        </w:rPr>
        <w:t>inclined</w:t>
      </w:r>
      <w:r w:rsidRPr="00E605F5">
        <w:rPr>
          <w:rStyle w:val="StyleUnderline"/>
          <w:highlight w:val="yellow"/>
        </w:rPr>
        <w:t xml:space="preserve"> to follow</w:t>
      </w:r>
      <w:r w:rsidRPr="002C69BD">
        <w:rPr>
          <w:rStyle w:val="StyleUnderline"/>
        </w:rPr>
        <w:t xml:space="preserve"> the </w:t>
      </w:r>
      <w:r w:rsidRPr="00E605F5">
        <w:rPr>
          <w:rStyle w:val="Emphasis"/>
          <w:highlight w:val="yellow"/>
        </w:rPr>
        <w:t>statutes</w:t>
      </w:r>
      <w:r w:rsidRPr="002C69BD">
        <w:rPr>
          <w:rStyle w:val="Emphasis"/>
        </w:rPr>
        <w:t xml:space="preserve"> and regulations</w:t>
      </w:r>
      <w:r w:rsidRPr="002C69BD">
        <w:rPr>
          <w:rStyle w:val="StyleUnderline"/>
        </w:rPr>
        <w:t xml:space="preserve"> they believe they are charged </w:t>
      </w:r>
      <w:r w:rsidRPr="00E605F5">
        <w:rPr>
          <w:rStyle w:val="StyleUnderline"/>
          <w:highlight w:val="yellow"/>
        </w:rPr>
        <w:t xml:space="preserve">to </w:t>
      </w:r>
      <w:r w:rsidRPr="00E605F5">
        <w:rPr>
          <w:rStyle w:val="Emphasis"/>
          <w:highlight w:val="yellow"/>
        </w:rPr>
        <w:t>enforce</w:t>
      </w:r>
      <w:r w:rsidRPr="002C69BD">
        <w:rPr>
          <w:sz w:val="16"/>
        </w:rPr>
        <w:t xml:space="preserve"> than to follow the unorthodox views of political appointees. </w:t>
      </w:r>
      <w:r w:rsidRPr="00E605F5">
        <w:rPr>
          <w:rStyle w:val="StyleUnderline"/>
          <w:highlight w:val="yellow"/>
        </w:rPr>
        <w:t xml:space="preserve">Stripping </w:t>
      </w:r>
      <w:r w:rsidRPr="00E605F5">
        <w:rPr>
          <w:rStyle w:val="Emphasis"/>
          <w:highlight w:val="yellow"/>
        </w:rPr>
        <w:t>labor rights</w:t>
      </w:r>
      <w:r w:rsidRPr="002C69BD">
        <w:rPr>
          <w:rStyle w:val="StyleUnderline"/>
        </w:rPr>
        <w:t xml:space="preserve"> is the </w:t>
      </w:r>
      <w:r w:rsidRPr="00E605F5">
        <w:rPr>
          <w:rStyle w:val="StyleUnderline"/>
          <w:highlight w:val="yellow"/>
        </w:rPr>
        <w:t xml:space="preserve">first </w:t>
      </w:r>
      <w:r w:rsidRPr="00E605F5">
        <w:rPr>
          <w:rStyle w:val="Emphasis"/>
          <w:highlight w:val="yellow"/>
        </w:rPr>
        <w:t>step toward</w:t>
      </w:r>
      <w:r w:rsidRPr="00E605F5">
        <w:rPr>
          <w:rStyle w:val="StyleUnderline"/>
          <w:highlight w:val="yellow"/>
        </w:rPr>
        <w:t xml:space="preserve"> asserting </w:t>
      </w:r>
      <w:r w:rsidRPr="00E605F5">
        <w:rPr>
          <w:rStyle w:val="Emphasis"/>
          <w:highlight w:val="yellow"/>
        </w:rPr>
        <w:t>unfettered power</w:t>
      </w:r>
      <w:r w:rsidRPr="00E605F5">
        <w:rPr>
          <w:rStyle w:val="StyleUnderline"/>
          <w:highlight w:val="yellow"/>
        </w:rPr>
        <w:t>. If you control</w:t>
      </w:r>
      <w:r w:rsidRPr="002C69BD">
        <w:rPr>
          <w:rStyle w:val="StyleUnderline"/>
        </w:rPr>
        <w:t xml:space="preserve"> the </w:t>
      </w:r>
      <w:r w:rsidRPr="002C69BD">
        <w:rPr>
          <w:rStyle w:val="Emphasis"/>
        </w:rPr>
        <w:t>lawyers</w:t>
      </w:r>
      <w:r w:rsidRPr="002C69BD">
        <w:rPr>
          <w:rStyle w:val="StyleUnderline"/>
        </w:rPr>
        <w:t xml:space="preserve"> and the </w:t>
      </w:r>
      <w:r w:rsidRPr="00E605F5">
        <w:rPr>
          <w:rStyle w:val="Emphasis"/>
          <w:highlight w:val="yellow"/>
        </w:rPr>
        <w:t>unions</w:t>
      </w:r>
      <w:r w:rsidRPr="002C69BD">
        <w:rPr>
          <w:rStyle w:val="StyleUnderline"/>
        </w:rPr>
        <w:t xml:space="preserve">, you can, as </w:t>
      </w:r>
      <w:r w:rsidRPr="00E605F5">
        <w:rPr>
          <w:rStyle w:val="StyleUnderline"/>
          <w:highlight w:val="yellow"/>
        </w:rPr>
        <w:t>Trump</w:t>
      </w:r>
      <w:r w:rsidRPr="002C69BD">
        <w:rPr>
          <w:rStyle w:val="StyleUnderline"/>
        </w:rPr>
        <w:t xml:space="preserve"> said he wants to do, </w:t>
      </w:r>
      <w:r w:rsidRPr="00E605F5">
        <w:rPr>
          <w:rStyle w:val="StyleUnderline"/>
          <w:highlight w:val="yellow"/>
        </w:rPr>
        <w:t xml:space="preserve">bring the </w:t>
      </w:r>
      <w:r w:rsidRPr="00E605F5">
        <w:rPr>
          <w:rStyle w:val="Emphasis"/>
          <w:highlight w:val="yellow"/>
        </w:rPr>
        <w:t>administrators</w:t>
      </w:r>
      <w:r w:rsidRPr="00E605F5">
        <w:rPr>
          <w:rStyle w:val="StyleUnderline"/>
          <w:highlight w:val="yellow"/>
        </w:rPr>
        <w:t xml:space="preserve"> to heel</w:t>
      </w:r>
      <w:r w:rsidRPr="002C69B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364F82F" w14:textId="77777777" w:rsidR="007333F9" w:rsidRPr="00033258" w:rsidRDefault="007333F9" w:rsidP="007333F9"/>
    <w:p w14:paraId="03920F20" w14:textId="77777777" w:rsidR="007333F9" w:rsidRDefault="007333F9" w:rsidP="007333F9">
      <w:pPr>
        <w:pStyle w:val="Heading3"/>
      </w:pPr>
      <w:r>
        <w:t>Advantage CP---2AC</w:t>
      </w:r>
    </w:p>
    <w:p w14:paraId="155AEF68" w14:textId="77777777" w:rsidR="007333F9" w:rsidRDefault="007333F9" w:rsidP="007333F9">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5C9F25C5" w14:textId="77777777" w:rsidR="007333F9" w:rsidRDefault="007333F9" w:rsidP="007333F9">
      <w:r>
        <w:t>&lt;&lt;&lt;FOR REFERENCE&gt;&gt;&gt;</w:t>
      </w:r>
    </w:p>
    <w:p w14:paraId="6078F139" w14:textId="77777777" w:rsidR="007333F9" w:rsidRPr="003C6D6B" w:rsidRDefault="007333F9" w:rsidP="007333F9">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1ACAFED0" w14:textId="77777777" w:rsidR="007333F9" w:rsidRPr="003C6D6B" w:rsidRDefault="007333F9" w:rsidP="007333F9">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789E22A3" w14:textId="77777777" w:rsidR="007333F9" w:rsidRPr="003C6D6B" w:rsidRDefault="007333F9" w:rsidP="007333F9">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5A3C671" w14:textId="77777777" w:rsidR="007333F9" w:rsidRPr="003C6D6B" w:rsidRDefault="007333F9" w:rsidP="007333F9">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5700C75F" w14:textId="77777777" w:rsidR="007333F9" w:rsidRPr="003C6D6B" w:rsidRDefault="007333F9" w:rsidP="007333F9">
      <w:pPr>
        <w:rPr>
          <w:i/>
          <w:iCs/>
          <w:sz w:val="16"/>
          <w:szCs w:val="20"/>
        </w:rPr>
      </w:pPr>
      <w:r w:rsidRPr="003C6D6B">
        <w:rPr>
          <w:i/>
          <w:iCs/>
          <w:sz w:val="16"/>
          <w:szCs w:val="20"/>
        </w:rPr>
        <w:t>2. Indirect Constraints on Policy</w:t>
      </w:r>
    </w:p>
    <w:p w14:paraId="53ED7E0C" w14:textId="77777777" w:rsidR="007333F9" w:rsidRPr="003C6D6B" w:rsidRDefault="007333F9" w:rsidP="007333F9">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590979D6" w14:textId="77777777" w:rsidR="007333F9" w:rsidRPr="003C6D6B" w:rsidRDefault="007333F9" w:rsidP="007333F9">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B93DAA9" w14:textId="77777777" w:rsidR="007333F9" w:rsidRDefault="007333F9" w:rsidP="007333F9">
      <w:pPr>
        <w:pStyle w:val="Heading4"/>
      </w:pPr>
      <w:r>
        <w:rPr>
          <w:u w:val="single"/>
        </w:rPr>
        <w:t>Unions key</w:t>
      </w:r>
      <w:r>
        <w:t>.</w:t>
      </w:r>
    </w:p>
    <w:p w14:paraId="52387004" w14:textId="77777777" w:rsidR="007333F9" w:rsidRDefault="007333F9" w:rsidP="007333F9">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5A2E3580" w14:textId="77777777" w:rsidR="007333F9" w:rsidRPr="00647438" w:rsidRDefault="007333F9" w:rsidP="007333F9">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9C7467E" w14:textId="77777777" w:rsidR="007333F9" w:rsidRPr="001D6F3E" w:rsidRDefault="007333F9" w:rsidP="007333F9">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2CE82531" w14:textId="77777777" w:rsidR="007333F9" w:rsidRPr="00647438" w:rsidRDefault="007333F9" w:rsidP="007333F9">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0E7A556" w14:textId="77777777" w:rsidR="007333F9" w:rsidRPr="00206DD8" w:rsidRDefault="007333F9" w:rsidP="007333F9">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31BEBA98" w14:textId="77777777" w:rsidR="007333F9" w:rsidRDefault="007333F9" w:rsidP="007333F9">
      <w:pPr>
        <w:pStyle w:val="Heading4"/>
      </w:pPr>
      <w:r>
        <w:t xml:space="preserve">Courts </w:t>
      </w:r>
      <w:r>
        <w:rPr>
          <w:u w:val="single"/>
        </w:rPr>
        <w:t>ignore Congress</w:t>
      </w:r>
      <w:r>
        <w:t>.</w:t>
      </w:r>
    </w:p>
    <w:p w14:paraId="7D0937B3" w14:textId="77777777" w:rsidR="007333F9" w:rsidRPr="00A77312" w:rsidRDefault="007333F9" w:rsidP="007333F9">
      <w:r w:rsidRPr="00A77312">
        <w:t xml:space="preserve">Deborah A. </w:t>
      </w:r>
      <w:r w:rsidRPr="00A77312">
        <w:rPr>
          <w:rStyle w:val="Style13ptBold"/>
        </w:rPr>
        <w:t xml:space="preserve">Widiss </w:t>
      </w:r>
      <w:r w:rsidRPr="009D5667">
        <w:rPr>
          <w:rStyle w:val="Style13ptBold"/>
        </w:rPr>
        <w:t>20</w:t>
      </w:r>
      <w:r w:rsidRPr="00A77312">
        <w:t xml:space="preserve">, </w:t>
      </w:r>
      <w:r>
        <w:t xml:space="preserve">Professor of Law, Associate Dean for Research and Faculty Affairs, and Ira C. Batman Faculty Fellow at the Indiana University Maurer School of Law, 2020, </w:t>
      </w:r>
      <w:r w:rsidRPr="00A77312">
        <w:t>"How Courts Do — and Don't — Respond to Statutory Overrides," Judicature</w:t>
      </w:r>
      <w:r>
        <w:t>, Vol. 104 No. 1, pp 50-58. [italics in original]</w:t>
      </w:r>
    </w:p>
    <w:p w14:paraId="65AAD01A" w14:textId="77777777" w:rsidR="007333F9" w:rsidRPr="00A77312" w:rsidRDefault="007333F9" w:rsidP="007333F9">
      <w:pPr>
        <w:rPr>
          <w:sz w:val="16"/>
        </w:rPr>
      </w:pPr>
      <w:r w:rsidRPr="00A77312">
        <w:rPr>
          <w:sz w:val="16"/>
        </w:rPr>
        <w:t>Earlier commentators, including many well-respected judges, have offered thoughtful suggestions for facilitating communication </w:t>
      </w:r>
      <w:r w:rsidRPr="00A77312">
        <w:rPr>
          <w:i/>
          <w:iCs/>
          <w:sz w:val="16"/>
        </w:rPr>
        <w:t>from</w:t>
      </w:r>
      <w:r w:rsidRPr="00A77312">
        <w:rPr>
          <w:sz w:val="16"/>
        </w:rPr>
        <w:t> courts </w:t>
      </w:r>
      <w:r w:rsidRPr="00A77312">
        <w:rPr>
          <w:i/>
          <w:iCs/>
          <w:sz w:val="16"/>
        </w:rPr>
        <w:t>to</w:t>
      </w:r>
      <w:r w:rsidRPr="00A77312">
        <w:rPr>
          <w:sz w:val="16"/>
        </w:rPr>
        <w:t> Congress about problems in statutes that Congress might want to address.</w:t>
      </w:r>
      <w:r w:rsidRPr="00A77312">
        <w:rPr>
          <w:vertAlign w:val="superscript"/>
        </w:rPr>
        <w:t>2</w:t>
      </w:r>
      <w:r w:rsidRPr="00A77312">
        <w:rPr>
          <w:sz w:val="16"/>
        </w:rPr>
        <w:t> My research explores the opposite question. How effective is communication </w:t>
      </w:r>
      <w:r w:rsidRPr="00A77312">
        <w:rPr>
          <w:i/>
          <w:iCs/>
          <w:sz w:val="16"/>
        </w:rPr>
        <w:t>from</w:t>
      </w:r>
      <w:r w:rsidRPr="00A77312">
        <w:rPr>
          <w:sz w:val="16"/>
        </w:rPr>
        <w:t> Congress </w:t>
      </w:r>
      <w:r w:rsidRPr="00A77312">
        <w:rPr>
          <w:i/>
          <w:iCs/>
          <w:sz w:val="16"/>
        </w:rPr>
        <w:t>back</w:t>
      </w:r>
      <w:r w:rsidRPr="00A77312">
        <w:rPr>
          <w:sz w:val="16"/>
        </w:rPr>
        <w:t> to courts? The answer is: Not very.</w:t>
      </w:r>
      <w:r w:rsidRPr="00A77312">
        <w:rPr>
          <w:vertAlign w:val="superscript"/>
        </w:rPr>
        <w:t>3</w:t>
      </w:r>
      <w:r w:rsidRPr="00A77312">
        <w:rPr>
          <w:sz w:val="16"/>
        </w:rPr>
        <w:t> </w:t>
      </w:r>
      <w:r w:rsidRPr="00A77312">
        <w:rPr>
          <w:rStyle w:val="StyleUnderline"/>
        </w:rPr>
        <w:t xml:space="preserve">Even </w:t>
      </w:r>
      <w:r w:rsidRPr="00A77312">
        <w:rPr>
          <w:rStyle w:val="StyleUnderline"/>
          <w:highlight w:val="yellow"/>
        </w:rPr>
        <w:t>when Congress enacts</w:t>
      </w:r>
      <w:r w:rsidRPr="00A77312">
        <w:rPr>
          <w:rStyle w:val="StyleUnderline"/>
        </w:rPr>
        <w:t xml:space="preserve"> </w:t>
      </w:r>
      <w:r w:rsidRPr="00A77312">
        <w:rPr>
          <w:rStyle w:val="Emphasis"/>
        </w:rPr>
        <w:t>overrides</w:t>
      </w:r>
      <w:r w:rsidRPr="00A77312">
        <w:rPr>
          <w:rStyle w:val="StyleUnderline"/>
        </w:rPr>
        <w:t xml:space="preserve">, </w:t>
      </w:r>
      <w:r w:rsidRPr="00A77312">
        <w:rPr>
          <w:rStyle w:val="StyleUnderline"/>
          <w:highlight w:val="yellow"/>
        </w:rPr>
        <w:t>courts</w:t>
      </w:r>
      <w:r w:rsidRPr="00A77312">
        <w:rPr>
          <w:rStyle w:val="StyleUnderline"/>
        </w:rPr>
        <w:t xml:space="preserve"> </w:t>
      </w:r>
      <w:r w:rsidRPr="00A77312">
        <w:rPr>
          <w:rStyle w:val="Emphasis"/>
        </w:rPr>
        <w:t xml:space="preserve">frequently </w:t>
      </w:r>
      <w:r w:rsidRPr="00A77312">
        <w:rPr>
          <w:rStyle w:val="Emphasis"/>
          <w:highlight w:val="yellow"/>
        </w:rPr>
        <w:t>continue</w:t>
      </w:r>
      <w:r w:rsidRPr="00A77312">
        <w:rPr>
          <w:rStyle w:val="StyleUnderline"/>
          <w:highlight w:val="yellow"/>
        </w:rPr>
        <w:t xml:space="preserve"> to follow</w:t>
      </w:r>
      <w:r w:rsidRPr="00A77312">
        <w:rPr>
          <w:rStyle w:val="StyleUnderline"/>
        </w:rPr>
        <w:t xml:space="preserve"> the </w:t>
      </w:r>
      <w:r w:rsidRPr="00A77312">
        <w:rPr>
          <w:rStyle w:val="Emphasis"/>
          <w:highlight w:val="yellow"/>
        </w:rPr>
        <w:t>prior</w:t>
      </w:r>
      <w:r w:rsidRPr="00A77312">
        <w:rPr>
          <w:rStyle w:val="Emphasis"/>
        </w:rPr>
        <w:t xml:space="preserve"> judicial </w:t>
      </w:r>
      <w:r w:rsidRPr="00A77312">
        <w:rPr>
          <w:rStyle w:val="Emphasis"/>
          <w:highlight w:val="yellow"/>
        </w:rPr>
        <w:t>precedent</w:t>
      </w:r>
      <w:r w:rsidRPr="00A77312">
        <w:rPr>
          <w:sz w:val="16"/>
        </w:rPr>
        <w:t>. This is likely due more to information failure than willful disregard of controlling law. Nonetheless, a key aspect of the separation of powers is broken.</w:t>
      </w:r>
    </w:p>
    <w:p w14:paraId="64FE5BDF" w14:textId="77777777" w:rsidR="007333F9" w:rsidRPr="00A77312" w:rsidRDefault="007333F9" w:rsidP="007333F9">
      <w:pPr>
        <w:rPr>
          <w:sz w:val="16"/>
        </w:rPr>
      </w:pPr>
      <w:r w:rsidRPr="00A77312">
        <w:rPr>
          <w:sz w:val="16"/>
        </w:rPr>
        <w:t xml:space="preserve">My research shows that when </w:t>
      </w:r>
      <w:r w:rsidRPr="00A77312">
        <w:rPr>
          <w:rStyle w:val="StyleUnderline"/>
        </w:rPr>
        <w:t xml:space="preserve">the Supreme </w:t>
      </w:r>
      <w:r w:rsidRPr="00A77312">
        <w:rPr>
          <w:rStyle w:val="StyleUnderline"/>
          <w:highlight w:val="yellow"/>
        </w:rPr>
        <w:t>Court overrules</w:t>
      </w:r>
      <w:r w:rsidRPr="00A77312">
        <w:rPr>
          <w:rStyle w:val="StyleUnderline"/>
        </w:rPr>
        <w:t xml:space="preserve"> a prior decision, </w:t>
      </w:r>
      <w:r w:rsidRPr="00A77312">
        <w:rPr>
          <w:rStyle w:val="StyleUnderline"/>
          <w:highlight w:val="yellow"/>
        </w:rPr>
        <w:t>lower courts</w:t>
      </w:r>
      <w:r w:rsidRPr="00A77312">
        <w:rPr>
          <w:rStyle w:val="StyleUnderline"/>
        </w:rPr>
        <w:t xml:space="preserve"> quickly </w:t>
      </w:r>
      <w:r w:rsidRPr="00A77312">
        <w:rPr>
          <w:rStyle w:val="Emphasis"/>
          <w:highlight w:val="yellow"/>
        </w:rPr>
        <w:t>decrease</w:t>
      </w:r>
      <w:r w:rsidRPr="00A77312">
        <w:rPr>
          <w:rStyle w:val="Emphasis"/>
        </w:rPr>
        <w:t xml:space="preserve"> their </w:t>
      </w:r>
      <w:r w:rsidRPr="00A77312">
        <w:rPr>
          <w:rStyle w:val="Emphasis"/>
          <w:highlight w:val="yellow"/>
        </w:rPr>
        <w:t>reliance</w:t>
      </w:r>
      <w:r w:rsidRPr="00A77312">
        <w:rPr>
          <w:rStyle w:val="StyleUnderline"/>
        </w:rPr>
        <w:t xml:space="preserve"> on the old </w:t>
      </w:r>
      <w:r w:rsidRPr="00A77312">
        <w:rPr>
          <w:rStyle w:val="Emphasis"/>
        </w:rPr>
        <w:t>precedent</w:t>
      </w:r>
      <w:r w:rsidRPr="00A77312">
        <w:rPr>
          <w:rStyle w:val="StyleUnderline"/>
        </w:rPr>
        <w:t xml:space="preserve"> and begin to apply the new rule. By contrast, when </w:t>
      </w:r>
      <w:r w:rsidRPr="00A77312">
        <w:rPr>
          <w:rStyle w:val="StyleUnderline"/>
          <w:highlight w:val="yellow"/>
        </w:rPr>
        <w:t>Congress</w:t>
      </w:r>
      <w:r w:rsidRPr="00A77312">
        <w:rPr>
          <w:rStyle w:val="StyleUnderline"/>
        </w:rPr>
        <w:t xml:space="preserve"> </w:t>
      </w:r>
      <w:r w:rsidRPr="00A77312">
        <w:rPr>
          <w:rStyle w:val="Emphasis"/>
        </w:rPr>
        <w:t>enacts an override</w:t>
      </w:r>
      <w:r w:rsidRPr="00A77312">
        <w:rPr>
          <w:rStyle w:val="StyleUnderline"/>
        </w:rPr>
        <w:t xml:space="preserve">, </w:t>
      </w:r>
      <w:r w:rsidRPr="00A77312">
        <w:rPr>
          <w:rStyle w:val="StyleUnderline"/>
          <w:highlight w:val="yellow"/>
        </w:rPr>
        <w:t>citation patterns</w:t>
      </w:r>
      <w:r w:rsidRPr="00A77312">
        <w:rPr>
          <w:rStyle w:val="StyleUnderline"/>
        </w:rPr>
        <w:t xml:space="preserve"> to the </w:t>
      </w:r>
      <w:r w:rsidRPr="00A77312">
        <w:rPr>
          <w:rStyle w:val="Emphasis"/>
        </w:rPr>
        <w:t>prior precedent</w:t>
      </w:r>
      <w:r w:rsidRPr="00A77312">
        <w:rPr>
          <w:rStyle w:val="StyleUnderline"/>
        </w:rPr>
        <w:t xml:space="preserve"> </w:t>
      </w:r>
      <w:r w:rsidRPr="00A77312">
        <w:rPr>
          <w:rStyle w:val="StyleUnderline"/>
          <w:highlight w:val="yellow"/>
        </w:rPr>
        <w:t xml:space="preserve">change very </w:t>
      </w:r>
      <w:r w:rsidRPr="00A77312">
        <w:rPr>
          <w:rStyle w:val="Emphasis"/>
          <w:highlight w:val="yellow"/>
        </w:rPr>
        <w:t>little</w:t>
      </w:r>
      <w:r w:rsidRPr="00A77312">
        <w:rPr>
          <w:sz w:val="16"/>
        </w:rPr>
        <w:t xml:space="preserve">. </w:t>
      </w:r>
      <w:r w:rsidRPr="00A77312">
        <w:rPr>
          <w:rStyle w:val="StyleUnderline"/>
        </w:rPr>
        <w:t xml:space="preserve">Even </w:t>
      </w:r>
      <w:r w:rsidRPr="00A77312">
        <w:rPr>
          <w:rStyle w:val="Emphasis"/>
        </w:rPr>
        <w:t xml:space="preserve">a </w:t>
      </w:r>
      <w:r w:rsidRPr="00A77312">
        <w:rPr>
          <w:rStyle w:val="Emphasis"/>
          <w:highlight w:val="yellow"/>
        </w:rPr>
        <w:t>decade later</w:t>
      </w:r>
      <w:r w:rsidRPr="00A77312">
        <w:rPr>
          <w:rStyle w:val="StyleUnderline"/>
        </w:rPr>
        <w:t>,</w:t>
      </w:r>
      <w:r w:rsidRPr="00A77312">
        <w:rPr>
          <w:sz w:val="16"/>
        </w:rPr>
        <w:t xml:space="preserve"> </w:t>
      </w:r>
      <w:r w:rsidRPr="00A77312">
        <w:rPr>
          <w:rStyle w:val="StyleUnderline"/>
        </w:rPr>
        <w:t xml:space="preserve">many overridden precedents, or what I have called “shadow precedents,” are </w:t>
      </w:r>
      <w:r w:rsidRPr="00A77312">
        <w:rPr>
          <w:rStyle w:val="StyleUnderline"/>
          <w:highlight w:val="yellow"/>
        </w:rPr>
        <w:t xml:space="preserve">still </w:t>
      </w:r>
      <w:r w:rsidRPr="00A77312">
        <w:rPr>
          <w:rStyle w:val="Emphasis"/>
          <w:highlight w:val="yellow"/>
        </w:rPr>
        <w:t>routinely cited</w:t>
      </w:r>
      <w:r w:rsidRPr="00A77312">
        <w:rPr>
          <w:rStyle w:val="StyleUnderline"/>
          <w:highlight w:val="yellow"/>
        </w:rPr>
        <w:t xml:space="preserve"> as</w:t>
      </w:r>
      <w:r w:rsidRPr="00A77312">
        <w:rPr>
          <w:rStyle w:val="StyleUnderline"/>
        </w:rPr>
        <w:t xml:space="preserve"> </w:t>
      </w:r>
      <w:r w:rsidRPr="00A77312">
        <w:rPr>
          <w:rStyle w:val="Emphasis"/>
        </w:rPr>
        <w:t xml:space="preserve">controlling </w:t>
      </w:r>
      <w:r w:rsidRPr="00A77312">
        <w:rPr>
          <w:rStyle w:val="Emphasis"/>
          <w:highlight w:val="yellow"/>
        </w:rPr>
        <w:t>precedent</w:t>
      </w:r>
      <w:r w:rsidRPr="00A77312">
        <w:rPr>
          <w:sz w:val="16"/>
        </w:rPr>
        <w:t xml:space="preserve">. This surprising finding may be partially explained by the coding protocols used by </w:t>
      </w:r>
      <w:r w:rsidRPr="00A77312">
        <w:rPr>
          <w:rStyle w:val="StyleUnderline"/>
        </w:rPr>
        <w:t>leading legal research</w:t>
      </w:r>
      <w:r w:rsidRPr="00A77312">
        <w:rPr>
          <w:sz w:val="16"/>
        </w:rPr>
        <w:t xml:space="preserve"> services. When assessing the viability of precedent, both Westlaw and Lexis consider </w:t>
      </w:r>
      <w:r w:rsidRPr="00A77312">
        <w:rPr>
          <w:rStyle w:val="StyleUnderline"/>
          <w:highlight w:val="yellow"/>
        </w:rPr>
        <w:t>primarily</w:t>
      </w:r>
      <w:r w:rsidRPr="00A77312">
        <w:rPr>
          <w:rStyle w:val="StyleUnderline"/>
        </w:rPr>
        <w:t xml:space="preserve"> </w:t>
      </w:r>
      <w:r w:rsidRPr="00A77312">
        <w:rPr>
          <w:rStyle w:val="Emphasis"/>
        </w:rPr>
        <w:t>judicial</w:t>
      </w:r>
      <w:r w:rsidRPr="00A77312">
        <w:rPr>
          <w:rStyle w:val="StyleUnderline"/>
        </w:rPr>
        <w:t xml:space="preserve"> </w:t>
      </w:r>
      <w:r w:rsidRPr="00A77312">
        <w:rPr>
          <w:rStyle w:val="StyleUnderline"/>
          <w:highlight w:val="yellow"/>
        </w:rPr>
        <w:t>signals</w:t>
      </w:r>
      <w:r w:rsidRPr="00A77312">
        <w:rPr>
          <w:rStyle w:val="StyleUnderline"/>
        </w:rPr>
        <w:t xml:space="preserve"> rather than legislative signals; accordingly, it can </w:t>
      </w:r>
      <w:r w:rsidRPr="00A77312">
        <w:rPr>
          <w:rStyle w:val="StyleUnderline"/>
          <w:highlight w:val="yellow"/>
        </w:rPr>
        <w:t>take</w:t>
      </w:r>
      <w:r w:rsidRPr="00A77312">
        <w:rPr>
          <w:rStyle w:val="StyleUnderline"/>
        </w:rPr>
        <w:t xml:space="preserve"> several </w:t>
      </w:r>
      <w:r w:rsidRPr="00A77312">
        <w:rPr>
          <w:rStyle w:val="StyleUnderline"/>
          <w:highlight w:val="yellow"/>
        </w:rPr>
        <w:t>years before</w:t>
      </w:r>
      <w:r w:rsidRPr="00A77312">
        <w:rPr>
          <w:rStyle w:val="StyleUnderline"/>
        </w:rPr>
        <w:t xml:space="preserve"> a </w:t>
      </w:r>
      <w:r w:rsidRPr="00A77312">
        <w:rPr>
          <w:rStyle w:val="StyleUnderline"/>
          <w:highlight w:val="yellow"/>
        </w:rPr>
        <w:t>decision is “</w:t>
      </w:r>
      <w:r w:rsidRPr="00A77312">
        <w:rPr>
          <w:rStyle w:val="Emphasis"/>
          <w:highlight w:val="yellow"/>
        </w:rPr>
        <w:t>flagged</w:t>
      </w:r>
      <w:r w:rsidRPr="00A77312">
        <w:rPr>
          <w:rStyle w:val="StyleUnderline"/>
        </w:rPr>
        <w:t xml:space="preserve">” as having been </w:t>
      </w:r>
      <w:r w:rsidRPr="00A77312">
        <w:rPr>
          <w:rStyle w:val="Emphasis"/>
          <w:highlight w:val="yellow"/>
        </w:rPr>
        <w:t>affected by</w:t>
      </w:r>
      <w:r w:rsidRPr="00A77312">
        <w:rPr>
          <w:rStyle w:val="Emphasis"/>
        </w:rPr>
        <w:t xml:space="preserve"> later </w:t>
      </w:r>
      <w:r w:rsidRPr="00A77312">
        <w:rPr>
          <w:rStyle w:val="Emphasis"/>
          <w:highlight w:val="yellow"/>
        </w:rPr>
        <w:t>legislation</w:t>
      </w:r>
      <w:r w:rsidRPr="00A77312">
        <w:rPr>
          <w:rStyle w:val="StyleUnderline"/>
        </w:rPr>
        <w:t xml:space="preserve">. Even when aware of an override, legal </w:t>
      </w:r>
      <w:r w:rsidRPr="00A77312">
        <w:rPr>
          <w:rStyle w:val="StyleUnderline"/>
          <w:highlight w:val="yellow"/>
        </w:rPr>
        <w:t>actors</w:t>
      </w:r>
      <w:r w:rsidRPr="00A77312">
        <w:rPr>
          <w:rStyle w:val="StyleUnderline"/>
        </w:rPr>
        <w:t xml:space="preserve"> sometimes </w:t>
      </w:r>
      <w:r w:rsidRPr="00A77312">
        <w:rPr>
          <w:rStyle w:val="Emphasis"/>
          <w:highlight w:val="yellow"/>
        </w:rPr>
        <w:t>fail to follow</w:t>
      </w:r>
      <w:r w:rsidRPr="00A77312">
        <w:rPr>
          <w:rStyle w:val="StyleUnderline"/>
          <w:highlight w:val="yellow"/>
        </w:rPr>
        <w:t xml:space="preserve"> the</w:t>
      </w:r>
      <w:r w:rsidRPr="00A77312">
        <w:rPr>
          <w:rStyle w:val="StyleUnderline"/>
        </w:rPr>
        <w:t xml:space="preserve"> new </w:t>
      </w:r>
      <w:r w:rsidRPr="00A77312">
        <w:rPr>
          <w:rStyle w:val="Emphasis"/>
        </w:rPr>
        <w:t xml:space="preserve">statutory </w:t>
      </w:r>
      <w:r w:rsidRPr="00A77312">
        <w:rPr>
          <w:rStyle w:val="Emphasis"/>
          <w:highlight w:val="yellow"/>
        </w:rPr>
        <w:t>standard</w:t>
      </w:r>
      <w:r w:rsidRPr="00A77312">
        <w:rPr>
          <w:rStyle w:val="StyleUnderline"/>
        </w:rPr>
        <w:t xml:space="preserve">. </w:t>
      </w:r>
      <w:r w:rsidRPr="00A77312">
        <w:rPr>
          <w:sz w:val="16"/>
        </w:rPr>
        <w:t>Luckily, this problem is easy to address. Courts need to start their research with the statutory language itself, rather than a judicial gloss on the statutory language. Sometimes there are difficult interpretive questions regarding the scope of an override, but often it’s just a matter of carefully considering whether the operative language supersedes any aspect of a prior interpretation. By taking this straightforward approach, courts can help ensure that overrides can play their expected role in our tripartite system of government.</w:t>
      </w:r>
    </w:p>
    <w:p w14:paraId="0D175F78" w14:textId="77777777" w:rsidR="007333F9" w:rsidRPr="00A77312" w:rsidRDefault="007333F9" w:rsidP="007333F9"/>
    <w:p w14:paraId="0EBEDFF2" w14:textId="77777777" w:rsidR="007333F9" w:rsidRDefault="007333F9" w:rsidP="007333F9">
      <w:pPr>
        <w:pStyle w:val="Heading3"/>
      </w:pPr>
      <w:r>
        <w:t>Cyber A/O---2AC</w:t>
      </w:r>
    </w:p>
    <w:p w14:paraId="4BA21032" w14:textId="77777777" w:rsidR="007333F9" w:rsidRDefault="007333F9" w:rsidP="007333F9">
      <w:pPr>
        <w:pStyle w:val="Heading4"/>
      </w:pPr>
      <w:r>
        <w:t xml:space="preserve">Cyber got </w:t>
      </w:r>
      <w:r w:rsidRPr="002646D9">
        <w:rPr>
          <w:u w:val="single"/>
        </w:rPr>
        <w:t>gutted</w:t>
      </w:r>
      <w:r>
        <w:t xml:space="preserve">. Nuclear </w:t>
      </w:r>
      <w:r w:rsidRPr="00F62CA9">
        <w:rPr>
          <w:u w:val="single"/>
        </w:rPr>
        <w:t>escalation</w:t>
      </w:r>
      <w:r>
        <w:t xml:space="preserve">. </w:t>
      </w:r>
    </w:p>
    <w:p w14:paraId="23541A5E" w14:textId="77777777" w:rsidR="007333F9" w:rsidRDefault="007333F9" w:rsidP="007333F9">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6C845792" w14:textId="77777777" w:rsidR="007333F9" w:rsidRPr="002646D9" w:rsidRDefault="007333F9" w:rsidP="007333F9">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2C206A8F" w14:textId="77777777" w:rsidR="007333F9" w:rsidRPr="002646D9" w:rsidRDefault="007333F9" w:rsidP="007333F9">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72A4C6CA" w14:textId="77777777" w:rsidR="007333F9" w:rsidRPr="002646D9" w:rsidRDefault="007333F9" w:rsidP="007333F9">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366B213B" w14:textId="77777777" w:rsidR="007333F9" w:rsidRPr="002646D9" w:rsidRDefault="007333F9" w:rsidP="007333F9">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46E69300" w14:textId="77777777" w:rsidR="007333F9" w:rsidRPr="002646D9" w:rsidRDefault="007333F9" w:rsidP="007333F9">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16A2342E" w14:textId="77777777" w:rsidR="007333F9" w:rsidRPr="002646D9" w:rsidRDefault="007333F9" w:rsidP="007333F9">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67B87FA2" w14:textId="77777777" w:rsidR="007333F9" w:rsidRPr="002646D9" w:rsidRDefault="007333F9" w:rsidP="007333F9">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2C054929" w14:textId="77777777" w:rsidR="007333F9" w:rsidRPr="002646D9" w:rsidRDefault="007333F9" w:rsidP="007333F9">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61D48588" w14:textId="77777777" w:rsidR="007333F9" w:rsidRPr="002646D9" w:rsidRDefault="007333F9" w:rsidP="007333F9">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311391DE" w14:textId="77777777" w:rsidR="007333F9" w:rsidRPr="002646D9" w:rsidRDefault="007333F9" w:rsidP="007333F9">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56CFB4DC" w14:textId="77777777" w:rsidR="007333F9" w:rsidRPr="002646D9" w:rsidRDefault="007333F9" w:rsidP="007333F9">
      <w:pPr>
        <w:rPr>
          <w:sz w:val="16"/>
        </w:rPr>
      </w:pPr>
      <w:r w:rsidRPr="002646D9">
        <w:rPr>
          <w:sz w:val="16"/>
        </w:rPr>
        <w:t>‘Somebody lowered the drawbridge’</w:t>
      </w:r>
    </w:p>
    <w:p w14:paraId="795A3323" w14:textId="77777777" w:rsidR="007333F9" w:rsidRPr="002646D9" w:rsidRDefault="007333F9" w:rsidP="007333F9">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1468B00B" w14:textId="77777777" w:rsidR="007333F9" w:rsidRPr="002646D9" w:rsidRDefault="007333F9" w:rsidP="007333F9">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0F363FE2" w14:textId="77777777" w:rsidR="007333F9" w:rsidRPr="002646D9" w:rsidRDefault="007333F9" w:rsidP="007333F9">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2F3D892F" w14:textId="77777777" w:rsidR="007333F9" w:rsidRPr="002646D9" w:rsidRDefault="007333F9" w:rsidP="007333F9">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66C49FDF" w14:textId="77777777" w:rsidR="007333F9" w:rsidRPr="002646D9" w:rsidRDefault="007333F9" w:rsidP="007333F9">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20361903" w14:textId="77777777" w:rsidR="007333F9" w:rsidRPr="002646D9" w:rsidRDefault="007333F9" w:rsidP="007333F9">
      <w:pPr>
        <w:rPr>
          <w:sz w:val="16"/>
        </w:rPr>
      </w:pPr>
      <w:r w:rsidRPr="002646D9">
        <w:rPr>
          <w:sz w:val="16"/>
        </w:rPr>
        <w:t>In some counties around the nation, these two programs were the only ways that local governments stayed on top of mounting attacks.</w:t>
      </w:r>
    </w:p>
    <w:p w14:paraId="566A4A40" w14:textId="77777777" w:rsidR="007333F9" w:rsidRPr="002646D9" w:rsidRDefault="007333F9" w:rsidP="007333F9">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46AF6200" w14:textId="77777777" w:rsidR="007333F9" w:rsidRPr="002646D9" w:rsidRDefault="007333F9" w:rsidP="007333F9">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514F714A" w14:textId="77777777" w:rsidR="007333F9" w:rsidRPr="002646D9" w:rsidRDefault="007333F9" w:rsidP="007333F9">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6FBA152C" w14:textId="77777777" w:rsidR="007333F9" w:rsidRPr="002646D9" w:rsidRDefault="007333F9" w:rsidP="007333F9">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50CB2B66" w14:textId="77777777" w:rsidR="007333F9" w:rsidRPr="002646D9" w:rsidRDefault="007333F9" w:rsidP="007333F9">
      <w:pPr>
        <w:rPr>
          <w:sz w:val="16"/>
        </w:rPr>
      </w:pPr>
      <w:r w:rsidRPr="002646D9">
        <w:rPr>
          <w:sz w:val="16"/>
        </w:rPr>
        <w:t>CISA’s leadership has maintained that election officials will have “access to the same CISA support,” which includes “cyber and physical security services and incident response.”</w:t>
      </w:r>
    </w:p>
    <w:p w14:paraId="1D4CCFFC" w14:textId="77777777" w:rsidR="007333F9" w:rsidRPr="002646D9" w:rsidRDefault="007333F9" w:rsidP="007333F9">
      <w:pPr>
        <w:rPr>
          <w:sz w:val="16"/>
        </w:rPr>
      </w:pPr>
      <w:r w:rsidRPr="002646D9">
        <w:rPr>
          <w:sz w:val="16"/>
        </w:rPr>
        <w:t>Cuts and canceled contracts</w:t>
      </w:r>
    </w:p>
    <w:p w14:paraId="26D3A78D" w14:textId="77777777" w:rsidR="007333F9" w:rsidRPr="002646D9" w:rsidRDefault="007333F9" w:rsidP="007333F9">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20CF9E1F" w14:textId="77777777" w:rsidR="007333F9" w:rsidRPr="002646D9" w:rsidRDefault="007333F9" w:rsidP="007333F9">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57F1D331" w14:textId="77777777" w:rsidR="007333F9" w:rsidRPr="002646D9" w:rsidRDefault="007333F9" w:rsidP="007333F9">
      <w:pPr>
        <w:rPr>
          <w:sz w:val="16"/>
        </w:rPr>
      </w:pPr>
      <w:r w:rsidRPr="002646D9">
        <w:rPr>
          <w:sz w:val="16"/>
        </w:rPr>
        <w:t>Because the first line of defense is often in the private sector — Microsoft was the first to find Salt Typhoon — the impact of this retrenchment may take months or years to understand.</w:t>
      </w:r>
    </w:p>
    <w:p w14:paraId="733FE706" w14:textId="77777777" w:rsidR="007333F9" w:rsidRPr="002646D9" w:rsidRDefault="007333F9" w:rsidP="007333F9">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758EC46B" w14:textId="77777777" w:rsidR="007333F9" w:rsidRPr="002646D9" w:rsidRDefault="007333F9" w:rsidP="007333F9">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011224CD" w14:textId="77777777" w:rsidR="007333F9" w:rsidRPr="002646D9" w:rsidRDefault="007333F9" w:rsidP="007333F9">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301A7D8D" w14:textId="77777777" w:rsidR="007333F9" w:rsidRDefault="007333F9" w:rsidP="007333F9">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034F6318" w14:textId="77777777" w:rsidR="007333F9" w:rsidRPr="005D388F" w:rsidRDefault="007333F9" w:rsidP="007333F9"/>
    <w:p w14:paraId="179938AB" w14:textId="77777777" w:rsidR="007333F9" w:rsidRPr="00253E05" w:rsidRDefault="007333F9" w:rsidP="007333F9"/>
    <w:p w14:paraId="6C1FC902" w14:textId="77777777" w:rsidR="007333F9" w:rsidRPr="00F90A52" w:rsidRDefault="007333F9" w:rsidP="007333F9"/>
    <w:p w14:paraId="1A6F3280" w14:textId="77777777" w:rsidR="007333F9" w:rsidRDefault="007333F9" w:rsidP="007333F9">
      <w:pPr>
        <w:pStyle w:val="Heading3"/>
      </w:pPr>
      <w:r>
        <w:t>Greenland CP---2AC</w:t>
      </w:r>
    </w:p>
    <w:p w14:paraId="36F10F6C" w14:textId="77777777" w:rsidR="007333F9" w:rsidRDefault="007333F9" w:rsidP="007333F9"/>
    <w:p w14:paraId="58E9818B" w14:textId="77777777" w:rsidR="007333F9" w:rsidRDefault="007333F9" w:rsidP="007333F9">
      <w:pPr>
        <w:pStyle w:val="Heading3"/>
      </w:pPr>
      <w:r>
        <w:t>Ban CP---2AC</w:t>
      </w:r>
    </w:p>
    <w:p w14:paraId="111B8D23" w14:textId="77777777" w:rsidR="007333F9" w:rsidRDefault="007333F9" w:rsidP="007333F9">
      <w:pPr>
        <w:pStyle w:val="Heading4"/>
      </w:pPr>
      <w:bookmarkStart w:id="8" w:name="_Hlk209709260"/>
      <w:r>
        <w:t>Trump shuts them down.</w:t>
      </w:r>
    </w:p>
    <w:p w14:paraId="690230CF" w14:textId="77777777" w:rsidR="007333F9" w:rsidRPr="006F3F39" w:rsidRDefault="007333F9" w:rsidP="007333F9">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14175EC7" w14:textId="77777777" w:rsidR="007333F9" w:rsidRDefault="007333F9" w:rsidP="007333F9">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8"/>
    <w:p w14:paraId="5F9BA925" w14:textId="77777777" w:rsidR="007333F9" w:rsidRDefault="007333F9" w:rsidP="007333F9">
      <w:pPr>
        <w:pStyle w:val="Heading4"/>
      </w:pPr>
      <w:r>
        <w:t xml:space="preserve">Deep divisions make organizing </w:t>
      </w:r>
      <w:r>
        <w:rPr>
          <w:u w:val="single"/>
        </w:rPr>
        <w:t>impossible</w:t>
      </w:r>
      <w:r>
        <w:t>.</w:t>
      </w:r>
    </w:p>
    <w:p w14:paraId="71B4DAC3" w14:textId="77777777" w:rsidR="007333F9" w:rsidRPr="00217F9D" w:rsidRDefault="007333F9" w:rsidP="007333F9">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42396160" w14:textId="77777777" w:rsidR="007333F9" w:rsidRPr="00217F9D" w:rsidRDefault="007333F9" w:rsidP="007333F9">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2E598781" w14:textId="77777777" w:rsidR="007333F9" w:rsidRPr="00217F9D" w:rsidRDefault="007333F9" w:rsidP="007333F9">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3BB01B5B" w14:textId="77777777" w:rsidR="007333F9" w:rsidRPr="00217F9D" w:rsidRDefault="007333F9" w:rsidP="007333F9">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6E165470" w14:textId="77777777" w:rsidR="007333F9" w:rsidRDefault="007333F9" w:rsidP="007333F9">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0BFBFD97" w14:textId="77777777" w:rsidR="007333F9" w:rsidRPr="00E332E7" w:rsidRDefault="007333F9" w:rsidP="007333F9"/>
    <w:p w14:paraId="5D3C4C04" w14:textId="77777777" w:rsidR="007333F9" w:rsidRDefault="007333F9" w:rsidP="007333F9">
      <w:pPr>
        <w:pStyle w:val="Heading3"/>
      </w:pPr>
      <w:r>
        <w:t>T No Subsets---2AC</w:t>
      </w:r>
    </w:p>
    <w:p w14:paraId="6D3D1E33" w14:textId="77777777" w:rsidR="007333F9" w:rsidRDefault="007333F9" w:rsidP="007333F9">
      <w:pPr>
        <w:pStyle w:val="Heading4"/>
      </w:pPr>
      <w:r>
        <w:t>“Workers” are people who are dependent on a relationship with an employer.</w:t>
      </w:r>
    </w:p>
    <w:p w14:paraId="5CBC882E" w14:textId="77777777" w:rsidR="007333F9" w:rsidRPr="000F36F1" w:rsidRDefault="007333F9" w:rsidP="007333F9">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47C13E14" w14:textId="77777777" w:rsidR="007333F9" w:rsidRPr="007008E2" w:rsidRDefault="007333F9" w:rsidP="007333F9">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5B775849" w14:textId="77777777" w:rsidR="007333F9" w:rsidRDefault="007333F9" w:rsidP="007333F9">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0C82CC41" w14:textId="77777777" w:rsidR="007333F9" w:rsidRDefault="007333F9" w:rsidP="007333F9">
      <w:pPr>
        <w:pStyle w:val="Heading4"/>
      </w:pPr>
      <w:r>
        <w:t xml:space="preserve">Public sector </w:t>
      </w:r>
      <w:r>
        <w:rPr>
          <w:u w:val="single"/>
        </w:rPr>
        <w:t>meets</w:t>
      </w:r>
      <w:r>
        <w:t>.</w:t>
      </w:r>
    </w:p>
    <w:p w14:paraId="10E28407" w14:textId="77777777" w:rsidR="007333F9" w:rsidRPr="00172622" w:rsidRDefault="007333F9" w:rsidP="007333F9">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5CEFACAD" w14:textId="77777777" w:rsidR="007333F9" w:rsidRPr="00172622" w:rsidRDefault="007333F9" w:rsidP="007333F9">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71C04229" w14:textId="77777777" w:rsidR="007333F9" w:rsidRPr="00172622" w:rsidRDefault="007333F9" w:rsidP="007333F9">
      <w:pPr>
        <w:rPr>
          <w:sz w:val="16"/>
          <w:szCs w:val="16"/>
        </w:rPr>
      </w:pPr>
      <w:r w:rsidRPr="00172622">
        <w:rPr>
          <w:sz w:val="16"/>
          <w:szCs w:val="16"/>
        </w:rPr>
        <w:t xml:space="preserve">Concepts and </w:t>
      </w:r>
      <w:r w:rsidRPr="00172622">
        <w:rPr>
          <w:rStyle w:val="Emphasis"/>
          <w:highlight w:val="yellow"/>
        </w:rPr>
        <w:t>definitions</w:t>
      </w:r>
    </w:p>
    <w:p w14:paraId="77B70C83" w14:textId="77777777" w:rsidR="007333F9" w:rsidRPr="00172622" w:rsidRDefault="007333F9" w:rsidP="007333F9">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4467F3E7" w14:textId="77777777" w:rsidR="007333F9" w:rsidRDefault="007333F9" w:rsidP="007333F9">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6304B790" w14:textId="77777777" w:rsidR="007333F9" w:rsidRDefault="007333F9" w:rsidP="007333F9">
      <w:pPr>
        <w:rPr>
          <w:sz w:val="16"/>
        </w:rPr>
      </w:pPr>
    </w:p>
    <w:p w14:paraId="4702F690" w14:textId="77777777" w:rsidR="007333F9" w:rsidRPr="00BA32B7" w:rsidRDefault="007333F9" w:rsidP="007333F9"/>
    <w:p w14:paraId="0B62775C" w14:textId="7019D553" w:rsidR="003D0C92" w:rsidRDefault="00F87C94" w:rsidP="00F87C94">
      <w:pPr>
        <w:pStyle w:val="Heading1"/>
      </w:pPr>
      <w:r>
        <w:t>1AR---Wake---Round 2</w:t>
      </w:r>
    </w:p>
    <w:p w14:paraId="1D292F71" w14:textId="77777777" w:rsidR="00F87C94" w:rsidRDefault="00F87C94" w:rsidP="00F87C94">
      <w:pPr>
        <w:pStyle w:val="Heading2"/>
      </w:pPr>
      <w:r>
        <w:t>Court DA</w:t>
      </w:r>
    </w:p>
    <w:p w14:paraId="500DB095" w14:textId="77777777" w:rsidR="00F87C94" w:rsidRDefault="00F87C94" w:rsidP="00F87C94">
      <w:pPr>
        <w:pStyle w:val="Heading3"/>
      </w:pPr>
      <w:r>
        <w:t>AT: T/C</w:t>
      </w:r>
    </w:p>
    <w:p w14:paraId="34DB91DB" w14:textId="77777777" w:rsidR="00F87C94" w:rsidRDefault="00F87C94" w:rsidP="00F87C94">
      <w:pPr>
        <w:pStyle w:val="Heading3"/>
      </w:pPr>
      <w:r>
        <w:t>Thumpers---Foreign Aid---1AR</w:t>
      </w:r>
    </w:p>
    <w:p w14:paraId="09C6A6E8" w14:textId="77777777" w:rsidR="00F87C94" w:rsidRDefault="00F87C94" w:rsidP="00F87C94">
      <w:pPr>
        <w:pStyle w:val="Heading4"/>
      </w:pPr>
      <w:r>
        <w:t xml:space="preserve">AEA ruling </w:t>
      </w:r>
      <w:r w:rsidRPr="00B5441A">
        <w:rPr>
          <w:u w:val="single"/>
        </w:rPr>
        <w:t>thumps</w:t>
      </w:r>
      <w:r>
        <w:t>.</w:t>
      </w:r>
    </w:p>
    <w:p w14:paraId="24FDBC05" w14:textId="77777777" w:rsidR="00F87C94" w:rsidRDefault="00F87C94" w:rsidP="00F87C94">
      <w:r w:rsidRPr="003172D6">
        <w:rPr>
          <w:rStyle w:val="Style13ptBold"/>
        </w:rPr>
        <w:t>Reuters 10-20</w:t>
      </w:r>
      <w:r>
        <w:t>, "Major Cases Involving Trump Before the US Supreme Court," Reuters, 10/20/2025, https://www.reuters.com/legal/major-cases-involving-trump-before-us-supreme-court-2025-09-30/.</w:t>
      </w:r>
    </w:p>
    <w:p w14:paraId="3522C5F6" w14:textId="77777777" w:rsidR="00F87C94" w:rsidRPr="005E7B38" w:rsidRDefault="00F87C94" w:rsidP="00F87C94">
      <w:pPr>
        <w:rPr>
          <w:rStyle w:val="Emphasis"/>
        </w:rPr>
      </w:pPr>
      <w:r w:rsidRPr="005E7B38">
        <w:rPr>
          <w:rStyle w:val="Emphasis"/>
        </w:rPr>
        <w:t>DEPORTATION OF VENEZUELANS</w:t>
      </w:r>
    </w:p>
    <w:p w14:paraId="12114669" w14:textId="77777777" w:rsidR="00F87C94" w:rsidRPr="005E7B38" w:rsidRDefault="00F87C94" w:rsidP="00F87C94">
      <w:pPr>
        <w:rPr>
          <w:sz w:val="16"/>
        </w:rPr>
      </w:pPr>
      <w:r w:rsidRPr="005E7B38">
        <w:rPr>
          <w:sz w:val="16"/>
        </w:rPr>
        <w:t xml:space="preserve">The </w:t>
      </w:r>
      <w:r w:rsidRPr="00B5441A">
        <w:rPr>
          <w:rStyle w:val="StyleUnderline"/>
          <w:highlight w:val="yellow"/>
        </w:rPr>
        <w:t>court</w:t>
      </w:r>
      <w:r w:rsidRPr="005E7B38">
        <w:rPr>
          <w:sz w:val="16"/>
        </w:rPr>
        <w:t xml:space="preserve"> on May 16 kept in place its </w:t>
      </w:r>
      <w:r w:rsidRPr="00B5441A">
        <w:rPr>
          <w:rStyle w:val="Emphasis"/>
          <w:highlight w:val="yellow"/>
        </w:rPr>
        <w:t>block</w:t>
      </w:r>
      <w:r w:rsidRPr="005E7B38">
        <w:rPr>
          <w:sz w:val="16"/>
        </w:rPr>
        <w:t xml:space="preserve"> on </w:t>
      </w:r>
      <w:r w:rsidRPr="00B5441A">
        <w:rPr>
          <w:rStyle w:val="Emphasis"/>
          <w:highlight w:val="yellow"/>
        </w:rPr>
        <w:t>Trump's deportations</w:t>
      </w:r>
      <w:r w:rsidRPr="00B5441A">
        <w:rPr>
          <w:sz w:val="16"/>
          <w:highlight w:val="yellow"/>
        </w:rPr>
        <w:t xml:space="preserve"> </w:t>
      </w:r>
      <w:r w:rsidRPr="00B5441A">
        <w:rPr>
          <w:rStyle w:val="StyleUnderline"/>
          <w:highlight w:val="yellow"/>
        </w:rPr>
        <w:t>of</w:t>
      </w:r>
      <w:r w:rsidRPr="00B5441A">
        <w:rPr>
          <w:sz w:val="16"/>
          <w:highlight w:val="yellow"/>
        </w:rPr>
        <w:t xml:space="preserve"> </w:t>
      </w:r>
      <w:r w:rsidRPr="00B5441A">
        <w:rPr>
          <w:rStyle w:val="Emphasis"/>
          <w:highlight w:val="yellow"/>
        </w:rPr>
        <w:t>Venezuelan migrants</w:t>
      </w:r>
      <w:r w:rsidRPr="005E7B38">
        <w:rPr>
          <w:sz w:val="16"/>
        </w:rPr>
        <w:t xml:space="preserve"> </w:t>
      </w:r>
      <w:r w:rsidRPr="005E7B38">
        <w:rPr>
          <w:rStyle w:val="StyleUnderline"/>
        </w:rPr>
        <w:t>under a</w:t>
      </w:r>
      <w:r w:rsidRPr="005E7B38">
        <w:rPr>
          <w:sz w:val="16"/>
        </w:rPr>
        <w:t xml:space="preserve"> </w:t>
      </w:r>
      <w:r w:rsidRPr="005E7B38">
        <w:rPr>
          <w:rStyle w:val="Emphasis"/>
        </w:rPr>
        <w:t>1798 law</w:t>
      </w:r>
      <w:r w:rsidRPr="005E7B38">
        <w:rPr>
          <w:sz w:val="16"/>
        </w:rPr>
        <w:t xml:space="preserve"> </w:t>
      </w:r>
      <w:r w:rsidRPr="005E7B38">
        <w:rPr>
          <w:rStyle w:val="StyleUnderline"/>
        </w:rPr>
        <w:t>historically used only in wartime</w:t>
      </w:r>
      <w:r w:rsidRPr="005E7B38">
        <w:rPr>
          <w:sz w:val="16"/>
        </w:rPr>
        <w:t xml:space="preserve">, </w:t>
      </w:r>
      <w:r w:rsidRPr="00B5441A">
        <w:rPr>
          <w:rStyle w:val="Emphasis"/>
          <w:highlight w:val="yellow"/>
        </w:rPr>
        <w:t>faulting</w:t>
      </w:r>
      <w:r w:rsidRPr="005E7B38">
        <w:rPr>
          <w:sz w:val="16"/>
        </w:rPr>
        <w:t xml:space="preserve"> </w:t>
      </w:r>
      <w:r w:rsidRPr="005E7B38">
        <w:rPr>
          <w:rStyle w:val="StyleUnderline"/>
        </w:rPr>
        <w:t xml:space="preserve">his </w:t>
      </w:r>
      <w:r w:rsidRPr="00B5441A">
        <w:rPr>
          <w:rStyle w:val="StyleUnderline"/>
          <w:highlight w:val="yellow"/>
        </w:rPr>
        <w:t>admin</w:t>
      </w:r>
      <w:r w:rsidRPr="005E7B38">
        <w:rPr>
          <w:rStyle w:val="StyleUnderline"/>
        </w:rPr>
        <w:t xml:space="preserve">istration </w:t>
      </w:r>
      <w:r w:rsidRPr="00B5441A">
        <w:rPr>
          <w:rStyle w:val="StyleUnderline"/>
          <w:highlight w:val="yellow"/>
        </w:rPr>
        <w:t>for seeking to remove</w:t>
      </w:r>
      <w:r w:rsidRPr="005E7B38">
        <w:rPr>
          <w:rStyle w:val="StyleUnderline"/>
        </w:rPr>
        <w:t xml:space="preserve"> them</w:t>
      </w:r>
      <w:r w:rsidRPr="005E7B38">
        <w:rPr>
          <w:sz w:val="16"/>
        </w:rPr>
        <w:t xml:space="preserve"> </w:t>
      </w:r>
      <w:r w:rsidRPr="00B5441A">
        <w:rPr>
          <w:rStyle w:val="Emphasis"/>
          <w:highlight w:val="yellow"/>
        </w:rPr>
        <w:t>without</w:t>
      </w:r>
      <w:r w:rsidRPr="00B5441A">
        <w:rPr>
          <w:sz w:val="16"/>
          <w:highlight w:val="yellow"/>
        </w:rPr>
        <w:t xml:space="preserve"> </w:t>
      </w:r>
      <w:r w:rsidRPr="00B5441A">
        <w:rPr>
          <w:rStyle w:val="StyleUnderline"/>
          <w:highlight w:val="yellow"/>
        </w:rPr>
        <w:t>adequate due process</w:t>
      </w:r>
      <w:r w:rsidRPr="005E7B38">
        <w:rPr>
          <w:sz w:val="16"/>
        </w:rPr>
        <w:t>. The justices granted a request by American Civil Liberties Union attorneys representing the migrants to maintain the halt on the removals for now. The action came after the court ordered on April 19 a temporary stop to the administration's deportations of dozens of migrants being held at a detention center in Texas.</w:t>
      </w:r>
    </w:p>
    <w:p w14:paraId="3BC6EE08" w14:textId="77777777" w:rsidR="00F87C94" w:rsidRPr="005E7B38" w:rsidRDefault="00F87C94" w:rsidP="00F87C94">
      <w:pPr>
        <w:rPr>
          <w:sz w:val="16"/>
        </w:rPr>
      </w:pPr>
      <w:r w:rsidRPr="005E7B38">
        <w:rPr>
          <w:sz w:val="16"/>
        </w:rPr>
        <w:t xml:space="preserve">The </w:t>
      </w:r>
      <w:r w:rsidRPr="005E7B38">
        <w:rPr>
          <w:rStyle w:val="Emphasis"/>
        </w:rPr>
        <w:t>Supreme Court</w:t>
      </w:r>
      <w:r w:rsidRPr="005E7B38">
        <w:rPr>
          <w:sz w:val="16"/>
        </w:rPr>
        <w:t xml:space="preserve"> </w:t>
      </w:r>
      <w:r w:rsidRPr="00B5441A">
        <w:rPr>
          <w:rStyle w:val="StyleUnderline"/>
          <w:highlight w:val="yellow"/>
        </w:rPr>
        <w:t>placed</w:t>
      </w:r>
      <w:r w:rsidRPr="00B5441A">
        <w:rPr>
          <w:sz w:val="16"/>
          <w:highlight w:val="yellow"/>
        </w:rPr>
        <w:t xml:space="preserve"> </w:t>
      </w:r>
      <w:r w:rsidRPr="00B5441A">
        <w:rPr>
          <w:rStyle w:val="Emphasis"/>
          <w:highlight w:val="yellow"/>
        </w:rPr>
        <w:t>limits</w:t>
      </w:r>
      <w:r w:rsidRPr="005E7B38">
        <w:rPr>
          <w:sz w:val="16"/>
        </w:rPr>
        <w:t xml:space="preserve"> on April 7 </w:t>
      </w:r>
      <w:r w:rsidRPr="00B5441A">
        <w:rPr>
          <w:rStyle w:val="StyleUnderline"/>
          <w:highlight w:val="yellow"/>
        </w:rPr>
        <w:t>on</w:t>
      </w:r>
      <w:r w:rsidRPr="005E7B38">
        <w:rPr>
          <w:rStyle w:val="StyleUnderline"/>
        </w:rPr>
        <w:t xml:space="preserve"> how deportations under </w:t>
      </w:r>
      <w:r w:rsidRPr="00B5441A">
        <w:rPr>
          <w:rStyle w:val="StyleUnderline"/>
          <w:highlight w:val="yellow"/>
        </w:rPr>
        <w:t>the</w:t>
      </w:r>
      <w:r w:rsidRPr="00B5441A">
        <w:rPr>
          <w:sz w:val="16"/>
          <w:highlight w:val="yellow"/>
        </w:rPr>
        <w:t xml:space="preserve"> </w:t>
      </w:r>
      <w:r w:rsidRPr="00B5441A">
        <w:rPr>
          <w:rStyle w:val="Emphasis"/>
          <w:highlight w:val="yellow"/>
        </w:rPr>
        <w:t>A</w:t>
      </w:r>
      <w:r w:rsidRPr="005E7B38">
        <w:rPr>
          <w:sz w:val="16"/>
        </w:rPr>
        <w:t xml:space="preserve">lien </w:t>
      </w:r>
      <w:r w:rsidRPr="00B5441A">
        <w:rPr>
          <w:rStyle w:val="Emphasis"/>
          <w:highlight w:val="yellow"/>
        </w:rPr>
        <w:t>E</w:t>
      </w:r>
      <w:r w:rsidRPr="005E7B38">
        <w:rPr>
          <w:sz w:val="16"/>
        </w:rPr>
        <w:t xml:space="preserve">nemies </w:t>
      </w:r>
      <w:r w:rsidRPr="00B5441A">
        <w:rPr>
          <w:rStyle w:val="Emphasis"/>
          <w:highlight w:val="yellow"/>
        </w:rPr>
        <w:t>A</w:t>
      </w:r>
      <w:r w:rsidRPr="005E7B38">
        <w:rPr>
          <w:sz w:val="16"/>
        </w:rPr>
        <w:t xml:space="preserve">ct </w:t>
      </w:r>
      <w:r w:rsidRPr="005E7B38">
        <w:rPr>
          <w:rStyle w:val="StyleUnderline"/>
        </w:rPr>
        <w:t>may occur even as the</w:t>
      </w:r>
      <w:r w:rsidRPr="005E7B38">
        <w:rPr>
          <w:sz w:val="16"/>
        </w:rPr>
        <w:t xml:space="preserve"> </w:t>
      </w:r>
      <w:r w:rsidRPr="005E7B38">
        <w:rPr>
          <w:rStyle w:val="Emphasis"/>
        </w:rPr>
        <w:t>legality</w:t>
      </w:r>
      <w:r w:rsidRPr="005E7B38">
        <w:rPr>
          <w:sz w:val="16"/>
        </w:rPr>
        <w:t xml:space="preserve"> </w:t>
      </w:r>
      <w:r w:rsidRPr="005E7B38">
        <w:rPr>
          <w:rStyle w:val="StyleUnderline"/>
        </w:rPr>
        <w:t>of that law's use for this purpose is being contested</w:t>
      </w:r>
      <w:r w:rsidRPr="005E7B38">
        <w:rPr>
          <w:sz w:val="16"/>
        </w:rPr>
        <w:t>. The administration has described the Venezuelans as members of the Tren de Aragua criminal gang. Family members and lawyers for the migrants have disputed this allegation.</w:t>
      </w:r>
    </w:p>
    <w:p w14:paraId="2FC521B7" w14:textId="77777777" w:rsidR="00F87C94" w:rsidRDefault="00F87C94" w:rsidP="00F87C94">
      <w:pPr>
        <w:pStyle w:val="Heading4"/>
      </w:pPr>
      <w:r>
        <w:rPr>
          <w:u w:val="single"/>
        </w:rPr>
        <w:t>F</w:t>
      </w:r>
      <w:r w:rsidRPr="00B5441A">
        <w:rPr>
          <w:u w:val="single"/>
        </w:rPr>
        <w:t>oreign aid</w:t>
      </w:r>
      <w:r>
        <w:t>.</w:t>
      </w:r>
    </w:p>
    <w:p w14:paraId="38AB3E9A" w14:textId="77777777" w:rsidR="00F87C94" w:rsidRDefault="00F87C94" w:rsidP="00F87C94">
      <w:r w:rsidRPr="003172D6">
        <w:rPr>
          <w:rStyle w:val="Style13ptBold"/>
        </w:rPr>
        <w:t>Reuters 10-20</w:t>
      </w:r>
      <w:r>
        <w:t>, "Major Cases Involving Trump Before the US Supreme Court," Reuters, 10/20/2025, https://www.reuters.com/legal/major-cases-involving-trump-before-us-supreme-court-2025-09-30/.</w:t>
      </w:r>
    </w:p>
    <w:p w14:paraId="1C8D5A9C" w14:textId="77777777" w:rsidR="00F87C94" w:rsidRPr="005E7B38" w:rsidRDefault="00F87C94" w:rsidP="00F87C94">
      <w:pPr>
        <w:rPr>
          <w:rStyle w:val="Emphasis"/>
        </w:rPr>
      </w:pPr>
      <w:r w:rsidRPr="00B5441A">
        <w:rPr>
          <w:rStyle w:val="Emphasis"/>
        </w:rPr>
        <w:t>PAYMENT TO FOREIGN AID GROUPS</w:t>
      </w:r>
    </w:p>
    <w:p w14:paraId="75D9E324" w14:textId="77777777" w:rsidR="00F87C94" w:rsidRDefault="00F87C94" w:rsidP="00F87C94">
      <w:pPr>
        <w:rPr>
          <w:sz w:val="16"/>
        </w:rPr>
      </w:pPr>
      <w:r w:rsidRPr="005E7B38">
        <w:rPr>
          <w:sz w:val="16"/>
        </w:rPr>
        <w:t xml:space="preserve">The </w:t>
      </w:r>
      <w:r w:rsidRPr="00B5441A">
        <w:rPr>
          <w:rStyle w:val="StyleUnderline"/>
          <w:highlight w:val="yellow"/>
        </w:rPr>
        <w:t>justices</w:t>
      </w:r>
      <w:r w:rsidRPr="005E7B38">
        <w:rPr>
          <w:sz w:val="16"/>
        </w:rPr>
        <w:t xml:space="preserve"> on March 5 </w:t>
      </w:r>
      <w:r w:rsidRPr="00B5441A">
        <w:rPr>
          <w:rStyle w:val="Emphasis"/>
          <w:highlight w:val="yellow"/>
        </w:rPr>
        <w:t>declined</w:t>
      </w:r>
      <w:r w:rsidRPr="00B5441A">
        <w:rPr>
          <w:sz w:val="16"/>
          <w:highlight w:val="yellow"/>
        </w:rPr>
        <w:t xml:space="preserve"> </w:t>
      </w:r>
      <w:r w:rsidRPr="00B5441A">
        <w:rPr>
          <w:rStyle w:val="StyleUnderline"/>
          <w:highlight w:val="yellow"/>
        </w:rPr>
        <w:t>to let Trump</w:t>
      </w:r>
      <w:r w:rsidRPr="005E7B38">
        <w:rPr>
          <w:rStyle w:val="StyleUnderline"/>
        </w:rPr>
        <w:t>'s administration</w:t>
      </w:r>
      <w:r w:rsidRPr="005E7B38">
        <w:rPr>
          <w:sz w:val="16"/>
        </w:rPr>
        <w:t xml:space="preserve"> </w:t>
      </w:r>
      <w:r w:rsidRPr="00B5441A">
        <w:rPr>
          <w:rStyle w:val="Emphasis"/>
          <w:highlight w:val="yellow"/>
        </w:rPr>
        <w:t>withhold payment</w:t>
      </w:r>
      <w:r w:rsidRPr="00B5441A">
        <w:rPr>
          <w:sz w:val="16"/>
          <w:highlight w:val="yellow"/>
        </w:rPr>
        <w:t xml:space="preserve"> </w:t>
      </w:r>
      <w:r w:rsidRPr="00B5441A">
        <w:rPr>
          <w:rStyle w:val="StyleUnderline"/>
          <w:highlight w:val="yellow"/>
        </w:rPr>
        <w:t>to foreign aid</w:t>
      </w:r>
      <w:r w:rsidRPr="005E7B38">
        <w:rPr>
          <w:rStyle w:val="StyleUnderline"/>
        </w:rPr>
        <w:t xml:space="preserve"> organizations for work they</w:t>
      </w:r>
      <w:r w:rsidRPr="005E7B38">
        <w:rPr>
          <w:sz w:val="16"/>
        </w:rPr>
        <w:t xml:space="preserve"> </w:t>
      </w:r>
      <w:r w:rsidRPr="005E7B38">
        <w:rPr>
          <w:rStyle w:val="Emphasis"/>
        </w:rPr>
        <w:t>already performed</w:t>
      </w:r>
      <w:r w:rsidRPr="005E7B38">
        <w:rPr>
          <w:sz w:val="16"/>
        </w:rPr>
        <w:t xml:space="preserve"> </w:t>
      </w:r>
      <w:r w:rsidRPr="005E7B38">
        <w:rPr>
          <w:rStyle w:val="StyleUnderline"/>
        </w:rPr>
        <w:t>for the government</w:t>
      </w:r>
      <w:r w:rsidRPr="005E7B38">
        <w:rPr>
          <w:sz w:val="16"/>
        </w:rPr>
        <w:t xml:space="preserve"> as he moves to pull the plug on American humanitarian projects around the world. The </w:t>
      </w:r>
      <w:r w:rsidRPr="005E7B38">
        <w:rPr>
          <w:rStyle w:val="StyleUnderline"/>
        </w:rPr>
        <w:t>court</w:t>
      </w:r>
      <w:r w:rsidRPr="005E7B38">
        <w:rPr>
          <w:sz w:val="16"/>
        </w:rPr>
        <w:t xml:space="preserve"> </w:t>
      </w:r>
      <w:r w:rsidRPr="00B5441A">
        <w:rPr>
          <w:rStyle w:val="Emphasis"/>
          <w:highlight w:val="yellow"/>
        </w:rPr>
        <w:t>upheld U.S. District</w:t>
      </w:r>
      <w:r w:rsidRPr="005E7B38">
        <w:rPr>
          <w:sz w:val="16"/>
        </w:rPr>
        <w:t xml:space="preserve"> Judge Amir Ali's </w:t>
      </w:r>
      <w:r w:rsidRPr="00B5441A">
        <w:rPr>
          <w:rStyle w:val="Emphasis"/>
          <w:highlight w:val="yellow"/>
        </w:rPr>
        <w:t>order</w:t>
      </w:r>
      <w:r w:rsidRPr="00B5441A">
        <w:rPr>
          <w:sz w:val="16"/>
          <w:highlight w:val="yellow"/>
        </w:rPr>
        <w:t xml:space="preserve"> </w:t>
      </w:r>
      <w:r w:rsidRPr="00B5441A">
        <w:rPr>
          <w:rStyle w:val="StyleUnderline"/>
          <w:highlight w:val="yellow"/>
        </w:rPr>
        <w:t>that</w:t>
      </w:r>
      <w:r w:rsidRPr="005E7B38">
        <w:rPr>
          <w:rStyle w:val="StyleUnderline"/>
        </w:rPr>
        <w:t xml:space="preserve"> had </w:t>
      </w:r>
      <w:r w:rsidRPr="00B5441A">
        <w:rPr>
          <w:rStyle w:val="StyleUnderline"/>
          <w:highlight w:val="yellow"/>
        </w:rPr>
        <w:t>called</w:t>
      </w:r>
      <w:r w:rsidRPr="005E7B38">
        <w:rPr>
          <w:rStyle w:val="StyleUnderline"/>
        </w:rPr>
        <w:t xml:space="preserve"> on the </w:t>
      </w:r>
      <w:r w:rsidRPr="00B5441A">
        <w:rPr>
          <w:rStyle w:val="StyleUnderline"/>
          <w:highlight w:val="yellow"/>
        </w:rPr>
        <w:t>admin</w:t>
      </w:r>
      <w:r w:rsidRPr="005E7B38">
        <w:rPr>
          <w:rStyle w:val="StyleUnderline"/>
        </w:rPr>
        <w:t xml:space="preserve">istration </w:t>
      </w:r>
      <w:r w:rsidRPr="00B5441A">
        <w:rPr>
          <w:rStyle w:val="StyleUnderline"/>
          <w:highlight w:val="yellow"/>
        </w:rPr>
        <w:t>to</w:t>
      </w:r>
      <w:r w:rsidRPr="00B5441A">
        <w:rPr>
          <w:sz w:val="16"/>
          <w:highlight w:val="yellow"/>
        </w:rPr>
        <w:t xml:space="preserve"> </w:t>
      </w:r>
      <w:r w:rsidRPr="00B5441A">
        <w:rPr>
          <w:rStyle w:val="Emphasis"/>
          <w:highlight w:val="yellow"/>
        </w:rPr>
        <w:t>promptly release</w:t>
      </w:r>
      <w:r w:rsidRPr="00B5441A">
        <w:rPr>
          <w:sz w:val="16"/>
          <w:highlight w:val="yellow"/>
        </w:rPr>
        <w:t xml:space="preserve"> </w:t>
      </w:r>
      <w:r w:rsidRPr="00B5441A">
        <w:rPr>
          <w:rStyle w:val="StyleUnderline"/>
          <w:highlight w:val="yellow"/>
        </w:rPr>
        <w:t>funding</w:t>
      </w:r>
      <w:r w:rsidRPr="005E7B38">
        <w:rPr>
          <w:rStyle w:val="StyleUnderline"/>
        </w:rPr>
        <w:t xml:space="preserve"> to contractors and recipients of grants</w:t>
      </w:r>
      <w:r w:rsidRPr="005E7B38">
        <w:rPr>
          <w:sz w:val="16"/>
        </w:rPr>
        <w:t xml:space="preserve"> from the U.S. Agency for International Development and the State Department </w:t>
      </w:r>
      <w:r w:rsidRPr="005E7B38">
        <w:rPr>
          <w:rStyle w:val="StyleUnderline"/>
        </w:rPr>
        <w:t>for their past work</w:t>
      </w:r>
      <w:r w:rsidRPr="005E7B38">
        <w:rPr>
          <w:sz w:val="16"/>
        </w:rPr>
        <w:t>.</w:t>
      </w:r>
    </w:p>
    <w:p w14:paraId="42EBDF6D" w14:textId="77777777" w:rsidR="00F87C94" w:rsidRPr="005E7B38" w:rsidRDefault="00F87C94" w:rsidP="00F87C94"/>
    <w:p w14:paraId="20A8AFD4" w14:textId="77777777" w:rsidR="00F87C94" w:rsidRDefault="00F87C94" w:rsidP="00F87C94">
      <w:pPr>
        <w:pStyle w:val="Heading3"/>
      </w:pPr>
      <w:r>
        <w:t>Internal---Inevitable</w:t>
      </w:r>
    </w:p>
    <w:p w14:paraId="597F59BB" w14:textId="77777777" w:rsidR="00F87C94" w:rsidRPr="00C059D0" w:rsidRDefault="00F87C94" w:rsidP="00F87C94">
      <w:pPr>
        <w:pStyle w:val="Heading4"/>
      </w:pPr>
      <w:r>
        <w:t xml:space="preserve">It’s </w:t>
      </w:r>
      <w:r>
        <w:rPr>
          <w:u w:val="single"/>
        </w:rPr>
        <w:t>ideology based</w:t>
      </w:r>
      <w:r>
        <w:t xml:space="preserve">. The plan </w:t>
      </w:r>
      <w:r>
        <w:rPr>
          <w:u w:val="single"/>
        </w:rPr>
        <w:t>won’t matter</w:t>
      </w:r>
      <w:r>
        <w:t>.</w:t>
      </w:r>
    </w:p>
    <w:p w14:paraId="05A23992" w14:textId="77777777" w:rsidR="00F87C94" w:rsidRDefault="00F87C94" w:rsidP="00F87C94">
      <w:r>
        <w:t xml:space="preserve">Peter M. </w:t>
      </w:r>
      <w:r w:rsidRPr="00550177">
        <w:rPr>
          <w:rStyle w:val="Style13ptBold"/>
        </w:rPr>
        <w:t>Shane 25</w:t>
      </w:r>
      <w:r w:rsidRPr="00550177">
        <w:t xml:space="preserve">, </w:t>
      </w:r>
      <w:r>
        <w:t xml:space="preserve">Distinguished Scholar in Residence and Adjunct Professor of Law at the New York University School of Law, and Jacob E. Davis and Jacob E. Davis II Chair in Law Emeritus at The Ohio State University Moritz College of Law, </w:t>
      </w:r>
      <w:r w:rsidRPr="00550177">
        <w:t xml:space="preserve">3-3-2025, "The Unbearable Lightness of the Unitary Executive Theory," </w:t>
      </w:r>
      <w:r>
        <w:t xml:space="preserve">The Regulatory Review, </w:t>
      </w:r>
      <w:r w:rsidRPr="00550177">
        <w:t>https://www.theregreview.org/2025/03/03/shane-the-unbearable-lightness-of-the-unitary-executive-theory/</w:t>
      </w:r>
    </w:p>
    <w:p w14:paraId="3B875953" w14:textId="77777777" w:rsidR="00F87C94" w:rsidRPr="0078716B" w:rsidRDefault="00F87C94" w:rsidP="00F87C94">
      <w:pPr>
        <w:rPr>
          <w:sz w:val="16"/>
        </w:rPr>
      </w:pPr>
      <w:r w:rsidRPr="0078716B">
        <w:rPr>
          <w:sz w:val="16"/>
        </w:rPr>
        <w:t xml:space="preserve">The decision that now stands out most conspicuously as </w:t>
      </w:r>
      <w:r w:rsidRPr="0078716B">
        <w:rPr>
          <w:rStyle w:val="StyleUnderline"/>
        </w:rPr>
        <w:t xml:space="preserve">potential </w:t>
      </w:r>
      <w:r w:rsidRPr="0078716B">
        <w:rPr>
          <w:rStyle w:val="Emphasis"/>
          <w:highlight w:val="yellow"/>
        </w:rPr>
        <w:t>support</w:t>
      </w:r>
      <w:r w:rsidRPr="0078716B">
        <w:rPr>
          <w:rStyle w:val="StyleUnderline"/>
          <w:highlight w:val="yellow"/>
        </w:rPr>
        <w:t xml:space="preserve"> for</w:t>
      </w:r>
      <w:r w:rsidRPr="0078716B">
        <w:rPr>
          <w:rStyle w:val="StyleUnderline"/>
        </w:rPr>
        <w:t xml:space="preserve"> President </w:t>
      </w:r>
      <w:r w:rsidRPr="0078716B">
        <w:rPr>
          <w:rStyle w:val="StyleUnderline"/>
          <w:highlight w:val="yellow"/>
        </w:rPr>
        <w:t xml:space="preserve">Trump’s </w:t>
      </w:r>
      <w:r w:rsidRPr="0078716B">
        <w:rPr>
          <w:rStyle w:val="Emphasis"/>
          <w:highlight w:val="yellow"/>
        </w:rPr>
        <w:t>power grab</w:t>
      </w:r>
      <w:r w:rsidRPr="0078716B">
        <w:rPr>
          <w:sz w:val="16"/>
        </w:rPr>
        <w:t xml:space="preserve"> is not any of the removal cases, </w:t>
      </w:r>
      <w:r w:rsidRPr="0078716B">
        <w:rPr>
          <w:rStyle w:val="StyleUnderline"/>
        </w:rPr>
        <w:t xml:space="preserve">but the </w:t>
      </w:r>
      <w:r w:rsidRPr="0078716B">
        <w:rPr>
          <w:rStyle w:val="StyleUnderline"/>
          <w:highlight w:val="yellow"/>
        </w:rPr>
        <w:t>Court’s</w:t>
      </w:r>
      <w:r w:rsidRPr="0078716B">
        <w:rPr>
          <w:rStyle w:val="StyleUnderline"/>
        </w:rPr>
        <w:t xml:space="preserve"> </w:t>
      </w:r>
      <w:r w:rsidRPr="0078716B">
        <w:rPr>
          <w:rStyle w:val="Emphasis"/>
        </w:rPr>
        <w:t xml:space="preserve">2024 </w:t>
      </w:r>
      <w:r w:rsidRPr="0078716B">
        <w:rPr>
          <w:rStyle w:val="Emphasis"/>
          <w:highlight w:val="yellow"/>
        </w:rPr>
        <w:t>decision</w:t>
      </w:r>
      <w:r w:rsidRPr="0078716B">
        <w:rPr>
          <w:rStyle w:val="StyleUnderline"/>
          <w:highlight w:val="yellow"/>
        </w:rPr>
        <w:t xml:space="preserve"> on</w:t>
      </w:r>
      <w:r w:rsidRPr="0078716B">
        <w:rPr>
          <w:rStyle w:val="StyleUnderline"/>
        </w:rPr>
        <w:t xml:space="preserve"> the scope of </w:t>
      </w:r>
      <w:r w:rsidRPr="0078716B">
        <w:rPr>
          <w:rStyle w:val="Emphasis"/>
          <w:highlight w:val="yellow"/>
        </w:rPr>
        <w:t>immunity</w:t>
      </w:r>
      <w:r w:rsidRPr="0078716B">
        <w:rPr>
          <w:rStyle w:val="StyleUnderline"/>
        </w:rPr>
        <w:t xml:space="preserve"> for former Presidents </w:t>
      </w:r>
      <w:r w:rsidRPr="0078716B">
        <w:rPr>
          <w:rStyle w:val="StyleUnderline"/>
          <w:highlight w:val="yellow"/>
        </w:rPr>
        <w:t xml:space="preserve">from </w:t>
      </w:r>
      <w:r w:rsidRPr="0078716B">
        <w:rPr>
          <w:rStyle w:val="Emphasis"/>
          <w:highlight w:val="yellow"/>
        </w:rPr>
        <w:t>criminal prosecution</w:t>
      </w:r>
      <w:r w:rsidRPr="0078716B">
        <w:rPr>
          <w:rStyle w:val="StyleUnderline"/>
        </w:rPr>
        <w:t xml:space="preserve"> for misconduct while in office</w:t>
      </w:r>
      <w:r w:rsidRPr="0078716B">
        <w:rPr>
          <w:sz w:val="16"/>
        </w:rPr>
        <w:t xml:space="preserve">. What is most startling about the decision, even to those of us who disagree with it, is not the claim that Presidents have some such immunity or that the Constitution vests directly in the President certain comprehensive authorities. </w:t>
      </w:r>
      <w:r w:rsidRPr="0078716B">
        <w:rPr>
          <w:rStyle w:val="StyleUnderline"/>
        </w:rPr>
        <w:t xml:space="preserve">What is most startling is </w:t>
      </w:r>
      <w:r w:rsidRPr="0078716B">
        <w:rPr>
          <w:rStyle w:val="StyleUnderline"/>
          <w:highlight w:val="yellow"/>
        </w:rPr>
        <w:t xml:space="preserve">the </w:t>
      </w:r>
      <w:r w:rsidRPr="0078716B">
        <w:rPr>
          <w:rStyle w:val="Emphasis"/>
          <w:highlight w:val="yellow"/>
        </w:rPr>
        <w:t>majority’s</w:t>
      </w:r>
      <w:r w:rsidRPr="0078716B">
        <w:rPr>
          <w:rStyle w:val="StyleUnderline"/>
          <w:highlight w:val="yellow"/>
        </w:rPr>
        <w:t xml:space="preserve"> view</w:t>
      </w:r>
      <w:r w:rsidRPr="0078716B">
        <w:rPr>
          <w:rStyle w:val="StyleUnderline"/>
        </w:rPr>
        <w:t xml:space="preserve"> that the </w:t>
      </w:r>
      <w:r w:rsidRPr="0078716B">
        <w:rPr>
          <w:rStyle w:val="StyleUnderline"/>
          <w:highlight w:val="yellow"/>
        </w:rPr>
        <w:t xml:space="preserve">President’s </w:t>
      </w:r>
      <w:r w:rsidRPr="0078716B">
        <w:rPr>
          <w:rStyle w:val="Emphasis"/>
          <w:highlight w:val="yellow"/>
        </w:rPr>
        <w:t>power</w:t>
      </w:r>
      <w:r w:rsidRPr="0078716B">
        <w:rPr>
          <w:rStyle w:val="StyleUnderline"/>
          <w:highlight w:val="yellow"/>
        </w:rPr>
        <w:t xml:space="preserve"> of</w:t>
      </w:r>
      <w:r w:rsidRPr="0078716B">
        <w:rPr>
          <w:rStyle w:val="StyleUnderline"/>
        </w:rPr>
        <w:t xml:space="preserve"> </w:t>
      </w:r>
      <w:r w:rsidRPr="0078716B">
        <w:rPr>
          <w:rStyle w:val="Emphasis"/>
        </w:rPr>
        <w:t xml:space="preserve">administrative </w:t>
      </w:r>
      <w:r w:rsidRPr="0078716B">
        <w:rPr>
          <w:rStyle w:val="Emphasis"/>
          <w:highlight w:val="yellow"/>
        </w:rPr>
        <w:t>supervision</w:t>
      </w:r>
      <w:r w:rsidRPr="0078716B">
        <w:rPr>
          <w:sz w:val="16"/>
        </w:rPr>
        <w:t xml:space="preserve">—an authority that must exist to some extent by virtue of the President being the chief executive—is actually </w:t>
      </w:r>
      <w:r w:rsidRPr="0078716B">
        <w:rPr>
          <w:rStyle w:val="StyleUnderline"/>
          <w:highlight w:val="yellow"/>
        </w:rPr>
        <w:t>within</w:t>
      </w:r>
      <w:r w:rsidRPr="0078716B">
        <w:rPr>
          <w:rStyle w:val="StyleUnderline"/>
        </w:rPr>
        <w:t xml:space="preserve"> the President’s </w:t>
      </w:r>
      <w:r w:rsidRPr="0078716B">
        <w:rPr>
          <w:rStyle w:val="Emphasis"/>
          <w:highlight w:val="yellow"/>
        </w:rPr>
        <w:t>arsenal</w:t>
      </w:r>
      <w:r w:rsidRPr="0078716B">
        <w:rPr>
          <w:rStyle w:val="StyleUnderline"/>
          <w:highlight w:val="yellow"/>
        </w:rPr>
        <w:t xml:space="preserve"> of “</w:t>
      </w:r>
      <w:r w:rsidRPr="0078716B">
        <w:rPr>
          <w:rStyle w:val="Emphasis"/>
          <w:highlight w:val="yellow"/>
        </w:rPr>
        <w:t>exclusive</w:t>
      </w:r>
      <w:r w:rsidRPr="0078716B">
        <w:rPr>
          <w:rStyle w:val="Emphasis"/>
        </w:rPr>
        <w:t xml:space="preserve"> and preclusive</w:t>
      </w:r>
      <w:r w:rsidRPr="0078716B">
        <w:rPr>
          <w:rStyle w:val="StyleUnderline"/>
        </w:rPr>
        <w:t xml:space="preserve"> </w:t>
      </w:r>
      <w:r w:rsidRPr="0078716B">
        <w:rPr>
          <w:rStyle w:val="StyleUnderline"/>
          <w:highlight w:val="yellow"/>
        </w:rPr>
        <w:t>powers</w:t>
      </w:r>
      <w:r w:rsidRPr="0078716B">
        <w:rPr>
          <w:rStyle w:val="StyleUnderline"/>
        </w:rPr>
        <w:t>.”</w:t>
      </w:r>
      <w:r w:rsidRPr="0078716B">
        <w:rPr>
          <w:sz w:val="16"/>
        </w:rPr>
        <w:t xml:space="preserve"> </w:t>
      </w:r>
      <w:r w:rsidRPr="0078716B">
        <w:rPr>
          <w:rStyle w:val="StyleUnderline"/>
        </w:rPr>
        <w:t xml:space="preserve">These are the </w:t>
      </w:r>
      <w:r w:rsidRPr="0078716B">
        <w:rPr>
          <w:rStyle w:val="Emphasis"/>
        </w:rPr>
        <w:t>powers</w:t>
      </w:r>
      <w:r w:rsidRPr="0078716B">
        <w:rPr>
          <w:rStyle w:val="StyleUnderline"/>
        </w:rPr>
        <w:t xml:space="preserve"> that </w:t>
      </w:r>
      <w:r w:rsidRPr="0078716B">
        <w:rPr>
          <w:rStyle w:val="StyleUnderline"/>
          <w:highlight w:val="yellow"/>
        </w:rPr>
        <w:t xml:space="preserve">neither </w:t>
      </w:r>
      <w:r w:rsidRPr="0078716B">
        <w:rPr>
          <w:rStyle w:val="Emphasis"/>
          <w:highlight w:val="yellow"/>
        </w:rPr>
        <w:t>Congress</w:t>
      </w:r>
      <w:r w:rsidRPr="0078716B">
        <w:rPr>
          <w:rStyle w:val="Emphasis"/>
        </w:rPr>
        <w:t xml:space="preserve"> </w:t>
      </w:r>
      <w:r w:rsidRPr="0078716B">
        <w:rPr>
          <w:rStyle w:val="Emphasis"/>
          <w:highlight w:val="yellow"/>
        </w:rPr>
        <w:t>nor</w:t>
      </w:r>
      <w:r w:rsidRPr="0078716B">
        <w:rPr>
          <w:rStyle w:val="Emphasis"/>
        </w:rPr>
        <w:t xml:space="preserve"> the </w:t>
      </w:r>
      <w:r w:rsidRPr="0078716B">
        <w:rPr>
          <w:rStyle w:val="Emphasis"/>
          <w:highlight w:val="yellow"/>
        </w:rPr>
        <w:t>judiciary</w:t>
      </w:r>
      <w:r w:rsidRPr="0078716B">
        <w:rPr>
          <w:rStyle w:val="StyleUnderline"/>
          <w:highlight w:val="yellow"/>
        </w:rPr>
        <w:t xml:space="preserve"> may limit</w:t>
      </w:r>
      <w:r w:rsidRPr="0078716B">
        <w:rPr>
          <w:rStyle w:val="StyleUnderline"/>
        </w:rPr>
        <w:t xml:space="preserve">. The Court </w:t>
      </w:r>
      <w:r w:rsidRPr="0078716B">
        <w:rPr>
          <w:rStyle w:val="StyleUnderline"/>
          <w:highlight w:val="yellow"/>
        </w:rPr>
        <w:t xml:space="preserve">managed to </w:t>
      </w:r>
      <w:r w:rsidRPr="0078716B">
        <w:rPr>
          <w:rStyle w:val="Emphasis"/>
          <w:highlight w:val="yellow"/>
        </w:rPr>
        <w:t>infer</w:t>
      </w:r>
      <w:r w:rsidRPr="0078716B">
        <w:rPr>
          <w:rStyle w:val="StyleUnderline"/>
        </w:rPr>
        <w:t xml:space="preserve"> from the </w:t>
      </w:r>
      <w:r w:rsidRPr="0078716B">
        <w:rPr>
          <w:rStyle w:val="Emphasis"/>
          <w:highlight w:val="yellow"/>
        </w:rPr>
        <w:t xml:space="preserve">President’s </w:t>
      </w:r>
      <w:r w:rsidRPr="00AE2E83">
        <w:rPr>
          <w:rStyle w:val="Emphasis"/>
        </w:rPr>
        <w:t>obligation</w:t>
      </w:r>
      <w:r w:rsidRPr="0078716B">
        <w:rPr>
          <w:rStyle w:val="StyleUnderline"/>
        </w:rPr>
        <w:t xml:space="preserve"> to take care that the laws be faithfully </w:t>
      </w:r>
      <w:r w:rsidRPr="0078716B">
        <w:rPr>
          <w:rStyle w:val="Emphasis"/>
        </w:rPr>
        <w:t>executed</w:t>
      </w:r>
      <w:r w:rsidRPr="0078716B">
        <w:rPr>
          <w:rStyle w:val="StyleUnderline"/>
        </w:rPr>
        <w:t xml:space="preserve"> a </w:t>
      </w:r>
      <w:r w:rsidRPr="00C23857">
        <w:rPr>
          <w:rStyle w:val="StyleUnderline"/>
        </w:rPr>
        <w:t xml:space="preserve">seemingly </w:t>
      </w:r>
      <w:r w:rsidRPr="00AE2E83">
        <w:rPr>
          <w:rStyle w:val="StyleUnderline"/>
        </w:rPr>
        <w:t>comprehensive</w:t>
      </w:r>
      <w:r w:rsidRPr="0078716B">
        <w:rPr>
          <w:rStyle w:val="StyleUnderline"/>
        </w:rPr>
        <w:t xml:space="preserve"> </w:t>
      </w:r>
      <w:r w:rsidRPr="00AE2E83">
        <w:rPr>
          <w:rStyle w:val="StyleUnderline"/>
          <w:highlight w:val="yellow"/>
        </w:rPr>
        <w:t>power</w:t>
      </w:r>
      <w:r w:rsidRPr="0078716B">
        <w:rPr>
          <w:rStyle w:val="StyleUnderline"/>
        </w:rPr>
        <w:t xml:space="preserve"> to </w:t>
      </w:r>
      <w:r w:rsidRPr="0078716B">
        <w:rPr>
          <w:rStyle w:val="Emphasis"/>
          <w:highlight w:val="yellow"/>
        </w:rPr>
        <w:t>direct</w:t>
      </w:r>
      <w:r w:rsidRPr="0078716B">
        <w:rPr>
          <w:rStyle w:val="StyleUnderline"/>
          <w:highlight w:val="yellow"/>
        </w:rPr>
        <w:t xml:space="preserve"> all</w:t>
      </w:r>
      <w:r w:rsidRPr="0078716B">
        <w:rPr>
          <w:rStyle w:val="StyleUnderline"/>
        </w:rPr>
        <w:t xml:space="preserve"> “those </w:t>
      </w:r>
      <w:r w:rsidRPr="0078716B">
        <w:rPr>
          <w:rStyle w:val="StyleUnderline"/>
          <w:highlight w:val="yellow"/>
        </w:rPr>
        <w:t xml:space="preserve">who </w:t>
      </w:r>
      <w:r w:rsidRPr="0078716B">
        <w:rPr>
          <w:rStyle w:val="Emphasis"/>
          <w:highlight w:val="yellow"/>
        </w:rPr>
        <w:t>wield executive power</w:t>
      </w:r>
      <w:r w:rsidRPr="0078716B">
        <w:rPr>
          <w:rStyle w:val="StyleUnderline"/>
        </w:rPr>
        <w:t xml:space="preserve"> on his behalf</w:t>
      </w:r>
      <w:r w:rsidRPr="0078716B">
        <w:rPr>
          <w:sz w:val="16"/>
        </w:rPr>
        <w:t>.” It is thus through an amazing display of interpretive acrobatics that the Court extracted from the President’s obligation of fidelity to law an all-but-absolute power to ignore it.</w:t>
      </w:r>
    </w:p>
    <w:p w14:paraId="527AA356" w14:textId="77777777" w:rsidR="00F87C94" w:rsidRPr="0078716B" w:rsidRDefault="00F87C94" w:rsidP="00F87C94">
      <w:pPr>
        <w:rPr>
          <w:sz w:val="16"/>
        </w:rPr>
      </w:pPr>
      <w:r w:rsidRPr="0078716B">
        <w:rPr>
          <w:sz w:val="16"/>
        </w:rPr>
        <w:t>As radical as this seems, it is easy enough to see how President Trump is connecting the dots between the one-person executive branch idea and his unprecedented claims of entitlement to control every aspect of administrative government.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45D90072" w14:textId="77777777" w:rsidR="00F87C94" w:rsidRPr="0078716B" w:rsidRDefault="00F87C94" w:rsidP="00F87C94">
      <w:pPr>
        <w:rPr>
          <w:sz w:val="16"/>
        </w:rPr>
      </w:pPr>
      <w:r w:rsidRPr="0078716B">
        <w:rPr>
          <w:sz w:val="16"/>
        </w:rPr>
        <w:t xml:space="preserve">This is why President </w:t>
      </w:r>
      <w:r w:rsidRPr="0078716B">
        <w:rPr>
          <w:rStyle w:val="StyleUnderline"/>
        </w:rPr>
        <w:t xml:space="preserve">Trump thinks </w:t>
      </w:r>
      <w:r w:rsidRPr="0078716B">
        <w:rPr>
          <w:rStyle w:val="StyleUnderline"/>
          <w:highlight w:val="yellow"/>
        </w:rPr>
        <w:t xml:space="preserve">he can </w:t>
      </w:r>
      <w:r w:rsidRPr="0078716B">
        <w:rPr>
          <w:rStyle w:val="Emphasis"/>
          <w:highlight w:val="yellow"/>
        </w:rPr>
        <w:t>close agencies</w:t>
      </w:r>
      <w:r w:rsidRPr="0078716B">
        <w:rPr>
          <w:rStyle w:val="StyleUnderline"/>
        </w:rPr>
        <w:t xml:space="preserve"> he does not like and </w:t>
      </w:r>
      <w:r w:rsidRPr="0078716B">
        <w:rPr>
          <w:rStyle w:val="Emphasis"/>
        </w:rPr>
        <w:t>put their authorities elsewhere</w:t>
      </w:r>
      <w:r w:rsidRPr="0078716B">
        <w:rPr>
          <w:sz w:val="16"/>
        </w:rPr>
        <w:t xml:space="preserve">. This is why President Trump thinks he can tell agencies not to spend congressionally appropriated dollars. </w:t>
      </w:r>
      <w:r w:rsidRPr="0078716B">
        <w:rPr>
          <w:rStyle w:val="StyleUnderline"/>
        </w:rPr>
        <w:t xml:space="preserve">This is why President Trump thinks he can </w:t>
      </w:r>
      <w:r w:rsidRPr="0078716B">
        <w:rPr>
          <w:rStyle w:val="Emphasis"/>
          <w:highlight w:val="yellow"/>
        </w:rPr>
        <w:t>convert</w:t>
      </w:r>
      <w:r w:rsidRPr="0078716B">
        <w:rPr>
          <w:rStyle w:val="StyleUnderline"/>
        </w:rPr>
        <w:t xml:space="preserve"> all of the </w:t>
      </w:r>
      <w:r w:rsidRPr="0078716B">
        <w:rPr>
          <w:rStyle w:val="StyleUnderline"/>
          <w:highlight w:val="yellow"/>
        </w:rPr>
        <w:t>executive branch into</w:t>
      </w:r>
      <w:r w:rsidRPr="0078716B">
        <w:rPr>
          <w:rStyle w:val="StyleUnderline"/>
        </w:rPr>
        <w:t xml:space="preserve"> an </w:t>
      </w:r>
      <w:r w:rsidRPr="0078716B">
        <w:rPr>
          <w:rStyle w:val="Emphasis"/>
        </w:rPr>
        <w:t xml:space="preserve">army of </w:t>
      </w:r>
      <w:r w:rsidRPr="0078716B">
        <w:rPr>
          <w:rStyle w:val="Emphasis"/>
          <w:highlight w:val="yellow"/>
        </w:rPr>
        <w:t>lickspittles</w:t>
      </w:r>
      <w:r w:rsidRPr="0078716B">
        <w:rPr>
          <w:rStyle w:val="StyleUnderline"/>
        </w:rPr>
        <w:t xml:space="preserve">. If Congress cannot regulate his </w:t>
      </w:r>
      <w:r w:rsidRPr="0078716B">
        <w:rPr>
          <w:rStyle w:val="Emphasis"/>
        </w:rPr>
        <w:t>supervisory power</w:t>
      </w:r>
      <w:r w:rsidRPr="0078716B">
        <w:rPr>
          <w:rStyle w:val="StyleUnderline"/>
        </w:rPr>
        <w:t xml:space="preserve"> and if his </w:t>
      </w:r>
      <w:r w:rsidRPr="0078716B">
        <w:rPr>
          <w:rStyle w:val="Emphasis"/>
        </w:rPr>
        <w:t>conduct</w:t>
      </w:r>
      <w:r w:rsidRPr="0078716B">
        <w:rPr>
          <w:rStyle w:val="StyleUnderline"/>
        </w:rPr>
        <w:t xml:space="preserve">, no matter how corrupt, can never be the target of </w:t>
      </w:r>
      <w:r w:rsidRPr="0078716B">
        <w:rPr>
          <w:rStyle w:val="Emphasis"/>
        </w:rPr>
        <w:t>prosecution</w:t>
      </w:r>
      <w:r w:rsidRPr="0078716B">
        <w:rPr>
          <w:rStyle w:val="StyleUnderline"/>
        </w:rPr>
        <w:t>, why not</w:t>
      </w:r>
      <w:r w:rsidRPr="0078716B">
        <w:rPr>
          <w:sz w:val="16"/>
        </w:rPr>
        <w:t>?</w:t>
      </w:r>
    </w:p>
    <w:p w14:paraId="30F2E5F7" w14:textId="77777777" w:rsidR="00F87C94" w:rsidRPr="0078716B" w:rsidRDefault="00F87C94" w:rsidP="00F87C94">
      <w:pPr>
        <w:rPr>
          <w:sz w:val="16"/>
        </w:rPr>
      </w:pPr>
      <w:r w:rsidRPr="0078716B">
        <w:rPr>
          <w:sz w:val="16"/>
        </w:rPr>
        <w:t xml:space="preserve">Of course, the Court may not go that far. But President </w:t>
      </w:r>
      <w:r w:rsidRPr="0078716B">
        <w:rPr>
          <w:rStyle w:val="StyleUnderline"/>
        </w:rPr>
        <w:t xml:space="preserve">Trump’s apparent hope that </w:t>
      </w:r>
      <w:r w:rsidRPr="0078716B">
        <w:rPr>
          <w:rStyle w:val="StyleUnderline"/>
          <w:highlight w:val="yellow"/>
        </w:rPr>
        <w:t xml:space="preserve">the </w:t>
      </w:r>
      <w:r w:rsidRPr="0078716B">
        <w:rPr>
          <w:rStyle w:val="Emphasis"/>
          <w:highlight w:val="yellow"/>
        </w:rPr>
        <w:t>Roberts Court</w:t>
      </w:r>
      <w:r w:rsidRPr="0078716B">
        <w:rPr>
          <w:rStyle w:val="StyleUnderline"/>
          <w:highlight w:val="yellow"/>
        </w:rPr>
        <w:t xml:space="preserve"> will give</w:t>
      </w:r>
      <w:r w:rsidRPr="0078716B">
        <w:rPr>
          <w:rStyle w:val="StyleUnderline"/>
        </w:rPr>
        <w:t xml:space="preserve"> him the </w:t>
      </w:r>
      <w:r w:rsidRPr="0078716B">
        <w:rPr>
          <w:rStyle w:val="Emphasis"/>
          <w:highlight w:val="yellow"/>
        </w:rPr>
        <w:t>control</w:t>
      </w:r>
      <w:r w:rsidRPr="0078716B">
        <w:rPr>
          <w:rStyle w:val="StyleUnderline"/>
        </w:rPr>
        <w:t xml:space="preserve"> he craves over every corner of the administrative state is </w:t>
      </w:r>
      <w:r w:rsidRPr="0078716B">
        <w:rPr>
          <w:rStyle w:val="Emphasis"/>
        </w:rPr>
        <w:t>not without cause</w:t>
      </w:r>
      <w:r w:rsidRPr="0078716B">
        <w:rPr>
          <w:rStyle w:val="StyleUnderline"/>
        </w:rPr>
        <w:t xml:space="preserve">. If a </w:t>
      </w:r>
      <w:r w:rsidRPr="0078716B">
        <w:rPr>
          <w:rStyle w:val="StyleUnderline"/>
          <w:highlight w:val="yellow"/>
        </w:rPr>
        <w:t>conservative majority</w:t>
      </w:r>
      <w:r w:rsidRPr="0078716B">
        <w:rPr>
          <w:rStyle w:val="StyleUnderline"/>
        </w:rPr>
        <w:t xml:space="preserve"> is </w:t>
      </w:r>
      <w:r w:rsidRPr="0078716B">
        <w:rPr>
          <w:rStyle w:val="Emphasis"/>
        </w:rPr>
        <w:t>willing</w:t>
      </w:r>
      <w:r w:rsidRPr="0078716B">
        <w:rPr>
          <w:rStyle w:val="StyleUnderline"/>
        </w:rPr>
        <w:t xml:space="preserve"> to be as </w:t>
      </w:r>
      <w:r w:rsidRPr="0078716B">
        <w:rPr>
          <w:rStyle w:val="Emphasis"/>
          <w:highlight w:val="yellow"/>
        </w:rPr>
        <w:t>creative</w:t>
      </w:r>
      <w:r w:rsidRPr="0078716B">
        <w:rPr>
          <w:rStyle w:val="StyleUnderline"/>
          <w:highlight w:val="yellow"/>
        </w:rPr>
        <w:t xml:space="preserve"> on his behalf</w:t>
      </w:r>
      <w:r w:rsidRPr="0078716B">
        <w:rPr>
          <w:rStyle w:val="StyleUnderline"/>
        </w:rPr>
        <w:t xml:space="preserve"> as the </w:t>
      </w:r>
      <w:r w:rsidRPr="0078716B">
        <w:rPr>
          <w:rStyle w:val="Emphasis"/>
        </w:rPr>
        <w:t>immunity opinion</w:t>
      </w:r>
      <w:r w:rsidRPr="0078716B">
        <w:rPr>
          <w:sz w:val="16"/>
        </w:rPr>
        <w:t xml:space="preserve"> suggests, why not push it further?</w:t>
      </w:r>
    </w:p>
    <w:p w14:paraId="6383843A" w14:textId="77777777" w:rsidR="00F87C94" w:rsidRDefault="00F87C94" w:rsidP="00F87C94">
      <w:pPr>
        <w:pStyle w:val="Heading2"/>
      </w:pPr>
      <w:r>
        <w:t>Reorganization ADV</w:t>
      </w:r>
    </w:p>
    <w:p w14:paraId="4774A246" w14:textId="73A50C6C" w:rsidR="00F87C94" w:rsidRDefault="00F87C94" w:rsidP="00F87C94">
      <w:pPr>
        <w:pStyle w:val="Heading3"/>
      </w:pPr>
      <w:r>
        <w:t>Democracy</w:t>
      </w:r>
      <w:r w:rsidR="00B11D07">
        <w:t>---Concession</w:t>
      </w:r>
    </w:p>
    <w:p w14:paraId="5857D21D" w14:textId="77777777" w:rsidR="00F87C94" w:rsidRDefault="00F87C94" w:rsidP="00F87C94">
      <w:pPr>
        <w:pStyle w:val="Heading3"/>
      </w:pPr>
      <w:r>
        <w:t>Case---AT: Turn</w:t>
      </w:r>
    </w:p>
    <w:p w14:paraId="3B9D3B65" w14:textId="77777777" w:rsidR="00F87C94" w:rsidRPr="00C613EF" w:rsidRDefault="00F87C94" w:rsidP="00F87C94">
      <w:pPr>
        <w:pStyle w:val="Heading4"/>
      </w:pPr>
      <w:r>
        <w:t xml:space="preserve">‘Speed’ </w:t>
      </w:r>
      <w:r w:rsidRPr="00106B3E">
        <w:rPr>
          <w:u w:val="single"/>
        </w:rPr>
        <w:t>flys in the face</w:t>
      </w:r>
      <w:r>
        <w:t xml:space="preserve"> of </w:t>
      </w:r>
      <w:r w:rsidRPr="00106B3E">
        <w:rPr>
          <w:u w:val="single"/>
        </w:rPr>
        <w:t>decades</w:t>
      </w:r>
      <w:r>
        <w:t xml:space="preserve"> of precedent.</w:t>
      </w:r>
    </w:p>
    <w:p w14:paraId="19FC5A26" w14:textId="77777777" w:rsidR="00F87C94" w:rsidRDefault="00F87C94" w:rsidP="00F87C94">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011B3016" w14:textId="77777777" w:rsidR="00F87C94" w:rsidRPr="009A4786" w:rsidRDefault="00F87C94" w:rsidP="00F87C94">
      <w:pPr>
        <w:rPr>
          <w:sz w:val="16"/>
        </w:rPr>
      </w:pPr>
      <w:r w:rsidRPr="009A4786">
        <w:rPr>
          <w:sz w:val="16"/>
        </w:rPr>
        <w:t>Potential “inconvenience” is not enough to abolish federal collective bargaining</w:t>
      </w:r>
    </w:p>
    <w:p w14:paraId="0B106C06" w14:textId="77777777" w:rsidR="00F87C94" w:rsidRPr="009A4786" w:rsidRDefault="00F87C94" w:rsidP="00F87C94">
      <w:pPr>
        <w:rPr>
          <w:sz w:val="16"/>
        </w:rPr>
      </w:pPr>
      <w:r w:rsidRPr="009A4786">
        <w:rPr>
          <w:sz w:val="16"/>
        </w:rPr>
        <w:t xml:space="preserve">The White House’s </w:t>
      </w:r>
      <w:r w:rsidRPr="003634AF">
        <w:rPr>
          <w:rStyle w:val="StyleUnderline"/>
        </w:rPr>
        <w:t>fact sheet</w:t>
      </w:r>
      <w:r w:rsidRPr="009A4786">
        <w:rPr>
          <w:sz w:val="16"/>
        </w:rPr>
        <w:t xml:space="preserve"> accompanying EO 14251 </w:t>
      </w:r>
      <w:r w:rsidRPr="00106B3E">
        <w:rPr>
          <w:rStyle w:val="StyleUnderline"/>
          <w:highlight w:val="yellow"/>
        </w:rPr>
        <w:t>states</w:t>
      </w:r>
      <w:r w:rsidRPr="009A4786">
        <w:rPr>
          <w:sz w:val="16"/>
        </w:rPr>
        <w:t xml:space="preserve"> “The </w:t>
      </w:r>
      <w:r w:rsidRPr="003634AF">
        <w:rPr>
          <w:rStyle w:val="Emphasis"/>
        </w:rPr>
        <w:t>CSRA</w:t>
      </w:r>
      <w:r w:rsidRPr="009A4786">
        <w:rPr>
          <w:sz w:val="16"/>
        </w:rPr>
        <w:t xml:space="preserve"> </w:t>
      </w:r>
      <w:r w:rsidRPr="003634AF">
        <w:rPr>
          <w:rStyle w:val="StyleUnderline"/>
        </w:rPr>
        <w:t>enables</w:t>
      </w:r>
      <w:r w:rsidRPr="009A4786">
        <w:rPr>
          <w:sz w:val="16"/>
        </w:rPr>
        <w:t xml:space="preserve"> </w:t>
      </w:r>
      <w:r w:rsidRPr="00106B3E">
        <w:rPr>
          <w:rStyle w:val="Emphasis"/>
          <w:highlight w:val="yellow"/>
        </w:rPr>
        <w:t>hostile</w:t>
      </w:r>
      <w:r w:rsidRPr="003634AF">
        <w:rPr>
          <w:rStyle w:val="Emphasis"/>
        </w:rPr>
        <w:t xml:space="preserve"> Federal </w:t>
      </w:r>
      <w:r w:rsidRPr="00106B3E">
        <w:rPr>
          <w:rStyle w:val="Emphasis"/>
          <w:highlight w:val="yellow"/>
        </w:rPr>
        <w:t>unions</w:t>
      </w:r>
      <w:r w:rsidRPr="009A4786">
        <w:rPr>
          <w:sz w:val="16"/>
        </w:rPr>
        <w:t xml:space="preserve"> </w:t>
      </w:r>
      <w:r w:rsidRPr="003634AF">
        <w:rPr>
          <w:rStyle w:val="StyleUnderline"/>
        </w:rPr>
        <w:t xml:space="preserve">to </w:t>
      </w:r>
      <w:r w:rsidRPr="00106B3E">
        <w:rPr>
          <w:rStyle w:val="StyleUnderline"/>
          <w:highlight w:val="yellow"/>
        </w:rPr>
        <w:t>obstruct</w:t>
      </w:r>
      <w:r w:rsidRPr="003634AF">
        <w:rPr>
          <w:rStyle w:val="StyleUnderline"/>
        </w:rPr>
        <w:t xml:space="preserve"> agency </w:t>
      </w:r>
      <w:r w:rsidRPr="00106B3E">
        <w:rPr>
          <w:rStyle w:val="StyleUnderline"/>
          <w:highlight w:val="yellow"/>
        </w:rPr>
        <w:t>management</w:t>
      </w:r>
      <w:r w:rsidRPr="009A4786">
        <w:rPr>
          <w:sz w:val="16"/>
        </w:rPr>
        <w:t xml:space="preserve">” (emphasis added), </w:t>
      </w:r>
      <w:r w:rsidRPr="00106B3E">
        <w:rPr>
          <w:rStyle w:val="StyleUnderline"/>
          <w:highlight w:val="yellow"/>
        </w:rPr>
        <w:t>and</w:t>
      </w:r>
      <w:r w:rsidRPr="003634AF">
        <w:rPr>
          <w:rStyle w:val="StyleUnderline"/>
        </w:rPr>
        <w:t xml:space="preserve"> it </w:t>
      </w:r>
      <w:r w:rsidRPr="00106B3E">
        <w:rPr>
          <w:rStyle w:val="StyleUnderline"/>
          <w:highlight w:val="yellow"/>
        </w:rPr>
        <w:t>points to</w:t>
      </w:r>
      <w:r w:rsidRPr="003634AF">
        <w:rPr>
          <w:rStyle w:val="StyleUnderline"/>
        </w:rPr>
        <w:t xml:space="preserve"> an</w:t>
      </w:r>
      <w:r w:rsidRPr="009A4786">
        <w:rPr>
          <w:sz w:val="16"/>
        </w:rPr>
        <w:t xml:space="preserve"> </w:t>
      </w:r>
      <w:r w:rsidRPr="003634AF">
        <w:rPr>
          <w:rStyle w:val="Emphasis"/>
        </w:rPr>
        <w:t xml:space="preserve">agency’s </w:t>
      </w:r>
      <w:r w:rsidRPr="00106B3E">
        <w:rPr>
          <w:rStyle w:val="Emphasis"/>
          <w:highlight w:val="yellow"/>
        </w:rPr>
        <w:t>inability</w:t>
      </w:r>
      <w:r w:rsidRPr="00106B3E">
        <w:rPr>
          <w:sz w:val="16"/>
          <w:highlight w:val="yellow"/>
        </w:rPr>
        <w:t xml:space="preserve"> </w:t>
      </w:r>
      <w:r w:rsidRPr="00106B3E">
        <w:rPr>
          <w:rStyle w:val="StyleUnderline"/>
          <w:highlight w:val="yellow"/>
        </w:rPr>
        <w:t>to</w:t>
      </w:r>
      <w:r w:rsidRPr="00106B3E">
        <w:rPr>
          <w:sz w:val="16"/>
          <w:highlight w:val="yellow"/>
        </w:rPr>
        <w:t xml:space="preserve"> </w:t>
      </w:r>
      <w:r w:rsidRPr="00106B3E">
        <w:rPr>
          <w:rStyle w:val="Emphasis"/>
          <w:highlight w:val="yellow"/>
        </w:rPr>
        <w:t>unilaterally</w:t>
      </w:r>
      <w:r w:rsidRPr="00106B3E">
        <w:rPr>
          <w:sz w:val="16"/>
          <w:highlight w:val="yellow"/>
        </w:rPr>
        <w:t xml:space="preserve"> </w:t>
      </w:r>
      <w:r w:rsidRPr="00106B3E">
        <w:rPr>
          <w:rStyle w:val="StyleUnderline"/>
          <w:highlight w:val="yellow"/>
        </w:rPr>
        <w:t>open existing</w:t>
      </w:r>
      <w:r w:rsidRPr="00106B3E">
        <w:rPr>
          <w:sz w:val="16"/>
          <w:highlight w:val="yellow"/>
        </w:rPr>
        <w:t xml:space="preserve"> </w:t>
      </w:r>
      <w:r w:rsidRPr="00106B3E">
        <w:rPr>
          <w:rStyle w:val="Emphasis"/>
          <w:highlight w:val="yellow"/>
        </w:rPr>
        <w:t>c</w:t>
      </w:r>
      <w:r w:rsidRPr="009A4786">
        <w:rPr>
          <w:sz w:val="16"/>
        </w:rPr>
        <w:t xml:space="preserve">ollective </w:t>
      </w:r>
      <w:r w:rsidRPr="00106B3E">
        <w:rPr>
          <w:rStyle w:val="Emphasis"/>
          <w:highlight w:val="yellow"/>
        </w:rPr>
        <w:t>b</w:t>
      </w:r>
      <w:r w:rsidRPr="009A4786">
        <w:rPr>
          <w:sz w:val="16"/>
        </w:rPr>
        <w:t xml:space="preserve">argaining </w:t>
      </w:r>
      <w:r w:rsidRPr="00106B3E">
        <w:rPr>
          <w:rStyle w:val="Emphasis"/>
          <w:highlight w:val="yellow"/>
        </w:rPr>
        <w:t>a</w:t>
      </w:r>
      <w:r w:rsidRPr="009A4786">
        <w:rPr>
          <w:sz w:val="16"/>
        </w:rPr>
        <w:t>greement</w:t>
      </w:r>
      <w:r w:rsidRPr="00106B3E">
        <w:rPr>
          <w:rStyle w:val="Emphasis"/>
          <w:highlight w:val="yellow"/>
        </w:rPr>
        <w:t>s</w:t>
      </w:r>
      <w:r w:rsidRPr="009A4786">
        <w:rPr>
          <w:sz w:val="16"/>
        </w:rPr>
        <w:t xml:space="preserve"> </w:t>
      </w:r>
      <w:r w:rsidRPr="003634AF">
        <w:rPr>
          <w:rStyle w:val="StyleUnderline"/>
        </w:rPr>
        <w:t>or to implement</w:t>
      </w:r>
      <w:r w:rsidRPr="009A4786">
        <w:rPr>
          <w:sz w:val="16"/>
        </w:rPr>
        <w:t xml:space="preserve"> midterm </w:t>
      </w:r>
      <w:r w:rsidRPr="003634AF">
        <w:rPr>
          <w:rStyle w:val="Emphasis"/>
        </w:rPr>
        <w:t>changes</w:t>
      </w:r>
      <w:r w:rsidRPr="009A4786">
        <w:rPr>
          <w:sz w:val="16"/>
        </w:rPr>
        <w:t xml:space="preserve"> </w:t>
      </w:r>
      <w:r w:rsidRPr="003634AF">
        <w:rPr>
          <w:rStyle w:val="StyleUnderline"/>
        </w:rPr>
        <w:t>until that</w:t>
      </w:r>
      <w:r w:rsidRPr="009A4786">
        <w:rPr>
          <w:sz w:val="16"/>
        </w:rPr>
        <w:t xml:space="preserve"> midterm </w:t>
      </w:r>
      <w:r w:rsidRPr="003634AF">
        <w:rPr>
          <w:rStyle w:val="StyleUnderline"/>
        </w:rPr>
        <w:t>bargaining is completed</w:t>
      </w:r>
      <w:r w:rsidRPr="009A4786">
        <w:rPr>
          <w:sz w:val="16"/>
        </w:rPr>
        <w:t xml:space="preserve">. </w:t>
      </w:r>
      <w:r w:rsidRPr="003634AF">
        <w:rPr>
          <w:rStyle w:val="StyleUnderline"/>
        </w:rPr>
        <w:t>It</w:t>
      </w:r>
      <w:r w:rsidRPr="009A4786">
        <w:rPr>
          <w:sz w:val="16"/>
        </w:rPr>
        <w:t xml:space="preserve"> also </w:t>
      </w:r>
      <w:r w:rsidRPr="00106B3E">
        <w:rPr>
          <w:rStyle w:val="StyleUnderline"/>
          <w:highlight w:val="yellow"/>
        </w:rPr>
        <w:t>points to</w:t>
      </w:r>
      <w:r w:rsidRPr="003634AF">
        <w:rPr>
          <w:rStyle w:val="StyleUnderline"/>
        </w:rPr>
        <w:t xml:space="preserve"> the fact that “the largest Federal </w:t>
      </w:r>
      <w:r w:rsidRPr="00106B3E">
        <w:rPr>
          <w:rStyle w:val="StyleUnderline"/>
          <w:highlight w:val="yellow"/>
        </w:rPr>
        <w:t>union</w:t>
      </w:r>
      <w:r w:rsidRPr="003634AF">
        <w:rPr>
          <w:rStyle w:val="StyleUnderline"/>
        </w:rPr>
        <w:t xml:space="preserve"> is</w:t>
      </w:r>
      <w:r w:rsidRPr="009A4786">
        <w:rPr>
          <w:sz w:val="16"/>
        </w:rPr>
        <w:t xml:space="preserve"> </w:t>
      </w:r>
      <w:r w:rsidRPr="00106B3E">
        <w:rPr>
          <w:rStyle w:val="Emphasis"/>
          <w:highlight w:val="yellow"/>
        </w:rPr>
        <w:t>wildly filing grievances</w:t>
      </w:r>
      <w:r w:rsidRPr="009A4786">
        <w:rPr>
          <w:sz w:val="16"/>
        </w:rPr>
        <w:t xml:space="preserve">” </w:t>
      </w:r>
      <w:r w:rsidRPr="003634AF">
        <w:rPr>
          <w:rStyle w:val="StyleUnderline"/>
        </w:rPr>
        <w:t>in an effort to thwart the administration’s agenda</w:t>
      </w:r>
      <w:r w:rsidRPr="009A4786">
        <w:rPr>
          <w:sz w:val="16"/>
        </w:rPr>
        <w:t xml:space="preserve">. To us </w:t>
      </w:r>
      <w:r w:rsidRPr="003634AF">
        <w:rPr>
          <w:rStyle w:val="StyleUnderline"/>
        </w:rPr>
        <w:t xml:space="preserve">that </w:t>
      </w:r>
      <w:r w:rsidRPr="00106B3E">
        <w:rPr>
          <w:rStyle w:val="StyleUnderline"/>
          <w:highlight w:val="yellow"/>
        </w:rPr>
        <w:t>sounds like</w:t>
      </w:r>
      <w:r w:rsidRPr="003634AF">
        <w:rPr>
          <w:rStyle w:val="StyleUnderline"/>
        </w:rPr>
        <w:t xml:space="preserve"> the</w:t>
      </w:r>
      <w:r w:rsidRPr="009A4786">
        <w:rPr>
          <w:sz w:val="16"/>
        </w:rPr>
        <w:t xml:space="preserve"> </w:t>
      </w:r>
      <w:r w:rsidRPr="00106B3E">
        <w:rPr>
          <w:rStyle w:val="Emphasis"/>
          <w:highlight w:val="yellow"/>
        </w:rPr>
        <w:t>give-and-take</w:t>
      </w:r>
      <w:r w:rsidRPr="00106B3E">
        <w:rPr>
          <w:sz w:val="16"/>
          <w:highlight w:val="yellow"/>
        </w:rPr>
        <w:t xml:space="preserve"> </w:t>
      </w:r>
      <w:r w:rsidRPr="00106B3E">
        <w:rPr>
          <w:rStyle w:val="StyleUnderline"/>
          <w:highlight w:val="yellow"/>
        </w:rPr>
        <w:t>of</w:t>
      </w:r>
      <w:r w:rsidRPr="003634AF">
        <w:rPr>
          <w:rStyle w:val="StyleUnderline"/>
        </w:rPr>
        <w:t xml:space="preserve"> a</w:t>
      </w:r>
      <w:r w:rsidRPr="009A4786">
        <w:rPr>
          <w:sz w:val="16"/>
        </w:rPr>
        <w:t xml:space="preserve"> </w:t>
      </w:r>
      <w:r w:rsidRPr="00106B3E">
        <w:rPr>
          <w:rStyle w:val="Emphasis"/>
          <w:highlight w:val="yellow"/>
        </w:rPr>
        <w:t>normal</w:t>
      </w:r>
      <w:r w:rsidRPr="009A4786">
        <w:rPr>
          <w:sz w:val="16"/>
        </w:rPr>
        <w:t xml:space="preserve"> </w:t>
      </w:r>
      <w:r w:rsidRPr="003634AF">
        <w:rPr>
          <w:rStyle w:val="StyleUnderline"/>
        </w:rPr>
        <w:t xml:space="preserve">collective </w:t>
      </w:r>
      <w:r w:rsidRPr="00106B3E">
        <w:rPr>
          <w:rStyle w:val="StyleUnderline"/>
          <w:highlight w:val="yellow"/>
        </w:rPr>
        <w:t>bargaining</w:t>
      </w:r>
      <w:r w:rsidRPr="003634AF">
        <w:rPr>
          <w:rStyle w:val="StyleUnderline"/>
        </w:rPr>
        <w:t xml:space="preserve"> relationship, one</w:t>
      </w:r>
      <w:r w:rsidRPr="009A4786">
        <w:rPr>
          <w:sz w:val="16"/>
        </w:rPr>
        <w:t xml:space="preserve"> that </w:t>
      </w:r>
      <w:r w:rsidRPr="003634AF">
        <w:rPr>
          <w:rStyle w:val="StyleUnderline"/>
        </w:rPr>
        <w:t>Congress has</w:t>
      </w:r>
      <w:r w:rsidRPr="009A4786">
        <w:rPr>
          <w:sz w:val="16"/>
        </w:rPr>
        <w:t xml:space="preserve"> </w:t>
      </w:r>
      <w:r w:rsidRPr="00106B3E">
        <w:rPr>
          <w:rStyle w:val="Emphasis"/>
          <w:highlight w:val="yellow"/>
        </w:rPr>
        <w:t>long concluded</w:t>
      </w:r>
      <w:r w:rsidRPr="009A4786">
        <w:rPr>
          <w:sz w:val="16"/>
        </w:rPr>
        <w:t xml:space="preserve"> </w:t>
      </w:r>
      <w:r w:rsidRPr="003634AF">
        <w:rPr>
          <w:rStyle w:val="StyleUnderline"/>
        </w:rPr>
        <w:t xml:space="preserve">is </w:t>
      </w:r>
      <w:r w:rsidRPr="00106B3E">
        <w:rPr>
          <w:rStyle w:val="StyleUnderline"/>
          <w:highlight w:val="yellow"/>
        </w:rPr>
        <w:t>in the</w:t>
      </w:r>
      <w:r w:rsidRPr="00106B3E">
        <w:rPr>
          <w:sz w:val="16"/>
          <w:highlight w:val="yellow"/>
        </w:rPr>
        <w:t xml:space="preserve"> </w:t>
      </w:r>
      <w:r w:rsidRPr="00106B3E">
        <w:rPr>
          <w:rStyle w:val="Emphasis"/>
          <w:highlight w:val="yellow"/>
        </w:rPr>
        <w:t>national interest</w:t>
      </w:r>
      <w:r w:rsidRPr="009A4786">
        <w:rPr>
          <w:sz w:val="16"/>
        </w:rPr>
        <w:t xml:space="preserve">, </w:t>
      </w:r>
      <w:r w:rsidRPr="003634AF">
        <w:rPr>
          <w:rStyle w:val="StyleUnderline"/>
        </w:rPr>
        <w:t>first in the</w:t>
      </w:r>
      <w:r w:rsidRPr="009A4786">
        <w:rPr>
          <w:sz w:val="16"/>
        </w:rPr>
        <w:t xml:space="preserve"> U.S. </w:t>
      </w:r>
      <w:r w:rsidRPr="003634AF">
        <w:rPr>
          <w:rStyle w:val="Emphasis"/>
        </w:rPr>
        <w:t>private</w:t>
      </w:r>
      <w:r w:rsidRPr="009A4786">
        <w:rPr>
          <w:sz w:val="16"/>
        </w:rPr>
        <w:t xml:space="preserve"> </w:t>
      </w:r>
      <w:r w:rsidRPr="003634AF">
        <w:rPr>
          <w:rStyle w:val="StyleUnderline"/>
        </w:rPr>
        <w:t>sector and</w:t>
      </w:r>
      <w:r w:rsidRPr="009A4786">
        <w:rPr>
          <w:sz w:val="16"/>
        </w:rPr>
        <w:t xml:space="preserve"> subsequently, </w:t>
      </w:r>
      <w:r w:rsidRPr="003634AF">
        <w:rPr>
          <w:rStyle w:val="StyleUnderline"/>
        </w:rPr>
        <w:t>in the</w:t>
      </w:r>
      <w:r w:rsidRPr="009A4786">
        <w:rPr>
          <w:sz w:val="16"/>
        </w:rPr>
        <w:t xml:space="preserve"> U.S. </w:t>
      </w:r>
      <w:r w:rsidRPr="003634AF">
        <w:rPr>
          <w:rStyle w:val="Emphasis"/>
        </w:rPr>
        <w:t>f</w:t>
      </w:r>
      <w:r w:rsidRPr="009A4786">
        <w:rPr>
          <w:sz w:val="16"/>
        </w:rPr>
        <w:t xml:space="preserve">ederal </w:t>
      </w:r>
      <w:r w:rsidRPr="003634AF">
        <w:rPr>
          <w:rStyle w:val="Emphasis"/>
        </w:rPr>
        <w:t>g</w:t>
      </w:r>
      <w:r w:rsidRPr="009A4786">
        <w:rPr>
          <w:sz w:val="16"/>
        </w:rPr>
        <w:t>overnment.</w:t>
      </w:r>
    </w:p>
    <w:p w14:paraId="100CE638" w14:textId="77777777" w:rsidR="00F87C94" w:rsidRPr="009A4786" w:rsidRDefault="00F87C94" w:rsidP="00F87C94">
      <w:pPr>
        <w:rPr>
          <w:sz w:val="16"/>
        </w:rPr>
      </w:pPr>
      <w:r w:rsidRPr="009A4786">
        <w:rPr>
          <w:sz w:val="16"/>
        </w:rPr>
        <w:t xml:space="preserve">A bit of history is in order here. Congress first sanctioned collective bargaining in the private sector with the 1935 Wagner Act because it “encourage(d) practices fundamental to the friendly adjustment of industrial disputes.” President Kennedy later applied that same rationale to the federal sector in 1962 when he signed Executive Order 10988, and President Nixon reaffirmed it in Executive Order 11491 in 1971. Those executive orders—as well as their rationale and their adjudicatory model—were subsequently codified in federal law by a bipartisan Congress in the 1978 Civil Service Reform Act, which included the Federal Labor-Management Relations Statute as its Title VII. </w:t>
      </w:r>
    </w:p>
    <w:p w14:paraId="59E8AE9F" w14:textId="77777777" w:rsidR="00F87C94" w:rsidRPr="009A4786" w:rsidRDefault="00F87C94" w:rsidP="00F87C94">
      <w:pPr>
        <w:rPr>
          <w:sz w:val="16"/>
        </w:rPr>
      </w:pPr>
      <w:r w:rsidRPr="009A4786">
        <w:rPr>
          <w:sz w:val="16"/>
        </w:rPr>
        <w:t>In so doing, that bipartisan Congress passed the CSRA by a vote of 85 to 1 in the Senate and 365 to 8 in the House, declaring that “...experience in both private and public employment indicates that the statutory protection of the right of employees to organize, bargain collectively, and participate through labor organizations...safeguards the public interest... contributes to the effective conduct of public business, and facilitates and encourages the amicable settlements of disputes...therefore, labor organizations and collective bargaining in the civil service are in the public interest.”</w:t>
      </w:r>
    </w:p>
    <w:p w14:paraId="4E7FFBC4" w14:textId="77777777" w:rsidR="00F87C94" w:rsidRDefault="00F87C94" w:rsidP="00F87C94">
      <w:pPr>
        <w:rPr>
          <w:sz w:val="16"/>
        </w:rPr>
      </w:pPr>
      <w:r w:rsidRPr="009A4786">
        <w:rPr>
          <w:sz w:val="16"/>
        </w:rPr>
        <w:t xml:space="preserve">Congress was fully aware of what it was doing. Their </w:t>
      </w:r>
      <w:r w:rsidRPr="003634AF">
        <w:rPr>
          <w:rStyle w:val="StyleUnderline"/>
        </w:rPr>
        <w:t>action</w:t>
      </w:r>
      <w:r w:rsidRPr="009A4786">
        <w:rPr>
          <w:sz w:val="16"/>
        </w:rPr>
        <w:t xml:space="preserve"> then and </w:t>
      </w:r>
      <w:r w:rsidRPr="003634AF">
        <w:rPr>
          <w:rStyle w:val="StyleUnderline"/>
        </w:rPr>
        <w:t xml:space="preserve">now </w:t>
      </w:r>
      <w:r w:rsidRPr="00106B3E">
        <w:rPr>
          <w:rStyle w:val="StyleUnderline"/>
          <w:highlight w:val="yellow"/>
        </w:rPr>
        <w:t>represents</w:t>
      </w:r>
      <w:r w:rsidRPr="00106B3E">
        <w:rPr>
          <w:sz w:val="16"/>
          <w:highlight w:val="yellow"/>
        </w:rPr>
        <w:t xml:space="preserve"> </w:t>
      </w:r>
      <w:r w:rsidRPr="00106B3E">
        <w:rPr>
          <w:rStyle w:val="Emphasis"/>
          <w:sz w:val="24"/>
          <w:szCs w:val="24"/>
          <w:highlight w:val="yellow"/>
        </w:rPr>
        <w:t>literally decades of unequivocal support</w:t>
      </w:r>
      <w:r w:rsidRPr="009A4786">
        <w:rPr>
          <w:sz w:val="16"/>
        </w:rPr>
        <w:t xml:space="preserve"> </w:t>
      </w:r>
      <w:r w:rsidRPr="003634AF">
        <w:rPr>
          <w:rStyle w:val="StyleUnderline"/>
        </w:rPr>
        <w:t>for the push and pull and give and take of collective bargaining</w:t>
      </w:r>
      <w:r w:rsidRPr="009A4786">
        <w:rPr>
          <w:sz w:val="16"/>
        </w:rPr>
        <w:t xml:space="preserve">. </w:t>
      </w:r>
      <w:r w:rsidRPr="003634AF">
        <w:rPr>
          <w:rStyle w:val="StyleUnderline"/>
        </w:rPr>
        <w:t>While federal unions</w:t>
      </w:r>
      <w:r w:rsidRPr="009A4786">
        <w:rPr>
          <w:sz w:val="16"/>
        </w:rPr>
        <w:t xml:space="preserve"> </w:t>
      </w:r>
      <w:r w:rsidRPr="003634AF">
        <w:rPr>
          <w:rStyle w:val="Emphasis"/>
        </w:rPr>
        <w:t>may “frustrate”</w:t>
      </w:r>
      <w:r w:rsidRPr="009A4786">
        <w:rPr>
          <w:sz w:val="16"/>
        </w:rPr>
        <w:t xml:space="preserve"> </w:t>
      </w:r>
      <w:r w:rsidRPr="003634AF">
        <w:rPr>
          <w:rStyle w:val="StyleUnderline"/>
        </w:rPr>
        <w:t>agencies and delay this or any president’s agenda in a</w:t>
      </w:r>
      <w:r w:rsidRPr="009A4786">
        <w:rPr>
          <w:sz w:val="16"/>
        </w:rPr>
        <w:t xml:space="preserve"> </w:t>
      </w:r>
      <w:r w:rsidRPr="003634AF">
        <w:rPr>
          <w:rStyle w:val="Emphasis"/>
        </w:rPr>
        <w:t>non-emergency</w:t>
      </w:r>
      <w:r w:rsidRPr="009A4786">
        <w:rPr>
          <w:sz w:val="16"/>
        </w:rPr>
        <w:t xml:space="preserve"> </w:t>
      </w:r>
      <w:r w:rsidRPr="003634AF">
        <w:rPr>
          <w:rStyle w:val="StyleUnderline"/>
        </w:rPr>
        <w:t>situation</w:t>
      </w:r>
      <w:r w:rsidRPr="009A4786">
        <w:rPr>
          <w:sz w:val="16"/>
        </w:rPr>
        <w:t xml:space="preserve">, that </w:t>
      </w:r>
      <w:r w:rsidRPr="00106B3E">
        <w:rPr>
          <w:rStyle w:val="StyleUnderline"/>
          <w:highlight w:val="yellow"/>
        </w:rPr>
        <w:t>frustration is</w:t>
      </w:r>
      <w:r w:rsidRPr="00106B3E">
        <w:rPr>
          <w:sz w:val="16"/>
          <w:highlight w:val="yellow"/>
        </w:rPr>
        <w:t xml:space="preserve"> </w:t>
      </w:r>
      <w:r w:rsidRPr="00106B3E">
        <w:rPr>
          <w:rStyle w:val="Emphasis"/>
          <w:highlight w:val="yellow"/>
        </w:rPr>
        <w:t>not</w:t>
      </w:r>
      <w:r w:rsidRPr="003634AF">
        <w:rPr>
          <w:rStyle w:val="Emphasis"/>
        </w:rPr>
        <w:t xml:space="preserve"> a </w:t>
      </w:r>
      <w:r w:rsidRPr="00106B3E">
        <w:rPr>
          <w:rStyle w:val="Emphasis"/>
          <w:highlight w:val="yellow"/>
        </w:rPr>
        <w:t>justification</w:t>
      </w:r>
      <w:r w:rsidRPr="00106B3E">
        <w:rPr>
          <w:sz w:val="16"/>
          <w:highlight w:val="yellow"/>
        </w:rPr>
        <w:t xml:space="preserve"> </w:t>
      </w:r>
      <w:r w:rsidRPr="00106B3E">
        <w:rPr>
          <w:rStyle w:val="StyleUnderline"/>
          <w:highlight w:val="yellow"/>
        </w:rPr>
        <w:t>for extinguishing the right</w:t>
      </w:r>
      <w:r w:rsidRPr="003634AF">
        <w:rPr>
          <w:rStyle w:val="StyleUnderline"/>
        </w:rPr>
        <w:t xml:space="preserve"> of federal employees to bargain</w:t>
      </w:r>
      <w:r w:rsidRPr="009A4786">
        <w:rPr>
          <w:sz w:val="16"/>
        </w:rPr>
        <w:t xml:space="preserve"> in the federal sector and thereby ignore the public interest that that bargaining serves.</w:t>
      </w:r>
    </w:p>
    <w:p w14:paraId="68BE7C1A" w14:textId="77777777" w:rsidR="00F87C94" w:rsidRDefault="00F87C94" w:rsidP="00F87C94">
      <w:pPr>
        <w:pStyle w:val="Heading2"/>
      </w:pPr>
      <w:r>
        <w:t>USAID PIC</w:t>
      </w:r>
    </w:p>
    <w:p w14:paraId="6EABE3A2" w14:textId="77777777" w:rsidR="00F87C94" w:rsidRDefault="00F87C94" w:rsidP="00F87C94">
      <w:pPr>
        <w:pStyle w:val="Heading3"/>
      </w:pPr>
      <w:r>
        <w:t>Perm: Do Counterplan---1AR</w:t>
      </w:r>
    </w:p>
    <w:p w14:paraId="20AAFBF2" w14:textId="77777777" w:rsidR="00F87C94" w:rsidRPr="00BA0501" w:rsidRDefault="00F87C94" w:rsidP="00F87C94">
      <w:pPr>
        <w:pStyle w:val="Heading4"/>
      </w:pPr>
      <w:r>
        <w:t xml:space="preserve">Plurals don’t mean the </w:t>
      </w:r>
      <w:r>
        <w:rPr>
          <w:u w:val="single"/>
        </w:rPr>
        <w:t>whole</w:t>
      </w:r>
      <w:r>
        <w:t xml:space="preserve"> of the class.</w:t>
      </w:r>
    </w:p>
    <w:p w14:paraId="5A902C4F" w14:textId="77777777" w:rsidR="00F87C94" w:rsidRPr="005D1C91" w:rsidRDefault="00F87C94" w:rsidP="00F87C94">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6800B1C8" w14:textId="77777777" w:rsidR="00F87C94" w:rsidRPr="005D1C91" w:rsidRDefault="00F87C94" w:rsidP="00F87C94">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7DB132C0" w14:textId="77777777" w:rsidR="00F87C94" w:rsidRPr="00DA2639" w:rsidRDefault="00F87C94" w:rsidP="00F87C94">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79985890" w14:textId="77777777" w:rsidR="00F87C94" w:rsidRPr="00A44EAC" w:rsidRDefault="00F87C94" w:rsidP="00F87C94">
      <w:pPr>
        <w:pStyle w:val="Heading4"/>
      </w:pPr>
      <w:bookmarkStart w:id="9"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648A750F" w14:textId="77777777" w:rsidR="00F87C94" w:rsidRPr="00A44EAC" w:rsidRDefault="00F87C94" w:rsidP="00F87C94">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2EB9BE41" w14:textId="77777777" w:rsidR="00F87C94" w:rsidRDefault="00F87C94" w:rsidP="00F87C94">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26C49C7B" w14:textId="77777777" w:rsidR="00F87C94" w:rsidRPr="00D844D3" w:rsidRDefault="00F87C94" w:rsidP="00F87C94">
      <w:pPr>
        <w:pStyle w:val="Heading4"/>
      </w:pPr>
      <w:r>
        <w:rPr>
          <w:u w:val="single"/>
        </w:rPr>
        <w:t>Multiple</w:t>
      </w:r>
      <w:r>
        <w:t xml:space="preserve"> rightsholders not </w:t>
      </w:r>
      <w:r>
        <w:rPr>
          <w:u w:val="single"/>
        </w:rPr>
        <w:t>all</w:t>
      </w:r>
      <w:r>
        <w:t>.</w:t>
      </w:r>
    </w:p>
    <w:bookmarkEnd w:id="9"/>
    <w:p w14:paraId="5FB3DE7E" w14:textId="77777777" w:rsidR="00F87C94" w:rsidRPr="00A44EAC" w:rsidRDefault="00F87C94" w:rsidP="00F87C94">
      <w:r w:rsidRPr="00A44EAC">
        <w:t xml:space="preserve">John M. </w:t>
      </w:r>
      <w:r w:rsidRPr="00A44EAC">
        <w:rPr>
          <w:rStyle w:val="Style13ptBold"/>
        </w:rPr>
        <w:t>Guard et al. 25</w:t>
      </w:r>
      <w:r w:rsidRPr="00A44EAC">
        <w:t>, JD, Acting Attorney General, Florida; Acting Solicitor General, Florida; Jeffrey Paul DeSousa, JD, Acting Solicitor General, Florida; David M. Costello, JD, Chief Deputy Solicitor General, Florida; Darrick W. Monson, JD, Assistant Solicitor General, Florida; Foster H. Swartz, JD, Solicitor General Fellow, Florida; Natalie P. Christmas, JD, Senior Counselor, Office of the Attorney General, Florida, "State of Florida v. Secretary, U.S. Department of Transportation, et al.," United States Court of Appeals, Eleventh Circuit, No. 0:23-cv-61890, 01/27/2025, Westlaw. [italics in original]</w:t>
      </w:r>
    </w:p>
    <w:p w14:paraId="126B7060" w14:textId="77777777" w:rsidR="00F87C94" w:rsidRPr="00A44EAC" w:rsidRDefault="00F87C94" w:rsidP="00F87C94">
      <w:pPr>
        <w:rPr>
          <w:sz w:val="16"/>
        </w:rPr>
      </w:pPr>
      <w:r w:rsidRPr="00A44EAC">
        <w:rPr>
          <w:sz w:val="16"/>
        </w:rPr>
        <w:t xml:space="preserve">Intervenors' principal textual argument was that Section 5333(b)(2)(B) </w:t>
      </w:r>
      <w:r w:rsidRPr="00A44EAC">
        <w:rPr>
          <w:rStyle w:val="StyleUnderline"/>
        </w:rPr>
        <w:t>speaks of</w:t>
      </w:r>
      <w:r w:rsidRPr="00A44EAC">
        <w:rPr>
          <w:sz w:val="16"/>
        </w:rPr>
        <w:t xml:space="preserve"> </w:t>
      </w:r>
      <w:r w:rsidRPr="00A44EAC">
        <w:rPr>
          <w:rStyle w:val="Emphasis"/>
          <w:highlight w:val="yellow"/>
        </w:rPr>
        <w:t>“c</w:t>
      </w:r>
      <w:r w:rsidRPr="00A44EAC">
        <w:rPr>
          <w:rStyle w:val="Emphasis"/>
        </w:rPr>
        <w:t xml:space="preserve">ollective </w:t>
      </w:r>
      <w:r w:rsidRPr="00A44EAC">
        <w:rPr>
          <w:rStyle w:val="Emphasis"/>
          <w:highlight w:val="yellow"/>
        </w:rPr>
        <w:t>b</w:t>
      </w:r>
      <w:r w:rsidRPr="00A44EAC">
        <w:rPr>
          <w:rStyle w:val="Emphasis"/>
        </w:rPr>
        <w:t xml:space="preserve">argaining </w:t>
      </w:r>
      <w:r w:rsidRPr="00A44EAC">
        <w:rPr>
          <w:rStyle w:val="Emphasis"/>
          <w:highlight w:val="yellow"/>
        </w:rPr>
        <w:t>r</w:t>
      </w:r>
      <w:r w:rsidRPr="00A44EAC">
        <w:rPr>
          <w:rStyle w:val="Emphasis"/>
        </w:rPr>
        <w:t>ight</w:t>
      </w:r>
      <w:r w:rsidRPr="00A44EAC">
        <w:rPr>
          <w:rStyle w:val="Emphasis"/>
          <w:highlight w:val="yellow"/>
        </w:rPr>
        <w:t>s”</w:t>
      </w:r>
      <w:r w:rsidRPr="00A44EAC">
        <w:rPr>
          <w:sz w:val="16"/>
          <w:highlight w:val="yellow"/>
        </w:rPr>
        <w:t xml:space="preserve"> </w:t>
      </w:r>
      <w:r w:rsidRPr="00A44EAC">
        <w:rPr>
          <w:rStyle w:val="StyleUnderline"/>
          <w:highlight w:val="yellow"/>
        </w:rPr>
        <w:t>in</w:t>
      </w:r>
      <w:r w:rsidRPr="00A44EAC">
        <w:rPr>
          <w:rStyle w:val="StyleUnderline"/>
        </w:rPr>
        <w:t xml:space="preserve"> the</w:t>
      </w:r>
      <w:r w:rsidRPr="00A44EAC">
        <w:rPr>
          <w:sz w:val="16"/>
        </w:rPr>
        <w:t xml:space="preserve"> </w:t>
      </w:r>
      <w:r w:rsidRPr="00A44EAC">
        <w:rPr>
          <w:rStyle w:val="Emphasis"/>
          <w:highlight w:val="yellow"/>
        </w:rPr>
        <w:t>plural</w:t>
      </w:r>
      <w:r w:rsidRPr="00A44EAC">
        <w:rPr>
          <w:sz w:val="16"/>
        </w:rPr>
        <w:t xml:space="preserve">, </w:t>
      </w:r>
      <w:r w:rsidRPr="00A44EAC">
        <w:rPr>
          <w:rStyle w:val="StyleUnderline"/>
          <w:highlight w:val="yellow"/>
        </w:rPr>
        <w:t>suggest</w:t>
      </w:r>
      <w:r w:rsidRPr="00A44EAC">
        <w:rPr>
          <w:rStyle w:val="StyleUnderline"/>
        </w:rPr>
        <w:t>ing</w:t>
      </w:r>
      <w:r w:rsidRPr="00A44EAC">
        <w:rPr>
          <w:sz w:val="16"/>
        </w:rPr>
        <w:t xml:space="preserve"> that </w:t>
      </w:r>
      <w:r w:rsidRPr="00A44EAC">
        <w:rPr>
          <w:rStyle w:val="StyleUnderline"/>
        </w:rPr>
        <w:t>it means</w:t>
      </w:r>
      <w:r w:rsidRPr="00A44EAC">
        <w:rPr>
          <w:sz w:val="16"/>
        </w:rPr>
        <w:t xml:space="preserve"> </w:t>
      </w:r>
      <w:r w:rsidRPr="00A44EAC">
        <w:rPr>
          <w:rStyle w:val="Emphasis"/>
          <w:highlight w:val="yellow"/>
        </w:rPr>
        <w:t>more</w:t>
      </w:r>
      <w:r w:rsidRPr="00A44EAC">
        <w:rPr>
          <w:sz w:val="16"/>
          <w:highlight w:val="yellow"/>
        </w:rPr>
        <w:t xml:space="preserve"> </w:t>
      </w:r>
      <w:r w:rsidRPr="00A44EAC">
        <w:rPr>
          <w:rStyle w:val="StyleUnderline"/>
          <w:highlight w:val="yellow"/>
        </w:rPr>
        <w:t>than just a</w:t>
      </w:r>
      <w:r w:rsidRPr="00A44EAC">
        <w:rPr>
          <w:sz w:val="16"/>
          <w:highlight w:val="yellow"/>
        </w:rPr>
        <w:t xml:space="preserve"> </w:t>
      </w:r>
      <w:r w:rsidRPr="00A44EAC">
        <w:rPr>
          <w:rStyle w:val="Emphasis"/>
          <w:highlight w:val="yellow"/>
        </w:rPr>
        <w:t>right to</w:t>
      </w:r>
      <w:r w:rsidRPr="00A44EAC">
        <w:rPr>
          <w:rStyle w:val="Emphasis"/>
        </w:rPr>
        <w:t xml:space="preserve"> engage</w:t>
      </w:r>
      <w:r w:rsidRPr="00A44EAC">
        <w:rPr>
          <w:sz w:val="16"/>
        </w:rPr>
        <w:t xml:space="preserve"> </w:t>
      </w:r>
      <w:r w:rsidRPr="00A44EAC">
        <w:rPr>
          <w:rStyle w:val="StyleUnderline"/>
        </w:rPr>
        <w:t xml:space="preserve">in collective </w:t>
      </w:r>
      <w:r w:rsidRPr="00A44EAC">
        <w:rPr>
          <w:rStyle w:val="StyleUnderline"/>
          <w:highlight w:val="yellow"/>
        </w:rPr>
        <w:t>bargain</w:t>
      </w:r>
      <w:r w:rsidRPr="00A44EAC">
        <w:rPr>
          <w:rStyle w:val="StyleUnderline"/>
        </w:rPr>
        <w:t>ing</w:t>
      </w:r>
      <w:r w:rsidRPr="00A44EAC">
        <w:rPr>
          <w:sz w:val="16"/>
        </w:rPr>
        <w:t xml:space="preserve">. DE16 at 15. Maybe--but </w:t>
      </w:r>
      <w:r w:rsidRPr="00A44EAC">
        <w:rPr>
          <w:rStyle w:val="StyleUnderline"/>
        </w:rPr>
        <w:t xml:space="preserve">the plural </w:t>
      </w:r>
      <w:r w:rsidRPr="00A44EAC">
        <w:rPr>
          <w:rStyle w:val="StyleUnderline"/>
          <w:highlight w:val="yellow"/>
        </w:rPr>
        <w:t>could</w:t>
      </w:r>
      <w:r w:rsidRPr="00A44EAC">
        <w:rPr>
          <w:sz w:val="16"/>
          <w:highlight w:val="yellow"/>
        </w:rPr>
        <w:t xml:space="preserve"> </w:t>
      </w:r>
      <w:r w:rsidRPr="00A44EAC">
        <w:rPr>
          <w:rStyle w:val="Emphasis"/>
          <w:highlight w:val="yellow"/>
        </w:rPr>
        <w:t>also</w:t>
      </w:r>
      <w:r w:rsidRPr="00A44EAC">
        <w:rPr>
          <w:sz w:val="16"/>
          <w:highlight w:val="yellow"/>
        </w:rPr>
        <w:t xml:space="preserve"> </w:t>
      </w:r>
      <w:r w:rsidRPr="00A44EAC">
        <w:rPr>
          <w:rStyle w:val="StyleUnderline"/>
          <w:highlight w:val="yellow"/>
        </w:rPr>
        <w:t>be a function of</w:t>
      </w:r>
      <w:r w:rsidRPr="00A44EAC">
        <w:rPr>
          <w:sz w:val="16"/>
        </w:rPr>
        <w:t xml:space="preserve"> the statute's </w:t>
      </w:r>
      <w:r w:rsidRPr="00A44EAC">
        <w:rPr>
          <w:rStyle w:val="StyleUnderline"/>
        </w:rPr>
        <w:t>referring to</w:t>
      </w:r>
      <w:r w:rsidRPr="00A44EAC">
        <w:rPr>
          <w:sz w:val="16"/>
        </w:rPr>
        <w:t xml:space="preserve"> </w:t>
      </w:r>
      <w:r w:rsidRPr="00A44EAC">
        <w:rPr>
          <w:rStyle w:val="Emphasis"/>
          <w:highlight w:val="yellow"/>
        </w:rPr>
        <w:t>multiple rightsholders</w:t>
      </w:r>
      <w:r w:rsidRPr="00A44EAC">
        <w:rPr>
          <w:sz w:val="16"/>
        </w:rPr>
        <w:t xml:space="preserve">. In </w:t>
      </w:r>
      <w:r w:rsidRPr="00A44EAC">
        <w:rPr>
          <w:i/>
          <w:iCs/>
          <w:sz w:val="16"/>
        </w:rPr>
        <w:t>Jackson</w:t>
      </w:r>
      <w:r w:rsidRPr="00A44EAC">
        <w:rPr>
          <w:sz w:val="16"/>
        </w:rPr>
        <w:t xml:space="preserve">, </w:t>
      </w:r>
      <w:r w:rsidRPr="00A44EAC">
        <w:rPr>
          <w:rStyle w:val="StyleUnderline"/>
        </w:rPr>
        <w:t>the</w:t>
      </w:r>
      <w:r w:rsidRPr="00A44EAC">
        <w:rPr>
          <w:sz w:val="16"/>
        </w:rPr>
        <w:t xml:space="preserve"> </w:t>
      </w:r>
      <w:r w:rsidRPr="00A44EAC">
        <w:rPr>
          <w:rStyle w:val="Emphasis"/>
          <w:highlight w:val="yellow"/>
        </w:rPr>
        <w:t>Supreme Court</w:t>
      </w:r>
      <w:r w:rsidRPr="00A44EAC">
        <w:rPr>
          <w:sz w:val="16"/>
          <w:highlight w:val="yellow"/>
        </w:rPr>
        <w:t xml:space="preserve"> </w:t>
      </w:r>
      <w:r w:rsidRPr="00A44EAC">
        <w:rPr>
          <w:rStyle w:val="StyleUnderline"/>
          <w:highlight w:val="yellow"/>
        </w:rPr>
        <w:t>did exactly that when discussing</w:t>
      </w:r>
      <w:r w:rsidRPr="00A44EAC">
        <w:rPr>
          <w:rStyle w:val="StyleUnderline"/>
        </w:rPr>
        <w:t xml:space="preserve"> the ending of employees'</w:t>
      </w:r>
      <w:r w:rsidRPr="00A44EAC">
        <w:rPr>
          <w:sz w:val="16"/>
        </w:rPr>
        <w:t xml:space="preserve"> </w:t>
      </w:r>
      <w:r w:rsidRPr="00A44EAC">
        <w:rPr>
          <w:rStyle w:val="Emphasis"/>
          <w:highlight w:val="yellow"/>
        </w:rPr>
        <w:t>rights</w:t>
      </w:r>
      <w:r w:rsidRPr="00A44EAC">
        <w:rPr>
          <w:rStyle w:val="Emphasis"/>
        </w:rPr>
        <w:t xml:space="preserve"> to collectively bargain</w:t>
      </w:r>
      <w:r w:rsidRPr="00A44EAC">
        <w:rPr>
          <w:sz w:val="16"/>
        </w:rPr>
        <w:t xml:space="preserve"> </w:t>
      </w:r>
      <w:r w:rsidRPr="00A44EAC">
        <w:rPr>
          <w:rStyle w:val="StyleUnderline"/>
        </w:rPr>
        <w:t>altogether</w:t>
      </w:r>
      <w:r w:rsidRPr="00A44EAC">
        <w:rPr>
          <w:sz w:val="16"/>
        </w:rPr>
        <w:t xml:space="preserve">. See 457 U.S. at 17 (“If, for example, state law forbade collective bargaining by state and local government employees, the workers might lose their collective-bargaining </w:t>
      </w:r>
      <w:r w:rsidRPr="00A44EAC">
        <w:rPr>
          <w:i/>
          <w:iCs/>
          <w:sz w:val="16"/>
        </w:rPr>
        <w:t>rights</w:t>
      </w:r>
      <w:r w:rsidRPr="00A44EAC">
        <w:rPr>
          <w:sz w:val="16"/>
        </w:rPr>
        <w:t xml:space="preserve"> . . . .” (emphasis added)).</w:t>
      </w:r>
    </w:p>
    <w:p w14:paraId="3EC2DC3B" w14:textId="77777777" w:rsidR="00F87C94" w:rsidRDefault="00F87C94" w:rsidP="00F87C94">
      <w:pPr>
        <w:rPr>
          <w:sz w:val="16"/>
        </w:rPr>
      </w:pPr>
    </w:p>
    <w:p w14:paraId="32DC1BEC" w14:textId="77777777" w:rsidR="00F87C94" w:rsidRPr="00D844D3" w:rsidRDefault="00F87C94" w:rsidP="00F87C94"/>
    <w:p w14:paraId="39877891" w14:textId="77777777" w:rsidR="00F87C94" w:rsidRPr="00F87C94" w:rsidRDefault="00F87C94" w:rsidP="00F87C94"/>
    <w:sectPr w:rsidR="00F87C94" w:rsidRPr="00F87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72574650">
    <w:abstractNumId w:val="36"/>
  </w:num>
  <w:num w:numId="16" w16cid:durableId="1060325147">
    <w:abstractNumId w:val="38"/>
  </w:num>
  <w:num w:numId="17" w16cid:durableId="1713188445">
    <w:abstractNumId w:val="34"/>
  </w:num>
  <w:num w:numId="18" w16cid:durableId="1763601005">
    <w:abstractNumId w:val="23"/>
  </w:num>
  <w:num w:numId="19" w16cid:durableId="1137333453">
    <w:abstractNumId w:val="39"/>
  </w:num>
  <w:num w:numId="20" w16cid:durableId="97600750">
    <w:abstractNumId w:val="25"/>
  </w:num>
  <w:num w:numId="21" w16cid:durableId="866018953">
    <w:abstractNumId w:val="33"/>
  </w:num>
  <w:num w:numId="22" w16cid:durableId="1716003135">
    <w:abstractNumId w:val="21"/>
  </w:num>
  <w:num w:numId="23" w16cid:durableId="1159269130">
    <w:abstractNumId w:val="26"/>
  </w:num>
  <w:num w:numId="24" w16cid:durableId="599072509">
    <w:abstractNumId w:val="24"/>
  </w:num>
  <w:num w:numId="25" w16cid:durableId="301891432">
    <w:abstractNumId w:val="16"/>
  </w:num>
  <w:num w:numId="26" w16cid:durableId="1448353702">
    <w:abstractNumId w:val="32"/>
  </w:num>
  <w:num w:numId="27" w16cid:durableId="644700160">
    <w:abstractNumId w:val="30"/>
  </w:num>
  <w:num w:numId="28" w16cid:durableId="1892614353">
    <w:abstractNumId w:val="12"/>
  </w:num>
  <w:num w:numId="29" w16cid:durableId="792477244">
    <w:abstractNumId w:val="28"/>
  </w:num>
  <w:num w:numId="30" w16cid:durableId="2083984484">
    <w:abstractNumId w:val="35"/>
  </w:num>
  <w:num w:numId="31" w16cid:durableId="1417436048">
    <w:abstractNumId w:val="15"/>
  </w:num>
  <w:num w:numId="32" w16cid:durableId="1265501681">
    <w:abstractNumId w:val="31"/>
  </w:num>
  <w:num w:numId="33" w16cid:durableId="1018315881">
    <w:abstractNumId w:val="27"/>
  </w:num>
  <w:num w:numId="34" w16cid:durableId="1321930609">
    <w:abstractNumId w:val="20"/>
  </w:num>
  <w:num w:numId="35" w16cid:durableId="1008018817">
    <w:abstractNumId w:val="11"/>
  </w:num>
  <w:num w:numId="36" w16cid:durableId="1632780651">
    <w:abstractNumId w:val="13"/>
  </w:num>
  <w:num w:numId="37" w16cid:durableId="383867229">
    <w:abstractNumId w:val="37"/>
  </w:num>
  <w:num w:numId="38" w16cid:durableId="1611819085">
    <w:abstractNumId w:val="10"/>
  </w:num>
  <w:num w:numId="39" w16cid:durableId="434983886">
    <w:abstractNumId w:val="22"/>
  </w:num>
  <w:num w:numId="40"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E1A"/>
    <w:rsid w:val="00040E0A"/>
    <w:rsid w:val="0007571B"/>
    <w:rsid w:val="0032654F"/>
    <w:rsid w:val="003D0C92"/>
    <w:rsid w:val="00415B45"/>
    <w:rsid w:val="00597A79"/>
    <w:rsid w:val="007333F9"/>
    <w:rsid w:val="00894E1A"/>
    <w:rsid w:val="00B11D07"/>
    <w:rsid w:val="00B1707B"/>
    <w:rsid w:val="00F87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CE8A"/>
  <w15:chartTrackingRefBased/>
  <w15:docId w15:val="{34FBDBF7-8097-4D97-A400-EDF7E105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33F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333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33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7333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7333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333F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4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33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33F9"/>
  </w:style>
  <w:style w:type="character" w:customStyle="1" w:styleId="Heading1Char">
    <w:name w:val="Heading 1 Char"/>
    <w:aliases w:val="Pocket Char"/>
    <w:basedOn w:val="DefaultParagraphFont"/>
    <w:link w:val="Heading1"/>
    <w:rsid w:val="007333F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333F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7333F9"/>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333F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7333F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4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E1A"/>
    <w:rPr>
      <w:rFonts w:eastAsiaTheme="majorEastAsia" w:cstheme="majorBidi"/>
      <w:color w:val="272727" w:themeColor="text1" w:themeTint="D8"/>
    </w:rPr>
  </w:style>
  <w:style w:type="paragraph" w:styleId="Title">
    <w:name w:val="Title"/>
    <w:basedOn w:val="Normal"/>
    <w:next w:val="Normal"/>
    <w:link w:val="TitleChar"/>
    <w:uiPriority w:val="10"/>
    <w:qFormat/>
    <w:rsid w:val="00894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E1A"/>
    <w:pPr>
      <w:spacing w:before="160"/>
      <w:jc w:val="center"/>
    </w:pPr>
    <w:rPr>
      <w:i/>
      <w:iCs/>
      <w:color w:val="404040" w:themeColor="text1" w:themeTint="BF"/>
    </w:rPr>
  </w:style>
  <w:style w:type="character" w:customStyle="1" w:styleId="QuoteChar">
    <w:name w:val="Quote Char"/>
    <w:basedOn w:val="DefaultParagraphFont"/>
    <w:link w:val="Quote"/>
    <w:uiPriority w:val="29"/>
    <w:rsid w:val="00894E1A"/>
    <w:rPr>
      <w:i/>
      <w:iCs/>
      <w:color w:val="404040" w:themeColor="text1" w:themeTint="BF"/>
    </w:rPr>
  </w:style>
  <w:style w:type="paragraph" w:styleId="ListParagraph">
    <w:name w:val="List Paragraph"/>
    <w:basedOn w:val="Normal"/>
    <w:uiPriority w:val="34"/>
    <w:qFormat/>
    <w:rsid w:val="00894E1A"/>
    <w:pPr>
      <w:ind w:left="720"/>
      <w:contextualSpacing/>
    </w:pPr>
  </w:style>
  <w:style w:type="character" w:styleId="IntenseEmphasis">
    <w:name w:val="Intense Emphasis"/>
    <w:basedOn w:val="DefaultParagraphFont"/>
    <w:uiPriority w:val="21"/>
    <w:qFormat/>
    <w:rsid w:val="00894E1A"/>
    <w:rPr>
      <w:i/>
      <w:iCs/>
      <w:color w:val="0F4761" w:themeColor="accent1" w:themeShade="BF"/>
    </w:rPr>
  </w:style>
  <w:style w:type="paragraph" w:styleId="IntenseQuote">
    <w:name w:val="Intense Quote"/>
    <w:basedOn w:val="Normal"/>
    <w:next w:val="Normal"/>
    <w:link w:val="IntenseQuoteChar"/>
    <w:uiPriority w:val="30"/>
    <w:qFormat/>
    <w:rsid w:val="00894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E1A"/>
    <w:rPr>
      <w:i/>
      <w:iCs/>
      <w:color w:val="0F4761" w:themeColor="accent1" w:themeShade="BF"/>
    </w:rPr>
  </w:style>
  <w:style w:type="character" w:styleId="IntenseReference">
    <w:name w:val="Intense Reference"/>
    <w:basedOn w:val="DefaultParagraphFont"/>
    <w:uiPriority w:val="32"/>
    <w:qFormat/>
    <w:rsid w:val="00894E1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333F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33F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33F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7333F9"/>
    <w:rPr>
      <w:b w:val="0"/>
      <w:sz w:val="22"/>
      <w:u w:val="single"/>
    </w:rPr>
  </w:style>
  <w:style w:type="character" w:styleId="Strong">
    <w:name w:val="Strong"/>
    <w:basedOn w:val="DefaultParagraphFont"/>
    <w:uiPriority w:val="22"/>
    <w:qFormat/>
    <w:rsid w:val="007333F9"/>
    <w:rPr>
      <w:b/>
      <w:bCs/>
    </w:rPr>
  </w:style>
  <w:style w:type="character" w:styleId="BookTitle">
    <w:name w:val="Book Title"/>
    <w:basedOn w:val="DefaultParagraphFont"/>
    <w:uiPriority w:val="33"/>
    <w:qFormat/>
    <w:rsid w:val="007333F9"/>
    <w:rPr>
      <w:b/>
      <w:bCs/>
      <w:i/>
      <w:iCs/>
      <w:spacing w:val="5"/>
    </w:rPr>
  </w:style>
  <w:style w:type="numbering" w:styleId="111111">
    <w:name w:val="Outline List 2"/>
    <w:basedOn w:val="NoList"/>
    <w:uiPriority w:val="99"/>
    <w:semiHidden/>
    <w:unhideWhenUsed/>
    <w:rsid w:val="007333F9"/>
  </w:style>
  <w:style w:type="paragraph" w:styleId="Header">
    <w:name w:val="header"/>
    <w:basedOn w:val="Normal"/>
    <w:link w:val="HeaderChar"/>
    <w:uiPriority w:val="99"/>
    <w:rsid w:val="007333F9"/>
    <w:pPr>
      <w:tabs>
        <w:tab w:val="center" w:pos="4680"/>
        <w:tab w:val="right" w:pos="9360"/>
      </w:tabs>
    </w:pPr>
  </w:style>
  <w:style w:type="character" w:customStyle="1" w:styleId="HeaderChar">
    <w:name w:val="Header Char"/>
    <w:basedOn w:val="DefaultParagraphFont"/>
    <w:link w:val="Header"/>
    <w:uiPriority w:val="99"/>
    <w:rsid w:val="007333F9"/>
    <w:rPr>
      <w:rFonts w:ascii="Calibri" w:hAnsi="Calibri" w:cs="Calibri"/>
      <w:kern w:val="0"/>
      <w:sz w:val="22"/>
      <w:szCs w:val="22"/>
      <w14:ligatures w14:val="none"/>
    </w:rPr>
  </w:style>
  <w:style w:type="paragraph" w:styleId="Footer">
    <w:name w:val="footer"/>
    <w:basedOn w:val="Normal"/>
    <w:link w:val="FooterChar"/>
    <w:uiPriority w:val="99"/>
    <w:rsid w:val="007333F9"/>
    <w:pPr>
      <w:tabs>
        <w:tab w:val="center" w:pos="4680"/>
        <w:tab w:val="right" w:pos="9360"/>
      </w:tabs>
    </w:pPr>
  </w:style>
  <w:style w:type="character" w:customStyle="1" w:styleId="FooterChar">
    <w:name w:val="Footer Char"/>
    <w:basedOn w:val="DefaultParagraphFont"/>
    <w:link w:val="Footer"/>
    <w:uiPriority w:val="99"/>
    <w:rsid w:val="007333F9"/>
    <w:rPr>
      <w:rFonts w:ascii="Calibri" w:hAnsi="Calibri" w:cs="Calibri"/>
      <w:kern w:val="0"/>
      <w:sz w:val="22"/>
      <w:szCs w:val="22"/>
      <w14:ligatures w14:val="none"/>
    </w:rPr>
  </w:style>
  <w:style w:type="paragraph" w:styleId="BodyText">
    <w:name w:val="Body Text"/>
    <w:basedOn w:val="Normal"/>
    <w:link w:val="BodyTextChar"/>
    <w:uiPriority w:val="99"/>
    <w:unhideWhenUsed/>
    <w:rsid w:val="007333F9"/>
    <w:pPr>
      <w:spacing w:after="120"/>
    </w:pPr>
  </w:style>
  <w:style w:type="character" w:customStyle="1" w:styleId="BodyTextChar">
    <w:name w:val="Body Text Char"/>
    <w:basedOn w:val="DefaultParagraphFont"/>
    <w:link w:val="BodyText"/>
    <w:uiPriority w:val="99"/>
    <w:rsid w:val="007333F9"/>
    <w:rPr>
      <w:rFonts w:ascii="Calibri" w:hAnsi="Calibri" w:cs="Calibri"/>
      <w:kern w:val="0"/>
      <w:sz w:val="22"/>
      <w:szCs w:val="22"/>
      <w14:ligatures w14:val="none"/>
    </w:rPr>
  </w:style>
  <w:style w:type="paragraph" w:styleId="NoSpacing">
    <w:name w:val="No Spacing"/>
    <w:link w:val="NoSpacingChar"/>
    <w:uiPriority w:val="99"/>
    <w:unhideWhenUsed/>
    <w:qFormat/>
    <w:rsid w:val="007333F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333F9"/>
    <w:rPr>
      <w:rFonts w:ascii="Calibri" w:hAnsi="Calibri" w:cs="Calibri"/>
      <w:kern w:val="0"/>
      <w:sz w:val="22"/>
      <w:szCs w:val="22"/>
      <w14:ligatures w14:val="none"/>
    </w:rPr>
  </w:style>
  <w:style w:type="character" w:styleId="Hyperlink">
    <w:name w:val="Hyperlink"/>
    <w:basedOn w:val="DefaultParagraphFont"/>
    <w:uiPriority w:val="99"/>
    <w:unhideWhenUsed/>
    <w:rsid w:val="007333F9"/>
    <w:rPr>
      <w:color w:val="467886" w:themeColor="hyperlink"/>
      <w:u w:val="single"/>
    </w:rPr>
  </w:style>
  <w:style w:type="character" w:styleId="UnresolvedMention">
    <w:name w:val="Unresolved Mention"/>
    <w:basedOn w:val="DefaultParagraphFont"/>
    <w:uiPriority w:val="99"/>
    <w:semiHidden/>
    <w:unhideWhenUsed/>
    <w:rsid w:val="007333F9"/>
    <w:rPr>
      <w:color w:val="605E5C"/>
      <w:shd w:val="clear" w:color="auto" w:fill="E1DFDD"/>
    </w:rPr>
  </w:style>
  <w:style w:type="paragraph" w:customStyle="1" w:styleId="Analytic">
    <w:name w:val="Analytic"/>
    <w:basedOn w:val="Heading4"/>
    <w:link w:val="AnalyticChar"/>
    <w:uiPriority w:val="5"/>
    <w:qFormat/>
    <w:rsid w:val="007333F9"/>
    <w:rPr>
      <w:color w:val="501549" w:themeColor="accent5" w:themeShade="80"/>
    </w:rPr>
  </w:style>
  <w:style w:type="character" w:customStyle="1" w:styleId="AnalyticChar">
    <w:name w:val="Analytic Char"/>
    <w:basedOn w:val="Heading4Char"/>
    <w:link w:val="Analytic"/>
    <w:uiPriority w:val="5"/>
    <w:rsid w:val="007333F9"/>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7333F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333F9"/>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7333F9"/>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333F9"/>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bdr w:val="single" w:sz="8" w:space="0" w:color="auto"/>
      <w:lang w:eastAsia="zh-CN"/>
      <w14:ligatures w14:val="standardContextual"/>
    </w:rPr>
  </w:style>
  <w:style w:type="numbering" w:customStyle="1" w:styleId="1ai1">
    <w:name w:val="1ai1"/>
    <w:rsid w:val="00597A79"/>
    <w:pPr>
      <w:numPr>
        <w:numId w:val="31"/>
      </w:numPr>
    </w:pPr>
  </w:style>
  <w:style w:type="numbering" w:customStyle="1" w:styleId="1ai0">
    <w:name w:val="1ai0"/>
    <w:rsid w:val="00597A79"/>
    <w:pPr>
      <w:numPr>
        <w:numId w:val="25"/>
      </w:numPr>
    </w:pPr>
  </w:style>
  <w:style w:type="numbering" w:customStyle="1" w:styleId="1111111">
    <w:name w:val="1111111"/>
    <w:rsid w:val="00597A79"/>
    <w:pPr>
      <w:numPr>
        <w:numId w:val="40"/>
      </w:numPr>
    </w:pPr>
  </w:style>
  <w:style w:type="numbering" w:customStyle="1" w:styleId="1ai2">
    <w:name w:val="1ai2"/>
    <w:rsid w:val="00597A79"/>
    <w:pPr>
      <w:numPr>
        <w:numId w:val="22"/>
      </w:numPr>
    </w:pPr>
  </w:style>
  <w:style w:type="numbering" w:customStyle="1" w:styleId="1ai10">
    <w:name w:val="1ai10"/>
    <w:rsid w:val="00597A79"/>
    <w:pPr>
      <w:numPr>
        <w:numId w:val="24"/>
      </w:numPr>
    </w:pPr>
  </w:style>
  <w:style w:type="numbering" w:customStyle="1" w:styleId="1ai100">
    <w:name w:val="1ai100"/>
    <w:rsid w:val="00597A79"/>
    <w:pPr>
      <w:numPr>
        <w:numId w:val="20"/>
      </w:numPr>
    </w:pPr>
  </w:style>
  <w:style w:type="numbering" w:customStyle="1" w:styleId="1111112">
    <w:name w:val="1111112"/>
    <w:rsid w:val="00597A79"/>
    <w:pPr>
      <w:numPr>
        <w:numId w:val="23"/>
      </w:numPr>
    </w:pPr>
  </w:style>
  <w:style w:type="numbering" w:customStyle="1" w:styleId="1ai11">
    <w:name w:val="1ai11"/>
    <w:rsid w:val="00597A79"/>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62360</Words>
  <Characters>355456</Characters>
  <Application>Microsoft Office Word</Application>
  <DocSecurity>0</DocSecurity>
  <Lines>4085</Lines>
  <Paragraphs>1293</Paragraphs>
  <ScaleCrop>false</ScaleCrop>
  <Company/>
  <LinksUpToDate>false</LinksUpToDate>
  <CharactersWithSpaces>416523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6</cp:revision>
  <dcterms:created xsi:type="dcterms:W3CDTF">2025-11-15T17:49:00Z</dcterms:created>
  <dcterms:modified xsi:type="dcterms:W3CDTF">2025-11-15T18:02:00Z</dcterms:modified>
</cp:coreProperties>
</file>