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261D" w14:textId="77777777" w:rsidR="00D87895" w:rsidRDefault="00D87895" w:rsidP="00D87895">
      <w:pPr>
        <w:pStyle w:val="Heading1"/>
        <w:rPr>
          <w:rFonts w:eastAsia="Calibri"/>
        </w:rPr>
      </w:pPr>
      <w:r>
        <w:rPr>
          <w:rFonts w:eastAsia="Calibri"/>
        </w:rPr>
        <w:t>1NC---Texas---Round 4</w:t>
      </w:r>
    </w:p>
    <w:p w14:paraId="2F32C495" w14:textId="77777777" w:rsidR="00D87895" w:rsidRDefault="00D87895" w:rsidP="00D87895">
      <w:pPr>
        <w:pStyle w:val="Heading2"/>
        <w:rPr>
          <w:rFonts w:eastAsia="Calibri"/>
        </w:rPr>
      </w:pPr>
      <w:r>
        <w:rPr>
          <w:rFonts w:eastAsia="Calibri"/>
        </w:rPr>
        <w:t>1NC</w:t>
      </w:r>
    </w:p>
    <w:p w14:paraId="49AC5BC0" w14:textId="77777777" w:rsidR="00D87895" w:rsidRDefault="00D87895" w:rsidP="00D87895">
      <w:pPr>
        <w:pStyle w:val="Heading3"/>
        <w:rPr>
          <w:rFonts w:eastAsia="Calibri"/>
        </w:rPr>
      </w:pPr>
      <w:r>
        <w:rPr>
          <w:rFonts w:eastAsia="Calibri"/>
        </w:rPr>
        <w:t>1NC</w:t>
      </w:r>
    </w:p>
    <w:p w14:paraId="7448AF00" w14:textId="77777777" w:rsidR="00D87895" w:rsidRPr="00534708" w:rsidRDefault="00D87895" w:rsidP="00D87895">
      <w:r>
        <w:t>T-USFG</w:t>
      </w:r>
    </w:p>
    <w:p w14:paraId="236E77DB" w14:textId="77777777" w:rsidR="00D87895" w:rsidRPr="00371E01" w:rsidRDefault="00D87895" w:rsidP="00D87895">
      <w:pPr>
        <w:pStyle w:val="Heading4"/>
      </w:pPr>
      <w:r>
        <w:t xml:space="preserve">Our interpretation is that the </w:t>
      </w:r>
      <w:r w:rsidRPr="00371E01">
        <w:t>affirmative</w:t>
      </w:r>
      <w:r>
        <w:t xml:space="preserve"> should defend a </w:t>
      </w:r>
      <w:r w:rsidRPr="00371E01">
        <w:t>topical plan.</w:t>
      </w:r>
    </w:p>
    <w:p w14:paraId="5FF8D2EA" w14:textId="77777777" w:rsidR="00D87895" w:rsidRDefault="00D87895" w:rsidP="00D87895">
      <w:pPr>
        <w:pStyle w:val="Heading4"/>
      </w:pPr>
      <w:r>
        <w:t xml:space="preserve">‘Resolved’ means to adopt a </w:t>
      </w:r>
      <w:r w:rsidRPr="00A4075B">
        <w:t xml:space="preserve">policy </w:t>
      </w:r>
      <w:r w:rsidRPr="008B05E4">
        <w:rPr>
          <w:u w:val="single"/>
        </w:rPr>
        <w:t>by law</w:t>
      </w:r>
      <w:r>
        <w:t xml:space="preserve">. </w:t>
      </w:r>
    </w:p>
    <w:p w14:paraId="67C04A59" w14:textId="77777777" w:rsidR="00D87895" w:rsidRDefault="00D87895" w:rsidP="00D87895">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56F13563" w14:textId="77777777" w:rsidR="00D87895" w:rsidRPr="00A4075B" w:rsidRDefault="00D87895" w:rsidP="00D87895">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7E99F6DF" w14:textId="77777777" w:rsidR="00D87895" w:rsidRPr="004B060B" w:rsidRDefault="00D87895" w:rsidP="00D87895">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73A0B608" w14:textId="77777777" w:rsidR="00D87895" w:rsidRPr="004B060B" w:rsidRDefault="00D87895" w:rsidP="00D87895">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777435D5" w14:textId="77777777" w:rsidR="00D87895" w:rsidRDefault="00D87895" w:rsidP="00D87895">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40421FFE" w14:textId="77777777" w:rsidR="00D87895" w:rsidRDefault="00D87895" w:rsidP="00D87895">
      <w:pPr>
        <w:pStyle w:val="Heading4"/>
      </w:pPr>
      <w:r>
        <w:t xml:space="preserve">‘Strengthen’ means </w:t>
      </w:r>
      <w:r>
        <w:rPr>
          <w:u w:val="single"/>
        </w:rPr>
        <w:t>achieving a higher net level</w:t>
      </w:r>
      <w:r>
        <w:t xml:space="preserve"> of protection for bargaining rights </w:t>
      </w:r>
    </w:p>
    <w:p w14:paraId="43D2379A" w14:textId="77777777" w:rsidR="00D87895" w:rsidRPr="00F411C3" w:rsidRDefault="00D87895" w:rsidP="00D87895">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72ABF119" w14:textId="77777777" w:rsidR="00D87895" w:rsidRPr="00024165" w:rsidRDefault="00D87895" w:rsidP="00D87895">
      <w:pPr>
        <w:rPr>
          <w:sz w:val="16"/>
        </w:rPr>
      </w:pPr>
      <w:r w:rsidRPr="00024165">
        <w:rPr>
          <w:sz w:val="16"/>
        </w:rPr>
        <w:t>ARTICLE 43</w:t>
      </w:r>
    </w:p>
    <w:p w14:paraId="494D4A56" w14:textId="77777777" w:rsidR="00D87895" w:rsidRPr="00024165" w:rsidRDefault="00D87895" w:rsidP="00D87895">
      <w:pPr>
        <w:rPr>
          <w:sz w:val="16"/>
        </w:rPr>
      </w:pPr>
      <w:r w:rsidRPr="00024165">
        <w:rPr>
          <w:sz w:val="16"/>
        </w:rPr>
        <w:t>ENVIRONMENTAL STANDARDS AND CONTROLS</w:t>
      </w:r>
    </w:p>
    <w:p w14:paraId="3529A1A1" w14:textId="77777777" w:rsidR="00D87895" w:rsidRPr="00024165" w:rsidRDefault="00D87895" w:rsidP="00D87895">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192A75E8" w14:textId="77777777" w:rsidR="00D87895" w:rsidRPr="00024165" w:rsidRDefault="00D87895" w:rsidP="00D87895">
      <w:pPr>
        <w:rPr>
          <w:sz w:val="16"/>
        </w:rPr>
      </w:pPr>
      <w:r w:rsidRPr="00024165">
        <w:rPr>
          <w:sz w:val="16"/>
        </w:rPr>
        <w:t xml:space="preserve">2. </w:t>
      </w:r>
      <w:r w:rsidRPr="00A812BE">
        <w:rPr>
          <w:rStyle w:val="StyleUnderline"/>
          <w:highlight w:val="yellow"/>
        </w:rPr>
        <w:t>Parties shall</w:t>
      </w:r>
      <w:r w:rsidRPr="005F43D5">
        <w:rPr>
          <w:rStyle w:val="StyleUnderline"/>
        </w:rPr>
        <w:t xml:space="preserve"> </w:t>
      </w:r>
      <w:r w:rsidRPr="005F43D5">
        <w:rPr>
          <w:rStyle w:val="Emphasis"/>
        </w:rPr>
        <w:t xml:space="preserve">adopt, </w:t>
      </w:r>
      <w:r w:rsidRPr="00A812BE">
        <w:rPr>
          <w:rStyle w:val="Emphasis"/>
          <w:highlight w:val="yellow"/>
        </w:rPr>
        <w:t>strengthen</w:t>
      </w:r>
      <w:r w:rsidRPr="005F43D5">
        <w:rPr>
          <w:rStyle w:val="Emphasis"/>
        </w:rPr>
        <w:t xml:space="preserve"> and implement</w:t>
      </w:r>
      <w:r w:rsidRPr="005F43D5">
        <w:rPr>
          <w:rStyle w:val="StyleUnderline"/>
        </w:rPr>
        <w:t xml:space="preserve"> specific </w:t>
      </w:r>
      <w:r w:rsidRPr="00A812BE">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0CFA05A6" w14:textId="77777777" w:rsidR="00D87895" w:rsidRPr="00024165" w:rsidRDefault="00D87895" w:rsidP="00D87895">
      <w:pPr>
        <w:rPr>
          <w:sz w:val="16"/>
        </w:rPr>
      </w:pPr>
      <w:r w:rsidRPr="00024165">
        <w:rPr>
          <w:sz w:val="16"/>
        </w:rPr>
        <w:t xml:space="preserve">Article 43 concerns national and international standard-setting. The </w:t>
      </w:r>
      <w:r w:rsidRPr="00A812BE">
        <w:rPr>
          <w:rStyle w:val="Emphasis"/>
          <w:highlight w:val="yellow"/>
        </w:rPr>
        <w:t>dynamic</w:t>
      </w:r>
      <w:r w:rsidRPr="00A812BE">
        <w:rPr>
          <w:rStyle w:val="StyleUnderline"/>
          <w:highlight w:val="yellow"/>
        </w:rPr>
        <w:t xml:space="preserve"> nature of</w:t>
      </w:r>
      <w:r w:rsidRPr="005F43D5">
        <w:rPr>
          <w:rStyle w:val="StyleUnderline"/>
        </w:rPr>
        <w:t xml:space="preserve"> this </w:t>
      </w:r>
      <w:r w:rsidRPr="00A812BE">
        <w:rPr>
          <w:rStyle w:val="StyleUnderline"/>
          <w:highlight w:val="yellow"/>
        </w:rPr>
        <w:t>obligation is reflected in</w:t>
      </w:r>
      <w:r w:rsidRPr="005F43D5">
        <w:rPr>
          <w:rStyle w:val="StyleUnderline"/>
        </w:rPr>
        <w:t xml:space="preserve"> the use of </w:t>
      </w:r>
      <w:r w:rsidRPr="00A812BE">
        <w:rPr>
          <w:rStyle w:val="StyleUnderline"/>
          <w:highlight w:val="yellow"/>
        </w:rPr>
        <w:t>the term “</w:t>
      </w:r>
      <w:r w:rsidRPr="00A812BE">
        <w:rPr>
          <w:rStyle w:val="Emphasis"/>
          <w:highlight w:val="yellow"/>
        </w:rPr>
        <w:t>strengthen</w:t>
      </w:r>
      <w:r w:rsidRPr="00024165">
        <w:rPr>
          <w:sz w:val="16"/>
        </w:rPr>
        <w:t xml:space="preserve">” in both paragraphs </w:t>
      </w:r>
      <w:r w:rsidRPr="00A812BE">
        <w:rPr>
          <w:rStyle w:val="StyleUnderline"/>
          <w:highlight w:val="yellow"/>
        </w:rPr>
        <w:t>and</w:t>
      </w:r>
      <w:r w:rsidRPr="005F43D5">
        <w:rPr>
          <w:rStyle w:val="StyleUnderline"/>
        </w:rPr>
        <w:t xml:space="preserve"> the reference to </w:t>
      </w:r>
      <w:r w:rsidRPr="00A812BE">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6EB765E7" w14:textId="77777777" w:rsidR="00D87895" w:rsidRPr="00F82AE9" w:rsidRDefault="00D87895" w:rsidP="00D87895">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A812BE">
        <w:rPr>
          <w:rStyle w:val="StyleUnderline"/>
          <w:highlight w:val="yellow"/>
        </w:rPr>
        <w:t xml:space="preserve">standards should be based on </w:t>
      </w:r>
      <w:r w:rsidRPr="00A812BE">
        <w:rPr>
          <w:rStyle w:val="Emphasis"/>
          <w:highlight w:val="yellow"/>
        </w:rPr>
        <w:t>achieving</w:t>
      </w:r>
      <w:r w:rsidRPr="005F43D5">
        <w:rPr>
          <w:rStyle w:val="Emphasis"/>
        </w:rPr>
        <w:t xml:space="preserve"> a </w:t>
      </w:r>
      <w:r w:rsidRPr="00A812BE">
        <w:rPr>
          <w:rStyle w:val="Emphasis"/>
          <w:highlight w:val="yellow"/>
        </w:rPr>
        <w:t>higher level</w:t>
      </w:r>
      <w:r w:rsidRPr="00A812BE">
        <w:rPr>
          <w:rStyle w:val="StyleUnderline"/>
          <w:highlight w:val="yellow"/>
        </w:rPr>
        <w:t xml:space="preserve"> of</w:t>
      </w:r>
      <w:r w:rsidRPr="005F43D5">
        <w:rPr>
          <w:rStyle w:val="StyleUnderline"/>
        </w:rPr>
        <w:t xml:space="preserve"> environmental </w:t>
      </w:r>
      <w:r w:rsidRPr="00A812BE">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0CCD3C64" w14:textId="77777777" w:rsidR="00D87895" w:rsidRPr="004B060B" w:rsidRDefault="00D87895" w:rsidP="00D87895">
      <w:pPr>
        <w:rPr>
          <w:sz w:val="14"/>
        </w:rPr>
      </w:pPr>
    </w:p>
    <w:p w14:paraId="38928A57" w14:textId="77777777" w:rsidR="00D87895" w:rsidRPr="00284BBB" w:rsidRDefault="00D87895" w:rsidP="00D87895">
      <w:pPr>
        <w:pStyle w:val="Heading4"/>
      </w:pPr>
      <w:r w:rsidRPr="00284BBB">
        <w:t xml:space="preserve">T is a </w:t>
      </w:r>
      <w:r w:rsidRPr="00284BBB">
        <w:rPr>
          <w:u w:val="single"/>
        </w:rPr>
        <w:t>voting issue</w:t>
      </w:r>
      <w:r w:rsidRPr="00284BBB">
        <w:t>:</w:t>
      </w:r>
    </w:p>
    <w:p w14:paraId="68D2066B" w14:textId="77777777" w:rsidR="00D87895" w:rsidRPr="00284BBB" w:rsidRDefault="00D87895" w:rsidP="00D87895">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5C4D1667" w14:textId="77777777" w:rsidR="00D87895" w:rsidRPr="00284BBB" w:rsidRDefault="00D87895" w:rsidP="00D87895">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14615DF7" w14:textId="77777777" w:rsidR="00D87895" w:rsidRPr="00284BBB" w:rsidRDefault="00D87895" w:rsidP="00D87895">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765E7976" w14:textId="77777777" w:rsidR="00D87895" w:rsidRPr="00DF076A" w:rsidRDefault="00D87895" w:rsidP="00D87895">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21668E91" w14:textId="77777777" w:rsidR="00D87895" w:rsidRDefault="00D87895" w:rsidP="00D87895"/>
    <w:p w14:paraId="76781D53" w14:textId="77777777" w:rsidR="00D87895" w:rsidRDefault="00D87895" w:rsidP="00D87895">
      <w:pPr>
        <w:pStyle w:val="Heading3"/>
      </w:pPr>
      <w:r>
        <w:t>1NC</w:t>
      </w:r>
    </w:p>
    <w:p w14:paraId="7909F262" w14:textId="77777777" w:rsidR="00D87895" w:rsidRDefault="00D87895" w:rsidP="00D87895">
      <w:r>
        <w:t xml:space="preserve">T- Collective bargaining rights </w:t>
      </w:r>
    </w:p>
    <w:p w14:paraId="0DA495E9" w14:textId="77777777" w:rsidR="00D87895" w:rsidRPr="007D257E" w:rsidRDefault="00D87895" w:rsidP="00D87895">
      <w:pPr>
        <w:pStyle w:val="Heading4"/>
      </w:pPr>
      <w:r>
        <w:rPr>
          <w:u w:val="single"/>
        </w:rPr>
        <w:t>Interp</w:t>
      </w:r>
      <w:r>
        <w:t xml:space="preserve">: </w:t>
      </w:r>
    </w:p>
    <w:p w14:paraId="7E17CC4E" w14:textId="77777777" w:rsidR="00D87895" w:rsidRDefault="00D87895" w:rsidP="00D87895">
      <w:pPr>
        <w:pStyle w:val="Heading4"/>
      </w:pPr>
      <w:r>
        <w:t xml:space="preserve">‘Collective bargaining rights’ </w:t>
      </w:r>
      <w:r>
        <w:rPr>
          <w:u w:val="single"/>
        </w:rPr>
        <w:t>exclusively</w:t>
      </w:r>
      <w:r>
        <w:t xml:space="preserve"> protect workers’ ability to engage in the </w:t>
      </w:r>
      <w:r>
        <w:rPr>
          <w:u w:val="single"/>
        </w:rPr>
        <w:t>bargaining process</w:t>
      </w:r>
      <w:r>
        <w:t xml:space="preserve">---that </w:t>
      </w:r>
      <w:r>
        <w:rPr>
          <w:u w:val="single"/>
        </w:rPr>
        <w:t>excludes</w:t>
      </w:r>
      <w:r>
        <w:t xml:space="preserve"> specific, </w:t>
      </w:r>
      <w:r>
        <w:rPr>
          <w:u w:val="single"/>
        </w:rPr>
        <w:t>substantive</w:t>
      </w:r>
      <w:r>
        <w:t xml:space="preserve"> rights </w:t>
      </w:r>
    </w:p>
    <w:p w14:paraId="7205C32B" w14:textId="77777777" w:rsidR="00D87895" w:rsidRDefault="00D87895" w:rsidP="00D87895">
      <w:r>
        <w:t xml:space="preserve">Mitchell N. </w:t>
      </w:r>
      <w:r w:rsidRPr="00CA3BC0">
        <w:rPr>
          <w:rStyle w:val="Style13ptBold"/>
        </w:rPr>
        <w:t>Reinis 16</w:t>
      </w:r>
      <w:r>
        <w:t xml:space="preserve">, attorney, Thompson Coburn LLP; </w:t>
      </w:r>
      <w:r w:rsidRPr="00CA3BC0">
        <w:rPr>
          <w:b/>
          <w:bCs/>
        </w:rPr>
        <w:t>et al.</w:t>
      </w:r>
      <w:r>
        <w:t>, 4/15/16, Reply in Support of Plaintiffs’ Motion for Summary Judgment, California v. United States DOL, 2016 U.S. Dist. Ct. Motions LEXIS 10051</w:t>
      </w:r>
    </w:p>
    <w:p w14:paraId="621D4C1E" w14:textId="77777777" w:rsidR="00D87895" w:rsidRPr="00BA0165" w:rsidRDefault="00D87895" w:rsidP="00D87895">
      <w:pPr>
        <w:rPr>
          <w:sz w:val="16"/>
        </w:rPr>
      </w:pPr>
      <w:r w:rsidRPr="00BA0165">
        <w:rPr>
          <w:sz w:val="16"/>
        </w:rPr>
        <w:t xml:space="preserve">The </w:t>
      </w:r>
      <w:r w:rsidRPr="00AF7BD8">
        <w:rPr>
          <w:rStyle w:val="StyleUnderline"/>
          <w:highlight w:val="yellow"/>
        </w:rPr>
        <w:t>Department asserts</w:t>
      </w:r>
      <w:r w:rsidRPr="00BA0165">
        <w:rPr>
          <w:sz w:val="16"/>
        </w:rPr>
        <w:t xml:space="preserve"> that Plaintiffs can argue </w:t>
      </w:r>
      <w:r w:rsidRPr="00AF7BD8">
        <w:rPr>
          <w:rStyle w:val="StyleUnderline"/>
          <w:highlight w:val="yellow"/>
        </w:rPr>
        <w:t>that</w:t>
      </w:r>
      <w:r w:rsidRPr="00BA0165">
        <w:rPr>
          <w:sz w:val="16"/>
        </w:rPr>
        <w:t xml:space="preserve"> 13(c)(2) protects the "collective bargaining" process only by ignoring 13(c)(2)'s use of "</w:t>
      </w:r>
      <w:r w:rsidRPr="008F677B">
        <w:rPr>
          <w:rStyle w:val="Emphasis"/>
          <w:highlight w:val="yellow"/>
        </w:rPr>
        <w:t>c</w:t>
      </w:r>
      <w:r w:rsidRPr="00CA3BC0">
        <w:rPr>
          <w:rStyle w:val="StyleUnderline"/>
        </w:rPr>
        <w:t xml:space="preserve">ollective </w:t>
      </w:r>
      <w:r w:rsidRPr="008F677B">
        <w:rPr>
          <w:rStyle w:val="Emphasis"/>
          <w:highlight w:val="yellow"/>
        </w:rPr>
        <w:t>b</w:t>
      </w:r>
      <w:r w:rsidRPr="00CA3BC0">
        <w:rPr>
          <w:rStyle w:val="StyleUnderline"/>
        </w:rPr>
        <w:t xml:space="preserve">argaining </w:t>
      </w:r>
      <w:r w:rsidRPr="008F677B">
        <w:rPr>
          <w:rStyle w:val="Emphasis"/>
          <w:highlight w:val="yellow"/>
        </w:rPr>
        <w:t>r</w:t>
      </w:r>
      <w:r w:rsidRPr="00CA3BC0">
        <w:rPr>
          <w:rStyle w:val="StyleUnderline"/>
        </w:rPr>
        <w:t>ights</w:t>
      </w:r>
      <w:r w:rsidRPr="00BA0165">
        <w:rPr>
          <w:sz w:val="16"/>
        </w:rPr>
        <w:t xml:space="preserve">." The Department's suggestion that 13(c)(2) </w:t>
      </w:r>
      <w:r w:rsidRPr="008F677B">
        <w:rPr>
          <w:rStyle w:val="Emphasis"/>
          <w:highlight w:val="yellow"/>
        </w:rPr>
        <w:t>protects more than process</w:t>
      </w:r>
      <w:r w:rsidRPr="00BA0165">
        <w:rPr>
          <w:sz w:val="16"/>
        </w:rPr>
        <w:t xml:space="preserve">, however, </w:t>
      </w:r>
      <w:r w:rsidRPr="00AF7BD8">
        <w:rPr>
          <w:rStyle w:val="StyleUnderline"/>
          <w:highlight w:val="yellow"/>
        </w:rPr>
        <w:t xml:space="preserve">improperly </w:t>
      </w:r>
      <w:r w:rsidRPr="008F677B">
        <w:rPr>
          <w:rStyle w:val="Emphasis"/>
          <w:highlight w:val="yellow"/>
        </w:rPr>
        <w:t>conflates</w:t>
      </w:r>
      <w:r w:rsidRPr="00BA0165">
        <w:rPr>
          <w:sz w:val="16"/>
        </w:rPr>
        <w:t xml:space="preserve"> the </w:t>
      </w:r>
      <w:r w:rsidRPr="00AF7BD8">
        <w:rPr>
          <w:rStyle w:val="StyleUnderline"/>
          <w:highlight w:val="yellow"/>
        </w:rPr>
        <w:t>distinct protections</w:t>
      </w:r>
      <w:r w:rsidRPr="00BA0165">
        <w:rPr>
          <w:sz w:val="16"/>
        </w:rPr>
        <w:t xml:space="preserve"> afforded by 13(c)(1) and (2) 8 [FOOTNOTE 8 BEGINS] 13(c)(1) protects the substantive working rights of transit employees (the specific rights to certain wages, hours, working conditions, and other terms and conditions of employment); 13(c)(2) protects the process of collective bargaining (the right to be represented by a union and negotiate over wages, hours, working conditions, and other terms and conditions of employment). It follows that "</w:t>
      </w:r>
      <w:r w:rsidRPr="008F677B">
        <w:rPr>
          <w:rStyle w:val="Emphasis"/>
          <w:highlight w:val="yellow"/>
        </w:rPr>
        <w:t>c</w:t>
      </w:r>
      <w:r w:rsidRPr="00E63EBC">
        <w:rPr>
          <w:rStyle w:val="StyleUnderline"/>
        </w:rPr>
        <w:t xml:space="preserve">ollective </w:t>
      </w:r>
      <w:r w:rsidRPr="008F677B">
        <w:rPr>
          <w:rStyle w:val="Emphasis"/>
          <w:highlight w:val="yellow"/>
        </w:rPr>
        <w:t>b</w:t>
      </w:r>
      <w:r w:rsidRPr="00E63EBC">
        <w:rPr>
          <w:rStyle w:val="StyleUnderline"/>
        </w:rPr>
        <w:t xml:space="preserve">argaining </w:t>
      </w:r>
      <w:r w:rsidRPr="008F677B">
        <w:rPr>
          <w:rStyle w:val="Emphasis"/>
          <w:highlight w:val="yellow"/>
        </w:rPr>
        <w:t>r</w:t>
      </w:r>
      <w:r w:rsidRPr="00E63EBC">
        <w:rPr>
          <w:rStyle w:val="StyleUnderline"/>
        </w:rPr>
        <w:t>ights</w:t>
      </w:r>
      <w:r w:rsidRPr="00BA0165">
        <w:rPr>
          <w:sz w:val="16"/>
        </w:rPr>
        <w:t xml:space="preserve">" </w:t>
      </w:r>
      <w:r w:rsidRPr="008F677B">
        <w:rPr>
          <w:rStyle w:val="Emphasis"/>
          <w:highlight w:val="yellow"/>
        </w:rPr>
        <w:t>are not specific, substantive rights</w:t>
      </w:r>
      <w:r w:rsidRPr="00E63EBC">
        <w:rPr>
          <w:sz w:val="16"/>
          <w:highlight w:val="yellow"/>
        </w:rPr>
        <w:t>,</w:t>
      </w:r>
      <w:r w:rsidRPr="00E63EBC">
        <w:rPr>
          <w:rStyle w:val="StyleUnderline"/>
          <w:highlight w:val="yellow"/>
        </w:rPr>
        <w:t xml:space="preserve"> but</w:t>
      </w:r>
      <w:r w:rsidRPr="00BF0ACE">
        <w:rPr>
          <w:rStyle w:val="StyleUnderline"/>
        </w:rPr>
        <w:t xml:space="preserve"> rather the </w:t>
      </w:r>
      <w:r w:rsidRPr="008F677B">
        <w:rPr>
          <w:rStyle w:val="Emphasis"/>
          <w:highlight w:val="yellow"/>
        </w:rPr>
        <w:t>right to engage in the process of bargaining</w:t>
      </w:r>
      <w:r w:rsidRPr="00BA0165">
        <w:rPr>
          <w:sz w:val="16"/>
        </w:rPr>
        <w:t xml:space="preserve">. [FOOTNOTE 8 ENDS] and conflicts with 13(c)'s legislative history and Donovan. </w:t>
      </w:r>
      <w:r w:rsidRPr="00AF7BD8">
        <w:rPr>
          <w:rStyle w:val="StyleUnderline"/>
          <w:highlight w:val="yellow"/>
        </w:rPr>
        <w:t>Congress intended</w:t>
      </w:r>
      <w:r w:rsidRPr="00BA0165">
        <w:rPr>
          <w:sz w:val="16"/>
        </w:rPr>
        <w:t xml:space="preserve"> for 13(c)(2) </w:t>
      </w:r>
      <w:r w:rsidRPr="00AF7BD8">
        <w:rPr>
          <w:rStyle w:val="StyleUnderline"/>
          <w:highlight w:val="yellow"/>
        </w:rPr>
        <w:t>to protect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a term </w:t>
      </w:r>
      <w:r w:rsidRPr="00AF7BD8">
        <w:rPr>
          <w:rStyle w:val="StyleUnderline"/>
          <w:highlight w:val="yellow"/>
        </w:rPr>
        <w:t>that by definition means a "</w:t>
      </w:r>
      <w:r w:rsidRPr="008F677B">
        <w:rPr>
          <w:rStyle w:val="Emphasis"/>
          <w:highlight w:val="yellow"/>
        </w:rPr>
        <w:t>procedure</w:t>
      </w:r>
      <w:r w:rsidRPr="00AF7BD8">
        <w:rPr>
          <w:rStyle w:val="StyleUnderline"/>
        </w:rPr>
        <w:t xml:space="preserve"> looking toward</w:t>
      </w:r>
      <w:r w:rsidRPr="00BA0165">
        <w:rPr>
          <w:sz w:val="16"/>
        </w:rPr>
        <w:t xml:space="preserve"> the </w:t>
      </w:r>
      <w:r w:rsidRPr="00AF7BD8">
        <w:rPr>
          <w:rStyle w:val="StyleUnderline"/>
          <w:highlight w:val="yellow"/>
        </w:rPr>
        <w:t>making</w:t>
      </w:r>
      <w:r w:rsidRPr="00BA0165">
        <w:rPr>
          <w:sz w:val="16"/>
        </w:rPr>
        <w:t xml:space="preserve"> of </w:t>
      </w:r>
      <w:r w:rsidRPr="00AF7BD8">
        <w:rPr>
          <w:rStyle w:val="StyleUnderline"/>
          <w:highlight w:val="yellow"/>
        </w:rPr>
        <w:t>collective agreements</w:t>
      </w:r>
      <w:r w:rsidRPr="00BA0165">
        <w:rPr>
          <w:sz w:val="16"/>
        </w:rPr>
        <w:t xml:space="preserve">." 9Link to the text of the note And Donovan clearly described 13(c) as protecting </w:t>
      </w:r>
      <w:r w:rsidRPr="00AF7BD8">
        <w:rPr>
          <w:rStyle w:val="StyleUnderline"/>
        </w:rPr>
        <w:t>the process of meaningful, good faith negotiations</w:t>
      </w:r>
      <w:r w:rsidRPr="00BA0165">
        <w:rPr>
          <w:sz w:val="16"/>
        </w:rPr>
        <w:t>. 10Link to the text of the note 767 F.2d at 950-51; id. at 953 (13(c) "protects the process of collective bargaining"). The Department knows this; it has acknowledged 13(c)(2)'s protection of process in its decisions on remand (ECF No. 100 at 26, S.A.R. at 25), its pending motion (id. 99-1 at [*10]  14: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8F677B">
        <w:rPr>
          <w:rStyle w:val="Emphasis"/>
          <w:highlight w:val="yellow"/>
        </w:rPr>
        <w:t>r</w:t>
      </w:r>
      <w:r w:rsidRPr="00AF7BD8">
        <w:rPr>
          <w:rStyle w:val="StyleUnderline"/>
        </w:rPr>
        <w:t xml:space="preserve">ights … </w:t>
      </w:r>
      <w:r w:rsidRPr="00AF7BD8">
        <w:rPr>
          <w:rStyle w:val="StyleUnderline"/>
          <w:highlight w:val="yellow"/>
        </w:rPr>
        <w:t>are</w:t>
      </w:r>
      <w:r w:rsidRPr="00AF7BD8">
        <w:rPr>
          <w:rStyle w:val="StyleUnderline"/>
        </w:rPr>
        <w:t xml:space="preserve"> … </w:t>
      </w:r>
      <w:r w:rsidRPr="008F677B">
        <w:rPr>
          <w:rStyle w:val="Emphasis"/>
          <w:highlight w:val="yellow"/>
        </w:rPr>
        <w:t>rights to a process</w:t>
      </w:r>
      <w:r w:rsidRPr="00BA0165">
        <w:rPr>
          <w:sz w:val="16"/>
        </w:rPr>
        <w:t xml:space="preserve">"), and in prior certification decisions. 11Link to the text of the note[*11] </w:t>
      </w:r>
    </w:p>
    <w:p w14:paraId="18FE12B6" w14:textId="77777777" w:rsidR="00D87895" w:rsidRPr="00BA0165" w:rsidRDefault="00D87895" w:rsidP="00D87895">
      <w:pPr>
        <w:rPr>
          <w:sz w:val="16"/>
        </w:rPr>
      </w:pPr>
      <w:r w:rsidRPr="00BA0165">
        <w:rPr>
          <w:sz w:val="16"/>
        </w:rPr>
        <w:t xml:space="preserve">The Department attempts to salvage its overreliance on NLRA case law by arguing those cases determine what Congress intended the "generic" term "collective bargaining" in 13(c) to mean. (ECF No. 107 at 14-15.) True, </w:t>
      </w:r>
      <w:r w:rsidRPr="00AF7BD8">
        <w:rPr>
          <w:rStyle w:val="StyleUnderline"/>
        </w:rPr>
        <w:t>Congress did not "employ a term of art devoid of all meaning</w:t>
      </w:r>
      <w:r w:rsidRPr="00BA0165">
        <w:rPr>
          <w:sz w:val="16"/>
        </w:rPr>
        <w:t>," but the Department need look no further than Donovan to divine the meaning of "collective bargaining rights" Congress incorporated into 13(c). "</w:t>
      </w:r>
      <w:r w:rsidRPr="00AF7BD8">
        <w:rPr>
          <w:rStyle w:val="StyleUnderline"/>
        </w:rPr>
        <w:t xml:space="preserve">Then as now, </w:t>
      </w:r>
      <w:r w:rsidRPr="008F677B">
        <w:rPr>
          <w:rStyle w:val="Emphasis"/>
          <w:highlight w:val="yellow"/>
        </w:rPr>
        <w:t>c</w:t>
      </w:r>
      <w:r w:rsidRPr="00AF7BD8">
        <w:rPr>
          <w:rStyle w:val="StyleUnderline"/>
        </w:rPr>
        <w:t xml:space="preserve">ollective </w:t>
      </w:r>
      <w:r w:rsidRPr="008F677B">
        <w:rPr>
          <w:rStyle w:val="Emphasis"/>
          <w:highlight w:val="yellow"/>
        </w:rPr>
        <w:t>b</w:t>
      </w:r>
      <w:r w:rsidRPr="00AF7BD8">
        <w:rPr>
          <w:rStyle w:val="StyleUnderline"/>
        </w:rPr>
        <w:t xml:space="preserve">argaining </w:t>
      </w:r>
      <w:r w:rsidRPr="00AF7BD8">
        <w:rPr>
          <w:rStyle w:val="StyleUnderline"/>
          <w:highlight w:val="yellow"/>
        </w:rPr>
        <w:t xml:space="preserve">was </w:t>
      </w:r>
      <w:r w:rsidRPr="008F677B">
        <w:rPr>
          <w:rStyle w:val="Emphasis"/>
          <w:highlight w:val="yellow"/>
        </w:rPr>
        <w:t>universally understood</w:t>
      </w:r>
      <w:r w:rsidRPr="00AF7BD8">
        <w:rPr>
          <w:rStyle w:val="StyleUnderline"/>
          <w:highlight w:val="yellow"/>
        </w:rPr>
        <w:t xml:space="preserve"> to require</w:t>
      </w:r>
      <w:r w:rsidRPr="00AF7BD8">
        <w:rPr>
          <w:rStyle w:val="StyleUnderline"/>
        </w:rPr>
        <w:t xml:space="preserve">, at a minimum, good faith </w:t>
      </w:r>
      <w:r w:rsidRPr="00AF7BD8">
        <w:rPr>
          <w:rStyle w:val="StyleUnderline"/>
          <w:highlight w:val="yellow"/>
        </w:rPr>
        <w:t>negotiations</w:t>
      </w:r>
      <w:r w:rsidRPr="00BA0165">
        <w:rPr>
          <w:sz w:val="16"/>
        </w:rPr>
        <w:t xml:space="preserve">, to a point of impasse, if necessary, </w:t>
      </w:r>
      <w:r w:rsidRPr="00AF7BD8">
        <w:rPr>
          <w:rStyle w:val="StyleUnderline"/>
          <w:highlight w:val="yellow"/>
        </w:rPr>
        <w:t xml:space="preserve">over </w:t>
      </w:r>
      <w:r w:rsidRPr="008F677B">
        <w:rPr>
          <w:rStyle w:val="Emphasis"/>
          <w:highlight w:val="yellow"/>
        </w:rPr>
        <w:t>wages</w:t>
      </w:r>
      <w:r w:rsidRPr="00AF7BD8">
        <w:rPr>
          <w:rStyle w:val="StyleUnderline"/>
          <w:highlight w:val="yellow"/>
        </w:rPr>
        <w:t xml:space="preserve">, </w:t>
      </w:r>
      <w:r w:rsidRPr="008F677B">
        <w:rPr>
          <w:rStyle w:val="Emphasis"/>
          <w:highlight w:val="yellow"/>
        </w:rPr>
        <w:t>hours</w:t>
      </w:r>
      <w:r w:rsidRPr="00AF7BD8">
        <w:rPr>
          <w:rStyle w:val="StyleUnderline"/>
        </w:rPr>
        <w:t xml:space="preserve"> and </w:t>
      </w:r>
      <w:r w:rsidRPr="008F677B">
        <w:rPr>
          <w:rStyle w:val="Emphasis"/>
        </w:rPr>
        <w:t xml:space="preserve">other terms and </w:t>
      </w:r>
      <w:r w:rsidRPr="008F677B">
        <w:rPr>
          <w:rStyle w:val="Emphasis"/>
          <w:highlight w:val="yellow"/>
        </w:rPr>
        <w:t>conditions</w:t>
      </w:r>
      <w:r w:rsidRPr="00BA0165">
        <w:rPr>
          <w:sz w:val="16"/>
        </w:rPr>
        <w:t xml:space="preserve"> [*12]  </w:t>
      </w:r>
      <w:r w:rsidRPr="008F677B">
        <w:rPr>
          <w:rStyle w:val="Emphasis"/>
          <w:highlight w:val="yellow"/>
        </w:rPr>
        <w:t>of employment</w:t>
      </w:r>
      <w:r w:rsidRPr="00BA0165">
        <w:rPr>
          <w:sz w:val="16"/>
        </w:rPr>
        <w:t>." Donovan, 767 F.2d at 949; see id. at 950 (holding that "continuation of collective bargaining rights" requires that employees "be represented in meaningful, 'good faith' negotiations with their employer over wages, hours and other terms and conditions of employment").</w:t>
      </w:r>
    </w:p>
    <w:p w14:paraId="6620949A" w14:textId="77777777" w:rsidR="00D87895" w:rsidRPr="00BA0165" w:rsidRDefault="00D87895" w:rsidP="00D87895">
      <w:pPr>
        <w:pStyle w:val="Heading4"/>
      </w:pPr>
      <w:r>
        <w:t xml:space="preserve">That </w:t>
      </w:r>
      <w:r>
        <w:rPr>
          <w:u w:val="single"/>
        </w:rPr>
        <w:t>excludes</w:t>
      </w:r>
      <w:r>
        <w:t xml:space="preserve"> affs that modify the </w:t>
      </w:r>
      <w:r>
        <w:rPr>
          <w:u w:val="single"/>
        </w:rPr>
        <w:t>scope</w:t>
      </w:r>
      <w:r>
        <w:t xml:space="preserve"> of bargaining, the </w:t>
      </w:r>
      <w:r>
        <w:rPr>
          <w:u w:val="single"/>
        </w:rPr>
        <w:t>governance</w:t>
      </w:r>
      <w:r>
        <w:t xml:space="preserve"> of unions, and policies on </w:t>
      </w:r>
      <w:r>
        <w:rPr>
          <w:u w:val="single"/>
        </w:rPr>
        <w:t>strikes</w:t>
      </w:r>
      <w:r>
        <w:t xml:space="preserve"> or </w:t>
      </w:r>
      <w:r>
        <w:rPr>
          <w:u w:val="single"/>
        </w:rPr>
        <w:t>arbitration</w:t>
      </w:r>
      <w:r>
        <w:t xml:space="preserve"> </w:t>
      </w:r>
    </w:p>
    <w:p w14:paraId="0AF1B28A" w14:textId="77777777" w:rsidR="00D87895" w:rsidRPr="001259B8" w:rsidRDefault="00D87895" w:rsidP="00D87895">
      <w:r w:rsidRPr="001259B8">
        <w:t xml:space="preserve">Christian </w:t>
      </w:r>
      <w:r w:rsidRPr="001259B8">
        <w:rPr>
          <w:rStyle w:val="Style13ptBold"/>
        </w:rPr>
        <w:t>Dippel 22</w:t>
      </w:r>
      <w:r w:rsidRPr="001259B8">
        <w:t>, Associate Professor, Business, Economics and Public Policy, UCLA Ivey Business School; and Zachary Sauers, Ph.D. candidate at the UCLA Anderson School of Management in the Global Economics and Management program, 3/12/22, “Does Increased Union Power Cause Pension Under-Funding in the Public Sector?,” https://drive.google.com/file/d/1-Aon3GrEKSNtEJ8F95MO7zmFbCL88c8_/view</w:t>
      </w:r>
    </w:p>
    <w:p w14:paraId="755AFC65" w14:textId="77777777" w:rsidR="00D87895" w:rsidRPr="0090527F" w:rsidRDefault="00D87895" w:rsidP="00D87895">
      <w:pPr>
        <w:rPr>
          <w:sz w:val="16"/>
        </w:rPr>
      </w:pPr>
      <w:r w:rsidRPr="0090527F">
        <w:rPr>
          <w:sz w:val="16"/>
        </w:rPr>
        <w:t xml:space="preserve">The first category of legal measures is contract negotiation provisions (Online Appendix Table 1), which includes collective bargaining rights (Freeman-Valletta numerical coding scheme and Reuben condensed coding scheme) and scope of bargaining. </w:t>
      </w:r>
      <w:r w:rsidRPr="008F677B">
        <w:rPr>
          <w:rStyle w:val="Emphasis"/>
          <w:highlight w:val="yellow"/>
        </w:rPr>
        <w:t>C</w:t>
      </w:r>
      <w:r w:rsidRPr="001259B8">
        <w:rPr>
          <w:rStyle w:val="StyleUnderline"/>
        </w:rPr>
        <w:t xml:space="preserve">ollective </w:t>
      </w:r>
      <w:r w:rsidRPr="008F677B">
        <w:rPr>
          <w:rStyle w:val="Emphasis"/>
          <w:highlight w:val="yellow"/>
        </w:rPr>
        <w:t>b</w:t>
      </w:r>
      <w:r w:rsidRPr="001259B8">
        <w:rPr>
          <w:rStyle w:val="StyleUnderline"/>
        </w:rPr>
        <w:t xml:space="preserve">argaining </w:t>
      </w:r>
      <w:r w:rsidRPr="008F677B">
        <w:rPr>
          <w:rStyle w:val="Emphasis"/>
          <w:highlight w:val="yellow"/>
        </w:rPr>
        <w:t>r</w:t>
      </w:r>
      <w:r w:rsidRPr="001259B8">
        <w:rPr>
          <w:rStyle w:val="StyleUnderline"/>
        </w:rPr>
        <w:t xml:space="preserve">ights </w:t>
      </w:r>
      <w:r w:rsidRPr="008F677B">
        <w:rPr>
          <w:rStyle w:val="Emphasis"/>
          <w:highlight w:val="yellow"/>
        </w:rPr>
        <w:t>defines</w:t>
      </w:r>
      <w:r w:rsidRPr="008F677B">
        <w:rPr>
          <w:rStyle w:val="Emphasis"/>
        </w:rPr>
        <w:t xml:space="preserve"> the </w:t>
      </w:r>
      <w:r w:rsidRPr="008F677B">
        <w:rPr>
          <w:rStyle w:val="Emphasis"/>
          <w:highlight w:val="yellow"/>
        </w:rPr>
        <w:t>extent to which</w:t>
      </w:r>
      <w:r w:rsidRPr="0090527F">
        <w:rPr>
          <w:sz w:val="16"/>
        </w:rPr>
        <w:t xml:space="preserve"> public sector </w:t>
      </w:r>
      <w:r w:rsidRPr="008F677B">
        <w:rPr>
          <w:rStyle w:val="Emphasis"/>
          <w:highlight w:val="yellow"/>
        </w:rPr>
        <w:t>employers</w:t>
      </w:r>
      <w:r w:rsidRPr="008F677B">
        <w:rPr>
          <w:rStyle w:val="Emphasis"/>
        </w:rPr>
        <w:t xml:space="preserve"> are </w:t>
      </w:r>
      <w:r w:rsidRPr="008F677B">
        <w:rPr>
          <w:rStyle w:val="Emphasis"/>
          <w:highlight w:val="yellow"/>
        </w:rPr>
        <w:t>allowed to negotiate</w:t>
      </w:r>
      <w:r w:rsidRPr="0090527F">
        <w:rPr>
          <w:rStyle w:val="StyleUnderline"/>
          <w:highlight w:val="yellow"/>
        </w:rPr>
        <w:t xml:space="preserve"> with</w:t>
      </w:r>
      <w:r w:rsidRPr="001259B8">
        <w:rPr>
          <w:rStyle w:val="StyleUnderline"/>
        </w:rPr>
        <w:t xml:space="preserve"> employee </w:t>
      </w:r>
      <w:r w:rsidRPr="0090527F">
        <w:rPr>
          <w:rStyle w:val="StyleUnderline"/>
          <w:highlight w:val="yellow"/>
        </w:rPr>
        <w:t>unions</w:t>
      </w:r>
      <w:r w:rsidRPr="001259B8">
        <w:rPr>
          <w:rStyle w:val="StyleUnderline"/>
        </w:rPr>
        <w:t>. For some</w:t>
      </w:r>
      <w:r w:rsidRPr="0090527F">
        <w:rPr>
          <w:sz w:val="16"/>
        </w:rPr>
        <w:t xml:space="preserve"> groups and states, </w:t>
      </w:r>
      <w:r w:rsidRPr="001259B8">
        <w:rPr>
          <w:rStyle w:val="StyleUnderline"/>
        </w:rPr>
        <w:t xml:space="preserve">collective bargaining is </w:t>
      </w:r>
      <w:r w:rsidRPr="008F677B">
        <w:rPr>
          <w:rStyle w:val="Emphasis"/>
        </w:rPr>
        <w:t>outright prohibited</w:t>
      </w:r>
      <w:r w:rsidRPr="0090527F">
        <w:rPr>
          <w:sz w:val="16"/>
        </w:rPr>
        <w:t xml:space="preserve">, while </w:t>
      </w:r>
      <w:r w:rsidRPr="001259B8">
        <w:rPr>
          <w:rStyle w:val="StyleUnderline"/>
        </w:rPr>
        <w:t>in most states and for most groups, collective bargaining is allowed and employers have an obligation to negotiate in good faith</w:t>
      </w:r>
      <w:r w:rsidRPr="0090527F">
        <w:rPr>
          <w:sz w:val="16"/>
        </w:rPr>
        <w:t xml:space="preserve"> with union representatives. With the Freeman-Valletta methodology, this measure is finely divided up among six levels. Reuben condenses this scale down to three levels, as detailed in Online Appendix Table 1. </w:t>
      </w:r>
      <w:r w:rsidRPr="001259B8">
        <w:rPr>
          <w:rStyle w:val="StyleUnderline"/>
        </w:rPr>
        <w:t xml:space="preserve">The </w:t>
      </w:r>
      <w:r w:rsidRPr="008F677B">
        <w:rPr>
          <w:rStyle w:val="Emphasis"/>
          <w:highlight w:val="yellow"/>
        </w:rPr>
        <w:t>other legal measure</w:t>
      </w:r>
      <w:r w:rsidRPr="001259B8">
        <w:rPr>
          <w:rStyle w:val="StyleUnderline"/>
        </w:rPr>
        <w:t xml:space="preserve"> regarding contract negotiation provisions </w:t>
      </w:r>
      <w:r w:rsidRPr="0090527F">
        <w:rPr>
          <w:rStyle w:val="StyleUnderline"/>
          <w:highlight w:val="yellow"/>
        </w:rPr>
        <w:t>is</w:t>
      </w:r>
      <w:r w:rsidRPr="001259B8">
        <w:rPr>
          <w:rStyle w:val="StyleUnderline"/>
        </w:rPr>
        <w:t xml:space="preserve"> the </w:t>
      </w:r>
      <w:r w:rsidRPr="008F677B">
        <w:rPr>
          <w:rStyle w:val="Emphasis"/>
          <w:highlight w:val="yellow"/>
        </w:rPr>
        <w:t>scope of bargaining</w:t>
      </w:r>
      <w:r w:rsidRPr="001259B8">
        <w:rPr>
          <w:rStyle w:val="StyleUnderline"/>
        </w:rPr>
        <w:t>. This variable details the extent to which employers and union members are allowed to negotiate on compensation</w:t>
      </w:r>
      <w:r w:rsidRPr="0090527F">
        <w:rPr>
          <w:sz w:val="16"/>
        </w:rPr>
        <w:t>.</w:t>
      </w:r>
    </w:p>
    <w:p w14:paraId="3E91AB99" w14:textId="77777777" w:rsidR="00D87895" w:rsidRPr="0090527F" w:rsidRDefault="00D87895" w:rsidP="00D87895">
      <w:pPr>
        <w:rPr>
          <w:sz w:val="16"/>
        </w:rPr>
      </w:pPr>
      <w:r w:rsidRPr="0090527F">
        <w:rPr>
          <w:sz w:val="16"/>
        </w:rPr>
        <w:t xml:space="preserve">The </w:t>
      </w:r>
      <w:r w:rsidRPr="0090527F">
        <w:rPr>
          <w:rStyle w:val="StyleUnderline"/>
          <w:highlight w:val="yellow"/>
        </w:rPr>
        <w:t>second</w:t>
      </w:r>
      <w:r w:rsidRPr="001259B8">
        <w:rPr>
          <w:rStyle w:val="StyleUnderline"/>
        </w:rPr>
        <w:t xml:space="preserve"> legal </w:t>
      </w:r>
      <w:r w:rsidRPr="0090527F">
        <w:rPr>
          <w:rStyle w:val="StyleUnderline"/>
          <w:highlight w:val="yellow"/>
        </w:rPr>
        <w:t xml:space="preserve">category is </w:t>
      </w:r>
      <w:r w:rsidRPr="008F677B">
        <w:rPr>
          <w:rStyle w:val="Emphasis"/>
          <w:highlight w:val="yellow"/>
        </w:rPr>
        <w:t>union recognition</w:t>
      </w:r>
      <w:r w:rsidRPr="008F677B">
        <w:rPr>
          <w:rStyle w:val="Emphasis"/>
        </w:rPr>
        <w:t xml:space="preserve"> provisions</w:t>
      </w:r>
      <w:r w:rsidRPr="0090527F">
        <w:rPr>
          <w:sz w:val="16"/>
        </w:rPr>
        <w:t xml:space="preserve"> (Online Appendix Table 2), </w:t>
      </w:r>
      <w:r w:rsidRPr="001259B8">
        <w:rPr>
          <w:rStyle w:val="StyleUnderline"/>
        </w:rPr>
        <w:t>which includes representation and election and term of recognition</w:t>
      </w:r>
      <w:r w:rsidRPr="0090527F">
        <w:rPr>
          <w:sz w:val="16"/>
        </w:rPr>
        <w:t xml:space="preserve">. Representation and election details how union employees are represented in employment negotiations and how unions are formed. In some states, union leaders are exclusive representatives of employees, while in others this relation- ship is not exclusive. </w:t>
      </w:r>
      <w:r w:rsidRPr="001259B8">
        <w:rPr>
          <w:rStyle w:val="StyleUnderline"/>
        </w:rPr>
        <w:t>This variable</w:t>
      </w:r>
      <w:r w:rsidRPr="0090527F">
        <w:rPr>
          <w:sz w:val="16"/>
        </w:rPr>
        <w:t xml:space="preserve"> also </w:t>
      </w:r>
      <w:r w:rsidRPr="001259B8">
        <w:rPr>
          <w:rStyle w:val="StyleUnderline"/>
        </w:rPr>
        <w:t>captures the extent to which the procedure for forming a public sector union is specified in the laws</w:t>
      </w:r>
      <w:r w:rsidRPr="0090527F">
        <w:rPr>
          <w:sz w:val="16"/>
        </w:rPr>
        <w:t xml:space="preserve">. Clearly-defined procedures are conducive to union formation. Specified election procedures typically include provisions for the following: initial petition for union certification (percentage necessary for acceptance), posted notices, timing of election, place of election, restrictions on who can vote, employer or employee organization noninterference, and runoff elections procedures. </w:t>
      </w:r>
      <w:r w:rsidRPr="001259B8">
        <w:rPr>
          <w:rStyle w:val="StyleUnderline"/>
        </w:rPr>
        <w:t>Term of recognition</w:t>
      </w:r>
      <w:r w:rsidRPr="0090527F">
        <w:rPr>
          <w:sz w:val="16"/>
        </w:rPr>
        <w:t xml:space="preserve"> further </w:t>
      </w:r>
      <w:r w:rsidRPr="001259B8">
        <w:rPr>
          <w:rStyle w:val="StyleUnderline"/>
        </w:rPr>
        <w:t>details union formation by capturing the minimum period of time that a union is guaranteed to represent the employees before another union election can be called</w:t>
      </w:r>
      <w:r w:rsidRPr="0090527F">
        <w:rPr>
          <w:sz w:val="16"/>
        </w:rPr>
        <w:t>.</w:t>
      </w:r>
    </w:p>
    <w:p w14:paraId="7570DEA0" w14:textId="77777777" w:rsidR="00D87895" w:rsidRPr="0090527F" w:rsidRDefault="00D87895" w:rsidP="00D87895">
      <w:pPr>
        <w:rPr>
          <w:sz w:val="16"/>
        </w:rPr>
      </w:pPr>
      <w:r w:rsidRPr="0090527F">
        <w:rPr>
          <w:sz w:val="16"/>
        </w:rPr>
        <w:t xml:space="preserve">The </w:t>
      </w:r>
      <w:r w:rsidRPr="008F677B">
        <w:rPr>
          <w:rStyle w:val="Emphasis"/>
          <w:highlight w:val="yellow"/>
        </w:rPr>
        <w:t>third</w:t>
      </w:r>
      <w:r w:rsidRPr="008F677B">
        <w:rPr>
          <w:rStyle w:val="Emphasis"/>
        </w:rPr>
        <w:t xml:space="preserve"> legal category</w:t>
      </w:r>
      <w:r w:rsidRPr="001259B8">
        <w:rPr>
          <w:rStyle w:val="StyleUnderline"/>
        </w:rPr>
        <w:t xml:space="preserve"> </w:t>
      </w:r>
      <w:r w:rsidRPr="0090527F">
        <w:rPr>
          <w:rStyle w:val="StyleUnderline"/>
        </w:rPr>
        <w:t xml:space="preserve">is </w:t>
      </w:r>
      <w:r w:rsidRPr="008F677B">
        <w:rPr>
          <w:rStyle w:val="Emphasis"/>
          <w:highlight w:val="yellow"/>
        </w:rPr>
        <w:t>union security</w:t>
      </w:r>
      <w:r w:rsidRPr="001259B8">
        <w:rPr>
          <w:rStyle w:val="StyleUnderline"/>
        </w:rPr>
        <w:t xml:space="preserve"> provisions</w:t>
      </w:r>
      <w:r w:rsidRPr="0090527F">
        <w:rPr>
          <w:sz w:val="16"/>
        </w:rPr>
        <w:t xml:space="preserve"> (Online Appendix Table 3), </w:t>
      </w:r>
      <w:r w:rsidRPr="001259B8">
        <w:rPr>
          <w:rStyle w:val="StyleUnderline"/>
        </w:rPr>
        <w:t xml:space="preserve">which </w:t>
      </w:r>
      <w:r w:rsidRPr="0090527F">
        <w:rPr>
          <w:rStyle w:val="StyleUnderline"/>
          <w:highlight w:val="yellow"/>
        </w:rPr>
        <w:t>includes agency shop</w:t>
      </w:r>
      <w:r w:rsidRPr="001259B8">
        <w:rPr>
          <w:rStyle w:val="StyleUnderline"/>
        </w:rPr>
        <w:t xml:space="preserve">, union members’ </w:t>
      </w:r>
      <w:r w:rsidRPr="0090527F">
        <w:rPr>
          <w:rStyle w:val="StyleUnderline"/>
          <w:highlight w:val="yellow"/>
        </w:rPr>
        <w:t>dues checkoff</w:t>
      </w:r>
      <w:r w:rsidRPr="001259B8">
        <w:rPr>
          <w:rStyle w:val="StyleUnderline"/>
        </w:rPr>
        <w:t xml:space="preserve">, union shop, </w:t>
      </w:r>
      <w:r w:rsidRPr="0090527F">
        <w:rPr>
          <w:rStyle w:val="StyleUnderline"/>
          <w:highlight w:val="yellow"/>
        </w:rPr>
        <w:t>and “Right-to-Work</w:t>
      </w:r>
      <w:r w:rsidRPr="001259B8">
        <w:rPr>
          <w:rStyle w:val="StyleUnderline"/>
        </w:rPr>
        <w:t>” law</w:t>
      </w:r>
      <w:r w:rsidRPr="0090527F">
        <w:rPr>
          <w:sz w:val="16"/>
        </w:rPr>
        <w:t xml:space="preserve">. The </w:t>
      </w:r>
      <w:r w:rsidRPr="001259B8">
        <w:rPr>
          <w:rStyle w:val="StyleUnderline"/>
        </w:rPr>
        <w:t xml:space="preserve">variables in </w:t>
      </w:r>
      <w:r w:rsidRPr="0090527F">
        <w:rPr>
          <w:rStyle w:val="StyleUnderline"/>
          <w:highlight w:val="yellow"/>
        </w:rPr>
        <w:t>this category capture</w:t>
      </w:r>
      <w:r w:rsidRPr="001259B8">
        <w:rPr>
          <w:rStyle w:val="StyleUnderline"/>
        </w:rPr>
        <w:t xml:space="preserve"> the </w:t>
      </w:r>
      <w:r w:rsidRPr="008F677B">
        <w:rPr>
          <w:rStyle w:val="Emphasis"/>
        </w:rPr>
        <w:t xml:space="preserve">amount of </w:t>
      </w:r>
      <w:r w:rsidRPr="008F677B">
        <w:rPr>
          <w:rStyle w:val="Emphasis"/>
          <w:highlight w:val="yellow"/>
        </w:rPr>
        <w:t>power unions have in dues collection</w:t>
      </w:r>
      <w:r w:rsidRPr="001259B8">
        <w:rPr>
          <w:rStyle w:val="StyleUnderline"/>
        </w:rPr>
        <w:t xml:space="preserve">, union </w:t>
      </w:r>
      <w:r w:rsidRPr="008F677B">
        <w:rPr>
          <w:rStyle w:val="Emphasis"/>
          <w:highlight w:val="yellow"/>
        </w:rPr>
        <w:t>membership</w:t>
      </w:r>
      <w:r w:rsidRPr="008F677B">
        <w:rPr>
          <w:rStyle w:val="Emphasis"/>
        </w:rPr>
        <w:t xml:space="preserve"> obligations</w:t>
      </w:r>
      <w:r w:rsidRPr="001259B8">
        <w:rPr>
          <w:rStyle w:val="StyleUnderline"/>
        </w:rPr>
        <w:t xml:space="preserve">, </w:t>
      </w:r>
      <w:r w:rsidRPr="0090527F">
        <w:rPr>
          <w:rStyle w:val="StyleUnderline"/>
          <w:highlight w:val="yellow"/>
        </w:rPr>
        <w:t>and</w:t>
      </w:r>
      <w:r w:rsidRPr="001259B8">
        <w:rPr>
          <w:rStyle w:val="StyleUnderline"/>
        </w:rPr>
        <w:t xml:space="preserve"> </w:t>
      </w:r>
      <w:r w:rsidRPr="008F677B">
        <w:rPr>
          <w:rStyle w:val="Emphasis"/>
        </w:rPr>
        <w:t xml:space="preserve">employer </w:t>
      </w:r>
      <w:r w:rsidRPr="008F677B">
        <w:rPr>
          <w:rStyle w:val="Emphasis"/>
          <w:highlight w:val="yellow"/>
        </w:rPr>
        <w:t>hiring</w:t>
      </w:r>
      <w:r w:rsidRPr="008F677B">
        <w:rPr>
          <w:rStyle w:val="Emphasis"/>
        </w:rPr>
        <w:t xml:space="preserve"> practices</w:t>
      </w:r>
      <w:r w:rsidRPr="0090527F">
        <w:rPr>
          <w:sz w:val="16"/>
        </w:rPr>
        <w:t>.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6199C5C" w14:textId="77777777" w:rsidR="00D87895" w:rsidRPr="0090527F" w:rsidRDefault="00D87895" w:rsidP="00D87895">
      <w:pPr>
        <w:rPr>
          <w:sz w:val="16"/>
        </w:rPr>
      </w:pPr>
      <w:r w:rsidRPr="0090527F">
        <w:rPr>
          <w:sz w:val="16"/>
        </w:rPr>
        <w:t xml:space="preserve">The </w:t>
      </w:r>
      <w:r w:rsidRPr="008F677B">
        <w:rPr>
          <w:rStyle w:val="Emphasis"/>
          <w:highlight w:val="yellow"/>
        </w:rPr>
        <w:t>fourth</w:t>
      </w:r>
      <w:r w:rsidRPr="001259B8">
        <w:rPr>
          <w:rStyle w:val="StyleUnderline"/>
        </w:rPr>
        <w:t xml:space="preserve"> legal category is </w:t>
      </w:r>
      <w:r w:rsidRPr="008F677B">
        <w:rPr>
          <w:rStyle w:val="Emphasis"/>
          <w:highlight w:val="yellow"/>
        </w:rPr>
        <w:t>impasse procedures</w:t>
      </w:r>
      <w:r w:rsidRPr="0090527F">
        <w:rPr>
          <w:sz w:val="16"/>
        </w:rPr>
        <w:t xml:space="preserve"> (Online Appendix Table 4), </w:t>
      </w:r>
      <w:r w:rsidRPr="001259B8">
        <w:rPr>
          <w:rStyle w:val="StyleUnderline"/>
        </w:rPr>
        <w:t xml:space="preserve">which </w:t>
      </w:r>
      <w:r w:rsidRPr="0090527F">
        <w:rPr>
          <w:rStyle w:val="StyleUnderline"/>
          <w:highlight w:val="yellow"/>
        </w:rPr>
        <w:t xml:space="preserve">includes </w:t>
      </w:r>
      <w:r w:rsidRPr="008F677B">
        <w:rPr>
          <w:rStyle w:val="Emphasis"/>
          <w:highlight w:val="yellow"/>
        </w:rPr>
        <w:t>mediation</w:t>
      </w:r>
      <w:r w:rsidRPr="001259B8">
        <w:rPr>
          <w:rStyle w:val="StyleUnderline"/>
        </w:rPr>
        <w:t xml:space="preserve"> availability</w:t>
      </w:r>
      <w:r w:rsidRPr="0090527F">
        <w:rPr>
          <w:sz w:val="16"/>
        </w:rPr>
        <w:t xml:space="preserve">, fact-finding availability, </w:t>
      </w:r>
      <w:r w:rsidRPr="008F677B">
        <w:rPr>
          <w:rStyle w:val="Emphasis"/>
          <w:highlight w:val="yellow"/>
        </w:rPr>
        <w:t>arbitration</w:t>
      </w:r>
      <w:r w:rsidRPr="0090527F">
        <w:rPr>
          <w:sz w:val="16"/>
        </w:rPr>
        <w:t xml:space="preserve"> availability, arbitration scope, and arbitration type. The </w:t>
      </w:r>
      <w:r w:rsidRPr="001259B8">
        <w:rPr>
          <w:rStyle w:val="StyleUnderline"/>
        </w:rPr>
        <w:t xml:space="preserve">variables in this category pertain to the </w:t>
      </w:r>
      <w:r w:rsidRPr="008F677B">
        <w:rPr>
          <w:rStyle w:val="Emphasis"/>
        </w:rPr>
        <w:t>procedures in place to resolve negotiation impasses</w:t>
      </w:r>
      <w:r w:rsidRPr="001259B8">
        <w:rPr>
          <w:rStyle w:val="StyleUnderline"/>
        </w:rPr>
        <w:t>. When collective bargaining negotiations break down, there is a typical route for resolution</w:t>
      </w:r>
      <w:r w:rsidRPr="0090527F">
        <w:rPr>
          <w:sz w:val="16"/>
        </w:rPr>
        <w:t>,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1F902F32" w14:textId="77777777" w:rsidR="00D87895" w:rsidRPr="0090527F" w:rsidRDefault="00D87895" w:rsidP="00D87895">
      <w:pPr>
        <w:rPr>
          <w:sz w:val="16"/>
        </w:rPr>
      </w:pPr>
      <w:r w:rsidRPr="0090527F">
        <w:rPr>
          <w:sz w:val="16"/>
        </w:rPr>
        <w:t xml:space="preserve">The </w:t>
      </w:r>
      <w:r w:rsidRPr="0090527F">
        <w:rPr>
          <w:rStyle w:val="StyleUnderline"/>
          <w:highlight w:val="yellow"/>
        </w:rPr>
        <w:t>fifth</w:t>
      </w:r>
      <w:r w:rsidRPr="002151A5">
        <w:rPr>
          <w:rStyle w:val="StyleUnderline"/>
        </w:rPr>
        <w:t xml:space="preserve"> legal category details </w:t>
      </w:r>
      <w:r w:rsidRPr="008F677B">
        <w:rPr>
          <w:rStyle w:val="Emphasis"/>
          <w:highlight w:val="yellow"/>
        </w:rPr>
        <w:t>laws pertaining to</w:t>
      </w:r>
      <w:r w:rsidRPr="0090527F">
        <w:rPr>
          <w:sz w:val="16"/>
        </w:rPr>
        <w:t xml:space="preserve"> public sector employee </w:t>
      </w:r>
      <w:r w:rsidRPr="008F677B">
        <w:rPr>
          <w:rStyle w:val="Emphasis"/>
          <w:highlight w:val="yellow"/>
        </w:rPr>
        <w:t>strikes</w:t>
      </w:r>
      <w:r w:rsidRPr="0090527F">
        <w:rPr>
          <w:sz w:val="16"/>
        </w:rPr>
        <w:t xml:space="preserve"> (Online Ap- pendix Table 5) </w:t>
      </w:r>
      <w:r w:rsidRPr="0090527F">
        <w:rPr>
          <w:rStyle w:val="StyleUnderline"/>
          <w:highlight w:val="yellow"/>
        </w:rPr>
        <w:t>and</w:t>
      </w:r>
      <w:r w:rsidRPr="002151A5">
        <w:rPr>
          <w:rStyle w:val="StyleUnderline"/>
        </w:rPr>
        <w:t xml:space="preserve"> includes </w:t>
      </w:r>
      <w:r w:rsidRPr="008F677B">
        <w:rPr>
          <w:rStyle w:val="Emphasis"/>
          <w:highlight w:val="yellow"/>
        </w:rPr>
        <w:t>strike policy</w:t>
      </w:r>
      <w:r w:rsidRPr="0090527F">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 Online Appendix Table 1 through Online Appendix Table 5 also illustrate the coverage of previous datasets on this information. As we detail further in section 3, we reference two additional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796F465C" w14:textId="77777777" w:rsidR="00D87895" w:rsidRPr="0090527F" w:rsidRDefault="00D87895" w:rsidP="00D87895">
      <w:pPr>
        <w:rPr>
          <w:sz w:val="16"/>
        </w:rPr>
      </w:pPr>
      <w:r w:rsidRPr="0090527F">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CEB3647" w14:textId="77777777" w:rsidR="00D87895" w:rsidRDefault="00D87895" w:rsidP="00D87895">
      <w:r w:rsidRPr="001259B8">
        <w:rPr>
          <w:noProof/>
        </w:rPr>
        <w:drawing>
          <wp:inline distT="0" distB="0" distL="0" distR="0" wp14:anchorId="7CC6B4D3" wp14:editId="6E13F870">
            <wp:extent cx="4010024" cy="2731120"/>
            <wp:effectExtent l="0" t="0" r="0" b="0"/>
            <wp:docPr id="1083965269" name="Picture 1" descr="A table of informatio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5269" name="Picture 1" descr="A table of information with text&#10;&#10;AI-generated content may be incorrect."/>
                    <pic:cNvPicPr/>
                  </pic:nvPicPr>
                  <pic:blipFill>
                    <a:blip r:embed="rId5"/>
                    <a:stretch>
                      <a:fillRect/>
                    </a:stretch>
                  </pic:blipFill>
                  <pic:spPr>
                    <a:xfrm>
                      <a:off x="0" y="0"/>
                      <a:ext cx="4023562" cy="2740340"/>
                    </a:xfrm>
                    <a:prstGeom prst="rect">
                      <a:avLst/>
                    </a:prstGeom>
                  </pic:spPr>
                </pic:pic>
              </a:graphicData>
            </a:graphic>
          </wp:inline>
        </w:drawing>
      </w:r>
    </w:p>
    <w:p w14:paraId="268E0934" w14:textId="77777777" w:rsidR="00D87895" w:rsidRDefault="00D87895" w:rsidP="00D87895">
      <w:pPr>
        <w:pStyle w:val="Heading4"/>
      </w:pPr>
      <w:r>
        <w:rPr>
          <w:u w:val="single"/>
        </w:rPr>
        <w:t>Vote neg</w:t>
      </w:r>
      <w:r>
        <w:t xml:space="preserve"> for </w:t>
      </w:r>
      <w:r>
        <w:rPr>
          <w:u w:val="single"/>
        </w:rPr>
        <w:t>limits and ground</w:t>
      </w:r>
      <w:r>
        <w:t xml:space="preserve">---their interp opens the floodgates to </w:t>
      </w:r>
      <w:r>
        <w:rPr>
          <w:u w:val="single"/>
        </w:rPr>
        <w:t>anything</w:t>
      </w:r>
      <w:r>
        <w:t xml:space="preserve"> that </w:t>
      </w:r>
      <w:r>
        <w:rPr>
          <w:u w:val="single"/>
        </w:rPr>
        <w:t>functionally</w:t>
      </w:r>
      <w:r>
        <w:t xml:space="preserve"> increases workers’ bargaining power---that undermines neg prep and allows the aff to skirt core topic generics by avoiding </w:t>
      </w:r>
      <w:r>
        <w:rPr>
          <w:u w:val="single"/>
        </w:rPr>
        <w:t>direct</w:t>
      </w:r>
      <w:r>
        <w:t xml:space="preserve"> intervention into the </w:t>
      </w:r>
      <w:r>
        <w:rPr>
          <w:u w:val="single"/>
        </w:rPr>
        <w:t>mechanics</w:t>
      </w:r>
      <w:r>
        <w:t xml:space="preserve"> of collective bargaining </w:t>
      </w:r>
    </w:p>
    <w:p w14:paraId="3203C757" w14:textId="77777777" w:rsidR="00D87895" w:rsidRDefault="00D87895" w:rsidP="00D87895">
      <w:pPr>
        <w:pStyle w:val="Heading4"/>
      </w:pPr>
    </w:p>
    <w:p w14:paraId="560317F7" w14:textId="77777777" w:rsidR="00D87895" w:rsidRDefault="00D87895" w:rsidP="00D87895">
      <w:pPr>
        <w:pStyle w:val="Heading2"/>
      </w:pPr>
      <w:r>
        <w:t>Strike ADV</w:t>
      </w:r>
    </w:p>
    <w:p w14:paraId="4FBB43E2" w14:textId="77777777" w:rsidR="00D87895" w:rsidRDefault="00D87895" w:rsidP="00D87895">
      <w:pPr>
        <w:pStyle w:val="Heading3"/>
      </w:pPr>
      <w:r>
        <w:t>Presumption---1NC</w:t>
      </w:r>
    </w:p>
    <w:p w14:paraId="1360B513" w14:textId="77777777" w:rsidR="00D87895" w:rsidRDefault="00D87895" w:rsidP="00D87895">
      <w:pPr>
        <w:pStyle w:val="Heading4"/>
      </w:pPr>
      <w:r>
        <w:t>Their critique of debate sustains its repressive practice by requiring the norm of topicality to sustain its coherence. Turns the case.</w:t>
      </w:r>
    </w:p>
    <w:p w14:paraId="000F449E" w14:textId="77777777" w:rsidR="00D87895" w:rsidRDefault="00D87895" w:rsidP="00D87895">
      <w:r w:rsidRPr="00844BA1">
        <w:rPr>
          <w:rStyle w:val="Style13ptBold"/>
        </w:rPr>
        <w:t>Lundberg 12 –</w:t>
      </w:r>
      <w: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64C8030A" w14:textId="77777777" w:rsidR="00D87895" w:rsidRPr="00844BA1" w:rsidRDefault="00D87895" w:rsidP="00D87895">
      <w:pPr>
        <w:rPr>
          <w:sz w:val="16"/>
        </w:rPr>
      </w:pPr>
      <w:r w:rsidRPr="00844BA1">
        <w:rPr>
          <w:sz w:val="16"/>
        </w:rPr>
        <w:t xml:space="preserve">Thus, "as hysterics you demand a new master: you will get it!" </w:t>
      </w:r>
      <w:r w:rsidRPr="001D4E72">
        <w:rPr>
          <w:rStyle w:val="StyleUnderline"/>
          <w:highlight w:val="yellow"/>
        </w:rPr>
        <w:t>At the register of</w:t>
      </w:r>
      <w:r w:rsidRPr="007214E9">
        <w:rPr>
          <w:rStyle w:val="StyleUnderline"/>
        </w:rPr>
        <w:t xml:space="preserve"> manifest content, </w:t>
      </w:r>
      <w:r w:rsidRPr="001D4E72">
        <w:rPr>
          <w:rStyle w:val="StyleUnderline"/>
          <w:highlight w:val="yellow"/>
        </w:rPr>
        <w:t xml:space="preserve">demands are </w:t>
      </w:r>
      <w:r w:rsidRPr="001D4E72">
        <w:rPr>
          <w:rStyle w:val="Emphasis"/>
          <w:highlight w:val="yellow"/>
        </w:rPr>
        <w:t>claims for action</w:t>
      </w:r>
      <w:r w:rsidRPr="007214E9">
        <w:rPr>
          <w:rStyle w:val="StyleUnderline"/>
        </w:rPr>
        <w:t xml:space="preserve"> and seemingly powerful, </w:t>
      </w:r>
      <w:r w:rsidRPr="001D4E72">
        <w:rPr>
          <w:rStyle w:val="StyleUnderline"/>
          <w:highlight w:val="yellow"/>
        </w:rPr>
        <w:t xml:space="preserve">but </w:t>
      </w:r>
      <w:r w:rsidRPr="009677BA">
        <w:rPr>
          <w:rStyle w:val="StyleUnderline"/>
        </w:rPr>
        <w:t xml:space="preserve">at </w:t>
      </w:r>
      <w:r w:rsidRPr="001D4E72">
        <w:rPr>
          <w:rStyle w:val="StyleUnderline"/>
          <w:highlight w:val="yellow"/>
        </w:rPr>
        <w:t xml:space="preserve">the </w:t>
      </w:r>
      <w:r w:rsidRPr="009677BA">
        <w:rPr>
          <w:rStyle w:val="StyleUnderline"/>
        </w:rPr>
        <w:t>level of</w:t>
      </w:r>
      <w:r w:rsidRPr="007214E9">
        <w:rPr>
          <w:rStyle w:val="StyleUnderline"/>
        </w:rPr>
        <w:t xml:space="preserve"> the </w:t>
      </w:r>
      <w:r w:rsidRPr="001D4E72">
        <w:rPr>
          <w:rStyle w:val="Emphasis"/>
          <w:highlight w:val="yellow"/>
        </w:rPr>
        <w:t>rhetorical form</w:t>
      </w:r>
      <w:r w:rsidRPr="007214E9">
        <w:rPr>
          <w:rStyle w:val="StyleUnderline"/>
        </w:rPr>
        <w:t xml:space="preserve"> of the demand or in the register of enjoyment, demand </w:t>
      </w:r>
      <w:r w:rsidRPr="001D4E72">
        <w:rPr>
          <w:rStyle w:val="StyleUnderline"/>
          <w:highlight w:val="yellow"/>
        </w:rPr>
        <w:t>is a</w:t>
      </w:r>
      <w:r w:rsidRPr="007214E9">
        <w:rPr>
          <w:rStyle w:val="StyleUnderline"/>
        </w:rPr>
        <w:t xml:space="preserve"> kind of </w:t>
      </w:r>
      <w:r w:rsidRPr="001D4E72">
        <w:rPr>
          <w:rStyle w:val="Emphasis"/>
          <w:highlight w:val="yellow"/>
        </w:rPr>
        <w:t>surrender</w:t>
      </w:r>
      <w:r w:rsidRPr="007214E9">
        <w:rPr>
          <w:rStyle w:val="StyleUnderline"/>
        </w:rPr>
        <w:t xml:space="preserve">. As a </w:t>
      </w:r>
      <w:r w:rsidRPr="007214E9">
        <w:rPr>
          <w:rStyle w:val="StyleUnderline"/>
          <w:i/>
        </w:rPr>
        <w:t>relation of address</w:t>
      </w:r>
      <w:r w:rsidRPr="007214E9">
        <w:rPr>
          <w:rStyle w:val="StyleUnderline"/>
        </w:rPr>
        <w:t xml:space="preserve"> the hysterical demand is </w:t>
      </w:r>
      <w:r w:rsidRPr="001D4E72">
        <w:rPr>
          <w:rStyle w:val="StyleUnderline"/>
          <w:highlight w:val="yellow"/>
        </w:rPr>
        <w:t>more</w:t>
      </w:r>
      <w:r w:rsidRPr="007214E9">
        <w:rPr>
          <w:rStyle w:val="StyleUnderline"/>
        </w:rPr>
        <w:t xml:space="preserve"> a demand </w:t>
      </w:r>
      <w:r w:rsidRPr="001D4E72">
        <w:rPr>
          <w:rStyle w:val="StyleUnderline"/>
          <w:highlight w:val="yellow"/>
        </w:rPr>
        <w:t xml:space="preserve">for </w:t>
      </w:r>
      <w:r w:rsidRPr="001D4E72">
        <w:rPr>
          <w:rStyle w:val="Emphasis"/>
          <w:highlight w:val="yellow"/>
        </w:rPr>
        <w:t>recognition</w:t>
      </w:r>
      <w:r w:rsidRPr="007214E9">
        <w:rPr>
          <w:rStyle w:val="StyleUnderline"/>
        </w:rPr>
        <w:t xml:space="preserve"> and love </w:t>
      </w:r>
      <w:r w:rsidRPr="001D4E72">
        <w:rPr>
          <w:rStyle w:val="StyleUnderline"/>
          <w:highlight w:val="yellow"/>
        </w:rPr>
        <w:t xml:space="preserve">from an </w:t>
      </w:r>
      <w:r w:rsidRPr="001D4E72">
        <w:rPr>
          <w:rStyle w:val="Emphasis"/>
          <w:highlight w:val="yellow"/>
        </w:rPr>
        <w:t>ostensibly repressive order</w:t>
      </w:r>
      <w:r w:rsidRPr="001D4E72">
        <w:rPr>
          <w:rStyle w:val="StyleUnderline"/>
          <w:highlight w:val="yellow"/>
        </w:rPr>
        <w:t xml:space="preserve"> than a </w:t>
      </w:r>
      <w:r w:rsidRPr="009677BA">
        <w:rPr>
          <w:rStyle w:val="Emphasis"/>
        </w:rPr>
        <w:t xml:space="preserve">claim for </w:t>
      </w:r>
      <w:r w:rsidRPr="001D4E72">
        <w:rPr>
          <w:rStyle w:val="Emphasis"/>
          <w:highlight w:val="yellow"/>
        </w:rPr>
        <w:t>change</w:t>
      </w:r>
      <w:r w:rsidRPr="00844BA1">
        <w:rPr>
          <w:sz w:val="16"/>
        </w:rPr>
        <w:t xml:space="preserve">. The limitation of the students' call on Lacan does not lie in the end they sought but in the fact that the hysterical address never quite breaks free from its framing of the master. </w:t>
      </w:r>
      <w:r w:rsidRPr="001D4E72">
        <w:rPr>
          <w:rStyle w:val="StyleUnderline"/>
          <w:highlight w:val="yellow"/>
        </w:rPr>
        <w:t xml:space="preserve">The </w:t>
      </w:r>
      <w:r w:rsidRPr="009677BA">
        <w:rPr>
          <w:rStyle w:val="StyleUnderline"/>
        </w:rPr>
        <w:t xml:space="preserve">fundamental </w:t>
      </w:r>
      <w:r w:rsidRPr="001D4E72">
        <w:rPr>
          <w:rStyle w:val="StyleUnderline"/>
          <w:highlight w:val="yellow"/>
        </w:rPr>
        <w:t>problem</w:t>
      </w:r>
      <w:r w:rsidRPr="00844BA1">
        <w:rPr>
          <w:sz w:val="16"/>
        </w:rPr>
        <w:t xml:space="preserve"> of democracy </w:t>
      </w:r>
      <w:r w:rsidRPr="001D4E72">
        <w:rPr>
          <w:rStyle w:val="StyleUnderline"/>
          <w:highlight w:val="yellow"/>
        </w:rPr>
        <w:t xml:space="preserve">is not </w:t>
      </w:r>
      <w:r w:rsidRPr="001D4E72">
        <w:rPr>
          <w:rStyle w:val="Emphasis"/>
          <w:highlight w:val="yellow"/>
        </w:rPr>
        <w:t>articulating resistance</w:t>
      </w:r>
      <w:r w:rsidRPr="007214E9">
        <w:rPr>
          <w:rStyle w:val="StyleUnderline"/>
        </w:rPr>
        <w:t xml:space="preserve"> over and against hegemony </w:t>
      </w:r>
      <w:r w:rsidRPr="001D4E72">
        <w:rPr>
          <w:rStyle w:val="StyleUnderline"/>
          <w:highlight w:val="yellow"/>
        </w:rPr>
        <w:t>but rather</w:t>
      </w:r>
      <w:r w:rsidRPr="007214E9">
        <w:rPr>
          <w:rStyle w:val="StyleUnderline"/>
        </w:rPr>
        <w:t xml:space="preserve"> the </w:t>
      </w:r>
      <w:r w:rsidRPr="001D4E72">
        <w:rPr>
          <w:rStyle w:val="StyleUnderline"/>
          <w:highlight w:val="yellow"/>
        </w:rPr>
        <w:t>practices</w:t>
      </w:r>
      <w:r w:rsidRPr="007214E9">
        <w:rPr>
          <w:rStyle w:val="StyleUnderline"/>
        </w:rPr>
        <w:t xml:space="preserve"> of enjoyment </w:t>
      </w:r>
      <w:r w:rsidRPr="001D4E72">
        <w:rPr>
          <w:rStyle w:val="StyleUnderline"/>
          <w:highlight w:val="yellow"/>
        </w:rPr>
        <w:t xml:space="preserve">that </w:t>
      </w:r>
      <w:r w:rsidRPr="001D4E72">
        <w:rPr>
          <w:rStyle w:val="Emphasis"/>
          <w:highlight w:val="yellow"/>
        </w:rPr>
        <w:t>sustain a</w:t>
      </w:r>
      <w:r w:rsidRPr="007214E9">
        <w:rPr>
          <w:rStyle w:val="Emphasis"/>
        </w:rPr>
        <w:t>n addiction</w:t>
      </w:r>
      <w:r w:rsidRPr="007214E9">
        <w:rPr>
          <w:rStyle w:val="StyleUnderline"/>
        </w:rPr>
        <w:t xml:space="preserve"> to mastery and a </w:t>
      </w:r>
      <w:r w:rsidRPr="001D4E72">
        <w:rPr>
          <w:rStyle w:val="StyleUnderline"/>
          <w:highlight w:val="yellow"/>
        </w:rPr>
        <w:t>deferral of desire</w:t>
      </w:r>
      <w:r w:rsidRPr="00844BA1">
        <w:rPr>
          <w:sz w:val="16"/>
        </w:rPr>
        <w:t>.</w:t>
      </w:r>
    </w:p>
    <w:p w14:paraId="682985D3" w14:textId="77777777" w:rsidR="00D87895" w:rsidRDefault="00D87895" w:rsidP="00D87895">
      <w:pPr>
        <w:rPr>
          <w:sz w:val="16"/>
        </w:rPr>
      </w:pPr>
      <w:r w:rsidRPr="00844BA1">
        <w:rPr>
          <w:sz w:val="16"/>
        </w:rPr>
        <w:t xml:space="preserve">Hysteria is a politically effective subject position in some ways, but </w:t>
      </w:r>
      <w:r w:rsidRPr="001D4E72">
        <w:rPr>
          <w:rStyle w:val="StyleUnderline"/>
          <w:highlight w:val="yellow"/>
        </w:rPr>
        <w:t xml:space="preserve">it is </w:t>
      </w:r>
      <w:r w:rsidRPr="001D4E72">
        <w:rPr>
          <w:rStyle w:val="Emphasis"/>
          <w:highlight w:val="yellow"/>
        </w:rPr>
        <w:t>politically constraining</w:t>
      </w:r>
      <w:r w:rsidRPr="00844BA1">
        <w:rPr>
          <w:sz w:val="16"/>
        </w:rPr>
        <w:t xml:space="preserve"> from the perspective of organized political dissent. If not a unidirectional practice of resistance, hysteria is </w:t>
      </w:r>
      <w:r w:rsidRPr="007214E9">
        <w:rPr>
          <w:rStyle w:val="StyleUnderline"/>
        </w:rPr>
        <w:t xml:space="preserve">at best a politics of </w:t>
      </w:r>
      <w:r w:rsidRPr="007214E9">
        <w:rPr>
          <w:rStyle w:val="Emphasis"/>
        </w:rPr>
        <w:t>interruption</w:t>
      </w:r>
      <w:r w:rsidRPr="007214E9">
        <w:rPr>
          <w:rStyle w:val="StyleUnderline"/>
        </w:rPr>
        <w:t>. Imagine a world where the state was the perfect and complete embodiment of a hegemonic order</w:t>
      </w:r>
      <w:r w:rsidRPr="00844BA1">
        <w:rPr>
          <w:sz w:val="16"/>
        </w:rPr>
        <w:t xml:space="preserve">, without interruption or remainder, and the discursive system was hermetically closed. </w:t>
      </w:r>
      <w:r w:rsidRPr="007214E9">
        <w:rPr>
          <w:rStyle w:val="StyleUnderline"/>
        </w:rPr>
        <w:t>Politics would be an impossibility</w:t>
      </w:r>
      <w:r w:rsidRPr="00844BA1">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7214E9">
        <w:rPr>
          <w:rStyle w:val="StyleUnderline"/>
        </w:rPr>
        <w:t>But, stepping outside</w:t>
      </w:r>
      <w:r w:rsidRPr="00844BA1">
        <w:rPr>
          <w:sz w:val="16"/>
        </w:rPr>
        <w:t xml:space="preserve"> this hypothetical non-polity, on balance, hysteria </w:t>
      </w:r>
      <w:r w:rsidRPr="007214E9">
        <w:rPr>
          <w:rStyle w:val="StyleUnderline"/>
        </w:rPr>
        <w:t xml:space="preserve">is politically constraining because </w:t>
      </w:r>
      <w:r w:rsidRPr="001D4E72">
        <w:rPr>
          <w:rStyle w:val="StyleUnderline"/>
          <w:highlight w:val="yellow"/>
        </w:rPr>
        <w:t>the form</w:t>
      </w:r>
      <w:r w:rsidRPr="007214E9">
        <w:rPr>
          <w:rStyle w:val="StyleUnderline"/>
        </w:rPr>
        <w:t xml:space="preserve"> of the demand, as a way of organizing the field of political enjoyment, </w:t>
      </w:r>
      <w:r w:rsidRPr="001D4E72">
        <w:rPr>
          <w:rStyle w:val="Emphasis"/>
          <w:sz w:val="24"/>
          <w:highlight w:val="yellow"/>
        </w:rPr>
        <w:t>requires</w:t>
      </w:r>
      <w:r w:rsidRPr="00987E78">
        <w:rPr>
          <w:rStyle w:val="Emphasis"/>
          <w:sz w:val="24"/>
        </w:rPr>
        <w:t xml:space="preserve"> that </w:t>
      </w:r>
      <w:r w:rsidRPr="001D4E72">
        <w:rPr>
          <w:rStyle w:val="Emphasis"/>
          <w:sz w:val="24"/>
          <w:highlight w:val="yellow"/>
        </w:rPr>
        <w:t>the system continue to act in certain ways to sustain its logic</w:t>
      </w:r>
      <w:r w:rsidRPr="001D4E72">
        <w:rPr>
          <w:rStyle w:val="StyleUnderline"/>
          <w:highlight w:val="yellow"/>
        </w:rPr>
        <w:t xml:space="preserve">. Though </w:t>
      </w:r>
      <w:r w:rsidRPr="001D4E72">
        <w:rPr>
          <w:rStyle w:val="Emphasis"/>
          <w:highlight w:val="yellow"/>
        </w:rPr>
        <w:t>on the surface</w:t>
      </w:r>
      <w:r w:rsidRPr="007214E9">
        <w:rPr>
          <w:rStyle w:val="StyleUnderline"/>
        </w:rPr>
        <w:t xml:space="preserve"> it is </w:t>
      </w:r>
      <w:r w:rsidRPr="001D4E72">
        <w:rPr>
          <w:rStyle w:val="StyleUnderline"/>
          <w:highlight w:val="yellow"/>
        </w:rPr>
        <w:t>an act of</w:t>
      </w:r>
      <w:r w:rsidRPr="007214E9">
        <w:rPr>
          <w:rStyle w:val="StyleUnderline"/>
        </w:rPr>
        <w:t xml:space="preserve"> symbolic </w:t>
      </w:r>
      <w:r w:rsidRPr="001D4E72">
        <w:rPr>
          <w:rStyle w:val="StyleUnderline"/>
          <w:highlight w:val="yellow"/>
        </w:rPr>
        <w:t>dissent</w:t>
      </w:r>
      <w:r w:rsidRPr="00844BA1">
        <w:rPr>
          <w:sz w:val="16"/>
        </w:rPr>
        <w:t xml:space="preserve">, hysteria represents </w:t>
      </w:r>
      <w:r w:rsidRPr="001D4E72">
        <w:rPr>
          <w:rStyle w:val="StyleUnderline"/>
          <w:highlight w:val="yellow"/>
        </w:rPr>
        <w:t xml:space="preserve">an </w:t>
      </w:r>
      <w:r w:rsidRPr="001D4E72">
        <w:rPr>
          <w:rStyle w:val="Emphasis"/>
          <w:sz w:val="24"/>
          <w:highlight w:val="yellow"/>
        </w:rPr>
        <w:t>affirmation</w:t>
      </w:r>
      <w:r w:rsidRPr="001D4E72">
        <w:rPr>
          <w:rStyle w:val="StyleUnderline"/>
          <w:sz w:val="24"/>
          <w:highlight w:val="yellow"/>
        </w:rPr>
        <w:t xml:space="preserve"> </w:t>
      </w:r>
      <w:r w:rsidRPr="001D4E72">
        <w:rPr>
          <w:rStyle w:val="StyleUnderline"/>
          <w:highlight w:val="yellow"/>
        </w:rPr>
        <w:t>of a hegemonic order</w:t>
      </w:r>
      <w:r w:rsidRPr="00844BA1">
        <w:rPr>
          <w:sz w:val="16"/>
        </w:rPr>
        <w:t xml:space="preserve"> and is therefore a particularly fraught form of political subjectivization.</w:t>
      </w:r>
    </w:p>
    <w:p w14:paraId="1BFFEC69" w14:textId="77777777" w:rsidR="00D87895" w:rsidRPr="009677BA" w:rsidRDefault="00D87895" w:rsidP="00D87895">
      <w:pPr>
        <w:rPr>
          <w:b/>
          <w:bCs/>
        </w:rPr>
      </w:pPr>
      <w:r w:rsidRPr="009677BA">
        <w:rPr>
          <w:b/>
          <w:bCs/>
        </w:rPr>
        <w:t>*Optional mark, no text removed*</w:t>
      </w:r>
    </w:p>
    <w:p w14:paraId="441D3C2E" w14:textId="77777777" w:rsidR="00D87895" w:rsidRPr="00844BA1" w:rsidRDefault="00D87895" w:rsidP="00D87895">
      <w:pPr>
        <w:rPr>
          <w:sz w:val="16"/>
        </w:rPr>
      </w:pPr>
      <w:r w:rsidRPr="00844BA1">
        <w:rPr>
          <w:sz w:val="16"/>
        </w:rPr>
        <w:t>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question.T'"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14:paraId="309A87DB" w14:textId="77777777" w:rsidR="00D87895" w:rsidRPr="00844BA1" w:rsidRDefault="00D87895" w:rsidP="00D87895">
      <w:pPr>
        <w:rPr>
          <w:i/>
          <w:sz w:val="16"/>
        </w:rPr>
      </w:pPr>
      <w:r w:rsidRPr="00844BA1">
        <w:rPr>
          <w:i/>
          <w:sz w:val="16"/>
        </w:rPr>
        <w:t>On Resistance: The Dangers of Enjoying One's Demands</w:t>
      </w:r>
    </w:p>
    <w:p w14:paraId="335A998D" w14:textId="77777777" w:rsidR="00D87895" w:rsidRPr="00844BA1" w:rsidRDefault="00D87895" w:rsidP="00D87895">
      <w:pPr>
        <w:rPr>
          <w:sz w:val="16"/>
        </w:rPr>
      </w:pPr>
      <w:r w:rsidRPr="007214E9">
        <w:rPr>
          <w:rStyle w:val="StyleUnderline"/>
        </w:rPr>
        <w:t xml:space="preserve">The demands of </w:t>
      </w:r>
      <w:r w:rsidRPr="007214E9">
        <w:rPr>
          <w:rStyle w:val="Emphasis"/>
        </w:rPr>
        <w:t>student revolutionaries</w:t>
      </w:r>
      <w:r w:rsidRPr="00844BA1">
        <w:rPr>
          <w:sz w:val="16"/>
        </w:rPr>
        <w:t xml:space="preserve"> and antiglobalization protestors </w:t>
      </w:r>
      <w:r w:rsidRPr="007214E9">
        <w:rPr>
          <w:rStyle w:val="StyleUnderline"/>
        </w:rPr>
        <w:t>provide</w:t>
      </w:r>
      <w:r w:rsidRPr="00844BA1">
        <w:rPr>
          <w:sz w:val="16"/>
        </w:rPr>
        <w:t xml:space="preserve"> a set of </w:t>
      </w:r>
      <w:r w:rsidRPr="007214E9">
        <w:rPr>
          <w:rStyle w:val="StyleUnderline"/>
        </w:rPr>
        <w:t>opportunities for interrogating hysteria as a political practice</w:t>
      </w:r>
      <w:r w:rsidRPr="00844BA1">
        <w:rPr>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7214E9">
        <w:rPr>
          <w:rStyle w:val="StyleUnderline"/>
        </w:rPr>
        <w:t>demands are</w:t>
      </w:r>
      <w:r w:rsidRPr="00844BA1">
        <w:rPr>
          <w:sz w:val="16"/>
        </w:rPr>
        <w:t xml:space="preserve"> also </w:t>
      </w:r>
      <w:r w:rsidRPr="007214E9">
        <w:rPr>
          <w:rStyle w:val="StyleUnderline"/>
        </w:rPr>
        <w:t xml:space="preserve">demands for a certain kind of love, namely, the state might extend its love by </w:t>
      </w:r>
      <w:r w:rsidRPr="007214E9">
        <w:rPr>
          <w:rStyle w:val="Emphasis"/>
        </w:rPr>
        <w:t>recognizing the dangerousness</w:t>
      </w:r>
      <w:r w:rsidRPr="007214E9">
        <w:rPr>
          <w:rStyle w:val="StyleUnderline"/>
        </w:rPr>
        <w:t xml:space="preserve"> of the one who makes the demand</w:t>
      </w:r>
      <w:r w:rsidRPr="00844BA1">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7214E9">
        <w:rPr>
          <w:rStyle w:val="StyleUnderline"/>
        </w:rPr>
        <w:t>The rhetorical structure</w:t>
      </w:r>
      <w:r w:rsidRPr="00844BA1">
        <w:rPr>
          <w:sz w:val="16"/>
        </w:rPr>
        <w:t xml:space="preserve"> of danger </w:t>
      </w:r>
      <w:r w:rsidRPr="007214E9">
        <w:rPr>
          <w:rStyle w:val="StyleUnderline"/>
        </w:rPr>
        <w:t>implies the continuing existence of</w:t>
      </w:r>
      <w:r w:rsidRPr="00844BA1">
        <w:rPr>
          <w:sz w:val="16"/>
        </w:rPr>
        <w:t xml:space="preserve"> the state or </w:t>
      </w:r>
      <w:r w:rsidRPr="007214E9">
        <w:rPr>
          <w:rStyle w:val="StyleUnderline"/>
        </w:rPr>
        <w:t>governing apparatus's interests, and these interests become a nodal point at which the</w:t>
      </w:r>
      <w:r w:rsidRPr="00844BA1">
        <w:rPr>
          <w:sz w:val="16"/>
        </w:rPr>
        <w:t xml:space="preserve"> hysterical </w:t>
      </w:r>
      <w:r w:rsidRPr="007214E9">
        <w:rPr>
          <w:rStyle w:val="StyleUnderline"/>
        </w:rPr>
        <w:t xml:space="preserve">demand is discharged. </w:t>
      </w:r>
      <w:r w:rsidRPr="001D4E72">
        <w:rPr>
          <w:rStyle w:val="StyleUnderline"/>
          <w:highlight w:val="yellow"/>
        </w:rPr>
        <w:t>This</w:t>
      </w:r>
      <w:r w:rsidRPr="00844BA1">
        <w:rPr>
          <w:sz w:val="16"/>
        </w:rPr>
        <w:t xml:space="preserve"> structure </w:t>
      </w:r>
      <w:r w:rsidRPr="001D4E72">
        <w:rPr>
          <w:rStyle w:val="StyleUnderline"/>
          <w:highlight w:val="yellow"/>
        </w:rPr>
        <w:t xml:space="preserve">generates </w:t>
      </w:r>
      <w:r w:rsidRPr="001D4E72">
        <w:rPr>
          <w:rStyle w:val="Emphasis"/>
          <w:highlight w:val="yellow"/>
        </w:rPr>
        <w:t>enjoyment</w:t>
      </w:r>
      <w:r w:rsidRPr="001D4E72">
        <w:rPr>
          <w:rStyle w:val="StyleUnderline"/>
          <w:highlight w:val="yellow"/>
        </w:rPr>
        <w:t xml:space="preserve"> of</w:t>
      </w:r>
      <w:r w:rsidRPr="007214E9">
        <w:rPr>
          <w:rStyle w:val="StyleUnderline"/>
        </w:rPr>
        <w:t xml:space="preserve"> the </w:t>
      </w:r>
      <w:r w:rsidRPr="001D4E72">
        <w:rPr>
          <w:rStyle w:val="Emphasis"/>
          <w:highlight w:val="yellow"/>
        </w:rPr>
        <w:t>existence</w:t>
      </w:r>
      <w:r w:rsidRPr="001D4E72">
        <w:rPr>
          <w:rStyle w:val="StyleUnderline"/>
          <w:highlight w:val="yellow"/>
        </w:rPr>
        <w:t xml:space="preserve"> of </w:t>
      </w:r>
      <w:r w:rsidRPr="001D4E72">
        <w:rPr>
          <w:rStyle w:val="Emphasis"/>
          <w:highlight w:val="yellow"/>
        </w:rPr>
        <w:t>oppressive</w:t>
      </w:r>
      <w:r w:rsidRPr="009677BA">
        <w:rPr>
          <w:rStyle w:val="Emphasis"/>
        </w:rPr>
        <w:t xml:space="preserve"> state </w:t>
      </w:r>
      <w:r w:rsidRPr="001D4E72">
        <w:rPr>
          <w:rStyle w:val="Emphasis"/>
          <w:highlight w:val="yellow"/>
        </w:rPr>
        <w:t>policies</w:t>
      </w:r>
      <w:r w:rsidRPr="001D4E72">
        <w:rPr>
          <w:rStyle w:val="StyleUnderline"/>
          <w:highlight w:val="yellow"/>
        </w:rPr>
        <w:t xml:space="preserve"> as a point for</w:t>
      </w:r>
      <w:r w:rsidRPr="007214E9">
        <w:rPr>
          <w:rStyle w:val="StyleUnderline"/>
        </w:rPr>
        <w:t xml:space="preserve"> the </w:t>
      </w:r>
      <w:r w:rsidRPr="001D4E72">
        <w:rPr>
          <w:rStyle w:val="Emphasis"/>
          <w:highlight w:val="yellow"/>
        </w:rPr>
        <w:t>articulation of identity</w:t>
      </w:r>
      <w:r w:rsidRPr="007214E9">
        <w:rPr>
          <w:rStyle w:val="StyleUnderline"/>
        </w:rPr>
        <w:t xml:space="preserve">. The </w:t>
      </w:r>
      <w:r w:rsidRPr="001D4E72">
        <w:rPr>
          <w:rStyle w:val="Emphasis"/>
          <w:highlight w:val="yellow"/>
        </w:rPr>
        <w:t>addiction</w:t>
      </w:r>
      <w:r w:rsidRPr="00844BA1">
        <w:rPr>
          <w:sz w:val="16"/>
        </w:rPr>
        <w:t xml:space="preserve"> to the state and the demands for the state's love </w:t>
      </w:r>
      <w:r w:rsidRPr="001D4E72">
        <w:rPr>
          <w:rStyle w:val="StyleUnderline"/>
          <w:highlight w:val="yellow"/>
        </w:rPr>
        <w:t>is</w:t>
      </w:r>
      <w:r w:rsidRPr="00844BA1">
        <w:rPr>
          <w:sz w:val="16"/>
        </w:rPr>
        <w:t xml:space="preserve"> also </w:t>
      </w:r>
      <w:r w:rsidRPr="001D4E72">
        <w:rPr>
          <w:rStyle w:val="StyleUnderline"/>
          <w:highlight w:val="yellow"/>
        </w:rPr>
        <w:t xml:space="preserve">bound up with a </w:t>
      </w:r>
      <w:r w:rsidRPr="001D4E72">
        <w:rPr>
          <w:rStyle w:val="Emphasis"/>
          <w:highlight w:val="yellow"/>
        </w:rPr>
        <w:t>fundamental dependency</w:t>
      </w:r>
      <w:r w:rsidRPr="007214E9">
        <w:rPr>
          <w:rStyle w:val="StyleUnderline"/>
        </w:rPr>
        <w:t xml:space="preserve"> on </w:t>
      </w:r>
      <w:r w:rsidRPr="00844BA1">
        <w:rPr>
          <w:sz w:val="16"/>
        </w:rPr>
        <w:t xml:space="preserve">the </w:t>
      </w:r>
      <w:r w:rsidRPr="007214E9">
        <w:rPr>
          <w:rStyle w:val="StyleUnderline"/>
        </w:rPr>
        <w:t>oppression</w:t>
      </w:r>
      <w:r w:rsidRPr="00844BA1">
        <w:rPr>
          <w:sz w:val="16"/>
        </w:rPr>
        <w:t xml:space="preserve"> of the state: </w:t>
      </w:r>
      <w:r w:rsidRPr="001D4E72">
        <w:rPr>
          <w:rStyle w:val="Emphasis"/>
          <w:highlight w:val="yellow"/>
        </w:rPr>
        <w:t>otherwise</w:t>
      </w:r>
      <w:r w:rsidRPr="009677BA">
        <w:rPr>
          <w:rStyle w:val="Emphasis"/>
        </w:rPr>
        <w:t xml:space="preserve"> the </w:t>
      </w:r>
      <w:r w:rsidRPr="001D4E72">
        <w:rPr>
          <w:rStyle w:val="Emphasis"/>
          <w:highlight w:val="yellow"/>
        </w:rPr>
        <w:t>identity would collaps</w:t>
      </w:r>
      <w:r w:rsidRPr="001D4E72">
        <w:rPr>
          <w:rStyle w:val="StyleUnderline"/>
          <w:highlight w:val="yellow"/>
        </w:rPr>
        <w:t>e</w:t>
      </w:r>
      <w:r w:rsidRPr="007214E9">
        <w:rPr>
          <w:rStyle w:val="StyleUnderline"/>
        </w:rPr>
        <w:t>. Such demands</w:t>
      </w:r>
      <w:r w:rsidRPr="00844BA1">
        <w:rPr>
          <w:sz w:val="16"/>
        </w:rPr>
        <w:t xml:space="preserve"> constitute a reaffirmation of a hysterical subject position: they </w:t>
      </w:r>
      <w:r w:rsidRPr="007214E9">
        <w:rPr>
          <w:rStyle w:val="StyleUnderline"/>
        </w:rPr>
        <w:t xml:space="preserve">reaffirm not only the subject's </w:t>
      </w:r>
      <w:r w:rsidRPr="007214E9">
        <w:rPr>
          <w:rStyle w:val="Emphasis"/>
        </w:rPr>
        <w:t>marginality</w:t>
      </w:r>
      <w:r w:rsidRPr="00844BA1">
        <w:rPr>
          <w:sz w:val="16"/>
        </w:rPr>
        <w:t xml:space="preserve"> in the global system </w:t>
      </w:r>
      <w:r w:rsidRPr="007214E9">
        <w:rPr>
          <w:rStyle w:val="StyleUnderline"/>
        </w:rPr>
        <w:t>but the danger that protestors present to the global system</w:t>
      </w:r>
      <w:r w:rsidRPr="00844BA1">
        <w:rPr>
          <w:sz w:val="16"/>
        </w:rPr>
        <w:t>. There are three practical implications for this formation.</w:t>
      </w:r>
    </w:p>
    <w:p w14:paraId="35C18A85" w14:textId="77777777" w:rsidR="00D87895" w:rsidRPr="00844BA1" w:rsidRDefault="00D87895" w:rsidP="00D87895">
      <w:pPr>
        <w:rPr>
          <w:sz w:val="16"/>
        </w:rPr>
      </w:pPr>
      <w:r w:rsidRPr="00844BA1">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7214E9">
        <w:rPr>
          <w:rStyle w:val="StyleUnderline"/>
        </w:rPr>
        <w:t>demand allows institutions that stand in for the global order to dictate the direction of politics. This is not to say that engaging such institutions is a bad thing; rather, it is to say that when antagonistic engagement with certain institutions is re</w:t>
      </w:r>
      <w:r>
        <w:rPr>
          <w:rStyle w:val="StyleUnderline"/>
        </w:rPr>
        <w:t>ad as the end point of politics,</w:t>
      </w:r>
      <w:r w:rsidRPr="007214E9">
        <w:rPr>
          <w:rStyle w:val="StyleUnderline"/>
        </w:rPr>
        <w:t xml:space="preserve"> the field of political options is relatively constrained</w:t>
      </w:r>
      <w:r w:rsidRPr="00844BA1">
        <w:rPr>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5CEBD10E" w14:textId="77777777" w:rsidR="00D87895" w:rsidRPr="009677BA" w:rsidRDefault="00D87895" w:rsidP="00D87895">
      <w:pPr>
        <w:rPr>
          <w:sz w:val="16"/>
        </w:rPr>
      </w:pPr>
      <w:r w:rsidRPr="00844BA1">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w:t>
      </w:r>
      <w:r w:rsidRPr="009677BA">
        <w:rPr>
          <w:sz w:val="16"/>
        </w:rPr>
        <w:t xml:space="preserve">contingent or relative goods, a hysterical politics is in the incredibly difficult position of taking an addressee (such as the state) that it assumes represents the totality of the political field; simultaneously </w:t>
      </w:r>
      <w:r w:rsidRPr="009677BA">
        <w:rPr>
          <w:rStyle w:val="StyleUnderline"/>
        </w:rPr>
        <w:t xml:space="preserve">it understands its addressee as constitutively and necessarily only a </w:t>
      </w:r>
      <w:r w:rsidRPr="009677BA">
        <w:rPr>
          <w:rStyle w:val="Emphasis"/>
        </w:rPr>
        <w:t>locus of prohibition</w:t>
      </w:r>
      <w:r w:rsidRPr="009677BA">
        <w:rPr>
          <w:sz w:val="16"/>
        </w:rPr>
        <w:t>.</w:t>
      </w:r>
    </w:p>
    <w:p w14:paraId="5DBFDD87" w14:textId="77777777" w:rsidR="00D87895" w:rsidRDefault="00D87895" w:rsidP="00D87895">
      <w:pPr>
        <w:rPr>
          <w:sz w:val="16"/>
        </w:rPr>
      </w:pPr>
      <w:r w:rsidRPr="009677BA">
        <w:rPr>
          <w:sz w:val="16"/>
        </w:rPr>
        <w:t xml:space="preserve">These paradoxes become nearly insufferable when one makes an analytical cut between the content of a demand and its rhetorical functionality. At the level of the content of the demand, the state or </w:t>
      </w:r>
      <w:r w:rsidRPr="009677BA">
        <w:rPr>
          <w:rStyle w:val="StyleUnderline"/>
        </w:rPr>
        <w:t>institutions</w:t>
      </w:r>
      <w:r w:rsidRPr="009677BA">
        <w:rPr>
          <w:sz w:val="16"/>
        </w:rPr>
        <w:t xml:space="preserve"> that represent globalization </w:t>
      </w:r>
      <w:r w:rsidRPr="009677BA">
        <w:rPr>
          <w:rStyle w:val="StyleUnderline"/>
        </w:rPr>
        <w:t>are figured as illegitimate, as morally and politically compromised because of their misdeeds</w:t>
      </w:r>
      <w:r w:rsidRPr="009677BA">
        <w:rPr>
          <w:sz w:val="16"/>
        </w:rPr>
        <w:t>, Here there is an assertion</w:t>
      </w:r>
      <w:r w:rsidRPr="00844BA1">
        <w:rPr>
          <w:sz w:val="16"/>
        </w:rPr>
        <w:t xml:space="preserve"> of agency, but </w:t>
      </w:r>
      <w:r w:rsidRPr="009677BA">
        <w:rPr>
          <w:sz w:val="16"/>
        </w:rPr>
        <w:t xml:space="preserve">because </w:t>
      </w:r>
      <w:r w:rsidRPr="009677BA">
        <w:rPr>
          <w:rStyle w:val="StyleUnderline"/>
        </w:rPr>
        <w:t xml:space="preserve">the assertion of agency is simultaneously a </w:t>
      </w:r>
      <w:r w:rsidRPr="009677BA">
        <w:rPr>
          <w:rStyle w:val="Emphasis"/>
        </w:rPr>
        <w:t>deferral of desire</w:t>
      </w:r>
      <w:r w:rsidRPr="00844BA1">
        <w:rPr>
          <w:rStyle w:val="StyleUnderline"/>
        </w:rPr>
        <w:t xml:space="preserve">, the </w:t>
      </w:r>
      <w:r w:rsidRPr="001D4E72">
        <w:rPr>
          <w:rStyle w:val="StyleUnderline"/>
          <w:highlight w:val="yellow"/>
        </w:rPr>
        <w:t>identity produced</w:t>
      </w:r>
      <w:r w:rsidRPr="00844BA1">
        <w:rPr>
          <w:rStyle w:val="StyleUnderline"/>
        </w:rPr>
        <w:t xml:space="preserve"> in the </w:t>
      </w:r>
      <w:r w:rsidRPr="00844BA1">
        <w:rPr>
          <w:sz w:val="16"/>
        </w:rPr>
        <w:t xml:space="preserve">hysterical </w:t>
      </w:r>
      <w:r w:rsidRPr="00844BA1">
        <w:rPr>
          <w:rStyle w:val="StyleUnderline"/>
        </w:rPr>
        <w:t xml:space="preserve">demand </w:t>
      </w:r>
      <w:r w:rsidRPr="001D4E72">
        <w:rPr>
          <w:rStyle w:val="StyleUnderline"/>
          <w:highlight w:val="yellow"/>
        </w:rPr>
        <w:t>is</w:t>
      </w:r>
      <w:r w:rsidRPr="00844BA1">
        <w:rPr>
          <w:rStyle w:val="StyleUnderline"/>
        </w:rPr>
        <w:t xml:space="preserve"> not only intimately tied to but is </w:t>
      </w:r>
      <w:r w:rsidRPr="009677BA">
        <w:rPr>
          <w:rStyle w:val="Emphasis"/>
        </w:rPr>
        <w:t xml:space="preserve">ultimately </w:t>
      </w:r>
      <w:r w:rsidRPr="001D4E72">
        <w:rPr>
          <w:rStyle w:val="Emphasis"/>
          <w:highlight w:val="yellow"/>
        </w:rPr>
        <w:t>dependent on</w:t>
      </w:r>
      <w:r w:rsidRPr="00844BA1">
        <w:rPr>
          <w:rStyle w:val="Emphasis"/>
        </w:rPr>
        <w:t xml:space="preserve"> the continuing existence of </w:t>
      </w:r>
      <w:r w:rsidRPr="001D4E72">
        <w:rPr>
          <w:rStyle w:val="Emphasis"/>
          <w:highlight w:val="yellow"/>
        </w:rPr>
        <w:t>the</w:t>
      </w:r>
      <w:r w:rsidRPr="00844BA1">
        <w:rPr>
          <w:sz w:val="16"/>
        </w:rPr>
        <w:t xml:space="preserve"> state, </w:t>
      </w:r>
      <w:r w:rsidRPr="001D4E72">
        <w:rPr>
          <w:rStyle w:val="Emphasis"/>
          <w:highlight w:val="yellow"/>
        </w:rPr>
        <w:t>hegemonic order</w:t>
      </w:r>
      <w:r w:rsidRPr="00844BA1">
        <w:rPr>
          <w:sz w:val="16"/>
        </w:rPr>
        <w:t xml:space="preserve">, or institution. </w:t>
      </w:r>
      <w:r w:rsidRPr="001D4E72">
        <w:rPr>
          <w:rStyle w:val="StyleUnderline"/>
          <w:highlight w:val="yellow"/>
        </w:rPr>
        <w:t xml:space="preserve">At the level of </w:t>
      </w:r>
      <w:r w:rsidRPr="001D4E72">
        <w:rPr>
          <w:rStyle w:val="Emphasis"/>
          <w:highlight w:val="yellow"/>
        </w:rPr>
        <w:t>affective investment</w:t>
      </w:r>
      <w:r w:rsidRPr="001D4E72">
        <w:rPr>
          <w:rStyle w:val="StyleUnderline"/>
          <w:highlight w:val="yellow"/>
        </w:rPr>
        <w:t>, the</w:t>
      </w:r>
      <w:r w:rsidRPr="00844BA1">
        <w:rPr>
          <w:sz w:val="16"/>
        </w:rPr>
        <w:t xml:space="preserve"> state or </w:t>
      </w:r>
      <w:r w:rsidRPr="001D4E72">
        <w:rPr>
          <w:rStyle w:val="StyleUnderline"/>
          <w:highlight w:val="yellow"/>
        </w:rPr>
        <w:t xml:space="preserve">institution is </w:t>
      </w:r>
      <w:r w:rsidRPr="009677BA">
        <w:rPr>
          <w:rStyle w:val="Emphasis"/>
        </w:rPr>
        <w:t xml:space="preserve">automatically </w:t>
      </w:r>
      <w:r w:rsidRPr="001D4E72">
        <w:rPr>
          <w:rStyle w:val="Emphasis"/>
          <w:highlight w:val="yellow"/>
        </w:rPr>
        <w:t>figured as</w:t>
      </w:r>
      <w:r w:rsidRPr="00844BA1">
        <w:rPr>
          <w:rStyle w:val="Emphasis"/>
        </w:rPr>
        <w:t xml:space="preserve"> the </w:t>
      </w:r>
      <w:r w:rsidRPr="001D4E72">
        <w:rPr>
          <w:rStyle w:val="Emphasis"/>
          <w:highlight w:val="yellow"/>
        </w:rPr>
        <w:t>legitimate</w:t>
      </w:r>
      <w:r w:rsidRPr="00844BA1">
        <w:rPr>
          <w:rStyle w:val="Emphasis"/>
        </w:rPr>
        <w:t xml:space="preserve"> authority</w:t>
      </w:r>
      <w:r w:rsidRPr="00844BA1">
        <w:rPr>
          <w:rStyle w:val="StyleUnderline"/>
        </w:rPr>
        <w:t xml:space="preserve"> over its domain</w:t>
      </w:r>
      <w:r w:rsidRPr="00844BA1">
        <w:rPr>
          <w:sz w:val="16"/>
        </w:rPr>
        <w:t xml:space="preserve">. As Lacan puts it: "demand in itself ... is demand of a presence or of an absence ... pregnant with that Other to be situated within the needs that it can satisfy. </w:t>
      </w:r>
      <w:r w:rsidRPr="009677BA">
        <w:rPr>
          <w:rStyle w:val="StyleUnderline"/>
        </w:rPr>
        <w:t xml:space="preserve">Demand </w:t>
      </w:r>
      <w:r w:rsidRPr="009677BA">
        <w:rPr>
          <w:rStyle w:val="Emphasis"/>
        </w:rPr>
        <w:t>constitutes the Other</w:t>
      </w:r>
      <w:r w:rsidRPr="009677BA">
        <w:rPr>
          <w:rStyle w:val="StyleUnderline"/>
        </w:rPr>
        <w:t xml:space="preserve"> as already possessing the 'privilege' of satisfying needs</w:t>
      </w:r>
      <w:r w:rsidRPr="009677BA">
        <w:rPr>
          <w:sz w:val="16"/>
        </w:rPr>
        <w:t>, that it is to say, the power of depriving them of that alone by which they are satisfied."46</w:t>
      </w:r>
    </w:p>
    <w:p w14:paraId="24A25CE9" w14:textId="77777777" w:rsidR="00D87895" w:rsidRPr="00CA3D1D" w:rsidRDefault="00D87895" w:rsidP="00D87895">
      <w:r>
        <w:t>h</w:t>
      </w:r>
    </w:p>
    <w:p w14:paraId="03D31A75" w14:textId="77777777" w:rsidR="00D87895" w:rsidRDefault="00D87895" w:rsidP="00D87895">
      <w:pPr>
        <w:pStyle w:val="Heading3"/>
      </w:pPr>
      <w:r>
        <w:t>Solvency---1NC</w:t>
      </w:r>
    </w:p>
    <w:p w14:paraId="54AABCBD" w14:textId="77777777" w:rsidR="00D87895" w:rsidRPr="00F0525B" w:rsidRDefault="00D87895" w:rsidP="00D87895">
      <w:pPr>
        <w:pStyle w:val="Heading4"/>
      </w:pPr>
      <w:r>
        <w:t xml:space="preserve">Trump can legally </w:t>
      </w:r>
      <w:r>
        <w:rPr>
          <w:u w:val="single"/>
        </w:rPr>
        <w:t>shut down</w:t>
      </w:r>
      <w:r>
        <w:t xml:space="preserve"> strikes.</w:t>
      </w:r>
    </w:p>
    <w:p w14:paraId="35178E61" w14:textId="77777777" w:rsidR="00D87895" w:rsidRPr="00F0525B" w:rsidRDefault="00D87895" w:rsidP="00D87895">
      <w:r w:rsidRPr="00F0525B">
        <w:t xml:space="preserve">Paul </w:t>
      </w:r>
      <w:r w:rsidRPr="00F0525B">
        <w:rPr>
          <w:rStyle w:val="Style13ptBold"/>
        </w:rPr>
        <w:t>Wiseman 24</w:t>
      </w:r>
      <w:r>
        <w:t xml:space="preserve">, </w:t>
      </w:r>
      <w:r w:rsidRPr="00F0525B">
        <w:t xml:space="preserve">Economics Writer at the Associated Press, previously for the New York Times and USA Today, B.A. in Journalism and History from Indiana University Bloomington, </w:t>
      </w:r>
      <w:r>
        <w:t>10-2-24,</w:t>
      </w:r>
      <w:r w:rsidRPr="00F0525B">
        <w:t>“The president could invoke a 1947 law to try to suspend the dockworkers’ strike. Here’s how,” AP News, https://apnews.com/article/port-strike-longshoremen-dockworkers-union-law-27c7eaa7b199fba1903a637eb6c7db0c</w:t>
      </w:r>
    </w:p>
    <w:p w14:paraId="63BDF268" w14:textId="77777777" w:rsidR="00D87895" w:rsidRPr="008861BD" w:rsidRDefault="00D87895" w:rsidP="00D87895">
      <w:pPr>
        <w:rPr>
          <w:u w:val="single"/>
        </w:rPr>
      </w:pPr>
      <w:r w:rsidRPr="008861BD">
        <w:rPr>
          <w:rStyle w:val="Emphasis"/>
        </w:rPr>
        <w:t>-</w:t>
      </w:r>
      <w:r w:rsidRPr="002E7C18">
        <w:rPr>
          <w:rStyle w:val="Emphasis"/>
          <w:highlight w:val="yellow"/>
        </w:rPr>
        <w:t>Hartley</w:t>
      </w:r>
      <w:r w:rsidRPr="008861BD">
        <w:rPr>
          <w:u w:val="single"/>
        </w:rPr>
        <w:t xml:space="preserve"> was meant to </w:t>
      </w:r>
      <w:r w:rsidRPr="008861BD">
        <w:rPr>
          <w:rStyle w:val="Emphasis"/>
        </w:rPr>
        <w:t>curb</w:t>
      </w:r>
      <w:r w:rsidRPr="008861BD">
        <w:rPr>
          <w:u w:val="single"/>
        </w:rPr>
        <w:t xml:space="preserve"> the power of </w:t>
      </w:r>
      <w:r w:rsidRPr="008861BD">
        <w:rPr>
          <w:rStyle w:val="Emphasis"/>
        </w:rPr>
        <w:t>unions</w:t>
      </w:r>
    </w:p>
    <w:p w14:paraId="09097173" w14:textId="77777777" w:rsidR="00D87895" w:rsidRPr="008861BD" w:rsidRDefault="00D87895" w:rsidP="00D87895">
      <w:pPr>
        <w:rPr>
          <w:sz w:val="16"/>
        </w:rPr>
      </w:pPr>
      <w:r w:rsidRPr="008861BD">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4A52114F" w14:textId="77777777" w:rsidR="00D87895" w:rsidRPr="008861BD" w:rsidRDefault="00D87895" w:rsidP="00D87895">
      <w:pPr>
        <w:rPr>
          <w:sz w:val="16"/>
        </w:rPr>
      </w:pPr>
      <w:r w:rsidRPr="008861BD">
        <w:rPr>
          <w:sz w:val="16"/>
        </w:rPr>
        <w:t>President Harry Truman opposed Taft-Hartley, but his veto was overridden by Congress.</w:t>
      </w:r>
    </w:p>
    <w:p w14:paraId="496ED6F2" w14:textId="77777777" w:rsidR="00D87895" w:rsidRPr="008861BD" w:rsidRDefault="00D87895" w:rsidP="00D87895">
      <w:pPr>
        <w:rPr>
          <w:sz w:val="16"/>
        </w:rPr>
      </w:pPr>
      <w:r w:rsidRPr="008861BD">
        <w:rPr>
          <w:u w:val="single"/>
        </w:rPr>
        <w:t xml:space="preserve">In addition to </w:t>
      </w:r>
      <w:r w:rsidRPr="002E7C18">
        <w:rPr>
          <w:rStyle w:val="Emphasis"/>
          <w:highlight w:val="yellow"/>
        </w:rPr>
        <w:t>authoriz</w:t>
      </w:r>
      <w:r w:rsidRPr="002E7C18">
        <w:rPr>
          <w:rStyle w:val="StyleUnderline"/>
          <w:highlight w:val="yellow"/>
        </w:rPr>
        <w:t>ing</w:t>
      </w:r>
      <w:r w:rsidRPr="008861BD">
        <w:rPr>
          <w:u w:val="single"/>
        </w:rPr>
        <w:t xml:space="preserve"> a </w:t>
      </w:r>
      <w:r w:rsidRPr="002E7C18">
        <w:rPr>
          <w:rStyle w:val="Emphasis"/>
          <w:highlight w:val="yellow"/>
        </w:rPr>
        <w:t>pres</w:t>
      </w:r>
      <w:r w:rsidRPr="002E7C18">
        <w:rPr>
          <w:rStyle w:val="StyleUnderline"/>
        </w:rPr>
        <w:t>ident</w:t>
      </w:r>
      <w:r w:rsidRPr="002E7C18">
        <w:rPr>
          <w:highlight w:val="yellow"/>
          <w:u w:val="single"/>
        </w:rPr>
        <w:t xml:space="preserve"> to </w:t>
      </w:r>
      <w:r w:rsidRPr="002E7C18">
        <w:rPr>
          <w:rStyle w:val="Emphasis"/>
          <w:highlight w:val="yellow"/>
        </w:rPr>
        <w:t>intervene</w:t>
      </w:r>
      <w:r w:rsidRPr="008861BD">
        <w:rPr>
          <w:u w:val="single"/>
        </w:rPr>
        <w:t xml:space="preserve"> in strikes</w:t>
      </w:r>
      <w:r w:rsidRPr="008861BD">
        <w:rPr>
          <w:sz w:val="16"/>
        </w:rPr>
        <w:t>, the law banned “closed shops,” which require employers to hire only union workers. The ban allowed workers to refuse to join a union.</w:t>
      </w:r>
    </w:p>
    <w:p w14:paraId="3C38D430" w14:textId="77777777" w:rsidR="00D87895" w:rsidRPr="008861BD" w:rsidRDefault="00D87895" w:rsidP="00D87895">
      <w:pPr>
        <w:rPr>
          <w:sz w:val="16"/>
        </w:rPr>
      </w:pPr>
      <w:r w:rsidRPr="008861BD">
        <w:rPr>
          <w:sz w:val="16"/>
        </w:rPr>
        <w:t>Taft-Hartley also barred “secondary boycotts,’' thereby making it illegal for unions to pressure neutral companies to stop doing business with an employer that was targeted in a strike.</w:t>
      </w:r>
    </w:p>
    <w:p w14:paraId="6B30F9D8" w14:textId="77777777" w:rsidR="00D87895" w:rsidRPr="008861BD" w:rsidRDefault="00D87895" w:rsidP="00D87895">
      <w:pPr>
        <w:rPr>
          <w:sz w:val="16"/>
        </w:rPr>
      </w:pPr>
      <w:r w:rsidRPr="008861BD">
        <w:rPr>
          <w:sz w:val="16"/>
        </w:rPr>
        <w:t>It also required union leaders to sign affidavits declaring that they did not support the Communist Party.</w:t>
      </w:r>
    </w:p>
    <w:p w14:paraId="50EDCD74" w14:textId="77777777" w:rsidR="00D87895" w:rsidRPr="008861BD" w:rsidRDefault="00D87895" w:rsidP="00D87895">
      <w:pPr>
        <w:rPr>
          <w:sz w:val="16"/>
        </w:rPr>
      </w:pPr>
      <w:r w:rsidRPr="002E7C18">
        <w:rPr>
          <w:rStyle w:val="Emphasis"/>
          <w:highlight w:val="yellow"/>
        </w:rPr>
        <w:t>Pres</w:t>
      </w:r>
      <w:r w:rsidRPr="002E7C18">
        <w:rPr>
          <w:rStyle w:val="Emphasis"/>
        </w:rPr>
        <w:t>idents</w:t>
      </w:r>
      <w:r w:rsidRPr="002E7C18">
        <w:rPr>
          <w:u w:val="single"/>
        </w:rPr>
        <w:t xml:space="preserve"> </w:t>
      </w:r>
      <w:r w:rsidRPr="002E7C18">
        <w:rPr>
          <w:highlight w:val="yellow"/>
          <w:u w:val="single"/>
        </w:rPr>
        <w:t xml:space="preserve">can </w:t>
      </w:r>
      <w:r w:rsidRPr="002E7C18">
        <w:rPr>
          <w:rStyle w:val="Emphasis"/>
          <w:highlight w:val="yellow"/>
        </w:rPr>
        <w:t>target</w:t>
      </w:r>
      <w:r w:rsidRPr="002E7C18">
        <w:rPr>
          <w:highlight w:val="yellow"/>
          <w:u w:val="single"/>
        </w:rPr>
        <w:t xml:space="preserve"> a strike that may “</w:t>
      </w:r>
      <w:r w:rsidRPr="002E7C18">
        <w:rPr>
          <w:rStyle w:val="Emphasis"/>
          <w:highlight w:val="yellow"/>
        </w:rPr>
        <w:t>imperil</w:t>
      </w:r>
      <w:r w:rsidRPr="002E7C18">
        <w:rPr>
          <w:highlight w:val="yellow"/>
          <w:u w:val="single"/>
        </w:rPr>
        <w:t xml:space="preserve"> the </w:t>
      </w:r>
      <w:r w:rsidRPr="002E7C18">
        <w:rPr>
          <w:rStyle w:val="Emphasis"/>
          <w:highlight w:val="yellow"/>
        </w:rPr>
        <w:t>national health</w:t>
      </w:r>
      <w:r w:rsidRPr="002E7C18">
        <w:rPr>
          <w:highlight w:val="yellow"/>
          <w:u w:val="single"/>
        </w:rPr>
        <w:t xml:space="preserve"> and </w:t>
      </w:r>
      <w:r w:rsidRPr="002E7C18">
        <w:rPr>
          <w:rStyle w:val="Emphasis"/>
          <w:highlight w:val="yellow"/>
        </w:rPr>
        <w:t>safety</w:t>
      </w:r>
      <w:r w:rsidRPr="008861BD">
        <w:rPr>
          <w:sz w:val="16"/>
        </w:rPr>
        <w:t>”</w:t>
      </w:r>
    </w:p>
    <w:p w14:paraId="4DEFA9E4" w14:textId="77777777" w:rsidR="00D87895" w:rsidRDefault="00D87895" w:rsidP="00D87895">
      <w:pPr>
        <w:rPr>
          <w:sz w:val="16"/>
        </w:rPr>
      </w:pPr>
      <w:r w:rsidRPr="008861BD">
        <w:rPr>
          <w:u w:val="single"/>
        </w:rPr>
        <w:t xml:space="preserve">The </w:t>
      </w:r>
      <w:r w:rsidRPr="002E7C18">
        <w:rPr>
          <w:rStyle w:val="Emphasis"/>
          <w:highlight w:val="yellow"/>
        </w:rPr>
        <w:t>pres</w:t>
      </w:r>
      <w:r w:rsidRPr="008861BD">
        <w:rPr>
          <w:rStyle w:val="StyleUnderline"/>
        </w:rPr>
        <w:t>ident</w:t>
      </w:r>
      <w:r w:rsidRPr="008861BD">
        <w:rPr>
          <w:u w:val="single"/>
        </w:rPr>
        <w:t xml:space="preserve"> </w:t>
      </w:r>
      <w:r w:rsidRPr="002E7C18">
        <w:rPr>
          <w:highlight w:val="yellow"/>
          <w:u w:val="single"/>
        </w:rPr>
        <w:t xml:space="preserve">can appoint a </w:t>
      </w:r>
      <w:r w:rsidRPr="002E7C18">
        <w:rPr>
          <w:rStyle w:val="StyleUnderline"/>
          <w:highlight w:val="yellow"/>
        </w:rPr>
        <w:t>board</w:t>
      </w:r>
      <w:r w:rsidRPr="008861BD">
        <w:rPr>
          <w:sz w:val="16"/>
        </w:rPr>
        <w:t xml:space="preserve"> of inquiry </w:t>
      </w:r>
      <w:r w:rsidRPr="002E7C18">
        <w:rPr>
          <w:highlight w:val="yellow"/>
          <w:u w:val="single"/>
        </w:rPr>
        <w:t xml:space="preserve">to </w:t>
      </w:r>
      <w:r w:rsidRPr="002E7C18">
        <w:rPr>
          <w:rStyle w:val="StyleUnderline"/>
          <w:highlight w:val="yellow"/>
        </w:rPr>
        <w:t>review</w:t>
      </w:r>
      <w:r w:rsidRPr="008861BD">
        <w:rPr>
          <w:rStyle w:val="StyleUnderline"/>
        </w:rPr>
        <w:t xml:space="preserve"> and write a report on the labor dispute</w:t>
      </w:r>
      <w:r w:rsidRPr="008861BD">
        <w:rPr>
          <w:sz w:val="16"/>
        </w:rPr>
        <w:t xml:space="preserve"> — </w:t>
      </w:r>
      <w:r w:rsidRPr="008861BD">
        <w:rPr>
          <w:u w:val="single"/>
        </w:rPr>
        <w:t xml:space="preserve">and </w:t>
      </w:r>
      <w:r w:rsidRPr="002E7C18">
        <w:rPr>
          <w:highlight w:val="yellow"/>
          <w:u w:val="single"/>
        </w:rPr>
        <w:t xml:space="preserve">then </w:t>
      </w:r>
      <w:r w:rsidRPr="002E7C18">
        <w:rPr>
          <w:rStyle w:val="Emphasis"/>
          <w:highlight w:val="yellow"/>
        </w:rPr>
        <w:t>direct</w:t>
      </w:r>
      <w:r w:rsidRPr="002E7C18">
        <w:rPr>
          <w:highlight w:val="yellow"/>
          <w:u w:val="single"/>
        </w:rPr>
        <w:t xml:space="preserve"> the </w:t>
      </w:r>
      <w:r w:rsidRPr="002E7C18">
        <w:rPr>
          <w:rStyle w:val="Emphasis"/>
          <w:highlight w:val="yellow"/>
        </w:rPr>
        <w:t>a</w:t>
      </w:r>
      <w:r w:rsidRPr="008861BD">
        <w:rPr>
          <w:u w:val="single"/>
        </w:rPr>
        <w:t xml:space="preserve">ttorney </w:t>
      </w:r>
      <w:r w:rsidRPr="002E7C18">
        <w:rPr>
          <w:rStyle w:val="Emphasis"/>
          <w:highlight w:val="yellow"/>
        </w:rPr>
        <w:t>g</w:t>
      </w:r>
      <w:r w:rsidRPr="008861BD">
        <w:rPr>
          <w:rStyle w:val="StyleUnderline"/>
        </w:rPr>
        <w:t>eneral</w:t>
      </w:r>
      <w:r w:rsidRPr="008861BD">
        <w:rPr>
          <w:u w:val="single"/>
        </w:rPr>
        <w:t xml:space="preserve"> to ask a federal court </w:t>
      </w:r>
      <w:r w:rsidRPr="002E7C18">
        <w:rPr>
          <w:highlight w:val="yellow"/>
          <w:u w:val="single"/>
        </w:rPr>
        <w:t xml:space="preserve">to </w:t>
      </w:r>
      <w:r w:rsidRPr="002E7C18">
        <w:rPr>
          <w:rStyle w:val="Emphasis"/>
          <w:highlight w:val="yellow"/>
        </w:rPr>
        <w:t>suspend</w:t>
      </w:r>
      <w:r w:rsidRPr="002E7C18">
        <w:rPr>
          <w:highlight w:val="yellow"/>
          <w:u w:val="single"/>
        </w:rPr>
        <w:t xml:space="preserve"> a </w:t>
      </w:r>
      <w:r w:rsidRPr="002E7C18">
        <w:rPr>
          <w:rStyle w:val="Emphasis"/>
          <w:highlight w:val="yellow"/>
        </w:rPr>
        <w:t>strike</w:t>
      </w:r>
      <w:r w:rsidRPr="008861BD">
        <w:rPr>
          <w:u w:val="single"/>
        </w:rPr>
        <w:t xml:space="preserve"> by workers </w:t>
      </w:r>
      <w:r w:rsidRPr="002E7C18">
        <w:rPr>
          <w:highlight w:val="yellow"/>
          <w:u w:val="single"/>
        </w:rPr>
        <w:t xml:space="preserve">or a </w:t>
      </w:r>
      <w:r w:rsidRPr="002E7C18">
        <w:rPr>
          <w:rStyle w:val="Emphasis"/>
          <w:highlight w:val="yellow"/>
        </w:rPr>
        <w:t>lockout</w:t>
      </w:r>
      <w:r w:rsidRPr="002E7C18">
        <w:rPr>
          <w:highlight w:val="yellow"/>
          <w:u w:val="single"/>
        </w:rPr>
        <w:t xml:space="preserve"> by </w:t>
      </w:r>
      <w:r w:rsidRPr="002E7C18">
        <w:rPr>
          <w:rStyle w:val="Emphasis"/>
          <w:highlight w:val="yellow"/>
        </w:rPr>
        <w:t>management</w:t>
      </w:r>
      <w:r w:rsidRPr="008861BD">
        <w:rPr>
          <w:sz w:val="16"/>
        </w:rPr>
        <w:t>.</w:t>
      </w:r>
    </w:p>
    <w:p w14:paraId="7E5565FE" w14:textId="77777777" w:rsidR="00D87895" w:rsidRPr="005E5FA6" w:rsidRDefault="00D87895" w:rsidP="00D87895">
      <w:pPr>
        <w:pStyle w:val="Heading4"/>
      </w:pPr>
      <w:r>
        <w:t xml:space="preserve">Strikes </w:t>
      </w:r>
      <w:r>
        <w:rPr>
          <w:u w:val="single"/>
        </w:rPr>
        <w:t>fail</w:t>
      </w:r>
      <w:r>
        <w:t xml:space="preserve">, despite union density. </w:t>
      </w:r>
    </w:p>
    <w:p w14:paraId="2D36BD22" w14:textId="77777777" w:rsidR="00D87895" w:rsidRDefault="00D87895" w:rsidP="00D87895">
      <w:r>
        <w:t xml:space="preserve">Joe </w:t>
      </w:r>
      <w:r w:rsidRPr="00E045BB">
        <w:rPr>
          <w:rStyle w:val="Style13ptBold"/>
        </w:rPr>
        <w:t>Burns 19</w:t>
      </w:r>
      <w:r>
        <w:t xml:space="preserve">, JD, Writer for the New Labor Forum, Labor and employment law attorney, 4-25-19, “STRIKE! Why Mothballing Labor’s Key Weapon Is Wrong,” </w:t>
      </w:r>
      <w:r w:rsidRPr="00E045BB">
        <w:t>https://newlaborforum.cuny.edu/2019/04/25/strike-labors-key-weapon/</w:t>
      </w:r>
    </w:p>
    <w:p w14:paraId="28027E92" w14:textId="77777777" w:rsidR="00D87895" w:rsidRDefault="00D87895" w:rsidP="00D87895">
      <w:r>
        <w:t xml:space="preserve">While organizing is vital, basic labor economics dictate that the strategy will not be successful unless accompanied by a powerful strike.  To attract members, </w:t>
      </w:r>
      <w:r w:rsidRPr="00A20FA4">
        <w:rPr>
          <w:rStyle w:val="StyleUnderline"/>
        </w:rPr>
        <w:t xml:space="preserve">unions must be able to </w:t>
      </w:r>
      <w:r w:rsidRPr="00CE2AD9">
        <w:rPr>
          <w:rStyle w:val="StyleUnderline"/>
        </w:rPr>
        <w:t>provide</w:t>
      </w:r>
      <w:r w:rsidRPr="00A20FA4">
        <w:rPr>
          <w:rStyle w:val="StyleUnderline"/>
        </w:rPr>
        <w:t xml:space="preserve"> </w:t>
      </w:r>
      <w:r w:rsidRPr="00A20FA4">
        <w:rPr>
          <w:rStyle w:val="Emphasis"/>
        </w:rPr>
        <w:t>economic</w:t>
      </w:r>
      <w:r w:rsidRPr="00A20FA4">
        <w:rPr>
          <w:rStyle w:val="StyleUnderline"/>
        </w:rPr>
        <w:t xml:space="preserve"> </w:t>
      </w:r>
      <w:r w:rsidRPr="00A20FA4">
        <w:rPr>
          <w:rStyle w:val="Emphasis"/>
        </w:rPr>
        <w:t>benefits</w:t>
      </w:r>
      <w:r w:rsidRPr="00A20FA4">
        <w:rPr>
          <w:rStyle w:val="StyleUnderline"/>
        </w:rPr>
        <w:t xml:space="preserve"> to potential members. Despite employer repression against union organizing, </w:t>
      </w:r>
      <w:r w:rsidRPr="00CE2AD9">
        <w:rPr>
          <w:rStyle w:val="StyleUnderline"/>
        </w:rPr>
        <w:t xml:space="preserve">one must assume </w:t>
      </w:r>
      <w:r w:rsidRPr="00CE2AD9">
        <w:rPr>
          <w:rStyle w:val="Emphasis"/>
        </w:rPr>
        <w:t>workers</w:t>
      </w:r>
      <w:r w:rsidRPr="00CE2AD9">
        <w:rPr>
          <w:rStyle w:val="StyleUnderline"/>
        </w:rPr>
        <w:t xml:space="preserve"> are </w:t>
      </w:r>
      <w:r w:rsidRPr="00CE2AD9">
        <w:rPr>
          <w:rStyle w:val="Emphasis"/>
        </w:rPr>
        <w:t>rational</w:t>
      </w:r>
      <w:r w:rsidRPr="00A20FA4">
        <w:rPr>
          <w:rStyle w:val="StyleUnderline"/>
        </w:rPr>
        <w:t xml:space="preserve"> economic </w:t>
      </w:r>
      <w:r w:rsidRPr="00A20FA4">
        <w:rPr>
          <w:rStyle w:val="Emphasis"/>
        </w:rPr>
        <w:t>actors</w:t>
      </w:r>
      <w:r w:rsidRPr="00A20FA4">
        <w:rPr>
          <w:rStyle w:val="StyleUnderline"/>
        </w:rPr>
        <w:t xml:space="preserve"> who, if they believed the benefits of joining a union out-weighed the possible negative or threatened consequences, would still join unions. </w:t>
      </w:r>
      <w:r w:rsidRPr="00CE2AD9">
        <w:rPr>
          <w:rStyle w:val="StyleUnderline"/>
          <w:highlight w:val="yellow"/>
        </w:rPr>
        <w:t xml:space="preserve">In an era of </w:t>
      </w:r>
      <w:r w:rsidRPr="00CE2AD9">
        <w:rPr>
          <w:rStyle w:val="Emphasis"/>
          <w:highlight w:val="yellow"/>
        </w:rPr>
        <w:t>union weakness</w:t>
      </w:r>
      <w:r w:rsidRPr="00CE2AD9">
        <w:rPr>
          <w:rStyle w:val="StyleUnderline"/>
          <w:highlight w:val="yellow"/>
        </w:rPr>
        <w:t xml:space="preserve"> and </w:t>
      </w:r>
      <w:r w:rsidRPr="00CE2AD9">
        <w:rPr>
          <w:rStyle w:val="Emphasis"/>
          <w:highlight w:val="yellow"/>
        </w:rPr>
        <w:t>decline</w:t>
      </w:r>
      <w:r w:rsidRPr="00CE2AD9">
        <w:rPr>
          <w:rStyle w:val="StyleUnderline"/>
          <w:highlight w:val="yellow"/>
        </w:rPr>
        <w:t xml:space="preserve">, workers have </w:t>
      </w:r>
      <w:r w:rsidRPr="00CE2AD9">
        <w:rPr>
          <w:rStyle w:val="Emphasis"/>
          <w:highlight w:val="yellow"/>
        </w:rPr>
        <w:t>little incentive</w:t>
      </w:r>
      <w:r w:rsidRPr="00CE2AD9">
        <w:rPr>
          <w:rStyle w:val="StyleUnderline"/>
          <w:highlight w:val="yellow"/>
        </w:rPr>
        <w:t xml:space="preserve"> to </w:t>
      </w:r>
      <w:r w:rsidRPr="00CE2AD9">
        <w:rPr>
          <w:rStyle w:val="Emphasis"/>
          <w:highlight w:val="yellow"/>
        </w:rPr>
        <w:t>join</w:t>
      </w:r>
      <w:r>
        <w:t xml:space="preserve"> unions.  But when unions are on the march and demonstrate an ability to win improvements, history shows workers flock to them.</w:t>
      </w:r>
    </w:p>
    <w:p w14:paraId="02BE69E1" w14:textId="77777777" w:rsidR="00D87895" w:rsidRPr="00A20FA4" w:rsidRDefault="00D87895" w:rsidP="00D87895">
      <w:r w:rsidRPr="00A20FA4">
        <w:t>In 2008, there were only fifteen major work stoppages, compared to 470 major strikes in 1952.</w:t>
      </w:r>
    </w:p>
    <w:p w14:paraId="5DF0911D" w14:textId="77777777" w:rsidR="00D87895" w:rsidRDefault="00D87895" w:rsidP="00D87895">
      <w:r>
        <w:t xml:space="preserve">Rather than addressing the economic basis of the inability to organize, </w:t>
      </w:r>
      <w:r w:rsidRPr="00A20FA4">
        <w:rPr>
          <w:rStyle w:val="StyleUnderline"/>
        </w:rPr>
        <w:t xml:space="preserve">many in the labor </w:t>
      </w:r>
      <w:r w:rsidRPr="00CE2AD9">
        <w:rPr>
          <w:rStyle w:val="StyleUnderline"/>
          <w:highlight w:val="yellow"/>
        </w:rPr>
        <w:t xml:space="preserve">movement assume that the </w:t>
      </w:r>
      <w:r w:rsidRPr="00CE2AD9">
        <w:rPr>
          <w:rStyle w:val="Emphasis"/>
          <w:highlight w:val="yellow"/>
        </w:rPr>
        <w:t>failure</w:t>
      </w:r>
      <w:r w:rsidRPr="00A20FA4">
        <w:rPr>
          <w:rStyle w:val="StyleUnderline"/>
        </w:rPr>
        <w:t xml:space="preserve"> of the strategy </w:t>
      </w:r>
      <w:r w:rsidRPr="00CE2AD9">
        <w:rPr>
          <w:rStyle w:val="StyleUnderline"/>
          <w:highlight w:val="yellow"/>
        </w:rPr>
        <w:t>is due</w:t>
      </w:r>
      <w:r w:rsidRPr="00A20FA4">
        <w:rPr>
          <w:rStyle w:val="StyleUnderline"/>
        </w:rPr>
        <w:t xml:space="preserve"> solely </w:t>
      </w:r>
      <w:r w:rsidRPr="00CE2AD9">
        <w:rPr>
          <w:rStyle w:val="StyleUnderline"/>
          <w:highlight w:val="yellow"/>
        </w:rPr>
        <w:t xml:space="preserve">to </w:t>
      </w:r>
      <w:r w:rsidRPr="00CE2AD9">
        <w:rPr>
          <w:rStyle w:val="Emphasis"/>
          <w:highlight w:val="yellow"/>
        </w:rPr>
        <w:t>employer repression</w:t>
      </w:r>
      <w:r>
        <w:t xml:space="preserve">.  Clearly, employer repression is a major prob-lem.  According to Cornell University’s Kate Bronfenbrenner, “employers threatened to close the plant in 57 percent of elections, discharged workers in 34 percent, and threatened to cut wages and benefits in 47 percent of elections.”[5] </w:t>
      </w:r>
      <w:r w:rsidRPr="00A20FA4">
        <w:rPr>
          <w:rStyle w:val="Emphasis"/>
        </w:rPr>
        <w:t>However</w:t>
      </w:r>
      <w:r>
        <w:t xml:space="preserve">, this raises some important questions:  Is the main problem that employers threaten these actions or that they have the power to make good on such threats?  Is the main problem that employers tell workers that unions are weak or </w:t>
      </w:r>
      <w:r w:rsidRPr="00A20FA4">
        <w:rPr>
          <w:rStyle w:val="StyleUnderline"/>
        </w:rPr>
        <w:t xml:space="preserve">is the problem that </w:t>
      </w:r>
      <w:r w:rsidRPr="00A20FA4">
        <w:rPr>
          <w:rStyle w:val="Emphasis"/>
        </w:rPr>
        <w:t>unions</w:t>
      </w:r>
      <w:r w:rsidRPr="00A20FA4">
        <w:rPr>
          <w:rStyle w:val="StyleUnderline"/>
        </w:rPr>
        <w:t xml:space="preserve"> are </w:t>
      </w:r>
      <w:r w:rsidRPr="00A20FA4">
        <w:rPr>
          <w:rStyle w:val="Emphasis"/>
        </w:rPr>
        <w:t>weak</w:t>
      </w:r>
      <w:r>
        <w:t>?  Indeed, the key arguments of union-busting employers draw upon the weakness of unions under the prevailing system of labor control.</w:t>
      </w:r>
    </w:p>
    <w:p w14:paraId="70FBDE1A" w14:textId="77777777" w:rsidR="00D87895" w:rsidRDefault="00D87895" w:rsidP="00D87895">
      <w:r>
        <w:t>As noted by Bill Fletcher and Fernando Gapasin in Solidarity Divided, “</w:t>
      </w:r>
      <w:r w:rsidRPr="00A20FA4">
        <w:rPr>
          <w:rStyle w:val="StyleUnderline"/>
        </w:rPr>
        <w:t>Proponents of the organizing model focused</w:t>
      </w:r>
      <w:r>
        <w:t xml:space="preserve">, for either tactical or ideological reasons, </w:t>
      </w:r>
      <w:r w:rsidRPr="00A20FA4">
        <w:rPr>
          <w:rStyle w:val="StyleUnderline"/>
        </w:rPr>
        <w:t xml:space="preserve">on the </w:t>
      </w:r>
      <w:r w:rsidRPr="00A20FA4">
        <w:rPr>
          <w:rStyle w:val="Emphasis"/>
        </w:rPr>
        <w:t>symptoms</w:t>
      </w:r>
      <w:r w:rsidRPr="00A20FA4">
        <w:rPr>
          <w:rStyle w:val="StyleUnderline"/>
        </w:rPr>
        <w:t xml:space="preserve"> of the </w:t>
      </w:r>
      <w:r w:rsidRPr="00A20FA4">
        <w:rPr>
          <w:rStyle w:val="Emphasis"/>
        </w:rPr>
        <w:t>larger problem</w:t>
      </w:r>
      <w:r>
        <w:t>—</w:t>
      </w:r>
      <w:r w:rsidRPr="00A20FA4">
        <w:rPr>
          <w:rStyle w:val="StyleUnderline"/>
        </w:rPr>
        <w:t xml:space="preserve">lack of organizing and the </w:t>
      </w:r>
      <w:r w:rsidRPr="00A20FA4">
        <w:rPr>
          <w:rStyle w:val="Emphasis"/>
        </w:rPr>
        <w:t>corresponding</w:t>
      </w:r>
      <w:r w:rsidRPr="00A20FA4">
        <w:rPr>
          <w:rStyle w:val="StyleUnderline"/>
        </w:rPr>
        <w:t xml:space="preserve"> union </w:t>
      </w:r>
      <w:r w:rsidRPr="00A20FA4">
        <w:rPr>
          <w:rStyle w:val="Emphasis"/>
        </w:rPr>
        <w:t>decline</w:t>
      </w:r>
      <w:r w:rsidRPr="00A20FA4">
        <w:rPr>
          <w:rStyle w:val="StyleUnderline"/>
        </w:rPr>
        <w:t xml:space="preserve">—rather than on the problem itself: the existing </w:t>
      </w:r>
      <w:r w:rsidRPr="00A20FA4">
        <w:rPr>
          <w:rStyle w:val="Emphasis"/>
        </w:rPr>
        <w:t>structure</w:t>
      </w:r>
      <w:r w:rsidRPr="00A20FA4">
        <w:rPr>
          <w:rStyle w:val="StyleUnderline"/>
        </w:rPr>
        <w:t xml:space="preserve"> and </w:t>
      </w:r>
      <w:r w:rsidRPr="00A20FA4">
        <w:rPr>
          <w:rStyle w:val="Emphasis"/>
        </w:rPr>
        <w:t>function</w:t>
      </w:r>
      <w:r w:rsidRPr="00A20FA4">
        <w:rPr>
          <w:rStyle w:val="StyleUnderline"/>
        </w:rPr>
        <w:t xml:space="preserve"> of U.S. trade </w:t>
      </w:r>
      <w:r w:rsidRPr="00A20FA4">
        <w:rPr>
          <w:rStyle w:val="Emphasis"/>
        </w:rPr>
        <w:t>unionism</w:t>
      </w:r>
      <w:r>
        <w:t xml:space="preserve"> ….”[6]</w:t>
      </w:r>
      <w:r w:rsidRPr="00A20FA4">
        <w:rPr>
          <w:rStyle w:val="StyleUnderline"/>
        </w:rPr>
        <w:t xml:space="preserve">  Advocates of organizing the unorganized fail to explain how the strategy, </w:t>
      </w:r>
      <w:r w:rsidRPr="00CE2AD9">
        <w:rPr>
          <w:rStyle w:val="Emphasis"/>
        </w:rPr>
        <w:t>even</w:t>
      </w:r>
      <w:r w:rsidRPr="00A20FA4">
        <w:rPr>
          <w:rStyle w:val="Emphasis"/>
        </w:rPr>
        <w:t xml:space="preserve"> if successful</w:t>
      </w:r>
      <w:r w:rsidRPr="00A20FA4">
        <w:rPr>
          <w:rStyle w:val="StyleUnderline"/>
        </w:rPr>
        <w:t>, represents the key to reviving union power</w:t>
      </w:r>
      <w:r>
        <w:t xml:space="preserve">. Stephen Lerner, a Service Employees International Union (SEIU) staffer, advanced the most developed argument for increasing union density as labor’s key strategy. Lerner argued “since union wages and benefits won’t make them noncompetitive, non-union employers have less ‘rational’ business reasons to resist unionization if their competitors are unionized.”[7]  However, </w:t>
      </w:r>
      <w:r w:rsidRPr="00CE2AD9">
        <w:rPr>
          <w:rStyle w:val="StyleUnderline"/>
        </w:rPr>
        <w:t>this argument fails to articulate how unions, even</w:t>
      </w:r>
      <w:r w:rsidRPr="00CE2AD9">
        <w:rPr>
          <w:rStyle w:val="Emphasis"/>
        </w:rPr>
        <w:t xml:space="preserve"> with</w:t>
      </w:r>
      <w:r w:rsidRPr="00CE2AD9">
        <w:rPr>
          <w:rStyle w:val="StyleUnderline"/>
        </w:rPr>
        <w:t xml:space="preserve"> greater </w:t>
      </w:r>
      <w:r w:rsidRPr="00CE2AD9">
        <w:rPr>
          <w:rStyle w:val="Emphasis"/>
        </w:rPr>
        <w:t>density</w:t>
      </w:r>
      <w:r w:rsidRPr="00CE2AD9">
        <w:rPr>
          <w:rStyle w:val="StyleUnderline"/>
        </w:rPr>
        <w:t xml:space="preserve">, will extract bargaining </w:t>
      </w:r>
      <w:r w:rsidRPr="00CE2AD9">
        <w:rPr>
          <w:rStyle w:val="Emphasis"/>
        </w:rPr>
        <w:t>concessions</w:t>
      </w:r>
      <w:r w:rsidRPr="00A20FA4">
        <w:rPr>
          <w:rStyle w:val="StyleUnderline"/>
        </w:rPr>
        <w:t xml:space="preserve"> from employers</w:t>
      </w:r>
      <w:r>
        <w:t>.  Nonetheless, he was correct in noting that unions must look toward industry-wide solutions, which many unions failed to pursue in recent decades.</w:t>
      </w:r>
    </w:p>
    <w:p w14:paraId="098470C1" w14:textId="77777777" w:rsidR="00D87895" w:rsidRPr="00A20FA4" w:rsidRDefault="00D87895" w:rsidP="00D87895">
      <w:pPr>
        <w:rPr>
          <w:rStyle w:val="StyleUnderline"/>
        </w:rPr>
      </w:pPr>
      <w:r w:rsidRPr="00A20FA4">
        <w:rPr>
          <w:rStyle w:val="StyleUnderline"/>
        </w:rPr>
        <w:t xml:space="preserve">Advocates of organizing </w:t>
      </w:r>
      <w:r w:rsidRPr="00CE2AD9">
        <w:rPr>
          <w:rStyle w:val="StyleUnderline"/>
          <w:highlight w:val="yellow"/>
        </w:rPr>
        <w:t xml:space="preserve">the unorganized </w:t>
      </w:r>
      <w:r w:rsidRPr="00CE2AD9">
        <w:rPr>
          <w:rStyle w:val="Emphasis"/>
          <w:highlight w:val="yellow"/>
        </w:rPr>
        <w:t>fail</w:t>
      </w:r>
      <w:r w:rsidRPr="00CE2AD9">
        <w:rPr>
          <w:rStyle w:val="StyleUnderline"/>
          <w:highlight w:val="yellow"/>
        </w:rPr>
        <w:t xml:space="preserve"> to explain how the strategy represents the </w:t>
      </w:r>
      <w:r w:rsidRPr="00CE2AD9">
        <w:rPr>
          <w:rStyle w:val="Emphasis"/>
          <w:highlight w:val="yellow"/>
        </w:rPr>
        <w:t>key</w:t>
      </w:r>
      <w:r w:rsidRPr="00CE2AD9">
        <w:rPr>
          <w:rStyle w:val="StyleUnderline"/>
          <w:highlight w:val="yellow"/>
        </w:rPr>
        <w:t xml:space="preserve"> to </w:t>
      </w:r>
      <w:r w:rsidRPr="00CE2AD9">
        <w:rPr>
          <w:rStyle w:val="Emphasis"/>
          <w:highlight w:val="yellow"/>
        </w:rPr>
        <w:t>reviving union power</w:t>
      </w:r>
      <w:r w:rsidRPr="00A20FA4">
        <w:rPr>
          <w:rStyle w:val="StyleUnderline"/>
        </w:rPr>
        <w:t>.</w:t>
      </w:r>
    </w:p>
    <w:p w14:paraId="38E63F68" w14:textId="77777777" w:rsidR="00D87895" w:rsidRDefault="00D87895" w:rsidP="00D87895">
      <w:r w:rsidRPr="00A20FA4">
        <w:rPr>
          <w:rStyle w:val="StyleUnderline"/>
        </w:rPr>
        <w:t>In order to achieve upward equalization of wages in an industry, a union would need:  1) to organize a large portion of the industry (</w:t>
      </w:r>
      <w:r w:rsidRPr="00A20FA4">
        <w:rPr>
          <w:rStyle w:val="Emphasis"/>
        </w:rPr>
        <w:t>union density</w:t>
      </w:r>
      <w:r>
        <w:t xml:space="preserve">), 2) the tools to bargain for industry-wide or pattern agreements that equalize wages in the industry (e.g., multi-employer bargaining, secondary strikes, closed shops, pattern agreements), and 3) </w:t>
      </w:r>
      <w:r w:rsidRPr="00A20FA4">
        <w:rPr>
          <w:rStyle w:val="StyleUnderline"/>
        </w:rPr>
        <w:t xml:space="preserve">the tools to </w:t>
      </w:r>
      <w:r w:rsidRPr="00A20FA4">
        <w:rPr>
          <w:rStyle w:val="Emphasis"/>
        </w:rPr>
        <w:t>force</w:t>
      </w:r>
      <w:r w:rsidRPr="00A20FA4">
        <w:rPr>
          <w:rStyle w:val="StyleUnderline"/>
        </w:rPr>
        <w:t xml:space="preserve"> the employer to </w:t>
      </w:r>
      <w:r w:rsidRPr="00A20FA4">
        <w:rPr>
          <w:rStyle w:val="Emphasis"/>
        </w:rPr>
        <w:t>agree</w:t>
      </w:r>
      <w:r w:rsidRPr="00A20FA4">
        <w:rPr>
          <w:rStyle w:val="StyleUnderline"/>
        </w:rPr>
        <w:t xml:space="preserve"> to union demands</w:t>
      </w:r>
      <w:r>
        <w:t xml:space="preserve"> (e.g., a strike without the threat of permanent replacement; mass picketing, or other strike tools which stop production; or secondary activity, including secondary strikes and boycotts)</w:t>
      </w:r>
    </w:p>
    <w:p w14:paraId="741B4175" w14:textId="77777777" w:rsidR="00D87895" w:rsidRDefault="00D87895" w:rsidP="00D87895">
      <w:r w:rsidRPr="00A20FA4">
        <w:rPr>
          <w:rStyle w:val="StyleUnderline"/>
        </w:rPr>
        <w:t xml:space="preserve">The union density model attacks only </w:t>
      </w:r>
      <w:r w:rsidRPr="00A20FA4">
        <w:rPr>
          <w:rStyle w:val="Emphasis"/>
        </w:rPr>
        <w:t>one</w:t>
      </w:r>
      <w:r w:rsidRPr="00A20FA4">
        <w:rPr>
          <w:rStyle w:val="StyleUnderline"/>
        </w:rPr>
        <w:t xml:space="preserve"> of the factors necessary for union power: the </w:t>
      </w:r>
      <w:r w:rsidRPr="00A20FA4">
        <w:rPr>
          <w:rStyle w:val="Emphasis"/>
        </w:rPr>
        <w:t>percentage</w:t>
      </w:r>
      <w:r w:rsidRPr="00A20FA4">
        <w:rPr>
          <w:rStyle w:val="StyleUnderline"/>
        </w:rPr>
        <w:t xml:space="preserve"> of </w:t>
      </w:r>
      <w:r w:rsidRPr="00A20FA4">
        <w:rPr>
          <w:rStyle w:val="Emphasis"/>
        </w:rPr>
        <w:t>employers unionized</w:t>
      </w:r>
      <w:r w:rsidRPr="00A20FA4">
        <w:rPr>
          <w:rStyle w:val="StyleUnderline"/>
        </w:rPr>
        <w:t xml:space="preserve"> in an industry</w:t>
      </w:r>
      <w:r>
        <w:t>. And it is not the most important factor.  For if labor wielded the economic tools of solidarity and stopping production, the labor movement could achieve density while winning economic gains for workers. That is how the labor movement traditionally organized and it was far more effective than today’s methods.</w:t>
      </w:r>
    </w:p>
    <w:p w14:paraId="54AB2D0C" w14:textId="77777777" w:rsidR="00D87895" w:rsidRDefault="00D87895" w:rsidP="00D87895">
      <w:r>
        <w:t xml:space="preserve">Moreover, </w:t>
      </w:r>
      <w:r w:rsidRPr="00CE2AD9">
        <w:rPr>
          <w:rStyle w:val="Emphasis"/>
          <w:highlight w:val="yellow"/>
        </w:rPr>
        <w:t>density</w:t>
      </w:r>
      <w:r w:rsidRPr="00CE2AD9">
        <w:rPr>
          <w:rStyle w:val="StyleUnderline"/>
          <w:highlight w:val="yellow"/>
        </w:rPr>
        <w:t xml:space="preserve"> among a </w:t>
      </w:r>
      <w:r w:rsidRPr="00CE2AD9">
        <w:rPr>
          <w:rStyle w:val="Emphasis"/>
          <w:highlight w:val="yellow"/>
        </w:rPr>
        <w:t>group of employers</w:t>
      </w:r>
      <w:r w:rsidRPr="00CE2AD9">
        <w:rPr>
          <w:rStyle w:val="StyleUnderline"/>
          <w:highlight w:val="yellow"/>
        </w:rPr>
        <w:t xml:space="preserve"> does </w:t>
      </w:r>
      <w:r w:rsidRPr="00CE2AD9">
        <w:rPr>
          <w:rStyle w:val="Emphasis"/>
          <w:highlight w:val="yellow"/>
        </w:rPr>
        <w:t>not equal</w:t>
      </w:r>
      <w:r w:rsidRPr="00CE2AD9">
        <w:rPr>
          <w:rStyle w:val="StyleUnderline"/>
          <w:highlight w:val="yellow"/>
        </w:rPr>
        <w:t xml:space="preserve"> density in a </w:t>
      </w:r>
      <w:r w:rsidRPr="00CE2AD9">
        <w:rPr>
          <w:rStyle w:val="Emphasis"/>
          <w:highlight w:val="yellow"/>
        </w:rPr>
        <w:t>labor market</w:t>
      </w:r>
      <w:r w:rsidRPr="00A20FA4">
        <w:rPr>
          <w:rStyle w:val="StyleUnderline"/>
        </w:rPr>
        <w:t xml:space="preserve">. The relevant labor market is the pool of </w:t>
      </w:r>
      <w:r w:rsidRPr="00CE2AD9">
        <w:rPr>
          <w:rStyle w:val="StyleUnderline"/>
          <w:highlight w:val="yellow"/>
        </w:rPr>
        <w:t xml:space="preserve">workers available to act as </w:t>
      </w:r>
      <w:r w:rsidRPr="00CE2AD9">
        <w:rPr>
          <w:rStyle w:val="Emphasis"/>
          <w:highlight w:val="yellow"/>
        </w:rPr>
        <w:t>scabs</w:t>
      </w:r>
      <w:r w:rsidRPr="00A20FA4">
        <w:t>. Except for the most highly skilled workers</w:t>
      </w:r>
      <w:r>
        <w:t xml:space="preserve">, </w:t>
      </w:r>
      <w:r w:rsidRPr="00CE2AD9">
        <w:rPr>
          <w:rStyle w:val="Emphasis"/>
          <w:highlight w:val="yellow"/>
        </w:rPr>
        <w:t>persistent</w:t>
      </w:r>
      <w:r w:rsidRPr="00A20FA4">
        <w:rPr>
          <w:rStyle w:val="StyleUnderline"/>
        </w:rPr>
        <w:t xml:space="preserve"> structural </w:t>
      </w:r>
      <w:r w:rsidRPr="00CE2AD9">
        <w:rPr>
          <w:rStyle w:val="Emphasis"/>
          <w:highlight w:val="yellow"/>
        </w:rPr>
        <w:t>unemployment</w:t>
      </w:r>
      <w:r w:rsidRPr="00CE2AD9">
        <w:rPr>
          <w:rStyle w:val="StyleUnderline"/>
          <w:highlight w:val="yellow"/>
        </w:rPr>
        <w:t xml:space="preserve"> means</w:t>
      </w:r>
      <w:r w:rsidRPr="00A20FA4">
        <w:rPr>
          <w:rStyle w:val="StyleUnderline"/>
        </w:rPr>
        <w:t xml:space="preserve"> that </w:t>
      </w:r>
      <w:r w:rsidRPr="00CE2AD9">
        <w:rPr>
          <w:rStyle w:val="StyleUnderline"/>
          <w:highlight w:val="yellow"/>
        </w:rPr>
        <w:t xml:space="preserve">employers can tap a </w:t>
      </w:r>
      <w:r w:rsidRPr="00CE2AD9">
        <w:rPr>
          <w:rStyle w:val="Emphasis"/>
          <w:highlight w:val="yellow"/>
        </w:rPr>
        <w:t>vast pool</w:t>
      </w:r>
      <w:r w:rsidRPr="00CE2AD9">
        <w:rPr>
          <w:rStyle w:val="StyleUnderline"/>
          <w:highlight w:val="yellow"/>
        </w:rPr>
        <w:t xml:space="preserve"> of unemployed</w:t>
      </w:r>
      <w:r w:rsidRPr="00A20FA4">
        <w:rPr>
          <w:rStyle w:val="StyleUnderline"/>
        </w:rPr>
        <w:t xml:space="preserve"> or under-employed workers to serve as </w:t>
      </w:r>
      <w:r w:rsidRPr="00A20FA4">
        <w:rPr>
          <w:rStyle w:val="Emphasis"/>
        </w:rPr>
        <w:t>strikebreakers</w:t>
      </w:r>
      <w:r>
        <w:t xml:space="preserve">.  In these circumstances, </w:t>
      </w:r>
      <w:r w:rsidRPr="00CE2AD9">
        <w:rPr>
          <w:rStyle w:val="Emphasis"/>
          <w:highlight w:val="yellow"/>
        </w:rPr>
        <w:t>even 100 percent</w:t>
      </w:r>
      <w:r w:rsidRPr="00CE2AD9">
        <w:rPr>
          <w:rStyle w:val="StyleUnderline"/>
          <w:highlight w:val="yellow"/>
        </w:rPr>
        <w:t xml:space="preserve"> union density</w:t>
      </w:r>
      <w:r w:rsidRPr="00A20FA4">
        <w:rPr>
          <w:rStyle w:val="StyleUnderline"/>
        </w:rPr>
        <w:t xml:space="preserve"> in an industry </w:t>
      </w:r>
      <w:r w:rsidRPr="00CE2AD9">
        <w:rPr>
          <w:rStyle w:val="Emphasis"/>
          <w:highlight w:val="yellow"/>
        </w:rPr>
        <w:t>couldn’t stop</w:t>
      </w:r>
      <w:r w:rsidRPr="00CE2AD9">
        <w:rPr>
          <w:rStyle w:val="StyleUnderline"/>
          <w:highlight w:val="yellow"/>
        </w:rPr>
        <w:t xml:space="preserve"> employers from </w:t>
      </w:r>
      <w:r w:rsidRPr="00CE2AD9">
        <w:rPr>
          <w:rStyle w:val="Emphasis"/>
          <w:highlight w:val="yellow"/>
        </w:rPr>
        <w:t>hiring scabs</w:t>
      </w:r>
      <w:r w:rsidRPr="00A20FA4">
        <w:rPr>
          <w:rStyle w:val="StyleUnderline"/>
        </w:rPr>
        <w:t xml:space="preserve"> to continue operations during a strike</w:t>
      </w:r>
      <w:r>
        <w:t>. Thus, we come to the necessity of preventing strikers from being permanently replaced by scabs and/or stopping production.</w:t>
      </w:r>
    </w:p>
    <w:p w14:paraId="45EC15D4" w14:textId="77777777" w:rsidR="00D87895" w:rsidRDefault="00D87895" w:rsidP="00D87895">
      <w:r>
        <w:t xml:space="preserve">U.S. labor law outlaws the very tactics responsible for labor’s traditional success: stopping production and workplace-based solidarity.  In doing so, labor law imposes a free market, management-oriented view of striking which is diametrically opposed to traditional union theory and practice. To revive the strike, and thus trade union influence, </w:t>
      </w:r>
      <w:r w:rsidRPr="00A20FA4">
        <w:rPr>
          <w:rStyle w:val="StyleUnderline"/>
        </w:rPr>
        <w:t xml:space="preserve">the </w:t>
      </w:r>
      <w:r w:rsidRPr="00CE2AD9">
        <w:rPr>
          <w:rStyle w:val="StyleUnderline"/>
          <w:highlight w:val="yellow"/>
        </w:rPr>
        <w:t xml:space="preserve">labor movement must </w:t>
      </w:r>
      <w:r w:rsidRPr="00CE2AD9">
        <w:rPr>
          <w:rStyle w:val="Emphasis"/>
          <w:highlight w:val="yellow"/>
        </w:rPr>
        <w:t>break free</w:t>
      </w:r>
      <w:r w:rsidRPr="00A20FA4">
        <w:rPr>
          <w:rStyle w:val="StyleUnderline"/>
        </w:rPr>
        <w:t xml:space="preserve"> from this </w:t>
      </w:r>
      <w:r w:rsidRPr="00A20FA4">
        <w:rPr>
          <w:rStyle w:val="Emphasis"/>
        </w:rPr>
        <w:t>legal</w:t>
      </w:r>
      <w:r>
        <w:t xml:space="preserve"> </w:t>
      </w:r>
      <w:r w:rsidRPr="00A20FA4">
        <w:rPr>
          <w:rStyle w:val="StyleUnderline"/>
        </w:rPr>
        <w:t xml:space="preserve">and ideological </w:t>
      </w:r>
      <w:r w:rsidRPr="00A20FA4">
        <w:rPr>
          <w:rStyle w:val="Emphasis"/>
        </w:rPr>
        <w:t>straitjacket</w:t>
      </w:r>
      <w:r>
        <w:t xml:space="preserve"> and utilize tactics rooted in traditional trade union economics.</w:t>
      </w:r>
    </w:p>
    <w:p w14:paraId="0D0E3225" w14:textId="77777777" w:rsidR="00D87895" w:rsidRDefault="00D87895" w:rsidP="00D87895">
      <w:r>
        <w:t>According to conservative “free market” economics, a worker in a nonunion shop would go to her manager and request a raise.  If the manager believed the company could hire another worker without raising wages, the manager would refuse the wage demand.  The worker could then stay on the job at the given wage rate or quit and be replaced. The obvious weaknesses of this model have long prompted workers to form unions to increase their bargaining power.</w:t>
      </w:r>
    </w:p>
    <w:p w14:paraId="74A67DE5" w14:textId="77777777" w:rsidR="00D87895" w:rsidRDefault="00D87895" w:rsidP="00D87895">
      <w:r>
        <w:t xml:space="preserve">However, </w:t>
      </w:r>
      <w:r w:rsidRPr="00A20FA4">
        <w:rPr>
          <w:rStyle w:val="StyleUnderline"/>
        </w:rPr>
        <w:t>today’s strike reflects the same “</w:t>
      </w:r>
      <w:r w:rsidRPr="00A20FA4">
        <w:rPr>
          <w:rStyle w:val="Emphasis"/>
        </w:rPr>
        <w:t>free market</w:t>
      </w:r>
      <w:r w:rsidRPr="00A20FA4">
        <w:rPr>
          <w:rStyle w:val="StyleUnderline"/>
        </w:rPr>
        <w:t xml:space="preserve">” approach to </w:t>
      </w:r>
      <w:r w:rsidRPr="00A20FA4">
        <w:rPr>
          <w:rStyle w:val="Emphasis"/>
        </w:rPr>
        <w:t>labor economics</w:t>
      </w:r>
      <w:r w:rsidRPr="00A20FA4">
        <w:rPr>
          <w:rStyle w:val="StyleUnderline"/>
        </w:rPr>
        <w:t xml:space="preserve">. Since striking workers can almost always be replaced by scabs, today’s strike has been </w:t>
      </w:r>
      <w:r w:rsidRPr="00A20FA4">
        <w:rPr>
          <w:rStyle w:val="Emphasis"/>
        </w:rPr>
        <w:t>whittled down</w:t>
      </w:r>
      <w:r w:rsidRPr="00A20FA4">
        <w:rPr>
          <w:rStyle w:val="StyleUnderline"/>
        </w:rPr>
        <w:t xml:space="preserve"> to little more than a </w:t>
      </w:r>
      <w:r w:rsidRPr="00A20FA4">
        <w:rPr>
          <w:rStyle w:val="Emphasis"/>
        </w:rPr>
        <w:t>threat</w:t>
      </w:r>
      <w:r w:rsidRPr="00A20FA4">
        <w:rPr>
          <w:rStyle w:val="StyleUnderline"/>
        </w:rPr>
        <w:t xml:space="preserve"> by the union to quit as a group.  </w:t>
      </w:r>
      <w:r w:rsidRPr="00CE2AD9">
        <w:rPr>
          <w:rStyle w:val="StyleUnderline"/>
          <w:highlight w:val="yellow"/>
        </w:rPr>
        <w:t xml:space="preserve">A strike </w:t>
      </w:r>
      <w:r w:rsidRPr="00CE2AD9">
        <w:rPr>
          <w:rStyle w:val="StyleUnderline"/>
        </w:rPr>
        <w:t xml:space="preserve">which </w:t>
      </w:r>
      <w:r w:rsidRPr="00CE2AD9">
        <w:rPr>
          <w:rStyle w:val="Emphasis"/>
          <w:highlight w:val="yellow"/>
        </w:rPr>
        <w:t>fails</w:t>
      </w:r>
      <w:r w:rsidRPr="00A20FA4">
        <w:rPr>
          <w:rStyle w:val="StyleUnderline"/>
        </w:rPr>
        <w:t xml:space="preserve"> to stop production represents a “free market” approach in which the price of </w:t>
      </w:r>
      <w:r w:rsidRPr="00A20FA4">
        <w:rPr>
          <w:rStyle w:val="Emphasis"/>
        </w:rPr>
        <w:t>labor</w:t>
      </w:r>
      <w:r w:rsidRPr="00A20FA4">
        <w:rPr>
          <w:rStyle w:val="StyleUnderline"/>
        </w:rPr>
        <w:t xml:space="preserve"> is</w:t>
      </w:r>
      <w:r>
        <w:t xml:space="preserve"> still primarily </w:t>
      </w:r>
      <w:r w:rsidRPr="00A20FA4">
        <w:rPr>
          <w:rStyle w:val="StyleUnderline"/>
        </w:rPr>
        <w:t xml:space="preserve">determined by the </w:t>
      </w:r>
      <w:r w:rsidRPr="00A20FA4">
        <w:rPr>
          <w:rStyle w:val="Emphasis"/>
        </w:rPr>
        <w:t>market</w:t>
      </w:r>
      <w:r w:rsidRPr="00A20FA4">
        <w:rPr>
          <w:rStyle w:val="StyleUnderline"/>
        </w:rPr>
        <w:t xml:space="preserve">.  Such a strike has </w:t>
      </w:r>
      <w:r w:rsidRPr="00CE2AD9">
        <w:rPr>
          <w:rStyle w:val="Emphasis"/>
          <w:highlight w:val="yellow"/>
        </w:rPr>
        <w:t>never worked</w:t>
      </w:r>
      <w:r w:rsidRPr="00A20FA4">
        <w:rPr>
          <w:rStyle w:val="StyleUnderline"/>
        </w:rPr>
        <w:t xml:space="preserve"> for the labor movement </w:t>
      </w:r>
      <w:r w:rsidRPr="00CE2AD9">
        <w:rPr>
          <w:rStyle w:val="StyleUnderline"/>
          <w:highlight w:val="yellow"/>
        </w:rPr>
        <w:t xml:space="preserve">on a </w:t>
      </w:r>
      <w:r w:rsidRPr="00CE2AD9">
        <w:rPr>
          <w:rStyle w:val="Emphasis"/>
          <w:highlight w:val="yellow"/>
        </w:rPr>
        <w:t>widespread basis</w:t>
      </w:r>
      <w:r>
        <w:t>. It should be no surprise that it does not work today.</w:t>
      </w:r>
    </w:p>
    <w:p w14:paraId="3238ACD5" w14:textId="77777777" w:rsidR="00D87895" w:rsidRPr="0000614B" w:rsidRDefault="00D87895" w:rsidP="00D87895"/>
    <w:p w14:paraId="434B3DEC" w14:textId="77777777" w:rsidR="00D87895" w:rsidRDefault="00D87895" w:rsidP="00D87895">
      <w:pPr>
        <w:pStyle w:val="Heading3"/>
      </w:pPr>
      <w:r>
        <w:t>Econ Turn---1NC</w:t>
      </w:r>
    </w:p>
    <w:p w14:paraId="389358B5" w14:textId="77777777" w:rsidR="00D87895" w:rsidRDefault="00D87895" w:rsidP="00D87895">
      <w:pPr>
        <w:pStyle w:val="Heading4"/>
      </w:pPr>
      <w:r>
        <w:t xml:space="preserve">They said they </w:t>
      </w:r>
      <w:r>
        <w:rPr>
          <w:u w:val="single"/>
        </w:rPr>
        <w:t>abolish private property</w:t>
      </w:r>
      <w:r>
        <w:t>.</w:t>
      </w:r>
    </w:p>
    <w:p w14:paraId="07BEE6A8" w14:textId="77777777" w:rsidR="00D87895" w:rsidRDefault="00D87895" w:rsidP="00D87895">
      <w:pPr>
        <w:pStyle w:val="Heading4"/>
      </w:pPr>
      <w:r>
        <w:t xml:space="preserve">No takebacks! It’s an </w:t>
      </w:r>
      <w:r>
        <w:rPr>
          <w:u w:val="single"/>
        </w:rPr>
        <w:t>impact turn</w:t>
      </w:r>
      <w:r>
        <w:t xml:space="preserve"> to general strikes.</w:t>
      </w:r>
    </w:p>
    <w:p w14:paraId="41A378C6" w14:textId="77777777" w:rsidR="00D87895" w:rsidRDefault="00D87895" w:rsidP="00D87895">
      <w:pPr>
        <w:pStyle w:val="Heading4"/>
      </w:pPr>
      <w:r>
        <w:t xml:space="preserve">Abolition </w:t>
      </w:r>
      <w:r>
        <w:rPr>
          <w:u w:val="single"/>
        </w:rPr>
        <w:t>causes extinction</w:t>
      </w:r>
      <w:r>
        <w:t>.</w:t>
      </w:r>
    </w:p>
    <w:p w14:paraId="375D112E" w14:textId="77777777" w:rsidR="00D87895" w:rsidRDefault="00D87895" w:rsidP="00D87895">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868F5F8" w14:textId="77777777" w:rsidR="00D87895" w:rsidRPr="007F3084" w:rsidRDefault="00D87895" w:rsidP="00D87895">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3DB0DFEB" w14:textId="77777777" w:rsidR="00D87895" w:rsidRPr="007F3084" w:rsidRDefault="00D87895" w:rsidP="00D87895">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458B1662" w14:textId="77777777" w:rsidR="00D87895" w:rsidRPr="007F3084" w:rsidRDefault="00D87895" w:rsidP="00D87895">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03E6898B" w14:textId="77777777" w:rsidR="00D87895" w:rsidRPr="007F3084" w:rsidRDefault="00D87895" w:rsidP="00D87895">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E37481A" w14:textId="77777777" w:rsidR="00D87895" w:rsidRPr="007F3084" w:rsidRDefault="00D87895" w:rsidP="00D87895">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69D5E688" w14:textId="77777777" w:rsidR="00D87895" w:rsidRPr="007F3084" w:rsidRDefault="00D87895" w:rsidP="00D87895">
      <w:pPr>
        <w:rPr>
          <w:sz w:val="14"/>
        </w:rPr>
      </w:pPr>
      <w:r w:rsidRPr="007F3084">
        <w:rPr>
          <w:sz w:val="14"/>
        </w:rPr>
        <w:t>How America Took the Lead</w:t>
      </w:r>
    </w:p>
    <w:p w14:paraId="4DF9EE7C" w14:textId="77777777" w:rsidR="00D87895" w:rsidRPr="007F3084" w:rsidRDefault="00D87895" w:rsidP="00D87895">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83EE74A" w14:textId="77777777" w:rsidR="00D87895" w:rsidRPr="007F3084" w:rsidRDefault="00D87895" w:rsidP="00D87895">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703BA5FF" w14:textId="77777777" w:rsidR="00D87895" w:rsidRPr="007F3084" w:rsidRDefault="00D87895" w:rsidP="00D87895">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3B5C169B" w14:textId="77777777" w:rsidR="00D87895" w:rsidRPr="007F3084" w:rsidRDefault="00D87895" w:rsidP="00D87895">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56DC1299" w14:textId="77777777" w:rsidR="00D87895" w:rsidRPr="007F3084" w:rsidRDefault="00D87895" w:rsidP="00D87895">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53C24CB3" w14:textId="77777777" w:rsidR="00D87895" w:rsidRPr="007F3084" w:rsidRDefault="00D87895" w:rsidP="00D87895">
      <w:pPr>
        <w:rPr>
          <w:sz w:val="14"/>
        </w:rPr>
      </w:pPr>
      <w:r w:rsidRPr="007F3084">
        <w:rPr>
          <w:sz w:val="14"/>
        </w:rPr>
        <w:t>The US presided over a global golden age. Yet the stresses on America’s order have become impossible to ignore.</w:t>
      </w:r>
    </w:p>
    <w:p w14:paraId="6005560D" w14:textId="77777777" w:rsidR="00D87895" w:rsidRPr="007F3084" w:rsidRDefault="00D87895" w:rsidP="00D87895">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47C3278F" w14:textId="77777777" w:rsidR="00D87895" w:rsidRPr="007F3084" w:rsidRDefault="00D87895" w:rsidP="00D87895">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24D175F0" w14:textId="77777777" w:rsidR="00D87895" w:rsidRPr="007F3084" w:rsidRDefault="00D87895" w:rsidP="00D87895">
      <w:pPr>
        <w:rPr>
          <w:sz w:val="14"/>
        </w:rPr>
      </w:pPr>
      <w:r w:rsidRPr="007F3084">
        <w:rPr>
          <w:sz w:val="14"/>
        </w:rPr>
        <w:t>Losing a War</w:t>
      </w:r>
    </w:p>
    <w:p w14:paraId="12A63BA0" w14:textId="77777777" w:rsidR="00D87895" w:rsidRPr="007F3084" w:rsidRDefault="00D87895" w:rsidP="00D87895">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E4A2EE3" w14:textId="77777777" w:rsidR="00D87895" w:rsidRPr="007F3084" w:rsidRDefault="00D87895" w:rsidP="00D87895">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4EF57210" w14:textId="77777777" w:rsidR="00D87895" w:rsidRPr="007F3084" w:rsidRDefault="00D87895" w:rsidP="00D87895">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925A11C" w14:textId="77777777" w:rsidR="00D87895" w:rsidRPr="007F3084" w:rsidRDefault="00D87895" w:rsidP="00D87895">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3A28C15" w14:textId="77777777" w:rsidR="00D87895" w:rsidRPr="007F3084" w:rsidRDefault="00D87895" w:rsidP="00D87895">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3DE4E476" w14:textId="77777777" w:rsidR="00D87895" w:rsidRPr="007F3084" w:rsidRDefault="00D87895" w:rsidP="00D87895">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11D4CD3" w14:textId="77777777" w:rsidR="00D87895" w:rsidRPr="007F3084" w:rsidRDefault="00D87895" w:rsidP="00D87895">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2C18F8D8" w14:textId="77777777" w:rsidR="00D87895" w:rsidRPr="007F3084" w:rsidRDefault="00D87895" w:rsidP="00D87895">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50F472A" w14:textId="77777777" w:rsidR="00D87895" w:rsidRPr="007F3084" w:rsidRDefault="00D87895" w:rsidP="00D87895">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462A0826" w14:textId="77777777" w:rsidR="00D87895" w:rsidRPr="007F3084" w:rsidRDefault="00D87895" w:rsidP="00D87895">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5587773D" w14:textId="77777777" w:rsidR="00D87895" w:rsidRPr="007F3084" w:rsidRDefault="00D87895" w:rsidP="00D87895">
      <w:pPr>
        <w:rPr>
          <w:sz w:val="14"/>
        </w:rPr>
      </w:pPr>
      <w:r w:rsidRPr="007F3084">
        <w:rPr>
          <w:sz w:val="14"/>
        </w:rPr>
        <w:t>No one, not even Xi Jinping, knows exactly how capable China’s untested military is. But as the Pacific military balance changes, the dangers of an order-breaking catastrophe mount.</w:t>
      </w:r>
    </w:p>
    <w:p w14:paraId="48F64C68" w14:textId="77777777" w:rsidR="00D87895" w:rsidRPr="007F3084" w:rsidRDefault="00D87895" w:rsidP="00D87895">
      <w:pPr>
        <w:rPr>
          <w:sz w:val="14"/>
        </w:rPr>
      </w:pPr>
      <w:r w:rsidRPr="007F3084">
        <w:rPr>
          <w:sz w:val="14"/>
        </w:rPr>
        <w:t>An Economic Collapse</w:t>
      </w:r>
    </w:p>
    <w:p w14:paraId="2BDE052E" w14:textId="77777777" w:rsidR="00D87895" w:rsidRPr="007F3084" w:rsidRDefault="00D87895" w:rsidP="00D87895">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7F796F8D" w14:textId="77777777" w:rsidR="00D87895" w:rsidRPr="007F3084" w:rsidRDefault="00D87895" w:rsidP="00D87895">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70B97D1D" w14:textId="77777777" w:rsidR="00D87895" w:rsidRDefault="00D87895" w:rsidP="00D87895">
      <w:pPr>
        <w:pStyle w:val="Heading4"/>
      </w:pPr>
      <w:r>
        <w:t xml:space="preserve">Only capitalism </w:t>
      </w:r>
      <w:r>
        <w:rPr>
          <w:u w:val="single"/>
        </w:rPr>
        <w:t>prevents militarism</w:t>
      </w:r>
      <w:r>
        <w:t>.</w:t>
      </w:r>
    </w:p>
    <w:p w14:paraId="1701BC58" w14:textId="77777777" w:rsidR="00D87895" w:rsidRPr="00EF3483" w:rsidRDefault="00D87895" w:rsidP="00D87895">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38A34AB8" w14:textId="77777777" w:rsidR="00D87895" w:rsidRPr="00EF3483" w:rsidRDefault="00D87895" w:rsidP="00D87895">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6B764B02" w14:textId="77777777" w:rsidR="00D87895" w:rsidRPr="00EF3483" w:rsidRDefault="00D87895" w:rsidP="00D87895">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34288796" w14:textId="77777777" w:rsidR="00D87895" w:rsidRPr="00EF3483" w:rsidRDefault="00D87895" w:rsidP="00D87895">
      <w:pPr>
        <w:rPr>
          <w:sz w:val="16"/>
        </w:rPr>
      </w:pPr>
      <w:r w:rsidRPr="00EF3483">
        <w:rPr>
          <w:sz w:val="16"/>
        </w:rPr>
        <w:t>PUTTING THE PEACES TOGETHER</w:t>
      </w:r>
    </w:p>
    <w:p w14:paraId="11E642B6" w14:textId="77777777" w:rsidR="00D87895" w:rsidRPr="00EF3483" w:rsidRDefault="00D87895" w:rsidP="00D87895">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499A02F4" w14:textId="77777777" w:rsidR="00D87895" w:rsidRPr="00EF3483" w:rsidRDefault="00D87895" w:rsidP="00D87895">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34702561" w14:textId="77777777" w:rsidR="00D87895" w:rsidRPr="00EF3483" w:rsidRDefault="00D87895" w:rsidP="00D87895">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4D56D2CE" w14:textId="77777777" w:rsidR="00D87895" w:rsidRPr="007A1D8C" w:rsidRDefault="00D87895" w:rsidP="00D87895">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p>
    <w:p w14:paraId="16E1F724" w14:textId="77777777" w:rsidR="00D87895" w:rsidRDefault="00D87895" w:rsidP="00D87895">
      <w:pPr>
        <w:pStyle w:val="Heading4"/>
      </w:pPr>
      <w:r>
        <w:t xml:space="preserve">Capitalism key to </w:t>
      </w:r>
      <w:r>
        <w:rPr>
          <w:u w:val="single"/>
        </w:rPr>
        <w:t>innovate past</w:t>
      </w:r>
      <w:r>
        <w:t xml:space="preserve"> risks. Extinction.</w:t>
      </w:r>
    </w:p>
    <w:p w14:paraId="75D2CC6F" w14:textId="77777777" w:rsidR="00D87895" w:rsidRPr="00304866" w:rsidRDefault="00D87895" w:rsidP="00D87895">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32F9AC8B" w14:textId="77777777" w:rsidR="00D87895" w:rsidRPr="00067FE1" w:rsidRDefault="00D87895" w:rsidP="00D87895">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F5D31D4" w14:textId="77777777" w:rsidR="00D87895" w:rsidRPr="00067FE1" w:rsidRDefault="00D87895" w:rsidP="00D87895">
      <w:pPr>
        <w:rPr>
          <w:sz w:val="16"/>
        </w:rPr>
      </w:pPr>
      <w:r w:rsidRPr="00067FE1">
        <w:rPr>
          <w:sz w:val="16"/>
        </w:rPr>
        <w:t xml:space="preserve">1 Introduction </w:t>
      </w:r>
    </w:p>
    <w:p w14:paraId="254D69FC" w14:textId="77777777" w:rsidR="00D87895" w:rsidRPr="004D68D5" w:rsidRDefault="00D87895" w:rsidP="00D87895">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25E7A577" w14:textId="77777777" w:rsidR="00D87895" w:rsidRPr="00067FE1" w:rsidRDefault="00D87895" w:rsidP="00D87895">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42C3938E" w14:textId="77777777" w:rsidR="00D87895" w:rsidRPr="00067FE1" w:rsidRDefault="00D87895" w:rsidP="00D87895">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640099CE" w14:textId="77777777" w:rsidR="00D87895" w:rsidRPr="00522B89" w:rsidRDefault="00D87895" w:rsidP="00D87895">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6197145" w14:textId="77777777" w:rsidR="00D87895" w:rsidRPr="00067FE1" w:rsidRDefault="00D87895" w:rsidP="00D87895">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191B1A18" w14:textId="77777777" w:rsidR="00D87895" w:rsidRPr="00067FE1" w:rsidRDefault="00D87895" w:rsidP="00D87895">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3FC4BCC5" w14:textId="77777777" w:rsidR="00D87895" w:rsidRPr="00067FE1" w:rsidRDefault="00D87895" w:rsidP="00D87895">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798AB84A" w14:textId="77777777" w:rsidR="00D87895" w:rsidRPr="0000614B" w:rsidRDefault="00D87895" w:rsidP="00D87895">
      <w:pPr>
        <w:pStyle w:val="Heading4"/>
      </w:pPr>
      <w:r>
        <w:t xml:space="preserve">Society is </w:t>
      </w:r>
      <w:r>
        <w:rPr>
          <w:u w:val="single"/>
        </w:rPr>
        <w:t>improving every facet</w:t>
      </w:r>
      <w:r>
        <w:t xml:space="preserve"> of workers </w:t>
      </w:r>
      <w:r>
        <w:rPr>
          <w:u w:val="single"/>
        </w:rPr>
        <w:t>lives</w:t>
      </w:r>
      <w:r>
        <w:t>.</w:t>
      </w:r>
    </w:p>
    <w:p w14:paraId="59CCF035" w14:textId="77777777" w:rsidR="00D87895" w:rsidRDefault="00D87895" w:rsidP="00D87895">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26280EE0" w14:textId="77777777" w:rsidR="00D87895" w:rsidRPr="00A94951" w:rsidRDefault="00D87895" w:rsidP="00D87895">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69CF773F" w14:textId="77777777" w:rsidR="00D87895" w:rsidRPr="006879DA" w:rsidRDefault="00D87895" w:rsidP="00D87895">
      <w:pPr>
        <w:rPr>
          <w:sz w:val="8"/>
          <w:szCs w:val="8"/>
        </w:rPr>
      </w:pPr>
      <w:r w:rsidRPr="006879DA">
        <w:rPr>
          <w:sz w:val="8"/>
          <w:szCs w:val="8"/>
        </w:rPr>
        <w:t>What GDP measures</w:t>
      </w:r>
    </w:p>
    <w:p w14:paraId="571E9DDA" w14:textId="77777777" w:rsidR="00D87895" w:rsidRPr="006879DA" w:rsidRDefault="00D87895" w:rsidP="00D87895">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4C9A9899" w14:textId="77777777" w:rsidR="00D87895" w:rsidRPr="006879DA" w:rsidRDefault="00D87895" w:rsidP="00D87895">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61DD0EB4" w14:textId="77777777" w:rsidR="00D87895" w:rsidRPr="006879DA" w:rsidRDefault="00D87895" w:rsidP="00D87895">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788A0985" w14:textId="77777777" w:rsidR="00D87895" w:rsidRPr="006879DA" w:rsidRDefault="00D87895" w:rsidP="00D87895">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629C365D" w14:textId="77777777" w:rsidR="00D87895" w:rsidRPr="006879DA" w:rsidRDefault="00D87895" w:rsidP="00D87895">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1DDE8227" w14:textId="77777777" w:rsidR="00D87895" w:rsidRPr="006879DA" w:rsidRDefault="00D87895" w:rsidP="00D87895">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7C33C903" w14:textId="77777777" w:rsidR="00D87895" w:rsidRPr="006879DA" w:rsidRDefault="00D87895" w:rsidP="00D87895">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69B376CB" w14:textId="77777777" w:rsidR="00D87895" w:rsidRPr="006879DA" w:rsidRDefault="00D87895" w:rsidP="00D87895">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24E12995" w14:textId="77777777" w:rsidR="00D87895" w:rsidRPr="006879DA" w:rsidRDefault="00D87895" w:rsidP="00D87895">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6D04F8D1" w14:textId="77777777" w:rsidR="00D87895" w:rsidRPr="006879DA" w:rsidRDefault="00D87895" w:rsidP="00D87895">
      <w:pPr>
        <w:rPr>
          <w:sz w:val="8"/>
          <w:szCs w:val="8"/>
        </w:rPr>
      </w:pPr>
      <w:r w:rsidRPr="006879DA">
        <w:rPr>
          <w:sz w:val="8"/>
          <w:szCs w:val="8"/>
        </w:rPr>
        <w:t>The critiques of GDP</w:t>
      </w:r>
    </w:p>
    <w:p w14:paraId="72CA52E6" w14:textId="77777777" w:rsidR="00D87895" w:rsidRPr="006879DA" w:rsidRDefault="00D87895" w:rsidP="00D87895">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56DB2DD3" w14:textId="77777777" w:rsidR="00D87895" w:rsidRPr="006879DA" w:rsidRDefault="00D87895" w:rsidP="00D87895">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3179E3A0" w14:textId="77777777" w:rsidR="00D87895" w:rsidRPr="006879DA" w:rsidRDefault="00D87895" w:rsidP="00D87895">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2C1E4126" w14:textId="77777777" w:rsidR="00D87895" w:rsidRPr="006879DA" w:rsidRDefault="00D87895" w:rsidP="00D87895">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1FB62859" w14:textId="77777777" w:rsidR="00D87895" w:rsidRPr="006879DA" w:rsidRDefault="00D87895" w:rsidP="00D87895">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2A369422" w14:textId="77777777" w:rsidR="00D87895" w:rsidRPr="00A94951" w:rsidRDefault="00D87895" w:rsidP="00D87895">
      <w:pPr>
        <w:rPr>
          <w:sz w:val="16"/>
        </w:rPr>
      </w:pPr>
      <w:r w:rsidRPr="006879DA">
        <w:rPr>
          <w:sz w:val="8"/>
          <w:szCs w:val="8"/>
        </w:rPr>
        <w:t>The other outcomes that GDP can capture</w:t>
      </w:r>
    </w:p>
    <w:p w14:paraId="0ADD9FDE" w14:textId="77777777" w:rsidR="00D87895" w:rsidRPr="00A94951" w:rsidRDefault="00D87895" w:rsidP="00D87895">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734AAE02" w14:textId="77777777" w:rsidR="00D87895" w:rsidRPr="00A94951" w:rsidRDefault="00D87895" w:rsidP="00D87895">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130282EF" w14:textId="77777777" w:rsidR="00D87895" w:rsidRPr="00A94951" w:rsidRDefault="00D87895" w:rsidP="00D87895">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6265B635" w14:textId="77777777" w:rsidR="00D87895" w:rsidRPr="00A94951" w:rsidRDefault="00D87895" w:rsidP="00D87895">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730BEF9C" w14:textId="77777777" w:rsidR="00D87895" w:rsidRPr="00A94951" w:rsidRDefault="00D87895" w:rsidP="00D87895">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2BF42424" w14:textId="77777777" w:rsidR="00D87895" w:rsidRPr="00A94951" w:rsidRDefault="00D87895" w:rsidP="00D87895">
      <w:pPr>
        <w:rPr>
          <w:sz w:val="16"/>
        </w:rPr>
      </w:pPr>
      <w:r w:rsidRPr="00A94951">
        <w:rPr>
          <w:sz w:val="16"/>
        </w:rPr>
        <w:t>The practical advantages of GDP</w:t>
      </w:r>
    </w:p>
    <w:p w14:paraId="501B4548" w14:textId="77777777" w:rsidR="00D87895" w:rsidRPr="00A94951" w:rsidRDefault="00D87895" w:rsidP="00D87895">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413DAA95" w14:textId="77777777" w:rsidR="00D87895" w:rsidRPr="00A94951" w:rsidRDefault="00D87895" w:rsidP="00D87895">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75C5DE48" w14:textId="77777777" w:rsidR="00D87895" w:rsidRPr="00A94951" w:rsidRDefault="00D87895" w:rsidP="00D87895">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2ED6D49" w14:textId="77777777" w:rsidR="00D87895" w:rsidRPr="00A94951" w:rsidRDefault="00D87895" w:rsidP="00D87895">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986708C" w14:textId="77777777" w:rsidR="00D87895" w:rsidRPr="00A94951" w:rsidRDefault="00D87895" w:rsidP="00D87895">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25987B56" w14:textId="77777777" w:rsidR="00D87895" w:rsidRPr="00A94951" w:rsidRDefault="00D87895" w:rsidP="00D87895">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65C048DD" w14:textId="77777777" w:rsidR="00D87895" w:rsidRPr="00A94951" w:rsidRDefault="00D87895" w:rsidP="00D87895">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1CB83016" w14:textId="77777777" w:rsidR="00D87895" w:rsidRPr="00A94951" w:rsidRDefault="00D87895" w:rsidP="00D87895">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611981C0" w14:textId="77777777" w:rsidR="00D87895" w:rsidRDefault="00D87895" w:rsidP="00D87895">
      <w:pPr>
        <w:pStyle w:val="Heading4"/>
      </w:pPr>
      <w:r w:rsidRPr="00A94951">
        <w:rPr>
          <w:u w:val="single"/>
        </w:rPr>
        <w:t>Best data</w:t>
      </w:r>
      <w:r>
        <w:t xml:space="preserve"> proves.</w:t>
      </w:r>
    </w:p>
    <w:p w14:paraId="2A9380B6" w14:textId="77777777" w:rsidR="00D87895" w:rsidRDefault="00D87895" w:rsidP="00D87895">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77BD9769" w14:textId="77777777" w:rsidR="00D87895" w:rsidRPr="00F3775D" w:rsidRDefault="00D87895" w:rsidP="00D87895">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3F669A6B" w14:textId="77777777" w:rsidR="00D87895" w:rsidRPr="003C5EBF" w:rsidRDefault="00D87895" w:rsidP="00D87895">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5E3EDDB3" w14:textId="77777777" w:rsidR="00D87895" w:rsidRDefault="00D87895" w:rsidP="00D87895">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2CCC0C45" w14:textId="77777777" w:rsidR="00D87895" w:rsidRDefault="00D87895" w:rsidP="00D87895">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2AFF90A7" w14:textId="77777777" w:rsidR="00D87895" w:rsidRPr="00971170" w:rsidRDefault="00D87895" w:rsidP="00D87895">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E443FB">
        <w:rPr>
          <w:rStyle w:val="Emphasis"/>
          <w:highlight w:val="yellow"/>
        </w:rPr>
        <w:t>thick</w:t>
      </w:r>
      <w:r w:rsidRPr="00971170">
        <w:rPr>
          <w:rStyle w:val="Emphasis"/>
        </w:rPr>
        <w:t xml:space="preserve"> stack</w:t>
      </w:r>
      <w:r w:rsidRPr="00971170">
        <w:rPr>
          <w:sz w:val="16"/>
        </w:rPr>
        <w:t xml:space="preserve"> </w:t>
      </w:r>
      <w:r w:rsidRPr="00971170">
        <w:rPr>
          <w:rStyle w:val="StyleUnderline"/>
        </w:rPr>
        <w:t xml:space="preserve">of development </w:t>
      </w:r>
      <w:r w:rsidRPr="00E443FB">
        <w:rPr>
          <w:rStyle w:val="StyleUnderline"/>
          <w:highlight w:val="yellow"/>
        </w:rPr>
        <w:t>statistics</w:t>
      </w:r>
      <w:r w:rsidRPr="00971170">
        <w:rPr>
          <w:sz w:val="16"/>
        </w:rPr>
        <w:t>.</w:t>
      </w:r>
    </w:p>
    <w:p w14:paraId="295D2B7D" w14:textId="77777777" w:rsidR="00D87895" w:rsidRPr="00971170" w:rsidRDefault="00D87895" w:rsidP="00D87895">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E443FB">
        <w:rPr>
          <w:rStyle w:val="StyleUnderline"/>
          <w:highlight w:val="yellow"/>
        </w:rPr>
        <w:t>children</w:t>
      </w:r>
      <w:r w:rsidRPr="00971170">
        <w:rPr>
          <w:rStyle w:val="StyleUnderline"/>
        </w:rPr>
        <w:t xml:space="preserve"> born </w:t>
      </w:r>
      <w:r w:rsidRPr="00E443FB">
        <w:rPr>
          <w:rStyle w:val="StyleUnderline"/>
          <w:highlight w:val="yellow"/>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E443FB">
        <w:rPr>
          <w:rStyle w:val="Emphasis"/>
          <w:highlight w:val="yellow"/>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E443FB">
        <w:rPr>
          <w:rStyle w:val="Emphasis"/>
          <w:highlight w:val="yellow"/>
        </w:rPr>
        <w:t>one</w:t>
      </w:r>
      <w:r w:rsidRPr="00C03289">
        <w:rPr>
          <w:rStyle w:val="Emphasis"/>
        </w:rPr>
        <w:t xml:space="preserve"> person </w:t>
      </w:r>
      <w:r w:rsidRPr="00E443FB">
        <w:rPr>
          <w:rStyle w:val="Emphasis"/>
          <w:highlight w:val="yellow"/>
        </w:rPr>
        <w:t>in 10</w:t>
      </w:r>
      <w:r w:rsidRPr="00E443FB">
        <w:rPr>
          <w:sz w:val="16"/>
          <w:highlight w:val="yellow"/>
        </w:rPr>
        <w:t xml:space="preserve"> </w:t>
      </w:r>
      <w:r w:rsidRPr="00E443FB">
        <w:rPr>
          <w:rStyle w:val="StyleUnderline"/>
          <w:highlight w:val="yellow"/>
        </w:rPr>
        <w:t>was literate</w:t>
      </w:r>
      <w:r w:rsidRPr="00C03289">
        <w:rPr>
          <w:rStyle w:val="StyleUnderline"/>
        </w:rPr>
        <w:t xml:space="preserve">, while </w:t>
      </w:r>
      <w:r w:rsidRPr="00E443FB">
        <w:rPr>
          <w:rStyle w:val="StyleUnderline"/>
          <w:highlight w:val="yellow"/>
        </w:rPr>
        <w:t>today</w:t>
      </w:r>
      <w:r w:rsidRPr="00C03289">
        <w:rPr>
          <w:rStyle w:val="StyleUnderline"/>
        </w:rPr>
        <w:t xml:space="preserve"> that ratio has been nearly </w:t>
      </w:r>
      <w:r w:rsidRPr="00E443FB">
        <w:rPr>
          <w:rStyle w:val="StyleUnderline"/>
          <w:highlight w:val="yellow"/>
        </w:rPr>
        <w:t>reversed</w:t>
      </w:r>
      <w:r w:rsidRPr="00C03289">
        <w:rPr>
          <w:sz w:val="16"/>
        </w:rPr>
        <w:t xml:space="preserve">. I could tell you that </w:t>
      </w:r>
      <w:r w:rsidRPr="00C03289">
        <w:rPr>
          <w:rStyle w:val="StyleUnderline"/>
        </w:rPr>
        <w:t xml:space="preserve">today is, </w:t>
      </w:r>
      <w:r w:rsidRPr="00E443FB">
        <w:rPr>
          <w:rStyle w:val="StyleUnderline"/>
          <w:highlight w:val="yellow"/>
        </w:rPr>
        <w:t>on</w:t>
      </w:r>
      <w:r w:rsidRPr="00E443FB">
        <w:rPr>
          <w:sz w:val="16"/>
          <w:highlight w:val="yellow"/>
        </w:rPr>
        <w:t xml:space="preserve"> </w:t>
      </w:r>
      <w:r w:rsidRPr="00E443FB">
        <w:rPr>
          <w:rStyle w:val="Emphasis"/>
          <w:highlight w:val="yellow"/>
        </w:rPr>
        <w:t>average</w:t>
      </w:r>
      <w:r w:rsidRPr="00E443FB">
        <w:rPr>
          <w:sz w:val="16"/>
          <w:highlight w:val="yellow"/>
        </w:rPr>
        <w:t xml:space="preserve">, </w:t>
      </w:r>
      <w:r w:rsidRPr="00E443FB">
        <w:rPr>
          <w:rStyle w:val="StyleUnderline"/>
          <w:highlight w:val="yellow"/>
        </w:rPr>
        <w:t>the</w:t>
      </w:r>
      <w:r w:rsidRPr="00E443FB">
        <w:rPr>
          <w:sz w:val="16"/>
          <w:highlight w:val="yellow"/>
        </w:rPr>
        <w:t xml:space="preserve"> </w:t>
      </w:r>
      <w:r w:rsidRPr="00E443FB">
        <w:rPr>
          <w:rStyle w:val="Emphasis"/>
          <w:highlight w:val="yellow"/>
        </w:rPr>
        <w:t>best time</w:t>
      </w:r>
      <w:r w:rsidRPr="00E443FB">
        <w:rPr>
          <w:sz w:val="16"/>
          <w:highlight w:val="yellow"/>
        </w:rPr>
        <w:t xml:space="preserve"> </w:t>
      </w:r>
      <w:r w:rsidRPr="00E443FB">
        <w:rPr>
          <w:rStyle w:val="StyleUnderline"/>
          <w:highlight w:val="yellow"/>
        </w:rPr>
        <w:t>to be alive</w:t>
      </w:r>
      <w:r w:rsidRPr="00C03289">
        <w:rPr>
          <w:rStyle w:val="StyleUnderline"/>
        </w:rPr>
        <w:t xml:space="preserve"> in human history</w:t>
      </w:r>
      <w:r w:rsidRPr="00971170">
        <w:rPr>
          <w:sz w:val="16"/>
        </w:rPr>
        <w:t>.</w:t>
      </w:r>
    </w:p>
    <w:p w14:paraId="765A258F" w14:textId="77777777" w:rsidR="00D87895" w:rsidRPr="00971170" w:rsidRDefault="00D87895" w:rsidP="00D87895">
      <w:pPr>
        <w:rPr>
          <w:sz w:val="16"/>
        </w:rPr>
      </w:pPr>
      <w:r w:rsidRPr="00971170">
        <w:rPr>
          <w:sz w:val="16"/>
        </w:rPr>
        <w:t>But that doesn’t mean you’ll be convinced.</w:t>
      </w:r>
    </w:p>
    <w:p w14:paraId="7B5FE644" w14:textId="77777777" w:rsidR="00D87895" w:rsidRPr="00971170" w:rsidRDefault="00D87895" w:rsidP="00D87895">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2911C0B5" w14:textId="77777777" w:rsidR="00D87895" w:rsidRPr="00971170" w:rsidRDefault="00D87895" w:rsidP="00D87895">
      <w:pPr>
        <w:rPr>
          <w:sz w:val="16"/>
        </w:rPr>
      </w:pPr>
      <w:r w:rsidRPr="00971170">
        <w:rPr>
          <w:sz w:val="16"/>
        </w:rPr>
        <w:t xml:space="preserve">Looking backward, </w:t>
      </w:r>
      <w:r w:rsidRPr="00971170">
        <w:rPr>
          <w:rStyle w:val="StyleUnderline"/>
        </w:rPr>
        <w:t xml:space="preserve">we </w:t>
      </w:r>
      <w:r w:rsidRPr="00E443FB">
        <w:rPr>
          <w:rStyle w:val="StyleUnderline"/>
          <w:highlight w:val="yellow"/>
        </w:rPr>
        <w:t>imagine a</w:t>
      </w:r>
      <w:r w:rsidRPr="00E443FB">
        <w:rPr>
          <w:sz w:val="16"/>
          <w:highlight w:val="yellow"/>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291A98ED" w14:textId="77777777" w:rsidR="00D87895" w:rsidRPr="00971170" w:rsidRDefault="00D87895" w:rsidP="00D87895">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E443FB">
        <w:rPr>
          <w:rStyle w:val="StyleUnderline"/>
          <w:highlight w:val="yellow"/>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E443FB">
        <w:rPr>
          <w:rStyle w:val="StyleUnderline"/>
          <w:highlight w:val="yellow"/>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7C698646" w14:textId="77777777" w:rsidR="00D87895" w:rsidRPr="00971170" w:rsidRDefault="00D87895" w:rsidP="00D87895">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775124E3" w14:textId="77777777" w:rsidR="00D87895" w:rsidRPr="00971170" w:rsidRDefault="00D87895" w:rsidP="00D87895">
      <w:pPr>
        <w:rPr>
          <w:sz w:val="16"/>
        </w:rPr>
      </w:pPr>
      <w:r w:rsidRPr="00971170">
        <w:rPr>
          <w:sz w:val="16"/>
        </w:rPr>
        <w:t xml:space="preserve">The world hasn’t become a better place for nearly everyone who lives on it because we wished it so. The </w:t>
      </w:r>
      <w:r w:rsidRPr="00E443FB">
        <w:rPr>
          <w:rStyle w:val="StyleUnderline"/>
          <w:highlight w:val="yellow"/>
        </w:rPr>
        <w:t>astounding</w:t>
      </w:r>
      <w:r w:rsidRPr="00E443FB">
        <w:rPr>
          <w:sz w:val="16"/>
          <w:highlight w:val="yellow"/>
        </w:rPr>
        <w:t xml:space="preserve"> </w:t>
      </w:r>
      <w:r w:rsidRPr="00E443FB">
        <w:rPr>
          <w:rStyle w:val="Emphasis"/>
          <w:highlight w:val="yellow"/>
        </w:rPr>
        <w:t>economic</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tech</w:t>
      </w:r>
      <w:r w:rsidRPr="00971170">
        <w:rPr>
          <w:rStyle w:val="Emphasis"/>
        </w:rPr>
        <w:t>nological</w:t>
      </w:r>
      <w:r w:rsidRPr="00971170">
        <w:rPr>
          <w:sz w:val="16"/>
        </w:rPr>
        <w:t xml:space="preserve"> </w:t>
      </w:r>
      <w:r w:rsidRPr="00E443FB">
        <w:rPr>
          <w:rStyle w:val="StyleUnderline"/>
          <w:highlight w:val="yellow"/>
        </w:rPr>
        <w:t>progress</w:t>
      </w:r>
      <w:r w:rsidRPr="00971170">
        <w:rPr>
          <w:rStyle w:val="StyleUnderline"/>
        </w:rPr>
        <w:t xml:space="preserve"> made over the past 200 years has been the </w:t>
      </w:r>
      <w:r w:rsidRPr="00E443FB">
        <w:rPr>
          <w:rStyle w:val="StyleUnderline"/>
          <w:highlight w:val="yellow"/>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E443FB">
        <w:rPr>
          <w:rStyle w:val="StyleUnderline"/>
          <w:highlight w:val="yellow"/>
        </w:rPr>
        <w:t>material condition improved, so</w:t>
      </w:r>
      <w:r w:rsidRPr="00971170">
        <w:rPr>
          <w:sz w:val="16"/>
        </w:rPr>
        <w:t xml:space="preserve">, for the most part, </w:t>
      </w:r>
      <w:r w:rsidRPr="00E443FB">
        <w:rPr>
          <w:rStyle w:val="StyleUnderline"/>
          <w:highlight w:val="yellow"/>
        </w:rPr>
        <w:t>did</w:t>
      </w:r>
      <w:r w:rsidRPr="00971170">
        <w:rPr>
          <w:rStyle w:val="StyleUnderline"/>
        </w:rPr>
        <w:t xml:space="preserve"> our</w:t>
      </w:r>
      <w:r w:rsidRPr="00971170">
        <w:rPr>
          <w:sz w:val="16"/>
        </w:rPr>
        <w:t xml:space="preserve"> </w:t>
      </w:r>
      <w:r w:rsidRPr="00E443FB">
        <w:rPr>
          <w:rStyle w:val="Emphasis"/>
          <w:highlight w:val="yellow"/>
        </w:rPr>
        <w:t>morals</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politics</w:t>
      </w:r>
      <w:r w:rsidRPr="00971170">
        <w:rPr>
          <w:sz w:val="16"/>
        </w:rPr>
        <w:t xml:space="preserve"> — </w:t>
      </w:r>
      <w:r w:rsidRPr="00971170">
        <w:rPr>
          <w:rStyle w:val="StyleUnderline"/>
        </w:rPr>
        <w:t xml:space="preserve">not as a side effect, but </w:t>
      </w:r>
      <w:r w:rsidRPr="00E443FB">
        <w:rPr>
          <w:rStyle w:val="StyleUnderline"/>
          <w:highlight w:val="yellow"/>
        </w:rPr>
        <w:t>as a</w:t>
      </w:r>
      <w:r w:rsidRPr="00E443FB">
        <w:rPr>
          <w:sz w:val="16"/>
          <w:highlight w:val="yellow"/>
        </w:rPr>
        <w:t xml:space="preserve"> </w:t>
      </w:r>
      <w:r w:rsidRPr="00E443FB">
        <w:rPr>
          <w:rStyle w:val="Emphasis"/>
          <w:highlight w:val="yellow"/>
        </w:rPr>
        <w:t>direct</w:t>
      </w:r>
      <w:r w:rsidRPr="00E443FB">
        <w:rPr>
          <w:sz w:val="16"/>
          <w:highlight w:val="yellow"/>
        </w:rPr>
        <w:t xml:space="preserve"> </w:t>
      </w:r>
      <w:r w:rsidRPr="00E443FB">
        <w:rPr>
          <w:rStyle w:val="StyleUnderline"/>
          <w:highlight w:val="yellow"/>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7F01033C" w14:textId="77777777" w:rsidR="00D87895" w:rsidRPr="00971170" w:rsidRDefault="00D87895" w:rsidP="00D87895">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64E60EDA" w14:textId="77777777" w:rsidR="00D87895" w:rsidRPr="00C03289" w:rsidRDefault="00D87895" w:rsidP="00D87895">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E443FB">
        <w:rPr>
          <w:rStyle w:val="Emphasis"/>
          <w:highlight w:val="yellow"/>
        </w:rPr>
        <w:t>doomerism</w:t>
      </w:r>
      <w:r w:rsidRPr="00C03289">
        <w:rPr>
          <w:sz w:val="16"/>
        </w:rPr>
        <w:t xml:space="preserve"> </w:t>
      </w:r>
      <w:r w:rsidRPr="00C03289">
        <w:rPr>
          <w:rStyle w:val="StyleUnderline"/>
        </w:rPr>
        <w:t xml:space="preserve">that </w:t>
      </w:r>
      <w:r w:rsidRPr="00E443FB">
        <w:rPr>
          <w:rStyle w:val="StyleUnderline"/>
          <w:highlight w:val="yellow"/>
        </w:rPr>
        <w:t>risks</w:t>
      </w:r>
      <w:r w:rsidRPr="00E443FB">
        <w:rPr>
          <w:sz w:val="16"/>
          <w:highlight w:val="yellow"/>
        </w:rPr>
        <w:t xml:space="preserve"> </w:t>
      </w:r>
      <w:r w:rsidRPr="00E443FB">
        <w:rPr>
          <w:rStyle w:val="Emphasis"/>
          <w:highlight w:val="yellow"/>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E443FB">
        <w:rPr>
          <w:rStyle w:val="StyleUnderline"/>
          <w:highlight w:val="yellow"/>
        </w:rPr>
        <w:t>and</w:t>
      </w:r>
      <w:r w:rsidRPr="00E443FB">
        <w:rPr>
          <w:sz w:val="16"/>
          <w:highlight w:val="yellow"/>
        </w:rPr>
        <w:t xml:space="preserve"> </w:t>
      </w:r>
      <w:r w:rsidRPr="00E443FB">
        <w:rPr>
          <w:rStyle w:val="Emphasis"/>
          <w:highlight w:val="yellow"/>
        </w:rPr>
        <w:t>undercut</w:t>
      </w:r>
      <w:r w:rsidRPr="00C03289">
        <w:rPr>
          <w:rStyle w:val="Emphasis"/>
        </w:rPr>
        <w:t>s</w:t>
      </w:r>
      <w:r w:rsidRPr="00C03289">
        <w:rPr>
          <w:sz w:val="16"/>
        </w:rPr>
        <w:t xml:space="preserve"> the </w:t>
      </w:r>
      <w:r w:rsidRPr="00E443FB">
        <w:rPr>
          <w:rStyle w:val="StyleUnderline"/>
          <w:highlight w:val="yellow"/>
        </w:rPr>
        <w:t>policies</w:t>
      </w:r>
      <w:r w:rsidRPr="00C03289">
        <w:rPr>
          <w:rStyle w:val="StyleUnderline"/>
        </w:rPr>
        <w:t xml:space="preserve"> that give it life</w:t>
      </w:r>
      <w:r w:rsidRPr="00C03289">
        <w:rPr>
          <w:sz w:val="16"/>
        </w:rPr>
        <w:t>.</w:t>
      </w:r>
    </w:p>
    <w:p w14:paraId="68D4BD59" w14:textId="77777777" w:rsidR="00D87895" w:rsidRPr="00C03289" w:rsidRDefault="00D87895" w:rsidP="00D87895">
      <w:pPr>
        <w:rPr>
          <w:sz w:val="16"/>
        </w:rPr>
      </w:pPr>
      <w:r w:rsidRPr="00E443FB">
        <w:rPr>
          <w:rStyle w:val="StyleUnderline"/>
          <w:highlight w:val="yellow"/>
        </w:rPr>
        <w:t>The</w:t>
      </w:r>
      <w:r w:rsidRPr="00E443FB">
        <w:rPr>
          <w:sz w:val="16"/>
          <w:highlight w:val="yellow"/>
        </w:rPr>
        <w:t xml:space="preserve"> </w:t>
      </w:r>
      <w:r w:rsidRPr="00E443FB">
        <w:rPr>
          <w:rStyle w:val="Emphasis"/>
          <w:highlight w:val="yellow"/>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4470FEB6" w14:textId="77777777" w:rsidR="00D87895" w:rsidRPr="00C03289" w:rsidRDefault="00D87895" w:rsidP="00D87895">
      <w:pPr>
        <w:rPr>
          <w:sz w:val="16"/>
        </w:rPr>
      </w:pPr>
      <w:r w:rsidRPr="00C03289">
        <w:rPr>
          <w:sz w:val="16"/>
        </w:rPr>
        <w:t>How progress solves the problems we didn’t know were problems</w:t>
      </w:r>
    </w:p>
    <w:p w14:paraId="3DE85DDD" w14:textId="77777777" w:rsidR="00D87895" w:rsidRPr="00C03289" w:rsidRDefault="00D87895" w:rsidP="00D87895">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1665C7A5" w14:textId="77777777" w:rsidR="00D87895" w:rsidRPr="00C03289" w:rsidRDefault="00D87895" w:rsidP="00D87895">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59A8CF0B" w14:textId="77777777" w:rsidR="00D87895" w:rsidRPr="00C03289" w:rsidRDefault="00D87895" w:rsidP="00D87895">
      <w:pPr>
        <w:rPr>
          <w:sz w:val="16"/>
        </w:rPr>
      </w:pPr>
      <w:r w:rsidRPr="00C03289">
        <w:rPr>
          <w:sz w:val="16"/>
        </w:rPr>
        <w:t>It was a state that we would now call “extreme poverty,” except that for most people back then, it wasn’t extreme — it was simply life.</w:t>
      </w:r>
    </w:p>
    <w:p w14:paraId="3C1BCB7D" w14:textId="77777777" w:rsidR="00D87895" w:rsidRPr="00C03289" w:rsidRDefault="00D87895" w:rsidP="00D87895">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115A42DE" w14:textId="77777777" w:rsidR="00D87895" w:rsidRPr="00C03289" w:rsidRDefault="00D87895" w:rsidP="00D87895">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4EC40AED" w14:textId="77777777" w:rsidR="00D87895" w:rsidRPr="00C03289" w:rsidRDefault="00D87895" w:rsidP="00D87895">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51E3FC7D" w14:textId="77777777" w:rsidR="00D87895" w:rsidRPr="00C03289" w:rsidRDefault="00D87895" w:rsidP="00D87895">
      <w:pPr>
        <w:rPr>
          <w:sz w:val="16"/>
        </w:rPr>
      </w:pPr>
      <w:r w:rsidRPr="00E443FB">
        <w:rPr>
          <w:rStyle w:val="StyleUnderline"/>
          <w:highlight w:val="yellow"/>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E443FB">
        <w:rPr>
          <w:rStyle w:val="StyleUnderline"/>
          <w:highlight w:val="yellow"/>
        </w:rPr>
        <w:t>in</w:t>
      </w:r>
      <w:r w:rsidRPr="00C03289">
        <w:rPr>
          <w:rStyle w:val="StyleUnderline"/>
        </w:rPr>
        <w:t xml:space="preserve"> our </w:t>
      </w:r>
      <w:r w:rsidRPr="00E443FB">
        <w:rPr>
          <w:rStyle w:val="StyleUnderline"/>
          <w:highlight w:val="yellow"/>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E443FB">
        <w:rPr>
          <w:rStyle w:val="StyleUnderline"/>
          <w:highlight w:val="yellow"/>
        </w:rPr>
        <w:t>is when</w:t>
      </w:r>
      <w:r w:rsidRPr="00C03289">
        <w:rPr>
          <w:rStyle w:val="StyleUnderline"/>
        </w:rPr>
        <w:t xml:space="preserve"> human </w:t>
      </w:r>
      <w:r w:rsidRPr="00E443FB">
        <w:rPr>
          <w:rStyle w:val="StyleUnderline"/>
          <w:highlight w:val="yellow"/>
        </w:rPr>
        <w:t>life</w:t>
      </w:r>
      <w:r w:rsidRPr="00E443FB">
        <w:rPr>
          <w:sz w:val="16"/>
          <w:highlight w:val="yellow"/>
        </w:rPr>
        <w:t xml:space="preserve"> </w:t>
      </w:r>
      <w:r w:rsidRPr="00E443FB">
        <w:rPr>
          <w:rStyle w:val="Emphasis"/>
          <w:highlight w:val="yellow"/>
        </w:rPr>
        <w:t>began to</w:t>
      </w:r>
      <w:r w:rsidRPr="00C03289">
        <w:rPr>
          <w:sz w:val="16"/>
        </w:rPr>
        <w:t xml:space="preserve"> truly </w:t>
      </w:r>
      <w:r w:rsidRPr="00E443FB">
        <w:rPr>
          <w:rStyle w:val="Emphasis"/>
          <w:highlight w:val="yellow"/>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325A31CF" w14:textId="77777777" w:rsidR="00D87895" w:rsidRPr="00C03289" w:rsidRDefault="00D87895" w:rsidP="00D87895">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4935A957" w14:textId="77777777" w:rsidR="00D87895" w:rsidRPr="00C03289" w:rsidRDefault="00D87895" w:rsidP="00D87895">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2AAE51F6" w14:textId="77777777" w:rsidR="00D87895" w:rsidRPr="00C03289" w:rsidRDefault="00D87895" w:rsidP="00D87895">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E443FB">
        <w:rPr>
          <w:rStyle w:val="StyleUnderline"/>
          <w:highlight w:val="yellow"/>
        </w:rPr>
        <w:t>worker</w:t>
      </w:r>
      <w:r w:rsidRPr="00C03289">
        <w:rPr>
          <w:rStyle w:val="StyleUnderline"/>
        </w:rPr>
        <w:t xml:space="preserve"> could </w:t>
      </w:r>
      <w:r w:rsidRPr="00E443FB">
        <w:rPr>
          <w:rStyle w:val="StyleUnderline"/>
          <w:highlight w:val="yellow"/>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E443FB">
        <w:rPr>
          <w:rStyle w:val="Emphasis"/>
          <w:highlight w:val="yellow"/>
        </w:rPr>
        <w:t>food</w:t>
      </w:r>
      <w:r w:rsidRPr="00C03289">
        <w:rPr>
          <w:sz w:val="16"/>
        </w:rPr>
        <w:t xml:space="preserve"> </w:t>
      </w:r>
      <w:r w:rsidRPr="00C03289">
        <w:rPr>
          <w:rStyle w:val="StyleUnderline"/>
        </w:rPr>
        <w:t xml:space="preserve">per day, </w:t>
      </w:r>
      <w:r w:rsidRPr="00E443FB">
        <w:rPr>
          <w:rStyle w:val="StyleUnderline"/>
          <w:highlight w:val="yellow"/>
        </w:rPr>
        <w:t>a</w:t>
      </w:r>
      <w:r w:rsidRPr="00C03289">
        <w:rPr>
          <w:rStyle w:val="StyleUnderline"/>
        </w:rPr>
        <w:t xml:space="preserve"> nearly</w:t>
      </w:r>
      <w:r w:rsidRPr="00C03289">
        <w:rPr>
          <w:sz w:val="16"/>
        </w:rPr>
        <w:t xml:space="preserve"> </w:t>
      </w:r>
      <w:r w:rsidRPr="00E443FB">
        <w:rPr>
          <w:rStyle w:val="Emphasis"/>
          <w:highlight w:val="yellow"/>
        </w:rPr>
        <w:t>50,000 percent</w:t>
      </w:r>
      <w:r w:rsidRPr="00E443FB">
        <w:rPr>
          <w:sz w:val="16"/>
          <w:highlight w:val="yellow"/>
        </w:rPr>
        <w:t xml:space="preserve"> </w:t>
      </w:r>
      <w:r w:rsidRPr="00E443FB">
        <w:rPr>
          <w:rStyle w:val="StyleUnderline"/>
          <w:highlight w:val="yellow"/>
        </w:rPr>
        <w:t>increase</w:t>
      </w:r>
      <w:r w:rsidRPr="00C03289">
        <w:rPr>
          <w:sz w:val="16"/>
        </w:rPr>
        <w:t>.</w:t>
      </w:r>
    </w:p>
    <w:p w14:paraId="7C8B1EA8" w14:textId="77777777" w:rsidR="00D87895" w:rsidRPr="00C03289" w:rsidRDefault="00D87895" w:rsidP="00D87895">
      <w:pPr>
        <w:rPr>
          <w:sz w:val="16"/>
        </w:rPr>
      </w:pPr>
      <w:r w:rsidRPr="00C03289">
        <w:rPr>
          <w:sz w:val="16"/>
        </w:rPr>
        <w:t>The simplest fact about the Great Fact might be this: Without it, chances are I wouldn’t be writing this article and you wouldn’t be reading it.</w:t>
      </w:r>
    </w:p>
    <w:p w14:paraId="00242080" w14:textId="77777777" w:rsidR="00D87895" w:rsidRPr="00C03289" w:rsidRDefault="00D87895" w:rsidP="00D87895">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04FF7F95" w14:textId="77777777" w:rsidR="00D87895" w:rsidRPr="00C03289" w:rsidRDefault="00D87895" w:rsidP="00D87895">
      <w:pPr>
        <w:rPr>
          <w:sz w:val="16"/>
        </w:rPr>
      </w:pPr>
      <w:r w:rsidRPr="00C03289">
        <w:rPr>
          <w:sz w:val="16"/>
        </w:rPr>
        <w:t xml:space="preserve">We were </w:t>
      </w:r>
      <w:r w:rsidRPr="00C03289">
        <w:rPr>
          <w:rStyle w:val="StyleUnderline"/>
        </w:rPr>
        <w:t xml:space="preserve">stuck in </w:t>
      </w:r>
      <w:r w:rsidRPr="00E443FB">
        <w:rPr>
          <w:rStyle w:val="StyleUnderline"/>
          <w:highlight w:val="yellow"/>
        </w:rPr>
        <w:t>the</w:t>
      </w:r>
      <w:r w:rsidRPr="00E443FB">
        <w:rPr>
          <w:sz w:val="16"/>
          <w:highlight w:val="yellow"/>
        </w:rPr>
        <w:t xml:space="preserve"> </w:t>
      </w:r>
      <w:r w:rsidRPr="00E443FB">
        <w:rPr>
          <w:rStyle w:val="Emphasis"/>
          <w:highlight w:val="yellow"/>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58CE29A1" w14:textId="77777777" w:rsidR="00D87895" w:rsidRPr="00C03289" w:rsidRDefault="00D87895" w:rsidP="00D87895">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781FFE08" w14:textId="77777777" w:rsidR="00D87895" w:rsidRPr="00C03289" w:rsidRDefault="00D87895" w:rsidP="00D87895">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7E616C38" w14:textId="77777777" w:rsidR="00D87895" w:rsidRPr="00C03289" w:rsidRDefault="00D87895" w:rsidP="00D87895">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7A818F29" w14:textId="77777777" w:rsidR="00D87895" w:rsidRPr="00C03289" w:rsidRDefault="00D87895" w:rsidP="00D87895">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E443FB">
        <w:rPr>
          <w:rStyle w:val="StyleUnderline"/>
          <w:highlight w:val="yellow"/>
        </w:rPr>
        <w:t>we broke out</w:t>
      </w:r>
      <w:r w:rsidRPr="00C03289">
        <w:rPr>
          <w:rStyle w:val="StyleUnderline"/>
        </w:rPr>
        <w:t xml:space="preserve"> of the Malthusian Trap, </w:t>
      </w:r>
      <w:r w:rsidRPr="00E443FB">
        <w:rPr>
          <w:rStyle w:val="StyleUnderline"/>
          <w:highlight w:val="yellow"/>
        </w:rPr>
        <w:t>producing</w:t>
      </w:r>
      <w:r w:rsidRPr="00E443FB">
        <w:rPr>
          <w:sz w:val="16"/>
          <w:highlight w:val="yellow"/>
        </w:rPr>
        <w:t xml:space="preserve"> </w:t>
      </w:r>
      <w:r w:rsidRPr="00E443FB">
        <w:rPr>
          <w:rStyle w:val="Emphasis"/>
          <w:highlight w:val="yellow"/>
        </w:rPr>
        <w:t>enough</w:t>
      </w:r>
      <w:r w:rsidRPr="00C03289">
        <w:rPr>
          <w:rStyle w:val="Emphasis"/>
        </w:rPr>
        <w:t xml:space="preserve"> food</w:t>
      </w:r>
      <w:r w:rsidRPr="00C03289">
        <w:rPr>
          <w:sz w:val="16"/>
        </w:rPr>
        <w:t xml:space="preserve"> </w:t>
      </w:r>
      <w:r w:rsidRPr="00E443FB">
        <w:rPr>
          <w:rStyle w:val="StyleUnderline"/>
          <w:highlight w:val="yellow"/>
        </w:rPr>
        <w:t>to feed</w:t>
      </w:r>
      <w:r w:rsidRPr="00C03289">
        <w:rPr>
          <w:rStyle w:val="StyleUnderline"/>
        </w:rPr>
        <w:t xml:space="preserve"> the mounting</w:t>
      </w:r>
      <w:r w:rsidRPr="00C03289">
        <w:rPr>
          <w:sz w:val="16"/>
        </w:rPr>
        <w:t xml:space="preserve"> </w:t>
      </w:r>
      <w:r w:rsidRPr="00E443FB">
        <w:rPr>
          <w:rStyle w:val="Emphasis"/>
          <w:highlight w:val="yellow"/>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E443FB">
        <w:rPr>
          <w:rStyle w:val="StyleUnderline"/>
          <w:highlight w:val="yellow"/>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E443FB">
        <w:rPr>
          <w:rStyle w:val="StyleUnderline"/>
          <w:highlight w:val="yellow"/>
        </w:rPr>
        <w:t>and</w:t>
      </w:r>
      <w:r w:rsidRPr="00C03289">
        <w:rPr>
          <w:rStyle w:val="StyleUnderline"/>
        </w:rPr>
        <w:t xml:space="preserve"> enough</w:t>
      </w:r>
      <w:r w:rsidRPr="00C03289">
        <w:rPr>
          <w:sz w:val="16"/>
        </w:rPr>
        <w:t xml:space="preserve"> </w:t>
      </w:r>
      <w:r w:rsidRPr="00E443FB">
        <w:rPr>
          <w:rStyle w:val="Emphasis"/>
          <w:highlight w:val="yellow"/>
        </w:rPr>
        <w:t>political advances</w:t>
      </w:r>
      <w:r w:rsidRPr="00E443FB">
        <w:rPr>
          <w:sz w:val="16"/>
          <w:highlight w:val="yellow"/>
        </w:rPr>
        <w:t xml:space="preserve"> </w:t>
      </w:r>
      <w:r w:rsidRPr="00E443FB">
        <w:rPr>
          <w:rStyle w:val="StyleUnderline"/>
          <w:highlight w:val="yellow"/>
        </w:rPr>
        <w:t>to dwindle violent death</w:t>
      </w:r>
      <w:r w:rsidRPr="00C03289">
        <w:rPr>
          <w:sz w:val="16"/>
        </w:rPr>
        <w:t>.</w:t>
      </w:r>
    </w:p>
    <w:p w14:paraId="575E0A9C" w14:textId="77777777" w:rsidR="00D87895" w:rsidRPr="00C03289" w:rsidRDefault="00D87895" w:rsidP="00D87895">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E443FB">
        <w:rPr>
          <w:rStyle w:val="StyleUnderline"/>
          <w:highlight w:val="yellow"/>
        </w:rPr>
        <w:t>8 billion</w:t>
      </w:r>
      <w:r w:rsidRPr="00C03289">
        <w:rPr>
          <w:rStyle w:val="StyleUnderline"/>
        </w:rPr>
        <w:t xml:space="preserve"> aren’t just</w:t>
      </w:r>
      <w:r w:rsidRPr="00C03289">
        <w:rPr>
          <w:sz w:val="16"/>
        </w:rPr>
        <w:t xml:space="preserve"> </w:t>
      </w:r>
      <w:r w:rsidRPr="00E443FB">
        <w:rPr>
          <w:rStyle w:val="Emphasis"/>
          <w:highlight w:val="yellow"/>
        </w:rPr>
        <w:t>healthier</w:t>
      </w:r>
      <w:r w:rsidRPr="00E443FB">
        <w:rPr>
          <w:sz w:val="16"/>
          <w:highlight w:val="yellow"/>
        </w:rPr>
        <w:t xml:space="preserve">, </w:t>
      </w:r>
      <w:r w:rsidRPr="00E443FB">
        <w:rPr>
          <w:rStyle w:val="Emphasis"/>
          <w:highlight w:val="yellow"/>
        </w:rPr>
        <w:t>richer</w:t>
      </w:r>
      <w:r w:rsidRPr="00C03289">
        <w:rPr>
          <w:sz w:val="16"/>
        </w:rPr>
        <w:t xml:space="preserve">, </w:t>
      </w:r>
      <w:r w:rsidRPr="00C03289">
        <w:rPr>
          <w:rStyle w:val="StyleUnderline"/>
        </w:rPr>
        <w:t>and</w:t>
      </w:r>
      <w:r w:rsidRPr="00C03289">
        <w:rPr>
          <w:sz w:val="16"/>
        </w:rPr>
        <w:t xml:space="preserve"> </w:t>
      </w:r>
      <w:r w:rsidRPr="00E443FB">
        <w:rPr>
          <w:rStyle w:val="Emphasis"/>
          <w:highlight w:val="yellow"/>
        </w:rPr>
        <w:t>better educated</w:t>
      </w:r>
      <w:r w:rsidRPr="00C03289">
        <w:rPr>
          <w:sz w:val="16"/>
        </w:rPr>
        <w:t xml:space="preserve">. On average, </w:t>
      </w:r>
      <w:r w:rsidRPr="00C03289">
        <w:rPr>
          <w:rStyle w:val="StyleUnderline"/>
        </w:rPr>
        <w:t>they can</w:t>
      </w:r>
      <w:r w:rsidRPr="00C03289">
        <w:rPr>
          <w:sz w:val="16"/>
        </w:rPr>
        <w:t xml:space="preserve"> </w:t>
      </w:r>
      <w:r w:rsidRPr="00E443FB">
        <w:rPr>
          <w:rStyle w:val="Emphasis"/>
          <w:sz w:val="24"/>
          <w:szCs w:val="24"/>
          <w:highlight w:val="yellow"/>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4DC9E01B" w14:textId="77777777" w:rsidR="00D87895" w:rsidRPr="00C03289" w:rsidRDefault="00D87895" w:rsidP="00D87895">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54A7590E" w14:textId="77777777" w:rsidR="00D87895" w:rsidRPr="00C03289" w:rsidRDefault="00D87895" w:rsidP="00D87895">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3310417B" w14:textId="77777777" w:rsidR="00D87895" w:rsidRPr="00C03289" w:rsidRDefault="00D87895" w:rsidP="00D87895">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11ACEBE5" w14:textId="77777777" w:rsidR="00D87895" w:rsidRPr="00C03289" w:rsidRDefault="00D87895" w:rsidP="00D87895">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31E26C5C" w14:textId="77777777" w:rsidR="00D87895" w:rsidRPr="00C03289" w:rsidRDefault="00D87895" w:rsidP="00D87895">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5663D9CA" w14:textId="77777777" w:rsidR="00D87895" w:rsidRPr="00C03289" w:rsidRDefault="00D87895" w:rsidP="00D87895">
      <w:pPr>
        <w:rPr>
          <w:sz w:val="12"/>
          <w:szCs w:val="12"/>
        </w:rPr>
      </w:pPr>
      <w:r w:rsidRPr="00C03289">
        <w:rPr>
          <w:sz w:val="12"/>
          <w:szCs w:val="12"/>
        </w:rPr>
        <w:t>Because that, as much as any existential challenge we fear hurtling toward us, shouldn’t simply be accepted as inevitable.</w:t>
      </w:r>
    </w:p>
    <w:p w14:paraId="4FA70874" w14:textId="77777777" w:rsidR="00D87895" w:rsidRPr="00C03289" w:rsidRDefault="00D87895" w:rsidP="00D87895">
      <w:pPr>
        <w:rPr>
          <w:sz w:val="12"/>
          <w:szCs w:val="12"/>
        </w:rPr>
      </w:pPr>
      <w:r w:rsidRPr="00C03289">
        <w:rPr>
          <w:sz w:val="12"/>
          <w:szCs w:val="12"/>
        </w:rPr>
        <w:t>How progress can solve the problem of being human</w:t>
      </w:r>
    </w:p>
    <w:p w14:paraId="55FC1D76" w14:textId="77777777" w:rsidR="00D87895" w:rsidRPr="00C03289" w:rsidRDefault="00D87895" w:rsidP="00D87895">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4403111B" w14:textId="77777777" w:rsidR="00D87895" w:rsidRPr="00C03289" w:rsidRDefault="00D87895" w:rsidP="00D87895">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44B41F76" w14:textId="77777777" w:rsidR="00D87895" w:rsidRPr="00C03289" w:rsidRDefault="00D87895" w:rsidP="00D87895">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4D27C5DC" w14:textId="77777777" w:rsidR="00D87895" w:rsidRPr="00C03289" w:rsidRDefault="00D87895" w:rsidP="00D87895">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E443FB">
        <w:rPr>
          <w:rStyle w:val="Emphasis"/>
          <w:highlight w:val="yellow"/>
        </w:rPr>
        <w:t>improvements</w:t>
      </w:r>
      <w:r w:rsidRPr="00E443FB">
        <w:rPr>
          <w:sz w:val="16"/>
          <w:highlight w:val="yellow"/>
        </w:rPr>
        <w:t xml:space="preserve"> </w:t>
      </w:r>
      <w:r w:rsidRPr="00E443FB">
        <w:rPr>
          <w:rStyle w:val="StyleUnderline"/>
          <w:highlight w:val="yellow"/>
        </w:rPr>
        <w:t>in</w:t>
      </w:r>
      <w:r w:rsidRPr="00C03289">
        <w:rPr>
          <w:rStyle w:val="StyleUnderline"/>
        </w:rPr>
        <w:t xml:space="preserve"> everything from</w:t>
      </w:r>
      <w:r w:rsidRPr="00C03289">
        <w:rPr>
          <w:sz w:val="16"/>
        </w:rPr>
        <w:t xml:space="preserve"> </w:t>
      </w:r>
      <w:r w:rsidRPr="00E443FB">
        <w:rPr>
          <w:rStyle w:val="Emphasis"/>
          <w:highlight w:val="yellow"/>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E443FB">
        <w:rPr>
          <w:rStyle w:val="Emphasis"/>
          <w:highlight w:val="yellow"/>
        </w:rPr>
        <w:t>representation</w:t>
      </w:r>
      <w:r w:rsidRPr="00E443FB">
        <w:rPr>
          <w:sz w:val="16"/>
          <w:highlight w:val="yellow"/>
        </w:rPr>
        <w:t xml:space="preserve"> </w:t>
      </w:r>
      <w:r w:rsidRPr="00E443FB">
        <w:rPr>
          <w:rStyle w:val="StyleUnderline"/>
          <w:highlight w:val="yellow"/>
        </w:rPr>
        <w:t>to</w:t>
      </w:r>
      <w:r w:rsidRPr="00C03289">
        <w:rPr>
          <w:sz w:val="16"/>
        </w:rPr>
        <w:t xml:space="preserve"> </w:t>
      </w:r>
      <w:r w:rsidRPr="00C03289">
        <w:rPr>
          <w:rStyle w:val="Emphasis"/>
        </w:rPr>
        <w:t xml:space="preserve">human </w:t>
      </w:r>
      <w:r w:rsidRPr="00E443FB">
        <w:rPr>
          <w:rStyle w:val="Emphasis"/>
          <w:highlight w:val="yellow"/>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09DE7A84" w14:textId="77777777" w:rsidR="00D87895" w:rsidRPr="00C03289" w:rsidRDefault="00D87895" w:rsidP="00D87895">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370EDB84" w14:textId="77777777" w:rsidR="00D87895" w:rsidRPr="00C03289" w:rsidRDefault="00D87895" w:rsidP="00D87895">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50082E52" w14:textId="77777777" w:rsidR="00D87895" w:rsidRPr="00C03289" w:rsidRDefault="00D87895" w:rsidP="00D87895">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64E5D1AF" w14:textId="77777777" w:rsidR="00D87895" w:rsidRPr="00C03289" w:rsidRDefault="00D87895" w:rsidP="00D87895">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5FAA14DE" w14:textId="77777777" w:rsidR="00D87895" w:rsidRPr="00C03289" w:rsidRDefault="00D87895" w:rsidP="00D87895">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1AEF70E0" w14:textId="77777777" w:rsidR="00D87895" w:rsidRPr="00C03289" w:rsidRDefault="00D87895" w:rsidP="00D87895">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E443FB">
        <w:rPr>
          <w:rStyle w:val="Emphasis"/>
          <w:highlight w:val="yellow"/>
        </w:rPr>
        <w:t>rights</w:t>
      </w:r>
      <w:r w:rsidRPr="00C03289">
        <w:rPr>
          <w:sz w:val="16"/>
        </w:rPr>
        <w:t xml:space="preserve">, on the whole, </w:t>
      </w:r>
      <w:r w:rsidRPr="00C03289">
        <w:rPr>
          <w:rStyle w:val="StyleUnderline"/>
        </w:rPr>
        <w:t>have been</w:t>
      </w:r>
      <w:r w:rsidRPr="00C03289">
        <w:rPr>
          <w:sz w:val="16"/>
        </w:rPr>
        <w:t xml:space="preserve"> </w:t>
      </w:r>
      <w:r w:rsidRPr="00E443FB">
        <w:rPr>
          <w:rStyle w:val="Emphasis"/>
          <w:highlight w:val="yellow"/>
        </w:rPr>
        <w:t>extended</w:t>
      </w:r>
      <w:r w:rsidRPr="00C03289">
        <w:rPr>
          <w:rStyle w:val="Emphasis"/>
        </w:rPr>
        <w:t xml:space="preserve"> wider and wider</w:t>
      </w:r>
      <w:r w:rsidRPr="00C03289">
        <w:rPr>
          <w:sz w:val="16"/>
        </w:rPr>
        <w:t xml:space="preserve">: </w:t>
      </w:r>
      <w:r w:rsidRPr="00E443FB">
        <w:rPr>
          <w:rStyle w:val="StyleUnderline"/>
          <w:highlight w:val="yellow"/>
        </w:rPr>
        <w:t>to</w:t>
      </w:r>
      <w:r w:rsidRPr="00E443FB">
        <w:rPr>
          <w:sz w:val="16"/>
          <w:highlight w:val="yellow"/>
        </w:rPr>
        <w:t xml:space="preserve"> </w:t>
      </w:r>
      <w:r w:rsidRPr="00E443FB">
        <w:rPr>
          <w:rStyle w:val="Emphasis"/>
          <w:highlight w:val="yellow"/>
        </w:rPr>
        <w:t>LGBTQ</w:t>
      </w:r>
      <w:r w:rsidRPr="00E443FB">
        <w:rPr>
          <w:sz w:val="16"/>
          <w:highlight w:val="yellow"/>
        </w:rPr>
        <w:t xml:space="preserve"> </w:t>
      </w:r>
      <w:r w:rsidRPr="00E443FB">
        <w:rPr>
          <w:rStyle w:val="StyleUnderline"/>
          <w:highlight w:val="yellow"/>
        </w:rPr>
        <w:t>citizens</w:t>
      </w:r>
      <w:r w:rsidRPr="00C03289">
        <w:rPr>
          <w:rStyle w:val="StyleUnderline"/>
        </w:rPr>
        <w:t>, to</w:t>
      </w:r>
      <w:r w:rsidRPr="00C03289">
        <w:rPr>
          <w:sz w:val="16"/>
        </w:rPr>
        <w:t xml:space="preserve"> </w:t>
      </w:r>
      <w:r w:rsidRPr="00E443FB">
        <w:rPr>
          <w:rStyle w:val="Emphasis"/>
          <w:highlight w:val="yellow"/>
        </w:rPr>
        <w:t>people of color</w:t>
      </w:r>
      <w:r w:rsidRPr="00C03289">
        <w:rPr>
          <w:sz w:val="16"/>
        </w:rPr>
        <w:t xml:space="preserve">, </w:t>
      </w:r>
      <w:r w:rsidRPr="00C03289">
        <w:rPr>
          <w:rStyle w:val="StyleUnderline"/>
        </w:rPr>
        <w:t>to</w:t>
      </w:r>
      <w:r w:rsidRPr="00C03289">
        <w:rPr>
          <w:sz w:val="16"/>
        </w:rPr>
        <w:t xml:space="preserve"> </w:t>
      </w:r>
      <w:r w:rsidRPr="00E443FB">
        <w:rPr>
          <w:rStyle w:val="Emphasis"/>
          <w:highlight w:val="yellow"/>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6ECA0E40" w14:textId="77777777" w:rsidR="00D87895" w:rsidRPr="00414DEB" w:rsidRDefault="00D87895" w:rsidP="00D87895">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58919506" w14:textId="77777777" w:rsidR="00D87895" w:rsidRPr="00414DEB" w:rsidRDefault="00D87895" w:rsidP="00D87895">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640EF70C" w14:textId="77777777" w:rsidR="00D87895" w:rsidRPr="00414DEB" w:rsidRDefault="00D87895" w:rsidP="00D87895">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E443FB">
        <w:rPr>
          <w:rStyle w:val="Emphasis"/>
          <w:highlight w:val="yellow"/>
        </w:rPr>
        <w:t>expansion</w:t>
      </w:r>
      <w:r w:rsidRPr="00E443FB">
        <w:rPr>
          <w:sz w:val="16"/>
          <w:highlight w:val="yellow"/>
        </w:rPr>
        <w:t xml:space="preserve"> </w:t>
      </w:r>
      <w:r w:rsidRPr="00E443FB">
        <w:rPr>
          <w:rStyle w:val="StyleUnderline"/>
          <w:highlight w:val="yellow"/>
        </w:rPr>
        <w:t>of</w:t>
      </w:r>
      <w:r w:rsidRPr="00414DEB">
        <w:rPr>
          <w:rStyle w:val="StyleUnderline"/>
        </w:rPr>
        <w:t xml:space="preserve"> the circle of </w:t>
      </w:r>
      <w:r w:rsidRPr="00E443FB">
        <w:rPr>
          <w:rStyle w:val="StyleUnderline"/>
          <w:highlight w:val="yellow"/>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2D286878" w14:textId="77777777" w:rsidR="00D87895" w:rsidRPr="00414DEB" w:rsidRDefault="00D87895" w:rsidP="00D87895">
      <w:pPr>
        <w:rPr>
          <w:sz w:val="16"/>
        </w:rPr>
      </w:pPr>
      <w:r w:rsidRPr="00414DEB">
        <w:rPr>
          <w:sz w:val="16"/>
        </w:rPr>
        <w:t xml:space="preserve">The </w:t>
      </w:r>
      <w:r w:rsidRPr="00E443FB">
        <w:rPr>
          <w:rStyle w:val="StyleUnderline"/>
          <w:highlight w:val="yellow"/>
        </w:rPr>
        <w:t>pre-industrial</w:t>
      </w:r>
      <w:r w:rsidRPr="00414DEB">
        <w:rPr>
          <w:rStyle w:val="StyleUnderline"/>
        </w:rPr>
        <w:t xml:space="preserve"> world </w:t>
      </w:r>
      <w:r w:rsidRPr="00E443FB">
        <w:rPr>
          <w:rStyle w:val="StyleUnderline"/>
          <w:highlight w:val="yellow"/>
        </w:rPr>
        <w:t>was</w:t>
      </w:r>
      <w:r w:rsidRPr="00414DEB">
        <w:rPr>
          <w:sz w:val="16"/>
        </w:rPr>
        <w:t xml:space="preserve"> a </w:t>
      </w:r>
      <w:r w:rsidRPr="00E443FB">
        <w:rPr>
          <w:rStyle w:val="Emphasis"/>
          <w:highlight w:val="yellow"/>
        </w:rPr>
        <w:t>zero-sum</w:t>
      </w:r>
      <w:r w:rsidRPr="00414DEB">
        <w:rPr>
          <w:sz w:val="16"/>
        </w:rPr>
        <w:t xml:space="preserve"> one — that, ultimately, is what the Malthusian Trap means. In a zero-sum world, </w:t>
      </w:r>
      <w:r w:rsidRPr="00414DEB">
        <w:rPr>
          <w:rStyle w:val="StyleUnderline"/>
        </w:rPr>
        <w:t xml:space="preserve">you advance only </w:t>
      </w:r>
      <w:r w:rsidRPr="00E443FB">
        <w:rPr>
          <w:rStyle w:val="StyleUnderline"/>
          <w:highlight w:val="yellow"/>
        </w:rPr>
        <w:t>at</w:t>
      </w:r>
      <w:r w:rsidRPr="00414DEB">
        <w:rPr>
          <w:rStyle w:val="StyleUnderline"/>
        </w:rPr>
        <w:t xml:space="preserve"> the</w:t>
      </w:r>
      <w:r w:rsidRPr="00414DEB">
        <w:rPr>
          <w:sz w:val="16"/>
        </w:rPr>
        <w:t xml:space="preserve"> </w:t>
      </w:r>
      <w:r w:rsidRPr="00E443FB">
        <w:rPr>
          <w:rStyle w:val="Emphasis"/>
          <w:highlight w:val="yellow"/>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023C86A9" w14:textId="77777777" w:rsidR="00D87895" w:rsidRPr="00ED642E" w:rsidRDefault="00D87895" w:rsidP="00D87895">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E443FB">
        <w:rPr>
          <w:rStyle w:val="StyleUnderline"/>
          <w:highlight w:val="yellow"/>
        </w:rPr>
        <w:t>war and violence</w:t>
      </w:r>
      <w:r w:rsidRPr="00E443FB">
        <w:rPr>
          <w:sz w:val="16"/>
          <w:highlight w:val="yellow"/>
        </w:rPr>
        <w:t xml:space="preserve"> </w:t>
      </w:r>
      <w:r w:rsidRPr="00E443FB">
        <w:rPr>
          <w:rStyle w:val="Emphasis"/>
          <w:highlight w:val="yellow"/>
        </w:rPr>
        <w:t>cease</w:t>
      </w:r>
      <w:r w:rsidRPr="00E443FB">
        <w:rPr>
          <w:sz w:val="16"/>
          <w:highlight w:val="yellow"/>
        </w:rPr>
        <w:t xml:space="preserve"> </w:t>
      </w:r>
      <w:r w:rsidRPr="00E443FB">
        <w:rPr>
          <w:rStyle w:val="StyleUnderline"/>
          <w:highlight w:val="yellow"/>
        </w:rPr>
        <w:t>to make</w:t>
      </w:r>
      <w:r w:rsidRPr="00414DEB">
        <w:rPr>
          <w:rStyle w:val="StyleUnderline"/>
        </w:rPr>
        <w:t xml:space="preserve"> economic </w:t>
      </w:r>
      <w:r w:rsidRPr="00E443FB">
        <w:rPr>
          <w:rStyle w:val="StyleUnderline"/>
          <w:highlight w:val="yellow"/>
        </w:rPr>
        <w:t>sense</w:t>
      </w:r>
      <w:r w:rsidRPr="00414DEB">
        <w:rPr>
          <w:sz w:val="16"/>
        </w:rPr>
        <w:t>.</w:t>
      </w:r>
    </w:p>
    <w:p w14:paraId="6706A44F" w14:textId="77777777" w:rsidR="00D87895" w:rsidRPr="00534708" w:rsidRDefault="00D87895" w:rsidP="00D87895"/>
    <w:p w14:paraId="04DA5D45" w14:textId="77777777" w:rsidR="00D87895" w:rsidRPr="001C7D6D" w:rsidRDefault="00D87895" w:rsidP="00D87895">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4838E021" w14:textId="77777777" w:rsidR="00D87895" w:rsidRPr="001C7D6D" w:rsidRDefault="00D87895" w:rsidP="00D87895">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48FB3771" w14:textId="77777777" w:rsidR="00D87895" w:rsidRPr="001C7D6D" w:rsidRDefault="00D87895" w:rsidP="00D87895">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688AC1A4" w14:textId="77777777" w:rsidR="00D87895" w:rsidRPr="001C7D6D" w:rsidRDefault="00D87895" w:rsidP="00D87895">
      <w:pPr>
        <w:rPr>
          <w:sz w:val="16"/>
          <w:szCs w:val="16"/>
        </w:rPr>
      </w:pPr>
      <w:r w:rsidRPr="001C7D6D">
        <w:rPr>
          <w:rStyle w:val="StyleUnderline"/>
        </w:rPr>
        <w:t>Few thought to ask economists. They should have</w:t>
      </w:r>
      <w:r w:rsidRPr="001C7D6D">
        <w:rPr>
          <w:sz w:val="16"/>
          <w:szCs w:val="16"/>
        </w:rPr>
        <w:t>.</w:t>
      </w:r>
    </w:p>
    <w:p w14:paraId="2E339762" w14:textId="77777777" w:rsidR="00D87895" w:rsidRPr="001C7D6D" w:rsidRDefault="00D87895" w:rsidP="00D87895">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0C43462C" w14:textId="77777777" w:rsidR="00D87895" w:rsidRPr="001C7D6D" w:rsidRDefault="00D87895" w:rsidP="00D87895">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0BE7C8F9" w14:textId="77777777" w:rsidR="00D87895" w:rsidRPr="001C7D6D" w:rsidRDefault="00D87895" w:rsidP="00D87895">
      <w:pPr>
        <w:rPr>
          <w:sz w:val="16"/>
          <w:szCs w:val="16"/>
        </w:rPr>
      </w:pPr>
      <w:r w:rsidRPr="001C7D6D">
        <w:rPr>
          <w:rStyle w:val="Emphasis"/>
          <w:highlight w:val="yellow"/>
        </w:rPr>
        <w:t>This is economics</w:t>
      </w:r>
      <w:r w:rsidRPr="001C7D6D">
        <w:rPr>
          <w:sz w:val="16"/>
          <w:szCs w:val="16"/>
        </w:rPr>
        <w:t xml:space="preserve">. </w:t>
      </w:r>
    </w:p>
    <w:p w14:paraId="5615BAC4" w14:textId="77777777" w:rsidR="00D87895" w:rsidRPr="001C7D6D" w:rsidRDefault="00D87895" w:rsidP="00D87895">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1AAAE7E4" w14:textId="77777777" w:rsidR="00D87895" w:rsidRPr="001C7D6D" w:rsidRDefault="00D87895" w:rsidP="00D87895">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298EE4E1" w14:textId="77777777" w:rsidR="00D87895" w:rsidRPr="001C7D6D" w:rsidRDefault="00D87895" w:rsidP="00D87895">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69EF576A" w14:textId="77777777" w:rsidR="00D87895" w:rsidRPr="001C7D6D" w:rsidRDefault="00D87895" w:rsidP="00D87895">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1DF968E2" w14:textId="77777777" w:rsidR="00D87895" w:rsidRPr="001C7D6D" w:rsidRDefault="00D87895" w:rsidP="00D87895">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043964BF" w14:textId="77777777" w:rsidR="00D87895" w:rsidRPr="001C7D6D" w:rsidRDefault="00D87895" w:rsidP="00D87895">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28DAA12B" w14:textId="77777777" w:rsidR="00D87895" w:rsidRPr="001C7D6D" w:rsidRDefault="00D87895" w:rsidP="00D87895">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6665C7C9" w14:textId="77777777" w:rsidR="00D87895" w:rsidRPr="001C7D6D" w:rsidRDefault="00D87895" w:rsidP="00D87895">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69AE49B3" w14:textId="77777777" w:rsidR="00D87895" w:rsidRPr="001C7D6D" w:rsidRDefault="00D87895" w:rsidP="00D87895">
      <w:pPr>
        <w:rPr>
          <w:sz w:val="16"/>
          <w:szCs w:val="16"/>
        </w:rPr>
      </w:pPr>
      <w:r w:rsidRPr="001C7D6D">
        <w:rPr>
          <w:sz w:val="16"/>
          <w:szCs w:val="16"/>
        </w:rPr>
        <w:t xml:space="preserve">This book is about how economics can help us make the world a better place. </w:t>
      </w:r>
    </w:p>
    <w:p w14:paraId="5E4E5681" w14:textId="77777777" w:rsidR="00D87895" w:rsidRPr="001C7D6D" w:rsidRDefault="00D87895" w:rsidP="00D87895">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7E598414" w14:textId="77777777" w:rsidR="00D87895" w:rsidRPr="001C7D6D" w:rsidRDefault="00D87895" w:rsidP="00D87895">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4B2CDEB6" w14:textId="77777777" w:rsidR="00D87895" w:rsidRDefault="00D87895" w:rsidP="00D87895">
      <w:pPr>
        <w:rPr>
          <w:sz w:val="16"/>
          <w:szCs w:val="16"/>
        </w:rPr>
      </w:pPr>
    </w:p>
    <w:p w14:paraId="1368D83E" w14:textId="77777777" w:rsidR="00D87895" w:rsidRPr="001C7D6D" w:rsidRDefault="00D87895" w:rsidP="00D87895">
      <w:pPr>
        <w:pStyle w:val="Heading4"/>
      </w:pPr>
      <w:r>
        <w:rPr>
          <w:u w:val="single"/>
        </w:rPr>
        <w:t>Alternatives</w:t>
      </w:r>
      <w:r>
        <w:t xml:space="preserve"> fail.</w:t>
      </w:r>
      <w:r w:rsidRPr="001C7D6D">
        <w:t xml:space="preserve"> </w:t>
      </w:r>
    </w:p>
    <w:p w14:paraId="383C7A1F" w14:textId="77777777" w:rsidR="00D87895" w:rsidRPr="001C7D6D" w:rsidRDefault="00D87895" w:rsidP="00D87895">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0325C890" w14:textId="77777777" w:rsidR="00D87895" w:rsidRDefault="00D87895" w:rsidP="00D87895">
      <w:pPr>
        <w:rPr>
          <w:sz w:val="16"/>
          <w:szCs w:val="16"/>
        </w:rPr>
      </w:pPr>
      <w:r w:rsidRPr="001C7D6D">
        <w:rPr>
          <w:sz w:val="16"/>
          <w:szCs w:val="16"/>
        </w:rPr>
        <w:t xml:space="preserve">Learning about economics is equally useful no matter what your politics. If you consider yourself right wing, you’ll find suggestions that comport with pre-existing conceptions. But you’ll also learn that there may be something to be said for interventions that you might associate with the left – giving money to the poor, for example. The same thing is true if you’re left wing. </w:t>
      </w:r>
      <w:r w:rsidRPr="001C7D6D">
        <w:rPr>
          <w:rStyle w:val="StyleUnderline"/>
          <w:highlight w:val="yellow"/>
        </w:rPr>
        <w:t xml:space="preserve">A </w:t>
      </w:r>
      <w:r w:rsidRPr="001C7D6D">
        <w:rPr>
          <w:rStyle w:val="Emphasis"/>
          <w:highlight w:val="yellow"/>
        </w:rPr>
        <w:t>decent left-wing society</w:t>
      </w:r>
      <w:r w:rsidRPr="001C7D6D">
        <w:rPr>
          <w:rStyle w:val="StyleUnderline"/>
        </w:rPr>
        <w:t xml:space="preserve"> </w:t>
      </w:r>
      <w:r w:rsidRPr="001C7D6D">
        <w:rPr>
          <w:rStyle w:val="StyleUnderline"/>
          <w:highlight w:val="yellow"/>
        </w:rPr>
        <w:t>can’t be run off</w:t>
      </w:r>
      <w:r w:rsidRPr="001C7D6D">
        <w:rPr>
          <w:rStyle w:val="StyleUnderline"/>
        </w:rPr>
        <w:t xml:space="preserve"> of </w:t>
      </w:r>
      <w:r w:rsidRPr="001C7D6D">
        <w:rPr>
          <w:rStyle w:val="Emphasis"/>
          <w:highlight w:val="yellow"/>
        </w:rPr>
        <w:t>unicorn fluff</w:t>
      </w:r>
      <w:r w:rsidRPr="001C7D6D">
        <w:rPr>
          <w:rStyle w:val="StyleUnderline"/>
          <w:highlight w:val="yellow"/>
        </w:rPr>
        <w:t>. It still needs</w:t>
      </w:r>
      <w:r w:rsidRPr="001C7D6D">
        <w:rPr>
          <w:rStyle w:val="StyleUnderline"/>
        </w:rPr>
        <w:t xml:space="preserve"> </w:t>
      </w:r>
      <w:r w:rsidRPr="001C7D6D">
        <w:rPr>
          <w:rStyle w:val="StyleUnderline"/>
          <w:highlight w:val="yellow"/>
        </w:rPr>
        <w:t xml:space="preserve">to </w:t>
      </w:r>
      <w:r w:rsidRPr="001C7D6D">
        <w:rPr>
          <w:rStyle w:val="Emphasis"/>
          <w:highlight w:val="yellow"/>
        </w:rPr>
        <w:t>solve</w:t>
      </w:r>
      <w:r w:rsidRPr="001C7D6D">
        <w:rPr>
          <w:rStyle w:val="Emphasis"/>
        </w:rPr>
        <w:t xml:space="preserve"> problems</w:t>
      </w:r>
      <w:r w:rsidRPr="001C7D6D">
        <w:rPr>
          <w:rStyle w:val="StyleUnderline"/>
        </w:rPr>
        <w:t xml:space="preserve"> of </w:t>
      </w:r>
      <w:r w:rsidRPr="001C7D6D">
        <w:rPr>
          <w:rStyle w:val="Emphasis"/>
          <w:highlight w:val="yellow"/>
        </w:rPr>
        <w:t>production</w:t>
      </w:r>
      <w:r w:rsidRPr="001C7D6D">
        <w:rPr>
          <w:rStyle w:val="StyleUnderline"/>
          <w:highlight w:val="yellow"/>
        </w:rPr>
        <w:t xml:space="preserve"> and </w:t>
      </w:r>
      <w:r w:rsidRPr="001C7D6D">
        <w:rPr>
          <w:rStyle w:val="Emphasis"/>
          <w:highlight w:val="yellow"/>
        </w:rPr>
        <w:t>distribution</w:t>
      </w:r>
      <w:r w:rsidRPr="001C7D6D">
        <w:rPr>
          <w:rStyle w:val="StyleUnderline"/>
          <w:highlight w:val="yellow"/>
        </w:rPr>
        <w:t>. If</w:t>
      </w:r>
      <w:r w:rsidRPr="001C7D6D">
        <w:rPr>
          <w:rStyle w:val="StyleUnderline"/>
        </w:rPr>
        <w:t xml:space="preserve"> there are going to be </w:t>
      </w:r>
      <w:r w:rsidRPr="001C7D6D">
        <w:rPr>
          <w:rStyle w:val="Emphasis"/>
          <w:highlight w:val="yellow"/>
        </w:rPr>
        <w:t>resources</w:t>
      </w:r>
      <w:r w:rsidRPr="001C7D6D">
        <w:rPr>
          <w:rStyle w:val="StyleUnderline"/>
        </w:rPr>
        <w:t xml:space="preserve"> that can be used </w:t>
      </w:r>
      <w:r w:rsidRPr="001C7D6D">
        <w:rPr>
          <w:rStyle w:val="StyleUnderline"/>
          <w:highlight w:val="yellow"/>
        </w:rPr>
        <w:t xml:space="preserve">to help the </w:t>
      </w:r>
      <w:r w:rsidRPr="001C7D6D">
        <w:rPr>
          <w:rStyle w:val="Emphasis"/>
          <w:highlight w:val="yellow"/>
        </w:rPr>
        <w:t>poor</w:t>
      </w:r>
      <w:r w:rsidRPr="001C7D6D">
        <w:rPr>
          <w:rStyle w:val="StyleUnderline"/>
        </w:rPr>
        <w:t xml:space="preserve"> and </w:t>
      </w:r>
      <w:r w:rsidRPr="001C7D6D">
        <w:rPr>
          <w:rStyle w:val="Emphasis"/>
        </w:rPr>
        <w:t>downtrodden</w:t>
      </w:r>
      <w:r w:rsidRPr="001C7D6D">
        <w:rPr>
          <w:rStyle w:val="StyleUnderline"/>
        </w:rPr>
        <w:t xml:space="preserve">, </w:t>
      </w:r>
      <w:r w:rsidRPr="001C7D6D">
        <w:rPr>
          <w:rStyle w:val="StyleUnderline"/>
          <w:highlight w:val="yellow"/>
        </w:rPr>
        <w:t xml:space="preserve">somebody must </w:t>
      </w:r>
      <w:r w:rsidRPr="001C7D6D">
        <w:rPr>
          <w:rStyle w:val="Emphasis"/>
          <w:highlight w:val="yellow"/>
        </w:rPr>
        <w:t>produce</w:t>
      </w:r>
      <w:r w:rsidRPr="001C7D6D">
        <w:rPr>
          <w:rStyle w:val="StyleUnderline"/>
          <w:highlight w:val="yellow"/>
        </w:rPr>
        <w:t xml:space="preserve"> those</w:t>
      </w:r>
      <w:r w:rsidRPr="001C7D6D">
        <w:rPr>
          <w:rStyle w:val="StyleUnderline"/>
        </w:rPr>
        <w:t xml:space="preserve"> resources. </w:t>
      </w:r>
      <w:r w:rsidRPr="001C7D6D">
        <w:rPr>
          <w:rStyle w:val="StyleUnderline"/>
          <w:highlight w:val="yellow"/>
        </w:rPr>
        <w:t>Managing</w:t>
      </w:r>
      <w:r w:rsidRPr="001C7D6D">
        <w:rPr>
          <w:rStyle w:val="StyleUnderline"/>
        </w:rPr>
        <w:t xml:space="preserve"> a </w:t>
      </w:r>
      <w:r w:rsidRPr="001C7D6D">
        <w:rPr>
          <w:rStyle w:val="Emphasis"/>
        </w:rPr>
        <w:t>decent society</w:t>
      </w:r>
      <w:r w:rsidRPr="001C7D6D">
        <w:rPr>
          <w:sz w:val="16"/>
          <w:szCs w:val="16"/>
        </w:rPr>
        <w:t xml:space="preserve"> – a society you’d be proud of living in – </w:t>
      </w:r>
      <w:r w:rsidRPr="001C7D6D">
        <w:rPr>
          <w:rStyle w:val="Emphasis"/>
          <w:highlight w:val="yellow"/>
        </w:rPr>
        <w:t>requires</w:t>
      </w:r>
      <w:r w:rsidRPr="001C7D6D">
        <w:rPr>
          <w:rStyle w:val="StyleUnderline"/>
          <w:highlight w:val="yellow"/>
        </w:rPr>
        <w:t xml:space="preserve"> economics</w:t>
      </w:r>
      <w:r w:rsidRPr="001C7D6D">
        <w:rPr>
          <w:sz w:val="16"/>
          <w:szCs w:val="16"/>
        </w:rPr>
        <w:t xml:space="preserve">. </w:t>
      </w:r>
    </w:p>
    <w:p w14:paraId="5B8BF2DC" w14:textId="77777777" w:rsidR="00D87895" w:rsidRPr="001C7D6D" w:rsidRDefault="00D87895" w:rsidP="00D87895">
      <w:pPr>
        <w:pStyle w:val="Heading4"/>
      </w:pPr>
      <w:r>
        <w:t xml:space="preserve">Rejecting </w:t>
      </w:r>
      <w:r>
        <w:rPr>
          <w:u w:val="single"/>
        </w:rPr>
        <w:t>all engagement</w:t>
      </w:r>
      <w:r>
        <w:t xml:space="preserve"> with economic thought</w:t>
      </w:r>
      <w:r w:rsidRPr="001C7D6D">
        <w:t xml:space="preserve"> </w:t>
      </w:r>
      <w:r w:rsidRPr="001C7D6D">
        <w:rPr>
          <w:u w:val="single"/>
        </w:rPr>
        <w:t>cedes</w:t>
      </w:r>
      <w:r w:rsidRPr="001C7D6D">
        <w:t xml:space="preserve"> governance to conservative forces.</w:t>
      </w:r>
    </w:p>
    <w:p w14:paraId="22F0C4C2" w14:textId="77777777" w:rsidR="00D87895" w:rsidRPr="001C7D6D" w:rsidRDefault="00D87895" w:rsidP="00D87895">
      <w:r w:rsidRPr="001C7D6D">
        <w:t xml:space="preserve">Ramsi A. </w:t>
      </w:r>
      <w:r w:rsidRPr="001C7D6D">
        <w:rPr>
          <w:rStyle w:val="Style13ptBold"/>
        </w:rPr>
        <w:t>Woodcock 24</w:t>
      </w:r>
      <w:r w:rsidRPr="001C7D6D">
        <w:t>, Wyatt, Tarrant &amp; Combs Associate Professor of Law, University of Kentucky Rosenberg College of Law, 2024, “A Progressive Critique of the Law and Political Economy Movement,” https://osf.io/preprints/socarxiv/twbrk.</w:t>
      </w:r>
    </w:p>
    <w:p w14:paraId="09B90100" w14:textId="77777777" w:rsidR="00D87895" w:rsidRPr="001C7D6D" w:rsidRDefault="00D87895" w:rsidP="00D87895">
      <w:pPr>
        <w:rPr>
          <w:sz w:val="16"/>
          <w:szCs w:val="16"/>
        </w:rPr>
      </w:pPr>
      <w:r w:rsidRPr="001C7D6D">
        <w:rPr>
          <w:sz w:val="16"/>
          <w:szCs w:val="16"/>
        </w:rPr>
        <w:t xml:space="preserve">In 2020, a group of distinguished law scholars published a manifesto for </w:t>
      </w:r>
      <w:r w:rsidRPr="001C7D6D">
        <w:rPr>
          <w:rStyle w:val="StyleUnderline"/>
        </w:rPr>
        <w:t>the</w:t>
      </w:r>
      <w:r w:rsidRPr="001C7D6D">
        <w:rPr>
          <w:sz w:val="16"/>
          <w:szCs w:val="16"/>
        </w:rPr>
        <w:t xml:space="preserve"> nascent </w:t>
      </w:r>
      <w:r w:rsidRPr="001C7D6D">
        <w:rPr>
          <w:rStyle w:val="Emphasis"/>
        </w:rPr>
        <w:t>l</w:t>
      </w:r>
      <w:r w:rsidRPr="001C7D6D">
        <w:rPr>
          <w:rStyle w:val="StyleUnderline"/>
        </w:rPr>
        <w:t xml:space="preserve">aw and </w:t>
      </w:r>
      <w:r w:rsidRPr="001C7D6D">
        <w:rPr>
          <w:rStyle w:val="Emphasis"/>
        </w:rPr>
        <w:t>p</w:t>
      </w:r>
      <w:r w:rsidRPr="001C7D6D">
        <w:rPr>
          <w:rStyle w:val="StyleUnderline"/>
        </w:rPr>
        <w:t xml:space="preserve">olitical </w:t>
      </w:r>
      <w:r w:rsidRPr="001C7D6D">
        <w:rPr>
          <w:rStyle w:val="Emphasis"/>
        </w:rPr>
        <w:t>e</w:t>
      </w:r>
      <w:r w:rsidRPr="001C7D6D">
        <w:rPr>
          <w:rStyle w:val="StyleUnderline"/>
        </w:rPr>
        <w:t>conomy movement</w:t>
      </w:r>
      <w:r w:rsidRPr="001C7D6D">
        <w:rPr>
          <w:sz w:val="16"/>
          <w:szCs w:val="16"/>
        </w:rPr>
        <w:t xml:space="preserve"> (LPE) in the United States in which they </w:t>
      </w:r>
      <w:r w:rsidRPr="001C7D6D">
        <w:rPr>
          <w:rStyle w:val="Emphasis"/>
        </w:rPr>
        <w:t>dismissed</w:t>
      </w:r>
      <w:r w:rsidRPr="001C7D6D">
        <w:rPr>
          <w:rStyle w:val="StyleUnderline"/>
        </w:rPr>
        <w:t xml:space="preserve"> law and economics on the ground that it “</w:t>
      </w:r>
      <w:r w:rsidRPr="001C7D6D">
        <w:rPr>
          <w:rStyle w:val="Emphasis"/>
        </w:rPr>
        <w:t>rationalize[s] legal institutions</w:t>
      </w:r>
      <w:r w:rsidRPr="001C7D6D">
        <w:rPr>
          <w:sz w:val="16"/>
          <w:szCs w:val="16"/>
        </w:rPr>
        <w:t xml:space="preserve"> (with their inevitable basis in coercion) </w:t>
      </w:r>
      <w:r w:rsidRPr="001C7D6D">
        <w:rPr>
          <w:rStyle w:val="StyleUnderline"/>
        </w:rPr>
        <w:t xml:space="preserve">against the backdrop of a </w:t>
      </w:r>
      <w:r w:rsidRPr="001C7D6D">
        <w:rPr>
          <w:rStyle w:val="Emphasis"/>
        </w:rPr>
        <w:t>sophisticated account</w:t>
      </w:r>
      <w:r w:rsidRPr="001C7D6D">
        <w:rPr>
          <w:rStyle w:val="StyleUnderline"/>
        </w:rPr>
        <w:t xml:space="preserve"> of </w:t>
      </w:r>
      <w:r w:rsidRPr="001C7D6D">
        <w:rPr>
          <w:rStyle w:val="Emphasis"/>
        </w:rPr>
        <w:t>perfect markets</w:t>
      </w:r>
      <w:r w:rsidRPr="001C7D6D">
        <w:rPr>
          <w:sz w:val="16"/>
          <w:szCs w:val="16"/>
        </w:rPr>
        <w:t xml:space="preserve">.” 1 </w:t>
      </w:r>
      <w:r w:rsidRPr="001C7D6D">
        <w:rPr>
          <w:rStyle w:val="StyleUnderline"/>
        </w:rPr>
        <w:t xml:space="preserve">According to the scholars, law and economics “translate[s] an </w:t>
      </w:r>
      <w:r w:rsidRPr="001C7D6D">
        <w:rPr>
          <w:rStyle w:val="Emphasis"/>
        </w:rPr>
        <w:t>abstract</w:t>
      </w:r>
      <w:r w:rsidRPr="001C7D6D">
        <w:rPr>
          <w:sz w:val="16"/>
          <w:szCs w:val="16"/>
        </w:rPr>
        <w:t xml:space="preserve"> but mathematically eloquent </w:t>
      </w:r>
      <w:r w:rsidRPr="001C7D6D">
        <w:rPr>
          <w:rStyle w:val="Emphasis"/>
        </w:rPr>
        <w:t>account</w:t>
      </w:r>
      <w:r w:rsidRPr="001C7D6D">
        <w:rPr>
          <w:rStyle w:val="StyleUnderline"/>
        </w:rPr>
        <w:t xml:space="preserve">, in which questions of </w:t>
      </w:r>
      <w:r w:rsidRPr="001C7D6D">
        <w:rPr>
          <w:rStyle w:val="Emphasis"/>
        </w:rPr>
        <w:t>coercion</w:t>
      </w:r>
      <w:r w:rsidRPr="001C7D6D">
        <w:rPr>
          <w:rStyle w:val="StyleUnderline"/>
        </w:rPr>
        <w:t xml:space="preserve"> and </w:t>
      </w:r>
      <w:r w:rsidRPr="001C7D6D">
        <w:rPr>
          <w:rStyle w:val="Emphasis"/>
        </w:rPr>
        <w:t>distribution</w:t>
      </w:r>
      <w:r w:rsidRPr="001C7D6D">
        <w:rPr>
          <w:rStyle w:val="StyleUnderline"/>
        </w:rPr>
        <w:t xml:space="preserve"> play </w:t>
      </w:r>
      <w:r w:rsidRPr="001C7D6D">
        <w:rPr>
          <w:rStyle w:val="Emphasis"/>
        </w:rPr>
        <w:t>no formal</w:t>
      </w:r>
      <w:r w:rsidRPr="001C7D6D">
        <w:rPr>
          <w:rStyle w:val="StyleUnderline"/>
        </w:rPr>
        <w:t xml:space="preserve"> </w:t>
      </w:r>
      <w:r w:rsidRPr="001C7D6D">
        <w:rPr>
          <w:rStyle w:val="Emphasis"/>
        </w:rPr>
        <w:t>part</w:t>
      </w:r>
      <w:r w:rsidRPr="001C7D6D">
        <w:rPr>
          <w:sz w:val="16"/>
          <w:szCs w:val="16"/>
        </w:rPr>
        <w:t>, into a set of . . . moves [</w:t>
      </w:r>
      <w:r w:rsidRPr="001C7D6D">
        <w:rPr>
          <w:rStyle w:val="StyleUnderline"/>
        </w:rPr>
        <w:t>that</w:t>
      </w:r>
      <w:r w:rsidRPr="001C7D6D">
        <w:rPr>
          <w:sz w:val="16"/>
          <w:szCs w:val="16"/>
        </w:rPr>
        <w:t xml:space="preserve">] . . . </w:t>
      </w:r>
      <w:r w:rsidRPr="001C7D6D">
        <w:rPr>
          <w:rStyle w:val="StyleUnderline"/>
        </w:rPr>
        <w:t xml:space="preserve">make market ordering </w:t>
      </w:r>
      <w:r w:rsidRPr="001C7D6D">
        <w:rPr>
          <w:rStyle w:val="Emphasis"/>
        </w:rPr>
        <w:t>central</w:t>
      </w:r>
      <w:r w:rsidRPr="001C7D6D">
        <w:rPr>
          <w:rStyle w:val="StyleUnderline"/>
        </w:rPr>
        <w:t xml:space="preserve"> and </w:t>
      </w:r>
      <w:r w:rsidRPr="001C7D6D">
        <w:rPr>
          <w:rStyle w:val="Emphasis"/>
        </w:rPr>
        <w:t>seemingly inevitable</w:t>
      </w:r>
      <w:r w:rsidRPr="001C7D6D">
        <w:rPr>
          <w:sz w:val="16"/>
          <w:szCs w:val="16"/>
        </w:rPr>
        <w:t xml:space="preserve">[.]” 2 </w:t>
      </w:r>
    </w:p>
    <w:p w14:paraId="19680B29" w14:textId="77777777" w:rsidR="00D87895" w:rsidRPr="001C7D6D" w:rsidRDefault="00D87895" w:rsidP="00D87895">
      <w:pPr>
        <w:rPr>
          <w:sz w:val="16"/>
          <w:szCs w:val="16"/>
        </w:rPr>
      </w:pPr>
      <w:r w:rsidRPr="001C7D6D">
        <w:rPr>
          <w:rStyle w:val="StyleUnderline"/>
        </w:rPr>
        <w:t xml:space="preserve">The </w:t>
      </w:r>
      <w:r w:rsidRPr="001C7D6D">
        <w:rPr>
          <w:rStyle w:val="Emphasis"/>
        </w:rPr>
        <w:t>implication</w:t>
      </w:r>
      <w:r w:rsidRPr="001C7D6D">
        <w:rPr>
          <w:rStyle w:val="StyleUnderline"/>
        </w:rPr>
        <w:t xml:space="preserve"> of this critique was that</w:t>
      </w:r>
      <w:r w:rsidRPr="001C7D6D">
        <w:rPr>
          <w:sz w:val="16"/>
          <w:szCs w:val="16"/>
        </w:rPr>
        <w:t xml:space="preserve"> law and economics, and the field of </w:t>
      </w:r>
      <w:r w:rsidRPr="001C7D6D">
        <w:rPr>
          <w:rStyle w:val="Emphasis"/>
          <w:highlight w:val="yellow"/>
        </w:rPr>
        <w:t>neoclassical economics</w:t>
      </w:r>
      <w:r w:rsidRPr="001C7D6D">
        <w:rPr>
          <w:sz w:val="16"/>
          <w:szCs w:val="16"/>
        </w:rPr>
        <w:t xml:space="preserve"> more generally, </w:t>
      </w:r>
      <w:r w:rsidRPr="001C7D6D">
        <w:rPr>
          <w:rStyle w:val="StyleUnderline"/>
        </w:rPr>
        <w:t xml:space="preserve">are </w:t>
      </w:r>
      <w:r w:rsidRPr="001C7D6D">
        <w:rPr>
          <w:rStyle w:val="Emphasis"/>
        </w:rPr>
        <w:t>fundamentally inconsistent</w:t>
      </w:r>
      <w:r w:rsidRPr="001C7D6D">
        <w:rPr>
          <w:rStyle w:val="StyleUnderline"/>
        </w:rPr>
        <w:t xml:space="preserve"> with </w:t>
      </w:r>
      <w:r w:rsidRPr="001C7D6D">
        <w:rPr>
          <w:rStyle w:val="Emphasis"/>
        </w:rPr>
        <w:t>progressive policymaking</w:t>
      </w:r>
      <w:r w:rsidRPr="001C7D6D">
        <w:rPr>
          <w:sz w:val="16"/>
          <w:szCs w:val="16"/>
        </w:rPr>
        <w:t xml:space="preserve">. </w:t>
      </w:r>
      <w:r w:rsidRPr="001C7D6D">
        <w:rPr>
          <w:rStyle w:val="StyleUnderline"/>
        </w:rPr>
        <w:t xml:space="preserve">This would have been </w:t>
      </w:r>
      <w:r w:rsidRPr="001C7D6D">
        <w:rPr>
          <w:rStyle w:val="Emphasis"/>
        </w:rPr>
        <w:t>news</w:t>
      </w:r>
      <w:r w:rsidRPr="001C7D6D">
        <w:rPr>
          <w:rStyle w:val="StyleUnderline"/>
        </w:rPr>
        <w:t xml:space="preserve"> to the </w:t>
      </w:r>
      <w:r w:rsidRPr="001C7D6D">
        <w:rPr>
          <w:rStyle w:val="Emphasis"/>
          <w:highlight w:val="yellow"/>
        </w:rPr>
        <w:t>founders</w:t>
      </w:r>
      <w:r w:rsidRPr="001C7D6D">
        <w:rPr>
          <w:rStyle w:val="StyleUnderline"/>
        </w:rPr>
        <w:t xml:space="preserve"> of</w:t>
      </w:r>
      <w:r w:rsidRPr="001C7D6D">
        <w:rPr>
          <w:sz w:val="16"/>
          <w:szCs w:val="16"/>
        </w:rPr>
        <w:t xml:space="preserve"> the field of </w:t>
      </w:r>
      <w:r w:rsidRPr="001C7D6D">
        <w:rPr>
          <w:rStyle w:val="StyleUnderline"/>
        </w:rPr>
        <w:t>law and economics</w:t>
      </w:r>
      <w:r w:rsidRPr="001C7D6D">
        <w:rPr>
          <w:sz w:val="16"/>
          <w:szCs w:val="16"/>
        </w:rPr>
        <w:t xml:space="preserve"> a century ago, </w:t>
      </w:r>
      <w:r w:rsidRPr="001C7D6D">
        <w:rPr>
          <w:rStyle w:val="StyleUnderline"/>
        </w:rPr>
        <w:t xml:space="preserve">who </w:t>
      </w:r>
      <w:r w:rsidRPr="001C7D6D">
        <w:rPr>
          <w:rStyle w:val="StyleUnderline"/>
          <w:highlight w:val="yellow"/>
        </w:rPr>
        <w:t xml:space="preserve">created the field </w:t>
      </w:r>
      <w:r w:rsidRPr="001C7D6D">
        <w:rPr>
          <w:rStyle w:val="Emphasis"/>
          <w:highlight w:val="yellow"/>
        </w:rPr>
        <w:t>precisely</w:t>
      </w:r>
      <w:r w:rsidRPr="001C7D6D">
        <w:rPr>
          <w:rStyle w:val="StyleUnderline"/>
          <w:highlight w:val="yellow"/>
        </w:rPr>
        <w:t xml:space="preserve"> to show</w:t>
      </w:r>
      <w:r w:rsidRPr="001C7D6D">
        <w:rPr>
          <w:rStyle w:val="StyleUnderline"/>
        </w:rPr>
        <w:t xml:space="preserve"> that </w:t>
      </w:r>
      <w:r w:rsidRPr="001C7D6D">
        <w:rPr>
          <w:rStyle w:val="Emphasis"/>
        </w:rPr>
        <w:t>distribution</w:t>
      </w:r>
      <w:r w:rsidRPr="001C7D6D">
        <w:rPr>
          <w:rStyle w:val="StyleUnderline"/>
        </w:rPr>
        <w:t xml:space="preserve"> plays a </w:t>
      </w:r>
      <w:r w:rsidRPr="001C7D6D">
        <w:rPr>
          <w:rStyle w:val="Emphasis"/>
        </w:rPr>
        <w:t>crucial role</w:t>
      </w:r>
      <w:r w:rsidRPr="001C7D6D">
        <w:rPr>
          <w:rStyle w:val="StyleUnderline"/>
        </w:rPr>
        <w:t xml:space="preserve"> in neoclassical economics and that </w:t>
      </w:r>
      <w:r w:rsidRPr="001C7D6D">
        <w:rPr>
          <w:rStyle w:val="Emphasis"/>
          <w:highlight w:val="yellow"/>
        </w:rPr>
        <w:t>market ordering</w:t>
      </w:r>
      <w:r w:rsidRPr="001C7D6D">
        <w:rPr>
          <w:rStyle w:val="StyleUnderline"/>
          <w:highlight w:val="yellow"/>
        </w:rPr>
        <w:t xml:space="preserve"> is </w:t>
      </w:r>
      <w:r w:rsidRPr="001C7D6D">
        <w:rPr>
          <w:rStyle w:val="Emphasis"/>
          <w:highlight w:val="yellow"/>
        </w:rPr>
        <w:t>neither</w:t>
      </w:r>
      <w:r w:rsidRPr="001C7D6D">
        <w:rPr>
          <w:rStyle w:val="StyleUnderline"/>
          <w:highlight w:val="yellow"/>
        </w:rPr>
        <w:t xml:space="preserve"> central </w:t>
      </w:r>
      <w:r w:rsidRPr="001C7D6D">
        <w:rPr>
          <w:rStyle w:val="Emphasis"/>
          <w:highlight w:val="yellow"/>
        </w:rPr>
        <w:t>nor</w:t>
      </w:r>
      <w:r w:rsidRPr="001C7D6D">
        <w:rPr>
          <w:rStyle w:val="StyleUnderline"/>
          <w:highlight w:val="yellow"/>
        </w:rPr>
        <w:t xml:space="preserve"> inevitable</w:t>
      </w:r>
      <w:r w:rsidRPr="001C7D6D">
        <w:rPr>
          <w:rStyle w:val="StyleUnderline"/>
        </w:rPr>
        <w:t xml:space="preserve"> in the </w:t>
      </w:r>
      <w:r w:rsidRPr="001C7D6D">
        <w:rPr>
          <w:rStyle w:val="Emphasis"/>
        </w:rPr>
        <w:t>neoclassical paradigm</w:t>
      </w:r>
      <w:r w:rsidRPr="001C7D6D">
        <w:rPr>
          <w:sz w:val="16"/>
          <w:szCs w:val="16"/>
        </w:rPr>
        <w:t xml:space="preserve">.3 These progressives, of whom the lawyer-economist Robert Hale is best known to law scholars today, confronted the same naïve arguments about the inevitability of the market that the manifesto decries, but </w:t>
      </w:r>
      <w:r w:rsidRPr="001C7D6D">
        <w:rPr>
          <w:rStyle w:val="StyleUnderline"/>
          <w:highlight w:val="yellow"/>
        </w:rPr>
        <w:t xml:space="preserve">rather than </w:t>
      </w:r>
      <w:r w:rsidRPr="001C7D6D">
        <w:rPr>
          <w:rStyle w:val="Emphasis"/>
          <w:highlight w:val="yellow"/>
        </w:rPr>
        <w:t>dismiss economics</w:t>
      </w:r>
      <w:r w:rsidRPr="001C7D6D">
        <w:rPr>
          <w:sz w:val="16"/>
          <w:szCs w:val="16"/>
        </w:rPr>
        <w:t xml:space="preserve">, as the manifesto does, </w:t>
      </w:r>
      <w:r w:rsidRPr="001C7D6D">
        <w:rPr>
          <w:rStyle w:val="StyleUnderline"/>
          <w:highlight w:val="yellow"/>
        </w:rPr>
        <w:t xml:space="preserve">they </w:t>
      </w:r>
      <w:r w:rsidRPr="001C7D6D">
        <w:rPr>
          <w:rStyle w:val="Emphasis"/>
          <w:highlight w:val="yellow"/>
        </w:rPr>
        <w:t>plunged</w:t>
      </w:r>
      <w:r w:rsidRPr="001C7D6D">
        <w:rPr>
          <w:rStyle w:val="StyleUnderline"/>
          <w:highlight w:val="yellow"/>
        </w:rPr>
        <w:t xml:space="preserve"> into its </w:t>
      </w:r>
      <w:r w:rsidRPr="001C7D6D">
        <w:rPr>
          <w:rStyle w:val="Emphasis"/>
          <w:highlight w:val="yellow"/>
        </w:rPr>
        <w:t>internals</w:t>
      </w:r>
      <w:r w:rsidRPr="001C7D6D">
        <w:rPr>
          <w:rStyle w:val="StyleUnderline"/>
        </w:rPr>
        <w:t xml:space="preserve"> </w:t>
      </w:r>
      <w:r w:rsidRPr="001C7D6D">
        <w:rPr>
          <w:rStyle w:val="StyleUnderline"/>
          <w:highlight w:val="yellow"/>
        </w:rPr>
        <w:t>and</w:t>
      </w:r>
      <w:r w:rsidRPr="001C7D6D">
        <w:rPr>
          <w:rStyle w:val="StyleUnderline"/>
        </w:rPr>
        <w:t xml:space="preserve"> </w:t>
      </w:r>
      <w:r w:rsidRPr="001C7D6D">
        <w:rPr>
          <w:rStyle w:val="Emphasis"/>
        </w:rPr>
        <w:t>emerged</w:t>
      </w:r>
      <w:r w:rsidRPr="001C7D6D">
        <w:rPr>
          <w:rStyle w:val="StyleUnderline"/>
        </w:rPr>
        <w:t xml:space="preserve"> with an account of </w:t>
      </w:r>
      <w:r w:rsidRPr="001C7D6D">
        <w:rPr>
          <w:rStyle w:val="Emphasis"/>
        </w:rPr>
        <w:t>coercion</w:t>
      </w:r>
      <w:r w:rsidRPr="001C7D6D">
        <w:rPr>
          <w:rStyle w:val="StyleUnderline"/>
        </w:rPr>
        <w:t xml:space="preserve"> and a </w:t>
      </w:r>
      <w:r w:rsidRPr="001C7D6D">
        <w:rPr>
          <w:rStyle w:val="Emphasis"/>
        </w:rPr>
        <w:t>plan</w:t>
      </w:r>
      <w:r w:rsidRPr="001C7D6D">
        <w:rPr>
          <w:rStyle w:val="StyleUnderline"/>
        </w:rPr>
        <w:t xml:space="preserve"> for </w:t>
      </w:r>
      <w:r w:rsidRPr="001C7D6D">
        <w:rPr>
          <w:rStyle w:val="Emphasis"/>
        </w:rPr>
        <w:t>redistribution</w:t>
      </w:r>
      <w:r w:rsidRPr="001C7D6D">
        <w:rPr>
          <w:rStyle w:val="StyleUnderline"/>
        </w:rPr>
        <w:t xml:space="preserve"> that </w:t>
      </w:r>
      <w:r w:rsidRPr="001C7D6D">
        <w:rPr>
          <w:rStyle w:val="Emphasis"/>
          <w:highlight w:val="yellow"/>
        </w:rPr>
        <w:t>draw</w:t>
      </w:r>
      <w:r w:rsidRPr="001C7D6D">
        <w:rPr>
          <w:rStyle w:val="Emphasis"/>
        </w:rPr>
        <w:t xml:space="preserve">s </w:t>
      </w:r>
      <w:r w:rsidRPr="001C7D6D">
        <w:rPr>
          <w:rStyle w:val="Emphasis"/>
          <w:highlight w:val="yellow"/>
        </w:rPr>
        <w:t>power</w:t>
      </w:r>
      <w:r w:rsidRPr="001C7D6D">
        <w:rPr>
          <w:rStyle w:val="StyleUnderline"/>
          <w:highlight w:val="yellow"/>
        </w:rPr>
        <w:t xml:space="preserve"> from the </w:t>
      </w:r>
      <w:r w:rsidRPr="001C7D6D">
        <w:rPr>
          <w:rStyle w:val="Emphasis"/>
          <w:highlight w:val="yellow"/>
        </w:rPr>
        <w:t>neoclassical framework</w:t>
      </w:r>
      <w:r w:rsidRPr="001C7D6D">
        <w:rPr>
          <w:rStyle w:val="StyleUnderline"/>
        </w:rPr>
        <w:t xml:space="preserve"> instead of being </w:t>
      </w:r>
      <w:r w:rsidRPr="001C7D6D">
        <w:rPr>
          <w:rStyle w:val="Emphasis"/>
        </w:rPr>
        <w:t>diminished</w:t>
      </w:r>
      <w:r w:rsidRPr="001C7D6D">
        <w:rPr>
          <w:rStyle w:val="StyleUnderline"/>
        </w:rPr>
        <w:t xml:space="preserve"> by it</w:t>
      </w:r>
      <w:r w:rsidRPr="001C7D6D">
        <w:rPr>
          <w:sz w:val="16"/>
          <w:szCs w:val="16"/>
        </w:rPr>
        <w:t xml:space="preserve">.4 </w:t>
      </w:r>
    </w:p>
    <w:p w14:paraId="4780D32D" w14:textId="77777777" w:rsidR="00D87895" w:rsidRPr="001C7D6D" w:rsidRDefault="00D87895" w:rsidP="00D87895">
      <w:pPr>
        <w:rPr>
          <w:sz w:val="16"/>
          <w:szCs w:val="16"/>
        </w:rPr>
      </w:pPr>
      <w:r w:rsidRPr="001C7D6D">
        <w:rPr>
          <w:sz w:val="16"/>
          <w:szCs w:val="16"/>
        </w:rPr>
        <w:t xml:space="preserve">The story begins with attempts by a conservative economist, John Bates </w:t>
      </w:r>
      <w:r w:rsidRPr="001C7D6D">
        <w:rPr>
          <w:rStyle w:val="StyleUnderline"/>
        </w:rPr>
        <w:t>Clark</w:t>
      </w:r>
      <w:r w:rsidRPr="001C7D6D">
        <w:rPr>
          <w:sz w:val="16"/>
          <w:szCs w:val="16"/>
        </w:rPr>
        <w:t xml:space="preserve">, to </w:t>
      </w:r>
      <w:r w:rsidRPr="001C7D6D">
        <w:rPr>
          <w:rStyle w:val="StyleUnderline"/>
        </w:rPr>
        <w:t>argue</w:t>
      </w:r>
      <w:r w:rsidRPr="001C7D6D">
        <w:rPr>
          <w:sz w:val="16"/>
          <w:szCs w:val="16"/>
        </w:rPr>
        <w:t xml:space="preserve"> that </w:t>
      </w:r>
      <w:r w:rsidRPr="001C7D6D">
        <w:rPr>
          <w:rStyle w:val="StyleUnderline"/>
        </w:rPr>
        <w:t xml:space="preserve">the </w:t>
      </w:r>
      <w:r w:rsidRPr="001C7D6D">
        <w:rPr>
          <w:rStyle w:val="Emphasis"/>
        </w:rPr>
        <w:t>distribution of wealth</w:t>
      </w:r>
      <w:r w:rsidRPr="001C7D6D">
        <w:rPr>
          <w:rStyle w:val="StyleUnderline"/>
        </w:rPr>
        <w:t xml:space="preserve"> created by </w:t>
      </w:r>
      <w:r w:rsidRPr="001C7D6D">
        <w:rPr>
          <w:rStyle w:val="Emphasis"/>
        </w:rPr>
        <w:t>competitive markets</w:t>
      </w:r>
      <w:r w:rsidRPr="001C7D6D">
        <w:rPr>
          <w:rStyle w:val="StyleUnderline"/>
        </w:rPr>
        <w:t xml:space="preserve"> is </w:t>
      </w:r>
      <w:r w:rsidRPr="001C7D6D">
        <w:rPr>
          <w:rStyle w:val="Emphasis"/>
        </w:rPr>
        <w:t>inevitable</w:t>
      </w:r>
      <w:r w:rsidRPr="001C7D6D">
        <w:rPr>
          <w:rStyle w:val="StyleUnderline"/>
        </w:rPr>
        <w:t xml:space="preserve"> because </w:t>
      </w:r>
      <w:r w:rsidRPr="001C7D6D">
        <w:rPr>
          <w:rStyle w:val="Emphasis"/>
        </w:rPr>
        <w:t>competitive</w:t>
      </w:r>
      <w:r w:rsidRPr="001C7D6D">
        <w:rPr>
          <w:rStyle w:val="StyleUnderline"/>
        </w:rPr>
        <w:t xml:space="preserve"> markets are </w:t>
      </w:r>
      <w:r w:rsidRPr="001C7D6D">
        <w:rPr>
          <w:rStyle w:val="Emphasis"/>
        </w:rPr>
        <w:t>efficient</w:t>
      </w:r>
      <w:r w:rsidRPr="001C7D6D">
        <w:rPr>
          <w:sz w:val="16"/>
          <w:szCs w:val="16"/>
        </w:rPr>
        <w:t xml:space="preserve">.5 Progressives showed that Clark’s argument was based on the confusion of marginal and inframarginal transactions. In the market for any good, there is a buyer who has the lowest willingness to pay for the good out of the group of all buyers and the seller who has the highest costs (i.e., least willingness to sell the good) out of all sellers. These are called the marginal buyer and the marginal seller. In order for a market to be efficient in the sense of producing output equal to potential, price must be chosen to ensure that the marginal buyer and seller transact, which means that price must be no higher than the maximum the buyer is willing to pay and no lower than the costs of the seller. If the maximum the buyer is willing to pay is just above the costs of the seller, then there is no freedom for a policymaker to vary price: it must inhabit that small margin between the marginal seller’s costs and what the marginal buyer is willing to pay otherwise the buyer and seller will not transact with each other. Perfectly competitive markets set price equal to precisely that amount, which is why they are efficient.6 And because the maximum the buyer is willing to pay is so close to the seller’s costs, the gains from trade—the extra surplus of the value the buyer places on the good (as measured by the buyer’s maximum willingness to pay for it) relative to the costs of producing the good—are close to zero. There is almost no wealth generated by the transaction and so no meaningful problem of how to distribute it. </w:t>
      </w:r>
    </w:p>
    <w:p w14:paraId="3432306D" w14:textId="77777777" w:rsidR="00D87895" w:rsidRPr="001C7D6D" w:rsidRDefault="00D87895" w:rsidP="00D87895">
      <w:pPr>
        <w:rPr>
          <w:sz w:val="8"/>
          <w:szCs w:val="8"/>
        </w:rPr>
      </w:pPr>
      <w:r w:rsidRPr="001C7D6D">
        <w:rPr>
          <w:sz w:val="8"/>
          <w:szCs w:val="8"/>
        </w:rPr>
        <w:t xml:space="preserve">But the marginal buyer and seller are only two agents in a market that may have many other buyers and sellers, each of whom, by definition, has either a higher willingness to pay than the marginal buyer or lower costs than the marginal seller. When these “inframarginal” buyers and sellers transact, there are gains from trade because the gap between the value the buyer places on the good and the seller’s costs is necessarily greater than that for the marginal buyer and seller (who, recall, have the lowest willingness to pay and the highest costs, respectively, of any buyer or seller in the market). 7 It follows that for every other buyer and seller in the market, there is a problem of wealth distribution. That is, the question necessarily arises whether the party who should capture the surplus created by the transaction should be the seller—by charging a high price—or whether the party who should capture the surplus should be the buyer—by buying at a low price. Clark wished to argue that this was a non-problem because efficiency required that price enable the marginal buyer and seller to transact, otherwise the market would not be efficient, and only the price associated with perfect competition would achieve that goal. 8 It followed that whatever distribution the competitive price created for inframarginal buyers and sellers was necessary for efficiency, even if it were unfair.9 </w:t>
      </w:r>
    </w:p>
    <w:p w14:paraId="04789F97" w14:textId="77777777" w:rsidR="00D87895" w:rsidRPr="001C7D6D" w:rsidRDefault="00D87895" w:rsidP="00D87895">
      <w:pPr>
        <w:rPr>
          <w:sz w:val="16"/>
          <w:szCs w:val="16"/>
        </w:rPr>
      </w:pPr>
      <w:r w:rsidRPr="001C7D6D">
        <w:rPr>
          <w:rStyle w:val="Emphasis"/>
          <w:highlight w:val="yellow"/>
        </w:rPr>
        <w:t>Progressives</w:t>
      </w:r>
      <w:r w:rsidRPr="001C7D6D">
        <w:rPr>
          <w:rStyle w:val="StyleUnderline"/>
          <w:highlight w:val="yellow"/>
        </w:rPr>
        <w:t xml:space="preserve"> showed</w:t>
      </w:r>
      <w:r w:rsidRPr="001C7D6D">
        <w:rPr>
          <w:rStyle w:val="StyleUnderline"/>
        </w:rPr>
        <w:t xml:space="preserve"> that</w:t>
      </w:r>
      <w:r w:rsidRPr="001C7D6D">
        <w:rPr>
          <w:sz w:val="16"/>
          <w:szCs w:val="16"/>
        </w:rPr>
        <w:t xml:space="preserve">, to the contrary, redistribution was possible without loss of efficiency, for two reasons.10 First, progressives pointed out that </w:t>
      </w:r>
      <w:r w:rsidRPr="001C7D6D">
        <w:rPr>
          <w:rStyle w:val="Emphasis"/>
          <w:highlight w:val="yellow"/>
        </w:rPr>
        <w:t>legal rules</w:t>
      </w:r>
      <w:r w:rsidRPr="001C7D6D">
        <w:rPr>
          <w:rStyle w:val="StyleUnderline"/>
          <w:highlight w:val="yellow"/>
        </w:rPr>
        <w:t xml:space="preserve"> determine</w:t>
      </w:r>
      <w:r w:rsidRPr="001C7D6D">
        <w:rPr>
          <w:rStyle w:val="StyleUnderline"/>
        </w:rPr>
        <w:t xml:space="preserve"> sellers’ </w:t>
      </w:r>
      <w:r w:rsidRPr="001C7D6D">
        <w:rPr>
          <w:rStyle w:val="Emphasis"/>
        </w:rPr>
        <w:t>costs</w:t>
      </w:r>
      <w:r w:rsidRPr="001C7D6D">
        <w:rPr>
          <w:rStyle w:val="StyleUnderline"/>
        </w:rPr>
        <w:t xml:space="preserve"> and the </w:t>
      </w:r>
      <w:r w:rsidRPr="001C7D6D">
        <w:rPr>
          <w:rStyle w:val="Emphasis"/>
        </w:rPr>
        <w:t>maximum</w:t>
      </w:r>
      <w:r w:rsidRPr="001C7D6D">
        <w:rPr>
          <w:rStyle w:val="StyleUnderline"/>
        </w:rPr>
        <w:t xml:space="preserve"> that each buyer is willing to </w:t>
      </w:r>
      <w:r w:rsidRPr="001C7D6D">
        <w:rPr>
          <w:rStyle w:val="Emphasis"/>
        </w:rPr>
        <w:t>pay</w:t>
      </w:r>
      <w:r w:rsidRPr="001C7D6D">
        <w:rPr>
          <w:sz w:val="16"/>
          <w:szCs w:val="16"/>
        </w:rPr>
        <w:t xml:space="preserve">.11 If property law were to give buyers a right to the good from the outset, then buyers would not be willing to pay sellers anything for the good at all.12 And if property law were to give buyers a right to some minimum quantity of the good, then the maximum buyers would be willing to pay to sellers for additional units of the good on the market would be lower than if they were forced to buy all of their requirements on the market.13 Similarly, if sellers were to have a right to appropriate the good from others rather than having to make it themselves, their costs would be lower.14 It followed that reforming the background legal rules that determine the initial endowments of inframarginal buyers and sellers while leaving the initial endowments of the marginal buyer and seller untouched would change the distribution of wealth created by competitive markets.15 Leaving the endowments of the marginal buyer and seller untouched would ensure that their willingness to pay and cost would not change, and so competitive markets, which generate a price that enables the marginal buyer and seller to transact, would continue to generate the same price as before. But changing the endowments of inframarginal buyers and sellers would alter the way surplus was divided by that price. Increase sellers’ costs without changing the market price and sellers would take less surplus because the margin between sellers costs and the constant price would go down. Reduce buyers’ willingness to pay without changing the market price and buyers would take less surplus because the margin between buyers’ willingness to pay and the constant price would go down. </w:t>
      </w:r>
      <w:r w:rsidRPr="001C7D6D">
        <w:rPr>
          <w:rStyle w:val="StyleUnderline"/>
        </w:rPr>
        <w:t xml:space="preserve">The </w:t>
      </w:r>
      <w:r w:rsidRPr="001C7D6D">
        <w:rPr>
          <w:rStyle w:val="Emphasis"/>
        </w:rPr>
        <w:t>magic</w:t>
      </w:r>
      <w:r w:rsidRPr="001C7D6D">
        <w:rPr>
          <w:rStyle w:val="StyleUnderline"/>
        </w:rPr>
        <w:t xml:space="preserve"> of </w:t>
      </w:r>
      <w:r w:rsidRPr="001C7D6D">
        <w:rPr>
          <w:rStyle w:val="Emphasis"/>
        </w:rPr>
        <w:t xml:space="preserve">adjusting </w:t>
      </w:r>
      <w:r w:rsidRPr="001C7D6D">
        <w:rPr>
          <w:rStyle w:val="Emphasis"/>
          <w:highlight w:val="yellow"/>
        </w:rPr>
        <w:t>costs</w:t>
      </w:r>
      <w:r w:rsidRPr="001C7D6D">
        <w:rPr>
          <w:rStyle w:val="StyleUnderline"/>
          <w:highlight w:val="yellow"/>
        </w:rPr>
        <w:t xml:space="preserve"> and </w:t>
      </w:r>
      <w:r w:rsidRPr="001C7D6D">
        <w:rPr>
          <w:rStyle w:val="Emphasis"/>
          <w:highlight w:val="yellow"/>
        </w:rPr>
        <w:t>buyer willingness to pay</w:t>
      </w:r>
      <w:r w:rsidRPr="001C7D6D">
        <w:rPr>
          <w:rStyle w:val="StyleUnderline"/>
        </w:rPr>
        <w:t xml:space="preserve"> was that, so long as the market were to </w:t>
      </w:r>
      <w:r w:rsidRPr="001C7D6D">
        <w:rPr>
          <w:rStyle w:val="Emphasis"/>
        </w:rPr>
        <w:t>remain competitive</w:t>
      </w:r>
      <w:r w:rsidRPr="001C7D6D">
        <w:rPr>
          <w:rStyle w:val="StyleUnderline"/>
        </w:rPr>
        <w:t xml:space="preserve">, the results would </w:t>
      </w:r>
      <w:r w:rsidRPr="001C7D6D">
        <w:rPr>
          <w:rStyle w:val="Emphasis"/>
        </w:rPr>
        <w:t>always be efficient</w:t>
      </w:r>
      <w:r w:rsidRPr="001C7D6D">
        <w:rPr>
          <w:sz w:val="16"/>
          <w:szCs w:val="16"/>
        </w:rPr>
        <w:t xml:space="preserve">, because competition would still operate to push the price to the level that would allow the marginal buyer and seller to transact. This would be true even if the costs and willingness to pay of the marginal buyer and seller were also adjusted, because, in a competitive market, price would adjust in turn to ensure that the two would continue to be able to transact. </w:t>
      </w:r>
      <w:r w:rsidRPr="001C7D6D">
        <w:rPr>
          <w:rStyle w:val="StyleUnderline"/>
        </w:rPr>
        <w:t xml:space="preserve">Thus </w:t>
      </w:r>
      <w:r w:rsidRPr="001C7D6D">
        <w:rPr>
          <w:rStyle w:val="Emphasis"/>
          <w:highlight w:val="yellow"/>
        </w:rPr>
        <w:t>reform</w:t>
      </w:r>
      <w:r w:rsidRPr="001C7D6D">
        <w:rPr>
          <w:rStyle w:val="StyleUnderline"/>
        </w:rPr>
        <w:t xml:space="preserve"> of the </w:t>
      </w:r>
      <w:r w:rsidRPr="001C7D6D">
        <w:rPr>
          <w:rStyle w:val="Emphasis"/>
        </w:rPr>
        <w:t>background rules</w:t>
      </w:r>
      <w:r w:rsidRPr="001C7D6D">
        <w:rPr>
          <w:rStyle w:val="StyleUnderline"/>
        </w:rPr>
        <w:t xml:space="preserve"> of law governing endowments </w:t>
      </w:r>
      <w:r w:rsidRPr="001C7D6D">
        <w:rPr>
          <w:rStyle w:val="StyleUnderline"/>
          <w:highlight w:val="yellow"/>
        </w:rPr>
        <w:t xml:space="preserve">could be used to </w:t>
      </w:r>
      <w:r w:rsidRPr="001C7D6D">
        <w:rPr>
          <w:rStyle w:val="Emphasis"/>
          <w:highlight w:val="yellow"/>
        </w:rPr>
        <w:t>redistribute wealth efficiently</w:t>
      </w:r>
      <w:r w:rsidRPr="001C7D6D">
        <w:rPr>
          <w:sz w:val="16"/>
          <w:szCs w:val="16"/>
        </w:rPr>
        <w:t xml:space="preserve">. </w:t>
      </w:r>
    </w:p>
    <w:p w14:paraId="228F1D1A" w14:textId="77777777" w:rsidR="00D87895" w:rsidRPr="001C7D6D" w:rsidRDefault="00D87895" w:rsidP="00D87895">
      <w:pPr>
        <w:rPr>
          <w:sz w:val="16"/>
          <w:szCs w:val="16"/>
        </w:rPr>
      </w:pPr>
      <w:r w:rsidRPr="001C7D6D">
        <w:rPr>
          <w:sz w:val="16"/>
          <w:szCs w:val="16"/>
        </w:rPr>
        <w:t xml:space="preserve">The second reason </w:t>
      </w:r>
      <w:r w:rsidRPr="001C7D6D">
        <w:rPr>
          <w:rStyle w:val="StyleUnderline"/>
        </w:rPr>
        <w:t xml:space="preserve">efficiency did </w:t>
      </w:r>
      <w:r w:rsidRPr="001C7D6D">
        <w:rPr>
          <w:rStyle w:val="Emphasis"/>
        </w:rPr>
        <w:t>not preclude redistribution</w:t>
      </w:r>
      <w:r w:rsidRPr="001C7D6D">
        <w:rPr>
          <w:sz w:val="16"/>
          <w:szCs w:val="16"/>
        </w:rPr>
        <w:t xml:space="preserve"> had to do with prices rather than changes to background rules of law. For any given set of background legal rules, policymakers could redistribute surplus by breaking the link between the price faced by the marginal buyer and seller and the prices faced by the inframarginal buyers and sellers.16 Clark assumed that the inframarginal buyers and sellers faced the same price as the marginal buyer and seller, and in a perfectly competitive market this was necessarily true.17 But in principle there was no reason why policymakers could not arrange for the marginal buyer and seller to transact at one price and for the inframarginal buyers and sellers to transact at difference prices chosen with an eye to distributing the surplus fairly.18 </w:t>
      </w:r>
      <w:r w:rsidRPr="001C7D6D">
        <w:rPr>
          <w:rStyle w:val="StyleUnderline"/>
        </w:rPr>
        <w:t xml:space="preserve">This might be </w:t>
      </w:r>
      <w:r w:rsidRPr="001C7D6D">
        <w:rPr>
          <w:rStyle w:val="StyleUnderline"/>
          <w:highlight w:val="yellow"/>
        </w:rPr>
        <w:t>accomplished by</w:t>
      </w:r>
      <w:r w:rsidRPr="001C7D6D">
        <w:rPr>
          <w:rStyle w:val="StyleUnderline"/>
        </w:rPr>
        <w:t xml:space="preserve"> a </w:t>
      </w:r>
      <w:r w:rsidRPr="001C7D6D">
        <w:rPr>
          <w:rStyle w:val="Emphasis"/>
          <w:highlight w:val="yellow"/>
        </w:rPr>
        <w:t>rate regulation</w:t>
      </w:r>
      <w:r w:rsidRPr="001C7D6D">
        <w:rPr>
          <w:rStyle w:val="Emphasis"/>
        </w:rPr>
        <w:t xml:space="preserve"> commission</w:t>
      </w:r>
      <w:r w:rsidRPr="001C7D6D">
        <w:rPr>
          <w:rStyle w:val="StyleUnderline"/>
        </w:rPr>
        <w:t xml:space="preserve"> having the power to </w:t>
      </w:r>
      <w:r w:rsidRPr="001C7D6D">
        <w:rPr>
          <w:rStyle w:val="Emphasis"/>
        </w:rPr>
        <w:t>compel buyers</w:t>
      </w:r>
      <w:r w:rsidRPr="001C7D6D">
        <w:rPr>
          <w:rStyle w:val="StyleUnderline"/>
        </w:rPr>
        <w:t xml:space="preserve"> and </w:t>
      </w:r>
      <w:r w:rsidRPr="001C7D6D">
        <w:rPr>
          <w:rStyle w:val="Emphasis"/>
        </w:rPr>
        <w:t>sellers</w:t>
      </w:r>
      <w:r w:rsidRPr="001C7D6D">
        <w:rPr>
          <w:rStyle w:val="StyleUnderline"/>
        </w:rPr>
        <w:t xml:space="preserve"> to </w:t>
      </w:r>
      <w:r w:rsidRPr="001C7D6D">
        <w:rPr>
          <w:rStyle w:val="Emphasis"/>
        </w:rPr>
        <w:t>reveal information</w:t>
      </w:r>
      <w:r w:rsidRPr="001C7D6D">
        <w:rPr>
          <w:rStyle w:val="StyleUnderline"/>
        </w:rPr>
        <w:t xml:space="preserve"> about their </w:t>
      </w:r>
      <w:r w:rsidRPr="001C7D6D">
        <w:rPr>
          <w:rStyle w:val="Emphasis"/>
        </w:rPr>
        <w:t>costs</w:t>
      </w:r>
      <w:r w:rsidRPr="001C7D6D">
        <w:rPr>
          <w:rStyle w:val="StyleUnderline"/>
        </w:rPr>
        <w:t xml:space="preserve"> and </w:t>
      </w:r>
      <w:r w:rsidRPr="001C7D6D">
        <w:rPr>
          <w:rStyle w:val="Emphasis"/>
        </w:rPr>
        <w:t>willingness to pay</w:t>
      </w:r>
      <w:r w:rsidRPr="001C7D6D">
        <w:rPr>
          <w:rStyle w:val="StyleUnderline"/>
        </w:rPr>
        <w:t xml:space="preserve"> and then </w:t>
      </w:r>
      <w:r w:rsidRPr="001C7D6D">
        <w:rPr>
          <w:rStyle w:val="Emphasis"/>
        </w:rPr>
        <w:t>tailoring prices</w:t>
      </w:r>
      <w:r w:rsidRPr="001C7D6D">
        <w:rPr>
          <w:rStyle w:val="StyleUnderline"/>
        </w:rPr>
        <w:t xml:space="preserve"> on an </w:t>
      </w:r>
      <w:r w:rsidRPr="001C7D6D">
        <w:rPr>
          <w:rStyle w:val="Emphasis"/>
        </w:rPr>
        <w:t>individualized basis</w:t>
      </w:r>
      <w:r w:rsidRPr="001C7D6D">
        <w:rPr>
          <w:sz w:val="16"/>
          <w:szCs w:val="16"/>
        </w:rPr>
        <w:t xml:space="preserve">.19 </w:t>
      </w:r>
      <w:r w:rsidRPr="001C7D6D">
        <w:rPr>
          <w:rStyle w:val="Emphasis"/>
          <w:highlight w:val="yellow"/>
        </w:rPr>
        <w:t>Or</w:t>
      </w:r>
      <w:r w:rsidRPr="001C7D6D">
        <w:rPr>
          <w:rStyle w:val="StyleUnderline"/>
        </w:rPr>
        <w:t xml:space="preserve"> it could be accomplished by </w:t>
      </w:r>
      <w:r w:rsidRPr="001C7D6D">
        <w:rPr>
          <w:rStyle w:val="Emphasis"/>
          <w:highlight w:val="yellow"/>
        </w:rPr>
        <w:t>tax</w:t>
      </w:r>
      <w:r w:rsidRPr="001C7D6D">
        <w:rPr>
          <w:rStyle w:val="Emphasis"/>
        </w:rPr>
        <w:t xml:space="preserve"> authoriti</w:t>
      </w:r>
      <w:r w:rsidRPr="001C7D6D">
        <w:rPr>
          <w:rStyle w:val="Emphasis"/>
          <w:highlight w:val="yellow"/>
        </w:rPr>
        <w:t>es</w:t>
      </w:r>
      <w:r w:rsidRPr="001C7D6D">
        <w:rPr>
          <w:sz w:val="16"/>
          <w:szCs w:val="16"/>
        </w:rPr>
        <w:t xml:space="preserve"> similarly </w:t>
      </w:r>
      <w:r w:rsidRPr="001C7D6D">
        <w:rPr>
          <w:rStyle w:val="StyleUnderline"/>
        </w:rPr>
        <w:t xml:space="preserve">empowered to </w:t>
      </w:r>
      <w:r w:rsidRPr="001C7D6D">
        <w:rPr>
          <w:rStyle w:val="Emphasis"/>
        </w:rPr>
        <w:t>extract information</w:t>
      </w:r>
      <w:r w:rsidRPr="001C7D6D">
        <w:rPr>
          <w:rStyle w:val="StyleUnderline"/>
        </w:rPr>
        <w:t xml:space="preserve"> from the market and then </w:t>
      </w:r>
      <w:r w:rsidRPr="001C7D6D">
        <w:rPr>
          <w:rStyle w:val="Emphasis"/>
        </w:rPr>
        <w:t>tax away</w:t>
      </w:r>
      <w:r w:rsidRPr="001C7D6D">
        <w:rPr>
          <w:rStyle w:val="StyleUnderline"/>
        </w:rPr>
        <w:t xml:space="preserve"> the </w:t>
      </w:r>
      <w:r w:rsidRPr="001C7D6D">
        <w:rPr>
          <w:rStyle w:val="Emphasis"/>
        </w:rPr>
        <w:t>surplus</w:t>
      </w:r>
      <w:r w:rsidRPr="001C7D6D">
        <w:rPr>
          <w:rStyle w:val="StyleUnderline"/>
        </w:rPr>
        <w:t xml:space="preserve"> generated by inframarginal transactions and </w:t>
      </w:r>
      <w:r w:rsidRPr="001C7D6D">
        <w:rPr>
          <w:rStyle w:val="Emphasis"/>
        </w:rPr>
        <w:t>redistribute</w:t>
      </w:r>
      <w:r w:rsidRPr="001C7D6D">
        <w:rPr>
          <w:rStyle w:val="StyleUnderline"/>
        </w:rPr>
        <w:t xml:space="preserve"> it to </w:t>
      </w:r>
      <w:r w:rsidRPr="001C7D6D">
        <w:rPr>
          <w:rStyle w:val="Emphasis"/>
        </w:rPr>
        <w:t>non-market participants</w:t>
      </w:r>
      <w:r w:rsidRPr="001C7D6D">
        <w:rPr>
          <w:rStyle w:val="StyleUnderline"/>
        </w:rPr>
        <w:t>.</w:t>
      </w:r>
      <w:r w:rsidRPr="001C7D6D">
        <w:rPr>
          <w:sz w:val="16"/>
          <w:szCs w:val="16"/>
        </w:rPr>
        <w:t xml:space="preserve">20 </w:t>
      </w:r>
    </w:p>
    <w:p w14:paraId="675C3F97" w14:textId="77777777" w:rsidR="00D87895" w:rsidRPr="001C7D6D" w:rsidRDefault="00D87895" w:rsidP="00D87895">
      <w:pPr>
        <w:rPr>
          <w:sz w:val="16"/>
          <w:szCs w:val="16"/>
        </w:rPr>
      </w:pPr>
      <w:r w:rsidRPr="001C7D6D">
        <w:rPr>
          <w:sz w:val="16"/>
          <w:szCs w:val="16"/>
        </w:rPr>
        <w:t xml:space="preserve">By the time they had finished demolishing Clark, the progressive lawyer-economists of a century ago (whom I will follow Herbert Hovenkamp and Barbara Fried in calling </w:t>
      </w:r>
      <w:r w:rsidRPr="001C7D6D">
        <w:rPr>
          <w:rStyle w:val="StyleUnderline"/>
          <w:highlight w:val="yellow"/>
        </w:rPr>
        <w:t>the</w:t>
      </w:r>
      <w:r w:rsidRPr="001C7D6D">
        <w:rPr>
          <w:rStyle w:val="StyleUnderline"/>
        </w:rPr>
        <w:t xml:space="preserve"> “</w:t>
      </w:r>
      <w:r w:rsidRPr="001C7D6D">
        <w:rPr>
          <w:rStyle w:val="Emphasis"/>
        </w:rPr>
        <w:t>first law</w:t>
      </w:r>
      <w:r w:rsidRPr="001C7D6D">
        <w:rPr>
          <w:rStyle w:val="StyleUnderline"/>
        </w:rPr>
        <w:t xml:space="preserve"> and economics </w:t>
      </w:r>
      <w:r w:rsidRPr="001C7D6D">
        <w:rPr>
          <w:rStyle w:val="StyleUnderline"/>
          <w:highlight w:val="yellow"/>
        </w:rPr>
        <w:t>movement</w:t>
      </w:r>
      <w:r w:rsidRPr="001C7D6D">
        <w:rPr>
          <w:sz w:val="16"/>
          <w:szCs w:val="16"/>
        </w:rPr>
        <w:t xml:space="preserve">”21) had </w:t>
      </w:r>
      <w:r w:rsidRPr="001C7D6D">
        <w:rPr>
          <w:rStyle w:val="Emphasis"/>
          <w:highlight w:val="yellow"/>
        </w:rPr>
        <w:t>leveraged</w:t>
      </w:r>
      <w:r w:rsidRPr="001C7D6D">
        <w:rPr>
          <w:rStyle w:val="Emphasis"/>
        </w:rPr>
        <w:t xml:space="preserve"> </w:t>
      </w:r>
      <w:r w:rsidRPr="001C7D6D">
        <w:rPr>
          <w:rStyle w:val="Emphasis"/>
          <w:highlight w:val="yellow"/>
        </w:rPr>
        <w:t>neoclassical economics</w:t>
      </w:r>
      <w:r w:rsidRPr="001C7D6D">
        <w:rPr>
          <w:rStyle w:val="StyleUnderline"/>
        </w:rPr>
        <w:t xml:space="preserve"> to provide</w:t>
      </w:r>
      <w:r w:rsidRPr="001C7D6D">
        <w:rPr>
          <w:sz w:val="16"/>
          <w:szCs w:val="16"/>
        </w:rPr>
        <w:t xml:space="preserve"> both a highly determinate account of market outcomes as the product of coercion and </w:t>
      </w:r>
      <w:r w:rsidRPr="001C7D6D">
        <w:rPr>
          <w:rStyle w:val="StyleUnderline"/>
        </w:rPr>
        <w:t xml:space="preserve">a </w:t>
      </w:r>
      <w:r w:rsidRPr="001C7D6D">
        <w:rPr>
          <w:rStyle w:val="Emphasis"/>
        </w:rPr>
        <w:t>program</w:t>
      </w:r>
      <w:r w:rsidRPr="001C7D6D">
        <w:rPr>
          <w:rStyle w:val="StyleUnderline"/>
        </w:rPr>
        <w:t xml:space="preserve"> </w:t>
      </w:r>
      <w:r w:rsidRPr="001C7D6D">
        <w:rPr>
          <w:rStyle w:val="StyleUnderline"/>
          <w:highlight w:val="yellow"/>
        </w:rPr>
        <w:t>for</w:t>
      </w:r>
      <w:r w:rsidRPr="001C7D6D">
        <w:rPr>
          <w:rStyle w:val="StyleUnderline"/>
        </w:rPr>
        <w:t xml:space="preserve"> the </w:t>
      </w:r>
      <w:r w:rsidRPr="001C7D6D">
        <w:rPr>
          <w:rStyle w:val="Emphasis"/>
          <w:highlight w:val="yellow"/>
        </w:rPr>
        <w:t>redistribution</w:t>
      </w:r>
      <w:r w:rsidRPr="001C7D6D">
        <w:rPr>
          <w:rStyle w:val="Emphasis"/>
        </w:rPr>
        <w:t xml:space="preserve"> of wealth</w:t>
      </w:r>
      <w:r w:rsidRPr="001C7D6D">
        <w:rPr>
          <w:sz w:val="16"/>
          <w:szCs w:val="16"/>
        </w:rPr>
        <w:t xml:space="preserve">. Coercion followed immediately from the insight that changing the background rules of law could change the distribution of wealth in the market without harming efficiency. For if changes to the rules could efficiently change the distribution of wealth, it followed that the current set of legal rules forced the prevailing distribution of wealth on the public.22 </w:t>
      </w:r>
      <w:r w:rsidRPr="001C7D6D">
        <w:rPr>
          <w:rStyle w:val="StyleUnderline"/>
        </w:rPr>
        <w:t xml:space="preserve">The </w:t>
      </w:r>
      <w:r w:rsidRPr="001C7D6D">
        <w:rPr>
          <w:rStyle w:val="Emphasis"/>
        </w:rPr>
        <w:t>poor man</w:t>
      </w:r>
      <w:r w:rsidRPr="001C7D6D">
        <w:rPr>
          <w:rStyle w:val="StyleUnderline"/>
        </w:rPr>
        <w:t xml:space="preserve"> was </w:t>
      </w:r>
      <w:r w:rsidRPr="001C7D6D">
        <w:rPr>
          <w:rStyle w:val="Emphasis"/>
        </w:rPr>
        <w:t>poor</w:t>
      </w:r>
      <w:r w:rsidRPr="001C7D6D">
        <w:rPr>
          <w:rStyle w:val="StyleUnderline"/>
        </w:rPr>
        <w:t xml:space="preserve"> because the </w:t>
      </w:r>
      <w:r w:rsidRPr="001C7D6D">
        <w:rPr>
          <w:rStyle w:val="Emphasis"/>
        </w:rPr>
        <w:t>law enforced</w:t>
      </w:r>
      <w:r w:rsidRPr="001C7D6D">
        <w:rPr>
          <w:rStyle w:val="StyleUnderline"/>
        </w:rPr>
        <w:t xml:space="preserve"> a set of </w:t>
      </w:r>
      <w:r w:rsidRPr="001C7D6D">
        <w:rPr>
          <w:rStyle w:val="Emphasis"/>
        </w:rPr>
        <w:t>endowments</w:t>
      </w:r>
      <w:r w:rsidRPr="001C7D6D">
        <w:rPr>
          <w:rStyle w:val="StyleUnderline"/>
        </w:rPr>
        <w:t xml:space="preserve"> that put him at a </w:t>
      </w:r>
      <w:r w:rsidRPr="001C7D6D">
        <w:rPr>
          <w:rStyle w:val="Emphasis"/>
        </w:rPr>
        <w:t>bargaining disadvantage</w:t>
      </w:r>
      <w:r w:rsidRPr="001C7D6D">
        <w:rPr>
          <w:rStyle w:val="StyleUnderline"/>
        </w:rPr>
        <w:t xml:space="preserve"> in the </w:t>
      </w:r>
      <w:r w:rsidRPr="001C7D6D">
        <w:rPr>
          <w:rStyle w:val="Emphasis"/>
        </w:rPr>
        <w:t>market</w:t>
      </w:r>
      <w:r w:rsidRPr="001C7D6D">
        <w:rPr>
          <w:sz w:val="16"/>
          <w:szCs w:val="16"/>
        </w:rPr>
        <w:t>—</w:t>
      </w:r>
      <w:r w:rsidRPr="001C7D6D">
        <w:rPr>
          <w:rStyle w:val="StyleUnderline"/>
        </w:rPr>
        <w:t xml:space="preserve">without </w:t>
      </w:r>
      <w:r w:rsidRPr="001C7D6D">
        <w:rPr>
          <w:rStyle w:val="Emphasis"/>
        </w:rPr>
        <w:t>any efficiency justification</w:t>
      </w:r>
      <w:r w:rsidRPr="001C7D6D">
        <w:rPr>
          <w:rStyle w:val="StyleUnderline"/>
        </w:rPr>
        <w:t xml:space="preserve"> for doing so</w:t>
      </w:r>
      <w:r w:rsidRPr="001C7D6D">
        <w:rPr>
          <w:sz w:val="16"/>
          <w:szCs w:val="16"/>
        </w:rPr>
        <w:t xml:space="preserve">.23 He might try to change the prevailing set of endowments, but to do that he would need to break the law and suffer the consequences of having it enforced against him. 24 If he tried to reduce his willingness to pay by taking possession of the personal property of the seller, he would be sued for conversion and possibly jailed for theft. 25 If he tried to lower his costs by taking the inventory of other sellers, the same consequences would result.26 And yet if the law were changed, and he were legally to be given these things, the market would continue to operate efficiently.27 As applied to determine endowments, </w:t>
      </w:r>
      <w:r w:rsidRPr="001C7D6D">
        <w:rPr>
          <w:rStyle w:val="StyleUnderline"/>
        </w:rPr>
        <w:t xml:space="preserve">the law </w:t>
      </w:r>
      <w:r w:rsidRPr="001C7D6D">
        <w:rPr>
          <w:rStyle w:val="Emphasis"/>
        </w:rPr>
        <w:t>served only</w:t>
      </w:r>
      <w:r w:rsidRPr="001C7D6D">
        <w:rPr>
          <w:rStyle w:val="StyleUnderline"/>
        </w:rPr>
        <w:t xml:space="preserve"> to </w:t>
      </w:r>
      <w:r w:rsidRPr="001C7D6D">
        <w:rPr>
          <w:rStyle w:val="Emphasis"/>
        </w:rPr>
        <w:t>enforce inequality</w:t>
      </w:r>
      <w:r w:rsidRPr="001C7D6D">
        <w:rPr>
          <w:rStyle w:val="StyleUnderline"/>
        </w:rPr>
        <w:t xml:space="preserve">, </w:t>
      </w:r>
      <w:r w:rsidRPr="001C7D6D">
        <w:rPr>
          <w:rStyle w:val="Emphasis"/>
        </w:rPr>
        <w:t>not</w:t>
      </w:r>
      <w:r w:rsidRPr="001C7D6D">
        <w:rPr>
          <w:rStyle w:val="StyleUnderline"/>
        </w:rPr>
        <w:t xml:space="preserve"> to make markets </w:t>
      </w:r>
      <w:r w:rsidRPr="001C7D6D">
        <w:rPr>
          <w:rStyle w:val="Emphasis"/>
        </w:rPr>
        <w:t>efficient</w:t>
      </w:r>
      <w:r w:rsidRPr="001C7D6D">
        <w:rPr>
          <w:sz w:val="16"/>
          <w:szCs w:val="16"/>
        </w:rPr>
        <w:t xml:space="preserve">. </w:t>
      </w:r>
    </w:p>
    <w:p w14:paraId="59007931" w14:textId="77777777" w:rsidR="00D87895" w:rsidRPr="001C7D6D" w:rsidRDefault="00D87895" w:rsidP="00D87895">
      <w:pPr>
        <w:rPr>
          <w:sz w:val="16"/>
          <w:szCs w:val="16"/>
        </w:rPr>
      </w:pPr>
      <w:r w:rsidRPr="001C7D6D">
        <w:rPr>
          <w:rStyle w:val="StyleUnderline"/>
        </w:rPr>
        <w:t xml:space="preserve">A program of </w:t>
      </w:r>
      <w:r w:rsidRPr="001C7D6D">
        <w:rPr>
          <w:rStyle w:val="Emphasis"/>
        </w:rPr>
        <w:t>redistribution</w:t>
      </w:r>
      <w:r w:rsidRPr="001C7D6D">
        <w:rPr>
          <w:rStyle w:val="StyleUnderline"/>
        </w:rPr>
        <w:t xml:space="preserve"> followed </w:t>
      </w:r>
      <w:r w:rsidRPr="001C7D6D">
        <w:rPr>
          <w:rStyle w:val="Emphasis"/>
        </w:rPr>
        <w:t>immediately</w:t>
      </w:r>
      <w:r w:rsidRPr="001C7D6D">
        <w:rPr>
          <w:sz w:val="16"/>
          <w:szCs w:val="16"/>
        </w:rPr>
        <w:t xml:space="preserve"> from both the first law and economics movement’s account of coercion and its recognition of the possibility of untethering marginal from inframarginal prices. If endowments determine the distribution of wealth in markets and endowments can be changed by altering background legal rules, then it followed that policymakers might redistribute by altering background legal rules.28 </w:t>
      </w:r>
      <w:r w:rsidRPr="001C7D6D">
        <w:rPr>
          <w:rStyle w:val="StyleUnderline"/>
        </w:rPr>
        <w:t xml:space="preserve">By </w:t>
      </w:r>
      <w:r w:rsidRPr="001C7D6D">
        <w:rPr>
          <w:rStyle w:val="Emphasis"/>
        </w:rPr>
        <w:t>changing</w:t>
      </w:r>
      <w:r w:rsidRPr="001C7D6D">
        <w:rPr>
          <w:rStyle w:val="StyleUnderline"/>
        </w:rPr>
        <w:t xml:space="preserve"> who owns what, a policymaker could make the </w:t>
      </w:r>
      <w:r w:rsidRPr="001C7D6D">
        <w:rPr>
          <w:rStyle w:val="Emphasis"/>
        </w:rPr>
        <w:t>poor rich</w:t>
      </w:r>
      <w:r w:rsidRPr="001C7D6D">
        <w:rPr>
          <w:rStyle w:val="StyleUnderline"/>
        </w:rPr>
        <w:t xml:space="preserve"> and the </w:t>
      </w:r>
      <w:r w:rsidRPr="001C7D6D">
        <w:rPr>
          <w:rStyle w:val="Emphasis"/>
        </w:rPr>
        <w:t>rich poor</w:t>
      </w:r>
      <w:r w:rsidRPr="001C7D6D">
        <w:rPr>
          <w:sz w:val="16"/>
          <w:szCs w:val="16"/>
        </w:rPr>
        <w:t xml:space="preserve">.29 </w:t>
      </w:r>
      <w:r w:rsidRPr="001C7D6D">
        <w:rPr>
          <w:rStyle w:val="StyleUnderline"/>
        </w:rPr>
        <w:t xml:space="preserve">But it would </w:t>
      </w:r>
      <w:r w:rsidRPr="001C7D6D">
        <w:rPr>
          <w:rStyle w:val="Emphasis"/>
        </w:rPr>
        <w:t>not always be clear ex ante</w:t>
      </w:r>
      <w:r w:rsidRPr="001C7D6D">
        <w:rPr>
          <w:rStyle w:val="StyleUnderline"/>
        </w:rPr>
        <w:t xml:space="preserve"> what </w:t>
      </w:r>
      <w:r w:rsidRPr="001C7D6D">
        <w:rPr>
          <w:rStyle w:val="Emphasis"/>
        </w:rPr>
        <w:t>kind</w:t>
      </w:r>
      <w:r w:rsidRPr="001C7D6D">
        <w:rPr>
          <w:rStyle w:val="StyleUnderline"/>
        </w:rPr>
        <w:t xml:space="preserve"> of </w:t>
      </w:r>
      <w:r w:rsidRPr="001C7D6D">
        <w:rPr>
          <w:rStyle w:val="Emphasis"/>
        </w:rPr>
        <w:t>distribution</w:t>
      </w:r>
      <w:r w:rsidRPr="001C7D6D">
        <w:rPr>
          <w:rStyle w:val="StyleUnderline"/>
        </w:rPr>
        <w:t xml:space="preserve"> of wealth markets would </w:t>
      </w:r>
      <w:r w:rsidRPr="001C7D6D">
        <w:rPr>
          <w:rStyle w:val="Emphasis"/>
        </w:rPr>
        <w:t>produce</w:t>
      </w:r>
      <w:r w:rsidRPr="001C7D6D">
        <w:rPr>
          <w:rStyle w:val="StyleUnderline"/>
        </w:rPr>
        <w:t xml:space="preserve"> in response to a </w:t>
      </w:r>
      <w:r w:rsidRPr="001C7D6D">
        <w:rPr>
          <w:rStyle w:val="Emphasis"/>
        </w:rPr>
        <w:t>given reorganization</w:t>
      </w:r>
      <w:r w:rsidRPr="001C7D6D">
        <w:rPr>
          <w:rStyle w:val="StyleUnderline"/>
        </w:rPr>
        <w:t xml:space="preserve"> of endowments</w:t>
      </w:r>
      <w:r w:rsidRPr="001C7D6D">
        <w:rPr>
          <w:sz w:val="16"/>
          <w:szCs w:val="16"/>
        </w:rPr>
        <w:t xml:space="preserve">. How much land does a policymaker need to give to a person before his willingness to pay for fresh vegetables in the supermarket falls to a particular target level? </w:t>
      </w:r>
      <w:r w:rsidRPr="001C7D6D">
        <w:rPr>
          <w:rStyle w:val="StyleUnderline"/>
        </w:rPr>
        <w:t xml:space="preserve">It </w:t>
      </w:r>
      <w:r w:rsidRPr="001C7D6D">
        <w:rPr>
          <w:rStyle w:val="Emphasis"/>
        </w:rPr>
        <w:t>followed</w:t>
      </w:r>
      <w:r w:rsidRPr="001C7D6D">
        <w:rPr>
          <w:rStyle w:val="StyleUnderline"/>
        </w:rPr>
        <w:t xml:space="preserve"> that </w:t>
      </w:r>
      <w:r w:rsidRPr="001C7D6D">
        <w:rPr>
          <w:rStyle w:val="Emphasis"/>
        </w:rPr>
        <w:t>price regulation</w:t>
      </w:r>
      <w:r w:rsidRPr="001C7D6D">
        <w:rPr>
          <w:rStyle w:val="StyleUnderline"/>
        </w:rPr>
        <w:t xml:space="preserve"> and </w:t>
      </w:r>
      <w:r w:rsidRPr="001C7D6D">
        <w:rPr>
          <w:rStyle w:val="Emphasis"/>
        </w:rPr>
        <w:t>taxation</w:t>
      </w:r>
      <w:r w:rsidRPr="001C7D6D">
        <w:rPr>
          <w:rStyle w:val="StyleUnderline"/>
        </w:rPr>
        <w:t xml:space="preserve"> would </w:t>
      </w:r>
      <w:r w:rsidRPr="001C7D6D">
        <w:rPr>
          <w:rStyle w:val="Emphasis"/>
        </w:rPr>
        <w:t>also</w:t>
      </w:r>
      <w:r w:rsidRPr="001C7D6D">
        <w:rPr>
          <w:rStyle w:val="StyleUnderline"/>
        </w:rPr>
        <w:t xml:space="preserve"> be a </w:t>
      </w:r>
      <w:r w:rsidRPr="001C7D6D">
        <w:rPr>
          <w:rStyle w:val="Emphasis"/>
        </w:rPr>
        <w:t>necessary part</w:t>
      </w:r>
      <w:r w:rsidRPr="001C7D6D">
        <w:rPr>
          <w:rStyle w:val="StyleUnderline"/>
        </w:rPr>
        <w:t xml:space="preserve"> of any </w:t>
      </w:r>
      <w:r w:rsidRPr="001C7D6D">
        <w:rPr>
          <w:rStyle w:val="Emphasis"/>
        </w:rPr>
        <w:t>redistributive program</w:t>
      </w:r>
      <w:r w:rsidRPr="001C7D6D">
        <w:rPr>
          <w:sz w:val="16"/>
          <w:szCs w:val="16"/>
        </w:rPr>
        <w:t xml:space="preserve">. If policymakers could not jigger costs and willingness to pay around a fixed competitive price in order to achieve a target distribution of surplus, they might do better jiggering price within the margin between cost and willingness to pay instead—or engage in a combination of both.30 So </w:t>
      </w:r>
      <w:r w:rsidRPr="001C7D6D">
        <w:rPr>
          <w:rStyle w:val="Emphasis"/>
        </w:rPr>
        <w:t>far</w:t>
      </w:r>
      <w:r w:rsidRPr="001C7D6D">
        <w:rPr>
          <w:rStyle w:val="StyleUnderline"/>
        </w:rPr>
        <w:t xml:space="preserve"> from allowing </w:t>
      </w:r>
      <w:r w:rsidRPr="001C7D6D">
        <w:rPr>
          <w:rStyle w:val="Emphasis"/>
        </w:rPr>
        <w:t>no formal role</w:t>
      </w:r>
      <w:r w:rsidRPr="001C7D6D">
        <w:rPr>
          <w:rStyle w:val="StyleUnderline"/>
        </w:rPr>
        <w:t xml:space="preserve"> for </w:t>
      </w:r>
      <w:r w:rsidRPr="001C7D6D">
        <w:rPr>
          <w:rStyle w:val="Emphasis"/>
        </w:rPr>
        <w:t>coercion</w:t>
      </w:r>
      <w:r w:rsidRPr="001C7D6D">
        <w:rPr>
          <w:rStyle w:val="StyleUnderline"/>
        </w:rPr>
        <w:t xml:space="preserve"> or </w:t>
      </w:r>
      <w:r w:rsidRPr="001C7D6D">
        <w:rPr>
          <w:rStyle w:val="Emphasis"/>
        </w:rPr>
        <w:t>redistribution</w:t>
      </w:r>
      <w:r w:rsidRPr="001C7D6D">
        <w:rPr>
          <w:rStyle w:val="StyleUnderline"/>
        </w:rPr>
        <w:t>, neoclassical economics had become</w:t>
      </w:r>
      <w:r w:rsidRPr="001C7D6D">
        <w:rPr>
          <w:sz w:val="16"/>
          <w:szCs w:val="16"/>
        </w:rPr>
        <w:t xml:space="preserve">, in the hands of the first law and economics movement, </w:t>
      </w:r>
      <w:r w:rsidRPr="001C7D6D">
        <w:rPr>
          <w:rStyle w:val="StyleUnderline"/>
        </w:rPr>
        <w:t xml:space="preserve">the </w:t>
      </w:r>
      <w:r w:rsidRPr="001C7D6D">
        <w:rPr>
          <w:rStyle w:val="Emphasis"/>
        </w:rPr>
        <w:t>intellectual basis</w:t>
      </w:r>
      <w:r w:rsidRPr="001C7D6D">
        <w:rPr>
          <w:rStyle w:val="StyleUnderline"/>
        </w:rPr>
        <w:t xml:space="preserve"> for </w:t>
      </w:r>
      <w:r w:rsidRPr="001C7D6D">
        <w:rPr>
          <w:rStyle w:val="Emphasis"/>
        </w:rPr>
        <w:t>revealing oppression</w:t>
      </w:r>
      <w:r w:rsidRPr="001C7D6D">
        <w:rPr>
          <w:rStyle w:val="StyleUnderline"/>
        </w:rPr>
        <w:t xml:space="preserve"> and take </w:t>
      </w:r>
      <w:r w:rsidRPr="001C7D6D">
        <w:rPr>
          <w:rStyle w:val="Emphasis"/>
        </w:rPr>
        <w:t>radical steps</w:t>
      </w:r>
      <w:r w:rsidRPr="001C7D6D">
        <w:rPr>
          <w:rStyle w:val="StyleUnderline"/>
        </w:rPr>
        <w:t xml:space="preserve"> to </w:t>
      </w:r>
      <w:r w:rsidRPr="001C7D6D">
        <w:rPr>
          <w:rStyle w:val="Emphasis"/>
        </w:rPr>
        <w:t>address it</w:t>
      </w:r>
      <w:r w:rsidRPr="001C7D6D">
        <w:rPr>
          <w:sz w:val="16"/>
          <w:szCs w:val="16"/>
        </w:rPr>
        <w:t xml:space="preserve">. </w:t>
      </w:r>
    </w:p>
    <w:p w14:paraId="023637E1" w14:textId="77777777" w:rsidR="00D87895" w:rsidRPr="001C7D6D" w:rsidRDefault="00D87895" w:rsidP="00D87895">
      <w:pPr>
        <w:rPr>
          <w:sz w:val="16"/>
          <w:szCs w:val="16"/>
        </w:rPr>
      </w:pPr>
      <w:r w:rsidRPr="001C7D6D">
        <w:rPr>
          <w:rStyle w:val="StyleUnderline"/>
        </w:rPr>
        <w:t xml:space="preserve">The </w:t>
      </w:r>
      <w:r w:rsidRPr="001C7D6D">
        <w:rPr>
          <w:rStyle w:val="Emphasis"/>
        </w:rPr>
        <w:t>failure</w:t>
      </w:r>
      <w:r w:rsidRPr="001C7D6D">
        <w:rPr>
          <w:rStyle w:val="StyleUnderline"/>
        </w:rPr>
        <w:t xml:space="preserve"> to </w:t>
      </w:r>
      <w:r w:rsidRPr="001C7D6D">
        <w:rPr>
          <w:rStyle w:val="Emphasis"/>
        </w:rPr>
        <w:t>appreciate</w:t>
      </w:r>
      <w:r w:rsidRPr="001C7D6D">
        <w:rPr>
          <w:rStyle w:val="StyleUnderline"/>
        </w:rPr>
        <w:t xml:space="preserve"> the </w:t>
      </w:r>
      <w:r w:rsidRPr="001C7D6D">
        <w:rPr>
          <w:rStyle w:val="Emphasis"/>
        </w:rPr>
        <w:t>progressive foundations</w:t>
      </w:r>
      <w:r w:rsidRPr="001C7D6D">
        <w:rPr>
          <w:rStyle w:val="StyleUnderline"/>
        </w:rPr>
        <w:t xml:space="preserve"> of law and economics has</w:t>
      </w:r>
      <w:r w:rsidRPr="001C7D6D">
        <w:rPr>
          <w:sz w:val="16"/>
          <w:szCs w:val="16"/>
        </w:rPr>
        <w:t xml:space="preserve"> so far had two unhappy consequences for LPE. The first is that it has </w:t>
      </w:r>
      <w:r w:rsidRPr="001C7D6D">
        <w:rPr>
          <w:rStyle w:val="StyleUnderline"/>
        </w:rPr>
        <w:t xml:space="preserve">allowed </w:t>
      </w:r>
      <w:r w:rsidRPr="001C7D6D">
        <w:rPr>
          <w:rStyle w:val="StyleUnderline"/>
          <w:highlight w:val="yellow"/>
        </w:rPr>
        <w:t>LPE</w:t>
      </w:r>
      <w:r w:rsidRPr="001C7D6D">
        <w:rPr>
          <w:rStyle w:val="StyleUnderline"/>
        </w:rPr>
        <w:t xml:space="preserve"> to </w:t>
      </w:r>
      <w:r w:rsidRPr="001C7D6D">
        <w:rPr>
          <w:rStyle w:val="Emphasis"/>
          <w:highlight w:val="yellow"/>
        </w:rPr>
        <w:t>conflate</w:t>
      </w:r>
      <w:r w:rsidRPr="001C7D6D">
        <w:rPr>
          <w:rStyle w:val="StyleUnderline"/>
          <w:highlight w:val="yellow"/>
        </w:rPr>
        <w:t xml:space="preserve"> a </w:t>
      </w:r>
      <w:r w:rsidRPr="001C7D6D">
        <w:rPr>
          <w:rStyle w:val="Emphasis"/>
          <w:highlight w:val="yellow"/>
        </w:rPr>
        <w:t>second</w:t>
      </w:r>
      <w:r w:rsidRPr="001C7D6D">
        <w:rPr>
          <w:rStyle w:val="StyleUnderline"/>
          <w:highlight w:val="yellow"/>
        </w:rPr>
        <w:t xml:space="preserve">, </w:t>
      </w:r>
      <w:r w:rsidRPr="001C7D6D">
        <w:rPr>
          <w:rStyle w:val="Emphasis"/>
          <w:highlight w:val="yellow"/>
        </w:rPr>
        <w:t>conservative</w:t>
      </w:r>
      <w:r w:rsidRPr="001C7D6D">
        <w:rPr>
          <w:rStyle w:val="StyleUnderline"/>
          <w:highlight w:val="yellow"/>
        </w:rPr>
        <w:t xml:space="preserve"> law and economics movement</w:t>
      </w:r>
      <w:r w:rsidRPr="001C7D6D">
        <w:rPr>
          <w:sz w:val="16"/>
          <w:szCs w:val="16"/>
        </w:rPr>
        <w:t xml:space="preserve"> that arose in the mid-20th century </w:t>
      </w:r>
      <w:r w:rsidRPr="001C7D6D">
        <w:rPr>
          <w:rStyle w:val="StyleUnderline"/>
        </w:rPr>
        <w:t xml:space="preserve">with the </w:t>
      </w:r>
      <w:r w:rsidRPr="001C7D6D">
        <w:rPr>
          <w:rStyle w:val="Emphasis"/>
        </w:rPr>
        <w:t>naïve 19th century view</w:t>
      </w:r>
      <w:r w:rsidRPr="001C7D6D">
        <w:rPr>
          <w:rStyle w:val="StyleUnderline"/>
        </w:rPr>
        <w:t xml:space="preserve"> of markets</w:t>
      </w:r>
      <w:r w:rsidRPr="001C7D6D">
        <w:rPr>
          <w:sz w:val="16"/>
          <w:szCs w:val="16"/>
        </w:rPr>
        <w:t xml:space="preserve"> associated with Clark, </w:t>
      </w:r>
      <w:r w:rsidRPr="001C7D6D">
        <w:rPr>
          <w:rStyle w:val="StyleUnderline"/>
        </w:rPr>
        <w:t xml:space="preserve">causing LPE to expend </w:t>
      </w:r>
      <w:r w:rsidRPr="001C7D6D">
        <w:rPr>
          <w:rStyle w:val="Emphasis"/>
        </w:rPr>
        <w:t>great intellectual effort</w:t>
      </w:r>
      <w:r w:rsidRPr="001C7D6D">
        <w:rPr>
          <w:rStyle w:val="StyleUnderline"/>
        </w:rPr>
        <w:t xml:space="preserve"> establishing points that</w:t>
      </w:r>
      <w:r w:rsidRPr="001C7D6D">
        <w:rPr>
          <w:sz w:val="16"/>
          <w:szCs w:val="16"/>
        </w:rPr>
        <w:t xml:space="preserve"> the first law and economics movement made a century ago and which </w:t>
      </w:r>
      <w:r w:rsidRPr="001C7D6D">
        <w:rPr>
          <w:rStyle w:val="Emphasis"/>
        </w:rPr>
        <w:t>remain uncontroversial</w:t>
      </w:r>
      <w:r w:rsidRPr="001C7D6D">
        <w:rPr>
          <w:sz w:val="16"/>
          <w:szCs w:val="16"/>
        </w:rPr>
        <w:t>—</w:t>
      </w:r>
      <w:r w:rsidRPr="001C7D6D">
        <w:rPr>
          <w:rStyle w:val="StyleUnderline"/>
        </w:rPr>
        <w:t xml:space="preserve">even for </w:t>
      </w:r>
      <w:r w:rsidRPr="001C7D6D">
        <w:rPr>
          <w:rStyle w:val="Emphasis"/>
        </w:rPr>
        <w:t>conservatives</w:t>
      </w:r>
      <w:r w:rsidRPr="001C7D6D">
        <w:rPr>
          <w:sz w:val="16"/>
          <w:szCs w:val="16"/>
        </w:rPr>
        <w:t xml:space="preserve">— today.31 In particular, </w:t>
      </w:r>
      <w:r w:rsidRPr="001C7D6D">
        <w:rPr>
          <w:rStyle w:val="StyleUnderline"/>
          <w:highlight w:val="yellow"/>
        </w:rPr>
        <w:t>LPE</w:t>
      </w:r>
      <w:r w:rsidRPr="001C7D6D">
        <w:rPr>
          <w:rStyle w:val="StyleUnderline"/>
        </w:rPr>
        <w:t xml:space="preserve"> texts </w:t>
      </w:r>
      <w:r w:rsidRPr="001C7D6D">
        <w:rPr>
          <w:rStyle w:val="Emphasis"/>
          <w:highlight w:val="yellow"/>
        </w:rPr>
        <w:t>fixate</w:t>
      </w:r>
      <w:r w:rsidRPr="001C7D6D">
        <w:rPr>
          <w:rStyle w:val="StyleUnderline"/>
          <w:highlight w:val="yellow"/>
        </w:rPr>
        <w:t xml:space="preserve"> on the arg</w:t>
      </w:r>
      <w:r w:rsidRPr="001C7D6D">
        <w:rPr>
          <w:rStyle w:val="StyleUnderline"/>
        </w:rPr>
        <w:t xml:space="preserve">ument that </w:t>
      </w:r>
      <w:r w:rsidRPr="001C7D6D">
        <w:rPr>
          <w:rStyle w:val="Emphasis"/>
        </w:rPr>
        <w:t>background rules</w:t>
      </w:r>
      <w:r w:rsidRPr="001C7D6D">
        <w:rPr>
          <w:rStyle w:val="StyleUnderline"/>
        </w:rPr>
        <w:t xml:space="preserve"> of </w:t>
      </w:r>
      <w:r w:rsidRPr="001C7D6D">
        <w:rPr>
          <w:rStyle w:val="StyleUnderline"/>
          <w:highlight w:val="yellow"/>
        </w:rPr>
        <w:t xml:space="preserve">law </w:t>
      </w:r>
      <w:r w:rsidRPr="001C7D6D">
        <w:rPr>
          <w:rStyle w:val="Emphasis"/>
          <w:highlight w:val="yellow"/>
        </w:rPr>
        <w:t>determine</w:t>
      </w:r>
      <w:r w:rsidRPr="001C7D6D">
        <w:rPr>
          <w:rStyle w:val="StyleUnderline"/>
          <w:highlight w:val="yellow"/>
        </w:rPr>
        <w:t xml:space="preserve"> market</w:t>
      </w:r>
      <w:r w:rsidRPr="001C7D6D">
        <w:rPr>
          <w:rStyle w:val="StyleUnderline"/>
        </w:rPr>
        <w:t xml:space="preserve"> outcome</w:t>
      </w:r>
      <w:r w:rsidRPr="001C7D6D">
        <w:rPr>
          <w:rStyle w:val="StyleUnderline"/>
          <w:highlight w:val="yellow"/>
        </w:rPr>
        <w:t>s</w:t>
      </w:r>
      <w:r w:rsidRPr="001C7D6D">
        <w:rPr>
          <w:sz w:val="16"/>
          <w:szCs w:val="16"/>
        </w:rPr>
        <w:t>—that “law determines the market”, as LPE scholars put it—</w:t>
      </w:r>
      <w:r w:rsidRPr="001C7D6D">
        <w:rPr>
          <w:rStyle w:val="StyleUnderline"/>
        </w:rPr>
        <w:t xml:space="preserve">without seeming to realize that </w:t>
      </w:r>
      <w:r w:rsidRPr="001C7D6D">
        <w:rPr>
          <w:rStyle w:val="StyleUnderline"/>
          <w:highlight w:val="yellow"/>
        </w:rPr>
        <w:t>the second</w:t>
      </w:r>
      <w:r w:rsidRPr="001C7D6D">
        <w:rPr>
          <w:rStyle w:val="StyleUnderline"/>
        </w:rPr>
        <w:t xml:space="preserve"> law and economics </w:t>
      </w:r>
      <w:r w:rsidRPr="001C7D6D">
        <w:rPr>
          <w:rStyle w:val="StyleUnderline"/>
          <w:highlight w:val="yellow"/>
        </w:rPr>
        <w:t xml:space="preserve">movement </w:t>
      </w:r>
      <w:r w:rsidRPr="001C7D6D">
        <w:rPr>
          <w:rStyle w:val="Emphasis"/>
          <w:highlight w:val="yellow"/>
        </w:rPr>
        <w:t>accepted that view</w:t>
      </w:r>
      <w:r w:rsidRPr="001C7D6D">
        <w:rPr>
          <w:rStyle w:val="StyleUnderline"/>
          <w:highlight w:val="yellow"/>
        </w:rPr>
        <w:t xml:space="preserve"> and </w:t>
      </w:r>
      <w:r w:rsidRPr="001C7D6D">
        <w:rPr>
          <w:rStyle w:val="Emphasis"/>
          <w:highlight w:val="yellow"/>
        </w:rPr>
        <w:t>triumphed</w:t>
      </w:r>
      <w:r w:rsidRPr="001C7D6D">
        <w:rPr>
          <w:rStyle w:val="StyleUnderline"/>
          <w:highlight w:val="yellow"/>
        </w:rPr>
        <w:t xml:space="preserve"> by </w:t>
      </w:r>
      <w:r w:rsidRPr="001C7D6D">
        <w:rPr>
          <w:rStyle w:val="Emphasis"/>
          <w:highlight w:val="yellow"/>
        </w:rPr>
        <w:t>pushing beyond it</w:t>
      </w:r>
      <w:r w:rsidRPr="001C7D6D">
        <w:rPr>
          <w:rStyle w:val="Emphasis"/>
        </w:rPr>
        <w:t>.</w:t>
      </w:r>
      <w:r w:rsidRPr="001C7D6D">
        <w:rPr>
          <w:sz w:val="16"/>
          <w:szCs w:val="16"/>
        </w:rPr>
        <w:t xml:space="preserve">32 </w:t>
      </w:r>
      <w:r w:rsidRPr="001C7D6D">
        <w:rPr>
          <w:rStyle w:val="StyleUnderline"/>
        </w:rPr>
        <w:t xml:space="preserve">The </w:t>
      </w:r>
      <w:r w:rsidRPr="001C7D6D">
        <w:rPr>
          <w:rStyle w:val="Emphasis"/>
        </w:rPr>
        <w:t>second</w:t>
      </w:r>
      <w:r w:rsidRPr="001C7D6D">
        <w:rPr>
          <w:rStyle w:val="StyleUnderline"/>
        </w:rPr>
        <w:t xml:space="preserve"> law and economics movement</w:t>
      </w:r>
      <w:r w:rsidRPr="001C7D6D">
        <w:rPr>
          <w:sz w:val="16"/>
          <w:szCs w:val="16"/>
        </w:rPr>
        <w:t xml:space="preserve">, which is associated with the work of Ronald Coase, was not a regression to Clarkism.33 It </w:t>
      </w:r>
      <w:r w:rsidRPr="001C7D6D">
        <w:rPr>
          <w:rStyle w:val="StyleUnderline"/>
        </w:rPr>
        <w:t>accepted that</w:t>
      </w:r>
      <w:r w:rsidRPr="001C7D6D">
        <w:rPr>
          <w:sz w:val="16"/>
          <w:szCs w:val="16"/>
        </w:rPr>
        <w:t xml:space="preserve"> there is such a thing as surplus and that the </w:t>
      </w:r>
      <w:r w:rsidRPr="001C7D6D">
        <w:rPr>
          <w:rStyle w:val="Emphasis"/>
        </w:rPr>
        <w:t>background rules</w:t>
      </w:r>
      <w:r w:rsidRPr="001C7D6D">
        <w:rPr>
          <w:rStyle w:val="StyleUnderline"/>
        </w:rPr>
        <w:t xml:space="preserve"> of law </w:t>
      </w:r>
      <w:r w:rsidRPr="001C7D6D">
        <w:rPr>
          <w:rStyle w:val="Emphasis"/>
        </w:rPr>
        <w:t>determine</w:t>
      </w:r>
      <w:r w:rsidRPr="001C7D6D">
        <w:rPr>
          <w:rStyle w:val="StyleUnderline"/>
        </w:rPr>
        <w:t xml:space="preserve"> how markets </w:t>
      </w:r>
      <w:r w:rsidRPr="001C7D6D">
        <w:rPr>
          <w:rStyle w:val="Emphasis"/>
        </w:rPr>
        <w:t>distribute</w:t>
      </w:r>
      <w:r w:rsidRPr="001C7D6D">
        <w:rPr>
          <w:rStyle w:val="StyleUnderline"/>
        </w:rPr>
        <w:t xml:space="preserve"> that surplus</w:t>
      </w:r>
      <w:r w:rsidRPr="001C7D6D">
        <w:rPr>
          <w:sz w:val="16"/>
          <w:szCs w:val="16"/>
        </w:rPr>
        <w:t xml:space="preserve">.34 </w:t>
      </w:r>
      <w:r w:rsidRPr="001C7D6D">
        <w:rPr>
          <w:rStyle w:val="StyleUnderline"/>
        </w:rPr>
        <w:t>But the second law and economics movement</w:t>
      </w:r>
      <w:r w:rsidRPr="001C7D6D">
        <w:rPr>
          <w:sz w:val="16"/>
          <w:szCs w:val="16"/>
        </w:rPr>
        <w:t xml:space="preserve"> had a rejoinder to progressives’ insistence that background rules of law determine market outcomes: it </w:t>
      </w:r>
      <w:r w:rsidRPr="001C7D6D">
        <w:rPr>
          <w:rStyle w:val="StyleUnderline"/>
          <w:highlight w:val="yellow"/>
        </w:rPr>
        <w:t>argued</w:t>
      </w:r>
      <w:r w:rsidRPr="001C7D6D">
        <w:rPr>
          <w:rStyle w:val="StyleUnderline"/>
        </w:rPr>
        <w:t xml:space="preserve"> that </w:t>
      </w:r>
      <w:r w:rsidRPr="001C7D6D">
        <w:rPr>
          <w:rStyle w:val="StyleUnderline"/>
          <w:highlight w:val="yellow"/>
        </w:rPr>
        <w:t xml:space="preserve">the </w:t>
      </w:r>
      <w:r w:rsidRPr="001C7D6D">
        <w:rPr>
          <w:rStyle w:val="Emphasis"/>
          <w:highlight w:val="yellow"/>
        </w:rPr>
        <w:t>market itself</w:t>
      </w:r>
      <w:r w:rsidRPr="001C7D6D">
        <w:rPr>
          <w:rStyle w:val="StyleUnderline"/>
          <w:highlight w:val="yellow"/>
        </w:rPr>
        <w:t xml:space="preserve"> determines</w:t>
      </w:r>
      <w:r w:rsidRPr="001C7D6D">
        <w:rPr>
          <w:rStyle w:val="StyleUnderline"/>
        </w:rPr>
        <w:t xml:space="preserve"> what </w:t>
      </w:r>
      <w:r w:rsidRPr="001C7D6D">
        <w:rPr>
          <w:rStyle w:val="StyleUnderline"/>
          <w:highlight w:val="yellow"/>
        </w:rPr>
        <w:t xml:space="preserve">those </w:t>
      </w:r>
      <w:r w:rsidRPr="001C7D6D">
        <w:rPr>
          <w:rStyle w:val="Emphasis"/>
          <w:highlight w:val="yellow"/>
        </w:rPr>
        <w:t>background rules</w:t>
      </w:r>
      <w:r w:rsidRPr="001C7D6D">
        <w:rPr>
          <w:rStyle w:val="StyleUnderline"/>
        </w:rPr>
        <w:t xml:space="preserve"> of law are</w:t>
      </w:r>
      <w:r w:rsidRPr="001C7D6D">
        <w:rPr>
          <w:sz w:val="16"/>
          <w:szCs w:val="16"/>
        </w:rPr>
        <w:t xml:space="preserve">.35 That is, </w:t>
      </w:r>
      <w:r w:rsidRPr="001C7D6D">
        <w:rPr>
          <w:rStyle w:val="StyleUnderline"/>
        </w:rPr>
        <w:t xml:space="preserve">the law </w:t>
      </w:r>
      <w:r w:rsidRPr="001C7D6D">
        <w:rPr>
          <w:rStyle w:val="Emphasis"/>
        </w:rPr>
        <w:t>not only</w:t>
      </w:r>
      <w:r w:rsidRPr="001C7D6D">
        <w:rPr>
          <w:rStyle w:val="StyleUnderline"/>
        </w:rPr>
        <w:t xml:space="preserve"> structures bargaining </w:t>
      </w:r>
      <w:r w:rsidRPr="001C7D6D">
        <w:rPr>
          <w:rStyle w:val="Emphasis"/>
        </w:rPr>
        <w:t>between economic agents</w:t>
      </w:r>
      <w:r w:rsidRPr="001C7D6D">
        <w:rPr>
          <w:rStyle w:val="StyleUnderline"/>
        </w:rPr>
        <w:t xml:space="preserve"> in markets, but is </w:t>
      </w:r>
      <w:r w:rsidRPr="001C7D6D">
        <w:rPr>
          <w:rStyle w:val="Emphasis"/>
        </w:rPr>
        <w:t>also itself</w:t>
      </w:r>
      <w:r w:rsidRPr="001C7D6D">
        <w:rPr>
          <w:rStyle w:val="StyleUnderline"/>
        </w:rPr>
        <w:t xml:space="preserve"> determined by bargaining between economic agents in the </w:t>
      </w:r>
      <w:r w:rsidRPr="001C7D6D">
        <w:rPr>
          <w:rStyle w:val="Emphasis"/>
        </w:rPr>
        <w:t>market</w:t>
      </w:r>
      <w:r w:rsidRPr="001C7D6D">
        <w:rPr>
          <w:rStyle w:val="StyleUnderline"/>
        </w:rPr>
        <w:t xml:space="preserve"> for </w:t>
      </w:r>
      <w:r w:rsidRPr="001C7D6D">
        <w:rPr>
          <w:rStyle w:val="Emphasis"/>
        </w:rPr>
        <w:t>legal rules</w:t>
      </w:r>
      <w:r w:rsidRPr="001C7D6D">
        <w:rPr>
          <w:rStyle w:val="StyleUnderline"/>
        </w:rPr>
        <w:t xml:space="preserve"> that is </w:t>
      </w:r>
      <w:r w:rsidRPr="001C7D6D">
        <w:rPr>
          <w:rStyle w:val="Emphasis"/>
        </w:rPr>
        <w:t>government</w:t>
      </w:r>
      <w:r w:rsidRPr="001C7D6D">
        <w:rPr>
          <w:sz w:val="16"/>
          <w:szCs w:val="16"/>
        </w:rPr>
        <w:t xml:space="preserve">.36 </w:t>
      </w:r>
      <w:r w:rsidRPr="001C7D6D">
        <w:rPr>
          <w:rStyle w:val="StyleUnderline"/>
        </w:rPr>
        <w:t xml:space="preserve">Law may </w:t>
      </w:r>
      <w:r w:rsidRPr="001C7D6D">
        <w:rPr>
          <w:rStyle w:val="Emphasis"/>
        </w:rPr>
        <w:t>determine the market</w:t>
      </w:r>
      <w:r w:rsidRPr="001C7D6D">
        <w:rPr>
          <w:sz w:val="16"/>
          <w:szCs w:val="16"/>
        </w:rPr>
        <w:t xml:space="preserve">, argued the second law and economics movement, </w:t>
      </w:r>
      <w:r w:rsidRPr="001C7D6D">
        <w:rPr>
          <w:rStyle w:val="StyleUnderline"/>
        </w:rPr>
        <w:t xml:space="preserve">but the </w:t>
      </w:r>
      <w:r w:rsidRPr="001C7D6D">
        <w:rPr>
          <w:rStyle w:val="Emphasis"/>
        </w:rPr>
        <w:t>market</w:t>
      </w:r>
      <w:r w:rsidRPr="001C7D6D">
        <w:rPr>
          <w:rStyle w:val="StyleUnderline"/>
        </w:rPr>
        <w:t xml:space="preserve"> also </w:t>
      </w:r>
      <w:r w:rsidRPr="001C7D6D">
        <w:rPr>
          <w:rStyle w:val="Emphasis"/>
        </w:rPr>
        <w:t>determines the law</w:t>
      </w:r>
      <w:r w:rsidRPr="001C7D6D">
        <w:rPr>
          <w:sz w:val="16"/>
          <w:szCs w:val="16"/>
        </w:rPr>
        <w:t xml:space="preserve">.37 </w:t>
      </w:r>
      <w:r w:rsidRPr="001C7D6D">
        <w:rPr>
          <w:rStyle w:val="StyleUnderline"/>
        </w:rPr>
        <w:t xml:space="preserve">In the view of the second law and economics movement, the choice between </w:t>
      </w:r>
      <w:r w:rsidRPr="001C7D6D">
        <w:rPr>
          <w:rStyle w:val="Emphasis"/>
        </w:rPr>
        <w:t>regulation</w:t>
      </w:r>
      <w:r w:rsidRPr="001C7D6D">
        <w:rPr>
          <w:rStyle w:val="StyleUnderline"/>
        </w:rPr>
        <w:t xml:space="preserve"> and </w:t>
      </w:r>
      <w:r w:rsidRPr="001C7D6D">
        <w:rPr>
          <w:rStyle w:val="Emphasis"/>
        </w:rPr>
        <w:t>laissez faire</w:t>
      </w:r>
      <w:r w:rsidRPr="001C7D6D">
        <w:rPr>
          <w:rStyle w:val="StyleUnderline"/>
        </w:rPr>
        <w:t xml:space="preserve"> amounted to the question whether the </w:t>
      </w:r>
      <w:r w:rsidRPr="001C7D6D">
        <w:rPr>
          <w:rStyle w:val="Emphasis"/>
        </w:rPr>
        <w:t>public</w:t>
      </w:r>
      <w:r w:rsidRPr="001C7D6D">
        <w:rPr>
          <w:rStyle w:val="StyleUnderline"/>
        </w:rPr>
        <w:t xml:space="preserve"> has </w:t>
      </w:r>
      <w:r w:rsidRPr="001C7D6D">
        <w:rPr>
          <w:rStyle w:val="Emphasis"/>
        </w:rPr>
        <w:t>more bargaining power</w:t>
      </w:r>
      <w:r w:rsidRPr="001C7D6D">
        <w:rPr>
          <w:rStyle w:val="StyleUnderline"/>
        </w:rPr>
        <w:t xml:space="preserve"> in relation to </w:t>
      </w:r>
      <w:r w:rsidRPr="001C7D6D">
        <w:rPr>
          <w:rStyle w:val="Emphasis"/>
        </w:rPr>
        <w:t>special interests</w:t>
      </w:r>
      <w:r w:rsidRPr="001C7D6D">
        <w:rPr>
          <w:rStyle w:val="StyleUnderline"/>
        </w:rPr>
        <w:t xml:space="preserve"> when negotiating with </w:t>
      </w:r>
      <w:r w:rsidRPr="001C7D6D">
        <w:rPr>
          <w:rStyle w:val="Emphasis"/>
        </w:rPr>
        <w:t>regulators</w:t>
      </w:r>
      <w:r w:rsidRPr="001C7D6D">
        <w:rPr>
          <w:rStyle w:val="StyleUnderline"/>
        </w:rPr>
        <w:t xml:space="preserve"> or when negotiating with </w:t>
      </w:r>
      <w:r w:rsidRPr="001C7D6D">
        <w:rPr>
          <w:rStyle w:val="Emphasis"/>
        </w:rPr>
        <w:t>firms</w:t>
      </w:r>
      <w:r w:rsidRPr="001C7D6D">
        <w:rPr>
          <w:sz w:val="16"/>
          <w:szCs w:val="16"/>
        </w:rPr>
        <w:t xml:space="preserve">.38 </w:t>
      </w:r>
      <w:r w:rsidRPr="001C7D6D">
        <w:rPr>
          <w:rStyle w:val="StyleUnderline"/>
        </w:rPr>
        <w:t xml:space="preserve">The second law and economics movement argued that the public </w:t>
      </w:r>
      <w:r w:rsidRPr="001C7D6D">
        <w:rPr>
          <w:rStyle w:val="Emphasis"/>
        </w:rPr>
        <w:t>does better</w:t>
      </w:r>
      <w:r w:rsidRPr="001C7D6D">
        <w:rPr>
          <w:rStyle w:val="StyleUnderline"/>
        </w:rPr>
        <w:t xml:space="preserve"> negotiating with </w:t>
      </w:r>
      <w:r w:rsidRPr="001C7D6D">
        <w:rPr>
          <w:rStyle w:val="Emphasis"/>
        </w:rPr>
        <w:t>firms</w:t>
      </w:r>
      <w:r w:rsidRPr="001C7D6D">
        <w:rPr>
          <w:sz w:val="16"/>
          <w:szCs w:val="16"/>
        </w:rPr>
        <w:t xml:space="preserve">. </w:t>
      </w:r>
    </w:p>
    <w:p w14:paraId="750A5581" w14:textId="77777777" w:rsidR="00D87895" w:rsidRDefault="00D87895" w:rsidP="00D87895">
      <w:pPr>
        <w:rPr>
          <w:sz w:val="16"/>
          <w:szCs w:val="16"/>
        </w:rPr>
      </w:pPr>
      <w:r w:rsidRPr="001C7D6D">
        <w:rPr>
          <w:rStyle w:val="StyleUnderline"/>
          <w:highlight w:val="yellow"/>
        </w:rPr>
        <w:t>The</w:t>
      </w:r>
      <w:r w:rsidRPr="001C7D6D">
        <w:rPr>
          <w:rStyle w:val="StyleUnderline"/>
        </w:rPr>
        <w:t xml:space="preserve"> second law and economics movement’s </w:t>
      </w:r>
      <w:r w:rsidRPr="001C7D6D">
        <w:rPr>
          <w:rStyle w:val="Emphasis"/>
          <w:highlight w:val="yellow"/>
        </w:rPr>
        <w:t>rejoinder</w:t>
      </w:r>
      <w:r w:rsidRPr="001C7D6D">
        <w:rPr>
          <w:rStyle w:val="StyleUnderline"/>
        </w:rPr>
        <w:t xml:space="preserve">, which </w:t>
      </w:r>
      <w:r w:rsidRPr="001C7D6D">
        <w:rPr>
          <w:rStyle w:val="StyleUnderline"/>
          <w:highlight w:val="yellow"/>
        </w:rPr>
        <w:t xml:space="preserve">came to be known as the </w:t>
      </w:r>
      <w:r w:rsidRPr="001C7D6D">
        <w:rPr>
          <w:rStyle w:val="Emphasis"/>
          <w:highlight w:val="yellow"/>
        </w:rPr>
        <w:t>theory of public choice</w:t>
      </w:r>
      <w:r w:rsidRPr="001C7D6D">
        <w:rPr>
          <w:rStyle w:val="StyleUnderline"/>
        </w:rPr>
        <w:t xml:space="preserve">, had as </w:t>
      </w:r>
      <w:r w:rsidRPr="001C7D6D">
        <w:rPr>
          <w:rStyle w:val="Emphasis"/>
        </w:rPr>
        <w:t>powerful an effect</w:t>
      </w:r>
      <w:r w:rsidRPr="001C7D6D">
        <w:rPr>
          <w:rStyle w:val="StyleUnderline"/>
        </w:rPr>
        <w:t xml:space="preserve"> on policy as the </w:t>
      </w:r>
      <w:r w:rsidRPr="001C7D6D">
        <w:rPr>
          <w:rStyle w:val="Emphasis"/>
        </w:rPr>
        <w:t>first</w:t>
      </w:r>
      <w:r w:rsidRPr="001C7D6D">
        <w:rPr>
          <w:rStyle w:val="StyleUnderline"/>
        </w:rPr>
        <w:t xml:space="preserve"> law and economics movement, but in the </w:t>
      </w:r>
      <w:r w:rsidRPr="001C7D6D">
        <w:rPr>
          <w:rStyle w:val="Emphasis"/>
        </w:rPr>
        <w:t>opposite direction</w:t>
      </w:r>
      <w:r w:rsidRPr="001C7D6D">
        <w:rPr>
          <w:rStyle w:val="StyleUnderline"/>
        </w:rPr>
        <w:t xml:space="preserve">. The first law and economics movement had provided the </w:t>
      </w:r>
      <w:r w:rsidRPr="001C7D6D">
        <w:rPr>
          <w:rStyle w:val="Emphasis"/>
        </w:rPr>
        <w:t>redistributive basis</w:t>
      </w:r>
      <w:r w:rsidRPr="001C7D6D">
        <w:rPr>
          <w:rStyle w:val="StyleUnderline"/>
        </w:rPr>
        <w:t xml:space="preserve"> the erection of the </w:t>
      </w:r>
      <w:r w:rsidRPr="001C7D6D">
        <w:rPr>
          <w:rStyle w:val="Emphasis"/>
        </w:rPr>
        <w:t>New Deal state</w:t>
      </w:r>
      <w:r w:rsidRPr="001C7D6D">
        <w:rPr>
          <w:sz w:val="16"/>
          <w:szCs w:val="16"/>
        </w:rPr>
        <w:t xml:space="preserve">.39 </w:t>
      </w:r>
      <w:r w:rsidRPr="001C7D6D">
        <w:rPr>
          <w:rStyle w:val="Emphasis"/>
        </w:rPr>
        <w:t>Public choice</w:t>
      </w:r>
      <w:r w:rsidRPr="001C7D6D">
        <w:rPr>
          <w:rStyle w:val="StyleUnderline"/>
        </w:rPr>
        <w:t xml:space="preserve"> </w:t>
      </w:r>
      <w:r w:rsidRPr="001C7D6D">
        <w:rPr>
          <w:rStyle w:val="StyleUnderline"/>
          <w:highlight w:val="yellow"/>
        </w:rPr>
        <w:t xml:space="preserve">provided the </w:t>
      </w:r>
      <w:r w:rsidRPr="001C7D6D">
        <w:rPr>
          <w:rStyle w:val="Emphasis"/>
          <w:highlight w:val="yellow"/>
        </w:rPr>
        <w:t>intellectual basis</w:t>
      </w:r>
      <w:r w:rsidRPr="001C7D6D">
        <w:rPr>
          <w:rStyle w:val="StyleUnderline"/>
          <w:highlight w:val="yellow"/>
        </w:rPr>
        <w:t xml:space="preserve"> for </w:t>
      </w:r>
      <w:r w:rsidRPr="001C7D6D">
        <w:rPr>
          <w:rStyle w:val="Emphasis"/>
          <w:highlight w:val="yellow"/>
        </w:rPr>
        <w:t>tearing</w:t>
      </w:r>
      <w:r w:rsidRPr="001C7D6D">
        <w:rPr>
          <w:rStyle w:val="StyleUnderline"/>
          <w:highlight w:val="yellow"/>
        </w:rPr>
        <w:t xml:space="preserve"> the New Deal</w:t>
      </w:r>
      <w:r w:rsidRPr="001C7D6D">
        <w:rPr>
          <w:rStyle w:val="StyleUnderline"/>
        </w:rPr>
        <w:t xml:space="preserve"> state </w:t>
      </w:r>
      <w:r w:rsidRPr="001C7D6D">
        <w:rPr>
          <w:rStyle w:val="Emphasis"/>
          <w:highlight w:val="yellow"/>
        </w:rPr>
        <w:t>down</w:t>
      </w:r>
      <w:r w:rsidRPr="001C7D6D">
        <w:rPr>
          <w:sz w:val="16"/>
          <w:szCs w:val="16"/>
        </w:rPr>
        <w:t xml:space="preserve">.40 </w:t>
      </w:r>
      <w:r w:rsidRPr="001C7D6D">
        <w:rPr>
          <w:rStyle w:val="StyleUnderline"/>
        </w:rPr>
        <w:t xml:space="preserve">It remains the </w:t>
      </w:r>
      <w:r w:rsidRPr="001C7D6D">
        <w:rPr>
          <w:rStyle w:val="Emphasis"/>
        </w:rPr>
        <w:t>load-bearing column</w:t>
      </w:r>
      <w:r w:rsidRPr="001C7D6D">
        <w:rPr>
          <w:rStyle w:val="StyleUnderline"/>
        </w:rPr>
        <w:t xml:space="preserve"> of </w:t>
      </w:r>
      <w:r w:rsidRPr="001C7D6D">
        <w:rPr>
          <w:rStyle w:val="Emphasis"/>
        </w:rPr>
        <w:t>conservative law and economics</w:t>
      </w:r>
      <w:r w:rsidRPr="001C7D6D">
        <w:rPr>
          <w:sz w:val="16"/>
          <w:szCs w:val="16"/>
        </w:rPr>
        <w:t xml:space="preserve">. </w:t>
      </w:r>
      <w:r w:rsidRPr="001C7D6D">
        <w:rPr>
          <w:rStyle w:val="StyleUnderline"/>
          <w:highlight w:val="yellow"/>
        </w:rPr>
        <w:t xml:space="preserve">Instead of </w:t>
      </w:r>
      <w:r w:rsidRPr="001C7D6D">
        <w:rPr>
          <w:rStyle w:val="Emphasis"/>
          <w:highlight w:val="yellow"/>
        </w:rPr>
        <w:t>hacking away</w:t>
      </w:r>
      <w:r w:rsidRPr="001C7D6D">
        <w:rPr>
          <w:rStyle w:val="StyleUnderline"/>
        </w:rPr>
        <w:t xml:space="preserve"> at it, </w:t>
      </w:r>
      <w:r w:rsidRPr="001C7D6D">
        <w:rPr>
          <w:rStyle w:val="StyleUnderline"/>
          <w:highlight w:val="yellow"/>
        </w:rPr>
        <w:t xml:space="preserve">LPE has spent its energies </w:t>
      </w:r>
      <w:r w:rsidRPr="001C7D6D">
        <w:rPr>
          <w:rStyle w:val="Emphasis"/>
          <w:highlight w:val="yellow"/>
        </w:rPr>
        <w:t>refighting</w:t>
      </w:r>
      <w:r w:rsidRPr="001C7D6D">
        <w:rPr>
          <w:rStyle w:val="StyleUnderline"/>
        </w:rPr>
        <w:t xml:space="preserve"> the first law and economics movement’s battles with </w:t>
      </w:r>
      <w:r w:rsidRPr="001C7D6D">
        <w:rPr>
          <w:rStyle w:val="StyleUnderline"/>
          <w:highlight w:val="yellow"/>
        </w:rPr>
        <w:t xml:space="preserve">a </w:t>
      </w:r>
      <w:r w:rsidRPr="001C7D6D">
        <w:rPr>
          <w:rStyle w:val="Emphasis"/>
          <w:highlight w:val="yellow"/>
        </w:rPr>
        <w:t>dead past</w:t>
      </w:r>
      <w:r w:rsidRPr="001C7D6D">
        <w:rPr>
          <w:sz w:val="16"/>
          <w:szCs w:val="16"/>
        </w:rPr>
        <w:t>.</w:t>
      </w:r>
    </w:p>
    <w:p w14:paraId="287F1A7F" w14:textId="77777777" w:rsidR="00D87895" w:rsidRDefault="00D87895" w:rsidP="00D87895">
      <w:pPr>
        <w:spacing w:line="278" w:lineRule="auto"/>
        <w:rPr>
          <w:rFonts w:asciiTheme="minorHAnsi" w:hAnsiTheme="minorHAnsi" w:cstheme="minorBidi"/>
          <w:kern w:val="2"/>
          <w:sz w:val="24"/>
          <w:szCs w:val="24"/>
          <w14:ligatures w14:val="standardContextual"/>
        </w:rPr>
      </w:pPr>
    </w:p>
    <w:p w14:paraId="2F284272" w14:textId="77777777" w:rsidR="00D87895" w:rsidRDefault="00D87895" w:rsidP="00D87895">
      <w:pPr>
        <w:pStyle w:val="Heading3"/>
      </w:pPr>
      <w:r>
        <w:t>Bargaining Solves---1NC</w:t>
      </w:r>
    </w:p>
    <w:p w14:paraId="3689CDC1" w14:textId="77777777" w:rsidR="00D87895" w:rsidRDefault="00D87895" w:rsidP="00D87895">
      <w:pPr>
        <w:pStyle w:val="Heading4"/>
      </w:pPr>
      <w:r>
        <w:t xml:space="preserve">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5FA743BF" w14:textId="77777777" w:rsidR="00D87895" w:rsidRPr="00541D72" w:rsidRDefault="00D87895" w:rsidP="00D87895">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2EDEE009" w14:textId="77777777" w:rsidR="00D87895" w:rsidRPr="000A7802" w:rsidRDefault="00D87895" w:rsidP="00D87895">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37459775" w14:textId="77777777" w:rsidR="00D87895" w:rsidRPr="000A7802" w:rsidRDefault="00D87895" w:rsidP="00D87895">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03D02359" w14:textId="77777777" w:rsidR="00D87895" w:rsidRPr="000A7802" w:rsidRDefault="00D87895" w:rsidP="00D87895">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62E8B784" w14:textId="77777777" w:rsidR="00D87895" w:rsidRPr="00221AE1" w:rsidRDefault="00D87895" w:rsidP="00D87895">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4D526E9" w14:textId="77777777" w:rsidR="00D87895" w:rsidRDefault="00D87895" w:rsidP="00D87895">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705585FC" w14:textId="77777777" w:rsidR="00D87895" w:rsidRPr="009B7E75" w:rsidRDefault="00D87895" w:rsidP="00D87895">
      <w:pPr>
        <w:pStyle w:val="Heading4"/>
      </w:pPr>
      <w:r>
        <w:t xml:space="preserve">Viewing violence as </w:t>
      </w:r>
      <w:r>
        <w:rPr>
          <w:u w:val="single"/>
        </w:rPr>
        <w:t>endemic</w:t>
      </w:r>
      <w:r>
        <w:t xml:space="preserve"> to society </w:t>
      </w:r>
      <w:r>
        <w:rPr>
          <w:u w:val="single"/>
        </w:rPr>
        <w:t>naturalizes</w:t>
      </w:r>
      <w:r>
        <w:t xml:space="preserve"> it, which undermines our </w:t>
      </w:r>
      <w:r w:rsidRPr="009B7E75">
        <w:t xml:space="preserve">capacity to </w:t>
      </w:r>
      <w:r w:rsidRPr="009B7E75">
        <w:rPr>
          <w:i/>
          <w:iCs w:val="0"/>
          <w:u w:val="single"/>
        </w:rPr>
        <w:t>mitigate</w:t>
      </w:r>
      <w:r w:rsidRPr="009B7E75">
        <w:t xml:space="preserve"> and </w:t>
      </w:r>
      <w:r w:rsidRPr="009B7E75">
        <w:rPr>
          <w:i/>
          <w:iCs w:val="0"/>
          <w:u w:val="single"/>
        </w:rPr>
        <w:t>move beyond</w:t>
      </w:r>
      <w:r w:rsidRPr="009B7E75">
        <w:t xml:space="preserve"> violent social practices.</w:t>
      </w:r>
    </w:p>
    <w:p w14:paraId="1C021174" w14:textId="77777777" w:rsidR="00D87895" w:rsidRPr="009B7E75" w:rsidRDefault="00D87895" w:rsidP="00D87895">
      <w:r w:rsidRPr="009B7E75">
        <w:t xml:space="preserve">Jonathan Luke </w:t>
      </w:r>
      <w:r w:rsidRPr="009B7E75">
        <w:rPr>
          <w:rStyle w:val="Style13ptBold"/>
        </w:rPr>
        <w:t>Austin 24</w:t>
      </w:r>
      <w:r w:rsidRPr="009B7E75">
        <w:t xml:space="preserve">, Assistant Professor of International Relations at the University of Copenhagen and Director of the Centre for Advanced Security Theory,” 2024, “6: The Ecology of Violence,” in </w:t>
      </w:r>
      <w:r w:rsidRPr="009B7E75">
        <w:rPr>
          <w:iCs/>
        </w:rPr>
        <w:t>Routledge Handbook of the Future of Warfare</w:t>
      </w:r>
      <w:r w:rsidRPr="009B7E75">
        <w:t>, Eds. Artur Gruszczak and Sebastian Kaempf, Routledge, pp. 63-68.</w:t>
      </w:r>
    </w:p>
    <w:p w14:paraId="16646131" w14:textId="77777777" w:rsidR="00D87895" w:rsidRPr="009B7E75" w:rsidRDefault="00D87895" w:rsidP="00D87895">
      <w:pPr>
        <w:rPr>
          <w:sz w:val="16"/>
          <w:szCs w:val="16"/>
        </w:rPr>
      </w:pPr>
      <w:r w:rsidRPr="009B7E75">
        <w:rPr>
          <w:sz w:val="16"/>
          <w:szCs w:val="16"/>
        </w:rPr>
        <w:t xml:space="preserve">Borrell’s speech was attacked for its seeming attachment to racist civilizational stereotypes that centre a Western European and North American metropole (the ‘garden’) in need of protection from the ‘jungle’ of ‘most of the rest of the world.’ Such rhetoric also echoes – however – a long intellectual history, still present within Political Science and International Relations, that has made similar claims. This ranges from long-standing controversy surrounding Huntington’s (1997) clash of civilizations thesis, towards Robert Kagan’s (2018) more recent claim that the ‘jungle grows back’ and, as such, neo-imperial action by the United States and its allies is a necessary part of maintaining the liberal international order. Setting aside the controversy surrounding remarks like these, they attest to the strength of a particular ‘ecological’ vision of world politics. Particularly </w:t>
      </w:r>
      <w:r w:rsidRPr="004976FD">
        <w:rPr>
          <w:rStyle w:val="StyleUnderline"/>
          <w:highlight w:val="yellow"/>
        </w:rPr>
        <w:t xml:space="preserve">when referencing </w:t>
      </w:r>
      <w:r w:rsidRPr="004976FD">
        <w:rPr>
          <w:rStyle w:val="Emphasis"/>
          <w:highlight w:val="yellow"/>
        </w:rPr>
        <w:t>violence</w:t>
      </w:r>
      <w:r w:rsidRPr="00916D01">
        <w:rPr>
          <w:rStyle w:val="StyleUnderline"/>
          <w:highlight w:val="yellow"/>
        </w:rPr>
        <w:t xml:space="preserve">, </w:t>
      </w:r>
      <w:r w:rsidRPr="00916D01">
        <w:rPr>
          <w:rStyle w:val="Emphasis"/>
          <w:highlight w:val="yellow"/>
        </w:rPr>
        <w:t>war</w:t>
      </w:r>
      <w:r w:rsidRPr="00916D01">
        <w:rPr>
          <w:rStyle w:val="StyleUnderline"/>
          <w:highlight w:val="yellow"/>
        </w:rPr>
        <w:t xml:space="preserve">, or </w:t>
      </w:r>
      <w:r w:rsidRPr="00916D01">
        <w:rPr>
          <w:rStyle w:val="Emphasis"/>
          <w:highlight w:val="yellow"/>
        </w:rPr>
        <w:t>conflict</w:t>
      </w:r>
      <w:r w:rsidRPr="009B7E75">
        <w:rPr>
          <w:rStyle w:val="StyleUnderline"/>
        </w:rPr>
        <w:t>,</w:t>
      </w:r>
      <w:r w:rsidRPr="009B7E75">
        <w:rPr>
          <w:sz w:val="16"/>
          <w:szCs w:val="16"/>
        </w:rPr>
        <w:t xml:space="preserve"> </w:t>
      </w:r>
      <w:r w:rsidRPr="009B7E75">
        <w:rPr>
          <w:rStyle w:val="Emphasis"/>
        </w:rPr>
        <w:t xml:space="preserve">frequent </w:t>
      </w:r>
      <w:r w:rsidRPr="00916D01">
        <w:rPr>
          <w:rStyle w:val="Emphasis"/>
          <w:highlight w:val="yellow"/>
        </w:rPr>
        <w:t>appeal</w:t>
      </w:r>
      <w:r w:rsidRPr="00916D01">
        <w:rPr>
          <w:rStyle w:val="StyleUnderline"/>
          <w:highlight w:val="yellow"/>
        </w:rPr>
        <w:t xml:space="preserve"> is made to</w:t>
      </w:r>
      <w:r w:rsidRPr="009B7E75">
        <w:rPr>
          <w:rStyle w:val="StyleUnderline"/>
        </w:rPr>
        <w:t xml:space="preserve"> </w:t>
      </w:r>
      <w:r w:rsidRPr="009B7E75">
        <w:rPr>
          <w:rStyle w:val="Emphasis"/>
        </w:rPr>
        <w:t>biological</w:t>
      </w:r>
      <w:r w:rsidRPr="009B7E75">
        <w:rPr>
          <w:rStyle w:val="StyleUnderline"/>
        </w:rPr>
        <w:t xml:space="preserve">, </w:t>
      </w:r>
      <w:r w:rsidRPr="00916D01">
        <w:rPr>
          <w:rStyle w:val="Emphasis"/>
          <w:highlight w:val="yellow"/>
        </w:rPr>
        <w:t>natural</w:t>
      </w:r>
      <w:r w:rsidRPr="009B7E75">
        <w:rPr>
          <w:rStyle w:val="StyleUnderline"/>
        </w:rPr>
        <w:t xml:space="preserve">, and </w:t>
      </w:r>
      <w:r w:rsidRPr="009B7E75">
        <w:rPr>
          <w:rStyle w:val="Emphasis"/>
        </w:rPr>
        <w:t xml:space="preserve">cognate </w:t>
      </w:r>
      <w:r w:rsidRPr="00916D01">
        <w:rPr>
          <w:rStyle w:val="Emphasis"/>
          <w:highlight w:val="yellow"/>
        </w:rPr>
        <w:t>metaphors</w:t>
      </w:r>
      <w:r w:rsidRPr="009B7E75">
        <w:rPr>
          <w:rStyle w:val="StyleUnderline"/>
        </w:rPr>
        <w:t xml:space="preserve"> across history. These metaphors render </w:t>
      </w:r>
      <w:r w:rsidRPr="009B7E75">
        <w:rPr>
          <w:rStyle w:val="Emphasis"/>
        </w:rPr>
        <w:t>political violence</w:t>
      </w:r>
      <w:r w:rsidRPr="009B7E75">
        <w:rPr>
          <w:rStyle w:val="StyleUnderline"/>
        </w:rPr>
        <w:t xml:space="preserve"> a </w:t>
      </w:r>
      <w:r w:rsidRPr="009B7E75">
        <w:rPr>
          <w:rStyle w:val="Emphasis"/>
        </w:rPr>
        <w:t>systemic phenomenon</w:t>
      </w:r>
      <w:r w:rsidRPr="009B7E75">
        <w:rPr>
          <w:sz w:val="16"/>
          <w:szCs w:val="16"/>
        </w:rPr>
        <w:t xml:space="preserve"> (‘the jungle has a strong growth capacity’) </w:t>
      </w:r>
      <w:r w:rsidRPr="009B7E75">
        <w:rPr>
          <w:rStyle w:val="StyleUnderline"/>
        </w:rPr>
        <w:t xml:space="preserve">embedded in </w:t>
      </w:r>
      <w:r w:rsidRPr="009B7E75">
        <w:rPr>
          <w:rStyle w:val="Emphasis"/>
        </w:rPr>
        <w:t>natural processes</w:t>
      </w:r>
      <w:r w:rsidRPr="009B7E75">
        <w:rPr>
          <w:sz w:val="16"/>
          <w:szCs w:val="16"/>
        </w:rPr>
        <w:t>. They have also proliferated, more recently, given the rise of environmentally-linked security concerns that render the planet itself a source of potential conflict and violence (Chandler, Cudworth &amp; Hobden 2018).</w:t>
      </w:r>
    </w:p>
    <w:p w14:paraId="23F1444F" w14:textId="77777777" w:rsidR="00D87895" w:rsidRPr="00C624C6" w:rsidRDefault="00D87895" w:rsidP="00D87895">
      <w:pPr>
        <w:rPr>
          <w:sz w:val="16"/>
          <w:szCs w:val="16"/>
        </w:rPr>
      </w:pPr>
      <w:r w:rsidRPr="009B7E75">
        <w:rPr>
          <w:sz w:val="16"/>
          <w:szCs w:val="16"/>
        </w:rPr>
        <w:t xml:space="preserve">In this chapter, I address the politics and implications of such ‘ecological’ understandings of (political) violence in three ways. First, I stress that while the rhetoric of Borrell or Kagan is disquieting, it tends to remain rhetoric. Here, analogies between political violence, conflict, or war and natural phenomena are essentially metaphorical. Although </w:t>
      </w:r>
      <w:r w:rsidRPr="00C624C6">
        <w:rPr>
          <w:sz w:val="16"/>
          <w:szCs w:val="16"/>
        </w:rPr>
        <w:t xml:space="preserve">the consequences of such rhetoric can be severe, it must be distinguished from what I will refer to as ‘ecological ontologies’ of violence. </w:t>
      </w:r>
      <w:r w:rsidRPr="00C624C6">
        <w:rPr>
          <w:rStyle w:val="Emphasis"/>
        </w:rPr>
        <w:t>Ecological ontologies</w:t>
      </w:r>
      <w:r w:rsidRPr="00C624C6">
        <w:rPr>
          <w:rStyle w:val="StyleUnderline"/>
        </w:rPr>
        <w:t xml:space="preserve"> of political violence can be traced to a </w:t>
      </w:r>
      <w:r w:rsidRPr="00C624C6">
        <w:rPr>
          <w:rStyle w:val="Emphasis"/>
        </w:rPr>
        <w:t>mix</w:t>
      </w:r>
      <w:r w:rsidRPr="00C624C6">
        <w:rPr>
          <w:rStyle w:val="StyleUnderline"/>
        </w:rPr>
        <w:t xml:space="preserve"> of </w:t>
      </w:r>
      <w:r w:rsidRPr="00C624C6">
        <w:rPr>
          <w:rStyle w:val="Emphasis"/>
        </w:rPr>
        <w:t>complexity</w:t>
      </w:r>
      <w:r w:rsidRPr="00C624C6">
        <w:rPr>
          <w:rStyle w:val="StyleUnderline"/>
        </w:rPr>
        <w:t xml:space="preserve">, </w:t>
      </w:r>
      <w:r w:rsidRPr="00C624C6">
        <w:rPr>
          <w:rStyle w:val="Emphasis"/>
        </w:rPr>
        <w:t>systems</w:t>
      </w:r>
      <w:r w:rsidRPr="00C624C6">
        <w:rPr>
          <w:rStyle w:val="StyleUnderline"/>
        </w:rPr>
        <w:t xml:space="preserve">, and </w:t>
      </w:r>
      <w:r w:rsidRPr="00C624C6">
        <w:rPr>
          <w:rStyle w:val="Emphasis"/>
        </w:rPr>
        <w:t>cybernetic theory</w:t>
      </w:r>
      <w:r w:rsidRPr="00C624C6">
        <w:rPr>
          <w:rStyle w:val="StyleUnderline"/>
        </w:rPr>
        <w:t>, cross-fertilized with the insights of post-structuralist and post-modern philosophy</w:t>
      </w:r>
      <w:r w:rsidRPr="00C624C6">
        <w:rPr>
          <w:sz w:val="16"/>
          <w:szCs w:val="16"/>
        </w:rPr>
        <w:t xml:space="preserve"> (Coyne 2008). In general, </w:t>
      </w:r>
      <w:r w:rsidRPr="00C624C6">
        <w:rPr>
          <w:rStyle w:val="StyleUnderline"/>
        </w:rPr>
        <w:t xml:space="preserve">such approaches are </w:t>
      </w:r>
      <w:r w:rsidRPr="00C624C6">
        <w:rPr>
          <w:rStyle w:val="Emphasis"/>
        </w:rPr>
        <w:t>relational ontologies</w:t>
      </w:r>
      <w:r w:rsidRPr="00C624C6">
        <w:rPr>
          <w:rStyle w:val="StyleUnderline"/>
        </w:rPr>
        <w:t xml:space="preserve"> that foreground a </w:t>
      </w:r>
      <w:r w:rsidRPr="00C624C6">
        <w:rPr>
          <w:rStyle w:val="Emphasis"/>
        </w:rPr>
        <w:t>post-humanist</w:t>
      </w:r>
      <w:r w:rsidRPr="00C624C6">
        <w:rPr>
          <w:rStyle w:val="StyleUnderline"/>
        </w:rPr>
        <w:t xml:space="preserve">, </w:t>
      </w:r>
      <w:r w:rsidRPr="00C624C6">
        <w:rPr>
          <w:rStyle w:val="Emphasis"/>
        </w:rPr>
        <w:t>distributed</w:t>
      </w:r>
      <w:r w:rsidRPr="00C624C6">
        <w:rPr>
          <w:rStyle w:val="StyleUnderline"/>
        </w:rPr>
        <w:t xml:space="preserve">, and </w:t>
      </w:r>
      <w:r w:rsidRPr="00C624C6">
        <w:rPr>
          <w:rStyle w:val="Emphasis"/>
        </w:rPr>
        <w:t>complexity-orientated</w:t>
      </w:r>
      <w:r w:rsidRPr="00C624C6">
        <w:rPr>
          <w:rStyle w:val="StyleUnderline"/>
        </w:rPr>
        <w:t xml:space="preserve"> understanding of social life. These ecological ontologies have</w:t>
      </w:r>
      <w:r w:rsidRPr="00C624C6">
        <w:rPr>
          <w:sz w:val="16"/>
          <w:szCs w:val="16"/>
        </w:rPr>
        <w:t xml:space="preserve"> – importantly – </w:t>
      </w:r>
      <w:r w:rsidRPr="00C624C6">
        <w:rPr>
          <w:rStyle w:val="Emphasis"/>
        </w:rPr>
        <w:t>grown</w:t>
      </w:r>
      <w:r w:rsidRPr="00C624C6">
        <w:rPr>
          <w:rStyle w:val="StyleUnderline"/>
        </w:rPr>
        <w:t xml:space="preserve"> in </w:t>
      </w:r>
      <w:r w:rsidRPr="00C624C6">
        <w:rPr>
          <w:rStyle w:val="Emphasis"/>
        </w:rPr>
        <w:t>influence</w:t>
      </w:r>
      <w:r w:rsidRPr="00C624C6">
        <w:rPr>
          <w:sz w:val="16"/>
          <w:szCs w:val="16"/>
        </w:rPr>
        <w:t xml:space="preserve"> both for the academic study of violence but also within military, security, and other agencies whose operational doctrines are now directly influenced by natural concepts in order </w:t>
      </w:r>
      <w:r w:rsidRPr="00C624C6">
        <w:rPr>
          <w:rStyle w:val="StyleUnderline"/>
        </w:rPr>
        <w:t xml:space="preserve">to foreground warfare’s </w:t>
      </w:r>
      <w:r w:rsidRPr="00C624C6">
        <w:rPr>
          <w:rStyle w:val="Emphasis"/>
        </w:rPr>
        <w:t>rhizomatic</w:t>
      </w:r>
      <w:r w:rsidRPr="00C624C6">
        <w:rPr>
          <w:rStyle w:val="StyleUnderline"/>
        </w:rPr>
        <w:t xml:space="preserve">, </w:t>
      </w:r>
      <w:r w:rsidRPr="00C624C6">
        <w:rPr>
          <w:rStyle w:val="Emphasis"/>
        </w:rPr>
        <w:t>symbiotic</w:t>
      </w:r>
      <w:r w:rsidRPr="00C624C6">
        <w:rPr>
          <w:rStyle w:val="StyleUnderline"/>
        </w:rPr>
        <w:t xml:space="preserve">, </w:t>
      </w:r>
      <w:r w:rsidRPr="00C624C6">
        <w:rPr>
          <w:rStyle w:val="Emphasis"/>
        </w:rPr>
        <w:t>fluid</w:t>
      </w:r>
      <w:r w:rsidRPr="00C624C6">
        <w:rPr>
          <w:rStyle w:val="StyleUnderline"/>
        </w:rPr>
        <w:t xml:space="preserve">, embodied, and </w:t>
      </w:r>
      <w:r w:rsidRPr="00C624C6">
        <w:rPr>
          <w:rStyle w:val="Emphasis"/>
        </w:rPr>
        <w:t>environmentally fluctuating</w:t>
      </w:r>
      <w:r w:rsidRPr="00C624C6">
        <w:rPr>
          <w:rStyle w:val="StyleUnderline"/>
        </w:rPr>
        <w:t xml:space="preserve"> qualities</w:t>
      </w:r>
      <w:r w:rsidRPr="00C624C6">
        <w:rPr>
          <w:sz w:val="16"/>
          <w:szCs w:val="16"/>
        </w:rPr>
        <w:t xml:space="preserve"> (</w:t>
      </w:r>
      <w:r w:rsidRPr="006059C4">
        <w:rPr>
          <w:rStyle w:val="Emphasis"/>
          <w:highlight w:val="yellow"/>
        </w:rPr>
        <w:t>Bousquet</w:t>
      </w:r>
      <w:r w:rsidRPr="00C624C6">
        <w:rPr>
          <w:sz w:val="16"/>
          <w:szCs w:val="16"/>
        </w:rPr>
        <w:t xml:space="preserve"> 2018; </w:t>
      </w:r>
      <w:r w:rsidRPr="006059C4">
        <w:rPr>
          <w:rStyle w:val="Emphasis"/>
          <w:highlight w:val="yellow"/>
        </w:rPr>
        <w:t>Öberg</w:t>
      </w:r>
      <w:r w:rsidRPr="00C624C6">
        <w:rPr>
          <w:sz w:val="16"/>
          <w:szCs w:val="16"/>
        </w:rPr>
        <w:t xml:space="preserve"> 2018; Austin 2019c, 2020a; </w:t>
      </w:r>
      <w:r w:rsidRPr="006059C4">
        <w:rPr>
          <w:rStyle w:val="Emphasis"/>
          <w:highlight w:val="yellow"/>
        </w:rPr>
        <w:t>Grove</w:t>
      </w:r>
      <w:r w:rsidRPr="00C624C6">
        <w:rPr>
          <w:sz w:val="16"/>
          <w:szCs w:val="16"/>
        </w:rPr>
        <w:t xml:space="preserve"> 2019).</w:t>
      </w:r>
    </w:p>
    <w:p w14:paraId="79D64451" w14:textId="77777777" w:rsidR="00D87895" w:rsidRPr="009B7E75" w:rsidRDefault="00D87895" w:rsidP="00D87895">
      <w:pPr>
        <w:rPr>
          <w:sz w:val="16"/>
          <w:szCs w:val="16"/>
        </w:rPr>
      </w:pPr>
      <w:r w:rsidRPr="00C624C6">
        <w:rPr>
          <w:sz w:val="16"/>
          <w:szCs w:val="16"/>
        </w:rPr>
        <w:t xml:space="preserve">Second, I discuss the ethico-political questions that are raised when such ecological ontologies are deployed. In theory, ecological ontologies are normatively neutral, and should be sharply distinguished from the risk of civilizational, racist, and neo-imperialist tropes that are frequently associated with the use of ecological metaphors. Nonetheless, </w:t>
      </w:r>
      <w:r w:rsidRPr="00C624C6">
        <w:rPr>
          <w:rStyle w:val="StyleUnderline"/>
        </w:rPr>
        <w:t>these ontologies</w:t>
      </w:r>
      <w:r w:rsidRPr="00C624C6">
        <w:rPr>
          <w:sz w:val="16"/>
          <w:szCs w:val="16"/>
        </w:rPr>
        <w:t xml:space="preserve"> do </w:t>
      </w:r>
      <w:r w:rsidRPr="00C624C6">
        <w:rPr>
          <w:rStyle w:val="Emphasis"/>
        </w:rPr>
        <w:t>risk</w:t>
      </w:r>
      <w:r w:rsidRPr="00C624C6">
        <w:rPr>
          <w:rStyle w:val="StyleUnderline"/>
        </w:rPr>
        <w:t xml:space="preserve"> presenting social life in a ‘</w:t>
      </w:r>
      <w:r w:rsidRPr="00C624C6">
        <w:rPr>
          <w:rStyle w:val="Emphasis"/>
        </w:rPr>
        <w:t>naturalized’ form</w:t>
      </w:r>
      <w:r w:rsidRPr="00C624C6">
        <w:rPr>
          <w:sz w:val="16"/>
          <w:szCs w:val="16"/>
        </w:rPr>
        <w:t xml:space="preserve"> that raises multiple ethico-political questions. </w:t>
      </w:r>
      <w:r w:rsidRPr="00C624C6">
        <w:rPr>
          <w:rStyle w:val="StyleUnderline"/>
        </w:rPr>
        <w:t xml:space="preserve">This includes the question of </w:t>
      </w:r>
      <w:r w:rsidRPr="00C624C6">
        <w:rPr>
          <w:rStyle w:val="Emphasis"/>
        </w:rPr>
        <w:t>attributing responsibility</w:t>
      </w:r>
      <w:r w:rsidRPr="00C624C6">
        <w:rPr>
          <w:rStyle w:val="StyleUnderline"/>
        </w:rPr>
        <w:t xml:space="preserve"> for the use of political violence, the risk of a </w:t>
      </w:r>
      <w:r w:rsidRPr="00C624C6">
        <w:rPr>
          <w:rStyle w:val="Emphasis"/>
        </w:rPr>
        <w:t>further naturalization</w:t>
      </w:r>
      <w:r w:rsidRPr="00C624C6">
        <w:rPr>
          <w:rStyle w:val="StyleUnderline"/>
        </w:rPr>
        <w:t xml:space="preserve"> of the use of literally </w:t>
      </w:r>
      <w:r w:rsidRPr="00C624C6">
        <w:rPr>
          <w:rStyle w:val="Emphasis"/>
        </w:rPr>
        <w:t>posthuman forms</w:t>
      </w:r>
      <w:r w:rsidRPr="00C624C6">
        <w:rPr>
          <w:rStyle w:val="StyleUnderline"/>
        </w:rPr>
        <w:t xml:space="preserve"> of </w:t>
      </w:r>
      <w:r w:rsidRPr="00C624C6">
        <w:rPr>
          <w:rStyle w:val="Emphasis"/>
        </w:rPr>
        <w:t>warfare</w:t>
      </w:r>
      <w:r w:rsidRPr="00C624C6">
        <w:rPr>
          <w:sz w:val="16"/>
          <w:szCs w:val="16"/>
        </w:rPr>
        <w:t xml:space="preserve"> (autonomous</w:t>
      </w:r>
      <w:r w:rsidRPr="009B7E75">
        <w:rPr>
          <w:sz w:val="16"/>
          <w:szCs w:val="16"/>
        </w:rPr>
        <w:t xml:space="preserve"> weapons systems, etc.), </w:t>
      </w:r>
      <w:r w:rsidRPr="009B7E75">
        <w:rPr>
          <w:rStyle w:val="StyleUnderline"/>
        </w:rPr>
        <w:t>and</w:t>
      </w:r>
      <w:r w:rsidRPr="009B7E75">
        <w:rPr>
          <w:sz w:val="16"/>
          <w:szCs w:val="16"/>
        </w:rPr>
        <w:t xml:space="preserve"> – ultimately – </w:t>
      </w:r>
      <w:r w:rsidRPr="009B7E75">
        <w:rPr>
          <w:rStyle w:val="StyleUnderline"/>
        </w:rPr>
        <w:t xml:space="preserve">the return to a </w:t>
      </w:r>
      <w:r w:rsidRPr="009B7E75">
        <w:rPr>
          <w:rStyle w:val="Emphasis"/>
        </w:rPr>
        <w:t>naturalized cosmology of violence</w:t>
      </w:r>
      <w:r w:rsidRPr="009B7E75">
        <w:rPr>
          <w:rStyle w:val="StyleUnderline"/>
        </w:rPr>
        <w:t xml:space="preserve"> that sees the presence of violence as </w:t>
      </w:r>
      <w:r w:rsidRPr="009B7E75">
        <w:rPr>
          <w:rStyle w:val="Emphasis"/>
        </w:rPr>
        <w:t>integral</w:t>
      </w:r>
      <w:r w:rsidRPr="009B7E75">
        <w:rPr>
          <w:rStyle w:val="StyleUnderline"/>
        </w:rPr>
        <w:t xml:space="preserve"> to (post)human society</w:t>
      </w:r>
      <w:r w:rsidRPr="009B7E75">
        <w:rPr>
          <w:sz w:val="16"/>
          <w:szCs w:val="16"/>
        </w:rPr>
        <w:t xml:space="preserve">. The third focus of this discussion seeks to address these concerns. It does so by stepping outside the realm of political violence to see how ecological ontologies/approaches have been deployed within the field of public health to prevent harm. My goal there is to stress how similar methods of intervening-in/against political violence can be imagined within the scope of ecological ontologies, but that doing so requires a sustained shift away from a contemporary preoccupation with legal and ideational approaches to violence prevention. My final focus here is thus on teasing out an agenda for what such a future – in line with the goals of this handbook – of violence prevention might look like. A future, to put it simply, of designing-against ecologies of violence. </w:t>
      </w:r>
    </w:p>
    <w:p w14:paraId="2C07CB6B" w14:textId="77777777" w:rsidR="00D87895" w:rsidRPr="009B7E75" w:rsidRDefault="00D87895" w:rsidP="00D87895">
      <w:pPr>
        <w:rPr>
          <w:sz w:val="8"/>
          <w:szCs w:val="8"/>
        </w:rPr>
      </w:pPr>
      <w:r w:rsidRPr="009B7E75">
        <w:rPr>
          <w:sz w:val="8"/>
          <w:szCs w:val="8"/>
        </w:rPr>
        <w:t xml:space="preserve">Metaphor or ontology? </w:t>
      </w:r>
    </w:p>
    <w:p w14:paraId="4213823E" w14:textId="77777777" w:rsidR="00D87895" w:rsidRPr="009B7E75" w:rsidRDefault="00D87895" w:rsidP="00D87895">
      <w:pPr>
        <w:rPr>
          <w:sz w:val="8"/>
          <w:szCs w:val="8"/>
        </w:rPr>
      </w:pPr>
      <w:r w:rsidRPr="009B7E75">
        <w:rPr>
          <w:sz w:val="8"/>
          <w:szCs w:val="8"/>
        </w:rPr>
        <w:t xml:space="preserve">Political violence has a long history of being spoken about through natural metaphors. Indeed, one might argue that earlier explanations for the persistence of organized violence in human society embraced a naturalistic view in which for evolutionary, theological, or other reasons, such violence was an inevitable part of the circle of life (Keeley 1996; Collins 2008). Slowly, such cosmologies of violence as a natural phenomenon – akin to the winds and tides – declined as an ethico-political imperative to avoid the ravages of total war took hold in the 20th century. Nonetheless, the metaphorical appeal to natural, ecological, or cognate concepts continues. Israel, for instance, speaks of its military activities in occupied Palestine as ‘mowing the grass’ (Inbar &amp; Shamir 2014). The United States developed a ‘Human Terrain’ system in Iraq, with the hope of better capturing the ‘hearts and minds’ of Iraqis, implicitly equating physical, natural, and human ‘terrains’ or ‘landscapes’ to be conquered (Zehfuss 2012). More generally, violence, conflict, and war have been suffused with bodily metaphors of health and disease: with enemies described as cancerous cells and those to be protected as bodies (Wilcox 2015). Such metaphors are important, as in any sphere of social life. Metaphorical reasoning allows for the production of concepts that help us make sense of the complexity of the world and – therefore – to act within it more or less ‘effectively’ (Chilton 1996). </w:t>
      </w:r>
    </w:p>
    <w:p w14:paraId="01784B1C" w14:textId="77777777" w:rsidR="00D87895" w:rsidRPr="009B7E75" w:rsidRDefault="00D87895" w:rsidP="00D87895">
      <w:pPr>
        <w:rPr>
          <w:sz w:val="8"/>
          <w:szCs w:val="8"/>
        </w:rPr>
      </w:pPr>
      <w:r w:rsidRPr="009B7E75">
        <w:rPr>
          <w:sz w:val="8"/>
          <w:szCs w:val="8"/>
        </w:rPr>
        <w:t xml:space="preserve">Nonetheless, as many have noted, these use of naturalistic metaphors to explain violence, conflict, and war is frequently a depoliticizing move (Bell 2012). By taking phenomena fundamentally connected to human society and its political disjunctures, but reading them through ecological metaphors, we seem to take them away from the sphere of political debate and contestation. Such a depoliticizing tendency has been especially evident in security politics after the Cold War, for example, as well as in the rise of concepts like ‘resilience’ within peace-building discourse (Neocleous 2011, 2022; Duffield 2019). When Borrell describes Europe as a garden, and the rest of the world as a jungle, he appears (despite his denials1 ) to endorse a naturalized status quo in which Europe’s intervention elsewhere in the world is not a political move but simply a pragmatic response that addresses the dynamics of a ‘naturalized’ international order. It is important to stress, however, that when these processes are left at a metaphorical level, critique of such depoliticization remains possible. We can critique a military commander for using such metaphors during a counter-insurgency campaign, as critiques of US doctrine in Iraq, or any other case, make clear. Equally, we can critique a politician who declares their enemy to be a subhuman, cancerous, plague on the nation. And Borrell’s remarks were indeed met with immediate – and harsh – critique. Put simply, while metaphors can work to depoliticize, the possibility of re-politicization remains open at this discursive-rhetorical level. </w:t>
      </w:r>
    </w:p>
    <w:p w14:paraId="7EE628B1" w14:textId="77777777" w:rsidR="00D87895" w:rsidRPr="009B7E75" w:rsidRDefault="00D87895" w:rsidP="00D87895">
      <w:pPr>
        <w:rPr>
          <w:sz w:val="16"/>
          <w:szCs w:val="16"/>
        </w:rPr>
      </w:pPr>
      <w:r w:rsidRPr="009B7E75">
        <w:rPr>
          <w:sz w:val="16"/>
          <w:szCs w:val="16"/>
        </w:rPr>
        <w:t xml:space="preserve">But what occurs when the use of natural or ecological terminology is meant ontologically, rather than metaphorically? </w:t>
      </w:r>
      <w:r w:rsidRPr="009B7E75">
        <w:rPr>
          <w:rStyle w:val="StyleUnderline"/>
        </w:rPr>
        <w:t xml:space="preserve">Increasingly, </w:t>
      </w:r>
      <w:r w:rsidRPr="009B7E75">
        <w:rPr>
          <w:rStyle w:val="Emphasis"/>
        </w:rPr>
        <w:t>ecological</w:t>
      </w:r>
      <w:r w:rsidRPr="009B7E75">
        <w:rPr>
          <w:rStyle w:val="StyleUnderline"/>
        </w:rPr>
        <w:t xml:space="preserve"> or </w:t>
      </w:r>
      <w:r w:rsidRPr="009B7E75">
        <w:rPr>
          <w:rStyle w:val="Emphasis"/>
        </w:rPr>
        <w:t>natural terms</w:t>
      </w:r>
      <w:r w:rsidRPr="009B7E75">
        <w:rPr>
          <w:rStyle w:val="StyleUnderline"/>
        </w:rPr>
        <w:t xml:space="preserve"> are not deployed </w:t>
      </w:r>
      <w:r w:rsidRPr="009B7E75">
        <w:rPr>
          <w:rStyle w:val="Emphasis"/>
        </w:rPr>
        <w:t>analogically</w:t>
      </w:r>
      <w:r w:rsidRPr="009B7E75">
        <w:rPr>
          <w:rStyle w:val="StyleUnderline"/>
        </w:rPr>
        <w:t xml:space="preserve">, but with the goal of expressing a </w:t>
      </w:r>
      <w:r w:rsidRPr="009B7E75">
        <w:rPr>
          <w:rStyle w:val="Emphasis"/>
        </w:rPr>
        <w:t>distinct ontological understanding</w:t>
      </w:r>
      <w:r w:rsidRPr="009B7E75">
        <w:rPr>
          <w:rStyle w:val="StyleUnderline"/>
        </w:rPr>
        <w:t xml:space="preserve"> of social reality</w:t>
      </w:r>
      <w:r w:rsidRPr="009B7E75">
        <w:rPr>
          <w:sz w:val="16"/>
          <w:szCs w:val="16"/>
        </w:rPr>
        <w:t xml:space="preserve">. For example, in Jairus </w:t>
      </w:r>
      <w:r w:rsidRPr="00916D01">
        <w:rPr>
          <w:rStyle w:val="Emphasis"/>
        </w:rPr>
        <w:t>Grove</w:t>
      </w:r>
      <w:r w:rsidRPr="009B7E75">
        <w:rPr>
          <w:sz w:val="16"/>
          <w:szCs w:val="16"/>
        </w:rPr>
        <w:t xml:space="preserve">’s Savage Ecology, he </w:t>
      </w:r>
      <w:r w:rsidRPr="009B7E75">
        <w:rPr>
          <w:rStyle w:val="StyleUnderline"/>
        </w:rPr>
        <w:t xml:space="preserve">defines an </w:t>
      </w:r>
      <w:r w:rsidRPr="009B7E75">
        <w:rPr>
          <w:rStyle w:val="Emphasis"/>
        </w:rPr>
        <w:t>ecological approach</w:t>
      </w:r>
      <w:r w:rsidRPr="009B7E75">
        <w:rPr>
          <w:rStyle w:val="StyleUnderline"/>
        </w:rPr>
        <w:t xml:space="preserve"> to politics</w:t>
      </w:r>
      <w:r w:rsidRPr="009B7E75">
        <w:rPr>
          <w:sz w:val="16"/>
          <w:szCs w:val="16"/>
        </w:rPr>
        <w:t xml:space="preserve"> as involving a: </w:t>
      </w:r>
    </w:p>
    <w:p w14:paraId="5EB3FEFE" w14:textId="77777777" w:rsidR="00D87895" w:rsidRPr="009B7E75" w:rsidRDefault="00D87895" w:rsidP="00D87895">
      <w:pPr>
        <w:rPr>
          <w:sz w:val="8"/>
          <w:szCs w:val="8"/>
        </w:rPr>
      </w:pPr>
      <w:r w:rsidRPr="009B7E75">
        <w:rPr>
          <w:sz w:val="8"/>
          <w:szCs w:val="8"/>
        </w:rPr>
        <w:t xml:space="preserve">Form of analysis characterized by inhuman encounters and deep relational processes across geographical scales rather than a form of political thinking that relies on discreteness, causality, and an exceptional notion of human agency (Grove 2019, p. 10) </w:t>
      </w:r>
    </w:p>
    <w:p w14:paraId="3A4A42D8" w14:textId="77777777" w:rsidR="00D87895" w:rsidRPr="00916D01" w:rsidRDefault="00D87895" w:rsidP="00D87895">
      <w:pPr>
        <w:rPr>
          <w:sz w:val="16"/>
          <w:szCs w:val="16"/>
        </w:rPr>
      </w:pPr>
      <w:r w:rsidRPr="009B7E75">
        <w:rPr>
          <w:rStyle w:val="StyleUnderline"/>
        </w:rPr>
        <w:t xml:space="preserve">He </w:t>
      </w:r>
      <w:r w:rsidRPr="009B7E75">
        <w:rPr>
          <w:rStyle w:val="Emphasis"/>
        </w:rPr>
        <w:t>stresses</w:t>
      </w:r>
      <w:r w:rsidRPr="009B7E75">
        <w:rPr>
          <w:rStyle w:val="StyleUnderline"/>
        </w:rPr>
        <w:t xml:space="preserve"> that this is </w:t>
      </w:r>
      <w:r w:rsidRPr="009B7E75">
        <w:rPr>
          <w:rStyle w:val="Emphasis"/>
        </w:rPr>
        <w:t>not “a metaphor</w:t>
      </w:r>
      <w:r w:rsidRPr="009B7E75">
        <w:rPr>
          <w:rStyle w:val="StyleUnderline"/>
        </w:rPr>
        <w:t xml:space="preserve"> for analysing the world</w:t>
      </w:r>
      <w:r w:rsidRPr="009B7E75">
        <w:rPr>
          <w:sz w:val="16"/>
          <w:szCs w:val="16"/>
        </w:rPr>
        <w:t xml:space="preserve">” but, instead, something that emerges from “empirical scrutiny” (Grove 2019, p. 14). Such ecological ontological thinking can be traced to numerous social theoretical traditions, but especially those inspired by Gilles Deleuze and Félix Guattari, as well as earlier work within complex systems, chaos, and cybernetic theory, and which have coalesced today into work around assemblage theory, actornetwork theory, new materialism, and cognate work.2 </w:t>
      </w:r>
      <w:r w:rsidRPr="009B7E75">
        <w:rPr>
          <w:rStyle w:val="StyleUnderline"/>
        </w:rPr>
        <w:t>The precepts of such ecological social theory are diverse</w:t>
      </w:r>
      <w:r w:rsidRPr="009B7E75">
        <w:rPr>
          <w:sz w:val="16"/>
          <w:szCs w:val="16"/>
        </w:rPr>
        <w:t xml:space="preserve">. But, broadly speaking, </w:t>
      </w:r>
      <w:r w:rsidRPr="009B7E75">
        <w:rPr>
          <w:rStyle w:val="StyleUnderline"/>
        </w:rPr>
        <w:t>they share</w:t>
      </w:r>
      <w:r w:rsidRPr="009B7E75">
        <w:rPr>
          <w:sz w:val="16"/>
          <w:szCs w:val="16"/>
        </w:rPr>
        <w:t xml:space="preserve"> some common assumptions. First, ecological ontologies are – ultimately – </w:t>
      </w:r>
      <w:r w:rsidRPr="009B7E75">
        <w:rPr>
          <w:rStyle w:val="Emphasis"/>
        </w:rPr>
        <w:t>relational understandings</w:t>
      </w:r>
      <w:r w:rsidRPr="009B7E75">
        <w:rPr>
          <w:rStyle w:val="StyleUnderline"/>
        </w:rPr>
        <w:t xml:space="preserve"> of </w:t>
      </w:r>
      <w:r w:rsidRPr="009B7E75">
        <w:rPr>
          <w:rStyle w:val="Emphasis"/>
        </w:rPr>
        <w:t>social life</w:t>
      </w:r>
      <w:r w:rsidRPr="009B7E75">
        <w:rPr>
          <w:rStyle w:val="StyleUnderline"/>
        </w:rPr>
        <w:t xml:space="preserve"> that deny any object (human or non-human) possesses an autonomous ‘essence’ that exists outside its relational ties to other objects</w:t>
      </w:r>
      <w:r w:rsidRPr="009B7E75">
        <w:rPr>
          <w:sz w:val="16"/>
          <w:szCs w:val="16"/>
        </w:rPr>
        <w:t xml:space="preserve">. In this view, </w:t>
      </w:r>
      <w:r w:rsidRPr="009B7E75">
        <w:rPr>
          <w:rStyle w:val="StyleUnderline"/>
        </w:rPr>
        <w:t>social phenomena are produced through entangled relations between objects</w:t>
      </w:r>
      <w:r w:rsidRPr="009B7E75">
        <w:rPr>
          <w:sz w:val="16"/>
          <w:szCs w:val="16"/>
        </w:rPr>
        <w:t xml:space="preserve">, which can be assembled, reassembled, or disassembled in an infinite number of ways (Best et al. 2013). </w:t>
      </w:r>
      <w:r w:rsidRPr="009B7E75">
        <w:rPr>
          <w:rStyle w:val="StyleUnderline"/>
        </w:rPr>
        <w:t xml:space="preserve">Second, </w:t>
      </w:r>
      <w:r w:rsidRPr="00916D01">
        <w:rPr>
          <w:rStyle w:val="StyleUnderline"/>
        </w:rPr>
        <w:t>ecological ontologies</w:t>
      </w:r>
      <w:r w:rsidRPr="009B7E75">
        <w:rPr>
          <w:rStyle w:val="StyleUnderline"/>
        </w:rPr>
        <w:t xml:space="preserve"> generally follow a ‘</w:t>
      </w:r>
      <w:r w:rsidRPr="009B7E75">
        <w:rPr>
          <w:rStyle w:val="Emphasis"/>
        </w:rPr>
        <w:t>symmetry</w:t>
      </w:r>
      <w:r w:rsidRPr="009B7E75">
        <w:rPr>
          <w:rStyle w:val="StyleUnderline"/>
        </w:rPr>
        <w:t xml:space="preserve">’ principle in which </w:t>
      </w:r>
      <w:r w:rsidRPr="009B7E75">
        <w:rPr>
          <w:rStyle w:val="Emphasis"/>
        </w:rPr>
        <w:t>agency</w:t>
      </w:r>
      <w:r w:rsidRPr="009B7E75">
        <w:rPr>
          <w:rStyle w:val="StyleUnderline"/>
        </w:rPr>
        <w:t xml:space="preserve"> can be </w:t>
      </w:r>
      <w:r w:rsidRPr="009B7E75">
        <w:rPr>
          <w:rStyle w:val="Emphasis"/>
        </w:rPr>
        <w:t>attributed</w:t>
      </w:r>
      <w:r w:rsidRPr="009B7E75">
        <w:rPr>
          <w:rStyle w:val="StyleUnderline"/>
        </w:rPr>
        <w:t xml:space="preserve"> to </w:t>
      </w:r>
      <w:r w:rsidRPr="009B7E75">
        <w:rPr>
          <w:rStyle w:val="Emphasis"/>
        </w:rPr>
        <w:t>non-human actors</w:t>
      </w:r>
      <w:r w:rsidRPr="009B7E75">
        <w:rPr>
          <w:sz w:val="16"/>
          <w:szCs w:val="16"/>
        </w:rPr>
        <w:t xml:space="preserve">, including technologies, tools, landscapes, atmospheres, etc. </w:t>
      </w:r>
      <w:r w:rsidRPr="009B7E75">
        <w:rPr>
          <w:rStyle w:val="StyleUnderline"/>
        </w:rPr>
        <w:t>These non-human entities possess agency because their presence or absence within ecological relations fundamentally changes the nature of social reality</w:t>
      </w:r>
      <w:r w:rsidRPr="009B7E75">
        <w:rPr>
          <w:sz w:val="16"/>
          <w:szCs w:val="16"/>
        </w:rPr>
        <w:t xml:space="preserve"> (Sayes 2014). </w:t>
      </w:r>
      <w:r w:rsidRPr="009B7E75">
        <w:rPr>
          <w:rStyle w:val="StyleUnderline"/>
        </w:rPr>
        <w:t xml:space="preserve">Third, because of this symmetry principle, </w:t>
      </w:r>
      <w:r w:rsidRPr="00916D01">
        <w:rPr>
          <w:rStyle w:val="Emphasis"/>
          <w:highlight w:val="yellow"/>
        </w:rPr>
        <w:t>agency</w:t>
      </w:r>
      <w:r w:rsidRPr="00916D01">
        <w:rPr>
          <w:rStyle w:val="StyleUnderline"/>
          <w:highlight w:val="yellow"/>
        </w:rPr>
        <w:t xml:space="preserve"> is</w:t>
      </w:r>
      <w:r w:rsidRPr="009B7E75">
        <w:rPr>
          <w:rStyle w:val="StyleUnderline"/>
        </w:rPr>
        <w:t xml:space="preserve"> also </w:t>
      </w:r>
      <w:r w:rsidRPr="00916D01">
        <w:rPr>
          <w:rStyle w:val="StyleUnderline"/>
          <w:highlight w:val="yellow"/>
        </w:rPr>
        <w:t>seen as a ‘</w:t>
      </w:r>
      <w:r w:rsidRPr="00916D01">
        <w:rPr>
          <w:rStyle w:val="Emphasis"/>
          <w:highlight w:val="yellow"/>
        </w:rPr>
        <w:t>distributed effect’</w:t>
      </w:r>
      <w:r w:rsidRPr="009B7E75">
        <w:rPr>
          <w:rStyle w:val="StyleUnderline"/>
        </w:rPr>
        <w:t xml:space="preserve"> in which </w:t>
      </w:r>
      <w:r w:rsidRPr="00916D01">
        <w:rPr>
          <w:rStyle w:val="Emphasis"/>
          <w:highlight w:val="yellow"/>
        </w:rPr>
        <w:t>no single actor</w:t>
      </w:r>
      <w:r w:rsidRPr="009B7E75">
        <w:rPr>
          <w:rStyle w:val="StyleUnderline"/>
        </w:rPr>
        <w:t xml:space="preserve"> can </w:t>
      </w:r>
      <w:r w:rsidRPr="00916D01">
        <w:rPr>
          <w:rStyle w:val="StyleUnderline"/>
          <w:highlight w:val="yellow"/>
        </w:rPr>
        <w:t xml:space="preserve">possess </w:t>
      </w:r>
      <w:r w:rsidRPr="00916D01">
        <w:rPr>
          <w:rStyle w:val="Emphasis"/>
          <w:highlight w:val="yellow"/>
        </w:rPr>
        <w:t>autonomous agency</w:t>
      </w:r>
      <w:r w:rsidRPr="009B7E75">
        <w:rPr>
          <w:rStyle w:val="StyleUnderline"/>
        </w:rPr>
        <w:t xml:space="preserve"> in the </w:t>
      </w:r>
      <w:r w:rsidRPr="00C624C6">
        <w:rPr>
          <w:rStyle w:val="StyleUnderline"/>
        </w:rPr>
        <w:t xml:space="preserve">world: their </w:t>
      </w:r>
      <w:r w:rsidRPr="00C624C6">
        <w:rPr>
          <w:rStyle w:val="Emphasis"/>
        </w:rPr>
        <w:t>capacity to act</w:t>
      </w:r>
      <w:r w:rsidRPr="00C624C6">
        <w:rPr>
          <w:rStyle w:val="StyleUnderline"/>
        </w:rPr>
        <w:t xml:space="preserve"> is, instead, </w:t>
      </w:r>
      <w:r w:rsidRPr="00C624C6">
        <w:rPr>
          <w:rStyle w:val="Emphasis"/>
        </w:rPr>
        <w:t>reliant</w:t>
      </w:r>
      <w:r w:rsidRPr="00C624C6">
        <w:rPr>
          <w:rStyle w:val="StyleUnderline"/>
        </w:rPr>
        <w:t xml:space="preserve"> on the agency of </w:t>
      </w:r>
      <w:r w:rsidRPr="00C624C6">
        <w:rPr>
          <w:rStyle w:val="Emphasis"/>
        </w:rPr>
        <w:t>other</w:t>
      </w:r>
      <w:r w:rsidRPr="00C624C6">
        <w:rPr>
          <w:rStyle w:val="StyleUnderline"/>
        </w:rPr>
        <w:t xml:space="preserve"> human and non-human </w:t>
      </w:r>
      <w:r w:rsidRPr="00C624C6">
        <w:rPr>
          <w:rStyle w:val="Emphasis"/>
        </w:rPr>
        <w:t>things</w:t>
      </w:r>
      <w:r w:rsidRPr="00C624C6">
        <w:rPr>
          <w:rStyle w:val="StyleUnderline"/>
        </w:rPr>
        <w:t xml:space="preserve">. In this reading, actions taken by </w:t>
      </w:r>
      <w:r w:rsidRPr="00C624C6">
        <w:rPr>
          <w:rStyle w:val="Emphasis"/>
        </w:rPr>
        <w:t>specific individuals</w:t>
      </w:r>
      <w:r w:rsidRPr="00C624C6">
        <w:rPr>
          <w:rStyle w:val="StyleUnderline"/>
        </w:rPr>
        <w:t xml:space="preserve">, </w:t>
      </w:r>
      <w:r w:rsidRPr="00C624C6">
        <w:rPr>
          <w:rStyle w:val="Emphasis"/>
        </w:rPr>
        <w:t>groups</w:t>
      </w:r>
      <w:r w:rsidRPr="00C624C6">
        <w:rPr>
          <w:rStyle w:val="StyleUnderline"/>
        </w:rPr>
        <w:t xml:space="preserve">, or </w:t>
      </w:r>
      <w:r w:rsidRPr="00C624C6">
        <w:rPr>
          <w:rStyle w:val="Emphasis"/>
        </w:rPr>
        <w:t>objects</w:t>
      </w:r>
      <w:r w:rsidRPr="00C624C6">
        <w:rPr>
          <w:rStyle w:val="StyleUnderline"/>
        </w:rPr>
        <w:t xml:space="preserve"> cannot be said to have </w:t>
      </w:r>
      <w:r w:rsidRPr="00C624C6">
        <w:rPr>
          <w:rStyle w:val="Emphasis"/>
        </w:rPr>
        <w:t>entirely originated</w:t>
      </w:r>
      <w:r w:rsidRPr="00C624C6">
        <w:rPr>
          <w:rStyle w:val="StyleUnderline"/>
        </w:rPr>
        <w:t xml:space="preserve"> within those objects. Instead, the </w:t>
      </w:r>
      <w:r w:rsidRPr="00C624C6">
        <w:rPr>
          <w:rStyle w:val="Emphasis"/>
        </w:rPr>
        <w:t>potential</w:t>
      </w:r>
      <w:r w:rsidRPr="00C624C6">
        <w:rPr>
          <w:rStyle w:val="StyleUnderline"/>
        </w:rPr>
        <w:t xml:space="preserve"> for these actions</w:t>
      </w:r>
      <w:r w:rsidRPr="00916D01">
        <w:rPr>
          <w:rStyle w:val="StyleUnderline"/>
        </w:rPr>
        <w:t xml:space="preserve"> to </w:t>
      </w:r>
      <w:r w:rsidRPr="00916D01">
        <w:rPr>
          <w:rStyle w:val="Emphasis"/>
        </w:rPr>
        <w:t>occur</w:t>
      </w:r>
      <w:r w:rsidRPr="00916D01">
        <w:rPr>
          <w:rStyle w:val="StyleUnderline"/>
        </w:rPr>
        <w:t xml:space="preserve"> relied upon agency </w:t>
      </w:r>
      <w:r w:rsidRPr="00916D01">
        <w:rPr>
          <w:rStyle w:val="Emphasis"/>
        </w:rPr>
        <w:t>distributed</w:t>
      </w:r>
      <w:r w:rsidRPr="00916D01">
        <w:rPr>
          <w:rStyle w:val="StyleUnderline"/>
        </w:rPr>
        <w:t xml:space="preserve"> across </w:t>
      </w:r>
      <w:r w:rsidRPr="00916D01">
        <w:rPr>
          <w:rStyle w:val="Emphasis"/>
        </w:rPr>
        <w:t>other</w:t>
      </w:r>
      <w:r w:rsidRPr="00916D01">
        <w:rPr>
          <w:rStyle w:val="StyleUnderline"/>
        </w:rPr>
        <w:t xml:space="preserve"> persons, objects, and </w:t>
      </w:r>
      <w:r w:rsidRPr="00916D01">
        <w:rPr>
          <w:rStyle w:val="Emphasis"/>
        </w:rPr>
        <w:t>things</w:t>
      </w:r>
      <w:r w:rsidRPr="00916D01">
        <w:rPr>
          <w:rStyle w:val="StyleUnderline"/>
        </w:rPr>
        <w:t>.</w:t>
      </w:r>
      <w:r w:rsidRPr="00916D01">
        <w:rPr>
          <w:sz w:val="16"/>
          <w:szCs w:val="16"/>
        </w:rPr>
        <w:t xml:space="preserve"> </w:t>
      </w:r>
    </w:p>
    <w:p w14:paraId="4DF339E0" w14:textId="77777777" w:rsidR="00D87895" w:rsidRPr="009B7E75" w:rsidRDefault="00D87895" w:rsidP="00D87895">
      <w:pPr>
        <w:rPr>
          <w:sz w:val="8"/>
          <w:szCs w:val="8"/>
        </w:rPr>
      </w:pPr>
      <w:r w:rsidRPr="00916D01">
        <w:rPr>
          <w:sz w:val="8"/>
          <w:szCs w:val="8"/>
        </w:rPr>
        <w:t>Ecological-relational ontologies have a long history of being deployed to study social and political events. However, their use in the academic study of (political) violence is relatively nascent. The accounts that exist are generally preoccupied with the ‘posthuman’ understanding of violence that emerges from ecological ontologies, in large part because this aspect of such ontologies is most disruptive for our typically humanist understanding of the mechanics of violence. For example, Austin (2016, 2019b) describes how the practice of torture emerges through a globalized set of relations that bind individual human perpetrators into a historically sedimented set of techniques of violence that are materialized in both banal and everyday (chairs, whips) and more high-technological (internet platforms, etc.) material infrastructures. At the broader level of ‘war’ itself, Bousquet, Grove and Shah (2020, p. 104) describe how “war is both a thing and a process, a unity and an assembly, an event and an ecology of relations.” In this, their focus – alongside others – is on the distributed agentic drivers of war and violence (De Landa 1991; Der Derian 2009). Naturally, much attention has also been focused on how an ecological ontology can unpack the emergence of, and potential effects of, autonomous weapons systems. Especially notably, this literature focuses on how the rise of the drone is radically changing the nature of warfare, both from the perspective of those who perpetrate violence and the communities who fall under the gaze of the drone by drawing – in particular – on the focus on ‘affect’ within ecological ontologies (Walters</w:t>
      </w:r>
      <w:r w:rsidRPr="009B7E75">
        <w:rPr>
          <w:sz w:val="8"/>
          <w:szCs w:val="8"/>
        </w:rPr>
        <w:t xml:space="preserve"> 2014; Chamayou 2015; Austin 2020b; Malaviya 2020). </w:t>
      </w:r>
    </w:p>
    <w:p w14:paraId="07002550" w14:textId="77777777" w:rsidR="00D87895" w:rsidRPr="009B7E75" w:rsidRDefault="00D87895" w:rsidP="00D87895">
      <w:pPr>
        <w:rPr>
          <w:sz w:val="8"/>
          <w:szCs w:val="8"/>
        </w:rPr>
      </w:pPr>
      <w:r w:rsidRPr="009B7E75">
        <w:rPr>
          <w:sz w:val="8"/>
          <w:szCs w:val="8"/>
        </w:rPr>
        <w:t xml:space="preserve">Practice and purpose </w:t>
      </w:r>
    </w:p>
    <w:p w14:paraId="2BA426DC" w14:textId="77777777" w:rsidR="00D87895" w:rsidRPr="009B7E75" w:rsidRDefault="00D87895" w:rsidP="00D87895">
      <w:pPr>
        <w:rPr>
          <w:sz w:val="8"/>
          <w:szCs w:val="8"/>
        </w:rPr>
      </w:pPr>
      <w:r w:rsidRPr="009B7E75">
        <w:rPr>
          <w:sz w:val="8"/>
          <w:szCs w:val="8"/>
        </w:rPr>
        <w:t xml:space="preserve">The status of ecological ontologies for exploring political violence is not an academic question. Indeed, academic research in this area has followed work within military science and practice. Weizmann discussed this development in 2006 when exploring how the Israeli Defence Forces (IDF) drew on post-modern social theory to re-think military action, deploying concepts such as inverse geometry, swarming, emergence, connectivity, and beyond to augment their capacity to (violently) control Palestinian space. As he notes, this represents a paradoxical situation in which concepts from “the humanities, [which are] often believed to be the best lasting weapon with which to combat imperialism… [have] been adopted as imperialism’s own weapon” (Weizman 2007, p. 15). Indeed, a sustained ‘military design’ movement has developed across the world, predicated on deploying variants of ecological ontologies to augment military capacity (Öberg 2018). These developments are relatively unsurprising given a long lineage of military thinking preoccupied with the logistics of organizing large-scale operations, which lead to an interest in cybernetics and complex systems theory from an early stage (Lawson 2011; Bousquet, Grove &amp; Shah 2017; Bousquet 2018). The ‘reality’ of the deployment of ecological ontologies of violence in practice is important because it moves us away from the realm of pure intellectual reflection. All ontological claims are contestable, but their impact becomes acutely felt when they are taken to be ‘real’ by those who deploy them in practice and for specific purposes. In her classical Sex and Death in the Rational World of Defence Intellectuals – for instance – Carol Cohn described how US defence professionals were immersed in a (linguistic) world that legitimized a rationalist ontology of conflict, risking nuclear catastrophe. As she put it: </w:t>
      </w:r>
    </w:p>
    <w:p w14:paraId="5373939F" w14:textId="77777777" w:rsidR="00D87895" w:rsidRPr="00C624C6" w:rsidRDefault="00D87895" w:rsidP="00D87895">
      <w:pPr>
        <w:rPr>
          <w:sz w:val="8"/>
          <w:szCs w:val="8"/>
        </w:rPr>
      </w:pPr>
      <w:r w:rsidRPr="00C624C6">
        <w:rPr>
          <w:sz w:val="8"/>
          <w:szCs w:val="8"/>
        </w:rPr>
        <w:t xml:space="preserve">Those of us who find US nuclear policy desperately misguided… faced a serious quandary. If we refuse to learn the language [of a rationalist ontology], we are virtually guaranteed that our voices will remain outside the ‘politically relevant’ spectrum of opinion. Yet, if we do learn and speak it, we not only severely limit what we can say but we also invite the transformation, the militarization, of our own thinking. (Cohn 1987, p. 716) </w:t>
      </w:r>
    </w:p>
    <w:p w14:paraId="13F32277" w14:textId="77777777" w:rsidR="00D87895" w:rsidRPr="00C624C6" w:rsidRDefault="00D87895" w:rsidP="00D87895">
      <w:pPr>
        <w:rPr>
          <w:sz w:val="16"/>
          <w:szCs w:val="16"/>
        </w:rPr>
      </w:pPr>
      <w:r w:rsidRPr="00C624C6">
        <w:rPr>
          <w:rStyle w:val="StyleUnderline"/>
        </w:rPr>
        <w:t>When taken as ‘</w:t>
      </w:r>
      <w:r w:rsidRPr="00C624C6">
        <w:rPr>
          <w:rStyle w:val="Emphasis"/>
        </w:rPr>
        <w:t>reality</w:t>
      </w:r>
      <w:r w:rsidRPr="00C624C6">
        <w:rPr>
          <w:rStyle w:val="StyleUnderline"/>
        </w:rPr>
        <w:t>’</w:t>
      </w:r>
      <w:r w:rsidRPr="00C624C6">
        <w:rPr>
          <w:sz w:val="16"/>
          <w:szCs w:val="16"/>
        </w:rPr>
        <w:t xml:space="preserve"> and put ‘into practice’ </w:t>
      </w:r>
      <w:r w:rsidRPr="00C624C6">
        <w:rPr>
          <w:rStyle w:val="StyleUnderline"/>
        </w:rPr>
        <w:t xml:space="preserve">ontologies have </w:t>
      </w:r>
      <w:r w:rsidRPr="00C624C6">
        <w:rPr>
          <w:rStyle w:val="Emphasis"/>
        </w:rPr>
        <w:t>real effects</w:t>
      </w:r>
      <w:r w:rsidRPr="00C624C6">
        <w:rPr>
          <w:rStyle w:val="StyleUnderline"/>
        </w:rPr>
        <w:t xml:space="preserve"> that </w:t>
      </w:r>
      <w:r w:rsidRPr="00C624C6">
        <w:rPr>
          <w:rStyle w:val="Emphasis"/>
        </w:rPr>
        <w:t>limit</w:t>
      </w:r>
      <w:r w:rsidRPr="00C624C6">
        <w:rPr>
          <w:rStyle w:val="StyleUnderline"/>
        </w:rPr>
        <w:t xml:space="preserve"> our capacity to </w:t>
      </w:r>
      <w:r w:rsidRPr="00C624C6">
        <w:rPr>
          <w:rStyle w:val="Emphasis"/>
        </w:rPr>
        <w:t>think differently</w:t>
      </w:r>
      <w:r w:rsidRPr="00C624C6">
        <w:rPr>
          <w:sz w:val="16"/>
          <w:szCs w:val="16"/>
        </w:rPr>
        <w:t xml:space="preserve">. Thus, </w:t>
      </w:r>
      <w:r w:rsidRPr="00C624C6">
        <w:rPr>
          <w:rStyle w:val="StyleUnderline"/>
        </w:rPr>
        <w:t>when Grove</w:t>
      </w:r>
      <w:r w:rsidRPr="00C624C6">
        <w:rPr>
          <w:sz w:val="16"/>
          <w:szCs w:val="16"/>
        </w:rPr>
        <w:t xml:space="preserve"> (2019) </w:t>
      </w:r>
      <w:r w:rsidRPr="00C624C6">
        <w:rPr>
          <w:rStyle w:val="StyleUnderline"/>
        </w:rPr>
        <w:t xml:space="preserve">describes ecological ontologies as </w:t>
      </w:r>
      <w:r w:rsidRPr="00C624C6">
        <w:rPr>
          <w:rStyle w:val="Emphasis"/>
        </w:rPr>
        <w:t>not simply</w:t>
      </w:r>
      <w:r w:rsidRPr="00C624C6">
        <w:rPr>
          <w:rStyle w:val="StyleUnderline"/>
        </w:rPr>
        <w:t xml:space="preserve"> one </w:t>
      </w:r>
      <w:r w:rsidRPr="00C624C6">
        <w:rPr>
          <w:rStyle w:val="Emphasis"/>
        </w:rPr>
        <w:t>contestable ontology</w:t>
      </w:r>
      <w:r w:rsidRPr="00C624C6">
        <w:rPr>
          <w:rStyle w:val="StyleUnderline"/>
        </w:rPr>
        <w:t xml:space="preserve"> among</w:t>
      </w:r>
      <w:r w:rsidRPr="00916D01">
        <w:rPr>
          <w:rStyle w:val="StyleUnderline"/>
        </w:rPr>
        <w:t xml:space="preserve"> another but as an </w:t>
      </w:r>
      <w:r w:rsidRPr="00916D01">
        <w:rPr>
          <w:rStyle w:val="Emphasis"/>
        </w:rPr>
        <w:t>observable truth</w:t>
      </w:r>
      <w:r w:rsidRPr="00916D01">
        <w:rPr>
          <w:sz w:val="16"/>
          <w:szCs w:val="16"/>
        </w:rPr>
        <w:t xml:space="preserve"> that “accretes from reality,” he is simultaneously referencing the way this ontology aligns with what we see in the world analytically and its deployment by violence workers of all kinds in practice. This unusually </w:t>
      </w:r>
      <w:r w:rsidRPr="00C624C6">
        <w:rPr>
          <w:sz w:val="16"/>
          <w:szCs w:val="16"/>
        </w:rPr>
        <w:t xml:space="preserve">practicallyembedded ‘reality’ of ecological ontologies is important because </w:t>
      </w:r>
      <w:r w:rsidRPr="00C624C6">
        <w:rPr>
          <w:rStyle w:val="StyleUnderline"/>
        </w:rPr>
        <w:t xml:space="preserve">it raises several </w:t>
      </w:r>
      <w:r w:rsidRPr="00C624C6">
        <w:rPr>
          <w:rStyle w:val="Emphasis"/>
        </w:rPr>
        <w:t>serious ethical</w:t>
      </w:r>
      <w:r w:rsidRPr="00C624C6">
        <w:rPr>
          <w:rStyle w:val="StyleUnderline"/>
        </w:rPr>
        <w:t xml:space="preserve"> and </w:t>
      </w:r>
      <w:r w:rsidRPr="00C624C6">
        <w:rPr>
          <w:rStyle w:val="Emphasis"/>
        </w:rPr>
        <w:t>political implications</w:t>
      </w:r>
      <w:r w:rsidRPr="00C624C6">
        <w:rPr>
          <w:sz w:val="16"/>
          <w:szCs w:val="16"/>
        </w:rPr>
        <w:t xml:space="preserve"> that are – in many ways – more acute than those that emerge from the simple use of contestable ecological metaphors seen above. </w:t>
      </w:r>
    </w:p>
    <w:p w14:paraId="717DF1B0" w14:textId="77777777" w:rsidR="00D87895" w:rsidRPr="009B7E75" w:rsidRDefault="00D87895" w:rsidP="00D87895">
      <w:pPr>
        <w:rPr>
          <w:sz w:val="16"/>
          <w:szCs w:val="16"/>
        </w:rPr>
      </w:pPr>
      <w:r w:rsidRPr="00C624C6">
        <w:rPr>
          <w:sz w:val="16"/>
          <w:szCs w:val="16"/>
        </w:rPr>
        <w:t xml:space="preserve">First, </w:t>
      </w:r>
      <w:r w:rsidRPr="00C624C6">
        <w:rPr>
          <w:rStyle w:val="Emphasis"/>
        </w:rPr>
        <w:t>ethical questions</w:t>
      </w:r>
      <w:r w:rsidRPr="00C624C6">
        <w:rPr>
          <w:rStyle w:val="StyleUnderline"/>
        </w:rPr>
        <w:t xml:space="preserve"> of </w:t>
      </w:r>
      <w:r w:rsidRPr="00C624C6">
        <w:rPr>
          <w:rStyle w:val="Emphasis"/>
        </w:rPr>
        <w:t>adjudicating responsibility</w:t>
      </w:r>
      <w:r w:rsidRPr="00C624C6">
        <w:rPr>
          <w:rStyle w:val="StyleUnderline"/>
        </w:rPr>
        <w:t xml:space="preserve"> emerge especially strongly via </w:t>
      </w:r>
      <w:r w:rsidRPr="00C624C6">
        <w:rPr>
          <w:rStyle w:val="Emphasis"/>
        </w:rPr>
        <w:t>ecological ontologies</w:t>
      </w:r>
      <w:r w:rsidRPr="00C624C6">
        <w:rPr>
          <w:sz w:val="16"/>
          <w:szCs w:val="16"/>
        </w:rPr>
        <w:t>. While natural metaphors</w:t>
      </w:r>
      <w:r w:rsidRPr="009B7E75">
        <w:rPr>
          <w:sz w:val="16"/>
          <w:szCs w:val="16"/>
        </w:rPr>
        <w:t xml:space="preserve"> depoliticize, </w:t>
      </w:r>
      <w:r w:rsidRPr="00916D01">
        <w:rPr>
          <w:rStyle w:val="StyleUnderline"/>
          <w:highlight w:val="yellow"/>
        </w:rPr>
        <w:t xml:space="preserve">natural ontologies </w:t>
      </w:r>
      <w:r w:rsidRPr="00916D01">
        <w:rPr>
          <w:rStyle w:val="Emphasis"/>
          <w:highlight w:val="yellow"/>
        </w:rPr>
        <w:t>radically diffuse</w:t>
      </w:r>
      <w:r w:rsidRPr="009B7E75">
        <w:rPr>
          <w:rStyle w:val="StyleUnderline"/>
        </w:rPr>
        <w:t xml:space="preserve"> questions of </w:t>
      </w:r>
      <w:r w:rsidRPr="00916D01">
        <w:rPr>
          <w:rStyle w:val="Emphasis"/>
          <w:highlight w:val="yellow"/>
        </w:rPr>
        <w:t>responsibility</w:t>
      </w:r>
      <w:r w:rsidRPr="00916D01">
        <w:rPr>
          <w:rStyle w:val="StyleUnderline"/>
          <w:highlight w:val="yellow"/>
        </w:rPr>
        <w:t xml:space="preserve"> for violence</w:t>
      </w:r>
      <w:r w:rsidRPr="009B7E75">
        <w:rPr>
          <w:sz w:val="16"/>
          <w:szCs w:val="16"/>
        </w:rPr>
        <w:t>. This is true at multiple scales</w:t>
      </w:r>
      <w:r w:rsidRPr="00C624C6">
        <w:rPr>
          <w:sz w:val="16"/>
          <w:szCs w:val="16"/>
        </w:rPr>
        <w:t xml:space="preserve">. At the macro-level, </w:t>
      </w:r>
      <w:r w:rsidRPr="00C624C6">
        <w:rPr>
          <w:rStyle w:val="StyleUnderline"/>
        </w:rPr>
        <w:t xml:space="preserve">ecological theories appear to make it </w:t>
      </w:r>
      <w:r w:rsidRPr="00C624C6">
        <w:rPr>
          <w:rStyle w:val="Emphasis"/>
        </w:rPr>
        <w:t>difficult</w:t>
      </w:r>
      <w:r w:rsidRPr="00C624C6">
        <w:rPr>
          <w:rStyle w:val="StyleUnderline"/>
        </w:rPr>
        <w:t xml:space="preserve"> to adjudicate ‘</w:t>
      </w:r>
      <w:r w:rsidRPr="00C624C6">
        <w:rPr>
          <w:rStyle w:val="Emphasis"/>
        </w:rPr>
        <w:t>why</w:t>
      </w:r>
      <w:r w:rsidRPr="00C624C6">
        <w:rPr>
          <w:rStyle w:val="StyleUnderline"/>
        </w:rPr>
        <w:t xml:space="preserve">’ a war </w:t>
      </w:r>
      <w:r w:rsidRPr="00C624C6">
        <w:rPr>
          <w:rStyle w:val="Emphasis"/>
        </w:rPr>
        <w:t>began</w:t>
      </w:r>
      <w:r w:rsidRPr="00C624C6">
        <w:rPr>
          <w:rStyle w:val="StyleUnderline"/>
        </w:rPr>
        <w:t xml:space="preserve">, as its dynamics would be </w:t>
      </w:r>
      <w:r w:rsidRPr="00C624C6">
        <w:rPr>
          <w:rStyle w:val="Emphasis"/>
        </w:rPr>
        <w:t>rooted</w:t>
      </w:r>
      <w:r w:rsidRPr="00C624C6">
        <w:rPr>
          <w:rStyle w:val="StyleUnderline"/>
        </w:rPr>
        <w:t xml:space="preserve"> in </w:t>
      </w:r>
      <w:r w:rsidRPr="00C624C6">
        <w:rPr>
          <w:rStyle w:val="Emphasis"/>
        </w:rPr>
        <w:t>complex emergent relations</w:t>
      </w:r>
      <w:r w:rsidRPr="00C624C6">
        <w:rPr>
          <w:rStyle w:val="StyleUnderline"/>
        </w:rPr>
        <w:t xml:space="preserve"> without a </w:t>
      </w:r>
      <w:r w:rsidRPr="00C624C6">
        <w:rPr>
          <w:rStyle w:val="Emphasis"/>
        </w:rPr>
        <w:t>linear causal path</w:t>
      </w:r>
      <w:r w:rsidRPr="00C624C6">
        <w:rPr>
          <w:rStyle w:val="StyleUnderline"/>
        </w:rPr>
        <w:t xml:space="preserve"> to</w:t>
      </w:r>
      <w:r w:rsidRPr="009B7E75">
        <w:rPr>
          <w:rStyle w:val="StyleUnderline"/>
        </w:rPr>
        <w:t xml:space="preserve"> trace</w:t>
      </w:r>
      <w:r w:rsidRPr="009B7E75">
        <w:rPr>
          <w:sz w:val="16"/>
          <w:szCs w:val="16"/>
        </w:rPr>
        <w:t xml:space="preserve"> (De Landa 1991; Bousquet, Grove &amp; Shah 2020). In and of itself, this may not be entirely problematical: even within more traditional ontologies of social life, adjudicating responsibility for macro-level events is exceptionally difficult. The challenge – however – is that the solution to this indeterminacy has often rested on addressing ‘conduct’ in situations of conflict or war, and assuming the capacity of individuals – whether political leaders or soldiers – to be held accountable for their actions once an ‘event’ has occurred (Sikkink 2011). </w:t>
      </w:r>
      <w:r w:rsidRPr="009B7E75">
        <w:rPr>
          <w:rStyle w:val="StyleUnderline"/>
        </w:rPr>
        <w:t xml:space="preserve">An </w:t>
      </w:r>
      <w:r w:rsidRPr="009B7E75">
        <w:rPr>
          <w:rStyle w:val="Emphasis"/>
        </w:rPr>
        <w:t>ecological perspective</w:t>
      </w:r>
      <w:r w:rsidRPr="009B7E75">
        <w:rPr>
          <w:sz w:val="16"/>
          <w:szCs w:val="16"/>
        </w:rPr>
        <w:t xml:space="preserve"> – taken to its logical conclusion – however, </w:t>
      </w:r>
      <w:r w:rsidRPr="009B7E75">
        <w:rPr>
          <w:rStyle w:val="StyleUnderline"/>
        </w:rPr>
        <w:t xml:space="preserve">also </w:t>
      </w:r>
      <w:r w:rsidRPr="009B7E75">
        <w:rPr>
          <w:rStyle w:val="Emphasis"/>
        </w:rPr>
        <w:t>undermines</w:t>
      </w:r>
      <w:r w:rsidRPr="009B7E75">
        <w:rPr>
          <w:rStyle w:val="StyleUnderline"/>
        </w:rPr>
        <w:t xml:space="preserve"> our capacity to see </w:t>
      </w:r>
      <w:r w:rsidRPr="009B7E75">
        <w:rPr>
          <w:rStyle w:val="Emphasis"/>
        </w:rPr>
        <w:t>individual beings</w:t>
      </w:r>
      <w:r w:rsidRPr="009B7E75">
        <w:rPr>
          <w:rStyle w:val="StyleUnderline"/>
        </w:rPr>
        <w:t xml:space="preserve"> as fully </w:t>
      </w:r>
      <w:r w:rsidRPr="009B7E75">
        <w:rPr>
          <w:rStyle w:val="Emphasis"/>
        </w:rPr>
        <w:t>agentic actors</w:t>
      </w:r>
      <w:r w:rsidRPr="009B7E75">
        <w:rPr>
          <w:rStyle w:val="StyleUnderline"/>
        </w:rPr>
        <w:t xml:space="preserve"> in control of their conduct: whether violent or not. </w:t>
      </w:r>
      <w:r w:rsidRPr="00916D01">
        <w:rPr>
          <w:rStyle w:val="StyleUnderline"/>
          <w:highlight w:val="yellow"/>
        </w:rPr>
        <w:t xml:space="preserve">Principles of </w:t>
      </w:r>
      <w:r w:rsidRPr="00916D01">
        <w:rPr>
          <w:rStyle w:val="Emphasis"/>
          <w:highlight w:val="yellow"/>
        </w:rPr>
        <w:t>distributed agency</w:t>
      </w:r>
      <w:r w:rsidRPr="009B7E75">
        <w:rPr>
          <w:rStyle w:val="StyleUnderline"/>
        </w:rPr>
        <w:t xml:space="preserve"> equally </w:t>
      </w:r>
      <w:r w:rsidRPr="00916D01">
        <w:rPr>
          <w:rStyle w:val="StyleUnderline"/>
          <w:highlight w:val="yellow"/>
        </w:rPr>
        <w:t>imply</w:t>
      </w:r>
      <w:r w:rsidRPr="009B7E75">
        <w:rPr>
          <w:rStyle w:val="StyleUnderline"/>
        </w:rPr>
        <w:t xml:space="preserve"> that the presence of </w:t>
      </w:r>
      <w:r w:rsidRPr="00916D01">
        <w:rPr>
          <w:rStyle w:val="Emphasis"/>
          <w:highlight w:val="yellow"/>
        </w:rPr>
        <w:t>material objects</w:t>
      </w:r>
      <w:r w:rsidRPr="009B7E75">
        <w:rPr>
          <w:rStyle w:val="StyleUnderline"/>
        </w:rPr>
        <w:t xml:space="preserve"> or </w:t>
      </w:r>
      <w:r w:rsidRPr="009B7E75">
        <w:rPr>
          <w:rStyle w:val="Emphasis"/>
        </w:rPr>
        <w:t>technologies</w:t>
      </w:r>
      <w:r w:rsidRPr="009B7E75">
        <w:rPr>
          <w:rStyle w:val="StyleUnderline"/>
        </w:rPr>
        <w:t xml:space="preserve">, the </w:t>
      </w:r>
      <w:r w:rsidRPr="009B7E75">
        <w:rPr>
          <w:rStyle w:val="Emphasis"/>
        </w:rPr>
        <w:t>affective conditions</w:t>
      </w:r>
      <w:r w:rsidRPr="009B7E75">
        <w:rPr>
          <w:rStyle w:val="StyleUnderline"/>
        </w:rPr>
        <w:t xml:space="preserve"> of the environments in which our actions occur, and so on, all </w:t>
      </w:r>
      <w:r w:rsidRPr="00916D01">
        <w:rPr>
          <w:rStyle w:val="Emphasis"/>
          <w:highlight w:val="yellow"/>
        </w:rPr>
        <w:t>dilute</w:t>
      </w:r>
      <w:r w:rsidRPr="009B7E75">
        <w:rPr>
          <w:rStyle w:val="StyleUnderline"/>
        </w:rPr>
        <w:t xml:space="preserve"> the </w:t>
      </w:r>
      <w:r w:rsidRPr="00916D01">
        <w:rPr>
          <w:rStyle w:val="Emphasis"/>
          <w:highlight w:val="yellow"/>
        </w:rPr>
        <w:t>autonomous capacity</w:t>
      </w:r>
      <w:r w:rsidRPr="00916D01">
        <w:rPr>
          <w:rStyle w:val="StyleUnderline"/>
          <w:highlight w:val="yellow"/>
        </w:rPr>
        <w:t xml:space="preserve"> of human beings</w:t>
      </w:r>
      <w:r w:rsidRPr="009B7E75">
        <w:rPr>
          <w:sz w:val="16"/>
          <w:szCs w:val="16"/>
        </w:rPr>
        <w:t xml:space="preserve">. In this regard, </w:t>
      </w:r>
      <w:r w:rsidRPr="009B7E75">
        <w:rPr>
          <w:rStyle w:val="StyleUnderline"/>
        </w:rPr>
        <w:t>ecological ontologies radicalize the older ‘banality of evil’ thesis by extending</w:t>
      </w:r>
      <w:r w:rsidRPr="009B7E75">
        <w:rPr>
          <w:sz w:val="16"/>
          <w:szCs w:val="16"/>
        </w:rPr>
        <w:t xml:space="preserve"> its focus on the ideationally, bureaucratically, and/or culturally produced ‘thoughtlessness’ underlying mass violence towards a </w:t>
      </w:r>
      <w:r w:rsidRPr="009B7E75">
        <w:rPr>
          <w:rStyle w:val="StyleUnderline"/>
        </w:rPr>
        <w:t>focus on how material infrastructures</w:t>
      </w:r>
      <w:r w:rsidRPr="009B7E75">
        <w:rPr>
          <w:sz w:val="16"/>
          <w:szCs w:val="16"/>
        </w:rPr>
        <w:t xml:space="preserve"> and affective atmospheres </w:t>
      </w:r>
      <w:r w:rsidRPr="009B7E75">
        <w:rPr>
          <w:rStyle w:val="StyleUnderline"/>
        </w:rPr>
        <w:t xml:space="preserve">make </w:t>
      </w:r>
      <w:r w:rsidRPr="009B7E75">
        <w:rPr>
          <w:rStyle w:val="Emphasis"/>
        </w:rPr>
        <w:t>thinking against violence</w:t>
      </w:r>
      <w:r w:rsidRPr="009B7E75">
        <w:rPr>
          <w:rStyle w:val="StyleUnderline"/>
        </w:rPr>
        <w:t xml:space="preserve"> frequently </w:t>
      </w:r>
      <w:r w:rsidRPr="009B7E75">
        <w:rPr>
          <w:rStyle w:val="Emphasis"/>
        </w:rPr>
        <w:t>impossible</w:t>
      </w:r>
      <w:r w:rsidRPr="009B7E75">
        <w:rPr>
          <w:sz w:val="16"/>
          <w:szCs w:val="16"/>
        </w:rPr>
        <w:t xml:space="preserve"> (c.f. Haraway 2016; Arendt 1963). Under this reading – to put it simply – we can locate ‘responsibility’ for violence neither at an individual nor structural level of social reality. Instead, </w:t>
      </w:r>
      <w:r w:rsidRPr="00916D01">
        <w:rPr>
          <w:rStyle w:val="StyleUnderline"/>
          <w:highlight w:val="yellow"/>
        </w:rPr>
        <w:t>violence becomes a ‘</w:t>
      </w:r>
      <w:r w:rsidRPr="00916D01">
        <w:rPr>
          <w:rStyle w:val="Emphasis"/>
          <w:highlight w:val="yellow"/>
        </w:rPr>
        <w:t>subjectless’ thing</w:t>
      </w:r>
      <w:r w:rsidRPr="009B7E75">
        <w:rPr>
          <w:sz w:val="16"/>
          <w:szCs w:val="16"/>
        </w:rPr>
        <w:t xml:space="preserve"> </w:t>
      </w:r>
      <w:r w:rsidRPr="00916D01">
        <w:rPr>
          <w:sz w:val="16"/>
          <w:szCs w:val="16"/>
        </w:rPr>
        <w:t>(Austin 2020a).</w:t>
      </w:r>
      <w:r w:rsidRPr="009B7E75">
        <w:rPr>
          <w:sz w:val="16"/>
          <w:szCs w:val="16"/>
        </w:rPr>
        <w:t xml:space="preserve"> </w:t>
      </w:r>
    </w:p>
    <w:p w14:paraId="07ADF190" w14:textId="77777777" w:rsidR="00D87895" w:rsidRPr="009B7E75" w:rsidRDefault="00D87895" w:rsidP="00D87895">
      <w:pPr>
        <w:rPr>
          <w:sz w:val="16"/>
          <w:szCs w:val="16"/>
        </w:rPr>
      </w:pPr>
      <w:r w:rsidRPr="009B7E75">
        <w:rPr>
          <w:sz w:val="16"/>
          <w:szCs w:val="16"/>
        </w:rPr>
        <w:t xml:space="preserve">Second, </w:t>
      </w:r>
      <w:r w:rsidRPr="009B7E75">
        <w:rPr>
          <w:rStyle w:val="StyleUnderline"/>
        </w:rPr>
        <w:t xml:space="preserve">if </w:t>
      </w:r>
      <w:r w:rsidRPr="00916D01">
        <w:rPr>
          <w:rStyle w:val="StyleUnderline"/>
          <w:highlight w:val="yellow"/>
        </w:rPr>
        <w:t>ecological ontologies</w:t>
      </w:r>
      <w:r w:rsidRPr="009B7E75">
        <w:rPr>
          <w:rStyle w:val="StyleUnderline"/>
        </w:rPr>
        <w:t xml:space="preserve"> are </w:t>
      </w:r>
      <w:r w:rsidRPr="009B7E75">
        <w:rPr>
          <w:rStyle w:val="Emphasis"/>
        </w:rPr>
        <w:t>embraced</w:t>
      </w:r>
      <w:r w:rsidRPr="009B7E75">
        <w:rPr>
          <w:rStyle w:val="StyleUnderline"/>
        </w:rPr>
        <w:t xml:space="preserve"> as </w:t>
      </w:r>
      <w:r w:rsidRPr="009B7E75">
        <w:rPr>
          <w:rStyle w:val="Emphasis"/>
        </w:rPr>
        <w:t>reflecting social reality</w:t>
      </w:r>
      <w:r w:rsidRPr="009B7E75">
        <w:rPr>
          <w:rStyle w:val="StyleUnderline"/>
        </w:rPr>
        <w:t>, they also</w:t>
      </w:r>
      <w:r w:rsidRPr="009B7E75">
        <w:rPr>
          <w:sz w:val="16"/>
          <w:szCs w:val="16"/>
        </w:rPr>
        <w:t xml:space="preserve"> seem likely to </w:t>
      </w:r>
      <w:r w:rsidRPr="00916D01">
        <w:rPr>
          <w:rStyle w:val="StyleUnderline"/>
          <w:highlight w:val="yellow"/>
        </w:rPr>
        <w:t>contribute to the rise of</w:t>
      </w:r>
      <w:r w:rsidRPr="009B7E75">
        <w:rPr>
          <w:rStyle w:val="StyleUnderline"/>
        </w:rPr>
        <w:t xml:space="preserve"> literally </w:t>
      </w:r>
      <w:r w:rsidRPr="00916D01">
        <w:rPr>
          <w:rStyle w:val="Emphasis"/>
          <w:highlight w:val="yellow"/>
        </w:rPr>
        <w:t>post-humanist modes</w:t>
      </w:r>
      <w:r w:rsidRPr="00916D01">
        <w:rPr>
          <w:rStyle w:val="StyleUnderline"/>
          <w:highlight w:val="yellow"/>
        </w:rPr>
        <w:t xml:space="preserve"> of </w:t>
      </w:r>
      <w:r w:rsidRPr="00916D01">
        <w:rPr>
          <w:rStyle w:val="Emphasis"/>
          <w:highlight w:val="yellow"/>
        </w:rPr>
        <w:t>violence</w:t>
      </w:r>
      <w:r w:rsidRPr="00916D01">
        <w:rPr>
          <w:sz w:val="16"/>
          <w:szCs w:val="16"/>
        </w:rPr>
        <w:t xml:space="preserve">. </w:t>
      </w:r>
      <w:r w:rsidRPr="00916D01">
        <w:rPr>
          <w:rStyle w:val="StyleUnderline"/>
        </w:rPr>
        <w:t>Debates over</w:t>
      </w:r>
      <w:r w:rsidRPr="009B7E75">
        <w:rPr>
          <w:rStyle w:val="StyleUnderline"/>
        </w:rPr>
        <w:t xml:space="preserve"> the place of </w:t>
      </w:r>
      <w:r w:rsidRPr="00916D01">
        <w:rPr>
          <w:rStyle w:val="Emphasis"/>
          <w:highlight w:val="yellow"/>
        </w:rPr>
        <w:t>a</w:t>
      </w:r>
      <w:r w:rsidRPr="00916D01">
        <w:rPr>
          <w:rStyle w:val="Emphasis"/>
        </w:rPr>
        <w:t>u</w:t>
      </w:r>
      <w:r w:rsidRPr="009B7E75">
        <w:rPr>
          <w:rStyle w:val="Emphasis"/>
        </w:rPr>
        <w:t xml:space="preserve">tonomous </w:t>
      </w:r>
      <w:r w:rsidRPr="00916D01">
        <w:rPr>
          <w:rStyle w:val="Emphasis"/>
          <w:highlight w:val="yellow"/>
        </w:rPr>
        <w:t>w</w:t>
      </w:r>
      <w:r w:rsidRPr="009B7E75">
        <w:rPr>
          <w:rStyle w:val="Emphasis"/>
        </w:rPr>
        <w:t xml:space="preserve">eapons </w:t>
      </w:r>
      <w:r w:rsidRPr="00916D01">
        <w:rPr>
          <w:rStyle w:val="Emphasis"/>
          <w:highlight w:val="yellow"/>
        </w:rPr>
        <w:t>s</w:t>
      </w:r>
      <w:r w:rsidRPr="009B7E75">
        <w:rPr>
          <w:rStyle w:val="Emphasis"/>
        </w:rPr>
        <w:t>ystems</w:t>
      </w:r>
      <w:r w:rsidRPr="009B7E75">
        <w:rPr>
          <w:rStyle w:val="StyleUnderline"/>
        </w:rPr>
        <w:t xml:space="preserve"> in warfare, </w:t>
      </w:r>
      <w:r w:rsidRPr="00916D01">
        <w:rPr>
          <w:rStyle w:val="StyleUnderline"/>
          <w:highlight w:val="yellow"/>
        </w:rPr>
        <w:t>for instance</w:t>
      </w:r>
      <w:r w:rsidRPr="009B7E75">
        <w:rPr>
          <w:sz w:val="16"/>
          <w:szCs w:val="16"/>
        </w:rPr>
        <w:t xml:space="preserve">, are usually situated in a dichotomy that compares their affordances, capacities, and effects to those of human beings engaging in acts of violence. There is the capacity to claim, for instance, that emerging technologies might comply more closely with international human rights and humanitarian law than human beings are capable of, or vice versa (Müller 2016). But if ecological perspectives stress that war always-already-hasbeen posthuman, and human violence is inextricably shaped by material, environmental, atmospheric, etc. conditions, then this comparison dissolves. Indeed, </w:t>
      </w:r>
      <w:r w:rsidRPr="00916D01">
        <w:rPr>
          <w:rStyle w:val="StyleUnderline"/>
          <w:highlight w:val="yellow"/>
        </w:rPr>
        <w:t>if violence is</w:t>
      </w:r>
      <w:r w:rsidRPr="009B7E75">
        <w:rPr>
          <w:rStyle w:val="StyleUnderline"/>
        </w:rPr>
        <w:t xml:space="preserve"> accepted to </w:t>
      </w:r>
      <w:r w:rsidRPr="00916D01">
        <w:rPr>
          <w:rStyle w:val="Emphasis"/>
          <w:highlight w:val="yellow"/>
        </w:rPr>
        <w:t>already</w:t>
      </w:r>
      <w:r w:rsidRPr="009B7E75">
        <w:rPr>
          <w:rStyle w:val="StyleUnderline"/>
        </w:rPr>
        <w:t xml:space="preserve"> be </w:t>
      </w:r>
      <w:r w:rsidRPr="00916D01">
        <w:rPr>
          <w:rStyle w:val="StyleUnderline"/>
          <w:highlight w:val="yellow"/>
        </w:rPr>
        <w:t>driven by</w:t>
      </w:r>
      <w:r w:rsidRPr="009B7E75">
        <w:rPr>
          <w:rStyle w:val="StyleUnderline"/>
        </w:rPr>
        <w:t xml:space="preserve"> our </w:t>
      </w:r>
      <w:r w:rsidRPr="00916D01">
        <w:rPr>
          <w:rStyle w:val="Emphasis"/>
          <w:highlight w:val="yellow"/>
        </w:rPr>
        <w:t>ecological entanglement</w:t>
      </w:r>
      <w:r w:rsidRPr="00916D01">
        <w:rPr>
          <w:rStyle w:val="StyleUnderline"/>
          <w:highlight w:val="yellow"/>
        </w:rPr>
        <w:t xml:space="preserve"> with non-human agency</w:t>
      </w:r>
      <w:r w:rsidRPr="009B7E75">
        <w:rPr>
          <w:rStyle w:val="StyleUnderline"/>
        </w:rPr>
        <w:t xml:space="preserve">, then </w:t>
      </w:r>
      <w:r w:rsidRPr="009B7E75">
        <w:rPr>
          <w:rStyle w:val="Emphasis"/>
        </w:rPr>
        <w:t>different justifications</w:t>
      </w:r>
      <w:r w:rsidRPr="009B7E75">
        <w:rPr>
          <w:rStyle w:val="StyleUnderline"/>
        </w:rPr>
        <w:t xml:space="preserve"> for deploying more </w:t>
      </w:r>
      <w:r w:rsidRPr="009B7E75">
        <w:rPr>
          <w:rStyle w:val="Emphasis"/>
        </w:rPr>
        <w:t>advanced technologies</w:t>
      </w:r>
      <w:r w:rsidRPr="009B7E75">
        <w:rPr>
          <w:rStyle w:val="StyleUnderline"/>
        </w:rPr>
        <w:t xml:space="preserve"> can be </w:t>
      </w:r>
      <w:r w:rsidRPr="009B7E75">
        <w:rPr>
          <w:rStyle w:val="Emphasis"/>
        </w:rPr>
        <w:t>developed</w:t>
      </w:r>
      <w:r w:rsidRPr="009B7E75">
        <w:rPr>
          <w:sz w:val="16"/>
          <w:szCs w:val="16"/>
        </w:rPr>
        <w:t xml:space="preserve">. For example, </w:t>
      </w:r>
      <w:r w:rsidRPr="009B7E75">
        <w:rPr>
          <w:rStyle w:val="StyleUnderline"/>
        </w:rPr>
        <w:t xml:space="preserve">the post-humanist </w:t>
      </w:r>
      <w:r w:rsidRPr="009B7E75">
        <w:rPr>
          <w:rStyle w:val="Emphasis"/>
        </w:rPr>
        <w:t>sensibilities</w:t>
      </w:r>
      <w:r w:rsidRPr="009B7E75">
        <w:rPr>
          <w:rStyle w:val="StyleUnderline"/>
        </w:rPr>
        <w:t xml:space="preserve"> of ecological ontologies would imply that </w:t>
      </w:r>
      <w:r w:rsidRPr="00916D01">
        <w:rPr>
          <w:rStyle w:val="StyleUnderline"/>
          <w:highlight w:val="yellow"/>
        </w:rPr>
        <w:t xml:space="preserve">the </w:t>
      </w:r>
      <w:r w:rsidRPr="00916D01">
        <w:rPr>
          <w:rStyle w:val="Emphasis"/>
          <w:highlight w:val="yellow"/>
        </w:rPr>
        <w:t>capacity</w:t>
      </w:r>
      <w:r w:rsidRPr="00916D01">
        <w:rPr>
          <w:rStyle w:val="StyleUnderline"/>
          <w:highlight w:val="yellow"/>
        </w:rPr>
        <w:t xml:space="preserve"> of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act ‘ethically</w:t>
      </w:r>
      <w:r w:rsidRPr="009B7E75">
        <w:rPr>
          <w:rStyle w:val="StyleUnderline"/>
        </w:rPr>
        <w:t>’</w:t>
      </w:r>
      <w:r w:rsidRPr="009B7E75">
        <w:rPr>
          <w:sz w:val="16"/>
          <w:szCs w:val="16"/>
        </w:rPr>
        <w:t xml:space="preserve"> or in compliance with international law </w:t>
      </w:r>
      <w:r w:rsidRPr="00916D01">
        <w:rPr>
          <w:rStyle w:val="StyleUnderline"/>
          <w:highlight w:val="yellow"/>
        </w:rPr>
        <w:t xml:space="preserve">can be </w:t>
      </w:r>
      <w:r w:rsidRPr="00916D01">
        <w:rPr>
          <w:rStyle w:val="Emphasis"/>
          <w:highlight w:val="yellow"/>
        </w:rPr>
        <w:t>augmented</w:t>
      </w:r>
      <w:r w:rsidRPr="00916D01">
        <w:rPr>
          <w:rStyle w:val="StyleUnderline"/>
          <w:highlight w:val="yellow"/>
        </w:rPr>
        <w:t xml:space="preserve"> through</w:t>
      </w:r>
      <w:r w:rsidRPr="009B7E75">
        <w:rPr>
          <w:rStyle w:val="StyleUnderline"/>
        </w:rPr>
        <w:t xml:space="preserve"> their </w:t>
      </w:r>
      <w:r w:rsidRPr="00C624C6">
        <w:rPr>
          <w:rStyle w:val="Emphasis"/>
        </w:rPr>
        <w:t>further enmeshing</w:t>
      </w:r>
      <w:r w:rsidRPr="00C624C6">
        <w:rPr>
          <w:rStyle w:val="StyleUnderline"/>
        </w:rPr>
        <w:t xml:space="preserve"> with material-technological infrastructures</w:t>
      </w:r>
      <w:r w:rsidRPr="00C624C6">
        <w:rPr>
          <w:sz w:val="16"/>
          <w:szCs w:val="16"/>
        </w:rPr>
        <w:t xml:space="preserve">. In this reading, </w:t>
      </w:r>
      <w:r w:rsidRPr="00C624C6">
        <w:rPr>
          <w:rStyle w:val="StyleUnderline"/>
        </w:rPr>
        <w:t xml:space="preserve">an </w:t>
      </w:r>
      <w:r w:rsidRPr="00C624C6">
        <w:rPr>
          <w:rStyle w:val="Emphasis"/>
        </w:rPr>
        <w:t>ethical imperative</w:t>
      </w:r>
      <w:r w:rsidRPr="00C624C6">
        <w:rPr>
          <w:rStyle w:val="StyleUnderline"/>
        </w:rPr>
        <w:t xml:space="preserve"> to deploy </w:t>
      </w:r>
      <w:r w:rsidRPr="00916D01">
        <w:rPr>
          <w:rStyle w:val="Emphasis"/>
          <w:highlight w:val="yellow"/>
        </w:rPr>
        <w:t>novel</w:t>
      </w:r>
      <w:r w:rsidRPr="00916D01">
        <w:rPr>
          <w:rStyle w:val="StyleUnderline"/>
        </w:rPr>
        <w:t xml:space="preserve"> technological </w:t>
      </w:r>
      <w:r w:rsidRPr="00916D01">
        <w:rPr>
          <w:rStyle w:val="Emphasis"/>
          <w:highlight w:val="yellow"/>
        </w:rPr>
        <w:t>modes of warfare</w:t>
      </w:r>
      <w:r w:rsidRPr="009B7E75">
        <w:rPr>
          <w:rStyle w:val="StyleUnderline"/>
        </w:rPr>
        <w:t xml:space="preserve"> </w:t>
      </w:r>
      <w:r w:rsidRPr="00C624C6">
        <w:rPr>
          <w:rStyle w:val="StyleUnderline"/>
        </w:rPr>
        <w:t xml:space="preserve">might </w:t>
      </w:r>
      <w:r w:rsidRPr="00C624C6">
        <w:rPr>
          <w:rStyle w:val="Emphasis"/>
        </w:rPr>
        <w:t>emerge</w:t>
      </w:r>
      <w:r w:rsidRPr="00C624C6">
        <w:rPr>
          <w:rStyle w:val="StyleUnderline"/>
        </w:rPr>
        <w:t xml:space="preserve"> through the </w:t>
      </w:r>
      <w:r w:rsidRPr="00C624C6">
        <w:rPr>
          <w:rStyle w:val="Emphasis"/>
        </w:rPr>
        <w:t>practical acceptance</w:t>
      </w:r>
      <w:r w:rsidRPr="00C624C6">
        <w:rPr>
          <w:rStyle w:val="StyleUnderline"/>
        </w:rPr>
        <w:t xml:space="preserve"> of </w:t>
      </w:r>
      <w:r w:rsidRPr="00C624C6">
        <w:rPr>
          <w:rStyle w:val="Emphasis"/>
        </w:rPr>
        <w:t>ecological ontologies</w:t>
      </w:r>
      <w:r w:rsidRPr="00C624C6">
        <w:rPr>
          <w:rStyle w:val="StyleUnderline"/>
        </w:rPr>
        <w:t xml:space="preserve"> as </w:t>
      </w:r>
      <w:r w:rsidRPr="00C624C6">
        <w:rPr>
          <w:rStyle w:val="Emphasis"/>
        </w:rPr>
        <w:t>reflecting</w:t>
      </w:r>
      <w:r w:rsidRPr="009B7E75">
        <w:rPr>
          <w:rStyle w:val="Emphasis"/>
        </w:rPr>
        <w:t xml:space="preserve"> social reality</w:t>
      </w:r>
      <w:r w:rsidRPr="009B7E75">
        <w:rPr>
          <w:rStyle w:val="StyleUnderline"/>
        </w:rPr>
        <w:t>.</w:t>
      </w:r>
      <w:r w:rsidRPr="009B7E75">
        <w:rPr>
          <w:sz w:val="16"/>
          <w:szCs w:val="16"/>
        </w:rPr>
        <w:t xml:space="preserve"> </w:t>
      </w:r>
    </w:p>
    <w:p w14:paraId="3718E845" w14:textId="77777777" w:rsidR="00D87895" w:rsidRDefault="00D87895" w:rsidP="00D87895">
      <w:pPr>
        <w:rPr>
          <w:sz w:val="16"/>
          <w:szCs w:val="16"/>
        </w:rPr>
      </w:pPr>
      <w:r w:rsidRPr="009B7E75">
        <w:rPr>
          <w:sz w:val="16"/>
          <w:szCs w:val="16"/>
        </w:rPr>
        <w:t xml:space="preserve">Third, </w:t>
      </w:r>
      <w:r w:rsidRPr="00916D01">
        <w:rPr>
          <w:rStyle w:val="StyleUnderline"/>
          <w:highlight w:val="yellow"/>
        </w:rPr>
        <w:t>the above factors</w:t>
      </w:r>
      <w:r w:rsidRPr="009B7E75">
        <w:rPr>
          <w:sz w:val="16"/>
          <w:szCs w:val="16"/>
        </w:rPr>
        <w:t xml:space="preserve">, alongside others, </w:t>
      </w:r>
      <w:r w:rsidRPr="009B7E75">
        <w:rPr>
          <w:rStyle w:val="Emphasis"/>
        </w:rPr>
        <w:t>combine</w:t>
      </w:r>
      <w:r w:rsidRPr="009B7E75">
        <w:rPr>
          <w:rStyle w:val="StyleUnderline"/>
        </w:rPr>
        <w:t xml:space="preserve"> to</w:t>
      </w:r>
      <w:r w:rsidRPr="009B7E75">
        <w:rPr>
          <w:sz w:val="16"/>
          <w:szCs w:val="16"/>
        </w:rPr>
        <w:t xml:space="preserve"> – in essence – </w:t>
      </w:r>
      <w:r w:rsidRPr="00916D01">
        <w:rPr>
          <w:rStyle w:val="StyleUnderline"/>
          <w:highlight w:val="yellow"/>
        </w:rPr>
        <w:t>take us</w:t>
      </w:r>
      <w:r w:rsidRPr="009B7E75">
        <w:rPr>
          <w:rStyle w:val="StyleUnderline"/>
        </w:rPr>
        <w:t xml:space="preserve"> </w:t>
      </w:r>
      <w:r w:rsidRPr="009B7E75">
        <w:rPr>
          <w:rStyle w:val="Emphasis"/>
        </w:rPr>
        <w:t>back in time</w:t>
      </w:r>
      <w:r w:rsidRPr="009B7E75">
        <w:rPr>
          <w:rStyle w:val="StyleUnderline"/>
        </w:rPr>
        <w:t xml:space="preserve"> </w:t>
      </w:r>
      <w:r w:rsidRPr="00916D01">
        <w:rPr>
          <w:rStyle w:val="StyleUnderline"/>
          <w:highlight w:val="yellow"/>
        </w:rPr>
        <w:t>to</w:t>
      </w:r>
      <w:r w:rsidRPr="009B7E75">
        <w:rPr>
          <w:rStyle w:val="StyleUnderline"/>
        </w:rPr>
        <w:t xml:space="preserve"> </w:t>
      </w:r>
      <w:r w:rsidRPr="009B7E75">
        <w:rPr>
          <w:rStyle w:val="Emphasis"/>
        </w:rPr>
        <w:t>older</w:t>
      </w:r>
      <w:r w:rsidRPr="009B7E75">
        <w:rPr>
          <w:rStyle w:val="StyleUnderline"/>
        </w:rPr>
        <w:t xml:space="preserve"> </w:t>
      </w:r>
      <w:r w:rsidRPr="00916D01">
        <w:rPr>
          <w:rStyle w:val="StyleUnderline"/>
          <w:highlight w:val="yellow"/>
        </w:rPr>
        <w:t xml:space="preserve">‘natural’ </w:t>
      </w:r>
      <w:r w:rsidRPr="00916D01">
        <w:rPr>
          <w:rStyle w:val="Emphasis"/>
          <w:highlight w:val="yellow"/>
        </w:rPr>
        <w:t>cosmologies</w:t>
      </w:r>
      <w:r w:rsidRPr="00916D01">
        <w:rPr>
          <w:rStyle w:val="StyleUnderline"/>
          <w:highlight w:val="yellow"/>
        </w:rPr>
        <w:t xml:space="preserve"> of violence</w:t>
      </w:r>
      <w:r w:rsidRPr="009B7E75">
        <w:rPr>
          <w:sz w:val="16"/>
          <w:szCs w:val="16"/>
        </w:rPr>
        <w:t xml:space="preserve">. For example, Bousquet, Shah, and Grove (Bousquet, Grove &amp; Shah 2020, pp. 103, 112) describe how though </w:t>
      </w:r>
      <w:r w:rsidRPr="00916D01">
        <w:rPr>
          <w:rStyle w:val="StyleUnderline"/>
        </w:rPr>
        <w:t>the ‘</w:t>
      </w:r>
      <w:r w:rsidRPr="00336121">
        <w:rPr>
          <w:rStyle w:val="Emphasis"/>
        </w:rPr>
        <w:t>radical empiricism</w:t>
      </w:r>
      <w:r w:rsidRPr="00336121">
        <w:rPr>
          <w:rStyle w:val="StyleUnderline"/>
        </w:rPr>
        <w:t>’</w:t>
      </w:r>
      <w:r w:rsidRPr="00916D01">
        <w:rPr>
          <w:rStyle w:val="StyleUnderline"/>
        </w:rPr>
        <w:t xml:space="preserve"> through which they engage the study of violence </w:t>
      </w:r>
      <w:r w:rsidRPr="00336121">
        <w:rPr>
          <w:rStyle w:val="StyleUnderline"/>
        </w:rPr>
        <w:t>risks “</w:t>
      </w:r>
      <w:r w:rsidRPr="00336121">
        <w:rPr>
          <w:rStyle w:val="Emphasis"/>
        </w:rPr>
        <w:t>downplaying</w:t>
      </w:r>
      <w:r w:rsidRPr="00336121">
        <w:rPr>
          <w:rStyle w:val="StyleUnderline"/>
        </w:rPr>
        <w:t xml:space="preserve"> its</w:t>
      </w:r>
      <w:r w:rsidRPr="00916D01">
        <w:rPr>
          <w:rStyle w:val="StyleUnderline"/>
        </w:rPr>
        <w:t xml:space="preserve"> </w:t>
      </w:r>
      <w:r w:rsidRPr="00916D01">
        <w:rPr>
          <w:rStyle w:val="Emphasis"/>
        </w:rPr>
        <w:t xml:space="preserve">abominable </w:t>
      </w:r>
      <w:r w:rsidRPr="00336121">
        <w:rPr>
          <w:rStyle w:val="Emphasis"/>
        </w:rPr>
        <w:t>destructive consequences</w:t>
      </w:r>
      <w:r w:rsidRPr="00916D01">
        <w:rPr>
          <w:rStyle w:val="StyleUnderline"/>
        </w:rPr>
        <w:t>,”</w:t>
      </w:r>
      <w:r w:rsidRPr="00916D01">
        <w:rPr>
          <w:sz w:val="16"/>
          <w:szCs w:val="16"/>
        </w:rPr>
        <w:t xml:space="preserve"> </w:t>
      </w:r>
      <w:r w:rsidRPr="00916D01">
        <w:rPr>
          <w:rStyle w:val="StyleUnderline"/>
        </w:rPr>
        <w:t>they are</w:t>
      </w:r>
      <w:r w:rsidRPr="00916D01">
        <w:rPr>
          <w:sz w:val="16"/>
          <w:szCs w:val="16"/>
        </w:rPr>
        <w:t xml:space="preserve"> ultimately </w:t>
      </w:r>
      <w:r w:rsidRPr="00916D01">
        <w:rPr>
          <w:rStyle w:val="Emphasis"/>
        </w:rPr>
        <w:t>forced</w:t>
      </w:r>
      <w:r w:rsidRPr="00916D01">
        <w:rPr>
          <w:rStyle w:val="StyleUnderline"/>
        </w:rPr>
        <w:t xml:space="preserve"> to “insist on the </w:t>
      </w:r>
      <w:r w:rsidRPr="00916D01">
        <w:rPr>
          <w:rStyle w:val="Emphasis"/>
        </w:rPr>
        <w:t>inherently generative</w:t>
      </w:r>
      <w:r w:rsidRPr="00916D01">
        <w:rPr>
          <w:rStyle w:val="StyleUnderline"/>
        </w:rPr>
        <w:t xml:space="preserve"> powers of war – its intimate affinity to the pre-personal flux of becoming</w:t>
      </w:r>
      <w:r w:rsidRPr="00916D01">
        <w:rPr>
          <w:sz w:val="16"/>
          <w:szCs w:val="16"/>
        </w:rPr>
        <w:t xml:space="preserve">.” In their view, this is necessary because ecological ontologies describe “the world as it is, not as we wish it were” (Bousquet, Grove &amp; Shah 2020). Indeed, </w:t>
      </w:r>
      <w:r w:rsidRPr="00916D01">
        <w:rPr>
          <w:rStyle w:val="StyleUnderline"/>
        </w:rPr>
        <w:t xml:space="preserve">though ecological ontologies tend to stress the </w:t>
      </w:r>
      <w:r w:rsidRPr="00916D01">
        <w:rPr>
          <w:rStyle w:val="Emphasis"/>
        </w:rPr>
        <w:t>indeterminacy</w:t>
      </w:r>
      <w:r w:rsidRPr="00916D01">
        <w:rPr>
          <w:rStyle w:val="StyleUnderline"/>
        </w:rPr>
        <w:t xml:space="preserve">, </w:t>
      </w:r>
      <w:r w:rsidRPr="00916D01">
        <w:rPr>
          <w:rStyle w:val="Emphasis"/>
        </w:rPr>
        <w:t>flux</w:t>
      </w:r>
      <w:r w:rsidRPr="00916D01">
        <w:rPr>
          <w:rStyle w:val="StyleUnderline"/>
        </w:rPr>
        <w:t xml:space="preserve">, and </w:t>
      </w:r>
      <w:r w:rsidRPr="00916D01">
        <w:rPr>
          <w:rStyle w:val="Emphasis"/>
        </w:rPr>
        <w:t>non-linear</w:t>
      </w:r>
      <w:r w:rsidRPr="00916D01">
        <w:rPr>
          <w:rStyle w:val="StyleUnderline"/>
        </w:rPr>
        <w:t xml:space="preserve"> nature of social reality</w:t>
      </w:r>
      <w:r w:rsidRPr="00916D01">
        <w:rPr>
          <w:sz w:val="16"/>
          <w:szCs w:val="16"/>
        </w:rPr>
        <w:t xml:space="preserve"> – </w:t>
      </w:r>
      <w:r w:rsidRPr="00916D01">
        <w:rPr>
          <w:rStyle w:val="StyleUnderline"/>
        </w:rPr>
        <w:t>thus appearing to be the opposite of a ‘naturalizing’ framework</w:t>
      </w:r>
      <w:r w:rsidRPr="009B7E75">
        <w:rPr>
          <w:sz w:val="16"/>
          <w:szCs w:val="16"/>
        </w:rPr>
        <w:t xml:space="preserve"> – </w:t>
      </w:r>
      <w:r w:rsidRPr="009B7E75">
        <w:rPr>
          <w:rStyle w:val="StyleUnderline"/>
        </w:rPr>
        <w:t xml:space="preserve">their </w:t>
      </w:r>
      <w:r w:rsidRPr="00916D01">
        <w:rPr>
          <w:rStyle w:val="StyleUnderline"/>
          <w:highlight w:val="yellow"/>
        </w:rPr>
        <w:t>focus on</w:t>
      </w:r>
      <w:r w:rsidRPr="009B7E75">
        <w:rPr>
          <w:rStyle w:val="StyleUnderline"/>
        </w:rPr>
        <w:t xml:space="preserve"> </w:t>
      </w:r>
      <w:r w:rsidRPr="009B7E75">
        <w:rPr>
          <w:rStyle w:val="Emphasis"/>
        </w:rPr>
        <w:t>intense relational complexity</w:t>
      </w:r>
      <w:r w:rsidRPr="009B7E75">
        <w:rPr>
          <w:rStyle w:val="StyleUnderline"/>
        </w:rPr>
        <w:t xml:space="preserve"> and </w:t>
      </w:r>
      <w:r w:rsidRPr="00916D01">
        <w:rPr>
          <w:rStyle w:val="Emphasis"/>
          <w:highlight w:val="yellow"/>
        </w:rPr>
        <w:t>distributed agency</w:t>
      </w:r>
      <w:r w:rsidRPr="009B7E75">
        <w:rPr>
          <w:rStyle w:val="StyleUnderline"/>
        </w:rPr>
        <w:t xml:space="preserve"> can often </w:t>
      </w:r>
      <w:r w:rsidRPr="00916D01">
        <w:rPr>
          <w:rStyle w:val="StyleUnderline"/>
          <w:highlight w:val="yellow"/>
        </w:rPr>
        <w:t>make it</w:t>
      </w:r>
      <w:r w:rsidRPr="009B7E75">
        <w:rPr>
          <w:rStyle w:val="StyleUnderline"/>
        </w:rPr>
        <w:t xml:space="preserve"> as </w:t>
      </w:r>
      <w:r w:rsidRPr="00916D01">
        <w:rPr>
          <w:rStyle w:val="Emphasis"/>
          <w:highlight w:val="yellow"/>
        </w:rPr>
        <w:t>difficult</w:t>
      </w:r>
      <w:r w:rsidRPr="00916D01">
        <w:rPr>
          <w:rStyle w:val="StyleUnderline"/>
          <w:highlight w:val="yellow"/>
        </w:rPr>
        <w:t xml:space="preserve"> to </w:t>
      </w:r>
      <w:r w:rsidRPr="00916D01">
        <w:rPr>
          <w:rStyle w:val="Emphasis"/>
          <w:highlight w:val="yellow"/>
        </w:rPr>
        <w:t>imagine</w:t>
      </w:r>
      <w:r w:rsidRPr="00916D01">
        <w:rPr>
          <w:rStyle w:val="StyleUnderline"/>
          <w:highlight w:val="yellow"/>
        </w:rPr>
        <w:t xml:space="preserve"> a </w:t>
      </w:r>
      <w:r w:rsidRPr="00916D01">
        <w:rPr>
          <w:rStyle w:val="Emphasis"/>
          <w:highlight w:val="yellow"/>
        </w:rPr>
        <w:t>world without violence</w:t>
      </w:r>
      <w:r w:rsidRPr="009B7E75">
        <w:rPr>
          <w:sz w:val="16"/>
          <w:szCs w:val="16"/>
        </w:rPr>
        <w:t xml:space="preserve"> as it was in earlier theological or evolutionary perspectives on its place in human society. It was, in part, for this reason that distinct ontological and epistemological perspectives on war, violence, and conflict came to prominence in the 20th century. </w:t>
      </w:r>
      <w:r w:rsidRPr="00916D01">
        <w:rPr>
          <w:rStyle w:val="StyleUnderline"/>
          <w:highlight w:val="yellow"/>
        </w:rPr>
        <w:t xml:space="preserve">The </w:t>
      </w:r>
      <w:r w:rsidRPr="00916D01">
        <w:rPr>
          <w:rStyle w:val="Emphasis"/>
          <w:highlight w:val="yellow"/>
        </w:rPr>
        <w:t>rise</w:t>
      </w:r>
      <w:r w:rsidRPr="00916D01">
        <w:rPr>
          <w:rStyle w:val="StyleUnderline"/>
          <w:highlight w:val="yellow"/>
        </w:rPr>
        <w:t xml:space="preserve"> of </w:t>
      </w:r>
      <w:r w:rsidRPr="00916D01">
        <w:rPr>
          <w:rStyle w:val="Emphasis"/>
          <w:highlight w:val="yellow"/>
        </w:rPr>
        <w:t>human rights discourse</w:t>
      </w:r>
      <w:r w:rsidRPr="009B7E75">
        <w:rPr>
          <w:rStyle w:val="StyleUnderline"/>
        </w:rPr>
        <w:t xml:space="preserve"> and humanitarian law</w:t>
      </w:r>
      <w:r w:rsidRPr="009B7E75">
        <w:rPr>
          <w:sz w:val="16"/>
          <w:szCs w:val="16"/>
        </w:rPr>
        <w:t xml:space="preserve">, for instance, </w:t>
      </w:r>
      <w:r w:rsidRPr="00916D01">
        <w:rPr>
          <w:rStyle w:val="StyleUnderline"/>
          <w:highlight w:val="yellow"/>
        </w:rPr>
        <w:t>stems</w:t>
      </w:r>
      <w:r w:rsidRPr="009B7E75">
        <w:rPr>
          <w:rStyle w:val="StyleUnderline"/>
        </w:rPr>
        <w:t xml:space="preserve"> directly </w:t>
      </w:r>
      <w:r w:rsidRPr="00916D01">
        <w:rPr>
          <w:rStyle w:val="StyleUnderline"/>
          <w:highlight w:val="yellow"/>
        </w:rPr>
        <w:t>from theories</w:t>
      </w:r>
      <w:r w:rsidRPr="00336121">
        <w:rPr>
          <w:rStyle w:val="StyleUnderline"/>
        </w:rPr>
        <w:t xml:space="preserve"> of </w:t>
      </w:r>
      <w:r w:rsidRPr="00336121">
        <w:rPr>
          <w:rStyle w:val="Emphasis"/>
        </w:rPr>
        <w:t>normativity</w:t>
      </w:r>
      <w:r w:rsidRPr="00336121">
        <w:rPr>
          <w:rStyle w:val="StyleUnderline"/>
        </w:rPr>
        <w:t xml:space="preserve"> and </w:t>
      </w:r>
      <w:r w:rsidRPr="00336121">
        <w:rPr>
          <w:rStyle w:val="Emphasis"/>
        </w:rPr>
        <w:t>contestation</w:t>
      </w:r>
      <w:r w:rsidRPr="00336121">
        <w:rPr>
          <w:rStyle w:val="StyleUnderline"/>
        </w:rPr>
        <w:t xml:space="preserve"> </w:t>
      </w:r>
      <w:r w:rsidRPr="00916D01">
        <w:rPr>
          <w:rStyle w:val="StyleUnderline"/>
          <w:highlight w:val="yellow"/>
        </w:rPr>
        <w:t>that</w:t>
      </w:r>
      <w:r w:rsidRPr="009B7E75">
        <w:rPr>
          <w:rStyle w:val="StyleUnderline"/>
        </w:rPr>
        <w:t xml:space="preserve"> more </w:t>
      </w:r>
      <w:r w:rsidRPr="009B7E75">
        <w:rPr>
          <w:rStyle w:val="Emphasis"/>
        </w:rPr>
        <w:t xml:space="preserve">radically </w:t>
      </w:r>
      <w:r w:rsidRPr="00916D01">
        <w:rPr>
          <w:rStyle w:val="Emphasis"/>
          <w:highlight w:val="yellow"/>
        </w:rPr>
        <w:t>embrace</w:t>
      </w:r>
      <w:r w:rsidRPr="00916D01">
        <w:rPr>
          <w:rStyle w:val="StyleUnderline"/>
          <w:highlight w:val="yellow"/>
        </w:rPr>
        <w:t xml:space="preserve"> the capacity for human</w:t>
      </w:r>
      <w:r w:rsidRPr="009B7E75">
        <w:rPr>
          <w:rStyle w:val="StyleUnderline"/>
        </w:rPr>
        <w:t xml:space="preserve"> being</w:t>
      </w:r>
      <w:r w:rsidRPr="00916D01">
        <w:rPr>
          <w:rStyle w:val="StyleUnderline"/>
          <w:highlight w:val="yellow"/>
        </w:rPr>
        <w:t xml:space="preserve">s to </w:t>
      </w:r>
      <w:r w:rsidRPr="00916D01">
        <w:rPr>
          <w:rStyle w:val="Emphasis"/>
          <w:highlight w:val="yellow"/>
        </w:rPr>
        <w:t>make change</w:t>
      </w:r>
      <w:r w:rsidRPr="009B7E75">
        <w:rPr>
          <w:rStyle w:val="StyleUnderline"/>
        </w:rPr>
        <w:t xml:space="preserve"> in and/</w:t>
      </w:r>
      <w:r w:rsidRPr="00916D01">
        <w:rPr>
          <w:rStyle w:val="StyleUnderline"/>
          <w:highlight w:val="yellow"/>
        </w:rPr>
        <w:t>on the world</w:t>
      </w:r>
      <w:r w:rsidRPr="009B7E75">
        <w:rPr>
          <w:sz w:val="16"/>
          <w:szCs w:val="16"/>
        </w:rPr>
        <w:t xml:space="preserve"> (Sikkink 2011). </w:t>
      </w:r>
      <w:r w:rsidRPr="009B7E75">
        <w:rPr>
          <w:rStyle w:val="StyleUnderline"/>
        </w:rPr>
        <w:t>By contrast</w:t>
      </w:r>
      <w:r w:rsidRPr="00336121">
        <w:rPr>
          <w:rStyle w:val="StyleUnderline"/>
        </w:rPr>
        <w:t>,</w:t>
      </w:r>
      <w:r w:rsidRPr="009B7E75">
        <w:rPr>
          <w:rStyle w:val="StyleUnderline"/>
        </w:rPr>
        <w:t xml:space="preserve"> </w:t>
      </w:r>
      <w:r w:rsidRPr="00916D01">
        <w:rPr>
          <w:rStyle w:val="StyleUnderline"/>
          <w:highlight w:val="yellow"/>
        </w:rPr>
        <w:t xml:space="preserve">within </w:t>
      </w:r>
      <w:r w:rsidRPr="00916D01">
        <w:rPr>
          <w:rStyle w:val="Emphasis"/>
          <w:highlight w:val="yellow"/>
        </w:rPr>
        <w:t>ecological ontologies</w:t>
      </w:r>
      <w:r w:rsidRPr="00916D01">
        <w:rPr>
          <w:rStyle w:val="StyleUnderline"/>
          <w:highlight w:val="yellow"/>
        </w:rPr>
        <w:t xml:space="preserve">, violence </w:t>
      </w:r>
      <w:r w:rsidRPr="00C624C6">
        <w:rPr>
          <w:rStyle w:val="StyleUnderline"/>
        </w:rPr>
        <w:t xml:space="preserve">risks becoming seen as being a </w:t>
      </w:r>
      <w:r w:rsidRPr="00C624C6">
        <w:rPr>
          <w:rStyle w:val="Emphasis"/>
        </w:rPr>
        <w:t>‘viscous plasma’</w:t>
      </w:r>
      <w:r w:rsidRPr="00C624C6">
        <w:rPr>
          <w:rStyle w:val="StyleUnderline"/>
        </w:rPr>
        <w:t xml:space="preserve"> that </w:t>
      </w:r>
      <w:r w:rsidRPr="00916D01">
        <w:rPr>
          <w:rStyle w:val="StyleUnderline"/>
          <w:highlight w:val="yellow"/>
        </w:rPr>
        <w:t>encompasses</w:t>
      </w:r>
      <w:r w:rsidRPr="009B7E75">
        <w:rPr>
          <w:rStyle w:val="StyleUnderline"/>
        </w:rPr>
        <w:t xml:space="preserve"> </w:t>
      </w:r>
      <w:r w:rsidRPr="00916D01">
        <w:rPr>
          <w:rStyle w:val="StyleUnderline"/>
          <w:highlight w:val="yellow"/>
        </w:rPr>
        <w:t xml:space="preserve">such a </w:t>
      </w:r>
      <w:r w:rsidRPr="00916D01">
        <w:rPr>
          <w:rStyle w:val="Emphasis"/>
          <w:highlight w:val="yellow"/>
        </w:rPr>
        <w:t>vast proportion</w:t>
      </w:r>
      <w:r w:rsidRPr="00916D01">
        <w:rPr>
          <w:rStyle w:val="StyleUnderline"/>
          <w:highlight w:val="yellow"/>
        </w:rPr>
        <w:t xml:space="preserve"> of</w:t>
      </w:r>
      <w:r w:rsidRPr="009B7E75">
        <w:rPr>
          <w:rStyle w:val="StyleUnderline"/>
        </w:rPr>
        <w:t xml:space="preserve"> human (and non-human) </w:t>
      </w:r>
      <w:r w:rsidRPr="00916D01">
        <w:rPr>
          <w:rStyle w:val="StyleUnderline"/>
          <w:highlight w:val="yellow"/>
        </w:rPr>
        <w:t xml:space="preserve">history that </w:t>
      </w:r>
      <w:r w:rsidRPr="00916D01">
        <w:rPr>
          <w:rStyle w:val="Emphasis"/>
          <w:highlight w:val="yellow"/>
        </w:rPr>
        <w:t>escaping</w:t>
      </w:r>
      <w:r w:rsidRPr="009B7E75">
        <w:rPr>
          <w:rStyle w:val="StyleUnderline"/>
        </w:rPr>
        <w:t xml:space="preserve"> the hold of </w:t>
      </w:r>
      <w:r w:rsidRPr="00916D01">
        <w:rPr>
          <w:rStyle w:val="StyleUnderline"/>
          <w:highlight w:val="yellow"/>
        </w:rPr>
        <w:t>it</w:t>
      </w:r>
      <w:r w:rsidRPr="009B7E75">
        <w:rPr>
          <w:rStyle w:val="StyleUnderline"/>
        </w:rPr>
        <w:t xml:space="preserve">s relational entanglements </w:t>
      </w:r>
      <w:r w:rsidRPr="00916D01">
        <w:rPr>
          <w:rStyle w:val="Emphasis"/>
          <w:highlight w:val="yellow"/>
        </w:rPr>
        <w:t>appears impossible</w:t>
      </w:r>
      <w:r w:rsidRPr="009B7E75">
        <w:rPr>
          <w:sz w:val="16"/>
          <w:szCs w:val="16"/>
        </w:rPr>
        <w:t xml:space="preserve"> (Austin 2023).</w:t>
      </w:r>
    </w:p>
    <w:p w14:paraId="5193796E" w14:textId="77777777" w:rsidR="00D87895" w:rsidRPr="0097700A" w:rsidRDefault="00D87895" w:rsidP="00D87895">
      <w:pPr>
        <w:pStyle w:val="Heading4"/>
      </w:pPr>
      <w:r>
        <w:t xml:space="preserve">The critique is </w:t>
      </w:r>
      <w:r>
        <w:rPr>
          <w:u w:val="single"/>
        </w:rPr>
        <w:t>political fatalism</w:t>
      </w:r>
      <w:r>
        <w:t xml:space="preserve">. </w:t>
      </w:r>
      <w:r>
        <w:rPr>
          <w:u w:val="single"/>
        </w:rPr>
        <w:t>Even if</w:t>
      </w:r>
      <w:r>
        <w:t xml:space="preserve"> violence is </w:t>
      </w:r>
      <w:r>
        <w:rPr>
          <w:u w:val="single"/>
        </w:rPr>
        <w:t>central</w:t>
      </w:r>
      <w:r>
        <w:t xml:space="preserve"> to modernity, different </w:t>
      </w:r>
      <w:r>
        <w:rPr>
          <w:u w:val="single"/>
        </w:rPr>
        <w:t>institutional arrangements</w:t>
      </w:r>
      <w:r>
        <w:t xml:space="preserve"> can </w:t>
      </w:r>
      <w:r>
        <w:rPr>
          <w:u w:val="single"/>
        </w:rPr>
        <w:t>alter</w:t>
      </w:r>
      <w:r>
        <w:t xml:space="preserve"> the </w:t>
      </w:r>
      <w:r>
        <w:rPr>
          <w:u w:val="single"/>
        </w:rPr>
        <w:t>conditions</w:t>
      </w:r>
      <w:r>
        <w:t xml:space="preserve"> of violence in beneficial ways.</w:t>
      </w:r>
    </w:p>
    <w:p w14:paraId="21A64D0D" w14:textId="77777777" w:rsidR="00D87895" w:rsidRPr="005F656D" w:rsidRDefault="00D87895" w:rsidP="00D87895">
      <w:r>
        <w:t xml:space="preserve">Giulia Li Destri </w:t>
      </w:r>
      <w:r w:rsidRPr="00A3593F">
        <w:rPr>
          <w:rStyle w:val="Style13ptBold"/>
        </w:rPr>
        <w:t>Nicosia 25</w:t>
      </w:r>
      <w:r>
        <w:t xml:space="preserve">, postdoctoral researcher in the field of urban planning at </w:t>
      </w:r>
      <w:r w:rsidRPr="00A3593F">
        <w:t>Sapienza Università di Roma</w:t>
      </w:r>
      <w:r>
        <w:t xml:space="preserve">; and Laura Saija, </w:t>
      </w:r>
      <w:r w:rsidRPr="00A3593F">
        <w:t>associate professor in City and Regional Planning at the University of Catania</w:t>
      </w:r>
      <w:r>
        <w:t xml:space="preserve">, 2025, “Planning as an instituting process. Overcoming Agamben’s despair using Esposito’s political ontology,” </w:t>
      </w:r>
      <w:r>
        <w:rPr>
          <w:i/>
          <w:iCs/>
        </w:rPr>
        <w:t>Planning Theory</w:t>
      </w:r>
      <w:r>
        <w:t xml:space="preserve">, pp. 4-10, </w:t>
      </w:r>
      <w:r w:rsidRPr="00A3593F">
        <w:t>https://journals.sagepub.com/doi/abs/10.1177/14730952231209755</w:t>
      </w:r>
      <w:r>
        <w:t>.</w:t>
      </w:r>
    </w:p>
    <w:p w14:paraId="03E6A845" w14:textId="77777777" w:rsidR="00D87895" w:rsidRPr="003A32DB" w:rsidRDefault="00D87895" w:rsidP="00D87895">
      <w:pPr>
        <w:rPr>
          <w:sz w:val="16"/>
          <w:szCs w:val="16"/>
        </w:rPr>
      </w:pPr>
      <w:r w:rsidRPr="003A32DB">
        <w:rPr>
          <w:sz w:val="16"/>
          <w:szCs w:val="16"/>
        </w:rPr>
        <w:t xml:space="preserve">While recognising the significance of such critical scholarship, this article advances the argument that, from a planning theory perspective, </w:t>
      </w:r>
      <w:r w:rsidRPr="00992B20">
        <w:rPr>
          <w:rStyle w:val="StyleUnderline"/>
          <w:highlight w:val="yellow"/>
        </w:rPr>
        <w:t xml:space="preserve">the </w:t>
      </w:r>
      <w:r w:rsidRPr="00992B20">
        <w:rPr>
          <w:rStyle w:val="Emphasis"/>
          <w:highlight w:val="yellow"/>
        </w:rPr>
        <w:t>Agambenian road</w:t>
      </w:r>
      <w:r w:rsidRPr="00992B20">
        <w:rPr>
          <w:rStyle w:val="StyleUnderline"/>
          <w:highlight w:val="yellow"/>
        </w:rPr>
        <w:t xml:space="preserve"> leads to a </w:t>
      </w:r>
      <w:r w:rsidRPr="00992B20">
        <w:rPr>
          <w:rStyle w:val="Emphasis"/>
          <w:highlight w:val="yellow"/>
        </w:rPr>
        <w:t>dead end</w:t>
      </w:r>
      <w:r w:rsidRPr="003A32DB">
        <w:rPr>
          <w:sz w:val="16"/>
          <w:szCs w:val="16"/>
        </w:rPr>
        <w:t xml:space="preserve">. As a matter of fact, </w:t>
      </w:r>
      <w:r w:rsidRPr="00992B20">
        <w:rPr>
          <w:rStyle w:val="StyleUnderline"/>
          <w:highlight w:val="yellow"/>
        </w:rPr>
        <w:t>his theory</w:t>
      </w:r>
      <w:r w:rsidRPr="003A32DB">
        <w:rPr>
          <w:sz w:val="16"/>
          <w:szCs w:val="16"/>
        </w:rPr>
        <w:t xml:space="preserve">, alone, </w:t>
      </w:r>
      <w:r w:rsidRPr="003A32DB">
        <w:rPr>
          <w:rStyle w:val="StyleUnderline"/>
        </w:rPr>
        <w:t xml:space="preserve">take to the </w:t>
      </w:r>
      <w:r w:rsidRPr="00992B20">
        <w:rPr>
          <w:rStyle w:val="Emphasis"/>
          <w:highlight w:val="yellow"/>
        </w:rPr>
        <w:t>question</w:t>
      </w:r>
      <w:r w:rsidRPr="00A3593F">
        <w:rPr>
          <w:rStyle w:val="Emphasis"/>
        </w:rPr>
        <w:t>ing</w:t>
      </w:r>
      <w:r w:rsidRPr="003A32DB">
        <w:rPr>
          <w:rStyle w:val="StyleUnderline"/>
        </w:rPr>
        <w:t xml:space="preserve"> of </w:t>
      </w:r>
      <w:r w:rsidRPr="00992B20">
        <w:rPr>
          <w:rStyle w:val="StyleUnderline"/>
          <w:highlight w:val="yellow"/>
        </w:rPr>
        <w:t xml:space="preserve">the </w:t>
      </w:r>
      <w:r w:rsidRPr="00992B20">
        <w:rPr>
          <w:rStyle w:val="Emphasis"/>
          <w:highlight w:val="yellow"/>
        </w:rPr>
        <w:t>very possibility</w:t>
      </w:r>
      <w:r w:rsidRPr="00992B20">
        <w:rPr>
          <w:rStyle w:val="StyleUnderline"/>
          <w:highlight w:val="yellow"/>
        </w:rPr>
        <w:t xml:space="preserve"> of</w:t>
      </w:r>
      <w:r w:rsidRPr="003A32DB">
        <w:rPr>
          <w:rStyle w:val="StyleUnderline"/>
        </w:rPr>
        <w:t xml:space="preserve"> using</w:t>
      </w:r>
      <w:r w:rsidRPr="003A32DB">
        <w:rPr>
          <w:sz w:val="16"/>
          <w:szCs w:val="16"/>
        </w:rPr>
        <w:t xml:space="preserve"> the art and craft of </w:t>
      </w:r>
      <w:r w:rsidRPr="00992B20">
        <w:rPr>
          <w:rStyle w:val="Emphasis"/>
          <w:highlight w:val="yellow"/>
        </w:rPr>
        <w:t>planning</w:t>
      </w:r>
      <w:r w:rsidRPr="003A32DB">
        <w:rPr>
          <w:rStyle w:val="StyleUnderline"/>
        </w:rPr>
        <w:t xml:space="preserve"> to govern special dynamics </w:t>
      </w:r>
      <w:r w:rsidRPr="00992B20">
        <w:rPr>
          <w:rStyle w:val="StyleUnderline"/>
          <w:highlight w:val="yellow"/>
        </w:rPr>
        <w:t xml:space="preserve">for a </w:t>
      </w:r>
      <w:r w:rsidRPr="00992B20">
        <w:rPr>
          <w:rStyle w:val="Emphasis"/>
          <w:highlight w:val="yellow"/>
        </w:rPr>
        <w:t>better future</w:t>
      </w:r>
      <w:r w:rsidRPr="003A32DB">
        <w:rPr>
          <w:sz w:val="16"/>
          <w:szCs w:val="16"/>
        </w:rPr>
        <w:t xml:space="preserve"> (Porter 2014). From this perspective, we believe that Agamben-inspired scholars have looked in a fruitful direction, which is the circle of contemporary Italian political philosophers labelled as “Italian Thought” (IT). This is a group that, according to the literature (Buongiorno and Lucci 2014; Gentili and Stimilli 2015; Lisciani-Petrini and Strummiello 2017; Portinaro 2018), is composed of Italian thinkers who, despite their differences, share some common ground: they all address issues of political ontology, have a left-wing perspective, and are strongly influenced by the 20th-century French philosophers, especially Foucault. We suggest that the work of one of Agamben’s ‘intellectual adversaries’ within the IT circle, Roberto Esposito, offers some constructive theoretical hints, way more helpful to planners than Agamben’s theory.</w:t>
      </w:r>
    </w:p>
    <w:p w14:paraId="42D2098D" w14:textId="77777777" w:rsidR="00D87895" w:rsidRPr="005F656D" w:rsidRDefault="00D87895" w:rsidP="00D87895">
      <w:pPr>
        <w:rPr>
          <w:sz w:val="8"/>
          <w:szCs w:val="8"/>
        </w:rPr>
      </w:pPr>
      <w:r w:rsidRPr="005F656D">
        <w:rPr>
          <w:sz w:val="8"/>
          <w:szCs w:val="8"/>
        </w:rPr>
        <w:t>This article first reviews the theoretical controversy between Agamben and Esposito, with special attention to their common roots within the philosophical realm of political ontology. Then, it discusses how such a controversy can be particularly helpful to planning theory since it shows how different conceptualizations of biopolitics and norms lead to opposite views of the relationship between people and institutions and, therefore, to different planning theoretical possibilities. In the concluding section, while recognising the validity of both frameworks, the article details the reasons why Esposito’s theories are more helpful to contemporary planning theory than Agamben’s.</w:t>
      </w:r>
    </w:p>
    <w:p w14:paraId="0EC53FB1" w14:textId="77777777" w:rsidR="00D87895" w:rsidRPr="005F656D" w:rsidRDefault="00D87895" w:rsidP="00D87895">
      <w:pPr>
        <w:rPr>
          <w:sz w:val="8"/>
          <w:szCs w:val="8"/>
        </w:rPr>
      </w:pPr>
      <w:r w:rsidRPr="005F656D">
        <w:rPr>
          <w:sz w:val="8"/>
          <w:szCs w:val="8"/>
        </w:rPr>
        <w:t xml:space="preserve">Agamben and the crisis of collective political actions </w:t>
      </w:r>
    </w:p>
    <w:p w14:paraId="40291822" w14:textId="77777777" w:rsidR="00D87895" w:rsidRPr="005F656D" w:rsidRDefault="00D87895" w:rsidP="00D87895">
      <w:pPr>
        <w:rPr>
          <w:sz w:val="8"/>
          <w:szCs w:val="8"/>
        </w:rPr>
      </w:pPr>
      <w:r w:rsidRPr="005F656D">
        <w:rPr>
          <w:sz w:val="8"/>
          <w:szCs w:val="8"/>
        </w:rPr>
        <w:t xml:space="preserve">Like other IT scholars, Agamben’s most prominent field of analysis is political ontology, which is the philosophical realm of issues and questions related to the relationship between human beings and the conditions of possibility of their political actions (i.e., action promoted by a group of people who organize themselves by rules and mechanisms of representation to achieve social change). </w:t>
      </w:r>
    </w:p>
    <w:p w14:paraId="038F97FD" w14:textId="77777777" w:rsidR="00D87895" w:rsidRPr="003A32DB" w:rsidRDefault="00D87895" w:rsidP="00D87895">
      <w:pPr>
        <w:rPr>
          <w:sz w:val="16"/>
          <w:szCs w:val="16"/>
        </w:rPr>
      </w:pPr>
      <w:r w:rsidRPr="003A32DB">
        <w:rPr>
          <w:sz w:val="16"/>
          <w:szCs w:val="16"/>
        </w:rPr>
        <w:t xml:space="preserve">Within the IT group, </w:t>
      </w:r>
      <w:r w:rsidRPr="003A32DB">
        <w:rPr>
          <w:rStyle w:val="StyleUnderline"/>
        </w:rPr>
        <w:t xml:space="preserve">Agamben’s political ontology </w:t>
      </w:r>
      <w:r w:rsidRPr="00A3593F">
        <w:rPr>
          <w:rStyle w:val="Emphasis"/>
        </w:rPr>
        <w:t>stands out</w:t>
      </w:r>
      <w:r w:rsidRPr="003A32DB">
        <w:rPr>
          <w:rStyle w:val="StyleUnderline"/>
        </w:rPr>
        <w:t xml:space="preserve"> for his way of </w:t>
      </w:r>
      <w:r w:rsidRPr="00A3593F">
        <w:rPr>
          <w:rStyle w:val="Emphasis"/>
        </w:rPr>
        <w:t>challenging</w:t>
      </w:r>
      <w:r w:rsidRPr="003A32DB">
        <w:rPr>
          <w:rStyle w:val="StyleUnderline"/>
        </w:rPr>
        <w:t xml:space="preserve"> the </w:t>
      </w:r>
      <w:r w:rsidRPr="00A3593F">
        <w:rPr>
          <w:rStyle w:val="Emphasis"/>
        </w:rPr>
        <w:t>very possibility</w:t>
      </w:r>
      <w:r w:rsidRPr="003A32DB">
        <w:rPr>
          <w:rStyle w:val="StyleUnderline"/>
        </w:rPr>
        <w:t xml:space="preserve"> that human beings can </w:t>
      </w:r>
      <w:r w:rsidRPr="00A3593F">
        <w:rPr>
          <w:rStyle w:val="Emphasis"/>
        </w:rPr>
        <w:t>act freely</w:t>
      </w:r>
      <w:r w:rsidRPr="003A32DB">
        <w:rPr>
          <w:sz w:val="16"/>
          <w:szCs w:val="16"/>
        </w:rPr>
        <w:t xml:space="preserve">, if not individually, </w:t>
      </w:r>
      <w:r w:rsidRPr="003A32DB">
        <w:rPr>
          <w:rStyle w:val="StyleUnderline"/>
        </w:rPr>
        <w:t xml:space="preserve">within </w:t>
      </w:r>
      <w:r w:rsidRPr="00A3593F">
        <w:rPr>
          <w:rStyle w:val="Emphasis"/>
        </w:rPr>
        <w:t>any given context</w:t>
      </w:r>
      <w:r w:rsidRPr="003A32DB">
        <w:rPr>
          <w:rStyle w:val="StyleUnderline"/>
        </w:rPr>
        <w:t xml:space="preserve"> where there is a </w:t>
      </w:r>
      <w:r w:rsidRPr="00A3593F">
        <w:rPr>
          <w:rStyle w:val="Emphasis"/>
        </w:rPr>
        <w:t>social system</w:t>
      </w:r>
      <w:r w:rsidRPr="003A32DB">
        <w:rPr>
          <w:rStyle w:val="StyleUnderline"/>
        </w:rPr>
        <w:t xml:space="preserve"> regulated by </w:t>
      </w:r>
      <w:r w:rsidRPr="00A3593F">
        <w:rPr>
          <w:rStyle w:val="Emphasis"/>
        </w:rPr>
        <w:t>norms</w:t>
      </w:r>
      <w:r w:rsidRPr="003A32DB">
        <w:rPr>
          <w:sz w:val="16"/>
          <w:szCs w:val="16"/>
        </w:rPr>
        <w:t xml:space="preserve"> (which, in planning terms, mean any spatial context where in-habitants co-exist in space according to certain planned rules). In what follows, we explain how Agamben’s work leads to such a conclusion. </w:t>
      </w:r>
    </w:p>
    <w:p w14:paraId="36C66AE6" w14:textId="77777777" w:rsidR="00D87895" w:rsidRPr="005F656D" w:rsidRDefault="00D87895" w:rsidP="00D87895">
      <w:pPr>
        <w:rPr>
          <w:sz w:val="8"/>
          <w:szCs w:val="8"/>
        </w:rPr>
      </w:pPr>
      <w:r w:rsidRPr="005F656D">
        <w:rPr>
          <w:sz w:val="8"/>
          <w:szCs w:val="8"/>
        </w:rPr>
        <w:t xml:space="preserve">Like other IT scholars, Agamben pays special attention to what Foucault defines as biopolitics, i.e., the ways in which the materiality of our bodies – and more generally of our reality – becomes both the subject and the object of political actions. For the French philosopher, the historic consolidation of the modern state corresponds to norms on social life that increasingly focus on the human body, its health, physical features, positionalities, etc. (Foucault 2008; 2009). In this process, Foucault questions the existence of a single ‘ruler’, or sovereignty, as the sole source of regulatory power, instead suggests a theory of governance through an impersonal state authority that is shattered and multiplied into the socio-political networks structuring our lives. In other words, Foucault’s source of authority is split into a reticulum of institutions, norms, rights, knowledge, and laws that affect human relationships, behaviours, and corporeality. Such a multifaceted authority – that can be invisible, contradictory, and out of reach, lacking a substantive foundation – makes it difficult to relate to and, above all, to question it. </w:t>
      </w:r>
    </w:p>
    <w:p w14:paraId="74FFD6EA" w14:textId="77777777" w:rsidR="00D87895" w:rsidRPr="003A32DB" w:rsidRDefault="00D87895" w:rsidP="00D87895">
      <w:pPr>
        <w:rPr>
          <w:sz w:val="16"/>
          <w:szCs w:val="16"/>
        </w:rPr>
      </w:pPr>
      <w:r w:rsidRPr="003A32DB">
        <w:rPr>
          <w:rStyle w:val="StyleUnderline"/>
        </w:rPr>
        <w:t>Agamben</w:t>
      </w:r>
      <w:r w:rsidRPr="003A32DB">
        <w:rPr>
          <w:sz w:val="16"/>
          <w:szCs w:val="16"/>
        </w:rPr>
        <w:t xml:space="preserve"> differs from Foucault, mostly because he </w:t>
      </w:r>
      <w:r w:rsidRPr="003A32DB">
        <w:rPr>
          <w:rStyle w:val="StyleUnderline"/>
        </w:rPr>
        <w:t xml:space="preserve">sees biopolitics </w:t>
      </w:r>
      <w:r w:rsidRPr="00A3593F">
        <w:rPr>
          <w:rStyle w:val="Emphasis"/>
        </w:rPr>
        <w:t>not</w:t>
      </w:r>
      <w:r w:rsidRPr="003A32DB">
        <w:rPr>
          <w:rStyle w:val="StyleUnderline"/>
        </w:rPr>
        <w:t xml:space="preserve"> as </w:t>
      </w:r>
      <w:r w:rsidRPr="00A3593F">
        <w:rPr>
          <w:rStyle w:val="Emphasis"/>
        </w:rPr>
        <w:t>historically determined</w:t>
      </w:r>
      <w:r w:rsidRPr="003A32DB">
        <w:rPr>
          <w:rStyle w:val="StyleUnderline"/>
        </w:rPr>
        <w:t xml:space="preserve"> but as a </w:t>
      </w:r>
      <w:r w:rsidRPr="00A3593F">
        <w:rPr>
          <w:rStyle w:val="Emphasis"/>
        </w:rPr>
        <w:t>time-independent</w:t>
      </w:r>
      <w:r w:rsidRPr="003A32DB">
        <w:rPr>
          <w:rStyle w:val="StyleUnderline"/>
        </w:rPr>
        <w:t xml:space="preserve"> feature of power relationships</w:t>
      </w:r>
      <w:r w:rsidRPr="003A32DB">
        <w:rPr>
          <w:sz w:val="16"/>
          <w:szCs w:val="16"/>
        </w:rPr>
        <w:t xml:space="preserve">. Agamben draws from the early Heidegger (1927) who suggests that the individual urge to project one-self into the future distinguishes b´ıos, the existence of a human being, rule-based life, from zoe,´ life without rules, proper to animals. However, while according to Heidegger (ibid), human beings retain the responsibility to live an authentic existence, Agamben denies this freedom of choice (Agamben 2003a, 2003b). Since worthy humanity is defined by its adherence to rules, standards, and norms, sovereign power’s very raison d’etre ˆ is discerning b´ıos from zoe´ (Agamben 1995). Agamben develops this conclusion drawing from Walter Benjamin’s reflections on the intrinsic violence of law (Benjamin, 1921), which acts by force regardless of circumstances by setting an a priori boundary between lawful and unlawful actions (allowed and forbidden behaviours). Drawing from Benjamin, Agamben interprets laws and institutions as “anthropogenic machines”, i.e., mechanisms separating the human from the inhuman. The Nazi regime, as well as colonialist, neocolonialist, and neoliberal politics, are nothing but the most violent representations of “anthropogenic machines” in human history. </w:t>
      </w:r>
    </w:p>
    <w:p w14:paraId="15E4B54A" w14:textId="77777777" w:rsidR="00D87895" w:rsidRPr="005F656D" w:rsidRDefault="00D87895" w:rsidP="00D87895">
      <w:pPr>
        <w:rPr>
          <w:sz w:val="8"/>
          <w:szCs w:val="8"/>
        </w:rPr>
      </w:pPr>
      <w:r w:rsidRPr="005F656D">
        <w:rPr>
          <w:sz w:val="8"/>
          <w:szCs w:val="8"/>
        </w:rPr>
        <w:t xml:space="preserve">To those wondering whether there is a possibility for people to escape the violence of “anthropogenic machines”, Agamben does not offer good news. According to Carl Schmitt (1922), sovereign power is such because it can decide whether to suspend the norms in effect, generating a “state of exception”. While jurists would see this only as a possibility, according to Agamben the simple fact that sovereign power can make such a decision implies that laws’ very existence relies on such a possibility, i.e., on the arbitrary nature of laws. This has direct consequences on the condition of possibility of human political actions. </w:t>
      </w:r>
    </w:p>
    <w:p w14:paraId="020B891D" w14:textId="77777777" w:rsidR="00D87895" w:rsidRPr="003A32DB" w:rsidRDefault="00D87895" w:rsidP="00D87895">
      <w:pPr>
        <w:rPr>
          <w:sz w:val="16"/>
          <w:szCs w:val="16"/>
        </w:rPr>
      </w:pPr>
      <w:r w:rsidRPr="003A32DB">
        <w:rPr>
          <w:sz w:val="16"/>
          <w:szCs w:val="16"/>
        </w:rPr>
        <w:t xml:space="preserve">The ‘arbitrary’, intrinsically ‘exceptional’ nature of law makes it impossible for individuals to perform political actions aimed at both escaping it and/or making it more just. In fact, </w:t>
      </w:r>
      <w:r w:rsidRPr="00992B20">
        <w:rPr>
          <w:rStyle w:val="Emphasis"/>
          <w:highlight w:val="yellow"/>
        </w:rPr>
        <w:t>any</w:t>
      </w:r>
      <w:r w:rsidRPr="00992B20">
        <w:rPr>
          <w:rStyle w:val="StyleUnderline"/>
          <w:highlight w:val="yellow"/>
        </w:rPr>
        <w:t xml:space="preserve"> political action aimed at </w:t>
      </w:r>
      <w:r w:rsidRPr="00992B20">
        <w:rPr>
          <w:rStyle w:val="Emphasis"/>
          <w:highlight w:val="yellow"/>
        </w:rPr>
        <w:t>counteracting</w:t>
      </w:r>
      <w:r w:rsidRPr="003A32DB">
        <w:rPr>
          <w:rStyle w:val="StyleUnderline"/>
        </w:rPr>
        <w:t xml:space="preserve">, </w:t>
      </w:r>
      <w:r w:rsidRPr="00A3593F">
        <w:rPr>
          <w:rStyle w:val="Emphasis"/>
        </w:rPr>
        <w:t>escaping</w:t>
      </w:r>
      <w:r w:rsidRPr="003A32DB">
        <w:rPr>
          <w:rStyle w:val="StyleUnderline"/>
        </w:rPr>
        <w:t xml:space="preserve">, and/or </w:t>
      </w:r>
      <w:r w:rsidRPr="00A3593F">
        <w:rPr>
          <w:rStyle w:val="Emphasis"/>
        </w:rPr>
        <w:t>subverting</w:t>
      </w:r>
      <w:r w:rsidRPr="003A32DB">
        <w:rPr>
          <w:rStyle w:val="StyleUnderline"/>
        </w:rPr>
        <w:t xml:space="preserve"> </w:t>
      </w:r>
      <w:r w:rsidRPr="00992B20">
        <w:rPr>
          <w:rStyle w:val="StyleUnderline"/>
          <w:highlight w:val="yellow"/>
        </w:rPr>
        <w:t>the</w:t>
      </w:r>
      <w:r w:rsidRPr="003A32DB">
        <w:rPr>
          <w:rStyle w:val="StyleUnderline"/>
        </w:rPr>
        <w:t xml:space="preserve"> anthropogenic </w:t>
      </w:r>
      <w:r w:rsidRPr="00992B20">
        <w:rPr>
          <w:rStyle w:val="StyleUnderline"/>
          <w:highlight w:val="yellow"/>
        </w:rPr>
        <w:t>machine in</w:t>
      </w:r>
      <w:r w:rsidRPr="003A32DB">
        <w:rPr>
          <w:rStyle w:val="StyleUnderline"/>
        </w:rPr>
        <w:t xml:space="preserve"> the </w:t>
      </w:r>
      <w:r w:rsidRPr="00992B20">
        <w:rPr>
          <w:rStyle w:val="StyleUnderline"/>
          <w:highlight w:val="yellow"/>
        </w:rPr>
        <w:t>hope of</w:t>
      </w:r>
      <w:r w:rsidRPr="003A32DB">
        <w:rPr>
          <w:rStyle w:val="StyleUnderline"/>
        </w:rPr>
        <w:t xml:space="preserve"> giving birth to </w:t>
      </w:r>
      <w:r w:rsidRPr="00992B20">
        <w:rPr>
          <w:rStyle w:val="StyleUnderline"/>
          <w:highlight w:val="yellow"/>
        </w:rPr>
        <w:t xml:space="preserve">a </w:t>
      </w:r>
      <w:r w:rsidRPr="00992B20">
        <w:rPr>
          <w:rStyle w:val="Emphasis"/>
          <w:highlight w:val="yellow"/>
        </w:rPr>
        <w:t>new</w:t>
      </w:r>
      <w:r w:rsidRPr="00992B20">
        <w:rPr>
          <w:rStyle w:val="StyleUnderline"/>
          <w:highlight w:val="yellow"/>
        </w:rPr>
        <w:t xml:space="preserve">, </w:t>
      </w:r>
      <w:r w:rsidRPr="00992B20">
        <w:rPr>
          <w:rStyle w:val="Emphasis"/>
          <w:highlight w:val="yellow"/>
        </w:rPr>
        <w:t>genuinely democratic</w:t>
      </w:r>
      <w:r w:rsidRPr="003A32DB">
        <w:rPr>
          <w:rStyle w:val="StyleUnderline"/>
        </w:rPr>
        <w:t xml:space="preserve"> decision-making </w:t>
      </w:r>
      <w:r w:rsidRPr="00992B20">
        <w:rPr>
          <w:rStyle w:val="StyleUnderline"/>
          <w:highlight w:val="yellow"/>
        </w:rPr>
        <w:t xml:space="preserve">system, is </w:t>
      </w:r>
      <w:r w:rsidRPr="00992B20">
        <w:rPr>
          <w:rStyle w:val="Emphasis"/>
          <w:highlight w:val="yellow"/>
        </w:rPr>
        <w:t>destined to fail</w:t>
      </w:r>
      <w:r w:rsidRPr="003A32DB">
        <w:rPr>
          <w:rStyle w:val="StyleUnderline"/>
        </w:rPr>
        <w:t xml:space="preserve">: </w:t>
      </w:r>
      <w:r w:rsidRPr="00A3593F">
        <w:rPr>
          <w:rStyle w:val="Emphasis"/>
        </w:rPr>
        <w:t>every</w:t>
      </w:r>
      <w:r w:rsidRPr="003A32DB">
        <w:rPr>
          <w:rStyle w:val="StyleUnderline"/>
        </w:rPr>
        <w:t xml:space="preserve"> decision-making system </w:t>
      </w:r>
      <w:r w:rsidRPr="00A3593F">
        <w:rPr>
          <w:rStyle w:val="Emphasis"/>
        </w:rPr>
        <w:t>inevitably</w:t>
      </w:r>
      <w:r w:rsidRPr="003A32DB">
        <w:rPr>
          <w:rStyle w:val="StyleUnderline"/>
        </w:rPr>
        <w:t xml:space="preserve"> gives birth to an </w:t>
      </w:r>
      <w:r w:rsidRPr="00A3593F">
        <w:rPr>
          <w:rStyle w:val="Emphasis"/>
        </w:rPr>
        <w:t>unavoidably violent</w:t>
      </w:r>
      <w:r w:rsidRPr="003A32DB">
        <w:rPr>
          <w:rStyle w:val="StyleUnderline"/>
        </w:rPr>
        <w:t xml:space="preserve"> ruling power</w:t>
      </w:r>
      <w:r w:rsidRPr="003A32DB">
        <w:rPr>
          <w:sz w:val="16"/>
          <w:szCs w:val="16"/>
        </w:rPr>
        <w:t xml:space="preserve"> (Agamben 2015). Therefore, </w:t>
      </w:r>
      <w:r w:rsidRPr="003A32DB">
        <w:rPr>
          <w:rStyle w:val="StyleUnderline"/>
        </w:rPr>
        <w:t xml:space="preserve">humans’ political actions can </w:t>
      </w:r>
      <w:r w:rsidRPr="00A3593F">
        <w:rPr>
          <w:rStyle w:val="Emphasis"/>
        </w:rPr>
        <w:t>only be free</w:t>
      </w:r>
      <w:r w:rsidRPr="003A32DB">
        <w:rPr>
          <w:rStyle w:val="StyleUnderline"/>
        </w:rPr>
        <w:t xml:space="preserve"> if </w:t>
      </w:r>
      <w:r w:rsidRPr="00A3593F">
        <w:rPr>
          <w:rStyle w:val="Emphasis"/>
        </w:rPr>
        <w:t>dismissive</w:t>
      </w:r>
      <w:r w:rsidRPr="003A32DB">
        <w:rPr>
          <w:rStyle w:val="StyleUnderline"/>
        </w:rPr>
        <w:t xml:space="preserve"> of </w:t>
      </w:r>
      <w:r w:rsidRPr="00A3593F">
        <w:rPr>
          <w:rStyle w:val="Emphasis"/>
        </w:rPr>
        <w:t>any possible system</w:t>
      </w:r>
      <w:r w:rsidRPr="003A32DB">
        <w:rPr>
          <w:rStyle w:val="StyleUnderline"/>
        </w:rPr>
        <w:t xml:space="preserve"> of </w:t>
      </w:r>
      <w:r w:rsidRPr="00A3593F">
        <w:rPr>
          <w:rStyle w:val="Emphasis"/>
        </w:rPr>
        <w:t>rules</w:t>
      </w:r>
      <w:r w:rsidRPr="003A32DB">
        <w:rPr>
          <w:rStyle w:val="StyleUnderline"/>
        </w:rPr>
        <w:t xml:space="preserve"> and </w:t>
      </w:r>
      <w:r w:rsidRPr="00A3593F">
        <w:rPr>
          <w:rStyle w:val="Emphasis"/>
        </w:rPr>
        <w:t>norms</w:t>
      </w:r>
      <w:r w:rsidRPr="003A32DB">
        <w:rPr>
          <w:sz w:val="16"/>
          <w:szCs w:val="16"/>
        </w:rPr>
        <w:t xml:space="preserve">, which would inevitably become an anthropogenic machine (Agamben 2013). </w:t>
      </w:r>
      <w:r w:rsidRPr="003A32DB">
        <w:rPr>
          <w:rStyle w:val="StyleUnderline"/>
        </w:rPr>
        <w:t xml:space="preserve">From this perspective, it is </w:t>
      </w:r>
      <w:r w:rsidRPr="00A3593F">
        <w:rPr>
          <w:rStyle w:val="Emphasis"/>
        </w:rPr>
        <w:t>impossible</w:t>
      </w:r>
      <w:r w:rsidRPr="003A32DB">
        <w:rPr>
          <w:rStyle w:val="StyleUnderline"/>
        </w:rPr>
        <w:t xml:space="preserve"> for an individual to be </w:t>
      </w:r>
      <w:r w:rsidRPr="00A3593F">
        <w:rPr>
          <w:rStyle w:val="Emphasis"/>
        </w:rPr>
        <w:t>both represented by</w:t>
      </w:r>
      <w:r w:rsidRPr="003A32DB">
        <w:rPr>
          <w:rStyle w:val="StyleUnderline"/>
        </w:rPr>
        <w:t xml:space="preserve"> and </w:t>
      </w:r>
      <w:r w:rsidRPr="00A3593F">
        <w:rPr>
          <w:rStyle w:val="Emphasis"/>
        </w:rPr>
        <w:t>representative of</w:t>
      </w:r>
      <w:r w:rsidRPr="003A32DB">
        <w:rPr>
          <w:rStyle w:val="StyleUnderline"/>
        </w:rPr>
        <w:t xml:space="preserve"> a </w:t>
      </w:r>
      <w:r w:rsidRPr="00A3593F">
        <w:rPr>
          <w:rStyle w:val="Emphasis"/>
        </w:rPr>
        <w:t>collective instance</w:t>
      </w:r>
      <w:r w:rsidRPr="003A32DB">
        <w:rPr>
          <w:sz w:val="16"/>
          <w:szCs w:val="16"/>
        </w:rPr>
        <w:t xml:space="preserve"> as well as to go after any claim in the realm of rights and in the face of the state (Agamben 2013). </w:t>
      </w:r>
    </w:p>
    <w:p w14:paraId="0F97DDFA" w14:textId="77777777" w:rsidR="00D87895" w:rsidRDefault="00D87895" w:rsidP="00D87895">
      <w:pPr>
        <w:rPr>
          <w:sz w:val="16"/>
          <w:szCs w:val="16"/>
        </w:rPr>
      </w:pPr>
      <w:r w:rsidRPr="003A32DB">
        <w:rPr>
          <w:rStyle w:val="StyleUnderline"/>
        </w:rPr>
        <w:t xml:space="preserve">For </w:t>
      </w:r>
      <w:r w:rsidRPr="00A3593F">
        <w:rPr>
          <w:rStyle w:val="Emphasis"/>
        </w:rPr>
        <w:t>Agamben</w:t>
      </w:r>
      <w:r w:rsidRPr="003A32DB">
        <w:rPr>
          <w:rStyle w:val="StyleUnderline"/>
        </w:rPr>
        <w:t xml:space="preserve">, </w:t>
      </w:r>
      <w:r w:rsidRPr="00992B20">
        <w:rPr>
          <w:rStyle w:val="StyleUnderline"/>
          <w:highlight w:val="yellow"/>
        </w:rPr>
        <w:t xml:space="preserve">the </w:t>
      </w:r>
      <w:r w:rsidRPr="00992B20">
        <w:rPr>
          <w:rStyle w:val="Emphasis"/>
          <w:highlight w:val="yellow"/>
        </w:rPr>
        <w:t>most revolutionary act</w:t>
      </w:r>
      <w:r w:rsidRPr="00992B20">
        <w:rPr>
          <w:rStyle w:val="StyleUnderline"/>
          <w:highlight w:val="yellow"/>
        </w:rPr>
        <w:t xml:space="preserve"> can be performed </w:t>
      </w:r>
      <w:r w:rsidRPr="00992B20">
        <w:rPr>
          <w:rStyle w:val="Emphasis"/>
          <w:highlight w:val="yellow"/>
        </w:rPr>
        <w:t>only individually</w:t>
      </w:r>
      <w:r w:rsidRPr="003A32DB">
        <w:rPr>
          <w:rStyle w:val="StyleUnderline"/>
        </w:rPr>
        <w:t xml:space="preserve"> and evokes the figure of the </w:t>
      </w:r>
      <w:r w:rsidRPr="00A3593F">
        <w:rPr>
          <w:rStyle w:val="Emphasis"/>
        </w:rPr>
        <w:t>Franciscan monk</w:t>
      </w:r>
      <w:r w:rsidRPr="003A32DB">
        <w:rPr>
          <w:rStyle w:val="StyleUnderline"/>
        </w:rPr>
        <w:t xml:space="preserve"> who gives up </w:t>
      </w:r>
      <w:r w:rsidRPr="00A3593F">
        <w:rPr>
          <w:rStyle w:val="Emphasis"/>
        </w:rPr>
        <w:t>all properties</w:t>
      </w:r>
      <w:r w:rsidRPr="003A32DB">
        <w:rPr>
          <w:sz w:val="16"/>
          <w:szCs w:val="16"/>
        </w:rPr>
        <w:t xml:space="preserve">, even his own food (only donated), his own person (totally entrusted to God), and his own time since it is only devoted to helping other people and prayers (Agamben 2013). </w:t>
      </w:r>
      <w:r w:rsidRPr="003A32DB">
        <w:rPr>
          <w:rStyle w:val="StyleUnderline"/>
        </w:rPr>
        <w:t>Agamben’s thought</w:t>
      </w:r>
      <w:r w:rsidRPr="003A32DB">
        <w:rPr>
          <w:sz w:val="16"/>
          <w:szCs w:val="16"/>
        </w:rPr>
        <w:t xml:space="preserve"> does not preclude the possibility of enacting forms of social life, but it does </w:t>
      </w:r>
      <w:r w:rsidRPr="003A32DB">
        <w:rPr>
          <w:rStyle w:val="StyleUnderline"/>
        </w:rPr>
        <w:t xml:space="preserve">imply the </w:t>
      </w:r>
      <w:r w:rsidRPr="00A3593F">
        <w:rPr>
          <w:rStyle w:val="Emphasis"/>
        </w:rPr>
        <w:t>crisi</w:t>
      </w:r>
      <w:r w:rsidRPr="00992B20">
        <w:rPr>
          <w:rStyle w:val="Emphasis"/>
        </w:rPr>
        <w:t>s</w:t>
      </w:r>
      <w:r w:rsidRPr="003A32DB">
        <w:rPr>
          <w:rStyle w:val="StyleUnderline"/>
        </w:rPr>
        <w:t xml:space="preserve"> of the </w:t>
      </w:r>
      <w:r w:rsidRPr="00A3593F">
        <w:rPr>
          <w:rStyle w:val="Emphasis"/>
        </w:rPr>
        <w:t>collective dimension</w:t>
      </w:r>
      <w:r w:rsidRPr="003A32DB">
        <w:rPr>
          <w:rStyle w:val="StyleUnderline"/>
        </w:rPr>
        <w:t xml:space="preserve"> of </w:t>
      </w:r>
      <w:r w:rsidRPr="00A3593F">
        <w:rPr>
          <w:rStyle w:val="Emphasis"/>
        </w:rPr>
        <w:t>political actions</w:t>
      </w:r>
      <w:r w:rsidRPr="003A32DB">
        <w:rPr>
          <w:rStyle w:val="StyleUnderline"/>
        </w:rPr>
        <w:t xml:space="preserve">, since </w:t>
      </w:r>
      <w:r w:rsidRPr="00992B20">
        <w:rPr>
          <w:rStyle w:val="StyleUnderline"/>
          <w:highlight w:val="yellow"/>
        </w:rPr>
        <w:t xml:space="preserve">it leads, in </w:t>
      </w:r>
      <w:r w:rsidRPr="00992B20">
        <w:rPr>
          <w:rStyle w:val="Emphasis"/>
          <w:highlight w:val="yellow"/>
        </w:rPr>
        <w:t>practise</w:t>
      </w:r>
      <w:r w:rsidRPr="00992B20">
        <w:rPr>
          <w:rStyle w:val="StyleUnderline"/>
          <w:highlight w:val="yellow"/>
        </w:rPr>
        <w:t xml:space="preserve">, to people’s </w:t>
      </w:r>
      <w:r w:rsidRPr="00992B20">
        <w:rPr>
          <w:rStyle w:val="Emphasis"/>
          <w:highlight w:val="yellow"/>
        </w:rPr>
        <w:t>withdrawal</w:t>
      </w:r>
      <w:r w:rsidRPr="00992B20">
        <w:rPr>
          <w:rStyle w:val="StyleUnderline"/>
          <w:highlight w:val="yellow"/>
        </w:rPr>
        <w:t xml:space="preserve"> from the </w:t>
      </w:r>
      <w:r w:rsidRPr="00992B20">
        <w:rPr>
          <w:rStyle w:val="Emphasis"/>
          <w:highlight w:val="yellow"/>
        </w:rPr>
        <w:t>political arena</w:t>
      </w:r>
      <w:r w:rsidRPr="00992B20">
        <w:rPr>
          <w:sz w:val="16"/>
          <w:szCs w:val="16"/>
          <w:highlight w:val="yellow"/>
        </w:rPr>
        <w:t>.</w:t>
      </w:r>
    </w:p>
    <w:p w14:paraId="502B7B64" w14:textId="77777777" w:rsidR="00D87895" w:rsidRPr="005F656D" w:rsidRDefault="00D87895" w:rsidP="00D87895">
      <w:pPr>
        <w:rPr>
          <w:sz w:val="8"/>
          <w:szCs w:val="8"/>
        </w:rPr>
      </w:pPr>
      <w:r w:rsidRPr="005F656D">
        <w:rPr>
          <w:sz w:val="8"/>
          <w:szCs w:val="8"/>
        </w:rPr>
        <w:t xml:space="preserve">Agamben in planning literature </w:t>
      </w:r>
    </w:p>
    <w:p w14:paraId="2F298551" w14:textId="77777777" w:rsidR="00D87895" w:rsidRPr="005F656D" w:rsidRDefault="00D87895" w:rsidP="00D87895">
      <w:pPr>
        <w:rPr>
          <w:sz w:val="8"/>
          <w:szCs w:val="8"/>
        </w:rPr>
      </w:pPr>
      <w:r w:rsidRPr="005F656D">
        <w:rPr>
          <w:sz w:val="8"/>
          <w:szCs w:val="8"/>
        </w:rPr>
        <w:t xml:space="preserve">Over the past decade, Agamben has inspired a voluminous stream of planning studies. It has mainly been used as an interpretative tool of the violent nature of planning norms and practices in a variety of contexts: in Seattle public parks at the expense of homeless people (Dooling 2009), in occupied Palestinian territories (Yiftachel 2009; Boano and Marten 2013; Milner and Yacobi 2017), in Australia, through the colonial dispossessions of native communities (Porter 2014), in informal urban areas of the global south (Roy 2005, Kamete 2018). The same interpretation has been provided in the case of state response in the face of natural disasters (Far´ıas and Flores, 2015), the organisation of mega-events (Shin 2012; Gray and Porter 2014), the creation of theme parks (Diken and Laustsen 2005), and large-scale special urban projects (Baptista 2013). </w:t>
      </w:r>
    </w:p>
    <w:p w14:paraId="66EC5408" w14:textId="77777777" w:rsidR="00D87895" w:rsidRPr="005F656D" w:rsidRDefault="00D87895" w:rsidP="00D87895">
      <w:pPr>
        <w:rPr>
          <w:sz w:val="8"/>
          <w:szCs w:val="8"/>
        </w:rPr>
      </w:pPr>
      <w:r w:rsidRPr="005F656D">
        <w:rPr>
          <w:sz w:val="8"/>
          <w:szCs w:val="8"/>
        </w:rPr>
        <w:t>Few scholars have used Agamben as a general theoretical framework, rather than to interpret a single phenomenon, theorizing that, by operating in a state of “exception to the rule”, planning claims its power of rule in defiance of the public interest and abdicates spatial justice (De Leo 2009; Fawaz 2016; Lo Piccolo and Todaro 2021; Schramm and Bize 2022). Notably, this can occur not only when planning becomes an oppressive tool of control and surveillance, but also in a much wider variety of cases where it is simply a “neutral and apolitical apparatus” (Milner and Yacobi, 2017: 7).</w:t>
      </w:r>
    </w:p>
    <w:p w14:paraId="1360AE6B" w14:textId="77777777" w:rsidR="00D87895" w:rsidRPr="005F656D" w:rsidRDefault="00D87895" w:rsidP="00D87895">
      <w:pPr>
        <w:rPr>
          <w:sz w:val="8"/>
          <w:szCs w:val="8"/>
        </w:rPr>
      </w:pPr>
      <w:r w:rsidRPr="005F656D">
        <w:rPr>
          <w:sz w:val="8"/>
          <w:szCs w:val="8"/>
        </w:rPr>
        <w:t xml:space="preserve">Agamben-inspired planning scholars are certainly not the first to focus on the wrongdoings of planning. In the 70s, north American urban scholars intensively described the empirical evidence of the systematic alliance between political and economic powers within a single, anti-public interest, intrinsically unjust ‘growth machine’ (a choice of word anticipating Agamben’s terminology. See Molotch 1976, Logan and Molotch 1987, Stone 1989, among many others). A couple of decades later, this perspective is further developed by contemporary critical urban scholars using Foucault’s conceptualisation of power to articulate planning’s dark side which materializes inside and outside city hall due to its pervasive nature (see Flybjerg 1996, Yiftachel 1998 for early theorizations). </w:t>
      </w:r>
    </w:p>
    <w:p w14:paraId="7F100DD8" w14:textId="77777777" w:rsidR="00D87895" w:rsidRPr="005F656D" w:rsidRDefault="00D87895" w:rsidP="00D87895">
      <w:pPr>
        <w:rPr>
          <w:sz w:val="8"/>
          <w:szCs w:val="8"/>
        </w:rPr>
      </w:pPr>
      <w:r w:rsidRPr="005F656D">
        <w:rPr>
          <w:sz w:val="8"/>
          <w:szCs w:val="8"/>
        </w:rPr>
        <w:t xml:space="preserve">Before Agamben’s entrance into the planning scene, however, critical studies still held some space for hope to counteract the growth machine or the dark side of planning. From a theoretical perspective, Foucault’s hermeneutics of the self Foucault (2012) provides the possibility to counteract power’s pervasive nature through practices of subjectivation. This possibility assumes a collective dimension in Lefebvre’s replacement of Marx’s call for class-based political actions inside the factory with in-habitants-based political action in the city (the only political action that is possible in a post-Fordist society; Lefebvre 1974). Drawing from both Foucault and Lefebvre, de Certeau (1980) suggests that political action can also be performed through every-day practices of resistance, without necessarily shooting for structural political reforms (an aim that was already present in Lefebre’s theoretical framework). As a matter of fact, all these French thinkers have inspired a great variety of studies on the planning relevance of genuine political actions from below, self-organization, insurgencies, counter-hegemonic practices, etc. </w:t>
      </w:r>
    </w:p>
    <w:p w14:paraId="25F0028B" w14:textId="77777777" w:rsidR="00D87895" w:rsidRPr="005F656D" w:rsidRDefault="00D87895" w:rsidP="00D87895">
      <w:pPr>
        <w:rPr>
          <w:sz w:val="8"/>
          <w:szCs w:val="8"/>
        </w:rPr>
      </w:pPr>
      <w:r w:rsidRPr="005F656D">
        <w:rPr>
          <w:sz w:val="8"/>
          <w:szCs w:val="8"/>
        </w:rPr>
        <w:t xml:space="preserve">Agamben kills this remaining space for hope. People engaging in political action, no matter whether inside a factory or in a city square, perform their actions to counteract the ruling power and, therefore, they all inevitably fall into the trap of the arbitrariness of law. No matter how much we like the idea of the right to the city, where there is a foundational tension towards a new – no matter how agreeable – right, inclusive exclusion is inevitable. </w:t>
      </w:r>
    </w:p>
    <w:p w14:paraId="039E57B4" w14:textId="77777777" w:rsidR="00D87895" w:rsidRPr="005F656D" w:rsidRDefault="00D87895" w:rsidP="00D87895">
      <w:pPr>
        <w:rPr>
          <w:sz w:val="8"/>
          <w:szCs w:val="8"/>
        </w:rPr>
      </w:pPr>
      <w:r w:rsidRPr="005F656D">
        <w:rPr>
          <w:sz w:val="8"/>
          <w:szCs w:val="8"/>
        </w:rPr>
        <w:t>From this perspective, it is not a surprise that scholars who use Agamben not only to interpret phenomena but also to think about the future of planning end up celebrating planning without planners. They interpret the state of exception as a “state of necessity” to legitimise the claims and efforts of people in need who are not in a position to fully exercise their rights in a space (Boano 2017; Nawratek 2020). In this case, the state of exception “is the source of the informal law in the case of violation of basic needs of people, and it gives it the legitimation it needs” (Jabareen 2017, 25). In the case of Porter (2014), the result is a scholar who finds herself in the middle of a paradox, as expressed at the end of her article on an Agambenian interpretation of Australia’s native dispossession phenomena:</w:t>
      </w:r>
    </w:p>
    <w:p w14:paraId="6C97599F" w14:textId="77777777" w:rsidR="00D87895" w:rsidRPr="005F656D" w:rsidRDefault="00D87895" w:rsidP="00D87895">
      <w:pPr>
        <w:rPr>
          <w:sz w:val="8"/>
          <w:szCs w:val="8"/>
        </w:rPr>
      </w:pPr>
      <w:r w:rsidRPr="005F656D">
        <w:rPr>
          <w:sz w:val="8"/>
          <w:szCs w:val="8"/>
        </w:rPr>
        <w:t xml:space="preserve">The core promise of rights, then, cannot be critiqued away (even as I have just attempted to critique them away ...), much as relations of power cannot be transcended by procedural fixes. This leaves me, and perhaps you the reader, in a profoundly paradoxical position. Rights seem necessary (where else would we start?), yet thoroughly insufficient for the reasons I have attempted to unpick in this article. Where, then, does this leave us? Where do we turn if we cannot situate hope in the ‘utopian promise of political legal reform’ (Lattas, 2006)? Where can we possibly locate our hopes if we have acknowledged that there is no possibility of standing outside all forms of hegemony? […] It is undoubtedly remiss of me that I am going to singularly fail to answer any of these questions. For the time being, they are food for thought and perhaps further debate (ibid: 402). </w:t>
      </w:r>
    </w:p>
    <w:p w14:paraId="055622AD" w14:textId="77777777" w:rsidR="00D87895" w:rsidRDefault="00D87895" w:rsidP="00D87895">
      <w:pPr>
        <w:rPr>
          <w:sz w:val="16"/>
          <w:szCs w:val="16"/>
        </w:rPr>
      </w:pPr>
      <w:r w:rsidRPr="005F656D">
        <w:rPr>
          <w:sz w:val="16"/>
          <w:szCs w:val="16"/>
        </w:rPr>
        <w:t xml:space="preserve">We accept Porter’s invitation to advance this debate further, suggesting that </w:t>
      </w:r>
      <w:r w:rsidRPr="00992B20">
        <w:rPr>
          <w:rStyle w:val="StyleUnderline"/>
          <w:highlight w:val="yellow"/>
        </w:rPr>
        <w:t xml:space="preserve">a </w:t>
      </w:r>
      <w:r w:rsidRPr="00992B20">
        <w:rPr>
          <w:rStyle w:val="Emphasis"/>
          <w:highlight w:val="yellow"/>
        </w:rPr>
        <w:t>more helpful ground</w:t>
      </w:r>
      <w:r w:rsidRPr="00992B20">
        <w:rPr>
          <w:rStyle w:val="StyleUnderline"/>
          <w:highlight w:val="yellow"/>
        </w:rPr>
        <w:t xml:space="preserve"> for reflection might be</w:t>
      </w:r>
      <w:r w:rsidRPr="005F656D">
        <w:rPr>
          <w:rStyle w:val="StyleUnderline"/>
        </w:rPr>
        <w:t xml:space="preserve"> provided by looking at the controversy between </w:t>
      </w:r>
      <w:r w:rsidRPr="0097700A">
        <w:rPr>
          <w:rStyle w:val="Emphasis"/>
        </w:rPr>
        <w:t>Agamben</w:t>
      </w:r>
      <w:r w:rsidRPr="005F656D">
        <w:rPr>
          <w:rStyle w:val="StyleUnderline"/>
        </w:rPr>
        <w:t xml:space="preserve"> and</w:t>
      </w:r>
      <w:r w:rsidRPr="005F656D">
        <w:rPr>
          <w:sz w:val="16"/>
          <w:szCs w:val="16"/>
        </w:rPr>
        <w:t xml:space="preserve"> another member of the IT group, Roberto </w:t>
      </w:r>
      <w:r w:rsidRPr="00992B20">
        <w:rPr>
          <w:rStyle w:val="Emphasis"/>
          <w:highlight w:val="yellow"/>
        </w:rPr>
        <w:t>Esposito</w:t>
      </w:r>
      <w:r w:rsidRPr="005F656D">
        <w:rPr>
          <w:rStyle w:val="StyleUnderline"/>
        </w:rPr>
        <w:t xml:space="preserve">, who pays as much attention to biopolitics as Foucault and Agamben but leads to </w:t>
      </w:r>
      <w:r w:rsidRPr="0097700A">
        <w:rPr>
          <w:rStyle w:val="Emphasis"/>
        </w:rPr>
        <w:t>very different</w:t>
      </w:r>
      <w:r w:rsidRPr="005F656D">
        <w:rPr>
          <w:sz w:val="16"/>
          <w:szCs w:val="16"/>
        </w:rPr>
        <w:t xml:space="preserve"> – and, we believe, more planning friendly – </w:t>
      </w:r>
      <w:r w:rsidRPr="0097700A">
        <w:rPr>
          <w:rStyle w:val="Emphasis"/>
        </w:rPr>
        <w:t>conclusions</w:t>
      </w:r>
      <w:r w:rsidRPr="005F656D">
        <w:rPr>
          <w:sz w:val="16"/>
          <w:szCs w:val="16"/>
        </w:rPr>
        <w:t>.</w:t>
      </w:r>
    </w:p>
    <w:p w14:paraId="547CE857" w14:textId="77777777" w:rsidR="00D87895" w:rsidRPr="005F656D" w:rsidRDefault="00D87895" w:rsidP="00D87895">
      <w:pPr>
        <w:rPr>
          <w:sz w:val="16"/>
          <w:szCs w:val="16"/>
        </w:rPr>
      </w:pPr>
      <w:r w:rsidRPr="005F656D">
        <w:rPr>
          <w:sz w:val="16"/>
          <w:szCs w:val="16"/>
        </w:rPr>
        <w:t xml:space="preserve">Esposito’s possibility of acting together </w:t>
      </w:r>
    </w:p>
    <w:p w14:paraId="56EA32DC" w14:textId="77777777" w:rsidR="00D87895" w:rsidRPr="005F656D" w:rsidRDefault="00D87895" w:rsidP="00D87895">
      <w:pPr>
        <w:rPr>
          <w:sz w:val="16"/>
          <w:szCs w:val="16"/>
        </w:rPr>
      </w:pPr>
      <w:r w:rsidRPr="005F656D">
        <w:rPr>
          <w:sz w:val="16"/>
          <w:szCs w:val="16"/>
        </w:rPr>
        <w:t xml:space="preserve">Unlike Agamben, Esposito conceptualises biopolitics drawing directly from Foucault. </w:t>
      </w:r>
      <w:r w:rsidRPr="005F656D">
        <w:rPr>
          <w:rStyle w:val="StyleUnderline"/>
        </w:rPr>
        <w:t xml:space="preserve">Like Foucault, </w:t>
      </w:r>
      <w:r w:rsidRPr="00992B20">
        <w:rPr>
          <w:rStyle w:val="StyleUnderline"/>
          <w:highlight w:val="yellow"/>
        </w:rPr>
        <w:t>he</w:t>
      </w:r>
      <w:r w:rsidRPr="005F656D">
        <w:rPr>
          <w:rStyle w:val="StyleUnderline"/>
        </w:rPr>
        <w:t xml:space="preserve"> argues that biopolitics </w:t>
      </w:r>
      <w:r w:rsidRPr="0097700A">
        <w:rPr>
          <w:rStyle w:val="Emphasis"/>
        </w:rPr>
        <w:t>constitutes</w:t>
      </w:r>
      <w:r w:rsidRPr="005F656D">
        <w:rPr>
          <w:rStyle w:val="StyleUnderline"/>
        </w:rPr>
        <w:t xml:space="preserve"> the </w:t>
      </w:r>
      <w:r w:rsidRPr="0097700A">
        <w:rPr>
          <w:rStyle w:val="Emphasis"/>
        </w:rPr>
        <w:t>essence</w:t>
      </w:r>
      <w:r w:rsidRPr="005F656D">
        <w:rPr>
          <w:rStyle w:val="StyleUnderline"/>
        </w:rPr>
        <w:t xml:space="preserve"> of contemporary history</w:t>
      </w:r>
      <w:r w:rsidRPr="005F656D">
        <w:rPr>
          <w:sz w:val="16"/>
          <w:szCs w:val="16"/>
        </w:rPr>
        <w:t xml:space="preserve">, as can be seen from the impact of biotechnology on the human body and the centrality of health issues in all government programs. </w:t>
      </w:r>
      <w:r w:rsidRPr="005F656D">
        <w:rPr>
          <w:rStyle w:val="StyleUnderline"/>
        </w:rPr>
        <w:t xml:space="preserve">This observation leads him, like Agamben, to </w:t>
      </w:r>
      <w:r w:rsidRPr="00992B20">
        <w:rPr>
          <w:rStyle w:val="StyleUnderline"/>
          <w:highlight w:val="yellow"/>
        </w:rPr>
        <w:t xml:space="preserve">recognise the </w:t>
      </w:r>
      <w:r w:rsidRPr="00992B20">
        <w:rPr>
          <w:rStyle w:val="Emphasis"/>
          <w:highlight w:val="yellow"/>
        </w:rPr>
        <w:t>inevitability</w:t>
      </w:r>
      <w:r w:rsidRPr="00992B20">
        <w:rPr>
          <w:rStyle w:val="StyleUnderline"/>
          <w:highlight w:val="yellow"/>
        </w:rPr>
        <w:t xml:space="preserve"> of</w:t>
      </w:r>
      <w:r w:rsidRPr="005F656D">
        <w:rPr>
          <w:rStyle w:val="StyleUnderline"/>
        </w:rPr>
        <w:t xml:space="preserve"> the </w:t>
      </w:r>
      <w:r w:rsidRPr="00992B20">
        <w:rPr>
          <w:rStyle w:val="Emphasis"/>
          <w:highlight w:val="yellow"/>
        </w:rPr>
        <w:t>violence</w:t>
      </w:r>
      <w:r w:rsidRPr="00992B20">
        <w:rPr>
          <w:rStyle w:val="StyleUnderline"/>
          <w:highlight w:val="yellow"/>
        </w:rPr>
        <w:t xml:space="preserve"> of </w:t>
      </w:r>
      <w:r w:rsidRPr="00992B20">
        <w:rPr>
          <w:rStyle w:val="Emphasis"/>
          <w:highlight w:val="yellow"/>
        </w:rPr>
        <w:t>law</w:t>
      </w:r>
      <w:r w:rsidRPr="005F656D">
        <w:rPr>
          <w:rStyle w:val="StyleUnderline"/>
        </w:rPr>
        <w:t xml:space="preserve">, </w:t>
      </w:r>
      <w:r w:rsidRPr="00992B20">
        <w:rPr>
          <w:rStyle w:val="StyleUnderline"/>
          <w:highlight w:val="yellow"/>
        </w:rPr>
        <w:t>but he</w:t>
      </w:r>
      <w:r w:rsidRPr="005F656D">
        <w:rPr>
          <w:rStyle w:val="StyleUnderline"/>
        </w:rPr>
        <w:t xml:space="preserve"> develops a line of thinking that proves to be </w:t>
      </w:r>
      <w:r w:rsidRPr="0097700A">
        <w:rPr>
          <w:rStyle w:val="Emphasis"/>
        </w:rPr>
        <w:t>more constructive</w:t>
      </w:r>
      <w:r w:rsidRPr="005F656D">
        <w:rPr>
          <w:rStyle w:val="StyleUnderline"/>
        </w:rPr>
        <w:t xml:space="preserve"> than Agamben’s</w:t>
      </w:r>
      <w:r w:rsidRPr="005F656D">
        <w:rPr>
          <w:sz w:val="16"/>
          <w:szCs w:val="16"/>
        </w:rPr>
        <w:t xml:space="preserve"> state of exception. His work relies on an original conceptualisation of the dialectics between two central concepts: community and immunity. </w:t>
      </w:r>
    </w:p>
    <w:p w14:paraId="71AE1948" w14:textId="77777777" w:rsidR="00D87895" w:rsidRPr="005F656D" w:rsidRDefault="00D87895" w:rsidP="00D87895">
      <w:pPr>
        <w:rPr>
          <w:sz w:val="8"/>
          <w:szCs w:val="8"/>
        </w:rPr>
      </w:pPr>
      <w:r w:rsidRPr="005F656D">
        <w:rPr>
          <w:sz w:val="8"/>
          <w:szCs w:val="8"/>
        </w:rPr>
        <w:t xml:space="preserve">Drawing from Nancy (1983), Esposito sees the community as the condition for individuals, on the one hand, to participate in the evolution of communal life, while, on the other, facing the risk of being dispossessed of their subjectivity (Esposito 2004). Drawing from the Hobbesian state of nature, he points out that the presence of ‘the others’ always poses the risk of jeopardising one’s values and sense of safety. In this conceptualisation the word community does not refer to a circle of people sharing a worldview but, instead, is synonymous with social life, inclusive of the variety of social conflicts and clashes between different worldviews, cultures, values, etc. </w:t>
      </w:r>
    </w:p>
    <w:p w14:paraId="3F0CC68F" w14:textId="77777777" w:rsidR="00D87895" w:rsidRPr="005F656D" w:rsidRDefault="00D87895" w:rsidP="00D87895">
      <w:pPr>
        <w:rPr>
          <w:sz w:val="8"/>
          <w:szCs w:val="8"/>
        </w:rPr>
      </w:pPr>
      <w:r w:rsidRPr="005F656D">
        <w:rPr>
          <w:sz w:val="8"/>
          <w:szCs w:val="8"/>
        </w:rPr>
        <w:t xml:space="preserve">Esposito then uses the concept of immunity to reflect on the kind of social arrangements that can balance the risks of the community. Esposito sees norms regulating life – the rule of law – as immunity mechanisms, i.e., balancing mechanisms working like vaccines to immunize individuals from the contagion that derives from living within a conflicting (infective) community. The law’s balancing forces are perceived both positively and negatively, recognising that they are also violent, in the sense that they prevent the community from plurally evolving, through conflict, toward the future. Laws respect and protect the values and conditions characterising a specific community at a specific time, but do not easily and promptly adapt to the changes occurring within that community, generating forms of exclusion and violence, also in the sense of suffocating social conflicts. Even when the law tries to adapt, there is always a mismatch between the level of innovation within the rule of law and vital social forces. It is its intrinsic immunity value that makes the law inflexible; it is neither adaptable to change nor responsive to social conflict. This has become increasingly evident in history since the law as an immunity mechanism increasingly targets the body. Like in Agamben’s work, the Nazis are still considered the most dramatic case that proves the validity of the theory: different communities are clearly identified on a racial basis, and the law is an immunity tool that pursues the extermination of a large part of the population (Jews, Roma, homosexuals, people with physical disabilities, people with mental issues, etc.) to protect a small group (the so-called Aryan race) (Esposito 2008). </w:t>
      </w:r>
    </w:p>
    <w:p w14:paraId="682A28E6" w14:textId="77777777" w:rsidR="00D87895" w:rsidRPr="005F656D" w:rsidRDefault="00D87895" w:rsidP="00D87895">
      <w:pPr>
        <w:rPr>
          <w:sz w:val="16"/>
          <w:szCs w:val="16"/>
        </w:rPr>
      </w:pPr>
      <w:r w:rsidRPr="005F656D">
        <w:rPr>
          <w:sz w:val="16"/>
          <w:szCs w:val="16"/>
        </w:rPr>
        <w:t xml:space="preserve">Those who are wondering why Esposito’s interpretation of the violence of the law is more ‘planning friendly’ than Agamben’s can look at </w:t>
      </w:r>
      <w:r w:rsidRPr="005F656D">
        <w:rPr>
          <w:rStyle w:val="StyleUnderline"/>
        </w:rPr>
        <w:t xml:space="preserve">his </w:t>
      </w:r>
      <w:r w:rsidRPr="0097700A">
        <w:rPr>
          <w:rStyle w:val="Emphasis"/>
        </w:rPr>
        <w:t>theorisation</w:t>
      </w:r>
      <w:r w:rsidRPr="005F656D">
        <w:rPr>
          <w:rStyle w:val="StyleUnderline"/>
        </w:rPr>
        <w:t xml:space="preserve"> of </w:t>
      </w:r>
      <w:r w:rsidRPr="0097700A">
        <w:rPr>
          <w:rStyle w:val="Emphasis"/>
        </w:rPr>
        <w:t>affirmative biopolitics</w:t>
      </w:r>
      <w:r w:rsidRPr="005F656D">
        <w:rPr>
          <w:sz w:val="16"/>
          <w:szCs w:val="16"/>
        </w:rPr>
        <w:t xml:space="preserve"> (Esposito 2015), that is no longer a politics on life but a politics of life. It </w:t>
      </w:r>
      <w:r w:rsidRPr="00992B20">
        <w:rPr>
          <w:rStyle w:val="StyleUnderline"/>
          <w:highlight w:val="yellow"/>
        </w:rPr>
        <w:t>theorises the possibility of</w:t>
      </w:r>
      <w:r w:rsidRPr="005F656D">
        <w:rPr>
          <w:rStyle w:val="StyleUnderline"/>
        </w:rPr>
        <w:t xml:space="preserve"> a biopolitics that sees the </w:t>
      </w:r>
      <w:r w:rsidRPr="0097700A">
        <w:rPr>
          <w:rStyle w:val="Emphasis"/>
        </w:rPr>
        <w:t>unique</w:t>
      </w:r>
      <w:r w:rsidRPr="005F656D">
        <w:rPr>
          <w:rStyle w:val="StyleUnderline"/>
        </w:rPr>
        <w:t xml:space="preserve"> and </w:t>
      </w:r>
      <w:r w:rsidRPr="0097700A">
        <w:rPr>
          <w:rStyle w:val="Emphasis"/>
        </w:rPr>
        <w:t>multiple dimensions</w:t>
      </w:r>
      <w:r w:rsidRPr="005F656D">
        <w:rPr>
          <w:rStyle w:val="StyleUnderline"/>
        </w:rPr>
        <w:t xml:space="preserve"> of human existence as the </w:t>
      </w:r>
      <w:r w:rsidRPr="00992B20">
        <w:rPr>
          <w:rStyle w:val="Emphasis"/>
          <w:highlight w:val="yellow"/>
        </w:rPr>
        <w:t>continuous production</w:t>
      </w:r>
      <w:r w:rsidRPr="00992B20">
        <w:rPr>
          <w:rStyle w:val="StyleUnderline"/>
          <w:highlight w:val="yellow"/>
        </w:rPr>
        <w:t xml:space="preserve"> of </w:t>
      </w:r>
      <w:r w:rsidRPr="00992B20">
        <w:rPr>
          <w:rStyle w:val="Emphasis"/>
          <w:highlight w:val="yellow"/>
        </w:rPr>
        <w:t>difference</w:t>
      </w:r>
      <w:r w:rsidRPr="00992B20">
        <w:rPr>
          <w:rStyle w:val="StyleUnderline"/>
          <w:highlight w:val="yellow"/>
        </w:rPr>
        <w:t xml:space="preserve"> and </w:t>
      </w:r>
      <w:r w:rsidRPr="00992B20">
        <w:rPr>
          <w:rStyle w:val="Emphasis"/>
          <w:highlight w:val="yellow"/>
        </w:rPr>
        <w:t>plurality</w:t>
      </w:r>
      <w:r w:rsidRPr="00992B20">
        <w:rPr>
          <w:rStyle w:val="StyleUnderline"/>
          <w:highlight w:val="yellow"/>
        </w:rPr>
        <w:t xml:space="preserve"> in</w:t>
      </w:r>
      <w:r w:rsidRPr="005F656D">
        <w:rPr>
          <w:rStyle w:val="StyleUnderline"/>
        </w:rPr>
        <w:t xml:space="preserve"> both singular and </w:t>
      </w:r>
      <w:r w:rsidRPr="00992B20">
        <w:rPr>
          <w:rStyle w:val="StyleUnderline"/>
          <w:highlight w:val="yellow"/>
        </w:rPr>
        <w:t>collective life</w:t>
      </w:r>
      <w:r w:rsidRPr="005F656D">
        <w:rPr>
          <w:sz w:val="16"/>
          <w:szCs w:val="16"/>
        </w:rPr>
        <w:t xml:space="preserve">. Specifically, </w:t>
      </w:r>
      <w:r w:rsidRPr="00992B20">
        <w:rPr>
          <w:rStyle w:val="StyleUnderline"/>
          <w:highlight w:val="yellow"/>
        </w:rPr>
        <w:t>Esposito makes a</w:t>
      </w:r>
      <w:r w:rsidRPr="005F656D">
        <w:rPr>
          <w:sz w:val="16"/>
          <w:szCs w:val="16"/>
        </w:rPr>
        <w:t xml:space="preserve"> theoretical advancement that we think can provide a major foundation for contemporary planning theory, which is the </w:t>
      </w:r>
      <w:r w:rsidRPr="00992B20">
        <w:rPr>
          <w:rStyle w:val="Emphasis"/>
          <w:highlight w:val="yellow"/>
        </w:rPr>
        <w:t>disentanglement between</w:t>
      </w:r>
      <w:r w:rsidRPr="005F656D">
        <w:rPr>
          <w:sz w:val="16"/>
          <w:szCs w:val="16"/>
        </w:rPr>
        <w:t xml:space="preserve">: </w:t>
      </w:r>
    </w:p>
    <w:p w14:paraId="346FEE4D" w14:textId="77777777" w:rsidR="00D87895" w:rsidRPr="005F656D" w:rsidRDefault="00D87895" w:rsidP="00D87895">
      <w:pPr>
        <w:rPr>
          <w:sz w:val="16"/>
          <w:szCs w:val="16"/>
        </w:rPr>
      </w:pPr>
      <w:r w:rsidRPr="005F656D">
        <w:rPr>
          <w:sz w:val="16"/>
          <w:szCs w:val="16"/>
        </w:rPr>
        <w:t xml:space="preserve">1. </w:t>
      </w:r>
      <w:r w:rsidRPr="005F656D">
        <w:rPr>
          <w:rStyle w:val="StyleUnderline"/>
        </w:rPr>
        <w:t xml:space="preserve">the </w:t>
      </w:r>
      <w:r w:rsidRPr="0097700A">
        <w:rPr>
          <w:rStyle w:val="Emphasis"/>
        </w:rPr>
        <w:t>normative level</w:t>
      </w:r>
      <w:r w:rsidRPr="005F656D">
        <w:rPr>
          <w:rStyle w:val="StyleUnderline"/>
        </w:rPr>
        <w:t xml:space="preserve">, i.e., </w:t>
      </w:r>
      <w:r w:rsidRPr="00992B20">
        <w:rPr>
          <w:rStyle w:val="StyleUnderline"/>
          <w:highlight w:val="yellow"/>
        </w:rPr>
        <w:t xml:space="preserve">the </w:t>
      </w:r>
      <w:r w:rsidRPr="00992B20">
        <w:rPr>
          <w:rStyle w:val="Emphasis"/>
          <w:highlight w:val="yellow"/>
        </w:rPr>
        <w:t>inevitably violent</w:t>
      </w:r>
      <w:r w:rsidRPr="005F656D">
        <w:rPr>
          <w:rStyle w:val="StyleUnderline"/>
        </w:rPr>
        <w:t xml:space="preserve"> but necessarily </w:t>
      </w:r>
      <w:r w:rsidRPr="0097700A">
        <w:rPr>
          <w:rStyle w:val="Emphasis"/>
        </w:rPr>
        <w:t>immunising</w:t>
      </w:r>
      <w:r w:rsidRPr="005F656D">
        <w:rPr>
          <w:rStyle w:val="StyleUnderline"/>
        </w:rPr>
        <w:t xml:space="preserve"> set of </w:t>
      </w:r>
      <w:r w:rsidRPr="00992B20">
        <w:rPr>
          <w:rStyle w:val="StyleUnderline"/>
          <w:highlight w:val="yellow"/>
        </w:rPr>
        <w:t xml:space="preserve">rules </w:t>
      </w:r>
      <w:r w:rsidRPr="00992B20">
        <w:rPr>
          <w:rStyle w:val="Emphasis"/>
          <w:highlight w:val="yellow"/>
        </w:rPr>
        <w:t>regulating social life</w:t>
      </w:r>
      <w:r w:rsidRPr="005F656D">
        <w:rPr>
          <w:sz w:val="16"/>
          <w:szCs w:val="16"/>
        </w:rPr>
        <w:t xml:space="preserve">; norms define a lawful model of behaviour that is intrinsically protective of it but also exclusionary of all other models (negative biopolitics); </w:t>
      </w:r>
    </w:p>
    <w:p w14:paraId="4515C548" w14:textId="77777777" w:rsidR="00D87895" w:rsidRPr="005F656D" w:rsidRDefault="00D87895" w:rsidP="00D87895">
      <w:pPr>
        <w:rPr>
          <w:sz w:val="16"/>
          <w:szCs w:val="16"/>
        </w:rPr>
      </w:pPr>
      <w:r w:rsidRPr="005F656D">
        <w:rPr>
          <w:sz w:val="16"/>
          <w:szCs w:val="16"/>
        </w:rPr>
        <w:t xml:space="preserve">2. </w:t>
      </w:r>
      <w:r w:rsidRPr="005F656D">
        <w:rPr>
          <w:rStyle w:val="StyleUnderline"/>
        </w:rPr>
        <w:t xml:space="preserve">the </w:t>
      </w:r>
      <w:r w:rsidRPr="0097700A">
        <w:rPr>
          <w:rStyle w:val="Emphasis"/>
        </w:rPr>
        <w:t>institutional level</w:t>
      </w:r>
      <w:r w:rsidRPr="005F656D">
        <w:rPr>
          <w:rStyle w:val="StyleUnderline"/>
        </w:rPr>
        <w:t xml:space="preserve">, i.e., </w:t>
      </w:r>
      <w:r w:rsidRPr="00992B20">
        <w:rPr>
          <w:rStyle w:val="StyleUnderline"/>
          <w:highlight w:val="yellow"/>
        </w:rPr>
        <w:t>the level of</w:t>
      </w:r>
      <w:r w:rsidRPr="005F656D">
        <w:rPr>
          <w:rStyle w:val="StyleUnderline"/>
        </w:rPr>
        <w:t xml:space="preserve"> all those </w:t>
      </w:r>
      <w:r w:rsidRPr="0097700A">
        <w:rPr>
          <w:rStyle w:val="Emphasis"/>
        </w:rPr>
        <w:t xml:space="preserve">social </w:t>
      </w:r>
      <w:r w:rsidRPr="00992B20">
        <w:rPr>
          <w:rStyle w:val="Emphasis"/>
          <w:highlight w:val="yellow"/>
        </w:rPr>
        <w:t>arrangements</w:t>
      </w:r>
      <w:r w:rsidRPr="00992B20">
        <w:rPr>
          <w:rStyle w:val="StyleUnderline"/>
          <w:highlight w:val="yellow"/>
        </w:rPr>
        <w:t xml:space="preserve"> in charge of </w:t>
      </w:r>
      <w:r w:rsidRPr="00992B20">
        <w:rPr>
          <w:rStyle w:val="Emphasis"/>
          <w:highlight w:val="yellow"/>
        </w:rPr>
        <w:t>implementing</w:t>
      </w:r>
      <w:r w:rsidRPr="005F656D">
        <w:rPr>
          <w:rStyle w:val="StyleUnderline"/>
        </w:rPr>
        <w:t xml:space="preserve"> the </w:t>
      </w:r>
      <w:r w:rsidRPr="00992B20">
        <w:rPr>
          <w:rStyle w:val="Emphasis"/>
          <w:highlight w:val="yellow"/>
        </w:rPr>
        <w:t>norms</w:t>
      </w:r>
      <w:r w:rsidRPr="005F656D">
        <w:rPr>
          <w:rStyle w:val="StyleUnderline"/>
        </w:rPr>
        <w:t xml:space="preserve"> over the community in the face of </w:t>
      </w:r>
      <w:r w:rsidRPr="0097700A">
        <w:rPr>
          <w:rStyle w:val="Emphasis"/>
        </w:rPr>
        <w:t>specific circumstances</w:t>
      </w:r>
      <w:r w:rsidRPr="005F656D">
        <w:rPr>
          <w:rStyle w:val="StyleUnderline"/>
        </w:rPr>
        <w:t xml:space="preserve">. </w:t>
      </w:r>
      <w:r w:rsidRPr="00992B20">
        <w:rPr>
          <w:rStyle w:val="StyleUnderline"/>
          <w:highlight w:val="yellow"/>
        </w:rPr>
        <w:t xml:space="preserve">Institutions </w:t>
      </w:r>
      <w:r w:rsidRPr="00992B20">
        <w:rPr>
          <w:rStyle w:val="Emphasis"/>
          <w:highlight w:val="yellow"/>
        </w:rPr>
        <w:t>apply norms</w:t>
      </w:r>
      <w:r w:rsidRPr="00992B20">
        <w:rPr>
          <w:rStyle w:val="StyleUnderline"/>
          <w:highlight w:val="yellow"/>
        </w:rPr>
        <w:t xml:space="preserve"> but are </w:t>
      </w:r>
      <w:r w:rsidRPr="00992B20">
        <w:rPr>
          <w:rStyle w:val="Emphasis"/>
          <w:highlight w:val="yellow"/>
        </w:rPr>
        <w:t>not them</w:t>
      </w:r>
      <w:r w:rsidRPr="005F656D">
        <w:rPr>
          <w:rStyle w:val="StyleUnderline"/>
        </w:rPr>
        <w:t xml:space="preserve">. In their </w:t>
      </w:r>
      <w:r w:rsidRPr="0097700A">
        <w:rPr>
          <w:rStyle w:val="Emphasis"/>
        </w:rPr>
        <w:t>intermediate positioning</w:t>
      </w:r>
      <w:r w:rsidRPr="005F656D">
        <w:rPr>
          <w:rStyle w:val="StyleUnderline"/>
        </w:rPr>
        <w:t xml:space="preserve">, </w:t>
      </w:r>
      <w:r w:rsidRPr="00992B20">
        <w:rPr>
          <w:rStyle w:val="StyleUnderline"/>
          <w:highlight w:val="yellow"/>
        </w:rPr>
        <w:t>they are</w:t>
      </w:r>
      <w:r w:rsidRPr="005F656D">
        <w:rPr>
          <w:rStyle w:val="StyleUnderline"/>
        </w:rPr>
        <w:t xml:space="preserve"> </w:t>
      </w:r>
      <w:r w:rsidRPr="0097700A">
        <w:rPr>
          <w:rStyle w:val="Emphasis"/>
        </w:rPr>
        <w:t xml:space="preserve">potentially </w:t>
      </w:r>
      <w:r w:rsidRPr="00992B20">
        <w:rPr>
          <w:rStyle w:val="Emphasis"/>
          <w:highlight w:val="yellow"/>
        </w:rPr>
        <w:t>capable</w:t>
      </w:r>
      <w:r w:rsidRPr="00992B20">
        <w:rPr>
          <w:rStyle w:val="StyleUnderline"/>
          <w:highlight w:val="yellow"/>
        </w:rPr>
        <w:t xml:space="preserve"> of dealing with </w:t>
      </w:r>
      <w:r w:rsidRPr="00992B20">
        <w:rPr>
          <w:rStyle w:val="Emphasis"/>
          <w:highlight w:val="yellow"/>
        </w:rPr>
        <w:t>plurality</w:t>
      </w:r>
      <w:r w:rsidRPr="00992B20">
        <w:rPr>
          <w:rStyle w:val="StyleUnderline"/>
          <w:highlight w:val="yellow"/>
        </w:rPr>
        <w:t xml:space="preserve"> and </w:t>
      </w:r>
      <w:r w:rsidRPr="00992B20">
        <w:rPr>
          <w:rStyle w:val="Emphasis"/>
          <w:highlight w:val="yellow"/>
        </w:rPr>
        <w:t>unexpected context-based specificities</w:t>
      </w:r>
      <w:r w:rsidRPr="005F656D">
        <w:rPr>
          <w:sz w:val="16"/>
          <w:szCs w:val="16"/>
        </w:rPr>
        <w:t xml:space="preserve">. They are more adaptable to community life (affirmative biopolitics). </w:t>
      </w:r>
    </w:p>
    <w:p w14:paraId="6F3E35AB" w14:textId="77777777" w:rsidR="00D87895" w:rsidRPr="0097700A" w:rsidRDefault="00D87895" w:rsidP="00D87895">
      <w:pPr>
        <w:rPr>
          <w:sz w:val="16"/>
          <w:szCs w:val="16"/>
        </w:rPr>
      </w:pPr>
      <w:r w:rsidRPr="005F656D">
        <w:rPr>
          <w:sz w:val="16"/>
          <w:szCs w:val="16"/>
        </w:rPr>
        <w:t xml:space="preserve">This conceptualisation of institutions is taken from the work of contemporary French philosopher Claude Lefort, who sees them as arenas where clashes between biological and/or cultural differences can become political discourses and, therefore, reach the capacity to impact broader public debates. </w:t>
      </w:r>
      <w:r w:rsidRPr="005F656D">
        <w:rPr>
          <w:rStyle w:val="StyleUnderline"/>
        </w:rPr>
        <w:t xml:space="preserve">Their </w:t>
      </w:r>
      <w:r w:rsidRPr="0097700A">
        <w:rPr>
          <w:rStyle w:val="Emphasis"/>
        </w:rPr>
        <w:t>responsiveness</w:t>
      </w:r>
      <w:r w:rsidRPr="005F656D">
        <w:rPr>
          <w:rStyle w:val="StyleUnderline"/>
        </w:rPr>
        <w:t xml:space="preserve"> to </w:t>
      </w:r>
      <w:r w:rsidRPr="0097700A">
        <w:rPr>
          <w:rStyle w:val="Emphasis"/>
        </w:rPr>
        <w:t>unavoidable plurality</w:t>
      </w:r>
      <w:r w:rsidRPr="005F656D">
        <w:rPr>
          <w:rStyle w:val="StyleUnderline"/>
        </w:rPr>
        <w:t xml:space="preserve"> and </w:t>
      </w:r>
      <w:r w:rsidRPr="0097700A">
        <w:rPr>
          <w:rStyle w:val="Emphasis"/>
        </w:rPr>
        <w:t>conflicts</w:t>
      </w:r>
      <w:r w:rsidRPr="005F656D">
        <w:rPr>
          <w:rStyle w:val="StyleUnderline"/>
        </w:rPr>
        <w:t xml:space="preserve"> makes institutions</w:t>
      </w:r>
      <w:r w:rsidRPr="005F656D">
        <w:rPr>
          <w:sz w:val="16"/>
          <w:szCs w:val="16"/>
        </w:rPr>
        <w:t xml:space="preserve">, unlike laws, </w:t>
      </w:r>
      <w:r w:rsidRPr="0097700A">
        <w:rPr>
          <w:rStyle w:val="Emphasis"/>
        </w:rPr>
        <w:t>temporary</w:t>
      </w:r>
      <w:r w:rsidRPr="005F656D">
        <w:rPr>
          <w:sz w:val="16"/>
          <w:szCs w:val="16"/>
        </w:rPr>
        <w:t xml:space="preserve">. In particular, </w:t>
      </w:r>
      <w:r w:rsidRPr="00992B20">
        <w:rPr>
          <w:rStyle w:val="StyleUnderline"/>
          <w:highlight w:val="yellow"/>
        </w:rPr>
        <w:t xml:space="preserve">modern democracy provides </w:t>
      </w:r>
      <w:r w:rsidRPr="00992B20">
        <w:rPr>
          <w:rStyle w:val="Emphasis"/>
          <w:highlight w:val="yellow"/>
        </w:rPr>
        <w:t>paradigmatic examples</w:t>
      </w:r>
      <w:r w:rsidRPr="00992B20">
        <w:rPr>
          <w:rStyle w:val="StyleUnderline"/>
          <w:highlight w:val="yellow"/>
        </w:rPr>
        <w:t xml:space="preserve"> of how institutions can </w:t>
      </w:r>
      <w:r w:rsidRPr="00992B20">
        <w:rPr>
          <w:rStyle w:val="Emphasis"/>
          <w:highlight w:val="yellow"/>
        </w:rPr>
        <w:t>address</w:t>
      </w:r>
      <w:r w:rsidRPr="00992B20">
        <w:rPr>
          <w:rStyle w:val="StyleUnderline"/>
          <w:highlight w:val="yellow"/>
        </w:rPr>
        <w:t xml:space="preserve"> and </w:t>
      </w:r>
      <w:r w:rsidRPr="00992B20">
        <w:rPr>
          <w:rStyle w:val="Emphasis"/>
          <w:highlight w:val="yellow"/>
        </w:rPr>
        <w:t>represent</w:t>
      </w:r>
      <w:r w:rsidRPr="005F656D">
        <w:rPr>
          <w:rStyle w:val="StyleUnderline"/>
        </w:rPr>
        <w:t xml:space="preserve"> the </w:t>
      </w:r>
      <w:r w:rsidRPr="00992B20">
        <w:rPr>
          <w:rStyle w:val="Emphasis"/>
          <w:highlight w:val="yellow"/>
        </w:rPr>
        <w:t>conflictual elements</w:t>
      </w:r>
      <w:r w:rsidRPr="005F656D">
        <w:rPr>
          <w:rStyle w:val="StyleUnderline"/>
        </w:rPr>
        <w:t xml:space="preserve"> of society</w:t>
      </w:r>
      <w:r w:rsidRPr="005F656D">
        <w:rPr>
          <w:sz w:val="16"/>
          <w:szCs w:val="16"/>
        </w:rPr>
        <w:t xml:space="preserve"> (Lefort and Gauchet 1971). </w:t>
      </w:r>
      <w:r w:rsidRPr="00992B20">
        <w:rPr>
          <w:rStyle w:val="Emphasis"/>
        </w:rPr>
        <w:t>Democratic institutions</w:t>
      </w:r>
      <w:r w:rsidRPr="005F656D">
        <w:rPr>
          <w:rStyle w:val="StyleUnderline"/>
        </w:rPr>
        <w:t xml:space="preserve"> are based on the </w:t>
      </w:r>
      <w:r w:rsidRPr="0097700A">
        <w:rPr>
          <w:rStyle w:val="Emphasis"/>
        </w:rPr>
        <w:t>dialectics</w:t>
      </w:r>
      <w:r w:rsidRPr="005F656D">
        <w:rPr>
          <w:rStyle w:val="StyleUnderline"/>
        </w:rPr>
        <w:t xml:space="preserve"> between </w:t>
      </w:r>
      <w:r w:rsidRPr="0097700A">
        <w:rPr>
          <w:rStyle w:val="Emphasis"/>
        </w:rPr>
        <w:t>preserving</w:t>
      </w:r>
      <w:r w:rsidRPr="005F656D">
        <w:rPr>
          <w:rStyle w:val="StyleUnderline"/>
        </w:rPr>
        <w:t xml:space="preserve"> the </w:t>
      </w:r>
      <w:r w:rsidRPr="0097700A">
        <w:rPr>
          <w:rStyle w:val="Emphasis"/>
        </w:rPr>
        <w:t>rule of Law</w:t>
      </w:r>
      <w:r w:rsidRPr="005F656D">
        <w:rPr>
          <w:rStyle w:val="StyleUnderline"/>
        </w:rPr>
        <w:t xml:space="preserve"> as it is and ensuring that the </w:t>
      </w:r>
      <w:r w:rsidRPr="0097700A">
        <w:rPr>
          <w:rStyle w:val="Emphasis"/>
        </w:rPr>
        <w:t>power deriving</w:t>
      </w:r>
      <w:r w:rsidRPr="005F656D">
        <w:rPr>
          <w:rStyle w:val="StyleUnderline"/>
        </w:rPr>
        <w:t xml:space="preserve"> from it can be </w:t>
      </w:r>
      <w:r w:rsidRPr="0097700A">
        <w:rPr>
          <w:rStyle w:val="Emphasis"/>
        </w:rPr>
        <w:t>socially redistributed</w:t>
      </w:r>
      <w:r w:rsidRPr="005F656D">
        <w:rPr>
          <w:sz w:val="16"/>
          <w:szCs w:val="16"/>
        </w:rPr>
        <w:t xml:space="preserve">. Both Lefort and </w:t>
      </w:r>
      <w:r w:rsidRPr="005F656D">
        <w:rPr>
          <w:rStyle w:val="StyleUnderline"/>
        </w:rPr>
        <w:t xml:space="preserve">Agamben see power as an </w:t>
      </w:r>
      <w:r w:rsidRPr="0097700A">
        <w:rPr>
          <w:rStyle w:val="Emphasis"/>
        </w:rPr>
        <w:t>empty entity</w:t>
      </w:r>
      <w:r w:rsidRPr="005F656D">
        <w:rPr>
          <w:rStyle w:val="StyleUnderline"/>
        </w:rPr>
        <w:t xml:space="preserve"> with </w:t>
      </w:r>
      <w:r w:rsidRPr="0097700A">
        <w:rPr>
          <w:rStyle w:val="Emphasis"/>
        </w:rPr>
        <w:t>no material basis</w:t>
      </w:r>
      <w:r w:rsidRPr="005F656D">
        <w:rPr>
          <w:rStyle w:val="StyleUnderline"/>
        </w:rPr>
        <w:t>.</w:t>
      </w:r>
      <w:r w:rsidRPr="005F656D">
        <w:rPr>
          <w:sz w:val="16"/>
          <w:szCs w:val="16"/>
        </w:rPr>
        <w:t xml:space="preserve"> </w:t>
      </w:r>
      <w:r w:rsidRPr="0097700A">
        <w:rPr>
          <w:rStyle w:val="StyleUnderline"/>
        </w:rPr>
        <w:t>However</w:t>
      </w:r>
      <w:r w:rsidRPr="0097700A">
        <w:rPr>
          <w:sz w:val="16"/>
          <w:szCs w:val="16"/>
        </w:rPr>
        <w:t xml:space="preserve">, while this emptiness leads Agamben to assert the non-questionability of power, Lefort argues the contrary: emptiness generates the possibility of an endless contestation of power. </w:t>
      </w:r>
    </w:p>
    <w:p w14:paraId="409DCB25" w14:textId="77777777" w:rsidR="00D87895" w:rsidRPr="005F656D" w:rsidRDefault="00D87895" w:rsidP="00D87895">
      <w:pPr>
        <w:rPr>
          <w:sz w:val="16"/>
          <w:szCs w:val="16"/>
        </w:rPr>
      </w:pPr>
      <w:r w:rsidRPr="0097700A">
        <w:rPr>
          <w:sz w:val="16"/>
          <w:szCs w:val="16"/>
        </w:rPr>
        <w:t>Esposito (2020) takes Lefort’s reasoning about institutions into a biopolitical dimension, arguing that institutions can therefore become the place where life is not ruled over (politics on life) but ruled for (politics of life, for the satisfaction of our pulses, desires, conflicts, needs, aspirations, etc.). It might be s</w:t>
      </w:r>
      <w:r w:rsidRPr="005F656D">
        <w:rPr>
          <w:sz w:val="16"/>
          <w:szCs w:val="16"/>
        </w:rPr>
        <w:t xml:space="preserve">aid that </w:t>
      </w:r>
      <w:r w:rsidRPr="00992B20">
        <w:rPr>
          <w:rStyle w:val="StyleUnderline"/>
          <w:highlight w:val="yellow"/>
        </w:rPr>
        <w:t xml:space="preserve">the </w:t>
      </w:r>
      <w:r w:rsidRPr="00992B20">
        <w:rPr>
          <w:rStyle w:val="Emphasis"/>
          <w:highlight w:val="yellow"/>
        </w:rPr>
        <w:t>very fact</w:t>
      </w:r>
      <w:r w:rsidRPr="00992B20">
        <w:rPr>
          <w:rStyle w:val="StyleUnderline"/>
          <w:highlight w:val="yellow"/>
        </w:rPr>
        <w:t xml:space="preserve"> that institutions</w:t>
      </w:r>
      <w:r w:rsidRPr="005F656D">
        <w:rPr>
          <w:sz w:val="16"/>
          <w:szCs w:val="16"/>
        </w:rPr>
        <w:t xml:space="preserve"> (e.g., administration, health care, school system, religion, family, sexuality, etc.) </w:t>
      </w:r>
      <w:r w:rsidRPr="00992B20">
        <w:rPr>
          <w:rStyle w:val="Emphasis"/>
          <w:highlight w:val="yellow"/>
        </w:rPr>
        <w:t>control</w:t>
      </w:r>
      <w:r w:rsidRPr="00992B20">
        <w:rPr>
          <w:rStyle w:val="StyleUnderline"/>
          <w:highlight w:val="yellow"/>
        </w:rPr>
        <w:t xml:space="preserve">, </w:t>
      </w:r>
      <w:r w:rsidRPr="00992B20">
        <w:rPr>
          <w:rStyle w:val="Emphasis"/>
          <w:highlight w:val="yellow"/>
        </w:rPr>
        <w:t>monitor</w:t>
      </w:r>
      <w:r w:rsidRPr="00992B20">
        <w:rPr>
          <w:rStyle w:val="StyleUnderline"/>
          <w:highlight w:val="yellow"/>
        </w:rPr>
        <w:t xml:space="preserve">, and </w:t>
      </w:r>
      <w:r w:rsidRPr="00992B20">
        <w:rPr>
          <w:rStyle w:val="Emphasis"/>
          <w:highlight w:val="yellow"/>
        </w:rPr>
        <w:t>govern life</w:t>
      </w:r>
      <w:r w:rsidRPr="00992B20">
        <w:rPr>
          <w:rStyle w:val="StyleUnderline"/>
          <w:highlight w:val="yellow"/>
        </w:rPr>
        <w:t xml:space="preserve"> is </w:t>
      </w:r>
      <w:r w:rsidRPr="00992B20">
        <w:rPr>
          <w:rStyle w:val="Emphasis"/>
          <w:highlight w:val="yellow"/>
        </w:rPr>
        <w:t>also</w:t>
      </w:r>
      <w:r w:rsidRPr="00992B20">
        <w:rPr>
          <w:rStyle w:val="StyleUnderline"/>
          <w:highlight w:val="yellow"/>
        </w:rPr>
        <w:t xml:space="preserve"> what makes them able to </w:t>
      </w:r>
      <w:r w:rsidRPr="00992B20">
        <w:rPr>
          <w:rStyle w:val="Emphasis"/>
          <w:highlight w:val="yellow"/>
        </w:rPr>
        <w:t>empower it</w:t>
      </w:r>
      <w:r w:rsidRPr="005F656D">
        <w:rPr>
          <w:sz w:val="16"/>
          <w:szCs w:val="16"/>
        </w:rPr>
        <w:t xml:space="preserve"> (Esposito 2021). </w:t>
      </w:r>
      <w:r w:rsidRPr="005F656D">
        <w:rPr>
          <w:rStyle w:val="StyleUnderline"/>
        </w:rPr>
        <w:t xml:space="preserve">This assumption </w:t>
      </w:r>
      <w:r w:rsidRPr="0097700A">
        <w:rPr>
          <w:rStyle w:val="Emphasis"/>
        </w:rPr>
        <w:t>leverages the difference</w:t>
      </w:r>
      <w:r w:rsidRPr="005F656D">
        <w:rPr>
          <w:rStyle w:val="StyleUnderline"/>
        </w:rPr>
        <w:t xml:space="preserve"> between</w:t>
      </w:r>
      <w:r w:rsidRPr="005F656D">
        <w:rPr>
          <w:sz w:val="16"/>
          <w:szCs w:val="16"/>
        </w:rPr>
        <w:t xml:space="preserve">: </w:t>
      </w:r>
    </w:p>
    <w:p w14:paraId="0087252F" w14:textId="77777777" w:rsidR="00D87895" w:rsidRPr="005F656D" w:rsidRDefault="00D87895" w:rsidP="00D87895">
      <w:pPr>
        <w:rPr>
          <w:sz w:val="16"/>
          <w:szCs w:val="16"/>
        </w:rPr>
      </w:pPr>
      <w:r w:rsidRPr="005F656D">
        <w:rPr>
          <w:sz w:val="16"/>
          <w:szCs w:val="16"/>
        </w:rPr>
        <w:t xml:space="preserve">3. </w:t>
      </w:r>
      <w:r w:rsidRPr="005F656D">
        <w:rPr>
          <w:rStyle w:val="StyleUnderline"/>
        </w:rPr>
        <w:t xml:space="preserve">The </w:t>
      </w:r>
      <w:r w:rsidRPr="0097700A">
        <w:rPr>
          <w:rStyle w:val="Emphasis"/>
        </w:rPr>
        <w:t>universal constituting power</w:t>
      </w:r>
      <w:r w:rsidRPr="005F656D">
        <w:rPr>
          <w:rStyle w:val="StyleUnderline"/>
        </w:rPr>
        <w:t xml:space="preserve">, that </w:t>
      </w:r>
      <w:r w:rsidRPr="0097700A">
        <w:rPr>
          <w:rStyle w:val="Emphasis"/>
        </w:rPr>
        <w:t>gives birth</w:t>
      </w:r>
      <w:r w:rsidRPr="005F656D">
        <w:rPr>
          <w:rStyle w:val="StyleUnderline"/>
        </w:rPr>
        <w:t xml:space="preserve"> to a </w:t>
      </w:r>
      <w:r w:rsidRPr="0097700A">
        <w:rPr>
          <w:rStyle w:val="Emphasis"/>
        </w:rPr>
        <w:t>legally binding</w:t>
      </w:r>
      <w:r w:rsidRPr="005F656D">
        <w:rPr>
          <w:sz w:val="16"/>
          <w:szCs w:val="16"/>
        </w:rPr>
        <w:t xml:space="preserve"> and potentially endless </w:t>
      </w:r>
      <w:r w:rsidRPr="0097700A">
        <w:rPr>
          <w:rStyle w:val="Emphasis"/>
        </w:rPr>
        <w:t>order</w:t>
      </w:r>
      <w:r w:rsidRPr="005F656D">
        <w:rPr>
          <w:sz w:val="16"/>
          <w:szCs w:val="16"/>
        </w:rPr>
        <w:t xml:space="preserve"> that erases conflict (therefore, it is exclusionary), </w:t>
      </w:r>
      <w:r w:rsidRPr="005F656D">
        <w:rPr>
          <w:rStyle w:val="StyleUnderline"/>
        </w:rPr>
        <w:t>and</w:t>
      </w:r>
    </w:p>
    <w:p w14:paraId="5BAA2E46" w14:textId="77777777" w:rsidR="00D87895" w:rsidRPr="005F656D" w:rsidRDefault="00D87895" w:rsidP="00D87895">
      <w:pPr>
        <w:rPr>
          <w:sz w:val="16"/>
          <w:szCs w:val="16"/>
        </w:rPr>
      </w:pPr>
      <w:r w:rsidRPr="005F656D">
        <w:rPr>
          <w:sz w:val="16"/>
          <w:szCs w:val="16"/>
        </w:rPr>
        <w:t xml:space="preserve">4. </w:t>
      </w:r>
      <w:r w:rsidRPr="005F656D">
        <w:rPr>
          <w:rStyle w:val="StyleUnderline"/>
        </w:rPr>
        <w:t xml:space="preserve">A </w:t>
      </w:r>
      <w:r w:rsidRPr="0097700A">
        <w:rPr>
          <w:rStyle w:val="Emphasis"/>
        </w:rPr>
        <w:t>context-embedded instituting force</w:t>
      </w:r>
      <w:r w:rsidRPr="005F656D">
        <w:rPr>
          <w:rStyle w:val="StyleUnderline"/>
        </w:rPr>
        <w:t xml:space="preserve">, that gives birth to a </w:t>
      </w:r>
      <w:r w:rsidRPr="0097700A">
        <w:rPr>
          <w:rStyle w:val="Emphasis"/>
        </w:rPr>
        <w:t>socially meaningful temporary system</w:t>
      </w:r>
      <w:r w:rsidRPr="005F656D">
        <w:rPr>
          <w:rStyle w:val="StyleUnderline"/>
        </w:rPr>
        <w:t xml:space="preserve">, which is </w:t>
      </w:r>
      <w:r w:rsidRPr="0097700A">
        <w:rPr>
          <w:rStyle w:val="Emphasis"/>
        </w:rPr>
        <w:t>produced by</w:t>
      </w:r>
      <w:r w:rsidRPr="005F656D">
        <w:rPr>
          <w:rStyle w:val="StyleUnderline"/>
        </w:rPr>
        <w:t xml:space="preserve"> and </w:t>
      </w:r>
      <w:r w:rsidRPr="0097700A">
        <w:rPr>
          <w:rStyle w:val="Emphasis"/>
        </w:rPr>
        <w:t>nurtures conflict</w:t>
      </w:r>
      <w:r w:rsidRPr="005F656D">
        <w:rPr>
          <w:sz w:val="16"/>
          <w:szCs w:val="16"/>
        </w:rPr>
        <w:t xml:space="preserve"> (therefore, it is inclusive). </w:t>
      </w:r>
    </w:p>
    <w:p w14:paraId="2ABE2819" w14:textId="77777777" w:rsidR="00D87895" w:rsidRPr="005F656D" w:rsidRDefault="00D87895" w:rsidP="00D87895">
      <w:pPr>
        <w:rPr>
          <w:sz w:val="16"/>
          <w:szCs w:val="16"/>
        </w:rPr>
      </w:pPr>
      <w:r w:rsidRPr="00992B20">
        <w:rPr>
          <w:rStyle w:val="StyleUnderline"/>
          <w:highlight w:val="yellow"/>
        </w:rPr>
        <w:t>Esposito’s disentanglement</w:t>
      </w:r>
      <w:r w:rsidRPr="005F656D">
        <w:rPr>
          <w:sz w:val="16"/>
          <w:szCs w:val="16"/>
        </w:rPr>
        <w:t xml:space="preserve"> of the rule of law from (inevitably temporary) democratic institutions </w:t>
      </w:r>
      <w:r w:rsidRPr="00992B20">
        <w:rPr>
          <w:rStyle w:val="StyleUnderline"/>
          <w:highlight w:val="yellow"/>
        </w:rPr>
        <w:t xml:space="preserve">represents the </w:t>
      </w:r>
      <w:r w:rsidRPr="00992B20">
        <w:rPr>
          <w:rStyle w:val="Emphasis"/>
          <w:highlight w:val="yellow"/>
        </w:rPr>
        <w:t>condition</w:t>
      </w:r>
      <w:r w:rsidRPr="0097700A">
        <w:rPr>
          <w:rStyle w:val="Emphasis"/>
        </w:rPr>
        <w:t xml:space="preserve"> of possibility</w:t>
      </w:r>
      <w:r w:rsidRPr="005F656D">
        <w:rPr>
          <w:rStyle w:val="StyleUnderline"/>
        </w:rPr>
        <w:t xml:space="preserve"> </w:t>
      </w:r>
      <w:r w:rsidRPr="00992B20">
        <w:rPr>
          <w:rStyle w:val="StyleUnderline"/>
          <w:highlight w:val="yellow"/>
        </w:rPr>
        <w:t>for</w:t>
      </w:r>
      <w:r w:rsidRPr="005F656D">
        <w:rPr>
          <w:rStyle w:val="StyleUnderline"/>
        </w:rPr>
        <w:t xml:space="preserve"> </w:t>
      </w:r>
      <w:r w:rsidRPr="00992B20">
        <w:rPr>
          <w:rStyle w:val="StyleUnderline"/>
          <w:highlight w:val="yellow"/>
        </w:rPr>
        <w:t xml:space="preserve">human beings to engage in </w:t>
      </w:r>
      <w:r w:rsidRPr="00992B20">
        <w:rPr>
          <w:rStyle w:val="Emphasis"/>
          <w:highlight w:val="yellow"/>
        </w:rPr>
        <w:t>collective political actions</w:t>
      </w:r>
      <w:r w:rsidRPr="005F656D">
        <w:rPr>
          <w:rStyle w:val="StyleUnderline"/>
        </w:rPr>
        <w:t xml:space="preserve">. While in </w:t>
      </w:r>
      <w:r w:rsidRPr="0097700A">
        <w:rPr>
          <w:rStyle w:val="Emphasis"/>
        </w:rPr>
        <w:t>Agamben’s world</w:t>
      </w:r>
      <w:r w:rsidRPr="005F656D">
        <w:rPr>
          <w:rStyle w:val="StyleUnderline"/>
        </w:rPr>
        <w:t xml:space="preserve"> these actions could </w:t>
      </w:r>
      <w:r w:rsidRPr="0097700A">
        <w:rPr>
          <w:rStyle w:val="Emphasis"/>
        </w:rPr>
        <w:t>not escape</w:t>
      </w:r>
      <w:r w:rsidRPr="005F656D">
        <w:rPr>
          <w:rStyle w:val="StyleUnderline"/>
        </w:rPr>
        <w:t xml:space="preserve"> the arbitrariness and </w:t>
      </w:r>
      <w:r w:rsidRPr="0097700A">
        <w:rPr>
          <w:rStyle w:val="Emphasis"/>
        </w:rPr>
        <w:t>violence of law</w:t>
      </w:r>
      <w:r w:rsidRPr="005F656D">
        <w:rPr>
          <w:rStyle w:val="StyleUnderline"/>
        </w:rPr>
        <w:t xml:space="preserve">, in Esposito’s framework, </w:t>
      </w:r>
      <w:r w:rsidRPr="00992B20">
        <w:rPr>
          <w:rStyle w:val="Emphasis"/>
          <w:highlight w:val="yellow"/>
        </w:rPr>
        <w:t>even if</w:t>
      </w:r>
      <w:r w:rsidRPr="00992B20">
        <w:rPr>
          <w:rStyle w:val="StyleUnderline"/>
          <w:highlight w:val="yellow"/>
        </w:rPr>
        <w:t xml:space="preserve"> they still </w:t>
      </w:r>
      <w:r w:rsidRPr="00992B20">
        <w:rPr>
          <w:rStyle w:val="Emphasis"/>
          <w:highlight w:val="yellow"/>
        </w:rPr>
        <w:t>cannot escape</w:t>
      </w:r>
      <w:r w:rsidRPr="00992B20">
        <w:rPr>
          <w:rStyle w:val="StyleUnderline"/>
          <w:highlight w:val="yellow"/>
        </w:rPr>
        <w:t xml:space="preserve"> the </w:t>
      </w:r>
      <w:r w:rsidRPr="00992B20">
        <w:rPr>
          <w:rStyle w:val="Emphasis"/>
          <w:highlight w:val="yellow"/>
        </w:rPr>
        <w:t>violence of the law</w:t>
      </w:r>
      <w:r w:rsidRPr="00992B20">
        <w:rPr>
          <w:rStyle w:val="StyleUnderline"/>
          <w:highlight w:val="yellow"/>
        </w:rPr>
        <w:t xml:space="preserve">, </w:t>
      </w:r>
      <w:r w:rsidRPr="00992B20">
        <w:rPr>
          <w:rStyle w:val="StyleUnderline"/>
        </w:rPr>
        <w:t xml:space="preserve">they become </w:t>
      </w:r>
      <w:r w:rsidRPr="00992B20">
        <w:rPr>
          <w:rStyle w:val="Emphasis"/>
        </w:rPr>
        <w:t>central</w:t>
      </w:r>
      <w:r w:rsidRPr="00992B20">
        <w:rPr>
          <w:rStyle w:val="StyleUnderline"/>
        </w:rPr>
        <w:t xml:space="preserve"> in relationship with the </w:t>
      </w:r>
      <w:r w:rsidRPr="00992B20">
        <w:rPr>
          <w:rStyle w:val="Emphasis"/>
        </w:rPr>
        <w:t>institutional realm</w:t>
      </w:r>
      <w:r w:rsidRPr="005F656D">
        <w:rPr>
          <w:sz w:val="16"/>
          <w:szCs w:val="16"/>
        </w:rPr>
        <w:t xml:space="preserve">. In conclusion, Esposito calls for </w:t>
      </w:r>
      <w:r w:rsidRPr="00992B20">
        <w:rPr>
          <w:rStyle w:val="StyleUnderline"/>
          <w:highlight w:val="yellow"/>
        </w:rPr>
        <w:t>collective political actions</w:t>
      </w:r>
      <w:r w:rsidRPr="005F656D">
        <w:rPr>
          <w:sz w:val="16"/>
          <w:szCs w:val="16"/>
        </w:rPr>
        <w:t xml:space="preserve">, which </w:t>
      </w:r>
      <w:r w:rsidRPr="00992B20">
        <w:rPr>
          <w:rStyle w:val="StyleUnderline"/>
          <w:highlight w:val="yellow"/>
        </w:rPr>
        <w:t xml:space="preserve">are </w:t>
      </w:r>
      <w:r w:rsidRPr="00992B20">
        <w:rPr>
          <w:rStyle w:val="Emphasis"/>
          <w:highlight w:val="yellow"/>
        </w:rPr>
        <w:t>spatially</w:t>
      </w:r>
      <w:r w:rsidRPr="005F656D">
        <w:rPr>
          <w:rStyle w:val="StyleUnderline"/>
        </w:rPr>
        <w:t xml:space="preserve"> and </w:t>
      </w:r>
      <w:r w:rsidRPr="0097700A">
        <w:rPr>
          <w:rStyle w:val="Emphasis"/>
        </w:rPr>
        <w:t xml:space="preserve">timely </w:t>
      </w:r>
      <w:r w:rsidRPr="00992B20">
        <w:rPr>
          <w:rStyle w:val="Emphasis"/>
          <w:highlight w:val="yellow"/>
        </w:rPr>
        <w:t>bounded processes</w:t>
      </w:r>
      <w:r w:rsidRPr="00992B20">
        <w:rPr>
          <w:rStyle w:val="StyleUnderline"/>
          <w:highlight w:val="yellow"/>
        </w:rPr>
        <w:t xml:space="preserve"> for </w:t>
      </w:r>
      <w:r w:rsidRPr="00992B20">
        <w:rPr>
          <w:rStyle w:val="Emphasis"/>
          <w:highlight w:val="yellow"/>
        </w:rPr>
        <w:t>reconfiguring</w:t>
      </w:r>
      <w:r w:rsidRPr="00992B20">
        <w:rPr>
          <w:rStyle w:val="StyleUnderline"/>
          <w:highlight w:val="yellow"/>
        </w:rPr>
        <w:t xml:space="preserve"> the </w:t>
      </w:r>
      <w:r w:rsidRPr="00992B20">
        <w:rPr>
          <w:rStyle w:val="Emphasis"/>
          <w:highlight w:val="yellow"/>
        </w:rPr>
        <w:t>social meaning</w:t>
      </w:r>
      <w:r w:rsidRPr="00992B20">
        <w:rPr>
          <w:rStyle w:val="StyleUnderline"/>
          <w:highlight w:val="yellow"/>
        </w:rPr>
        <w:t xml:space="preserve"> of </w:t>
      </w:r>
      <w:r w:rsidRPr="00992B20">
        <w:rPr>
          <w:rStyle w:val="Emphasis"/>
          <w:highlight w:val="yellow"/>
        </w:rPr>
        <w:t>Institutions</w:t>
      </w:r>
      <w:r w:rsidRPr="005F656D">
        <w:rPr>
          <w:sz w:val="16"/>
          <w:szCs w:val="16"/>
        </w:rPr>
        <w:t>. It is in this very process that spatial planning can play its role.</w:t>
      </w:r>
    </w:p>
    <w:p w14:paraId="6835BB0B" w14:textId="77777777" w:rsidR="00D87895" w:rsidRPr="00706F82" w:rsidRDefault="00D87895" w:rsidP="00D87895">
      <w:pPr>
        <w:rPr>
          <w:sz w:val="16"/>
          <w:szCs w:val="16"/>
        </w:rPr>
      </w:pPr>
    </w:p>
    <w:p w14:paraId="38D00952" w14:textId="7884F908" w:rsidR="003D0C92" w:rsidRDefault="00D87895" w:rsidP="00D87895">
      <w:pPr>
        <w:pStyle w:val="Heading1"/>
      </w:pPr>
      <w:r>
        <w:t>1NR---Texas---Round 4</w:t>
      </w:r>
    </w:p>
    <w:p w14:paraId="0AED9479" w14:textId="77777777" w:rsidR="00D87895" w:rsidRDefault="00D87895" w:rsidP="00D87895">
      <w:pPr>
        <w:pStyle w:val="Heading2"/>
      </w:pPr>
      <w:r>
        <w:t>Strikes ADV</w:t>
      </w:r>
    </w:p>
    <w:p w14:paraId="576596E2" w14:textId="77777777" w:rsidR="00D87895" w:rsidRDefault="00D87895" w:rsidP="00D87895">
      <w:pPr>
        <w:pStyle w:val="Heading3"/>
      </w:pPr>
      <w:r>
        <w:t>Impact---2NC</w:t>
      </w:r>
    </w:p>
    <w:p w14:paraId="470880B8" w14:textId="77777777" w:rsidR="00D87895" w:rsidRDefault="00D87895" w:rsidP="00D87895">
      <w:pPr>
        <w:rPr>
          <w:rStyle w:val="StyleUnderline"/>
          <w:highlight w:val="yellow"/>
        </w:rPr>
      </w:pPr>
      <w:r>
        <w:t>“</w:t>
      </w:r>
      <w:r w:rsidRPr="00240611">
        <w:rPr>
          <w:rStyle w:val="Emphasis"/>
          <w:highlight w:val="yellow"/>
        </w:rPr>
        <w:t>catastrophe is inevitable</w:t>
      </w:r>
      <w:r>
        <w:rPr>
          <w:sz w:val="16"/>
        </w:rPr>
        <w:t xml:space="preserve"> </w:t>
      </w:r>
    </w:p>
    <w:p w14:paraId="79AD8061" w14:textId="77777777" w:rsidR="00D87895" w:rsidRDefault="00D87895" w:rsidP="00D87895">
      <w:pPr>
        <w:pStyle w:val="Heading3"/>
      </w:pPr>
      <w:r>
        <w:t>Impact---Extinction</w:t>
      </w:r>
    </w:p>
    <w:p w14:paraId="376CDD17" w14:textId="77777777" w:rsidR="00D87895" w:rsidRPr="00DF787E" w:rsidRDefault="00D87895" w:rsidP="00D87895">
      <w:pPr>
        <w:pStyle w:val="Heading4"/>
      </w:pPr>
      <w:bookmarkStart w:id="0" w:name="_Hlk117871087"/>
      <w:r w:rsidRPr="00DF787E">
        <w:t xml:space="preserve">Extinction </w:t>
      </w:r>
      <w:r w:rsidRPr="00DF787E">
        <w:rPr>
          <w:u w:val="single"/>
        </w:rPr>
        <w:t>outweighs</w:t>
      </w:r>
      <w:r w:rsidRPr="00DF787E">
        <w:t xml:space="preserve"> under </w:t>
      </w:r>
      <w:r w:rsidRPr="00DF787E">
        <w:rPr>
          <w:u w:val="single"/>
        </w:rPr>
        <w:t>any</w:t>
      </w:r>
      <w:r w:rsidRPr="00DF787E">
        <w:t xml:space="preserve"> moral framework.</w:t>
      </w:r>
      <w:r>
        <w:t xml:space="preserve"> </w:t>
      </w:r>
    </w:p>
    <w:p w14:paraId="666A8ADA" w14:textId="77777777" w:rsidR="00D87895" w:rsidRPr="00DF787E" w:rsidRDefault="00D87895" w:rsidP="00D87895">
      <w:r w:rsidRPr="00DF787E">
        <w:t>Theron</w:t>
      </w:r>
      <w:r>
        <w:t xml:space="preserve"> </w:t>
      </w:r>
      <w:r w:rsidRPr="000E68C4">
        <w:rPr>
          <w:rStyle w:val="Style13ptBold"/>
        </w:rPr>
        <w:t>Plummer 15</w:t>
      </w:r>
      <w:r>
        <w:t>,</w:t>
      </w:r>
      <w:r w:rsidRPr="00DF787E">
        <w:t xml:space="preserve"> Junior Research Fellow in Philosophy at St. Anne's College, University of Oxford. They specialize in ethical theory, and are particularly interested in problems about the nature, aggregation, and distribution of well-being, the relevance of numbers in ethics, and the normative significance of persons. May 18, 2015; “Moral Agreement on Saving the World”; University of Oxford, </w:t>
      </w:r>
      <w:r w:rsidRPr="00DF787E">
        <w:rPr>
          <w:i/>
          <w:iCs/>
        </w:rPr>
        <w:t>Practical Ethics</w:t>
      </w:r>
      <w:r w:rsidRPr="00DF787E">
        <w:t xml:space="preserve">; </w:t>
      </w:r>
      <w:r w:rsidRPr="000E68C4">
        <w:t>http://blog.practicalethics.ox.ac.uk/2015/05/moral-agreement-on-saving-the-world/</w:t>
      </w:r>
    </w:p>
    <w:p w14:paraId="205DC2AF" w14:textId="77777777" w:rsidR="00D87895" w:rsidRPr="00DF787E" w:rsidRDefault="00D87895" w:rsidP="00D87895">
      <w:pPr>
        <w:rPr>
          <w:sz w:val="16"/>
        </w:rPr>
      </w:pPr>
      <w:r w:rsidRPr="00DF787E">
        <w:rPr>
          <w:sz w:val="16"/>
        </w:rPr>
        <w:t xml:space="preserve">There appears to be lot of disagreement in moral philosophy. Whether these many apparent disagreements are deep and irresolvable, I believe there is at least one thing it is reasonable to agree on right now, </w:t>
      </w:r>
      <w:r w:rsidRPr="00C57DCD">
        <w:rPr>
          <w:rStyle w:val="StyleUnderline"/>
          <w:highlight w:val="yellow"/>
        </w:rPr>
        <w:t>whatever</w:t>
      </w:r>
      <w:r w:rsidRPr="00DF787E">
        <w:rPr>
          <w:sz w:val="16"/>
        </w:rPr>
        <w:t xml:space="preserve"> general </w:t>
      </w:r>
      <w:r w:rsidRPr="00DF787E">
        <w:rPr>
          <w:rStyle w:val="Emphasis"/>
        </w:rPr>
        <w:t xml:space="preserve">moral </w:t>
      </w:r>
      <w:r w:rsidRPr="00C57DCD">
        <w:rPr>
          <w:rStyle w:val="Emphasis"/>
          <w:highlight w:val="yellow"/>
        </w:rPr>
        <w:t>view</w:t>
      </w:r>
      <w:r w:rsidRPr="00C57DCD">
        <w:rPr>
          <w:rStyle w:val="StyleUnderline"/>
          <w:highlight w:val="yellow"/>
        </w:rPr>
        <w:t xml:space="preserve"> we adopt</w:t>
      </w:r>
      <w:r w:rsidRPr="00DF787E">
        <w:rPr>
          <w:sz w:val="16"/>
        </w:rPr>
        <w:t xml:space="preserve">: that </w:t>
      </w:r>
      <w:r w:rsidRPr="00DF787E">
        <w:rPr>
          <w:rStyle w:val="StyleUnderline"/>
        </w:rPr>
        <w:t xml:space="preserve">it is very </w:t>
      </w:r>
      <w:r w:rsidRPr="00C57DCD">
        <w:rPr>
          <w:rStyle w:val="StyleUnderline"/>
          <w:highlight w:val="yellow"/>
        </w:rPr>
        <w:t>important to reduce</w:t>
      </w:r>
      <w:r w:rsidRPr="00DF787E">
        <w:rPr>
          <w:sz w:val="16"/>
        </w:rPr>
        <w:t xml:space="preserve"> the </w:t>
      </w:r>
      <w:r w:rsidRPr="00C57DCD">
        <w:rPr>
          <w:rStyle w:val="StyleUnderline"/>
          <w:highlight w:val="yellow"/>
        </w:rPr>
        <w:t>risk</w:t>
      </w:r>
      <w:r w:rsidRPr="00DF787E">
        <w:rPr>
          <w:rStyle w:val="StyleUnderline"/>
        </w:rPr>
        <w:t xml:space="preserve"> that </w:t>
      </w:r>
      <w:r w:rsidRPr="00C57DCD">
        <w:rPr>
          <w:rStyle w:val="StyleUnderline"/>
          <w:highlight w:val="yellow"/>
        </w:rPr>
        <w:t>all</w:t>
      </w:r>
      <w:r w:rsidRPr="00DF787E">
        <w:rPr>
          <w:sz w:val="16"/>
        </w:rPr>
        <w:t xml:space="preserve"> intelligent </w:t>
      </w:r>
      <w:r w:rsidRPr="00C57DCD">
        <w:rPr>
          <w:rStyle w:val="StyleUnderline"/>
          <w:highlight w:val="yellow"/>
        </w:rPr>
        <w:t>beings</w:t>
      </w:r>
      <w:r w:rsidRPr="00DF787E">
        <w:rPr>
          <w:rStyle w:val="StyleUnderline"/>
        </w:rPr>
        <w:t xml:space="preserve"> on this planet are </w:t>
      </w:r>
      <w:r w:rsidRPr="00C57DCD">
        <w:rPr>
          <w:rStyle w:val="StyleUnderline"/>
          <w:highlight w:val="yellow"/>
        </w:rPr>
        <w:t>eliminated by</w:t>
      </w:r>
      <w:r w:rsidRPr="00DF787E">
        <w:rPr>
          <w:rStyle w:val="StyleUnderline"/>
        </w:rPr>
        <w:t xml:space="preserve"> an </w:t>
      </w:r>
      <w:r w:rsidRPr="00DF787E">
        <w:rPr>
          <w:rStyle w:val="Emphasis"/>
        </w:rPr>
        <w:t xml:space="preserve">enormous </w:t>
      </w:r>
      <w:r w:rsidRPr="00C57DCD">
        <w:rPr>
          <w:rStyle w:val="Emphasis"/>
          <w:highlight w:val="yellow"/>
        </w:rPr>
        <w:t>catastrophe</w:t>
      </w:r>
      <w:r w:rsidRPr="00DF787E">
        <w:rPr>
          <w:sz w:val="16"/>
        </w:rPr>
        <w:t xml:space="preserve">, </w:t>
      </w:r>
      <w:r w:rsidRPr="00DF787E">
        <w:rPr>
          <w:rStyle w:val="StyleUnderline"/>
        </w:rPr>
        <w:t>such as</w:t>
      </w:r>
      <w:r w:rsidRPr="00DF787E">
        <w:rPr>
          <w:sz w:val="16"/>
        </w:rPr>
        <w:t xml:space="preserve"> a </w:t>
      </w:r>
      <w:r w:rsidRPr="00DF787E">
        <w:rPr>
          <w:rStyle w:val="StyleUnderline"/>
        </w:rPr>
        <w:t>nuclear war</w:t>
      </w:r>
      <w:r w:rsidRPr="00DF787E">
        <w:rPr>
          <w:sz w:val="16"/>
        </w:rPr>
        <w:t xml:space="preserve">. How we might in fact try to reduce such existential risks is discussed elsewhere. My claim here is only that we — whether we’re </w:t>
      </w:r>
      <w:r w:rsidRPr="00DF787E">
        <w:rPr>
          <w:rStyle w:val="StyleUnderline"/>
        </w:rPr>
        <w:t>consequentialists</w:t>
      </w:r>
      <w:r w:rsidRPr="00DF787E">
        <w:rPr>
          <w:sz w:val="16"/>
        </w:rPr>
        <w:t xml:space="preserve">, </w:t>
      </w:r>
      <w:r w:rsidRPr="00DF787E">
        <w:rPr>
          <w:rStyle w:val="StyleUnderline"/>
        </w:rPr>
        <w:t>deontologists</w:t>
      </w:r>
      <w:r w:rsidRPr="00DF787E">
        <w:rPr>
          <w:sz w:val="16"/>
        </w:rPr>
        <w:t xml:space="preserve">, or </w:t>
      </w:r>
      <w:r w:rsidRPr="00DF787E">
        <w:rPr>
          <w:rStyle w:val="Emphasis"/>
        </w:rPr>
        <w:t xml:space="preserve">virtue </w:t>
      </w:r>
      <w:r w:rsidRPr="00C57DCD">
        <w:rPr>
          <w:rStyle w:val="Emphasis"/>
          <w:highlight w:val="yellow"/>
        </w:rPr>
        <w:t>ethicists</w:t>
      </w:r>
      <w:r w:rsidRPr="00DF787E">
        <w:rPr>
          <w:sz w:val="16"/>
        </w:rPr>
        <w:t xml:space="preserve"> — should </w:t>
      </w:r>
      <w:r w:rsidRPr="00DF787E">
        <w:rPr>
          <w:rStyle w:val="StyleUnderline"/>
        </w:rPr>
        <w:t xml:space="preserve">all </w:t>
      </w:r>
      <w:r w:rsidRPr="00C57DCD">
        <w:rPr>
          <w:rStyle w:val="StyleUnderline"/>
          <w:highlight w:val="yellow"/>
        </w:rPr>
        <w:t>agree</w:t>
      </w:r>
      <w:r w:rsidRPr="00DF787E">
        <w:rPr>
          <w:sz w:val="16"/>
        </w:rPr>
        <w:t xml:space="preserve"> that </w:t>
      </w:r>
      <w:r w:rsidRPr="00C57DCD">
        <w:rPr>
          <w:rStyle w:val="StyleUnderline"/>
          <w:highlight w:val="yellow"/>
        </w:rPr>
        <w:t>we should</w:t>
      </w:r>
      <w:r w:rsidRPr="00DF787E">
        <w:rPr>
          <w:rStyle w:val="StyleUnderline"/>
        </w:rPr>
        <w:t xml:space="preserve"> try to </w:t>
      </w:r>
      <w:r w:rsidRPr="00C57DCD">
        <w:rPr>
          <w:rStyle w:val="StyleUnderline"/>
          <w:highlight w:val="yellow"/>
        </w:rPr>
        <w:t>save the world</w:t>
      </w:r>
      <w:r w:rsidRPr="00DF787E">
        <w:rPr>
          <w:sz w:val="16"/>
        </w:rPr>
        <w:t xml:space="preserve">. </w:t>
      </w:r>
    </w:p>
    <w:p w14:paraId="48028638" w14:textId="77777777" w:rsidR="00D87895" w:rsidRPr="00DF787E" w:rsidRDefault="00D87895" w:rsidP="00D87895">
      <w:pPr>
        <w:rPr>
          <w:sz w:val="16"/>
        </w:rPr>
      </w:pPr>
      <w:r w:rsidRPr="00DF787E">
        <w:rPr>
          <w:sz w:val="16"/>
        </w:rPr>
        <w:t xml:space="preserve">According to </w:t>
      </w:r>
      <w:r w:rsidRPr="00C57DCD">
        <w:rPr>
          <w:rStyle w:val="StyleUnderline"/>
          <w:highlight w:val="yellow"/>
        </w:rPr>
        <w:t>consequentialism</w:t>
      </w:r>
      <w:r w:rsidRPr="00DF787E">
        <w:rPr>
          <w:sz w:val="16"/>
        </w:rPr>
        <w:t xml:space="preserve">, we </w:t>
      </w:r>
      <w:r w:rsidRPr="00DF787E">
        <w:rPr>
          <w:rStyle w:val="StyleUnderline"/>
        </w:rPr>
        <w:t xml:space="preserve">should </w:t>
      </w:r>
      <w:r w:rsidRPr="00C57DCD">
        <w:rPr>
          <w:rStyle w:val="StyleUnderline"/>
          <w:highlight w:val="yellow"/>
        </w:rPr>
        <w:t>maximize</w:t>
      </w:r>
      <w:r w:rsidRPr="00DF787E">
        <w:rPr>
          <w:rStyle w:val="StyleUnderline"/>
        </w:rPr>
        <w:t xml:space="preserve"> the </w:t>
      </w:r>
      <w:r w:rsidRPr="00C57DCD">
        <w:rPr>
          <w:rStyle w:val="StyleUnderline"/>
          <w:highlight w:val="yellow"/>
        </w:rPr>
        <w:t>good</w:t>
      </w:r>
      <w:r w:rsidRPr="00DF787E">
        <w:rPr>
          <w:sz w:val="16"/>
        </w:rPr>
        <w:t xml:space="preserve">, where this is taken to be the goodness, </w:t>
      </w:r>
      <w:r w:rsidRPr="00C57DCD">
        <w:rPr>
          <w:rStyle w:val="StyleUnderline"/>
          <w:highlight w:val="yellow"/>
        </w:rPr>
        <w:t>from</w:t>
      </w:r>
      <w:r w:rsidRPr="00DF787E">
        <w:rPr>
          <w:rStyle w:val="StyleUnderline"/>
        </w:rPr>
        <w:t xml:space="preserve"> an </w:t>
      </w:r>
      <w:r w:rsidRPr="00C57DCD">
        <w:rPr>
          <w:rStyle w:val="Emphasis"/>
          <w:highlight w:val="yellow"/>
        </w:rPr>
        <w:t>impartial perspective</w:t>
      </w:r>
      <w:r w:rsidRPr="00DF787E">
        <w:rPr>
          <w:sz w:val="16"/>
        </w:rPr>
        <w:t xml:space="preserve">, of outcomes. Clearly one thing that makes an outcome good is that the people in it are doing well. There is little disagreement here. </w:t>
      </w:r>
      <w:r w:rsidRPr="00DF787E">
        <w:rPr>
          <w:rStyle w:val="StyleUnderline"/>
        </w:rPr>
        <w:t>If</w:t>
      </w:r>
      <w:r w:rsidRPr="00DF787E">
        <w:rPr>
          <w:sz w:val="16"/>
        </w:rPr>
        <w:t xml:space="preserve"> the </w:t>
      </w:r>
      <w:r w:rsidRPr="00DF787E">
        <w:rPr>
          <w:rStyle w:val="StyleUnderline"/>
        </w:rPr>
        <w:t>happiness or well-being of</w:t>
      </w:r>
      <w:r w:rsidRPr="00DF787E">
        <w:rPr>
          <w:sz w:val="16"/>
        </w:rPr>
        <w:t xml:space="preserve"> possible future </w:t>
      </w:r>
      <w:r w:rsidRPr="00DF787E">
        <w:rPr>
          <w:rStyle w:val="StyleUnderline"/>
        </w:rPr>
        <w:t>people is</w:t>
      </w:r>
      <w:r w:rsidRPr="00DF787E">
        <w:rPr>
          <w:sz w:val="16"/>
        </w:rPr>
        <w:t xml:space="preserve"> just as </w:t>
      </w:r>
      <w:r w:rsidRPr="00DF787E">
        <w:rPr>
          <w:rStyle w:val="StyleUnderline"/>
        </w:rPr>
        <w:t>important</w:t>
      </w:r>
      <w:r w:rsidRPr="00DF787E">
        <w:rPr>
          <w:sz w:val="16"/>
        </w:rPr>
        <w:t xml:space="preserve"> as that of people who already exist, and if they would have good lives, it is </w:t>
      </w:r>
      <w:r w:rsidRPr="00DF787E">
        <w:rPr>
          <w:rStyle w:val="StyleUnderline"/>
        </w:rPr>
        <w:t xml:space="preserve">not hard to see how reducing existential risk is easily the </w:t>
      </w:r>
      <w:r w:rsidRPr="00DF787E">
        <w:rPr>
          <w:rStyle w:val="Emphasis"/>
        </w:rPr>
        <w:t>most important</w:t>
      </w:r>
      <w:r w:rsidRPr="00DF787E">
        <w:rPr>
          <w:rStyle w:val="StyleUnderline"/>
        </w:rPr>
        <w:t xml:space="preserve"> thing</w:t>
      </w:r>
      <w:r w:rsidRPr="00DF787E">
        <w:rPr>
          <w:sz w:val="16"/>
        </w:rPr>
        <w:t xml:space="preserve"> in the whole world. This is for the familiar reason that there are so many people who could exist in the future — there are trillions upon trillions… upon trillions. </w:t>
      </w:r>
    </w:p>
    <w:p w14:paraId="23E3F999" w14:textId="77777777" w:rsidR="00D87895" w:rsidRPr="00DF787E" w:rsidRDefault="00D87895" w:rsidP="00D87895">
      <w:pPr>
        <w:rPr>
          <w:sz w:val="16"/>
          <w:szCs w:val="16"/>
        </w:rPr>
      </w:pPr>
      <w:r w:rsidRPr="00DF787E">
        <w:rPr>
          <w:sz w:val="16"/>
          <w:szCs w:val="16"/>
        </w:rPr>
        <w:t xml:space="preserve">There are so many possible future people that reducing existential risk is arguably the most important thing in the world, even if the well-being of these possible people were given only 0.001% as much weight as that of existing people.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 </w:t>
      </w:r>
    </w:p>
    <w:p w14:paraId="7BEB2198" w14:textId="77777777" w:rsidR="00D87895" w:rsidRPr="00DF787E" w:rsidRDefault="00D87895" w:rsidP="00D87895">
      <w:pPr>
        <w:rPr>
          <w:sz w:val="16"/>
        </w:rPr>
      </w:pPr>
      <w:r w:rsidRPr="00DF787E">
        <w:rPr>
          <w:sz w:val="16"/>
        </w:rPr>
        <w:t xml:space="preserve">You might think what I have just argued applies to consequentialists only. There is a tendency to assume that, if an argument appeals to consequentialist considerations (the goodness of outcomes), it is irrelevant to non-consequentialists. But that is a huge mistake. </w:t>
      </w:r>
      <w:r w:rsidRPr="00C57DCD">
        <w:rPr>
          <w:rStyle w:val="StyleUnderline"/>
          <w:highlight w:val="yellow"/>
        </w:rPr>
        <w:t>Non-consequentialism</w:t>
      </w:r>
      <w:r w:rsidRPr="00DF787E">
        <w:rPr>
          <w:sz w:val="16"/>
        </w:rPr>
        <w:t xml:space="preserve"> is the </w:t>
      </w:r>
      <w:r w:rsidRPr="00C57DCD">
        <w:rPr>
          <w:rStyle w:val="StyleUnderline"/>
          <w:highlight w:val="yellow"/>
        </w:rPr>
        <w:t>view</w:t>
      </w:r>
      <w:r w:rsidRPr="00DF787E">
        <w:rPr>
          <w:sz w:val="16"/>
        </w:rPr>
        <w:t xml:space="preserve"> that </w:t>
      </w:r>
      <w:r w:rsidRPr="00DF787E">
        <w:rPr>
          <w:rStyle w:val="StyleUnderline"/>
        </w:rPr>
        <w:t xml:space="preserve">there’s </w:t>
      </w:r>
      <w:r w:rsidRPr="00C57DCD">
        <w:rPr>
          <w:rStyle w:val="StyleUnderline"/>
          <w:highlight w:val="yellow"/>
        </w:rPr>
        <w:t>more</w:t>
      </w:r>
      <w:r w:rsidRPr="00DF787E">
        <w:rPr>
          <w:rStyle w:val="StyleUnderline"/>
        </w:rPr>
        <w:t xml:space="preserve"> that </w:t>
      </w:r>
      <w:r w:rsidRPr="00DF787E">
        <w:rPr>
          <w:rStyle w:val="Emphasis"/>
        </w:rPr>
        <w:t>determines rightness</w:t>
      </w:r>
      <w:r w:rsidRPr="00DF787E">
        <w:rPr>
          <w:rStyle w:val="StyleUnderline"/>
        </w:rPr>
        <w:t xml:space="preserve"> </w:t>
      </w:r>
      <w:r w:rsidRPr="00C57DCD">
        <w:rPr>
          <w:rStyle w:val="StyleUnderline"/>
          <w:highlight w:val="yellow"/>
        </w:rPr>
        <w:t>than</w:t>
      </w:r>
      <w:r w:rsidRPr="00DF787E">
        <w:rPr>
          <w:sz w:val="16"/>
        </w:rPr>
        <w:t xml:space="preserve"> the goodness of consequences or </w:t>
      </w:r>
      <w:r w:rsidRPr="00C57DCD">
        <w:rPr>
          <w:rStyle w:val="StyleUnderline"/>
          <w:highlight w:val="yellow"/>
        </w:rPr>
        <w:t>outcomes</w:t>
      </w:r>
      <w:r w:rsidRPr="00DF787E">
        <w:rPr>
          <w:sz w:val="16"/>
        </w:rPr>
        <w:t xml:space="preserve">; it is </w:t>
      </w:r>
      <w:r w:rsidRPr="00C57DCD">
        <w:rPr>
          <w:rStyle w:val="StyleUnderline"/>
          <w:highlight w:val="yellow"/>
        </w:rPr>
        <w:t>not</w:t>
      </w:r>
      <w:r w:rsidRPr="00DF787E">
        <w:rPr>
          <w:rStyle w:val="StyleUnderline"/>
        </w:rPr>
        <w:t xml:space="preserve"> the view</w:t>
      </w:r>
      <w:r w:rsidRPr="00DF787E">
        <w:rPr>
          <w:sz w:val="16"/>
        </w:rPr>
        <w:t xml:space="preserve"> that </w:t>
      </w:r>
      <w:r w:rsidRPr="00C57DCD">
        <w:rPr>
          <w:rStyle w:val="StyleUnderline"/>
          <w:highlight w:val="yellow"/>
        </w:rPr>
        <w:t>the latter don’t matter</w:t>
      </w:r>
      <w:r w:rsidRPr="00DF787E">
        <w:rPr>
          <w:sz w:val="16"/>
        </w:rPr>
        <w:t>. Even John Rawls wrote, “</w:t>
      </w:r>
      <w:r w:rsidRPr="00DF787E">
        <w:rPr>
          <w:rStyle w:val="StyleUnderline"/>
        </w:rPr>
        <w:t>All ethical doctrines</w:t>
      </w:r>
      <w:r w:rsidRPr="00DF787E">
        <w:rPr>
          <w:sz w:val="16"/>
        </w:rPr>
        <w:t xml:space="preserve"> worth our attention </w:t>
      </w:r>
      <w:r w:rsidRPr="00DF787E">
        <w:rPr>
          <w:rStyle w:val="StyleUnderline"/>
        </w:rPr>
        <w:t xml:space="preserve">take consequences into account in judging </w:t>
      </w:r>
      <w:r w:rsidRPr="00DF787E">
        <w:rPr>
          <w:rStyle w:val="Emphasis"/>
        </w:rPr>
        <w:t>rightness</w:t>
      </w:r>
      <w:r w:rsidRPr="00DF787E">
        <w:rPr>
          <w:sz w:val="16"/>
        </w:rPr>
        <w:t xml:space="preserve">. One which did not would simply be irrational, crazy.” Minimally plausible versions of </w:t>
      </w:r>
      <w:r w:rsidRPr="00DF787E">
        <w:rPr>
          <w:rStyle w:val="StyleUnderline"/>
        </w:rPr>
        <w:t>deontology and</w:t>
      </w:r>
      <w:r w:rsidRPr="00DF787E">
        <w:rPr>
          <w:sz w:val="16"/>
        </w:rPr>
        <w:t xml:space="preserve"> virtue </w:t>
      </w:r>
      <w:r w:rsidRPr="00C57DCD">
        <w:rPr>
          <w:rStyle w:val="StyleUnderline"/>
          <w:highlight w:val="yellow"/>
        </w:rPr>
        <w:t>ethics</w:t>
      </w:r>
      <w:r w:rsidRPr="00DF787E">
        <w:rPr>
          <w:sz w:val="16"/>
        </w:rPr>
        <w:t xml:space="preserve"> must be </w:t>
      </w:r>
      <w:r w:rsidRPr="00C57DCD">
        <w:rPr>
          <w:rStyle w:val="StyleUnderline"/>
          <w:highlight w:val="yellow"/>
        </w:rPr>
        <w:t>concerned</w:t>
      </w:r>
      <w:r w:rsidRPr="00DF787E">
        <w:rPr>
          <w:sz w:val="16"/>
        </w:rPr>
        <w:t xml:space="preserve"> in part </w:t>
      </w:r>
      <w:r w:rsidRPr="00C57DCD">
        <w:rPr>
          <w:rStyle w:val="StyleUnderline"/>
          <w:highlight w:val="yellow"/>
        </w:rPr>
        <w:t>with promoting</w:t>
      </w:r>
      <w:r w:rsidRPr="00DF787E">
        <w:rPr>
          <w:sz w:val="16"/>
        </w:rPr>
        <w:t xml:space="preserve"> the </w:t>
      </w:r>
      <w:r w:rsidRPr="00C57DCD">
        <w:rPr>
          <w:rStyle w:val="StyleUnderline"/>
          <w:highlight w:val="yellow"/>
        </w:rPr>
        <w:t>good</w:t>
      </w:r>
      <w:r w:rsidRPr="00DF787E">
        <w:rPr>
          <w:sz w:val="16"/>
        </w:rPr>
        <w:t xml:space="preserve">, </w:t>
      </w:r>
      <w:r w:rsidRPr="00DF787E">
        <w:rPr>
          <w:rStyle w:val="StyleUnderline"/>
        </w:rPr>
        <w:t xml:space="preserve">from an </w:t>
      </w:r>
      <w:r w:rsidRPr="00DF787E">
        <w:rPr>
          <w:rStyle w:val="Emphasis"/>
        </w:rPr>
        <w:t>impartial</w:t>
      </w:r>
      <w:r w:rsidRPr="00DF787E">
        <w:rPr>
          <w:rStyle w:val="StyleUnderline"/>
        </w:rPr>
        <w:t xml:space="preserve"> point of view</w:t>
      </w:r>
      <w:r w:rsidRPr="00DF787E">
        <w:rPr>
          <w:sz w:val="16"/>
        </w:rPr>
        <w:t xml:space="preserve">. They’d thus </w:t>
      </w:r>
      <w:r w:rsidRPr="00DF787E">
        <w:rPr>
          <w:rStyle w:val="StyleUnderline"/>
        </w:rPr>
        <w:t xml:space="preserve">imply </w:t>
      </w:r>
      <w:r w:rsidRPr="00DF787E">
        <w:rPr>
          <w:rStyle w:val="Emphasis"/>
        </w:rPr>
        <w:t>very strong reasons</w:t>
      </w:r>
      <w:r w:rsidRPr="00DF787E">
        <w:rPr>
          <w:rStyle w:val="StyleUnderline"/>
        </w:rPr>
        <w:t xml:space="preserve"> to reduce existential risk</w:t>
      </w:r>
      <w:r w:rsidRPr="00DF787E">
        <w:rPr>
          <w:sz w:val="16"/>
        </w:rPr>
        <w:t xml:space="preserve">, at least when this doesn’t significantly involve doing harm to others or damaging one’s character. </w:t>
      </w:r>
    </w:p>
    <w:p w14:paraId="0674BB35" w14:textId="77777777" w:rsidR="00D87895" w:rsidRPr="00DF787E" w:rsidRDefault="00D87895" w:rsidP="00D87895">
      <w:pPr>
        <w:rPr>
          <w:sz w:val="16"/>
          <w:szCs w:val="16"/>
        </w:rPr>
      </w:pPr>
      <w:r w:rsidRPr="00DF787E">
        <w:rPr>
          <w:sz w:val="16"/>
          <w:szCs w:val="16"/>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w:t>
      </w:r>
      <w:r w:rsidRPr="00DF787E">
        <w:rPr>
          <w:strike/>
          <w:sz w:val="16"/>
          <w:szCs w:val="16"/>
        </w:rPr>
        <w:t>her</w:t>
      </w:r>
      <w:r w:rsidRPr="00DF787E">
        <w:rPr>
          <w:sz w:val="16"/>
          <w:szCs w:val="16"/>
        </w:rPr>
        <w:t xml:space="preserve"> [their]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473EA4D0" w14:textId="77777777" w:rsidR="00D87895" w:rsidRPr="00DF787E" w:rsidRDefault="00D87895" w:rsidP="00D87895">
      <w:pPr>
        <w:rPr>
          <w:sz w:val="16"/>
          <w:szCs w:val="16"/>
        </w:rPr>
      </w:pPr>
      <w:r w:rsidRPr="00DF787E">
        <w:rPr>
          <w:sz w:val="16"/>
          <w:szCs w:val="16"/>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4945A11E" w14:textId="77777777" w:rsidR="00D87895" w:rsidRPr="00DF787E" w:rsidRDefault="00D87895" w:rsidP="00D87895">
      <w:pPr>
        <w:rPr>
          <w:sz w:val="16"/>
        </w:rPr>
      </w:pPr>
      <w:r w:rsidRPr="00DF787E">
        <w:rPr>
          <w:sz w:val="16"/>
        </w:rPr>
        <w:t xml:space="preserve">We should also take into account </w:t>
      </w:r>
      <w:r w:rsidRPr="00C57DCD">
        <w:rPr>
          <w:rStyle w:val="Emphasis"/>
          <w:highlight w:val="yellow"/>
        </w:rPr>
        <w:t>moral uncertainty</w:t>
      </w:r>
      <w:r w:rsidRPr="00DF787E">
        <w:rPr>
          <w:sz w:val="16"/>
        </w:rPr>
        <w:t xml:space="preserve">.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 But even </w:t>
      </w:r>
      <w:r w:rsidRPr="00C57DCD">
        <w:rPr>
          <w:rStyle w:val="StyleUnderline"/>
          <w:highlight w:val="yellow"/>
        </w:rPr>
        <w:t>those</w:t>
      </w:r>
      <w:r w:rsidRPr="00DF787E">
        <w:rPr>
          <w:sz w:val="16"/>
        </w:rPr>
        <w:t xml:space="preserve"> (hedonistic egoists) </w:t>
      </w:r>
      <w:r w:rsidRPr="00C57DCD">
        <w:rPr>
          <w:rStyle w:val="StyleUnderline"/>
          <w:highlight w:val="yellow"/>
        </w:rPr>
        <w:t>who disagree should have</w:t>
      </w:r>
      <w:r w:rsidRPr="00DF787E">
        <w:rPr>
          <w:sz w:val="16"/>
        </w:rPr>
        <w:t xml:space="preserve"> a </w:t>
      </w:r>
      <w:r w:rsidRPr="00C57DCD">
        <w:rPr>
          <w:rStyle w:val="Emphasis"/>
          <w:highlight w:val="yellow"/>
        </w:rPr>
        <w:t>significant</w:t>
      </w:r>
      <w:r w:rsidRPr="00DF787E">
        <w:rPr>
          <w:sz w:val="16"/>
        </w:rPr>
        <w:t xml:space="preserve"> level of </w:t>
      </w:r>
      <w:r w:rsidRPr="00C57DCD">
        <w:rPr>
          <w:rStyle w:val="Emphasis"/>
          <w:highlight w:val="yellow"/>
        </w:rPr>
        <w:t>confidence</w:t>
      </w:r>
      <w:r w:rsidRPr="00DF787E">
        <w:rPr>
          <w:sz w:val="16"/>
        </w:rPr>
        <w:t xml:space="preserve"> that they are mistaken, and that one of the above views is correct. </w:t>
      </w:r>
      <w:r w:rsidRPr="00DF787E">
        <w:rPr>
          <w:rStyle w:val="StyleUnderline"/>
        </w:rPr>
        <w:t>Even if</w:t>
      </w:r>
      <w:r w:rsidRPr="00DF787E">
        <w:rPr>
          <w:sz w:val="16"/>
        </w:rPr>
        <w:t xml:space="preserve"> they were </w:t>
      </w:r>
      <w:r w:rsidRPr="00DF787E">
        <w:rPr>
          <w:rStyle w:val="StyleUnderline"/>
        </w:rPr>
        <w:t>90% sure</w:t>
      </w:r>
      <w:r w:rsidRPr="00DF787E">
        <w:rPr>
          <w:sz w:val="16"/>
        </w:rPr>
        <w:t xml:space="preserve"> that </w:t>
      </w:r>
      <w:r w:rsidRPr="00DF787E">
        <w:rPr>
          <w:rStyle w:val="StyleUnderline"/>
        </w:rPr>
        <w:t>their view is the correct one</w:t>
      </w:r>
      <w:r w:rsidRPr="00DF787E">
        <w:rPr>
          <w:sz w:val="16"/>
        </w:rPr>
        <w:t xml:space="preserve"> (and 10% sure that one of these other ones is correct), </w:t>
      </w:r>
      <w:r w:rsidRPr="00DF787E">
        <w:rPr>
          <w:rStyle w:val="StyleUnderline"/>
        </w:rPr>
        <w:t>they would have</w:t>
      </w:r>
      <w:r w:rsidRPr="00DF787E">
        <w:rPr>
          <w:sz w:val="16"/>
        </w:rPr>
        <w:t xml:space="preserve"> pretty </w:t>
      </w:r>
      <w:r w:rsidRPr="00DF787E">
        <w:rPr>
          <w:rStyle w:val="StyleUnderline"/>
        </w:rPr>
        <w:t>strong reason</w:t>
      </w:r>
      <w:r w:rsidRPr="00DF787E">
        <w:rPr>
          <w:sz w:val="16"/>
        </w:rPr>
        <w:t xml:space="preserve">, from the standpoint of moral uncertainty, </w:t>
      </w:r>
      <w:r w:rsidRPr="00DF787E">
        <w:rPr>
          <w:rStyle w:val="StyleUnderline"/>
        </w:rPr>
        <w:t>to reduce existential risk</w:t>
      </w:r>
      <w:r w:rsidRPr="00DF787E">
        <w:rPr>
          <w:sz w:val="16"/>
        </w:rPr>
        <w:t xml:space="preserve">. Perhaps most disturbingly still, </w:t>
      </w:r>
      <w:r w:rsidRPr="00C57DCD">
        <w:rPr>
          <w:rStyle w:val="StyleUnderline"/>
          <w:highlight w:val="yellow"/>
        </w:rPr>
        <w:t xml:space="preserve">even if we are </w:t>
      </w:r>
      <w:r w:rsidRPr="00C57DCD">
        <w:rPr>
          <w:rStyle w:val="Emphasis"/>
          <w:highlight w:val="yellow"/>
        </w:rPr>
        <w:t>only 1% sure</w:t>
      </w:r>
      <w:r w:rsidRPr="00DF787E">
        <w:rPr>
          <w:sz w:val="16"/>
        </w:rPr>
        <w:t xml:space="preserve"> that the </w:t>
      </w:r>
      <w:r w:rsidRPr="00C57DCD">
        <w:rPr>
          <w:rStyle w:val="StyleUnderline"/>
          <w:highlight w:val="yellow"/>
        </w:rPr>
        <w:t>well-being</w:t>
      </w:r>
      <w:r w:rsidRPr="00DF787E">
        <w:rPr>
          <w:rStyle w:val="StyleUnderline"/>
        </w:rPr>
        <w:t xml:space="preserve"> of</w:t>
      </w:r>
      <w:r w:rsidRPr="00DF787E">
        <w:rPr>
          <w:sz w:val="16"/>
        </w:rPr>
        <w:t xml:space="preserve"> possible future </w:t>
      </w:r>
      <w:r w:rsidRPr="00DF787E">
        <w:rPr>
          <w:rStyle w:val="StyleUnderline"/>
        </w:rPr>
        <w:t xml:space="preserve">people </w:t>
      </w:r>
      <w:r w:rsidRPr="00C57DCD">
        <w:rPr>
          <w:rStyle w:val="StyleUnderline"/>
          <w:highlight w:val="yellow"/>
        </w:rPr>
        <w:t>matters</w:t>
      </w:r>
      <w:r w:rsidRPr="00DF787E">
        <w:rPr>
          <w:sz w:val="16"/>
        </w:rPr>
        <w:t xml:space="preserve">, it is at least arguable that, from the standpoint of moral uncertainty, </w:t>
      </w:r>
      <w:r w:rsidRPr="00C57DCD">
        <w:rPr>
          <w:rStyle w:val="StyleUnderline"/>
          <w:highlight w:val="yellow"/>
        </w:rPr>
        <w:t>reducing</w:t>
      </w:r>
      <w:r w:rsidRPr="00DF787E">
        <w:rPr>
          <w:rStyle w:val="StyleUnderline"/>
        </w:rPr>
        <w:t xml:space="preserve"> </w:t>
      </w:r>
      <w:r w:rsidRPr="00C57DCD">
        <w:rPr>
          <w:rStyle w:val="StyleUnderline"/>
          <w:highlight w:val="yellow"/>
        </w:rPr>
        <w:t>ex</w:t>
      </w:r>
      <w:r w:rsidRPr="00DF787E">
        <w:rPr>
          <w:rStyle w:val="StyleUnderline"/>
        </w:rPr>
        <w:t>istential</w:t>
      </w:r>
      <w:r w:rsidRPr="00C57DCD">
        <w:rPr>
          <w:rStyle w:val="StyleUnderline"/>
          <w:highlight w:val="yellow"/>
        </w:rPr>
        <w:t xml:space="preserve"> risk is the </w:t>
      </w:r>
      <w:r w:rsidRPr="00C57DCD">
        <w:rPr>
          <w:rStyle w:val="Emphasis"/>
          <w:highlight w:val="yellow"/>
        </w:rPr>
        <w:t>most important</w:t>
      </w:r>
      <w:r w:rsidRPr="00DF787E">
        <w:rPr>
          <w:rStyle w:val="StyleUnderline"/>
        </w:rPr>
        <w:t xml:space="preserve"> thing in the world</w:t>
      </w:r>
      <w:r w:rsidRPr="00DF787E">
        <w:rPr>
          <w:sz w:val="16"/>
        </w:rPr>
        <w:t xml:space="preserve">. Again, this is largely for the reason that there are so many people who could exist in the future — there are trillions upon trillions… upon trillions. (For more on this and other related issues, see this excellent dissertation). </w:t>
      </w:r>
    </w:p>
    <w:bookmarkEnd w:id="0"/>
    <w:p w14:paraId="0F42E8C6" w14:textId="77777777" w:rsidR="00D87895" w:rsidRPr="00DF787E" w:rsidRDefault="00D87895" w:rsidP="00D87895"/>
    <w:p w14:paraId="3B9473BE" w14:textId="77777777" w:rsidR="00D87895" w:rsidRDefault="00D87895" w:rsidP="00D87895">
      <w:pPr>
        <w:pStyle w:val="Heading3"/>
      </w:pPr>
      <w:r>
        <w:t>Impact---Sustainability---2NC</w:t>
      </w:r>
    </w:p>
    <w:p w14:paraId="35EB7909" w14:textId="77777777" w:rsidR="00D87895" w:rsidRDefault="00D87895" w:rsidP="00D87895">
      <w:pPr>
        <w:pStyle w:val="Heading3"/>
      </w:pPr>
      <w:r>
        <w:t>Impact---Sustainability---AT: LIO K</w:t>
      </w:r>
    </w:p>
    <w:p w14:paraId="62EA1C10" w14:textId="77777777" w:rsidR="00D87895" w:rsidRPr="002E3A59" w:rsidRDefault="00D87895" w:rsidP="00D87895">
      <w:pPr>
        <w:pStyle w:val="Heading4"/>
      </w:pPr>
      <w:r w:rsidRPr="002E3A59">
        <w:t xml:space="preserve">Liberal hegemony is good, defensible, and not wholly colonialist---most importantly, what’s the alternative? </w:t>
      </w:r>
    </w:p>
    <w:p w14:paraId="4A438BDF" w14:textId="77777777" w:rsidR="00D87895" w:rsidRPr="002E3A59" w:rsidRDefault="00D87895" w:rsidP="00D87895">
      <w:r w:rsidRPr="002E3A59">
        <w:t xml:space="preserve">Hal </w:t>
      </w:r>
      <w:r w:rsidRPr="002E3A59">
        <w:rPr>
          <w:rStyle w:val="Style13ptBold"/>
        </w:rPr>
        <w:t>Brands 23</w:t>
      </w:r>
      <w:r w:rsidRPr="002E3A59">
        <w:t>, The Henry Kissinger Distinguished Professor at Johns Hopkins University’s School of Advanced International Studies and a senior fellow at the American Enterprise Institute, 4/27/2023, “The Global South Owes America Some Thanks,” https://www.bloomberg.com/opinion/articles/2023-04-27/the-global-south-owes-america-some-thanks</w:t>
      </w:r>
    </w:p>
    <w:p w14:paraId="1C59CB32" w14:textId="77777777" w:rsidR="00D87895" w:rsidRPr="002E3A59" w:rsidRDefault="00D87895" w:rsidP="00D87895">
      <w:pPr>
        <w:rPr>
          <w:sz w:val="16"/>
        </w:rPr>
      </w:pPr>
      <w:r w:rsidRPr="002E3A59">
        <w:rPr>
          <w:sz w:val="16"/>
        </w:rPr>
        <w:t>Is the world the US built good for the West and bad for the rest?</w:t>
      </w:r>
    </w:p>
    <w:p w14:paraId="3BD50732" w14:textId="77777777" w:rsidR="00D87895" w:rsidRPr="002E3A59" w:rsidRDefault="00D87895" w:rsidP="00D87895">
      <w:pPr>
        <w:rPr>
          <w:sz w:val="16"/>
        </w:rPr>
      </w:pPr>
      <w:r w:rsidRPr="002E3A59">
        <w:rPr>
          <w:sz w:val="16"/>
        </w:rPr>
        <w:t xml:space="preserve">Brazil’s president, Luiz Inácio </w:t>
      </w:r>
      <w:r w:rsidRPr="002E3A59">
        <w:rPr>
          <w:rStyle w:val="StyleUnderline"/>
        </w:rPr>
        <w:t>Lula</w:t>
      </w:r>
      <w:r w:rsidRPr="002E3A59">
        <w:rPr>
          <w:sz w:val="16"/>
        </w:rPr>
        <w:t xml:space="preserve"> da Silva, suggested as much at the New Development Bank in Shanghai this month, when he </w:t>
      </w:r>
      <w:r w:rsidRPr="002E3A59">
        <w:rPr>
          <w:rStyle w:val="StyleUnderline"/>
        </w:rPr>
        <w:t>paired calls for peace in Ukraine with calls for an end of American hegemony</w:t>
      </w:r>
      <w:r w:rsidRPr="002E3A59">
        <w:rPr>
          <w:sz w:val="16"/>
        </w:rPr>
        <w:t>. He isn’t the only one who feels this way.</w:t>
      </w:r>
    </w:p>
    <w:p w14:paraId="7681CE52" w14:textId="77777777" w:rsidR="00D87895" w:rsidRPr="002E3A59" w:rsidRDefault="00D87895" w:rsidP="00D87895">
      <w:pPr>
        <w:rPr>
          <w:u w:val="single"/>
        </w:rPr>
      </w:pPr>
      <w:r w:rsidRPr="002E3A59">
        <w:rPr>
          <w:rStyle w:val="StyleUnderline"/>
        </w:rPr>
        <w:t>If</w:t>
      </w:r>
      <w:r w:rsidRPr="002E3A59">
        <w:rPr>
          <w:sz w:val="16"/>
        </w:rPr>
        <w:t xml:space="preserve"> many countries in </w:t>
      </w:r>
      <w:r w:rsidRPr="002E3A59">
        <w:rPr>
          <w:rStyle w:val="StyleUnderline"/>
        </w:rPr>
        <w:t>the “Global South” seem ambivalent about supporting Ukraine</w:t>
      </w:r>
      <w:r w:rsidRPr="002E3A59">
        <w:rPr>
          <w:sz w:val="16"/>
        </w:rPr>
        <w:t xml:space="preserve"> against Russian aggression, </w:t>
      </w:r>
      <w:r w:rsidRPr="002E3A59">
        <w:rPr>
          <w:rStyle w:val="StyleUnderline"/>
        </w:rPr>
        <w:t>it’s because they’re ambivalent about the larger world order</w:t>
      </w:r>
      <w:r w:rsidRPr="002E3A59">
        <w:rPr>
          <w:sz w:val="16"/>
        </w:rPr>
        <w:t xml:space="preserve"> that </w:t>
      </w:r>
      <w:r w:rsidRPr="002E3A59">
        <w:rPr>
          <w:rStyle w:val="StyleUnderline"/>
        </w:rPr>
        <w:t xml:space="preserve">Russian aggression imperils. The </w:t>
      </w:r>
      <w:r w:rsidRPr="00E443FB">
        <w:rPr>
          <w:rStyle w:val="Emphasis"/>
          <w:highlight w:val="yellow"/>
        </w:rPr>
        <w:t>l</w:t>
      </w:r>
      <w:r w:rsidRPr="002E3A59">
        <w:rPr>
          <w:rStyle w:val="StyleUnderline"/>
        </w:rPr>
        <w:t xml:space="preserve">iberal </w:t>
      </w:r>
      <w:r w:rsidRPr="00E443FB">
        <w:rPr>
          <w:rStyle w:val="Emphasis"/>
          <w:highlight w:val="yellow"/>
        </w:rPr>
        <w:t>i</w:t>
      </w:r>
      <w:r w:rsidRPr="002E3A59">
        <w:rPr>
          <w:rStyle w:val="StyleUnderline"/>
        </w:rPr>
        <w:t xml:space="preserve">nternational </w:t>
      </w:r>
      <w:r w:rsidRPr="00E443FB">
        <w:rPr>
          <w:rStyle w:val="Emphasis"/>
          <w:highlight w:val="yellow"/>
        </w:rPr>
        <w:t>o</w:t>
      </w:r>
      <w:r w:rsidRPr="002E3A59">
        <w:rPr>
          <w:rStyle w:val="StyleUnderline"/>
        </w:rPr>
        <w:t>rder</w:t>
      </w:r>
      <w:r w:rsidRPr="002E3A59">
        <w:rPr>
          <w:sz w:val="16"/>
        </w:rPr>
        <w:t xml:space="preserve">, this critique holds, </w:t>
      </w:r>
      <w:r w:rsidRPr="002E3A59">
        <w:rPr>
          <w:rStyle w:val="StyleUnderline"/>
        </w:rPr>
        <w:t>is shot through with</w:t>
      </w:r>
      <w:r w:rsidRPr="002E3A59">
        <w:rPr>
          <w:sz w:val="16"/>
        </w:rPr>
        <w:t xml:space="preserve"> Western </w:t>
      </w:r>
      <w:r w:rsidRPr="002E3A59">
        <w:rPr>
          <w:rStyle w:val="Emphasis"/>
        </w:rPr>
        <w:t>hypocrisy</w:t>
      </w:r>
      <w:r w:rsidRPr="002E3A59">
        <w:rPr>
          <w:rStyle w:val="StyleUnderline"/>
        </w:rPr>
        <w:t xml:space="preserve"> and aimed at </w:t>
      </w:r>
      <w:r w:rsidRPr="002E3A59">
        <w:rPr>
          <w:rStyle w:val="Emphasis"/>
        </w:rPr>
        <w:t>oppressing</w:t>
      </w:r>
      <w:r w:rsidRPr="002E3A59">
        <w:rPr>
          <w:rStyle w:val="StyleUnderline"/>
        </w:rPr>
        <w:t xml:space="preserve"> the developing world.</w:t>
      </w:r>
    </w:p>
    <w:p w14:paraId="6CD512BA" w14:textId="77777777" w:rsidR="00D87895" w:rsidRPr="002E3A59" w:rsidRDefault="00D87895" w:rsidP="00D87895">
      <w:pPr>
        <w:rPr>
          <w:u w:val="single"/>
        </w:rPr>
      </w:pPr>
      <w:r w:rsidRPr="002E3A59">
        <w:rPr>
          <w:sz w:val="16"/>
        </w:rPr>
        <w:t xml:space="preserve">Yes, it’s true that </w:t>
      </w:r>
      <w:r w:rsidRPr="002E3A59">
        <w:rPr>
          <w:rStyle w:val="StyleUnderline"/>
        </w:rPr>
        <w:t>this order involves injustice</w:t>
      </w:r>
      <w:r w:rsidRPr="002E3A59">
        <w:rPr>
          <w:sz w:val="16"/>
        </w:rPr>
        <w:t xml:space="preserve"> and double standards. But </w:t>
      </w:r>
      <w:r w:rsidRPr="00E443FB">
        <w:rPr>
          <w:rStyle w:val="Emphasis"/>
          <w:highlight w:val="yellow"/>
        </w:rPr>
        <w:t>on balance</w:t>
      </w:r>
      <w:r w:rsidRPr="002E3A59">
        <w:rPr>
          <w:rStyle w:val="StyleUnderline"/>
        </w:rPr>
        <w:t>, it</w:t>
      </w:r>
      <w:r w:rsidRPr="002E3A59">
        <w:rPr>
          <w:sz w:val="16"/>
        </w:rPr>
        <w:t xml:space="preserve"> has </w:t>
      </w:r>
      <w:r w:rsidRPr="00E443FB">
        <w:rPr>
          <w:rStyle w:val="StyleUnderline"/>
          <w:highlight w:val="yellow"/>
        </w:rPr>
        <w:t>served the</w:t>
      </w:r>
      <w:r w:rsidRPr="002E3A59">
        <w:rPr>
          <w:rStyle w:val="StyleUnderline"/>
        </w:rPr>
        <w:t xml:space="preserve"> Global </w:t>
      </w:r>
      <w:r w:rsidRPr="00E443FB">
        <w:rPr>
          <w:rStyle w:val="StyleUnderline"/>
          <w:highlight w:val="yellow"/>
        </w:rPr>
        <w:t>South’s interests</w:t>
      </w:r>
      <w:r w:rsidRPr="002E3A59">
        <w:rPr>
          <w:rStyle w:val="StyleUnderline"/>
        </w:rPr>
        <w:t xml:space="preserve"> </w:t>
      </w:r>
      <w:r w:rsidRPr="002E3A59">
        <w:rPr>
          <w:rStyle w:val="Emphasis"/>
        </w:rPr>
        <w:t>fairly well</w:t>
      </w:r>
      <w:r w:rsidRPr="002E3A59">
        <w:rPr>
          <w:rStyle w:val="StyleUnderline"/>
        </w:rPr>
        <w:t xml:space="preserve"> — </w:t>
      </w:r>
      <w:r w:rsidRPr="00E443FB">
        <w:rPr>
          <w:rStyle w:val="StyleUnderline"/>
          <w:highlight w:val="yellow"/>
        </w:rPr>
        <w:t>and</w:t>
      </w:r>
      <w:r w:rsidRPr="002E3A59">
        <w:rPr>
          <w:rStyle w:val="StyleUnderline"/>
        </w:rPr>
        <w:t xml:space="preserve"> </w:t>
      </w:r>
      <w:r w:rsidRPr="002E3A59">
        <w:rPr>
          <w:rStyle w:val="Emphasis"/>
        </w:rPr>
        <w:t xml:space="preserve">far </w:t>
      </w:r>
      <w:r w:rsidRPr="00E443FB">
        <w:rPr>
          <w:rStyle w:val="Emphasis"/>
          <w:highlight w:val="yellow"/>
        </w:rPr>
        <w:t>better</w:t>
      </w:r>
      <w:r w:rsidRPr="002E3A59">
        <w:rPr>
          <w:sz w:val="16"/>
        </w:rPr>
        <w:t xml:space="preserve">, certainly, </w:t>
      </w:r>
      <w:r w:rsidRPr="00E443FB">
        <w:rPr>
          <w:rStyle w:val="StyleUnderline"/>
          <w:highlight w:val="yellow"/>
        </w:rPr>
        <w:t>than whatever</w:t>
      </w:r>
      <w:r w:rsidRPr="002E3A59">
        <w:rPr>
          <w:rStyle w:val="StyleUnderline"/>
        </w:rPr>
        <w:t xml:space="preserve"> might </w:t>
      </w:r>
      <w:r w:rsidRPr="00E443FB">
        <w:rPr>
          <w:rStyle w:val="StyleUnderline"/>
          <w:highlight w:val="yellow"/>
        </w:rPr>
        <w:t xml:space="preserve">come </w:t>
      </w:r>
      <w:r w:rsidRPr="00E443FB">
        <w:rPr>
          <w:rStyle w:val="Emphasis"/>
          <w:highlight w:val="yellow"/>
        </w:rPr>
        <w:t>after</w:t>
      </w:r>
      <w:r w:rsidRPr="002E3A59">
        <w:rPr>
          <w:rStyle w:val="StyleUnderline"/>
        </w:rPr>
        <w:t xml:space="preserve"> American </w:t>
      </w:r>
      <w:r w:rsidRPr="00E443FB">
        <w:rPr>
          <w:rStyle w:val="Emphasis"/>
          <w:highlight w:val="yellow"/>
        </w:rPr>
        <w:t>hegemony.</w:t>
      </w:r>
    </w:p>
    <w:p w14:paraId="453C5BFC" w14:textId="77777777" w:rsidR="00D87895" w:rsidRPr="002E3A59" w:rsidRDefault="00D87895" w:rsidP="00D87895">
      <w:pPr>
        <w:rPr>
          <w:sz w:val="16"/>
        </w:rPr>
      </w:pPr>
      <w:r w:rsidRPr="002E3A59">
        <w:rPr>
          <w:sz w:val="16"/>
        </w:rPr>
        <w:t>You wouldn’t have guessed that from Lula’s recent commentary. Lula has consistently blamed both Russia and the West for the war in Ukraine; he has long condemned the inequities of an American-led world. While in China, he again suggested Ukraine should make concessions for peace; he also declared Brazil and China must cooperate to “balance world geopolitics” and dethrone the dollar.</w:t>
      </w:r>
    </w:p>
    <w:p w14:paraId="37A1BA79" w14:textId="77777777" w:rsidR="00D87895" w:rsidRPr="002E3A59" w:rsidRDefault="00D87895" w:rsidP="00D87895">
      <w:pPr>
        <w:rPr>
          <w:b/>
          <w:iCs/>
          <w:u w:val="single"/>
          <w:bdr w:val="single" w:sz="8" w:space="0" w:color="auto"/>
        </w:rPr>
      </w:pPr>
      <w:r w:rsidRPr="002E3A59">
        <w:rPr>
          <w:rStyle w:val="StyleUnderline"/>
        </w:rPr>
        <w:t xml:space="preserve">For Lula — and not just for Lula — </w:t>
      </w:r>
      <w:r w:rsidRPr="002E3A59">
        <w:rPr>
          <w:rStyle w:val="Emphasis"/>
        </w:rPr>
        <w:t>neutrality</w:t>
      </w:r>
      <w:r w:rsidRPr="002E3A59">
        <w:rPr>
          <w:rStyle w:val="StyleUnderline"/>
        </w:rPr>
        <w:t xml:space="preserve"> over </w:t>
      </w:r>
      <w:r w:rsidRPr="002E3A59">
        <w:rPr>
          <w:rStyle w:val="Emphasis"/>
        </w:rPr>
        <w:t>Ukraine</w:t>
      </w:r>
      <w:r w:rsidRPr="002E3A59">
        <w:rPr>
          <w:rStyle w:val="StyleUnderline"/>
        </w:rPr>
        <w:t xml:space="preserve"> and disillusionment with the prevailing order are </w:t>
      </w:r>
      <w:r w:rsidRPr="002E3A59">
        <w:rPr>
          <w:rStyle w:val="Emphasis"/>
        </w:rPr>
        <w:t>two sides of the same coin.</w:t>
      </w:r>
    </w:p>
    <w:p w14:paraId="527B8B53" w14:textId="77777777" w:rsidR="00D87895" w:rsidRPr="002E3A59" w:rsidRDefault="00D87895" w:rsidP="00D87895">
      <w:pPr>
        <w:rPr>
          <w:sz w:val="16"/>
        </w:rPr>
      </w:pPr>
      <w:r w:rsidRPr="002E3A59">
        <w:rPr>
          <w:sz w:val="16"/>
        </w:rPr>
        <w:t>The US may have rallied the advanced democracies to defend Ukraine, but many developing countries have remained diffident. They grumble that the West doesn’t care about their humanitarian crises, and that it practices the same military interventionism for which it now condemns Putin. They argue, more fundamentally, that the developing countries are being asked to defend an order that mostly serves to keep the West on top.</w:t>
      </w:r>
    </w:p>
    <w:p w14:paraId="689CC10C" w14:textId="77777777" w:rsidR="00D87895" w:rsidRPr="002E3A59" w:rsidRDefault="00D87895" w:rsidP="00D87895">
      <w:pPr>
        <w:rPr>
          <w:u w:val="single"/>
        </w:rPr>
      </w:pPr>
      <w:r w:rsidRPr="002E3A59">
        <w:rPr>
          <w:sz w:val="16"/>
        </w:rPr>
        <w:t xml:space="preserve">This </w:t>
      </w:r>
      <w:r w:rsidRPr="002E3A59">
        <w:rPr>
          <w:rStyle w:val="StyleUnderline"/>
        </w:rPr>
        <w:t xml:space="preserve">critique resonates because it contains </w:t>
      </w:r>
      <w:r w:rsidRPr="002E3A59">
        <w:rPr>
          <w:rStyle w:val="Emphasis"/>
        </w:rPr>
        <w:t>elements of truth.</w:t>
      </w:r>
      <w:r w:rsidRPr="002E3A59">
        <w:rPr>
          <w:sz w:val="16"/>
        </w:rPr>
        <w:t xml:space="preserve"> All international orders reflect the interests of their creators; this order was set up to structure a world favorable to Washington after World War II. The powerful sometimes play fast and loose with rules they purport to uphold, which is why </w:t>
      </w:r>
      <w:r w:rsidRPr="002E3A59">
        <w:rPr>
          <w:rStyle w:val="StyleUnderline"/>
        </w:rPr>
        <w:t>American criticism of Putin</w:t>
      </w:r>
      <w:r w:rsidRPr="002E3A59">
        <w:rPr>
          <w:sz w:val="16"/>
        </w:rPr>
        <w:t xml:space="preserve"> often </w:t>
      </w:r>
      <w:r w:rsidRPr="002E3A59">
        <w:rPr>
          <w:rStyle w:val="StyleUnderline"/>
        </w:rPr>
        <w:t>meets the retort, “What about Iraq?”</w:t>
      </w:r>
    </w:p>
    <w:p w14:paraId="60A6D7A7" w14:textId="77777777" w:rsidR="00D87895" w:rsidRPr="002E3A59" w:rsidRDefault="00D87895" w:rsidP="00D87895">
      <w:pPr>
        <w:rPr>
          <w:sz w:val="16"/>
        </w:rPr>
      </w:pPr>
      <w:r w:rsidRPr="002E3A59">
        <w:rPr>
          <w:sz w:val="16"/>
        </w:rPr>
        <w:t>It is surely galling, moreover, that a system supposedly based on universal values is still characterized by glaring disparities in the wealth and well-being of nations. And one can understand why a US-led system looks dubious to developing countries that were on the receiving end of American interventions in the Cold War and after.</w:t>
      </w:r>
    </w:p>
    <w:p w14:paraId="7BAC09E4" w14:textId="77777777" w:rsidR="00D87895" w:rsidRPr="002E3A59" w:rsidRDefault="00D87895" w:rsidP="00D87895">
      <w:pPr>
        <w:rPr>
          <w:b/>
          <w:iCs/>
          <w:u w:val="single"/>
          <w:bdr w:val="single" w:sz="8" w:space="0" w:color="auto"/>
        </w:rPr>
      </w:pPr>
      <w:r w:rsidRPr="002E3A59">
        <w:rPr>
          <w:sz w:val="16"/>
        </w:rPr>
        <w:t xml:space="preserve">Yet </w:t>
      </w:r>
      <w:r w:rsidRPr="002E3A59">
        <w:rPr>
          <w:rStyle w:val="StyleUnderline"/>
        </w:rPr>
        <w:t>this bill</w:t>
      </w:r>
      <w:r w:rsidRPr="002E3A59">
        <w:rPr>
          <w:sz w:val="16"/>
        </w:rPr>
        <w:t xml:space="preserve"> of particulars </w:t>
      </w:r>
      <w:r w:rsidRPr="002E3A59">
        <w:rPr>
          <w:rStyle w:val="StyleUnderline"/>
        </w:rPr>
        <w:t xml:space="preserve">doesn’t tell the whole story. The </w:t>
      </w:r>
      <w:r w:rsidRPr="00E443FB">
        <w:rPr>
          <w:rStyle w:val="StyleUnderline"/>
          <w:highlight w:val="yellow"/>
        </w:rPr>
        <w:t>liberal order</w:t>
      </w:r>
      <w:r w:rsidRPr="002E3A59">
        <w:rPr>
          <w:rStyle w:val="StyleUnderline"/>
        </w:rPr>
        <w:t xml:space="preserve"> has been </w:t>
      </w:r>
      <w:r w:rsidRPr="002E3A59">
        <w:rPr>
          <w:rStyle w:val="Emphasis"/>
        </w:rPr>
        <w:t>favorable</w:t>
      </w:r>
      <w:r w:rsidRPr="002E3A59">
        <w:rPr>
          <w:rStyle w:val="StyleUnderline"/>
        </w:rPr>
        <w:t xml:space="preserve"> — </w:t>
      </w:r>
      <w:r w:rsidRPr="002E3A59">
        <w:rPr>
          <w:rStyle w:val="Emphasis"/>
        </w:rPr>
        <w:t>transformative</w:t>
      </w:r>
      <w:r w:rsidRPr="002E3A59">
        <w:rPr>
          <w:rStyle w:val="StyleUnderline"/>
        </w:rPr>
        <w:t xml:space="preserve">, </w:t>
      </w:r>
      <w:r w:rsidRPr="002E3A59">
        <w:rPr>
          <w:rStyle w:val="Emphasis"/>
        </w:rPr>
        <w:t>even</w:t>
      </w:r>
      <w:r w:rsidRPr="002E3A59">
        <w:rPr>
          <w:rStyle w:val="StyleUnderline"/>
        </w:rPr>
        <w:t xml:space="preserve"> — for the </w:t>
      </w:r>
      <w:r w:rsidRPr="002E3A59">
        <w:rPr>
          <w:rStyle w:val="Emphasis"/>
        </w:rPr>
        <w:t>developing world.</w:t>
      </w:r>
    </w:p>
    <w:p w14:paraId="12046312" w14:textId="77777777" w:rsidR="00D87895" w:rsidRPr="002E3A59" w:rsidRDefault="00D87895" w:rsidP="00D87895">
      <w:pPr>
        <w:rPr>
          <w:u w:val="single"/>
        </w:rPr>
      </w:pPr>
      <w:r w:rsidRPr="002E3A59">
        <w:rPr>
          <w:sz w:val="16"/>
        </w:rPr>
        <w:t xml:space="preserve">For one thing, </w:t>
      </w:r>
      <w:r w:rsidRPr="002E3A59">
        <w:rPr>
          <w:rStyle w:val="StyleUnderline"/>
        </w:rPr>
        <w:t xml:space="preserve">it </w:t>
      </w:r>
      <w:r w:rsidRPr="00E443FB">
        <w:rPr>
          <w:rStyle w:val="StyleUnderline"/>
          <w:highlight w:val="yellow"/>
        </w:rPr>
        <w:t xml:space="preserve">helped </w:t>
      </w:r>
      <w:r w:rsidRPr="00E443FB">
        <w:rPr>
          <w:rStyle w:val="Emphasis"/>
          <w:highlight w:val="yellow"/>
        </w:rPr>
        <w:t>create</w:t>
      </w:r>
      <w:r w:rsidRPr="00E443FB">
        <w:rPr>
          <w:rStyle w:val="StyleUnderline"/>
          <w:highlight w:val="yellow"/>
        </w:rPr>
        <w:t xml:space="preserve"> the </w:t>
      </w:r>
      <w:r w:rsidRPr="00E443FB">
        <w:rPr>
          <w:rStyle w:val="Emphasis"/>
          <w:highlight w:val="yellow"/>
        </w:rPr>
        <w:t>developing world.</w:t>
      </w:r>
      <w:r w:rsidRPr="002E3A59">
        <w:rPr>
          <w:rStyle w:val="StyleUnderline"/>
        </w:rPr>
        <w:t xml:space="preserve"> It is no coincidence</w:t>
      </w:r>
      <w:r w:rsidRPr="002E3A59">
        <w:rPr>
          <w:sz w:val="16"/>
        </w:rPr>
        <w:t xml:space="preserve"> that </w:t>
      </w:r>
      <w:r w:rsidRPr="002E3A59">
        <w:rPr>
          <w:rStyle w:val="StyleUnderline"/>
        </w:rPr>
        <w:t xml:space="preserve">a tidal wave of </w:t>
      </w:r>
      <w:r w:rsidRPr="00E443FB">
        <w:rPr>
          <w:rStyle w:val="Emphasis"/>
          <w:highlight w:val="yellow"/>
        </w:rPr>
        <w:t>decolonization</w:t>
      </w:r>
      <w:r w:rsidRPr="00E443FB">
        <w:rPr>
          <w:rStyle w:val="StyleUnderline"/>
          <w:highlight w:val="yellow"/>
        </w:rPr>
        <w:t xml:space="preserve"> occurred after</w:t>
      </w:r>
      <w:r w:rsidRPr="002E3A59">
        <w:rPr>
          <w:rStyle w:val="StyleUnderline"/>
        </w:rPr>
        <w:t xml:space="preserve"> </w:t>
      </w:r>
      <w:r w:rsidRPr="00E443FB">
        <w:rPr>
          <w:rStyle w:val="Emphasis"/>
          <w:highlight w:val="yellow"/>
        </w:rPr>
        <w:t>W</w:t>
      </w:r>
      <w:r w:rsidRPr="002E3A59">
        <w:rPr>
          <w:rStyle w:val="StyleUnderline"/>
        </w:rPr>
        <w:t xml:space="preserve">orld </w:t>
      </w:r>
      <w:r w:rsidRPr="00E443FB">
        <w:rPr>
          <w:rStyle w:val="Emphasis"/>
          <w:highlight w:val="yellow"/>
        </w:rPr>
        <w:t>W</w:t>
      </w:r>
      <w:r w:rsidRPr="002E3A59">
        <w:rPr>
          <w:rStyle w:val="StyleUnderline"/>
        </w:rPr>
        <w:t xml:space="preserve">ar </w:t>
      </w:r>
      <w:r w:rsidRPr="00E443FB">
        <w:rPr>
          <w:rStyle w:val="Emphasis"/>
          <w:highlight w:val="yellow"/>
        </w:rPr>
        <w:t>II</w:t>
      </w:r>
      <w:r w:rsidRPr="00E443FB">
        <w:rPr>
          <w:rStyle w:val="StyleUnderline"/>
          <w:highlight w:val="yellow"/>
        </w:rPr>
        <w:t>, as a European</w:t>
      </w:r>
      <w:r w:rsidRPr="002E3A59">
        <w:rPr>
          <w:rStyle w:val="StyleUnderline"/>
        </w:rPr>
        <w:t xml:space="preserve">-dominated </w:t>
      </w:r>
      <w:r w:rsidRPr="00E443FB">
        <w:rPr>
          <w:rStyle w:val="StyleUnderline"/>
          <w:highlight w:val="yellow"/>
        </w:rPr>
        <w:t>system gave way to</w:t>
      </w:r>
      <w:r w:rsidRPr="002E3A59">
        <w:rPr>
          <w:rStyle w:val="StyleUnderline"/>
        </w:rPr>
        <w:t xml:space="preserve"> one led by </w:t>
      </w:r>
      <w:r w:rsidRPr="00E443FB">
        <w:rPr>
          <w:rStyle w:val="StyleUnderline"/>
          <w:highlight w:val="yellow"/>
        </w:rPr>
        <w:t>an</w:t>
      </w:r>
      <w:r w:rsidRPr="002E3A59">
        <w:rPr>
          <w:rStyle w:val="StyleUnderline"/>
        </w:rPr>
        <w:t xml:space="preserve"> (imperfectly) </w:t>
      </w:r>
      <w:r w:rsidRPr="00E443FB">
        <w:rPr>
          <w:rStyle w:val="Emphasis"/>
          <w:highlight w:val="yellow"/>
        </w:rPr>
        <w:t>anti-imperial superpower.</w:t>
      </w:r>
    </w:p>
    <w:p w14:paraId="4D596B1A" w14:textId="77777777" w:rsidR="00D87895" w:rsidRPr="002E3A59" w:rsidRDefault="00D87895" w:rsidP="00D87895">
      <w:pPr>
        <w:rPr>
          <w:sz w:val="16"/>
        </w:rPr>
      </w:pPr>
      <w:r w:rsidRPr="002E3A59">
        <w:rPr>
          <w:rStyle w:val="StyleUnderline"/>
        </w:rPr>
        <w:t>For</w:t>
      </w:r>
      <w:r w:rsidRPr="002E3A59">
        <w:rPr>
          <w:sz w:val="16"/>
        </w:rPr>
        <w:t xml:space="preserve"> reasons of </w:t>
      </w:r>
      <w:r w:rsidRPr="002E3A59">
        <w:rPr>
          <w:rStyle w:val="StyleUnderline"/>
        </w:rPr>
        <w:t xml:space="preserve">ideology and self-interest, </w:t>
      </w:r>
      <w:r w:rsidRPr="00E443FB">
        <w:rPr>
          <w:rStyle w:val="StyleUnderline"/>
          <w:highlight w:val="yellow"/>
        </w:rPr>
        <w:t>the US</w:t>
      </w:r>
      <w:r w:rsidRPr="002E3A59">
        <w:rPr>
          <w:sz w:val="16"/>
        </w:rPr>
        <w:t xml:space="preserve"> pushed its European allies to decamp from colonial possessions from Indonesia to Algeria. It </w:t>
      </w:r>
      <w:r w:rsidRPr="00E443FB">
        <w:rPr>
          <w:rStyle w:val="StyleUnderline"/>
          <w:highlight w:val="yellow"/>
        </w:rPr>
        <w:t>fostered</w:t>
      </w:r>
      <w:r w:rsidRPr="002E3A59">
        <w:rPr>
          <w:rStyle w:val="StyleUnderline"/>
        </w:rPr>
        <w:t xml:space="preserve"> norms of </w:t>
      </w:r>
      <w:r w:rsidRPr="002E3A59">
        <w:rPr>
          <w:rStyle w:val="Emphasis"/>
        </w:rPr>
        <w:t>self-determination</w:t>
      </w:r>
      <w:r w:rsidRPr="002E3A59">
        <w:rPr>
          <w:rStyle w:val="StyleUnderline"/>
        </w:rPr>
        <w:t xml:space="preserve"> and </w:t>
      </w:r>
      <w:r w:rsidRPr="00E443FB">
        <w:rPr>
          <w:rStyle w:val="Emphasis"/>
          <w:highlight w:val="yellow"/>
        </w:rPr>
        <w:t>human rights</w:t>
      </w:r>
      <w:r w:rsidRPr="00E443FB">
        <w:rPr>
          <w:rStyle w:val="StyleUnderline"/>
          <w:highlight w:val="yellow"/>
        </w:rPr>
        <w:t xml:space="preserve"> that made </w:t>
      </w:r>
      <w:r w:rsidRPr="00E443FB">
        <w:rPr>
          <w:rStyle w:val="Emphasis"/>
          <w:highlight w:val="yellow"/>
        </w:rPr>
        <w:t>imperialism harder</w:t>
      </w:r>
      <w:r w:rsidRPr="002E3A59">
        <w:rPr>
          <w:rStyle w:val="StyleUnderline"/>
        </w:rPr>
        <w:t xml:space="preserve"> to justify.</w:t>
      </w:r>
      <w:r w:rsidRPr="002E3A59">
        <w:rPr>
          <w:sz w:val="16"/>
        </w:rPr>
        <w:t xml:space="preserve"> Not least, </w:t>
      </w:r>
      <w:r w:rsidRPr="00E443FB">
        <w:rPr>
          <w:rStyle w:val="StyleUnderline"/>
          <w:highlight w:val="yellow"/>
        </w:rPr>
        <w:t>by protecting Europe’s</w:t>
      </w:r>
      <w:r w:rsidRPr="002E3A59">
        <w:rPr>
          <w:rStyle w:val="StyleUnderline"/>
        </w:rPr>
        <w:t xml:space="preserve"> declining </w:t>
      </w:r>
      <w:r w:rsidRPr="00E443FB">
        <w:rPr>
          <w:rStyle w:val="StyleUnderline"/>
          <w:highlight w:val="yellow"/>
        </w:rPr>
        <w:t>powers</w:t>
      </w:r>
      <w:r w:rsidRPr="002E3A59">
        <w:rPr>
          <w:rStyle w:val="StyleUnderline"/>
        </w:rPr>
        <w:t xml:space="preserve"> with</w:t>
      </w:r>
      <w:r w:rsidRPr="002E3A59">
        <w:rPr>
          <w:sz w:val="16"/>
        </w:rPr>
        <w:t xml:space="preserve"> its </w:t>
      </w:r>
      <w:r w:rsidRPr="002E3A59">
        <w:rPr>
          <w:rStyle w:val="StyleUnderline"/>
        </w:rPr>
        <w:t xml:space="preserve">alliances, </w:t>
      </w:r>
      <w:r w:rsidRPr="00E443FB">
        <w:rPr>
          <w:rStyle w:val="StyleUnderline"/>
          <w:highlight w:val="yellow"/>
        </w:rPr>
        <w:t>Washington gave them</w:t>
      </w:r>
      <w:r w:rsidRPr="002E3A59">
        <w:rPr>
          <w:sz w:val="16"/>
        </w:rPr>
        <w:t xml:space="preserve"> the </w:t>
      </w:r>
      <w:r w:rsidRPr="00E443FB">
        <w:rPr>
          <w:rStyle w:val="Emphasis"/>
          <w:highlight w:val="yellow"/>
        </w:rPr>
        <w:t>security</w:t>
      </w:r>
      <w:r w:rsidRPr="002E3A59">
        <w:rPr>
          <w:sz w:val="16"/>
        </w:rPr>
        <w:t xml:space="preserve"> they needed </w:t>
      </w:r>
      <w:r w:rsidRPr="00E443FB">
        <w:rPr>
          <w:rStyle w:val="StyleUnderline"/>
          <w:highlight w:val="yellow"/>
        </w:rPr>
        <w:t xml:space="preserve">to </w:t>
      </w:r>
      <w:r w:rsidRPr="00E443FB">
        <w:rPr>
          <w:rStyle w:val="Emphasis"/>
          <w:highlight w:val="yellow"/>
        </w:rPr>
        <w:t>relinquish empires</w:t>
      </w:r>
      <w:r w:rsidRPr="002E3A59">
        <w:rPr>
          <w:sz w:val="16"/>
        </w:rPr>
        <w:t xml:space="preserve"> they had seized as sources of power and prosperity in a cut-throat world.</w:t>
      </w:r>
    </w:p>
    <w:p w14:paraId="7A6E9BCF" w14:textId="77777777" w:rsidR="00D87895" w:rsidRPr="002E3A59" w:rsidRDefault="00D87895" w:rsidP="00D87895">
      <w:pPr>
        <w:rPr>
          <w:sz w:val="16"/>
        </w:rPr>
      </w:pPr>
      <w:r w:rsidRPr="002E3A59">
        <w:rPr>
          <w:rStyle w:val="StyleUnderline"/>
        </w:rPr>
        <w:t>America’s record was hardly spotless</w:t>
      </w:r>
      <w:r w:rsidRPr="002E3A59">
        <w:rPr>
          <w:sz w:val="16"/>
        </w:rPr>
        <w:t xml:space="preserve">: It also supported a bloody French war in Indochina. </w:t>
      </w:r>
      <w:r w:rsidRPr="002E3A59">
        <w:rPr>
          <w:rStyle w:val="StyleUnderline"/>
        </w:rPr>
        <w:t xml:space="preserve">But </w:t>
      </w:r>
      <w:r w:rsidRPr="002E3A59">
        <w:rPr>
          <w:rStyle w:val="Emphasis"/>
        </w:rPr>
        <w:t>on balance</w:t>
      </w:r>
      <w:r w:rsidRPr="002E3A59">
        <w:rPr>
          <w:rStyle w:val="StyleUnderline"/>
        </w:rPr>
        <w:t xml:space="preserve">, the liberal order made the world safer for </w:t>
      </w:r>
      <w:r w:rsidRPr="002E3A59">
        <w:rPr>
          <w:rStyle w:val="Emphasis"/>
        </w:rPr>
        <w:t>decolonization.</w:t>
      </w:r>
    </w:p>
    <w:p w14:paraId="005C4C77" w14:textId="77777777" w:rsidR="00D87895" w:rsidRPr="002E3A59" w:rsidRDefault="00D87895" w:rsidP="00D87895">
      <w:pPr>
        <w:rPr>
          <w:sz w:val="16"/>
        </w:rPr>
      </w:pPr>
      <w:r w:rsidRPr="002E3A59">
        <w:rPr>
          <w:rStyle w:val="StyleUnderline"/>
        </w:rPr>
        <w:t>It</w:t>
      </w:r>
      <w:r w:rsidRPr="002E3A59">
        <w:rPr>
          <w:sz w:val="16"/>
        </w:rPr>
        <w:t xml:space="preserve"> also </w:t>
      </w:r>
      <w:r w:rsidRPr="002E3A59">
        <w:rPr>
          <w:rStyle w:val="StyleUnderline"/>
        </w:rPr>
        <w:t xml:space="preserve">made a world in which </w:t>
      </w:r>
      <w:r w:rsidRPr="002E3A59">
        <w:rPr>
          <w:rStyle w:val="Emphasis"/>
        </w:rPr>
        <w:t>developing countries</w:t>
      </w:r>
      <w:r w:rsidRPr="002E3A59">
        <w:rPr>
          <w:rStyle w:val="StyleUnderline"/>
        </w:rPr>
        <w:t xml:space="preserve"> could</w:t>
      </w:r>
      <w:r w:rsidRPr="002E3A59">
        <w:rPr>
          <w:sz w:val="16"/>
        </w:rPr>
        <w:t xml:space="preserve">, well, </w:t>
      </w:r>
      <w:r w:rsidRPr="002E3A59">
        <w:rPr>
          <w:rStyle w:val="Emphasis"/>
        </w:rPr>
        <w:t>develop</w:t>
      </w:r>
      <w:r w:rsidRPr="002E3A59">
        <w:rPr>
          <w:rStyle w:val="StyleUnderline"/>
        </w:rPr>
        <w:t>. The</w:t>
      </w:r>
      <w:r w:rsidRPr="002E3A59">
        <w:rPr>
          <w:sz w:val="16"/>
        </w:rPr>
        <w:t xml:space="preserve"> relatively </w:t>
      </w:r>
      <w:r w:rsidRPr="00E443FB">
        <w:rPr>
          <w:rStyle w:val="Emphasis"/>
          <w:highlight w:val="yellow"/>
        </w:rPr>
        <w:t>open</w:t>
      </w:r>
      <w:r w:rsidRPr="002E3A59">
        <w:rPr>
          <w:sz w:val="16"/>
        </w:rPr>
        <w:t xml:space="preserve"> international </w:t>
      </w:r>
      <w:r w:rsidRPr="00E443FB">
        <w:rPr>
          <w:rStyle w:val="Emphasis"/>
          <w:highlight w:val="yellow"/>
        </w:rPr>
        <w:t>economy</w:t>
      </w:r>
      <w:r w:rsidRPr="002E3A59">
        <w:rPr>
          <w:sz w:val="16"/>
        </w:rPr>
        <w:t xml:space="preserve"> of the last eight decades </w:t>
      </w:r>
      <w:r w:rsidRPr="00E443FB">
        <w:rPr>
          <w:rStyle w:val="StyleUnderline"/>
          <w:highlight w:val="yellow"/>
        </w:rPr>
        <w:t>owes to</w:t>
      </w:r>
      <w:r w:rsidRPr="002E3A59">
        <w:rPr>
          <w:rStyle w:val="StyleUnderline"/>
        </w:rPr>
        <w:t xml:space="preserve"> the dominance of </w:t>
      </w:r>
      <w:r w:rsidRPr="00E443FB">
        <w:rPr>
          <w:rStyle w:val="StyleUnderline"/>
          <w:highlight w:val="yellow"/>
        </w:rPr>
        <w:t>the</w:t>
      </w:r>
      <w:r w:rsidRPr="002E3A59">
        <w:rPr>
          <w:sz w:val="16"/>
        </w:rPr>
        <w:t xml:space="preserve"> US </w:t>
      </w:r>
      <w:r w:rsidRPr="00E443FB">
        <w:rPr>
          <w:rStyle w:val="StyleUnderline"/>
          <w:highlight w:val="yellow"/>
        </w:rPr>
        <w:t>Navy</w:t>
      </w:r>
      <w:r w:rsidRPr="002E3A59">
        <w:rPr>
          <w:rStyle w:val="StyleUnderline"/>
        </w:rPr>
        <w:t>, which secures the seas, the</w:t>
      </w:r>
      <w:r w:rsidRPr="002E3A59">
        <w:rPr>
          <w:sz w:val="16"/>
        </w:rPr>
        <w:t xml:space="preserve"> American </w:t>
      </w:r>
      <w:r w:rsidRPr="002E3A59">
        <w:rPr>
          <w:rStyle w:val="StyleUnderline"/>
        </w:rPr>
        <w:t>dollar</w:t>
      </w:r>
      <w:r w:rsidRPr="002E3A59">
        <w:rPr>
          <w:sz w:val="16"/>
        </w:rPr>
        <w:t xml:space="preserve">, which lubricates global commerce, </w:t>
      </w:r>
      <w:r w:rsidRPr="002E3A59">
        <w:rPr>
          <w:rStyle w:val="StyleUnderline"/>
        </w:rPr>
        <w:t>and</w:t>
      </w:r>
      <w:r w:rsidRPr="002E3A59">
        <w:rPr>
          <w:sz w:val="16"/>
        </w:rPr>
        <w:t xml:space="preserve"> the network of </w:t>
      </w:r>
      <w:r w:rsidRPr="002E3A59">
        <w:rPr>
          <w:rStyle w:val="StyleUnderline"/>
        </w:rPr>
        <w:t>institutions and trade agreements</w:t>
      </w:r>
      <w:r w:rsidRPr="002E3A59">
        <w:rPr>
          <w:sz w:val="16"/>
        </w:rPr>
        <w:t xml:space="preserve"> through which Washington has fostered freer trade.</w:t>
      </w:r>
    </w:p>
    <w:p w14:paraId="6FEE12DF" w14:textId="77777777" w:rsidR="00D87895" w:rsidRPr="002E3A59" w:rsidRDefault="00D87895" w:rsidP="00D87895">
      <w:pPr>
        <w:rPr>
          <w:u w:val="single"/>
        </w:rPr>
      </w:pPr>
      <w:r w:rsidRPr="00E443FB">
        <w:rPr>
          <w:rStyle w:val="StyleUnderline"/>
          <w:highlight w:val="yellow"/>
        </w:rPr>
        <w:t>That</w:t>
      </w:r>
      <w:r w:rsidRPr="002E3A59">
        <w:rPr>
          <w:sz w:val="16"/>
        </w:rPr>
        <w:t xml:space="preserve"> system </w:t>
      </w:r>
      <w:r w:rsidRPr="00E443FB">
        <w:rPr>
          <w:rStyle w:val="StyleUnderline"/>
          <w:highlight w:val="yellow"/>
        </w:rPr>
        <w:t>turbocharged</w:t>
      </w:r>
      <w:r w:rsidRPr="002E3A59">
        <w:rPr>
          <w:sz w:val="16"/>
        </w:rPr>
        <w:t xml:space="preserve"> the rise of </w:t>
      </w:r>
      <w:r w:rsidRPr="00E443FB">
        <w:rPr>
          <w:rStyle w:val="Emphasis"/>
          <w:highlight w:val="yellow"/>
        </w:rPr>
        <w:t>China</w:t>
      </w:r>
      <w:r w:rsidRPr="002E3A59">
        <w:rPr>
          <w:rStyle w:val="StyleUnderline"/>
        </w:rPr>
        <w:t xml:space="preserve">, </w:t>
      </w:r>
      <w:r w:rsidRPr="00E443FB">
        <w:rPr>
          <w:rStyle w:val="Emphasis"/>
          <w:highlight w:val="yellow"/>
        </w:rPr>
        <w:t>S</w:t>
      </w:r>
      <w:r w:rsidRPr="002E3A59">
        <w:rPr>
          <w:rStyle w:val="StyleUnderline"/>
        </w:rPr>
        <w:t xml:space="preserve">outh </w:t>
      </w:r>
      <w:r w:rsidRPr="00E443FB">
        <w:rPr>
          <w:rStyle w:val="Emphasis"/>
          <w:highlight w:val="yellow"/>
        </w:rPr>
        <w:t>K</w:t>
      </w:r>
      <w:r w:rsidRPr="002E3A59">
        <w:rPr>
          <w:rStyle w:val="StyleUnderline"/>
        </w:rPr>
        <w:t xml:space="preserve">orea, </w:t>
      </w:r>
      <w:r w:rsidRPr="00E443FB">
        <w:rPr>
          <w:rStyle w:val="Emphasis"/>
          <w:highlight w:val="yellow"/>
        </w:rPr>
        <w:t>Singapore</w:t>
      </w:r>
      <w:r w:rsidRPr="002E3A59">
        <w:rPr>
          <w:rStyle w:val="StyleUnderline"/>
        </w:rPr>
        <w:t xml:space="preserve">, </w:t>
      </w:r>
      <w:r w:rsidRPr="00E443FB">
        <w:rPr>
          <w:rStyle w:val="Emphasis"/>
          <w:highlight w:val="yellow"/>
        </w:rPr>
        <w:t>Chile</w:t>
      </w:r>
      <w:r w:rsidRPr="002E3A59">
        <w:rPr>
          <w:rStyle w:val="StyleUnderline"/>
        </w:rPr>
        <w:t xml:space="preserve">, and other countries; </w:t>
      </w:r>
      <w:r w:rsidRPr="00E443FB">
        <w:rPr>
          <w:rStyle w:val="StyleUnderline"/>
          <w:highlight w:val="yellow"/>
        </w:rPr>
        <w:t>it</w:t>
      </w:r>
      <w:r w:rsidRPr="002E3A59">
        <w:rPr>
          <w:rStyle w:val="StyleUnderline"/>
        </w:rPr>
        <w:t xml:space="preserve"> has </w:t>
      </w:r>
      <w:r w:rsidRPr="00E443FB">
        <w:rPr>
          <w:rStyle w:val="StyleUnderline"/>
          <w:highlight w:val="yellow"/>
        </w:rPr>
        <w:t xml:space="preserve">lifted </w:t>
      </w:r>
      <w:r w:rsidRPr="00E443FB">
        <w:rPr>
          <w:rStyle w:val="Emphasis"/>
          <w:highlight w:val="yellow"/>
        </w:rPr>
        <w:t>living standards</w:t>
      </w:r>
      <w:r w:rsidRPr="002E3A59">
        <w:rPr>
          <w:sz w:val="16"/>
        </w:rPr>
        <w:t xml:space="preserve"> around the world. </w:t>
      </w:r>
      <w:r w:rsidRPr="002E3A59">
        <w:rPr>
          <w:rStyle w:val="StyleUnderline"/>
        </w:rPr>
        <w:t xml:space="preserve">Sure, </w:t>
      </w:r>
      <w:r w:rsidRPr="00E443FB">
        <w:rPr>
          <w:rStyle w:val="StyleUnderline"/>
          <w:highlight w:val="yellow"/>
        </w:rPr>
        <w:t>the</w:t>
      </w:r>
      <w:r w:rsidRPr="002E3A59">
        <w:rPr>
          <w:sz w:val="16"/>
        </w:rPr>
        <w:t xml:space="preserve"> current </w:t>
      </w:r>
      <w:r w:rsidRPr="00E443FB">
        <w:rPr>
          <w:rStyle w:val="StyleUnderline"/>
          <w:highlight w:val="yellow"/>
        </w:rPr>
        <w:t xml:space="preserve">system is </w:t>
      </w:r>
      <w:r w:rsidRPr="00E443FB">
        <w:rPr>
          <w:rStyle w:val="Emphasis"/>
          <w:highlight w:val="yellow"/>
        </w:rPr>
        <w:t>unequal</w:t>
      </w:r>
      <w:r w:rsidRPr="00E443FB">
        <w:rPr>
          <w:rStyle w:val="StyleUnderline"/>
          <w:highlight w:val="yellow"/>
        </w:rPr>
        <w:t>. But</w:t>
      </w:r>
      <w:r w:rsidRPr="002E3A59">
        <w:rPr>
          <w:rStyle w:val="StyleUnderline"/>
        </w:rPr>
        <w:t xml:space="preserve"> it has </w:t>
      </w:r>
      <w:r w:rsidRPr="00E443FB">
        <w:rPr>
          <w:rStyle w:val="StyleUnderline"/>
          <w:highlight w:val="yellow"/>
        </w:rPr>
        <w:t xml:space="preserve">created </w:t>
      </w:r>
      <w:r w:rsidRPr="00E443FB">
        <w:rPr>
          <w:rStyle w:val="Emphasis"/>
          <w:highlight w:val="yellow"/>
        </w:rPr>
        <w:t>more</w:t>
      </w:r>
      <w:r w:rsidRPr="002E3A59">
        <w:rPr>
          <w:sz w:val="16"/>
        </w:rPr>
        <w:t xml:space="preserve"> broadly </w:t>
      </w:r>
      <w:r w:rsidRPr="002E3A59">
        <w:rPr>
          <w:rStyle w:val="Emphasis"/>
        </w:rPr>
        <w:t xml:space="preserve">shared </w:t>
      </w:r>
      <w:r w:rsidRPr="00E443FB">
        <w:rPr>
          <w:rStyle w:val="Emphasis"/>
          <w:highlight w:val="yellow"/>
        </w:rPr>
        <w:t>prosperity</w:t>
      </w:r>
      <w:r w:rsidRPr="00E443FB">
        <w:rPr>
          <w:rStyle w:val="StyleUnderline"/>
          <w:highlight w:val="yellow"/>
        </w:rPr>
        <w:t xml:space="preserve"> than </w:t>
      </w:r>
      <w:r w:rsidRPr="00E443FB">
        <w:rPr>
          <w:rStyle w:val="Emphasis"/>
          <w:highlight w:val="yellow"/>
        </w:rPr>
        <w:t>any</w:t>
      </w:r>
      <w:r w:rsidRPr="002E3A59">
        <w:rPr>
          <w:rStyle w:val="Emphasis"/>
        </w:rPr>
        <w:t xml:space="preserve"> international </w:t>
      </w:r>
      <w:r w:rsidRPr="00E443FB">
        <w:rPr>
          <w:rStyle w:val="Emphasis"/>
          <w:highlight w:val="yellow"/>
        </w:rPr>
        <w:t>order in history.</w:t>
      </w:r>
    </w:p>
    <w:p w14:paraId="1B56E436" w14:textId="77777777" w:rsidR="00D87895" w:rsidRPr="002E3A59" w:rsidRDefault="00D87895" w:rsidP="00D87895">
      <w:pPr>
        <w:rPr>
          <w:u w:val="single"/>
        </w:rPr>
      </w:pPr>
      <w:r w:rsidRPr="002E3A59">
        <w:rPr>
          <w:sz w:val="16"/>
        </w:rPr>
        <w:t xml:space="preserve">Finally, </w:t>
      </w:r>
      <w:r w:rsidRPr="002E3A59">
        <w:rPr>
          <w:rStyle w:val="StyleUnderline"/>
        </w:rPr>
        <w:t>the global south</w:t>
      </w:r>
      <w:r w:rsidRPr="002E3A59">
        <w:rPr>
          <w:sz w:val="16"/>
        </w:rPr>
        <w:t xml:space="preserve"> has </w:t>
      </w:r>
      <w:r w:rsidRPr="002E3A59">
        <w:rPr>
          <w:rStyle w:val="StyleUnderline"/>
        </w:rPr>
        <w:t>benefitted</w:t>
      </w:r>
      <w:r w:rsidRPr="002E3A59">
        <w:rPr>
          <w:sz w:val="16"/>
        </w:rPr>
        <w:t xml:space="preserve"> enormously </w:t>
      </w:r>
      <w:r w:rsidRPr="002E3A59">
        <w:rPr>
          <w:rStyle w:val="StyleUnderline"/>
        </w:rPr>
        <w:t>from</w:t>
      </w:r>
      <w:r w:rsidRPr="002E3A59">
        <w:rPr>
          <w:sz w:val="16"/>
        </w:rPr>
        <w:t xml:space="preserve"> the </w:t>
      </w:r>
      <w:r w:rsidRPr="002E3A59">
        <w:rPr>
          <w:rStyle w:val="StyleUnderline"/>
        </w:rPr>
        <w:t xml:space="preserve">delegitimization of conquest. </w:t>
      </w:r>
      <w:r w:rsidRPr="00E443FB">
        <w:rPr>
          <w:rStyle w:val="Emphasis"/>
          <w:highlight w:val="yellow"/>
        </w:rPr>
        <w:t>Prior to</w:t>
      </w:r>
      <w:r w:rsidRPr="002E3A59">
        <w:rPr>
          <w:rStyle w:val="Emphasis"/>
        </w:rPr>
        <w:t xml:space="preserve"> 19</w:t>
      </w:r>
      <w:r w:rsidRPr="00E443FB">
        <w:rPr>
          <w:rStyle w:val="Emphasis"/>
          <w:highlight w:val="yellow"/>
        </w:rPr>
        <w:t>45</w:t>
      </w:r>
      <w:r w:rsidRPr="002E3A59">
        <w:rPr>
          <w:rStyle w:val="StyleUnderline"/>
        </w:rPr>
        <w:t xml:space="preserve">, once-independent </w:t>
      </w:r>
      <w:r w:rsidRPr="00E443FB">
        <w:rPr>
          <w:rStyle w:val="Emphasis"/>
          <w:highlight w:val="yellow"/>
        </w:rPr>
        <w:t>nations were</w:t>
      </w:r>
      <w:r w:rsidRPr="002E3A59">
        <w:rPr>
          <w:rStyle w:val="Emphasis"/>
        </w:rPr>
        <w:t xml:space="preserve"> regularly </w:t>
      </w:r>
      <w:r w:rsidRPr="00E443FB">
        <w:rPr>
          <w:rStyle w:val="Emphasis"/>
          <w:highlight w:val="yellow"/>
        </w:rPr>
        <w:t>wiped off the map</w:t>
      </w:r>
      <w:r w:rsidRPr="002E3A59">
        <w:rPr>
          <w:rStyle w:val="StyleUnderline"/>
        </w:rPr>
        <w:t>. Since 1945, lesser</w:t>
      </w:r>
      <w:r w:rsidRPr="002E3A59">
        <w:rPr>
          <w:sz w:val="16"/>
        </w:rPr>
        <w:t xml:space="preserve"> forms of </w:t>
      </w:r>
      <w:r w:rsidRPr="002E3A59">
        <w:rPr>
          <w:rStyle w:val="StyleUnderline"/>
        </w:rPr>
        <w:t>aggression</w:t>
      </w:r>
      <w:r w:rsidRPr="002E3A59">
        <w:rPr>
          <w:sz w:val="16"/>
        </w:rPr>
        <w:t xml:space="preserve"> have </w:t>
      </w:r>
      <w:r w:rsidRPr="002E3A59">
        <w:rPr>
          <w:rStyle w:val="StyleUnderline"/>
        </w:rPr>
        <w:t>persisted</w:t>
      </w:r>
      <w:r w:rsidRPr="002E3A59">
        <w:rPr>
          <w:sz w:val="16"/>
        </w:rPr>
        <w:t xml:space="preserve">, and independent countries have sometimes been occupied for periods of time by external powers, </w:t>
      </w:r>
      <w:r w:rsidRPr="002E3A59">
        <w:rPr>
          <w:rStyle w:val="StyleUnderline"/>
        </w:rPr>
        <w:t xml:space="preserve">but </w:t>
      </w:r>
      <w:r w:rsidRPr="00E443FB">
        <w:rPr>
          <w:rStyle w:val="StyleUnderline"/>
          <w:highlight w:val="yellow"/>
        </w:rPr>
        <w:t>only one country</w:t>
      </w:r>
      <w:r w:rsidRPr="002E3A59">
        <w:rPr>
          <w:rStyle w:val="StyleUnderline"/>
        </w:rPr>
        <w:t xml:space="preserve"> — South Vietnam — </w:t>
      </w:r>
      <w:r w:rsidRPr="00E443FB">
        <w:rPr>
          <w:rStyle w:val="StyleUnderline"/>
          <w:highlight w:val="yellow"/>
        </w:rPr>
        <w:t>has</w:t>
      </w:r>
      <w:r w:rsidRPr="002E3A59">
        <w:rPr>
          <w:rStyle w:val="StyleUnderline"/>
        </w:rPr>
        <w:t xml:space="preserve"> simply </w:t>
      </w:r>
      <w:r w:rsidRPr="00E443FB">
        <w:rPr>
          <w:rStyle w:val="StyleUnderline"/>
          <w:highlight w:val="yellow"/>
        </w:rPr>
        <w:t>vanished</w:t>
      </w:r>
      <w:r w:rsidRPr="002E3A59">
        <w:rPr>
          <w:rStyle w:val="StyleUnderline"/>
        </w:rPr>
        <w:t xml:space="preserve"> due to conquest.</w:t>
      </w:r>
    </w:p>
    <w:p w14:paraId="6F7D9C65" w14:textId="77777777" w:rsidR="00D87895" w:rsidRPr="002E3A59" w:rsidRDefault="00D87895" w:rsidP="00D87895">
      <w:pPr>
        <w:rPr>
          <w:u w:val="single"/>
        </w:rPr>
      </w:pPr>
      <w:r w:rsidRPr="00E443FB">
        <w:rPr>
          <w:rStyle w:val="StyleUnderline"/>
          <w:highlight w:val="yellow"/>
        </w:rPr>
        <w:t>This</w:t>
      </w:r>
      <w:r w:rsidRPr="002E3A59">
        <w:rPr>
          <w:sz w:val="16"/>
        </w:rPr>
        <w:t xml:space="preserve"> remarkable </w:t>
      </w:r>
      <w:r w:rsidRPr="002E3A59">
        <w:rPr>
          <w:rStyle w:val="StyleUnderline"/>
        </w:rPr>
        <w:t xml:space="preserve">achievement </w:t>
      </w:r>
      <w:r w:rsidRPr="00E443FB">
        <w:rPr>
          <w:rStyle w:val="StyleUnderline"/>
          <w:highlight w:val="yellow"/>
        </w:rPr>
        <w:t xml:space="preserve">is the product of </w:t>
      </w:r>
      <w:r w:rsidRPr="00E443FB">
        <w:rPr>
          <w:rStyle w:val="Emphasis"/>
          <w:highlight w:val="yellow"/>
        </w:rPr>
        <w:t>a liberal order</w:t>
      </w:r>
      <w:r w:rsidRPr="00E443FB">
        <w:rPr>
          <w:rStyle w:val="StyleUnderline"/>
          <w:highlight w:val="yellow"/>
        </w:rPr>
        <w:t xml:space="preserve"> that features</w:t>
      </w:r>
      <w:r w:rsidRPr="002E3A59">
        <w:rPr>
          <w:sz w:val="16"/>
        </w:rPr>
        <w:t xml:space="preserve"> strong principles of </w:t>
      </w:r>
      <w:r w:rsidRPr="00E443FB">
        <w:rPr>
          <w:rStyle w:val="Emphasis"/>
          <w:highlight w:val="yellow"/>
        </w:rPr>
        <w:t>self-determination</w:t>
      </w:r>
      <w:r w:rsidRPr="002E3A59">
        <w:rPr>
          <w:rStyle w:val="StyleUnderline"/>
        </w:rPr>
        <w:t xml:space="preserve">, backed by a superpower that has devoted itself to thwarting </w:t>
      </w:r>
      <w:r w:rsidRPr="002E3A59">
        <w:rPr>
          <w:rStyle w:val="Emphasis"/>
        </w:rPr>
        <w:t>territorial aggrandizement</w:t>
      </w:r>
      <w:r w:rsidRPr="002E3A59">
        <w:rPr>
          <w:rStyle w:val="StyleUnderline"/>
        </w:rPr>
        <w:t>. Weak countries</w:t>
      </w:r>
      <w:r w:rsidRPr="002E3A59">
        <w:rPr>
          <w:sz w:val="16"/>
        </w:rPr>
        <w:t xml:space="preserve"> everywhere </w:t>
      </w:r>
      <w:r w:rsidRPr="002E3A59">
        <w:rPr>
          <w:rStyle w:val="StyleUnderline"/>
        </w:rPr>
        <w:t xml:space="preserve">would be worse off </w:t>
      </w:r>
      <w:r w:rsidRPr="002E3A59">
        <w:rPr>
          <w:rStyle w:val="Emphasis"/>
        </w:rPr>
        <w:t xml:space="preserve">if conquest remained the norm. </w:t>
      </w:r>
    </w:p>
    <w:p w14:paraId="40E5B20C" w14:textId="77777777" w:rsidR="00D87895" w:rsidRPr="002E3A59" w:rsidRDefault="00D87895" w:rsidP="00D87895">
      <w:pPr>
        <w:rPr>
          <w:sz w:val="16"/>
        </w:rPr>
      </w:pPr>
      <w:r w:rsidRPr="002E3A59">
        <w:rPr>
          <w:rStyle w:val="StyleUnderline"/>
        </w:rPr>
        <w:t>Why</w:t>
      </w:r>
      <w:r w:rsidRPr="002E3A59">
        <w:rPr>
          <w:sz w:val="16"/>
        </w:rPr>
        <w:t xml:space="preserve">, then, </w:t>
      </w:r>
      <w:r w:rsidRPr="002E3A59">
        <w:rPr>
          <w:rStyle w:val="StyleUnderline"/>
        </w:rPr>
        <w:t>does the liberal order have a sullied reputation? The answer involves two mistakes</w:t>
      </w:r>
      <w:r w:rsidRPr="002E3A59">
        <w:rPr>
          <w:sz w:val="16"/>
        </w:rPr>
        <w:t xml:space="preserve"> people everywhere — not just the global south — make in thinking about the modern world.</w:t>
      </w:r>
    </w:p>
    <w:p w14:paraId="46EC4ACE" w14:textId="77777777" w:rsidR="00D87895" w:rsidRPr="002E3A59" w:rsidRDefault="00D87895" w:rsidP="00D87895">
      <w:pPr>
        <w:rPr>
          <w:b/>
          <w:iCs/>
          <w:u w:val="single"/>
          <w:bdr w:val="single" w:sz="8" w:space="0" w:color="auto"/>
        </w:rPr>
      </w:pPr>
      <w:r w:rsidRPr="002E3A59">
        <w:rPr>
          <w:rStyle w:val="StyleUnderline"/>
        </w:rPr>
        <w:t xml:space="preserve">First is failing to ask, </w:t>
      </w:r>
      <w:r w:rsidRPr="002E3A59">
        <w:rPr>
          <w:rStyle w:val="Emphasis"/>
        </w:rPr>
        <w:t>“Compared to what?”</w:t>
      </w:r>
      <w:r w:rsidRPr="002E3A59">
        <w:rPr>
          <w:rStyle w:val="StyleUnderline"/>
        </w:rPr>
        <w:t xml:space="preserve"> </w:t>
      </w:r>
      <w:r w:rsidRPr="00E443FB">
        <w:rPr>
          <w:rStyle w:val="StyleUnderline"/>
          <w:highlight w:val="yellow"/>
        </w:rPr>
        <w:t>Every</w:t>
      </w:r>
      <w:r w:rsidRPr="002E3A59">
        <w:rPr>
          <w:sz w:val="16"/>
        </w:rPr>
        <w:t xml:space="preserve"> world </w:t>
      </w:r>
      <w:r w:rsidRPr="00E443FB">
        <w:rPr>
          <w:rStyle w:val="StyleUnderline"/>
          <w:highlight w:val="yellow"/>
        </w:rPr>
        <w:t xml:space="preserve">order has </w:t>
      </w:r>
      <w:r w:rsidRPr="00E443FB">
        <w:rPr>
          <w:rStyle w:val="Emphasis"/>
          <w:highlight w:val="yellow"/>
        </w:rPr>
        <w:t>shortcomings</w:t>
      </w:r>
      <w:r w:rsidRPr="002E3A59">
        <w:rPr>
          <w:rStyle w:val="StyleUnderline"/>
        </w:rPr>
        <w:t xml:space="preserve">. But </w:t>
      </w:r>
      <w:r w:rsidRPr="00E443FB">
        <w:rPr>
          <w:rStyle w:val="StyleUnderline"/>
          <w:highlight w:val="yellow"/>
        </w:rPr>
        <w:t>is the</w:t>
      </w:r>
      <w:r w:rsidRPr="002E3A59">
        <w:rPr>
          <w:rStyle w:val="StyleUnderline"/>
        </w:rPr>
        <w:t xml:space="preserve"> liberal </w:t>
      </w:r>
      <w:r w:rsidRPr="00E443FB">
        <w:rPr>
          <w:rStyle w:val="StyleUnderline"/>
          <w:highlight w:val="yellow"/>
        </w:rPr>
        <w:t>order worse than</w:t>
      </w:r>
      <w:r w:rsidRPr="002E3A59">
        <w:rPr>
          <w:sz w:val="16"/>
        </w:rPr>
        <w:t xml:space="preserve"> a world run by </w:t>
      </w:r>
      <w:r w:rsidRPr="002E3A59">
        <w:rPr>
          <w:rStyle w:val="Emphasis"/>
        </w:rPr>
        <w:t xml:space="preserve">European </w:t>
      </w:r>
      <w:r w:rsidRPr="00E443FB">
        <w:rPr>
          <w:rStyle w:val="Emphasis"/>
          <w:highlight w:val="yellow"/>
        </w:rPr>
        <w:t>empires?</w:t>
      </w:r>
      <w:r w:rsidRPr="002E3A59">
        <w:rPr>
          <w:rStyle w:val="StyleUnderline"/>
        </w:rPr>
        <w:t xml:space="preserve"> Is it worse than</w:t>
      </w:r>
      <w:r w:rsidRPr="002E3A59">
        <w:rPr>
          <w:sz w:val="16"/>
        </w:rPr>
        <w:t xml:space="preserve"> one dominated by </w:t>
      </w:r>
      <w:r w:rsidRPr="00E443FB">
        <w:rPr>
          <w:rStyle w:val="Emphasis"/>
          <w:highlight w:val="yellow"/>
        </w:rPr>
        <w:t>China</w:t>
      </w:r>
      <w:r w:rsidRPr="002E3A59">
        <w:rPr>
          <w:rStyle w:val="StyleUnderline"/>
        </w:rPr>
        <w:t xml:space="preserve">, which makes </w:t>
      </w:r>
      <w:r w:rsidRPr="002E3A59">
        <w:rPr>
          <w:rStyle w:val="Emphasis"/>
        </w:rPr>
        <w:t>outrageous territorial claims</w:t>
      </w:r>
      <w:r w:rsidRPr="002E3A59">
        <w:rPr>
          <w:sz w:val="16"/>
        </w:rPr>
        <w:t xml:space="preserve"> at the expense of its neighbors, </w:t>
      </w:r>
      <w:r w:rsidRPr="00E443FB">
        <w:rPr>
          <w:rStyle w:val="StyleUnderline"/>
          <w:highlight w:val="yellow"/>
        </w:rPr>
        <w:t>or</w:t>
      </w:r>
      <w:r w:rsidRPr="002E3A59">
        <w:rPr>
          <w:rStyle w:val="StyleUnderline"/>
        </w:rPr>
        <w:t xml:space="preserve"> by </w:t>
      </w:r>
      <w:r w:rsidRPr="00E443FB">
        <w:rPr>
          <w:rStyle w:val="Emphasis"/>
          <w:highlight w:val="yellow"/>
        </w:rPr>
        <w:t>Russia</w:t>
      </w:r>
      <w:r w:rsidRPr="002E3A59">
        <w:rPr>
          <w:rStyle w:val="StyleUnderline"/>
        </w:rPr>
        <w:t>,</w:t>
      </w:r>
      <w:r w:rsidRPr="002E3A59">
        <w:rPr>
          <w:sz w:val="16"/>
        </w:rPr>
        <w:t xml:space="preserve"> which is </w:t>
      </w:r>
      <w:r w:rsidRPr="002E3A59">
        <w:rPr>
          <w:rStyle w:val="StyleUnderline"/>
        </w:rPr>
        <w:t xml:space="preserve">engaged in </w:t>
      </w:r>
      <w:r w:rsidRPr="002E3A59">
        <w:rPr>
          <w:rStyle w:val="Emphasis"/>
        </w:rPr>
        <w:t>aggression</w:t>
      </w:r>
      <w:r w:rsidRPr="002E3A59">
        <w:rPr>
          <w:rStyle w:val="StyleUnderline"/>
        </w:rPr>
        <w:t xml:space="preserve"> and </w:t>
      </w:r>
      <w:r w:rsidRPr="002E3A59">
        <w:rPr>
          <w:rStyle w:val="Emphasis"/>
        </w:rPr>
        <w:t>atrocity</w:t>
      </w:r>
      <w:r w:rsidRPr="002E3A59">
        <w:rPr>
          <w:sz w:val="16"/>
        </w:rPr>
        <w:t xml:space="preserve"> on a horrifying scale? The </w:t>
      </w:r>
      <w:r w:rsidRPr="002E3A59">
        <w:rPr>
          <w:rStyle w:val="StyleUnderline"/>
        </w:rPr>
        <w:t xml:space="preserve">inequities of </w:t>
      </w:r>
      <w:r w:rsidRPr="002E3A59">
        <w:rPr>
          <w:rStyle w:val="Emphasis"/>
        </w:rPr>
        <w:t>our world</w:t>
      </w:r>
      <w:r w:rsidRPr="002E3A59">
        <w:rPr>
          <w:rStyle w:val="StyleUnderline"/>
        </w:rPr>
        <w:t xml:space="preserve"> are </w:t>
      </w:r>
      <w:r w:rsidRPr="002E3A59">
        <w:rPr>
          <w:rStyle w:val="Emphasis"/>
        </w:rPr>
        <w:t>undeniable</w:t>
      </w:r>
      <w:r w:rsidRPr="002E3A59">
        <w:rPr>
          <w:rStyle w:val="StyleUnderline"/>
        </w:rPr>
        <w:t xml:space="preserve">. The </w:t>
      </w:r>
      <w:r w:rsidRPr="00E443FB">
        <w:rPr>
          <w:rStyle w:val="Emphasis"/>
          <w:highlight w:val="yellow"/>
        </w:rPr>
        <w:t>inequities</w:t>
      </w:r>
      <w:r w:rsidRPr="002E3A59">
        <w:rPr>
          <w:rStyle w:val="StyleUnderline"/>
        </w:rPr>
        <w:t xml:space="preserve"> of </w:t>
      </w:r>
      <w:r w:rsidRPr="002E3A59">
        <w:rPr>
          <w:rStyle w:val="Emphasis"/>
        </w:rPr>
        <w:t xml:space="preserve">others </w:t>
      </w:r>
      <w:r w:rsidRPr="00E443FB">
        <w:rPr>
          <w:rStyle w:val="Emphasis"/>
          <w:highlight w:val="yellow"/>
        </w:rPr>
        <w:t>might be far worse.</w:t>
      </w:r>
    </w:p>
    <w:p w14:paraId="71FE8F82" w14:textId="77777777" w:rsidR="00D87895" w:rsidRPr="002E3A59" w:rsidRDefault="00D87895" w:rsidP="00D87895">
      <w:pPr>
        <w:rPr>
          <w:sz w:val="16"/>
        </w:rPr>
      </w:pPr>
      <w:r w:rsidRPr="002E3A59">
        <w:rPr>
          <w:sz w:val="16"/>
        </w:rPr>
        <w:t xml:space="preserve">Second, </w:t>
      </w:r>
      <w:r w:rsidRPr="00E443FB">
        <w:rPr>
          <w:rStyle w:val="StyleUnderline"/>
          <w:highlight w:val="yellow"/>
        </w:rPr>
        <w:t>critiques</w:t>
      </w:r>
      <w:r w:rsidRPr="002E3A59">
        <w:rPr>
          <w:rStyle w:val="StyleUnderline"/>
        </w:rPr>
        <w:t xml:space="preserve"> of the present order illustrate how much we </w:t>
      </w:r>
      <w:r w:rsidRPr="00E443FB">
        <w:rPr>
          <w:rStyle w:val="StyleUnderline"/>
          <w:highlight w:val="yellow"/>
        </w:rPr>
        <w:t>take for granted</w:t>
      </w:r>
      <w:r w:rsidRPr="002E3A59">
        <w:rPr>
          <w:rStyle w:val="StyleUnderline"/>
        </w:rPr>
        <w:t xml:space="preserve">. </w:t>
      </w:r>
      <w:r w:rsidRPr="00E443FB">
        <w:rPr>
          <w:rStyle w:val="Emphasis"/>
          <w:highlight w:val="yellow"/>
        </w:rPr>
        <w:t>Decolonization</w:t>
      </w:r>
      <w:r w:rsidRPr="002E3A59">
        <w:rPr>
          <w:sz w:val="16"/>
        </w:rPr>
        <w:t xml:space="preserve">, growing </w:t>
      </w:r>
      <w:r w:rsidRPr="002E3A59">
        <w:rPr>
          <w:rStyle w:val="Emphasis"/>
        </w:rPr>
        <w:t xml:space="preserve">global </w:t>
      </w:r>
      <w:r w:rsidRPr="00E443FB">
        <w:rPr>
          <w:rStyle w:val="Emphasis"/>
          <w:highlight w:val="yellow"/>
        </w:rPr>
        <w:t>prosperity</w:t>
      </w:r>
      <w:r w:rsidRPr="00E443FB">
        <w:rPr>
          <w:rStyle w:val="StyleUnderline"/>
          <w:highlight w:val="yellow"/>
        </w:rPr>
        <w:t>, and</w:t>
      </w:r>
      <w:r w:rsidRPr="002E3A59">
        <w:rPr>
          <w:rStyle w:val="StyleUnderline"/>
        </w:rPr>
        <w:t xml:space="preserve"> the </w:t>
      </w:r>
      <w:r w:rsidRPr="00E443FB">
        <w:rPr>
          <w:rStyle w:val="Emphasis"/>
          <w:highlight w:val="yellow"/>
        </w:rPr>
        <w:t>delegitimization of conquest</w:t>
      </w:r>
      <w:r w:rsidRPr="002E3A59">
        <w:rPr>
          <w:rStyle w:val="StyleUnderline"/>
        </w:rPr>
        <w:t xml:space="preserve"> didn’t just </w:t>
      </w:r>
      <w:r w:rsidRPr="002E3A59">
        <w:rPr>
          <w:rStyle w:val="Emphasis"/>
        </w:rPr>
        <w:t>happen</w:t>
      </w:r>
      <w:r w:rsidRPr="002E3A59">
        <w:rPr>
          <w:rStyle w:val="StyleUnderline"/>
        </w:rPr>
        <w:t xml:space="preserve">: </w:t>
      </w:r>
      <w:r w:rsidRPr="00E443FB">
        <w:rPr>
          <w:rStyle w:val="StyleUnderline"/>
          <w:highlight w:val="yellow"/>
        </w:rPr>
        <w:t xml:space="preserve">They were products of an </w:t>
      </w:r>
      <w:r w:rsidRPr="00E443FB">
        <w:rPr>
          <w:rStyle w:val="Emphasis"/>
          <w:highlight w:val="yellow"/>
        </w:rPr>
        <w:t>order</w:t>
      </w:r>
      <w:r w:rsidRPr="002E3A59">
        <w:rPr>
          <w:rStyle w:val="Emphasis"/>
        </w:rPr>
        <w:t xml:space="preserve"> built</w:t>
      </w:r>
      <w:r w:rsidRPr="002E3A59">
        <w:rPr>
          <w:rStyle w:val="StyleUnderline"/>
        </w:rPr>
        <w:t xml:space="preserve"> and </w:t>
      </w:r>
      <w:r w:rsidRPr="002E3A59">
        <w:rPr>
          <w:rStyle w:val="Emphasis"/>
        </w:rPr>
        <w:t xml:space="preserve">maintained </w:t>
      </w:r>
      <w:r w:rsidRPr="00E443FB">
        <w:rPr>
          <w:rStyle w:val="Emphasis"/>
          <w:highlight w:val="yellow"/>
        </w:rPr>
        <w:t>by the US</w:t>
      </w:r>
      <w:r w:rsidRPr="00E443FB">
        <w:rPr>
          <w:rStyle w:val="StyleUnderline"/>
          <w:highlight w:val="yellow"/>
        </w:rPr>
        <w:t>. If that</w:t>
      </w:r>
      <w:r w:rsidRPr="002E3A59">
        <w:rPr>
          <w:rStyle w:val="StyleUnderline"/>
        </w:rPr>
        <w:t xml:space="preserve"> system </w:t>
      </w:r>
      <w:r w:rsidRPr="00E443FB">
        <w:rPr>
          <w:rStyle w:val="Emphasis"/>
          <w:highlight w:val="yellow"/>
        </w:rPr>
        <w:t>goes</w:t>
      </w:r>
      <w:r w:rsidRPr="00E443FB">
        <w:rPr>
          <w:rStyle w:val="StyleUnderline"/>
          <w:highlight w:val="yellow"/>
        </w:rPr>
        <w:t>, so might</w:t>
      </w:r>
      <w:r w:rsidRPr="002E3A59">
        <w:rPr>
          <w:rStyle w:val="StyleUnderline"/>
        </w:rPr>
        <w:t xml:space="preserve"> its </w:t>
      </w:r>
      <w:r w:rsidRPr="00E443FB">
        <w:rPr>
          <w:rStyle w:val="Emphasis"/>
          <w:highlight w:val="yellow"/>
        </w:rPr>
        <w:t>benefits</w:t>
      </w:r>
      <w:r w:rsidRPr="002E3A59">
        <w:rPr>
          <w:sz w:val="16"/>
        </w:rPr>
        <w:t>. Lula and similarly minded leaders don’t like aspects of the current order. One suspects they’d like the world much less after that order is gone.</w:t>
      </w:r>
    </w:p>
    <w:p w14:paraId="4DD463CA" w14:textId="77777777" w:rsidR="00D87895" w:rsidRPr="000E68C4" w:rsidRDefault="00D87895" w:rsidP="00D87895"/>
    <w:p w14:paraId="68051612" w14:textId="77777777" w:rsidR="00D87895" w:rsidRDefault="00D87895" w:rsidP="00D87895">
      <w:pPr>
        <w:pStyle w:val="Heading3"/>
      </w:pPr>
      <w:r>
        <w:t>Impact---Sustainability---AT: Resource Wars</w:t>
      </w:r>
    </w:p>
    <w:p w14:paraId="46CAB37F" w14:textId="77777777" w:rsidR="00D87895" w:rsidRDefault="00D87895" w:rsidP="00D87895">
      <w:pPr>
        <w:pStyle w:val="Heading4"/>
      </w:pPr>
      <w:r>
        <w:t>No endless war</w:t>
      </w:r>
      <w:r w:rsidRPr="001457CB">
        <w:rPr>
          <w:b w:val="0"/>
          <w:bCs/>
        </w:rPr>
        <w:t>---</w:t>
      </w:r>
      <w:r w:rsidRPr="001457CB">
        <w:rPr>
          <w:b w:val="0"/>
          <w:bCs/>
          <w:u w:val="single"/>
        </w:rPr>
        <w:t>too many</w:t>
      </w:r>
      <w:r w:rsidRPr="001457CB">
        <w:rPr>
          <w:b w:val="0"/>
          <w:bCs/>
        </w:rPr>
        <w:t xml:space="preserve"> constraints.</w:t>
      </w:r>
    </w:p>
    <w:p w14:paraId="6954DDF6" w14:textId="77777777" w:rsidR="00D87895" w:rsidRDefault="00D87895" w:rsidP="00D87895">
      <w:r>
        <w:t xml:space="preserve">John </w:t>
      </w:r>
      <w:r w:rsidRPr="0093002B">
        <w:rPr>
          <w:rStyle w:val="Style13ptBold"/>
        </w:rPr>
        <w:t>Mueller 21</w:t>
      </w:r>
      <w:r>
        <w:t>, Adjunct Professor of Political Science and Senior Research Scientist at the Mershon Center for International Security Studies, "Hedging, Risk, Arrogance, and the Iraq Syndrome," in The Stupidity of War: American Foreign Policy and the Case for Complacency, Chapter 8, 02/17/2021, pg. 200-206. [language edited]</w:t>
      </w:r>
    </w:p>
    <w:p w14:paraId="77D40380" w14:textId="77777777" w:rsidR="00D87895" w:rsidRPr="00B301A9" w:rsidRDefault="00D87895" w:rsidP="00D87895">
      <w:pPr>
        <w:rPr>
          <w:sz w:val="16"/>
        </w:rPr>
      </w:pPr>
      <w:r w:rsidRPr="00B301A9">
        <w:rPr>
          <w:sz w:val="16"/>
        </w:rPr>
        <w:t>Public Opinion and the Iraq Syndrome</w:t>
      </w:r>
    </w:p>
    <w:p w14:paraId="1B973D3D" w14:textId="77777777" w:rsidR="00D87895" w:rsidRPr="00B301A9" w:rsidRDefault="00D87895" w:rsidP="00D87895">
      <w:pPr>
        <w:rPr>
          <w:sz w:val="16"/>
        </w:rPr>
      </w:pPr>
      <w:r w:rsidRPr="00B301A9">
        <w:rPr>
          <w:sz w:val="16"/>
        </w:rPr>
        <w:t xml:space="preserve">One </w:t>
      </w:r>
      <w:r w:rsidRPr="00FB3A8F">
        <w:rPr>
          <w:rStyle w:val="StyleUnderline"/>
        </w:rPr>
        <w:t xml:space="preserve">popular </w:t>
      </w:r>
      <w:r w:rsidRPr="00F46536">
        <w:rPr>
          <w:rStyle w:val="StyleUnderline"/>
        </w:rPr>
        <w:t>explanation for</w:t>
      </w:r>
      <w:r w:rsidRPr="00F46536">
        <w:rPr>
          <w:sz w:val="16"/>
        </w:rPr>
        <w:t xml:space="preserve"> the </w:t>
      </w:r>
      <w:r w:rsidRPr="00E443FB">
        <w:rPr>
          <w:rStyle w:val="StyleUnderline"/>
          <w:highlight w:val="yellow"/>
        </w:rPr>
        <w:t>American public</w:t>
      </w:r>
      <w:r w:rsidRPr="00F46536">
        <w:rPr>
          <w:rStyle w:val="StyleUnderline"/>
        </w:rPr>
        <w:t>’s</w:t>
      </w:r>
      <w:r w:rsidRPr="00F46536">
        <w:rPr>
          <w:sz w:val="16"/>
        </w:rPr>
        <w:t xml:space="preserve"> </w:t>
      </w:r>
      <w:r w:rsidRPr="00F46536">
        <w:rPr>
          <w:rStyle w:val="Emphasis"/>
        </w:rPr>
        <w:t>palpable unwillingness</w:t>
      </w:r>
      <w:r w:rsidRPr="00F46536">
        <w:rPr>
          <w:sz w:val="16"/>
        </w:rPr>
        <w:t xml:space="preserve"> </w:t>
      </w:r>
      <w:r w:rsidRPr="00F46536">
        <w:rPr>
          <w:rStyle w:val="StyleUnderline"/>
        </w:rPr>
        <w:t>to</w:t>
      </w:r>
      <w:r w:rsidRPr="00F46536">
        <w:rPr>
          <w:sz w:val="16"/>
        </w:rPr>
        <w:t xml:space="preserve"> </w:t>
      </w:r>
      <w:r w:rsidRPr="00F46536">
        <w:rPr>
          <w:rStyle w:val="Emphasis"/>
        </w:rPr>
        <w:t>countenance</w:t>
      </w:r>
      <w:r w:rsidRPr="00F46536">
        <w:rPr>
          <w:sz w:val="16"/>
        </w:rPr>
        <w:t xml:space="preserve"> </w:t>
      </w:r>
      <w:r w:rsidRPr="00F46536">
        <w:rPr>
          <w:rStyle w:val="StyleUnderline"/>
        </w:rPr>
        <w:t>military involvement</w:t>
      </w:r>
      <w:r w:rsidRPr="00F46536">
        <w:rPr>
          <w:sz w:val="16"/>
        </w:rPr>
        <w:t xml:space="preserve"> in the Syrian civil war in 2013 </w:t>
      </w:r>
      <w:r w:rsidRPr="00F46536">
        <w:rPr>
          <w:rStyle w:val="StyleUnderline"/>
        </w:rPr>
        <w:t>was</w:t>
      </w:r>
      <w:r w:rsidRPr="00F46536">
        <w:rPr>
          <w:sz w:val="16"/>
        </w:rPr>
        <w:t xml:space="preserve"> that </w:t>
      </w:r>
      <w:r w:rsidRPr="00F46536">
        <w:rPr>
          <w:rStyle w:val="StyleUnderline"/>
        </w:rPr>
        <w:t>the country</w:t>
      </w:r>
      <w:r w:rsidRPr="00F46536">
        <w:rPr>
          <w:sz w:val="16"/>
        </w:rPr>
        <w:t xml:space="preserve"> </w:t>
      </w:r>
      <w:r w:rsidRPr="00F46536">
        <w:rPr>
          <w:rStyle w:val="StyleUnderline"/>
        </w:rPr>
        <w:t>was slumping into a</w:t>
      </w:r>
      <w:r w:rsidRPr="00F46536">
        <w:rPr>
          <w:sz w:val="16"/>
        </w:rPr>
        <w:t xml:space="preserve"> </w:t>
      </w:r>
      <w:r w:rsidRPr="00F46536">
        <w:rPr>
          <w:rStyle w:val="Emphasis"/>
        </w:rPr>
        <w:t>deep isolationist mood</w:t>
      </w:r>
      <w:r w:rsidRPr="00F46536">
        <w:rPr>
          <w:sz w:val="16"/>
        </w:rPr>
        <w:t xml:space="preserve">, </w:t>
      </w:r>
      <w:r w:rsidRPr="00F46536">
        <w:rPr>
          <w:rStyle w:val="StyleUnderline"/>
        </w:rPr>
        <w:t>and there was</w:t>
      </w:r>
      <w:r w:rsidRPr="00F46536">
        <w:rPr>
          <w:sz w:val="16"/>
        </w:rPr>
        <w:t xml:space="preserve"> </w:t>
      </w:r>
      <w:r w:rsidRPr="00F46536">
        <w:rPr>
          <w:rStyle w:val="Emphasis"/>
        </w:rPr>
        <w:t>concern</w:t>
      </w:r>
      <w:r w:rsidRPr="00F46536">
        <w:rPr>
          <w:sz w:val="16"/>
        </w:rPr>
        <w:t xml:space="preserve"> </w:t>
      </w:r>
      <w:r w:rsidRPr="00F46536">
        <w:rPr>
          <w:rStyle w:val="StyleUnderline"/>
        </w:rPr>
        <w:t>about a new</w:t>
      </w:r>
      <w:r w:rsidRPr="00F46536">
        <w:rPr>
          <w:sz w:val="16"/>
        </w:rPr>
        <w:t xml:space="preserve"> </w:t>
      </w:r>
      <w:r w:rsidRPr="00F46536">
        <w:rPr>
          <w:rStyle w:val="StyleUnderline"/>
        </w:rPr>
        <w:t>isolationism</w:t>
      </w:r>
      <w:r w:rsidRPr="00F46536">
        <w:rPr>
          <w:sz w:val="16"/>
        </w:rPr>
        <w:t xml:space="preserve"> or a growing isolationism or a new non-interventionist fad.23 In contrast to those envisioning a new isolationism, some commentators, including such unlikely soulmates as Andrew</w:t>
      </w:r>
      <w:r w:rsidRPr="00B301A9">
        <w:rPr>
          <w:sz w:val="16"/>
        </w:rPr>
        <w:t xml:space="preserve"> Bacevich, Robert Kagan, John Mearsheimer, Rachel Maddow, Gregory Daddis, and Vladimir Putin, have variously maintained that we have seen the rise of a new American militarism in the last decades or that Americans congenitally hail from Mars.24</w:t>
      </w:r>
    </w:p>
    <w:p w14:paraId="14150AD4" w14:textId="77777777" w:rsidR="00D87895" w:rsidRPr="00B301A9" w:rsidRDefault="00D87895" w:rsidP="00D87895">
      <w:pPr>
        <w:rPr>
          <w:sz w:val="16"/>
        </w:rPr>
      </w:pPr>
      <w:r w:rsidRPr="00B301A9">
        <w:rPr>
          <w:sz w:val="16"/>
        </w:rPr>
        <w:t>But both perspectives are flawed.</w:t>
      </w:r>
    </w:p>
    <w:p w14:paraId="064D2D4D" w14:textId="77777777" w:rsidR="00D87895" w:rsidRPr="00B301A9" w:rsidRDefault="00D87895" w:rsidP="00D87895">
      <w:pPr>
        <w:rPr>
          <w:sz w:val="16"/>
        </w:rPr>
      </w:pPr>
      <w:r w:rsidRPr="00B301A9">
        <w:rPr>
          <w:sz w:val="16"/>
        </w:rPr>
        <w:t xml:space="preserve">The American people have not become isolationist: they have not come seriously to yearn for full withdrawal from the world. However, </w:t>
      </w:r>
      <w:r w:rsidRPr="00B301A9">
        <w:rPr>
          <w:rStyle w:val="StyleUnderline"/>
        </w:rPr>
        <w:t xml:space="preserve">they </w:t>
      </w:r>
      <w:r w:rsidRPr="00AF1B14">
        <w:rPr>
          <w:rStyle w:val="StyleUnderline"/>
        </w:rPr>
        <w:t xml:space="preserve">have </w:t>
      </w:r>
      <w:r w:rsidRPr="00E443FB">
        <w:rPr>
          <w:rStyle w:val="StyleUnderline"/>
          <w:highlight w:val="yellow"/>
        </w:rPr>
        <w:t>long had</w:t>
      </w:r>
      <w:r w:rsidRPr="00AF1B14">
        <w:rPr>
          <w:rStyle w:val="StyleUnderline"/>
        </w:rPr>
        <w:t xml:space="preserve"> a</w:t>
      </w:r>
      <w:r w:rsidRPr="00AF1B14">
        <w:rPr>
          <w:sz w:val="16"/>
        </w:rPr>
        <w:t xml:space="preserve"> </w:t>
      </w:r>
      <w:r w:rsidRPr="00E443FB">
        <w:rPr>
          <w:rStyle w:val="Emphasis"/>
          <w:highlight w:val="yellow"/>
        </w:rPr>
        <w:t>deep and abiding wariness</w:t>
      </w:r>
      <w:r w:rsidRPr="00E443FB">
        <w:rPr>
          <w:sz w:val="16"/>
          <w:highlight w:val="yellow"/>
        </w:rPr>
        <w:t xml:space="preserve"> </w:t>
      </w:r>
      <w:r w:rsidRPr="00E443FB">
        <w:rPr>
          <w:rStyle w:val="StyleUnderline"/>
          <w:highlight w:val="yellow"/>
        </w:rPr>
        <w:t>about costly and frustrating military engagements</w:t>
      </w:r>
      <w:r w:rsidRPr="00B301A9">
        <w:rPr>
          <w:sz w:val="16"/>
        </w:rPr>
        <w:t>.</w:t>
      </w:r>
    </w:p>
    <w:p w14:paraId="59CFA4FC" w14:textId="77777777" w:rsidR="00D87895" w:rsidRPr="00B301A9" w:rsidRDefault="00D87895" w:rsidP="00D87895">
      <w:pPr>
        <w:rPr>
          <w:sz w:val="16"/>
        </w:rPr>
      </w:pPr>
      <w:r w:rsidRPr="00B301A9">
        <w:rPr>
          <w:sz w:val="16"/>
        </w:rPr>
        <w:t xml:space="preserve">And </w:t>
      </w:r>
      <w:r w:rsidRPr="00B301A9">
        <w:rPr>
          <w:rStyle w:val="StyleUnderline"/>
        </w:rPr>
        <w:t>the</w:t>
      </w:r>
      <w:r w:rsidRPr="00B301A9">
        <w:rPr>
          <w:sz w:val="16"/>
        </w:rPr>
        <w:t xml:space="preserve"> </w:t>
      </w:r>
      <w:r w:rsidRPr="00E443FB">
        <w:rPr>
          <w:rStyle w:val="Emphasis"/>
          <w:highlight w:val="yellow"/>
        </w:rPr>
        <w:t>militarism</w:t>
      </w:r>
      <w:r w:rsidRPr="00B301A9">
        <w:rPr>
          <w:sz w:val="16"/>
        </w:rPr>
        <w:t xml:space="preserve"> </w:t>
      </w:r>
      <w:r w:rsidRPr="00B301A9">
        <w:rPr>
          <w:rStyle w:val="StyleUnderline"/>
        </w:rPr>
        <w:t>perspective</w:t>
      </w:r>
      <w:r w:rsidRPr="00B301A9">
        <w:rPr>
          <w:sz w:val="16"/>
        </w:rPr>
        <w:t xml:space="preserve">, it </w:t>
      </w:r>
      <w:r w:rsidRPr="00B301A9">
        <w:rPr>
          <w:rStyle w:val="StyleUnderline"/>
        </w:rPr>
        <w:t>seems to</w:t>
      </w:r>
      <w:r w:rsidRPr="00B301A9">
        <w:rPr>
          <w:sz w:val="16"/>
        </w:rPr>
        <w:t xml:space="preserve"> me, </w:t>
      </w:r>
      <w:r w:rsidRPr="00E443FB">
        <w:rPr>
          <w:rStyle w:val="Emphasis"/>
          <w:highlight w:val="yellow"/>
        </w:rPr>
        <w:t>extrapolate</w:t>
      </w:r>
      <w:r w:rsidRPr="00B301A9">
        <w:rPr>
          <w:sz w:val="16"/>
        </w:rPr>
        <w:t xml:space="preserve">s </w:t>
      </w:r>
      <w:r w:rsidRPr="00B301A9">
        <w:rPr>
          <w:rStyle w:val="Emphasis"/>
        </w:rPr>
        <w:t xml:space="preserve">far </w:t>
      </w:r>
      <w:r w:rsidRPr="00E443FB">
        <w:rPr>
          <w:rStyle w:val="Emphasis"/>
          <w:highlight w:val="yellow"/>
        </w:rPr>
        <w:t>too much</w:t>
      </w:r>
      <w:r w:rsidRPr="00E443FB">
        <w:rPr>
          <w:sz w:val="16"/>
          <w:highlight w:val="yellow"/>
        </w:rPr>
        <w:t xml:space="preserve"> </w:t>
      </w:r>
      <w:r w:rsidRPr="00E443FB">
        <w:rPr>
          <w:rStyle w:val="StyleUnderline"/>
          <w:highlight w:val="yellow"/>
        </w:rPr>
        <w:t>from</w:t>
      </w:r>
      <w:r w:rsidRPr="00B301A9">
        <w:rPr>
          <w:rStyle w:val="StyleUnderline"/>
        </w:rPr>
        <w:t xml:space="preserve"> the</w:t>
      </w:r>
      <w:r w:rsidRPr="00B301A9">
        <w:rPr>
          <w:sz w:val="16"/>
        </w:rPr>
        <w:t xml:space="preserve"> </w:t>
      </w:r>
      <w:r w:rsidRPr="00B301A9">
        <w:rPr>
          <w:rStyle w:val="StyleUnderline"/>
        </w:rPr>
        <w:t xml:space="preserve">wars in </w:t>
      </w:r>
      <w:r w:rsidRPr="00E443FB">
        <w:rPr>
          <w:rStyle w:val="StyleUnderline"/>
          <w:highlight w:val="yellow"/>
        </w:rPr>
        <w:t>Afghanistan and Iraq</w:t>
      </w:r>
      <w:r w:rsidRPr="00B301A9">
        <w:rPr>
          <w:sz w:val="16"/>
        </w:rPr>
        <w:t xml:space="preserve">. </w:t>
      </w:r>
      <w:r w:rsidRPr="00B301A9">
        <w:rPr>
          <w:rStyle w:val="StyleUnderline"/>
        </w:rPr>
        <w:t xml:space="preserve">These </w:t>
      </w:r>
      <w:r w:rsidRPr="00E443FB">
        <w:rPr>
          <w:rStyle w:val="StyleUnderline"/>
          <w:highlight w:val="yellow"/>
        </w:rPr>
        <w:t>ventures</w:t>
      </w:r>
      <w:r w:rsidRPr="00B301A9">
        <w:rPr>
          <w:sz w:val="16"/>
        </w:rPr>
        <w:t xml:space="preserve"> – the 9/11 wars – have </w:t>
      </w:r>
      <w:r w:rsidRPr="00E443FB">
        <w:rPr>
          <w:rStyle w:val="StyleUnderline"/>
          <w:highlight w:val="yellow"/>
        </w:rPr>
        <w:t>proved</w:t>
      </w:r>
      <w:r w:rsidRPr="00B301A9">
        <w:rPr>
          <w:rStyle w:val="StyleUnderline"/>
        </w:rPr>
        <w:t xml:space="preserve"> to be</w:t>
      </w:r>
      <w:r w:rsidRPr="00B301A9">
        <w:rPr>
          <w:sz w:val="16"/>
        </w:rPr>
        <w:t xml:space="preserve"> </w:t>
      </w:r>
      <w:r w:rsidRPr="00E443FB">
        <w:rPr>
          <w:rStyle w:val="Emphasis"/>
          <w:highlight w:val="yellow"/>
        </w:rPr>
        <w:t>aberrations</w:t>
      </w:r>
      <w:r w:rsidRPr="00B301A9">
        <w:rPr>
          <w:sz w:val="16"/>
        </w:rPr>
        <w:t xml:space="preserve"> from usual patterns, </w:t>
      </w:r>
      <w:r w:rsidRPr="00B301A9">
        <w:rPr>
          <w:rStyle w:val="StyleUnderline"/>
        </w:rPr>
        <w:t>not</w:t>
      </w:r>
      <w:r w:rsidRPr="00B301A9">
        <w:rPr>
          <w:sz w:val="16"/>
        </w:rPr>
        <w:t xml:space="preserve"> </w:t>
      </w:r>
      <w:r w:rsidRPr="00B301A9">
        <w:rPr>
          <w:rStyle w:val="Emphasis"/>
        </w:rPr>
        <w:t>portents of the future</w:t>
      </w:r>
      <w:r w:rsidRPr="00B301A9">
        <w:rPr>
          <w:sz w:val="16"/>
        </w:rPr>
        <w:t xml:space="preserve">. Although they demonstrate that Americans remain willing to strike back hard if attacked, </w:t>
      </w:r>
      <w:r w:rsidRPr="00B301A9">
        <w:rPr>
          <w:rStyle w:val="StyleUnderline"/>
        </w:rPr>
        <w:t xml:space="preserve">they </w:t>
      </w:r>
      <w:r w:rsidRPr="00E443FB">
        <w:rPr>
          <w:rStyle w:val="StyleUnderline"/>
          <w:highlight w:val="yellow"/>
        </w:rPr>
        <w:t>do not indicate</w:t>
      </w:r>
      <w:r w:rsidRPr="00B301A9">
        <w:rPr>
          <w:rStyle w:val="StyleUnderline"/>
        </w:rPr>
        <w:t xml:space="preserve"> a</w:t>
      </w:r>
      <w:r w:rsidRPr="00B301A9">
        <w:rPr>
          <w:sz w:val="16"/>
        </w:rPr>
        <w:t xml:space="preserve"> </w:t>
      </w:r>
      <w:r w:rsidRPr="00E443FB">
        <w:rPr>
          <w:rStyle w:val="Emphasis"/>
          <w:highlight w:val="yellow"/>
        </w:rPr>
        <w:t>change</w:t>
      </w:r>
      <w:r w:rsidRPr="00B301A9">
        <w:rPr>
          <w:sz w:val="16"/>
        </w:rPr>
        <w:t xml:space="preserve"> </w:t>
      </w:r>
      <w:r w:rsidRPr="00E443FB">
        <w:rPr>
          <w:rStyle w:val="StyleUnderline"/>
          <w:highlight w:val="yellow"/>
        </w:rPr>
        <w:t>in</w:t>
      </w:r>
      <w:r w:rsidRPr="00B301A9">
        <w:rPr>
          <w:rStyle w:val="StyleUnderline"/>
        </w:rPr>
        <w:t xml:space="preserve"> the public’s </w:t>
      </w:r>
      <w:r w:rsidRPr="00E443FB">
        <w:rPr>
          <w:rStyle w:val="StyleUnderline"/>
          <w:highlight w:val="yellow"/>
        </w:rPr>
        <w:t>reticence about becoming</w:t>
      </w:r>
      <w:r w:rsidRPr="00E443FB">
        <w:rPr>
          <w:sz w:val="16"/>
          <w:highlight w:val="yellow"/>
        </w:rPr>
        <w:t xml:space="preserve"> </w:t>
      </w:r>
      <w:r w:rsidRPr="00E443FB">
        <w:rPr>
          <w:rStyle w:val="Emphasis"/>
          <w:highlight w:val="yellow"/>
        </w:rPr>
        <w:t>militarily involved</w:t>
      </w:r>
      <w:r w:rsidRPr="00E443FB">
        <w:rPr>
          <w:sz w:val="16"/>
          <w:highlight w:val="yellow"/>
        </w:rPr>
        <w:t xml:space="preserve"> </w:t>
      </w:r>
      <w:r w:rsidRPr="00E443FB">
        <w:rPr>
          <w:rStyle w:val="StyleUnderline"/>
          <w:highlight w:val="yellow"/>
        </w:rPr>
        <w:t>in other</w:t>
      </w:r>
      <w:r w:rsidRPr="00B301A9">
        <w:rPr>
          <w:rStyle w:val="StyleUnderline"/>
        </w:rPr>
        <w:t xml:space="preserve"> kinds of</w:t>
      </w:r>
      <w:r w:rsidRPr="00B301A9">
        <w:rPr>
          <w:sz w:val="16"/>
        </w:rPr>
        <w:t xml:space="preserve"> </w:t>
      </w:r>
      <w:r w:rsidRPr="00E443FB">
        <w:rPr>
          <w:rStyle w:val="StyleUnderline"/>
          <w:highlight w:val="yellow"/>
        </w:rPr>
        <w:t>missions</w:t>
      </w:r>
      <w:r w:rsidRPr="00B301A9">
        <w:rPr>
          <w:sz w:val="16"/>
        </w:rPr>
        <w:t xml:space="preserve"> – or errands.</w:t>
      </w:r>
    </w:p>
    <w:p w14:paraId="0DF9325D" w14:textId="77777777" w:rsidR="00D87895" w:rsidRPr="00B301A9" w:rsidRDefault="00D87895" w:rsidP="00D87895">
      <w:pPr>
        <w:rPr>
          <w:sz w:val="16"/>
        </w:rPr>
      </w:pPr>
      <w:r w:rsidRPr="00B301A9">
        <w:rPr>
          <w:sz w:val="16"/>
        </w:rPr>
        <w:t xml:space="preserve">Instructive is an </w:t>
      </w:r>
      <w:r w:rsidRPr="00B301A9">
        <w:rPr>
          <w:rStyle w:val="StyleUnderline"/>
        </w:rPr>
        <w:t>examination of the</w:t>
      </w:r>
      <w:r w:rsidRPr="00B301A9">
        <w:rPr>
          <w:sz w:val="16"/>
        </w:rPr>
        <w:t xml:space="preserve"> </w:t>
      </w:r>
      <w:r w:rsidRPr="00E443FB">
        <w:rPr>
          <w:rStyle w:val="Emphasis"/>
          <w:highlight w:val="yellow"/>
        </w:rPr>
        <w:t>long-term trends</w:t>
      </w:r>
      <w:r w:rsidRPr="00B301A9">
        <w:rPr>
          <w:sz w:val="16"/>
        </w:rPr>
        <w:t xml:space="preserve"> </w:t>
      </w:r>
      <w:r w:rsidRPr="00B301A9">
        <w:rPr>
          <w:rStyle w:val="StyleUnderline"/>
        </w:rPr>
        <w:t>in</w:t>
      </w:r>
      <w:r w:rsidRPr="00B301A9">
        <w:rPr>
          <w:sz w:val="16"/>
        </w:rPr>
        <w:t xml:space="preserve"> a set of </w:t>
      </w:r>
      <w:r w:rsidRPr="00B301A9">
        <w:rPr>
          <w:rStyle w:val="StyleUnderline"/>
        </w:rPr>
        <w:t>poll questions designed</w:t>
      </w:r>
      <w:r w:rsidRPr="00B301A9">
        <w:rPr>
          <w:sz w:val="16"/>
        </w:rPr>
        <w:t xml:space="preserve"> </w:t>
      </w:r>
      <w:r w:rsidRPr="00B301A9">
        <w:rPr>
          <w:rStyle w:val="StyleUnderline"/>
        </w:rPr>
        <w:t>to tap “isolationism.”</w:t>
      </w:r>
      <w:r w:rsidRPr="00B301A9">
        <w:rPr>
          <w:sz w:val="16"/>
        </w:rPr>
        <w:t xml:space="preserve"> Three versions are mapped in Figure 8.1. 25 They </w:t>
      </w:r>
      <w:r w:rsidRPr="00E443FB">
        <w:rPr>
          <w:rStyle w:val="StyleUnderline"/>
          <w:highlight w:val="yellow"/>
        </w:rPr>
        <w:t>document</w:t>
      </w:r>
      <w:r w:rsidRPr="00B301A9">
        <w:rPr>
          <w:sz w:val="16"/>
        </w:rPr>
        <w:t xml:space="preserve"> </w:t>
      </w:r>
      <w:r w:rsidRPr="00B301A9">
        <w:rPr>
          <w:rStyle w:val="StyleUnderline"/>
        </w:rPr>
        <w:t xml:space="preserve">something of </w:t>
      </w:r>
      <w:r w:rsidRPr="00E443FB">
        <w:rPr>
          <w:rStyle w:val="StyleUnderline"/>
          <w:highlight w:val="yellow"/>
        </w:rPr>
        <w:t>a</w:t>
      </w:r>
      <w:r w:rsidRPr="00E443FB">
        <w:rPr>
          <w:sz w:val="16"/>
          <w:highlight w:val="yellow"/>
        </w:rPr>
        <w:t xml:space="preserve"> </w:t>
      </w:r>
      <w:r w:rsidRPr="00E443FB">
        <w:rPr>
          <w:rStyle w:val="Emphasis"/>
          <w:highlight w:val="yellow"/>
        </w:rPr>
        <w:t>rise in wariness</w:t>
      </w:r>
      <w:r w:rsidRPr="00B301A9">
        <w:rPr>
          <w:sz w:val="16"/>
        </w:rPr>
        <w:t xml:space="preserve"> </w:t>
      </w:r>
      <w:r w:rsidRPr="00B301A9">
        <w:rPr>
          <w:rStyle w:val="StyleUnderline"/>
        </w:rPr>
        <w:t>about military intervention</w:t>
      </w:r>
      <w:r w:rsidRPr="00B301A9">
        <w:rPr>
          <w:sz w:val="16"/>
        </w:rPr>
        <w:t xml:space="preserve"> after the Vietnam War </w:t>
      </w:r>
      <w:r w:rsidRPr="00B301A9">
        <w:rPr>
          <w:rStyle w:val="StyleUnderline"/>
        </w:rPr>
        <w:t>and</w:t>
      </w:r>
      <w:r w:rsidRPr="00B301A9">
        <w:rPr>
          <w:sz w:val="16"/>
        </w:rPr>
        <w:t xml:space="preserve"> then, thereafter, </w:t>
      </w:r>
      <w:r w:rsidRPr="00F46536">
        <w:rPr>
          <w:rStyle w:val="StyleUnderline"/>
        </w:rPr>
        <w:t>a</w:t>
      </w:r>
      <w:r w:rsidRPr="00B301A9">
        <w:rPr>
          <w:rStyle w:val="StyleUnderline"/>
        </w:rPr>
        <w:t xml:space="preserve"> fair amount of</w:t>
      </w:r>
      <w:r w:rsidRPr="00B301A9">
        <w:rPr>
          <w:sz w:val="16"/>
        </w:rPr>
        <w:t xml:space="preserve"> </w:t>
      </w:r>
      <w:r w:rsidRPr="00B301A9">
        <w:rPr>
          <w:rStyle w:val="Emphasis"/>
        </w:rPr>
        <w:t>steadiness</w:t>
      </w:r>
      <w:r w:rsidRPr="00B301A9">
        <w:rPr>
          <w:sz w:val="16"/>
        </w:rPr>
        <w:t xml:space="preserve"> </w:t>
      </w:r>
      <w:r w:rsidRPr="00B301A9">
        <w:rPr>
          <w:rStyle w:val="StyleUnderline"/>
        </w:rPr>
        <w:t>punctured by</w:t>
      </w:r>
      <w:r w:rsidRPr="00B301A9">
        <w:rPr>
          <w:sz w:val="16"/>
        </w:rPr>
        <w:t xml:space="preserve"> </w:t>
      </w:r>
      <w:r w:rsidRPr="00B301A9">
        <w:rPr>
          <w:rStyle w:val="Emphasis"/>
        </w:rPr>
        <w:t xml:space="preserve">spike-like ups </w:t>
      </w:r>
      <w:r w:rsidRPr="00F46536">
        <w:rPr>
          <w:rStyle w:val="Emphasis"/>
        </w:rPr>
        <w:t>and downs</w:t>
      </w:r>
      <w:r w:rsidRPr="00B301A9">
        <w:rPr>
          <w:sz w:val="16"/>
        </w:rPr>
        <w:t xml:space="preserve"> in </w:t>
      </w:r>
      <w:r w:rsidRPr="00B301A9">
        <w:rPr>
          <w:rStyle w:val="StyleUnderline"/>
        </w:rPr>
        <w:t>response to events</w:t>
      </w:r>
      <w:r w:rsidRPr="00B301A9">
        <w:rPr>
          <w:sz w:val="16"/>
        </w:rPr>
        <w:t xml:space="preserve"> </w:t>
      </w:r>
      <w:r w:rsidRPr="00F46536">
        <w:rPr>
          <w:sz w:val="16"/>
        </w:rPr>
        <w:t xml:space="preserve">including 9/11 and its ensuing wars. </w:t>
      </w:r>
      <w:r w:rsidRPr="00F46536">
        <w:rPr>
          <w:rStyle w:val="StyleUnderline"/>
        </w:rPr>
        <w:t>In the</w:t>
      </w:r>
      <w:r w:rsidRPr="00F46536">
        <w:rPr>
          <w:sz w:val="16"/>
        </w:rPr>
        <w:t xml:space="preserve"> </w:t>
      </w:r>
      <w:r w:rsidRPr="00F46536">
        <w:rPr>
          <w:rStyle w:val="Emphasis"/>
        </w:rPr>
        <w:t>wake</w:t>
      </w:r>
      <w:r w:rsidRPr="00F46536">
        <w:rPr>
          <w:sz w:val="16"/>
        </w:rPr>
        <w:t xml:space="preserve"> </w:t>
      </w:r>
      <w:r w:rsidRPr="00F46536">
        <w:rPr>
          <w:rStyle w:val="StyleUnderline"/>
        </w:rPr>
        <w:t>of</w:t>
      </w:r>
      <w:r w:rsidRPr="00F46536">
        <w:rPr>
          <w:sz w:val="16"/>
        </w:rPr>
        <w:t xml:space="preserve"> the </w:t>
      </w:r>
      <w:r w:rsidRPr="00F46536">
        <w:rPr>
          <w:rStyle w:val="StyleUnderline"/>
        </w:rPr>
        <w:t>disastrous</w:t>
      </w:r>
      <w:r w:rsidRPr="00F46536">
        <w:rPr>
          <w:sz w:val="16"/>
        </w:rPr>
        <w:t xml:space="preserve"> military </w:t>
      </w:r>
      <w:r w:rsidRPr="00F46536">
        <w:rPr>
          <w:rStyle w:val="StyleUnderline"/>
        </w:rPr>
        <w:t>interventions in Iraq and Afghanistan, “isolationism”</w:t>
      </w:r>
      <w:r w:rsidRPr="00F46536">
        <w:rPr>
          <w:sz w:val="16"/>
        </w:rPr>
        <w:t xml:space="preserve"> as measured by these poll questions </w:t>
      </w:r>
      <w:r w:rsidRPr="00F46536">
        <w:rPr>
          <w:rStyle w:val="StyleUnderline"/>
        </w:rPr>
        <w:t>has gone</w:t>
      </w:r>
      <w:r w:rsidRPr="00F46536">
        <w:rPr>
          <w:sz w:val="16"/>
        </w:rPr>
        <w:t xml:space="preserve"> </w:t>
      </w:r>
      <w:r w:rsidRPr="00F46536">
        <w:rPr>
          <w:rStyle w:val="Emphasis"/>
        </w:rPr>
        <w:t>back to</w:t>
      </w:r>
      <w:r w:rsidRPr="00F46536">
        <w:rPr>
          <w:sz w:val="16"/>
        </w:rPr>
        <w:t xml:space="preserve"> about </w:t>
      </w:r>
      <w:r w:rsidRPr="00F46536">
        <w:rPr>
          <w:rStyle w:val="Emphasis"/>
        </w:rPr>
        <w:t>where it was</w:t>
      </w:r>
      <w:r w:rsidRPr="00F46536">
        <w:rPr>
          <w:sz w:val="16"/>
        </w:rPr>
        <w:t xml:space="preserve"> </w:t>
      </w:r>
      <w:r w:rsidRPr="00F46536">
        <w:rPr>
          <w:rStyle w:val="StyleUnderline"/>
        </w:rPr>
        <w:t>in the aftermath of Vietnam</w:t>
      </w:r>
      <w:r w:rsidRPr="00F46536">
        <w:rPr>
          <w:sz w:val="16"/>
        </w:rPr>
        <w:t>.</w:t>
      </w:r>
    </w:p>
    <w:p w14:paraId="2C0DD2F5" w14:textId="77777777" w:rsidR="00D87895" w:rsidRPr="00B301A9" w:rsidRDefault="00D87895" w:rsidP="00D87895">
      <w:pPr>
        <w:rPr>
          <w:sz w:val="16"/>
        </w:rPr>
      </w:pPr>
      <w:r w:rsidRPr="00B301A9">
        <w:rPr>
          <w:sz w:val="16"/>
        </w:rPr>
        <w:t xml:space="preserve">The poll question with the longest pedigree has been asked at least since 1945: “Do you think it will be best for the future of this country if we take an active part in world affairs, or if we stayed out of world affairs?” The question seems to have been fabricated to generate an “internationalist” response. In 1945, after all, the United States possessed something like half the wealth in the world and scarcely had much of an option about “taking an active part in world affairs,” as it was so blandly and unthreateningly presented. The authors of the poll question got the number they probably wanted: so queried, only 19 percent of poll respondents in 1945 picked the “stay out” or “isolationist” option. As can be seen in the figure, however, high levels of “isolationism” can be generated if the question is reformulated by asking respondents whether they agree or disagree that “We shouldn’t think so much in international terms but concentrate more on our own national problems and building up our strength and prosperity here at home.” In that rendering, </w:t>
      </w:r>
      <w:r w:rsidRPr="00B301A9">
        <w:rPr>
          <w:rStyle w:val="StyleUnderline"/>
        </w:rPr>
        <w:t>the</w:t>
      </w:r>
      <w:r w:rsidRPr="00B301A9">
        <w:rPr>
          <w:sz w:val="16"/>
        </w:rPr>
        <w:t xml:space="preserve"> </w:t>
      </w:r>
      <w:r w:rsidRPr="00E443FB">
        <w:rPr>
          <w:rStyle w:val="Emphasis"/>
          <w:highlight w:val="yellow"/>
        </w:rPr>
        <w:t>option of staying out</w:t>
      </w:r>
      <w:r w:rsidRPr="00E443FB">
        <w:rPr>
          <w:sz w:val="16"/>
          <w:highlight w:val="yellow"/>
        </w:rPr>
        <w:t xml:space="preserve"> </w:t>
      </w:r>
      <w:r w:rsidRPr="00E443FB">
        <w:rPr>
          <w:rStyle w:val="StyleUnderline"/>
          <w:highlight w:val="yellow"/>
        </w:rPr>
        <w:t>of world affairs</w:t>
      </w:r>
      <w:r w:rsidRPr="00B301A9">
        <w:rPr>
          <w:rStyle w:val="StyleUnderline"/>
        </w:rPr>
        <w:t xml:space="preserve"> is</w:t>
      </w:r>
      <w:r w:rsidRPr="00B301A9">
        <w:rPr>
          <w:sz w:val="16"/>
        </w:rPr>
        <w:t xml:space="preserve"> only </w:t>
      </w:r>
      <w:r w:rsidRPr="00B301A9">
        <w:rPr>
          <w:rStyle w:val="StyleUnderline"/>
        </w:rPr>
        <w:t>implied, and measured</w:t>
      </w:r>
      <w:r w:rsidRPr="00B301A9">
        <w:rPr>
          <w:sz w:val="16"/>
        </w:rPr>
        <w:t xml:space="preserve"> </w:t>
      </w:r>
      <w:r w:rsidRPr="00B301A9">
        <w:rPr>
          <w:rStyle w:val="StyleUnderline"/>
        </w:rPr>
        <w:t>“isolationism”</w:t>
      </w:r>
      <w:r w:rsidRPr="00B301A9">
        <w:rPr>
          <w:sz w:val="16"/>
        </w:rPr>
        <w:t xml:space="preserve"> </w:t>
      </w:r>
      <w:r w:rsidRPr="00B301A9">
        <w:rPr>
          <w:rStyle w:val="Emphasis"/>
        </w:rPr>
        <w:t>consistently</w:t>
      </w:r>
      <w:r w:rsidRPr="00B301A9">
        <w:rPr>
          <w:sz w:val="16"/>
        </w:rPr>
        <w:t xml:space="preserve"> </w:t>
      </w:r>
      <w:r w:rsidRPr="00E443FB">
        <w:rPr>
          <w:rStyle w:val="StyleUnderline"/>
          <w:highlight w:val="yellow"/>
        </w:rPr>
        <w:t>registers</w:t>
      </w:r>
      <w:r w:rsidRPr="00E443FB">
        <w:rPr>
          <w:sz w:val="16"/>
          <w:highlight w:val="yellow"/>
        </w:rPr>
        <w:t xml:space="preserve"> </w:t>
      </w:r>
      <w:r w:rsidRPr="00E443FB">
        <w:rPr>
          <w:rStyle w:val="Emphasis"/>
          <w:highlight w:val="yellow"/>
        </w:rPr>
        <w:t>30 or 40 percent</w:t>
      </w:r>
      <w:r w:rsidRPr="00B301A9">
        <w:rPr>
          <w:rStyle w:val="Emphasis"/>
        </w:rPr>
        <w:t xml:space="preserve">age points </w:t>
      </w:r>
      <w:r w:rsidRPr="00E443FB">
        <w:rPr>
          <w:rStyle w:val="Emphasis"/>
          <w:highlight w:val="yellow"/>
        </w:rPr>
        <w:t>higher</w:t>
      </w:r>
      <w:r w:rsidRPr="00B301A9">
        <w:rPr>
          <w:sz w:val="16"/>
        </w:rPr>
        <w:t>.</w:t>
      </w:r>
    </w:p>
    <w:p w14:paraId="2962CB2F" w14:textId="77777777" w:rsidR="00D87895" w:rsidRDefault="00D87895" w:rsidP="00D87895">
      <w:r>
        <w:rPr>
          <w:noProof/>
        </w:rPr>
        <w:drawing>
          <wp:inline distT="0" distB="0" distL="0" distR="0" wp14:anchorId="64559413" wp14:editId="421E7804">
            <wp:extent cx="1656294" cy="1032681"/>
            <wp:effectExtent l="0" t="0" r="1270" b="0"/>
            <wp:docPr id="4" name="Picture 4"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with medium confidence"/>
                    <pic:cNvPicPr/>
                  </pic:nvPicPr>
                  <pic:blipFill>
                    <a:blip r:embed="rId6"/>
                    <a:stretch>
                      <a:fillRect/>
                    </a:stretch>
                  </pic:blipFill>
                  <pic:spPr>
                    <a:xfrm>
                      <a:off x="0" y="0"/>
                      <a:ext cx="1678414" cy="1046472"/>
                    </a:xfrm>
                    <a:prstGeom prst="rect">
                      <a:avLst/>
                    </a:prstGeom>
                  </pic:spPr>
                </pic:pic>
              </a:graphicData>
            </a:graphic>
          </wp:inline>
        </w:drawing>
      </w:r>
    </w:p>
    <w:p w14:paraId="4E199D2B" w14:textId="77777777" w:rsidR="00D87895" w:rsidRPr="00B301A9" w:rsidRDefault="00D87895" w:rsidP="00D87895">
      <w:pPr>
        <w:rPr>
          <w:sz w:val="12"/>
          <w:szCs w:val="12"/>
        </w:rPr>
      </w:pPr>
      <w:r w:rsidRPr="00B301A9">
        <w:rPr>
          <w:sz w:val="12"/>
          <w:szCs w:val="12"/>
        </w:rPr>
        <w:t>In the years following 1945, the “stay out” percentage rose a bit to around 25 percent, but it had descended to 16 percent in 1965 in the aftermath of the 1962 Cuban missile crisis and as the war in Vietnam began. The experience of that war pushed it much higher – to 31 to 36 percent as part of what has been called the “Vietnam Syndrome.”</w:t>
      </w:r>
    </w:p>
    <w:p w14:paraId="47AF6552" w14:textId="77777777" w:rsidR="00D87895" w:rsidRPr="00B301A9" w:rsidRDefault="00D87895" w:rsidP="00D87895">
      <w:pPr>
        <w:rPr>
          <w:sz w:val="12"/>
          <w:szCs w:val="12"/>
        </w:rPr>
      </w:pPr>
      <w:r w:rsidRPr="00B301A9">
        <w:rPr>
          <w:sz w:val="12"/>
          <w:szCs w:val="12"/>
        </w:rPr>
        <w:t>The percentage has stayed at around that level ever since except for some spike-like jolts upward or downward. There was a downward dip during the Gulf War of 1991, at the end of which, as noted in Chapter 3, the war’s chief author, President George H. W. Bush, grandly concluded a speech by trumpeting, “By God, we’ve kicked the Vietnam Syndrome once and for all.” Within weeks, however, the “stay out” option had regained its previous attractiveness. There were also interesting spikes suggesting a wariness about military interventions abroad when troops were sent to Bosnia in late 1995 and at the time of the Kosovo conflict in 1999. In these instances, the spikes were upward, even though no American troops were lost in either venture and even though both were deemed successful, at least in their own terms, at the time.</w:t>
      </w:r>
    </w:p>
    <w:p w14:paraId="2ECEC771" w14:textId="77777777" w:rsidR="00D87895" w:rsidRPr="00B301A9" w:rsidRDefault="00D87895" w:rsidP="00D87895">
      <w:pPr>
        <w:rPr>
          <w:sz w:val="12"/>
          <w:szCs w:val="12"/>
        </w:rPr>
      </w:pPr>
      <w:r w:rsidRPr="00B301A9">
        <w:rPr>
          <w:sz w:val="12"/>
          <w:szCs w:val="12"/>
        </w:rPr>
        <w:t>In the current century, the “stay out” percentage dropped to 14, its lowest recorded level ever, in the aftermath of 9/11. It rose the next year, and then plunged downward again in 2003 and 2004 – the first two years of the Iraq War. By 2006, however, it had risen to post-Vietnam levels, where it has roughly remained although a related question, asking whether the United States “should mind its own business internationally” while letting “other countries get along as best they can on their own,” did reach new – or almost new – highs in 2013. 26</w:t>
      </w:r>
    </w:p>
    <w:p w14:paraId="4DC60CEC" w14:textId="77777777" w:rsidR="00D87895" w:rsidRPr="00B301A9" w:rsidRDefault="00D87895" w:rsidP="00D87895">
      <w:pPr>
        <w:rPr>
          <w:sz w:val="16"/>
        </w:rPr>
      </w:pPr>
      <w:r w:rsidRPr="00B301A9">
        <w:rPr>
          <w:sz w:val="16"/>
        </w:rPr>
        <w:t xml:space="preserve">Given the bland attractiveness of the “take an active part in world affairs” option, it is impressive that around a third or more of the public since Vietnam has generally rejected it to embrace the “stay out” option. However, this should probably be </w:t>
      </w:r>
      <w:r w:rsidRPr="00B301A9">
        <w:rPr>
          <w:rStyle w:val="StyleUnderline"/>
        </w:rPr>
        <w:t xml:space="preserve">taken to be </w:t>
      </w:r>
      <w:r w:rsidRPr="00E443FB">
        <w:rPr>
          <w:rStyle w:val="StyleUnderline"/>
          <w:highlight w:val="yellow"/>
        </w:rPr>
        <w:t>more</w:t>
      </w:r>
      <w:r w:rsidRPr="00B301A9">
        <w:rPr>
          <w:sz w:val="16"/>
        </w:rPr>
        <w:t xml:space="preserve"> nearly </w:t>
      </w:r>
      <w:r w:rsidRPr="00B301A9">
        <w:rPr>
          <w:rStyle w:val="StyleUnderline"/>
        </w:rPr>
        <w:t xml:space="preserve">an </w:t>
      </w:r>
      <w:r w:rsidRPr="00E443FB">
        <w:rPr>
          <w:rStyle w:val="StyleUnderline"/>
          <w:highlight w:val="yellow"/>
        </w:rPr>
        <w:t xml:space="preserve">expression of </w:t>
      </w:r>
      <w:r w:rsidRPr="00E443FB">
        <w:rPr>
          <w:rStyle w:val="Emphasis"/>
          <w:highlight w:val="yellow"/>
        </w:rPr>
        <w:t>wariness</w:t>
      </w:r>
      <w:r w:rsidRPr="00B301A9">
        <w:rPr>
          <w:sz w:val="16"/>
        </w:rPr>
        <w:t xml:space="preserve"> </w:t>
      </w:r>
      <w:r w:rsidRPr="00B301A9">
        <w:rPr>
          <w:rStyle w:val="StyleUnderline"/>
        </w:rPr>
        <w:t>about</w:t>
      </w:r>
      <w:r w:rsidRPr="00B301A9">
        <w:rPr>
          <w:sz w:val="16"/>
        </w:rPr>
        <w:t xml:space="preserve"> </w:t>
      </w:r>
      <w:r w:rsidRPr="00B301A9">
        <w:rPr>
          <w:rStyle w:val="Emphasis"/>
        </w:rPr>
        <w:t>costly military entanglements</w:t>
      </w:r>
      <w:r w:rsidRPr="00B301A9">
        <w:rPr>
          <w:sz w:val="16"/>
        </w:rPr>
        <w:t xml:space="preserve"> </w:t>
      </w:r>
      <w:r w:rsidRPr="00E443FB">
        <w:rPr>
          <w:rStyle w:val="StyleUnderline"/>
          <w:highlight w:val="yellow"/>
        </w:rPr>
        <w:t>than</w:t>
      </w:r>
      <w:r w:rsidRPr="00B301A9">
        <w:rPr>
          <w:rStyle w:val="StyleUnderline"/>
        </w:rPr>
        <w:t xml:space="preserve"> as a</w:t>
      </w:r>
      <w:r w:rsidRPr="00B301A9">
        <w:rPr>
          <w:sz w:val="16"/>
        </w:rPr>
        <w:t xml:space="preserve"> </w:t>
      </w:r>
      <w:r w:rsidRPr="00B301A9">
        <w:rPr>
          <w:rStyle w:val="StyleUnderline"/>
        </w:rPr>
        <w:t xml:space="preserve">serious </w:t>
      </w:r>
      <w:r w:rsidRPr="00E443FB">
        <w:rPr>
          <w:rStyle w:val="StyleUnderline"/>
          <w:highlight w:val="yellow"/>
        </w:rPr>
        <w:t>yearning for full</w:t>
      </w:r>
      <w:r w:rsidRPr="00B301A9">
        <w:rPr>
          <w:rStyle w:val="StyleUnderline"/>
        </w:rPr>
        <w:t xml:space="preserve"> </w:t>
      </w:r>
      <w:r w:rsidRPr="00E443FB">
        <w:rPr>
          <w:rStyle w:val="StyleUnderline"/>
          <w:highlight w:val="yellow"/>
        </w:rPr>
        <w:t>withdrawal</w:t>
      </w:r>
      <w:r w:rsidRPr="00B301A9">
        <w:rPr>
          <w:sz w:val="16"/>
        </w:rPr>
        <w:t xml:space="preserve"> from the world, or “isolationism.” There is, for example, no real indication that Americans want to erect steely trade barriers.27 And polls continually show that the public is far more likely to approve foreign ventures if they are approved and supported by allies and international organizations.28 Real isolationism should be made of sterner stuff.29 As Christopher Preble puts it succinctly, “for the most part, Americans want to remain actively engaged in the world without having to be in charge of it.”30</w:t>
      </w:r>
    </w:p>
    <w:p w14:paraId="41EA8F87" w14:textId="77777777" w:rsidR="00D87895" w:rsidRPr="00B301A9" w:rsidRDefault="00D87895" w:rsidP="00D87895">
      <w:pPr>
        <w:rPr>
          <w:sz w:val="16"/>
        </w:rPr>
      </w:pPr>
      <w:r w:rsidRPr="00B301A9">
        <w:rPr>
          <w:sz w:val="16"/>
        </w:rPr>
        <w:t xml:space="preserve">John Mearsheimer argues that the </w:t>
      </w:r>
      <w:r w:rsidRPr="00B301A9">
        <w:rPr>
          <w:rStyle w:val="StyleUnderline"/>
        </w:rPr>
        <w:t>public has become</w:t>
      </w:r>
      <w:r w:rsidRPr="00B301A9">
        <w:rPr>
          <w:sz w:val="16"/>
        </w:rPr>
        <w:t xml:space="preserve"> </w:t>
      </w:r>
      <w:r w:rsidRPr="00E443FB">
        <w:rPr>
          <w:rStyle w:val="Emphasis"/>
          <w:highlight w:val="yellow"/>
        </w:rPr>
        <w:t>less enthusiastic</w:t>
      </w:r>
      <w:r w:rsidRPr="00E443FB">
        <w:rPr>
          <w:sz w:val="16"/>
          <w:highlight w:val="yellow"/>
        </w:rPr>
        <w:t xml:space="preserve"> </w:t>
      </w:r>
      <w:r w:rsidRPr="00E443FB">
        <w:rPr>
          <w:rStyle w:val="StyleUnderline"/>
          <w:highlight w:val="yellow"/>
        </w:rPr>
        <w:t>about</w:t>
      </w:r>
      <w:r w:rsidRPr="00B301A9">
        <w:rPr>
          <w:rStyle w:val="StyleUnderline"/>
        </w:rPr>
        <w:t xml:space="preserve"> acting as</w:t>
      </w:r>
      <w:r w:rsidRPr="00B301A9">
        <w:rPr>
          <w:sz w:val="16"/>
        </w:rPr>
        <w:t xml:space="preserve"> </w:t>
      </w:r>
      <w:r w:rsidRPr="00E443FB">
        <w:rPr>
          <w:rStyle w:val="StyleUnderline"/>
          <w:highlight w:val="yellow"/>
        </w:rPr>
        <w:t>the world’s police</w:t>
      </w:r>
      <w:r w:rsidRPr="00B301A9">
        <w:rPr>
          <w:strike/>
          <w:sz w:val="16"/>
        </w:rPr>
        <w:t>man</w:t>
      </w:r>
      <w:r w:rsidRPr="00B301A9">
        <w:rPr>
          <w:sz w:val="16"/>
        </w:rPr>
        <w:t xml:space="preserve">.31 However, it does not seem that it has ever been very enthusiastic: </w:t>
      </w:r>
      <w:r w:rsidRPr="00B301A9">
        <w:rPr>
          <w:rStyle w:val="StyleUnderline"/>
        </w:rPr>
        <w:t>there has</w:t>
      </w:r>
      <w:r w:rsidRPr="00B301A9">
        <w:rPr>
          <w:sz w:val="16"/>
        </w:rPr>
        <w:t xml:space="preserve"> </w:t>
      </w:r>
      <w:r w:rsidRPr="00B301A9">
        <w:rPr>
          <w:rStyle w:val="Emphasis"/>
          <w:sz w:val="24"/>
          <w:szCs w:val="24"/>
        </w:rPr>
        <w:t xml:space="preserve">always been </w:t>
      </w:r>
      <w:r w:rsidRPr="00E443FB">
        <w:rPr>
          <w:rStyle w:val="Emphasis"/>
          <w:sz w:val="24"/>
          <w:szCs w:val="24"/>
          <w:highlight w:val="yellow"/>
        </w:rPr>
        <w:t>a deep reluctance</w:t>
      </w:r>
      <w:r w:rsidRPr="00E443FB">
        <w:rPr>
          <w:sz w:val="16"/>
          <w:highlight w:val="yellow"/>
        </w:rPr>
        <w:t xml:space="preserve"> </w:t>
      </w:r>
      <w:r w:rsidRPr="00E443FB">
        <w:rPr>
          <w:rStyle w:val="StyleUnderline"/>
          <w:highlight w:val="yellow"/>
        </w:rPr>
        <w:t>to lose</w:t>
      </w:r>
      <w:r w:rsidRPr="00B301A9">
        <w:rPr>
          <w:sz w:val="16"/>
        </w:rPr>
        <w:t xml:space="preserve"> American </w:t>
      </w:r>
      <w:r w:rsidRPr="00E443FB">
        <w:rPr>
          <w:rStyle w:val="StyleUnderline"/>
          <w:highlight w:val="yellow"/>
        </w:rPr>
        <w:t>lives</w:t>
      </w:r>
      <w:r w:rsidRPr="00B301A9">
        <w:rPr>
          <w:rStyle w:val="StyleUnderline"/>
        </w:rPr>
        <w:t xml:space="preserve"> or to put</w:t>
      </w:r>
      <w:r w:rsidRPr="00B301A9">
        <w:rPr>
          <w:sz w:val="16"/>
        </w:rPr>
        <w:t xml:space="preserve"> </w:t>
      </w:r>
      <w:r w:rsidRPr="00B301A9">
        <w:rPr>
          <w:rStyle w:val="StyleUnderline"/>
        </w:rPr>
        <w:t>them at risk overseas</w:t>
      </w:r>
      <w:r w:rsidRPr="00B301A9">
        <w:rPr>
          <w:sz w:val="16"/>
        </w:rPr>
        <w:t xml:space="preserve"> for humanitarian purposes. That perspective is seen most starkly, perhaps, when Americans were asked in 1993 whether they agreed that “Nothing the US could accomplish in Somalia is worth the death of even one more US soldier.” Fully 60 percent expressed agreement.32 </w:t>
      </w:r>
      <w:r w:rsidRPr="00B301A9">
        <w:rPr>
          <w:rStyle w:val="StyleUnderline"/>
        </w:rPr>
        <w:t>This is</w:t>
      </w:r>
      <w:r w:rsidRPr="00B301A9">
        <w:rPr>
          <w:sz w:val="16"/>
        </w:rPr>
        <w:t xml:space="preserve"> </w:t>
      </w:r>
      <w:r w:rsidRPr="00B301A9">
        <w:rPr>
          <w:rStyle w:val="Emphasis"/>
        </w:rPr>
        <w:t>not</w:t>
      </w:r>
      <w:r w:rsidRPr="00B301A9">
        <w:rPr>
          <w:sz w:val="16"/>
        </w:rPr>
        <w:t xml:space="preserve"> such </w:t>
      </w:r>
      <w:r w:rsidRPr="00B301A9">
        <w:rPr>
          <w:rStyle w:val="StyleUnderline"/>
        </w:rPr>
        <w:t>an unusual position</w:t>
      </w:r>
      <w:r w:rsidRPr="00B301A9">
        <w:rPr>
          <w:sz w:val="16"/>
        </w:rPr>
        <w:t xml:space="preserve"> for humanitarian ventures. If Red Cross or other workers are killed while carrying out humanitarian missions, their organizations frequently threaten to withdraw no matter how much good they may be doing. Essentially what they are saying is that the saving of lives is not worth the deaths of even a few of their service personnel.33</w:t>
      </w:r>
    </w:p>
    <w:p w14:paraId="5E91070E" w14:textId="77777777" w:rsidR="00D87895" w:rsidRPr="00B301A9" w:rsidRDefault="00D87895" w:rsidP="00D87895">
      <w:pPr>
        <w:rPr>
          <w:sz w:val="12"/>
          <w:szCs w:val="12"/>
        </w:rPr>
      </w:pPr>
      <w:r w:rsidRPr="00B301A9">
        <w:rPr>
          <w:sz w:val="12"/>
          <w:szCs w:val="12"/>
        </w:rPr>
        <w:t>Thus, civil warfare and vicious regimes have not actually inspired a great deal of alarm except when they seemed to present a direct threat to the United States. As a result, few have inspired military intervention. Rather, the most common official pattern about such situations has been, as suggested earlier in this book several times, vast proclamation followed by half-vast execution.</w:t>
      </w:r>
    </w:p>
    <w:p w14:paraId="7CC89C31" w14:textId="77777777" w:rsidR="00D87895" w:rsidRPr="00B301A9" w:rsidRDefault="00D87895" w:rsidP="00D87895">
      <w:pPr>
        <w:rPr>
          <w:sz w:val="12"/>
          <w:szCs w:val="12"/>
        </w:rPr>
      </w:pPr>
      <w:r w:rsidRPr="00B301A9">
        <w:rPr>
          <w:sz w:val="12"/>
          <w:szCs w:val="12"/>
        </w:rPr>
        <w:t>For example, the United States did a great deal of bloviating about the civil war in Bosnia in the early 1990s, but it held off intervention on the ground until hostilities had ceased. Even then, the public was anything but enthusiastic when American peace keeping soldiers were sent in, and enthusiasm did not rise even when it turned out the atmosphere remained “permissive” and the troops were met with little or no hostility.34 Indeed, about the only time the public chose to pay much attention to the war in Bosnia, a venture much publicized and much agonized over by elites and by the media in the 1990s, was when an American airman was shot down behind enemy lines and when American troops were dispatched to the area to police the situation.35</w:t>
      </w:r>
    </w:p>
    <w:p w14:paraId="371D0A86" w14:textId="77777777" w:rsidR="00D87895" w:rsidRPr="00B301A9" w:rsidRDefault="00D87895" w:rsidP="00D87895">
      <w:pPr>
        <w:rPr>
          <w:sz w:val="12"/>
          <w:szCs w:val="12"/>
        </w:rPr>
      </w:pPr>
      <w:r w:rsidRPr="00B301A9">
        <w:rPr>
          <w:sz w:val="12"/>
          <w:szCs w:val="12"/>
        </w:rPr>
        <w:t>Intervention in Kosovo in 1999 was by bombing alone, and in Somalia, the United States abruptly withdrew when 19 of its troops were killed. The United States, like other developed nations, mostly remained studiously distant from genocide in Cambodia in 1975–79 and Rwanda in 1994 and from catastrophic civil war in Congo after 1997 or in South Sudan after 2013. 36</w:t>
      </w:r>
    </w:p>
    <w:p w14:paraId="702980EE" w14:textId="77777777" w:rsidR="00D87895" w:rsidRPr="00B301A9" w:rsidRDefault="00D87895" w:rsidP="00D87895">
      <w:pPr>
        <w:rPr>
          <w:sz w:val="12"/>
          <w:szCs w:val="12"/>
        </w:rPr>
      </w:pPr>
      <w:r w:rsidRPr="00B301A9">
        <w:rPr>
          <w:sz w:val="12"/>
          <w:szCs w:val="12"/>
        </w:rPr>
        <w:t>In many respects the Libyan effort of 2011 was quite a bit like the campaign in Somalia in 1992–93: after some initial success, troops and direct military involvement were pulled back when things began to go awry. The reluctance is most evident in the supportive, but distant, response to rebels in the calamitous Syrian civil war.</w:t>
      </w:r>
    </w:p>
    <w:p w14:paraId="03442AE4" w14:textId="77777777" w:rsidR="00D87895" w:rsidRPr="00B301A9" w:rsidRDefault="00D87895" w:rsidP="00D87895">
      <w:pPr>
        <w:rPr>
          <w:sz w:val="16"/>
        </w:rPr>
      </w:pPr>
      <w:r w:rsidRPr="00B301A9">
        <w:rPr>
          <w:sz w:val="16"/>
        </w:rPr>
        <w:t>In general, then</w:t>
      </w:r>
      <w:r w:rsidRPr="00E443FB">
        <w:rPr>
          <w:sz w:val="16"/>
          <w:highlight w:val="yellow"/>
        </w:rPr>
        <w:t xml:space="preserve">, </w:t>
      </w:r>
      <w:r w:rsidRPr="00E443FB">
        <w:rPr>
          <w:rStyle w:val="StyleUnderline"/>
          <w:highlight w:val="yellow"/>
        </w:rPr>
        <w:t>those who</w:t>
      </w:r>
      <w:r w:rsidRPr="00E443FB">
        <w:rPr>
          <w:sz w:val="16"/>
          <w:highlight w:val="yellow"/>
        </w:rPr>
        <w:t xml:space="preserve"> </w:t>
      </w:r>
      <w:r w:rsidRPr="00E443FB">
        <w:rPr>
          <w:rStyle w:val="Emphasis"/>
          <w:highlight w:val="yellow"/>
        </w:rPr>
        <w:t>suggest</w:t>
      </w:r>
      <w:r w:rsidRPr="00B301A9">
        <w:rPr>
          <w:sz w:val="16"/>
        </w:rPr>
        <w:t xml:space="preserve"> </w:t>
      </w:r>
      <w:r w:rsidRPr="00B301A9">
        <w:rPr>
          <w:rStyle w:val="StyleUnderline"/>
        </w:rPr>
        <w:t xml:space="preserve">there has been </w:t>
      </w:r>
      <w:r w:rsidRPr="00E443FB">
        <w:rPr>
          <w:rStyle w:val="StyleUnderline"/>
          <w:highlight w:val="yellow"/>
        </w:rPr>
        <w:t>a</w:t>
      </w:r>
      <w:r w:rsidRPr="00E443FB">
        <w:rPr>
          <w:sz w:val="16"/>
          <w:highlight w:val="yellow"/>
        </w:rPr>
        <w:t xml:space="preserve"> </w:t>
      </w:r>
      <w:r w:rsidRPr="00E443FB">
        <w:rPr>
          <w:rStyle w:val="Emphasis"/>
          <w:highlight w:val="yellow"/>
        </w:rPr>
        <w:t>surge of militarism</w:t>
      </w:r>
      <w:r w:rsidRPr="00E443FB">
        <w:rPr>
          <w:sz w:val="16"/>
          <w:highlight w:val="yellow"/>
        </w:rPr>
        <w:t xml:space="preserve"> </w:t>
      </w:r>
      <w:r w:rsidRPr="00E443FB">
        <w:rPr>
          <w:rStyle w:val="StyleUnderline"/>
          <w:highlight w:val="yellow"/>
        </w:rPr>
        <w:t>put</w:t>
      </w:r>
      <w:r w:rsidRPr="00B301A9">
        <w:rPr>
          <w:rStyle w:val="StyleUnderline"/>
        </w:rPr>
        <w:t xml:space="preserve"> far </w:t>
      </w:r>
      <w:r w:rsidRPr="00E443FB">
        <w:rPr>
          <w:rStyle w:val="StyleUnderline"/>
          <w:highlight w:val="yellow"/>
        </w:rPr>
        <w:t>too</w:t>
      </w:r>
      <w:r w:rsidRPr="00E443FB">
        <w:rPr>
          <w:sz w:val="16"/>
          <w:highlight w:val="yellow"/>
        </w:rPr>
        <w:t xml:space="preserve"> </w:t>
      </w:r>
      <w:r w:rsidRPr="00E443FB">
        <w:rPr>
          <w:rStyle w:val="StyleUnderline"/>
          <w:highlight w:val="yellow"/>
        </w:rPr>
        <w:t>much weight on</w:t>
      </w:r>
      <w:r w:rsidRPr="00B301A9">
        <w:rPr>
          <w:rStyle w:val="StyleUnderline"/>
        </w:rPr>
        <w:t xml:space="preserve"> the</w:t>
      </w:r>
      <w:r w:rsidRPr="00B301A9">
        <w:rPr>
          <w:sz w:val="16"/>
        </w:rPr>
        <w:t xml:space="preserve"> </w:t>
      </w:r>
      <w:r w:rsidRPr="00E443FB">
        <w:rPr>
          <w:rStyle w:val="Emphasis"/>
          <w:highlight w:val="yellow"/>
        </w:rPr>
        <w:t>temporary successes</w:t>
      </w:r>
      <w:r w:rsidRPr="00B301A9">
        <w:rPr>
          <w:sz w:val="16"/>
        </w:rPr>
        <w:t xml:space="preserve"> </w:t>
      </w:r>
      <w:r w:rsidRPr="00B301A9">
        <w:rPr>
          <w:rStyle w:val="StyleUnderline"/>
        </w:rPr>
        <w:t>of the</w:t>
      </w:r>
      <w:r w:rsidRPr="00B301A9">
        <w:rPr>
          <w:sz w:val="16"/>
        </w:rPr>
        <w:t xml:space="preserve"> stridently </w:t>
      </w:r>
      <w:r w:rsidRPr="00B301A9">
        <w:rPr>
          <w:rStyle w:val="StyleUnderline"/>
        </w:rPr>
        <w:t>hawkish neoconservative</w:t>
      </w:r>
      <w:r w:rsidRPr="00B301A9">
        <w:rPr>
          <w:sz w:val="16"/>
        </w:rPr>
        <w:t xml:space="preserve"> </w:t>
      </w:r>
      <w:r w:rsidRPr="00B301A9">
        <w:rPr>
          <w:rStyle w:val="StyleUnderline"/>
        </w:rPr>
        <w:t>movement</w:t>
      </w:r>
      <w:r w:rsidRPr="00B301A9">
        <w:rPr>
          <w:sz w:val="16"/>
        </w:rPr>
        <w:t xml:space="preserve"> in the early part of the George W. Bush administration. In fact, </w:t>
      </w:r>
      <w:r w:rsidRPr="00B301A9">
        <w:rPr>
          <w:rStyle w:val="StyleUnderline"/>
        </w:rPr>
        <w:t xml:space="preserve">there </w:t>
      </w:r>
      <w:r w:rsidRPr="00AF1B14">
        <w:rPr>
          <w:rStyle w:val="StyleUnderline"/>
        </w:rPr>
        <w:t>has never been</w:t>
      </w:r>
      <w:r w:rsidRPr="00AF1B14">
        <w:rPr>
          <w:sz w:val="16"/>
        </w:rPr>
        <w:t xml:space="preserve"> </w:t>
      </w:r>
      <w:r w:rsidRPr="00AF1B14">
        <w:rPr>
          <w:rStyle w:val="Emphasis"/>
        </w:rPr>
        <w:t>much</w:t>
      </w:r>
      <w:r w:rsidRPr="00AF1B14">
        <w:rPr>
          <w:sz w:val="16"/>
        </w:rPr>
        <w:t xml:space="preserve"> </w:t>
      </w:r>
      <w:r w:rsidRPr="00AF1B14">
        <w:rPr>
          <w:rStyle w:val="StyleUnderline"/>
        </w:rPr>
        <w:t>support for sending</w:t>
      </w:r>
      <w:r w:rsidRPr="00AF1B14">
        <w:rPr>
          <w:sz w:val="16"/>
        </w:rPr>
        <w:t xml:space="preserve"> American </w:t>
      </w:r>
      <w:r w:rsidRPr="00AF1B14">
        <w:rPr>
          <w:rStyle w:val="StyleUnderline"/>
        </w:rPr>
        <w:t>troops into hostile situations</w:t>
      </w:r>
      <w:r w:rsidRPr="00AF1B14">
        <w:rPr>
          <w:sz w:val="16"/>
        </w:rPr>
        <w:t xml:space="preserve"> in the last decades – or maybe even century – </w:t>
      </w:r>
      <w:r w:rsidRPr="00AF1B14">
        <w:rPr>
          <w:rStyle w:val="StyleUnderline"/>
        </w:rPr>
        <w:t>unless there was a</w:t>
      </w:r>
      <w:r w:rsidRPr="00AF1B14">
        <w:rPr>
          <w:sz w:val="16"/>
        </w:rPr>
        <w:t xml:space="preserve"> </w:t>
      </w:r>
      <w:r w:rsidRPr="00AF1B14">
        <w:rPr>
          <w:rStyle w:val="Emphasis"/>
        </w:rPr>
        <w:t>decided provocation</w:t>
      </w:r>
      <w:r w:rsidRPr="00AF1B14">
        <w:rPr>
          <w:sz w:val="16"/>
        </w:rPr>
        <w:t>. In the 9/11 cases, opinion was impelled not by a propensity toward militarism, but,</w:t>
      </w:r>
      <w:r w:rsidRPr="00B301A9">
        <w:rPr>
          <w:sz w:val="16"/>
        </w:rPr>
        <w:t xml:space="preserve"> as with entry into World War II, by an outraged reaction to a direct attack on the United States. Even at that, as seen in Chapter 4, Bush was unable to boost support for going to war with Iraq in his campaign to do so in 2002–3 despite the fact that there was little opposition from the Democratic leadership. Even support for the once-popular, 9/11-induced war in Afghanistan waned. Using the same poll question, initial support for that war was some 15 percentage points higher than it had been at the start of the wars in Korea, Vietnam, and Iraq, but, like those wars, support gradually declined as American casualties were suffered.37</w:t>
      </w:r>
    </w:p>
    <w:p w14:paraId="692E2D30" w14:textId="77777777" w:rsidR="00D87895" w:rsidRPr="00B301A9" w:rsidRDefault="00D87895" w:rsidP="00D87895">
      <w:pPr>
        <w:rPr>
          <w:sz w:val="16"/>
        </w:rPr>
      </w:pPr>
      <w:r w:rsidRPr="00E443FB">
        <w:rPr>
          <w:rStyle w:val="StyleUnderline"/>
          <w:highlight w:val="yellow"/>
        </w:rPr>
        <w:t>People</w:t>
      </w:r>
      <w:r w:rsidRPr="00B301A9">
        <w:rPr>
          <w:sz w:val="16"/>
        </w:rPr>
        <w:t xml:space="preserve">, contrary to a large literature, </w:t>
      </w:r>
      <w:r w:rsidRPr="00B301A9">
        <w:rPr>
          <w:rStyle w:val="StyleUnderline"/>
        </w:rPr>
        <w:t xml:space="preserve">do </w:t>
      </w:r>
      <w:r w:rsidRPr="00E443FB">
        <w:rPr>
          <w:rStyle w:val="StyleUnderline"/>
          <w:highlight w:val="yellow"/>
        </w:rPr>
        <w:t>not</w:t>
      </w:r>
      <w:r w:rsidRPr="00B301A9">
        <w:rPr>
          <w:rStyle w:val="StyleUnderline"/>
        </w:rPr>
        <w:t xml:space="preserve"> seem to be</w:t>
      </w:r>
      <w:r w:rsidRPr="00B301A9">
        <w:rPr>
          <w:sz w:val="16"/>
        </w:rPr>
        <w:t xml:space="preserve"> </w:t>
      </w:r>
      <w:r w:rsidRPr="00B301A9">
        <w:rPr>
          <w:rStyle w:val="Emphasis"/>
        </w:rPr>
        <w:t xml:space="preserve">readily </w:t>
      </w:r>
      <w:r w:rsidRPr="00E443FB">
        <w:rPr>
          <w:rStyle w:val="Emphasis"/>
          <w:highlight w:val="yellow"/>
        </w:rPr>
        <w:t>manipulable by</w:t>
      </w:r>
      <w:r w:rsidRPr="00B301A9">
        <w:rPr>
          <w:rStyle w:val="Emphasis"/>
        </w:rPr>
        <w:t xml:space="preserve"> opinion </w:t>
      </w:r>
      <w:r w:rsidRPr="00E443FB">
        <w:rPr>
          <w:rStyle w:val="Emphasis"/>
          <w:highlight w:val="yellow"/>
        </w:rPr>
        <w:t>elites or</w:t>
      </w:r>
      <w:r w:rsidRPr="00B301A9">
        <w:rPr>
          <w:sz w:val="16"/>
        </w:rPr>
        <w:t xml:space="preserve"> by </w:t>
      </w:r>
      <w:r w:rsidRPr="00B301A9">
        <w:rPr>
          <w:rStyle w:val="Emphasis"/>
        </w:rPr>
        <w:t xml:space="preserve">the </w:t>
      </w:r>
      <w:r w:rsidRPr="00E443FB">
        <w:rPr>
          <w:rStyle w:val="Emphasis"/>
          <w:highlight w:val="yellow"/>
        </w:rPr>
        <w:t>media</w:t>
      </w:r>
      <w:r w:rsidRPr="00B301A9">
        <w:rPr>
          <w:sz w:val="16"/>
        </w:rPr>
        <w:t xml:space="preserve"> </w:t>
      </w:r>
      <w:r w:rsidRPr="00B301A9">
        <w:rPr>
          <w:rStyle w:val="StyleUnderline"/>
        </w:rPr>
        <w:t>on such issues</w:t>
      </w:r>
      <w:r w:rsidRPr="00B301A9">
        <w:rPr>
          <w:sz w:val="16"/>
        </w:rPr>
        <w:t xml:space="preserve">. As noted in Chapter 5, the </w:t>
      </w:r>
      <w:r w:rsidRPr="00E443FB">
        <w:rPr>
          <w:rStyle w:val="StyleUnderline"/>
          <w:highlight w:val="yellow"/>
        </w:rPr>
        <w:t>Obama</w:t>
      </w:r>
      <w:r w:rsidRPr="00B301A9">
        <w:rPr>
          <w:sz w:val="16"/>
        </w:rPr>
        <w:t xml:space="preserve"> administration </w:t>
      </w:r>
      <w:r w:rsidRPr="00B301A9">
        <w:rPr>
          <w:rStyle w:val="StyleUnderline"/>
        </w:rPr>
        <w:t xml:space="preserve">dramatically </w:t>
      </w:r>
      <w:r w:rsidRPr="00E443FB">
        <w:rPr>
          <w:rStyle w:val="StyleUnderline"/>
          <w:highlight w:val="yellow"/>
        </w:rPr>
        <w:t>proposed</w:t>
      </w:r>
      <w:r w:rsidRPr="00B301A9">
        <w:rPr>
          <w:sz w:val="16"/>
        </w:rPr>
        <w:t xml:space="preserve"> </w:t>
      </w:r>
      <w:r w:rsidRPr="00B301A9">
        <w:rPr>
          <w:rStyle w:val="Emphasis"/>
        </w:rPr>
        <w:t xml:space="preserve">military </w:t>
      </w:r>
      <w:r w:rsidRPr="00E443FB">
        <w:rPr>
          <w:rStyle w:val="Emphasis"/>
          <w:highlight w:val="yellow"/>
        </w:rPr>
        <w:t>action</w:t>
      </w:r>
      <w:r w:rsidRPr="00E443FB">
        <w:rPr>
          <w:sz w:val="16"/>
          <w:highlight w:val="yellow"/>
        </w:rPr>
        <w:t xml:space="preserve"> </w:t>
      </w:r>
      <w:r w:rsidRPr="00E443FB">
        <w:rPr>
          <w:rStyle w:val="StyleUnderline"/>
          <w:highlight w:val="yellow"/>
        </w:rPr>
        <w:t>in</w:t>
      </w:r>
      <w:r w:rsidRPr="00B301A9">
        <w:rPr>
          <w:rStyle w:val="StyleUnderline"/>
        </w:rPr>
        <w:t xml:space="preserve"> response to chemical weapons</w:t>
      </w:r>
      <w:r w:rsidRPr="00B301A9">
        <w:rPr>
          <w:sz w:val="16"/>
        </w:rPr>
        <w:t xml:space="preserve"> use </w:t>
      </w:r>
      <w:r w:rsidRPr="00B301A9">
        <w:rPr>
          <w:rStyle w:val="StyleUnderline"/>
        </w:rPr>
        <w:t xml:space="preserve">in </w:t>
      </w:r>
      <w:r w:rsidRPr="00E443FB">
        <w:rPr>
          <w:rStyle w:val="StyleUnderline"/>
          <w:highlight w:val="yellow"/>
        </w:rPr>
        <w:t>Syria</w:t>
      </w:r>
      <w:r w:rsidRPr="00B301A9">
        <w:rPr>
          <w:rStyle w:val="StyleUnderline"/>
        </w:rPr>
        <w:t>, and</w:t>
      </w:r>
      <w:r w:rsidRPr="00B301A9">
        <w:rPr>
          <w:sz w:val="16"/>
        </w:rPr>
        <w:t xml:space="preserve"> leaders of both parties in </w:t>
      </w:r>
      <w:r w:rsidRPr="00B301A9">
        <w:rPr>
          <w:rStyle w:val="StyleUnderline"/>
        </w:rPr>
        <w:t>Congress</w:t>
      </w:r>
      <w:r w:rsidRPr="00B301A9">
        <w:rPr>
          <w:sz w:val="16"/>
        </w:rPr>
        <w:t xml:space="preserve"> rather </w:t>
      </w:r>
      <w:r w:rsidRPr="00B301A9">
        <w:rPr>
          <w:rStyle w:val="Emphasis"/>
        </w:rPr>
        <w:t>quickly</w:t>
      </w:r>
      <w:r w:rsidRPr="00B301A9">
        <w:rPr>
          <w:sz w:val="16"/>
        </w:rPr>
        <w:t xml:space="preserve"> </w:t>
      </w:r>
      <w:r w:rsidRPr="00B301A9">
        <w:rPr>
          <w:rStyle w:val="StyleUnderline"/>
        </w:rPr>
        <w:t>fell into line</w:t>
      </w:r>
      <w:r w:rsidRPr="00B301A9">
        <w:rPr>
          <w:sz w:val="16"/>
        </w:rPr>
        <w:t xml:space="preserve">. Nonetheless, </w:t>
      </w:r>
      <w:r w:rsidRPr="00B301A9">
        <w:rPr>
          <w:rStyle w:val="StyleUnderline"/>
        </w:rPr>
        <w:t xml:space="preserve">the </w:t>
      </w:r>
      <w:r w:rsidRPr="00E443FB">
        <w:rPr>
          <w:rStyle w:val="StyleUnderline"/>
          <w:highlight w:val="yellow"/>
        </w:rPr>
        <w:t>public wa</w:t>
      </w:r>
      <w:r w:rsidRPr="00B301A9">
        <w:rPr>
          <w:rStyle w:val="StyleUnderline"/>
        </w:rPr>
        <w:t>s</w:t>
      </w:r>
      <w:r w:rsidRPr="00B301A9">
        <w:rPr>
          <w:sz w:val="16"/>
        </w:rPr>
        <w:t xml:space="preserve"> decidedly </w:t>
      </w:r>
      <w:r w:rsidRPr="00E443FB">
        <w:rPr>
          <w:rStyle w:val="Emphasis"/>
          <w:highlight w:val="yellow"/>
        </w:rPr>
        <w:t>unwilling</w:t>
      </w:r>
      <w:r w:rsidRPr="00B301A9">
        <w:rPr>
          <w:rStyle w:val="Emphasis"/>
        </w:rPr>
        <w:t xml:space="preserve"> even </w:t>
      </w:r>
      <w:r w:rsidRPr="00E443FB">
        <w:rPr>
          <w:rStyle w:val="Emphasis"/>
          <w:highlight w:val="yellow"/>
        </w:rPr>
        <w:t>to support</w:t>
      </w:r>
      <w:r w:rsidRPr="00B301A9">
        <w:rPr>
          <w:sz w:val="16"/>
        </w:rPr>
        <w:t xml:space="preserve"> the </w:t>
      </w:r>
      <w:r w:rsidRPr="00B301A9">
        <w:rPr>
          <w:rStyle w:val="StyleUnderline"/>
        </w:rPr>
        <w:t>punitive bombing</w:t>
      </w:r>
      <w:r w:rsidRPr="00B301A9">
        <w:rPr>
          <w:sz w:val="16"/>
        </w:rPr>
        <w:t xml:space="preserve"> of Syria – a venture likely to risk few if any American lives – </w:t>
      </w:r>
      <w:r w:rsidRPr="00B301A9">
        <w:rPr>
          <w:rStyle w:val="StyleUnderline"/>
        </w:rPr>
        <w:t>out of concern</w:t>
      </w:r>
      <w:r w:rsidRPr="00B301A9">
        <w:rPr>
          <w:sz w:val="16"/>
        </w:rPr>
        <w:t xml:space="preserve"> that </w:t>
      </w:r>
      <w:r w:rsidRPr="00B301A9">
        <w:rPr>
          <w:rStyle w:val="StyleUnderline"/>
        </w:rPr>
        <w:t>it would</w:t>
      </w:r>
      <w:r w:rsidRPr="00B301A9">
        <w:rPr>
          <w:sz w:val="16"/>
        </w:rPr>
        <w:t xml:space="preserve"> </w:t>
      </w:r>
      <w:r w:rsidRPr="00B301A9">
        <w:rPr>
          <w:rStyle w:val="StyleUnderline"/>
        </w:rPr>
        <w:t>lead to</w:t>
      </w:r>
      <w:r w:rsidRPr="00B301A9">
        <w:rPr>
          <w:sz w:val="16"/>
        </w:rPr>
        <w:t xml:space="preserve"> </w:t>
      </w:r>
      <w:r w:rsidRPr="00B301A9">
        <w:rPr>
          <w:rStyle w:val="Emphasis"/>
        </w:rPr>
        <w:t>further</w:t>
      </w:r>
      <w:r w:rsidRPr="00B301A9">
        <w:rPr>
          <w:sz w:val="16"/>
        </w:rPr>
        <w:t xml:space="preserve"> </w:t>
      </w:r>
      <w:r w:rsidRPr="00B301A9">
        <w:rPr>
          <w:rStyle w:val="StyleUnderline"/>
        </w:rPr>
        <w:t>involvement in the conflict</w:t>
      </w:r>
      <w:r w:rsidRPr="00B301A9">
        <w:rPr>
          <w:sz w:val="16"/>
        </w:rPr>
        <w:t xml:space="preserve"> there.38</w:t>
      </w:r>
    </w:p>
    <w:p w14:paraId="2B888BC5" w14:textId="77777777" w:rsidR="00D87895" w:rsidRPr="00B301A9" w:rsidRDefault="00D87895" w:rsidP="00D87895">
      <w:pPr>
        <w:rPr>
          <w:sz w:val="16"/>
        </w:rPr>
      </w:pPr>
      <w:r w:rsidRPr="00B301A9">
        <w:rPr>
          <w:rStyle w:val="StyleUnderline"/>
        </w:rPr>
        <w:t>Leaders</w:t>
      </w:r>
      <w:r w:rsidRPr="00B301A9">
        <w:rPr>
          <w:sz w:val="16"/>
        </w:rPr>
        <w:t xml:space="preserve"> may </w:t>
      </w:r>
      <w:r w:rsidRPr="00B301A9">
        <w:rPr>
          <w:rStyle w:val="StyleUnderline"/>
        </w:rPr>
        <w:t>propose, but that does</w:t>
      </w:r>
      <w:r w:rsidRPr="00B301A9">
        <w:rPr>
          <w:sz w:val="16"/>
        </w:rPr>
        <w:t xml:space="preserve"> </w:t>
      </w:r>
      <w:r w:rsidRPr="00B301A9">
        <w:rPr>
          <w:rStyle w:val="Emphasis"/>
        </w:rPr>
        <w:t>not mean public opinion will move</w:t>
      </w:r>
      <w:r w:rsidRPr="00B301A9">
        <w:rPr>
          <w:sz w:val="16"/>
        </w:rPr>
        <w:t xml:space="preserve"> </w:t>
      </w:r>
      <w:r w:rsidRPr="00B301A9">
        <w:rPr>
          <w:rStyle w:val="StyleUnderline"/>
        </w:rPr>
        <w:t>in concert</w:t>
      </w:r>
      <w:r w:rsidRPr="00B301A9">
        <w:rPr>
          <w:sz w:val="16"/>
        </w:rPr>
        <w:t xml:space="preserve"> – that people will necessarily buy the message. And on the occasions </w:t>
      </w:r>
      <w:r w:rsidRPr="00E443FB">
        <w:rPr>
          <w:rStyle w:val="StyleUnderline"/>
          <w:highlight w:val="yellow"/>
        </w:rPr>
        <w:t>when they do</w:t>
      </w:r>
      <w:r w:rsidRPr="00B301A9">
        <w:rPr>
          <w:rStyle w:val="StyleUnderline"/>
        </w:rPr>
        <w:t>, it is</w:t>
      </w:r>
      <w:r w:rsidRPr="00B301A9">
        <w:rPr>
          <w:sz w:val="16"/>
        </w:rPr>
        <w:t xml:space="preserve"> probably </w:t>
      </w:r>
      <w:r w:rsidRPr="00E443FB">
        <w:rPr>
          <w:rStyle w:val="Emphasis"/>
          <w:highlight w:val="yellow"/>
        </w:rPr>
        <w:t>best</w:t>
      </w:r>
      <w:r w:rsidRPr="00E443FB">
        <w:rPr>
          <w:sz w:val="16"/>
          <w:highlight w:val="yellow"/>
        </w:rPr>
        <w:t xml:space="preserve"> </w:t>
      </w:r>
      <w:r w:rsidRPr="00E443FB">
        <w:rPr>
          <w:rStyle w:val="StyleUnderline"/>
          <w:highlight w:val="yellow"/>
        </w:rPr>
        <w:t>to conclude</w:t>
      </w:r>
      <w:r w:rsidRPr="00B301A9">
        <w:rPr>
          <w:sz w:val="16"/>
        </w:rPr>
        <w:t xml:space="preserve"> that </w:t>
      </w:r>
      <w:r w:rsidRPr="00B301A9">
        <w:rPr>
          <w:rStyle w:val="StyleUnderline"/>
        </w:rPr>
        <w:t xml:space="preserve">the </w:t>
      </w:r>
      <w:r w:rsidRPr="00E443FB">
        <w:rPr>
          <w:rStyle w:val="StyleUnderline"/>
          <w:highlight w:val="yellow"/>
        </w:rPr>
        <w:t>message</w:t>
      </w:r>
      <w:r w:rsidRPr="00B301A9">
        <w:rPr>
          <w:sz w:val="16"/>
        </w:rPr>
        <w:t xml:space="preserve"> has </w:t>
      </w:r>
      <w:r w:rsidRPr="00E443FB">
        <w:rPr>
          <w:rStyle w:val="Emphasis"/>
          <w:highlight w:val="yellow"/>
        </w:rPr>
        <w:t>struck a</w:t>
      </w:r>
      <w:r w:rsidRPr="00B301A9">
        <w:rPr>
          <w:rStyle w:val="Emphasis"/>
        </w:rPr>
        <w:t xml:space="preserve"> responsive </w:t>
      </w:r>
      <w:r w:rsidRPr="00E443FB">
        <w:rPr>
          <w:rStyle w:val="Emphasis"/>
          <w:highlight w:val="yellow"/>
        </w:rPr>
        <w:t>chord</w:t>
      </w:r>
      <w:r w:rsidRPr="00E443FB">
        <w:rPr>
          <w:sz w:val="16"/>
          <w:highlight w:val="yellow"/>
        </w:rPr>
        <w:t xml:space="preserve">, </w:t>
      </w:r>
      <w:r w:rsidRPr="00E443FB">
        <w:rPr>
          <w:rStyle w:val="StyleUnderline"/>
          <w:highlight w:val="yellow"/>
        </w:rPr>
        <w:t>rather than</w:t>
      </w:r>
      <w:r w:rsidRPr="00B301A9">
        <w:rPr>
          <w:rStyle w:val="StyleUnderline"/>
        </w:rPr>
        <w:t xml:space="preserve"> that the </w:t>
      </w:r>
      <w:r w:rsidRPr="00E443FB">
        <w:rPr>
          <w:rStyle w:val="StyleUnderline"/>
          <w:highlight w:val="yellow"/>
        </w:rPr>
        <w:t>public</w:t>
      </w:r>
      <w:r w:rsidRPr="00B301A9">
        <w:rPr>
          <w:rStyle w:val="StyleUnderline"/>
        </w:rPr>
        <w:t xml:space="preserve"> has been</w:t>
      </w:r>
      <w:r w:rsidRPr="00B301A9">
        <w:rPr>
          <w:sz w:val="16"/>
        </w:rPr>
        <w:t xml:space="preserve"> </w:t>
      </w:r>
      <w:r w:rsidRPr="00E443FB">
        <w:rPr>
          <w:rStyle w:val="Emphasis"/>
          <w:highlight w:val="yellow"/>
        </w:rPr>
        <w:t>manipulated</w:t>
      </w:r>
      <w:r w:rsidRPr="00B301A9">
        <w:rPr>
          <w:sz w:val="16"/>
        </w:rPr>
        <w:t>.39 If George W. Bush was unable to boost support for invasion during the runup to his war in Iraq, neither was his father able to do so, despite strenuous efforts, for going to war against Iraq in Kuwait in the runup to the 1991 Gulf War as discussed in Chapter 3. On the other hand, public concern about international terrorism, as discussed in Chapter 7, has not altered much in the two decades since 9/11 even though there have been multiple reasons to have expected an erosion of concern to take place.</w:t>
      </w:r>
    </w:p>
    <w:p w14:paraId="3066BC50" w14:textId="77777777" w:rsidR="00D87895" w:rsidRPr="00B301A9" w:rsidRDefault="00D87895" w:rsidP="00D87895">
      <w:pPr>
        <w:rPr>
          <w:sz w:val="16"/>
        </w:rPr>
      </w:pPr>
      <w:r w:rsidRPr="00B301A9">
        <w:rPr>
          <w:sz w:val="16"/>
        </w:rPr>
        <w:t>After Vietnam, there was strong desire – usually called the Vietnam Syndrome – not to do that again. And, in fact, there never were other Vietnams for the United States during the Cold War. The administration was kept by Congress even from rather modest anti-Communist militarized ventures in Africa and, to a lesser extent, in Latin America – though there was bipartisan support for aiding the anti-Soviet insurgency in Afghanistan, a venture, however, that did not involve sending American troops.</w:t>
      </w:r>
    </w:p>
    <w:p w14:paraId="7053284B" w14:textId="77777777" w:rsidR="00D87895" w:rsidRPr="00B301A9" w:rsidRDefault="00D87895" w:rsidP="00D87895">
      <w:pPr>
        <w:rPr>
          <w:sz w:val="16"/>
        </w:rPr>
      </w:pPr>
      <w:r w:rsidRPr="00B301A9">
        <w:rPr>
          <w:sz w:val="16"/>
        </w:rPr>
        <w:t xml:space="preserve">A rather comparable Iraq, or Iraq/Afghan, Syndrome now seems likely.40 Christopher Dandeker parses the situation succinctly: “the interventions in Afghanistan and Iraq represent the high-water mark of the Western belief that states can successfully use military force to intervene in the affairs of failed, rogue, or other states to achieve ambitious foreign policy goals.” Further, “the </w:t>
      </w:r>
      <w:r w:rsidRPr="00E443FB">
        <w:rPr>
          <w:rStyle w:val="StyleUnderline"/>
          <w:highlight w:val="yellow"/>
        </w:rPr>
        <w:t>difficulties of</w:t>
      </w:r>
      <w:r w:rsidRPr="00B301A9">
        <w:rPr>
          <w:sz w:val="16"/>
        </w:rPr>
        <w:t xml:space="preserve"> </w:t>
      </w:r>
      <w:r w:rsidRPr="00B301A9">
        <w:rPr>
          <w:rStyle w:val="Emphasis"/>
        </w:rPr>
        <w:t>achieving success in</w:t>
      </w:r>
      <w:r w:rsidRPr="00B301A9">
        <w:rPr>
          <w:sz w:val="16"/>
        </w:rPr>
        <w:t xml:space="preserve"> these </w:t>
      </w:r>
      <w:r w:rsidRPr="00E443FB">
        <w:rPr>
          <w:rStyle w:val="Emphasis"/>
          <w:highlight w:val="yellow"/>
        </w:rPr>
        <w:t>interventions</w:t>
      </w:r>
      <w:r w:rsidRPr="00B301A9">
        <w:rPr>
          <w:sz w:val="16"/>
        </w:rPr>
        <w:t xml:space="preserve">, even when ‘success’ is modestly defined, </w:t>
      </w:r>
      <w:r w:rsidRPr="00B301A9">
        <w:rPr>
          <w:rStyle w:val="StyleUnderline"/>
        </w:rPr>
        <w:t xml:space="preserve">have </w:t>
      </w:r>
      <w:r w:rsidRPr="00E443FB">
        <w:rPr>
          <w:rStyle w:val="StyleUnderline"/>
          <w:highlight w:val="yellow"/>
        </w:rPr>
        <w:t>shaken</w:t>
      </w:r>
      <w:r w:rsidRPr="00E443FB">
        <w:rPr>
          <w:sz w:val="16"/>
          <w:highlight w:val="yellow"/>
        </w:rPr>
        <w:t xml:space="preserve"> </w:t>
      </w:r>
      <w:r w:rsidRPr="00E443FB">
        <w:rPr>
          <w:rStyle w:val="Emphasis"/>
          <w:highlight w:val="yellow"/>
        </w:rPr>
        <w:t>confidence and belief</w:t>
      </w:r>
      <w:r w:rsidRPr="00B301A9">
        <w:rPr>
          <w:sz w:val="16"/>
        </w:rPr>
        <w:t xml:space="preserve"> </w:t>
      </w:r>
      <w:r w:rsidRPr="00B301A9">
        <w:rPr>
          <w:rStyle w:val="StyleUnderline"/>
        </w:rPr>
        <w:t>in the</w:t>
      </w:r>
      <w:r w:rsidRPr="00B301A9">
        <w:rPr>
          <w:sz w:val="16"/>
        </w:rPr>
        <w:t xml:space="preserve"> </w:t>
      </w:r>
      <w:r w:rsidRPr="00B301A9">
        <w:rPr>
          <w:rStyle w:val="Emphasis"/>
        </w:rPr>
        <w:t>value</w:t>
      </w:r>
      <w:r w:rsidRPr="00B301A9">
        <w:rPr>
          <w:sz w:val="16"/>
        </w:rPr>
        <w:t xml:space="preserve"> </w:t>
      </w:r>
      <w:r w:rsidRPr="00B301A9">
        <w:rPr>
          <w:rStyle w:val="StyleUnderline"/>
        </w:rPr>
        <w:t xml:space="preserve">of intervention </w:t>
      </w:r>
      <w:r w:rsidRPr="00E443FB">
        <w:rPr>
          <w:rStyle w:val="StyleUnderline"/>
          <w:highlight w:val="yellow"/>
        </w:rPr>
        <w:t>among Western political and military elites and publics</w:t>
      </w:r>
      <w:r w:rsidRPr="00B301A9">
        <w:rPr>
          <w:sz w:val="16"/>
        </w:rPr>
        <w:t>.” Dandeker also argues that “military interventions will continue,” but they will be different from those in Iraq and Afghanistan and “more like the Libyan example of 2011.”41 As noted above and in Chapter 5, however, the behavior in the Libya venture is not all that new. It is similar to the one in Somalia in 1993 – initial success and then rather abrupt and unsentimental withdrawal as things begin to fall apart.</w:t>
      </w:r>
    </w:p>
    <w:p w14:paraId="413DC047" w14:textId="77777777" w:rsidR="00D87895" w:rsidRPr="00925EB2" w:rsidRDefault="00D87895" w:rsidP="00D87895">
      <w:pPr>
        <w:rPr>
          <w:sz w:val="16"/>
        </w:rPr>
      </w:pPr>
      <w:r w:rsidRPr="00925EB2">
        <w:rPr>
          <w:sz w:val="16"/>
        </w:rPr>
        <w:t xml:space="preserve">Although support for one tactic, direct military intervention, declined after Vietnam, the general policy of maintaining somewhat lesser exertions in dealing with the perceived Communist threat continued to be supported and a huge military continued to be extravagantly financed although it had little to do. And something like that seems likely in the case of today’s monsters. </w:t>
      </w:r>
      <w:r w:rsidRPr="00925EB2">
        <w:rPr>
          <w:rStyle w:val="StyleUnderline"/>
        </w:rPr>
        <w:t>There will be</w:t>
      </w:r>
      <w:r w:rsidRPr="00925EB2">
        <w:rPr>
          <w:sz w:val="16"/>
        </w:rPr>
        <w:t xml:space="preserve"> </w:t>
      </w:r>
      <w:r w:rsidRPr="00E443FB">
        <w:rPr>
          <w:rStyle w:val="Emphasis"/>
          <w:highlight w:val="yellow"/>
        </w:rPr>
        <w:t>general support</w:t>
      </w:r>
      <w:r w:rsidRPr="00E443FB">
        <w:rPr>
          <w:sz w:val="16"/>
          <w:highlight w:val="yellow"/>
        </w:rPr>
        <w:t xml:space="preserve"> </w:t>
      </w:r>
      <w:r w:rsidRPr="00E443FB">
        <w:rPr>
          <w:rStyle w:val="StyleUnderline"/>
          <w:highlight w:val="yellow"/>
        </w:rPr>
        <w:t>in principle</w:t>
      </w:r>
      <w:r w:rsidRPr="00925EB2">
        <w:rPr>
          <w:sz w:val="16"/>
        </w:rPr>
        <w:t xml:space="preserve"> for policies intended to deal with proliferation and international terrorism, </w:t>
      </w:r>
      <w:r w:rsidRPr="00E443FB">
        <w:rPr>
          <w:rStyle w:val="StyleUnderline"/>
          <w:highlight w:val="yellow"/>
        </w:rPr>
        <w:t>but</w:t>
      </w:r>
      <w:r w:rsidRPr="00E443FB">
        <w:rPr>
          <w:sz w:val="16"/>
          <w:highlight w:val="yellow"/>
        </w:rPr>
        <w:t xml:space="preserve"> </w:t>
      </w:r>
      <w:r w:rsidRPr="00E443FB">
        <w:rPr>
          <w:rStyle w:val="Emphasis"/>
          <w:highlight w:val="yellow"/>
        </w:rPr>
        <w:t>not</w:t>
      </w:r>
      <w:r w:rsidRPr="00925EB2">
        <w:rPr>
          <w:rStyle w:val="Emphasis"/>
        </w:rPr>
        <w:t xml:space="preserve"> so </w:t>
      </w:r>
      <w:r w:rsidRPr="00925EB2">
        <w:rPr>
          <w:sz w:val="16"/>
        </w:rPr>
        <w:t xml:space="preserve">much </w:t>
      </w:r>
      <w:r w:rsidRPr="00E443FB">
        <w:rPr>
          <w:rStyle w:val="StyleUnderline"/>
          <w:highlight w:val="yellow"/>
        </w:rPr>
        <w:t>for</w:t>
      </w:r>
      <w:r w:rsidRPr="00E443FB">
        <w:rPr>
          <w:sz w:val="16"/>
          <w:highlight w:val="yellow"/>
        </w:rPr>
        <w:t xml:space="preserve"> </w:t>
      </w:r>
      <w:r w:rsidRPr="00E443FB">
        <w:rPr>
          <w:rStyle w:val="Emphasis"/>
          <w:highlight w:val="yellow"/>
        </w:rPr>
        <w:t>militarized</w:t>
      </w:r>
      <w:r w:rsidRPr="00925EB2">
        <w:rPr>
          <w:sz w:val="16"/>
        </w:rPr>
        <w:t xml:space="preserve"> </w:t>
      </w:r>
      <w:r w:rsidRPr="00E443FB">
        <w:rPr>
          <w:rStyle w:val="StyleUnderline"/>
          <w:highlight w:val="yellow"/>
        </w:rPr>
        <w:t>ventures</w:t>
      </w:r>
      <w:r w:rsidRPr="00925EB2">
        <w:rPr>
          <w:rStyle w:val="StyleUnderline"/>
        </w:rPr>
        <w:t xml:space="preserve"> of invasion and</w:t>
      </w:r>
      <w:r w:rsidRPr="00925EB2">
        <w:rPr>
          <w:sz w:val="16"/>
        </w:rPr>
        <w:t xml:space="preserve"> particularly of </w:t>
      </w:r>
      <w:r w:rsidRPr="00925EB2">
        <w:rPr>
          <w:rStyle w:val="StyleUnderline"/>
        </w:rPr>
        <w:t>occupation</w:t>
      </w:r>
      <w:r w:rsidRPr="00925EB2">
        <w:rPr>
          <w:sz w:val="16"/>
        </w:rPr>
        <w:t>.42</w:t>
      </w:r>
    </w:p>
    <w:p w14:paraId="79064785" w14:textId="77777777" w:rsidR="00D87895" w:rsidRPr="00925EB2" w:rsidRDefault="00D87895" w:rsidP="00D87895">
      <w:pPr>
        <w:rPr>
          <w:sz w:val="16"/>
        </w:rPr>
      </w:pPr>
      <w:r w:rsidRPr="00925EB2">
        <w:rPr>
          <w:sz w:val="16"/>
        </w:rPr>
        <w:t xml:space="preserve">The </w:t>
      </w:r>
      <w:r w:rsidRPr="00E443FB">
        <w:rPr>
          <w:rStyle w:val="StyleUnderline"/>
          <w:highlight w:val="yellow"/>
        </w:rPr>
        <w:t>US military</w:t>
      </w:r>
      <w:r w:rsidRPr="00925EB2">
        <w:rPr>
          <w:rStyle w:val="StyleUnderline"/>
        </w:rPr>
        <w:t xml:space="preserve"> seems</w:t>
      </w:r>
      <w:r w:rsidRPr="00925EB2">
        <w:rPr>
          <w:sz w:val="16"/>
        </w:rPr>
        <w:t xml:space="preserve"> to be </w:t>
      </w:r>
      <w:r w:rsidRPr="00E443FB">
        <w:rPr>
          <w:rStyle w:val="Emphasis"/>
          <w:highlight w:val="yellow"/>
        </w:rPr>
        <w:t>on</w:t>
      </w:r>
      <w:r w:rsidRPr="00925EB2">
        <w:rPr>
          <w:sz w:val="16"/>
        </w:rPr>
        <w:t xml:space="preserve"> much </w:t>
      </w:r>
      <w:r w:rsidRPr="00E443FB">
        <w:rPr>
          <w:rStyle w:val="Emphasis"/>
          <w:highlight w:val="yellow"/>
        </w:rPr>
        <w:t>the same page</w:t>
      </w:r>
      <w:r w:rsidRPr="00925EB2">
        <w:rPr>
          <w:sz w:val="16"/>
        </w:rPr>
        <w:t xml:space="preserve">. In its defense priority statement of January 2012, the </w:t>
      </w:r>
      <w:r w:rsidRPr="00E443FB">
        <w:rPr>
          <w:rStyle w:val="StyleUnderline"/>
          <w:highlight w:val="yellow"/>
        </w:rPr>
        <w:t>Defense Department</w:t>
      </w:r>
      <w:r w:rsidRPr="00925EB2">
        <w:rPr>
          <w:sz w:val="16"/>
        </w:rPr>
        <w:t xml:space="preserve"> firmly </w:t>
      </w:r>
      <w:r w:rsidRPr="00E443FB">
        <w:rPr>
          <w:rStyle w:val="Emphasis"/>
          <w:highlight w:val="yellow"/>
        </w:rPr>
        <w:t>emphasized</w:t>
      </w:r>
      <w:r w:rsidRPr="00925EB2">
        <w:rPr>
          <w:sz w:val="16"/>
        </w:rPr>
        <w:t xml:space="preserve"> (that is, rendered in italics) that “</w:t>
      </w:r>
      <w:r w:rsidRPr="00AF1B14">
        <w:rPr>
          <w:rStyle w:val="StyleUnderline"/>
        </w:rPr>
        <w:t xml:space="preserve">U.S. </w:t>
      </w:r>
      <w:r w:rsidRPr="00E443FB">
        <w:rPr>
          <w:rStyle w:val="StyleUnderline"/>
          <w:highlight w:val="yellow"/>
        </w:rPr>
        <w:t>forces</w:t>
      </w:r>
      <w:r w:rsidRPr="00925EB2">
        <w:rPr>
          <w:rStyle w:val="StyleUnderline"/>
        </w:rPr>
        <w:t xml:space="preserve"> will </w:t>
      </w:r>
      <w:r w:rsidRPr="00E443FB">
        <w:rPr>
          <w:rStyle w:val="StyleUnderline"/>
          <w:highlight w:val="yellow"/>
        </w:rPr>
        <w:t>no longer</w:t>
      </w:r>
      <w:r w:rsidRPr="00925EB2">
        <w:rPr>
          <w:sz w:val="16"/>
        </w:rPr>
        <w:t xml:space="preserve"> be sized to </w:t>
      </w:r>
      <w:r w:rsidRPr="00E443FB">
        <w:rPr>
          <w:rStyle w:val="StyleUnderline"/>
          <w:highlight w:val="yellow"/>
        </w:rPr>
        <w:t>conduct</w:t>
      </w:r>
      <w:r w:rsidRPr="00925EB2">
        <w:rPr>
          <w:sz w:val="16"/>
        </w:rPr>
        <w:t xml:space="preserve"> largescale, </w:t>
      </w:r>
      <w:r w:rsidRPr="00E443FB">
        <w:rPr>
          <w:rStyle w:val="Emphasis"/>
          <w:highlight w:val="yellow"/>
        </w:rPr>
        <w:t>prolonged</w:t>
      </w:r>
      <w:r w:rsidRPr="00AF1B14">
        <w:rPr>
          <w:rStyle w:val="Emphasis"/>
        </w:rPr>
        <w:t xml:space="preserve"> sta</w:t>
      </w:r>
      <w:r w:rsidRPr="00925EB2">
        <w:rPr>
          <w:rStyle w:val="Emphasis"/>
        </w:rPr>
        <w:t xml:space="preserve">bility </w:t>
      </w:r>
      <w:r w:rsidRPr="00E443FB">
        <w:rPr>
          <w:rStyle w:val="Emphasis"/>
          <w:highlight w:val="yellow"/>
        </w:rPr>
        <w:t>operations</w:t>
      </w:r>
      <w:r w:rsidRPr="00925EB2">
        <w:rPr>
          <w:sz w:val="16"/>
        </w:rPr>
        <w:t xml:space="preserve">.” Later, when President Donald Trump suggested that “the military option” might be appropriate for dealing with the problems entailed by Venezuela (which had systematically destroyed itself but was occasionally belligerent and defiant), his defense secretary at the time, James Maddis, simply responded, “The Venezuelan crisis is not a military matter.”43 As David Sanger puts it, “America is out of the occupation business.”44 Although there was some backward creep after 2014 in response to the ISIS menace as discussed in Chapter 5, this basic policy perspective does not seem to have changed. Overall, as </w:t>
      </w:r>
      <w:r w:rsidRPr="00925EB2">
        <w:rPr>
          <w:rStyle w:val="StyleUnderline"/>
        </w:rPr>
        <w:t>many</w:t>
      </w:r>
      <w:r w:rsidRPr="00925EB2">
        <w:rPr>
          <w:sz w:val="16"/>
        </w:rPr>
        <w:t xml:space="preserve"> </w:t>
      </w:r>
      <w:r w:rsidRPr="00925EB2">
        <w:rPr>
          <w:rStyle w:val="Emphasis"/>
        </w:rPr>
        <w:t>military</w:t>
      </w:r>
      <w:r w:rsidRPr="00925EB2">
        <w:rPr>
          <w:sz w:val="16"/>
        </w:rPr>
        <w:t xml:space="preserve"> </w:t>
      </w:r>
      <w:r w:rsidRPr="00925EB2">
        <w:rPr>
          <w:rStyle w:val="StyleUnderline"/>
        </w:rPr>
        <w:t>people</w:t>
      </w:r>
      <w:r w:rsidRPr="00925EB2">
        <w:rPr>
          <w:sz w:val="16"/>
        </w:rPr>
        <w:t xml:space="preserve"> have </w:t>
      </w:r>
      <w:r w:rsidRPr="00925EB2">
        <w:rPr>
          <w:rStyle w:val="StyleUnderline"/>
        </w:rPr>
        <w:t>come increasingly to appreciate, many problems simply</w:t>
      </w:r>
      <w:r w:rsidRPr="00925EB2">
        <w:rPr>
          <w:sz w:val="16"/>
        </w:rPr>
        <w:t xml:space="preserve"> </w:t>
      </w:r>
      <w:r w:rsidRPr="00925EB2">
        <w:rPr>
          <w:rStyle w:val="Emphasis"/>
        </w:rPr>
        <w:t>cannot be solved</w:t>
      </w:r>
      <w:r w:rsidRPr="00925EB2">
        <w:rPr>
          <w:sz w:val="16"/>
        </w:rPr>
        <w:t xml:space="preserve"> </w:t>
      </w:r>
      <w:r w:rsidRPr="00925EB2">
        <w:rPr>
          <w:rStyle w:val="StyleUnderline"/>
        </w:rPr>
        <w:t>by military means</w:t>
      </w:r>
      <w:r w:rsidRPr="00925EB2">
        <w:rPr>
          <w:sz w:val="16"/>
        </w:rPr>
        <w:t>.</w:t>
      </w:r>
    </w:p>
    <w:p w14:paraId="00F2B075" w14:textId="77777777" w:rsidR="00D87895" w:rsidRPr="00925EB2" w:rsidRDefault="00D87895" w:rsidP="00D87895">
      <w:pPr>
        <w:rPr>
          <w:sz w:val="16"/>
        </w:rPr>
      </w:pPr>
      <w:r w:rsidRPr="00925EB2">
        <w:rPr>
          <w:sz w:val="16"/>
        </w:rPr>
        <w:t xml:space="preserve">The </w:t>
      </w:r>
      <w:r w:rsidRPr="00925EB2">
        <w:rPr>
          <w:rStyle w:val="StyleUnderline"/>
        </w:rPr>
        <w:t>public</w:t>
      </w:r>
      <w:r w:rsidRPr="00925EB2">
        <w:rPr>
          <w:sz w:val="16"/>
        </w:rPr>
        <w:t xml:space="preserve"> also </w:t>
      </w:r>
      <w:r w:rsidRPr="00925EB2">
        <w:rPr>
          <w:rStyle w:val="StyleUnderline"/>
        </w:rPr>
        <w:t>seems to be</w:t>
      </w:r>
      <w:r w:rsidRPr="00925EB2">
        <w:rPr>
          <w:sz w:val="16"/>
        </w:rPr>
        <w:t xml:space="preserve"> </w:t>
      </w:r>
      <w:r w:rsidRPr="00925EB2">
        <w:rPr>
          <w:rStyle w:val="Emphasis"/>
        </w:rPr>
        <w:t>increasingly capable</w:t>
      </w:r>
      <w:r w:rsidRPr="00925EB2">
        <w:rPr>
          <w:sz w:val="16"/>
        </w:rPr>
        <w:t xml:space="preserve"> </w:t>
      </w:r>
      <w:r w:rsidRPr="00925EB2">
        <w:rPr>
          <w:rStyle w:val="StyleUnderline"/>
        </w:rPr>
        <w:t>of containing the notion</w:t>
      </w:r>
      <w:r w:rsidRPr="00925EB2">
        <w:rPr>
          <w:sz w:val="16"/>
        </w:rPr>
        <w:t xml:space="preserve"> that </w:t>
      </w:r>
      <w:r w:rsidRPr="00925EB2">
        <w:rPr>
          <w:rStyle w:val="StyleUnderline"/>
        </w:rPr>
        <w:t>it is the</w:t>
      </w:r>
      <w:r w:rsidRPr="00925EB2">
        <w:rPr>
          <w:sz w:val="16"/>
        </w:rPr>
        <w:t xml:space="preserve"> </w:t>
      </w:r>
      <w:r w:rsidRPr="00925EB2">
        <w:rPr>
          <w:rStyle w:val="Emphasis"/>
        </w:rPr>
        <w:t>destiny</w:t>
      </w:r>
      <w:r w:rsidRPr="00925EB2">
        <w:rPr>
          <w:sz w:val="16"/>
        </w:rPr>
        <w:t xml:space="preserve"> </w:t>
      </w:r>
      <w:r w:rsidRPr="00925EB2">
        <w:rPr>
          <w:rStyle w:val="StyleUnderline"/>
        </w:rPr>
        <w:t>of the United States to lead</w:t>
      </w:r>
      <w:r w:rsidRPr="00925EB2">
        <w:rPr>
          <w:sz w:val="16"/>
        </w:rPr>
        <w:t xml:space="preserve"> the world. The </w:t>
      </w:r>
      <w:r w:rsidRPr="00925EB2">
        <w:rPr>
          <w:rStyle w:val="StyleUnderline"/>
        </w:rPr>
        <w:t>American record</w:t>
      </w:r>
      <w:r w:rsidRPr="00925EB2">
        <w:rPr>
          <w:sz w:val="16"/>
        </w:rPr>
        <w:t xml:space="preserve"> on this score, actually, </w:t>
      </w:r>
      <w:r w:rsidRPr="00925EB2">
        <w:rPr>
          <w:rStyle w:val="StyleUnderline"/>
        </w:rPr>
        <w:t>is</w:t>
      </w:r>
      <w:r w:rsidRPr="00925EB2">
        <w:rPr>
          <w:sz w:val="16"/>
        </w:rPr>
        <w:t xml:space="preserve"> </w:t>
      </w:r>
      <w:r w:rsidRPr="00925EB2">
        <w:rPr>
          <w:rStyle w:val="Emphasis"/>
        </w:rPr>
        <w:t>less than stellar</w:t>
      </w:r>
      <w:r w:rsidRPr="00925EB2">
        <w:rPr>
          <w:sz w:val="16"/>
        </w:rPr>
        <w:t xml:space="preserve">. Out of sympathy over 9/11, NATO countries did more or less “follow” the United States into the invasion of Afghanistan. However, over time </w:t>
      </w:r>
      <w:r w:rsidRPr="00925EB2">
        <w:rPr>
          <w:rStyle w:val="StyleUnderline"/>
        </w:rPr>
        <w:t>the</w:t>
      </w:r>
      <w:r w:rsidRPr="00925EB2">
        <w:rPr>
          <w:sz w:val="16"/>
        </w:rPr>
        <w:t xml:space="preserve"> </w:t>
      </w:r>
      <w:r w:rsidRPr="00925EB2">
        <w:rPr>
          <w:rStyle w:val="StyleUnderline"/>
        </w:rPr>
        <w:t>“leader”</w:t>
      </w:r>
      <w:r w:rsidRPr="00925EB2">
        <w:rPr>
          <w:sz w:val="16"/>
        </w:rPr>
        <w:t xml:space="preserve"> </w:t>
      </w:r>
      <w:r w:rsidRPr="00925EB2">
        <w:rPr>
          <w:rStyle w:val="Emphasis"/>
        </w:rPr>
        <w:t>lost its followers</w:t>
      </w:r>
      <w:r w:rsidRPr="00925EB2">
        <w:rPr>
          <w:sz w:val="16"/>
        </w:rPr>
        <w:t xml:space="preserve"> </w:t>
      </w:r>
      <w:r w:rsidRPr="00925EB2">
        <w:rPr>
          <w:rStyle w:val="StyleUnderline"/>
        </w:rPr>
        <w:t>as</w:t>
      </w:r>
      <w:r w:rsidRPr="00925EB2">
        <w:rPr>
          <w:sz w:val="16"/>
        </w:rPr>
        <w:t xml:space="preserve"> the </w:t>
      </w:r>
      <w:r w:rsidRPr="00925EB2">
        <w:rPr>
          <w:rStyle w:val="StyleUnderline"/>
        </w:rPr>
        <w:t>occupation</w:t>
      </w:r>
      <w:r w:rsidRPr="00925EB2">
        <w:rPr>
          <w:sz w:val="16"/>
        </w:rPr>
        <w:t xml:space="preserve"> </w:t>
      </w:r>
      <w:r w:rsidRPr="00925EB2">
        <w:rPr>
          <w:rStyle w:val="Emphasis"/>
        </w:rPr>
        <w:t>increasingly</w:t>
      </w:r>
      <w:r w:rsidRPr="00925EB2">
        <w:rPr>
          <w:sz w:val="16"/>
        </w:rPr>
        <w:t xml:space="preserve"> </w:t>
      </w:r>
      <w:r w:rsidRPr="00925EB2">
        <w:rPr>
          <w:rStyle w:val="StyleUnderline"/>
        </w:rPr>
        <w:t>became a debacle</w:t>
      </w:r>
      <w:r w:rsidRPr="00925EB2">
        <w:rPr>
          <w:sz w:val="16"/>
        </w:rPr>
        <w:t>. And, when the United States tried to get support for its ill-destined invasion of Iraq in 2003, only the British and the Australians signed up to join its tiny “coalition of the willing.” Most countries, including especially France, tried to dissuade the United States from the misguided venture – a true sign of friendship if not of blind followership. As noted earlier, for its prescient advice and its efforts to pacify the chief primate, France’s effrontery was met with humorless derision in the United States Congress when a fat-laced accompaniment to hamburgers was relabeled “freedom fries.” At that, Australia soon left the Iraq misadventure and so, later, did the United Kingdom where outraged parliamentarians from the party of invasion-supporting Prime Minister Tony Blair used the episode to destroy his political career. In the runup to Iraq, the United States, using not only “leadership” but bribery, also tried to get NATO ally Turkey to let it use its territory for bases for the invasion and failed. In an earlier decade, the United States had also tried to entice (aka “lead”) some of its “followers” to help it out in the Vietnam War, with only modest success.</w:t>
      </w:r>
    </w:p>
    <w:p w14:paraId="796824C9" w14:textId="77777777" w:rsidR="00D87895" w:rsidRPr="00925EB2" w:rsidRDefault="00D87895" w:rsidP="00D87895">
      <w:pPr>
        <w:rPr>
          <w:sz w:val="16"/>
        </w:rPr>
      </w:pPr>
      <w:r w:rsidRPr="00925EB2">
        <w:rPr>
          <w:sz w:val="16"/>
        </w:rPr>
        <w:t>Although fully two-thirds of Americans continued to favor greater US involvement in the global economy in 2013, only 46 percent deemed it “very desirable” for the United States to exert strong leadership in world affairs – the lowest level ever registered by the poll question. In the same poll, only 11 percent of Europeans said they felt that way: the dominated, it would appear, do not seem to have gotten the message.45 In a speech at West Point in 2014, President Barack Obama self-importantly contended that “the question we face is not whether America will lead but how we will lead.”46 Perhaps the American (and European) people can be forgiven for worrying about the results.</w:t>
      </w:r>
    </w:p>
    <w:p w14:paraId="2B581A46" w14:textId="77777777" w:rsidR="00D87895" w:rsidRPr="00925EB2" w:rsidRDefault="00D87895" w:rsidP="00D87895">
      <w:pPr>
        <w:rPr>
          <w:sz w:val="16"/>
        </w:rPr>
      </w:pPr>
      <w:r w:rsidRPr="00925EB2">
        <w:rPr>
          <w:sz w:val="16"/>
        </w:rPr>
        <w:t xml:space="preserve">At the same time, the </w:t>
      </w:r>
      <w:r w:rsidRPr="00925EB2">
        <w:rPr>
          <w:rStyle w:val="StyleUnderline"/>
        </w:rPr>
        <w:t>American military</w:t>
      </w:r>
      <w:r w:rsidRPr="00925EB2">
        <w:rPr>
          <w:sz w:val="16"/>
        </w:rPr>
        <w:t xml:space="preserve"> – despite its substantial record of failure – </w:t>
      </w:r>
      <w:r w:rsidRPr="00925EB2">
        <w:rPr>
          <w:rStyle w:val="StyleUnderline"/>
        </w:rPr>
        <w:t>continues to receive</w:t>
      </w:r>
      <w:r w:rsidRPr="00925EB2">
        <w:rPr>
          <w:sz w:val="16"/>
        </w:rPr>
        <w:t xml:space="preserve"> </w:t>
      </w:r>
      <w:r w:rsidRPr="00925EB2">
        <w:rPr>
          <w:rStyle w:val="Emphasis"/>
        </w:rPr>
        <w:t>high approval ratings</w:t>
      </w:r>
      <w:r w:rsidRPr="00925EB2">
        <w:rPr>
          <w:sz w:val="16"/>
        </w:rPr>
        <w:t xml:space="preserve"> in public opinion surveys. </w:t>
      </w:r>
      <w:r w:rsidRPr="00925EB2">
        <w:rPr>
          <w:rStyle w:val="StyleUnderline"/>
        </w:rPr>
        <w:t>It’s just that the</w:t>
      </w:r>
      <w:r w:rsidRPr="00925EB2">
        <w:rPr>
          <w:sz w:val="16"/>
        </w:rPr>
        <w:t xml:space="preserve"> </w:t>
      </w:r>
      <w:r w:rsidRPr="00925EB2">
        <w:rPr>
          <w:rStyle w:val="StyleUnderline"/>
        </w:rPr>
        <w:t>public does</w:t>
      </w:r>
      <w:r w:rsidRPr="00925EB2">
        <w:rPr>
          <w:sz w:val="16"/>
        </w:rPr>
        <w:t xml:space="preserve"> </w:t>
      </w:r>
      <w:r w:rsidRPr="00925EB2">
        <w:rPr>
          <w:rStyle w:val="Emphasis"/>
        </w:rPr>
        <w:t>not</w:t>
      </w:r>
      <w:r w:rsidRPr="00925EB2">
        <w:rPr>
          <w:sz w:val="16"/>
        </w:rPr>
        <w:t xml:space="preserve"> seem to </w:t>
      </w:r>
      <w:r w:rsidRPr="00925EB2">
        <w:rPr>
          <w:rStyle w:val="StyleUnderline"/>
        </w:rPr>
        <w:t>want it</w:t>
      </w:r>
      <w:r w:rsidRPr="00925EB2">
        <w:rPr>
          <w:sz w:val="16"/>
        </w:rPr>
        <w:t xml:space="preserve"> </w:t>
      </w:r>
      <w:r w:rsidRPr="00925EB2">
        <w:rPr>
          <w:rStyle w:val="Emphasis"/>
        </w:rPr>
        <w:t>actually to be used</w:t>
      </w:r>
      <w:r w:rsidRPr="00925EB2">
        <w:rPr>
          <w:sz w:val="16"/>
        </w:rPr>
        <w:t xml:space="preserve"> very much and then mainly (or only) when it espies a clear threat to the United States. And </w:t>
      </w:r>
      <w:r w:rsidRPr="00E443FB">
        <w:rPr>
          <w:rStyle w:val="StyleUnderline"/>
          <w:highlight w:val="yellow"/>
        </w:rPr>
        <w:t>even where there was</w:t>
      </w:r>
      <w:r w:rsidRPr="00E443FB">
        <w:rPr>
          <w:sz w:val="16"/>
          <w:highlight w:val="yellow"/>
        </w:rPr>
        <w:t xml:space="preserve"> </w:t>
      </w:r>
      <w:r w:rsidRPr="00E443FB">
        <w:rPr>
          <w:rStyle w:val="Emphasis"/>
          <w:highlight w:val="yellow"/>
        </w:rPr>
        <w:t>substantial public fear</w:t>
      </w:r>
      <w:r w:rsidRPr="00E443FB">
        <w:rPr>
          <w:sz w:val="16"/>
          <w:highlight w:val="yellow"/>
        </w:rPr>
        <w:t xml:space="preserve"> </w:t>
      </w:r>
      <w:r w:rsidRPr="00E443FB">
        <w:rPr>
          <w:rStyle w:val="StyleUnderline"/>
          <w:highlight w:val="yellow"/>
        </w:rPr>
        <w:t>about a threat</w:t>
      </w:r>
      <w:r w:rsidRPr="00925EB2">
        <w:rPr>
          <w:rStyle w:val="StyleUnderline"/>
        </w:rPr>
        <w:t>, as with</w:t>
      </w:r>
      <w:r w:rsidRPr="00925EB2">
        <w:rPr>
          <w:sz w:val="16"/>
        </w:rPr>
        <w:t xml:space="preserve"> </w:t>
      </w:r>
      <w:r w:rsidRPr="00925EB2">
        <w:rPr>
          <w:rStyle w:val="Emphasis"/>
        </w:rPr>
        <w:t>ISIS</w:t>
      </w:r>
      <w:r w:rsidRPr="00925EB2">
        <w:rPr>
          <w:sz w:val="16"/>
        </w:rPr>
        <w:t xml:space="preserve">, the </w:t>
      </w:r>
      <w:r w:rsidRPr="00E443FB">
        <w:rPr>
          <w:rStyle w:val="StyleUnderline"/>
          <w:highlight w:val="yellow"/>
        </w:rPr>
        <w:t>military</w:t>
      </w:r>
      <w:r w:rsidRPr="00925EB2">
        <w:rPr>
          <w:sz w:val="16"/>
        </w:rPr>
        <w:t xml:space="preserve">, anticipating that support even for popular ventures like that might well wane as American battle deaths were suffered, </w:t>
      </w:r>
      <w:r w:rsidRPr="00925EB2">
        <w:rPr>
          <w:rStyle w:val="StyleUnderline"/>
        </w:rPr>
        <w:t>deemed it wise to</w:t>
      </w:r>
      <w:r w:rsidRPr="00925EB2">
        <w:rPr>
          <w:sz w:val="16"/>
        </w:rPr>
        <w:t xml:space="preserve"> </w:t>
      </w:r>
      <w:r w:rsidRPr="00E443FB">
        <w:rPr>
          <w:rStyle w:val="Emphasis"/>
          <w:highlight w:val="yellow"/>
        </w:rPr>
        <w:t>configure</w:t>
      </w:r>
      <w:r w:rsidRPr="00925EB2">
        <w:rPr>
          <w:sz w:val="16"/>
        </w:rPr>
        <w:t xml:space="preserve"> </w:t>
      </w:r>
      <w:r w:rsidRPr="00925EB2">
        <w:rPr>
          <w:rStyle w:val="StyleUnderline"/>
        </w:rPr>
        <w:t xml:space="preserve">troop </w:t>
      </w:r>
      <w:r w:rsidRPr="00E443FB">
        <w:rPr>
          <w:rStyle w:val="StyleUnderline"/>
          <w:highlight w:val="yellow"/>
        </w:rPr>
        <w:t>deployments</w:t>
      </w:r>
      <w:r w:rsidRPr="00925EB2">
        <w:rPr>
          <w:rStyle w:val="StyleUnderline"/>
        </w:rPr>
        <w:t xml:space="preserve"> in a manner </w:t>
      </w:r>
      <w:r w:rsidRPr="00E443FB">
        <w:rPr>
          <w:rStyle w:val="StyleUnderline"/>
          <w:highlight w:val="yellow"/>
        </w:rPr>
        <w:t>that</w:t>
      </w:r>
      <w:r w:rsidRPr="00925EB2">
        <w:rPr>
          <w:sz w:val="16"/>
        </w:rPr>
        <w:t xml:space="preserve"> </w:t>
      </w:r>
      <w:r w:rsidRPr="00E443FB">
        <w:rPr>
          <w:rStyle w:val="Emphasis"/>
          <w:highlight w:val="yellow"/>
        </w:rPr>
        <w:t>minimized</w:t>
      </w:r>
      <w:r w:rsidRPr="00925EB2">
        <w:rPr>
          <w:sz w:val="16"/>
        </w:rPr>
        <w:t xml:space="preserve"> </w:t>
      </w:r>
      <w:r w:rsidRPr="00925EB2">
        <w:rPr>
          <w:rStyle w:val="StyleUnderline"/>
        </w:rPr>
        <w:t xml:space="preserve">American </w:t>
      </w:r>
      <w:r w:rsidRPr="00E443FB">
        <w:rPr>
          <w:rStyle w:val="StyleUnderline"/>
          <w:highlight w:val="yellow"/>
        </w:rPr>
        <w:t>casualties</w:t>
      </w:r>
      <w:r w:rsidRPr="00925EB2">
        <w:rPr>
          <w:sz w:val="16"/>
        </w:rPr>
        <w:t xml:space="preserve">. If that happens, </w:t>
      </w:r>
      <w:r w:rsidRPr="00925EB2">
        <w:rPr>
          <w:rStyle w:val="StyleUnderline"/>
        </w:rPr>
        <w:t>public support</w:t>
      </w:r>
      <w:r w:rsidRPr="00925EB2">
        <w:rPr>
          <w:sz w:val="16"/>
        </w:rPr>
        <w:t xml:space="preserve"> </w:t>
      </w:r>
      <w:r w:rsidRPr="00925EB2">
        <w:rPr>
          <w:rStyle w:val="Emphasis"/>
        </w:rPr>
        <w:t>may not rise</w:t>
      </w:r>
      <w:r w:rsidRPr="00925EB2">
        <w:rPr>
          <w:sz w:val="16"/>
        </w:rPr>
        <w:t xml:space="preserve">, </w:t>
      </w:r>
      <w:r w:rsidRPr="00925EB2">
        <w:rPr>
          <w:rStyle w:val="StyleUnderline"/>
        </w:rPr>
        <w:t>but</w:t>
      </w:r>
      <w:r w:rsidRPr="00925EB2">
        <w:rPr>
          <w:sz w:val="16"/>
        </w:rPr>
        <w:t xml:space="preserve"> </w:t>
      </w:r>
      <w:r w:rsidRPr="00925EB2">
        <w:rPr>
          <w:rStyle w:val="StyleUnderline"/>
        </w:rPr>
        <w:t>attention will</w:t>
      </w:r>
      <w:r w:rsidRPr="00925EB2">
        <w:rPr>
          <w:sz w:val="16"/>
        </w:rPr>
        <w:t xml:space="preserve"> </w:t>
      </w:r>
      <w:r w:rsidRPr="00925EB2">
        <w:rPr>
          <w:rStyle w:val="Emphasis"/>
        </w:rPr>
        <w:t>wane</w:t>
      </w:r>
      <w:r w:rsidRPr="00925EB2">
        <w:rPr>
          <w:sz w:val="16"/>
        </w:rPr>
        <w:t>. The ability to use drones and, as in Kosovo, to fight from distances like 40,000 feet fits this perspective.</w:t>
      </w:r>
    </w:p>
    <w:p w14:paraId="58EFB491" w14:textId="77777777" w:rsidR="00D87895" w:rsidRPr="00160FB9" w:rsidRDefault="00D87895" w:rsidP="00D87895"/>
    <w:p w14:paraId="7EEEF25E" w14:textId="77777777" w:rsidR="00D87895" w:rsidRPr="00160FB9" w:rsidRDefault="00D87895" w:rsidP="00D87895">
      <w:pPr>
        <w:pStyle w:val="Heading4"/>
      </w:pPr>
      <w:r>
        <w:t xml:space="preserve">This </w:t>
      </w:r>
      <w:r>
        <w:rPr>
          <w:u w:val="single"/>
        </w:rPr>
        <w:t>assumes</w:t>
      </w:r>
      <w:r>
        <w:t xml:space="preserve"> their MIC bad warrants. Costs of violence </w:t>
      </w:r>
      <w:r>
        <w:rPr>
          <w:u w:val="single"/>
        </w:rPr>
        <w:t>outweigh</w:t>
      </w:r>
      <w:r>
        <w:t xml:space="preserve"> tech.</w:t>
      </w:r>
    </w:p>
    <w:p w14:paraId="2FD4FC3B" w14:textId="77777777" w:rsidR="00D87895" w:rsidRPr="009F2994" w:rsidRDefault="00D87895" w:rsidP="00D87895">
      <w:r w:rsidRPr="009F2994">
        <w:rPr>
          <w:rStyle w:val="Style13ptBold"/>
        </w:rPr>
        <w:t>Krieger and Meierrieks, 24</w:t>
      </w:r>
      <w:r w:rsidRPr="009F2994">
        <w:t xml:space="preserve">—Wilfried Guth Professor of Constitutional Political Economy and Competition Policy at Albert-Ludwigs-Universität Freiburg; Senior Researcher with the Department for Migration, Integration and Transnationalization at the WZB Berlin Social Science Center (Tim and Daniel, “Economic freedom, peace, and violent conflict,” </w:t>
      </w:r>
      <w:r w:rsidRPr="009F2994">
        <w:rPr>
          <w:i/>
          <w:iCs/>
        </w:rPr>
        <w:t>Handbook of Research on Economic Freedom</w:t>
      </w:r>
      <w:r w:rsidRPr="009F2994">
        <w:t>, Chapter 24, pp. 359-361, dml)</w:t>
      </w:r>
    </w:p>
    <w:p w14:paraId="18DD357C" w14:textId="77777777" w:rsidR="00D87895" w:rsidRPr="009F2994" w:rsidRDefault="00D87895" w:rsidP="00D87895">
      <w:pPr>
        <w:rPr>
          <w:sz w:val="14"/>
        </w:rPr>
      </w:pPr>
      <w:r w:rsidRPr="009F2994">
        <w:rPr>
          <w:sz w:val="14"/>
        </w:rPr>
        <w:t xml:space="preserve">How could economic freedom relate to violent conflict? More specifically, how can economic freedom mitigate the emergence of political violence? To answer these questions, one can </w:t>
      </w:r>
      <w:r w:rsidRPr="009F2994">
        <w:rPr>
          <w:rStyle w:val="StyleUnderline"/>
        </w:rPr>
        <w:t xml:space="preserve">consider conflict to be the outcome of </w:t>
      </w:r>
      <w:r w:rsidRPr="009F2994">
        <w:rPr>
          <w:rStyle w:val="Emphasis"/>
        </w:rPr>
        <w:t>rational choices</w:t>
      </w:r>
      <w:r w:rsidRPr="009F2994">
        <w:rPr>
          <w:rStyle w:val="StyleUnderline"/>
        </w:rPr>
        <w:t xml:space="preserve"> by potential </w:t>
      </w:r>
      <w:r w:rsidRPr="00423A21">
        <w:rPr>
          <w:rStyle w:val="StyleUnderline"/>
          <w:highlight w:val="yellow"/>
        </w:rPr>
        <w:t>participants of conflict</w:t>
      </w:r>
      <w:r w:rsidRPr="009F2994">
        <w:rPr>
          <w:rStyle w:val="StyleUnderline"/>
        </w:rPr>
        <w:t xml:space="preserve"> and situations where the net gains from </w:t>
      </w:r>
      <w:r w:rsidRPr="00423A21">
        <w:rPr>
          <w:rStyle w:val="StyleUnderline"/>
          <w:highlight w:val="yellow"/>
        </w:rPr>
        <w:t xml:space="preserve">violence </w:t>
      </w:r>
      <w:r w:rsidRPr="00423A21">
        <w:rPr>
          <w:rStyle w:val="Emphasis"/>
          <w:highlight w:val="yellow"/>
        </w:rPr>
        <w:t>outweigh</w:t>
      </w:r>
      <w:r w:rsidRPr="009F2994">
        <w:rPr>
          <w:rStyle w:val="StyleUnderline"/>
        </w:rPr>
        <w:t xml:space="preserve"> the net benefits of </w:t>
      </w:r>
      <w:r w:rsidRPr="00423A21">
        <w:rPr>
          <w:rStyle w:val="StyleUnderline"/>
          <w:highlight w:val="yellow"/>
        </w:rPr>
        <w:t>non-violence</w:t>
      </w:r>
      <w:r w:rsidRPr="00423A21">
        <w:rPr>
          <w:sz w:val="14"/>
          <w:highlight w:val="yellow"/>
        </w:rPr>
        <w:t>.</w:t>
      </w:r>
      <w:r w:rsidRPr="009F2994">
        <w:rPr>
          <w:sz w:val="14"/>
        </w:rPr>
        <w:t xml:space="preserve"> That is, </w:t>
      </w:r>
      <w:r w:rsidRPr="009F2994">
        <w:rPr>
          <w:rStyle w:val="StyleUnderline"/>
        </w:rPr>
        <w:t xml:space="preserve">conflict participants are expected to have </w:t>
      </w:r>
      <w:r w:rsidRPr="009F2994">
        <w:rPr>
          <w:rStyle w:val="Emphasis"/>
        </w:rPr>
        <w:t>compared</w:t>
      </w:r>
      <w:r w:rsidRPr="009F2994">
        <w:rPr>
          <w:rStyle w:val="StyleUnderline"/>
        </w:rPr>
        <w:t xml:space="preserve"> the benefits and costs of violence to the benefits and costs of non-violence and concluded that a better outcome can be obtained through violence</w:t>
      </w:r>
      <w:r w:rsidRPr="009F2994">
        <w:rPr>
          <w:sz w:val="14"/>
        </w:rPr>
        <w:t xml:space="preserve">. </w:t>
      </w:r>
      <w:r w:rsidRPr="009F2994">
        <w:rPr>
          <w:rStyle w:val="StyleUnderline"/>
        </w:rPr>
        <w:t xml:space="preserve">On the benefit side of violence are the </w:t>
      </w:r>
      <w:r w:rsidRPr="009F2994">
        <w:rPr>
          <w:rStyle w:val="Emphasis"/>
        </w:rPr>
        <w:t>rents</w:t>
      </w:r>
      <w:r w:rsidRPr="009F2994">
        <w:rPr>
          <w:rStyle w:val="StyleUnderline"/>
        </w:rPr>
        <w:t xml:space="preserve"> that can be appropriated</w:t>
      </w:r>
      <w:r w:rsidRPr="009F2994">
        <w:rPr>
          <w:sz w:val="14"/>
        </w:rPr>
        <w:t xml:space="preserve">, </w:t>
      </w:r>
      <w:r w:rsidRPr="009F2994">
        <w:rPr>
          <w:rStyle w:val="StyleUnderline"/>
        </w:rPr>
        <w:t xml:space="preserve">which </w:t>
      </w:r>
      <w:r w:rsidRPr="00423A21">
        <w:rPr>
          <w:rStyle w:val="StyleUnderline"/>
          <w:highlight w:val="yellow"/>
        </w:rPr>
        <w:t xml:space="preserve">must be weighed </w:t>
      </w:r>
      <w:r w:rsidRPr="009F2994">
        <w:rPr>
          <w:rStyle w:val="StyleUnderline"/>
        </w:rPr>
        <w:t xml:space="preserve">against </w:t>
      </w:r>
      <w:r w:rsidRPr="00423A21">
        <w:rPr>
          <w:rStyle w:val="StyleUnderline"/>
          <w:highlight w:val="yellow"/>
        </w:rPr>
        <w:t xml:space="preserve">the </w:t>
      </w:r>
      <w:r w:rsidRPr="00423A21">
        <w:rPr>
          <w:rStyle w:val="Emphasis"/>
          <w:highlight w:val="yellow"/>
        </w:rPr>
        <w:t>material costs</w:t>
      </w:r>
      <w:r w:rsidRPr="00423A21">
        <w:rPr>
          <w:rStyle w:val="StyleUnderline"/>
          <w:highlight w:val="yellow"/>
        </w:rPr>
        <w:t xml:space="preserve"> of employing</w:t>
      </w:r>
      <w:r w:rsidRPr="009F2994">
        <w:rPr>
          <w:rStyle w:val="StyleUnderline"/>
        </w:rPr>
        <w:t xml:space="preserve"> violence and the </w:t>
      </w:r>
      <w:r w:rsidRPr="009F2994">
        <w:rPr>
          <w:rStyle w:val="Emphasis"/>
        </w:rPr>
        <w:t>foregone gains</w:t>
      </w:r>
      <w:r w:rsidRPr="009F2994">
        <w:rPr>
          <w:rStyle w:val="StyleUnderline"/>
        </w:rPr>
        <w:t xml:space="preserve"> from not using resources for non-violent productive purposes</w:t>
      </w:r>
      <w:r w:rsidRPr="009F2994">
        <w:rPr>
          <w:sz w:val="14"/>
        </w:rPr>
        <w:t xml:space="preserve">. This rational-economic argument for the emergence of violent conflict is mirrored in a standard bargaining framework, in which conflicts can erupt and foreign military interventions can increase the scope for peaceful bargaining solutions (e.g., Fearon 1995; Rohner forthcoming). Here, </w:t>
      </w:r>
      <w:r w:rsidRPr="009F2994">
        <w:rPr>
          <w:rStyle w:val="StyleUnderline"/>
        </w:rPr>
        <w:t>low opportunity costs</w:t>
      </w:r>
      <w:r w:rsidRPr="009F2994">
        <w:rPr>
          <w:sz w:val="14"/>
        </w:rPr>
        <w:t xml:space="preserve"> of conflict together with asymmetric information and commitment problems </w:t>
      </w:r>
      <w:r w:rsidRPr="009F2994">
        <w:rPr>
          <w:rStyle w:val="StyleUnderline"/>
        </w:rPr>
        <w:t xml:space="preserve">are </w:t>
      </w:r>
      <w:r w:rsidRPr="00423A21">
        <w:rPr>
          <w:rStyle w:val="Emphasis"/>
          <w:highlight w:val="yellow"/>
        </w:rPr>
        <w:t>major threats</w:t>
      </w:r>
      <w:r w:rsidRPr="009F2994">
        <w:rPr>
          <w:rStyle w:val="StyleUnderline"/>
        </w:rPr>
        <w:t xml:space="preserve"> to peaceful bargaining solutions and could ultimately </w:t>
      </w:r>
      <w:r w:rsidRPr="00423A21">
        <w:rPr>
          <w:rStyle w:val="StyleUnderline"/>
          <w:highlight w:val="yellow"/>
        </w:rPr>
        <w:t xml:space="preserve">induce </w:t>
      </w:r>
      <w:r w:rsidRPr="00423A21">
        <w:rPr>
          <w:rStyle w:val="Emphasis"/>
          <w:highlight w:val="yellow"/>
        </w:rPr>
        <w:t>conflict</w:t>
      </w:r>
      <w:r w:rsidRPr="009F2994">
        <w:rPr>
          <w:sz w:val="14"/>
        </w:rPr>
        <w:t xml:space="preserve"> (e.g., Rohner forthcoming). Within this framework, we expect </w:t>
      </w:r>
      <w:r w:rsidRPr="00423A21">
        <w:rPr>
          <w:rStyle w:val="StyleUnderline"/>
          <w:highlight w:val="yellow"/>
        </w:rPr>
        <w:t>economic freedom</w:t>
      </w:r>
      <w:r w:rsidRPr="009F2994">
        <w:rPr>
          <w:sz w:val="14"/>
        </w:rPr>
        <w:t xml:space="preserve"> to reduce the risk of violent conflict if it </w:t>
      </w:r>
      <w:r w:rsidRPr="009F2994">
        <w:rPr>
          <w:rStyle w:val="StyleUnderline"/>
        </w:rPr>
        <w:t xml:space="preserve">affects the calculus of potential conflict participants in ways that </w:t>
      </w:r>
      <w:r w:rsidRPr="00423A21">
        <w:rPr>
          <w:rStyle w:val="Emphasis"/>
          <w:highlight w:val="yellow"/>
        </w:rPr>
        <w:t>decrease</w:t>
      </w:r>
      <w:r w:rsidRPr="009F2994">
        <w:rPr>
          <w:rStyle w:val="StyleUnderline"/>
        </w:rPr>
        <w:t xml:space="preserve"> the </w:t>
      </w:r>
      <w:r w:rsidRPr="00423A21">
        <w:rPr>
          <w:rStyle w:val="StyleUnderline"/>
          <w:highlight w:val="yellow"/>
        </w:rPr>
        <w:t xml:space="preserve">attractiveness of </w:t>
      </w:r>
      <w:r w:rsidRPr="00423A21">
        <w:rPr>
          <w:rStyle w:val="Emphasis"/>
          <w:highlight w:val="yellow"/>
        </w:rPr>
        <w:t>violence</w:t>
      </w:r>
      <w:r w:rsidRPr="009F2994">
        <w:rPr>
          <w:rStyle w:val="StyleUnderline"/>
        </w:rPr>
        <w:t xml:space="preserve"> and/or </w:t>
      </w:r>
      <w:r w:rsidRPr="009F2994">
        <w:rPr>
          <w:rStyle w:val="Emphasis"/>
        </w:rPr>
        <w:t>increase</w:t>
      </w:r>
      <w:r w:rsidRPr="009F2994">
        <w:rPr>
          <w:rStyle w:val="StyleUnderline"/>
        </w:rPr>
        <w:t xml:space="preserve"> the attractiveness of </w:t>
      </w:r>
      <w:r w:rsidRPr="009F2994">
        <w:rPr>
          <w:rStyle w:val="Emphasis"/>
        </w:rPr>
        <w:t>non-violence</w:t>
      </w:r>
      <w:r w:rsidRPr="009F2994">
        <w:rPr>
          <w:sz w:val="14"/>
        </w:rPr>
        <w:t xml:space="preserve">. In detail, </w:t>
      </w:r>
      <w:r w:rsidRPr="009F2994">
        <w:rPr>
          <w:rStyle w:val="StyleUnderline"/>
        </w:rPr>
        <w:t xml:space="preserve">there are </w:t>
      </w:r>
      <w:r w:rsidRPr="009F2994">
        <w:rPr>
          <w:rStyle w:val="Emphasis"/>
        </w:rPr>
        <w:t>several pathways</w:t>
      </w:r>
      <w:r w:rsidRPr="009F2994">
        <w:rPr>
          <w:rStyle w:val="StyleUnderline"/>
        </w:rPr>
        <w:t xml:space="preserve"> from economic freedom to a </w:t>
      </w:r>
      <w:r w:rsidRPr="009F2994">
        <w:rPr>
          <w:rStyle w:val="Emphasis"/>
        </w:rPr>
        <w:t>reduced risk</w:t>
      </w:r>
      <w:r w:rsidRPr="009F2994">
        <w:rPr>
          <w:rStyle w:val="StyleUnderline"/>
        </w:rPr>
        <w:t xml:space="preserve"> for violent conflict</w:t>
      </w:r>
      <w:r w:rsidRPr="009F2994">
        <w:rPr>
          <w:sz w:val="14"/>
        </w:rPr>
        <w:t>.</w:t>
      </w:r>
    </w:p>
    <w:p w14:paraId="7959858C" w14:textId="77777777" w:rsidR="00D87895" w:rsidRPr="009F2994" w:rsidRDefault="00D87895" w:rsidP="00D87895">
      <w:pPr>
        <w:rPr>
          <w:sz w:val="14"/>
        </w:rPr>
      </w:pPr>
      <w:r w:rsidRPr="009F2994">
        <w:rPr>
          <w:sz w:val="14"/>
        </w:rPr>
        <w:t xml:space="preserve">First, economic freedom is associated with </w:t>
      </w:r>
      <w:r w:rsidRPr="009F2994">
        <w:rPr>
          <w:rStyle w:val="StyleUnderline"/>
        </w:rPr>
        <w:t xml:space="preserve">the </w:t>
      </w:r>
      <w:r w:rsidRPr="00423A21">
        <w:rPr>
          <w:rStyle w:val="StyleUnderline"/>
          <w:highlight w:val="yellow"/>
        </w:rPr>
        <w:t xml:space="preserve">freedom to </w:t>
      </w:r>
      <w:r w:rsidRPr="00423A21">
        <w:rPr>
          <w:rStyle w:val="Emphasis"/>
          <w:highlight w:val="yellow"/>
        </w:rPr>
        <w:t>trade internationally</w:t>
      </w:r>
      <w:r w:rsidRPr="009F2994">
        <w:rPr>
          <w:rStyle w:val="StyleUnderline"/>
        </w:rPr>
        <w:t xml:space="preserve"> as well as the promotion of economic exchange</w:t>
      </w:r>
      <w:r w:rsidRPr="009F2994">
        <w:rPr>
          <w:sz w:val="14"/>
        </w:rPr>
        <w:t xml:space="preserve"> within a country (e.g., by removing regulations that would complicate internal trade and exchange). Consequently, economic freedom </w:t>
      </w:r>
      <w:r w:rsidRPr="009F2994">
        <w:rPr>
          <w:rStyle w:val="StyleUnderline"/>
        </w:rPr>
        <w:t>creates</w:t>
      </w:r>
      <w:r w:rsidRPr="009F2994">
        <w:rPr>
          <w:sz w:val="14"/>
        </w:rPr>
        <w:t xml:space="preserve"> economic </w:t>
      </w:r>
      <w:r w:rsidRPr="00423A21">
        <w:rPr>
          <w:rStyle w:val="Emphasis"/>
          <w:highlight w:val="yellow"/>
        </w:rPr>
        <w:t>interdependencies</w:t>
      </w:r>
      <w:r w:rsidRPr="009F2994">
        <w:rPr>
          <w:rStyle w:val="StyleUnderline"/>
        </w:rPr>
        <w:t xml:space="preserve"> between people and regions</w:t>
      </w:r>
      <w:r w:rsidRPr="009F2994">
        <w:rPr>
          <w:sz w:val="14"/>
        </w:rPr>
        <w:t xml:space="preserve"> (i.e., domestically) </w:t>
      </w:r>
      <w:r w:rsidRPr="009F2994">
        <w:rPr>
          <w:rStyle w:val="StyleUnderline"/>
        </w:rPr>
        <w:t>as well as between countries</w:t>
      </w:r>
      <w:r w:rsidRPr="009F2994">
        <w:rPr>
          <w:sz w:val="14"/>
        </w:rPr>
        <w:t xml:space="preserve"> (i.e., internationally). </w:t>
      </w:r>
      <w:r w:rsidRPr="009F2994">
        <w:rPr>
          <w:rStyle w:val="StyleUnderline"/>
        </w:rPr>
        <w:t>These</w:t>
      </w:r>
      <w:r w:rsidRPr="009F2994">
        <w:rPr>
          <w:sz w:val="14"/>
        </w:rPr>
        <w:t xml:space="preserve"> interdependencies, in turn, ought to </w:t>
      </w:r>
      <w:r w:rsidRPr="00423A21">
        <w:rPr>
          <w:rStyle w:val="Emphasis"/>
          <w:highlight w:val="yellow"/>
        </w:rPr>
        <w:t>disincentivize</w:t>
      </w:r>
      <w:r w:rsidRPr="00423A21">
        <w:rPr>
          <w:rStyle w:val="StyleUnderline"/>
          <w:highlight w:val="yellow"/>
        </w:rPr>
        <w:t xml:space="preserve"> conflict</w:t>
      </w:r>
      <w:r w:rsidRPr="009F2994">
        <w:rPr>
          <w:sz w:val="14"/>
        </w:rPr>
        <w:t xml:space="preserve">. For instance, in a world of economic interdependencies, </w:t>
      </w:r>
      <w:r w:rsidRPr="009F2994">
        <w:rPr>
          <w:rStyle w:val="StyleUnderline"/>
        </w:rPr>
        <w:t xml:space="preserve">economic </w:t>
      </w:r>
      <w:r w:rsidRPr="009F2994">
        <w:rPr>
          <w:rStyle w:val="Emphasis"/>
        </w:rPr>
        <w:t>bonds</w:t>
      </w:r>
      <w:r w:rsidRPr="009F2994">
        <w:rPr>
          <w:rStyle w:val="StyleUnderline"/>
        </w:rPr>
        <w:t xml:space="preserve"> could be destroyed in a war</w:t>
      </w:r>
      <w:r w:rsidRPr="009F2994">
        <w:rPr>
          <w:sz w:val="14"/>
        </w:rPr>
        <w:t xml:space="preserve">, </w:t>
      </w:r>
      <w:r w:rsidRPr="009F2994">
        <w:rPr>
          <w:rStyle w:val="StyleUnderline"/>
        </w:rPr>
        <w:t>making peace and war a matter of cost-benefit calculus</w:t>
      </w:r>
      <w:r w:rsidRPr="009F2994">
        <w:rPr>
          <w:sz w:val="14"/>
        </w:rPr>
        <w:t xml:space="preserve">, </w:t>
      </w:r>
      <w:r w:rsidRPr="009F2994">
        <w:rPr>
          <w:rStyle w:val="StyleUnderline"/>
        </w:rPr>
        <w:t xml:space="preserve">with the destroyed bonds constituting a </w:t>
      </w:r>
      <w:r w:rsidRPr="009F2994">
        <w:rPr>
          <w:rStyle w:val="Emphasis"/>
        </w:rPr>
        <w:t>high cost</w:t>
      </w:r>
      <w:r w:rsidRPr="009F2994">
        <w:rPr>
          <w:rStyle w:val="StyleUnderline"/>
        </w:rPr>
        <w:t xml:space="preserve"> for any expected utility-maximizing government</w:t>
      </w:r>
      <w:r w:rsidRPr="009F2994">
        <w:rPr>
          <w:sz w:val="14"/>
        </w:rPr>
        <w:t xml:space="preserve"> (Schneider 2010). In a similar vein, while economic freedom may allow for the substitution of trading partners, potentially reducing bilateral interdependencies, thus making conflict more likely (Martin et al. 2008), </w:t>
      </w:r>
      <w:r w:rsidRPr="009F2994">
        <w:rPr>
          <w:rStyle w:val="StyleUnderline"/>
        </w:rPr>
        <w:t>multilateral economic interdependencies within a globalized world</w:t>
      </w:r>
      <w:r w:rsidRPr="009F2994">
        <w:rPr>
          <w:sz w:val="14"/>
        </w:rPr>
        <w:t xml:space="preserve"> (as facilitated by economic freedom) </w:t>
      </w:r>
      <w:r w:rsidRPr="009F2994">
        <w:rPr>
          <w:rStyle w:val="StyleUnderline"/>
        </w:rPr>
        <w:t xml:space="preserve">may </w:t>
      </w:r>
      <w:r w:rsidRPr="00423A21">
        <w:rPr>
          <w:rStyle w:val="StyleUnderline"/>
          <w:highlight w:val="yellow"/>
        </w:rPr>
        <w:t>lead</w:t>
      </w:r>
      <w:r w:rsidRPr="009F2994">
        <w:rPr>
          <w:rStyle w:val="StyleUnderline"/>
        </w:rPr>
        <w:t xml:space="preserve"> economically invested </w:t>
      </w:r>
      <w:r w:rsidRPr="00423A21">
        <w:rPr>
          <w:rStyle w:val="Emphasis"/>
          <w:highlight w:val="yellow"/>
        </w:rPr>
        <w:t>third parties</w:t>
      </w:r>
      <w:r w:rsidRPr="00423A21">
        <w:rPr>
          <w:rStyle w:val="StyleUnderline"/>
          <w:highlight w:val="yellow"/>
        </w:rPr>
        <w:t xml:space="preserve"> to show </w:t>
      </w:r>
      <w:r w:rsidRPr="009F2994">
        <w:rPr>
          <w:rStyle w:val="StyleUnderline"/>
        </w:rPr>
        <w:t xml:space="preserve">their </w:t>
      </w:r>
      <w:r w:rsidRPr="00423A21">
        <w:rPr>
          <w:rStyle w:val="Emphasis"/>
          <w:highlight w:val="yellow"/>
        </w:rPr>
        <w:t>disapproval</w:t>
      </w:r>
      <w:r w:rsidRPr="009F2994">
        <w:rPr>
          <w:rStyle w:val="StyleUnderline"/>
        </w:rPr>
        <w:t xml:space="preserve"> of bilateral conflict by sending trade-based signals of resolve</w:t>
      </w:r>
      <w:r w:rsidRPr="009F2994">
        <w:rPr>
          <w:sz w:val="14"/>
        </w:rPr>
        <w:t xml:space="preserve"> (Kinne 2014). </w:t>
      </w:r>
      <w:r w:rsidRPr="009F2994">
        <w:rPr>
          <w:rStyle w:val="StyleUnderline"/>
        </w:rPr>
        <w:t xml:space="preserve">This holds not only for </w:t>
      </w:r>
      <w:r w:rsidRPr="009F2994">
        <w:rPr>
          <w:rStyle w:val="Emphasis"/>
        </w:rPr>
        <w:t>interstate</w:t>
      </w:r>
      <w:r w:rsidRPr="009F2994">
        <w:rPr>
          <w:rStyle w:val="StyleUnderline"/>
        </w:rPr>
        <w:t xml:space="preserve"> war but also </w:t>
      </w:r>
      <w:r w:rsidRPr="00423A21">
        <w:rPr>
          <w:rStyle w:val="StyleUnderline"/>
          <w:highlight w:val="yellow"/>
        </w:rPr>
        <w:t xml:space="preserve">for </w:t>
      </w:r>
      <w:r w:rsidRPr="00423A21">
        <w:rPr>
          <w:rStyle w:val="Emphasis"/>
          <w:highlight w:val="yellow"/>
        </w:rPr>
        <w:t>internal</w:t>
      </w:r>
      <w:r w:rsidRPr="00423A21">
        <w:rPr>
          <w:rStyle w:val="StyleUnderline"/>
          <w:highlight w:val="yellow"/>
        </w:rPr>
        <w:t xml:space="preserve"> war</w:t>
      </w:r>
      <w:r w:rsidRPr="009F2994">
        <w:rPr>
          <w:sz w:val="14"/>
        </w:rPr>
        <w:t>, which some trading partners may aim to stop through, for example, interventions (Bussmann and Schneider 2007; Powell and Chacha 2016).</w:t>
      </w:r>
    </w:p>
    <w:p w14:paraId="7A655234" w14:textId="77777777" w:rsidR="00D87895" w:rsidRPr="009F2994" w:rsidRDefault="00D87895" w:rsidP="00D87895">
      <w:pPr>
        <w:rPr>
          <w:sz w:val="14"/>
        </w:rPr>
      </w:pPr>
      <w:r w:rsidRPr="009F2994">
        <w:rPr>
          <w:sz w:val="14"/>
        </w:rPr>
        <w:t xml:space="preserve">Second, </w:t>
      </w:r>
      <w:r w:rsidRPr="009F2994">
        <w:rPr>
          <w:rStyle w:val="StyleUnderline"/>
        </w:rPr>
        <w:t xml:space="preserve">economic freedom is also linked to low levels of taxation and </w:t>
      </w:r>
      <w:r w:rsidRPr="009F2994">
        <w:rPr>
          <w:rStyle w:val="Emphasis"/>
        </w:rPr>
        <w:t>small government</w:t>
      </w:r>
      <w:r w:rsidRPr="009F2994">
        <w:rPr>
          <w:sz w:val="14"/>
        </w:rPr>
        <w:t xml:space="preserve"> (e.g., measured as government expenditure as a share of total GDP). </w:t>
      </w:r>
      <w:r w:rsidRPr="009F2994">
        <w:rPr>
          <w:rStyle w:val="StyleUnderline"/>
        </w:rPr>
        <w:t>If potential participants of conflict are motivated by a desire to capture rents</w:t>
      </w:r>
      <w:r w:rsidRPr="009F2994">
        <w:rPr>
          <w:sz w:val="14"/>
        </w:rPr>
        <w:t xml:space="preserve">, </w:t>
      </w:r>
      <w:r w:rsidRPr="009F2994">
        <w:rPr>
          <w:rStyle w:val="StyleUnderline"/>
        </w:rPr>
        <w:t xml:space="preserve">a smaller government constitutes a </w:t>
      </w:r>
      <w:r w:rsidRPr="009F2994">
        <w:rPr>
          <w:rStyle w:val="Emphasis"/>
        </w:rPr>
        <w:t>smaller prize</w:t>
      </w:r>
      <w:r w:rsidRPr="009F2994">
        <w:rPr>
          <w:rStyle w:val="StyleUnderline"/>
        </w:rPr>
        <w:t xml:space="preserve"> that would have to be compared with the payoff from non-violence</w:t>
      </w:r>
      <w:r w:rsidRPr="009F2994">
        <w:rPr>
          <w:sz w:val="14"/>
        </w:rPr>
        <w:t xml:space="preserve">. Consequently, for example, as shown in Kirk’s (1983) model, </w:t>
      </w:r>
      <w:r w:rsidRPr="009F2994">
        <w:rPr>
          <w:rStyle w:val="StyleUnderline"/>
        </w:rPr>
        <w:t>smaller governments</w:t>
      </w:r>
      <w:r w:rsidRPr="009F2994">
        <w:rPr>
          <w:sz w:val="14"/>
        </w:rPr>
        <w:t xml:space="preserve"> (as a consequence of eco- nomic freedom) </w:t>
      </w:r>
      <w:r w:rsidRPr="009F2994">
        <w:rPr>
          <w:rStyle w:val="StyleUnderline"/>
        </w:rPr>
        <w:t xml:space="preserve">are expected to see </w:t>
      </w:r>
      <w:r w:rsidRPr="009F2994">
        <w:rPr>
          <w:rStyle w:val="Emphasis"/>
        </w:rPr>
        <w:t>less conflict</w:t>
      </w:r>
      <w:r w:rsidRPr="009F2994">
        <w:rPr>
          <w:rStyle w:val="StyleUnderline"/>
        </w:rPr>
        <w:t xml:space="preserve"> compared with larger governments</w:t>
      </w:r>
      <w:r w:rsidRPr="009F2994">
        <w:rPr>
          <w:sz w:val="14"/>
        </w:rPr>
        <w:t xml:space="preserve"> (where the prize of conflict is comparatively larger).</w:t>
      </w:r>
    </w:p>
    <w:p w14:paraId="1C0F88F5" w14:textId="77777777" w:rsidR="00D87895" w:rsidRPr="009F2994" w:rsidRDefault="00D87895" w:rsidP="00D87895">
      <w:pPr>
        <w:rPr>
          <w:sz w:val="14"/>
        </w:rPr>
      </w:pPr>
      <w:r w:rsidRPr="009F2994">
        <w:rPr>
          <w:sz w:val="14"/>
        </w:rPr>
        <w:t xml:space="preserve">Third, economic freedom may be conducive to economic growth and development, e.g., as </w:t>
      </w:r>
      <w:r w:rsidRPr="009F2994">
        <w:rPr>
          <w:rStyle w:val="StyleUnderline"/>
        </w:rPr>
        <w:t xml:space="preserve">higher levels of economic freedom coincide with </w:t>
      </w:r>
      <w:r w:rsidRPr="00423A21">
        <w:rPr>
          <w:rStyle w:val="StyleUnderline"/>
          <w:highlight w:val="yellow"/>
        </w:rPr>
        <w:t xml:space="preserve">stronger </w:t>
      </w:r>
      <w:r w:rsidRPr="00423A21">
        <w:rPr>
          <w:rStyle w:val="Emphasis"/>
          <w:highlight w:val="yellow"/>
        </w:rPr>
        <w:t>property rights</w:t>
      </w:r>
      <w:r w:rsidRPr="009F2994">
        <w:rPr>
          <w:sz w:val="14"/>
        </w:rPr>
        <w:t xml:space="preserve">; </w:t>
      </w:r>
      <w:r w:rsidRPr="009F2994">
        <w:rPr>
          <w:rStyle w:val="StyleUnderline"/>
        </w:rPr>
        <w:t>stronger property rights</w:t>
      </w:r>
      <w:r w:rsidRPr="009F2994">
        <w:rPr>
          <w:sz w:val="14"/>
        </w:rPr>
        <w:t xml:space="preserve">, in turn, </w:t>
      </w:r>
      <w:r w:rsidRPr="00423A21">
        <w:rPr>
          <w:rStyle w:val="StyleUnderline"/>
          <w:highlight w:val="yellow"/>
        </w:rPr>
        <w:t xml:space="preserve">incentivize </w:t>
      </w:r>
      <w:r w:rsidRPr="00423A21">
        <w:rPr>
          <w:rStyle w:val="Emphasis"/>
          <w:highlight w:val="yellow"/>
        </w:rPr>
        <w:t>innovation</w:t>
      </w:r>
      <w:r w:rsidRPr="009F2994">
        <w:rPr>
          <w:rStyle w:val="StyleUnderline"/>
        </w:rPr>
        <w:t xml:space="preserve"> and</w:t>
      </w:r>
      <w:r w:rsidRPr="009F2994">
        <w:rPr>
          <w:sz w:val="14"/>
        </w:rPr>
        <w:t xml:space="preserve"> thus, ultimately, </w:t>
      </w:r>
      <w:r w:rsidRPr="00423A21">
        <w:rPr>
          <w:rStyle w:val="Emphasis"/>
          <w:highlight w:val="yellow"/>
        </w:rPr>
        <w:t>productivity gains</w:t>
      </w:r>
      <w:r w:rsidRPr="009F2994">
        <w:rPr>
          <w:sz w:val="14"/>
        </w:rPr>
        <w:t xml:space="preserve"> and economic development (see de Haan and Sturm 2024 in this volume). Similarly, Vadlamannati and de Soysa (2014) argue that </w:t>
      </w:r>
      <w:r w:rsidRPr="009F2994">
        <w:rPr>
          <w:rStyle w:val="Emphasis"/>
        </w:rPr>
        <w:t>sound legal institutions</w:t>
      </w:r>
      <w:r w:rsidRPr="009F2994">
        <w:rPr>
          <w:rStyle w:val="StyleUnderline"/>
        </w:rPr>
        <w:t xml:space="preserve"> that safeguard </w:t>
      </w:r>
      <w:r w:rsidRPr="009F2994">
        <w:rPr>
          <w:rStyle w:val="Emphasis"/>
        </w:rPr>
        <w:t>profits</w:t>
      </w:r>
      <w:r w:rsidRPr="009F2994">
        <w:rPr>
          <w:rStyle w:val="StyleUnderline"/>
        </w:rPr>
        <w:t xml:space="preserve"> create </w:t>
      </w:r>
      <w:r w:rsidRPr="00423A21">
        <w:rPr>
          <w:rStyle w:val="StyleUnderline"/>
          <w:highlight w:val="yellow"/>
        </w:rPr>
        <w:t>incentives for investment into</w:t>
      </w:r>
      <w:r w:rsidRPr="00423A21">
        <w:rPr>
          <w:sz w:val="14"/>
          <w:highlight w:val="yellow"/>
        </w:rPr>
        <w:t xml:space="preserve"> (</w:t>
      </w:r>
      <w:r w:rsidRPr="00423A21">
        <w:rPr>
          <w:rStyle w:val="Emphasis"/>
          <w:highlight w:val="yellow"/>
        </w:rPr>
        <w:t>civilian</w:t>
      </w:r>
      <w:r w:rsidRPr="00423A21">
        <w:rPr>
          <w:sz w:val="14"/>
          <w:highlight w:val="yellow"/>
        </w:rPr>
        <w:t xml:space="preserve">) </w:t>
      </w:r>
      <w:r w:rsidRPr="00423A21">
        <w:rPr>
          <w:rStyle w:val="StyleUnderline"/>
          <w:highlight w:val="yellow"/>
        </w:rPr>
        <w:t>production</w:t>
      </w:r>
      <w:r w:rsidRPr="009F2994">
        <w:rPr>
          <w:sz w:val="14"/>
        </w:rPr>
        <w:t xml:space="preserve">, </w:t>
      </w:r>
      <w:r w:rsidRPr="009F2994">
        <w:rPr>
          <w:rStyle w:val="StyleUnderline"/>
        </w:rPr>
        <w:t xml:space="preserve">making this type of investment </w:t>
      </w:r>
      <w:r w:rsidRPr="00423A21">
        <w:rPr>
          <w:rStyle w:val="Emphasis"/>
          <w:highlight w:val="yellow"/>
        </w:rPr>
        <w:t>more attractive</w:t>
      </w:r>
      <w:r w:rsidRPr="00423A21">
        <w:rPr>
          <w:rStyle w:val="StyleUnderline"/>
          <w:highlight w:val="yellow"/>
        </w:rPr>
        <w:t xml:space="preserve"> than investment into </w:t>
      </w:r>
      <w:r w:rsidRPr="00423A21">
        <w:rPr>
          <w:rStyle w:val="Emphasis"/>
          <w:highlight w:val="yellow"/>
        </w:rPr>
        <w:t>warfare</w:t>
      </w:r>
      <w:r w:rsidRPr="009F2994">
        <w:rPr>
          <w:sz w:val="14"/>
        </w:rPr>
        <w:t xml:space="preserve">. As a final example, </w:t>
      </w:r>
      <w:r w:rsidRPr="009F2994">
        <w:rPr>
          <w:rStyle w:val="StyleUnderline"/>
        </w:rPr>
        <w:t xml:space="preserve">economic freedom may help to </w:t>
      </w:r>
      <w:r w:rsidRPr="009F2994">
        <w:rPr>
          <w:rStyle w:val="Emphasis"/>
        </w:rPr>
        <w:t>channel</w:t>
      </w:r>
      <w:r w:rsidRPr="009F2994">
        <w:rPr>
          <w:rStyle w:val="StyleUnderline"/>
        </w:rPr>
        <w:t xml:space="preserve"> the struggle caused by </w:t>
      </w:r>
      <w:r w:rsidRPr="00423A21">
        <w:rPr>
          <w:rStyle w:val="Emphasis"/>
          <w:highlight w:val="yellow"/>
        </w:rPr>
        <w:t>incompatible</w:t>
      </w:r>
      <w:r w:rsidRPr="009F2994">
        <w:rPr>
          <w:sz w:val="14"/>
        </w:rPr>
        <w:t xml:space="preserve"> (</w:t>
      </w:r>
      <w:r w:rsidRPr="009F2994">
        <w:rPr>
          <w:rStyle w:val="StyleUnderline"/>
        </w:rPr>
        <w:t>economic</w:t>
      </w:r>
      <w:r w:rsidRPr="009F2994">
        <w:rPr>
          <w:sz w:val="14"/>
        </w:rPr>
        <w:t xml:space="preserve">) </w:t>
      </w:r>
      <w:r w:rsidRPr="00423A21">
        <w:rPr>
          <w:rStyle w:val="Emphasis"/>
          <w:highlight w:val="yellow"/>
        </w:rPr>
        <w:t>goals</w:t>
      </w:r>
      <w:r w:rsidRPr="009F2994">
        <w:rPr>
          <w:rStyle w:val="StyleUnderline"/>
        </w:rPr>
        <w:t xml:space="preserve"> into a </w:t>
      </w:r>
      <w:r w:rsidRPr="009F2994">
        <w:rPr>
          <w:rStyle w:val="Emphasis"/>
        </w:rPr>
        <w:t>competition</w:t>
      </w:r>
      <w:r w:rsidRPr="009F2994">
        <w:rPr>
          <w:rStyle w:val="StyleUnderline"/>
        </w:rPr>
        <w:t xml:space="preserve"> for but not a </w:t>
      </w:r>
      <w:r w:rsidRPr="009F2994">
        <w:rPr>
          <w:rStyle w:val="Emphasis"/>
        </w:rPr>
        <w:t>conflict</w:t>
      </w:r>
      <w:r w:rsidRPr="009F2994">
        <w:rPr>
          <w:rStyle w:val="StyleUnderline"/>
        </w:rPr>
        <w:t xml:space="preserve"> over</w:t>
      </w:r>
      <w:r w:rsidRPr="009F2994">
        <w:rPr>
          <w:sz w:val="14"/>
        </w:rPr>
        <w:t xml:space="preserve"> mobile financial, physical or human </w:t>
      </w:r>
      <w:r w:rsidRPr="009F2994">
        <w:rPr>
          <w:rStyle w:val="StyleUnderline"/>
        </w:rPr>
        <w:t>capital</w:t>
      </w:r>
      <w:r w:rsidRPr="009F2994">
        <w:rPr>
          <w:sz w:val="14"/>
        </w:rPr>
        <w:t xml:space="preserve">; here, </w:t>
      </w:r>
      <w:r w:rsidRPr="009F2994">
        <w:rPr>
          <w:rStyle w:val="StyleUnderline"/>
        </w:rPr>
        <w:t>economic exchange acts as a signaling and communication device</w:t>
      </w:r>
      <w:r w:rsidRPr="009F2994">
        <w:rPr>
          <w:sz w:val="14"/>
        </w:rPr>
        <w:t xml:space="preserve"> (O’Neal and Russett 1999; Gartzke et al. 2001). Mobile capital, in turn, is an important input for economic growth and development (e.g., Grossman and Helpman 1993). For instance, Gartzke (2005, p. 32) discusses how economic freedom interacts with international factor mobility:</w:t>
      </w:r>
    </w:p>
    <w:p w14:paraId="1B05E06B" w14:textId="77777777" w:rsidR="00D87895" w:rsidRPr="009F2994" w:rsidRDefault="00D87895" w:rsidP="00D87895">
      <w:pPr>
        <w:rPr>
          <w:sz w:val="14"/>
        </w:rPr>
      </w:pPr>
      <w:r w:rsidRPr="009F2994">
        <w:rPr>
          <w:sz w:val="14"/>
        </w:rPr>
        <w:t>Economic freedom means you can take [your wealth] with you. When conditions get bad domesti- cally, capital can leave the country, creating an economic, and thus political, drain on the society. Obviously, governments do not want money to leave. To the degree that sovereigns are unable to stop the flight of capital, however, they must create conditions that favor the voluntary retention of money within their borders.</w:t>
      </w:r>
    </w:p>
    <w:p w14:paraId="4B7F324D" w14:textId="77777777" w:rsidR="00D87895" w:rsidRPr="009F2994" w:rsidRDefault="00D87895" w:rsidP="00D87895">
      <w:pPr>
        <w:rPr>
          <w:sz w:val="14"/>
        </w:rPr>
      </w:pPr>
      <w:r w:rsidRPr="009F2994">
        <w:rPr>
          <w:sz w:val="14"/>
        </w:rPr>
        <w:t xml:space="preserve">By </w:t>
      </w:r>
      <w:r w:rsidRPr="009F2994">
        <w:rPr>
          <w:rStyle w:val="StyleUnderline"/>
        </w:rPr>
        <w:t>fostering economic success</w:t>
      </w:r>
      <w:r w:rsidRPr="009F2994">
        <w:rPr>
          <w:sz w:val="14"/>
        </w:rPr>
        <w:t xml:space="preserve">, higher levels of economic freedom could thus </w:t>
      </w:r>
      <w:r w:rsidRPr="009F2994">
        <w:rPr>
          <w:rStyle w:val="StyleUnderline"/>
        </w:rPr>
        <w:t xml:space="preserve">make it </w:t>
      </w:r>
      <w:r w:rsidRPr="00423A21">
        <w:rPr>
          <w:rStyle w:val="Emphasis"/>
          <w:highlight w:val="yellow"/>
        </w:rPr>
        <w:t>less likely</w:t>
      </w:r>
      <w:r w:rsidRPr="00423A21">
        <w:rPr>
          <w:rStyle w:val="StyleUnderline"/>
          <w:highlight w:val="yellow"/>
        </w:rPr>
        <w:t xml:space="preserve"> that</w:t>
      </w:r>
      <w:r w:rsidRPr="009F2994">
        <w:rPr>
          <w:rStyle w:val="StyleUnderline"/>
        </w:rPr>
        <w:t xml:space="preserve"> potentially </w:t>
      </w:r>
      <w:r w:rsidRPr="00423A21">
        <w:rPr>
          <w:rStyle w:val="StyleUnderline"/>
          <w:highlight w:val="yellow"/>
        </w:rPr>
        <w:t>violent actors will</w:t>
      </w:r>
      <w:r w:rsidRPr="009F2994">
        <w:rPr>
          <w:rStyle w:val="StyleUnderline"/>
        </w:rPr>
        <w:t xml:space="preserve"> have to </w:t>
      </w:r>
      <w:r w:rsidRPr="00423A21">
        <w:rPr>
          <w:rStyle w:val="Emphasis"/>
          <w:highlight w:val="yellow"/>
        </w:rPr>
        <w:t>engage in conflict</w:t>
      </w:r>
      <w:r w:rsidRPr="00423A21">
        <w:rPr>
          <w:rStyle w:val="StyleUnderline"/>
          <w:highlight w:val="yellow"/>
        </w:rPr>
        <w:t xml:space="preserve"> to satisfy their greed</w:t>
      </w:r>
      <w:r w:rsidRPr="009F2994">
        <w:rPr>
          <w:rStyle w:val="StyleUnderline"/>
        </w:rPr>
        <w:t xml:space="preserve"> for resources or accommodate their economic grievances</w:t>
      </w:r>
      <w:r w:rsidRPr="009F2994">
        <w:rPr>
          <w:sz w:val="14"/>
        </w:rPr>
        <w:t xml:space="preserve">, </w:t>
      </w:r>
      <w:r w:rsidRPr="009F2994">
        <w:rPr>
          <w:rStyle w:val="StyleUnderline"/>
        </w:rPr>
        <w:t xml:space="preserve">given that </w:t>
      </w:r>
      <w:r w:rsidRPr="009F2994">
        <w:rPr>
          <w:rStyle w:val="Emphasis"/>
        </w:rPr>
        <w:t>more resources</w:t>
      </w:r>
      <w:r w:rsidRPr="009F2994">
        <w:rPr>
          <w:rStyle w:val="StyleUnderline"/>
        </w:rPr>
        <w:t xml:space="preserve"> will be available to them through the </w:t>
      </w:r>
      <w:r w:rsidRPr="009F2994">
        <w:rPr>
          <w:rStyle w:val="Emphasis"/>
        </w:rPr>
        <w:t>marketplace</w:t>
      </w:r>
      <w:r w:rsidRPr="009F2994">
        <w:rPr>
          <w:rStyle w:val="StyleUnderline"/>
        </w:rPr>
        <w:t xml:space="preserve"> in the process of economic development</w:t>
      </w:r>
      <w:r w:rsidRPr="009F2994">
        <w:rPr>
          <w:sz w:val="14"/>
        </w:rPr>
        <w:t xml:space="preserve">. The basic underlying assumption here is that </w:t>
      </w:r>
      <w:r w:rsidRPr="009F2994">
        <w:rPr>
          <w:rStyle w:val="StyleUnderline"/>
        </w:rPr>
        <w:t xml:space="preserve">the probability of an internal and international war to occur is a </w:t>
      </w:r>
      <w:r w:rsidRPr="009F2994">
        <w:rPr>
          <w:rStyle w:val="Emphasis"/>
        </w:rPr>
        <w:t>decreasing function</w:t>
      </w:r>
      <w:r w:rsidRPr="009F2994">
        <w:rPr>
          <w:rStyle w:val="StyleUnderline"/>
        </w:rPr>
        <w:t xml:space="preserve"> of </w:t>
      </w:r>
      <w:r w:rsidRPr="009F2994">
        <w:rPr>
          <w:rStyle w:val="Emphasis"/>
        </w:rPr>
        <w:t>per capita income</w:t>
      </w:r>
      <w:r w:rsidRPr="009F2994">
        <w:rPr>
          <w:sz w:val="14"/>
        </w:rPr>
        <w:t xml:space="preserve"> (e.g., Collier and Hoeffler 1998; Schneider 2010).</w:t>
      </w:r>
    </w:p>
    <w:p w14:paraId="69B98E1C" w14:textId="77777777" w:rsidR="00D87895" w:rsidRPr="009F2994" w:rsidRDefault="00D87895" w:rsidP="00D87895">
      <w:pPr>
        <w:rPr>
          <w:sz w:val="14"/>
        </w:rPr>
      </w:pPr>
      <w:r w:rsidRPr="009F2994">
        <w:rPr>
          <w:sz w:val="14"/>
        </w:rPr>
        <w:t xml:space="preserve">Fourth, </w:t>
      </w:r>
      <w:r w:rsidRPr="009F2994">
        <w:rPr>
          <w:rStyle w:val="StyleUnderline"/>
        </w:rPr>
        <w:t xml:space="preserve">economic freedom may be linked to other </w:t>
      </w:r>
      <w:r w:rsidRPr="009F2994">
        <w:rPr>
          <w:rStyle w:val="Emphasis"/>
        </w:rPr>
        <w:t>institutional outcomes</w:t>
      </w:r>
      <w:r w:rsidRPr="009F2994">
        <w:rPr>
          <w:rStyle w:val="StyleUnderline"/>
        </w:rPr>
        <w:t xml:space="preserve"> that are conducive to </w:t>
      </w:r>
      <w:r w:rsidRPr="009F2994">
        <w:rPr>
          <w:rStyle w:val="Emphasis"/>
        </w:rPr>
        <w:t>non-violent conflict resolution</w:t>
      </w:r>
      <w:r w:rsidRPr="009F2994">
        <w:rPr>
          <w:sz w:val="14"/>
        </w:rPr>
        <w:t xml:space="preserve">. For instance, </w:t>
      </w:r>
      <w:r w:rsidRPr="009F2994">
        <w:rPr>
          <w:rStyle w:val="StyleUnderline"/>
        </w:rPr>
        <w:t xml:space="preserve">a </w:t>
      </w:r>
      <w:r w:rsidRPr="00423A21">
        <w:rPr>
          <w:rStyle w:val="Emphasis"/>
          <w:highlight w:val="yellow"/>
        </w:rPr>
        <w:t>sound rule of law</w:t>
      </w:r>
      <w:r w:rsidRPr="009F2994">
        <w:rPr>
          <w:rStyle w:val="StyleUnderline"/>
        </w:rPr>
        <w:t xml:space="preserve"> is a </w:t>
      </w:r>
      <w:r w:rsidRPr="009F2994">
        <w:rPr>
          <w:rStyle w:val="Emphasis"/>
        </w:rPr>
        <w:t>crucial</w:t>
      </w:r>
      <w:r w:rsidRPr="009F2994">
        <w:rPr>
          <w:rStyle w:val="StyleUnderline"/>
        </w:rPr>
        <w:t xml:space="preserve"> element of sound market institutions</w:t>
      </w:r>
      <w:r w:rsidRPr="009F2994">
        <w:rPr>
          <w:sz w:val="14"/>
        </w:rPr>
        <w:t xml:space="preserve">. At the same time, </w:t>
      </w:r>
      <w:r w:rsidRPr="009F2994">
        <w:rPr>
          <w:rStyle w:val="StyleUnderline"/>
        </w:rPr>
        <w:t xml:space="preserve">an </w:t>
      </w:r>
      <w:r w:rsidRPr="00423A21">
        <w:rPr>
          <w:rStyle w:val="Emphasis"/>
          <w:highlight w:val="yellow"/>
        </w:rPr>
        <w:t>impartial</w:t>
      </w:r>
      <w:r w:rsidRPr="00423A21">
        <w:rPr>
          <w:rStyle w:val="StyleUnderline"/>
          <w:highlight w:val="yellow"/>
        </w:rPr>
        <w:t xml:space="preserve"> and </w:t>
      </w:r>
      <w:r w:rsidRPr="00423A21">
        <w:rPr>
          <w:rStyle w:val="Emphasis"/>
          <w:highlight w:val="yellow"/>
        </w:rPr>
        <w:t>functioning judiciary</w:t>
      </w:r>
      <w:r w:rsidRPr="009F2994">
        <w:rPr>
          <w:rStyle w:val="StyleUnderline"/>
        </w:rPr>
        <w:t xml:space="preserve"> also underpins democratic development</w:t>
      </w:r>
      <w:r w:rsidRPr="009F2994">
        <w:rPr>
          <w:sz w:val="14"/>
        </w:rPr>
        <w:t xml:space="preserve"> (e.g., Larkins 1996). Indeed, </w:t>
      </w:r>
      <w:r w:rsidRPr="009F2994">
        <w:rPr>
          <w:rStyle w:val="StyleUnderline"/>
        </w:rPr>
        <w:t>economic freedom and democracy</w:t>
      </w:r>
      <w:r w:rsidRPr="009F2994">
        <w:rPr>
          <w:sz w:val="14"/>
        </w:rPr>
        <w:t xml:space="preserve"> are usually positively related (see Choutagunta and Gutmann 2024 in this volume) and argued to </w:t>
      </w:r>
      <w:r w:rsidRPr="009F2994">
        <w:rPr>
          <w:rStyle w:val="StyleUnderline"/>
        </w:rPr>
        <w:t>give rise</w:t>
      </w:r>
      <w:r w:rsidRPr="009F2994">
        <w:rPr>
          <w:sz w:val="14"/>
        </w:rPr>
        <w:t xml:space="preserve"> – in combination – </w:t>
      </w:r>
      <w:r w:rsidRPr="009F2994">
        <w:rPr>
          <w:rStyle w:val="StyleUnderline"/>
        </w:rPr>
        <w:t>to a</w:t>
      </w:r>
      <w:r w:rsidRPr="009F2994">
        <w:rPr>
          <w:sz w:val="14"/>
        </w:rPr>
        <w:t xml:space="preserve"> (</w:t>
      </w:r>
      <w:r w:rsidRPr="009F2994">
        <w:rPr>
          <w:rStyle w:val="StyleUnderline"/>
        </w:rPr>
        <w:t>capitalist and</w:t>
      </w:r>
      <w:r w:rsidRPr="009F2994">
        <w:rPr>
          <w:sz w:val="14"/>
        </w:rPr>
        <w:t xml:space="preserve">) </w:t>
      </w:r>
      <w:r w:rsidRPr="009F2994">
        <w:rPr>
          <w:rStyle w:val="StyleUnderline"/>
        </w:rPr>
        <w:t xml:space="preserve">democratic </w:t>
      </w:r>
      <w:r w:rsidRPr="009F2994">
        <w:rPr>
          <w:rStyle w:val="Emphasis"/>
        </w:rPr>
        <w:t>peace</w:t>
      </w:r>
      <w:r w:rsidRPr="009F2994">
        <w:rPr>
          <w:sz w:val="14"/>
        </w:rPr>
        <w:t xml:space="preserve"> (Russett 1993; Rummel 1997). What is more, </w:t>
      </w:r>
      <w:r w:rsidRPr="009F2994">
        <w:rPr>
          <w:rStyle w:val="StyleUnderline"/>
        </w:rPr>
        <w:t xml:space="preserve">economically free countries are </w:t>
      </w:r>
      <w:r w:rsidRPr="00423A21">
        <w:rPr>
          <w:rStyle w:val="StyleUnderline"/>
          <w:highlight w:val="yellow"/>
        </w:rPr>
        <w:t xml:space="preserve">characterized by a </w:t>
      </w:r>
      <w:r w:rsidRPr="00423A21">
        <w:rPr>
          <w:rStyle w:val="Emphasis"/>
          <w:highlight w:val="yellow"/>
        </w:rPr>
        <w:t>wide dispersion of power</w:t>
      </w:r>
      <w:r w:rsidRPr="009F2994">
        <w:rPr>
          <w:rStyle w:val="StyleUnderline"/>
        </w:rPr>
        <w:t xml:space="preserve"> because of market and political competition</w:t>
      </w:r>
      <w:r w:rsidRPr="009F2994">
        <w:rPr>
          <w:sz w:val="14"/>
        </w:rPr>
        <w:t xml:space="preserve">. For instance, </w:t>
      </w:r>
      <w:r w:rsidRPr="009F2994">
        <w:rPr>
          <w:rStyle w:val="StyleUnderline"/>
        </w:rPr>
        <w:t xml:space="preserve">this may </w:t>
      </w:r>
      <w:r w:rsidRPr="00423A21">
        <w:rPr>
          <w:rStyle w:val="Emphasis"/>
          <w:highlight w:val="yellow"/>
        </w:rPr>
        <w:t>prevent</w:t>
      </w:r>
      <w:r w:rsidRPr="009F2994">
        <w:rPr>
          <w:sz w:val="14"/>
        </w:rPr>
        <w:t xml:space="preserve"> (small) </w:t>
      </w:r>
      <w:r w:rsidRPr="00423A21">
        <w:rPr>
          <w:rStyle w:val="Emphasis"/>
          <w:highlight w:val="yellow"/>
        </w:rPr>
        <w:t>elites</w:t>
      </w:r>
      <w:r w:rsidRPr="009F2994">
        <w:rPr>
          <w:rStyle w:val="StyleUnderline"/>
        </w:rPr>
        <w:t xml:space="preserve"> </w:t>
      </w:r>
      <w:r w:rsidRPr="00423A21">
        <w:rPr>
          <w:rStyle w:val="StyleUnderline"/>
          <w:highlight w:val="yellow"/>
        </w:rPr>
        <w:t xml:space="preserve">from </w:t>
      </w:r>
      <w:r w:rsidRPr="00423A21">
        <w:rPr>
          <w:rStyle w:val="Emphasis"/>
          <w:highlight w:val="yellow"/>
        </w:rPr>
        <w:t>abusing</w:t>
      </w:r>
      <w:r w:rsidRPr="009F2994">
        <w:rPr>
          <w:rStyle w:val="StyleUnderline"/>
        </w:rPr>
        <w:t xml:space="preserve"> their power </w:t>
      </w:r>
      <w:r w:rsidRPr="00423A21">
        <w:rPr>
          <w:rStyle w:val="StyleUnderline"/>
          <w:highlight w:val="yellow"/>
        </w:rPr>
        <w:t xml:space="preserve">to start conflicts out of </w:t>
      </w:r>
      <w:r w:rsidRPr="00423A21">
        <w:rPr>
          <w:rStyle w:val="Emphasis"/>
          <w:highlight w:val="yellow"/>
        </w:rPr>
        <w:t>self-interest</w:t>
      </w:r>
      <w:r w:rsidRPr="009F2994">
        <w:rPr>
          <w:sz w:val="14"/>
        </w:rPr>
        <w:t xml:space="preserve"> and at the expense of not only their enemies but also domestic non-elites.</w:t>
      </w:r>
    </w:p>
    <w:p w14:paraId="0E8DB5B8" w14:textId="77777777" w:rsidR="00D87895" w:rsidRDefault="00D87895" w:rsidP="00D87895">
      <w:pPr>
        <w:rPr>
          <w:sz w:val="14"/>
        </w:rPr>
      </w:pPr>
      <w:r w:rsidRPr="009F2994">
        <w:rPr>
          <w:sz w:val="14"/>
        </w:rPr>
        <w:t xml:space="preserve">Fifth, </w:t>
      </w:r>
      <w:r w:rsidRPr="009F2994">
        <w:rPr>
          <w:rStyle w:val="StyleUnderline"/>
        </w:rPr>
        <w:t xml:space="preserve">economic freedom may also foster </w:t>
      </w:r>
      <w:r w:rsidRPr="00423A21">
        <w:rPr>
          <w:rStyle w:val="Emphasis"/>
          <w:highlight w:val="yellow"/>
        </w:rPr>
        <w:t>values</w:t>
      </w:r>
      <w:r w:rsidRPr="009F2994">
        <w:rPr>
          <w:rStyle w:val="StyleUnderline"/>
        </w:rPr>
        <w:t xml:space="preserve"> that are </w:t>
      </w:r>
      <w:r w:rsidRPr="00423A21">
        <w:rPr>
          <w:rStyle w:val="StyleUnderline"/>
          <w:highlight w:val="yellow"/>
        </w:rPr>
        <w:t>conducive to peace</w:t>
      </w:r>
      <w:r w:rsidRPr="009F2994">
        <w:rPr>
          <w:sz w:val="14"/>
        </w:rPr>
        <w:t xml:space="preserve">. Indeed, the idea of doux commerce (voiced by Montesquieu and others) already emphasized the ‘civilizing’ potential of </w:t>
      </w:r>
      <w:r w:rsidRPr="009F2994">
        <w:rPr>
          <w:rStyle w:val="StyleUnderline"/>
        </w:rPr>
        <w:t>economic exchange</w:t>
      </w:r>
      <w:r w:rsidRPr="009F2994">
        <w:rPr>
          <w:sz w:val="14"/>
        </w:rPr>
        <w:t xml:space="preserve"> as such exchange is argued to </w:t>
      </w:r>
      <w:r w:rsidRPr="009F2994">
        <w:rPr>
          <w:rStyle w:val="StyleUnderline"/>
        </w:rPr>
        <w:t xml:space="preserve">produce </w:t>
      </w:r>
      <w:r w:rsidRPr="00423A21">
        <w:rPr>
          <w:rStyle w:val="Emphasis"/>
          <w:highlight w:val="yellow"/>
        </w:rPr>
        <w:t>gentleness</w:t>
      </w:r>
      <w:r w:rsidRPr="00423A21">
        <w:rPr>
          <w:sz w:val="14"/>
          <w:highlight w:val="yellow"/>
        </w:rPr>
        <w:t xml:space="preserve">, </w:t>
      </w:r>
      <w:r w:rsidRPr="00423A21">
        <w:rPr>
          <w:rStyle w:val="Emphasis"/>
          <w:highlight w:val="yellow"/>
        </w:rPr>
        <w:t>honesty</w:t>
      </w:r>
      <w:r w:rsidRPr="00423A21">
        <w:rPr>
          <w:rStyle w:val="StyleUnderline"/>
          <w:highlight w:val="yellow"/>
        </w:rPr>
        <w:t xml:space="preserve"> and </w:t>
      </w:r>
      <w:r w:rsidRPr="00423A21">
        <w:rPr>
          <w:rStyle w:val="Emphasis"/>
          <w:highlight w:val="yellow"/>
        </w:rPr>
        <w:t>understanding</w:t>
      </w:r>
      <w:r w:rsidRPr="009F2994">
        <w:rPr>
          <w:sz w:val="14"/>
        </w:rPr>
        <w:t xml:space="preserve"> during the Enlightenment. In detail, </w:t>
      </w:r>
      <w:r w:rsidRPr="009F2994">
        <w:rPr>
          <w:rStyle w:val="StyleUnderline"/>
        </w:rPr>
        <w:t xml:space="preserve">economic freedom may promote </w:t>
      </w:r>
      <w:r w:rsidRPr="00423A21">
        <w:rPr>
          <w:rStyle w:val="Emphasis"/>
          <w:highlight w:val="yellow"/>
        </w:rPr>
        <w:t>social trust</w:t>
      </w:r>
      <w:r w:rsidRPr="00423A21">
        <w:rPr>
          <w:rStyle w:val="StyleUnderline"/>
          <w:highlight w:val="yellow"/>
        </w:rPr>
        <w:t xml:space="preserve"> and </w:t>
      </w:r>
      <w:r w:rsidRPr="00423A21">
        <w:rPr>
          <w:rStyle w:val="Emphasis"/>
          <w:highlight w:val="yellow"/>
        </w:rPr>
        <w:t>tolerance</w:t>
      </w:r>
      <w:r w:rsidRPr="009F2994">
        <w:rPr>
          <w:sz w:val="14"/>
        </w:rPr>
        <w:t xml:space="preserve"> (e.g., Berggren and Jordahl 2006; Berggren and Nilsson 2013). For instance, </w:t>
      </w:r>
      <w:r w:rsidRPr="009F2994">
        <w:rPr>
          <w:rStyle w:val="StyleUnderline"/>
        </w:rPr>
        <w:t>large and free markets</w:t>
      </w:r>
      <w:r w:rsidRPr="009F2994">
        <w:rPr>
          <w:sz w:val="14"/>
        </w:rPr>
        <w:t xml:space="preserve"> (which are likely outcomes of high levels of economic freedom) </w:t>
      </w:r>
      <w:r w:rsidRPr="009F2994">
        <w:rPr>
          <w:rStyle w:val="StyleUnderline"/>
        </w:rPr>
        <w:t xml:space="preserve">facilitate </w:t>
      </w:r>
      <w:r w:rsidRPr="009F2994">
        <w:rPr>
          <w:rStyle w:val="Emphasis"/>
        </w:rPr>
        <w:t>trust</w:t>
      </w:r>
      <w:r w:rsidRPr="009F2994">
        <w:rPr>
          <w:rStyle w:val="StyleUnderline"/>
        </w:rPr>
        <w:t xml:space="preserve"> in others because such trust makes it more likely to engage in </w:t>
      </w:r>
      <w:r w:rsidRPr="009F2994">
        <w:rPr>
          <w:rStyle w:val="Emphasis"/>
        </w:rPr>
        <w:t>voluntary transactions</w:t>
      </w:r>
      <w:r w:rsidRPr="009F2994">
        <w:rPr>
          <w:rStyle w:val="StyleUnderline"/>
        </w:rPr>
        <w:t xml:space="preserve"> and build </w:t>
      </w:r>
      <w:r w:rsidRPr="009F2994">
        <w:rPr>
          <w:rStyle w:val="Emphasis"/>
        </w:rPr>
        <w:t>long-lasting business relations</w:t>
      </w:r>
      <w:r w:rsidRPr="009F2994">
        <w:rPr>
          <w:sz w:val="14"/>
        </w:rPr>
        <w:t xml:space="preserve">, especially when market participants do not know each other (e.g., Platteau 2000). </w:t>
      </w:r>
      <w:r w:rsidRPr="009F2994">
        <w:rPr>
          <w:rStyle w:val="StyleUnderline"/>
        </w:rPr>
        <w:t>Trust</w:t>
      </w:r>
      <w:r w:rsidRPr="009F2994">
        <w:rPr>
          <w:sz w:val="14"/>
        </w:rPr>
        <w:t xml:space="preserve">, </w:t>
      </w:r>
      <w:r w:rsidRPr="009F2994">
        <w:rPr>
          <w:rStyle w:val="StyleUnderline"/>
        </w:rPr>
        <w:t>tolerance and related values</w:t>
      </w:r>
      <w:r w:rsidRPr="009F2994">
        <w:rPr>
          <w:sz w:val="14"/>
        </w:rPr>
        <w:t xml:space="preserve">, in turn, </w:t>
      </w:r>
      <w:r w:rsidRPr="00423A21">
        <w:rPr>
          <w:rStyle w:val="StyleUnderline"/>
          <w:highlight w:val="yellow"/>
        </w:rPr>
        <w:t xml:space="preserve">make it </w:t>
      </w:r>
      <w:r w:rsidRPr="00423A21">
        <w:rPr>
          <w:rStyle w:val="Emphasis"/>
          <w:highlight w:val="yellow"/>
        </w:rPr>
        <w:t>less likely</w:t>
      </w:r>
      <w:r w:rsidRPr="00423A21">
        <w:rPr>
          <w:rStyle w:val="StyleUnderline"/>
          <w:highlight w:val="yellow"/>
        </w:rPr>
        <w:t xml:space="preserve"> that conflict breaks out</w:t>
      </w:r>
      <w:r w:rsidRPr="009F2994">
        <w:rPr>
          <w:sz w:val="14"/>
        </w:rPr>
        <w:t>, e.g., because religious cleavages are less likely to be influential (e.g., Weingast 1998).</w:t>
      </w:r>
    </w:p>
    <w:p w14:paraId="2D2AB32A" w14:textId="77777777" w:rsidR="00D87895" w:rsidRPr="009F2994" w:rsidRDefault="00D87895" w:rsidP="00D87895">
      <w:pPr>
        <w:rPr>
          <w:sz w:val="14"/>
        </w:rPr>
      </w:pPr>
    </w:p>
    <w:p w14:paraId="2B1DA4D7" w14:textId="77777777" w:rsidR="00D87895" w:rsidRDefault="00D87895" w:rsidP="00D87895">
      <w:pPr>
        <w:pStyle w:val="Heading3"/>
      </w:pPr>
      <w:r>
        <w:t>Link---2NC</w:t>
      </w:r>
    </w:p>
    <w:p w14:paraId="13094B2C" w14:textId="77777777" w:rsidR="00D87895" w:rsidRPr="006C078A" w:rsidRDefault="00D87895" w:rsidP="00D87895"/>
    <w:p w14:paraId="1AFA2F19" w14:textId="77777777" w:rsidR="00D87895" w:rsidRPr="00D87895" w:rsidRDefault="00D87895" w:rsidP="00D87895"/>
    <w:sectPr w:rsidR="00D87895" w:rsidRPr="00D87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C36DF"/>
    <w:multiLevelType w:val="hybridMultilevel"/>
    <w:tmpl w:val="7480D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9887EC3"/>
    <w:multiLevelType w:val="hybridMultilevel"/>
    <w:tmpl w:val="8064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8285419">
    <w:abstractNumId w:val="15"/>
  </w:num>
  <w:num w:numId="16" w16cid:durableId="1565949744">
    <w:abstractNumId w:val="13"/>
  </w:num>
  <w:num w:numId="17" w16cid:durableId="1242790422">
    <w:abstractNumId w:val="18"/>
  </w:num>
  <w:num w:numId="18" w16cid:durableId="1287740430">
    <w:abstractNumId w:val="16"/>
  </w:num>
  <w:num w:numId="19" w16cid:durableId="1661156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84214274416"/>
  </w:docVars>
  <w:rsids>
    <w:rsidRoot w:val="000218DB"/>
    <w:rsid w:val="000218DB"/>
    <w:rsid w:val="0032654F"/>
    <w:rsid w:val="003D0C92"/>
    <w:rsid w:val="00415B45"/>
    <w:rsid w:val="00627BFD"/>
    <w:rsid w:val="00B1707B"/>
    <w:rsid w:val="00D87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E0BC"/>
  <w15:chartTrackingRefBased/>
  <w15:docId w15:val="{51BFAA08-F4EC-4F89-9C1A-E6B26B36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789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878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78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CardStyle,Heading 3 Foldover,Cha, Char Char"/>
    <w:basedOn w:val="Normal"/>
    <w:next w:val="Normal"/>
    <w:link w:val="Heading3Char"/>
    <w:uiPriority w:val="2"/>
    <w:qFormat/>
    <w:rsid w:val="00D878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 Ch,No Spacing21,tags,Ta"/>
    <w:basedOn w:val="Normal"/>
    <w:next w:val="Normal"/>
    <w:link w:val="Heading4Char"/>
    <w:uiPriority w:val="3"/>
    <w:qFormat/>
    <w:rsid w:val="00D878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7895"/>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878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895"/>
  </w:style>
  <w:style w:type="character" w:customStyle="1" w:styleId="Heading1Char">
    <w:name w:val="Heading 1 Char"/>
    <w:aliases w:val="Pocket Char"/>
    <w:basedOn w:val="DefaultParagraphFont"/>
    <w:link w:val="Heading1"/>
    <w:rsid w:val="00D8789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8789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D8789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D8789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8789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8DB"/>
    <w:rPr>
      <w:rFonts w:eastAsiaTheme="majorEastAsia" w:cstheme="majorBidi"/>
      <w:color w:val="272727" w:themeColor="text1" w:themeTint="D8"/>
    </w:rPr>
  </w:style>
  <w:style w:type="paragraph" w:styleId="Title">
    <w:name w:val="Title"/>
    <w:basedOn w:val="Normal"/>
    <w:next w:val="Normal"/>
    <w:link w:val="TitleChar"/>
    <w:uiPriority w:val="10"/>
    <w:qFormat/>
    <w:rsid w:val="000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0218DB"/>
    <w:rPr>
      <w:i/>
      <w:iCs/>
      <w:color w:val="404040" w:themeColor="text1" w:themeTint="BF"/>
    </w:rPr>
  </w:style>
  <w:style w:type="paragraph" w:styleId="ListParagraph">
    <w:name w:val="List Paragraph"/>
    <w:basedOn w:val="Normal"/>
    <w:uiPriority w:val="34"/>
    <w:qFormat/>
    <w:rsid w:val="000218DB"/>
    <w:pPr>
      <w:ind w:left="720"/>
      <w:contextualSpacing/>
    </w:pPr>
  </w:style>
  <w:style w:type="character" w:styleId="IntenseEmphasis">
    <w:name w:val="Intense Emphasis"/>
    <w:basedOn w:val="DefaultParagraphFont"/>
    <w:uiPriority w:val="21"/>
    <w:qFormat/>
    <w:rsid w:val="000218DB"/>
    <w:rPr>
      <w:i/>
      <w:iCs/>
      <w:color w:val="0F4761" w:themeColor="accent1" w:themeShade="BF"/>
    </w:rPr>
  </w:style>
  <w:style w:type="paragraph" w:styleId="IntenseQuote">
    <w:name w:val="Intense Quote"/>
    <w:basedOn w:val="Normal"/>
    <w:next w:val="Normal"/>
    <w:link w:val="IntenseQuoteChar"/>
    <w:uiPriority w:val="30"/>
    <w:qFormat/>
    <w:rsid w:val="000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8DB"/>
    <w:rPr>
      <w:i/>
      <w:iCs/>
      <w:color w:val="0F4761" w:themeColor="accent1" w:themeShade="BF"/>
    </w:rPr>
  </w:style>
  <w:style w:type="character" w:styleId="IntenseReference">
    <w:name w:val="Intense Reference"/>
    <w:basedOn w:val="DefaultParagraphFont"/>
    <w:uiPriority w:val="32"/>
    <w:qFormat/>
    <w:rsid w:val="000218DB"/>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s,Box"/>
    <w:basedOn w:val="DefaultParagraphFont"/>
    <w:link w:val="textbold"/>
    <w:uiPriority w:val="8"/>
    <w:qFormat/>
    <w:rsid w:val="00D8789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8789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8789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87895"/>
    <w:rPr>
      <w:b w:val="0"/>
      <w:sz w:val="22"/>
      <w:u w:val="single"/>
    </w:rPr>
  </w:style>
  <w:style w:type="character" w:styleId="Strong">
    <w:name w:val="Strong"/>
    <w:basedOn w:val="DefaultParagraphFont"/>
    <w:uiPriority w:val="22"/>
    <w:qFormat/>
    <w:rsid w:val="00D87895"/>
    <w:rPr>
      <w:b/>
      <w:bCs/>
    </w:rPr>
  </w:style>
  <w:style w:type="character" w:styleId="BookTitle">
    <w:name w:val="Book Title"/>
    <w:basedOn w:val="DefaultParagraphFont"/>
    <w:uiPriority w:val="33"/>
    <w:qFormat/>
    <w:rsid w:val="00D87895"/>
    <w:rPr>
      <w:b/>
      <w:bCs/>
      <w:i/>
      <w:iCs/>
      <w:spacing w:val="5"/>
    </w:rPr>
  </w:style>
  <w:style w:type="numbering" w:styleId="111111">
    <w:name w:val="Outline List 2"/>
    <w:basedOn w:val="NoList"/>
    <w:uiPriority w:val="99"/>
    <w:semiHidden/>
    <w:unhideWhenUsed/>
    <w:rsid w:val="00D87895"/>
  </w:style>
  <w:style w:type="paragraph" w:styleId="Header">
    <w:name w:val="header"/>
    <w:basedOn w:val="Normal"/>
    <w:link w:val="HeaderChar"/>
    <w:uiPriority w:val="99"/>
    <w:semiHidden/>
    <w:rsid w:val="00D87895"/>
    <w:pPr>
      <w:tabs>
        <w:tab w:val="center" w:pos="4680"/>
        <w:tab w:val="right" w:pos="9360"/>
      </w:tabs>
    </w:pPr>
  </w:style>
  <w:style w:type="character" w:customStyle="1" w:styleId="HeaderChar">
    <w:name w:val="Header Char"/>
    <w:basedOn w:val="DefaultParagraphFont"/>
    <w:link w:val="Header"/>
    <w:uiPriority w:val="99"/>
    <w:semiHidden/>
    <w:rsid w:val="00D87895"/>
    <w:rPr>
      <w:rFonts w:ascii="Calibri" w:hAnsi="Calibri" w:cs="Calibri"/>
      <w:kern w:val="0"/>
      <w:sz w:val="22"/>
      <w:szCs w:val="22"/>
      <w14:ligatures w14:val="none"/>
    </w:rPr>
  </w:style>
  <w:style w:type="paragraph" w:styleId="Footer">
    <w:name w:val="footer"/>
    <w:basedOn w:val="Normal"/>
    <w:link w:val="FooterChar"/>
    <w:uiPriority w:val="99"/>
    <w:semiHidden/>
    <w:rsid w:val="00D87895"/>
    <w:pPr>
      <w:tabs>
        <w:tab w:val="center" w:pos="4680"/>
        <w:tab w:val="right" w:pos="9360"/>
      </w:tabs>
    </w:pPr>
  </w:style>
  <w:style w:type="character" w:customStyle="1" w:styleId="FooterChar">
    <w:name w:val="Footer Char"/>
    <w:basedOn w:val="DefaultParagraphFont"/>
    <w:link w:val="Footer"/>
    <w:uiPriority w:val="99"/>
    <w:semiHidden/>
    <w:rsid w:val="00D8789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87895"/>
    <w:pPr>
      <w:spacing w:after="120"/>
    </w:pPr>
  </w:style>
  <w:style w:type="character" w:customStyle="1" w:styleId="BodyTextChar">
    <w:name w:val="Body Text Char"/>
    <w:basedOn w:val="DefaultParagraphFont"/>
    <w:link w:val="BodyText"/>
    <w:uiPriority w:val="99"/>
    <w:semiHidden/>
    <w:rsid w:val="00D87895"/>
    <w:rPr>
      <w:rFonts w:ascii="Calibri" w:hAnsi="Calibri" w:cs="Calibri"/>
      <w:kern w:val="0"/>
      <w:sz w:val="22"/>
      <w:szCs w:val="22"/>
      <w14:ligatures w14:val="none"/>
    </w:rPr>
  </w:style>
  <w:style w:type="paragraph" w:styleId="NoSpacing">
    <w:name w:val="No Spacing"/>
    <w:link w:val="NoSpacingChar"/>
    <w:uiPriority w:val="99"/>
    <w:unhideWhenUsed/>
    <w:qFormat/>
    <w:rsid w:val="00D8789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87895"/>
    <w:rPr>
      <w:rFonts w:ascii="Calibri" w:hAnsi="Calibri" w:cs="Calibri"/>
      <w:kern w:val="0"/>
      <w:sz w:val="22"/>
      <w:szCs w:val="22"/>
      <w14:ligatures w14:val="none"/>
    </w:rPr>
  </w:style>
  <w:style w:type="character" w:styleId="Hyperlink">
    <w:name w:val="Hyperlink"/>
    <w:basedOn w:val="DefaultParagraphFont"/>
    <w:uiPriority w:val="99"/>
    <w:unhideWhenUsed/>
    <w:rsid w:val="00D87895"/>
    <w:rPr>
      <w:color w:val="467886" w:themeColor="hyperlink"/>
      <w:u w:val="single"/>
    </w:rPr>
  </w:style>
  <w:style w:type="character" w:styleId="UnresolvedMention">
    <w:name w:val="Unresolved Mention"/>
    <w:basedOn w:val="DefaultParagraphFont"/>
    <w:uiPriority w:val="99"/>
    <w:semiHidden/>
    <w:unhideWhenUsed/>
    <w:rsid w:val="00D87895"/>
    <w:rPr>
      <w:color w:val="605E5C"/>
      <w:shd w:val="clear" w:color="auto" w:fill="E1DFDD"/>
    </w:rPr>
  </w:style>
  <w:style w:type="paragraph" w:customStyle="1" w:styleId="Analytic">
    <w:name w:val="Analytic"/>
    <w:basedOn w:val="Heading4"/>
    <w:link w:val="AnalyticChar"/>
    <w:uiPriority w:val="5"/>
    <w:qFormat/>
    <w:rsid w:val="00D87895"/>
    <w:rPr>
      <w:color w:val="501549" w:themeColor="accent5" w:themeShade="80"/>
    </w:rPr>
  </w:style>
  <w:style w:type="character" w:customStyle="1" w:styleId="AnalyticChar">
    <w:name w:val="Analytic Char"/>
    <w:basedOn w:val="Heading4Char"/>
    <w:link w:val="Analytic"/>
    <w:uiPriority w:val="5"/>
    <w:rsid w:val="00D87895"/>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D8789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87895"/>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D87895"/>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Emphasis1">
    <w:name w:val="Emphasis1"/>
    <w:basedOn w:val="Normal"/>
    <w:autoRedefine/>
    <w:uiPriority w:val="8"/>
    <w:qFormat/>
    <w:rsid w:val="00D8789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28989</Words>
  <Characters>165240</Characters>
  <Application>Microsoft Office Word</Application>
  <DocSecurity>0</DocSecurity>
  <Lines>1377</Lines>
  <Paragraphs>387</Paragraphs>
  <ScaleCrop>false</ScaleCrop>
  <Company/>
  <LinksUpToDate>false</LinksUpToDate>
  <CharactersWithSpaces>193842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2</cp:revision>
  <dcterms:created xsi:type="dcterms:W3CDTF">2026-02-01T01:57:00Z</dcterms:created>
  <dcterms:modified xsi:type="dcterms:W3CDTF">2026-02-01T02:04:00Z</dcterms:modified>
</cp:coreProperties>
</file>