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09898" w14:textId="77777777" w:rsidR="00B81CA0" w:rsidRDefault="00B81CA0" w:rsidP="00B81CA0">
      <w:pPr>
        <w:pStyle w:val="Heading2"/>
      </w:pPr>
      <w:r>
        <w:t>1NC</w:t>
      </w:r>
    </w:p>
    <w:p w14:paraId="285AC37B" w14:textId="77777777" w:rsidR="00B81CA0" w:rsidRDefault="00B81CA0" w:rsidP="00B81CA0">
      <w:pPr>
        <w:pStyle w:val="Heading3"/>
      </w:pPr>
      <w:r>
        <w:lastRenderedPageBreak/>
        <w:t>1NC</w:t>
      </w:r>
    </w:p>
    <w:p w14:paraId="3D0A0B5E" w14:textId="77777777" w:rsidR="00B81CA0" w:rsidRDefault="00B81CA0" w:rsidP="00B81CA0">
      <w:pPr>
        <w:pStyle w:val="Heading4"/>
      </w:pPr>
      <w:proofErr w:type="spellStart"/>
      <w:r>
        <w:t>Interp</w:t>
      </w:r>
      <w:proofErr w:type="spellEnd"/>
      <w:r>
        <w:t xml:space="preserve">: the negative should not be burdened with rejoinder against non-topical affirmatives. </w:t>
      </w:r>
    </w:p>
    <w:p w14:paraId="4562EC24" w14:textId="77777777" w:rsidR="00B81CA0" w:rsidRDefault="00B81CA0" w:rsidP="00B81CA0">
      <w:pPr>
        <w:pStyle w:val="Heading4"/>
      </w:pPr>
      <w:r>
        <w:t>Topicality is defined by:</w:t>
      </w:r>
    </w:p>
    <w:p w14:paraId="7F09F67E" w14:textId="77777777" w:rsidR="00B81CA0" w:rsidRDefault="00B81CA0" w:rsidP="00B81CA0">
      <w:pPr>
        <w:pStyle w:val="Heading4"/>
      </w:pPr>
      <w:r>
        <w:t xml:space="preserve">‘Resolved’ means to adopt a </w:t>
      </w:r>
      <w:r w:rsidRPr="00A4075B">
        <w:t xml:space="preserve">policy </w:t>
      </w:r>
      <w:r w:rsidRPr="008B05E4">
        <w:rPr>
          <w:u w:val="single"/>
        </w:rPr>
        <w:t>by law</w:t>
      </w:r>
      <w:r>
        <w:t xml:space="preserve">. </w:t>
      </w:r>
    </w:p>
    <w:p w14:paraId="3C4242AC" w14:textId="77777777" w:rsidR="00B81CA0" w:rsidRDefault="00B81CA0" w:rsidP="00B81CA0">
      <w:r w:rsidRPr="00135272">
        <w:rPr>
          <w:rStyle w:val="Style13ptBold"/>
        </w:rPr>
        <w:t xml:space="preserve">Words </w:t>
      </w:r>
      <w:r>
        <w:rPr>
          <w:rStyle w:val="Style13ptBold"/>
        </w:rPr>
        <w:t>&amp;</w:t>
      </w:r>
      <w:r w:rsidRPr="00135272">
        <w:rPr>
          <w:rStyle w:val="Style13ptBold"/>
        </w:rPr>
        <w:t xml:space="preserve"> Phrases</w:t>
      </w:r>
      <w:r>
        <w:rPr>
          <w:sz w:val="18"/>
          <w:szCs w:val="18"/>
        </w:rPr>
        <w:t xml:space="preserve"> </w:t>
      </w:r>
      <w:r w:rsidRPr="00135272">
        <w:rPr>
          <w:rStyle w:val="Style13ptBold"/>
        </w:rPr>
        <w:t>64</w:t>
      </w:r>
      <w:r>
        <w:t>,</w:t>
      </w:r>
      <w:r w:rsidRPr="008B05E4">
        <w:t xml:space="preserve"> Permanent Edition</w:t>
      </w:r>
    </w:p>
    <w:p w14:paraId="5504A6E9" w14:textId="77777777" w:rsidR="00B81CA0" w:rsidRPr="00A4075B" w:rsidRDefault="00B81CA0" w:rsidP="00B81CA0">
      <w:pPr>
        <w:rPr>
          <w:sz w:val="16"/>
        </w:rPr>
      </w:pPr>
      <w:r w:rsidRPr="008B05E4">
        <w:rPr>
          <w:rStyle w:val="StyleUnderline"/>
        </w:rPr>
        <w:t xml:space="preserve">Definition of the word </w:t>
      </w:r>
      <w:r w:rsidRPr="00360D54">
        <w:rPr>
          <w:rStyle w:val="Emphasis"/>
          <w:highlight w:val="yellow"/>
        </w:rPr>
        <w:t>“resolve,”</w:t>
      </w:r>
      <w:r w:rsidRPr="008B05E4">
        <w:rPr>
          <w:sz w:val="16"/>
        </w:rPr>
        <w:t xml:space="preserve"> given by Webster </w:t>
      </w:r>
      <w:r w:rsidRPr="008B05E4">
        <w:rPr>
          <w:rStyle w:val="StyleUnderline"/>
        </w:rPr>
        <w:t xml:space="preserve">is </w:t>
      </w:r>
      <w:r w:rsidRPr="003430C5">
        <w:rPr>
          <w:rStyle w:val="StyleUnderline"/>
        </w:rPr>
        <w:t>“to</w:t>
      </w:r>
      <w:r w:rsidRPr="00360D54">
        <w:rPr>
          <w:rStyle w:val="StyleUnderline"/>
          <w:highlight w:val="yellow"/>
        </w:rPr>
        <w:t xml:space="preserve"> express</w:t>
      </w:r>
      <w:r w:rsidRPr="003430C5">
        <w:rPr>
          <w:rStyle w:val="StyleUnderline"/>
        </w:rPr>
        <w:t xml:space="preserve"> an </w:t>
      </w:r>
      <w:r w:rsidRPr="00360D54">
        <w:rPr>
          <w:rStyle w:val="StyleUnderline"/>
          <w:highlight w:val="yellow"/>
        </w:rPr>
        <w:t>opinion</w:t>
      </w:r>
      <w:r w:rsidRPr="008B05E4">
        <w:rPr>
          <w:rStyle w:val="StyleUnderline"/>
        </w:rPr>
        <w:t xml:space="preserve"> or determination </w:t>
      </w:r>
      <w:r w:rsidRPr="00360D54">
        <w:rPr>
          <w:rStyle w:val="StyleUnderline"/>
          <w:highlight w:val="yellow"/>
        </w:rPr>
        <w:t xml:space="preserve">by </w:t>
      </w:r>
      <w:r w:rsidRPr="00360D54">
        <w:rPr>
          <w:rStyle w:val="Emphasis"/>
          <w:highlight w:val="yellow"/>
        </w:rPr>
        <w:t>resolution</w:t>
      </w:r>
      <w:r w:rsidRPr="00360D54">
        <w:rPr>
          <w:rStyle w:val="StyleUnderline"/>
          <w:highlight w:val="yellow"/>
        </w:rPr>
        <w:t xml:space="preserve"> or </w:t>
      </w:r>
      <w:r w:rsidRPr="00360D54">
        <w:rPr>
          <w:rStyle w:val="Emphasis"/>
          <w:highlight w:val="yellow"/>
        </w:rPr>
        <w:t>vote</w:t>
      </w:r>
      <w:r w:rsidRPr="008B05E4">
        <w:rPr>
          <w:rStyle w:val="StyleUnderline"/>
        </w:rPr>
        <w:t>; as ‘it was resolved by the legislature;”</w:t>
      </w:r>
      <w:r w:rsidRPr="008B05E4">
        <w:rPr>
          <w:sz w:val="16"/>
        </w:rPr>
        <w:t xml:space="preserve"> It is </w:t>
      </w:r>
      <w:r w:rsidRPr="008B05E4">
        <w:rPr>
          <w:rStyle w:val="StyleUnderline"/>
        </w:rPr>
        <w:t>of similar force to the word “enact,”</w:t>
      </w:r>
      <w:r w:rsidRPr="008B05E4">
        <w:rPr>
          <w:sz w:val="16"/>
        </w:rPr>
        <w:t xml:space="preserve"> which is defined by Bouvier as </w:t>
      </w:r>
      <w:r w:rsidRPr="00360D54">
        <w:rPr>
          <w:rStyle w:val="StyleUnderline"/>
          <w:highlight w:val="yellow"/>
        </w:rPr>
        <w:t xml:space="preserve">meaning “to </w:t>
      </w:r>
      <w:r w:rsidRPr="00360D54">
        <w:rPr>
          <w:rStyle w:val="Emphasis"/>
          <w:highlight w:val="yellow"/>
        </w:rPr>
        <w:t>establish by law</w:t>
      </w:r>
      <w:r w:rsidRPr="00360D54">
        <w:rPr>
          <w:rStyle w:val="StyleUnderline"/>
          <w:highlight w:val="yellow"/>
        </w:rPr>
        <w:t>”</w:t>
      </w:r>
      <w:r w:rsidRPr="008B05E4">
        <w:rPr>
          <w:sz w:val="16"/>
        </w:rPr>
        <w:t>.</w:t>
      </w:r>
    </w:p>
    <w:p w14:paraId="2E841E19" w14:textId="77777777" w:rsidR="00B81CA0" w:rsidRPr="004B060B" w:rsidRDefault="00B81CA0" w:rsidP="00B81CA0">
      <w:pPr>
        <w:keepNext/>
        <w:keepLines/>
        <w:spacing w:before="40" w:after="0"/>
        <w:outlineLvl w:val="3"/>
        <w:rPr>
          <w:rFonts w:eastAsiaTheme="majorEastAsia"/>
          <w:b/>
          <w:iCs/>
          <w:sz w:val="26"/>
        </w:rPr>
      </w:pPr>
      <w:r>
        <w:rPr>
          <w:rFonts w:eastAsiaTheme="majorEastAsia"/>
          <w:b/>
          <w:iCs/>
          <w:sz w:val="26"/>
        </w:rPr>
        <w:t>The United States federal government means the three branches.</w:t>
      </w:r>
      <w:r w:rsidRPr="004B060B">
        <w:rPr>
          <w:rFonts w:eastAsiaTheme="majorEastAsia"/>
          <w:b/>
          <w:iCs/>
          <w:sz w:val="26"/>
        </w:rPr>
        <w:t xml:space="preserve"> </w:t>
      </w:r>
    </w:p>
    <w:p w14:paraId="1D837CAD" w14:textId="77777777" w:rsidR="00B81CA0" w:rsidRPr="004B060B" w:rsidRDefault="00B81CA0" w:rsidP="00B81CA0">
      <w:r>
        <w:rPr>
          <w:b/>
          <w:bCs/>
          <w:sz w:val="26"/>
        </w:rPr>
        <w:t>OECD</w:t>
      </w:r>
      <w:r w:rsidRPr="004B060B">
        <w:rPr>
          <w:b/>
          <w:bCs/>
          <w:sz w:val="26"/>
        </w:rPr>
        <w:t xml:space="preserve"> </w:t>
      </w:r>
      <w:r>
        <w:rPr>
          <w:b/>
          <w:bCs/>
          <w:sz w:val="26"/>
        </w:rPr>
        <w:t>87</w:t>
      </w:r>
      <w:r>
        <w:t xml:space="preserve">, </w:t>
      </w:r>
      <w:proofErr w:type="spellStart"/>
      <w:r w:rsidRPr="004B060B">
        <w:t>Organisation</w:t>
      </w:r>
      <w:proofErr w:type="spellEnd"/>
      <w:r w:rsidRPr="004B060B">
        <w:t xml:space="preserve"> for Economic Co-operation and Development Council, 1987</w:t>
      </w:r>
      <w:r>
        <w:t xml:space="preserve">, </w:t>
      </w:r>
      <w:r w:rsidRPr="004B060B">
        <w:t xml:space="preserve">“United States,” </w:t>
      </w:r>
      <w:r w:rsidRPr="004B060B">
        <w:rPr>
          <w:iCs/>
        </w:rPr>
        <w:t>The Control and Management of Government Expenditure,</w:t>
      </w:r>
      <w:r w:rsidRPr="004B060B">
        <w:t xml:space="preserve"> p. 179</w:t>
      </w:r>
    </w:p>
    <w:p w14:paraId="5852B949" w14:textId="77777777" w:rsidR="00B81CA0" w:rsidRPr="004B060B" w:rsidRDefault="00B81CA0" w:rsidP="00B81CA0">
      <w:pPr>
        <w:rPr>
          <w:sz w:val="14"/>
        </w:rPr>
      </w:pPr>
      <w:r w:rsidRPr="004B060B">
        <w:rPr>
          <w:u w:val="single"/>
        </w:rPr>
        <w:t xml:space="preserve">Political and </w:t>
      </w:r>
      <w:proofErr w:type="spellStart"/>
      <w:r w:rsidRPr="004B060B">
        <w:rPr>
          <w:u w:val="single"/>
        </w:rPr>
        <w:t>organisational</w:t>
      </w:r>
      <w:proofErr w:type="spellEnd"/>
      <w:r w:rsidRPr="004B060B">
        <w:rPr>
          <w:u w:val="single"/>
        </w:rPr>
        <w:t xml:space="preserve"> structure of government</w:t>
      </w:r>
      <w:r w:rsidRPr="004B060B">
        <w:rPr>
          <w:sz w:val="14"/>
        </w:rPr>
        <w:t xml:space="preserve"> </w:t>
      </w:r>
      <w:r w:rsidRPr="004B060B">
        <w:rPr>
          <w:highlight w:val="yellow"/>
          <w:u w:val="single"/>
        </w:rPr>
        <w:t xml:space="preserve">The </w:t>
      </w:r>
      <w:r w:rsidRPr="004B060B">
        <w:rPr>
          <w:rStyle w:val="Emphasis"/>
          <w:highlight w:val="yellow"/>
        </w:rPr>
        <w:t>U</w:t>
      </w:r>
      <w:r w:rsidRPr="004B060B">
        <w:rPr>
          <w:u w:val="single"/>
        </w:rPr>
        <w:t xml:space="preserve">nited </w:t>
      </w:r>
      <w:r w:rsidRPr="004B060B">
        <w:rPr>
          <w:rStyle w:val="Emphasis"/>
          <w:highlight w:val="yellow"/>
        </w:rPr>
        <w:t>S</w:t>
      </w:r>
      <w:r w:rsidRPr="004B060B">
        <w:rPr>
          <w:u w:val="single"/>
        </w:rPr>
        <w:t xml:space="preserve">tates of America </w:t>
      </w:r>
      <w:r w:rsidRPr="004B060B">
        <w:rPr>
          <w:highlight w:val="yellow"/>
          <w:u w:val="single"/>
        </w:rPr>
        <w:t xml:space="preserve">is a </w:t>
      </w:r>
      <w:r w:rsidRPr="004B060B">
        <w:rPr>
          <w:rStyle w:val="Emphasis"/>
          <w:highlight w:val="yellow"/>
        </w:rPr>
        <w:t>federal</w:t>
      </w:r>
      <w:r w:rsidRPr="004B060B">
        <w:rPr>
          <w:highlight w:val="yellow"/>
          <w:u w:val="single"/>
        </w:rPr>
        <w:t xml:space="preserve"> republic</w:t>
      </w:r>
      <w:r w:rsidRPr="004B060B">
        <w:rPr>
          <w:u w:val="single"/>
        </w:rPr>
        <w:t xml:space="preserve"> consisting of 50 states</w:t>
      </w:r>
      <w:r w:rsidRPr="004B060B">
        <w:rPr>
          <w:sz w:val="14"/>
        </w:rPr>
        <w:t xml:space="preserve">.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w:t>
      </w:r>
      <w:r w:rsidRPr="004B060B">
        <w:rPr>
          <w:highlight w:val="yellow"/>
          <w:u w:val="single"/>
        </w:rPr>
        <w:t xml:space="preserve">The Federal Government is composed of </w:t>
      </w:r>
      <w:r w:rsidRPr="004B060B">
        <w:rPr>
          <w:rStyle w:val="Emphasis"/>
          <w:highlight w:val="yellow"/>
        </w:rPr>
        <w:t>three branches</w:t>
      </w:r>
      <w:r w:rsidRPr="004B060B">
        <w:rPr>
          <w:highlight w:val="yellow"/>
          <w:u w:val="single"/>
        </w:rPr>
        <w:t>:</w:t>
      </w:r>
      <w:r w:rsidRPr="004B060B">
        <w:rPr>
          <w:u w:val="single"/>
        </w:rPr>
        <w:t xml:space="preserve"> the </w:t>
      </w:r>
      <w:r w:rsidRPr="004B060B">
        <w:rPr>
          <w:highlight w:val="yellow"/>
          <w:u w:val="single"/>
        </w:rPr>
        <w:t>legislative</w:t>
      </w:r>
      <w:r w:rsidRPr="004B060B">
        <w:rPr>
          <w:u w:val="single"/>
        </w:rPr>
        <w:t xml:space="preserve"> branch, the </w:t>
      </w:r>
      <w:r w:rsidRPr="004B060B">
        <w:rPr>
          <w:highlight w:val="yellow"/>
          <w:u w:val="single"/>
        </w:rPr>
        <w:t>executive</w:t>
      </w:r>
      <w:r w:rsidRPr="004B060B">
        <w:rPr>
          <w:u w:val="single"/>
        </w:rPr>
        <w:t xml:space="preserve"> branch, </w:t>
      </w:r>
      <w:r w:rsidRPr="004B060B">
        <w:rPr>
          <w:highlight w:val="yellow"/>
          <w:u w:val="single"/>
        </w:rPr>
        <w:t>and</w:t>
      </w:r>
      <w:r w:rsidRPr="004B060B">
        <w:rPr>
          <w:u w:val="single"/>
        </w:rPr>
        <w:t xml:space="preserve"> the </w:t>
      </w:r>
      <w:r w:rsidRPr="004B060B">
        <w:rPr>
          <w:highlight w:val="yellow"/>
          <w:u w:val="single"/>
        </w:rPr>
        <w:t>judicial</w:t>
      </w:r>
      <w:r w:rsidRPr="004B060B">
        <w:rPr>
          <w:u w:val="single"/>
        </w:rPr>
        <w:t xml:space="preserve"> branch</w:t>
      </w:r>
      <w:r w:rsidRPr="004B060B">
        <w:rPr>
          <w:sz w:val="14"/>
        </w:rPr>
        <w:t xml:space="preserve">. Budgetary </w:t>
      </w:r>
      <w:proofErr w:type="spellStart"/>
      <w:proofErr w:type="gramStart"/>
      <w:r w:rsidRPr="004B060B">
        <w:rPr>
          <w:sz w:val="14"/>
        </w:rPr>
        <w:t>decisionmaking</w:t>
      </w:r>
      <w:proofErr w:type="spellEnd"/>
      <w:proofErr w:type="gramEnd"/>
      <w:r w:rsidRPr="004B060B">
        <w:rPr>
          <w:sz w:val="14"/>
        </w:rPr>
        <w:t xml:space="preserve"> is shared primarily by the legislative and executive branches. The general structure of these two branches relative to budget formulation and execution is as follows.</w:t>
      </w:r>
    </w:p>
    <w:p w14:paraId="789B0773" w14:textId="77777777" w:rsidR="00B81CA0" w:rsidRPr="001B7746" w:rsidRDefault="00B81CA0" w:rsidP="00B81CA0">
      <w:pPr>
        <w:keepNext/>
        <w:keepLines/>
        <w:spacing w:before="40" w:after="0" w:line="256" w:lineRule="auto"/>
        <w:outlineLvl w:val="3"/>
        <w:rPr>
          <w:rFonts w:eastAsia="SimSun" w:cs="Times New Roman"/>
          <w:b/>
          <w:iCs/>
          <w:sz w:val="26"/>
        </w:rPr>
      </w:pPr>
      <w:r w:rsidRPr="001B7746">
        <w:rPr>
          <w:rFonts w:eastAsia="SimSun" w:cs="Times New Roman"/>
          <w:b/>
          <w:iCs/>
          <w:sz w:val="26"/>
        </w:rPr>
        <w:t xml:space="preserve">“Collective bargaining rights” are requirements for </w:t>
      </w:r>
      <w:r w:rsidRPr="001B7746">
        <w:rPr>
          <w:rFonts w:eastAsia="SimSun" w:cs="Times New Roman"/>
          <w:b/>
          <w:iCs/>
          <w:sz w:val="26"/>
          <w:u w:val="single"/>
        </w:rPr>
        <w:t>union recognition</w:t>
      </w:r>
      <w:r w:rsidRPr="001B7746">
        <w:rPr>
          <w:rFonts w:eastAsia="SimSun" w:cs="Times New Roman"/>
          <w:b/>
          <w:iCs/>
          <w:sz w:val="26"/>
        </w:rPr>
        <w:t xml:space="preserve"> and </w:t>
      </w:r>
      <w:r w:rsidRPr="001B7746">
        <w:rPr>
          <w:rFonts w:eastAsia="SimSun" w:cs="Times New Roman"/>
          <w:b/>
          <w:iCs/>
          <w:sz w:val="26"/>
          <w:u w:val="single"/>
        </w:rPr>
        <w:t>good faith bargaining</w:t>
      </w:r>
      <w:r w:rsidRPr="001B7746">
        <w:rPr>
          <w:rFonts w:eastAsia="SimSun" w:cs="Times New Roman"/>
          <w:b/>
          <w:iCs/>
          <w:sz w:val="26"/>
        </w:rPr>
        <w:t xml:space="preserve">, secured via </w:t>
      </w:r>
      <w:r w:rsidRPr="001B7746">
        <w:rPr>
          <w:rFonts w:eastAsia="SimSun" w:cs="Times New Roman"/>
          <w:b/>
          <w:iCs/>
          <w:sz w:val="26"/>
          <w:u w:val="single"/>
        </w:rPr>
        <w:t>law</w:t>
      </w:r>
      <w:r w:rsidRPr="001B7746">
        <w:rPr>
          <w:rFonts w:eastAsia="SimSun" w:cs="Times New Roman"/>
          <w:b/>
          <w:iCs/>
          <w:sz w:val="26"/>
        </w:rPr>
        <w:t>.</w:t>
      </w:r>
    </w:p>
    <w:p w14:paraId="6E79B020" w14:textId="77777777" w:rsidR="00B81CA0" w:rsidRPr="001B7746" w:rsidRDefault="00B81CA0" w:rsidP="00B81CA0">
      <w:pPr>
        <w:spacing w:line="256" w:lineRule="auto"/>
        <w:rPr>
          <w:rFonts w:eastAsia="Calibri"/>
        </w:rPr>
      </w:pPr>
      <w:r w:rsidRPr="001B7746">
        <w:rPr>
          <w:rFonts w:eastAsia="Calibri"/>
          <w:b/>
          <w:bCs/>
          <w:sz w:val="26"/>
        </w:rPr>
        <w:t>GAO 02</w:t>
      </w:r>
      <w:r w:rsidRPr="001B7746">
        <w:rPr>
          <w:rFonts w:eastAsia="Calibri"/>
        </w:rPr>
        <w:t xml:space="preserve">, U.S. Government Accountability Office, September 2002, “Collective Bargaining Rights: Information on the Number of Workers with and without Bargaining Rights,” </w:t>
      </w:r>
      <w:r w:rsidRPr="001B7746">
        <w:rPr>
          <w:rFonts w:eastAsia="Calibri"/>
          <w:i/>
          <w:iCs/>
        </w:rPr>
        <w:t>Report to Congressional Requesters</w:t>
      </w:r>
      <w:r w:rsidRPr="001B7746">
        <w:rPr>
          <w:rFonts w:eastAsia="Calibri"/>
        </w:rPr>
        <w:t>, pp. 23-24, https://www.gao.gov/assets/gao-02-835.pdf.</w:t>
      </w:r>
    </w:p>
    <w:p w14:paraId="4D66A473" w14:textId="77777777" w:rsidR="00B81CA0" w:rsidRPr="001B7746" w:rsidRDefault="00B81CA0" w:rsidP="00B81CA0">
      <w:pPr>
        <w:spacing w:line="256" w:lineRule="auto"/>
        <w:rPr>
          <w:rFonts w:eastAsia="Calibri"/>
          <w:u w:val="single"/>
        </w:rPr>
      </w:pPr>
      <w:r w:rsidRPr="001B7746">
        <w:rPr>
          <w:rStyle w:val="Emphasis"/>
          <w:highlight w:val="yellow"/>
        </w:rPr>
        <w:t>Definition</w:t>
      </w:r>
      <w:r w:rsidRPr="001B7746">
        <w:rPr>
          <w:rFonts w:eastAsia="Calibri"/>
          <w:highlight w:val="yellow"/>
          <w:u w:val="single"/>
        </w:rPr>
        <w:t xml:space="preserve"> of </w:t>
      </w:r>
      <w:r w:rsidRPr="001B7746">
        <w:rPr>
          <w:rStyle w:val="Emphasis"/>
          <w:highlight w:val="yellow"/>
        </w:rPr>
        <w:t>Bargaining Rights</w:t>
      </w:r>
    </w:p>
    <w:p w14:paraId="75BFAE1C" w14:textId="77777777" w:rsidR="00B81CA0" w:rsidRDefault="00B81CA0" w:rsidP="00B81CA0">
      <w:pPr>
        <w:spacing w:line="256" w:lineRule="auto"/>
        <w:rPr>
          <w:rFonts w:eastAsia="Calibri"/>
          <w:sz w:val="16"/>
          <w:szCs w:val="16"/>
        </w:rPr>
      </w:pPr>
      <w:r w:rsidRPr="001B7746">
        <w:rPr>
          <w:rFonts w:eastAsia="Calibri"/>
          <w:sz w:val="16"/>
          <w:szCs w:val="16"/>
        </w:rPr>
        <w:t xml:space="preserve">An important issue in this analysis is the definition of bargaining rights. </w:t>
      </w:r>
      <w:r w:rsidRPr="001B7746">
        <w:rPr>
          <w:rFonts w:eastAsia="Calibri"/>
          <w:u w:val="single"/>
        </w:rPr>
        <w:t xml:space="preserve">There is </w:t>
      </w:r>
      <w:r w:rsidRPr="001B7746">
        <w:rPr>
          <w:rStyle w:val="Emphasis"/>
        </w:rPr>
        <w:t>variation</w:t>
      </w:r>
      <w:r w:rsidRPr="001B7746">
        <w:rPr>
          <w:rFonts w:eastAsia="Calibri"/>
          <w:u w:val="single"/>
        </w:rPr>
        <w:t xml:space="preserve"> in the </w:t>
      </w:r>
      <w:r w:rsidRPr="001B7746">
        <w:rPr>
          <w:rStyle w:val="Emphasis"/>
        </w:rPr>
        <w:t>rights</w:t>
      </w:r>
      <w:r w:rsidRPr="001B7746">
        <w:rPr>
          <w:rFonts w:eastAsia="Calibri"/>
          <w:u w:val="single"/>
        </w:rPr>
        <w:t xml:space="preserve"> </w:t>
      </w:r>
      <w:r w:rsidRPr="001B7746">
        <w:rPr>
          <w:rFonts w:eastAsia="Calibri"/>
          <w:highlight w:val="yellow"/>
          <w:u w:val="single"/>
        </w:rPr>
        <w:t>provided under</w:t>
      </w:r>
      <w:r w:rsidRPr="001B7746">
        <w:rPr>
          <w:rFonts w:eastAsia="Calibri"/>
          <w:u w:val="single"/>
        </w:rPr>
        <w:t xml:space="preserve"> the </w:t>
      </w:r>
      <w:r w:rsidRPr="001B7746">
        <w:rPr>
          <w:rStyle w:val="Emphasis"/>
        </w:rPr>
        <w:t>NLRA</w:t>
      </w:r>
      <w:r w:rsidRPr="001B7746">
        <w:rPr>
          <w:rFonts w:eastAsia="Calibri"/>
          <w:sz w:val="16"/>
          <w:szCs w:val="16"/>
        </w:rPr>
        <w:t xml:space="preserve">, the </w:t>
      </w:r>
      <w:r w:rsidRPr="001B7746">
        <w:rPr>
          <w:rStyle w:val="Emphasis"/>
        </w:rPr>
        <w:t>R</w:t>
      </w:r>
      <w:r w:rsidRPr="001B7746">
        <w:rPr>
          <w:rFonts w:eastAsia="Calibri"/>
          <w:u w:val="single"/>
        </w:rPr>
        <w:t xml:space="preserve">ailway </w:t>
      </w:r>
      <w:r w:rsidRPr="001B7746">
        <w:rPr>
          <w:rStyle w:val="Emphasis"/>
        </w:rPr>
        <w:t>L</w:t>
      </w:r>
      <w:r w:rsidRPr="001B7746">
        <w:rPr>
          <w:rFonts w:eastAsia="Calibri"/>
          <w:u w:val="single"/>
        </w:rPr>
        <w:t xml:space="preserve">abor </w:t>
      </w:r>
      <w:r w:rsidRPr="001B7746">
        <w:rPr>
          <w:rStyle w:val="Emphasis"/>
        </w:rPr>
        <w:t>A</w:t>
      </w:r>
      <w:r w:rsidRPr="001B7746">
        <w:rPr>
          <w:rFonts w:eastAsia="Calibri"/>
          <w:u w:val="single"/>
        </w:rPr>
        <w:t xml:space="preserve">ct and the </w:t>
      </w:r>
      <w:r w:rsidRPr="001B7746">
        <w:rPr>
          <w:rStyle w:val="Emphasis"/>
        </w:rPr>
        <w:t>many state</w:t>
      </w:r>
      <w:r w:rsidRPr="001B7746">
        <w:rPr>
          <w:rFonts w:eastAsia="Calibri"/>
          <w:u w:val="single"/>
        </w:rPr>
        <w:t xml:space="preserve"> and </w:t>
      </w:r>
      <w:r w:rsidRPr="001B7746">
        <w:rPr>
          <w:rStyle w:val="Emphasis"/>
        </w:rPr>
        <w:t xml:space="preserve">local </w:t>
      </w:r>
      <w:r w:rsidRPr="001B7746">
        <w:rPr>
          <w:rStyle w:val="Emphasis"/>
          <w:highlight w:val="yellow"/>
        </w:rPr>
        <w:t>laws</w:t>
      </w:r>
      <w:r w:rsidRPr="001B7746">
        <w:rPr>
          <w:rFonts w:eastAsia="Calibri"/>
          <w:highlight w:val="yellow"/>
          <w:u w:val="single"/>
        </w:rPr>
        <w:t xml:space="preserve"> governing </w:t>
      </w:r>
      <w:r w:rsidRPr="001B7746">
        <w:rPr>
          <w:rStyle w:val="Emphasis"/>
          <w:highlight w:val="yellow"/>
        </w:rPr>
        <w:t>collective bargaining</w:t>
      </w:r>
      <w:r w:rsidRPr="001B7746">
        <w:rPr>
          <w:rFonts w:eastAsia="Calibri"/>
          <w:u w:val="single"/>
        </w:rPr>
        <w:t xml:space="preserve">. These differences span a </w:t>
      </w:r>
      <w:r w:rsidRPr="001B7746">
        <w:rPr>
          <w:rStyle w:val="Emphasis"/>
        </w:rPr>
        <w:t>host</w:t>
      </w:r>
      <w:r w:rsidRPr="001B7746">
        <w:rPr>
          <w:rFonts w:eastAsia="Calibri"/>
          <w:u w:val="single"/>
        </w:rPr>
        <w:t xml:space="preserve"> of issues, from the </w:t>
      </w:r>
      <w:r w:rsidRPr="001B7746">
        <w:rPr>
          <w:rStyle w:val="Emphasis"/>
        </w:rPr>
        <w:t>procedures</w:t>
      </w:r>
      <w:r w:rsidRPr="001B7746">
        <w:rPr>
          <w:rFonts w:eastAsia="Calibri"/>
          <w:u w:val="single"/>
        </w:rPr>
        <w:t xml:space="preserve"> governing </w:t>
      </w:r>
      <w:r w:rsidRPr="001B7746">
        <w:rPr>
          <w:rStyle w:val="Emphasis"/>
        </w:rPr>
        <w:t>representation elections</w:t>
      </w:r>
      <w:r w:rsidRPr="001B7746">
        <w:rPr>
          <w:rFonts w:eastAsia="Calibri"/>
          <w:u w:val="single"/>
        </w:rPr>
        <w:t xml:space="preserve">, the </w:t>
      </w:r>
      <w:r w:rsidRPr="001B7746">
        <w:rPr>
          <w:rStyle w:val="Emphasis"/>
        </w:rPr>
        <w:t>right to strike</w:t>
      </w:r>
      <w:r w:rsidRPr="001B7746">
        <w:rPr>
          <w:rFonts w:eastAsia="Calibri"/>
          <w:u w:val="single"/>
        </w:rPr>
        <w:t xml:space="preserve">, and </w:t>
      </w:r>
      <w:r w:rsidRPr="001B7746">
        <w:rPr>
          <w:rStyle w:val="Emphasis"/>
        </w:rPr>
        <w:t>binding arbitration</w:t>
      </w:r>
      <w:r w:rsidRPr="001B7746">
        <w:rPr>
          <w:rFonts w:eastAsia="Calibri"/>
          <w:u w:val="single"/>
        </w:rPr>
        <w:t xml:space="preserve">, to the </w:t>
      </w:r>
      <w:r w:rsidRPr="001B7746">
        <w:rPr>
          <w:rStyle w:val="Emphasis"/>
        </w:rPr>
        <w:t>scope of bargaining</w:t>
      </w:r>
      <w:r w:rsidRPr="001B7746">
        <w:rPr>
          <w:rFonts w:eastAsia="Calibri"/>
          <w:u w:val="single"/>
        </w:rPr>
        <w:t xml:space="preserve"> and the </w:t>
      </w:r>
      <w:r w:rsidRPr="001B7746">
        <w:rPr>
          <w:rStyle w:val="Emphasis"/>
        </w:rPr>
        <w:t>remedies</w:t>
      </w:r>
      <w:r w:rsidRPr="001B7746">
        <w:rPr>
          <w:rFonts w:eastAsia="Calibri"/>
          <w:u w:val="single"/>
        </w:rPr>
        <w:t xml:space="preserve"> for </w:t>
      </w:r>
      <w:r w:rsidRPr="001B7746">
        <w:rPr>
          <w:rStyle w:val="Emphasis"/>
        </w:rPr>
        <w:t>violations</w:t>
      </w:r>
      <w:r w:rsidRPr="001B7746">
        <w:rPr>
          <w:rFonts w:eastAsia="Calibri"/>
          <w:sz w:val="16"/>
          <w:szCs w:val="16"/>
        </w:rPr>
        <w:t xml:space="preserve">. Although the right to strike could be considered part of a “core definition of bargaining rights,” </w:t>
      </w:r>
      <w:r w:rsidRPr="001B7746">
        <w:rPr>
          <w:rFonts w:eastAsia="Calibri"/>
          <w:highlight w:val="yellow"/>
          <w:u w:val="single"/>
        </w:rPr>
        <w:t xml:space="preserve">we based </w:t>
      </w:r>
      <w:r w:rsidRPr="001B7746">
        <w:rPr>
          <w:rStyle w:val="Emphasis"/>
          <w:highlight w:val="yellow"/>
        </w:rPr>
        <w:t>our definition</w:t>
      </w:r>
      <w:r w:rsidRPr="001B7746">
        <w:rPr>
          <w:rFonts w:eastAsia="Calibri"/>
          <w:highlight w:val="yellow"/>
          <w:u w:val="single"/>
        </w:rPr>
        <w:t xml:space="preserve"> on</w:t>
      </w:r>
      <w:r w:rsidRPr="001B7746">
        <w:rPr>
          <w:rFonts w:eastAsia="Calibri"/>
          <w:u w:val="single"/>
        </w:rPr>
        <w:t xml:space="preserve"> the concepts of </w:t>
      </w:r>
      <w:r w:rsidRPr="001B7746">
        <w:rPr>
          <w:rStyle w:val="Emphasis"/>
          <w:highlight w:val="yellow"/>
        </w:rPr>
        <w:t>union recognition</w:t>
      </w:r>
      <w:r w:rsidRPr="001B7746">
        <w:rPr>
          <w:rFonts w:eastAsia="Calibri"/>
          <w:sz w:val="16"/>
          <w:szCs w:val="16"/>
        </w:rPr>
        <w:t>—</w:t>
      </w:r>
      <w:r w:rsidRPr="001B7746">
        <w:rPr>
          <w:rFonts w:eastAsia="Calibri"/>
          <w:u w:val="single"/>
        </w:rPr>
        <w:t xml:space="preserve">permitting individuals to join together and form unions and the </w:t>
      </w:r>
      <w:r w:rsidRPr="001B7746">
        <w:rPr>
          <w:rFonts w:eastAsia="Calibri"/>
          <w:highlight w:val="yellow"/>
          <w:u w:val="single"/>
        </w:rPr>
        <w:t>requirement that employers recognize</w:t>
      </w:r>
      <w:r w:rsidRPr="001B7746">
        <w:rPr>
          <w:rFonts w:eastAsia="Calibri"/>
          <w:u w:val="single"/>
        </w:rPr>
        <w:t xml:space="preserve"> </w:t>
      </w:r>
      <w:r w:rsidRPr="001B7746">
        <w:rPr>
          <w:rFonts w:eastAsia="Calibri"/>
          <w:highlight w:val="yellow"/>
          <w:u w:val="single"/>
        </w:rPr>
        <w:t>employee org</w:t>
      </w:r>
      <w:r w:rsidRPr="001B7746">
        <w:rPr>
          <w:rFonts w:eastAsia="Calibri"/>
          <w:u w:val="single"/>
        </w:rPr>
        <w:t>anization</w:t>
      </w:r>
      <w:r w:rsidRPr="001B7746">
        <w:rPr>
          <w:rFonts w:eastAsia="Calibri"/>
          <w:highlight w:val="yellow"/>
          <w:u w:val="single"/>
        </w:rPr>
        <w:t>s</w:t>
      </w:r>
      <w:r w:rsidRPr="001B7746">
        <w:rPr>
          <w:rFonts w:eastAsia="Calibri"/>
          <w:sz w:val="16"/>
          <w:szCs w:val="16"/>
        </w:rPr>
        <w:t>—</w:t>
      </w:r>
      <w:r w:rsidRPr="001B7746">
        <w:rPr>
          <w:rFonts w:eastAsia="Calibri"/>
          <w:highlight w:val="yellow"/>
          <w:u w:val="single"/>
        </w:rPr>
        <w:t xml:space="preserve">and </w:t>
      </w:r>
      <w:r w:rsidRPr="001B7746">
        <w:rPr>
          <w:rStyle w:val="Emphasis"/>
          <w:highlight w:val="yellow"/>
        </w:rPr>
        <w:t>“good faith bargaining</w:t>
      </w:r>
      <w:r w:rsidRPr="001B7746">
        <w:rPr>
          <w:rFonts w:eastAsia="Calibri"/>
          <w:u w:val="single"/>
        </w:rPr>
        <w:t>”</w:t>
      </w:r>
      <w:r w:rsidRPr="001B7746">
        <w:rPr>
          <w:rFonts w:eastAsia="Calibri"/>
          <w:sz w:val="16"/>
          <w:szCs w:val="16"/>
        </w:rPr>
        <w:t>—</w:t>
      </w:r>
      <w:r w:rsidRPr="001B7746">
        <w:rPr>
          <w:rFonts w:eastAsia="Calibri"/>
          <w:u w:val="single"/>
        </w:rPr>
        <w:t xml:space="preserve">bargaining </w:t>
      </w:r>
      <w:r w:rsidRPr="001B7746">
        <w:rPr>
          <w:rFonts w:eastAsia="Calibri"/>
          <w:highlight w:val="yellow"/>
          <w:u w:val="single"/>
        </w:rPr>
        <w:t>with intent to reach</w:t>
      </w:r>
      <w:r w:rsidRPr="001B7746">
        <w:rPr>
          <w:rFonts w:eastAsia="Calibri"/>
          <w:u w:val="single"/>
        </w:rPr>
        <w:t xml:space="preserve"> an </w:t>
      </w:r>
      <w:r w:rsidRPr="001B7746">
        <w:rPr>
          <w:rFonts w:eastAsia="Calibri"/>
          <w:highlight w:val="yellow"/>
          <w:u w:val="single"/>
        </w:rPr>
        <w:t>agreement</w:t>
      </w:r>
      <w:r w:rsidRPr="001B7746">
        <w:rPr>
          <w:rFonts w:eastAsia="Calibri"/>
          <w:u w:val="single"/>
        </w:rPr>
        <w:t>.</w:t>
      </w:r>
      <w:r w:rsidRPr="001B7746">
        <w:rPr>
          <w:rFonts w:eastAsia="Calibri"/>
          <w:sz w:val="16"/>
          <w:szCs w:val="16"/>
        </w:rPr>
        <w:t xml:space="preserve">1 </w:t>
      </w:r>
      <w:r w:rsidRPr="001B7746">
        <w:rPr>
          <w:rFonts w:eastAsia="Calibri"/>
          <w:u w:val="single"/>
        </w:rPr>
        <w:t xml:space="preserve">These are </w:t>
      </w:r>
      <w:r w:rsidRPr="001B7746">
        <w:rPr>
          <w:rStyle w:val="Emphasis"/>
        </w:rPr>
        <w:t>key elements</w:t>
      </w:r>
      <w:r w:rsidRPr="001B7746">
        <w:rPr>
          <w:rFonts w:eastAsia="Calibri"/>
          <w:u w:val="single"/>
        </w:rPr>
        <w:t xml:space="preserve"> of the rights granted under the </w:t>
      </w:r>
      <w:r w:rsidRPr="001B7746">
        <w:rPr>
          <w:rStyle w:val="Emphasis"/>
        </w:rPr>
        <w:t>NLRA</w:t>
      </w:r>
      <w:r w:rsidRPr="001B7746">
        <w:rPr>
          <w:rFonts w:eastAsia="Calibri"/>
          <w:sz w:val="16"/>
          <w:szCs w:val="16"/>
        </w:rPr>
        <w:t>.2</w:t>
      </w:r>
    </w:p>
    <w:p w14:paraId="55875C4F" w14:textId="77777777" w:rsidR="00B81CA0" w:rsidRDefault="00B81CA0" w:rsidP="00B81CA0">
      <w:pPr>
        <w:pStyle w:val="Heading4"/>
      </w:pPr>
      <w:r>
        <w:t xml:space="preserve">‘Strengthen’ means </w:t>
      </w:r>
      <w:r>
        <w:rPr>
          <w:u w:val="single"/>
        </w:rPr>
        <w:t>achieving a higher net level</w:t>
      </w:r>
      <w:r>
        <w:t xml:space="preserve"> of protection for bargaining rights </w:t>
      </w:r>
    </w:p>
    <w:p w14:paraId="44ED3185" w14:textId="77777777" w:rsidR="00B81CA0" w:rsidRPr="00F411C3" w:rsidRDefault="00B81CA0" w:rsidP="00B81CA0">
      <w:r w:rsidRPr="00F411C3">
        <w:rPr>
          <w:rStyle w:val="Style13ptBold"/>
        </w:rPr>
        <w:t>IUCN 10</w:t>
      </w:r>
      <w:r>
        <w:t xml:space="preserve"> – International Union for Conservation of Nature and Natural Resources, 2010, “Draft International Covenant on Environment and Development. Fourth edition: Updated Text,” https://portals.iucn.org/library/efiles/documents/eplp-031-rev3.pdf</w:t>
      </w:r>
    </w:p>
    <w:p w14:paraId="5A918798" w14:textId="77777777" w:rsidR="00B81CA0" w:rsidRPr="00024165" w:rsidRDefault="00B81CA0" w:rsidP="00B81CA0">
      <w:pPr>
        <w:rPr>
          <w:sz w:val="16"/>
        </w:rPr>
      </w:pPr>
      <w:r w:rsidRPr="00024165">
        <w:rPr>
          <w:sz w:val="16"/>
        </w:rPr>
        <w:t>ARTICLE 43</w:t>
      </w:r>
    </w:p>
    <w:p w14:paraId="1C0BA89D" w14:textId="77777777" w:rsidR="00B81CA0" w:rsidRPr="00024165" w:rsidRDefault="00B81CA0" w:rsidP="00B81CA0">
      <w:pPr>
        <w:rPr>
          <w:sz w:val="16"/>
        </w:rPr>
      </w:pPr>
      <w:r w:rsidRPr="00024165">
        <w:rPr>
          <w:sz w:val="16"/>
        </w:rPr>
        <w:t>ENVIRONMENTAL STANDARDS AND CONTROLS</w:t>
      </w:r>
    </w:p>
    <w:p w14:paraId="06505313" w14:textId="77777777" w:rsidR="00B81CA0" w:rsidRPr="00024165" w:rsidRDefault="00B81CA0" w:rsidP="00B81CA0">
      <w:pPr>
        <w:rPr>
          <w:sz w:val="16"/>
        </w:rPr>
      </w:pPr>
      <w:r w:rsidRPr="00024165">
        <w:rPr>
          <w:sz w:val="16"/>
        </w:rPr>
        <w:t xml:space="preserve">1. </w:t>
      </w:r>
      <w:r w:rsidRPr="005F43D5">
        <w:rPr>
          <w:rStyle w:val="StyleUnderline"/>
        </w:rPr>
        <w:t>Parties shall</w:t>
      </w:r>
      <w:r w:rsidRPr="00024165">
        <w:rPr>
          <w:sz w:val="16"/>
        </w:rPr>
        <w:t xml:space="preserve"> cooperate to formulate, develop, and </w:t>
      </w:r>
      <w:r w:rsidRPr="005F43D5">
        <w:rPr>
          <w:rStyle w:val="Emphasis"/>
        </w:rPr>
        <w:t>strengthen</w:t>
      </w:r>
      <w:r w:rsidRPr="005F43D5">
        <w:rPr>
          <w:rStyle w:val="StyleUnderline"/>
        </w:rPr>
        <w:t xml:space="preserve"> international rules, standards and recommended practices</w:t>
      </w:r>
      <w:r w:rsidRPr="00024165">
        <w:rPr>
          <w:sz w:val="16"/>
        </w:rPr>
        <w:t xml:space="preserve">, as well as indicators on issues of common concern </w:t>
      </w:r>
      <w:r w:rsidRPr="005F43D5">
        <w:rPr>
          <w:rStyle w:val="StyleUnderline"/>
        </w:rPr>
        <w:t>for</w:t>
      </w:r>
      <w:r w:rsidRPr="00024165">
        <w:rPr>
          <w:sz w:val="16"/>
        </w:rPr>
        <w:t xml:space="preserve"> the </w:t>
      </w:r>
      <w:r w:rsidRPr="005F43D5">
        <w:rPr>
          <w:rStyle w:val="StyleUnderline"/>
        </w:rPr>
        <w:t>conservation of the environment</w:t>
      </w:r>
      <w:r w:rsidRPr="00024165">
        <w:rPr>
          <w:sz w:val="16"/>
        </w:rPr>
        <w:t xml:space="preserve"> and sustainable use of natural resources, </w:t>
      </w:r>
      <w:proofErr w:type="gramStart"/>
      <w:r w:rsidRPr="00024165">
        <w:rPr>
          <w:sz w:val="16"/>
        </w:rPr>
        <w:t>taking into account</w:t>
      </w:r>
      <w:proofErr w:type="gramEnd"/>
      <w:r w:rsidRPr="00024165">
        <w:rPr>
          <w:sz w:val="16"/>
        </w:rPr>
        <w:t xml:space="preserve"> the need for flexible means of implementation based on their respective capabilities.</w:t>
      </w:r>
    </w:p>
    <w:p w14:paraId="528FB0AE" w14:textId="77777777" w:rsidR="00B81CA0" w:rsidRPr="00024165" w:rsidRDefault="00B81CA0" w:rsidP="00B81CA0">
      <w:pPr>
        <w:rPr>
          <w:sz w:val="16"/>
        </w:rPr>
      </w:pPr>
      <w:r w:rsidRPr="00024165">
        <w:rPr>
          <w:sz w:val="16"/>
        </w:rPr>
        <w:t xml:space="preserve">2. </w:t>
      </w:r>
      <w:r w:rsidRPr="00133CE2">
        <w:rPr>
          <w:rStyle w:val="StyleUnderline"/>
          <w:highlight w:val="yellow"/>
        </w:rPr>
        <w:t>Parties shall</w:t>
      </w:r>
      <w:r w:rsidRPr="005F43D5">
        <w:rPr>
          <w:rStyle w:val="StyleUnderline"/>
        </w:rPr>
        <w:t xml:space="preserve"> </w:t>
      </w:r>
      <w:r w:rsidRPr="005F43D5">
        <w:rPr>
          <w:rStyle w:val="Emphasis"/>
        </w:rPr>
        <w:t xml:space="preserve">adopt, </w:t>
      </w:r>
      <w:r w:rsidRPr="00133CE2">
        <w:rPr>
          <w:rStyle w:val="Emphasis"/>
          <w:highlight w:val="yellow"/>
        </w:rPr>
        <w:t>strengthen</w:t>
      </w:r>
      <w:r w:rsidRPr="005F43D5">
        <w:rPr>
          <w:rStyle w:val="Emphasis"/>
        </w:rPr>
        <w:t xml:space="preserve"> and implement</w:t>
      </w:r>
      <w:r w:rsidRPr="005F43D5">
        <w:rPr>
          <w:rStyle w:val="StyleUnderline"/>
        </w:rPr>
        <w:t xml:space="preserve"> specific </w:t>
      </w:r>
      <w:r w:rsidRPr="00133CE2">
        <w:rPr>
          <w:rStyle w:val="StyleUnderline"/>
          <w:highlight w:val="yellow"/>
        </w:rPr>
        <w:t>national standards</w:t>
      </w:r>
      <w:r w:rsidRPr="00024165">
        <w:rPr>
          <w:sz w:val="16"/>
        </w:rPr>
        <w:t xml:space="preserve">, including emission, quality, product, and process standards, designed to prevent or </w:t>
      </w:r>
      <w:proofErr w:type="gramStart"/>
      <w:r w:rsidRPr="00024165">
        <w:rPr>
          <w:sz w:val="16"/>
        </w:rPr>
        <w:t>abate</w:t>
      </w:r>
      <w:proofErr w:type="gramEnd"/>
      <w:r w:rsidRPr="00024165">
        <w:rPr>
          <w:sz w:val="16"/>
        </w:rPr>
        <w:t xml:space="preserve"> harm to the environment and to enhance or restore environmental quality.</w:t>
      </w:r>
    </w:p>
    <w:p w14:paraId="6D79E690" w14:textId="77777777" w:rsidR="00B81CA0" w:rsidRPr="00024165" w:rsidRDefault="00B81CA0" w:rsidP="00B81CA0">
      <w:pPr>
        <w:rPr>
          <w:sz w:val="16"/>
        </w:rPr>
      </w:pPr>
      <w:r w:rsidRPr="00024165">
        <w:rPr>
          <w:sz w:val="16"/>
        </w:rPr>
        <w:t xml:space="preserve">Article 43 concerns national and international standard-setting. The </w:t>
      </w:r>
      <w:r w:rsidRPr="00133CE2">
        <w:rPr>
          <w:rStyle w:val="Emphasis"/>
          <w:highlight w:val="yellow"/>
        </w:rPr>
        <w:t>dynamic</w:t>
      </w:r>
      <w:r w:rsidRPr="00133CE2">
        <w:rPr>
          <w:rStyle w:val="StyleUnderline"/>
          <w:highlight w:val="yellow"/>
        </w:rPr>
        <w:t xml:space="preserve"> nature of</w:t>
      </w:r>
      <w:r w:rsidRPr="005F43D5">
        <w:rPr>
          <w:rStyle w:val="StyleUnderline"/>
        </w:rPr>
        <w:t xml:space="preserve"> this </w:t>
      </w:r>
      <w:r w:rsidRPr="00133CE2">
        <w:rPr>
          <w:rStyle w:val="StyleUnderline"/>
          <w:highlight w:val="yellow"/>
        </w:rPr>
        <w:t>obligation is reflected in</w:t>
      </w:r>
      <w:r w:rsidRPr="005F43D5">
        <w:rPr>
          <w:rStyle w:val="StyleUnderline"/>
        </w:rPr>
        <w:t xml:space="preserve"> the use of </w:t>
      </w:r>
      <w:r w:rsidRPr="00133CE2">
        <w:rPr>
          <w:rStyle w:val="StyleUnderline"/>
          <w:highlight w:val="yellow"/>
        </w:rPr>
        <w:t>the term “</w:t>
      </w:r>
      <w:r w:rsidRPr="00133CE2">
        <w:rPr>
          <w:rStyle w:val="Emphasis"/>
          <w:highlight w:val="yellow"/>
        </w:rPr>
        <w:t>strengthen</w:t>
      </w:r>
      <w:r w:rsidRPr="00024165">
        <w:rPr>
          <w:sz w:val="16"/>
        </w:rPr>
        <w:t xml:space="preserve">” in both paragraphs </w:t>
      </w:r>
      <w:r w:rsidRPr="00133CE2">
        <w:rPr>
          <w:rStyle w:val="StyleUnderline"/>
          <w:highlight w:val="yellow"/>
        </w:rPr>
        <w:t>and</w:t>
      </w:r>
      <w:r w:rsidRPr="005F43D5">
        <w:rPr>
          <w:rStyle w:val="StyleUnderline"/>
        </w:rPr>
        <w:t xml:space="preserve"> the reference to </w:t>
      </w:r>
      <w:r w:rsidRPr="00133CE2">
        <w:rPr>
          <w:rStyle w:val="StyleUnderline"/>
          <w:highlight w:val="yellow"/>
        </w:rPr>
        <w:t>enhancing environmental quality</w:t>
      </w:r>
      <w:r w:rsidRPr="00024165">
        <w:rPr>
          <w:sz w:val="16"/>
        </w:rPr>
        <w:t xml:space="preserve"> in Paragraph 2. The order of the paragraphs indicates that national standards should be based on international norms and that due account should be taken of nonbinding recommendations and similar texts.</w:t>
      </w:r>
    </w:p>
    <w:p w14:paraId="788F1CF8" w14:textId="77777777" w:rsidR="00B81CA0" w:rsidRPr="00F82AE9" w:rsidRDefault="00B81CA0" w:rsidP="00B81CA0">
      <w:pPr>
        <w:rPr>
          <w:sz w:val="16"/>
        </w:rPr>
      </w:pPr>
      <w:r w:rsidRPr="00024165">
        <w:rPr>
          <w:sz w:val="16"/>
        </w:rPr>
        <w:t xml:space="preserve">Like UNCLOS (1982) and other treaties,424 Paragraph 1 of this Article obligates Parties to cooperate in the formulation of international rules and standards. There is a need for harmonization and coordination in addressing issues of common concern, </w:t>
      </w:r>
      <w:proofErr w:type="gramStart"/>
      <w:r w:rsidRPr="00024165">
        <w:rPr>
          <w:sz w:val="16"/>
        </w:rPr>
        <w:t>in particular for</w:t>
      </w:r>
      <w:proofErr w:type="gramEnd"/>
      <w:r w:rsidRPr="00024165">
        <w:rPr>
          <w:sz w:val="16"/>
        </w:rPr>
        <w:t xml:space="preserve"> protection of the global commons. This will avoid conflicts and competitive distortions and enhance the reduction or elimination of trade barriers. Although the norms to be adopted are to be jointly agreed, the needs of developing countries are </w:t>
      </w:r>
      <w:proofErr w:type="gramStart"/>
      <w:r w:rsidRPr="00024165">
        <w:rPr>
          <w:sz w:val="16"/>
        </w:rPr>
        <w:t>taken into account</w:t>
      </w:r>
      <w:proofErr w:type="gramEnd"/>
      <w:r w:rsidRPr="00024165">
        <w:rPr>
          <w:sz w:val="16"/>
        </w:rPr>
        <w:t xml:space="preserve"> in the call for flexible means of implementation. This corresponds to the concept of common but differentiated responsibilities enunciated at Rio (see Draft Covenant Article 12). To be noted is that, as far as possible, international </w:t>
      </w:r>
      <w:r w:rsidRPr="00133CE2">
        <w:rPr>
          <w:rStyle w:val="StyleUnderline"/>
          <w:highlight w:val="yellow"/>
        </w:rPr>
        <w:t xml:space="preserve">standards should be based on </w:t>
      </w:r>
      <w:r w:rsidRPr="00133CE2">
        <w:rPr>
          <w:rStyle w:val="Emphasis"/>
          <w:highlight w:val="yellow"/>
        </w:rPr>
        <w:t>achieving</w:t>
      </w:r>
      <w:r w:rsidRPr="005F43D5">
        <w:rPr>
          <w:rStyle w:val="Emphasis"/>
        </w:rPr>
        <w:t xml:space="preserve"> a </w:t>
      </w:r>
      <w:r w:rsidRPr="00133CE2">
        <w:rPr>
          <w:rStyle w:val="Emphasis"/>
          <w:highlight w:val="yellow"/>
        </w:rPr>
        <w:t>higher level</w:t>
      </w:r>
      <w:r w:rsidRPr="00133CE2">
        <w:rPr>
          <w:rStyle w:val="StyleUnderline"/>
          <w:highlight w:val="yellow"/>
        </w:rPr>
        <w:t xml:space="preserve"> of</w:t>
      </w:r>
      <w:r w:rsidRPr="005F43D5">
        <w:rPr>
          <w:rStyle w:val="StyleUnderline"/>
        </w:rPr>
        <w:t xml:space="preserve"> environmental </w:t>
      </w:r>
      <w:r w:rsidRPr="00133CE2">
        <w:rPr>
          <w:rStyle w:val="StyleUnderline"/>
          <w:highlight w:val="yellow"/>
        </w:rPr>
        <w:t>protection</w:t>
      </w:r>
      <w:r w:rsidRPr="00024165">
        <w:rPr>
          <w:sz w:val="16"/>
        </w:rPr>
        <w:t>.425 Given their different ecological, social and economic circumstances, individual Parties should not be prejudiced in their right to set more stringent environmental standards, provided that they are not disguised barriers to trade (see Article 34(1) (Trade and Environment)).</w:t>
      </w:r>
    </w:p>
    <w:p w14:paraId="25573D46" w14:textId="77777777" w:rsidR="00B81CA0" w:rsidRPr="00284BBB" w:rsidRDefault="00B81CA0" w:rsidP="00B81CA0">
      <w:pPr>
        <w:pStyle w:val="Heading4"/>
      </w:pPr>
      <w:r w:rsidRPr="00284BBB">
        <w:t xml:space="preserve">T is a </w:t>
      </w:r>
      <w:r w:rsidRPr="00284BBB">
        <w:rPr>
          <w:u w:val="single"/>
        </w:rPr>
        <w:t>voting issue</w:t>
      </w:r>
      <w:r>
        <w:t xml:space="preserve"> for </w:t>
      </w:r>
      <w:r w:rsidRPr="00D0100D">
        <w:rPr>
          <w:u w:val="single"/>
        </w:rPr>
        <w:t>fairness</w:t>
      </w:r>
      <w:r>
        <w:t xml:space="preserve"> and </w:t>
      </w:r>
      <w:r w:rsidRPr="00D0100D">
        <w:rPr>
          <w:u w:val="single"/>
        </w:rPr>
        <w:t>clash</w:t>
      </w:r>
      <w:r>
        <w:t>:</w:t>
      </w:r>
    </w:p>
    <w:p w14:paraId="1ED65E8E" w14:textId="77777777" w:rsidR="00B81CA0" w:rsidRDefault="00B81CA0" w:rsidP="00B81CA0">
      <w:pPr>
        <w:pStyle w:val="Heading4"/>
      </w:pPr>
      <w:r>
        <w:t xml:space="preserve">Debate’s structure generates </w:t>
      </w:r>
      <w:r>
        <w:rPr>
          <w:u w:val="single"/>
        </w:rPr>
        <w:t>competitive incentives</w:t>
      </w:r>
      <w:r>
        <w:t xml:space="preserve"> that are best channeled by a </w:t>
      </w:r>
      <w:r>
        <w:rPr>
          <w:u w:val="single"/>
        </w:rPr>
        <w:t>limited topic</w:t>
      </w:r>
      <w:r w:rsidRPr="00D0100D">
        <w:t>.</w:t>
      </w:r>
      <w:r>
        <w:t xml:space="preserve"> Debate is </w:t>
      </w:r>
      <w:r w:rsidRPr="00D0100D">
        <w:rPr>
          <w:u w:val="single"/>
        </w:rPr>
        <w:t>inherently competitive</w:t>
      </w:r>
      <w:r>
        <w:t xml:space="preserve">---both sides want to </w:t>
      </w:r>
      <w:r w:rsidRPr="00D0100D">
        <w:rPr>
          <w:u w:val="single"/>
        </w:rPr>
        <w:t>win</w:t>
      </w:r>
      <w:r>
        <w:t xml:space="preserve"> and ask for the </w:t>
      </w:r>
      <w:r w:rsidRPr="00D0100D">
        <w:rPr>
          <w:u w:val="single"/>
        </w:rPr>
        <w:t>ballot</w:t>
      </w:r>
      <w:r>
        <w:t xml:space="preserve">---without a </w:t>
      </w:r>
      <w:r w:rsidRPr="00022391">
        <w:rPr>
          <w:u w:val="single"/>
        </w:rPr>
        <w:t>limited</w:t>
      </w:r>
      <w:r>
        <w:t xml:space="preserve">, </w:t>
      </w:r>
      <w:r>
        <w:rPr>
          <w:u w:val="single"/>
        </w:rPr>
        <w:t>predictable</w:t>
      </w:r>
      <w:r>
        <w:t xml:space="preserve"> stasis point, retreating from controversy becomes strategic and unchecked. Only our interpretation requires and rewards </w:t>
      </w:r>
      <w:r w:rsidRPr="00D0100D">
        <w:rPr>
          <w:u w:val="single"/>
        </w:rPr>
        <w:t>engagement</w:t>
      </w:r>
      <w:r>
        <w:t xml:space="preserve"> and </w:t>
      </w:r>
      <w:r w:rsidRPr="00D0100D">
        <w:rPr>
          <w:u w:val="single"/>
        </w:rPr>
        <w:t>testing</w:t>
      </w:r>
      <w:r>
        <w:t xml:space="preserve">, which locks in a </w:t>
      </w:r>
      <w:r w:rsidRPr="00D0100D">
        <w:rPr>
          <w:u w:val="single"/>
        </w:rPr>
        <w:t>role for the negative</w:t>
      </w:r>
      <w:r>
        <w:t xml:space="preserve">. This ensures teams </w:t>
      </w:r>
      <w:r>
        <w:rPr>
          <w:u w:val="single"/>
        </w:rPr>
        <w:t>refine</w:t>
      </w:r>
      <w:r>
        <w:t xml:space="preserve"> arguments over the course of a </w:t>
      </w:r>
      <w:r>
        <w:rPr>
          <w:u w:val="single"/>
        </w:rPr>
        <w:t>season</w:t>
      </w:r>
      <w:r>
        <w:t xml:space="preserve"> which actualizes </w:t>
      </w:r>
      <w:r w:rsidRPr="00D0100D">
        <w:rPr>
          <w:u w:val="single"/>
        </w:rPr>
        <w:t>every benefit</w:t>
      </w:r>
      <w:r>
        <w:t xml:space="preserve"> of the activity.</w:t>
      </w:r>
    </w:p>
    <w:p w14:paraId="20F622F0" w14:textId="77777777" w:rsidR="00B81CA0" w:rsidRPr="004C2832" w:rsidRDefault="00B81CA0" w:rsidP="00B81CA0">
      <w:pPr>
        <w:pStyle w:val="Heading4"/>
      </w:pPr>
      <w:r w:rsidRPr="00284BBB">
        <w:t xml:space="preserve">T comes </w:t>
      </w:r>
      <w:r w:rsidRPr="00284BBB">
        <w:rPr>
          <w:u w:val="single"/>
        </w:rPr>
        <w:t>prior</w:t>
      </w:r>
      <w:r w:rsidRPr="00284BBB">
        <w:t xml:space="preserve"> to substance</w:t>
      </w:r>
      <w:r>
        <w:t xml:space="preserve"> and </w:t>
      </w:r>
      <w:r w:rsidRPr="00C10DC9">
        <w:rPr>
          <w:u w:val="single"/>
        </w:rPr>
        <w:t>turns-case</w:t>
      </w:r>
      <w:r w:rsidRPr="00284BBB">
        <w:t xml:space="preserve">. It’s </w:t>
      </w:r>
      <w:r w:rsidRPr="00284BBB">
        <w:rPr>
          <w:u w:val="single"/>
        </w:rPr>
        <w:t>impossible</w:t>
      </w:r>
      <w:r w:rsidRPr="00284BBB">
        <w:t xml:space="preserve"> to negate if we can’t prepare, so </w:t>
      </w:r>
      <w:r w:rsidRPr="00284BBB">
        <w:rPr>
          <w:u w:val="single"/>
        </w:rPr>
        <w:t>bracket out</w:t>
      </w:r>
      <w:r w:rsidRPr="00284BBB">
        <w:t xml:space="preserve"> case and vote Neg on </w:t>
      </w:r>
      <w:r w:rsidRPr="00284BBB">
        <w:rPr>
          <w:u w:val="single"/>
        </w:rPr>
        <w:t>presumption</w:t>
      </w:r>
      <w:r w:rsidRPr="00284BBB">
        <w:t>.</w:t>
      </w:r>
      <w:r>
        <w:t xml:space="preserve"> Anything else results in </w:t>
      </w:r>
      <w:r w:rsidRPr="00C10DC9">
        <w:rPr>
          <w:u w:val="single"/>
        </w:rPr>
        <w:t>false positives</w:t>
      </w:r>
      <w:r w:rsidRPr="00C10DC9">
        <w:t>.</w:t>
      </w:r>
    </w:p>
    <w:p w14:paraId="1DA71141" w14:textId="77777777" w:rsidR="00B81CA0" w:rsidRPr="00A209E1" w:rsidRDefault="00B81CA0" w:rsidP="00B81CA0"/>
    <w:p w14:paraId="2D4DA9B4" w14:textId="77777777" w:rsidR="00B81CA0" w:rsidRDefault="00B81CA0" w:rsidP="00B81CA0">
      <w:pPr>
        <w:pStyle w:val="Heading3"/>
      </w:pPr>
      <w:r>
        <w:t>1NC</w:t>
      </w:r>
    </w:p>
    <w:p w14:paraId="177435FC" w14:textId="77777777" w:rsidR="00B81CA0" w:rsidRPr="00F07D3F" w:rsidRDefault="00B81CA0" w:rsidP="00B81CA0">
      <w:pPr>
        <w:pStyle w:val="Heading4"/>
      </w:pPr>
      <w:r w:rsidRPr="00F07D3F">
        <w:rPr>
          <w:u w:val="single"/>
        </w:rPr>
        <w:t>Antagonism</w:t>
      </w:r>
      <w:r>
        <w:t xml:space="preserve"> is the </w:t>
      </w:r>
      <w:r w:rsidRPr="00F07D3F">
        <w:rPr>
          <w:u w:val="single"/>
        </w:rPr>
        <w:t>irreducible condition</w:t>
      </w:r>
      <w:r>
        <w:t xml:space="preserve"> of </w:t>
      </w:r>
      <w:r w:rsidRPr="00F07D3F">
        <w:rPr>
          <w:u w:val="single"/>
        </w:rPr>
        <w:t>all identity</w:t>
      </w:r>
      <w:r>
        <w:t xml:space="preserve">.  The 1AC’s identification of a self-same subjectivity to retrieve and valorize against imposed structures of exclusion is a </w:t>
      </w:r>
      <w:r w:rsidRPr="00F07D3F">
        <w:rPr>
          <w:u w:val="single"/>
        </w:rPr>
        <w:t>Fantasy</w:t>
      </w:r>
      <w:r>
        <w:rPr>
          <w:u w:val="single"/>
        </w:rPr>
        <w:t xml:space="preserve"> of wholeness</w:t>
      </w:r>
      <w:r>
        <w:t xml:space="preserve">. </w:t>
      </w:r>
    </w:p>
    <w:p w14:paraId="6047C4FC" w14:textId="77777777" w:rsidR="00B81CA0" w:rsidRPr="0027672D" w:rsidRDefault="00B81CA0" w:rsidP="00B81CA0">
      <w:pPr>
        <w:pStyle w:val="Heading4"/>
        <w:rPr>
          <w:rFonts w:eastAsia="Times New Roman"/>
        </w:rPr>
      </w:pPr>
      <w:r>
        <w:rPr>
          <w:rFonts w:eastAsia="Times New Roman"/>
        </w:rPr>
        <w:t>The alternative is a</w:t>
      </w:r>
      <w:r w:rsidRPr="0027672D">
        <w:rPr>
          <w:rFonts w:eastAsia="Times New Roman"/>
        </w:rPr>
        <w:t xml:space="preserve"> </w:t>
      </w:r>
      <w:r w:rsidRPr="0027672D">
        <w:rPr>
          <w:rFonts w:eastAsia="Times New Roman"/>
          <w:u w:val="single"/>
        </w:rPr>
        <w:t>negative universality</w:t>
      </w:r>
      <w:r w:rsidRPr="0027672D">
        <w:rPr>
          <w:rFonts w:eastAsia="Times New Roman"/>
        </w:rPr>
        <w:t xml:space="preserve"> </w:t>
      </w:r>
      <w:r>
        <w:rPr>
          <w:rFonts w:eastAsia="Times New Roman"/>
        </w:rPr>
        <w:t xml:space="preserve">that </w:t>
      </w:r>
      <w:r w:rsidRPr="0027672D">
        <w:rPr>
          <w:rFonts w:eastAsia="Times New Roman"/>
        </w:rPr>
        <w:t xml:space="preserve">approaches the </w:t>
      </w:r>
      <w:r w:rsidRPr="0027672D">
        <w:rPr>
          <w:rFonts w:eastAsia="Times New Roman"/>
          <w:u w:val="single"/>
        </w:rPr>
        <w:t>demands of Universal political projects</w:t>
      </w:r>
      <w:r w:rsidRPr="0027672D">
        <w:rPr>
          <w:rFonts w:eastAsia="Times New Roman"/>
        </w:rPr>
        <w:t xml:space="preserve"> from the vantage point of </w:t>
      </w:r>
      <w:proofErr w:type="gramStart"/>
      <w:r w:rsidRPr="0027672D">
        <w:rPr>
          <w:rFonts w:eastAsia="Times New Roman"/>
        </w:rPr>
        <w:t>the particular</w:t>
      </w:r>
      <w:proofErr w:type="gramEnd"/>
      <w:r w:rsidRPr="0027672D">
        <w:rPr>
          <w:rFonts w:eastAsia="Times New Roman"/>
        </w:rPr>
        <w:t xml:space="preserve">. The particular – </w:t>
      </w:r>
      <w:r>
        <w:rPr>
          <w:rFonts w:eastAsia="Times New Roman"/>
        </w:rPr>
        <w:t xml:space="preserve">IE excluded black jazz musicians </w:t>
      </w:r>
      <w:r w:rsidRPr="0027672D">
        <w:rPr>
          <w:rFonts w:eastAsia="Times New Roman"/>
        </w:rPr>
        <w:t>– act as the “part of no-part” – the proof of constitutive exclusion</w:t>
      </w:r>
      <w:r>
        <w:rPr>
          <w:rFonts w:eastAsia="Times New Roman"/>
        </w:rPr>
        <w:t xml:space="preserve"> that ought </w:t>
      </w:r>
      <w:proofErr w:type="gramStart"/>
      <w:r>
        <w:rPr>
          <w:rFonts w:eastAsia="Times New Roman"/>
        </w:rPr>
        <w:t>be</w:t>
      </w:r>
      <w:proofErr w:type="gramEnd"/>
      <w:r>
        <w:rPr>
          <w:rFonts w:eastAsia="Times New Roman"/>
        </w:rPr>
        <w:t xml:space="preserve"> politicized towards </w:t>
      </w:r>
      <w:r w:rsidRPr="00F07D3F">
        <w:rPr>
          <w:rFonts w:eastAsia="Times New Roman"/>
          <w:u w:val="single"/>
        </w:rPr>
        <w:t>universal emancipation</w:t>
      </w:r>
      <w:r w:rsidRPr="00F07D3F">
        <w:rPr>
          <w:rFonts w:eastAsia="Times New Roman"/>
        </w:rPr>
        <w:t xml:space="preserve"> from systems of exclusion and domination</w:t>
      </w:r>
      <w:r w:rsidRPr="0027672D">
        <w:rPr>
          <w:rFonts w:eastAsia="Times New Roman"/>
        </w:rPr>
        <w:t xml:space="preserve">. </w:t>
      </w:r>
      <w:r>
        <w:rPr>
          <w:rFonts w:eastAsia="Times New Roman"/>
        </w:rPr>
        <w:t>The alt</w:t>
      </w:r>
      <w:r w:rsidRPr="0027672D">
        <w:rPr>
          <w:rFonts w:eastAsia="Times New Roman"/>
        </w:rPr>
        <w:t xml:space="preserve"> </w:t>
      </w:r>
      <w:r w:rsidRPr="0027672D">
        <w:rPr>
          <w:rFonts w:eastAsia="Times New Roman"/>
          <w:u w:val="single"/>
        </w:rPr>
        <w:t>ruptures</w:t>
      </w:r>
      <w:r w:rsidRPr="0027672D">
        <w:rPr>
          <w:rFonts w:eastAsia="Times New Roman"/>
        </w:rPr>
        <w:t xml:space="preserve"> the fantasy of humanism in its attempts to master the Real, enabling </w:t>
      </w:r>
      <w:r w:rsidRPr="0027672D">
        <w:rPr>
          <w:rFonts w:eastAsia="Times New Roman"/>
          <w:u w:val="single"/>
        </w:rPr>
        <w:t>global subaltern solidarity</w:t>
      </w:r>
      <w:r w:rsidRPr="0027672D">
        <w:rPr>
          <w:rFonts w:eastAsia="Times New Roman"/>
        </w:rPr>
        <w:t xml:space="preserve">. </w:t>
      </w:r>
    </w:p>
    <w:p w14:paraId="3C5CD97B" w14:textId="77777777" w:rsidR="00B81CA0" w:rsidRPr="0027672D" w:rsidRDefault="00B81CA0" w:rsidP="00B81CA0">
      <w:pPr>
        <w:rPr>
          <w:rFonts w:eastAsia="Aptos"/>
        </w:rPr>
      </w:pPr>
      <w:r w:rsidRPr="0027672D">
        <w:rPr>
          <w:rFonts w:eastAsia="Aptos"/>
        </w:rPr>
        <w:t xml:space="preserve">Ilan </w:t>
      </w:r>
      <w:r w:rsidRPr="0027672D">
        <w:rPr>
          <w:rFonts w:eastAsia="Aptos"/>
          <w:b/>
          <w:bCs/>
          <w:sz w:val="26"/>
        </w:rPr>
        <w:t>Kapoor 21</w:t>
      </w:r>
      <w:r w:rsidRPr="0027672D">
        <w:rPr>
          <w:rFonts w:eastAsia="Aptos"/>
        </w:rPr>
        <w:t>, professor of Critical Development Studies at the Faculty of Environmental and Urban Change at York University in Toronto, with; Zahi Zalloua, Cushing Eells Professor of Philosophy and Literature and a professor of French and Interdisciplinary Studies at Whitman College; October 2021, “Universal Politics,” https://academic.oup.com/book/39148/chapter-abstract/338606170?redirectedFrom=fulltext</w:t>
      </w:r>
    </w:p>
    <w:p w14:paraId="511006AB" w14:textId="77777777" w:rsidR="00B81CA0" w:rsidRPr="0027672D" w:rsidRDefault="00B81CA0" w:rsidP="00B81CA0">
      <w:pPr>
        <w:rPr>
          <w:rFonts w:eastAsia="Aptos"/>
          <w:sz w:val="16"/>
        </w:rPr>
      </w:pPr>
      <w:r w:rsidRPr="0027672D">
        <w:rPr>
          <w:rFonts w:eastAsia="Aptos"/>
          <w:sz w:val="16"/>
        </w:rPr>
        <w:t>Universal Politics</w:t>
      </w:r>
    </w:p>
    <w:p w14:paraId="6EDCB6CB" w14:textId="77777777" w:rsidR="00B81CA0" w:rsidRPr="0027672D" w:rsidRDefault="00B81CA0" w:rsidP="00B81CA0">
      <w:pPr>
        <w:rPr>
          <w:rFonts w:eastAsia="Aptos"/>
          <w:u w:val="single"/>
        </w:rPr>
      </w:pPr>
      <w:r w:rsidRPr="0027672D">
        <w:rPr>
          <w:rFonts w:eastAsia="Aptos"/>
          <w:u w:val="single"/>
        </w:rPr>
        <w:t>We live in times when the universalist project that is capitalist globalization is matched politically by a skepticism about advancing any alternate universal project; it is squarely this contradiction that this section (and this book!) aims at addressing</w:t>
      </w:r>
      <w:r w:rsidRPr="0027672D">
        <w:rPr>
          <w:rFonts w:eastAsia="Aptos"/>
          <w:sz w:val="16"/>
        </w:rPr>
        <w:t xml:space="preserve">. Chapter 3, devoted to those who have mostly abandoned universalism in favor of more localized forms of politics, outlines the reasons for such skepticism in more detail, but for the moment </w:t>
      </w:r>
      <w:r w:rsidRPr="0027672D">
        <w:rPr>
          <w:rFonts w:eastAsia="Aptos"/>
          <w:u w:val="single"/>
        </w:rPr>
        <w:t xml:space="preserve">let us distinguish broadly between two main forms of universalism, while also summarizing key criticisms associated with each: an abstract universalism (which parades as neutral but ends up dominating particulars) and a universalism based on commonalities (which ends up excluding particulars). </w:t>
      </w:r>
    </w:p>
    <w:p w14:paraId="245D806F" w14:textId="77777777" w:rsidR="00B81CA0" w:rsidRPr="0027672D" w:rsidRDefault="00B81CA0" w:rsidP="00B81CA0">
      <w:pPr>
        <w:rPr>
          <w:rFonts w:eastAsia="Aptos"/>
          <w:u w:val="single"/>
        </w:rPr>
      </w:pPr>
      <w:r w:rsidRPr="0027672D">
        <w:rPr>
          <w:rFonts w:eastAsia="Aptos"/>
          <w:b/>
          <w:iCs/>
          <w:highlight w:val="green"/>
          <w:u w:val="single"/>
          <w:bdr w:val="single" w:sz="8" w:space="0" w:color="auto"/>
        </w:rPr>
        <w:t>Abstract</w:t>
      </w:r>
      <w:r w:rsidRPr="0027672D">
        <w:rPr>
          <w:rFonts w:eastAsia="Aptos"/>
          <w:b/>
          <w:iCs/>
          <w:u w:val="single"/>
          <w:bdr w:val="single" w:sz="8" w:space="0" w:color="auto"/>
        </w:rPr>
        <w:t xml:space="preserve"> (or “objective”) </w:t>
      </w:r>
      <w:r w:rsidRPr="0027672D">
        <w:rPr>
          <w:rFonts w:eastAsia="Aptos"/>
          <w:b/>
          <w:iCs/>
          <w:highlight w:val="green"/>
          <w:u w:val="single"/>
          <w:bdr w:val="single" w:sz="8" w:space="0" w:color="auto"/>
        </w:rPr>
        <w:t>universalism</w:t>
      </w:r>
      <w:r w:rsidRPr="0027672D">
        <w:rPr>
          <w:rFonts w:eastAsia="Aptos"/>
          <w:highlight w:val="green"/>
          <w:u w:val="single"/>
        </w:rPr>
        <w:t xml:space="preserve"> asserts</w:t>
      </w:r>
      <w:r w:rsidRPr="0027672D">
        <w:rPr>
          <w:rFonts w:eastAsia="Aptos"/>
          <w:u w:val="single"/>
        </w:rPr>
        <w:t xml:space="preserve"> </w:t>
      </w:r>
      <w:r w:rsidRPr="0027672D">
        <w:rPr>
          <w:rFonts w:eastAsia="Aptos"/>
          <w:b/>
          <w:iCs/>
          <w:u w:val="single"/>
          <w:bdr w:val="single" w:sz="8" w:space="0" w:color="auto"/>
        </w:rPr>
        <w:t>an a priori category</w:t>
      </w:r>
      <w:r w:rsidRPr="0027672D">
        <w:rPr>
          <w:rFonts w:eastAsia="Aptos"/>
          <w:u w:val="single"/>
        </w:rPr>
        <w:t xml:space="preserve"> (rooted in, say, </w:t>
      </w:r>
      <w:r w:rsidRPr="0027672D">
        <w:rPr>
          <w:rFonts w:eastAsia="Aptos"/>
          <w:b/>
          <w:iCs/>
          <w:u w:val="single"/>
          <w:bdr w:val="single" w:sz="8" w:space="0" w:color="auto"/>
        </w:rPr>
        <w:t>nature</w:t>
      </w:r>
      <w:r w:rsidRPr="0027672D">
        <w:rPr>
          <w:rFonts w:eastAsia="Aptos"/>
          <w:u w:val="single"/>
        </w:rPr>
        <w:t xml:space="preserve">, </w:t>
      </w:r>
      <w:r w:rsidRPr="0027672D">
        <w:rPr>
          <w:rFonts w:eastAsia="Aptos"/>
          <w:b/>
          <w:iCs/>
          <w:highlight w:val="green"/>
          <w:u w:val="single"/>
          <w:bdr w:val="single" w:sz="8" w:space="0" w:color="auto"/>
        </w:rPr>
        <w:t>humanism</w:t>
      </w:r>
      <w:r w:rsidRPr="0027672D">
        <w:rPr>
          <w:rFonts w:eastAsia="Aptos"/>
          <w:highlight w:val="green"/>
          <w:u w:val="single"/>
        </w:rPr>
        <w:t xml:space="preserve">, or </w:t>
      </w:r>
      <w:r w:rsidRPr="0027672D">
        <w:rPr>
          <w:rFonts w:eastAsia="Aptos"/>
          <w:b/>
          <w:iCs/>
          <w:highlight w:val="green"/>
          <w:u w:val="single"/>
          <w:bdr w:val="single" w:sz="8" w:space="0" w:color="auto"/>
        </w:rPr>
        <w:t>reason</w:t>
      </w:r>
      <w:r w:rsidRPr="0027672D">
        <w:rPr>
          <w:rFonts w:eastAsia="Aptos"/>
          <w:u w:val="single"/>
        </w:rPr>
        <w:t>) and applies it to all circumstances. This is a universalism that is indifferent to particulars, “disinterestedly” deploying an assumed or self-evident truth to all specifics</w:t>
      </w:r>
      <w:r w:rsidRPr="0027672D">
        <w:rPr>
          <w:rFonts w:eastAsia="Aptos"/>
          <w:sz w:val="16"/>
        </w:rPr>
        <w:t xml:space="preserve"> (“All men are born equal,” “Europeans are civilized,” “Reason trumps passion,” etc.). </w:t>
      </w:r>
      <w:r w:rsidRPr="0027672D">
        <w:rPr>
          <w:rFonts w:eastAsia="Aptos"/>
          <w:u w:val="single"/>
        </w:rPr>
        <w:t xml:space="preserve">The problem, of course, is that such a </w:t>
      </w:r>
      <w:proofErr w:type="gramStart"/>
      <w:r w:rsidRPr="0027672D">
        <w:rPr>
          <w:rFonts w:eastAsia="Aptos"/>
          <w:u w:val="single"/>
        </w:rPr>
        <w:t>view masks</w:t>
      </w:r>
      <w:proofErr w:type="gramEnd"/>
      <w:r w:rsidRPr="0027672D">
        <w:rPr>
          <w:rFonts w:eastAsia="Aptos"/>
          <w:u w:val="single"/>
        </w:rPr>
        <w:t xml:space="preserve"> itself as neutral but is enunciated from a particular position. This is Marx’s critique</w:t>
      </w:r>
      <w:r w:rsidRPr="0027672D">
        <w:rPr>
          <w:rFonts w:eastAsia="Aptos"/>
          <w:sz w:val="16"/>
        </w:rPr>
        <w:t xml:space="preserve"> (1992, 398ff.), </w:t>
      </w:r>
      <w:r w:rsidRPr="0027672D">
        <w:rPr>
          <w:rFonts w:eastAsia="Aptos"/>
          <w:u w:val="single"/>
        </w:rPr>
        <w:t xml:space="preserve">claiming that bourgeois abstract universalism is impossible because it is always determined by a privileged </w:t>
      </w:r>
      <w:proofErr w:type="gramStart"/>
      <w:r w:rsidRPr="0027672D">
        <w:rPr>
          <w:rFonts w:eastAsia="Aptos"/>
          <w:u w:val="single"/>
        </w:rPr>
        <w:t>particular content</w:t>
      </w:r>
      <w:proofErr w:type="gramEnd"/>
      <w:r w:rsidRPr="0027672D">
        <w:rPr>
          <w:rFonts w:eastAsia="Aptos"/>
          <w:sz w:val="16"/>
        </w:rPr>
        <w:t xml:space="preserve"> (e.g., “political equality” during the early British Industrial Revolution concealed that only wealthy landowners had the right to vote). </w:t>
      </w:r>
      <w:r w:rsidRPr="0027672D">
        <w:rPr>
          <w:rFonts w:eastAsia="Aptos"/>
          <w:b/>
          <w:iCs/>
          <w:u w:val="single"/>
          <w:bdr w:val="single" w:sz="8" w:space="0" w:color="auto"/>
        </w:rPr>
        <w:t>Fanon has a similar take</w:t>
      </w:r>
      <w:r w:rsidRPr="0027672D">
        <w:rPr>
          <w:rFonts w:eastAsia="Aptos"/>
          <w:sz w:val="16"/>
        </w:rPr>
        <w:t xml:space="preserve"> (2008), </w:t>
      </w:r>
      <w:r w:rsidRPr="0027672D">
        <w:rPr>
          <w:rFonts w:eastAsia="Aptos"/>
          <w:u w:val="single"/>
        </w:rPr>
        <w:t xml:space="preserve">arguing that European colonialism proclaimed universal values </w:t>
      </w:r>
      <w:r w:rsidRPr="0027672D">
        <w:rPr>
          <w:rFonts w:eastAsia="Aptos"/>
          <w:highlight w:val="green"/>
          <w:u w:val="single"/>
        </w:rPr>
        <w:t>but</w:t>
      </w:r>
      <w:r w:rsidRPr="0027672D">
        <w:rPr>
          <w:rFonts w:eastAsia="Aptos"/>
          <w:u w:val="single"/>
        </w:rPr>
        <w:t xml:space="preserve"> practiced </w:t>
      </w:r>
      <w:r w:rsidRPr="0027672D">
        <w:rPr>
          <w:rFonts w:eastAsia="Aptos"/>
          <w:b/>
          <w:iCs/>
          <w:u w:val="single"/>
          <w:bdr w:val="single" w:sz="8" w:space="0" w:color="auto"/>
        </w:rPr>
        <w:t>racial discrimination</w:t>
      </w:r>
      <w:r w:rsidRPr="0027672D">
        <w:rPr>
          <w:rFonts w:eastAsia="Aptos"/>
          <w:u w:val="single"/>
        </w:rPr>
        <w:t xml:space="preserve"> and socioeconomic exploitation in the colonies</w:t>
      </w:r>
      <w:r w:rsidRPr="0027672D">
        <w:rPr>
          <w:rFonts w:eastAsia="Aptos"/>
          <w:sz w:val="16"/>
        </w:rPr>
        <w:t xml:space="preserve">. </w:t>
      </w:r>
      <w:r w:rsidRPr="0027672D">
        <w:rPr>
          <w:rFonts w:eastAsia="Aptos"/>
          <w:u w:val="single"/>
        </w:rPr>
        <w:t xml:space="preserve">He points out that </w:t>
      </w:r>
      <w:r w:rsidRPr="0027672D">
        <w:rPr>
          <w:rFonts w:eastAsia="Aptos"/>
          <w:b/>
          <w:iCs/>
          <w:u w:val="single"/>
          <w:bdr w:val="single" w:sz="8" w:space="0" w:color="auto"/>
        </w:rPr>
        <w:t>abstract universalism</w:t>
      </w:r>
      <w:r w:rsidRPr="0027672D">
        <w:rPr>
          <w:rFonts w:eastAsia="Aptos"/>
          <w:u w:val="single"/>
        </w:rPr>
        <w:t xml:space="preserve"> amounts to, and is used to </w:t>
      </w:r>
      <w:r w:rsidRPr="0027672D">
        <w:rPr>
          <w:rFonts w:eastAsia="Aptos"/>
          <w:b/>
          <w:iCs/>
          <w:highlight w:val="green"/>
          <w:u w:val="single"/>
          <w:bdr w:val="single" w:sz="8" w:space="0" w:color="auto"/>
        </w:rPr>
        <w:t>rationalize, domination</w:t>
      </w:r>
      <w:r w:rsidRPr="0027672D">
        <w:rPr>
          <w:rFonts w:eastAsia="Aptos"/>
          <w:b/>
          <w:iCs/>
          <w:u w:val="single"/>
          <w:bdr w:val="single" w:sz="8" w:space="0" w:color="auto"/>
        </w:rPr>
        <w:t xml:space="preserve"> of </w:t>
      </w:r>
      <w:proofErr w:type="gramStart"/>
      <w:r w:rsidRPr="0027672D">
        <w:rPr>
          <w:rFonts w:eastAsia="Aptos"/>
          <w:b/>
          <w:iCs/>
          <w:u w:val="single"/>
          <w:bdr w:val="single" w:sz="8" w:space="0" w:color="auto"/>
        </w:rPr>
        <w:t>the particular</w:t>
      </w:r>
      <w:r w:rsidRPr="0027672D">
        <w:rPr>
          <w:rFonts w:eastAsia="Aptos"/>
          <w:u w:val="single"/>
        </w:rPr>
        <w:t>, thus</w:t>
      </w:r>
      <w:proofErr w:type="gramEnd"/>
      <w:r w:rsidRPr="0027672D">
        <w:rPr>
          <w:rFonts w:eastAsia="Aptos"/>
          <w:u w:val="single"/>
        </w:rPr>
        <w:t xml:space="preserve"> often being associated with (neo)colonialism, violence, and oppression. “All men are born equal” can thus be twisted to condone the exclusion of women, “Europeans are civilized” can legitimize the mistreatment of non-Europeans, and “Reason trumps passion” can countenance the repression of sexual desires or the triumph of (“rational”) Western science over (“irrational”) indigenous knowledges.</w:t>
      </w:r>
    </w:p>
    <w:p w14:paraId="3214F160" w14:textId="77777777" w:rsidR="00B81CA0" w:rsidRPr="0027672D" w:rsidRDefault="00B81CA0" w:rsidP="00B81CA0">
      <w:pPr>
        <w:rPr>
          <w:rFonts w:eastAsia="Aptos"/>
          <w:u w:val="single"/>
        </w:rPr>
      </w:pPr>
      <w:r w:rsidRPr="0027672D">
        <w:rPr>
          <w:rFonts w:eastAsia="Aptos"/>
          <w:sz w:val="16"/>
        </w:rPr>
        <w:t xml:space="preserve">Today, it is </w:t>
      </w:r>
      <w:r w:rsidRPr="0027672D">
        <w:rPr>
          <w:rFonts w:eastAsia="Aptos"/>
          <w:u w:val="single"/>
        </w:rPr>
        <w:t>liberal human rights discourse</w:t>
      </w:r>
      <w:r w:rsidRPr="0027672D">
        <w:rPr>
          <w:rFonts w:eastAsia="Aptos"/>
          <w:sz w:val="16"/>
        </w:rPr>
        <w:t xml:space="preserve"> that is </w:t>
      </w:r>
      <w:r w:rsidRPr="0027672D">
        <w:rPr>
          <w:rFonts w:eastAsia="Aptos"/>
          <w:u w:val="single"/>
        </w:rPr>
        <w:t>often seen as the embodiment of abstract universalism. Based on a rational-moral account of the requirements for human flourishing, the discourse famously promulgates universal rights and protections (equality before the law, private property rights, civil and political freedoms and protections like freedom of expression, freedom from torture, anti-discrimination laws, etc.). But again, the problem is that such a conception is a Western liberal one parading as universal: it secretly privileges, for example, individual rights over group ones; civil and political rights and protections over socioeconomic ones; private property rights in the context of patriarchy; and white male property owners over workers, racialized groups, and women. Moreover, in recent decades it has been used to justify neocolonial and military-foreign policy objectives: as is well known, the US invasion of Iraq, and takeover of its oil fields, was justified on the basis of “bringing freedom and democracy” to the country, pointing up anew the extent to which abstract universalism can serve as a facade.</w:t>
      </w:r>
    </w:p>
    <w:p w14:paraId="687CBB8D" w14:textId="77777777" w:rsidR="00B81CA0" w:rsidRPr="0027672D" w:rsidRDefault="00B81CA0" w:rsidP="00B81CA0">
      <w:pPr>
        <w:rPr>
          <w:rFonts w:eastAsia="Aptos"/>
          <w:u w:val="single"/>
        </w:rPr>
      </w:pPr>
      <w:r w:rsidRPr="0027672D">
        <w:rPr>
          <w:rFonts w:eastAsia="Aptos"/>
          <w:b/>
          <w:iCs/>
          <w:u w:val="single"/>
          <w:bdr w:val="single" w:sz="8" w:space="0" w:color="auto"/>
        </w:rPr>
        <w:t>In contrast</w:t>
      </w:r>
      <w:r w:rsidRPr="0027672D">
        <w:rPr>
          <w:rFonts w:eastAsia="Aptos"/>
          <w:sz w:val="16"/>
        </w:rPr>
        <w:t xml:space="preserve">, </w:t>
      </w:r>
      <w:r w:rsidRPr="0027672D">
        <w:rPr>
          <w:rFonts w:eastAsia="Aptos"/>
          <w:b/>
          <w:iCs/>
          <w:highlight w:val="green"/>
          <w:u w:val="single"/>
          <w:bdr w:val="single" w:sz="8" w:space="0" w:color="auto"/>
        </w:rPr>
        <w:t>universalism-as-commonality</w:t>
      </w:r>
      <w:r w:rsidRPr="0027672D">
        <w:rPr>
          <w:rFonts w:eastAsia="Aptos"/>
          <w:highlight w:val="green"/>
          <w:u w:val="single"/>
        </w:rPr>
        <w:t xml:space="preserve"> unifies</w:t>
      </w:r>
      <w:r w:rsidRPr="0027672D">
        <w:rPr>
          <w:rFonts w:eastAsia="Aptos"/>
          <w:u w:val="single"/>
        </w:rPr>
        <w:t xml:space="preserve"> a series of </w:t>
      </w:r>
      <w:r w:rsidRPr="0027672D">
        <w:rPr>
          <w:rFonts w:eastAsia="Aptos"/>
          <w:highlight w:val="green"/>
          <w:u w:val="single"/>
        </w:rPr>
        <w:t>particulars</w:t>
      </w:r>
      <w:r w:rsidRPr="0027672D">
        <w:rPr>
          <w:rFonts w:eastAsia="Aptos"/>
          <w:u w:val="single"/>
        </w:rPr>
        <w:t xml:space="preserve"> deemed to </w:t>
      </w:r>
      <w:r w:rsidRPr="0027672D">
        <w:rPr>
          <w:rFonts w:eastAsia="Aptos"/>
          <w:b/>
          <w:iCs/>
          <w:u w:val="single"/>
          <w:bdr w:val="single" w:sz="8" w:space="0" w:color="auto"/>
        </w:rPr>
        <w:t>share common content</w:t>
      </w:r>
      <w:r w:rsidRPr="0027672D">
        <w:rPr>
          <w:rFonts w:eastAsia="Aptos"/>
          <w:u w:val="single"/>
        </w:rPr>
        <w:t xml:space="preserve">. Universalism here is induced from a list of </w:t>
      </w:r>
      <w:proofErr w:type="gramStart"/>
      <w:r w:rsidRPr="0027672D">
        <w:rPr>
          <w:rFonts w:eastAsia="Aptos"/>
          <w:u w:val="single"/>
        </w:rPr>
        <w:t>particular cases</w:t>
      </w:r>
      <w:proofErr w:type="gramEnd"/>
      <w:r w:rsidRPr="0027672D">
        <w:rPr>
          <w:rFonts w:eastAsia="Aptos"/>
          <w:sz w:val="16"/>
        </w:rPr>
        <w:t xml:space="preserve"> (e.g., monotheism as shared by Islam, Judaism, and Christianity). </w:t>
      </w:r>
      <w:r w:rsidRPr="0027672D">
        <w:rPr>
          <w:rFonts w:eastAsia="Aptos"/>
          <w:u w:val="single"/>
        </w:rPr>
        <w:t xml:space="preserve">The problem, of course, is that the list is never complete, as (by definition) there will </w:t>
      </w:r>
      <w:r w:rsidRPr="0027672D">
        <w:rPr>
          <w:rFonts w:eastAsia="Aptos"/>
          <w:b/>
          <w:iCs/>
          <w:u w:val="single"/>
          <w:bdr w:val="single" w:sz="8" w:space="0" w:color="auto"/>
        </w:rPr>
        <w:t>always be an exception that does not fit</w:t>
      </w:r>
      <w:r w:rsidRPr="0027672D">
        <w:rPr>
          <w:rFonts w:eastAsia="Aptos"/>
          <w:u w:val="single"/>
        </w:rPr>
        <w:t xml:space="preserve">. The difference that makes the </w:t>
      </w:r>
      <w:proofErr w:type="gramStart"/>
      <w:r w:rsidRPr="0027672D">
        <w:rPr>
          <w:rFonts w:eastAsia="Aptos"/>
          <w:u w:val="single"/>
        </w:rPr>
        <w:t xml:space="preserve">particular </w:t>
      </w:r>
      <w:proofErr w:type="spellStart"/>
      <w:r w:rsidRPr="0027672D">
        <w:rPr>
          <w:rFonts w:eastAsia="Aptos"/>
          <w:u w:val="single"/>
        </w:rPr>
        <w:t>particular</w:t>
      </w:r>
      <w:proofErr w:type="spellEnd"/>
      <w:proofErr w:type="gramEnd"/>
      <w:r w:rsidRPr="0027672D">
        <w:rPr>
          <w:rFonts w:eastAsia="Aptos"/>
          <w:u w:val="single"/>
        </w:rPr>
        <w:t xml:space="preserve"> can never be fully encompassed. Universalism-as-commonality </w:t>
      </w:r>
      <w:r w:rsidRPr="0027672D">
        <w:rPr>
          <w:rFonts w:eastAsia="Aptos"/>
          <w:highlight w:val="green"/>
          <w:u w:val="single"/>
        </w:rPr>
        <w:t>therefore</w:t>
      </w:r>
      <w:r w:rsidRPr="0027672D">
        <w:rPr>
          <w:rFonts w:eastAsia="Aptos"/>
          <w:u w:val="single"/>
        </w:rPr>
        <w:t xml:space="preserve"> </w:t>
      </w:r>
      <w:r w:rsidRPr="0027672D">
        <w:rPr>
          <w:rFonts w:eastAsia="Aptos"/>
          <w:b/>
          <w:iCs/>
          <w:u w:val="single"/>
          <w:bdr w:val="single" w:sz="8" w:space="0" w:color="auto"/>
        </w:rPr>
        <w:t xml:space="preserve">necessarily </w:t>
      </w:r>
      <w:r w:rsidRPr="0027672D">
        <w:rPr>
          <w:rFonts w:eastAsia="Aptos"/>
          <w:b/>
          <w:iCs/>
          <w:highlight w:val="green"/>
          <w:u w:val="single"/>
          <w:bdr w:val="single" w:sz="8" w:space="0" w:color="auto"/>
        </w:rPr>
        <w:t>functions</w:t>
      </w:r>
      <w:r w:rsidRPr="0027672D">
        <w:rPr>
          <w:rFonts w:eastAsia="Aptos"/>
          <w:highlight w:val="green"/>
          <w:u w:val="single"/>
        </w:rPr>
        <w:t xml:space="preserve"> through</w:t>
      </w:r>
      <w:r w:rsidRPr="0027672D">
        <w:rPr>
          <w:rFonts w:eastAsia="Aptos"/>
          <w:u w:val="single"/>
        </w:rPr>
        <w:t xml:space="preserve"> omission and </w:t>
      </w:r>
      <w:r w:rsidRPr="0027672D">
        <w:rPr>
          <w:rFonts w:eastAsia="Aptos"/>
          <w:b/>
          <w:iCs/>
          <w:highlight w:val="green"/>
          <w:u w:val="single"/>
          <w:bdr w:val="single" w:sz="8" w:space="0" w:color="auto"/>
        </w:rPr>
        <w:t>exclusion</w:t>
      </w:r>
      <w:r w:rsidRPr="0027672D">
        <w:rPr>
          <w:rFonts w:eastAsia="Aptos"/>
          <w:sz w:val="16"/>
        </w:rPr>
        <w:t xml:space="preserve">. </w:t>
      </w:r>
      <w:r w:rsidRPr="0027672D">
        <w:rPr>
          <w:rFonts w:eastAsia="Aptos"/>
          <w:u w:val="single"/>
        </w:rPr>
        <w:t>The feminist movement is all too aware of this limitation, since “womanhood” is neither a necessary nor a sufficient attribute for shared feminist struggle (it is always crisscrossed by questions of gender, class, racialization, sexual orientation, disability, etc.; see chapter 4).</w:t>
      </w:r>
    </w:p>
    <w:p w14:paraId="1433FB99" w14:textId="77777777" w:rsidR="00B81CA0" w:rsidRPr="0027672D" w:rsidRDefault="00B81CA0" w:rsidP="00B81CA0">
      <w:pPr>
        <w:rPr>
          <w:rFonts w:eastAsia="Aptos"/>
          <w:sz w:val="16"/>
        </w:rPr>
      </w:pPr>
      <w:r w:rsidRPr="0027672D">
        <w:rPr>
          <w:rFonts w:eastAsia="Aptos"/>
          <w:sz w:val="16"/>
        </w:rPr>
        <w:t>In a similar vein, human rights discourse, rather than resorting to abstract universalism, may see it fit to find common cross-cultural characteristics to establish a universal basis for rights. But this appears a Sisyphean task: when the Universal Declaration of Human Rights declares that “all human beings are born free and equal in dignity and rights,” it must contend with, say, caste-based Hinduism (relying on the Laws of Manu) that denies social equality, or “fundamentalist” strands of Islam and Christianity that uphold gender inequality or abhor homosexuality. What is noteworthy about this type of universalism is that its founding gesture is most often hidden, as when the United States declares universal suffrage in 1870 but denies the vote to women or Blacks, or the Ugandan state upholds equality before the law but discriminates against LGBT+ people. The exception must be disavowed for such universalism to function in practice.</w:t>
      </w:r>
    </w:p>
    <w:p w14:paraId="2947DB39" w14:textId="77777777" w:rsidR="00B81CA0" w:rsidRPr="0027672D" w:rsidRDefault="00B81CA0" w:rsidP="00B81CA0">
      <w:pPr>
        <w:rPr>
          <w:rFonts w:eastAsia="Aptos"/>
          <w:u w:val="single"/>
        </w:rPr>
      </w:pPr>
      <w:r w:rsidRPr="0027672D">
        <w:rPr>
          <w:rFonts w:eastAsia="Aptos"/>
          <w:u w:val="single"/>
        </w:rPr>
        <w:t xml:space="preserve">Both abstract universalism and universalism-as-commonality therefore suffer from a proclivity toward ideological deception, pretending to be neutral or all-encompassing, but practiced </w:t>
      </w:r>
      <w:proofErr w:type="gramStart"/>
      <w:r w:rsidRPr="0027672D">
        <w:rPr>
          <w:rFonts w:eastAsia="Aptos"/>
          <w:u w:val="single"/>
        </w:rPr>
        <w:t>in order to</w:t>
      </w:r>
      <w:proofErr w:type="gramEnd"/>
      <w:r w:rsidRPr="0027672D">
        <w:rPr>
          <w:rFonts w:eastAsia="Aptos"/>
          <w:u w:val="single"/>
        </w:rPr>
        <w:t xml:space="preserve"> privilege and exclude</w:t>
      </w:r>
      <w:r w:rsidRPr="0027672D">
        <w:rPr>
          <w:rFonts w:eastAsia="Aptos"/>
          <w:sz w:val="16"/>
        </w:rPr>
        <w:t>.</w:t>
      </w:r>
      <w:r w:rsidRPr="0027672D">
        <w:rPr>
          <w:rFonts w:eastAsia="Aptos"/>
          <w:u w:val="single"/>
        </w:rPr>
        <w:t xml:space="preserve"> </w:t>
      </w:r>
      <w:r w:rsidRPr="0027672D">
        <w:rPr>
          <w:rFonts w:eastAsia="Aptos"/>
          <w:highlight w:val="green"/>
          <w:u w:val="single"/>
        </w:rPr>
        <w:t>Both</w:t>
      </w:r>
      <w:r w:rsidRPr="0027672D">
        <w:rPr>
          <w:rFonts w:eastAsia="Aptos"/>
          <w:u w:val="single"/>
        </w:rPr>
        <w:t xml:space="preserve"> universalisms </w:t>
      </w:r>
      <w:r w:rsidRPr="0027672D">
        <w:rPr>
          <w:rFonts w:eastAsia="Aptos"/>
          <w:b/>
          <w:iCs/>
          <w:highlight w:val="green"/>
          <w:u w:val="single"/>
          <w:bdr w:val="single" w:sz="8" w:space="0" w:color="auto"/>
        </w:rPr>
        <w:t>naturalize</w:t>
      </w:r>
      <w:r w:rsidRPr="0027672D">
        <w:rPr>
          <w:rFonts w:eastAsia="Aptos"/>
          <w:highlight w:val="green"/>
          <w:u w:val="single"/>
        </w:rPr>
        <w:t xml:space="preserve"> and </w:t>
      </w:r>
      <w:proofErr w:type="spellStart"/>
      <w:r w:rsidRPr="0027672D">
        <w:rPr>
          <w:rFonts w:eastAsia="Aptos"/>
          <w:b/>
          <w:iCs/>
          <w:highlight w:val="green"/>
          <w:u w:val="single"/>
          <w:bdr w:val="single" w:sz="8" w:space="0" w:color="auto"/>
        </w:rPr>
        <w:t>dehistoricize</w:t>
      </w:r>
      <w:proofErr w:type="spellEnd"/>
      <w:r w:rsidRPr="0027672D">
        <w:rPr>
          <w:rFonts w:eastAsia="Aptos"/>
          <w:highlight w:val="green"/>
          <w:u w:val="single"/>
        </w:rPr>
        <w:t xml:space="preserve">, </w:t>
      </w:r>
      <w:r w:rsidRPr="0027672D">
        <w:rPr>
          <w:rFonts w:eastAsia="Aptos"/>
          <w:b/>
          <w:iCs/>
          <w:highlight w:val="green"/>
          <w:u w:val="single"/>
          <w:bdr w:val="single" w:sz="8" w:space="0" w:color="auto"/>
        </w:rPr>
        <w:t>abstracting</w:t>
      </w:r>
      <w:r w:rsidRPr="0027672D">
        <w:rPr>
          <w:rFonts w:eastAsia="Aptos"/>
          <w:highlight w:val="green"/>
          <w:u w:val="single"/>
        </w:rPr>
        <w:t xml:space="preserve"> from</w:t>
      </w:r>
      <w:r w:rsidRPr="0027672D">
        <w:rPr>
          <w:rFonts w:eastAsia="Aptos"/>
          <w:u w:val="single"/>
        </w:rPr>
        <w:t xml:space="preserve"> the </w:t>
      </w:r>
      <w:r w:rsidRPr="0027672D">
        <w:rPr>
          <w:rFonts w:eastAsia="Aptos"/>
          <w:b/>
          <w:iCs/>
          <w:u w:val="single"/>
          <w:bdr w:val="single" w:sz="8" w:space="0" w:color="auto"/>
        </w:rPr>
        <w:t>material</w:t>
      </w:r>
      <w:r w:rsidRPr="0027672D">
        <w:rPr>
          <w:rFonts w:eastAsia="Aptos"/>
          <w:u w:val="single"/>
        </w:rPr>
        <w:t xml:space="preserve">, </w:t>
      </w:r>
      <w:r w:rsidRPr="0027672D">
        <w:rPr>
          <w:rFonts w:eastAsia="Aptos"/>
          <w:b/>
          <w:iCs/>
          <w:u w:val="single"/>
          <w:bdr w:val="single" w:sz="8" w:space="0" w:color="auto"/>
        </w:rPr>
        <w:t>historical</w:t>
      </w:r>
      <w:r w:rsidRPr="0027672D">
        <w:rPr>
          <w:rFonts w:eastAsia="Aptos"/>
          <w:u w:val="single"/>
        </w:rPr>
        <w:t xml:space="preserve">, and </w:t>
      </w:r>
      <w:r w:rsidRPr="0027672D">
        <w:rPr>
          <w:rFonts w:eastAsia="Aptos"/>
          <w:b/>
          <w:iCs/>
          <w:u w:val="single"/>
          <w:bdr w:val="single" w:sz="8" w:space="0" w:color="auto"/>
        </w:rPr>
        <w:t xml:space="preserve">dynamic </w:t>
      </w:r>
      <w:r w:rsidRPr="0027672D">
        <w:rPr>
          <w:rFonts w:eastAsia="Aptos"/>
          <w:b/>
          <w:iCs/>
          <w:highlight w:val="green"/>
          <w:u w:val="single"/>
          <w:bdr w:val="single" w:sz="8" w:space="0" w:color="auto"/>
        </w:rPr>
        <w:t>fields of power</w:t>
      </w:r>
      <w:r w:rsidRPr="0027672D">
        <w:rPr>
          <w:rFonts w:eastAsia="Aptos"/>
          <w:u w:val="single"/>
        </w:rPr>
        <w:t>. Indeed, the history of universalist politics, as Marxist, feminist, and postcolonial critics alike have rightly underlined (see chapters 2 and 3), is one rife with a will to power, domination, and oppression.</w:t>
      </w:r>
    </w:p>
    <w:p w14:paraId="44B1EDDA" w14:textId="77777777" w:rsidR="00B81CA0" w:rsidRPr="0027672D" w:rsidRDefault="00B81CA0" w:rsidP="00B81CA0">
      <w:pPr>
        <w:rPr>
          <w:rFonts w:eastAsia="Aptos"/>
          <w:b/>
          <w:iCs/>
          <w:u w:val="single"/>
          <w:bdr w:val="single" w:sz="8" w:space="0" w:color="auto"/>
        </w:rPr>
      </w:pPr>
      <w:r w:rsidRPr="0027672D">
        <w:rPr>
          <w:rFonts w:eastAsia="Aptos"/>
          <w:b/>
          <w:iCs/>
          <w:u w:val="single"/>
          <w:bdr w:val="single" w:sz="8" w:space="0" w:color="auto"/>
        </w:rPr>
        <w:t>A Negative Universality</w:t>
      </w:r>
    </w:p>
    <w:p w14:paraId="78FE9D5B" w14:textId="77777777" w:rsidR="00B81CA0" w:rsidRPr="0027672D" w:rsidRDefault="00B81CA0" w:rsidP="00B81CA0">
      <w:pPr>
        <w:rPr>
          <w:rFonts w:eastAsia="Aptos"/>
          <w:u w:val="single"/>
        </w:rPr>
      </w:pPr>
      <w:r w:rsidRPr="0027672D">
        <w:rPr>
          <w:rFonts w:eastAsia="Aptos"/>
          <w:b/>
          <w:iCs/>
          <w:highlight w:val="green"/>
          <w:u w:val="single"/>
          <w:bdr w:val="single" w:sz="8" w:space="0" w:color="auto"/>
        </w:rPr>
        <w:t>But</w:t>
      </w:r>
      <w:r w:rsidRPr="0027672D">
        <w:rPr>
          <w:rFonts w:eastAsia="Aptos"/>
          <w:sz w:val="16"/>
        </w:rPr>
        <w:t xml:space="preserve"> </w:t>
      </w:r>
      <w:r w:rsidRPr="0027672D">
        <w:rPr>
          <w:rFonts w:eastAsia="Aptos"/>
          <w:u w:val="single"/>
        </w:rPr>
        <w:t xml:space="preserve">that is </w:t>
      </w:r>
      <w:r w:rsidRPr="0027672D">
        <w:rPr>
          <w:rFonts w:eastAsia="Aptos"/>
          <w:b/>
          <w:iCs/>
          <w:u w:val="single"/>
          <w:bdr w:val="single" w:sz="8" w:space="0" w:color="auto"/>
        </w:rPr>
        <w:t>not the end of the story</w:t>
      </w:r>
      <w:r w:rsidRPr="0027672D">
        <w:rPr>
          <w:rFonts w:eastAsia="Aptos"/>
          <w:u w:val="single"/>
        </w:rPr>
        <w:t xml:space="preserve">: there is an </w:t>
      </w:r>
      <w:r w:rsidRPr="0027672D">
        <w:rPr>
          <w:rFonts w:eastAsia="Aptos"/>
          <w:b/>
          <w:iCs/>
          <w:u w:val="single"/>
          <w:bdr w:val="single" w:sz="8" w:space="0" w:color="auto"/>
        </w:rPr>
        <w:t>alternate conceptualization</w:t>
      </w:r>
      <w:r w:rsidRPr="0027672D">
        <w:rPr>
          <w:rFonts w:eastAsia="Aptos"/>
          <w:u w:val="single"/>
        </w:rPr>
        <w:t xml:space="preserve"> of universalism—</w:t>
      </w:r>
      <w:r w:rsidRPr="0027672D">
        <w:rPr>
          <w:rFonts w:eastAsia="Aptos"/>
          <w:b/>
          <w:iCs/>
          <w:highlight w:val="green"/>
          <w:u w:val="single"/>
          <w:bdr w:val="single" w:sz="8" w:space="0" w:color="auto"/>
        </w:rPr>
        <w:t>a negative universality</w:t>
      </w:r>
      <w:r w:rsidRPr="0027672D">
        <w:rPr>
          <w:rFonts w:eastAsia="Aptos"/>
          <w:highlight w:val="green"/>
          <w:u w:val="single"/>
        </w:rPr>
        <w:t>—that</w:t>
      </w:r>
      <w:r w:rsidRPr="0027672D">
        <w:rPr>
          <w:rFonts w:eastAsia="Aptos"/>
          <w:u w:val="single"/>
        </w:rPr>
        <w:t xml:space="preserve">, we believe, </w:t>
      </w:r>
      <w:r w:rsidRPr="0027672D">
        <w:rPr>
          <w:rFonts w:eastAsia="Aptos"/>
          <w:b/>
          <w:iCs/>
          <w:highlight w:val="green"/>
          <w:u w:val="single"/>
          <w:bdr w:val="single" w:sz="8" w:space="0" w:color="auto"/>
        </w:rPr>
        <w:t>averts these</w:t>
      </w:r>
      <w:r w:rsidRPr="0027672D">
        <w:rPr>
          <w:rFonts w:eastAsia="Aptos"/>
          <w:b/>
          <w:iCs/>
          <w:u w:val="single"/>
          <w:bdr w:val="single" w:sz="8" w:space="0" w:color="auto"/>
        </w:rPr>
        <w:t xml:space="preserve"> problems</w:t>
      </w:r>
      <w:r w:rsidRPr="0027672D">
        <w:rPr>
          <w:rFonts w:eastAsia="Aptos"/>
          <w:u w:val="single"/>
        </w:rPr>
        <w:t xml:space="preserve"> </w:t>
      </w:r>
      <w:r w:rsidRPr="0027672D">
        <w:rPr>
          <w:rFonts w:eastAsia="Aptos"/>
          <w:highlight w:val="green"/>
          <w:u w:val="single"/>
        </w:rPr>
        <w:t xml:space="preserve">while enabling a </w:t>
      </w:r>
      <w:r w:rsidRPr="0027672D">
        <w:rPr>
          <w:rFonts w:eastAsia="Aptos"/>
          <w:b/>
          <w:iCs/>
          <w:highlight w:val="green"/>
          <w:u w:val="single"/>
          <w:bdr w:val="single" w:sz="8" w:space="0" w:color="auto"/>
        </w:rPr>
        <w:t>universal political project</w:t>
      </w:r>
      <w:r w:rsidRPr="0027672D">
        <w:rPr>
          <w:rFonts w:eastAsia="Aptos"/>
          <w:sz w:val="16"/>
        </w:rPr>
        <w:t xml:space="preserve">. We draw on Žižek to argue that </w:t>
      </w:r>
      <w:r w:rsidRPr="0027672D">
        <w:rPr>
          <w:rFonts w:eastAsia="Aptos"/>
          <w:u w:val="single"/>
        </w:rPr>
        <w:t xml:space="preserve">not all universals are bad, and in fact that a negative, antagonistic version of universality is oriented </w:t>
      </w:r>
      <w:r w:rsidRPr="0027672D">
        <w:rPr>
          <w:rFonts w:eastAsia="Aptos"/>
          <w:highlight w:val="green"/>
          <w:u w:val="single"/>
        </w:rPr>
        <w:t>toward</w:t>
      </w:r>
      <w:r w:rsidRPr="0027672D">
        <w:rPr>
          <w:rFonts w:eastAsia="Aptos"/>
          <w:u w:val="single"/>
        </w:rPr>
        <w:t xml:space="preserve"> </w:t>
      </w:r>
      <w:r w:rsidRPr="0027672D">
        <w:rPr>
          <w:rFonts w:eastAsia="Aptos"/>
          <w:b/>
          <w:iCs/>
          <w:u w:val="single"/>
          <w:bdr w:val="single" w:sz="8" w:space="0" w:color="auto"/>
        </w:rPr>
        <w:t xml:space="preserve">subaltern </w:t>
      </w:r>
      <w:r w:rsidRPr="0027672D">
        <w:rPr>
          <w:rFonts w:eastAsia="Aptos"/>
          <w:b/>
          <w:iCs/>
          <w:highlight w:val="green"/>
          <w:u w:val="single"/>
          <w:bdr w:val="single" w:sz="8" w:space="0" w:color="auto"/>
        </w:rPr>
        <w:t>emancipation</w:t>
      </w:r>
      <w:r w:rsidRPr="0027672D">
        <w:rPr>
          <w:rFonts w:eastAsia="Aptos"/>
          <w:sz w:val="16"/>
        </w:rPr>
        <w:t xml:space="preserve">. For Žižek, </w:t>
      </w:r>
      <w:r w:rsidRPr="0027672D">
        <w:rPr>
          <w:rFonts w:eastAsia="Aptos"/>
          <w:u w:val="single"/>
        </w:rPr>
        <w:t xml:space="preserve">the </w:t>
      </w:r>
      <w:r w:rsidRPr="0027672D">
        <w:rPr>
          <w:rFonts w:eastAsia="Aptos"/>
          <w:b/>
          <w:iCs/>
          <w:highlight w:val="green"/>
          <w:u w:val="single"/>
          <w:bdr w:val="single" w:sz="8" w:space="0" w:color="auto"/>
        </w:rPr>
        <w:t>globalization</w:t>
      </w:r>
      <w:r w:rsidRPr="0027672D">
        <w:rPr>
          <w:rFonts w:eastAsia="Aptos"/>
          <w:b/>
          <w:iCs/>
          <w:u w:val="single"/>
          <w:bdr w:val="single" w:sz="8" w:space="0" w:color="auto"/>
        </w:rPr>
        <w:t xml:space="preserve"> of capital</w:t>
      </w:r>
      <w:r w:rsidRPr="0027672D">
        <w:rPr>
          <w:rFonts w:eastAsia="Aptos"/>
          <w:sz w:val="16"/>
        </w:rPr>
        <w:t xml:space="preserve"> </w:t>
      </w:r>
      <w:r w:rsidRPr="0027672D">
        <w:rPr>
          <w:rFonts w:eastAsia="Aptos"/>
          <w:highlight w:val="green"/>
          <w:u w:val="single"/>
        </w:rPr>
        <w:t xml:space="preserve">cannot be confronted through </w:t>
      </w:r>
      <w:r w:rsidRPr="0027672D">
        <w:rPr>
          <w:rFonts w:eastAsia="Aptos"/>
          <w:b/>
          <w:iCs/>
          <w:highlight w:val="green"/>
          <w:u w:val="single"/>
          <w:bdr w:val="single" w:sz="8" w:space="0" w:color="auto"/>
        </w:rPr>
        <w:t>fragmentation</w:t>
      </w:r>
      <w:r w:rsidRPr="0027672D">
        <w:rPr>
          <w:rFonts w:eastAsia="Aptos"/>
          <w:u w:val="single"/>
        </w:rPr>
        <w:t xml:space="preserve"> and </w:t>
      </w:r>
      <w:r w:rsidRPr="0027672D">
        <w:rPr>
          <w:rFonts w:eastAsia="Aptos"/>
          <w:b/>
          <w:iCs/>
          <w:u w:val="single"/>
          <w:bdr w:val="single" w:sz="8" w:space="0" w:color="auto"/>
        </w:rPr>
        <w:t xml:space="preserve">localized </w:t>
      </w:r>
      <w:r w:rsidRPr="0027672D">
        <w:rPr>
          <w:rFonts w:eastAsia="Aptos"/>
          <w:b/>
          <w:iCs/>
          <w:highlight w:val="green"/>
          <w:u w:val="single"/>
          <w:bdr w:val="single" w:sz="8" w:space="0" w:color="auto"/>
        </w:rPr>
        <w:t>particularisms</w:t>
      </w:r>
      <w:r w:rsidRPr="0027672D">
        <w:rPr>
          <w:rFonts w:eastAsia="Aptos"/>
          <w:sz w:val="16"/>
        </w:rPr>
        <w:t xml:space="preserve"> </w:t>
      </w:r>
      <w:r w:rsidRPr="0027672D">
        <w:rPr>
          <w:rFonts w:eastAsia="Aptos"/>
          <w:u w:val="single"/>
        </w:rPr>
        <w:t xml:space="preserve">(which </w:t>
      </w:r>
      <w:r w:rsidRPr="0027672D">
        <w:rPr>
          <w:rFonts w:eastAsia="Aptos"/>
          <w:highlight w:val="green"/>
          <w:u w:val="single"/>
        </w:rPr>
        <w:t>are</w:t>
      </w:r>
      <w:r w:rsidRPr="0027672D">
        <w:rPr>
          <w:rFonts w:eastAsia="Aptos"/>
          <w:u w:val="single"/>
        </w:rPr>
        <w:t xml:space="preserve"> all </w:t>
      </w:r>
      <w:r w:rsidRPr="0027672D">
        <w:rPr>
          <w:rFonts w:eastAsia="Aptos"/>
          <w:b/>
          <w:iCs/>
          <w:u w:val="single"/>
          <w:bdr w:val="single" w:sz="8" w:space="0" w:color="auto"/>
        </w:rPr>
        <w:t xml:space="preserve">too </w:t>
      </w:r>
      <w:r w:rsidRPr="0027672D">
        <w:rPr>
          <w:rFonts w:eastAsia="Aptos"/>
          <w:b/>
          <w:iCs/>
          <w:highlight w:val="green"/>
          <w:u w:val="single"/>
          <w:bdr w:val="single" w:sz="8" w:space="0" w:color="auto"/>
        </w:rPr>
        <w:t>easily</w:t>
      </w:r>
      <w:r w:rsidRPr="0027672D">
        <w:rPr>
          <w:rFonts w:eastAsia="Aptos"/>
          <w:u w:val="single"/>
        </w:rPr>
        <w:t xml:space="preserve"> </w:t>
      </w:r>
      <w:r w:rsidRPr="0027672D">
        <w:rPr>
          <w:rFonts w:eastAsia="Aptos"/>
          <w:b/>
          <w:iCs/>
          <w:u w:val="single"/>
          <w:bdr w:val="single" w:sz="8" w:space="0" w:color="auto"/>
        </w:rPr>
        <w:t>blunted</w:t>
      </w:r>
      <w:r w:rsidRPr="0027672D">
        <w:rPr>
          <w:rFonts w:eastAsia="Aptos"/>
          <w:u w:val="single"/>
        </w:rPr>
        <w:t xml:space="preserve">, </w:t>
      </w:r>
      <w:r w:rsidRPr="0027672D">
        <w:rPr>
          <w:rFonts w:eastAsia="Aptos"/>
          <w:b/>
          <w:iCs/>
          <w:highlight w:val="green"/>
          <w:u w:val="single"/>
          <w:bdr w:val="single" w:sz="8" w:space="0" w:color="auto"/>
        </w:rPr>
        <w:t>colonized</w:t>
      </w:r>
      <w:r w:rsidRPr="0027672D">
        <w:rPr>
          <w:rFonts w:eastAsia="Aptos"/>
          <w:highlight w:val="green"/>
          <w:u w:val="single"/>
        </w:rPr>
        <w:t xml:space="preserve">, or </w:t>
      </w:r>
      <w:r w:rsidRPr="0027672D">
        <w:rPr>
          <w:rFonts w:eastAsia="Aptos"/>
          <w:b/>
          <w:iCs/>
          <w:highlight w:val="green"/>
          <w:u w:val="single"/>
          <w:bdr w:val="single" w:sz="8" w:space="0" w:color="auto"/>
        </w:rPr>
        <w:t>coopted</w:t>
      </w:r>
      <w:r w:rsidRPr="0027672D">
        <w:rPr>
          <w:rFonts w:eastAsia="Aptos"/>
          <w:u w:val="single"/>
        </w:rPr>
        <w:t>, as mentioned previously)</w:t>
      </w:r>
      <w:r w:rsidRPr="0027672D">
        <w:rPr>
          <w:rFonts w:eastAsia="Aptos"/>
          <w:sz w:val="16"/>
        </w:rPr>
        <w:t xml:space="preserve">; </w:t>
      </w:r>
      <w:r w:rsidRPr="0027672D">
        <w:rPr>
          <w:rFonts w:eastAsia="Aptos"/>
          <w:u w:val="single"/>
        </w:rPr>
        <w:t xml:space="preserve">it can </w:t>
      </w:r>
      <w:r w:rsidRPr="0027672D">
        <w:rPr>
          <w:rFonts w:eastAsia="Aptos"/>
          <w:b/>
          <w:iCs/>
          <w:u w:val="single"/>
          <w:bdr w:val="single" w:sz="8" w:space="0" w:color="auto"/>
        </w:rPr>
        <w:t>only</w:t>
      </w:r>
      <w:r w:rsidRPr="0027672D">
        <w:rPr>
          <w:rFonts w:eastAsia="Aptos"/>
          <w:u w:val="single"/>
        </w:rPr>
        <w:t xml:space="preserve"> be challenged through </w:t>
      </w:r>
      <w:r w:rsidRPr="0027672D">
        <w:rPr>
          <w:rFonts w:eastAsia="Aptos"/>
          <w:b/>
          <w:iCs/>
          <w:highlight w:val="green"/>
          <w:u w:val="single"/>
          <w:bdr w:val="single" w:sz="8" w:space="0" w:color="auto"/>
        </w:rPr>
        <w:t>a universal politics</w:t>
      </w:r>
      <w:r w:rsidRPr="0027672D">
        <w:rPr>
          <w:rFonts w:eastAsia="Aptos"/>
          <w:u w:val="single"/>
        </w:rPr>
        <w:t xml:space="preserve">. And such a politics </w:t>
      </w:r>
      <w:r w:rsidRPr="0027672D">
        <w:rPr>
          <w:rFonts w:eastAsia="Aptos"/>
          <w:b/>
          <w:iCs/>
          <w:highlight w:val="green"/>
          <w:u w:val="single"/>
          <w:bdr w:val="single" w:sz="8" w:space="0" w:color="auto"/>
        </w:rPr>
        <w:t>would not ignore</w:t>
      </w:r>
      <w:r w:rsidRPr="0027672D">
        <w:rPr>
          <w:rFonts w:eastAsia="Aptos"/>
          <w:highlight w:val="green"/>
          <w:u w:val="single"/>
        </w:rPr>
        <w:t xml:space="preserve"> the</w:t>
      </w:r>
      <w:r w:rsidRPr="0027672D">
        <w:rPr>
          <w:rFonts w:eastAsia="Aptos"/>
          <w:u w:val="single"/>
        </w:rPr>
        <w:t xml:space="preserve"> local/</w:t>
      </w:r>
      <w:r w:rsidRPr="0027672D">
        <w:rPr>
          <w:rFonts w:eastAsia="Aptos"/>
          <w:b/>
          <w:iCs/>
          <w:highlight w:val="green"/>
          <w:u w:val="single"/>
          <w:bdr w:val="single" w:sz="8" w:space="0" w:color="auto"/>
        </w:rPr>
        <w:t>particular</w:t>
      </w:r>
      <w:r w:rsidRPr="0027672D">
        <w:rPr>
          <w:rFonts w:eastAsia="Aptos"/>
          <w:highlight w:val="green"/>
          <w:u w:val="single"/>
        </w:rPr>
        <w:t xml:space="preserve"> but retrieve from it an </w:t>
      </w:r>
      <w:r w:rsidRPr="0027672D">
        <w:rPr>
          <w:rFonts w:eastAsia="Aptos"/>
          <w:b/>
          <w:iCs/>
          <w:highlight w:val="green"/>
          <w:u w:val="single"/>
          <w:bdr w:val="single" w:sz="8" w:space="0" w:color="auto"/>
        </w:rPr>
        <w:t>antagonistic dimension</w:t>
      </w:r>
      <w:r w:rsidRPr="0027672D">
        <w:rPr>
          <w:rFonts w:eastAsia="Aptos"/>
          <w:u w:val="single"/>
        </w:rPr>
        <w:t xml:space="preserve"> (e.g., </w:t>
      </w:r>
      <w:r w:rsidRPr="0027672D">
        <w:rPr>
          <w:rFonts w:eastAsia="Aptos"/>
          <w:highlight w:val="green"/>
          <w:u w:val="single"/>
        </w:rPr>
        <w:t xml:space="preserve">the </w:t>
      </w:r>
      <w:r w:rsidRPr="0027672D">
        <w:rPr>
          <w:rFonts w:eastAsia="Aptos"/>
          <w:b/>
          <w:iCs/>
          <w:highlight w:val="green"/>
          <w:u w:val="single"/>
          <w:bdr w:val="single" w:sz="8" w:space="0" w:color="auto"/>
        </w:rPr>
        <w:t>experience of being marginalized</w:t>
      </w:r>
      <w:r w:rsidRPr="0027672D">
        <w:rPr>
          <w:rFonts w:eastAsia="Aptos"/>
          <w:b/>
          <w:iCs/>
          <w:u w:val="single"/>
          <w:bdr w:val="single" w:sz="8" w:space="0" w:color="auto"/>
        </w:rPr>
        <w:t xml:space="preserve"> under </w:t>
      </w:r>
      <w:proofErr w:type="spellStart"/>
      <w:r w:rsidRPr="0027672D">
        <w:rPr>
          <w:rFonts w:eastAsia="Aptos"/>
          <w:b/>
          <w:iCs/>
          <w:u w:val="single"/>
          <w:bdr w:val="single" w:sz="8" w:space="0" w:color="auto"/>
        </w:rPr>
        <w:t>postpolitical</w:t>
      </w:r>
      <w:proofErr w:type="spellEnd"/>
      <w:r w:rsidRPr="0027672D">
        <w:rPr>
          <w:rFonts w:eastAsia="Aptos"/>
          <w:b/>
          <w:iCs/>
          <w:u w:val="single"/>
          <w:bdr w:val="single" w:sz="8" w:space="0" w:color="auto"/>
        </w:rPr>
        <w:t xml:space="preserve"> global capitalism</w:t>
      </w:r>
      <w:r w:rsidRPr="0027672D">
        <w:rPr>
          <w:rFonts w:eastAsia="Aptos"/>
          <w:u w:val="single"/>
        </w:rPr>
        <w:t xml:space="preserve">) </w:t>
      </w:r>
      <w:r w:rsidRPr="0027672D">
        <w:rPr>
          <w:rFonts w:eastAsia="Aptos"/>
          <w:highlight w:val="green"/>
          <w:u w:val="single"/>
        </w:rPr>
        <w:t>that</w:t>
      </w:r>
      <w:r w:rsidRPr="0027672D">
        <w:rPr>
          <w:rFonts w:eastAsia="Aptos"/>
          <w:u w:val="single"/>
        </w:rPr>
        <w:t xml:space="preserve"> then </w:t>
      </w:r>
      <w:r w:rsidRPr="0027672D">
        <w:rPr>
          <w:rFonts w:eastAsia="Aptos"/>
          <w:highlight w:val="green"/>
          <w:u w:val="single"/>
        </w:rPr>
        <w:t>forms the basis for</w:t>
      </w:r>
      <w:r w:rsidRPr="0027672D">
        <w:rPr>
          <w:rFonts w:eastAsia="Aptos"/>
          <w:u w:val="single"/>
        </w:rPr>
        <w:t xml:space="preserve"> a shared and </w:t>
      </w:r>
      <w:r w:rsidRPr="0027672D">
        <w:rPr>
          <w:rFonts w:eastAsia="Aptos"/>
          <w:b/>
          <w:iCs/>
          <w:highlight w:val="green"/>
          <w:u w:val="single"/>
          <w:bdr w:val="single" w:sz="8" w:space="0" w:color="auto"/>
        </w:rPr>
        <w:t>universalized struggle</w:t>
      </w:r>
      <w:r w:rsidRPr="0027672D">
        <w:rPr>
          <w:rFonts w:eastAsia="Aptos"/>
          <w:u w:val="single"/>
        </w:rPr>
        <w:t xml:space="preserve">, most especially </w:t>
      </w:r>
      <w:r w:rsidRPr="0027672D">
        <w:rPr>
          <w:rFonts w:eastAsia="Aptos"/>
          <w:highlight w:val="green"/>
          <w:u w:val="single"/>
        </w:rPr>
        <w:t>for the</w:t>
      </w:r>
      <w:r w:rsidRPr="0027672D">
        <w:rPr>
          <w:rFonts w:eastAsia="Aptos"/>
          <w:u w:val="single"/>
        </w:rPr>
        <w:t xml:space="preserve"> subaltern (the </w:t>
      </w:r>
      <w:r w:rsidRPr="0027672D">
        <w:rPr>
          <w:rFonts w:eastAsia="Aptos"/>
          <w:b/>
          <w:iCs/>
          <w:highlight w:val="green"/>
          <w:u w:val="single"/>
          <w:bdr w:val="single" w:sz="8" w:space="0" w:color="auto"/>
        </w:rPr>
        <w:t>“part of no-part”</w:t>
      </w:r>
      <w:r w:rsidRPr="0027672D">
        <w:rPr>
          <w:rFonts w:eastAsia="Aptos"/>
          <w:u w:val="single"/>
        </w:rPr>
        <w:t>).</w:t>
      </w:r>
    </w:p>
    <w:p w14:paraId="5AE7B21B" w14:textId="77777777" w:rsidR="00B81CA0" w:rsidRPr="0027672D" w:rsidRDefault="00B81CA0" w:rsidP="00B81CA0">
      <w:pPr>
        <w:rPr>
          <w:rFonts w:eastAsia="Aptos"/>
          <w:u w:val="single"/>
        </w:rPr>
      </w:pPr>
      <w:r w:rsidRPr="0027672D">
        <w:rPr>
          <w:rFonts w:eastAsia="Aptos"/>
          <w:sz w:val="16"/>
        </w:rPr>
        <w:t xml:space="preserve">An important terminological-theoretical note here: while “universalism” and “universality” tend to be used interchangeably, strictly speaking, </w:t>
      </w:r>
      <w:proofErr w:type="spellStart"/>
      <w:r w:rsidRPr="0027672D">
        <w:rPr>
          <w:rFonts w:eastAsia="Aptos"/>
          <w:sz w:val="16"/>
        </w:rPr>
        <w:t>univer</w:t>
      </w:r>
      <w:proofErr w:type="spellEnd"/>
      <w:r w:rsidRPr="0027672D">
        <w:rPr>
          <w:rFonts w:eastAsia="Aptos"/>
          <w:sz w:val="16"/>
        </w:rPr>
        <w:t xml:space="preserve">- </w:t>
      </w:r>
      <w:proofErr w:type="spellStart"/>
      <w:r w:rsidRPr="0027672D">
        <w:rPr>
          <w:rFonts w:eastAsia="Aptos"/>
          <w:sz w:val="16"/>
        </w:rPr>
        <w:t>salism</w:t>
      </w:r>
      <w:proofErr w:type="spellEnd"/>
      <w:r w:rsidRPr="0027672D">
        <w:rPr>
          <w:rFonts w:eastAsia="Aptos"/>
          <w:sz w:val="16"/>
        </w:rPr>
        <w:t xml:space="preserve"> refers to the state of being universal (i.e., universalism as a consistent essence throughout the universe), while universality is the property of being universal to members of a given class. Since Žižek’s notion of </w:t>
      </w:r>
      <w:r w:rsidRPr="0027672D">
        <w:rPr>
          <w:rFonts w:eastAsia="Aptos"/>
          <w:u w:val="single"/>
        </w:rPr>
        <w:t xml:space="preserve">a negative universal refers, as we shall see later, to a </w:t>
      </w:r>
      <w:r w:rsidRPr="0027672D">
        <w:rPr>
          <w:rFonts w:eastAsia="Aptos"/>
          <w:b/>
          <w:iCs/>
          <w:u w:val="single"/>
          <w:bdr w:val="single" w:sz="8" w:space="0" w:color="auto"/>
        </w:rPr>
        <w:t>contextual Real</w:t>
      </w:r>
      <w:r w:rsidRPr="0027672D">
        <w:rPr>
          <w:rFonts w:eastAsia="Aptos"/>
          <w:sz w:val="16"/>
        </w:rPr>
        <w:t xml:space="preserve"> (</w:t>
      </w:r>
      <w:r w:rsidRPr="0027672D">
        <w:rPr>
          <w:rFonts w:eastAsia="Aptos"/>
          <w:u w:val="single"/>
        </w:rPr>
        <w:t xml:space="preserve">i.e., it is not an essence, but a </w:t>
      </w:r>
      <w:r w:rsidRPr="0027672D">
        <w:rPr>
          <w:rFonts w:eastAsia="Aptos"/>
          <w:b/>
          <w:iCs/>
          <w:u w:val="single"/>
          <w:bdr w:val="single" w:sz="8" w:space="0" w:color="auto"/>
        </w:rPr>
        <w:t>negativity that cuts across particulars</w:t>
      </w:r>
      <w:r w:rsidRPr="0027672D">
        <w:rPr>
          <w:rFonts w:eastAsia="Aptos"/>
          <w:sz w:val="16"/>
        </w:rPr>
        <w:t xml:space="preserve">), the latter term (universality) is the more appropriate one. It is also the term he tends to use (see Žižek 1999, 70ff.). Heretofore then, </w:t>
      </w:r>
      <w:r w:rsidRPr="0027672D">
        <w:rPr>
          <w:rFonts w:eastAsia="Aptos"/>
          <w:u w:val="single"/>
        </w:rPr>
        <w:t xml:space="preserve">our deployment of </w:t>
      </w:r>
      <w:r w:rsidRPr="0027672D">
        <w:rPr>
          <w:rFonts w:eastAsia="Aptos"/>
          <w:b/>
          <w:iCs/>
          <w:highlight w:val="green"/>
          <w:u w:val="single"/>
          <w:bdr w:val="single" w:sz="8" w:space="0" w:color="auto"/>
        </w:rPr>
        <w:t>“universality”</w:t>
      </w:r>
      <w:r w:rsidRPr="0027672D">
        <w:rPr>
          <w:rFonts w:eastAsia="Aptos"/>
          <w:u w:val="single"/>
        </w:rPr>
        <w:t xml:space="preserve"> is intended to </w:t>
      </w:r>
      <w:r w:rsidRPr="0027672D">
        <w:rPr>
          <w:rFonts w:eastAsia="Aptos"/>
          <w:highlight w:val="green"/>
          <w:u w:val="single"/>
        </w:rPr>
        <w:t>highlight</w:t>
      </w:r>
      <w:r w:rsidRPr="0027672D">
        <w:rPr>
          <w:rFonts w:eastAsia="Aptos"/>
          <w:u w:val="single"/>
        </w:rPr>
        <w:t xml:space="preserve"> a </w:t>
      </w:r>
      <w:r w:rsidRPr="0027672D">
        <w:rPr>
          <w:rFonts w:eastAsia="Aptos"/>
          <w:b/>
          <w:iCs/>
          <w:highlight w:val="green"/>
          <w:u w:val="single"/>
          <w:bdr w:val="single" w:sz="8" w:space="0" w:color="auto"/>
        </w:rPr>
        <w:t>shared deadlock</w:t>
      </w:r>
      <w:r w:rsidRPr="0027672D">
        <w:rPr>
          <w:rFonts w:eastAsia="Aptos"/>
          <w:highlight w:val="green"/>
          <w:u w:val="single"/>
        </w:rPr>
        <w:t>, rather than</w:t>
      </w:r>
      <w:r w:rsidRPr="0027672D">
        <w:rPr>
          <w:rFonts w:eastAsia="Aptos"/>
          <w:u w:val="single"/>
        </w:rPr>
        <w:t xml:space="preserve"> a </w:t>
      </w:r>
      <w:r w:rsidRPr="0027672D">
        <w:rPr>
          <w:rFonts w:eastAsia="Aptos"/>
          <w:highlight w:val="green"/>
          <w:u w:val="single"/>
        </w:rPr>
        <w:t>common positivity</w:t>
      </w:r>
      <w:r w:rsidRPr="0027672D">
        <w:rPr>
          <w:rFonts w:eastAsia="Aptos"/>
          <w:u w:val="single"/>
        </w:rPr>
        <w:t>, that links a series of particulars.</w:t>
      </w:r>
    </w:p>
    <w:p w14:paraId="05A88E01" w14:textId="77777777" w:rsidR="00B81CA0" w:rsidRPr="0027672D" w:rsidRDefault="00B81CA0" w:rsidP="00B81CA0">
      <w:pPr>
        <w:rPr>
          <w:rFonts w:eastAsia="Aptos"/>
          <w:u w:val="single"/>
        </w:rPr>
      </w:pPr>
      <w:r w:rsidRPr="0027672D">
        <w:rPr>
          <w:rFonts w:eastAsia="Aptos"/>
          <w:u w:val="single"/>
        </w:rPr>
        <w:t xml:space="preserve">Indeed, the </w:t>
      </w:r>
      <w:r w:rsidRPr="0027672D">
        <w:rPr>
          <w:rFonts w:eastAsia="Aptos"/>
          <w:b/>
          <w:iCs/>
          <w:u w:val="single"/>
          <w:bdr w:val="single" w:sz="8" w:space="0" w:color="auto"/>
        </w:rPr>
        <w:t>fundamental limitation</w:t>
      </w:r>
      <w:r w:rsidRPr="0027672D">
        <w:rPr>
          <w:rFonts w:eastAsia="Aptos"/>
          <w:u w:val="single"/>
        </w:rPr>
        <w:t xml:space="preserve"> of both abstract universalism and universalism-as-commonality is that they identify the universal </w:t>
      </w:r>
      <w:r w:rsidRPr="0027672D">
        <w:rPr>
          <w:rFonts w:eastAsia="Aptos"/>
          <w:highlight w:val="green"/>
          <w:u w:val="single"/>
        </w:rPr>
        <w:t>with</w:t>
      </w:r>
      <w:r w:rsidRPr="0027672D">
        <w:rPr>
          <w:rFonts w:eastAsia="Aptos"/>
          <w:u w:val="single"/>
        </w:rPr>
        <w:t xml:space="preserve"> a </w:t>
      </w:r>
      <w:r w:rsidRPr="0027672D">
        <w:rPr>
          <w:rFonts w:eastAsia="Aptos"/>
          <w:b/>
          <w:iCs/>
          <w:highlight w:val="green"/>
          <w:u w:val="single"/>
          <w:bdr w:val="single" w:sz="8" w:space="0" w:color="auto"/>
        </w:rPr>
        <w:t>positive content</w:t>
      </w:r>
      <w:r w:rsidRPr="0027672D">
        <w:rPr>
          <w:rFonts w:eastAsia="Aptos"/>
          <w:sz w:val="16"/>
        </w:rPr>
        <w:t xml:space="preserve"> (</w:t>
      </w:r>
      <w:r w:rsidRPr="0027672D">
        <w:rPr>
          <w:rFonts w:eastAsia="Aptos"/>
          <w:u w:val="single"/>
        </w:rPr>
        <w:t xml:space="preserve">an a priori or </w:t>
      </w:r>
      <w:proofErr w:type="gramStart"/>
      <w:r w:rsidRPr="0027672D">
        <w:rPr>
          <w:rFonts w:eastAsia="Aptos"/>
          <w:u w:val="single"/>
        </w:rPr>
        <w:t>particular essence</w:t>
      </w:r>
      <w:proofErr w:type="gramEnd"/>
      <w:r w:rsidRPr="0027672D">
        <w:rPr>
          <w:rFonts w:eastAsia="Aptos"/>
          <w:u w:val="single"/>
        </w:rPr>
        <w:t>), which is what ends up imperiling them</w:t>
      </w:r>
      <w:r w:rsidRPr="0027672D">
        <w:rPr>
          <w:rFonts w:eastAsia="Aptos"/>
          <w:sz w:val="16"/>
        </w:rPr>
        <w:t>.</w:t>
      </w:r>
      <w:r w:rsidRPr="0027672D">
        <w:rPr>
          <w:rFonts w:eastAsia="Aptos"/>
          <w:u w:val="single"/>
        </w:rPr>
        <w:t xml:space="preserve"> This is because, as underlined already, </w:t>
      </w:r>
      <w:r w:rsidRPr="0027672D">
        <w:rPr>
          <w:rFonts w:eastAsia="Aptos"/>
          <w:highlight w:val="green"/>
          <w:u w:val="single"/>
        </w:rPr>
        <w:t xml:space="preserve">there is </w:t>
      </w:r>
      <w:r w:rsidRPr="0027672D">
        <w:rPr>
          <w:rFonts w:eastAsia="Aptos"/>
          <w:b/>
          <w:iCs/>
          <w:highlight w:val="green"/>
          <w:u w:val="single"/>
          <w:bdr w:val="single" w:sz="8" w:space="0" w:color="auto"/>
        </w:rPr>
        <w:t>always a gap</w:t>
      </w:r>
      <w:r w:rsidRPr="0027672D">
        <w:rPr>
          <w:rFonts w:eastAsia="Aptos"/>
          <w:u w:val="single"/>
        </w:rPr>
        <w:t xml:space="preserve"> between a </w:t>
      </w:r>
      <w:r w:rsidRPr="0027672D">
        <w:rPr>
          <w:rFonts w:eastAsia="Aptos"/>
          <w:b/>
          <w:iCs/>
          <w:u w:val="single"/>
          <w:bdr w:val="single" w:sz="8" w:space="0" w:color="auto"/>
        </w:rPr>
        <w:t>positively defined universalism</w:t>
      </w:r>
      <w:r w:rsidRPr="0027672D">
        <w:rPr>
          <w:rFonts w:eastAsia="Aptos"/>
          <w:u w:val="single"/>
        </w:rPr>
        <w:t xml:space="preserve"> and its </w:t>
      </w:r>
      <w:r w:rsidRPr="0027672D">
        <w:rPr>
          <w:rFonts w:eastAsia="Aptos"/>
          <w:b/>
          <w:iCs/>
          <w:u w:val="single"/>
          <w:bdr w:val="single" w:sz="8" w:space="0" w:color="auto"/>
        </w:rPr>
        <w:t>particular content</w:t>
      </w:r>
      <w:r w:rsidRPr="0027672D">
        <w:rPr>
          <w:rFonts w:eastAsia="Aptos"/>
          <w:sz w:val="16"/>
        </w:rPr>
        <w:t xml:space="preserve">: </w:t>
      </w:r>
      <w:r w:rsidRPr="0027672D">
        <w:rPr>
          <w:rFonts w:eastAsia="Aptos"/>
          <w:b/>
          <w:iCs/>
          <w:u w:val="single"/>
          <w:bdr w:val="single" w:sz="8" w:space="0" w:color="auto"/>
        </w:rPr>
        <w:t>for example</w:t>
      </w:r>
      <w:r w:rsidRPr="0027672D">
        <w:rPr>
          <w:rFonts w:eastAsia="Aptos"/>
          <w:sz w:val="16"/>
        </w:rPr>
        <w:t xml:space="preserve">, </w:t>
      </w:r>
      <w:r w:rsidRPr="0027672D">
        <w:rPr>
          <w:rFonts w:eastAsia="Aptos"/>
          <w:u w:val="single"/>
        </w:rPr>
        <w:t xml:space="preserve">the moment one posits </w:t>
      </w:r>
      <w:r w:rsidRPr="0027672D">
        <w:rPr>
          <w:rFonts w:eastAsia="Aptos"/>
          <w:b/>
          <w:iCs/>
          <w:u w:val="single"/>
          <w:bdr w:val="single" w:sz="8" w:space="0" w:color="auto"/>
        </w:rPr>
        <w:t>universal tolerance of belief systems</w:t>
      </w:r>
      <w:r w:rsidRPr="0027672D">
        <w:rPr>
          <w:rFonts w:eastAsia="Aptos"/>
          <w:u w:val="single"/>
        </w:rPr>
        <w:t xml:space="preserve">, it is contested and contradicted by those belief systems that </w:t>
      </w:r>
      <w:r w:rsidRPr="0027672D">
        <w:rPr>
          <w:rFonts w:eastAsia="Aptos"/>
          <w:b/>
          <w:iCs/>
          <w:u w:val="single"/>
          <w:bdr w:val="single" w:sz="8" w:space="0" w:color="auto"/>
        </w:rPr>
        <w:t>stand against tolerance</w:t>
      </w:r>
      <w:r w:rsidRPr="0027672D">
        <w:rPr>
          <w:rFonts w:eastAsia="Aptos"/>
          <w:sz w:val="16"/>
        </w:rPr>
        <w:t xml:space="preserve">: </w:t>
      </w:r>
      <w:r w:rsidRPr="0027672D">
        <w:rPr>
          <w:rFonts w:eastAsia="Aptos"/>
          <w:u w:val="single"/>
        </w:rPr>
        <w:t>each new application of tolerance “retroactively redefines” the very concept of tolerance, bringing out the exclusion, gap, contradiction in the very concept (Žižek 1999, 180; McGowan 2019, 12). An essentialized notion of the universal inevitably requires a particular content that is thereby privileged and exclusionary.</w:t>
      </w:r>
    </w:p>
    <w:p w14:paraId="2E5C67D3" w14:textId="77777777" w:rsidR="00B81CA0" w:rsidRDefault="00B81CA0" w:rsidP="00B81CA0">
      <w:pPr>
        <w:rPr>
          <w:rFonts w:eastAsia="Aptos"/>
          <w:sz w:val="16"/>
        </w:rPr>
      </w:pPr>
      <w:r w:rsidRPr="0027672D">
        <w:rPr>
          <w:rFonts w:eastAsia="Aptos"/>
          <w:sz w:val="16"/>
        </w:rPr>
        <w:t xml:space="preserve">The challenge is </w:t>
      </w:r>
      <w:r w:rsidRPr="0027672D">
        <w:rPr>
          <w:rFonts w:eastAsia="Aptos"/>
          <w:u w:val="single"/>
        </w:rPr>
        <w:t xml:space="preserve">to avoid the trap of identifying universality with a pos- </w:t>
      </w:r>
      <w:proofErr w:type="spellStart"/>
      <w:r w:rsidRPr="0027672D">
        <w:rPr>
          <w:rFonts w:eastAsia="Aptos"/>
          <w:u w:val="single"/>
        </w:rPr>
        <w:t>itive</w:t>
      </w:r>
      <w:proofErr w:type="spellEnd"/>
      <w:r w:rsidRPr="0027672D">
        <w:rPr>
          <w:rFonts w:eastAsia="Aptos"/>
          <w:u w:val="single"/>
        </w:rPr>
        <w:t xml:space="preserve"> content</w:t>
      </w:r>
      <w:r w:rsidRPr="0027672D">
        <w:rPr>
          <w:rFonts w:eastAsia="Aptos"/>
          <w:sz w:val="16"/>
        </w:rPr>
        <w:t xml:space="preserve">, and so, drawing on Hegel (and Lacan), Žižek’s proposal is </w:t>
      </w:r>
      <w:r w:rsidRPr="0027672D">
        <w:rPr>
          <w:rFonts w:eastAsia="Aptos"/>
          <w:highlight w:val="green"/>
          <w:u w:val="single"/>
        </w:rPr>
        <w:t>to</w:t>
      </w:r>
      <w:r w:rsidRPr="0027672D">
        <w:rPr>
          <w:rFonts w:eastAsia="Aptos"/>
          <w:sz w:val="16"/>
          <w:highlight w:val="green"/>
        </w:rPr>
        <w:t xml:space="preserve"> </w:t>
      </w:r>
      <w:r w:rsidRPr="0027672D">
        <w:rPr>
          <w:rFonts w:eastAsia="Aptos"/>
          <w:b/>
          <w:iCs/>
          <w:highlight w:val="green"/>
          <w:u w:val="single"/>
          <w:bdr w:val="single" w:sz="8" w:space="0" w:color="auto"/>
        </w:rPr>
        <w:t>identify</w:t>
      </w:r>
      <w:r w:rsidRPr="0027672D">
        <w:rPr>
          <w:rFonts w:eastAsia="Aptos"/>
          <w:b/>
          <w:iCs/>
          <w:u w:val="single"/>
          <w:bdr w:val="single" w:sz="8" w:space="0" w:color="auto"/>
        </w:rPr>
        <w:t xml:space="preserve"> it </w:t>
      </w:r>
      <w:r w:rsidRPr="0027672D">
        <w:rPr>
          <w:rFonts w:eastAsia="Aptos"/>
          <w:b/>
          <w:iCs/>
          <w:highlight w:val="green"/>
          <w:u w:val="single"/>
          <w:bdr w:val="single" w:sz="8" w:space="0" w:color="auto"/>
        </w:rPr>
        <w:t>negatively</w:t>
      </w:r>
      <w:r w:rsidRPr="0027672D">
        <w:rPr>
          <w:rFonts w:eastAsia="Aptos"/>
          <w:sz w:val="16"/>
        </w:rPr>
        <w:t xml:space="preserve">, </w:t>
      </w:r>
      <w:r w:rsidRPr="0027672D">
        <w:rPr>
          <w:rFonts w:eastAsia="Aptos"/>
          <w:u w:val="single"/>
        </w:rPr>
        <w:t>that is, through what is absent rather than pre- sent: “Every universality can only present itself ‘as such’ in a negative way</w:t>
      </w:r>
      <w:r w:rsidRPr="0027672D">
        <w:rPr>
          <w:rFonts w:eastAsia="Aptos"/>
          <w:sz w:val="16"/>
        </w:rPr>
        <w:t xml:space="preserve">” (Žižek 2010b, 335). </w:t>
      </w:r>
      <w:r w:rsidRPr="0027672D">
        <w:rPr>
          <w:rFonts w:eastAsia="Aptos"/>
          <w:u w:val="single"/>
        </w:rPr>
        <w:t>Since, according to Hegel (2010, 360; 1977, 138), every identity/thought depends on that to which it stands in opposition</w:t>
      </w:r>
      <w:r w:rsidRPr="0027672D">
        <w:rPr>
          <w:rFonts w:eastAsia="Aptos"/>
          <w:sz w:val="16"/>
        </w:rPr>
        <w:t xml:space="preserve"> (</w:t>
      </w:r>
      <w:r w:rsidRPr="0027672D">
        <w:rPr>
          <w:rFonts w:eastAsia="Aptos"/>
          <w:u w:val="single"/>
        </w:rPr>
        <w:t xml:space="preserve">e.g., positive universalism is meaningful only in relation to an Other, i.e., par- </w:t>
      </w:r>
      <w:proofErr w:type="spellStart"/>
      <w:r w:rsidRPr="0027672D">
        <w:rPr>
          <w:rFonts w:eastAsia="Aptos"/>
          <w:u w:val="single"/>
        </w:rPr>
        <w:t>ticularism</w:t>
      </w:r>
      <w:proofErr w:type="spellEnd"/>
      <w:r w:rsidRPr="0027672D">
        <w:rPr>
          <w:rFonts w:eastAsia="Aptos"/>
          <w:sz w:val="16"/>
        </w:rPr>
        <w:t xml:space="preserve">), </w:t>
      </w:r>
      <w:r w:rsidRPr="0027672D">
        <w:rPr>
          <w:rFonts w:eastAsia="Aptos"/>
          <w:highlight w:val="green"/>
          <w:u w:val="single"/>
        </w:rPr>
        <w:t>contradiction is not</w:t>
      </w:r>
      <w:r w:rsidRPr="0027672D">
        <w:rPr>
          <w:rFonts w:eastAsia="Aptos"/>
          <w:u w:val="single"/>
        </w:rPr>
        <w:t xml:space="preserve"> to be seen as its </w:t>
      </w:r>
      <w:r w:rsidRPr="0027672D">
        <w:rPr>
          <w:rFonts w:eastAsia="Aptos"/>
          <w:highlight w:val="green"/>
          <w:u w:val="single"/>
        </w:rPr>
        <w:t>limitation</w:t>
      </w:r>
      <w:r w:rsidRPr="0027672D">
        <w:rPr>
          <w:rFonts w:eastAsia="Aptos"/>
          <w:u w:val="single"/>
        </w:rPr>
        <w:t xml:space="preserve"> or weakness </w:t>
      </w:r>
      <w:r w:rsidRPr="0027672D">
        <w:rPr>
          <w:rFonts w:eastAsia="Aptos"/>
          <w:highlight w:val="green"/>
          <w:u w:val="single"/>
        </w:rPr>
        <w:t xml:space="preserve">but </w:t>
      </w:r>
      <w:proofErr w:type="spellStart"/>
      <w:r w:rsidRPr="0027672D">
        <w:rPr>
          <w:rFonts w:eastAsia="Aptos"/>
          <w:b/>
          <w:iCs/>
          <w:highlight w:val="green"/>
          <w:u w:val="single"/>
          <w:bdr w:val="single" w:sz="8" w:space="0" w:color="auto"/>
        </w:rPr>
        <w:t>its</w:t>
      </w:r>
      <w:proofErr w:type="spellEnd"/>
      <w:r w:rsidRPr="0027672D">
        <w:rPr>
          <w:rFonts w:eastAsia="Aptos"/>
          <w:b/>
          <w:iCs/>
          <w:highlight w:val="green"/>
          <w:u w:val="single"/>
          <w:bdr w:val="single" w:sz="8" w:space="0" w:color="auto"/>
        </w:rPr>
        <w:t xml:space="preserve"> very driving force</w:t>
      </w:r>
      <w:r w:rsidRPr="0027672D">
        <w:rPr>
          <w:rFonts w:eastAsia="Aptos"/>
          <w:sz w:val="16"/>
          <w:highlight w:val="green"/>
        </w:rPr>
        <w:t xml:space="preserve">. </w:t>
      </w:r>
      <w:r w:rsidRPr="0027672D">
        <w:rPr>
          <w:rFonts w:eastAsia="Aptos"/>
          <w:highlight w:val="green"/>
          <w:u w:val="single"/>
        </w:rPr>
        <w:t xml:space="preserve">The </w:t>
      </w:r>
      <w:r w:rsidRPr="0027672D">
        <w:rPr>
          <w:rFonts w:eastAsia="Aptos"/>
          <w:b/>
          <w:iCs/>
          <w:highlight w:val="green"/>
          <w:u w:val="single"/>
          <w:bdr w:val="single" w:sz="8" w:space="0" w:color="auto"/>
        </w:rPr>
        <w:t>crucial feature</w:t>
      </w:r>
      <w:r w:rsidRPr="0027672D">
        <w:rPr>
          <w:rFonts w:eastAsia="Aptos"/>
          <w:sz w:val="16"/>
        </w:rPr>
        <w:t xml:space="preserve">, in fact, </w:t>
      </w:r>
      <w:r w:rsidRPr="0027672D">
        <w:rPr>
          <w:rFonts w:eastAsia="Aptos"/>
          <w:highlight w:val="green"/>
          <w:u w:val="single"/>
        </w:rPr>
        <w:t>is</w:t>
      </w:r>
      <w:r w:rsidRPr="0027672D">
        <w:rPr>
          <w:rFonts w:eastAsia="Aptos"/>
          <w:sz w:val="16"/>
        </w:rPr>
        <w:t xml:space="preserve"> </w:t>
      </w:r>
      <w:r w:rsidRPr="0027672D">
        <w:rPr>
          <w:rFonts w:eastAsia="Aptos"/>
          <w:u w:val="single"/>
        </w:rPr>
        <w:t xml:space="preserve">that this </w:t>
      </w:r>
      <w:r w:rsidRPr="0027672D">
        <w:rPr>
          <w:rFonts w:eastAsia="Aptos"/>
          <w:highlight w:val="green"/>
          <w:u w:val="single"/>
        </w:rPr>
        <w:t xml:space="preserve">contradiction is not transcendental to, but </w:t>
      </w:r>
      <w:r w:rsidRPr="0027672D">
        <w:rPr>
          <w:rFonts w:eastAsia="Aptos"/>
          <w:b/>
          <w:iCs/>
          <w:highlight w:val="green"/>
          <w:u w:val="single"/>
          <w:bdr w:val="single" w:sz="8" w:space="0" w:color="auto"/>
        </w:rPr>
        <w:t>emerges from within</w:t>
      </w:r>
      <w:r w:rsidRPr="0027672D">
        <w:rPr>
          <w:rFonts w:eastAsia="Aptos"/>
          <w:sz w:val="16"/>
          <w:highlight w:val="green"/>
        </w:rPr>
        <w:t xml:space="preserve">, </w:t>
      </w:r>
      <w:r w:rsidRPr="0027672D">
        <w:rPr>
          <w:rFonts w:eastAsia="Aptos"/>
          <w:b/>
          <w:iCs/>
          <w:highlight w:val="green"/>
          <w:u w:val="single"/>
          <w:bdr w:val="single" w:sz="8" w:space="0" w:color="auto"/>
        </w:rPr>
        <w:t>the very dynamics of thought itself</w:t>
      </w:r>
      <w:r w:rsidRPr="0027672D">
        <w:rPr>
          <w:rFonts w:eastAsia="Aptos"/>
          <w:sz w:val="16"/>
          <w:highlight w:val="green"/>
        </w:rPr>
        <w:t xml:space="preserve">: </w:t>
      </w:r>
      <w:r w:rsidRPr="0027672D">
        <w:rPr>
          <w:rFonts w:eastAsia="Aptos"/>
          <w:highlight w:val="green"/>
          <w:u w:val="single"/>
        </w:rPr>
        <w:t xml:space="preserve">it is </w:t>
      </w:r>
      <w:r w:rsidRPr="0027672D">
        <w:rPr>
          <w:rFonts w:eastAsia="Aptos"/>
          <w:b/>
          <w:iCs/>
          <w:highlight w:val="green"/>
          <w:u w:val="single"/>
          <w:bdr w:val="single" w:sz="8" w:space="0" w:color="auto"/>
        </w:rPr>
        <w:t>consciousness’s immanent self-limitation</w:t>
      </w:r>
      <w:r w:rsidRPr="0027672D">
        <w:rPr>
          <w:rFonts w:eastAsia="Aptos"/>
          <w:sz w:val="16"/>
          <w:highlight w:val="green"/>
        </w:rPr>
        <w:t xml:space="preserve"> </w:t>
      </w:r>
      <w:r w:rsidRPr="0027672D">
        <w:rPr>
          <w:rFonts w:eastAsia="Aptos"/>
          <w:highlight w:val="green"/>
          <w:u w:val="single"/>
        </w:rPr>
        <w:t>that causes it to</w:t>
      </w:r>
      <w:r w:rsidRPr="0027672D">
        <w:rPr>
          <w:rFonts w:eastAsia="Aptos"/>
          <w:u w:val="single"/>
        </w:rPr>
        <w:t xml:space="preserve"> move forward</w:t>
      </w:r>
      <w:r w:rsidRPr="0027672D">
        <w:rPr>
          <w:rFonts w:eastAsia="Aptos"/>
          <w:sz w:val="16"/>
        </w:rPr>
        <w:t xml:space="preserve">, </w:t>
      </w:r>
      <w:r w:rsidRPr="0027672D">
        <w:rPr>
          <w:rFonts w:eastAsia="Aptos"/>
          <w:u w:val="single"/>
        </w:rPr>
        <w:t xml:space="preserve">to </w:t>
      </w:r>
      <w:r w:rsidRPr="0027672D">
        <w:rPr>
          <w:rFonts w:eastAsia="Aptos"/>
          <w:highlight w:val="green"/>
          <w:u w:val="single"/>
        </w:rPr>
        <w:t xml:space="preserve">try to </w:t>
      </w:r>
      <w:r w:rsidRPr="0027672D">
        <w:rPr>
          <w:rFonts w:eastAsia="Aptos"/>
          <w:b/>
          <w:iCs/>
          <w:highlight w:val="green"/>
          <w:u w:val="single"/>
          <w:bdr w:val="single" w:sz="8" w:space="0" w:color="auto"/>
        </w:rPr>
        <w:t>overcome its incompletion</w:t>
      </w:r>
      <w:r w:rsidRPr="0027672D">
        <w:rPr>
          <w:rFonts w:eastAsia="Aptos"/>
          <w:sz w:val="16"/>
        </w:rPr>
        <w:t xml:space="preserve"> </w:t>
      </w:r>
      <w:r w:rsidRPr="0027672D">
        <w:rPr>
          <w:rFonts w:eastAsia="Aptos"/>
          <w:u w:val="single"/>
        </w:rPr>
        <w:t>(an impossible and never-ending task)</w:t>
      </w:r>
      <w:r w:rsidRPr="0027672D">
        <w:rPr>
          <w:rFonts w:eastAsia="Aptos"/>
          <w:sz w:val="16"/>
        </w:rPr>
        <w:t xml:space="preserve">.2 </w:t>
      </w:r>
      <w:r w:rsidRPr="0027672D">
        <w:rPr>
          <w:rFonts w:eastAsia="Aptos"/>
          <w:b/>
          <w:iCs/>
          <w:highlight w:val="green"/>
          <w:u w:val="single"/>
          <w:bdr w:val="single" w:sz="8" w:space="0" w:color="auto"/>
        </w:rPr>
        <w:t>Thus</w:t>
      </w:r>
      <w:r w:rsidRPr="0027672D">
        <w:rPr>
          <w:rFonts w:eastAsia="Aptos"/>
          <w:sz w:val="16"/>
          <w:highlight w:val="green"/>
        </w:rPr>
        <w:t xml:space="preserve">, </w:t>
      </w:r>
      <w:r w:rsidRPr="0027672D">
        <w:rPr>
          <w:rFonts w:eastAsia="Aptos"/>
          <w:highlight w:val="green"/>
          <w:u w:val="single"/>
        </w:rPr>
        <w:t xml:space="preserve">antagonism is the </w:t>
      </w:r>
      <w:r w:rsidRPr="0027672D">
        <w:rPr>
          <w:rFonts w:eastAsia="Aptos"/>
          <w:b/>
          <w:iCs/>
          <w:highlight w:val="green"/>
          <w:u w:val="single"/>
          <w:bdr w:val="single" w:sz="8" w:space="0" w:color="auto"/>
        </w:rPr>
        <w:t>“internal condition of every identity”</w:t>
      </w:r>
      <w:r w:rsidRPr="0027672D">
        <w:rPr>
          <w:rFonts w:eastAsia="Aptos"/>
          <w:sz w:val="16"/>
        </w:rPr>
        <w:t xml:space="preserve"> (Žižek 1989, 6); </w:t>
      </w:r>
      <w:r w:rsidRPr="0027672D">
        <w:rPr>
          <w:rFonts w:eastAsia="Aptos"/>
          <w:u w:val="single"/>
        </w:rPr>
        <w:t xml:space="preserve">it is </w:t>
      </w:r>
      <w:r w:rsidRPr="0027672D">
        <w:rPr>
          <w:rFonts w:eastAsia="Aptos"/>
          <w:b/>
          <w:iCs/>
          <w:highlight w:val="green"/>
          <w:u w:val="single"/>
          <w:bdr w:val="single" w:sz="8" w:space="0" w:color="auto"/>
        </w:rPr>
        <w:t>ineradicable and ontological</w:t>
      </w:r>
      <w:r w:rsidRPr="0027672D">
        <w:rPr>
          <w:rFonts w:eastAsia="Aptos"/>
          <w:sz w:val="16"/>
        </w:rPr>
        <w:t xml:space="preserve">. </w:t>
      </w:r>
      <w:r w:rsidRPr="0027672D">
        <w:rPr>
          <w:rFonts w:eastAsia="Aptos"/>
          <w:u w:val="single"/>
        </w:rPr>
        <w:t xml:space="preserve">Hence what is universal is </w:t>
      </w:r>
      <w:r w:rsidRPr="0027672D">
        <w:rPr>
          <w:rFonts w:eastAsia="Aptos"/>
          <w:b/>
          <w:iCs/>
          <w:u w:val="single"/>
          <w:bdr w:val="single" w:sz="8" w:space="0" w:color="auto"/>
        </w:rPr>
        <w:t>neither identity nor thought</w:t>
      </w:r>
      <w:r w:rsidRPr="0027672D">
        <w:rPr>
          <w:rFonts w:eastAsia="Aptos"/>
          <w:u w:val="single"/>
        </w:rPr>
        <w:t xml:space="preserve"> but the </w:t>
      </w:r>
      <w:r w:rsidRPr="0027672D">
        <w:rPr>
          <w:rFonts w:eastAsia="Aptos"/>
          <w:b/>
          <w:iCs/>
          <w:u w:val="single"/>
          <w:bdr w:val="single" w:sz="8" w:space="0" w:color="auto"/>
        </w:rPr>
        <w:t>antagonism that structures both</w:t>
      </w:r>
      <w:r w:rsidRPr="0027672D">
        <w:rPr>
          <w:rFonts w:eastAsia="Aptos"/>
          <w:u w:val="single"/>
        </w:rPr>
        <w:t>: “</w:t>
      </w:r>
      <w:r w:rsidRPr="0027672D">
        <w:rPr>
          <w:rFonts w:eastAsia="Aptos"/>
          <w:b/>
          <w:iCs/>
          <w:u w:val="single"/>
          <w:bdr w:val="single" w:sz="8" w:space="0" w:color="auto"/>
        </w:rPr>
        <w:t>The Universal ‘as such’</w:t>
      </w:r>
      <w:r w:rsidRPr="0027672D">
        <w:rPr>
          <w:rFonts w:eastAsia="Aptos"/>
          <w:u w:val="single"/>
        </w:rPr>
        <w:t xml:space="preserve"> is the site of an unbearable antagonism, self-contradiction, and (the multitude of) its </w:t>
      </w:r>
      <w:r w:rsidRPr="0027672D">
        <w:rPr>
          <w:rFonts w:eastAsia="Aptos"/>
          <w:b/>
          <w:iCs/>
          <w:u w:val="single"/>
          <w:bdr w:val="single" w:sz="8" w:space="0" w:color="auto"/>
        </w:rPr>
        <w:t>particular species</w:t>
      </w:r>
      <w:r w:rsidRPr="0027672D">
        <w:rPr>
          <w:rFonts w:eastAsia="Aptos"/>
          <w:u w:val="single"/>
        </w:rPr>
        <w:t xml:space="preserve"> are ultimately nothing but so many attempts to </w:t>
      </w:r>
      <w:r w:rsidRPr="0027672D">
        <w:rPr>
          <w:rFonts w:eastAsia="Aptos"/>
          <w:b/>
          <w:iCs/>
          <w:u w:val="single"/>
          <w:bdr w:val="single" w:sz="8" w:space="0" w:color="auto"/>
        </w:rPr>
        <w:t>obfuscate</w:t>
      </w:r>
      <w:r w:rsidRPr="0027672D">
        <w:rPr>
          <w:rFonts w:eastAsia="Aptos"/>
          <w:u w:val="single"/>
        </w:rPr>
        <w:t>/</w:t>
      </w:r>
      <w:r w:rsidRPr="0027672D">
        <w:rPr>
          <w:rFonts w:eastAsia="Aptos"/>
          <w:b/>
          <w:iCs/>
          <w:u w:val="single"/>
          <w:bdr w:val="single" w:sz="8" w:space="0" w:color="auto"/>
        </w:rPr>
        <w:t>reconcile</w:t>
      </w:r>
      <w:r w:rsidRPr="0027672D">
        <w:rPr>
          <w:rFonts w:eastAsia="Aptos"/>
          <w:u w:val="single"/>
        </w:rPr>
        <w:t>/</w:t>
      </w:r>
      <w:r w:rsidRPr="0027672D">
        <w:rPr>
          <w:rFonts w:eastAsia="Aptos"/>
          <w:b/>
          <w:iCs/>
          <w:u w:val="single"/>
          <w:bdr w:val="single" w:sz="8" w:space="0" w:color="auto"/>
        </w:rPr>
        <w:t>master</w:t>
      </w:r>
      <w:r w:rsidRPr="0027672D">
        <w:rPr>
          <w:rFonts w:eastAsia="Aptos"/>
          <w:u w:val="single"/>
        </w:rPr>
        <w:t xml:space="preserve"> this </w:t>
      </w:r>
      <w:r w:rsidRPr="0027672D">
        <w:rPr>
          <w:rFonts w:eastAsia="Aptos"/>
          <w:b/>
          <w:iCs/>
          <w:u w:val="single"/>
          <w:bdr w:val="single" w:sz="8" w:space="0" w:color="auto"/>
        </w:rPr>
        <w:t>antagonism</w:t>
      </w:r>
      <w:r w:rsidRPr="0027672D">
        <w:rPr>
          <w:rFonts w:eastAsia="Aptos"/>
          <w:u w:val="single"/>
        </w:rPr>
        <w:t>”</w:t>
      </w:r>
      <w:r w:rsidRPr="0027672D">
        <w:rPr>
          <w:rFonts w:eastAsia="Aptos"/>
          <w:sz w:val="16"/>
        </w:rPr>
        <w:t xml:space="preserve"> (Žižek 2012d, 782).</w:t>
      </w:r>
    </w:p>
    <w:p w14:paraId="2A07CA9E" w14:textId="77777777" w:rsidR="00B81CA0" w:rsidRPr="00F07D3F" w:rsidRDefault="00B81CA0" w:rsidP="00B81CA0">
      <w:pPr>
        <w:pStyle w:val="Heading4"/>
        <w:rPr>
          <w:rFonts w:eastAsia="Aptos"/>
        </w:rPr>
      </w:pPr>
      <w:r>
        <w:rPr>
          <w:rFonts w:eastAsia="Aptos"/>
        </w:rPr>
        <w:t xml:space="preserve">The 1AC’s belief in the wholeness of social identity requires </w:t>
      </w:r>
      <w:r>
        <w:rPr>
          <w:rFonts w:eastAsia="Aptos"/>
          <w:u w:val="single"/>
        </w:rPr>
        <w:t>BOTH</w:t>
      </w:r>
      <w:r>
        <w:rPr>
          <w:rFonts w:eastAsia="Aptos"/>
        </w:rPr>
        <w:t xml:space="preserve"> essentializing control of the Other </w:t>
      </w:r>
      <w:r w:rsidRPr="00F07D3F">
        <w:rPr>
          <w:rFonts w:eastAsia="Aptos"/>
          <w:u w:val="single"/>
        </w:rPr>
        <w:t>AND</w:t>
      </w:r>
      <w:r>
        <w:rPr>
          <w:rFonts w:eastAsia="Aptos"/>
        </w:rPr>
        <w:t xml:space="preserve"> rendering the other beyond symbolic mediation. That makes </w:t>
      </w:r>
      <w:r w:rsidRPr="00F07D3F">
        <w:rPr>
          <w:rFonts w:eastAsia="Aptos"/>
          <w:u w:val="single"/>
        </w:rPr>
        <w:t>politics</w:t>
      </w:r>
      <w:r>
        <w:rPr>
          <w:rFonts w:eastAsia="Aptos"/>
        </w:rPr>
        <w:t xml:space="preserve"> impossible. </w:t>
      </w:r>
    </w:p>
    <w:p w14:paraId="07F4D563" w14:textId="77777777" w:rsidR="00B81CA0" w:rsidRPr="006309D0" w:rsidRDefault="00B81CA0" w:rsidP="00B81CA0">
      <w:r>
        <w:t xml:space="preserve">Ilan </w:t>
      </w:r>
      <w:r w:rsidRPr="000B4AA7">
        <w:rPr>
          <w:rStyle w:val="Style13ptBold"/>
        </w:rPr>
        <w:t>Kapoor 2</w:t>
      </w:r>
      <w:r>
        <w:rPr>
          <w:rStyle w:val="Style13ptBold"/>
        </w:rPr>
        <w:t>1</w:t>
      </w:r>
      <w:r>
        <w:t xml:space="preserve">, </w:t>
      </w:r>
      <w:r w:rsidRPr="000B4AA7">
        <w:t>professor of Critical Development Studies at the Faculty of Environmental and Urban Change at York University in Toronto</w:t>
      </w:r>
      <w:r>
        <w:t xml:space="preserve">, with; Zahi Zalloua, </w:t>
      </w:r>
      <w:r w:rsidRPr="000B4AA7">
        <w:t>Cushing Eells Professor of Philosophy and Literature and a professor of French and Interdisciplinary Studies at Whitman College</w:t>
      </w:r>
      <w:r>
        <w:t xml:space="preserve">; October 2021, “Universal Politics,” </w:t>
      </w:r>
      <w:r w:rsidRPr="000B4AA7">
        <w:t>https://academic.oup.com/book/39148/chapter-abstract/338606170?redirectedFrom=fulltext</w:t>
      </w:r>
    </w:p>
    <w:p w14:paraId="56AADD1A" w14:textId="77777777" w:rsidR="00B81CA0" w:rsidRPr="00C95969" w:rsidRDefault="00B81CA0" w:rsidP="00B81CA0">
      <w:pPr>
        <w:rPr>
          <w:rStyle w:val="StyleUnderline"/>
        </w:rPr>
      </w:pPr>
      <w:r w:rsidRPr="00F07D3F">
        <w:rPr>
          <w:rStyle w:val="Emphasis"/>
          <w:highlight w:val="yellow"/>
        </w:rPr>
        <w:t>Politics</w:t>
      </w:r>
      <w:r w:rsidRPr="001B13D2">
        <w:rPr>
          <w:sz w:val="16"/>
        </w:rPr>
        <w:t xml:space="preserve">, in this view of the world, </w:t>
      </w:r>
      <w:r w:rsidRPr="00F07D3F">
        <w:rPr>
          <w:rStyle w:val="StyleUnderline"/>
          <w:highlight w:val="yellow"/>
        </w:rPr>
        <w:t>is</w:t>
      </w:r>
      <w:r w:rsidRPr="00C95969">
        <w:rPr>
          <w:rStyle w:val="StyleUnderline"/>
        </w:rPr>
        <w:t xml:space="preserve"> to be understood as </w:t>
      </w:r>
      <w:r w:rsidRPr="00C95969">
        <w:rPr>
          <w:rStyle w:val="Emphasis"/>
        </w:rPr>
        <w:t>an abyssal act</w:t>
      </w:r>
      <w:r w:rsidRPr="001B13D2">
        <w:rPr>
          <w:sz w:val="16"/>
        </w:rPr>
        <w:t xml:space="preserve">, </w:t>
      </w:r>
      <w:r w:rsidRPr="00F07D3F">
        <w:rPr>
          <w:rStyle w:val="StyleUnderline"/>
          <w:highlight w:val="yellow"/>
        </w:rPr>
        <w:t>a</w:t>
      </w:r>
      <w:r w:rsidRPr="00C95969">
        <w:rPr>
          <w:rStyle w:val="StyleUnderline"/>
        </w:rPr>
        <w:t xml:space="preserve"> kind of </w:t>
      </w:r>
      <w:r w:rsidRPr="00F07D3F">
        <w:rPr>
          <w:rStyle w:val="Emphasis"/>
          <w:highlight w:val="yellow"/>
        </w:rPr>
        <w:t>“short circuit”</w:t>
      </w:r>
      <w:r w:rsidRPr="00F07D3F">
        <w:rPr>
          <w:rStyle w:val="StyleUnderline"/>
          <w:highlight w:val="yellow"/>
        </w:rPr>
        <w:t xml:space="preserve"> between the universal and </w:t>
      </w:r>
      <w:proofErr w:type="gramStart"/>
      <w:r w:rsidRPr="00F07D3F">
        <w:rPr>
          <w:rStyle w:val="StyleUnderline"/>
          <w:highlight w:val="yellow"/>
        </w:rPr>
        <w:t>the particular</w:t>
      </w:r>
      <w:proofErr w:type="gramEnd"/>
      <w:r w:rsidRPr="001B13D2">
        <w:rPr>
          <w:sz w:val="16"/>
        </w:rPr>
        <w:t xml:space="preserve"> (Žižek 1999, 188). In fact, as McGowan tells us (2018, 214), </w:t>
      </w:r>
      <w:r w:rsidRPr="00F07D3F">
        <w:rPr>
          <w:rStyle w:val="StyleUnderline"/>
          <w:highlight w:val="yellow"/>
        </w:rPr>
        <w:t xml:space="preserve">without the universal as site of antagonism, “There is no politics”: it is because of the </w:t>
      </w:r>
      <w:r w:rsidRPr="00F07D3F">
        <w:rPr>
          <w:rStyle w:val="Emphasis"/>
          <w:highlight w:val="yellow"/>
        </w:rPr>
        <w:t>gap in the social</w:t>
      </w:r>
      <w:r w:rsidRPr="00F07D3F">
        <w:rPr>
          <w:rStyle w:val="StyleUnderline"/>
          <w:highlight w:val="yellow"/>
        </w:rPr>
        <w:t xml:space="preserve">—the fact that it is </w:t>
      </w:r>
      <w:r w:rsidRPr="00F07D3F">
        <w:rPr>
          <w:rStyle w:val="Emphasis"/>
          <w:highlight w:val="yellow"/>
        </w:rPr>
        <w:t>always incomplete</w:t>
      </w:r>
      <w:r w:rsidRPr="00F07D3F">
        <w:rPr>
          <w:rStyle w:val="StyleUnderline"/>
          <w:highlight w:val="yellow"/>
        </w:rPr>
        <w:t xml:space="preserve">, </w:t>
      </w:r>
      <w:r w:rsidRPr="00F07D3F">
        <w:rPr>
          <w:rStyle w:val="Emphasis"/>
          <w:highlight w:val="yellow"/>
        </w:rPr>
        <w:t>contradictory</w:t>
      </w:r>
      <w:r w:rsidRPr="00F07D3F">
        <w:rPr>
          <w:rStyle w:val="StyleUnderline"/>
          <w:highlight w:val="yellow"/>
        </w:rPr>
        <w:t xml:space="preserve">, </w:t>
      </w:r>
      <w:r w:rsidRPr="00F07D3F">
        <w:rPr>
          <w:rStyle w:val="Emphasis"/>
          <w:highlight w:val="yellow"/>
        </w:rPr>
        <w:t>contested</w:t>
      </w:r>
      <w:r w:rsidRPr="00F07D3F">
        <w:rPr>
          <w:rStyle w:val="StyleUnderline"/>
          <w:highlight w:val="yellow"/>
        </w:rPr>
        <w:t>—that political struggle becomes possible</w:t>
      </w:r>
      <w:r w:rsidRPr="00F07D3F">
        <w:rPr>
          <w:sz w:val="16"/>
          <w:highlight w:val="yellow"/>
        </w:rPr>
        <w:t xml:space="preserve">. </w:t>
      </w:r>
      <w:r w:rsidRPr="00F07D3F">
        <w:rPr>
          <w:rStyle w:val="StyleUnderline"/>
          <w:highlight w:val="yellow"/>
        </w:rPr>
        <w:t xml:space="preserve">Politics here is an </w:t>
      </w:r>
      <w:r w:rsidRPr="00F07D3F">
        <w:rPr>
          <w:rStyle w:val="Emphasis"/>
          <w:highlight w:val="yellow"/>
        </w:rPr>
        <w:t>active response</w:t>
      </w:r>
      <w:r w:rsidRPr="00F07D3F">
        <w:rPr>
          <w:rStyle w:val="StyleUnderline"/>
          <w:highlight w:val="yellow"/>
        </w:rPr>
        <w:t xml:space="preserve"> to a </w:t>
      </w:r>
      <w:r w:rsidRPr="00F07D3F">
        <w:rPr>
          <w:rStyle w:val="Emphasis"/>
          <w:highlight w:val="yellow"/>
        </w:rPr>
        <w:t>deadlock</w:t>
      </w:r>
      <w:r w:rsidRPr="001B13D2">
        <w:rPr>
          <w:sz w:val="16"/>
        </w:rPr>
        <w:t>,</w:t>
      </w:r>
      <w:r w:rsidRPr="00C95969">
        <w:rPr>
          <w:rStyle w:val="StyleUnderline"/>
        </w:rPr>
        <w:t xml:space="preserve"> a </w:t>
      </w:r>
      <w:r w:rsidRPr="00C95969">
        <w:rPr>
          <w:rStyle w:val="Emphasis"/>
        </w:rPr>
        <w:t>retort</w:t>
      </w:r>
      <w:r w:rsidRPr="00C95969">
        <w:rPr>
          <w:rStyle w:val="StyleUnderline"/>
        </w:rPr>
        <w:t xml:space="preserve"> to the always-already fissured nature </w:t>
      </w:r>
      <w:proofErr w:type="gramStart"/>
      <w:r w:rsidRPr="00C95969">
        <w:rPr>
          <w:rStyle w:val="StyleUnderline"/>
        </w:rPr>
        <w:t>of the social</w:t>
      </w:r>
      <w:proofErr w:type="gramEnd"/>
      <w:r w:rsidRPr="001B13D2">
        <w:rPr>
          <w:sz w:val="16"/>
        </w:rPr>
        <w:t xml:space="preserve">. </w:t>
      </w:r>
      <w:r w:rsidRPr="00C95969">
        <w:rPr>
          <w:rStyle w:val="StyleUnderline"/>
        </w:rPr>
        <w:t xml:space="preserve">Thus, </w:t>
      </w:r>
      <w:r w:rsidRPr="00F07D3F">
        <w:rPr>
          <w:rStyle w:val="StyleUnderline"/>
          <w:highlight w:val="yellow"/>
        </w:rPr>
        <w:t xml:space="preserve">queer or gender politics happens, </w:t>
      </w:r>
      <w:r w:rsidRPr="00F07D3F">
        <w:rPr>
          <w:rStyle w:val="Emphasis"/>
          <w:highlight w:val="yellow"/>
        </w:rPr>
        <w:t>not because the political is “naturally” inscribed in social identity</w:t>
      </w:r>
      <w:r w:rsidRPr="00F07D3F">
        <w:rPr>
          <w:rStyle w:val="StyleUnderline"/>
          <w:highlight w:val="yellow"/>
        </w:rPr>
        <w:t>, but because the out-of-</w:t>
      </w:r>
      <w:proofErr w:type="spellStart"/>
      <w:r w:rsidRPr="00F07D3F">
        <w:rPr>
          <w:rStyle w:val="StyleUnderline"/>
          <w:highlight w:val="yellow"/>
        </w:rPr>
        <w:t>jointedness</w:t>
      </w:r>
      <w:proofErr w:type="spellEnd"/>
      <w:r w:rsidRPr="00F07D3F">
        <w:rPr>
          <w:rStyle w:val="StyleUnderline"/>
          <w:highlight w:val="yellow"/>
        </w:rPr>
        <w:t xml:space="preserve"> of </w:t>
      </w:r>
      <w:r w:rsidRPr="00F07D3F">
        <w:rPr>
          <w:rStyle w:val="Emphasis"/>
          <w:highlight w:val="yellow"/>
        </w:rPr>
        <w:t>each</w:t>
      </w:r>
      <w:r w:rsidRPr="00F07D3F">
        <w:rPr>
          <w:rStyle w:val="StyleUnderline"/>
          <w:highlight w:val="yellow"/>
        </w:rPr>
        <w:t xml:space="preserve"> position necessitates</w:t>
      </w:r>
      <w:r w:rsidRPr="00C95969">
        <w:rPr>
          <w:rStyle w:val="StyleUnderline"/>
        </w:rPr>
        <w:t xml:space="preserve"> an </w:t>
      </w:r>
      <w:r w:rsidRPr="00F07D3F">
        <w:rPr>
          <w:rStyle w:val="Emphasis"/>
          <w:highlight w:val="yellow"/>
        </w:rPr>
        <w:t>active intervention</w:t>
      </w:r>
      <w:r w:rsidRPr="00C95969">
        <w:rPr>
          <w:rStyle w:val="StyleUnderline"/>
        </w:rPr>
        <w:t>. The bar of impossibility (the universal) of a subject position (the particular) is what helps initiate and sustain politics.</w:t>
      </w:r>
    </w:p>
    <w:p w14:paraId="73F119BD" w14:textId="77777777" w:rsidR="00B81CA0" w:rsidRPr="001B13D2" w:rsidRDefault="00B81CA0" w:rsidP="00B81CA0">
      <w:pPr>
        <w:rPr>
          <w:sz w:val="16"/>
        </w:rPr>
      </w:pPr>
      <w:r w:rsidRPr="001B13D2">
        <w:rPr>
          <w:sz w:val="16"/>
        </w:rPr>
        <w:t>Su</w:t>
      </w:r>
      <w:r w:rsidRPr="00C95969">
        <w:rPr>
          <w:rStyle w:val="StyleUnderline"/>
        </w:rPr>
        <w:t xml:space="preserve">ch a viewpoint stands in sharp contrast to </w:t>
      </w:r>
      <w:proofErr w:type="gramStart"/>
      <w:r w:rsidRPr="00C95969">
        <w:rPr>
          <w:rStyle w:val="StyleUnderline"/>
        </w:rPr>
        <w:t>current-day</w:t>
      </w:r>
      <w:proofErr w:type="gramEnd"/>
      <w:r w:rsidRPr="00C95969">
        <w:rPr>
          <w:rStyle w:val="StyleUnderline"/>
        </w:rPr>
        <w:t xml:space="preserve"> </w:t>
      </w:r>
      <w:proofErr w:type="spellStart"/>
      <w:r w:rsidRPr="00F07D3F">
        <w:rPr>
          <w:rStyle w:val="StyleUnderline"/>
          <w:highlight w:val="yellow"/>
        </w:rPr>
        <w:t>postpolitics</w:t>
      </w:r>
      <w:proofErr w:type="spellEnd"/>
      <w:r w:rsidRPr="001B13D2">
        <w:rPr>
          <w:sz w:val="16"/>
        </w:rPr>
        <w:t xml:space="preserve">, </w:t>
      </w:r>
      <w:r w:rsidRPr="00C95969">
        <w:rPr>
          <w:rStyle w:val="StyleUnderline"/>
        </w:rPr>
        <w:t>which</w:t>
      </w:r>
      <w:r w:rsidRPr="001B13D2">
        <w:rPr>
          <w:sz w:val="16"/>
        </w:rPr>
        <w:t xml:space="preserve">, as we have seen, </w:t>
      </w:r>
      <w:r w:rsidRPr="00F07D3F">
        <w:rPr>
          <w:rStyle w:val="StyleUnderline"/>
          <w:highlight w:val="yellow"/>
        </w:rPr>
        <w:t>is an</w:t>
      </w:r>
      <w:r w:rsidRPr="00C95969">
        <w:rPr>
          <w:rStyle w:val="StyleUnderline"/>
        </w:rPr>
        <w:t xml:space="preserve"> </w:t>
      </w:r>
      <w:r w:rsidRPr="00F07D3F">
        <w:rPr>
          <w:rStyle w:val="StyleUnderline"/>
          <w:highlight w:val="yellow"/>
        </w:rPr>
        <w:t xml:space="preserve">attempt at </w:t>
      </w:r>
      <w:r w:rsidRPr="00F07D3F">
        <w:rPr>
          <w:rStyle w:val="Emphasis"/>
          <w:highlight w:val="yellow"/>
        </w:rPr>
        <w:t>covering up social antagonism</w:t>
      </w:r>
      <w:r w:rsidRPr="00F07D3F">
        <w:rPr>
          <w:sz w:val="16"/>
          <w:highlight w:val="yellow"/>
        </w:rPr>
        <w:t xml:space="preserve"> </w:t>
      </w:r>
      <w:r w:rsidRPr="00F07D3F">
        <w:rPr>
          <w:rStyle w:val="StyleUnderline"/>
          <w:highlight w:val="yellow"/>
        </w:rPr>
        <w:t>through</w:t>
      </w:r>
      <w:r w:rsidRPr="00C95969">
        <w:rPr>
          <w:rStyle w:val="StyleUnderline"/>
        </w:rPr>
        <w:t xml:space="preserve"> agreement and </w:t>
      </w:r>
      <w:r w:rsidRPr="00F07D3F">
        <w:rPr>
          <w:rStyle w:val="StyleUnderline"/>
          <w:highlight w:val="yellow"/>
        </w:rPr>
        <w:t>consensus</w:t>
      </w:r>
      <w:r w:rsidRPr="001B13D2">
        <w:rPr>
          <w:sz w:val="16"/>
        </w:rPr>
        <w:t xml:space="preserve">. To be sure, </w:t>
      </w:r>
      <w:proofErr w:type="spellStart"/>
      <w:r w:rsidRPr="001B13D2">
        <w:rPr>
          <w:sz w:val="16"/>
        </w:rPr>
        <w:t>Rancière</w:t>
      </w:r>
      <w:proofErr w:type="spellEnd"/>
      <w:r w:rsidRPr="001B13D2">
        <w:rPr>
          <w:sz w:val="16"/>
        </w:rPr>
        <w:t xml:space="preserve"> distinguishes be- tween la police—mainstream institutions that defend and reproduce so- </w:t>
      </w:r>
      <w:proofErr w:type="spellStart"/>
      <w:r w:rsidRPr="001B13D2">
        <w:rPr>
          <w:sz w:val="16"/>
        </w:rPr>
        <w:t>cioeconomic</w:t>
      </w:r>
      <w:proofErr w:type="spellEnd"/>
      <w:r w:rsidRPr="001B13D2">
        <w:rPr>
          <w:sz w:val="16"/>
        </w:rPr>
        <w:t xml:space="preserve"> hierarchy—and la politique—an agonistic politics aimed at confronting the inegalitarian and authoritarian logic of la police (1999, 21– 42; see also </w:t>
      </w:r>
      <w:proofErr w:type="spellStart"/>
      <w:r w:rsidRPr="001B13D2">
        <w:rPr>
          <w:sz w:val="16"/>
        </w:rPr>
        <w:t>Mouffe</w:t>
      </w:r>
      <w:proofErr w:type="spellEnd"/>
      <w:r w:rsidRPr="001B13D2">
        <w:rPr>
          <w:sz w:val="16"/>
        </w:rPr>
        <w:t xml:space="preserve"> 2005b, 9). What activates the latter for him (as for Žižek) are the contradictions wrought by social injustice, </w:t>
      </w:r>
      <w:proofErr w:type="gramStart"/>
      <w:r w:rsidRPr="001B13D2">
        <w:rPr>
          <w:sz w:val="16"/>
        </w:rPr>
        <w:t>opening up</w:t>
      </w:r>
      <w:proofErr w:type="gramEnd"/>
      <w:r w:rsidRPr="001B13D2">
        <w:rPr>
          <w:sz w:val="16"/>
        </w:rPr>
        <w:t xml:space="preserve"> a political space from which to confront la police with its own contingency.</w:t>
      </w:r>
    </w:p>
    <w:p w14:paraId="03756C10" w14:textId="77777777" w:rsidR="00B81CA0" w:rsidRPr="00C95969" w:rsidRDefault="00B81CA0" w:rsidP="00B81CA0">
      <w:pPr>
        <w:rPr>
          <w:rStyle w:val="StyleUnderline"/>
        </w:rPr>
      </w:pPr>
      <w:r w:rsidRPr="001B13D2">
        <w:rPr>
          <w:sz w:val="16"/>
        </w:rPr>
        <w:t xml:space="preserve">Žižek supplements such an agonistic conception of (universal) politics with a notion of </w:t>
      </w:r>
      <w:r w:rsidRPr="00F07D3F">
        <w:rPr>
          <w:rStyle w:val="StyleUnderline"/>
          <w:highlight w:val="yellow"/>
        </w:rPr>
        <w:t>the “Real neighbor,”</w:t>
      </w:r>
      <w:r w:rsidRPr="00F07D3F">
        <w:rPr>
          <w:sz w:val="16"/>
          <w:highlight w:val="yellow"/>
        </w:rPr>
        <w:t xml:space="preserve"> which </w:t>
      </w:r>
      <w:r w:rsidRPr="00F07D3F">
        <w:rPr>
          <w:rStyle w:val="StyleUnderline"/>
          <w:highlight w:val="yellow"/>
        </w:rPr>
        <w:t>provides a model for thinking</w:t>
      </w:r>
      <w:r w:rsidRPr="00C95969">
        <w:rPr>
          <w:rStyle w:val="StyleUnderline"/>
        </w:rPr>
        <w:t xml:space="preserve"> not just the political but also </w:t>
      </w:r>
      <w:r w:rsidRPr="00F07D3F">
        <w:rPr>
          <w:rStyle w:val="Emphasis"/>
          <w:highlight w:val="yellow"/>
        </w:rPr>
        <w:t>solidarity</w:t>
      </w:r>
      <w:r w:rsidRPr="001B13D2">
        <w:rPr>
          <w:sz w:val="16"/>
        </w:rPr>
        <w:t xml:space="preserve">. In contradistinction to the common Christian injunction to “love thy neighbor,” </w:t>
      </w:r>
      <w:r w:rsidRPr="00C95969">
        <w:rPr>
          <w:rStyle w:val="StyleUnderline"/>
        </w:rPr>
        <w:t>he retrieves the</w:t>
      </w:r>
      <w:r w:rsidRPr="001B13D2">
        <w:rPr>
          <w:sz w:val="16"/>
        </w:rPr>
        <w:t xml:space="preserve"> Jewish biblical </w:t>
      </w:r>
      <w:r w:rsidRPr="00C95969">
        <w:rPr>
          <w:rStyle w:val="StyleUnderline"/>
        </w:rPr>
        <w:t>view of the neighbor as “inert, impenetrable, enigmatic”</w:t>
      </w:r>
      <w:r w:rsidRPr="001B13D2">
        <w:rPr>
          <w:sz w:val="16"/>
        </w:rPr>
        <w:t xml:space="preserve"> (2010a, 140): </w:t>
      </w:r>
      <w:r w:rsidRPr="00C95969">
        <w:rPr>
          <w:rStyle w:val="StyleUnderline"/>
        </w:rPr>
        <w:t xml:space="preserve">here </w:t>
      </w:r>
      <w:r w:rsidRPr="00F07D3F">
        <w:rPr>
          <w:rStyle w:val="Emphasis"/>
          <w:highlight w:val="yellow"/>
        </w:rPr>
        <w:t>the Other is not unquestionably good</w:t>
      </w:r>
      <w:r w:rsidRPr="00F07D3F">
        <w:rPr>
          <w:sz w:val="16"/>
          <w:highlight w:val="yellow"/>
        </w:rPr>
        <w:t>,</w:t>
      </w:r>
      <w:r w:rsidRPr="001B13D2">
        <w:rPr>
          <w:sz w:val="16"/>
        </w:rPr>
        <w:t xml:space="preserve"> </w:t>
      </w:r>
      <w:r w:rsidRPr="00C95969">
        <w:rPr>
          <w:rStyle w:val="StyleUnderline"/>
        </w:rPr>
        <w:t>your semblable</w:t>
      </w:r>
      <w:r w:rsidRPr="001B13D2">
        <w:rPr>
          <w:sz w:val="16"/>
        </w:rPr>
        <w:t xml:space="preserve">, </w:t>
      </w:r>
      <w:r w:rsidRPr="00C95969">
        <w:rPr>
          <w:rStyle w:val="StyleUnderline"/>
        </w:rPr>
        <w:t>to be cherished without reservation</w:t>
      </w:r>
      <w:r w:rsidRPr="001B13D2">
        <w:rPr>
          <w:sz w:val="16"/>
        </w:rPr>
        <w:t xml:space="preserve">, </w:t>
      </w:r>
      <w:r w:rsidRPr="00F07D3F">
        <w:rPr>
          <w:rStyle w:val="StyleUnderline"/>
          <w:highlight w:val="yellow"/>
        </w:rPr>
        <w:t>but</w:t>
      </w:r>
      <w:r w:rsidRPr="00C95969">
        <w:rPr>
          <w:rStyle w:val="StyleUnderline"/>
        </w:rPr>
        <w:t xml:space="preserve"> on the contrary</w:t>
      </w:r>
      <w:r w:rsidRPr="001B13D2">
        <w:rPr>
          <w:sz w:val="16"/>
        </w:rPr>
        <w:t xml:space="preserve">, </w:t>
      </w:r>
      <w:r w:rsidRPr="00F07D3F">
        <w:rPr>
          <w:rStyle w:val="Emphasis"/>
          <w:highlight w:val="yellow"/>
        </w:rPr>
        <w:t>the embodiment of the Real</w:t>
      </w:r>
      <w:r w:rsidRPr="00F07D3F">
        <w:rPr>
          <w:sz w:val="16"/>
          <w:highlight w:val="yellow"/>
        </w:rPr>
        <w:t xml:space="preserve">, </w:t>
      </w:r>
      <w:r w:rsidRPr="00F07D3F">
        <w:rPr>
          <w:rStyle w:val="StyleUnderline"/>
          <w:highlight w:val="yellow"/>
        </w:rPr>
        <w:t xml:space="preserve">a </w:t>
      </w:r>
      <w:r w:rsidRPr="00F07D3F">
        <w:rPr>
          <w:rStyle w:val="Emphasis"/>
          <w:highlight w:val="yellow"/>
        </w:rPr>
        <w:t>“traumatic Thing,”</w:t>
      </w:r>
      <w:r w:rsidRPr="00C95969">
        <w:rPr>
          <w:rStyle w:val="StyleUnderline"/>
        </w:rPr>
        <w:t xml:space="preserve"> bearer of an </w:t>
      </w:r>
      <w:r w:rsidRPr="00C95969">
        <w:rPr>
          <w:rStyle w:val="Emphasis"/>
        </w:rPr>
        <w:t>impenetrable monstrousness</w:t>
      </w:r>
      <w:r w:rsidRPr="001B13D2">
        <w:rPr>
          <w:sz w:val="16"/>
        </w:rPr>
        <w:t xml:space="preserve">. </w:t>
      </w:r>
      <w:r w:rsidRPr="00C95969">
        <w:rPr>
          <w:rStyle w:val="StyleUnderline"/>
        </w:rPr>
        <w:t xml:space="preserve">Ultimately, </w:t>
      </w:r>
      <w:r w:rsidRPr="00F07D3F">
        <w:rPr>
          <w:rStyle w:val="StyleUnderline"/>
          <w:highlight w:val="yellow"/>
        </w:rPr>
        <w:t>such</w:t>
      </w:r>
      <w:r w:rsidRPr="00C95969">
        <w:rPr>
          <w:rStyle w:val="StyleUnderline"/>
        </w:rPr>
        <w:t xml:space="preserve"> a position </w:t>
      </w:r>
      <w:r w:rsidRPr="00F07D3F">
        <w:rPr>
          <w:rStyle w:val="StyleUnderline"/>
          <w:highlight w:val="yellow"/>
        </w:rPr>
        <w:t>reflects one’s inability to relate to the</w:t>
      </w:r>
      <w:r w:rsidRPr="00C95969">
        <w:rPr>
          <w:rStyle w:val="StyleUnderline"/>
        </w:rPr>
        <w:t xml:space="preserve"> intrusive excess/</w:t>
      </w:r>
      <w:r w:rsidRPr="00F07D3F">
        <w:rPr>
          <w:rStyle w:val="Emphasis"/>
          <w:highlight w:val="yellow"/>
        </w:rPr>
        <w:t>otherness of one’s own enjoyment</w:t>
      </w:r>
      <w:r w:rsidRPr="00C95969">
        <w:rPr>
          <w:rStyle w:val="StyleUnderline"/>
        </w:rPr>
        <w:t xml:space="preserve">,5 so that the </w:t>
      </w:r>
      <w:r w:rsidRPr="00F07D3F">
        <w:rPr>
          <w:rStyle w:val="Emphasis"/>
          <w:highlight w:val="yellow"/>
        </w:rPr>
        <w:t>fundamental antagonism</w:t>
      </w:r>
      <w:r w:rsidRPr="00F07D3F">
        <w:rPr>
          <w:rStyle w:val="StyleUnderline"/>
          <w:highlight w:val="yellow"/>
        </w:rPr>
        <w:t xml:space="preserve"> lies not</w:t>
      </w:r>
      <w:r w:rsidRPr="00C95969">
        <w:rPr>
          <w:rStyle w:val="StyleUnderline"/>
        </w:rPr>
        <w:t xml:space="preserve"> so much </w:t>
      </w:r>
      <w:r w:rsidRPr="00F07D3F">
        <w:rPr>
          <w:rStyle w:val="Emphasis"/>
          <w:highlight w:val="yellow"/>
        </w:rPr>
        <w:t>between me and you</w:t>
      </w:r>
      <w:r w:rsidRPr="00F07D3F">
        <w:rPr>
          <w:rStyle w:val="StyleUnderline"/>
          <w:highlight w:val="yellow"/>
        </w:rPr>
        <w:t xml:space="preserve">, but </w:t>
      </w:r>
      <w:r w:rsidRPr="00F07D3F">
        <w:rPr>
          <w:rStyle w:val="Emphasis"/>
          <w:highlight w:val="yellow"/>
        </w:rPr>
        <w:t>within me</w:t>
      </w:r>
      <w:r w:rsidRPr="00F07D3F">
        <w:rPr>
          <w:rStyle w:val="StyleUnderline"/>
          <w:highlight w:val="yellow"/>
        </w:rPr>
        <w:t xml:space="preserve">, in </w:t>
      </w:r>
      <w:r w:rsidRPr="00F07D3F">
        <w:rPr>
          <w:rStyle w:val="Emphasis"/>
          <w:highlight w:val="yellow"/>
        </w:rPr>
        <w:t xml:space="preserve">“my own impenetrability to </w:t>
      </w:r>
      <w:proofErr w:type="gramStart"/>
      <w:r w:rsidRPr="00F07D3F">
        <w:rPr>
          <w:rStyle w:val="Emphasis"/>
          <w:highlight w:val="yellow"/>
        </w:rPr>
        <w:t>myself ”</w:t>
      </w:r>
      <w:proofErr w:type="gramEnd"/>
      <w:r w:rsidRPr="00C95969">
        <w:rPr>
          <w:rStyle w:val="StyleUnderline"/>
        </w:rPr>
        <w:t xml:space="preserve"> (Žižek 2010a, 138, 140, 162).</w:t>
      </w:r>
    </w:p>
    <w:p w14:paraId="4ABF53CA" w14:textId="77777777" w:rsidR="00B81CA0" w:rsidRPr="00F07D3F" w:rsidRDefault="00B81CA0" w:rsidP="00B81CA0">
      <w:pPr>
        <w:rPr>
          <w:sz w:val="16"/>
        </w:rPr>
      </w:pPr>
      <w:r w:rsidRPr="001B13D2">
        <w:rPr>
          <w:sz w:val="16"/>
        </w:rPr>
        <w:t xml:space="preserve">This means that </w:t>
      </w:r>
      <w:r w:rsidRPr="00C95969">
        <w:rPr>
          <w:rStyle w:val="StyleUnderline"/>
        </w:rPr>
        <w:t xml:space="preserve">one’s </w:t>
      </w:r>
      <w:r w:rsidRPr="00F07D3F">
        <w:rPr>
          <w:rStyle w:val="StyleUnderline"/>
          <w:highlight w:val="yellow"/>
        </w:rPr>
        <w:t>neighbor, like</w:t>
      </w:r>
      <w:r w:rsidRPr="00C95969">
        <w:rPr>
          <w:rStyle w:val="StyleUnderline"/>
        </w:rPr>
        <w:t xml:space="preserve"> one’s own </w:t>
      </w:r>
      <w:r w:rsidRPr="00F07D3F">
        <w:rPr>
          <w:rStyle w:val="StyleUnderline"/>
          <w:highlight w:val="yellow"/>
        </w:rPr>
        <w:t>self, is</w:t>
      </w:r>
      <w:r w:rsidRPr="00C95969">
        <w:rPr>
          <w:rStyle w:val="StyleUnderline"/>
        </w:rPr>
        <w:t xml:space="preserve"> opaque and mysterious, </w:t>
      </w:r>
      <w:r w:rsidRPr="00F07D3F">
        <w:rPr>
          <w:rStyle w:val="Emphasis"/>
          <w:highlight w:val="yellow"/>
        </w:rPr>
        <w:t>impossible to master or integrate into one’s interpretive frame</w:t>
      </w:r>
      <w:r w:rsidRPr="001B13D2">
        <w:rPr>
          <w:sz w:val="16"/>
        </w:rPr>
        <w:t xml:space="preserve">. </w:t>
      </w:r>
      <w:r w:rsidRPr="00C95969">
        <w:rPr>
          <w:rStyle w:val="StyleUnderline"/>
        </w:rPr>
        <w:t xml:space="preserve">Implicit here is a </w:t>
      </w:r>
      <w:r w:rsidRPr="00C95969">
        <w:rPr>
          <w:rStyle w:val="Emphasis"/>
        </w:rPr>
        <w:t xml:space="preserve">rejection of </w:t>
      </w:r>
      <w:r w:rsidRPr="00F07D3F">
        <w:rPr>
          <w:rStyle w:val="Emphasis"/>
          <w:highlight w:val="yellow"/>
        </w:rPr>
        <w:t>the notion</w:t>
      </w:r>
      <w:r w:rsidRPr="00C95969">
        <w:rPr>
          <w:rStyle w:val="StyleUnderline"/>
        </w:rPr>
        <w:t xml:space="preserve"> that </w:t>
      </w:r>
      <w:r w:rsidRPr="00F07D3F">
        <w:rPr>
          <w:rStyle w:val="StyleUnderline"/>
          <w:highlight w:val="yellow"/>
        </w:rPr>
        <w:t>one can</w:t>
      </w:r>
      <w:r w:rsidRPr="00C95969">
        <w:rPr>
          <w:rStyle w:val="StyleUnderline"/>
        </w:rPr>
        <w:t xml:space="preserve"> (or should) </w:t>
      </w:r>
      <w:r w:rsidRPr="00F07D3F">
        <w:rPr>
          <w:rStyle w:val="StyleUnderline"/>
          <w:highlight w:val="yellow"/>
        </w:rPr>
        <w:t>“know”</w:t>
      </w:r>
      <w:r w:rsidRPr="00C95969">
        <w:rPr>
          <w:rStyle w:val="StyleUnderline"/>
        </w:rPr>
        <w:t xml:space="preserve"> and “under- stand” one’s neighbors</w:t>
      </w:r>
      <w:r w:rsidRPr="001B13D2">
        <w:rPr>
          <w:sz w:val="16"/>
        </w:rPr>
        <w:t xml:space="preserve">, </w:t>
      </w:r>
      <w:r w:rsidRPr="00C95969">
        <w:rPr>
          <w:rStyle w:val="StyleUnderline"/>
        </w:rPr>
        <w:t xml:space="preserve">thereby </w:t>
      </w:r>
      <w:r w:rsidRPr="00F07D3F">
        <w:rPr>
          <w:rStyle w:val="Emphasis"/>
          <w:highlight w:val="yellow"/>
        </w:rPr>
        <w:t>reduc</w:t>
      </w:r>
      <w:r w:rsidRPr="00C95969">
        <w:rPr>
          <w:rStyle w:val="Emphasis"/>
        </w:rPr>
        <w:t xml:space="preserve">ing them </w:t>
      </w:r>
      <w:r w:rsidRPr="00F07D3F">
        <w:rPr>
          <w:rStyle w:val="Emphasis"/>
          <w:highlight w:val="yellow"/>
        </w:rPr>
        <w:t>to sameness</w:t>
      </w:r>
      <w:r w:rsidRPr="001B13D2">
        <w:rPr>
          <w:sz w:val="16"/>
        </w:rPr>
        <w:t xml:space="preserve"> </w:t>
      </w:r>
      <w:r w:rsidRPr="00C95969">
        <w:rPr>
          <w:rStyle w:val="StyleUnderline"/>
        </w:rPr>
        <w:t>(i.e., to a mirror image of the self)</w:t>
      </w:r>
      <w:r w:rsidRPr="001B13D2">
        <w:rPr>
          <w:sz w:val="16"/>
        </w:rPr>
        <w:t xml:space="preserve">, </w:t>
      </w:r>
      <w:r w:rsidRPr="00F07D3F">
        <w:rPr>
          <w:rStyle w:val="StyleUnderline"/>
          <w:highlight w:val="yellow"/>
        </w:rPr>
        <w:t>which</w:t>
      </w:r>
      <w:r w:rsidRPr="00C95969">
        <w:rPr>
          <w:rStyle w:val="StyleUnderline"/>
        </w:rPr>
        <w:t xml:space="preserve"> may in turn yield to </w:t>
      </w:r>
      <w:r w:rsidRPr="00F07D3F">
        <w:rPr>
          <w:rStyle w:val="Emphasis"/>
          <w:highlight w:val="yellow"/>
        </w:rPr>
        <w:t>essentializ</w:t>
      </w:r>
      <w:r w:rsidRPr="00F07D3F">
        <w:rPr>
          <w:rStyle w:val="Emphasis"/>
        </w:rPr>
        <w:t>ing</w:t>
      </w:r>
      <w:r w:rsidRPr="001B13D2">
        <w:rPr>
          <w:rStyle w:val="Emphasis"/>
        </w:rPr>
        <w:t xml:space="preserve"> </w:t>
      </w:r>
      <w:r w:rsidRPr="00F07D3F">
        <w:rPr>
          <w:rStyle w:val="Emphasis"/>
          <w:highlight w:val="yellow"/>
        </w:rPr>
        <w:t>or control</w:t>
      </w:r>
      <w:r w:rsidRPr="001B13D2">
        <w:rPr>
          <w:rStyle w:val="Emphasis"/>
        </w:rPr>
        <w:t>ling</w:t>
      </w:r>
      <w:r w:rsidRPr="00C95969">
        <w:rPr>
          <w:rStyle w:val="StyleUnderline"/>
        </w:rPr>
        <w:t xml:space="preserve"> them under the </w:t>
      </w:r>
      <w:r w:rsidRPr="001B13D2">
        <w:rPr>
          <w:rStyle w:val="Emphasis"/>
        </w:rPr>
        <w:t>pretense of beneficence and care</w:t>
      </w:r>
      <w:r w:rsidRPr="001B13D2">
        <w:rPr>
          <w:sz w:val="16"/>
        </w:rPr>
        <w:t>. “Loving thy neighbor” is reconceptualized here as an agonistic rather than a positive admonition</w:t>
      </w:r>
      <w:r w:rsidRPr="00C95969">
        <w:rPr>
          <w:rStyle w:val="StyleUnderline"/>
        </w:rPr>
        <w:t xml:space="preserve">: </w:t>
      </w:r>
      <w:r w:rsidRPr="00F07D3F">
        <w:rPr>
          <w:rStyle w:val="StyleUnderline"/>
          <w:highlight w:val="yellow"/>
        </w:rPr>
        <w:t xml:space="preserve">we should extend an </w:t>
      </w:r>
      <w:proofErr w:type="spellStart"/>
      <w:r w:rsidRPr="00F07D3F">
        <w:rPr>
          <w:rStyle w:val="Emphasis"/>
          <w:highlight w:val="yellow"/>
        </w:rPr>
        <w:t>ethico</w:t>
      </w:r>
      <w:proofErr w:type="spellEnd"/>
      <w:r w:rsidRPr="00F07D3F">
        <w:rPr>
          <w:rStyle w:val="Emphasis"/>
          <w:highlight w:val="yellow"/>
        </w:rPr>
        <w:t>-political obligation to others</w:t>
      </w:r>
      <w:r w:rsidRPr="00C95969">
        <w:rPr>
          <w:rStyle w:val="StyleUnderline"/>
        </w:rPr>
        <w:t xml:space="preserve"> precisely </w:t>
      </w:r>
      <w:r w:rsidRPr="00F07D3F">
        <w:rPr>
          <w:rStyle w:val="Emphasis"/>
          <w:highlight w:val="yellow"/>
        </w:rPr>
        <w:t>because they are not like us</w:t>
      </w:r>
      <w:r w:rsidRPr="001B13D2">
        <w:rPr>
          <w:sz w:val="16"/>
        </w:rPr>
        <w:t xml:space="preserve">. </w:t>
      </w:r>
      <w:r w:rsidRPr="00C95969">
        <w:rPr>
          <w:rStyle w:val="Emphasis"/>
        </w:rPr>
        <w:t>But</w:t>
      </w:r>
      <w:r w:rsidRPr="001B13D2">
        <w:rPr>
          <w:sz w:val="16"/>
        </w:rPr>
        <w:t xml:space="preserve"> </w:t>
      </w:r>
      <w:r w:rsidRPr="00C95969">
        <w:rPr>
          <w:rStyle w:val="StyleUnderline"/>
        </w:rPr>
        <w:t xml:space="preserve">the idea is not </w:t>
      </w:r>
      <w:r w:rsidRPr="00F07D3F">
        <w:rPr>
          <w:rStyle w:val="StyleUnderline"/>
        </w:rPr>
        <w:t xml:space="preserve">to </w:t>
      </w:r>
      <w:r w:rsidRPr="00F07D3F">
        <w:rPr>
          <w:rStyle w:val="Emphasis"/>
        </w:rPr>
        <w:t>go too far to the opposite side</w:t>
      </w:r>
      <w:r w:rsidRPr="00C95969">
        <w:rPr>
          <w:rStyle w:val="Emphasis"/>
        </w:rPr>
        <w:t xml:space="preserve"> either</w:t>
      </w:r>
      <w:r w:rsidRPr="001B13D2">
        <w:rPr>
          <w:sz w:val="16"/>
        </w:rPr>
        <w:t xml:space="preserve">— </w:t>
      </w:r>
      <w:r w:rsidRPr="00F07D3F">
        <w:rPr>
          <w:rStyle w:val="StyleUnderline"/>
          <w:highlight w:val="yellow"/>
        </w:rPr>
        <w:t>to conceive</w:t>
      </w:r>
      <w:r w:rsidRPr="00C95969">
        <w:rPr>
          <w:rStyle w:val="StyleUnderline"/>
        </w:rPr>
        <w:t xml:space="preserve"> of </w:t>
      </w:r>
      <w:r w:rsidRPr="00F07D3F">
        <w:rPr>
          <w:rStyle w:val="StyleUnderline"/>
          <w:highlight w:val="yellow"/>
        </w:rPr>
        <w:t xml:space="preserve">the neighbor as </w:t>
      </w:r>
      <w:r w:rsidRPr="00F07D3F">
        <w:rPr>
          <w:rStyle w:val="Emphasis"/>
          <w:highlight w:val="yellow"/>
        </w:rPr>
        <w:t>totally</w:t>
      </w:r>
      <w:r w:rsidRPr="00C95969">
        <w:rPr>
          <w:rStyle w:val="Emphasis"/>
        </w:rPr>
        <w:t xml:space="preserve"> </w:t>
      </w:r>
      <w:proofErr w:type="gramStart"/>
      <w:r w:rsidRPr="00F07D3F">
        <w:rPr>
          <w:rStyle w:val="Emphasis"/>
          <w:highlight w:val="yellow"/>
        </w:rPr>
        <w:t>unknowable</w:t>
      </w:r>
      <w:proofErr w:type="gramEnd"/>
      <w:r w:rsidRPr="00F07D3F">
        <w:rPr>
          <w:sz w:val="16"/>
          <w:highlight w:val="yellow"/>
        </w:rPr>
        <w:t xml:space="preserve">, </w:t>
      </w:r>
      <w:r w:rsidRPr="00F07D3F">
        <w:rPr>
          <w:rStyle w:val="StyleUnderline"/>
          <w:highlight w:val="yellow"/>
        </w:rPr>
        <w:t>beyond</w:t>
      </w:r>
      <w:r w:rsidRPr="00C95969">
        <w:rPr>
          <w:rStyle w:val="StyleUnderline"/>
        </w:rPr>
        <w:t xml:space="preserve"> </w:t>
      </w:r>
      <w:r w:rsidRPr="00C95969">
        <w:rPr>
          <w:rStyle w:val="Emphasis"/>
        </w:rPr>
        <w:t xml:space="preserve">symbolic </w:t>
      </w:r>
      <w:r w:rsidRPr="00F07D3F">
        <w:rPr>
          <w:rStyle w:val="Emphasis"/>
          <w:highlight w:val="yellow"/>
        </w:rPr>
        <w:t>mediation</w:t>
      </w:r>
      <w:r w:rsidRPr="001B13D2">
        <w:rPr>
          <w:sz w:val="16"/>
        </w:rPr>
        <w:t xml:space="preserve">. The latter discourse of radical alterity too </w:t>
      </w:r>
      <w:r w:rsidRPr="00C95969">
        <w:rPr>
          <w:rStyle w:val="Emphasis"/>
        </w:rPr>
        <w:t xml:space="preserve">easily </w:t>
      </w:r>
      <w:r w:rsidRPr="00F07D3F">
        <w:rPr>
          <w:rStyle w:val="Emphasis"/>
          <w:highlight w:val="yellow"/>
        </w:rPr>
        <w:t>morphs</w:t>
      </w:r>
      <w:r w:rsidRPr="00F07D3F">
        <w:rPr>
          <w:sz w:val="16"/>
          <w:highlight w:val="yellow"/>
        </w:rPr>
        <w:t xml:space="preserve"> </w:t>
      </w:r>
      <w:r w:rsidRPr="00F07D3F">
        <w:rPr>
          <w:rStyle w:val="StyleUnderline"/>
          <w:highlight w:val="yellow"/>
        </w:rPr>
        <w:t>into</w:t>
      </w:r>
      <w:r w:rsidRPr="00C95969">
        <w:rPr>
          <w:rStyle w:val="StyleUnderline"/>
        </w:rPr>
        <w:t xml:space="preserve"> a “</w:t>
      </w:r>
      <w:r w:rsidRPr="00F07D3F">
        <w:rPr>
          <w:rStyle w:val="StyleUnderline"/>
          <w:highlight w:val="yellow"/>
        </w:rPr>
        <w:t>clash of civilizations,” lending</w:t>
      </w:r>
      <w:r w:rsidRPr="00C95969">
        <w:rPr>
          <w:rStyle w:val="StyleUnderline"/>
        </w:rPr>
        <w:t xml:space="preserve"> itself </w:t>
      </w:r>
      <w:r w:rsidRPr="00F07D3F">
        <w:rPr>
          <w:rStyle w:val="StyleUnderline"/>
          <w:highlight w:val="yellow"/>
        </w:rPr>
        <w:t>to multiculturalist</w:t>
      </w:r>
      <w:r w:rsidRPr="00C95969">
        <w:rPr>
          <w:rStyle w:val="StyleUnderline"/>
        </w:rPr>
        <w:t xml:space="preserve"> notions of </w:t>
      </w:r>
      <w:r w:rsidRPr="00F07D3F">
        <w:rPr>
          <w:rStyle w:val="StyleUnderline"/>
          <w:highlight w:val="yellow"/>
        </w:rPr>
        <w:t>tolerance</w:t>
      </w:r>
      <w:r w:rsidRPr="00C95969">
        <w:rPr>
          <w:rStyle w:val="StyleUnderline"/>
        </w:rPr>
        <w:t xml:space="preserve"> (of the incommensurable Other), under which others are countenanced, but only as long as they are kept at a distance, apart from “us,” ghettoized</w:t>
      </w:r>
      <w:r w:rsidRPr="001B13D2">
        <w:rPr>
          <w:sz w:val="16"/>
        </w:rPr>
        <w:t xml:space="preserve">. </w:t>
      </w:r>
      <w:r w:rsidRPr="00C95969">
        <w:rPr>
          <w:rStyle w:val="StyleUnderline"/>
        </w:rPr>
        <w:t xml:space="preserve">No, loving my (Real) neighbors is encountering them </w:t>
      </w:r>
      <w:r w:rsidRPr="00C95969">
        <w:rPr>
          <w:rStyle w:val="Emphasis"/>
        </w:rPr>
        <w:t>neither</w:t>
      </w:r>
      <w:r w:rsidRPr="00C95969">
        <w:rPr>
          <w:rStyle w:val="StyleUnderline"/>
        </w:rPr>
        <w:t xml:space="preserve"> as the same </w:t>
      </w:r>
      <w:r w:rsidRPr="00C95969">
        <w:rPr>
          <w:rStyle w:val="Emphasis"/>
        </w:rPr>
        <w:t>nor</w:t>
      </w:r>
      <w:r w:rsidRPr="00C95969">
        <w:rPr>
          <w:rStyle w:val="StyleUnderline"/>
        </w:rPr>
        <w:t xml:space="preserve"> as totally different but as the </w:t>
      </w:r>
      <w:r w:rsidRPr="00C95969">
        <w:rPr>
          <w:rStyle w:val="Emphasis"/>
        </w:rPr>
        <w:t>traumatic Other that inheres in both of us</w:t>
      </w:r>
      <w:r w:rsidRPr="00C95969">
        <w:rPr>
          <w:rStyle w:val="StyleUnderline"/>
        </w:rPr>
        <w:t xml:space="preserve">. That is, one’s neighbor’s </w:t>
      </w:r>
      <w:r w:rsidRPr="00F07D3F">
        <w:rPr>
          <w:rStyle w:val="Emphasis"/>
          <w:highlight w:val="yellow"/>
        </w:rPr>
        <w:t>universality</w:t>
      </w:r>
      <w:r w:rsidRPr="00F07D3F">
        <w:rPr>
          <w:rStyle w:val="StyleUnderline"/>
          <w:highlight w:val="yellow"/>
        </w:rPr>
        <w:t xml:space="preserve"> is based </w:t>
      </w:r>
      <w:r w:rsidRPr="00F07D3F">
        <w:rPr>
          <w:rStyle w:val="Emphasis"/>
          <w:highlight w:val="yellow"/>
        </w:rPr>
        <w:t>not on shared humanity</w:t>
      </w:r>
      <w:r w:rsidRPr="00F07D3F">
        <w:rPr>
          <w:rStyle w:val="StyleUnderline"/>
          <w:highlight w:val="yellow"/>
        </w:rPr>
        <w:t xml:space="preserve">, but in the </w:t>
      </w:r>
      <w:r w:rsidRPr="00F07D3F">
        <w:rPr>
          <w:rStyle w:val="Emphasis"/>
          <w:highlight w:val="yellow"/>
        </w:rPr>
        <w:t>acknowledgment of the inhuman as the condition for universality</w:t>
      </w:r>
      <w:r w:rsidRPr="001B13D2">
        <w:rPr>
          <w:sz w:val="16"/>
        </w:rPr>
        <w:t>.</w:t>
      </w:r>
    </w:p>
    <w:p w14:paraId="28FE4C25" w14:textId="77777777" w:rsidR="00B81CA0" w:rsidRDefault="00B81CA0" w:rsidP="00B81CA0">
      <w:pPr>
        <w:pStyle w:val="Heading4"/>
      </w:pPr>
      <w:r>
        <w:t xml:space="preserve">The 1AC’s celebration of </w:t>
      </w:r>
      <w:r w:rsidRPr="004A2D6F">
        <w:rPr>
          <w:u w:val="single"/>
        </w:rPr>
        <w:t xml:space="preserve">the </w:t>
      </w:r>
      <w:proofErr w:type="gramStart"/>
      <w:r w:rsidRPr="004A2D6F">
        <w:rPr>
          <w:u w:val="single"/>
        </w:rPr>
        <w:t>particular</w:t>
      </w:r>
      <w:r>
        <w:t xml:space="preserve"> is</w:t>
      </w:r>
      <w:proofErr w:type="gramEnd"/>
      <w:r>
        <w:t xml:space="preserve"> a form of post-politics, </w:t>
      </w:r>
      <w:r w:rsidRPr="005B1FF8">
        <w:rPr>
          <w:u w:val="single"/>
        </w:rPr>
        <w:t>captured</w:t>
      </w:r>
      <w:r>
        <w:t xml:space="preserve"> by the system of global capital. Anti-capitalist solidarity and struggle </w:t>
      </w:r>
      <w:r w:rsidRPr="005B1FF8">
        <w:rPr>
          <w:u w:val="single"/>
        </w:rPr>
        <w:t>from the vantage</w:t>
      </w:r>
      <w:r>
        <w:rPr>
          <w:u w:val="single"/>
        </w:rPr>
        <w:t xml:space="preserve"> point</w:t>
      </w:r>
      <w:r>
        <w:t xml:space="preserve"> of the systematically dispossessed avoids the </w:t>
      </w:r>
      <w:r w:rsidRPr="005B1FF8">
        <w:rPr>
          <w:u w:val="single"/>
        </w:rPr>
        <w:t>racialized violence of universalism</w:t>
      </w:r>
      <w:r>
        <w:t xml:space="preserve">, AND the </w:t>
      </w:r>
      <w:r w:rsidRPr="005B1FF8">
        <w:rPr>
          <w:u w:val="single"/>
        </w:rPr>
        <w:t>fractured politics of identity</w:t>
      </w:r>
      <w:r>
        <w:t xml:space="preserve">. Only the </w:t>
      </w:r>
      <w:proofErr w:type="gramStart"/>
      <w:r>
        <w:t>alt solves</w:t>
      </w:r>
      <w:proofErr w:type="gramEnd"/>
      <w:r>
        <w:t xml:space="preserve"> </w:t>
      </w:r>
      <w:r w:rsidRPr="004A2D6F">
        <w:rPr>
          <w:u w:val="single"/>
        </w:rPr>
        <w:t>unprecedented</w:t>
      </w:r>
      <w:r>
        <w:rPr>
          <w:u w:val="single"/>
        </w:rPr>
        <w:t xml:space="preserve"> expansions</w:t>
      </w:r>
      <w:r>
        <w:t xml:space="preserve"> of social inequality, dispossession, exclusion, and environmental devastation. </w:t>
      </w:r>
    </w:p>
    <w:p w14:paraId="3EBBE02A" w14:textId="77777777" w:rsidR="00B81CA0" w:rsidRPr="006309D0" w:rsidRDefault="00B81CA0" w:rsidP="00B81CA0">
      <w:r>
        <w:t xml:space="preserve">Ilan </w:t>
      </w:r>
      <w:r w:rsidRPr="000B4AA7">
        <w:rPr>
          <w:rStyle w:val="Style13ptBold"/>
        </w:rPr>
        <w:t>Kapoor 2</w:t>
      </w:r>
      <w:r>
        <w:rPr>
          <w:rStyle w:val="Style13ptBold"/>
        </w:rPr>
        <w:t>1</w:t>
      </w:r>
      <w:r>
        <w:t xml:space="preserve">, </w:t>
      </w:r>
      <w:r w:rsidRPr="000B4AA7">
        <w:t>professor of Critical Development Studies at the Faculty of Environmental and Urban Change at York University in Toronto</w:t>
      </w:r>
      <w:r>
        <w:t xml:space="preserve">, with; Zahi Zalloua, </w:t>
      </w:r>
      <w:r w:rsidRPr="000B4AA7">
        <w:t>Cushing Eells Professor of Philosophy and Literature and a professor of French and Interdisciplinary Studies at Whitman College</w:t>
      </w:r>
      <w:r>
        <w:t xml:space="preserve">; October 2021, “Universal Politics,” </w:t>
      </w:r>
      <w:r w:rsidRPr="000B4AA7">
        <w:t>https://academic.oup.com/book/39148/chapter-abstract/338606170?redirectedFrom=fulltext</w:t>
      </w:r>
    </w:p>
    <w:p w14:paraId="489371FD" w14:textId="77777777" w:rsidR="00B81CA0" w:rsidRPr="00D2380C" w:rsidRDefault="00B81CA0" w:rsidP="00B81CA0">
      <w:pPr>
        <w:rPr>
          <w:rStyle w:val="StyleUnderline"/>
        </w:rPr>
      </w:pPr>
      <w:r w:rsidRPr="00F94FAC">
        <w:rPr>
          <w:sz w:val="16"/>
        </w:rPr>
        <w:t xml:space="preserve">This book claims that </w:t>
      </w:r>
      <w:r w:rsidRPr="00D2380C">
        <w:rPr>
          <w:rStyle w:val="StyleUnderline"/>
        </w:rPr>
        <w:t xml:space="preserve">there is a </w:t>
      </w:r>
      <w:r w:rsidRPr="00D2380C">
        <w:rPr>
          <w:rStyle w:val="Emphasis"/>
          <w:highlight w:val="green"/>
        </w:rPr>
        <w:t>negativity</w:t>
      </w:r>
      <w:r w:rsidRPr="00D2380C">
        <w:rPr>
          <w:rStyle w:val="StyleUnderline"/>
          <w:highlight w:val="green"/>
        </w:rPr>
        <w:t xml:space="preserve"> at the </w:t>
      </w:r>
      <w:r w:rsidRPr="00D2380C">
        <w:rPr>
          <w:rStyle w:val="Emphasis"/>
          <w:highlight w:val="green"/>
        </w:rPr>
        <w:t>core of</w:t>
      </w:r>
      <w:r w:rsidRPr="00D2380C">
        <w:rPr>
          <w:rStyle w:val="Emphasis"/>
        </w:rPr>
        <w:t xml:space="preserve"> all </w:t>
      </w:r>
      <w:r w:rsidRPr="00D2380C">
        <w:rPr>
          <w:rStyle w:val="Emphasis"/>
          <w:highlight w:val="green"/>
        </w:rPr>
        <w:t>social articulations</w:t>
      </w:r>
      <w:r w:rsidRPr="00D2380C">
        <w:rPr>
          <w:rStyle w:val="StyleUnderline"/>
        </w:rPr>
        <w:t xml:space="preserve"> that </w:t>
      </w:r>
      <w:r w:rsidRPr="00D2380C">
        <w:rPr>
          <w:rStyle w:val="StyleUnderline"/>
          <w:highlight w:val="green"/>
        </w:rPr>
        <w:t>provides</w:t>
      </w:r>
      <w:r w:rsidRPr="00D2380C">
        <w:rPr>
          <w:rStyle w:val="StyleUnderline"/>
        </w:rPr>
        <w:t xml:space="preserve"> the </w:t>
      </w:r>
      <w:r w:rsidRPr="00D2380C">
        <w:rPr>
          <w:rStyle w:val="Emphasis"/>
          <w:highlight w:val="green"/>
        </w:rPr>
        <w:t>basis</w:t>
      </w:r>
      <w:r w:rsidRPr="00D2380C">
        <w:rPr>
          <w:rStyle w:val="StyleUnderline"/>
          <w:highlight w:val="green"/>
        </w:rPr>
        <w:t xml:space="preserve"> for </w:t>
      </w:r>
      <w:proofErr w:type="gramStart"/>
      <w:r w:rsidRPr="00D2380C">
        <w:rPr>
          <w:rStyle w:val="StyleUnderline"/>
          <w:highlight w:val="green"/>
        </w:rPr>
        <w:t xml:space="preserve">a </w:t>
      </w:r>
      <w:r w:rsidRPr="00D2380C">
        <w:rPr>
          <w:rStyle w:val="Emphasis"/>
          <w:highlight w:val="green"/>
        </w:rPr>
        <w:t>universal</w:t>
      </w:r>
      <w:proofErr w:type="gramEnd"/>
      <w:r w:rsidRPr="00D2380C">
        <w:rPr>
          <w:rStyle w:val="Emphasis"/>
          <w:highlight w:val="green"/>
        </w:rPr>
        <w:t xml:space="preserve"> politics</w:t>
      </w:r>
      <w:r w:rsidRPr="00F94FAC">
        <w:rPr>
          <w:sz w:val="16"/>
        </w:rPr>
        <w:t xml:space="preserve">. Drawing principally on the work of Slavoj Žižek, our book suggests that </w:t>
      </w:r>
      <w:r w:rsidRPr="00D2380C">
        <w:rPr>
          <w:rStyle w:val="Emphasis"/>
          <w:highlight w:val="green"/>
        </w:rPr>
        <w:t>the social</w:t>
      </w:r>
      <w:r w:rsidRPr="00F94FAC">
        <w:rPr>
          <w:sz w:val="16"/>
        </w:rPr>
        <w:t xml:space="preserve">, </w:t>
      </w:r>
      <w:r w:rsidRPr="00D2380C">
        <w:rPr>
          <w:rStyle w:val="StyleUnderline"/>
        </w:rPr>
        <w:t xml:space="preserve">as much as </w:t>
      </w:r>
      <w:r w:rsidRPr="00D2380C">
        <w:rPr>
          <w:rStyle w:val="Emphasis"/>
          <w:highlight w:val="green"/>
        </w:rPr>
        <w:t>the subject</w:t>
      </w:r>
      <w:r w:rsidRPr="00D2380C">
        <w:rPr>
          <w:rStyle w:val="StyleUnderline"/>
          <w:highlight w:val="green"/>
        </w:rPr>
        <w:t xml:space="preserve">, is </w:t>
      </w:r>
      <w:r w:rsidRPr="00D2380C">
        <w:rPr>
          <w:rStyle w:val="Emphasis"/>
          <w:highlight w:val="green"/>
        </w:rPr>
        <w:t>punctured by</w:t>
      </w:r>
      <w:r w:rsidRPr="00D2380C">
        <w:rPr>
          <w:rStyle w:val="Emphasis"/>
        </w:rPr>
        <w:t xml:space="preserve"> an impossibility—an </w:t>
      </w:r>
      <w:r w:rsidRPr="00D2380C">
        <w:rPr>
          <w:rStyle w:val="Emphasis"/>
          <w:highlight w:val="green"/>
        </w:rPr>
        <w:t>incompletion</w:t>
      </w:r>
      <w:r w:rsidRPr="00D2380C">
        <w:rPr>
          <w:rStyle w:val="StyleUnderline"/>
          <w:highlight w:val="green"/>
        </w:rPr>
        <w:t>—which</w:t>
      </w:r>
      <w:r w:rsidRPr="00D2380C">
        <w:rPr>
          <w:rStyle w:val="StyleUnderline"/>
        </w:rPr>
        <w:t xml:space="preserve"> rather than serving as a barrier to politics, </w:t>
      </w:r>
      <w:r w:rsidRPr="00D2380C">
        <w:rPr>
          <w:rStyle w:val="StyleUnderline"/>
          <w:highlight w:val="green"/>
        </w:rPr>
        <w:t>lays</w:t>
      </w:r>
      <w:r w:rsidRPr="00D2380C">
        <w:rPr>
          <w:rStyle w:val="StyleUnderline"/>
        </w:rPr>
        <w:t xml:space="preserve"> a </w:t>
      </w:r>
      <w:r w:rsidRPr="00D2380C">
        <w:rPr>
          <w:rStyle w:val="StyleUnderline"/>
          <w:highlight w:val="green"/>
        </w:rPr>
        <w:t xml:space="preserve">foundation for </w:t>
      </w:r>
      <w:r w:rsidRPr="00D2380C">
        <w:rPr>
          <w:rStyle w:val="Emphasis"/>
          <w:highlight w:val="green"/>
        </w:rPr>
        <w:t>shared struggle</w:t>
      </w:r>
      <w:r w:rsidRPr="00F94FAC">
        <w:rPr>
          <w:sz w:val="16"/>
        </w:rPr>
        <w:t xml:space="preserve">. </w:t>
      </w:r>
      <w:r w:rsidRPr="00D2380C">
        <w:rPr>
          <w:rStyle w:val="StyleUnderline"/>
        </w:rPr>
        <w:t xml:space="preserve">We thus argue for a </w:t>
      </w:r>
      <w:r w:rsidRPr="00D2380C">
        <w:rPr>
          <w:rStyle w:val="Emphasis"/>
          <w:highlight w:val="green"/>
        </w:rPr>
        <w:t>negative universality</w:t>
      </w:r>
      <w:r w:rsidRPr="00D2380C">
        <w:rPr>
          <w:rStyle w:val="StyleUnderline"/>
          <w:highlight w:val="green"/>
        </w:rPr>
        <w:t>, root</w:t>
      </w:r>
      <w:r w:rsidRPr="00D2380C">
        <w:rPr>
          <w:rStyle w:val="StyleUnderline"/>
        </w:rPr>
        <w:t xml:space="preserve">ed </w:t>
      </w:r>
      <w:r w:rsidRPr="00D2380C">
        <w:rPr>
          <w:rStyle w:val="StyleUnderline"/>
          <w:highlight w:val="green"/>
        </w:rPr>
        <w:t xml:space="preserve">not in a </w:t>
      </w:r>
      <w:r w:rsidRPr="00D2380C">
        <w:rPr>
          <w:rStyle w:val="Emphasis"/>
          <w:highlight w:val="green"/>
        </w:rPr>
        <w:t>positive</w:t>
      </w:r>
      <w:r w:rsidRPr="00D2380C">
        <w:rPr>
          <w:rStyle w:val="Emphasis"/>
        </w:rPr>
        <w:t xml:space="preserve"> element (e.g., </w:t>
      </w:r>
      <w:r w:rsidRPr="00D2380C">
        <w:rPr>
          <w:rStyle w:val="Emphasis"/>
          <w:highlight w:val="green"/>
        </w:rPr>
        <w:t>identity</w:t>
      </w:r>
      <w:r w:rsidRPr="00D2380C">
        <w:rPr>
          <w:rStyle w:val="Emphasis"/>
        </w:rPr>
        <w:t>-based politics)</w:t>
      </w:r>
      <w:r w:rsidRPr="00D2380C">
        <w:rPr>
          <w:rStyle w:val="StyleUnderline"/>
        </w:rPr>
        <w:t xml:space="preserve"> </w:t>
      </w:r>
      <w:r w:rsidRPr="00D2380C">
        <w:rPr>
          <w:rStyle w:val="StyleUnderline"/>
          <w:highlight w:val="green"/>
        </w:rPr>
        <w:t xml:space="preserve">but a </w:t>
      </w:r>
      <w:r w:rsidRPr="00D2380C">
        <w:rPr>
          <w:rStyle w:val="Emphasis"/>
          <w:highlight w:val="green"/>
        </w:rPr>
        <w:t>discordant one</w:t>
      </w:r>
      <w:r w:rsidRPr="00D2380C">
        <w:rPr>
          <w:rStyle w:val="StyleUnderline"/>
          <w:highlight w:val="green"/>
        </w:rPr>
        <w:t>, so</w:t>
      </w:r>
      <w:r w:rsidRPr="00D2380C">
        <w:rPr>
          <w:rStyle w:val="StyleUnderline"/>
        </w:rPr>
        <w:t xml:space="preserve"> that </w:t>
      </w:r>
      <w:r w:rsidRPr="00D2380C">
        <w:rPr>
          <w:rStyle w:val="StyleUnderline"/>
          <w:highlight w:val="green"/>
        </w:rPr>
        <w:t>under our</w:t>
      </w:r>
      <w:r w:rsidRPr="00D2380C">
        <w:rPr>
          <w:rStyle w:val="StyleUnderline"/>
        </w:rPr>
        <w:t xml:space="preserve"> current </w:t>
      </w:r>
      <w:r w:rsidRPr="00D2380C">
        <w:rPr>
          <w:rStyle w:val="Emphasis"/>
          <w:highlight w:val="green"/>
        </w:rPr>
        <w:t>global capitalist system</w:t>
      </w:r>
      <w:r w:rsidRPr="00D2380C">
        <w:rPr>
          <w:rStyle w:val="StyleUnderline"/>
          <w:highlight w:val="green"/>
        </w:rPr>
        <w:t>, solidarity is</w:t>
      </w:r>
      <w:r w:rsidRPr="00D2380C">
        <w:rPr>
          <w:rStyle w:val="StyleUnderline"/>
        </w:rPr>
        <w:t xml:space="preserve"> to be </w:t>
      </w:r>
      <w:r w:rsidRPr="00D2380C">
        <w:rPr>
          <w:rStyle w:val="Emphasis"/>
          <w:highlight w:val="green"/>
        </w:rPr>
        <w:t xml:space="preserve">forged </w:t>
      </w:r>
      <w:proofErr w:type="gramStart"/>
      <w:r w:rsidRPr="00D2380C">
        <w:rPr>
          <w:rStyle w:val="Emphasis"/>
          <w:highlight w:val="green"/>
        </w:rPr>
        <w:t>on the basis of</w:t>
      </w:r>
      <w:proofErr w:type="gramEnd"/>
      <w:r w:rsidRPr="00D2380C">
        <w:rPr>
          <w:rStyle w:val="Emphasis"/>
          <w:highlight w:val="green"/>
        </w:rPr>
        <w:t xml:space="preserve"> social antagonism</w:t>
      </w:r>
      <w:r w:rsidRPr="00D2380C">
        <w:rPr>
          <w:rStyle w:val="StyleUnderline"/>
        </w:rPr>
        <w:t xml:space="preserve"> </w:t>
      </w:r>
      <w:r w:rsidRPr="00D2380C">
        <w:rPr>
          <w:rStyle w:val="Emphasis"/>
        </w:rPr>
        <w:t>(i.e., shared experiences of exploitation and marginalization)</w:t>
      </w:r>
      <w:r w:rsidRPr="00F94FAC">
        <w:rPr>
          <w:sz w:val="16"/>
        </w:rPr>
        <w:t xml:space="preserve">. </w:t>
      </w:r>
      <w:r w:rsidRPr="00D2380C">
        <w:rPr>
          <w:rStyle w:val="StyleUnderline"/>
          <w:highlight w:val="green"/>
        </w:rPr>
        <w:t>Such</w:t>
      </w:r>
      <w:r w:rsidRPr="00D2380C">
        <w:rPr>
          <w:rStyle w:val="StyleUnderline"/>
        </w:rPr>
        <w:t xml:space="preserve"> a conception of shared struggle, we believe, </w:t>
      </w:r>
      <w:r w:rsidRPr="00D2380C">
        <w:rPr>
          <w:rStyle w:val="StyleUnderline"/>
          <w:highlight w:val="green"/>
        </w:rPr>
        <w:t>avoids</w:t>
      </w:r>
      <w:r w:rsidRPr="00D2380C">
        <w:rPr>
          <w:rStyle w:val="StyleUnderline"/>
        </w:rPr>
        <w:t xml:space="preserve"> the trap of </w:t>
      </w:r>
      <w:r w:rsidRPr="00D2380C">
        <w:rPr>
          <w:rStyle w:val="Emphasis"/>
          <w:highlight w:val="green"/>
        </w:rPr>
        <w:t>both</w:t>
      </w:r>
      <w:r w:rsidRPr="00D2380C">
        <w:rPr>
          <w:rStyle w:val="StyleUnderline"/>
        </w:rPr>
        <w:t xml:space="preserve"> a </w:t>
      </w:r>
      <w:r w:rsidRPr="00D2380C">
        <w:rPr>
          <w:rStyle w:val="Emphasis"/>
          <w:highlight w:val="green"/>
        </w:rPr>
        <w:t>neocolonial universalism</w:t>
      </w:r>
      <w:r w:rsidRPr="00D2380C">
        <w:rPr>
          <w:rStyle w:val="StyleUnderline"/>
        </w:rPr>
        <w:t xml:space="preserve"> (e.g., the rights of white men parading as universal rights) </w:t>
      </w:r>
      <w:r w:rsidRPr="00D2380C">
        <w:rPr>
          <w:rStyle w:val="Emphasis"/>
          <w:highlight w:val="green"/>
        </w:rPr>
        <w:t>and</w:t>
      </w:r>
      <w:r w:rsidRPr="00D2380C">
        <w:rPr>
          <w:rStyle w:val="Emphasis"/>
        </w:rPr>
        <w:t xml:space="preserve"> the narrow </w:t>
      </w:r>
      <w:r w:rsidRPr="00D2380C">
        <w:rPr>
          <w:rStyle w:val="Emphasis"/>
          <w:highlight w:val="green"/>
        </w:rPr>
        <w:t>particularism</w:t>
      </w:r>
      <w:r w:rsidRPr="00D2380C">
        <w:rPr>
          <w:rStyle w:val="Emphasis"/>
        </w:rPr>
        <w:t xml:space="preserve"> of identity-based politics</w:t>
      </w:r>
      <w:r w:rsidRPr="00D2380C">
        <w:rPr>
          <w:rStyle w:val="StyleUnderline"/>
        </w:rPr>
        <w:t xml:space="preserve">. Most importantly, </w:t>
      </w:r>
      <w:r w:rsidRPr="00D2380C">
        <w:rPr>
          <w:rStyle w:val="StyleUnderline"/>
          <w:highlight w:val="green"/>
        </w:rPr>
        <w:t>it foregrounds</w:t>
      </w:r>
      <w:r w:rsidRPr="00D2380C">
        <w:rPr>
          <w:rStyle w:val="StyleUnderline"/>
        </w:rPr>
        <w:t xml:space="preserve"> the </w:t>
      </w:r>
      <w:r w:rsidRPr="00D2380C">
        <w:rPr>
          <w:rStyle w:val="StyleUnderline"/>
          <w:highlight w:val="green"/>
        </w:rPr>
        <w:t>struggles of</w:t>
      </w:r>
      <w:r w:rsidRPr="00D2380C">
        <w:rPr>
          <w:rStyle w:val="StyleUnderline"/>
        </w:rPr>
        <w:t xml:space="preserve"> the </w:t>
      </w:r>
      <w:r w:rsidRPr="00D2380C">
        <w:rPr>
          <w:rStyle w:val="Emphasis"/>
          <w:highlight w:val="green"/>
        </w:rPr>
        <w:t>systematically dispossessed and excluded</w:t>
      </w:r>
      <w:r w:rsidRPr="00D2380C">
        <w:rPr>
          <w:rStyle w:val="StyleUnderline"/>
        </w:rPr>
        <w:t xml:space="preserve"> (the permanently unemployed, migrants, refugees, sweatshop laborers, etc.), </w:t>
      </w:r>
      <w:r w:rsidRPr="00D2380C">
        <w:rPr>
          <w:rStyle w:val="StyleUnderline"/>
          <w:highlight w:val="green"/>
        </w:rPr>
        <w:t xml:space="preserve">who </w:t>
      </w:r>
      <w:r w:rsidRPr="00D2380C">
        <w:rPr>
          <w:rStyle w:val="Emphasis"/>
          <w:highlight w:val="green"/>
        </w:rPr>
        <w:t>stand as symptom</w:t>
      </w:r>
      <w:r w:rsidRPr="00D2380C">
        <w:rPr>
          <w:rStyle w:val="StyleUnderline"/>
          <w:highlight w:val="green"/>
        </w:rPr>
        <w:t xml:space="preserve"> of</w:t>
      </w:r>
      <w:r w:rsidRPr="00D2380C">
        <w:rPr>
          <w:rStyle w:val="StyleUnderline"/>
        </w:rPr>
        <w:t xml:space="preserve"> our global </w:t>
      </w:r>
      <w:r w:rsidRPr="00D2380C">
        <w:rPr>
          <w:rStyle w:val="StyleUnderline"/>
          <w:highlight w:val="green"/>
        </w:rPr>
        <w:t>capitalist order</w:t>
      </w:r>
      <w:r w:rsidRPr="00D2380C">
        <w:rPr>
          <w:rStyle w:val="StyleUnderline"/>
        </w:rPr>
        <w:t>.</w:t>
      </w:r>
    </w:p>
    <w:p w14:paraId="5B88E2BB" w14:textId="77777777" w:rsidR="00B81CA0" w:rsidRPr="00F94FAC" w:rsidRDefault="00B81CA0" w:rsidP="00B81CA0">
      <w:pPr>
        <w:rPr>
          <w:sz w:val="16"/>
        </w:rPr>
      </w:pPr>
      <w:r w:rsidRPr="00F94FAC">
        <w:rPr>
          <w:sz w:val="16"/>
        </w:rPr>
        <w:t xml:space="preserve">Our book not only explains and illustrates (with the help of case studies) what is meant by “universal politics,” but also compares it to other conceptions and critiques of the universal. Accordingly, the present chapter focuses on both explicating it and outlining why there is a pressing need for it today. Chapter 2 </w:t>
      </w:r>
      <w:proofErr w:type="gramStart"/>
      <w:r w:rsidRPr="00F94FAC">
        <w:rPr>
          <w:sz w:val="16"/>
        </w:rPr>
        <w:t>compares and contrasts</w:t>
      </w:r>
      <w:proofErr w:type="gramEnd"/>
      <w:r w:rsidRPr="00F94FAC">
        <w:rPr>
          <w:sz w:val="16"/>
        </w:rPr>
        <w:t xml:space="preserve"> it with four competing contemporary versions of universalism—conservative, liberal, postcolonial, and Marxist. Chapter 3 brings it into dialogue with present-day critics of universalism— those who advocate instead for a decentralized politics (postmodernists, post-Marxists, queer theorists, decolonial </w:t>
      </w:r>
      <w:proofErr w:type="spellStart"/>
      <w:r w:rsidRPr="00F94FAC">
        <w:rPr>
          <w:sz w:val="16"/>
        </w:rPr>
        <w:t>pluriversalists</w:t>
      </w:r>
      <w:proofErr w:type="spellEnd"/>
      <w:r w:rsidRPr="00F94FAC">
        <w:rPr>
          <w:sz w:val="16"/>
        </w:rPr>
        <w:t>, and new materialists). Chapter 4 focuses on what it might look like in the context of such key global sites of struggle as climate change, the refugee crisis, Black Lives Matter, #MeToo, political Islam, the Bolivian state under Morales, the European Union, and Covid-19. The latter case studies are complemented by two others—the Palestinian question and workers’ struggles—which serve as important backdrop for chapters 2 and 3. Finally, the conclusion considers the conditions of (</w:t>
      </w:r>
      <w:proofErr w:type="spellStart"/>
      <w:r w:rsidRPr="00F94FAC">
        <w:rPr>
          <w:sz w:val="16"/>
        </w:rPr>
        <w:t>im</w:t>
      </w:r>
      <w:proofErr w:type="spellEnd"/>
      <w:r w:rsidRPr="00F94FAC">
        <w:rPr>
          <w:sz w:val="16"/>
        </w:rPr>
        <w:t>)possibility for a universal politics—its key political ingredients, but also its gaps, limitations, and failures.</w:t>
      </w:r>
    </w:p>
    <w:p w14:paraId="2D6F0863" w14:textId="77777777" w:rsidR="00B81CA0" w:rsidRPr="00D2380C" w:rsidRDefault="00B81CA0" w:rsidP="00B81CA0">
      <w:pPr>
        <w:rPr>
          <w:rStyle w:val="StyleUnderline"/>
        </w:rPr>
      </w:pPr>
      <w:r w:rsidRPr="00D2380C">
        <w:rPr>
          <w:rStyle w:val="StyleUnderline"/>
        </w:rPr>
        <w:t xml:space="preserve">Why </w:t>
      </w:r>
      <w:proofErr w:type="gramStart"/>
      <w:r w:rsidRPr="00D2380C">
        <w:rPr>
          <w:rStyle w:val="StyleUnderline"/>
        </w:rPr>
        <w:t>a Universal</w:t>
      </w:r>
      <w:proofErr w:type="gramEnd"/>
      <w:r w:rsidRPr="00D2380C">
        <w:rPr>
          <w:rStyle w:val="StyleUnderline"/>
        </w:rPr>
        <w:t xml:space="preserve"> Politics?</w:t>
      </w:r>
    </w:p>
    <w:p w14:paraId="17A17963" w14:textId="77777777" w:rsidR="00B81CA0" w:rsidRPr="00F94FAC" w:rsidRDefault="00B81CA0" w:rsidP="00B81CA0">
      <w:pPr>
        <w:rPr>
          <w:sz w:val="16"/>
        </w:rPr>
      </w:pPr>
      <w:r w:rsidRPr="00D2380C">
        <w:rPr>
          <w:rStyle w:val="Emphasis"/>
          <w:highlight w:val="green"/>
        </w:rPr>
        <w:t>Now more than ever</w:t>
      </w:r>
      <w:r w:rsidRPr="00D2380C">
        <w:rPr>
          <w:rStyle w:val="StyleUnderline"/>
        </w:rPr>
        <w:t xml:space="preserve">, </w:t>
      </w:r>
      <w:proofErr w:type="gramStart"/>
      <w:r w:rsidRPr="00D2380C">
        <w:rPr>
          <w:rStyle w:val="StyleUnderline"/>
        </w:rPr>
        <w:t>a universal</w:t>
      </w:r>
      <w:proofErr w:type="gramEnd"/>
      <w:r w:rsidRPr="00D2380C">
        <w:rPr>
          <w:rStyle w:val="StyleUnderline"/>
        </w:rPr>
        <w:t xml:space="preserve"> politics is sorely needed and lacking</w:t>
      </w:r>
      <w:r w:rsidRPr="00F94FAC">
        <w:rPr>
          <w:sz w:val="16"/>
        </w:rPr>
        <w:t xml:space="preserve">. </w:t>
      </w:r>
      <w:r w:rsidRPr="00D2380C">
        <w:rPr>
          <w:rStyle w:val="StyleUnderline"/>
        </w:rPr>
        <w:t xml:space="preserve">This is because </w:t>
      </w:r>
      <w:r w:rsidRPr="00D2380C">
        <w:rPr>
          <w:rStyle w:val="StyleUnderline"/>
          <w:highlight w:val="green"/>
        </w:rPr>
        <w:t xml:space="preserve">capitalism </w:t>
      </w:r>
      <w:r w:rsidRPr="00D2380C">
        <w:rPr>
          <w:rStyle w:val="Emphasis"/>
          <w:highlight w:val="green"/>
        </w:rPr>
        <w:t>appears unstoppable</w:t>
      </w:r>
      <w:r w:rsidRPr="00D2380C">
        <w:rPr>
          <w:rStyle w:val="StyleUnderline"/>
        </w:rPr>
        <w:t xml:space="preserve"> today, spanning </w:t>
      </w:r>
      <w:proofErr w:type="gramStart"/>
      <w:r w:rsidRPr="00D2380C">
        <w:rPr>
          <w:rStyle w:val="StyleUnderline"/>
        </w:rPr>
        <w:t>every last</w:t>
      </w:r>
      <w:proofErr w:type="gramEnd"/>
      <w:r w:rsidRPr="00D2380C">
        <w:rPr>
          <w:rStyle w:val="StyleUnderline"/>
        </w:rPr>
        <w:t xml:space="preserve"> corner of the globe and </w:t>
      </w:r>
      <w:r w:rsidRPr="00D2380C">
        <w:rPr>
          <w:rStyle w:val="Emphasis"/>
          <w:highlight w:val="green"/>
        </w:rPr>
        <w:t>integrating everything</w:t>
      </w:r>
      <w:r w:rsidRPr="00D2380C">
        <w:rPr>
          <w:rStyle w:val="Emphasis"/>
        </w:rPr>
        <w:t xml:space="preserve"> into its orbit</w:t>
      </w:r>
      <w:r w:rsidRPr="00D2380C">
        <w:rPr>
          <w:rStyle w:val="StyleUnderline"/>
        </w:rPr>
        <w:t xml:space="preserve">—from </w:t>
      </w:r>
      <w:r w:rsidRPr="00D2380C">
        <w:rPr>
          <w:rStyle w:val="Emphasis"/>
        </w:rPr>
        <w:t>animals</w:t>
      </w:r>
      <w:r w:rsidRPr="00D2380C">
        <w:rPr>
          <w:rStyle w:val="StyleUnderline"/>
        </w:rPr>
        <w:t xml:space="preserve">, </w:t>
      </w:r>
      <w:r w:rsidRPr="00D2380C">
        <w:rPr>
          <w:rStyle w:val="Emphasis"/>
        </w:rPr>
        <w:t>people</w:t>
      </w:r>
      <w:r w:rsidRPr="00D2380C">
        <w:rPr>
          <w:rStyle w:val="StyleUnderline"/>
        </w:rPr>
        <w:t xml:space="preserve">, and </w:t>
      </w:r>
      <w:r w:rsidRPr="00D2380C">
        <w:rPr>
          <w:rStyle w:val="Emphasis"/>
        </w:rPr>
        <w:t>plants</w:t>
      </w:r>
      <w:r w:rsidRPr="00D2380C">
        <w:rPr>
          <w:rStyle w:val="StyleUnderline"/>
        </w:rPr>
        <w:t xml:space="preserve"> to </w:t>
      </w:r>
      <w:r w:rsidRPr="004871F8">
        <w:rPr>
          <w:rStyle w:val="Emphasis"/>
        </w:rPr>
        <w:t>ideas</w:t>
      </w:r>
      <w:r w:rsidRPr="004871F8">
        <w:rPr>
          <w:rStyle w:val="StyleUnderline"/>
        </w:rPr>
        <w:t xml:space="preserve">, </w:t>
      </w:r>
      <w:r w:rsidRPr="004871F8">
        <w:rPr>
          <w:rStyle w:val="Emphasis"/>
        </w:rPr>
        <w:t>genes</w:t>
      </w:r>
      <w:r w:rsidRPr="004871F8">
        <w:rPr>
          <w:rStyle w:val="StyleUnderline"/>
        </w:rPr>
        <w:t xml:space="preserve">, and </w:t>
      </w:r>
      <w:r w:rsidRPr="004871F8">
        <w:rPr>
          <w:rStyle w:val="Emphasis"/>
        </w:rPr>
        <w:t>lifestyles</w:t>
      </w:r>
      <w:r w:rsidRPr="004871F8">
        <w:rPr>
          <w:rStyle w:val="StyleUnderline"/>
        </w:rPr>
        <w:t xml:space="preserve">. And the problem, as we will summarize in what follows, is that while global capitalism has been highly successful in accumulating wealth, it has </w:t>
      </w:r>
      <w:r w:rsidRPr="004871F8">
        <w:rPr>
          <w:rStyle w:val="Emphasis"/>
        </w:rPr>
        <w:t>left havoc in its wake</w:t>
      </w:r>
      <w:r w:rsidRPr="004871F8">
        <w:rPr>
          <w:rStyle w:val="StyleUnderline"/>
        </w:rPr>
        <w:t>—</w:t>
      </w:r>
      <w:r w:rsidRPr="004871F8">
        <w:rPr>
          <w:rStyle w:val="Emphasis"/>
        </w:rPr>
        <w:t>rising inequality</w:t>
      </w:r>
      <w:r w:rsidRPr="004871F8">
        <w:rPr>
          <w:rStyle w:val="StyleUnderline"/>
        </w:rPr>
        <w:t xml:space="preserve">, </w:t>
      </w:r>
      <w:r w:rsidRPr="004871F8">
        <w:rPr>
          <w:rStyle w:val="Emphasis"/>
        </w:rPr>
        <w:t>geographic</w:t>
      </w:r>
      <w:r w:rsidRPr="004871F8">
        <w:rPr>
          <w:rStyle w:val="StyleUnderline"/>
        </w:rPr>
        <w:t xml:space="preserve"> </w:t>
      </w:r>
      <w:r w:rsidRPr="004871F8">
        <w:rPr>
          <w:rStyle w:val="Emphasis"/>
        </w:rPr>
        <w:t>disparity</w:t>
      </w:r>
      <w:r w:rsidRPr="004871F8">
        <w:rPr>
          <w:rStyle w:val="StyleUnderline"/>
        </w:rPr>
        <w:t xml:space="preserve">, and </w:t>
      </w:r>
      <w:r w:rsidRPr="004871F8">
        <w:rPr>
          <w:rStyle w:val="Emphasis"/>
          <w:highlight w:val="green"/>
        </w:rPr>
        <w:t>environmental devastation</w:t>
      </w:r>
      <w:r w:rsidRPr="004871F8">
        <w:rPr>
          <w:rStyle w:val="StyleUnderline"/>
        </w:rPr>
        <w:t xml:space="preserve">: the latter are not simply its minor inconveniences, to be addressed after the fact, but </w:t>
      </w:r>
      <w:proofErr w:type="spellStart"/>
      <w:r w:rsidRPr="004871F8">
        <w:rPr>
          <w:rStyle w:val="StyleUnderline"/>
        </w:rPr>
        <w:t>its</w:t>
      </w:r>
      <w:proofErr w:type="spellEnd"/>
      <w:r w:rsidRPr="004871F8">
        <w:rPr>
          <w:rStyle w:val="StyleUnderline"/>
        </w:rPr>
        <w:t xml:space="preserve"> very hallmark, now </w:t>
      </w:r>
      <w:r w:rsidRPr="004871F8">
        <w:rPr>
          <w:rStyle w:val="Emphasis"/>
          <w:highlight w:val="green"/>
        </w:rPr>
        <w:t>threaten</w:t>
      </w:r>
      <w:r w:rsidRPr="004871F8">
        <w:rPr>
          <w:rStyle w:val="Emphasis"/>
        </w:rPr>
        <w:t xml:space="preserve">ing </w:t>
      </w:r>
      <w:r w:rsidRPr="004871F8">
        <w:rPr>
          <w:rStyle w:val="Emphasis"/>
          <w:highlight w:val="green"/>
        </w:rPr>
        <w:t>human survival</w:t>
      </w:r>
      <w:r w:rsidRPr="004871F8">
        <w:rPr>
          <w:sz w:val="16"/>
        </w:rPr>
        <w:t xml:space="preserve">, if not capitalist accumulation itself. Added to such troubles, moreover, is that </w:t>
      </w:r>
      <w:r w:rsidRPr="004871F8">
        <w:rPr>
          <w:rStyle w:val="StyleUnderline"/>
        </w:rPr>
        <w:t>there are diminishing avenues for political contestation</w:t>
      </w:r>
      <w:r w:rsidRPr="004871F8">
        <w:rPr>
          <w:sz w:val="16"/>
        </w:rPr>
        <w:t>. This is the consequence of “</w:t>
      </w:r>
      <w:proofErr w:type="spellStart"/>
      <w:r w:rsidRPr="004871F8">
        <w:rPr>
          <w:sz w:val="16"/>
        </w:rPr>
        <w:t>postpolitics</w:t>
      </w:r>
      <w:proofErr w:type="spellEnd"/>
      <w:r w:rsidRPr="004871F8">
        <w:rPr>
          <w:sz w:val="16"/>
        </w:rPr>
        <w:t xml:space="preserve">,” whereby state and multilateral institutions alike resort to depoliticized administration, increasingly foreclosing the moment of the political. Thus, the universal politics that we propose is an attempt at countering both the globalization of capital and its accompanying </w:t>
      </w:r>
      <w:proofErr w:type="spellStart"/>
      <w:r w:rsidRPr="004871F8">
        <w:rPr>
          <w:sz w:val="16"/>
        </w:rPr>
        <w:t>postpolitical</w:t>
      </w:r>
      <w:proofErr w:type="spellEnd"/>
      <w:r w:rsidRPr="004871F8">
        <w:rPr>
          <w:sz w:val="16"/>
        </w:rPr>
        <w:t xml:space="preserve"> accoutrements.</w:t>
      </w:r>
    </w:p>
    <w:p w14:paraId="28BA8004" w14:textId="77777777" w:rsidR="00B81CA0" w:rsidRPr="00F94FAC" w:rsidRDefault="00B81CA0" w:rsidP="00B81CA0">
      <w:pPr>
        <w:rPr>
          <w:sz w:val="16"/>
        </w:rPr>
      </w:pPr>
      <w:r w:rsidRPr="00F94FAC">
        <w:rPr>
          <w:sz w:val="16"/>
        </w:rPr>
        <w:t>The Debris of Global Capitalism</w:t>
      </w:r>
    </w:p>
    <w:p w14:paraId="15CDE402" w14:textId="77777777" w:rsidR="00B81CA0" w:rsidRPr="00D2380C" w:rsidRDefault="00B81CA0" w:rsidP="00B81CA0">
      <w:pPr>
        <w:rPr>
          <w:rStyle w:val="StyleUnderline"/>
        </w:rPr>
      </w:pPr>
      <w:r w:rsidRPr="00D2380C">
        <w:rPr>
          <w:rStyle w:val="StyleUnderline"/>
        </w:rPr>
        <w:t xml:space="preserve">The basic problem with global capitalism is that inequality is written into it, so that </w:t>
      </w:r>
      <w:r w:rsidRPr="00D2380C">
        <w:rPr>
          <w:rStyle w:val="Emphasis"/>
        </w:rPr>
        <w:t xml:space="preserve">wealth </w:t>
      </w:r>
      <w:r w:rsidRPr="00D2380C">
        <w:rPr>
          <w:rStyle w:val="Emphasis"/>
          <w:highlight w:val="green"/>
        </w:rPr>
        <w:t>accumulation by the few</w:t>
      </w:r>
      <w:r w:rsidRPr="00D2380C">
        <w:rPr>
          <w:rStyle w:val="StyleUnderline"/>
          <w:highlight w:val="green"/>
        </w:rPr>
        <w:t xml:space="preserve"> is premised on</w:t>
      </w:r>
      <w:r w:rsidRPr="00D2380C">
        <w:rPr>
          <w:rStyle w:val="StyleUnderline"/>
        </w:rPr>
        <w:t xml:space="preserve"> the </w:t>
      </w:r>
      <w:r w:rsidRPr="00D2380C">
        <w:rPr>
          <w:rStyle w:val="Emphasis"/>
        </w:rPr>
        <w:t xml:space="preserve">exploitation and </w:t>
      </w:r>
      <w:r w:rsidRPr="00D2380C">
        <w:rPr>
          <w:rStyle w:val="Emphasis"/>
          <w:highlight w:val="green"/>
        </w:rPr>
        <w:t>immiseration of the many</w:t>
      </w:r>
      <w:r w:rsidRPr="00F94FAC">
        <w:rPr>
          <w:sz w:val="16"/>
        </w:rPr>
        <w:t xml:space="preserve">. As Marx wrote in Capital, “Accumulation of wealth at one pole” is “at the same time accumulation of misery, agony of toil slavery, ignorance, brutality, mental degradation, at the opposite pole” (1887, 451). This is because of the constitutive inequality of access to property under capitalism, which creates a hierarchical class structure between owners of the means of production (the elite few) and wage-labor (the exploited many). </w:t>
      </w:r>
      <w:r w:rsidRPr="00D2380C">
        <w:rPr>
          <w:rStyle w:val="StyleUnderline"/>
        </w:rPr>
        <w:t>Such exploitation, it must be noted, is the result not of a low wage per se, but the commodification of labor, which ensures the extraction of surplus that enables capital accumulation. Hence the system is exploitative even if labor is “well remunerated” (as it sometimes is today): injustice is the result of the inequality required to sustain the system.</w:t>
      </w:r>
    </w:p>
    <w:p w14:paraId="16B0F04E" w14:textId="77777777" w:rsidR="00B81CA0" w:rsidRPr="000255D6" w:rsidRDefault="00B81CA0" w:rsidP="00B81CA0">
      <w:pPr>
        <w:rPr>
          <w:rStyle w:val="StyleUnderline"/>
        </w:rPr>
      </w:pPr>
      <w:r w:rsidRPr="00D2380C">
        <w:rPr>
          <w:rStyle w:val="StyleUnderline"/>
        </w:rPr>
        <w:t xml:space="preserve">Such injustice is perhaps no more </w:t>
      </w:r>
      <w:r w:rsidRPr="00D2380C">
        <w:rPr>
          <w:rStyle w:val="StyleUnderline"/>
          <w:highlight w:val="green"/>
        </w:rPr>
        <w:t>visible these days</w:t>
      </w:r>
      <w:r w:rsidRPr="00D2380C">
        <w:rPr>
          <w:rStyle w:val="StyleUnderline"/>
        </w:rPr>
        <w:t xml:space="preserve"> than </w:t>
      </w:r>
      <w:r w:rsidRPr="00D2380C">
        <w:rPr>
          <w:rStyle w:val="StyleUnderline"/>
          <w:highlight w:val="green"/>
        </w:rPr>
        <w:t>in</w:t>
      </w:r>
      <w:r w:rsidRPr="00D2380C">
        <w:rPr>
          <w:rStyle w:val="StyleUnderline"/>
        </w:rPr>
        <w:t xml:space="preserve"> the </w:t>
      </w:r>
      <w:r w:rsidRPr="00D2380C">
        <w:rPr>
          <w:rStyle w:val="Emphasis"/>
          <w:highlight w:val="green"/>
        </w:rPr>
        <w:t>widespread</w:t>
      </w:r>
      <w:r w:rsidRPr="00D2380C">
        <w:rPr>
          <w:rStyle w:val="Emphasis"/>
        </w:rPr>
        <w:t xml:space="preserve"> reliance</w:t>
      </w:r>
      <w:r w:rsidRPr="00D2380C">
        <w:rPr>
          <w:rStyle w:val="StyleUnderline"/>
        </w:rPr>
        <w:t xml:space="preserve"> on </w:t>
      </w:r>
      <w:r w:rsidRPr="00D2380C">
        <w:rPr>
          <w:rStyle w:val="Emphasis"/>
        </w:rPr>
        <w:t>sweatshop labor</w:t>
      </w:r>
      <w:r w:rsidRPr="00D2380C">
        <w:rPr>
          <w:rStyle w:val="StyleUnderline"/>
        </w:rPr>
        <w:t xml:space="preserve"> and </w:t>
      </w:r>
      <w:r w:rsidRPr="00D2380C">
        <w:rPr>
          <w:rStyle w:val="Emphasis"/>
          <w:highlight w:val="green"/>
        </w:rPr>
        <w:t>new forms of slavery</w:t>
      </w:r>
      <w:r w:rsidRPr="00F94FAC">
        <w:rPr>
          <w:sz w:val="16"/>
        </w:rPr>
        <w:t xml:space="preserve">: </w:t>
      </w:r>
      <w:r w:rsidRPr="00D2380C">
        <w:rPr>
          <w:rStyle w:val="Emphasis"/>
        </w:rPr>
        <w:t xml:space="preserve">ill-treated </w:t>
      </w:r>
      <w:r w:rsidRPr="00D2380C">
        <w:rPr>
          <w:rStyle w:val="Emphasis"/>
          <w:highlight w:val="green"/>
        </w:rPr>
        <w:t>sweatshop workers</w:t>
      </w:r>
      <w:r w:rsidRPr="00F94FAC">
        <w:rPr>
          <w:sz w:val="16"/>
        </w:rPr>
        <w:t xml:space="preserve"> (</w:t>
      </w:r>
      <w:r w:rsidRPr="00D2380C">
        <w:rPr>
          <w:rStyle w:val="StyleUnderline"/>
        </w:rPr>
        <w:t>mostly women, children, and migrants</w:t>
      </w:r>
      <w:r w:rsidRPr="00F94FAC">
        <w:rPr>
          <w:sz w:val="16"/>
        </w:rPr>
        <w:t xml:space="preserve">) </w:t>
      </w:r>
      <w:r w:rsidRPr="00D2380C">
        <w:rPr>
          <w:rStyle w:val="StyleUnderline"/>
        </w:rPr>
        <w:t>across Asia, Latin America, and the Caribbean</w:t>
      </w:r>
      <w:r w:rsidRPr="00F94FAC">
        <w:rPr>
          <w:sz w:val="16"/>
        </w:rPr>
        <w:t xml:space="preserve">; low-paid, </w:t>
      </w:r>
      <w:r w:rsidRPr="00D2380C">
        <w:rPr>
          <w:rStyle w:val="Emphasis"/>
          <w:highlight w:val="green"/>
        </w:rPr>
        <w:t>racialized migrant labor</w:t>
      </w:r>
      <w:r w:rsidRPr="00F94FAC">
        <w:rPr>
          <w:sz w:val="16"/>
          <w:highlight w:val="green"/>
        </w:rPr>
        <w:t xml:space="preserve"> </w:t>
      </w:r>
      <w:r w:rsidRPr="00D2380C">
        <w:rPr>
          <w:rStyle w:val="StyleUnderline"/>
          <w:highlight w:val="green"/>
        </w:rPr>
        <w:t>in</w:t>
      </w:r>
      <w:r w:rsidRPr="00D2380C">
        <w:rPr>
          <w:rStyle w:val="StyleUnderline"/>
        </w:rPr>
        <w:t xml:space="preserve"> the </w:t>
      </w:r>
      <w:r w:rsidRPr="00D2380C">
        <w:rPr>
          <w:rStyle w:val="StyleUnderline"/>
          <w:highlight w:val="green"/>
        </w:rPr>
        <w:t>farming</w:t>
      </w:r>
      <w:r w:rsidRPr="00D2380C">
        <w:rPr>
          <w:rStyle w:val="StyleUnderline"/>
        </w:rPr>
        <w:t xml:space="preserve"> sector in Europe, Canada, and the United States</w:t>
      </w:r>
      <w:r w:rsidRPr="00F94FAC">
        <w:rPr>
          <w:sz w:val="16"/>
        </w:rPr>
        <w:t xml:space="preserve">; </w:t>
      </w:r>
      <w:r w:rsidRPr="00D2380C">
        <w:rPr>
          <w:rStyle w:val="StyleUnderline"/>
          <w:highlight w:val="green"/>
        </w:rPr>
        <w:t>immigrant workers in</w:t>
      </w:r>
      <w:r w:rsidRPr="00D2380C">
        <w:rPr>
          <w:rStyle w:val="StyleUnderline"/>
        </w:rPr>
        <w:t xml:space="preserve"> the </w:t>
      </w:r>
      <w:r w:rsidRPr="00D2380C">
        <w:rPr>
          <w:rStyle w:val="Emphasis"/>
          <w:highlight w:val="green"/>
        </w:rPr>
        <w:t>oil-rich states</w:t>
      </w:r>
      <w:r w:rsidRPr="00D2380C">
        <w:rPr>
          <w:rStyle w:val="StyleUnderline"/>
        </w:rPr>
        <w:t xml:space="preserve"> of the Middle East, </w:t>
      </w:r>
      <w:r w:rsidRPr="00D2380C">
        <w:rPr>
          <w:rStyle w:val="Emphasis"/>
          <w:highlight w:val="green"/>
        </w:rPr>
        <w:t>deprived of basic</w:t>
      </w:r>
      <w:r w:rsidRPr="00D2380C">
        <w:rPr>
          <w:rStyle w:val="Emphasis"/>
        </w:rPr>
        <w:t xml:space="preserve"> human rights and </w:t>
      </w:r>
      <w:r w:rsidRPr="00D2380C">
        <w:rPr>
          <w:rStyle w:val="Emphasis"/>
          <w:highlight w:val="green"/>
        </w:rPr>
        <w:t>freedoms</w:t>
      </w:r>
      <w:r w:rsidRPr="00F94FAC">
        <w:rPr>
          <w:sz w:val="16"/>
        </w:rPr>
        <w:t xml:space="preserve">; </w:t>
      </w:r>
      <w:r w:rsidRPr="00D2380C">
        <w:rPr>
          <w:rStyle w:val="Emphasis"/>
          <w:highlight w:val="green"/>
        </w:rPr>
        <w:t>forced labor</w:t>
      </w:r>
      <w:r w:rsidRPr="00F94FAC">
        <w:rPr>
          <w:sz w:val="16"/>
        </w:rPr>
        <w:t xml:space="preserve"> in </w:t>
      </w:r>
      <w:r w:rsidRPr="00D2380C">
        <w:rPr>
          <w:rStyle w:val="StyleUnderline"/>
          <w:highlight w:val="green"/>
        </w:rPr>
        <w:t>mining</w:t>
      </w:r>
      <w:r w:rsidRPr="00D2380C">
        <w:rPr>
          <w:rStyle w:val="StyleUnderline"/>
        </w:rPr>
        <w:t xml:space="preserve"> and resource extraction in </w:t>
      </w:r>
      <w:r w:rsidRPr="00D2380C">
        <w:rPr>
          <w:rStyle w:val="StyleUnderline"/>
          <w:highlight w:val="green"/>
        </w:rPr>
        <w:t>Central Africa</w:t>
      </w:r>
      <w:r w:rsidRPr="00D2380C">
        <w:rPr>
          <w:rStyle w:val="StyleUnderline"/>
        </w:rPr>
        <w:t xml:space="preserve"> (especially Congo</w:t>
      </w:r>
      <w:r w:rsidRPr="00F94FAC">
        <w:rPr>
          <w:sz w:val="16"/>
        </w:rPr>
        <w:t xml:space="preserve">); </w:t>
      </w:r>
      <w:r w:rsidRPr="00D2380C">
        <w:rPr>
          <w:rStyle w:val="StyleUnderline"/>
          <w:highlight w:val="green"/>
        </w:rPr>
        <w:t>debt</w:t>
      </w:r>
      <w:r w:rsidRPr="00D2380C">
        <w:rPr>
          <w:rStyle w:val="StyleUnderline"/>
        </w:rPr>
        <w:t xml:space="preserve">/bonded </w:t>
      </w:r>
      <w:r w:rsidRPr="00D2380C">
        <w:rPr>
          <w:rStyle w:val="StyleUnderline"/>
          <w:highlight w:val="green"/>
        </w:rPr>
        <w:t>labor in South Asia</w:t>
      </w:r>
      <w:r w:rsidRPr="00F94FAC">
        <w:rPr>
          <w:sz w:val="16"/>
        </w:rPr>
        <w:t xml:space="preserve">; </w:t>
      </w:r>
      <w:r w:rsidRPr="00D2380C">
        <w:rPr>
          <w:rStyle w:val="StyleUnderline"/>
          <w:highlight w:val="green"/>
        </w:rPr>
        <w:t xml:space="preserve">and </w:t>
      </w:r>
      <w:r w:rsidRPr="00D2380C">
        <w:rPr>
          <w:rStyle w:val="Emphasis"/>
          <w:highlight w:val="green"/>
        </w:rPr>
        <w:t>human trafficking</w:t>
      </w:r>
      <w:r w:rsidRPr="00D2380C">
        <w:rPr>
          <w:rStyle w:val="StyleUnderline"/>
          <w:highlight w:val="green"/>
        </w:rPr>
        <w:t xml:space="preserve"> and </w:t>
      </w:r>
      <w:r w:rsidRPr="00D2380C">
        <w:rPr>
          <w:rStyle w:val="Emphasis"/>
          <w:highlight w:val="green"/>
        </w:rPr>
        <w:t>child slavery</w:t>
      </w:r>
      <w:r w:rsidRPr="00D2380C">
        <w:rPr>
          <w:rStyle w:val="StyleUnderline"/>
        </w:rPr>
        <w:t xml:space="preserve"> across Europe, the Middle East, and Asia (involving, for example, forced marriage, begging, prostitution, and domestic servitude).</w:t>
      </w:r>
      <w:r w:rsidRPr="00F94FAC">
        <w:rPr>
          <w:sz w:val="16"/>
        </w:rPr>
        <w:t xml:space="preserve"> </w:t>
      </w:r>
      <w:r w:rsidRPr="000255D6">
        <w:rPr>
          <w:rStyle w:val="StyleUnderline"/>
        </w:rPr>
        <w:t xml:space="preserve">There is also the </w:t>
      </w:r>
      <w:r w:rsidRPr="000255D6">
        <w:rPr>
          <w:rStyle w:val="StyleUnderline"/>
          <w:highlight w:val="green"/>
        </w:rPr>
        <w:t>increasing</w:t>
      </w:r>
      <w:r w:rsidRPr="000255D6">
        <w:rPr>
          <w:rStyle w:val="StyleUnderline"/>
        </w:rPr>
        <w:t xml:space="preserve"> trend toward the </w:t>
      </w:r>
      <w:r w:rsidRPr="000255D6">
        <w:rPr>
          <w:rStyle w:val="StyleUnderline"/>
          <w:highlight w:val="green"/>
        </w:rPr>
        <w:t>automation</w:t>
      </w:r>
      <w:r w:rsidRPr="000255D6">
        <w:rPr>
          <w:rStyle w:val="StyleUnderline"/>
        </w:rPr>
        <w:t xml:space="preserve"> of work</w:t>
      </w:r>
      <w:r w:rsidRPr="00F94FAC">
        <w:rPr>
          <w:sz w:val="16"/>
        </w:rPr>
        <w:t xml:space="preserve">, which </w:t>
      </w:r>
      <w:r w:rsidRPr="000255D6">
        <w:rPr>
          <w:rStyle w:val="StyleUnderline"/>
        </w:rPr>
        <w:t>enables capital to do away with such inconveniences as pay rises or unions</w:t>
      </w:r>
      <w:r w:rsidRPr="00F94FAC">
        <w:rPr>
          <w:sz w:val="16"/>
        </w:rPr>
        <w:t xml:space="preserve"> (because, as they say, robots “don’t talk back!”); and the move toward casualization of work (underemployment, insecure and parttime work), </w:t>
      </w:r>
      <w:r w:rsidRPr="000255D6">
        <w:rPr>
          <w:rStyle w:val="StyleUnderline"/>
          <w:highlight w:val="green"/>
        </w:rPr>
        <w:t>allowing</w:t>
      </w:r>
      <w:r w:rsidRPr="000255D6">
        <w:rPr>
          <w:rStyle w:val="StyleUnderline"/>
        </w:rPr>
        <w:t xml:space="preserve"> corporations to exploit labor through </w:t>
      </w:r>
      <w:r w:rsidRPr="000255D6">
        <w:rPr>
          <w:rStyle w:val="Emphasis"/>
          <w:highlight w:val="green"/>
        </w:rPr>
        <w:t>flexibilization</w:t>
      </w:r>
      <w:r w:rsidRPr="00F94FAC">
        <w:rPr>
          <w:sz w:val="16"/>
        </w:rPr>
        <w:t xml:space="preserve">. We are </w:t>
      </w:r>
      <w:r w:rsidRPr="000255D6">
        <w:rPr>
          <w:rStyle w:val="StyleUnderline"/>
          <w:highlight w:val="green"/>
        </w:rPr>
        <w:t>reach</w:t>
      </w:r>
      <w:r w:rsidRPr="00F94FAC">
        <w:rPr>
          <w:sz w:val="16"/>
        </w:rPr>
        <w:t xml:space="preserve">ing </w:t>
      </w:r>
      <w:r w:rsidRPr="000255D6">
        <w:rPr>
          <w:rStyle w:val="StyleUnderline"/>
          <w:highlight w:val="green"/>
        </w:rPr>
        <w:t>a point</w:t>
      </w:r>
      <w:r w:rsidRPr="00F94FAC">
        <w:rPr>
          <w:sz w:val="16"/>
        </w:rPr>
        <w:t xml:space="preserve">, in fact, </w:t>
      </w:r>
      <w:r w:rsidRPr="000255D6">
        <w:rPr>
          <w:rStyle w:val="StyleUnderline"/>
          <w:highlight w:val="green"/>
        </w:rPr>
        <w:t>where</w:t>
      </w:r>
      <w:r w:rsidRPr="000255D6">
        <w:rPr>
          <w:rStyle w:val="StyleUnderline"/>
        </w:rPr>
        <w:t xml:space="preserve"> sweatshops and </w:t>
      </w:r>
      <w:r w:rsidRPr="000255D6">
        <w:rPr>
          <w:rStyle w:val="StyleUnderline"/>
          <w:highlight w:val="green"/>
        </w:rPr>
        <w:t>precarious work</w:t>
      </w:r>
      <w:r w:rsidRPr="000255D6">
        <w:rPr>
          <w:rStyle w:val="StyleUnderline"/>
        </w:rPr>
        <w:t xml:space="preserve"> are themselves </w:t>
      </w:r>
      <w:r w:rsidRPr="000255D6">
        <w:rPr>
          <w:rStyle w:val="StyleUnderline"/>
          <w:highlight w:val="green"/>
        </w:rPr>
        <w:t>becom</w:t>
      </w:r>
      <w:r w:rsidRPr="000255D6">
        <w:rPr>
          <w:rStyle w:val="StyleUnderline"/>
        </w:rPr>
        <w:t xml:space="preserve">ing a </w:t>
      </w:r>
      <w:r w:rsidRPr="000255D6">
        <w:rPr>
          <w:rStyle w:val="StyleUnderline"/>
          <w:highlight w:val="green"/>
        </w:rPr>
        <w:t xml:space="preserve">“privilege,” with </w:t>
      </w:r>
      <w:r w:rsidRPr="000255D6">
        <w:rPr>
          <w:rStyle w:val="Emphasis"/>
          <w:highlight w:val="green"/>
        </w:rPr>
        <w:t>millions</w:t>
      </w:r>
      <w:r w:rsidRPr="000255D6">
        <w:rPr>
          <w:rStyle w:val="Emphasis"/>
        </w:rPr>
        <w:t xml:space="preserve"> of people</w:t>
      </w:r>
      <w:r w:rsidRPr="000255D6">
        <w:rPr>
          <w:rStyle w:val="StyleUnderline"/>
        </w:rPr>
        <w:t xml:space="preserve"> </w:t>
      </w:r>
      <w:r w:rsidRPr="000255D6">
        <w:rPr>
          <w:rStyle w:val="StyleUnderline"/>
          <w:highlight w:val="green"/>
        </w:rPr>
        <w:t>no longer</w:t>
      </w:r>
      <w:r w:rsidRPr="000255D6">
        <w:rPr>
          <w:rStyle w:val="StyleUnderline"/>
        </w:rPr>
        <w:t xml:space="preserve"> able to be </w:t>
      </w:r>
      <w:r w:rsidRPr="000255D6">
        <w:rPr>
          <w:rStyle w:val="StyleUnderline"/>
          <w:highlight w:val="green"/>
        </w:rPr>
        <w:t>absorbed by the</w:t>
      </w:r>
      <w:r w:rsidRPr="000255D6">
        <w:rPr>
          <w:rStyle w:val="StyleUnderline"/>
        </w:rPr>
        <w:t xml:space="preserve"> global capitalist </w:t>
      </w:r>
      <w:r w:rsidRPr="000255D6">
        <w:rPr>
          <w:rStyle w:val="StyleUnderline"/>
          <w:highlight w:val="green"/>
        </w:rPr>
        <w:t>market</w:t>
      </w:r>
      <w:r w:rsidRPr="00F94FAC">
        <w:rPr>
          <w:sz w:val="16"/>
        </w:rPr>
        <w:t xml:space="preserve">. As Žižek puts it, “The coming global economy tends towards a state in which 20% of the workforce can do all the necessary jobs, so that 80% of the people are basically irrelevant and of no use, potentially unemployed” (2018b, 14). </w:t>
      </w:r>
      <w:r w:rsidRPr="000255D6">
        <w:rPr>
          <w:rStyle w:val="StyleUnderline"/>
          <w:highlight w:val="green"/>
        </w:rPr>
        <w:t>The</w:t>
      </w:r>
      <w:r w:rsidRPr="000255D6">
        <w:rPr>
          <w:rStyle w:val="StyleUnderline"/>
        </w:rPr>
        <w:t xml:space="preserve"> overall </w:t>
      </w:r>
      <w:r w:rsidRPr="000255D6">
        <w:rPr>
          <w:rStyle w:val="StyleUnderline"/>
          <w:highlight w:val="green"/>
        </w:rPr>
        <w:t>result</w:t>
      </w:r>
      <w:r w:rsidRPr="000255D6">
        <w:rPr>
          <w:rStyle w:val="StyleUnderline"/>
        </w:rPr>
        <w:t xml:space="preserve">, though, </w:t>
      </w:r>
      <w:r w:rsidRPr="000255D6">
        <w:rPr>
          <w:rStyle w:val="StyleUnderline"/>
          <w:highlight w:val="green"/>
        </w:rPr>
        <w:t xml:space="preserve">is </w:t>
      </w:r>
      <w:r w:rsidRPr="000255D6">
        <w:rPr>
          <w:rStyle w:val="Emphasis"/>
          <w:highlight w:val="green"/>
        </w:rPr>
        <w:t>social inequality on an unprecedented global scale</w:t>
      </w:r>
      <w:r w:rsidRPr="000255D6">
        <w:rPr>
          <w:rStyle w:val="StyleUnderline"/>
        </w:rPr>
        <w:t xml:space="preserve">—between those few who profit from such inequality (the 1 percent) and those who succumb to it (the 99 percent), and, increasingly, between those the market includes and those it excludes. </w:t>
      </w:r>
    </w:p>
    <w:p w14:paraId="1CFF9011" w14:textId="77777777" w:rsidR="00B81CA0" w:rsidRPr="00F94FAC" w:rsidRDefault="00B81CA0" w:rsidP="00B81CA0">
      <w:pPr>
        <w:rPr>
          <w:sz w:val="16"/>
        </w:rPr>
      </w:pPr>
      <w:r w:rsidRPr="00F94FAC">
        <w:rPr>
          <w:sz w:val="16"/>
        </w:rPr>
        <w:t xml:space="preserve">David Harvey (2003) has brought our attention precisely to such forced exclusion during our neoliberal times: he calls “accumulation by dispossession” the process by which the commons has been deregulated and privatized, resulting in the forceful eviction and deprivation of the subaltern (the landless, small farmers, indigenous communities, the urban poor, etc.). Facilitated if not encouraged by the state, accumulation by dispossession implies the conversion of communal/ancestral/public rights into exclusive private property rights, engendering the privatization of public utilities (water, transportation), social welfare (housing, education, healthcare, pensions), public institutions (universities, prisons), biodiversity (e.g., the pillaging of biogenetic materials by pharmaceuticals), and even warfare (e.g., the use of private security firms in combat). In China, for example, the closure and the privatization of state enterprises have created a huge pool of unemployed workers, now deprived of welfare and pensions (Harvey 2005, 155-56). </w:t>
      </w:r>
    </w:p>
    <w:p w14:paraId="1346AAB4" w14:textId="77777777" w:rsidR="00B81CA0" w:rsidRPr="00F94FAC" w:rsidRDefault="00B81CA0" w:rsidP="00B81CA0">
      <w:pPr>
        <w:rPr>
          <w:sz w:val="16"/>
        </w:rPr>
      </w:pPr>
      <w:r w:rsidRPr="00F94FAC">
        <w:rPr>
          <w:sz w:val="16"/>
        </w:rPr>
        <w:t xml:space="preserve">The enclosure of the natural </w:t>
      </w:r>
      <w:proofErr w:type="gramStart"/>
      <w:r w:rsidRPr="00F94FAC">
        <w:rPr>
          <w:sz w:val="16"/>
        </w:rPr>
        <w:t>commons</w:t>
      </w:r>
      <w:proofErr w:type="gramEnd"/>
      <w:r w:rsidRPr="00F94FAC">
        <w:rPr>
          <w:sz w:val="16"/>
        </w:rPr>
        <w:t xml:space="preserve"> (water, land, forests) </w:t>
      </w:r>
      <w:proofErr w:type="gramStart"/>
      <w:r w:rsidRPr="00F94FAC">
        <w:rPr>
          <w:sz w:val="16"/>
        </w:rPr>
        <w:t>as a result of</w:t>
      </w:r>
      <w:proofErr w:type="gramEnd"/>
      <w:r w:rsidRPr="00F94FAC">
        <w:rPr>
          <w:sz w:val="16"/>
        </w:rPr>
        <w:t xml:space="preserve"> such privatization and commoditization is particularly noteworthy. In many countries (e.g., Mexico, India, Brazil), it has entailed the eviction and displacement of millions of peasants and indigenous communities from communal or ancestral lands, creating a sizable class of pauperized and landless people, as well as notable rebellion (e.g., the Zapatistas in Chiapas, the Naxalites in eastern India, the Kayapo in the Brazilian Amazon). In India, state-led hydroelectric dam construction has displaced some thirty million people since the country’s independence, submerging vast arable lands and destroying precious biodiversity (see Whitehead 2010). For the mostly indigenous communities displaced, such dam construction has also meant the devastation of their sociocultural livelihoods and institutions.</w:t>
      </w:r>
    </w:p>
    <w:p w14:paraId="190F7CA8" w14:textId="77777777" w:rsidR="00B81CA0" w:rsidRPr="00F94FAC" w:rsidRDefault="00B81CA0" w:rsidP="00B81CA0">
      <w:pPr>
        <w:rPr>
          <w:sz w:val="16"/>
        </w:rPr>
      </w:pPr>
      <w:r w:rsidRPr="000255D6">
        <w:rPr>
          <w:rStyle w:val="StyleUnderline"/>
        </w:rPr>
        <w:t xml:space="preserve">That such inequality (and dispossession) is </w:t>
      </w:r>
      <w:r w:rsidRPr="000255D6">
        <w:rPr>
          <w:rStyle w:val="Emphasis"/>
        </w:rPr>
        <w:t>constitutive of capitalism</w:t>
      </w:r>
      <w:r w:rsidRPr="000255D6">
        <w:rPr>
          <w:rStyle w:val="StyleUnderline"/>
        </w:rPr>
        <w:t xml:space="preserve"> is evidenced by </w:t>
      </w:r>
      <w:r w:rsidRPr="000255D6">
        <w:rPr>
          <w:rStyle w:val="Emphasis"/>
        </w:rPr>
        <w:t>historical data</w:t>
      </w:r>
      <w:r w:rsidRPr="00F94FAC">
        <w:rPr>
          <w:sz w:val="16"/>
        </w:rPr>
        <w:t xml:space="preserve">. Thomas Piketty’s book Capital (2014) documents how inequality has developed over the last two centuries. While not a Marxist, he is highly critical of the argument that the market distributes wealth globally, arguing that capital has consistently produced social inequality. He shows how inequalities of income and wealth steadily increased from the late 1700s to the 1930s, with slow overall declines after the First World War, but increases again after the mid-1970s. In the United States, for example, inequality has “exploded” since the 1980s, with the “upper decile’s share </w:t>
      </w:r>
      <w:proofErr w:type="spellStart"/>
      <w:r w:rsidRPr="00F94FAC">
        <w:rPr>
          <w:sz w:val="16"/>
        </w:rPr>
        <w:t>increas</w:t>
      </w:r>
      <w:proofErr w:type="spellEnd"/>
      <w:r w:rsidRPr="00F94FAC">
        <w:rPr>
          <w:sz w:val="16"/>
        </w:rPr>
        <w:t>[</w:t>
      </w:r>
      <w:proofErr w:type="spellStart"/>
      <w:r w:rsidRPr="00F94FAC">
        <w:rPr>
          <w:sz w:val="16"/>
        </w:rPr>
        <w:t>ing</w:t>
      </w:r>
      <w:proofErr w:type="spellEnd"/>
      <w:r w:rsidRPr="00F94FAC">
        <w:rPr>
          <w:sz w:val="16"/>
        </w:rPr>
        <w:t>] from 30–35% of national income in the 1970s to 45–50% in the 2000s—an increase of 15 points of national income” (2014, 294).</w:t>
      </w:r>
    </w:p>
    <w:p w14:paraId="022DF487" w14:textId="77777777" w:rsidR="00B81CA0" w:rsidRPr="00F94FAC" w:rsidRDefault="00B81CA0" w:rsidP="00B81CA0">
      <w:pPr>
        <w:rPr>
          <w:sz w:val="16"/>
        </w:rPr>
      </w:pPr>
      <w:r w:rsidRPr="00F94FAC">
        <w:rPr>
          <w:sz w:val="16"/>
        </w:rPr>
        <w:t xml:space="preserve">Now it is true that extreme poverty worldwide has fallen of late, with millions joining the ranks of the middle class during the last fifty years (especially in China and India); but this has not prevented income inequalities from growing sharply. For example, the 2010–2015 Palma ratio (measuring the difference between the top and bottom income brackets) reveals a growing divide between the richest and poorest in almost all countries of the global South, with South Africa, Haiti, and Central African Republic leading the pack (Barr 2017; Davies and </w:t>
      </w:r>
      <w:proofErr w:type="spellStart"/>
      <w:r w:rsidRPr="00F94FAC">
        <w:rPr>
          <w:sz w:val="16"/>
        </w:rPr>
        <w:t>Shorrocks</w:t>
      </w:r>
      <w:proofErr w:type="spellEnd"/>
      <w:r w:rsidRPr="00F94FAC">
        <w:rPr>
          <w:sz w:val="16"/>
        </w:rPr>
        <w:t xml:space="preserve"> 2018; Kanbur 2019). This is also why, today, China, India, and Brazil can figure among the top ten global economies yet still rank comparatively low in the United Nations Development </w:t>
      </w:r>
      <w:proofErr w:type="spellStart"/>
      <w:r w:rsidRPr="00F94FAC">
        <w:rPr>
          <w:sz w:val="16"/>
        </w:rPr>
        <w:t>Programme</w:t>
      </w:r>
      <w:proofErr w:type="spellEnd"/>
      <w:r w:rsidRPr="00F94FAC">
        <w:rPr>
          <w:sz w:val="16"/>
        </w:rPr>
        <w:t xml:space="preserve"> Human Development Index (90th, 131st, and 79th, respectively, among 188 countries). All three countries have witnessed rapid economic growth in recent years (averaging over 7 percent annually in China between 2012 and 2016, for example), yet Brazil places among the highest globally in terms of income inequality, China among the highest in terms of rural poverty, and India among the highest in terms of infant mortality (UNDP 2016, 199–200, 207–8; Tobin 2011; Yang and Liu 2020). The same is true of such countries as Senegal and Rwanda: although they have stood out as some of the world’s fastest-growing economies in the last decade, both countries remain among the most unequal in sub-Saharan Africa, with almost half of their citizens facing shortages of food, clean water, medicine, and health services (</w:t>
      </w:r>
      <w:proofErr w:type="spellStart"/>
      <w:r w:rsidRPr="00F94FAC">
        <w:rPr>
          <w:sz w:val="16"/>
        </w:rPr>
        <w:t>Nossiter</w:t>
      </w:r>
      <w:proofErr w:type="spellEnd"/>
      <w:r w:rsidRPr="00F94FAC">
        <w:rPr>
          <w:sz w:val="16"/>
        </w:rPr>
        <w:t xml:space="preserve"> 2013; Sindayigaya 2015; WID 2019).</w:t>
      </w:r>
    </w:p>
    <w:p w14:paraId="380A9B10" w14:textId="77777777" w:rsidR="00B81CA0" w:rsidRPr="00F94FAC" w:rsidRDefault="00B81CA0" w:rsidP="00B81CA0">
      <w:pPr>
        <w:rPr>
          <w:sz w:val="16"/>
        </w:rPr>
      </w:pPr>
      <w:r w:rsidRPr="00F94FAC">
        <w:rPr>
          <w:sz w:val="16"/>
        </w:rPr>
        <w:t xml:space="preserve">Of </w:t>
      </w:r>
      <w:proofErr w:type="gramStart"/>
      <w:r w:rsidRPr="00F94FAC">
        <w:rPr>
          <w:sz w:val="16"/>
        </w:rPr>
        <w:t>particular note</w:t>
      </w:r>
      <w:proofErr w:type="gramEnd"/>
      <w:r w:rsidRPr="00F94FAC">
        <w:rPr>
          <w:sz w:val="16"/>
        </w:rPr>
        <w:t xml:space="preserve"> since the 1990s has been spectacular wealth accumulation in the hands of the few. The emergence of billionaires, multimillionaires, and a highly remunerated corporate bourgeoisie (earning fat-cat salaries, bonuses, and stock options) stands alongside the growing underclass referred to earlier (and to which we will later refer as the “part of no-part”), made up of sweatshop labor, unemployed youth, rural subalterns, the precariat, urban and suburban slum-dwellers, and the like. Piketty points out that, in 1987, there were 140 billionaires on the planet, and in 2013, 1,400 (2014, 433). Currently, the world’s richest 1 percent holds as much wealth as the rest of the world combined, with the richest twenty-six people owning as much wealth as the poorest half of the globe (BBC 2016b; Elliott 2019).</w:t>
      </w:r>
    </w:p>
    <w:p w14:paraId="09EB7B40" w14:textId="77777777" w:rsidR="00B81CA0" w:rsidRPr="00F94FAC" w:rsidRDefault="00B81CA0" w:rsidP="00B81CA0">
      <w:pPr>
        <w:rPr>
          <w:sz w:val="16"/>
        </w:rPr>
      </w:pPr>
      <w:r w:rsidRPr="00F94FAC">
        <w:rPr>
          <w:sz w:val="16"/>
        </w:rPr>
        <w:t xml:space="preserve">Such wealth accumulation by the rich is in large part due to the recent financialization of global markets: it is rapidly rising income inequalities that have allowed global financial elites to use their liquidity to make drastically more “money from money,” leaving the liquidity-strapped “99 percent” of the world significantly worse off (Storm 2018). The problem with financialization is that it generates massive wealth/profits without necessarily being reinvested into production. No wonder the global economy has been unable to absorb labor: lack of investment, coupled with state </w:t>
      </w:r>
      <w:proofErr w:type="spellStart"/>
      <w:r w:rsidRPr="00F94FAC">
        <w:rPr>
          <w:sz w:val="16"/>
        </w:rPr>
        <w:t>neoliberalization</w:t>
      </w:r>
      <w:proofErr w:type="spellEnd"/>
      <w:r w:rsidRPr="00F94FAC">
        <w:rPr>
          <w:sz w:val="16"/>
        </w:rPr>
        <w:t xml:space="preserve"> of the economy (including union busting, wage cutbacks, and corporate tax reductions), has simultaneously spelled unemployment/underemployment/ dispossession and super-wealth creation. In this sense, not only does capitalism engender socioeconomic inequalities, but the latter themselves become its driving forces. But in addition to generating inequality, capitalist globalization has generated unevenness. As dependency theory and world-systems analysis have now well established (Frank 1967; Amin 1976; Cardoso and Faletto 1979; Wallerstein 2004), starting around the sixteenth century, the deepening international division of labor produced a world economic system in which “core” (mostly Western) countries have dominated “peripheral” ones (mostly in the Third World). Over time, this system has become more geographically differentiated, with the emergence of “semi-peripheral” countries (e.g., the decline of Portugal and Spain at the turn of the twentieth century, the rise of South Korea, China, Brazil, South Africa, or Saudi Arabia today), as well as “global” cities and hinterlands (i.e., third worlds in the global North and first worlds in the global South).</w:t>
      </w:r>
    </w:p>
    <w:p w14:paraId="29E406D7" w14:textId="77777777" w:rsidR="00B81CA0" w:rsidRPr="00F94FAC" w:rsidRDefault="00B81CA0" w:rsidP="00B81CA0">
      <w:pPr>
        <w:rPr>
          <w:sz w:val="16"/>
        </w:rPr>
      </w:pPr>
      <w:r w:rsidRPr="00F94FAC">
        <w:rPr>
          <w:sz w:val="16"/>
        </w:rPr>
        <w:t xml:space="preserve">Of late, this geographic inequality has been increasing. The world’s poorest countries’ GDPs per capita in 2010 (averaging about $252 each) was less than half of what it was in 1900 (around $545 each). Between 1960 and 2010, the GDP per capita gap between the richest and poorest countries increased by 252 percent (i.e., inequality almost tripled during this period). The same trend emerges regionally: between 1960 and 2010, inequality between the United States and Latin America grew by 206 percent (again, as measured by GDP per capita), with the corresponding figures comparing the United States to the Middle East / North Africa region, sub-Saharan Africa, and South Asia standing at 155 percent, 207 percent, and 196 percent, respectively (Hickel 2017, 2214, 2217; see also Piketty 2014). It is of course this spatial inequality that is at the heart of such contemporary problems as the refugee and immigration crises (e.g., in Europe, the United States, Turkey, Jordan, Uganda), with poverty and dispossession (as well as conflict) acting as push factors, and wealth and economic opportunity as pull factors (see chapter 4). </w:t>
      </w:r>
    </w:p>
    <w:p w14:paraId="2BE72F9D" w14:textId="77777777" w:rsidR="00B81CA0" w:rsidRPr="000255D6" w:rsidRDefault="00B81CA0" w:rsidP="00B81CA0">
      <w:pPr>
        <w:rPr>
          <w:rStyle w:val="StyleUnderline"/>
        </w:rPr>
      </w:pPr>
      <w:r w:rsidRPr="00F94FAC">
        <w:rPr>
          <w:sz w:val="16"/>
        </w:rPr>
        <w:t>What such data confirms, then, is not simply that under our global capitalist system wealth and capital accumulation stand alongside poverty, but that—to recall Marx’s words already quoted—</w:t>
      </w:r>
      <w:r w:rsidRPr="000255D6">
        <w:rPr>
          <w:rStyle w:val="Emphasis"/>
        </w:rPr>
        <w:t>impoverishment is integral to wealth creation</w:t>
      </w:r>
      <w:r w:rsidRPr="00F94FAC">
        <w:rPr>
          <w:sz w:val="16"/>
        </w:rPr>
        <w:t xml:space="preserve">. </w:t>
      </w:r>
      <w:r w:rsidRPr="000255D6">
        <w:rPr>
          <w:rStyle w:val="StyleUnderline"/>
        </w:rPr>
        <w:t>This explains why poverty has persisted even as market economies have continued to “develop,” and why, as evidenced in the preceding discussion, rapid economic growth has resulted not in less but in more inequality across the globe.</w:t>
      </w:r>
    </w:p>
    <w:p w14:paraId="5F1A54C7" w14:textId="77777777" w:rsidR="00B81CA0" w:rsidRPr="00F94FAC" w:rsidRDefault="00B81CA0" w:rsidP="00B81CA0">
      <w:pPr>
        <w:rPr>
          <w:sz w:val="16"/>
        </w:rPr>
      </w:pPr>
      <w:r w:rsidRPr="00F94FAC">
        <w:rPr>
          <w:sz w:val="16"/>
        </w:rPr>
        <w:t xml:space="preserve">To such social and spatial inequality, finally, we must add </w:t>
      </w:r>
      <w:r w:rsidRPr="000255D6">
        <w:rPr>
          <w:rStyle w:val="Emphasis"/>
          <w:highlight w:val="green"/>
        </w:rPr>
        <w:t>environmental destruction</w:t>
      </w:r>
      <w:r w:rsidRPr="00F94FAC">
        <w:rPr>
          <w:sz w:val="16"/>
        </w:rPr>
        <w:t>—</w:t>
      </w:r>
      <w:r w:rsidRPr="000255D6">
        <w:rPr>
          <w:rStyle w:val="StyleUnderline"/>
        </w:rPr>
        <w:t>another hallmark of global capitalism</w:t>
      </w:r>
      <w:r w:rsidRPr="00F94FAC">
        <w:rPr>
          <w:sz w:val="16"/>
        </w:rPr>
        <w:t xml:space="preserve">. Until relatively recently, humans assumed (wrongly, in retrospect) that they could exploit nature without consequence, that life, freedom, and wealth were made possible by the dependability and reliability of nature. But two related developments have put paid to this view. The first is the gradual realization that the degradation of the “natural” environment </w:t>
      </w:r>
      <w:r w:rsidRPr="000255D6">
        <w:rPr>
          <w:rStyle w:val="StyleUnderline"/>
        </w:rPr>
        <w:t xml:space="preserve">is almost always accompanied by </w:t>
      </w:r>
      <w:r w:rsidRPr="000255D6">
        <w:rPr>
          <w:rStyle w:val="Emphasis"/>
        </w:rPr>
        <w:t>social strife</w:t>
      </w:r>
      <w:r w:rsidRPr="00F94FAC">
        <w:rPr>
          <w:sz w:val="16"/>
        </w:rPr>
        <w:t xml:space="preserve">, </w:t>
      </w:r>
      <w:r w:rsidRPr="000255D6">
        <w:rPr>
          <w:rStyle w:val="StyleUnderline"/>
          <w:highlight w:val="green"/>
        </w:rPr>
        <w:t>negatively affect</w:t>
      </w:r>
      <w:r w:rsidRPr="000255D6">
        <w:rPr>
          <w:rStyle w:val="StyleUnderline"/>
        </w:rPr>
        <w:t xml:space="preserve">ing especially </w:t>
      </w:r>
      <w:r w:rsidRPr="000255D6">
        <w:rPr>
          <w:rStyle w:val="StyleUnderline"/>
          <w:highlight w:val="green"/>
        </w:rPr>
        <w:t xml:space="preserve">the </w:t>
      </w:r>
      <w:r w:rsidRPr="000255D6">
        <w:rPr>
          <w:rStyle w:val="Emphasis"/>
          <w:highlight w:val="green"/>
        </w:rPr>
        <w:t>most marginalized</w:t>
      </w:r>
      <w:r w:rsidRPr="00F94FAC">
        <w:rPr>
          <w:sz w:val="16"/>
        </w:rPr>
        <w:t xml:space="preserve">: </w:t>
      </w:r>
      <w:r w:rsidRPr="000255D6">
        <w:rPr>
          <w:rStyle w:val="Emphasis"/>
          <w:highlight w:val="green"/>
        </w:rPr>
        <w:t>dispossession</w:t>
      </w:r>
      <w:r w:rsidRPr="000255D6">
        <w:rPr>
          <w:rStyle w:val="StyleUnderline"/>
          <w:highlight w:val="green"/>
        </w:rPr>
        <w:t xml:space="preserve"> and</w:t>
      </w:r>
      <w:r w:rsidRPr="000255D6">
        <w:rPr>
          <w:rStyle w:val="StyleUnderline"/>
        </w:rPr>
        <w:t xml:space="preserve"> the </w:t>
      </w:r>
      <w:r w:rsidRPr="000255D6">
        <w:rPr>
          <w:rStyle w:val="Emphasis"/>
          <w:highlight w:val="green"/>
        </w:rPr>
        <w:t xml:space="preserve">loss of </w:t>
      </w:r>
      <w:proofErr w:type="spellStart"/>
      <w:r w:rsidRPr="000255D6">
        <w:rPr>
          <w:rStyle w:val="Emphasis"/>
          <w:highlight w:val="green"/>
        </w:rPr>
        <w:t>lifeworlds</w:t>
      </w:r>
      <w:proofErr w:type="spellEnd"/>
      <w:r w:rsidRPr="000255D6">
        <w:rPr>
          <w:rStyle w:val="StyleUnderline"/>
          <w:highlight w:val="green"/>
        </w:rPr>
        <w:t xml:space="preserve"> of poor, racialized, and indigenous communities around the world result</w:t>
      </w:r>
      <w:r w:rsidRPr="000255D6">
        <w:rPr>
          <w:rStyle w:val="StyleUnderline"/>
        </w:rPr>
        <w:t>ing from desertification, deforestation, land degradation, overfishing, or water and air pollution; threats to island nations and coastal regions as a result of climate change; the rising tide of climate refugees—all are evidence of the inevitable dialectical relationship between humans and nature. And second is the onset of global warming, which perhaps more than any other environmental disaster to date has made the global environmental crisis a palpable one for all</w:t>
      </w:r>
      <w:r w:rsidRPr="00F94FAC">
        <w:rPr>
          <w:sz w:val="16"/>
        </w:rPr>
        <w:t xml:space="preserve"> (not just the most socially marginalized). Not only are life, freedom, and wealth increasingly threatened, but many of us (climate change deniers notwithstanding) appear to have woken up to the fact that “nature” is a socio-historical category, as a result of which we, humans, must confront the results of our own destructive activities: </w:t>
      </w:r>
      <w:r w:rsidRPr="000255D6">
        <w:rPr>
          <w:rStyle w:val="StyleUnderline"/>
        </w:rPr>
        <w:t>“The lesson of global warming is that the freedom of humankind is possible only against the background of a stable environment” (Žižek 2018b, 19, 333). The climate crisis is thus not a crisis of morals and values, but a structural one requiring systemic change</w:t>
      </w:r>
      <w:r w:rsidRPr="00F94FAC">
        <w:rPr>
          <w:sz w:val="16"/>
        </w:rPr>
        <w:t xml:space="preserve">. Addressing our generalized ecological crisis means reconceptualizing nothing less than our global neoliberal capitalist order (see Klein 2014). Žižek constantly identifies the climate crisis as one of the four antagonisms that are unanswerable by today’s global capitalism: “The looming threat of ecological catastrophe; the inappropriateness of private property for so-called intellectual property; the </w:t>
      </w:r>
      <w:proofErr w:type="spellStart"/>
      <w:r w:rsidRPr="00F94FAC">
        <w:rPr>
          <w:sz w:val="16"/>
        </w:rPr>
        <w:t>socioethical</w:t>
      </w:r>
      <w:proofErr w:type="spellEnd"/>
      <w:r w:rsidRPr="00F94FAC">
        <w:rPr>
          <w:sz w:val="16"/>
        </w:rPr>
        <w:t xml:space="preserve"> implications of new techno-scientific developments, especially in biogenetics; and last, but not least, new forms of social apartheid—new walls and slums” (2009e, 53). Giving critical attention to ecological catastrophe without simultaneously addressing the economic antagonism that produces the included and the excluded can never yield a permanent and viable solution. Unless we confront the exploitive logic of global capitalism, “ecology turns into a problem of sustainable development” (2016d, 105), a problem that only needs to be managed rather than solved.</w:t>
      </w:r>
    </w:p>
    <w:p w14:paraId="10333FB8" w14:textId="77777777" w:rsidR="00B81CA0" w:rsidRPr="00F94FAC" w:rsidRDefault="00B81CA0" w:rsidP="00B81CA0">
      <w:pPr>
        <w:rPr>
          <w:sz w:val="16"/>
        </w:rPr>
      </w:pPr>
      <w:r w:rsidRPr="00F94FAC">
        <w:rPr>
          <w:sz w:val="16"/>
        </w:rPr>
        <w:t>The monumental problem is that the revolutionary system that is capitalism seeks to expand relentlessly by turning even critical crisis into market opportunity. Witness, for instance, such examples of green capitalism as “clean” coal, carbon trading, biodiversity offsetting, green consumerism, or “carbon-sucking” trees, all of which are attempts at transforming the ecological limits of the system into a source of profit and economic power. Žižek points out, in this connection, that “a capitalist who dedicates himself unconditionally to the capitalist drive is effectively ready to put everything, including the survival of humanity, at stake, not for any ‘pathological’ gain or goal, but simply for the sake of the reproduction of the system as an end-in-itself ” (2010b, 335). As the quip goes, even when jumping off a cliff, the capitalist will bet on who falls to their death first! Thus, responding to such unceasing quest for accumulation and growth, Fredric Jameson famously muses that it is “easier to imagine the end of the world than it is to imagine the end of capitalism” (2003, 76).</w:t>
      </w:r>
    </w:p>
    <w:p w14:paraId="19203F20" w14:textId="77777777" w:rsidR="00B81CA0" w:rsidRPr="000255D6" w:rsidRDefault="00B81CA0" w:rsidP="00B81CA0">
      <w:pPr>
        <w:rPr>
          <w:rStyle w:val="StyleUnderline"/>
        </w:rPr>
      </w:pPr>
      <w:r w:rsidRPr="000255D6">
        <w:rPr>
          <w:rStyle w:val="StyleUnderline"/>
        </w:rPr>
        <w:t xml:space="preserve">So this is why </w:t>
      </w:r>
      <w:r w:rsidRPr="000255D6">
        <w:rPr>
          <w:rStyle w:val="StyleUnderline"/>
          <w:highlight w:val="green"/>
        </w:rPr>
        <w:t xml:space="preserve">a </w:t>
      </w:r>
      <w:r w:rsidRPr="000255D6">
        <w:rPr>
          <w:rStyle w:val="Emphasis"/>
          <w:highlight w:val="green"/>
        </w:rPr>
        <w:t>universal politics</w:t>
      </w:r>
      <w:r w:rsidRPr="000255D6">
        <w:rPr>
          <w:rStyle w:val="StyleUnderline"/>
        </w:rPr>
        <w:t xml:space="preserve"> is so wanting today: to counter the environmental devastation, and the social and geographic inequalities, wrought by global capitalism; to rethink and rework our global economic system, founded on unrelenting accumulation at any cost; to </w:t>
      </w:r>
      <w:r w:rsidRPr="000255D6">
        <w:rPr>
          <w:rStyle w:val="Emphasis"/>
          <w:highlight w:val="green"/>
        </w:rPr>
        <w:t>reinvigorate</w:t>
      </w:r>
      <w:r w:rsidRPr="000255D6">
        <w:rPr>
          <w:rStyle w:val="StyleUnderline"/>
        </w:rPr>
        <w:t xml:space="preserve"> a </w:t>
      </w:r>
      <w:r w:rsidRPr="000255D6">
        <w:rPr>
          <w:rStyle w:val="StyleUnderline"/>
          <w:highlight w:val="green"/>
        </w:rPr>
        <w:t xml:space="preserve">commitment to the </w:t>
      </w:r>
      <w:r w:rsidRPr="000255D6">
        <w:rPr>
          <w:rStyle w:val="Emphasis"/>
          <w:highlight w:val="green"/>
        </w:rPr>
        <w:t>idea of the commons</w:t>
      </w:r>
      <w:r w:rsidRPr="000255D6">
        <w:rPr>
          <w:rStyle w:val="StyleUnderline"/>
          <w:highlight w:val="green"/>
        </w:rPr>
        <w:t>; and</w:t>
      </w:r>
      <w:r w:rsidRPr="000255D6">
        <w:rPr>
          <w:rStyle w:val="StyleUnderline"/>
        </w:rPr>
        <w:t xml:space="preserve"> to </w:t>
      </w:r>
      <w:r w:rsidRPr="000255D6">
        <w:rPr>
          <w:rStyle w:val="StyleUnderline"/>
          <w:highlight w:val="green"/>
        </w:rPr>
        <w:t>address</w:t>
      </w:r>
      <w:r w:rsidRPr="000255D6">
        <w:rPr>
          <w:rStyle w:val="StyleUnderline"/>
        </w:rPr>
        <w:t xml:space="preserve"> the accompanying </w:t>
      </w:r>
      <w:r w:rsidRPr="000255D6">
        <w:rPr>
          <w:rStyle w:val="Emphasis"/>
          <w:highlight w:val="green"/>
        </w:rPr>
        <w:t>social apartheid</w:t>
      </w:r>
      <w:r w:rsidRPr="000255D6">
        <w:rPr>
          <w:rStyle w:val="StyleUnderline"/>
        </w:rPr>
        <w:t xml:space="preserve"> that separates those on the inside from the outside, with the former afforded human rights, welfare, and social and environmental security, </w:t>
      </w:r>
      <w:r w:rsidRPr="000255D6">
        <w:rPr>
          <w:rStyle w:val="StyleUnderline"/>
          <w:highlight w:val="green"/>
        </w:rPr>
        <w:t>and</w:t>
      </w:r>
      <w:r w:rsidRPr="000255D6">
        <w:rPr>
          <w:rStyle w:val="StyleUnderline"/>
        </w:rPr>
        <w:t xml:space="preserve"> the latter condemned to </w:t>
      </w:r>
      <w:r w:rsidRPr="000255D6">
        <w:rPr>
          <w:rStyle w:val="Emphasis"/>
          <w:highlight w:val="green"/>
        </w:rPr>
        <w:t>bare life</w:t>
      </w:r>
      <w:r w:rsidRPr="000255D6">
        <w:rPr>
          <w:rStyle w:val="StyleUnderline"/>
        </w:rPr>
        <w:t xml:space="preserve"> (although not without resistance, as we shall see later).</w:t>
      </w:r>
    </w:p>
    <w:p w14:paraId="05227AD5" w14:textId="77777777" w:rsidR="00B81CA0" w:rsidRPr="00F94FAC" w:rsidRDefault="00B81CA0" w:rsidP="00B81CA0">
      <w:pPr>
        <w:rPr>
          <w:sz w:val="16"/>
        </w:rPr>
      </w:pPr>
      <w:proofErr w:type="spellStart"/>
      <w:r w:rsidRPr="00F94FAC">
        <w:rPr>
          <w:sz w:val="16"/>
        </w:rPr>
        <w:t>Postpolitics</w:t>
      </w:r>
      <w:proofErr w:type="spellEnd"/>
    </w:p>
    <w:p w14:paraId="16CEE671" w14:textId="77777777" w:rsidR="00B81CA0" w:rsidRPr="00F94FAC" w:rsidRDefault="00B81CA0" w:rsidP="00B81CA0">
      <w:pPr>
        <w:rPr>
          <w:sz w:val="16"/>
        </w:rPr>
      </w:pPr>
      <w:proofErr w:type="spellStart"/>
      <w:r w:rsidRPr="000255D6">
        <w:rPr>
          <w:rStyle w:val="StyleUnderline"/>
        </w:rPr>
        <w:t>Postpolitics</w:t>
      </w:r>
      <w:proofErr w:type="spellEnd"/>
      <w:r w:rsidRPr="000255D6">
        <w:rPr>
          <w:rStyle w:val="StyleUnderline"/>
        </w:rPr>
        <w:t xml:space="preserve"> refers to a situation in which “</w:t>
      </w:r>
      <w:r w:rsidRPr="000255D6">
        <w:rPr>
          <w:rStyle w:val="Emphasis"/>
          <w:highlight w:val="green"/>
        </w:rPr>
        <w:t>the political</w:t>
      </w:r>
      <w:r w:rsidRPr="000255D6">
        <w:rPr>
          <w:rStyle w:val="StyleUnderline"/>
        </w:rPr>
        <w:t xml:space="preserve">—understood as </w:t>
      </w:r>
      <w:r w:rsidRPr="000255D6">
        <w:rPr>
          <w:rStyle w:val="Emphasis"/>
          <w:highlight w:val="green"/>
        </w:rPr>
        <w:t>the space of contestation</w:t>
      </w:r>
      <w:r w:rsidRPr="000255D6">
        <w:rPr>
          <w:rStyle w:val="Emphasis"/>
        </w:rPr>
        <w:t xml:space="preserve"> and agonistic engagement</w:t>
      </w:r>
      <w:r w:rsidRPr="000255D6">
        <w:rPr>
          <w:rStyle w:val="StyleUnderline"/>
        </w:rPr>
        <w:t>—</w:t>
      </w:r>
      <w:r w:rsidRPr="000255D6">
        <w:rPr>
          <w:rStyle w:val="StyleUnderline"/>
          <w:highlight w:val="green"/>
        </w:rPr>
        <w:t xml:space="preserve">is </w:t>
      </w:r>
      <w:r w:rsidRPr="000255D6">
        <w:rPr>
          <w:rStyle w:val="Emphasis"/>
          <w:highlight w:val="green"/>
        </w:rPr>
        <w:t xml:space="preserve">increasingly </w:t>
      </w:r>
      <w:proofErr w:type="spellStart"/>
      <w:r w:rsidRPr="000255D6">
        <w:rPr>
          <w:rStyle w:val="Emphasis"/>
          <w:highlight w:val="green"/>
        </w:rPr>
        <w:t>colonised</w:t>
      </w:r>
      <w:proofErr w:type="spellEnd"/>
      <w:r w:rsidRPr="000255D6">
        <w:rPr>
          <w:rStyle w:val="StyleUnderline"/>
          <w:highlight w:val="green"/>
        </w:rPr>
        <w:t xml:space="preserve"> </w:t>
      </w:r>
      <w:r w:rsidRPr="008222DF">
        <w:rPr>
          <w:rStyle w:val="StyleUnderline"/>
        </w:rPr>
        <w:t xml:space="preserve">by . . . </w:t>
      </w:r>
      <w:r w:rsidRPr="008222DF">
        <w:rPr>
          <w:rStyle w:val="Emphasis"/>
        </w:rPr>
        <w:t>technocratic mechanisms</w:t>
      </w:r>
      <w:r w:rsidRPr="008222DF">
        <w:rPr>
          <w:rStyle w:val="StyleUnderline"/>
        </w:rPr>
        <w:t xml:space="preserve"> and </w:t>
      </w:r>
      <w:r w:rsidRPr="008222DF">
        <w:rPr>
          <w:rStyle w:val="Emphasis"/>
        </w:rPr>
        <w:t>consensual procedures</w:t>
      </w:r>
      <w:r w:rsidRPr="008222DF">
        <w:rPr>
          <w:rStyle w:val="StyleUnderline"/>
        </w:rPr>
        <w:t xml:space="preserve">” that operate within the unquestioned framework of </w:t>
      </w:r>
      <w:r w:rsidRPr="008222DF">
        <w:rPr>
          <w:rStyle w:val="Emphasis"/>
        </w:rPr>
        <w:t>market economics</w:t>
      </w:r>
      <w:r w:rsidRPr="00F94FAC">
        <w:rPr>
          <w:sz w:val="16"/>
        </w:rPr>
        <w:t xml:space="preserve"> (Wilson and Swyngedouw 2014, 6; see also Žižek 1999, 198–205; </w:t>
      </w:r>
      <w:proofErr w:type="spellStart"/>
      <w:r w:rsidRPr="00F94FAC">
        <w:rPr>
          <w:sz w:val="16"/>
        </w:rPr>
        <w:t>Rancière</w:t>
      </w:r>
      <w:proofErr w:type="spellEnd"/>
      <w:r w:rsidRPr="00F94FAC">
        <w:rPr>
          <w:sz w:val="16"/>
        </w:rPr>
        <w:t xml:space="preserve"> 1999).1 Broadly speaking, if the world today can be divided into two main camps— authoritarian capitalist (Singapore, China, Vietnam, Russia, Saudi Arabia, Iran, etc.) and capitalist liberal democratic (much of the rest of the global North and South)—then </w:t>
      </w:r>
      <w:proofErr w:type="spellStart"/>
      <w:r w:rsidRPr="00F94FAC">
        <w:rPr>
          <w:sz w:val="16"/>
        </w:rPr>
        <w:t>postpolitics</w:t>
      </w:r>
      <w:proofErr w:type="spellEnd"/>
      <w:r w:rsidRPr="00F94FAC">
        <w:rPr>
          <w:sz w:val="16"/>
        </w:rPr>
        <w:t xml:space="preserve"> is the political setup common to both, which is to say that </w:t>
      </w:r>
      <w:proofErr w:type="spellStart"/>
      <w:r w:rsidRPr="00F94FAC">
        <w:rPr>
          <w:sz w:val="16"/>
        </w:rPr>
        <w:t>postpolitics</w:t>
      </w:r>
      <w:proofErr w:type="spellEnd"/>
      <w:r w:rsidRPr="00F94FAC">
        <w:rPr>
          <w:sz w:val="16"/>
        </w:rPr>
        <w:t xml:space="preserve"> is the contemporary political arrangement of global capitalism. In both camps, socioenvironmental contradictions (inequalities, environmental crisis) are reduced to technocratic and policy problems. Governance is increasingly depoliticized so as not to threaten the smooth flow of capital accumulation and mobility.</w:t>
      </w:r>
    </w:p>
    <w:p w14:paraId="1A6B4536" w14:textId="77777777" w:rsidR="00B81CA0" w:rsidRPr="00F94FAC" w:rsidRDefault="00B81CA0" w:rsidP="00B81CA0">
      <w:pPr>
        <w:rPr>
          <w:sz w:val="16"/>
        </w:rPr>
      </w:pPr>
      <w:r w:rsidRPr="00F94FAC">
        <w:rPr>
          <w:sz w:val="16"/>
        </w:rPr>
        <w:t>In the authoritarian camp, such depoliticization is flagrant: disagreement and protest tend to be quashed, with the state (Communist Party, secret service, police, army, state-organized vigilante groups) often creating a climate of fear and self-censorship. In today’s China, for example, it is estimated that thousands of peasant revolts (against corruption, rural poverty) and ethnic rebellions (in Tibet, Inner Mongolia, Xinjian Uyghur Region) are suppressed every year by the state (Platt 2012; Roberts 2020). In Russia, democratic elections happen regularly, but in an atmosphere of press censorship and political intimidation that benefits the Putin regime and its allies. Instead, in China as much as Russia, people sublimate (and are encouraged to sublimate) their desires in the realm of the economy, with the state keeping an overall firm grip (through crony capitalism) but favoring market-friendly behavior (consumerism, entrepreneurialism, corporate investment).</w:t>
      </w:r>
    </w:p>
    <w:p w14:paraId="204AD906" w14:textId="77777777" w:rsidR="00B81CA0" w:rsidRPr="000255D6" w:rsidRDefault="00B81CA0" w:rsidP="00B81CA0">
      <w:pPr>
        <w:rPr>
          <w:rStyle w:val="StyleUnderline"/>
        </w:rPr>
      </w:pPr>
      <w:r w:rsidRPr="00F94FAC">
        <w:rPr>
          <w:sz w:val="16"/>
        </w:rPr>
        <w:t xml:space="preserve">For their part, liberal democracies can be characterized as comparatively more tolerant of dissent, but in increasingly controlled ways. Party politics tend to be “competitive” only in name, with party platforms for the most part indistinguishable, focusing less on substantive issues than on leaders, personalities, soundbites, and media-friendly messaging. </w:t>
      </w:r>
      <w:r w:rsidRPr="000255D6">
        <w:rPr>
          <w:rStyle w:val="StyleUnderline"/>
        </w:rPr>
        <w:t xml:space="preserve">Elections have, in this sense, become routinized, marketized, spectacularized: voting is just another consumerist “choice” based on small differences and charismatic appeal. </w:t>
      </w:r>
      <w:proofErr w:type="spellStart"/>
      <w:r w:rsidRPr="000255D6">
        <w:rPr>
          <w:rStyle w:val="StyleUnderline"/>
        </w:rPr>
        <w:t>Postpolitics</w:t>
      </w:r>
      <w:proofErr w:type="spellEnd"/>
      <w:r w:rsidRPr="000255D6">
        <w:rPr>
          <w:rStyle w:val="StyleUnderline"/>
        </w:rPr>
        <w:t xml:space="preserve"> thus progressively forecloses the space of the political, replacing party competition with consensus-based politics, issue-oriented debate with charismatic leadership, and ideological divide with political agreement (especially in relation to the market).</w:t>
      </w:r>
    </w:p>
    <w:p w14:paraId="72747BB1" w14:textId="77777777" w:rsidR="00B81CA0" w:rsidRPr="00F94FAC" w:rsidRDefault="00B81CA0" w:rsidP="00B81CA0">
      <w:pPr>
        <w:rPr>
          <w:sz w:val="16"/>
        </w:rPr>
      </w:pPr>
      <w:proofErr w:type="spellStart"/>
      <w:r w:rsidRPr="008222DF">
        <w:rPr>
          <w:rStyle w:val="StyleUnderline"/>
        </w:rPr>
        <w:t>Postpolitics</w:t>
      </w:r>
      <w:proofErr w:type="spellEnd"/>
      <w:r w:rsidRPr="008222DF">
        <w:rPr>
          <w:rStyle w:val="StyleUnderline"/>
        </w:rPr>
        <w:t xml:space="preserve"> thus ends up reducing the political to “enlightened” policymaking</w:t>
      </w:r>
      <w:r w:rsidRPr="00F94FAC">
        <w:rPr>
          <w:sz w:val="16"/>
        </w:rPr>
        <w:t xml:space="preserve">. Socioeconomic decisions are reached through “expert” knowledge and administration, relying on the likes of technocrats, economists, bankers, business executives, corporate lawyers, scientists, pollsters, NGO leaders, social media gurus, and celebrities, who putatively negotiate diverse interests and </w:t>
      </w:r>
      <w:proofErr w:type="gramStart"/>
      <w:r w:rsidRPr="00F94FAC">
        <w:rPr>
          <w:sz w:val="16"/>
        </w:rPr>
        <w:t>are able to</w:t>
      </w:r>
      <w:proofErr w:type="gramEnd"/>
      <w:r w:rsidRPr="00F94FAC">
        <w:rPr>
          <w:sz w:val="16"/>
        </w:rPr>
        <w:t xml:space="preserve"> capture and express popular consensus—to perfect what</w:t>
      </w:r>
      <w:proofErr w:type="gramStart"/>
      <w:r w:rsidRPr="00F94FAC">
        <w:rPr>
          <w:sz w:val="16"/>
        </w:rPr>
        <w:t>, more or less, already</w:t>
      </w:r>
      <w:proofErr w:type="gramEnd"/>
      <w:r w:rsidRPr="00F94FAC">
        <w:rPr>
          <w:sz w:val="16"/>
        </w:rPr>
        <w:t xml:space="preserve"> is. The point is not to question the status quo too much, but to make practical and workable policy. Often, such depoliticized decision-making resorts to a moralizing politics—a notable feature of our neoliberal times—as a result of which it is individuals and businesses that are </w:t>
      </w:r>
      <w:proofErr w:type="spellStart"/>
      <w:r w:rsidRPr="00F94FAC">
        <w:rPr>
          <w:sz w:val="16"/>
        </w:rPr>
        <w:t>responsibilized</w:t>
      </w:r>
      <w:proofErr w:type="spellEnd"/>
      <w:r w:rsidRPr="00F94FAC">
        <w:rPr>
          <w:sz w:val="16"/>
        </w:rPr>
        <w:t>: corporate philanthropy and celebrity charity are championed over the welfare state, personalized moral injunctions (such as checking your privilege) substitute for any call to transform the existing structures of privilege and oppression, ethical consumerism and corporate social and environmental responsibility are preferred to state regulation of industry, and NGO and nonprofit do-gooding supplants government programs.</w:t>
      </w:r>
    </w:p>
    <w:p w14:paraId="79BA1E32" w14:textId="77777777" w:rsidR="00B81CA0" w:rsidRPr="00F94FAC" w:rsidRDefault="00B81CA0" w:rsidP="00B81CA0">
      <w:pPr>
        <w:rPr>
          <w:sz w:val="16"/>
        </w:rPr>
      </w:pPr>
      <w:r w:rsidRPr="008222DF">
        <w:rPr>
          <w:rStyle w:val="StyleUnderline"/>
        </w:rPr>
        <w:t xml:space="preserve">The overwhelming consensus here is on neoliberal capitalism, which is generally accepted as objective fact, providing the primary horizon of meaning. This means that </w:t>
      </w:r>
      <w:r w:rsidRPr="008222DF">
        <w:rPr>
          <w:rStyle w:val="StyleUnderline"/>
          <w:highlight w:val="green"/>
        </w:rPr>
        <w:t>the</w:t>
      </w:r>
      <w:r w:rsidRPr="008222DF">
        <w:rPr>
          <w:rStyle w:val="StyleUnderline"/>
        </w:rPr>
        <w:t xml:space="preserve"> </w:t>
      </w:r>
      <w:r w:rsidRPr="008222DF">
        <w:rPr>
          <w:rStyle w:val="Emphasis"/>
        </w:rPr>
        <w:t xml:space="preserve">real </w:t>
      </w:r>
      <w:r w:rsidRPr="008222DF">
        <w:rPr>
          <w:rStyle w:val="Emphasis"/>
          <w:highlight w:val="green"/>
        </w:rPr>
        <w:t>object</w:t>
      </w:r>
      <w:r w:rsidRPr="008222DF">
        <w:rPr>
          <w:rStyle w:val="StyleUnderline"/>
          <w:highlight w:val="green"/>
        </w:rPr>
        <w:t xml:space="preserve"> of </w:t>
      </w:r>
      <w:proofErr w:type="spellStart"/>
      <w:r w:rsidRPr="008222DF">
        <w:rPr>
          <w:rStyle w:val="StyleUnderline"/>
          <w:highlight w:val="green"/>
        </w:rPr>
        <w:t>postpolitics</w:t>
      </w:r>
      <w:proofErr w:type="spellEnd"/>
      <w:r w:rsidRPr="008222DF">
        <w:rPr>
          <w:rStyle w:val="StyleUnderline"/>
          <w:highlight w:val="green"/>
        </w:rPr>
        <w:t xml:space="preserve"> is</w:t>
      </w:r>
      <w:r w:rsidRPr="008222DF">
        <w:rPr>
          <w:rStyle w:val="StyleUnderline"/>
        </w:rPr>
        <w:t xml:space="preserve"> the </w:t>
      </w:r>
      <w:r w:rsidRPr="008222DF">
        <w:rPr>
          <w:rStyle w:val="Emphasis"/>
          <w:highlight w:val="green"/>
        </w:rPr>
        <w:t>depoliticization of the economy</w:t>
      </w:r>
      <w:r w:rsidRPr="008222DF">
        <w:rPr>
          <w:rStyle w:val="StyleUnderline"/>
        </w:rPr>
        <w:t>, which thereby tends to be “increasingly insulated from even the most limited forms of democratic accountability”</w:t>
      </w:r>
      <w:r w:rsidRPr="00F94FAC">
        <w:rPr>
          <w:sz w:val="16"/>
        </w:rPr>
        <w:t xml:space="preserve"> (Wilson and Swyngedouw 2014, 9), making a Marxist critique of political economy a relic of the past. When it comes to market capitalism, then, the neoliberal state has gradually relinquished its authority in favor of moral suasion, becoming more of a facilitator than a regulator (Shamir 2008, 6). Its proper role now is to create business-friendly environments, tax-free havens, private-public partnerships, or conformity to World Trade Organization agreements. It duly implements “sound” austerity measures and corporate tax cuts, the latter of which lead to the massive wealth accumulation by the 1 percent discussed earlier. </w:t>
      </w:r>
      <w:proofErr w:type="gramStart"/>
      <w:r w:rsidRPr="00F94FAC">
        <w:rPr>
          <w:sz w:val="16"/>
        </w:rPr>
        <w:t>More often than not</w:t>
      </w:r>
      <w:proofErr w:type="gramEnd"/>
      <w:r w:rsidRPr="00F94FAC">
        <w:rPr>
          <w:sz w:val="16"/>
        </w:rPr>
        <w:t>, political leaders slavishly follow the dictates of international financial institutions and banks (World Bank, International Monetary Fund, European Central Bank, etc.), with even the likes of Greece’s Syriza government caving to the pressures of structural adjustment (see chapter 4).</w:t>
      </w:r>
    </w:p>
    <w:p w14:paraId="74256FC1" w14:textId="77777777" w:rsidR="00B81CA0" w:rsidRPr="008222DF" w:rsidRDefault="00B81CA0" w:rsidP="00B81CA0">
      <w:pPr>
        <w:rPr>
          <w:rStyle w:val="StyleUnderline"/>
        </w:rPr>
      </w:pPr>
      <w:r w:rsidRPr="00F94FAC">
        <w:rPr>
          <w:sz w:val="16"/>
        </w:rPr>
        <w:t xml:space="preserve">Where state power has </w:t>
      </w:r>
      <w:proofErr w:type="gramStart"/>
      <w:r w:rsidRPr="00F94FAC">
        <w:rPr>
          <w:sz w:val="16"/>
        </w:rPr>
        <w:t>increased of late</w:t>
      </w:r>
      <w:proofErr w:type="gramEnd"/>
      <w:r w:rsidRPr="00F94FAC">
        <w:rPr>
          <w:sz w:val="16"/>
        </w:rPr>
        <w:t xml:space="preserve"> is in the domains of security and immigration. Yet these, too, accord with </w:t>
      </w:r>
      <w:proofErr w:type="spellStart"/>
      <w:r w:rsidRPr="00F94FAC">
        <w:rPr>
          <w:sz w:val="16"/>
        </w:rPr>
        <w:t>postpolitics</w:t>
      </w:r>
      <w:proofErr w:type="spellEnd"/>
      <w:r w:rsidRPr="00F94FAC">
        <w:rPr>
          <w:sz w:val="16"/>
        </w:rPr>
        <w:t xml:space="preserve">, the one enabling greater surveillance of the population (often under the guise of “antiterrorism”), the other allowing stricter control over the movement of people and labor. </w:t>
      </w:r>
      <w:r w:rsidRPr="008222DF">
        <w:rPr>
          <w:rStyle w:val="StyleUnderline"/>
        </w:rPr>
        <w:t xml:space="preserve">As Žižek points out (2008c, 102), increasingly we have greater mobility of capital but declining movement of people, with states constructing physical and politico-legal barriers to better and more strictly regulate migration (e.g., “fortress Europe,” walls between Israel and Palestine and between the United States and Mexico, gated communities, slum cities). The human dimension of </w:t>
      </w:r>
      <w:proofErr w:type="spellStart"/>
      <w:r w:rsidRPr="008222DF">
        <w:rPr>
          <w:rStyle w:val="StyleUnderline"/>
        </w:rPr>
        <w:t>postpolitical</w:t>
      </w:r>
      <w:proofErr w:type="spellEnd"/>
      <w:r w:rsidRPr="008222DF">
        <w:rPr>
          <w:rStyle w:val="StyleUnderline"/>
        </w:rPr>
        <w:t xml:space="preserve"> globalization is thus greater immobility.</w:t>
      </w:r>
    </w:p>
    <w:p w14:paraId="5B3D283D" w14:textId="77777777" w:rsidR="00B81CA0" w:rsidRPr="008222DF" w:rsidRDefault="00B81CA0" w:rsidP="00B81CA0">
      <w:pPr>
        <w:rPr>
          <w:rStyle w:val="StyleUnderline"/>
        </w:rPr>
      </w:pPr>
      <w:r w:rsidRPr="008222DF">
        <w:rPr>
          <w:rStyle w:val="Emphasis"/>
          <w:highlight w:val="green"/>
        </w:rPr>
        <w:t>Culture</w:t>
      </w:r>
      <w:r w:rsidRPr="00F94FAC">
        <w:rPr>
          <w:sz w:val="16"/>
          <w:highlight w:val="green"/>
        </w:rPr>
        <w:t xml:space="preserve"> </w:t>
      </w:r>
      <w:r w:rsidRPr="008222DF">
        <w:rPr>
          <w:rStyle w:val="StyleUnderline"/>
          <w:highlight w:val="green"/>
        </w:rPr>
        <w:t xml:space="preserve">is the </w:t>
      </w:r>
      <w:r w:rsidRPr="008222DF">
        <w:rPr>
          <w:rStyle w:val="Emphasis"/>
          <w:highlight w:val="green"/>
        </w:rPr>
        <w:t>one area</w:t>
      </w:r>
      <w:r w:rsidRPr="008222DF">
        <w:rPr>
          <w:rStyle w:val="StyleUnderline"/>
          <w:highlight w:val="green"/>
        </w:rPr>
        <w:t xml:space="preserve"> in which </w:t>
      </w:r>
      <w:r w:rsidRPr="008222DF">
        <w:rPr>
          <w:rStyle w:val="Emphasis"/>
          <w:highlight w:val="green"/>
        </w:rPr>
        <w:t>“difference”</w:t>
      </w:r>
      <w:r w:rsidRPr="008222DF">
        <w:rPr>
          <w:rStyle w:val="StyleUnderline"/>
          <w:highlight w:val="green"/>
        </w:rPr>
        <w:t xml:space="preserve"> is tolerated</w:t>
      </w:r>
      <w:r w:rsidRPr="008222DF">
        <w:rPr>
          <w:rStyle w:val="StyleUnderline"/>
        </w:rPr>
        <w:t xml:space="preserve"> in today’s liberal democratic landscape</w:t>
      </w:r>
      <w:r w:rsidRPr="00F94FAC">
        <w:rPr>
          <w:sz w:val="16"/>
        </w:rPr>
        <w:t xml:space="preserve">: </w:t>
      </w:r>
      <w:r w:rsidRPr="008222DF">
        <w:rPr>
          <w:rStyle w:val="StyleUnderline"/>
        </w:rPr>
        <w:t xml:space="preserve">it is the realm in which the main struggles for recognition have happened during the last few decades, bringing notable victories for gender, LGBT+, disability, and antiracism </w:t>
      </w:r>
      <w:r w:rsidRPr="008222DF">
        <w:rPr>
          <w:rStyle w:val="StyleUnderline"/>
          <w:highlight w:val="green"/>
        </w:rPr>
        <w:t>movements</w:t>
      </w:r>
      <w:r w:rsidRPr="00F94FAC">
        <w:rPr>
          <w:sz w:val="16"/>
        </w:rPr>
        <w:t xml:space="preserve">. Yet even these </w:t>
      </w:r>
      <w:r w:rsidRPr="008222DF">
        <w:rPr>
          <w:rStyle w:val="StyleUnderline"/>
          <w:highlight w:val="green"/>
        </w:rPr>
        <w:t xml:space="preserve">are </w:t>
      </w:r>
      <w:r w:rsidRPr="008222DF">
        <w:rPr>
          <w:rStyle w:val="Emphasis"/>
          <w:highlight w:val="green"/>
        </w:rPr>
        <w:t>consisten</w:t>
      </w:r>
      <w:r w:rsidRPr="004A2D6F">
        <w:rPr>
          <w:rStyle w:val="Emphasis"/>
          <w:highlight w:val="green"/>
        </w:rPr>
        <w:t>t</w:t>
      </w:r>
      <w:r w:rsidRPr="004A2D6F">
        <w:rPr>
          <w:rStyle w:val="StyleUnderline"/>
          <w:highlight w:val="green"/>
        </w:rPr>
        <w:t xml:space="preserve"> with the </w:t>
      </w:r>
      <w:proofErr w:type="spellStart"/>
      <w:r w:rsidRPr="008222DF">
        <w:rPr>
          <w:rStyle w:val="StyleUnderline"/>
          <w:highlight w:val="green"/>
        </w:rPr>
        <w:t>postpolitical</w:t>
      </w:r>
      <w:proofErr w:type="spellEnd"/>
      <w:r w:rsidRPr="00F94FAC">
        <w:rPr>
          <w:sz w:val="16"/>
        </w:rPr>
        <w:t>—</w:t>
      </w:r>
      <w:proofErr w:type="gramStart"/>
      <w:r w:rsidRPr="00F94FAC">
        <w:rPr>
          <w:sz w:val="16"/>
        </w:rPr>
        <w:t>as long as</w:t>
      </w:r>
      <w:proofErr w:type="gramEnd"/>
      <w:r w:rsidRPr="00F94FAC">
        <w:rPr>
          <w:sz w:val="16"/>
        </w:rPr>
        <w:t xml:space="preserve"> capitalist political economy is generally left unthreatened, cultural politics can proceed, it seems. </w:t>
      </w:r>
      <w:r w:rsidRPr="008222DF">
        <w:rPr>
          <w:rStyle w:val="StyleUnderline"/>
        </w:rPr>
        <w:t xml:space="preserve">In fact, </w:t>
      </w:r>
      <w:r w:rsidRPr="008222DF">
        <w:rPr>
          <w:rStyle w:val="StyleUnderline"/>
          <w:highlight w:val="green"/>
        </w:rPr>
        <w:t xml:space="preserve">corporate capitalism now </w:t>
      </w:r>
      <w:r w:rsidRPr="008222DF">
        <w:rPr>
          <w:rStyle w:val="Emphasis"/>
          <w:highlight w:val="green"/>
        </w:rPr>
        <w:t>banks on</w:t>
      </w:r>
      <w:r w:rsidRPr="008222DF">
        <w:rPr>
          <w:rStyle w:val="StyleUnderline"/>
        </w:rPr>
        <w:t xml:space="preserve"> the </w:t>
      </w:r>
      <w:r w:rsidRPr="008222DF">
        <w:rPr>
          <w:rStyle w:val="Emphasis"/>
          <w:highlight w:val="green"/>
        </w:rPr>
        <w:t>proliferation of identities</w:t>
      </w:r>
      <w:r w:rsidRPr="008222DF">
        <w:rPr>
          <w:rStyle w:val="StyleUnderline"/>
        </w:rPr>
        <w:t xml:space="preserve"> and lifestyles, </w:t>
      </w:r>
      <w:r w:rsidRPr="008222DF">
        <w:rPr>
          <w:rStyle w:val="StyleUnderline"/>
          <w:highlight w:val="green"/>
        </w:rPr>
        <w:t>seeing</w:t>
      </w:r>
      <w:r w:rsidRPr="008222DF">
        <w:rPr>
          <w:rStyle w:val="StyleUnderline"/>
        </w:rPr>
        <w:t xml:space="preserve"> in them yet another </w:t>
      </w:r>
      <w:r w:rsidRPr="008222DF">
        <w:rPr>
          <w:rStyle w:val="Emphasis"/>
          <w:highlight w:val="green"/>
        </w:rPr>
        <w:t>opportunity for commodification</w:t>
      </w:r>
      <w:r w:rsidRPr="00F94FAC">
        <w:rPr>
          <w:sz w:val="16"/>
        </w:rPr>
        <w:t xml:space="preserve"> (</w:t>
      </w:r>
      <w:r w:rsidRPr="008222DF">
        <w:rPr>
          <w:rStyle w:val="StyleUnderline"/>
        </w:rPr>
        <w:t>“ethnic chic,” gay fashion, “chick lit,” Prozac, etc.).</w:t>
      </w:r>
      <w:r w:rsidRPr="00F94FAC">
        <w:rPr>
          <w:sz w:val="16"/>
        </w:rPr>
        <w:t xml:space="preserve"> Today, </w:t>
      </w:r>
      <w:r w:rsidRPr="008222DF">
        <w:rPr>
          <w:rStyle w:val="Emphasis"/>
          <w:highlight w:val="green"/>
        </w:rPr>
        <w:t>even protest movements are corporatized</w:t>
      </w:r>
      <w:r w:rsidRPr="008222DF">
        <w:rPr>
          <w:rStyle w:val="StyleUnderline"/>
        </w:rPr>
        <w:t xml:space="preserve">, with cosmetic firms targeting the Women’s March, MTV creating a music award for “Most Memorable #OWS (Occupy Wall Street) Performance,” and corporate giants like Apple, IBM, Nike, and GE denouncing anti-trans public restroom regulations. That “progressive” identity-based struggles are co-opted and neutered by the corporate sector in this way is a sure sign of their depoliticization—not only do </w:t>
      </w:r>
      <w:r w:rsidRPr="008222DF">
        <w:rPr>
          <w:rStyle w:val="StyleUnderline"/>
          <w:highlight w:val="green"/>
        </w:rPr>
        <w:t xml:space="preserve">they </w:t>
      </w:r>
      <w:r w:rsidRPr="008222DF">
        <w:rPr>
          <w:rStyle w:val="Emphasis"/>
          <w:highlight w:val="green"/>
        </w:rPr>
        <w:t>pose no threat</w:t>
      </w:r>
      <w:r w:rsidRPr="008222DF">
        <w:rPr>
          <w:rStyle w:val="StyleUnderline"/>
          <w:highlight w:val="green"/>
        </w:rPr>
        <w:t xml:space="preserve"> to the system, but</w:t>
      </w:r>
      <w:r w:rsidRPr="008222DF">
        <w:rPr>
          <w:rStyle w:val="StyleUnderline"/>
        </w:rPr>
        <w:t xml:space="preserve"> they </w:t>
      </w:r>
      <w:r w:rsidRPr="008222DF">
        <w:rPr>
          <w:rStyle w:val="Emphasis"/>
          <w:highlight w:val="green"/>
        </w:rPr>
        <w:t>become fodder for</w:t>
      </w:r>
      <w:r w:rsidRPr="008222DF">
        <w:rPr>
          <w:rStyle w:val="Emphasis"/>
        </w:rPr>
        <w:t xml:space="preserve"> new </w:t>
      </w:r>
      <w:r w:rsidRPr="008222DF">
        <w:rPr>
          <w:rStyle w:val="Emphasis"/>
          <w:highlight w:val="green"/>
        </w:rPr>
        <w:t>markets</w:t>
      </w:r>
      <w:r w:rsidRPr="008222DF">
        <w:rPr>
          <w:rStyle w:val="StyleUnderline"/>
        </w:rPr>
        <w:t>.</w:t>
      </w:r>
    </w:p>
    <w:p w14:paraId="543D8001" w14:textId="77777777" w:rsidR="00B81CA0" w:rsidRPr="00F94FAC" w:rsidRDefault="00B81CA0" w:rsidP="00B81CA0">
      <w:pPr>
        <w:rPr>
          <w:sz w:val="16"/>
        </w:rPr>
      </w:pPr>
      <w:r w:rsidRPr="00F94FAC">
        <w:rPr>
          <w:sz w:val="16"/>
        </w:rPr>
        <w:t xml:space="preserve">But of late, such </w:t>
      </w:r>
      <w:proofErr w:type="spellStart"/>
      <w:r w:rsidRPr="00F94FAC">
        <w:rPr>
          <w:sz w:val="16"/>
        </w:rPr>
        <w:t>postpolitics</w:t>
      </w:r>
      <w:proofErr w:type="spellEnd"/>
      <w:r w:rsidRPr="00F94FAC">
        <w:rPr>
          <w:sz w:val="16"/>
        </w:rPr>
        <w:t xml:space="preserve"> </w:t>
      </w:r>
      <w:proofErr w:type="gramStart"/>
      <w:r w:rsidRPr="00F94FAC">
        <w:rPr>
          <w:sz w:val="16"/>
        </w:rPr>
        <w:t>appears</w:t>
      </w:r>
      <w:proofErr w:type="gramEnd"/>
      <w:r w:rsidRPr="00F94FAC">
        <w:rPr>
          <w:sz w:val="16"/>
        </w:rPr>
        <w:t xml:space="preserve"> to be transforming. Liberal democracies around the world have witnessed notable public dissatisfaction and apathy with democratic institutions. The most obvious sign is lower voter turnout at elections, witnessed as much in the United States and Britain as in South Africa, India, and Argentina. As underlined earlier, the competitive party system, as well as identity politics, appears to be stalling if not failing. The same is true of the state, increasingly subjected to laissez-faire economic policymaking and the demands of the corporate sector, all the while growing its presence on questions of security, surveillance, and control. </w:t>
      </w:r>
      <w:proofErr w:type="gramStart"/>
      <w:r w:rsidRPr="00F94FAC">
        <w:rPr>
          <w:sz w:val="16"/>
        </w:rPr>
        <w:t>More and more</w:t>
      </w:r>
      <w:proofErr w:type="gramEnd"/>
      <w:r w:rsidRPr="00F94FAC">
        <w:rPr>
          <w:sz w:val="16"/>
        </w:rPr>
        <w:t xml:space="preserve">, it seems, our political and economic institutions are beset with scandals (e.g., corruption, money laundering, surveillance overreach), with political leaders out of touch and economic </w:t>
      </w:r>
      <w:proofErr w:type="gramStart"/>
      <w:r w:rsidRPr="00F94FAC">
        <w:rPr>
          <w:sz w:val="16"/>
        </w:rPr>
        <w:t>elites</w:t>
      </w:r>
      <w:proofErr w:type="gramEnd"/>
      <w:r w:rsidRPr="00F94FAC">
        <w:rPr>
          <w:sz w:val="16"/>
        </w:rPr>
        <w:t xml:space="preserve"> untouchable. Outbursts of “fundamentalist” violence are commonplace, often a desperate response to the threats that capitalist globalization wreaks on local cultures and traditions. The overall result is the increasing lack of accountability and responsiveness of our mainstream liberal democratic institutions. Hence the current draw of the political alternative represented by (neo)populist leaders and movements.</w:t>
      </w:r>
    </w:p>
    <w:p w14:paraId="56648A04" w14:textId="77777777" w:rsidR="00B81CA0" w:rsidRPr="00F94FAC" w:rsidRDefault="00B81CA0" w:rsidP="00B81CA0">
      <w:pPr>
        <w:rPr>
          <w:sz w:val="16"/>
        </w:rPr>
      </w:pPr>
      <w:r w:rsidRPr="00F94FAC">
        <w:rPr>
          <w:sz w:val="16"/>
        </w:rPr>
        <w:t xml:space="preserve">Indeed, the recent rise of such political figures as Trump, Orbán, Bolsonaro, Chávez, Duterte, Erdoğan, and Modi appears as the result of the breakdown of political consensus, the rise of antiestablishment rage, mistrust of political and economic elites, and suspicion of the media (yielding to rumor-mongering and alternative and “fake” news). Populist politics— particularly of </w:t>
      </w:r>
      <w:proofErr w:type="gramStart"/>
      <w:r w:rsidRPr="00F94FAC">
        <w:rPr>
          <w:sz w:val="16"/>
        </w:rPr>
        <w:t>the right</w:t>
      </w:r>
      <w:proofErr w:type="gramEnd"/>
      <w:r w:rsidRPr="00F94FAC">
        <w:rPr>
          <w:sz w:val="16"/>
        </w:rPr>
        <w:t xml:space="preserve">-wing </w:t>
      </w:r>
      <w:proofErr w:type="gramStart"/>
      <w:r w:rsidRPr="00F94FAC">
        <w:rPr>
          <w:sz w:val="16"/>
        </w:rPr>
        <w:t>type—is</w:t>
      </w:r>
      <w:proofErr w:type="gramEnd"/>
      <w:r w:rsidRPr="00F94FAC">
        <w:rPr>
          <w:sz w:val="16"/>
        </w:rPr>
        <w:t xml:space="preserve"> in this </w:t>
      </w:r>
      <w:proofErr w:type="gramStart"/>
      <w:r w:rsidRPr="00F94FAC">
        <w:rPr>
          <w:sz w:val="16"/>
        </w:rPr>
        <w:t>sense</w:t>
      </w:r>
      <w:proofErr w:type="gramEnd"/>
      <w:r w:rsidRPr="00F94FAC">
        <w:rPr>
          <w:sz w:val="16"/>
        </w:rPr>
        <w:t xml:space="preserve"> a kind of backlash or doubling down against the turbulence of our times, promising a return to traditional norms and authority. The populist leader resorts to scapegoating, demagoguery, and authoritarianism as a way of providing greater national unity, stability, and harmony.</w:t>
      </w:r>
    </w:p>
    <w:p w14:paraId="6A0FAB9E" w14:textId="77777777" w:rsidR="00B81CA0" w:rsidRPr="00F94FAC" w:rsidRDefault="00B81CA0" w:rsidP="00B81CA0">
      <w:pPr>
        <w:rPr>
          <w:sz w:val="16"/>
        </w:rPr>
      </w:pPr>
      <w:r w:rsidRPr="008222DF">
        <w:rPr>
          <w:rStyle w:val="StyleUnderline"/>
        </w:rPr>
        <w:t>The peculiarity of populism, though, is that it responds to real problems— social anxiety and alienation—but displaces them onto the wrong targets— the big bad bureaucrats, refugees, immigrants, terrorists, greedy bankers, foreign infiltrators, biased judges, NGOs, and so on</w:t>
      </w:r>
      <w:r w:rsidRPr="00F94FAC">
        <w:rPr>
          <w:sz w:val="16"/>
        </w:rPr>
        <w:t xml:space="preserve">. </w:t>
      </w:r>
      <w:proofErr w:type="gramStart"/>
      <w:r w:rsidRPr="008222DF">
        <w:rPr>
          <w:rStyle w:val="StyleUnderline"/>
        </w:rPr>
        <w:t>That is to say, it</w:t>
      </w:r>
      <w:proofErr w:type="gramEnd"/>
      <w:r w:rsidRPr="008222DF">
        <w:rPr>
          <w:rStyle w:val="StyleUnderline"/>
        </w:rPr>
        <w:t xml:space="preserve"> blames symptoms and individuals rather than broader social and political structures (i.e., social inequality and dispossession, the rule of corporate and political elites, cultural turbulence). It captures well the popular anger and resentment of our times but mystifies the social causes, refusing to confront them directly</w:t>
      </w:r>
      <w:r w:rsidRPr="00F94FAC">
        <w:rPr>
          <w:sz w:val="16"/>
        </w:rPr>
        <w:t xml:space="preserve">. For the populist, the reason for our troubles is never really the system but an outsider or intruder who corrupts it (Žižek 2006d, 555; 2008a, 264– 333; see also </w:t>
      </w:r>
      <w:proofErr w:type="spellStart"/>
      <w:r w:rsidRPr="00F94FAC">
        <w:rPr>
          <w:sz w:val="16"/>
        </w:rPr>
        <w:t>Mouffe</w:t>
      </w:r>
      <w:proofErr w:type="spellEnd"/>
      <w:r w:rsidRPr="00F94FAC">
        <w:rPr>
          <w:sz w:val="16"/>
        </w:rPr>
        <w:t xml:space="preserve"> 2005a, 64–72). Such a contradiction will of course likely catch up with populist movements/leaders when they are unable to deliver on many of their commitments: Europe’s continuing refugee crisis, Trump’s relative neglect of Covid-19 and inability to fully build his wall or get Mexico to pay for it, Brazil’s deteriorating environmental hazards and Covid-19 debacle, and so on, are early clues of such faltering.</w:t>
      </w:r>
    </w:p>
    <w:p w14:paraId="7637C960" w14:textId="77777777" w:rsidR="00B81CA0" w:rsidRPr="008222DF" w:rsidRDefault="00B81CA0" w:rsidP="00B81CA0">
      <w:pPr>
        <w:rPr>
          <w:rStyle w:val="StyleUnderline"/>
        </w:rPr>
      </w:pPr>
      <w:r w:rsidRPr="008222DF">
        <w:rPr>
          <w:rStyle w:val="StyleUnderline"/>
        </w:rPr>
        <w:t xml:space="preserve">But such successes and failures notwithstanding, the rise of populism today appears as a sign of the further entrenchment of </w:t>
      </w:r>
      <w:proofErr w:type="spellStart"/>
      <w:r w:rsidRPr="008222DF">
        <w:rPr>
          <w:rStyle w:val="StyleUnderline"/>
        </w:rPr>
        <w:t>postpolitics</w:t>
      </w:r>
      <w:proofErr w:type="spellEnd"/>
      <w:r w:rsidRPr="008222DF">
        <w:rPr>
          <w:rStyle w:val="StyleUnderline"/>
        </w:rPr>
        <w:t xml:space="preserve"> in capitalist liberal democracies—a fresh narrowing of the space of the political, a move toward greater authoritarianism</w:t>
      </w:r>
      <w:r w:rsidRPr="00F94FAC">
        <w:rPr>
          <w:sz w:val="16"/>
        </w:rPr>
        <w:t xml:space="preserve">. It is as if the turbulence wrought by late global capitalism demands political stability to ensure continued capital mobility and accumulation, something that populism offers seemingly more than latter-day liberalism. In a sense, authoritarian capitalism serves here as the model for the more successful, efficient, and stable political economy, so that the onset of (neo)populism is evidence of an attempt at adapting this model to the bygone liberal democratic landscape. This is not to say that we are all headed toward authoritarian capitalism but that </w:t>
      </w:r>
      <w:r w:rsidRPr="008222DF">
        <w:rPr>
          <w:rStyle w:val="StyleUnderline"/>
        </w:rPr>
        <w:t xml:space="preserve">the </w:t>
      </w:r>
      <w:r w:rsidRPr="008222DF">
        <w:rPr>
          <w:rStyle w:val="StyleUnderline"/>
          <w:highlight w:val="green"/>
        </w:rPr>
        <w:t xml:space="preserve">liberal democratic consensus is </w:t>
      </w:r>
      <w:r w:rsidRPr="008222DF">
        <w:rPr>
          <w:rStyle w:val="Emphasis"/>
          <w:highlight w:val="green"/>
        </w:rPr>
        <w:t>floundering</w:t>
      </w:r>
      <w:r w:rsidRPr="008222DF">
        <w:rPr>
          <w:rStyle w:val="StyleUnderline"/>
        </w:rPr>
        <w:t xml:space="preserve">, and </w:t>
      </w:r>
      <w:r w:rsidRPr="008222DF">
        <w:rPr>
          <w:rStyle w:val="StyleUnderline"/>
          <w:highlight w:val="green"/>
        </w:rPr>
        <w:t xml:space="preserve">in this </w:t>
      </w:r>
      <w:r w:rsidRPr="008222DF">
        <w:rPr>
          <w:rStyle w:val="Emphasis"/>
          <w:highlight w:val="green"/>
        </w:rPr>
        <w:t>vacuum</w:t>
      </w:r>
      <w:r w:rsidRPr="008222DF">
        <w:rPr>
          <w:rStyle w:val="StyleUnderline"/>
          <w:highlight w:val="green"/>
        </w:rPr>
        <w:t>, authoritarian capitalism</w:t>
      </w:r>
      <w:r w:rsidRPr="008222DF">
        <w:rPr>
          <w:rStyle w:val="StyleUnderline"/>
        </w:rPr>
        <w:t xml:space="preserve"> provides one possible path forward, implying a </w:t>
      </w:r>
      <w:r w:rsidRPr="008222DF">
        <w:rPr>
          <w:rStyle w:val="Emphasis"/>
          <w:highlight w:val="green"/>
        </w:rPr>
        <w:t>consolidat</w:t>
      </w:r>
      <w:r w:rsidRPr="008222DF">
        <w:rPr>
          <w:rStyle w:val="StyleUnderline"/>
        </w:rPr>
        <w:t xml:space="preserve">ion of </w:t>
      </w:r>
      <w:r w:rsidRPr="004A2D6F">
        <w:rPr>
          <w:rStyle w:val="StyleUnderline"/>
          <w:highlight w:val="green"/>
        </w:rPr>
        <w:t xml:space="preserve">the </w:t>
      </w:r>
      <w:proofErr w:type="spellStart"/>
      <w:r w:rsidRPr="004A2D6F">
        <w:rPr>
          <w:rStyle w:val="StyleUnderline"/>
          <w:highlight w:val="green"/>
        </w:rPr>
        <w:t>postpolitical</w:t>
      </w:r>
      <w:proofErr w:type="spellEnd"/>
      <w:r w:rsidRPr="008222DF">
        <w:rPr>
          <w:rStyle w:val="StyleUnderline"/>
        </w:rPr>
        <w:t>.</w:t>
      </w:r>
    </w:p>
    <w:p w14:paraId="5535672D" w14:textId="77777777" w:rsidR="00B81CA0" w:rsidRPr="00F94FAC" w:rsidRDefault="00B81CA0" w:rsidP="00B81CA0">
      <w:pPr>
        <w:rPr>
          <w:sz w:val="16"/>
        </w:rPr>
      </w:pPr>
      <w:r w:rsidRPr="00F94FAC">
        <w:rPr>
          <w:sz w:val="16"/>
        </w:rPr>
        <w:t xml:space="preserve">Thus, the “New World Order that is emerging is . . . no longer the </w:t>
      </w:r>
      <w:proofErr w:type="spellStart"/>
      <w:r w:rsidRPr="00F94FAC">
        <w:rPr>
          <w:sz w:val="16"/>
        </w:rPr>
        <w:t>Fukuyamist</w:t>
      </w:r>
      <w:proofErr w:type="spellEnd"/>
      <w:r w:rsidRPr="00F94FAC">
        <w:rPr>
          <w:sz w:val="16"/>
        </w:rPr>
        <w:t xml:space="preserve"> one of global liberal democracy, but that of the peaceful coexistence of different politico-theological ways of life—coexistence, of course, in the context of the smooth functioning of global capitalism” (Žižek 2018b, 53). Here, every country/region will be able to assert its nationalist autonomy (“America first,” “Turkey first,” “China first,” “South Africa first,” “Brazil first,” etc.), each defending its own particular cultural values, but with a political arrangement (on the authoritarian capitalist-capitalist liberal democratic continuum) that accords well with the advance of global capitalism. </w:t>
      </w:r>
      <w:r w:rsidRPr="008222DF">
        <w:rPr>
          <w:rStyle w:val="Emphasis"/>
          <w:highlight w:val="green"/>
        </w:rPr>
        <w:t>Yet</w:t>
      </w:r>
      <w:r w:rsidRPr="008222DF">
        <w:rPr>
          <w:rStyle w:val="StyleUnderline"/>
        </w:rPr>
        <w:t xml:space="preserve"> if the </w:t>
      </w:r>
      <w:r w:rsidRPr="008222DF">
        <w:rPr>
          <w:rStyle w:val="Emphasis"/>
          <w:highlight w:val="green"/>
        </w:rPr>
        <w:t>turbulence</w:t>
      </w:r>
      <w:r w:rsidRPr="008222DF">
        <w:rPr>
          <w:rStyle w:val="Emphasis"/>
        </w:rPr>
        <w:t xml:space="preserve"> of our times</w:t>
      </w:r>
      <w:r w:rsidRPr="008222DF">
        <w:rPr>
          <w:rStyle w:val="StyleUnderline"/>
        </w:rPr>
        <w:t xml:space="preserve"> delivers increasingly </w:t>
      </w:r>
      <w:proofErr w:type="spellStart"/>
      <w:r w:rsidRPr="008222DF">
        <w:rPr>
          <w:rStyle w:val="StyleUnderline"/>
        </w:rPr>
        <w:t>postpolitical</w:t>
      </w:r>
      <w:proofErr w:type="spellEnd"/>
      <w:r w:rsidRPr="008222DF">
        <w:rPr>
          <w:rStyle w:val="StyleUnderline"/>
        </w:rPr>
        <w:t xml:space="preserve"> forms of governance, this same turbulence </w:t>
      </w:r>
      <w:r w:rsidRPr="008222DF">
        <w:rPr>
          <w:rStyle w:val="StyleUnderline"/>
          <w:highlight w:val="green"/>
        </w:rPr>
        <w:t xml:space="preserve">becomes an </w:t>
      </w:r>
      <w:r w:rsidRPr="008222DF">
        <w:rPr>
          <w:rStyle w:val="Emphasis"/>
          <w:highlight w:val="green"/>
        </w:rPr>
        <w:t>opportunity for the Left</w:t>
      </w:r>
      <w:r w:rsidRPr="008222DF">
        <w:rPr>
          <w:rStyle w:val="StyleUnderline"/>
          <w:highlight w:val="green"/>
        </w:rPr>
        <w:t xml:space="preserve"> to</w:t>
      </w:r>
      <w:r w:rsidRPr="008222DF">
        <w:rPr>
          <w:rStyle w:val="StyleUnderline"/>
        </w:rPr>
        <w:t xml:space="preserve"> rethink and </w:t>
      </w:r>
      <w:r w:rsidRPr="008222DF">
        <w:rPr>
          <w:rStyle w:val="Emphasis"/>
          <w:highlight w:val="green"/>
        </w:rPr>
        <w:t>rework politics</w:t>
      </w:r>
      <w:r w:rsidRPr="008222DF">
        <w:rPr>
          <w:rStyle w:val="StyleUnderline"/>
        </w:rPr>
        <w:t xml:space="preserve">, to find ways of rejuvenating and </w:t>
      </w:r>
      <w:r w:rsidRPr="008222DF">
        <w:rPr>
          <w:rStyle w:val="StyleUnderline"/>
          <w:highlight w:val="green"/>
        </w:rPr>
        <w:t>expanding</w:t>
      </w:r>
      <w:r w:rsidRPr="008222DF">
        <w:rPr>
          <w:rStyle w:val="StyleUnderline"/>
        </w:rPr>
        <w:t xml:space="preserve"> spaces for disagreement and </w:t>
      </w:r>
      <w:r w:rsidRPr="008222DF">
        <w:rPr>
          <w:rStyle w:val="StyleUnderline"/>
          <w:highlight w:val="green"/>
        </w:rPr>
        <w:t xml:space="preserve">contestation on a </w:t>
      </w:r>
      <w:r w:rsidRPr="008222DF">
        <w:rPr>
          <w:rStyle w:val="Emphasis"/>
          <w:highlight w:val="green"/>
        </w:rPr>
        <w:t>broad</w:t>
      </w:r>
      <w:r w:rsidRPr="008222DF">
        <w:rPr>
          <w:rStyle w:val="Emphasis"/>
        </w:rPr>
        <w:t xml:space="preserve"> and </w:t>
      </w:r>
      <w:r w:rsidRPr="008222DF">
        <w:rPr>
          <w:rStyle w:val="Emphasis"/>
          <w:highlight w:val="green"/>
        </w:rPr>
        <w:t>universalizing scale</w:t>
      </w:r>
      <w:r w:rsidRPr="00F94FAC">
        <w:rPr>
          <w:sz w:val="16"/>
        </w:rPr>
        <w:t xml:space="preserve">. Indeed, Žižek repeatedly evokes Walter Benjamin’s observation that </w:t>
      </w:r>
      <w:r w:rsidRPr="008222DF">
        <w:rPr>
          <w:rStyle w:val="Emphasis"/>
          <w:highlight w:val="green"/>
        </w:rPr>
        <w:t>“every fascism is a sign of failed revolution”</w:t>
      </w:r>
      <w:r w:rsidRPr="00F94FAC">
        <w:rPr>
          <w:sz w:val="16"/>
        </w:rPr>
        <w:t xml:space="preserve"> (2012d, 452). </w:t>
      </w:r>
      <w:r w:rsidRPr="008222DF">
        <w:rPr>
          <w:rStyle w:val="StyleUnderline"/>
        </w:rPr>
        <w:t>He squarely blames this failure on the Left and its “palliative damage-control measures within the global capitalist framework”</w:t>
      </w:r>
      <w:r w:rsidRPr="00F94FAC">
        <w:rPr>
          <w:sz w:val="16"/>
        </w:rPr>
        <w:t xml:space="preserve"> (2000, 321), that is, its </w:t>
      </w:r>
      <w:r w:rsidRPr="008222DF">
        <w:rPr>
          <w:rStyle w:val="Emphasis"/>
          <w:highlight w:val="green"/>
        </w:rPr>
        <w:t>inability</w:t>
      </w:r>
      <w:r w:rsidRPr="00F94FAC">
        <w:rPr>
          <w:sz w:val="16"/>
          <w:highlight w:val="green"/>
        </w:rPr>
        <w:t xml:space="preserve"> </w:t>
      </w:r>
      <w:r w:rsidRPr="008222DF">
        <w:rPr>
          <w:rStyle w:val="StyleUnderline"/>
          <w:highlight w:val="green"/>
        </w:rPr>
        <w:t xml:space="preserve">or </w:t>
      </w:r>
      <w:r w:rsidRPr="008222DF">
        <w:rPr>
          <w:rStyle w:val="Emphasis"/>
          <w:highlight w:val="green"/>
        </w:rPr>
        <w:t>refusal</w:t>
      </w:r>
      <w:r w:rsidRPr="008222DF">
        <w:rPr>
          <w:rStyle w:val="StyleUnderline"/>
          <w:highlight w:val="green"/>
        </w:rPr>
        <w:t xml:space="preserve"> to</w:t>
      </w:r>
      <w:r w:rsidRPr="008222DF">
        <w:rPr>
          <w:rStyle w:val="StyleUnderline"/>
        </w:rPr>
        <w:t xml:space="preserve"> argue for and </w:t>
      </w:r>
      <w:r w:rsidRPr="008222DF">
        <w:rPr>
          <w:rStyle w:val="StyleUnderline"/>
          <w:highlight w:val="green"/>
        </w:rPr>
        <w:t>insist on</w:t>
      </w:r>
      <w:r w:rsidRPr="008222DF">
        <w:rPr>
          <w:rStyle w:val="StyleUnderline"/>
        </w:rPr>
        <w:t xml:space="preserve"> </w:t>
      </w:r>
      <w:r w:rsidRPr="008222DF">
        <w:rPr>
          <w:rStyle w:val="Emphasis"/>
          <w:highlight w:val="green"/>
        </w:rPr>
        <w:t>egalitarian justice and economic equality</w:t>
      </w:r>
      <w:r w:rsidRPr="00F94FAC">
        <w:rPr>
          <w:sz w:val="16"/>
        </w:rPr>
        <w:t xml:space="preserve">. </w:t>
      </w:r>
      <w:r w:rsidRPr="008222DF">
        <w:rPr>
          <w:rStyle w:val="StyleUnderline"/>
          <w:highlight w:val="green"/>
        </w:rPr>
        <w:t>Global capitalism</w:t>
      </w:r>
      <w:r w:rsidRPr="008222DF">
        <w:rPr>
          <w:rStyle w:val="StyleUnderline"/>
        </w:rPr>
        <w:t xml:space="preserve"> has successfully </w:t>
      </w:r>
      <w:r w:rsidRPr="008222DF">
        <w:rPr>
          <w:rStyle w:val="Emphasis"/>
          <w:highlight w:val="green"/>
        </w:rPr>
        <w:t>imposed its universalism</w:t>
      </w:r>
      <w:r w:rsidRPr="008222DF">
        <w:rPr>
          <w:rStyle w:val="StyleUnderline"/>
        </w:rPr>
        <w:t xml:space="preserve">, accompanied by </w:t>
      </w:r>
      <w:proofErr w:type="gramStart"/>
      <w:r w:rsidRPr="008222DF">
        <w:rPr>
          <w:rStyle w:val="StyleUnderline"/>
        </w:rPr>
        <w:t xml:space="preserve">a </w:t>
      </w:r>
      <w:proofErr w:type="spellStart"/>
      <w:r w:rsidRPr="008222DF">
        <w:rPr>
          <w:rStyle w:val="StyleUnderline"/>
        </w:rPr>
        <w:t>postpolitics</w:t>
      </w:r>
      <w:proofErr w:type="spellEnd"/>
      <w:proofErr w:type="gramEnd"/>
      <w:r w:rsidRPr="008222DF">
        <w:rPr>
          <w:rStyle w:val="StyleUnderline"/>
        </w:rPr>
        <w:t xml:space="preserve"> </w:t>
      </w:r>
      <w:r w:rsidRPr="00F94FAC">
        <w:rPr>
          <w:rStyle w:val="StyleUnderline"/>
          <w:highlight w:val="green"/>
        </w:rPr>
        <w:t>that</w:t>
      </w:r>
      <w:r w:rsidRPr="008222DF">
        <w:rPr>
          <w:rStyle w:val="StyleUnderline"/>
        </w:rPr>
        <w:t xml:space="preserve"> deftly </w:t>
      </w:r>
      <w:r w:rsidRPr="00F94FAC">
        <w:rPr>
          <w:rStyle w:val="Emphasis"/>
          <w:highlight w:val="green"/>
        </w:rPr>
        <w:t>forecloses the political</w:t>
      </w:r>
      <w:r w:rsidRPr="00F94FAC">
        <w:rPr>
          <w:rStyle w:val="StyleUnderline"/>
          <w:highlight w:val="green"/>
        </w:rPr>
        <w:t xml:space="preserve"> by </w:t>
      </w:r>
      <w:r w:rsidRPr="00F94FAC">
        <w:rPr>
          <w:rStyle w:val="Emphasis"/>
          <w:highlight w:val="green"/>
        </w:rPr>
        <w:t>particularizing</w:t>
      </w:r>
      <w:r w:rsidRPr="00F94FAC">
        <w:rPr>
          <w:rStyle w:val="Emphasis"/>
        </w:rPr>
        <w:t xml:space="preserve"> political </w:t>
      </w:r>
      <w:r w:rsidRPr="00F94FAC">
        <w:rPr>
          <w:rStyle w:val="Emphasis"/>
          <w:highlight w:val="green"/>
        </w:rPr>
        <w:t>claims</w:t>
      </w:r>
      <w:r w:rsidRPr="008222DF">
        <w:rPr>
          <w:rStyle w:val="StyleUnderline"/>
        </w:rPr>
        <w:t xml:space="preserve"> (e.g., identity-based rights) that remain unthreatening to capital</w:t>
      </w:r>
      <w:r w:rsidRPr="00F94FAC">
        <w:rPr>
          <w:sz w:val="16"/>
        </w:rPr>
        <w:t xml:space="preserve">. </w:t>
      </w:r>
      <w:r w:rsidRPr="00F94FAC">
        <w:rPr>
          <w:rStyle w:val="StyleUnderline"/>
          <w:highlight w:val="green"/>
        </w:rPr>
        <w:t>The challenge for the Left</w:t>
      </w:r>
      <w:r w:rsidRPr="00F94FAC">
        <w:rPr>
          <w:rStyle w:val="StyleUnderline"/>
        </w:rPr>
        <w:t xml:space="preserve">, then, </w:t>
      </w:r>
      <w:r w:rsidRPr="00F94FAC">
        <w:rPr>
          <w:rStyle w:val="StyleUnderline"/>
          <w:highlight w:val="green"/>
        </w:rPr>
        <w:t>is</w:t>
      </w:r>
      <w:r w:rsidRPr="00F94FAC">
        <w:rPr>
          <w:rStyle w:val="StyleUnderline"/>
        </w:rPr>
        <w:t xml:space="preserve"> </w:t>
      </w:r>
      <w:r w:rsidRPr="00F94FAC">
        <w:rPr>
          <w:rStyle w:val="StyleUnderline"/>
          <w:highlight w:val="green"/>
        </w:rPr>
        <w:t>to respond with a politics that does not</w:t>
      </w:r>
      <w:r w:rsidRPr="00F94FAC">
        <w:rPr>
          <w:rStyle w:val="StyleUnderline"/>
        </w:rPr>
        <w:t xml:space="preserve"> just </w:t>
      </w:r>
      <w:r w:rsidRPr="00F94FAC">
        <w:rPr>
          <w:rStyle w:val="Emphasis"/>
          <w:highlight w:val="green"/>
        </w:rPr>
        <w:t>settle for</w:t>
      </w:r>
      <w:r w:rsidRPr="00F94FAC">
        <w:rPr>
          <w:rStyle w:val="Emphasis"/>
        </w:rPr>
        <w:t xml:space="preserve"> making </w:t>
      </w:r>
      <w:r w:rsidRPr="00F94FAC">
        <w:rPr>
          <w:rStyle w:val="Emphasis"/>
          <w:highlight w:val="green"/>
        </w:rPr>
        <w:t xml:space="preserve">particular </w:t>
      </w:r>
      <w:proofErr w:type="gramStart"/>
      <w:r w:rsidRPr="00F94FAC">
        <w:rPr>
          <w:rStyle w:val="Emphasis"/>
          <w:highlight w:val="green"/>
        </w:rPr>
        <w:t>demands</w:t>
      </w:r>
      <w:r w:rsidRPr="00F94FAC">
        <w:rPr>
          <w:rStyle w:val="StyleUnderline"/>
          <w:highlight w:val="green"/>
        </w:rPr>
        <w:t>, but</w:t>
      </w:r>
      <w:proofErr w:type="gramEnd"/>
      <w:r w:rsidRPr="00F94FAC">
        <w:rPr>
          <w:rStyle w:val="StyleUnderline"/>
          <w:highlight w:val="green"/>
        </w:rPr>
        <w:t xml:space="preserve"> finds ways of </w:t>
      </w:r>
      <w:r w:rsidRPr="00F94FAC">
        <w:rPr>
          <w:rStyle w:val="Emphasis"/>
          <w:highlight w:val="green"/>
        </w:rPr>
        <w:t>universalizing</w:t>
      </w:r>
      <w:r w:rsidRPr="00F94FAC">
        <w:rPr>
          <w:rStyle w:val="Emphasis"/>
        </w:rPr>
        <w:t xml:space="preserve"> these </w:t>
      </w:r>
      <w:r w:rsidRPr="00F94FAC">
        <w:rPr>
          <w:rStyle w:val="Emphasis"/>
          <w:highlight w:val="green"/>
        </w:rPr>
        <w:t>demands</w:t>
      </w:r>
      <w:r w:rsidRPr="00F94FAC">
        <w:rPr>
          <w:rStyle w:val="StyleUnderline"/>
          <w:highlight w:val="green"/>
        </w:rPr>
        <w:t xml:space="preserve"> to counter</w:t>
      </w:r>
      <w:r w:rsidRPr="00F94FAC">
        <w:rPr>
          <w:rStyle w:val="StyleUnderline"/>
        </w:rPr>
        <w:t xml:space="preserve"> both </w:t>
      </w:r>
      <w:r w:rsidRPr="00F94FAC">
        <w:rPr>
          <w:rStyle w:val="Emphasis"/>
          <w:highlight w:val="green"/>
        </w:rPr>
        <w:t>capitalist globalization</w:t>
      </w:r>
      <w:r w:rsidRPr="00F94FAC">
        <w:rPr>
          <w:rStyle w:val="StyleUnderline"/>
          <w:highlight w:val="green"/>
        </w:rPr>
        <w:t xml:space="preserve"> and</w:t>
      </w:r>
      <w:r w:rsidRPr="00F94FAC">
        <w:rPr>
          <w:rStyle w:val="StyleUnderline"/>
        </w:rPr>
        <w:t xml:space="preserve"> the </w:t>
      </w:r>
      <w:r w:rsidRPr="00F94FAC">
        <w:rPr>
          <w:rStyle w:val="Emphasis"/>
          <w:highlight w:val="green"/>
        </w:rPr>
        <w:t>retreat of the political</w:t>
      </w:r>
      <w:r w:rsidRPr="00F94FAC">
        <w:rPr>
          <w:rStyle w:val="StyleUnderline"/>
        </w:rPr>
        <w:t>.</w:t>
      </w:r>
      <w:r w:rsidRPr="00F94FAC">
        <w:rPr>
          <w:sz w:val="16"/>
        </w:rPr>
        <w:t xml:space="preserve"> In his goal to awaken the Left from the </w:t>
      </w:r>
      <w:proofErr w:type="spellStart"/>
      <w:r w:rsidRPr="00F94FAC">
        <w:rPr>
          <w:sz w:val="16"/>
        </w:rPr>
        <w:t>postpolitical</w:t>
      </w:r>
      <w:proofErr w:type="spellEnd"/>
      <w:r w:rsidRPr="00F94FAC">
        <w:rPr>
          <w:sz w:val="16"/>
        </w:rPr>
        <w:t xml:space="preserve"> slumber, Žižek often turns to the ’68 motto </w:t>
      </w:r>
      <w:proofErr w:type="spellStart"/>
      <w:r w:rsidRPr="00F94FAC">
        <w:rPr>
          <w:sz w:val="16"/>
        </w:rPr>
        <w:t>Soyons</w:t>
      </w:r>
      <w:proofErr w:type="spellEnd"/>
      <w:r w:rsidRPr="00F94FAC">
        <w:rPr>
          <w:sz w:val="16"/>
        </w:rPr>
        <w:t xml:space="preserve"> </w:t>
      </w:r>
      <w:proofErr w:type="spellStart"/>
      <w:r w:rsidRPr="00F94FAC">
        <w:rPr>
          <w:sz w:val="16"/>
        </w:rPr>
        <w:t>réalistes</w:t>
      </w:r>
      <w:proofErr w:type="spellEnd"/>
      <w:r w:rsidRPr="00F94FAC">
        <w:rPr>
          <w:sz w:val="16"/>
        </w:rPr>
        <w:t xml:space="preserve">, </w:t>
      </w:r>
      <w:proofErr w:type="spellStart"/>
      <w:r w:rsidRPr="00F94FAC">
        <w:rPr>
          <w:sz w:val="16"/>
        </w:rPr>
        <w:t>demandons</w:t>
      </w:r>
      <w:proofErr w:type="spellEnd"/>
      <w:r w:rsidRPr="00F94FAC">
        <w:rPr>
          <w:sz w:val="16"/>
        </w:rPr>
        <w:t xml:space="preserve"> </w:t>
      </w:r>
      <w:proofErr w:type="spellStart"/>
      <w:r w:rsidRPr="00F94FAC">
        <w:rPr>
          <w:sz w:val="16"/>
        </w:rPr>
        <w:t>l’impossible</w:t>
      </w:r>
      <w:proofErr w:type="spellEnd"/>
      <w:r w:rsidRPr="00F94FAC">
        <w:rPr>
          <w:sz w:val="16"/>
        </w:rPr>
        <w:t xml:space="preserve">! </w:t>
      </w:r>
      <w:r w:rsidRPr="00F94FAC">
        <w:rPr>
          <w:rStyle w:val="StyleUnderline"/>
          <w:highlight w:val="green"/>
        </w:rPr>
        <w:t>Against the</w:t>
      </w:r>
      <w:r w:rsidRPr="00F94FAC">
        <w:rPr>
          <w:rStyle w:val="StyleUnderline"/>
        </w:rPr>
        <w:t xml:space="preserve"> champions of </w:t>
      </w:r>
      <w:proofErr w:type="spellStart"/>
      <w:r w:rsidRPr="00F94FAC">
        <w:rPr>
          <w:rStyle w:val="StyleUnderline"/>
        </w:rPr>
        <w:t>postpolitics</w:t>
      </w:r>
      <w:proofErr w:type="spellEnd"/>
      <w:r w:rsidRPr="00F94FAC">
        <w:rPr>
          <w:rStyle w:val="StyleUnderline"/>
        </w:rPr>
        <w:t xml:space="preserve">, who prescribe </w:t>
      </w:r>
      <w:r w:rsidRPr="00F94FAC">
        <w:rPr>
          <w:rStyle w:val="Emphasis"/>
          <w:highlight w:val="green"/>
        </w:rPr>
        <w:t>reformist</w:t>
      </w:r>
      <w:r w:rsidRPr="00F94FAC">
        <w:rPr>
          <w:rStyle w:val="Emphasis"/>
        </w:rPr>
        <w:t xml:space="preserve"> interventions</w:t>
      </w:r>
      <w:r w:rsidRPr="00F94FAC">
        <w:rPr>
          <w:rStyle w:val="StyleUnderline"/>
        </w:rPr>
        <w:t xml:space="preserve"> “within the </w:t>
      </w:r>
      <w:r w:rsidRPr="00F94FAC">
        <w:rPr>
          <w:rStyle w:val="Emphasis"/>
          <w:highlight w:val="green"/>
        </w:rPr>
        <w:t>liberal-democratic horizon</w:t>
      </w:r>
      <w:r w:rsidRPr="00F94FAC">
        <w:rPr>
          <w:rStyle w:val="StyleUnderline"/>
        </w:rPr>
        <w:t>” (2000, 326) that amount to an ideological dream of a capitalism with a human face</w:t>
      </w:r>
      <w:r w:rsidRPr="00F94FAC">
        <w:rPr>
          <w:sz w:val="16"/>
        </w:rPr>
        <w:t xml:space="preserve">, Žižek juxtaposes their phantasmatic, toothless utopia with </w:t>
      </w:r>
      <w:r w:rsidRPr="00F94FAC">
        <w:rPr>
          <w:rStyle w:val="StyleUnderline"/>
          <w:highlight w:val="green"/>
        </w:rPr>
        <w:t>a</w:t>
      </w:r>
      <w:r w:rsidRPr="00F94FAC">
        <w:rPr>
          <w:sz w:val="16"/>
        </w:rPr>
        <w:t xml:space="preserve"> more </w:t>
      </w:r>
      <w:r w:rsidRPr="00F94FAC">
        <w:rPr>
          <w:rStyle w:val="Emphasis"/>
          <w:highlight w:val="green"/>
        </w:rPr>
        <w:t>material</w:t>
      </w:r>
      <w:r w:rsidRPr="00F94FAC">
        <w:rPr>
          <w:sz w:val="16"/>
        </w:rPr>
        <w:t xml:space="preserve">, </w:t>
      </w:r>
      <w:r w:rsidRPr="00F94FAC">
        <w:rPr>
          <w:rStyle w:val="Emphasis"/>
          <w:highlight w:val="green"/>
        </w:rPr>
        <w:t>radical</w:t>
      </w:r>
      <w:r w:rsidRPr="00F94FAC">
        <w:rPr>
          <w:sz w:val="16"/>
          <w:highlight w:val="green"/>
        </w:rPr>
        <w:t xml:space="preserve"> </w:t>
      </w:r>
      <w:r w:rsidRPr="00F94FAC">
        <w:rPr>
          <w:rStyle w:val="StyleUnderline"/>
          <w:highlight w:val="green"/>
        </w:rPr>
        <w:t>utopia</w:t>
      </w:r>
      <w:r w:rsidRPr="00F94FAC">
        <w:rPr>
          <w:rStyle w:val="StyleUnderline"/>
        </w:rPr>
        <w:t xml:space="preserve"> of </w:t>
      </w:r>
      <w:r w:rsidRPr="00F94FAC">
        <w:rPr>
          <w:rStyle w:val="StyleUnderline"/>
          <w:highlight w:val="green"/>
        </w:rPr>
        <w:t>“demanding the impossible.”</w:t>
      </w:r>
      <w:r w:rsidRPr="00F94FAC">
        <w:rPr>
          <w:sz w:val="16"/>
        </w:rPr>
        <w:t xml:space="preserve"> Here the Left must appreciate the full force of the demand:</w:t>
      </w:r>
    </w:p>
    <w:p w14:paraId="7CC41A90" w14:textId="77777777" w:rsidR="00B81CA0" w:rsidRPr="00F94FAC" w:rsidRDefault="00B81CA0" w:rsidP="00B81CA0">
      <w:pPr>
        <w:rPr>
          <w:sz w:val="16"/>
        </w:rPr>
      </w:pPr>
      <w:r w:rsidRPr="00F94FAC">
        <w:rPr>
          <w:sz w:val="16"/>
        </w:rPr>
        <w:t>First, there is “demanding the impossible” in the sense of bombarding the existing system with demands that it cannot meet: open borders, better healthcare, higher wages</w:t>
      </w:r>
      <w:proofErr w:type="gramStart"/>
      <w:r w:rsidRPr="00F94FAC">
        <w:rPr>
          <w:sz w:val="16"/>
        </w:rPr>
        <w:t>. . . .</w:t>
      </w:r>
      <w:proofErr w:type="gramEnd"/>
      <w:r w:rsidRPr="00F94FAC">
        <w:rPr>
          <w:sz w:val="16"/>
        </w:rPr>
        <w:t xml:space="preserve"> Here we are today, </w:t>
      </w:r>
      <w:proofErr w:type="gramStart"/>
      <w:r w:rsidRPr="00F94FAC">
        <w:rPr>
          <w:sz w:val="16"/>
        </w:rPr>
        <w:t>in the midst of</w:t>
      </w:r>
      <w:proofErr w:type="gramEnd"/>
      <w:r w:rsidRPr="00F94FAC">
        <w:rPr>
          <w:sz w:val="16"/>
        </w:rPr>
        <w:t xml:space="preserve"> a hysterical provocation of our masters (technocratic experts). This provocation </w:t>
      </w:r>
      <w:proofErr w:type="gramStart"/>
      <w:r w:rsidRPr="00F94FAC">
        <w:rPr>
          <w:sz w:val="16"/>
        </w:rPr>
        <w:t>has to</w:t>
      </w:r>
      <w:proofErr w:type="gramEnd"/>
      <w:r w:rsidRPr="00F94FAC">
        <w:rPr>
          <w:sz w:val="16"/>
        </w:rPr>
        <w:t xml:space="preserve"> be followed by a key step further: not demanding the impossible from the system but demanding the “impossible” changes of the system itself. (2018a)</w:t>
      </w:r>
    </w:p>
    <w:p w14:paraId="0A3BF1C3" w14:textId="77777777" w:rsidR="00B81CA0" w:rsidRDefault="00B81CA0" w:rsidP="00B81CA0">
      <w:pPr>
        <w:rPr>
          <w:rStyle w:val="StyleUnderline"/>
        </w:rPr>
      </w:pPr>
      <w:proofErr w:type="gramStart"/>
      <w:r w:rsidRPr="00F94FAC">
        <w:rPr>
          <w:rStyle w:val="StyleUnderline"/>
        </w:rPr>
        <w:t>A universal</w:t>
      </w:r>
      <w:proofErr w:type="gramEnd"/>
      <w:r w:rsidRPr="00F94FAC">
        <w:rPr>
          <w:rStyle w:val="StyleUnderline"/>
        </w:rPr>
        <w:t xml:space="preserve"> politics worthy of its name must demand the impossible changes of global capitalism itself. Let us turn our attention, then, to how such a </w:t>
      </w:r>
      <w:r w:rsidRPr="00F94FAC">
        <w:rPr>
          <w:rStyle w:val="Emphasis"/>
          <w:highlight w:val="green"/>
        </w:rPr>
        <w:t>universal politics</w:t>
      </w:r>
      <w:r w:rsidRPr="00F94FAC">
        <w:rPr>
          <w:rStyle w:val="StyleUnderline"/>
          <w:highlight w:val="green"/>
        </w:rPr>
        <w:t xml:space="preserve"> can be </w:t>
      </w:r>
      <w:r w:rsidRPr="00F94FAC">
        <w:rPr>
          <w:rStyle w:val="Emphasis"/>
          <w:highlight w:val="green"/>
        </w:rPr>
        <w:t>constructed</w:t>
      </w:r>
      <w:r w:rsidRPr="00F94FAC">
        <w:rPr>
          <w:rStyle w:val="StyleUnderline"/>
        </w:rPr>
        <w:t xml:space="preserve">, that is, to </w:t>
      </w:r>
      <w:r w:rsidRPr="00F94FAC">
        <w:rPr>
          <w:rStyle w:val="StyleUnderline"/>
          <w:highlight w:val="green"/>
        </w:rPr>
        <w:t>retrieving</w:t>
      </w:r>
      <w:r w:rsidRPr="00F94FAC">
        <w:rPr>
          <w:rStyle w:val="StyleUnderline"/>
        </w:rPr>
        <w:t xml:space="preserve"> precisely </w:t>
      </w:r>
      <w:r w:rsidRPr="00F94FAC">
        <w:rPr>
          <w:rStyle w:val="StyleUnderline"/>
          <w:highlight w:val="green"/>
        </w:rPr>
        <w:t xml:space="preserve">the </w:t>
      </w:r>
      <w:r w:rsidRPr="00F94FAC">
        <w:rPr>
          <w:rStyle w:val="Emphasis"/>
          <w:highlight w:val="green"/>
        </w:rPr>
        <w:t>agonistic universal</w:t>
      </w:r>
      <w:r w:rsidRPr="00F94FAC">
        <w:rPr>
          <w:rStyle w:val="StyleUnderline"/>
        </w:rPr>
        <w:t xml:space="preserve"> dimension </w:t>
      </w:r>
      <w:r w:rsidRPr="00F94FAC">
        <w:rPr>
          <w:rStyle w:val="StyleUnderline"/>
          <w:highlight w:val="green"/>
        </w:rPr>
        <w:t>that is proper to politics</w:t>
      </w:r>
      <w:r w:rsidRPr="00F94FAC">
        <w:rPr>
          <w:sz w:val="16"/>
        </w:rPr>
        <w:t>.</w:t>
      </w:r>
    </w:p>
    <w:p w14:paraId="38B68B99" w14:textId="77777777" w:rsidR="00B81CA0" w:rsidRPr="00A209E1" w:rsidRDefault="00B81CA0" w:rsidP="00B81CA0"/>
    <w:p w14:paraId="4E164A8B" w14:textId="77777777" w:rsidR="00B81CA0" w:rsidRDefault="00B81CA0" w:rsidP="00B81CA0">
      <w:pPr>
        <w:pStyle w:val="Heading3"/>
      </w:pPr>
      <w:r>
        <w:t>1NC</w:t>
      </w:r>
    </w:p>
    <w:p w14:paraId="483687CB" w14:textId="77777777" w:rsidR="00B81CA0" w:rsidRDefault="00B81CA0" w:rsidP="00B81CA0">
      <w:pPr>
        <w:pStyle w:val="Heading4"/>
      </w:pPr>
      <w:r>
        <w:t xml:space="preserve">Counter-advocacy. Vote negative to endorse </w:t>
      </w:r>
      <w:r>
        <w:rPr>
          <w:u w:val="single"/>
        </w:rPr>
        <w:t>broad-based labor organization</w:t>
      </w:r>
      <w:r>
        <w:t>.</w:t>
      </w:r>
    </w:p>
    <w:p w14:paraId="6F0453A8" w14:textId="77777777" w:rsidR="00B81CA0" w:rsidRDefault="00B81CA0" w:rsidP="00B81CA0"/>
    <w:p w14:paraId="140A36DD" w14:textId="77777777" w:rsidR="00B81CA0" w:rsidRDefault="00B81CA0" w:rsidP="00B81CA0">
      <w:pPr>
        <w:pStyle w:val="Heading4"/>
      </w:pPr>
      <w:r>
        <w:t xml:space="preserve">Broad-based labor movements are </w:t>
      </w:r>
      <w:r>
        <w:rPr>
          <w:u w:val="single"/>
        </w:rPr>
        <w:t>coalescing now</w:t>
      </w:r>
      <w:r>
        <w:t>.</w:t>
      </w:r>
    </w:p>
    <w:p w14:paraId="66E7863D" w14:textId="77777777" w:rsidR="00B81CA0" w:rsidRPr="0056581E" w:rsidRDefault="00B81CA0" w:rsidP="00B81CA0">
      <w:r>
        <w:t xml:space="preserve">Chris </w:t>
      </w:r>
      <w:r w:rsidRPr="0056581E">
        <w:rPr>
          <w:rStyle w:val="Style13ptBold"/>
        </w:rPr>
        <w:t>Dols 25</w:t>
      </w:r>
      <w:r>
        <w:t xml:space="preserve">, M.S. from The City College of New York, </w:t>
      </w:r>
      <w:proofErr w:type="spellStart"/>
      <w:r>
        <w:t>coexecutive</w:t>
      </w:r>
      <w:proofErr w:type="spellEnd"/>
      <w:r>
        <w:t xml:space="preserve"> director of the Federal Unionist Network, spent over eight years as a civil engineer for the US Army Corps of Engineers and served as president of the International Federation of Professional and Technical Engineers (IFPTE) Local 98, also with Alissa Tafti, “Federal Workers Are Organizing for Democracy—from the Inside Out”, https://nonprofitquarterly.org/federal-workers-are-organizing-for-democracy-from-the-inside-out/</w:t>
      </w:r>
    </w:p>
    <w:p w14:paraId="5B15B6B6" w14:textId="77777777" w:rsidR="00B81CA0" w:rsidRPr="00DB2EC4" w:rsidRDefault="00B81CA0" w:rsidP="00B81CA0">
      <w:pPr>
        <w:rPr>
          <w:sz w:val="16"/>
        </w:rPr>
      </w:pPr>
      <w:r w:rsidRPr="00DA7D6B">
        <w:rPr>
          <w:rStyle w:val="StyleUnderline"/>
          <w:highlight w:val="yellow"/>
        </w:rPr>
        <w:t>Public actions</w:t>
      </w:r>
      <w:r w:rsidRPr="00DA7D6B">
        <w:rPr>
          <w:sz w:val="16"/>
        </w:rPr>
        <w:t>—</w:t>
      </w:r>
      <w:r w:rsidRPr="00DA7D6B">
        <w:rPr>
          <w:rStyle w:val="StyleUnderline"/>
          <w:highlight w:val="yellow"/>
        </w:rPr>
        <w:t>like</w:t>
      </w:r>
      <w:r w:rsidRPr="00DA7D6B">
        <w:rPr>
          <w:rStyle w:val="StyleUnderline"/>
        </w:rPr>
        <w:t xml:space="preserve"> the </w:t>
      </w:r>
      <w:r w:rsidRPr="00DA7D6B">
        <w:rPr>
          <w:rStyle w:val="Emphasis"/>
        </w:rPr>
        <w:t>“</w:t>
      </w:r>
      <w:r w:rsidRPr="00DA7D6B">
        <w:rPr>
          <w:rStyle w:val="Emphasis"/>
          <w:highlight w:val="yellow"/>
        </w:rPr>
        <w:t>Save Our Services” rallies</w:t>
      </w:r>
      <w:r w:rsidRPr="00DA7D6B">
        <w:rPr>
          <w:sz w:val="16"/>
        </w:rPr>
        <w:t xml:space="preserve"> </w:t>
      </w:r>
      <w:r w:rsidRPr="00DA7D6B">
        <w:rPr>
          <w:rStyle w:val="StyleUnderline"/>
        </w:rPr>
        <w:t>held in over 20 cities</w:t>
      </w:r>
      <w:r w:rsidRPr="0056581E">
        <w:rPr>
          <w:rStyle w:val="StyleUnderline"/>
        </w:rPr>
        <w:t xml:space="preserve"> in February 2025—</w:t>
      </w:r>
      <w:r w:rsidRPr="00DA7D6B">
        <w:rPr>
          <w:rStyle w:val="StyleUnderline"/>
          <w:highlight w:val="yellow"/>
        </w:rPr>
        <w:t>serve</w:t>
      </w:r>
      <w:r w:rsidRPr="0056581E">
        <w:rPr>
          <w:rStyle w:val="StyleUnderline"/>
        </w:rPr>
        <w:t xml:space="preserve"> not just </w:t>
      </w:r>
      <w:r w:rsidRPr="00DA7D6B">
        <w:rPr>
          <w:rStyle w:val="StyleUnderline"/>
          <w:highlight w:val="yellow"/>
        </w:rPr>
        <w:t>as</w:t>
      </w:r>
      <w:r w:rsidRPr="0056581E">
        <w:rPr>
          <w:rStyle w:val="StyleUnderline"/>
        </w:rPr>
        <w:t xml:space="preserve"> </w:t>
      </w:r>
      <w:r w:rsidRPr="0056581E">
        <w:rPr>
          <w:rStyle w:val="Emphasis"/>
        </w:rPr>
        <w:t>political statements</w:t>
      </w:r>
      <w:r w:rsidRPr="0056581E">
        <w:rPr>
          <w:rStyle w:val="StyleUnderline"/>
        </w:rPr>
        <w:t xml:space="preserve"> but as </w:t>
      </w:r>
      <w:r w:rsidRPr="00DA7D6B">
        <w:rPr>
          <w:rStyle w:val="Emphasis"/>
          <w:highlight w:val="yellow"/>
        </w:rPr>
        <w:t>collective courage rituals</w:t>
      </w:r>
      <w:r w:rsidRPr="00DA7D6B">
        <w:rPr>
          <w:sz w:val="16"/>
          <w:highlight w:val="yellow"/>
        </w:rPr>
        <w:t xml:space="preserve">. </w:t>
      </w:r>
      <w:r w:rsidRPr="00DA7D6B">
        <w:rPr>
          <w:rStyle w:val="StyleUnderline"/>
          <w:highlight w:val="yellow"/>
        </w:rPr>
        <w:t>They give</w:t>
      </w:r>
      <w:r w:rsidRPr="0056581E">
        <w:rPr>
          <w:rStyle w:val="StyleUnderline"/>
        </w:rPr>
        <w:t xml:space="preserve"> both </w:t>
      </w:r>
      <w:r w:rsidRPr="00DA7D6B">
        <w:rPr>
          <w:rStyle w:val="StyleUnderline"/>
          <w:highlight w:val="yellow"/>
        </w:rPr>
        <w:t>workers and allies the chance to</w:t>
      </w:r>
      <w:r w:rsidRPr="0056581E">
        <w:rPr>
          <w:rStyle w:val="StyleUnderline"/>
        </w:rPr>
        <w:t xml:space="preserve"> meet and see each other, </w:t>
      </w:r>
      <w:r w:rsidRPr="00DA7D6B">
        <w:rPr>
          <w:rStyle w:val="StyleUnderline"/>
          <w:highlight w:val="yellow"/>
        </w:rPr>
        <w:t>stand together</w:t>
      </w:r>
      <w:r w:rsidRPr="0056581E">
        <w:rPr>
          <w:rStyle w:val="StyleUnderline"/>
        </w:rPr>
        <w:t>, and break through the narrative that resistance is futile</w:t>
      </w:r>
      <w:r w:rsidRPr="00DB2EC4">
        <w:rPr>
          <w:sz w:val="16"/>
        </w:rPr>
        <w:t>.</w:t>
      </w:r>
    </w:p>
    <w:p w14:paraId="6B0F5B2D" w14:textId="77777777" w:rsidR="00B81CA0" w:rsidRPr="00DB2EC4" w:rsidRDefault="00B81CA0" w:rsidP="00B81CA0">
      <w:pPr>
        <w:rPr>
          <w:sz w:val="16"/>
        </w:rPr>
      </w:pPr>
      <w:r w:rsidRPr="00DB2EC4">
        <w:rPr>
          <w:sz w:val="16"/>
        </w:rPr>
        <w:t xml:space="preserve">As FUN organizer and Environmental Protection Agency employee Drew Curtis said to NPQ, </w:t>
      </w:r>
      <w:r w:rsidRPr="0056581E">
        <w:rPr>
          <w:rStyle w:val="StyleUnderline"/>
        </w:rPr>
        <w:t>“</w:t>
      </w:r>
      <w:r w:rsidRPr="00136175">
        <w:rPr>
          <w:rStyle w:val="StyleUnderline"/>
          <w:highlight w:val="yellow"/>
        </w:rPr>
        <w:t>If</w:t>
      </w:r>
      <w:r w:rsidRPr="0056581E">
        <w:rPr>
          <w:rStyle w:val="StyleUnderline"/>
        </w:rPr>
        <w:t xml:space="preserve"> [the </w:t>
      </w:r>
      <w:r w:rsidRPr="00136175">
        <w:rPr>
          <w:rStyle w:val="Emphasis"/>
          <w:highlight w:val="yellow"/>
        </w:rPr>
        <w:t>Trump</w:t>
      </w:r>
      <w:r w:rsidRPr="0056581E">
        <w:rPr>
          <w:rStyle w:val="StyleUnderline"/>
        </w:rPr>
        <w:t xml:space="preserve"> administration</w:t>
      </w:r>
      <w:r w:rsidRPr="00136175">
        <w:rPr>
          <w:rStyle w:val="Emphasis"/>
          <w:highlight w:val="yellow"/>
        </w:rPr>
        <w:t>’s] strategy</w:t>
      </w:r>
      <w:r w:rsidRPr="00136175">
        <w:rPr>
          <w:rStyle w:val="StyleUnderline"/>
          <w:highlight w:val="yellow"/>
        </w:rPr>
        <w:t xml:space="preserve"> is to </w:t>
      </w:r>
      <w:r w:rsidRPr="00136175">
        <w:rPr>
          <w:rStyle w:val="Emphasis"/>
          <w:highlight w:val="yellow"/>
        </w:rPr>
        <w:t>demobilize us</w:t>
      </w:r>
      <w:r w:rsidRPr="00DB2EC4">
        <w:rPr>
          <w:sz w:val="16"/>
        </w:rPr>
        <w:t xml:space="preserve"> with despair, </w:t>
      </w:r>
      <w:r w:rsidRPr="0056581E">
        <w:rPr>
          <w:rStyle w:val="StyleUnderline"/>
        </w:rPr>
        <w:t xml:space="preserve">then </w:t>
      </w:r>
      <w:r w:rsidRPr="00136175">
        <w:rPr>
          <w:rStyle w:val="StyleUnderline"/>
          <w:highlight w:val="yellow"/>
        </w:rPr>
        <w:t xml:space="preserve">our job is to get </w:t>
      </w:r>
      <w:r w:rsidRPr="00136175">
        <w:rPr>
          <w:rStyle w:val="Emphasis"/>
          <w:sz w:val="24"/>
          <w:szCs w:val="24"/>
          <w:highlight w:val="yellow"/>
        </w:rPr>
        <w:t>loud, visible, and organized</w:t>
      </w:r>
      <w:r w:rsidRPr="00DB2EC4">
        <w:rPr>
          <w:sz w:val="16"/>
        </w:rPr>
        <w:t>.”</w:t>
      </w:r>
    </w:p>
    <w:p w14:paraId="4729BF3D" w14:textId="77777777" w:rsidR="00B81CA0" w:rsidRPr="00DB2EC4" w:rsidRDefault="00B81CA0" w:rsidP="00B81CA0">
      <w:pPr>
        <w:rPr>
          <w:sz w:val="16"/>
        </w:rPr>
      </w:pPr>
      <w:r w:rsidRPr="00DB2EC4">
        <w:rPr>
          <w:sz w:val="16"/>
        </w:rPr>
        <w:t>Expressing our collective courage and our love of the public takes federal workers from a place of fear to one of joy, as we fight for our highest values and represent the best our country can be.</w:t>
      </w:r>
    </w:p>
    <w:p w14:paraId="279A6499" w14:textId="77777777" w:rsidR="00B81CA0" w:rsidRPr="0056581E" w:rsidRDefault="00B81CA0" w:rsidP="00B81CA0">
      <w:pPr>
        <w:rPr>
          <w:rStyle w:val="Emphasis"/>
        </w:rPr>
      </w:pPr>
      <w:r w:rsidRPr="0056581E">
        <w:rPr>
          <w:rStyle w:val="Emphasis"/>
        </w:rPr>
        <w:t>Building Coalitions</w:t>
      </w:r>
    </w:p>
    <w:p w14:paraId="69120876" w14:textId="77777777" w:rsidR="00B81CA0" w:rsidRPr="0056581E" w:rsidRDefault="00B81CA0" w:rsidP="00B81CA0">
      <w:pPr>
        <w:rPr>
          <w:rStyle w:val="StyleUnderline"/>
        </w:rPr>
      </w:pPr>
      <w:r w:rsidRPr="0056581E">
        <w:rPr>
          <w:rStyle w:val="StyleUnderline"/>
        </w:rPr>
        <w:t xml:space="preserve">From the start, </w:t>
      </w:r>
      <w:r w:rsidRPr="00136175">
        <w:rPr>
          <w:rStyle w:val="StyleUnderline"/>
          <w:highlight w:val="yellow"/>
        </w:rPr>
        <w:t xml:space="preserve">we knew we needed to </w:t>
      </w:r>
      <w:r w:rsidRPr="00136175">
        <w:rPr>
          <w:rStyle w:val="Emphasis"/>
          <w:highlight w:val="yellow"/>
        </w:rPr>
        <w:t>build something different</w:t>
      </w:r>
      <w:r w:rsidRPr="0056581E">
        <w:rPr>
          <w:rStyle w:val="StyleUnderline"/>
        </w:rPr>
        <w:t xml:space="preserve"> and reimagine the terrain of federal </w:t>
      </w:r>
      <w:proofErr w:type="gramStart"/>
      <w:r w:rsidRPr="0056581E">
        <w:rPr>
          <w:rStyle w:val="StyleUnderline"/>
        </w:rPr>
        <w:t>worker</w:t>
      </w:r>
      <w:proofErr w:type="gramEnd"/>
      <w:r w:rsidRPr="0056581E">
        <w:rPr>
          <w:rStyle w:val="StyleUnderline"/>
        </w:rPr>
        <w:t xml:space="preserve"> organizing itself.</w:t>
      </w:r>
    </w:p>
    <w:p w14:paraId="73DB909F" w14:textId="77777777" w:rsidR="00B81CA0" w:rsidRPr="0056581E" w:rsidRDefault="00B81CA0" w:rsidP="00B81CA0">
      <w:pPr>
        <w:rPr>
          <w:rStyle w:val="StyleUnderline"/>
        </w:rPr>
      </w:pPr>
      <w:r w:rsidRPr="0056581E">
        <w:rPr>
          <w:rStyle w:val="StyleUnderline"/>
        </w:rPr>
        <w:t xml:space="preserve">That meant </w:t>
      </w:r>
      <w:r w:rsidRPr="00136175">
        <w:rPr>
          <w:rStyle w:val="Emphasis"/>
          <w:sz w:val="24"/>
          <w:szCs w:val="24"/>
          <w:highlight w:val="yellow"/>
        </w:rPr>
        <w:t>working across constituencies</w:t>
      </w:r>
      <w:r w:rsidRPr="00DB2EC4">
        <w:rPr>
          <w:sz w:val="16"/>
        </w:rPr>
        <w:t xml:space="preserve">, no matter what agency, local union, or profession federal workers were in. </w:t>
      </w:r>
      <w:r w:rsidRPr="0056581E">
        <w:rPr>
          <w:rStyle w:val="StyleUnderline"/>
        </w:rPr>
        <w:t xml:space="preserve">We needed to create a movement where people’s job title or agency they worked for was not what primarily defined them; where </w:t>
      </w:r>
      <w:r w:rsidRPr="0056581E">
        <w:rPr>
          <w:rStyle w:val="Emphasis"/>
        </w:rPr>
        <w:t>scientists</w:t>
      </w:r>
      <w:r w:rsidRPr="0056581E">
        <w:rPr>
          <w:rStyle w:val="StyleUnderline"/>
        </w:rPr>
        <w:t xml:space="preserve">, </w:t>
      </w:r>
      <w:r w:rsidRPr="0056581E">
        <w:rPr>
          <w:rStyle w:val="Emphasis"/>
        </w:rPr>
        <w:t>caseworkers</w:t>
      </w:r>
      <w:r w:rsidRPr="0056581E">
        <w:rPr>
          <w:rStyle w:val="StyleUnderline"/>
        </w:rPr>
        <w:t xml:space="preserve">, </w:t>
      </w:r>
      <w:r w:rsidRPr="0056581E">
        <w:rPr>
          <w:rStyle w:val="Emphasis"/>
        </w:rPr>
        <w:t>analysts</w:t>
      </w:r>
      <w:r w:rsidRPr="00DB2EC4">
        <w:rPr>
          <w:sz w:val="16"/>
        </w:rPr>
        <w:t xml:space="preserve">, </w:t>
      </w:r>
      <w:r w:rsidRPr="0056581E">
        <w:rPr>
          <w:rStyle w:val="StyleUnderline"/>
        </w:rPr>
        <w:t xml:space="preserve">and administrative staff all saw themselves in the </w:t>
      </w:r>
      <w:r w:rsidRPr="0056581E">
        <w:rPr>
          <w:rStyle w:val="Emphasis"/>
        </w:rPr>
        <w:t>same fight</w:t>
      </w:r>
      <w:r w:rsidRPr="0056581E">
        <w:rPr>
          <w:rStyle w:val="StyleUnderline"/>
        </w:rPr>
        <w:t xml:space="preserve"> and </w:t>
      </w:r>
      <w:r w:rsidRPr="0056581E">
        <w:rPr>
          <w:rStyle w:val="Emphasis"/>
        </w:rPr>
        <w:t>connected through a common vision</w:t>
      </w:r>
      <w:r w:rsidRPr="00DB2EC4">
        <w:rPr>
          <w:sz w:val="16"/>
        </w:rPr>
        <w:t xml:space="preserve">. </w:t>
      </w:r>
      <w:r w:rsidRPr="00136175">
        <w:rPr>
          <w:rStyle w:val="StyleUnderline"/>
          <w:highlight w:val="yellow"/>
        </w:rPr>
        <w:t>Federal workers are</w:t>
      </w:r>
      <w:r w:rsidRPr="0056581E">
        <w:rPr>
          <w:rStyle w:val="StyleUnderline"/>
        </w:rPr>
        <w:t xml:space="preserve"> </w:t>
      </w:r>
      <w:r w:rsidRPr="00DB2EC4">
        <w:rPr>
          <w:rStyle w:val="StyleUnderline"/>
        </w:rPr>
        <w:t xml:space="preserve">also seeing themselves as </w:t>
      </w:r>
      <w:r w:rsidRPr="00136175">
        <w:rPr>
          <w:rStyle w:val="StyleUnderline"/>
          <w:highlight w:val="yellow"/>
        </w:rPr>
        <w:t>a</w:t>
      </w:r>
      <w:r w:rsidRPr="00136175">
        <w:rPr>
          <w:sz w:val="16"/>
          <w:highlight w:val="yellow"/>
        </w:rPr>
        <w:t xml:space="preserve"> </w:t>
      </w:r>
      <w:r w:rsidRPr="00136175">
        <w:rPr>
          <w:rStyle w:val="Emphasis"/>
          <w:sz w:val="28"/>
          <w:szCs w:val="28"/>
          <w:highlight w:val="yellow"/>
        </w:rPr>
        <w:t>central part of the larger labor movement</w:t>
      </w:r>
      <w:r w:rsidRPr="00DB2EC4">
        <w:rPr>
          <w:sz w:val="16"/>
          <w:szCs w:val="28"/>
        </w:rPr>
        <w:t xml:space="preserve"> </w:t>
      </w:r>
      <w:r w:rsidRPr="00DA7D6B">
        <w:rPr>
          <w:rStyle w:val="StyleUnderline"/>
          <w:highlight w:val="yellow"/>
        </w:rPr>
        <w:t xml:space="preserve">in solidarity with </w:t>
      </w:r>
      <w:r w:rsidRPr="00DA7D6B">
        <w:rPr>
          <w:rStyle w:val="Emphasis"/>
          <w:highlight w:val="yellow"/>
        </w:rPr>
        <w:t>teachers</w:t>
      </w:r>
      <w:r w:rsidRPr="00DA7D6B">
        <w:rPr>
          <w:rStyle w:val="StyleUnderline"/>
          <w:highlight w:val="yellow"/>
        </w:rPr>
        <w:t xml:space="preserve">, </w:t>
      </w:r>
      <w:r w:rsidRPr="00DA7D6B">
        <w:rPr>
          <w:rStyle w:val="Emphasis"/>
          <w:highlight w:val="yellow"/>
        </w:rPr>
        <w:t>janitors</w:t>
      </w:r>
      <w:r w:rsidRPr="00DA7D6B">
        <w:rPr>
          <w:rStyle w:val="StyleUnderline"/>
          <w:highlight w:val="yellow"/>
        </w:rPr>
        <w:t xml:space="preserve">, </w:t>
      </w:r>
      <w:r w:rsidRPr="00DA7D6B">
        <w:rPr>
          <w:rStyle w:val="Emphasis"/>
          <w:highlight w:val="yellow"/>
        </w:rPr>
        <w:t>hotel workers</w:t>
      </w:r>
      <w:r w:rsidRPr="00DA7D6B">
        <w:rPr>
          <w:sz w:val="16"/>
          <w:highlight w:val="yellow"/>
        </w:rPr>
        <w:t xml:space="preserve">, </w:t>
      </w:r>
      <w:r w:rsidRPr="00DA7D6B">
        <w:rPr>
          <w:rStyle w:val="StyleUnderline"/>
          <w:highlight w:val="yellow"/>
        </w:rPr>
        <w:t>and more.</w:t>
      </w:r>
    </w:p>
    <w:p w14:paraId="49482A55" w14:textId="77777777" w:rsidR="00B81CA0" w:rsidRPr="0056581E" w:rsidRDefault="00B81CA0" w:rsidP="00B81CA0">
      <w:pPr>
        <w:rPr>
          <w:rStyle w:val="Emphasis"/>
        </w:rPr>
      </w:pPr>
      <w:r w:rsidRPr="00136175">
        <w:rPr>
          <w:rStyle w:val="StyleUnderline"/>
          <w:highlight w:val="yellow"/>
        </w:rPr>
        <w:t>This</w:t>
      </w:r>
      <w:r w:rsidRPr="0056581E">
        <w:rPr>
          <w:rStyle w:val="StyleUnderline"/>
        </w:rPr>
        <w:t xml:space="preserve"> vision </w:t>
      </w:r>
      <w:r w:rsidRPr="00136175">
        <w:rPr>
          <w:rStyle w:val="StyleUnderline"/>
          <w:highlight w:val="yellow"/>
        </w:rPr>
        <w:t xml:space="preserve">has given rise to </w:t>
      </w:r>
      <w:r w:rsidRPr="00136175">
        <w:rPr>
          <w:rStyle w:val="Emphasis"/>
          <w:highlight w:val="yellow"/>
        </w:rPr>
        <w:t>regional hubs</w:t>
      </w:r>
      <w:r w:rsidRPr="0056581E">
        <w:rPr>
          <w:rStyle w:val="StyleUnderline"/>
        </w:rPr>
        <w:t xml:space="preserve"> involving</w:t>
      </w:r>
      <w:r w:rsidRPr="00DB2EC4">
        <w:rPr>
          <w:sz w:val="16"/>
        </w:rPr>
        <w:t xml:space="preserve"> </w:t>
      </w:r>
      <w:r w:rsidRPr="00136175">
        <w:rPr>
          <w:rStyle w:val="Emphasis"/>
          <w:highlight w:val="yellow"/>
        </w:rPr>
        <w:t>multiple unions</w:t>
      </w:r>
      <w:r w:rsidRPr="0056581E">
        <w:rPr>
          <w:rStyle w:val="StyleUnderline"/>
        </w:rPr>
        <w:t xml:space="preserve">, cross-agency </w:t>
      </w:r>
      <w:r w:rsidRPr="00136175">
        <w:rPr>
          <w:rStyle w:val="Emphasis"/>
          <w:highlight w:val="yellow"/>
        </w:rPr>
        <w:t>coalitions</w:t>
      </w:r>
      <w:r w:rsidRPr="00136175">
        <w:rPr>
          <w:sz w:val="16"/>
          <w:highlight w:val="yellow"/>
        </w:rPr>
        <w:t xml:space="preserve">, </w:t>
      </w:r>
      <w:r w:rsidRPr="00136175">
        <w:rPr>
          <w:rStyle w:val="StyleUnderline"/>
          <w:highlight w:val="yellow"/>
        </w:rPr>
        <w:t>and</w:t>
      </w:r>
      <w:r w:rsidRPr="0056581E">
        <w:rPr>
          <w:rStyle w:val="StyleUnderline"/>
        </w:rPr>
        <w:t xml:space="preserve"> </w:t>
      </w:r>
      <w:r w:rsidRPr="0056581E">
        <w:rPr>
          <w:rStyle w:val="Emphasis"/>
        </w:rPr>
        <w:t xml:space="preserve">new </w:t>
      </w:r>
      <w:r w:rsidRPr="00136175">
        <w:rPr>
          <w:rStyle w:val="Emphasis"/>
          <w:highlight w:val="yellow"/>
        </w:rPr>
        <w:t>partnerships</w:t>
      </w:r>
      <w:r w:rsidRPr="00136175">
        <w:rPr>
          <w:rStyle w:val="StyleUnderline"/>
          <w:highlight w:val="yellow"/>
        </w:rPr>
        <w:t xml:space="preserve"> that </w:t>
      </w:r>
      <w:r w:rsidRPr="00136175">
        <w:rPr>
          <w:rStyle w:val="Emphasis"/>
          <w:sz w:val="24"/>
          <w:szCs w:val="24"/>
          <w:highlight w:val="yellow"/>
        </w:rPr>
        <w:t>defy traditional organizing models</w:t>
      </w:r>
      <w:r w:rsidRPr="00DB2EC4">
        <w:rPr>
          <w:sz w:val="16"/>
        </w:rPr>
        <w:t xml:space="preserve">. </w:t>
      </w:r>
      <w:r w:rsidRPr="0056581E">
        <w:rPr>
          <w:rStyle w:val="StyleUnderline"/>
        </w:rPr>
        <w:t xml:space="preserve">All work to strengthen our union locals, federal sector unions, and the national labor movement, so we can </w:t>
      </w:r>
      <w:r w:rsidRPr="0056581E">
        <w:rPr>
          <w:rStyle w:val="Emphasis"/>
        </w:rPr>
        <w:t>lead together in this moment of crisis.</w:t>
      </w:r>
    </w:p>
    <w:p w14:paraId="708CE168" w14:textId="77777777" w:rsidR="00B81CA0" w:rsidRPr="0056581E" w:rsidRDefault="00B81CA0" w:rsidP="00B81CA0">
      <w:pPr>
        <w:rPr>
          <w:rStyle w:val="Emphasis"/>
          <w:sz w:val="24"/>
          <w:szCs w:val="24"/>
        </w:rPr>
      </w:pPr>
      <w:r w:rsidRPr="00DB2EC4">
        <w:rPr>
          <w:sz w:val="16"/>
        </w:rPr>
        <w:t xml:space="preserve">Together, </w:t>
      </w:r>
      <w:r w:rsidRPr="0056581E">
        <w:rPr>
          <w:rStyle w:val="StyleUnderline"/>
        </w:rPr>
        <w:t xml:space="preserve">in places where union membership is </w:t>
      </w:r>
      <w:r w:rsidRPr="0056581E">
        <w:rPr>
          <w:rStyle w:val="Emphasis"/>
        </w:rPr>
        <w:t>low</w:t>
      </w:r>
      <w:r w:rsidRPr="00DB2EC4">
        <w:rPr>
          <w:sz w:val="16"/>
        </w:rPr>
        <w:t xml:space="preserve">, </w:t>
      </w:r>
      <w:r w:rsidRPr="0056581E">
        <w:rPr>
          <w:rStyle w:val="StyleUnderline"/>
        </w:rPr>
        <w:t xml:space="preserve">we are </w:t>
      </w:r>
      <w:r w:rsidRPr="0056581E">
        <w:rPr>
          <w:rStyle w:val="Emphasis"/>
        </w:rPr>
        <w:t>supporting the growth of our union movement</w:t>
      </w:r>
      <w:r w:rsidRPr="00DB2EC4">
        <w:rPr>
          <w:sz w:val="16"/>
        </w:rPr>
        <w:t xml:space="preserve">. </w:t>
      </w:r>
      <w:r w:rsidRPr="0056581E">
        <w:rPr>
          <w:rStyle w:val="StyleUnderline"/>
        </w:rPr>
        <w:t xml:space="preserve">In places with strong union locals, </w:t>
      </w:r>
      <w:r w:rsidRPr="00136175">
        <w:rPr>
          <w:rStyle w:val="StyleUnderline"/>
          <w:highlight w:val="yellow"/>
        </w:rPr>
        <w:t>FUN organizers</w:t>
      </w:r>
      <w:r w:rsidRPr="0056581E">
        <w:rPr>
          <w:rStyle w:val="StyleUnderline"/>
        </w:rPr>
        <w:t xml:space="preserve"> are working to </w:t>
      </w:r>
      <w:r w:rsidRPr="00136175">
        <w:rPr>
          <w:rStyle w:val="Emphasis"/>
          <w:highlight w:val="yellow"/>
        </w:rPr>
        <w:t>deepen alignment</w:t>
      </w:r>
      <w:r w:rsidRPr="00136175">
        <w:rPr>
          <w:sz w:val="16"/>
          <w:highlight w:val="yellow"/>
        </w:rPr>
        <w:t xml:space="preserve"> </w:t>
      </w:r>
      <w:r w:rsidRPr="00136175">
        <w:rPr>
          <w:rStyle w:val="StyleUnderline"/>
          <w:highlight w:val="yellow"/>
        </w:rPr>
        <w:t xml:space="preserve">with </w:t>
      </w:r>
      <w:r w:rsidRPr="00136175">
        <w:rPr>
          <w:rStyle w:val="Emphasis"/>
          <w:sz w:val="24"/>
          <w:szCs w:val="24"/>
          <w:highlight w:val="yellow"/>
        </w:rPr>
        <w:t>broader pro-democracy goals</w:t>
      </w:r>
      <w:r w:rsidRPr="0056581E">
        <w:rPr>
          <w:rStyle w:val="Emphasis"/>
          <w:sz w:val="24"/>
          <w:szCs w:val="24"/>
        </w:rPr>
        <w:t>.</w:t>
      </w:r>
      <w:r w:rsidRPr="00DB2EC4">
        <w:rPr>
          <w:sz w:val="16"/>
          <w:szCs w:val="24"/>
        </w:rPr>
        <w:t xml:space="preserve"> </w:t>
      </w:r>
      <w:r w:rsidRPr="00DB2EC4">
        <w:rPr>
          <w:sz w:val="16"/>
        </w:rPr>
        <w:t xml:space="preserve">Everywhere, </w:t>
      </w:r>
      <w:r w:rsidRPr="0056581E">
        <w:rPr>
          <w:rStyle w:val="StyleUnderline"/>
        </w:rPr>
        <w:t xml:space="preserve">the </w:t>
      </w:r>
      <w:r w:rsidRPr="00136175">
        <w:rPr>
          <w:rStyle w:val="StyleUnderline"/>
          <w:highlight w:val="yellow"/>
        </w:rPr>
        <w:t xml:space="preserve">focus is on </w:t>
      </w:r>
      <w:r w:rsidRPr="00136175">
        <w:rPr>
          <w:rStyle w:val="Emphasis"/>
          <w:sz w:val="24"/>
          <w:szCs w:val="24"/>
          <w:highlight w:val="yellow"/>
        </w:rPr>
        <w:t>connection across silos.</w:t>
      </w:r>
    </w:p>
    <w:p w14:paraId="67B04D83" w14:textId="77777777" w:rsidR="00B81CA0" w:rsidRPr="00DB2EC4" w:rsidRDefault="00B81CA0" w:rsidP="00B81CA0">
      <w:pPr>
        <w:rPr>
          <w:sz w:val="16"/>
        </w:rPr>
      </w:pPr>
      <w:r w:rsidRPr="00DB2EC4">
        <w:rPr>
          <w:sz w:val="16"/>
        </w:rPr>
        <w:t>Forging Durable, Sustainable Power from the Inside Out</w:t>
      </w:r>
    </w:p>
    <w:p w14:paraId="719A88CF" w14:textId="77777777" w:rsidR="00B81CA0" w:rsidRPr="00DA7D6B" w:rsidRDefault="00B81CA0" w:rsidP="00B81CA0">
      <w:pPr>
        <w:rPr>
          <w:rStyle w:val="Emphasis"/>
        </w:rPr>
      </w:pPr>
      <w:r w:rsidRPr="00136175">
        <w:rPr>
          <w:rStyle w:val="Emphasis"/>
          <w:sz w:val="28"/>
          <w:szCs w:val="28"/>
          <w:highlight w:val="yellow"/>
        </w:rPr>
        <w:t>Labor organizing</w:t>
      </w:r>
      <w:r w:rsidRPr="00DA7D6B">
        <w:rPr>
          <w:rStyle w:val="Emphasis"/>
          <w:sz w:val="28"/>
          <w:szCs w:val="28"/>
        </w:rPr>
        <w:t xml:space="preserve"> doesn’t stop at the federal workforce</w:t>
      </w:r>
      <w:r w:rsidRPr="00DB2EC4">
        <w:rPr>
          <w:sz w:val="16"/>
        </w:rPr>
        <w:t xml:space="preserve">. We know that </w:t>
      </w:r>
      <w:r w:rsidRPr="00DA7D6B">
        <w:rPr>
          <w:rStyle w:val="StyleUnderline"/>
        </w:rPr>
        <w:t xml:space="preserve">we are </w:t>
      </w:r>
      <w:r w:rsidRPr="00136175">
        <w:rPr>
          <w:rStyle w:val="StyleUnderline"/>
          <w:highlight w:val="yellow"/>
        </w:rPr>
        <w:t xml:space="preserve">part of a </w:t>
      </w:r>
      <w:r w:rsidRPr="00136175">
        <w:rPr>
          <w:rStyle w:val="Emphasis"/>
          <w:sz w:val="24"/>
          <w:szCs w:val="24"/>
          <w:highlight w:val="yellow"/>
        </w:rPr>
        <w:t>much wider struggle for</w:t>
      </w:r>
      <w:r w:rsidRPr="0056581E">
        <w:rPr>
          <w:rStyle w:val="Emphasis"/>
          <w:sz w:val="24"/>
          <w:szCs w:val="24"/>
        </w:rPr>
        <w:t xml:space="preserve"> community survival and </w:t>
      </w:r>
      <w:r w:rsidRPr="00136175">
        <w:rPr>
          <w:rStyle w:val="Emphasis"/>
          <w:sz w:val="24"/>
          <w:szCs w:val="24"/>
          <w:highlight w:val="yellow"/>
        </w:rPr>
        <w:t>democratic renewal</w:t>
      </w:r>
      <w:r w:rsidRPr="00136175">
        <w:rPr>
          <w:sz w:val="16"/>
          <w:highlight w:val="yellow"/>
        </w:rPr>
        <w:t>.</w:t>
      </w:r>
      <w:r w:rsidRPr="00DB2EC4">
        <w:rPr>
          <w:sz w:val="16"/>
        </w:rPr>
        <w:t xml:space="preserve"> </w:t>
      </w:r>
      <w:r w:rsidRPr="0056581E">
        <w:rPr>
          <w:rStyle w:val="StyleUnderline"/>
        </w:rPr>
        <w:t xml:space="preserve">That means building </w:t>
      </w:r>
      <w:r w:rsidRPr="0056581E">
        <w:rPr>
          <w:rStyle w:val="Emphasis"/>
        </w:rPr>
        <w:t>alliances</w:t>
      </w:r>
      <w:r w:rsidRPr="00DB2EC4">
        <w:rPr>
          <w:sz w:val="16"/>
        </w:rPr>
        <w:t xml:space="preserve">—deep, </w:t>
      </w:r>
      <w:r w:rsidRPr="0056581E">
        <w:rPr>
          <w:rStyle w:val="Emphasis"/>
        </w:rPr>
        <w:t>durable</w:t>
      </w:r>
      <w:r w:rsidRPr="0056581E">
        <w:rPr>
          <w:rStyle w:val="StyleUnderline"/>
        </w:rPr>
        <w:t xml:space="preserve"> ones</w:t>
      </w:r>
      <w:r w:rsidRPr="00DB2EC4">
        <w:rPr>
          <w:sz w:val="16"/>
        </w:rPr>
        <w:t>—</w:t>
      </w:r>
      <w:r w:rsidRPr="0056581E">
        <w:rPr>
          <w:rStyle w:val="StyleUnderline"/>
        </w:rPr>
        <w:t xml:space="preserve">with communities, faith groups, social justice </w:t>
      </w:r>
      <w:r w:rsidRPr="00DA7D6B">
        <w:rPr>
          <w:rStyle w:val="StyleUnderline"/>
        </w:rPr>
        <w:t xml:space="preserve">organizations, and the </w:t>
      </w:r>
      <w:r w:rsidRPr="00DA7D6B">
        <w:rPr>
          <w:rStyle w:val="Emphasis"/>
        </w:rPr>
        <w:t>wider labor movement.</w:t>
      </w:r>
    </w:p>
    <w:p w14:paraId="507F4E75" w14:textId="77777777" w:rsidR="00B81CA0" w:rsidRPr="00DB2EC4" w:rsidRDefault="00B81CA0" w:rsidP="00B81CA0">
      <w:pPr>
        <w:rPr>
          <w:sz w:val="16"/>
        </w:rPr>
      </w:pPr>
      <w:r w:rsidRPr="00DA7D6B">
        <w:rPr>
          <w:sz w:val="16"/>
        </w:rPr>
        <w:t>“</w:t>
      </w:r>
      <w:r w:rsidRPr="00DA7D6B">
        <w:rPr>
          <w:rStyle w:val="Emphasis"/>
        </w:rPr>
        <w:t>Public workers</w:t>
      </w:r>
      <w:r w:rsidRPr="00DA7D6B">
        <w:rPr>
          <w:rStyle w:val="StyleUnderline"/>
        </w:rPr>
        <w:t xml:space="preserve"> don’t serve </w:t>
      </w:r>
      <w:r w:rsidRPr="00DA7D6B">
        <w:rPr>
          <w:rStyle w:val="Emphasis"/>
        </w:rPr>
        <w:t>abstract</w:t>
      </w:r>
      <w:r w:rsidRPr="00DA7D6B">
        <w:rPr>
          <w:rStyle w:val="StyleUnderline"/>
        </w:rPr>
        <w:t xml:space="preserve"> systems</w:t>
      </w:r>
      <w:r w:rsidRPr="00DA7D6B">
        <w:rPr>
          <w:sz w:val="16"/>
        </w:rPr>
        <w:t>,” explained MT Snyder, a FUN organizer and field examiner at the National Labor Relations Board. “</w:t>
      </w:r>
      <w:r w:rsidRPr="00DA7D6B">
        <w:rPr>
          <w:rStyle w:val="StyleUnderline"/>
        </w:rPr>
        <w:t xml:space="preserve">We serve </w:t>
      </w:r>
      <w:r w:rsidRPr="00DA7D6B">
        <w:rPr>
          <w:rStyle w:val="Emphasis"/>
        </w:rPr>
        <w:t>communities</w:t>
      </w:r>
      <w:r w:rsidRPr="00DA7D6B">
        <w:rPr>
          <w:sz w:val="16"/>
        </w:rPr>
        <w:t xml:space="preserve">—families, veterans, immigrants, seniors, kids. If we’re under attack, so are they. And </w:t>
      </w:r>
      <w:r w:rsidRPr="00DA7D6B">
        <w:rPr>
          <w:rStyle w:val="StyleUnderline"/>
        </w:rPr>
        <w:t xml:space="preserve">we want </w:t>
      </w:r>
      <w:r w:rsidRPr="00DA7D6B">
        <w:rPr>
          <w:rStyle w:val="Emphasis"/>
        </w:rPr>
        <w:t>them</w:t>
      </w:r>
      <w:r w:rsidRPr="00DA7D6B">
        <w:rPr>
          <w:rStyle w:val="StyleUnderline"/>
        </w:rPr>
        <w:t xml:space="preserve"> in this </w:t>
      </w:r>
      <w:r w:rsidRPr="00DA7D6B">
        <w:rPr>
          <w:rStyle w:val="Emphasis"/>
        </w:rPr>
        <w:t>fight with us</w:t>
      </w:r>
      <w:r w:rsidRPr="00DA7D6B">
        <w:rPr>
          <w:sz w:val="16"/>
        </w:rPr>
        <w:t>.”</w:t>
      </w:r>
    </w:p>
    <w:p w14:paraId="3EF1AFA7" w14:textId="77777777" w:rsidR="00B81CA0" w:rsidRPr="0056581E" w:rsidRDefault="00B81CA0" w:rsidP="00B81CA0">
      <w:pPr>
        <w:rPr>
          <w:rStyle w:val="StyleUnderline"/>
        </w:rPr>
      </w:pPr>
      <w:r w:rsidRPr="00136175">
        <w:rPr>
          <w:rStyle w:val="StyleUnderline"/>
          <w:highlight w:val="yellow"/>
        </w:rPr>
        <w:t>That</w:t>
      </w:r>
      <w:r w:rsidRPr="0056581E">
        <w:rPr>
          <w:rStyle w:val="StyleUnderline"/>
        </w:rPr>
        <w:t xml:space="preserve"> approach </w:t>
      </w:r>
      <w:r w:rsidRPr="00136175">
        <w:rPr>
          <w:rStyle w:val="StyleUnderline"/>
          <w:highlight w:val="yellow"/>
        </w:rPr>
        <w:t xml:space="preserve">has led us to </w:t>
      </w:r>
      <w:r w:rsidRPr="00136175">
        <w:rPr>
          <w:rStyle w:val="Emphasis"/>
          <w:highlight w:val="yellow"/>
        </w:rPr>
        <w:t>collaborate</w:t>
      </w:r>
      <w:r w:rsidRPr="00136175">
        <w:rPr>
          <w:rStyle w:val="StyleUnderline"/>
          <w:highlight w:val="yellow"/>
        </w:rPr>
        <w:t xml:space="preserve"> with</w:t>
      </w:r>
      <w:r w:rsidRPr="00DB2EC4">
        <w:rPr>
          <w:sz w:val="16"/>
        </w:rPr>
        <w:t xml:space="preserve"> </w:t>
      </w:r>
      <w:r w:rsidRPr="00DB2EC4">
        <w:rPr>
          <w:rStyle w:val="StyleUnderline"/>
        </w:rPr>
        <w:t xml:space="preserve">a </w:t>
      </w:r>
      <w:r w:rsidRPr="0056581E">
        <w:rPr>
          <w:rStyle w:val="Emphasis"/>
        </w:rPr>
        <w:t xml:space="preserve">wide range of </w:t>
      </w:r>
      <w:r w:rsidRPr="00136175">
        <w:rPr>
          <w:rStyle w:val="Emphasis"/>
          <w:highlight w:val="yellow"/>
        </w:rPr>
        <w:t>civil society</w:t>
      </w:r>
      <w:r w:rsidRPr="0056581E">
        <w:rPr>
          <w:rStyle w:val="Emphasis"/>
        </w:rPr>
        <w:t xml:space="preserve"> networks</w:t>
      </w:r>
      <w:r w:rsidRPr="00DB2EC4">
        <w:rPr>
          <w:sz w:val="16"/>
        </w:rPr>
        <w:t xml:space="preserve"> </w:t>
      </w:r>
      <w:r w:rsidRPr="0056581E">
        <w:rPr>
          <w:rStyle w:val="StyleUnderline"/>
        </w:rPr>
        <w:t>and</w:t>
      </w:r>
      <w:r w:rsidRPr="00DB2EC4">
        <w:rPr>
          <w:sz w:val="16"/>
        </w:rPr>
        <w:t xml:space="preserve"> </w:t>
      </w:r>
      <w:r w:rsidRPr="0056581E">
        <w:rPr>
          <w:rStyle w:val="Emphasis"/>
        </w:rPr>
        <w:t>unions</w:t>
      </w:r>
      <w:r w:rsidRPr="00DB2EC4">
        <w:rPr>
          <w:sz w:val="16"/>
        </w:rPr>
        <w:t xml:space="preserve">, </w:t>
      </w:r>
      <w:r w:rsidRPr="0056581E">
        <w:rPr>
          <w:rStyle w:val="StyleUnderline"/>
        </w:rPr>
        <w:t xml:space="preserve">and cosponsor rallies that include everything </w:t>
      </w:r>
      <w:r w:rsidRPr="00136175">
        <w:rPr>
          <w:rStyle w:val="StyleUnderline"/>
          <w:highlight w:val="yellow"/>
        </w:rPr>
        <w:t xml:space="preserve">from </w:t>
      </w:r>
      <w:r w:rsidRPr="00136175">
        <w:rPr>
          <w:rStyle w:val="Emphasis"/>
          <w:sz w:val="24"/>
          <w:szCs w:val="24"/>
          <w:highlight w:val="yellow"/>
        </w:rPr>
        <w:t>housing</w:t>
      </w:r>
      <w:r w:rsidRPr="0056581E">
        <w:rPr>
          <w:rStyle w:val="Emphasis"/>
          <w:sz w:val="24"/>
          <w:szCs w:val="24"/>
        </w:rPr>
        <w:t xml:space="preserve"> justice </w:t>
      </w:r>
      <w:r w:rsidRPr="00136175">
        <w:rPr>
          <w:rStyle w:val="Emphasis"/>
          <w:sz w:val="24"/>
          <w:szCs w:val="24"/>
          <w:highlight w:val="yellow"/>
        </w:rPr>
        <w:t>to climate</w:t>
      </w:r>
      <w:r w:rsidRPr="0056581E">
        <w:rPr>
          <w:rStyle w:val="Emphasis"/>
          <w:sz w:val="24"/>
          <w:szCs w:val="24"/>
        </w:rPr>
        <w:t xml:space="preserve"> groups</w:t>
      </w:r>
      <w:r w:rsidRPr="00DB2EC4">
        <w:rPr>
          <w:sz w:val="16"/>
        </w:rPr>
        <w:t xml:space="preserve">. </w:t>
      </w:r>
      <w:r w:rsidRPr="0056581E">
        <w:rPr>
          <w:rStyle w:val="StyleUnderline"/>
        </w:rPr>
        <w:t xml:space="preserve">Our goal isn’t just trying to </w:t>
      </w:r>
      <w:r w:rsidRPr="0056581E">
        <w:rPr>
          <w:rStyle w:val="Emphasis"/>
        </w:rPr>
        <w:t>survive</w:t>
      </w:r>
      <w:r w:rsidRPr="0056581E">
        <w:rPr>
          <w:rStyle w:val="StyleUnderline"/>
        </w:rPr>
        <w:t xml:space="preserve"> this </w:t>
      </w:r>
      <w:proofErr w:type="gramStart"/>
      <w:r w:rsidRPr="0056581E">
        <w:rPr>
          <w:rStyle w:val="StyleUnderline"/>
        </w:rPr>
        <w:t>moment—</w:t>
      </w:r>
      <w:proofErr w:type="gramEnd"/>
      <w:r w:rsidRPr="0056581E">
        <w:rPr>
          <w:rStyle w:val="Emphasis"/>
        </w:rPr>
        <w:t>it is to transform it,</w:t>
      </w:r>
      <w:r w:rsidRPr="0056581E">
        <w:rPr>
          <w:rStyle w:val="StyleUnderline"/>
        </w:rPr>
        <w:t xml:space="preserve"> by helping federal service better serve its core purpose: the public good.</w:t>
      </w:r>
    </w:p>
    <w:p w14:paraId="58EC68A4" w14:textId="77777777" w:rsidR="00B81CA0" w:rsidRPr="0053269E" w:rsidRDefault="00B81CA0" w:rsidP="00B81CA0">
      <w:pPr>
        <w:rPr>
          <w:rStyle w:val="Emphasis"/>
          <w:sz w:val="24"/>
          <w:szCs w:val="24"/>
        </w:rPr>
      </w:pPr>
      <w:r w:rsidRPr="00DB2EC4">
        <w:rPr>
          <w:sz w:val="16"/>
        </w:rPr>
        <w:t xml:space="preserve">For this reason, </w:t>
      </w:r>
      <w:r w:rsidRPr="00DB2EC4">
        <w:rPr>
          <w:rStyle w:val="StyleUnderline"/>
        </w:rPr>
        <w:t xml:space="preserve">we are </w:t>
      </w:r>
      <w:r w:rsidRPr="00DB2EC4">
        <w:rPr>
          <w:rStyle w:val="Emphasis"/>
        </w:rPr>
        <w:t>already looking ahead</w:t>
      </w:r>
      <w:r w:rsidRPr="00DB2EC4">
        <w:rPr>
          <w:sz w:val="16"/>
        </w:rPr>
        <w:t xml:space="preserve">. FUN members intend not just to resist current cuts but be part of rebuilding the federal sector—harnessing the expertise, passion, and insight of our members to create a more responsive blueprint for our agencies. Because we have no intention of going back to the way things were, </w:t>
      </w:r>
      <w:r w:rsidRPr="00DB2EC4">
        <w:rPr>
          <w:rStyle w:val="StyleUnderline"/>
        </w:rPr>
        <w:t xml:space="preserve">we are looking </w:t>
      </w:r>
      <w:r w:rsidRPr="00136175">
        <w:rPr>
          <w:rStyle w:val="StyleUnderline"/>
          <w:highlight w:val="yellow"/>
        </w:rPr>
        <w:t xml:space="preserve">to </w:t>
      </w:r>
      <w:r w:rsidRPr="00136175">
        <w:rPr>
          <w:rStyle w:val="Emphasis"/>
          <w:highlight w:val="yellow"/>
        </w:rPr>
        <w:t>build something better</w:t>
      </w:r>
      <w:r w:rsidRPr="00DB2EC4">
        <w:rPr>
          <w:sz w:val="16"/>
        </w:rPr>
        <w:t xml:space="preserve">. The nation’s founding documents promised a government for the people, and we already knew the pre-2025 reality fell far short of that vision. </w:t>
      </w:r>
      <w:r w:rsidRPr="00136175">
        <w:rPr>
          <w:rStyle w:val="Emphasis"/>
          <w:sz w:val="24"/>
          <w:szCs w:val="24"/>
          <w:highlight w:val="yellow"/>
        </w:rPr>
        <w:t>Federal worker leadership can bring us</w:t>
      </w:r>
      <w:r w:rsidRPr="00DB2EC4">
        <w:rPr>
          <w:rStyle w:val="Emphasis"/>
          <w:sz w:val="24"/>
          <w:szCs w:val="24"/>
        </w:rPr>
        <w:t xml:space="preserve"> far </w:t>
      </w:r>
      <w:r w:rsidRPr="00136175">
        <w:rPr>
          <w:rStyle w:val="Emphasis"/>
          <w:sz w:val="24"/>
          <w:szCs w:val="24"/>
          <w:highlight w:val="yellow"/>
        </w:rPr>
        <w:t>closer</w:t>
      </w:r>
      <w:r w:rsidRPr="00DB2EC4">
        <w:rPr>
          <w:rStyle w:val="Emphasis"/>
          <w:sz w:val="24"/>
          <w:szCs w:val="24"/>
        </w:rPr>
        <w:t xml:space="preserve"> to that ideal.</w:t>
      </w:r>
    </w:p>
    <w:p w14:paraId="007746A8" w14:textId="77777777" w:rsidR="00B81CA0" w:rsidRPr="00DA7D6B" w:rsidRDefault="00B81CA0" w:rsidP="00B81CA0"/>
    <w:p w14:paraId="7ADE3DCB" w14:textId="77777777" w:rsidR="00B81CA0" w:rsidRDefault="00B81CA0" w:rsidP="00B81CA0">
      <w:pPr>
        <w:pStyle w:val="Heading4"/>
      </w:pPr>
      <w:proofErr w:type="gramStart"/>
      <w:r>
        <w:t>But,</w:t>
      </w:r>
      <w:proofErr w:type="gramEnd"/>
      <w:r>
        <w:t xml:space="preserve"> </w:t>
      </w:r>
      <w:r>
        <w:rPr>
          <w:u w:val="single"/>
        </w:rPr>
        <w:t>continued commitment</w:t>
      </w:r>
      <w:r>
        <w:t xml:space="preserve"> to organization is </w:t>
      </w:r>
      <w:r>
        <w:rPr>
          <w:u w:val="single"/>
        </w:rPr>
        <w:t>key</w:t>
      </w:r>
      <w:r>
        <w:t>.</w:t>
      </w:r>
    </w:p>
    <w:p w14:paraId="3AF59FBD" w14:textId="77777777" w:rsidR="00B81CA0" w:rsidRPr="00ED4515" w:rsidRDefault="00B81CA0" w:rsidP="00B81CA0">
      <w:r>
        <w:t xml:space="preserve">Stephen </w:t>
      </w:r>
      <w:r w:rsidRPr="00ED4515">
        <w:rPr>
          <w:rStyle w:val="Style13ptBold"/>
        </w:rPr>
        <w:t>Lerner 25</w:t>
      </w:r>
      <w:r>
        <w:t xml:space="preserve">, Fellow at the Georgetown University </w:t>
      </w:r>
      <w:proofErr w:type="spellStart"/>
      <w:r>
        <w:t>Kalmanovitz</w:t>
      </w:r>
      <w:proofErr w:type="spellEnd"/>
      <w:r>
        <w:t xml:space="preserve"> Initiative for Labor and the Working Poor, serves on the International Executive Board of Service Employees International Union, founded the Bargaining for Common Good network, “For Labor, Caution Is Fatal”, </w:t>
      </w:r>
      <w:r w:rsidRPr="00ED4515">
        <w:t>https://inthesetimes.com/article/trump-musk-labor-take-risks</w:t>
      </w:r>
    </w:p>
    <w:p w14:paraId="7BFDF8F0" w14:textId="77777777" w:rsidR="00B81CA0" w:rsidRPr="00ED4515" w:rsidRDefault="00B81CA0" w:rsidP="00B81CA0">
      <w:pPr>
        <w:rPr>
          <w:rStyle w:val="Emphasis"/>
        </w:rPr>
      </w:pPr>
      <w:r w:rsidRPr="00ED4515">
        <w:rPr>
          <w:rStyle w:val="StyleUnderline"/>
          <w:highlight w:val="yellow"/>
        </w:rPr>
        <w:t>We</w:t>
      </w:r>
      <w:r w:rsidRPr="00ED4515">
        <w:rPr>
          <w:sz w:val="16"/>
          <w:highlight w:val="yellow"/>
        </w:rPr>
        <w:t xml:space="preserve"> </w:t>
      </w:r>
      <w:r w:rsidRPr="00ED4515">
        <w:rPr>
          <w:rStyle w:val="Emphasis"/>
          <w:highlight w:val="yellow"/>
        </w:rPr>
        <w:t>know</w:t>
      </w:r>
      <w:r w:rsidRPr="00ED4515">
        <w:rPr>
          <w:sz w:val="16"/>
        </w:rPr>
        <w:t xml:space="preserve"> from the Minnesota model </w:t>
      </w:r>
      <w:r w:rsidRPr="00ED4515">
        <w:rPr>
          <w:rStyle w:val="StyleUnderline"/>
          <w:highlight w:val="yellow"/>
        </w:rPr>
        <w:t xml:space="preserve">that we have the </w:t>
      </w:r>
      <w:r w:rsidRPr="00ED4515">
        <w:rPr>
          <w:rStyle w:val="Emphasis"/>
          <w:highlight w:val="yellow"/>
        </w:rPr>
        <w:t>capability</w:t>
      </w:r>
      <w:r w:rsidRPr="00ED4515">
        <w:rPr>
          <w:rStyle w:val="StyleUnderline"/>
          <w:highlight w:val="yellow"/>
        </w:rPr>
        <w:t xml:space="preserve"> to</w:t>
      </w:r>
      <w:r w:rsidRPr="00ED4515">
        <w:rPr>
          <w:rStyle w:val="StyleUnderline"/>
        </w:rPr>
        <w:t xml:space="preserve"> create a network large enough to </w:t>
      </w:r>
      <w:r w:rsidRPr="00ED4515">
        <w:rPr>
          <w:rStyle w:val="Emphasis"/>
          <w:highlight w:val="yellow"/>
        </w:rPr>
        <w:t>act together</w:t>
      </w:r>
      <w:r w:rsidRPr="00ED4515">
        <w:rPr>
          <w:rStyle w:val="StyleUnderline"/>
        </w:rPr>
        <w:t xml:space="preserve">, </w:t>
      </w:r>
      <w:r w:rsidRPr="00ED4515">
        <w:rPr>
          <w:rStyle w:val="Emphasis"/>
        </w:rPr>
        <w:t>decisively</w:t>
      </w:r>
      <w:r w:rsidRPr="00ED4515">
        <w:rPr>
          <w:rStyle w:val="StyleUnderline"/>
        </w:rPr>
        <w:t xml:space="preserve"> </w:t>
      </w:r>
      <w:r w:rsidRPr="00ED4515">
        <w:rPr>
          <w:rStyle w:val="StyleUnderline"/>
          <w:highlight w:val="yellow"/>
        </w:rPr>
        <w:t xml:space="preserve">and </w:t>
      </w:r>
      <w:r w:rsidRPr="00ED4515">
        <w:rPr>
          <w:rStyle w:val="Emphasis"/>
          <w:highlight w:val="yellow"/>
        </w:rPr>
        <w:t>strategically</w:t>
      </w:r>
      <w:r w:rsidRPr="00ED4515">
        <w:rPr>
          <w:sz w:val="16"/>
        </w:rPr>
        <w:t xml:space="preserve">. </w:t>
      </w:r>
      <w:r w:rsidRPr="00ED4515">
        <w:rPr>
          <w:rStyle w:val="StyleUnderline"/>
        </w:rPr>
        <w:t xml:space="preserve">Our task is to build one that can act in ways capable of arresting and </w:t>
      </w:r>
      <w:r w:rsidRPr="00ED4515">
        <w:rPr>
          <w:rStyle w:val="Emphasis"/>
        </w:rPr>
        <w:t>reversing</w:t>
      </w:r>
      <w:r w:rsidRPr="00ED4515">
        <w:rPr>
          <w:rStyle w:val="StyleUnderline"/>
        </w:rPr>
        <w:t xml:space="preserve"> the </w:t>
      </w:r>
      <w:r w:rsidRPr="00ED4515">
        <w:rPr>
          <w:rStyle w:val="Emphasis"/>
        </w:rPr>
        <w:t>unfolding destruction</w:t>
      </w:r>
      <w:r w:rsidRPr="00ED4515">
        <w:rPr>
          <w:sz w:val="16"/>
        </w:rPr>
        <w:t xml:space="preserve"> </w:t>
      </w:r>
      <w:r w:rsidRPr="00ED4515">
        <w:rPr>
          <w:rStyle w:val="StyleUnderline"/>
        </w:rPr>
        <w:t xml:space="preserve">of both our </w:t>
      </w:r>
      <w:r w:rsidRPr="00ED4515">
        <w:rPr>
          <w:rStyle w:val="Emphasis"/>
        </w:rPr>
        <w:t>democracy</w:t>
      </w:r>
      <w:r w:rsidRPr="00ED4515">
        <w:rPr>
          <w:rStyle w:val="StyleUnderline"/>
        </w:rPr>
        <w:t xml:space="preserve"> and our </w:t>
      </w:r>
      <w:r w:rsidRPr="00ED4515">
        <w:rPr>
          <w:rStyle w:val="Emphasis"/>
        </w:rPr>
        <w:t>movement</w:t>
      </w:r>
      <w:r w:rsidRPr="00ED4515">
        <w:rPr>
          <w:sz w:val="16"/>
        </w:rPr>
        <w:t xml:space="preserve"> </w:t>
      </w:r>
      <w:r w:rsidRPr="00ED4515">
        <w:rPr>
          <w:rStyle w:val="StyleUnderline"/>
        </w:rPr>
        <w:t xml:space="preserve">that too many are content to merely witness and decry. </w:t>
      </w:r>
      <w:r w:rsidRPr="00ED4515">
        <w:rPr>
          <w:rStyle w:val="StyleUnderline"/>
          <w:highlight w:val="yellow"/>
        </w:rPr>
        <w:t xml:space="preserve">Because the </w:t>
      </w:r>
      <w:r w:rsidRPr="00ED4515">
        <w:rPr>
          <w:rStyle w:val="Emphasis"/>
          <w:highlight w:val="yellow"/>
        </w:rPr>
        <w:t>full consequences</w:t>
      </w:r>
      <w:r w:rsidRPr="00ED4515">
        <w:rPr>
          <w:sz w:val="16"/>
          <w:highlight w:val="yellow"/>
        </w:rPr>
        <w:t xml:space="preserve"> </w:t>
      </w:r>
      <w:r w:rsidRPr="00ED4515">
        <w:rPr>
          <w:rStyle w:val="StyleUnderline"/>
          <w:highlight w:val="yellow"/>
        </w:rPr>
        <w:t>of the</w:t>
      </w:r>
      <w:r w:rsidRPr="00ED4515">
        <w:rPr>
          <w:sz w:val="16"/>
        </w:rPr>
        <w:t xml:space="preserve"> </w:t>
      </w:r>
      <w:r w:rsidRPr="00ED4515">
        <w:rPr>
          <w:rStyle w:val="Emphasis"/>
          <w:highlight w:val="yellow"/>
        </w:rPr>
        <w:t>current decimation</w:t>
      </w:r>
      <w:r w:rsidRPr="00ED4515">
        <w:rPr>
          <w:rStyle w:val="StyleUnderline"/>
          <w:highlight w:val="yellow"/>
        </w:rPr>
        <w:t xml:space="preserve"> of the</w:t>
      </w:r>
      <w:r w:rsidRPr="00ED4515">
        <w:rPr>
          <w:sz w:val="16"/>
        </w:rPr>
        <w:t xml:space="preserve"> federal </w:t>
      </w:r>
      <w:r w:rsidRPr="00ED4515">
        <w:rPr>
          <w:rStyle w:val="StyleUnderline"/>
          <w:highlight w:val="yellow"/>
        </w:rPr>
        <w:t>government’s</w:t>
      </w:r>
      <w:r w:rsidRPr="00ED4515">
        <w:rPr>
          <w:rStyle w:val="StyleUnderline"/>
        </w:rPr>
        <w:t xml:space="preserve"> most vital </w:t>
      </w:r>
      <w:r w:rsidRPr="00ED4515">
        <w:rPr>
          <w:rStyle w:val="StyleUnderline"/>
          <w:highlight w:val="yellow"/>
        </w:rPr>
        <w:t xml:space="preserve">services will not be felt for </w:t>
      </w:r>
      <w:r w:rsidRPr="00ED4515">
        <w:rPr>
          <w:rStyle w:val="Emphasis"/>
          <w:highlight w:val="yellow"/>
        </w:rPr>
        <w:t>months</w:t>
      </w:r>
      <w:r w:rsidRPr="00ED4515">
        <w:rPr>
          <w:rStyle w:val="StyleUnderline"/>
        </w:rPr>
        <w:t xml:space="preserve"> or </w:t>
      </w:r>
      <w:r w:rsidRPr="00ED4515">
        <w:rPr>
          <w:rStyle w:val="Emphasis"/>
        </w:rPr>
        <w:t>even years</w:t>
      </w:r>
      <w:r w:rsidRPr="00ED4515">
        <w:rPr>
          <w:sz w:val="16"/>
        </w:rPr>
        <w:t xml:space="preserve">, </w:t>
      </w:r>
      <w:r w:rsidRPr="00ED4515">
        <w:rPr>
          <w:rStyle w:val="StyleUnderline"/>
          <w:highlight w:val="yellow"/>
        </w:rPr>
        <w:t>those who will be</w:t>
      </w:r>
      <w:r w:rsidRPr="00ED4515">
        <w:rPr>
          <w:rStyle w:val="StyleUnderline"/>
        </w:rPr>
        <w:t xml:space="preserve"> adversely </w:t>
      </w:r>
      <w:r w:rsidRPr="00ED4515">
        <w:rPr>
          <w:rStyle w:val="StyleUnderline"/>
          <w:highlight w:val="yellow"/>
        </w:rPr>
        <w:t>impacted</w:t>
      </w:r>
      <w:r w:rsidRPr="00ED4515">
        <w:rPr>
          <w:sz w:val="16"/>
        </w:rPr>
        <w:t> — </w:t>
      </w:r>
      <w:proofErr w:type="gramStart"/>
      <w:r w:rsidRPr="00ED4515">
        <w:rPr>
          <w:sz w:val="16"/>
        </w:rPr>
        <w:t>the vast majority of</w:t>
      </w:r>
      <w:proofErr w:type="gramEnd"/>
      <w:r w:rsidRPr="00ED4515">
        <w:rPr>
          <w:sz w:val="16"/>
        </w:rPr>
        <w:t xml:space="preserve"> the country — </w:t>
      </w:r>
      <w:r w:rsidRPr="00ED4515">
        <w:rPr>
          <w:rStyle w:val="Emphasis"/>
          <w:sz w:val="24"/>
          <w:szCs w:val="24"/>
          <w:highlight w:val="yellow"/>
        </w:rPr>
        <w:t>have not yet been drawn into the fight.</w:t>
      </w:r>
      <w:r w:rsidRPr="00ED4515">
        <w:rPr>
          <w:sz w:val="16"/>
          <w:highlight w:val="yellow"/>
        </w:rPr>
        <w:t xml:space="preserve"> </w:t>
      </w:r>
      <w:r w:rsidRPr="00ED4515">
        <w:rPr>
          <w:rStyle w:val="StyleUnderline"/>
          <w:highlight w:val="yellow"/>
        </w:rPr>
        <w:t xml:space="preserve">We </w:t>
      </w:r>
      <w:r w:rsidRPr="00ED4515">
        <w:rPr>
          <w:rStyle w:val="Emphasis"/>
          <w:highlight w:val="yellow"/>
        </w:rPr>
        <w:t>must reach them</w:t>
      </w:r>
      <w:r w:rsidRPr="00ED4515">
        <w:rPr>
          <w:rStyle w:val="StyleUnderline"/>
          <w:highlight w:val="yellow"/>
        </w:rPr>
        <w:t xml:space="preserve"> and</w:t>
      </w:r>
      <w:r w:rsidRPr="00ED4515">
        <w:rPr>
          <w:rStyle w:val="StyleUnderline"/>
        </w:rPr>
        <w:t xml:space="preserve"> begin to </w:t>
      </w:r>
      <w:r w:rsidRPr="00ED4515">
        <w:rPr>
          <w:rStyle w:val="Emphasis"/>
          <w:highlight w:val="yellow"/>
        </w:rPr>
        <w:t>organize them</w:t>
      </w:r>
      <w:r w:rsidRPr="00ED4515">
        <w:rPr>
          <w:rStyle w:val="StyleUnderline"/>
        </w:rPr>
        <w:t xml:space="preserve"> around a program of active resistance</w:t>
      </w:r>
      <w:r w:rsidRPr="00ED4515">
        <w:rPr>
          <w:sz w:val="16"/>
        </w:rPr>
        <w:t xml:space="preserve">. For some that will mean civil disobedience and risking arrests; for others who </w:t>
      </w:r>
      <w:proofErr w:type="gramStart"/>
      <w:r w:rsidRPr="00ED4515">
        <w:rPr>
          <w:sz w:val="16"/>
        </w:rPr>
        <w:t>aren’t in a position to</w:t>
      </w:r>
      <w:proofErr w:type="gramEnd"/>
      <w:r w:rsidRPr="00ED4515">
        <w:rPr>
          <w:sz w:val="16"/>
        </w:rPr>
        <w:t xml:space="preserve"> take those risks it will mean capacity-building and support. </w:t>
      </w:r>
      <w:r w:rsidRPr="00ED4515">
        <w:rPr>
          <w:rStyle w:val="StyleUnderline"/>
          <w:highlight w:val="yellow"/>
        </w:rPr>
        <w:t>It is time to make a </w:t>
      </w:r>
      <w:r w:rsidRPr="00ED4515">
        <w:rPr>
          <w:rStyle w:val="Emphasis"/>
          <w:highlight w:val="yellow"/>
        </w:rPr>
        <w:t>choice</w:t>
      </w:r>
      <w:r w:rsidRPr="00ED4515">
        <w:rPr>
          <w:sz w:val="16"/>
        </w:rPr>
        <w:t xml:space="preserve">: </w:t>
      </w:r>
      <w:r w:rsidRPr="00ED4515">
        <w:rPr>
          <w:rStyle w:val="StyleUnderline"/>
        </w:rPr>
        <w:t xml:space="preserve">Gamble that we can </w:t>
      </w:r>
      <w:r w:rsidRPr="00ED4515">
        <w:rPr>
          <w:rStyle w:val="StyleUnderline"/>
          <w:highlight w:val="yellow"/>
        </w:rPr>
        <w:t xml:space="preserve">somehow </w:t>
      </w:r>
      <w:r w:rsidRPr="00ED4515">
        <w:rPr>
          <w:rStyle w:val="Emphasis"/>
          <w:highlight w:val="yellow"/>
        </w:rPr>
        <w:t>ride this out</w:t>
      </w:r>
      <w:r w:rsidRPr="00ED4515">
        <w:rPr>
          <w:rStyle w:val="StyleUnderline"/>
        </w:rPr>
        <w:t xml:space="preserve"> until Trumpism runs </w:t>
      </w:r>
      <w:proofErr w:type="spellStart"/>
      <w:proofErr w:type="gramStart"/>
      <w:r w:rsidRPr="00ED4515">
        <w:rPr>
          <w:rStyle w:val="StyleUnderline"/>
        </w:rPr>
        <w:t>it</w:t>
      </w:r>
      <w:proofErr w:type="spellEnd"/>
      <w:proofErr w:type="gramEnd"/>
      <w:r w:rsidRPr="00ED4515">
        <w:rPr>
          <w:rStyle w:val="StyleUnderline"/>
        </w:rPr>
        <w:t xml:space="preserve"> course</w:t>
      </w:r>
      <w:r w:rsidRPr="00ED4515">
        <w:rPr>
          <w:sz w:val="16"/>
        </w:rPr>
        <w:t xml:space="preserve"> and try to rebuild from the ruins — </w:t>
      </w:r>
      <w:r w:rsidRPr="00ED4515">
        <w:rPr>
          <w:rStyle w:val="Emphasis"/>
          <w:highlight w:val="yellow"/>
        </w:rPr>
        <w:t>or take courage</w:t>
      </w:r>
      <w:r w:rsidRPr="00ED4515">
        <w:rPr>
          <w:sz w:val="16"/>
        </w:rPr>
        <w:t xml:space="preserve">, wisdom </w:t>
      </w:r>
      <w:r w:rsidRPr="00ED4515">
        <w:rPr>
          <w:rStyle w:val="StyleUnderline"/>
        </w:rPr>
        <w:t>and</w:t>
      </w:r>
      <w:r w:rsidRPr="00ED4515">
        <w:rPr>
          <w:sz w:val="16"/>
        </w:rPr>
        <w:t xml:space="preserve"> </w:t>
      </w:r>
      <w:r w:rsidRPr="00ED4515">
        <w:rPr>
          <w:rStyle w:val="Emphasis"/>
        </w:rPr>
        <w:t>resolve</w:t>
      </w:r>
      <w:r w:rsidRPr="00ED4515">
        <w:rPr>
          <w:sz w:val="16"/>
        </w:rPr>
        <w:t xml:space="preserve"> from our own history </w:t>
      </w:r>
      <w:r w:rsidRPr="00ED4515">
        <w:rPr>
          <w:rStyle w:val="StyleUnderline"/>
        </w:rPr>
        <w:t xml:space="preserve">and not only nip authoritarianism in the </w:t>
      </w:r>
      <w:proofErr w:type="gramStart"/>
      <w:r w:rsidRPr="00ED4515">
        <w:rPr>
          <w:rStyle w:val="StyleUnderline"/>
        </w:rPr>
        <w:t>bud, but</w:t>
      </w:r>
      <w:proofErr w:type="gramEnd"/>
      <w:r w:rsidRPr="00ED4515">
        <w:rPr>
          <w:rStyle w:val="StyleUnderline"/>
        </w:rPr>
        <w:t xml:space="preserve"> together begin </w:t>
      </w:r>
      <w:r w:rsidRPr="00ED4515">
        <w:rPr>
          <w:rStyle w:val="Emphasis"/>
          <w:highlight w:val="yellow"/>
        </w:rPr>
        <w:t>building the road to the promised land.</w:t>
      </w:r>
    </w:p>
    <w:p w14:paraId="594402E0" w14:textId="77777777" w:rsidR="00B81CA0" w:rsidRPr="00DA7D6B" w:rsidRDefault="00B81CA0" w:rsidP="00B81CA0"/>
    <w:p w14:paraId="212F3699" w14:textId="77777777" w:rsidR="00B81CA0" w:rsidRDefault="00B81CA0" w:rsidP="00B81CA0">
      <w:pPr>
        <w:pStyle w:val="Heading4"/>
      </w:pPr>
      <w:r>
        <w:t xml:space="preserve">Organized labor movements </w:t>
      </w:r>
      <w:r w:rsidRPr="002C5AA4">
        <w:rPr>
          <w:u w:val="single"/>
        </w:rPr>
        <w:t xml:space="preserve">solve the </w:t>
      </w:r>
      <w:proofErr w:type="spellStart"/>
      <w:r>
        <w:rPr>
          <w:u w:val="single"/>
        </w:rPr>
        <w:t>aff</w:t>
      </w:r>
      <w:proofErr w:type="spellEnd"/>
      <w:r>
        <w:t xml:space="preserve"> and avert </w:t>
      </w:r>
      <w:r w:rsidRPr="002C5AA4">
        <w:rPr>
          <w:u w:val="single"/>
        </w:rPr>
        <w:t>extinction</w:t>
      </w:r>
      <w:r>
        <w:t>.</w:t>
      </w:r>
    </w:p>
    <w:p w14:paraId="2B4E62A6" w14:textId="77777777" w:rsidR="00B81CA0" w:rsidRPr="002C5AA4" w:rsidRDefault="00B81CA0" w:rsidP="00B81CA0">
      <w:r>
        <w:t xml:space="preserve">Maximillian </w:t>
      </w:r>
      <w:r w:rsidRPr="002C5AA4">
        <w:rPr>
          <w:rStyle w:val="Style13ptBold"/>
        </w:rPr>
        <w:t>Alvarez 25</w:t>
      </w:r>
      <w:r>
        <w:t>, PhD Candidate in History at the University of Michigan, Senior Graduate Student Representative of American Comparative Literature Association, Editor-in-Chief at The Real News Network, former Associate Editor at the Chronicle Review, “What good is a union in Hell?”, https://therealnews.com/uaw-what-good-is-a-union-in-hell</w:t>
      </w:r>
    </w:p>
    <w:p w14:paraId="792B56B0" w14:textId="77777777" w:rsidR="00B81CA0" w:rsidRPr="002C5AA4" w:rsidRDefault="00B81CA0" w:rsidP="00B81CA0">
      <w:pPr>
        <w:rPr>
          <w:rStyle w:val="StyleUnderline"/>
        </w:rPr>
      </w:pPr>
      <w:r w:rsidRPr="009079AF">
        <w:rPr>
          <w:sz w:val="16"/>
        </w:rPr>
        <w:t xml:space="preserve">It was in that context that </w:t>
      </w:r>
      <w:r w:rsidRPr="002C5AA4">
        <w:rPr>
          <w:rStyle w:val="StyleUnderline"/>
        </w:rPr>
        <w:t>I came to learn</w:t>
      </w:r>
      <w:r w:rsidRPr="009079AF">
        <w:rPr>
          <w:sz w:val="16"/>
        </w:rPr>
        <w:t xml:space="preserve"> much more </w:t>
      </w:r>
      <w:r w:rsidRPr="002C5AA4">
        <w:rPr>
          <w:rStyle w:val="StyleUnderline"/>
        </w:rPr>
        <w:t>about unions</w:t>
      </w:r>
      <w:r w:rsidRPr="009079AF">
        <w:rPr>
          <w:sz w:val="16"/>
        </w:rPr>
        <w:t xml:space="preserve">, </w:t>
      </w:r>
      <w:r w:rsidRPr="00FA1852">
        <w:rPr>
          <w:rStyle w:val="StyleUnderline"/>
        </w:rPr>
        <w:t xml:space="preserve">the history of </w:t>
      </w:r>
      <w:r w:rsidRPr="00FA1852">
        <w:rPr>
          <w:rStyle w:val="Emphasis"/>
        </w:rPr>
        <w:t>organized labor</w:t>
      </w:r>
      <w:r w:rsidRPr="00FA1852">
        <w:rPr>
          <w:sz w:val="16"/>
        </w:rPr>
        <w:t xml:space="preserve">, </w:t>
      </w:r>
      <w:r w:rsidRPr="00FA1852">
        <w:rPr>
          <w:rStyle w:val="StyleUnderline"/>
        </w:rPr>
        <w:t xml:space="preserve">and the </w:t>
      </w:r>
      <w:r w:rsidRPr="00FA1852">
        <w:rPr>
          <w:rStyle w:val="Emphasis"/>
        </w:rPr>
        <w:t>existentially vital role unions play</w:t>
      </w:r>
      <w:r w:rsidRPr="00FA1852">
        <w:rPr>
          <w:sz w:val="16"/>
        </w:rPr>
        <w:t xml:space="preserve"> </w:t>
      </w:r>
      <w:r w:rsidRPr="00FA1852">
        <w:rPr>
          <w:rStyle w:val="StyleUnderline"/>
        </w:rPr>
        <w:t>in our</w:t>
      </w:r>
      <w:r w:rsidRPr="00FA1852">
        <w:rPr>
          <w:sz w:val="16"/>
        </w:rPr>
        <w:t xml:space="preserve"> individual and collective struggles to believe we are worth more—to not only </w:t>
      </w:r>
      <w:r w:rsidRPr="00FA1852">
        <w:rPr>
          <w:rStyle w:val="StyleUnderline"/>
        </w:rPr>
        <w:t>dream of</w:t>
      </w:r>
      <w:r w:rsidRPr="00FA1852">
        <w:rPr>
          <w:sz w:val="16"/>
        </w:rPr>
        <w:t xml:space="preserve"> but demand </w:t>
      </w:r>
      <w:r w:rsidRPr="00FA1852">
        <w:rPr>
          <w:rStyle w:val="StyleUnderline"/>
        </w:rPr>
        <w:t>better workplaces</w:t>
      </w:r>
      <w:r w:rsidRPr="00FA1852">
        <w:rPr>
          <w:sz w:val="16"/>
        </w:rPr>
        <w:t xml:space="preserve">, better </w:t>
      </w:r>
      <w:r w:rsidRPr="00FA1852">
        <w:rPr>
          <w:rStyle w:val="StyleUnderline"/>
        </w:rPr>
        <w:t>lives</w:t>
      </w:r>
      <w:r w:rsidRPr="00FA1852">
        <w:rPr>
          <w:sz w:val="16"/>
        </w:rPr>
        <w:t xml:space="preserve">, </w:t>
      </w:r>
      <w:r w:rsidRPr="00FA1852">
        <w:rPr>
          <w:rStyle w:val="StyleUnderline"/>
        </w:rPr>
        <w:t xml:space="preserve">and a </w:t>
      </w:r>
      <w:r w:rsidRPr="00FA1852">
        <w:rPr>
          <w:rStyle w:val="Emphasis"/>
        </w:rPr>
        <w:t>better world</w:t>
      </w:r>
      <w:r w:rsidRPr="00FA1852">
        <w:rPr>
          <w:sz w:val="16"/>
        </w:rPr>
        <w:t>, and to fight to get them together. I have also learned about and railed against</w:t>
      </w:r>
      <w:r w:rsidRPr="009079AF">
        <w:rPr>
          <w:sz w:val="16"/>
        </w:rPr>
        <w:t xml:space="preserve">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136175">
        <w:rPr>
          <w:rStyle w:val="StyleUnderline"/>
          <w:highlight w:val="yellow"/>
        </w:rPr>
        <w:t xml:space="preserve">we will not get to the </w:t>
      </w:r>
      <w:r w:rsidRPr="00136175">
        <w:rPr>
          <w:rStyle w:val="Emphasis"/>
          <w:highlight w:val="yellow"/>
        </w:rPr>
        <w:t>world we deserve</w:t>
      </w:r>
      <w:r w:rsidRPr="00136175">
        <w:rPr>
          <w:rStyle w:val="StyleUnderline"/>
          <w:highlight w:val="yellow"/>
        </w:rPr>
        <w:t xml:space="preserve"> without</w:t>
      </w:r>
      <w:r w:rsidRPr="00136175">
        <w:rPr>
          <w:sz w:val="16"/>
          <w:highlight w:val="yellow"/>
        </w:rPr>
        <w:t xml:space="preserve"> </w:t>
      </w:r>
      <w:r w:rsidRPr="00136175">
        <w:rPr>
          <w:rStyle w:val="Emphasis"/>
          <w:highlight w:val="yellow"/>
        </w:rPr>
        <w:t>unions</w:t>
      </w:r>
      <w:r w:rsidRPr="009079AF">
        <w:rPr>
          <w:sz w:val="16"/>
        </w:rPr>
        <w:t xml:space="preserve">, or in my belief that </w:t>
      </w:r>
      <w:r w:rsidRPr="002C5AA4">
        <w:rPr>
          <w:rStyle w:val="StyleUnderline"/>
        </w:rPr>
        <w:t xml:space="preserve">unions </w:t>
      </w:r>
      <w:r w:rsidRPr="002C5AA4">
        <w:rPr>
          <w:rStyle w:val="Emphasis"/>
        </w:rPr>
        <w:t>CAN</w:t>
      </w:r>
      <w:r w:rsidRPr="002C5AA4">
        <w:rPr>
          <w:rStyle w:val="StyleUnderline"/>
        </w:rPr>
        <w:t xml:space="preserve"> live up to their promise </w:t>
      </w:r>
      <w:r w:rsidRPr="00136175">
        <w:rPr>
          <w:rStyle w:val="StyleUnderline"/>
          <w:highlight w:val="yellow"/>
        </w:rPr>
        <w:t xml:space="preserve">when they are more </w:t>
      </w:r>
      <w:r w:rsidRPr="00136175">
        <w:rPr>
          <w:rStyle w:val="Emphasis"/>
          <w:highlight w:val="yellow"/>
        </w:rPr>
        <w:t>democratic</w:t>
      </w:r>
      <w:r w:rsidRPr="009079AF">
        <w:rPr>
          <w:sz w:val="16"/>
        </w:rPr>
        <w:t xml:space="preserve">, </w:t>
      </w:r>
      <w:r w:rsidRPr="002C5AA4">
        <w:rPr>
          <w:rStyle w:val="StyleUnderline"/>
        </w:rPr>
        <w:t xml:space="preserve">more </w:t>
      </w:r>
      <w:r w:rsidRPr="002C5AA4">
        <w:rPr>
          <w:rStyle w:val="Emphasis"/>
        </w:rPr>
        <w:t>accountable</w:t>
      </w:r>
      <w:r w:rsidRPr="002C5AA4">
        <w:rPr>
          <w:rStyle w:val="StyleUnderline"/>
        </w:rPr>
        <w:t xml:space="preserve"> to the rank and file, </w:t>
      </w:r>
      <w:r w:rsidRPr="00136175">
        <w:rPr>
          <w:rStyle w:val="Emphasis"/>
          <w:sz w:val="24"/>
          <w:szCs w:val="24"/>
          <w:highlight w:val="yellow"/>
        </w:rPr>
        <w:t>more militant</w:t>
      </w:r>
      <w:r w:rsidRPr="00136175">
        <w:rPr>
          <w:rStyle w:val="StyleUnderline"/>
          <w:highlight w:val="yellow"/>
        </w:rPr>
        <w:t>, and when they</w:t>
      </w:r>
      <w:r w:rsidRPr="002C5AA4">
        <w:rPr>
          <w:rStyle w:val="StyleUnderline"/>
        </w:rPr>
        <w:t xml:space="preserve"> understand and </w:t>
      </w:r>
      <w:r w:rsidRPr="00136175">
        <w:rPr>
          <w:rStyle w:val="StyleUnderline"/>
          <w:highlight w:val="yellow"/>
        </w:rPr>
        <w:t>take seriously</w:t>
      </w:r>
      <w:r w:rsidRPr="002C5AA4">
        <w:rPr>
          <w:rStyle w:val="StyleUnderline"/>
        </w:rPr>
        <w:t xml:space="preserve"> the </w:t>
      </w:r>
      <w:r w:rsidRPr="00136175">
        <w:rPr>
          <w:rStyle w:val="StyleUnderline"/>
          <w:highlight w:val="yellow"/>
        </w:rPr>
        <w:t>responsibility</w:t>
      </w:r>
      <w:r w:rsidRPr="002C5AA4">
        <w:rPr>
          <w:rStyle w:val="StyleUnderline"/>
        </w:rPr>
        <w:t xml:space="preserve"> unions have not just to their members, but </w:t>
      </w:r>
      <w:r w:rsidRPr="00136175">
        <w:rPr>
          <w:rStyle w:val="StyleUnderline"/>
          <w:highlight w:val="yellow"/>
        </w:rPr>
        <w:t>to the</w:t>
      </w:r>
      <w:r w:rsidRPr="002C5AA4">
        <w:rPr>
          <w:rStyle w:val="StyleUnderline"/>
        </w:rPr>
        <w:t xml:space="preserve"> </w:t>
      </w:r>
      <w:r w:rsidRPr="002C5AA4">
        <w:rPr>
          <w:rStyle w:val="Emphasis"/>
        </w:rPr>
        <w:t xml:space="preserve">entire </w:t>
      </w:r>
      <w:r w:rsidRPr="00136175">
        <w:rPr>
          <w:rStyle w:val="Emphasis"/>
          <w:highlight w:val="yellow"/>
        </w:rPr>
        <w:t>working class</w:t>
      </w:r>
      <w:r w:rsidRPr="009079AF">
        <w:rPr>
          <w:sz w:val="16"/>
        </w:rPr>
        <w:t xml:space="preserve">. </w:t>
      </w:r>
      <w:r w:rsidRPr="002C5AA4">
        <w:rPr>
          <w:rStyle w:val="StyleUnderline"/>
        </w:rPr>
        <w:t xml:space="preserve">Unions are one of the </w:t>
      </w:r>
      <w:r w:rsidRPr="002C5AA4">
        <w:rPr>
          <w:rStyle w:val="Emphasis"/>
        </w:rPr>
        <w:t>only institutional forces</w:t>
      </w:r>
      <w:r w:rsidRPr="009079AF">
        <w:rPr>
          <w:sz w:val="16"/>
        </w:rPr>
        <w:t xml:space="preserve"> </w:t>
      </w:r>
      <w:r w:rsidRPr="002C5AA4">
        <w:rPr>
          <w:rStyle w:val="StyleUnderline"/>
        </w:rPr>
        <w:t xml:space="preserve">we have for working-class people to </w:t>
      </w:r>
      <w:r w:rsidRPr="002C5AA4">
        <w:rPr>
          <w:rStyle w:val="Emphasis"/>
        </w:rPr>
        <w:t>independently organize</w:t>
      </w:r>
      <w:r w:rsidRPr="002C5AA4">
        <w:rPr>
          <w:rStyle w:val="StyleUnderline"/>
        </w:rPr>
        <w:t xml:space="preserve"> themselves and fight for our needs as </w:t>
      </w:r>
      <w:r w:rsidRPr="002C5AA4">
        <w:rPr>
          <w:rStyle w:val="Emphasis"/>
        </w:rPr>
        <w:t>workers</w:t>
      </w:r>
      <w:r w:rsidRPr="002C5AA4">
        <w:rPr>
          <w:rStyle w:val="StyleUnderline"/>
        </w:rPr>
        <w:t xml:space="preserve">, </w:t>
      </w:r>
      <w:r w:rsidRPr="002C5AA4">
        <w:rPr>
          <w:rStyle w:val="Emphasis"/>
        </w:rPr>
        <w:t>as a class</w:t>
      </w:r>
      <w:r w:rsidRPr="002C5AA4">
        <w:rPr>
          <w:rStyle w:val="StyleUnderline"/>
        </w:rPr>
        <w:t>. </w:t>
      </w:r>
    </w:p>
    <w:p w14:paraId="0EA99CB8" w14:textId="77777777" w:rsidR="00B81CA0" w:rsidRPr="009079AF" w:rsidRDefault="00B81CA0" w:rsidP="00B81CA0">
      <w:pPr>
        <w:rPr>
          <w:sz w:val="16"/>
        </w:rPr>
      </w:pPr>
      <w:r w:rsidRPr="009079AF">
        <w:rPr>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w:t>
      </w:r>
      <w:proofErr w:type="gramStart"/>
      <w:r w:rsidRPr="009079AF">
        <w:rPr>
          <w:sz w:val="16"/>
        </w:rPr>
        <w:t>a history</w:t>
      </w:r>
      <w:proofErr w:type="gramEnd"/>
      <w:r w:rsidRPr="009079AF">
        <w:rPr>
          <w:sz w:val="16"/>
        </w:rPr>
        <w:t xml:space="preserve">.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1BEDFF36" w14:textId="77777777" w:rsidR="00B81CA0" w:rsidRPr="009079AF" w:rsidRDefault="00B81CA0" w:rsidP="00B81CA0">
      <w:pPr>
        <w:rPr>
          <w:rStyle w:val="Emphasis"/>
          <w:sz w:val="24"/>
          <w:szCs w:val="24"/>
        </w:rPr>
      </w:pPr>
      <w:r w:rsidRPr="009079AF">
        <w:rPr>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itself. I don’t need to tell you that we are losing this war, but I need you to understand all that we are losing with it. I am here to report back to you from the front lines of struggle, without hesitation or hyperbole, that we are at risk of losing everything. And </w:t>
      </w:r>
      <w:proofErr w:type="gramStart"/>
      <w:r w:rsidRPr="009079AF">
        <w:rPr>
          <w:sz w:val="16"/>
        </w:rPr>
        <w:t>so</w:t>
      </w:r>
      <w:proofErr w:type="gramEnd"/>
      <w:r w:rsidRPr="009079AF">
        <w:rPr>
          <w:sz w:val="16"/>
        </w:rPr>
        <w:t xml:space="preserve"> I am here not to extol the virtues of your union or the value of unions in general, but to ask you bluntly: What good is a union in Hell? How much can an organization of the damned do in </w:t>
      </w:r>
      <w:proofErr w:type="gramStart"/>
      <w:r w:rsidRPr="009079AF">
        <w:rPr>
          <w:sz w:val="16"/>
        </w:rPr>
        <w:t>a future</w:t>
      </w:r>
      <w:proofErr w:type="gramEnd"/>
      <w:r w:rsidRPr="009079AF">
        <w:rPr>
          <w:sz w:val="16"/>
        </w:rPr>
        <w:t xml:space="preserve"> no one wants to live in? </w:t>
      </w:r>
      <w:r w:rsidRPr="009079AF">
        <w:rPr>
          <w:rStyle w:val="StyleUnderline"/>
        </w:rPr>
        <w:t xml:space="preserve">What good does a </w:t>
      </w:r>
      <w:r w:rsidRPr="009079AF">
        <w:rPr>
          <w:rStyle w:val="Emphasis"/>
        </w:rPr>
        <w:t>collective bargaining agreement</w:t>
      </w:r>
      <w:r w:rsidRPr="009079AF">
        <w:rPr>
          <w:rStyle w:val="StyleUnderline"/>
        </w:rPr>
        <w:t xml:space="preserve"> serve when </w:t>
      </w:r>
      <w:r w:rsidRPr="00136175">
        <w:rPr>
          <w:rStyle w:val="StyleUnderline"/>
          <w:highlight w:val="yellow"/>
        </w:rPr>
        <w:t xml:space="preserve">the </w:t>
      </w:r>
      <w:r w:rsidRPr="00136175">
        <w:rPr>
          <w:rStyle w:val="Emphasis"/>
          <w:sz w:val="24"/>
          <w:szCs w:val="24"/>
          <w:highlight w:val="yellow"/>
        </w:rPr>
        <w:t>world</w:t>
      </w:r>
      <w:r w:rsidRPr="009079AF">
        <w:rPr>
          <w:rStyle w:val="Emphasis"/>
          <w:sz w:val="24"/>
          <w:szCs w:val="24"/>
        </w:rPr>
        <w:t xml:space="preserve"> as we know it </w:t>
      </w:r>
      <w:r w:rsidRPr="00136175">
        <w:rPr>
          <w:rStyle w:val="Emphasis"/>
          <w:sz w:val="24"/>
          <w:szCs w:val="24"/>
          <w:highlight w:val="yellow"/>
        </w:rPr>
        <w:t>is dying?</w:t>
      </w:r>
    </w:p>
    <w:p w14:paraId="14646F38" w14:textId="77777777" w:rsidR="00B81CA0" w:rsidRPr="009079AF" w:rsidRDefault="00B81CA0" w:rsidP="00B81CA0">
      <w:pPr>
        <w:rPr>
          <w:sz w:val="16"/>
        </w:rPr>
      </w:pPr>
      <w:r w:rsidRPr="009079AF">
        <w:rPr>
          <w:sz w:val="16"/>
        </w:rPr>
        <w:t>My brothers, sisters, siblings</w:t>
      </w:r>
      <w:proofErr w:type="gramStart"/>
      <w:r w:rsidRPr="009079AF">
        <w:rPr>
          <w:sz w:val="16"/>
        </w:rPr>
        <w:t xml:space="preserve">, </w:t>
      </w:r>
      <w:r w:rsidRPr="009079AF">
        <w:rPr>
          <w:rStyle w:val="StyleUnderline"/>
        </w:rPr>
        <w:t>we</w:t>
      </w:r>
      <w:proofErr w:type="gramEnd"/>
      <w:r w:rsidRPr="009079AF">
        <w:rPr>
          <w:rStyle w:val="StyleUnderline"/>
        </w:rPr>
        <w:t xml:space="preserve"> </w:t>
      </w:r>
      <w:proofErr w:type="gramStart"/>
      <w:r w:rsidRPr="009079AF">
        <w:rPr>
          <w:rStyle w:val="StyleUnderline"/>
        </w:rPr>
        <w:t>stand</w:t>
      </w:r>
      <w:proofErr w:type="gramEnd"/>
      <w:r w:rsidRPr="009079AF">
        <w:rPr>
          <w:rStyle w:val="StyleUnderline"/>
        </w:rPr>
        <w:t xml:space="preserve"> here now</w:t>
      </w:r>
      <w:r w:rsidRPr="009079AF">
        <w:rPr>
          <w:sz w:val="16"/>
        </w:rPr>
        <w:t xml:space="preserve">, on July 20, 2025, </w:t>
      </w:r>
      <w:r w:rsidRPr="009079AF">
        <w:rPr>
          <w:rStyle w:val="Emphasis"/>
        </w:rPr>
        <w:t>on the precipice of oblivion</w:t>
      </w:r>
      <w:r w:rsidRPr="009079AF">
        <w:rPr>
          <w:sz w:val="16"/>
        </w:rPr>
        <w:t xml:space="preserve">. </w:t>
      </w:r>
      <w:r w:rsidRPr="00136175">
        <w:rPr>
          <w:rStyle w:val="StyleUnderline"/>
          <w:highlight w:val="yellow"/>
        </w:rPr>
        <w:t xml:space="preserve">We are </w:t>
      </w:r>
      <w:r w:rsidRPr="00136175">
        <w:rPr>
          <w:rStyle w:val="Emphasis"/>
          <w:sz w:val="24"/>
          <w:szCs w:val="24"/>
          <w:highlight w:val="yellow"/>
        </w:rPr>
        <w:t>cooking our planet</w:t>
      </w:r>
      <w:r w:rsidRPr="009079AF">
        <w:rPr>
          <w:sz w:val="16"/>
          <w:szCs w:val="24"/>
        </w:rPr>
        <w:t xml:space="preserve"> </w:t>
      </w:r>
      <w:r w:rsidRPr="009079AF">
        <w:rPr>
          <w:rStyle w:val="StyleUnderline"/>
        </w:rPr>
        <w:t xml:space="preserve">at a blinding pace and </w:t>
      </w:r>
      <w:r w:rsidRPr="00136175">
        <w:rPr>
          <w:rStyle w:val="Emphasis"/>
          <w:sz w:val="24"/>
          <w:szCs w:val="24"/>
          <w:highlight w:val="yellow"/>
        </w:rPr>
        <w:t xml:space="preserve">life is dying off </w:t>
      </w:r>
      <w:proofErr w:type="spellStart"/>
      <w:r w:rsidRPr="00136175">
        <w:rPr>
          <w:rStyle w:val="Emphasis"/>
          <w:sz w:val="24"/>
          <w:szCs w:val="24"/>
          <w:highlight w:val="yellow"/>
        </w:rPr>
        <w:t>en</w:t>
      </w:r>
      <w:proofErr w:type="spellEnd"/>
      <w:r w:rsidRPr="00136175">
        <w:rPr>
          <w:rStyle w:val="Emphasis"/>
          <w:sz w:val="24"/>
          <w:szCs w:val="24"/>
          <w:highlight w:val="yellow"/>
        </w:rPr>
        <w:t xml:space="preserve"> masse</w:t>
      </w:r>
      <w:r w:rsidRPr="009079AF">
        <w:rPr>
          <w:rStyle w:val="Emphasis"/>
          <w:sz w:val="24"/>
          <w:szCs w:val="24"/>
        </w:rPr>
        <w:t xml:space="preserve"> all around us</w:t>
      </w:r>
      <w:r w:rsidRPr="009079AF">
        <w:rPr>
          <w:sz w:val="16"/>
        </w:rPr>
        <w:t xml:space="preserve">, </w:t>
      </w:r>
      <w:r w:rsidRPr="00136175">
        <w:rPr>
          <w:rStyle w:val="Emphasis"/>
          <w:highlight w:val="yellow"/>
        </w:rPr>
        <w:t>war</w:t>
      </w:r>
      <w:r w:rsidRPr="00136175">
        <w:rPr>
          <w:sz w:val="16"/>
          <w:highlight w:val="yellow"/>
        </w:rPr>
        <w:t xml:space="preserve"> </w:t>
      </w:r>
      <w:r w:rsidRPr="00136175">
        <w:rPr>
          <w:rStyle w:val="StyleUnderline"/>
          <w:highlight w:val="yellow"/>
        </w:rPr>
        <w:t>and</w:t>
      </w:r>
      <w:r w:rsidRPr="00136175">
        <w:rPr>
          <w:sz w:val="16"/>
          <w:highlight w:val="yellow"/>
        </w:rPr>
        <w:t xml:space="preserve"> </w:t>
      </w:r>
      <w:r w:rsidRPr="00136175">
        <w:rPr>
          <w:rStyle w:val="Emphasis"/>
          <w:highlight w:val="yellow"/>
        </w:rPr>
        <w:t>genocide</w:t>
      </w:r>
      <w:r w:rsidRPr="00136175">
        <w:rPr>
          <w:sz w:val="16"/>
          <w:highlight w:val="yellow"/>
        </w:rPr>
        <w:t xml:space="preserve"> </w:t>
      </w:r>
      <w:r w:rsidRPr="00136175">
        <w:rPr>
          <w:rStyle w:val="StyleUnderline"/>
          <w:highlight w:val="yellow"/>
        </w:rPr>
        <w:t>and</w:t>
      </w:r>
      <w:r w:rsidRPr="009079AF">
        <w:rPr>
          <w:sz w:val="16"/>
        </w:rPr>
        <w:t xml:space="preserve"> imperialist </w:t>
      </w:r>
      <w:r w:rsidRPr="00136175">
        <w:rPr>
          <w:rStyle w:val="Emphasis"/>
          <w:highlight w:val="yellow"/>
        </w:rPr>
        <w:t>plunder</w:t>
      </w:r>
      <w:r w:rsidRPr="00136175">
        <w:rPr>
          <w:sz w:val="16"/>
          <w:highlight w:val="yellow"/>
        </w:rPr>
        <w:t xml:space="preserve"> </w:t>
      </w:r>
      <w:r w:rsidRPr="00136175">
        <w:rPr>
          <w:rStyle w:val="StyleUnderline"/>
          <w:highlight w:val="yellow"/>
        </w:rPr>
        <w:t xml:space="preserve">are ripping </w:t>
      </w:r>
      <w:r w:rsidRPr="00136175">
        <w:rPr>
          <w:rStyle w:val="Emphasis"/>
          <w:highlight w:val="yellow"/>
        </w:rPr>
        <w:t>our world</w:t>
      </w:r>
      <w:r w:rsidRPr="009079AF">
        <w:rPr>
          <w:rStyle w:val="Emphasis"/>
        </w:rPr>
        <w:t xml:space="preserve"> and our people </w:t>
      </w:r>
      <w:r w:rsidRPr="00136175">
        <w:rPr>
          <w:rStyle w:val="Emphasis"/>
          <w:highlight w:val="yellow"/>
        </w:rPr>
        <w:t>apart</w:t>
      </w:r>
      <w:r w:rsidRPr="009079AF">
        <w:rPr>
          <w:sz w:val="16"/>
        </w:rPr>
        <w:t xml:space="preserve">, </w:t>
      </w:r>
      <w:r w:rsidRPr="009079AF">
        <w:rPr>
          <w:rStyle w:val="StyleUnderline"/>
        </w:rPr>
        <w:t xml:space="preserve">the </w:t>
      </w:r>
      <w:proofErr w:type="spellStart"/>
      <w:r w:rsidRPr="009079AF">
        <w:rPr>
          <w:rStyle w:val="Emphasis"/>
          <w:sz w:val="24"/>
          <w:szCs w:val="24"/>
        </w:rPr>
        <w:t>maga</w:t>
      </w:r>
      <w:proofErr w:type="spellEnd"/>
      <w:r w:rsidRPr="009079AF">
        <w:rPr>
          <w:rStyle w:val="Emphasis"/>
          <w:sz w:val="24"/>
          <w:szCs w:val="24"/>
        </w:rPr>
        <w:t>-rich</w:t>
      </w:r>
      <w:r w:rsidRPr="009079AF">
        <w:rPr>
          <w:rStyle w:val="StyleUnderline"/>
          <w:sz w:val="24"/>
          <w:szCs w:val="24"/>
        </w:rPr>
        <w:t xml:space="preserve"> </w:t>
      </w:r>
      <w:r w:rsidRPr="009079AF">
        <w:rPr>
          <w:rStyle w:val="StyleUnderline"/>
        </w:rPr>
        <w:t xml:space="preserve">are </w:t>
      </w:r>
      <w:r w:rsidRPr="00136175">
        <w:rPr>
          <w:rStyle w:val="Emphasis"/>
          <w:sz w:val="24"/>
          <w:szCs w:val="24"/>
          <w:highlight w:val="yellow"/>
        </w:rPr>
        <w:t>speedrunning our society to collapse</w:t>
      </w:r>
      <w:r w:rsidRPr="009079AF">
        <w:rPr>
          <w:sz w:val="16"/>
          <w:szCs w:val="24"/>
        </w:rPr>
        <w:t xml:space="preserve"> </w:t>
      </w:r>
      <w:r w:rsidRPr="009079AF">
        <w:rPr>
          <w:rStyle w:val="StyleUnderline"/>
        </w:rPr>
        <w:t xml:space="preserve">and </w:t>
      </w:r>
      <w:r w:rsidRPr="009079AF">
        <w:rPr>
          <w:rStyle w:val="Emphasis"/>
        </w:rPr>
        <w:t>pillaging</w:t>
      </w:r>
      <w:r w:rsidRPr="009079AF">
        <w:rPr>
          <w:sz w:val="16"/>
        </w:rPr>
        <w:t xml:space="preserve"> </w:t>
      </w:r>
      <w:r w:rsidRPr="009079AF">
        <w:rPr>
          <w:rStyle w:val="StyleUnderline"/>
        </w:rPr>
        <w:t xml:space="preserve">everything they can like Earth is having a </w:t>
      </w:r>
      <w:r w:rsidRPr="009079AF">
        <w:rPr>
          <w:rStyle w:val="Emphasis"/>
          <w:sz w:val="24"/>
          <w:szCs w:val="24"/>
        </w:rPr>
        <w:t>going-out-of-business sale</w:t>
      </w:r>
      <w:r w:rsidRPr="009079AF">
        <w:rPr>
          <w:sz w:val="16"/>
        </w:rPr>
        <w:t xml:space="preserve">, </w:t>
      </w:r>
      <w:r w:rsidRPr="009079AF">
        <w:rPr>
          <w:rStyle w:val="StyleUnderline"/>
        </w:rPr>
        <w:t>placating us with</w:t>
      </w:r>
      <w:r w:rsidRPr="009079AF">
        <w:rPr>
          <w:sz w:val="16"/>
        </w:rPr>
        <w:t xml:space="preserve"> lies and </w:t>
      </w:r>
      <w:r w:rsidRPr="009079AF">
        <w:rPr>
          <w:rStyle w:val="StyleUnderline"/>
        </w:rPr>
        <w:t>AI-generated fake realities so we keep rejecting the monstrous truth in front of us</w:t>
      </w:r>
      <w:r w:rsidRPr="009079AF">
        <w:rPr>
          <w:sz w:val="16"/>
        </w:rPr>
        <w:t xml:space="preserve"> and keep fighting each </w:t>
      </w:r>
      <w:r w:rsidRPr="00FA1852">
        <w:rPr>
          <w:sz w:val="16"/>
        </w:rPr>
        <w:t xml:space="preserve">other </w:t>
      </w:r>
      <w:r w:rsidRPr="00FA1852">
        <w:rPr>
          <w:rStyle w:val="StyleUnderline"/>
        </w:rPr>
        <w:t>as we lower</w:t>
      </w:r>
      <w:r w:rsidRPr="00FA1852">
        <w:rPr>
          <w:sz w:val="16"/>
        </w:rPr>
        <w:t xml:space="preserve"> </w:t>
      </w:r>
      <w:r w:rsidRPr="00FA1852">
        <w:rPr>
          <w:rStyle w:val="StyleUnderline"/>
        </w:rPr>
        <w:t xml:space="preserve">ourselves </w:t>
      </w:r>
      <w:r w:rsidRPr="00136175">
        <w:rPr>
          <w:rStyle w:val="StyleUnderline"/>
          <w:highlight w:val="yellow"/>
        </w:rPr>
        <w:t xml:space="preserve">into the </w:t>
      </w:r>
      <w:r w:rsidRPr="00136175">
        <w:rPr>
          <w:rStyle w:val="Emphasis"/>
          <w:sz w:val="24"/>
          <w:szCs w:val="24"/>
          <w:highlight w:val="yellow"/>
        </w:rPr>
        <w:t>mass grave of human civilization</w:t>
      </w:r>
      <w:r w:rsidRPr="009079AF">
        <w:rPr>
          <w:sz w:val="16"/>
        </w:rPr>
        <w:t xml:space="preserve">. We have descended quickly into what sisters Astra Taylor and Noami Klein rightly call “end-times fascism.” The levers of power are </w:t>
      </w:r>
      <w:r w:rsidRPr="009079AF">
        <w:rPr>
          <w:rStyle w:val="StyleUnderline"/>
        </w:rPr>
        <w:t xml:space="preserve">controlled by a </w:t>
      </w:r>
      <w:r w:rsidRPr="009079AF">
        <w:rPr>
          <w:rStyle w:val="Emphasis"/>
        </w:rPr>
        <w:t>ghoulish death cult</w:t>
      </w:r>
      <w:r w:rsidRPr="009079AF">
        <w:rPr>
          <w:rStyle w:val="StyleUnderline"/>
        </w:rPr>
        <w:t xml:space="preserve"> of </w:t>
      </w:r>
      <w:r w:rsidRPr="00136175">
        <w:rPr>
          <w:rStyle w:val="Emphasis"/>
          <w:highlight w:val="yellow"/>
        </w:rPr>
        <w:t>billionaire oligarchs</w:t>
      </w:r>
      <w:r w:rsidRPr="00136175">
        <w:rPr>
          <w:sz w:val="16"/>
          <w:highlight w:val="yellow"/>
        </w:rPr>
        <w:t xml:space="preserve">, </w:t>
      </w:r>
      <w:r w:rsidRPr="00136175">
        <w:rPr>
          <w:rStyle w:val="Emphasis"/>
          <w:highlight w:val="yellow"/>
        </w:rPr>
        <w:t>war hawks</w:t>
      </w:r>
      <w:r w:rsidRPr="009079AF">
        <w:rPr>
          <w:sz w:val="16"/>
        </w:rPr>
        <w:t xml:space="preserve">, bigoted </w:t>
      </w:r>
      <w:r w:rsidRPr="009079AF">
        <w:rPr>
          <w:rStyle w:val="StyleUnderline"/>
        </w:rPr>
        <w:t xml:space="preserve">misanthropes, </w:t>
      </w:r>
      <w:r w:rsidRPr="00136175">
        <w:rPr>
          <w:rStyle w:val="StyleUnderline"/>
          <w:highlight w:val="yellow"/>
        </w:rPr>
        <w:t>and</w:t>
      </w:r>
      <w:r w:rsidRPr="009079AF">
        <w:rPr>
          <w:sz w:val="16"/>
        </w:rPr>
        <w:t xml:space="preserve"> religious </w:t>
      </w:r>
      <w:r w:rsidRPr="00136175">
        <w:rPr>
          <w:rStyle w:val="StyleUnderline"/>
          <w:highlight w:val="yellow"/>
        </w:rPr>
        <w:t>fanatics</w:t>
      </w:r>
      <w:r w:rsidRPr="009079AF">
        <w:rPr>
          <w:rStyle w:val="StyleUnderline"/>
        </w:rPr>
        <w:t xml:space="preserve"> who </w:t>
      </w:r>
      <w:r w:rsidRPr="00136175">
        <w:rPr>
          <w:rStyle w:val="StyleUnderline"/>
          <w:highlight w:val="yellow"/>
        </w:rPr>
        <w:t xml:space="preserve">have </w:t>
      </w:r>
      <w:r w:rsidRPr="00136175">
        <w:rPr>
          <w:rStyle w:val="Emphasis"/>
          <w:highlight w:val="yellow"/>
        </w:rPr>
        <w:t>given up on this world</w:t>
      </w:r>
      <w:r w:rsidRPr="009079AF">
        <w:rPr>
          <w:sz w:val="16"/>
        </w:rPr>
        <w:t xml:space="preserve"> and the very notion that we can have a society that works for everyone. </w:t>
      </w:r>
    </w:p>
    <w:p w14:paraId="6C0B7E73" w14:textId="77777777" w:rsidR="00B81CA0" w:rsidRPr="009079AF" w:rsidRDefault="00B81CA0" w:rsidP="00B81CA0">
      <w:pPr>
        <w:rPr>
          <w:sz w:val="16"/>
        </w:rPr>
      </w:pPr>
      <w:r w:rsidRPr="009079AF">
        <w:rPr>
          <w:sz w:val="16"/>
        </w:rPr>
        <w:t xml:space="preserve">“Not so long ago,” Taylor and Klein write, </w:t>
      </w:r>
    </w:p>
    <w:p w14:paraId="0FFEEA15" w14:textId="77777777" w:rsidR="00B81CA0" w:rsidRPr="009079AF" w:rsidRDefault="00B81CA0" w:rsidP="00B81CA0">
      <w:pPr>
        <w:ind w:left="720"/>
        <w:rPr>
          <w:sz w:val="16"/>
        </w:rPr>
      </w:pPr>
      <w:r w:rsidRPr="009079AF">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4166D51C" w14:textId="77777777" w:rsidR="00B81CA0" w:rsidRPr="009079AF" w:rsidRDefault="00B81CA0" w:rsidP="00B81CA0">
      <w:pPr>
        <w:rPr>
          <w:sz w:val="16"/>
        </w:rPr>
      </w:pPr>
      <w:r w:rsidRPr="009079AF">
        <w:rPr>
          <w:rStyle w:val="StyleUnderline"/>
        </w:rPr>
        <w:t>I see the inhumane results of this dismal</w:t>
      </w:r>
      <w:r w:rsidRPr="009079AF">
        <w:rPr>
          <w:sz w:val="16"/>
        </w:rPr>
        <w:t xml:space="preserve">, anti-human, </w:t>
      </w:r>
      <w:r w:rsidRPr="009079AF">
        <w:rPr>
          <w:rStyle w:val="StyleUnderline"/>
        </w:rPr>
        <w:t>anti-life politics everywhere</w:t>
      </w:r>
      <w:r w:rsidRPr="009079AF">
        <w:rPr>
          <w:sz w:val="16"/>
        </w:rPr>
        <w:t xml:space="preserve">. I see it in the dozens and dozens of </w:t>
      </w:r>
      <w:proofErr w:type="gramStart"/>
      <w:r w:rsidRPr="009079AF">
        <w:rPr>
          <w:sz w:val="16"/>
        </w:rPr>
        <w:t>documentary</w:t>
      </w:r>
      <w:proofErr w:type="gramEnd"/>
      <w:r w:rsidRPr="009079AF">
        <w:rPr>
          <w:sz w:val="16"/>
        </w:rPr>
        <w:t xml:space="preserve">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210A76D4" w14:textId="77777777" w:rsidR="00B81CA0" w:rsidRPr="009079AF" w:rsidRDefault="00B81CA0" w:rsidP="00B81CA0">
      <w:pPr>
        <w:rPr>
          <w:sz w:val="16"/>
        </w:rPr>
      </w:pPr>
      <w:r w:rsidRPr="009079AF">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w:t>
      </w:r>
      <w:proofErr w:type="spellStart"/>
      <w:r w:rsidRPr="009079AF">
        <w:rPr>
          <w:sz w:val="16"/>
        </w:rPr>
        <w:t>blacksite</w:t>
      </w:r>
      <w:proofErr w:type="spellEnd"/>
      <w:r w:rsidRPr="009079AF">
        <w:rPr>
          <w:sz w:val="16"/>
        </w:rPr>
        <w:t xml:space="preserve"> prisons in countries they’ve never been to before without access to lawyers or contact with their families. </w:t>
      </w:r>
    </w:p>
    <w:p w14:paraId="297D6CD2" w14:textId="77777777" w:rsidR="00B81CA0" w:rsidRPr="009079AF" w:rsidRDefault="00B81CA0" w:rsidP="00B81CA0">
      <w:pPr>
        <w:rPr>
          <w:sz w:val="16"/>
        </w:rPr>
      </w:pPr>
      <w:proofErr w:type="gramStart"/>
      <w:r w:rsidRPr="009079AF">
        <w:rPr>
          <w:sz w:val="16"/>
        </w:rPr>
        <w:t>Again</w:t>
      </w:r>
      <w:proofErr w:type="gramEnd"/>
      <w:r w:rsidRPr="009079AF">
        <w:rPr>
          <w:sz w:val="16"/>
        </w:rPr>
        <w:t xml:space="preserve"> I ask you, not in an accusatory or presumptuous way, but in desperation and hope that you will find a forceful answer: what good is your union, or any union, to them? </w:t>
      </w:r>
    </w:p>
    <w:p w14:paraId="4BC48AE8" w14:textId="77777777" w:rsidR="00B81CA0" w:rsidRPr="009079AF" w:rsidRDefault="00B81CA0" w:rsidP="00B81CA0">
      <w:pPr>
        <w:rPr>
          <w:rStyle w:val="Emphasis"/>
        </w:rPr>
      </w:pPr>
      <w:r w:rsidRPr="009079AF">
        <w:rPr>
          <w:sz w:val="16"/>
        </w:rPr>
        <w:t xml:space="preserve">That may seem like an unfair question to ask of any union, any local, but </w:t>
      </w:r>
      <w:r w:rsidRPr="009079AF">
        <w:rPr>
          <w:rStyle w:val="StyleUnderline"/>
        </w:rPr>
        <w:t>when history calls our number</w:t>
      </w:r>
      <w:r w:rsidRPr="009079AF">
        <w:rPr>
          <w:sz w:val="16"/>
        </w:rPr>
        <w:t xml:space="preserve">, fairly or unfairly, </w:t>
      </w:r>
      <w:r w:rsidRPr="009079AF">
        <w:rPr>
          <w:rStyle w:val="StyleUnderline"/>
        </w:rPr>
        <w:t>it is the duty of every person of conscience to answer the call</w:t>
      </w:r>
      <w:r w:rsidRPr="009079AF">
        <w:rPr>
          <w:sz w:val="16"/>
        </w:rPr>
        <w:t xml:space="preserve">. These are not normal times, and </w:t>
      </w:r>
      <w:r w:rsidRPr="00136175">
        <w:rPr>
          <w:rStyle w:val="Emphasis"/>
          <w:highlight w:val="yellow"/>
        </w:rPr>
        <w:t>business as usual won’t cut it</w:t>
      </w:r>
      <w:r w:rsidRPr="009079AF">
        <w:rPr>
          <w:sz w:val="16"/>
        </w:rPr>
        <w:t xml:space="preserve">. For instance, I have seen firsthand the truth of labor’s claims that unions raise the floor for all workers, not just their members. But we cannot rely on such traditional axioms when the </w:t>
      </w:r>
      <w:r w:rsidRPr="009079AF">
        <w:rPr>
          <w:rStyle w:val="StyleUnderline"/>
        </w:rPr>
        <w:t xml:space="preserve">end-times fascists and oligarchs </w:t>
      </w:r>
      <w:proofErr w:type="gramStart"/>
      <w:r w:rsidRPr="009079AF">
        <w:rPr>
          <w:rStyle w:val="StyleUnderline"/>
        </w:rPr>
        <w:t>are</w:t>
      </w:r>
      <w:r w:rsidRPr="009079AF">
        <w:rPr>
          <w:sz w:val="16"/>
        </w:rPr>
        <w:t xml:space="preserve"> attacking</w:t>
      </w:r>
      <w:proofErr w:type="gramEnd"/>
      <w:r w:rsidRPr="009079AF">
        <w:rPr>
          <w:sz w:val="16"/>
        </w:rPr>
        <w:t xml:space="preserve"> the very right of unions to exist while </w:t>
      </w:r>
      <w:r w:rsidRPr="009079AF">
        <w:rPr>
          <w:rStyle w:val="Emphasis"/>
        </w:rPr>
        <w:t>smashing holes in the floor</w:t>
      </w:r>
      <w:r w:rsidRPr="009079AF">
        <w:rPr>
          <w:sz w:val="16"/>
        </w:rPr>
        <w:t xml:space="preserve"> </w:t>
      </w:r>
      <w:r w:rsidRPr="009079AF">
        <w:rPr>
          <w:rStyle w:val="StyleUnderline"/>
        </w:rPr>
        <w:t xml:space="preserve">and </w:t>
      </w:r>
      <w:r w:rsidRPr="009079AF">
        <w:rPr>
          <w:rStyle w:val="Emphasis"/>
        </w:rPr>
        <w:t>pushing more of us</w:t>
      </w:r>
      <w:r w:rsidRPr="009079AF">
        <w:rPr>
          <w:rStyle w:val="StyleUnderline"/>
        </w:rPr>
        <w:t xml:space="preserve"> into the </w:t>
      </w:r>
      <w:r w:rsidRPr="009079AF">
        <w:rPr>
          <w:rStyle w:val="Emphasis"/>
        </w:rPr>
        <w:t xml:space="preserve">black abyss below. </w:t>
      </w:r>
    </w:p>
    <w:p w14:paraId="4E11BF38" w14:textId="77777777" w:rsidR="00B81CA0" w:rsidRPr="00FA1852" w:rsidRDefault="00B81CA0" w:rsidP="00B81CA0">
      <w:pPr>
        <w:rPr>
          <w:sz w:val="16"/>
        </w:rPr>
      </w:pPr>
      <w:r w:rsidRPr="009079AF">
        <w:rPr>
          <w:sz w:val="16"/>
        </w:rPr>
        <w:t xml:space="preserve">From the massive tax cuts to the catastrophic cuts to programs like Medicaid and SNAP, Republicans know that their policies today, like the policies Republicans have been pushing my whole life, will continue to supercharge inequality, will continue to enrich and empower the same oligarchic ruling class destroying our planet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w:t>
      </w:r>
      <w:r w:rsidRPr="00FA1852">
        <w:rPr>
          <w:sz w:val="16"/>
        </w:rPr>
        <w:t xml:space="preserve">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19E1B87D" w14:textId="77777777" w:rsidR="00B81CA0" w:rsidRPr="009079AF" w:rsidRDefault="00B81CA0" w:rsidP="00B81CA0">
      <w:pPr>
        <w:rPr>
          <w:rStyle w:val="StyleUnderline"/>
        </w:rPr>
      </w:pPr>
      <w:r w:rsidRPr="00FA1852">
        <w:rPr>
          <w:sz w:val="16"/>
        </w:rPr>
        <w:t xml:space="preserve">That is their dark vision. They are executing it now, as we speak, and the traditional checks and balances that have protected us in the past are being gleefully smashed in front of our eyes. I can’t tell you how all of this will end, because that depends on what we all do right now, but I can tell you where we’re going if we do nothing. And </w:t>
      </w:r>
      <w:r w:rsidRPr="00FA1852">
        <w:rPr>
          <w:rStyle w:val="StyleUnderline"/>
        </w:rPr>
        <w:t xml:space="preserve">the more </w:t>
      </w:r>
      <w:r w:rsidRPr="00FA1852">
        <w:rPr>
          <w:rStyle w:val="Emphasis"/>
        </w:rPr>
        <w:t>atomized</w:t>
      </w:r>
      <w:r w:rsidRPr="00FA1852">
        <w:rPr>
          <w:rStyle w:val="StyleUnderline"/>
        </w:rPr>
        <w:t xml:space="preserve">, </w:t>
      </w:r>
      <w:r w:rsidRPr="00FA1852">
        <w:rPr>
          <w:rStyle w:val="Emphasis"/>
        </w:rPr>
        <w:t>disunified</w:t>
      </w:r>
      <w:r w:rsidRPr="00FA1852">
        <w:rPr>
          <w:rStyle w:val="StyleUnderline"/>
        </w:rPr>
        <w:t xml:space="preserve">, </w:t>
      </w:r>
      <w:r w:rsidRPr="00FA1852">
        <w:rPr>
          <w:rStyle w:val="Emphasis"/>
        </w:rPr>
        <w:t>alone</w:t>
      </w:r>
      <w:r w:rsidRPr="00FA1852">
        <w:rPr>
          <w:rStyle w:val="StyleUnderline"/>
        </w:rPr>
        <w:t xml:space="preserve">, and </w:t>
      </w:r>
      <w:r w:rsidRPr="00FA1852">
        <w:rPr>
          <w:rStyle w:val="Emphasis"/>
        </w:rPr>
        <w:t>fearful</w:t>
      </w:r>
      <w:r w:rsidRPr="00FA1852">
        <w:rPr>
          <w:rStyle w:val="StyleUnderline"/>
        </w:rPr>
        <w:t xml:space="preserve"> we are, the easier it will be to break us, control us, disappear us, and deliver us to the dark dystopia on the horizon.</w:t>
      </w:r>
      <w:r w:rsidRPr="009079AF">
        <w:rPr>
          <w:rStyle w:val="StyleUnderline"/>
        </w:rPr>
        <w:t xml:space="preserve"> </w:t>
      </w:r>
    </w:p>
    <w:p w14:paraId="036F5188" w14:textId="77777777" w:rsidR="00B81CA0" w:rsidRPr="009079AF" w:rsidRDefault="00B81CA0" w:rsidP="00B81CA0">
      <w:pPr>
        <w:rPr>
          <w:rStyle w:val="StyleUnderline"/>
        </w:rPr>
      </w:pPr>
      <w:r w:rsidRPr="009079AF">
        <w:rPr>
          <w:sz w:val="16"/>
        </w:rPr>
        <w:t xml:space="preserve">Brothers and sisters, this is the defining moment of our lives and our generation, and what we do or don’t do now will define the course of our future or the lack thereof. </w:t>
      </w:r>
      <w:r w:rsidRPr="00136175">
        <w:rPr>
          <w:rStyle w:val="Emphasis"/>
          <w:highlight w:val="yellow"/>
        </w:rPr>
        <w:t>Politicians</w:t>
      </w:r>
      <w:r w:rsidRPr="00136175">
        <w:rPr>
          <w:sz w:val="16"/>
          <w:highlight w:val="yellow"/>
        </w:rPr>
        <w:t xml:space="preserve"> </w:t>
      </w:r>
      <w:r w:rsidRPr="00136175">
        <w:rPr>
          <w:rStyle w:val="StyleUnderline"/>
          <w:highlight w:val="yellow"/>
        </w:rPr>
        <w:t>aren’t coming</w:t>
      </w:r>
      <w:r w:rsidRPr="009079AF">
        <w:rPr>
          <w:rStyle w:val="StyleUnderline"/>
        </w:rPr>
        <w:t xml:space="preserve"> to save us, </w:t>
      </w:r>
      <w:r w:rsidRPr="00136175">
        <w:rPr>
          <w:rStyle w:val="Emphasis"/>
          <w:highlight w:val="yellow"/>
        </w:rPr>
        <w:t>corporations</w:t>
      </w:r>
      <w:r w:rsidRPr="00136175">
        <w:rPr>
          <w:rStyle w:val="StyleUnderline"/>
          <w:highlight w:val="yellow"/>
        </w:rPr>
        <w:t xml:space="preserve"> aren’t coming</w:t>
      </w:r>
      <w:r w:rsidRPr="009079AF">
        <w:rPr>
          <w:rStyle w:val="StyleUnderline"/>
        </w:rPr>
        <w:t xml:space="preserve"> to save us, </w:t>
      </w:r>
      <w:r w:rsidRPr="00136175">
        <w:rPr>
          <w:rStyle w:val="StyleUnderline"/>
          <w:highlight w:val="yellow"/>
        </w:rPr>
        <w:t>it is up to</w:t>
      </w:r>
      <w:r w:rsidRPr="009079AF">
        <w:rPr>
          <w:rStyle w:val="StyleUnderline"/>
        </w:rPr>
        <w:t xml:space="preserve"> us, </w:t>
      </w:r>
      <w:r w:rsidRPr="00136175">
        <w:rPr>
          <w:rStyle w:val="StyleUnderline"/>
          <w:highlight w:val="yellow"/>
        </w:rPr>
        <w:t xml:space="preserve">the </w:t>
      </w:r>
      <w:r w:rsidRPr="00136175">
        <w:rPr>
          <w:rStyle w:val="Emphasis"/>
          <w:highlight w:val="yellow"/>
        </w:rPr>
        <w:t>workers of the world</w:t>
      </w:r>
      <w:r w:rsidRPr="009079AF">
        <w:rPr>
          <w:sz w:val="16"/>
        </w:rPr>
        <w:t xml:space="preserve">, </w:t>
      </w:r>
      <w:r w:rsidRPr="009079AF">
        <w:rPr>
          <w:rStyle w:val="StyleUnderline"/>
        </w:rPr>
        <w:t>the</w:t>
      </w:r>
      <w:r w:rsidRPr="009079AF">
        <w:rPr>
          <w:sz w:val="16"/>
        </w:rPr>
        <w:t xml:space="preserve"> </w:t>
      </w:r>
      <w:r w:rsidRPr="009079AF">
        <w:rPr>
          <w:rStyle w:val="Emphasis"/>
        </w:rPr>
        <w:t>great laboring masses</w:t>
      </w:r>
      <w:r w:rsidRPr="009079AF">
        <w:rPr>
          <w:sz w:val="16"/>
        </w:rPr>
        <w:t xml:space="preserve">, </w:t>
      </w:r>
      <w:r w:rsidRPr="009079AF">
        <w:rPr>
          <w:rStyle w:val="StyleUnderline"/>
        </w:rPr>
        <w:t xml:space="preserve">to save </w:t>
      </w:r>
      <w:r w:rsidRPr="009079AF">
        <w:rPr>
          <w:rStyle w:val="Emphasis"/>
        </w:rPr>
        <w:t>ourselves</w:t>
      </w:r>
      <w:r w:rsidRPr="009079AF">
        <w:rPr>
          <w:rStyle w:val="StyleUnderline"/>
        </w:rPr>
        <w:t xml:space="preserve">. </w:t>
      </w:r>
    </w:p>
    <w:p w14:paraId="609771C5" w14:textId="77777777" w:rsidR="00B81CA0" w:rsidRPr="009079AF" w:rsidRDefault="00B81CA0" w:rsidP="00B81CA0">
      <w:pPr>
        <w:rPr>
          <w:sz w:val="16"/>
        </w:rPr>
      </w:pPr>
      <w:r w:rsidRPr="009079AF">
        <w:rPr>
          <w:sz w:val="16"/>
        </w:rPr>
        <w:t xml:space="preserve">This isn’t just about fighting for better wages and working conditions. It was never just about that. But it sure as shit can’t be about just that now. This is about who is willing to fight for life itself, for liberty, and for the needs of all met so all can pursue their happiness… Who is willing to fight against the imposing forces of death, control, lies, greed, and destruction? </w:t>
      </w:r>
    </w:p>
    <w:p w14:paraId="2CF48894" w14:textId="77777777" w:rsidR="00B81CA0" w:rsidRPr="009079AF" w:rsidRDefault="00B81CA0" w:rsidP="00B81CA0">
      <w:pPr>
        <w:rPr>
          <w:sz w:val="16"/>
        </w:rPr>
      </w:pPr>
      <w:r w:rsidRPr="009079AF">
        <w:rPr>
          <w:sz w:val="16"/>
        </w:rPr>
        <w:t xml:space="preserve">I have met fighters from all corners of society. I met a group of them in Pasadena, California, last week. They call themselves Grupo Auto </w:t>
      </w:r>
      <w:proofErr w:type="spellStart"/>
      <w:r w:rsidRPr="009079AF">
        <w:rPr>
          <w:sz w:val="16"/>
        </w:rPr>
        <w:t>Defensa</w:t>
      </w:r>
      <w:proofErr w:type="spellEnd"/>
      <w:r w:rsidRPr="009079AF">
        <w:rPr>
          <w:sz w:val="16"/>
        </w:rPr>
        <w:t xml:space="preserve">.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w:t>
      </w:r>
      <w:proofErr w:type="gramStart"/>
      <w:r w:rsidRPr="009079AF">
        <w:rPr>
          <w:sz w:val="16"/>
        </w:rPr>
        <w:t>brigades</w:t>
      </w:r>
      <w:proofErr w:type="gramEnd"/>
      <w:r w:rsidRPr="009079AF">
        <w:rPr>
          <w:sz w:val="16"/>
        </w:rPr>
        <w:t xml:space="preserve"> so terrified residents can walk outside and go to the grocery store, from providing know your rights information to reclaiming public space, protecting each other, and rebelliously refusing to live in fear. </w:t>
      </w:r>
    </w:p>
    <w:p w14:paraId="3C2872D4" w14:textId="77777777" w:rsidR="00B81CA0" w:rsidRPr="009079AF" w:rsidRDefault="00B81CA0" w:rsidP="00B81CA0">
      <w:pPr>
        <w:rPr>
          <w:sz w:val="16"/>
        </w:rPr>
      </w:pPr>
      <w:r w:rsidRPr="009079AF">
        <w:rPr>
          <w:sz w:val="16"/>
        </w:rPr>
        <w:t xml:space="preserve">These </w:t>
      </w:r>
      <w:r w:rsidRPr="009079AF">
        <w:rPr>
          <w:rStyle w:val="StyleUnderline"/>
        </w:rPr>
        <w:t>everyday heroes have shown</w:t>
      </w:r>
      <w:r w:rsidRPr="009079AF">
        <w:rPr>
          <w:sz w:val="16"/>
        </w:rPr>
        <w:t xml:space="preserve"> extraordinary </w:t>
      </w:r>
      <w:r w:rsidRPr="009079AF">
        <w:rPr>
          <w:rStyle w:val="StyleUnderline"/>
        </w:rPr>
        <w:t xml:space="preserve">bravery by making the decision </w:t>
      </w:r>
      <w:r w:rsidRPr="00136175">
        <w:rPr>
          <w:rStyle w:val="StyleUnderline"/>
          <w:highlight w:val="yellow"/>
        </w:rPr>
        <w:t xml:space="preserve">to get up, </w:t>
      </w:r>
      <w:r w:rsidRPr="00136175">
        <w:rPr>
          <w:rStyle w:val="Emphasis"/>
          <w:highlight w:val="yellow"/>
        </w:rPr>
        <w:t>organize</w:t>
      </w:r>
      <w:r w:rsidRPr="00136175">
        <w:rPr>
          <w:rStyle w:val="StyleUnderline"/>
          <w:highlight w:val="yellow"/>
        </w:rPr>
        <w:t xml:space="preserve">, and </w:t>
      </w:r>
      <w:r w:rsidRPr="00136175">
        <w:rPr>
          <w:rStyle w:val="Emphasis"/>
          <w:highlight w:val="yellow"/>
        </w:rPr>
        <w:t>do something</w:t>
      </w:r>
      <w:r w:rsidRPr="009079AF">
        <w:rPr>
          <w:rStyle w:val="StyleUnderline"/>
        </w:rPr>
        <w:t>.</w:t>
      </w:r>
      <w:r w:rsidRPr="009079AF">
        <w:rPr>
          <w:sz w:val="16"/>
        </w:rPr>
        <w:t xml:space="preserve"> </w:t>
      </w:r>
      <w:r w:rsidRPr="009079AF">
        <w:rPr>
          <w:rStyle w:val="StyleUnderline"/>
        </w:rPr>
        <w:t>Just like you all or your predecessors organized and did something at your job when they formed a union</w:t>
      </w:r>
      <w:r w:rsidRPr="009079AF">
        <w:rPr>
          <w:sz w:val="16"/>
        </w:rPr>
        <w:t xml:space="preserve">. And </w:t>
      </w:r>
      <w:r w:rsidRPr="00136175">
        <w:rPr>
          <w:rStyle w:val="Emphasis"/>
          <w:highlight w:val="yellow"/>
        </w:rPr>
        <w:t xml:space="preserve">if we’re </w:t>
      </w:r>
      <w:proofErr w:type="spellStart"/>
      <w:r w:rsidRPr="00136175">
        <w:rPr>
          <w:rStyle w:val="Emphasis"/>
          <w:highlight w:val="yellow"/>
        </w:rPr>
        <w:t>gonna</w:t>
      </w:r>
      <w:proofErr w:type="spellEnd"/>
      <w:r w:rsidRPr="00136175">
        <w:rPr>
          <w:rStyle w:val="Emphasis"/>
          <w:highlight w:val="yellow"/>
        </w:rPr>
        <w:t xml:space="preserve"> survive this</w:t>
      </w:r>
      <w:r w:rsidRPr="009079AF">
        <w:rPr>
          <w:sz w:val="16"/>
        </w:rPr>
        <w:t xml:space="preserve">, </w:t>
      </w:r>
      <w:r w:rsidRPr="009079AF">
        <w:rPr>
          <w:rStyle w:val="StyleUnderline"/>
        </w:rPr>
        <w:t xml:space="preserve">if we’re </w:t>
      </w:r>
      <w:proofErr w:type="spellStart"/>
      <w:r w:rsidRPr="009079AF">
        <w:rPr>
          <w:rStyle w:val="StyleUnderline"/>
        </w:rPr>
        <w:t>gonna</w:t>
      </w:r>
      <w:proofErr w:type="spellEnd"/>
      <w:r w:rsidRPr="009079AF">
        <w:rPr>
          <w:rStyle w:val="StyleUnderline"/>
        </w:rPr>
        <w:t xml:space="preserve"> </w:t>
      </w:r>
      <w:r w:rsidRPr="009079AF">
        <w:rPr>
          <w:rStyle w:val="Emphasis"/>
        </w:rPr>
        <w:t>stop this</w:t>
      </w:r>
      <w:r w:rsidRPr="009079AF">
        <w:rPr>
          <w:sz w:val="16"/>
        </w:rPr>
        <w:t xml:space="preserve">, </w:t>
      </w:r>
      <w:r w:rsidRPr="00136175">
        <w:rPr>
          <w:rStyle w:val="StyleUnderline"/>
          <w:highlight w:val="yellow"/>
        </w:rPr>
        <w:t xml:space="preserve">if we’re </w:t>
      </w:r>
      <w:proofErr w:type="spellStart"/>
      <w:r w:rsidRPr="00136175">
        <w:rPr>
          <w:rStyle w:val="StyleUnderline"/>
          <w:highlight w:val="yellow"/>
        </w:rPr>
        <w:t>gonna</w:t>
      </w:r>
      <w:proofErr w:type="spellEnd"/>
      <w:r w:rsidRPr="009079AF">
        <w:rPr>
          <w:rStyle w:val="StyleUnderline"/>
        </w:rPr>
        <w:t xml:space="preserve"> </w:t>
      </w:r>
      <w:r w:rsidRPr="009079AF">
        <w:rPr>
          <w:rStyle w:val="Emphasis"/>
        </w:rPr>
        <w:t>keep hope alive</w:t>
      </w:r>
      <w:r w:rsidRPr="009079AF">
        <w:rPr>
          <w:rStyle w:val="StyleUnderline"/>
        </w:rPr>
        <w:t xml:space="preserve"> that we can still </w:t>
      </w:r>
      <w:r w:rsidRPr="00136175">
        <w:rPr>
          <w:rStyle w:val="Emphasis"/>
          <w:sz w:val="24"/>
          <w:szCs w:val="24"/>
          <w:highlight w:val="yellow"/>
        </w:rPr>
        <w:t>have a future worth living in</w:t>
      </w:r>
      <w:r w:rsidRPr="00136175">
        <w:rPr>
          <w:sz w:val="16"/>
          <w:highlight w:val="yellow"/>
        </w:rPr>
        <w:t xml:space="preserve">, </w:t>
      </w:r>
      <w:r w:rsidRPr="00136175">
        <w:rPr>
          <w:rStyle w:val="StyleUnderline"/>
          <w:highlight w:val="yellow"/>
        </w:rPr>
        <w:t xml:space="preserve">we need </w:t>
      </w:r>
      <w:r w:rsidRPr="00136175">
        <w:rPr>
          <w:rStyle w:val="Emphasis"/>
          <w:sz w:val="24"/>
          <w:szCs w:val="24"/>
          <w:highlight w:val="yellow"/>
        </w:rPr>
        <w:t>working people</w:t>
      </w:r>
      <w:r w:rsidRPr="009079AF">
        <w:rPr>
          <w:rStyle w:val="Emphasis"/>
          <w:sz w:val="24"/>
          <w:szCs w:val="24"/>
        </w:rPr>
        <w:t xml:space="preserve"> everywhere coming together, </w:t>
      </w:r>
      <w:r w:rsidRPr="00136175">
        <w:rPr>
          <w:rStyle w:val="Emphasis"/>
          <w:sz w:val="24"/>
          <w:szCs w:val="24"/>
          <w:highlight w:val="yellow"/>
        </w:rPr>
        <w:t>forming unions</w:t>
      </w:r>
      <w:r w:rsidRPr="009079AF">
        <w:rPr>
          <w:sz w:val="16"/>
          <w:szCs w:val="24"/>
        </w:rPr>
        <w:t xml:space="preserve"> </w:t>
      </w:r>
      <w:r w:rsidRPr="009079AF">
        <w:rPr>
          <w:sz w:val="16"/>
        </w:rPr>
        <w:t xml:space="preserve">in the most literal sense. </w:t>
      </w:r>
      <w:r w:rsidRPr="009079AF">
        <w:rPr>
          <w:rStyle w:val="StyleUnderline"/>
        </w:rPr>
        <w:t xml:space="preserve">You are in labor </w:t>
      </w:r>
      <w:proofErr w:type="gramStart"/>
      <w:r w:rsidRPr="009079AF">
        <w:rPr>
          <w:rStyle w:val="StyleUnderline"/>
        </w:rPr>
        <w:t>unions,</w:t>
      </w:r>
      <w:proofErr w:type="gramEnd"/>
      <w:r w:rsidRPr="009079AF">
        <w:rPr>
          <w:rStyle w:val="StyleUnderline"/>
        </w:rPr>
        <w:t xml:space="preserve"> you have a lot to </w:t>
      </w:r>
      <w:r w:rsidRPr="009079AF">
        <w:rPr>
          <w:rStyle w:val="Emphasis"/>
        </w:rPr>
        <w:t>teach people out there</w:t>
      </w:r>
      <w:r w:rsidRPr="009079AF">
        <w:rPr>
          <w:sz w:val="16"/>
        </w:rPr>
        <w:t xml:space="preserve">. And the labor movement has a lot to learn from people like Elizabeth Castillo, Jesus Simental, and their neighbors who all formed Grupo Auto </w:t>
      </w:r>
      <w:proofErr w:type="spellStart"/>
      <w:r w:rsidRPr="009079AF">
        <w:rPr>
          <w:sz w:val="16"/>
        </w:rPr>
        <w:t>Defensa</w:t>
      </w:r>
      <w:proofErr w:type="spellEnd"/>
      <w:r w:rsidRPr="009079AF">
        <w:rPr>
          <w:sz w:val="16"/>
        </w:rPr>
        <w:t xml:space="preserve">. </w:t>
      </w:r>
    </w:p>
    <w:p w14:paraId="76C9F96B" w14:textId="77777777" w:rsidR="00B81CA0" w:rsidRPr="009079AF" w:rsidRDefault="00B81CA0" w:rsidP="00B81CA0">
      <w:pPr>
        <w:rPr>
          <w:sz w:val="16"/>
        </w:rPr>
      </w:pPr>
      <w:r w:rsidRPr="009079AF">
        <w:rPr>
          <w:sz w:val="16"/>
        </w:rPr>
        <w:t xml:space="preserve">What transferable skills, structures, and strategies for bringing people together as a union of the willing can you bring from organized labor and help others harness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working-class resistance, apply pressure, and build power on and off the shop floor?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w:t>
      </w:r>
      <w:proofErr w:type="spellStart"/>
      <w:r w:rsidRPr="009079AF">
        <w:rPr>
          <w:sz w:val="16"/>
        </w:rPr>
        <w:t>Defensa</w:t>
      </w:r>
      <w:proofErr w:type="spellEnd"/>
      <w:r w:rsidRPr="009079AF">
        <w:rPr>
          <w:sz w:val="16"/>
        </w:rPr>
        <w:t xml:space="preserve"> is doing in Pasadena and like you are all doing right here? </w:t>
      </w:r>
    </w:p>
    <w:p w14:paraId="3D7265DF" w14:textId="77777777" w:rsidR="00B81CA0" w:rsidRPr="009079AF" w:rsidRDefault="00B81CA0" w:rsidP="00B81CA0">
      <w:pPr>
        <w:rPr>
          <w:sz w:val="16"/>
        </w:rPr>
      </w:pPr>
      <w:r w:rsidRPr="009079AF">
        <w:rPr>
          <w:sz w:val="16"/>
        </w:rPr>
        <w:t xml:space="preserve">Resignation, despair, acceptance of our own powerlessness as a permanent, unfixable </w:t>
      </w:r>
      <w:proofErr w:type="gramStart"/>
      <w:r w:rsidRPr="009079AF">
        <w:rPr>
          <w:sz w:val="16"/>
        </w:rPr>
        <w:t>state—</w:t>
      </w:r>
      <w:proofErr w:type="gramEnd"/>
      <w:r w:rsidRPr="009079AF">
        <w:rPr>
          <w:sz w:val="16"/>
        </w:rPr>
        <w:t xml:space="preserve">this is, simply and truly, unacceptable. We will not accept it. We cannot afford to be paralyzed by fear and defeatism; there is too much at stake—for us, for our children, our planet, and for our future. Now is the time for bravery, and </w:t>
      </w:r>
      <w:r w:rsidRPr="009079AF">
        <w:rPr>
          <w:rStyle w:val="StyleUnderline"/>
        </w:rPr>
        <w:t>history is calling upon all of us to be brave and to instill bravery in others</w:t>
      </w:r>
      <w:r w:rsidRPr="009079AF">
        <w:rPr>
          <w:sz w:val="16"/>
        </w:rPr>
        <w:t xml:space="preserve">. </w:t>
      </w:r>
      <w:r w:rsidRPr="009079AF">
        <w:rPr>
          <w:rStyle w:val="StyleUnderline"/>
        </w:rPr>
        <w:t>We must model bravery</w:t>
      </w:r>
      <w:r w:rsidRPr="009079AF">
        <w:rPr>
          <w:sz w:val="16"/>
        </w:rPr>
        <w:t xml:space="preserve"> in our everyday lives </w:t>
      </w:r>
      <w:r w:rsidRPr="009079AF">
        <w:rPr>
          <w:rStyle w:val="StyleUnderline"/>
        </w:rPr>
        <w:t>by how we carry ourselves, by how we treat each other, and by standing firmly for what’s right, always, even if no one is watching.</w:t>
      </w:r>
      <w:r w:rsidRPr="009079AF">
        <w:rPr>
          <w:sz w:val="16"/>
        </w:rPr>
        <w:t xml:space="preserve"> </w:t>
      </w:r>
    </w:p>
    <w:p w14:paraId="68BAFA58" w14:textId="77777777" w:rsidR="00B81CA0" w:rsidRPr="009079AF" w:rsidRDefault="00B81CA0" w:rsidP="00B81CA0">
      <w:pPr>
        <w:rPr>
          <w:rStyle w:val="Emphasis"/>
        </w:rPr>
      </w:pPr>
      <w:r w:rsidRPr="009079AF">
        <w:rPr>
          <w:sz w:val="16"/>
        </w:rPr>
        <w:t>Your international union president, brother Shawn Fain, famously said “</w:t>
      </w:r>
      <w:r w:rsidRPr="00136175">
        <w:rPr>
          <w:rStyle w:val="Emphasis"/>
          <w:highlight w:val="yellow"/>
        </w:rPr>
        <w:t>the working class</w:t>
      </w:r>
      <w:r w:rsidRPr="00136175">
        <w:rPr>
          <w:sz w:val="16"/>
          <w:highlight w:val="yellow"/>
        </w:rPr>
        <w:t xml:space="preserve"> </w:t>
      </w:r>
      <w:r w:rsidRPr="00136175">
        <w:rPr>
          <w:rStyle w:val="StyleUnderline"/>
          <w:highlight w:val="yellow"/>
        </w:rPr>
        <w:t>is the</w:t>
      </w:r>
      <w:r w:rsidRPr="009079AF">
        <w:rPr>
          <w:rStyle w:val="StyleUnderline"/>
        </w:rPr>
        <w:t xml:space="preserve"> </w:t>
      </w:r>
      <w:r w:rsidRPr="00136175">
        <w:rPr>
          <w:rStyle w:val="Emphasis"/>
          <w:sz w:val="24"/>
          <w:szCs w:val="24"/>
          <w:highlight w:val="yellow"/>
        </w:rPr>
        <w:t xml:space="preserve">arsenal of </w:t>
      </w:r>
      <w:proofErr w:type="gramStart"/>
      <w:r w:rsidRPr="00136175">
        <w:rPr>
          <w:rStyle w:val="Emphasis"/>
          <w:sz w:val="24"/>
          <w:szCs w:val="24"/>
          <w:highlight w:val="yellow"/>
        </w:rPr>
        <w:t>democracy</w:t>
      </w:r>
      <w:proofErr w:type="gramEnd"/>
      <w:r w:rsidRPr="009079AF">
        <w:rPr>
          <w:rStyle w:val="Emphasis"/>
          <w:sz w:val="24"/>
          <w:szCs w:val="24"/>
        </w:rPr>
        <w:t xml:space="preserve"> and the </w:t>
      </w:r>
      <w:r w:rsidRPr="00136175">
        <w:rPr>
          <w:rStyle w:val="Emphasis"/>
          <w:sz w:val="24"/>
          <w:szCs w:val="24"/>
          <w:highlight w:val="yellow"/>
        </w:rPr>
        <w:t>workers are the liberators</w:t>
      </w:r>
      <w:r w:rsidRPr="009079AF">
        <w:rPr>
          <w:sz w:val="16"/>
        </w:rPr>
        <w:t xml:space="preserve">.” If that is true, brothers and sisters, then </w:t>
      </w:r>
      <w:r w:rsidRPr="009079AF">
        <w:rPr>
          <w:rStyle w:val="StyleUnderline"/>
        </w:rPr>
        <w:t xml:space="preserve">for </w:t>
      </w:r>
      <w:proofErr w:type="gramStart"/>
      <w:r w:rsidRPr="009079AF">
        <w:rPr>
          <w:rStyle w:val="StyleUnderline"/>
        </w:rPr>
        <w:t>ourselves</w:t>
      </w:r>
      <w:proofErr w:type="gramEnd"/>
      <w:r w:rsidRPr="009079AF">
        <w:rPr>
          <w:rStyle w:val="StyleUnderline"/>
        </w:rPr>
        <w:t xml:space="preserve">, for each other, for our children, </w:t>
      </w:r>
      <w:r w:rsidRPr="00136175">
        <w:rPr>
          <w:rStyle w:val="Emphasis"/>
          <w:highlight w:val="yellow"/>
        </w:rPr>
        <w:t>this is</w:t>
      </w:r>
      <w:r w:rsidRPr="009079AF">
        <w:rPr>
          <w:rStyle w:val="Emphasis"/>
        </w:rPr>
        <w:t xml:space="preserve"> our </w:t>
      </w:r>
      <w:r w:rsidRPr="00136175">
        <w:rPr>
          <w:rStyle w:val="Emphasis"/>
          <w:highlight w:val="yellow"/>
        </w:rPr>
        <w:t>time to prove it.</w:t>
      </w:r>
      <w:r w:rsidRPr="009079AF">
        <w:rPr>
          <w:rStyle w:val="Emphasis"/>
        </w:rPr>
        <w:t xml:space="preserve"> </w:t>
      </w:r>
    </w:p>
    <w:p w14:paraId="6822F61B" w14:textId="77777777" w:rsidR="00B81CA0" w:rsidRDefault="00B81CA0" w:rsidP="00B81CA0"/>
    <w:p w14:paraId="2048587B" w14:textId="77777777" w:rsidR="00B81CA0" w:rsidRDefault="00B81CA0" w:rsidP="00B81CA0">
      <w:pPr>
        <w:pStyle w:val="Heading4"/>
      </w:pPr>
      <w:r>
        <w:t xml:space="preserve">Turns the case at </w:t>
      </w:r>
      <w:r>
        <w:rPr>
          <w:u w:val="single"/>
        </w:rPr>
        <w:t>scale</w:t>
      </w:r>
      <w:r>
        <w:t xml:space="preserve">. Only </w:t>
      </w:r>
      <w:r>
        <w:rPr>
          <w:u w:val="single"/>
        </w:rPr>
        <w:t>unions</w:t>
      </w:r>
      <w:r>
        <w:t xml:space="preserve"> promote effective </w:t>
      </w:r>
      <w:r>
        <w:rPr>
          <w:u w:val="single"/>
        </w:rPr>
        <w:t>organization</w:t>
      </w:r>
      <w:r>
        <w:t xml:space="preserve"> to </w:t>
      </w:r>
      <w:r>
        <w:rPr>
          <w:u w:val="single"/>
        </w:rPr>
        <w:t>actualize</w:t>
      </w:r>
      <w:r>
        <w:t xml:space="preserve"> responses to the 1AC’s harms.</w:t>
      </w:r>
    </w:p>
    <w:p w14:paraId="12772507" w14:textId="77777777" w:rsidR="00B81CA0" w:rsidRPr="00541D72" w:rsidRDefault="00B81CA0" w:rsidP="00B81CA0">
      <w:r>
        <w:t xml:space="preserve">Begum </w:t>
      </w:r>
      <w:proofErr w:type="spellStart"/>
      <w:r w:rsidRPr="00541D72">
        <w:rPr>
          <w:rStyle w:val="Style13ptBold"/>
        </w:rPr>
        <w:t>Icelliler</w:t>
      </w:r>
      <w:proofErr w:type="spellEnd"/>
      <w:r w:rsidRPr="00541D72">
        <w:rPr>
          <w:rStyle w:val="Style13ptBold"/>
        </w:rPr>
        <w:t xml:space="preserve"> 25</w:t>
      </w:r>
      <w:r>
        <w:t xml:space="preserve">, PhD Candidate in Political Theory at the University of North Carolina at Chapel Hill, 2025, “The necessity of labor unions for curbing domination,” </w:t>
      </w:r>
      <w:r>
        <w:rPr>
          <w:i/>
          <w:iCs/>
        </w:rPr>
        <w:t>Critical Review of International Social and Political Philosophy</w:t>
      </w:r>
      <w:r>
        <w:t xml:space="preserve">, pp. 13-16, </w:t>
      </w:r>
      <w:r w:rsidRPr="00541D72">
        <w:t>https://www.tandfonline.com/doi/full/10.1080/13698230.2025.2520036</w:t>
      </w:r>
      <w:r>
        <w:t>.</w:t>
      </w:r>
    </w:p>
    <w:p w14:paraId="7FD435D0" w14:textId="77777777" w:rsidR="00B81CA0" w:rsidRPr="000A7802" w:rsidRDefault="00B81CA0" w:rsidP="00B81CA0">
      <w:pPr>
        <w:rPr>
          <w:sz w:val="16"/>
          <w:szCs w:val="16"/>
        </w:rPr>
      </w:pPr>
      <w:r w:rsidRPr="000A7802">
        <w:rPr>
          <w:sz w:val="16"/>
          <w:szCs w:val="16"/>
        </w:rPr>
        <w:t xml:space="preserve">The previous section showed how labor unions build collective worker power on the ground. This section shows that </w:t>
      </w:r>
      <w:r w:rsidRPr="000A7802">
        <w:rPr>
          <w:rStyle w:val="StyleUnderline"/>
        </w:rPr>
        <w:t xml:space="preserve">the </w:t>
      </w:r>
      <w:r w:rsidRPr="005E1946">
        <w:rPr>
          <w:rStyle w:val="Emphasis"/>
          <w:highlight w:val="yellow"/>
        </w:rPr>
        <w:t>institutional capacity</w:t>
      </w:r>
      <w:r w:rsidRPr="005E1946">
        <w:rPr>
          <w:rStyle w:val="StyleUnderline"/>
          <w:highlight w:val="yellow"/>
        </w:rPr>
        <w:t xml:space="preserve"> that unions command is </w:t>
      </w:r>
      <w:r w:rsidRPr="005E1946">
        <w:rPr>
          <w:rStyle w:val="Emphasis"/>
          <w:highlight w:val="yellow"/>
        </w:rPr>
        <w:t>distinctive</w:t>
      </w:r>
      <w:r w:rsidRPr="000A7802">
        <w:rPr>
          <w:rStyle w:val="StyleUnderline"/>
        </w:rPr>
        <w:t xml:space="preserve"> in fighting </w:t>
      </w:r>
      <w:r w:rsidRPr="00221AE1">
        <w:rPr>
          <w:rStyle w:val="Emphasis"/>
        </w:rPr>
        <w:t>interpersonal</w:t>
      </w:r>
      <w:r w:rsidRPr="000A7802">
        <w:rPr>
          <w:rStyle w:val="StyleUnderline"/>
        </w:rPr>
        <w:t xml:space="preserve"> and </w:t>
      </w:r>
      <w:r w:rsidRPr="00221AE1">
        <w:rPr>
          <w:rStyle w:val="Emphasis"/>
        </w:rPr>
        <w:t>structural domination</w:t>
      </w:r>
      <w:r w:rsidRPr="000A7802">
        <w:rPr>
          <w:rStyle w:val="StyleUnderline"/>
        </w:rPr>
        <w:t>. Unions</w:t>
      </w:r>
      <w:r w:rsidRPr="000A7802">
        <w:rPr>
          <w:sz w:val="16"/>
          <w:szCs w:val="16"/>
        </w:rPr>
        <w:t xml:space="preserve"> curb domination not only by </w:t>
      </w:r>
      <w:r w:rsidRPr="000A7802">
        <w:rPr>
          <w:rStyle w:val="StyleUnderline"/>
        </w:rPr>
        <w:t>provid</w:t>
      </w:r>
      <w:r w:rsidRPr="000A7802">
        <w:rPr>
          <w:sz w:val="16"/>
          <w:szCs w:val="16"/>
        </w:rPr>
        <w:t xml:space="preserve">ing </w:t>
      </w:r>
      <w:r w:rsidRPr="00221AE1">
        <w:rPr>
          <w:rStyle w:val="Emphasis"/>
        </w:rPr>
        <w:t>key services</w:t>
      </w:r>
      <w:r w:rsidRPr="000A7802">
        <w:rPr>
          <w:rStyle w:val="StyleUnderline"/>
        </w:rPr>
        <w:t xml:space="preserve"> for their members but also facilitat</w:t>
      </w:r>
      <w:r w:rsidRPr="000A7802">
        <w:rPr>
          <w:sz w:val="16"/>
          <w:szCs w:val="16"/>
        </w:rPr>
        <w:t xml:space="preserve">ing their </w:t>
      </w:r>
      <w:r w:rsidRPr="00221AE1">
        <w:rPr>
          <w:rStyle w:val="Emphasis"/>
        </w:rPr>
        <w:t>collective action</w:t>
      </w:r>
      <w:r w:rsidRPr="000A7802">
        <w:rPr>
          <w:rStyle w:val="StyleUnderline"/>
        </w:rPr>
        <w:t xml:space="preserve">. </w:t>
      </w:r>
      <w:r w:rsidRPr="00221AE1">
        <w:rPr>
          <w:rStyle w:val="Emphasis"/>
        </w:rPr>
        <w:t>Human</w:t>
      </w:r>
      <w:r w:rsidRPr="000A7802">
        <w:rPr>
          <w:rStyle w:val="StyleUnderline"/>
        </w:rPr>
        <w:t xml:space="preserve"> and </w:t>
      </w:r>
      <w:r w:rsidRPr="00221AE1">
        <w:rPr>
          <w:rStyle w:val="Emphasis"/>
        </w:rPr>
        <w:t>material resources</w:t>
      </w:r>
      <w:r w:rsidRPr="000A7802">
        <w:rPr>
          <w:rStyle w:val="StyleUnderline"/>
        </w:rPr>
        <w:t xml:space="preserve">, </w:t>
      </w:r>
      <w:r w:rsidRPr="00221AE1">
        <w:rPr>
          <w:rStyle w:val="Emphasis"/>
        </w:rPr>
        <w:t>institutional knowledge</w:t>
      </w:r>
      <w:r w:rsidRPr="000A7802">
        <w:rPr>
          <w:rStyle w:val="StyleUnderline"/>
        </w:rPr>
        <w:t xml:space="preserve">, </w:t>
      </w:r>
      <w:r w:rsidRPr="00221AE1">
        <w:rPr>
          <w:rStyle w:val="Emphasis"/>
        </w:rPr>
        <w:t>leadership</w:t>
      </w:r>
      <w:r w:rsidRPr="000A7802">
        <w:rPr>
          <w:rStyle w:val="StyleUnderline"/>
        </w:rPr>
        <w:t xml:space="preserve">, and </w:t>
      </w:r>
      <w:r w:rsidRPr="00221AE1">
        <w:rPr>
          <w:rStyle w:val="Emphasis"/>
        </w:rPr>
        <w:t>decision-making rules</w:t>
      </w:r>
      <w:r w:rsidRPr="000A7802">
        <w:rPr>
          <w:rStyle w:val="StyleUnderline"/>
        </w:rPr>
        <w:t xml:space="preserve"> reduce the </w:t>
      </w:r>
      <w:r w:rsidRPr="00221AE1">
        <w:rPr>
          <w:rStyle w:val="Emphasis"/>
        </w:rPr>
        <w:t>costs</w:t>
      </w:r>
      <w:r w:rsidRPr="000A7802">
        <w:rPr>
          <w:rStyle w:val="StyleUnderline"/>
        </w:rPr>
        <w:t xml:space="preserve"> and </w:t>
      </w:r>
      <w:r w:rsidRPr="00221AE1">
        <w:rPr>
          <w:rStyle w:val="Emphasis"/>
        </w:rPr>
        <w:t>risks</w:t>
      </w:r>
      <w:r w:rsidRPr="000A7802">
        <w:rPr>
          <w:rStyle w:val="StyleUnderline"/>
        </w:rPr>
        <w:t xml:space="preserve"> of </w:t>
      </w:r>
      <w:r w:rsidRPr="00221AE1">
        <w:rPr>
          <w:rStyle w:val="Emphasis"/>
        </w:rPr>
        <w:t>collective action</w:t>
      </w:r>
      <w:r w:rsidRPr="000A7802">
        <w:rPr>
          <w:sz w:val="16"/>
          <w:szCs w:val="16"/>
        </w:rPr>
        <w:t xml:space="preserve">. The institutional features that I outline are relevant for different kinds of labor regimes, as well as organizing and service-oriented unions. The upshot is that even if they fail to meet their internal normative standards, </w:t>
      </w:r>
      <w:r w:rsidRPr="000A7802">
        <w:rPr>
          <w:rStyle w:val="StyleUnderline"/>
        </w:rPr>
        <w:t xml:space="preserve">their </w:t>
      </w:r>
      <w:r w:rsidRPr="00221AE1">
        <w:rPr>
          <w:rStyle w:val="Emphasis"/>
        </w:rPr>
        <w:t>core institutional features</w:t>
      </w:r>
      <w:r w:rsidRPr="000A7802">
        <w:rPr>
          <w:rStyle w:val="StyleUnderline"/>
        </w:rPr>
        <w:t xml:space="preserve"> allow labor unions to </w:t>
      </w:r>
      <w:r w:rsidRPr="00221AE1">
        <w:rPr>
          <w:rStyle w:val="Emphasis"/>
        </w:rPr>
        <w:t>curb</w:t>
      </w:r>
      <w:r w:rsidRPr="000A7802">
        <w:rPr>
          <w:rStyle w:val="StyleUnderline"/>
        </w:rPr>
        <w:t xml:space="preserve"> workers’ domination</w:t>
      </w:r>
      <w:r w:rsidRPr="000A7802">
        <w:rPr>
          <w:sz w:val="16"/>
          <w:szCs w:val="16"/>
        </w:rPr>
        <w:t xml:space="preserve">, albeit to a lesser extent. I end this section by responding to some objections to my account. </w:t>
      </w:r>
    </w:p>
    <w:p w14:paraId="0B215637" w14:textId="77777777" w:rsidR="00B81CA0" w:rsidRPr="000A7802" w:rsidRDefault="00B81CA0" w:rsidP="00B81CA0">
      <w:pPr>
        <w:rPr>
          <w:sz w:val="16"/>
          <w:szCs w:val="16"/>
        </w:rPr>
      </w:pPr>
      <w:r w:rsidRPr="0079771A">
        <w:rPr>
          <w:rStyle w:val="StyleUnderline"/>
        </w:rPr>
        <w:t xml:space="preserve">The </w:t>
      </w:r>
      <w:r w:rsidRPr="005E1946">
        <w:rPr>
          <w:rStyle w:val="Emphasis"/>
          <w:highlight w:val="yellow"/>
        </w:rPr>
        <w:t>human</w:t>
      </w:r>
      <w:r w:rsidRPr="005E1946">
        <w:rPr>
          <w:rStyle w:val="StyleUnderline"/>
          <w:highlight w:val="yellow"/>
        </w:rPr>
        <w:t xml:space="preserve"> and </w:t>
      </w:r>
      <w:r w:rsidRPr="005E1946">
        <w:rPr>
          <w:rStyle w:val="Emphasis"/>
          <w:highlight w:val="yellow"/>
        </w:rPr>
        <w:t>material resources</w:t>
      </w:r>
      <w:r w:rsidRPr="0079771A">
        <w:rPr>
          <w:rStyle w:val="StyleUnderline"/>
        </w:rPr>
        <w:t xml:space="preserve"> that labor unions command </w:t>
      </w:r>
      <w:r w:rsidRPr="005E1946">
        <w:rPr>
          <w:rStyle w:val="StyleUnderline"/>
          <w:highlight w:val="yellow"/>
        </w:rPr>
        <w:t>enable them to</w:t>
      </w:r>
      <w:r w:rsidRPr="0079771A">
        <w:rPr>
          <w:rStyle w:val="StyleUnderline"/>
        </w:rPr>
        <w:t xml:space="preserve"> </w:t>
      </w:r>
      <w:r w:rsidRPr="00221AE1">
        <w:rPr>
          <w:rStyle w:val="Emphasis"/>
        </w:rPr>
        <w:t>reduce domination</w:t>
      </w:r>
      <w:r w:rsidRPr="0079771A">
        <w:rPr>
          <w:rStyle w:val="StyleUnderline"/>
        </w:rPr>
        <w:t xml:space="preserve"> in the workplace and </w:t>
      </w:r>
      <w:r w:rsidRPr="00221AE1">
        <w:rPr>
          <w:rStyle w:val="Emphasis"/>
        </w:rPr>
        <w:t>facilitate collective action</w:t>
      </w:r>
      <w:r w:rsidRPr="0079771A">
        <w:rPr>
          <w:rStyle w:val="StyleUnderline"/>
        </w:rPr>
        <w:t xml:space="preserve">. Legal staff provide </w:t>
      </w:r>
      <w:r w:rsidRPr="00221AE1">
        <w:rPr>
          <w:rStyle w:val="Emphasis"/>
        </w:rPr>
        <w:t>legal guidance</w:t>
      </w:r>
      <w:r w:rsidRPr="0079771A">
        <w:rPr>
          <w:rStyle w:val="StyleUnderline"/>
        </w:rPr>
        <w:t xml:space="preserve"> and </w:t>
      </w:r>
      <w:r w:rsidRPr="005E1946">
        <w:rPr>
          <w:rStyle w:val="StyleUnderline"/>
          <w:highlight w:val="yellow"/>
        </w:rPr>
        <w:t xml:space="preserve">seek </w:t>
      </w:r>
      <w:r w:rsidRPr="005E1946">
        <w:rPr>
          <w:rStyle w:val="Emphasis"/>
          <w:highlight w:val="yellow"/>
        </w:rPr>
        <w:t>legal recourse</w:t>
      </w:r>
      <w:r w:rsidRPr="005E1946">
        <w:rPr>
          <w:rStyle w:val="StyleUnderline"/>
          <w:highlight w:val="yellow"/>
        </w:rPr>
        <w:t xml:space="preserve"> on behalf of workers</w:t>
      </w:r>
      <w:r w:rsidRPr="0079771A">
        <w:rPr>
          <w:rStyle w:val="StyleUnderline"/>
        </w:rPr>
        <w:t xml:space="preserve"> against </w:t>
      </w:r>
      <w:r w:rsidRPr="00221AE1">
        <w:rPr>
          <w:rStyle w:val="Emphasis"/>
        </w:rPr>
        <w:t>unfair employer practices</w:t>
      </w:r>
      <w:r w:rsidRPr="0079771A">
        <w:rPr>
          <w:rStyle w:val="StyleUnderline"/>
        </w:rPr>
        <w:t>;</w:t>
      </w:r>
      <w:r w:rsidRPr="000A7802">
        <w:rPr>
          <w:sz w:val="16"/>
          <w:szCs w:val="16"/>
        </w:rPr>
        <w:t xml:space="preserve"> and </w:t>
      </w:r>
      <w:r w:rsidRPr="0079771A">
        <w:rPr>
          <w:rStyle w:val="StyleUnderline"/>
        </w:rPr>
        <w:t xml:space="preserve">union representatives </w:t>
      </w:r>
      <w:r w:rsidRPr="005E1946">
        <w:rPr>
          <w:rStyle w:val="StyleUnderline"/>
          <w:highlight w:val="yellow"/>
        </w:rPr>
        <w:t xml:space="preserve">act as </w:t>
      </w:r>
      <w:r w:rsidRPr="005E1946">
        <w:rPr>
          <w:rStyle w:val="Emphasis"/>
          <w:highlight w:val="yellow"/>
        </w:rPr>
        <w:t>channels</w:t>
      </w:r>
      <w:r w:rsidRPr="005E1946">
        <w:rPr>
          <w:rStyle w:val="StyleUnderline"/>
          <w:highlight w:val="yellow"/>
        </w:rPr>
        <w:t xml:space="preserve"> of </w:t>
      </w:r>
      <w:r w:rsidRPr="005E1946">
        <w:rPr>
          <w:rStyle w:val="Emphasis"/>
          <w:highlight w:val="yellow"/>
        </w:rPr>
        <w:t>communication</w:t>
      </w:r>
      <w:r w:rsidRPr="0079771A">
        <w:rPr>
          <w:rStyle w:val="StyleUnderline"/>
        </w:rPr>
        <w:t xml:space="preserve"> between managers and workers</w:t>
      </w:r>
      <w:r w:rsidRPr="000A7802">
        <w:rPr>
          <w:sz w:val="16"/>
          <w:szCs w:val="16"/>
        </w:rPr>
        <w:t xml:space="preserve">, </w:t>
      </w:r>
      <w:r w:rsidRPr="005E1946">
        <w:rPr>
          <w:rStyle w:val="Emphasis"/>
          <w:highlight w:val="yellow"/>
        </w:rPr>
        <w:t>advocate</w:t>
      </w:r>
      <w:r w:rsidRPr="005E1946">
        <w:rPr>
          <w:rStyle w:val="StyleUnderline"/>
          <w:highlight w:val="yellow"/>
        </w:rPr>
        <w:t xml:space="preserve"> for</w:t>
      </w:r>
      <w:r w:rsidRPr="0079771A">
        <w:rPr>
          <w:rStyle w:val="StyleUnderline"/>
        </w:rPr>
        <w:t xml:space="preserve"> the </w:t>
      </w:r>
      <w:r w:rsidRPr="005E1946">
        <w:rPr>
          <w:rStyle w:val="Emphasis"/>
          <w:highlight w:val="yellow"/>
        </w:rPr>
        <w:t>interests</w:t>
      </w:r>
      <w:r w:rsidRPr="0079771A">
        <w:rPr>
          <w:rStyle w:val="StyleUnderline"/>
        </w:rPr>
        <w:t xml:space="preserve"> of members </w:t>
      </w:r>
      <w:r w:rsidRPr="005E1946">
        <w:rPr>
          <w:rStyle w:val="StyleUnderline"/>
          <w:highlight w:val="yellow"/>
        </w:rPr>
        <w:t xml:space="preserve">in </w:t>
      </w:r>
      <w:r w:rsidRPr="005E1946">
        <w:rPr>
          <w:rStyle w:val="Emphasis"/>
          <w:highlight w:val="yellow"/>
        </w:rPr>
        <w:t>negotiations</w:t>
      </w:r>
      <w:r w:rsidRPr="0079771A">
        <w:rPr>
          <w:rStyle w:val="StyleUnderline"/>
        </w:rPr>
        <w:t xml:space="preserve"> with employers, seek to </w:t>
      </w:r>
      <w:r w:rsidRPr="00221AE1">
        <w:rPr>
          <w:rStyle w:val="Emphasis"/>
        </w:rPr>
        <w:t>expand membership</w:t>
      </w:r>
      <w:r w:rsidRPr="0079771A">
        <w:rPr>
          <w:rStyle w:val="StyleUnderline"/>
        </w:rPr>
        <w:t xml:space="preserve">, and </w:t>
      </w:r>
      <w:r w:rsidRPr="00221AE1">
        <w:rPr>
          <w:rStyle w:val="Emphasis"/>
        </w:rPr>
        <w:t>mobilize</w:t>
      </w:r>
      <w:r w:rsidRPr="0079771A">
        <w:rPr>
          <w:rStyle w:val="StyleUnderline"/>
        </w:rPr>
        <w:t xml:space="preserve"> existing members</w:t>
      </w:r>
      <w:r w:rsidRPr="000A7802">
        <w:rPr>
          <w:sz w:val="16"/>
          <w:szCs w:val="16"/>
        </w:rPr>
        <w:t xml:space="preserve">. The dues that unions collect from their members are the main source of income that covers their labor, legal, and operational costs. One of unions’ key expenses is developing local leaders. Leadership is crucial in both the founding and later stages of organizing to persuade workers to join the union and motivate them to undertake high-risk collective action (Ahlquist &amp; Levi, 2013; McAlevey, 2016, pp. 34–35). While the most successful leaders have organic ties with and influence over the rank-and-file, strong leadership is also something that must be cultivated. To this </w:t>
      </w:r>
      <w:proofErr w:type="gramStart"/>
      <w:r w:rsidRPr="000A7802">
        <w:rPr>
          <w:sz w:val="16"/>
          <w:szCs w:val="16"/>
        </w:rPr>
        <w:t>end, ‘[</w:t>
      </w:r>
      <w:proofErr w:type="gramEnd"/>
      <w:r w:rsidRPr="0079771A">
        <w:rPr>
          <w:rStyle w:val="StyleUnderline"/>
        </w:rPr>
        <w:t>u]</w:t>
      </w:r>
      <w:proofErr w:type="spellStart"/>
      <w:r w:rsidRPr="0079771A">
        <w:rPr>
          <w:rStyle w:val="StyleUnderline"/>
        </w:rPr>
        <w:t>nions</w:t>
      </w:r>
      <w:proofErr w:type="spellEnd"/>
      <w:r w:rsidRPr="0079771A">
        <w:rPr>
          <w:rStyle w:val="StyleUnderline"/>
        </w:rPr>
        <w:t xml:space="preserve"> often </w:t>
      </w:r>
      <w:r w:rsidRPr="00221AE1">
        <w:rPr>
          <w:rStyle w:val="Emphasis"/>
        </w:rPr>
        <w:t>pool</w:t>
      </w:r>
      <w:r w:rsidRPr="0079771A">
        <w:rPr>
          <w:rStyle w:val="StyleUnderline"/>
        </w:rPr>
        <w:t xml:space="preserve"> their resources to produce </w:t>
      </w:r>
      <w:r w:rsidRPr="00221AE1">
        <w:rPr>
          <w:rStyle w:val="Emphasis"/>
        </w:rPr>
        <w:t>guides</w:t>
      </w:r>
      <w:r w:rsidRPr="0079771A">
        <w:rPr>
          <w:rStyle w:val="StyleUnderline"/>
        </w:rPr>
        <w:t xml:space="preserve"> and </w:t>
      </w:r>
      <w:r w:rsidRPr="00221AE1">
        <w:rPr>
          <w:rStyle w:val="Emphasis"/>
        </w:rPr>
        <w:t>other materials</w:t>
      </w:r>
      <w:r w:rsidRPr="0079771A">
        <w:rPr>
          <w:rStyle w:val="StyleUnderline"/>
        </w:rPr>
        <w:t xml:space="preserve"> to support the development of</w:t>
      </w:r>
      <w:r w:rsidRPr="000A7802">
        <w:rPr>
          <w:sz w:val="16"/>
          <w:szCs w:val="16"/>
        </w:rPr>
        <w:t xml:space="preserve"> these </w:t>
      </w:r>
      <w:r w:rsidRPr="00221AE1">
        <w:rPr>
          <w:rStyle w:val="Emphasis"/>
        </w:rPr>
        <w:t>local leaders</w:t>
      </w:r>
      <w:r w:rsidRPr="0079771A">
        <w:rPr>
          <w:rStyle w:val="StyleUnderline"/>
        </w:rPr>
        <w:t xml:space="preserve">, solving a </w:t>
      </w:r>
      <w:r w:rsidRPr="00221AE1">
        <w:rPr>
          <w:rStyle w:val="Emphasis"/>
        </w:rPr>
        <w:t>key collective action problem</w:t>
      </w:r>
      <w:r w:rsidRPr="000A7802">
        <w:rPr>
          <w:sz w:val="16"/>
          <w:szCs w:val="16"/>
        </w:rPr>
        <w:t>’ (</w:t>
      </w:r>
      <w:proofErr w:type="spellStart"/>
      <w:r w:rsidRPr="000A7802">
        <w:rPr>
          <w:sz w:val="16"/>
          <w:szCs w:val="16"/>
        </w:rPr>
        <w:t>Frymer</w:t>
      </w:r>
      <w:proofErr w:type="spellEnd"/>
      <w:r w:rsidRPr="000A7802">
        <w:rPr>
          <w:sz w:val="16"/>
          <w:szCs w:val="16"/>
        </w:rPr>
        <w:t xml:space="preserve"> &amp; Grumbach, 2021, p. 229). All else being equal, the greater the resources, the more effectively </w:t>
      </w:r>
      <w:proofErr w:type="gramStart"/>
      <w:r w:rsidRPr="000A7802">
        <w:rPr>
          <w:sz w:val="16"/>
          <w:szCs w:val="16"/>
        </w:rPr>
        <w:t>can unions</w:t>
      </w:r>
      <w:proofErr w:type="gramEnd"/>
      <w:r w:rsidRPr="000A7802">
        <w:rPr>
          <w:sz w:val="16"/>
          <w:szCs w:val="16"/>
        </w:rPr>
        <w:t xml:space="preserve"> form collective power and push back against interpersonal and structural domination. But to do this, they also need rules and procedures for managing resources and </w:t>
      </w:r>
      <w:proofErr w:type="gramStart"/>
      <w:r w:rsidRPr="000A7802">
        <w:rPr>
          <w:sz w:val="16"/>
          <w:szCs w:val="16"/>
        </w:rPr>
        <w:t>arriving</w:t>
      </w:r>
      <w:proofErr w:type="gramEnd"/>
      <w:r w:rsidRPr="000A7802">
        <w:rPr>
          <w:sz w:val="16"/>
          <w:szCs w:val="16"/>
        </w:rPr>
        <w:t xml:space="preserve"> at collective decisions. </w:t>
      </w:r>
    </w:p>
    <w:p w14:paraId="18F533F4" w14:textId="77777777" w:rsidR="00B81CA0" w:rsidRPr="000A7802" w:rsidRDefault="00B81CA0" w:rsidP="00B81CA0">
      <w:pPr>
        <w:rPr>
          <w:sz w:val="16"/>
          <w:szCs w:val="16"/>
        </w:rPr>
      </w:pPr>
      <w:r w:rsidRPr="000A7802">
        <w:rPr>
          <w:sz w:val="16"/>
          <w:szCs w:val="16"/>
        </w:rPr>
        <w:t xml:space="preserve">The infrastructure of </w:t>
      </w:r>
      <w:r w:rsidRPr="005E1946">
        <w:rPr>
          <w:rStyle w:val="Emphasis"/>
        </w:rPr>
        <w:t>rules</w:t>
      </w:r>
      <w:r w:rsidRPr="005E1946">
        <w:rPr>
          <w:rStyle w:val="StyleUnderline"/>
        </w:rPr>
        <w:t xml:space="preserve"> and </w:t>
      </w:r>
      <w:r w:rsidRPr="005E1946">
        <w:rPr>
          <w:rStyle w:val="Emphasis"/>
        </w:rPr>
        <w:t>procedures</w:t>
      </w:r>
      <w:r w:rsidRPr="0079771A">
        <w:rPr>
          <w:rStyle w:val="StyleUnderline"/>
        </w:rPr>
        <w:t xml:space="preserve"> that labor unions have in place </w:t>
      </w:r>
      <w:r w:rsidRPr="005E1946">
        <w:rPr>
          <w:rStyle w:val="StyleUnderline"/>
        </w:rPr>
        <w:t>ensure</w:t>
      </w:r>
      <w:r w:rsidRPr="0079771A">
        <w:rPr>
          <w:rStyle w:val="StyleUnderline"/>
        </w:rPr>
        <w:t xml:space="preserve"> that they act in </w:t>
      </w:r>
      <w:proofErr w:type="gramStart"/>
      <w:r w:rsidRPr="0079771A">
        <w:rPr>
          <w:rStyle w:val="StyleUnderline"/>
        </w:rPr>
        <w:t xml:space="preserve">ways </w:t>
      </w:r>
      <w:r w:rsidRPr="00221AE1">
        <w:rPr>
          <w:rStyle w:val="Emphasis"/>
        </w:rPr>
        <w:t>non-arbitrary</w:t>
      </w:r>
      <w:proofErr w:type="gramEnd"/>
      <w:r w:rsidRPr="000A7802">
        <w:rPr>
          <w:sz w:val="16"/>
          <w:szCs w:val="16"/>
        </w:rPr>
        <w:t xml:space="preserve">. To some extent, the scope of union power over workers is defined by labor law. In the US, unions are ‘required by federal law to guarantee their members equal rights, freedom of speech and assembly, secret ballots, and due process’ (Levine, 2001, p. 566). But </w:t>
      </w:r>
      <w:r w:rsidRPr="0079771A">
        <w:rPr>
          <w:rStyle w:val="StyleUnderline"/>
        </w:rPr>
        <w:t xml:space="preserve">unions also have their </w:t>
      </w:r>
      <w:r w:rsidRPr="00221AE1">
        <w:rPr>
          <w:rStyle w:val="Emphasis"/>
        </w:rPr>
        <w:t>own set</w:t>
      </w:r>
      <w:r w:rsidRPr="0079771A">
        <w:rPr>
          <w:rStyle w:val="StyleUnderline"/>
        </w:rPr>
        <w:t xml:space="preserve"> of ‘</w:t>
      </w:r>
      <w:r w:rsidRPr="00221AE1">
        <w:rPr>
          <w:rStyle w:val="Emphasis"/>
        </w:rPr>
        <w:t>governance institutions</w:t>
      </w:r>
      <w:r w:rsidRPr="000A7802">
        <w:rPr>
          <w:sz w:val="16"/>
          <w:szCs w:val="16"/>
        </w:rPr>
        <w:t xml:space="preserve"> – the combination of stated principles, organizational rules, and channels of information transmission’ (Ahlquist &amp; Levi, 2013, pp. 24, 39). Governance institutions set expectations </w:t>
      </w:r>
      <w:r w:rsidRPr="0079771A">
        <w:rPr>
          <w:rStyle w:val="StyleUnderline"/>
        </w:rPr>
        <w:t xml:space="preserve">for how the union will </w:t>
      </w:r>
      <w:r w:rsidRPr="00221AE1">
        <w:rPr>
          <w:rStyle w:val="Emphasis"/>
        </w:rPr>
        <w:t>respond</w:t>
      </w:r>
      <w:r w:rsidRPr="0079771A">
        <w:rPr>
          <w:rStyle w:val="StyleUnderline"/>
        </w:rPr>
        <w:t xml:space="preserve"> to events and establish </w:t>
      </w:r>
      <w:r w:rsidRPr="00221AE1">
        <w:rPr>
          <w:rStyle w:val="Emphasis"/>
        </w:rPr>
        <w:t>normative standards</w:t>
      </w:r>
      <w:r w:rsidRPr="0079771A">
        <w:rPr>
          <w:rStyle w:val="StyleUnderline"/>
        </w:rPr>
        <w:t xml:space="preserve"> for evaluating its actions and holding leadership </w:t>
      </w:r>
      <w:r w:rsidRPr="00221AE1">
        <w:rPr>
          <w:rStyle w:val="Emphasis"/>
        </w:rPr>
        <w:t>accountable</w:t>
      </w:r>
      <w:r w:rsidRPr="000A7802">
        <w:rPr>
          <w:sz w:val="16"/>
          <w:szCs w:val="16"/>
        </w:rPr>
        <w:t xml:space="preserve">. As Ann Cudd suggests, institutions ‘embody the common knowledge of what people will do in certain types of situations, and this in turn narrows down the range of choices of actions one is to perform to a </w:t>
      </w:r>
      <w:proofErr w:type="spellStart"/>
      <w:r w:rsidRPr="000A7802">
        <w:rPr>
          <w:sz w:val="16"/>
          <w:szCs w:val="16"/>
        </w:rPr>
        <w:t>managable</w:t>
      </w:r>
      <w:proofErr w:type="spellEnd"/>
      <w:r w:rsidRPr="000A7802">
        <w:rPr>
          <w:sz w:val="16"/>
          <w:szCs w:val="16"/>
        </w:rPr>
        <w:t xml:space="preserve"> number’ (Cudd, 1998, p. 31). </w:t>
      </w:r>
      <w:r w:rsidRPr="005E1946">
        <w:rPr>
          <w:rStyle w:val="StyleUnderline"/>
          <w:highlight w:val="yellow"/>
        </w:rPr>
        <w:t>Governance institutions</w:t>
      </w:r>
      <w:r w:rsidRPr="000A7802">
        <w:rPr>
          <w:sz w:val="16"/>
          <w:szCs w:val="16"/>
        </w:rPr>
        <w:t xml:space="preserve"> both </w:t>
      </w:r>
      <w:r w:rsidRPr="005E1946">
        <w:rPr>
          <w:rStyle w:val="Emphasis"/>
          <w:highlight w:val="yellow"/>
        </w:rPr>
        <w:t>reduce decision-making costs</w:t>
      </w:r>
      <w:r w:rsidRPr="005E1946">
        <w:rPr>
          <w:rStyle w:val="StyleUnderline"/>
          <w:highlight w:val="yellow"/>
        </w:rPr>
        <w:t xml:space="preserve"> by </w:t>
      </w:r>
      <w:r w:rsidRPr="005E1946">
        <w:rPr>
          <w:rStyle w:val="Emphasis"/>
          <w:highlight w:val="yellow"/>
        </w:rPr>
        <w:t>narrowing</w:t>
      </w:r>
      <w:r w:rsidRPr="005E1946">
        <w:rPr>
          <w:rStyle w:val="StyleUnderline"/>
        </w:rPr>
        <w:t xml:space="preserve"> down </w:t>
      </w:r>
      <w:r w:rsidRPr="005E1946">
        <w:rPr>
          <w:rStyle w:val="StyleUnderline"/>
          <w:highlight w:val="yellow"/>
        </w:rPr>
        <w:t xml:space="preserve">the </w:t>
      </w:r>
      <w:r w:rsidRPr="005E1946">
        <w:rPr>
          <w:rStyle w:val="Emphasis"/>
          <w:highlight w:val="yellow"/>
        </w:rPr>
        <w:t>range</w:t>
      </w:r>
      <w:r w:rsidRPr="005E1946">
        <w:rPr>
          <w:rStyle w:val="StyleUnderline"/>
          <w:highlight w:val="yellow"/>
        </w:rPr>
        <w:t xml:space="preserve"> of</w:t>
      </w:r>
      <w:r w:rsidRPr="005E1946">
        <w:rPr>
          <w:rStyle w:val="StyleUnderline"/>
        </w:rPr>
        <w:t xml:space="preserve"> </w:t>
      </w:r>
      <w:r w:rsidRPr="005E1946">
        <w:rPr>
          <w:rStyle w:val="Emphasis"/>
        </w:rPr>
        <w:t xml:space="preserve">acceptable </w:t>
      </w:r>
      <w:r w:rsidRPr="005E1946">
        <w:rPr>
          <w:rStyle w:val="Emphasis"/>
          <w:highlight w:val="yellow"/>
        </w:rPr>
        <w:t>actions</w:t>
      </w:r>
      <w:r w:rsidRPr="005E1946">
        <w:rPr>
          <w:rStyle w:val="StyleUnderline"/>
        </w:rPr>
        <w:t xml:space="preserve"> and create </w:t>
      </w:r>
      <w:r w:rsidRPr="005E1946">
        <w:rPr>
          <w:rStyle w:val="Emphasis"/>
        </w:rPr>
        <w:t>provisional knowledge</w:t>
      </w:r>
      <w:r w:rsidRPr="0079771A">
        <w:rPr>
          <w:rStyle w:val="StyleUnderline"/>
        </w:rPr>
        <w:t xml:space="preserve"> about how the organization is </w:t>
      </w:r>
      <w:r w:rsidRPr="00221AE1">
        <w:rPr>
          <w:rStyle w:val="Emphasis"/>
        </w:rPr>
        <w:t>likely to act</w:t>
      </w:r>
      <w:r w:rsidRPr="0079771A">
        <w:rPr>
          <w:rStyle w:val="StyleUnderline"/>
        </w:rPr>
        <w:t xml:space="preserve"> in the future. </w:t>
      </w:r>
      <w:r w:rsidRPr="00221AE1">
        <w:rPr>
          <w:rStyle w:val="Emphasis"/>
        </w:rPr>
        <w:t>Compliance</w:t>
      </w:r>
      <w:r w:rsidRPr="0079771A">
        <w:rPr>
          <w:rStyle w:val="StyleUnderline"/>
        </w:rPr>
        <w:t xml:space="preserve"> with governance institutions </w:t>
      </w:r>
      <w:r w:rsidRPr="00221AE1">
        <w:rPr>
          <w:rStyle w:val="Emphasis"/>
        </w:rPr>
        <w:t>confers legitimacy</w:t>
      </w:r>
      <w:r w:rsidRPr="0079771A">
        <w:rPr>
          <w:rStyle w:val="StyleUnderline"/>
        </w:rPr>
        <w:t xml:space="preserve"> to the authority unions and their leaders exercise over members</w:t>
      </w:r>
      <w:r w:rsidRPr="000A7802">
        <w:rPr>
          <w:sz w:val="16"/>
          <w:szCs w:val="16"/>
        </w:rPr>
        <w:t xml:space="preserve">. </w:t>
      </w:r>
      <w:r w:rsidRPr="0079771A">
        <w:rPr>
          <w:rStyle w:val="StyleUnderline"/>
        </w:rPr>
        <w:t xml:space="preserve">When leaders </w:t>
      </w:r>
      <w:r w:rsidRPr="00221AE1">
        <w:rPr>
          <w:rStyle w:val="Emphasis"/>
        </w:rPr>
        <w:t>fail to comply</w:t>
      </w:r>
      <w:r w:rsidRPr="0079771A">
        <w:rPr>
          <w:rStyle w:val="StyleUnderline"/>
        </w:rPr>
        <w:t xml:space="preserve"> with organizational rules and principles, they risk </w:t>
      </w:r>
      <w:r w:rsidRPr="00221AE1">
        <w:rPr>
          <w:rStyle w:val="Emphasis"/>
        </w:rPr>
        <w:t>losing</w:t>
      </w:r>
      <w:r w:rsidRPr="0079771A">
        <w:rPr>
          <w:rStyle w:val="StyleUnderline"/>
        </w:rPr>
        <w:t xml:space="preserve"> their </w:t>
      </w:r>
      <w:r w:rsidRPr="00221AE1">
        <w:rPr>
          <w:rStyle w:val="Emphasis"/>
        </w:rPr>
        <w:t>moral standing</w:t>
      </w:r>
      <w:r w:rsidRPr="0079771A">
        <w:rPr>
          <w:rStyle w:val="StyleUnderline"/>
        </w:rPr>
        <w:t xml:space="preserve"> and the </w:t>
      </w:r>
      <w:r w:rsidRPr="00221AE1">
        <w:rPr>
          <w:rStyle w:val="Emphasis"/>
        </w:rPr>
        <w:t>right to represent</w:t>
      </w:r>
      <w:r w:rsidRPr="0079771A">
        <w:rPr>
          <w:rStyle w:val="StyleUnderline"/>
        </w:rPr>
        <w:t xml:space="preserve"> membership</w:t>
      </w:r>
      <w:r w:rsidRPr="000A7802">
        <w:rPr>
          <w:sz w:val="16"/>
          <w:szCs w:val="16"/>
        </w:rPr>
        <w:t xml:space="preserve">. </w:t>
      </w:r>
    </w:p>
    <w:p w14:paraId="11D6E56B" w14:textId="77777777" w:rsidR="00B81CA0" w:rsidRPr="00221AE1" w:rsidRDefault="00B81CA0" w:rsidP="00B81CA0">
      <w:pPr>
        <w:rPr>
          <w:sz w:val="8"/>
          <w:szCs w:val="8"/>
        </w:rPr>
      </w:pPr>
      <w:r w:rsidRPr="00221AE1">
        <w:rPr>
          <w:sz w:val="8"/>
          <w:szCs w:val="8"/>
        </w:rPr>
        <w:t xml:space="preserve">Yet, in the absence of democratic governance, compliance with rules and organizational principles can’t be taken for granted. While their distinctive institutional features mean that they </w:t>
      </w:r>
      <w:proofErr w:type="gramStart"/>
      <w:r w:rsidRPr="00221AE1">
        <w:rPr>
          <w:sz w:val="8"/>
          <w:szCs w:val="8"/>
        </w:rPr>
        <w:t>are capable of curbing</w:t>
      </w:r>
      <w:proofErr w:type="gramEnd"/>
      <w:r w:rsidRPr="00221AE1">
        <w:rPr>
          <w:sz w:val="8"/>
          <w:szCs w:val="8"/>
        </w:rPr>
        <w:t xml:space="preserve"> domination, for unions to reach their freedom-enhancing potential, they should be subject to certain democratic standards. The kinds of democratic constraints that prevent the state from becoming an agent of domination should also apply to unions. The worry is the so-called iron law of oligarchy, the tendency of organizations to </w:t>
      </w:r>
      <w:proofErr w:type="gramStart"/>
      <w:r w:rsidRPr="00221AE1">
        <w:rPr>
          <w:sz w:val="8"/>
          <w:szCs w:val="8"/>
        </w:rPr>
        <w:t>concentrate</w:t>
      </w:r>
      <w:proofErr w:type="gramEnd"/>
      <w:r w:rsidRPr="00221AE1">
        <w:rPr>
          <w:sz w:val="8"/>
          <w:szCs w:val="8"/>
        </w:rPr>
        <w:t xml:space="preserve"> power in the hands of a minority, thus creating new forms of domination. The problem is that ‘every efficient </w:t>
      </w:r>
      <w:proofErr w:type="spellStart"/>
      <w:r w:rsidRPr="00221AE1">
        <w:rPr>
          <w:sz w:val="8"/>
          <w:szCs w:val="8"/>
        </w:rPr>
        <w:t>organisation</w:t>
      </w:r>
      <w:proofErr w:type="spellEnd"/>
      <w:r w:rsidRPr="00221AE1">
        <w:rPr>
          <w:sz w:val="8"/>
          <w:szCs w:val="8"/>
        </w:rPr>
        <w:t xml:space="preserve"> needs a hierarchical – and permanent – bureaucracy with a division of </w:t>
      </w:r>
      <w:proofErr w:type="spellStart"/>
      <w:r w:rsidRPr="00221AE1">
        <w:rPr>
          <w:sz w:val="8"/>
          <w:szCs w:val="8"/>
        </w:rPr>
        <w:t>labour</w:t>
      </w:r>
      <w:proofErr w:type="spellEnd"/>
      <w:r w:rsidRPr="00221AE1">
        <w:rPr>
          <w:sz w:val="8"/>
          <w:szCs w:val="8"/>
        </w:rPr>
        <w:t xml:space="preserve"> and a chain of command’ (</w:t>
      </w:r>
      <w:proofErr w:type="spellStart"/>
      <w:r w:rsidRPr="00221AE1">
        <w:rPr>
          <w:sz w:val="8"/>
          <w:szCs w:val="8"/>
        </w:rPr>
        <w:t>Drochon</w:t>
      </w:r>
      <w:proofErr w:type="spellEnd"/>
      <w:r w:rsidRPr="00221AE1">
        <w:rPr>
          <w:sz w:val="8"/>
          <w:szCs w:val="8"/>
        </w:rPr>
        <w:t>, 2020, p. 187). The very need for organizational efficiency, then, contains within it the seeds of oligarchy. It is important to be clear about exactly what the problem is – and isn’t. Organizations like labor unions create a class of ruling elites who stand apart from the rank-and-file and pursue their interests distinct from those of the membership. But the problem is not necessarily one of domination, so long as the organization is governed by democratic procedures. Organizations can never get rid of oligarchy, but they can have less rather than more of it (</w:t>
      </w:r>
      <w:proofErr w:type="spellStart"/>
      <w:r w:rsidRPr="00221AE1">
        <w:rPr>
          <w:sz w:val="8"/>
          <w:szCs w:val="8"/>
        </w:rPr>
        <w:t>Drochon</w:t>
      </w:r>
      <w:proofErr w:type="spellEnd"/>
      <w:r w:rsidRPr="00221AE1">
        <w:rPr>
          <w:sz w:val="8"/>
          <w:szCs w:val="8"/>
        </w:rPr>
        <w:t xml:space="preserve">, 2020, p. 195). Regular elections, majority </w:t>
      </w:r>
      <w:proofErr w:type="gramStart"/>
      <w:r w:rsidRPr="00221AE1">
        <w:rPr>
          <w:sz w:val="8"/>
          <w:szCs w:val="8"/>
        </w:rPr>
        <w:t>vote</w:t>
      </w:r>
      <w:proofErr w:type="gramEnd"/>
      <w:r w:rsidRPr="00221AE1">
        <w:rPr>
          <w:sz w:val="8"/>
          <w:szCs w:val="8"/>
        </w:rPr>
        <w:t xml:space="preserve">, deliberation, and opportunities to express dissent keep oligarchic tendencies in check by keeping leadership accountable to members. Here, strengthening workers’ political agency and facilitating opportunities for participation by investing in unions’ deliberative and pedagogical functions are paramount for upholding democratic accountability, thus safeguarding decision-making and bureaucratic apparatuses from capture. </w:t>
      </w:r>
    </w:p>
    <w:p w14:paraId="7C2C022C" w14:textId="77777777" w:rsidR="00B81CA0" w:rsidRPr="000A7802" w:rsidRDefault="00B81CA0" w:rsidP="00B81CA0">
      <w:pPr>
        <w:rPr>
          <w:sz w:val="16"/>
          <w:szCs w:val="16"/>
        </w:rPr>
      </w:pPr>
      <w:r w:rsidRPr="000A7802">
        <w:rPr>
          <w:sz w:val="16"/>
          <w:szCs w:val="16"/>
        </w:rPr>
        <w:t xml:space="preserve">The institutional capacity, including rules, resources, and procedures that unions embody addresses a pressing concern expressed by Lillian Cicerchia, who has argued that capitalism puts constraints in the way of building solidarity amongst workers, constraints which inhibit collective action for fighting structural domination (Cicerchia, 2019). Workers must act collectively to fight structural domination, but the dynamics of competition and dependency that the labor market </w:t>
      </w:r>
      <w:proofErr w:type="gramStart"/>
      <w:r w:rsidRPr="000A7802">
        <w:rPr>
          <w:sz w:val="16"/>
          <w:szCs w:val="16"/>
        </w:rPr>
        <w:t>creates</w:t>
      </w:r>
      <w:proofErr w:type="gramEnd"/>
      <w:r w:rsidRPr="000A7802">
        <w:rPr>
          <w:sz w:val="16"/>
          <w:szCs w:val="16"/>
        </w:rPr>
        <w:t xml:space="preserve"> constrains their ability and willingness to self-organize. Stated in this way, the problem is one that faces all radical republican accounts that see structural transformation as necessary for realizing non-domination. I agree with Cicerchia’s </w:t>
      </w:r>
      <w:proofErr w:type="gramStart"/>
      <w:r w:rsidRPr="000A7802">
        <w:rPr>
          <w:sz w:val="16"/>
          <w:szCs w:val="16"/>
        </w:rPr>
        <w:t>diagnosis, but</w:t>
      </w:r>
      <w:proofErr w:type="gramEnd"/>
      <w:r w:rsidRPr="000A7802">
        <w:rPr>
          <w:sz w:val="16"/>
          <w:szCs w:val="16"/>
        </w:rPr>
        <w:t xml:space="preserve"> see a way out of the impasse that is endogenous to capitalism. </w:t>
      </w:r>
      <w:r w:rsidRPr="005E1946">
        <w:rPr>
          <w:rStyle w:val="StyleUnderline"/>
          <w:highlight w:val="yellow"/>
        </w:rPr>
        <w:t xml:space="preserve">Unions </w:t>
      </w:r>
      <w:r w:rsidRPr="005E1946">
        <w:rPr>
          <w:rStyle w:val="Emphasis"/>
          <w:highlight w:val="yellow"/>
        </w:rPr>
        <w:t>mitigate</w:t>
      </w:r>
      <w:r w:rsidRPr="005E1946">
        <w:rPr>
          <w:rStyle w:val="StyleUnderline"/>
          <w:highlight w:val="yellow"/>
        </w:rPr>
        <w:t xml:space="preserve"> capitalism’s </w:t>
      </w:r>
      <w:r w:rsidRPr="005E1946">
        <w:rPr>
          <w:rStyle w:val="Emphasis"/>
          <w:highlight w:val="yellow"/>
        </w:rPr>
        <w:t>structural constraints</w:t>
      </w:r>
      <w:r w:rsidRPr="005E1946">
        <w:rPr>
          <w:rStyle w:val="StyleUnderline"/>
          <w:highlight w:val="yellow"/>
        </w:rPr>
        <w:t xml:space="preserve"> by facilitating</w:t>
      </w:r>
      <w:r w:rsidRPr="0079771A">
        <w:rPr>
          <w:rStyle w:val="StyleUnderline"/>
        </w:rPr>
        <w:t xml:space="preserve"> workers’ </w:t>
      </w:r>
      <w:r w:rsidRPr="005E1946">
        <w:rPr>
          <w:rStyle w:val="Emphasis"/>
          <w:highlight w:val="yellow"/>
        </w:rPr>
        <w:t>collective action</w:t>
      </w:r>
      <w:r w:rsidRPr="0079771A">
        <w:rPr>
          <w:rStyle w:val="StyleUnderline"/>
        </w:rPr>
        <w:t xml:space="preserve">. Thanks to </w:t>
      </w:r>
      <w:r w:rsidRPr="00221AE1">
        <w:rPr>
          <w:rStyle w:val="Emphasis"/>
        </w:rPr>
        <w:t>unions</w:t>
      </w:r>
      <w:r w:rsidRPr="0079771A">
        <w:rPr>
          <w:rStyle w:val="StyleUnderline"/>
        </w:rPr>
        <w:t xml:space="preserve">, </w:t>
      </w:r>
      <w:r w:rsidRPr="005E1946">
        <w:rPr>
          <w:rStyle w:val="StyleUnderline"/>
          <w:highlight w:val="yellow"/>
        </w:rPr>
        <w:t>workers do not have to organize</w:t>
      </w:r>
      <w:r w:rsidRPr="00F03716">
        <w:rPr>
          <w:rStyle w:val="StyleUnderline"/>
        </w:rPr>
        <w:t xml:space="preserve"> themselves </w:t>
      </w:r>
      <w:r w:rsidRPr="005E1946">
        <w:rPr>
          <w:rStyle w:val="Emphasis"/>
          <w:highlight w:val="yellow"/>
        </w:rPr>
        <w:t>spontaneously</w:t>
      </w:r>
      <w:r w:rsidRPr="0079771A">
        <w:rPr>
          <w:rStyle w:val="StyleUnderline"/>
        </w:rPr>
        <w:t xml:space="preserve">. </w:t>
      </w:r>
      <w:r w:rsidRPr="005E1946">
        <w:rPr>
          <w:rStyle w:val="StyleUnderline"/>
        </w:rPr>
        <w:t xml:space="preserve">Unions have </w:t>
      </w:r>
      <w:proofErr w:type="gramStart"/>
      <w:r w:rsidRPr="005E1946">
        <w:rPr>
          <w:rStyle w:val="StyleUnderline"/>
        </w:rPr>
        <w:t xml:space="preserve">the </w:t>
      </w:r>
      <w:r w:rsidRPr="005E1946">
        <w:rPr>
          <w:rStyle w:val="Emphasis"/>
        </w:rPr>
        <w:t>resources</w:t>
      </w:r>
      <w:proofErr w:type="gramEnd"/>
      <w:r w:rsidRPr="005E1946">
        <w:rPr>
          <w:rStyle w:val="StyleUnderline"/>
        </w:rPr>
        <w:t xml:space="preserve">, </w:t>
      </w:r>
      <w:r w:rsidRPr="005E1946">
        <w:rPr>
          <w:rStyle w:val="Emphasis"/>
        </w:rPr>
        <w:t>institutional knowledge</w:t>
      </w:r>
      <w:r w:rsidRPr="005E1946">
        <w:rPr>
          <w:rStyle w:val="StyleUnderline"/>
        </w:rPr>
        <w:t xml:space="preserve">, and </w:t>
      </w:r>
      <w:r w:rsidRPr="005E1946">
        <w:rPr>
          <w:rStyle w:val="Emphasis"/>
        </w:rPr>
        <w:t>decision-making procedures</w:t>
      </w:r>
      <w:r w:rsidRPr="005E1946">
        <w:rPr>
          <w:rStyle w:val="StyleUnderline"/>
        </w:rPr>
        <w:t xml:space="preserve"> that facilitate </w:t>
      </w:r>
      <w:r w:rsidRPr="005E1946">
        <w:rPr>
          <w:rStyle w:val="Emphasis"/>
        </w:rPr>
        <w:t>collective action</w:t>
      </w:r>
      <w:r w:rsidRPr="005E1946">
        <w:rPr>
          <w:rStyle w:val="StyleUnderline"/>
        </w:rPr>
        <w:t xml:space="preserve">. </w:t>
      </w:r>
      <w:r w:rsidRPr="005E1946">
        <w:rPr>
          <w:rStyle w:val="StyleUnderline"/>
          <w:highlight w:val="yellow"/>
        </w:rPr>
        <w:t xml:space="preserve">In their </w:t>
      </w:r>
      <w:r w:rsidRPr="005E1946">
        <w:rPr>
          <w:rStyle w:val="Emphasis"/>
          <w:highlight w:val="yellow"/>
        </w:rPr>
        <w:t>absence</w:t>
      </w:r>
      <w:r w:rsidRPr="005E1946">
        <w:rPr>
          <w:rStyle w:val="StyleUnderline"/>
        </w:rPr>
        <w:t xml:space="preserve">, organizing would be </w:t>
      </w:r>
      <w:r w:rsidRPr="005E1946">
        <w:rPr>
          <w:rStyle w:val="Emphasis"/>
        </w:rPr>
        <w:t>risky</w:t>
      </w:r>
      <w:r w:rsidRPr="005E1946">
        <w:rPr>
          <w:rStyle w:val="StyleUnderline"/>
        </w:rPr>
        <w:t xml:space="preserve"> and </w:t>
      </w:r>
      <w:r w:rsidRPr="005E1946">
        <w:rPr>
          <w:rStyle w:val="Emphasis"/>
        </w:rPr>
        <w:t>inefficient</w:t>
      </w:r>
      <w:r w:rsidRPr="005E1946">
        <w:rPr>
          <w:sz w:val="16"/>
          <w:szCs w:val="16"/>
        </w:rPr>
        <w:t xml:space="preserve">. Inefficient </w:t>
      </w:r>
      <w:r w:rsidRPr="005E1946">
        <w:rPr>
          <w:rStyle w:val="StyleUnderline"/>
        </w:rPr>
        <w:t xml:space="preserve">because </w:t>
      </w:r>
      <w:r w:rsidRPr="005E1946">
        <w:rPr>
          <w:rStyle w:val="StyleUnderline"/>
          <w:highlight w:val="yellow"/>
        </w:rPr>
        <w:t xml:space="preserve">the </w:t>
      </w:r>
      <w:r w:rsidRPr="005E1946">
        <w:rPr>
          <w:rStyle w:val="Emphasis"/>
          <w:highlight w:val="yellow"/>
        </w:rPr>
        <w:t>cost</w:t>
      </w:r>
      <w:r w:rsidRPr="005E1946">
        <w:rPr>
          <w:rStyle w:val="StyleUnderline"/>
          <w:highlight w:val="yellow"/>
        </w:rPr>
        <w:t xml:space="preserve"> of </w:t>
      </w:r>
      <w:r w:rsidRPr="005E1946">
        <w:rPr>
          <w:rStyle w:val="Emphasis"/>
          <w:highlight w:val="yellow"/>
        </w:rPr>
        <w:t>coordinating</w:t>
      </w:r>
      <w:r w:rsidRPr="0079771A">
        <w:rPr>
          <w:rStyle w:val="StyleUnderline"/>
        </w:rPr>
        <w:t xml:space="preserve"> their collective </w:t>
      </w:r>
      <w:r w:rsidRPr="005E1946">
        <w:rPr>
          <w:rStyle w:val="StyleUnderline"/>
          <w:highlight w:val="yellow"/>
        </w:rPr>
        <w:t xml:space="preserve">action would fall </w:t>
      </w:r>
      <w:r w:rsidRPr="005E1946">
        <w:rPr>
          <w:rStyle w:val="Emphasis"/>
          <w:highlight w:val="yellow"/>
        </w:rPr>
        <w:t>entirely</w:t>
      </w:r>
      <w:r w:rsidRPr="005E1946">
        <w:rPr>
          <w:rStyle w:val="StyleUnderline"/>
          <w:highlight w:val="yellow"/>
        </w:rPr>
        <w:t xml:space="preserve"> on </w:t>
      </w:r>
      <w:r w:rsidRPr="005E1946">
        <w:rPr>
          <w:rStyle w:val="Emphasis"/>
          <w:highlight w:val="yellow"/>
        </w:rPr>
        <w:t>workers themselves</w:t>
      </w:r>
      <w:r w:rsidRPr="000A7802">
        <w:rPr>
          <w:sz w:val="16"/>
          <w:szCs w:val="16"/>
        </w:rPr>
        <w:t xml:space="preserve">. </w:t>
      </w:r>
      <w:r w:rsidRPr="00F03716">
        <w:rPr>
          <w:rStyle w:val="StyleUnderline"/>
        </w:rPr>
        <w:t xml:space="preserve">Tasks such as </w:t>
      </w:r>
      <w:r w:rsidRPr="005E1946">
        <w:rPr>
          <w:rStyle w:val="Emphasis"/>
          <w:highlight w:val="yellow"/>
        </w:rPr>
        <w:t>selecting</w:t>
      </w:r>
      <w:r w:rsidRPr="0079771A">
        <w:rPr>
          <w:rStyle w:val="StyleUnderline"/>
        </w:rPr>
        <w:t xml:space="preserve"> decision-making </w:t>
      </w:r>
      <w:r w:rsidRPr="005E1946">
        <w:rPr>
          <w:rStyle w:val="StyleUnderline"/>
          <w:highlight w:val="yellow"/>
        </w:rPr>
        <w:t>procedures</w:t>
      </w:r>
      <w:r w:rsidRPr="0079771A">
        <w:rPr>
          <w:rStyle w:val="StyleUnderline"/>
        </w:rPr>
        <w:t xml:space="preserve"> and rules, </w:t>
      </w:r>
      <w:r w:rsidRPr="005E1946">
        <w:rPr>
          <w:rStyle w:val="Emphasis"/>
          <w:highlight w:val="yellow"/>
        </w:rPr>
        <w:t>delegating roles</w:t>
      </w:r>
      <w:r w:rsidRPr="0079771A">
        <w:rPr>
          <w:rStyle w:val="StyleUnderline"/>
        </w:rPr>
        <w:t xml:space="preserve">, </w:t>
      </w:r>
      <w:r w:rsidRPr="005E1946">
        <w:rPr>
          <w:rStyle w:val="StyleUnderline"/>
          <w:highlight w:val="yellow"/>
        </w:rPr>
        <w:t xml:space="preserve">and </w:t>
      </w:r>
      <w:r w:rsidRPr="005E1946">
        <w:rPr>
          <w:rStyle w:val="Emphasis"/>
          <w:highlight w:val="yellow"/>
        </w:rPr>
        <w:t>setting up communication channels</w:t>
      </w:r>
      <w:r w:rsidRPr="0079771A">
        <w:rPr>
          <w:rStyle w:val="StyleUnderline"/>
        </w:rPr>
        <w:t xml:space="preserve"> </w:t>
      </w:r>
      <w:r w:rsidRPr="005E1946">
        <w:rPr>
          <w:rStyle w:val="StyleUnderline"/>
          <w:highlight w:val="yellow"/>
        </w:rPr>
        <w:t xml:space="preserve">are </w:t>
      </w:r>
      <w:r w:rsidRPr="005E1946">
        <w:rPr>
          <w:rStyle w:val="Emphasis"/>
          <w:highlight w:val="yellow"/>
        </w:rPr>
        <w:t>costly</w:t>
      </w:r>
      <w:r w:rsidRPr="0079771A">
        <w:rPr>
          <w:rStyle w:val="StyleUnderline"/>
        </w:rPr>
        <w:t xml:space="preserve">, especially in time. </w:t>
      </w:r>
      <w:r w:rsidRPr="005E1946">
        <w:rPr>
          <w:rStyle w:val="StyleUnderline"/>
          <w:highlight w:val="yellow"/>
        </w:rPr>
        <w:t xml:space="preserve">Unions </w:t>
      </w:r>
      <w:r w:rsidRPr="005E1946">
        <w:rPr>
          <w:rStyle w:val="Emphasis"/>
          <w:highlight w:val="yellow"/>
        </w:rPr>
        <w:t>absorb</w:t>
      </w:r>
      <w:r w:rsidRPr="0079771A">
        <w:rPr>
          <w:rStyle w:val="StyleUnderline"/>
        </w:rPr>
        <w:t xml:space="preserve"> and </w:t>
      </w:r>
      <w:r w:rsidRPr="00221AE1">
        <w:rPr>
          <w:rStyle w:val="Emphasis"/>
        </w:rPr>
        <w:t>diminish</w:t>
      </w:r>
      <w:r w:rsidRPr="0079771A">
        <w:rPr>
          <w:rStyle w:val="StyleUnderline"/>
        </w:rPr>
        <w:t xml:space="preserve"> </w:t>
      </w:r>
      <w:r w:rsidRPr="005E1946">
        <w:rPr>
          <w:rStyle w:val="StyleUnderline"/>
          <w:highlight w:val="yellow"/>
        </w:rPr>
        <w:t xml:space="preserve">these costs by </w:t>
      </w:r>
      <w:r w:rsidRPr="005E1946">
        <w:rPr>
          <w:rStyle w:val="Emphasis"/>
          <w:highlight w:val="yellow"/>
        </w:rPr>
        <w:t>channeling</w:t>
      </w:r>
      <w:r w:rsidRPr="0079771A">
        <w:rPr>
          <w:rStyle w:val="StyleUnderline"/>
        </w:rPr>
        <w:t xml:space="preserve"> their </w:t>
      </w:r>
      <w:r w:rsidRPr="005E1946">
        <w:rPr>
          <w:rStyle w:val="Emphasis"/>
          <w:highlight w:val="yellow"/>
        </w:rPr>
        <w:t>institutional capacity</w:t>
      </w:r>
      <w:r w:rsidRPr="0079771A">
        <w:rPr>
          <w:rStyle w:val="StyleUnderline"/>
        </w:rPr>
        <w:t xml:space="preserve"> for organizing workers towards their </w:t>
      </w:r>
      <w:r w:rsidRPr="00221AE1">
        <w:rPr>
          <w:rStyle w:val="Emphasis"/>
        </w:rPr>
        <w:t>desired ends</w:t>
      </w:r>
      <w:r w:rsidRPr="0079771A">
        <w:rPr>
          <w:rStyle w:val="StyleUnderline"/>
        </w:rPr>
        <w:t xml:space="preserve">. </w:t>
      </w:r>
      <w:r w:rsidRPr="005E1946">
        <w:rPr>
          <w:rStyle w:val="StyleUnderline"/>
          <w:highlight w:val="yellow"/>
        </w:rPr>
        <w:t xml:space="preserve">In their </w:t>
      </w:r>
      <w:r w:rsidRPr="005E1946">
        <w:rPr>
          <w:rStyle w:val="Emphasis"/>
          <w:highlight w:val="yellow"/>
        </w:rPr>
        <w:t>absence</w:t>
      </w:r>
      <w:r w:rsidRPr="0079771A">
        <w:rPr>
          <w:rStyle w:val="StyleUnderline"/>
        </w:rPr>
        <w:t xml:space="preserve">, </w:t>
      </w:r>
      <w:r w:rsidRPr="005E1946">
        <w:rPr>
          <w:rStyle w:val="StyleUnderline"/>
          <w:highlight w:val="yellow"/>
        </w:rPr>
        <w:t>collective organizing would</w:t>
      </w:r>
      <w:r w:rsidRPr="0079771A">
        <w:rPr>
          <w:rStyle w:val="StyleUnderline"/>
        </w:rPr>
        <w:t xml:space="preserve"> also </w:t>
      </w:r>
      <w:r w:rsidRPr="005E1946">
        <w:rPr>
          <w:rStyle w:val="StyleUnderline"/>
          <w:highlight w:val="yellow"/>
        </w:rPr>
        <w:t xml:space="preserve">be </w:t>
      </w:r>
      <w:r w:rsidRPr="005E1946">
        <w:rPr>
          <w:rStyle w:val="Emphasis"/>
          <w:highlight w:val="yellow"/>
        </w:rPr>
        <w:t>riskier</w:t>
      </w:r>
      <w:r w:rsidRPr="005E1946">
        <w:rPr>
          <w:rStyle w:val="StyleUnderline"/>
          <w:highlight w:val="yellow"/>
        </w:rPr>
        <w:t xml:space="preserve"> due to</w:t>
      </w:r>
      <w:r w:rsidRPr="0079771A">
        <w:rPr>
          <w:rStyle w:val="StyleUnderline"/>
        </w:rPr>
        <w:t xml:space="preserve"> </w:t>
      </w:r>
      <w:r w:rsidRPr="00221AE1">
        <w:rPr>
          <w:rStyle w:val="Emphasis"/>
        </w:rPr>
        <w:t>heightened fear</w:t>
      </w:r>
      <w:r w:rsidRPr="0079771A">
        <w:rPr>
          <w:rStyle w:val="StyleUnderline"/>
        </w:rPr>
        <w:t xml:space="preserve"> of </w:t>
      </w:r>
      <w:r w:rsidRPr="005E1946">
        <w:rPr>
          <w:rStyle w:val="Emphasis"/>
          <w:highlight w:val="yellow"/>
        </w:rPr>
        <w:t>employer retaliation</w:t>
      </w:r>
      <w:r w:rsidRPr="0079771A">
        <w:rPr>
          <w:rStyle w:val="StyleUnderline"/>
        </w:rPr>
        <w:t xml:space="preserve">. </w:t>
      </w:r>
      <w:r w:rsidRPr="005E1946">
        <w:rPr>
          <w:rStyle w:val="StyleUnderline"/>
          <w:highlight w:val="yellow"/>
        </w:rPr>
        <w:t>Unions</w:t>
      </w:r>
      <w:r w:rsidRPr="00F03716">
        <w:rPr>
          <w:rStyle w:val="StyleUnderline"/>
        </w:rPr>
        <w:t xml:space="preserve"> operate within a </w:t>
      </w:r>
      <w:r w:rsidRPr="00F03716">
        <w:rPr>
          <w:rStyle w:val="Emphasis"/>
        </w:rPr>
        <w:t>legal framework</w:t>
      </w:r>
      <w:r w:rsidRPr="00F03716">
        <w:rPr>
          <w:rStyle w:val="StyleUnderline"/>
        </w:rPr>
        <w:t xml:space="preserve"> that</w:t>
      </w:r>
      <w:r w:rsidRPr="00F03716">
        <w:rPr>
          <w:sz w:val="16"/>
          <w:szCs w:val="16"/>
        </w:rPr>
        <w:t>, however imperfec</w:t>
      </w:r>
      <w:r w:rsidRPr="000A7802">
        <w:rPr>
          <w:sz w:val="16"/>
          <w:szCs w:val="16"/>
        </w:rPr>
        <w:t xml:space="preserve">t, </w:t>
      </w:r>
      <w:r w:rsidRPr="005E1946">
        <w:rPr>
          <w:rStyle w:val="Emphasis"/>
          <w:highlight w:val="yellow"/>
        </w:rPr>
        <w:t>guarantee</w:t>
      </w:r>
      <w:r w:rsidRPr="00F03716">
        <w:rPr>
          <w:rStyle w:val="Emphasis"/>
        </w:rPr>
        <w:t>s</w:t>
      </w:r>
      <w:r w:rsidRPr="00F03716">
        <w:rPr>
          <w:rStyle w:val="StyleUnderline"/>
        </w:rPr>
        <w:t xml:space="preserve"> </w:t>
      </w:r>
      <w:r w:rsidRPr="005E1946">
        <w:rPr>
          <w:rStyle w:val="StyleUnderline"/>
          <w:highlight w:val="yellow"/>
        </w:rPr>
        <w:t>basic rights</w:t>
      </w:r>
      <w:r w:rsidRPr="0079771A">
        <w:rPr>
          <w:rStyle w:val="StyleUnderline"/>
        </w:rPr>
        <w:t xml:space="preserve"> of </w:t>
      </w:r>
      <w:r w:rsidRPr="00221AE1">
        <w:rPr>
          <w:rStyle w:val="Emphasis"/>
        </w:rPr>
        <w:t>association</w:t>
      </w:r>
      <w:r w:rsidRPr="0079771A">
        <w:rPr>
          <w:rStyle w:val="StyleUnderline"/>
        </w:rPr>
        <w:t xml:space="preserve"> and </w:t>
      </w:r>
      <w:r w:rsidRPr="00221AE1">
        <w:rPr>
          <w:rStyle w:val="Emphasis"/>
        </w:rPr>
        <w:t>speech</w:t>
      </w:r>
      <w:r w:rsidRPr="0079771A">
        <w:rPr>
          <w:rStyle w:val="StyleUnderline"/>
        </w:rPr>
        <w:t xml:space="preserve">, so much so that it treats the </w:t>
      </w:r>
      <w:r w:rsidRPr="00221AE1">
        <w:rPr>
          <w:rStyle w:val="Emphasis"/>
        </w:rPr>
        <w:t>strike</w:t>
      </w:r>
      <w:r w:rsidRPr="0079771A">
        <w:rPr>
          <w:rStyle w:val="StyleUnderline"/>
        </w:rPr>
        <w:t xml:space="preserve"> as a </w:t>
      </w:r>
      <w:r w:rsidRPr="00221AE1">
        <w:rPr>
          <w:rStyle w:val="Emphasis"/>
        </w:rPr>
        <w:t>legitimate form</w:t>
      </w:r>
      <w:r w:rsidRPr="0079771A">
        <w:rPr>
          <w:rStyle w:val="StyleUnderline"/>
        </w:rPr>
        <w:t xml:space="preserve"> of </w:t>
      </w:r>
      <w:r w:rsidRPr="00221AE1">
        <w:rPr>
          <w:rStyle w:val="Emphasis"/>
        </w:rPr>
        <w:t>collective action</w:t>
      </w:r>
      <w:r w:rsidRPr="000A7802">
        <w:rPr>
          <w:sz w:val="16"/>
          <w:szCs w:val="16"/>
        </w:rPr>
        <w:t xml:space="preserve"> despite its violation of basic rights of property and association (</w:t>
      </w:r>
      <w:proofErr w:type="spellStart"/>
      <w:r w:rsidRPr="000A7802">
        <w:rPr>
          <w:sz w:val="16"/>
          <w:szCs w:val="16"/>
        </w:rPr>
        <w:t>Gourevitch</w:t>
      </w:r>
      <w:proofErr w:type="spellEnd"/>
      <w:r w:rsidRPr="000A7802">
        <w:rPr>
          <w:sz w:val="16"/>
          <w:szCs w:val="16"/>
        </w:rPr>
        <w:t xml:space="preserve">, 2018). </w:t>
      </w:r>
      <w:r w:rsidRPr="005E1946">
        <w:rPr>
          <w:rStyle w:val="StyleUnderline"/>
          <w:highlight w:val="yellow"/>
        </w:rPr>
        <w:t>While the</w:t>
      </w:r>
      <w:r w:rsidRPr="0079771A">
        <w:rPr>
          <w:rStyle w:val="StyleUnderline"/>
        </w:rPr>
        <w:t xml:space="preserve"> </w:t>
      </w:r>
      <w:r w:rsidRPr="00221AE1">
        <w:rPr>
          <w:rStyle w:val="Emphasis"/>
        </w:rPr>
        <w:t xml:space="preserve">legal </w:t>
      </w:r>
      <w:r w:rsidRPr="005E1946">
        <w:rPr>
          <w:rStyle w:val="Emphasis"/>
          <w:highlight w:val="yellow"/>
        </w:rPr>
        <w:t>framework</w:t>
      </w:r>
      <w:r w:rsidRPr="005E1946">
        <w:rPr>
          <w:rStyle w:val="StyleUnderline"/>
          <w:highlight w:val="yellow"/>
        </w:rPr>
        <w:t xml:space="preserve"> is </w:t>
      </w:r>
      <w:r w:rsidRPr="005E1946">
        <w:rPr>
          <w:rStyle w:val="Emphasis"/>
          <w:highlight w:val="yellow"/>
        </w:rPr>
        <w:t>far from perfect</w:t>
      </w:r>
      <w:r w:rsidRPr="005E1946">
        <w:rPr>
          <w:rStyle w:val="StyleUnderline"/>
          <w:highlight w:val="yellow"/>
        </w:rPr>
        <w:t>, it</w:t>
      </w:r>
      <w:r w:rsidRPr="0079771A">
        <w:rPr>
          <w:rStyle w:val="StyleUnderline"/>
        </w:rPr>
        <w:t xml:space="preserve"> still </w:t>
      </w:r>
      <w:r w:rsidRPr="005E1946">
        <w:rPr>
          <w:rStyle w:val="StyleUnderline"/>
          <w:highlight w:val="yellow"/>
        </w:rPr>
        <w:t xml:space="preserve">acts as a </w:t>
      </w:r>
      <w:r w:rsidRPr="005E1946">
        <w:rPr>
          <w:rStyle w:val="Emphasis"/>
          <w:highlight w:val="yellow"/>
        </w:rPr>
        <w:t>point of reference</w:t>
      </w:r>
      <w:r w:rsidRPr="005E1946">
        <w:rPr>
          <w:rStyle w:val="StyleUnderline"/>
          <w:highlight w:val="yellow"/>
        </w:rPr>
        <w:t xml:space="preserve"> for workers to </w:t>
      </w:r>
      <w:r w:rsidRPr="005E1946">
        <w:rPr>
          <w:rStyle w:val="Emphasis"/>
          <w:highlight w:val="yellow"/>
        </w:rPr>
        <w:t>make claims</w:t>
      </w:r>
      <w:r w:rsidRPr="0079771A">
        <w:rPr>
          <w:rStyle w:val="StyleUnderline"/>
        </w:rPr>
        <w:t xml:space="preserve">. </w:t>
      </w:r>
      <w:r w:rsidRPr="005E1946">
        <w:rPr>
          <w:rStyle w:val="StyleUnderline"/>
          <w:highlight w:val="yellow"/>
        </w:rPr>
        <w:t>Take</w:t>
      </w:r>
      <w:r w:rsidRPr="0079771A">
        <w:rPr>
          <w:rStyle w:val="StyleUnderline"/>
        </w:rPr>
        <w:t xml:space="preserve"> labor </w:t>
      </w:r>
      <w:r w:rsidRPr="005E1946">
        <w:rPr>
          <w:rStyle w:val="StyleUnderline"/>
          <w:highlight w:val="yellow"/>
        </w:rPr>
        <w:t xml:space="preserve">unions </w:t>
      </w:r>
      <w:r w:rsidRPr="005E1946">
        <w:rPr>
          <w:rStyle w:val="Emphasis"/>
          <w:highlight w:val="yellow"/>
        </w:rPr>
        <w:t>out of the picture</w:t>
      </w:r>
      <w:r w:rsidRPr="005E1946">
        <w:rPr>
          <w:rStyle w:val="StyleUnderline"/>
          <w:highlight w:val="yellow"/>
        </w:rPr>
        <w:t>, and collective action</w:t>
      </w:r>
      <w:r w:rsidRPr="00F03716">
        <w:rPr>
          <w:rStyle w:val="StyleUnderline"/>
        </w:rPr>
        <w:t xml:space="preserve"> would take place on </w:t>
      </w:r>
      <w:r w:rsidRPr="005E1946">
        <w:rPr>
          <w:rStyle w:val="Emphasis"/>
          <w:highlight w:val="yellow"/>
        </w:rPr>
        <w:t>much more precarious</w:t>
      </w:r>
      <w:r w:rsidRPr="00F03716">
        <w:rPr>
          <w:rStyle w:val="Emphasis"/>
        </w:rPr>
        <w:t xml:space="preserve"> grounds</w:t>
      </w:r>
      <w:r w:rsidRPr="000A7802">
        <w:rPr>
          <w:sz w:val="16"/>
          <w:szCs w:val="16"/>
        </w:rPr>
        <w:t xml:space="preserve">. </w:t>
      </w:r>
    </w:p>
    <w:p w14:paraId="3F5C5D0D" w14:textId="77777777" w:rsidR="00B81CA0" w:rsidRDefault="00B81CA0" w:rsidP="00B81CA0"/>
    <w:p w14:paraId="556A9A5B" w14:textId="77777777" w:rsidR="00B81CA0" w:rsidRDefault="00B81CA0" w:rsidP="00B81CA0"/>
    <w:p w14:paraId="75B07EB4" w14:textId="77777777" w:rsidR="00B81CA0" w:rsidRDefault="00B81CA0" w:rsidP="00B81CA0">
      <w:pPr>
        <w:pStyle w:val="Heading4"/>
      </w:pPr>
      <w:r>
        <w:t xml:space="preserve">Unions are </w:t>
      </w:r>
      <w:r>
        <w:rPr>
          <w:u w:val="single"/>
        </w:rPr>
        <w:t>antiracist</w:t>
      </w:r>
      <w:r>
        <w:t>.</w:t>
      </w:r>
    </w:p>
    <w:p w14:paraId="0EF9C3F1" w14:textId="77777777" w:rsidR="00B81CA0" w:rsidRPr="00852F40" w:rsidRDefault="00B81CA0" w:rsidP="00B81CA0">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“2: Unions </w:t>
      </w:r>
      <w:proofErr w:type="gramStart"/>
      <w:r>
        <w:t>As</w:t>
      </w:r>
      <w:proofErr w:type="gramEnd"/>
      <w:r>
        <w:t xml:space="preserve"> </w:t>
      </w:r>
      <w:proofErr w:type="gramStart"/>
      <w:r>
        <w:t>The</w:t>
      </w:r>
      <w:proofErr w:type="gramEnd"/>
      <w:r>
        <w:t xml:space="preserve"> Solution,” in </w:t>
      </w:r>
      <w:r>
        <w:rPr>
          <w:i/>
          <w:iCs/>
        </w:rPr>
        <w:t>Re-Union: How Bold Labor Reforms Can Repair, Revitalize, and Reunite the United States</w:t>
      </w:r>
      <w:r>
        <w:t>, ILR Press, pp. 54-60. [language edited]</w:t>
      </w:r>
    </w:p>
    <w:p w14:paraId="1EDEB478" w14:textId="77777777" w:rsidR="00B81CA0" w:rsidRPr="00852F40" w:rsidRDefault="00B81CA0" w:rsidP="00B81CA0">
      <w:pPr>
        <w:rPr>
          <w:sz w:val="16"/>
          <w:szCs w:val="16"/>
        </w:rPr>
      </w:pPr>
      <w:r w:rsidRPr="00C365C6">
        <w:rPr>
          <w:rStyle w:val="StyleUnderline"/>
          <w:highlight w:val="yellow"/>
        </w:rPr>
        <w:t xml:space="preserve">A </w:t>
      </w:r>
      <w:r w:rsidRPr="00C365C6">
        <w:rPr>
          <w:rStyle w:val="Emphasis"/>
          <w:highlight w:val="yellow"/>
        </w:rPr>
        <w:t>new labor system</w:t>
      </w:r>
      <w:r w:rsidRPr="00C365C6">
        <w:rPr>
          <w:rStyle w:val="StyleUnderline"/>
          <w:highlight w:val="yellow"/>
        </w:rPr>
        <w:t xml:space="preserve"> would</w:t>
      </w:r>
      <w:r w:rsidRPr="00852F40">
        <w:rPr>
          <w:rStyle w:val="StyleUnderline"/>
        </w:rPr>
        <w:t xml:space="preserve"> help </w:t>
      </w:r>
      <w:r w:rsidRPr="00625FFB">
        <w:rPr>
          <w:rStyle w:val="Emphasis"/>
        </w:rPr>
        <w:t>all workers</w:t>
      </w:r>
      <w:r w:rsidRPr="00852F40">
        <w:rPr>
          <w:rStyle w:val="StyleUnderline"/>
        </w:rPr>
        <w:t xml:space="preserve"> but would </w:t>
      </w:r>
      <w:r w:rsidRPr="00C365C6">
        <w:rPr>
          <w:rStyle w:val="StyleUnderline"/>
          <w:highlight w:val="yellow"/>
        </w:rPr>
        <w:t xml:space="preserve">be </w:t>
      </w:r>
      <w:r w:rsidRPr="00C365C6">
        <w:rPr>
          <w:rStyle w:val="Emphasis"/>
          <w:highlight w:val="yellow"/>
        </w:rPr>
        <w:t>particularly important</w:t>
      </w:r>
      <w:r w:rsidRPr="00C365C6">
        <w:rPr>
          <w:rStyle w:val="StyleUnderline"/>
          <w:highlight w:val="yellow"/>
        </w:rPr>
        <w:t xml:space="preserve"> for</w:t>
      </w:r>
      <w:r w:rsidRPr="00852F40">
        <w:rPr>
          <w:sz w:val="16"/>
          <w:szCs w:val="16"/>
        </w:rPr>
        <w:t xml:space="preserve"> women, </w:t>
      </w:r>
      <w:r w:rsidRPr="00C365C6">
        <w:rPr>
          <w:rStyle w:val="Emphasis"/>
          <w:highlight w:val="yellow"/>
        </w:rPr>
        <w:t>African Americans</w:t>
      </w:r>
      <w:r w:rsidRPr="00852F40">
        <w:rPr>
          <w:sz w:val="16"/>
          <w:szCs w:val="16"/>
        </w:rPr>
        <w:t xml:space="preserve">, </w:t>
      </w:r>
      <w:r w:rsidRPr="00355B4C">
        <w:rPr>
          <w:sz w:val="16"/>
          <w:szCs w:val="16"/>
        </w:rPr>
        <w:t xml:space="preserve">Hispanic, Asians, </w:t>
      </w:r>
      <w:r w:rsidRPr="00355B4C">
        <w:rPr>
          <w:rStyle w:val="StyleUnderline"/>
        </w:rPr>
        <w:t xml:space="preserve">and other </w:t>
      </w:r>
      <w:r w:rsidRPr="00355B4C">
        <w:rPr>
          <w:rStyle w:val="Emphasis"/>
        </w:rPr>
        <w:t>people of color</w:t>
      </w:r>
      <w:r w:rsidRPr="00355B4C">
        <w:rPr>
          <w:sz w:val="16"/>
          <w:szCs w:val="16"/>
        </w:rPr>
        <w:t xml:space="preserve">, as well as LGBTQ people. Unions reduce the pay gaps between women and men and between communities of color and whites and dramatically shrink wealth gaps.97 They can also help limit the abuses of power that fuel harassment, and they can even help create a broader social environment that is more open, tolerant, and trusting. Unions could do even more of this if they were stronger and </w:t>
      </w:r>
      <w:proofErr w:type="gramStart"/>
      <w:r w:rsidRPr="00355B4C">
        <w:rPr>
          <w:sz w:val="16"/>
          <w:szCs w:val="16"/>
        </w:rPr>
        <w:t>operating</w:t>
      </w:r>
      <w:proofErr w:type="gramEnd"/>
      <w:r w:rsidRPr="00355B4C">
        <w:rPr>
          <w:sz w:val="16"/>
          <w:szCs w:val="16"/>
        </w:rPr>
        <w:t xml:space="preserve"> in a new system.</w:t>
      </w:r>
      <w:r w:rsidRPr="00852F40">
        <w:rPr>
          <w:sz w:val="16"/>
          <w:szCs w:val="16"/>
        </w:rPr>
        <w:t xml:space="preserve"> </w:t>
      </w:r>
    </w:p>
    <w:p w14:paraId="60BE10BF" w14:textId="77777777" w:rsidR="00B81CA0" w:rsidRPr="00852F40" w:rsidRDefault="00B81CA0" w:rsidP="00B81CA0">
      <w:pPr>
        <w:rPr>
          <w:sz w:val="16"/>
          <w:szCs w:val="16"/>
        </w:rPr>
      </w:pPr>
      <w:r w:rsidRPr="00852F40">
        <w:rPr>
          <w:sz w:val="16"/>
          <w:szCs w:val="16"/>
        </w:rPr>
        <w:t xml:space="preserve">To be sure, </w:t>
      </w:r>
      <w:r w:rsidRPr="00C365C6">
        <w:rPr>
          <w:rStyle w:val="StyleUnderline"/>
          <w:highlight w:val="yellow"/>
        </w:rPr>
        <w:t xml:space="preserve">the labor movement is </w:t>
      </w:r>
      <w:r w:rsidRPr="00C365C6">
        <w:rPr>
          <w:rStyle w:val="Emphasis"/>
          <w:highlight w:val="yellow"/>
        </w:rPr>
        <w:t>far from perfect</w:t>
      </w:r>
      <w:r w:rsidRPr="00852F40">
        <w:rPr>
          <w:sz w:val="16"/>
          <w:szCs w:val="16"/>
        </w:rPr>
        <w:t xml:space="preserve"> in promoting equality. Overall, the racial and gender history of unions in America is somewhat like the history of the country </w:t>
      </w:r>
      <w:proofErr w:type="gramStart"/>
      <w:r w:rsidRPr="00852F40">
        <w:rPr>
          <w:sz w:val="16"/>
          <w:szCs w:val="16"/>
        </w:rPr>
        <w:t>as a whole but</w:t>
      </w:r>
      <w:proofErr w:type="gramEnd"/>
      <w:r w:rsidRPr="00852F40">
        <w:rPr>
          <w:sz w:val="16"/>
          <w:szCs w:val="16"/>
        </w:rPr>
        <w:t xml:space="preserve"> generally better than that, with a mixture of discriminatory and egalitarian actions. </w:t>
      </w:r>
    </w:p>
    <w:p w14:paraId="76954F38" w14:textId="77777777" w:rsidR="00B81CA0" w:rsidRPr="00852F40" w:rsidRDefault="00B81CA0" w:rsidP="00B81CA0">
      <w:pPr>
        <w:rPr>
          <w:sz w:val="8"/>
          <w:szCs w:val="8"/>
        </w:rPr>
      </w:pPr>
      <w:r w:rsidRPr="00852F40">
        <w:rPr>
          <w:sz w:val="8"/>
          <w:szCs w:val="8"/>
        </w:rPr>
        <w:t xml:space="preserve">From the beginning, many union leaders and members were openly racist and sexist. And the law often promoted or reinforced discrimination and stymied inclusive impulses in labor unions. The National Labor Relations Act of 1935 excluded domestic and agricultural workers—occupations that were predominantly black—and initially failed to legally prevent unions from discriminating.98 The 1947 Taft-Hartley amendments to weaken unions were designed in part to keep unions from organizing black workers in the South.99 </w:t>
      </w:r>
    </w:p>
    <w:p w14:paraId="590CFD65" w14:textId="77777777" w:rsidR="00B81CA0" w:rsidRPr="00852F40" w:rsidRDefault="00B81CA0" w:rsidP="00B81CA0">
      <w:pPr>
        <w:rPr>
          <w:sz w:val="16"/>
          <w:szCs w:val="16"/>
        </w:rPr>
      </w:pPr>
      <w:r w:rsidRPr="00852F40">
        <w:rPr>
          <w:rStyle w:val="StyleUnderline"/>
        </w:rPr>
        <w:t xml:space="preserve">Still, </w:t>
      </w:r>
      <w:r w:rsidRPr="00C365C6">
        <w:rPr>
          <w:rStyle w:val="StyleUnderline"/>
          <w:highlight w:val="yellow"/>
        </w:rPr>
        <w:t xml:space="preserve">unions have </w:t>
      </w:r>
      <w:r w:rsidRPr="00C365C6">
        <w:rPr>
          <w:rStyle w:val="Emphasis"/>
          <w:highlight w:val="yellow"/>
        </w:rPr>
        <w:t>generally been better</w:t>
      </w:r>
      <w:r w:rsidRPr="00852F40">
        <w:rPr>
          <w:rStyle w:val="StyleUnderline"/>
        </w:rPr>
        <w:t xml:space="preserve"> than the rest of the country </w:t>
      </w:r>
      <w:r w:rsidRPr="00C365C6">
        <w:rPr>
          <w:rStyle w:val="StyleUnderline"/>
          <w:highlight w:val="yellow"/>
        </w:rPr>
        <w:t xml:space="preserve">in promoting </w:t>
      </w:r>
      <w:r w:rsidRPr="00C365C6">
        <w:rPr>
          <w:rStyle w:val="Emphasis"/>
          <w:highlight w:val="yellow"/>
        </w:rPr>
        <w:t>equal treatment</w:t>
      </w:r>
      <w:r w:rsidRPr="00852F40">
        <w:rPr>
          <w:rStyle w:val="StyleUnderline"/>
        </w:rPr>
        <w:t xml:space="preserve"> for </w:t>
      </w:r>
      <w:r w:rsidRPr="00625FFB">
        <w:rPr>
          <w:rStyle w:val="Emphasis"/>
        </w:rPr>
        <w:t>all workers</w:t>
      </w:r>
      <w:r w:rsidRPr="00852F40">
        <w:rPr>
          <w:sz w:val="16"/>
          <w:szCs w:val="16"/>
        </w:rPr>
        <w:t xml:space="preserve">. The president of the AFL-CIO maintains, </w:t>
      </w:r>
      <w:r w:rsidRPr="00C365C6">
        <w:rPr>
          <w:rStyle w:val="StyleUnderline"/>
          <w:highlight w:val="yellow"/>
        </w:rPr>
        <w:t>“[The] labor movement</w:t>
      </w:r>
      <w:r w:rsidRPr="00852F40">
        <w:rPr>
          <w:sz w:val="16"/>
          <w:szCs w:val="16"/>
        </w:rPr>
        <w:t>—imperfect as we are—</w:t>
      </w:r>
      <w:r w:rsidRPr="00C365C6">
        <w:rPr>
          <w:rStyle w:val="StyleUnderline"/>
          <w:highlight w:val="yellow"/>
        </w:rPr>
        <w:t xml:space="preserve">is the </w:t>
      </w:r>
      <w:r w:rsidRPr="00C365C6">
        <w:rPr>
          <w:rStyle w:val="Emphasis"/>
          <w:highlight w:val="yellow"/>
        </w:rPr>
        <w:t>most integrated institution</w:t>
      </w:r>
      <w:r w:rsidRPr="00C365C6">
        <w:rPr>
          <w:rStyle w:val="StyleUnderline"/>
          <w:highlight w:val="yellow"/>
        </w:rPr>
        <w:t xml:space="preserve"> in </w:t>
      </w:r>
      <w:r w:rsidRPr="00C365C6">
        <w:rPr>
          <w:rStyle w:val="Emphasis"/>
          <w:highlight w:val="yellow"/>
        </w:rPr>
        <w:t>American life</w:t>
      </w:r>
      <w:r w:rsidRPr="00852F40">
        <w:rPr>
          <w:sz w:val="16"/>
          <w:szCs w:val="16"/>
        </w:rPr>
        <w:t xml:space="preserve">”; and there is good justification to think his description is accurate.100 In fact, it is fair to argue that today </w:t>
      </w:r>
      <w:r w:rsidRPr="00C365C6">
        <w:rPr>
          <w:rStyle w:val="StyleUnderline"/>
        </w:rPr>
        <w:t xml:space="preserve">unions are one of the </w:t>
      </w:r>
      <w:r w:rsidRPr="00C365C6">
        <w:rPr>
          <w:rStyle w:val="Emphasis"/>
        </w:rPr>
        <w:t>most</w:t>
      </w:r>
      <w:r w:rsidRPr="00625FFB">
        <w:rPr>
          <w:rStyle w:val="Emphasis"/>
        </w:rPr>
        <w:t xml:space="preserve"> important</w:t>
      </w:r>
      <w:r w:rsidRPr="00852F40">
        <w:rPr>
          <w:rStyle w:val="StyleUnderline"/>
        </w:rPr>
        <w:t xml:space="preserve"> and </w:t>
      </w:r>
      <w:r w:rsidRPr="00C365C6">
        <w:rPr>
          <w:rStyle w:val="Emphasis"/>
        </w:rPr>
        <w:t>powerful organizations</w:t>
      </w:r>
      <w:r w:rsidRPr="00852F40">
        <w:rPr>
          <w:rStyle w:val="StyleUnderline"/>
        </w:rPr>
        <w:t xml:space="preserve"> for </w:t>
      </w:r>
      <w:r w:rsidRPr="00625FFB">
        <w:rPr>
          <w:rStyle w:val="Emphasis"/>
        </w:rPr>
        <w:t>full social inclusion</w:t>
      </w:r>
      <w:r w:rsidRPr="00852F40">
        <w:rPr>
          <w:rStyle w:val="StyleUnderline"/>
        </w:rPr>
        <w:t xml:space="preserve">, if not </w:t>
      </w:r>
      <w:r w:rsidRPr="00625FFB">
        <w:rPr>
          <w:rStyle w:val="Emphasis"/>
        </w:rPr>
        <w:t>the most</w:t>
      </w:r>
      <w:r w:rsidRPr="00852F40">
        <w:rPr>
          <w:rStyle w:val="StyleUnderline"/>
        </w:rPr>
        <w:t xml:space="preserve"> important</w:t>
      </w:r>
      <w:r w:rsidRPr="00852F40">
        <w:rPr>
          <w:sz w:val="16"/>
          <w:szCs w:val="16"/>
        </w:rPr>
        <w:t xml:space="preserve">. </w:t>
      </w:r>
    </w:p>
    <w:p w14:paraId="6261F4D0" w14:textId="77777777" w:rsidR="00B81CA0" w:rsidRPr="00852F40" w:rsidRDefault="00B81CA0" w:rsidP="00B81CA0">
      <w:pPr>
        <w:rPr>
          <w:sz w:val="16"/>
          <w:szCs w:val="16"/>
        </w:rPr>
      </w:pPr>
      <w:r w:rsidRPr="00852F40">
        <w:rPr>
          <w:rStyle w:val="StyleUnderline"/>
        </w:rPr>
        <w:t>Unions</w:t>
      </w:r>
      <w:r w:rsidRPr="00852F40">
        <w:rPr>
          <w:sz w:val="16"/>
          <w:szCs w:val="16"/>
        </w:rPr>
        <w:t xml:space="preserve"> and collective bargaining </w:t>
      </w:r>
      <w:r w:rsidRPr="00852F40">
        <w:rPr>
          <w:rStyle w:val="StyleUnderline"/>
        </w:rPr>
        <w:t xml:space="preserve">do a </w:t>
      </w:r>
      <w:r w:rsidRPr="00625FFB">
        <w:rPr>
          <w:rStyle w:val="Emphasis"/>
        </w:rPr>
        <w:t>lot</w:t>
      </w:r>
      <w:r w:rsidRPr="00852F40">
        <w:rPr>
          <w:rStyle w:val="StyleUnderline"/>
        </w:rPr>
        <w:t xml:space="preserve"> to </w:t>
      </w:r>
      <w:r w:rsidRPr="00625FFB">
        <w:rPr>
          <w:rStyle w:val="Emphasis"/>
        </w:rPr>
        <w:t>reduce</w:t>
      </w:r>
      <w:r w:rsidRPr="00852F40">
        <w:rPr>
          <w:sz w:val="16"/>
          <w:szCs w:val="16"/>
        </w:rPr>
        <w:t xml:space="preserve"> gender and </w:t>
      </w:r>
      <w:r w:rsidRPr="00852F40">
        <w:rPr>
          <w:rStyle w:val="StyleUnderline"/>
        </w:rPr>
        <w:t xml:space="preserve">racial </w:t>
      </w:r>
      <w:r w:rsidRPr="00625FFB">
        <w:rPr>
          <w:rStyle w:val="Emphasis"/>
        </w:rPr>
        <w:t xml:space="preserve">pay and </w:t>
      </w:r>
      <w:r w:rsidRPr="00006A4D">
        <w:rPr>
          <w:rStyle w:val="Emphasis"/>
        </w:rPr>
        <w:t>wealth gaps</w:t>
      </w:r>
      <w:r w:rsidRPr="00006A4D">
        <w:rPr>
          <w:rStyle w:val="StyleUnderline"/>
        </w:rPr>
        <w:t xml:space="preserve">. Collective bargaining </w:t>
      </w:r>
      <w:r w:rsidRPr="00006A4D">
        <w:rPr>
          <w:rStyle w:val="Emphasis"/>
        </w:rPr>
        <w:t>directly raises wages</w:t>
      </w:r>
      <w:r w:rsidRPr="00006A4D">
        <w:rPr>
          <w:rStyle w:val="StyleUnderline"/>
        </w:rPr>
        <w:t xml:space="preserve"> for workers who are covered by union </w:t>
      </w:r>
      <w:proofErr w:type="gramStart"/>
      <w:r w:rsidRPr="00006A4D">
        <w:rPr>
          <w:rStyle w:val="StyleUnderline"/>
        </w:rPr>
        <w:t>contracts</w:t>
      </w:r>
      <w:r w:rsidRPr="00006A4D">
        <w:rPr>
          <w:sz w:val="16"/>
          <w:szCs w:val="16"/>
        </w:rPr>
        <w:t>—</w:t>
      </w:r>
      <w:proofErr w:type="gramEnd"/>
      <w:r w:rsidRPr="00006A4D">
        <w:rPr>
          <w:rStyle w:val="Emphasis"/>
        </w:rPr>
        <w:t>especially</w:t>
      </w:r>
      <w:r w:rsidRPr="00006A4D">
        <w:rPr>
          <w:rStyle w:val="StyleUnderline"/>
        </w:rPr>
        <w:t xml:space="preserve"> for </w:t>
      </w:r>
      <w:r w:rsidRPr="00006A4D">
        <w:rPr>
          <w:rStyle w:val="Emphasis"/>
        </w:rPr>
        <w:t>lower</w:t>
      </w:r>
      <w:r w:rsidRPr="00006A4D">
        <w:rPr>
          <w:rStyle w:val="StyleUnderline"/>
        </w:rPr>
        <w:t xml:space="preserve">- and </w:t>
      </w:r>
      <w:r w:rsidRPr="00006A4D">
        <w:rPr>
          <w:rStyle w:val="Emphasis"/>
        </w:rPr>
        <w:t>middle-income</w:t>
      </w:r>
      <w:r w:rsidRPr="00006A4D">
        <w:rPr>
          <w:rStyle w:val="StyleUnderline"/>
        </w:rPr>
        <w:t xml:space="preserve"> workers. Because women, Hispanics, </w:t>
      </w:r>
      <w:r w:rsidRPr="00A244DF">
        <w:rPr>
          <w:rStyle w:val="StyleUnderline"/>
          <w:strike/>
        </w:rPr>
        <w:t>blacks</w:t>
      </w:r>
      <w:r>
        <w:rPr>
          <w:rStyle w:val="StyleUnderline"/>
        </w:rPr>
        <w:t xml:space="preserve"> [black people]</w:t>
      </w:r>
      <w:r w:rsidRPr="00006A4D">
        <w:rPr>
          <w:rStyle w:val="StyleUnderline"/>
        </w:rPr>
        <w:t xml:space="preserve">, and many Asian workers are </w:t>
      </w:r>
      <w:r w:rsidRPr="00006A4D">
        <w:rPr>
          <w:rStyle w:val="Emphasis"/>
        </w:rPr>
        <w:t>disproportionately represented</w:t>
      </w:r>
      <w:r w:rsidRPr="00006A4D">
        <w:rPr>
          <w:rStyle w:val="StyleUnderline"/>
        </w:rPr>
        <w:t xml:space="preserve"> in </w:t>
      </w:r>
      <w:r w:rsidRPr="00006A4D">
        <w:rPr>
          <w:rStyle w:val="Emphasis"/>
        </w:rPr>
        <w:t>lower-wage groups</w:t>
      </w:r>
      <w:r w:rsidRPr="00006A4D">
        <w:rPr>
          <w:rStyle w:val="StyleUnderline"/>
        </w:rPr>
        <w:t xml:space="preserve">, higher wages for low- and middle-income workers </w:t>
      </w:r>
      <w:r w:rsidRPr="00006A4D">
        <w:rPr>
          <w:rStyle w:val="Emphasis"/>
        </w:rPr>
        <w:t>decreases pay gaps</w:t>
      </w:r>
      <w:r w:rsidRPr="00006A4D">
        <w:rPr>
          <w:sz w:val="16"/>
          <w:szCs w:val="16"/>
        </w:rPr>
        <w:t xml:space="preserve">. In addition, </w:t>
      </w:r>
      <w:r w:rsidRPr="00006A4D">
        <w:rPr>
          <w:rStyle w:val="StyleUnderline"/>
        </w:rPr>
        <w:t>some groups, su</w:t>
      </w:r>
      <w:r w:rsidRPr="00852F40">
        <w:rPr>
          <w:rStyle w:val="StyleUnderline"/>
        </w:rPr>
        <w:t>ch as</w:t>
      </w:r>
      <w:r w:rsidRPr="00BE5290">
        <w:rPr>
          <w:sz w:val="16"/>
          <w:szCs w:val="16"/>
        </w:rPr>
        <w:t xml:space="preserve"> </w:t>
      </w:r>
      <w:r w:rsidRPr="00BE5290">
        <w:rPr>
          <w:strike/>
          <w:sz w:val="16"/>
          <w:szCs w:val="16"/>
        </w:rPr>
        <w:t>blacks</w:t>
      </w:r>
      <w:r w:rsidRPr="00BE5290">
        <w:rPr>
          <w:sz w:val="16"/>
          <w:szCs w:val="16"/>
        </w:rPr>
        <w:t xml:space="preserve"> </w:t>
      </w:r>
      <w:r>
        <w:rPr>
          <w:rStyle w:val="Emphasis"/>
          <w:highlight w:val="yellow"/>
        </w:rPr>
        <w:t>[black people]</w:t>
      </w:r>
      <w:r w:rsidRPr="00C365C6">
        <w:rPr>
          <w:rStyle w:val="Emphasis"/>
          <w:highlight w:val="yellow"/>
        </w:rPr>
        <w:t xml:space="preserve"> and Hispanics</w:t>
      </w:r>
      <w:r w:rsidRPr="00852F40">
        <w:rPr>
          <w:rStyle w:val="StyleUnderline"/>
        </w:rPr>
        <w:t xml:space="preserve">, tend to </w:t>
      </w:r>
      <w:r w:rsidRPr="00C365C6">
        <w:rPr>
          <w:rStyle w:val="StyleUnderline"/>
          <w:highlight w:val="yellow"/>
        </w:rPr>
        <w:t xml:space="preserve">get a </w:t>
      </w:r>
      <w:r w:rsidRPr="00C365C6">
        <w:rPr>
          <w:rStyle w:val="Emphasis"/>
          <w:highlight w:val="yellow"/>
        </w:rPr>
        <w:t>higher union wage premium</w:t>
      </w:r>
      <w:r w:rsidRPr="00C365C6">
        <w:rPr>
          <w:rStyle w:val="StyleUnderline"/>
          <w:highlight w:val="yellow"/>
        </w:rPr>
        <w:t xml:space="preserve"> than</w:t>
      </w:r>
      <w:r w:rsidRPr="00852F40">
        <w:rPr>
          <w:rStyle w:val="StyleUnderline"/>
        </w:rPr>
        <w:t xml:space="preserve"> the </w:t>
      </w:r>
      <w:r w:rsidRPr="00C365C6">
        <w:rPr>
          <w:rStyle w:val="Emphasis"/>
          <w:highlight w:val="yellow"/>
        </w:rPr>
        <w:t>average</w:t>
      </w:r>
      <w:r w:rsidRPr="00852F40">
        <w:rPr>
          <w:sz w:val="16"/>
          <w:szCs w:val="16"/>
        </w:rPr>
        <w:t xml:space="preserve">.101 </w:t>
      </w:r>
    </w:p>
    <w:p w14:paraId="62F9C9B2" w14:textId="77777777" w:rsidR="00B81CA0" w:rsidRPr="00852F40" w:rsidRDefault="00B81CA0" w:rsidP="00B81CA0">
      <w:pPr>
        <w:rPr>
          <w:sz w:val="16"/>
          <w:szCs w:val="16"/>
        </w:rPr>
      </w:pPr>
      <w:r w:rsidRPr="00C365C6">
        <w:rPr>
          <w:rStyle w:val="StyleUnderline"/>
          <w:highlight w:val="yellow"/>
        </w:rPr>
        <w:t>Collective bargaining</w:t>
      </w:r>
      <w:r w:rsidRPr="00852F40">
        <w:rPr>
          <w:sz w:val="16"/>
          <w:szCs w:val="16"/>
        </w:rPr>
        <w:t xml:space="preserve"> also </w:t>
      </w:r>
      <w:proofErr w:type="gramStart"/>
      <w:r w:rsidRPr="00852F40">
        <w:rPr>
          <w:sz w:val="16"/>
          <w:szCs w:val="16"/>
        </w:rPr>
        <w:t xml:space="preserve">more </w:t>
      </w:r>
      <w:r w:rsidRPr="00625FFB">
        <w:rPr>
          <w:rStyle w:val="Emphasis"/>
        </w:rPr>
        <w:t>directly</w:t>
      </w:r>
      <w:proofErr w:type="gramEnd"/>
      <w:r w:rsidRPr="00625FFB">
        <w:rPr>
          <w:rStyle w:val="Emphasis"/>
        </w:rPr>
        <w:t xml:space="preserve"> </w:t>
      </w:r>
      <w:r w:rsidRPr="00C365C6">
        <w:rPr>
          <w:rStyle w:val="Emphasis"/>
          <w:highlight w:val="yellow"/>
        </w:rPr>
        <w:t>addresses discrimination</w:t>
      </w:r>
      <w:r w:rsidRPr="00852F40">
        <w:rPr>
          <w:rStyle w:val="StyleUnderline"/>
        </w:rPr>
        <w:t xml:space="preserve"> by changing </w:t>
      </w:r>
      <w:r w:rsidRPr="00625FFB">
        <w:rPr>
          <w:rStyle w:val="Emphasis"/>
        </w:rPr>
        <w:t>how</w:t>
      </w:r>
      <w:r w:rsidRPr="00852F40">
        <w:rPr>
          <w:rStyle w:val="StyleUnderline"/>
        </w:rPr>
        <w:t xml:space="preserve"> workplaces are </w:t>
      </w:r>
      <w:r w:rsidRPr="00625FFB">
        <w:rPr>
          <w:rStyle w:val="Emphasis"/>
        </w:rPr>
        <w:t>run</w:t>
      </w:r>
      <w:r w:rsidRPr="00852F40">
        <w:rPr>
          <w:rStyle w:val="StyleUnderline"/>
        </w:rPr>
        <w:t xml:space="preserve">. It helps </w:t>
      </w:r>
      <w:r w:rsidRPr="00C365C6">
        <w:rPr>
          <w:rStyle w:val="StyleUnderline"/>
          <w:highlight w:val="yellow"/>
        </w:rPr>
        <w:t xml:space="preserve">workers </w:t>
      </w:r>
      <w:r w:rsidRPr="00C365C6">
        <w:rPr>
          <w:rStyle w:val="Emphasis"/>
          <w:highlight w:val="yellow"/>
        </w:rPr>
        <w:t>set their pay</w:t>
      </w:r>
      <w:r w:rsidRPr="00C365C6">
        <w:rPr>
          <w:rStyle w:val="StyleUnderline"/>
          <w:highlight w:val="yellow"/>
        </w:rPr>
        <w:t xml:space="preserve"> based on </w:t>
      </w:r>
      <w:r w:rsidRPr="00C365C6">
        <w:rPr>
          <w:rStyle w:val="Emphasis"/>
          <w:highlight w:val="yellow"/>
        </w:rPr>
        <w:t>objective standards</w:t>
      </w:r>
      <w:r w:rsidRPr="00C365C6">
        <w:rPr>
          <w:rStyle w:val="StyleUnderline"/>
          <w:highlight w:val="yellow"/>
        </w:rPr>
        <w:t xml:space="preserve">, such as </w:t>
      </w:r>
      <w:r w:rsidRPr="00C365C6">
        <w:rPr>
          <w:rStyle w:val="Emphasis"/>
          <w:highlight w:val="yellow"/>
        </w:rPr>
        <w:t>skills</w:t>
      </w:r>
      <w:r w:rsidRPr="00C365C6">
        <w:rPr>
          <w:rStyle w:val="StyleUnderline"/>
          <w:highlight w:val="yellow"/>
        </w:rPr>
        <w:t xml:space="preserve"> and </w:t>
      </w:r>
      <w:r w:rsidRPr="00C365C6">
        <w:rPr>
          <w:rStyle w:val="Emphasis"/>
          <w:highlight w:val="yellow"/>
        </w:rPr>
        <w:t>education</w:t>
      </w:r>
      <w:r w:rsidRPr="00C365C6">
        <w:rPr>
          <w:rStyle w:val="StyleUnderline"/>
        </w:rPr>
        <w:t>,</w:t>
      </w:r>
      <w:r w:rsidRPr="00852F40">
        <w:rPr>
          <w:rStyle w:val="StyleUnderline"/>
        </w:rPr>
        <w:t xml:space="preserve"> creates </w:t>
      </w:r>
      <w:r w:rsidRPr="00625FFB">
        <w:rPr>
          <w:rStyle w:val="Emphasis"/>
        </w:rPr>
        <w:t>rules</w:t>
      </w:r>
      <w:r w:rsidRPr="00852F40">
        <w:rPr>
          <w:rStyle w:val="StyleUnderline"/>
        </w:rPr>
        <w:t xml:space="preserve"> for </w:t>
      </w:r>
      <w:r w:rsidRPr="00625FFB">
        <w:rPr>
          <w:rStyle w:val="Emphasis"/>
        </w:rPr>
        <w:t>management</w:t>
      </w:r>
      <w:r w:rsidRPr="00852F40">
        <w:rPr>
          <w:rStyle w:val="StyleUnderline"/>
        </w:rPr>
        <w:t xml:space="preserve"> to follow, </w:t>
      </w:r>
      <w:r w:rsidRPr="00C365C6">
        <w:rPr>
          <w:rStyle w:val="StyleUnderline"/>
          <w:highlight w:val="yellow"/>
        </w:rPr>
        <w:t xml:space="preserve">makes salaries </w:t>
      </w:r>
      <w:r w:rsidRPr="00C365C6">
        <w:rPr>
          <w:rStyle w:val="Emphasis"/>
          <w:highlight w:val="yellow"/>
        </w:rPr>
        <w:t>more visible</w:t>
      </w:r>
      <w:r w:rsidRPr="00C365C6">
        <w:rPr>
          <w:rStyle w:val="StyleUnderline"/>
          <w:highlight w:val="yellow"/>
        </w:rPr>
        <w:t xml:space="preserve">, and establishes </w:t>
      </w:r>
      <w:r w:rsidRPr="00C365C6">
        <w:rPr>
          <w:rStyle w:val="Emphasis"/>
          <w:highlight w:val="yellow"/>
        </w:rPr>
        <w:t>enforcement mech</w:t>
      </w:r>
      <w:r w:rsidRPr="00625FFB">
        <w:rPr>
          <w:rStyle w:val="Emphasis"/>
        </w:rPr>
        <w:t>anism</w:t>
      </w:r>
      <w:r w:rsidRPr="00C365C6">
        <w:rPr>
          <w:rStyle w:val="Emphasis"/>
          <w:highlight w:val="yellow"/>
        </w:rPr>
        <w:t>s</w:t>
      </w:r>
      <w:r w:rsidRPr="00852F40">
        <w:rPr>
          <w:rStyle w:val="StyleUnderline"/>
        </w:rPr>
        <w:t xml:space="preserve"> for workers to ensure that these standards and rules are </w:t>
      </w:r>
      <w:r w:rsidRPr="00625FFB">
        <w:rPr>
          <w:rStyle w:val="Emphasis"/>
        </w:rPr>
        <w:t>followed</w:t>
      </w:r>
      <w:r w:rsidRPr="00006A4D">
        <w:rPr>
          <w:rStyle w:val="StyleUnderline"/>
        </w:rPr>
        <w:t>. These effects</w:t>
      </w:r>
      <w:r w:rsidRPr="00006A4D">
        <w:rPr>
          <w:sz w:val="16"/>
          <w:szCs w:val="16"/>
        </w:rPr>
        <w:t xml:space="preserve"> leave less room </w:t>
      </w:r>
      <w:proofErr w:type="gramStart"/>
      <w:r w:rsidRPr="00006A4D">
        <w:rPr>
          <w:sz w:val="16"/>
          <w:szCs w:val="16"/>
        </w:rPr>
        <w:t>for pay</w:t>
      </w:r>
      <w:proofErr w:type="gramEnd"/>
      <w:r w:rsidRPr="00006A4D">
        <w:rPr>
          <w:sz w:val="16"/>
          <w:szCs w:val="16"/>
        </w:rPr>
        <w:t xml:space="preserve"> discrimination and help to </w:t>
      </w:r>
      <w:r w:rsidRPr="00006A4D">
        <w:rPr>
          <w:rStyle w:val="Emphasis"/>
        </w:rPr>
        <w:t>secure equal pay</w:t>
      </w:r>
      <w:r w:rsidRPr="00006A4D">
        <w:rPr>
          <w:rStyle w:val="StyleUnderline"/>
        </w:rPr>
        <w:t xml:space="preserve"> for </w:t>
      </w:r>
      <w:r w:rsidRPr="00006A4D">
        <w:rPr>
          <w:rStyle w:val="Emphasis"/>
        </w:rPr>
        <w:t>equal work</w:t>
      </w:r>
      <w:r w:rsidRPr="00006A4D">
        <w:rPr>
          <w:rStyle w:val="StyleUnderline"/>
        </w:rPr>
        <w:t xml:space="preserve">. Collective bargaining also leads to </w:t>
      </w:r>
      <w:r w:rsidRPr="00006A4D">
        <w:rPr>
          <w:rStyle w:val="Emphasis"/>
        </w:rPr>
        <w:t>greater job stability</w:t>
      </w:r>
      <w:r w:rsidRPr="00006A4D">
        <w:rPr>
          <w:sz w:val="16"/>
          <w:szCs w:val="16"/>
        </w:rPr>
        <w:t xml:space="preserve">, especially for vulnerable workers, </w:t>
      </w:r>
      <w:r w:rsidRPr="00006A4D">
        <w:rPr>
          <w:rStyle w:val="StyleUnderline"/>
        </w:rPr>
        <w:t>which is critical to enabling workers to continue</w:t>
      </w:r>
      <w:r w:rsidRPr="00006A4D">
        <w:rPr>
          <w:sz w:val="16"/>
          <w:szCs w:val="16"/>
        </w:rPr>
        <w:t xml:space="preserve"> earning and saving and thus </w:t>
      </w:r>
      <w:r w:rsidRPr="00006A4D">
        <w:rPr>
          <w:rStyle w:val="Emphasis"/>
        </w:rPr>
        <w:t>building wealth</w:t>
      </w:r>
      <w:r w:rsidRPr="00006A4D">
        <w:rPr>
          <w:sz w:val="16"/>
          <w:szCs w:val="16"/>
        </w:rPr>
        <w:t>. In addition, collective bargaining can and should be</w:t>
      </w:r>
      <w:r w:rsidRPr="00852F40">
        <w:rPr>
          <w:sz w:val="16"/>
          <w:szCs w:val="16"/>
        </w:rPr>
        <w:t xml:space="preserve"> designed to secure work-life supports such as paid leave policies, the lack of which can contribute to the gender pay gap.102 </w:t>
      </w:r>
    </w:p>
    <w:p w14:paraId="23BB8E5A" w14:textId="77777777" w:rsidR="00B81CA0" w:rsidRPr="00852F40" w:rsidRDefault="00B81CA0" w:rsidP="00B81CA0">
      <w:pPr>
        <w:rPr>
          <w:sz w:val="8"/>
          <w:szCs w:val="8"/>
        </w:rPr>
      </w:pPr>
      <w:r w:rsidRPr="00852F40">
        <w:rPr>
          <w:sz w:val="8"/>
          <w:szCs w:val="8"/>
        </w:rPr>
        <w:t xml:space="preserve">As a result, unions make a big difference addressing pay and wealth gaps. One study found that a country moving from the 25th percentile of union coverage to the 75th percentile was associated with a 10 percentage point decrease in that country’s gender pay gap—or about half of the pay gap in the United States.103 In the United States, the gender pay gap among full-time workers—controlling for variables including education, experience, and geographic division—falls by about one-fifth when comparing unionized women to nonunion women.104 </w:t>
      </w:r>
    </w:p>
    <w:p w14:paraId="6D50E09E" w14:textId="77777777" w:rsidR="00B81CA0" w:rsidRPr="00852F40" w:rsidRDefault="00B81CA0" w:rsidP="00B81CA0">
      <w:pPr>
        <w:rPr>
          <w:sz w:val="16"/>
          <w:szCs w:val="16"/>
        </w:rPr>
      </w:pPr>
      <w:r w:rsidRPr="00C365C6">
        <w:rPr>
          <w:rStyle w:val="Emphasis"/>
          <w:highlight w:val="yellow"/>
        </w:rPr>
        <w:t>Black workers</w:t>
      </w:r>
      <w:r w:rsidRPr="00C365C6">
        <w:rPr>
          <w:rStyle w:val="StyleUnderline"/>
          <w:highlight w:val="yellow"/>
        </w:rPr>
        <w:t xml:space="preserve"> who are </w:t>
      </w:r>
      <w:r w:rsidRPr="00C365C6">
        <w:rPr>
          <w:rStyle w:val="Emphasis"/>
          <w:highlight w:val="yellow"/>
        </w:rPr>
        <w:t>unionized</w:t>
      </w:r>
      <w:r w:rsidRPr="00852F40">
        <w:rPr>
          <w:rStyle w:val="StyleUnderline"/>
        </w:rPr>
        <w:t xml:space="preserve"> in the United States </w:t>
      </w:r>
      <w:r w:rsidRPr="00C365C6">
        <w:rPr>
          <w:rStyle w:val="StyleUnderline"/>
          <w:highlight w:val="yellow"/>
        </w:rPr>
        <w:t>are paid</w:t>
      </w:r>
      <w:r w:rsidRPr="00852F40">
        <w:rPr>
          <w:rStyle w:val="StyleUnderline"/>
        </w:rPr>
        <w:t xml:space="preserve"> about </w:t>
      </w:r>
      <w:r w:rsidRPr="00C365C6">
        <w:rPr>
          <w:rStyle w:val="Emphasis"/>
          <w:highlight w:val="yellow"/>
        </w:rPr>
        <w:t>15 percent more</w:t>
      </w:r>
      <w:r w:rsidRPr="00006A4D">
        <w:rPr>
          <w:rStyle w:val="StyleUnderline"/>
        </w:rPr>
        <w:t xml:space="preserve"> than </w:t>
      </w:r>
      <w:r w:rsidRPr="00006A4D">
        <w:rPr>
          <w:rStyle w:val="Emphasis"/>
        </w:rPr>
        <w:t xml:space="preserve">similar </w:t>
      </w:r>
      <w:r w:rsidRPr="00355B4C">
        <w:rPr>
          <w:rStyle w:val="Emphasis"/>
        </w:rPr>
        <w:t>nonunion workers</w:t>
      </w:r>
      <w:r w:rsidRPr="00355B4C">
        <w:rPr>
          <w:sz w:val="16"/>
          <w:szCs w:val="16"/>
        </w:rPr>
        <w:t xml:space="preserve">, while </w:t>
      </w:r>
      <w:r w:rsidRPr="00355B4C">
        <w:rPr>
          <w:rStyle w:val="Emphasis"/>
        </w:rPr>
        <w:t>Hispanic union members</w:t>
      </w:r>
      <w:r w:rsidRPr="00355B4C">
        <w:rPr>
          <w:rStyle w:val="StyleUnderline"/>
        </w:rPr>
        <w:t xml:space="preserve"> are paid about </w:t>
      </w:r>
      <w:r w:rsidRPr="00355B4C">
        <w:rPr>
          <w:rStyle w:val="Emphasis"/>
        </w:rPr>
        <w:t>22 percent more</w:t>
      </w:r>
      <w:r w:rsidRPr="00355B4C">
        <w:rPr>
          <w:rStyle w:val="StyleUnderline"/>
        </w:rPr>
        <w:t xml:space="preserve"> than their nonunion counterparts</w:t>
      </w:r>
      <w:r w:rsidRPr="00355B4C">
        <w:rPr>
          <w:sz w:val="16"/>
          <w:szCs w:val="16"/>
        </w:rPr>
        <w:t xml:space="preserve">.105 </w:t>
      </w:r>
      <w:r w:rsidRPr="00355B4C">
        <w:rPr>
          <w:rStyle w:val="StyleUnderline"/>
        </w:rPr>
        <w:t xml:space="preserve">Unions can be </w:t>
      </w:r>
      <w:r w:rsidRPr="00355B4C">
        <w:rPr>
          <w:rStyle w:val="Emphasis"/>
        </w:rPr>
        <w:t>particularly helpful</w:t>
      </w:r>
      <w:r w:rsidRPr="00355B4C">
        <w:rPr>
          <w:rStyle w:val="StyleUnderline"/>
        </w:rPr>
        <w:t xml:space="preserve"> for </w:t>
      </w:r>
      <w:r w:rsidRPr="00355B4C">
        <w:rPr>
          <w:rStyle w:val="Emphasis"/>
        </w:rPr>
        <w:t>women of color</w:t>
      </w:r>
      <w:r w:rsidRPr="00355B4C">
        <w:rPr>
          <w:rStyle w:val="StyleUnderline"/>
        </w:rPr>
        <w:t>. Estimates sugges</w:t>
      </w:r>
      <w:r w:rsidRPr="00852F40">
        <w:rPr>
          <w:rStyle w:val="StyleUnderline"/>
        </w:rPr>
        <w:t xml:space="preserve">t that </w:t>
      </w:r>
      <w:r w:rsidRPr="00C365C6">
        <w:rPr>
          <w:rStyle w:val="StyleUnderline"/>
          <w:highlight w:val="yellow"/>
        </w:rPr>
        <w:t xml:space="preserve">had union membership </w:t>
      </w:r>
      <w:r w:rsidRPr="00C365C6">
        <w:rPr>
          <w:rStyle w:val="Emphasis"/>
          <w:highlight w:val="yellow"/>
        </w:rPr>
        <w:t>remained</w:t>
      </w:r>
      <w:r w:rsidRPr="00C365C6">
        <w:rPr>
          <w:rStyle w:val="StyleUnderline"/>
          <w:highlight w:val="yellow"/>
        </w:rPr>
        <w:t xml:space="preserve"> at</w:t>
      </w:r>
      <w:r w:rsidRPr="00852F40">
        <w:rPr>
          <w:rStyle w:val="StyleUnderline"/>
        </w:rPr>
        <w:t xml:space="preserve"> its </w:t>
      </w:r>
      <w:r w:rsidRPr="00C365C6">
        <w:rPr>
          <w:rStyle w:val="Emphasis"/>
          <w:highlight w:val="yellow"/>
        </w:rPr>
        <w:t>1979 levels</w:t>
      </w:r>
      <w:r w:rsidRPr="00852F40">
        <w:rPr>
          <w:rStyle w:val="StyleUnderline"/>
        </w:rPr>
        <w:t xml:space="preserve">, the weekly </w:t>
      </w:r>
      <w:r w:rsidRPr="00C365C6">
        <w:rPr>
          <w:rStyle w:val="Emphasis"/>
          <w:highlight w:val="yellow"/>
        </w:rPr>
        <w:t>wage gaps</w:t>
      </w:r>
      <w:r w:rsidRPr="00C365C6">
        <w:rPr>
          <w:rStyle w:val="StyleUnderline"/>
          <w:highlight w:val="yellow"/>
        </w:rPr>
        <w:t xml:space="preserve"> between </w:t>
      </w:r>
      <w:r w:rsidRPr="00C365C6">
        <w:rPr>
          <w:rStyle w:val="Emphasis"/>
          <w:highlight w:val="yellow"/>
        </w:rPr>
        <w:t>black and white women</w:t>
      </w:r>
      <w:r w:rsidRPr="00852F40">
        <w:rPr>
          <w:rStyle w:val="StyleUnderline"/>
        </w:rPr>
        <w:t xml:space="preserve"> workers in the United States </w:t>
      </w:r>
      <w:r w:rsidRPr="00C365C6">
        <w:rPr>
          <w:rStyle w:val="StyleUnderline"/>
          <w:highlight w:val="yellow"/>
        </w:rPr>
        <w:t>would be</w:t>
      </w:r>
      <w:r w:rsidRPr="00852F40">
        <w:rPr>
          <w:rStyle w:val="StyleUnderline"/>
        </w:rPr>
        <w:t xml:space="preserve"> up to </w:t>
      </w:r>
      <w:r w:rsidRPr="00C365C6">
        <w:rPr>
          <w:rStyle w:val="Emphasis"/>
          <w:highlight w:val="yellow"/>
        </w:rPr>
        <w:t>30 percent lower</w:t>
      </w:r>
      <w:r w:rsidRPr="00852F40">
        <w:rPr>
          <w:sz w:val="16"/>
          <w:szCs w:val="16"/>
        </w:rPr>
        <w:t xml:space="preserve">.106 </w:t>
      </w:r>
    </w:p>
    <w:p w14:paraId="52C60A01" w14:textId="77777777" w:rsidR="00B81CA0" w:rsidRPr="00852F40" w:rsidRDefault="00B81CA0" w:rsidP="00B81CA0">
      <w:pPr>
        <w:rPr>
          <w:sz w:val="16"/>
          <w:szCs w:val="16"/>
        </w:rPr>
      </w:pPr>
      <w:r w:rsidRPr="00831807">
        <w:rPr>
          <w:rStyle w:val="StyleUnderline"/>
        </w:rPr>
        <w:t xml:space="preserve">The impact unions have on </w:t>
      </w:r>
      <w:r w:rsidRPr="00625FFB">
        <w:rPr>
          <w:rStyle w:val="Emphasis"/>
        </w:rPr>
        <w:t>closing</w:t>
      </w:r>
      <w:r w:rsidRPr="00831807">
        <w:rPr>
          <w:rStyle w:val="StyleUnderline"/>
        </w:rPr>
        <w:t xml:space="preserve"> the </w:t>
      </w:r>
      <w:r w:rsidRPr="00625FFB">
        <w:rPr>
          <w:rStyle w:val="Emphasis"/>
        </w:rPr>
        <w:t>racial wealth gap</w:t>
      </w:r>
      <w:r w:rsidRPr="00831807">
        <w:rPr>
          <w:rStyle w:val="StyleUnderline"/>
        </w:rPr>
        <w:t xml:space="preserve"> is </w:t>
      </w:r>
      <w:r w:rsidRPr="00625FFB">
        <w:rPr>
          <w:rStyle w:val="Emphasis"/>
        </w:rPr>
        <w:t>even more dramatic</w:t>
      </w:r>
      <w:r w:rsidRPr="00852F40">
        <w:rPr>
          <w:sz w:val="16"/>
          <w:szCs w:val="16"/>
        </w:rPr>
        <w:t xml:space="preserve"> </w:t>
      </w:r>
      <w:r w:rsidRPr="00C365C6">
        <w:rPr>
          <w:sz w:val="16"/>
          <w:szCs w:val="16"/>
        </w:rPr>
        <w:t xml:space="preserve">than on pay gaps. Because unionized workers receive higher incomes, better benefits, and have greater job security, </w:t>
      </w:r>
      <w:r w:rsidRPr="00C365C6">
        <w:rPr>
          <w:rStyle w:val="StyleUnderline"/>
        </w:rPr>
        <w:t>workers covered by a union contract</w:t>
      </w:r>
      <w:r w:rsidRPr="00C365C6">
        <w:rPr>
          <w:sz w:val="16"/>
          <w:szCs w:val="16"/>
        </w:rPr>
        <w:t>— whether white, black, or Hispanic—</w:t>
      </w:r>
      <w:r w:rsidRPr="00C365C6">
        <w:rPr>
          <w:rStyle w:val="StyleUnderline"/>
        </w:rPr>
        <w:t xml:space="preserve">generally have </w:t>
      </w:r>
      <w:r w:rsidRPr="00C365C6">
        <w:rPr>
          <w:rStyle w:val="Emphasis"/>
        </w:rPr>
        <w:t>significantly more wealth</w:t>
      </w:r>
      <w:r w:rsidRPr="00C365C6">
        <w:rPr>
          <w:rStyle w:val="StyleUnderline"/>
        </w:rPr>
        <w:t xml:space="preserve"> than workers who are </w:t>
      </w:r>
      <w:r w:rsidRPr="00C365C6">
        <w:rPr>
          <w:rStyle w:val="Emphasis"/>
        </w:rPr>
        <w:t>not covered</w:t>
      </w:r>
      <w:r w:rsidRPr="00C365C6">
        <w:rPr>
          <w:rStyle w:val="StyleUnderline"/>
        </w:rPr>
        <w:t xml:space="preserve"> by a union contract. But union coverage provides the </w:t>
      </w:r>
      <w:r w:rsidRPr="00C365C6">
        <w:rPr>
          <w:rStyle w:val="Emphasis"/>
        </w:rPr>
        <w:t>greatest boost</w:t>
      </w:r>
      <w:r w:rsidRPr="00C365C6">
        <w:rPr>
          <w:rStyle w:val="StyleUnderline"/>
        </w:rPr>
        <w:t xml:space="preserve"> to the wealth of </w:t>
      </w:r>
      <w:r w:rsidRPr="00C365C6">
        <w:rPr>
          <w:rStyle w:val="Emphasis"/>
        </w:rPr>
        <w:t>African Americans</w:t>
      </w:r>
      <w:r w:rsidRPr="00C365C6">
        <w:rPr>
          <w:rStyle w:val="StyleUnderline"/>
        </w:rPr>
        <w:t xml:space="preserve"> and </w:t>
      </w:r>
      <w:r w:rsidRPr="00C365C6">
        <w:rPr>
          <w:rStyle w:val="Emphasis"/>
        </w:rPr>
        <w:t>Hispanics</w:t>
      </w:r>
      <w:r w:rsidRPr="00C365C6">
        <w:rPr>
          <w:sz w:val="16"/>
          <w:szCs w:val="16"/>
        </w:rPr>
        <w:t>. As a re</w:t>
      </w:r>
      <w:r w:rsidRPr="00852F40">
        <w:rPr>
          <w:sz w:val="16"/>
          <w:szCs w:val="16"/>
        </w:rPr>
        <w:t xml:space="preserve">sult, </w:t>
      </w:r>
      <w:r w:rsidRPr="00C365C6">
        <w:rPr>
          <w:rStyle w:val="StyleUnderline"/>
          <w:highlight w:val="yellow"/>
        </w:rPr>
        <w:t xml:space="preserve">the racial wealth gap is </w:t>
      </w:r>
      <w:r w:rsidRPr="00C365C6">
        <w:rPr>
          <w:rStyle w:val="Emphasis"/>
          <w:highlight w:val="yellow"/>
        </w:rPr>
        <w:t>three times as big</w:t>
      </w:r>
      <w:r w:rsidRPr="00C365C6">
        <w:rPr>
          <w:rStyle w:val="StyleUnderline"/>
          <w:highlight w:val="yellow"/>
        </w:rPr>
        <w:t xml:space="preserve"> when comparing </w:t>
      </w:r>
      <w:r w:rsidRPr="00C365C6">
        <w:rPr>
          <w:rStyle w:val="Emphasis"/>
          <w:highlight w:val="yellow"/>
        </w:rPr>
        <w:t>nonunion workers</w:t>
      </w:r>
      <w:r w:rsidRPr="00C365C6">
        <w:rPr>
          <w:rStyle w:val="StyleUnderline"/>
          <w:highlight w:val="yellow"/>
        </w:rPr>
        <w:t xml:space="preserve"> to </w:t>
      </w:r>
      <w:r w:rsidRPr="00C365C6">
        <w:rPr>
          <w:rStyle w:val="Emphasis"/>
          <w:highlight w:val="yellow"/>
        </w:rPr>
        <w:t>unionized workers</w:t>
      </w:r>
      <w:r w:rsidRPr="00852F40">
        <w:rPr>
          <w:sz w:val="16"/>
          <w:szCs w:val="16"/>
        </w:rPr>
        <w:t>. In other words, the ratio between the median wealth of whites and communities of color is nearly three times larger for nonunion members compared to union members.107</w:t>
      </w:r>
    </w:p>
    <w:p w14:paraId="127AA4E7" w14:textId="77777777" w:rsidR="00B81CA0" w:rsidRPr="00852F40" w:rsidRDefault="00B81CA0" w:rsidP="00B81CA0">
      <w:pPr>
        <w:rPr>
          <w:sz w:val="16"/>
          <w:szCs w:val="16"/>
        </w:rPr>
      </w:pPr>
      <w:r w:rsidRPr="00831807">
        <w:rPr>
          <w:rStyle w:val="StyleUnderline"/>
        </w:rPr>
        <w:t xml:space="preserve">Unions also help to reduce </w:t>
      </w:r>
      <w:r w:rsidRPr="00625FFB">
        <w:rPr>
          <w:rStyle w:val="Emphasis"/>
        </w:rPr>
        <w:t>less easily measurable</w:t>
      </w:r>
      <w:r w:rsidRPr="00831807">
        <w:rPr>
          <w:rStyle w:val="StyleUnderline"/>
        </w:rPr>
        <w:t xml:space="preserve"> forms of </w:t>
      </w:r>
      <w:r w:rsidRPr="00625FFB">
        <w:rPr>
          <w:rStyle w:val="Emphasis"/>
        </w:rPr>
        <w:t>mistreatment</w:t>
      </w:r>
      <w:r w:rsidRPr="00831807">
        <w:rPr>
          <w:rStyle w:val="StyleUnderline"/>
        </w:rPr>
        <w:t xml:space="preserve"> such as </w:t>
      </w:r>
      <w:r w:rsidRPr="00625FFB">
        <w:rPr>
          <w:rStyle w:val="Emphasis"/>
        </w:rPr>
        <w:t>harassment</w:t>
      </w:r>
      <w:r w:rsidRPr="00831807">
        <w:rPr>
          <w:rStyle w:val="StyleUnderline"/>
        </w:rPr>
        <w:t xml:space="preserve"> and </w:t>
      </w:r>
      <w:r w:rsidRPr="00625FFB">
        <w:rPr>
          <w:rStyle w:val="Emphasis"/>
        </w:rPr>
        <w:t>discrimination</w:t>
      </w:r>
      <w:r w:rsidRPr="00831807">
        <w:rPr>
          <w:rStyle w:val="StyleUnderline"/>
        </w:rPr>
        <w:t xml:space="preserve">. Unions create </w:t>
      </w:r>
      <w:r w:rsidRPr="00625FFB">
        <w:rPr>
          <w:rStyle w:val="Emphasis"/>
        </w:rPr>
        <w:t>standard processes</w:t>
      </w:r>
      <w:r w:rsidRPr="00831807">
        <w:rPr>
          <w:rStyle w:val="StyleUnderline"/>
        </w:rPr>
        <w:t xml:space="preserve"> and </w:t>
      </w:r>
      <w:r w:rsidRPr="00625FFB">
        <w:rPr>
          <w:rStyle w:val="Emphasis"/>
        </w:rPr>
        <w:t>enforce them</w:t>
      </w:r>
      <w:r w:rsidRPr="00831807">
        <w:rPr>
          <w:rStyle w:val="StyleUnderline"/>
        </w:rPr>
        <w:t xml:space="preserve">, which </w:t>
      </w:r>
      <w:r w:rsidRPr="00625FFB">
        <w:rPr>
          <w:rStyle w:val="Emphasis"/>
        </w:rPr>
        <w:t>reduces opportunities</w:t>
      </w:r>
      <w:r w:rsidRPr="00831807">
        <w:rPr>
          <w:rStyle w:val="StyleUnderline"/>
        </w:rPr>
        <w:t xml:space="preserve"> for </w:t>
      </w:r>
      <w:r w:rsidRPr="00625FFB">
        <w:rPr>
          <w:rStyle w:val="Emphasis"/>
        </w:rPr>
        <w:t>harassment</w:t>
      </w:r>
      <w:r w:rsidRPr="00831807">
        <w:rPr>
          <w:rStyle w:val="StyleUnderline"/>
        </w:rPr>
        <w:t xml:space="preserve"> and </w:t>
      </w:r>
      <w:r w:rsidRPr="00625FFB">
        <w:rPr>
          <w:rStyle w:val="Emphasis"/>
        </w:rPr>
        <w:t>discrimination</w:t>
      </w:r>
      <w:r w:rsidRPr="00831807">
        <w:rPr>
          <w:rStyle w:val="StyleUnderline"/>
        </w:rPr>
        <w:t xml:space="preserve"> against all workers</w:t>
      </w:r>
      <w:r w:rsidRPr="00852F40">
        <w:rPr>
          <w:sz w:val="16"/>
          <w:szCs w:val="16"/>
        </w:rPr>
        <w:t xml:space="preserve">—including women and people of color, LBGTQ people, and even straight white men. </w:t>
      </w:r>
      <w:r w:rsidRPr="00831807">
        <w:rPr>
          <w:rStyle w:val="StyleUnderline"/>
        </w:rPr>
        <w:t>Unionized hotel workers have, for example, pushed to ensure that housekeepers have panic buttons and to create trainings to limit harassment, while unionized actors have been seeking to block one-on-one meetings in hotel rooms, to prevent the kinds of sexually exploitative meetings that some producers are alleged to have engaged in</w:t>
      </w:r>
      <w:r w:rsidRPr="00852F40">
        <w:rPr>
          <w:sz w:val="16"/>
          <w:szCs w:val="16"/>
        </w:rPr>
        <w:t xml:space="preserve">.108 Unions also bargain to prevent discrimination based on sexual orientation and decades ago created a pathway to domestic partner benefits by extending health plans to “spousal equivalents.”109 Indeed, unions commonly lead the way in bargaining for equalizing benefits—from domestic partner benefits to paid maternity leave to greater job flexibility—that eventually spread to other employers.110 </w:t>
      </w:r>
    </w:p>
    <w:p w14:paraId="0614F1E9" w14:textId="77777777" w:rsidR="00B81CA0" w:rsidRPr="00852F40" w:rsidRDefault="00B81CA0" w:rsidP="00B81CA0">
      <w:pPr>
        <w:rPr>
          <w:sz w:val="16"/>
          <w:szCs w:val="16"/>
        </w:rPr>
      </w:pPr>
      <w:r w:rsidRPr="00831807">
        <w:rPr>
          <w:rStyle w:val="StyleUnderline"/>
        </w:rPr>
        <w:t xml:space="preserve">Unions </w:t>
      </w:r>
      <w:r w:rsidRPr="00625FFB">
        <w:rPr>
          <w:rStyle w:val="Emphasis"/>
        </w:rPr>
        <w:t>promote messages</w:t>
      </w:r>
      <w:r w:rsidRPr="00831807">
        <w:rPr>
          <w:rStyle w:val="StyleUnderline"/>
        </w:rPr>
        <w:t xml:space="preserve"> of interracial solidari</w:t>
      </w:r>
      <w:r w:rsidRPr="00625FFB">
        <w:rPr>
          <w:rStyle w:val="Emphasis"/>
        </w:rPr>
        <w:t>ty</w:t>
      </w:r>
      <w:r w:rsidRPr="00831807">
        <w:rPr>
          <w:rStyle w:val="StyleUnderline"/>
        </w:rPr>
        <w:t xml:space="preserve"> that </w:t>
      </w:r>
      <w:r w:rsidRPr="00625FFB">
        <w:rPr>
          <w:rStyle w:val="Emphasis"/>
        </w:rPr>
        <w:t>resonate</w:t>
      </w:r>
      <w:r w:rsidRPr="00831807">
        <w:rPr>
          <w:rStyle w:val="StyleUnderline"/>
        </w:rPr>
        <w:t xml:space="preserve"> with workers, and </w:t>
      </w:r>
      <w:r w:rsidRPr="00625FFB">
        <w:rPr>
          <w:rStyle w:val="Emphasis"/>
        </w:rPr>
        <w:t>research finds</w:t>
      </w:r>
      <w:r w:rsidRPr="00831807">
        <w:rPr>
          <w:rStyle w:val="StyleUnderline"/>
        </w:rPr>
        <w:t xml:space="preserve"> that </w:t>
      </w:r>
      <w:r w:rsidRPr="00625FFB">
        <w:rPr>
          <w:rStyle w:val="Emphasis"/>
        </w:rPr>
        <w:t>joining a union</w:t>
      </w:r>
      <w:r w:rsidRPr="00831807">
        <w:rPr>
          <w:rStyle w:val="StyleUnderline"/>
        </w:rPr>
        <w:t xml:space="preserve"> leads to </w:t>
      </w:r>
      <w:r w:rsidRPr="00625FFB">
        <w:rPr>
          <w:rStyle w:val="Emphasis"/>
        </w:rPr>
        <w:t>lower levels</w:t>
      </w:r>
      <w:r w:rsidRPr="00831807">
        <w:rPr>
          <w:rStyle w:val="StyleUnderline"/>
        </w:rPr>
        <w:t xml:space="preserve"> of </w:t>
      </w:r>
      <w:r w:rsidRPr="00625FFB">
        <w:rPr>
          <w:rStyle w:val="Emphasis"/>
        </w:rPr>
        <w:t>racial resentment</w:t>
      </w:r>
      <w:r w:rsidRPr="00831807">
        <w:rPr>
          <w:rStyle w:val="StyleUnderline"/>
        </w:rPr>
        <w:t xml:space="preserve"> among </w:t>
      </w:r>
      <w:r w:rsidRPr="00625FFB">
        <w:rPr>
          <w:rStyle w:val="Emphasis"/>
        </w:rPr>
        <w:t>whites</w:t>
      </w:r>
      <w:r w:rsidRPr="00831807">
        <w:rPr>
          <w:rStyle w:val="StyleUnderline"/>
        </w:rPr>
        <w:t>.</w:t>
      </w:r>
      <w:r w:rsidRPr="00852F40">
        <w:rPr>
          <w:sz w:val="16"/>
          <w:szCs w:val="16"/>
        </w:rPr>
        <w:t xml:space="preserve">111 </w:t>
      </w:r>
      <w:r w:rsidRPr="00831807">
        <w:rPr>
          <w:rStyle w:val="StyleUnderline"/>
        </w:rPr>
        <w:t xml:space="preserve">Unionized workers also have a </w:t>
      </w:r>
      <w:r w:rsidRPr="00625FFB">
        <w:rPr>
          <w:rStyle w:val="Emphasis"/>
        </w:rPr>
        <w:t>greater collective voice</w:t>
      </w:r>
      <w:r w:rsidRPr="00831807">
        <w:rPr>
          <w:rStyle w:val="StyleUnderline"/>
        </w:rPr>
        <w:t xml:space="preserve"> to push for policies that </w:t>
      </w:r>
      <w:r w:rsidRPr="00625FFB">
        <w:rPr>
          <w:rStyle w:val="Emphasis"/>
        </w:rPr>
        <w:t>further reduce</w:t>
      </w:r>
      <w:r w:rsidRPr="00852F40">
        <w:rPr>
          <w:sz w:val="16"/>
          <w:szCs w:val="16"/>
        </w:rPr>
        <w:t xml:space="preserve"> gender and </w:t>
      </w:r>
      <w:r w:rsidRPr="00831807">
        <w:rPr>
          <w:rStyle w:val="StyleUnderline"/>
        </w:rPr>
        <w:t xml:space="preserve">racial wage gaps such as </w:t>
      </w:r>
      <w:r w:rsidRPr="00625FFB">
        <w:rPr>
          <w:rStyle w:val="Emphasis"/>
        </w:rPr>
        <w:t>civil rights</w:t>
      </w:r>
      <w:r w:rsidRPr="00852F40">
        <w:rPr>
          <w:sz w:val="16"/>
          <w:szCs w:val="16"/>
        </w:rPr>
        <w:t xml:space="preserve"> and equal pay legislation, pay transparency, and paid leave—</w:t>
      </w:r>
      <w:r w:rsidRPr="00831807">
        <w:rPr>
          <w:rStyle w:val="StyleUnderline"/>
        </w:rPr>
        <w:t xml:space="preserve">and unions have </w:t>
      </w:r>
      <w:r w:rsidRPr="00625FFB">
        <w:rPr>
          <w:rStyle w:val="Emphasis"/>
        </w:rPr>
        <w:t>long championed</w:t>
      </w:r>
      <w:r w:rsidRPr="00831807">
        <w:rPr>
          <w:rStyle w:val="StyleUnderline"/>
        </w:rPr>
        <w:t xml:space="preserve"> these equalizing policies</w:t>
      </w:r>
      <w:r w:rsidRPr="00852F40">
        <w:rPr>
          <w:sz w:val="16"/>
          <w:szCs w:val="16"/>
        </w:rPr>
        <w:t xml:space="preserve">. </w:t>
      </w:r>
    </w:p>
    <w:p w14:paraId="6C912FC3" w14:textId="77777777" w:rsidR="00B81CA0" w:rsidRPr="00831807" w:rsidRDefault="00B81CA0" w:rsidP="00B81CA0">
      <w:pPr>
        <w:rPr>
          <w:sz w:val="8"/>
          <w:szCs w:val="8"/>
        </w:rPr>
      </w:pPr>
      <w:r w:rsidRPr="00831807">
        <w:rPr>
          <w:sz w:val="8"/>
          <w:szCs w:val="8"/>
        </w:rPr>
        <w:t xml:space="preserve">In addition to the direct impact that unions and collective bargaining have on promoting equal treatment of all workers, they also provide significant indirect help toward achieving these goals by reducing economic inequality. A more compressed economy-wide pay structure, especially where the lowest-paid workers are closer in pay to those at the median, reduces gaps between different industries and firms that can lead to gender and racial wage gaps.112 It also means that even if employers unfairly view the qualifications of women or workers of color as lower than comparable men or white workers, the resulting gaps in pay are smaller. Research has found, for example, that that the widening of the black-white wage gap in the United States over recent years is in part due to growing overall inequality.113 </w:t>
      </w:r>
    </w:p>
    <w:p w14:paraId="18E24DEB" w14:textId="77777777" w:rsidR="00B81CA0" w:rsidRPr="00831807" w:rsidRDefault="00B81CA0" w:rsidP="00B81CA0">
      <w:pPr>
        <w:rPr>
          <w:sz w:val="8"/>
          <w:szCs w:val="8"/>
        </w:rPr>
      </w:pPr>
      <w:r w:rsidRPr="00831807">
        <w:rPr>
          <w:sz w:val="8"/>
          <w:szCs w:val="8"/>
        </w:rPr>
        <w:t xml:space="preserve">Even less directly, but perhaps most importantly, by reducing economic inequality unions help create a more tolerant and trusting society, which makes it easier to promote racial and gender equity.114 When people trust others, they are more likely to have more favorable views of groups that are frequently discriminated against and are more willing to work with people who they do not think are like themselves. Thus, trust minimizes underlying problems of racisms and sexism and makes addressing them easier. </w:t>
      </w:r>
    </w:p>
    <w:p w14:paraId="3CD3F06F" w14:textId="77777777" w:rsidR="00B81CA0" w:rsidRPr="00852F40" w:rsidRDefault="00B81CA0" w:rsidP="00B81CA0">
      <w:pPr>
        <w:rPr>
          <w:sz w:val="16"/>
          <w:szCs w:val="16"/>
        </w:rPr>
      </w:pPr>
      <w:r w:rsidRPr="00852F40">
        <w:rPr>
          <w:sz w:val="16"/>
          <w:szCs w:val="16"/>
        </w:rPr>
        <w:t xml:space="preserve">It is important to note that </w:t>
      </w:r>
      <w:r w:rsidRPr="00C365C6">
        <w:rPr>
          <w:rStyle w:val="StyleUnderline"/>
          <w:highlight w:val="yellow"/>
        </w:rPr>
        <w:t>unions</w:t>
      </w:r>
      <w:r w:rsidRPr="00831807">
        <w:rPr>
          <w:rStyle w:val="StyleUnderline"/>
        </w:rPr>
        <w:t xml:space="preserve"> </w:t>
      </w:r>
      <w:proofErr w:type="gramStart"/>
      <w:r w:rsidRPr="00831807">
        <w:rPr>
          <w:rStyle w:val="StyleUnderline"/>
        </w:rPr>
        <w:t>are able to</w:t>
      </w:r>
      <w:proofErr w:type="gramEnd"/>
      <w:r w:rsidRPr="00831807">
        <w:rPr>
          <w:rStyle w:val="StyleUnderline"/>
        </w:rPr>
        <w:t xml:space="preserve"> </w:t>
      </w:r>
      <w:r w:rsidRPr="00C365C6">
        <w:rPr>
          <w:rStyle w:val="StyleUnderline"/>
          <w:highlight w:val="yellow"/>
        </w:rPr>
        <w:t>achieve these</w:t>
      </w:r>
      <w:r w:rsidRPr="00831807">
        <w:rPr>
          <w:rStyle w:val="StyleUnderline"/>
        </w:rPr>
        <w:t xml:space="preserve"> </w:t>
      </w:r>
      <w:r w:rsidRPr="00625FFB">
        <w:rPr>
          <w:rStyle w:val="Emphasis"/>
        </w:rPr>
        <w:t>impressive</w:t>
      </w:r>
      <w:r w:rsidRPr="00831807">
        <w:rPr>
          <w:rStyle w:val="StyleUnderline"/>
        </w:rPr>
        <w:t xml:space="preserve"> </w:t>
      </w:r>
      <w:r w:rsidRPr="00C365C6">
        <w:rPr>
          <w:rStyle w:val="StyleUnderline"/>
          <w:highlight w:val="yellow"/>
        </w:rPr>
        <w:t>results</w:t>
      </w:r>
      <w:r w:rsidRPr="00831807">
        <w:rPr>
          <w:rStyle w:val="StyleUnderline"/>
        </w:rPr>
        <w:t xml:space="preserve">, </w:t>
      </w:r>
      <w:r w:rsidRPr="00C365C6">
        <w:rPr>
          <w:rStyle w:val="Emphasis"/>
          <w:highlight w:val="yellow"/>
        </w:rPr>
        <w:t>even under</w:t>
      </w:r>
      <w:r w:rsidRPr="00C365C6">
        <w:rPr>
          <w:rStyle w:val="StyleUnderline"/>
          <w:highlight w:val="yellow"/>
        </w:rPr>
        <w:t xml:space="preserve"> the</w:t>
      </w:r>
      <w:r w:rsidRPr="00831807">
        <w:rPr>
          <w:rStyle w:val="StyleUnderline"/>
        </w:rPr>
        <w:t xml:space="preserve"> </w:t>
      </w:r>
      <w:r w:rsidRPr="00625FFB">
        <w:rPr>
          <w:rStyle w:val="Emphasis"/>
        </w:rPr>
        <w:t xml:space="preserve">current </w:t>
      </w:r>
      <w:r w:rsidRPr="00C365C6">
        <w:rPr>
          <w:rStyle w:val="Emphasis"/>
          <w:highlight w:val="yellow"/>
        </w:rPr>
        <w:t>system</w:t>
      </w:r>
      <w:r w:rsidRPr="00C365C6">
        <w:rPr>
          <w:rStyle w:val="StyleUnderline"/>
          <w:highlight w:val="yellow"/>
        </w:rPr>
        <w:t xml:space="preserve"> that makes it </w:t>
      </w:r>
      <w:r w:rsidRPr="00C365C6">
        <w:rPr>
          <w:rStyle w:val="Emphasis"/>
          <w:highlight w:val="yellow"/>
        </w:rPr>
        <w:t>harder</w:t>
      </w:r>
      <w:r w:rsidRPr="00831807">
        <w:rPr>
          <w:rStyle w:val="StyleUnderline"/>
        </w:rPr>
        <w:t xml:space="preserve"> than necessary </w:t>
      </w:r>
      <w:r w:rsidRPr="00C365C6">
        <w:rPr>
          <w:rStyle w:val="StyleUnderline"/>
          <w:highlight w:val="yellow"/>
        </w:rPr>
        <w:t>for unions</w:t>
      </w:r>
      <w:r w:rsidRPr="00831807">
        <w:rPr>
          <w:rStyle w:val="StyleUnderline"/>
        </w:rPr>
        <w:t xml:space="preserve"> to </w:t>
      </w:r>
      <w:r w:rsidRPr="00625FFB">
        <w:rPr>
          <w:rStyle w:val="Emphasis"/>
        </w:rPr>
        <w:t>promote equality</w:t>
      </w:r>
      <w:r w:rsidRPr="00852F40">
        <w:rPr>
          <w:sz w:val="16"/>
          <w:szCs w:val="16"/>
        </w:rPr>
        <w:t xml:space="preserve">. Not only are certain occupations excluded from being afforded basic rights, but also the current law with its emphasis on workplace-level bargaining makes it particularly difficult for the least powerful workers—often women of color—to organize and collectively bargain. </w:t>
      </w:r>
      <w:r w:rsidRPr="00831807">
        <w:rPr>
          <w:rStyle w:val="StyleUnderline"/>
        </w:rPr>
        <w:t xml:space="preserve">Further, </w:t>
      </w:r>
      <w:r w:rsidRPr="00625FFB">
        <w:rPr>
          <w:rStyle w:val="Emphasis"/>
        </w:rPr>
        <w:t>workplace-level bargaining</w:t>
      </w:r>
      <w:r w:rsidRPr="00831807">
        <w:rPr>
          <w:rStyle w:val="StyleUnderline"/>
        </w:rPr>
        <w:t xml:space="preserve"> provides </w:t>
      </w:r>
      <w:r w:rsidRPr="00625FFB">
        <w:rPr>
          <w:rStyle w:val="Emphasis"/>
        </w:rPr>
        <w:t>less opportunity</w:t>
      </w:r>
      <w:r w:rsidRPr="00831807">
        <w:rPr>
          <w:rStyle w:val="StyleUnderline"/>
        </w:rPr>
        <w:t xml:space="preserve"> than</w:t>
      </w:r>
      <w:r w:rsidRPr="00852F40">
        <w:rPr>
          <w:sz w:val="16"/>
          <w:szCs w:val="16"/>
        </w:rPr>
        <w:t xml:space="preserve"> does </w:t>
      </w:r>
      <w:r w:rsidRPr="00625FFB">
        <w:rPr>
          <w:rStyle w:val="Emphasis"/>
        </w:rPr>
        <w:t>broader-based</w:t>
      </w:r>
      <w:r w:rsidRPr="00831807">
        <w:rPr>
          <w:rStyle w:val="StyleUnderline"/>
        </w:rPr>
        <w:t xml:space="preserve"> bargaining to address </w:t>
      </w:r>
      <w:r w:rsidRPr="00625FFB">
        <w:rPr>
          <w:rStyle w:val="Emphasis"/>
        </w:rPr>
        <w:t>systemic racism</w:t>
      </w:r>
      <w:r w:rsidRPr="00831807">
        <w:rPr>
          <w:rStyle w:val="StyleUnderline"/>
        </w:rPr>
        <w:t xml:space="preserve"> and sexism</w:t>
      </w:r>
      <w:r w:rsidRPr="00852F40">
        <w:rPr>
          <w:sz w:val="16"/>
          <w:szCs w:val="16"/>
        </w:rPr>
        <w:t xml:space="preserve">. Not surprisingly, </w:t>
      </w:r>
      <w:r w:rsidRPr="00625FFB">
        <w:rPr>
          <w:rStyle w:val="Emphasis"/>
        </w:rPr>
        <w:t>research</w:t>
      </w:r>
      <w:r w:rsidRPr="00831807">
        <w:rPr>
          <w:rStyle w:val="StyleUnderline"/>
        </w:rPr>
        <w:t xml:space="preserve"> finds that </w:t>
      </w:r>
      <w:r w:rsidRPr="00625FFB">
        <w:rPr>
          <w:rStyle w:val="Emphasis"/>
        </w:rPr>
        <w:t>industry-wide bargaining</w:t>
      </w:r>
      <w:r w:rsidRPr="00831807">
        <w:rPr>
          <w:rStyle w:val="StyleUnderline"/>
        </w:rPr>
        <w:t xml:space="preserve"> is </w:t>
      </w:r>
      <w:r w:rsidRPr="00625FFB">
        <w:rPr>
          <w:rStyle w:val="Emphasis"/>
        </w:rPr>
        <w:t>even more effective</w:t>
      </w:r>
      <w:r w:rsidRPr="00831807">
        <w:rPr>
          <w:rStyle w:val="StyleUnderline"/>
        </w:rPr>
        <w:t xml:space="preserve"> than worksite-level bargaining at </w:t>
      </w:r>
      <w:r w:rsidRPr="00625FFB">
        <w:rPr>
          <w:rStyle w:val="Emphasis"/>
        </w:rPr>
        <w:t>reducing</w:t>
      </w:r>
      <w:r w:rsidRPr="00831807">
        <w:rPr>
          <w:rStyle w:val="StyleUnderline"/>
        </w:rPr>
        <w:t xml:space="preserve"> racial and gender </w:t>
      </w:r>
      <w:r w:rsidRPr="00625FFB">
        <w:rPr>
          <w:rStyle w:val="Emphasis"/>
        </w:rPr>
        <w:t>inequities</w:t>
      </w:r>
      <w:r w:rsidRPr="00852F40">
        <w:rPr>
          <w:sz w:val="16"/>
          <w:szCs w:val="16"/>
        </w:rPr>
        <w:t xml:space="preserve">—as will be discussed at greater length in subsequent chapters.115 As a result, </w:t>
      </w:r>
      <w:r w:rsidRPr="00C365C6">
        <w:rPr>
          <w:rStyle w:val="Emphasis"/>
          <w:highlight w:val="yellow"/>
        </w:rPr>
        <w:t>strengthening unions</w:t>
      </w:r>
      <w:r w:rsidRPr="00831807">
        <w:rPr>
          <w:rStyle w:val="StyleUnderline"/>
        </w:rPr>
        <w:t xml:space="preserve"> and modernizing the labor system </w:t>
      </w:r>
      <w:r w:rsidRPr="00C365C6">
        <w:rPr>
          <w:rStyle w:val="StyleUnderline"/>
          <w:highlight w:val="yellow"/>
        </w:rPr>
        <w:t xml:space="preserve">would create a </w:t>
      </w:r>
      <w:r w:rsidRPr="00C365C6">
        <w:rPr>
          <w:rStyle w:val="Emphasis"/>
          <w:highlight w:val="yellow"/>
        </w:rPr>
        <w:t>major opportunity</w:t>
      </w:r>
      <w:r w:rsidRPr="00831807">
        <w:rPr>
          <w:rStyle w:val="StyleUnderline"/>
        </w:rPr>
        <w:t xml:space="preserve"> to make </w:t>
      </w:r>
      <w:r w:rsidRPr="00625FFB">
        <w:rPr>
          <w:rStyle w:val="Emphasis"/>
        </w:rPr>
        <w:t>significant advancements</w:t>
      </w:r>
      <w:r w:rsidRPr="00831807">
        <w:rPr>
          <w:rStyle w:val="StyleUnderline"/>
        </w:rPr>
        <w:t xml:space="preserve"> against </w:t>
      </w:r>
      <w:r w:rsidRPr="00625FFB">
        <w:rPr>
          <w:rStyle w:val="Emphasis"/>
        </w:rPr>
        <w:t>discrimination</w:t>
      </w:r>
      <w:r w:rsidRPr="00852F40">
        <w:rPr>
          <w:sz w:val="16"/>
          <w:szCs w:val="16"/>
        </w:rPr>
        <w:t xml:space="preserve">.116 </w:t>
      </w:r>
    </w:p>
    <w:p w14:paraId="29BBB7C7" w14:textId="77777777" w:rsidR="00B81CA0" w:rsidRPr="00831807" w:rsidRDefault="00B81CA0" w:rsidP="00B81CA0">
      <w:pPr>
        <w:rPr>
          <w:sz w:val="8"/>
          <w:szCs w:val="8"/>
        </w:rPr>
      </w:pPr>
      <w:r w:rsidRPr="00831807">
        <w:rPr>
          <w:sz w:val="8"/>
          <w:szCs w:val="8"/>
        </w:rPr>
        <w:t xml:space="preserve">Despite these achievements and the potential to do even more in a new system, unions are nowhere near perfect on race and gender. Looking back at the history of labor in the United States, racism and sexism are easy to spot. In the mid- to late 1800s, as some of the first unions in the United States were being formed, a number of them, particularly those that organized by the craft of the work rather than across an entire industry, excluded blacks and women from their ranks and fought to prevent employers from hiring these groups, and this open racism and sexism continued throughout the nineteenth and early twentieth century. In 1894, for example, the American Railway Union voted to exclude African Americans from their membership; in 1909 unionized white employees of the Georgia Railroad struck to demand that black firemen be replaced by higher-paid whites; and in 1941 unionized male workers at Kelsey-Hays Wheel Corporation struck to get rid of women who were doing work they considered theirs.117 A less public version of racism and sexism continues to this day with some union members and some local unions.118 And sometimes this racism becomes very public, such as with the Minneapolis police union, after the police killed George Floyd in 2020.119 </w:t>
      </w:r>
    </w:p>
    <w:p w14:paraId="218624E3" w14:textId="77777777" w:rsidR="00B81CA0" w:rsidRPr="00852F40" w:rsidRDefault="00B81CA0" w:rsidP="00B81CA0">
      <w:pPr>
        <w:rPr>
          <w:sz w:val="16"/>
          <w:szCs w:val="16"/>
        </w:rPr>
      </w:pPr>
      <w:r w:rsidRPr="00852F40">
        <w:rPr>
          <w:sz w:val="16"/>
          <w:szCs w:val="16"/>
        </w:rPr>
        <w:t xml:space="preserve">Still, even in some of the most resistant sectors and local unions there has been significant progress. For example, much of the labor movement—including the AFL-CIO, many large international unions, regional labor councils, local unions, and even a number of police unions—took action in response to the police killing George Floyd and other black men and women, including calling for the leadership of the Minneapolis police union to resign, demanding antiracist reforms from the police union, supporting changes to policing in the United States, embracing the Black Lives Matter movement, and supporting walkouts for black lives.120 A 2017 study of construction in New York—where discriminatory practices had been particularly notable and recent—found that unionized black construction workers were more likely to be employed (and paid more) than nonunion black workers.121 Similarly, a study of apprenticeship programs, which were once viewed as notoriously closed, has shown that participation and completion rates for women and people of color are higher in union programs than in nonunion programs—though they still have a long way to go (for example, women made up just 4 percent of union construction apprentices in the study).122 Further, </w:t>
      </w:r>
      <w:r w:rsidRPr="00625FFB">
        <w:rPr>
          <w:rStyle w:val="Emphasis"/>
        </w:rPr>
        <w:t>as bad</w:t>
      </w:r>
      <w:r w:rsidRPr="00831807">
        <w:rPr>
          <w:rStyle w:val="StyleUnderline"/>
        </w:rPr>
        <w:t xml:space="preserve"> as union racism and sexism </w:t>
      </w:r>
      <w:r w:rsidRPr="00625FFB">
        <w:rPr>
          <w:rStyle w:val="Emphasis"/>
        </w:rPr>
        <w:t>was and is</w:t>
      </w:r>
      <w:r w:rsidRPr="00831807">
        <w:rPr>
          <w:rStyle w:val="StyleUnderline"/>
        </w:rPr>
        <w:t xml:space="preserve">, it should be put in the </w:t>
      </w:r>
      <w:r w:rsidRPr="00625FFB">
        <w:rPr>
          <w:rStyle w:val="Emphasis"/>
        </w:rPr>
        <w:t>context</w:t>
      </w:r>
      <w:r w:rsidRPr="00831807">
        <w:rPr>
          <w:rStyle w:val="StyleUnderline"/>
        </w:rPr>
        <w:t xml:space="preserve"> of a </w:t>
      </w:r>
      <w:r w:rsidRPr="00625FFB">
        <w:rPr>
          <w:rStyle w:val="Emphasis"/>
        </w:rPr>
        <w:t>larger society</w:t>
      </w:r>
      <w:r w:rsidRPr="00831807">
        <w:rPr>
          <w:rStyle w:val="StyleUnderline"/>
        </w:rPr>
        <w:t xml:space="preserve"> where racism and sexism were and are still common</w:t>
      </w:r>
      <w:r w:rsidRPr="00852F40">
        <w:rPr>
          <w:sz w:val="16"/>
          <w:szCs w:val="16"/>
        </w:rPr>
        <w:t xml:space="preserve">, especially because </w:t>
      </w:r>
      <w:r w:rsidRPr="00625FFB">
        <w:rPr>
          <w:rStyle w:val="Emphasis"/>
        </w:rPr>
        <w:t>research</w:t>
      </w:r>
      <w:r w:rsidRPr="00831807">
        <w:rPr>
          <w:rStyle w:val="StyleUnderline"/>
        </w:rPr>
        <w:t xml:space="preserve"> suggests that </w:t>
      </w:r>
      <w:r w:rsidRPr="00625FFB">
        <w:rPr>
          <w:rStyle w:val="Emphasis"/>
        </w:rPr>
        <w:t>mistreatment</w:t>
      </w:r>
      <w:r w:rsidRPr="00831807">
        <w:rPr>
          <w:rStyle w:val="StyleUnderline"/>
        </w:rPr>
        <w:t xml:space="preserve"> is often </w:t>
      </w:r>
      <w:r w:rsidRPr="00625FFB">
        <w:rPr>
          <w:rStyle w:val="Emphasis"/>
        </w:rPr>
        <w:t>worse</w:t>
      </w:r>
      <w:r w:rsidRPr="00831807">
        <w:rPr>
          <w:rStyle w:val="StyleUnderline"/>
        </w:rPr>
        <w:t xml:space="preserve"> at </w:t>
      </w:r>
      <w:r w:rsidRPr="00625FFB">
        <w:rPr>
          <w:rStyle w:val="Emphasis"/>
        </w:rPr>
        <w:t>nonunion worksites</w:t>
      </w:r>
      <w:r w:rsidRPr="00852F40">
        <w:rPr>
          <w:sz w:val="16"/>
          <w:szCs w:val="16"/>
        </w:rPr>
        <w:t xml:space="preserve">.123 </w:t>
      </w:r>
    </w:p>
    <w:p w14:paraId="3241D8E8" w14:textId="77777777" w:rsidR="00B81CA0" w:rsidRPr="00852F40" w:rsidRDefault="00B81CA0" w:rsidP="00B81CA0">
      <w:pPr>
        <w:rPr>
          <w:sz w:val="16"/>
          <w:szCs w:val="16"/>
        </w:rPr>
      </w:pPr>
      <w:r w:rsidRPr="00625FFB">
        <w:rPr>
          <w:rStyle w:val="Emphasis"/>
        </w:rPr>
        <w:t>More</w:t>
      </w:r>
      <w:r w:rsidRPr="00831807">
        <w:rPr>
          <w:rStyle w:val="StyleUnderline"/>
        </w:rPr>
        <w:t xml:space="preserve"> than just having a history of being </w:t>
      </w:r>
      <w:r w:rsidRPr="00625FFB">
        <w:rPr>
          <w:rStyle w:val="Emphasis"/>
        </w:rPr>
        <w:t>slightly better</w:t>
      </w:r>
      <w:r w:rsidRPr="00831807">
        <w:rPr>
          <w:rStyle w:val="StyleUnderline"/>
        </w:rPr>
        <w:t xml:space="preserve"> than the rest of society, </w:t>
      </w:r>
      <w:r w:rsidRPr="00C365C6">
        <w:rPr>
          <w:rStyle w:val="StyleUnderline"/>
          <w:highlight w:val="yellow"/>
        </w:rPr>
        <w:t>unions</w:t>
      </w:r>
      <w:r w:rsidRPr="00852F40">
        <w:rPr>
          <w:sz w:val="16"/>
          <w:szCs w:val="16"/>
        </w:rPr>
        <w:t xml:space="preserve"> in general, especially certain ones, also </w:t>
      </w:r>
      <w:r w:rsidRPr="00C365C6">
        <w:rPr>
          <w:rStyle w:val="StyleUnderline"/>
          <w:highlight w:val="yellow"/>
        </w:rPr>
        <w:t xml:space="preserve">have a </w:t>
      </w:r>
      <w:r w:rsidRPr="00C365C6">
        <w:rPr>
          <w:rStyle w:val="Emphasis"/>
          <w:highlight w:val="yellow"/>
        </w:rPr>
        <w:t>long tradition</w:t>
      </w:r>
      <w:r w:rsidRPr="00C365C6">
        <w:rPr>
          <w:rStyle w:val="StyleUnderline"/>
          <w:highlight w:val="yellow"/>
        </w:rPr>
        <w:t xml:space="preserve"> of</w:t>
      </w:r>
      <w:r w:rsidRPr="00831807">
        <w:rPr>
          <w:rStyle w:val="StyleUnderline"/>
        </w:rPr>
        <w:t xml:space="preserve"> respect for all workers.</w:t>
      </w:r>
      <w:r w:rsidRPr="00852F40">
        <w:rPr>
          <w:sz w:val="16"/>
          <w:szCs w:val="16"/>
        </w:rPr>
        <w:t xml:space="preserve"> Since the 1800s, some unions have encouraged women and people of color to join. Indeed, from its 1890 founding, the United Mine Workers has been open to all workers and actively fought for the rights of African Americans to join a biracial union—even when it cost the union dearly in lives and organizing strength.124 Overall, industrial unions have a more positive history than craft unions, as they have long sought to organize all workers at a factory regardless of demographics, rather than just a particular occupational group. But even the more restrictive craft unions can point to their long-standing efforts for equality on at least some matters. Indeed, as early as the 1890s the craft union–based American Federation of Labor supported equal pay for women and women’s right to join a union—though this was often a separate women’s union.125 </w:t>
      </w:r>
    </w:p>
    <w:p w14:paraId="232AF7DA" w14:textId="77777777" w:rsidR="00B81CA0" w:rsidRPr="00355B4C" w:rsidRDefault="00B81CA0" w:rsidP="00B81CA0">
      <w:pPr>
        <w:rPr>
          <w:sz w:val="16"/>
          <w:szCs w:val="16"/>
        </w:rPr>
      </w:pPr>
      <w:r w:rsidRPr="00831807">
        <w:rPr>
          <w:rStyle w:val="StyleUnderline"/>
        </w:rPr>
        <w:t xml:space="preserve">Here are but a </w:t>
      </w:r>
      <w:r w:rsidRPr="00625FFB">
        <w:rPr>
          <w:rStyle w:val="Emphasis"/>
        </w:rPr>
        <w:t>few examples</w:t>
      </w:r>
      <w:r w:rsidRPr="00831807">
        <w:rPr>
          <w:rStyle w:val="StyleUnderline"/>
        </w:rPr>
        <w:t xml:space="preserve"> of long-standing union </w:t>
      </w:r>
      <w:r w:rsidRPr="00C365C6">
        <w:rPr>
          <w:rStyle w:val="StyleUnderline"/>
          <w:highlight w:val="yellow"/>
        </w:rPr>
        <w:t>efforts to create an inclusive society</w:t>
      </w:r>
      <w:r w:rsidRPr="00831807">
        <w:rPr>
          <w:rStyle w:val="StyleUnderline"/>
        </w:rPr>
        <w:t xml:space="preserve"> for </w:t>
      </w:r>
      <w:r w:rsidRPr="00355B4C">
        <w:rPr>
          <w:rStyle w:val="StyleUnderline"/>
        </w:rPr>
        <w:t xml:space="preserve">African Americans: In </w:t>
      </w:r>
      <w:r w:rsidRPr="00355B4C">
        <w:rPr>
          <w:rStyle w:val="Emphasis"/>
        </w:rPr>
        <w:t>Birmingham, Alabama</w:t>
      </w:r>
      <w:r w:rsidRPr="00355B4C">
        <w:rPr>
          <w:rStyle w:val="StyleUnderline"/>
        </w:rPr>
        <w:t xml:space="preserve">, during </w:t>
      </w:r>
      <w:r w:rsidRPr="00355B4C">
        <w:rPr>
          <w:rStyle w:val="Emphasis"/>
        </w:rPr>
        <w:t>World War I</w:t>
      </w:r>
      <w:r w:rsidRPr="00355B4C">
        <w:rPr>
          <w:rStyle w:val="StyleUnderline"/>
        </w:rPr>
        <w:t xml:space="preserve">, unionists trying to </w:t>
      </w:r>
      <w:r w:rsidRPr="00355B4C">
        <w:rPr>
          <w:rStyle w:val="Emphasis"/>
        </w:rPr>
        <w:t>organize black steelworkers</w:t>
      </w:r>
      <w:r w:rsidRPr="00355B4C">
        <w:rPr>
          <w:rStyle w:val="StyleUnderline"/>
        </w:rPr>
        <w:t xml:space="preserve"> faced off with the </w:t>
      </w:r>
      <w:r w:rsidRPr="00355B4C">
        <w:rPr>
          <w:rStyle w:val="Emphasis"/>
        </w:rPr>
        <w:t>K</w:t>
      </w:r>
      <w:r w:rsidRPr="00355B4C">
        <w:rPr>
          <w:rStyle w:val="StyleUnderline"/>
        </w:rPr>
        <w:t xml:space="preserve">u </w:t>
      </w:r>
      <w:r w:rsidRPr="00355B4C">
        <w:rPr>
          <w:rStyle w:val="Emphasis"/>
        </w:rPr>
        <w:t>K</w:t>
      </w:r>
      <w:r w:rsidRPr="00355B4C">
        <w:rPr>
          <w:rStyle w:val="StyleUnderline"/>
        </w:rPr>
        <w:t xml:space="preserve">lux </w:t>
      </w:r>
      <w:r w:rsidRPr="00355B4C">
        <w:rPr>
          <w:rStyle w:val="Emphasis"/>
        </w:rPr>
        <w:t>K</w:t>
      </w:r>
      <w:r w:rsidRPr="00355B4C">
        <w:rPr>
          <w:rStyle w:val="StyleUnderline"/>
        </w:rPr>
        <w:t>lan</w:t>
      </w:r>
      <w:r w:rsidRPr="00355B4C">
        <w:rPr>
          <w:sz w:val="16"/>
          <w:szCs w:val="16"/>
        </w:rPr>
        <w:t xml:space="preserve">, which marched through the streets with over one hundred robed horsemen calling the strikers “disloyalists.”126 </w:t>
      </w:r>
      <w:r w:rsidRPr="00355B4C">
        <w:rPr>
          <w:rStyle w:val="StyleUnderline"/>
        </w:rPr>
        <w:t xml:space="preserve">In the </w:t>
      </w:r>
      <w:r w:rsidRPr="00355B4C">
        <w:rPr>
          <w:rStyle w:val="Emphasis"/>
        </w:rPr>
        <w:t>1950s</w:t>
      </w:r>
      <w:r w:rsidRPr="00355B4C">
        <w:rPr>
          <w:rStyle w:val="StyleUnderline"/>
        </w:rPr>
        <w:t xml:space="preserve"> and </w:t>
      </w:r>
      <w:r w:rsidRPr="00355B4C">
        <w:rPr>
          <w:rStyle w:val="Emphasis"/>
        </w:rPr>
        <w:t>1960s</w:t>
      </w:r>
      <w:r w:rsidRPr="00355B4C">
        <w:rPr>
          <w:rStyle w:val="StyleUnderline"/>
        </w:rPr>
        <w:t xml:space="preserve">, the </w:t>
      </w:r>
      <w:r w:rsidRPr="00355B4C">
        <w:rPr>
          <w:rStyle w:val="Emphasis"/>
        </w:rPr>
        <w:t>U</w:t>
      </w:r>
      <w:r w:rsidRPr="00355B4C">
        <w:rPr>
          <w:rStyle w:val="StyleUnderline"/>
        </w:rPr>
        <w:t xml:space="preserve">nited </w:t>
      </w:r>
      <w:r w:rsidRPr="00355B4C">
        <w:rPr>
          <w:rStyle w:val="Emphasis"/>
        </w:rPr>
        <w:t>A</w:t>
      </w:r>
      <w:r w:rsidRPr="00355B4C">
        <w:rPr>
          <w:rStyle w:val="StyleUnderline"/>
        </w:rPr>
        <w:t xml:space="preserve">uto </w:t>
      </w:r>
      <w:r w:rsidRPr="00355B4C">
        <w:rPr>
          <w:rStyle w:val="Emphasis"/>
        </w:rPr>
        <w:t>W</w:t>
      </w:r>
      <w:r w:rsidRPr="00355B4C">
        <w:rPr>
          <w:rStyle w:val="StyleUnderline"/>
        </w:rPr>
        <w:t xml:space="preserve">orkers was one of the </w:t>
      </w:r>
      <w:r w:rsidRPr="00355B4C">
        <w:rPr>
          <w:rStyle w:val="Emphasis"/>
        </w:rPr>
        <w:t>driving forces</w:t>
      </w:r>
      <w:r w:rsidRPr="00355B4C">
        <w:rPr>
          <w:sz w:val="16"/>
          <w:szCs w:val="16"/>
        </w:rPr>
        <w:t xml:space="preserve"> </w:t>
      </w:r>
      <w:r w:rsidRPr="00355B4C">
        <w:rPr>
          <w:rStyle w:val="StyleUnderline"/>
        </w:rPr>
        <w:t xml:space="preserve">(and </w:t>
      </w:r>
      <w:r w:rsidRPr="00355B4C">
        <w:rPr>
          <w:rStyle w:val="Emphasis"/>
        </w:rPr>
        <w:t>funders</w:t>
      </w:r>
      <w:r w:rsidRPr="00355B4C">
        <w:rPr>
          <w:rStyle w:val="StyleUnderline"/>
        </w:rPr>
        <w:t>)</w:t>
      </w:r>
      <w:r w:rsidRPr="00355B4C">
        <w:rPr>
          <w:sz w:val="16"/>
          <w:szCs w:val="16"/>
        </w:rPr>
        <w:t xml:space="preserve"> </w:t>
      </w:r>
      <w:r w:rsidRPr="00355B4C">
        <w:rPr>
          <w:rStyle w:val="StyleUnderline"/>
        </w:rPr>
        <w:t xml:space="preserve">behind the </w:t>
      </w:r>
      <w:r w:rsidRPr="00355B4C">
        <w:rPr>
          <w:rStyle w:val="Emphasis"/>
        </w:rPr>
        <w:t>civil rights movement</w:t>
      </w:r>
      <w:r w:rsidRPr="00355B4C">
        <w:rPr>
          <w:sz w:val="16"/>
          <w:szCs w:val="16"/>
        </w:rPr>
        <w:t xml:space="preserve">.127 Similarly, </w:t>
      </w:r>
      <w:r w:rsidRPr="00355B4C">
        <w:rPr>
          <w:rStyle w:val="StyleUnderline"/>
        </w:rPr>
        <w:t xml:space="preserve">when Martin Luther King was </w:t>
      </w:r>
      <w:r w:rsidRPr="00355B4C">
        <w:rPr>
          <w:rStyle w:val="Emphasis"/>
        </w:rPr>
        <w:t>assassinated</w:t>
      </w:r>
      <w:r w:rsidRPr="00355B4C">
        <w:rPr>
          <w:rStyle w:val="StyleUnderline"/>
        </w:rPr>
        <w:t xml:space="preserve"> he was </w:t>
      </w:r>
      <w:r w:rsidRPr="00355B4C">
        <w:rPr>
          <w:rStyle w:val="Emphasis"/>
        </w:rPr>
        <w:t>marching</w:t>
      </w:r>
      <w:r w:rsidRPr="00355B4C">
        <w:rPr>
          <w:rStyle w:val="StyleUnderline"/>
        </w:rPr>
        <w:t xml:space="preserve"> to </w:t>
      </w:r>
      <w:r w:rsidRPr="00355B4C">
        <w:rPr>
          <w:rStyle w:val="Emphasis"/>
        </w:rPr>
        <w:t>support AFSCME’s</w:t>
      </w:r>
      <w:r w:rsidRPr="00355B4C">
        <w:rPr>
          <w:rStyle w:val="StyleUnderline"/>
        </w:rPr>
        <w:t xml:space="preserve"> efforts to stop the </w:t>
      </w:r>
      <w:r w:rsidRPr="00355B4C">
        <w:rPr>
          <w:rStyle w:val="Emphasis"/>
        </w:rPr>
        <w:t>mistreatment</w:t>
      </w:r>
      <w:r w:rsidRPr="00355B4C">
        <w:rPr>
          <w:rStyle w:val="StyleUnderline"/>
        </w:rPr>
        <w:t xml:space="preserve"> of </w:t>
      </w:r>
      <w:r w:rsidRPr="00355B4C">
        <w:rPr>
          <w:rStyle w:val="Emphasis"/>
        </w:rPr>
        <w:t>African American sanitation workers</w:t>
      </w:r>
      <w:r w:rsidRPr="00355B4C">
        <w:rPr>
          <w:sz w:val="16"/>
          <w:szCs w:val="16"/>
        </w:rPr>
        <w:t xml:space="preserve">.128 Not only do a number of unions have a long-standing tradition of fighting for the rights of African American workers, several also have had African Americans in leadership positions for nearly one hundred years.129 </w:t>
      </w:r>
    </w:p>
    <w:p w14:paraId="4273292E" w14:textId="77777777" w:rsidR="00B81CA0" w:rsidRPr="00355B4C" w:rsidRDefault="00B81CA0" w:rsidP="00B81CA0">
      <w:pPr>
        <w:rPr>
          <w:sz w:val="8"/>
          <w:szCs w:val="8"/>
        </w:rPr>
      </w:pPr>
      <w:r w:rsidRPr="00355B4C">
        <w:rPr>
          <w:sz w:val="8"/>
          <w:szCs w:val="8"/>
        </w:rPr>
        <w:t xml:space="preserve">Similarly, some unions have long fought for gender equality. The Knights of Labor supported equal pay for women in the 1800s.130 In the early 1900s, the International Ladies’ Garment Workers’ Union was an important force in the American labor movement, pushing not just for better labor standards but also for arts and education, health care, housing, and recreation opportunities.131 Organized labor supported the Equal Pay Act of 1963 to make gender pay discrimination illegal.132 Unions have even gone on strike over equal pay, with an important 1981 strike in San Jose, California, leading to $1.5 million in adjustments to equalize pay between men and women.133 </w:t>
      </w:r>
    </w:p>
    <w:p w14:paraId="56FFB262" w14:textId="77777777" w:rsidR="00B81CA0" w:rsidRPr="00852F40" w:rsidRDefault="00B81CA0" w:rsidP="00B81CA0">
      <w:pPr>
        <w:rPr>
          <w:sz w:val="16"/>
          <w:szCs w:val="16"/>
        </w:rPr>
      </w:pPr>
      <w:r w:rsidRPr="00355B4C">
        <w:rPr>
          <w:sz w:val="16"/>
          <w:szCs w:val="16"/>
        </w:rPr>
        <w:t xml:space="preserve">Today </w:t>
      </w:r>
      <w:r w:rsidRPr="00355B4C">
        <w:rPr>
          <w:rStyle w:val="StyleUnderline"/>
        </w:rPr>
        <w:t xml:space="preserve">this </w:t>
      </w:r>
      <w:r w:rsidRPr="00355B4C">
        <w:rPr>
          <w:rStyle w:val="Emphasis"/>
        </w:rPr>
        <w:t>more inclusive orientation</w:t>
      </w:r>
      <w:r w:rsidRPr="00355B4C">
        <w:rPr>
          <w:rStyle w:val="StyleUnderline"/>
        </w:rPr>
        <w:t xml:space="preserve"> has come to </w:t>
      </w:r>
      <w:r w:rsidRPr="00355B4C">
        <w:rPr>
          <w:rStyle w:val="Emphasis"/>
        </w:rPr>
        <w:t>dominate</w:t>
      </w:r>
      <w:r w:rsidRPr="00355B4C">
        <w:rPr>
          <w:rStyle w:val="StyleUnderline"/>
        </w:rPr>
        <w:t xml:space="preserve"> most </w:t>
      </w:r>
      <w:r w:rsidRPr="00355B4C">
        <w:rPr>
          <w:rStyle w:val="Emphasis"/>
        </w:rPr>
        <w:t>union actions</w:t>
      </w:r>
      <w:r w:rsidRPr="00355B4C">
        <w:rPr>
          <w:rStyle w:val="StyleUnderline"/>
        </w:rPr>
        <w:t>. For a m</w:t>
      </w:r>
      <w:r w:rsidRPr="00831807">
        <w:rPr>
          <w:rStyle w:val="StyleUnderline"/>
        </w:rPr>
        <w:t>ixture of reasons</w:t>
      </w:r>
      <w:r w:rsidRPr="00852F40">
        <w:rPr>
          <w:sz w:val="16"/>
          <w:szCs w:val="16"/>
        </w:rPr>
        <w:t>—</w:t>
      </w:r>
      <w:r w:rsidRPr="00831807">
        <w:rPr>
          <w:rStyle w:val="StyleUnderline"/>
        </w:rPr>
        <w:t xml:space="preserve">including an </w:t>
      </w:r>
      <w:r w:rsidRPr="00625FFB">
        <w:rPr>
          <w:rStyle w:val="Emphasis"/>
        </w:rPr>
        <w:t>altruistic mission</w:t>
      </w:r>
      <w:r w:rsidRPr="00831807">
        <w:rPr>
          <w:rStyle w:val="StyleUnderline"/>
        </w:rPr>
        <w:t xml:space="preserve"> to </w:t>
      </w:r>
      <w:r w:rsidRPr="00625FFB">
        <w:rPr>
          <w:rStyle w:val="Emphasis"/>
        </w:rPr>
        <w:t>raise standards</w:t>
      </w:r>
      <w:r w:rsidRPr="00831807">
        <w:rPr>
          <w:rStyle w:val="StyleUnderline"/>
        </w:rPr>
        <w:t xml:space="preserve"> for </w:t>
      </w:r>
      <w:r w:rsidRPr="00625FFB">
        <w:rPr>
          <w:rStyle w:val="Emphasis"/>
        </w:rPr>
        <w:t>all workers</w:t>
      </w:r>
      <w:r w:rsidRPr="00831807">
        <w:rPr>
          <w:rStyle w:val="StyleUnderline"/>
        </w:rPr>
        <w:t xml:space="preserve">, the </w:t>
      </w:r>
      <w:r w:rsidRPr="00C365C6">
        <w:rPr>
          <w:rStyle w:val="Emphasis"/>
          <w:highlight w:val="yellow"/>
        </w:rPr>
        <w:t>increased diversity</w:t>
      </w:r>
      <w:r w:rsidRPr="00C365C6">
        <w:rPr>
          <w:rStyle w:val="StyleUnderline"/>
          <w:highlight w:val="yellow"/>
        </w:rPr>
        <w:t xml:space="preserve"> of the </w:t>
      </w:r>
      <w:r w:rsidRPr="00C365C6">
        <w:rPr>
          <w:rStyle w:val="Emphasis"/>
          <w:highlight w:val="yellow"/>
        </w:rPr>
        <w:t>workforce</w:t>
      </w:r>
      <w:r w:rsidRPr="00831807">
        <w:rPr>
          <w:rStyle w:val="StyleUnderline"/>
        </w:rPr>
        <w:t xml:space="preserve">, a </w:t>
      </w:r>
      <w:r w:rsidRPr="00C365C6">
        <w:rPr>
          <w:rStyle w:val="Emphasis"/>
          <w:highlight w:val="yellow"/>
        </w:rPr>
        <w:t>pragmatic understanding</w:t>
      </w:r>
      <w:r w:rsidRPr="00C365C6">
        <w:rPr>
          <w:rStyle w:val="StyleUnderline"/>
          <w:highlight w:val="yellow"/>
        </w:rPr>
        <w:t xml:space="preserve"> that employers</w:t>
      </w:r>
      <w:r w:rsidRPr="00831807">
        <w:rPr>
          <w:rStyle w:val="StyleUnderline"/>
        </w:rPr>
        <w:t xml:space="preserve"> can </w:t>
      </w:r>
      <w:r w:rsidRPr="00625FFB">
        <w:rPr>
          <w:rStyle w:val="Emphasis"/>
        </w:rPr>
        <w:t xml:space="preserve">more easily </w:t>
      </w:r>
      <w:r w:rsidRPr="00C365C6">
        <w:rPr>
          <w:rStyle w:val="Emphasis"/>
          <w:highlight w:val="yellow"/>
        </w:rPr>
        <w:t>exploit</w:t>
      </w:r>
      <w:r w:rsidRPr="00831807">
        <w:rPr>
          <w:rStyle w:val="StyleUnderline"/>
        </w:rPr>
        <w:t xml:space="preserve"> </w:t>
      </w:r>
      <w:r w:rsidRPr="00C365C6">
        <w:rPr>
          <w:rStyle w:val="StyleUnderline"/>
          <w:highlight w:val="yellow"/>
        </w:rPr>
        <w:t xml:space="preserve">workers if they are </w:t>
      </w:r>
      <w:r w:rsidRPr="00C365C6">
        <w:rPr>
          <w:rStyle w:val="Emphasis"/>
          <w:highlight w:val="yellow"/>
        </w:rPr>
        <w:t>divided</w:t>
      </w:r>
      <w:r w:rsidRPr="00C365C6">
        <w:rPr>
          <w:rStyle w:val="StyleUnderline"/>
          <w:highlight w:val="yellow"/>
        </w:rPr>
        <w:t xml:space="preserve"> by </w:t>
      </w:r>
      <w:r w:rsidRPr="00C365C6">
        <w:rPr>
          <w:rStyle w:val="Emphasis"/>
          <w:highlight w:val="yellow"/>
        </w:rPr>
        <w:t>race</w:t>
      </w:r>
      <w:r w:rsidRPr="00831807">
        <w:rPr>
          <w:rStyle w:val="StyleUnderline"/>
        </w:rPr>
        <w:t xml:space="preserve"> and </w:t>
      </w:r>
      <w:r w:rsidRPr="00625FFB">
        <w:rPr>
          <w:rStyle w:val="Emphasis"/>
        </w:rPr>
        <w:t>gender</w:t>
      </w:r>
      <w:r w:rsidRPr="00831807">
        <w:rPr>
          <w:rStyle w:val="StyleUnderline"/>
        </w:rPr>
        <w:t xml:space="preserve">, </w:t>
      </w:r>
      <w:r w:rsidRPr="00C365C6">
        <w:rPr>
          <w:rStyle w:val="StyleUnderline"/>
          <w:highlight w:val="yellow"/>
        </w:rPr>
        <w:t xml:space="preserve">and </w:t>
      </w:r>
      <w:r w:rsidRPr="00C365C6">
        <w:rPr>
          <w:rStyle w:val="Emphasis"/>
          <w:highlight w:val="yellow"/>
        </w:rPr>
        <w:t>legal changes</w:t>
      </w:r>
      <w:r w:rsidRPr="00831807">
        <w:rPr>
          <w:rStyle w:val="StyleUnderline"/>
        </w:rPr>
        <w:t xml:space="preserve"> that </w:t>
      </w:r>
      <w:r w:rsidRPr="00C365C6">
        <w:rPr>
          <w:rStyle w:val="StyleUnderline"/>
          <w:highlight w:val="yellow"/>
        </w:rPr>
        <w:t xml:space="preserve">have required unions to be </w:t>
      </w:r>
      <w:r w:rsidRPr="00C365C6">
        <w:rPr>
          <w:rStyle w:val="Emphasis"/>
          <w:highlight w:val="yellow"/>
        </w:rPr>
        <w:t>more inclusive</w:t>
      </w:r>
      <w:r w:rsidRPr="00852F40">
        <w:rPr>
          <w:sz w:val="16"/>
          <w:szCs w:val="16"/>
        </w:rPr>
        <w:t>—</w:t>
      </w:r>
      <w:r w:rsidRPr="00831807">
        <w:rPr>
          <w:rStyle w:val="StyleUnderline"/>
        </w:rPr>
        <w:t xml:space="preserve">unions have become a </w:t>
      </w:r>
      <w:r w:rsidRPr="00625FFB">
        <w:rPr>
          <w:rStyle w:val="Emphasis"/>
        </w:rPr>
        <w:t>strong advocate</w:t>
      </w:r>
      <w:r w:rsidRPr="00831807">
        <w:rPr>
          <w:rStyle w:val="StyleUnderline"/>
        </w:rPr>
        <w:t xml:space="preserve"> for </w:t>
      </w:r>
      <w:r w:rsidRPr="00625FFB">
        <w:rPr>
          <w:rStyle w:val="Emphasis"/>
        </w:rPr>
        <w:t>all workers</w:t>
      </w:r>
      <w:r w:rsidRPr="00852F40">
        <w:rPr>
          <w:sz w:val="16"/>
          <w:szCs w:val="16"/>
        </w:rPr>
        <w:t xml:space="preserve">.134 </w:t>
      </w:r>
    </w:p>
    <w:p w14:paraId="2A6B504A" w14:textId="77777777" w:rsidR="00B81CA0" w:rsidRPr="00852F40" w:rsidRDefault="00B81CA0" w:rsidP="00B81CA0">
      <w:pPr>
        <w:rPr>
          <w:sz w:val="16"/>
          <w:szCs w:val="16"/>
        </w:rPr>
      </w:pPr>
      <w:r w:rsidRPr="00852F40">
        <w:rPr>
          <w:sz w:val="16"/>
          <w:szCs w:val="16"/>
        </w:rPr>
        <w:t xml:space="preserve">As early as the 1940s, African Americans were joining unions at roughly the same rate as the underlying population—which is remarkable given that the National Labor Relations Act excludes occupations that were primarily done by black workers at the time, such as farm labor and domestic work—and </w:t>
      </w:r>
      <w:r w:rsidRPr="00C365C6">
        <w:rPr>
          <w:rStyle w:val="StyleUnderline"/>
          <w:highlight w:val="yellow"/>
        </w:rPr>
        <w:t xml:space="preserve">for </w:t>
      </w:r>
      <w:r w:rsidRPr="00C365C6">
        <w:rPr>
          <w:rStyle w:val="Emphasis"/>
          <w:highlight w:val="yellow"/>
        </w:rPr>
        <w:t>decades</w:t>
      </w:r>
      <w:r w:rsidRPr="00C365C6">
        <w:rPr>
          <w:rStyle w:val="StyleUnderline"/>
          <w:highlight w:val="yellow"/>
        </w:rPr>
        <w:t xml:space="preserve"> African Americans have been </w:t>
      </w:r>
      <w:r w:rsidRPr="00C365C6">
        <w:rPr>
          <w:rStyle w:val="Emphasis"/>
          <w:highlight w:val="yellow"/>
        </w:rPr>
        <w:t>more likely</w:t>
      </w:r>
      <w:r w:rsidRPr="00C365C6">
        <w:rPr>
          <w:rStyle w:val="StyleUnderline"/>
          <w:highlight w:val="yellow"/>
        </w:rPr>
        <w:t xml:space="preserve"> to be </w:t>
      </w:r>
      <w:r w:rsidRPr="00C365C6">
        <w:rPr>
          <w:rStyle w:val="Emphasis"/>
          <w:highlight w:val="yellow"/>
        </w:rPr>
        <w:t>union members</w:t>
      </w:r>
      <w:r w:rsidRPr="00C365C6">
        <w:rPr>
          <w:rStyle w:val="StyleUnderline"/>
          <w:highlight w:val="yellow"/>
        </w:rPr>
        <w:t xml:space="preserve"> than </w:t>
      </w:r>
      <w:r w:rsidRPr="00C365C6">
        <w:rPr>
          <w:rStyle w:val="Emphasis"/>
          <w:highlight w:val="yellow"/>
        </w:rPr>
        <w:t>whites</w:t>
      </w:r>
      <w:r w:rsidRPr="00852F40">
        <w:rPr>
          <w:sz w:val="16"/>
          <w:szCs w:val="16"/>
        </w:rPr>
        <w:t xml:space="preserve">.135 </w:t>
      </w:r>
      <w:r w:rsidRPr="00831807">
        <w:rPr>
          <w:rStyle w:val="StyleUnderline"/>
        </w:rPr>
        <w:t xml:space="preserve">Today </w:t>
      </w:r>
      <w:r w:rsidRPr="00C365C6">
        <w:rPr>
          <w:rStyle w:val="StyleUnderline"/>
          <w:highlight w:val="yellow"/>
        </w:rPr>
        <w:t xml:space="preserve">more than a </w:t>
      </w:r>
      <w:r w:rsidRPr="00C365C6">
        <w:rPr>
          <w:rStyle w:val="Emphasis"/>
          <w:highlight w:val="yellow"/>
        </w:rPr>
        <w:t>third</w:t>
      </w:r>
      <w:r w:rsidRPr="00852F40">
        <w:rPr>
          <w:sz w:val="16"/>
          <w:szCs w:val="16"/>
        </w:rPr>
        <w:t xml:space="preserve"> (35.8 percent) </w:t>
      </w:r>
      <w:r w:rsidRPr="00C365C6">
        <w:rPr>
          <w:rStyle w:val="StyleUnderline"/>
          <w:highlight w:val="yellow"/>
        </w:rPr>
        <w:t>of union members are</w:t>
      </w:r>
      <w:r w:rsidRPr="00852F40">
        <w:rPr>
          <w:sz w:val="16"/>
          <w:szCs w:val="16"/>
        </w:rPr>
        <w:t xml:space="preserve"> black, Hispanic, Asian, or other </w:t>
      </w:r>
      <w:r w:rsidRPr="00C365C6">
        <w:rPr>
          <w:rStyle w:val="Emphasis"/>
          <w:highlight w:val="yellow"/>
        </w:rPr>
        <w:t>nonwhite</w:t>
      </w:r>
      <w:r w:rsidRPr="00852F40">
        <w:rPr>
          <w:sz w:val="16"/>
          <w:szCs w:val="16"/>
        </w:rPr>
        <w:t xml:space="preserve"> workers.136 Similarly, as women increasingly entered the workforce throughout the twentieth century, they poured into unions.137 Today nearly half—about 46 percent—of union members are women. All told, about two-thirds of workers covered by a union contract are women or people of color (or both).138 </w:t>
      </w:r>
    </w:p>
    <w:p w14:paraId="71F3F5EE" w14:textId="77777777" w:rsidR="00B81CA0" w:rsidRPr="00852F40" w:rsidRDefault="00B81CA0" w:rsidP="00B81CA0">
      <w:pPr>
        <w:rPr>
          <w:sz w:val="16"/>
          <w:szCs w:val="16"/>
        </w:rPr>
      </w:pPr>
      <w:r w:rsidRPr="00831807">
        <w:rPr>
          <w:rStyle w:val="StyleUnderline"/>
        </w:rPr>
        <w:t xml:space="preserve">As the workforce has become much </w:t>
      </w:r>
      <w:r w:rsidRPr="00625FFB">
        <w:rPr>
          <w:rStyle w:val="Emphasis"/>
        </w:rPr>
        <w:t>more diverse</w:t>
      </w:r>
      <w:r w:rsidRPr="00831807">
        <w:rPr>
          <w:rStyle w:val="StyleUnderline"/>
        </w:rPr>
        <w:t xml:space="preserve">, unions have </w:t>
      </w:r>
      <w:r w:rsidRPr="00625FFB">
        <w:rPr>
          <w:rStyle w:val="Emphasis"/>
        </w:rPr>
        <w:t>changed</w:t>
      </w:r>
      <w:r w:rsidRPr="00831807">
        <w:rPr>
          <w:rStyle w:val="StyleUnderline"/>
        </w:rPr>
        <w:t xml:space="preserve"> to </w:t>
      </w:r>
      <w:r w:rsidRPr="00625FFB">
        <w:rPr>
          <w:rStyle w:val="Emphasis"/>
        </w:rPr>
        <w:t>reflect</w:t>
      </w:r>
      <w:r w:rsidRPr="00831807">
        <w:rPr>
          <w:rStyle w:val="StyleUnderline"/>
        </w:rPr>
        <w:t xml:space="preserve"> this </w:t>
      </w:r>
      <w:r w:rsidRPr="00625FFB">
        <w:rPr>
          <w:rStyle w:val="Emphasis"/>
        </w:rPr>
        <w:t>diversity</w:t>
      </w:r>
      <w:r w:rsidRPr="00852F40">
        <w:rPr>
          <w:sz w:val="16"/>
          <w:szCs w:val="16"/>
        </w:rPr>
        <w:t xml:space="preserve"> so much so that union members today look remarkably like the workforce today. About 11 percent of male workers are unionized, while 10 percent of women </w:t>
      </w:r>
      <w:proofErr w:type="gramStart"/>
      <w:r w:rsidRPr="00852F40">
        <w:rPr>
          <w:sz w:val="16"/>
          <w:szCs w:val="16"/>
        </w:rPr>
        <w:t>are;</w:t>
      </w:r>
      <w:proofErr w:type="gramEnd"/>
      <w:r w:rsidRPr="00852F40">
        <w:rPr>
          <w:sz w:val="16"/>
          <w:szCs w:val="16"/>
        </w:rPr>
        <w:t xml:space="preserve"> roughly 10 percent of whites are unionized, while the figures are 11 percent for </w:t>
      </w:r>
      <w:r w:rsidRPr="00A244DF">
        <w:rPr>
          <w:strike/>
          <w:sz w:val="16"/>
          <w:szCs w:val="16"/>
        </w:rPr>
        <w:t>blacks</w:t>
      </w:r>
      <w:r>
        <w:rPr>
          <w:sz w:val="16"/>
          <w:szCs w:val="16"/>
        </w:rPr>
        <w:t xml:space="preserve"> [black people], </w:t>
      </w:r>
      <w:r w:rsidRPr="00852F40">
        <w:rPr>
          <w:sz w:val="16"/>
          <w:szCs w:val="16"/>
        </w:rPr>
        <w:t xml:space="preserve">9 percent for Asians, and 9 percent for Hispanics.139 Compared to most other organizations, union membership is remarkably diverse. According to </w:t>
      </w:r>
      <w:proofErr w:type="gramStart"/>
      <w:r w:rsidRPr="00852F40">
        <w:rPr>
          <w:sz w:val="16"/>
          <w:szCs w:val="16"/>
        </w:rPr>
        <w:t>professor</w:t>
      </w:r>
      <w:proofErr w:type="gramEnd"/>
      <w:r w:rsidRPr="00852F40">
        <w:rPr>
          <w:sz w:val="16"/>
          <w:szCs w:val="16"/>
        </w:rPr>
        <w:t xml:space="preserve"> Kate Bronfenbrenner, and Dorian Warren, president of the Center for Community Change: “</w:t>
      </w:r>
      <w:r w:rsidRPr="00C365C6">
        <w:rPr>
          <w:rStyle w:val="StyleUnderline"/>
          <w:highlight w:val="yellow"/>
        </w:rPr>
        <w:t xml:space="preserve">The labor movement is the </w:t>
      </w:r>
      <w:r w:rsidRPr="00C365C6">
        <w:rPr>
          <w:rStyle w:val="Emphasis"/>
          <w:highlight w:val="yellow"/>
        </w:rPr>
        <w:t>largest mass membership organization</w:t>
      </w:r>
      <w:r w:rsidRPr="00C365C6">
        <w:rPr>
          <w:rStyle w:val="StyleUnderline"/>
          <w:highlight w:val="yellow"/>
        </w:rPr>
        <w:t xml:space="preserve"> of </w:t>
      </w:r>
      <w:r w:rsidRPr="00C365C6">
        <w:rPr>
          <w:rStyle w:val="Emphasis"/>
          <w:highlight w:val="yellow"/>
        </w:rPr>
        <w:t>women</w:t>
      </w:r>
      <w:r w:rsidRPr="00C365C6">
        <w:rPr>
          <w:rStyle w:val="StyleUnderline"/>
          <w:highlight w:val="yellow"/>
        </w:rPr>
        <w:t xml:space="preserve">, </w:t>
      </w:r>
      <w:r w:rsidRPr="00C365C6">
        <w:rPr>
          <w:rStyle w:val="Emphasis"/>
          <w:highlight w:val="yellow"/>
        </w:rPr>
        <w:t>African Americans</w:t>
      </w:r>
      <w:r w:rsidRPr="00C365C6">
        <w:rPr>
          <w:rStyle w:val="StyleUnderline"/>
          <w:highlight w:val="yellow"/>
        </w:rPr>
        <w:t xml:space="preserve">, </w:t>
      </w:r>
      <w:r w:rsidRPr="00C365C6">
        <w:rPr>
          <w:rStyle w:val="Emphasis"/>
          <w:highlight w:val="yellow"/>
        </w:rPr>
        <w:t>Latinos</w:t>
      </w:r>
      <w:r w:rsidRPr="00C365C6">
        <w:rPr>
          <w:rStyle w:val="StyleUnderline"/>
          <w:highlight w:val="yellow"/>
        </w:rPr>
        <w:t xml:space="preserve">, and </w:t>
      </w:r>
      <w:r w:rsidRPr="00C365C6">
        <w:rPr>
          <w:rStyle w:val="Emphasis"/>
          <w:highlight w:val="yellow"/>
        </w:rPr>
        <w:t>Asians</w:t>
      </w:r>
      <w:r w:rsidRPr="00831807">
        <w:rPr>
          <w:rStyle w:val="StyleUnderline"/>
        </w:rPr>
        <w:t xml:space="preserve"> in </w:t>
      </w:r>
      <w:r w:rsidRPr="00006A4D">
        <w:rPr>
          <w:rStyle w:val="StyleUnderline"/>
        </w:rPr>
        <w:t xml:space="preserve">the country (larger than the </w:t>
      </w:r>
      <w:r w:rsidRPr="00006A4D">
        <w:rPr>
          <w:rStyle w:val="Emphasis"/>
        </w:rPr>
        <w:t>NAACP</w:t>
      </w:r>
      <w:r w:rsidRPr="00006A4D">
        <w:rPr>
          <w:rStyle w:val="StyleUnderline"/>
        </w:rPr>
        <w:t xml:space="preserve">, </w:t>
      </w:r>
      <w:r w:rsidRPr="00006A4D">
        <w:rPr>
          <w:rStyle w:val="Emphasis"/>
        </w:rPr>
        <w:t>NOW</w:t>
      </w:r>
      <w:r w:rsidRPr="00006A4D">
        <w:rPr>
          <w:rStyle w:val="StyleUnderline"/>
        </w:rPr>
        <w:t xml:space="preserve">, </w:t>
      </w:r>
      <w:r w:rsidRPr="00006A4D">
        <w:rPr>
          <w:rStyle w:val="Emphasis"/>
        </w:rPr>
        <w:t>La Raza</w:t>
      </w:r>
      <w:r w:rsidRPr="00006A4D">
        <w:rPr>
          <w:rStyle w:val="StyleUnderline"/>
        </w:rPr>
        <w:t xml:space="preserve">, and </w:t>
      </w:r>
      <w:r w:rsidRPr="00006A4D">
        <w:rPr>
          <w:rStyle w:val="Emphasis"/>
        </w:rPr>
        <w:t>LULAC combined</w:t>
      </w:r>
      <w:r w:rsidRPr="00006A4D">
        <w:rPr>
          <w:rStyle w:val="StyleUnderline"/>
        </w:rPr>
        <w:t>)</w:t>
      </w:r>
      <w:r w:rsidRPr="00006A4D">
        <w:rPr>
          <w:sz w:val="16"/>
          <w:szCs w:val="16"/>
        </w:rPr>
        <w:t>.”140</w:t>
      </w:r>
      <w:r w:rsidRPr="00852F40">
        <w:rPr>
          <w:sz w:val="16"/>
          <w:szCs w:val="16"/>
        </w:rPr>
        <w:t xml:space="preserve"> </w:t>
      </w:r>
    </w:p>
    <w:p w14:paraId="372E9D81" w14:textId="77777777" w:rsidR="00B81CA0" w:rsidRPr="00852F40" w:rsidRDefault="00B81CA0" w:rsidP="00B81CA0">
      <w:pPr>
        <w:rPr>
          <w:sz w:val="16"/>
          <w:szCs w:val="16"/>
        </w:rPr>
      </w:pPr>
      <w:r w:rsidRPr="00831807">
        <w:rPr>
          <w:rStyle w:val="StyleUnderline"/>
        </w:rPr>
        <w:t xml:space="preserve">The </w:t>
      </w:r>
      <w:r w:rsidRPr="00C365C6">
        <w:rPr>
          <w:rStyle w:val="Emphasis"/>
          <w:highlight w:val="yellow"/>
        </w:rPr>
        <w:t>leadership</w:t>
      </w:r>
      <w:r w:rsidRPr="00C365C6">
        <w:rPr>
          <w:rStyle w:val="StyleUnderline"/>
          <w:highlight w:val="yellow"/>
        </w:rPr>
        <w:t xml:space="preserve"> and </w:t>
      </w:r>
      <w:r w:rsidRPr="00C365C6">
        <w:rPr>
          <w:rStyle w:val="Emphasis"/>
          <w:highlight w:val="yellow"/>
        </w:rPr>
        <w:t>staff</w:t>
      </w:r>
      <w:r w:rsidRPr="00831807">
        <w:rPr>
          <w:rStyle w:val="StyleUnderline"/>
        </w:rPr>
        <w:t xml:space="preserve"> of unions </w:t>
      </w:r>
      <w:r w:rsidRPr="00C365C6">
        <w:rPr>
          <w:rStyle w:val="StyleUnderline"/>
          <w:highlight w:val="yellow"/>
        </w:rPr>
        <w:t xml:space="preserve">are also </w:t>
      </w:r>
      <w:r w:rsidRPr="00C365C6">
        <w:rPr>
          <w:rStyle w:val="Emphasis"/>
          <w:highlight w:val="yellow"/>
        </w:rPr>
        <w:t>quite diverse</w:t>
      </w:r>
      <w:r w:rsidRPr="00831807">
        <w:rPr>
          <w:rStyle w:val="StyleUnderline"/>
        </w:rPr>
        <w:t>.</w:t>
      </w:r>
      <w:r w:rsidRPr="00852F40">
        <w:rPr>
          <w:sz w:val="16"/>
          <w:szCs w:val="16"/>
        </w:rPr>
        <w:t xml:space="preserve"> Though union leadership may not be perfectly representative of their membership, it is particularly diverse when </w:t>
      </w:r>
      <w:r w:rsidRPr="00831807">
        <w:rPr>
          <w:rStyle w:val="StyleUnderline"/>
        </w:rPr>
        <w:t xml:space="preserve">compared to the </w:t>
      </w:r>
      <w:r w:rsidRPr="00625FFB">
        <w:rPr>
          <w:rStyle w:val="Emphasis"/>
        </w:rPr>
        <w:t>boards</w:t>
      </w:r>
      <w:r w:rsidRPr="00831807">
        <w:rPr>
          <w:rStyle w:val="StyleUnderline"/>
        </w:rPr>
        <w:t xml:space="preserve"> of </w:t>
      </w:r>
      <w:r w:rsidRPr="00625FFB">
        <w:rPr>
          <w:rStyle w:val="Emphasis"/>
        </w:rPr>
        <w:t>US corporations</w:t>
      </w:r>
      <w:r w:rsidRPr="00831807">
        <w:rPr>
          <w:rStyle w:val="StyleUnderline"/>
        </w:rPr>
        <w:t xml:space="preserve">: nearly </w:t>
      </w:r>
      <w:r w:rsidRPr="00625FFB">
        <w:rPr>
          <w:rStyle w:val="Emphasis"/>
        </w:rPr>
        <w:t>70 percent</w:t>
      </w:r>
      <w:r w:rsidRPr="00831807">
        <w:rPr>
          <w:rStyle w:val="StyleUnderline"/>
        </w:rPr>
        <w:t xml:space="preserve"> of board members of </w:t>
      </w:r>
      <w:r w:rsidRPr="00625FFB">
        <w:rPr>
          <w:rStyle w:val="Emphasis"/>
        </w:rPr>
        <w:t>Fortune 500 companies</w:t>
      </w:r>
      <w:r w:rsidRPr="00831807">
        <w:rPr>
          <w:rStyle w:val="StyleUnderline"/>
        </w:rPr>
        <w:t xml:space="preserve"> are </w:t>
      </w:r>
      <w:r w:rsidRPr="00625FFB">
        <w:rPr>
          <w:rStyle w:val="Emphasis"/>
        </w:rPr>
        <w:t>white men</w:t>
      </w:r>
      <w:r w:rsidRPr="00852F40">
        <w:rPr>
          <w:sz w:val="16"/>
          <w:szCs w:val="16"/>
        </w:rPr>
        <w:t xml:space="preserve">.141 For example, </w:t>
      </w:r>
      <w:r w:rsidRPr="00831807">
        <w:rPr>
          <w:rStyle w:val="StyleUnderline"/>
        </w:rPr>
        <w:t xml:space="preserve">in 2020 the leaders of many the </w:t>
      </w:r>
      <w:r w:rsidRPr="00625FFB">
        <w:rPr>
          <w:rStyle w:val="Emphasis"/>
        </w:rPr>
        <w:t>largest US unions</w:t>
      </w:r>
      <w:r w:rsidRPr="00831807">
        <w:rPr>
          <w:rStyle w:val="StyleUnderline"/>
        </w:rPr>
        <w:t xml:space="preserve"> were often </w:t>
      </w:r>
      <w:r w:rsidRPr="00625FFB">
        <w:rPr>
          <w:rStyle w:val="Emphasis"/>
        </w:rPr>
        <w:t>women</w:t>
      </w:r>
      <w:r w:rsidRPr="00831807">
        <w:rPr>
          <w:rStyle w:val="StyleUnderline"/>
        </w:rPr>
        <w:t xml:space="preserve"> and </w:t>
      </w:r>
      <w:r w:rsidRPr="00625FFB">
        <w:rPr>
          <w:rStyle w:val="Emphasis"/>
        </w:rPr>
        <w:t>people of color</w:t>
      </w:r>
      <w:r w:rsidRPr="00831807">
        <w:rPr>
          <w:rStyle w:val="StyleUnderline"/>
        </w:rPr>
        <w:t>. Lee Saunders, an African American male, is the president of the American Federation of State, County and Municipal Employees</w:t>
      </w:r>
      <w:r w:rsidRPr="00852F40">
        <w:rPr>
          <w:sz w:val="16"/>
          <w:szCs w:val="16"/>
        </w:rPr>
        <w:t xml:space="preserve">, which represents 1,600,000 members.142 Mary Kay Henry, the president of the Service Employees International Union, with two million members, is a lesbian.143 So too is Randi Weingarten, president of the American Federation of Teachers, with 1,700,000 members.144 </w:t>
      </w:r>
      <w:r w:rsidRPr="00831807">
        <w:rPr>
          <w:rStyle w:val="StyleUnderline"/>
        </w:rPr>
        <w:t>The president of the National Education Association</w:t>
      </w:r>
      <w:r w:rsidRPr="00852F40">
        <w:rPr>
          <w:sz w:val="16"/>
          <w:szCs w:val="16"/>
        </w:rPr>
        <w:t xml:space="preserve"> (three million members), </w:t>
      </w:r>
      <w:r w:rsidRPr="00831807">
        <w:rPr>
          <w:rStyle w:val="StyleUnderline"/>
        </w:rPr>
        <w:t>Becky Pringle, is an African American woman</w:t>
      </w:r>
      <w:r w:rsidRPr="00852F40">
        <w:rPr>
          <w:sz w:val="16"/>
          <w:szCs w:val="16"/>
        </w:rPr>
        <w:t xml:space="preserve">, and her predecessor was a Latina.145 And </w:t>
      </w:r>
      <w:r w:rsidRPr="00831807">
        <w:rPr>
          <w:rStyle w:val="StyleUnderline"/>
        </w:rPr>
        <w:t>at the AFL-CIO</w:t>
      </w:r>
      <w:r w:rsidRPr="00852F40">
        <w:rPr>
          <w:sz w:val="16"/>
          <w:szCs w:val="16"/>
        </w:rPr>
        <w:t xml:space="preserve">, the confederation of most American unions, </w:t>
      </w:r>
      <w:r w:rsidRPr="00625FFB">
        <w:rPr>
          <w:rStyle w:val="StyleUnderline"/>
        </w:rPr>
        <w:t>the number two person in the hierarchy is a woman, and number three is a black man and immigrant</w:t>
      </w:r>
      <w:r w:rsidRPr="00852F40">
        <w:rPr>
          <w:sz w:val="16"/>
          <w:szCs w:val="16"/>
        </w:rPr>
        <w:t xml:space="preserve">.146 The second layer of leadership at national and international unions is also diverse, with women, for example, making up 40 percent or more of the vice presidents and executive council members at several large unions.147 </w:t>
      </w:r>
    </w:p>
    <w:p w14:paraId="125D2306" w14:textId="77777777" w:rsidR="00B81CA0" w:rsidRDefault="00B81CA0" w:rsidP="00B81CA0">
      <w:pPr>
        <w:rPr>
          <w:rStyle w:val="Emphasis"/>
        </w:rPr>
      </w:pPr>
      <w:r w:rsidRPr="00852F40">
        <w:rPr>
          <w:sz w:val="16"/>
          <w:szCs w:val="16"/>
        </w:rPr>
        <w:t xml:space="preserve">All told, unions are a major force for fair treatment of workers, helpful for all workers but particularly helpful for women, people of color, and groups such as LGBTQ people. Strengthening the labor movement would reduce gender and racial pay gaps and wealth gaps, help address harassment and discrimination, and indirectly improve societal trust. As a result, </w:t>
      </w:r>
      <w:r w:rsidRPr="00C365C6">
        <w:rPr>
          <w:rStyle w:val="StyleUnderline"/>
          <w:highlight w:val="yellow"/>
        </w:rPr>
        <w:t xml:space="preserve">a </w:t>
      </w:r>
      <w:r w:rsidRPr="00C365C6">
        <w:rPr>
          <w:rStyle w:val="Emphasis"/>
          <w:highlight w:val="yellow"/>
        </w:rPr>
        <w:t>renewed labor movement</w:t>
      </w:r>
      <w:r w:rsidRPr="00C365C6">
        <w:rPr>
          <w:rStyle w:val="StyleUnderline"/>
          <w:highlight w:val="yellow"/>
        </w:rPr>
        <w:t xml:space="preserve"> would provide </w:t>
      </w:r>
      <w:r w:rsidRPr="00C365C6">
        <w:rPr>
          <w:rStyle w:val="Emphasis"/>
          <w:highlight w:val="yellow"/>
        </w:rPr>
        <w:t>significant help</w:t>
      </w:r>
      <w:r w:rsidRPr="00625FFB">
        <w:rPr>
          <w:rStyle w:val="StyleUnderline"/>
        </w:rPr>
        <w:t xml:space="preserve"> </w:t>
      </w:r>
      <w:r w:rsidRPr="00C365C6">
        <w:rPr>
          <w:rStyle w:val="StyleUnderline"/>
          <w:highlight w:val="yellow"/>
        </w:rPr>
        <w:t>addressing</w:t>
      </w:r>
      <w:r w:rsidRPr="00625FFB">
        <w:rPr>
          <w:rStyle w:val="StyleUnderline"/>
        </w:rPr>
        <w:t xml:space="preserve"> major </w:t>
      </w:r>
      <w:r w:rsidRPr="00C365C6">
        <w:rPr>
          <w:rStyle w:val="Emphasis"/>
          <w:highlight w:val="yellow"/>
        </w:rPr>
        <w:t>racial and gender fault lines</w:t>
      </w:r>
      <w:r w:rsidRPr="00625FFB">
        <w:rPr>
          <w:rStyle w:val="StyleUnderline"/>
        </w:rPr>
        <w:t xml:space="preserve"> our country faces. Unions still have a </w:t>
      </w:r>
      <w:proofErr w:type="gramStart"/>
      <w:r w:rsidRPr="00625FFB">
        <w:rPr>
          <w:rStyle w:val="Emphasis"/>
        </w:rPr>
        <w:t>ways</w:t>
      </w:r>
      <w:proofErr w:type="gramEnd"/>
      <w:r w:rsidRPr="00625FFB">
        <w:rPr>
          <w:rStyle w:val="Emphasis"/>
        </w:rPr>
        <w:t xml:space="preserve"> to go</w:t>
      </w:r>
      <w:r w:rsidRPr="00625FFB">
        <w:rPr>
          <w:rStyle w:val="StyleUnderline"/>
        </w:rPr>
        <w:t xml:space="preserve">, but they are clearly </w:t>
      </w:r>
      <w:r w:rsidRPr="00625FFB">
        <w:rPr>
          <w:rStyle w:val="Emphasis"/>
        </w:rPr>
        <w:t>part of the solution</w:t>
      </w:r>
      <w:r w:rsidRPr="00625FFB">
        <w:rPr>
          <w:rStyle w:val="StyleUnderline"/>
        </w:rPr>
        <w:t xml:space="preserve"> to racial and gender inequity, and </w:t>
      </w:r>
      <w:r w:rsidRPr="00C365C6">
        <w:rPr>
          <w:rStyle w:val="StyleUnderline"/>
          <w:highlight w:val="yellow"/>
        </w:rPr>
        <w:t xml:space="preserve">a </w:t>
      </w:r>
      <w:r w:rsidRPr="00C365C6">
        <w:rPr>
          <w:rStyle w:val="Emphasis"/>
          <w:highlight w:val="yellow"/>
        </w:rPr>
        <w:t>new labor system</w:t>
      </w:r>
      <w:r w:rsidRPr="00C365C6">
        <w:rPr>
          <w:rStyle w:val="StyleUnderline"/>
          <w:highlight w:val="yellow"/>
        </w:rPr>
        <w:t xml:space="preserve"> </w:t>
      </w:r>
      <w:proofErr w:type="gramStart"/>
      <w:r w:rsidRPr="00C365C6">
        <w:rPr>
          <w:rStyle w:val="StyleUnderline"/>
          <w:highlight w:val="yellow"/>
        </w:rPr>
        <w:t xml:space="preserve">would </w:t>
      </w:r>
      <w:r w:rsidRPr="00C365C6">
        <w:rPr>
          <w:rStyle w:val="Emphasis"/>
          <w:highlight w:val="yellow"/>
        </w:rPr>
        <w:t>better</w:t>
      </w:r>
      <w:proofErr w:type="gramEnd"/>
      <w:r w:rsidRPr="00C365C6">
        <w:rPr>
          <w:rStyle w:val="Emphasis"/>
          <w:highlight w:val="yellow"/>
        </w:rPr>
        <w:t xml:space="preserve"> enable</w:t>
      </w:r>
      <w:r w:rsidRPr="00625FFB">
        <w:rPr>
          <w:rStyle w:val="StyleUnderline"/>
        </w:rPr>
        <w:t xml:space="preserve"> them to promote </w:t>
      </w:r>
      <w:r w:rsidRPr="00C365C6">
        <w:rPr>
          <w:rStyle w:val="Emphasis"/>
          <w:highlight w:val="yellow"/>
        </w:rPr>
        <w:t>equality.</w:t>
      </w:r>
    </w:p>
    <w:p w14:paraId="1A1569C2" w14:textId="77777777" w:rsidR="00B81CA0" w:rsidRDefault="00B81CA0" w:rsidP="00B81CA0">
      <w:pPr>
        <w:pStyle w:val="Heading4"/>
      </w:pPr>
      <w:r>
        <w:t xml:space="preserve">They’re the </w:t>
      </w:r>
      <w:r>
        <w:rPr>
          <w:u w:val="single"/>
        </w:rPr>
        <w:t>driving force</w:t>
      </w:r>
      <w:r>
        <w:t xml:space="preserve"> behind demands for racial justice.</w:t>
      </w:r>
    </w:p>
    <w:p w14:paraId="42870361" w14:textId="77777777" w:rsidR="00B81CA0" w:rsidRPr="00314C62" w:rsidRDefault="00B81CA0" w:rsidP="00B81CA0">
      <w:r>
        <w:t xml:space="preserve">Larry W. </w:t>
      </w:r>
      <w:r w:rsidRPr="00314C62">
        <w:rPr>
          <w:rStyle w:val="Style13ptBold"/>
        </w:rPr>
        <w:t>Isaac 24</w:t>
      </w:r>
      <w:r>
        <w:t xml:space="preserve">, </w:t>
      </w:r>
      <w:r w:rsidRPr="00314C62">
        <w:t>Gertrude Conaway Vanderbilt Endowed Distinguished Professor of Sociology and Political Economy at Vanderbilt University</w:t>
      </w:r>
      <w:r>
        <w:t xml:space="preserve">; and Brittney Rose, PhD student at Vanderbilt University studying sociology, 2024, “Movement for Black Lives at Work? Racial Justice Spillover, Labor Organization, and New Worker Militancy,” </w:t>
      </w:r>
      <w:r>
        <w:rPr>
          <w:i/>
          <w:iCs/>
        </w:rPr>
        <w:t>The Sociological Quarterly</w:t>
      </w:r>
      <w:r>
        <w:t xml:space="preserve">, vol. 65, </w:t>
      </w:r>
      <w:r w:rsidRPr="00314C62">
        <w:t>https://www.tandfonline.com/doi/full/10.1080/00380253.2024.2357549#abstract</w:t>
      </w:r>
      <w:r>
        <w:t>.</w:t>
      </w:r>
    </w:p>
    <w:p w14:paraId="50997A27" w14:textId="77777777" w:rsidR="00B81CA0" w:rsidRPr="00314C62" w:rsidRDefault="00B81CA0" w:rsidP="00B81CA0">
      <w:pPr>
        <w:rPr>
          <w:sz w:val="16"/>
          <w:szCs w:val="16"/>
        </w:rPr>
      </w:pPr>
      <w:r w:rsidRPr="00314C62">
        <w:rPr>
          <w:rStyle w:val="StyleUnderline"/>
        </w:rPr>
        <w:t xml:space="preserve">The </w:t>
      </w:r>
      <w:r w:rsidRPr="00314C62">
        <w:rPr>
          <w:rStyle w:val="Emphasis"/>
          <w:highlight w:val="yellow"/>
        </w:rPr>
        <w:t>results</w:t>
      </w:r>
      <w:r w:rsidRPr="00314C62">
        <w:rPr>
          <w:rStyle w:val="StyleUnderline"/>
          <w:highlight w:val="yellow"/>
        </w:rPr>
        <w:t xml:space="preserve"> of this </w:t>
      </w:r>
      <w:r w:rsidRPr="00314C62">
        <w:rPr>
          <w:rStyle w:val="Emphasis"/>
          <w:highlight w:val="yellow"/>
        </w:rPr>
        <w:t>study</w:t>
      </w:r>
      <w:r w:rsidRPr="00314C62">
        <w:rPr>
          <w:rStyle w:val="StyleUnderline"/>
          <w:highlight w:val="yellow"/>
        </w:rPr>
        <w:t xml:space="preserve"> derive from the </w:t>
      </w:r>
      <w:proofErr w:type="spellStart"/>
      <w:r w:rsidRPr="00314C62">
        <w:rPr>
          <w:rStyle w:val="Emphasis"/>
          <w:highlight w:val="yellow"/>
        </w:rPr>
        <w:t>Elephrame</w:t>
      </w:r>
      <w:proofErr w:type="spellEnd"/>
      <w:r w:rsidRPr="00314C62">
        <w:rPr>
          <w:rStyle w:val="Emphasis"/>
          <w:highlight w:val="yellow"/>
        </w:rPr>
        <w:t xml:space="preserve"> BLM database</w:t>
      </w:r>
      <w:r w:rsidRPr="00314C62">
        <w:rPr>
          <w:rStyle w:val="StyleUnderline"/>
        </w:rPr>
        <w:t xml:space="preserve"> </w:t>
      </w:r>
      <w:r w:rsidRPr="00314C62">
        <w:rPr>
          <w:rStyle w:val="StyleUnderline"/>
          <w:highlight w:val="yellow"/>
        </w:rPr>
        <w:t xml:space="preserve">and </w:t>
      </w:r>
      <w:r w:rsidRPr="00314C62">
        <w:rPr>
          <w:rStyle w:val="Emphasis"/>
          <w:highlight w:val="yellow"/>
        </w:rPr>
        <w:t>new data</w:t>
      </w:r>
      <w:r w:rsidRPr="00314C62">
        <w:rPr>
          <w:rStyle w:val="StyleUnderline"/>
        </w:rPr>
        <w:t xml:space="preserve"> collected </w:t>
      </w:r>
      <w:r w:rsidRPr="00314C62">
        <w:rPr>
          <w:rStyle w:val="StyleUnderline"/>
          <w:highlight w:val="yellow"/>
        </w:rPr>
        <w:t>by</w:t>
      </w:r>
      <w:r w:rsidRPr="00314C62">
        <w:rPr>
          <w:rStyle w:val="StyleUnderline"/>
        </w:rPr>
        <w:t xml:space="preserve"> the </w:t>
      </w:r>
      <w:r w:rsidRPr="00314C62">
        <w:rPr>
          <w:rStyle w:val="Emphasis"/>
          <w:highlight w:val="yellow"/>
        </w:rPr>
        <w:t>Cornell University</w:t>
      </w:r>
      <w:r w:rsidRPr="00314C62">
        <w:rPr>
          <w:rStyle w:val="Emphasis"/>
        </w:rPr>
        <w:t xml:space="preserve"> ILR Labor Tracker project</w:t>
      </w:r>
      <w:r w:rsidRPr="00314C62">
        <w:rPr>
          <w:sz w:val="16"/>
          <w:szCs w:val="16"/>
        </w:rPr>
        <w:t xml:space="preserve">. The Labor Tracker provides rich and important data with advantages over exclusive reliance on the BLS. But </w:t>
      </w:r>
      <w:proofErr w:type="gramStart"/>
      <w:r w:rsidRPr="00314C62">
        <w:rPr>
          <w:sz w:val="16"/>
          <w:szCs w:val="16"/>
        </w:rPr>
        <w:t>the Labor</w:t>
      </w:r>
      <w:proofErr w:type="gramEnd"/>
      <w:r w:rsidRPr="00314C62">
        <w:rPr>
          <w:sz w:val="16"/>
          <w:szCs w:val="16"/>
        </w:rPr>
        <w:t xml:space="preserve"> Tracker has limitations at this point too. For our study, the short analytic window (two years) impedes our ability to establish stable long-term trends due to the changing presence of racial justice demands in American workplaces. It appears that we are still </w:t>
      </w:r>
      <w:proofErr w:type="gramStart"/>
      <w:r w:rsidRPr="00314C62">
        <w:rPr>
          <w:sz w:val="16"/>
          <w:szCs w:val="16"/>
        </w:rPr>
        <w:t>in the midst of</w:t>
      </w:r>
      <w:proofErr w:type="gramEnd"/>
      <w:r w:rsidRPr="00314C62">
        <w:rPr>
          <w:sz w:val="16"/>
          <w:szCs w:val="16"/>
        </w:rPr>
        <w:t xml:space="preserve"> an unfolding militancy upsurge. We also relied on explicit claims by workers for racial justice demands. As important as these data are, we do not know precisely how much racial justice consciousness and moral outrage may be influencing workplace demands that were not explicitly tagged as racial justice claims; that is, racial justice sensibilities could be pushing other worker demands for things like job security, pay, safety, and union formation without always being framed in racial justice terms. However, our findings in support of hypothesis 2 suggest that racial justice demands at work have contributed to stimulating other worker demands.</w:t>
      </w:r>
    </w:p>
    <w:p w14:paraId="2AF002CF" w14:textId="77777777" w:rsidR="00B81CA0" w:rsidRPr="00314C62" w:rsidRDefault="00B81CA0" w:rsidP="00B81CA0">
      <w:pPr>
        <w:rPr>
          <w:sz w:val="8"/>
          <w:szCs w:val="8"/>
        </w:rPr>
      </w:pPr>
      <w:r w:rsidRPr="00314C62">
        <w:rPr>
          <w:sz w:val="8"/>
          <w:szCs w:val="8"/>
        </w:rPr>
        <w:t>Our findings are obviously rooted in a short span of history. Moving forward, a longer period of empirical observations will help us determine the level of resilience and potency of racial collective action for workplace militancy and the extent to which BLM continues to be a driving force. Next steps should also pay attention to the extent to which racial militancy and labor militancy are getting translated into unionization gains and precisely where and under what conditions such gains might be appearing. Knowledge of prior union revitalization processes will be helpful. For example, Voss and Sherman (Citation2000) illuminated the importance of three key factors: (1) political crisis in a union local leading to new leadership; (2) the presence of leaders with activist experience acquired outside the labor movement; and (3) top-down influences from the international leadership in favor of innovation. Workplace demographic composition (especially race and age) will also likely matter (e.g., Isaac, McDonald, and Lukasik Citation2006; Cha, Holgate, and Yon Citation2018), a point signaled by some of the most dramatic recent racially based workplace mobilizations (e.g., Amazon-Bessemer, AL., Amazon-Staten Island, Philadelphia Labor for Black Lives Coalition).</w:t>
      </w:r>
    </w:p>
    <w:p w14:paraId="54A89477" w14:textId="77777777" w:rsidR="00B81CA0" w:rsidRPr="00314C62" w:rsidRDefault="00B81CA0" w:rsidP="00B81CA0">
      <w:pPr>
        <w:rPr>
          <w:sz w:val="8"/>
          <w:szCs w:val="8"/>
        </w:rPr>
      </w:pPr>
      <w:r w:rsidRPr="00314C62">
        <w:rPr>
          <w:sz w:val="8"/>
          <w:szCs w:val="8"/>
        </w:rPr>
        <w:t xml:space="preserve">Our results </w:t>
      </w:r>
      <w:proofErr w:type="gramStart"/>
      <w:r w:rsidRPr="00314C62">
        <w:rPr>
          <w:sz w:val="8"/>
          <w:szCs w:val="8"/>
        </w:rPr>
        <w:t>derive from</w:t>
      </w:r>
      <w:proofErr w:type="gramEnd"/>
      <w:r w:rsidRPr="00314C62">
        <w:rPr>
          <w:sz w:val="8"/>
          <w:szCs w:val="8"/>
        </w:rPr>
        <w:t xml:space="preserve"> </w:t>
      </w:r>
      <w:proofErr w:type="gramStart"/>
      <w:r w:rsidRPr="00314C62">
        <w:rPr>
          <w:sz w:val="8"/>
          <w:szCs w:val="8"/>
        </w:rPr>
        <w:t>not</w:t>
      </w:r>
      <w:proofErr w:type="gramEnd"/>
      <w:r w:rsidRPr="00314C62">
        <w:rPr>
          <w:sz w:val="8"/>
          <w:szCs w:val="8"/>
        </w:rPr>
        <w:t xml:space="preserve"> </w:t>
      </w:r>
      <w:proofErr w:type="gramStart"/>
      <w:r w:rsidRPr="00314C62">
        <w:rPr>
          <w:sz w:val="8"/>
          <w:szCs w:val="8"/>
        </w:rPr>
        <w:t>only</w:t>
      </w:r>
      <w:proofErr w:type="gramEnd"/>
      <w:r w:rsidRPr="00314C62">
        <w:rPr>
          <w:sz w:val="8"/>
          <w:szCs w:val="8"/>
        </w:rPr>
        <w:t xml:space="preserve"> a limited historical period that may or may not generalize across time (see Isaac and Griffin Citation1989) but also from weekly observations. It would be useful to know if patterns are fractal and reproduce across different elemental time periods (e.g., scaling up to months, quarters, or years). These short elemental time periods or weekly units of analysis are useful for gauging quick change-based relations, but they cannot illuminate slow-moving, long-term changes (e.g., Pierson Citation2003). That will require a different form of historical analytic strategy. Despite these data limitations, our findings have important implications for the potential universality of the Movement 4 Black Lives, for social movement spillover theory, and contemporary dynamics of militancy in the contemporary labor field.</w:t>
      </w:r>
    </w:p>
    <w:p w14:paraId="62548E31" w14:textId="77777777" w:rsidR="00B81CA0" w:rsidRPr="00314C62" w:rsidRDefault="00B81CA0" w:rsidP="00B81CA0">
      <w:pPr>
        <w:rPr>
          <w:sz w:val="8"/>
          <w:szCs w:val="8"/>
        </w:rPr>
      </w:pPr>
      <w:r w:rsidRPr="00314C62">
        <w:rPr>
          <w:sz w:val="8"/>
          <w:szCs w:val="8"/>
        </w:rPr>
        <w:t>In the context of the Movement 4 Black Lives, the Third Reconstruction, the uprising surrounding the vicious killing of George Floyd in 2020 registered concrete event universality (Mueller Citation2023). Within days, protests erupted across the country and around the world. Understandably, much of the moral outrage and collective anger targeted the state’s law enforcement arm, leading to calls to defund the police and abolition of criminal justice apparatuses, among others. While the ILR data did not exist at the time of the Floyd killing, we have operated on the premise that the force of that event as well as other racial justice events, and M4BL would continue to register, be amplified, and carried forward in BLM action currents, and diffuse into different institutional spaces, including workplaces. In other words, movement-based events have the power to travel through time, across geographical space, and penetrate institutional arenas (Sewell Citation1996, Isaac Citation2008, Wagner-Pacifici Citation2010).</w:t>
      </w:r>
    </w:p>
    <w:p w14:paraId="60DFDC65" w14:textId="77777777" w:rsidR="00B81CA0" w:rsidRPr="00314C62" w:rsidRDefault="00B81CA0" w:rsidP="00B81CA0">
      <w:pPr>
        <w:rPr>
          <w:sz w:val="16"/>
          <w:szCs w:val="16"/>
        </w:rPr>
      </w:pPr>
      <w:r w:rsidRPr="00314C62">
        <w:rPr>
          <w:rStyle w:val="Emphasis"/>
          <w:highlight w:val="yellow"/>
        </w:rPr>
        <w:t>Worker agitation</w:t>
      </w:r>
      <w:r w:rsidRPr="00314C62">
        <w:rPr>
          <w:rStyle w:val="StyleUnderline"/>
          <w:highlight w:val="yellow"/>
        </w:rPr>
        <w:t xml:space="preserve"> for </w:t>
      </w:r>
      <w:r w:rsidRPr="00314C62">
        <w:rPr>
          <w:rStyle w:val="Emphasis"/>
          <w:highlight w:val="yellow"/>
        </w:rPr>
        <w:t>racial justice</w:t>
      </w:r>
      <w:r w:rsidRPr="00314C62">
        <w:rPr>
          <w:rStyle w:val="StyleUnderline"/>
          <w:highlight w:val="yellow"/>
        </w:rPr>
        <w:t xml:space="preserve"> is</w:t>
      </w:r>
      <w:r w:rsidRPr="00314C62">
        <w:rPr>
          <w:sz w:val="16"/>
          <w:szCs w:val="16"/>
        </w:rPr>
        <w:t xml:space="preserve"> certainly </w:t>
      </w:r>
      <w:r w:rsidRPr="00314C62">
        <w:rPr>
          <w:rStyle w:val="StyleUnderline"/>
          <w:highlight w:val="yellow"/>
        </w:rPr>
        <w:t>present in</w:t>
      </w:r>
      <w:r w:rsidRPr="00314C62">
        <w:rPr>
          <w:rStyle w:val="StyleUnderline"/>
        </w:rPr>
        <w:t xml:space="preserve"> the </w:t>
      </w:r>
      <w:r w:rsidRPr="00314C62">
        <w:rPr>
          <w:rStyle w:val="Emphasis"/>
        </w:rPr>
        <w:t>new militancy</w:t>
      </w:r>
      <w:r w:rsidRPr="00314C62">
        <w:rPr>
          <w:rStyle w:val="StyleUnderline"/>
        </w:rPr>
        <w:t xml:space="preserve"> for </w:t>
      </w:r>
      <w:r w:rsidRPr="00314C62">
        <w:rPr>
          <w:rStyle w:val="Emphasis"/>
          <w:highlight w:val="yellow"/>
        </w:rPr>
        <w:t>all</w:t>
      </w:r>
      <w:r w:rsidRPr="00314C62">
        <w:rPr>
          <w:rStyle w:val="Emphasis"/>
        </w:rPr>
        <w:t xml:space="preserve"> major </w:t>
      </w:r>
      <w:r w:rsidRPr="00314C62">
        <w:rPr>
          <w:rStyle w:val="Emphasis"/>
          <w:highlight w:val="yellow"/>
        </w:rPr>
        <w:t>regions</w:t>
      </w:r>
      <w:r w:rsidRPr="00314C62">
        <w:rPr>
          <w:rStyle w:val="StyleUnderline"/>
          <w:highlight w:val="yellow"/>
        </w:rPr>
        <w:t xml:space="preserve"> of the nation</w:t>
      </w:r>
      <w:r w:rsidRPr="00314C62">
        <w:rPr>
          <w:sz w:val="16"/>
          <w:szCs w:val="16"/>
        </w:rPr>
        <w:t xml:space="preserve"> but, not surprisingly, most heavily concentrated in major population centers. These demands are also most heavily concentrated in service and transportation/warehousing industries. While we cannot say with any certainty that worker racial justice actions have increased in recent years because of the limited time frame, there is some indication that </w:t>
      </w:r>
      <w:r w:rsidRPr="00314C62">
        <w:rPr>
          <w:rStyle w:val="Emphasis"/>
          <w:highlight w:val="yellow"/>
        </w:rPr>
        <w:t>strikes</w:t>
      </w:r>
      <w:r w:rsidRPr="00314C62">
        <w:rPr>
          <w:rStyle w:val="StyleUnderline"/>
          <w:highlight w:val="yellow"/>
        </w:rPr>
        <w:t xml:space="preserve"> with </w:t>
      </w:r>
      <w:r w:rsidRPr="00314C62">
        <w:rPr>
          <w:rStyle w:val="Emphasis"/>
          <w:highlight w:val="yellow"/>
        </w:rPr>
        <w:t>racial justice demands</w:t>
      </w:r>
      <w:r w:rsidRPr="00314C62">
        <w:rPr>
          <w:rStyle w:val="StyleUnderline"/>
          <w:highlight w:val="yellow"/>
        </w:rPr>
        <w:t xml:space="preserve"> increased</w:t>
      </w:r>
      <w:r w:rsidRPr="00314C62">
        <w:rPr>
          <w:rStyle w:val="StyleUnderline"/>
        </w:rPr>
        <w:t xml:space="preserve"> in </w:t>
      </w:r>
      <w:r w:rsidRPr="00314C62">
        <w:rPr>
          <w:rStyle w:val="Emphasis"/>
        </w:rPr>
        <w:t>2022</w:t>
      </w:r>
      <w:r w:rsidRPr="00314C62">
        <w:rPr>
          <w:rStyle w:val="StyleUnderline"/>
        </w:rPr>
        <w:t xml:space="preserve"> </w:t>
      </w:r>
      <w:r w:rsidRPr="00212302">
        <w:rPr>
          <w:rStyle w:val="StyleUnderline"/>
          <w:highlight w:val="yellow"/>
        </w:rPr>
        <w:t>over</w:t>
      </w:r>
      <w:r w:rsidRPr="00314C62">
        <w:rPr>
          <w:rStyle w:val="StyleUnderline"/>
        </w:rPr>
        <w:t xml:space="preserve"> their </w:t>
      </w:r>
      <w:r w:rsidRPr="00212302">
        <w:rPr>
          <w:rStyle w:val="Emphasis"/>
          <w:highlight w:val="yellow"/>
        </w:rPr>
        <w:t>2021</w:t>
      </w:r>
      <w:r w:rsidRPr="00314C62">
        <w:rPr>
          <w:rStyle w:val="Emphasis"/>
        </w:rPr>
        <w:t xml:space="preserve"> level</w:t>
      </w:r>
      <w:r w:rsidRPr="00314C62">
        <w:rPr>
          <w:sz w:val="16"/>
          <w:szCs w:val="16"/>
        </w:rPr>
        <w:t>. At this point, the possibility of longer-term trend remains to be seen. Going forward, it is imperative that organized labor takes racial justice and the movement for the Third Reconstruction seriously, if only for self-interested reasons. The major upsurges with labor gains and failures in U.S. history pivoted heavily on the presence of within-class racial solidarity (e.g., Du Bois Citation1935, Zeitlin and Weyher Citation2001, Isaac Citation2023). Moreover, in an era of political polarization fueled in part by racial antipathy, there is important evidence that union membership dampens racial resentment among white workers (</w:t>
      </w:r>
      <w:proofErr w:type="spellStart"/>
      <w:r w:rsidRPr="00314C62">
        <w:rPr>
          <w:sz w:val="16"/>
          <w:szCs w:val="16"/>
        </w:rPr>
        <w:t>Frymer</w:t>
      </w:r>
      <w:proofErr w:type="spellEnd"/>
      <w:r w:rsidRPr="00314C62">
        <w:rPr>
          <w:sz w:val="16"/>
          <w:szCs w:val="16"/>
        </w:rPr>
        <w:t xml:space="preserve"> and Grumbach Citation2021).</w:t>
      </w:r>
    </w:p>
    <w:p w14:paraId="0716EC6E" w14:textId="77777777" w:rsidR="00B81CA0" w:rsidRPr="00314C62" w:rsidRDefault="00B81CA0" w:rsidP="00B81CA0">
      <w:pPr>
        <w:rPr>
          <w:sz w:val="16"/>
          <w:szCs w:val="16"/>
        </w:rPr>
      </w:pPr>
      <w:r w:rsidRPr="00314C62">
        <w:rPr>
          <w:sz w:val="16"/>
          <w:szCs w:val="16"/>
        </w:rPr>
        <w:t xml:space="preserve">We have highlighted six different combinatorial forms of worker organization (unions, alt-labor, unorganized) and collective action (strikes and protests). Unions, alt-labor organizations, and to a lesser extent, unorganized workers have all been active in voicing racial justice demands at work. But there are important differences. </w:t>
      </w:r>
      <w:r w:rsidRPr="00212302">
        <w:rPr>
          <w:rStyle w:val="Emphasis"/>
          <w:highlight w:val="yellow"/>
        </w:rPr>
        <w:t>Unions</w:t>
      </w:r>
      <w:r w:rsidRPr="00212302">
        <w:rPr>
          <w:rStyle w:val="StyleUnderline"/>
          <w:highlight w:val="yellow"/>
        </w:rPr>
        <w:t xml:space="preserve"> have been </w:t>
      </w:r>
      <w:r w:rsidRPr="00212302">
        <w:rPr>
          <w:rStyle w:val="Emphasis"/>
          <w:highlight w:val="yellow"/>
        </w:rPr>
        <w:t>more active</w:t>
      </w:r>
      <w:r w:rsidRPr="00212302">
        <w:rPr>
          <w:rStyle w:val="StyleUnderline"/>
          <w:highlight w:val="yellow"/>
        </w:rPr>
        <w:t xml:space="preserve"> than </w:t>
      </w:r>
      <w:r w:rsidRPr="00212302">
        <w:rPr>
          <w:rStyle w:val="Emphasis"/>
          <w:highlight w:val="yellow"/>
        </w:rPr>
        <w:t>alt-labor</w:t>
      </w:r>
      <w:r w:rsidRPr="00314C62">
        <w:rPr>
          <w:rStyle w:val="Emphasis"/>
        </w:rPr>
        <w:t xml:space="preserve"> groups</w:t>
      </w:r>
      <w:r w:rsidRPr="00314C62">
        <w:rPr>
          <w:rStyle w:val="StyleUnderline"/>
        </w:rPr>
        <w:t xml:space="preserve"> </w:t>
      </w:r>
      <w:r w:rsidRPr="00212302">
        <w:rPr>
          <w:rStyle w:val="StyleUnderline"/>
          <w:highlight w:val="yellow"/>
        </w:rPr>
        <w:t xml:space="preserve">or </w:t>
      </w:r>
      <w:r w:rsidRPr="00212302">
        <w:rPr>
          <w:rStyle w:val="Emphasis"/>
          <w:highlight w:val="yellow"/>
        </w:rPr>
        <w:t>unorganized workers</w:t>
      </w:r>
      <w:r w:rsidRPr="00314C62">
        <w:rPr>
          <w:sz w:val="16"/>
          <w:szCs w:val="16"/>
        </w:rPr>
        <w:t>. Thus, while alt-labor has been playing an important role in filling gaps left by traditional union organizing, it would be a mistake to write off union’s voice for racial justice.</w:t>
      </w:r>
    </w:p>
    <w:p w14:paraId="1578F45B" w14:textId="77777777" w:rsidR="00B81CA0" w:rsidRPr="00314C62" w:rsidRDefault="00B81CA0" w:rsidP="00B81CA0">
      <w:pPr>
        <w:rPr>
          <w:sz w:val="16"/>
          <w:szCs w:val="16"/>
        </w:rPr>
      </w:pPr>
      <w:r w:rsidRPr="00314C62">
        <w:rPr>
          <w:sz w:val="16"/>
          <w:szCs w:val="16"/>
        </w:rPr>
        <w:t xml:space="preserve">We illuminated the dynamics within the wave of worker militancy by examining catalysts for interdependent linkages among the different forms of worker organization-action. The big story here is the following: First, </w:t>
      </w:r>
      <w:r w:rsidRPr="00314C62">
        <w:rPr>
          <w:rStyle w:val="StyleUnderline"/>
        </w:rPr>
        <w:t xml:space="preserve">for </w:t>
      </w:r>
      <w:r w:rsidRPr="00314C62">
        <w:rPr>
          <w:rStyle w:val="Emphasis"/>
        </w:rPr>
        <w:t>all worker actions</w:t>
      </w:r>
      <w:r w:rsidRPr="00314C62">
        <w:rPr>
          <w:rStyle w:val="StyleUnderline"/>
        </w:rPr>
        <w:t xml:space="preserve"> (strikes and protests) in </w:t>
      </w:r>
      <w:r w:rsidRPr="00314C62">
        <w:rPr>
          <w:rStyle w:val="Emphasis"/>
        </w:rPr>
        <w:t>aggregate</w:t>
      </w:r>
      <w:r w:rsidRPr="00314C62">
        <w:rPr>
          <w:sz w:val="16"/>
          <w:szCs w:val="16"/>
        </w:rPr>
        <w:t xml:space="preserve"> (not specific to worker organizational form or demand profile), </w:t>
      </w:r>
      <w:r w:rsidRPr="00212302">
        <w:rPr>
          <w:rStyle w:val="StyleUnderline"/>
          <w:highlight w:val="yellow"/>
        </w:rPr>
        <w:t>strikes</w:t>
      </w:r>
      <w:r w:rsidRPr="00314C62">
        <w:rPr>
          <w:rStyle w:val="StyleUnderline"/>
        </w:rPr>
        <w:t xml:space="preserve"> appear to be </w:t>
      </w:r>
      <w:r w:rsidRPr="00212302">
        <w:rPr>
          <w:rStyle w:val="Emphasis"/>
          <w:highlight w:val="yellow"/>
        </w:rPr>
        <w:t>driv</w:t>
      </w:r>
      <w:r w:rsidRPr="00314C62">
        <w:rPr>
          <w:rStyle w:val="Emphasis"/>
        </w:rPr>
        <w:t>ing</w:t>
      </w:r>
      <w:r w:rsidRPr="00314C62">
        <w:rPr>
          <w:rStyle w:val="StyleUnderline"/>
        </w:rPr>
        <w:t xml:space="preserve"> the </w:t>
      </w:r>
      <w:r w:rsidRPr="00212302">
        <w:rPr>
          <w:rStyle w:val="StyleUnderline"/>
          <w:highlight w:val="yellow"/>
        </w:rPr>
        <w:t>mobilization of protests</w:t>
      </w:r>
      <w:r w:rsidRPr="00314C62">
        <w:rPr>
          <w:rStyle w:val="StyleUnderline"/>
        </w:rPr>
        <w:t xml:space="preserve"> in </w:t>
      </w:r>
      <w:r w:rsidRPr="00314C62">
        <w:rPr>
          <w:rStyle w:val="Emphasis"/>
        </w:rPr>
        <w:t>general</w:t>
      </w:r>
      <w:r w:rsidRPr="00314C62">
        <w:rPr>
          <w:sz w:val="16"/>
          <w:szCs w:val="16"/>
        </w:rPr>
        <w:t xml:space="preserve">; second, </w:t>
      </w:r>
      <w:r w:rsidRPr="00212302">
        <w:rPr>
          <w:rStyle w:val="StyleUnderline"/>
          <w:highlight w:val="yellow"/>
        </w:rPr>
        <w:t xml:space="preserve">when </w:t>
      </w:r>
      <w:r w:rsidRPr="00212302">
        <w:rPr>
          <w:rStyle w:val="Emphasis"/>
          <w:highlight w:val="yellow"/>
        </w:rPr>
        <w:t>limited</w:t>
      </w:r>
      <w:r w:rsidRPr="00212302">
        <w:rPr>
          <w:rStyle w:val="StyleUnderline"/>
          <w:highlight w:val="yellow"/>
        </w:rPr>
        <w:t xml:space="preserve"> to</w:t>
      </w:r>
      <w:r w:rsidRPr="00314C62">
        <w:rPr>
          <w:rStyle w:val="StyleUnderline"/>
        </w:rPr>
        <w:t xml:space="preserve"> events giving voice to </w:t>
      </w:r>
      <w:r w:rsidRPr="00212302">
        <w:rPr>
          <w:rStyle w:val="Emphasis"/>
          <w:highlight w:val="yellow"/>
        </w:rPr>
        <w:t>racial justice</w:t>
      </w:r>
      <w:r w:rsidRPr="00314C62">
        <w:rPr>
          <w:rStyle w:val="StyleUnderline"/>
        </w:rPr>
        <w:t xml:space="preserve">, </w:t>
      </w:r>
      <w:r w:rsidRPr="00212302">
        <w:rPr>
          <w:rStyle w:val="Emphasis"/>
          <w:highlight w:val="yellow"/>
        </w:rPr>
        <w:t>union protests</w:t>
      </w:r>
      <w:r w:rsidRPr="00212302">
        <w:rPr>
          <w:rStyle w:val="StyleUnderline"/>
          <w:highlight w:val="yellow"/>
        </w:rPr>
        <w:t xml:space="preserve"> are the </w:t>
      </w:r>
      <w:r w:rsidRPr="00212302">
        <w:rPr>
          <w:rStyle w:val="Emphasis"/>
          <w:highlight w:val="yellow"/>
        </w:rPr>
        <w:t>major catalyst</w:t>
      </w:r>
      <w:r w:rsidRPr="00212302">
        <w:rPr>
          <w:rStyle w:val="StyleUnderline"/>
          <w:highlight w:val="yellow"/>
        </w:rPr>
        <w:t xml:space="preserve"> for</w:t>
      </w:r>
      <w:r w:rsidRPr="00314C62">
        <w:rPr>
          <w:rStyle w:val="StyleUnderline"/>
        </w:rPr>
        <w:t xml:space="preserve"> </w:t>
      </w:r>
      <w:r w:rsidRPr="00212302">
        <w:rPr>
          <w:rStyle w:val="Emphasis"/>
          <w:highlight w:val="yellow"/>
        </w:rPr>
        <w:t>other forms</w:t>
      </w:r>
      <w:r w:rsidRPr="00212302">
        <w:rPr>
          <w:rStyle w:val="StyleUnderline"/>
          <w:highlight w:val="yellow"/>
        </w:rPr>
        <w:t xml:space="preserve"> of action</w:t>
      </w:r>
      <w:r w:rsidRPr="00314C62">
        <w:rPr>
          <w:rStyle w:val="StyleUnderline"/>
        </w:rPr>
        <w:t xml:space="preserve"> including </w:t>
      </w:r>
      <w:r w:rsidRPr="00314C62">
        <w:rPr>
          <w:rStyle w:val="Emphasis"/>
        </w:rPr>
        <w:t>union strikes</w:t>
      </w:r>
      <w:r w:rsidRPr="00314C62">
        <w:rPr>
          <w:rStyle w:val="StyleUnderline"/>
        </w:rPr>
        <w:t xml:space="preserve">, </w:t>
      </w:r>
      <w:r w:rsidRPr="00314C62">
        <w:rPr>
          <w:rStyle w:val="Emphasis"/>
        </w:rPr>
        <w:t>alt-labor strikes</w:t>
      </w:r>
      <w:r w:rsidRPr="00314C62">
        <w:rPr>
          <w:rStyle w:val="StyleUnderline"/>
        </w:rPr>
        <w:t xml:space="preserve"> and </w:t>
      </w:r>
      <w:r w:rsidRPr="00314C62">
        <w:rPr>
          <w:rStyle w:val="Emphasis"/>
        </w:rPr>
        <w:t>protests</w:t>
      </w:r>
      <w:r w:rsidRPr="00314C62">
        <w:rPr>
          <w:rStyle w:val="StyleUnderline"/>
        </w:rPr>
        <w:t xml:space="preserve">, and </w:t>
      </w:r>
      <w:r w:rsidRPr="00314C62">
        <w:rPr>
          <w:rStyle w:val="Emphasis"/>
        </w:rPr>
        <w:t>unorganized protests</w:t>
      </w:r>
      <w:r w:rsidRPr="00314C62">
        <w:rPr>
          <w:sz w:val="16"/>
          <w:szCs w:val="16"/>
        </w:rPr>
        <w:t xml:space="preserve">. </w:t>
      </w:r>
      <w:r w:rsidRPr="00314C62">
        <w:rPr>
          <w:rStyle w:val="StyleUnderline"/>
        </w:rPr>
        <w:t xml:space="preserve">The </w:t>
      </w:r>
      <w:r w:rsidRPr="00314C62">
        <w:rPr>
          <w:rStyle w:val="Emphasis"/>
        </w:rPr>
        <w:t>volume</w:t>
      </w:r>
      <w:r w:rsidRPr="00314C62">
        <w:rPr>
          <w:rStyle w:val="StyleUnderline"/>
        </w:rPr>
        <w:t xml:space="preserve"> and </w:t>
      </w:r>
      <w:r w:rsidRPr="00314C62">
        <w:rPr>
          <w:rStyle w:val="Emphasis"/>
        </w:rPr>
        <w:t>visibility</w:t>
      </w:r>
      <w:r w:rsidRPr="00314C62">
        <w:rPr>
          <w:rStyle w:val="StyleUnderline"/>
        </w:rPr>
        <w:t xml:space="preserve"> of </w:t>
      </w:r>
      <w:r w:rsidRPr="00212302">
        <w:rPr>
          <w:rStyle w:val="StyleUnderline"/>
          <w:highlight w:val="yellow"/>
        </w:rPr>
        <w:t>union protests</w:t>
      </w:r>
      <w:r w:rsidRPr="00314C62">
        <w:rPr>
          <w:sz w:val="16"/>
          <w:szCs w:val="16"/>
        </w:rPr>
        <w:t xml:space="preserve"> outside the collective bargaining apparatus </w:t>
      </w:r>
      <w:r w:rsidRPr="00314C62">
        <w:rPr>
          <w:rStyle w:val="StyleUnderline"/>
        </w:rPr>
        <w:t xml:space="preserve">registers by </w:t>
      </w:r>
      <w:r w:rsidRPr="00212302">
        <w:rPr>
          <w:rStyle w:val="Emphasis"/>
          <w:highlight w:val="yellow"/>
        </w:rPr>
        <w:t>increas</w:t>
      </w:r>
      <w:r w:rsidRPr="00314C62">
        <w:rPr>
          <w:rStyle w:val="Emphasis"/>
        </w:rPr>
        <w:t xml:space="preserve">ing </w:t>
      </w:r>
      <w:r w:rsidRPr="00212302">
        <w:rPr>
          <w:rStyle w:val="Emphasis"/>
          <w:highlight w:val="yellow"/>
        </w:rPr>
        <w:t>union strike activity</w:t>
      </w:r>
      <w:r w:rsidRPr="00212302">
        <w:rPr>
          <w:rStyle w:val="StyleUnderline"/>
          <w:highlight w:val="yellow"/>
        </w:rPr>
        <w:t xml:space="preserve"> but also</w:t>
      </w:r>
      <w:r w:rsidRPr="00314C62">
        <w:rPr>
          <w:rStyle w:val="StyleUnderline"/>
        </w:rPr>
        <w:t xml:space="preserve"> those </w:t>
      </w:r>
      <w:r w:rsidRPr="00314C62">
        <w:rPr>
          <w:rStyle w:val="Emphasis"/>
        </w:rPr>
        <w:t>less conventional</w:t>
      </w:r>
      <w:r w:rsidRPr="00314C62">
        <w:rPr>
          <w:rStyle w:val="StyleUnderline"/>
        </w:rPr>
        <w:t xml:space="preserve"> forms of </w:t>
      </w:r>
      <w:r w:rsidRPr="00212302">
        <w:rPr>
          <w:rStyle w:val="Emphasis"/>
          <w:highlight w:val="yellow"/>
        </w:rPr>
        <w:t xml:space="preserve">racial </w:t>
      </w:r>
      <w:proofErr w:type="gramStart"/>
      <w:r w:rsidRPr="00212302">
        <w:rPr>
          <w:rStyle w:val="Emphasis"/>
          <w:highlight w:val="yellow"/>
        </w:rPr>
        <w:t>justice actions</w:t>
      </w:r>
      <w:proofErr w:type="gramEnd"/>
      <w:r w:rsidRPr="00314C62">
        <w:rPr>
          <w:rStyle w:val="StyleUnderline"/>
        </w:rPr>
        <w:t xml:space="preserve"> as well</w:t>
      </w:r>
      <w:r w:rsidRPr="00314C62">
        <w:rPr>
          <w:sz w:val="16"/>
          <w:szCs w:val="16"/>
        </w:rPr>
        <w:t xml:space="preserve">. We believe </w:t>
      </w:r>
      <w:r w:rsidRPr="00314C62">
        <w:rPr>
          <w:rStyle w:val="StyleUnderline"/>
        </w:rPr>
        <w:t xml:space="preserve">it is the </w:t>
      </w:r>
      <w:r w:rsidRPr="00314C62">
        <w:rPr>
          <w:rStyle w:val="Emphasis"/>
        </w:rPr>
        <w:t>diffusion</w:t>
      </w:r>
      <w:r w:rsidRPr="00314C62">
        <w:rPr>
          <w:rStyle w:val="StyleUnderline"/>
        </w:rPr>
        <w:t xml:space="preserve"> of </w:t>
      </w:r>
      <w:r w:rsidRPr="00212302">
        <w:rPr>
          <w:rStyle w:val="StyleUnderline"/>
          <w:highlight w:val="yellow"/>
        </w:rPr>
        <w:t xml:space="preserve">a </w:t>
      </w:r>
      <w:r w:rsidRPr="00212302">
        <w:rPr>
          <w:rStyle w:val="Emphasis"/>
          <w:highlight w:val="yellow"/>
        </w:rPr>
        <w:t>leading demonstration effec</w:t>
      </w:r>
      <w:r w:rsidRPr="00314C62">
        <w:rPr>
          <w:rStyle w:val="Emphasis"/>
        </w:rPr>
        <w:t>t</w:t>
      </w:r>
      <w:r w:rsidRPr="00314C62">
        <w:rPr>
          <w:rStyle w:val="StyleUnderline"/>
        </w:rPr>
        <w:t xml:space="preserve"> displayed </w:t>
      </w:r>
      <w:r w:rsidRPr="00212302">
        <w:rPr>
          <w:rStyle w:val="StyleUnderline"/>
          <w:highlight w:val="yellow"/>
        </w:rPr>
        <w:t>by unionized workers</w:t>
      </w:r>
      <w:r w:rsidRPr="00314C62">
        <w:rPr>
          <w:rStyle w:val="StyleUnderline"/>
        </w:rPr>
        <w:t xml:space="preserve"> that </w:t>
      </w:r>
      <w:r w:rsidRPr="00212302">
        <w:rPr>
          <w:rStyle w:val="StyleUnderline"/>
          <w:highlight w:val="yellow"/>
        </w:rPr>
        <w:t xml:space="preserve">prompts </w:t>
      </w:r>
      <w:r w:rsidRPr="00212302">
        <w:rPr>
          <w:rStyle w:val="Emphasis"/>
          <w:highlight w:val="yellow"/>
        </w:rPr>
        <w:t>other workers</w:t>
      </w:r>
      <w:r w:rsidRPr="00314C62">
        <w:rPr>
          <w:rStyle w:val="StyleUnderline"/>
        </w:rPr>
        <w:t xml:space="preserve"> outside of labor unions </w:t>
      </w:r>
      <w:r w:rsidRPr="00212302">
        <w:rPr>
          <w:rStyle w:val="StyleUnderline"/>
          <w:highlight w:val="yellow"/>
        </w:rPr>
        <w:t>to act</w:t>
      </w:r>
      <w:r w:rsidRPr="00314C62">
        <w:rPr>
          <w:rStyle w:val="StyleUnderline"/>
        </w:rPr>
        <w:t xml:space="preserve"> in their </w:t>
      </w:r>
      <w:r w:rsidRPr="00314C62">
        <w:rPr>
          <w:rStyle w:val="Emphasis"/>
        </w:rPr>
        <w:t>own ways</w:t>
      </w:r>
      <w:r w:rsidRPr="00314C62">
        <w:rPr>
          <w:sz w:val="16"/>
          <w:szCs w:val="16"/>
        </w:rPr>
        <w:t>, under conditions that they currently face and with the organizational resources at hand.</w:t>
      </w:r>
    </w:p>
    <w:p w14:paraId="5C4309F8" w14:textId="77777777" w:rsidR="00B81CA0" w:rsidRPr="00314C62" w:rsidRDefault="00B81CA0" w:rsidP="00B81CA0">
      <w:pPr>
        <w:rPr>
          <w:sz w:val="8"/>
          <w:szCs w:val="8"/>
        </w:rPr>
      </w:pPr>
      <w:r w:rsidRPr="00314C62">
        <w:rPr>
          <w:sz w:val="8"/>
          <w:szCs w:val="8"/>
        </w:rPr>
        <w:t>We extend social movement spillover theory by revealing the textured specificity of spillover processes from an ascendant movement (M4BL) to a relatively declining movement (labor) by (a) highlighting organization-collective action forms as key mechanisms for giving voice to racial justice at work and (b) mapping the sequential inter-dependencies driving the spread of racial justice contentious actions within the wave of worker militancy. These findings tell us that spillover dynamics work through variegated organizational-action forms with layers of linkages driving upsurge within a highly heterogeneous workforce.</w:t>
      </w:r>
    </w:p>
    <w:p w14:paraId="12E250CE" w14:textId="77777777" w:rsidR="00B81CA0" w:rsidRPr="00314C62" w:rsidRDefault="00B81CA0" w:rsidP="00B81CA0">
      <w:pPr>
        <w:rPr>
          <w:sz w:val="16"/>
          <w:szCs w:val="16"/>
        </w:rPr>
      </w:pPr>
      <w:r w:rsidRPr="00212302">
        <w:rPr>
          <w:rStyle w:val="Emphasis"/>
          <w:highlight w:val="yellow"/>
        </w:rPr>
        <w:t>Others</w:t>
      </w:r>
      <w:r w:rsidRPr="00314C62">
        <w:rPr>
          <w:rStyle w:val="StyleUnderline"/>
        </w:rPr>
        <w:t xml:space="preserve"> have </w:t>
      </w:r>
      <w:r w:rsidRPr="00212302">
        <w:rPr>
          <w:rStyle w:val="StyleUnderline"/>
          <w:highlight w:val="yellow"/>
        </w:rPr>
        <w:t>argue</w:t>
      </w:r>
      <w:r w:rsidRPr="00314C62">
        <w:rPr>
          <w:rStyle w:val="StyleUnderline"/>
        </w:rPr>
        <w:t xml:space="preserve">d that </w:t>
      </w:r>
      <w:r w:rsidRPr="00212302">
        <w:rPr>
          <w:rStyle w:val="StyleUnderline"/>
          <w:highlight w:val="yellow"/>
        </w:rPr>
        <w:t xml:space="preserve">unions must </w:t>
      </w:r>
      <w:r w:rsidRPr="00212302">
        <w:rPr>
          <w:rStyle w:val="Emphasis"/>
          <w:highlight w:val="yellow"/>
        </w:rPr>
        <w:t>expand</w:t>
      </w:r>
      <w:r w:rsidRPr="00314C62">
        <w:rPr>
          <w:rStyle w:val="StyleUnderline"/>
        </w:rPr>
        <w:t xml:space="preserve"> and </w:t>
      </w:r>
      <w:r w:rsidRPr="00314C62">
        <w:rPr>
          <w:rStyle w:val="Emphasis"/>
        </w:rPr>
        <w:t>deepen</w:t>
      </w:r>
      <w:r w:rsidRPr="00314C62">
        <w:rPr>
          <w:rStyle w:val="StyleUnderline"/>
        </w:rPr>
        <w:t xml:space="preserve"> </w:t>
      </w:r>
      <w:r w:rsidRPr="00212302">
        <w:rPr>
          <w:rStyle w:val="StyleUnderline"/>
          <w:highlight w:val="yellow"/>
        </w:rPr>
        <w:t>commitment to</w:t>
      </w:r>
      <w:r w:rsidRPr="00314C62">
        <w:rPr>
          <w:sz w:val="16"/>
          <w:szCs w:val="16"/>
        </w:rPr>
        <w:t xml:space="preserve"> social movement unionism vibrancy and activism in the larger fight for worker rights and </w:t>
      </w:r>
      <w:r w:rsidRPr="00212302">
        <w:rPr>
          <w:rStyle w:val="Emphasis"/>
          <w:highlight w:val="yellow"/>
        </w:rPr>
        <w:t>social justice</w:t>
      </w:r>
      <w:r w:rsidRPr="00212302">
        <w:rPr>
          <w:rStyle w:val="StyleUnderline"/>
          <w:highlight w:val="yellow"/>
        </w:rPr>
        <w:t>. We</w:t>
      </w:r>
      <w:r w:rsidRPr="00314C62">
        <w:rPr>
          <w:rStyle w:val="StyleUnderline"/>
        </w:rPr>
        <w:t xml:space="preserve"> </w:t>
      </w:r>
      <w:r w:rsidRPr="00314C62">
        <w:rPr>
          <w:rStyle w:val="Emphasis"/>
        </w:rPr>
        <w:t xml:space="preserve">wholeheartedly </w:t>
      </w:r>
      <w:r w:rsidRPr="00212302">
        <w:rPr>
          <w:rStyle w:val="Emphasis"/>
          <w:highlight w:val="yellow"/>
        </w:rPr>
        <w:t>agree</w:t>
      </w:r>
      <w:r w:rsidRPr="00314C62">
        <w:rPr>
          <w:sz w:val="16"/>
          <w:szCs w:val="16"/>
        </w:rPr>
        <w:t>. While Black worker centers can and have played an important role in bridging union and community campaigns (Cunningham-Cook Citation2021), the fight for workers’ rights with a social justice core cannot be ignored or left solely to alt-labor groups (</w:t>
      </w:r>
      <w:proofErr w:type="spellStart"/>
      <w:r w:rsidRPr="00314C62">
        <w:rPr>
          <w:sz w:val="16"/>
          <w:szCs w:val="16"/>
        </w:rPr>
        <w:t>Juravich</w:t>
      </w:r>
      <w:proofErr w:type="spellEnd"/>
      <w:r w:rsidRPr="00314C62">
        <w:rPr>
          <w:sz w:val="16"/>
          <w:szCs w:val="16"/>
        </w:rPr>
        <w:t xml:space="preserve"> Citation2018). Unions are essential for worker rights, a vibrant democracy, and a more equal and humane society. Social justice organizations, including alt-labor groups, and unions need to combine efforts and resources to advance the interests of working-class communities (Davis-Faulkner and </w:t>
      </w:r>
      <w:proofErr w:type="spellStart"/>
      <w:r w:rsidRPr="00314C62">
        <w:rPr>
          <w:sz w:val="16"/>
          <w:szCs w:val="16"/>
        </w:rPr>
        <w:t>Sneiderman</w:t>
      </w:r>
      <w:proofErr w:type="spellEnd"/>
      <w:r w:rsidRPr="00314C62">
        <w:rPr>
          <w:sz w:val="16"/>
          <w:szCs w:val="16"/>
        </w:rPr>
        <w:t xml:space="preserve"> Citation2020).</w:t>
      </w:r>
    </w:p>
    <w:p w14:paraId="0F429CEC" w14:textId="77777777" w:rsidR="00B81CA0" w:rsidRDefault="00B81CA0" w:rsidP="00B81CA0">
      <w:pPr>
        <w:rPr>
          <w:sz w:val="16"/>
          <w:szCs w:val="16"/>
        </w:rPr>
      </w:pPr>
      <w:r w:rsidRPr="00314C62">
        <w:rPr>
          <w:sz w:val="16"/>
          <w:szCs w:val="16"/>
        </w:rPr>
        <w:t xml:space="preserve">There is a long distance to travel for most unions. </w:t>
      </w:r>
      <w:r w:rsidRPr="00212302">
        <w:rPr>
          <w:rStyle w:val="StyleUnderline"/>
          <w:highlight w:val="yellow"/>
        </w:rPr>
        <w:t>But our findings</w:t>
      </w:r>
      <w:r w:rsidRPr="00314C62">
        <w:rPr>
          <w:rStyle w:val="StyleUnderline"/>
        </w:rPr>
        <w:t xml:space="preserve"> do </w:t>
      </w:r>
      <w:r w:rsidRPr="00212302">
        <w:rPr>
          <w:rStyle w:val="StyleUnderline"/>
          <w:highlight w:val="yellow"/>
        </w:rPr>
        <w:t>hold</w:t>
      </w:r>
      <w:r w:rsidRPr="00314C62">
        <w:rPr>
          <w:rStyle w:val="StyleUnderline"/>
        </w:rPr>
        <w:t xml:space="preserve"> out </w:t>
      </w:r>
      <w:r w:rsidRPr="00212302">
        <w:rPr>
          <w:rStyle w:val="Emphasis"/>
          <w:highlight w:val="yellow"/>
        </w:rPr>
        <w:t>hope</w:t>
      </w:r>
      <w:r w:rsidRPr="00314C62">
        <w:rPr>
          <w:sz w:val="16"/>
          <w:szCs w:val="16"/>
        </w:rPr>
        <w:t xml:space="preserve">; on the one hand, </w:t>
      </w:r>
      <w:r w:rsidRPr="00212302">
        <w:rPr>
          <w:rStyle w:val="Emphasis"/>
          <w:highlight w:val="yellow"/>
        </w:rPr>
        <w:t>BLS data</w:t>
      </w:r>
      <w:r w:rsidRPr="00212302">
        <w:rPr>
          <w:rStyle w:val="StyleUnderline"/>
          <w:highlight w:val="yellow"/>
        </w:rPr>
        <w:t xml:space="preserve"> tells us</w:t>
      </w:r>
      <w:r w:rsidRPr="00314C62">
        <w:rPr>
          <w:rStyle w:val="StyleUnderline"/>
        </w:rPr>
        <w:t xml:space="preserve"> that </w:t>
      </w:r>
      <w:r w:rsidRPr="00212302">
        <w:rPr>
          <w:rStyle w:val="Emphasis"/>
          <w:highlight w:val="yellow"/>
        </w:rPr>
        <w:t>Black workers</w:t>
      </w:r>
      <w:r w:rsidRPr="00212302">
        <w:rPr>
          <w:rStyle w:val="StyleUnderline"/>
          <w:highlight w:val="yellow"/>
        </w:rPr>
        <w:t xml:space="preserve"> were responsible for </w:t>
      </w:r>
      <w:r w:rsidRPr="00212302">
        <w:rPr>
          <w:rStyle w:val="Emphasis"/>
          <w:highlight w:val="yellow"/>
        </w:rPr>
        <w:t>most new union growth</w:t>
      </w:r>
      <w:r w:rsidRPr="00314C62">
        <w:rPr>
          <w:rStyle w:val="StyleUnderline"/>
        </w:rPr>
        <w:t xml:space="preserve"> </w:t>
      </w:r>
      <w:r w:rsidRPr="00212302">
        <w:rPr>
          <w:rStyle w:val="StyleUnderline"/>
          <w:highlight w:val="yellow"/>
        </w:rPr>
        <w:t>from 2021 to 2022</w:t>
      </w:r>
      <w:r w:rsidRPr="00314C62">
        <w:rPr>
          <w:sz w:val="16"/>
          <w:szCs w:val="16"/>
        </w:rPr>
        <w:t xml:space="preserve"> (U.S. Bureau of Labor Statistics Citation2023); and on the other hand, </w:t>
      </w:r>
      <w:r w:rsidRPr="00314C62">
        <w:rPr>
          <w:rStyle w:val="StyleUnderline"/>
        </w:rPr>
        <w:t xml:space="preserve">our analysis suggests that </w:t>
      </w:r>
      <w:r w:rsidRPr="00212302">
        <w:rPr>
          <w:rStyle w:val="Emphasis"/>
          <w:highlight w:val="yellow"/>
        </w:rPr>
        <w:t>unionized worker militancy</w:t>
      </w:r>
      <w:r w:rsidRPr="00212302">
        <w:rPr>
          <w:rStyle w:val="StyleUnderline"/>
          <w:highlight w:val="yellow"/>
        </w:rPr>
        <w:t xml:space="preserve"> for </w:t>
      </w:r>
      <w:r w:rsidRPr="00212302">
        <w:rPr>
          <w:rStyle w:val="Emphasis"/>
          <w:highlight w:val="yellow"/>
        </w:rPr>
        <w:t>racial justice</w:t>
      </w:r>
      <w:r w:rsidRPr="00212302">
        <w:rPr>
          <w:rStyle w:val="StyleUnderline"/>
          <w:highlight w:val="yellow"/>
        </w:rPr>
        <w:t xml:space="preserve"> has been </w:t>
      </w:r>
      <w:r w:rsidRPr="00212302">
        <w:rPr>
          <w:rStyle w:val="Emphasis"/>
          <w:highlight w:val="yellow"/>
        </w:rPr>
        <w:t>leading the way</w:t>
      </w:r>
      <w:r w:rsidRPr="00314C62">
        <w:rPr>
          <w:rStyle w:val="StyleUnderline"/>
        </w:rPr>
        <w:t xml:space="preserve"> during the last two years</w:t>
      </w:r>
      <w:r w:rsidRPr="00314C62">
        <w:rPr>
          <w:sz w:val="16"/>
          <w:szCs w:val="16"/>
        </w:rPr>
        <w:t xml:space="preserve"> of the upsurge.Footnote14 The question is, of course, will these patterns continue to grow? We believe the answer to this question will likely pivot on several conditions: (a) workers’ ability to increasingly forge a social movement unionism centered on social justice with racial justice at the core (Isaac Citation2023) but with broad intersectional sensibilities that focus on identity-based variances within the working-class (Lee and Tapia Citation2023); (b) elevating the most vulnerable beginning with the marginally employed lower-tier Black workers hungry for recognition, support, and dignity (Young Citation2023); and (c) the movement’s ability to out maneuver and withstand state, corporate, and media repression (Wingfield Citation2023).</w:t>
      </w:r>
    </w:p>
    <w:p w14:paraId="098AB20D" w14:textId="77777777" w:rsidR="00B81CA0" w:rsidRDefault="00B81CA0" w:rsidP="00B81CA0">
      <w:pPr>
        <w:pStyle w:val="Heading3"/>
      </w:pPr>
      <w:r>
        <w:t>Case---1NC</w:t>
      </w:r>
    </w:p>
    <w:p w14:paraId="28DD458F" w14:textId="77777777" w:rsidR="00B81CA0" w:rsidRDefault="00B81CA0" w:rsidP="00B81CA0">
      <w:pPr>
        <w:pStyle w:val="Heading4"/>
      </w:pPr>
      <w:r>
        <w:t>Vote NEG on presumption---scholars have been circulating their arguments outside of debate, and no change has happened. No reason the symbolic affirmation of voting AFF is key.</w:t>
      </w:r>
    </w:p>
    <w:p w14:paraId="283E33EB" w14:textId="77777777" w:rsidR="00B81CA0" w:rsidRPr="005D1FB3" w:rsidRDefault="00B81CA0" w:rsidP="00B81CA0">
      <w:pPr>
        <w:pStyle w:val="Heading4"/>
      </w:pPr>
      <w:r>
        <w:t xml:space="preserve">Change </w:t>
      </w:r>
      <w:r w:rsidRPr="00CF32E7">
        <w:rPr>
          <w:u w:val="single"/>
        </w:rPr>
        <w:t>is</w:t>
      </w:r>
      <w:r>
        <w:t xml:space="preserve"> possible---educational spaces </w:t>
      </w:r>
      <w:r w:rsidRPr="005D1FB3">
        <w:rPr>
          <w:u w:val="single"/>
        </w:rPr>
        <w:t>uniquely</w:t>
      </w:r>
      <w:r>
        <w:t xml:space="preserve"> shape the </w:t>
      </w:r>
      <w:r w:rsidRPr="005D1FB3">
        <w:rPr>
          <w:u w:val="single"/>
        </w:rPr>
        <w:t>efficacy</w:t>
      </w:r>
      <w:r>
        <w:t xml:space="preserve"> and </w:t>
      </w:r>
      <w:r w:rsidRPr="005D1FB3">
        <w:rPr>
          <w:u w:val="single"/>
        </w:rPr>
        <w:t>trajectory</w:t>
      </w:r>
      <w:r>
        <w:t xml:space="preserve"> of the broader labor movement. Bracketing off classroom settings from the ‘external’ world is </w:t>
      </w:r>
      <w:r w:rsidRPr="005D1FB3">
        <w:rPr>
          <w:u w:val="single"/>
        </w:rPr>
        <w:t>reactionary</w:t>
      </w:r>
      <w:r>
        <w:t xml:space="preserve"> and strips </w:t>
      </w:r>
      <w:r w:rsidRPr="005D1FB3">
        <w:rPr>
          <w:u w:val="single"/>
        </w:rPr>
        <w:t>agency</w:t>
      </w:r>
      <w:r>
        <w:t xml:space="preserve"> from </w:t>
      </w:r>
      <w:r w:rsidRPr="005D1FB3">
        <w:rPr>
          <w:u w:val="single"/>
        </w:rPr>
        <w:t>vital</w:t>
      </w:r>
      <w:r>
        <w:t xml:space="preserve"> activist sites for progressive change.</w:t>
      </w:r>
    </w:p>
    <w:p w14:paraId="755A73F1" w14:textId="77777777" w:rsidR="00B81CA0" w:rsidRDefault="00B81CA0" w:rsidP="00B81CA0">
      <w:r>
        <w:t xml:space="preserve">Dr. Stuart </w:t>
      </w:r>
      <w:r w:rsidRPr="005D1FB3">
        <w:rPr>
          <w:rStyle w:val="Style13ptBold"/>
        </w:rPr>
        <w:t>Tannock 23</w:t>
      </w:r>
      <w:r>
        <w:t>, PhD from Stanford University, Associate Professor in Sociology of Education, UCL, “Culture workers against big oil: the importance of labor education in fighting the climate crisis”, Environmental Education Research, DOI: 10.1080/13504622.2023.2273792, UNC Libraries</w:t>
      </w:r>
    </w:p>
    <w:p w14:paraId="2A1EDFE2" w14:textId="77777777" w:rsidR="00B81CA0" w:rsidRPr="005D1FB3" w:rsidRDefault="00B81CA0" w:rsidP="00B81CA0">
      <w:pPr>
        <w:rPr>
          <w:rStyle w:val="Emphasis"/>
        </w:rPr>
      </w:pPr>
      <w:r w:rsidRPr="005D1FB3">
        <w:rPr>
          <w:rStyle w:val="StyleUnderline"/>
        </w:rPr>
        <w:t>The</w:t>
      </w:r>
      <w:r w:rsidRPr="005D1FB3">
        <w:rPr>
          <w:sz w:val="16"/>
        </w:rPr>
        <w:t xml:space="preserve"> </w:t>
      </w:r>
      <w:r w:rsidRPr="005D1FB3">
        <w:rPr>
          <w:rStyle w:val="Emphasis"/>
        </w:rPr>
        <w:t>nature</w:t>
      </w:r>
      <w:r w:rsidRPr="005D1FB3">
        <w:rPr>
          <w:sz w:val="16"/>
        </w:rPr>
        <w:t xml:space="preserve"> </w:t>
      </w:r>
      <w:r w:rsidRPr="005D1FB3">
        <w:rPr>
          <w:rStyle w:val="StyleUnderline"/>
        </w:rPr>
        <w:t>and</w:t>
      </w:r>
      <w:r w:rsidRPr="005D1FB3">
        <w:rPr>
          <w:sz w:val="16"/>
        </w:rPr>
        <w:t xml:space="preserve"> </w:t>
      </w:r>
      <w:r w:rsidRPr="003E458E">
        <w:rPr>
          <w:rStyle w:val="Emphasis"/>
          <w:highlight w:val="yellow"/>
        </w:rPr>
        <w:t>importance</w:t>
      </w:r>
      <w:r w:rsidRPr="003E458E">
        <w:rPr>
          <w:sz w:val="16"/>
          <w:highlight w:val="yellow"/>
        </w:rPr>
        <w:t xml:space="preserve"> </w:t>
      </w:r>
      <w:r w:rsidRPr="003E458E">
        <w:rPr>
          <w:rStyle w:val="StyleUnderline"/>
          <w:highlight w:val="yellow"/>
        </w:rPr>
        <w:t>of</w:t>
      </w:r>
      <w:r w:rsidRPr="003E458E">
        <w:rPr>
          <w:sz w:val="16"/>
          <w:highlight w:val="yellow"/>
        </w:rPr>
        <w:t xml:space="preserve"> </w:t>
      </w:r>
      <w:r w:rsidRPr="003E458E">
        <w:rPr>
          <w:rStyle w:val="Emphasis"/>
          <w:highlight w:val="yellow"/>
        </w:rPr>
        <w:t>labor education</w:t>
      </w:r>
      <w:r w:rsidRPr="005D1FB3">
        <w:rPr>
          <w:rStyle w:val="Emphasis"/>
        </w:rPr>
        <w:t xml:space="preserve"> </w:t>
      </w:r>
    </w:p>
    <w:p w14:paraId="7D7FBA56" w14:textId="77777777" w:rsidR="00B81CA0" w:rsidRPr="005D1FB3" w:rsidRDefault="00B81CA0" w:rsidP="00B81CA0">
      <w:pPr>
        <w:rPr>
          <w:sz w:val="16"/>
        </w:rPr>
      </w:pPr>
      <w:r w:rsidRPr="005D1FB3">
        <w:rPr>
          <w:rStyle w:val="StyleUnderline"/>
        </w:rPr>
        <w:t xml:space="preserve">If </w:t>
      </w:r>
      <w:r w:rsidRPr="003E458E">
        <w:rPr>
          <w:rStyle w:val="StyleUnderline"/>
          <w:highlight w:val="yellow"/>
        </w:rPr>
        <w:t>workers</w:t>
      </w:r>
      <w:r w:rsidRPr="005D1FB3">
        <w:rPr>
          <w:rStyle w:val="StyleUnderline"/>
        </w:rPr>
        <w:t xml:space="preserve"> are to be able to play a </w:t>
      </w:r>
      <w:r w:rsidRPr="003E458E">
        <w:rPr>
          <w:rStyle w:val="StyleUnderline"/>
          <w:highlight w:val="yellow"/>
        </w:rPr>
        <w:t xml:space="preserve">key role in a </w:t>
      </w:r>
      <w:r w:rsidRPr="003E458E">
        <w:rPr>
          <w:rStyle w:val="Emphasis"/>
          <w:highlight w:val="yellow"/>
        </w:rPr>
        <w:t>global</w:t>
      </w:r>
      <w:r w:rsidRPr="005D1FB3">
        <w:rPr>
          <w:sz w:val="16"/>
        </w:rPr>
        <w:t xml:space="preserve"> climate </w:t>
      </w:r>
      <w:r w:rsidRPr="003E458E">
        <w:rPr>
          <w:rStyle w:val="Emphasis"/>
          <w:highlight w:val="yellow"/>
        </w:rPr>
        <w:t>movement</w:t>
      </w:r>
      <w:r w:rsidRPr="005D1FB3">
        <w:rPr>
          <w:sz w:val="16"/>
        </w:rPr>
        <w:t xml:space="preserve">, </w:t>
      </w:r>
      <w:r w:rsidRPr="005D1FB3">
        <w:rPr>
          <w:rStyle w:val="StyleUnderline"/>
        </w:rPr>
        <w:t xml:space="preserve">and if the outlines of a just transition are to be secured, then </w:t>
      </w:r>
      <w:r w:rsidRPr="003E458E">
        <w:rPr>
          <w:rStyle w:val="StyleUnderline"/>
          <w:highlight w:val="yellow"/>
        </w:rPr>
        <w:t xml:space="preserve">a </w:t>
      </w:r>
      <w:r w:rsidRPr="003E458E">
        <w:rPr>
          <w:rStyle w:val="Emphasis"/>
          <w:highlight w:val="yellow"/>
        </w:rPr>
        <w:t>sustained</w:t>
      </w:r>
      <w:r w:rsidRPr="005D1FB3">
        <w:rPr>
          <w:rStyle w:val="StyleUnderline"/>
        </w:rPr>
        <w:t xml:space="preserve"> and </w:t>
      </w:r>
      <w:r w:rsidRPr="005D1FB3">
        <w:rPr>
          <w:rStyle w:val="Emphasis"/>
        </w:rPr>
        <w:t xml:space="preserve">transformative </w:t>
      </w:r>
      <w:r w:rsidRPr="003E458E">
        <w:rPr>
          <w:rStyle w:val="Emphasis"/>
          <w:highlight w:val="yellow"/>
        </w:rPr>
        <w:t>program of</w:t>
      </w:r>
      <w:r w:rsidRPr="005D1FB3">
        <w:rPr>
          <w:rStyle w:val="Emphasis"/>
        </w:rPr>
        <w:t xml:space="preserve"> worker </w:t>
      </w:r>
      <w:r w:rsidRPr="003E458E">
        <w:rPr>
          <w:rStyle w:val="Emphasis"/>
          <w:highlight w:val="yellow"/>
        </w:rPr>
        <w:t>education</w:t>
      </w:r>
      <w:r w:rsidRPr="005D1FB3">
        <w:rPr>
          <w:sz w:val="16"/>
        </w:rPr>
        <w:t xml:space="preserve"> on the climate crisis </w:t>
      </w:r>
      <w:r w:rsidRPr="003E458E">
        <w:rPr>
          <w:rStyle w:val="StyleUnderline"/>
          <w:highlight w:val="yellow"/>
        </w:rPr>
        <w:t xml:space="preserve">will be </w:t>
      </w:r>
      <w:r w:rsidRPr="003E458E">
        <w:rPr>
          <w:rStyle w:val="Emphasis"/>
          <w:highlight w:val="yellow"/>
        </w:rPr>
        <w:t>essential</w:t>
      </w:r>
      <w:r w:rsidRPr="005D1FB3">
        <w:rPr>
          <w:sz w:val="16"/>
        </w:rPr>
        <w:t xml:space="preserve"> – </w:t>
      </w:r>
      <w:r w:rsidRPr="005D1FB3">
        <w:rPr>
          <w:rStyle w:val="StyleUnderline"/>
        </w:rPr>
        <w:t xml:space="preserve">an education that </w:t>
      </w:r>
      <w:r w:rsidRPr="003E458E">
        <w:rPr>
          <w:rStyle w:val="StyleUnderline"/>
          <w:highlight w:val="yellow"/>
        </w:rPr>
        <w:t xml:space="preserve">can </w:t>
      </w:r>
      <w:r w:rsidRPr="003E458E">
        <w:rPr>
          <w:rStyle w:val="Emphasis"/>
          <w:highlight w:val="yellow"/>
        </w:rPr>
        <w:t>help workers ‘connect</w:t>
      </w:r>
      <w:r w:rsidRPr="005D1FB3">
        <w:rPr>
          <w:rStyle w:val="Emphasis"/>
        </w:rPr>
        <w:t xml:space="preserve"> the </w:t>
      </w:r>
      <w:r w:rsidRPr="003E458E">
        <w:rPr>
          <w:rStyle w:val="Emphasis"/>
          <w:highlight w:val="yellow"/>
        </w:rPr>
        <w:t>dots</w:t>
      </w:r>
      <w:r w:rsidRPr="003E458E">
        <w:rPr>
          <w:sz w:val="16"/>
          <w:highlight w:val="yellow"/>
        </w:rPr>
        <w:t xml:space="preserve"> </w:t>
      </w:r>
      <w:r w:rsidRPr="003E458E">
        <w:rPr>
          <w:rStyle w:val="StyleUnderline"/>
          <w:highlight w:val="yellow"/>
        </w:rPr>
        <w:t xml:space="preserve">to see the </w:t>
      </w:r>
      <w:r w:rsidRPr="003E458E">
        <w:rPr>
          <w:rStyle w:val="Emphasis"/>
          <w:highlight w:val="yellow"/>
        </w:rPr>
        <w:t>solutions</w:t>
      </w:r>
      <w:r w:rsidRPr="003E458E">
        <w:rPr>
          <w:rStyle w:val="StyleUnderline"/>
          <w:highlight w:val="yellow"/>
        </w:rPr>
        <w:t xml:space="preserve"> to </w:t>
      </w:r>
      <w:r w:rsidRPr="003E458E">
        <w:rPr>
          <w:rStyle w:val="Emphasis"/>
          <w:highlight w:val="yellow"/>
        </w:rPr>
        <w:t>all our crises</w:t>
      </w:r>
      <w:r w:rsidRPr="005D1FB3">
        <w:rPr>
          <w:rStyle w:val="StyleUnderline"/>
        </w:rPr>
        <w:t xml:space="preserve"> of </w:t>
      </w:r>
      <w:r w:rsidRPr="003E458E">
        <w:rPr>
          <w:rStyle w:val="Emphasis"/>
          <w:highlight w:val="yellow"/>
        </w:rPr>
        <w:t>climate</w:t>
      </w:r>
      <w:r w:rsidRPr="003E458E">
        <w:rPr>
          <w:rStyle w:val="StyleUnderline"/>
          <w:highlight w:val="yellow"/>
        </w:rPr>
        <w:t xml:space="preserve">, </w:t>
      </w:r>
      <w:r w:rsidRPr="003E458E">
        <w:rPr>
          <w:rStyle w:val="Emphasis"/>
          <w:highlight w:val="yellow"/>
        </w:rPr>
        <w:t>health care</w:t>
      </w:r>
      <w:r w:rsidRPr="005D1FB3">
        <w:rPr>
          <w:rStyle w:val="StyleUnderline"/>
        </w:rPr>
        <w:t xml:space="preserve">, and </w:t>
      </w:r>
      <w:r w:rsidRPr="003E458E">
        <w:rPr>
          <w:rStyle w:val="Emphasis"/>
          <w:highlight w:val="yellow"/>
        </w:rPr>
        <w:t>housing</w:t>
      </w:r>
      <w:r w:rsidRPr="003E458E">
        <w:rPr>
          <w:sz w:val="16"/>
          <w:highlight w:val="yellow"/>
        </w:rPr>
        <w:t xml:space="preserve"> </w:t>
      </w:r>
      <w:r w:rsidRPr="003E458E">
        <w:rPr>
          <w:rStyle w:val="StyleUnderline"/>
          <w:highlight w:val="yellow"/>
        </w:rPr>
        <w:t>require</w:t>
      </w:r>
      <w:r w:rsidRPr="005D1FB3">
        <w:rPr>
          <w:rStyle w:val="StyleUnderline"/>
        </w:rPr>
        <w:t xml:space="preserve"> building </w:t>
      </w:r>
      <w:r w:rsidRPr="003E458E">
        <w:rPr>
          <w:rStyle w:val="Emphasis"/>
          <w:highlight w:val="yellow"/>
        </w:rPr>
        <w:t>mass social power</w:t>
      </w:r>
      <w:r w:rsidRPr="005D1FB3">
        <w:rPr>
          <w:sz w:val="16"/>
        </w:rPr>
        <w:t xml:space="preserve"> </w:t>
      </w:r>
      <w:r w:rsidRPr="005D1FB3">
        <w:rPr>
          <w:rStyle w:val="StyleUnderline"/>
        </w:rPr>
        <w:t>to combat the industries profiting from these very crises,’</w:t>
      </w:r>
      <w:r w:rsidRPr="005D1FB3">
        <w:rPr>
          <w:sz w:val="16"/>
        </w:rPr>
        <w:t xml:space="preserve"> and ‘see their struggle against management as an environmental struggle’ (Huber 2019). </w:t>
      </w:r>
      <w:r w:rsidRPr="005D1FB3">
        <w:rPr>
          <w:rStyle w:val="Emphasis"/>
        </w:rPr>
        <w:t>Worker education,</w:t>
      </w:r>
      <w:r w:rsidRPr="005D1FB3">
        <w:rPr>
          <w:sz w:val="16"/>
        </w:rPr>
        <w:t xml:space="preserve"> as Orr writes (2021, 499</w:t>
      </w:r>
      <w:proofErr w:type="gramStart"/>
      <w:r w:rsidRPr="005D1FB3">
        <w:rPr>
          <w:sz w:val="16"/>
        </w:rPr>
        <w:t>), ‘</w:t>
      </w:r>
      <w:proofErr w:type="gramEnd"/>
      <w:r w:rsidRPr="005D1FB3">
        <w:rPr>
          <w:rStyle w:val="StyleUnderline"/>
        </w:rPr>
        <w:t xml:space="preserve">is a crucial element in the rebuilding of </w:t>
      </w:r>
      <w:proofErr w:type="gramStart"/>
      <w:r w:rsidRPr="005D1FB3">
        <w:rPr>
          <w:rStyle w:val="StyleUnderline"/>
        </w:rPr>
        <w:t>working class</w:t>
      </w:r>
      <w:proofErr w:type="gramEnd"/>
      <w:r w:rsidRPr="005D1FB3">
        <w:rPr>
          <w:rStyle w:val="StyleUnderline"/>
        </w:rPr>
        <w:t xml:space="preserve"> perspectives and </w:t>
      </w:r>
      <w:proofErr w:type="spellStart"/>
      <w:r w:rsidRPr="005D1FB3">
        <w:rPr>
          <w:rStyle w:val="Emphasis"/>
        </w:rPr>
        <w:t>organised</w:t>
      </w:r>
      <w:proofErr w:type="spellEnd"/>
      <w:r w:rsidRPr="005D1FB3">
        <w:rPr>
          <w:rStyle w:val="Emphasis"/>
        </w:rPr>
        <w:t xml:space="preserve"> collective responses</w:t>
      </w:r>
      <w:r w:rsidRPr="005D1FB3">
        <w:rPr>
          <w:rStyle w:val="StyleUnderline"/>
        </w:rPr>
        <w:t xml:space="preserve"> to the enormous socio-economic and ecological </w:t>
      </w:r>
      <w:proofErr w:type="gramStart"/>
      <w:r w:rsidRPr="005D1FB3">
        <w:rPr>
          <w:rStyle w:val="StyleUnderline"/>
        </w:rPr>
        <w:t>challenges’</w:t>
      </w:r>
      <w:proofErr w:type="gramEnd"/>
      <w:r w:rsidRPr="005D1FB3">
        <w:rPr>
          <w:rStyle w:val="StyleUnderline"/>
        </w:rPr>
        <w:t xml:space="preserve"> of our time.</w:t>
      </w:r>
      <w:r w:rsidRPr="005D1FB3">
        <w:rPr>
          <w:sz w:val="16"/>
        </w:rPr>
        <w:t xml:space="preserve"> Here again, </w:t>
      </w:r>
      <w:r w:rsidRPr="005D1FB3">
        <w:rPr>
          <w:rStyle w:val="StyleUnderline"/>
        </w:rPr>
        <w:t xml:space="preserve">there </w:t>
      </w:r>
      <w:proofErr w:type="gramStart"/>
      <w:r w:rsidRPr="005D1FB3">
        <w:rPr>
          <w:rStyle w:val="StyleUnderline"/>
        </w:rPr>
        <w:t>a number of</w:t>
      </w:r>
      <w:proofErr w:type="gramEnd"/>
      <w:r w:rsidRPr="005D1FB3">
        <w:rPr>
          <w:rStyle w:val="StyleUnderline"/>
        </w:rPr>
        <w:t xml:space="preserve"> </w:t>
      </w:r>
      <w:r w:rsidRPr="005D1FB3">
        <w:rPr>
          <w:rStyle w:val="Emphasis"/>
        </w:rPr>
        <w:t>challenges</w:t>
      </w:r>
      <w:r w:rsidRPr="005D1FB3">
        <w:rPr>
          <w:sz w:val="16"/>
        </w:rPr>
        <w:t xml:space="preserve">. Like the labor movement in general, </w:t>
      </w:r>
      <w:r w:rsidRPr="005D1FB3">
        <w:rPr>
          <w:rStyle w:val="Emphasis"/>
        </w:rPr>
        <w:t xml:space="preserve">labor </w:t>
      </w:r>
      <w:r w:rsidRPr="003E458E">
        <w:rPr>
          <w:rStyle w:val="Emphasis"/>
          <w:highlight w:val="yellow"/>
        </w:rPr>
        <w:t>education</w:t>
      </w:r>
      <w:r w:rsidRPr="005D1FB3">
        <w:rPr>
          <w:rStyle w:val="StyleUnderline"/>
        </w:rPr>
        <w:t xml:space="preserve"> today is widely described as </w:t>
      </w:r>
      <w:r w:rsidRPr="003E458E">
        <w:rPr>
          <w:rStyle w:val="StyleUnderline"/>
          <w:highlight w:val="yellow"/>
        </w:rPr>
        <w:t xml:space="preserve">being in a </w:t>
      </w:r>
      <w:r w:rsidRPr="003E458E">
        <w:rPr>
          <w:rStyle w:val="Emphasis"/>
          <w:highlight w:val="yellow"/>
        </w:rPr>
        <w:t>state of decline</w:t>
      </w:r>
      <w:r w:rsidRPr="005D1FB3">
        <w:rPr>
          <w:sz w:val="16"/>
        </w:rPr>
        <w:t xml:space="preserve"> (</w:t>
      </w:r>
      <w:proofErr w:type="spellStart"/>
      <w:r w:rsidRPr="005D1FB3">
        <w:rPr>
          <w:sz w:val="16"/>
        </w:rPr>
        <w:t>Dolgon</w:t>
      </w:r>
      <w:proofErr w:type="spellEnd"/>
      <w:r w:rsidRPr="005D1FB3">
        <w:rPr>
          <w:sz w:val="16"/>
        </w:rPr>
        <w:t xml:space="preserve"> and Roth 2021; Orr 2021; Seal 2017).</w:t>
      </w:r>
    </w:p>
    <w:p w14:paraId="281C8242" w14:textId="77777777" w:rsidR="00B81CA0" w:rsidRPr="005D1FB3" w:rsidRDefault="00B81CA0" w:rsidP="00B81CA0">
      <w:pPr>
        <w:rPr>
          <w:sz w:val="16"/>
        </w:rPr>
      </w:pPr>
      <w:r w:rsidRPr="005D1FB3">
        <w:rPr>
          <w:sz w:val="16"/>
        </w:rPr>
        <w:t xml:space="preserve">In England, state funding of adult, worker and trade union education has been cut dramatically: as a result, the number of colleges hosting trade union education centers has </w:t>
      </w:r>
      <w:proofErr w:type="spellStart"/>
      <w:r w:rsidRPr="005D1FB3">
        <w:rPr>
          <w:sz w:val="16"/>
        </w:rPr>
        <w:t>plummetted</w:t>
      </w:r>
      <w:proofErr w:type="spellEnd"/>
      <w:r w:rsidRPr="005D1FB3">
        <w:rPr>
          <w:sz w:val="16"/>
        </w:rPr>
        <w:t xml:space="preserve"> over the last decade from more than sixty to about a dozen; and some smaller unions have lost the ability to offer labor education to their members (I explore this issue elsewhere – see Tannock 2023). A decade of austerity has also made it more difficult for workers to take time off work to attend labor education courses. Further, in the UK, as elsewhere around the world, there has been a narrowing of focus and shift in vision in much trade union education from more radical, political models focused on broad social transformation to depoliticized forms of technical training for performing union roles and ‘skills development for individual mobility’ (Orr 2021, 501; see also Cooper 2020). As former General Secretary of the General Federation of Trade Unions (GFTU) Doug Nicholls (2017, 8) </w:t>
      </w:r>
      <w:proofErr w:type="gramStart"/>
      <w:r w:rsidRPr="005D1FB3">
        <w:rPr>
          <w:sz w:val="16"/>
        </w:rPr>
        <w:t>writes, ‘</w:t>
      </w:r>
      <w:proofErr w:type="gramEnd"/>
      <w:r w:rsidRPr="005D1FB3">
        <w:rPr>
          <w:sz w:val="16"/>
        </w:rPr>
        <w:t xml:space="preserve">the educational nature of trade unionism [in the UK] has had the stuffing pulled out of it by years of low-level, outcomes-driven, purely functional training.’ In other words, precisely the kind of (political) education that is needed now to help build a worker climate movement is less readily available. </w:t>
      </w:r>
      <w:r w:rsidRPr="005D1FB3">
        <w:rPr>
          <w:rStyle w:val="StyleUnderline"/>
        </w:rPr>
        <w:t xml:space="preserve">There is a pressing </w:t>
      </w:r>
      <w:r w:rsidRPr="003E458E">
        <w:rPr>
          <w:rStyle w:val="StyleUnderline"/>
          <w:highlight w:val="yellow"/>
        </w:rPr>
        <w:t xml:space="preserve">need to </w:t>
      </w:r>
      <w:r w:rsidRPr="003E458E">
        <w:rPr>
          <w:rStyle w:val="Emphasis"/>
          <w:sz w:val="24"/>
          <w:szCs w:val="24"/>
          <w:highlight w:val="yellow"/>
        </w:rPr>
        <w:t>rebuild</w:t>
      </w:r>
      <w:r w:rsidRPr="005D1FB3">
        <w:rPr>
          <w:rStyle w:val="StyleUnderline"/>
        </w:rPr>
        <w:t xml:space="preserve"> and </w:t>
      </w:r>
      <w:r w:rsidRPr="003E458E">
        <w:rPr>
          <w:rStyle w:val="Emphasis"/>
          <w:sz w:val="28"/>
          <w:szCs w:val="28"/>
          <w:highlight w:val="yellow"/>
        </w:rPr>
        <w:t>revitalize labor education</w:t>
      </w:r>
      <w:r w:rsidRPr="005D1FB3">
        <w:rPr>
          <w:sz w:val="16"/>
        </w:rPr>
        <w:t xml:space="preserve"> in the UK, as elsewhere.</w:t>
      </w:r>
    </w:p>
    <w:p w14:paraId="68BDF21E" w14:textId="77777777" w:rsidR="00B81CA0" w:rsidRPr="005D1FB3" w:rsidRDefault="00B81CA0" w:rsidP="00B81CA0">
      <w:pPr>
        <w:rPr>
          <w:sz w:val="16"/>
        </w:rPr>
      </w:pPr>
      <w:r w:rsidRPr="005D1FB3">
        <w:rPr>
          <w:sz w:val="16"/>
        </w:rPr>
        <w:t xml:space="preserve">A further set of challenges has to do with the embedded nature of (effective) labor education. Labor education (or workers’ education) refers to ‘education for workers, controlled by workers and their </w:t>
      </w:r>
      <w:proofErr w:type="spellStart"/>
      <w:r w:rsidRPr="005D1FB3">
        <w:rPr>
          <w:sz w:val="16"/>
        </w:rPr>
        <w:t>organisations</w:t>
      </w:r>
      <w:proofErr w:type="spellEnd"/>
      <w:r w:rsidRPr="005D1FB3">
        <w:rPr>
          <w:sz w:val="16"/>
        </w:rPr>
        <w:t xml:space="preserve"> for their own needs and purposes’ (Orr 2021, 498). </w:t>
      </w:r>
      <w:r w:rsidRPr="005D1FB3">
        <w:rPr>
          <w:rStyle w:val="StyleUnderline"/>
        </w:rPr>
        <w:t xml:space="preserve">Labor education is an </w:t>
      </w:r>
      <w:r w:rsidRPr="005D1FB3">
        <w:rPr>
          <w:rStyle w:val="Emphasis"/>
        </w:rPr>
        <w:t>embedded</w:t>
      </w:r>
      <w:r w:rsidRPr="005D1FB3">
        <w:rPr>
          <w:rStyle w:val="StyleUnderline"/>
        </w:rPr>
        <w:t xml:space="preserve"> form of education</w:t>
      </w:r>
      <w:r w:rsidRPr="005D1FB3">
        <w:rPr>
          <w:sz w:val="16"/>
        </w:rPr>
        <w:t xml:space="preserve">, in two respects. First, what Welton (1991) refers to as </w:t>
      </w:r>
      <w:r w:rsidRPr="005D1FB3">
        <w:rPr>
          <w:rStyle w:val="StyleUnderline"/>
        </w:rPr>
        <w:t>‘</w:t>
      </w:r>
      <w:proofErr w:type="spellStart"/>
      <w:r w:rsidRPr="005D1FB3">
        <w:rPr>
          <w:rStyle w:val="StyleUnderline"/>
        </w:rPr>
        <w:t>labour’s</w:t>
      </w:r>
      <w:proofErr w:type="spellEnd"/>
      <w:r w:rsidRPr="005D1FB3">
        <w:rPr>
          <w:rStyle w:val="StyleUnderline"/>
        </w:rPr>
        <w:t xml:space="preserve"> schools’ include </w:t>
      </w:r>
      <w:r w:rsidRPr="005D1FB3">
        <w:rPr>
          <w:rStyle w:val="Emphasis"/>
        </w:rPr>
        <w:t>formally</w:t>
      </w:r>
      <w:r w:rsidRPr="005D1FB3">
        <w:rPr>
          <w:rStyle w:val="StyleUnderline"/>
        </w:rPr>
        <w:t xml:space="preserve"> organized classrooms and curriculum</w:t>
      </w:r>
      <w:r w:rsidRPr="005D1FB3">
        <w:rPr>
          <w:sz w:val="16"/>
        </w:rPr>
        <w:t xml:space="preserve">, </w:t>
      </w:r>
      <w:r w:rsidRPr="005D1FB3">
        <w:rPr>
          <w:rStyle w:val="Emphasis"/>
        </w:rPr>
        <w:t>but also informal learning</w:t>
      </w:r>
      <w:r w:rsidRPr="005D1FB3">
        <w:rPr>
          <w:sz w:val="16"/>
        </w:rPr>
        <w:t xml:space="preserve"> </w:t>
      </w:r>
      <w:r w:rsidRPr="005D1FB3">
        <w:rPr>
          <w:rStyle w:val="StyleUnderline"/>
        </w:rPr>
        <w:t xml:space="preserve">that can take place ‘across a </w:t>
      </w:r>
      <w:r w:rsidRPr="005D1FB3">
        <w:rPr>
          <w:rStyle w:val="Emphasis"/>
        </w:rPr>
        <w:t>rich variety of sites</w:t>
      </w:r>
      <w:r w:rsidRPr="005D1FB3">
        <w:rPr>
          <w:rStyle w:val="StyleUnderline"/>
        </w:rPr>
        <w:t xml:space="preserve"> </w:t>
      </w:r>
      <w:r w:rsidRPr="003E458E">
        <w:rPr>
          <w:rStyle w:val="StyleUnderline"/>
          <w:highlight w:val="yellow"/>
        </w:rPr>
        <w:t xml:space="preserve">linked to </w:t>
      </w:r>
      <w:proofErr w:type="spellStart"/>
      <w:r w:rsidRPr="003E458E">
        <w:rPr>
          <w:rStyle w:val="Emphasis"/>
          <w:highlight w:val="yellow"/>
        </w:rPr>
        <w:t>organising</w:t>
      </w:r>
      <w:proofErr w:type="spellEnd"/>
      <w:r w:rsidRPr="005D1FB3">
        <w:rPr>
          <w:rStyle w:val="StyleUnderline"/>
        </w:rPr>
        <w:t xml:space="preserve">, </w:t>
      </w:r>
      <w:proofErr w:type="spellStart"/>
      <w:r w:rsidRPr="005D1FB3">
        <w:rPr>
          <w:rStyle w:val="Emphasis"/>
        </w:rPr>
        <w:t>mobilising</w:t>
      </w:r>
      <w:proofErr w:type="spellEnd"/>
      <w:r w:rsidRPr="005D1FB3">
        <w:rPr>
          <w:rStyle w:val="StyleUnderline"/>
        </w:rPr>
        <w:t xml:space="preserve"> and </w:t>
      </w:r>
      <w:r w:rsidRPr="005D1FB3">
        <w:rPr>
          <w:rStyle w:val="Emphasis"/>
        </w:rPr>
        <w:t>social action</w:t>
      </w:r>
      <w:r w:rsidRPr="005D1FB3">
        <w:rPr>
          <w:sz w:val="16"/>
        </w:rPr>
        <w:t xml:space="preserve">,’ </w:t>
      </w:r>
      <w:r w:rsidRPr="003E458E">
        <w:rPr>
          <w:rStyle w:val="StyleUnderline"/>
          <w:highlight w:val="yellow"/>
        </w:rPr>
        <w:t>including</w:t>
      </w:r>
      <w:r w:rsidRPr="005D1FB3">
        <w:rPr>
          <w:rStyle w:val="StyleUnderline"/>
        </w:rPr>
        <w:t xml:space="preserve"> practices such as ‘</w:t>
      </w:r>
      <w:r w:rsidRPr="003E458E">
        <w:rPr>
          <w:rStyle w:val="Emphasis"/>
          <w:highlight w:val="yellow"/>
        </w:rPr>
        <w:t>recruiting</w:t>
      </w:r>
      <w:r w:rsidRPr="005D1FB3">
        <w:rPr>
          <w:rStyle w:val="Emphasis"/>
        </w:rPr>
        <w:t xml:space="preserve"> new members</w:t>
      </w:r>
      <w:r w:rsidRPr="005D1FB3">
        <w:rPr>
          <w:rStyle w:val="StyleUnderline"/>
        </w:rPr>
        <w:t>, meetings and congresses</w:t>
      </w:r>
      <w:r w:rsidRPr="005D1FB3">
        <w:rPr>
          <w:sz w:val="16"/>
        </w:rPr>
        <w:t xml:space="preserve">, participating in wage bargaining or </w:t>
      </w:r>
      <w:r w:rsidRPr="003E458E">
        <w:rPr>
          <w:rStyle w:val="Emphasis"/>
          <w:sz w:val="28"/>
          <w:szCs w:val="28"/>
          <w:highlight w:val="yellow"/>
        </w:rPr>
        <w:t>policy forums</w:t>
      </w:r>
      <w:r w:rsidRPr="005D1FB3">
        <w:rPr>
          <w:sz w:val="16"/>
        </w:rPr>
        <w:t xml:space="preserve">, running campaigns, protest marches </w:t>
      </w:r>
      <w:r w:rsidRPr="005D1FB3">
        <w:rPr>
          <w:rStyle w:val="StyleUnderline"/>
        </w:rPr>
        <w:t>and</w:t>
      </w:r>
      <w:r w:rsidRPr="005D1FB3">
        <w:rPr>
          <w:sz w:val="16"/>
        </w:rPr>
        <w:t xml:space="preserve"> strike </w:t>
      </w:r>
      <w:r w:rsidRPr="005D1FB3">
        <w:rPr>
          <w:rStyle w:val="StyleUnderline"/>
        </w:rPr>
        <w:t>action’</w:t>
      </w:r>
      <w:r w:rsidRPr="005D1FB3">
        <w:rPr>
          <w:sz w:val="16"/>
        </w:rPr>
        <w:t xml:space="preserve"> (Cooper 2020, 118). As Fisher (2017, 24) argues, </w:t>
      </w:r>
      <w:r w:rsidRPr="003E458E">
        <w:rPr>
          <w:rStyle w:val="Emphasis"/>
          <w:highlight w:val="yellow"/>
        </w:rPr>
        <w:t>informal learning</w:t>
      </w:r>
      <w:r w:rsidRPr="003E458E">
        <w:rPr>
          <w:sz w:val="16"/>
          <w:highlight w:val="yellow"/>
        </w:rPr>
        <w:t xml:space="preserve"> </w:t>
      </w:r>
      <w:r w:rsidRPr="003E458E">
        <w:rPr>
          <w:rStyle w:val="StyleUnderline"/>
          <w:highlight w:val="yellow"/>
        </w:rPr>
        <w:t>through</w:t>
      </w:r>
      <w:r w:rsidRPr="005D1FB3">
        <w:rPr>
          <w:rStyle w:val="StyleUnderline"/>
        </w:rPr>
        <w:t xml:space="preserve"> ‘</w:t>
      </w:r>
      <w:r w:rsidRPr="003E458E">
        <w:rPr>
          <w:rStyle w:val="Emphasis"/>
          <w:highlight w:val="yellow"/>
        </w:rPr>
        <w:t>conversations</w:t>
      </w:r>
      <w:r w:rsidRPr="005D1FB3">
        <w:rPr>
          <w:sz w:val="16"/>
        </w:rPr>
        <w:t xml:space="preserve"> in the workplace between the experienced worker and the novice,’ or ‘hard lessons learned through the failure or success of a particular episode of industrial action or similar event’ </w:t>
      </w:r>
      <w:r w:rsidRPr="005D1FB3">
        <w:rPr>
          <w:rStyle w:val="StyleUnderline"/>
        </w:rPr>
        <w:t>tends to play ‘</w:t>
      </w:r>
      <w:r w:rsidRPr="005D1FB3">
        <w:rPr>
          <w:rStyle w:val="Emphasis"/>
        </w:rPr>
        <w:t xml:space="preserve">just as </w:t>
      </w:r>
      <w:r w:rsidRPr="003E458E">
        <w:rPr>
          <w:rStyle w:val="Emphasis"/>
          <w:highlight w:val="yellow"/>
        </w:rPr>
        <w:t>important</w:t>
      </w:r>
      <w:r w:rsidRPr="005D1FB3">
        <w:rPr>
          <w:rStyle w:val="Emphasis"/>
        </w:rPr>
        <w:t xml:space="preserve"> a part</w:t>
      </w:r>
      <w:r w:rsidRPr="005D1FB3">
        <w:rPr>
          <w:sz w:val="16"/>
        </w:rPr>
        <w:t xml:space="preserve"> </w:t>
      </w:r>
      <w:r w:rsidRPr="005D1FB3">
        <w:rPr>
          <w:rStyle w:val="StyleUnderline"/>
        </w:rPr>
        <w:t xml:space="preserve">in the </w:t>
      </w:r>
      <w:r w:rsidRPr="003E458E">
        <w:rPr>
          <w:rStyle w:val="StyleUnderline"/>
          <w:highlight w:val="yellow"/>
        </w:rPr>
        <w:t>development o</w:t>
      </w:r>
      <w:r w:rsidRPr="005D1FB3">
        <w:rPr>
          <w:rStyle w:val="StyleUnderline"/>
        </w:rPr>
        <w:t xml:space="preserve">f the </w:t>
      </w:r>
      <w:r w:rsidRPr="003E458E">
        <w:rPr>
          <w:rStyle w:val="Emphasis"/>
          <w:highlight w:val="yellow"/>
        </w:rPr>
        <w:t>individual</w:t>
      </w:r>
      <w:r w:rsidRPr="003E458E">
        <w:rPr>
          <w:rStyle w:val="StyleUnderline"/>
          <w:highlight w:val="yellow"/>
        </w:rPr>
        <w:t xml:space="preserve"> trade</w:t>
      </w:r>
      <w:r w:rsidRPr="003E458E">
        <w:rPr>
          <w:sz w:val="16"/>
          <w:highlight w:val="yellow"/>
        </w:rPr>
        <w:t xml:space="preserve"> </w:t>
      </w:r>
      <w:r w:rsidRPr="003E458E">
        <w:rPr>
          <w:rStyle w:val="Emphasis"/>
          <w:highlight w:val="yellow"/>
        </w:rPr>
        <w:t>unionist</w:t>
      </w:r>
      <w:r w:rsidRPr="005D1FB3">
        <w:rPr>
          <w:sz w:val="16"/>
        </w:rPr>
        <w:t xml:space="preserve"> </w:t>
      </w:r>
      <w:r w:rsidRPr="005D1FB3">
        <w:rPr>
          <w:rStyle w:val="StyleUnderline"/>
        </w:rPr>
        <w:t xml:space="preserve">and of the </w:t>
      </w:r>
      <w:r w:rsidRPr="005D1FB3">
        <w:rPr>
          <w:rStyle w:val="Emphasis"/>
        </w:rPr>
        <w:t>unions</w:t>
      </w:r>
      <w:r w:rsidRPr="005D1FB3">
        <w:rPr>
          <w:rStyle w:val="StyleUnderline"/>
        </w:rPr>
        <w:t xml:space="preserve"> and the </w:t>
      </w:r>
      <w:r w:rsidRPr="005D1FB3">
        <w:rPr>
          <w:rStyle w:val="Emphasis"/>
        </w:rPr>
        <w:t>movement</w:t>
      </w:r>
      <w:r w:rsidRPr="005D1FB3">
        <w:rPr>
          <w:sz w:val="16"/>
        </w:rPr>
        <w:t xml:space="preserve"> </w:t>
      </w:r>
      <w:r w:rsidRPr="003E458E">
        <w:rPr>
          <w:rStyle w:val="StyleUnderline"/>
          <w:highlight w:val="yellow"/>
        </w:rPr>
        <w:t xml:space="preserve">as the </w:t>
      </w:r>
      <w:r w:rsidRPr="003E458E">
        <w:rPr>
          <w:rStyle w:val="Emphasis"/>
          <w:highlight w:val="yellow"/>
        </w:rPr>
        <w:t>formal system’</w:t>
      </w:r>
      <w:r w:rsidRPr="005D1FB3">
        <w:rPr>
          <w:sz w:val="16"/>
        </w:rPr>
        <w:t xml:space="preserve"> of trade union education. </w:t>
      </w:r>
      <w:r w:rsidRPr="005D1FB3">
        <w:rPr>
          <w:rStyle w:val="StyleUnderline"/>
        </w:rPr>
        <w:t xml:space="preserve">Labor </w:t>
      </w:r>
      <w:r w:rsidRPr="003E458E">
        <w:rPr>
          <w:rStyle w:val="StyleUnderline"/>
          <w:highlight w:val="yellow"/>
        </w:rPr>
        <w:t xml:space="preserve">education is thus </w:t>
      </w:r>
      <w:r w:rsidRPr="003E458E">
        <w:rPr>
          <w:rStyle w:val="Emphasis"/>
          <w:highlight w:val="yellow"/>
        </w:rPr>
        <w:t>embedded</w:t>
      </w:r>
      <w:r w:rsidRPr="005D1FB3">
        <w:rPr>
          <w:rStyle w:val="StyleUnderline"/>
        </w:rPr>
        <w:t xml:space="preserve"> in </w:t>
      </w:r>
      <w:r w:rsidRPr="003E458E">
        <w:rPr>
          <w:rStyle w:val="Emphasis"/>
          <w:highlight w:val="yellow"/>
        </w:rPr>
        <w:t>wide range</w:t>
      </w:r>
      <w:r w:rsidRPr="005D1FB3">
        <w:rPr>
          <w:rStyle w:val="Emphasis"/>
        </w:rPr>
        <w:t xml:space="preserve"> of </w:t>
      </w:r>
      <w:r w:rsidRPr="003E458E">
        <w:rPr>
          <w:rStyle w:val="Emphasis"/>
          <w:highlight w:val="yellow"/>
        </w:rPr>
        <w:t>practices</w:t>
      </w:r>
      <w:r w:rsidRPr="003E458E">
        <w:rPr>
          <w:rStyle w:val="StyleUnderline"/>
          <w:highlight w:val="yellow"/>
        </w:rPr>
        <w:t xml:space="preserve"> that may </w:t>
      </w:r>
      <w:r w:rsidRPr="003E458E">
        <w:rPr>
          <w:rStyle w:val="Emphasis"/>
          <w:sz w:val="28"/>
          <w:szCs w:val="28"/>
          <w:highlight w:val="yellow"/>
        </w:rPr>
        <w:t>not be recognized</w:t>
      </w:r>
      <w:r w:rsidRPr="005D1FB3">
        <w:rPr>
          <w:rStyle w:val="StyleUnderline"/>
        </w:rPr>
        <w:t xml:space="preserve"> by participants as being educational in nature</w:t>
      </w:r>
      <w:r w:rsidRPr="005D1FB3">
        <w:rPr>
          <w:sz w:val="16"/>
        </w:rPr>
        <w:t xml:space="preserve"> (Foley 2001).</w:t>
      </w:r>
    </w:p>
    <w:p w14:paraId="59FE686D" w14:textId="77777777" w:rsidR="00B81CA0" w:rsidRPr="005D1FB3" w:rsidRDefault="00B81CA0" w:rsidP="00B81CA0">
      <w:pPr>
        <w:rPr>
          <w:sz w:val="16"/>
        </w:rPr>
      </w:pPr>
      <w:r w:rsidRPr="005D1FB3">
        <w:rPr>
          <w:rStyle w:val="StyleUnderline"/>
        </w:rPr>
        <w:t xml:space="preserve">Labor </w:t>
      </w:r>
      <w:r w:rsidRPr="003E458E">
        <w:rPr>
          <w:rStyle w:val="StyleUnderline"/>
          <w:highlight w:val="yellow"/>
        </w:rPr>
        <w:t>education</w:t>
      </w:r>
      <w:r w:rsidRPr="005D1FB3">
        <w:rPr>
          <w:sz w:val="16"/>
        </w:rPr>
        <w:t xml:space="preserve">, like social movement learning more generally, </w:t>
      </w:r>
      <w:r w:rsidRPr="005D1FB3">
        <w:rPr>
          <w:rStyle w:val="StyleUnderline"/>
        </w:rPr>
        <w:t xml:space="preserve">is also </w:t>
      </w:r>
      <w:r w:rsidRPr="003E458E">
        <w:rPr>
          <w:rStyle w:val="Emphasis"/>
          <w:highlight w:val="yellow"/>
        </w:rPr>
        <w:t>embedded</w:t>
      </w:r>
      <w:r w:rsidRPr="003E458E">
        <w:rPr>
          <w:sz w:val="16"/>
          <w:highlight w:val="yellow"/>
        </w:rPr>
        <w:t xml:space="preserve"> </w:t>
      </w:r>
      <w:r w:rsidRPr="003E458E">
        <w:rPr>
          <w:rStyle w:val="StyleUnderline"/>
          <w:highlight w:val="yellow"/>
        </w:rPr>
        <w:t xml:space="preserve">in a </w:t>
      </w:r>
      <w:r w:rsidRPr="003E458E">
        <w:rPr>
          <w:rStyle w:val="Emphasis"/>
          <w:sz w:val="28"/>
          <w:szCs w:val="28"/>
          <w:highlight w:val="yellow"/>
        </w:rPr>
        <w:t>broader movement or struggle</w:t>
      </w:r>
      <w:r w:rsidRPr="005D1FB3">
        <w:rPr>
          <w:sz w:val="16"/>
        </w:rPr>
        <w:t xml:space="preserve">. </w:t>
      </w:r>
      <w:r w:rsidRPr="005D1FB3">
        <w:rPr>
          <w:rStyle w:val="StyleUnderline"/>
        </w:rPr>
        <w:t>Labor education</w:t>
      </w:r>
      <w:r w:rsidRPr="005D1FB3">
        <w:rPr>
          <w:sz w:val="16"/>
        </w:rPr>
        <w:t>, writes Orr (2021, 503</w:t>
      </w:r>
      <w:proofErr w:type="gramStart"/>
      <w:r w:rsidRPr="005D1FB3">
        <w:rPr>
          <w:sz w:val="16"/>
        </w:rPr>
        <w:t>), ‘</w:t>
      </w:r>
      <w:proofErr w:type="gramEnd"/>
      <w:r w:rsidRPr="005D1FB3">
        <w:rPr>
          <w:rStyle w:val="StyleUnderline"/>
        </w:rPr>
        <w:t xml:space="preserve">is a </w:t>
      </w:r>
      <w:r w:rsidRPr="005D1FB3">
        <w:rPr>
          <w:rStyle w:val="Emphasis"/>
        </w:rPr>
        <w:t>distinct</w:t>
      </w:r>
      <w:r w:rsidRPr="005D1FB3">
        <w:rPr>
          <w:rStyle w:val="StyleUnderline"/>
        </w:rPr>
        <w:t xml:space="preserve"> form of education’ that ‘is oriented towards building working class and worker </w:t>
      </w:r>
      <w:proofErr w:type="spellStart"/>
      <w:r w:rsidRPr="005D1FB3">
        <w:rPr>
          <w:rStyle w:val="StyleUnderline"/>
        </w:rPr>
        <w:t>organisation</w:t>
      </w:r>
      <w:proofErr w:type="spellEnd"/>
      <w:r w:rsidRPr="005D1FB3">
        <w:rPr>
          <w:rStyle w:val="StyleUnderline"/>
        </w:rPr>
        <w:t xml:space="preserve"> for the purpose of social transformation’</w:t>
      </w:r>
      <w:r w:rsidRPr="005D1FB3">
        <w:rPr>
          <w:sz w:val="16"/>
        </w:rPr>
        <w:t xml:space="preserve"> and ‘to advance workers’ struggles.’ As such, </w:t>
      </w:r>
      <w:r w:rsidRPr="005D1FB3">
        <w:rPr>
          <w:rStyle w:val="StyleUnderline"/>
        </w:rPr>
        <w:t xml:space="preserve">the value, power and significance of labor education greatly </w:t>
      </w:r>
      <w:proofErr w:type="gramStart"/>
      <w:r w:rsidRPr="005D1FB3">
        <w:rPr>
          <w:rStyle w:val="StyleUnderline"/>
        </w:rPr>
        <w:t>depends</w:t>
      </w:r>
      <w:proofErr w:type="gramEnd"/>
      <w:r w:rsidRPr="005D1FB3">
        <w:rPr>
          <w:rStyle w:val="StyleUnderline"/>
        </w:rPr>
        <w:t xml:space="preserve"> on how it is embedded within a </w:t>
      </w:r>
      <w:r w:rsidRPr="005D1FB3">
        <w:rPr>
          <w:rStyle w:val="Emphasis"/>
        </w:rPr>
        <w:t>broader</w:t>
      </w:r>
      <w:r w:rsidRPr="005D1FB3">
        <w:rPr>
          <w:sz w:val="16"/>
        </w:rPr>
        <w:t xml:space="preserve"> union structure or worker </w:t>
      </w:r>
      <w:proofErr w:type="gramStart"/>
      <w:r w:rsidRPr="005D1FB3">
        <w:rPr>
          <w:rStyle w:val="Emphasis"/>
        </w:rPr>
        <w:t>movement</w:t>
      </w:r>
      <w:r w:rsidRPr="005D1FB3">
        <w:rPr>
          <w:sz w:val="16"/>
        </w:rPr>
        <w:t xml:space="preserve">, </w:t>
      </w:r>
      <w:r w:rsidRPr="005D1FB3">
        <w:rPr>
          <w:rStyle w:val="StyleUnderline"/>
        </w:rPr>
        <w:t>and</w:t>
      </w:r>
      <w:proofErr w:type="gramEnd"/>
      <w:r w:rsidRPr="005D1FB3">
        <w:rPr>
          <w:sz w:val="16"/>
        </w:rPr>
        <w:t xml:space="preserve"> </w:t>
      </w:r>
      <w:r w:rsidRPr="005D1FB3">
        <w:rPr>
          <w:rStyle w:val="Emphasis"/>
        </w:rPr>
        <w:t>connected to other kinds of education</w:t>
      </w:r>
      <w:r w:rsidRPr="005D1FB3">
        <w:rPr>
          <w:sz w:val="16"/>
        </w:rPr>
        <w:t xml:space="preserve"> and action occurring across the union, the movement or the struggle. In the literature on social movement learning, this embedding in struggle has been discussed in different ways. Langdon (2011, 149) points to the importance of </w:t>
      </w:r>
      <w:r w:rsidRPr="005D1FB3">
        <w:rPr>
          <w:rStyle w:val="StyleUnderline"/>
        </w:rPr>
        <w:t>tracing the ‘</w:t>
      </w:r>
      <w:r w:rsidRPr="005D1FB3">
        <w:rPr>
          <w:rStyle w:val="Emphasis"/>
        </w:rPr>
        <w:t>trajectories of learning’</w:t>
      </w:r>
      <w:r w:rsidRPr="005D1FB3">
        <w:rPr>
          <w:sz w:val="16"/>
        </w:rPr>
        <w:t xml:space="preserve"> in struggle </w:t>
      </w:r>
      <w:r w:rsidRPr="005D1FB3">
        <w:rPr>
          <w:rStyle w:val="StyleUnderline"/>
        </w:rPr>
        <w:t>that develop within and across social movements</w:t>
      </w:r>
      <w:r w:rsidRPr="005D1FB3">
        <w:rPr>
          <w:sz w:val="16"/>
        </w:rPr>
        <w:t xml:space="preserve">. </w:t>
      </w:r>
      <w:r w:rsidRPr="005D1FB3">
        <w:rPr>
          <w:rStyle w:val="StyleUnderline"/>
        </w:rPr>
        <w:t>Choudry</w:t>
      </w:r>
      <w:r w:rsidRPr="005D1FB3">
        <w:rPr>
          <w:sz w:val="16"/>
        </w:rPr>
        <w:t xml:space="preserve"> (2012, 144, 150) </w:t>
      </w:r>
      <w:r w:rsidRPr="005D1FB3">
        <w:rPr>
          <w:rStyle w:val="StyleUnderline"/>
        </w:rPr>
        <w:t xml:space="preserve">likewise emphasizes the </w:t>
      </w:r>
      <w:r w:rsidRPr="003E458E">
        <w:rPr>
          <w:rStyle w:val="StyleUnderline"/>
          <w:highlight w:val="yellow"/>
        </w:rPr>
        <w:t xml:space="preserve">importance of </w:t>
      </w:r>
      <w:r w:rsidRPr="003E458E">
        <w:rPr>
          <w:rStyle w:val="Emphasis"/>
          <w:sz w:val="28"/>
          <w:szCs w:val="28"/>
          <w:highlight w:val="yellow"/>
        </w:rPr>
        <w:t>‘incremental informal learning’</w:t>
      </w:r>
      <w:r w:rsidRPr="005D1FB3">
        <w:rPr>
          <w:sz w:val="16"/>
          <w:szCs w:val="28"/>
        </w:rPr>
        <w:t xml:space="preserve"> </w:t>
      </w:r>
      <w:r w:rsidRPr="005D1FB3">
        <w:rPr>
          <w:rStyle w:val="StyleUnderline"/>
        </w:rPr>
        <w:t xml:space="preserve">that is </w:t>
      </w:r>
      <w:r w:rsidRPr="003E458E">
        <w:rPr>
          <w:rStyle w:val="StyleUnderline"/>
          <w:highlight w:val="yellow"/>
        </w:rPr>
        <w:t>developed</w:t>
      </w:r>
      <w:r w:rsidRPr="005D1FB3">
        <w:rPr>
          <w:sz w:val="16"/>
        </w:rPr>
        <w:t xml:space="preserve"> throughout a social movement, </w:t>
      </w:r>
      <w:r w:rsidRPr="005D1FB3">
        <w:rPr>
          <w:rStyle w:val="StyleUnderline"/>
        </w:rPr>
        <w:t xml:space="preserve">or what he calls </w:t>
      </w:r>
      <w:r w:rsidRPr="005D1FB3">
        <w:rPr>
          <w:sz w:val="16"/>
        </w:rPr>
        <w:t>‘</w:t>
      </w:r>
      <w:r w:rsidRPr="003E458E">
        <w:rPr>
          <w:rStyle w:val="Emphasis"/>
          <w:sz w:val="28"/>
          <w:szCs w:val="28"/>
          <w:highlight w:val="yellow"/>
        </w:rPr>
        <w:t>low profile, long-haul political education</w:t>
      </w:r>
      <w:r w:rsidRPr="005D1FB3">
        <w:rPr>
          <w:sz w:val="16"/>
        </w:rPr>
        <w:t xml:space="preserve"> and </w:t>
      </w:r>
      <w:proofErr w:type="spellStart"/>
      <w:r w:rsidRPr="005D1FB3">
        <w:rPr>
          <w:sz w:val="16"/>
        </w:rPr>
        <w:t>organising</w:t>
      </w:r>
      <w:proofErr w:type="spellEnd"/>
      <w:r w:rsidRPr="005D1FB3">
        <w:rPr>
          <w:sz w:val="16"/>
        </w:rPr>
        <w:t xml:space="preserve"> work.’</w:t>
      </w:r>
    </w:p>
    <w:p w14:paraId="0FF8FD49" w14:textId="77777777" w:rsidR="00B81CA0" w:rsidRDefault="00B81CA0" w:rsidP="00B81CA0">
      <w:pPr>
        <w:rPr>
          <w:sz w:val="16"/>
        </w:rPr>
      </w:pPr>
      <w:r w:rsidRPr="005D1FB3">
        <w:rPr>
          <w:sz w:val="16"/>
        </w:rPr>
        <w:t xml:space="preserve">These characteristics – being embedded in social practice and broader, collective struggle – present challenges for researchers, practitioners and activists alike. For </w:t>
      </w:r>
      <w:r w:rsidRPr="005D1FB3">
        <w:rPr>
          <w:rStyle w:val="StyleUnderline"/>
        </w:rPr>
        <w:t xml:space="preserve">whether one is a </w:t>
      </w:r>
      <w:r w:rsidRPr="005D1FB3">
        <w:rPr>
          <w:rStyle w:val="Emphasis"/>
        </w:rPr>
        <w:t>researcher</w:t>
      </w:r>
      <w:r w:rsidRPr="005D1FB3">
        <w:rPr>
          <w:sz w:val="16"/>
        </w:rPr>
        <w:t xml:space="preserve"> trying to understand the kinds of (effective) labor education that may be happening, </w:t>
      </w:r>
      <w:r w:rsidRPr="005D1FB3">
        <w:rPr>
          <w:rStyle w:val="StyleUnderline"/>
        </w:rPr>
        <w:t xml:space="preserve">or a </w:t>
      </w:r>
      <w:r w:rsidRPr="005D1FB3">
        <w:rPr>
          <w:rStyle w:val="Emphasis"/>
        </w:rPr>
        <w:t xml:space="preserve">labor </w:t>
      </w:r>
      <w:r w:rsidRPr="003E458E">
        <w:rPr>
          <w:rStyle w:val="Emphasis"/>
          <w:highlight w:val="yellow"/>
        </w:rPr>
        <w:t>educator</w:t>
      </w:r>
      <w:r w:rsidRPr="005D1FB3">
        <w:rPr>
          <w:sz w:val="16"/>
        </w:rPr>
        <w:t xml:space="preserve">, organizer </w:t>
      </w:r>
      <w:r w:rsidRPr="005D1FB3">
        <w:rPr>
          <w:rStyle w:val="StyleUnderline"/>
        </w:rPr>
        <w:t>or</w:t>
      </w:r>
      <w:r w:rsidRPr="005D1FB3">
        <w:rPr>
          <w:sz w:val="16"/>
        </w:rPr>
        <w:t xml:space="preserve"> </w:t>
      </w:r>
      <w:r w:rsidRPr="003E458E">
        <w:rPr>
          <w:rStyle w:val="Emphasis"/>
          <w:highlight w:val="yellow"/>
        </w:rPr>
        <w:t>activist</w:t>
      </w:r>
      <w:r w:rsidRPr="005D1FB3">
        <w:rPr>
          <w:sz w:val="16"/>
        </w:rPr>
        <w:t xml:space="preserve"> trying to develop programs of effective labor education, </w:t>
      </w:r>
      <w:r w:rsidRPr="005D1FB3">
        <w:rPr>
          <w:rStyle w:val="StyleUnderline"/>
        </w:rPr>
        <w:t>there is a need to look</w:t>
      </w:r>
      <w:r w:rsidRPr="005D1FB3">
        <w:rPr>
          <w:sz w:val="16"/>
        </w:rPr>
        <w:t xml:space="preserve"> </w:t>
      </w:r>
      <w:r w:rsidRPr="005D1FB3">
        <w:rPr>
          <w:rStyle w:val="StyleUnderline"/>
        </w:rPr>
        <w:t xml:space="preserve">well </w:t>
      </w:r>
      <w:r w:rsidRPr="005D1FB3">
        <w:rPr>
          <w:rStyle w:val="Emphasis"/>
        </w:rPr>
        <w:t>beyond formal classrooms</w:t>
      </w:r>
      <w:r w:rsidRPr="005D1FB3">
        <w:rPr>
          <w:sz w:val="16"/>
        </w:rPr>
        <w:t xml:space="preserve"> </w:t>
      </w:r>
      <w:r w:rsidRPr="005D1FB3">
        <w:rPr>
          <w:rStyle w:val="StyleUnderline"/>
        </w:rPr>
        <w:t xml:space="preserve">and practices that are </w:t>
      </w:r>
      <w:r w:rsidRPr="005D1FB3">
        <w:rPr>
          <w:rStyle w:val="Emphasis"/>
        </w:rPr>
        <w:t>directly</w:t>
      </w:r>
      <w:r w:rsidRPr="005D1FB3">
        <w:rPr>
          <w:rStyle w:val="StyleUnderline"/>
        </w:rPr>
        <w:t xml:space="preserve"> labelled as ‘education.’ ‘</w:t>
      </w:r>
      <w:r w:rsidRPr="003E458E">
        <w:rPr>
          <w:rStyle w:val="Emphasis"/>
          <w:sz w:val="28"/>
          <w:szCs w:val="28"/>
          <w:highlight w:val="yellow"/>
        </w:rPr>
        <w:t>Problems</w:t>
      </w:r>
      <w:r w:rsidRPr="005D1FB3">
        <w:rPr>
          <w:rStyle w:val="Emphasis"/>
          <w:sz w:val="28"/>
          <w:szCs w:val="28"/>
        </w:rPr>
        <w:t xml:space="preserve"> … </w:t>
      </w:r>
      <w:r w:rsidRPr="003E458E">
        <w:rPr>
          <w:rStyle w:val="Emphasis"/>
          <w:sz w:val="28"/>
          <w:szCs w:val="28"/>
          <w:highlight w:val="yellow"/>
        </w:rPr>
        <w:t>arise when workers’ education</w:t>
      </w:r>
      <w:r w:rsidRPr="005D1FB3">
        <w:rPr>
          <w:rStyle w:val="Emphasis"/>
          <w:sz w:val="28"/>
          <w:szCs w:val="28"/>
        </w:rPr>
        <w:t xml:space="preserve"> is </w:t>
      </w:r>
      <w:r w:rsidRPr="003E458E">
        <w:rPr>
          <w:rStyle w:val="Emphasis"/>
          <w:sz w:val="28"/>
          <w:szCs w:val="28"/>
          <w:highlight w:val="yellow"/>
        </w:rPr>
        <w:t>seen as something discrete</w:t>
      </w:r>
      <w:r w:rsidRPr="005D1FB3">
        <w:rPr>
          <w:sz w:val="16"/>
        </w:rPr>
        <w:t xml:space="preserve">, </w:t>
      </w:r>
      <w:r w:rsidRPr="005D1FB3">
        <w:rPr>
          <w:rStyle w:val="StyleUnderline"/>
        </w:rPr>
        <w:t xml:space="preserve">to be studied and </w:t>
      </w:r>
      <w:r w:rsidRPr="003E458E">
        <w:rPr>
          <w:rStyle w:val="StyleUnderline"/>
          <w:highlight w:val="yellow"/>
        </w:rPr>
        <w:t xml:space="preserve">developed in </w:t>
      </w:r>
      <w:r w:rsidRPr="003E458E">
        <w:rPr>
          <w:rStyle w:val="Emphasis"/>
          <w:sz w:val="28"/>
          <w:szCs w:val="28"/>
          <w:highlight w:val="yellow"/>
        </w:rPr>
        <w:t>isolation</w:t>
      </w:r>
      <w:r w:rsidRPr="005D1FB3">
        <w:rPr>
          <w:sz w:val="16"/>
        </w:rPr>
        <w:t>,’ Allais (2021, 496) observes: ‘</w:t>
      </w:r>
      <w:r w:rsidRPr="005D1FB3">
        <w:rPr>
          <w:rStyle w:val="StyleUnderline"/>
        </w:rPr>
        <w:t xml:space="preserve">The </w:t>
      </w:r>
      <w:r w:rsidRPr="003E458E">
        <w:rPr>
          <w:rStyle w:val="StyleUnderline"/>
          <w:highlight w:val="yellow"/>
        </w:rPr>
        <w:t>possibilities</w:t>
      </w:r>
      <w:r w:rsidRPr="005D1FB3">
        <w:rPr>
          <w:rStyle w:val="StyleUnderline"/>
        </w:rPr>
        <w:t xml:space="preserve"> offered by </w:t>
      </w:r>
      <w:r w:rsidRPr="005D1FB3">
        <w:rPr>
          <w:rStyle w:val="Emphasis"/>
        </w:rPr>
        <w:t>workers’ education</w:t>
      </w:r>
      <w:r w:rsidRPr="005D1FB3">
        <w:rPr>
          <w:sz w:val="16"/>
        </w:rPr>
        <w:t xml:space="preserve">, whether more radical, workerist or professional, can only </w:t>
      </w:r>
      <w:r w:rsidRPr="003E458E">
        <w:rPr>
          <w:rStyle w:val="Emphasis"/>
          <w:highlight w:val="yellow"/>
        </w:rPr>
        <w:t>benefit workers collectively</w:t>
      </w:r>
      <w:r w:rsidRPr="005D1FB3">
        <w:rPr>
          <w:sz w:val="16"/>
        </w:rPr>
        <w:t xml:space="preserve"> if they are </w:t>
      </w:r>
      <w:r w:rsidRPr="005D1FB3">
        <w:rPr>
          <w:rStyle w:val="StyleUnderline"/>
        </w:rPr>
        <w:t>linked to and part of worker struggles</w:t>
      </w:r>
      <w:r w:rsidRPr="005D1FB3">
        <w:rPr>
          <w:sz w:val="16"/>
        </w:rPr>
        <w:t xml:space="preserve"> and </w:t>
      </w:r>
      <w:proofErr w:type="spellStart"/>
      <w:r w:rsidRPr="005D1FB3">
        <w:rPr>
          <w:sz w:val="16"/>
        </w:rPr>
        <w:t>organising</w:t>
      </w:r>
      <w:proofErr w:type="spellEnd"/>
      <w:r w:rsidRPr="005D1FB3">
        <w:rPr>
          <w:sz w:val="16"/>
        </w:rPr>
        <w:t xml:space="preserve"> </w:t>
      </w:r>
      <w:r w:rsidRPr="005D1FB3">
        <w:rPr>
          <w:rStyle w:val="StyleUnderline"/>
        </w:rPr>
        <w:t xml:space="preserve">and not a </w:t>
      </w:r>
      <w:r w:rsidRPr="005D1FB3">
        <w:rPr>
          <w:rStyle w:val="Emphasis"/>
        </w:rPr>
        <w:t>separate</w:t>
      </w:r>
      <w:r w:rsidRPr="005D1FB3">
        <w:rPr>
          <w:rStyle w:val="StyleUnderline"/>
        </w:rPr>
        <w:t>, or</w:t>
      </w:r>
      <w:r w:rsidRPr="005D1FB3">
        <w:rPr>
          <w:sz w:val="16"/>
        </w:rPr>
        <w:t xml:space="preserve"> </w:t>
      </w:r>
      <w:r w:rsidRPr="005D1FB3">
        <w:rPr>
          <w:rStyle w:val="Emphasis"/>
        </w:rPr>
        <w:t>add-on</w:t>
      </w:r>
      <w:r w:rsidRPr="005D1FB3">
        <w:rPr>
          <w:sz w:val="16"/>
        </w:rPr>
        <w:t>, to these.</w:t>
      </w:r>
    </w:p>
    <w:p w14:paraId="5E198B45" w14:textId="77777777" w:rsidR="00B81CA0" w:rsidRPr="00C9335E" w:rsidRDefault="00B81CA0" w:rsidP="00B81CA0">
      <w:pPr>
        <w:pStyle w:val="Heading4"/>
        <w:rPr>
          <w:rFonts w:cs="Arial"/>
        </w:rPr>
      </w:pPr>
      <w:r w:rsidRPr="00C9335E">
        <w:rPr>
          <w:rFonts w:cs="Arial"/>
        </w:rPr>
        <w:t xml:space="preserve">Learning about the </w:t>
      </w:r>
      <w:r w:rsidRPr="00C9335E">
        <w:rPr>
          <w:rFonts w:cs="Arial"/>
          <w:u w:val="single"/>
        </w:rPr>
        <w:t>benefits</w:t>
      </w:r>
      <w:r w:rsidRPr="00C9335E">
        <w:rPr>
          <w:rFonts w:cs="Arial"/>
        </w:rPr>
        <w:t xml:space="preserve"> of unions </w:t>
      </w:r>
      <w:r w:rsidRPr="00C9335E">
        <w:rPr>
          <w:rFonts w:cs="Arial"/>
          <w:u w:val="single"/>
        </w:rPr>
        <w:t>causally</w:t>
      </w:r>
      <w:r w:rsidRPr="00C9335E">
        <w:rPr>
          <w:rFonts w:cs="Arial"/>
        </w:rPr>
        <w:t xml:space="preserve"> makes students </w:t>
      </w:r>
      <w:r w:rsidRPr="00C9335E">
        <w:rPr>
          <w:rFonts w:cs="Arial"/>
          <w:b w:val="0"/>
          <w:bCs/>
        </w:rPr>
        <w:t>a)</w:t>
      </w:r>
      <w:r w:rsidRPr="00C9335E">
        <w:rPr>
          <w:rFonts w:cs="Arial"/>
        </w:rPr>
        <w:t xml:space="preserve"> </w:t>
      </w:r>
      <w:r w:rsidRPr="00C9335E">
        <w:rPr>
          <w:rFonts w:cs="Arial"/>
          <w:u w:val="single"/>
        </w:rPr>
        <w:t>more likely</w:t>
      </w:r>
      <w:r w:rsidRPr="00C9335E">
        <w:rPr>
          <w:rFonts w:cs="Arial"/>
        </w:rPr>
        <w:t xml:space="preserve"> to join a union, and </w:t>
      </w:r>
      <w:r w:rsidRPr="00C9335E">
        <w:rPr>
          <w:rFonts w:cs="Arial"/>
          <w:b w:val="0"/>
          <w:bCs/>
        </w:rPr>
        <w:t>b)</w:t>
      </w:r>
      <w:r w:rsidRPr="00C9335E">
        <w:rPr>
          <w:rFonts w:cs="Arial"/>
        </w:rPr>
        <w:t xml:space="preserve"> reduces </w:t>
      </w:r>
      <w:r w:rsidRPr="00C9335E">
        <w:rPr>
          <w:rFonts w:cs="Arial"/>
          <w:u w:val="single"/>
        </w:rPr>
        <w:t>racial resentment</w:t>
      </w:r>
      <w:r w:rsidRPr="00C9335E">
        <w:rPr>
          <w:rFonts w:cs="Arial"/>
        </w:rPr>
        <w:t>.</w:t>
      </w:r>
    </w:p>
    <w:p w14:paraId="1500C749" w14:textId="77777777" w:rsidR="00B81CA0" w:rsidRPr="00C9335E" w:rsidRDefault="00B81CA0" w:rsidP="00B81CA0">
      <w:r w:rsidRPr="00C9335E">
        <w:t xml:space="preserve">Jonne </w:t>
      </w:r>
      <w:r w:rsidRPr="00C9335E">
        <w:rPr>
          <w:rStyle w:val="Style13ptBold"/>
        </w:rPr>
        <w:t>Kamphorst 25</w:t>
      </w:r>
      <w:r w:rsidRPr="00C9335E">
        <w:t xml:space="preserve">, Postdoctoral Scholar at Stanford University’s Politics and Social Change Lab, PhD in political science from the European University Institute; and Roxanne Rahnama, </w:t>
      </w:r>
      <w:proofErr w:type="spellStart"/>
      <w:r w:rsidRPr="00C9335E">
        <w:t>Provostial</w:t>
      </w:r>
      <w:proofErr w:type="spellEnd"/>
      <w:r w:rsidRPr="00C9335E">
        <w:t xml:space="preserve"> Fellow and Lecturer in the Department of Political Science at Stanford University, PhD in Politics from New York University, 22 May 2025, “Education for Mobilization: The Effects of Knowledge About Labor History on Union Support,” </w:t>
      </w:r>
      <w:r w:rsidRPr="00C9335E">
        <w:rPr>
          <w:i/>
          <w:iCs/>
        </w:rPr>
        <w:t>Working Paper</w:t>
      </w:r>
      <w:r w:rsidRPr="00C9335E">
        <w:t>, pp. 2-27, https://papers.ssrn.com/sol3/papers.cfm?abstract_id=5265353.</w:t>
      </w:r>
    </w:p>
    <w:p w14:paraId="59EA009A" w14:textId="77777777" w:rsidR="00B81CA0" w:rsidRPr="00C9335E" w:rsidRDefault="00B81CA0" w:rsidP="00B81CA0">
      <w:pPr>
        <w:rPr>
          <w:sz w:val="16"/>
          <w:szCs w:val="16"/>
        </w:rPr>
      </w:pPr>
      <w:r w:rsidRPr="00C9335E">
        <w:rPr>
          <w:sz w:val="16"/>
          <w:szCs w:val="16"/>
        </w:rPr>
        <w:t xml:space="preserve">Here, </w:t>
      </w:r>
      <w:r w:rsidRPr="00C9335E">
        <w:rPr>
          <w:rStyle w:val="StyleUnderline"/>
        </w:rPr>
        <w:t>we</w:t>
      </w:r>
      <w:r w:rsidRPr="00C9335E">
        <w:rPr>
          <w:sz w:val="16"/>
          <w:szCs w:val="16"/>
        </w:rPr>
        <w:t xml:space="preserve"> propose a novel, complementary explanation for the weak support for the labor movement in the U.S. and </w:t>
      </w:r>
      <w:r w:rsidRPr="00C9335E">
        <w:rPr>
          <w:rStyle w:val="StyleUnderline"/>
        </w:rPr>
        <w:t>argue that</w:t>
      </w:r>
      <w:r w:rsidRPr="00C9335E">
        <w:rPr>
          <w:sz w:val="16"/>
          <w:szCs w:val="16"/>
        </w:rPr>
        <w:t xml:space="preserve"> these </w:t>
      </w:r>
      <w:r w:rsidRPr="00C9335E">
        <w:rPr>
          <w:rStyle w:val="Emphasis"/>
          <w:highlight w:val="yellow"/>
        </w:rPr>
        <w:t>two trends</w:t>
      </w:r>
      <w:r w:rsidRPr="00C9335E">
        <w:rPr>
          <w:rStyle w:val="StyleUnderline"/>
          <w:highlight w:val="yellow"/>
        </w:rPr>
        <w:t xml:space="preserve"> are </w:t>
      </w:r>
      <w:r w:rsidRPr="00C9335E">
        <w:rPr>
          <w:rStyle w:val="Emphasis"/>
          <w:sz w:val="28"/>
          <w:szCs w:val="28"/>
          <w:highlight w:val="yellow"/>
        </w:rPr>
        <w:t>causally</w:t>
      </w:r>
      <w:r w:rsidRPr="00C9335E">
        <w:rPr>
          <w:rStyle w:val="StyleUnderline"/>
          <w:highlight w:val="yellow"/>
        </w:rPr>
        <w:t xml:space="preserve"> related</w:t>
      </w:r>
      <w:r w:rsidRPr="00C9335E">
        <w:rPr>
          <w:rStyle w:val="StyleUnderline"/>
        </w:rPr>
        <w:t xml:space="preserve">: the </w:t>
      </w:r>
      <w:r w:rsidRPr="00C9335E">
        <w:rPr>
          <w:rStyle w:val="Emphasis"/>
          <w:highlight w:val="yellow"/>
        </w:rPr>
        <w:t>lack of education</w:t>
      </w:r>
      <w:r w:rsidRPr="00C9335E">
        <w:rPr>
          <w:rStyle w:val="StyleUnderline"/>
          <w:highlight w:val="yellow"/>
        </w:rPr>
        <w:t xml:space="preserve"> about </w:t>
      </w:r>
      <w:r w:rsidRPr="00C9335E">
        <w:rPr>
          <w:rStyle w:val="Emphasis"/>
          <w:highlight w:val="yellow"/>
        </w:rPr>
        <w:t>labor histories</w:t>
      </w:r>
      <w:r w:rsidRPr="00C9335E">
        <w:rPr>
          <w:rStyle w:val="StyleUnderline"/>
        </w:rPr>
        <w:t xml:space="preserve"> in the U.S. </w:t>
      </w:r>
      <w:r w:rsidRPr="00C9335E">
        <w:rPr>
          <w:rStyle w:val="Emphasis"/>
          <w:highlight w:val="yellow"/>
        </w:rPr>
        <w:t>impedes</w:t>
      </w:r>
      <w:r w:rsidRPr="00C9335E">
        <w:rPr>
          <w:rStyle w:val="StyleUnderline"/>
        </w:rPr>
        <w:t xml:space="preserve"> current </w:t>
      </w:r>
      <w:r w:rsidRPr="00C9335E">
        <w:rPr>
          <w:rStyle w:val="Emphasis"/>
          <w:highlight w:val="yellow"/>
        </w:rPr>
        <w:t>coalition formation</w:t>
      </w:r>
      <w:r w:rsidRPr="00C9335E">
        <w:rPr>
          <w:rStyle w:val="StyleUnderline"/>
          <w:highlight w:val="yellow"/>
        </w:rPr>
        <w:t xml:space="preserve"> along </w:t>
      </w:r>
      <w:r w:rsidRPr="00C9335E">
        <w:rPr>
          <w:rStyle w:val="Emphasis"/>
          <w:highlight w:val="yellow"/>
        </w:rPr>
        <w:t>class lines</w:t>
      </w:r>
      <w:r w:rsidRPr="00C9335E">
        <w:rPr>
          <w:rStyle w:val="StyleUnderline"/>
        </w:rPr>
        <w:t xml:space="preserve"> and support for the labor movement</w:t>
      </w:r>
      <w:r w:rsidRPr="00C9335E">
        <w:rPr>
          <w:sz w:val="16"/>
          <w:szCs w:val="16"/>
        </w:rPr>
        <w:t xml:space="preserve">.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w:t>
      </w:r>
      <w:proofErr w:type="gramStart"/>
      <w:r w:rsidRPr="00C9335E">
        <w:rPr>
          <w:sz w:val="16"/>
          <w:szCs w:val="16"/>
        </w:rPr>
        <w:t>members’</w:t>
      </w:r>
      <w:proofErr w:type="gramEnd"/>
      <w:r w:rsidRPr="00C9335E">
        <w:rPr>
          <w:sz w:val="16"/>
          <w:szCs w:val="16"/>
        </w:rPr>
        <w:t xml:space="preserve">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w:t>
      </w:r>
      <w:proofErr w:type="spellStart"/>
      <w:r w:rsidRPr="00C9335E">
        <w:rPr>
          <w:sz w:val="16"/>
          <w:szCs w:val="16"/>
        </w:rPr>
        <w:t>LeLouarn</w:t>
      </w:r>
      <w:proofErr w:type="spellEnd"/>
      <w:r w:rsidRPr="00C9335E">
        <w:rPr>
          <w:sz w:val="16"/>
          <w:szCs w:val="16"/>
        </w:rPr>
        <w:t xml:space="preserve"> 1981) and (2) workers need to believe that enough co-workers and others in their community can be allies who would also support unions (Brief and Rude 1981; Youngblood et al. 1984). At the same time, </w:t>
      </w:r>
      <w:proofErr w:type="spellStart"/>
      <w:r w:rsidRPr="00C9335E">
        <w:rPr>
          <w:sz w:val="16"/>
          <w:szCs w:val="16"/>
        </w:rPr>
        <w:t>Kamphorst</w:t>
      </w:r>
      <w:proofErr w:type="spellEnd"/>
      <w:r w:rsidRPr="00C9335E">
        <w:rPr>
          <w:sz w:val="16"/>
          <w:szCs w:val="16"/>
        </w:rPr>
        <w:t xml:space="preserve">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0125FFEC" w14:textId="77777777" w:rsidR="00B81CA0" w:rsidRPr="00C9335E" w:rsidRDefault="00B81CA0" w:rsidP="00B81CA0">
      <w:pPr>
        <w:rPr>
          <w:sz w:val="2"/>
          <w:szCs w:val="2"/>
        </w:rPr>
      </w:pPr>
      <w:r w:rsidRPr="00C9335E">
        <w:rPr>
          <w:sz w:val="2"/>
          <w:szCs w:val="2"/>
        </w:rPr>
        <w:t xml:space="preserve">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w:t>
      </w:r>
      <w:proofErr w:type="gramStart"/>
      <w:r w:rsidRPr="00C9335E">
        <w:rPr>
          <w:sz w:val="2"/>
          <w:szCs w:val="2"/>
        </w:rPr>
        <w:t>allows</w:t>
      </w:r>
      <w:proofErr w:type="gramEnd"/>
      <w:r w:rsidRPr="00C9335E">
        <w:rPr>
          <w:sz w:val="2"/>
          <w:szCs w:val="2"/>
        </w:rPr>
        <w:t xml:space="preserve"> us to test whether emphasizing race more in this union history creates backlash or enables a strong sense of allyship and solidarity with out-groups. Next, respondents answered </w:t>
      </w:r>
      <w:proofErr w:type="gramStart"/>
      <w:r w:rsidRPr="00C9335E">
        <w:rPr>
          <w:sz w:val="2"/>
          <w:szCs w:val="2"/>
        </w:rPr>
        <w:t>a number of</w:t>
      </w:r>
      <w:proofErr w:type="gramEnd"/>
      <w:r w:rsidRPr="00C9335E">
        <w:rPr>
          <w:sz w:val="2"/>
          <w:szCs w:val="2"/>
        </w:rPr>
        <w:t xml:space="preserve">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w:t>
      </w:r>
      <w:proofErr w:type="spellStart"/>
      <w:r w:rsidRPr="00C9335E">
        <w:rPr>
          <w:sz w:val="2"/>
          <w:szCs w:val="2"/>
        </w:rPr>
        <w:t>Lipset</w:t>
      </w:r>
      <w:proofErr w:type="spellEnd"/>
      <w:r w:rsidRPr="00C9335E">
        <w:rPr>
          <w:sz w:val="2"/>
          <w:szCs w:val="2"/>
        </w:rPr>
        <w:t xml:space="preserve">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w:t>
      </w:r>
      <w:proofErr w:type="spellStart"/>
      <w:r w:rsidRPr="00C9335E">
        <w:rPr>
          <w:sz w:val="2"/>
          <w:szCs w:val="2"/>
        </w:rPr>
        <w:t>Frymer</w:t>
      </w:r>
      <w:proofErr w:type="spellEnd"/>
      <w:r w:rsidRPr="00C9335E">
        <w:rPr>
          <w:sz w:val="2"/>
          <w:szCs w:val="2"/>
        </w:rPr>
        <w:t xml:space="preserve">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w:t>
      </w:r>
      <w:proofErr w:type="gramStart"/>
      <w:r w:rsidRPr="00C9335E">
        <w:rPr>
          <w:sz w:val="2"/>
          <w:szCs w:val="2"/>
        </w:rPr>
        <w:t>a majority of</w:t>
      </w:r>
      <w:proofErr w:type="gramEnd"/>
      <w:r w:rsidRPr="00C9335E">
        <w:rPr>
          <w:sz w:val="2"/>
          <w:szCs w:val="2"/>
        </w:rPr>
        <w:t xml:space="preserve"> below-average earners holding a majority vote on issues of redistribution (c.f. </w:t>
      </w:r>
      <w:proofErr w:type="spellStart"/>
      <w:r w:rsidRPr="00C9335E">
        <w:rPr>
          <w:sz w:val="2"/>
          <w:szCs w:val="2"/>
        </w:rPr>
        <w:t>Cavaillé</w:t>
      </w:r>
      <w:proofErr w:type="spellEnd"/>
      <w:r w:rsidRPr="00C9335E">
        <w:rPr>
          <w:sz w:val="2"/>
          <w:szCs w:val="2"/>
        </w:rPr>
        <w:t xml:space="preserve"> and Trump 2015; Margalit 2019; </w:t>
      </w:r>
      <w:proofErr w:type="spellStart"/>
      <w:r w:rsidRPr="00C9335E">
        <w:rPr>
          <w:sz w:val="2"/>
          <w:szCs w:val="2"/>
        </w:rPr>
        <w:t>Neckerman</w:t>
      </w:r>
      <w:proofErr w:type="spellEnd"/>
      <w:r w:rsidRPr="00C9335E">
        <w:rPr>
          <w:sz w:val="2"/>
          <w:szCs w:val="2"/>
        </w:rPr>
        <w:t xml:space="preserve"> and </w:t>
      </w:r>
      <w:proofErr w:type="spellStart"/>
      <w:r w:rsidRPr="00C9335E">
        <w:rPr>
          <w:sz w:val="2"/>
          <w:szCs w:val="2"/>
        </w:rPr>
        <w:t>Torche</w:t>
      </w:r>
      <w:proofErr w:type="spellEnd"/>
      <w:r w:rsidRPr="00C9335E">
        <w:rPr>
          <w:sz w:val="2"/>
          <w:szCs w:val="2"/>
        </w:rPr>
        <w:t xml:space="preserve"> 2007; Rueda and </w:t>
      </w:r>
      <w:proofErr w:type="spellStart"/>
      <w:r w:rsidRPr="00C9335E">
        <w:rPr>
          <w:sz w:val="2"/>
          <w:szCs w:val="2"/>
        </w:rPr>
        <w:t>Stegmueller</w:t>
      </w:r>
      <w:proofErr w:type="spellEnd"/>
      <w:r w:rsidRPr="00C9335E">
        <w:rPr>
          <w:sz w:val="2"/>
          <w:szCs w:val="2"/>
        </w:rPr>
        <w:t xml:space="preserve">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w:t>
      </w:r>
      <w:proofErr w:type="gramStart"/>
      <w:r w:rsidRPr="00C9335E">
        <w:rPr>
          <w:sz w:val="2"/>
          <w:szCs w:val="2"/>
        </w:rPr>
        <w:t>class based</w:t>
      </w:r>
      <w:proofErr w:type="gramEnd"/>
      <w:r w:rsidRPr="00C9335E">
        <w:rPr>
          <w:sz w:val="2"/>
          <w:szCs w:val="2"/>
        </w:rPr>
        <w:t xml:space="preserve">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w:t>
      </w:r>
      <w:proofErr w:type="spellStart"/>
      <w:r w:rsidRPr="00C9335E">
        <w:rPr>
          <w:sz w:val="2"/>
          <w:szCs w:val="2"/>
        </w:rPr>
        <w:t>LeLouarn</w:t>
      </w:r>
      <w:proofErr w:type="spellEnd"/>
      <w:r w:rsidRPr="00C9335E">
        <w:rPr>
          <w:sz w:val="2"/>
          <w:szCs w:val="2"/>
        </w:rPr>
        <w:t xml:space="preserve"> 1981; </w:t>
      </w:r>
      <w:proofErr w:type="spellStart"/>
      <w:r w:rsidRPr="00C9335E">
        <w:rPr>
          <w:sz w:val="2"/>
          <w:szCs w:val="2"/>
        </w:rPr>
        <w:t>Kamphorst</w:t>
      </w:r>
      <w:proofErr w:type="spellEnd"/>
      <w:r w:rsidRPr="00C9335E">
        <w:rPr>
          <w:sz w:val="2"/>
          <w:szCs w:val="2"/>
        </w:rPr>
        <w:t xml:space="preserve">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w:t>
      </w:r>
      <w:proofErr w:type="spellStart"/>
      <w:r w:rsidRPr="00C9335E">
        <w:rPr>
          <w:sz w:val="2"/>
          <w:szCs w:val="2"/>
        </w:rPr>
        <w:t>LeLouarn</w:t>
      </w:r>
      <w:proofErr w:type="spellEnd"/>
      <w:r w:rsidRPr="00C9335E">
        <w:rPr>
          <w:sz w:val="2"/>
          <w:szCs w:val="2"/>
        </w:rPr>
        <w:t xml:space="preserve"> 1981). To establish a causal relationship between these beliefs and support for unions, </w:t>
      </w:r>
      <w:proofErr w:type="spellStart"/>
      <w:r w:rsidRPr="00C9335E">
        <w:rPr>
          <w:sz w:val="2"/>
          <w:szCs w:val="2"/>
        </w:rPr>
        <w:t>Kamphorst</w:t>
      </w:r>
      <w:proofErr w:type="spellEnd"/>
      <w:r w:rsidRPr="00C9335E">
        <w:rPr>
          <w:sz w:val="2"/>
          <w:szCs w:val="2"/>
        </w:rPr>
        <w:t xml:space="preserve">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w:t>
      </w:r>
      <w:proofErr w:type="spellStart"/>
      <w:r w:rsidRPr="00C9335E">
        <w:rPr>
          <w:sz w:val="2"/>
          <w:szCs w:val="2"/>
        </w:rPr>
        <w:t>resistence</w:t>
      </w:r>
      <w:proofErr w:type="spellEnd"/>
      <w:r w:rsidRPr="00C9335E">
        <w:rPr>
          <w:sz w:val="2"/>
          <w:szCs w:val="2"/>
        </w:rPr>
        <w:t>, contemporary workers may not feel politically efficacious and perceive their workplace or economic circumstances as immutable or attribute them solely to individual failings (</w:t>
      </w:r>
      <w:proofErr w:type="spellStart"/>
      <w:r w:rsidRPr="00C9335E">
        <w:rPr>
          <w:sz w:val="2"/>
          <w:szCs w:val="2"/>
        </w:rPr>
        <w:t>Alesina</w:t>
      </w:r>
      <w:proofErr w:type="spellEnd"/>
      <w:r w:rsidRPr="00C9335E">
        <w:rPr>
          <w:sz w:val="2"/>
          <w:szCs w:val="2"/>
        </w:rPr>
        <w:t xml:space="preserve">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w:t>
      </w:r>
      <w:proofErr w:type="spellStart"/>
      <w:r w:rsidRPr="00C9335E">
        <w:rPr>
          <w:sz w:val="2"/>
          <w:szCs w:val="2"/>
        </w:rPr>
        <w:t>mutality</w:t>
      </w:r>
      <w:proofErr w:type="spellEnd"/>
      <w:r w:rsidRPr="00C9335E">
        <w:rPr>
          <w:sz w:val="2"/>
          <w:szCs w:val="2"/>
        </w:rPr>
        <w:t xml:space="preserve">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w:t>
      </w:r>
      <w:proofErr w:type="gramStart"/>
      <w:r w:rsidRPr="00C9335E">
        <w:rPr>
          <w:sz w:val="2"/>
          <w:szCs w:val="2"/>
        </w:rPr>
        <w:t>fate</w:t>
      </w:r>
      <w:proofErr w:type="gramEnd"/>
      <w:r w:rsidRPr="00C9335E">
        <w:rPr>
          <w:sz w:val="2"/>
          <w:szCs w:val="2"/>
        </w:rPr>
        <w:t xml:space="preserve"> include a sense of shared identity, (material) experience, and historical legacies (Dawson 1994). The development of class-based linked fate faces </w:t>
      </w:r>
      <w:proofErr w:type="gramStart"/>
      <w:r w:rsidRPr="00C9335E">
        <w:rPr>
          <w:sz w:val="2"/>
          <w:szCs w:val="2"/>
        </w:rPr>
        <w:t>particular challenges</w:t>
      </w:r>
      <w:proofErr w:type="gramEnd"/>
      <w:r w:rsidRPr="00C9335E">
        <w:rPr>
          <w:sz w:val="2"/>
          <w:szCs w:val="2"/>
        </w:rPr>
        <w:t xml:space="preserve"> in the American context, where dominant historical narratives emphasize individualism, upward mobility, and the “American Dream” (</w:t>
      </w:r>
      <w:proofErr w:type="spellStart"/>
      <w:r w:rsidRPr="00C9335E">
        <w:rPr>
          <w:sz w:val="2"/>
          <w:szCs w:val="2"/>
        </w:rPr>
        <w:t>Alesina</w:t>
      </w:r>
      <w:proofErr w:type="spellEnd"/>
      <w:r w:rsidRPr="00C9335E">
        <w:rPr>
          <w:sz w:val="2"/>
          <w:szCs w:val="2"/>
        </w:rPr>
        <w:t xml:space="preserve"> and Glaeser 2004; </w:t>
      </w:r>
      <w:proofErr w:type="spellStart"/>
      <w:r w:rsidRPr="00C9335E">
        <w:rPr>
          <w:sz w:val="2"/>
          <w:szCs w:val="2"/>
        </w:rPr>
        <w:t>Alesina</w:t>
      </w:r>
      <w:proofErr w:type="spellEnd"/>
      <w:r w:rsidRPr="00C9335E">
        <w:rPr>
          <w:sz w:val="2"/>
          <w:szCs w:val="2"/>
        </w:rPr>
        <w:t xml:space="preserve">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w:t>
      </w:r>
      <w:proofErr w:type="spellStart"/>
      <w:r w:rsidRPr="00C9335E">
        <w:rPr>
          <w:sz w:val="2"/>
          <w:szCs w:val="2"/>
        </w:rPr>
        <w:t>Gilens</w:t>
      </w:r>
      <w:proofErr w:type="spellEnd"/>
      <w:r w:rsidRPr="00C9335E">
        <w:rPr>
          <w:sz w:val="2"/>
          <w:szCs w:val="2"/>
        </w:rPr>
        <w:t xml:space="preserve">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w:t>
      </w:r>
      <w:proofErr w:type="spellStart"/>
      <w:proofErr w:type="gramStart"/>
      <w:r w:rsidRPr="00C9335E">
        <w:rPr>
          <w:sz w:val="2"/>
          <w:szCs w:val="2"/>
        </w:rPr>
        <w:t>crossracial</w:t>
      </w:r>
      <w:proofErr w:type="spellEnd"/>
      <w:proofErr w:type="gramEnd"/>
      <w:r w:rsidRPr="00C9335E">
        <w:rPr>
          <w:sz w:val="2"/>
          <w:szCs w:val="2"/>
        </w:rPr>
        <w:t xml:space="preserve">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w:t>
      </w:r>
      <w:proofErr w:type="spellStart"/>
      <w:r w:rsidRPr="00C9335E">
        <w:rPr>
          <w:sz w:val="2"/>
          <w:szCs w:val="2"/>
        </w:rPr>
        <w:t>Vollhardt</w:t>
      </w:r>
      <w:proofErr w:type="spellEnd"/>
      <w:r w:rsidRPr="00C9335E">
        <w:rPr>
          <w:sz w:val="2"/>
          <w:szCs w:val="2"/>
        </w:rPr>
        <w:t xml:space="preserve">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w:t>
      </w:r>
      <w:proofErr w:type="spellStart"/>
      <w:r w:rsidRPr="00C9335E">
        <w:rPr>
          <w:sz w:val="2"/>
          <w:szCs w:val="2"/>
        </w:rPr>
        <w:t>Gilens</w:t>
      </w:r>
      <w:proofErr w:type="spellEnd"/>
      <w:r w:rsidRPr="00C9335E">
        <w:rPr>
          <w:sz w:val="2"/>
          <w:szCs w:val="2"/>
        </w:rPr>
        <w:t xml:space="preserve">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t>
      </w:r>
      <w:proofErr w:type="spellStart"/>
      <w:r w:rsidRPr="00C9335E">
        <w:rPr>
          <w:sz w:val="2"/>
          <w:szCs w:val="2"/>
        </w:rPr>
        <w:t>Willeck</w:t>
      </w:r>
      <w:proofErr w:type="spellEnd"/>
      <w:r w:rsidRPr="00C9335E">
        <w:rPr>
          <w:sz w:val="2"/>
          <w:szCs w:val="2"/>
        </w:rPr>
        <w:t xml:space="preserve"> and </w:t>
      </w:r>
      <w:proofErr w:type="spellStart"/>
      <w:r w:rsidRPr="00C9335E">
        <w:rPr>
          <w:sz w:val="2"/>
          <w:szCs w:val="2"/>
        </w:rPr>
        <w:t>Mendelberg</w:t>
      </w:r>
      <w:proofErr w:type="spellEnd"/>
      <w:r w:rsidRPr="00C9335E">
        <w:rPr>
          <w:sz w:val="2"/>
          <w:szCs w:val="2"/>
        </w:rPr>
        <w:t xml:space="preserve">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w:t>
      </w:r>
      <w:proofErr w:type="gramStart"/>
      <w:r w:rsidRPr="00C9335E">
        <w:rPr>
          <w:sz w:val="2"/>
          <w:szCs w:val="2"/>
        </w:rPr>
        <w:t>allyship</w:t>
      </w:r>
      <w:proofErr w:type="gramEnd"/>
      <w:r w:rsidRPr="00C9335E">
        <w:rPr>
          <w:sz w:val="2"/>
          <w:szCs w:val="2"/>
        </w:rPr>
        <w:t xml:space="preserve">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t>
      </w:r>
      <w:proofErr w:type="spellStart"/>
      <w:r w:rsidRPr="00C9335E">
        <w:rPr>
          <w:sz w:val="2"/>
          <w:szCs w:val="2"/>
        </w:rPr>
        <w:t>Wetts</w:t>
      </w:r>
      <w:proofErr w:type="spellEnd"/>
      <w:r w:rsidRPr="00C9335E">
        <w:rPr>
          <w:sz w:val="2"/>
          <w:szCs w:val="2"/>
        </w:rPr>
        <w:t xml:space="preserve">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w:t>
      </w:r>
      <w:proofErr w:type="gramStart"/>
      <w:r w:rsidRPr="00C9335E">
        <w:rPr>
          <w:sz w:val="2"/>
          <w:szCs w:val="2"/>
        </w:rPr>
        <w:t>The</w:t>
      </w:r>
      <w:proofErr w:type="gramEnd"/>
      <w:r w:rsidRPr="00C9335E">
        <w:rPr>
          <w:sz w:val="2"/>
          <w:szCs w:val="2"/>
        </w:rPr>
        <w:t xml:space="preserv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w:t>
      </w:r>
      <w:proofErr w:type="gramStart"/>
      <w:r w:rsidRPr="00C9335E">
        <w:rPr>
          <w:sz w:val="2"/>
          <w:szCs w:val="2"/>
        </w:rPr>
        <w:t>active</w:t>
      </w:r>
      <w:proofErr w:type="gramEnd"/>
      <w:r w:rsidRPr="00C9335E">
        <w:rPr>
          <w:sz w:val="2"/>
          <w:szCs w:val="2"/>
        </w:rPr>
        <w:t xml:space="preser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w:t>
      </w:r>
      <w:proofErr w:type="gramStart"/>
      <w:r w:rsidRPr="00C9335E">
        <w:rPr>
          <w:sz w:val="2"/>
          <w:szCs w:val="2"/>
        </w:rPr>
        <w:t>5-minute long</w:t>
      </w:r>
      <w:proofErr w:type="gramEnd"/>
      <w:r w:rsidRPr="00C9335E">
        <w:rPr>
          <w:sz w:val="2"/>
          <w:szCs w:val="2"/>
        </w:rPr>
        <w:t xml:space="preserve">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w:t>
      </w:r>
      <w:proofErr w:type="gramStart"/>
      <w:r w:rsidRPr="00C9335E">
        <w:rPr>
          <w:sz w:val="2"/>
          <w:szCs w:val="2"/>
        </w:rPr>
        <w:t>In</w:t>
      </w:r>
      <w:proofErr w:type="gramEnd"/>
      <w:r w:rsidRPr="00C9335E">
        <w:rPr>
          <w:sz w:val="2"/>
          <w:szCs w:val="2"/>
        </w:rPr>
        <w:t xml:space="preserve"> the first of the main treatment conditions on labor history, respondents watched a brief video on the </w:t>
      </w:r>
      <w:proofErr w:type="gramStart"/>
      <w:r w:rsidRPr="00C9335E">
        <w:rPr>
          <w:sz w:val="2"/>
          <w:szCs w:val="2"/>
        </w:rPr>
        <w:t>aforementioned Southern</w:t>
      </w:r>
      <w:proofErr w:type="gramEnd"/>
      <w:r w:rsidRPr="00C9335E">
        <w:rPr>
          <w:sz w:val="2"/>
          <w:szCs w:val="2"/>
        </w:rPr>
        <w:t xml:space="preserve">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w:t>
      </w:r>
      <w:proofErr w:type="gramStart"/>
      <w:r w:rsidRPr="00C9335E">
        <w:rPr>
          <w:sz w:val="2"/>
          <w:szCs w:val="2"/>
        </w:rPr>
        <w:t>In</w:t>
      </w:r>
      <w:proofErr w:type="gramEnd"/>
      <w:r w:rsidRPr="00C9335E">
        <w:rPr>
          <w:sz w:val="2"/>
          <w:szCs w:val="2"/>
        </w:rPr>
        <w:t xml:space="preserve">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w:t>
      </w:r>
      <w:proofErr w:type="gramStart"/>
      <w:r w:rsidRPr="00C9335E">
        <w:rPr>
          <w:sz w:val="2"/>
          <w:szCs w:val="2"/>
        </w:rPr>
        <w:t>allows</w:t>
      </w:r>
      <w:proofErr w:type="gramEnd"/>
      <w:r w:rsidRPr="00C9335E">
        <w:rPr>
          <w:sz w:val="2"/>
          <w:szCs w:val="2"/>
        </w:rPr>
        <w:t xml:space="preserve"> us to test whether emphasizing race more in this union history creates backlash or enables a strong sense of allyship and solidarity with out-groups. Research Design and Measurement </w:t>
      </w:r>
      <w:proofErr w:type="gramStart"/>
      <w:r w:rsidRPr="00C9335E">
        <w:rPr>
          <w:sz w:val="2"/>
          <w:szCs w:val="2"/>
        </w:rPr>
        <w:t>From</w:t>
      </w:r>
      <w:proofErr w:type="gramEnd"/>
      <w:r w:rsidRPr="00C9335E">
        <w:rPr>
          <w:sz w:val="2"/>
          <w:szCs w:val="2"/>
        </w:rPr>
        <w:t xml:space="preserve"> April 11 to May 16, 2024, we recruited 2212 participants via Cint to the study. We included participants who passed two pre-treatment, pre-registered attention checks. As discussed, the sample consisted only of white, </w:t>
      </w:r>
      <w:proofErr w:type="spellStart"/>
      <w:proofErr w:type="gramStart"/>
      <w:r w:rsidRPr="00C9335E">
        <w:rPr>
          <w:sz w:val="2"/>
          <w:szCs w:val="2"/>
        </w:rPr>
        <w:t>non college</w:t>
      </w:r>
      <w:proofErr w:type="spellEnd"/>
      <w:proofErr w:type="gramEnd"/>
      <w:r w:rsidRPr="00C9335E">
        <w:rPr>
          <w:sz w:val="2"/>
          <w:szCs w:val="2"/>
        </w:rPr>
        <w:t xml:space="preserve">-educated adult respondents from the U.S South. Participants were randomly assigned to one of the main video treatment conditions or a control condition where they moved directly to the outcome questions. The control arm was divided 50-50 between </w:t>
      </w:r>
      <w:proofErr w:type="gramStart"/>
      <w:r w:rsidRPr="00C9335E">
        <w:rPr>
          <w:sz w:val="2"/>
          <w:szCs w:val="2"/>
        </w:rPr>
        <w:t>a pure</w:t>
      </w:r>
      <w:proofErr w:type="gramEnd"/>
      <w:r w:rsidRPr="00C9335E">
        <w:rPr>
          <w:sz w:val="2"/>
          <w:szCs w:val="2"/>
        </w:rPr>
        <w:t xml:space="preserv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w:t>
      </w:r>
      <w:proofErr w:type="gramStart"/>
      <w:r w:rsidRPr="00C9335E">
        <w:rPr>
          <w:sz w:val="2"/>
          <w:szCs w:val="2"/>
        </w:rPr>
        <w:t>Information</w:t>
      </w:r>
      <w:proofErr w:type="gramEnd"/>
      <w:r w:rsidRPr="00C9335E">
        <w:rPr>
          <w:sz w:val="2"/>
          <w:szCs w:val="2"/>
        </w:rPr>
        <w:t xml:space="preserve"> we test for differential attrition and do not find evidence for it. After watching the videos, respondents moved to our main outcome questions. The survey contained three groups of pre-registered main outcomes. The first measure is an index capturing support for unions</w:t>
      </w:r>
      <w:proofErr w:type="gramStart"/>
      <w:r w:rsidRPr="00C9335E">
        <w:rPr>
          <w:sz w:val="2"/>
          <w:szCs w:val="2"/>
        </w:rPr>
        <w:t>.10</w:t>
      </w:r>
      <w:proofErr w:type="gramEnd"/>
      <w:r w:rsidRPr="00C9335E">
        <w:rPr>
          <w:sz w:val="2"/>
          <w:szCs w:val="2"/>
        </w:rPr>
        <w:t xml:space="preserve">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w:t>
      </w:r>
      <w:proofErr w:type="spellStart"/>
      <w:r w:rsidRPr="00C9335E">
        <w:rPr>
          <w:sz w:val="2"/>
          <w:szCs w:val="2"/>
        </w:rPr>
        <w:t>estimand</w:t>
      </w:r>
      <w:proofErr w:type="spellEnd"/>
      <w:r w:rsidRPr="00C9335E">
        <w:rPr>
          <w:sz w:val="2"/>
          <w:szCs w:val="2"/>
        </w:rPr>
        <w:t xml:space="preserve"> of interest is the average treatment effect and for all outcomes, we use a simple difference-in-means estimator, estimated through OLS: Yi = </w:t>
      </w:r>
      <w:proofErr w:type="spellStart"/>
      <w:r w:rsidRPr="00C9335E">
        <w:rPr>
          <w:sz w:val="2"/>
          <w:szCs w:val="2"/>
        </w:rPr>
        <w:t>τDi</w:t>
      </w:r>
      <w:proofErr w:type="spellEnd"/>
      <w:r w:rsidRPr="00C9335E">
        <w:rPr>
          <w:sz w:val="2"/>
          <w:szCs w:val="2"/>
        </w:rPr>
        <w:t xml:space="preserve"> + βXi + ϵ</w:t>
      </w:r>
      <w:proofErr w:type="spellStart"/>
      <w:r w:rsidRPr="00C9335E">
        <w:rPr>
          <w:sz w:val="2"/>
          <w:szCs w:val="2"/>
        </w:rPr>
        <w:t>i</w:t>
      </w:r>
      <w:proofErr w:type="spellEnd"/>
      <w:r w:rsidRPr="00C9335E">
        <w:rPr>
          <w:sz w:val="2"/>
          <w:szCs w:val="2"/>
        </w:rPr>
        <w:t xml:space="preserve"> (1) where Di is coded according to the </w:t>
      </w:r>
      <w:proofErr w:type="spellStart"/>
      <w:r w:rsidRPr="00C9335E">
        <w:rPr>
          <w:sz w:val="2"/>
          <w:szCs w:val="2"/>
        </w:rPr>
        <w:t>estimand</w:t>
      </w:r>
      <w:proofErr w:type="spellEnd"/>
      <w:r w:rsidRPr="00C9335E">
        <w:rPr>
          <w:sz w:val="2"/>
          <w:szCs w:val="2"/>
        </w:rPr>
        <w:t xml:space="preserve"> of interest. When analyzing the effects of the treatment conditions on our different outcomes, we </w:t>
      </w:r>
      <w:proofErr w:type="gramStart"/>
      <w:r w:rsidRPr="00C9335E">
        <w:rPr>
          <w:sz w:val="2"/>
          <w:szCs w:val="2"/>
        </w:rPr>
        <w:t>control for</w:t>
      </w:r>
      <w:proofErr w:type="gramEnd"/>
      <w:r w:rsidRPr="00C9335E">
        <w:rPr>
          <w:sz w:val="2"/>
          <w:szCs w:val="2"/>
        </w:rPr>
        <w:t xml:space="preserve"> </w:t>
      </w:r>
      <w:proofErr w:type="gramStart"/>
      <w:r w:rsidRPr="00C9335E">
        <w:rPr>
          <w:sz w:val="2"/>
          <w:szCs w:val="2"/>
        </w:rPr>
        <w:t>a battery</w:t>
      </w:r>
      <w:proofErr w:type="gramEnd"/>
      <w:r w:rsidRPr="00C9335E">
        <w:rPr>
          <w:sz w:val="2"/>
          <w:szCs w:val="2"/>
        </w:rPr>
        <w:t xml:space="preserve"> of pretreatment, pre-registered control variables, captured by </w:t>
      </w:r>
      <w:proofErr w:type="gramStart"/>
      <w:r w:rsidRPr="00C9335E">
        <w:rPr>
          <w:sz w:val="2"/>
          <w:szCs w:val="2"/>
        </w:rPr>
        <w:t>Xi ,</w:t>
      </w:r>
      <w:proofErr w:type="gramEnd"/>
      <w:r w:rsidRPr="00C9335E">
        <w:rPr>
          <w:sz w:val="2"/>
          <w:szCs w:val="2"/>
        </w:rPr>
        <w:t xml:space="preserve">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w:t>
      </w:r>
      <w:proofErr w:type="gramStart"/>
      <w:r w:rsidRPr="00C9335E">
        <w:rPr>
          <w:sz w:val="2"/>
          <w:szCs w:val="2"/>
        </w:rPr>
        <w:t>similar to</w:t>
      </w:r>
      <w:proofErr w:type="gramEnd"/>
      <w:r w:rsidRPr="00C9335E">
        <w:rPr>
          <w:sz w:val="2"/>
          <w:szCs w:val="2"/>
        </w:rPr>
        <w:t xml:space="preserve">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w:t>
      </w:r>
      <w:proofErr w:type="gramStart"/>
      <w:r w:rsidRPr="00C9335E">
        <w:rPr>
          <w:sz w:val="2"/>
          <w:szCs w:val="2"/>
        </w:rPr>
        <w:t>an</w:t>
      </w:r>
      <w:proofErr w:type="gramEnd"/>
      <w:r w:rsidRPr="00C9335E">
        <w:rPr>
          <w:sz w:val="2"/>
          <w:szCs w:val="2"/>
        </w:rPr>
        <w:t xml:space="preserve">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w:t>
      </w:r>
      <w:proofErr w:type="gramStart"/>
      <w:r w:rsidRPr="00C9335E">
        <w:rPr>
          <w:sz w:val="2"/>
          <w:szCs w:val="2"/>
        </w:rPr>
        <w:t>are</w:t>
      </w:r>
      <w:proofErr w:type="gramEnd"/>
      <w:r w:rsidRPr="00C9335E">
        <w:rPr>
          <w:sz w:val="2"/>
          <w:szCs w:val="2"/>
        </w:rPr>
        <w:t xml:space="preserv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w:t>
      </w:r>
      <w:proofErr w:type="gramStart"/>
      <w:r w:rsidRPr="00C9335E">
        <w:rPr>
          <w:sz w:val="2"/>
          <w:szCs w:val="2"/>
        </w:rPr>
        <w:t>randomization</w:t>
      </w:r>
      <w:proofErr w:type="gramEnd"/>
      <w:r w:rsidRPr="00C9335E">
        <w:rPr>
          <w:sz w:val="2"/>
          <w:szCs w:val="2"/>
        </w:rPr>
        <w:t xml:space="preserve">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w:t>
      </w:r>
      <w:proofErr w:type="spellStart"/>
      <w:r w:rsidRPr="00C9335E">
        <w:rPr>
          <w:sz w:val="2"/>
          <w:szCs w:val="2"/>
        </w:rPr>
        <w:t>ignorability</w:t>
      </w:r>
      <w:proofErr w:type="spellEnd"/>
      <w:r w:rsidRPr="00C9335E">
        <w:rPr>
          <w:sz w:val="2"/>
          <w:szCs w:val="2"/>
        </w:rPr>
        <w:t xml:space="preserve">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w:t>
      </w:r>
      <w:proofErr w:type="spellStart"/>
      <w:r w:rsidRPr="00C9335E">
        <w:rPr>
          <w:sz w:val="2"/>
          <w:szCs w:val="2"/>
        </w:rPr>
        <w:t>Hainmueller</w:t>
      </w:r>
      <w:proofErr w:type="spellEnd"/>
      <w:r w:rsidRPr="00C9335E">
        <w:rPr>
          <w:sz w:val="2"/>
          <w:szCs w:val="2"/>
        </w:rPr>
        <w:t xml:space="preserve">, </w:t>
      </w:r>
      <w:proofErr w:type="spellStart"/>
      <w:r w:rsidRPr="00C9335E">
        <w:rPr>
          <w:sz w:val="2"/>
          <w:szCs w:val="2"/>
        </w:rPr>
        <w:t>Mummolo</w:t>
      </w:r>
      <w:proofErr w:type="spellEnd"/>
      <w:r w:rsidRPr="00C9335E">
        <w:rPr>
          <w:sz w:val="2"/>
          <w:szCs w:val="2"/>
        </w:rPr>
        <w:t xml:space="preserve">, and Xu 2019), using </w:t>
      </w:r>
      <w:proofErr w:type="gramStart"/>
      <w:r w:rsidRPr="00C9335E">
        <w:rPr>
          <w:sz w:val="2"/>
          <w:szCs w:val="2"/>
        </w:rPr>
        <w:t>all of</w:t>
      </w:r>
      <w:proofErr w:type="gramEnd"/>
      <w:r w:rsidRPr="00C9335E">
        <w:rPr>
          <w:sz w:val="2"/>
          <w:szCs w:val="2"/>
        </w:rPr>
        <w:t xml:space="preserve">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w:t>
      </w:r>
      <w:proofErr w:type="gramStart"/>
      <w:r w:rsidRPr="00C9335E">
        <w:rPr>
          <w:sz w:val="2"/>
          <w:szCs w:val="2"/>
        </w:rPr>
        <w:t>history’</w:t>
      </w:r>
      <w:proofErr w:type="gramEnd"/>
      <w:r w:rsidRPr="00C9335E">
        <w:rPr>
          <w:sz w:val="2"/>
          <w:szCs w:val="2"/>
        </w:rPr>
        <w:t xml:space="preserve">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w:t>
      </w:r>
      <w:proofErr w:type="gramStart"/>
      <w:r w:rsidRPr="00C9335E">
        <w:rPr>
          <w:sz w:val="2"/>
          <w:szCs w:val="2"/>
        </w:rPr>
        <w:t>movement—</w:t>
      </w:r>
      <w:proofErr w:type="gramEnd"/>
      <w:r w:rsidRPr="00C9335E">
        <w:rPr>
          <w:sz w:val="2"/>
          <w:szCs w:val="2"/>
        </w:rPr>
        <w:t xml:space="preserve">people need to learn about that </w:t>
      </w:r>
      <w:proofErr w:type="gramStart"/>
      <w:r w:rsidRPr="00C9335E">
        <w:rPr>
          <w:sz w:val="2"/>
          <w:szCs w:val="2"/>
        </w:rPr>
        <w:t>movement in particular</w:t>
      </w:r>
      <w:proofErr w:type="gramEnd"/>
      <w:r w:rsidRPr="00C9335E">
        <w:rPr>
          <w:sz w:val="2"/>
          <w:szCs w:val="2"/>
        </w:rPr>
        <w:t xml:space="preserve">.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w:t>
      </w:r>
      <w:proofErr w:type="gramStart"/>
      <w:r w:rsidRPr="00C9335E">
        <w:rPr>
          <w:sz w:val="2"/>
          <w:szCs w:val="2"/>
        </w:rPr>
        <w:t>us</w:t>
      </w:r>
      <w:proofErr w:type="gramEnd"/>
      <w:r w:rsidRPr="00C9335E">
        <w:rPr>
          <w:sz w:val="2"/>
          <w:szCs w:val="2"/>
        </w:rPr>
        <w:t xml:space="preserve">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w:t>
      </w:r>
      <w:proofErr w:type="gramStart"/>
      <w:r w:rsidRPr="00C9335E">
        <w:rPr>
          <w:sz w:val="2"/>
          <w:szCs w:val="2"/>
        </w:rPr>
        <w:t>1. ‘</w:t>
      </w:r>
      <w:proofErr w:type="gramEnd"/>
      <w:r w:rsidRPr="00C9335E">
        <w:rPr>
          <w:sz w:val="2"/>
          <w:szCs w:val="2"/>
        </w:rPr>
        <w:t xml:space="preserve">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w:t>
      </w:r>
      <w:proofErr w:type="gramStart"/>
      <w:r w:rsidRPr="00C9335E">
        <w:rPr>
          <w:sz w:val="2"/>
          <w:szCs w:val="2"/>
        </w:rPr>
        <w:t>the homefront</w:t>
      </w:r>
      <w:proofErr w:type="gramEnd"/>
      <w:r w:rsidRPr="00C9335E">
        <w:rPr>
          <w:sz w:val="2"/>
          <w:szCs w:val="2"/>
        </w:rPr>
        <w:t xml:space="preserve"> history video influences some of our mechanism outcomes: if respondents perceive this theme from the homefront video as much as from the labor treatments, this </w:t>
      </w:r>
      <w:proofErr w:type="gramStart"/>
      <w:r w:rsidRPr="00C9335E">
        <w:rPr>
          <w:sz w:val="2"/>
          <w:szCs w:val="2"/>
        </w:rPr>
        <w:t>would suggest</w:t>
      </w:r>
      <w:proofErr w:type="gramEnd"/>
      <w:r w:rsidRPr="00C9335E">
        <w:rPr>
          <w:sz w:val="2"/>
          <w:szCs w:val="2"/>
        </w:rPr>
        <w:t xml:space="preserve">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w:t>
      </w:r>
      <w:proofErr w:type="gramStart"/>
      <w:r w:rsidRPr="00C9335E">
        <w:rPr>
          <w:sz w:val="2"/>
          <w:szCs w:val="2"/>
        </w:rPr>
        <w:t>.20</w:t>
      </w:r>
      <w:proofErr w:type="gramEnd"/>
      <w:r w:rsidRPr="00C9335E">
        <w:rPr>
          <w:sz w:val="2"/>
          <w:szCs w:val="2"/>
        </w:rPr>
        <w:t xml:space="preserve"> Table 4 shows the proportion of responses classified as ‘</w:t>
      </w:r>
      <w:proofErr w:type="spellStart"/>
      <w:r w:rsidRPr="00C9335E">
        <w:rPr>
          <w:sz w:val="2"/>
          <w:szCs w:val="2"/>
        </w:rPr>
        <w:t>yes’</w:t>
      </w:r>
      <w:proofErr w:type="spellEnd"/>
      <w:r w:rsidRPr="00C9335E">
        <w:rPr>
          <w:sz w:val="2"/>
          <w:szCs w:val="2"/>
        </w:rPr>
        <w:t xml:space="preserve">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29D7AA65" w14:textId="77777777" w:rsidR="00B81CA0" w:rsidRPr="00C9335E" w:rsidRDefault="00B81CA0" w:rsidP="00B81CA0">
      <w:pPr>
        <w:rPr>
          <w:sz w:val="16"/>
          <w:szCs w:val="16"/>
        </w:rPr>
      </w:pPr>
      <w:r w:rsidRPr="00C9335E">
        <w:rPr>
          <w:sz w:val="16"/>
          <w:szCs w:val="16"/>
        </w:rPr>
        <w:t xml:space="preserve">Conclusion </w:t>
      </w:r>
    </w:p>
    <w:p w14:paraId="51B0BE3B" w14:textId="77777777" w:rsidR="00B81CA0" w:rsidRPr="00C9335E" w:rsidRDefault="00B81CA0" w:rsidP="00B81CA0">
      <w:pPr>
        <w:rPr>
          <w:sz w:val="16"/>
          <w:szCs w:val="16"/>
        </w:rPr>
      </w:pPr>
      <w:r w:rsidRPr="00C9335E">
        <w:rPr>
          <w:sz w:val="16"/>
          <w:szCs w:val="16"/>
        </w:rPr>
        <w:t xml:space="preserve">Why </w:t>
      </w:r>
      <w:proofErr w:type="gramStart"/>
      <w:r w:rsidRPr="00C9335E">
        <w:rPr>
          <w:sz w:val="16"/>
          <w:szCs w:val="16"/>
        </w:rPr>
        <w:t>is</w:t>
      </w:r>
      <w:proofErr w:type="gramEnd"/>
      <w:r w:rsidRPr="00C9335E">
        <w:rPr>
          <w:sz w:val="16"/>
          <w:szCs w:val="16"/>
        </w:rPr>
        <w:t xml:space="preserve"> the American working-class, and particularly white workers in the South, less organized around class than their counterparts in other advanced democracies? Our study suggests that one overlooked answer lies in the absence of labor history education. </w:t>
      </w:r>
      <w:r w:rsidRPr="00C9335E">
        <w:rPr>
          <w:rStyle w:val="StyleUnderline"/>
          <w:highlight w:val="yellow"/>
        </w:rPr>
        <w:t xml:space="preserve">Using a </w:t>
      </w:r>
      <w:r w:rsidRPr="00C9335E">
        <w:rPr>
          <w:rStyle w:val="Emphasis"/>
          <w:highlight w:val="yellow"/>
        </w:rPr>
        <w:t>survey experiment</w:t>
      </w:r>
      <w:r w:rsidRPr="00C9335E">
        <w:rPr>
          <w:rStyle w:val="StyleUnderline"/>
        </w:rPr>
        <w:t xml:space="preserve"> with a </w:t>
      </w:r>
      <w:r w:rsidRPr="00C9335E">
        <w:rPr>
          <w:rStyle w:val="Emphasis"/>
        </w:rPr>
        <w:t>hard test population</w:t>
      </w:r>
      <w:r w:rsidRPr="00C9335E">
        <w:rPr>
          <w:sz w:val="16"/>
          <w:szCs w:val="16"/>
        </w:rPr>
        <w:t>—</w:t>
      </w:r>
      <w:r w:rsidRPr="00C9335E">
        <w:rPr>
          <w:rStyle w:val="Emphasis"/>
        </w:rPr>
        <w:t>white non-college educated adults</w:t>
      </w:r>
      <w:r w:rsidRPr="00C9335E">
        <w:rPr>
          <w:rStyle w:val="StyleUnderline"/>
        </w:rPr>
        <w:t xml:space="preserve"> in the </w:t>
      </w:r>
      <w:r w:rsidRPr="00C9335E">
        <w:rPr>
          <w:rStyle w:val="Emphasis"/>
        </w:rPr>
        <w:t>U.S. South</w:t>
      </w:r>
      <w:r w:rsidRPr="00C9335E">
        <w:rPr>
          <w:sz w:val="16"/>
          <w:szCs w:val="16"/>
        </w:rPr>
        <w:t>—</w:t>
      </w:r>
      <w:r w:rsidRPr="00C9335E">
        <w:rPr>
          <w:rStyle w:val="StyleUnderline"/>
          <w:highlight w:val="yellow"/>
        </w:rPr>
        <w:t>we find</w:t>
      </w:r>
      <w:r w:rsidRPr="00C9335E">
        <w:rPr>
          <w:rStyle w:val="StyleUnderline"/>
        </w:rPr>
        <w:t xml:space="preserve"> that </w:t>
      </w:r>
      <w:r w:rsidRPr="00C9335E">
        <w:rPr>
          <w:rStyle w:val="Emphasis"/>
          <w:highlight w:val="yellow"/>
        </w:rPr>
        <w:t>exposure</w:t>
      </w:r>
      <w:r w:rsidRPr="00C9335E">
        <w:rPr>
          <w:rStyle w:val="StyleUnderline"/>
          <w:highlight w:val="yellow"/>
        </w:rPr>
        <w:t xml:space="preserve"> to </w:t>
      </w:r>
      <w:r w:rsidRPr="00C9335E">
        <w:rPr>
          <w:rStyle w:val="Emphasis"/>
          <w:highlight w:val="yellow"/>
        </w:rPr>
        <w:t>labor</w:t>
      </w:r>
      <w:r w:rsidRPr="00C9335E">
        <w:rPr>
          <w:rStyle w:val="Emphasis"/>
        </w:rPr>
        <w:t xml:space="preserve"> </w:t>
      </w:r>
      <w:r w:rsidRPr="00C9335E">
        <w:rPr>
          <w:rStyle w:val="Emphasis"/>
          <w:highlight w:val="yellow"/>
        </w:rPr>
        <w:t>history</w:t>
      </w:r>
      <w:r w:rsidRPr="00C9335E">
        <w:rPr>
          <w:rStyle w:val="StyleUnderline"/>
          <w:highlight w:val="yellow"/>
        </w:rPr>
        <w:t>, including</w:t>
      </w:r>
      <w:r w:rsidRPr="00C9335E">
        <w:rPr>
          <w:rStyle w:val="StyleUnderline"/>
        </w:rPr>
        <w:t xml:space="preserve"> examples of </w:t>
      </w:r>
      <w:r w:rsidRPr="00C9335E">
        <w:rPr>
          <w:rStyle w:val="Emphasis"/>
          <w:highlight w:val="yellow"/>
        </w:rPr>
        <w:t>biracial organizing</w:t>
      </w:r>
      <w:r w:rsidRPr="00C9335E">
        <w:rPr>
          <w:rStyle w:val="StyleUnderline"/>
          <w:highlight w:val="yellow"/>
        </w:rPr>
        <w:t xml:space="preserve">, </w:t>
      </w:r>
      <w:r w:rsidRPr="00C9335E">
        <w:rPr>
          <w:rStyle w:val="Emphasis"/>
          <w:highlight w:val="yellow"/>
        </w:rPr>
        <w:t>significantly increases</w:t>
      </w:r>
      <w:r w:rsidRPr="00C9335E">
        <w:rPr>
          <w:rStyle w:val="StyleUnderline"/>
          <w:highlight w:val="yellow"/>
        </w:rPr>
        <w:t xml:space="preserve"> support for </w:t>
      </w:r>
      <w:r w:rsidRPr="00C9335E">
        <w:rPr>
          <w:rStyle w:val="Emphasis"/>
          <w:highlight w:val="yellow"/>
        </w:rPr>
        <w:t>unions</w:t>
      </w:r>
      <w:r w:rsidRPr="00C9335E">
        <w:rPr>
          <w:rStyle w:val="StyleUnderline"/>
        </w:rPr>
        <w:t xml:space="preserve"> and </w:t>
      </w:r>
      <w:r w:rsidRPr="00C9335E">
        <w:rPr>
          <w:rStyle w:val="Emphasis"/>
        </w:rPr>
        <w:t>class-based coalitions</w:t>
      </w:r>
      <w:r w:rsidRPr="00C9335E">
        <w:rPr>
          <w:rStyle w:val="StyleUnderline"/>
        </w:rPr>
        <w:t>. These effects are</w:t>
      </w:r>
      <w:r w:rsidRPr="00C9335E">
        <w:rPr>
          <w:sz w:val="16"/>
          <w:szCs w:val="16"/>
        </w:rPr>
        <w:t xml:space="preserve"> </w:t>
      </w:r>
      <w:proofErr w:type="gramStart"/>
      <w:r w:rsidRPr="00C9335E">
        <w:rPr>
          <w:sz w:val="16"/>
          <w:szCs w:val="16"/>
        </w:rPr>
        <w:t xml:space="preserve">in particular </w:t>
      </w:r>
      <w:r w:rsidRPr="00C9335E">
        <w:rPr>
          <w:rStyle w:val="StyleUnderline"/>
          <w:highlight w:val="yellow"/>
        </w:rPr>
        <w:t>driven</w:t>
      </w:r>
      <w:proofErr w:type="gramEnd"/>
      <w:r w:rsidRPr="00C9335E">
        <w:rPr>
          <w:rStyle w:val="StyleUnderline"/>
          <w:highlight w:val="yellow"/>
        </w:rPr>
        <w:t xml:space="preserve"> by</w:t>
      </w:r>
      <w:r w:rsidRPr="00C9335E">
        <w:rPr>
          <w:sz w:val="16"/>
          <w:szCs w:val="16"/>
        </w:rPr>
        <w:t xml:space="preserve"> two mechanisms: </w:t>
      </w:r>
      <w:r w:rsidRPr="00C9335E">
        <w:rPr>
          <w:rStyle w:val="Emphasis"/>
          <w:highlight w:val="yellow"/>
        </w:rPr>
        <w:t>heightened political efficacy</w:t>
      </w:r>
      <w:r w:rsidRPr="00C9335E">
        <w:rPr>
          <w:rStyle w:val="StyleUnderline"/>
          <w:highlight w:val="yellow"/>
        </w:rPr>
        <w:t xml:space="preserve"> and</w:t>
      </w:r>
      <w:r w:rsidRPr="00C9335E">
        <w:rPr>
          <w:rStyle w:val="StyleUnderline"/>
        </w:rPr>
        <w:t xml:space="preserve"> a </w:t>
      </w:r>
      <w:r w:rsidRPr="00C9335E">
        <w:rPr>
          <w:rStyle w:val="Emphasis"/>
          <w:highlight w:val="yellow"/>
        </w:rPr>
        <w:t>clearer sense</w:t>
      </w:r>
      <w:r w:rsidRPr="00C9335E">
        <w:rPr>
          <w:rStyle w:val="StyleUnderline"/>
          <w:highlight w:val="yellow"/>
        </w:rPr>
        <w:t xml:space="preserve"> of unions’ </w:t>
      </w:r>
      <w:r w:rsidRPr="00C9335E">
        <w:rPr>
          <w:rStyle w:val="Emphasis"/>
          <w:highlight w:val="yellow"/>
        </w:rPr>
        <w:t>material benefits</w:t>
      </w:r>
      <w:r w:rsidRPr="00C9335E">
        <w:rPr>
          <w:sz w:val="16"/>
          <w:szCs w:val="16"/>
        </w:rPr>
        <w:t xml:space="preserve">. Crucially, </w:t>
      </w:r>
      <w:r w:rsidRPr="00C9335E">
        <w:rPr>
          <w:rStyle w:val="StyleUnderline"/>
        </w:rPr>
        <w:t xml:space="preserve">our results show that </w:t>
      </w:r>
      <w:r w:rsidRPr="00C9335E">
        <w:rPr>
          <w:rStyle w:val="Emphasis"/>
          <w:highlight w:val="yellow"/>
        </w:rPr>
        <w:t>even</w:t>
      </w:r>
      <w:r w:rsidRPr="00C9335E">
        <w:rPr>
          <w:rStyle w:val="StyleUnderline"/>
          <w:highlight w:val="yellow"/>
        </w:rPr>
        <w:t xml:space="preserve"> respondents </w:t>
      </w:r>
      <w:r w:rsidRPr="00C9335E">
        <w:rPr>
          <w:rStyle w:val="Emphasis"/>
          <w:highlight w:val="yellow"/>
        </w:rPr>
        <w:t>high</w:t>
      </w:r>
      <w:r w:rsidRPr="00C9335E">
        <w:rPr>
          <w:rStyle w:val="StyleUnderline"/>
          <w:highlight w:val="yellow"/>
        </w:rPr>
        <w:t xml:space="preserve"> in </w:t>
      </w:r>
      <w:r w:rsidRPr="00C9335E">
        <w:rPr>
          <w:rStyle w:val="Emphasis"/>
          <w:highlight w:val="yellow"/>
        </w:rPr>
        <w:t>racial resentment</w:t>
      </w:r>
      <w:r w:rsidRPr="00C9335E">
        <w:rPr>
          <w:rStyle w:val="StyleUnderline"/>
          <w:highlight w:val="yellow"/>
        </w:rPr>
        <w:t xml:space="preserve"> respond </w:t>
      </w:r>
      <w:r w:rsidRPr="00C9335E">
        <w:rPr>
          <w:rStyle w:val="Emphasis"/>
          <w:highlight w:val="yellow"/>
        </w:rPr>
        <w:t>positively</w:t>
      </w:r>
      <w:r w:rsidRPr="00C9335E">
        <w:rPr>
          <w:rStyle w:val="StyleUnderline"/>
        </w:rPr>
        <w:t xml:space="preserve"> to narratives about </w:t>
      </w:r>
      <w:r w:rsidRPr="00C9335E">
        <w:rPr>
          <w:rStyle w:val="Emphasis"/>
        </w:rPr>
        <w:t>past labor solidarity</w:t>
      </w:r>
      <w:r w:rsidRPr="00C9335E">
        <w:rPr>
          <w:rStyle w:val="StyleUnderline"/>
        </w:rPr>
        <w:t xml:space="preserve">, suggesting that </w:t>
      </w:r>
      <w:r w:rsidRPr="00C9335E">
        <w:rPr>
          <w:rStyle w:val="Emphasis"/>
        </w:rPr>
        <w:t>education</w:t>
      </w:r>
      <w:r w:rsidRPr="00C9335E">
        <w:rPr>
          <w:rStyle w:val="StyleUnderline"/>
        </w:rPr>
        <w:t xml:space="preserve"> about </w:t>
      </w:r>
      <w:r w:rsidRPr="00C9335E">
        <w:rPr>
          <w:rStyle w:val="Emphasis"/>
        </w:rPr>
        <w:t>shared struggle</w:t>
      </w:r>
      <w:r w:rsidRPr="00C9335E">
        <w:rPr>
          <w:rStyle w:val="StyleUnderline"/>
        </w:rPr>
        <w:t xml:space="preserve"> can </w:t>
      </w:r>
      <w:r w:rsidRPr="00C9335E">
        <w:rPr>
          <w:rStyle w:val="Emphasis"/>
        </w:rPr>
        <w:t>broaden support</w:t>
      </w:r>
      <w:r w:rsidRPr="00C9335E">
        <w:rPr>
          <w:rStyle w:val="StyleUnderline"/>
        </w:rPr>
        <w:t xml:space="preserve"> for </w:t>
      </w:r>
      <w:r w:rsidRPr="00C9335E">
        <w:rPr>
          <w:rStyle w:val="Emphasis"/>
        </w:rPr>
        <w:t>present-day organizing</w:t>
      </w:r>
      <w:r w:rsidRPr="00C9335E">
        <w:rPr>
          <w:sz w:val="16"/>
          <w:szCs w:val="16"/>
        </w:rPr>
        <w:t xml:space="preserve">. </w:t>
      </w:r>
    </w:p>
    <w:p w14:paraId="047EC51A" w14:textId="77777777" w:rsidR="00B81CA0" w:rsidRPr="00C9335E" w:rsidRDefault="00B81CA0" w:rsidP="00B81CA0">
      <w:pPr>
        <w:rPr>
          <w:sz w:val="16"/>
          <w:szCs w:val="16"/>
        </w:rPr>
      </w:pPr>
      <w:r w:rsidRPr="00C9335E">
        <w:rPr>
          <w:rStyle w:val="StyleUnderline"/>
        </w:rPr>
        <w:t xml:space="preserve">Our study focuses on non-college educated white Americans’ exposure to </w:t>
      </w:r>
      <w:r w:rsidRPr="00C9335E">
        <w:rPr>
          <w:rStyle w:val="Emphasis"/>
        </w:rPr>
        <w:t>labor history</w:t>
      </w:r>
      <w:r w:rsidRPr="00C9335E">
        <w:rPr>
          <w:rStyle w:val="StyleUnderline"/>
        </w:rPr>
        <w:t xml:space="preserve"> - including a </w:t>
      </w:r>
      <w:r w:rsidRPr="00C9335E">
        <w:rPr>
          <w:rStyle w:val="Emphasis"/>
        </w:rPr>
        <w:t>multiracial history</w:t>
      </w:r>
      <w:r w:rsidRPr="00C9335E">
        <w:rPr>
          <w:rStyle w:val="StyleUnderline"/>
        </w:rPr>
        <w:t xml:space="preserve"> that </w:t>
      </w:r>
      <w:r w:rsidRPr="00C9335E">
        <w:rPr>
          <w:rStyle w:val="Emphasis"/>
        </w:rPr>
        <w:t>highlights cooperation</w:t>
      </w:r>
      <w:r w:rsidRPr="00C9335E">
        <w:rPr>
          <w:rStyle w:val="StyleUnderline"/>
        </w:rPr>
        <w:t xml:space="preserve"> between groups in different ways that </w:t>
      </w:r>
      <w:r w:rsidRPr="00C9335E">
        <w:rPr>
          <w:rStyle w:val="Emphasis"/>
        </w:rPr>
        <w:t>enhance</w:t>
      </w:r>
      <w:r w:rsidRPr="00C9335E">
        <w:rPr>
          <w:rStyle w:val="StyleUnderline"/>
        </w:rPr>
        <w:t xml:space="preserve"> their </w:t>
      </w:r>
      <w:r w:rsidRPr="00C9335E">
        <w:rPr>
          <w:rStyle w:val="Emphasis"/>
        </w:rPr>
        <w:t>support</w:t>
      </w:r>
      <w:r w:rsidRPr="00C9335E">
        <w:rPr>
          <w:rStyle w:val="StyleUnderline"/>
        </w:rPr>
        <w:t xml:space="preserve"> for </w:t>
      </w:r>
      <w:r w:rsidRPr="00C9335E">
        <w:rPr>
          <w:rStyle w:val="Emphasis"/>
        </w:rPr>
        <w:t>key factors</w:t>
      </w:r>
      <w:r w:rsidRPr="00C9335E">
        <w:rPr>
          <w:rStyle w:val="StyleUnderline"/>
        </w:rPr>
        <w:t xml:space="preserve"> that </w:t>
      </w:r>
      <w:r w:rsidRPr="00C9335E">
        <w:rPr>
          <w:rStyle w:val="Emphasis"/>
        </w:rPr>
        <w:t>drive</w:t>
      </w:r>
      <w:r w:rsidRPr="00C9335E">
        <w:rPr>
          <w:rStyle w:val="StyleUnderline"/>
        </w:rPr>
        <w:t xml:space="preserve"> the formation of </w:t>
      </w:r>
      <w:r w:rsidRPr="00C9335E">
        <w:rPr>
          <w:rStyle w:val="Emphasis"/>
        </w:rPr>
        <w:t>coalitions</w:t>
      </w:r>
      <w:r w:rsidRPr="00C9335E">
        <w:rPr>
          <w:rStyle w:val="StyleUnderline"/>
        </w:rPr>
        <w:t>.</w:t>
      </w:r>
      <w:r w:rsidRPr="00C9335E">
        <w:rPr>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0E5C2235" w14:textId="77777777" w:rsidR="00B81CA0" w:rsidRPr="00C9335E" w:rsidRDefault="00B81CA0" w:rsidP="00B81CA0">
      <w:pPr>
        <w:rPr>
          <w:sz w:val="16"/>
          <w:szCs w:val="16"/>
        </w:rPr>
      </w:pPr>
      <w:r w:rsidRPr="00C9335E">
        <w:rPr>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t>
      </w:r>
      <w:proofErr w:type="spellStart"/>
      <w:r w:rsidRPr="00C9335E">
        <w:rPr>
          <w:sz w:val="16"/>
          <w:szCs w:val="16"/>
        </w:rPr>
        <w:t>Wetts</w:t>
      </w:r>
      <w:proofErr w:type="spellEnd"/>
      <w:r w:rsidRPr="00C9335E">
        <w:rPr>
          <w:sz w:val="16"/>
          <w:szCs w:val="16"/>
        </w:rPr>
        <w:t xml:space="preserve"> and Willer (2022) show that opposition to antiracism messaging is a powerful predictor of several policy positions—including being as strongly related to whites’ support for Donald Trump as political ideology. </w:t>
      </w:r>
      <w:r w:rsidRPr="00C9335E">
        <w:rPr>
          <w:rStyle w:val="StyleUnderline"/>
        </w:rPr>
        <w:t xml:space="preserve">Our results </w:t>
      </w:r>
      <w:r w:rsidRPr="00C9335E">
        <w:rPr>
          <w:rStyle w:val="Emphasis"/>
        </w:rPr>
        <w:t>echo</w:t>
      </w:r>
      <w:r w:rsidRPr="00C9335E">
        <w:rPr>
          <w:rStyle w:val="StyleUnderline"/>
        </w:rPr>
        <w:t xml:space="preserve"> those who have called for </w:t>
      </w:r>
      <w:r w:rsidRPr="00C9335E">
        <w:rPr>
          <w:rStyle w:val="Emphasis"/>
        </w:rPr>
        <w:t>new narratives</w:t>
      </w:r>
      <w:r w:rsidRPr="00C9335E">
        <w:rPr>
          <w:rStyle w:val="StyleUnderline"/>
        </w:rPr>
        <w:t xml:space="preserve"> on </w:t>
      </w:r>
      <w:r w:rsidRPr="00C9335E">
        <w:rPr>
          <w:rStyle w:val="Emphasis"/>
        </w:rPr>
        <w:t>race</w:t>
      </w:r>
      <w:r w:rsidRPr="00C9335E">
        <w:rPr>
          <w:rStyle w:val="StyleUnderline"/>
        </w:rPr>
        <w:t xml:space="preserve"> and </w:t>
      </w:r>
      <w:r w:rsidRPr="00C9335E">
        <w:rPr>
          <w:rStyle w:val="Emphasis"/>
        </w:rPr>
        <w:t>class</w:t>
      </w:r>
      <w:r w:rsidRPr="00C9335E">
        <w:rPr>
          <w:rStyle w:val="StyleUnderline"/>
        </w:rPr>
        <w:t xml:space="preserve"> that </w:t>
      </w:r>
      <w:r w:rsidRPr="00C9335E">
        <w:rPr>
          <w:rStyle w:val="Emphasis"/>
        </w:rPr>
        <w:t>resonates</w:t>
      </w:r>
      <w:r w:rsidRPr="00C9335E">
        <w:rPr>
          <w:rStyle w:val="StyleUnderline"/>
        </w:rPr>
        <w:t xml:space="preserve"> with </w:t>
      </w:r>
      <w:r w:rsidRPr="00C9335E">
        <w:rPr>
          <w:rStyle w:val="Emphasis"/>
        </w:rPr>
        <w:t>all working people</w:t>
      </w:r>
      <w:r w:rsidRPr="00C9335E">
        <w:rPr>
          <w:sz w:val="16"/>
          <w:szCs w:val="16"/>
        </w:rPr>
        <w:t xml:space="preserve"> (I. H. López 2013). </w:t>
      </w:r>
      <w:r w:rsidRPr="00C9335E">
        <w:rPr>
          <w:rStyle w:val="StyleUnderline"/>
        </w:rPr>
        <w:t xml:space="preserve">We show </w:t>
      </w:r>
      <w:r w:rsidRPr="00C9335E">
        <w:rPr>
          <w:rStyle w:val="Emphasis"/>
        </w:rPr>
        <w:t>evidence</w:t>
      </w:r>
      <w:r w:rsidRPr="00C9335E">
        <w:rPr>
          <w:rStyle w:val="StyleUnderline"/>
        </w:rPr>
        <w:t xml:space="preserve"> that, </w:t>
      </w:r>
      <w:r w:rsidRPr="00C9335E">
        <w:rPr>
          <w:rStyle w:val="Emphasis"/>
          <w:highlight w:val="yellow"/>
        </w:rPr>
        <w:t>even absent</w:t>
      </w:r>
      <w:r w:rsidRPr="00C9335E">
        <w:rPr>
          <w:rStyle w:val="StyleUnderline"/>
          <w:highlight w:val="yellow"/>
        </w:rPr>
        <w:t xml:space="preserve"> changes to </w:t>
      </w:r>
      <w:r w:rsidRPr="00C9335E">
        <w:rPr>
          <w:rStyle w:val="Emphasis"/>
          <w:highlight w:val="yellow"/>
        </w:rPr>
        <w:t>racial prejudice</w:t>
      </w:r>
      <w:r w:rsidRPr="00C9335E">
        <w:rPr>
          <w:rStyle w:val="StyleUnderline"/>
          <w:highlight w:val="yellow"/>
        </w:rPr>
        <w:t>, exposure to</w:t>
      </w:r>
      <w:r w:rsidRPr="00C9335E">
        <w:rPr>
          <w:rStyle w:val="StyleUnderline"/>
        </w:rPr>
        <w:t xml:space="preserve"> </w:t>
      </w:r>
      <w:r w:rsidRPr="00C9335E">
        <w:rPr>
          <w:rStyle w:val="Emphasis"/>
        </w:rPr>
        <w:t>history</w:t>
      </w:r>
      <w:r w:rsidRPr="00C9335E">
        <w:rPr>
          <w:rStyle w:val="StyleUnderline"/>
        </w:rPr>
        <w:t xml:space="preserve"> of </w:t>
      </w:r>
      <w:r w:rsidRPr="00C9335E">
        <w:rPr>
          <w:rStyle w:val="Emphasis"/>
          <w:highlight w:val="yellow"/>
        </w:rPr>
        <w:t>class-based coop</w:t>
      </w:r>
      <w:r w:rsidRPr="00C9335E">
        <w:rPr>
          <w:rStyle w:val="Emphasis"/>
        </w:rPr>
        <w:t>eration</w:t>
      </w:r>
      <w:r w:rsidRPr="00C9335E">
        <w:rPr>
          <w:rStyle w:val="StyleUnderline"/>
        </w:rPr>
        <w:t xml:space="preserve"> (</w:t>
      </w:r>
      <w:r w:rsidRPr="00C9335E">
        <w:rPr>
          <w:rStyle w:val="Emphasis"/>
        </w:rPr>
        <w:t>both</w:t>
      </w:r>
      <w:r w:rsidRPr="00C9335E">
        <w:rPr>
          <w:rStyle w:val="StyleUnderline"/>
        </w:rPr>
        <w:t xml:space="preserve"> an explicit </w:t>
      </w:r>
      <w:r w:rsidRPr="00C9335E">
        <w:rPr>
          <w:rStyle w:val="Emphasis"/>
        </w:rPr>
        <w:t>class-only frame</w:t>
      </w:r>
      <w:r w:rsidRPr="00C9335E">
        <w:rPr>
          <w:rStyle w:val="StyleUnderline"/>
        </w:rPr>
        <w:t xml:space="preserve"> and especially a </w:t>
      </w:r>
      <w:proofErr w:type="spellStart"/>
      <w:r w:rsidRPr="00C9335E">
        <w:rPr>
          <w:rStyle w:val="Emphasis"/>
        </w:rPr>
        <w:t>class+race</w:t>
      </w:r>
      <w:proofErr w:type="spellEnd"/>
      <w:r w:rsidRPr="00C9335E">
        <w:rPr>
          <w:rStyle w:val="Emphasis"/>
        </w:rPr>
        <w:t xml:space="preserve"> frame</w:t>
      </w:r>
      <w:r w:rsidRPr="00C9335E">
        <w:rPr>
          <w:rStyle w:val="StyleUnderline"/>
        </w:rPr>
        <w:t xml:space="preserve">) </w:t>
      </w:r>
      <w:r w:rsidRPr="00C9335E">
        <w:rPr>
          <w:rStyle w:val="Emphasis"/>
          <w:highlight w:val="yellow"/>
        </w:rPr>
        <w:t>shift</w:t>
      </w:r>
      <w:r w:rsidRPr="00C9335E">
        <w:rPr>
          <w:rStyle w:val="StyleUnderline"/>
        </w:rPr>
        <w:t xml:space="preserve"> non-college educated </w:t>
      </w:r>
      <w:r w:rsidRPr="00C9335E">
        <w:rPr>
          <w:rStyle w:val="StyleUnderline"/>
          <w:highlight w:val="yellow"/>
        </w:rPr>
        <w:t xml:space="preserve">whites’ </w:t>
      </w:r>
      <w:r w:rsidRPr="00C9335E">
        <w:rPr>
          <w:rStyle w:val="Emphasis"/>
          <w:highlight w:val="yellow"/>
        </w:rPr>
        <w:t>sense of solidarity</w:t>
      </w:r>
      <w:r w:rsidRPr="00C9335E">
        <w:rPr>
          <w:rStyle w:val="StyleUnderline"/>
        </w:rPr>
        <w:t xml:space="preserve"> and </w:t>
      </w:r>
      <w:r w:rsidRPr="00C9335E">
        <w:rPr>
          <w:rStyle w:val="Emphasis"/>
        </w:rPr>
        <w:t>allyship</w:t>
      </w:r>
      <w:r w:rsidRPr="00C9335E">
        <w:rPr>
          <w:rStyle w:val="StyleUnderline"/>
        </w:rPr>
        <w:t xml:space="preserve"> </w:t>
      </w:r>
      <w:r w:rsidRPr="00C9335E">
        <w:rPr>
          <w:rStyle w:val="StyleUnderline"/>
          <w:highlight w:val="yellow"/>
        </w:rPr>
        <w:t xml:space="preserve">with </w:t>
      </w:r>
      <w:r w:rsidRPr="00C9335E">
        <w:rPr>
          <w:rStyle w:val="Emphasis"/>
          <w:highlight w:val="yellow"/>
        </w:rPr>
        <w:t>Black Americans</w:t>
      </w:r>
      <w:r w:rsidRPr="00C9335E">
        <w:rPr>
          <w:rStyle w:val="StyleUnderline"/>
        </w:rPr>
        <w:t xml:space="preserve">, their </w:t>
      </w:r>
      <w:r w:rsidRPr="00C9335E">
        <w:rPr>
          <w:rStyle w:val="Emphasis"/>
        </w:rPr>
        <w:t>linked fate</w:t>
      </w:r>
      <w:r w:rsidRPr="00C9335E">
        <w:rPr>
          <w:rStyle w:val="StyleUnderline"/>
        </w:rPr>
        <w:t xml:space="preserve"> with </w:t>
      </w:r>
      <w:r w:rsidRPr="00C9335E">
        <w:rPr>
          <w:rStyle w:val="Emphasis"/>
        </w:rPr>
        <w:t>working-class Americans</w:t>
      </w:r>
      <w:r w:rsidRPr="00C9335E">
        <w:rPr>
          <w:rStyle w:val="StyleUnderline"/>
        </w:rPr>
        <w:t xml:space="preserve">, </w:t>
      </w:r>
      <w:r w:rsidRPr="00C9335E">
        <w:rPr>
          <w:rStyle w:val="StyleUnderline"/>
          <w:highlight w:val="yellow"/>
        </w:rPr>
        <w:t>and</w:t>
      </w:r>
      <w:r w:rsidRPr="00C9335E">
        <w:rPr>
          <w:rStyle w:val="StyleUnderline"/>
        </w:rPr>
        <w:t xml:space="preserve"> their </w:t>
      </w:r>
      <w:r w:rsidRPr="00C9335E">
        <w:rPr>
          <w:rStyle w:val="Emphasis"/>
          <w:highlight w:val="yellow"/>
        </w:rPr>
        <w:t>downstream support</w:t>
      </w:r>
      <w:r w:rsidRPr="00C9335E">
        <w:rPr>
          <w:rStyle w:val="StyleUnderline"/>
          <w:highlight w:val="yellow"/>
        </w:rPr>
        <w:t xml:space="preserve"> for </w:t>
      </w:r>
      <w:r w:rsidRPr="00C9335E">
        <w:rPr>
          <w:rStyle w:val="Emphasis"/>
          <w:highlight w:val="yellow"/>
        </w:rPr>
        <w:t>unions</w:t>
      </w:r>
      <w:r w:rsidRPr="00C9335E">
        <w:rPr>
          <w:sz w:val="16"/>
          <w:szCs w:val="16"/>
        </w:rPr>
        <w:t xml:space="preserve">. In other words, we suggest that </w:t>
      </w:r>
      <w:r w:rsidRPr="00C9335E">
        <w:rPr>
          <w:rStyle w:val="Emphasis"/>
          <w:highlight w:val="yellow"/>
        </w:rPr>
        <w:t>positive messages</w:t>
      </w:r>
      <w:r w:rsidRPr="00C9335E">
        <w:rPr>
          <w:rStyle w:val="StyleUnderline"/>
          <w:highlight w:val="yellow"/>
        </w:rPr>
        <w:t xml:space="preserve"> about </w:t>
      </w:r>
      <w:r w:rsidRPr="00C9335E">
        <w:rPr>
          <w:rStyle w:val="Emphasis"/>
          <w:highlight w:val="yellow"/>
        </w:rPr>
        <w:t>collaboration</w:t>
      </w:r>
      <w:r w:rsidRPr="00C9335E">
        <w:rPr>
          <w:rStyle w:val="StyleUnderline"/>
          <w:highlight w:val="yellow"/>
        </w:rPr>
        <w:t xml:space="preserve"> between racial groups</w:t>
      </w:r>
      <w:r w:rsidRPr="00C9335E">
        <w:rPr>
          <w:rStyle w:val="StyleUnderline"/>
        </w:rPr>
        <w:t xml:space="preserve"> may be a way to </w:t>
      </w:r>
      <w:r w:rsidRPr="00C9335E">
        <w:rPr>
          <w:rStyle w:val="Emphasis"/>
        </w:rPr>
        <w:t>design messages</w:t>
      </w:r>
      <w:r w:rsidRPr="00C9335E">
        <w:rPr>
          <w:rStyle w:val="StyleUnderline"/>
        </w:rPr>
        <w:t xml:space="preserve"> that “</w:t>
      </w:r>
      <w:r w:rsidRPr="00C9335E">
        <w:rPr>
          <w:rStyle w:val="Emphasis"/>
        </w:rPr>
        <w:t>acknowledge race</w:t>
      </w:r>
      <w:r w:rsidRPr="00C9335E">
        <w:rPr>
          <w:rStyle w:val="StyleUnderline"/>
        </w:rPr>
        <w:t xml:space="preserve"> (and) </w:t>
      </w:r>
      <w:r w:rsidRPr="00C9335E">
        <w:rPr>
          <w:rStyle w:val="StyleUnderline"/>
          <w:highlight w:val="yellow"/>
        </w:rPr>
        <w:t>establish</w:t>
      </w:r>
      <w:r w:rsidRPr="00C9335E">
        <w:rPr>
          <w:rStyle w:val="StyleUnderline"/>
        </w:rPr>
        <w:t xml:space="preserve"> </w:t>
      </w:r>
      <w:r w:rsidRPr="00C9335E">
        <w:rPr>
          <w:rStyle w:val="StyleUnderline"/>
          <w:highlight w:val="yellow"/>
        </w:rPr>
        <w:t xml:space="preserve">the </w:t>
      </w:r>
      <w:r w:rsidRPr="00C9335E">
        <w:rPr>
          <w:rStyle w:val="Emphasis"/>
          <w:highlight w:val="yellow"/>
        </w:rPr>
        <w:t>shared stake</w:t>
      </w:r>
      <w:r w:rsidRPr="00C9335E">
        <w:rPr>
          <w:rStyle w:val="StyleUnderline"/>
        </w:rPr>
        <w:t xml:space="preserve"> of Americans of racial background </w:t>
      </w:r>
      <w:r w:rsidRPr="00C9335E">
        <w:rPr>
          <w:rStyle w:val="StyleUnderline"/>
          <w:highlight w:val="yellow"/>
        </w:rPr>
        <w:t>in</w:t>
      </w:r>
      <w:r w:rsidRPr="00C9335E">
        <w:rPr>
          <w:rStyle w:val="StyleUnderline"/>
        </w:rPr>
        <w:t xml:space="preserve"> </w:t>
      </w:r>
      <w:r w:rsidRPr="00C9335E">
        <w:rPr>
          <w:rStyle w:val="Emphasis"/>
        </w:rPr>
        <w:t>social</w:t>
      </w:r>
      <w:r w:rsidRPr="00C9335E">
        <w:rPr>
          <w:rStyle w:val="StyleUnderline"/>
        </w:rPr>
        <w:t xml:space="preserve"> [and] </w:t>
      </w:r>
      <w:r w:rsidRPr="00C9335E">
        <w:rPr>
          <w:rStyle w:val="Emphasis"/>
        </w:rPr>
        <w:t xml:space="preserve">economic </w:t>
      </w:r>
      <w:r w:rsidRPr="00C9335E">
        <w:rPr>
          <w:rStyle w:val="Emphasis"/>
          <w:highlight w:val="yellow"/>
        </w:rPr>
        <w:t>inequities</w:t>
      </w:r>
      <w:r w:rsidRPr="00C9335E">
        <w:rPr>
          <w:rStyle w:val="StyleUnderline"/>
          <w:highlight w:val="yellow"/>
        </w:rPr>
        <w:t xml:space="preserve">” </w:t>
      </w:r>
      <w:r w:rsidRPr="00C9335E">
        <w:rPr>
          <w:rStyle w:val="Emphasis"/>
          <w:highlight w:val="yellow"/>
        </w:rPr>
        <w:t>without</w:t>
      </w:r>
      <w:r w:rsidRPr="00C9335E">
        <w:rPr>
          <w:rStyle w:val="StyleUnderline"/>
          <w:highlight w:val="yellow"/>
        </w:rPr>
        <w:t xml:space="preserve"> leading to </w:t>
      </w:r>
      <w:r w:rsidRPr="00C9335E">
        <w:rPr>
          <w:rStyle w:val="Emphasis"/>
          <w:highlight w:val="yellow"/>
        </w:rPr>
        <w:t>backlash</w:t>
      </w:r>
      <w:r w:rsidRPr="00C9335E">
        <w:rPr>
          <w:rStyle w:val="StyleUnderline"/>
          <w:highlight w:val="yellow"/>
        </w:rPr>
        <w:t xml:space="preserve"> among </w:t>
      </w:r>
      <w:r w:rsidRPr="00C9335E">
        <w:rPr>
          <w:rStyle w:val="Emphasis"/>
          <w:highlight w:val="yellow"/>
        </w:rPr>
        <w:t>whites</w:t>
      </w:r>
      <w:r w:rsidRPr="00C9335E">
        <w:rPr>
          <w:sz w:val="16"/>
          <w:szCs w:val="16"/>
        </w:rPr>
        <w:t xml:space="preserve"> (F. López et al. 2021, p.12). </w:t>
      </w:r>
    </w:p>
    <w:p w14:paraId="7F9901B9" w14:textId="77777777" w:rsidR="00B81CA0" w:rsidRPr="00C9335E" w:rsidRDefault="00B81CA0" w:rsidP="00B81CA0">
      <w:pPr>
        <w:rPr>
          <w:sz w:val="16"/>
          <w:szCs w:val="16"/>
        </w:rPr>
      </w:pPr>
      <w:r w:rsidRPr="00C9335E">
        <w:rPr>
          <w:sz w:val="16"/>
          <w:szCs w:val="16"/>
        </w:rPr>
        <w:t xml:space="preserve">Another implication of our findings relates to ongoing debates over what should be included in school textbooks, the stakes of which are not merely symbolic: </w:t>
      </w:r>
      <w:r w:rsidRPr="00C9335E">
        <w:rPr>
          <w:rStyle w:val="StyleUnderline"/>
        </w:rPr>
        <w:t xml:space="preserve">what is </w:t>
      </w:r>
      <w:r w:rsidRPr="00C9335E">
        <w:rPr>
          <w:rStyle w:val="Emphasis"/>
        </w:rPr>
        <w:t>taught</w:t>
      </w:r>
      <w:r w:rsidRPr="00C9335E">
        <w:rPr>
          <w:rStyle w:val="StyleUnderline"/>
        </w:rPr>
        <w:t xml:space="preserve"> in schools </w:t>
      </w:r>
      <w:r w:rsidRPr="00C9335E">
        <w:rPr>
          <w:rStyle w:val="Emphasis"/>
        </w:rPr>
        <w:t>shapes</w:t>
      </w:r>
      <w:r w:rsidRPr="00C9335E">
        <w:rPr>
          <w:sz w:val="16"/>
          <w:szCs w:val="16"/>
        </w:rPr>
        <w:t xml:space="preserve"> not only </w:t>
      </w:r>
      <w:r w:rsidRPr="00C9335E">
        <w:rPr>
          <w:rStyle w:val="StyleUnderline"/>
        </w:rPr>
        <w:t xml:space="preserve">students’ </w:t>
      </w:r>
      <w:r w:rsidRPr="00C9335E">
        <w:rPr>
          <w:rStyle w:val="Emphasis"/>
        </w:rPr>
        <w:t>knowledge</w:t>
      </w:r>
      <w:r w:rsidRPr="00C9335E">
        <w:rPr>
          <w:sz w:val="16"/>
          <w:szCs w:val="16"/>
        </w:rPr>
        <w:t xml:space="preserve">, but also their </w:t>
      </w:r>
      <w:r w:rsidRPr="00C9335E">
        <w:rPr>
          <w:rStyle w:val="Emphasis"/>
        </w:rPr>
        <w:t>attitudes</w:t>
      </w:r>
      <w:r w:rsidRPr="00C9335E">
        <w:rPr>
          <w:rStyle w:val="StyleUnderline"/>
        </w:rPr>
        <w:t xml:space="preserve"> and </w:t>
      </w:r>
      <w:r w:rsidRPr="00C9335E">
        <w:rPr>
          <w:rStyle w:val="Emphasis"/>
        </w:rPr>
        <w:t>behavior</w:t>
      </w:r>
      <w:r w:rsidRPr="00C9335E">
        <w:rPr>
          <w:sz w:val="16"/>
          <w:szCs w:val="16"/>
        </w:rPr>
        <w:t xml:space="preserve">. Our results echo a growing body of research showing that education can be a powerful lever for influencing public opinion (Haas and Lindstam 2023; Clayton, O’Brien, and Piscopo 2024; </w:t>
      </w:r>
      <w:proofErr w:type="spellStart"/>
      <w:r w:rsidRPr="00C9335E">
        <w:rPr>
          <w:sz w:val="16"/>
          <w:szCs w:val="16"/>
        </w:rPr>
        <w:t>Paglayan</w:t>
      </w:r>
      <w:proofErr w:type="spellEnd"/>
      <w:r w:rsidRPr="00C9335E">
        <w:rPr>
          <w:sz w:val="16"/>
          <w:szCs w:val="16"/>
        </w:rPr>
        <w:t xml:space="preserve"> 2024). This is particularly relevant against the backdrop of ongoing local and national-level conflicts over textbook content in public schools, especially when it comes to the teaching of American history. </w:t>
      </w:r>
    </w:p>
    <w:p w14:paraId="2BE4186F" w14:textId="77777777" w:rsidR="00B81CA0" w:rsidRDefault="00B81CA0" w:rsidP="00B81CA0">
      <w:pPr>
        <w:rPr>
          <w:sz w:val="16"/>
          <w:szCs w:val="16"/>
        </w:rPr>
      </w:pPr>
      <w:r w:rsidRPr="00C9335E">
        <w:rPr>
          <w:sz w:val="16"/>
          <w:szCs w:val="16"/>
        </w:rPr>
        <w:t xml:space="preserve">In all, our findings underscore the political power of historical representation: when labor struggles are omitted from public memory, opportunities for collective mobilization are curtailed. </w:t>
      </w:r>
      <w:r w:rsidRPr="00C9335E">
        <w:rPr>
          <w:rStyle w:val="Emphasis"/>
          <w:highlight w:val="yellow"/>
        </w:rPr>
        <w:t>Reintegrating labor history</w:t>
      </w:r>
      <w:r w:rsidRPr="00C9335E">
        <w:rPr>
          <w:rStyle w:val="StyleUnderline"/>
          <w:highlight w:val="yellow"/>
        </w:rPr>
        <w:t xml:space="preserve"> into</w:t>
      </w:r>
      <w:r w:rsidRPr="00C9335E">
        <w:rPr>
          <w:rStyle w:val="StyleUnderline"/>
        </w:rPr>
        <w:t xml:space="preserve"> </w:t>
      </w:r>
      <w:r w:rsidRPr="00C9335E">
        <w:rPr>
          <w:rStyle w:val="Emphasis"/>
        </w:rPr>
        <w:t xml:space="preserve">civic </w:t>
      </w:r>
      <w:r w:rsidRPr="00C9335E">
        <w:rPr>
          <w:rStyle w:val="Emphasis"/>
          <w:highlight w:val="yellow"/>
        </w:rPr>
        <w:t>education</w:t>
      </w:r>
      <w:r w:rsidRPr="00C9335E">
        <w:rPr>
          <w:rStyle w:val="StyleUnderline"/>
        </w:rPr>
        <w:t xml:space="preserve"> could</w:t>
      </w:r>
      <w:r w:rsidRPr="00C9335E">
        <w:rPr>
          <w:sz w:val="16"/>
          <w:szCs w:val="16"/>
        </w:rPr>
        <w:t xml:space="preserve"> thus </w:t>
      </w:r>
      <w:r w:rsidRPr="00C9335E">
        <w:rPr>
          <w:rStyle w:val="StyleUnderline"/>
        </w:rPr>
        <w:t xml:space="preserve">play an </w:t>
      </w:r>
      <w:r w:rsidRPr="00C9335E">
        <w:rPr>
          <w:rStyle w:val="Emphasis"/>
        </w:rPr>
        <w:t>important role</w:t>
      </w:r>
      <w:r w:rsidRPr="00C9335E">
        <w:rPr>
          <w:rStyle w:val="StyleUnderline"/>
        </w:rPr>
        <w:t xml:space="preserve"> </w:t>
      </w:r>
      <w:proofErr w:type="gramStart"/>
      <w:r w:rsidRPr="00C9335E">
        <w:rPr>
          <w:rStyle w:val="StyleUnderline"/>
        </w:rPr>
        <w:t xml:space="preserve">to </w:t>
      </w:r>
      <w:r w:rsidRPr="00C9335E">
        <w:rPr>
          <w:rStyle w:val="StyleUnderline"/>
          <w:highlight w:val="yellow"/>
        </w:rPr>
        <w:t>help</w:t>
      </w:r>
      <w:proofErr w:type="gramEnd"/>
      <w:r w:rsidRPr="00C9335E">
        <w:rPr>
          <w:rStyle w:val="StyleUnderline"/>
          <w:highlight w:val="yellow"/>
        </w:rPr>
        <w:t xml:space="preserve"> </w:t>
      </w:r>
      <w:r w:rsidRPr="00C9335E">
        <w:rPr>
          <w:rStyle w:val="Emphasis"/>
          <w:highlight w:val="yellow"/>
        </w:rPr>
        <w:t>revitalize</w:t>
      </w:r>
      <w:r w:rsidRPr="00C9335E">
        <w:rPr>
          <w:rStyle w:val="StyleUnderline"/>
          <w:highlight w:val="yellow"/>
        </w:rPr>
        <w:t xml:space="preserve"> the </w:t>
      </w:r>
      <w:r w:rsidRPr="00C9335E">
        <w:rPr>
          <w:rStyle w:val="Emphasis"/>
          <w:highlight w:val="yellow"/>
        </w:rPr>
        <w:t>labor movement</w:t>
      </w:r>
      <w:r w:rsidRPr="00C9335E">
        <w:rPr>
          <w:rStyle w:val="StyleUnderline"/>
          <w:highlight w:val="yellow"/>
        </w:rPr>
        <w:t xml:space="preserve"> and </w:t>
      </w:r>
      <w:r w:rsidRPr="00C9335E">
        <w:rPr>
          <w:rStyle w:val="Emphasis"/>
          <w:highlight w:val="yellow"/>
        </w:rPr>
        <w:t>rebuild</w:t>
      </w:r>
      <w:r w:rsidRPr="00C9335E">
        <w:rPr>
          <w:rStyle w:val="StyleUnderline"/>
          <w:highlight w:val="yellow"/>
        </w:rPr>
        <w:t xml:space="preserve"> class-based </w:t>
      </w:r>
      <w:r w:rsidRPr="00C9335E">
        <w:rPr>
          <w:rStyle w:val="Emphasis"/>
          <w:highlight w:val="yellow"/>
        </w:rPr>
        <w:t>coalitions</w:t>
      </w:r>
      <w:r w:rsidRPr="00C9335E">
        <w:rPr>
          <w:sz w:val="16"/>
          <w:szCs w:val="16"/>
        </w:rPr>
        <w:t>— especially in places where they have long been suppressed.</w:t>
      </w:r>
    </w:p>
    <w:p w14:paraId="688A2879" w14:textId="77777777" w:rsidR="00B81CA0" w:rsidRPr="007B055B" w:rsidRDefault="00B81CA0" w:rsidP="00B81CA0">
      <w:pPr>
        <w:pStyle w:val="Heading4"/>
      </w:pPr>
      <w:r>
        <w:t xml:space="preserve">The Aff’s “possibility politics” is </w:t>
      </w:r>
      <w:r>
        <w:rPr>
          <w:u w:val="single"/>
        </w:rPr>
        <w:t>self-soothing</w:t>
      </w:r>
      <w:r>
        <w:t xml:space="preserve"> but ultimately </w:t>
      </w:r>
      <w:r>
        <w:rPr>
          <w:u w:val="single"/>
        </w:rPr>
        <w:t>depoliticizing</w:t>
      </w:r>
      <w:r>
        <w:t xml:space="preserve">. A commitment to </w:t>
      </w:r>
      <w:r>
        <w:rPr>
          <w:u w:val="single"/>
        </w:rPr>
        <w:t>institutional planning</w:t>
      </w:r>
      <w:r>
        <w:t xml:space="preserve"> is necessary to the struggle against oppression. </w:t>
      </w:r>
    </w:p>
    <w:p w14:paraId="173F951B" w14:textId="77777777" w:rsidR="00B81CA0" w:rsidRDefault="00B81CA0" w:rsidP="00B81CA0">
      <w:r>
        <w:t xml:space="preserve">Ryan </w:t>
      </w:r>
      <w:r w:rsidRPr="004527A1">
        <w:rPr>
          <w:rStyle w:val="Style13ptBold"/>
        </w:rPr>
        <w:t>Carroll 24</w:t>
      </w:r>
      <w:r>
        <w:t>, PhD student in English and Comparative Literature at the University of North Carolina at Chapel Hill, Spring 2024, “The Future Isn’t Now: Impossible Action in Political Scholarship,” Lateral: Journal of the Cultural Studies Association, 13(1), https://csalateral.org/section/aporias/the-future-isnt-now-impossible-action-political-scholarship-carroll/</w:t>
      </w:r>
    </w:p>
    <w:p w14:paraId="7D47FCE7" w14:textId="77777777" w:rsidR="00B81CA0" w:rsidRPr="007A5EC0" w:rsidRDefault="00B81CA0" w:rsidP="00B81CA0">
      <w:pPr>
        <w:rPr>
          <w:rStyle w:val="StyleUnderline"/>
        </w:rPr>
      </w:pPr>
      <w:r w:rsidRPr="00F34154">
        <w:rPr>
          <w:rStyle w:val="StyleUnderline"/>
        </w:rPr>
        <w:t xml:space="preserve">In a dark world, it’s </w:t>
      </w:r>
      <w:r w:rsidRPr="00F34154">
        <w:rPr>
          <w:rStyle w:val="Emphasis"/>
        </w:rPr>
        <w:t>exhilarating to dream of possibility</w:t>
      </w:r>
      <w:r w:rsidRPr="00F34154">
        <w:t xml:space="preserve">. A certain vein of literary and </w:t>
      </w:r>
      <w:r w:rsidRPr="00F34154">
        <w:rPr>
          <w:rStyle w:val="StyleUnderline"/>
        </w:rPr>
        <w:t>cultural critique is founded on this principle, proposing</w:t>
      </w:r>
      <w:r w:rsidRPr="00F34154">
        <w:t xml:space="preserve"> that </w:t>
      </w:r>
      <w:r w:rsidRPr="00F34154">
        <w:rPr>
          <w:rStyle w:val="StyleUnderline"/>
        </w:rPr>
        <w:t xml:space="preserve">there is </w:t>
      </w:r>
      <w:r w:rsidRPr="00F34154">
        <w:rPr>
          <w:rStyle w:val="Emphasis"/>
        </w:rPr>
        <w:t>something politically productive in imagining otherwise</w:t>
      </w:r>
      <w:r w:rsidRPr="00F34154">
        <w:rPr>
          <w:rStyle w:val="StyleUnderline"/>
        </w:rPr>
        <w:t>. Such scholarship</w:t>
      </w:r>
      <w:r w:rsidRPr="00F34154">
        <w:t xml:space="preserve">, which stretches across a variety of different methodological positions, </w:t>
      </w:r>
      <w:r w:rsidRPr="00F34154">
        <w:rPr>
          <w:rStyle w:val="StyleUnderline"/>
        </w:rPr>
        <w:t xml:space="preserve">is readily recognized by its </w:t>
      </w:r>
      <w:r w:rsidRPr="00F34154">
        <w:rPr>
          <w:rStyle w:val="Emphasis"/>
        </w:rPr>
        <w:t>gestural rhetoric</w:t>
      </w:r>
      <w:r w:rsidRPr="00F34154">
        <w:t>—</w:t>
      </w:r>
      <w:r w:rsidRPr="00F34154">
        <w:rPr>
          <w:rStyle w:val="StyleUnderline"/>
        </w:rPr>
        <w:t xml:space="preserve">its stakes are to inaugurate new paradigms, shed light on </w:t>
      </w:r>
      <w:r w:rsidRPr="00F34154">
        <w:rPr>
          <w:rStyle w:val="Emphasis"/>
        </w:rPr>
        <w:t>potential ways of being</w:t>
      </w:r>
      <w:r w:rsidRPr="00F34154">
        <w:rPr>
          <w:rStyle w:val="StyleUnderline"/>
        </w:rPr>
        <w:t xml:space="preserve">, </w:t>
      </w:r>
      <w:r w:rsidRPr="00F34154">
        <w:rPr>
          <w:rStyle w:val="Emphasis"/>
        </w:rPr>
        <w:t>envision other worlds</w:t>
      </w:r>
      <w:r w:rsidRPr="00F34154">
        <w:t xml:space="preserve">. In one way, </w:t>
      </w:r>
      <w:r w:rsidRPr="00F34154">
        <w:rPr>
          <w:rStyle w:val="StyleUnderline"/>
        </w:rPr>
        <w:t>this ethos makes sense: radical politics should point the way to something better than death and destruction. But</w:t>
      </w:r>
      <w:r w:rsidRPr="00F34154">
        <w:t xml:space="preserve"> it seems that </w:t>
      </w:r>
      <w:r w:rsidRPr="00F34154">
        <w:rPr>
          <w:rStyle w:val="StyleUnderline"/>
        </w:rPr>
        <w:t xml:space="preserve">the thrill of possibility-creation has produced a </w:t>
      </w:r>
      <w:r w:rsidRPr="00F34154">
        <w:rPr>
          <w:rStyle w:val="Emphasis"/>
        </w:rPr>
        <w:t>new aporia for critique</w:t>
      </w:r>
      <w:r w:rsidRPr="00F34154">
        <w:rPr>
          <w:rStyle w:val="StyleUnderline"/>
        </w:rPr>
        <w:t xml:space="preserve">. </w:t>
      </w:r>
      <w:r w:rsidRPr="000A0EE3">
        <w:rPr>
          <w:rStyle w:val="StyleUnderline"/>
          <w:highlight w:val="yellow"/>
        </w:rPr>
        <w:t xml:space="preserve">The </w:t>
      </w:r>
      <w:proofErr w:type="gramStart"/>
      <w:r w:rsidRPr="000A0EE3">
        <w:rPr>
          <w:rStyle w:val="Emphasis"/>
          <w:highlight w:val="yellow"/>
        </w:rPr>
        <w:t>affect</w:t>
      </w:r>
      <w:proofErr w:type="gramEnd"/>
      <w:r w:rsidRPr="000A0EE3">
        <w:rPr>
          <w:rStyle w:val="StyleUnderline"/>
          <w:highlight w:val="yellow"/>
        </w:rPr>
        <w:t xml:space="preserve"> that undergirds possibility politics</w:t>
      </w:r>
      <w:r>
        <w:t>—</w:t>
      </w:r>
      <w:r w:rsidRPr="00B8355A">
        <w:rPr>
          <w:rStyle w:val="StyleUnderline"/>
        </w:rPr>
        <w:t xml:space="preserve">the </w:t>
      </w:r>
      <w:r w:rsidRPr="00F34154">
        <w:rPr>
          <w:rStyle w:val="Emphasis"/>
        </w:rPr>
        <w:t>ecstasy of imagining otherwise</w:t>
      </w:r>
      <w:r w:rsidRPr="00F34154">
        <w:t>—</w:t>
      </w:r>
      <w:r w:rsidRPr="00F34154">
        <w:rPr>
          <w:rStyle w:val="StyleUnderline"/>
        </w:rPr>
        <w:t>runs</w:t>
      </w:r>
      <w:r w:rsidRPr="00B8355A">
        <w:rPr>
          <w:rStyle w:val="StyleUnderline"/>
        </w:rPr>
        <w:t xml:space="preserve"> the </w:t>
      </w:r>
      <w:r w:rsidRPr="000A0EE3">
        <w:rPr>
          <w:rStyle w:val="StyleUnderline"/>
          <w:highlight w:val="yellow"/>
        </w:rPr>
        <w:t>risk</w:t>
      </w:r>
      <w:r w:rsidRPr="00B8355A">
        <w:rPr>
          <w:rStyle w:val="StyleUnderline"/>
        </w:rPr>
        <w:t xml:space="preserve"> of </w:t>
      </w:r>
      <w:r w:rsidRPr="00F34154">
        <w:rPr>
          <w:rStyle w:val="Emphasis"/>
        </w:rPr>
        <w:t>obscuring the obstacles</w:t>
      </w:r>
      <w:r w:rsidRPr="00F34154">
        <w:rPr>
          <w:rStyle w:val="StyleUnderline"/>
        </w:rPr>
        <w:t xml:space="preserve"> between critique and action</w:t>
      </w:r>
      <w:r w:rsidRPr="00B8355A">
        <w:rPr>
          <w:rStyle w:val="StyleUnderline"/>
        </w:rPr>
        <w:t xml:space="preserve"> and thereby </w:t>
      </w:r>
      <w:r w:rsidRPr="000A0EE3">
        <w:rPr>
          <w:rStyle w:val="Emphasis"/>
          <w:highlight w:val="yellow"/>
        </w:rPr>
        <w:t>making critique</w:t>
      </w:r>
      <w:r w:rsidRPr="00F34154">
        <w:rPr>
          <w:rStyle w:val="Emphasis"/>
        </w:rPr>
        <w:t xml:space="preserve"> more indulgent than generative</w:t>
      </w:r>
      <w:r w:rsidRPr="00F34154">
        <w:rPr>
          <w:rStyle w:val="StyleUnderline"/>
        </w:rPr>
        <w:t>, more projective than powerf</w:t>
      </w:r>
      <w:r w:rsidRPr="00B8355A">
        <w:rPr>
          <w:rStyle w:val="StyleUnderline"/>
        </w:rPr>
        <w:t xml:space="preserve">ul, </w:t>
      </w:r>
      <w:r w:rsidRPr="000A0EE3">
        <w:rPr>
          <w:rStyle w:val="Emphasis"/>
          <w:highlight w:val="yellow"/>
        </w:rPr>
        <w:t>more self-soothing than edifying</w:t>
      </w:r>
      <w:r>
        <w:t>.</w:t>
      </w:r>
    </w:p>
    <w:p w14:paraId="4DBE30CA" w14:textId="77777777" w:rsidR="00B81CA0" w:rsidRPr="007A5EC0" w:rsidRDefault="00B81CA0" w:rsidP="00B81CA0">
      <w:pPr>
        <w:rPr>
          <w:rStyle w:val="StyleUnderline"/>
        </w:rPr>
      </w:pPr>
      <w:r>
        <w:t xml:space="preserve">The </w:t>
      </w:r>
      <w:r w:rsidRPr="002B7F2C">
        <w:rPr>
          <w:rStyle w:val="StyleUnderline"/>
        </w:rPr>
        <w:t>politics of possibility descends from a critical-theoretical turn toward speculative thinking</w:t>
      </w:r>
      <w:r>
        <w:t xml:space="preserve"> in the past two decades. José Esteban Muñoz’s Cruising Utopia (2009), a seminal text in queer studies, is perhaps the most salient example of such thought: </w:t>
      </w:r>
      <w:r w:rsidRPr="000A0EE3">
        <w:rPr>
          <w:rStyle w:val="StyleUnderline"/>
          <w:highlight w:val="yellow"/>
        </w:rPr>
        <w:t>Muñoz</w:t>
      </w:r>
      <w:r w:rsidRPr="00F34154">
        <w:rPr>
          <w:rStyle w:val="StyleUnderline"/>
        </w:rPr>
        <w:t xml:space="preserve"> posits</w:t>
      </w:r>
      <w:r>
        <w:t xml:space="preserve"> on the first </w:t>
      </w:r>
      <w:r w:rsidRPr="00F34154">
        <w:t xml:space="preserve">page that </w:t>
      </w:r>
      <w:r w:rsidRPr="00F34154">
        <w:rPr>
          <w:rStyle w:val="StyleUnderline"/>
        </w:rPr>
        <w:t>queerness is emblematic of “an insistence on potentiality or concrete possibility for another world</w:t>
      </w:r>
      <w:r w:rsidRPr="00F34154">
        <w:t xml:space="preserve">.”1 </w:t>
      </w:r>
      <w:r w:rsidRPr="00F34154">
        <w:rPr>
          <w:rStyle w:val="StyleUnderline"/>
        </w:rPr>
        <w:t xml:space="preserve">For him, queerness is a “warm illumination of a </w:t>
      </w:r>
      <w:r w:rsidRPr="00F34154">
        <w:rPr>
          <w:rStyle w:val="Emphasis"/>
        </w:rPr>
        <w:t>horizon imbued with</w:t>
      </w:r>
      <w:r w:rsidRPr="002B7F2C">
        <w:rPr>
          <w:rStyle w:val="Emphasis"/>
        </w:rPr>
        <w:t xml:space="preserve"> potentiality</w:t>
      </w:r>
      <w:r>
        <w:t xml:space="preserve">” and </w:t>
      </w:r>
      <w:r w:rsidRPr="002B7F2C">
        <w:rPr>
          <w:rStyle w:val="StyleUnderline"/>
        </w:rPr>
        <w:t xml:space="preserve">studying queer aesthetics unveils “blueprints and schemata of a </w:t>
      </w:r>
      <w:r w:rsidRPr="002B7F2C">
        <w:rPr>
          <w:rStyle w:val="Emphasis"/>
        </w:rPr>
        <w:t>forward-dawning futurity” for human sociality</w:t>
      </w:r>
      <w:r>
        <w:t xml:space="preserve">.2 But Cruising Utopia is not alone in its speculative disposition. A </w:t>
      </w:r>
      <w:r w:rsidRPr="002B7F2C">
        <w:rPr>
          <w:rStyle w:val="StyleUnderline"/>
        </w:rPr>
        <w:t>similar maneuver appears</w:t>
      </w:r>
      <w:r>
        <w:t xml:space="preserve">, albeit with different disciplinary coordinates, </w:t>
      </w:r>
      <w:r w:rsidRPr="002B7F2C">
        <w:rPr>
          <w:rStyle w:val="StyleUnderline"/>
        </w:rPr>
        <w:t>in</w:t>
      </w:r>
      <w:r>
        <w:t xml:space="preserve"> </w:t>
      </w:r>
      <w:proofErr w:type="spellStart"/>
      <w:r>
        <w:t>Saidiya</w:t>
      </w:r>
      <w:proofErr w:type="spellEnd"/>
      <w:r>
        <w:t xml:space="preserve"> </w:t>
      </w:r>
      <w:r w:rsidRPr="000A0EE3">
        <w:rPr>
          <w:rStyle w:val="StyleUnderline"/>
          <w:highlight w:val="yellow"/>
        </w:rPr>
        <w:t>Hartman</w:t>
      </w:r>
      <w:r w:rsidRPr="002B7F2C">
        <w:rPr>
          <w:rStyle w:val="StyleUnderline"/>
        </w:rPr>
        <w:t xml:space="preserve">’s “Venus in Two Acts,” </w:t>
      </w:r>
      <w:r w:rsidRPr="00F34154">
        <w:rPr>
          <w:rStyle w:val="StyleUnderline"/>
        </w:rPr>
        <w:t>whic</w:t>
      </w:r>
      <w:r w:rsidRPr="002B7F2C">
        <w:rPr>
          <w:rStyle w:val="StyleUnderline"/>
        </w:rPr>
        <w:t xml:space="preserve">h </w:t>
      </w:r>
      <w:r w:rsidRPr="00F34154">
        <w:rPr>
          <w:rStyle w:val="StyleUnderline"/>
        </w:rPr>
        <w:t>positions</w:t>
      </w:r>
      <w:r>
        <w:t xml:space="preserve"> </w:t>
      </w:r>
      <w:r w:rsidRPr="00F34154">
        <w:t xml:space="preserve">Hartman’s method of </w:t>
      </w:r>
      <w:r w:rsidRPr="00F34154">
        <w:rPr>
          <w:rStyle w:val="Emphasis"/>
        </w:rPr>
        <w:t>critical fabulation</w:t>
      </w:r>
      <w:r w:rsidRPr="00F34154">
        <w:rPr>
          <w:rStyle w:val="StyleUnderline"/>
        </w:rPr>
        <w:t xml:space="preserve"> as a means for “exploiting the capacities of the subjunctive</w:t>
      </w:r>
      <w:r w:rsidRPr="00F34154">
        <w:t xml:space="preserve"> (a grammatical mood that expresses doubts, wishes, and possibilities)” </w:t>
      </w:r>
      <w:r w:rsidRPr="00F34154">
        <w:rPr>
          <w:rStyle w:val="StyleUnderline"/>
        </w:rPr>
        <w:t>to tell provisional histories of transatlantic slavery</w:t>
      </w:r>
      <w:r w:rsidRPr="00F34154">
        <w:t xml:space="preserve">.3 </w:t>
      </w:r>
      <w:r w:rsidRPr="00F34154">
        <w:rPr>
          <w:rStyle w:val="StyleUnderline"/>
        </w:rPr>
        <w:t xml:space="preserve">Though slavery’s archive is inevitably fragmented, </w:t>
      </w:r>
      <w:r w:rsidRPr="00F34154">
        <w:rPr>
          <w:rStyle w:val="Emphasis"/>
        </w:rPr>
        <w:t>possibility lingers in the act of critical intervention</w:t>
      </w:r>
      <w:r w:rsidRPr="00F34154">
        <w:rPr>
          <w:rStyle w:val="StyleUnderline"/>
        </w:rPr>
        <w:t>: aporia births vitality, if only temporarily</w:t>
      </w:r>
      <w:r w:rsidRPr="00F34154">
        <w:t xml:space="preserve">. Hartman’s later Wayward Lives, Beautiful Experiments (2019) offers a less qualified version of this historical-poetical method: </w:t>
      </w:r>
      <w:r w:rsidRPr="00F34154">
        <w:rPr>
          <w:rStyle w:val="StyleUnderline"/>
        </w:rPr>
        <w:t>excavating “the nothing special and the extraordinary brutality” of fin-de-siècle Black life</w:t>
      </w:r>
      <w:r w:rsidRPr="00F34154">
        <w:t xml:space="preserve">, she says, </w:t>
      </w:r>
      <w:r w:rsidRPr="00F34154">
        <w:rPr>
          <w:rStyle w:val="Emphasis"/>
        </w:rPr>
        <w:t>produces a “chorus” which “propels transformation</w:t>
      </w:r>
      <w:r w:rsidRPr="00F34154">
        <w:t xml:space="preserve"> . . . </w:t>
      </w:r>
      <w:r w:rsidRPr="00F34154">
        <w:rPr>
          <w:rStyle w:val="StyleUnderline"/>
        </w:rPr>
        <w:t>is an incubator of possibility, an assembly sustaining dreams of otherwise</w:t>
      </w:r>
      <w:r w:rsidRPr="00F34154">
        <w:t xml:space="preserve">.”4 While Hartman does not avow precisely the same </w:t>
      </w:r>
      <w:proofErr w:type="spellStart"/>
      <w:r w:rsidRPr="00F34154">
        <w:t>utopianist</w:t>
      </w:r>
      <w:proofErr w:type="spellEnd"/>
      <w:r w:rsidRPr="00F34154">
        <w:t xml:space="preserve"> commitment as Muñoz, possibility is still a galvanic force of her work; critique’s work seems to be its possibility-making.</w:t>
      </w:r>
    </w:p>
    <w:p w14:paraId="14628D6D" w14:textId="77777777" w:rsidR="00B81CA0" w:rsidRPr="007A5EC0" w:rsidRDefault="00B81CA0" w:rsidP="00B81CA0">
      <w:pPr>
        <w:rPr>
          <w:rStyle w:val="StyleUnderline"/>
        </w:rPr>
      </w:pPr>
      <w:r w:rsidRPr="00F34154">
        <w:rPr>
          <w:rStyle w:val="StyleUnderline"/>
        </w:rPr>
        <w:t xml:space="preserve">Nor </w:t>
      </w:r>
      <w:proofErr w:type="gramStart"/>
      <w:r w:rsidRPr="00F34154">
        <w:rPr>
          <w:rStyle w:val="StyleUnderline"/>
        </w:rPr>
        <w:t>are</w:t>
      </w:r>
      <w:proofErr w:type="gramEnd"/>
      <w:r w:rsidRPr="00F34154">
        <w:rPr>
          <w:rStyle w:val="StyleUnderline"/>
        </w:rPr>
        <w:t xml:space="preserve"> appeals to possibility confined to</w:t>
      </w:r>
      <w:r w:rsidRPr="00F34154">
        <w:t xml:space="preserve"> what we loosely (and/or arbitrarily) call </w:t>
      </w:r>
      <w:r w:rsidRPr="00F34154">
        <w:rPr>
          <w:rStyle w:val="StyleUnderline"/>
        </w:rPr>
        <w:t>critique</w:t>
      </w:r>
      <w:r w:rsidRPr="00F34154">
        <w:t xml:space="preserv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w:t>
      </w:r>
      <w:r w:rsidRPr="00F34154">
        <w:rPr>
          <w:rStyle w:val="Emphasis"/>
        </w:rPr>
        <w:t>reparative politics</w:t>
      </w:r>
      <w:r w:rsidRPr="00F34154">
        <w:rPr>
          <w:rStyle w:val="StyleUnderline"/>
        </w:rPr>
        <w:t xml:space="preserve"> is about discerning what makes it possible for an individual or collective to survive in a hostile world</w:t>
      </w:r>
      <w:r w:rsidRPr="00F34154">
        <w:t xml:space="preserve">. Even Rita Felski’s The Limits of Critique, the most stridently anti-critique entry in literary studies’ so-called Method Wars, nestles an appeal to possibility within its political pragmatism. Though Felski dismisses </w:t>
      </w:r>
      <w:r w:rsidRPr="00F34154">
        <w:rPr>
          <w:rStyle w:val="StyleUnderline"/>
        </w:rPr>
        <w:t>critique’s</w:t>
      </w:r>
      <w:r w:rsidRPr="00F34154">
        <w:t xml:space="preserve"> supposed utopianism, she asserts that her </w:t>
      </w:r>
      <w:r w:rsidRPr="00F34154">
        <w:rPr>
          <w:rStyle w:val="StyleUnderline"/>
        </w:rPr>
        <w:t>aim is to find a method, and thus a politics, open to “the differences, variations, contradictions, and possibilities in social conditions as we find them</w:t>
      </w:r>
      <w:r w:rsidRPr="00F34154">
        <w:t xml:space="preserve">.”7 </w:t>
      </w:r>
      <w:r w:rsidRPr="00F34154">
        <w:rPr>
          <w:rStyle w:val="StyleUnderline"/>
        </w:rPr>
        <w:t>The problem</w:t>
      </w:r>
      <w:r w:rsidRPr="00F34154">
        <w:t xml:space="preserve">, for Felski, </w:t>
      </w:r>
      <w:r w:rsidRPr="00F34154">
        <w:rPr>
          <w:rStyle w:val="StyleUnderline"/>
        </w:rPr>
        <w:t xml:space="preserve">is about how literary methodology conditions our ability to judge </w:t>
      </w:r>
      <w:r w:rsidRPr="00F34154">
        <w:rPr>
          <w:rStyle w:val="Emphasis"/>
        </w:rPr>
        <w:t>which resources</w:t>
      </w:r>
      <w:r w:rsidRPr="00F34154">
        <w:rPr>
          <w:rStyle w:val="StyleUnderline"/>
        </w:rPr>
        <w:t xml:space="preserve"> for possible worlds are contained in </w:t>
      </w:r>
      <w:r w:rsidRPr="00F34154">
        <w:rPr>
          <w:rStyle w:val="Emphasis"/>
        </w:rPr>
        <w:t>which political environments</w:t>
      </w:r>
      <w:r w:rsidRPr="00F34154">
        <w:t>—not so different from Muñoz or Hartman, in an odd sense.</w:t>
      </w:r>
    </w:p>
    <w:p w14:paraId="23D8527C" w14:textId="77777777" w:rsidR="00B81CA0" w:rsidRPr="007A5EC0" w:rsidRDefault="00B81CA0" w:rsidP="00B81CA0">
      <w:pPr>
        <w:rPr>
          <w:rStyle w:val="StyleUnderline"/>
        </w:rPr>
      </w:pPr>
      <w:r w:rsidRPr="00F34154">
        <w:t xml:space="preserve">I make this critical tour to highlight that </w:t>
      </w:r>
      <w:r w:rsidRPr="00F34154">
        <w:rPr>
          <w:rStyle w:val="StyleUnderline"/>
        </w:rPr>
        <w:t>possibility politics is not a narrow strain of thought</w:t>
      </w:r>
      <w:r w:rsidRPr="00F34154">
        <w:t xml:space="preserve">. On the contrary, as Caroline Levine argues, </w:t>
      </w:r>
      <w:r w:rsidRPr="00F34154">
        <w:rPr>
          <w:rStyle w:val="StyleUnderline"/>
        </w:rPr>
        <w:t>critical attention to potentiality stretches across theoretical schools and methodologies</w:t>
      </w:r>
      <w:r w:rsidRPr="00F34154">
        <w:t xml:space="preserve">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F34154">
        <w:rPr>
          <w:rStyle w:val="StyleUnderline"/>
        </w:rPr>
        <w:t xml:space="preserve">This sort of scholarship </w:t>
      </w:r>
      <w:r w:rsidRPr="00F34154">
        <w:rPr>
          <w:rStyle w:val="Emphasis"/>
        </w:rPr>
        <w:t>asserts that cultural materials</w:t>
      </w:r>
      <w:r w:rsidRPr="00F34154">
        <w:rPr>
          <w:rStyle w:val="StyleUnderline"/>
        </w:rPr>
        <w:t xml:space="preserve">, whether in themselves or upon being </w:t>
      </w:r>
      <w:r w:rsidRPr="00F34154">
        <w:rPr>
          <w:rStyle w:val="Emphasis"/>
        </w:rPr>
        <w:t>activated by scholarly engagement</w:t>
      </w:r>
      <w:r w:rsidRPr="00F34154">
        <w:rPr>
          <w:rStyle w:val="StyleUnderline"/>
        </w:rPr>
        <w:t>, contain some way of coordinating possibilities and envisioning new worlds</w:t>
      </w:r>
      <w:r w:rsidRPr="00F34154">
        <w:t xml:space="preserve">. By extension, </w:t>
      </w:r>
      <w:r w:rsidRPr="00F34154">
        <w:rPr>
          <w:rStyle w:val="StyleUnderline"/>
        </w:rPr>
        <w:t xml:space="preserve">critical theory’s competency is to make these possibilities explicit. In the ecosystem of revolutionary vocations, the </w:t>
      </w:r>
      <w:r w:rsidRPr="00F34154">
        <w:rPr>
          <w:rStyle w:val="Emphasis"/>
        </w:rPr>
        <w:t>scholar is imagined as a medley of prophet and strategist</w:t>
      </w:r>
      <w:r w:rsidRPr="00F34154">
        <w:rPr>
          <w:rStyle w:val="StyleUnderline"/>
        </w:rPr>
        <w:t>, herald of the possible and presager of action</w:t>
      </w:r>
      <w:r w:rsidRPr="00F34154">
        <w:t>.</w:t>
      </w:r>
    </w:p>
    <w:p w14:paraId="3CE12841" w14:textId="77777777" w:rsidR="00B81CA0" w:rsidRPr="007A5EC0" w:rsidRDefault="00B81CA0" w:rsidP="00B81CA0">
      <w:pPr>
        <w:rPr>
          <w:rStyle w:val="StyleUnderline"/>
        </w:rPr>
      </w:pPr>
      <w:r w:rsidRPr="00F34154">
        <w:rPr>
          <w:rStyle w:val="StyleUnderline"/>
        </w:rPr>
        <w:t>But</w:t>
      </w:r>
      <w:r w:rsidRPr="00F34154">
        <w:t xml:space="preserve"> the </w:t>
      </w:r>
      <w:r w:rsidRPr="00F34154">
        <w:rPr>
          <w:rStyle w:val="StyleUnderline"/>
        </w:rPr>
        <w:t>critique</w:t>
      </w:r>
      <w:r w:rsidRPr="00F34154">
        <w:t xml:space="preserve"> that’s followed Sedgwick, Hartman, and Muñoz, I think, </w:t>
      </w:r>
      <w:r w:rsidRPr="00F34154">
        <w:rPr>
          <w:rStyle w:val="StyleUnderline"/>
        </w:rPr>
        <w:t xml:space="preserve">has become </w:t>
      </w:r>
      <w:r w:rsidRPr="00F34154">
        <w:rPr>
          <w:rStyle w:val="Emphasis"/>
        </w:rPr>
        <w:t xml:space="preserve">yoked to an </w:t>
      </w:r>
      <w:proofErr w:type="gramStart"/>
      <w:r w:rsidRPr="00F34154">
        <w:rPr>
          <w:rStyle w:val="Emphasis"/>
        </w:rPr>
        <w:t>affect</w:t>
      </w:r>
      <w:proofErr w:type="gramEnd"/>
      <w:r w:rsidRPr="00F34154">
        <w:rPr>
          <w:rStyle w:val="Emphasis"/>
        </w:rPr>
        <w:t xml:space="preserve"> that </w:t>
      </w:r>
      <w:r w:rsidRPr="000A0EE3">
        <w:rPr>
          <w:rStyle w:val="Emphasis"/>
          <w:highlight w:val="yellow"/>
        </w:rPr>
        <w:t>risks entrapment in</w:t>
      </w:r>
      <w:r w:rsidRPr="00131122">
        <w:rPr>
          <w:rStyle w:val="Emphasis"/>
        </w:rPr>
        <w:t xml:space="preserve"> the </w:t>
      </w:r>
      <w:r w:rsidRPr="000A0EE3">
        <w:rPr>
          <w:rStyle w:val="Emphasis"/>
          <w:highlight w:val="yellow"/>
        </w:rPr>
        <w:t>promise of possibility</w:t>
      </w:r>
      <w:r w:rsidRPr="00131122">
        <w:rPr>
          <w:rStyle w:val="StyleUnderline"/>
        </w:rPr>
        <w:t xml:space="preserve">. Although it’s easy to indulge in rapturous accounts of </w:t>
      </w:r>
      <w:r w:rsidRPr="00131122">
        <w:rPr>
          <w:rStyle w:val="Emphasis"/>
        </w:rPr>
        <w:t>scholarship’s worldmaking power</w:t>
      </w:r>
      <w:r>
        <w:t xml:space="preserve">, it’s also easy to forget that </w:t>
      </w:r>
      <w:r w:rsidRPr="000A0EE3">
        <w:rPr>
          <w:rStyle w:val="StyleUnderline"/>
          <w:highlight w:val="yellow"/>
        </w:rPr>
        <w:t xml:space="preserve">there’s </w:t>
      </w:r>
      <w:r w:rsidRPr="000A0EE3">
        <w:rPr>
          <w:rStyle w:val="Emphasis"/>
          <w:highlight w:val="yellow"/>
        </w:rPr>
        <w:t>no</w:t>
      </w:r>
      <w:r w:rsidRPr="00131122">
        <w:rPr>
          <w:rStyle w:val="Emphasis"/>
        </w:rPr>
        <w:t xml:space="preserve"> necessary </w:t>
      </w:r>
      <w:r w:rsidRPr="000A0EE3">
        <w:rPr>
          <w:rStyle w:val="Emphasis"/>
          <w:highlight w:val="yellow"/>
        </w:rPr>
        <w:t>connection</w:t>
      </w:r>
      <w:r w:rsidRPr="000A0EE3">
        <w:rPr>
          <w:rStyle w:val="StyleUnderline"/>
          <w:highlight w:val="yellow"/>
        </w:rPr>
        <w:t xml:space="preserve"> between</w:t>
      </w:r>
      <w:r w:rsidRPr="00131122">
        <w:rPr>
          <w:rStyle w:val="StyleUnderline"/>
        </w:rPr>
        <w:t xml:space="preserve"> a </w:t>
      </w:r>
      <w:r w:rsidRPr="000A0EE3">
        <w:rPr>
          <w:rStyle w:val="Emphasis"/>
          <w:highlight w:val="yellow"/>
        </w:rPr>
        <w:t xml:space="preserve">hopeful </w:t>
      </w:r>
      <w:proofErr w:type="gramStart"/>
      <w:r w:rsidRPr="000A0EE3">
        <w:rPr>
          <w:rStyle w:val="Emphasis"/>
          <w:highlight w:val="yellow"/>
        </w:rPr>
        <w:t>affect</w:t>
      </w:r>
      <w:proofErr w:type="gramEnd"/>
      <w:r w:rsidRPr="000A0EE3">
        <w:rPr>
          <w:rStyle w:val="StyleUnderline"/>
          <w:highlight w:val="yellow"/>
        </w:rPr>
        <w:t xml:space="preserve"> and</w:t>
      </w:r>
      <w:r w:rsidRPr="00131122">
        <w:rPr>
          <w:rStyle w:val="StyleUnderline"/>
        </w:rPr>
        <w:t xml:space="preserve"> an </w:t>
      </w:r>
      <w:r w:rsidRPr="000A0EE3">
        <w:rPr>
          <w:rStyle w:val="StyleUnderline"/>
          <w:highlight w:val="yellow"/>
        </w:rPr>
        <w:t xml:space="preserve">ability to </w:t>
      </w:r>
      <w:r w:rsidRPr="000A0EE3">
        <w:rPr>
          <w:rStyle w:val="Emphasis"/>
          <w:highlight w:val="yellow"/>
        </w:rPr>
        <w:t>enact</w:t>
      </w:r>
      <w:r w:rsidRPr="000A0EE3">
        <w:rPr>
          <w:rStyle w:val="StyleUnderline"/>
          <w:highlight w:val="yellow"/>
        </w:rPr>
        <w:t xml:space="preserve"> possibilities</w:t>
      </w:r>
      <w:r>
        <w:t xml:space="preserve">. As Patricia Stuelke has </w:t>
      </w:r>
      <w:r w:rsidRPr="00F34154">
        <w:t>remarked, “</w:t>
      </w:r>
      <w:r w:rsidRPr="00F34154">
        <w:rPr>
          <w:rStyle w:val="StyleUnderline"/>
        </w:rPr>
        <w:t xml:space="preserve">To imagine that things are broken and can be </w:t>
      </w:r>
      <w:r w:rsidRPr="00F34154">
        <w:rPr>
          <w:rStyle w:val="Emphasis"/>
        </w:rPr>
        <w:t>fixed with the best of intentions</w:t>
      </w:r>
      <w:r w:rsidRPr="00F34154">
        <w:rPr>
          <w:rStyle w:val="StyleUnderline"/>
        </w:rPr>
        <w:t xml:space="preserve">, with a labor of love, with a </w:t>
      </w:r>
      <w:r w:rsidRPr="00F34154">
        <w:rPr>
          <w:rStyle w:val="Emphasis"/>
        </w:rPr>
        <w:t>new way of reading</w:t>
      </w:r>
      <w:r w:rsidRPr="00F34154">
        <w:t xml:space="preserve"> . . . </w:t>
      </w:r>
      <w:r w:rsidRPr="00F34154">
        <w:rPr>
          <w:rStyle w:val="StyleUnderline"/>
        </w:rPr>
        <w:t xml:space="preserve">is a </w:t>
      </w:r>
      <w:r w:rsidRPr="00F34154">
        <w:rPr>
          <w:rStyle w:val="Emphasis"/>
        </w:rPr>
        <w:t>category error</w:t>
      </w:r>
      <w:r w:rsidRPr="00F34154">
        <w:rPr>
          <w:rStyle w:val="StyleUnderline"/>
        </w:rPr>
        <w:t xml:space="preserve"> that </w:t>
      </w:r>
      <w:r w:rsidRPr="00F34154">
        <w:rPr>
          <w:rStyle w:val="Emphasis"/>
        </w:rPr>
        <w:t>neither the planet nor any of its inhabitants can afford</w:t>
      </w:r>
      <w:r w:rsidRPr="00F34154">
        <w:t>.”13</w:t>
      </w:r>
      <w:r>
        <w:t xml:space="preserve"> </w:t>
      </w:r>
      <w:r w:rsidRPr="00F34154">
        <w:rPr>
          <w:rStyle w:val="StyleUnderline"/>
        </w:rPr>
        <w:t xml:space="preserve">Although we can revel in </w:t>
      </w:r>
      <w:r w:rsidRPr="00F34154">
        <w:rPr>
          <w:rStyle w:val="Emphasis"/>
        </w:rPr>
        <w:t>imagining the construction of a better world</w:t>
      </w:r>
      <w:r w:rsidRPr="00F34154">
        <w:rPr>
          <w:rStyle w:val="StyleUnderline"/>
        </w:rPr>
        <w:t xml:space="preserve">, there’s no guarantee our </w:t>
      </w:r>
      <w:r w:rsidRPr="00F34154">
        <w:rPr>
          <w:rStyle w:val="Emphasis"/>
        </w:rPr>
        <w:t>blueprints reach the builder</w:t>
      </w:r>
      <w:r w:rsidRPr="00F34154">
        <w:t>—</w:t>
      </w:r>
      <w:r w:rsidRPr="00F34154">
        <w:rPr>
          <w:rStyle w:val="StyleUnderline"/>
        </w:rPr>
        <w:t xml:space="preserve">and, even worse, the </w:t>
      </w:r>
      <w:r w:rsidRPr="00F34154">
        <w:rPr>
          <w:rStyle w:val="Emphasis"/>
        </w:rPr>
        <w:t>binge of hope can lead</w:t>
      </w:r>
      <w:r w:rsidRPr="00396CF1">
        <w:rPr>
          <w:rStyle w:val="Emphasis"/>
        </w:rPr>
        <w:t xml:space="preserve"> back into despair</w:t>
      </w:r>
      <w:r>
        <w:t>.</w:t>
      </w:r>
    </w:p>
    <w:p w14:paraId="24D20AD9" w14:textId="77777777" w:rsidR="00B81CA0" w:rsidRPr="007A5EC0" w:rsidRDefault="00B81CA0" w:rsidP="00B81CA0">
      <w:pPr>
        <w:rPr>
          <w:rStyle w:val="StyleUnderline"/>
        </w:rPr>
      </w:pPr>
      <w:r>
        <w:t xml:space="preserve">To be clear, I am not taking issue with the speculative scholars I’ve considered so far—their work is illuminating, and in fact, it’s precisely my belief that we haven’t read them well enough. Instead, </w:t>
      </w:r>
      <w:r w:rsidRPr="00396CF1">
        <w:rPr>
          <w:rStyle w:val="StyleUnderline"/>
        </w:rPr>
        <w:t>our readings have led to a</w:t>
      </w:r>
      <w:r>
        <w:t xml:space="preserve"> kind of </w:t>
      </w:r>
      <w:r w:rsidRPr="000A0EE3">
        <w:rPr>
          <w:rStyle w:val="Emphasis"/>
          <w:highlight w:val="yellow"/>
        </w:rPr>
        <w:t>ersatz utopianism</w:t>
      </w:r>
      <w:r w:rsidRPr="00396CF1">
        <w:rPr>
          <w:rStyle w:val="StyleUnderline"/>
        </w:rPr>
        <w:t xml:space="preserve"> that </w:t>
      </w:r>
      <w:r w:rsidRPr="000A0EE3">
        <w:rPr>
          <w:rStyle w:val="StyleUnderline"/>
          <w:highlight w:val="yellow"/>
        </w:rPr>
        <w:t xml:space="preserve">can </w:t>
      </w:r>
      <w:r w:rsidRPr="000A0EE3">
        <w:rPr>
          <w:rStyle w:val="Emphasis"/>
          <w:highlight w:val="yellow"/>
        </w:rPr>
        <w:t>occlude</w:t>
      </w:r>
      <w:r>
        <w:t xml:space="preserve"> the </w:t>
      </w:r>
      <w:r w:rsidRPr="000A0EE3">
        <w:rPr>
          <w:rStyle w:val="Emphasis"/>
          <w:highlight w:val="yellow"/>
        </w:rPr>
        <w:t>real demands</w:t>
      </w:r>
      <w:r w:rsidRPr="00F34154">
        <w:rPr>
          <w:rStyle w:val="Emphasis"/>
        </w:rPr>
        <w:t xml:space="preserve"> of activist commitment</w:t>
      </w:r>
      <w:r w:rsidRPr="00F34154">
        <w:rPr>
          <w:rStyle w:val="StyleUnderline"/>
        </w:rPr>
        <w:t>. Although a variety of material factors stand in the way of scholar-activism, from institutional complicity to prohibitive constraints on time</w:t>
      </w:r>
      <w:r>
        <w:t xml:space="preserve">,14 </w:t>
      </w:r>
      <w:r w:rsidRPr="000A0EE3">
        <w:rPr>
          <w:rStyle w:val="StyleUnderline"/>
          <w:highlight w:val="yellow"/>
        </w:rPr>
        <w:t xml:space="preserve">the </w:t>
      </w:r>
      <w:proofErr w:type="spellStart"/>
      <w:proofErr w:type="gramStart"/>
      <w:r w:rsidRPr="000A0EE3">
        <w:rPr>
          <w:rStyle w:val="Emphasis"/>
          <w:highlight w:val="yellow"/>
        </w:rPr>
        <w:t>affect</w:t>
      </w:r>
      <w:proofErr w:type="spellEnd"/>
      <w:proofErr w:type="gramEnd"/>
      <w:r w:rsidRPr="000A0EE3">
        <w:rPr>
          <w:rStyle w:val="Emphasis"/>
          <w:highlight w:val="yellow"/>
        </w:rPr>
        <w:t xml:space="preserve"> of possibility</w:t>
      </w:r>
      <w:r w:rsidRPr="00F34154">
        <w:rPr>
          <w:rStyle w:val="Emphasis"/>
        </w:rPr>
        <w:t xml:space="preserve"> </w:t>
      </w:r>
      <w:proofErr w:type="gramStart"/>
      <w:r w:rsidRPr="00F34154">
        <w:rPr>
          <w:rStyle w:val="Emphasis"/>
        </w:rPr>
        <w:t>scholarship</w:t>
      </w:r>
      <w:r w:rsidRPr="00F34154">
        <w:rPr>
          <w:rStyle w:val="StyleUnderline"/>
        </w:rPr>
        <w:t xml:space="preserve"> </w:t>
      </w:r>
      <w:r w:rsidRPr="000A0EE3">
        <w:rPr>
          <w:rStyle w:val="StyleUnderline"/>
          <w:highlight w:val="yellow"/>
        </w:rPr>
        <w:t xml:space="preserve">risks </w:t>
      </w:r>
      <w:r w:rsidRPr="000A0EE3">
        <w:rPr>
          <w:rStyle w:val="Emphasis"/>
          <w:highlight w:val="yellow"/>
        </w:rPr>
        <w:t>painting</w:t>
      </w:r>
      <w:proofErr w:type="gramEnd"/>
      <w:r w:rsidRPr="000A0EE3">
        <w:rPr>
          <w:rStyle w:val="Emphasis"/>
          <w:highlight w:val="yellow"/>
        </w:rPr>
        <w:t xml:space="preserve"> over</w:t>
      </w:r>
      <w:r w:rsidRPr="00396CF1">
        <w:rPr>
          <w:rStyle w:val="Emphasis"/>
        </w:rPr>
        <w:t xml:space="preserve"> these </w:t>
      </w:r>
      <w:r w:rsidRPr="000A0EE3">
        <w:rPr>
          <w:rStyle w:val="Emphasis"/>
          <w:highlight w:val="yellow"/>
        </w:rPr>
        <w:t>difficulties</w:t>
      </w:r>
      <w:r>
        <w:t xml:space="preserve">. </w:t>
      </w:r>
      <w:r w:rsidRPr="00F34154">
        <w:t xml:space="preserve">The </w:t>
      </w:r>
      <w:r w:rsidRPr="00F34154">
        <w:rPr>
          <w:rStyle w:val="Emphasis"/>
        </w:rPr>
        <w:t>stakes are high</w:t>
      </w:r>
      <w:r w:rsidRPr="00F34154">
        <w:rPr>
          <w:rStyle w:val="StyleUnderline"/>
        </w:rPr>
        <w:t xml:space="preserve">: if we do not recognize the </w:t>
      </w:r>
      <w:r w:rsidRPr="00F34154">
        <w:rPr>
          <w:rStyle w:val="Emphasis"/>
        </w:rPr>
        <w:t>feelings</w:t>
      </w:r>
      <w:r w:rsidRPr="00F34154">
        <w:rPr>
          <w:rStyle w:val="StyleUnderline"/>
        </w:rPr>
        <w:t xml:space="preserve"> that structure our scholarly political commitments, </w:t>
      </w:r>
      <w:r w:rsidRPr="00F34154">
        <w:rPr>
          <w:rStyle w:val="Emphasis"/>
        </w:rPr>
        <w:t>scholarly activism will be nothing more than a language game</w:t>
      </w:r>
      <w:r w:rsidRPr="00F34154">
        <w:t>.</w:t>
      </w:r>
    </w:p>
    <w:p w14:paraId="28F6FA61" w14:textId="77777777" w:rsidR="00B81CA0" w:rsidRPr="007A5EC0" w:rsidRDefault="00B81CA0" w:rsidP="00B81CA0">
      <w:pPr>
        <w:rPr>
          <w:rStyle w:val="StyleUnderline"/>
        </w:rPr>
      </w:pPr>
      <w:r w:rsidRPr="00F34154">
        <w:t>*</w:t>
      </w:r>
    </w:p>
    <w:p w14:paraId="25F02306" w14:textId="77777777" w:rsidR="00B81CA0" w:rsidRPr="007A5EC0" w:rsidRDefault="00B81CA0" w:rsidP="00B81CA0">
      <w:pPr>
        <w:rPr>
          <w:rStyle w:val="StyleUnderline"/>
        </w:rPr>
      </w:pPr>
      <w:r w:rsidRPr="00396CF1">
        <w:rPr>
          <w:rStyle w:val="StyleUnderline"/>
        </w:rPr>
        <w:t xml:space="preserve">It begins when I (you, we) inhabit the </w:t>
      </w:r>
      <w:r w:rsidRPr="00F34154">
        <w:rPr>
          <w:rStyle w:val="StyleUnderline"/>
        </w:rPr>
        <w:t xml:space="preserve">world. The </w:t>
      </w:r>
      <w:r w:rsidRPr="00F34154">
        <w:rPr>
          <w:rStyle w:val="Emphasis"/>
        </w:rPr>
        <w:t>world feels terrible</w:t>
      </w:r>
      <w:r w:rsidRPr="00F34154">
        <w:rPr>
          <w:rStyle w:val="StyleUnderline"/>
        </w:rPr>
        <w:t>. For reasons related to content oversaturation</w:t>
      </w:r>
      <w:r w:rsidRPr="00F34154">
        <w:t xml:space="preserve">, to my own uncertainty in what I do, to </w:t>
      </w:r>
      <w:r w:rsidRPr="00F34154">
        <w:rPr>
          <w:rStyle w:val="StyleUnderline"/>
        </w:rPr>
        <w:t>my own struggle to commit to doing the work of making the world better</w:t>
      </w:r>
      <w:r w:rsidRPr="00F34154">
        <w:t xml:space="preserve">, and to the multiple cultural phenomena grouped under the rubric of “crisis,” </w:t>
      </w:r>
      <w:r w:rsidRPr="00F34154">
        <w:rPr>
          <w:rStyle w:val="Emphasis"/>
        </w:rPr>
        <w:t>things feel bad</w:t>
      </w:r>
      <w:r w:rsidRPr="00F34154">
        <w:t>.</w:t>
      </w:r>
    </w:p>
    <w:p w14:paraId="087C511C" w14:textId="77777777" w:rsidR="00B81CA0" w:rsidRPr="007A5EC0" w:rsidRDefault="00B81CA0" w:rsidP="00B81CA0">
      <w:pPr>
        <w:rPr>
          <w:rStyle w:val="StyleUnderline"/>
        </w:rPr>
      </w:pPr>
      <w:r w:rsidRPr="00F34154">
        <w:rPr>
          <w:rStyle w:val="StyleUnderline"/>
        </w:rPr>
        <w:t>Then, I open a book. A special book. I read a pithy, punchy, compelling voice</w:t>
      </w:r>
      <w:r w:rsidRPr="00F34154">
        <w:t xml:space="preserve">: English departments and/or the humanities and/or </w:t>
      </w:r>
      <w:r w:rsidRPr="00F34154">
        <w:rPr>
          <w:rStyle w:val="Emphasis"/>
        </w:rPr>
        <w:t>higher education</w:t>
      </w:r>
      <w:r w:rsidRPr="00F34154">
        <w:t xml:space="preserve"> and/or liberal democracy </w:t>
      </w:r>
      <w:r w:rsidRPr="00F34154">
        <w:rPr>
          <w:rStyle w:val="Emphasis"/>
        </w:rPr>
        <w:t>and/or global ecology is/are in a state of crisis</w:t>
      </w:r>
      <w:r w:rsidRPr="00F34154">
        <w:t xml:space="preserve">, the kind of crisis </w:t>
      </w:r>
      <w:r w:rsidRPr="00F34154">
        <w:rPr>
          <w:rStyle w:val="StyleUnderline"/>
        </w:rPr>
        <w:t>that seems as crushing to read about as it is to experience</w:t>
      </w:r>
      <w:r w:rsidRPr="00F34154">
        <w:t xml:space="preserve"> (a vulgar abstraction, but a common one for many in the academy). </w:t>
      </w:r>
      <w:r w:rsidRPr="00F34154">
        <w:rPr>
          <w:rStyle w:val="StyleUnderline"/>
        </w:rPr>
        <w:t>Then</w:t>
      </w:r>
      <w:r w:rsidRPr="00F34154">
        <w:t xml:space="preserve">, somewhere in the book, perhaps in its introduction or methodological outline, </w:t>
      </w:r>
      <w:r w:rsidRPr="00F34154">
        <w:rPr>
          <w:rStyle w:val="StyleUnderline"/>
        </w:rPr>
        <w:t xml:space="preserve">maybe in the theoretical intervention or maybe in the rhetorical flourish that hints at its final chapter, there’s </w:t>
      </w:r>
      <w:r w:rsidRPr="00F34154">
        <w:rPr>
          <w:rStyle w:val="Emphasis"/>
        </w:rPr>
        <w:t>something else</w:t>
      </w:r>
      <w:r w:rsidRPr="00F34154">
        <w:rPr>
          <w:rStyle w:val="StyleUnderline"/>
        </w:rPr>
        <w:t xml:space="preserve">. Literary studies itself, I learn, </w:t>
      </w:r>
      <w:proofErr w:type="gramStart"/>
      <w:r w:rsidRPr="00F34154">
        <w:rPr>
          <w:rStyle w:val="StyleUnderline"/>
        </w:rPr>
        <w:t>represents</w:t>
      </w:r>
      <w:proofErr w:type="gramEnd"/>
      <w:r w:rsidRPr="00F34154">
        <w:rPr>
          <w:rStyle w:val="StyleUnderline"/>
        </w:rPr>
        <w:t xml:space="preserve"> hope</w:t>
      </w:r>
      <w:r w:rsidRPr="00F34154">
        <w:t xml:space="preserve">. I realize, carried along by the beaming light of incandescent language, that </w:t>
      </w:r>
      <w:r w:rsidRPr="00F34154">
        <w:rPr>
          <w:rStyle w:val="Emphasis"/>
        </w:rPr>
        <w:t>reading can sculpt the flames of possibility</w:t>
      </w:r>
      <w:r w:rsidRPr="00F34154">
        <w:t xml:space="preserve">. Suddenly, </w:t>
      </w:r>
      <w:r w:rsidRPr="00F34154">
        <w:rPr>
          <w:rStyle w:val="StyleUnderline"/>
        </w:rPr>
        <w:t>it seems thrillingly simple to touch another world</w:t>
      </w:r>
      <w:r w:rsidRPr="00F34154">
        <w:t xml:space="preserve">. I learn that I can build with literature, that the past contains tools to reconstruct the future, that </w:t>
      </w:r>
      <w:r w:rsidRPr="00F34154">
        <w:rPr>
          <w:rStyle w:val="StyleUnderline"/>
        </w:rPr>
        <w:t xml:space="preserve">I belong to a class of heroes prophesying visions to construct a new world. I just need </w:t>
      </w:r>
      <w:proofErr w:type="gramStart"/>
      <w:r w:rsidRPr="00F34154">
        <w:rPr>
          <w:rStyle w:val="Emphasis"/>
        </w:rPr>
        <w:t>do</w:t>
      </w:r>
      <w:proofErr w:type="gramEnd"/>
      <w:r w:rsidRPr="00F34154">
        <w:rPr>
          <w:rStyle w:val="Emphasis"/>
        </w:rPr>
        <w:t xml:space="preserve"> what I’m already good at doing: write about books</w:t>
      </w:r>
      <w:r w:rsidRPr="00F34154">
        <w:t>.</w:t>
      </w:r>
    </w:p>
    <w:p w14:paraId="24404DEE" w14:textId="77777777" w:rsidR="00B81CA0" w:rsidRPr="007A5EC0" w:rsidRDefault="00B81CA0" w:rsidP="00B81CA0">
      <w:pPr>
        <w:rPr>
          <w:rStyle w:val="StyleUnderline"/>
        </w:rPr>
      </w:pPr>
      <w:r w:rsidRPr="00F34154">
        <w:t xml:space="preserve">I tell my colleagues about the text, mention it in conference panels, drop references in essays, content myself with knowing that I am on the frontlines of something new. Possibilities seize me: perhaps I will use Wilkie Collins’ </w:t>
      </w:r>
      <w:proofErr w:type="gramStart"/>
      <w:r w:rsidRPr="00F34154">
        <w:t>The</w:t>
      </w:r>
      <w:proofErr w:type="gramEnd"/>
      <w:r w:rsidRPr="00F34154">
        <w:t xml:space="preserve"> Woman in White (1860) for mutual aid communications or Virginia Woolf’s Between the Acts (1941) to organize a community collective or Morowa </w:t>
      </w:r>
      <w:proofErr w:type="spellStart"/>
      <w:r w:rsidRPr="00F34154">
        <w:t>Yejidé’s</w:t>
      </w:r>
      <w:proofErr w:type="spellEnd"/>
      <w:r w:rsidRPr="00F34154">
        <w:t xml:space="preserve"> Creatures of Passage (2021) for creating collective historical records.</w:t>
      </w:r>
    </w:p>
    <w:p w14:paraId="51FA6420" w14:textId="77777777" w:rsidR="00B81CA0" w:rsidRPr="007A5EC0" w:rsidRDefault="00B81CA0" w:rsidP="00B81CA0">
      <w:pPr>
        <w:rPr>
          <w:rStyle w:val="StyleUnderline"/>
        </w:rPr>
      </w:pPr>
      <w:r w:rsidRPr="00F34154">
        <w:t xml:space="preserve">But I don’t. </w:t>
      </w:r>
    </w:p>
    <w:p w14:paraId="0DDFF01A" w14:textId="77777777" w:rsidR="00B81CA0" w:rsidRPr="007A5EC0" w:rsidRDefault="00B81CA0" w:rsidP="00B81CA0">
      <w:pPr>
        <w:rPr>
          <w:rStyle w:val="StyleUnderline"/>
        </w:rPr>
      </w:pPr>
      <w:r w:rsidRPr="00F34154">
        <w:t xml:space="preserve">I might fire off an email or donate money to a bail fund or germinate an idea for a discussion group, but </w:t>
      </w:r>
      <w:r w:rsidRPr="00F34154">
        <w:rPr>
          <w:rStyle w:val="StyleUnderline"/>
        </w:rPr>
        <w:t xml:space="preserve">eventually, the ecstasy fades into the murmur of everyday life. I return to research and teaching, and the </w:t>
      </w:r>
      <w:r w:rsidRPr="00F34154">
        <w:rPr>
          <w:rStyle w:val="Emphasis"/>
        </w:rPr>
        <w:t xml:space="preserve">grand possibilities I excavated from my literature of choice </w:t>
      </w:r>
      <w:proofErr w:type="gramStart"/>
      <w:r w:rsidRPr="00F34154">
        <w:rPr>
          <w:rStyle w:val="Emphasis"/>
        </w:rPr>
        <w:t>fade</w:t>
      </w:r>
      <w:proofErr w:type="gramEnd"/>
      <w:r w:rsidRPr="00F34154">
        <w:rPr>
          <w:rStyle w:val="Emphasis"/>
        </w:rPr>
        <w:t xml:space="preserve"> away</w:t>
      </w:r>
      <w:r w:rsidRPr="00F34154">
        <w:rPr>
          <w:rStyle w:val="StyleUnderline"/>
        </w:rPr>
        <w:t>. I tell myself it’s okay (the real work I do is the care work of teaching, anyway</w:t>
      </w:r>
      <w:r w:rsidRPr="00F34154">
        <w:t xml:space="preserve">). </w:t>
      </w:r>
      <w:r w:rsidRPr="00F34154">
        <w:rPr>
          <w:rStyle w:val="StyleUnderline"/>
        </w:rPr>
        <w:t xml:space="preserve">I open my phone. I’m slapped in the face with content overload, crisis porn. </w:t>
      </w:r>
      <w:r w:rsidRPr="00F34154">
        <w:rPr>
          <w:rStyle w:val="Emphasis"/>
        </w:rPr>
        <w:t>Things feel bad. It begins again</w:t>
      </w:r>
      <w:r w:rsidRPr="00F34154">
        <w:t>.</w:t>
      </w:r>
    </w:p>
    <w:p w14:paraId="630ACC11" w14:textId="77777777" w:rsidR="00B81CA0" w:rsidRPr="007A5EC0" w:rsidRDefault="00B81CA0" w:rsidP="00B81CA0">
      <w:pPr>
        <w:rPr>
          <w:rStyle w:val="StyleUnderline"/>
        </w:rPr>
      </w:pPr>
      <w:r w:rsidRPr="00F34154">
        <w:t>*</w:t>
      </w:r>
    </w:p>
    <w:p w14:paraId="304391FA" w14:textId="77777777" w:rsidR="00B81CA0" w:rsidRPr="007A5EC0" w:rsidRDefault="00B81CA0" w:rsidP="00B81CA0">
      <w:pPr>
        <w:rPr>
          <w:rStyle w:val="StyleUnderline"/>
        </w:rPr>
      </w:pPr>
      <w:r w:rsidRPr="00F34154">
        <w:t xml:space="preserve">In part, this is a story about one person (me) with their own foibles (mine). Simultaneously, however, </w:t>
      </w:r>
      <w:r w:rsidRPr="00F34154">
        <w:rPr>
          <w:rStyle w:val="StyleUnderline"/>
        </w:rPr>
        <w:t>this is</w:t>
      </w:r>
      <w:r w:rsidRPr="00F34154">
        <w:t xml:space="preserve"> also </w:t>
      </w:r>
      <w:r w:rsidRPr="00F34154">
        <w:rPr>
          <w:rStyle w:val="Emphasis"/>
        </w:rPr>
        <w:t>not about just one person</w:t>
      </w:r>
      <w:r w:rsidRPr="00F34154">
        <w:rPr>
          <w:rStyle w:val="StyleUnderline"/>
        </w:rPr>
        <w:t xml:space="preserve">. This is about the </w:t>
      </w:r>
      <w:r w:rsidRPr="00F34154">
        <w:rPr>
          <w:rStyle w:val="Emphasis"/>
        </w:rPr>
        <w:t>kinds of feelings</w:t>
      </w:r>
      <w:r w:rsidRPr="00F34154">
        <w:rPr>
          <w:rStyle w:val="StyleUnderline"/>
        </w:rPr>
        <w:t xml:space="preserve"> that thread across our intellectual engagement</w:t>
      </w:r>
      <w:r w:rsidRPr="00F34154">
        <w:t xml:space="preserve">, the </w:t>
      </w:r>
      <w:proofErr w:type="gramStart"/>
      <w:r w:rsidRPr="00F34154">
        <w:rPr>
          <w:rStyle w:val="Emphasis"/>
        </w:rPr>
        <w:t>affects</w:t>
      </w:r>
      <w:proofErr w:type="gramEnd"/>
      <w:r w:rsidRPr="00F34154">
        <w:rPr>
          <w:rStyle w:val="StyleUnderline"/>
        </w:rPr>
        <w:t xml:space="preserve"> that shape how we read and speak and think about acting</w:t>
      </w:r>
      <w:r w:rsidRPr="00F34154">
        <w:t xml:space="preserve">.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w:t>
      </w:r>
      <w:proofErr w:type="spellStart"/>
      <w:r w:rsidRPr="00F34154">
        <w:t>affect</w:t>
      </w:r>
      <w:proofErr w:type="spellEnd"/>
      <w:r w:rsidRPr="00F34154">
        <w:t xml:space="preserve"> of our possibility politics. </w:t>
      </w:r>
      <w:r w:rsidRPr="00F34154">
        <w:rPr>
          <w:rStyle w:val="StyleUnderline"/>
        </w:rPr>
        <w:t>Yet though our psyches won’t determine critique’s institutional fate, whether and how we’re able to put our gestures</w:t>
      </w:r>
      <w:r w:rsidRPr="00B33695">
        <w:rPr>
          <w:rStyle w:val="StyleUnderline"/>
        </w:rPr>
        <w:t xml:space="preserve"> into action </w:t>
      </w:r>
      <w:r w:rsidRPr="00B33695">
        <w:rPr>
          <w:rStyle w:val="Emphasis"/>
        </w:rPr>
        <w:t>has entirely to do with our affective disposition</w:t>
      </w:r>
      <w:r w:rsidRPr="00B33695">
        <w:rPr>
          <w:rStyle w:val="StyleUnderline"/>
        </w:rPr>
        <w:t xml:space="preserve">, with our </w:t>
      </w:r>
      <w:r w:rsidRPr="00B33695">
        <w:rPr>
          <w:rStyle w:val="Emphasis"/>
        </w:rPr>
        <w:t>ability to convert everyday feelings into political commitments</w:t>
      </w:r>
      <w:r>
        <w:t xml:space="preserve">. </w:t>
      </w:r>
    </w:p>
    <w:p w14:paraId="2B43E995" w14:textId="77777777" w:rsidR="00B81CA0" w:rsidRPr="007A5EC0" w:rsidRDefault="00B81CA0" w:rsidP="00B81CA0">
      <w:pPr>
        <w:rPr>
          <w:rStyle w:val="StyleUnderline"/>
        </w:rPr>
      </w:pPr>
      <w:r w:rsidRPr="00F34154">
        <w:t xml:space="preserve">And </w:t>
      </w:r>
      <w:proofErr w:type="gramStart"/>
      <w:r w:rsidRPr="00F34154">
        <w:t>so</w:t>
      </w:r>
      <w:proofErr w:type="gramEnd"/>
      <w:r w:rsidRPr="00F34154">
        <w:t xml:space="preserve"> this is not just a story about me. I suspect that you, too, have read a work that’s made you hope, that’s given you the thrill of possibility, and that has dropped you back into hopelessness. </w:t>
      </w:r>
      <w:r w:rsidRPr="00F34154">
        <w:rPr>
          <w:rStyle w:val="StyleUnderline"/>
        </w:rPr>
        <w:t xml:space="preserve">I suspect that you’ve read a paper or heard a conference presentation that </w:t>
      </w:r>
      <w:r w:rsidRPr="00F34154">
        <w:rPr>
          <w:rStyle w:val="Emphasis"/>
        </w:rPr>
        <w:t>contends with unspeakable violence</w:t>
      </w:r>
      <w:r w:rsidRPr="00F34154">
        <w:t>—</w:t>
      </w:r>
      <w:r w:rsidRPr="00F34154">
        <w:rPr>
          <w:rStyle w:val="Emphasis"/>
        </w:rPr>
        <w:t>white supremacy</w:t>
      </w:r>
      <w:r w:rsidRPr="00F34154">
        <w:rPr>
          <w:rStyle w:val="StyleUnderline"/>
        </w:rPr>
        <w:t xml:space="preserve">, </w:t>
      </w:r>
      <w:r w:rsidRPr="00F34154">
        <w:rPr>
          <w:rStyle w:val="Emphasis"/>
        </w:rPr>
        <w:t>homophobia</w:t>
      </w:r>
      <w:r w:rsidRPr="00F34154">
        <w:rPr>
          <w:rStyle w:val="StyleUnderline"/>
        </w:rPr>
        <w:t xml:space="preserve">, </w:t>
      </w:r>
      <w:r w:rsidRPr="00F34154">
        <w:rPr>
          <w:rStyle w:val="Emphasis"/>
        </w:rPr>
        <w:t>imperialism</w:t>
      </w:r>
      <w:r w:rsidRPr="00F34154">
        <w:t>—</w:t>
      </w:r>
      <w:r w:rsidRPr="00F34154">
        <w:rPr>
          <w:rStyle w:val="StyleUnderline"/>
        </w:rPr>
        <w:t xml:space="preserve">and, </w:t>
      </w:r>
      <w:r w:rsidRPr="00F34154">
        <w:rPr>
          <w:rStyle w:val="Emphasis"/>
        </w:rPr>
        <w:t>blithely invoking possibility scholarship</w:t>
      </w:r>
      <w:r w:rsidRPr="00F34154">
        <w:rPr>
          <w:rStyle w:val="StyleUnderline"/>
        </w:rPr>
        <w:t xml:space="preserve"> (often that of Muñoz or Hartman), </w:t>
      </w:r>
      <w:r w:rsidRPr="00F34154">
        <w:rPr>
          <w:rStyle w:val="Emphasis"/>
        </w:rPr>
        <w:t>paves over the difference between gesture and action</w:t>
      </w:r>
      <w:r w:rsidRPr="00F34154">
        <w:t>.</w:t>
      </w:r>
    </w:p>
    <w:p w14:paraId="6764B0B9" w14:textId="77777777" w:rsidR="00B81CA0" w:rsidRPr="007A5EC0" w:rsidRDefault="00B81CA0" w:rsidP="00B81CA0">
      <w:pPr>
        <w:rPr>
          <w:rStyle w:val="StyleUnderline"/>
        </w:rPr>
      </w:pPr>
      <w:r w:rsidRPr="00A02EBB">
        <w:rPr>
          <w:rStyle w:val="StyleUnderline"/>
        </w:rPr>
        <w:t>This mode of scholarship</w:t>
      </w:r>
      <w:r w:rsidRPr="00A02EBB">
        <w:t xml:space="preserve">, I contend, </w:t>
      </w:r>
      <w:r w:rsidRPr="00A02EBB">
        <w:rPr>
          <w:rStyle w:val="StyleUnderline"/>
        </w:rPr>
        <w:t>risks producing the</w:t>
      </w:r>
      <w:r w:rsidRPr="00A02EBB">
        <w:t xml:space="preserve"> kind of the </w:t>
      </w:r>
      <w:r w:rsidRPr="00A02EBB">
        <w:rPr>
          <w:rStyle w:val="StyleUnderline"/>
        </w:rPr>
        <w:t>affect</w:t>
      </w:r>
      <w:r w:rsidRPr="00A02EBB">
        <w:t xml:space="preserve"> that </w:t>
      </w:r>
      <w:r w:rsidRPr="00A02EBB">
        <w:rPr>
          <w:rStyle w:val="StyleUnderline"/>
        </w:rPr>
        <w:t xml:space="preserve">Lauren Berlant terms </w:t>
      </w:r>
      <w:r w:rsidRPr="00A02EBB">
        <w:rPr>
          <w:rStyle w:val="Emphasis"/>
        </w:rPr>
        <w:t>cruel optimism</w:t>
      </w:r>
      <w:r w:rsidRPr="00A02EBB">
        <w:rPr>
          <w:rStyle w:val="StyleUnderline"/>
        </w:rPr>
        <w:t>: “When something you desire is actually an obstacle to your flourishing</w:t>
      </w:r>
      <w:r w:rsidRPr="00A02EBB">
        <w:t xml:space="preserve">.”16 For Berlant, </w:t>
      </w:r>
      <w:r w:rsidRPr="00A02EBB">
        <w:rPr>
          <w:rStyle w:val="StyleUnderline"/>
        </w:rPr>
        <w:t>this kind of relation is constituted by “</w:t>
      </w:r>
      <w:r w:rsidRPr="00A02EBB">
        <w:rPr>
          <w:rStyle w:val="Emphasis"/>
        </w:rPr>
        <w:t>attachments that organize the present</w:t>
      </w:r>
      <w:r w:rsidRPr="00A02EBB">
        <w:rPr>
          <w:rStyle w:val="StyleUnderline"/>
        </w:rPr>
        <w:t xml:space="preserve">,” rather than ones that </w:t>
      </w:r>
      <w:r w:rsidRPr="00A02EBB">
        <w:rPr>
          <w:rStyle w:val="Emphasis"/>
        </w:rPr>
        <w:t>responsibly relate to the future</w:t>
      </w:r>
      <w:r w:rsidRPr="00A02EBB">
        <w:t xml:space="preserve">.17 </w:t>
      </w:r>
      <w:r w:rsidRPr="00A02EBB">
        <w:rPr>
          <w:rStyle w:val="StyleUnderline"/>
        </w:rPr>
        <w:t xml:space="preserve">The connection might seem odd, given that </w:t>
      </w:r>
      <w:r w:rsidRPr="00A02EBB">
        <w:rPr>
          <w:rStyle w:val="Emphasis"/>
        </w:rPr>
        <w:t>possibility politics</w:t>
      </w:r>
      <w:r w:rsidRPr="00B33695">
        <w:rPr>
          <w:rStyle w:val="Emphasis"/>
        </w:rPr>
        <w:t xml:space="preserve"> professes to be about futurity</w:t>
      </w:r>
      <w:r>
        <w:t>—</w:t>
      </w:r>
      <w:r w:rsidRPr="00B33695">
        <w:rPr>
          <w:rStyle w:val="StyleUnderline"/>
        </w:rPr>
        <w:t xml:space="preserve">but </w:t>
      </w:r>
      <w:r w:rsidRPr="00FB10CA">
        <w:rPr>
          <w:rStyle w:val="StyleUnderline"/>
          <w:highlight w:val="yellow"/>
        </w:rPr>
        <w:t>despite</w:t>
      </w:r>
      <w:r w:rsidRPr="00B33695">
        <w:rPr>
          <w:rStyle w:val="StyleUnderline"/>
        </w:rPr>
        <w:t xml:space="preserve"> its </w:t>
      </w:r>
      <w:r w:rsidRPr="00FB10CA">
        <w:rPr>
          <w:rStyle w:val="StyleUnderline"/>
          <w:highlight w:val="yellow"/>
        </w:rPr>
        <w:t>notional commitment to the future</w:t>
      </w:r>
      <w:r w:rsidRPr="00F34154">
        <w:rPr>
          <w:rStyle w:val="StyleUnderline"/>
        </w:rPr>
        <w:t xml:space="preserve">, the </w:t>
      </w:r>
      <w:proofErr w:type="spellStart"/>
      <w:r w:rsidRPr="00F34154">
        <w:rPr>
          <w:rStyle w:val="Emphasis"/>
        </w:rPr>
        <w:t>affect</w:t>
      </w:r>
      <w:proofErr w:type="spellEnd"/>
      <w:r w:rsidRPr="00F34154">
        <w:rPr>
          <w:rStyle w:val="StyleUnderline"/>
        </w:rPr>
        <w:t xml:space="preserve"> of </w:t>
      </w:r>
      <w:r w:rsidRPr="00FB10CA">
        <w:rPr>
          <w:rStyle w:val="StyleUnderline"/>
          <w:highlight w:val="yellow"/>
        </w:rPr>
        <w:t>possibility politics is</w:t>
      </w:r>
      <w:r w:rsidRPr="00B33695">
        <w:rPr>
          <w:rStyle w:val="StyleUnderline"/>
        </w:rPr>
        <w:t xml:space="preserve"> </w:t>
      </w:r>
      <w:r w:rsidRPr="00B33695">
        <w:rPr>
          <w:rStyle w:val="Emphasis"/>
        </w:rPr>
        <w:t xml:space="preserve">inevitably </w:t>
      </w:r>
      <w:r w:rsidRPr="00FB10CA">
        <w:rPr>
          <w:rStyle w:val="Emphasis"/>
          <w:highlight w:val="yellow"/>
        </w:rPr>
        <w:t>bound up with how one feels now</w:t>
      </w:r>
      <w:r>
        <w:t xml:space="preserve">. </w:t>
      </w:r>
      <w:r w:rsidRPr="00F34154">
        <w:t xml:space="preserve">Inevitably, </w:t>
      </w:r>
      <w:r w:rsidRPr="00F34154">
        <w:rPr>
          <w:rStyle w:val="StyleUnderline"/>
        </w:rPr>
        <w:t xml:space="preserve">any critical maneuver will draw from and produce </w:t>
      </w:r>
      <w:r w:rsidRPr="00F34154">
        <w:rPr>
          <w:rStyle w:val="Emphasis"/>
        </w:rPr>
        <w:t xml:space="preserve">specific </w:t>
      </w:r>
      <w:proofErr w:type="gramStart"/>
      <w:r w:rsidRPr="00F34154">
        <w:rPr>
          <w:rStyle w:val="Emphasis"/>
        </w:rPr>
        <w:t>affects</w:t>
      </w:r>
      <w:proofErr w:type="gramEnd"/>
      <w:r w:rsidRPr="00F34154">
        <w:rPr>
          <w:rStyle w:val="StyleUnderline"/>
        </w:rPr>
        <w:t xml:space="preserve"> in those who make and read them; in the case of possibility politics, </w:t>
      </w:r>
      <w:r w:rsidRPr="00FB10CA">
        <w:rPr>
          <w:rStyle w:val="StyleUnderline"/>
          <w:highlight w:val="yellow"/>
        </w:rPr>
        <w:t>it isn’t just</w:t>
      </w:r>
      <w:r w:rsidRPr="00B33695">
        <w:rPr>
          <w:rStyle w:val="StyleUnderline"/>
        </w:rPr>
        <w:t xml:space="preserve"> about </w:t>
      </w:r>
      <w:r w:rsidRPr="00FB10CA">
        <w:rPr>
          <w:rStyle w:val="StyleUnderline"/>
          <w:highlight w:val="yellow"/>
        </w:rPr>
        <w:t xml:space="preserve">the future we imagine but </w:t>
      </w:r>
      <w:r w:rsidRPr="00FB10CA">
        <w:rPr>
          <w:rStyle w:val="Emphasis"/>
          <w:highlight w:val="yellow"/>
        </w:rPr>
        <w:t>our disposition to the present</w:t>
      </w:r>
      <w:r w:rsidRPr="00B33695">
        <w:rPr>
          <w:rStyle w:val="StyleUnderline"/>
        </w:rPr>
        <w:t>, the way</w:t>
      </w:r>
      <w:r>
        <w:t xml:space="preserve"> </w:t>
      </w:r>
      <w:r w:rsidRPr="00F34154">
        <w:t xml:space="preserve">that </w:t>
      </w:r>
      <w:r w:rsidRPr="00F34154">
        <w:rPr>
          <w:rStyle w:val="Emphasis"/>
        </w:rPr>
        <w:t>dreams of possible worlds can soothe the psychic pain</w:t>
      </w:r>
      <w:r w:rsidRPr="00F34154">
        <w:rPr>
          <w:rStyle w:val="StyleUnderline"/>
        </w:rPr>
        <w:t xml:space="preserve"> of contemporary political violence</w:t>
      </w:r>
      <w:r w:rsidRPr="00F34154">
        <w:t xml:space="preserve">. But—and </w:t>
      </w:r>
      <w:r w:rsidRPr="00F34154">
        <w:rPr>
          <w:rStyle w:val="StyleUnderline"/>
        </w:rPr>
        <w:t xml:space="preserve">this part </w:t>
      </w:r>
      <w:r w:rsidRPr="00F34154">
        <w:rPr>
          <w:rStyle w:val="Emphasis"/>
        </w:rPr>
        <w:t>is crucial</w:t>
      </w:r>
      <w:r w:rsidRPr="00F34154">
        <w:rPr>
          <w:rStyle w:val="StyleUnderline"/>
        </w:rPr>
        <w:t>—</w:t>
      </w:r>
      <w:r w:rsidRPr="00FB10CA">
        <w:rPr>
          <w:rStyle w:val="StyleUnderline"/>
          <w:highlight w:val="yellow"/>
        </w:rPr>
        <w:t>despite</w:t>
      </w:r>
      <w:r w:rsidRPr="00B33695">
        <w:rPr>
          <w:rStyle w:val="StyleUnderline"/>
        </w:rPr>
        <w:t xml:space="preserve"> it</w:t>
      </w:r>
      <w:r w:rsidRPr="00F34154">
        <w:rPr>
          <w:rStyle w:val="StyleUnderline"/>
        </w:rPr>
        <w:t>s</w:t>
      </w:r>
      <w:r w:rsidRPr="00B33695">
        <w:rPr>
          <w:rStyle w:val="StyleUnderline"/>
        </w:rPr>
        <w:t xml:space="preserve"> </w:t>
      </w:r>
      <w:r w:rsidRPr="00FB10CA">
        <w:rPr>
          <w:rStyle w:val="StyleUnderline"/>
          <w:highlight w:val="yellow"/>
        </w:rPr>
        <w:t>power</w:t>
      </w:r>
      <w:r w:rsidRPr="00F34154">
        <w:rPr>
          <w:rStyle w:val="StyleUnderline"/>
        </w:rPr>
        <w:t xml:space="preserve"> to energize the</w:t>
      </w:r>
      <w:r w:rsidRPr="00B33695">
        <w:rPr>
          <w:rStyle w:val="StyleUnderline"/>
        </w:rPr>
        <w:t xml:space="preserve"> writer and reader, </w:t>
      </w:r>
      <w:r w:rsidRPr="00FB10CA">
        <w:rPr>
          <w:rStyle w:val="StyleUnderline"/>
          <w:highlight w:val="yellow"/>
        </w:rPr>
        <w:t xml:space="preserve">to </w:t>
      </w:r>
      <w:r w:rsidRPr="00FB10CA">
        <w:rPr>
          <w:rStyle w:val="Emphasis"/>
          <w:highlight w:val="yellow"/>
        </w:rPr>
        <w:t>soothe</w:t>
      </w:r>
      <w:r w:rsidRPr="00B33695">
        <w:rPr>
          <w:rStyle w:val="Emphasis"/>
        </w:rPr>
        <w:t xml:space="preserve"> the psychic </w:t>
      </w:r>
      <w:r w:rsidRPr="00FB10CA">
        <w:rPr>
          <w:rStyle w:val="Emphasis"/>
          <w:highlight w:val="yellow"/>
        </w:rPr>
        <w:t>pain of living in an ailing world</w:t>
      </w:r>
      <w:r w:rsidRPr="00FB10CA">
        <w:rPr>
          <w:rStyle w:val="StyleUnderline"/>
          <w:highlight w:val="yellow"/>
        </w:rPr>
        <w:t xml:space="preserve">, scholarly possibilities have </w:t>
      </w:r>
      <w:r w:rsidRPr="00FB10CA">
        <w:rPr>
          <w:rStyle w:val="Emphasis"/>
          <w:highlight w:val="yellow"/>
        </w:rPr>
        <w:t>no necessary relation</w:t>
      </w:r>
      <w:r w:rsidRPr="00FB10CA">
        <w:rPr>
          <w:rStyle w:val="StyleUnderline"/>
          <w:highlight w:val="yellow"/>
        </w:rPr>
        <w:t xml:space="preserve"> to future-oriented action</w:t>
      </w:r>
      <w:r w:rsidRPr="00B33695">
        <w:rPr>
          <w:rStyle w:val="StyleUnderline"/>
        </w:rPr>
        <w:t xml:space="preserve">. Gestures toward possibility </w:t>
      </w:r>
      <w:r w:rsidRPr="00B33695">
        <w:rPr>
          <w:rStyle w:val="Emphasis"/>
        </w:rPr>
        <w:t>do not</w:t>
      </w:r>
      <w:r>
        <w:t xml:space="preserve">, for instance, </w:t>
      </w:r>
      <w:r w:rsidRPr="00B33695">
        <w:rPr>
          <w:rStyle w:val="StyleUnderline"/>
        </w:rPr>
        <w:t>fix the fact that</w:t>
      </w:r>
      <w:r>
        <w:t xml:space="preserve">, as sociologist Francesca Cancian has highlighted, </w:t>
      </w:r>
      <w:r w:rsidRPr="00B33695">
        <w:rPr>
          <w:rStyle w:val="StyleUnderline"/>
        </w:rPr>
        <w:t xml:space="preserve">to be a professional </w:t>
      </w:r>
      <w:r w:rsidRPr="00B33695">
        <w:rPr>
          <w:rStyle w:val="Emphasis"/>
        </w:rPr>
        <w:t>academic</w:t>
      </w:r>
      <w:r w:rsidRPr="00B33695">
        <w:rPr>
          <w:rStyle w:val="StyleUnderline"/>
        </w:rPr>
        <w:t xml:space="preserve"> and committed </w:t>
      </w:r>
      <w:r w:rsidRPr="00B33695">
        <w:rPr>
          <w:rStyle w:val="Emphasis"/>
        </w:rPr>
        <w:t>activist</w:t>
      </w:r>
      <w:r w:rsidRPr="00B33695">
        <w:rPr>
          <w:rStyle w:val="StyleUnderline"/>
        </w:rPr>
        <w:t xml:space="preserve"> are </w:t>
      </w:r>
      <w:r w:rsidRPr="00B33695">
        <w:rPr>
          <w:rStyle w:val="Emphasis"/>
        </w:rPr>
        <w:t>each so demanding as to preclude one another</w:t>
      </w:r>
      <w:r>
        <w:t xml:space="preserve">.18 </w:t>
      </w:r>
    </w:p>
    <w:p w14:paraId="1CDCA0DF" w14:textId="77777777" w:rsidR="00B81CA0" w:rsidRPr="007A5EC0" w:rsidRDefault="00B81CA0" w:rsidP="00B81CA0">
      <w:pPr>
        <w:rPr>
          <w:rStyle w:val="StyleUnderline"/>
        </w:rPr>
      </w:pPr>
      <w:r w:rsidRPr="00F34154">
        <w:t xml:space="preserve">Now, </w:t>
      </w:r>
      <w:r w:rsidRPr="00F34154">
        <w:rPr>
          <w:rStyle w:val="StyleUnderline"/>
        </w:rPr>
        <w:t xml:space="preserve">we might tell ourselves, it’s </w:t>
      </w:r>
      <w:r w:rsidRPr="00F34154">
        <w:rPr>
          <w:rStyle w:val="Emphasis"/>
        </w:rPr>
        <w:t>hardly fair</w:t>
      </w:r>
      <w:r w:rsidRPr="00F34154">
        <w:rPr>
          <w:rStyle w:val="StyleUnderline"/>
        </w:rPr>
        <w:t xml:space="preserve"> to think of theory in the same way we think about </w:t>
      </w:r>
      <w:r w:rsidRPr="00F34154">
        <w:rPr>
          <w:rStyle w:val="Emphasis"/>
        </w:rPr>
        <w:t>concrete action</w:t>
      </w:r>
      <w:r w:rsidRPr="00F34154">
        <w:rPr>
          <w:rStyle w:val="StyleUnderline"/>
        </w:rPr>
        <w:t xml:space="preserve"> like community agriculture, wealth redistribution, or eviction disruption. </w:t>
      </w:r>
      <w:r w:rsidRPr="00F34154">
        <w:rPr>
          <w:rStyle w:val="Emphasis"/>
        </w:rPr>
        <w:t>Theory</w:t>
      </w:r>
      <w:r w:rsidRPr="00F34154">
        <w:rPr>
          <w:rStyle w:val="StyleUnderline"/>
        </w:rPr>
        <w:t xml:space="preserve">, we know so well and are so happy to explain, </w:t>
      </w:r>
      <w:r w:rsidRPr="00F34154">
        <w:rPr>
          <w:rStyle w:val="Emphasis"/>
        </w:rPr>
        <w:t>belongs in a dialectic with action</w:t>
      </w:r>
      <w:r w:rsidRPr="00F34154">
        <w:rPr>
          <w:rStyle w:val="StyleUnderline"/>
        </w:rPr>
        <w:t xml:space="preserve">; theory’s purpose is to </w:t>
      </w:r>
      <w:r w:rsidRPr="00F34154">
        <w:rPr>
          <w:rStyle w:val="Emphasis"/>
        </w:rPr>
        <w:t>offer provocations rather than engage in concrete solution-making</w:t>
      </w:r>
      <w:r w:rsidRPr="00F34154">
        <w:rPr>
          <w:rStyle w:val="StyleUnderline"/>
        </w:rPr>
        <w:t>, and it demands non-instrumentalized thinking</w:t>
      </w:r>
      <w:r w:rsidRPr="00B33695">
        <w:rPr>
          <w:rStyle w:val="StyleUnderline"/>
        </w:rPr>
        <w:t xml:space="preserve"> to do </w:t>
      </w:r>
      <w:r w:rsidRPr="00F34154">
        <w:rPr>
          <w:rStyle w:val="StyleUnderline"/>
        </w:rPr>
        <w:t>so.</w:t>
      </w:r>
      <w:r w:rsidRPr="00F34154">
        <w:t xml:space="preserve">19 </w:t>
      </w:r>
      <w:r w:rsidRPr="00F34154">
        <w:rPr>
          <w:rStyle w:val="StyleUnderline"/>
        </w:rPr>
        <w:t>But we</w:t>
      </w:r>
      <w:r w:rsidRPr="00B33695">
        <w:rPr>
          <w:rStyle w:val="StyleUnderline"/>
        </w:rPr>
        <w:t xml:space="preserve"> shouldn’t forget that </w:t>
      </w:r>
      <w:r w:rsidRPr="00FB10CA">
        <w:rPr>
          <w:rStyle w:val="Emphasis"/>
          <w:highlight w:val="yellow"/>
        </w:rPr>
        <w:t>dialectic demands moving between theory and action</w:t>
      </w:r>
      <w:r w:rsidRPr="00FB10CA">
        <w:rPr>
          <w:rStyle w:val="StyleUnderline"/>
          <w:highlight w:val="yellow"/>
        </w:rPr>
        <w:t xml:space="preserve">, not simply </w:t>
      </w:r>
      <w:r w:rsidRPr="00FB10CA">
        <w:rPr>
          <w:rStyle w:val="Emphasis"/>
          <w:highlight w:val="yellow"/>
        </w:rPr>
        <w:t>flinging possibilities into a void</w:t>
      </w:r>
      <w:r w:rsidRPr="00B33695">
        <w:rPr>
          <w:rStyle w:val="StyleUnderline"/>
        </w:rPr>
        <w:t xml:space="preserve"> and </w:t>
      </w:r>
      <w:r w:rsidRPr="00FB10CA">
        <w:rPr>
          <w:rStyle w:val="Emphasis"/>
          <w:highlight w:val="yellow"/>
        </w:rPr>
        <w:t>hoping something will happen</w:t>
      </w:r>
      <w:r w:rsidRPr="008C3FDA">
        <w:rPr>
          <w:rStyle w:val="StyleUnderline"/>
        </w:rPr>
        <w:t>. As</w:t>
      </w:r>
      <w:r>
        <w:t xml:space="preserve"> Nicholas </w:t>
      </w:r>
      <w:r w:rsidRPr="008C3FDA">
        <w:rPr>
          <w:rStyle w:val="StyleUnderline"/>
        </w:rPr>
        <w:t>Whittaker has incisively argued of “</w:t>
      </w:r>
      <w:proofErr w:type="spellStart"/>
      <w:r w:rsidRPr="008C3FDA">
        <w:rPr>
          <w:rStyle w:val="Emphasis"/>
        </w:rPr>
        <w:t>undercommons</w:t>
      </w:r>
      <w:proofErr w:type="spellEnd"/>
      <w:r w:rsidRPr="008C3FDA">
        <w:rPr>
          <w:rStyle w:val="Emphasis"/>
        </w:rPr>
        <w:t xml:space="preserve">” </w:t>
      </w:r>
      <w:r w:rsidRPr="00F34154">
        <w:rPr>
          <w:rStyle w:val="Emphasis"/>
        </w:rPr>
        <w:t>scholarship</w:t>
      </w:r>
      <w:r w:rsidRPr="00F34154">
        <w:rPr>
          <w:rStyle w:val="StyleUnderline"/>
        </w:rPr>
        <w:t xml:space="preserve">: “it might </w:t>
      </w:r>
      <w:r w:rsidRPr="00F34154">
        <w:rPr>
          <w:rStyle w:val="Emphasis"/>
        </w:rPr>
        <w:t>seem as though</w:t>
      </w:r>
      <w:r w:rsidRPr="00F34154">
        <w:rPr>
          <w:rStyle w:val="StyleUnderline"/>
        </w:rPr>
        <w:t xml:space="preserve"> </w:t>
      </w:r>
      <w:r w:rsidRPr="00FB10CA">
        <w:rPr>
          <w:rStyle w:val="StyleUnderline"/>
          <w:highlight w:val="yellow"/>
        </w:rPr>
        <w:t xml:space="preserve">all the </w:t>
      </w:r>
      <w:proofErr w:type="spellStart"/>
      <w:r w:rsidRPr="00FB10CA">
        <w:rPr>
          <w:rStyle w:val="StyleUnderline"/>
          <w:highlight w:val="yellow"/>
        </w:rPr>
        <w:t>undercommons</w:t>
      </w:r>
      <w:proofErr w:type="spellEnd"/>
      <w:r w:rsidRPr="00FB10CA">
        <w:rPr>
          <w:rStyle w:val="StyleUnderline"/>
          <w:highlight w:val="yellow"/>
        </w:rPr>
        <w:t xml:space="preserve"> has to offer</w:t>
      </w:r>
      <w:r w:rsidRPr="008C3FDA">
        <w:rPr>
          <w:rStyle w:val="StyleUnderline"/>
        </w:rPr>
        <w:t xml:space="preserve"> us </w:t>
      </w:r>
      <w:r w:rsidRPr="00FB10CA">
        <w:rPr>
          <w:rStyle w:val="StyleUnderline"/>
          <w:highlight w:val="yellow"/>
        </w:rPr>
        <w:t xml:space="preserve">are </w:t>
      </w:r>
      <w:r w:rsidRPr="00FB10CA">
        <w:rPr>
          <w:rStyle w:val="Emphasis"/>
          <w:highlight w:val="yellow"/>
        </w:rPr>
        <w:t>declarations</w:t>
      </w:r>
      <w:r w:rsidRPr="008C3FDA">
        <w:rPr>
          <w:rStyle w:val="StyleUnderline"/>
        </w:rPr>
        <w:t xml:space="preserve">: screeds and manifestos and reading groups and open-access journals. </w:t>
      </w:r>
      <w:r w:rsidRPr="00FB10CA">
        <w:rPr>
          <w:rStyle w:val="StyleUnderline"/>
          <w:highlight w:val="yellow"/>
        </w:rPr>
        <w:t xml:space="preserve">If </w:t>
      </w:r>
      <w:r w:rsidRPr="00FB10CA">
        <w:rPr>
          <w:rStyle w:val="Emphasis"/>
          <w:highlight w:val="yellow"/>
        </w:rPr>
        <w:t>David’s stone cannot fell Goliath</w:t>
      </w:r>
      <w:r w:rsidRPr="00FB10CA">
        <w:rPr>
          <w:rStyle w:val="StyleUnderline"/>
          <w:highlight w:val="yellow"/>
        </w:rPr>
        <w:t>, what good are his words?</w:t>
      </w:r>
      <w:r>
        <w:t xml:space="preserve">”20 Ultimately, </w:t>
      </w:r>
      <w:r w:rsidRPr="00FB10CA">
        <w:rPr>
          <w:rStyle w:val="StyleUnderline"/>
          <w:highlight w:val="yellow"/>
        </w:rPr>
        <w:t xml:space="preserve">if critique only produces </w:t>
      </w:r>
      <w:r w:rsidRPr="00FB10CA">
        <w:rPr>
          <w:rStyle w:val="Emphasis"/>
          <w:highlight w:val="yellow"/>
        </w:rPr>
        <w:t>hypothetical possibility and inebriated hope</w:t>
      </w:r>
      <w:r>
        <w:t xml:space="preserve">, then </w:t>
      </w:r>
      <w:r w:rsidRPr="00FB10CA">
        <w:rPr>
          <w:rStyle w:val="Emphasis"/>
          <w:highlight w:val="yellow"/>
        </w:rPr>
        <w:t>it isn’t praxis—it’s escapism</w:t>
      </w:r>
      <w:r>
        <w:t>.</w:t>
      </w:r>
    </w:p>
    <w:p w14:paraId="5714418F" w14:textId="77777777" w:rsidR="00B81CA0" w:rsidRPr="007A5EC0" w:rsidRDefault="00B81CA0" w:rsidP="00B81CA0">
      <w:pPr>
        <w:rPr>
          <w:rStyle w:val="StyleUnderline"/>
        </w:rPr>
      </w:pPr>
      <w:r>
        <w:t>*</w:t>
      </w:r>
    </w:p>
    <w:p w14:paraId="3F23EDC8" w14:textId="77777777" w:rsidR="00B81CA0" w:rsidRPr="007A5EC0" w:rsidRDefault="00B81CA0" w:rsidP="00B81CA0">
      <w:pPr>
        <w:rPr>
          <w:rStyle w:val="StyleUnderline"/>
        </w:rPr>
      </w:pPr>
      <w:r>
        <w:t xml:space="preserve">Earlier in this essay, I quoted the first page of Cruising Utopia, in which </w:t>
      </w:r>
      <w:r w:rsidRPr="00D217A8">
        <w:rPr>
          <w:rStyle w:val="StyleUnderline"/>
        </w:rPr>
        <w:t>Muñoz asserts</w:t>
      </w:r>
      <w:r>
        <w:t xml:space="preserve"> that </w:t>
      </w:r>
      <w:r w:rsidRPr="00D217A8">
        <w:rPr>
          <w:rStyle w:val="StyleUnderline"/>
        </w:rPr>
        <w:t>queerness represents “an insistence on potentiality or concrete possibility for another world.” But</w:t>
      </w:r>
      <w:r>
        <w:t xml:space="preserve">, like many who bandy about Muñoz’s words, </w:t>
      </w:r>
      <w:r w:rsidRPr="00D217A8">
        <w:rPr>
          <w:rStyle w:val="StyleUnderline"/>
        </w:rPr>
        <w:t>I did not quote the book’s very first line: “</w:t>
      </w:r>
      <w:r w:rsidRPr="00D217A8">
        <w:rPr>
          <w:rStyle w:val="Emphasis"/>
        </w:rPr>
        <w:t>Queerness is not yet here</w:t>
      </w:r>
      <w:r>
        <w:t>.”21</w:t>
      </w:r>
    </w:p>
    <w:p w14:paraId="6065DB89" w14:textId="77777777" w:rsidR="00B81CA0" w:rsidRPr="007A5EC0" w:rsidRDefault="00B81CA0" w:rsidP="00B81CA0">
      <w:pPr>
        <w:rPr>
          <w:rStyle w:val="StyleUnderline"/>
        </w:rPr>
      </w:pPr>
      <w:r w:rsidRPr="00D217A8">
        <w:rPr>
          <w:rStyle w:val="StyleUnderline"/>
        </w:rPr>
        <w:t>The line is startling. Compared to the gossamer language of possibility-making, it seems cold and blunt</w:t>
      </w:r>
      <w:r>
        <w:t>. He continues: “</w:t>
      </w:r>
      <w:r w:rsidRPr="00D217A8">
        <w:rPr>
          <w:rStyle w:val="Emphasis"/>
        </w:rPr>
        <w:t>The here and now is a prison house</w:t>
      </w:r>
      <w:r>
        <w:t xml:space="preserve"> . . . Queerness is that thing that lets us feel that the world is not enough, that indeed something is missing.”22 </w:t>
      </w:r>
      <w:r w:rsidRPr="0069234F">
        <w:rPr>
          <w:rStyle w:val="StyleUnderline"/>
        </w:rPr>
        <w:t xml:space="preserve">There’s a sober recognition that the root of utopian possibility is existential negation. Agony underpins the moment of queer worldmaking; the </w:t>
      </w:r>
      <w:r w:rsidRPr="0069234F">
        <w:rPr>
          <w:rStyle w:val="Emphasis"/>
        </w:rPr>
        <w:t>glimmering light of another world</w:t>
      </w:r>
      <w:r w:rsidRPr="0069234F">
        <w:rPr>
          <w:rStyle w:val="StyleUnderline"/>
        </w:rPr>
        <w:t xml:space="preserve"> is </w:t>
      </w:r>
      <w:r w:rsidRPr="0069234F">
        <w:rPr>
          <w:rStyle w:val="Emphasis"/>
        </w:rPr>
        <w:t>only visible amidst a morass of death</w:t>
      </w:r>
      <w:r>
        <w:t xml:space="preserve">. Though utopianism helps one survive, it’s not an opiate—it’s a response to the absurd pain of living in a world that doesn’t want you. In part, this complexity can be traced to Cruising Utopia’s historicity. As Muñoz himself clarifies, his argument is an intervention on queer theory’s 90s-to-2000s tug-of-war between antisociality and neoliberal concessionism, between Lee Edelman’s “fuck the social order . . . fuck Annie; fuck the waif from Les Mis,” et al.23 and we’re just like you.24 His affective posture belongs to a complex discursive field that is defined as much by the political prospects of 2009 as by </w:t>
      </w:r>
      <w:r w:rsidRPr="00F34154">
        <w:t xml:space="preserve">Cruising Utopia’s internal logic; there’s a way, in other words, that Muñoz’s thought meant something different then than it does now. </w:t>
      </w:r>
    </w:p>
    <w:p w14:paraId="3EA3F45B" w14:textId="77777777" w:rsidR="00B81CA0" w:rsidRPr="007A5EC0" w:rsidRDefault="00B81CA0" w:rsidP="00B81CA0">
      <w:pPr>
        <w:rPr>
          <w:rStyle w:val="StyleUnderline"/>
        </w:rPr>
      </w:pPr>
      <w:r w:rsidRPr="00F34154">
        <w:t xml:space="preserve">The </w:t>
      </w:r>
      <w:r w:rsidRPr="00F34154">
        <w:rPr>
          <w:rStyle w:val="Emphasis"/>
        </w:rPr>
        <w:t xml:space="preserve">same is true of </w:t>
      </w:r>
      <w:r w:rsidRPr="00FB10CA">
        <w:rPr>
          <w:rStyle w:val="Emphasis"/>
          <w:highlight w:val="yellow"/>
        </w:rPr>
        <w:t>Hartman</w:t>
      </w:r>
      <w:r w:rsidRPr="007E237B">
        <w:rPr>
          <w:rStyle w:val="StyleUnderline"/>
        </w:rPr>
        <w:t>: despite</w:t>
      </w:r>
      <w:r>
        <w:t xml:space="preserve"> the </w:t>
      </w:r>
      <w:r w:rsidRPr="007E237B">
        <w:rPr>
          <w:rStyle w:val="StyleUnderline"/>
        </w:rPr>
        <w:t xml:space="preserve">lackadaisical ease with which many scholars invoke her, her critical possibility-making emerges not in glib rhetorical flourish but in a specific historical-critical </w:t>
      </w:r>
      <w:r w:rsidRPr="00F34154">
        <w:rPr>
          <w:rStyle w:val="StyleUnderline"/>
        </w:rPr>
        <w:t>venture</w:t>
      </w:r>
      <w:r w:rsidRPr="00F34154">
        <w:t xml:space="preserve">. </w:t>
      </w:r>
      <w:r w:rsidRPr="00F34154">
        <w:rPr>
          <w:rStyle w:val="StyleUnderline"/>
        </w:rPr>
        <w:t>In her careful</w:t>
      </w:r>
      <w:r w:rsidRPr="007E237B">
        <w:rPr>
          <w:rStyle w:val="StyleUnderline"/>
        </w:rPr>
        <w:t xml:space="preserve"> sketch of </w:t>
      </w:r>
      <w:r w:rsidRPr="00FB10CA">
        <w:rPr>
          <w:rStyle w:val="StyleUnderline"/>
          <w:highlight w:val="yellow"/>
        </w:rPr>
        <w:t>critical fabulation</w:t>
      </w:r>
      <w:r>
        <w:t xml:space="preserve"> in “Venus in Two Acts,” Hartman </w:t>
      </w:r>
      <w:r w:rsidRPr="007E237B">
        <w:rPr>
          <w:rStyle w:val="StyleUnderline"/>
        </w:rPr>
        <w:t>recognizes that to do so is to “tell an impossible story and to amplify the impossibility of its telling</w:t>
      </w:r>
      <w:r>
        <w:t xml:space="preserve">”25—and indeed, she does so specifically as a counterpoint to her own critical fabulation in Lose Your Mother (2007).26 </w:t>
      </w:r>
      <w:r w:rsidRPr="00F34154">
        <w:rPr>
          <w:rStyle w:val="Emphasis"/>
        </w:rPr>
        <w:t xml:space="preserve">Possibility </w:t>
      </w:r>
      <w:r w:rsidRPr="00FB10CA">
        <w:rPr>
          <w:rStyle w:val="Emphasis"/>
          <w:highlight w:val="yellow"/>
        </w:rPr>
        <w:t>folds back into impossibility</w:t>
      </w:r>
      <w:r w:rsidRPr="00FB10CA">
        <w:rPr>
          <w:rStyle w:val="StyleUnderline"/>
          <w:highlight w:val="yellow"/>
        </w:rPr>
        <w:t xml:space="preserve">; hope for the possible is </w:t>
      </w:r>
      <w:r w:rsidRPr="00FB10CA">
        <w:rPr>
          <w:rStyle w:val="Emphasis"/>
          <w:highlight w:val="yellow"/>
        </w:rPr>
        <w:t>born only out of the impossible</w:t>
      </w:r>
      <w:r w:rsidRPr="007E237B">
        <w:rPr>
          <w:rStyle w:val="StyleUnderline"/>
        </w:rPr>
        <w:t xml:space="preserve">, </w:t>
      </w:r>
      <w:r w:rsidRPr="007E237B">
        <w:rPr>
          <w:rStyle w:val="Emphasis"/>
        </w:rPr>
        <w:t>irredeemable</w:t>
      </w:r>
      <w:r w:rsidRPr="007E237B">
        <w:rPr>
          <w:rStyle w:val="StyleUnderline"/>
        </w:rPr>
        <w:t xml:space="preserve">, </w:t>
      </w:r>
      <w:r w:rsidRPr="00FB10CA">
        <w:rPr>
          <w:rStyle w:val="Emphasis"/>
          <w:highlight w:val="yellow"/>
        </w:rPr>
        <w:t xml:space="preserve">absolute </w:t>
      </w:r>
      <w:proofErr w:type="spellStart"/>
      <w:r w:rsidRPr="00FB10CA">
        <w:rPr>
          <w:rStyle w:val="Emphasis"/>
          <w:highlight w:val="yellow"/>
        </w:rPr>
        <w:t>unlivability</w:t>
      </w:r>
      <w:proofErr w:type="spellEnd"/>
      <w:r w:rsidRPr="00FB10CA">
        <w:rPr>
          <w:rStyle w:val="Emphasis"/>
          <w:highlight w:val="yellow"/>
        </w:rPr>
        <w:t xml:space="preserve"> of slavery and its afterlives</w:t>
      </w:r>
      <w:r>
        <w:t xml:space="preserve">. Such is evident in her first book, </w:t>
      </w:r>
      <w:r w:rsidRPr="007E237B">
        <w:rPr>
          <w:rStyle w:val="StyleUnderline"/>
        </w:rPr>
        <w:t>Scenes of Subjection</w:t>
      </w:r>
      <w:r>
        <w:t xml:space="preserve">, which </w:t>
      </w:r>
      <w:r w:rsidRPr="007E237B">
        <w:rPr>
          <w:rStyle w:val="StyleUnderline"/>
        </w:rPr>
        <w:t>concerns itself with action and possibility</w:t>
      </w:r>
      <w:r>
        <w:t>—</w:t>
      </w:r>
      <w:r w:rsidRPr="007E237B">
        <w:rPr>
          <w:rStyle w:val="StyleUnderline"/>
        </w:rPr>
        <w:t>not</w:t>
      </w:r>
      <w:r>
        <w:t xml:space="preserve"> offering </w:t>
      </w:r>
      <w:r w:rsidRPr="007E237B">
        <w:rPr>
          <w:rStyle w:val="StyleUnderline"/>
        </w:rPr>
        <w:t xml:space="preserve">a roadmap for the reader, but </w:t>
      </w:r>
      <w:r w:rsidRPr="007E237B">
        <w:rPr>
          <w:rStyle w:val="Emphasis"/>
        </w:rPr>
        <w:t>attempting to account for slave subjects themselves</w:t>
      </w:r>
      <w:r>
        <w:t xml:space="preserve">. Although the book devotes considerable attention to action itself, Hartman emphasizes that </w:t>
      </w:r>
      <w:r w:rsidRPr="007E237B">
        <w:rPr>
          <w:rStyle w:val="StyleUnderline"/>
        </w:rPr>
        <w:t>the “utopian expressions of freedom” to be found in the archive of American slavery “are not and perhaps cannot be actualized elsewhere</w:t>
      </w:r>
      <w:r>
        <w:t>.”27 Certainly, “</w:t>
      </w:r>
      <w:r w:rsidRPr="007E237B">
        <w:rPr>
          <w:rStyle w:val="StyleUnderline"/>
        </w:rPr>
        <w:t>these small acts of resistance” can “offer some small measure of encouragement” amidst the present’s “seemingly insurmountable obstacles</w:t>
      </w:r>
      <w:r>
        <w:t xml:space="preserve">, the quixotic search for a subject capable of world-historical action, and the despair induced by the lack of one.”28 </w:t>
      </w:r>
      <w:r w:rsidRPr="007E237B">
        <w:rPr>
          <w:rStyle w:val="StyleUnderline"/>
        </w:rPr>
        <w:t xml:space="preserve">But </w:t>
      </w:r>
      <w:r w:rsidRPr="00FB10CA">
        <w:rPr>
          <w:rStyle w:val="Emphasis"/>
          <w:highlight w:val="yellow"/>
        </w:rPr>
        <w:t>this is a consolation, not a pathway to action</w:t>
      </w:r>
      <w:r w:rsidRPr="007E237B">
        <w:rPr>
          <w:rStyle w:val="Emphasis"/>
        </w:rPr>
        <w:t xml:space="preserve"> per se</w:t>
      </w:r>
      <w:r>
        <w:t xml:space="preserve">. </w:t>
      </w:r>
    </w:p>
    <w:p w14:paraId="32E21BE1" w14:textId="77777777" w:rsidR="00B81CA0" w:rsidRPr="007A5EC0" w:rsidRDefault="00B81CA0" w:rsidP="00B81CA0">
      <w:pPr>
        <w:rPr>
          <w:rStyle w:val="StyleUnderline"/>
        </w:rPr>
      </w:pPr>
      <w:r>
        <w:t xml:space="preserve">Indeed, Hartman is wary even of consolation, as an </w:t>
      </w:r>
      <w:proofErr w:type="spellStart"/>
      <w:proofErr w:type="gramStart"/>
      <w:r>
        <w:t>affect</w:t>
      </w:r>
      <w:proofErr w:type="spellEnd"/>
      <w:proofErr w:type="gramEnd"/>
      <w:r>
        <w:t xml:space="preserve"> of scholarly rhetoric. At the heart of “Venus in Two Acts” is Hartman’s confession that, </w:t>
      </w:r>
      <w:r w:rsidRPr="007E237B">
        <w:rPr>
          <w:rStyle w:val="StyleUnderline"/>
        </w:rPr>
        <w:t>enthralling as it is to imagine “the glimpse of beauty, the instant of possibility” amidst the abject terror of the Middle Passage</w:t>
      </w:r>
      <w:r>
        <w:t xml:space="preserve">,29 </w:t>
      </w:r>
      <w:r w:rsidRPr="007E237B">
        <w:rPr>
          <w:rStyle w:val="StyleUnderline"/>
        </w:rPr>
        <w:t xml:space="preserve">doing so would have been </w:t>
      </w:r>
      <w:r w:rsidRPr="007E237B">
        <w:rPr>
          <w:rStyle w:val="Emphasis"/>
        </w:rPr>
        <w:t>grossly inappropriate</w:t>
      </w:r>
      <w:r>
        <w:t xml:space="preserve">: “I wanted to console myself and to escape the slave hold with a vision of something other than the bodies of two girls settling on the floor of the Atlantic.”30 The </w:t>
      </w:r>
      <w:r w:rsidRPr="007651C7">
        <w:rPr>
          <w:rStyle w:val="StyleUnderline"/>
        </w:rPr>
        <w:t>possibility-awakening maneuvers</w:t>
      </w:r>
      <w:r>
        <w:t xml:space="preserve"> of Lose Your Mother and later Wayward Lives, Beautiful Experiments </w:t>
      </w:r>
      <w:r w:rsidRPr="007651C7">
        <w:rPr>
          <w:rStyle w:val="StyleUnderline"/>
        </w:rPr>
        <w:t>emerge</w:t>
      </w:r>
      <w:r>
        <w:t xml:space="preserve">, then, </w:t>
      </w:r>
      <w:r w:rsidRPr="007651C7">
        <w:rPr>
          <w:rStyle w:val="StyleUnderline"/>
        </w:rPr>
        <w:t>not as a single monological thesis about hope, but as tenuous approaches to a problem ricocheting through her work</w:t>
      </w:r>
      <w:r>
        <w:t>, which she articulates in the seminal “The Position of the Unthought:” “</w:t>
      </w:r>
      <w:proofErr w:type="spellStart"/>
      <w:r w:rsidRPr="007651C7">
        <w:rPr>
          <w:rStyle w:val="StyleUnderline"/>
        </w:rPr>
        <w:t>narrat</w:t>
      </w:r>
      <w:proofErr w:type="spellEnd"/>
      <w:r w:rsidRPr="007651C7">
        <w:rPr>
          <w:rStyle w:val="StyleUnderline"/>
        </w:rPr>
        <w:t>[</w:t>
      </w:r>
      <w:proofErr w:type="spellStart"/>
      <w:r w:rsidRPr="007651C7">
        <w:rPr>
          <w:rStyle w:val="StyleUnderline"/>
        </w:rPr>
        <w:t>ing</w:t>
      </w:r>
      <w:proofErr w:type="spellEnd"/>
      <w:r w:rsidRPr="007651C7">
        <w:rPr>
          <w:rStyle w:val="StyleUnderline"/>
        </w:rPr>
        <w:t>] a certain impossibility, to illuminate those practices that speak to the limits of most available narratives to explain the position of the enslaved</w:t>
      </w:r>
      <w:r>
        <w:t xml:space="preserve">.”31 </w:t>
      </w:r>
      <w:r w:rsidRPr="007651C7">
        <w:rPr>
          <w:rStyle w:val="StyleUnderline"/>
        </w:rPr>
        <w:t>Not salvation</w:t>
      </w:r>
      <w:r>
        <w:t xml:space="preserve">, at least not immediately, </w:t>
      </w:r>
      <w:r w:rsidRPr="007651C7">
        <w:rPr>
          <w:rStyle w:val="StyleUnderline"/>
        </w:rPr>
        <w:t>but explanation</w:t>
      </w:r>
      <w:r>
        <w:t xml:space="preserve">. And </w:t>
      </w:r>
      <w:proofErr w:type="gramStart"/>
      <w:r>
        <w:t>so</w:t>
      </w:r>
      <w:proofErr w:type="gramEnd"/>
      <w:r>
        <w:t xml:space="preserve"> from the vantage of 2007–8, </w:t>
      </w:r>
      <w:r w:rsidRPr="007651C7">
        <w:rPr>
          <w:rStyle w:val="StyleUnderline"/>
        </w:rPr>
        <w:t>critical fabulation emerged as one imperfect experiment in a long endeavor to narrate slavery’s afterlife</w:t>
      </w:r>
      <w:r>
        <w:t xml:space="preserve">—bold, certainly, but certainly not vouchsafed in its attempt to “pr[y] open the dead book.”32 </w:t>
      </w:r>
    </w:p>
    <w:p w14:paraId="275451E5" w14:textId="77777777" w:rsidR="00B81CA0" w:rsidRPr="007A5EC0" w:rsidRDefault="00B81CA0" w:rsidP="00B81CA0">
      <w:pPr>
        <w:rPr>
          <w:rStyle w:val="StyleUnderline"/>
        </w:rPr>
      </w:pPr>
      <w:r w:rsidRPr="007651C7">
        <w:rPr>
          <w:rStyle w:val="Emphasis"/>
        </w:rPr>
        <w:t>In 2024</w:t>
      </w:r>
      <w:r>
        <w:t xml:space="preserve">, speaking to a broad cohort of scholars who are at least notionally committed to </w:t>
      </w:r>
      <w:r w:rsidRPr="00F34154">
        <w:t xml:space="preserve">constructive politics,33 </w:t>
      </w:r>
      <w:r w:rsidRPr="00F34154">
        <w:rPr>
          <w:rStyle w:val="StyleUnderline"/>
        </w:rPr>
        <w:t xml:space="preserve">it’s easy to read Muñoz or Hartman and to </w:t>
      </w:r>
      <w:r w:rsidRPr="00F34154">
        <w:rPr>
          <w:rStyle w:val="Emphasis"/>
        </w:rPr>
        <w:t>use rhetoric like theirs</w:t>
      </w:r>
      <w:r w:rsidRPr="00F34154">
        <w:rPr>
          <w:rStyle w:val="StyleUnderline"/>
        </w:rPr>
        <w:t xml:space="preserve"> and feel encouraged by our own audacity to </w:t>
      </w:r>
      <w:r w:rsidRPr="00F34154">
        <w:rPr>
          <w:rStyle w:val="Emphasis"/>
        </w:rPr>
        <w:t>fundamentally rethink the structure of reality</w:t>
      </w:r>
      <w:r w:rsidRPr="00F34154">
        <w:rPr>
          <w:rStyle w:val="StyleUnderline"/>
        </w:rPr>
        <w:t xml:space="preserve">. But the </w:t>
      </w:r>
      <w:r w:rsidRPr="00F34154">
        <w:rPr>
          <w:rStyle w:val="Emphasis"/>
        </w:rPr>
        <w:t>context</w:t>
      </w:r>
      <w:r w:rsidRPr="00F34154">
        <w:rPr>
          <w:rStyle w:val="StyleUnderline"/>
        </w:rPr>
        <w:t xml:space="preserve"> that made their work bold and explosive has </w:t>
      </w:r>
      <w:r w:rsidRPr="00F34154">
        <w:rPr>
          <w:rStyle w:val="Emphasis"/>
        </w:rPr>
        <w:t>changed</w:t>
      </w:r>
      <w:r w:rsidRPr="00F34154">
        <w:rPr>
          <w:rStyle w:val="StyleUnderline"/>
        </w:rPr>
        <w:t xml:space="preserve">; when their positions are </w:t>
      </w:r>
      <w:r w:rsidRPr="00F34154">
        <w:rPr>
          <w:rStyle w:val="Emphasis"/>
        </w:rPr>
        <w:t>firmly mainstream</w:t>
      </w:r>
      <w:r w:rsidRPr="00F34154">
        <w:rPr>
          <w:rStyle w:val="StyleUnderline"/>
        </w:rPr>
        <w:t xml:space="preserve">, declaring the </w:t>
      </w:r>
      <w:r w:rsidRPr="00F34154">
        <w:rPr>
          <w:rStyle w:val="Emphasis"/>
        </w:rPr>
        <w:t>power of possibility isn’t so bold as it seems</w:t>
      </w:r>
      <w:r w:rsidRPr="00F34154">
        <w:t>.</w:t>
      </w:r>
    </w:p>
    <w:p w14:paraId="68D678C8" w14:textId="77777777" w:rsidR="00B81CA0" w:rsidRPr="007A5EC0" w:rsidRDefault="00B81CA0" w:rsidP="00B81CA0">
      <w:pPr>
        <w:rPr>
          <w:rStyle w:val="StyleUnderline"/>
        </w:rPr>
      </w:pPr>
      <w:r w:rsidRPr="00F34154">
        <w:t xml:space="preserve">In Muñoz’s and Hartman’s work, there is a clear admission of theodicy. Neither queer utopianism nor critical fabulation are masturbatory bacchanals of possibility; they are the often whimsical and sometimes funny but always </w:t>
      </w:r>
      <w:r w:rsidRPr="00A02EBB">
        <w:t xml:space="preserve">serious work of navigating in a world where Death rules. Such sobriety is often lost in the possibility politics that follows from and casually invokes them. It is not that </w:t>
      </w:r>
      <w:r w:rsidRPr="00A02EBB">
        <w:rPr>
          <w:rStyle w:val="StyleUnderline"/>
        </w:rPr>
        <w:t>such scholarship</w:t>
      </w:r>
      <w:r w:rsidRPr="00A02EBB">
        <w:t xml:space="preserve"> is happy-go-lucky; on the contrary, it </w:t>
      </w:r>
      <w:r w:rsidRPr="00A02EBB">
        <w:rPr>
          <w:rStyle w:val="StyleUnderline"/>
        </w:rPr>
        <w:t xml:space="preserve">often inhabits the </w:t>
      </w:r>
      <w:r w:rsidRPr="00A02EBB">
        <w:rPr>
          <w:rStyle w:val="Emphasis"/>
        </w:rPr>
        <w:t>grim realities of ecocide, white supremacy, and imperial violence</w:t>
      </w:r>
      <w:r w:rsidRPr="00A02EBB">
        <w:rPr>
          <w:rStyle w:val="StyleUnderline"/>
        </w:rPr>
        <w:t xml:space="preserve">. But the difference that makes a difference is the </w:t>
      </w:r>
      <w:r w:rsidRPr="00A02EBB">
        <w:rPr>
          <w:rStyle w:val="Emphasis"/>
        </w:rPr>
        <w:t>engagement with disciplined action</w:t>
      </w:r>
      <w:r w:rsidRPr="00A02EBB">
        <w:rPr>
          <w:rStyle w:val="StyleUnderline"/>
        </w:rPr>
        <w:t xml:space="preserve">, or a </w:t>
      </w:r>
      <w:r w:rsidRPr="00A02EBB">
        <w:rPr>
          <w:rStyle w:val="Emphasis"/>
        </w:rPr>
        <w:t>lack thereof</w:t>
      </w:r>
      <w:r w:rsidRPr="00A02EBB">
        <w:rPr>
          <w:rStyle w:val="StyleUnderline"/>
        </w:rPr>
        <w:t xml:space="preserve">. This sort of scholarship </w:t>
      </w:r>
      <w:r w:rsidRPr="00A02EBB">
        <w:rPr>
          <w:rStyle w:val="Emphasis"/>
        </w:rPr>
        <w:t xml:space="preserve">entwines scholarship with acts of </w:t>
      </w:r>
      <w:proofErr w:type="gramStart"/>
      <w:r w:rsidRPr="00A02EBB">
        <w:rPr>
          <w:rStyle w:val="Emphasis"/>
        </w:rPr>
        <w:t>resistance</w:t>
      </w:r>
      <w:r w:rsidRPr="00A02EBB">
        <w:t>—</w:t>
      </w:r>
      <w:r w:rsidRPr="00A02EBB">
        <w:rPr>
          <w:rStyle w:val="Emphasis"/>
        </w:rPr>
        <w:t>things</w:t>
      </w:r>
      <w:proofErr w:type="gramEnd"/>
      <w:r w:rsidRPr="00A02EBB">
        <w:rPr>
          <w:rStyle w:val="Emphasis"/>
        </w:rPr>
        <w:t xml:space="preserve"> might seem horrible</w:t>
      </w:r>
      <w:r w:rsidRPr="00A02EBB">
        <w:rPr>
          <w:rStyle w:val="StyleUnderline"/>
        </w:rPr>
        <w:t xml:space="preserve">, but the </w:t>
      </w:r>
      <w:r w:rsidRPr="00A02EBB">
        <w:rPr>
          <w:rStyle w:val="Emphasis"/>
        </w:rPr>
        <w:t>act of</w:t>
      </w:r>
      <w:r w:rsidRPr="00A02EBB">
        <w:t xml:space="preserve"> care/</w:t>
      </w:r>
      <w:r w:rsidRPr="00A02EBB">
        <w:rPr>
          <w:rStyle w:val="Emphasis"/>
        </w:rPr>
        <w:t>imagining-otherwise/resistance</w:t>
      </w:r>
      <w:r w:rsidRPr="00A02EBB">
        <w:rPr>
          <w:rStyle w:val="StyleUnderline"/>
        </w:rPr>
        <w:t xml:space="preserve"> that is writing itself </w:t>
      </w:r>
      <w:r w:rsidRPr="00A02EBB">
        <w:rPr>
          <w:rStyle w:val="Emphasis"/>
        </w:rPr>
        <w:t xml:space="preserve">will save </w:t>
      </w:r>
      <w:proofErr w:type="gramStart"/>
      <w:r w:rsidRPr="00A02EBB">
        <w:rPr>
          <w:rStyle w:val="Emphasis"/>
        </w:rPr>
        <w:t>us!</w:t>
      </w:r>
      <w:r w:rsidRPr="00A02EBB">
        <w:t>—</w:t>
      </w:r>
      <w:proofErr w:type="gramEnd"/>
      <w:r w:rsidRPr="00A02EBB">
        <w:rPr>
          <w:rStyle w:val="StyleUnderline"/>
        </w:rPr>
        <w:t>but doing so</w:t>
      </w:r>
      <w:r w:rsidRPr="00A02EBB">
        <w:t xml:space="preserve">, to me, </w:t>
      </w:r>
      <w:r w:rsidRPr="00A02EBB">
        <w:rPr>
          <w:rStyle w:val="StyleUnderline"/>
        </w:rPr>
        <w:t xml:space="preserve">seems </w:t>
      </w:r>
      <w:r w:rsidRPr="00A02EBB">
        <w:rPr>
          <w:rStyle w:val="Emphasis"/>
        </w:rPr>
        <w:t>conveniently nonspecific</w:t>
      </w:r>
      <w:r w:rsidRPr="00A02EBB">
        <w:rPr>
          <w:rStyle w:val="StyleUnderline"/>
        </w:rPr>
        <w:t xml:space="preserve"> when it comes to </w:t>
      </w:r>
      <w:r w:rsidRPr="00A02EBB">
        <w:rPr>
          <w:rStyle w:val="Emphasis"/>
        </w:rPr>
        <w:t>political action</w:t>
      </w:r>
      <w:r w:rsidRPr="00A02EBB">
        <w:rPr>
          <w:rStyle w:val="StyleUnderline"/>
        </w:rPr>
        <w:t xml:space="preserve">. It runs the risk of </w:t>
      </w:r>
      <w:r w:rsidRPr="00A02EBB">
        <w:rPr>
          <w:rStyle w:val="Emphasis"/>
        </w:rPr>
        <w:t>making suffering an affective backdrop</w:t>
      </w:r>
      <w:r w:rsidRPr="00A02EBB">
        <w:rPr>
          <w:rStyle w:val="StyleUnderline"/>
        </w:rPr>
        <w:t xml:space="preserve">, easily </w:t>
      </w:r>
      <w:r w:rsidRPr="00A02EBB">
        <w:rPr>
          <w:rStyle w:val="Emphasis"/>
        </w:rPr>
        <w:t>redeemed</w:t>
      </w:r>
      <w:r w:rsidRPr="00A02EBB">
        <w:rPr>
          <w:rStyle w:val="StyleUnderline"/>
        </w:rPr>
        <w:t xml:space="preserve"> by the promise </w:t>
      </w:r>
      <w:r w:rsidRPr="00A02EBB">
        <w:rPr>
          <w:rStyle w:val="Emphasis"/>
        </w:rPr>
        <w:t>we can build a different world</w:t>
      </w:r>
      <w:r w:rsidRPr="00A02EBB">
        <w:rPr>
          <w:rStyle w:val="StyleUnderline"/>
        </w:rPr>
        <w:t xml:space="preserve"> merely </w:t>
      </w:r>
      <w:r w:rsidRPr="00A02EBB">
        <w:rPr>
          <w:rStyle w:val="Emphasis"/>
        </w:rPr>
        <w:t>by doing what we’re already doing</w:t>
      </w:r>
      <w:r w:rsidRPr="00A02EBB">
        <w:rPr>
          <w:rStyle w:val="StyleUnderline"/>
        </w:rPr>
        <w:t xml:space="preserve">. The reader can be engulfed in vaporous hope, a sense that </w:t>
      </w:r>
      <w:r w:rsidRPr="00A02EBB">
        <w:rPr>
          <w:rStyle w:val="Emphasis"/>
        </w:rPr>
        <w:t>they can make the world better</w:t>
      </w:r>
      <w:r w:rsidRPr="00A02EBB">
        <w:rPr>
          <w:rStyle w:val="StyleUnderline"/>
        </w:rPr>
        <w:t xml:space="preserve">, that in fact the world will get better, </w:t>
      </w:r>
      <w:r w:rsidRPr="00A02EBB">
        <w:rPr>
          <w:rStyle w:val="Emphasis"/>
        </w:rPr>
        <w:t>just by reading this book</w:t>
      </w:r>
      <w:r w:rsidRPr="00A02EBB">
        <w:rPr>
          <w:rStyle w:val="StyleUnderline"/>
        </w:rPr>
        <w:t>. Possibility politics doesn’t necessarily push readers toward action so much as help them to get out of bed each morning</w:t>
      </w:r>
      <w:r w:rsidRPr="00A02EBB">
        <w:t>.</w:t>
      </w:r>
    </w:p>
    <w:p w14:paraId="06E49283" w14:textId="77777777" w:rsidR="00B81CA0" w:rsidRPr="007A5EC0" w:rsidRDefault="00B81CA0" w:rsidP="00B81CA0">
      <w:pPr>
        <w:rPr>
          <w:rStyle w:val="StyleUnderline"/>
        </w:rPr>
      </w:pPr>
      <w:r w:rsidRPr="00A02EBB">
        <w:t xml:space="preserve">It’s hard to sneer at this. </w:t>
      </w:r>
      <w:r w:rsidRPr="00A02EBB">
        <w:rPr>
          <w:rStyle w:val="StyleUnderline"/>
        </w:rPr>
        <w:t>Who among us</w:t>
      </w:r>
      <w:r w:rsidRPr="00A02EBB">
        <w:t xml:space="preserve"> (and by </w:t>
      </w:r>
      <w:proofErr w:type="gramStart"/>
      <w:r w:rsidRPr="00A02EBB">
        <w:t>us</w:t>
      </w:r>
      <w:proofErr w:type="gramEnd"/>
      <w:r>
        <w:t xml:space="preserve"> I mean the quite narrow category of person holding or with a path to holding an advanced degree) </w:t>
      </w:r>
      <w:r w:rsidRPr="004527A1">
        <w:rPr>
          <w:rStyle w:val="StyleUnderline"/>
        </w:rPr>
        <w:t xml:space="preserve">doesn’t need to be </w:t>
      </w:r>
      <w:proofErr w:type="gramStart"/>
      <w:r w:rsidRPr="004527A1">
        <w:rPr>
          <w:rStyle w:val="StyleUnderline"/>
        </w:rPr>
        <w:t>helped out</w:t>
      </w:r>
      <w:proofErr w:type="gramEnd"/>
      <w:r w:rsidRPr="004527A1">
        <w:rPr>
          <w:rStyle w:val="StyleUnderline"/>
        </w:rPr>
        <w:t xml:space="preserve"> of bed? But</w:t>
      </w:r>
      <w:r>
        <w:t xml:space="preserve"> simultaneously, </w:t>
      </w:r>
      <w:r w:rsidRPr="004527A1">
        <w:rPr>
          <w:rStyle w:val="StyleUnderline"/>
        </w:rPr>
        <w:t xml:space="preserve">that’s just what it takes to be an ethical actor in a difficult world, </w:t>
      </w:r>
      <w:r w:rsidRPr="004527A1">
        <w:rPr>
          <w:rStyle w:val="Emphasis"/>
        </w:rPr>
        <w:t xml:space="preserve">not an </w:t>
      </w:r>
      <w:proofErr w:type="gramStart"/>
      <w:r w:rsidRPr="004527A1">
        <w:rPr>
          <w:rStyle w:val="Emphasis"/>
        </w:rPr>
        <w:t>end in itself</w:t>
      </w:r>
      <w:proofErr w:type="gramEnd"/>
      <w:r w:rsidRPr="004527A1">
        <w:rPr>
          <w:rStyle w:val="StyleUnderline"/>
        </w:rPr>
        <w:t xml:space="preserve">. This is why the </w:t>
      </w:r>
      <w:r w:rsidRPr="00A800EA">
        <w:rPr>
          <w:rStyle w:val="Emphasis"/>
          <w:highlight w:val="yellow"/>
        </w:rPr>
        <w:t>danger of possibility</w:t>
      </w:r>
      <w:r w:rsidRPr="00A800EA">
        <w:rPr>
          <w:rStyle w:val="StyleUnderline"/>
          <w:highlight w:val="yellow"/>
        </w:rPr>
        <w:t xml:space="preserve"> is </w:t>
      </w:r>
      <w:r w:rsidRPr="00A800EA">
        <w:rPr>
          <w:rStyle w:val="Emphasis"/>
          <w:highlight w:val="yellow"/>
        </w:rPr>
        <w:t>precisely its empowering claim</w:t>
      </w:r>
      <w:r w:rsidRPr="004527A1">
        <w:rPr>
          <w:rStyle w:val="StyleUnderline"/>
        </w:rPr>
        <w:t xml:space="preserve">, its </w:t>
      </w:r>
      <w:r w:rsidRPr="00A800EA">
        <w:rPr>
          <w:rStyle w:val="StyleUnderline"/>
          <w:highlight w:val="yellow"/>
        </w:rPr>
        <w:t xml:space="preserve">ability to let us </w:t>
      </w:r>
      <w:r w:rsidRPr="00A800EA">
        <w:rPr>
          <w:rStyle w:val="Emphasis"/>
          <w:highlight w:val="yellow"/>
        </w:rPr>
        <w:t>feel</w:t>
      </w:r>
      <w:r w:rsidRPr="004527A1">
        <w:rPr>
          <w:rStyle w:val="Emphasis"/>
        </w:rPr>
        <w:t xml:space="preserve"> that </w:t>
      </w:r>
      <w:r w:rsidRPr="00A800EA">
        <w:rPr>
          <w:rStyle w:val="Emphasis"/>
          <w:highlight w:val="yellow"/>
        </w:rPr>
        <w:t>we’re doing the work</w:t>
      </w:r>
      <w:r w:rsidRPr="00A800EA">
        <w:rPr>
          <w:rStyle w:val="StyleUnderline"/>
          <w:highlight w:val="yellow"/>
        </w:rPr>
        <w:t xml:space="preserve"> when the most we’re doing</w:t>
      </w:r>
      <w:r>
        <w:t xml:space="preserve"> (</w:t>
      </w:r>
      <w:proofErr w:type="gramStart"/>
      <w:r>
        <w:t>in</w:t>
      </w:r>
      <w:proofErr w:type="gramEnd"/>
      <w:r>
        <w:t xml:space="preserve"> that moment, anyway) </w:t>
      </w:r>
      <w:r w:rsidRPr="00A800EA">
        <w:rPr>
          <w:rStyle w:val="StyleUnderline"/>
          <w:highlight w:val="yellow"/>
        </w:rPr>
        <w:t>is</w:t>
      </w:r>
      <w:r w:rsidRPr="004527A1">
        <w:rPr>
          <w:rStyle w:val="StyleUnderline"/>
        </w:rPr>
        <w:t xml:space="preserve"> reading or </w:t>
      </w:r>
      <w:r w:rsidRPr="00A800EA">
        <w:rPr>
          <w:rStyle w:val="StyleUnderline"/>
          <w:highlight w:val="yellow"/>
        </w:rPr>
        <w:t>writing</w:t>
      </w:r>
      <w:r w:rsidRPr="004527A1">
        <w:rPr>
          <w:rStyle w:val="StyleUnderline"/>
        </w:rPr>
        <w:t xml:space="preserve">. I don’t mean this as indulgent self-flagellation or crocodile tears about ivory tower intellectualism. It’s merely a statement of fact: </w:t>
      </w:r>
      <w:r w:rsidRPr="004527A1">
        <w:rPr>
          <w:rStyle w:val="Emphasis"/>
        </w:rPr>
        <w:t>more gestures to possibility</w:t>
      </w:r>
      <w:r w:rsidRPr="004527A1">
        <w:rPr>
          <w:rStyle w:val="StyleUnderline"/>
        </w:rPr>
        <w:t xml:space="preserve"> do not necessarily lead to </w:t>
      </w:r>
      <w:r w:rsidRPr="004527A1">
        <w:rPr>
          <w:rStyle w:val="Emphasis"/>
        </w:rPr>
        <w:t>more action</w:t>
      </w:r>
      <w:r>
        <w:t xml:space="preserve">. </w:t>
      </w:r>
    </w:p>
    <w:p w14:paraId="09D556C1" w14:textId="77777777" w:rsidR="00B81CA0" w:rsidRPr="007A5EC0" w:rsidRDefault="00B81CA0" w:rsidP="00B81CA0">
      <w:pPr>
        <w:rPr>
          <w:rStyle w:val="StyleUnderline"/>
        </w:rPr>
      </w:pPr>
      <w:r w:rsidRPr="004527A1">
        <w:rPr>
          <w:rStyle w:val="StyleUnderline"/>
        </w:rPr>
        <w:t xml:space="preserve">If we </w:t>
      </w:r>
      <w:r w:rsidRPr="00A02EBB">
        <w:rPr>
          <w:rStyle w:val="StyleUnderline"/>
        </w:rPr>
        <w:t>wish to engage</w:t>
      </w:r>
      <w:r w:rsidRPr="004527A1">
        <w:rPr>
          <w:rStyle w:val="StyleUnderline"/>
        </w:rPr>
        <w:t xml:space="preserve"> in an </w:t>
      </w:r>
      <w:r w:rsidRPr="00A800EA">
        <w:rPr>
          <w:rStyle w:val="Emphasis"/>
          <w:highlight w:val="yellow"/>
        </w:rPr>
        <w:t>authentically constructive politics</w:t>
      </w:r>
      <w:r w:rsidRPr="004527A1">
        <w:rPr>
          <w:rStyle w:val="StyleUnderline"/>
        </w:rPr>
        <w:t xml:space="preserve">, doing </w:t>
      </w:r>
      <w:r w:rsidRPr="00A02EBB">
        <w:rPr>
          <w:rStyle w:val="StyleUnderline"/>
        </w:rPr>
        <w:t xml:space="preserve">so will </w:t>
      </w:r>
      <w:r w:rsidRPr="00A02EBB">
        <w:rPr>
          <w:rStyle w:val="Emphasis"/>
        </w:rPr>
        <w:t>require discipline</w:t>
      </w:r>
      <w:proofErr w:type="gramStart"/>
      <w:r w:rsidRPr="00A02EBB">
        <w:t>.34</w:t>
      </w:r>
      <w:proofErr w:type="gramEnd"/>
      <w:r w:rsidRPr="00A02EBB">
        <w:t xml:space="preserve"> </w:t>
      </w:r>
      <w:r w:rsidRPr="00A02EBB">
        <w:rPr>
          <w:rStyle w:val="StyleUnderline"/>
        </w:rPr>
        <w:t xml:space="preserve">We must not just imagine otherwise but </w:t>
      </w:r>
      <w:r w:rsidRPr="00A02EBB">
        <w:rPr>
          <w:rStyle w:val="Emphasis"/>
        </w:rPr>
        <w:t>do otherwise</w:t>
      </w:r>
      <w:r w:rsidRPr="00A02EBB">
        <w:t>—</w:t>
      </w:r>
      <w:r w:rsidRPr="00A02EBB">
        <w:rPr>
          <w:rStyle w:val="StyleUnderline"/>
        </w:rPr>
        <w:t>discern how to enact the possibilities toward which we gesture, or</w:t>
      </w:r>
      <w:r w:rsidRPr="00A02EBB">
        <w:t xml:space="preserve">, on the other hand, </w:t>
      </w:r>
      <w:r w:rsidRPr="00A02EBB">
        <w:rPr>
          <w:rStyle w:val="Emphasis"/>
        </w:rPr>
        <w:t>attend to their impossibility amidst this suffering world</w:t>
      </w:r>
      <w:r w:rsidRPr="00A02EBB">
        <w:rPr>
          <w:rStyle w:val="StyleUnderline"/>
        </w:rPr>
        <w:t>. This is why</w:t>
      </w:r>
      <w:r w:rsidRPr="00A02EBB">
        <w:t xml:space="preserve">, as </w:t>
      </w:r>
      <w:proofErr w:type="spellStart"/>
      <w:r w:rsidRPr="00A02EBB">
        <w:t>Olúfẹ́mi</w:t>
      </w:r>
      <w:proofErr w:type="spellEnd"/>
      <w:r w:rsidRPr="00A02EBB">
        <w:t xml:space="preserve"> </w:t>
      </w:r>
      <w:proofErr w:type="spellStart"/>
      <w:r w:rsidRPr="00A02EBB">
        <w:t>Táíwò</w:t>
      </w:r>
      <w:proofErr w:type="spellEnd"/>
      <w:r w:rsidRPr="00A02EBB">
        <w:t xml:space="preserve"> has argued, </w:t>
      </w:r>
      <w:r w:rsidRPr="00A02EBB">
        <w:rPr>
          <w:rStyle w:val="StyleUnderline"/>
        </w:rPr>
        <w:t xml:space="preserve">constructivist politics is </w:t>
      </w:r>
      <w:r w:rsidRPr="00A02EBB">
        <w:rPr>
          <w:rStyle w:val="Emphasis"/>
        </w:rPr>
        <w:t>not just invigorating but “demanding</w:t>
      </w:r>
      <w:r w:rsidRPr="00A02EBB">
        <w:t>”:</w:t>
      </w:r>
      <w:r>
        <w:t xml:space="preserve"> </w:t>
      </w:r>
    </w:p>
    <w:p w14:paraId="586DCF34" w14:textId="77777777" w:rsidR="00B81CA0" w:rsidRPr="007A5EC0" w:rsidRDefault="00B81CA0" w:rsidP="00B81CA0">
      <w:pPr>
        <w:rPr>
          <w:rStyle w:val="StyleUnderline"/>
        </w:rPr>
      </w:pPr>
      <w:r w:rsidRPr="004527A1">
        <w:rPr>
          <w:rStyle w:val="StyleUnderline"/>
        </w:rPr>
        <w:t xml:space="preserve">It </w:t>
      </w:r>
      <w:r w:rsidRPr="00A800EA">
        <w:rPr>
          <w:rStyle w:val="Emphasis"/>
          <w:highlight w:val="yellow"/>
        </w:rPr>
        <w:t>asks us to be planners</w:t>
      </w:r>
      <w:r>
        <w:t xml:space="preserve"> and designers, </w:t>
      </w:r>
      <w:r w:rsidRPr="004527A1">
        <w:rPr>
          <w:rStyle w:val="StyleUnderline"/>
        </w:rPr>
        <w:t xml:space="preserve">to be </w:t>
      </w:r>
      <w:r w:rsidRPr="00A800EA">
        <w:rPr>
          <w:rStyle w:val="Emphasis"/>
          <w:highlight w:val="yellow"/>
        </w:rPr>
        <w:t>accountable and responsive</w:t>
      </w:r>
      <w:r w:rsidRPr="00A800EA">
        <w:rPr>
          <w:rStyle w:val="StyleUnderline"/>
          <w:highlight w:val="yellow"/>
        </w:rPr>
        <w:t xml:space="preserve"> to </w:t>
      </w:r>
      <w:r w:rsidRPr="00A800EA">
        <w:rPr>
          <w:rStyle w:val="Emphasis"/>
          <w:highlight w:val="yellow"/>
        </w:rPr>
        <w:t>people who aren’t yet in the room</w:t>
      </w:r>
      <w:r>
        <w:t xml:space="preserve">. In addition to being architects, </w:t>
      </w:r>
      <w:r w:rsidRPr="004527A1">
        <w:rPr>
          <w:rStyle w:val="StyleUnderline"/>
        </w:rPr>
        <w:t xml:space="preserve">it asks us to become builders and construction workers: to </w:t>
      </w:r>
      <w:proofErr w:type="gramStart"/>
      <w:r w:rsidRPr="004527A1">
        <w:rPr>
          <w:rStyle w:val="Emphasis"/>
        </w:rPr>
        <w:t>actually build</w:t>
      </w:r>
      <w:proofErr w:type="gramEnd"/>
      <w:r w:rsidRPr="004527A1">
        <w:rPr>
          <w:rStyle w:val="Emphasis"/>
        </w:rPr>
        <w:t xml:space="preserve"> the kinds of rooms</w:t>
      </w:r>
      <w:r w:rsidRPr="004527A1">
        <w:rPr>
          <w:rStyle w:val="StyleUnderline"/>
        </w:rPr>
        <w:t xml:space="preserve"> we could sit in together, rather than idly speculate about which rooms would be nice</w:t>
      </w:r>
      <w:r>
        <w:t>. But . . . the constructive approach has implicit moral and emotional demands, as well: we can neither plan nor build a better world without collectively cultivating diverse kinds of moral and emotional discipline.35</w:t>
      </w:r>
    </w:p>
    <w:p w14:paraId="07B2D45D" w14:textId="77777777" w:rsidR="00B81CA0" w:rsidRPr="007A5EC0" w:rsidRDefault="00B81CA0" w:rsidP="00B81CA0">
      <w:pPr>
        <w:rPr>
          <w:rStyle w:val="StyleUnderline"/>
        </w:rPr>
      </w:pPr>
      <w:r w:rsidRPr="00A800EA">
        <w:rPr>
          <w:rStyle w:val="StyleUnderline"/>
          <w:highlight w:val="yellow"/>
        </w:rPr>
        <w:t>We must</w:t>
      </w:r>
      <w:r w:rsidRPr="004527A1">
        <w:rPr>
          <w:rStyle w:val="StyleUnderline"/>
        </w:rPr>
        <w:t xml:space="preserve"> dream, and envision, and </w:t>
      </w:r>
      <w:r w:rsidRPr="00A800EA">
        <w:rPr>
          <w:rStyle w:val="StyleUnderline"/>
          <w:highlight w:val="yellow"/>
        </w:rPr>
        <w:t>imagine</w:t>
      </w:r>
      <w:r w:rsidRPr="004527A1">
        <w:rPr>
          <w:rStyle w:val="StyleUnderline"/>
        </w:rPr>
        <w:t xml:space="preserve">, and bring our emotional powers to bear on </w:t>
      </w:r>
      <w:r w:rsidRPr="00F34154">
        <w:rPr>
          <w:rStyle w:val="Emphasis"/>
        </w:rPr>
        <w:t xml:space="preserve">presaging </w:t>
      </w:r>
      <w:r w:rsidRPr="00A800EA">
        <w:rPr>
          <w:rStyle w:val="Emphasis"/>
          <w:highlight w:val="yellow"/>
        </w:rPr>
        <w:t>a new world</w:t>
      </w:r>
      <w:r>
        <w:t xml:space="preserve">. And </w:t>
      </w:r>
      <w:r w:rsidRPr="00A800EA">
        <w:rPr>
          <w:rStyle w:val="StyleUnderline"/>
          <w:highlight w:val="yellow"/>
        </w:rPr>
        <w:t>then</w:t>
      </w:r>
      <w:r>
        <w:t xml:space="preserve"> we must </w:t>
      </w:r>
      <w:proofErr w:type="gramStart"/>
      <w:r w:rsidRPr="00A800EA">
        <w:rPr>
          <w:rStyle w:val="Emphasis"/>
          <w:highlight w:val="yellow"/>
        </w:rPr>
        <w:t>actually do</w:t>
      </w:r>
      <w:proofErr w:type="gramEnd"/>
      <w:r w:rsidRPr="00A800EA">
        <w:rPr>
          <w:rStyle w:val="Emphasis"/>
          <w:highlight w:val="yellow"/>
        </w:rPr>
        <w:t xml:space="preserve"> it</w:t>
      </w:r>
      <w:r w:rsidRPr="004527A1">
        <w:rPr>
          <w:rStyle w:val="StyleUnderline"/>
        </w:rPr>
        <w:t xml:space="preserve">. We </w:t>
      </w:r>
      <w:r w:rsidRPr="00A02EBB">
        <w:rPr>
          <w:rStyle w:val="StyleUnderline"/>
        </w:rPr>
        <w:t xml:space="preserve">must cultivate </w:t>
      </w:r>
      <w:r w:rsidRPr="00A02EBB">
        <w:rPr>
          <w:rStyle w:val="Emphasis"/>
        </w:rPr>
        <w:t>affective attachments</w:t>
      </w:r>
      <w:r w:rsidRPr="00A02EBB">
        <w:rPr>
          <w:rStyle w:val="StyleUnderline"/>
        </w:rPr>
        <w:t xml:space="preserve"> that do </w:t>
      </w:r>
      <w:r w:rsidRPr="00A800EA">
        <w:rPr>
          <w:rStyle w:val="StyleUnderline"/>
          <w:highlight w:val="yellow"/>
        </w:rPr>
        <w:t xml:space="preserve">not </w:t>
      </w:r>
      <w:r w:rsidRPr="00A800EA">
        <w:rPr>
          <w:rStyle w:val="Emphasis"/>
          <w:highlight w:val="yellow"/>
        </w:rPr>
        <w:t>indulge</w:t>
      </w:r>
      <w:r w:rsidRPr="004527A1">
        <w:rPr>
          <w:rStyle w:val="Emphasis"/>
        </w:rPr>
        <w:t xml:space="preserve"> in </w:t>
      </w:r>
      <w:r w:rsidRPr="00A800EA">
        <w:rPr>
          <w:rStyle w:val="Emphasis"/>
          <w:highlight w:val="yellow"/>
        </w:rPr>
        <w:t>empty dreams of possibility</w:t>
      </w:r>
      <w:r w:rsidRPr="00A800EA">
        <w:rPr>
          <w:rStyle w:val="StyleUnderline"/>
          <w:highlight w:val="yellow"/>
        </w:rPr>
        <w:t xml:space="preserve"> or </w:t>
      </w:r>
      <w:r w:rsidRPr="00A800EA">
        <w:rPr>
          <w:rStyle w:val="Emphasis"/>
          <w:highlight w:val="yellow"/>
        </w:rPr>
        <w:t>use theory as an alibi for complacency</w:t>
      </w:r>
      <w:r w:rsidRPr="004527A1">
        <w:rPr>
          <w:rStyle w:val="StyleUnderline"/>
        </w:rPr>
        <w:t>. This does not mean we should atomize all political activity</w:t>
      </w:r>
      <w:r>
        <w:t xml:space="preserve">—to be sure, </w:t>
      </w:r>
      <w:r w:rsidRPr="004527A1">
        <w:rPr>
          <w:rStyle w:val="StyleUnderline"/>
        </w:rPr>
        <w:t xml:space="preserve">we must </w:t>
      </w:r>
      <w:r w:rsidRPr="00A800EA">
        <w:rPr>
          <w:rStyle w:val="StyleUnderline"/>
          <w:highlight w:val="yellow"/>
        </w:rPr>
        <w:t xml:space="preserve">develop social habits that </w:t>
      </w:r>
      <w:r w:rsidRPr="00A800EA">
        <w:rPr>
          <w:rStyle w:val="Emphasis"/>
          <w:highlight w:val="yellow"/>
        </w:rPr>
        <w:t>emphasize genuine political commitments over social capital</w:t>
      </w:r>
      <w:r>
        <w:t xml:space="preserve">, create professional structures that help make it easy to translate our work to activism, and so much more. </w:t>
      </w:r>
      <w:r w:rsidRPr="00F34154">
        <w:rPr>
          <w:rStyle w:val="StyleUnderline"/>
        </w:rPr>
        <w:t xml:space="preserve">But </w:t>
      </w:r>
      <w:r w:rsidRPr="00F34154">
        <w:rPr>
          <w:rStyle w:val="Emphasis"/>
        </w:rPr>
        <w:t>no</w:t>
      </w:r>
      <w:r w:rsidRPr="00F34154">
        <w:rPr>
          <w:rStyle w:val="StyleUnderline"/>
        </w:rPr>
        <w:t xml:space="preserve">ne of those collective efforts can succeed without </w:t>
      </w:r>
      <w:r w:rsidRPr="00A800EA">
        <w:rPr>
          <w:rStyle w:val="Emphasis"/>
          <w:highlight w:val="yellow"/>
        </w:rPr>
        <w:t>individual discipline</w:t>
      </w:r>
      <w:r>
        <w:t xml:space="preserve">. This might strike the reader as monastic or militaristic, but discipline is not the sole domain of monks or soldiers. </w:t>
      </w:r>
      <w:r w:rsidRPr="00A02EBB">
        <w:rPr>
          <w:rStyle w:val="Emphasis"/>
          <w:highlight w:val="yellow"/>
        </w:rPr>
        <w:t>Discipline</w:t>
      </w:r>
      <w:r w:rsidRPr="004527A1">
        <w:rPr>
          <w:rStyle w:val="Emphasis"/>
        </w:rPr>
        <w:t xml:space="preserve"> is </w:t>
      </w:r>
      <w:r w:rsidRPr="00A800EA">
        <w:rPr>
          <w:rStyle w:val="Emphasis"/>
          <w:highlight w:val="yellow"/>
        </w:rPr>
        <w:t>the precondition for a radical ethic</w:t>
      </w:r>
      <w:r w:rsidRPr="004527A1">
        <w:rPr>
          <w:rStyle w:val="StyleUnderline"/>
        </w:rPr>
        <w:t xml:space="preserve">; discipline </w:t>
      </w:r>
      <w:r w:rsidRPr="00A02EBB">
        <w:rPr>
          <w:rStyle w:val="StyleUnderline"/>
          <w:highlight w:val="yellow"/>
        </w:rPr>
        <w:t>entails</w:t>
      </w:r>
      <w:r w:rsidRPr="004527A1">
        <w:rPr>
          <w:rStyle w:val="StyleUnderline"/>
        </w:rPr>
        <w:t xml:space="preserve"> recognizing</w:t>
      </w:r>
      <w:r>
        <w:t xml:space="preserve"> that </w:t>
      </w:r>
      <w:r w:rsidRPr="004527A1">
        <w:rPr>
          <w:rStyle w:val="StyleUnderline"/>
        </w:rPr>
        <w:t xml:space="preserve">it’s hard to do the right thing in an unjust world—that </w:t>
      </w:r>
      <w:r w:rsidRPr="00A800EA">
        <w:rPr>
          <w:rStyle w:val="Emphasis"/>
          <w:highlight w:val="yellow"/>
        </w:rPr>
        <w:t>forgoing easy consolation in favor of concrete action</w:t>
      </w:r>
      <w:r w:rsidRPr="00A02EBB">
        <w:rPr>
          <w:rStyle w:val="StyleUnderline"/>
        </w:rPr>
        <w:t xml:space="preserve"> must be </w:t>
      </w:r>
      <w:r w:rsidRPr="00A02EBB">
        <w:rPr>
          <w:rStyle w:val="Emphasis"/>
        </w:rPr>
        <w:t>at least a little taxing</w:t>
      </w:r>
      <w:r w:rsidRPr="00A02EBB">
        <w:rPr>
          <w:rStyle w:val="StyleUnderline"/>
        </w:rPr>
        <w:t xml:space="preserve">. Discipline means self-knowledge and self-control. It requires us to </w:t>
      </w:r>
      <w:r w:rsidRPr="00A02EBB">
        <w:rPr>
          <w:rStyle w:val="Emphasis"/>
        </w:rPr>
        <w:t>recognize the difference between gesture and reality</w:t>
      </w:r>
      <w:r w:rsidRPr="00A02EBB">
        <w:rPr>
          <w:rStyle w:val="StyleUnderline"/>
        </w:rPr>
        <w:t xml:space="preserve">, to </w:t>
      </w:r>
      <w:r w:rsidRPr="00A02EBB">
        <w:rPr>
          <w:rStyle w:val="Emphasis"/>
        </w:rPr>
        <w:t>avoid the trap of self-indulgence</w:t>
      </w:r>
      <w:r w:rsidRPr="00A02EBB">
        <w:rPr>
          <w:rStyle w:val="StyleUnderline"/>
        </w:rPr>
        <w:t>, and</w:t>
      </w:r>
      <w:r w:rsidRPr="00A02EBB">
        <w:t xml:space="preserve">, above all, to </w:t>
      </w:r>
      <w:r w:rsidRPr="00A02EBB">
        <w:rPr>
          <w:rStyle w:val="StyleUnderline"/>
        </w:rPr>
        <w:t>do what we say we’re going to do</w:t>
      </w:r>
      <w:r w:rsidRPr="00A02EBB">
        <w:t>.</w:t>
      </w:r>
    </w:p>
    <w:p w14:paraId="7289986C" w14:textId="77777777" w:rsidR="00B81CA0" w:rsidRDefault="00B81CA0" w:rsidP="00B81CA0">
      <w:r w:rsidRPr="00A02EBB">
        <w:rPr>
          <w:rStyle w:val="StyleUnderline"/>
        </w:rPr>
        <w:t xml:space="preserve">If we insist on </w:t>
      </w:r>
      <w:r w:rsidRPr="00A02EBB">
        <w:rPr>
          <w:rStyle w:val="Emphasis"/>
        </w:rPr>
        <w:t>making scholarship a venue for activism</w:t>
      </w:r>
      <w:r w:rsidRPr="00A02EBB">
        <w:t xml:space="preserve">, then </w:t>
      </w:r>
      <w:r w:rsidRPr="00A02EBB">
        <w:rPr>
          <w:rStyle w:val="StyleUnderline"/>
        </w:rPr>
        <w:t>we must do so with the genuine rigor of any other activist venture</w:t>
      </w:r>
      <w:r w:rsidRPr="00A02EBB">
        <w:t xml:space="preserve">. This means </w:t>
      </w:r>
      <w:r w:rsidRPr="00A02EBB">
        <w:rPr>
          <w:rStyle w:val="StyleUnderline"/>
        </w:rPr>
        <w:t>knowing the difference between the drunkenness of hope and the discipline of action</w:t>
      </w:r>
      <w:r w:rsidRPr="00A02EBB">
        <w:t xml:space="preserve">. It means </w:t>
      </w:r>
      <w:r w:rsidRPr="00A02EBB">
        <w:rPr>
          <w:rStyle w:val="StyleUnderline"/>
        </w:rPr>
        <w:t>not just cheering ourselves up or helping ourselves believe that our local action would mean something if only we got around to it</w:t>
      </w:r>
      <w:r w:rsidRPr="00A02EBB">
        <w:t xml:space="preserve">. No: </w:t>
      </w:r>
      <w:r w:rsidRPr="00A02EBB">
        <w:rPr>
          <w:rStyle w:val="StyleUnderline"/>
        </w:rPr>
        <w:t>it means being honest in committing to</w:t>
      </w:r>
      <w:r w:rsidRPr="004527A1">
        <w:rPr>
          <w:rStyle w:val="StyleUnderline"/>
        </w:rPr>
        <w:t xml:space="preserve"> action</w:t>
      </w:r>
      <w:r>
        <w:t>—</w:t>
      </w:r>
      <w:r w:rsidRPr="00A800EA">
        <w:rPr>
          <w:rStyle w:val="StyleUnderline"/>
          <w:highlight w:val="yellow"/>
        </w:rPr>
        <w:t xml:space="preserve">and </w:t>
      </w:r>
      <w:r w:rsidRPr="00A800EA">
        <w:rPr>
          <w:rStyle w:val="Emphasis"/>
          <w:highlight w:val="yellow"/>
        </w:rPr>
        <w:t>sometimes</w:t>
      </w:r>
      <w:r>
        <w:t xml:space="preserve">, it means </w:t>
      </w:r>
      <w:r w:rsidRPr="00A800EA">
        <w:rPr>
          <w:rStyle w:val="Emphasis"/>
          <w:highlight w:val="yellow"/>
        </w:rPr>
        <w:t>being honest about when action is impossible</w:t>
      </w:r>
      <w:r>
        <w:t>.</w:t>
      </w:r>
    </w:p>
    <w:p w14:paraId="23A9609F" w14:textId="77777777" w:rsidR="00B81CA0" w:rsidRPr="00DF14C0" w:rsidRDefault="00B81CA0" w:rsidP="00B81CA0"/>
    <w:p w14:paraId="33EC7121" w14:textId="77777777" w:rsidR="00B81CA0" w:rsidRPr="00711889" w:rsidRDefault="00B81CA0" w:rsidP="00B81CA0">
      <w:pPr>
        <w:keepNext/>
        <w:keepLines/>
        <w:spacing w:before="40" w:after="0"/>
        <w:outlineLvl w:val="3"/>
        <w:rPr>
          <w:rFonts w:eastAsiaTheme="majorEastAsia" w:cstheme="majorBidi"/>
          <w:b/>
          <w:iCs/>
          <w:sz w:val="26"/>
        </w:rPr>
      </w:pPr>
      <w:r w:rsidRPr="00711889">
        <w:rPr>
          <w:rFonts w:eastAsiaTheme="majorEastAsia" w:cstheme="majorBidi"/>
          <w:b/>
          <w:iCs/>
          <w:sz w:val="26"/>
        </w:rPr>
        <w:t>Using the vocabularies of the dominant class, such as the law, is necessary to expose its contractions and build credibility and social change</w:t>
      </w:r>
    </w:p>
    <w:p w14:paraId="10BCCFC4" w14:textId="77777777" w:rsidR="00B81CA0" w:rsidRPr="00711889" w:rsidRDefault="00B81CA0" w:rsidP="00B81CA0">
      <w:r w:rsidRPr="00711889">
        <w:t xml:space="preserve">Paul </w:t>
      </w:r>
      <w:r w:rsidRPr="00711889">
        <w:rPr>
          <w:b/>
          <w:bCs/>
          <w:sz w:val="26"/>
        </w:rPr>
        <w:t>Gowder 22</w:t>
      </w:r>
      <w:r w:rsidRPr="00711889">
        <w:t>, Professor of Law at Northwestern University, 06/13/22, Law for Black Radical Liberation, https://www.bostonreview.net/articles/law-for-black-radical-liberation/</w:t>
      </w:r>
    </w:p>
    <w:p w14:paraId="367B3E56" w14:textId="77777777" w:rsidR="00B81CA0" w:rsidRPr="00711889" w:rsidRDefault="00B81CA0" w:rsidP="00B81CA0">
      <w:pPr>
        <w:rPr>
          <w:u w:val="single"/>
        </w:rPr>
      </w:pPr>
      <w:r w:rsidRPr="00711889">
        <w:rPr>
          <w:sz w:val="16"/>
        </w:rPr>
        <w:t xml:space="preserve">More broadly, </w:t>
      </w:r>
      <w:r w:rsidRPr="00711889">
        <w:rPr>
          <w:u w:val="single"/>
        </w:rPr>
        <w:t xml:space="preserve">Douglass recognized what we might call </w:t>
      </w:r>
      <w:r w:rsidRPr="00711889">
        <w:rPr>
          <w:highlight w:val="yellow"/>
          <w:u w:val="single"/>
        </w:rPr>
        <w:t>the</w:t>
      </w:r>
      <w:r w:rsidRPr="00711889">
        <w:rPr>
          <w:sz w:val="16"/>
          <w:highlight w:val="yellow"/>
        </w:rPr>
        <w:t xml:space="preserve"> </w:t>
      </w:r>
      <w:r w:rsidRPr="00DF14C0">
        <w:rPr>
          <w:rStyle w:val="Emphasis"/>
          <w:highlight w:val="yellow"/>
        </w:rPr>
        <w:t>entrepreneurial potential of the law</w:t>
      </w:r>
      <w:r w:rsidRPr="00711889">
        <w:rPr>
          <w:sz w:val="16"/>
        </w:rPr>
        <w:t xml:space="preserve">. Because law tends to make its claims in universalistic terms, </w:t>
      </w:r>
      <w:r w:rsidRPr="00711889">
        <w:rPr>
          <w:u w:val="single"/>
        </w:rPr>
        <w:t xml:space="preserve">it </w:t>
      </w:r>
      <w:r w:rsidRPr="00711889">
        <w:rPr>
          <w:highlight w:val="yellow"/>
          <w:u w:val="single"/>
        </w:rPr>
        <w:t xml:space="preserve">provides the </w:t>
      </w:r>
      <w:r w:rsidRPr="00DF14C0">
        <w:rPr>
          <w:rStyle w:val="Emphasis"/>
          <w:highlight w:val="yellow"/>
        </w:rPr>
        <w:t>intellectual material</w:t>
      </w:r>
      <w:r w:rsidRPr="00711889">
        <w:rPr>
          <w:highlight w:val="yellow"/>
          <w:u w:val="single"/>
        </w:rPr>
        <w:t xml:space="preserve"> to ground </w:t>
      </w:r>
      <w:r w:rsidRPr="00711889">
        <w:rPr>
          <w:u w:val="single"/>
        </w:rPr>
        <w:t xml:space="preserve">the </w:t>
      </w:r>
      <w:r w:rsidRPr="00DF14C0">
        <w:rPr>
          <w:rStyle w:val="Emphasis"/>
          <w:highlight w:val="yellow"/>
        </w:rPr>
        <w:t>demand for inclusion</w:t>
      </w:r>
      <w:r w:rsidRPr="00711889">
        <w:rPr>
          <w:sz w:val="16"/>
        </w:rPr>
        <w:t xml:space="preserve">. </w:t>
      </w:r>
      <w:r w:rsidRPr="00711889">
        <w:rPr>
          <w:u w:val="single"/>
        </w:rPr>
        <w:t xml:space="preserve">In the case of the United States, which had in fact deployed the rhetoric of </w:t>
      </w:r>
      <w:r w:rsidRPr="00DF14C0">
        <w:rPr>
          <w:rStyle w:val="Emphasis"/>
        </w:rPr>
        <w:t>universal rights</w:t>
      </w:r>
      <w:r w:rsidRPr="00711889">
        <w:rPr>
          <w:u w:val="single"/>
        </w:rPr>
        <w:t xml:space="preserve"> since its inception</w:t>
      </w:r>
      <w:r w:rsidRPr="00711889">
        <w:rPr>
          <w:sz w:val="16"/>
        </w:rPr>
        <w:t xml:space="preserve">, </w:t>
      </w:r>
      <w:r w:rsidRPr="00711889">
        <w:rPr>
          <w:u w:val="single"/>
        </w:rPr>
        <w:t>Douglass’s argument amounted to saying: the Constitution does prohibit these forms of oppression—and if you took it seriously, you’d enforce those prohibitions</w:t>
      </w:r>
      <w:r w:rsidRPr="00711889">
        <w:rPr>
          <w:sz w:val="16"/>
        </w:rPr>
        <w:t xml:space="preserve">. And </w:t>
      </w:r>
      <w:r w:rsidRPr="00711889">
        <w:rPr>
          <w:u w:val="single"/>
        </w:rPr>
        <w:t xml:space="preserve">in making this argument he could appeal to the </w:t>
      </w:r>
      <w:r w:rsidRPr="00DF14C0">
        <w:rPr>
          <w:rStyle w:val="Emphasis"/>
        </w:rPr>
        <w:t>universality of law</w:t>
      </w:r>
      <w:r w:rsidRPr="00711889">
        <w:rPr>
          <w:u w:val="single"/>
        </w:rPr>
        <w:t xml:space="preserve"> itself, along with a methodological tradition that supported it.</w:t>
      </w:r>
    </w:p>
    <w:p w14:paraId="3113428F" w14:textId="77777777" w:rsidR="00B81CA0" w:rsidRPr="00DF14C0" w:rsidRDefault="00B81CA0" w:rsidP="00B81CA0">
      <w:pPr>
        <w:rPr>
          <w:rStyle w:val="Emphasis"/>
        </w:rPr>
      </w:pPr>
      <w:r w:rsidRPr="00711889">
        <w:rPr>
          <w:sz w:val="16"/>
        </w:rPr>
        <w:t xml:space="preserve">Douglass’s view has been a perennial touchstone in debates about the Constitution, but it is worth revisiting for another reason, as well. In the political sphere, both scholars and activists involved in movements for social justice have often questioned whether a focus on law and on legal rights promotes individualistic remedies over group solidarity. On this point, Douglass’s argument—and the history of Black liberation movements more broadly—reveals how </w:t>
      </w:r>
      <w:r w:rsidRPr="00711889">
        <w:rPr>
          <w:u w:val="single"/>
        </w:rPr>
        <w:t xml:space="preserve">the language of </w:t>
      </w:r>
      <w:r w:rsidRPr="00711889">
        <w:rPr>
          <w:highlight w:val="yellow"/>
          <w:u w:val="single"/>
        </w:rPr>
        <w:t xml:space="preserve">the law can be a basis for </w:t>
      </w:r>
      <w:r w:rsidRPr="00DF14C0">
        <w:rPr>
          <w:rStyle w:val="Emphasis"/>
          <w:highlight w:val="yellow"/>
        </w:rPr>
        <w:t>collective demands</w:t>
      </w:r>
      <w:r w:rsidRPr="00711889">
        <w:rPr>
          <w:sz w:val="16"/>
        </w:rPr>
        <w:t xml:space="preserve">. While </w:t>
      </w:r>
      <w:r w:rsidRPr="00711889">
        <w:rPr>
          <w:u w:val="single"/>
        </w:rPr>
        <w:t>skeptics are right to observe that legal victories alone tend to be unstable, the same can be said about other forms of social transformation</w:t>
      </w:r>
      <w:r w:rsidRPr="00711889">
        <w:rPr>
          <w:sz w:val="16"/>
        </w:rPr>
        <w:t xml:space="preserve">—as historian David Waldstreicher recently noted in these pages, </w:t>
      </w:r>
      <w:r w:rsidRPr="00DF14C0">
        <w:rPr>
          <w:rStyle w:val="Emphasis"/>
        </w:rPr>
        <w:t>even “</w:t>
      </w:r>
      <w:r w:rsidRPr="00DF14C0">
        <w:rPr>
          <w:rStyle w:val="Emphasis"/>
          <w:highlight w:val="yellow"/>
        </w:rPr>
        <w:t>revolutions</w:t>
      </w:r>
      <w:r w:rsidRPr="00711889">
        <w:rPr>
          <w:highlight w:val="yellow"/>
          <w:u w:val="single"/>
        </w:rPr>
        <w:t xml:space="preserve"> aren’t all they’re</w:t>
      </w:r>
      <w:r w:rsidRPr="00711889">
        <w:rPr>
          <w:u w:val="single"/>
        </w:rPr>
        <w:t xml:space="preserve"> sometimes </w:t>
      </w:r>
      <w:r w:rsidRPr="00DF14C0">
        <w:rPr>
          <w:rStyle w:val="Emphasis"/>
          <w:highlight w:val="yellow"/>
        </w:rPr>
        <w:t>cracked up to be</w:t>
      </w:r>
      <w:r w:rsidRPr="00711889">
        <w:rPr>
          <w:sz w:val="16"/>
        </w:rPr>
        <w:t xml:space="preserve">”—and there is a rich tradition showing how </w:t>
      </w:r>
      <w:r w:rsidRPr="00711889">
        <w:rPr>
          <w:highlight w:val="yellow"/>
          <w:u w:val="single"/>
        </w:rPr>
        <w:t xml:space="preserve">legal </w:t>
      </w:r>
      <w:r w:rsidRPr="00711889">
        <w:rPr>
          <w:u w:val="single"/>
        </w:rPr>
        <w:t xml:space="preserve">and political </w:t>
      </w:r>
      <w:r w:rsidRPr="00711889">
        <w:rPr>
          <w:highlight w:val="yellow"/>
          <w:u w:val="single"/>
        </w:rPr>
        <w:t xml:space="preserve">efforts can </w:t>
      </w:r>
      <w:r w:rsidRPr="00DF14C0">
        <w:rPr>
          <w:rStyle w:val="Emphasis"/>
          <w:highlight w:val="yellow"/>
        </w:rPr>
        <w:t>reinforce rather than undermine</w:t>
      </w:r>
      <w:r w:rsidRPr="00711889">
        <w:rPr>
          <w:highlight w:val="yellow"/>
          <w:u w:val="single"/>
        </w:rPr>
        <w:t xml:space="preserve"> one another</w:t>
      </w:r>
      <w:r w:rsidRPr="00711889">
        <w:rPr>
          <w:u w:val="single"/>
        </w:rPr>
        <w:t>.</w:t>
      </w:r>
      <w:r w:rsidRPr="00711889">
        <w:rPr>
          <w:sz w:val="16"/>
        </w:rPr>
        <w:t xml:space="preserve"> At a moment in which both the rule of law and the progress toward racial and social justice of the last half-century in the United States appear to be under severe threat, this history shows how </w:t>
      </w:r>
      <w:r w:rsidRPr="00711889">
        <w:rPr>
          <w:u w:val="single"/>
        </w:rPr>
        <w:t xml:space="preserve">the law can remain an essential resource in building a </w:t>
      </w:r>
      <w:r w:rsidRPr="00DF14C0">
        <w:rPr>
          <w:rStyle w:val="Emphasis"/>
        </w:rPr>
        <w:t>more just world.</w:t>
      </w:r>
    </w:p>
    <w:p w14:paraId="4AED2F35" w14:textId="77777777" w:rsidR="00B81CA0" w:rsidRPr="00DF14C0" w:rsidRDefault="00B81CA0" w:rsidP="00B81CA0">
      <w:pPr>
        <w:rPr>
          <w:rStyle w:val="Emphasis"/>
        </w:rPr>
      </w:pPr>
      <w:r w:rsidRPr="00711889">
        <w:rPr>
          <w:sz w:val="16"/>
        </w:rPr>
        <w:t xml:space="preserve">Douglass’s belief in the emancipatory potential of law—at least in the hands of organized political movements—resonates with socialist historian E. P. Thompson’s defense of the rule of law in Whigs and Hunters: The Origin of the Black Act (1975), a study of the legal conflict over rights to forests in eighteenth-century England. Though best known as the pioneering social historian of The Making of the English Working Class (1963), Thompson also contributed to the development of what might be called left legalism. Addressing structuralist Marxists such as French philosopher Louis Althusser who were skeptical of law’s relation to capitalism, Thompson argued that </w:t>
      </w:r>
      <w:r w:rsidRPr="00711889">
        <w:rPr>
          <w:highlight w:val="yellow"/>
          <w:u w:val="single"/>
        </w:rPr>
        <w:t>the</w:t>
      </w:r>
      <w:r w:rsidRPr="00711889">
        <w:rPr>
          <w:u w:val="single"/>
        </w:rPr>
        <w:t xml:space="preserve"> very </w:t>
      </w:r>
      <w:r w:rsidRPr="00711889">
        <w:rPr>
          <w:highlight w:val="yellow"/>
          <w:u w:val="single"/>
        </w:rPr>
        <w:t xml:space="preserve">ideological function of law—its layering a </w:t>
      </w:r>
      <w:r w:rsidRPr="00DF14C0">
        <w:rPr>
          <w:rStyle w:val="Emphasis"/>
          <w:highlight w:val="yellow"/>
        </w:rPr>
        <w:t>veneer of</w:t>
      </w:r>
      <w:r w:rsidRPr="00DF14C0">
        <w:rPr>
          <w:rStyle w:val="Emphasis"/>
        </w:rPr>
        <w:t xml:space="preserve"> universal </w:t>
      </w:r>
      <w:r w:rsidRPr="00DF14C0">
        <w:rPr>
          <w:rStyle w:val="Emphasis"/>
          <w:highlight w:val="yellow"/>
        </w:rPr>
        <w:t xml:space="preserve">justice </w:t>
      </w:r>
      <w:r w:rsidRPr="00711889">
        <w:rPr>
          <w:highlight w:val="yellow"/>
          <w:u w:val="single"/>
        </w:rPr>
        <w:t xml:space="preserve">over </w:t>
      </w:r>
      <w:r w:rsidRPr="00DF14C0">
        <w:rPr>
          <w:rStyle w:val="Emphasis"/>
          <w:highlight w:val="yellow"/>
        </w:rPr>
        <w:t>capitalist power relations</w:t>
      </w:r>
      <w:r w:rsidRPr="00711889">
        <w:rPr>
          <w:sz w:val="16"/>
        </w:rPr>
        <w:t xml:space="preserve">—in fact </w:t>
      </w:r>
      <w:r w:rsidRPr="00DF14C0">
        <w:rPr>
          <w:rStyle w:val="Emphasis"/>
          <w:highlight w:val="yellow"/>
        </w:rPr>
        <w:t>rendered it useful</w:t>
      </w:r>
      <w:r w:rsidRPr="00711889">
        <w:rPr>
          <w:sz w:val="16"/>
        </w:rPr>
        <w:t xml:space="preserve"> </w:t>
      </w:r>
      <w:r w:rsidRPr="00711889">
        <w:rPr>
          <w:u w:val="single"/>
        </w:rPr>
        <w:t xml:space="preserve">to movements for </w:t>
      </w:r>
      <w:r w:rsidRPr="00DF14C0">
        <w:rPr>
          <w:rStyle w:val="Emphasis"/>
        </w:rPr>
        <w:t>justice</w:t>
      </w:r>
      <w:r w:rsidRPr="00711889">
        <w:rPr>
          <w:sz w:val="16"/>
        </w:rPr>
        <w:t xml:space="preserve">. “In a context of gross class inequalities,” Thompson concedes, “the equity of the law must always be in some part sham.” Yet </w:t>
      </w:r>
      <w:r w:rsidRPr="00711889">
        <w:rPr>
          <w:u w:val="single"/>
        </w:rPr>
        <w:t xml:space="preserve">even in the case of the law of British imperialism, “the </w:t>
      </w:r>
      <w:r w:rsidRPr="00711889">
        <w:rPr>
          <w:highlight w:val="yellow"/>
          <w:u w:val="single"/>
        </w:rPr>
        <w:t>rules</w:t>
      </w:r>
      <w:r w:rsidRPr="00711889">
        <w:rPr>
          <w:u w:val="single"/>
        </w:rPr>
        <w:t xml:space="preserve"> and the rhetoric have </w:t>
      </w:r>
      <w:r w:rsidRPr="00711889">
        <w:rPr>
          <w:highlight w:val="yellow"/>
          <w:u w:val="single"/>
        </w:rPr>
        <w:t>imposed</w:t>
      </w:r>
      <w:r w:rsidRPr="00711889">
        <w:rPr>
          <w:u w:val="single"/>
        </w:rPr>
        <w:t xml:space="preserve"> some </w:t>
      </w:r>
      <w:r w:rsidRPr="00DF14C0">
        <w:rPr>
          <w:rStyle w:val="Emphasis"/>
          <w:highlight w:val="yellow"/>
        </w:rPr>
        <w:t>inhibitions upon the imperial power</w:t>
      </w:r>
      <w:r w:rsidRPr="00711889">
        <w:rPr>
          <w:sz w:val="16"/>
        </w:rPr>
        <w:t xml:space="preserve">. If the rhetoric was a mask, it was a mask which Gandhi and Nehru were to borrow, at the head of a million masked supporters.” In short, </w:t>
      </w:r>
      <w:r w:rsidRPr="00711889">
        <w:rPr>
          <w:u w:val="single"/>
        </w:rPr>
        <w:t xml:space="preserve">the law provided a </w:t>
      </w:r>
      <w:r w:rsidRPr="00DF14C0">
        <w:rPr>
          <w:rStyle w:val="Emphasis"/>
        </w:rPr>
        <w:t>rhetorical framework</w:t>
      </w:r>
      <w:r w:rsidRPr="00711889">
        <w:rPr>
          <w:u w:val="single"/>
        </w:rPr>
        <w:t xml:space="preserve"> for </w:t>
      </w:r>
      <w:r w:rsidRPr="00DF14C0">
        <w:rPr>
          <w:rStyle w:val="Emphasis"/>
        </w:rPr>
        <w:t>revolutionary demands</w:t>
      </w:r>
      <w:r w:rsidRPr="00711889">
        <w:rPr>
          <w:u w:val="single"/>
        </w:rPr>
        <w:t xml:space="preserve"> in the form of </w:t>
      </w:r>
      <w:r w:rsidRPr="00DF14C0">
        <w:rPr>
          <w:rStyle w:val="Emphasis"/>
        </w:rPr>
        <w:t>universal legal rights.</w:t>
      </w:r>
    </w:p>
    <w:p w14:paraId="0838D422" w14:textId="77777777" w:rsidR="00B81CA0" w:rsidRPr="00711889" w:rsidRDefault="00B81CA0" w:rsidP="00B81CA0">
      <w:pPr>
        <w:rPr>
          <w:sz w:val="16"/>
        </w:rPr>
      </w:pPr>
      <w:r w:rsidRPr="00711889">
        <w:rPr>
          <w:sz w:val="16"/>
        </w:rPr>
        <w:t>This subversive capacity of law arguably rests on three distinctive features of law, at least within the Anglo-American common law tradition.</w:t>
      </w:r>
    </w:p>
    <w:p w14:paraId="072EC198" w14:textId="77777777" w:rsidR="00B81CA0" w:rsidRPr="00DF14C0" w:rsidRDefault="00B81CA0" w:rsidP="00B81CA0">
      <w:pPr>
        <w:rPr>
          <w:rStyle w:val="Emphasis"/>
        </w:rPr>
      </w:pPr>
      <w:r w:rsidRPr="00711889">
        <w:rPr>
          <w:u w:val="single"/>
        </w:rPr>
        <w:t xml:space="preserve">In an </w:t>
      </w:r>
      <w:r w:rsidRPr="00DF14C0">
        <w:rPr>
          <w:rStyle w:val="Emphasis"/>
        </w:rPr>
        <w:t>unjust society</w:t>
      </w:r>
      <w:r w:rsidRPr="00711889">
        <w:rPr>
          <w:u w:val="single"/>
        </w:rPr>
        <w:t xml:space="preserve">, the law is bound to be </w:t>
      </w:r>
      <w:r w:rsidRPr="00DF14C0">
        <w:rPr>
          <w:rStyle w:val="Emphasis"/>
        </w:rPr>
        <w:t>double-faced.</w:t>
      </w:r>
    </w:p>
    <w:p w14:paraId="27C5A243" w14:textId="77777777" w:rsidR="00B81CA0" w:rsidRPr="00711889" w:rsidRDefault="00B81CA0" w:rsidP="00B81CA0">
      <w:pPr>
        <w:rPr>
          <w:u w:val="single"/>
        </w:rPr>
      </w:pPr>
      <w:r w:rsidRPr="00711889">
        <w:rPr>
          <w:sz w:val="16"/>
        </w:rPr>
        <w:t xml:space="preserve">The first is as Thompson identified it: the law makes its appeal in terms of universal principles and (particularly in liberal democracies) underlying universal values. Such societies, as Moses Finley explains in his 1971 lecture, “The Ancestral Constitution,” tend to tell valorizing stories about their founders and the ideals which they imbued into their institutions. It is </w:t>
      </w:r>
      <w:proofErr w:type="gramStart"/>
      <w:r w:rsidRPr="00711889">
        <w:rPr>
          <w:sz w:val="16"/>
        </w:rPr>
        <w:t>with regard to</w:t>
      </w:r>
      <w:proofErr w:type="gramEnd"/>
      <w:r w:rsidRPr="00711889">
        <w:rPr>
          <w:sz w:val="16"/>
        </w:rPr>
        <w:t xml:space="preserve"> these kinds of features that legal scholar Tomiko Brown-Nagin has written of “law as a cultural resource.” </w:t>
      </w:r>
      <w:r w:rsidRPr="00DF14C0">
        <w:rPr>
          <w:rStyle w:val="Emphasis"/>
          <w:highlight w:val="yellow"/>
        </w:rPr>
        <w:t>Campaigns against police brutality</w:t>
      </w:r>
      <w:r w:rsidRPr="00711889">
        <w:rPr>
          <w:sz w:val="16"/>
        </w:rPr>
        <w:t xml:space="preserve"> </w:t>
      </w:r>
      <w:r w:rsidRPr="00711889">
        <w:rPr>
          <w:u w:val="single"/>
        </w:rPr>
        <w:t>from the 1960s through the present</w:t>
      </w:r>
      <w:r w:rsidRPr="00711889">
        <w:rPr>
          <w:sz w:val="16"/>
        </w:rPr>
        <w:t xml:space="preserve"> </w:t>
      </w:r>
      <w:r w:rsidRPr="00DF14C0">
        <w:rPr>
          <w:rStyle w:val="Emphasis"/>
          <w:highlight w:val="yellow"/>
        </w:rPr>
        <w:t>M</w:t>
      </w:r>
      <w:r w:rsidRPr="00711889">
        <w:rPr>
          <w:sz w:val="16"/>
        </w:rPr>
        <w:t xml:space="preserve">ovement for </w:t>
      </w:r>
      <w:r w:rsidRPr="00DF14C0">
        <w:rPr>
          <w:rStyle w:val="Emphasis"/>
          <w:highlight w:val="yellow"/>
        </w:rPr>
        <w:t>B</w:t>
      </w:r>
      <w:r w:rsidRPr="00711889">
        <w:rPr>
          <w:sz w:val="16"/>
        </w:rPr>
        <w:t xml:space="preserve">lack </w:t>
      </w:r>
      <w:r w:rsidRPr="00DF14C0">
        <w:rPr>
          <w:rStyle w:val="Emphasis"/>
          <w:highlight w:val="yellow"/>
        </w:rPr>
        <w:t>L</w:t>
      </w:r>
      <w:r w:rsidRPr="00711889">
        <w:rPr>
          <w:sz w:val="16"/>
        </w:rPr>
        <w:t xml:space="preserve">ives </w:t>
      </w:r>
      <w:r w:rsidRPr="00711889">
        <w:rPr>
          <w:u w:val="single"/>
        </w:rPr>
        <w:t>have “</w:t>
      </w:r>
      <w:r w:rsidRPr="00711889">
        <w:rPr>
          <w:highlight w:val="yellow"/>
          <w:u w:val="single"/>
        </w:rPr>
        <w:t>invoked</w:t>
      </w:r>
      <w:r w:rsidRPr="00711889">
        <w:rPr>
          <w:u w:val="single"/>
        </w:rPr>
        <w:t xml:space="preserve"> the national commitment to </w:t>
      </w:r>
      <w:r w:rsidRPr="00711889">
        <w:rPr>
          <w:highlight w:val="yellow"/>
          <w:u w:val="single"/>
        </w:rPr>
        <w:t xml:space="preserve">the </w:t>
      </w:r>
      <w:r w:rsidRPr="00DF14C0">
        <w:rPr>
          <w:rStyle w:val="Emphasis"/>
          <w:highlight w:val="yellow"/>
        </w:rPr>
        <w:t>rule of law</w:t>
      </w:r>
      <w:r w:rsidRPr="00711889">
        <w:rPr>
          <w:u w:val="single"/>
        </w:rPr>
        <w:t xml:space="preserve"> and equal protection” </w:t>
      </w:r>
      <w:proofErr w:type="gramStart"/>
      <w:r w:rsidRPr="00711889">
        <w:rPr>
          <w:u w:val="single"/>
        </w:rPr>
        <w:t xml:space="preserve">in an effort </w:t>
      </w:r>
      <w:r w:rsidRPr="00711889">
        <w:rPr>
          <w:highlight w:val="yellow"/>
          <w:u w:val="single"/>
        </w:rPr>
        <w:t>to</w:t>
      </w:r>
      <w:proofErr w:type="gramEnd"/>
      <w:r w:rsidRPr="00711889">
        <w:rPr>
          <w:highlight w:val="yellow"/>
          <w:u w:val="single"/>
        </w:rPr>
        <w:t xml:space="preserve"> “demonstrate </w:t>
      </w:r>
      <w:r w:rsidRPr="00DF14C0">
        <w:rPr>
          <w:rStyle w:val="Emphasis"/>
          <w:highlight w:val="yellow"/>
        </w:rPr>
        <w:t>hypocrisy by the state</w:t>
      </w:r>
      <w:r w:rsidRPr="00711889">
        <w:rPr>
          <w:u w:val="single"/>
        </w:rPr>
        <w:t xml:space="preserve"> or its agents” </w:t>
      </w:r>
      <w:r w:rsidRPr="00711889">
        <w:rPr>
          <w:highlight w:val="yellow"/>
          <w:u w:val="single"/>
        </w:rPr>
        <w:t xml:space="preserve">with the goal of </w:t>
      </w:r>
      <w:r w:rsidRPr="00DF14C0">
        <w:rPr>
          <w:rStyle w:val="Emphasis"/>
          <w:highlight w:val="yellow"/>
        </w:rPr>
        <w:t>gaining</w:t>
      </w:r>
      <w:r w:rsidRPr="00711889">
        <w:rPr>
          <w:u w:val="single"/>
        </w:rPr>
        <w:t xml:space="preserve"> “public recognition and </w:t>
      </w:r>
      <w:r w:rsidRPr="00DF14C0">
        <w:rPr>
          <w:rStyle w:val="Emphasis"/>
          <w:highlight w:val="yellow"/>
        </w:rPr>
        <w:t>credibility</w:t>
      </w:r>
      <w:r w:rsidRPr="00711889">
        <w:rPr>
          <w:sz w:val="16"/>
        </w:rPr>
        <w:t xml:space="preserve">,” Brown-Nagin notes. </w:t>
      </w:r>
      <w:r w:rsidRPr="00711889">
        <w:rPr>
          <w:u w:val="single"/>
        </w:rPr>
        <w:t xml:space="preserve">The tactic of using </w:t>
      </w:r>
      <w:r w:rsidRPr="00DF14C0">
        <w:rPr>
          <w:rStyle w:val="Emphasis"/>
        </w:rPr>
        <w:t>law to identify and resist the hypocrisy</w:t>
      </w:r>
      <w:r w:rsidRPr="00711889">
        <w:rPr>
          <w:u w:val="single"/>
        </w:rPr>
        <w:t xml:space="preserve"> of the powerful can be observed in the practical implementation of law</w:t>
      </w:r>
      <w:r w:rsidRPr="00711889">
        <w:rPr>
          <w:sz w:val="16"/>
        </w:rPr>
        <w:t xml:space="preserve"> as well—in particular, the legal technique of appealing to precedent. By dint of law’s universality, a rule applied in one case ought to be applied in another. Combining this with the logic of precedent, </w:t>
      </w:r>
      <w:r w:rsidRPr="00DF14C0">
        <w:rPr>
          <w:rStyle w:val="Emphasis"/>
        </w:rPr>
        <w:t>the extension of rights</w:t>
      </w:r>
      <w:r w:rsidRPr="00711889">
        <w:rPr>
          <w:sz w:val="16"/>
        </w:rPr>
        <w:t xml:space="preserve"> to one person </w:t>
      </w:r>
      <w:r w:rsidRPr="00711889">
        <w:rPr>
          <w:u w:val="single"/>
        </w:rPr>
        <w:t xml:space="preserve">can serve as a foundation for the </w:t>
      </w:r>
      <w:r w:rsidRPr="00DF14C0">
        <w:rPr>
          <w:rStyle w:val="Emphasis"/>
        </w:rPr>
        <w:t>extension of rights to others</w:t>
      </w:r>
      <w:r w:rsidRPr="00711889">
        <w:rPr>
          <w:u w:val="single"/>
        </w:rPr>
        <w:t>.</w:t>
      </w:r>
    </w:p>
    <w:p w14:paraId="63EEA719" w14:textId="77777777" w:rsidR="00B81CA0" w:rsidRPr="00711889" w:rsidRDefault="00B81CA0" w:rsidP="00B81CA0">
      <w:pPr>
        <w:rPr>
          <w:sz w:val="16"/>
        </w:rPr>
      </w:pPr>
      <w:r w:rsidRPr="00711889">
        <w:rPr>
          <w:sz w:val="16"/>
        </w:rPr>
        <w:t xml:space="preserve">Second, </w:t>
      </w:r>
      <w:r w:rsidRPr="00711889">
        <w:rPr>
          <w:highlight w:val="yellow"/>
          <w:u w:val="single"/>
        </w:rPr>
        <w:t xml:space="preserve">the </w:t>
      </w:r>
      <w:r w:rsidRPr="00DF14C0">
        <w:rPr>
          <w:rStyle w:val="Emphasis"/>
          <w:highlight w:val="yellow"/>
        </w:rPr>
        <w:t>individualized nature</w:t>
      </w:r>
      <w:r w:rsidRPr="00DF14C0">
        <w:rPr>
          <w:rStyle w:val="Emphasis"/>
        </w:rPr>
        <w:t xml:space="preserve"> of adjudication</w:t>
      </w:r>
      <w:r w:rsidRPr="00711889">
        <w:rPr>
          <w:sz w:val="16"/>
        </w:rPr>
        <w:t>—as well as the way that appeals to precedent require comparisons across different cases—</w:t>
      </w:r>
      <w:r w:rsidRPr="00711889">
        <w:rPr>
          <w:highlight w:val="yellow"/>
          <w:u w:val="single"/>
        </w:rPr>
        <w:t>forces</w:t>
      </w:r>
      <w:r w:rsidRPr="00711889">
        <w:rPr>
          <w:u w:val="single"/>
        </w:rPr>
        <w:t xml:space="preserve"> a kind of </w:t>
      </w:r>
      <w:r w:rsidRPr="00DF14C0">
        <w:rPr>
          <w:rStyle w:val="Emphasis"/>
          <w:highlight w:val="yellow"/>
        </w:rPr>
        <w:t>recognition of shared humanity</w:t>
      </w:r>
      <w:r w:rsidRPr="00711889">
        <w:rPr>
          <w:sz w:val="16"/>
        </w:rPr>
        <w:t xml:space="preserve">. Skilled lawyers recognize that the trial is a setting for narrative, in which the interests and characters of those whose behavior are at issue are put on display and organized into a story that will be recognizable—because of the way that the characters in the trial are shown to respond to universal human motives—to juries and judges and the communities at large. In her book Double Character: Slavery and Mastery in the Antebellum Southern Courtroom (2000), for example, historian Ariela Gross shows that the process of </w:t>
      </w:r>
      <w:r w:rsidRPr="00DF14C0">
        <w:rPr>
          <w:rStyle w:val="Emphasis"/>
          <w:highlight w:val="yellow"/>
        </w:rPr>
        <w:t>applying legal methods</w:t>
      </w:r>
      <w:r w:rsidRPr="00711889">
        <w:rPr>
          <w:sz w:val="16"/>
          <w:highlight w:val="yellow"/>
        </w:rPr>
        <w:t xml:space="preserve"> </w:t>
      </w:r>
      <w:r w:rsidRPr="00711889">
        <w:rPr>
          <w:highlight w:val="yellow"/>
          <w:u w:val="single"/>
        </w:rPr>
        <w:t>to</w:t>
      </w:r>
      <w:r w:rsidRPr="00711889">
        <w:rPr>
          <w:u w:val="single"/>
        </w:rPr>
        <w:t xml:space="preserve"> the behavior of </w:t>
      </w:r>
      <w:r w:rsidRPr="00711889">
        <w:rPr>
          <w:highlight w:val="yellow"/>
          <w:u w:val="single"/>
        </w:rPr>
        <w:t xml:space="preserve">enslaved people </w:t>
      </w:r>
      <w:r w:rsidRPr="00DF14C0">
        <w:rPr>
          <w:rStyle w:val="Emphasis"/>
          <w:highlight w:val="yellow"/>
        </w:rPr>
        <w:t>served a humanizing function</w:t>
      </w:r>
      <w:r w:rsidRPr="00711889">
        <w:rPr>
          <w:sz w:val="16"/>
        </w:rPr>
        <w:t xml:space="preserve"> </w:t>
      </w:r>
      <w:r w:rsidRPr="00711889">
        <w:rPr>
          <w:u w:val="single"/>
        </w:rPr>
        <w:t xml:space="preserve">at odds with the views of enslavers—embedding into legal doctrine the fact that enslaved people </w:t>
      </w:r>
      <w:r w:rsidRPr="00DF14C0">
        <w:rPr>
          <w:rStyle w:val="Emphasis"/>
        </w:rPr>
        <w:t>were indeed people</w:t>
      </w:r>
      <w:r w:rsidRPr="00711889">
        <w:rPr>
          <w:sz w:val="16"/>
        </w:rPr>
        <w:t>, rather than mere property.</w:t>
      </w:r>
    </w:p>
    <w:p w14:paraId="558D6437" w14:textId="77777777" w:rsidR="00B81CA0" w:rsidRPr="00711889" w:rsidRDefault="00B81CA0" w:rsidP="00B81CA0">
      <w:pPr>
        <w:rPr>
          <w:sz w:val="16"/>
        </w:rPr>
      </w:pPr>
      <w:r w:rsidRPr="00711889">
        <w:rPr>
          <w:sz w:val="16"/>
        </w:rPr>
        <w:t xml:space="preserve">Third, </w:t>
      </w:r>
      <w:r w:rsidRPr="00711889">
        <w:rPr>
          <w:u w:val="single"/>
        </w:rPr>
        <w:t xml:space="preserve">to the extent the law offers any </w:t>
      </w:r>
      <w:r w:rsidRPr="00DF14C0">
        <w:rPr>
          <w:rStyle w:val="Emphasis"/>
        </w:rPr>
        <w:t>constraints on governments</w:t>
      </w:r>
      <w:r w:rsidRPr="00711889">
        <w:rPr>
          <w:u w:val="single"/>
        </w:rPr>
        <w:t xml:space="preserve"> and </w:t>
      </w:r>
      <w:r w:rsidRPr="00DF14C0">
        <w:rPr>
          <w:rStyle w:val="Emphasis"/>
        </w:rPr>
        <w:t>powerful interests</w:t>
      </w:r>
      <w:r w:rsidRPr="00711889">
        <w:rPr>
          <w:sz w:val="16"/>
        </w:rPr>
        <w:t xml:space="preserve">, </w:t>
      </w:r>
      <w:r w:rsidRPr="00711889">
        <w:rPr>
          <w:u w:val="single"/>
        </w:rPr>
        <w:t xml:space="preserve">the enforcement of those constraints requires at least the </w:t>
      </w:r>
      <w:r w:rsidRPr="00DF14C0">
        <w:rPr>
          <w:rStyle w:val="Emphasis"/>
        </w:rPr>
        <w:t>credible threat of coordinated action</w:t>
      </w:r>
      <w:r w:rsidRPr="00711889">
        <w:rPr>
          <w:sz w:val="16"/>
        </w:rPr>
        <w:t xml:space="preserve"> by ordinary people, </w:t>
      </w:r>
      <w:r w:rsidRPr="00711889">
        <w:rPr>
          <w:u w:val="single"/>
        </w:rPr>
        <w:t>even if only by those privileged enough to enjoy the benefits of legal protection</w:t>
      </w:r>
      <w:r w:rsidRPr="00711889">
        <w:rPr>
          <w:sz w:val="16"/>
        </w:rPr>
        <w:t xml:space="preserve">. But the need to recruit ordinary people into the law’s defense has significant consequences for campaigns for freedom and equality. For example, it assumes the existence of robust civil society institutions among those who benefit from the law. Of course, such </w:t>
      </w:r>
      <w:r w:rsidRPr="00DF14C0">
        <w:rPr>
          <w:rStyle w:val="Emphasis"/>
        </w:rPr>
        <w:t>institutions</w:t>
      </w:r>
      <w:r w:rsidRPr="00711889">
        <w:rPr>
          <w:sz w:val="16"/>
        </w:rPr>
        <w:t xml:space="preserve"> </w:t>
      </w:r>
      <w:r w:rsidRPr="00711889">
        <w:rPr>
          <w:u w:val="single"/>
        </w:rPr>
        <w:t>may be vulnerable to</w:t>
      </w:r>
      <w:r w:rsidRPr="00711889">
        <w:rPr>
          <w:sz w:val="16"/>
        </w:rPr>
        <w:t xml:space="preserve"> copying or </w:t>
      </w:r>
      <w:r w:rsidRPr="00711889">
        <w:rPr>
          <w:u w:val="single"/>
        </w:rPr>
        <w:t xml:space="preserve">outright joining by the subordinated: </w:t>
      </w:r>
      <w:r w:rsidRPr="00DF14C0">
        <w:rPr>
          <w:rStyle w:val="Emphasis"/>
        </w:rPr>
        <w:t>antebellum Black Americans</w:t>
      </w:r>
      <w:r w:rsidRPr="00711889">
        <w:rPr>
          <w:u w:val="single"/>
        </w:rPr>
        <w:t xml:space="preserve"> organized their own churches and Freemason lodges</w:t>
      </w:r>
      <w:r w:rsidRPr="00711889">
        <w:rPr>
          <w:sz w:val="16"/>
        </w:rPr>
        <w:t xml:space="preserve">, effectively </w:t>
      </w:r>
      <w:r w:rsidRPr="00DF14C0">
        <w:rPr>
          <w:rStyle w:val="Emphasis"/>
        </w:rPr>
        <w:t>creating their own civil society</w:t>
      </w:r>
      <w:r w:rsidRPr="00711889">
        <w:rPr>
          <w:u w:val="single"/>
        </w:rPr>
        <w:t xml:space="preserve"> out of preexisting forms</w:t>
      </w:r>
      <w:r w:rsidRPr="00711889">
        <w:rPr>
          <w:sz w:val="16"/>
        </w:rPr>
        <w:t xml:space="preserve"> that whites deployed. Moreover, </w:t>
      </w:r>
      <w:r w:rsidRPr="00711889">
        <w:rPr>
          <w:highlight w:val="yellow"/>
          <w:u w:val="single"/>
        </w:rPr>
        <w:t>shifting power balances may</w:t>
      </w:r>
      <w:r w:rsidRPr="00711889">
        <w:rPr>
          <w:u w:val="single"/>
        </w:rPr>
        <w:t xml:space="preserve"> well </w:t>
      </w:r>
      <w:r w:rsidRPr="00711889">
        <w:rPr>
          <w:highlight w:val="yellow"/>
          <w:u w:val="single"/>
        </w:rPr>
        <w:t>require</w:t>
      </w:r>
      <w:r w:rsidRPr="00711889">
        <w:rPr>
          <w:u w:val="single"/>
        </w:rPr>
        <w:t xml:space="preserve"> that the privileged recruit the </w:t>
      </w:r>
      <w:proofErr w:type="gramStart"/>
      <w:r w:rsidRPr="00711889">
        <w:rPr>
          <w:u w:val="single"/>
        </w:rPr>
        <w:t>subordinated</w:t>
      </w:r>
      <w:proofErr w:type="gramEnd"/>
      <w:r w:rsidRPr="00711889">
        <w:rPr>
          <w:u w:val="single"/>
        </w:rPr>
        <w:t xml:space="preserve"> to help enforce their </w:t>
      </w:r>
      <w:r w:rsidRPr="00DF14C0">
        <w:rPr>
          <w:rStyle w:val="Emphasis"/>
          <w:highlight w:val="yellow"/>
        </w:rPr>
        <w:t>legal rights</w:t>
      </w:r>
      <w:r w:rsidRPr="00DF14C0">
        <w:rPr>
          <w:rStyle w:val="Emphasis"/>
        </w:rPr>
        <w:t>.</w:t>
      </w:r>
      <w:r w:rsidRPr="00711889">
        <w:rPr>
          <w:sz w:val="16"/>
        </w:rPr>
        <w:t xml:space="preserve"> That, in turn, requires that the substance of the law is, or can be, sufficiently to their advantage to motivate their participation.</w:t>
      </w:r>
    </w:p>
    <w:p w14:paraId="2C4A6EAB" w14:textId="77777777" w:rsidR="00B81CA0" w:rsidRPr="00711889" w:rsidRDefault="00B81CA0" w:rsidP="00B81CA0">
      <w:pPr>
        <w:rPr>
          <w:sz w:val="16"/>
        </w:rPr>
      </w:pPr>
      <w:r w:rsidRPr="00711889">
        <w:rPr>
          <w:sz w:val="16"/>
        </w:rPr>
        <w:t>These features of law may help explain why Black liberation activists have so often appealed to the law and the idea of individual rights protected by law. They have done so in both subversive and solidarity-building ways, sometimes both at the same time.</w:t>
      </w:r>
    </w:p>
    <w:p w14:paraId="3E84640C" w14:textId="77777777" w:rsidR="00B81CA0" w:rsidRPr="00711889" w:rsidRDefault="00B81CA0" w:rsidP="00B81CA0">
      <w:pPr>
        <w:rPr>
          <w:sz w:val="16"/>
        </w:rPr>
      </w:pPr>
      <w:r w:rsidRPr="00711889">
        <w:rPr>
          <w:sz w:val="16"/>
        </w:rPr>
        <w:t>The very ideological function of law is to layer a veneer of universal justice over capitalist power relations.</w:t>
      </w:r>
    </w:p>
    <w:p w14:paraId="77FEF699" w14:textId="77777777" w:rsidR="00B81CA0" w:rsidRPr="00711889" w:rsidRDefault="00B81CA0" w:rsidP="00B81CA0">
      <w:pPr>
        <w:rPr>
          <w:sz w:val="16"/>
        </w:rPr>
      </w:pPr>
      <w:r w:rsidRPr="00711889">
        <w:rPr>
          <w:sz w:val="16"/>
        </w:rPr>
        <w:t xml:space="preserve">A striking example comes from Black Panthers </w:t>
      </w:r>
      <w:r w:rsidRPr="00DF14C0">
        <w:rPr>
          <w:rStyle w:val="Emphasis"/>
        </w:rPr>
        <w:t xml:space="preserve">Bobby </w:t>
      </w:r>
      <w:r w:rsidRPr="00DF14C0">
        <w:rPr>
          <w:rStyle w:val="Emphasis"/>
          <w:highlight w:val="yellow"/>
        </w:rPr>
        <w:t>Seale and</w:t>
      </w:r>
      <w:r w:rsidRPr="00DF14C0">
        <w:rPr>
          <w:rStyle w:val="Emphasis"/>
        </w:rPr>
        <w:t xml:space="preserve"> Huey </w:t>
      </w:r>
      <w:r w:rsidRPr="00DF14C0">
        <w:rPr>
          <w:rStyle w:val="Emphasis"/>
          <w:highlight w:val="yellow"/>
        </w:rPr>
        <w:t>Newton</w:t>
      </w:r>
      <w:r w:rsidRPr="00711889">
        <w:rPr>
          <w:sz w:val="16"/>
        </w:rPr>
        <w:t xml:space="preserve">. In his book Seize the Time: The Story of the Black Panther Party (1970), Seale recounts a confrontation between Newton and the police over a demand to </w:t>
      </w:r>
      <w:proofErr w:type="gramStart"/>
      <w:r w:rsidRPr="00711889">
        <w:rPr>
          <w:sz w:val="16"/>
        </w:rPr>
        <w:t>search</w:t>
      </w:r>
      <w:proofErr w:type="gramEnd"/>
      <w:r w:rsidRPr="00711889">
        <w:rPr>
          <w:sz w:val="16"/>
        </w:rPr>
        <w:t xml:space="preserve"> a car full of guns. When Newton </w:t>
      </w:r>
      <w:r w:rsidRPr="00711889">
        <w:rPr>
          <w:u w:val="single"/>
        </w:rPr>
        <w:t xml:space="preserve">vigorously </w:t>
      </w:r>
      <w:r w:rsidRPr="00711889">
        <w:rPr>
          <w:highlight w:val="yellow"/>
          <w:u w:val="single"/>
        </w:rPr>
        <w:t>appeals to</w:t>
      </w:r>
      <w:r w:rsidRPr="00711889">
        <w:rPr>
          <w:u w:val="single"/>
        </w:rPr>
        <w:t xml:space="preserve"> his </w:t>
      </w:r>
      <w:r w:rsidRPr="00DF14C0">
        <w:rPr>
          <w:rStyle w:val="Emphasis"/>
        </w:rPr>
        <w:t xml:space="preserve">constitutional </w:t>
      </w:r>
      <w:r w:rsidRPr="00DF14C0">
        <w:rPr>
          <w:rStyle w:val="Emphasis"/>
          <w:highlight w:val="yellow"/>
        </w:rPr>
        <w:t>rights</w:t>
      </w:r>
      <w:r w:rsidRPr="00711889">
        <w:rPr>
          <w:u w:val="single"/>
        </w:rPr>
        <w:t xml:space="preserve">, he appears to confound the </w:t>
      </w:r>
      <w:r w:rsidRPr="00711889">
        <w:rPr>
          <w:sz w:val="16"/>
        </w:rPr>
        <w:t>police, who were clearly used to seeing the Constitution as the patriotic fount of their own authority. He then threatens to back up his appeal to law with an appeal to arms. “When the pig says, ‘You’re just turning the Constitution around,’ Huey says, ‘I’m turning nothing around</w:t>
      </w:r>
      <w:proofErr w:type="gramStart"/>
      <w:r w:rsidRPr="00711889">
        <w:rPr>
          <w:sz w:val="16"/>
        </w:rPr>
        <w:t>.</w:t>
      </w:r>
      <w:proofErr w:type="gramEnd"/>
      <w:r w:rsidRPr="00711889">
        <w:rPr>
          <w:sz w:val="16"/>
        </w:rPr>
        <w:t xml:space="preserve"> I’m exercising my constitutional right. I’ve got the gun to back it up!’” While the threat of violence was of course a key part of this confrontation, </w:t>
      </w:r>
      <w:r w:rsidRPr="00DF14C0">
        <w:rPr>
          <w:rStyle w:val="Emphasis"/>
          <w:highlight w:val="yellow"/>
        </w:rPr>
        <w:t>the universality of the law</w:t>
      </w:r>
      <w:r w:rsidRPr="00711889">
        <w:rPr>
          <w:sz w:val="16"/>
        </w:rPr>
        <w:t xml:space="preserve"> </w:t>
      </w:r>
      <w:r w:rsidRPr="00711889">
        <w:rPr>
          <w:u w:val="single"/>
        </w:rPr>
        <w:t xml:space="preserve">and the difficulty of openly saying that it protected </w:t>
      </w:r>
      <w:proofErr w:type="gramStart"/>
      <w:r w:rsidRPr="00711889">
        <w:rPr>
          <w:u w:val="single"/>
        </w:rPr>
        <w:t>police</w:t>
      </w:r>
      <w:proofErr w:type="gramEnd"/>
      <w:r w:rsidRPr="00711889">
        <w:rPr>
          <w:u w:val="single"/>
        </w:rPr>
        <w:t xml:space="preserve"> but not Black citizens </w:t>
      </w:r>
      <w:r w:rsidRPr="00711889">
        <w:rPr>
          <w:highlight w:val="yellow"/>
          <w:u w:val="single"/>
        </w:rPr>
        <w:t xml:space="preserve">played an inextricable role in </w:t>
      </w:r>
      <w:r w:rsidRPr="00DF14C0">
        <w:rPr>
          <w:rStyle w:val="Emphasis"/>
          <w:highlight w:val="yellow"/>
        </w:rPr>
        <w:t>supporting Newton’s resistance</w:t>
      </w:r>
      <w:r w:rsidRPr="00711889">
        <w:rPr>
          <w:sz w:val="16"/>
        </w:rPr>
        <w:t xml:space="preserve">. </w:t>
      </w:r>
      <w:r w:rsidRPr="00711889">
        <w:rPr>
          <w:u w:val="single"/>
        </w:rPr>
        <w:t xml:space="preserve">His appeal to </w:t>
      </w:r>
      <w:r w:rsidRPr="00711889">
        <w:rPr>
          <w:highlight w:val="yellow"/>
          <w:u w:val="single"/>
        </w:rPr>
        <w:t xml:space="preserve">law </w:t>
      </w:r>
      <w:r w:rsidRPr="00711889">
        <w:rPr>
          <w:u w:val="single"/>
        </w:rPr>
        <w:t xml:space="preserve">also </w:t>
      </w:r>
      <w:r w:rsidRPr="00711889">
        <w:rPr>
          <w:highlight w:val="yellow"/>
          <w:u w:val="single"/>
        </w:rPr>
        <w:t xml:space="preserve">gave </w:t>
      </w:r>
      <w:r w:rsidRPr="00DF14C0">
        <w:rPr>
          <w:rStyle w:val="Emphasis"/>
          <w:highlight w:val="yellow"/>
        </w:rPr>
        <w:t>courage to observers</w:t>
      </w:r>
      <w:r w:rsidRPr="00711889">
        <w:rPr>
          <w:sz w:val="16"/>
        </w:rPr>
        <w:t>, some of whom would later join the movement:</w:t>
      </w:r>
    </w:p>
    <w:p w14:paraId="0B474E69" w14:textId="77777777" w:rsidR="00B81CA0" w:rsidRPr="00711889" w:rsidRDefault="00B81CA0" w:rsidP="00B81CA0">
      <w:pPr>
        <w:rPr>
          <w:sz w:val="16"/>
        </w:rPr>
      </w:pPr>
      <w:r w:rsidRPr="00711889">
        <w:rPr>
          <w:sz w:val="16"/>
        </w:rPr>
        <w:t>“Don’t go anywhere! These pigs can’t keep you from observing. You have a right to observe an officer carrying out his duty.” And these pigs, they listened to this shit. See, Huey’s citing law and shit.</w:t>
      </w:r>
    </w:p>
    <w:p w14:paraId="4997CB51" w14:textId="77777777" w:rsidR="00B81CA0" w:rsidRPr="00711889" w:rsidRDefault="00B81CA0" w:rsidP="00B81CA0">
      <w:pPr>
        <w:rPr>
          <w:sz w:val="16"/>
        </w:rPr>
      </w:pPr>
      <w:r w:rsidRPr="00711889">
        <w:rPr>
          <w:u w:val="single"/>
        </w:rPr>
        <w:t xml:space="preserve">Newton thus used the law to keep the police from </w:t>
      </w:r>
      <w:r w:rsidRPr="00DF14C0">
        <w:rPr>
          <w:rStyle w:val="Emphasis"/>
        </w:rPr>
        <w:t>responding effectively</w:t>
      </w:r>
      <w:r w:rsidRPr="00711889">
        <w:rPr>
          <w:u w:val="single"/>
        </w:rPr>
        <w:t xml:space="preserve"> to his </w:t>
      </w:r>
      <w:r w:rsidRPr="00DF14C0">
        <w:rPr>
          <w:rStyle w:val="Emphasis"/>
        </w:rPr>
        <w:t>armed resistance</w:t>
      </w:r>
      <w:r w:rsidRPr="00711889">
        <w:rPr>
          <w:sz w:val="16"/>
        </w:rPr>
        <w:t xml:space="preserve"> </w:t>
      </w:r>
      <w:r w:rsidRPr="00711889">
        <w:rPr>
          <w:u w:val="single"/>
        </w:rPr>
        <w:t>and to prevent them from dispersing his audience. His audience</w:t>
      </w:r>
      <w:r w:rsidRPr="00711889">
        <w:rPr>
          <w:sz w:val="16"/>
        </w:rPr>
        <w:t xml:space="preserve">, in turn, </w:t>
      </w:r>
      <w:r w:rsidRPr="00711889">
        <w:rPr>
          <w:u w:val="single"/>
        </w:rPr>
        <w:t>was inspired by his capacity to resist a small army of police, a foundational move in the Black Panther’s effort to build a force to protect their community from police violence</w:t>
      </w:r>
      <w:r w:rsidRPr="00711889">
        <w:rPr>
          <w:sz w:val="16"/>
        </w:rPr>
        <w:t>: “After that,” Seale writes, “we really began to patrol pigs then, because we got righteous recruits.”</w:t>
      </w:r>
    </w:p>
    <w:p w14:paraId="5F5FAC9A" w14:textId="77777777" w:rsidR="00B81CA0" w:rsidRPr="00A209E1" w:rsidRDefault="00B81CA0" w:rsidP="00B81CA0"/>
    <w:p w14:paraId="7DF6AE6F" w14:textId="069F93F7" w:rsidR="00B81CA0" w:rsidRDefault="00B81CA0" w:rsidP="00B81CA0">
      <w:pPr>
        <w:pStyle w:val="Heading2"/>
      </w:pPr>
      <w:r>
        <w:t>1NR</w:t>
      </w:r>
    </w:p>
    <w:p w14:paraId="0CD6ED78" w14:textId="77777777" w:rsidR="00B81CA0" w:rsidRDefault="00B81CA0" w:rsidP="00B81CA0">
      <w:pPr>
        <w:pStyle w:val="Heading3"/>
      </w:pPr>
      <w:r>
        <w:t>AT: Psycho Fake</w:t>
      </w:r>
    </w:p>
    <w:p w14:paraId="2C60C227" w14:textId="77777777" w:rsidR="00B81CA0" w:rsidRDefault="00B81CA0" w:rsidP="00B81CA0">
      <w:pPr>
        <w:pStyle w:val="Heading4"/>
      </w:pPr>
      <w:r>
        <w:t>Lesion, pharmacological, and deep brain stimulation studies provide empirical neurological support for psychoanalysis</w:t>
      </w:r>
    </w:p>
    <w:p w14:paraId="1705166E" w14:textId="77777777" w:rsidR="00B81CA0" w:rsidRDefault="00B81CA0" w:rsidP="00B81CA0">
      <w:proofErr w:type="spellStart"/>
      <w:r w:rsidRPr="007167F5">
        <w:rPr>
          <w:rStyle w:val="Style13ptBold"/>
        </w:rPr>
        <w:t>Dall’Aglio</w:t>
      </w:r>
      <w:proofErr w:type="spellEnd"/>
      <w:r w:rsidRPr="007167F5">
        <w:rPr>
          <w:rStyle w:val="Style13ptBold"/>
        </w:rPr>
        <w:t xml:space="preserve"> 19</w:t>
      </w:r>
      <w:r>
        <w:t xml:space="preserve"> [John Dall’Aglio, Department of Cognitive, Linguistic, and Psychological Sciences, Brown University. Developmental Psychosomatics Laboratory, New York State Psychiatric Institute/Columbia University Medical Center.] “Of brains and Borromean knots: A Lacanian meta-neuropsychology” </w:t>
      </w:r>
      <w:proofErr w:type="spellStart"/>
      <w:r>
        <w:t>Neuropsychoanalysis</w:t>
      </w:r>
      <w:proofErr w:type="spellEnd"/>
      <w:r>
        <w:t>, Vol. 21, 2019 (</w:t>
      </w:r>
      <w:hyperlink r:id="rId8" w:history="1">
        <w:r w:rsidRPr="00437241">
          <w:rPr>
            <w:rStyle w:val="Hyperlink"/>
          </w:rPr>
          <w:t>https://doi.org/10.1080/15294145.2019.1619091</w:t>
        </w:r>
      </w:hyperlink>
      <w:r>
        <w:t xml:space="preserve">) </w:t>
      </w:r>
    </w:p>
    <w:p w14:paraId="393A3FA5" w14:textId="77777777" w:rsidR="00B81CA0" w:rsidRDefault="00B81CA0" w:rsidP="00B81CA0">
      <w:r>
        <w:t>Affective consciousness and the real</w:t>
      </w:r>
    </w:p>
    <w:p w14:paraId="0AA873F0" w14:textId="77777777" w:rsidR="00B81CA0" w:rsidRDefault="00B81CA0" w:rsidP="00B81CA0">
      <w:r w:rsidRPr="00984D41">
        <w:rPr>
          <w:rStyle w:val="StyleUnderline"/>
        </w:rPr>
        <w:t>Recall the concept of the real as a negativity</w:t>
      </w:r>
      <w:r>
        <w:t xml:space="preserve"> (non-representational insistence) </w:t>
      </w:r>
      <w:r w:rsidRPr="00984D41">
        <w:rPr>
          <w:rStyle w:val="StyleUnderline"/>
        </w:rPr>
        <w:t>which is present from the beginning. Das Ding emerges simultaneously with understanding yet is outside of it</w:t>
      </w:r>
      <w:r>
        <w:t xml:space="preserve"> (Freud, 1895). </w:t>
      </w:r>
      <w:r w:rsidRPr="00984D41">
        <w:rPr>
          <w:rStyle w:val="StyleUnderline"/>
        </w:rPr>
        <w:t>Reason</w:t>
      </w:r>
      <w:r>
        <w:t xml:space="preserve"> (or cognition, understood as a symbolic-imaginary function) </w:t>
      </w:r>
      <w:r w:rsidRPr="00984D41">
        <w:rPr>
          <w:rStyle w:val="StyleUnderline"/>
        </w:rPr>
        <w:t>cannot represent, and thereby cannot comprehend, the real</w:t>
      </w:r>
      <w:r>
        <w:t>. In this way, the limit of reason is within reason (</w:t>
      </w:r>
      <w:proofErr w:type="spellStart"/>
      <w:r>
        <w:t>Copjec</w:t>
      </w:r>
      <w:proofErr w:type="spellEnd"/>
      <w:r>
        <w:t>, 2012; Laplanche, 2011).</w:t>
      </w:r>
    </w:p>
    <w:p w14:paraId="7B746D3D" w14:textId="77777777" w:rsidR="00B81CA0" w:rsidRPr="00984D41" w:rsidRDefault="00B81CA0" w:rsidP="00B81CA0">
      <w:pPr>
        <w:rPr>
          <w:rStyle w:val="StyleUnderline"/>
        </w:rPr>
      </w:pPr>
      <w:r w:rsidRPr="00984D41">
        <w:rPr>
          <w:rStyle w:val="StyleUnderline"/>
        </w:rPr>
        <w:t xml:space="preserve">Therefore, </w:t>
      </w:r>
      <w:r w:rsidRPr="006E5602">
        <w:rPr>
          <w:rStyle w:val="StyleUnderline"/>
        </w:rPr>
        <w:t>neural areas corresponding to the real</w:t>
      </w:r>
      <w:r w:rsidRPr="00984D41">
        <w:rPr>
          <w:rStyle w:val="StyleUnderline"/>
        </w:rPr>
        <w:t xml:space="preserve"> should be constitutive of, but not identical with, cognitive functions</w:t>
      </w:r>
      <w:r>
        <w:t xml:space="preserve">. </w:t>
      </w:r>
      <w:r w:rsidRPr="00984D41">
        <w:t>As non-</w:t>
      </w:r>
      <w:proofErr w:type="gramStart"/>
      <w:r w:rsidRPr="00984D41">
        <w:t>representational</w:t>
      </w:r>
      <w:proofErr w:type="gramEnd"/>
      <w:r w:rsidRPr="00984D41">
        <w:t xml:space="preserve">, </w:t>
      </w:r>
      <w:r w:rsidRPr="00984D41">
        <w:rPr>
          <w:rStyle w:val="StyleUnderline"/>
        </w:rPr>
        <w:t xml:space="preserve">they should </w:t>
      </w:r>
      <w:proofErr w:type="gramStart"/>
      <w:r w:rsidRPr="00984D41">
        <w:rPr>
          <w:rStyle w:val="StyleUnderline"/>
        </w:rPr>
        <w:t>insist</w:t>
      </w:r>
      <w:proofErr w:type="gramEnd"/>
      <w:r w:rsidRPr="00984D41">
        <w:rPr>
          <w:rStyle w:val="StyleUnderline"/>
        </w:rPr>
        <w:t xml:space="preserve"> their presence through </w:t>
      </w:r>
      <w:proofErr w:type="gramStart"/>
      <w:r w:rsidRPr="00984D41">
        <w:rPr>
          <w:rStyle w:val="StyleUnderline"/>
        </w:rPr>
        <w:t>affect</w:t>
      </w:r>
      <w:proofErr w:type="gramEnd"/>
      <w:r w:rsidRPr="00984D41">
        <w:rPr>
          <w:rStyle w:val="StyleUnderline"/>
        </w:rPr>
        <w:t xml:space="preserve"> and the compulsive repetition of the drive</w:t>
      </w:r>
      <w:r w:rsidRPr="00984D41">
        <w:t xml:space="preserve">. At the core of the subject, </w:t>
      </w:r>
      <w:r w:rsidRPr="00984D41">
        <w:rPr>
          <w:rStyle w:val="StyleUnderline"/>
        </w:rPr>
        <w:t>the real is also at the core of cognition, while simultaneously the limit of that cognition.</w:t>
      </w:r>
    </w:p>
    <w:p w14:paraId="3C8FC00F" w14:textId="77777777" w:rsidR="00B81CA0" w:rsidRDefault="00B81CA0" w:rsidP="00B81CA0">
      <w:r>
        <w:t>The drive (iteration, source/pressure) refers to the real (Johnston, 2013). Freud (1915a) defined drive as:</w:t>
      </w:r>
    </w:p>
    <w:p w14:paraId="71C7E5E0" w14:textId="77777777" w:rsidR="00B81CA0" w:rsidRDefault="00B81CA0" w:rsidP="00B81CA0">
      <w:r>
        <w:t>a concept on the frontier between the mental and the somatic, as the psychical representative of stimuli originating from within the organism and reaching the mind, as a measure of the demand made upon the mind for work in consequence of its connection with the body. (Freud, 1915a, pp. 121–122)</w:t>
      </w:r>
    </w:p>
    <w:p w14:paraId="1CCAA7D5" w14:textId="77777777" w:rsidR="00B81CA0" w:rsidRDefault="00B81CA0" w:rsidP="00B81CA0">
      <w:r w:rsidRPr="00FF7719">
        <w:rPr>
          <w:rStyle w:val="StyleUnderline"/>
          <w:highlight w:val="yellow"/>
        </w:rPr>
        <w:t>Drive</w:t>
      </w:r>
      <w:r w:rsidRPr="00FF7719">
        <w:rPr>
          <w:highlight w:val="yellow"/>
        </w:rPr>
        <w:t>,</w:t>
      </w:r>
      <w:r>
        <w:t xml:space="preserve"> thereby, </w:t>
      </w:r>
      <w:r w:rsidRPr="00FF7719">
        <w:rPr>
          <w:rStyle w:val="StyleUnderline"/>
          <w:highlight w:val="yellow"/>
        </w:rPr>
        <w:t>refers to the demand upon the mind concerning bodily needs</w:t>
      </w:r>
      <w:r>
        <w:t xml:space="preserve">. In the brain, the brainstem and diencephalon contain “need-detectors.” </w:t>
      </w:r>
      <w:r w:rsidRPr="00FF7719">
        <w:rPr>
          <w:rStyle w:val="StyleUnderline"/>
          <w:highlight w:val="yellow"/>
        </w:rPr>
        <w:t>Each has a homeostatic set-point</w:t>
      </w:r>
      <w:r>
        <w:t xml:space="preserve"> – for example, the ideal amount of salt to have in the blood. The hypothalamus and related systems closely monitor and modulate the internal body (see, for example, Waterson &amp; Horvath, 2015; Williams, Harrold &amp; Cutler, 2000; Woods, Seely, </w:t>
      </w:r>
      <w:proofErr w:type="spellStart"/>
      <w:r>
        <w:t>Prote</w:t>
      </w:r>
      <w:proofErr w:type="spellEnd"/>
      <w:r>
        <w:t xml:space="preserve">, &amp; Schwartz, 1993). </w:t>
      </w:r>
      <w:r w:rsidRPr="00984D41">
        <w:rPr>
          <w:rStyle w:val="StyleUnderline"/>
        </w:rPr>
        <w:t>These areas can be dynamically localized as</w:t>
      </w:r>
      <w:r>
        <w:t xml:space="preserve"> important points of proximity between the body and the mind, and </w:t>
      </w:r>
      <w:r w:rsidRPr="00984D41">
        <w:rPr>
          <w:rStyle w:val="StyleUnderline"/>
        </w:rPr>
        <w:t xml:space="preserve">the locus of the pressure of the drive </w:t>
      </w:r>
      <w:r>
        <w:t>(Solms, 2013).</w:t>
      </w:r>
    </w:p>
    <w:p w14:paraId="259547C2" w14:textId="77777777" w:rsidR="00B81CA0" w:rsidRDefault="00B81CA0" w:rsidP="00B81CA0">
      <w:r w:rsidRPr="00984D41">
        <w:rPr>
          <w:rStyle w:val="StyleUnderline"/>
        </w:rPr>
        <w:t xml:space="preserve">These </w:t>
      </w:r>
      <w:r w:rsidRPr="00FF7719">
        <w:rPr>
          <w:rStyle w:val="StyleUnderline"/>
          <w:highlight w:val="yellow"/>
        </w:rPr>
        <w:t>diencephalic and upper brainstem systems are</w:t>
      </w:r>
      <w:r w:rsidRPr="00984D41">
        <w:rPr>
          <w:rStyle w:val="StyleUnderline"/>
        </w:rPr>
        <w:t xml:space="preserve"> fundamentally </w:t>
      </w:r>
      <w:r w:rsidRPr="00FF7719">
        <w:rPr>
          <w:rStyle w:val="StyleUnderline"/>
          <w:highlight w:val="yellow"/>
        </w:rPr>
        <w:t>affective</w:t>
      </w:r>
      <w:r>
        <w:t xml:space="preserve"> (Panksepp, 1998; Solms, 2013). </w:t>
      </w:r>
      <w:r w:rsidRPr="006E5602">
        <w:rPr>
          <w:rStyle w:val="StyleUnderline"/>
        </w:rPr>
        <w:t>Deviations from set-points produce unpleasure, whereas moving towards the set-point generates pleasure</w:t>
      </w:r>
      <w:r w:rsidRPr="006E5602">
        <w:t xml:space="preserve">. </w:t>
      </w:r>
      <w:r w:rsidRPr="006E5602">
        <w:rPr>
          <w:rStyle w:val="StyleUnderline"/>
        </w:rPr>
        <w:t xml:space="preserve">One major structure is </w:t>
      </w:r>
      <w:r w:rsidRPr="00FF7719">
        <w:rPr>
          <w:rStyle w:val="StyleUnderline"/>
          <w:highlight w:val="yellow"/>
        </w:rPr>
        <w:t>the</w:t>
      </w:r>
      <w:r w:rsidRPr="006E5602">
        <w:rPr>
          <w:rStyle w:val="StyleUnderline"/>
        </w:rPr>
        <w:t xml:space="preserve"> periaqueductal gray</w:t>
      </w:r>
      <w:r w:rsidRPr="006E5602">
        <w:t xml:space="preserve"> (</w:t>
      </w:r>
      <w:r w:rsidRPr="00FF7719">
        <w:rPr>
          <w:rStyle w:val="StyleUnderline"/>
          <w:highlight w:val="yellow"/>
        </w:rPr>
        <w:t>PAG</w:t>
      </w:r>
      <w:r w:rsidRPr="006E5602">
        <w:t xml:space="preserve">), </w:t>
      </w:r>
      <w:r w:rsidRPr="006E5602">
        <w:rPr>
          <w:rStyle w:val="StyleUnderline"/>
        </w:rPr>
        <w:t>which receives projections from these brainstem areas</w:t>
      </w:r>
      <w:r w:rsidRPr="006E5602">
        <w:t xml:space="preserve">. </w:t>
      </w:r>
      <w:r w:rsidRPr="006E5602">
        <w:rPr>
          <w:rStyle w:val="StyleUnderline"/>
        </w:rPr>
        <w:t xml:space="preserve">Stimulation of the ventral columns of the PAG </w:t>
      </w:r>
      <w:r w:rsidRPr="00FF7719">
        <w:rPr>
          <w:rStyle w:val="StyleUnderline"/>
          <w:highlight w:val="yellow"/>
        </w:rPr>
        <w:t>induces</w:t>
      </w:r>
      <w:r w:rsidRPr="006E5602">
        <w:rPr>
          <w:rStyle w:val="StyleUnderline"/>
        </w:rPr>
        <w:t xml:space="preserve"> feelings of extreme </w:t>
      </w:r>
      <w:r w:rsidRPr="00FF7719">
        <w:rPr>
          <w:rStyle w:val="StyleUnderline"/>
          <w:highlight w:val="yellow"/>
        </w:rPr>
        <w:t>pleasure</w:t>
      </w:r>
      <w:r w:rsidRPr="006E5602">
        <w:rPr>
          <w:rStyle w:val="StyleUnderline"/>
        </w:rPr>
        <w:t xml:space="preserve">, </w:t>
      </w:r>
      <w:r w:rsidRPr="00FF7719">
        <w:rPr>
          <w:rStyle w:val="StyleUnderline"/>
          <w:highlight w:val="yellow"/>
        </w:rPr>
        <w:t>whereas</w:t>
      </w:r>
      <w:r w:rsidRPr="006E5602">
        <w:rPr>
          <w:rStyle w:val="StyleUnderline"/>
        </w:rPr>
        <w:t xml:space="preserve"> stimulation of the </w:t>
      </w:r>
      <w:r w:rsidRPr="00FF7719">
        <w:rPr>
          <w:rStyle w:val="StyleUnderline"/>
          <w:highlight w:val="yellow"/>
        </w:rPr>
        <w:t>dorsal columns</w:t>
      </w:r>
      <w:r w:rsidRPr="006E5602">
        <w:rPr>
          <w:rStyle w:val="StyleUnderline"/>
        </w:rPr>
        <w:t xml:space="preserve"> </w:t>
      </w:r>
      <w:r w:rsidRPr="00FF7719">
        <w:rPr>
          <w:rStyle w:val="StyleUnderline"/>
          <w:highlight w:val="yellow"/>
        </w:rPr>
        <w:t>corresponds to</w:t>
      </w:r>
      <w:r w:rsidRPr="006E5602">
        <w:rPr>
          <w:rStyle w:val="StyleUnderline"/>
        </w:rPr>
        <w:t xml:space="preserve"> feelings of excruciating </w:t>
      </w:r>
      <w:r w:rsidRPr="00FF7719">
        <w:rPr>
          <w:rStyle w:val="StyleUnderline"/>
          <w:highlight w:val="yellow"/>
        </w:rPr>
        <w:t>pain</w:t>
      </w:r>
      <w:r w:rsidRPr="006E5602">
        <w:t xml:space="preserve">. </w:t>
      </w:r>
      <w:r w:rsidRPr="006E5602">
        <w:rPr>
          <w:rStyle w:val="StyleUnderline"/>
        </w:rPr>
        <w:t>Here, one finds the pleasure principle as a key dynamic in the process of maintaining homeostasis</w:t>
      </w:r>
      <w:r w:rsidRPr="006E5602">
        <w:t xml:space="preserve"> (Solms &amp; Turnbull, 2002).</w:t>
      </w:r>
    </w:p>
    <w:p w14:paraId="6AEEABD9" w14:textId="77777777" w:rsidR="00B81CA0" w:rsidRDefault="00B81CA0" w:rsidP="00B81CA0">
      <w:r>
        <w:t xml:space="preserve">Importantly, </w:t>
      </w:r>
      <w:r w:rsidRPr="006E5602">
        <w:rPr>
          <w:rStyle w:val="StyleUnderline"/>
        </w:rPr>
        <w:t>this affective system is fundamental to consciousness</w:t>
      </w:r>
      <w:r>
        <w:t xml:space="preserve">, the feeling state of being. </w:t>
      </w:r>
      <w:r w:rsidRPr="00984D41">
        <w:rPr>
          <w:rStyle w:val="StyleUnderline"/>
        </w:rPr>
        <w:t xml:space="preserve">Disturbances to upper areas of the brain disrupt cognitive and emotional functions, but the subject retains </w:t>
      </w:r>
      <w:proofErr w:type="gramStart"/>
      <w:r w:rsidRPr="00984D41">
        <w:rPr>
          <w:rStyle w:val="StyleUnderline"/>
        </w:rPr>
        <w:t>affective</w:t>
      </w:r>
      <w:proofErr w:type="gramEnd"/>
      <w:r w:rsidRPr="00984D41">
        <w:rPr>
          <w:rStyle w:val="StyleUnderline"/>
        </w:rPr>
        <w:t xml:space="preserve"> being</w:t>
      </w:r>
      <w:r>
        <w:t xml:space="preserve"> (Penfield &amp; Jasper, 1954). For example, </w:t>
      </w:r>
      <w:proofErr w:type="spellStart"/>
      <w:r>
        <w:t>hydranencephalic</w:t>
      </w:r>
      <w:proofErr w:type="spellEnd"/>
      <w:r>
        <w:t xml:space="preserve"> patients are born with little-to-no cortex but intact subcortical affective circuits (Merker, 2007; </w:t>
      </w:r>
      <w:proofErr w:type="spellStart"/>
      <w:r>
        <w:t>Shewmon</w:t>
      </w:r>
      <w:proofErr w:type="spellEnd"/>
      <w:r>
        <w:t>, Holmes, &amp; Byrne, 1999). These patients are still conscious in the affective sense and respond to the environment through these circuits. Summarizing these various lines of evidence, Solms (2013) argues that consciousness can exist without cortex.</w:t>
      </w:r>
    </w:p>
    <w:p w14:paraId="6143A3E2" w14:textId="77777777" w:rsidR="00B81CA0" w:rsidRDefault="00B81CA0" w:rsidP="00B81CA0">
      <w:pPr>
        <w:rPr>
          <w:rStyle w:val="StyleUnderline"/>
          <w:highlight w:val="yellow"/>
        </w:rPr>
      </w:pPr>
      <w:r>
        <w:t xml:space="preserve">However, </w:t>
      </w:r>
      <w:r w:rsidRPr="006E5602">
        <w:rPr>
          <w:rStyle w:val="StyleUnderline"/>
        </w:rPr>
        <w:t>damage to</w:t>
      </w:r>
      <w:r w:rsidRPr="006E5602">
        <w:t xml:space="preserve"> these </w:t>
      </w:r>
      <w:r w:rsidRPr="006E5602">
        <w:rPr>
          <w:rStyle w:val="StyleUnderline"/>
        </w:rPr>
        <w:t>affective circuits significantly impairs consciousness</w:t>
      </w:r>
      <w:r>
        <w:t xml:space="preserve"> (along with cognition). In fact, </w:t>
      </w:r>
      <w:r w:rsidRPr="00FF7719">
        <w:rPr>
          <w:rStyle w:val="StyleUnderline"/>
          <w:highlight w:val="yellow"/>
        </w:rPr>
        <w:t>a lesion to the PAG completely wipes out consciousness</w:t>
      </w:r>
      <w:r w:rsidRPr="00984D41">
        <w:rPr>
          <w:rStyle w:val="StyleUnderline"/>
        </w:rPr>
        <w:t>, extinguishing affective being</w:t>
      </w:r>
      <w:r>
        <w:t xml:space="preserve">. </w:t>
      </w:r>
      <w:r w:rsidRPr="00FF7719">
        <w:rPr>
          <w:rStyle w:val="StyleUnderline"/>
          <w:highlight w:val="yellow"/>
        </w:rPr>
        <w:t>This supports the</w:t>
      </w:r>
      <w:r w:rsidRPr="00984D41">
        <w:rPr>
          <w:rStyle w:val="StyleUnderline"/>
        </w:rPr>
        <w:t xml:space="preserve"> critical </w:t>
      </w:r>
      <w:r w:rsidRPr="00FF7719">
        <w:rPr>
          <w:rStyle w:val="StyleUnderline"/>
          <w:highlight w:val="yellow"/>
        </w:rPr>
        <w:t>role of the upper brainstem in</w:t>
      </w:r>
      <w:r w:rsidRPr="00984D41">
        <w:rPr>
          <w:rStyle w:val="StyleUnderline"/>
        </w:rPr>
        <w:t xml:space="preserve"> the generation of </w:t>
      </w:r>
      <w:r w:rsidRPr="00FF7719">
        <w:rPr>
          <w:rStyle w:val="StyleUnderline"/>
          <w:highlight w:val="yellow"/>
        </w:rPr>
        <w:t>consciousness</w:t>
      </w:r>
      <w:r>
        <w:t xml:space="preserve"> (Moruzzi &amp; Magoun, 1949), </w:t>
      </w:r>
      <w:r w:rsidRPr="00984D41">
        <w:rPr>
          <w:rStyle w:val="StyleUnderline"/>
        </w:rPr>
        <w:t xml:space="preserve">which leads Solms (2013) to conclude that </w:t>
      </w:r>
      <w:r w:rsidRPr="00984D41">
        <w:rPr>
          <w:rStyle w:val="Emphasis"/>
        </w:rPr>
        <w:t>affective consciousness is the bedrock of consciousness</w:t>
      </w:r>
      <w:r>
        <w:t xml:space="preserve">. </w:t>
      </w:r>
      <w:r w:rsidRPr="00FF7719">
        <w:rPr>
          <w:rStyle w:val="StyleUnderline"/>
          <w:highlight w:val="yellow"/>
        </w:rPr>
        <w:t>Later cognitive functions</w:t>
      </w:r>
      <w:r>
        <w:t xml:space="preserve"> of the cortex </w:t>
      </w:r>
      <w:r w:rsidRPr="00984D41">
        <w:rPr>
          <w:rStyle w:val="Emphasis"/>
        </w:rPr>
        <w:t xml:space="preserve">depend upon and </w:t>
      </w:r>
      <w:r w:rsidRPr="00FF7719">
        <w:rPr>
          <w:rStyle w:val="Emphasis"/>
          <w:highlight w:val="yellow"/>
        </w:rPr>
        <w:t>are shaped by</w:t>
      </w:r>
      <w:r>
        <w:t xml:space="preserve"> </w:t>
      </w:r>
      <w:r w:rsidRPr="00FF7719">
        <w:rPr>
          <w:rStyle w:val="StyleUnderline"/>
          <w:highlight w:val="yellow"/>
        </w:rPr>
        <w:t>the affective circuit</w:t>
      </w:r>
    </w:p>
    <w:p w14:paraId="7AF2FF46" w14:textId="77777777" w:rsidR="00B81CA0" w:rsidRDefault="00B81CA0" w:rsidP="00B81CA0">
      <w:pPr>
        <w:rPr>
          <w:rStyle w:val="StyleUnderline"/>
          <w:highlight w:val="yellow"/>
        </w:rPr>
      </w:pPr>
    </w:p>
    <w:p w14:paraId="57380907" w14:textId="77777777" w:rsidR="00B81CA0" w:rsidRDefault="00B81CA0" w:rsidP="00B81CA0">
      <w:pPr>
        <w:rPr>
          <w:rStyle w:val="StyleUnderline"/>
          <w:highlight w:val="yellow"/>
        </w:rPr>
      </w:pPr>
    </w:p>
    <w:p w14:paraId="1BBF4143" w14:textId="77777777" w:rsidR="00B81CA0" w:rsidRDefault="00B81CA0" w:rsidP="00B81CA0">
      <w:r w:rsidRPr="00FF7719">
        <w:rPr>
          <w:rStyle w:val="StyleUnderline"/>
          <w:highlight w:val="yellow"/>
        </w:rPr>
        <w:t>s</w:t>
      </w:r>
      <w:r w:rsidRPr="00984D41">
        <w:rPr>
          <w:rStyle w:val="StyleUnderline"/>
        </w:rPr>
        <w:t xml:space="preserve"> which function prior to them</w:t>
      </w:r>
      <w:r>
        <w:t xml:space="preserve"> (Panksepp, 1998; Solms &amp; Turnbull, 2002).</w:t>
      </w:r>
    </w:p>
    <w:p w14:paraId="13377A83" w14:textId="77777777" w:rsidR="00B81CA0" w:rsidRDefault="00B81CA0" w:rsidP="00B81CA0">
      <w:r w:rsidRPr="00FF7719">
        <w:rPr>
          <w:rStyle w:val="StyleUnderline"/>
          <w:highlight w:val="yellow"/>
        </w:rPr>
        <w:t>With its</w:t>
      </w:r>
      <w:r>
        <w:t xml:space="preserve"> (</w:t>
      </w:r>
      <w:proofErr w:type="spellStart"/>
      <w:r>
        <w:t>extimate</w:t>
      </w:r>
      <w:proofErr w:type="spellEnd"/>
      <w:r>
        <w:t xml:space="preserve">) </w:t>
      </w:r>
      <w:r w:rsidRPr="00FF7719">
        <w:rPr>
          <w:rStyle w:val="StyleUnderline"/>
          <w:highlight w:val="yellow"/>
        </w:rPr>
        <w:t>relationship with</w:t>
      </w:r>
      <w:r w:rsidRPr="00984D41">
        <w:rPr>
          <w:rStyle w:val="StyleUnderline"/>
        </w:rPr>
        <w:t xml:space="preserve"> the internal body via </w:t>
      </w:r>
      <w:r w:rsidRPr="00FF7719">
        <w:rPr>
          <w:rStyle w:val="StyleUnderline"/>
          <w:highlight w:val="yellow"/>
        </w:rPr>
        <w:t>homeostasis and drives</w:t>
      </w:r>
      <w:r>
        <w:t xml:space="preserve">, </w:t>
      </w:r>
      <w:r w:rsidRPr="00FF7719">
        <w:rPr>
          <w:rStyle w:val="StyleUnderline"/>
          <w:highlight w:val="yellow"/>
        </w:rPr>
        <w:t>the upper brainstem</w:t>
      </w:r>
      <w:r w:rsidRPr="00984D41">
        <w:rPr>
          <w:rStyle w:val="StyleUnderline"/>
        </w:rPr>
        <w:t xml:space="preserve"> and associated structures </w:t>
      </w:r>
      <w:r w:rsidRPr="00FF7719">
        <w:rPr>
          <w:rStyle w:val="Emphasis"/>
          <w:highlight w:val="yellow"/>
        </w:rPr>
        <w:t>correspond functionally to Freud’s id</w:t>
      </w:r>
      <w:r>
        <w:t xml:space="preserve">. In contrast, </w:t>
      </w:r>
      <w:r w:rsidRPr="00984D41">
        <w:rPr>
          <w:rStyle w:val="StyleUnderline"/>
        </w:rPr>
        <w:t>the cortical focus on exteroception corresponds to Freud’s ego</w:t>
      </w:r>
      <w:r>
        <w:t xml:space="preserve">. </w:t>
      </w:r>
      <w:r w:rsidRPr="00984D41">
        <w:t>Since the upper brainstem is intrinsically conscious (i.e. its activity generates the affective bedrock of consciousness) and the cortex is dependent on the brainstem for consciousness, Solms (2013) argues that the id is fundamentally conscious. Rather than the nucleus of the</w:t>
      </w:r>
      <w:r>
        <w:t xml:space="preserve"> unconscious, the id is the font of consciousness.</w:t>
      </w:r>
    </w:p>
    <w:p w14:paraId="5263BEE4" w14:textId="77777777" w:rsidR="00B81CA0" w:rsidRDefault="00B81CA0" w:rsidP="00B81CA0">
      <w:r>
        <w:t xml:space="preserve">More specifically, </w:t>
      </w:r>
      <w:r w:rsidRPr="00FF7719">
        <w:rPr>
          <w:rStyle w:val="StyleUnderline"/>
          <w:highlight w:val="yellow"/>
        </w:rPr>
        <w:t xml:space="preserve">the </w:t>
      </w:r>
      <w:r w:rsidRPr="006E5602">
        <w:rPr>
          <w:rStyle w:val="StyleUnderline"/>
        </w:rPr>
        <w:t>id</w:t>
      </w:r>
      <w:r>
        <w:t xml:space="preserve"> (</w:t>
      </w:r>
      <w:r w:rsidRPr="00FF7719">
        <w:rPr>
          <w:rStyle w:val="StyleUnderline"/>
          <w:highlight w:val="yellow"/>
        </w:rPr>
        <w:t>upper brainstem</w:t>
      </w:r>
      <w:r w:rsidRPr="00984D41">
        <w:rPr>
          <w:rStyle w:val="StyleUnderline"/>
        </w:rPr>
        <w:t xml:space="preserve"> and associated structures</w:t>
      </w:r>
      <w:r>
        <w:t xml:space="preserve">) </w:t>
      </w:r>
      <w:r w:rsidRPr="00984D41">
        <w:rPr>
          <w:rStyle w:val="StyleUnderline"/>
        </w:rPr>
        <w:t>is affectively conscious</w:t>
      </w:r>
      <w:r>
        <w:t xml:space="preserve">. </w:t>
      </w:r>
      <w:r w:rsidRPr="00984D41">
        <w:rPr>
          <w:rStyle w:val="StyleUnderline"/>
        </w:rPr>
        <w:t xml:space="preserve">It </w:t>
      </w:r>
      <w:r w:rsidRPr="00FF7719">
        <w:rPr>
          <w:rStyle w:val="StyleUnderline"/>
          <w:highlight w:val="yellow"/>
        </w:rPr>
        <w:t>generates being</w:t>
      </w:r>
      <w:r w:rsidRPr="00984D41">
        <w:rPr>
          <w:rStyle w:val="StyleUnderline"/>
        </w:rPr>
        <w:t xml:space="preserve"> as a feeling state </w:t>
      </w:r>
      <w:r w:rsidRPr="00FF7719">
        <w:rPr>
          <w:rStyle w:val="StyleUnderline"/>
          <w:highlight w:val="yellow"/>
        </w:rPr>
        <w:t>without representation</w:t>
      </w:r>
      <w:r w:rsidRPr="00984D41">
        <w:rPr>
          <w:rStyle w:val="StyleUnderline"/>
        </w:rPr>
        <w:t xml:space="preserve">. </w:t>
      </w:r>
      <w:r w:rsidRPr="006E5602">
        <w:rPr>
          <w:rStyle w:val="StyleUnderline"/>
        </w:rPr>
        <w:t>Through a Lacanian lens, this affective consciousness corresponds to the insistence of the real</w:t>
      </w:r>
      <w:r w:rsidRPr="006E5602">
        <w:t xml:space="preserve">. </w:t>
      </w:r>
      <w:r w:rsidRPr="006E5602">
        <w:rPr>
          <w:rStyle w:val="StyleUnderline"/>
        </w:rPr>
        <w:t>It is non</w:t>
      </w:r>
      <w:r w:rsidRPr="007167F5">
        <w:rPr>
          <w:rStyle w:val="StyleUnderline"/>
        </w:rPr>
        <w:t xml:space="preserve">-representational, a primary </w:t>
      </w:r>
      <w:proofErr w:type="gramStart"/>
      <w:r w:rsidRPr="007167F5">
        <w:rPr>
          <w:rStyle w:val="StyleUnderline"/>
        </w:rPr>
        <w:t>affect</w:t>
      </w:r>
      <w:proofErr w:type="gramEnd"/>
      <w:r>
        <w:t xml:space="preserve"> (Lacan, 1997). </w:t>
      </w:r>
      <w:r w:rsidRPr="007167F5">
        <w:rPr>
          <w:rStyle w:val="StyleUnderline"/>
        </w:rPr>
        <w:t>It is beyond</w:t>
      </w:r>
      <w:r>
        <w:t xml:space="preserve"> (indeed, prior to) </w:t>
      </w:r>
      <w:r w:rsidRPr="007167F5">
        <w:rPr>
          <w:rStyle w:val="StyleUnderline"/>
        </w:rPr>
        <w:t>cognition</w:t>
      </w:r>
      <w:r>
        <w:t xml:space="preserve"> – </w:t>
      </w:r>
      <w:r w:rsidRPr="007167F5">
        <w:rPr>
          <w:rStyle w:val="StyleUnderline"/>
        </w:rPr>
        <w:t>constituting a limit, an impasse</w:t>
      </w:r>
      <w:r>
        <w:t xml:space="preserve">. Furthermore, as the bedrock of consciousness, </w:t>
      </w:r>
      <w:r w:rsidRPr="007167F5">
        <w:rPr>
          <w:rStyle w:val="StyleUnderline"/>
        </w:rPr>
        <w:t>it is constitutive of cognition</w:t>
      </w:r>
      <w:r>
        <w:t xml:space="preserve">. </w:t>
      </w:r>
      <w:r w:rsidRPr="00FF7719">
        <w:rPr>
          <w:rStyle w:val="Emphasis"/>
          <w:highlight w:val="yellow"/>
        </w:rPr>
        <w:t>This fits well within Lacan’s</w:t>
      </w:r>
      <w:r w:rsidRPr="007167F5">
        <w:rPr>
          <w:rStyle w:val="Emphasis"/>
        </w:rPr>
        <w:t xml:space="preserve"> conception of the real and the </w:t>
      </w:r>
      <w:r w:rsidRPr="00FF7719">
        <w:rPr>
          <w:rStyle w:val="Emphasis"/>
          <w:highlight w:val="yellow"/>
        </w:rPr>
        <w:t>drive</w:t>
      </w:r>
      <w:r>
        <w:t xml:space="preserve"> (Johnston, 2013a).</w:t>
      </w:r>
    </w:p>
    <w:p w14:paraId="579F1FB9" w14:textId="77777777" w:rsidR="00B81CA0" w:rsidRDefault="00B81CA0" w:rsidP="00B81CA0">
      <w:r>
        <w:t>Affective instincts</w:t>
      </w:r>
    </w:p>
    <w:p w14:paraId="0E90CF75" w14:textId="77777777" w:rsidR="00B81CA0" w:rsidRPr="007167F5" w:rsidRDefault="00B81CA0" w:rsidP="00B81CA0">
      <w:pPr>
        <w:rPr>
          <w:rStyle w:val="Emphasis"/>
        </w:rPr>
      </w:pPr>
      <w:r>
        <w:t xml:space="preserve">Additionally, </w:t>
      </w:r>
      <w:r w:rsidRPr="00FF7719">
        <w:rPr>
          <w:rStyle w:val="StyleUnderline"/>
          <w:highlight w:val="yellow"/>
        </w:rPr>
        <w:t xml:space="preserve">affective consciousness </w:t>
      </w:r>
      <w:r w:rsidRPr="00FF7719">
        <w:rPr>
          <w:rStyle w:val="Emphasis"/>
          <w:highlight w:val="yellow"/>
        </w:rPr>
        <w:t>extends into the limbic system</w:t>
      </w:r>
      <w:r w:rsidRPr="00FF7719">
        <w:rPr>
          <w:highlight w:val="yellow"/>
        </w:rPr>
        <w:t>.</w:t>
      </w:r>
      <w:r>
        <w:t xml:space="preserve"> </w:t>
      </w:r>
      <w:r w:rsidRPr="007167F5">
        <w:rPr>
          <w:rStyle w:val="StyleUnderline"/>
        </w:rPr>
        <w:t>Panksepp</w:t>
      </w:r>
      <w:r>
        <w:t xml:space="preserve"> (1998) </w:t>
      </w:r>
      <w:r w:rsidRPr="007167F5">
        <w:rPr>
          <w:rStyle w:val="StyleUnderline"/>
        </w:rPr>
        <w:t>identifies seven affective systems: SEEKING, RAGE, PANIC, PLAY, CARE, LUST, and FEAR.</w:t>
      </w:r>
      <w:r>
        <w:t xml:space="preserve">7 Across mammals, they exhibit the same circuitry, neurotransmitters, and stereotyped motor functions (see Panksepp, 1998 for neuroanatomical details). </w:t>
      </w:r>
      <w:r w:rsidRPr="007167F5">
        <w:rPr>
          <w:rStyle w:val="Emphasis"/>
        </w:rPr>
        <w:t xml:space="preserve">A combination of </w:t>
      </w:r>
      <w:r w:rsidRPr="00FF7719">
        <w:rPr>
          <w:rStyle w:val="Emphasis"/>
          <w:highlight w:val="yellow"/>
        </w:rPr>
        <w:t>lesion, pharmacological, and deep brain stimulation studies supports the dynamic localization of their functions.</w:t>
      </w:r>
    </w:p>
    <w:p w14:paraId="64736769" w14:textId="77777777" w:rsidR="00B81CA0" w:rsidRDefault="00B81CA0" w:rsidP="00B81CA0">
      <w:r w:rsidRPr="00FF7719">
        <w:rPr>
          <w:rStyle w:val="StyleUnderline"/>
          <w:highlight w:val="yellow"/>
        </w:rPr>
        <w:t>SEEKING</w:t>
      </w:r>
      <w:r w:rsidRPr="007167F5">
        <w:rPr>
          <w:rStyle w:val="StyleUnderline"/>
        </w:rPr>
        <w:t xml:space="preserve"> closely </w:t>
      </w:r>
      <w:r w:rsidRPr="00FF7719">
        <w:rPr>
          <w:rStyle w:val="StyleUnderline"/>
          <w:highlight w:val="yellow"/>
        </w:rPr>
        <w:t>resembles the Freudian libidinal drive</w:t>
      </w:r>
      <w:r>
        <w:t xml:space="preserve"> (Solms, 2012a). </w:t>
      </w:r>
      <w:r w:rsidRPr="00FF7719">
        <w:rPr>
          <w:rStyle w:val="StyleUnderline"/>
          <w:highlight w:val="yellow"/>
        </w:rPr>
        <w:t>It is an objectless</w:t>
      </w:r>
      <w:r w:rsidRPr="007167F5">
        <w:rPr>
          <w:rStyle w:val="StyleUnderline"/>
        </w:rPr>
        <w:t xml:space="preserve">, volitional </w:t>
      </w:r>
      <w:r w:rsidRPr="00FF7719">
        <w:rPr>
          <w:rStyle w:val="StyleUnderline"/>
          <w:highlight w:val="yellow"/>
        </w:rPr>
        <w:t>system</w:t>
      </w:r>
      <w:r w:rsidRPr="007167F5">
        <w:rPr>
          <w:rStyle w:val="StyleUnderline"/>
        </w:rPr>
        <w:t xml:space="preserve"> that carries its own subjective quality of excitatory pleasure</w:t>
      </w:r>
      <w:r>
        <w:t xml:space="preserve"> (as opposed to a reduction </w:t>
      </w:r>
      <w:proofErr w:type="gramStart"/>
      <w:r>
        <w:t>of</w:t>
      </w:r>
      <w:proofErr w:type="gramEnd"/>
      <w:r>
        <w:t xml:space="preserve"> tension). </w:t>
      </w:r>
      <w:r w:rsidRPr="007167F5">
        <w:rPr>
          <w:rStyle w:val="StyleUnderline"/>
        </w:rPr>
        <w:t>The rest of the circuits are more specialized</w:t>
      </w:r>
      <w:r>
        <w:t xml:space="preserve">. For example, </w:t>
      </w:r>
      <w:r w:rsidRPr="007167F5">
        <w:rPr>
          <w:rStyle w:val="StyleUnderline"/>
        </w:rPr>
        <w:t>RAGE characterizes the aggressive impulse to destroy that which frustrates the subject’s goals</w:t>
      </w:r>
      <w:r>
        <w:t xml:space="preserve">. </w:t>
      </w:r>
      <w:r w:rsidRPr="007167F5">
        <w:rPr>
          <w:rStyle w:val="StyleUnderline"/>
        </w:rPr>
        <w:t>PANIC activates in response to separation from a loved object, connoting separation-anxiety</w:t>
      </w:r>
      <w:r>
        <w:t xml:space="preserve">. </w:t>
      </w:r>
      <w:proofErr w:type="gramStart"/>
      <w:r>
        <w:t>Generally speaking, all</w:t>
      </w:r>
      <w:proofErr w:type="gramEnd"/>
      <w:r>
        <w:t xml:space="preserve"> seven systems generate a distinct response to an experience of the external world.</w:t>
      </w:r>
    </w:p>
    <w:p w14:paraId="3A5311EB" w14:textId="77777777" w:rsidR="00B81CA0" w:rsidRDefault="00B81CA0" w:rsidP="00B81CA0">
      <w:r>
        <w:t xml:space="preserve">Furthermore, these experiences also concern socio-emotional needs, such as attachment needs in the PANIC system (Solms, 2012b). </w:t>
      </w:r>
      <w:r w:rsidRPr="007167F5">
        <w:rPr>
          <w:rStyle w:val="Emphasis"/>
        </w:rPr>
        <w:t xml:space="preserve">These </w:t>
      </w:r>
      <w:r w:rsidRPr="00FF7719">
        <w:rPr>
          <w:rStyle w:val="Emphasis"/>
          <w:highlight w:val="yellow"/>
        </w:rPr>
        <w:t>limbic circuits qualitatively elaborate</w:t>
      </w:r>
      <w:r w:rsidRPr="007167F5">
        <w:rPr>
          <w:rStyle w:val="Emphasis"/>
        </w:rPr>
        <w:t xml:space="preserve"> </w:t>
      </w:r>
      <w:r w:rsidRPr="00FF7719">
        <w:rPr>
          <w:rStyle w:val="Emphasis"/>
          <w:highlight w:val="yellow"/>
        </w:rPr>
        <w:t>upper brainstem affective consciousness through distinct</w:t>
      </w:r>
      <w:r w:rsidRPr="007167F5">
        <w:rPr>
          <w:rStyle w:val="Emphasis"/>
        </w:rPr>
        <w:t xml:space="preserve"> socio-emotional </w:t>
      </w:r>
      <w:r w:rsidRPr="00FF7719">
        <w:rPr>
          <w:rStyle w:val="Emphasis"/>
          <w:highlight w:val="yellow"/>
        </w:rPr>
        <w:t>needs</w:t>
      </w:r>
      <w:r>
        <w:t>. These affective instincts prepare the organism to interact with the world and meet its needs, albeit in a rough-and-ready way (Solms &amp; Turnbull, 2002).</w:t>
      </w:r>
    </w:p>
    <w:p w14:paraId="1FE337FE" w14:textId="77777777" w:rsidR="00B81CA0" w:rsidRDefault="00B81CA0" w:rsidP="00B81CA0">
      <w:pPr>
        <w:pStyle w:val="Heading3"/>
      </w:pPr>
      <w:r>
        <w:t>AT: PDB---Top</w:t>
      </w:r>
    </w:p>
    <w:p w14:paraId="6AE7DA05" w14:textId="77777777" w:rsidR="00B81CA0" w:rsidRPr="00F07D3F" w:rsidRDefault="00B81CA0" w:rsidP="00B81CA0"/>
    <w:p w14:paraId="5BA3EE59" w14:textId="77777777" w:rsidR="00B81CA0" w:rsidRPr="00F07D3F" w:rsidRDefault="00B81CA0" w:rsidP="00B81CA0">
      <w:r w:rsidRPr="00F07D3F">
        <w:t xml:space="preserve"> </w:t>
      </w:r>
    </w:p>
    <w:p w14:paraId="3AFBA1FA" w14:textId="77777777" w:rsidR="00B81CA0" w:rsidRPr="00F07D3F" w:rsidRDefault="00B81CA0" w:rsidP="00B81CA0"/>
    <w:p w14:paraId="6281BEE6" w14:textId="77777777" w:rsidR="00B81CA0" w:rsidRPr="00333AC9" w:rsidRDefault="00B81CA0" w:rsidP="00B81CA0"/>
    <w:p w14:paraId="2685578C" w14:textId="77777777" w:rsidR="00B81CA0" w:rsidRDefault="00B81CA0" w:rsidP="00B81CA0">
      <w:pPr>
        <w:pStyle w:val="Heading4"/>
      </w:pPr>
      <w:r>
        <w:t>1. No Link. Our K clearly utilizes psychoanalysis towards anti-racist ends. Critiquing its “origins” is a useless caricature AND links to them</w:t>
      </w:r>
    </w:p>
    <w:p w14:paraId="647C4F1A" w14:textId="77777777" w:rsidR="00B81CA0" w:rsidRPr="00535560" w:rsidRDefault="00B81CA0" w:rsidP="00B81CA0">
      <w:r w:rsidRPr="00535560">
        <w:t xml:space="preserve">Ilan </w:t>
      </w:r>
      <w:r w:rsidRPr="00535560">
        <w:rPr>
          <w:rStyle w:val="Style13ptBold"/>
        </w:rPr>
        <w:t>Kapoor 21</w:t>
      </w:r>
      <w:r w:rsidRPr="00535560">
        <w:t>, professor of Critical Development Studies at the Faculty of Environmental and Urban Change at York University in Toronto, with; Zahi Zalloua, Cushing Eells Professor of Philosophy and Literature and a professor of French and Interdisciplinary Studies at Whitman College; October 2021, “Universal Politics,” https://academic.oup.com/book/39148/chapter-abstract/338606170?redirectedFrom=fulltext</w:t>
      </w:r>
    </w:p>
    <w:p w14:paraId="0FF38FF6" w14:textId="77777777" w:rsidR="00B81CA0" w:rsidRPr="00535560" w:rsidRDefault="00B81CA0" w:rsidP="00B81CA0">
      <w:pPr>
        <w:rPr>
          <w:rStyle w:val="StyleUnderline"/>
        </w:rPr>
      </w:pPr>
      <w:r w:rsidRPr="00535560">
        <w:rPr>
          <w:sz w:val="16"/>
        </w:rPr>
        <w:t xml:space="preserve">But </w:t>
      </w:r>
      <w:r w:rsidRPr="00535560">
        <w:rPr>
          <w:rStyle w:val="StyleUnderline"/>
        </w:rPr>
        <w:t xml:space="preserve">we must take issue with </w:t>
      </w:r>
      <w:proofErr w:type="spellStart"/>
      <w:r w:rsidRPr="00535560">
        <w:rPr>
          <w:rStyle w:val="StyleUnderline"/>
        </w:rPr>
        <w:t>Mignolo’s</w:t>
      </w:r>
      <w:proofErr w:type="spellEnd"/>
      <w:r w:rsidRPr="00535560">
        <w:rPr>
          <w:rStyle w:val="StyleUnderline"/>
        </w:rPr>
        <w:t xml:space="preserve"> representation of not just the sub- altern, but also the “West.”</w:t>
      </w:r>
      <w:r w:rsidRPr="00535560">
        <w:rPr>
          <w:sz w:val="16"/>
        </w:rPr>
        <w:t xml:space="preserve"> Since, for him, modernity/coloniality means the “imposition of one perspective and one type of consciousness [e.g., ration- </w:t>
      </w:r>
      <w:proofErr w:type="spellStart"/>
      <w:r w:rsidRPr="00535560">
        <w:rPr>
          <w:sz w:val="16"/>
        </w:rPr>
        <w:t>ality</w:t>
      </w:r>
      <w:proofErr w:type="spellEnd"/>
      <w:r w:rsidRPr="00535560">
        <w:rPr>
          <w:sz w:val="16"/>
        </w:rPr>
        <w:t xml:space="preserve">, binary thinking, European racial superiority, etc.] over others” (2010, 346), </w:t>
      </w:r>
      <w:r w:rsidRPr="00FF7719">
        <w:rPr>
          <w:rStyle w:val="Emphasis"/>
          <w:highlight w:val="yellow"/>
        </w:rPr>
        <w:t>European thought</w:t>
      </w:r>
      <w:r w:rsidRPr="00FF7719">
        <w:rPr>
          <w:rStyle w:val="StyleUnderline"/>
          <w:highlight w:val="yellow"/>
        </w:rPr>
        <w:t xml:space="preserve"> is inescapably</w:t>
      </w:r>
      <w:r w:rsidRPr="00535560">
        <w:rPr>
          <w:rStyle w:val="StyleUnderline"/>
        </w:rPr>
        <w:t xml:space="preserve"> tainted and </w:t>
      </w:r>
      <w:r w:rsidRPr="00FF7719">
        <w:rPr>
          <w:rStyle w:val="StyleUnderline"/>
          <w:highlight w:val="yellow"/>
        </w:rPr>
        <w:t>problematic</w:t>
      </w:r>
      <w:r w:rsidRPr="00535560">
        <w:rPr>
          <w:rStyle w:val="StyleUnderline"/>
        </w:rPr>
        <w:t xml:space="preserve">. This is why he insists that Western thought cannot be </w:t>
      </w:r>
      <w:proofErr w:type="gramStart"/>
      <w:r w:rsidRPr="00535560">
        <w:rPr>
          <w:rStyle w:val="StyleUnderline"/>
        </w:rPr>
        <w:t>opened up</w:t>
      </w:r>
      <w:proofErr w:type="gramEnd"/>
      <w:r w:rsidRPr="00535560">
        <w:rPr>
          <w:rStyle w:val="StyleUnderline"/>
        </w:rPr>
        <w:t xml:space="preserve"> or expanded by decoloniality; it must be superseded</w:t>
      </w:r>
      <w:r w:rsidRPr="00535560">
        <w:rPr>
          <w:sz w:val="16"/>
        </w:rPr>
        <w:t xml:space="preserve"> (2002, 80). </w:t>
      </w:r>
      <w:r w:rsidRPr="00535560">
        <w:rPr>
          <w:rStyle w:val="StyleUnderline"/>
        </w:rPr>
        <w:t xml:space="preserve">But the problem is that </w:t>
      </w:r>
      <w:r w:rsidRPr="00FF7719">
        <w:rPr>
          <w:rStyle w:val="StyleUnderline"/>
          <w:highlight w:val="yellow"/>
        </w:rPr>
        <w:t>such a</w:t>
      </w:r>
      <w:r w:rsidRPr="00535560">
        <w:rPr>
          <w:rStyle w:val="StyleUnderline"/>
        </w:rPr>
        <w:t xml:space="preserve"> view borders on </w:t>
      </w:r>
      <w:r w:rsidRPr="00FF7719">
        <w:rPr>
          <w:rStyle w:val="Emphasis"/>
          <w:highlight w:val="yellow"/>
        </w:rPr>
        <w:t>caricature</w:t>
      </w:r>
      <w:r w:rsidRPr="00535560">
        <w:rPr>
          <w:sz w:val="16"/>
        </w:rPr>
        <w:t xml:space="preserve">, </w:t>
      </w:r>
      <w:r w:rsidRPr="00535560">
        <w:rPr>
          <w:rStyle w:val="StyleUnderline"/>
        </w:rPr>
        <w:t xml:space="preserve">painting Western intellectual production as </w:t>
      </w:r>
      <w:r w:rsidRPr="00535560">
        <w:rPr>
          <w:rStyle w:val="Emphasis"/>
        </w:rPr>
        <w:t>monolithic</w:t>
      </w:r>
      <w:r w:rsidRPr="00535560">
        <w:rPr>
          <w:sz w:val="16"/>
        </w:rPr>
        <w:t xml:space="preserve"> and prompting Linda Alcoff to note that “</w:t>
      </w:r>
      <w:proofErr w:type="spellStart"/>
      <w:r w:rsidRPr="00535560">
        <w:rPr>
          <w:sz w:val="16"/>
        </w:rPr>
        <w:t>Mignolo</w:t>
      </w:r>
      <w:proofErr w:type="spellEnd"/>
      <w:r w:rsidRPr="00535560">
        <w:rPr>
          <w:sz w:val="16"/>
        </w:rPr>
        <w:t xml:space="preserve"> is often op- </w:t>
      </w:r>
      <w:proofErr w:type="spellStart"/>
      <w:r w:rsidRPr="00535560">
        <w:rPr>
          <w:sz w:val="16"/>
        </w:rPr>
        <w:t>erating</w:t>
      </w:r>
      <w:proofErr w:type="spellEnd"/>
      <w:r w:rsidRPr="00535560">
        <w:rPr>
          <w:sz w:val="16"/>
        </w:rPr>
        <w:t xml:space="preserve"> with what appears as an overly simplified account of Western </w:t>
      </w:r>
      <w:proofErr w:type="spellStart"/>
      <w:r w:rsidRPr="00535560">
        <w:rPr>
          <w:sz w:val="16"/>
        </w:rPr>
        <w:t>philo</w:t>
      </w:r>
      <w:proofErr w:type="spellEnd"/>
      <w:r w:rsidRPr="00535560">
        <w:rPr>
          <w:sz w:val="16"/>
        </w:rPr>
        <w:t xml:space="preserve">- </w:t>
      </w:r>
      <w:proofErr w:type="spellStart"/>
      <w:r w:rsidRPr="00535560">
        <w:rPr>
          <w:sz w:val="16"/>
        </w:rPr>
        <w:t>sophical</w:t>
      </w:r>
      <w:proofErr w:type="spellEnd"/>
      <w:r w:rsidRPr="00535560">
        <w:rPr>
          <w:sz w:val="16"/>
        </w:rPr>
        <w:t xml:space="preserve"> positions” (2007, 91; see also Michaelsen and </w:t>
      </w:r>
      <w:proofErr w:type="spellStart"/>
      <w:r w:rsidRPr="00535560">
        <w:rPr>
          <w:sz w:val="16"/>
        </w:rPr>
        <w:t>Shershow</w:t>
      </w:r>
      <w:proofErr w:type="spellEnd"/>
      <w:r w:rsidRPr="00535560">
        <w:rPr>
          <w:sz w:val="16"/>
        </w:rPr>
        <w:t xml:space="preserve"> 2007, 41). He </w:t>
      </w:r>
      <w:r w:rsidRPr="00FF7719">
        <w:rPr>
          <w:rStyle w:val="Emphasis"/>
          <w:highlight w:val="yellow"/>
        </w:rPr>
        <w:t>conflates</w:t>
      </w:r>
      <w:r w:rsidRPr="00535560">
        <w:rPr>
          <w:sz w:val="16"/>
        </w:rPr>
        <w:t xml:space="preserve"> </w:t>
      </w:r>
      <w:r w:rsidRPr="00535560">
        <w:rPr>
          <w:rStyle w:val="StyleUnderline"/>
        </w:rPr>
        <w:t>hegemonic European (</w:t>
      </w:r>
      <w:r w:rsidRPr="00FF7719">
        <w:rPr>
          <w:rStyle w:val="StyleUnderline"/>
          <w:highlight w:val="yellow"/>
        </w:rPr>
        <w:t xml:space="preserve">colonial) thought with European thought </w:t>
      </w:r>
      <w:r w:rsidRPr="00FF7719">
        <w:rPr>
          <w:rStyle w:val="Emphasis"/>
          <w:highlight w:val="yellow"/>
        </w:rPr>
        <w:t>writ large</w:t>
      </w:r>
      <w:r w:rsidRPr="00535560">
        <w:rPr>
          <w:sz w:val="16"/>
        </w:rPr>
        <w:t xml:space="preserve">.17 He </w:t>
      </w:r>
      <w:r w:rsidRPr="00FF7719">
        <w:rPr>
          <w:rStyle w:val="StyleUnderline"/>
          <w:highlight w:val="yellow"/>
        </w:rPr>
        <w:t>fails to acknowledge</w:t>
      </w:r>
      <w:r w:rsidRPr="00535560">
        <w:rPr>
          <w:sz w:val="16"/>
        </w:rPr>
        <w:t xml:space="preserve"> the </w:t>
      </w:r>
      <w:r w:rsidRPr="00FF7719">
        <w:rPr>
          <w:rStyle w:val="Emphasis"/>
          <w:highlight w:val="yellow"/>
        </w:rPr>
        <w:t>many</w:t>
      </w:r>
      <w:r w:rsidRPr="00535560">
        <w:rPr>
          <w:sz w:val="16"/>
        </w:rPr>
        <w:t xml:space="preserve"> </w:t>
      </w:r>
      <w:r w:rsidRPr="00FF7719">
        <w:rPr>
          <w:rStyle w:val="StyleUnderline"/>
          <w:highlight w:val="yellow"/>
        </w:rPr>
        <w:t>European intellectual counter- discourses to colonial rationality</w:t>
      </w:r>
      <w:r w:rsidRPr="00535560">
        <w:rPr>
          <w:sz w:val="16"/>
        </w:rPr>
        <w:t xml:space="preserve"> or binary thinking (anti-imperialism, non- dualism, communitarianism, etc.) </w:t>
      </w:r>
      <w:r w:rsidRPr="00FF7719">
        <w:rPr>
          <w:rStyle w:val="StyleUnderline"/>
          <w:highlight w:val="yellow"/>
        </w:rPr>
        <w:t>with which</w:t>
      </w:r>
      <w:r w:rsidRPr="00535560">
        <w:rPr>
          <w:sz w:val="16"/>
        </w:rPr>
        <w:t xml:space="preserve">, for all intents and purposes, </w:t>
      </w:r>
      <w:r w:rsidRPr="00FF7719">
        <w:rPr>
          <w:rStyle w:val="Emphasis"/>
          <w:highlight w:val="yellow"/>
        </w:rPr>
        <w:t>much</w:t>
      </w:r>
      <w:r w:rsidRPr="00535560">
        <w:rPr>
          <w:sz w:val="16"/>
        </w:rPr>
        <w:t xml:space="preserve"> of </w:t>
      </w:r>
      <w:r w:rsidRPr="00FF7719">
        <w:rPr>
          <w:rStyle w:val="StyleUnderline"/>
          <w:highlight w:val="yellow"/>
        </w:rPr>
        <w:t xml:space="preserve">decolonial thought is </w:t>
      </w:r>
      <w:r w:rsidRPr="00FF7719">
        <w:rPr>
          <w:rStyle w:val="Emphasis"/>
          <w:highlight w:val="yellow"/>
        </w:rPr>
        <w:t>allied</w:t>
      </w:r>
      <w:r w:rsidRPr="00535560">
        <w:rPr>
          <w:sz w:val="16"/>
        </w:rPr>
        <w:t xml:space="preserve">. Worse still, </w:t>
      </w:r>
      <w:proofErr w:type="spellStart"/>
      <w:r w:rsidRPr="00535560">
        <w:rPr>
          <w:sz w:val="16"/>
        </w:rPr>
        <w:t>Mignolo</w:t>
      </w:r>
      <w:proofErr w:type="spellEnd"/>
      <w:r w:rsidRPr="00535560">
        <w:rPr>
          <w:sz w:val="16"/>
        </w:rPr>
        <w:t xml:space="preserve"> fails to account for his own debt to so-called Eurocentrism. The trouble here is not just that his </w:t>
      </w:r>
      <w:r w:rsidRPr="00535560">
        <w:rPr>
          <w:rStyle w:val="StyleUnderline"/>
        </w:rPr>
        <w:t>anti-Eurocentrism appears as a knee-jerk reaction to Eurocentrism, but also that the decolonial “</w:t>
      </w:r>
      <w:r w:rsidRPr="00FF7719">
        <w:rPr>
          <w:rStyle w:val="StyleUnderline"/>
          <w:highlight w:val="yellow"/>
        </w:rPr>
        <w:t xml:space="preserve">critique of Eurocentrism is, in its </w:t>
      </w:r>
      <w:r w:rsidRPr="00FF7719">
        <w:rPr>
          <w:rStyle w:val="Emphasis"/>
          <w:highlight w:val="yellow"/>
        </w:rPr>
        <w:t>intellectual background</w:t>
      </w:r>
      <w:r w:rsidRPr="00FF7719">
        <w:rPr>
          <w:rStyle w:val="StyleUnderline"/>
          <w:highlight w:val="yellow"/>
        </w:rPr>
        <w:t xml:space="preserve"> and</w:t>
      </w:r>
      <w:r w:rsidRPr="00535560">
        <w:rPr>
          <w:rStyle w:val="StyleUnderline"/>
        </w:rPr>
        <w:t xml:space="preserve"> the </w:t>
      </w:r>
      <w:r w:rsidRPr="00FF7719">
        <w:rPr>
          <w:rStyle w:val="StyleUnderline"/>
          <w:highlight w:val="yellow"/>
        </w:rPr>
        <w:t xml:space="preserve">tools it mobilizes, </w:t>
      </w:r>
      <w:r w:rsidRPr="00FF7719">
        <w:rPr>
          <w:rStyle w:val="Emphasis"/>
          <w:highlight w:val="yellow"/>
        </w:rPr>
        <w:t>a ‘Eurocentric’ endeavor par excellence</w:t>
      </w:r>
      <w:r w:rsidRPr="00535560">
        <w:rPr>
          <w:rStyle w:val="StyleUnderline"/>
        </w:rPr>
        <w:t>”</w:t>
      </w:r>
      <w:r w:rsidRPr="00535560">
        <w:rPr>
          <w:sz w:val="16"/>
        </w:rPr>
        <w:t xml:space="preserve"> (Žižek 2002c, 580). </w:t>
      </w:r>
      <w:r w:rsidRPr="00FF7719">
        <w:rPr>
          <w:rStyle w:val="StyleUnderline"/>
          <w:highlight w:val="yellow"/>
        </w:rPr>
        <w:t>The Western legacy</w:t>
      </w:r>
      <w:r w:rsidRPr="00535560">
        <w:rPr>
          <w:rStyle w:val="StyleUnderline"/>
        </w:rPr>
        <w:t xml:space="preserve"> may well be (and </w:t>
      </w:r>
      <w:r w:rsidRPr="00FF7719">
        <w:rPr>
          <w:rStyle w:val="StyleUnderline"/>
          <w:highlight w:val="yellow"/>
        </w:rPr>
        <w:t>is</w:t>
      </w:r>
      <w:r w:rsidRPr="00535560">
        <w:rPr>
          <w:rStyle w:val="StyleUnderline"/>
        </w:rPr>
        <w:t xml:space="preserve"> indeed) </w:t>
      </w:r>
      <w:r w:rsidRPr="00FF7719">
        <w:rPr>
          <w:rStyle w:val="Emphasis"/>
          <w:highlight w:val="yellow"/>
        </w:rPr>
        <w:t>imperialist domination</w:t>
      </w:r>
      <w:r w:rsidRPr="00535560">
        <w:rPr>
          <w:rStyle w:val="StyleUnderline"/>
        </w:rPr>
        <w:t xml:space="preserve"> and plunder, </w:t>
      </w:r>
      <w:r w:rsidRPr="00FF7719">
        <w:rPr>
          <w:rStyle w:val="StyleUnderline"/>
          <w:highlight w:val="yellow"/>
        </w:rPr>
        <w:t>but</w:t>
      </w:r>
      <w:r w:rsidRPr="00535560">
        <w:rPr>
          <w:rStyle w:val="StyleUnderline"/>
        </w:rPr>
        <w:t xml:space="preserve"> it is </w:t>
      </w:r>
      <w:r w:rsidRPr="00FF7719">
        <w:rPr>
          <w:rStyle w:val="Emphasis"/>
          <w:highlight w:val="yellow"/>
        </w:rPr>
        <w:t>also</w:t>
      </w:r>
      <w:r w:rsidRPr="00535560">
        <w:rPr>
          <w:rStyle w:val="StyleUnderline"/>
        </w:rPr>
        <w:t xml:space="preserve">, as Žižek underlines, “that of the </w:t>
      </w:r>
      <w:r w:rsidRPr="00FF7719">
        <w:rPr>
          <w:rStyle w:val="Emphasis"/>
          <w:highlight w:val="yellow"/>
        </w:rPr>
        <w:t>self- critical examination</w:t>
      </w:r>
      <w:r w:rsidRPr="00535560">
        <w:rPr>
          <w:sz w:val="16"/>
        </w:rPr>
        <w:t xml:space="preserve"> of the violence and exploitation the West itself brought to the Third World . . . </w:t>
      </w:r>
      <w:r w:rsidRPr="00FF7719">
        <w:rPr>
          <w:rStyle w:val="StyleUnderline"/>
          <w:highlight w:val="yellow"/>
        </w:rPr>
        <w:t>the West supplied</w:t>
      </w:r>
      <w:r w:rsidRPr="00535560">
        <w:rPr>
          <w:rStyle w:val="StyleUnderline"/>
        </w:rPr>
        <w:t xml:space="preserve"> the very </w:t>
      </w:r>
      <w:r w:rsidRPr="00FF7719">
        <w:rPr>
          <w:rStyle w:val="StyleUnderline"/>
          <w:highlight w:val="yellow"/>
        </w:rPr>
        <w:t>standards by which</w:t>
      </w:r>
      <w:r w:rsidRPr="00535560">
        <w:rPr>
          <w:rStyle w:val="StyleUnderline"/>
        </w:rPr>
        <w:t xml:space="preserve"> it (and its </w:t>
      </w:r>
      <w:r w:rsidRPr="00FF7719">
        <w:rPr>
          <w:rStyle w:val="StyleUnderline"/>
          <w:highlight w:val="yellow"/>
        </w:rPr>
        <w:t>critics) measures its</w:t>
      </w:r>
      <w:r w:rsidRPr="00535560">
        <w:rPr>
          <w:rStyle w:val="StyleUnderline"/>
        </w:rPr>
        <w:t xml:space="preserve"> own </w:t>
      </w:r>
      <w:r w:rsidRPr="00FF7719">
        <w:rPr>
          <w:rStyle w:val="StyleUnderline"/>
          <w:highlight w:val="yellow"/>
        </w:rPr>
        <w:t>criminal past</w:t>
      </w:r>
      <w:r w:rsidRPr="00535560">
        <w:rPr>
          <w:rStyle w:val="StyleUnderline"/>
        </w:rPr>
        <w:t>”</w:t>
      </w:r>
      <w:r w:rsidRPr="00535560">
        <w:rPr>
          <w:sz w:val="16"/>
        </w:rPr>
        <w:t xml:space="preserve"> (2009a, 115). </w:t>
      </w:r>
      <w:r w:rsidRPr="00FF7719">
        <w:rPr>
          <w:rStyle w:val="StyleUnderline"/>
          <w:highlight w:val="yellow"/>
        </w:rPr>
        <w:t>To posit authentic “non-European</w:t>
      </w:r>
      <w:r w:rsidRPr="00535560">
        <w:rPr>
          <w:rStyle w:val="StyleUnderline"/>
        </w:rPr>
        <w:t xml:space="preserve">” decolonial intellectual </w:t>
      </w:r>
      <w:r w:rsidRPr="00FF7719">
        <w:rPr>
          <w:rStyle w:val="StyleUnderline"/>
          <w:highlight w:val="yellow"/>
        </w:rPr>
        <w:t>space(s</w:t>
      </w:r>
      <w:r w:rsidRPr="00535560">
        <w:rPr>
          <w:rStyle w:val="StyleUnderline"/>
        </w:rPr>
        <w:t xml:space="preserve">), discrete and untainted, as </w:t>
      </w:r>
      <w:proofErr w:type="spellStart"/>
      <w:r w:rsidRPr="00535560">
        <w:rPr>
          <w:rStyle w:val="StyleUnderline"/>
        </w:rPr>
        <w:t>Mignolo</w:t>
      </w:r>
      <w:proofErr w:type="spellEnd"/>
      <w:r w:rsidRPr="00535560">
        <w:rPr>
          <w:rStyle w:val="StyleUnderline"/>
        </w:rPr>
        <w:t xml:space="preserve"> is wont to do, is therefore to </w:t>
      </w:r>
      <w:r w:rsidRPr="00FF7719">
        <w:rPr>
          <w:rStyle w:val="StyleUnderline"/>
          <w:highlight w:val="yellow"/>
        </w:rPr>
        <w:t>deny</w:t>
      </w:r>
      <w:r w:rsidRPr="00535560">
        <w:rPr>
          <w:rStyle w:val="StyleUnderline"/>
        </w:rPr>
        <w:t xml:space="preserve"> both the </w:t>
      </w:r>
      <w:r w:rsidRPr="00FF7719">
        <w:rPr>
          <w:rStyle w:val="StyleUnderline"/>
          <w:highlight w:val="yellow"/>
        </w:rPr>
        <w:t>ongoing</w:t>
      </w:r>
      <w:r w:rsidRPr="00535560">
        <w:rPr>
          <w:rStyle w:val="StyleUnderline"/>
        </w:rPr>
        <w:t xml:space="preserve"> violence of </w:t>
      </w:r>
      <w:r w:rsidRPr="00FF7719">
        <w:rPr>
          <w:rStyle w:val="StyleUnderline"/>
          <w:highlight w:val="yellow"/>
        </w:rPr>
        <w:t>colonialism</w:t>
      </w:r>
      <w:r w:rsidRPr="00535560">
        <w:rPr>
          <w:rStyle w:val="StyleUnderline"/>
        </w:rPr>
        <w:t xml:space="preserve"> and the subversive intellectual background that enables </w:t>
      </w:r>
      <w:proofErr w:type="spellStart"/>
      <w:r w:rsidRPr="00535560">
        <w:rPr>
          <w:rStyle w:val="StyleUnderline"/>
        </w:rPr>
        <w:t>Mignolo’s</w:t>
      </w:r>
      <w:proofErr w:type="spellEnd"/>
      <w:r w:rsidRPr="00535560">
        <w:rPr>
          <w:rStyle w:val="StyleUnderline"/>
        </w:rPr>
        <w:t xml:space="preserve"> Eurocentric critique in the first place.</w:t>
      </w:r>
    </w:p>
    <w:p w14:paraId="20A7B447" w14:textId="77777777" w:rsidR="00B81CA0" w:rsidRDefault="00B81CA0" w:rsidP="00B81CA0">
      <w:pPr>
        <w:pStyle w:val="Heading3"/>
      </w:pPr>
      <w:r>
        <w:t>AT: AFM</w:t>
      </w:r>
    </w:p>
    <w:p w14:paraId="5CBBC695" w14:textId="77777777" w:rsidR="00B81CA0" w:rsidRDefault="00B81CA0" w:rsidP="00B81CA0">
      <w:pPr>
        <w:pStyle w:val="Heading4"/>
      </w:pPr>
      <w:r>
        <w:t xml:space="preserve">The </w:t>
      </w:r>
      <w:proofErr w:type="spellStart"/>
      <w:r>
        <w:t>aff</w:t>
      </w:r>
      <w:proofErr w:type="spellEnd"/>
      <w:r>
        <w:t xml:space="preserve"> </w:t>
      </w:r>
      <w:r>
        <w:rPr>
          <w:u w:val="single"/>
        </w:rPr>
        <w:t>simplifies</w:t>
      </w:r>
      <w:r>
        <w:t xml:space="preserve"> the complex legacy of the AFM, which </w:t>
      </w:r>
      <w:r>
        <w:rPr>
          <w:u w:val="single"/>
        </w:rPr>
        <w:t>promoted equity</w:t>
      </w:r>
      <w:r>
        <w:t xml:space="preserve"> and </w:t>
      </w:r>
      <w:r>
        <w:rPr>
          <w:u w:val="single"/>
        </w:rPr>
        <w:t>employment opportunities</w:t>
      </w:r>
      <w:r>
        <w:t xml:space="preserve"> for black musicians.</w:t>
      </w:r>
    </w:p>
    <w:p w14:paraId="2ABE2436" w14:textId="77777777" w:rsidR="00B81CA0" w:rsidRPr="002A7092" w:rsidRDefault="00B81CA0" w:rsidP="00B81CA0">
      <w:r>
        <w:t xml:space="preserve">Leta E. </w:t>
      </w:r>
      <w:r w:rsidRPr="002A7092">
        <w:rPr>
          <w:rStyle w:val="Style13ptBold"/>
        </w:rPr>
        <w:t>Miller 24</w:t>
      </w:r>
      <w:r>
        <w:t xml:space="preserve">, </w:t>
      </w:r>
      <w:r w:rsidRPr="002A7092">
        <w:t>emerita professor of music at the University of California, Santa Cruz</w:t>
      </w:r>
      <w:r>
        <w:t xml:space="preserve">, 2024, “Chapter 1: Prelude,” in </w:t>
      </w:r>
      <w:r>
        <w:rPr>
          <w:i/>
          <w:iCs/>
        </w:rPr>
        <w:t>Union Divided: Black Musicians’ Fight for Labor Equality</w:t>
      </w:r>
      <w:r>
        <w:t xml:space="preserve">, University of Illinois, non-paginated. </w:t>
      </w:r>
    </w:p>
    <w:p w14:paraId="5B7FFC8A" w14:textId="77777777" w:rsidR="00B81CA0" w:rsidRPr="002A7092" w:rsidRDefault="00B81CA0" w:rsidP="00B81CA0">
      <w:pPr>
        <w:rPr>
          <w:sz w:val="16"/>
          <w:szCs w:val="16"/>
        </w:rPr>
      </w:pPr>
      <w:r w:rsidRPr="00FF7719">
        <w:rPr>
          <w:rStyle w:val="StyleUnderline"/>
          <w:highlight w:val="yellow"/>
        </w:rPr>
        <w:t>This book</w:t>
      </w:r>
      <w:r w:rsidRPr="002A7092">
        <w:rPr>
          <w:sz w:val="16"/>
          <w:szCs w:val="16"/>
        </w:rPr>
        <w:t xml:space="preserve"> describes and </w:t>
      </w:r>
      <w:r w:rsidRPr="00FF7719">
        <w:rPr>
          <w:rStyle w:val="StyleUnderline"/>
          <w:highlight w:val="yellow"/>
        </w:rPr>
        <w:t>evaluates the AFM’s</w:t>
      </w:r>
      <w:r w:rsidRPr="002A7092">
        <w:rPr>
          <w:sz w:val="16"/>
          <w:szCs w:val="16"/>
        </w:rPr>
        <w:t xml:space="preserve"> labyrinthine </w:t>
      </w:r>
      <w:r w:rsidRPr="00FF7719">
        <w:rPr>
          <w:rStyle w:val="StyleUnderline"/>
          <w:highlight w:val="yellow"/>
        </w:rPr>
        <w:t xml:space="preserve">path toward </w:t>
      </w:r>
      <w:r w:rsidRPr="00FF7719">
        <w:rPr>
          <w:rStyle w:val="Emphasis"/>
          <w:highlight w:val="yellow"/>
        </w:rPr>
        <w:t>ethnic equitability</w:t>
      </w:r>
      <w:r w:rsidRPr="002A7092">
        <w:rPr>
          <w:rStyle w:val="StyleUnderline"/>
        </w:rPr>
        <w:t xml:space="preserve"> and </w:t>
      </w:r>
      <w:r w:rsidRPr="002A7092">
        <w:rPr>
          <w:rStyle w:val="Emphasis"/>
        </w:rPr>
        <w:t>inclusion</w:t>
      </w:r>
      <w:r w:rsidRPr="002A7092">
        <w:rPr>
          <w:sz w:val="16"/>
          <w:szCs w:val="16"/>
        </w:rPr>
        <w:t xml:space="preserve"> by tracing the origins of its racially separated unions, their growth and successes in the 1920s, the challenges they faced and the federation’s often-difficult responses during the Great Depression, and the ultimate dismantling of this segregated policy, beginning with the first merger in Los Angeles in 1953. As suggested by the previous discussion, </w:t>
      </w:r>
      <w:r w:rsidRPr="002A7092">
        <w:rPr>
          <w:rStyle w:val="StyleUnderline"/>
        </w:rPr>
        <w:t xml:space="preserve">the </w:t>
      </w:r>
      <w:r w:rsidRPr="00FF7719">
        <w:rPr>
          <w:rStyle w:val="StyleUnderline"/>
          <w:highlight w:val="yellow"/>
        </w:rPr>
        <w:t xml:space="preserve">establishment of </w:t>
      </w:r>
      <w:r w:rsidRPr="00FF7719">
        <w:rPr>
          <w:rStyle w:val="Emphasis"/>
          <w:highlight w:val="yellow"/>
        </w:rPr>
        <w:t>dual unions</w:t>
      </w:r>
      <w:r w:rsidRPr="00FF7719">
        <w:rPr>
          <w:rStyle w:val="StyleUnderline"/>
          <w:highlight w:val="yellow"/>
        </w:rPr>
        <w:t xml:space="preserve"> separated by </w:t>
      </w:r>
      <w:r w:rsidRPr="00FF7719">
        <w:rPr>
          <w:rStyle w:val="Emphasis"/>
          <w:highlight w:val="yellow"/>
        </w:rPr>
        <w:t>race</w:t>
      </w:r>
      <w:r w:rsidRPr="002A7092">
        <w:rPr>
          <w:rStyle w:val="StyleUnderline"/>
        </w:rPr>
        <w:t xml:space="preserve"> but competing in the same territory </w:t>
      </w:r>
      <w:r w:rsidRPr="00FF7719">
        <w:rPr>
          <w:rStyle w:val="StyleUnderline"/>
          <w:highlight w:val="yellow"/>
        </w:rPr>
        <w:t>is a</w:t>
      </w:r>
      <w:r w:rsidRPr="002A7092">
        <w:rPr>
          <w:rStyle w:val="StyleUnderline"/>
        </w:rPr>
        <w:t xml:space="preserve"> far </w:t>
      </w:r>
      <w:r w:rsidRPr="00FF7719">
        <w:rPr>
          <w:rStyle w:val="Emphasis"/>
          <w:highlight w:val="yellow"/>
        </w:rPr>
        <w:t>more complex phenomenon</w:t>
      </w:r>
      <w:r w:rsidRPr="00FF7719">
        <w:rPr>
          <w:rStyle w:val="StyleUnderline"/>
          <w:highlight w:val="yellow"/>
        </w:rPr>
        <w:t xml:space="preserve"> than</w:t>
      </w:r>
      <w:r w:rsidRPr="002A7092">
        <w:rPr>
          <w:rStyle w:val="StyleUnderline"/>
        </w:rPr>
        <w:t xml:space="preserve"> simply a brazen </w:t>
      </w:r>
      <w:r w:rsidRPr="00FF7719">
        <w:rPr>
          <w:rStyle w:val="StyleUnderline"/>
          <w:highlight w:val="yellow"/>
        </w:rPr>
        <w:t>refusal to admit members due to skin color</w:t>
      </w:r>
      <w:r w:rsidRPr="002A7092">
        <w:rPr>
          <w:sz w:val="16"/>
          <w:szCs w:val="16"/>
        </w:rPr>
        <w:t xml:space="preserve"> – although such overt racist actions were certainly manifest in some cities. </w:t>
      </w:r>
      <w:r w:rsidRPr="002A7092">
        <w:rPr>
          <w:rStyle w:val="StyleUnderline"/>
        </w:rPr>
        <w:t xml:space="preserve">Many other factors </w:t>
      </w:r>
      <w:r w:rsidRPr="002A7092">
        <w:rPr>
          <w:rStyle w:val="Emphasis"/>
        </w:rPr>
        <w:t>complicated</w:t>
      </w:r>
      <w:r w:rsidRPr="002A7092">
        <w:rPr>
          <w:rStyle w:val="StyleUnderline"/>
        </w:rPr>
        <w:t xml:space="preserve"> the decisions both to organize separately and</w:t>
      </w:r>
      <w:r w:rsidRPr="002A7092">
        <w:rPr>
          <w:sz w:val="16"/>
          <w:szCs w:val="16"/>
        </w:rPr>
        <w:t xml:space="preserve">, ultimately, </w:t>
      </w:r>
      <w:r w:rsidRPr="002A7092">
        <w:rPr>
          <w:rStyle w:val="StyleUnderline"/>
        </w:rPr>
        <w:t>to end such separation</w:t>
      </w:r>
      <w:r w:rsidRPr="002A7092">
        <w:rPr>
          <w:sz w:val="16"/>
          <w:szCs w:val="16"/>
        </w:rPr>
        <w:t xml:space="preserve">. Of course, the systemic racism that has characterized U.S. society since the first slaves were brought to the New World in 1619 affected the decisions made by the federation, its Black members, and its constituent locals. But </w:t>
      </w:r>
      <w:r w:rsidRPr="00FF7719">
        <w:rPr>
          <w:rStyle w:val="StyleUnderline"/>
          <w:highlight w:val="yellow"/>
        </w:rPr>
        <w:t xml:space="preserve">other factors, such as </w:t>
      </w:r>
      <w:proofErr w:type="gramStart"/>
      <w:r w:rsidRPr="00FF7719">
        <w:rPr>
          <w:rStyle w:val="Emphasis"/>
          <w:highlight w:val="yellow"/>
        </w:rPr>
        <w:t>genre</w:t>
      </w:r>
      <w:proofErr w:type="gramEnd"/>
      <w:r w:rsidRPr="00FF7719">
        <w:rPr>
          <w:rStyle w:val="Emphasis"/>
          <w:highlight w:val="yellow"/>
        </w:rPr>
        <w:t>-based audition requirements</w:t>
      </w:r>
      <w:r w:rsidRPr="002A7092">
        <w:rPr>
          <w:rStyle w:val="StyleUnderline"/>
        </w:rPr>
        <w:t xml:space="preserve">, the </w:t>
      </w:r>
      <w:r w:rsidRPr="002A7092">
        <w:rPr>
          <w:rStyle w:val="Emphasis"/>
        </w:rPr>
        <w:t>skills required</w:t>
      </w:r>
      <w:r w:rsidRPr="002A7092">
        <w:rPr>
          <w:rStyle w:val="StyleUnderline"/>
        </w:rPr>
        <w:t xml:space="preserve"> for </w:t>
      </w:r>
      <w:r w:rsidRPr="002A7092">
        <w:rPr>
          <w:rStyle w:val="Emphasis"/>
        </w:rPr>
        <w:t>different musical expressions</w:t>
      </w:r>
      <w:r w:rsidRPr="002A7092">
        <w:rPr>
          <w:rStyle w:val="StyleUnderline"/>
        </w:rPr>
        <w:t xml:space="preserve">, </w:t>
      </w:r>
      <w:r w:rsidRPr="00FF7719">
        <w:rPr>
          <w:rStyle w:val="Emphasis"/>
          <w:highlight w:val="yellow"/>
        </w:rPr>
        <w:t>varying approaches</w:t>
      </w:r>
      <w:r w:rsidRPr="00FF7719">
        <w:rPr>
          <w:rStyle w:val="StyleUnderline"/>
          <w:highlight w:val="yellow"/>
        </w:rPr>
        <w:t xml:space="preserve"> to </w:t>
      </w:r>
      <w:r w:rsidRPr="00FF7719">
        <w:rPr>
          <w:rStyle w:val="Emphasis"/>
          <w:highlight w:val="yellow"/>
        </w:rPr>
        <w:t>musical creation</w:t>
      </w:r>
      <w:r w:rsidRPr="002A7092">
        <w:rPr>
          <w:rStyle w:val="StyleUnderline"/>
        </w:rPr>
        <w:t xml:space="preserve">, rules regarding national representation, </w:t>
      </w:r>
      <w:r w:rsidRPr="00FF7719">
        <w:rPr>
          <w:rStyle w:val="StyleUnderline"/>
          <w:highlight w:val="yellow"/>
        </w:rPr>
        <w:t>and</w:t>
      </w:r>
      <w:r w:rsidRPr="002A7092">
        <w:rPr>
          <w:rStyle w:val="StyleUnderline"/>
        </w:rPr>
        <w:t xml:space="preserve"> sometimes </w:t>
      </w:r>
      <w:r w:rsidRPr="00FF7719">
        <w:rPr>
          <w:rStyle w:val="StyleUnderline"/>
          <w:highlight w:val="yellow"/>
        </w:rPr>
        <w:t xml:space="preserve">prohibitive </w:t>
      </w:r>
      <w:r w:rsidRPr="00FF7719">
        <w:rPr>
          <w:rStyle w:val="Emphasis"/>
          <w:highlight w:val="yellow"/>
        </w:rPr>
        <w:t>pay scales</w:t>
      </w:r>
      <w:r w:rsidRPr="002A7092">
        <w:rPr>
          <w:rStyle w:val="StyleUnderline"/>
        </w:rPr>
        <w:t xml:space="preserve">, all </w:t>
      </w:r>
      <w:r w:rsidRPr="00FF7719">
        <w:rPr>
          <w:rStyle w:val="Emphasis"/>
          <w:highlight w:val="yellow"/>
        </w:rPr>
        <w:t>contributed</w:t>
      </w:r>
      <w:r w:rsidRPr="002A7092">
        <w:rPr>
          <w:rStyle w:val="StyleUnderline"/>
        </w:rPr>
        <w:t xml:space="preserve"> to the </w:t>
      </w:r>
      <w:r w:rsidRPr="002A7092">
        <w:rPr>
          <w:rStyle w:val="Emphasis"/>
        </w:rPr>
        <w:t>complicated decision-making</w:t>
      </w:r>
      <w:r w:rsidRPr="002A7092">
        <w:rPr>
          <w:rStyle w:val="StyleUnderline"/>
        </w:rPr>
        <w:t xml:space="preserve"> process. </w:t>
      </w:r>
      <w:r w:rsidRPr="00FF7719">
        <w:rPr>
          <w:rStyle w:val="StyleUnderline"/>
          <w:highlight w:val="yellow"/>
        </w:rPr>
        <w:t>Black musicians</w:t>
      </w:r>
      <w:r w:rsidRPr="002A7092">
        <w:rPr>
          <w:sz w:val="16"/>
          <w:szCs w:val="16"/>
        </w:rPr>
        <w:t xml:space="preserve">, like all musicians, </w:t>
      </w:r>
      <w:r w:rsidRPr="00FF7719">
        <w:rPr>
          <w:rStyle w:val="StyleUnderline"/>
          <w:highlight w:val="yellow"/>
        </w:rPr>
        <w:t xml:space="preserve">sought the </w:t>
      </w:r>
      <w:r w:rsidRPr="00FF7719">
        <w:rPr>
          <w:rStyle w:val="Emphasis"/>
          <w:highlight w:val="yellow"/>
        </w:rPr>
        <w:t>best</w:t>
      </w:r>
      <w:r w:rsidRPr="002A7092">
        <w:rPr>
          <w:rStyle w:val="Emphasis"/>
        </w:rPr>
        <w:t xml:space="preserve"> employment </w:t>
      </w:r>
      <w:r w:rsidRPr="00FF7719">
        <w:rPr>
          <w:rStyle w:val="Emphasis"/>
          <w:highlight w:val="yellow"/>
        </w:rPr>
        <w:t>opportunities they could secure</w:t>
      </w:r>
      <w:r w:rsidRPr="00FF7719">
        <w:rPr>
          <w:rStyle w:val="StyleUnderline"/>
          <w:highlight w:val="yellow"/>
        </w:rPr>
        <w:t>,</w:t>
      </w:r>
      <w:r w:rsidRPr="002A7092">
        <w:rPr>
          <w:rStyle w:val="StyleUnderline"/>
        </w:rPr>
        <w:t xml:space="preserve"> and pursued the </w:t>
      </w:r>
      <w:r w:rsidRPr="002A7092">
        <w:rPr>
          <w:rStyle w:val="Emphasis"/>
        </w:rPr>
        <w:t>most advantageous means</w:t>
      </w:r>
      <w:r w:rsidRPr="002A7092">
        <w:rPr>
          <w:rStyle w:val="StyleUnderline"/>
        </w:rPr>
        <w:t xml:space="preserve"> they could envision to reach that goal. The solutions of the </w:t>
      </w:r>
      <w:r w:rsidRPr="00FF7719">
        <w:rPr>
          <w:rStyle w:val="Emphasis"/>
          <w:highlight w:val="yellow"/>
        </w:rPr>
        <w:t>Black locals</w:t>
      </w:r>
      <w:r w:rsidRPr="002A7092">
        <w:rPr>
          <w:sz w:val="16"/>
          <w:szCs w:val="16"/>
        </w:rPr>
        <w:t xml:space="preserve">, which evolved and changed </w:t>
      </w:r>
      <w:proofErr w:type="gramStart"/>
      <w:r w:rsidRPr="002A7092">
        <w:rPr>
          <w:sz w:val="16"/>
          <w:szCs w:val="16"/>
        </w:rPr>
        <w:t>during the course of</w:t>
      </w:r>
      <w:proofErr w:type="gramEnd"/>
      <w:r w:rsidRPr="002A7092">
        <w:rPr>
          <w:sz w:val="16"/>
          <w:szCs w:val="16"/>
        </w:rPr>
        <w:t xml:space="preserve"> the twentieth century, </w:t>
      </w:r>
      <w:r w:rsidRPr="00FF7719">
        <w:rPr>
          <w:rStyle w:val="StyleUnderline"/>
          <w:highlight w:val="yellow"/>
        </w:rPr>
        <w:t xml:space="preserve">arose from a </w:t>
      </w:r>
      <w:r w:rsidRPr="00FF7719">
        <w:rPr>
          <w:rStyle w:val="Emphasis"/>
          <w:highlight w:val="yellow"/>
        </w:rPr>
        <w:t>commitment</w:t>
      </w:r>
      <w:r w:rsidRPr="00FF7719">
        <w:rPr>
          <w:rStyle w:val="StyleUnderline"/>
          <w:highlight w:val="yellow"/>
        </w:rPr>
        <w:t xml:space="preserve"> to </w:t>
      </w:r>
      <w:r w:rsidRPr="00FF7719">
        <w:rPr>
          <w:rStyle w:val="Emphasis"/>
          <w:highlight w:val="yellow"/>
        </w:rPr>
        <w:t>ensuring employment</w:t>
      </w:r>
      <w:r w:rsidRPr="00FF7719">
        <w:rPr>
          <w:rStyle w:val="StyleUnderline"/>
          <w:highlight w:val="yellow"/>
        </w:rPr>
        <w:t xml:space="preserve"> and </w:t>
      </w:r>
      <w:r w:rsidRPr="00FF7719">
        <w:rPr>
          <w:rStyle w:val="Emphasis"/>
          <w:highlight w:val="yellow"/>
        </w:rPr>
        <w:t>competitive wages</w:t>
      </w:r>
      <w:r w:rsidRPr="00FF7719">
        <w:rPr>
          <w:rStyle w:val="StyleUnderline"/>
          <w:highlight w:val="yellow"/>
        </w:rPr>
        <w:t xml:space="preserve"> for members</w:t>
      </w:r>
      <w:r w:rsidRPr="002A7092">
        <w:rPr>
          <w:sz w:val="16"/>
          <w:szCs w:val="16"/>
        </w:rPr>
        <w:t>, even if these solutions were not uniformly successful. This book is the story of their struggle.</w:t>
      </w:r>
    </w:p>
    <w:p w14:paraId="58081A90" w14:textId="77777777" w:rsidR="00B81CA0" w:rsidRPr="00AF54AC" w:rsidRDefault="00B81CA0" w:rsidP="00B81CA0"/>
    <w:p w14:paraId="49EFFDBF" w14:textId="77777777" w:rsidR="00B81CA0" w:rsidRDefault="00B81CA0" w:rsidP="00B81CA0">
      <w:pPr>
        <w:pStyle w:val="Heading3"/>
      </w:pPr>
      <w:r>
        <w:t>AT: Fascist</w:t>
      </w:r>
    </w:p>
    <w:p w14:paraId="70565927" w14:textId="77777777" w:rsidR="00B81CA0" w:rsidRPr="005F6A31" w:rsidRDefault="00B81CA0" w:rsidP="00B81CA0">
      <w:pPr>
        <w:pStyle w:val="Heading4"/>
      </w:pPr>
      <w:r>
        <w:t xml:space="preserve">This is why you need to </w:t>
      </w:r>
      <w:r>
        <w:rPr>
          <w:u w:val="single"/>
        </w:rPr>
        <w:t>read cards</w:t>
      </w:r>
      <w:r>
        <w:t xml:space="preserve"> and can’t just </w:t>
      </w:r>
      <w:r>
        <w:rPr>
          <w:u w:val="single"/>
        </w:rPr>
        <w:t>assert things</w:t>
      </w:r>
      <w:r>
        <w:t>!</w:t>
      </w:r>
    </w:p>
    <w:p w14:paraId="3BA71924" w14:textId="77777777" w:rsidR="00B81CA0" w:rsidRPr="00D313F0" w:rsidRDefault="00B81CA0" w:rsidP="00B81CA0">
      <w:r>
        <w:t xml:space="preserve">Ned </w:t>
      </w:r>
      <w:r w:rsidRPr="00D313F0">
        <w:rPr>
          <w:rStyle w:val="Style13ptBold"/>
        </w:rPr>
        <w:t>Risnikoff 26</w:t>
      </w:r>
      <w:r>
        <w:t xml:space="preserve">, </w:t>
      </w:r>
      <w:r w:rsidRPr="00D313F0">
        <w:t>urban policy analyst</w:t>
      </w:r>
      <w:r>
        <w:t xml:space="preserve"> and fellow at the Roosevelt Institute, Winter 2026, “The Left Needs Bureaucrats,” </w:t>
      </w:r>
      <w:r>
        <w:rPr>
          <w:i/>
          <w:iCs/>
        </w:rPr>
        <w:t>Dissent</w:t>
      </w:r>
      <w:r>
        <w:t xml:space="preserve">, </w:t>
      </w:r>
      <w:r w:rsidRPr="00D313F0">
        <w:t>https://dissentmagazine.org/article/the-left-needs-bureaucrats/</w:t>
      </w:r>
      <w:r>
        <w:t>.</w:t>
      </w:r>
    </w:p>
    <w:p w14:paraId="147C4A2E" w14:textId="77777777" w:rsidR="00B81CA0" w:rsidRPr="00B95922" w:rsidRDefault="00B81CA0" w:rsidP="00B81CA0">
      <w:pPr>
        <w:rPr>
          <w:sz w:val="16"/>
          <w:szCs w:val="16"/>
        </w:rPr>
      </w:pPr>
      <w:r w:rsidRPr="00B95922">
        <w:rPr>
          <w:sz w:val="16"/>
          <w:szCs w:val="16"/>
        </w:rPr>
        <w:t xml:space="preserve">In his 2018 book Bullshit Jobs, </w:t>
      </w:r>
      <w:r w:rsidRPr="008C1159">
        <w:rPr>
          <w:rStyle w:val="StyleUnderline"/>
        </w:rPr>
        <w:t>Graeber</w:t>
      </w:r>
      <w:r w:rsidRPr="00B95922">
        <w:rPr>
          <w:sz w:val="16"/>
          <w:szCs w:val="16"/>
        </w:rPr>
        <w:t xml:space="preserve"> continued his attack on the “bureaucratic mindset” by arguing that pretty much all administrative and managerial work is, well, bullshit. His targets included “useless bureaucrats,” lobbyists, and think tank employees, who he compared to “the endless accretion of paid flunkies and yes-men that inevitably assemble around [people who do a great deal of harm in the world] to come up with reasons why they are really doing good.” No doubt he </w:t>
      </w:r>
      <w:r w:rsidRPr="008C1159">
        <w:rPr>
          <w:rStyle w:val="StyleUnderline"/>
        </w:rPr>
        <w:t xml:space="preserve">considered </w:t>
      </w:r>
      <w:r w:rsidRPr="00FF7719">
        <w:rPr>
          <w:rStyle w:val="Emphasis"/>
          <w:highlight w:val="yellow"/>
        </w:rPr>
        <w:t>eligibility verification specialists</w:t>
      </w:r>
      <w:r w:rsidRPr="008C1159">
        <w:rPr>
          <w:rStyle w:val="StyleUnderline"/>
        </w:rPr>
        <w:t xml:space="preserve"> at the Department of Social Services, </w:t>
      </w:r>
      <w:r w:rsidRPr="00FF7719">
        <w:rPr>
          <w:rStyle w:val="Emphasis"/>
          <w:highlight w:val="yellow"/>
        </w:rPr>
        <w:t>data analysts</w:t>
      </w:r>
      <w:r w:rsidRPr="008C1159">
        <w:rPr>
          <w:rStyle w:val="StyleUnderline"/>
        </w:rPr>
        <w:t xml:space="preserve"> at the Department of Health and Mental Hygiene, </w:t>
      </w:r>
      <w:r w:rsidRPr="00FF7719">
        <w:rPr>
          <w:rStyle w:val="StyleUnderline"/>
          <w:highlight w:val="yellow"/>
        </w:rPr>
        <w:t xml:space="preserve">and </w:t>
      </w:r>
      <w:r w:rsidRPr="00FF7719">
        <w:rPr>
          <w:rStyle w:val="Emphasis"/>
          <w:highlight w:val="yellow"/>
        </w:rPr>
        <w:t>public records officers</w:t>
      </w:r>
      <w:r w:rsidRPr="008C1159">
        <w:rPr>
          <w:rStyle w:val="StyleUnderline"/>
        </w:rPr>
        <w:t xml:space="preserve"> at the Department of City Planning</w:t>
      </w:r>
      <w:r w:rsidRPr="00B95922">
        <w:rPr>
          <w:sz w:val="16"/>
          <w:szCs w:val="16"/>
        </w:rPr>
        <w:t>—as I write this, New York City is hiring for all three positions—</w:t>
      </w:r>
      <w:r w:rsidRPr="008C1159">
        <w:rPr>
          <w:rStyle w:val="StyleUnderline"/>
        </w:rPr>
        <w:t>to be</w:t>
      </w:r>
      <w:r w:rsidRPr="00B95922">
        <w:rPr>
          <w:sz w:val="16"/>
          <w:szCs w:val="16"/>
        </w:rPr>
        <w:t xml:space="preserve"> working </w:t>
      </w:r>
      <w:r w:rsidRPr="00D313F0">
        <w:rPr>
          <w:rStyle w:val="Emphasis"/>
        </w:rPr>
        <w:t>bullshit jobs</w:t>
      </w:r>
      <w:r w:rsidRPr="008C1159">
        <w:rPr>
          <w:rStyle w:val="StyleUnderline"/>
        </w:rPr>
        <w:t xml:space="preserve">. But those jobs </w:t>
      </w:r>
      <w:r w:rsidRPr="00D313F0">
        <w:rPr>
          <w:rStyle w:val="Emphasis"/>
        </w:rPr>
        <w:t xml:space="preserve">do </w:t>
      </w:r>
      <w:r w:rsidRPr="00FF7719">
        <w:rPr>
          <w:rStyle w:val="Emphasis"/>
          <w:highlight w:val="yellow"/>
        </w:rPr>
        <w:t>matter</w:t>
      </w:r>
      <w:r w:rsidRPr="008C1159">
        <w:rPr>
          <w:rStyle w:val="StyleUnderline"/>
        </w:rPr>
        <w:t xml:space="preserve">, and </w:t>
      </w:r>
      <w:r w:rsidRPr="00FF7719">
        <w:rPr>
          <w:rStyle w:val="StyleUnderline"/>
          <w:highlight w:val="yellow"/>
        </w:rPr>
        <w:t xml:space="preserve">it </w:t>
      </w:r>
      <w:r w:rsidRPr="00FF7719">
        <w:rPr>
          <w:rStyle w:val="Emphasis"/>
          <w:highlight w:val="yellow"/>
        </w:rPr>
        <w:t>matters</w:t>
      </w:r>
      <w:r w:rsidRPr="00FF7719">
        <w:rPr>
          <w:rStyle w:val="StyleUnderline"/>
          <w:highlight w:val="yellow"/>
        </w:rPr>
        <w:t xml:space="preserve"> who </w:t>
      </w:r>
      <w:r w:rsidRPr="00FF7719">
        <w:rPr>
          <w:rStyle w:val="Emphasis"/>
          <w:highlight w:val="yellow"/>
        </w:rPr>
        <w:t>does them</w:t>
      </w:r>
      <w:r w:rsidRPr="00B95922">
        <w:rPr>
          <w:sz w:val="16"/>
          <w:szCs w:val="16"/>
        </w:rPr>
        <w:t xml:space="preserve">, too. </w:t>
      </w:r>
      <w:r w:rsidRPr="008C1159">
        <w:rPr>
          <w:rStyle w:val="StyleUnderline"/>
        </w:rPr>
        <w:t xml:space="preserve">An </w:t>
      </w:r>
      <w:r w:rsidRPr="00D313F0">
        <w:rPr>
          <w:rStyle w:val="Emphasis"/>
        </w:rPr>
        <w:t>eligibility verification specialist</w:t>
      </w:r>
      <w:r w:rsidRPr="008C1159">
        <w:rPr>
          <w:rStyle w:val="StyleUnderline"/>
        </w:rPr>
        <w:t xml:space="preserve"> might be the person who determines </w:t>
      </w:r>
      <w:proofErr w:type="gramStart"/>
      <w:r w:rsidRPr="008C1159">
        <w:rPr>
          <w:rStyle w:val="StyleUnderline"/>
        </w:rPr>
        <w:t>whether or not</w:t>
      </w:r>
      <w:proofErr w:type="gramEnd"/>
      <w:r w:rsidRPr="008C1159">
        <w:rPr>
          <w:rStyle w:val="StyleUnderline"/>
        </w:rPr>
        <w:t xml:space="preserve"> a </w:t>
      </w:r>
      <w:r w:rsidRPr="00D313F0">
        <w:rPr>
          <w:rStyle w:val="Emphasis"/>
        </w:rPr>
        <w:t>housing insecure family</w:t>
      </w:r>
      <w:r w:rsidRPr="008C1159">
        <w:rPr>
          <w:rStyle w:val="StyleUnderline"/>
        </w:rPr>
        <w:t xml:space="preserve"> receives </w:t>
      </w:r>
      <w:r w:rsidRPr="00D313F0">
        <w:rPr>
          <w:rStyle w:val="Emphasis"/>
        </w:rPr>
        <w:t>rental assistance</w:t>
      </w:r>
      <w:r w:rsidRPr="00B95922">
        <w:rPr>
          <w:sz w:val="16"/>
          <w:szCs w:val="16"/>
        </w:rPr>
        <w:t xml:space="preserve">; </w:t>
      </w:r>
      <w:r w:rsidRPr="008C1159">
        <w:rPr>
          <w:rStyle w:val="StyleUnderline"/>
        </w:rPr>
        <w:t xml:space="preserve">for that family, </w:t>
      </w:r>
      <w:r w:rsidRPr="00FF7719">
        <w:rPr>
          <w:rStyle w:val="StyleUnderline"/>
          <w:highlight w:val="yellow"/>
        </w:rPr>
        <w:t xml:space="preserve">the </w:t>
      </w:r>
      <w:r w:rsidRPr="00FF7719">
        <w:rPr>
          <w:rStyle w:val="Emphasis"/>
          <w:highlight w:val="yellow"/>
        </w:rPr>
        <w:t>difference</w:t>
      </w:r>
      <w:r w:rsidRPr="00FF7719">
        <w:rPr>
          <w:rStyle w:val="StyleUnderline"/>
          <w:highlight w:val="yellow"/>
        </w:rPr>
        <w:t xml:space="preserve"> between </w:t>
      </w:r>
      <w:r w:rsidRPr="00FF7719">
        <w:rPr>
          <w:rStyle w:val="Emphasis"/>
          <w:highlight w:val="yellow"/>
        </w:rPr>
        <w:t>stable housing</w:t>
      </w:r>
      <w:r w:rsidRPr="00FF7719">
        <w:rPr>
          <w:rStyle w:val="StyleUnderline"/>
          <w:highlight w:val="yellow"/>
        </w:rPr>
        <w:t xml:space="preserve"> and </w:t>
      </w:r>
      <w:r w:rsidRPr="00FF7719">
        <w:rPr>
          <w:rStyle w:val="Emphasis"/>
          <w:highlight w:val="yellow"/>
        </w:rPr>
        <w:t>homelessness</w:t>
      </w:r>
      <w:r w:rsidRPr="00FF7719">
        <w:rPr>
          <w:rStyle w:val="StyleUnderline"/>
          <w:highlight w:val="yellow"/>
        </w:rPr>
        <w:t xml:space="preserve"> might come</w:t>
      </w:r>
      <w:r w:rsidRPr="00107041">
        <w:rPr>
          <w:rStyle w:val="StyleUnderline"/>
        </w:rPr>
        <w:t xml:space="preserve"> down </w:t>
      </w:r>
      <w:r w:rsidRPr="00FF7719">
        <w:rPr>
          <w:rStyle w:val="StyleUnderline"/>
          <w:highlight w:val="yellow"/>
        </w:rPr>
        <w:t>to whether the specialist</w:t>
      </w:r>
      <w:r w:rsidRPr="008C1159">
        <w:rPr>
          <w:rStyle w:val="StyleUnderline"/>
        </w:rPr>
        <w:t xml:space="preserve"> in question </w:t>
      </w:r>
      <w:r w:rsidRPr="00FF7719">
        <w:rPr>
          <w:rStyle w:val="StyleUnderline"/>
          <w:highlight w:val="yellow"/>
        </w:rPr>
        <w:t xml:space="preserve">is </w:t>
      </w:r>
      <w:r w:rsidRPr="00FF7719">
        <w:rPr>
          <w:rStyle w:val="Emphasis"/>
          <w:highlight w:val="yellow"/>
        </w:rPr>
        <w:t>committed</w:t>
      </w:r>
      <w:r w:rsidRPr="00FF7719">
        <w:rPr>
          <w:rStyle w:val="StyleUnderline"/>
          <w:highlight w:val="yellow"/>
        </w:rPr>
        <w:t xml:space="preserve"> to </w:t>
      </w:r>
      <w:r w:rsidRPr="00FF7719">
        <w:rPr>
          <w:rStyle w:val="Emphasis"/>
          <w:highlight w:val="yellow"/>
        </w:rPr>
        <w:t>helping</w:t>
      </w:r>
      <w:r w:rsidRPr="008C1159">
        <w:rPr>
          <w:rStyle w:val="StyleUnderline"/>
        </w:rPr>
        <w:t xml:space="preserve"> th</w:t>
      </w:r>
      <w:r w:rsidRPr="00107041">
        <w:rPr>
          <w:rStyle w:val="StyleUnderline"/>
        </w:rPr>
        <w:t>em prove their eligibility</w:t>
      </w:r>
      <w:r w:rsidRPr="00107041">
        <w:rPr>
          <w:sz w:val="16"/>
          <w:szCs w:val="16"/>
        </w:rPr>
        <w:t>.</w:t>
      </w:r>
    </w:p>
    <w:p w14:paraId="7F3680DA" w14:textId="77777777" w:rsidR="00B81CA0" w:rsidRPr="008C1159" w:rsidRDefault="00B81CA0" w:rsidP="00B81CA0">
      <w:pPr>
        <w:rPr>
          <w:rStyle w:val="StyleUnderline"/>
        </w:rPr>
      </w:pPr>
      <w:r w:rsidRPr="00B95922">
        <w:rPr>
          <w:sz w:val="16"/>
          <w:szCs w:val="16"/>
        </w:rPr>
        <w:t xml:space="preserve">It’s easy to see the problems with Graeber’s dismissal of bureaucracy from our vantage point. </w:t>
      </w:r>
      <w:r w:rsidRPr="008C1159">
        <w:rPr>
          <w:rStyle w:val="StyleUnderline"/>
        </w:rPr>
        <w:t xml:space="preserve">We are seeing in </w:t>
      </w:r>
      <w:r w:rsidRPr="00D548DA">
        <w:rPr>
          <w:rStyle w:val="Emphasis"/>
        </w:rPr>
        <w:t>real time</w:t>
      </w:r>
      <w:r w:rsidRPr="008C1159">
        <w:rPr>
          <w:rStyle w:val="StyleUnderline"/>
        </w:rPr>
        <w:t xml:space="preserve"> what </w:t>
      </w:r>
      <w:r w:rsidRPr="00107041">
        <w:rPr>
          <w:rStyle w:val="StyleUnderline"/>
        </w:rPr>
        <w:t xml:space="preserve">happens when someone takes a </w:t>
      </w:r>
      <w:r w:rsidRPr="00107041">
        <w:rPr>
          <w:rStyle w:val="Emphasis"/>
        </w:rPr>
        <w:t>sledgehammer</w:t>
      </w:r>
      <w:r w:rsidRPr="00107041">
        <w:rPr>
          <w:rStyle w:val="StyleUnderline"/>
        </w:rPr>
        <w:t xml:space="preserve"> to</w:t>
      </w:r>
      <w:r w:rsidRPr="00107041">
        <w:rPr>
          <w:sz w:val="16"/>
          <w:szCs w:val="16"/>
        </w:rPr>
        <w:t xml:space="preserve"> th</w:t>
      </w:r>
      <w:r w:rsidRPr="00B95922">
        <w:rPr>
          <w:sz w:val="16"/>
          <w:szCs w:val="16"/>
        </w:rPr>
        <w:t xml:space="preserve">e </w:t>
      </w:r>
      <w:r w:rsidRPr="00FF7719">
        <w:rPr>
          <w:rStyle w:val="StyleUnderline"/>
          <w:highlight w:val="yellow"/>
        </w:rPr>
        <w:t>institutions</w:t>
      </w:r>
      <w:r w:rsidRPr="00107041">
        <w:rPr>
          <w:rStyle w:val="StyleUnderline"/>
        </w:rPr>
        <w:t xml:space="preserve"> that</w:t>
      </w:r>
      <w:r w:rsidRPr="008C1159">
        <w:rPr>
          <w:rStyle w:val="StyleUnderline"/>
        </w:rPr>
        <w:t xml:space="preserve"> can, </w:t>
      </w:r>
      <w:r w:rsidRPr="00D548DA">
        <w:rPr>
          <w:rStyle w:val="Emphasis"/>
        </w:rPr>
        <w:t>however imperfectly</w:t>
      </w:r>
      <w:r w:rsidRPr="008C1159">
        <w:rPr>
          <w:rStyle w:val="StyleUnderline"/>
        </w:rPr>
        <w:t xml:space="preserve">, </w:t>
      </w:r>
      <w:r w:rsidRPr="00FF7719">
        <w:rPr>
          <w:rStyle w:val="StyleUnderline"/>
          <w:highlight w:val="yellow"/>
        </w:rPr>
        <w:t>provide</w:t>
      </w:r>
      <w:r w:rsidRPr="008C1159">
        <w:rPr>
          <w:rStyle w:val="StyleUnderline"/>
        </w:rPr>
        <w:t xml:space="preserve"> some small measure of </w:t>
      </w:r>
      <w:r w:rsidRPr="00FF7719">
        <w:rPr>
          <w:rStyle w:val="Emphasis"/>
          <w:highlight w:val="yellow"/>
        </w:rPr>
        <w:t>economic security</w:t>
      </w:r>
      <w:r w:rsidRPr="00FF7719">
        <w:rPr>
          <w:rStyle w:val="StyleUnderline"/>
          <w:highlight w:val="yellow"/>
        </w:rPr>
        <w:t xml:space="preserve"> </w:t>
      </w:r>
      <w:proofErr w:type="gramStart"/>
      <w:r w:rsidRPr="00FF7719">
        <w:rPr>
          <w:rStyle w:val="StyleUnderline"/>
          <w:highlight w:val="yellow"/>
        </w:rPr>
        <w:t>to</w:t>
      </w:r>
      <w:proofErr w:type="gramEnd"/>
      <w:r w:rsidRPr="00FF7719">
        <w:rPr>
          <w:rStyle w:val="StyleUnderline"/>
          <w:highlight w:val="yellow"/>
        </w:rPr>
        <w:t xml:space="preserve"> households</w:t>
      </w:r>
      <w:r w:rsidRPr="008C1159">
        <w:rPr>
          <w:rStyle w:val="StyleUnderline"/>
        </w:rPr>
        <w:t xml:space="preserve"> that would </w:t>
      </w:r>
      <w:r w:rsidRPr="00FF7719">
        <w:rPr>
          <w:rStyle w:val="Emphasis"/>
          <w:highlight w:val="yellow"/>
        </w:rPr>
        <w:t>otherwise</w:t>
      </w:r>
      <w:r w:rsidRPr="008C1159">
        <w:rPr>
          <w:rStyle w:val="StyleUnderline"/>
        </w:rPr>
        <w:t xml:space="preserve"> be </w:t>
      </w:r>
      <w:r w:rsidRPr="00107041">
        <w:rPr>
          <w:rStyle w:val="Emphasis"/>
        </w:rPr>
        <w:t xml:space="preserve">utterly </w:t>
      </w:r>
      <w:r w:rsidRPr="00FF7719">
        <w:rPr>
          <w:rStyle w:val="Emphasis"/>
          <w:highlight w:val="yellow"/>
        </w:rPr>
        <w:t>destitute</w:t>
      </w:r>
      <w:r w:rsidRPr="00B95922">
        <w:rPr>
          <w:sz w:val="16"/>
          <w:szCs w:val="16"/>
        </w:rPr>
        <w:t xml:space="preserve">. </w:t>
      </w:r>
      <w:r w:rsidRPr="00FF7719">
        <w:rPr>
          <w:rStyle w:val="StyleUnderline"/>
          <w:highlight w:val="yellow"/>
        </w:rPr>
        <w:t>There have been</w:t>
      </w:r>
      <w:r w:rsidRPr="008C1159">
        <w:rPr>
          <w:rStyle w:val="StyleUnderline"/>
        </w:rPr>
        <w:t xml:space="preserve"> </w:t>
      </w:r>
      <w:r w:rsidRPr="00D548DA">
        <w:rPr>
          <w:rStyle w:val="Emphasis"/>
        </w:rPr>
        <w:t xml:space="preserve">many </w:t>
      </w:r>
      <w:r w:rsidRPr="00FF7719">
        <w:rPr>
          <w:rStyle w:val="Emphasis"/>
          <w:highlight w:val="yellow"/>
        </w:rPr>
        <w:t>noble attempts</w:t>
      </w:r>
      <w:r w:rsidRPr="00FF7719">
        <w:rPr>
          <w:rStyle w:val="StyleUnderline"/>
          <w:highlight w:val="yellow"/>
        </w:rPr>
        <w:t xml:space="preserve"> to </w:t>
      </w:r>
      <w:r w:rsidRPr="00FF7719">
        <w:rPr>
          <w:rStyle w:val="Emphasis"/>
          <w:highlight w:val="yellow"/>
        </w:rPr>
        <w:t>defend</w:t>
      </w:r>
      <w:r w:rsidRPr="00FF7719">
        <w:rPr>
          <w:rStyle w:val="StyleUnderline"/>
          <w:highlight w:val="yellow"/>
        </w:rPr>
        <w:t xml:space="preserve"> the </w:t>
      </w:r>
      <w:r w:rsidRPr="00FF7719">
        <w:rPr>
          <w:rStyle w:val="Emphasis"/>
          <w:highlight w:val="yellow"/>
        </w:rPr>
        <w:t>bureaucracy</w:t>
      </w:r>
      <w:r w:rsidRPr="008C1159">
        <w:rPr>
          <w:rStyle w:val="StyleUnderline"/>
        </w:rPr>
        <w:t xml:space="preserve"> we do have;</w:t>
      </w:r>
      <w:r w:rsidRPr="00B95922">
        <w:rPr>
          <w:sz w:val="16"/>
          <w:szCs w:val="16"/>
        </w:rPr>
        <w:t xml:space="preserve"> </w:t>
      </w:r>
      <w:r w:rsidRPr="00FF7719">
        <w:rPr>
          <w:rStyle w:val="StyleUnderline"/>
          <w:highlight w:val="yellow"/>
        </w:rPr>
        <w:t xml:space="preserve">the </w:t>
      </w:r>
      <w:r w:rsidRPr="00FF7719">
        <w:rPr>
          <w:rStyle w:val="Emphasis"/>
          <w:highlight w:val="yellow"/>
        </w:rPr>
        <w:t>Federal Unionists Network</w:t>
      </w:r>
      <w:r w:rsidRPr="008C1159">
        <w:rPr>
          <w:rStyle w:val="StyleUnderline"/>
        </w:rPr>
        <w:t xml:space="preserve">, a coalition of </w:t>
      </w:r>
      <w:r w:rsidRPr="00D548DA">
        <w:rPr>
          <w:rStyle w:val="Emphasis"/>
        </w:rPr>
        <w:t>unionized federal employees</w:t>
      </w:r>
      <w:r w:rsidRPr="008C1159">
        <w:rPr>
          <w:rStyle w:val="StyleUnderline"/>
        </w:rPr>
        <w:t xml:space="preserve">, has done </w:t>
      </w:r>
      <w:r w:rsidRPr="00D548DA">
        <w:rPr>
          <w:rStyle w:val="Emphasis"/>
        </w:rPr>
        <w:t>essential work</w:t>
      </w:r>
      <w:r w:rsidRPr="00B95922">
        <w:rPr>
          <w:sz w:val="16"/>
          <w:szCs w:val="16"/>
        </w:rPr>
        <w:t xml:space="preserve"> in that regard. </w:t>
      </w:r>
      <w:r w:rsidRPr="008C1159">
        <w:rPr>
          <w:rStyle w:val="StyleUnderline"/>
        </w:rPr>
        <w:t xml:space="preserve">FUN has </w:t>
      </w:r>
      <w:r w:rsidRPr="00FF7719">
        <w:rPr>
          <w:rStyle w:val="Emphasis"/>
          <w:highlight w:val="yellow"/>
        </w:rPr>
        <w:t xml:space="preserve">organized </w:t>
      </w:r>
      <w:proofErr w:type="gramStart"/>
      <w:r w:rsidRPr="00FF7719">
        <w:rPr>
          <w:rStyle w:val="Emphasis"/>
          <w:highlight w:val="yellow"/>
        </w:rPr>
        <w:t>protests</w:t>
      </w:r>
      <w:r w:rsidRPr="00FF7719">
        <w:rPr>
          <w:rStyle w:val="StyleUnderline"/>
          <w:highlight w:val="yellow"/>
        </w:rPr>
        <w:t xml:space="preserve"> against</w:t>
      </w:r>
      <w:proofErr w:type="gramEnd"/>
      <w:r w:rsidRPr="00FF7719">
        <w:rPr>
          <w:rStyle w:val="StyleUnderline"/>
          <w:highlight w:val="yellow"/>
        </w:rPr>
        <w:t xml:space="preserve"> </w:t>
      </w:r>
      <w:r w:rsidRPr="00FF7719">
        <w:rPr>
          <w:rStyle w:val="Emphasis"/>
          <w:highlight w:val="yellow"/>
        </w:rPr>
        <w:t xml:space="preserve">DOGE </w:t>
      </w:r>
      <w:r w:rsidRPr="00107041">
        <w:rPr>
          <w:rStyle w:val="Emphasis"/>
        </w:rPr>
        <w:t>cuts</w:t>
      </w:r>
      <w:r w:rsidRPr="008C1159">
        <w:rPr>
          <w:rStyle w:val="StyleUnderline"/>
        </w:rPr>
        <w:t xml:space="preserve">, </w:t>
      </w:r>
      <w:r w:rsidRPr="00FF7719">
        <w:rPr>
          <w:rStyle w:val="StyleUnderline"/>
          <w:sz w:val="60"/>
          <w:szCs w:val="60"/>
          <w:highlight w:val="yellow"/>
        </w:rPr>
        <w:t xml:space="preserve">provided </w:t>
      </w:r>
      <w:r w:rsidRPr="00FF7719">
        <w:rPr>
          <w:rStyle w:val="Emphasis"/>
          <w:sz w:val="60"/>
          <w:szCs w:val="60"/>
          <w:highlight w:val="yellow"/>
        </w:rPr>
        <w:t>trainings</w:t>
      </w:r>
      <w:r w:rsidRPr="00FF7719">
        <w:rPr>
          <w:rStyle w:val="StyleUnderline"/>
          <w:sz w:val="60"/>
          <w:szCs w:val="60"/>
          <w:highlight w:val="yellow"/>
        </w:rPr>
        <w:t xml:space="preserve"> on how to </w:t>
      </w:r>
      <w:r w:rsidRPr="00FF7719">
        <w:rPr>
          <w:rStyle w:val="Emphasis"/>
          <w:sz w:val="60"/>
          <w:szCs w:val="60"/>
          <w:highlight w:val="yellow"/>
        </w:rPr>
        <w:t>resist</w:t>
      </w:r>
      <w:r w:rsidRPr="005F6A31">
        <w:rPr>
          <w:sz w:val="60"/>
          <w:szCs w:val="60"/>
        </w:rPr>
        <w:t xml:space="preserve"> the depredations of the </w:t>
      </w:r>
      <w:r w:rsidRPr="00FF7719">
        <w:rPr>
          <w:rStyle w:val="StyleUnderline"/>
          <w:sz w:val="60"/>
          <w:szCs w:val="60"/>
          <w:highlight w:val="yellow"/>
        </w:rPr>
        <w:t>Trump</w:t>
      </w:r>
      <w:r w:rsidRPr="00B95922">
        <w:rPr>
          <w:sz w:val="16"/>
          <w:szCs w:val="16"/>
        </w:rPr>
        <w:t xml:space="preserve"> administration from within the federal bureaucracy, </w:t>
      </w:r>
      <w:r w:rsidRPr="00FF7719">
        <w:rPr>
          <w:rStyle w:val="StyleUnderline"/>
          <w:highlight w:val="yellow"/>
        </w:rPr>
        <w:t xml:space="preserve">and </w:t>
      </w:r>
      <w:r w:rsidRPr="00FF7719">
        <w:rPr>
          <w:rStyle w:val="Emphasis"/>
          <w:highlight w:val="yellow"/>
        </w:rPr>
        <w:t>pressed</w:t>
      </w:r>
      <w:r w:rsidRPr="00D548DA">
        <w:rPr>
          <w:rStyle w:val="Emphasis"/>
        </w:rPr>
        <w:t xml:space="preserve"> congressional </w:t>
      </w:r>
      <w:r w:rsidRPr="00FF7719">
        <w:rPr>
          <w:rStyle w:val="Emphasis"/>
          <w:highlight w:val="yellow"/>
        </w:rPr>
        <w:t>Dem</w:t>
      </w:r>
      <w:r w:rsidRPr="00107041">
        <w:rPr>
          <w:rStyle w:val="Emphasis"/>
        </w:rPr>
        <w:t>ocrat</w:t>
      </w:r>
      <w:r w:rsidRPr="00FF7719">
        <w:rPr>
          <w:rStyle w:val="Emphasis"/>
          <w:highlight w:val="yellow"/>
        </w:rPr>
        <w:t>s</w:t>
      </w:r>
      <w:r w:rsidRPr="00FF7719">
        <w:rPr>
          <w:rStyle w:val="StyleUnderline"/>
          <w:highlight w:val="yellow"/>
        </w:rPr>
        <w:t xml:space="preserve"> to take a </w:t>
      </w:r>
      <w:r w:rsidRPr="00FF7719">
        <w:rPr>
          <w:rStyle w:val="Emphasis"/>
          <w:highlight w:val="yellow"/>
        </w:rPr>
        <w:t>firmer stand</w:t>
      </w:r>
      <w:r w:rsidRPr="008C1159">
        <w:rPr>
          <w:rStyle w:val="StyleUnderline"/>
        </w:rPr>
        <w:t xml:space="preserve"> against Trump.</w:t>
      </w:r>
    </w:p>
    <w:p w14:paraId="68FA2999" w14:textId="77777777" w:rsidR="00B81CA0" w:rsidRPr="008C1159" w:rsidRDefault="00B81CA0" w:rsidP="00B81CA0">
      <w:pPr>
        <w:rPr>
          <w:sz w:val="8"/>
          <w:szCs w:val="8"/>
        </w:rPr>
      </w:pPr>
      <w:r w:rsidRPr="008C1159">
        <w:rPr>
          <w:sz w:val="8"/>
          <w:szCs w:val="8"/>
        </w:rPr>
        <w:t>But preservation alone cannot be the goal. At its best, government bureaucracy can be an instrument for leveling inequality and extending what Franklin D. Roosevelt called “freedom from want” to millions. The work of making freedom from want into a guarantee for everyone is still unfinished.</w:t>
      </w:r>
    </w:p>
    <w:p w14:paraId="601ABCE7" w14:textId="77777777" w:rsidR="00B81CA0" w:rsidRPr="00B95922" w:rsidRDefault="00B81CA0" w:rsidP="00B81CA0">
      <w:pPr>
        <w:rPr>
          <w:sz w:val="16"/>
          <w:szCs w:val="16"/>
        </w:rPr>
      </w:pPr>
      <w:r w:rsidRPr="00FF7719">
        <w:rPr>
          <w:rStyle w:val="StyleUnderline"/>
          <w:highlight w:val="yellow"/>
        </w:rPr>
        <w:t>Instead o</w:t>
      </w:r>
      <w:r w:rsidRPr="008C1159">
        <w:rPr>
          <w:rStyle w:val="StyleUnderline"/>
        </w:rPr>
        <w:t xml:space="preserve">f </w:t>
      </w:r>
      <w:r w:rsidRPr="00D548DA">
        <w:rPr>
          <w:rStyle w:val="Emphasis"/>
        </w:rPr>
        <w:t>retreating</w:t>
      </w:r>
      <w:r w:rsidRPr="008C1159">
        <w:rPr>
          <w:rStyle w:val="StyleUnderline"/>
        </w:rPr>
        <w:t xml:space="preserve"> into </w:t>
      </w:r>
      <w:r w:rsidRPr="00FF7719">
        <w:rPr>
          <w:rStyle w:val="Emphasis"/>
          <w:highlight w:val="yellow"/>
        </w:rPr>
        <w:t>facile cynicism</w:t>
      </w:r>
      <w:r w:rsidRPr="008C1159">
        <w:rPr>
          <w:rStyle w:val="StyleUnderline"/>
        </w:rPr>
        <w:t xml:space="preserve"> about the</w:t>
      </w:r>
      <w:r w:rsidRPr="00B95922">
        <w:rPr>
          <w:sz w:val="16"/>
          <w:szCs w:val="16"/>
        </w:rPr>
        <w:t xml:space="preserve"> safety net and </w:t>
      </w:r>
      <w:r w:rsidRPr="008C1159">
        <w:rPr>
          <w:rStyle w:val="StyleUnderline"/>
        </w:rPr>
        <w:t xml:space="preserve">regulatory state, people on </w:t>
      </w:r>
      <w:r w:rsidRPr="00FF7719">
        <w:rPr>
          <w:rStyle w:val="StyleUnderline"/>
          <w:highlight w:val="yellow"/>
        </w:rPr>
        <w:t xml:space="preserve">the left should be trying to </w:t>
      </w:r>
      <w:r w:rsidRPr="00FF7719">
        <w:rPr>
          <w:rStyle w:val="Emphasis"/>
          <w:highlight w:val="yellow"/>
        </w:rPr>
        <w:t>occupy</w:t>
      </w:r>
      <w:r w:rsidRPr="00FF7719">
        <w:rPr>
          <w:rStyle w:val="StyleUnderline"/>
          <w:highlight w:val="yellow"/>
        </w:rPr>
        <w:t xml:space="preserve"> the </w:t>
      </w:r>
      <w:r w:rsidRPr="00FF7719">
        <w:rPr>
          <w:rStyle w:val="Emphasis"/>
          <w:highlight w:val="yellow"/>
        </w:rPr>
        <w:t>bureaucracy</w:t>
      </w:r>
      <w:r w:rsidRPr="008C1159">
        <w:rPr>
          <w:rStyle w:val="StyleUnderline"/>
        </w:rPr>
        <w:t xml:space="preserve"> at the </w:t>
      </w:r>
      <w:r w:rsidRPr="00D548DA">
        <w:rPr>
          <w:rStyle w:val="Emphasis"/>
        </w:rPr>
        <w:t>state</w:t>
      </w:r>
      <w:r w:rsidRPr="008C1159">
        <w:rPr>
          <w:rStyle w:val="StyleUnderline"/>
        </w:rPr>
        <w:t xml:space="preserve">, </w:t>
      </w:r>
      <w:r w:rsidRPr="00D548DA">
        <w:rPr>
          <w:rStyle w:val="Emphasis"/>
        </w:rPr>
        <w:t>local</w:t>
      </w:r>
      <w:r w:rsidRPr="008C1159">
        <w:rPr>
          <w:rStyle w:val="StyleUnderline"/>
        </w:rPr>
        <w:t>, and</w:t>
      </w:r>
      <w:r w:rsidRPr="00B95922">
        <w:rPr>
          <w:sz w:val="16"/>
          <w:szCs w:val="16"/>
        </w:rPr>
        <w:t xml:space="preserve">, after the MAGA putschists are finally expelled from power, </w:t>
      </w:r>
      <w:r w:rsidRPr="00D548DA">
        <w:rPr>
          <w:rStyle w:val="Emphasis"/>
        </w:rPr>
        <w:t>federal level</w:t>
      </w:r>
      <w:r w:rsidRPr="00B95922">
        <w:rPr>
          <w:sz w:val="16"/>
          <w:szCs w:val="16"/>
        </w:rPr>
        <w:t xml:space="preserve">—not simply because we need good people in those jobs, but because </w:t>
      </w:r>
      <w:r w:rsidRPr="008C1159">
        <w:rPr>
          <w:rStyle w:val="StyleUnderline"/>
        </w:rPr>
        <w:t xml:space="preserve">enough </w:t>
      </w:r>
      <w:r w:rsidRPr="00FF7719">
        <w:rPr>
          <w:rStyle w:val="Emphasis"/>
          <w:highlight w:val="yellow"/>
        </w:rPr>
        <w:t>good people</w:t>
      </w:r>
      <w:r w:rsidRPr="008C1159">
        <w:rPr>
          <w:rStyle w:val="StyleUnderline"/>
        </w:rPr>
        <w:t xml:space="preserve"> in any given department </w:t>
      </w:r>
      <w:r w:rsidRPr="00FF7719">
        <w:rPr>
          <w:rStyle w:val="StyleUnderline"/>
          <w:highlight w:val="yellow"/>
        </w:rPr>
        <w:t xml:space="preserve">can change its </w:t>
      </w:r>
      <w:r w:rsidRPr="00FF7719">
        <w:rPr>
          <w:rStyle w:val="Emphasis"/>
          <w:highlight w:val="yellow"/>
        </w:rPr>
        <w:t>internal culture</w:t>
      </w:r>
      <w:r w:rsidRPr="008C1159">
        <w:rPr>
          <w:rStyle w:val="StyleUnderline"/>
        </w:rPr>
        <w:t xml:space="preserve"> for the </w:t>
      </w:r>
      <w:r w:rsidRPr="00D548DA">
        <w:rPr>
          <w:rStyle w:val="Emphasis"/>
        </w:rPr>
        <w:t>better</w:t>
      </w:r>
      <w:r w:rsidRPr="00B95922">
        <w:rPr>
          <w:sz w:val="16"/>
          <w:szCs w:val="16"/>
        </w:rPr>
        <w:t xml:space="preserve">. </w:t>
      </w:r>
      <w:r w:rsidRPr="00FF7719">
        <w:rPr>
          <w:rStyle w:val="Emphasis"/>
          <w:highlight w:val="yellow"/>
        </w:rPr>
        <w:t>A lot</w:t>
      </w:r>
      <w:r w:rsidRPr="00FF7719">
        <w:rPr>
          <w:rStyle w:val="StyleUnderline"/>
          <w:highlight w:val="yellow"/>
        </w:rPr>
        <w:t xml:space="preserve"> depends</w:t>
      </w:r>
      <w:r w:rsidRPr="00B95922">
        <w:rPr>
          <w:sz w:val="16"/>
          <w:szCs w:val="16"/>
        </w:rPr>
        <w:t xml:space="preserve">, for example, </w:t>
      </w:r>
      <w:r w:rsidRPr="00FF7719">
        <w:rPr>
          <w:rStyle w:val="StyleUnderline"/>
          <w:highlight w:val="yellow"/>
        </w:rPr>
        <w:t>on whether</w:t>
      </w:r>
      <w:r w:rsidRPr="008C1159">
        <w:rPr>
          <w:rStyle w:val="StyleUnderline"/>
        </w:rPr>
        <w:t xml:space="preserve"> state and local transportation departments are staffed by </w:t>
      </w:r>
      <w:r w:rsidRPr="00D548DA">
        <w:rPr>
          <w:rStyle w:val="Emphasis"/>
        </w:rPr>
        <w:t>car-brained traffic engineers</w:t>
      </w:r>
      <w:r w:rsidRPr="008C1159">
        <w:rPr>
          <w:rStyle w:val="StyleUnderline"/>
        </w:rPr>
        <w:t xml:space="preserve"> or planners who are</w:t>
      </w:r>
      <w:r w:rsidRPr="00B95922">
        <w:rPr>
          <w:sz w:val="16"/>
          <w:szCs w:val="16"/>
        </w:rPr>
        <w:t xml:space="preserve"> genuinely </w:t>
      </w:r>
      <w:r w:rsidRPr="00D548DA">
        <w:rPr>
          <w:rStyle w:val="Emphasis"/>
        </w:rPr>
        <w:t>invested</w:t>
      </w:r>
      <w:r w:rsidRPr="008C1159">
        <w:rPr>
          <w:rStyle w:val="StyleUnderline"/>
        </w:rPr>
        <w:t xml:space="preserve"> in </w:t>
      </w:r>
      <w:r w:rsidRPr="00D548DA">
        <w:rPr>
          <w:rStyle w:val="Emphasis"/>
        </w:rPr>
        <w:t>walkability</w:t>
      </w:r>
      <w:r w:rsidRPr="008C1159">
        <w:rPr>
          <w:rStyle w:val="StyleUnderline"/>
        </w:rPr>
        <w:t xml:space="preserve"> and developing </w:t>
      </w:r>
      <w:r w:rsidRPr="00D548DA">
        <w:rPr>
          <w:rStyle w:val="Emphasis"/>
        </w:rPr>
        <w:t>viable mass transit</w:t>
      </w:r>
      <w:r w:rsidRPr="008C1159">
        <w:rPr>
          <w:rStyle w:val="StyleUnderline"/>
        </w:rPr>
        <w:t xml:space="preserve"> networks</w:t>
      </w:r>
      <w:r w:rsidRPr="0024418F">
        <w:rPr>
          <w:rStyle w:val="StyleUnderline"/>
        </w:rPr>
        <w:t xml:space="preserve">. </w:t>
      </w:r>
      <w:r w:rsidRPr="00D548DA">
        <w:rPr>
          <w:rStyle w:val="Emphasis"/>
        </w:rPr>
        <w:t xml:space="preserve">Just as </w:t>
      </w:r>
      <w:proofErr w:type="gramStart"/>
      <w:r w:rsidRPr="00D548DA">
        <w:rPr>
          <w:rStyle w:val="Emphasis"/>
        </w:rPr>
        <w:t>much</w:t>
      </w:r>
      <w:proofErr w:type="gramEnd"/>
      <w:r w:rsidRPr="0024418F">
        <w:rPr>
          <w:rStyle w:val="StyleUnderline"/>
        </w:rPr>
        <w:t xml:space="preserve"> hinges on whether state </w:t>
      </w:r>
      <w:r w:rsidRPr="00FF7719">
        <w:rPr>
          <w:rStyle w:val="StyleUnderline"/>
          <w:highlight w:val="yellow"/>
        </w:rPr>
        <w:t xml:space="preserve">health agencies are </w:t>
      </w:r>
      <w:r w:rsidRPr="00FF7719">
        <w:rPr>
          <w:rStyle w:val="Emphasis"/>
          <w:highlight w:val="yellow"/>
        </w:rPr>
        <w:t>staffed</w:t>
      </w:r>
      <w:r w:rsidRPr="00FF7719">
        <w:rPr>
          <w:rStyle w:val="StyleUnderline"/>
          <w:highlight w:val="yellow"/>
        </w:rPr>
        <w:t xml:space="preserve"> by people with a</w:t>
      </w:r>
      <w:r w:rsidRPr="0024418F">
        <w:rPr>
          <w:rStyle w:val="StyleUnderline"/>
        </w:rPr>
        <w:t xml:space="preserve"> </w:t>
      </w:r>
      <w:r w:rsidRPr="00D548DA">
        <w:rPr>
          <w:rStyle w:val="Emphasis"/>
        </w:rPr>
        <w:t xml:space="preserve">genuine </w:t>
      </w:r>
      <w:r w:rsidRPr="00FF7719">
        <w:rPr>
          <w:rStyle w:val="Emphasis"/>
          <w:highlight w:val="yellow"/>
        </w:rPr>
        <w:t>commitment</w:t>
      </w:r>
      <w:r w:rsidRPr="00FF7719">
        <w:rPr>
          <w:rStyle w:val="StyleUnderline"/>
          <w:highlight w:val="yellow"/>
        </w:rPr>
        <w:t xml:space="preserve"> to</w:t>
      </w:r>
      <w:r w:rsidRPr="0024418F">
        <w:rPr>
          <w:rStyle w:val="StyleUnderline"/>
        </w:rPr>
        <w:t xml:space="preserve"> the cause of </w:t>
      </w:r>
      <w:r w:rsidRPr="00FF7719">
        <w:rPr>
          <w:rStyle w:val="Emphasis"/>
          <w:highlight w:val="yellow"/>
        </w:rPr>
        <w:t>universal healthcare</w:t>
      </w:r>
      <w:r w:rsidRPr="00B95922">
        <w:rPr>
          <w:sz w:val="16"/>
          <w:szCs w:val="16"/>
        </w:rPr>
        <w:t xml:space="preserve">, even </w:t>
      </w:r>
      <w:r w:rsidRPr="00FF7719">
        <w:rPr>
          <w:rStyle w:val="StyleUnderline"/>
          <w:highlight w:val="yellow"/>
        </w:rPr>
        <w:t>in the face of</w:t>
      </w:r>
      <w:r w:rsidRPr="0024418F">
        <w:rPr>
          <w:rStyle w:val="StyleUnderline"/>
        </w:rPr>
        <w:t xml:space="preserve"> </w:t>
      </w:r>
      <w:r w:rsidRPr="00D548DA">
        <w:rPr>
          <w:rStyle w:val="Emphasis"/>
        </w:rPr>
        <w:t xml:space="preserve">brutal federal </w:t>
      </w:r>
      <w:r w:rsidRPr="00FF7719">
        <w:rPr>
          <w:rStyle w:val="Emphasis"/>
          <w:highlight w:val="yellow"/>
        </w:rPr>
        <w:t>Medicaid cuts</w:t>
      </w:r>
      <w:r w:rsidRPr="00B95922">
        <w:rPr>
          <w:sz w:val="16"/>
          <w:szCs w:val="16"/>
        </w:rPr>
        <w:t>.</w:t>
      </w:r>
    </w:p>
    <w:p w14:paraId="7CCDE073" w14:textId="77777777" w:rsidR="00B81CA0" w:rsidRPr="0024418F" w:rsidRDefault="00B81CA0" w:rsidP="00B81CA0">
      <w:pPr>
        <w:rPr>
          <w:rStyle w:val="StyleUnderline"/>
        </w:rPr>
      </w:pPr>
      <w:r w:rsidRPr="00B95922">
        <w:rPr>
          <w:sz w:val="16"/>
          <w:szCs w:val="16"/>
        </w:rPr>
        <w:t xml:space="preserve">There’s another reason for occupying </w:t>
      </w:r>
      <w:proofErr w:type="gramStart"/>
      <w:r w:rsidRPr="00B95922">
        <w:rPr>
          <w:sz w:val="16"/>
          <w:szCs w:val="16"/>
        </w:rPr>
        <w:t>the bureaucracy</w:t>
      </w:r>
      <w:proofErr w:type="gramEnd"/>
      <w:r w:rsidRPr="00B95922">
        <w:rPr>
          <w:sz w:val="16"/>
          <w:szCs w:val="16"/>
        </w:rPr>
        <w:t xml:space="preserve">, too. </w:t>
      </w:r>
      <w:r w:rsidRPr="0024418F">
        <w:rPr>
          <w:rStyle w:val="StyleUnderline"/>
        </w:rPr>
        <w:t xml:space="preserve">For a movement that wants to </w:t>
      </w:r>
      <w:r w:rsidRPr="00D548DA">
        <w:rPr>
          <w:rStyle w:val="Emphasis"/>
        </w:rPr>
        <w:t>transform the state</w:t>
      </w:r>
      <w:r w:rsidRPr="0024418F">
        <w:rPr>
          <w:rStyle w:val="StyleUnderline"/>
        </w:rPr>
        <w:t xml:space="preserve">, </w:t>
      </w:r>
      <w:r w:rsidRPr="00FF7719">
        <w:rPr>
          <w:rStyle w:val="StyleUnderline"/>
          <w:highlight w:val="yellow"/>
        </w:rPr>
        <w:t xml:space="preserve">there is </w:t>
      </w:r>
      <w:r w:rsidRPr="00FF7719">
        <w:rPr>
          <w:rStyle w:val="Emphasis"/>
          <w:highlight w:val="yellow"/>
        </w:rPr>
        <w:t>tremendous value</w:t>
      </w:r>
      <w:r w:rsidRPr="00FF7719">
        <w:rPr>
          <w:rStyle w:val="StyleUnderline"/>
          <w:highlight w:val="yellow"/>
        </w:rPr>
        <w:t xml:space="preserve"> in understanding how </w:t>
      </w:r>
      <w:r w:rsidRPr="00FF7719">
        <w:rPr>
          <w:rStyle w:val="Emphasis"/>
          <w:highlight w:val="yellow"/>
        </w:rPr>
        <w:t>policy implementation</w:t>
      </w:r>
      <w:r w:rsidRPr="00FF7719">
        <w:rPr>
          <w:rStyle w:val="StyleUnderline"/>
          <w:highlight w:val="yellow"/>
        </w:rPr>
        <w:t xml:space="preserve"> and </w:t>
      </w:r>
      <w:r w:rsidRPr="00FF7719">
        <w:rPr>
          <w:rStyle w:val="Emphasis"/>
          <w:highlight w:val="yellow"/>
        </w:rPr>
        <w:t>institutional change happens</w:t>
      </w:r>
      <w:r w:rsidRPr="0024418F">
        <w:rPr>
          <w:rStyle w:val="StyleUnderline"/>
        </w:rPr>
        <w:t xml:space="preserve"> </w:t>
      </w:r>
      <w:r w:rsidRPr="00FF7719">
        <w:rPr>
          <w:rStyle w:val="StyleUnderline"/>
          <w:highlight w:val="yellow"/>
        </w:rPr>
        <w:t xml:space="preserve">on a </w:t>
      </w:r>
      <w:r w:rsidRPr="00FF7719">
        <w:rPr>
          <w:rStyle w:val="Emphasis"/>
          <w:highlight w:val="yellow"/>
        </w:rPr>
        <w:t>granular level</w:t>
      </w:r>
      <w:r w:rsidRPr="00107041">
        <w:rPr>
          <w:rStyle w:val="StyleUnderline"/>
        </w:rPr>
        <w:t xml:space="preserve">. If you spend some time </w:t>
      </w:r>
      <w:r w:rsidRPr="00107041">
        <w:rPr>
          <w:rStyle w:val="Emphasis"/>
        </w:rPr>
        <w:t>working inside</w:t>
      </w:r>
      <w:r w:rsidRPr="00107041">
        <w:rPr>
          <w:rStyle w:val="StyleUnderline"/>
        </w:rPr>
        <w:t xml:space="preserve"> the bureaucracy and you keep your </w:t>
      </w:r>
      <w:r w:rsidRPr="00107041">
        <w:rPr>
          <w:rStyle w:val="Emphasis"/>
        </w:rPr>
        <w:t>eyes open</w:t>
      </w:r>
      <w:r w:rsidRPr="00107041">
        <w:rPr>
          <w:rStyle w:val="StyleUnderline"/>
        </w:rPr>
        <w:t xml:space="preserve">, you can </w:t>
      </w:r>
      <w:r w:rsidRPr="00107041">
        <w:rPr>
          <w:rStyle w:val="Emphasis"/>
        </w:rPr>
        <w:t>learn a lot</w:t>
      </w:r>
      <w:r w:rsidRPr="00107041">
        <w:rPr>
          <w:rStyle w:val="StyleUnderline"/>
        </w:rPr>
        <w:t xml:space="preserve"> about the </w:t>
      </w:r>
      <w:r w:rsidRPr="00107041">
        <w:rPr>
          <w:rStyle w:val="Emphasis"/>
        </w:rPr>
        <w:t>points of leverage</w:t>
      </w:r>
      <w:r w:rsidRPr="00107041">
        <w:rPr>
          <w:rStyle w:val="StyleUnderline"/>
        </w:rPr>
        <w:t xml:space="preserve"> that leftist politicians and </w:t>
      </w:r>
      <w:r w:rsidRPr="00107041">
        <w:rPr>
          <w:rStyle w:val="Emphasis"/>
        </w:rPr>
        <w:t>outside advocacy groups</w:t>
      </w:r>
      <w:r w:rsidRPr="00107041">
        <w:rPr>
          <w:rStyle w:val="StyleUnderline"/>
        </w:rPr>
        <w:t xml:space="preserve"> can </w:t>
      </w:r>
      <w:r w:rsidRPr="00107041">
        <w:rPr>
          <w:rStyle w:val="Emphasis"/>
        </w:rPr>
        <w:t>press</w:t>
      </w:r>
      <w:r w:rsidRPr="00107041">
        <w:rPr>
          <w:rStyle w:val="StyleUnderline"/>
        </w:rPr>
        <w:t xml:space="preserve"> to their advantage</w:t>
      </w:r>
      <w:r w:rsidRPr="00107041">
        <w:rPr>
          <w:sz w:val="16"/>
          <w:szCs w:val="16"/>
        </w:rPr>
        <w:t xml:space="preserve">. On the flipside, </w:t>
      </w:r>
      <w:r w:rsidRPr="00107041">
        <w:rPr>
          <w:rStyle w:val="StyleUnderline"/>
        </w:rPr>
        <w:t xml:space="preserve">you can also </w:t>
      </w:r>
      <w:r w:rsidRPr="00107041">
        <w:rPr>
          <w:rStyle w:val="Emphasis"/>
        </w:rPr>
        <w:t>learn a great deal</w:t>
      </w:r>
      <w:r w:rsidRPr="00107041">
        <w:rPr>
          <w:rStyle w:val="StyleUnderline"/>
        </w:rPr>
        <w:t xml:space="preserve"> about the </w:t>
      </w:r>
      <w:r w:rsidRPr="00107041">
        <w:rPr>
          <w:rStyle w:val="Emphasis"/>
        </w:rPr>
        <w:t>tradeoffs associated</w:t>
      </w:r>
      <w:r w:rsidRPr="00107041">
        <w:rPr>
          <w:rStyle w:val="StyleUnderline"/>
        </w:rPr>
        <w:t xml:space="preserve"> with certain approaches and how well-intentioned but undercooked policy initiatives can produce unintended consequences</w:t>
      </w:r>
      <w:r w:rsidRPr="00107041">
        <w:rPr>
          <w:sz w:val="16"/>
          <w:szCs w:val="16"/>
        </w:rPr>
        <w:t xml:space="preserve">. </w:t>
      </w:r>
      <w:r w:rsidRPr="00107041">
        <w:rPr>
          <w:rStyle w:val="StyleUnderline"/>
        </w:rPr>
        <w:t>These are</w:t>
      </w:r>
      <w:r w:rsidRPr="00107041">
        <w:rPr>
          <w:sz w:val="16"/>
          <w:szCs w:val="16"/>
        </w:rPr>
        <w:t xml:space="preserve"> all </w:t>
      </w:r>
      <w:r w:rsidRPr="00107041">
        <w:rPr>
          <w:rStyle w:val="Emphasis"/>
        </w:rPr>
        <w:t>important lessons</w:t>
      </w:r>
      <w:r w:rsidRPr="00107041">
        <w:rPr>
          <w:rStyle w:val="StyleUnderline"/>
        </w:rPr>
        <w:t xml:space="preserve"> for</w:t>
      </w:r>
      <w:r w:rsidRPr="00107041">
        <w:rPr>
          <w:sz w:val="16"/>
          <w:szCs w:val="16"/>
        </w:rPr>
        <w:t xml:space="preserve"> anyone trying to push any level of government in a more humane direction. But they’re especially important lessons for </w:t>
      </w:r>
      <w:r w:rsidRPr="00107041">
        <w:rPr>
          <w:rStyle w:val="StyleUnderline"/>
        </w:rPr>
        <w:t xml:space="preserve">leftist officials who have </w:t>
      </w:r>
      <w:r w:rsidRPr="00107041">
        <w:rPr>
          <w:rStyle w:val="Emphasis"/>
        </w:rPr>
        <w:t>ambitious agendas</w:t>
      </w:r>
      <w:r w:rsidRPr="00107041">
        <w:rPr>
          <w:rStyle w:val="StyleUnderline"/>
        </w:rPr>
        <w:t xml:space="preserve">, a </w:t>
      </w:r>
      <w:r w:rsidRPr="00107041">
        <w:rPr>
          <w:rStyle w:val="Emphasis"/>
        </w:rPr>
        <w:t>finite amount of time</w:t>
      </w:r>
      <w:r w:rsidRPr="00107041">
        <w:rPr>
          <w:rStyle w:val="StyleUnderline"/>
        </w:rPr>
        <w:t xml:space="preserve"> in which to implement them, and </w:t>
      </w:r>
      <w:r w:rsidRPr="00107041">
        <w:rPr>
          <w:rStyle w:val="Emphasis"/>
        </w:rPr>
        <w:t>little</w:t>
      </w:r>
      <w:r w:rsidRPr="00D548DA">
        <w:rPr>
          <w:rStyle w:val="Emphasis"/>
        </w:rPr>
        <w:t xml:space="preserve"> room for error</w:t>
      </w:r>
      <w:r w:rsidRPr="0024418F">
        <w:rPr>
          <w:rStyle w:val="StyleUnderline"/>
        </w:rPr>
        <w:t>.</w:t>
      </w:r>
    </w:p>
    <w:p w14:paraId="0128A99F" w14:textId="77777777" w:rsidR="00B81CA0" w:rsidRPr="00B75C0A" w:rsidRDefault="00B81CA0" w:rsidP="00B81CA0"/>
    <w:sectPr w:rsidR="00B81CA0" w:rsidRPr="00B75C0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32A23" w14:textId="77777777" w:rsidR="00441909" w:rsidRDefault="00441909" w:rsidP="00066D2C">
      <w:r>
        <w:separator/>
      </w:r>
    </w:p>
  </w:endnote>
  <w:endnote w:type="continuationSeparator" w:id="0">
    <w:p w14:paraId="3E436298" w14:textId="77777777" w:rsidR="00441909" w:rsidRDefault="0044190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61266" w14:textId="77777777" w:rsidR="00441909" w:rsidRDefault="00441909" w:rsidP="00066D2C">
      <w:r>
        <w:separator/>
      </w:r>
    </w:p>
  </w:footnote>
  <w:footnote w:type="continuationSeparator" w:id="0">
    <w:p w14:paraId="0FE4C534" w14:textId="77777777" w:rsidR="00441909" w:rsidRDefault="0044190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FE2A2D"/>
    <w:multiLevelType w:val="hybridMultilevel"/>
    <w:tmpl w:val="BAC47D56"/>
    <w:lvl w:ilvl="0" w:tplc="56CAF864">
      <w:start w:val="2"/>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182AE5"/>
    <w:multiLevelType w:val="hybridMultilevel"/>
    <w:tmpl w:val="B3241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2028E4"/>
    <w:multiLevelType w:val="hybridMultilevel"/>
    <w:tmpl w:val="1AB26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DF2F16"/>
    <w:multiLevelType w:val="hybridMultilevel"/>
    <w:tmpl w:val="2B3626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021750D"/>
    <w:multiLevelType w:val="hybridMultilevel"/>
    <w:tmpl w:val="75E8DC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FE3211"/>
    <w:multiLevelType w:val="hybridMultilevel"/>
    <w:tmpl w:val="E5047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C44A8B"/>
    <w:multiLevelType w:val="hybridMultilevel"/>
    <w:tmpl w:val="CFCE9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0D6B00"/>
    <w:multiLevelType w:val="hybridMultilevel"/>
    <w:tmpl w:val="DB7CBB86"/>
    <w:lvl w:ilvl="0" w:tplc="24B82356">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C116F86"/>
    <w:multiLevelType w:val="hybridMultilevel"/>
    <w:tmpl w:val="5E72B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3245D3"/>
    <w:multiLevelType w:val="hybridMultilevel"/>
    <w:tmpl w:val="D6CCECDA"/>
    <w:lvl w:ilvl="0" w:tplc="321E257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AB649C"/>
    <w:multiLevelType w:val="hybridMultilevel"/>
    <w:tmpl w:val="0A1E7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7E74F1"/>
    <w:multiLevelType w:val="hybridMultilevel"/>
    <w:tmpl w:val="0F9C32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5F3F53"/>
    <w:multiLevelType w:val="hybridMultilevel"/>
    <w:tmpl w:val="05422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CD2B67"/>
    <w:multiLevelType w:val="hybridMultilevel"/>
    <w:tmpl w:val="900A4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BA052E"/>
    <w:multiLevelType w:val="hybridMultilevel"/>
    <w:tmpl w:val="0B72503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6A10E39"/>
    <w:multiLevelType w:val="hybridMultilevel"/>
    <w:tmpl w:val="A29E2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683E6E6D"/>
    <w:multiLevelType w:val="hybridMultilevel"/>
    <w:tmpl w:val="572C9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9777E1"/>
    <w:multiLevelType w:val="hybridMultilevel"/>
    <w:tmpl w:val="07884C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7A71002"/>
    <w:multiLevelType w:val="hybridMultilevel"/>
    <w:tmpl w:val="0A9673BE"/>
    <w:lvl w:ilvl="0" w:tplc="4C00090A">
      <w:start w:val="1"/>
      <w:numFmt w:val="upperLetter"/>
      <w:lvlText w:val="%1."/>
      <w:lvlJc w:val="left"/>
      <w:pPr>
        <w:ind w:left="720" w:hanging="360"/>
      </w:pPr>
      <w:rPr>
        <w:rFonts w:cs="Calibri"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6"/>
  </w:num>
  <w:num w:numId="44" w16cid:durableId="720713117">
    <w:abstractNumId w:val="15"/>
  </w:num>
  <w:num w:numId="45" w16cid:durableId="1246263848">
    <w:abstractNumId w:val="13"/>
  </w:num>
  <w:num w:numId="46" w16cid:durableId="2146465972">
    <w:abstractNumId w:val="28"/>
  </w:num>
  <w:num w:numId="47" w16cid:durableId="2002807868">
    <w:abstractNumId w:val="11"/>
  </w:num>
  <w:num w:numId="48" w16cid:durableId="1563053491">
    <w:abstractNumId w:val="17"/>
  </w:num>
  <w:num w:numId="49" w16cid:durableId="1757625683">
    <w:abstractNumId w:val="25"/>
  </w:num>
  <w:num w:numId="50" w16cid:durableId="484971734">
    <w:abstractNumId w:val="29"/>
  </w:num>
  <w:num w:numId="51" w16cid:durableId="1260138055">
    <w:abstractNumId w:val="26"/>
  </w:num>
  <w:num w:numId="52" w16cid:durableId="174348183">
    <w:abstractNumId w:val="12"/>
  </w:num>
  <w:num w:numId="53" w16cid:durableId="1921133223">
    <w:abstractNumId w:val="20"/>
  </w:num>
  <w:num w:numId="54" w16cid:durableId="2070377560">
    <w:abstractNumId w:val="10"/>
  </w:num>
  <w:num w:numId="55" w16cid:durableId="1629893729">
    <w:abstractNumId w:val="34"/>
  </w:num>
  <w:num w:numId="56" w16cid:durableId="374738795">
    <w:abstractNumId w:val="14"/>
  </w:num>
  <w:num w:numId="57" w16cid:durableId="2146968908">
    <w:abstractNumId w:val="24"/>
  </w:num>
  <w:num w:numId="58" w16cid:durableId="1065449222">
    <w:abstractNumId w:val="33"/>
  </w:num>
  <w:num w:numId="59" w16cid:durableId="156000871">
    <w:abstractNumId w:val="31"/>
  </w:num>
  <w:num w:numId="60" w16cid:durableId="378478211">
    <w:abstractNumId w:val="21"/>
  </w:num>
  <w:num w:numId="61" w16cid:durableId="799540776">
    <w:abstractNumId w:val="30"/>
  </w:num>
  <w:num w:numId="62" w16cid:durableId="1129474940">
    <w:abstractNumId w:val="23"/>
  </w:num>
  <w:num w:numId="63" w16cid:durableId="1921057562">
    <w:abstractNumId w:val="18"/>
  </w:num>
  <w:num w:numId="64" w16cid:durableId="2131391574">
    <w:abstractNumId w:val="32"/>
  </w:num>
  <w:num w:numId="65" w16cid:durableId="208221641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B70BD"/>
    <w:rsid w:val="00001C7E"/>
    <w:rsid w:val="0000487C"/>
    <w:rsid w:val="00011FEF"/>
    <w:rsid w:val="00013C8B"/>
    <w:rsid w:val="00023AEF"/>
    <w:rsid w:val="000250CA"/>
    <w:rsid w:val="00032119"/>
    <w:rsid w:val="000427BD"/>
    <w:rsid w:val="00043C82"/>
    <w:rsid w:val="00050713"/>
    <w:rsid w:val="00052D39"/>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28FF"/>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46FFB"/>
    <w:rsid w:val="00147A25"/>
    <w:rsid w:val="00150A2E"/>
    <w:rsid w:val="00152BF7"/>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1C0C"/>
    <w:rsid w:val="002C30D9"/>
    <w:rsid w:val="002C5370"/>
    <w:rsid w:val="002C6C7D"/>
    <w:rsid w:val="002C769C"/>
    <w:rsid w:val="002D2594"/>
    <w:rsid w:val="002D3647"/>
    <w:rsid w:val="002D418C"/>
    <w:rsid w:val="002E199E"/>
    <w:rsid w:val="002E663F"/>
    <w:rsid w:val="002F0384"/>
    <w:rsid w:val="002F1E1C"/>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3BDD"/>
    <w:rsid w:val="00345BF2"/>
    <w:rsid w:val="00347131"/>
    <w:rsid w:val="003479B5"/>
    <w:rsid w:val="003500B6"/>
    <w:rsid w:val="00352622"/>
    <w:rsid w:val="00355B45"/>
    <w:rsid w:val="00356B95"/>
    <w:rsid w:val="00361FA0"/>
    <w:rsid w:val="003641E5"/>
    <w:rsid w:val="003662DB"/>
    <w:rsid w:val="00367D96"/>
    <w:rsid w:val="003706D8"/>
    <w:rsid w:val="003733EF"/>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5367"/>
    <w:rsid w:val="003F0E6C"/>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1909"/>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5C60"/>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4D9C"/>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59A7"/>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1CA0"/>
    <w:rsid w:val="00B820DB"/>
    <w:rsid w:val="00B834DB"/>
    <w:rsid w:val="00B837F0"/>
    <w:rsid w:val="00B83896"/>
    <w:rsid w:val="00B860A9"/>
    <w:rsid w:val="00B97264"/>
    <w:rsid w:val="00BA0143"/>
    <w:rsid w:val="00BA227A"/>
    <w:rsid w:val="00BA325F"/>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599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EB4"/>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1A79"/>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1BC"/>
    <w:rsid w:val="00DC277F"/>
    <w:rsid w:val="00DD0950"/>
    <w:rsid w:val="00DD0BFE"/>
    <w:rsid w:val="00DD1C80"/>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5F49"/>
    <w:rsid w:val="00E56402"/>
    <w:rsid w:val="00E56CB5"/>
    <w:rsid w:val="00E61828"/>
    <w:rsid w:val="00E63187"/>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0BD"/>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7353"/>
    <w:rsid w:val="00F300C0"/>
    <w:rsid w:val="00F30146"/>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27BB"/>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BD406D"/>
  <w15:chartTrackingRefBased/>
  <w15:docId w15:val="{4F509ECD-9A09-4A46-A9D2-A5FAA0AE2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81CA0"/>
    <w:rPr>
      <w:rFonts w:ascii="Arial" w:hAnsi="Arial" w:cs="Arial"/>
    </w:rPr>
  </w:style>
  <w:style w:type="paragraph" w:styleId="Heading1">
    <w:name w:val="heading 1"/>
    <w:aliases w:val="Pocket"/>
    <w:basedOn w:val="Normal"/>
    <w:next w:val="Normal"/>
    <w:link w:val="Heading1Char"/>
    <w:qFormat/>
    <w:rsid w:val="00EB70B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EB70B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
    <w:basedOn w:val="Normal"/>
    <w:next w:val="Normal"/>
    <w:link w:val="Heading3Char"/>
    <w:uiPriority w:val="2"/>
    <w:qFormat/>
    <w:rsid w:val="00EB70B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EB70B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B70BD"/>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81C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1C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1C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1C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B70B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B70BD"/>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s"/>
    <w:basedOn w:val="DefaultParagraphFont"/>
    <w:link w:val="textbold"/>
    <w:uiPriority w:val="8"/>
    <w:qFormat/>
    <w:rsid w:val="00EB70BD"/>
    <w:rPr>
      <w:rFonts w:ascii="Arial" w:hAnsi="Arial" w:cs="Arial"/>
      <w:b/>
      <w:i w:val="0"/>
      <w:iCs/>
      <w:sz w:val="22"/>
      <w:u w:val="single"/>
      <w:bdr w:val="single" w:sz="8" w:space="0" w:color="auto"/>
    </w:rPr>
  </w:style>
  <w:style w:type="character" w:styleId="FollowedHyperlink">
    <w:name w:val="FollowedHyperlink"/>
    <w:basedOn w:val="DefaultParagraphFont"/>
    <w:uiPriority w:val="99"/>
    <w:semiHidden/>
    <w:unhideWhenUsed/>
    <w:rsid w:val="00EB70BD"/>
    <w:rPr>
      <w:color w:val="auto"/>
      <w:u w:val="none"/>
    </w:rPr>
  </w:style>
  <w:style w:type="character" w:customStyle="1" w:styleId="Heading1Char">
    <w:name w:val="Heading 1 Char"/>
    <w:aliases w:val="Pocket Char"/>
    <w:basedOn w:val="DefaultParagraphFont"/>
    <w:link w:val="Heading1"/>
    <w:rsid w:val="00EB70BD"/>
    <w:rPr>
      <w:rFonts w:ascii="Arial" w:eastAsiaTheme="majorEastAsia" w:hAnsi="Arial"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1 Char"/>
    <w:basedOn w:val="DefaultParagraphFont"/>
    <w:link w:val="Heading2"/>
    <w:uiPriority w:val="1"/>
    <w:rsid w:val="00EB70BD"/>
    <w:rPr>
      <w:rFonts w:ascii="Arial" w:eastAsiaTheme="majorEastAsia" w:hAnsi="Arial" w:cstheme="majorBidi"/>
      <w:b/>
      <w:sz w:val="44"/>
      <w:szCs w:val="26"/>
      <w:u w:val="double"/>
    </w:rPr>
  </w:style>
  <w:style w:type="character" w:customStyle="1" w:styleId="Heading3Char">
    <w:name w:val="Heading 3 Char"/>
    <w:aliases w:val="Block Char,3: Cite Char,Char Char,Char Char Char Char Char Char Char Char,Text 7 Char,Tags v 2 Char,Block Writing Char,Index Headers Char,no Char,Bold Cite Char,Heading 3 Char1 Char Char Char,Heading 3 Char Char Char,Char1 Char Char"/>
    <w:basedOn w:val="DefaultParagraphFont"/>
    <w:link w:val="Heading3"/>
    <w:uiPriority w:val="2"/>
    <w:rsid w:val="00EB70BD"/>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EB70BD"/>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EB70BD"/>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7"/>
    <w:qFormat/>
    <w:rsid w:val="00EB70BD"/>
    <w:rPr>
      <w:b w:val="0"/>
      <w:sz w:val="22"/>
      <w:u w:val="single"/>
    </w:rPr>
  </w:style>
  <w:style w:type="character" w:styleId="Strong">
    <w:name w:val="Strong"/>
    <w:basedOn w:val="DefaultParagraphFont"/>
    <w:uiPriority w:val="22"/>
    <w:qFormat/>
    <w:rsid w:val="00EB70BD"/>
    <w:rPr>
      <w:b/>
      <w:bCs/>
    </w:rPr>
  </w:style>
  <w:style w:type="character" w:styleId="BookTitle">
    <w:name w:val="Book Title"/>
    <w:basedOn w:val="DefaultParagraphFont"/>
    <w:uiPriority w:val="33"/>
    <w:qFormat/>
    <w:rsid w:val="00EB70BD"/>
    <w:rPr>
      <w:b/>
      <w:bCs/>
      <w:i/>
      <w:iCs/>
      <w:spacing w:val="5"/>
    </w:rPr>
  </w:style>
  <w:style w:type="character" w:customStyle="1" w:styleId="Heading5Char">
    <w:name w:val="Heading 5 Char"/>
    <w:basedOn w:val="DefaultParagraphFont"/>
    <w:link w:val="Heading5"/>
    <w:uiPriority w:val="9"/>
    <w:semiHidden/>
    <w:rsid w:val="00EB70B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B70BD"/>
  </w:style>
  <w:style w:type="paragraph" w:styleId="Header">
    <w:name w:val="header"/>
    <w:basedOn w:val="Normal"/>
    <w:link w:val="HeaderChar"/>
    <w:uiPriority w:val="99"/>
    <w:semiHidden/>
    <w:rsid w:val="00EB70BD"/>
    <w:pPr>
      <w:tabs>
        <w:tab w:val="center" w:pos="4680"/>
        <w:tab w:val="right" w:pos="9360"/>
      </w:tabs>
    </w:pPr>
  </w:style>
  <w:style w:type="character" w:customStyle="1" w:styleId="HeaderChar">
    <w:name w:val="Header Char"/>
    <w:basedOn w:val="DefaultParagraphFont"/>
    <w:link w:val="Header"/>
    <w:uiPriority w:val="99"/>
    <w:semiHidden/>
    <w:rsid w:val="00EB70BD"/>
    <w:rPr>
      <w:rFonts w:ascii="Arial" w:hAnsi="Arial" w:cs="Arial"/>
    </w:rPr>
  </w:style>
  <w:style w:type="paragraph" w:styleId="Footer">
    <w:name w:val="footer"/>
    <w:basedOn w:val="Normal"/>
    <w:link w:val="FooterChar"/>
    <w:uiPriority w:val="99"/>
    <w:semiHidden/>
    <w:rsid w:val="00EB70BD"/>
    <w:pPr>
      <w:tabs>
        <w:tab w:val="center" w:pos="4680"/>
        <w:tab w:val="right" w:pos="9360"/>
      </w:tabs>
    </w:pPr>
  </w:style>
  <w:style w:type="character" w:customStyle="1" w:styleId="FooterChar">
    <w:name w:val="Footer Char"/>
    <w:basedOn w:val="DefaultParagraphFont"/>
    <w:link w:val="Footer"/>
    <w:uiPriority w:val="99"/>
    <w:semiHidden/>
    <w:rsid w:val="00EB70BD"/>
    <w:rPr>
      <w:rFonts w:ascii="Arial" w:hAnsi="Arial" w:cs="Arial"/>
    </w:rPr>
  </w:style>
  <w:style w:type="paragraph" w:styleId="BodyText">
    <w:name w:val="Body Text"/>
    <w:basedOn w:val="Normal"/>
    <w:link w:val="BodyTextChar"/>
    <w:uiPriority w:val="99"/>
    <w:semiHidden/>
    <w:unhideWhenUsed/>
    <w:rsid w:val="00EB70BD"/>
    <w:pPr>
      <w:spacing w:after="120"/>
    </w:pPr>
  </w:style>
  <w:style w:type="character" w:customStyle="1" w:styleId="BodyTextChar">
    <w:name w:val="Body Text Char"/>
    <w:basedOn w:val="DefaultParagraphFont"/>
    <w:link w:val="BodyText"/>
    <w:uiPriority w:val="99"/>
    <w:semiHidden/>
    <w:rsid w:val="00EB70BD"/>
    <w:rPr>
      <w:rFonts w:ascii="Arial" w:hAnsi="Arial" w:cs="Arial"/>
    </w:rPr>
  </w:style>
  <w:style w:type="paragraph" w:styleId="NoSpacing">
    <w:name w:val="No Spacing"/>
    <w:link w:val="NoSpacingChar"/>
    <w:uiPriority w:val="99"/>
    <w:unhideWhenUsed/>
    <w:qFormat/>
    <w:rsid w:val="00EB70B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B70BD"/>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EB70BD"/>
    <w:rPr>
      <w:color w:val="0563C1" w:themeColor="hyperlink"/>
      <w:u w:val="single"/>
    </w:rPr>
  </w:style>
  <w:style w:type="character" w:styleId="UnresolvedMention">
    <w:name w:val="Unresolved Mention"/>
    <w:basedOn w:val="DefaultParagraphFont"/>
    <w:uiPriority w:val="99"/>
    <w:semiHidden/>
    <w:unhideWhenUsed/>
    <w:rsid w:val="00EB70BD"/>
    <w:rPr>
      <w:color w:val="605E5C"/>
      <w:shd w:val="clear" w:color="auto" w:fill="E1DFDD"/>
    </w:rPr>
  </w:style>
  <w:style w:type="paragraph" w:customStyle="1" w:styleId="Analytic">
    <w:name w:val="Analytic"/>
    <w:basedOn w:val="Heading4"/>
    <w:link w:val="AnalyticChar"/>
    <w:uiPriority w:val="5"/>
    <w:qFormat/>
    <w:rsid w:val="00EB70BD"/>
    <w:rPr>
      <w:color w:val="1F4E79" w:themeColor="accent5" w:themeShade="80"/>
    </w:rPr>
  </w:style>
  <w:style w:type="character" w:customStyle="1" w:styleId="AnalyticChar">
    <w:name w:val="Analytic Char"/>
    <w:basedOn w:val="Heading4Char"/>
    <w:link w:val="Analytic"/>
    <w:uiPriority w:val="5"/>
    <w:rsid w:val="00EB70BD"/>
    <w:rPr>
      <w:rFonts w:ascii="Arial" w:eastAsiaTheme="majorEastAsia" w:hAnsi="Arial" w:cstheme="majorBidi"/>
      <w:b/>
      <w:iCs/>
      <w:color w:val="1F4E79" w:themeColor="accent5" w:themeShade="80"/>
      <w:sz w:val="26"/>
    </w:rPr>
  </w:style>
  <w:style w:type="paragraph" w:customStyle="1" w:styleId="Undertag">
    <w:name w:val="Undertag"/>
    <w:link w:val="UndertagChar"/>
    <w:autoRedefine/>
    <w:uiPriority w:val="5"/>
    <w:qFormat/>
    <w:rsid w:val="00EB70B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B70BD"/>
    <w:rPr>
      <w:rFonts w:ascii="Times New Roman" w:eastAsiaTheme="majorEastAsia" w:hAnsi="Times New Roman" w:cstheme="majorBidi"/>
      <w:i/>
      <w:iCs/>
      <w:color w:val="385623" w:themeColor="accent6" w:themeShade="80"/>
      <w:sz w:val="24"/>
    </w:rPr>
  </w:style>
  <w:style w:type="character" w:customStyle="1" w:styleId="Heading6Char">
    <w:name w:val="Heading 6 Char"/>
    <w:basedOn w:val="DefaultParagraphFont"/>
    <w:link w:val="Heading6"/>
    <w:uiPriority w:val="9"/>
    <w:semiHidden/>
    <w:rsid w:val="00B81CA0"/>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B81CA0"/>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B81CA0"/>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B81CA0"/>
    <w:rPr>
      <w:rFonts w:ascii="Arial" w:eastAsiaTheme="majorEastAsia" w:hAnsi="Arial" w:cstheme="majorBidi"/>
      <w:color w:val="272727" w:themeColor="text1" w:themeTint="D8"/>
    </w:rPr>
  </w:style>
  <w:style w:type="paragraph" w:styleId="Title">
    <w:name w:val="Title"/>
    <w:aliases w:val="title,Bold Underlined,UNDERLINE,Cites and Cards,Block Heading,Read This,Non Read Text,Debate Normal"/>
    <w:basedOn w:val="Normal"/>
    <w:next w:val="Normal"/>
    <w:link w:val="TitleChar"/>
    <w:uiPriority w:val="10"/>
    <w:qFormat/>
    <w:rsid w:val="00B81C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Bold Underlined Char,UNDERLINE Char,Cites and Cards Char,Block Heading Char,Read This Char,Non Read Text Char,Debate Normal Char"/>
    <w:basedOn w:val="DefaultParagraphFont"/>
    <w:link w:val="Title"/>
    <w:uiPriority w:val="10"/>
    <w:qFormat/>
    <w:rsid w:val="00B81C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1C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1CA0"/>
    <w:rPr>
      <w:rFonts w:ascii="Arial" w:eastAsiaTheme="majorEastAsia" w:hAnsi="Arial" w:cstheme="majorBidi"/>
      <w:color w:val="595959" w:themeColor="text1" w:themeTint="A6"/>
      <w:spacing w:val="15"/>
      <w:sz w:val="28"/>
      <w:szCs w:val="28"/>
    </w:rPr>
  </w:style>
  <w:style w:type="paragraph" w:styleId="Quote">
    <w:name w:val="Quote"/>
    <w:basedOn w:val="Normal"/>
    <w:next w:val="Normal"/>
    <w:link w:val="QuoteChar"/>
    <w:uiPriority w:val="29"/>
    <w:qFormat/>
    <w:rsid w:val="00B81CA0"/>
    <w:pPr>
      <w:spacing w:before="160"/>
      <w:jc w:val="center"/>
    </w:pPr>
    <w:rPr>
      <w:i/>
      <w:iCs/>
      <w:color w:val="404040" w:themeColor="text1" w:themeTint="BF"/>
    </w:rPr>
  </w:style>
  <w:style w:type="character" w:customStyle="1" w:styleId="QuoteChar">
    <w:name w:val="Quote Char"/>
    <w:basedOn w:val="DefaultParagraphFont"/>
    <w:link w:val="Quote"/>
    <w:uiPriority w:val="29"/>
    <w:rsid w:val="00B81CA0"/>
    <w:rPr>
      <w:rFonts w:ascii="Arial" w:hAnsi="Arial" w:cs="Arial"/>
      <w:i/>
      <w:iCs/>
      <w:color w:val="404040" w:themeColor="text1" w:themeTint="BF"/>
    </w:rPr>
  </w:style>
  <w:style w:type="paragraph" w:styleId="ListParagraph">
    <w:name w:val="List Paragraph"/>
    <w:basedOn w:val="Normal"/>
    <w:uiPriority w:val="34"/>
    <w:qFormat/>
    <w:rsid w:val="00B81CA0"/>
    <w:pPr>
      <w:ind w:left="720"/>
      <w:contextualSpacing/>
    </w:pPr>
  </w:style>
  <w:style w:type="character" w:styleId="IntenseEmphasis">
    <w:name w:val="Intense Emphasis"/>
    <w:basedOn w:val="DefaultParagraphFont"/>
    <w:uiPriority w:val="21"/>
    <w:qFormat/>
    <w:rsid w:val="00B81CA0"/>
    <w:rPr>
      <w:i/>
      <w:iCs/>
      <w:color w:val="2F5496" w:themeColor="accent1" w:themeShade="BF"/>
    </w:rPr>
  </w:style>
  <w:style w:type="paragraph" w:styleId="IntenseQuote">
    <w:name w:val="Intense Quote"/>
    <w:basedOn w:val="Normal"/>
    <w:next w:val="Normal"/>
    <w:link w:val="IntenseQuoteChar"/>
    <w:uiPriority w:val="30"/>
    <w:qFormat/>
    <w:rsid w:val="00B81C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1CA0"/>
    <w:rPr>
      <w:rFonts w:ascii="Arial" w:hAnsi="Arial" w:cs="Arial"/>
      <w:i/>
      <w:iCs/>
      <w:color w:val="2F5496" w:themeColor="accent1" w:themeShade="BF"/>
    </w:rPr>
  </w:style>
  <w:style w:type="character" w:styleId="IntenseReference">
    <w:name w:val="Intense Reference"/>
    <w:basedOn w:val="DefaultParagraphFont"/>
    <w:uiPriority w:val="32"/>
    <w:qFormat/>
    <w:rsid w:val="00B81CA0"/>
    <w:rPr>
      <w:b/>
      <w:bCs/>
      <w:smallCaps/>
      <w:color w:val="2F5496" w:themeColor="accent1" w:themeShade="BF"/>
      <w:spacing w:val="5"/>
    </w:rPr>
  </w:style>
  <w:style w:type="paragraph" w:customStyle="1" w:styleId="textbold">
    <w:name w:val="text bold"/>
    <w:basedOn w:val="Normal"/>
    <w:link w:val="Emphasis"/>
    <w:uiPriority w:val="8"/>
    <w:qFormat/>
    <w:rsid w:val="00B81CA0"/>
    <w:pPr>
      <w:ind w:left="720"/>
    </w:pPr>
    <w:rPr>
      <w:b/>
      <w:iCs/>
      <w:u w:val="single"/>
      <w:bdr w:val="single" w:sz="8" w:space="0" w:color="auto"/>
    </w:rPr>
  </w:style>
  <w:style w:type="character" w:customStyle="1" w:styleId="TitleChar1">
    <w:name w:val="Title Char1"/>
    <w:basedOn w:val="DefaultParagraphFont"/>
    <w:uiPriority w:val="10"/>
    <w:semiHidden/>
    <w:rsid w:val="00B81CA0"/>
    <w:rPr>
      <w:rFonts w:asciiTheme="majorHAnsi" w:eastAsiaTheme="majorEastAsia" w:hAnsiTheme="majorHAnsi" w:cstheme="majorBidi"/>
      <w:spacing w:val="-10"/>
      <w:kern w:val="28"/>
      <w:sz w:val="56"/>
      <w:szCs w:val="56"/>
    </w:rPr>
  </w:style>
  <w:style w:type="paragraph" w:customStyle="1" w:styleId="Analytics">
    <w:name w:val="Analytics"/>
    <w:basedOn w:val="Heading4"/>
    <w:link w:val="AnalyticsChar"/>
    <w:autoRedefine/>
    <w:uiPriority w:val="5"/>
    <w:rsid w:val="00B81CA0"/>
    <w:rPr>
      <w:bCs/>
      <w:iCs w:val="0"/>
      <w:color w:val="1F3864" w:themeColor="accent1" w:themeShade="80"/>
      <w:szCs w:val="26"/>
    </w:rPr>
  </w:style>
  <w:style w:type="character" w:customStyle="1" w:styleId="AnalyticsChar">
    <w:name w:val="Analytics Char"/>
    <w:basedOn w:val="DefaultParagraphFont"/>
    <w:link w:val="Analytics"/>
    <w:uiPriority w:val="5"/>
    <w:rsid w:val="00B81CA0"/>
    <w:rPr>
      <w:rFonts w:ascii="Arial" w:eastAsiaTheme="majorEastAsia" w:hAnsi="Arial" w:cstheme="majorBidi"/>
      <w:b/>
      <w:bCs/>
      <w:color w:val="1F3864" w:themeColor="accent1" w:themeShade="80"/>
      <w:sz w:val="26"/>
      <w:szCs w:val="26"/>
    </w:rPr>
  </w:style>
  <w:style w:type="paragraph" w:customStyle="1" w:styleId="Heading411">
    <w:name w:val="Heading 411"/>
    <w:basedOn w:val="Heading1"/>
    <w:next w:val="NoSpacing"/>
    <w:link w:val="Hyperlink"/>
    <w:autoRedefine/>
    <w:uiPriority w:val="99"/>
    <w:rsid w:val="00B81CA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B81CA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15294145.2019.1619091"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vru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32009</Words>
  <Characters>182456</Characters>
  <Application>Microsoft Office Word</Application>
  <DocSecurity>0</DocSecurity>
  <Lines>1520</Lines>
  <Paragraphs>428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veronica rubin</dc:creator>
  <cp:keywords>6.0.0</cp:keywords>
  <dc:description/>
  <cp:lastModifiedBy>veronica rubin</cp:lastModifiedBy>
  <cp:revision>12</cp:revision>
  <dcterms:created xsi:type="dcterms:W3CDTF">2026-03-08T19:14:00Z</dcterms:created>
  <dcterms:modified xsi:type="dcterms:W3CDTF">2026-03-08T19:20:00Z</dcterms:modified>
</cp:coreProperties>
</file>