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5024B" w14:textId="7DC654D9" w:rsidR="006C1E48" w:rsidRDefault="001D6C7E" w:rsidP="001D6C7E">
      <w:pPr>
        <w:pStyle w:val="Heading1"/>
      </w:pPr>
      <w:r>
        <w:t>1NC off</w:t>
      </w:r>
    </w:p>
    <w:p w14:paraId="146AB785" w14:textId="293E9F49" w:rsidR="001D6C7E" w:rsidRDefault="001D6C7E" w:rsidP="001D6C7E">
      <w:pPr>
        <w:pStyle w:val="Heading2"/>
      </w:pPr>
      <w:r>
        <w:lastRenderedPageBreak/>
        <w:t>1NC---K</w:t>
      </w:r>
    </w:p>
    <w:p w14:paraId="15554359" w14:textId="77777777" w:rsidR="00E70FC5" w:rsidRDefault="00E70FC5" w:rsidP="00E70FC5">
      <w:pPr>
        <w:pStyle w:val="Heading4"/>
      </w:pPr>
      <w:r>
        <w:t>It doesn’t matter how critical their food studies are – they’re still settler agriculture.</w:t>
      </w:r>
    </w:p>
    <w:p w14:paraId="030571BF" w14:textId="77777777" w:rsidR="00E70FC5" w:rsidRPr="005F13F0" w:rsidRDefault="00E70FC5" w:rsidP="00E70FC5">
      <w:r w:rsidRPr="005F13F0">
        <w:rPr>
          <w:rStyle w:val="Style13ptBold"/>
        </w:rPr>
        <w:t>Matties, 2016</w:t>
      </w:r>
      <w:r>
        <w:t xml:space="preserve"> (Zoe – Schoolyard Farm Coordinator for A Rocha Canada, “Unsettling Settler Food Movements: Food Sovereignty and Decolonization in Canada”, </w:t>
      </w:r>
      <w:proofErr w:type="spellStart"/>
      <w:r>
        <w:rPr>
          <w:i/>
        </w:rPr>
        <w:t>Cuizine</w:t>
      </w:r>
      <w:proofErr w:type="spellEnd"/>
      <w:r>
        <w:rPr>
          <w:i/>
        </w:rPr>
        <w:t>: The Journal of Canadian Food Cultures</w:t>
      </w:r>
      <w:r>
        <w:t xml:space="preserve"> 7.2, </w:t>
      </w:r>
      <w:proofErr w:type="spellStart"/>
      <w:r>
        <w:t>shae</w:t>
      </w:r>
      <w:proofErr w:type="spellEnd"/>
      <w:r>
        <w:t>)</w:t>
      </w:r>
    </w:p>
    <w:p w14:paraId="02E959A6" w14:textId="77777777" w:rsidR="00E70FC5" w:rsidRPr="00876CD1" w:rsidRDefault="00E70FC5" w:rsidP="00E70FC5">
      <w:pPr>
        <w:rPr>
          <w:sz w:val="16"/>
        </w:rPr>
      </w:pPr>
      <w:r w:rsidRPr="00876CD1">
        <w:rPr>
          <w:sz w:val="16"/>
        </w:rPr>
        <w:t xml:space="preserve">Colonialism within the Food System Today Many food systems scholars agree that </w:t>
      </w:r>
      <w:r w:rsidRPr="00876CD1">
        <w:rPr>
          <w:rStyle w:val="StyleUnderline"/>
        </w:rPr>
        <w:t xml:space="preserve">the global </w:t>
      </w:r>
      <w:r w:rsidRPr="00687CCF">
        <w:rPr>
          <w:rStyle w:val="StyleUnderline"/>
          <w:highlight w:val="cyan"/>
        </w:rPr>
        <w:t>industrial food system</w:t>
      </w:r>
      <w:r w:rsidRPr="00876CD1">
        <w:rPr>
          <w:rStyle w:val="StyleUnderline"/>
        </w:rPr>
        <w:t xml:space="preserve"> is deeply </w:t>
      </w:r>
      <w:r w:rsidRPr="00687CCF">
        <w:rPr>
          <w:rStyle w:val="StyleUnderline"/>
          <w:highlight w:val="cyan"/>
        </w:rPr>
        <w:t>embedded in unsustainable, oppressive</w:t>
      </w:r>
      <w:r w:rsidRPr="00876CD1">
        <w:rPr>
          <w:rStyle w:val="StyleUnderline"/>
        </w:rPr>
        <w:t xml:space="preserve">, and even </w:t>
      </w:r>
      <w:r w:rsidRPr="00687CCF">
        <w:rPr>
          <w:rStyle w:val="StyleUnderline"/>
          <w:highlight w:val="cyan"/>
        </w:rPr>
        <w:t>violent practices</w:t>
      </w:r>
      <w:r w:rsidRPr="00876CD1">
        <w:rPr>
          <w:rStyle w:val="StyleUnderline"/>
        </w:rPr>
        <w:t xml:space="preserve"> that </w:t>
      </w:r>
      <w:r w:rsidRPr="00687CCF">
        <w:rPr>
          <w:rStyle w:val="StyleUnderline"/>
          <w:highlight w:val="cyan"/>
        </w:rPr>
        <w:t>place the majority of power and privilege in the hands of white people</w:t>
      </w:r>
      <w:r w:rsidRPr="00876CD1">
        <w:rPr>
          <w:rStyle w:val="StyleUnderline"/>
        </w:rPr>
        <w:t>, men, and landowners.</w:t>
      </w:r>
      <w:r w:rsidRPr="00876CD1">
        <w:rPr>
          <w:sz w:val="16"/>
        </w:rPr>
        <w:t xml:space="preserve">[22] Food systems scholar Patricia Allen believes that </w:t>
      </w:r>
      <w:r w:rsidRPr="00687CCF">
        <w:rPr>
          <w:rStyle w:val="StyleUnderline"/>
          <w:highlight w:val="cyan"/>
        </w:rPr>
        <w:t>within</w:t>
      </w:r>
      <w:r w:rsidRPr="00876CD1">
        <w:rPr>
          <w:rStyle w:val="StyleUnderline"/>
        </w:rPr>
        <w:t xml:space="preserve"> the current </w:t>
      </w:r>
      <w:r w:rsidRPr="00687CCF">
        <w:rPr>
          <w:rStyle w:val="StyleUnderline"/>
          <w:highlight w:val="cyan"/>
        </w:rPr>
        <w:t>food system</w:t>
      </w:r>
      <w:r w:rsidRPr="00876CD1">
        <w:rPr>
          <w:rStyle w:val="StyleUnderline"/>
        </w:rPr>
        <w:t xml:space="preserve">, gender, race, and class </w:t>
      </w:r>
      <w:r w:rsidRPr="00687CCF">
        <w:rPr>
          <w:rStyle w:val="StyleUnderline"/>
          <w:highlight w:val="cyan"/>
        </w:rPr>
        <w:t>oppression</w:t>
      </w:r>
      <w:r w:rsidRPr="00876CD1">
        <w:rPr>
          <w:rStyle w:val="StyleUnderline"/>
        </w:rPr>
        <w:t xml:space="preserve"> “have </w:t>
      </w:r>
      <w:r w:rsidRPr="00687CCF">
        <w:rPr>
          <w:rStyle w:val="StyleUnderline"/>
          <w:highlight w:val="cyan"/>
        </w:rPr>
        <w:t>function</w:t>
      </w:r>
      <w:r w:rsidRPr="00876CD1">
        <w:rPr>
          <w:rStyle w:val="StyleUnderline"/>
        </w:rPr>
        <w:t xml:space="preserve">ed </w:t>
      </w:r>
      <w:r w:rsidRPr="00687CCF">
        <w:rPr>
          <w:rStyle w:val="StyleUnderline"/>
          <w:highlight w:val="cyan"/>
        </w:rPr>
        <w:t>as primary organizing principles</w:t>
      </w:r>
      <w:r w:rsidRPr="00876CD1">
        <w:rPr>
          <w:rStyle w:val="StyleUnderline"/>
        </w:rPr>
        <w:t>, and labor exploitation is the rule.”</w:t>
      </w:r>
      <w:r w:rsidRPr="00876CD1">
        <w:rPr>
          <w:sz w:val="16"/>
        </w:rPr>
        <w:t xml:space="preserve">[23] Allen suggests that changing the historical and cultural distributions of power and privilege is not an easy or a quick task, but a necessary one if we would like to see an equitable and sustainable food system. Going back as far as the 1800s, issues such as hunger, food safety, the viability of family farms, and working conditions for agricultural workers have inspired social organization around food and agriculture.[24] In the last forty years, social organizing around food and agriculture has focused on sustainability and social justice in the food system. </w:t>
      </w:r>
      <w:r w:rsidRPr="00876CD1">
        <w:rPr>
          <w:rStyle w:val="StyleUnderline"/>
        </w:rPr>
        <w:t xml:space="preserve">The </w:t>
      </w:r>
      <w:r w:rsidRPr="00687CCF">
        <w:rPr>
          <w:rStyle w:val="StyleUnderline"/>
          <w:highlight w:val="cyan"/>
        </w:rPr>
        <w:t>move</w:t>
      </w:r>
      <w:r w:rsidRPr="00876CD1">
        <w:rPr>
          <w:rStyle w:val="StyleUnderline"/>
        </w:rPr>
        <w:t xml:space="preserve">ment </w:t>
      </w:r>
      <w:r w:rsidRPr="00687CCF">
        <w:rPr>
          <w:rStyle w:val="StyleUnderline"/>
          <w:highlight w:val="cyan"/>
        </w:rPr>
        <w:t>for sustainable agriculture</w:t>
      </w:r>
      <w:r w:rsidRPr="00876CD1">
        <w:rPr>
          <w:rStyle w:val="StyleUnderline"/>
        </w:rPr>
        <w:t xml:space="preserve"> has </w:t>
      </w:r>
      <w:r w:rsidRPr="00687CCF">
        <w:rPr>
          <w:rStyle w:val="StyleUnderline"/>
          <w:highlight w:val="cyan"/>
        </w:rPr>
        <w:t>aim</w:t>
      </w:r>
      <w:r w:rsidRPr="00876CD1">
        <w:rPr>
          <w:rStyle w:val="StyleUnderline"/>
        </w:rPr>
        <w:t xml:space="preserve">ed </w:t>
      </w:r>
      <w:r w:rsidRPr="00687CCF">
        <w:rPr>
          <w:rStyle w:val="StyleUnderline"/>
          <w:highlight w:val="cyan"/>
        </w:rPr>
        <w:t>to resist the rise of industrialized ag</w:t>
      </w:r>
      <w:r w:rsidRPr="00876CD1">
        <w:rPr>
          <w:rStyle w:val="StyleUnderline"/>
        </w:rPr>
        <w:t>riculture and provide an alternative to the food that system has produced, while movements such as community food security, food justice, and food sovereignty “advocate greater control over food production and consumption by people who have been marginalized by mainstream agri-food regimes."</w:t>
      </w:r>
      <w:r w:rsidRPr="00876CD1">
        <w:rPr>
          <w:sz w:val="16"/>
        </w:rPr>
        <w:t xml:space="preserve">[25] In the last twenty years, authors such as Michael Pollen have popularized the alternative food movement among primarily white and middle class people.[26] This movement is defined by its advocacy for “more ecologically sound and socially just farming methods, food marketing and distribution, and healthier food options.”[27] Proponents emphasize eating locally, growing your own food, and “voting with your fork.” While this movement is contributing to many improvements in the food system, such as greater </w:t>
      </w:r>
      <w:proofErr w:type="gramStart"/>
      <w:r w:rsidRPr="00876CD1">
        <w:rPr>
          <w:sz w:val="16"/>
        </w:rPr>
        <w:t>supports</w:t>
      </w:r>
      <w:proofErr w:type="gramEnd"/>
      <w:r w:rsidRPr="00876CD1">
        <w:rPr>
          <w:sz w:val="16"/>
        </w:rPr>
        <w:t xml:space="preserve"> for small farms and increased access to sustainably produced food, it has been criticized for being economically and socially exclusive, and for making </w:t>
      </w:r>
      <w:proofErr w:type="gramStart"/>
      <w:r w:rsidRPr="00876CD1">
        <w:rPr>
          <w:sz w:val="16"/>
        </w:rPr>
        <w:t xml:space="preserve">invisible the foodways and histories of low-income people and people of </w:t>
      </w:r>
      <w:proofErr w:type="spellStart"/>
      <w:r w:rsidRPr="00876CD1">
        <w:rPr>
          <w:sz w:val="16"/>
        </w:rPr>
        <w:t>colour</w:t>
      </w:r>
      <w:proofErr w:type="spellEnd"/>
      <w:proofErr w:type="gramEnd"/>
      <w:r w:rsidRPr="00876CD1">
        <w:rPr>
          <w:sz w:val="16"/>
        </w:rPr>
        <w:t xml:space="preserve">. The movement’s often expensive or time consuming directives tend to shrug off the realities and challenges of food insecurity and encourage shame or guilt in those who cannot follow its suggestions.[28] Often the alternative food movement takes the position that the industrial food system promotes a lack of connection to the land and to the food that North Americans eat, by obscuring the process of getting food from farm to fork. </w:t>
      </w:r>
      <w:r w:rsidRPr="00876CD1">
        <w:rPr>
          <w:rStyle w:val="StyleUnderline"/>
        </w:rPr>
        <w:t xml:space="preserve">This narrative assumes that eating locally, participating in growing one’s own food, and forging a relationship </w:t>
      </w:r>
      <w:proofErr w:type="gramStart"/>
      <w:r w:rsidRPr="00876CD1">
        <w:rPr>
          <w:rStyle w:val="StyleUnderline"/>
        </w:rPr>
        <w:t>to</w:t>
      </w:r>
      <w:proofErr w:type="gramEnd"/>
      <w:r w:rsidRPr="00876CD1">
        <w:rPr>
          <w:rStyle w:val="StyleUnderline"/>
        </w:rPr>
        <w:t xml:space="preserve"> the land will overcome that separation.</w:t>
      </w:r>
      <w:r w:rsidRPr="00876CD1">
        <w:rPr>
          <w:sz w:val="16"/>
        </w:rPr>
        <w:t xml:space="preserve"> While </w:t>
      </w:r>
      <w:r w:rsidRPr="00876CD1">
        <w:rPr>
          <w:rStyle w:val="StyleUnderline"/>
        </w:rPr>
        <w:t>that position</w:t>
      </w:r>
      <w:r w:rsidRPr="00876CD1">
        <w:rPr>
          <w:sz w:val="16"/>
        </w:rPr>
        <w:t xml:space="preserve"> is very valuable in today’s disconnected culture, I have encountered few times when this narrative </w:t>
      </w:r>
      <w:r w:rsidRPr="00876CD1">
        <w:rPr>
          <w:rStyle w:val="StyleUnderline"/>
        </w:rPr>
        <w:t xml:space="preserve">is also </w:t>
      </w:r>
      <w:r w:rsidRPr="00687CCF">
        <w:rPr>
          <w:rStyle w:val="StyleUnderline"/>
          <w:highlight w:val="cyan"/>
        </w:rPr>
        <w:t>accompanied by an acknowledgement that settler desires for land and connection to land continue to play a role in the dispossession of Indigenous land and culture</w:t>
      </w:r>
      <w:r w:rsidRPr="00876CD1">
        <w:rPr>
          <w:rStyle w:val="StyleUnderline"/>
        </w:rPr>
        <w:t>.</w:t>
      </w:r>
      <w:r w:rsidRPr="00876CD1">
        <w:rPr>
          <w:sz w:val="16"/>
        </w:rPr>
        <w:t xml:space="preserve"> Allen argues that in alternative food movements corporate agriculture and land ownership is seen as problematic, but </w:t>
      </w:r>
      <w:r w:rsidRPr="00876CD1">
        <w:rPr>
          <w:rStyle w:val="StyleUnderline"/>
        </w:rPr>
        <w:t>there is little within the discourse “that suggests a critique of private property as a fundamental economic relation or seeks redress for historically inequitable land acquisition patterns.”</w:t>
      </w:r>
      <w:r w:rsidRPr="00876CD1">
        <w:rPr>
          <w:sz w:val="16"/>
        </w:rPr>
        <w:t xml:space="preserve">[29] Lauren Kepkiewicz asks an important question that gets at the heart of the tensions between Indigenous and settler relationships: </w:t>
      </w:r>
      <w:r w:rsidRPr="00876CD1">
        <w:rPr>
          <w:rStyle w:val="StyleUnderline"/>
        </w:rPr>
        <w:t>How do settlers, especially those involved in agriculture, relate to or understand land?</w:t>
      </w:r>
      <w:r w:rsidRPr="00876CD1">
        <w:rPr>
          <w:sz w:val="16"/>
        </w:rPr>
        <w:t>[30]</w:t>
      </w:r>
    </w:p>
    <w:p w14:paraId="2E9FF6E5" w14:textId="77777777" w:rsidR="00557B04" w:rsidRPr="00F51E44" w:rsidRDefault="00557B04" w:rsidP="00557B04">
      <w:pPr>
        <w:pStyle w:val="Heading4"/>
        <w:rPr>
          <w:rFonts w:ascii="OpenDyslexic 3" w:hAnsi="OpenDyslexic 3"/>
        </w:rPr>
      </w:pPr>
      <w:r w:rsidRPr="00F51E44">
        <w:rPr>
          <w:rFonts w:ascii="OpenDyslexic 3" w:hAnsi="OpenDyslexic 3"/>
        </w:rPr>
        <w:t>Labor must be theorized through colonialism –union drives and wage struggles, even when framed as progressive, have always depended on Indigenous land theft and extraction alongside the wages of whiteness. To read labor outside of this context is to erase how “jobs” themselves are infrastructures of settlement, reproducing conquest as the condition of possibility for worker survival.</w:t>
      </w:r>
    </w:p>
    <w:p w14:paraId="49CF6EF5" w14:textId="77777777" w:rsidR="00557B04" w:rsidRPr="00F51E44" w:rsidRDefault="00557B04" w:rsidP="00557B04">
      <w:pPr>
        <w:jc w:val="both"/>
        <w:rPr>
          <w:rStyle w:val="Emphasis"/>
          <w:rFonts w:ascii="OpenDyslexic 3" w:hAnsi="OpenDyslexic 3"/>
          <w:bCs/>
          <w:iCs w:val="0"/>
          <w:color w:val="000000"/>
          <w:szCs w:val="26"/>
        </w:rPr>
      </w:pPr>
      <w:r w:rsidRPr="00F51E44">
        <w:rPr>
          <w:rFonts w:ascii="OpenDyslexic 3" w:eastAsiaTheme="majorEastAsia" w:hAnsi="OpenDyslexic 3" w:cstheme="majorBidi"/>
          <w:b/>
          <w:iCs/>
          <w:sz w:val="26"/>
        </w:rPr>
        <w:t xml:space="preserve">Pasternak 25 </w:t>
      </w:r>
      <w:r w:rsidRPr="00F51E44">
        <w:rPr>
          <w:rFonts w:ascii="OpenDyslexic 3" w:hAnsi="OpenDyslexic 3"/>
          <w:color w:val="000000"/>
          <w:sz w:val="16"/>
          <w:szCs w:val="16"/>
        </w:rPr>
        <w:t xml:space="preserve">[Pasternak, Shiri. </w:t>
      </w:r>
      <w:proofErr w:type="spellStart"/>
      <w:r w:rsidRPr="00F51E44">
        <w:rPr>
          <w:rFonts w:ascii="OpenDyslexic 3" w:hAnsi="OpenDyslexic 3"/>
          <w:color w:val="000000"/>
          <w:sz w:val="16"/>
          <w:szCs w:val="16"/>
        </w:rPr>
        <w:t>Labour</w:t>
      </w:r>
      <w:proofErr w:type="spellEnd"/>
      <w:r w:rsidRPr="00F51E44">
        <w:rPr>
          <w:rFonts w:ascii="OpenDyslexic 3" w:hAnsi="OpenDyslexic 3"/>
          <w:color w:val="000000"/>
          <w:sz w:val="16"/>
          <w:szCs w:val="16"/>
        </w:rPr>
        <w:t>, Settler Colonialism, and Economies of Extraction: The Wages of Settlement,</w:t>
      </w:r>
      <w:r w:rsidRPr="00F51E44">
        <w:rPr>
          <w:rFonts w:ascii="OpenDyslexic 3" w:hAnsi="OpenDyslexic 3"/>
          <w:sz w:val="16"/>
          <w:szCs w:val="16"/>
        </w:rPr>
        <w:t xml:space="preserve"> O</w:t>
      </w:r>
      <w:r w:rsidRPr="00F51E44">
        <w:rPr>
          <w:rFonts w:ascii="OpenDyslexic 3" w:hAnsi="OpenDyslexic 3"/>
          <w:color w:val="000000"/>
          <w:sz w:val="16"/>
          <w:szCs w:val="16"/>
        </w:rPr>
        <w:t>xford Intersections: Racism by Context 2019. https://doi.org/10.1093/9780198945246.001.0001.]//kco</w:t>
      </w:r>
    </w:p>
    <w:p w14:paraId="35E07696" w14:textId="77777777" w:rsidR="00557B04" w:rsidRPr="00F51E44" w:rsidRDefault="00557B04" w:rsidP="00557B04">
      <w:pPr>
        <w:rPr>
          <w:rStyle w:val="Emphasis"/>
          <w:rFonts w:ascii="OpenDyslexic 3" w:hAnsi="OpenDyslexic 3"/>
        </w:rPr>
      </w:pPr>
      <w:r w:rsidRPr="00F51E44">
        <w:rPr>
          <w:rStyle w:val="Emphasis"/>
          <w:rFonts w:ascii="OpenDyslexic 3" w:hAnsi="OpenDyslexic 3"/>
        </w:rPr>
        <w:lastRenderedPageBreak/>
        <w:t xml:space="preserve">Indigenous resistance to colonization can intersect uncomfortably and often violently with a fight by workers, </w:t>
      </w:r>
      <w:r w:rsidRPr="00F51E44">
        <w:rPr>
          <w:rFonts w:ascii="OpenDyslexic 3" w:hAnsi="OpenDyslexic 3"/>
          <w:sz w:val="16"/>
        </w:rPr>
        <w:t xml:space="preserve">even those engaged in reproductive </w:t>
      </w:r>
      <w:proofErr w:type="spellStart"/>
      <w:r w:rsidRPr="00F51E44">
        <w:rPr>
          <w:rFonts w:ascii="OpenDyslexic 3" w:hAnsi="OpenDyslexic 3"/>
          <w:sz w:val="16"/>
        </w:rPr>
        <w:t>labour</w:t>
      </w:r>
      <w:proofErr w:type="spellEnd"/>
      <w:r w:rsidRPr="00F51E44">
        <w:rPr>
          <w:rStyle w:val="Emphasis"/>
          <w:rFonts w:ascii="OpenDyslexic 3" w:hAnsi="OpenDyslexic 3"/>
        </w:rPr>
        <w:t xml:space="preserve">, to access Indigenous lands for extraction and jobs. </w:t>
      </w:r>
      <w:r w:rsidRPr="00F51E44">
        <w:rPr>
          <w:rFonts w:ascii="OpenDyslexic 3" w:hAnsi="OpenDyslexic 3"/>
          <w:sz w:val="16"/>
        </w:rPr>
        <w:t xml:space="preserve">As Adrian Smith (2017, p. 10) writes, ‘the work of survival of the former is deployed to undermine the work of survival of the </w:t>
      </w:r>
      <w:proofErr w:type="gramStart"/>
      <w:r w:rsidRPr="00F51E44">
        <w:rPr>
          <w:rFonts w:ascii="OpenDyslexic 3" w:hAnsi="OpenDyslexic 3"/>
          <w:sz w:val="16"/>
        </w:rPr>
        <w:t>latter’.</w:t>
      </w:r>
      <w:proofErr w:type="gramEnd"/>
      <w:r w:rsidRPr="00F51E44">
        <w:rPr>
          <w:rFonts w:ascii="OpenDyslexic 3" w:hAnsi="OpenDyslexic 3"/>
          <w:sz w:val="16"/>
        </w:rPr>
        <w:t xml:space="preserve"> </w:t>
      </w:r>
      <w:r w:rsidRPr="00F51E44">
        <w:rPr>
          <w:rStyle w:val="Emphasis"/>
          <w:rFonts w:ascii="OpenDyslexic 3" w:hAnsi="OpenDyslexic 3"/>
        </w:rPr>
        <w:t>Unite Here Local 40 is only one</w:t>
      </w:r>
      <w:r w:rsidRPr="00F51E44">
        <w:rPr>
          <w:rFonts w:ascii="OpenDyslexic 3" w:hAnsi="OpenDyslexic 3"/>
          <w:sz w:val="16"/>
        </w:rPr>
        <w:t xml:space="preserve"> example </w:t>
      </w:r>
      <w:r w:rsidRPr="00F51E44">
        <w:rPr>
          <w:rStyle w:val="Emphasis"/>
          <w:rFonts w:ascii="OpenDyslexic 3" w:hAnsi="OpenDyslexic 3"/>
        </w:rPr>
        <w:t xml:space="preserve">of hundreds, demonstrating how </w:t>
      </w:r>
      <w:r w:rsidRPr="0089568C">
        <w:rPr>
          <w:rStyle w:val="Emphasis"/>
          <w:rFonts w:ascii="OpenDyslexic 3" w:hAnsi="OpenDyslexic 3"/>
          <w:highlight w:val="cyan"/>
        </w:rPr>
        <w:t xml:space="preserve">settler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has been central to colonial violence</w:t>
      </w:r>
      <w:r w:rsidRPr="00F51E44">
        <w:rPr>
          <w:rStyle w:val="Emphasis"/>
          <w:rFonts w:ascii="OpenDyslexic 3" w:hAnsi="OpenDyslexic 3"/>
        </w:rPr>
        <w:t>,</w:t>
      </w:r>
      <w:r w:rsidRPr="00F51E44">
        <w:rPr>
          <w:rFonts w:ascii="OpenDyslexic 3" w:hAnsi="OpenDyslexic 3"/>
          <w:sz w:val="16"/>
        </w:rPr>
        <w:t xml:space="preserve"> the </w:t>
      </w:r>
      <w:r w:rsidRPr="0089568C">
        <w:rPr>
          <w:rStyle w:val="Emphasis"/>
          <w:rFonts w:ascii="OpenDyslexic 3" w:hAnsi="OpenDyslexic 3"/>
          <w:highlight w:val="cyan"/>
        </w:rPr>
        <w:t>dispossession of Indigenous lands, and the replacement of Indigenous economies</w:t>
      </w:r>
      <w:r w:rsidRPr="00F51E44">
        <w:rPr>
          <w:rStyle w:val="Emphasis"/>
          <w:rFonts w:ascii="OpenDyslexic 3" w:hAnsi="OpenDyslexic 3"/>
        </w:rPr>
        <w:t>.</w:t>
      </w:r>
      <w:r w:rsidRPr="00F51E44">
        <w:rPr>
          <w:rFonts w:ascii="OpenDyslexic 3" w:hAnsi="OpenDyslexic 3"/>
          <w:sz w:val="16"/>
        </w:rPr>
        <w:t xml:space="preserve"> It stands out because, </w:t>
      </w:r>
      <w:r w:rsidRPr="00F51E44">
        <w:rPr>
          <w:rStyle w:val="Emphasis"/>
          <w:rFonts w:ascii="OpenDyslexic 3" w:hAnsi="OpenDyslexic 3"/>
        </w:rPr>
        <w:t xml:space="preserve">by all other measures, its </w:t>
      </w:r>
      <w:r w:rsidRPr="0089568C">
        <w:rPr>
          <w:rStyle w:val="Emphasis"/>
          <w:rFonts w:ascii="OpenDyslexic 3" w:hAnsi="OpenDyslexic 3"/>
          <w:highlight w:val="cyan"/>
        </w:rPr>
        <w:t>unionization</w:t>
      </w:r>
      <w:r w:rsidRPr="00F51E44">
        <w:rPr>
          <w:rFonts w:ascii="OpenDyslexic 3" w:hAnsi="OpenDyslexic 3"/>
          <w:sz w:val="16"/>
        </w:rPr>
        <w:t xml:space="preserve"> drive is </w:t>
      </w:r>
      <w:r w:rsidRPr="00F51E44">
        <w:rPr>
          <w:rStyle w:val="Emphasis"/>
          <w:rFonts w:ascii="OpenDyslexic 3" w:hAnsi="OpenDyslexic 3"/>
        </w:rPr>
        <w:t xml:space="preserve">a progressive cause that </w:t>
      </w:r>
      <w:r w:rsidRPr="0089568C">
        <w:rPr>
          <w:rStyle w:val="Emphasis"/>
          <w:rFonts w:ascii="OpenDyslexic 3" w:hAnsi="OpenDyslexic 3"/>
          <w:highlight w:val="cyan"/>
        </w:rPr>
        <w:t>shores up the precarity of exploited workers</w:t>
      </w:r>
      <w:r w:rsidRPr="00F51E44">
        <w:rPr>
          <w:rStyle w:val="Emphasis"/>
          <w:rFonts w:ascii="OpenDyslexic 3" w:hAnsi="OpenDyslexic 3"/>
        </w:rPr>
        <w:t>.</w:t>
      </w:r>
      <w:r w:rsidRPr="00F51E44">
        <w:rPr>
          <w:rFonts w:ascii="OpenDyslexic 3" w:hAnsi="OpenDyslexic 3"/>
          <w:sz w:val="16"/>
        </w:rPr>
        <w:t xml:space="preserve"> These workers are enmeshed in an economic system that severely limits independent workplace ‘choice—beyond merely the non-existent choice of whether to sell their </w:t>
      </w:r>
      <w:proofErr w:type="spellStart"/>
      <w:r w:rsidRPr="00F51E44">
        <w:rPr>
          <w:rFonts w:ascii="OpenDyslexic 3" w:hAnsi="OpenDyslexic 3"/>
          <w:sz w:val="16"/>
        </w:rPr>
        <w:t>labour</w:t>
      </w:r>
      <w:proofErr w:type="spellEnd"/>
      <w:r w:rsidRPr="00F51E44">
        <w:rPr>
          <w:rFonts w:ascii="OpenDyslexic 3" w:hAnsi="OpenDyslexic 3"/>
          <w:sz w:val="16"/>
        </w:rPr>
        <w:t xml:space="preserve">—to </w:t>
      </w:r>
      <w:r w:rsidRPr="0089568C">
        <w:rPr>
          <w:rStyle w:val="StyleUnderline"/>
          <w:rFonts w:ascii="OpenDyslexic 3" w:hAnsi="OpenDyslexic 3"/>
          <w:highlight w:val="cyan"/>
        </w:rPr>
        <w:t>the impossibility of existing without participating in a colonial economy</w:t>
      </w:r>
      <w:r w:rsidRPr="00F51E44">
        <w:rPr>
          <w:rStyle w:val="StyleUnderline"/>
          <w:rFonts w:ascii="OpenDyslexic 3" w:hAnsi="OpenDyslexic 3"/>
        </w:rPr>
        <w:t>.</w:t>
      </w:r>
      <w:r w:rsidRPr="00F51E44">
        <w:rPr>
          <w:rFonts w:ascii="OpenDyslexic 3" w:hAnsi="OpenDyslexic 3"/>
          <w:sz w:val="16"/>
        </w:rPr>
        <w:t xml:space="preserve"> This is what Sai Englert (2022, p. 172) calls a ‘dual tension’, as he describes: ‘</w:t>
      </w:r>
      <w:r w:rsidRPr="0089568C">
        <w:rPr>
          <w:rStyle w:val="Emphasis"/>
          <w:rFonts w:ascii="OpenDyslexic 3" w:hAnsi="OpenDyslexic 3"/>
          <w:highlight w:val="cyan"/>
        </w:rPr>
        <w:t xml:space="preserve">Settler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movements</w:t>
      </w:r>
      <w:r w:rsidRPr="0089568C">
        <w:rPr>
          <w:rFonts w:ascii="OpenDyslexic 3" w:hAnsi="OpenDyslexic 3"/>
          <w:sz w:val="16"/>
          <w:highlight w:val="cyan"/>
        </w:rPr>
        <w:t xml:space="preserve"> </w:t>
      </w:r>
      <w:r w:rsidRPr="0089568C">
        <w:rPr>
          <w:rStyle w:val="Emphasis"/>
          <w:rFonts w:ascii="OpenDyslexic 3" w:hAnsi="OpenDyslexic 3"/>
          <w:highlight w:val="cyan"/>
        </w:rPr>
        <w:t xml:space="preserve">develop </w:t>
      </w:r>
      <w:r w:rsidRPr="00BD2E4C">
        <w:rPr>
          <w:rStyle w:val="Emphasis"/>
          <w:rFonts w:ascii="OpenDyslexic 3" w:hAnsi="OpenDyslexic 3"/>
        </w:rPr>
        <w:t>their</w:t>
      </w:r>
      <w:r w:rsidRPr="00BB7F15">
        <w:rPr>
          <w:rStyle w:val="Emphasis"/>
          <w:rFonts w:ascii="OpenDyslexic 3" w:hAnsi="OpenDyslexic 3"/>
          <w:highlight w:val="green"/>
        </w:rPr>
        <w:t xml:space="preserve"> </w:t>
      </w:r>
      <w:r w:rsidRPr="0089568C">
        <w:rPr>
          <w:rStyle w:val="Emphasis"/>
          <w:rFonts w:ascii="OpenDyslexic 3" w:hAnsi="OpenDyslexic 3"/>
          <w:highlight w:val="cyan"/>
        </w:rPr>
        <w:t>institutions</w:t>
      </w:r>
      <w:r w:rsidRPr="00BD2E4C">
        <w:rPr>
          <w:rStyle w:val="Emphasis"/>
          <w:rFonts w:ascii="OpenDyslexic 3" w:hAnsi="OpenDyslexic 3"/>
        </w:rPr>
        <w:t xml:space="preserve"> and political traditions </w:t>
      </w:r>
      <w:r w:rsidRPr="0089568C">
        <w:rPr>
          <w:rStyle w:val="Emphasis"/>
          <w:rFonts w:ascii="OpenDyslexic 3" w:hAnsi="OpenDyslexic 3"/>
          <w:highlight w:val="cyan"/>
        </w:rPr>
        <w:t>through their struggle</w:t>
      </w:r>
      <w:r w:rsidRPr="00F51E44">
        <w:rPr>
          <w:rFonts w:ascii="OpenDyslexic 3" w:hAnsi="OpenDyslexic 3"/>
          <w:sz w:val="16"/>
        </w:rPr>
        <w:t xml:space="preserve"> for a greater share of the value they create, as well as their simultaneous struggle </w:t>
      </w:r>
      <w:r w:rsidRPr="0089568C">
        <w:rPr>
          <w:rStyle w:val="Emphasis"/>
          <w:rFonts w:ascii="OpenDyslexic 3" w:hAnsi="OpenDyslexic 3"/>
          <w:highlight w:val="cyan"/>
        </w:rPr>
        <w:t>for a greater share of the colonial loot which they participate in accumulating’</w:t>
      </w:r>
      <w:r w:rsidRPr="00F51E44">
        <w:rPr>
          <w:rFonts w:ascii="OpenDyslexic 3" w:hAnsi="OpenDyslexic 3"/>
          <w:sz w:val="16"/>
        </w:rPr>
        <w:t xml:space="preserve"> At times—like </w:t>
      </w:r>
      <w:r w:rsidRPr="00F51E44">
        <w:rPr>
          <w:rStyle w:val="Emphasis"/>
          <w:rFonts w:ascii="OpenDyslexic 3" w:hAnsi="OpenDyslexic 3"/>
        </w:rPr>
        <w:t>the striking chant of White miners in South Africa</w:t>
      </w:r>
      <w:r w:rsidRPr="00F51E44">
        <w:rPr>
          <w:rFonts w:ascii="OpenDyslexic 3" w:hAnsi="OpenDyslexic 3"/>
          <w:sz w:val="16"/>
        </w:rPr>
        <w:t xml:space="preserve"> in 1922: ‘</w:t>
      </w:r>
      <w:r w:rsidRPr="00F51E44">
        <w:rPr>
          <w:rStyle w:val="Emphasis"/>
          <w:rFonts w:ascii="OpenDyslexic 3" w:hAnsi="OpenDyslexic 3"/>
        </w:rPr>
        <w:t>Workers of the World, Unite and Fight for a White South Africa</w:t>
      </w:r>
      <w:r w:rsidRPr="00F51E44">
        <w:rPr>
          <w:rFonts w:ascii="OpenDyslexic 3" w:hAnsi="OpenDyslexic 3"/>
          <w:sz w:val="16"/>
        </w:rPr>
        <w:t>’—</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is overtly colonial, racist, and anti-Indigenous;</w:t>
      </w:r>
      <w:r w:rsidRPr="00F51E44">
        <w:rPr>
          <w:rStyle w:val="Emphasis"/>
          <w:rFonts w:ascii="OpenDyslexic 3" w:hAnsi="OpenDyslexic 3"/>
        </w:rPr>
        <w:t xml:space="preserve"> at others, </w:t>
      </w:r>
      <w:r w:rsidRPr="0089568C">
        <w:rPr>
          <w:rStyle w:val="Emphasis"/>
          <w:rFonts w:ascii="OpenDyslexic 3" w:hAnsi="OpenDyslexic 3"/>
          <w:highlight w:val="cyan"/>
        </w:rPr>
        <w:t xml:space="preserve">it is aby-product of the social stratification of exploited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w:t>
      </w:r>
      <w:r w:rsidRPr="00F51E44">
        <w:rPr>
          <w:rFonts w:ascii="OpenDyslexic 3" w:hAnsi="OpenDyslexic 3"/>
          <w:sz w:val="16"/>
        </w:rPr>
        <w:t xml:space="preserve"> Take the recent example involving </w:t>
      </w:r>
      <w:r w:rsidRPr="00F51E44">
        <w:rPr>
          <w:rStyle w:val="Emphasis"/>
          <w:rFonts w:ascii="OpenDyslexic 3" w:hAnsi="OpenDyslexic 3"/>
        </w:rPr>
        <w:t xml:space="preserve">Energy Transfer Partners, </w:t>
      </w:r>
      <w:r w:rsidRPr="0089568C">
        <w:rPr>
          <w:rStyle w:val="Emphasis"/>
          <w:rFonts w:ascii="OpenDyslexic 3" w:hAnsi="OpenDyslexic 3"/>
          <w:highlight w:val="cyan"/>
        </w:rPr>
        <w:t>the company</w:t>
      </w:r>
      <w:r w:rsidRPr="00F51E44">
        <w:rPr>
          <w:rFonts w:ascii="OpenDyslexic 3" w:hAnsi="OpenDyslexic 3"/>
          <w:sz w:val="16"/>
        </w:rPr>
        <w:t xml:space="preserve"> that </w:t>
      </w:r>
      <w:r w:rsidRPr="0089568C">
        <w:rPr>
          <w:rStyle w:val="Emphasis"/>
          <w:rFonts w:ascii="OpenDyslexic 3" w:hAnsi="OpenDyslexic 3"/>
          <w:highlight w:val="cyan"/>
        </w:rPr>
        <w:t>owns</w:t>
      </w:r>
      <w:r w:rsidRPr="00F51E44">
        <w:rPr>
          <w:rStyle w:val="Emphasis"/>
          <w:rFonts w:ascii="OpenDyslexic 3" w:hAnsi="OpenDyslexic 3"/>
        </w:rPr>
        <w:t xml:space="preserve"> the </w:t>
      </w:r>
      <w:r w:rsidRPr="00F51E44">
        <w:rPr>
          <w:rFonts w:ascii="OpenDyslexic 3" w:hAnsi="OpenDyslexic 3"/>
          <w:sz w:val="16"/>
        </w:rPr>
        <w:t xml:space="preserve">highly </w:t>
      </w:r>
      <w:r w:rsidRPr="00F51E44">
        <w:rPr>
          <w:rStyle w:val="Emphasis"/>
          <w:rFonts w:ascii="OpenDyslexic 3" w:hAnsi="OpenDyslexic 3"/>
        </w:rPr>
        <w:t xml:space="preserve">contested </w:t>
      </w:r>
      <w:r w:rsidRPr="0089568C">
        <w:rPr>
          <w:rStyle w:val="Emphasis"/>
          <w:rFonts w:ascii="OpenDyslexic 3" w:hAnsi="OpenDyslexic 3"/>
          <w:highlight w:val="cyan"/>
        </w:rPr>
        <w:t>D</w:t>
      </w:r>
      <w:r w:rsidRPr="00F51E44">
        <w:rPr>
          <w:rStyle w:val="Emphasis"/>
          <w:rFonts w:ascii="OpenDyslexic 3" w:hAnsi="OpenDyslexic 3"/>
        </w:rPr>
        <w:t xml:space="preserve">akota </w:t>
      </w:r>
      <w:r w:rsidRPr="0089568C">
        <w:rPr>
          <w:rStyle w:val="Emphasis"/>
          <w:rFonts w:ascii="OpenDyslexic 3" w:hAnsi="OpenDyslexic 3"/>
          <w:highlight w:val="cyan"/>
        </w:rPr>
        <w:t>A</w:t>
      </w:r>
      <w:r w:rsidRPr="00F51E44">
        <w:rPr>
          <w:rStyle w:val="Emphasis"/>
          <w:rFonts w:ascii="OpenDyslexic 3" w:hAnsi="OpenDyslexic 3"/>
        </w:rPr>
        <w:t xml:space="preserve">ccess </w:t>
      </w:r>
      <w:r w:rsidRPr="0089568C">
        <w:rPr>
          <w:rStyle w:val="Emphasis"/>
          <w:rFonts w:ascii="OpenDyslexic 3" w:hAnsi="OpenDyslexic 3"/>
          <w:highlight w:val="cyan"/>
        </w:rPr>
        <w:t>P</w:t>
      </w:r>
      <w:r w:rsidRPr="00F51E44">
        <w:rPr>
          <w:rStyle w:val="Emphasis"/>
          <w:rFonts w:ascii="OpenDyslexic 3" w:hAnsi="OpenDyslexic 3"/>
        </w:rPr>
        <w:t>ipe</w:t>
      </w:r>
      <w:r w:rsidRPr="0089568C">
        <w:rPr>
          <w:rStyle w:val="Emphasis"/>
          <w:rFonts w:ascii="OpenDyslexic 3" w:hAnsi="OpenDyslexic 3"/>
          <w:highlight w:val="cyan"/>
        </w:rPr>
        <w:t>l</w:t>
      </w:r>
      <w:r w:rsidRPr="00F51E44">
        <w:rPr>
          <w:rStyle w:val="Emphasis"/>
          <w:rFonts w:ascii="OpenDyslexic 3" w:hAnsi="OpenDyslexic 3"/>
        </w:rPr>
        <w:t>ine</w:t>
      </w:r>
      <w:r w:rsidRPr="00F51E44">
        <w:rPr>
          <w:rFonts w:ascii="OpenDyslexic 3" w:hAnsi="OpenDyslexic 3"/>
          <w:sz w:val="16"/>
        </w:rPr>
        <w:t xml:space="preserve"> </w:t>
      </w:r>
      <w:r w:rsidRPr="00F51E44">
        <w:rPr>
          <w:rStyle w:val="Emphasis"/>
          <w:rFonts w:ascii="OpenDyslexic 3" w:hAnsi="OpenDyslexic 3"/>
        </w:rPr>
        <w:t>that cuts through Oceti Sakowin lands</w:t>
      </w:r>
      <w:r w:rsidRPr="00F51E44">
        <w:rPr>
          <w:rFonts w:ascii="OpenDyslexic 3" w:hAnsi="OpenDyslexic 3"/>
          <w:sz w:val="16"/>
        </w:rPr>
        <w:t xml:space="preserve"> in North Dakota, United States</w:t>
      </w:r>
      <w:r w:rsidRPr="00F51E44">
        <w:rPr>
          <w:rStyle w:val="Emphasis"/>
          <w:rFonts w:ascii="OpenDyslexic 3" w:hAnsi="OpenDyslexic 3"/>
        </w:rPr>
        <w:t xml:space="preserve">. </w:t>
      </w:r>
      <w:r w:rsidRPr="0089568C">
        <w:rPr>
          <w:rStyle w:val="Emphasis"/>
          <w:rFonts w:ascii="OpenDyslexic 3" w:hAnsi="OpenDyslexic 3"/>
          <w:highlight w:val="cyan"/>
        </w:rPr>
        <w:t>The</w:t>
      </w:r>
      <w:r w:rsidRPr="00F51E44">
        <w:rPr>
          <w:rStyle w:val="Emphasis"/>
          <w:rFonts w:ascii="OpenDyslexic 3" w:hAnsi="OpenDyslexic 3"/>
        </w:rPr>
        <w:t xml:space="preserve"> A</w:t>
      </w:r>
      <w:r w:rsidRPr="00F51E44">
        <w:rPr>
          <w:rFonts w:ascii="OpenDyslexic 3" w:hAnsi="OpenDyslexic 3"/>
          <w:sz w:val="16"/>
        </w:rPr>
        <w:t xml:space="preserve">merican </w:t>
      </w:r>
      <w:r w:rsidRPr="00F51E44">
        <w:rPr>
          <w:rStyle w:val="Emphasis"/>
          <w:rFonts w:ascii="OpenDyslexic 3" w:hAnsi="OpenDyslexic 3"/>
        </w:rPr>
        <w:t>F</w:t>
      </w:r>
      <w:r w:rsidRPr="00F51E44">
        <w:rPr>
          <w:rFonts w:ascii="OpenDyslexic 3" w:hAnsi="OpenDyslexic 3"/>
          <w:sz w:val="16"/>
        </w:rPr>
        <w:t xml:space="preserve">ederation of </w:t>
      </w:r>
      <w:r w:rsidRPr="00F51E44">
        <w:rPr>
          <w:rStyle w:val="Emphasis"/>
          <w:rFonts w:ascii="OpenDyslexic 3" w:hAnsi="OpenDyslexic 3"/>
        </w:rPr>
        <w:t>L</w:t>
      </w:r>
      <w:r w:rsidRPr="00F51E44">
        <w:rPr>
          <w:rFonts w:ascii="OpenDyslexic 3" w:hAnsi="OpenDyslexic 3"/>
          <w:sz w:val="16"/>
        </w:rPr>
        <w:t xml:space="preserve">abor </w:t>
      </w:r>
      <w:r w:rsidRPr="00F51E44">
        <w:rPr>
          <w:rStyle w:val="Emphasis"/>
          <w:rFonts w:ascii="OpenDyslexic 3" w:hAnsi="OpenDyslexic 3"/>
        </w:rPr>
        <w:t>and C</w:t>
      </w:r>
      <w:r w:rsidRPr="00F51E44">
        <w:rPr>
          <w:rFonts w:ascii="OpenDyslexic 3" w:hAnsi="OpenDyslexic 3"/>
          <w:sz w:val="16"/>
        </w:rPr>
        <w:t xml:space="preserve">ongress of </w:t>
      </w:r>
      <w:r w:rsidRPr="00F51E44">
        <w:rPr>
          <w:rStyle w:val="Emphasis"/>
          <w:rFonts w:ascii="OpenDyslexic 3" w:hAnsi="OpenDyslexic 3"/>
        </w:rPr>
        <w:t>I</w:t>
      </w:r>
      <w:r w:rsidRPr="00F51E44">
        <w:rPr>
          <w:rFonts w:ascii="OpenDyslexic 3" w:hAnsi="OpenDyslexic 3"/>
          <w:sz w:val="16"/>
        </w:rPr>
        <w:t xml:space="preserve">ndustrial </w:t>
      </w:r>
      <w:r w:rsidRPr="00F51E44">
        <w:rPr>
          <w:rStyle w:val="Emphasis"/>
          <w:rFonts w:ascii="OpenDyslexic 3" w:hAnsi="OpenDyslexic 3"/>
        </w:rPr>
        <w:t>O</w:t>
      </w:r>
      <w:r w:rsidRPr="00F51E44">
        <w:rPr>
          <w:rFonts w:ascii="OpenDyslexic 3" w:hAnsi="OpenDyslexic 3"/>
          <w:sz w:val="16"/>
        </w:rPr>
        <w:t xml:space="preserve">rganizations </w:t>
      </w:r>
      <w:r w:rsidRPr="0089568C">
        <w:rPr>
          <w:rStyle w:val="Emphasis"/>
          <w:rFonts w:ascii="OpenDyslexic 3" w:hAnsi="OpenDyslexic 3"/>
          <w:highlight w:val="cyan"/>
        </w:rPr>
        <w:t>(AFL-CIO</w:t>
      </w:r>
      <w:r w:rsidRPr="00F51E44">
        <w:rPr>
          <w:rStyle w:val="Emphasis"/>
          <w:rFonts w:ascii="OpenDyslexic 3" w:hAnsi="OpenDyslexic 3"/>
        </w:rPr>
        <w:t xml:space="preserve">) </w:t>
      </w:r>
      <w:r w:rsidRPr="0089568C">
        <w:rPr>
          <w:rStyle w:val="Emphasis"/>
          <w:rFonts w:ascii="OpenDyslexic 3" w:hAnsi="OpenDyslexic 3"/>
          <w:highlight w:val="cyan"/>
        </w:rPr>
        <w:t>negotiated</w:t>
      </w:r>
      <w:r w:rsidRPr="00F51E44">
        <w:rPr>
          <w:rStyle w:val="Emphasis"/>
          <w:rFonts w:ascii="OpenDyslexic 3" w:hAnsi="OpenDyslexic 3"/>
        </w:rPr>
        <w:t xml:space="preserve"> </w:t>
      </w:r>
      <w:r w:rsidRPr="0089568C">
        <w:rPr>
          <w:rStyle w:val="Emphasis"/>
          <w:rFonts w:ascii="OpenDyslexic 3" w:hAnsi="OpenDyslexic 3"/>
          <w:highlight w:val="cyan"/>
        </w:rPr>
        <w:t>with the company to hire unionized workers</w:t>
      </w:r>
      <w:r w:rsidRPr="00F51E44">
        <w:rPr>
          <w:rStyle w:val="Emphasis"/>
          <w:rFonts w:ascii="OpenDyslexic 3" w:hAnsi="OpenDyslexic 3"/>
        </w:rPr>
        <w:t xml:space="preserve"> </w:t>
      </w:r>
      <w:proofErr w:type="gramStart"/>
      <w:r w:rsidRPr="00F51E44">
        <w:rPr>
          <w:rStyle w:val="Emphasis"/>
          <w:rFonts w:ascii="OpenDyslexic 3" w:hAnsi="OpenDyslexic 3"/>
        </w:rPr>
        <w:t xml:space="preserve">in order </w:t>
      </w:r>
      <w:r w:rsidRPr="0089568C">
        <w:rPr>
          <w:rStyle w:val="Emphasis"/>
          <w:rFonts w:ascii="OpenDyslexic 3" w:hAnsi="OpenDyslexic 3"/>
          <w:highlight w:val="cyan"/>
        </w:rPr>
        <w:t>to</w:t>
      </w:r>
      <w:proofErr w:type="gramEnd"/>
      <w:r w:rsidRPr="0089568C">
        <w:rPr>
          <w:rStyle w:val="Emphasis"/>
          <w:rFonts w:ascii="OpenDyslexic 3" w:hAnsi="OpenDyslexic 3"/>
          <w:highlight w:val="cyan"/>
        </w:rPr>
        <w:t xml:space="preserve"> secure</w:t>
      </w:r>
      <w:r w:rsidRPr="00F51E44">
        <w:rPr>
          <w:rStyle w:val="Emphasis"/>
          <w:rFonts w:ascii="OpenDyslexic 3" w:hAnsi="OpenDyslexic 3"/>
        </w:rPr>
        <w:t xml:space="preserve"> their project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agreement.</w:t>
      </w:r>
      <w:r w:rsidRPr="00F51E44">
        <w:rPr>
          <w:rStyle w:val="Emphasis"/>
          <w:rFonts w:ascii="OpenDyslexic 3" w:hAnsi="OpenDyslexic 3"/>
        </w:rPr>
        <w:t xml:space="preserve"> </w:t>
      </w:r>
      <w:r w:rsidRPr="00F51E44">
        <w:rPr>
          <w:rFonts w:ascii="OpenDyslexic 3" w:hAnsi="OpenDyslexic 3"/>
          <w:sz w:val="16"/>
        </w:rPr>
        <w:t xml:space="preserve">AFL-CIO </w:t>
      </w:r>
      <w:r w:rsidRPr="00F51E44">
        <w:rPr>
          <w:rStyle w:val="Emphasis"/>
          <w:rFonts w:ascii="OpenDyslexic 3" w:hAnsi="OpenDyslexic 3"/>
        </w:rPr>
        <w:t>president Richard Trumka spoke in support for the need to be sensitive to siting pipelines in ‘places of significance to Native Americans’.</w:t>
      </w:r>
      <w:r w:rsidRPr="00F51E44">
        <w:rPr>
          <w:rFonts w:ascii="OpenDyslexic 3" w:hAnsi="OpenDyslexic 3"/>
          <w:sz w:val="16"/>
        </w:rPr>
        <w:t xml:space="preserve"> But where it interfered with his members’ livelihood, he drew a line. </w:t>
      </w:r>
      <w:r w:rsidRPr="0089568C">
        <w:rPr>
          <w:rStyle w:val="Emphasis"/>
          <w:rFonts w:ascii="OpenDyslexic 3" w:hAnsi="OpenDyslexic 3"/>
          <w:highlight w:val="cyan"/>
        </w:rPr>
        <w:t>Justifying the union’s support of the pipeline</w:t>
      </w:r>
      <w:r w:rsidRPr="00F51E44">
        <w:rPr>
          <w:rStyle w:val="Emphasis"/>
          <w:rFonts w:ascii="OpenDyslexic 3" w:hAnsi="OpenDyslexic 3"/>
        </w:rPr>
        <w:t xml:space="preserve"> against Indigenous opposition, he </w:t>
      </w:r>
      <w:r w:rsidRPr="0089568C">
        <w:rPr>
          <w:rStyle w:val="Emphasis"/>
          <w:rFonts w:ascii="OpenDyslexic 3" w:hAnsi="OpenDyslexic 3"/>
          <w:highlight w:val="cyan"/>
        </w:rPr>
        <w:t>qualified that it was ‘fundamentally unfair’ to ‘hold union members’ livelihoods</w:t>
      </w:r>
      <w:r w:rsidRPr="00F51E44">
        <w:rPr>
          <w:rStyle w:val="Emphasis"/>
          <w:rFonts w:ascii="OpenDyslexic 3" w:hAnsi="OpenDyslexic 3"/>
        </w:rPr>
        <w:t xml:space="preserve"> and their families’ </w:t>
      </w:r>
      <w:r w:rsidRPr="0089568C">
        <w:rPr>
          <w:rStyle w:val="Emphasis"/>
          <w:rFonts w:ascii="OpenDyslexic 3" w:hAnsi="OpenDyslexic 3"/>
          <w:highlight w:val="cyan"/>
        </w:rPr>
        <w:t>financial security hostage to endless delay’</w:t>
      </w:r>
      <w:r w:rsidRPr="00F51E44">
        <w:rPr>
          <w:rFonts w:ascii="OpenDyslexic 3" w:hAnsi="OpenDyslexic 3"/>
          <w:sz w:val="16"/>
        </w:rPr>
        <w:t xml:space="preserve"> (Aronoff, 2016; </w:t>
      </w:r>
      <w:proofErr w:type="spellStart"/>
      <w:r w:rsidRPr="00F51E44">
        <w:rPr>
          <w:rFonts w:ascii="OpenDyslexic 3" w:hAnsi="OpenDyslexic 3"/>
          <w:sz w:val="16"/>
        </w:rPr>
        <w:t>Kojola</w:t>
      </w:r>
      <w:proofErr w:type="spellEnd"/>
      <w:r w:rsidRPr="00F51E44">
        <w:rPr>
          <w:rFonts w:ascii="OpenDyslexic 3" w:hAnsi="OpenDyslexic 3"/>
          <w:sz w:val="16"/>
        </w:rPr>
        <w:t xml:space="preserve">, 2021), subject to the Oceti Sakowin nation’s approval. </w:t>
      </w:r>
      <w:r w:rsidRPr="0089568C">
        <w:rPr>
          <w:rStyle w:val="Emphasis"/>
          <w:rFonts w:ascii="OpenDyslexic 3" w:hAnsi="OpenDyslexic 3"/>
          <w:highlight w:val="cyan"/>
        </w:rPr>
        <w:t>Jobs have always been a literal frontier of settler colonial conflict.</w:t>
      </w:r>
      <w:r w:rsidRPr="00F51E44">
        <w:rPr>
          <w:rFonts w:ascii="OpenDyslexic 3" w:hAnsi="OpenDyslexic 3"/>
          <w:sz w:val="16"/>
        </w:rPr>
        <w:t xml:space="preserve"> Simply put, </w:t>
      </w:r>
      <w:r w:rsidRPr="0089568C">
        <w:rPr>
          <w:rStyle w:val="Emphasis"/>
          <w:rFonts w:ascii="OpenDyslexic 3" w:hAnsi="OpenDyslexic 3"/>
          <w:highlight w:val="cyan"/>
        </w:rPr>
        <w:t>colonization takes work</w:t>
      </w:r>
      <w:r w:rsidRPr="00F51E44">
        <w:rPr>
          <w:rStyle w:val="Emphasis"/>
          <w:rFonts w:ascii="OpenDyslexic 3" w:hAnsi="OpenDyslexic 3"/>
        </w:rPr>
        <w:t xml:space="preserve">. When </w:t>
      </w:r>
      <w:r w:rsidRPr="0089568C">
        <w:rPr>
          <w:rStyle w:val="Emphasis"/>
          <w:rFonts w:ascii="OpenDyslexic 3" w:hAnsi="OpenDyslexic 3"/>
          <w:highlight w:val="cyan"/>
        </w:rPr>
        <w:t>immigrants</w:t>
      </w:r>
      <w:r w:rsidRPr="00F51E44">
        <w:rPr>
          <w:rStyle w:val="Emphasis"/>
          <w:rFonts w:ascii="OpenDyslexic 3" w:hAnsi="OpenDyslexic 3"/>
        </w:rPr>
        <w:t xml:space="preserve"> began to settle through recruitment </w:t>
      </w:r>
      <w:proofErr w:type="spellStart"/>
      <w:r w:rsidRPr="00F51E44">
        <w:rPr>
          <w:rStyle w:val="Emphasis"/>
          <w:rFonts w:ascii="OpenDyslexic 3" w:hAnsi="OpenDyslexic 3"/>
        </w:rPr>
        <w:t>programmes</w:t>
      </w:r>
      <w:proofErr w:type="spellEnd"/>
      <w:r w:rsidRPr="00F51E44">
        <w:rPr>
          <w:rStyle w:val="Emphasis"/>
          <w:rFonts w:ascii="OpenDyslexic 3" w:hAnsi="OpenDyslexic 3"/>
        </w:rPr>
        <w:t xml:space="preserve"> </w:t>
      </w:r>
      <w:proofErr w:type="spellStart"/>
      <w:r w:rsidRPr="00F51E44">
        <w:rPr>
          <w:rFonts w:ascii="OpenDyslexic 3" w:hAnsi="OpenDyslexic 3"/>
          <w:sz w:val="16"/>
        </w:rPr>
        <w:t>en</w:t>
      </w:r>
      <w:proofErr w:type="spellEnd"/>
      <w:r w:rsidRPr="00F51E44">
        <w:rPr>
          <w:rFonts w:ascii="OpenDyslexic 3" w:hAnsi="OpenDyslexic 3"/>
          <w:sz w:val="16"/>
        </w:rPr>
        <w:t xml:space="preserve"> masse in Canada, for example, </w:t>
      </w:r>
      <w:r w:rsidRPr="00F51E44">
        <w:rPr>
          <w:rStyle w:val="Emphasis"/>
          <w:rFonts w:ascii="OpenDyslexic 3" w:hAnsi="OpenDyslexic 3"/>
        </w:rPr>
        <w:t xml:space="preserve">they </w:t>
      </w:r>
      <w:r w:rsidRPr="0089568C">
        <w:rPr>
          <w:rStyle w:val="Emphasis"/>
          <w:rFonts w:ascii="OpenDyslexic 3" w:hAnsi="OpenDyslexic 3"/>
          <w:highlight w:val="cyan"/>
        </w:rPr>
        <w:t>benefitted from a scale of colonial land seizure</w:t>
      </w:r>
      <w:r w:rsidRPr="00F51E44">
        <w:rPr>
          <w:rStyle w:val="Emphasis"/>
          <w:rFonts w:ascii="OpenDyslexic 3" w:hAnsi="OpenDyslexic 3"/>
        </w:rPr>
        <w:t xml:space="preserve"> unknown anywhere else in the world at that time. </w:t>
      </w:r>
      <w:r w:rsidRPr="0089568C">
        <w:rPr>
          <w:rStyle w:val="Emphasis"/>
          <w:rFonts w:ascii="OpenDyslexic 3" w:hAnsi="OpenDyslexic 3"/>
          <w:highlight w:val="cyan"/>
        </w:rPr>
        <w:t>The means</w:t>
      </w:r>
      <w:r w:rsidRPr="00F51E44">
        <w:rPr>
          <w:rStyle w:val="Emphasis"/>
          <w:rFonts w:ascii="OpenDyslexic 3" w:hAnsi="OpenDyslexic 3"/>
        </w:rPr>
        <w:t xml:space="preserve"> by which </w:t>
      </w:r>
      <w:r w:rsidRPr="0089568C">
        <w:rPr>
          <w:rStyle w:val="Emphasis"/>
          <w:rFonts w:ascii="OpenDyslexic 3" w:hAnsi="OpenDyslexic 3"/>
          <w:highlight w:val="cyan"/>
        </w:rPr>
        <w:t xml:space="preserve">to settle was the work required </w:t>
      </w:r>
      <w:r w:rsidRPr="0089568C">
        <w:rPr>
          <w:rStyle w:val="Emphasis"/>
          <w:rFonts w:ascii="OpenDyslexic 3" w:hAnsi="OpenDyslexic 3"/>
        </w:rPr>
        <w:t>by</w:t>
      </w:r>
      <w:r w:rsidRPr="00F51E44">
        <w:rPr>
          <w:rStyle w:val="Emphasis"/>
          <w:rFonts w:ascii="OpenDyslexic 3" w:hAnsi="OpenDyslexic 3"/>
        </w:rPr>
        <w:t xml:space="preserve"> corporations like the railroads,</w:t>
      </w:r>
      <w:r w:rsidRPr="00F51E44">
        <w:rPr>
          <w:rFonts w:ascii="OpenDyslexic 3" w:hAnsi="OpenDyslexic 3"/>
          <w:sz w:val="16"/>
        </w:rPr>
        <w:t xml:space="preserve"> the Hudson’s Bay Company (HBC), and </w:t>
      </w:r>
      <w:r w:rsidRPr="00F51E44">
        <w:rPr>
          <w:rStyle w:val="Emphasis"/>
          <w:rFonts w:ascii="OpenDyslexic 3" w:hAnsi="OpenDyslexic 3"/>
        </w:rPr>
        <w:t>colonization companies,</w:t>
      </w:r>
      <w:r w:rsidRPr="00F51E44">
        <w:rPr>
          <w:rFonts w:ascii="OpenDyslexic 3" w:hAnsi="OpenDyslexic 3"/>
          <w:sz w:val="16"/>
        </w:rPr>
        <w:t xml:space="preserve"> the latter of which were incorporated </w:t>
      </w:r>
      <w:r w:rsidRPr="0089568C">
        <w:rPr>
          <w:rStyle w:val="Emphasis"/>
          <w:rFonts w:ascii="OpenDyslexic 3" w:hAnsi="OpenDyslexic 3"/>
          <w:highlight w:val="cyan"/>
        </w:rPr>
        <w:t>for the</w:t>
      </w:r>
      <w:r w:rsidRPr="00F51E44">
        <w:rPr>
          <w:rStyle w:val="Emphasis"/>
          <w:rFonts w:ascii="OpenDyslexic 3" w:hAnsi="OpenDyslexic 3"/>
        </w:rPr>
        <w:t xml:space="preserve"> singular </w:t>
      </w:r>
      <w:r w:rsidRPr="0089568C">
        <w:rPr>
          <w:rStyle w:val="Emphasis"/>
          <w:rFonts w:ascii="OpenDyslexic 3" w:hAnsi="OpenDyslexic 3"/>
          <w:highlight w:val="cyan"/>
        </w:rPr>
        <w:t>purpose of flipping blocks of stolen</w:t>
      </w:r>
      <w:r w:rsidRPr="00F51E44">
        <w:rPr>
          <w:rStyle w:val="Emphasis"/>
          <w:rFonts w:ascii="OpenDyslexic 3" w:hAnsi="OpenDyslexic 3"/>
        </w:rPr>
        <w:t xml:space="preserve"> Indigenous </w:t>
      </w:r>
      <w:r w:rsidRPr="0089568C">
        <w:rPr>
          <w:rStyle w:val="Emphasis"/>
          <w:rFonts w:ascii="OpenDyslexic 3" w:hAnsi="OpenDyslexic 3"/>
          <w:highlight w:val="cyan"/>
        </w:rPr>
        <w:t>land</w:t>
      </w:r>
      <w:r w:rsidRPr="00F51E44">
        <w:rPr>
          <w:rStyle w:val="Emphasis"/>
          <w:rFonts w:ascii="OpenDyslexic 3" w:hAnsi="OpenDyslexic 3"/>
        </w:rPr>
        <w:t xml:space="preserve"> to European settlers. </w:t>
      </w:r>
      <w:r w:rsidRPr="00F51E44">
        <w:rPr>
          <w:rFonts w:ascii="OpenDyslexic 3" w:hAnsi="OpenDyslexic 3"/>
          <w:sz w:val="16"/>
        </w:rPr>
        <w:t xml:space="preserve">By the late 19th century, the market for wage </w:t>
      </w:r>
      <w:proofErr w:type="spellStart"/>
      <w:r w:rsidRPr="00F51E44">
        <w:rPr>
          <w:rFonts w:ascii="OpenDyslexic 3" w:hAnsi="OpenDyslexic 3"/>
          <w:sz w:val="16"/>
        </w:rPr>
        <w:t>labour</w:t>
      </w:r>
      <w:proofErr w:type="spellEnd"/>
      <w:r w:rsidRPr="00F51E44">
        <w:rPr>
          <w:rFonts w:ascii="OpenDyslexic 3" w:hAnsi="OpenDyslexic 3"/>
          <w:sz w:val="16"/>
        </w:rPr>
        <w:t xml:space="preserve"> on farms and in the central manufacturing regions was well underway as industrialization took hold. The deep entrenchment between colonial land policy and the emergence of capitalism was born. For this reason, </w:t>
      </w:r>
      <w:r w:rsidRPr="0089568C">
        <w:rPr>
          <w:rStyle w:val="Emphasis"/>
          <w:rFonts w:ascii="OpenDyslexic 3" w:hAnsi="OpenDyslexic 3"/>
          <w:highlight w:val="cyan"/>
        </w:rPr>
        <w:t xml:space="preserve">the political economy of colonialism </w:t>
      </w:r>
      <w:r w:rsidRPr="0089568C">
        <w:rPr>
          <w:rStyle w:val="Emphasis"/>
          <w:rFonts w:ascii="OpenDyslexic 3" w:hAnsi="OpenDyslexic 3"/>
        </w:rPr>
        <w:t xml:space="preserve">can be </w:t>
      </w:r>
      <w:r w:rsidRPr="0089568C">
        <w:rPr>
          <w:rStyle w:val="Emphasis"/>
          <w:rFonts w:ascii="OpenDyslexic 3" w:hAnsi="OpenDyslexic 3"/>
          <w:highlight w:val="cyan"/>
        </w:rPr>
        <w:t>studied through</w:t>
      </w:r>
      <w:r w:rsidRPr="00F51E44">
        <w:rPr>
          <w:rStyle w:val="Emphasis"/>
          <w:rFonts w:ascii="OpenDyslexic 3" w:hAnsi="OpenDyslexic 3"/>
        </w:rPr>
        <w:t xml:space="preserve"> a long history of </w:t>
      </w:r>
      <w:r w:rsidRPr="0089568C">
        <w:rPr>
          <w:rStyle w:val="Emphasis"/>
          <w:rFonts w:ascii="OpenDyslexic 3" w:hAnsi="OpenDyslexic 3"/>
          <w:highlight w:val="cyan"/>
        </w:rPr>
        <w:t>intersecting class formation and colonial land policy</w:t>
      </w:r>
      <w:r w:rsidRPr="00F51E44">
        <w:rPr>
          <w:rFonts w:ascii="OpenDyslexic 3" w:hAnsi="OpenDyslexic 3"/>
          <w:sz w:val="16"/>
        </w:rPr>
        <w:t xml:space="preserve"> in Canada. </w:t>
      </w:r>
      <w:proofErr w:type="spellStart"/>
      <w:r w:rsidRPr="0089568C">
        <w:rPr>
          <w:rStyle w:val="Emphasis"/>
          <w:rFonts w:ascii="OpenDyslexic 3" w:hAnsi="OpenDyslexic 3"/>
          <w:highlight w:val="cyan"/>
        </w:rPr>
        <w:t>Labour</w:t>
      </w:r>
      <w:proofErr w:type="spellEnd"/>
      <w:r w:rsidRPr="0089568C">
        <w:rPr>
          <w:rStyle w:val="Emphasis"/>
          <w:rFonts w:ascii="OpenDyslexic 3" w:hAnsi="OpenDyslexic 3"/>
          <w:highlight w:val="cyan"/>
        </w:rPr>
        <w:t xml:space="preserve"> is a ‘third factor’</w:t>
      </w:r>
      <w:r w:rsidRPr="00F51E44">
        <w:rPr>
          <w:rFonts w:ascii="OpenDyslexic 3" w:hAnsi="OpenDyslexic 3"/>
          <w:sz w:val="16"/>
        </w:rPr>
        <w:t xml:space="preserve"> (Emmanuel, 1972) </w:t>
      </w:r>
      <w:r w:rsidRPr="0089568C">
        <w:rPr>
          <w:rStyle w:val="Emphasis"/>
          <w:rFonts w:ascii="OpenDyslexic 3" w:hAnsi="OpenDyslexic 3"/>
          <w:highlight w:val="cyan"/>
        </w:rPr>
        <w:t>at play in settler colonialism that intersects with state and corporate power</w:t>
      </w:r>
      <w:r w:rsidRPr="00F51E44">
        <w:rPr>
          <w:rStyle w:val="Emphasis"/>
          <w:rFonts w:ascii="OpenDyslexic 3" w:hAnsi="OpenDyslexic 3"/>
        </w:rPr>
        <w:t>.</w:t>
      </w:r>
      <w:r w:rsidRPr="00F51E44">
        <w:rPr>
          <w:rFonts w:ascii="OpenDyslexic 3" w:hAnsi="OpenDyslexic 3"/>
          <w:sz w:val="16"/>
        </w:rPr>
        <w:t xml:space="preserve"> We might call this dynamic </w:t>
      </w:r>
      <w:r w:rsidRPr="00F51E44">
        <w:rPr>
          <w:rStyle w:val="Emphasis"/>
          <w:rFonts w:ascii="OpenDyslexic 3" w:hAnsi="OpenDyslexic 3"/>
        </w:rPr>
        <w:t>the wages of settlement.</w:t>
      </w:r>
    </w:p>
    <w:p w14:paraId="7F321A33" w14:textId="77777777" w:rsidR="00557B04" w:rsidRPr="00F51E44" w:rsidRDefault="00557B04" w:rsidP="00557B04">
      <w:pPr>
        <w:rPr>
          <w:rFonts w:ascii="OpenDyslexic 3" w:hAnsi="OpenDyslexic 3"/>
          <w:sz w:val="16"/>
        </w:rPr>
      </w:pPr>
      <w:r w:rsidRPr="00F51E44">
        <w:rPr>
          <w:rFonts w:ascii="OpenDyslexic 3" w:hAnsi="OpenDyslexic 3"/>
          <w:sz w:val="16"/>
        </w:rPr>
        <w:t xml:space="preserve"> Wages of Settlement</w:t>
      </w:r>
    </w:p>
    <w:p w14:paraId="40242232" w14:textId="77777777" w:rsidR="00557B04" w:rsidRPr="006C5C3C" w:rsidRDefault="00557B04" w:rsidP="00557B04">
      <w:pPr>
        <w:rPr>
          <w:rStyle w:val="Emphasis"/>
          <w:rFonts w:ascii="OpenDyslexic 3" w:hAnsi="OpenDyslexic 3"/>
        </w:rPr>
      </w:pPr>
      <w:r w:rsidRPr="00F51E44">
        <w:rPr>
          <w:rFonts w:ascii="OpenDyslexic 3" w:hAnsi="OpenDyslexic 3"/>
          <w:sz w:val="16"/>
        </w:rPr>
        <w:t xml:space="preserve"> </w:t>
      </w:r>
      <w:r w:rsidRPr="00F51E44">
        <w:rPr>
          <w:rStyle w:val="Emphasis"/>
          <w:rFonts w:ascii="OpenDyslexic 3" w:hAnsi="OpenDyslexic 3"/>
        </w:rPr>
        <w:t>Much as</w:t>
      </w:r>
      <w:r w:rsidRPr="00F51E44">
        <w:rPr>
          <w:rFonts w:ascii="OpenDyslexic 3" w:hAnsi="OpenDyslexic 3"/>
          <w:sz w:val="16"/>
        </w:rPr>
        <w:t xml:space="preserve"> W. E. B. </w:t>
      </w:r>
      <w:r w:rsidRPr="00F51E44">
        <w:rPr>
          <w:rStyle w:val="Emphasis"/>
          <w:rFonts w:ascii="OpenDyslexic 3" w:hAnsi="OpenDyslexic 3"/>
        </w:rPr>
        <w:t>Du Bois</w:t>
      </w:r>
      <w:r w:rsidRPr="00F51E44">
        <w:rPr>
          <w:rFonts w:ascii="OpenDyslexic 3" w:hAnsi="OpenDyslexic 3"/>
          <w:sz w:val="16"/>
        </w:rPr>
        <w:t xml:space="preserve"> (1935) </w:t>
      </w:r>
      <w:r w:rsidRPr="00F51E44">
        <w:rPr>
          <w:rStyle w:val="Emphasis"/>
          <w:rFonts w:ascii="OpenDyslexic 3" w:hAnsi="OpenDyslexic 3"/>
        </w:rPr>
        <w:t xml:space="preserve">urged a reckoning with wages of Whiteness in the face of racist segregation in </w:t>
      </w:r>
      <w:r w:rsidRPr="00F51E44">
        <w:rPr>
          <w:rFonts w:ascii="OpenDyslexic 3" w:hAnsi="OpenDyslexic 3"/>
          <w:sz w:val="16"/>
        </w:rPr>
        <w:t xml:space="preserve">the post-Civil War period of </w:t>
      </w:r>
      <w:r w:rsidRPr="00F51E44">
        <w:rPr>
          <w:rStyle w:val="Emphasis"/>
          <w:rFonts w:ascii="OpenDyslexic 3" w:hAnsi="OpenDyslexic 3"/>
        </w:rPr>
        <w:t>the U</w:t>
      </w:r>
      <w:r w:rsidRPr="00F51E44">
        <w:rPr>
          <w:rFonts w:ascii="OpenDyslexic 3" w:hAnsi="OpenDyslexic 3"/>
          <w:sz w:val="16"/>
        </w:rPr>
        <w:t xml:space="preserve">nited </w:t>
      </w:r>
      <w:r w:rsidRPr="00F51E44">
        <w:rPr>
          <w:rStyle w:val="Emphasis"/>
          <w:rFonts w:ascii="OpenDyslexic 3" w:hAnsi="OpenDyslexic 3"/>
        </w:rPr>
        <w:t>S</w:t>
      </w:r>
      <w:r w:rsidRPr="00F51E44">
        <w:rPr>
          <w:rFonts w:ascii="OpenDyslexic 3" w:hAnsi="OpenDyslexic 3"/>
          <w:sz w:val="16"/>
        </w:rPr>
        <w:t xml:space="preserve">tates, I want to consider racial class formation and colonial land policy in Canada during the era of Confederation. In </w:t>
      </w:r>
      <w:r w:rsidRPr="00F51E44">
        <w:rPr>
          <w:rStyle w:val="Emphasis"/>
          <w:rFonts w:ascii="OpenDyslexic 3" w:hAnsi="OpenDyslexic 3"/>
        </w:rPr>
        <w:t xml:space="preserve">Du Bois’s </w:t>
      </w:r>
      <w:r w:rsidRPr="00F51E44">
        <w:rPr>
          <w:rFonts w:ascii="OpenDyslexic 3" w:hAnsi="OpenDyslexic 3"/>
          <w:sz w:val="16"/>
        </w:rPr>
        <w:t xml:space="preserve">history of reconstruction, he </w:t>
      </w:r>
      <w:r w:rsidRPr="00F51E44">
        <w:rPr>
          <w:rStyle w:val="Emphasis"/>
          <w:rFonts w:ascii="OpenDyslexic 3" w:hAnsi="OpenDyslexic 3"/>
        </w:rPr>
        <w:t xml:space="preserve">shows how </w:t>
      </w:r>
      <w:r w:rsidRPr="0089568C">
        <w:rPr>
          <w:rStyle w:val="Emphasis"/>
          <w:rFonts w:ascii="OpenDyslexic 3" w:hAnsi="OpenDyslexic 3"/>
          <w:highlight w:val="cyan"/>
        </w:rPr>
        <w:t>White workers aligned with White bosses against Black workers</w:t>
      </w:r>
      <w:r w:rsidRPr="00F51E44">
        <w:rPr>
          <w:rStyle w:val="Emphasis"/>
          <w:rFonts w:ascii="OpenDyslexic 3" w:hAnsi="OpenDyslexic 3"/>
        </w:rPr>
        <w:t xml:space="preserve">, </w:t>
      </w:r>
      <w:r w:rsidRPr="0089568C">
        <w:rPr>
          <w:rStyle w:val="Emphasis"/>
          <w:rFonts w:ascii="OpenDyslexic 3" w:hAnsi="OpenDyslexic 3"/>
          <w:highlight w:val="cyan"/>
        </w:rPr>
        <w:t>rather than unite</w:t>
      </w:r>
      <w:r w:rsidRPr="00F51E44">
        <w:rPr>
          <w:rStyle w:val="Emphasis"/>
          <w:rFonts w:ascii="OpenDyslexic 3" w:hAnsi="OpenDyslexic 3"/>
        </w:rPr>
        <w:t xml:space="preserve"> against their bosses in a common struggle for a socialist democracy. </w:t>
      </w:r>
      <w:r w:rsidRPr="0089568C">
        <w:rPr>
          <w:rStyle w:val="Emphasis"/>
          <w:rFonts w:ascii="OpenDyslexic 3" w:hAnsi="OpenDyslexic 3"/>
          <w:highlight w:val="cyan"/>
        </w:rPr>
        <w:t>White workers’ decisions</w:t>
      </w:r>
      <w:r w:rsidRPr="00F51E44">
        <w:rPr>
          <w:rFonts w:ascii="OpenDyslexic 3" w:hAnsi="OpenDyslexic 3"/>
          <w:sz w:val="16"/>
        </w:rPr>
        <w:t xml:space="preserve"> were understandable from the perspective of short-term monetary gains, Du Bois writes, but as he lucidly observes, this </w:t>
      </w:r>
      <w:r w:rsidRPr="0089568C">
        <w:rPr>
          <w:rStyle w:val="Emphasis"/>
          <w:rFonts w:ascii="OpenDyslexic 3" w:hAnsi="OpenDyslexic 3"/>
          <w:highlight w:val="cyan"/>
        </w:rPr>
        <w:t>ensured their long-term comfort</w:t>
      </w:r>
      <w:r w:rsidRPr="00F51E44">
        <w:rPr>
          <w:rFonts w:ascii="OpenDyslexic 3" w:hAnsi="OpenDyslexic 3"/>
          <w:sz w:val="16"/>
        </w:rPr>
        <w:t xml:space="preserve"> too. For, even when they ‘received a low wage, [they were] </w:t>
      </w:r>
      <w:r w:rsidRPr="0089568C">
        <w:rPr>
          <w:rStyle w:val="Emphasis"/>
          <w:rFonts w:ascii="OpenDyslexic 3" w:hAnsi="OpenDyslexic 3"/>
          <w:highlight w:val="cyan"/>
        </w:rPr>
        <w:t>compensated</w:t>
      </w:r>
      <w:r w:rsidRPr="00F51E44">
        <w:rPr>
          <w:rStyle w:val="Emphasis"/>
          <w:rFonts w:ascii="OpenDyslexic 3" w:hAnsi="OpenDyslexic 3"/>
        </w:rPr>
        <w:t xml:space="preserve"> in part </w:t>
      </w:r>
      <w:r w:rsidRPr="0089568C">
        <w:rPr>
          <w:rStyle w:val="Emphasis"/>
          <w:rFonts w:ascii="OpenDyslexic 3" w:hAnsi="OpenDyslexic 3"/>
          <w:highlight w:val="cyan"/>
        </w:rPr>
        <w:t>by a</w:t>
      </w:r>
      <w:r w:rsidRPr="00F51E44">
        <w:rPr>
          <w:rStyle w:val="Emphasis"/>
          <w:rFonts w:ascii="OpenDyslexic 3" w:hAnsi="OpenDyslexic 3"/>
        </w:rPr>
        <w:t xml:space="preserve"> sort of public and </w:t>
      </w:r>
      <w:r w:rsidRPr="0089568C">
        <w:rPr>
          <w:rStyle w:val="Emphasis"/>
          <w:rFonts w:ascii="OpenDyslexic 3" w:hAnsi="OpenDyslexic 3"/>
          <w:highlight w:val="cyan"/>
        </w:rPr>
        <w:t>psychological wage</w:t>
      </w:r>
      <w:r w:rsidRPr="0089568C">
        <w:rPr>
          <w:rFonts w:ascii="OpenDyslexic 3" w:hAnsi="OpenDyslexic 3"/>
          <w:sz w:val="16"/>
          <w:highlight w:val="cyan"/>
        </w:rPr>
        <w:t>’</w:t>
      </w:r>
      <w:r w:rsidRPr="00F51E44">
        <w:rPr>
          <w:rFonts w:ascii="OpenDyslexic 3" w:hAnsi="OpenDyslexic 3"/>
          <w:sz w:val="16"/>
        </w:rPr>
        <w:t xml:space="preserve"> (Du Bois, 1935, p. 1506) </w:t>
      </w:r>
      <w:r w:rsidRPr="0089568C">
        <w:rPr>
          <w:rStyle w:val="Emphasis"/>
          <w:rFonts w:ascii="OpenDyslexic 3" w:hAnsi="OpenDyslexic 3"/>
          <w:highlight w:val="cyan"/>
        </w:rPr>
        <w:t>of Whiteness</w:t>
      </w:r>
      <w:r w:rsidRPr="00F51E44">
        <w:rPr>
          <w:rStyle w:val="Emphasis"/>
          <w:rFonts w:ascii="OpenDyslexic 3" w:hAnsi="OpenDyslexic 3"/>
        </w:rPr>
        <w:t>.</w:t>
      </w:r>
      <w:r w:rsidRPr="00F51E44">
        <w:rPr>
          <w:rFonts w:ascii="OpenDyslexic 3" w:hAnsi="OpenDyslexic 3"/>
          <w:sz w:val="16"/>
        </w:rPr>
        <w:t xml:space="preserve"> This ‘wage’ of social status made up for class exploitation. The wages of Whiteness helped </w:t>
      </w:r>
      <w:r w:rsidRPr="00F51E44">
        <w:rPr>
          <w:rStyle w:val="Emphasis"/>
          <w:rFonts w:ascii="OpenDyslexic 3" w:hAnsi="OpenDyslexic 3"/>
        </w:rPr>
        <w:t xml:space="preserve">form the basis of </w:t>
      </w:r>
      <w:proofErr w:type="gramStart"/>
      <w:r w:rsidRPr="00F51E44">
        <w:rPr>
          <w:rStyle w:val="Emphasis"/>
          <w:rFonts w:ascii="OpenDyslexic 3" w:hAnsi="OpenDyslexic 3"/>
        </w:rPr>
        <w:t>a working</w:t>
      </w:r>
      <w:proofErr w:type="gramEnd"/>
      <w:r w:rsidRPr="00F51E44">
        <w:rPr>
          <w:rStyle w:val="Emphasis"/>
          <w:rFonts w:ascii="OpenDyslexic 3" w:hAnsi="OpenDyslexic 3"/>
        </w:rPr>
        <w:t>-class politics in America.</w:t>
      </w:r>
      <w:r w:rsidRPr="00F51E44">
        <w:rPr>
          <w:rFonts w:ascii="OpenDyslexic 3" w:hAnsi="OpenDyslexic 3"/>
          <w:sz w:val="16"/>
        </w:rPr>
        <w:t xml:space="preserve"> As David Roediger (2007, p.12) explains, ‘</w:t>
      </w:r>
      <w:r w:rsidRPr="0089568C">
        <w:rPr>
          <w:rStyle w:val="Emphasis"/>
          <w:rFonts w:ascii="OpenDyslexic 3" w:hAnsi="OpenDyslexic 3"/>
          <w:highlight w:val="cyan"/>
        </w:rPr>
        <w:t>The problem</w:t>
      </w:r>
      <w:r w:rsidRPr="00F51E44">
        <w:rPr>
          <w:rStyle w:val="Emphasis"/>
          <w:rFonts w:ascii="OpenDyslexic 3" w:hAnsi="OpenDyslexic 3"/>
        </w:rPr>
        <w:t xml:space="preserve"> in America </w:t>
      </w:r>
      <w:r w:rsidRPr="0089568C">
        <w:rPr>
          <w:rStyle w:val="Emphasis"/>
          <w:rFonts w:ascii="OpenDyslexic 3" w:hAnsi="OpenDyslexic 3"/>
          <w:highlight w:val="cyan"/>
        </w:rPr>
        <w:t xml:space="preserve">was </w:t>
      </w:r>
      <w:r w:rsidRPr="0089568C">
        <w:rPr>
          <w:rStyle w:val="Emphasis"/>
          <w:rFonts w:ascii="OpenDyslexic 3" w:hAnsi="OpenDyslexic 3"/>
        </w:rPr>
        <w:t>not</w:t>
      </w:r>
      <w:r w:rsidRPr="00F51E44">
        <w:rPr>
          <w:rStyle w:val="Emphasis"/>
          <w:rFonts w:ascii="OpenDyslexic 3" w:hAnsi="OpenDyslexic 3"/>
        </w:rPr>
        <w:t xml:space="preserve"> just </w:t>
      </w:r>
      <w:r w:rsidRPr="0089568C">
        <w:rPr>
          <w:rStyle w:val="Emphasis"/>
          <w:rFonts w:ascii="OpenDyslexic 3" w:hAnsi="OpenDyslexic 3"/>
          <w:highlight w:val="cyan"/>
        </w:rPr>
        <w:t>that the white working class</w:t>
      </w:r>
      <w:r w:rsidRPr="00F51E44">
        <w:rPr>
          <w:rFonts w:ascii="OpenDyslexic 3" w:hAnsi="OpenDyslexic 3"/>
          <w:sz w:val="16"/>
        </w:rPr>
        <w:t xml:space="preserve"> at critical junctures </w:t>
      </w:r>
      <w:r w:rsidRPr="00F51E44">
        <w:rPr>
          <w:rStyle w:val="Emphasis"/>
          <w:rFonts w:ascii="OpenDyslexic 3" w:hAnsi="OpenDyslexic 3"/>
        </w:rPr>
        <w:t xml:space="preserve">was manipulated into racism, but that it </w:t>
      </w:r>
      <w:r w:rsidRPr="0089568C">
        <w:rPr>
          <w:rStyle w:val="Emphasis"/>
          <w:rFonts w:ascii="OpenDyslexic 3" w:hAnsi="OpenDyslexic 3"/>
          <w:highlight w:val="cyan"/>
        </w:rPr>
        <w:t xml:space="preserve">came to think of itself and its </w:t>
      </w:r>
      <w:r w:rsidRPr="0089568C">
        <w:rPr>
          <w:rStyle w:val="Emphasis"/>
          <w:rFonts w:ascii="OpenDyslexic 3" w:hAnsi="OpenDyslexic 3"/>
          <w:highlight w:val="cyan"/>
        </w:rPr>
        <w:lastRenderedPageBreak/>
        <w:t>interests as white</w:t>
      </w:r>
      <w:r w:rsidRPr="00F51E44">
        <w:rPr>
          <w:rStyle w:val="Emphasis"/>
          <w:rFonts w:ascii="OpenDyslexic 3" w:hAnsi="OpenDyslexic 3"/>
        </w:rPr>
        <w:t>’</w:t>
      </w:r>
      <w:r w:rsidRPr="00F51E44">
        <w:rPr>
          <w:rFonts w:ascii="OpenDyslexic 3" w:hAnsi="OpenDyslexic 3"/>
          <w:sz w:val="16"/>
        </w:rPr>
        <w:t xml:space="preserve"> These men </w:t>
      </w:r>
      <w:r w:rsidRPr="00BD2E4C">
        <w:rPr>
          <w:rStyle w:val="Emphasis"/>
          <w:rFonts w:ascii="OpenDyslexic 3" w:hAnsi="OpenDyslexic 3"/>
          <w:highlight w:val="cyan"/>
        </w:rPr>
        <w:t>and</w:t>
      </w:r>
      <w:r w:rsidRPr="00F51E44">
        <w:rPr>
          <w:rFonts w:ascii="OpenDyslexic 3" w:hAnsi="OpenDyslexic 3"/>
          <w:sz w:val="16"/>
        </w:rPr>
        <w:t xml:space="preserve"> women </w:t>
      </w:r>
      <w:r w:rsidRPr="00BD2E4C">
        <w:rPr>
          <w:rStyle w:val="Emphasis"/>
          <w:rFonts w:ascii="OpenDyslexic 3" w:hAnsi="OpenDyslexic 3"/>
          <w:highlight w:val="cyan"/>
        </w:rPr>
        <w:t>could not be identified as slaves,</w:t>
      </w:r>
      <w:r w:rsidRPr="00F51E44">
        <w:rPr>
          <w:rFonts w:ascii="OpenDyslexic 3" w:hAnsi="OpenDyslexic 3"/>
          <w:sz w:val="16"/>
        </w:rPr>
        <w:t xml:space="preserve"> after all, and </w:t>
      </w:r>
      <w:r w:rsidRPr="00F51E44">
        <w:rPr>
          <w:rStyle w:val="Emphasis"/>
          <w:rFonts w:ascii="OpenDyslexic 3" w:hAnsi="OpenDyslexic 3"/>
        </w:rPr>
        <w:t xml:space="preserve">this </w:t>
      </w:r>
      <w:r w:rsidRPr="00BD2E4C">
        <w:rPr>
          <w:rStyle w:val="Emphasis"/>
          <w:rFonts w:ascii="OpenDyslexic 3" w:hAnsi="OpenDyslexic 3"/>
          <w:highlight w:val="cyan"/>
        </w:rPr>
        <w:t>racial distinction underwrote a social hierarchy</w:t>
      </w:r>
      <w:r w:rsidRPr="00F51E44">
        <w:rPr>
          <w:rStyle w:val="Emphasis"/>
          <w:rFonts w:ascii="OpenDyslexic 3" w:hAnsi="OpenDyslexic 3"/>
        </w:rPr>
        <w:t xml:space="preserve"> within the working class.</w:t>
      </w:r>
      <w:r w:rsidRPr="00F51E44">
        <w:rPr>
          <w:rFonts w:ascii="OpenDyslexic 3" w:hAnsi="OpenDyslexic 3"/>
          <w:sz w:val="16"/>
        </w:rPr>
        <w:t xml:space="preserve"> But other forces were also at play that convened the hierarchy of </w:t>
      </w:r>
      <w:proofErr w:type="spellStart"/>
      <w:r w:rsidRPr="00F51E44">
        <w:rPr>
          <w:rFonts w:ascii="OpenDyslexic 3" w:hAnsi="OpenDyslexic 3"/>
          <w:sz w:val="16"/>
        </w:rPr>
        <w:t>labour</w:t>
      </w:r>
      <w:proofErr w:type="spellEnd"/>
      <w:r w:rsidRPr="00F51E44">
        <w:rPr>
          <w:rFonts w:ascii="OpenDyslexic 3" w:hAnsi="OpenDyslexic 3"/>
          <w:sz w:val="16"/>
        </w:rPr>
        <w:t xml:space="preserve"> in the Americas. In the era of commerce and settlement preceding and overlapping with Black </w:t>
      </w:r>
      <w:proofErr w:type="spellStart"/>
      <w:r w:rsidRPr="00F51E44">
        <w:rPr>
          <w:rFonts w:ascii="OpenDyslexic 3" w:hAnsi="OpenDyslexic 3"/>
          <w:sz w:val="16"/>
        </w:rPr>
        <w:t>labour</w:t>
      </w:r>
      <w:proofErr w:type="spellEnd"/>
      <w:r w:rsidRPr="00F51E44">
        <w:rPr>
          <w:rFonts w:ascii="OpenDyslexic 3" w:hAnsi="OpenDyslexic 3"/>
          <w:sz w:val="16"/>
        </w:rPr>
        <w:t xml:space="preserve"> in America, workers were also compared instead to </w:t>
      </w:r>
      <w:r w:rsidRPr="00BD2E4C">
        <w:rPr>
          <w:rStyle w:val="Emphasis"/>
          <w:rFonts w:ascii="OpenDyslexic 3" w:hAnsi="OpenDyslexic 3"/>
          <w:highlight w:val="cyan"/>
        </w:rPr>
        <w:t>Native Americans,</w:t>
      </w:r>
      <w:r w:rsidRPr="00F51E44">
        <w:rPr>
          <w:rFonts w:ascii="OpenDyslexic 3" w:hAnsi="OpenDyslexic 3"/>
          <w:sz w:val="16"/>
        </w:rPr>
        <w:t xml:space="preserve"> who </w:t>
      </w:r>
      <w:r w:rsidRPr="00F51E44">
        <w:rPr>
          <w:rStyle w:val="Emphasis"/>
          <w:rFonts w:ascii="OpenDyslexic 3" w:hAnsi="OpenDyslexic 3"/>
        </w:rPr>
        <w:t xml:space="preserve">were </w:t>
      </w:r>
      <w:r w:rsidRPr="00BD2E4C">
        <w:rPr>
          <w:rStyle w:val="Emphasis"/>
          <w:rFonts w:ascii="OpenDyslexic 3" w:hAnsi="OpenDyslexic 3"/>
          <w:highlight w:val="cyan"/>
        </w:rPr>
        <w:t>considered lazy</w:t>
      </w:r>
      <w:r w:rsidRPr="00F51E44">
        <w:rPr>
          <w:rStyle w:val="Emphasis"/>
          <w:rFonts w:ascii="OpenDyslexic 3" w:hAnsi="OpenDyslexic 3"/>
        </w:rPr>
        <w:t xml:space="preserve"> and imprudent </w:t>
      </w:r>
      <w:r w:rsidRPr="00BD2E4C">
        <w:rPr>
          <w:rStyle w:val="Emphasis"/>
          <w:rFonts w:ascii="OpenDyslexic 3" w:hAnsi="OpenDyslexic 3"/>
          <w:highlight w:val="cyan"/>
        </w:rPr>
        <w:t>by</w:t>
      </w:r>
      <w:r w:rsidRPr="00F51E44">
        <w:rPr>
          <w:rStyle w:val="Emphasis"/>
          <w:rFonts w:ascii="OpenDyslexic 3" w:hAnsi="OpenDyslexic 3"/>
        </w:rPr>
        <w:t xml:space="preserve"> ignorant </w:t>
      </w:r>
      <w:r w:rsidRPr="00BD2E4C">
        <w:rPr>
          <w:rStyle w:val="Emphasis"/>
          <w:rFonts w:ascii="OpenDyslexic 3" w:hAnsi="OpenDyslexic 3"/>
          <w:highlight w:val="cyan"/>
        </w:rPr>
        <w:t>settlers</w:t>
      </w:r>
      <w:r w:rsidRPr="00F51E44">
        <w:rPr>
          <w:rStyle w:val="Emphasis"/>
          <w:rFonts w:ascii="OpenDyslexic 3" w:hAnsi="OpenDyslexic 3"/>
        </w:rPr>
        <w:t xml:space="preserve"> </w:t>
      </w:r>
      <w:r w:rsidRPr="00BD2E4C">
        <w:rPr>
          <w:rStyle w:val="Emphasis"/>
          <w:rFonts w:ascii="OpenDyslexic 3" w:hAnsi="OpenDyslexic 3"/>
          <w:highlight w:val="cyan"/>
        </w:rPr>
        <w:t>for failing to</w:t>
      </w:r>
      <w:r w:rsidRPr="00F51E44">
        <w:rPr>
          <w:rStyle w:val="Emphasis"/>
          <w:rFonts w:ascii="OpenDyslexic 3" w:hAnsi="OpenDyslexic 3"/>
        </w:rPr>
        <w:t xml:space="preserve"> ‘subdue’ and </w:t>
      </w:r>
      <w:r w:rsidRPr="00BD2E4C">
        <w:rPr>
          <w:rStyle w:val="Emphasis"/>
          <w:rFonts w:ascii="OpenDyslexic 3" w:hAnsi="OpenDyslexic 3"/>
          <w:highlight w:val="cyan"/>
        </w:rPr>
        <w:t>‘improve’ their land</w:t>
      </w:r>
      <w:r w:rsidRPr="00F51E44">
        <w:rPr>
          <w:rStyle w:val="Emphasis"/>
          <w:rFonts w:ascii="OpenDyslexic 3" w:hAnsi="OpenDyslexic 3"/>
        </w:rPr>
        <w:t>.</w:t>
      </w:r>
      <w:r w:rsidRPr="00F51E44">
        <w:rPr>
          <w:rFonts w:ascii="OpenDyslexic 3" w:hAnsi="OpenDyslexic 3"/>
          <w:sz w:val="16"/>
        </w:rPr>
        <w:t xml:space="preserve"> </w:t>
      </w:r>
      <w:r w:rsidRPr="00F51E44">
        <w:rPr>
          <w:rStyle w:val="Emphasis"/>
          <w:rFonts w:ascii="OpenDyslexic 3" w:hAnsi="OpenDyslexic 3"/>
        </w:rPr>
        <w:t>Settlers neither recognized</w:t>
      </w:r>
      <w:r w:rsidRPr="00F51E44">
        <w:rPr>
          <w:rFonts w:ascii="OpenDyslexic 3" w:hAnsi="OpenDyslexic 3"/>
          <w:sz w:val="16"/>
        </w:rPr>
        <w:t xml:space="preserve"> the </w:t>
      </w:r>
      <w:r w:rsidRPr="00F51E44">
        <w:rPr>
          <w:rStyle w:val="Emphasis"/>
          <w:rFonts w:ascii="OpenDyslexic 3" w:hAnsi="OpenDyslexic 3"/>
        </w:rPr>
        <w:t xml:space="preserve">native </w:t>
      </w:r>
      <w:proofErr w:type="spellStart"/>
      <w:r w:rsidRPr="00F51E44">
        <w:rPr>
          <w:rStyle w:val="Emphasis"/>
          <w:rFonts w:ascii="OpenDyslexic 3" w:hAnsi="OpenDyslexic 3"/>
        </w:rPr>
        <w:t>labour</w:t>
      </w:r>
      <w:proofErr w:type="spellEnd"/>
      <w:r w:rsidRPr="00F51E44">
        <w:rPr>
          <w:rFonts w:ascii="OpenDyslexic 3" w:hAnsi="OpenDyslexic 3"/>
          <w:sz w:val="16"/>
        </w:rPr>
        <w:t xml:space="preserve"> that created coveted fertile prairie belts through centuries of slash-and-burn maintenance, </w:t>
      </w:r>
      <w:r w:rsidRPr="00F51E44">
        <w:rPr>
          <w:rStyle w:val="Emphasis"/>
          <w:rFonts w:ascii="OpenDyslexic 3" w:hAnsi="OpenDyslexic 3"/>
        </w:rPr>
        <w:t>nor respected</w:t>
      </w:r>
      <w:r w:rsidRPr="00F51E44">
        <w:rPr>
          <w:rFonts w:ascii="OpenDyslexic 3" w:hAnsi="OpenDyslexic 3"/>
          <w:sz w:val="16"/>
        </w:rPr>
        <w:t xml:space="preserve"> the </w:t>
      </w:r>
      <w:r w:rsidRPr="00F51E44">
        <w:rPr>
          <w:rStyle w:val="Emphasis"/>
          <w:rFonts w:ascii="OpenDyslexic 3" w:hAnsi="OpenDyslexic 3"/>
        </w:rPr>
        <w:t xml:space="preserve">reproductive </w:t>
      </w:r>
      <w:proofErr w:type="spellStart"/>
      <w:r w:rsidRPr="00F51E44">
        <w:rPr>
          <w:rStyle w:val="Emphasis"/>
          <w:rFonts w:ascii="OpenDyslexic 3" w:hAnsi="OpenDyslexic 3"/>
        </w:rPr>
        <w:t>labour</w:t>
      </w:r>
      <w:proofErr w:type="spellEnd"/>
      <w:r w:rsidRPr="00F51E44">
        <w:rPr>
          <w:rFonts w:ascii="OpenDyslexic 3" w:hAnsi="OpenDyslexic 3"/>
          <w:sz w:val="16"/>
        </w:rPr>
        <w:t xml:space="preserve"> of household joy and care at the </w:t>
      </w:r>
      <w:proofErr w:type="spellStart"/>
      <w:r w:rsidRPr="00F51E44">
        <w:rPr>
          <w:rFonts w:ascii="OpenDyslexic 3" w:hAnsi="OpenDyslexic 3"/>
          <w:sz w:val="16"/>
        </w:rPr>
        <w:t>centre</w:t>
      </w:r>
      <w:proofErr w:type="spellEnd"/>
      <w:r w:rsidRPr="00F51E44">
        <w:rPr>
          <w:rFonts w:ascii="OpenDyslexic 3" w:hAnsi="OpenDyslexic 3"/>
          <w:sz w:val="16"/>
        </w:rPr>
        <w:t xml:space="preserve"> of Indigenous life. Instead—and especially with the rise of capitalist relations—newcomers invented the concept of ‘savagery’ to define themselves as opposite to natives, as White civilizers, especially in terms of their masculinity (Ross, 1998; Stark, 2016). Indigenous peoples, however, were not the same counterpoint as Black workers to the construction of White workers’ identity. </w:t>
      </w:r>
      <w:r w:rsidRPr="00F51E44">
        <w:rPr>
          <w:rStyle w:val="Emphasis"/>
          <w:rFonts w:ascii="OpenDyslexic 3" w:hAnsi="OpenDyslexic 3"/>
        </w:rPr>
        <w:t xml:space="preserve">In North America, European </w:t>
      </w:r>
      <w:r w:rsidRPr="00BD2E4C">
        <w:rPr>
          <w:rStyle w:val="Emphasis"/>
          <w:rFonts w:ascii="OpenDyslexic 3" w:hAnsi="OpenDyslexic 3"/>
          <w:highlight w:val="cyan"/>
        </w:rPr>
        <w:t>constructions of race</w:t>
      </w:r>
      <w:r w:rsidRPr="00F51E44">
        <w:rPr>
          <w:rStyle w:val="Emphasis"/>
          <w:rFonts w:ascii="OpenDyslexic 3" w:hAnsi="OpenDyslexic 3"/>
        </w:rPr>
        <w:t xml:space="preserve"> vis-a-vis indigeneity </w:t>
      </w:r>
      <w:r w:rsidRPr="00BD2E4C">
        <w:rPr>
          <w:rStyle w:val="Emphasis"/>
          <w:rFonts w:ascii="OpenDyslexic 3" w:hAnsi="OpenDyslexic 3"/>
          <w:highlight w:val="cyan"/>
        </w:rPr>
        <w:t>were defined in relation to conquest</w:t>
      </w:r>
      <w:r w:rsidRPr="00F51E44">
        <w:rPr>
          <w:rStyle w:val="Emphasis"/>
          <w:rFonts w:ascii="OpenDyslexic 3" w:hAnsi="OpenDyslexic 3"/>
        </w:rPr>
        <w:t xml:space="preserve"> of land, </w:t>
      </w:r>
      <w:r w:rsidRPr="00BD2E4C">
        <w:rPr>
          <w:rStyle w:val="Emphasis"/>
          <w:rFonts w:ascii="OpenDyslexic 3" w:hAnsi="OpenDyslexic 3"/>
          <w:highlight w:val="cyan"/>
        </w:rPr>
        <w:t xml:space="preserve">not </w:t>
      </w:r>
      <w:proofErr w:type="spellStart"/>
      <w:r w:rsidRPr="00BD2E4C">
        <w:rPr>
          <w:rStyle w:val="Emphasis"/>
          <w:rFonts w:ascii="OpenDyslexic 3" w:hAnsi="OpenDyslexic 3"/>
          <w:highlight w:val="cyan"/>
        </w:rPr>
        <w:t>labour</w:t>
      </w:r>
      <w:proofErr w:type="spellEnd"/>
      <w:r w:rsidRPr="00F51E44">
        <w:rPr>
          <w:rFonts w:ascii="OpenDyslexic 3" w:hAnsi="OpenDyslexic 3"/>
          <w:sz w:val="16"/>
        </w:rPr>
        <w:t xml:space="preserve"> (Roediger, 2007, p. 22). Or, as Harris (1993) articulated in legal terms, </w:t>
      </w:r>
      <w:r w:rsidRPr="00F51E44">
        <w:rPr>
          <w:rStyle w:val="Emphasis"/>
          <w:rFonts w:ascii="OpenDyslexic 3" w:hAnsi="OpenDyslexic 3"/>
        </w:rPr>
        <w:t>Whiteness became property through different relations of power.</w:t>
      </w:r>
      <w:r w:rsidRPr="00F51E44">
        <w:rPr>
          <w:rFonts w:ascii="OpenDyslexic 3" w:hAnsi="OpenDyslexic 3"/>
          <w:sz w:val="16"/>
        </w:rPr>
        <w:t xml:space="preserve"> </w:t>
      </w:r>
      <w:r w:rsidRPr="00F51E44">
        <w:rPr>
          <w:rStyle w:val="Emphasis"/>
          <w:rFonts w:ascii="OpenDyslexic 3" w:hAnsi="OpenDyslexic 3"/>
        </w:rPr>
        <w:t>The competition that emerged between ‘White workers and Indigenous people in the United States and Canada in the 19th and 20th centuries was not structured principally around jobs but emerged in the tension between settlers’</w:t>
      </w:r>
      <w:r w:rsidRPr="00F51E44">
        <w:rPr>
          <w:rFonts w:ascii="OpenDyslexic 3" w:hAnsi="OpenDyslexic 3"/>
          <w:sz w:val="16"/>
        </w:rPr>
        <w:t xml:space="preserve"> enrolment </w:t>
      </w:r>
      <w:r w:rsidRPr="00F51E44">
        <w:rPr>
          <w:rStyle w:val="Emphasis"/>
          <w:rFonts w:ascii="OpenDyslexic 3" w:hAnsi="OpenDyslexic 3"/>
        </w:rPr>
        <w:t xml:space="preserve">in extractive capitalism and Indigenous peoples’ </w:t>
      </w:r>
      <w:proofErr w:type="spellStart"/>
      <w:r w:rsidRPr="00F51E44">
        <w:rPr>
          <w:rStyle w:val="Emphasis"/>
          <w:rFonts w:ascii="OpenDyslexic 3" w:hAnsi="OpenDyslexic 3"/>
        </w:rPr>
        <w:t>defence</w:t>
      </w:r>
      <w:proofErr w:type="spellEnd"/>
      <w:r w:rsidRPr="00F51E44">
        <w:rPr>
          <w:rStyle w:val="Emphasis"/>
          <w:rFonts w:ascii="OpenDyslexic 3" w:hAnsi="OpenDyslexic 3"/>
        </w:rPr>
        <w:t xml:space="preserve"> of their land, water, and trade-based economies. </w:t>
      </w:r>
      <w:r w:rsidRPr="00BD2E4C">
        <w:rPr>
          <w:rStyle w:val="Emphasis"/>
          <w:rFonts w:ascii="OpenDyslexic 3" w:hAnsi="OpenDyslexic 3"/>
          <w:highlight w:val="cyan"/>
        </w:rPr>
        <w:t>Competition for access to</w:t>
      </w:r>
      <w:r w:rsidRPr="00F51E44">
        <w:rPr>
          <w:rStyle w:val="Emphasis"/>
          <w:rFonts w:ascii="OpenDyslexic 3" w:hAnsi="OpenDyslexic 3"/>
        </w:rPr>
        <w:t xml:space="preserve"> markets and j</w:t>
      </w:r>
      <w:r w:rsidRPr="00BD2E4C">
        <w:rPr>
          <w:rStyle w:val="Emphasis"/>
          <w:rFonts w:ascii="OpenDyslexic 3" w:hAnsi="OpenDyslexic 3"/>
        </w:rPr>
        <w:t>obs</w:t>
      </w:r>
      <w:r w:rsidRPr="00F51E44">
        <w:rPr>
          <w:rStyle w:val="Emphasis"/>
          <w:rFonts w:ascii="OpenDyslexic 3" w:hAnsi="OpenDyslexic 3"/>
        </w:rPr>
        <w:t xml:space="preserve"> would </w:t>
      </w:r>
      <w:r w:rsidRPr="00BD2E4C">
        <w:rPr>
          <w:rStyle w:val="Emphasis"/>
          <w:rFonts w:ascii="OpenDyslexic 3" w:hAnsi="OpenDyslexic 3"/>
          <w:highlight w:val="cyan"/>
        </w:rPr>
        <w:t xml:space="preserve">increase with growing </w:t>
      </w:r>
      <w:r w:rsidRPr="006C5C3C">
        <w:rPr>
          <w:rStyle w:val="Emphasis"/>
          <w:rFonts w:ascii="OpenDyslexic 3" w:hAnsi="OpenDyslexic 3"/>
          <w:highlight w:val="cyan"/>
        </w:rPr>
        <w:t>restrictions on Indigenous jurisdic</w:t>
      </w:r>
      <w:r w:rsidRPr="006C5C3C">
        <w:rPr>
          <w:rStyle w:val="Emphasis"/>
          <w:highlight w:val="cyan"/>
        </w:rPr>
        <w:t>tion</w:t>
      </w:r>
      <w:r w:rsidRPr="006C5C3C">
        <w:rPr>
          <w:rFonts w:ascii="OpenDyslexic 3" w:hAnsi="OpenDyslexic 3"/>
          <w:sz w:val="16"/>
          <w:highlight w:val="cyan"/>
        </w:rPr>
        <w:t xml:space="preserve">. </w:t>
      </w:r>
      <w:r w:rsidRPr="006C5C3C">
        <w:rPr>
          <w:rFonts w:ascii="OpenDyslexic 3" w:hAnsi="OpenDyslexic 3"/>
          <w:sz w:val="16"/>
        </w:rPr>
        <w:t xml:space="preserve">‘When David Camfield (2019, p. 159) asks, </w:t>
      </w:r>
      <w:r w:rsidRPr="006C5C3C">
        <w:rPr>
          <w:rStyle w:val="Emphasis"/>
          <w:rFonts w:ascii="OpenDyslexic 3" w:hAnsi="OpenDyslexic 3"/>
        </w:rPr>
        <w:t xml:space="preserve">‘What is the </w:t>
      </w:r>
      <w:proofErr w:type="spellStart"/>
      <w:r w:rsidRPr="006C5C3C">
        <w:rPr>
          <w:rStyle w:val="Emphasis"/>
          <w:rFonts w:ascii="OpenDyslexic 3" w:hAnsi="OpenDyslexic 3"/>
        </w:rPr>
        <w:t>labour</w:t>
      </w:r>
      <w:proofErr w:type="spellEnd"/>
      <w:r w:rsidRPr="006C5C3C">
        <w:rPr>
          <w:rStyle w:val="Emphasis"/>
          <w:rFonts w:ascii="OpenDyslexic 3" w:hAnsi="OpenDyslexic 3"/>
        </w:rPr>
        <w:t xml:space="preserve"> that we study?’</w:t>
      </w:r>
      <w:r w:rsidRPr="006C5C3C">
        <w:rPr>
          <w:rFonts w:ascii="OpenDyslexic 3" w:hAnsi="OpenDyslexic 3"/>
          <w:sz w:val="16"/>
        </w:rPr>
        <w:t xml:space="preserve"> he </w:t>
      </w:r>
      <w:r w:rsidRPr="006C5C3C">
        <w:rPr>
          <w:rStyle w:val="Emphasis"/>
          <w:rFonts w:ascii="OpenDyslexic 3" w:hAnsi="OpenDyslexic 3"/>
        </w:rPr>
        <w:t>poses a question</w:t>
      </w:r>
      <w:r w:rsidRPr="006C5C3C">
        <w:rPr>
          <w:rFonts w:ascii="OpenDyslexic 3" w:hAnsi="OpenDyslexic 3"/>
          <w:sz w:val="16"/>
        </w:rPr>
        <w:t xml:space="preserve"> that goes </w:t>
      </w:r>
      <w:r w:rsidRPr="006C5C3C">
        <w:rPr>
          <w:rStyle w:val="Emphasis"/>
          <w:rFonts w:ascii="OpenDyslexic 3" w:hAnsi="OpenDyslexic 3"/>
        </w:rPr>
        <w:t>to the heart of how colonialism</w:t>
      </w:r>
      <w:r w:rsidRPr="006C5C3C">
        <w:rPr>
          <w:rFonts w:ascii="OpenDyslexic 3" w:hAnsi="OpenDyslexic 3"/>
          <w:sz w:val="16"/>
        </w:rPr>
        <w:t xml:space="preserve"> in Canada </w:t>
      </w:r>
      <w:r w:rsidRPr="006C5C3C">
        <w:rPr>
          <w:rStyle w:val="Emphasis"/>
          <w:rFonts w:ascii="OpenDyslexic 3" w:hAnsi="OpenDyslexic 3"/>
        </w:rPr>
        <w:t xml:space="preserve">has been almost completely ignored in the field of </w:t>
      </w:r>
      <w:proofErr w:type="spellStart"/>
      <w:r w:rsidRPr="006C5C3C">
        <w:rPr>
          <w:rStyle w:val="Emphasis"/>
          <w:rFonts w:ascii="OpenDyslexic 3" w:hAnsi="OpenDyslexic 3"/>
        </w:rPr>
        <w:t>labour</w:t>
      </w:r>
      <w:proofErr w:type="spellEnd"/>
      <w:r w:rsidRPr="006C5C3C">
        <w:rPr>
          <w:rStyle w:val="Emphasis"/>
          <w:rFonts w:ascii="OpenDyslexic 3" w:hAnsi="OpenDyslexic 3"/>
        </w:rPr>
        <w:t xml:space="preserve"> studies and how it configured the distinctive nature of wages</w:t>
      </w:r>
      <w:r w:rsidRPr="006C5C3C">
        <w:rPr>
          <w:rFonts w:ascii="OpenDyslexic 3" w:hAnsi="OpenDyslexic 3"/>
          <w:sz w:val="16"/>
        </w:rPr>
        <w:t xml:space="preserve"> here. Put differently, </w:t>
      </w:r>
      <w:r w:rsidRPr="006C5C3C">
        <w:rPr>
          <w:rStyle w:val="Emphasis"/>
          <w:rFonts w:ascii="OpenDyslexic 3" w:hAnsi="OpenDyslexic 3"/>
          <w:highlight w:val="cyan"/>
        </w:rPr>
        <w:t xml:space="preserve">both working and owning classes participate in the economic foundations of settler </w:t>
      </w:r>
      <w:proofErr w:type="spellStart"/>
      <w:r w:rsidRPr="006C5C3C">
        <w:rPr>
          <w:rStyle w:val="Emphasis"/>
          <w:rFonts w:ascii="OpenDyslexic 3" w:hAnsi="OpenDyslexic 3"/>
          <w:highlight w:val="cyan"/>
        </w:rPr>
        <w:t>extractivism</w:t>
      </w:r>
      <w:proofErr w:type="spellEnd"/>
      <w:r w:rsidRPr="006C5C3C">
        <w:rPr>
          <w:rStyle w:val="Emphasis"/>
          <w:rFonts w:ascii="OpenDyslexic 3" w:hAnsi="OpenDyslexic 3"/>
          <w:highlight w:val="cyan"/>
        </w:rPr>
        <w:t xml:space="preserve"> through colonial expropriation</w:t>
      </w:r>
      <w:r w:rsidRPr="006C5C3C">
        <w:rPr>
          <w:rFonts w:ascii="OpenDyslexic 3" w:hAnsi="OpenDyslexic 3"/>
          <w:sz w:val="16"/>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On the one hand, </w:t>
      </w:r>
      <w:r w:rsidRPr="006C5C3C">
        <w:rPr>
          <w:rStyle w:val="Emphasis"/>
          <w:rFonts w:ascii="OpenDyslexic 3" w:hAnsi="OpenDyslexic 3"/>
          <w:highlight w:val="cyan"/>
        </w:rPr>
        <w:t>land dispossessed from Indigenous peoples became the background</w:t>
      </w:r>
      <w:r w:rsidRPr="006C5C3C">
        <w:rPr>
          <w:rStyle w:val="Emphasis"/>
          <w:rFonts w:ascii="OpenDyslexic 3" w:hAnsi="OpenDyslexic 3"/>
        </w:rPr>
        <w:t xml:space="preserve"> condition </w:t>
      </w:r>
      <w:r w:rsidRPr="006C5C3C">
        <w:rPr>
          <w:rStyle w:val="Emphasis"/>
          <w:rFonts w:ascii="OpenDyslexic 3" w:hAnsi="OpenDyslexic 3"/>
          <w:highlight w:val="cyan"/>
        </w:rPr>
        <w:t xml:space="preserve">for waged </w:t>
      </w:r>
      <w:proofErr w:type="spellStart"/>
      <w:r w:rsidRPr="006C5C3C">
        <w:rPr>
          <w:rStyle w:val="Emphasis"/>
          <w:rFonts w:ascii="OpenDyslexic 3" w:hAnsi="OpenDyslexic 3"/>
          <w:highlight w:val="cyan"/>
        </w:rPr>
        <w:t>labour</w:t>
      </w:r>
      <w:proofErr w:type="spellEnd"/>
      <w:r w:rsidRPr="006C5C3C">
        <w:rPr>
          <w:rStyle w:val="Emphasis"/>
          <w:rFonts w:ascii="OpenDyslexic 3" w:hAnsi="OpenDyslexic 3"/>
        </w:rPr>
        <w:t>.</w:t>
      </w:r>
      <w:r w:rsidRPr="006C5C3C">
        <w:rPr>
          <w:rFonts w:ascii="OpenDyslexic 3" w:hAnsi="OpenDyslexic 3"/>
          <w:sz w:val="16"/>
        </w:rPr>
        <w:t xml:space="preserve"> On the other, </w:t>
      </w:r>
      <w:r w:rsidRPr="006C5C3C">
        <w:rPr>
          <w:rStyle w:val="Emphasis"/>
          <w:rFonts w:ascii="OpenDyslexic 3" w:hAnsi="OpenDyslexic 3"/>
          <w:highlight w:val="cyan"/>
        </w:rPr>
        <w:t xml:space="preserve">the non-waged Indigenous </w:t>
      </w:r>
      <w:proofErr w:type="spellStart"/>
      <w:r w:rsidRPr="006C5C3C">
        <w:rPr>
          <w:rStyle w:val="Emphasis"/>
          <w:rFonts w:ascii="OpenDyslexic 3" w:hAnsi="OpenDyslexic 3"/>
          <w:highlight w:val="cyan"/>
        </w:rPr>
        <w:t>labour</w:t>
      </w:r>
      <w:proofErr w:type="spellEnd"/>
      <w:r w:rsidRPr="006C5C3C">
        <w:rPr>
          <w:rStyle w:val="Emphasis"/>
          <w:rFonts w:ascii="OpenDyslexic 3" w:hAnsi="OpenDyslexic 3"/>
        </w:rPr>
        <w:t xml:space="preserve"> of subsistence economies became the central organizing principle of resistance to capitalism.</w:t>
      </w:r>
      <w:r w:rsidRPr="006C5C3C">
        <w:rPr>
          <w:rFonts w:ascii="OpenDyslexic 3" w:hAnsi="OpenDyslexic 3"/>
          <w:sz w:val="16"/>
        </w:rPr>
        <w:t xml:space="preserve"> As Fraser (2016, p. 166) explains, ‘the subjection of those </w:t>
      </w:r>
      <w:proofErr w:type="gramStart"/>
      <w:r w:rsidRPr="006C5C3C">
        <w:rPr>
          <w:rFonts w:ascii="OpenDyslexic 3" w:hAnsi="OpenDyslexic 3"/>
          <w:sz w:val="16"/>
        </w:rPr>
        <w:t>whom</w:t>
      </w:r>
      <w:proofErr w:type="gramEnd"/>
      <w:r w:rsidRPr="006C5C3C">
        <w:rPr>
          <w:rFonts w:ascii="OpenDyslexic 3" w:hAnsi="OpenDyslexic 3"/>
          <w:sz w:val="16"/>
        </w:rPr>
        <w:t xml:space="preserve"> capital expropriates is a hidden condition of possibility for the freedom of those whom </w:t>
      </w:r>
      <w:proofErr w:type="gramStart"/>
      <w:r w:rsidRPr="006C5C3C">
        <w:rPr>
          <w:rFonts w:ascii="OpenDyslexic 3" w:hAnsi="OpenDyslexic 3"/>
          <w:sz w:val="16"/>
        </w:rPr>
        <w:t>it</w:t>
      </w:r>
      <w:proofErr w:type="gramEnd"/>
      <w:r w:rsidRPr="006C5C3C">
        <w:rPr>
          <w:rFonts w:ascii="OpenDyslexic 3" w:hAnsi="OpenDyslexic 3"/>
          <w:sz w:val="16"/>
        </w:rPr>
        <w:t xml:space="preserve"> exploits’. She notes that this condition is premised on a racial binary: the </w:t>
      </w:r>
      <w:r w:rsidRPr="006C5C3C">
        <w:rPr>
          <w:rStyle w:val="Emphasis"/>
          <w:rFonts w:ascii="OpenDyslexic 3" w:hAnsi="OpenDyslexic 3"/>
        </w:rPr>
        <w:t xml:space="preserve">confiscation of Indigenous capacities, knowledge, and resources, conscripted into capitalist circuits of self-expansion, facilitating the exploitation of wage </w:t>
      </w:r>
      <w:proofErr w:type="spellStart"/>
      <w:r w:rsidRPr="006C5C3C">
        <w:rPr>
          <w:rStyle w:val="Emphasis"/>
          <w:rFonts w:ascii="OpenDyslexic 3" w:hAnsi="OpenDyslexic 3"/>
        </w:rPr>
        <w:t>labour</w:t>
      </w:r>
      <w:proofErr w:type="spellEnd"/>
      <w:r w:rsidRPr="006C5C3C">
        <w:rPr>
          <w:rStyle w:val="Emphasis"/>
          <w:rFonts w:ascii="OpenDyslexic 3" w:hAnsi="OpenDyslexic 3"/>
        </w:rPr>
        <w:t>.</w:t>
      </w:r>
      <w:r w:rsidRPr="006C5C3C">
        <w:rPr>
          <w:rFonts w:ascii="OpenDyslexic 3" w:hAnsi="OpenDyslexic 3"/>
          <w:sz w:val="16"/>
        </w:rPr>
        <w:t xml:space="preserve"> Focusing on the early settlement of the prairie provinces of Canada</w:t>
      </w:r>
      <w:r w:rsidRPr="006C5C3C">
        <w:rPr>
          <w:rStyle w:val="Emphasis"/>
          <w:rFonts w:ascii="OpenDyslexic 3" w:hAnsi="OpenDyslexic 3"/>
        </w:rPr>
        <w:t xml:space="preserve">, </w:t>
      </w:r>
      <w:r w:rsidRPr="006C5C3C">
        <w:rPr>
          <w:rStyle w:val="Emphasis"/>
          <w:rFonts w:ascii="OpenDyslexic 3" w:hAnsi="OpenDyslexic 3"/>
          <w:highlight w:val="cyan"/>
        </w:rPr>
        <w:t>it is critical that we reckon with the colonial land policies made possible through the racial partitioning</w:t>
      </w:r>
      <w:r w:rsidRPr="006C5C3C">
        <w:rPr>
          <w:rStyle w:val="Emphasis"/>
          <w:rFonts w:ascii="OpenDyslexic 3" w:hAnsi="OpenDyslexic 3"/>
        </w:rPr>
        <w:t xml:space="preserve"> </w:t>
      </w:r>
      <w:r w:rsidRPr="006C5C3C">
        <w:rPr>
          <w:rStyle w:val="Emphasis"/>
          <w:rFonts w:ascii="OpenDyslexic 3" w:hAnsi="OpenDyslexic 3"/>
          <w:highlight w:val="cyan"/>
        </w:rPr>
        <w:t>of Indigenous nations for</w:t>
      </w:r>
      <w:r w:rsidRPr="006C5C3C">
        <w:rPr>
          <w:rStyle w:val="Emphasis"/>
          <w:rFonts w:ascii="OpenDyslexic 3" w:hAnsi="OpenDyslexic 3"/>
        </w:rPr>
        <w:t xml:space="preserve"> the establishment of a </w:t>
      </w:r>
      <w:r w:rsidRPr="006C5C3C">
        <w:rPr>
          <w:rStyle w:val="Emphasis"/>
          <w:rFonts w:ascii="OpenDyslexic 3" w:hAnsi="OpenDyslexic 3"/>
          <w:highlight w:val="cyan"/>
        </w:rPr>
        <w:t xml:space="preserve">White </w:t>
      </w:r>
      <w:proofErr w:type="spellStart"/>
      <w:r w:rsidRPr="006C5C3C">
        <w:rPr>
          <w:rStyle w:val="Emphasis"/>
          <w:rFonts w:ascii="OpenDyslexic 3" w:hAnsi="OpenDyslexic 3"/>
          <w:highlight w:val="cyan"/>
        </w:rPr>
        <w:t>labour</w:t>
      </w:r>
      <w:proofErr w:type="spellEnd"/>
      <w:r w:rsidRPr="006C5C3C">
        <w:rPr>
          <w:rStyle w:val="Emphasis"/>
          <w:rFonts w:ascii="OpenDyslexic 3" w:hAnsi="OpenDyslexic 3"/>
        </w:rPr>
        <w:t xml:space="preserve"> force </w:t>
      </w:r>
      <w:r w:rsidRPr="006C5C3C">
        <w:rPr>
          <w:rFonts w:ascii="OpenDyslexic 3" w:hAnsi="OpenDyslexic 3"/>
          <w:sz w:val="16"/>
        </w:rPr>
        <w:t xml:space="preserve">in the region. This process happened through the foothold of prairie agriculture and the national policy of industrialization. </w:t>
      </w:r>
      <w:r w:rsidRPr="006C5C3C">
        <w:rPr>
          <w:rStyle w:val="Emphasis"/>
          <w:rFonts w:ascii="OpenDyslexic 3" w:hAnsi="OpenDyslexic 3"/>
        </w:rPr>
        <w:t>A vast system of theft provided settlers with discounted lands dispossessed from Indigenous peoples. These</w:t>
      </w:r>
      <w:r w:rsidRPr="006C5C3C">
        <w:rPr>
          <w:rFonts w:ascii="OpenDyslexic 3" w:hAnsi="OpenDyslexic 3"/>
          <w:sz w:val="16"/>
        </w:rPr>
        <w:t xml:space="preserve"> discounts </w:t>
      </w:r>
      <w:r w:rsidRPr="006C5C3C">
        <w:rPr>
          <w:rStyle w:val="Emphasis"/>
          <w:rFonts w:ascii="OpenDyslexic 3" w:hAnsi="OpenDyslexic 3"/>
        </w:rPr>
        <w:t xml:space="preserve">accrued not only economic, social, and psychological benefits to White settlers, but </w:t>
      </w:r>
      <w:r w:rsidRPr="006C5C3C">
        <w:rPr>
          <w:rFonts w:ascii="OpenDyslexic 3" w:hAnsi="OpenDyslexic 3"/>
          <w:sz w:val="16"/>
        </w:rPr>
        <w:t xml:space="preserve">also </w:t>
      </w:r>
      <w:r w:rsidRPr="006C5C3C">
        <w:rPr>
          <w:rStyle w:val="Emphasis"/>
          <w:rFonts w:ascii="OpenDyslexic 3" w:hAnsi="OpenDyslexic 3"/>
        </w:rPr>
        <w:t>invoked profoundly gendered and racialized forms of attachment and exclusion.</w:t>
      </w:r>
      <w:r w:rsidRPr="006C5C3C">
        <w:rPr>
          <w:rFonts w:ascii="OpenDyslexic 3" w:hAnsi="OpenDyslexic 3"/>
          <w:sz w:val="16"/>
        </w:rPr>
        <w:t xml:space="preserve"> </w:t>
      </w:r>
      <w:r w:rsidRPr="006C5C3C">
        <w:rPr>
          <w:rStyle w:val="Emphasis"/>
          <w:rFonts w:ascii="OpenDyslexic 3" w:hAnsi="OpenDyslexic 3"/>
          <w:highlight w:val="cyan"/>
        </w:rPr>
        <w:t>The 'wages of settlement speak to this foundation of settler wealth and its maintenance through ongoing expropriation and extraction on Indigenous lands.</w:t>
      </w:r>
      <w:r w:rsidRPr="006C5C3C">
        <w:rPr>
          <w:rStyle w:val="Emphasis"/>
          <w:rFonts w:ascii="OpenDyslexic 3" w:hAnsi="OpenDyslexic 3"/>
        </w:rPr>
        <w:t xml:space="preserve"> </w:t>
      </w:r>
    </w:p>
    <w:p w14:paraId="4540A1D2" w14:textId="77777777" w:rsidR="00557B04" w:rsidRPr="004B3763" w:rsidRDefault="00557B04" w:rsidP="00557B04">
      <w:pPr>
        <w:pStyle w:val="Heading4"/>
        <w:spacing w:line="276" w:lineRule="auto"/>
        <w:rPr>
          <w:rFonts w:ascii="OpenDyslexicAlta" w:hAnsi="OpenDyslexicAlta" w:cs="Calibri"/>
          <w:color w:val="000000" w:themeColor="text1"/>
          <w:sz w:val="24"/>
          <w:szCs w:val="24"/>
        </w:rPr>
      </w:pPr>
      <w:bookmarkStart w:id="0" w:name="_Hlk182720941"/>
      <w:r w:rsidRPr="004B3763">
        <w:rPr>
          <w:rFonts w:ascii="OpenDyslexicAlta" w:hAnsi="OpenDyslexicAlta" w:cs="Calibri"/>
          <w:color w:val="000000" w:themeColor="text1"/>
          <w:sz w:val="24"/>
          <w:szCs w:val="24"/>
        </w:rPr>
        <w:t>The only alternative is an ethic of incommensurability toward decolonization – you should relinquish any attachment to settler futurity and refuse colonial reconciliation.</w:t>
      </w:r>
    </w:p>
    <w:bookmarkEnd w:id="0"/>
    <w:p w14:paraId="5B8CBDF8" w14:textId="77777777" w:rsidR="00557B04" w:rsidRPr="004B3763" w:rsidRDefault="00557B04" w:rsidP="00557B04">
      <w:pPr>
        <w:spacing w:line="276" w:lineRule="auto"/>
        <w:rPr>
          <w:rFonts w:ascii="OpenDyslexicAlta" w:hAnsi="OpenDyslexicAlta"/>
          <w:sz w:val="20"/>
        </w:rPr>
      </w:pPr>
      <w:r w:rsidRPr="00CB09A1">
        <w:rPr>
          <w:rStyle w:val="Style13ptBold"/>
        </w:rPr>
        <w:t>Tuck and Yang 12</w:t>
      </w:r>
      <w:r w:rsidRPr="004B3763">
        <w:rPr>
          <w:rStyle w:val="Style13ptBold"/>
          <w:rFonts w:ascii="OpenDyslexicAlta" w:hAnsi="OpenDyslexicAlta"/>
          <w:sz w:val="24"/>
        </w:rPr>
        <w:t xml:space="preserve"> </w:t>
      </w:r>
      <w:r w:rsidRPr="004B3763">
        <w:rPr>
          <w:rFonts w:ascii="OpenDyslexicAlta" w:hAnsi="OpenDyslexicAlta"/>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sidRPr="004B3763">
        <w:rPr>
          <w:rFonts w:ascii="OpenDyslexicAlta" w:hAnsi="OpenDyslexicAlta"/>
          <w:i/>
          <w:sz w:val="20"/>
        </w:rPr>
        <w:t>.  Decolonization is not a metaphor.</w:t>
      </w:r>
      <w:r w:rsidRPr="004B3763">
        <w:rPr>
          <w:rFonts w:ascii="OpenDyslexicAlta" w:hAnsi="OpenDyslexicAlta"/>
          <w:sz w:val="20"/>
        </w:rPr>
        <w:t xml:space="preserve"> Decolonization: Indigeneity, Education and Society Vol. 1, No. 1, 2012, pp.</w:t>
      </w:r>
      <w:r w:rsidRPr="004B3763">
        <w:rPr>
          <w:rFonts w:ascii="OpenDyslexicAlta" w:hAnsi="OpenDyslexicAlta"/>
          <w:sz w:val="20"/>
        </w:rPr>
        <w:tab/>
        <w:t>1-40, pp. 35-36 GC)</w:t>
      </w:r>
    </w:p>
    <w:p w14:paraId="4160B447" w14:textId="77777777" w:rsidR="00557B04" w:rsidRDefault="00557B04" w:rsidP="00557B04">
      <w:pPr>
        <w:spacing w:line="276" w:lineRule="auto"/>
        <w:rPr>
          <w:rFonts w:ascii="OpenDyslexicAlta" w:hAnsi="OpenDyslexicAlta"/>
          <w:b/>
          <w:bCs/>
          <w:u w:val="single"/>
        </w:rPr>
      </w:pPr>
      <w:r w:rsidRPr="00B743E5">
        <w:rPr>
          <w:rFonts w:ascii="OpenDyslexicAlta" w:hAnsi="OpenDyslexicAlta"/>
          <w:highlight w:val="cyan"/>
          <w:u w:val="single"/>
        </w:rPr>
        <w:lastRenderedPageBreak/>
        <w:t>An ethic of incommensurability</w:t>
      </w:r>
      <w:r w:rsidRPr="004B3763">
        <w:rPr>
          <w:rFonts w:ascii="OpenDyslexicAlta" w:hAnsi="OpenDyslexicAlta"/>
          <w:sz w:val="16"/>
        </w:rPr>
        <w:t xml:space="preserve">, which guides moves that unsettle innocence, </w:t>
      </w:r>
      <w:r w:rsidRPr="00B743E5">
        <w:rPr>
          <w:rFonts w:ascii="OpenDyslexicAlta" w:hAnsi="OpenDyslexicAlta"/>
          <w:highlight w:val="cyan"/>
          <w:u w:val="single"/>
        </w:rPr>
        <w:t>stands in contrast to aims of reconciliation</w:t>
      </w:r>
      <w:r w:rsidRPr="004B3763">
        <w:rPr>
          <w:rFonts w:ascii="OpenDyslexicAlta" w:hAnsi="OpenDyslexicAlta"/>
          <w:sz w:val="16"/>
        </w:rPr>
        <w:t xml:space="preserve">, </w:t>
      </w:r>
      <w:r w:rsidRPr="004B3763">
        <w:rPr>
          <w:rStyle w:val="StyleUnderline"/>
          <w:rFonts w:ascii="OpenDyslexicAlta" w:hAnsi="OpenDyslexicAlta"/>
        </w:rPr>
        <w:t xml:space="preserve">which motivate </w:t>
      </w:r>
      <w:proofErr w:type="gramStart"/>
      <w:r w:rsidRPr="004B3763">
        <w:rPr>
          <w:rStyle w:val="StyleUnderline"/>
          <w:rFonts w:ascii="OpenDyslexicAlta" w:hAnsi="OpenDyslexicAlta"/>
        </w:rPr>
        <w:t>settler moves</w:t>
      </w:r>
      <w:proofErr w:type="gramEnd"/>
      <w:r w:rsidRPr="004B3763">
        <w:rPr>
          <w:rStyle w:val="StyleUnderline"/>
          <w:rFonts w:ascii="OpenDyslexicAlta" w:hAnsi="OpenDyslexicAlta"/>
        </w:rPr>
        <w:t xml:space="preserve"> to innocence. Reconciliation is about </w:t>
      </w:r>
      <w:r w:rsidRPr="00B743E5">
        <w:rPr>
          <w:rStyle w:val="StyleUnderline"/>
          <w:rFonts w:ascii="OpenDyslexicAlta" w:hAnsi="OpenDyslexicAlta"/>
          <w:highlight w:val="cyan"/>
        </w:rPr>
        <w:t xml:space="preserve">rescuing settler </w:t>
      </w:r>
      <w:proofErr w:type="gramStart"/>
      <w:r w:rsidRPr="00B743E5">
        <w:rPr>
          <w:rStyle w:val="StyleUnderline"/>
          <w:rFonts w:ascii="OpenDyslexicAlta" w:hAnsi="OpenDyslexicAlta"/>
          <w:highlight w:val="cyan"/>
        </w:rPr>
        <w:t>normalcy</w:t>
      </w:r>
      <w:proofErr w:type="gramEnd"/>
      <w:r w:rsidRPr="004B3763">
        <w:rPr>
          <w:rStyle w:val="StyleUnderline"/>
          <w:rFonts w:ascii="OpenDyslexicAlta" w:hAnsi="OpenDyslexicAlta"/>
        </w:rPr>
        <w:t xml:space="preserve">, about </w:t>
      </w:r>
      <w:r w:rsidRPr="00B743E5">
        <w:rPr>
          <w:rStyle w:val="StyleUnderline"/>
          <w:rFonts w:ascii="OpenDyslexicAlta" w:hAnsi="OpenDyslexicAlta"/>
          <w:highlight w:val="cyan"/>
        </w:rPr>
        <w:t xml:space="preserve">rescuing a </w:t>
      </w:r>
      <w:proofErr w:type="gramStart"/>
      <w:r w:rsidRPr="00B743E5">
        <w:rPr>
          <w:rStyle w:val="StyleUnderline"/>
          <w:rFonts w:ascii="OpenDyslexicAlta" w:hAnsi="OpenDyslexicAlta"/>
          <w:highlight w:val="cyan"/>
        </w:rPr>
        <w:t>settler</w:t>
      </w:r>
      <w:proofErr w:type="gramEnd"/>
      <w:r w:rsidRPr="00B743E5">
        <w:rPr>
          <w:rStyle w:val="StyleUnderline"/>
          <w:rFonts w:ascii="OpenDyslexicAlta" w:hAnsi="OpenDyslexicAlta"/>
          <w:highlight w:val="cyan"/>
        </w:rPr>
        <w:t xml:space="preserve"> future</w:t>
      </w:r>
      <w:r w:rsidRPr="004B3763">
        <w:rPr>
          <w:rStyle w:val="StyleUnderline"/>
          <w:rFonts w:ascii="OpenDyslexicAlta" w:hAnsi="OpenDyslexicAlta"/>
        </w:rPr>
        <w:t xml:space="preserve">. </w:t>
      </w:r>
      <w:r w:rsidRPr="00B743E5">
        <w:rPr>
          <w:rStyle w:val="StyleUnderline"/>
          <w:rFonts w:ascii="OpenDyslexicAlta" w:hAnsi="OpenDyslexicAlta"/>
          <w:highlight w:val="cyan"/>
        </w:rPr>
        <w:t>Reconciliation is concerned with questions of what will decolonization look like</w:t>
      </w:r>
      <w:r w:rsidRPr="004B3763">
        <w:rPr>
          <w:rStyle w:val="StyleUnderline"/>
          <w:rFonts w:ascii="OpenDyslexicAlta" w:hAnsi="OpenDyslexicAlta"/>
        </w:rPr>
        <w:t>? What will happen after abolition? What will be the consequences of decolonization for the settler?</w:t>
      </w:r>
      <w:r w:rsidRPr="004B3763">
        <w:rPr>
          <w:rFonts w:ascii="OpenDyslexicAlta" w:hAnsi="OpenDyslexicAlta"/>
          <w:sz w:val="16"/>
        </w:rPr>
        <w:t xml:space="preserve"> Incommensurability acknowledges that </w:t>
      </w:r>
      <w:r w:rsidRPr="00B743E5">
        <w:rPr>
          <w:rFonts w:ascii="OpenDyslexicAlta" w:hAnsi="OpenDyslexicAlta"/>
          <w:highlight w:val="cyan"/>
          <w:u w:val="single"/>
        </w:rPr>
        <w:t>these questions need not</w:t>
      </w:r>
      <w:r w:rsidRPr="004B3763">
        <w:rPr>
          <w:rFonts w:ascii="OpenDyslexicAlta" w:hAnsi="OpenDyslexicAlta"/>
          <w:sz w:val="16"/>
        </w:rPr>
        <w:t xml:space="preserve">, and perhaps cannot, </w:t>
      </w:r>
      <w:r w:rsidRPr="00B743E5">
        <w:rPr>
          <w:rFonts w:ascii="OpenDyslexicAlta" w:hAnsi="OpenDyslexicAlta"/>
          <w:highlight w:val="cyan"/>
          <w:u w:val="single"/>
        </w:rPr>
        <w:t xml:space="preserve">be answered </w:t>
      </w:r>
      <w:proofErr w:type="gramStart"/>
      <w:r w:rsidRPr="00B743E5">
        <w:rPr>
          <w:rFonts w:ascii="OpenDyslexicAlta" w:hAnsi="OpenDyslexicAlta"/>
          <w:highlight w:val="cyan"/>
          <w:u w:val="single"/>
        </w:rPr>
        <w:t>in order for</w:t>
      </w:r>
      <w:proofErr w:type="gramEnd"/>
      <w:r w:rsidRPr="00B743E5">
        <w:rPr>
          <w:rFonts w:ascii="OpenDyslexicAlta" w:hAnsi="OpenDyslexicAlta"/>
          <w:highlight w:val="cyan"/>
          <w:u w:val="single"/>
        </w:rPr>
        <w:t xml:space="preserve"> decolonization to exist as a framework</w:t>
      </w:r>
      <w:r w:rsidRPr="004B3763">
        <w:rPr>
          <w:rFonts w:ascii="OpenDyslexicAlta" w:hAnsi="OpenDyslexicAlta"/>
          <w:sz w:val="16"/>
        </w:rPr>
        <w:t xml:space="preserve">. We want to say, first, that decolonization is not obliged to answer those questions - </w:t>
      </w:r>
      <w:r w:rsidRPr="004B3763">
        <w:rPr>
          <w:rFonts w:ascii="OpenDyslexicAlta" w:hAnsi="OpenDyslexicAlta"/>
          <w:u w:val="single"/>
        </w:rPr>
        <w:t>decolonization is not accountable to settlers, or settler futurity</w:t>
      </w:r>
      <w:r w:rsidRPr="004B3763">
        <w:rPr>
          <w:rFonts w:ascii="OpenDyslexicAlta" w:hAnsi="OpenDyslexicAlta"/>
          <w:sz w:val="16"/>
        </w:rPr>
        <w:t xml:space="preserve">. </w:t>
      </w:r>
      <w:r w:rsidRPr="00B743E5">
        <w:rPr>
          <w:rFonts w:ascii="OpenDyslexicAlta" w:hAnsi="OpenDyslexicAlta"/>
          <w:highlight w:val="cyan"/>
          <w:u w:val="single"/>
        </w:rPr>
        <w:t>Decolonization is accountable to Indigenous sovereignty and futurity</w:t>
      </w:r>
      <w:r w:rsidRPr="004B3763">
        <w:rPr>
          <w:rFonts w:ascii="OpenDyslexicAlta" w:hAnsi="OpenDyslexicAlta"/>
          <w:sz w:val="16"/>
        </w:rPr>
        <w:t xml:space="preserve">. Still, we acknowledge the questions of those wary participants in Occupy Oakland and other settlers who want to know what decolonization will require of them. The </w:t>
      </w:r>
      <w:r w:rsidRPr="004B3763">
        <w:rPr>
          <w:rFonts w:ascii="OpenDyslexicAlta" w:hAnsi="OpenDyslexicAlta"/>
          <w:u w:val="single"/>
        </w:rPr>
        <w:t>answers are not fully in view and can’t be as long as decolonization remains punctuated by metaphor</w:t>
      </w:r>
      <w:r w:rsidRPr="004B3763">
        <w:rPr>
          <w:rFonts w:ascii="OpenDyslexicAlta" w:hAnsi="OpenDyslexicAlta"/>
          <w:sz w:val="16"/>
        </w:rPr>
        <w:t xml:space="preserve">. </w:t>
      </w:r>
      <w:r w:rsidRPr="004B3763">
        <w:rPr>
          <w:rFonts w:ascii="OpenDyslexicAlta" w:hAnsi="OpenDyslexicAlta"/>
          <w:u w:val="single"/>
        </w:rPr>
        <w:t xml:space="preserve">The </w:t>
      </w:r>
      <w:r w:rsidRPr="00B743E5">
        <w:rPr>
          <w:rFonts w:ascii="OpenDyslexicAlta" w:hAnsi="OpenDyslexicAlta"/>
          <w:highlight w:val="cyan"/>
          <w:u w:val="single"/>
        </w:rPr>
        <w:t>answers</w:t>
      </w:r>
      <w:r w:rsidRPr="004B3763">
        <w:rPr>
          <w:rFonts w:ascii="OpenDyslexicAlta" w:hAnsi="OpenDyslexicAlta"/>
          <w:u w:val="single"/>
        </w:rPr>
        <w:t xml:space="preserve"> will not emerge from friendly </w:t>
      </w:r>
      <w:proofErr w:type="gramStart"/>
      <w:r w:rsidRPr="004B3763">
        <w:rPr>
          <w:rFonts w:ascii="OpenDyslexicAlta" w:hAnsi="OpenDyslexicAlta"/>
          <w:u w:val="single"/>
        </w:rPr>
        <w:t>understanding, and</w:t>
      </w:r>
      <w:proofErr w:type="gramEnd"/>
      <w:r w:rsidRPr="004B3763">
        <w:rPr>
          <w:rFonts w:ascii="OpenDyslexicAlta" w:hAnsi="OpenDyslexicAlta"/>
          <w:u w:val="single"/>
        </w:rPr>
        <w:t xml:space="preserve"> indeed </w:t>
      </w:r>
      <w:r w:rsidRPr="00B743E5">
        <w:rPr>
          <w:rFonts w:ascii="OpenDyslexicAlta" w:hAnsi="OpenDyslexicAlta"/>
          <w:highlight w:val="cyan"/>
          <w:u w:val="single"/>
        </w:rPr>
        <w:t xml:space="preserve">require a dangerous understanding of </w:t>
      </w:r>
      <w:proofErr w:type="spellStart"/>
      <w:r w:rsidRPr="00B743E5">
        <w:rPr>
          <w:rFonts w:ascii="OpenDyslexicAlta" w:hAnsi="OpenDyslexicAlta"/>
          <w:highlight w:val="cyan"/>
          <w:u w:val="single"/>
        </w:rPr>
        <w:t>uncommonality</w:t>
      </w:r>
      <w:proofErr w:type="spellEnd"/>
      <w:r w:rsidRPr="00B743E5">
        <w:rPr>
          <w:rFonts w:ascii="OpenDyslexicAlta" w:hAnsi="OpenDyslexicAlta"/>
          <w:highlight w:val="cyan"/>
          <w:u w:val="single"/>
        </w:rPr>
        <w:t xml:space="preserve"> that un-coalesces coalition politics</w:t>
      </w:r>
      <w:r w:rsidRPr="004B3763">
        <w:rPr>
          <w:rFonts w:ascii="OpenDyslexicAlta" w:hAnsi="OpenDyslexicAlta"/>
          <w:sz w:val="16"/>
        </w:rPr>
        <w:t xml:space="preserve"> - moves that may feel very unfriendly. But we will find out the answers as we get there, “in the exact measure that we can discern the movements which give [decolonization] historical form and content” (Fanon, 1963, p. 36). To fully enact </w:t>
      </w:r>
      <w:r w:rsidRPr="00B743E5">
        <w:rPr>
          <w:rFonts w:ascii="OpenDyslexicAlta" w:hAnsi="OpenDyslexicAlta"/>
          <w:highlight w:val="cyan"/>
          <w:u w:val="single"/>
        </w:rPr>
        <w:t>an ethic of incommensurability means relinquishing settler futurity</w:t>
      </w:r>
      <w:r w:rsidRPr="004B3763">
        <w:rPr>
          <w:rFonts w:ascii="OpenDyslexicAlta" w:hAnsi="OpenDyslexicAlta"/>
          <w:sz w:val="16"/>
        </w:rPr>
        <w:t xml:space="preserve">, abandoning the hope that settlers may one day be commensurable to Native peoples. </w:t>
      </w:r>
      <w:r w:rsidRPr="004B3763">
        <w:rPr>
          <w:rFonts w:ascii="OpenDyslexicAlta" w:hAnsi="OpenDyslexicAlta"/>
          <w:u w:val="single"/>
        </w:rPr>
        <w:t>It means removing the asterisks, periods, commas, apostrophes, the whereas’s, buts, and conditional clauses that punctuate decolonization and underwrite settler innocence</w:t>
      </w:r>
      <w:r w:rsidRPr="004B3763">
        <w:rPr>
          <w:rFonts w:ascii="OpenDyslexicAlta" w:hAnsi="OpenDyslexicAlta"/>
          <w:sz w:val="16"/>
        </w:rPr>
        <w:t xml:space="preserve">. The </w:t>
      </w:r>
      <w:r w:rsidRPr="00B743E5">
        <w:rPr>
          <w:rFonts w:ascii="OpenDyslexicAlta" w:hAnsi="OpenDyslexicAlta"/>
          <w:highlight w:val="cyan"/>
          <w:u w:val="single"/>
        </w:rPr>
        <w:t xml:space="preserve">Native futures, the lives to be lived once </w:t>
      </w:r>
      <w:r w:rsidRPr="00B743E5">
        <w:rPr>
          <w:rFonts w:ascii="OpenDyslexicAlta" w:hAnsi="OpenDyslexicAlta"/>
          <w:b/>
          <w:bCs/>
          <w:highlight w:val="cyan"/>
          <w:u w:val="single"/>
        </w:rPr>
        <w:t>the settler nation is gone</w:t>
      </w:r>
      <w:r w:rsidRPr="004B3763">
        <w:rPr>
          <w:rFonts w:ascii="OpenDyslexicAlta" w:hAnsi="OpenDyslexicAlta"/>
          <w:sz w:val="16"/>
        </w:rPr>
        <w:t xml:space="preserve"> - these are the unwritten possibilities </w:t>
      </w:r>
      <w:r w:rsidRPr="00B743E5">
        <w:rPr>
          <w:rFonts w:ascii="OpenDyslexicAlta" w:hAnsi="OpenDyslexicAlta"/>
          <w:b/>
          <w:bCs/>
          <w:szCs w:val="32"/>
          <w:highlight w:val="cyan"/>
          <w:u w:val="single"/>
        </w:rPr>
        <w:t>made possible by an ethic of incommensurability</w:t>
      </w:r>
      <w:r w:rsidRPr="004B3763">
        <w:rPr>
          <w:rFonts w:ascii="OpenDyslexicAlta" w:hAnsi="OpenDyslexicAlta"/>
          <w:sz w:val="16"/>
        </w:rPr>
        <w:t xml:space="preserve">. when you take away the punctuation he says of lines lifted from the documents about military-occupied land its acreage and location </w:t>
      </w:r>
      <w:r w:rsidRPr="00B743E5">
        <w:rPr>
          <w:rFonts w:ascii="OpenDyslexicAlta" w:hAnsi="OpenDyslexicAlta"/>
          <w:b/>
          <w:bCs/>
          <w:szCs w:val="32"/>
          <w:highlight w:val="cyan"/>
          <w:u w:val="single"/>
        </w:rPr>
        <w:t>you take away its finality opening the possibility of other futures</w:t>
      </w:r>
      <w:r w:rsidRPr="004B3763">
        <w:rPr>
          <w:rFonts w:ascii="OpenDyslexicAlta" w:hAnsi="OpenDyslexicAlta"/>
          <w:szCs w:val="32"/>
        </w:rPr>
        <w:t xml:space="preserve"> </w:t>
      </w:r>
      <w:r w:rsidRPr="004B3763">
        <w:rPr>
          <w:rFonts w:ascii="OpenDyslexicAlta" w:hAnsi="OpenDyslexicAlta"/>
          <w:sz w:val="16"/>
        </w:rPr>
        <w:t xml:space="preserve">-Craig Santos Perez, </w:t>
      </w:r>
      <w:proofErr w:type="spellStart"/>
      <w:r w:rsidRPr="004B3763">
        <w:rPr>
          <w:rFonts w:ascii="OpenDyslexicAlta" w:hAnsi="OpenDyslexicAlta"/>
          <w:sz w:val="16"/>
        </w:rPr>
        <w:t>Chamoru</w:t>
      </w:r>
      <w:proofErr w:type="spellEnd"/>
      <w:r w:rsidRPr="004B3763">
        <w:rPr>
          <w:rFonts w:ascii="OpenDyslexicAlta" w:hAnsi="OpenDyslexicAlta"/>
          <w:sz w:val="16"/>
        </w:rPr>
        <w:t xml:space="preserve"> scholar and poet (as quoted by Voeltz, 2012) Decolonization offers a different perspective to human and civil rights based approaches to justice, an unsettling one, rather than a complementary one. </w:t>
      </w:r>
      <w:r w:rsidRPr="00B743E5">
        <w:rPr>
          <w:rFonts w:ascii="OpenDyslexicAlta" w:hAnsi="OpenDyslexicAlta"/>
          <w:b/>
          <w:bCs/>
          <w:highlight w:val="cyan"/>
          <w:u w:val="single"/>
        </w:rPr>
        <w:t>Decolonization is not an “and”. It is an elsewhere.</w:t>
      </w:r>
    </w:p>
    <w:p w14:paraId="32197103" w14:textId="77777777" w:rsidR="00207C8A" w:rsidRPr="00207C8A" w:rsidRDefault="00207C8A" w:rsidP="00207C8A"/>
    <w:p w14:paraId="386E5DEC" w14:textId="1A324678" w:rsidR="001D6C7E" w:rsidRDefault="001D6C7E" w:rsidP="001D6C7E">
      <w:pPr>
        <w:pStyle w:val="Heading2"/>
      </w:pPr>
      <w:r>
        <w:lastRenderedPageBreak/>
        <w:t>1NC---DA</w:t>
      </w:r>
    </w:p>
    <w:p w14:paraId="28496C15" w14:textId="77777777" w:rsidR="00F316C3" w:rsidRDefault="00F316C3" w:rsidP="00F316C3">
      <w:pPr>
        <w:pStyle w:val="Heading4"/>
      </w:pPr>
      <w:r>
        <w:t xml:space="preserve">Polls AND prediction markets put </w:t>
      </w:r>
      <w:proofErr w:type="spellStart"/>
      <w:r>
        <w:t>dems</w:t>
      </w:r>
      <w:proofErr w:type="spellEnd"/>
      <w:r>
        <w:t xml:space="preserve"> ahead for the senate.</w:t>
      </w:r>
    </w:p>
    <w:p w14:paraId="23C43866" w14:textId="77777777" w:rsidR="00F316C3" w:rsidRPr="00B63850" w:rsidRDefault="00F316C3" w:rsidP="00F316C3">
      <w:r>
        <w:rPr>
          <w:rStyle w:val="Style13ptBold"/>
        </w:rPr>
        <w:t>Willoughby 26</w:t>
      </w:r>
      <w:r>
        <w:t>[</w:t>
      </w:r>
      <w:r w:rsidRPr="00E459A1">
        <w:t>George Willoughby, Senior Data Journalist, among the winners of the MHP 30 to Watch awards in 2025 for news and investigations.</w:t>
      </w:r>
      <w:r>
        <w:t xml:space="preserve"> </w:t>
      </w:r>
      <w:r w:rsidRPr="00E459A1">
        <w:t>"Who will win the 2026 midterm elections? Polls and predictions", 3-25-2026, https://www.thetimes.com/us/news-today/article/who-win-midterm-elections-2026-polls-predictions-odds-c8d9qnbk5?gaa_at=eafs&amp;gaa_n=AWEtsqdekSVYYkLtcM6si4NapCwliUIUIfTYuIpBXlWjuF2lWLzQp23s7_KtMNzFxpk%3D&amp;gaa_ts=69c419fe&amp;gaa_sig=nJf807xLhhgxtnrovrZpSusXqWE5g41NR74Z3jjwWEaEjtOa2X78OqPqU0Mk1k--YTU98OgMtu7NTJfmOPu71Q%3D%3D</w:t>
      </w:r>
      <w:r>
        <w:t>]</w:t>
      </w:r>
    </w:p>
    <w:p w14:paraId="580FE093" w14:textId="6EAD838F" w:rsidR="00F316C3" w:rsidRPr="00B63850" w:rsidRDefault="00F316C3" w:rsidP="00F316C3">
      <w:pPr>
        <w:rPr>
          <w:sz w:val="16"/>
          <w:szCs w:val="16"/>
        </w:rPr>
      </w:pPr>
      <w:r w:rsidRPr="00B63850">
        <w:rPr>
          <w:sz w:val="16"/>
          <w:szCs w:val="16"/>
        </w:rPr>
        <w:t>President Trump has reason to be nervous about elections for Congress in November. “If we don’t win the midterms,” he told House Republicans in January, “I’ll get impeached.”</w:t>
      </w:r>
    </w:p>
    <w:p w14:paraId="22B3A58A" w14:textId="119CFB30" w:rsidR="00F316C3" w:rsidRPr="001015F1" w:rsidRDefault="00F316C3" w:rsidP="00F316C3">
      <w:pPr>
        <w:rPr>
          <w:u w:val="single"/>
        </w:rPr>
      </w:pPr>
      <w:r w:rsidRPr="00B63850">
        <w:rPr>
          <w:sz w:val="16"/>
          <w:szCs w:val="16"/>
        </w:rPr>
        <w:t>His party has control of the Senate and the House of Representatives but a</w:t>
      </w:r>
      <w:r>
        <w:t xml:space="preserve"> </w:t>
      </w:r>
      <w:r w:rsidRPr="00E459A1">
        <w:rPr>
          <w:highlight w:val="cyan"/>
          <w:u w:val="single"/>
        </w:rPr>
        <w:t>downward trend in</w:t>
      </w:r>
      <w:r w:rsidRPr="00B63850">
        <w:rPr>
          <w:u w:val="single"/>
        </w:rPr>
        <w:t xml:space="preserve"> his </w:t>
      </w:r>
      <w:r w:rsidRPr="00E459A1">
        <w:rPr>
          <w:highlight w:val="cyan"/>
          <w:u w:val="single"/>
        </w:rPr>
        <w:t>approval ratings has made a change in the balance of power more likely.</w:t>
      </w:r>
    </w:p>
    <w:p w14:paraId="6959505F" w14:textId="4E5D2C31" w:rsidR="00F316C3" w:rsidRDefault="00F316C3" w:rsidP="00F316C3">
      <w:r w:rsidRPr="00B63850">
        <w:rPr>
          <w:sz w:val="16"/>
          <w:szCs w:val="16"/>
        </w:rPr>
        <w:t xml:space="preserve">Using a range of data sources, The Times is tracking </w:t>
      </w:r>
      <w:r w:rsidRPr="001D1EB3">
        <w:rPr>
          <w:u w:val="single"/>
        </w:rPr>
        <w:t xml:space="preserve">the </w:t>
      </w:r>
      <w:r w:rsidRPr="00E459A1">
        <w:rPr>
          <w:highlight w:val="cyan"/>
          <w:u w:val="single"/>
        </w:rPr>
        <w:t>latest polls and betting markets</w:t>
      </w:r>
      <w:r w:rsidRPr="00B63850">
        <w:rPr>
          <w:u w:val="single"/>
        </w:rPr>
        <w:t xml:space="preserve"> to see how the elections for</w:t>
      </w:r>
      <w:r>
        <w:t xml:space="preserve"> </w:t>
      </w:r>
      <w:r w:rsidRPr="00B63850">
        <w:rPr>
          <w:sz w:val="16"/>
          <w:szCs w:val="16"/>
        </w:rPr>
        <w:t xml:space="preserve">the entire House and a third of </w:t>
      </w:r>
      <w:r w:rsidRPr="00B63850">
        <w:rPr>
          <w:u w:val="single"/>
        </w:rPr>
        <w:t>the Senate might unfold.</w:t>
      </w:r>
    </w:p>
    <w:p w14:paraId="53113D96" w14:textId="67751FC7" w:rsidR="00F316C3" w:rsidRPr="001015F1" w:rsidRDefault="00F316C3" w:rsidP="00F316C3">
      <w:pPr>
        <w:rPr>
          <w:sz w:val="16"/>
          <w:szCs w:val="16"/>
        </w:rPr>
      </w:pPr>
      <w:r w:rsidRPr="00B63850">
        <w:rPr>
          <w:sz w:val="16"/>
          <w:szCs w:val="16"/>
        </w:rPr>
        <w:t>Who do the polls say will win?</w:t>
      </w:r>
    </w:p>
    <w:p w14:paraId="2D65DB9E" w14:textId="1350F62E" w:rsidR="00F316C3" w:rsidRPr="001015F1" w:rsidRDefault="00F316C3" w:rsidP="00F316C3">
      <w:pPr>
        <w:rPr>
          <w:sz w:val="16"/>
          <w:szCs w:val="16"/>
        </w:rPr>
      </w:pPr>
      <w:r w:rsidRPr="00B63850">
        <w:rPr>
          <w:u w:val="single"/>
        </w:rPr>
        <w:t xml:space="preserve">Since the start of the year, most </w:t>
      </w:r>
      <w:r w:rsidRPr="00E459A1">
        <w:rPr>
          <w:highlight w:val="cyan"/>
          <w:u w:val="single"/>
        </w:rPr>
        <w:t>pollsters have given the Dem</w:t>
      </w:r>
      <w:r w:rsidRPr="00B63850">
        <w:rPr>
          <w:u w:val="single"/>
        </w:rPr>
        <w:t>ocrat</w:t>
      </w:r>
      <w:r w:rsidRPr="00E459A1">
        <w:rPr>
          <w:highlight w:val="cyan"/>
          <w:u w:val="single"/>
        </w:rPr>
        <w:t>s</w:t>
      </w:r>
      <w:r w:rsidRPr="00B63850">
        <w:rPr>
          <w:u w:val="single"/>
        </w:rPr>
        <w:t xml:space="preserve"> </w:t>
      </w:r>
      <w:r w:rsidRPr="00E459A1">
        <w:rPr>
          <w:highlight w:val="cyan"/>
          <w:u w:val="single"/>
        </w:rPr>
        <w:t>a lead</w:t>
      </w:r>
      <w:r w:rsidRPr="00B63850">
        <w:rPr>
          <w:u w:val="single"/>
        </w:rPr>
        <w:t xml:space="preserve"> nationally </w:t>
      </w:r>
      <w:r w:rsidRPr="00E459A1">
        <w:rPr>
          <w:highlight w:val="cyan"/>
          <w:u w:val="single"/>
        </w:rPr>
        <w:t>of about four points</w:t>
      </w:r>
      <w:r w:rsidRPr="00B63850">
        <w:rPr>
          <w:sz w:val="16"/>
          <w:szCs w:val="16"/>
        </w:rPr>
        <w:t>, although this is based on only a few surveys.</w:t>
      </w:r>
    </w:p>
    <w:p w14:paraId="1ED0C20F" w14:textId="2400F0DE" w:rsidR="00F316C3" w:rsidRPr="00B63850" w:rsidRDefault="00F316C3" w:rsidP="00F316C3">
      <w:pPr>
        <w:rPr>
          <w:sz w:val="12"/>
          <w:szCs w:val="12"/>
        </w:rPr>
      </w:pPr>
      <w:r w:rsidRPr="00B63850">
        <w:rPr>
          <w:sz w:val="12"/>
          <w:szCs w:val="12"/>
        </w:rPr>
        <w:t>It is also unclear whether the polling industry has learnt from its mistakes in 2024. Most pollsters expected Kamala Harris to claim the presidency, yet Trump won by a comfortable margin. It was not the first time pollsters had underestimated him.</w:t>
      </w:r>
    </w:p>
    <w:p w14:paraId="3B4CDC7D" w14:textId="718E4AF4" w:rsidR="00F316C3" w:rsidRPr="00B63850" w:rsidRDefault="00F316C3" w:rsidP="00F316C3">
      <w:pPr>
        <w:rPr>
          <w:sz w:val="12"/>
          <w:szCs w:val="12"/>
        </w:rPr>
      </w:pPr>
      <w:r w:rsidRPr="00B63850">
        <w:rPr>
          <w:sz w:val="12"/>
          <w:szCs w:val="12"/>
        </w:rPr>
        <w:t xml:space="preserve">Then again, in the 2022 midterms, pollsters also missed a “blue wave” of Democratic support. Every poll should be taken with a pinch of salt. </w:t>
      </w:r>
    </w:p>
    <w:p w14:paraId="0EB376EA" w14:textId="77777777" w:rsidR="00F316C3" w:rsidRPr="00B63850" w:rsidRDefault="00F316C3" w:rsidP="00F316C3">
      <w:pPr>
        <w:rPr>
          <w:sz w:val="12"/>
          <w:szCs w:val="12"/>
        </w:rPr>
      </w:pPr>
      <w:r w:rsidRPr="00B63850">
        <w:rPr>
          <w:sz w:val="12"/>
          <w:szCs w:val="12"/>
        </w:rPr>
        <w:t>What is the state of play?</w:t>
      </w:r>
    </w:p>
    <w:p w14:paraId="23FC3337" w14:textId="7ADE577E" w:rsidR="00F316C3" w:rsidRPr="00B63850" w:rsidRDefault="00F316C3" w:rsidP="00F316C3">
      <w:pPr>
        <w:rPr>
          <w:sz w:val="12"/>
          <w:szCs w:val="12"/>
        </w:rPr>
      </w:pPr>
      <w:r w:rsidRPr="00B63850">
        <w:rPr>
          <w:sz w:val="12"/>
          <w:szCs w:val="12"/>
        </w:rPr>
        <w:t>National polling also does not give a direct insight into likely results, as senators and members of Congress are voted in by first-past-the-post in their state or district.</w:t>
      </w:r>
    </w:p>
    <w:p w14:paraId="0F2D7B08" w14:textId="3ECF697F" w:rsidR="00F316C3" w:rsidRPr="007D03F5" w:rsidRDefault="00F316C3" w:rsidP="00F316C3">
      <w:pPr>
        <w:rPr>
          <w:sz w:val="12"/>
          <w:szCs w:val="12"/>
        </w:rPr>
      </w:pPr>
      <w:r w:rsidRPr="00B63850">
        <w:rPr>
          <w:sz w:val="12"/>
          <w:szCs w:val="12"/>
        </w:rPr>
        <w:t xml:space="preserve">In 2024, the Republicans flipped four Democratic-held seats to gain control of the Senate for the first time in four years. They also successfully defended </w:t>
      </w:r>
      <w:proofErr w:type="gramStart"/>
      <w:r w:rsidRPr="00B63850">
        <w:rPr>
          <w:sz w:val="12"/>
          <w:szCs w:val="12"/>
        </w:rPr>
        <w:t>all of</w:t>
      </w:r>
      <w:proofErr w:type="gramEnd"/>
      <w:r w:rsidRPr="00B63850">
        <w:rPr>
          <w:sz w:val="12"/>
          <w:szCs w:val="12"/>
        </w:rPr>
        <w:t xml:space="preserve"> their seats.</w:t>
      </w:r>
    </w:p>
    <w:p w14:paraId="416F122E" w14:textId="360EF631" w:rsidR="00F316C3" w:rsidRPr="007D03F5" w:rsidRDefault="00F316C3" w:rsidP="00F316C3">
      <w:pPr>
        <w:rPr>
          <w:sz w:val="16"/>
          <w:szCs w:val="16"/>
        </w:rPr>
      </w:pPr>
      <w:r w:rsidRPr="00B63850">
        <w:rPr>
          <w:sz w:val="16"/>
          <w:szCs w:val="16"/>
        </w:rPr>
        <w:t>This time,</w:t>
      </w:r>
      <w:r>
        <w:t xml:space="preserve"> </w:t>
      </w:r>
      <w:r w:rsidRPr="00E459A1">
        <w:rPr>
          <w:highlight w:val="cyan"/>
          <w:u w:val="single"/>
        </w:rPr>
        <w:t>there are 35 seats in the Senate to be contested</w:t>
      </w:r>
      <w:r w:rsidRPr="00B63850">
        <w:rPr>
          <w:u w:val="single"/>
        </w:rPr>
        <w:t>. Plenty look like toss-ups, including Georgia, Maine, Michigan and North Carolina.</w:t>
      </w:r>
      <w:r>
        <w:t xml:space="preserve"> </w:t>
      </w:r>
      <w:r w:rsidRPr="00B63850">
        <w:rPr>
          <w:sz w:val="16"/>
          <w:szCs w:val="16"/>
        </w:rPr>
        <w:t xml:space="preserve">Texas, which has not voted in a Democratic senator since 1988, is another interesting race. Democrats tapped James Talarico as the nominee (beating early </w:t>
      </w:r>
      <w:proofErr w:type="spellStart"/>
      <w:r w:rsidRPr="00B63850">
        <w:rPr>
          <w:sz w:val="16"/>
          <w:szCs w:val="16"/>
        </w:rPr>
        <w:t>favourite</w:t>
      </w:r>
      <w:proofErr w:type="spellEnd"/>
      <w:r w:rsidRPr="00B63850">
        <w:rPr>
          <w:sz w:val="16"/>
          <w:szCs w:val="16"/>
        </w:rPr>
        <w:t xml:space="preserve"> Jasmine Crockett) in the March 3 primary. The Republican primary is headed for a run-off between John Cornyn and Ken Paxton in May.</w:t>
      </w:r>
    </w:p>
    <w:p w14:paraId="2F292D93" w14:textId="77079375" w:rsidR="00F316C3" w:rsidRPr="00B63850" w:rsidRDefault="00F316C3" w:rsidP="00F316C3">
      <w:pPr>
        <w:rPr>
          <w:sz w:val="16"/>
          <w:szCs w:val="16"/>
        </w:rPr>
      </w:pPr>
      <w:r w:rsidRPr="00B63850">
        <w:rPr>
          <w:sz w:val="16"/>
          <w:szCs w:val="16"/>
        </w:rPr>
        <w:t xml:space="preserve">As for the House of Representatives, in 2024 the Republicans won 220 of the 435 seats, or just over 50 per cent. Voters will be electing representatives from </w:t>
      </w:r>
      <w:proofErr w:type="gramStart"/>
      <w:r w:rsidRPr="00B63850">
        <w:rPr>
          <w:sz w:val="16"/>
          <w:szCs w:val="16"/>
        </w:rPr>
        <w:t>all of</w:t>
      </w:r>
      <w:proofErr w:type="gramEnd"/>
      <w:r w:rsidRPr="00B63850">
        <w:rPr>
          <w:sz w:val="16"/>
          <w:szCs w:val="16"/>
        </w:rPr>
        <w:t xml:space="preserve"> the congressional districts again this year.</w:t>
      </w:r>
    </w:p>
    <w:p w14:paraId="59C63751" w14:textId="77777777" w:rsidR="00F316C3" w:rsidRPr="00B63850" w:rsidRDefault="00F316C3" w:rsidP="00F316C3">
      <w:pPr>
        <w:rPr>
          <w:sz w:val="16"/>
          <w:szCs w:val="16"/>
        </w:rPr>
      </w:pPr>
      <w:r w:rsidRPr="00B63850">
        <w:rPr>
          <w:sz w:val="16"/>
          <w:szCs w:val="16"/>
        </w:rPr>
        <w:t>What do prediction markets suggest?</w:t>
      </w:r>
    </w:p>
    <w:p w14:paraId="08FFEBD2" w14:textId="78B0F1A7" w:rsidR="00F316C3" w:rsidRDefault="00F316C3" w:rsidP="00F316C3">
      <w:r w:rsidRPr="00B63850">
        <w:rPr>
          <w:sz w:val="16"/>
          <w:szCs w:val="16"/>
        </w:rPr>
        <w:t xml:space="preserve">While pollsters missed the mark in 2024, betting sites fared better and forecasted a Trump win weeks before it happened. </w:t>
      </w:r>
    </w:p>
    <w:p w14:paraId="60D7FDEC" w14:textId="37338124" w:rsidR="00F316C3" w:rsidRPr="007D03F5" w:rsidRDefault="00F316C3" w:rsidP="00F316C3">
      <w:pPr>
        <w:rPr>
          <w:sz w:val="16"/>
          <w:szCs w:val="16"/>
        </w:rPr>
      </w:pPr>
      <w:r w:rsidRPr="00B63850">
        <w:rPr>
          <w:sz w:val="16"/>
          <w:szCs w:val="16"/>
        </w:rPr>
        <w:t xml:space="preserve">According to </w:t>
      </w:r>
      <w:proofErr w:type="spellStart"/>
      <w:r w:rsidRPr="00E459A1">
        <w:rPr>
          <w:highlight w:val="cyan"/>
          <w:u w:val="single"/>
        </w:rPr>
        <w:t>Polymarket</w:t>
      </w:r>
      <w:proofErr w:type="spellEnd"/>
      <w:r w:rsidRPr="00B63850">
        <w:rPr>
          <w:sz w:val="16"/>
          <w:szCs w:val="16"/>
          <w:u w:val="single"/>
        </w:rPr>
        <w:t>,</w:t>
      </w:r>
      <w:r w:rsidRPr="00B63850">
        <w:rPr>
          <w:sz w:val="16"/>
          <w:szCs w:val="16"/>
        </w:rPr>
        <w:t xml:space="preserve"> a cryptocurrency-based prediction market, investors are </w:t>
      </w:r>
      <w:r w:rsidRPr="00E459A1">
        <w:rPr>
          <w:highlight w:val="cyan"/>
          <w:u w:val="single"/>
        </w:rPr>
        <w:t xml:space="preserve">confident that the Democrats will </w:t>
      </w:r>
      <w:r w:rsidRPr="00E459A1">
        <w:rPr>
          <w:u w:val="single"/>
        </w:rPr>
        <w:t>have a good night this time</w:t>
      </w:r>
      <w:r w:rsidRPr="00B63850">
        <w:rPr>
          <w:u w:val="single"/>
        </w:rPr>
        <w:t>.</w:t>
      </w:r>
      <w:r w:rsidRPr="00E459A1">
        <w:rPr>
          <w:sz w:val="16"/>
          <w:szCs w:val="16"/>
        </w:rPr>
        <w:t xml:space="preserve"> It </w:t>
      </w:r>
      <w:r w:rsidRPr="00B63850">
        <w:rPr>
          <w:u w:val="single"/>
        </w:rPr>
        <w:t xml:space="preserve">puts the odds of a Democratic </w:t>
      </w:r>
      <w:r w:rsidRPr="00E459A1">
        <w:rPr>
          <w:highlight w:val="cyan"/>
          <w:u w:val="single"/>
        </w:rPr>
        <w:t>sweep</w:t>
      </w:r>
      <w:r w:rsidRPr="00B63850">
        <w:rPr>
          <w:u w:val="single"/>
        </w:rPr>
        <w:t xml:space="preserve"> of </w:t>
      </w:r>
      <w:r w:rsidRPr="00E459A1">
        <w:rPr>
          <w:highlight w:val="cyan"/>
          <w:u w:val="single"/>
        </w:rPr>
        <w:t>both chambers</w:t>
      </w:r>
      <w:r w:rsidRPr="00B63850">
        <w:rPr>
          <w:u w:val="single"/>
        </w:rPr>
        <w:t xml:space="preserve"> at 50 per cent, up 28 points since July last year</w:t>
      </w:r>
      <w:r>
        <w:t xml:space="preserve">. </w:t>
      </w:r>
      <w:r w:rsidRPr="00B63850">
        <w:rPr>
          <w:sz w:val="16"/>
          <w:szCs w:val="16"/>
        </w:rPr>
        <w:t>A Republican-controlled Senate and a Democrat-controlled House is hovering around 35 per cent.</w:t>
      </w:r>
    </w:p>
    <w:p w14:paraId="5935370D" w14:textId="77777777" w:rsidR="00F316C3" w:rsidRPr="00B63850" w:rsidRDefault="00F316C3" w:rsidP="00F316C3">
      <w:pPr>
        <w:rPr>
          <w:sz w:val="12"/>
          <w:szCs w:val="12"/>
        </w:rPr>
      </w:pPr>
      <w:r w:rsidRPr="00B63850">
        <w:rPr>
          <w:sz w:val="12"/>
          <w:szCs w:val="12"/>
        </w:rPr>
        <w:t>Which races will be interesting?</w:t>
      </w:r>
    </w:p>
    <w:p w14:paraId="00C8BE7F" w14:textId="4DEE0417" w:rsidR="00F316C3" w:rsidRPr="00B63850" w:rsidRDefault="00F316C3" w:rsidP="00F316C3">
      <w:pPr>
        <w:rPr>
          <w:sz w:val="12"/>
          <w:szCs w:val="12"/>
        </w:rPr>
      </w:pPr>
      <w:r w:rsidRPr="00B63850">
        <w:rPr>
          <w:sz w:val="12"/>
          <w:szCs w:val="12"/>
        </w:rPr>
        <w:t>In the Senate, there are four “toss-up” states that could go either way, according to The Cook Report — Maine and North Carolina, held now by Republicans, and Georgia and Michigan, held by the Democrats.</w:t>
      </w:r>
    </w:p>
    <w:p w14:paraId="3040B34D" w14:textId="77777777" w:rsidR="00F316C3" w:rsidRPr="00B63850" w:rsidRDefault="00F316C3" w:rsidP="00F316C3">
      <w:pPr>
        <w:rPr>
          <w:sz w:val="12"/>
          <w:szCs w:val="12"/>
        </w:rPr>
      </w:pPr>
      <w:r w:rsidRPr="00B63850">
        <w:rPr>
          <w:sz w:val="12"/>
          <w:szCs w:val="12"/>
        </w:rPr>
        <w:t xml:space="preserve">In the House, there are 18 seats listed as a toss-up and 14 of them are held by Republicans. </w:t>
      </w:r>
    </w:p>
    <w:p w14:paraId="3D2B6E69" w14:textId="77777777" w:rsidR="00F316C3" w:rsidRPr="00B63850" w:rsidRDefault="00F316C3" w:rsidP="00F316C3">
      <w:pPr>
        <w:rPr>
          <w:sz w:val="12"/>
          <w:szCs w:val="12"/>
        </w:rPr>
      </w:pPr>
    </w:p>
    <w:p w14:paraId="46378487" w14:textId="77777777" w:rsidR="00F316C3" w:rsidRPr="00B63850" w:rsidRDefault="00F316C3" w:rsidP="00F316C3">
      <w:pPr>
        <w:rPr>
          <w:sz w:val="12"/>
          <w:szCs w:val="12"/>
        </w:rPr>
      </w:pPr>
      <w:r w:rsidRPr="00B63850">
        <w:rPr>
          <w:sz w:val="12"/>
          <w:szCs w:val="12"/>
        </w:rPr>
        <w:lastRenderedPageBreak/>
        <w:t>Which groups will vote for what?</w:t>
      </w:r>
    </w:p>
    <w:p w14:paraId="7A6EE9AC" w14:textId="3F1FC12B" w:rsidR="00F316C3" w:rsidRPr="00B63850" w:rsidRDefault="00F316C3" w:rsidP="00F316C3">
      <w:pPr>
        <w:rPr>
          <w:sz w:val="12"/>
          <w:szCs w:val="12"/>
        </w:rPr>
      </w:pPr>
      <w:r w:rsidRPr="00B63850">
        <w:rPr>
          <w:sz w:val="12"/>
          <w:szCs w:val="12"/>
        </w:rPr>
        <w:t xml:space="preserve">Trump was re-elected to the White House in 2024 largely thanks to the Hispanic vote: he won a higher percentage of the Latino vote than any other Republican president in US history. </w:t>
      </w:r>
    </w:p>
    <w:p w14:paraId="15561E45" w14:textId="40426E28" w:rsidR="00F316C3" w:rsidRPr="00B63850" w:rsidRDefault="00F316C3" w:rsidP="00F316C3">
      <w:pPr>
        <w:rPr>
          <w:sz w:val="12"/>
          <w:szCs w:val="12"/>
        </w:rPr>
      </w:pPr>
      <w:r w:rsidRPr="00B63850">
        <w:rPr>
          <w:sz w:val="12"/>
          <w:szCs w:val="12"/>
        </w:rPr>
        <w:t xml:space="preserve">But early polling by Morning Consult showed that 54 per cent of Hispanic voters, and 71 per cent of black voters, would now vote Democrat. The only ethnicity Republican candidates are receiving </w:t>
      </w:r>
      <w:proofErr w:type="gramStart"/>
      <w:r w:rsidRPr="00B63850">
        <w:rPr>
          <w:sz w:val="12"/>
          <w:szCs w:val="12"/>
        </w:rPr>
        <w:t>the majority of</w:t>
      </w:r>
      <w:proofErr w:type="gramEnd"/>
      <w:r w:rsidRPr="00B63850">
        <w:rPr>
          <w:sz w:val="12"/>
          <w:szCs w:val="12"/>
        </w:rPr>
        <w:t xml:space="preserve"> support from is white voters (50 per cent).</w:t>
      </w:r>
    </w:p>
    <w:p w14:paraId="23D3F02B" w14:textId="77777777" w:rsidR="00F316C3" w:rsidRPr="00B63850" w:rsidRDefault="00F316C3" w:rsidP="00F316C3">
      <w:pPr>
        <w:rPr>
          <w:sz w:val="12"/>
          <w:szCs w:val="12"/>
        </w:rPr>
      </w:pPr>
      <w:r w:rsidRPr="00B63850">
        <w:rPr>
          <w:sz w:val="12"/>
          <w:szCs w:val="12"/>
        </w:rPr>
        <w:t>Donald Trump approval rating: today’s polls</w:t>
      </w:r>
    </w:p>
    <w:p w14:paraId="7727F78E" w14:textId="4F88BEB6" w:rsidR="00F316C3" w:rsidRPr="00B63850" w:rsidRDefault="00F316C3" w:rsidP="00F316C3">
      <w:pPr>
        <w:rPr>
          <w:sz w:val="12"/>
          <w:szCs w:val="12"/>
        </w:rPr>
      </w:pPr>
      <w:r w:rsidRPr="00B63850">
        <w:rPr>
          <w:sz w:val="12"/>
          <w:szCs w:val="12"/>
        </w:rPr>
        <w:t xml:space="preserve">Data on age groups also shows that support is split. Gen Z, those aged between 14 and 29, largely support the Democrats (52 per cent). Gen X, which is people aged 46-61, have the strongest support for the Republicans (46 per cent). </w:t>
      </w:r>
    </w:p>
    <w:p w14:paraId="5350F54D" w14:textId="77777777" w:rsidR="00F316C3" w:rsidRPr="00B63850" w:rsidRDefault="00F316C3" w:rsidP="00F316C3">
      <w:pPr>
        <w:rPr>
          <w:sz w:val="12"/>
          <w:szCs w:val="12"/>
        </w:rPr>
      </w:pPr>
      <w:r w:rsidRPr="00B63850">
        <w:rPr>
          <w:sz w:val="12"/>
          <w:szCs w:val="12"/>
        </w:rPr>
        <w:t xml:space="preserve">What issues matter most to voters? </w:t>
      </w:r>
    </w:p>
    <w:p w14:paraId="0CB54B08" w14:textId="4C091F36" w:rsidR="00F316C3" w:rsidRPr="00B63850" w:rsidRDefault="00F316C3" w:rsidP="00F316C3">
      <w:pPr>
        <w:rPr>
          <w:sz w:val="12"/>
          <w:szCs w:val="12"/>
        </w:rPr>
      </w:pPr>
      <w:r w:rsidRPr="00B63850">
        <w:rPr>
          <w:sz w:val="12"/>
          <w:szCs w:val="12"/>
        </w:rPr>
        <w:t>Trump won in 2024 on a cost-of-living mandate, famously posing with eggs and other household staples. Voters have, however, been largely unimpressed with his handling of the economy.</w:t>
      </w:r>
    </w:p>
    <w:p w14:paraId="220C1EF1" w14:textId="77777777" w:rsidR="00F316C3" w:rsidRPr="00B63850" w:rsidRDefault="00F316C3" w:rsidP="00F316C3">
      <w:pPr>
        <w:rPr>
          <w:sz w:val="12"/>
          <w:szCs w:val="12"/>
        </w:rPr>
      </w:pPr>
      <w:r w:rsidRPr="00B63850">
        <w:rPr>
          <w:sz w:val="12"/>
          <w:szCs w:val="12"/>
        </w:rPr>
        <w:t>What are the key midterm elections?</w:t>
      </w:r>
    </w:p>
    <w:p w14:paraId="4B6DAE39" w14:textId="14FF4551" w:rsidR="00F316C3" w:rsidRPr="007D03F5" w:rsidRDefault="00F316C3" w:rsidP="00F316C3">
      <w:pPr>
        <w:rPr>
          <w:sz w:val="12"/>
          <w:szCs w:val="12"/>
        </w:rPr>
      </w:pPr>
      <w:r w:rsidRPr="00B63850">
        <w:rPr>
          <w:sz w:val="12"/>
          <w:szCs w:val="12"/>
        </w:rPr>
        <w:t>According to the polling company Gallup, the most important issues facing America today are poor leadership and immigration.</w:t>
      </w:r>
    </w:p>
    <w:p w14:paraId="49C19513" w14:textId="77777777" w:rsidR="00F316C3" w:rsidRPr="00E459A1" w:rsidRDefault="00F316C3" w:rsidP="00F316C3">
      <w:pPr>
        <w:rPr>
          <w:sz w:val="16"/>
          <w:szCs w:val="16"/>
        </w:rPr>
      </w:pPr>
      <w:r w:rsidRPr="00E459A1">
        <w:rPr>
          <w:sz w:val="16"/>
          <w:szCs w:val="16"/>
        </w:rPr>
        <w:t xml:space="preserve">Do voters approve of Trump? </w:t>
      </w:r>
    </w:p>
    <w:p w14:paraId="2280E7F9" w14:textId="77777777" w:rsidR="00F316C3" w:rsidRPr="00B63850" w:rsidRDefault="00F316C3" w:rsidP="00F316C3">
      <w:pPr>
        <w:rPr>
          <w:sz w:val="14"/>
          <w:szCs w:val="14"/>
        </w:rPr>
      </w:pPr>
      <w:r w:rsidRPr="00B63850">
        <w:rPr>
          <w:u w:val="single"/>
        </w:rPr>
        <w:t xml:space="preserve">The president’s approval rating has been falling for several months. </w:t>
      </w:r>
      <w:r w:rsidRPr="00E459A1">
        <w:rPr>
          <w:highlight w:val="cyan"/>
          <w:u w:val="single"/>
        </w:rPr>
        <w:t xml:space="preserve">The share of Americans with a </w:t>
      </w:r>
      <w:proofErr w:type="spellStart"/>
      <w:r w:rsidRPr="00E459A1">
        <w:rPr>
          <w:highlight w:val="cyan"/>
          <w:u w:val="single"/>
        </w:rPr>
        <w:t>favourable</w:t>
      </w:r>
      <w:proofErr w:type="spellEnd"/>
      <w:r w:rsidRPr="00E459A1">
        <w:rPr>
          <w:highlight w:val="cyan"/>
          <w:u w:val="single"/>
        </w:rPr>
        <w:t xml:space="preserve"> opinion</w:t>
      </w:r>
      <w:r w:rsidRPr="00B63850">
        <w:rPr>
          <w:u w:val="single"/>
        </w:rPr>
        <w:t xml:space="preserve"> </w:t>
      </w:r>
      <w:r w:rsidRPr="00E459A1">
        <w:rPr>
          <w:highlight w:val="cyan"/>
          <w:u w:val="single"/>
        </w:rPr>
        <w:t>of him slipped to about 42 per cent</w:t>
      </w:r>
      <w:r w:rsidRPr="00B63850">
        <w:rPr>
          <w:u w:val="single"/>
        </w:rPr>
        <w:t>,</w:t>
      </w:r>
      <w:r w:rsidRPr="00B63850">
        <w:rPr>
          <w:sz w:val="14"/>
          <w:szCs w:val="14"/>
        </w:rPr>
        <w:t xml:space="preserve"> according to data from Real Clear Polling, down from 48 per cent when he was inaugurated. </w:t>
      </w:r>
    </w:p>
    <w:p w14:paraId="46500EC7" w14:textId="77777777" w:rsidR="00F316C3" w:rsidRPr="008A7DBD" w:rsidRDefault="00F316C3" w:rsidP="00F316C3">
      <w:pPr>
        <w:rPr>
          <w:rFonts w:eastAsia="Calibri"/>
          <w:sz w:val="24"/>
        </w:rPr>
      </w:pPr>
    </w:p>
    <w:p w14:paraId="0853C189" w14:textId="77777777" w:rsidR="00F316C3" w:rsidRPr="008A7DBD" w:rsidRDefault="00F316C3" w:rsidP="00F316C3">
      <w:pPr>
        <w:keepNext/>
        <w:keepLines/>
        <w:spacing w:before="40" w:after="0"/>
        <w:outlineLvl w:val="3"/>
        <w:rPr>
          <w:rFonts w:eastAsiaTheme="majorEastAsia" w:cstheme="majorBidi"/>
          <w:b/>
          <w:iCs/>
          <w:sz w:val="26"/>
        </w:rPr>
      </w:pPr>
      <w:r w:rsidRPr="008A7DBD">
        <w:rPr>
          <w:rFonts w:eastAsiaTheme="majorEastAsia" w:cstheme="majorBidi"/>
          <w:b/>
          <w:iCs/>
          <w:sz w:val="26"/>
          <w:u w:val="single"/>
        </w:rPr>
        <w:t>Delivering</w:t>
      </w:r>
      <w:r w:rsidRPr="008A7DBD">
        <w:rPr>
          <w:rFonts w:eastAsiaTheme="majorEastAsia" w:cstheme="majorBidi"/>
          <w:b/>
          <w:iCs/>
          <w:sz w:val="26"/>
        </w:rPr>
        <w:t xml:space="preserve"> on </w:t>
      </w:r>
      <w:r w:rsidRPr="008A7DBD">
        <w:rPr>
          <w:rFonts w:eastAsiaTheme="majorEastAsia" w:cstheme="majorBidi"/>
          <w:b/>
          <w:iCs/>
          <w:sz w:val="26"/>
          <w:u w:val="single"/>
        </w:rPr>
        <w:t>Pro-Labor</w:t>
      </w:r>
      <w:r w:rsidRPr="008A7DBD">
        <w:rPr>
          <w:rFonts w:eastAsiaTheme="majorEastAsia" w:cstheme="majorBidi"/>
          <w:b/>
          <w:iCs/>
          <w:sz w:val="26"/>
        </w:rPr>
        <w:t xml:space="preserve"> policies </w:t>
      </w:r>
      <w:r w:rsidRPr="008A7DBD">
        <w:rPr>
          <w:rFonts w:eastAsiaTheme="majorEastAsia" w:cstheme="majorBidi"/>
          <w:b/>
          <w:iCs/>
          <w:sz w:val="26"/>
          <w:u w:val="single"/>
        </w:rPr>
        <w:t>locks</w:t>
      </w:r>
      <w:r w:rsidRPr="008A7DBD">
        <w:rPr>
          <w:rFonts w:eastAsiaTheme="majorEastAsia" w:cstheme="majorBidi"/>
          <w:b/>
          <w:iCs/>
          <w:sz w:val="26"/>
        </w:rPr>
        <w:t xml:space="preserve"> in </w:t>
      </w:r>
      <w:r w:rsidRPr="008A7DBD">
        <w:rPr>
          <w:rFonts w:eastAsiaTheme="majorEastAsia" w:cstheme="majorBidi"/>
          <w:b/>
          <w:iCs/>
          <w:sz w:val="26"/>
          <w:u w:val="single"/>
        </w:rPr>
        <w:t>working-class support</w:t>
      </w:r>
      <w:r w:rsidRPr="008A7DBD">
        <w:rPr>
          <w:rFonts w:eastAsiaTheme="majorEastAsia" w:cstheme="majorBidi"/>
          <w:b/>
          <w:iCs/>
          <w:sz w:val="26"/>
        </w:rPr>
        <w:t xml:space="preserve"> for Republicans, </w:t>
      </w:r>
      <w:r w:rsidRPr="008A7DBD">
        <w:rPr>
          <w:rFonts w:eastAsiaTheme="majorEastAsia" w:cstheme="majorBidi"/>
          <w:b/>
          <w:iCs/>
          <w:sz w:val="26"/>
          <w:u w:val="single"/>
        </w:rPr>
        <w:t>flipping</w:t>
      </w:r>
      <w:r w:rsidRPr="008A7DBD">
        <w:rPr>
          <w:rFonts w:eastAsiaTheme="majorEastAsia" w:cstheme="majorBidi"/>
          <w:b/>
          <w:iCs/>
          <w:sz w:val="26"/>
        </w:rPr>
        <w:t xml:space="preserve"> the midterm.</w:t>
      </w:r>
    </w:p>
    <w:p w14:paraId="10346510" w14:textId="77777777" w:rsidR="00F316C3" w:rsidRPr="008A7DBD" w:rsidRDefault="00F316C3" w:rsidP="00F316C3">
      <w:r w:rsidRPr="008A7DBD">
        <w:t xml:space="preserve">Eyal </w:t>
      </w:r>
      <w:r w:rsidRPr="008A7DBD">
        <w:rPr>
          <w:b/>
          <w:bCs/>
          <w:sz w:val="26"/>
        </w:rPr>
        <w:t>Press 25</w:t>
      </w:r>
      <w:r w:rsidRPr="008A7DBD">
        <w:t xml:space="preserve">. Writer at The New Yorker. Author of </w:t>
      </w:r>
      <w:r w:rsidRPr="008A7DBD">
        <w:rPr>
          <w:i/>
          <w:iCs/>
        </w:rPr>
        <w:t>Dirty Work</w:t>
      </w:r>
      <w:r w:rsidRPr="008A7DBD">
        <w:t xml:space="preserve">, recipient of 2022 Hillman Prize for Book Journalism. PhD in </w:t>
      </w:r>
      <w:proofErr w:type="gramStart"/>
      <w:r w:rsidRPr="008A7DBD">
        <w:t>Sociology @</w:t>
      </w:r>
      <w:proofErr w:type="gramEnd"/>
      <w:r w:rsidRPr="008A7DBD">
        <w:t xml:space="preserve">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4515C472" w14:textId="77777777" w:rsidR="00F316C3" w:rsidRPr="008A7DBD" w:rsidRDefault="00F316C3" w:rsidP="00F316C3">
      <w:pPr>
        <w:rPr>
          <w:sz w:val="16"/>
        </w:rPr>
      </w:pPr>
      <w:r w:rsidRPr="008A7DBD">
        <w:rPr>
          <w:sz w:val="16"/>
        </w:rPr>
        <w:t xml:space="preserve">But even those who question Hawley’s motives don’t doubt his ambition, particularly as jockeying for 2028 begins. One thing he appears to recognize is that </w:t>
      </w:r>
      <w:r w:rsidRPr="008A7DBD">
        <w:rPr>
          <w:b/>
          <w:iCs/>
          <w:u w:val="single"/>
        </w:rPr>
        <w:t xml:space="preserve">siding with unions </w:t>
      </w:r>
      <w:r w:rsidRPr="008A7DBD">
        <w:rPr>
          <w:u w:val="single"/>
        </w:rPr>
        <w:t>has become</w:t>
      </w:r>
      <w:r w:rsidRPr="008A7DBD">
        <w:rPr>
          <w:b/>
          <w:iCs/>
          <w:u w:val="single"/>
        </w:rPr>
        <w:t xml:space="preserve"> popular</w:t>
      </w:r>
      <w:r w:rsidRPr="008A7DBD">
        <w:rPr>
          <w:u w:val="single"/>
        </w:rPr>
        <w:t xml:space="preserve"> even on the right</w:t>
      </w:r>
      <w:r w:rsidRPr="008A7DBD">
        <w:rPr>
          <w:sz w:val="16"/>
        </w:rPr>
        <w:t xml:space="preserve">. In March, American Compass, </w:t>
      </w:r>
      <w:r w:rsidRPr="008A7DBD">
        <w:rPr>
          <w:u w:val="single"/>
        </w:rPr>
        <w:t>a conservative think tank</w:t>
      </w:r>
      <w:r w:rsidRPr="008A7DBD">
        <w:rPr>
          <w:sz w:val="16"/>
        </w:rPr>
        <w:t xml:space="preserve">, and YouGov </w:t>
      </w:r>
      <w:r w:rsidRPr="008A7DBD">
        <w:rPr>
          <w:u w:val="single"/>
        </w:rPr>
        <w:t>conducted a survey</w:t>
      </w:r>
      <w:r w:rsidRPr="008A7DBD">
        <w:rPr>
          <w:sz w:val="16"/>
        </w:rPr>
        <w:t xml:space="preserve"> that illustrated this fact. </w:t>
      </w:r>
      <w:r w:rsidRPr="008A7DBD">
        <w:rPr>
          <w:highlight w:val="cyan"/>
          <w:u w:val="single"/>
        </w:rPr>
        <w:t>Among Republican</w:t>
      </w:r>
      <w:r w:rsidRPr="008A7DBD">
        <w:rPr>
          <w:sz w:val="16"/>
        </w:rPr>
        <w:t xml:space="preserve"> </w:t>
      </w:r>
      <w:r w:rsidRPr="008A7DBD">
        <w:rPr>
          <w:u w:val="single"/>
        </w:rPr>
        <w:t>respondents</w:t>
      </w:r>
      <w:r w:rsidRPr="008A7DBD">
        <w:rPr>
          <w:sz w:val="16"/>
        </w:rPr>
        <w:t xml:space="preserve">, the poll found that </w:t>
      </w:r>
      <w:r w:rsidRPr="008A7DBD">
        <w:rPr>
          <w:highlight w:val="cyan"/>
          <w:u w:val="single"/>
        </w:rPr>
        <w:t>labor</w:t>
      </w:r>
      <w:r w:rsidRPr="008A7DBD">
        <w:rPr>
          <w:b/>
          <w:iCs/>
          <w:highlight w:val="cyan"/>
          <w:u w:val="single"/>
        </w:rPr>
        <w:t xml:space="preserve"> unions had a net favorability</w:t>
      </w:r>
      <w:r w:rsidRPr="008A7DBD">
        <w:rPr>
          <w:u w:val="single"/>
        </w:rPr>
        <w:t xml:space="preserve"> of eight percentage points</w:t>
      </w:r>
      <w:r w:rsidRPr="008A7DBD">
        <w:rPr>
          <w:sz w:val="16"/>
        </w:rPr>
        <w:t xml:space="preserve">. </w:t>
      </w:r>
      <w:r w:rsidRPr="008A7DBD">
        <w:rPr>
          <w:b/>
          <w:iCs/>
          <w:u w:val="single"/>
        </w:rPr>
        <w:t>Among</w:t>
      </w:r>
      <w:r w:rsidRPr="008A7DBD">
        <w:rPr>
          <w:u w:val="single"/>
        </w:rPr>
        <w:t xml:space="preserve"> young </w:t>
      </w:r>
      <w:r w:rsidRPr="008A7DBD">
        <w:rPr>
          <w:b/>
          <w:iCs/>
          <w:highlight w:val="cyan"/>
          <w:u w:val="single"/>
        </w:rPr>
        <w:t>Republicans</w:t>
      </w:r>
      <w:r w:rsidRPr="008A7DBD">
        <w:rPr>
          <w:sz w:val="16"/>
        </w:rPr>
        <w:t xml:space="preserve">, defined as those born after 1980, </w:t>
      </w:r>
      <w:r w:rsidRPr="008A7DBD">
        <w:rPr>
          <w:u w:val="single"/>
        </w:rPr>
        <w:t>the margin was thirty-eight points</w:t>
      </w:r>
      <w:r w:rsidRPr="008A7DBD">
        <w:rPr>
          <w:sz w:val="16"/>
        </w:rPr>
        <w:t xml:space="preserve">. </w:t>
      </w:r>
      <w:r w:rsidRPr="008A7DBD">
        <w:rPr>
          <w:u w:val="single"/>
        </w:rPr>
        <w:t>Young Republicans</w:t>
      </w:r>
      <w:r w:rsidRPr="008A7DBD">
        <w:rPr>
          <w:sz w:val="16"/>
        </w:rPr>
        <w:t xml:space="preserve"> also </w:t>
      </w:r>
      <w:r w:rsidRPr="008A7DBD">
        <w:rPr>
          <w:u w:val="single"/>
        </w:rPr>
        <w:t xml:space="preserve">overwhelmingly </w:t>
      </w:r>
      <w:r w:rsidRPr="008A7DBD">
        <w:rPr>
          <w:highlight w:val="cyan"/>
          <w:u w:val="single"/>
        </w:rPr>
        <w:t>backed</w:t>
      </w:r>
      <w:r w:rsidRPr="008A7DBD">
        <w:rPr>
          <w:u w:val="single"/>
        </w:rPr>
        <w:t xml:space="preserve"> several provisions of </w:t>
      </w:r>
      <w:r w:rsidRPr="008A7DBD">
        <w:rPr>
          <w:highlight w:val="cyan"/>
          <w:u w:val="single"/>
        </w:rPr>
        <w:t>the PRO Act</w:t>
      </w:r>
      <w:r w:rsidRPr="008A7DBD">
        <w:rPr>
          <w:sz w:val="16"/>
        </w:rPr>
        <w:t xml:space="preserve"> that the survey tested, </w:t>
      </w:r>
      <w:r w:rsidRPr="008A7DBD">
        <w:rPr>
          <w:u w:val="single"/>
        </w:rPr>
        <w:t xml:space="preserve">such as </w:t>
      </w:r>
      <w:r w:rsidRPr="008A7DBD">
        <w:rPr>
          <w:highlight w:val="cyan"/>
          <w:u w:val="single"/>
        </w:rPr>
        <w:t>expediting</w:t>
      </w:r>
      <w:r w:rsidRPr="008A7DBD">
        <w:rPr>
          <w:sz w:val="16"/>
        </w:rPr>
        <w:t xml:space="preserve"> the </w:t>
      </w:r>
      <w:r w:rsidRPr="008A7DBD">
        <w:rPr>
          <w:highlight w:val="cyan"/>
          <w:u w:val="single"/>
        </w:rPr>
        <w:t>collective-bargaining</w:t>
      </w:r>
      <w:r w:rsidRPr="008A7DBD">
        <w:rPr>
          <w:u w:val="single"/>
        </w:rPr>
        <w:t xml:space="preserve"> process</w:t>
      </w:r>
      <w:r w:rsidRPr="008A7DBD">
        <w:rPr>
          <w:sz w:val="16"/>
        </w:rPr>
        <w:t xml:space="preserve">, </w:t>
      </w:r>
      <w:r w:rsidRPr="008A7DBD">
        <w:rPr>
          <w:u w:val="single"/>
        </w:rPr>
        <w:t>posting information about labor rights</w:t>
      </w:r>
      <w:r w:rsidRPr="008A7DBD">
        <w:rPr>
          <w:sz w:val="16"/>
        </w:rPr>
        <w:t xml:space="preserve"> in workplaces, </w:t>
      </w:r>
      <w:r w:rsidRPr="008A7DBD">
        <w:rPr>
          <w:u w:val="single"/>
        </w:rPr>
        <w:t>and penalizing companies</w:t>
      </w:r>
      <w:r w:rsidRPr="008A7DBD">
        <w:rPr>
          <w:sz w:val="16"/>
        </w:rPr>
        <w:t xml:space="preserve"> </w:t>
      </w:r>
      <w:r w:rsidRPr="008A7DBD">
        <w:rPr>
          <w:u w:val="single"/>
        </w:rPr>
        <w:t>that violate the law</w:t>
      </w:r>
      <w:r w:rsidRPr="008A7DBD">
        <w:rPr>
          <w:sz w:val="16"/>
        </w:rPr>
        <w:t>.</w:t>
      </w:r>
    </w:p>
    <w:p w14:paraId="6F1E14A4" w14:textId="77777777" w:rsidR="00F316C3" w:rsidRPr="008A7DBD" w:rsidRDefault="00F316C3" w:rsidP="00F316C3">
      <w:pPr>
        <w:rPr>
          <w:sz w:val="16"/>
        </w:rPr>
      </w:pPr>
      <w:r w:rsidRPr="008A7DBD">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8A7DBD">
        <w:rPr>
          <w:u w:val="single"/>
        </w:rPr>
        <w:t>Hawley and Vance</w:t>
      </w:r>
      <w:r w:rsidRPr="008A7DBD">
        <w:rPr>
          <w:sz w:val="16"/>
        </w:rPr>
        <w:t xml:space="preserve">—more likely to </w:t>
      </w:r>
      <w:r w:rsidRPr="008A7DBD">
        <w:rPr>
          <w:u w:val="single"/>
        </w:rPr>
        <w:t>view unfettered markets</w:t>
      </w:r>
      <w:r w:rsidRPr="008A7DBD">
        <w:rPr>
          <w:sz w:val="16"/>
        </w:rPr>
        <w:t xml:space="preserve"> </w:t>
      </w:r>
      <w:r w:rsidRPr="008A7DBD">
        <w:rPr>
          <w:u w:val="single"/>
        </w:rPr>
        <w:t>skeptically</w:t>
      </w:r>
      <w:r w:rsidRPr="008A7DBD">
        <w:rPr>
          <w:sz w:val="16"/>
        </w:rPr>
        <w:t xml:space="preserve"> and to </w:t>
      </w:r>
      <w:r w:rsidRPr="008A7DBD">
        <w:rPr>
          <w:u w:val="single"/>
        </w:rPr>
        <w:t>see rank-and-file</w:t>
      </w:r>
      <w:r w:rsidRPr="008A7DBD">
        <w:rPr>
          <w:b/>
          <w:iCs/>
          <w:u w:val="single"/>
        </w:rPr>
        <w:t xml:space="preserve"> </w:t>
      </w:r>
      <w:r w:rsidRPr="008A7DBD">
        <w:rPr>
          <w:b/>
          <w:iCs/>
          <w:sz w:val="28"/>
          <w:szCs w:val="28"/>
          <w:highlight w:val="cyan"/>
          <w:u w:val="single"/>
        </w:rPr>
        <w:t>union members</w:t>
      </w:r>
      <w:r w:rsidRPr="008A7DBD">
        <w:rPr>
          <w:b/>
          <w:iCs/>
          <w:u w:val="single"/>
        </w:rPr>
        <w:t xml:space="preserve"> </w:t>
      </w:r>
      <w:r w:rsidRPr="008A7DBD">
        <w:rPr>
          <w:u w:val="single"/>
        </w:rPr>
        <w:t>as</w:t>
      </w:r>
      <w:r w:rsidRPr="008A7DBD">
        <w:rPr>
          <w:b/>
          <w:iCs/>
          <w:u w:val="single"/>
        </w:rPr>
        <w:t xml:space="preserve"> </w:t>
      </w:r>
      <w:r w:rsidRPr="008A7DBD">
        <w:rPr>
          <w:b/>
          <w:iCs/>
          <w:sz w:val="28"/>
          <w:szCs w:val="28"/>
          <w:highlight w:val="cyan"/>
          <w:u w:val="single"/>
        </w:rPr>
        <w:t>potential supporters</w:t>
      </w:r>
      <w:r w:rsidRPr="008A7DBD">
        <w:rPr>
          <w:sz w:val="16"/>
        </w:rPr>
        <w:t xml:space="preserve">. These </w:t>
      </w:r>
      <w:r w:rsidRPr="008A7DBD">
        <w:rPr>
          <w:u w:val="single"/>
        </w:rPr>
        <w:t>officials understand that</w:t>
      </w:r>
      <w:r w:rsidRPr="008A7DBD">
        <w:rPr>
          <w:sz w:val="16"/>
        </w:rPr>
        <w:t xml:space="preserve">, </w:t>
      </w:r>
      <w:r w:rsidRPr="008A7DBD">
        <w:rPr>
          <w:u w:val="single"/>
        </w:rPr>
        <w:t>while</w:t>
      </w:r>
      <w:r w:rsidRPr="008A7DBD">
        <w:rPr>
          <w:sz w:val="16"/>
        </w:rPr>
        <w:t xml:space="preserve"> voters in </w:t>
      </w:r>
      <w:r w:rsidRPr="008A7DBD">
        <w:rPr>
          <w:b/>
          <w:iCs/>
          <w:highlight w:val="cyan"/>
          <w:u w:val="single"/>
        </w:rPr>
        <w:t>union households</w:t>
      </w:r>
      <w:r w:rsidRPr="008A7DBD">
        <w:rPr>
          <w:sz w:val="16"/>
        </w:rPr>
        <w:t xml:space="preserve"> still </w:t>
      </w:r>
      <w:r w:rsidRPr="008A7DBD">
        <w:rPr>
          <w:u w:val="single"/>
        </w:rPr>
        <w:t>tend to back Democrats</w:t>
      </w:r>
      <w:r w:rsidRPr="008A7DBD">
        <w:rPr>
          <w:sz w:val="16"/>
        </w:rPr>
        <w:t xml:space="preserve">, </w:t>
      </w:r>
      <w:r w:rsidRPr="008A7DBD">
        <w:rPr>
          <w:u w:val="single"/>
        </w:rPr>
        <w:t>the gap has narrowed</w:t>
      </w:r>
      <w:r w:rsidRPr="008A7DBD">
        <w:rPr>
          <w:sz w:val="16"/>
        </w:rPr>
        <w:t xml:space="preserve">, </w:t>
      </w:r>
      <w:r w:rsidRPr="008A7DBD">
        <w:rPr>
          <w:u w:val="single"/>
        </w:rPr>
        <w:t xml:space="preserve">a dynamic that has </w:t>
      </w:r>
      <w:r w:rsidRPr="008A7DBD">
        <w:rPr>
          <w:b/>
          <w:iCs/>
          <w:sz w:val="28"/>
          <w:szCs w:val="28"/>
          <w:highlight w:val="cyan"/>
          <w:u w:val="single"/>
        </w:rPr>
        <w:t>enabled Trump to win</w:t>
      </w:r>
      <w:r w:rsidRPr="008A7DBD">
        <w:rPr>
          <w:u w:val="single"/>
        </w:rPr>
        <w:t xml:space="preserve"> states like Michigan and Pennsylvania</w:t>
      </w:r>
      <w:r w:rsidRPr="008A7DBD">
        <w:rPr>
          <w:sz w:val="16"/>
        </w:rPr>
        <w:t xml:space="preserve">. Some </w:t>
      </w:r>
      <w:r w:rsidRPr="008A7DBD">
        <w:rPr>
          <w:b/>
          <w:iCs/>
          <w:u w:val="single"/>
        </w:rPr>
        <w:t>Republicans</w:t>
      </w:r>
      <w:r w:rsidRPr="008A7DBD">
        <w:rPr>
          <w:sz w:val="16"/>
        </w:rPr>
        <w:t xml:space="preserve"> are even </w:t>
      </w:r>
      <w:r w:rsidRPr="008A7DBD">
        <w:rPr>
          <w:u w:val="single"/>
        </w:rPr>
        <w:t>beginning to</w:t>
      </w:r>
      <w:r w:rsidRPr="008A7DBD">
        <w:rPr>
          <w:sz w:val="16"/>
        </w:rPr>
        <w:t xml:space="preserve"> </w:t>
      </w:r>
      <w:r w:rsidRPr="008A7DBD">
        <w:rPr>
          <w:b/>
          <w:iCs/>
          <w:u w:val="single"/>
        </w:rPr>
        <w:t>see</w:t>
      </w:r>
      <w:r w:rsidRPr="008A7DBD">
        <w:rPr>
          <w:sz w:val="16"/>
        </w:rPr>
        <w:t xml:space="preserve"> the </w:t>
      </w:r>
      <w:r w:rsidRPr="008A7DBD">
        <w:rPr>
          <w:b/>
          <w:iCs/>
          <w:u w:val="single"/>
        </w:rPr>
        <w:t>labor</w:t>
      </w:r>
      <w:r w:rsidRPr="008A7DBD">
        <w:rPr>
          <w:u w:val="single"/>
        </w:rPr>
        <w:t xml:space="preserve"> movement’s leaders </w:t>
      </w:r>
      <w:r w:rsidRPr="008A7DBD">
        <w:rPr>
          <w:b/>
          <w:iCs/>
          <w:u w:val="single"/>
        </w:rPr>
        <w:t>as allies</w:t>
      </w:r>
      <w:r w:rsidRPr="008A7DBD">
        <w:rPr>
          <w:sz w:val="16"/>
        </w:rPr>
        <w:t xml:space="preserve">, </w:t>
      </w:r>
      <w:r w:rsidRPr="008A7DBD">
        <w:rPr>
          <w:u w:val="single"/>
        </w:rPr>
        <w:t>rather than</w:t>
      </w:r>
      <w:r w:rsidRPr="008A7DBD">
        <w:rPr>
          <w:sz w:val="16"/>
        </w:rPr>
        <w:t xml:space="preserve"> as </w:t>
      </w:r>
      <w:r w:rsidRPr="008A7DBD">
        <w:rPr>
          <w:u w:val="single"/>
        </w:rPr>
        <w:t>Democratic operatives</w:t>
      </w:r>
      <w:r w:rsidRPr="008A7DBD">
        <w:rPr>
          <w:sz w:val="16"/>
        </w:rPr>
        <w:t xml:space="preserve"> who will turn out the vote for their opponents—</w:t>
      </w:r>
      <w:proofErr w:type="gramStart"/>
      <w:r w:rsidRPr="008A7DBD">
        <w:rPr>
          <w:sz w:val="16"/>
        </w:rPr>
        <w:t>in particular</w:t>
      </w:r>
      <w:proofErr w:type="gramEnd"/>
      <w:r w:rsidRPr="008A7DBD">
        <w:rPr>
          <w:sz w:val="16"/>
        </w:rPr>
        <w:t xml:space="preserve"> </w:t>
      </w:r>
      <w:r w:rsidRPr="008A7DBD">
        <w:rPr>
          <w:u w:val="single"/>
        </w:rPr>
        <w:t>Sean O’Brien</w:t>
      </w:r>
      <w:r w:rsidRPr="008A7DBD">
        <w:rPr>
          <w:sz w:val="16"/>
        </w:rPr>
        <w:t xml:space="preserve">, </w:t>
      </w:r>
      <w:r w:rsidRPr="008A7DBD">
        <w:rPr>
          <w:u w:val="single"/>
        </w:rPr>
        <w:t>the general president of</w:t>
      </w:r>
      <w:r w:rsidRPr="008A7DBD">
        <w:rPr>
          <w:sz w:val="16"/>
        </w:rPr>
        <w:t xml:space="preserve"> the International Brotherhood of </w:t>
      </w:r>
      <w:r w:rsidRPr="008A7DBD">
        <w:rPr>
          <w:u w:val="single"/>
        </w:rPr>
        <w:t>Teamsters</w:t>
      </w:r>
      <w:r w:rsidRPr="008A7DBD">
        <w:rPr>
          <w:sz w:val="16"/>
        </w:rPr>
        <w:t xml:space="preserve">, who </w:t>
      </w:r>
      <w:r w:rsidRPr="008A7DBD">
        <w:rPr>
          <w:u w:val="single"/>
        </w:rPr>
        <w:t>spoke at the</w:t>
      </w:r>
      <w:r w:rsidRPr="008A7DBD">
        <w:rPr>
          <w:sz w:val="16"/>
        </w:rPr>
        <w:t xml:space="preserve"> </w:t>
      </w:r>
      <w:r w:rsidRPr="008A7DBD">
        <w:rPr>
          <w:u w:val="single"/>
        </w:rPr>
        <w:t>R</w:t>
      </w:r>
      <w:r w:rsidRPr="008A7DBD">
        <w:rPr>
          <w:sz w:val="16"/>
        </w:rPr>
        <w:t xml:space="preserve">epublican </w:t>
      </w:r>
      <w:r w:rsidRPr="008A7DBD">
        <w:rPr>
          <w:u w:val="single"/>
        </w:rPr>
        <w:t>N</w:t>
      </w:r>
      <w:r w:rsidRPr="008A7DBD">
        <w:rPr>
          <w:sz w:val="16"/>
        </w:rPr>
        <w:t xml:space="preserve">ational </w:t>
      </w:r>
      <w:r w:rsidRPr="008A7DBD">
        <w:rPr>
          <w:u w:val="single"/>
        </w:rPr>
        <w:t>C</w:t>
      </w:r>
      <w:r w:rsidRPr="008A7DBD">
        <w:rPr>
          <w:sz w:val="16"/>
        </w:rPr>
        <w:t xml:space="preserve">onvention </w:t>
      </w:r>
      <w:r w:rsidRPr="008A7DBD">
        <w:rPr>
          <w:u w:val="single"/>
        </w:rPr>
        <w:t>this past summer</w:t>
      </w:r>
      <w:r w:rsidRPr="008A7DBD">
        <w:rPr>
          <w:sz w:val="16"/>
        </w:rPr>
        <w:t xml:space="preserve">. Kishi believes that </w:t>
      </w:r>
      <w:r w:rsidRPr="008A7DBD">
        <w:rPr>
          <w:b/>
          <w:iCs/>
          <w:sz w:val="28"/>
          <w:szCs w:val="28"/>
          <w:highlight w:val="cyan"/>
          <w:u w:val="single"/>
        </w:rPr>
        <w:t>enacting</w:t>
      </w:r>
      <w:r w:rsidRPr="008A7DBD">
        <w:rPr>
          <w:sz w:val="16"/>
        </w:rPr>
        <w:t xml:space="preserve"> some of the </w:t>
      </w:r>
      <w:r w:rsidRPr="008A7DBD">
        <w:rPr>
          <w:b/>
          <w:iCs/>
          <w:sz w:val="28"/>
          <w:szCs w:val="28"/>
          <w:highlight w:val="cyan"/>
          <w:u w:val="single"/>
        </w:rPr>
        <w:t>pro-union reforms</w:t>
      </w:r>
      <w:r w:rsidRPr="008A7DBD">
        <w:rPr>
          <w:sz w:val="16"/>
        </w:rPr>
        <w:t xml:space="preserve"> </w:t>
      </w:r>
      <w:r w:rsidRPr="008A7DBD">
        <w:rPr>
          <w:u w:val="single"/>
        </w:rPr>
        <w:t xml:space="preserve">that </w:t>
      </w:r>
      <w:r w:rsidRPr="008A7DBD">
        <w:rPr>
          <w:highlight w:val="cyan"/>
          <w:u w:val="single"/>
        </w:rPr>
        <w:t>drew support</w:t>
      </w:r>
      <w:r w:rsidRPr="008A7DBD">
        <w:rPr>
          <w:u w:val="single"/>
        </w:rPr>
        <w:t xml:space="preserve"> </w:t>
      </w:r>
      <w:r w:rsidRPr="008A7DBD">
        <w:rPr>
          <w:highlight w:val="cyan"/>
          <w:u w:val="single"/>
        </w:rPr>
        <w:t>from</w:t>
      </w:r>
      <w:r w:rsidRPr="008A7DBD">
        <w:rPr>
          <w:u w:val="single"/>
        </w:rPr>
        <w:t xml:space="preserve"> young </w:t>
      </w:r>
      <w:r w:rsidRPr="008A7DBD">
        <w:rPr>
          <w:highlight w:val="cyan"/>
          <w:u w:val="single"/>
        </w:rPr>
        <w:t>Republicans</w:t>
      </w:r>
      <w:r w:rsidRPr="008A7DBD">
        <w:rPr>
          <w:sz w:val="16"/>
        </w:rPr>
        <w:t xml:space="preserve"> in the </w:t>
      </w:r>
      <w:r w:rsidRPr="008A7DBD">
        <w:rPr>
          <w:sz w:val="16"/>
        </w:rPr>
        <w:lastRenderedPageBreak/>
        <w:t xml:space="preserve">American Compass survey </w:t>
      </w:r>
      <w:r w:rsidRPr="008A7DBD">
        <w:rPr>
          <w:u w:val="single"/>
        </w:rPr>
        <w:t>could</w:t>
      </w:r>
      <w:r w:rsidRPr="008A7DBD">
        <w:rPr>
          <w:b/>
          <w:iCs/>
          <w:u w:val="single"/>
        </w:rPr>
        <w:t xml:space="preserve"> </w:t>
      </w:r>
      <w:r w:rsidRPr="008A7DBD">
        <w:rPr>
          <w:b/>
          <w:iCs/>
          <w:sz w:val="28"/>
          <w:szCs w:val="28"/>
          <w:highlight w:val="cyan"/>
          <w:u w:val="single"/>
        </w:rPr>
        <w:t>solidify</w:t>
      </w:r>
      <w:r w:rsidRPr="008A7DBD">
        <w:rPr>
          <w:b/>
          <w:iCs/>
          <w:u w:val="single"/>
        </w:rPr>
        <w:t xml:space="preserve"> </w:t>
      </w:r>
      <w:r w:rsidRPr="008A7DBD">
        <w:rPr>
          <w:u w:val="single"/>
        </w:rPr>
        <w:t>the</w:t>
      </w:r>
      <w:r w:rsidRPr="008A7DBD">
        <w:rPr>
          <w:b/>
          <w:iCs/>
          <w:u w:val="single"/>
        </w:rPr>
        <w:t xml:space="preserve"> </w:t>
      </w:r>
      <w:r w:rsidRPr="008A7DBD">
        <w:rPr>
          <w:b/>
          <w:iCs/>
          <w:sz w:val="28"/>
          <w:szCs w:val="28"/>
          <w:highlight w:val="cyan"/>
          <w:u w:val="single"/>
        </w:rPr>
        <w:t>political realignment</w:t>
      </w:r>
      <w:r w:rsidRPr="008A7DBD">
        <w:rPr>
          <w:sz w:val="16"/>
        </w:rPr>
        <w:t xml:space="preserve"> </w:t>
      </w:r>
      <w:r w:rsidRPr="008A7DBD">
        <w:rPr>
          <w:u w:val="single"/>
        </w:rPr>
        <w:t>that has occurred in recent years</w:t>
      </w:r>
      <w:r w:rsidRPr="008A7DBD">
        <w:rPr>
          <w:sz w:val="16"/>
        </w:rPr>
        <w:t xml:space="preserve">, </w:t>
      </w:r>
      <w:r w:rsidRPr="008A7DBD">
        <w:rPr>
          <w:b/>
          <w:iCs/>
          <w:sz w:val="28"/>
          <w:szCs w:val="28"/>
          <w:highlight w:val="cyan"/>
          <w:u w:val="single"/>
        </w:rPr>
        <w:t>leading</w:t>
      </w:r>
      <w:r w:rsidRPr="008A7DBD">
        <w:rPr>
          <w:sz w:val="16"/>
        </w:rPr>
        <w:t xml:space="preserve"> </w:t>
      </w:r>
      <w:proofErr w:type="gramStart"/>
      <w:r w:rsidRPr="008A7DBD">
        <w:rPr>
          <w:sz w:val="16"/>
        </w:rPr>
        <w:t>more and more</w:t>
      </w:r>
      <w:proofErr w:type="gramEnd"/>
      <w:r w:rsidRPr="008A7DBD">
        <w:rPr>
          <w:sz w:val="16"/>
        </w:rPr>
        <w:t xml:space="preserve"> </w:t>
      </w:r>
      <w:r w:rsidRPr="008A7DBD">
        <w:rPr>
          <w:b/>
          <w:iCs/>
          <w:sz w:val="28"/>
          <w:szCs w:val="28"/>
          <w:highlight w:val="cyan"/>
          <w:u w:val="single"/>
        </w:rPr>
        <w:t>blue-collar workers to</w:t>
      </w:r>
      <w:r w:rsidRPr="008A7DBD">
        <w:rPr>
          <w:sz w:val="16"/>
        </w:rPr>
        <w:t xml:space="preserve"> view </w:t>
      </w:r>
      <w:r w:rsidRPr="008A7DBD">
        <w:rPr>
          <w:b/>
          <w:iCs/>
          <w:sz w:val="28"/>
          <w:szCs w:val="28"/>
          <w:highlight w:val="cyan"/>
          <w:u w:val="single"/>
        </w:rPr>
        <w:t>the Republican Party</w:t>
      </w:r>
      <w:r w:rsidRPr="008A7DBD">
        <w:rPr>
          <w:sz w:val="16"/>
        </w:rPr>
        <w:t xml:space="preserve"> as their home.</w:t>
      </w:r>
    </w:p>
    <w:p w14:paraId="700ABF80" w14:textId="77777777" w:rsidR="00F316C3" w:rsidRPr="008A7DBD" w:rsidRDefault="00F316C3" w:rsidP="00F316C3">
      <w:pPr>
        <w:rPr>
          <w:sz w:val="16"/>
        </w:rPr>
      </w:pPr>
      <w:r w:rsidRPr="008A7DBD">
        <w:rPr>
          <w:u w:val="single"/>
        </w:rPr>
        <w:t>Thus far</w:t>
      </w:r>
      <w:r w:rsidRPr="008A7DBD">
        <w:rPr>
          <w:sz w:val="16"/>
        </w:rPr>
        <w:t xml:space="preserve">, of course, what </w:t>
      </w:r>
      <w:r w:rsidRPr="008A7DBD">
        <w:rPr>
          <w:u w:val="single"/>
        </w:rPr>
        <w:t>the</w:t>
      </w:r>
      <w:r w:rsidRPr="008A7DBD">
        <w:rPr>
          <w:sz w:val="16"/>
        </w:rPr>
        <w:t xml:space="preserve"> </w:t>
      </w:r>
      <w:r w:rsidRPr="008A7DBD">
        <w:rPr>
          <w:highlight w:val="cyan"/>
          <w:u w:val="single"/>
        </w:rPr>
        <w:t>Trump</w:t>
      </w:r>
      <w:r w:rsidRPr="008A7DBD">
        <w:rPr>
          <w:u w:val="single"/>
        </w:rPr>
        <w:t xml:space="preserve"> Administration</w:t>
      </w:r>
      <w:r w:rsidRPr="008A7DBD">
        <w:rPr>
          <w:sz w:val="16"/>
        </w:rPr>
        <w:t xml:space="preserve"> </w:t>
      </w:r>
      <w:r w:rsidRPr="008A7DBD">
        <w:rPr>
          <w:u w:val="single"/>
        </w:rPr>
        <w:t xml:space="preserve">has </w:t>
      </w:r>
      <w:r w:rsidRPr="008A7DBD">
        <w:rPr>
          <w:highlight w:val="cyan"/>
          <w:u w:val="single"/>
        </w:rPr>
        <w:t>prioritized</w:t>
      </w:r>
      <w:r w:rsidRPr="008A7DBD">
        <w:rPr>
          <w:sz w:val="16"/>
        </w:rPr>
        <w:t xml:space="preserve"> is not passing such reforms but </w:t>
      </w:r>
      <w:r w:rsidRPr="008A7DBD">
        <w:rPr>
          <w:u w:val="single"/>
        </w:rPr>
        <w:t xml:space="preserve">selling influence </w:t>
      </w:r>
      <w:proofErr w:type="gramStart"/>
      <w:r w:rsidRPr="008A7DBD">
        <w:rPr>
          <w:u w:val="single"/>
        </w:rPr>
        <w:t>to</w:t>
      </w:r>
      <w:proofErr w:type="gramEnd"/>
      <w:r w:rsidRPr="008A7DBD">
        <w:rPr>
          <w:u w:val="single"/>
        </w:rPr>
        <w:t xml:space="preserve"> wealthy patrons</w:t>
      </w:r>
      <w:r w:rsidRPr="008A7DBD">
        <w:rPr>
          <w:sz w:val="16"/>
        </w:rPr>
        <w:t xml:space="preserve"> </w:t>
      </w:r>
      <w:r w:rsidRPr="008A7DBD">
        <w:rPr>
          <w:u w:val="single"/>
        </w:rPr>
        <w:t xml:space="preserve">and granting unchecked power to </w:t>
      </w:r>
      <w:r w:rsidRPr="008A7DBD">
        <w:rPr>
          <w:highlight w:val="cyan"/>
          <w:u w:val="single"/>
        </w:rPr>
        <w:t>billionaires</w:t>
      </w:r>
      <w:r w:rsidRPr="008A7DBD">
        <w:rPr>
          <w:sz w:val="16"/>
        </w:rPr>
        <w:t xml:space="preserve"> including Elon Musk, whose Department of Government Efficiency fired thousands of federal employees who are union members. On March 27th, </w:t>
      </w:r>
      <w:r w:rsidRPr="008A7DBD">
        <w:rPr>
          <w:u w:val="single"/>
        </w:rPr>
        <w:t>Trump</w:t>
      </w:r>
      <w:r w:rsidRPr="008A7DBD">
        <w:rPr>
          <w:sz w:val="16"/>
        </w:rPr>
        <w:t xml:space="preserve"> </w:t>
      </w:r>
      <w:r w:rsidRPr="008A7DBD">
        <w:rPr>
          <w:u w:val="single"/>
        </w:rPr>
        <w:t>issued an executive order</w:t>
      </w:r>
      <w:r w:rsidRPr="008A7DBD">
        <w:rPr>
          <w:sz w:val="16"/>
        </w:rPr>
        <w:t xml:space="preserve"> </w:t>
      </w:r>
      <w:r w:rsidRPr="008A7DBD">
        <w:rPr>
          <w:u w:val="single"/>
        </w:rPr>
        <w:t xml:space="preserve">that </w:t>
      </w:r>
      <w:r w:rsidRPr="008A7DBD">
        <w:rPr>
          <w:highlight w:val="cyan"/>
          <w:u w:val="single"/>
        </w:rPr>
        <w:t>cancelled</w:t>
      </w:r>
      <w:r w:rsidRPr="008A7DBD">
        <w:rPr>
          <w:sz w:val="16"/>
        </w:rPr>
        <w:t xml:space="preserve"> the </w:t>
      </w:r>
      <w:r w:rsidRPr="008A7DBD">
        <w:rPr>
          <w:highlight w:val="cyan"/>
          <w:u w:val="single"/>
        </w:rPr>
        <w:t>union contracts</w:t>
      </w:r>
      <w:r w:rsidRPr="008A7DBD">
        <w:rPr>
          <w:u w:val="single"/>
        </w:rPr>
        <w:t xml:space="preserve"> </w:t>
      </w:r>
      <w:r w:rsidRPr="008A7DBD">
        <w:rPr>
          <w:highlight w:val="cyan"/>
          <w:u w:val="single"/>
        </w:rPr>
        <w:t>of</w:t>
      </w:r>
      <w:r w:rsidRPr="008A7DBD">
        <w:rPr>
          <w:sz w:val="16"/>
        </w:rPr>
        <w:t xml:space="preserve"> nearly </w:t>
      </w:r>
      <w:r w:rsidRPr="008A7DBD">
        <w:rPr>
          <w:u w:val="single"/>
        </w:rPr>
        <w:t xml:space="preserve">a million </w:t>
      </w:r>
      <w:r w:rsidRPr="008A7DBD">
        <w:rPr>
          <w:highlight w:val="cyan"/>
          <w:u w:val="single"/>
        </w:rPr>
        <w:t>federal workers</w:t>
      </w:r>
      <w:r w:rsidRPr="008A7DBD">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7618F4D" w14:textId="77777777" w:rsidR="00F316C3" w:rsidRPr="008A7DBD" w:rsidRDefault="00F316C3" w:rsidP="00F316C3">
      <w:pPr>
        <w:keepNext/>
        <w:keepLines/>
        <w:spacing w:before="40" w:after="0"/>
        <w:outlineLvl w:val="3"/>
        <w:rPr>
          <w:rFonts w:eastAsiaTheme="majorEastAsia" w:cstheme="majorBidi"/>
          <w:b/>
          <w:iCs/>
          <w:sz w:val="26"/>
        </w:rPr>
      </w:pPr>
      <w:r w:rsidRPr="008A7DBD">
        <w:rPr>
          <w:rFonts w:eastAsiaTheme="majorEastAsia" w:cstheme="majorBidi"/>
          <w:b/>
          <w:iCs/>
          <w:sz w:val="26"/>
        </w:rPr>
        <w:t xml:space="preserve">Democratic win </w:t>
      </w:r>
      <w:r w:rsidRPr="008A7DBD">
        <w:rPr>
          <w:rFonts w:eastAsiaTheme="majorEastAsia" w:cstheme="majorBidi"/>
          <w:b/>
          <w:iCs/>
          <w:sz w:val="26"/>
          <w:u w:val="single"/>
        </w:rPr>
        <w:t xml:space="preserve">stops funding </w:t>
      </w:r>
      <w:r w:rsidRPr="008A7DBD">
        <w:rPr>
          <w:rFonts w:eastAsiaTheme="majorEastAsia" w:cstheme="majorBidi"/>
          <w:b/>
          <w:iCs/>
          <w:sz w:val="26"/>
        </w:rPr>
        <w:t xml:space="preserve">for explosive nuclear testing. </w:t>
      </w:r>
    </w:p>
    <w:p w14:paraId="24C37C47" w14:textId="77777777" w:rsidR="00F316C3" w:rsidRPr="008A7DBD" w:rsidRDefault="00F316C3" w:rsidP="00F316C3">
      <w:proofErr w:type="spellStart"/>
      <w:r w:rsidRPr="008A7DBD">
        <w:t>Sulgiye</w:t>
      </w:r>
      <w:proofErr w:type="spellEnd"/>
      <w:r w:rsidRPr="008A7DBD">
        <w:t xml:space="preserve"> </w:t>
      </w:r>
      <w:r w:rsidRPr="008A7DBD">
        <w:rPr>
          <w:b/>
          <w:bCs/>
          <w:sz w:val="26"/>
        </w:rPr>
        <w:t>Park 25</w:t>
      </w:r>
      <w:r w:rsidRPr="008A7DBD">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7A837A91" w14:textId="77777777" w:rsidR="00F316C3" w:rsidRPr="008A7DBD" w:rsidRDefault="00F316C3" w:rsidP="00F316C3">
      <w:pPr>
        <w:rPr>
          <w:sz w:val="16"/>
        </w:rPr>
      </w:pPr>
      <w:r w:rsidRPr="008A7DBD">
        <w:rPr>
          <w:highlight w:val="cyan"/>
          <w:u w:val="single"/>
        </w:rPr>
        <w:t>If Trump</w:t>
      </w:r>
      <w:r w:rsidRPr="008A7DBD">
        <w:rPr>
          <w:u w:val="single"/>
        </w:rPr>
        <w:t xml:space="preserve"> </w:t>
      </w:r>
      <w:r w:rsidRPr="008A7DBD">
        <w:rPr>
          <w:highlight w:val="cyan"/>
          <w:u w:val="single"/>
        </w:rPr>
        <w:t>initiated</w:t>
      </w:r>
      <w:r w:rsidRPr="008A7DBD">
        <w:rPr>
          <w:u w:val="single"/>
        </w:rPr>
        <w:t xml:space="preserve"> this </w:t>
      </w:r>
      <w:r w:rsidRPr="008A7DBD">
        <w:rPr>
          <w:b/>
          <w:iCs/>
          <w:u w:val="single"/>
        </w:rPr>
        <w:t>two-to-three-year process</w:t>
      </w:r>
      <w:r w:rsidRPr="008A7DBD">
        <w:rPr>
          <w:sz w:val="16"/>
        </w:rPr>
        <w:t xml:space="preserve"> </w:t>
      </w:r>
      <w:r w:rsidRPr="008A7DBD">
        <w:rPr>
          <w:u w:val="single"/>
        </w:rPr>
        <w:t>at the beginning of his term</w:t>
      </w:r>
      <w:r w:rsidRPr="008A7DBD">
        <w:rPr>
          <w:sz w:val="16"/>
        </w:rPr>
        <w:t xml:space="preserve">, </w:t>
      </w:r>
      <w:r w:rsidRPr="008A7DBD">
        <w:rPr>
          <w:u w:val="single"/>
        </w:rPr>
        <w:t>he would be lucky</w:t>
      </w:r>
      <w:r w:rsidRPr="008A7DBD">
        <w:rPr>
          <w:sz w:val="16"/>
        </w:rPr>
        <w:t xml:space="preserve"> </w:t>
      </w:r>
      <w:r w:rsidRPr="008A7DBD">
        <w:rPr>
          <w:u w:val="single"/>
        </w:rPr>
        <w:t xml:space="preserve">to see that process </w:t>
      </w:r>
      <w:r w:rsidRPr="008A7DBD">
        <w:rPr>
          <w:b/>
          <w:iCs/>
          <w:u w:val="single"/>
        </w:rPr>
        <w:t>concluded</w:t>
      </w:r>
      <w:r w:rsidRPr="008A7DBD">
        <w:rPr>
          <w:u w:val="single"/>
        </w:rPr>
        <w:t xml:space="preserve"> without </w:t>
      </w:r>
      <w:r w:rsidRPr="008A7DBD">
        <w:rPr>
          <w:b/>
          <w:iCs/>
          <w:u w:val="single"/>
        </w:rPr>
        <w:t>Congress</w:t>
      </w:r>
      <w:r w:rsidRPr="008A7DBD">
        <w:rPr>
          <w:sz w:val="16"/>
        </w:rPr>
        <w:t xml:space="preserve"> </w:t>
      </w:r>
      <w:r w:rsidRPr="008A7DBD">
        <w:rPr>
          <w:b/>
          <w:iCs/>
          <w:u w:val="single"/>
        </w:rPr>
        <w:t>intervening</w:t>
      </w:r>
      <w:r w:rsidRPr="008A7DBD">
        <w:rPr>
          <w:sz w:val="16"/>
        </w:rPr>
        <w:t xml:space="preserve"> to stop it. </w:t>
      </w:r>
      <w:r w:rsidRPr="008A7DBD">
        <w:rPr>
          <w:u w:val="single"/>
        </w:rPr>
        <w:t>Right now</w:t>
      </w:r>
      <w:r w:rsidRPr="008A7DBD">
        <w:rPr>
          <w:sz w:val="16"/>
        </w:rPr>
        <w:t xml:space="preserve">, </w:t>
      </w:r>
      <w:r w:rsidRPr="008A7DBD">
        <w:rPr>
          <w:highlight w:val="cyan"/>
          <w:u w:val="single"/>
        </w:rPr>
        <w:t>Republicans hold a majority in the House</w:t>
      </w:r>
      <w:r w:rsidRPr="008A7DBD">
        <w:rPr>
          <w:sz w:val="16"/>
        </w:rPr>
        <w:t xml:space="preserve"> and the Senate, </w:t>
      </w:r>
      <w:r w:rsidRPr="008A7DBD">
        <w:rPr>
          <w:highlight w:val="cyan"/>
          <w:u w:val="single"/>
        </w:rPr>
        <w:t>but the margins are</w:t>
      </w:r>
      <w:r w:rsidRPr="008A7DBD">
        <w:rPr>
          <w:sz w:val="16"/>
        </w:rPr>
        <w:t xml:space="preserve"> </w:t>
      </w:r>
      <w:proofErr w:type="gramStart"/>
      <w:r w:rsidRPr="008A7DBD">
        <w:rPr>
          <w:b/>
          <w:iCs/>
          <w:highlight w:val="cyan"/>
          <w:u w:val="single"/>
        </w:rPr>
        <w:t>razor-thin</w:t>
      </w:r>
      <w:proofErr w:type="gramEnd"/>
      <w:r w:rsidRPr="008A7DBD">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1021785" w14:textId="77777777" w:rsidR="00F316C3" w:rsidRPr="008A7DBD" w:rsidRDefault="00F316C3" w:rsidP="00F316C3">
      <w:pPr>
        <w:rPr>
          <w:u w:val="single"/>
        </w:rPr>
      </w:pPr>
      <w:r w:rsidRPr="008A7DBD">
        <w:rPr>
          <w:sz w:val="16"/>
        </w:rPr>
        <w:t xml:space="preserve">Even if </w:t>
      </w:r>
      <w:r w:rsidRPr="008A7DBD">
        <w:rPr>
          <w:b/>
          <w:iCs/>
          <w:highlight w:val="cyan"/>
          <w:u w:val="single"/>
        </w:rPr>
        <w:t>Trump</w:t>
      </w:r>
      <w:r w:rsidRPr="008A7DBD">
        <w:rPr>
          <w:sz w:val="16"/>
        </w:rPr>
        <w:t xml:space="preserve"> manages to keep his party in line, he </w:t>
      </w:r>
      <w:r w:rsidRPr="008A7DBD">
        <w:rPr>
          <w:highlight w:val="cyan"/>
          <w:u w:val="single"/>
        </w:rPr>
        <w:t>has</w:t>
      </w:r>
      <w:r w:rsidRPr="008A7DBD">
        <w:rPr>
          <w:u w:val="single"/>
        </w:rPr>
        <w:t xml:space="preserve"> </w:t>
      </w:r>
      <w:r w:rsidRPr="008A7DBD">
        <w:rPr>
          <w:highlight w:val="cyan"/>
          <w:u w:val="single"/>
        </w:rPr>
        <w:t>two years</w:t>
      </w:r>
      <w:r w:rsidRPr="008A7DBD">
        <w:rPr>
          <w:u w:val="single"/>
        </w:rPr>
        <w:t xml:space="preserve"> </w:t>
      </w:r>
      <w:r w:rsidRPr="008A7DBD">
        <w:rPr>
          <w:highlight w:val="cyan"/>
          <w:u w:val="single"/>
        </w:rPr>
        <w:t xml:space="preserve">before the </w:t>
      </w:r>
      <w:r w:rsidRPr="008A7DBD">
        <w:rPr>
          <w:b/>
          <w:iCs/>
          <w:highlight w:val="cyan"/>
          <w:u w:val="single"/>
        </w:rPr>
        <w:t>midterm</w:t>
      </w:r>
      <w:r w:rsidRPr="008A7DBD">
        <w:rPr>
          <w:b/>
          <w:iCs/>
          <w:u w:val="single"/>
        </w:rPr>
        <w:t xml:space="preserve"> elections</w:t>
      </w:r>
      <w:r w:rsidRPr="008A7DBD">
        <w:rPr>
          <w:sz w:val="16"/>
        </w:rPr>
        <w:t xml:space="preserve">, </w:t>
      </w:r>
      <w:r w:rsidRPr="008A7DBD">
        <w:rPr>
          <w:u w:val="single"/>
        </w:rPr>
        <w:t xml:space="preserve">in which the president’s </w:t>
      </w:r>
      <w:r w:rsidRPr="008A7DBD">
        <w:rPr>
          <w:b/>
          <w:iCs/>
          <w:u w:val="single"/>
        </w:rPr>
        <w:t>party</w:t>
      </w:r>
      <w:r w:rsidRPr="008A7DBD">
        <w:rPr>
          <w:u w:val="single"/>
        </w:rPr>
        <w:t xml:space="preserve"> historically </w:t>
      </w:r>
      <w:r w:rsidRPr="008A7DBD">
        <w:rPr>
          <w:b/>
          <w:iCs/>
          <w:u w:val="single"/>
        </w:rPr>
        <w:t>loses seats</w:t>
      </w:r>
      <w:r w:rsidRPr="008A7DBD">
        <w:rPr>
          <w:u w:val="single"/>
        </w:rPr>
        <w:t>.</w:t>
      </w:r>
      <w:r w:rsidRPr="008A7DBD">
        <w:rPr>
          <w:sz w:val="16"/>
        </w:rPr>
        <w:t xml:space="preserve"> </w:t>
      </w:r>
      <w:r w:rsidRPr="008A7DBD">
        <w:rPr>
          <w:b/>
          <w:iCs/>
          <w:highlight w:val="cyan"/>
          <w:u w:val="single"/>
        </w:rPr>
        <w:t>This</w:t>
      </w:r>
      <w:r w:rsidRPr="008A7DBD">
        <w:rPr>
          <w:sz w:val="16"/>
          <w:highlight w:val="cyan"/>
        </w:rPr>
        <w:t xml:space="preserve"> </w:t>
      </w:r>
      <w:r w:rsidRPr="008A7DBD">
        <w:rPr>
          <w:highlight w:val="cyan"/>
          <w:u w:val="single"/>
        </w:rPr>
        <w:t>would give</w:t>
      </w:r>
      <w:r w:rsidRPr="008A7DBD">
        <w:rPr>
          <w:u w:val="single"/>
        </w:rPr>
        <w:t xml:space="preserve"> </w:t>
      </w:r>
      <w:r w:rsidRPr="008A7DBD">
        <w:rPr>
          <w:b/>
          <w:iCs/>
          <w:highlight w:val="cyan"/>
          <w:u w:val="single"/>
        </w:rPr>
        <w:t>Democrats</w:t>
      </w:r>
      <w:r w:rsidRPr="008A7DBD">
        <w:rPr>
          <w:highlight w:val="cyan"/>
          <w:u w:val="single"/>
        </w:rPr>
        <w:t xml:space="preserve"> the </w:t>
      </w:r>
      <w:r w:rsidRPr="008A7DBD">
        <w:rPr>
          <w:b/>
          <w:iCs/>
          <w:highlight w:val="cyan"/>
          <w:u w:val="single"/>
        </w:rPr>
        <w:t>opportunity</w:t>
      </w:r>
      <w:r w:rsidRPr="008A7DBD">
        <w:rPr>
          <w:highlight w:val="cyan"/>
          <w:u w:val="single"/>
        </w:rPr>
        <w:t xml:space="preserve"> to </w:t>
      </w:r>
      <w:r w:rsidRPr="008A7DBD">
        <w:rPr>
          <w:b/>
          <w:iCs/>
          <w:sz w:val="28"/>
          <w:highlight w:val="cyan"/>
          <w:u w:val="single"/>
        </w:rPr>
        <w:t>disrupt testing preparations</w:t>
      </w:r>
      <w:r w:rsidRPr="008A7DBD">
        <w:rPr>
          <w:u w:val="single"/>
        </w:rPr>
        <w:t xml:space="preserve">, </w:t>
      </w:r>
      <w:r w:rsidRPr="008A7DBD">
        <w:rPr>
          <w:highlight w:val="cyan"/>
          <w:u w:val="single"/>
        </w:rPr>
        <w:t>such as</w:t>
      </w:r>
      <w:r w:rsidRPr="008A7DBD">
        <w:rPr>
          <w:u w:val="single"/>
        </w:rPr>
        <w:t xml:space="preserve"> when they </w:t>
      </w:r>
      <w:r w:rsidRPr="008A7DBD">
        <w:rPr>
          <w:b/>
          <w:iCs/>
          <w:u w:val="single"/>
        </w:rPr>
        <w:t>introduced</w:t>
      </w:r>
      <w:r w:rsidRPr="008A7DBD">
        <w:rPr>
          <w:u w:val="single"/>
        </w:rPr>
        <w:t xml:space="preserve"> </w:t>
      </w:r>
      <w:r w:rsidRPr="008A7DBD">
        <w:rPr>
          <w:highlight w:val="cyan"/>
          <w:u w:val="single"/>
        </w:rPr>
        <w:t xml:space="preserve">an </w:t>
      </w:r>
      <w:r w:rsidRPr="008A7DBD">
        <w:rPr>
          <w:b/>
          <w:iCs/>
          <w:highlight w:val="cyan"/>
          <w:u w:val="single"/>
        </w:rPr>
        <w:t>amendment</w:t>
      </w:r>
      <w:r w:rsidRPr="008A7DBD">
        <w:rPr>
          <w:highlight w:val="cyan"/>
          <w:u w:val="single"/>
        </w:rPr>
        <w:t xml:space="preserve"> to the</w:t>
      </w:r>
      <w:r w:rsidRPr="008A7DBD">
        <w:rPr>
          <w:u w:val="single"/>
        </w:rPr>
        <w:t xml:space="preserve"> 2021 </w:t>
      </w:r>
      <w:r w:rsidRPr="008A7DBD">
        <w:rPr>
          <w:b/>
          <w:iCs/>
          <w:highlight w:val="cyan"/>
          <w:u w:val="single"/>
        </w:rPr>
        <w:t>N</w:t>
      </w:r>
      <w:r w:rsidRPr="008A7DBD">
        <w:rPr>
          <w:sz w:val="16"/>
        </w:rPr>
        <w:t xml:space="preserve">ational </w:t>
      </w:r>
      <w:r w:rsidRPr="008A7DBD">
        <w:rPr>
          <w:b/>
          <w:iCs/>
          <w:highlight w:val="cyan"/>
          <w:u w:val="single"/>
        </w:rPr>
        <w:t>D</w:t>
      </w:r>
      <w:r w:rsidRPr="008A7DBD">
        <w:rPr>
          <w:sz w:val="16"/>
        </w:rPr>
        <w:t xml:space="preserve">efense </w:t>
      </w:r>
      <w:r w:rsidRPr="008A7DBD">
        <w:rPr>
          <w:b/>
          <w:iCs/>
          <w:highlight w:val="cyan"/>
          <w:u w:val="single"/>
        </w:rPr>
        <w:t>A</w:t>
      </w:r>
      <w:r w:rsidRPr="008A7DBD">
        <w:rPr>
          <w:sz w:val="16"/>
        </w:rPr>
        <w:t xml:space="preserve">uthorization </w:t>
      </w:r>
      <w:r w:rsidRPr="008A7DBD">
        <w:rPr>
          <w:b/>
          <w:iCs/>
          <w:highlight w:val="cyan"/>
          <w:u w:val="single"/>
        </w:rPr>
        <w:t>A</w:t>
      </w:r>
      <w:r w:rsidRPr="008A7DBD">
        <w:rPr>
          <w:sz w:val="16"/>
        </w:rPr>
        <w:t>ct</w:t>
      </w:r>
      <w:r w:rsidRPr="008A7DBD">
        <w:rPr>
          <w:u w:val="single"/>
        </w:rPr>
        <w:t xml:space="preserve"> </w:t>
      </w:r>
      <w:r w:rsidRPr="008A7DBD">
        <w:rPr>
          <w:highlight w:val="cyan"/>
          <w:u w:val="single"/>
        </w:rPr>
        <w:t xml:space="preserve">to </w:t>
      </w:r>
      <w:r w:rsidRPr="008A7DBD">
        <w:rPr>
          <w:b/>
          <w:iCs/>
          <w:highlight w:val="cyan"/>
          <w:u w:val="single"/>
        </w:rPr>
        <w:t>block</w:t>
      </w:r>
      <w:r w:rsidRPr="008A7DBD">
        <w:rPr>
          <w:b/>
          <w:iCs/>
          <w:u w:val="single"/>
        </w:rPr>
        <w:t xml:space="preserve"> </w:t>
      </w:r>
      <w:r w:rsidRPr="008A7DBD">
        <w:rPr>
          <w:b/>
          <w:iCs/>
          <w:highlight w:val="cyan"/>
          <w:u w:val="single"/>
        </w:rPr>
        <w:t>funding</w:t>
      </w:r>
      <w:r w:rsidRPr="008A7DBD">
        <w:rPr>
          <w:highlight w:val="cyan"/>
          <w:u w:val="single"/>
        </w:rPr>
        <w:t xml:space="preserve"> for any </w:t>
      </w:r>
      <w:r w:rsidRPr="008A7DBD">
        <w:rPr>
          <w:b/>
          <w:iCs/>
          <w:highlight w:val="cyan"/>
          <w:u w:val="single"/>
        </w:rPr>
        <w:t>explosive nuclear testing</w:t>
      </w:r>
      <w:r w:rsidRPr="008A7DBD">
        <w:rPr>
          <w:highlight w:val="cyan"/>
          <w:u w:val="single"/>
        </w:rPr>
        <w:t>.</w:t>
      </w:r>
    </w:p>
    <w:p w14:paraId="684D131E" w14:textId="77777777" w:rsidR="00F316C3" w:rsidRPr="008A7DBD" w:rsidRDefault="00F316C3" w:rsidP="00F316C3"/>
    <w:p w14:paraId="6FE362E0" w14:textId="77777777" w:rsidR="00F316C3" w:rsidRPr="008A7DBD" w:rsidRDefault="00F316C3" w:rsidP="00F316C3">
      <w:pPr>
        <w:keepNext/>
        <w:keepLines/>
        <w:spacing w:before="40" w:after="0"/>
        <w:outlineLvl w:val="3"/>
        <w:rPr>
          <w:rFonts w:eastAsiaTheme="majorEastAsia" w:cstheme="majorBidi"/>
          <w:b/>
          <w:iCs/>
          <w:sz w:val="26"/>
        </w:rPr>
      </w:pPr>
      <w:r w:rsidRPr="008A7DBD">
        <w:rPr>
          <w:rFonts w:eastAsiaTheme="majorEastAsia" w:cstheme="majorBidi"/>
          <w:b/>
          <w:iCs/>
          <w:sz w:val="26"/>
        </w:rPr>
        <w:t xml:space="preserve">Extinction. </w:t>
      </w:r>
    </w:p>
    <w:p w14:paraId="01552AAF" w14:textId="77777777" w:rsidR="00F316C3" w:rsidRPr="008A7DBD" w:rsidRDefault="00F316C3" w:rsidP="00F316C3">
      <w:r w:rsidRPr="008A7DBD">
        <w:rPr>
          <w:b/>
          <w:bCs/>
          <w:sz w:val="26"/>
        </w:rPr>
        <w:t>UCS 23</w:t>
      </w:r>
      <w:r w:rsidRPr="008A7DBD">
        <w:t>. Union of Concerned Scientists. 7-11-2023."What is Nuclear Testing?". https://www.ucsusa.org/resources/what-nuclear-testing</w:t>
      </w:r>
    </w:p>
    <w:p w14:paraId="3B532011" w14:textId="77777777" w:rsidR="00F316C3" w:rsidRPr="008A7DBD" w:rsidRDefault="00F316C3" w:rsidP="00F316C3">
      <w:pPr>
        <w:rPr>
          <w:b/>
          <w:iCs/>
          <w:u w:val="single"/>
        </w:rPr>
      </w:pPr>
      <w:r w:rsidRPr="008A7DBD">
        <w:rPr>
          <w:sz w:val="16"/>
        </w:rPr>
        <w:t>A resumption of nuclear testing would increase the risk of nuclear war.</w:t>
      </w:r>
    </w:p>
    <w:p w14:paraId="7F01F142" w14:textId="77777777" w:rsidR="00F316C3" w:rsidRPr="008A7DBD" w:rsidRDefault="00F316C3" w:rsidP="00F316C3">
      <w:pPr>
        <w:rPr>
          <w:u w:val="single"/>
        </w:rPr>
      </w:pPr>
      <w:r w:rsidRPr="008A7DBD">
        <w:rPr>
          <w:highlight w:val="cyan"/>
          <w:u w:val="single"/>
        </w:rPr>
        <w:t>Nuclear testing raises</w:t>
      </w:r>
      <w:r w:rsidRPr="008A7DBD">
        <w:rPr>
          <w:sz w:val="16"/>
          <w:highlight w:val="cyan"/>
        </w:rPr>
        <w:t xml:space="preserve"> </w:t>
      </w:r>
      <w:r w:rsidRPr="008A7DBD">
        <w:rPr>
          <w:highlight w:val="cyan"/>
          <w:u w:val="single"/>
        </w:rPr>
        <w:t>the</w:t>
      </w:r>
      <w:r w:rsidRPr="008A7DBD">
        <w:rPr>
          <w:sz w:val="16"/>
          <w:highlight w:val="cyan"/>
        </w:rPr>
        <w:t xml:space="preserve"> </w:t>
      </w:r>
      <w:r w:rsidRPr="008A7DBD">
        <w:rPr>
          <w:b/>
          <w:iCs/>
          <w:highlight w:val="cyan"/>
          <w:u w:val="single"/>
        </w:rPr>
        <w:t>perceived importance</w:t>
      </w:r>
      <w:r w:rsidRPr="008A7DBD">
        <w:rPr>
          <w:sz w:val="16"/>
          <w:highlight w:val="cyan"/>
        </w:rPr>
        <w:t xml:space="preserve"> </w:t>
      </w:r>
      <w:r w:rsidRPr="008A7DBD">
        <w:rPr>
          <w:highlight w:val="cyan"/>
          <w:u w:val="single"/>
        </w:rPr>
        <w:t xml:space="preserve">of nuclear </w:t>
      </w:r>
      <w:r w:rsidRPr="008A7DBD">
        <w:rPr>
          <w:b/>
          <w:iCs/>
          <w:highlight w:val="cyan"/>
          <w:u w:val="single"/>
        </w:rPr>
        <w:t>weapons</w:t>
      </w:r>
      <w:r w:rsidRPr="008A7DBD">
        <w:rPr>
          <w:highlight w:val="cyan"/>
          <w:u w:val="single"/>
        </w:rPr>
        <w:t xml:space="preserve"> to </w:t>
      </w:r>
      <w:r w:rsidRPr="008A7DBD">
        <w:rPr>
          <w:b/>
          <w:iCs/>
          <w:highlight w:val="cyan"/>
          <w:u w:val="single"/>
        </w:rPr>
        <w:t>security</w:t>
      </w:r>
      <w:r w:rsidRPr="008A7DBD">
        <w:rPr>
          <w:u w:val="single"/>
        </w:rPr>
        <w:t>,</w:t>
      </w:r>
      <w:r w:rsidRPr="008A7DBD">
        <w:rPr>
          <w:sz w:val="16"/>
        </w:rPr>
        <w:t xml:space="preserve"> </w:t>
      </w:r>
      <w:r w:rsidRPr="008A7DBD">
        <w:rPr>
          <w:b/>
          <w:iCs/>
          <w:highlight w:val="cyan"/>
          <w:u w:val="single"/>
        </w:rPr>
        <w:t>increases</w:t>
      </w:r>
      <w:r w:rsidRPr="008A7DBD">
        <w:rPr>
          <w:highlight w:val="cyan"/>
          <w:u w:val="single"/>
        </w:rPr>
        <w:t xml:space="preserve"> the </w:t>
      </w:r>
      <w:r w:rsidRPr="008A7DBD">
        <w:rPr>
          <w:b/>
          <w:iCs/>
          <w:highlight w:val="cyan"/>
          <w:u w:val="single"/>
        </w:rPr>
        <w:t>risk of conflict</w:t>
      </w:r>
      <w:r w:rsidRPr="008A7DBD">
        <w:rPr>
          <w:u w:val="single"/>
        </w:rPr>
        <w:t xml:space="preserve"> between </w:t>
      </w:r>
      <w:r w:rsidRPr="008A7DBD">
        <w:rPr>
          <w:b/>
          <w:iCs/>
          <w:u w:val="single"/>
        </w:rPr>
        <w:t>countries</w:t>
      </w:r>
      <w:r w:rsidRPr="008A7DBD">
        <w:rPr>
          <w:u w:val="single"/>
        </w:rPr>
        <w:t xml:space="preserve"> </w:t>
      </w:r>
      <w:r w:rsidRPr="008A7DBD">
        <w:rPr>
          <w:highlight w:val="cyan"/>
          <w:u w:val="single"/>
        </w:rPr>
        <w:t xml:space="preserve">with </w:t>
      </w:r>
      <w:r w:rsidRPr="008A7DBD">
        <w:rPr>
          <w:b/>
          <w:iCs/>
          <w:sz w:val="28"/>
          <w:szCs w:val="28"/>
          <w:highlight w:val="cyan"/>
          <w:u w:val="single"/>
        </w:rPr>
        <w:t>nuclear weapons</w:t>
      </w:r>
      <w:r w:rsidRPr="008A7DBD">
        <w:rPr>
          <w:sz w:val="16"/>
          <w:highlight w:val="cyan"/>
        </w:rPr>
        <w:t>,</w:t>
      </w:r>
      <w:r w:rsidRPr="008A7DBD">
        <w:rPr>
          <w:sz w:val="16"/>
        </w:rPr>
        <w:t xml:space="preserve"> </w:t>
      </w:r>
      <w:r w:rsidRPr="008A7DBD">
        <w:rPr>
          <w:highlight w:val="cyan"/>
          <w:u w:val="single"/>
        </w:rPr>
        <w:t>and</w:t>
      </w:r>
      <w:r w:rsidRPr="008A7DBD">
        <w:rPr>
          <w:u w:val="single"/>
        </w:rPr>
        <w:t xml:space="preserve"> </w:t>
      </w:r>
      <w:r w:rsidRPr="008A7DBD">
        <w:rPr>
          <w:highlight w:val="cyan"/>
          <w:u w:val="single"/>
        </w:rPr>
        <w:t>allows</w:t>
      </w:r>
      <w:r w:rsidRPr="008A7DBD">
        <w:rPr>
          <w:u w:val="single"/>
        </w:rPr>
        <w:t xml:space="preserve"> countries to develop </w:t>
      </w:r>
      <w:r w:rsidRPr="008A7DBD">
        <w:rPr>
          <w:b/>
          <w:iCs/>
          <w:highlight w:val="cyan"/>
          <w:u w:val="single"/>
        </w:rPr>
        <w:t>new types</w:t>
      </w:r>
      <w:r w:rsidRPr="008A7DBD">
        <w:rPr>
          <w:u w:val="single"/>
        </w:rPr>
        <w:t xml:space="preserve"> </w:t>
      </w:r>
      <w:r w:rsidRPr="008A7DBD">
        <w:rPr>
          <w:highlight w:val="cyan"/>
          <w:u w:val="single"/>
        </w:rPr>
        <w:t>of</w:t>
      </w:r>
      <w:r w:rsidRPr="008A7DBD">
        <w:rPr>
          <w:u w:val="single"/>
        </w:rPr>
        <w:t xml:space="preserve"> </w:t>
      </w:r>
      <w:r w:rsidRPr="008A7DBD">
        <w:rPr>
          <w:b/>
          <w:iCs/>
          <w:u w:val="single"/>
        </w:rPr>
        <w:t xml:space="preserve">nuclear </w:t>
      </w:r>
      <w:r w:rsidRPr="008A7DBD">
        <w:rPr>
          <w:b/>
          <w:iCs/>
          <w:highlight w:val="cyan"/>
          <w:u w:val="single"/>
        </w:rPr>
        <w:t>weapons</w:t>
      </w:r>
      <w:r w:rsidRPr="008A7DBD">
        <w:rPr>
          <w:sz w:val="16"/>
        </w:rPr>
        <w:t xml:space="preserve">. </w:t>
      </w:r>
      <w:r w:rsidRPr="008A7DBD">
        <w:rPr>
          <w:u w:val="single"/>
        </w:rPr>
        <w:t>Nuclear</w:t>
      </w:r>
      <w:r w:rsidRPr="008A7DBD">
        <w:rPr>
          <w:sz w:val="16"/>
        </w:rPr>
        <w:t xml:space="preserve"> </w:t>
      </w:r>
      <w:r w:rsidRPr="008A7DBD">
        <w:rPr>
          <w:b/>
          <w:iCs/>
          <w:highlight w:val="cyan"/>
          <w:u w:val="single"/>
        </w:rPr>
        <w:t>testing</w:t>
      </w:r>
      <w:r w:rsidRPr="008A7DBD">
        <w:rPr>
          <w:sz w:val="16"/>
          <w:highlight w:val="cyan"/>
        </w:rPr>
        <w:t xml:space="preserve"> </w:t>
      </w:r>
      <w:r w:rsidRPr="008A7DBD">
        <w:rPr>
          <w:highlight w:val="cyan"/>
          <w:u w:val="single"/>
        </w:rPr>
        <w:t>would</w:t>
      </w:r>
      <w:r w:rsidRPr="008A7DBD">
        <w:rPr>
          <w:sz w:val="16"/>
        </w:rPr>
        <w:t xml:space="preserve"> also </w:t>
      </w:r>
      <w:r w:rsidRPr="008A7DBD">
        <w:rPr>
          <w:b/>
          <w:iCs/>
          <w:highlight w:val="cyan"/>
          <w:u w:val="single"/>
        </w:rPr>
        <w:t>damage</w:t>
      </w:r>
      <w:r w:rsidRPr="008A7DBD">
        <w:rPr>
          <w:sz w:val="16"/>
        </w:rPr>
        <w:t xml:space="preserve"> </w:t>
      </w:r>
      <w:r w:rsidRPr="008A7DBD">
        <w:rPr>
          <w:highlight w:val="cyan"/>
          <w:u w:val="single"/>
        </w:rPr>
        <w:t>already</w:t>
      </w:r>
      <w:r w:rsidRPr="008A7DBD">
        <w:rPr>
          <w:sz w:val="16"/>
          <w:highlight w:val="cyan"/>
        </w:rPr>
        <w:t xml:space="preserve"> </w:t>
      </w:r>
      <w:r w:rsidRPr="008A7DBD">
        <w:rPr>
          <w:highlight w:val="cyan"/>
          <w:u w:val="single"/>
        </w:rPr>
        <w:t>fragile</w:t>
      </w:r>
      <w:r w:rsidRPr="008A7DBD">
        <w:rPr>
          <w:u w:val="single"/>
        </w:rPr>
        <w:t xml:space="preserve"> </w:t>
      </w:r>
      <w:r w:rsidRPr="008A7DBD">
        <w:rPr>
          <w:b/>
          <w:iCs/>
          <w:u w:val="single"/>
        </w:rPr>
        <w:t xml:space="preserve">international nuclear </w:t>
      </w:r>
      <w:r w:rsidRPr="008A7DBD">
        <w:rPr>
          <w:b/>
          <w:iCs/>
          <w:highlight w:val="cyan"/>
          <w:u w:val="single"/>
        </w:rPr>
        <w:t>arms control efforts</w:t>
      </w:r>
      <w:r w:rsidRPr="008A7DBD">
        <w:rPr>
          <w:sz w:val="16"/>
        </w:rPr>
        <w:t xml:space="preserve">, including the Comprehensive Test Ban Treaty and Nuclear Nonproliferation Treaty. </w:t>
      </w:r>
      <w:r w:rsidRPr="008A7DBD">
        <w:rPr>
          <w:u w:val="single"/>
        </w:rPr>
        <w:t>If these international agreements fail</w:t>
      </w:r>
      <w:r w:rsidRPr="008A7DBD">
        <w:rPr>
          <w:sz w:val="16"/>
        </w:rPr>
        <w:t xml:space="preserve">, </w:t>
      </w:r>
      <w:r w:rsidRPr="008A7DBD">
        <w:rPr>
          <w:u w:val="single"/>
        </w:rPr>
        <w:t>more</w:t>
      </w:r>
      <w:r w:rsidRPr="008A7DBD">
        <w:rPr>
          <w:sz w:val="16"/>
        </w:rPr>
        <w:t xml:space="preserve"> </w:t>
      </w:r>
      <w:r w:rsidRPr="008A7DBD">
        <w:rPr>
          <w:highlight w:val="cyan"/>
          <w:u w:val="single"/>
        </w:rPr>
        <w:t>countries might seek</w:t>
      </w:r>
      <w:r w:rsidRPr="008A7DBD">
        <w:rPr>
          <w:u w:val="single"/>
        </w:rPr>
        <w:t xml:space="preserve"> </w:t>
      </w:r>
      <w:r w:rsidRPr="008A7DBD">
        <w:rPr>
          <w:b/>
          <w:iCs/>
          <w:highlight w:val="cyan"/>
          <w:u w:val="single"/>
        </w:rPr>
        <w:t>nuclear weapons</w:t>
      </w:r>
      <w:r w:rsidRPr="008A7DBD">
        <w:rPr>
          <w:u w:val="single"/>
        </w:rPr>
        <w:t xml:space="preserve"> for </w:t>
      </w:r>
      <w:r w:rsidRPr="008A7DBD">
        <w:rPr>
          <w:b/>
          <w:iCs/>
          <w:highlight w:val="cyan"/>
          <w:u w:val="single"/>
        </w:rPr>
        <w:t>themselves</w:t>
      </w:r>
      <w:r w:rsidRPr="008A7DBD">
        <w:rPr>
          <w:u w:val="single"/>
        </w:rPr>
        <w:t>.</w:t>
      </w:r>
    </w:p>
    <w:p w14:paraId="0891686A" w14:textId="77777777" w:rsidR="00F316C3" w:rsidRPr="008A7DBD" w:rsidRDefault="00F316C3" w:rsidP="00F316C3">
      <w:pPr>
        <w:rPr>
          <w:sz w:val="16"/>
        </w:rPr>
      </w:pPr>
      <w:r w:rsidRPr="008A7DBD">
        <w:rPr>
          <w:sz w:val="16"/>
        </w:rPr>
        <w:lastRenderedPageBreak/>
        <w:t xml:space="preserve">Renewed nuclear </w:t>
      </w:r>
      <w:r w:rsidRPr="008A7DBD">
        <w:rPr>
          <w:b/>
          <w:iCs/>
          <w:u w:val="single"/>
        </w:rPr>
        <w:t>testing</w:t>
      </w:r>
      <w:r w:rsidRPr="008A7DBD">
        <w:rPr>
          <w:sz w:val="16"/>
        </w:rPr>
        <w:t xml:space="preserve"> </w:t>
      </w:r>
      <w:r w:rsidRPr="008A7DBD">
        <w:rPr>
          <w:u w:val="single"/>
        </w:rPr>
        <w:t>would</w:t>
      </w:r>
      <w:r w:rsidRPr="008A7DBD">
        <w:rPr>
          <w:sz w:val="16"/>
        </w:rPr>
        <w:t xml:space="preserve"> also </w:t>
      </w:r>
      <w:r w:rsidRPr="008A7DBD">
        <w:rPr>
          <w:u w:val="single"/>
        </w:rPr>
        <w:t>be a moral injustice to frontline communities</w:t>
      </w:r>
      <w:r w:rsidRPr="008A7DBD">
        <w:rPr>
          <w:sz w:val="16"/>
        </w:rPr>
        <w:t xml:space="preserve"> that are still </w:t>
      </w:r>
      <w:r w:rsidRPr="008A7DBD">
        <w:rPr>
          <w:u w:val="single"/>
        </w:rPr>
        <w:t xml:space="preserve">fighting to clean contaminated </w:t>
      </w:r>
      <w:r w:rsidRPr="008A7DBD">
        <w:rPr>
          <w:sz w:val="16"/>
        </w:rPr>
        <w:t xml:space="preserve">land and get compensation for the ongoing health consequences of radiation exposure. </w:t>
      </w:r>
      <w:r w:rsidRPr="008A7DBD">
        <w:rPr>
          <w:u w:val="single"/>
        </w:rPr>
        <w:t>People are still dying because of nuclear tests</w:t>
      </w:r>
      <w:r w:rsidRPr="008A7DBD">
        <w:rPr>
          <w:sz w:val="16"/>
        </w:rPr>
        <w:t xml:space="preserve"> conducted decades ago.</w:t>
      </w:r>
    </w:p>
    <w:p w14:paraId="4D5F72AA" w14:textId="77777777" w:rsidR="00F316C3" w:rsidRPr="008A7DBD" w:rsidRDefault="00F316C3" w:rsidP="00F316C3">
      <w:pPr>
        <w:rPr>
          <w:u w:val="single"/>
        </w:rPr>
      </w:pPr>
      <w:r w:rsidRPr="008A7DBD">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8A7DBD">
        <w:rPr>
          <w:u w:val="single"/>
        </w:rPr>
        <w:t xml:space="preserve">underground </w:t>
      </w:r>
      <w:r w:rsidRPr="008A7DBD">
        <w:rPr>
          <w:highlight w:val="cyan"/>
          <w:u w:val="single"/>
        </w:rPr>
        <w:t>tests can</w:t>
      </w:r>
      <w:r w:rsidRPr="008A7DBD">
        <w:rPr>
          <w:u w:val="single"/>
        </w:rPr>
        <w:t xml:space="preserve"> and have </w:t>
      </w:r>
      <w:r w:rsidRPr="008A7DBD">
        <w:rPr>
          <w:highlight w:val="cyan"/>
          <w:u w:val="single"/>
        </w:rPr>
        <w:t>result</w:t>
      </w:r>
      <w:r w:rsidRPr="008A7DBD">
        <w:rPr>
          <w:u w:val="single"/>
        </w:rPr>
        <w:t xml:space="preserve">ed </w:t>
      </w:r>
      <w:r w:rsidRPr="008A7DBD">
        <w:rPr>
          <w:highlight w:val="cyan"/>
          <w:u w:val="single"/>
        </w:rPr>
        <w:t xml:space="preserve">in </w:t>
      </w:r>
      <w:r w:rsidRPr="008A7DBD">
        <w:rPr>
          <w:b/>
          <w:iCs/>
          <w:highlight w:val="cyan"/>
          <w:u w:val="single"/>
        </w:rPr>
        <w:t>contamination</w:t>
      </w:r>
      <w:r w:rsidRPr="008A7DBD">
        <w:rPr>
          <w:u w:val="single"/>
        </w:rPr>
        <w:t xml:space="preserve"> of </w:t>
      </w:r>
      <w:r w:rsidRPr="008A7DBD">
        <w:rPr>
          <w:b/>
          <w:iCs/>
          <w:u w:val="single"/>
        </w:rPr>
        <w:t>land</w:t>
      </w:r>
      <w:r w:rsidRPr="008A7DBD">
        <w:rPr>
          <w:u w:val="single"/>
        </w:rPr>
        <w:t xml:space="preserve"> and </w:t>
      </w:r>
      <w:r w:rsidRPr="008A7DBD">
        <w:rPr>
          <w:b/>
          <w:iCs/>
          <w:u w:val="single"/>
        </w:rPr>
        <w:t>underground water</w:t>
      </w:r>
      <w:r w:rsidRPr="008A7DBD">
        <w:rPr>
          <w:sz w:val="16"/>
        </w:rPr>
        <w:t xml:space="preserve">. </w:t>
      </w:r>
      <w:r w:rsidRPr="008A7DBD">
        <w:rPr>
          <w:u w:val="single"/>
        </w:rPr>
        <w:t xml:space="preserve">Occasionally, underground tests have also resulted in local and </w:t>
      </w:r>
      <w:r w:rsidRPr="008A7DBD">
        <w:rPr>
          <w:highlight w:val="cyan"/>
          <w:u w:val="single"/>
        </w:rPr>
        <w:t>even</w:t>
      </w:r>
      <w:r w:rsidRPr="008A7DBD">
        <w:rPr>
          <w:u w:val="single"/>
        </w:rPr>
        <w:t xml:space="preserve"> </w:t>
      </w:r>
      <w:r w:rsidRPr="008A7DBD">
        <w:rPr>
          <w:b/>
          <w:iCs/>
          <w:highlight w:val="cyan"/>
          <w:u w:val="single"/>
        </w:rPr>
        <w:t>widespread contamination</w:t>
      </w:r>
      <w:r w:rsidRPr="008A7DBD">
        <w:rPr>
          <w:u w:val="single"/>
        </w:rPr>
        <w:t xml:space="preserve"> </w:t>
      </w:r>
      <w:r w:rsidRPr="008A7DBD">
        <w:rPr>
          <w:highlight w:val="cyan"/>
          <w:u w:val="single"/>
        </w:rPr>
        <w:t>through</w:t>
      </w:r>
      <w:r w:rsidRPr="008A7DBD">
        <w:rPr>
          <w:u w:val="single"/>
        </w:rPr>
        <w:t xml:space="preserve"> the accidental </w:t>
      </w:r>
      <w:r w:rsidRPr="008A7DBD">
        <w:rPr>
          <w:highlight w:val="cyan"/>
          <w:u w:val="single"/>
        </w:rPr>
        <w:t>leakage</w:t>
      </w:r>
      <w:r w:rsidRPr="008A7DBD">
        <w:rPr>
          <w:u w:val="single"/>
        </w:rPr>
        <w:t xml:space="preserve"> of </w:t>
      </w:r>
      <w:proofErr w:type="gramStart"/>
      <w:r w:rsidRPr="008A7DBD">
        <w:rPr>
          <w:b/>
          <w:iCs/>
          <w:u w:val="single"/>
        </w:rPr>
        <w:t>radionuclides</w:t>
      </w:r>
      <w:proofErr w:type="gramEnd"/>
      <w:r w:rsidRPr="008A7DBD">
        <w:rPr>
          <w:u w:val="single"/>
        </w:rPr>
        <w:t xml:space="preserve"> into the air from the surrounding rock.</w:t>
      </w:r>
    </w:p>
    <w:p w14:paraId="22EAA0DB" w14:textId="77777777" w:rsidR="008523C9" w:rsidRPr="008523C9" w:rsidRDefault="008523C9" w:rsidP="008523C9"/>
    <w:p w14:paraId="6EBD3188" w14:textId="7C0C23D8" w:rsidR="001D6C7E" w:rsidRDefault="001D6C7E" w:rsidP="001D6C7E">
      <w:pPr>
        <w:pStyle w:val="Heading2"/>
      </w:pPr>
      <w:r>
        <w:lastRenderedPageBreak/>
        <w:t>1NC---CP</w:t>
      </w:r>
    </w:p>
    <w:p w14:paraId="303A684C" w14:textId="5AF93C06" w:rsidR="00212696" w:rsidRPr="00E769F1" w:rsidRDefault="00212696" w:rsidP="00E769F1">
      <w:pPr>
        <w:pStyle w:val="Heading4"/>
      </w:pPr>
      <w:bookmarkStart w:id="1" w:name="_Hlk218634053"/>
      <w:r>
        <w:rPr>
          <w:rFonts w:eastAsia="Times New Roman" w:cs="Times New Roman"/>
        </w:rPr>
        <w:t>T</w:t>
      </w:r>
      <w:r w:rsidRPr="00A864F6">
        <w:rPr>
          <w:rFonts w:eastAsia="Times New Roman" w:cs="Times New Roman"/>
        </w:rPr>
        <w:t>he Office of the Law Revision Counsel</w:t>
      </w:r>
      <w:r w:rsidRPr="00A864F6">
        <w:rPr>
          <w:rFonts w:eastAsia="Times New Roman" w:cs="Times New Roman"/>
          <w:bCs/>
        </w:rPr>
        <w:t xml:space="preserve"> </w:t>
      </w:r>
      <w:r w:rsidRPr="00A864F6">
        <w:rPr>
          <w:rFonts w:eastAsia="Times New Roman" w:cs="Times New Roman"/>
        </w:rPr>
        <w:t xml:space="preserve">revisit the codification of Title 29 of the United States Code. The OLRC should insert a ‘no source’ provision into 29 U.S.C. clarifying that the 'National Labor Relations Act' obligates substantially strengthening collective bargaining rights for </w:t>
      </w:r>
      <w:r w:rsidR="00E769F1" w:rsidRPr="00F774B4">
        <w:t xml:space="preserve">farmworkers, including undocumented workers in the United States.  </w:t>
      </w:r>
    </w:p>
    <w:p w14:paraId="4BC0078C" w14:textId="77777777" w:rsidR="00212696" w:rsidRDefault="00212696" w:rsidP="00212696">
      <w:pPr>
        <w:pStyle w:val="Heading4"/>
      </w:pPr>
      <w:r>
        <w:t xml:space="preserve">Without strengthening collective bargaining rights, </w:t>
      </w:r>
      <w:bookmarkStart w:id="2" w:name="_Hlk217754327"/>
      <w:r>
        <w:t>the executive and judiciary should defer to this interpretation.</w:t>
      </w:r>
    </w:p>
    <w:bookmarkEnd w:id="2"/>
    <w:p w14:paraId="20EE5AD5" w14:textId="77777777" w:rsidR="00212696" w:rsidRPr="00780D94" w:rsidRDefault="00212696" w:rsidP="00212696"/>
    <w:p w14:paraId="731F501A" w14:textId="77777777" w:rsidR="00212696" w:rsidRPr="00A864F6" w:rsidRDefault="00212696" w:rsidP="00212696">
      <w:pPr>
        <w:keepNext/>
        <w:keepLines/>
        <w:spacing w:before="40" w:after="0" w:line="256" w:lineRule="auto"/>
        <w:outlineLvl w:val="3"/>
        <w:rPr>
          <w:rFonts w:eastAsia="Times New Roman" w:cs="Times New Roman"/>
          <w:b/>
          <w:iCs/>
          <w:sz w:val="26"/>
        </w:rPr>
      </w:pPr>
      <w:r w:rsidRPr="00A864F6">
        <w:rPr>
          <w:rFonts w:eastAsia="Times New Roman" w:cs="Times New Roman"/>
          <w:b/>
          <w:iCs/>
          <w:sz w:val="26"/>
        </w:rPr>
        <w:t xml:space="preserve">Issuing a request for </w:t>
      </w:r>
      <w:r w:rsidRPr="00A864F6">
        <w:rPr>
          <w:rFonts w:eastAsia="Times New Roman" w:cs="Times New Roman"/>
          <w:b/>
          <w:iCs/>
          <w:sz w:val="26"/>
          <w:u w:val="single"/>
        </w:rPr>
        <w:t>OLRC clarification</w:t>
      </w:r>
      <w:r w:rsidRPr="00A864F6">
        <w:rPr>
          <w:rFonts w:eastAsia="Times New Roman" w:cs="Times New Roman"/>
          <w:b/>
          <w:iCs/>
          <w:sz w:val="26"/>
        </w:rPr>
        <w:t xml:space="preserve"> solves without changing </w:t>
      </w:r>
      <w:r w:rsidRPr="00A864F6">
        <w:rPr>
          <w:rFonts w:eastAsia="Times New Roman" w:cs="Times New Roman"/>
          <w:b/>
          <w:iCs/>
          <w:sz w:val="26"/>
          <w:u w:val="single"/>
        </w:rPr>
        <w:t>positive labor law</w:t>
      </w:r>
      <w:r w:rsidRPr="00A864F6">
        <w:rPr>
          <w:rFonts w:eastAsia="Times New Roman" w:cs="Times New Roman"/>
          <w:b/>
          <w:iCs/>
          <w:sz w:val="26"/>
        </w:rPr>
        <w:t xml:space="preserve">, avoids </w:t>
      </w:r>
      <w:r w:rsidRPr="00A864F6">
        <w:rPr>
          <w:rFonts w:eastAsia="Times New Roman" w:cs="Times New Roman"/>
          <w:b/>
          <w:iCs/>
          <w:sz w:val="26"/>
          <w:u w:val="single"/>
        </w:rPr>
        <w:t>politics</w:t>
      </w:r>
      <w:r w:rsidRPr="00A864F6">
        <w:rPr>
          <w:rFonts w:eastAsia="Times New Roman" w:cs="Times New Roman"/>
          <w:b/>
          <w:iCs/>
          <w:sz w:val="26"/>
        </w:rPr>
        <w:t xml:space="preserve">, and cements a model to tame </w:t>
      </w:r>
      <w:r w:rsidRPr="00A864F6">
        <w:rPr>
          <w:rFonts w:eastAsia="Times New Roman" w:cs="Times New Roman"/>
          <w:b/>
          <w:iCs/>
          <w:sz w:val="26"/>
          <w:u w:val="single"/>
        </w:rPr>
        <w:t>polarization</w:t>
      </w:r>
      <w:r w:rsidRPr="00A864F6">
        <w:rPr>
          <w:rFonts w:eastAsia="Times New Roman" w:cs="Times New Roman"/>
          <w:b/>
          <w:iCs/>
          <w:sz w:val="26"/>
        </w:rPr>
        <w:t>.</w:t>
      </w:r>
    </w:p>
    <w:p w14:paraId="1350F487" w14:textId="77777777" w:rsidR="00212696" w:rsidRPr="00A864F6" w:rsidRDefault="00212696" w:rsidP="00212696">
      <w:pPr>
        <w:spacing w:line="256" w:lineRule="auto"/>
        <w:rPr>
          <w:rFonts w:eastAsia="Aptos"/>
        </w:rPr>
      </w:pPr>
      <w:r w:rsidRPr="00A864F6">
        <w:rPr>
          <w:rFonts w:eastAsia="Aptos"/>
          <w:b/>
          <w:bCs/>
          <w:sz w:val="26"/>
        </w:rPr>
        <w:t>Cross 20</w:t>
      </w:r>
      <w:r w:rsidRPr="00A864F6">
        <w:rPr>
          <w:rFonts w:eastAsia="Aptos"/>
        </w:rP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w:t>
      </w:r>
      <w:proofErr w:type="spellStart"/>
      <w:r w:rsidRPr="00A864F6">
        <w:rPr>
          <w:rFonts w:eastAsia="Aptos"/>
        </w:rPr>
        <w:t>njn</w:t>
      </w:r>
      <w:proofErr w:type="spellEnd"/>
      <w:r w:rsidRPr="00A864F6">
        <w:rPr>
          <w:rFonts w:eastAsia="Aptos"/>
        </w:rPr>
        <w:t>]</w:t>
      </w:r>
    </w:p>
    <w:p w14:paraId="23C194EB" w14:textId="77777777" w:rsidR="00212696" w:rsidRPr="00A864F6" w:rsidRDefault="00212696" w:rsidP="00212696">
      <w:pPr>
        <w:spacing w:line="256" w:lineRule="auto"/>
        <w:rPr>
          <w:rFonts w:eastAsia="Aptos"/>
          <w:sz w:val="16"/>
        </w:rPr>
      </w:pPr>
      <w:r w:rsidRPr="00A864F6">
        <w:rPr>
          <w:rFonts w:eastAsia="Aptos"/>
          <w:sz w:val="16"/>
        </w:rPr>
        <w:t>C. Office of the Law Revision Counsel</w:t>
      </w:r>
    </w:p>
    <w:p w14:paraId="547AC5D9" w14:textId="77777777" w:rsidR="00212696" w:rsidRPr="00A864F6" w:rsidRDefault="00212696" w:rsidP="00212696">
      <w:pPr>
        <w:spacing w:line="256" w:lineRule="auto"/>
        <w:rPr>
          <w:rFonts w:eastAsia="Aptos"/>
          <w:sz w:val="16"/>
        </w:rPr>
      </w:pPr>
      <w:r w:rsidRPr="00A864F6">
        <w:rPr>
          <w:rFonts w:eastAsia="Aptos"/>
          <w:sz w:val="16"/>
        </w:rPr>
        <w:t>“The bulk of the revision done is done by lawyers in the executive branch.”</w:t>
      </w:r>
    </w:p>
    <w:p w14:paraId="050504CE" w14:textId="77777777" w:rsidR="00212696" w:rsidRPr="00A864F6" w:rsidRDefault="00212696" w:rsidP="00212696">
      <w:pPr>
        <w:spacing w:line="256" w:lineRule="auto"/>
        <w:rPr>
          <w:rFonts w:eastAsia="Aptos"/>
          <w:sz w:val="16"/>
        </w:rPr>
      </w:pPr>
      <w:r w:rsidRPr="00A864F6">
        <w:rPr>
          <w:rFonts w:eastAsia="Aptos"/>
          <w:sz w:val="16"/>
        </w:rPr>
        <w:t xml:space="preserve">Tasked by its organic statute to “develop and keep current an official and positive codification of the laws of the United States,”114 </w:t>
      </w:r>
      <w:r w:rsidRPr="00A864F6">
        <w:rPr>
          <w:rFonts w:eastAsia="Aptos"/>
          <w:u w:val="single"/>
        </w:rPr>
        <w:t xml:space="preserve">OLRC functions as the </w:t>
      </w:r>
      <w:r w:rsidRPr="00A864F6">
        <w:rPr>
          <w:rFonts w:eastAsia="Aptos"/>
          <w:b/>
          <w:iCs/>
          <w:u w:val="single"/>
        </w:rPr>
        <w:t>custodian</w:t>
      </w:r>
      <w:r w:rsidRPr="00A864F6">
        <w:rPr>
          <w:rFonts w:eastAsia="Aptos"/>
          <w:u w:val="single"/>
        </w:rPr>
        <w:t xml:space="preserve"> of the </w:t>
      </w:r>
      <w:r w:rsidRPr="00A864F6">
        <w:rPr>
          <w:rFonts w:eastAsia="Aptos"/>
          <w:b/>
          <w:iCs/>
          <w:u w:val="single"/>
        </w:rPr>
        <w:t>U.S. Code</w:t>
      </w:r>
      <w:r w:rsidRPr="00A864F6">
        <w:rPr>
          <w:rFonts w:eastAsia="Aptos"/>
          <w:u w:val="single"/>
        </w:rPr>
        <w:t>. Before the existence of the Code</w:t>
      </w:r>
      <w:r w:rsidRPr="00A864F6">
        <w:rPr>
          <w:rFonts w:eastAsia="Aptos"/>
          <w:sz w:val="16"/>
        </w:rPr>
        <w:t xml:space="preserve">, private companies and agencies prepared some compilations of updated federal laws, but these collections were not authoritative, and they could contain errors.115 As a result, </w:t>
      </w:r>
      <w:r w:rsidRPr="00A864F6">
        <w:rPr>
          <w:rFonts w:eastAsia="Aptos"/>
          <w:u w:val="single"/>
        </w:rPr>
        <w:t>the only way to determine current law was “slogging through all of the session laws” of Congress</w:t>
      </w:r>
      <w:r w:rsidRPr="00A864F6">
        <w:rPr>
          <w:rFonts w:eastAsia="Aptos"/>
          <w:sz w:val="16"/>
        </w:rPr>
        <w:t xml:space="preserve">.116 </w:t>
      </w:r>
      <w:r w:rsidRPr="00A864F6">
        <w:rPr>
          <w:rFonts w:eastAsia="Aptos"/>
          <w:u w:val="single"/>
        </w:rPr>
        <w:t xml:space="preserve">It was </w:t>
      </w:r>
      <w:r w:rsidRPr="00A864F6">
        <w:rPr>
          <w:rFonts w:eastAsia="Aptos"/>
          <w:b/>
          <w:iCs/>
          <w:u w:val="single"/>
        </w:rPr>
        <w:t>not enough</w:t>
      </w:r>
      <w:r w:rsidRPr="00A864F6">
        <w:rPr>
          <w:rFonts w:eastAsia="Aptos"/>
          <w:u w:val="single"/>
        </w:rPr>
        <w:t xml:space="preserve"> to know that a law had been passed a century ago; one had to </w:t>
      </w:r>
      <w:r w:rsidRPr="00A864F6">
        <w:rPr>
          <w:rFonts w:eastAsia="Aptos"/>
          <w:b/>
          <w:iCs/>
          <w:u w:val="single"/>
        </w:rPr>
        <w:t>search all laws</w:t>
      </w:r>
      <w:r w:rsidRPr="00A864F6">
        <w:rPr>
          <w:rFonts w:eastAsia="Aptos"/>
          <w:u w:val="single"/>
        </w:rPr>
        <w:t xml:space="preserve"> passed since that time to ensure </w:t>
      </w:r>
      <w:r w:rsidRPr="00A864F6">
        <w:rPr>
          <w:rFonts w:eastAsia="Aptos"/>
          <w:b/>
          <w:iCs/>
          <w:u w:val="single"/>
        </w:rPr>
        <w:t>no amendments</w:t>
      </w:r>
      <w:r w:rsidRPr="00A864F6">
        <w:rPr>
          <w:rFonts w:eastAsia="Aptos"/>
          <w:u w:val="single"/>
        </w:rPr>
        <w:t xml:space="preserve"> had been made</w:t>
      </w:r>
      <w:r w:rsidRPr="00A864F6">
        <w:rPr>
          <w:rFonts w:eastAsia="Aptos"/>
          <w:sz w:val="16"/>
        </w:rPr>
        <w:t xml:space="preserve"> in the intervening years. </w:t>
      </w:r>
      <w:r w:rsidRPr="00A864F6">
        <w:rPr>
          <w:rFonts w:eastAsia="Aptos"/>
          <w:u w:val="single"/>
        </w:rPr>
        <w:t xml:space="preserve">The </w:t>
      </w:r>
      <w:r w:rsidRPr="00A864F6">
        <w:rPr>
          <w:rFonts w:eastAsia="Aptos"/>
          <w:b/>
          <w:iCs/>
          <w:u w:val="single"/>
        </w:rPr>
        <w:t>U.S. Code</w:t>
      </w:r>
      <w:r w:rsidRPr="00A864F6">
        <w:rPr>
          <w:rFonts w:eastAsia="Aptos"/>
          <w:u w:val="single"/>
        </w:rPr>
        <w:t xml:space="preserve"> was deemed </w:t>
      </w:r>
      <w:r w:rsidRPr="00A864F6">
        <w:rPr>
          <w:rFonts w:eastAsia="Aptos"/>
          <w:b/>
          <w:iCs/>
          <w:u w:val="single"/>
        </w:rPr>
        <w:t>necessary</w:t>
      </w:r>
      <w:r w:rsidRPr="00A864F6">
        <w:rPr>
          <w:rFonts w:eastAsia="Aptos"/>
          <w:u w:val="single"/>
        </w:rPr>
        <w:t xml:space="preserve"> because this research process became “</w:t>
      </w:r>
      <w:r w:rsidRPr="00A864F6">
        <w:rPr>
          <w:rFonts w:eastAsia="Aptos"/>
          <w:b/>
          <w:iCs/>
          <w:u w:val="single"/>
        </w:rPr>
        <w:t>increasingly cumbersome</w:t>
      </w:r>
      <w:r w:rsidRPr="00A864F6">
        <w:rPr>
          <w:rFonts w:eastAsia="Aptos"/>
          <w:u w:val="single"/>
        </w:rPr>
        <w:t>”</w:t>
      </w:r>
      <w:r w:rsidRPr="00A864F6">
        <w:rPr>
          <w:rFonts w:eastAsia="Aptos"/>
          <w:sz w:val="16"/>
        </w:rPr>
        <w:t xml:space="preserve"> as the number of laws exploded.117</w:t>
      </w:r>
    </w:p>
    <w:p w14:paraId="2C9606B0" w14:textId="77777777" w:rsidR="00212696" w:rsidRPr="00A864F6" w:rsidRDefault="00212696" w:rsidP="00212696">
      <w:pPr>
        <w:spacing w:line="256" w:lineRule="auto"/>
        <w:rPr>
          <w:rFonts w:eastAsia="Aptos"/>
          <w:sz w:val="16"/>
        </w:rPr>
      </w:pPr>
      <w:r w:rsidRPr="00A864F6">
        <w:rPr>
          <w:rFonts w:eastAsia="Aptos"/>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128B5C17" w14:textId="77777777" w:rsidR="00212696" w:rsidRPr="00A864F6" w:rsidRDefault="00212696" w:rsidP="00212696">
      <w:pPr>
        <w:spacing w:line="256" w:lineRule="auto"/>
        <w:rPr>
          <w:rFonts w:eastAsia="Aptos"/>
          <w:sz w:val="16"/>
        </w:rPr>
      </w:pPr>
      <w:r w:rsidRPr="00A864F6">
        <w:rPr>
          <w:rFonts w:eastAsia="Aptos"/>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758A325" w14:textId="77777777" w:rsidR="00212696" w:rsidRPr="00A864F6" w:rsidRDefault="00212696" w:rsidP="00212696">
      <w:pPr>
        <w:spacing w:line="256" w:lineRule="auto"/>
        <w:rPr>
          <w:rFonts w:eastAsia="Aptos"/>
          <w:sz w:val="16"/>
        </w:rPr>
      </w:pPr>
      <w:r w:rsidRPr="00A864F6">
        <w:rPr>
          <w:rFonts w:eastAsia="Aptos"/>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6E776C2D" w14:textId="77777777" w:rsidR="00212696" w:rsidRPr="00A864F6" w:rsidRDefault="00212696" w:rsidP="00212696">
      <w:pPr>
        <w:spacing w:line="256" w:lineRule="auto"/>
        <w:rPr>
          <w:rFonts w:eastAsia="Aptos"/>
          <w:sz w:val="16"/>
        </w:rPr>
      </w:pPr>
      <w:r w:rsidRPr="00A864F6">
        <w:rPr>
          <w:rFonts w:eastAsia="Aptos"/>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67DDADA" w14:textId="77777777" w:rsidR="00212696" w:rsidRPr="00A864F6" w:rsidRDefault="00212696" w:rsidP="00212696">
      <w:pPr>
        <w:spacing w:line="256" w:lineRule="auto"/>
        <w:rPr>
          <w:rFonts w:eastAsia="Aptos"/>
          <w:sz w:val="16"/>
        </w:rPr>
      </w:pPr>
      <w:r w:rsidRPr="00A864F6">
        <w:rPr>
          <w:rFonts w:eastAsia="Aptos"/>
          <w:sz w:val="16"/>
        </w:rPr>
        <w:lastRenderedPageBreak/>
        <w:t>The office currently employs thirteen individuals--a significant increase over earlier numbers</w:t>
      </w:r>
      <w:proofErr w:type="gramStart"/>
      <w:r w:rsidRPr="00A864F6">
        <w:rPr>
          <w:rFonts w:eastAsia="Aptos"/>
          <w:sz w:val="16"/>
        </w:rPr>
        <w:t>,132</w:t>
      </w:r>
      <w:proofErr w:type="gramEnd"/>
      <w:r w:rsidRPr="00A864F6">
        <w:rPr>
          <w:rFonts w:eastAsia="Aptos"/>
          <w:sz w:val="16"/>
        </w:rPr>
        <w:t xml:space="preserve"> but one dwarfed by increases in many other congressional offices. OLRC employees are all attorneys</w:t>
      </w:r>
      <w:proofErr w:type="gramStart"/>
      <w:r w:rsidRPr="00A864F6">
        <w:rPr>
          <w:rFonts w:eastAsia="Aptos"/>
          <w:sz w:val="16"/>
        </w:rPr>
        <w:t>.133</w:t>
      </w:r>
      <w:proofErr w:type="gramEnd"/>
      <w:r w:rsidRPr="00A864F6">
        <w:rPr>
          <w:rFonts w:eastAsia="Aptos"/>
          <w:sz w:val="16"/>
        </w:rPr>
        <w:t xml:space="preserve">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5541DB99" w14:textId="77777777" w:rsidR="00212696" w:rsidRPr="00A864F6" w:rsidRDefault="00212696" w:rsidP="00212696">
      <w:pPr>
        <w:spacing w:line="256" w:lineRule="auto"/>
        <w:rPr>
          <w:rFonts w:eastAsia="Aptos"/>
          <w:sz w:val="16"/>
        </w:rPr>
      </w:pPr>
      <w:r w:rsidRPr="00A864F6">
        <w:rPr>
          <w:rFonts w:eastAsia="Aptos"/>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5A9266E7" w14:textId="77777777" w:rsidR="00212696" w:rsidRPr="00A864F6" w:rsidRDefault="00212696" w:rsidP="00212696">
      <w:pPr>
        <w:spacing w:line="256" w:lineRule="auto"/>
        <w:rPr>
          <w:rFonts w:eastAsia="Aptos"/>
          <w:sz w:val="16"/>
        </w:rPr>
      </w:pPr>
      <w:r w:rsidRPr="00A864F6">
        <w:rPr>
          <w:rFonts w:eastAsia="Aptos"/>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3D82A274" w14:textId="77777777" w:rsidR="00212696" w:rsidRPr="00A864F6" w:rsidRDefault="00212696" w:rsidP="00212696">
      <w:pPr>
        <w:spacing w:line="256" w:lineRule="auto"/>
        <w:rPr>
          <w:rFonts w:eastAsia="Aptos"/>
          <w:sz w:val="16"/>
        </w:rPr>
      </w:pPr>
      <w:r w:rsidRPr="00A864F6">
        <w:rPr>
          <w:rFonts w:eastAsia="Aptos"/>
          <w:highlight w:val="cyan"/>
          <w:u w:val="single"/>
        </w:rPr>
        <w:t>In</w:t>
      </w:r>
      <w:r w:rsidRPr="00A864F6">
        <w:rPr>
          <w:rFonts w:eastAsia="Aptos"/>
          <w:u w:val="single"/>
        </w:rPr>
        <w:t xml:space="preserve"> preparing a </w:t>
      </w:r>
      <w:r w:rsidRPr="00A864F6">
        <w:rPr>
          <w:rFonts w:eastAsia="Aptos"/>
          <w:b/>
          <w:iCs/>
          <w:highlight w:val="cyan"/>
          <w:u w:val="single"/>
        </w:rPr>
        <w:t>codification</w:t>
      </w:r>
      <w:r w:rsidRPr="00A864F6">
        <w:rPr>
          <w:rFonts w:eastAsia="Aptos"/>
          <w:u w:val="single"/>
        </w:rPr>
        <w:t xml:space="preserve"> bill, </w:t>
      </w:r>
      <w:r w:rsidRPr="00A864F6">
        <w:rPr>
          <w:rFonts w:eastAsia="Aptos"/>
          <w:highlight w:val="cyan"/>
          <w:u w:val="single"/>
        </w:rPr>
        <w:t>OLRC may make</w:t>
      </w:r>
      <w:r w:rsidRPr="00A864F6">
        <w:rPr>
          <w:rFonts w:eastAsia="Aptos"/>
          <w:u w:val="single"/>
        </w:rPr>
        <w:t xml:space="preserve"> </w:t>
      </w:r>
      <w:r w:rsidRPr="00A864F6">
        <w:rPr>
          <w:rFonts w:eastAsia="Aptos"/>
          <w:b/>
          <w:iCs/>
          <w:u w:val="single"/>
        </w:rPr>
        <w:t xml:space="preserve">editorial </w:t>
      </w:r>
      <w:r w:rsidRPr="00A864F6">
        <w:rPr>
          <w:rFonts w:eastAsia="Aptos"/>
          <w:b/>
          <w:iCs/>
          <w:highlight w:val="cyan"/>
          <w:u w:val="single"/>
        </w:rPr>
        <w:t>changes</w:t>
      </w:r>
      <w:r w:rsidRPr="00A864F6">
        <w:rPr>
          <w:rFonts w:eastAsia="Aptos"/>
          <w:sz w:val="16"/>
        </w:rPr>
        <w:t xml:space="preserve"> to clarify presumed congressional intent in the prepared title, </w:t>
      </w:r>
      <w:r w:rsidRPr="00A864F6">
        <w:rPr>
          <w:rFonts w:eastAsia="Aptos"/>
          <w:u w:val="single"/>
        </w:rPr>
        <w:t>including</w:t>
      </w:r>
      <w:r w:rsidRPr="00A864F6">
        <w:rPr>
          <w:rFonts w:eastAsia="Aptos"/>
          <w:sz w:val="16"/>
        </w:rPr>
        <w:t xml:space="preserve"> grammatical changes </w:t>
      </w:r>
      <w:r w:rsidRPr="00A864F6">
        <w:rPr>
          <w:rFonts w:eastAsia="Aptos"/>
          <w:highlight w:val="cyan"/>
          <w:u w:val="single"/>
        </w:rPr>
        <w:t>or</w:t>
      </w:r>
      <w:r w:rsidRPr="00A864F6">
        <w:rPr>
          <w:rFonts w:eastAsia="Aptos"/>
          <w:u w:val="single"/>
        </w:rPr>
        <w:t xml:space="preserve"> even</w:t>
      </w:r>
      <w:r w:rsidRPr="00A864F6">
        <w:rPr>
          <w:rFonts w:eastAsia="Aptos"/>
          <w:sz w:val="16"/>
        </w:rPr>
        <w:t xml:space="preserve"> the </w:t>
      </w:r>
      <w:r w:rsidRPr="00A864F6">
        <w:rPr>
          <w:rFonts w:eastAsia="Aptos"/>
          <w:b/>
          <w:iCs/>
          <w:highlight w:val="cyan"/>
          <w:u w:val="single"/>
        </w:rPr>
        <w:t>insert</w:t>
      </w:r>
      <w:r w:rsidRPr="00A864F6">
        <w:rPr>
          <w:rFonts w:eastAsia="Aptos"/>
          <w:sz w:val="16"/>
        </w:rPr>
        <w:t xml:space="preserve">ion </w:t>
      </w:r>
      <w:r w:rsidRPr="00A864F6">
        <w:rPr>
          <w:rFonts w:eastAsia="Aptos"/>
          <w:u w:val="single"/>
        </w:rPr>
        <w:t xml:space="preserve">of </w:t>
      </w:r>
      <w:r w:rsidRPr="00A864F6">
        <w:rPr>
          <w:rFonts w:eastAsia="Aptos"/>
          <w:b/>
          <w:iCs/>
          <w:highlight w:val="cyan"/>
          <w:u w:val="single"/>
        </w:rPr>
        <w:t>substantive text</w:t>
      </w:r>
      <w:r w:rsidRPr="00A864F6">
        <w:rPr>
          <w:rFonts w:eastAsia="Aptos"/>
          <w:u w:val="single"/>
        </w:rPr>
        <w:t>ual provisions such as definitions</w:t>
      </w:r>
      <w:r w:rsidRPr="00A864F6">
        <w:rPr>
          <w:rFonts w:eastAsia="Aptos"/>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579F239E" w14:textId="77777777" w:rsidR="00212696" w:rsidRPr="00A864F6" w:rsidRDefault="00212696" w:rsidP="00212696">
      <w:pPr>
        <w:spacing w:line="256" w:lineRule="auto"/>
        <w:rPr>
          <w:rFonts w:eastAsia="Aptos"/>
          <w:sz w:val="16"/>
        </w:rPr>
      </w:pPr>
      <w:r w:rsidRPr="00A864F6">
        <w:rPr>
          <w:rFonts w:eastAsia="Aptos"/>
          <w:u w:val="single"/>
        </w:rPr>
        <w:t>There are twenty-seven</w:t>
      </w:r>
      <w:r w:rsidRPr="00A864F6">
        <w:rPr>
          <w:rFonts w:eastAsia="Aptos"/>
          <w:sz w:val="16"/>
        </w:rPr>
        <w:t xml:space="preserve"> additional </w:t>
      </w:r>
      <w:r w:rsidRPr="00A864F6">
        <w:rPr>
          <w:rFonts w:eastAsia="Aptos"/>
          <w:b/>
          <w:iCs/>
          <w:u w:val="single"/>
        </w:rPr>
        <w:t>subject-matter-cohesive titles</w:t>
      </w:r>
      <w:r w:rsidRPr="00A864F6">
        <w:rPr>
          <w:rFonts w:eastAsia="Aptos"/>
          <w:u w:val="single"/>
        </w:rPr>
        <w:t xml:space="preserve"> of the U.S. Code </w:t>
      </w:r>
      <w:r w:rsidRPr="00A864F6">
        <w:rPr>
          <w:rFonts w:eastAsia="Aptos"/>
          <w:highlight w:val="cyan"/>
          <w:u w:val="single"/>
        </w:rPr>
        <w:t>that</w:t>
      </w:r>
      <w:r w:rsidRPr="00A864F6">
        <w:rPr>
          <w:rFonts w:eastAsia="Aptos"/>
          <w:u w:val="single"/>
        </w:rPr>
        <w:t xml:space="preserve"> most </w:t>
      </w:r>
      <w:r w:rsidRPr="00A864F6">
        <w:rPr>
          <w:rFonts w:eastAsia="Aptos"/>
          <w:highlight w:val="cyan"/>
          <w:u w:val="single"/>
        </w:rPr>
        <w:t xml:space="preserve">lawyers perceive as </w:t>
      </w:r>
      <w:r w:rsidRPr="00A864F6">
        <w:rPr>
          <w:rFonts w:eastAsia="Aptos"/>
          <w:b/>
          <w:iCs/>
          <w:highlight w:val="cyan"/>
          <w:u w:val="single"/>
        </w:rPr>
        <w:t>indistinguishable</w:t>
      </w:r>
      <w:r w:rsidRPr="00A864F6">
        <w:rPr>
          <w:rFonts w:eastAsia="Aptos"/>
          <w:highlight w:val="cyan"/>
          <w:u w:val="single"/>
        </w:rPr>
        <w:t xml:space="preserve"> from</w:t>
      </w:r>
      <w:r w:rsidRPr="00A864F6">
        <w:rPr>
          <w:rFonts w:eastAsia="Aptos"/>
          <w:u w:val="single"/>
        </w:rPr>
        <w:t xml:space="preserve"> the </w:t>
      </w:r>
      <w:r w:rsidRPr="00A864F6">
        <w:rPr>
          <w:rFonts w:eastAsia="Aptos"/>
          <w:b/>
          <w:iCs/>
          <w:highlight w:val="cyan"/>
          <w:u w:val="single"/>
        </w:rPr>
        <w:t>enacted titles</w:t>
      </w:r>
      <w:r w:rsidRPr="00A864F6">
        <w:rPr>
          <w:rFonts w:eastAsia="Aptos"/>
          <w:sz w:val="16"/>
        </w:rPr>
        <w:t xml:space="preserve"> (</w:t>
      </w:r>
      <w:r w:rsidRPr="00A864F6">
        <w:rPr>
          <w:rFonts w:eastAsia="Aptos"/>
          <w:u w:val="single"/>
        </w:rPr>
        <w:t>for instance</w:t>
      </w:r>
      <w:r w:rsidRPr="00A864F6">
        <w:rPr>
          <w:rFonts w:eastAsia="Aptos"/>
          <w:sz w:val="16"/>
        </w:rPr>
        <w:t xml:space="preserve">, Title 42 of the U.S. Code, which contains </w:t>
      </w:r>
      <w:r w:rsidRPr="00A864F6">
        <w:rPr>
          <w:rFonts w:eastAsia="Aptos"/>
          <w:u w:val="single"/>
        </w:rPr>
        <w:t xml:space="preserve">the </w:t>
      </w:r>
      <w:r w:rsidRPr="00A864F6">
        <w:rPr>
          <w:rFonts w:eastAsia="Aptos"/>
          <w:b/>
          <w:iCs/>
          <w:u w:val="single"/>
        </w:rPr>
        <w:t>Civil Rights</w:t>
      </w:r>
      <w:r w:rsidRPr="00A864F6">
        <w:rPr>
          <w:rFonts w:eastAsia="Aptos"/>
          <w:u w:val="single"/>
        </w:rPr>
        <w:t xml:space="preserve"> Acts, </w:t>
      </w:r>
      <w:r w:rsidRPr="00A864F6">
        <w:rPr>
          <w:rFonts w:eastAsia="Aptos"/>
          <w:b/>
          <w:iCs/>
          <w:u w:val="single"/>
        </w:rPr>
        <w:t>Medicare</w:t>
      </w:r>
      <w:r w:rsidRPr="00A864F6">
        <w:rPr>
          <w:rFonts w:eastAsia="Aptos"/>
          <w:u w:val="single"/>
        </w:rPr>
        <w:t xml:space="preserve">, and </w:t>
      </w:r>
      <w:r w:rsidRPr="00A864F6">
        <w:rPr>
          <w:rFonts w:eastAsia="Aptos"/>
          <w:b/>
          <w:iCs/>
          <w:u w:val="single"/>
        </w:rPr>
        <w:t>Medicaid</w:t>
      </w:r>
      <w:r w:rsidRPr="00A864F6">
        <w:rPr>
          <w:rFonts w:eastAsia="Aptos"/>
          <w:sz w:val="16"/>
        </w:rPr>
        <w:t xml:space="preserve">). OLRC also conceptualizes and organizes those titles (most of which were originally organized by Congress in 1926) by rearranging provisions from enacted statutes (or retaining the work done by prior codifiers to that end). </w:t>
      </w:r>
      <w:r w:rsidRPr="00A864F6">
        <w:rPr>
          <w:rFonts w:eastAsia="Aptos"/>
          <w:highlight w:val="cyan"/>
          <w:u w:val="single"/>
        </w:rPr>
        <w:t>But</w:t>
      </w:r>
      <w:r w:rsidRPr="00A864F6">
        <w:rPr>
          <w:rFonts w:eastAsia="Aptos"/>
          <w:u w:val="single"/>
        </w:rPr>
        <w:t xml:space="preserve"> those titles have </w:t>
      </w:r>
      <w:r w:rsidRPr="00A864F6">
        <w:rPr>
          <w:rFonts w:eastAsia="Aptos"/>
          <w:highlight w:val="cyan"/>
          <w:u w:val="single"/>
        </w:rPr>
        <w:t>not</w:t>
      </w:r>
      <w:r w:rsidRPr="00A864F6">
        <w:rPr>
          <w:rFonts w:eastAsia="Aptos"/>
          <w:u w:val="single"/>
        </w:rPr>
        <w:t xml:space="preserve"> been </w:t>
      </w:r>
      <w:r w:rsidRPr="00A864F6">
        <w:rPr>
          <w:rFonts w:eastAsia="Aptos"/>
          <w:b/>
          <w:iCs/>
          <w:u w:val="single"/>
        </w:rPr>
        <w:t xml:space="preserve">formally </w:t>
      </w:r>
      <w:r w:rsidRPr="00A864F6">
        <w:rPr>
          <w:rFonts w:eastAsia="Aptos"/>
          <w:b/>
          <w:iCs/>
          <w:highlight w:val="cyan"/>
          <w:u w:val="single"/>
        </w:rPr>
        <w:t>enacted</w:t>
      </w:r>
      <w:r w:rsidRPr="00A864F6">
        <w:rPr>
          <w:rFonts w:eastAsia="Aptos"/>
          <w:highlight w:val="cyan"/>
          <w:u w:val="single"/>
        </w:rPr>
        <w:t xml:space="preserve"> as</w:t>
      </w:r>
      <w:r w:rsidRPr="00A864F6">
        <w:rPr>
          <w:rFonts w:eastAsia="Aptos"/>
          <w:u w:val="single"/>
        </w:rPr>
        <w:t xml:space="preserve"> codified </w:t>
      </w:r>
      <w:r w:rsidRPr="00A864F6">
        <w:rPr>
          <w:rFonts w:eastAsia="Aptos"/>
          <w:b/>
          <w:iCs/>
          <w:highlight w:val="cyan"/>
          <w:u w:val="single"/>
        </w:rPr>
        <w:t>law</w:t>
      </w:r>
      <w:r w:rsidRPr="00A864F6">
        <w:rPr>
          <w:rFonts w:eastAsia="Aptos"/>
          <w:u w:val="single"/>
        </w:rPr>
        <w:t xml:space="preserve"> by Congress</w:t>
      </w:r>
      <w:r w:rsidRPr="00A864F6">
        <w:rPr>
          <w:rFonts w:eastAsia="Aptos"/>
          <w:sz w:val="16"/>
        </w:rPr>
        <w:t xml:space="preserve">--that is, </w:t>
      </w:r>
      <w:r w:rsidRPr="00A864F6">
        <w:rPr>
          <w:rFonts w:eastAsia="Aptos"/>
          <w:b/>
          <w:iCs/>
          <w:highlight w:val="cyan"/>
          <w:u w:val="single"/>
        </w:rPr>
        <w:t>Congress</w:t>
      </w:r>
      <w:r w:rsidRPr="00A864F6">
        <w:rPr>
          <w:rFonts w:eastAsia="Aptos"/>
          <w:highlight w:val="cyan"/>
          <w:u w:val="single"/>
        </w:rPr>
        <w:t xml:space="preserve"> has </w:t>
      </w:r>
      <w:r w:rsidRPr="00A864F6">
        <w:rPr>
          <w:rFonts w:eastAsia="Aptos"/>
          <w:b/>
          <w:iCs/>
          <w:highlight w:val="cyan"/>
          <w:u w:val="single"/>
        </w:rPr>
        <w:t>not voted</w:t>
      </w:r>
      <w:r w:rsidRPr="00A864F6">
        <w:rPr>
          <w:rFonts w:eastAsia="Aptos"/>
          <w:highlight w:val="cyan"/>
          <w:u w:val="single"/>
        </w:rPr>
        <w:t xml:space="preserve"> on those</w:t>
      </w:r>
      <w:r w:rsidRPr="00A864F6">
        <w:rPr>
          <w:rFonts w:eastAsia="Aptos"/>
          <w:u w:val="single"/>
        </w:rPr>
        <w:t xml:space="preserve"> OLRC edits at all</w:t>
      </w:r>
      <w:r w:rsidRPr="00A864F6">
        <w:rPr>
          <w:rFonts w:eastAsia="Aptos"/>
          <w:sz w:val="16"/>
        </w:rPr>
        <w:t xml:space="preserve">--in many instances simply because Congress has not acted on requests for codification </w:t>
      </w:r>
      <w:r w:rsidRPr="00A864F6">
        <w:rPr>
          <w:rFonts w:eastAsia="Aptos"/>
          <w:highlight w:val="cyan"/>
          <w:u w:val="single"/>
        </w:rPr>
        <w:t xml:space="preserve">and has </w:t>
      </w:r>
      <w:r w:rsidRPr="00A864F6">
        <w:rPr>
          <w:rFonts w:eastAsia="Aptos"/>
          <w:b/>
          <w:iCs/>
          <w:highlight w:val="cyan"/>
          <w:u w:val="single"/>
        </w:rPr>
        <w:t>little interest</w:t>
      </w:r>
      <w:r w:rsidRPr="00A864F6">
        <w:rPr>
          <w:rFonts w:eastAsia="Aptos"/>
          <w:u w:val="single"/>
        </w:rPr>
        <w:t xml:space="preserve"> in doing so</w:t>
      </w:r>
      <w:r w:rsidRPr="00A864F6">
        <w:rPr>
          <w:rFonts w:eastAsia="Aptos"/>
          <w:sz w:val="16"/>
        </w:rPr>
        <w:t xml:space="preserve">, as we elaborate in Part II. As a result, </w:t>
      </w:r>
      <w:r w:rsidRPr="00A864F6">
        <w:rPr>
          <w:rFonts w:eastAsia="Aptos"/>
          <w:u w:val="single"/>
        </w:rPr>
        <w:t>those</w:t>
      </w:r>
      <w:r w:rsidRPr="00A864F6">
        <w:rPr>
          <w:rFonts w:eastAsia="Aptos"/>
          <w:sz w:val="16"/>
        </w:rPr>
        <w:t xml:space="preserve"> twenty-seven </w:t>
      </w:r>
      <w:r w:rsidRPr="00A864F6">
        <w:rPr>
          <w:rFonts w:eastAsia="Aptos"/>
          <w:u w:val="single"/>
        </w:rPr>
        <w:t xml:space="preserve">titles do not have the status of </w:t>
      </w:r>
      <w:r w:rsidRPr="00A864F6">
        <w:rPr>
          <w:rFonts w:eastAsia="Aptos"/>
          <w:b/>
          <w:iCs/>
          <w:u w:val="single"/>
        </w:rPr>
        <w:t>positive law</w:t>
      </w:r>
      <w:r w:rsidRPr="00A864F6">
        <w:rPr>
          <w:rFonts w:eastAsia="Aptos"/>
          <w:sz w:val="16"/>
        </w:rPr>
        <w:t xml:space="preserve"> (in other words, </w:t>
      </w:r>
      <w:r w:rsidRPr="00A864F6">
        <w:rPr>
          <w:rFonts w:eastAsia="Aptos"/>
          <w:u w:val="single"/>
        </w:rPr>
        <w:t xml:space="preserve">the governing law is still the </w:t>
      </w:r>
      <w:proofErr w:type="gramStart"/>
      <w:r w:rsidRPr="00A864F6">
        <w:rPr>
          <w:rFonts w:eastAsia="Aptos"/>
          <w:u w:val="single"/>
        </w:rPr>
        <w:t>originally-enacted</w:t>
      </w:r>
      <w:proofErr w:type="gramEnd"/>
      <w:r w:rsidRPr="00A864F6">
        <w:rPr>
          <w:rFonts w:eastAsia="Aptos"/>
          <w:u w:val="single"/>
        </w:rPr>
        <w:t xml:space="preserve"> </w:t>
      </w:r>
      <w:r w:rsidRPr="00A864F6">
        <w:rPr>
          <w:rFonts w:eastAsia="Aptos"/>
          <w:b/>
          <w:iCs/>
          <w:u w:val="single"/>
        </w:rPr>
        <w:t>public laws</w:t>
      </w:r>
      <w:r w:rsidRPr="00A864F6">
        <w:rPr>
          <w:rFonts w:eastAsia="Aptos"/>
          <w:u w:val="single"/>
        </w:rPr>
        <w:t xml:space="preserve"> not the title of the Code</w:t>
      </w:r>
      <w:r w:rsidRPr="00A864F6">
        <w:rPr>
          <w:rFonts w:eastAsia="Aptos"/>
          <w:sz w:val="16"/>
        </w:rPr>
        <w:t>).</w:t>
      </w:r>
    </w:p>
    <w:p w14:paraId="0F263852" w14:textId="77777777" w:rsidR="00212696" w:rsidRPr="00A864F6" w:rsidRDefault="00212696" w:rsidP="00212696">
      <w:pPr>
        <w:spacing w:line="256" w:lineRule="auto"/>
        <w:rPr>
          <w:rFonts w:eastAsia="Aptos"/>
          <w:sz w:val="16"/>
        </w:rPr>
      </w:pPr>
      <w:r w:rsidRPr="00A864F6">
        <w:rPr>
          <w:rFonts w:eastAsia="Aptos"/>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A864F6">
        <w:rPr>
          <w:rFonts w:eastAsia="Aptos"/>
          <w:sz w:val="16"/>
        </w:rPr>
        <w:t>says</w:t>
      </w:r>
      <w:proofErr w:type="gramEnd"/>
      <w:r w:rsidRPr="00A864F6">
        <w:rPr>
          <w:rFonts w:eastAsia="Aptos"/>
          <w:sz w:val="16"/>
        </w:rPr>
        <w:t xml:space="preserve"> “the Judiciary Act of 1789 is amended,” that amendment becomes something of a </w:t>
      </w:r>
      <w:proofErr w:type="gramStart"/>
      <w:r w:rsidRPr="00A864F6">
        <w:rPr>
          <w:rFonts w:eastAsia="Aptos"/>
          <w:sz w:val="16"/>
        </w:rPr>
        <w:t>free floating</w:t>
      </w:r>
      <w:proofErr w:type="gramEnd"/>
      <w:r w:rsidRPr="00A864F6">
        <w:rPr>
          <w:rFonts w:eastAsia="Aptos"/>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484B660C" w14:textId="77777777" w:rsidR="00212696" w:rsidRPr="00A864F6" w:rsidRDefault="00212696" w:rsidP="00212696">
      <w:pPr>
        <w:spacing w:line="256" w:lineRule="auto"/>
        <w:rPr>
          <w:rFonts w:eastAsia="Aptos"/>
          <w:sz w:val="16"/>
        </w:rPr>
      </w:pPr>
      <w:r w:rsidRPr="00A864F6">
        <w:rPr>
          <w:rFonts w:eastAsia="Aptos"/>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0F96C669" w14:textId="77777777" w:rsidR="00212696" w:rsidRPr="00A864F6" w:rsidRDefault="00212696" w:rsidP="00212696">
      <w:pPr>
        <w:spacing w:line="256" w:lineRule="auto"/>
        <w:rPr>
          <w:rFonts w:eastAsia="Aptos"/>
          <w:sz w:val="16"/>
        </w:rPr>
      </w:pPr>
      <w:r w:rsidRPr="00A864F6">
        <w:rPr>
          <w:rFonts w:eastAsia="Aptos"/>
          <w:sz w:val="16"/>
        </w:rPr>
        <w:t xml:space="preserve">As noted, </w:t>
      </w:r>
      <w:r w:rsidRPr="00A864F6">
        <w:rPr>
          <w:rFonts w:eastAsia="Aptos"/>
          <w:u w:val="single"/>
        </w:rPr>
        <w:t xml:space="preserve">OLRC has </w:t>
      </w:r>
      <w:r w:rsidRPr="00A864F6">
        <w:rPr>
          <w:rFonts w:eastAsia="Aptos"/>
          <w:b/>
          <w:iCs/>
          <w:u w:val="single"/>
        </w:rPr>
        <w:t>significant</w:t>
      </w:r>
      <w:r w:rsidRPr="00A864F6">
        <w:rPr>
          <w:rFonts w:eastAsia="Aptos"/>
          <w:u w:val="single"/>
        </w:rPr>
        <w:t xml:space="preserve"> editorial </w:t>
      </w:r>
      <w:r w:rsidRPr="00A864F6">
        <w:rPr>
          <w:rFonts w:eastAsia="Aptos"/>
          <w:b/>
          <w:iCs/>
          <w:u w:val="single"/>
        </w:rPr>
        <w:t>discretion</w:t>
      </w:r>
      <w:r w:rsidRPr="00A864F6">
        <w:rPr>
          <w:rFonts w:eastAsia="Aptos"/>
          <w:u w:val="single"/>
        </w:rPr>
        <w:t xml:space="preserve"> in</w:t>
      </w:r>
      <w:r w:rsidRPr="00A864F6">
        <w:rPr>
          <w:rFonts w:eastAsia="Aptos"/>
          <w:sz w:val="16"/>
        </w:rPr>
        <w:t xml:space="preserve"> the performance of </w:t>
      </w:r>
      <w:r w:rsidRPr="00A864F6">
        <w:rPr>
          <w:rFonts w:eastAsia="Aptos"/>
          <w:u w:val="single"/>
        </w:rPr>
        <w:t xml:space="preserve">these functions, a fact </w:t>
      </w:r>
      <w:r w:rsidRPr="00A864F6">
        <w:rPr>
          <w:rFonts w:eastAsia="Aptos"/>
          <w:b/>
          <w:iCs/>
          <w:u w:val="single"/>
        </w:rPr>
        <w:t>unknown</w:t>
      </w:r>
      <w:r w:rsidRPr="00A864F6">
        <w:rPr>
          <w:rFonts w:eastAsia="Aptos"/>
          <w:u w:val="single"/>
        </w:rPr>
        <w:t xml:space="preserve"> to most lawyers and </w:t>
      </w:r>
      <w:r w:rsidRPr="00A864F6">
        <w:rPr>
          <w:rFonts w:eastAsia="Aptos"/>
          <w:b/>
          <w:iCs/>
          <w:u w:val="single"/>
        </w:rPr>
        <w:t>courts</w:t>
      </w:r>
      <w:r w:rsidRPr="00A864F6">
        <w:rPr>
          <w:rFonts w:eastAsia="Aptos"/>
          <w:sz w:val="16"/>
        </w:rPr>
        <w:t xml:space="preserve">. In codification bills, </w:t>
      </w:r>
      <w:r w:rsidRPr="00A864F6">
        <w:rPr>
          <w:rFonts w:eastAsia="Aptos"/>
          <w:u w:val="single"/>
        </w:rPr>
        <w:t xml:space="preserve">it may </w:t>
      </w:r>
      <w:r w:rsidRPr="00A864F6">
        <w:rPr>
          <w:rFonts w:eastAsia="Aptos"/>
          <w:b/>
          <w:iCs/>
          <w:u w:val="single"/>
        </w:rPr>
        <w:t>alter</w:t>
      </w:r>
      <w:r w:rsidRPr="00A864F6">
        <w:rPr>
          <w:rFonts w:eastAsia="Aptos"/>
          <w:u w:val="single"/>
        </w:rPr>
        <w:t xml:space="preserve"> or even </w:t>
      </w:r>
      <w:r w:rsidRPr="00A864F6">
        <w:rPr>
          <w:rFonts w:eastAsia="Aptos"/>
          <w:b/>
          <w:iCs/>
          <w:u w:val="single"/>
        </w:rPr>
        <w:t>add</w:t>
      </w:r>
      <w:r w:rsidRPr="00A864F6">
        <w:rPr>
          <w:rFonts w:eastAsia="Aptos"/>
          <w:u w:val="single"/>
        </w:rPr>
        <w:t xml:space="preserve"> statutory text</w:t>
      </w:r>
      <w:r w:rsidRPr="00A864F6">
        <w:rPr>
          <w:rFonts w:eastAsia="Aptos"/>
          <w:sz w:val="16"/>
        </w:rPr>
        <w:t xml:space="preserve"> </w:t>
      </w:r>
      <w:proofErr w:type="gramStart"/>
      <w:r w:rsidRPr="00A864F6">
        <w:rPr>
          <w:rFonts w:eastAsia="Aptos"/>
          <w:sz w:val="16"/>
        </w:rPr>
        <w:t>in order to</w:t>
      </w:r>
      <w:proofErr w:type="gramEnd"/>
      <w:r w:rsidRPr="00A864F6">
        <w:rPr>
          <w:rFonts w:eastAsia="Aptos"/>
          <w:sz w:val="16"/>
        </w:rPr>
        <w:t xml:space="preserve"> correct errors, resolve ambiguities, and make the Code easier to understand and navigate. In all aspects of its work, </w:t>
      </w:r>
      <w:r w:rsidRPr="00A864F6">
        <w:rPr>
          <w:rFonts w:eastAsia="Aptos"/>
          <w:u w:val="single"/>
        </w:rPr>
        <w:t xml:space="preserve">it has </w:t>
      </w:r>
      <w:r w:rsidRPr="00A864F6">
        <w:rPr>
          <w:rFonts w:eastAsia="Aptos"/>
          <w:b/>
          <w:iCs/>
          <w:u w:val="single"/>
        </w:rPr>
        <w:t>significant discretion</w:t>
      </w:r>
      <w:r w:rsidRPr="00A864F6">
        <w:rPr>
          <w:rFonts w:eastAsia="Aptos"/>
          <w:u w:val="single"/>
        </w:rPr>
        <w:t xml:space="preserve"> to omit</w:t>
      </w:r>
      <w:r w:rsidRPr="00A864F6">
        <w:rPr>
          <w:rFonts w:eastAsia="Aptos"/>
          <w:sz w:val="16"/>
        </w:rPr>
        <w:t xml:space="preserve"> those </w:t>
      </w:r>
      <w:r w:rsidRPr="00A864F6">
        <w:rPr>
          <w:rFonts w:eastAsia="Aptos"/>
          <w:u w:val="single"/>
        </w:rPr>
        <w:t>provisions from the Code entirely that it deems not “general and permanent,”</w:t>
      </w:r>
      <w:r w:rsidRPr="00A864F6">
        <w:rPr>
          <w:rFonts w:eastAsia="Aptos"/>
          <w:sz w:val="16"/>
        </w:rPr>
        <w:t xml:space="preserve">144 such as most parts of appropriations bills. It </w:t>
      </w:r>
      <w:r w:rsidRPr="00A864F6">
        <w:rPr>
          <w:rFonts w:eastAsia="Aptos"/>
          <w:u w:val="single"/>
        </w:rPr>
        <w:t>also</w:t>
      </w:r>
      <w:r w:rsidRPr="00A864F6">
        <w:rPr>
          <w:rFonts w:eastAsia="Aptos"/>
          <w:sz w:val="16"/>
        </w:rPr>
        <w:t xml:space="preserve"> has discretion </w:t>
      </w:r>
      <w:r w:rsidRPr="00A864F6">
        <w:rPr>
          <w:rFonts w:eastAsia="Aptos"/>
          <w:u w:val="single"/>
        </w:rPr>
        <w:t xml:space="preserve">to move </w:t>
      </w:r>
      <w:r w:rsidRPr="00A864F6">
        <w:rPr>
          <w:rFonts w:eastAsia="Aptos"/>
          <w:b/>
          <w:iCs/>
          <w:u w:val="single"/>
        </w:rPr>
        <w:t>full provisions</w:t>
      </w:r>
      <w:r w:rsidRPr="00A864F6">
        <w:rPr>
          <w:rFonts w:eastAsia="Aptos"/>
          <w:u w:val="single"/>
        </w:rPr>
        <w:t xml:space="preserve"> outside the text of the Code</w:t>
      </w:r>
      <w:r w:rsidRPr="00A864F6">
        <w:rPr>
          <w:rFonts w:eastAsia="Aptos"/>
          <w:sz w:val="16"/>
        </w:rPr>
        <w:t xml:space="preserve"> and into the side notes--a determination that surprisingly often includes some important provisions, like pilot programs, statutory effective dates, and legislative </w:t>
      </w:r>
      <w:r w:rsidRPr="00A864F6">
        <w:rPr>
          <w:rFonts w:eastAsia="Aptos"/>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A864F6">
        <w:rPr>
          <w:rFonts w:eastAsia="Aptos"/>
          <w:u w:val="single"/>
        </w:rPr>
        <w:t xml:space="preserve">These changes often create situations in which </w:t>
      </w:r>
      <w:r w:rsidRPr="00A864F6">
        <w:rPr>
          <w:rFonts w:eastAsia="Aptos"/>
          <w:b/>
          <w:iCs/>
          <w:highlight w:val="cyan"/>
          <w:u w:val="single"/>
        </w:rPr>
        <w:t>the statute</w:t>
      </w:r>
      <w:r w:rsidRPr="00A864F6">
        <w:rPr>
          <w:rFonts w:eastAsia="Aptos"/>
          <w:u w:val="single"/>
        </w:rPr>
        <w:t xml:space="preserve"> as </w:t>
      </w:r>
      <w:r w:rsidRPr="00A864F6">
        <w:rPr>
          <w:rFonts w:eastAsia="Aptos"/>
          <w:highlight w:val="cyan"/>
          <w:u w:val="single"/>
        </w:rPr>
        <w:t>encountered by the</w:t>
      </w:r>
      <w:r w:rsidRPr="00A864F6">
        <w:rPr>
          <w:rFonts w:eastAsia="Aptos"/>
          <w:u w:val="single"/>
        </w:rPr>
        <w:t xml:space="preserve"> general </w:t>
      </w:r>
      <w:r w:rsidRPr="00A864F6">
        <w:rPr>
          <w:rFonts w:eastAsia="Aptos"/>
          <w:b/>
          <w:iCs/>
          <w:highlight w:val="cyan"/>
          <w:u w:val="single"/>
        </w:rPr>
        <w:t>public</w:t>
      </w:r>
      <w:r w:rsidRPr="00A864F6">
        <w:rPr>
          <w:rFonts w:eastAsia="Aptos"/>
          <w:highlight w:val="cyan"/>
          <w:u w:val="single"/>
        </w:rPr>
        <w:t xml:space="preserve"> appears </w:t>
      </w:r>
      <w:r w:rsidRPr="00A864F6">
        <w:rPr>
          <w:rFonts w:eastAsia="Aptos"/>
          <w:b/>
          <w:iCs/>
          <w:highlight w:val="cyan"/>
          <w:u w:val="single"/>
        </w:rPr>
        <w:t>different</w:t>
      </w:r>
      <w:r w:rsidRPr="00A864F6">
        <w:rPr>
          <w:rFonts w:eastAsia="Aptos"/>
          <w:sz w:val="16"/>
        </w:rPr>
        <w:t>--or at least less complete--</w:t>
      </w:r>
      <w:r w:rsidRPr="00A864F6">
        <w:rPr>
          <w:rFonts w:eastAsia="Aptos"/>
          <w:u w:val="single"/>
        </w:rPr>
        <w:t xml:space="preserve">from the text that was </w:t>
      </w:r>
      <w:r w:rsidRPr="00A864F6">
        <w:rPr>
          <w:rFonts w:eastAsia="Aptos"/>
          <w:b/>
          <w:iCs/>
          <w:u w:val="single"/>
        </w:rPr>
        <w:t>enacted</w:t>
      </w:r>
      <w:r w:rsidRPr="00A864F6">
        <w:rPr>
          <w:rFonts w:eastAsia="Aptos"/>
          <w:sz w:val="16"/>
        </w:rPr>
        <w:t>.</w:t>
      </w:r>
    </w:p>
    <w:p w14:paraId="26465AC6" w14:textId="77777777" w:rsidR="00212696" w:rsidRPr="00A864F6" w:rsidRDefault="00212696" w:rsidP="00212696">
      <w:pPr>
        <w:spacing w:line="256" w:lineRule="auto"/>
        <w:rPr>
          <w:rFonts w:eastAsia="Aptos"/>
        </w:rPr>
      </w:pPr>
      <w:r w:rsidRPr="00A864F6">
        <w:rPr>
          <w:rFonts w:eastAsia="Aptos"/>
        </w:rPr>
        <w:t>&lt;&lt;TEXT CONDENSED, NONE OMITTED&gt;&gt;</w:t>
      </w:r>
    </w:p>
    <w:p w14:paraId="74153358" w14:textId="77777777" w:rsidR="00212696" w:rsidRPr="00A864F6" w:rsidRDefault="00212696" w:rsidP="00212696">
      <w:pPr>
        <w:spacing w:line="256" w:lineRule="auto"/>
        <w:rPr>
          <w:rFonts w:eastAsia="Aptos"/>
          <w:sz w:val="4"/>
          <w:szCs w:val="4"/>
        </w:rPr>
      </w:pPr>
      <w:r w:rsidRPr="00A864F6">
        <w:rPr>
          <w:rFonts w:eastAsia="Aptos"/>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A864F6">
        <w:rPr>
          <w:rFonts w:eastAsia="Aptos"/>
          <w:sz w:val="4"/>
          <w:szCs w:val="4"/>
        </w:rPr>
        <w:t>ongressional</w:t>
      </w:r>
      <w:proofErr w:type="spellEnd"/>
      <w:r w:rsidRPr="00A864F6">
        <w:rPr>
          <w:rFonts w:eastAsia="Aptos"/>
          <w:sz w:val="4"/>
          <w:szCs w:val="4"/>
        </w:rPr>
        <w:t xml:space="preserve">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A864F6">
        <w:rPr>
          <w:rFonts w:eastAsia="Aptos"/>
          <w:sz w:val="4"/>
          <w:szCs w:val="4"/>
        </w:rPr>
        <w:t>becom</w:t>
      </w:r>
      <w:proofErr w:type="spellEnd"/>
      <w:r w:rsidRPr="00A864F6">
        <w:rPr>
          <w:rFonts w:eastAsia="Aptos"/>
          <w:sz w:val="4"/>
          <w:szCs w:val="4"/>
        </w:rPr>
        <w:t>[</w:t>
      </w:r>
      <w:proofErr w:type="spellStart"/>
      <w:r w:rsidRPr="00A864F6">
        <w:rPr>
          <w:rFonts w:eastAsia="Aptos"/>
          <w:sz w:val="4"/>
          <w:szCs w:val="4"/>
        </w:rPr>
        <w:t>ing</w:t>
      </w:r>
      <w:proofErr w:type="spellEnd"/>
      <w:r w:rsidRPr="00A864F6">
        <w:rPr>
          <w:rFonts w:eastAsia="Aptos"/>
          <w:sz w:val="4"/>
          <w:szCs w:val="4"/>
        </w:rPr>
        <w:t>]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w:t>
      </w:r>
      <w:proofErr w:type="gramStart"/>
      <w:r w:rsidRPr="00A864F6">
        <w:rPr>
          <w:rFonts w:eastAsia="Aptos"/>
          <w:sz w:val="4"/>
          <w:szCs w:val="4"/>
        </w:rPr>
        <w:t>.210</w:t>
      </w:r>
      <w:proofErr w:type="gramEnd"/>
      <w:r w:rsidRPr="00A864F6">
        <w:rPr>
          <w:rFonts w:eastAsia="Aptos"/>
          <w:sz w:val="4"/>
          <w:szCs w:val="4"/>
        </w:rPr>
        <w:t xml:space="preserve"> JCT almost never holds hearings of its own but, rather, works with partisan staff on other committees. Certain aspects of policy work, we were told, “are viewed by other staff as JCT stuff .... You will </w:t>
      </w:r>
      <w:proofErr w:type="gramStart"/>
      <w:r w:rsidRPr="00A864F6">
        <w:rPr>
          <w:rFonts w:eastAsia="Aptos"/>
          <w:sz w:val="4"/>
          <w:szCs w:val="4"/>
        </w:rPr>
        <w:t>hear, ‘</w:t>
      </w:r>
      <w:proofErr w:type="gramEnd"/>
      <w:r w:rsidRPr="00A864F6">
        <w:rPr>
          <w:rFonts w:eastAsia="Aptos"/>
          <w:sz w:val="4"/>
          <w:szCs w:val="4"/>
        </w:rPr>
        <w:t xml:space="preserve">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A864F6">
        <w:rPr>
          <w:rFonts w:eastAsia="Aptos"/>
          <w:sz w:val="4"/>
          <w:szCs w:val="4"/>
        </w:rPr>
        <w:t>a number of</w:t>
      </w:r>
      <w:proofErr w:type="gramEnd"/>
      <w:r w:rsidRPr="00A864F6">
        <w:rPr>
          <w:rFonts w:eastAsia="Aptos"/>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A864F6">
        <w:rPr>
          <w:rFonts w:eastAsia="Aptos"/>
          <w:sz w:val="4"/>
          <w:szCs w:val="4"/>
        </w:rPr>
        <w:t>bill--referrals</w:t>
      </w:r>
      <w:proofErr w:type="gramEnd"/>
      <w:r w:rsidRPr="00A864F6">
        <w:rPr>
          <w:rFonts w:eastAsia="Aptos"/>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A864F6">
        <w:rPr>
          <w:rFonts w:eastAsia="Aptos"/>
          <w:sz w:val="4"/>
          <w:szCs w:val="4"/>
        </w:rPr>
        <w:t>staffs</w:t>
      </w:r>
      <w:proofErr w:type="gramEnd"/>
      <w:r w:rsidRPr="00A864F6">
        <w:rPr>
          <w:rFonts w:eastAsia="Aptos"/>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A864F6">
        <w:rPr>
          <w:rFonts w:eastAsia="Aptos"/>
          <w:sz w:val="4"/>
          <w:szCs w:val="4"/>
        </w:rPr>
        <w:t>can not</w:t>
      </w:r>
      <w:proofErr w:type="spellEnd"/>
      <w:r w:rsidRPr="00A864F6">
        <w:rPr>
          <w:rFonts w:eastAsia="Aptos"/>
          <w:sz w:val="4"/>
          <w:szCs w:val="4"/>
        </w:rPr>
        <w:t xml:space="preserve">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A864F6">
        <w:rPr>
          <w:rFonts w:eastAsia="Aptos"/>
          <w:sz w:val="4"/>
          <w:szCs w:val="4"/>
        </w:rPr>
        <w:t>to</w:t>
      </w:r>
      <w:proofErr w:type="gramEnd"/>
      <w:r w:rsidRPr="00A864F6">
        <w:rPr>
          <w:rFonts w:eastAsia="Aptos"/>
          <w:sz w:val="4"/>
          <w:szCs w:val="4"/>
        </w:rPr>
        <w:t xml:space="preserve"> the executive. Representative Good again explained: We believe that the Committee on Appropriations and the committees on </w:t>
      </w:r>
      <w:proofErr w:type="gramStart"/>
      <w:r w:rsidRPr="00A864F6">
        <w:rPr>
          <w:rFonts w:eastAsia="Aptos"/>
          <w:sz w:val="4"/>
          <w:szCs w:val="4"/>
        </w:rPr>
        <w:t>expenditures</w:t>
      </w:r>
      <w:proofErr w:type="gramEnd"/>
      <w:r w:rsidRPr="00A864F6">
        <w:rPr>
          <w:rFonts w:eastAsia="Aptos"/>
          <w:sz w:val="4"/>
          <w:szCs w:val="4"/>
        </w:rPr>
        <w:t xml:space="preserve"> and on revenue that are investigating matters under their jurisdiction should </w:t>
      </w:r>
      <w:proofErr w:type="gramStart"/>
      <w:r w:rsidRPr="00A864F6">
        <w:rPr>
          <w:rFonts w:eastAsia="Aptos"/>
          <w:sz w:val="4"/>
          <w:szCs w:val="4"/>
        </w:rPr>
        <w:t>have at all times</w:t>
      </w:r>
      <w:proofErr w:type="gramEnd"/>
      <w:r w:rsidRPr="00A864F6">
        <w:rPr>
          <w:rFonts w:eastAsia="Aptos"/>
          <w:sz w:val="4"/>
          <w:szCs w:val="4"/>
        </w:rPr>
        <w:t xml:space="preserve"> something more than an ex </w:t>
      </w:r>
      <w:proofErr w:type="spellStart"/>
      <w:r w:rsidRPr="00A864F6">
        <w:rPr>
          <w:rFonts w:eastAsia="Aptos"/>
          <w:sz w:val="4"/>
          <w:szCs w:val="4"/>
        </w:rPr>
        <w:t>parte</w:t>
      </w:r>
      <w:proofErr w:type="spellEnd"/>
      <w:r w:rsidRPr="00A864F6">
        <w:rPr>
          <w:rFonts w:eastAsia="Aptos"/>
          <w:sz w:val="4"/>
          <w:szCs w:val="4"/>
        </w:rPr>
        <w:t xml:space="preserve"> statement </w:t>
      </w:r>
      <w:proofErr w:type="gramStart"/>
      <w:r w:rsidRPr="00A864F6">
        <w:rPr>
          <w:rFonts w:eastAsia="Aptos"/>
          <w:sz w:val="4"/>
          <w:szCs w:val="4"/>
        </w:rPr>
        <w:t>with regard to</w:t>
      </w:r>
      <w:proofErr w:type="gramEnd"/>
      <w:r w:rsidRPr="00A864F6">
        <w:rPr>
          <w:rFonts w:eastAsia="Aptos"/>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A864F6">
        <w:rPr>
          <w:rFonts w:eastAsia="Aptos"/>
          <w:sz w:val="4"/>
          <w:szCs w:val="4"/>
        </w:rPr>
        <w:t>over power</w:t>
      </w:r>
      <w:proofErr w:type="gramEnd"/>
      <w:r w:rsidRPr="00A864F6">
        <w:rPr>
          <w:rFonts w:eastAsia="Aptos"/>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A864F6">
        <w:rPr>
          <w:rFonts w:eastAsia="Aptos"/>
          <w:sz w:val="4"/>
          <w:szCs w:val="4"/>
        </w:rPr>
        <w:t>all of</w:t>
      </w:r>
      <w:proofErr w:type="gramEnd"/>
      <w:r w:rsidRPr="00A864F6">
        <w:rPr>
          <w:rFonts w:eastAsia="Aptos"/>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w:t>
      </w:r>
      <w:proofErr w:type="spellStart"/>
      <w:r w:rsidRPr="00A864F6">
        <w:rPr>
          <w:rFonts w:eastAsia="Aptos"/>
          <w:sz w:val="4"/>
          <w:szCs w:val="4"/>
        </w:rPr>
        <w:t>MedPAC</w:t>
      </w:r>
      <w:proofErr w:type="spellEnd"/>
      <w:r w:rsidRPr="00A864F6">
        <w:rPr>
          <w:rFonts w:eastAsia="Aptos"/>
          <w:sz w:val="4"/>
          <w:szCs w:val="4"/>
        </w:rPr>
        <w:t xml:space="preserve"> and MACPAC “Each of them are incredibly necessary, so that you take the decision-making and put it in the hands of professionals and take it out of the hands of Congress and the lobbyists.” </w:t>
      </w:r>
      <w:proofErr w:type="spellStart"/>
      <w:r w:rsidRPr="00A864F6">
        <w:rPr>
          <w:rFonts w:eastAsia="Aptos"/>
          <w:sz w:val="4"/>
          <w:szCs w:val="4"/>
        </w:rPr>
        <w:t>MedPAC</w:t>
      </w:r>
      <w:proofErr w:type="spellEnd"/>
      <w:r w:rsidRPr="00A864F6">
        <w:rPr>
          <w:rFonts w:eastAsia="Aptos"/>
          <w:sz w:val="4"/>
          <w:szCs w:val="4"/>
        </w:rPr>
        <w:t xml:space="preserve"> and MACPAC likewise had their origins in congressional distrust of executive-branch administration. Like JCT, </w:t>
      </w:r>
      <w:proofErr w:type="spellStart"/>
      <w:r w:rsidRPr="00A864F6">
        <w:rPr>
          <w:rFonts w:eastAsia="Aptos"/>
          <w:sz w:val="4"/>
          <w:szCs w:val="4"/>
        </w:rPr>
        <w:t>MedPAC</w:t>
      </w:r>
      <w:proofErr w:type="spellEnd"/>
      <w:r w:rsidRPr="00A864F6">
        <w:rPr>
          <w:rFonts w:eastAsia="Aptos"/>
          <w:sz w:val="4"/>
          <w:szCs w:val="4"/>
        </w:rPr>
        <w:t xml:space="preserve"> and MACPAC stand out as nonpartisan institutions designed to support Congress in areas of </w:t>
      </w:r>
      <w:proofErr w:type="gramStart"/>
      <w:r w:rsidRPr="00A864F6">
        <w:rPr>
          <w:rFonts w:eastAsia="Aptos"/>
          <w:sz w:val="4"/>
          <w:szCs w:val="4"/>
        </w:rPr>
        <w:t>particular policy</w:t>
      </w:r>
      <w:proofErr w:type="gramEnd"/>
      <w:r w:rsidRPr="00A864F6">
        <w:rPr>
          <w:rFonts w:eastAsia="Aptos"/>
          <w:sz w:val="4"/>
          <w:szCs w:val="4"/>
        </w:rPr>
        <w:t xml:space="preserve"> and financial import in which the executive had become dominant. In this sense, they perform a specialized version of the kind of work that GAO also sometimes performs in other subject-matter areas. But the history of </w:t>
      </w:r>
      <w:proofErr w:type="spellStart"/>
      <w:r w:rsidRPr="00A864F6">
        <w:rPr>
          <w:rFonts w:eastAsia="Aptos"/>
          <w:sz w:val="4"/>
          <w:szCs w:val="4"/>
        </w:rPr>
        <w:t>MedPAC</w:t>
      </w:r>
      <w:proofErr w:type="spellEnd"/>
      <w:r w:rsidRPr="00A864F6">
        <w:rPr>
          <w:rFonts w:eastAsia="Aptos"/>
          <w:sz w:val="4"/>
          <w:szCs w:val="4"/>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A864F6">
        <w:rPr>
          <w:rFonts w:eastAsia="Aptos"/>
          <w:sz w:val="4"/>
          <w:szCs w:val="4"/>
        </w:rPr>
        <w:t>ProPAC</w:t>
      </w:r>
      <w:proofErr w:type="spellEnd"/>
      <w:r w:rsidRPr="00A864F6">
        <w:rPr>
          <w:rFonts w:eastAsia="Aptos"/>
          <w:sz w:val="4"/>
          <w:szCs w:val="4"/>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A864F6">
        <w:rPr>
          <w:rFonts w:eastAsia="Aptos"/>
          <w:sz w:val="4"/>
          <w:szCs w:val="4"/>
        </w:rPr>
        <w:t>MedPAC</w:t>
      </w:r>
      <w:proofErr w:type="spellEnd"/>
      <w:r w:rsidRPr="00A864F6">
        <w:rPr>
          <w:rFonts w:eastAsia="Aptos"/>
          <w:sz w:val="4"/>
          <w:szCs w:val="4"/>
        </w:rPr>
        <w:t xml:space="preserve">--an entity that retained the label of “commission” but that, unlike most congressional commissions, had no statutory expiration date.298 Building on the model provided by </w:t>
      </w:r>
      <w:proofErr w:type="spellStart"/>
      <w:r w:rsidRPr="00A864F6">
        <w:rPr>
          <w:rFonts w:eastAsia="Aptos"/>
          <w:sz w:val="4"/>
          <w:szCs w:val="4"/>
        </w:rPr>
        <w:t>MedPAC</w:t>
      </w:r>
      <w:proofErr w:type="spellEnd"/>
      <w:r w:rsidRPr="00A864F6">
        <w:rPr>
          <w:rFonts w:eastAsia="Aptos"/>
          <w:sz w:val="4"/>
          <w:szCs w:val="4"/>
        </w:rPr>
        <w:t xml:space="preserve">,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w:t>
      </w:r>
      <w:proofErr w:type="spellStart"/>
      <w:r w:rsidRPr="00A864F6">
        <w:rPr>
          <w:rFonts w:eastAsia="Aptos"/>
          <w:sz w:val="4"/>
          <w:szCs w:val="4"/>
        </w:rPr>
        <w:t>MedPAC</w:t>
      </w:r>
      <w:proofErr w:type="spellEnd"/>
      <w:r w:rsidRPr="00A864F6">
        <w:rPr>
          <w:rFonts w:eastAsia="Aptos"/>
          <w:sz w:val="4"/>
          <w:szCs w:val="4"/>
        </w:rPr>
        <w:t xml:space="preserve">, CRS chronicled: “Congress [by creating </w:t>
      </w:r>
      <w:proofErr w:type="spellStart"/>
      <w:r w:rsidRPr="00A864F6">
        <w:rPr>
          <w:rFonts w:eastAsia="Aptos"/>
          <w:sz w:val="4"/>
          <w:szCs w:val="4"/>
        </w:rPr>
        <w:t>MedPAC</w:t>
      </w:r>
      <w:proofErr w:type="spellEnd"/>
      <w:r w:rsidRPr="00A864F6">
        <w:rPr>
          <w:rFonts w:eastAsia="Aptos"/>
          <w:sz w:val="4"/>
          <w:szCs w:val="4"/>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A864F6">
        <w:rPr>
          <w:rFonts w:eastAsia="Aptos"/>
          <w:sz w:val="4"/>
          <w:szCs w:val="4"/>
        </w:rPr>
        <w:t>MedPAC</w:t>
      </w:r>
      <w:proofErr w:type="spellEnd"/>
      <w:r w:rsidRPr="00A864F6">
        <w:rPr>
          <w:rFonts w:eastAsia="Aptos"/>
          <w:sz w:val="4"/>
          <w:szCs w:val="4"/>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w:t>
      </w:r>
      <w:proofErr w:type="spellStart"/>
      <w:r w:rsidRPr="00A864F6">
        <w:rPr>
          <w:rFonts w:eastAsia="Aptos"/>
          <w:sz w:val="4"/>
          <w:szCs w:val="4"/>
        </w:rPr>
        <w:t>MedPAC</w:t>
      </w:r>
      <w:proofErr w:type="spellEnd"/>
      <w:r w:rsidRPr="00A864F6">
        <w:rPr>
          <w:rFonts w:eastAsia="Aptos"/>
          <w:sz w:val="4"/>
          <w:szCs w:val="4"/>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w:t>
      </w:r>
      <w:proofErr w:type="spellStart"/>
      <w:r w:rsidRPr="00A864F6">
        <w:rPr>
          <w:rFonts w:eastAsia="Aptos"/>
          <w:sz w:val="4"/>
          <w:szCs w:val="4"/>
        </w:rPr>
        <w:t>MedPAC</w:t>
      </w:r>
      <w:proofErr w:type="spellEnd"/>
      <w:r w:rsidRPr="00A864F6">
        <w:rPr>
          <w:rFonts w:eastAsia="Aptos"/>
          <w:sz w:val="4"/>
          <w:szCs w:val="4"/>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w:t>
      </w:r>
      <w:proofErr w:type="spellStart"/>
      <w:r w:rsidRPr="00A864F6">
        <w:rPr>
          <w:rFonts w:eastAsia="Aptos"/>
          <w:sz w:val="4"/>
          <w:szCs w:val="4"/>
        </w:rPr>
        <w:t>MedPAC</w:t>
      </w:r>
      <w:proofErr w:type="spellEnd"/>
      <w:r w:rsidRPr="00A864F6">
        <w:rPr>
          <w:rFonts w:eastAsia="Aptos"/>
          <w:sz w:val="4"/>
          <w:szCs w:val="4"/>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A864F6">
        <w:rPr>
          <w:rFonts w:eastAsia="Aptos"/>
          <w:sz w:val="4"/>
          <w:szCs w:val="4"/>
        </w:rPr>
        <w:t>MACStats</w:t>
      </w:r>
      <w:proofErr w:type="spellEnd"/>
      <w:r w:rsidRPr="00A864F6">
        <w:rPr>
          <w:rFonts w:eastAsia="Aptos"/>
          <w:sz w:val="4"/>
          <w:szCs w:val="4"/>
        </w:rPr>
        <w:t xml:space="preserve">,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w:t>
      </w:r>
      <w:proofErr w:type="spellStart"/>
      <w:r w:rsidRPr="00A864F6">
        <w:rPr>
          <w:rFonts w:eastAsia="Aptos"/>
          <w:sz w:val="4"/>
          <w:szCs w:val="4"/>
        </w:rPr>
        <w:t>MedPAC</w:t>
      </w:r>
      <w:proofErr w:type="spellEnd"/>
      <w:r w:rsidRPr="00A864F6">
        <w:rPr>
          <w:rFonts w:eastAsia="Aptos"/>
          <w:sz w:val="4"/>
          <w:szCs w:val="4"/>
        </w:rPr>
        <w:t xml:space="preserve">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w:t>
      </w:r>
      <w:proofErr w:type="spellStart"/>
      <w:r w:rsidRPr="00A864F6">
        <w:rPr>
          <w:rFonts w:eastAsia="Aptos"/>
          <w:sz w:val="4"/>
          <w:szCs w:val="4"/>
        </w:rPr>
        <w:t>MedPAC</w:t>
      </w:r>
      <w:proofErr w:type="spellEnd"/>
      <w:r w:rsidRPr="00A864F6">
        <w:rPr>
          <w:rFonts w:eastAsia="Aptos"/>
          <w:sz w:val="4"/>
          <w:szCs w:val="4"/>
        </w:rPr>
        <w:t xml:space="preserve"> and MACPAC have advanced degrees.327 &lt;&lt;TABLE OMITTED&gt;&gt; II. </w:t>
      </w:r>
      <w:proofErr w:type="gramStart"/>
      <w:r w:rsidRPr="00A864F6">
        <w:rPr>
          <w:rFonts w:eastAsia="Aptos"/>
          <w:sz w:val="4"/>
          <w:szCs w:val="4"/>
        </w:rPr>
        <w:t>The Bureaucracy’s</w:t>
      </w:r>
      <w:proofErr w:type="gramEnd"/>
      <w:r w:rsidRPr="00A864F6">
        <w:rPr>
          <w:rFonts w:eastAsia="Aptos"/>
          <w:sz w:val="4"/>
          <w:szCs w:val="4"/>
        </w:rPr>
        <w:t xml:space="preserve">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A864F6">
        <w:rPr>
          <w:rFonts w:eastAsia="Aptos"/>
          <w:sz w:val="4"/>
          <w:szCs w:val="4"/>
        </w:rPr>
        <w:t>part, but</w:t>
      </w:r>
      <w:proofErr w:type="gramEnd"/>
      <w:r w:rsidRPr="00A864F6">
        <w:rPr>
          <w:rFonts w:eastAsia="Aptos"/>
          <w:sz w:val="4"/>
          <w:szCs w:val="4"/>
        </w:rPr>
        <w:t xml:space="preserve"> also offers some important </w:t>
      </w:r>
      <w:proofErr w:type="gramStart"/>
      <w:r w:rsidRPr="00A864F6">
        <w:rPr>
          <w:rFonts w:eastAsia="Aptos"/>
          <w:sz w:val="4"/>
          <w:szCs w:val="4"/>
        </w:rPr>
        <w:t>divergences</w:t>
      </w:r>
      <w:proofErr w:type="gramEnd"/>
      <w:r w:rsidRPr="00A864F6">
        <w:rPr>
          <w:rFonts w:eastAsia="Aptos"/>
          <w:sz w:val="4"/>
          <w:szCs w:val="4"/>
        </w:rPr>
        <w:t>.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A864F6">
        <w:rPr>
          <w:rFonts w:eastAsia="Aptos"/>
          <w:sz w:val="4"/>
          <w:szCs w:val="4"/>
        </w:rPr>
        <w:t>eliminat</w:t>
      </w:r>
      <w:proofErr w:type="spellEnd"/>
      <w:r w:rsidRPr="00A864F6">
        <w:rPr>
          <w:rFonts w:eastAsia="Aptos"/>
          <w:sz w:val="4"/>
          <w:szCs w:val="4"/>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6C5FB9DE" w14:textId="77777777" w:rsidR="00212696" w:rsidRPr="00A864F6" w:rsidRDefault="00212696" w:rsidP="00212696">
      <w:pPr>
        <w:spacing w:line="256" w:lineRule="auto"/>
        <w:rPr>
          <w:rFonts w:eastAsia="Aptos"/>
        </w:rPr>
      </w:pPr>
      <w:r w:rsidRPr="00A864F6">
        <w:rPr>
          <w:rFonts w:eastAsia="Aptos"/>
        </w:rPr>
        <w:t>&lt;&lt;PARAGRAPH INTEGRITY RESUMES&gt;&gt;</w:t>
      </w:r>
    </w:p>
    <w:p w14:paraId="2F6A6014" w14:textId="77777777" w:rsidR="00212696" w:rsidRPr="00A864F6" w:rsidRDefault="00212696" w:rsidP="00212696">
      <w:pPr>
        <w:spacing w:line="256" w:lineRule="auto"/>
        <w:rPr>
          <w:rFonts w:eastAsia="Aptos"/>
          <w:sz w:val="16"/>
        </w:rPr>
      </w:pPr>
      <w:r w:rsidRPr="00A864F6">
        <w:rPr>
          <w:rFonts w:eastAsia="Aptos"/>
          <w:sz w:val="16"/>
        </w:rPr>
        <w:t xml:space="preserve">Other work on bureaucracy has roots in rational choice theory, which has considered why Congress creates an executive branch bureaucracy and how it structures it.337 That work focuses mostly on Congress's own deficiencies as </w:t>
      </w:r>
      <w:r w:rsidRPr="00A864F6">
        <w:rPr>
          <w:rFonts w:eastAsia="Aptos"/>
          <w:highlight w:val="cyan"/>
          <w:u w:val="single"/>
        </w:rPr>
        <w:t xml:space="preserve">the </w:t>
      </w:r>
      <w:r w:rsidRPr="00A864F6">
        <w:rPr>
          <w:rFonts w:eastAsia="Aptos"/>
          <w:b/>
          <w:iCs/>
          <w:highlight w:val="cyan"/>
          <w:u w:val="single"/>
        </w:rPr>
        <w:t>reason why</w:t>
      </w:r>
      <w:r w:rsidRPr="00A864F6">
        <w:rPr>
          <w:rFonts w:eastAsia="Aptos"/>
          <w:u w:val="single"/>
        </w:rPr>
        <w:t xml:space="preserve"> Congress turns to agencies</w:t>
      </w:r>
      <w:r w:rsidRPr="00A864F6">
        <w:rPr>
          <w:rFonts w:eastAsia="Aptos"/>
          <w:sz w:val="16"/>
        </w:rPr>
        <w:t>--</w:t>
      </w:r>
      <w:r w:rsidRPr="00A864F6">
        <w:rPr>
          <w:rFonts w:eastAsia="Aptos"/>
          <w:b/>
          <w:iCs/>
          <w:highlight w:val="cyan"/>
          <w:u w:val="single"/>
        </w:rPr>
        <w:t>includ</w:t>
      </w:r>
      <w:r w:rsidRPr="00A864F6">
        <w:rPr>
          <w:rFonts w:eastAsia="Aptos"/>
          <w:sz w:val="16"/>
        </w:rPr>
        <w:t xml:space="preserve">ing </w:t>
      </w:r>
      <w:r w:rsidRPr="00A864F6">
        <w:rPr>
          <w:rFonts w:eastAsia="Aptos"/>
          <w:u w:val="single"/>
        </w:rPr>
        <w:t xml:space="preserve">limited </w:t>
      </w:r>
      <w:r w:rsidRPr="00A864F6">
        <w:rPr>
          <w:rFonts w:eastAsia="Aptos"/>
          <w:b/>
          <w:iCs/>
          <w:highlight w:val="cyan"/>
          <w:u w:val="single"/>
        </w:rPr>
        <w:t>time</w:t>
      </w:r>
      <w:r w:rsidRPr="00A864F6">
        <w:rPr>
          <w:rFonts w:eastAsia="Aptos"/>
          <w:sz w:val="16"/>
        </w:rPr>
        <w:t xml:space="preserve">,338 </w:t>
      </w:r>
      <w:r w:rsidRPr="00A864F6">
        <w:rPr>
          <w:rFonts w:eastAsia="Aptos"/>
          <w:u w:val="single"/>
        </w:rPr>
        <w:t xml:space="preserve">lack of </w:t>
      </w:r>
      <w:r w:rsidRPr="00A864F6">
        <w:rPr>
          <w:rFonts w:eastAsia="Aptos"/>
          <w:b/>
          <w:iCs/>
          <w:highlight w:val="cyan"/>
          <w:u w:val="single"/>
        </w:rPr>
        <w:t>expertise</w:t>
      </w:r>
      <w:r w:rsidRPr="00A864F6">
        <w:rPr>
          <w:rFonts w:eastAsia="Aptos"/>
          <w:sz w:val="16"/>
        </w:rPr>
        <w:t xml:space="preserve">,339 </w:t>
      </w:r>
      <w:r w:rsidRPr="00A864F6">
        <w:rPr>
          <w:rFonts w:eastAsia="Aptos"/>
          <w:highlight w:val="cyan"/>
          <w:u w:val="single"/>
        </w:rPr>
        <w:t>and</w:t>
      </w:r>
      <w:r w:rsidRPr="00A864F6">
        <w:rPr>
          <w:rFonts w:eastAsia="Aptos"/>
          <w:u w:val="single"/>
        </w:rPr>
        <w:t xml:space="preserve"> desire to avoid </w:t>
      </w:r>
      <w:r w:rsidRPr="00A864F6">
        <w:rPr>
          <w:rFonts w:eastAsia="Aptos"/>
          <w:b/>
          <w:iCs/>
          <w:highlight w:val="cyan"/>
          <w:u w:val="single"/>
        </w:rPr>
        <w:t>accountability</w:t>
      </w:r>
      <w:r w:rsidRPr="00A864F6">
        <w:rPr>
          <w:rFonts w:eastAsia="Aptos"/>
          <w:sz w:val="16"/>
        </w:rPr>
        <w:t xml:space="preserve">.340 </w:t>
      </w:r>
      <w:r w:rsidRPr="00A864F6">
        <w:rPr>
          <w:rFonts w:eastAsia="Aptos"/>
          <w:u w:val="single"/>
        </w:rPr>
        <w:t xml:space="preserve">The story is almost always one of Congress </w:t>
      </w:r>
      <w:r w:rsidRPr="00A864F6">
        <w:rPr>
          <w:rFonts w:eastAsia="Aptos"/>
          <w:b/>
          <w:iCs/>
          <w:u w:val="single"/>
        </w:rPr>
        <w:t>relinquishing</w:t>
      </w:r>
      <w:r w:rsidRPr="00A864F6">
        <w:rPr>
          <w:rFonts w:eastAsia="Aptos"/>
          <w:u w:val="single"/>
        </w:rPr>
        <w:t xml:space="preserve"> policy </w:t>
      </w:r>
      <w:r w:rsidRPr="00A864F6">
        <w:rPr>
          <w:rFonts w:eastAsia="Aptos"/>
          <w:b/>
          <w:iCs/>
          <w:u w:val="single"/>
        </w:rPr>
        <w:t>control</w:t>
      </w:r>
      <w:r w:rsidRPr="00A864F6">
        <w:rPr>
          <w:rFonts w:eastAsia="Aptos"/>
          <w:u w:val="single"/>
        </w:rPr>
        <w:t xml:space="preserve"> in the hope of receiving some </w:t>
      </w:r>
      <w:r w:rsidRPr="00A864F6">
        <w:rPr>
          <w:rFonts w:eastAsia="Aptos"/>
          <w:b/>
          <w:iCs/>
          <w:u w:val="single"/>
        </w:rPr>
        <w:t>countervailing benefit</w:t>
      </w:r>
      <w:r w:rsidRPr="00A864F6">
        <w:rPr>
          <w:rFonts w:eastAsia="Aptos"/>
          <w:sz w:val="16"/>
        </w:rPr>
        <w:t xml:space="preserve">,341 </w:t>
      </w:r>
      <w:r w:rsidRPr="00A864F6">
        <w:rPr>
          <w:rFonts w:eastAsia="Aptos"/>
          <w:u w:val="single"/>
        </w:rPr>
        <w:t xml:space="preserve">such as increased </w:t>
      </w:r>
      <w:r w:rsidRPr="00A864F6">
        <w:rPr>
          <w:rFonts w:eastAsia="Aptos"/>
          <w:b/>
          <w:iCs/>
          <w:u w:val="single"/>
        </w:rPr>
        <w:t>efficiency</w:t>
      </w:r>
      <w:r w:rsidRPr="00A864F6">
        <w:rPr>
          <w:rFonts w:eastAsia="Aptos"/>
          <w:sz w:val="16"/>
        </w:rPr>
        <w:t xml:space="preserve"> (and other time-related benefits),342 high-quality output (resulting, for example, from enhanced institutional memory343 or managerial experience344), </w:t>
      </w:r>
      <w:r w:rsidRPr="00A864F6">
        <w:rPr>
          <w:rFonts w:eastAsia="Aptos"/>
          <w:u w:val="single"/>
        </w:rPr>
        <w:t xml:space="preserve">greater </w:t>
      </w:r>
      <w:r w:rsidRPr="00A864F6">
        <w:rPr>
          <w:rFonts w:eastAsia="Aptos"/>
          <w:b/>
          <w:iCs/>
          <w:u w:val="single"/>
        </w:rPr>
        <w:t>political leeway</w:t>
      </w:r>
      <w:r w:rsidRPr="00A864F6">
        <w:rPr>
          <w:rFonts w:eastAsia="Aptos"/>
          <w:sz w:val="16"/>
        </w:rPr>
        <w:t xml:space="preserve"> to pursue additional policy achievement,345 </w:t>
      </w:r>
      <w:r w:rsidRPr="00A864F6">
        <w:rPr>
          <w:rFonts w:eastAsia="Aptos"/>
          <w:u w:val="single"/>
        </w:rPr>
        <w:t xml:space="preserve">or a </w:t>
      </w:r>
      <w:r w:rsidRPr="00A864F6">
        <w:rPr>
          <w:rFonts w:eastAsia="Aptos"/>
          <w:b/>
          <w:iCs/>
          <w:u w:val="single"/>
        </w:rPr>
        <w:t>convenient scapegoat</w:t>
      </w:r>
      <w:r w:rsidRPr="00A864F6">
        <w:rPr>
          <w:rFonts w:eastAsia="Aptos"/>
          <w:u w:val="single"/>
        </w:rPr>
        <w:t xml:space="preserve"> that Congress can hide behind to avoid political blame</w:t>
      </w:r>
      <w:r w:rsidRPr="00A864F6">
        <w:rPr>
          <w:rFonts w:eastAsia="Aptos"/>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EF49E6F" w14:textId="77777777" w:rsidR="00212696" w:rsidRPr="00A864F6" w:rsidRDefault="00212696" w:rsidP="00212696">
      <w:pPr>
        <w:spacing w:line="256" w:lineRule="auto"/>
        <w:rPr>
          <w:rFonts w:eastAsia="Aptos"/>
          <w:sz w:val="16"/>
        </w:rPr>
      </w:pPr>
      <w:r w:rsidRPr="00A864F6">
        <w:rPr>
          <w:rFonts w:eastAsia="Aptos"/>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296EC086" w14:textId="77777777" w:rsidR="00212696" w:rsidRPr="00A864F6" w:rsidRDefault="00212696" w:rsidP="00212696">
      <w:pPr>
        <w:spacing w:line="256" w:lineRule="auto"/>
        <w:rPr>
          <w:rFonts w:eastAsia="Aptos"/>
          <w:sz w:val="16"/>
        </w:rPr>
      </w:pPr>
      <w:r w:rsidRPr="00A864F6">
        <w:rPr>
          <w:rFonts w:eastAsia="Aptos"/>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18DC9100" w14:textId="77777777" w:rsidR="00212696" w:rsidRPr="00A864F6" w:rsidRDefault="00212696" w:rsidP="00212696">
      <w:pPr>
        <w:spacing w:line="256" w:lineRule="auto"/>
        <w:rPr>
          <w:rFonts w:eastAsia="Aptos"/>
          <w:sz w:val="16"/>
        </w:rPr>
      </w:pPr>
      <w:r w:rsidRPr="00A864F6">
        <w:rPr>
          <w:rFonts w:eastAsia="Aptos"/>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0B368F1" w14:textId="77777777" w:rsidR="00212696" w:rsidRPr="00A864F6" w:rsidRDefault="00212696" w:rsidP="00212696">
      <w:pPr>
        <w:spacing w:line="256" w:lineRule="auto"/>
        <w:rPr>
          <w:rFonts w:eastAsia="Aptos"/>
          <w:sz w:val="16"/>
        </w:rPr>
      </w:pPr>
      <w:r w:rsidRPr="00A864F6">
        <w:rPr>
          <w:rFonts w:eastAsia="Aptos"/>
          <w:sz w:val="16"/>
        </w:rPr>
        <w:t>B. How the Congressional Bureaucracy Intervenes in This Account</w:t>
      </w:r>
    </w:p>
    <w:p w14:paraId="5DCDCB60" w14:textId="77777777" w:rsidR="00212696" w:rsidRPr="00A864F6" w:rsidRDefault="00212696" w:rsidP="00212696">
      <w:pPr>
        <w:spacing w:line="256" w:lineRule="auto"/>
        <w:rPr>
          <w:rFonts w:eastAsia="Aptos"/>
          <w:sz w:val="16"/>
        </w:rPr>
      </w:pPr>
      <w:proofErr w:type="gramStart"/>
      <w:r w:rsidRPr="00A864F6">
        <w:rPr>
          <w:rFonts w:eastAsia="Aptos"/>
          <w:highlight w:val="cyan"/>
          <w:u w:val="single"/>
        </w:rPr>
        <w:t>The</w:t>
      </w:r>
      <w:r w:rsidRPr="00A864F6">
        <w:rPr>
          <w:rFonts w:eastAsia="Aptos"/>
          <w:u w:val="single"/>
        </w:rPr>
        <w:t xml:space="preserve"> congressional</w:t>
      </w:r>
      <w:proofErr w:type="gramEnd"/>
      <w:r w:rsidRPr="00A864F6">
        <w:rPr>
          <w:rFonts w:eastAsia="Aptos"/>
          <w:u w:val="single"/>
        </w:rPr>
        <w:t xml:space="preserve"> </w:t>
      </w:r>
      <w:r w:rsidRPr="00A864F6">
        <w:rPr>
          <w:rFonts w:eastAsia="Aptos"/>
          <w:b/>
          <w:iCs/>
          <w:highlight w:val="cyan"/>
          <w:u w:val="single"/>
        </w:rPr>
        <w:t>bureaucracy</w:t>
      </w:r>
      <w:r w:rsidRPr="00A864F6">
        <w:rPr>
          <w:rFonts w:eastAsia="Aptos"/>
          <w:sz w:val="16"/>
        </w:rPr>
        <w:t xml:space="preserve">, in many ways, reflects Weber's description of what an ideal bureaucracy looks like. Congress' internal institutions, too, </w:t>
      </w:r>
      <w:r w:rsidRPr="00A864F6">
        <w:rPr>
          <w:rFonts w:eastAsia="Aptos"/>
          <w:highlight w:val="cyan"/>
          <w:u w:val="single"/>
        </w:rPr>
        <w:t>share a</w:t>
      </w:r>
      <w:r w:rsidRPr="00A864F6">
        <w:rPr>
          <w:rFonts w:eastAsia="Aptos"/>
          <w:u w:val="single"/>
        </w:rPr>
        <w:t xml:space="preserve"> </w:t>
      </w:r>
      <w:r w:rsidRPr="00A864F6">
        <w:rPr>
          <w:rFonts w:eastAsia="Aptos"/>
          <w:b/>
          <w:iCs/>
          <w:u w:val="single"/>
        </w:rPr>
        <w:t xml:space="preserve">fierce </w:t>
      </w:r>
      <w:r w:rsidRPr="00A864F6">
        <w:rPr>
          <w:rFonts w:eastAsia="Aptos"/>
          <w:b/>
          <w:iCs/>
          <w:highlight w:val="cyan"/>
          <w:u w:val="single"/>
        </w:rPr>
        <w:t>commitment</w:t>
      </w:r>
      <w:r w:rsidRPr="00A864F6">
        <w:rPr>
          <w:rFonts w:eastAsia="Aptos"/>
          <w:highlight w:val="cyan"/>
          <w:u w:val="single"/>
        </w:rPr>
        <w:t xml:space="preserve"> to</w:t>
      </w:r>
      <w:r w:rsidRPr="00A864F6">
        <w:rPr>
          <w:rFonts w:eastAsia="Aptos"/>
          <w:u w:val="single"/>
        </w:rPr>
        <w:t xml:space="preserve"> objectivity and </w:t>
      </w:r>
      <w:r w:rsidRPr="00A864F6">
        <w:rPr>
          <w:rFonts w:eastAsia="Aptos"/>
          <w:b/>
          <w:iCs/>
          <w:highlight w:val="cyan"/>
          <w:u w:val="single"/>
        </w:rPr>
        <w:t>nonpartisanship</w:t>
      </w:r>
      <w:r w:rsidRPr="00A864F6">
        <w:rPr>
          <w:rFonts w:eastAsia="Aptos"/>
          <w:sz w:val="16"/>
        </w:rPr>
        <w:t xml:space="preserve">; are each </w:t>
      </w:r>
      <w:r w:rsidRPr="00A864F6">
        <w:rPr>
          <w:rFonts w:eastAsia="Aptos"/>
          <w:u w:val="single"/>
        </w:rPr>
        <w:t>marked by their</w:t>
      </w:r>
      <w:r w:rsidRPr="00A864F6">
        <w:rPr>
          <w:rFonts w:eastAsia="Aptos"/>
          <w:sz w:val="16"/>
        </w:rPr>
        <w:t xml:space="preserve"> </w:t>
      </w:r>
      <w:r w:rsidRPr="00A864F6">
        <w:rPr>
          <w:rFonts w:eastAsia="Aptos"/>
          <w:sz w:val="16"/>
        </w:rPr>
        <w:lastRenderedPageBreak/>
        <w:t xml:space="preserve">particular form of highly </w:t>
      </w:r>
      <w:r w:rsidRPr="00A864F6">
        <w:rPr>
          <w:rFonts w:eastAsia="Aptos"/>
          <w:u w:val="single"/>
        </w:rPr>
        <w:t xml:space="preserve">specialized </w:t>
      </w:r>
      <w:r w:rsidRPr="00A864F6">
        <w:rPr>
          <w:rFonts w:eastAsia="Aptos"/>
          <w:b/>
          <w:iCs/>
          <w:u w:val="single"/>
        </w:rPr>
        <w:t>knowledge</w:t>
      </w:r>
      <w:r w:rsidRPr="00A864F6">
        <w:rPr>
          <w:rFonts w:eastAsia="Aptos"/>
          <w:sz w:val="16"/>
        </w:rPr>
        <w:t xml:space="preserve">; have </w:t>
      </w:r>
      <w:r w:rsidRPr="00A864F6">
        <w:rPr>
          <w:rFonts w:eastAsia="Aptos"/>
          <w:u w:val="single"/>
        </w:rPr>
        <w:t xml:space="preserve">long-serving </w:t>
      </w:r>
      <w:r w:rsidRPr="00A864F6">
        <w:rPr>
          <w:rFonts w:eastAsia="Aptos"/>
          <w:b/>
          <w:iCs/>
          <w:u w:val="single"/>
        </w:rPr>
        <w:t>staff</w:t>
      </w:r>
      <w:r w:rsidRPr="00A864F6">
        <w:rPr>
          <w:rFonts w:eastAsia="Aptos"/>
          <w:sz w:val="16"/>
        </w:rPr>
        <w:t xml:space="preserve"> who, on the whole, are more educated and older than Congress's political staff; share a </w:t>
      </w:r>
      <w:r w:rsidRPr="00A864F6">
        <w:rPr>
          <w:rFonts w:eastAsia="Aptos"/>
          <w:b/>
          <w:iCs/>
          <w:u w:val="single"/>
        </w:rPr>
        <w:t>commitment</w:t>
      </w:r>
      <w:r w:rsidRPr="00A864F6">
        <w:rPr>
          <w:rFonts w:eastAsia="Aptos"/>
          <w:u w:val="single"/>
        </w:rPr>
        <w:t xml:space="preserve"> to the long-term interests of </w:t>
      </w:r>
      <w:r w:rsidRPr="00A864F6">
        <w:rPr>
          <w:rFonts w:eastAsia="Aptos"/>
          <w:b/>
          <w:iCs/>
          <w:u w:val="single"/>
        </w:rPr>
        <w:t>Congress</w:t>
      </w:r>
      <w:r w:rsidRPr="00A864F6">
        <w:rPr>
          <w:rFonts w:eastAsia="Aptos"/>
          <w:u w:val="single"/>
        </w:rPr>
        <w:t xml:space="preserve"> as an institution</w:t>
      </w:r>
      <w:r w:rsidRPr="00A864F6">
        <w:rPr>
          <w:rFonts w:eastAsia="Aptos"/>
          <w:sz w:val="16"/>
        </w:rPr>
        <w:t xml:space="preserve"> rather than the political question of the day; </w:t>
      </w:r>
      <w:r w:rsidRPr="00A864F6">
        <w:rPr>
          <w:rFonts w:eastAsia="Aptos"/>
          <w:u w:val="single"/>
        </w:rPr>
        <w:t xml:space="preserve">and respect Congress's </w:t>
      </w:r>
      <w:r w:rsidRPr="00A864F6">
        <w:rPr>
          <w:rFonts w:eastAsia="Aptos"/>
          <w:b/>
          <w:iCs/>
          <w:u w:val="single"/>
        </w:rPr>
        <w:t>rules</w:t>
      </w:r>
      <w:r w:rsidRPr="00A864F6">
        <w:rPr>
          <w:rFonts w:eastAsia="Aptos"/>
          <w:u w:val="single"/>
        </w:rPr>
        <w:t xml:space="preserve"> and jurisdictional </w:t>
      </w:r>
      <w:r w:rsidRPr="00A864F6">
        <w:rPr>
          <w:rFonts w:eastAsia="Aptos"/>
          <w:b/>
          <w:iCs/>
          <w:u w:val="single"/>
        </w:rPr>
        <w:t>limits</w:t>
      </w:r>
      <w:r w:rsidRPr="00A864F6">
        <w:rPr>
          <w:rFonts w:eastAsia="Aptos"/>
          <w:sz w:val="16"/>
        </w:rPr>
        <w:t xml:space="preserve"> about the scope and extent of their powers. This comment from one of the longest serving counsels in Legislative Counsel captures the mood: “For Congress ... it has been </w:t>
      </w:r>
      <w:r w:rsidRPr="00A864F6">
        <w:rPr>
          <w:rFonts w:eastAsia="Aptos"/>
          <w:u w:val="single"/>
        </w:rPr>
        <w:t>the</w:t>
      </w:r>
      <w:r w:rsidRPr="00A864F6">
        <w:rPr>
          <w:rFonts w:eastAsia="Aptos"/>
          <w:sz w:val="16"/>
        </w:rPr>
        <w:t xml:space="preserve"> curious marriage of </w:t>
      </w:r>
      <w:r w:rsidRPr="00A864F6">
        <w:rPr>
          <w:rFonts w:eastAsia="Aptos"/>
          <w:highlight w:val="cyan"/>
          <w:u w:val="single"/>
        </w:rPr>
        <w:t>the</w:t>
      </w:r>
      <w:r w:rsidRPr="00A864F6">
        <w:rPr>
          <w:rFonts w:eastAsia="Aptos"/>
          <w:u w:val="single"/>
        </w:rPr>
        <w:t xml:space="preserve"> cool </w:t>
      </w:r>
      <w:r w:rsidRPr="00A864F6">
        <w:rPr>
          <w:rFonts w:eastAsia="Aptos"/>
          <w:b/>
          <w:iCs/>
          <w:highlight w:val="cyan"/>
          <w:u w:val="single"/>
        </w:rPr>
        <w:t>rationality</w:t>
      </w:r>
      <w:r w:rsidRPr="00A864F6">
        <w:rPr>
          <w:rFonts w:eastAsia="Aptos"/>
          <w:u w:val="single"/>
        </w:rPr>
        <w:t xml:space="preserve"> that </w:t>
      </w:r>
      <w:r w:rsidRPr="00A864F6">
        <w:rPr>
          <w:rFonts w:eastAsia="Aptos"/>
          <w:highlight w:val="cyan"/>
          <w:u w:val="single"/>
        </w:rPr>
        <w:t>these</w:t>
      </w:r>
      <w:r w:rsidRPr="00A864F6">
        <w:rPr>
          <w:rFonts w:eastAsia="Aptos"/>
          <w:u w:val="single"/>
        </w:rPr>
        <w:t xml:space="preserve"> auxiliary </w:t>
      </w:r>
      <w:r w:rsidRPr="00A864F6">
        <w:rPr>
          <w:rFonts w:eastAsia="Aptos"/>
          <w:b/>
          <w:iCs/>
          <w:u w:val="single"/>
        </w:rPr>
        <w:t xml:space="preserve">legislative </w:t>
      </w:r>
      <w:r w:rsidRPr="00A864F6">
        <w:rPr>
          <w:rFonts w:eastAsia="Aptos"/>
          <w:b/>
          <w:iCs/>
          <w:highlight w:val="cyan"/>
          <w:u w:val="single"/>
        </w:rPr>
        <w:t>institutions</w:t>
      </w:r>
      <w:r w:rsidRPr="00A864F6">
        <w:rPr>
          <w:rFonts w:eastAsia="Aptos"/>
          <w:highlight w:val="cyan"/>
          <w:u w:val="single"/>
        </w:rPr>
        <w:t xml:space="preserve"> add</w:t>
      </w:r>
      <w:r w:rsidRPr="00A864F6">
        <w:rPr>
          <w:rFonts w:eastAsia="Aptos"/>
          <w:sz w:val="16"/>
        </w:rPr>
        <w:t xml:space="preserve"> (both from appearance as well as from reality) </w:t>
      </w:r>
      <w:r w:rsidRPr="00A864F6">
        <w:rPr>
          <w:rFonts w:eastAsia="Aptos"/>
          <w:u w:val="single"/>
        </w:rPr>
        <w:t xml:space="preserve">to the heat of </w:t>
      </w:r>
      <w:r w:rsidRPr="00A864F6">
        <w:rPr>
          <w:rFonts w:eastAsia="Aptos"/>
          <w:b/>
          <w:iCs/>
          <w:u w:val="single"/>
        </w:rPr>
        <w:t>raw politics</w:t>
      </w:r>
      <w:r w:rsidRPr="00A864F6">
        <w:rPr>
          <w:rFonts w:eastAsia="Aptos"/>
          <w:u w:val="single"/>
        </w:rPr>
        <w:t xml:space="preserve"> that </w:t>
      </w:r>
      <w:r w:rsidRPr="00A864F6">
        <w:rPr>
          <w:rFonts w:eastAsia="Aptos"/>
          <w:highlight w:val="cyan"/>
          <w:u w:val="single"/>
        </w:rPr>
        <w:t xml:space="preserve">produces a </w:t>
      </w:r>
      <w:r w:rsidRPr="00A864F6">
        <w:rPr>
          <w:rFonts w:eastAsia="Aptos"/>
          <w:b/>
          <w:iCs/>
          <w:highlight w:val="cyan"/>
          <w:u w:val="single"/>
        </w:rPr>
        <w:t>stronger</w:t>
      </w:r>
      <w:r w:rsidRPr="00A864F6">
        <w:rPr>
          <w:rFonts w:eastAsia="Aptos"/>
          <w:u w:val="single"/>
        </w:rPr>
        <w:t xml:space="preserve">, more durable democratic </w:t>
      </w:r>
      <w:r w:rsidRPr="00A864F6">
        <w:rPr>
          <w:rFonts w:eastAsia="Aptos"/>
          <w:b/>
          <w:iCs/>
          <w:highlight w:val="cyan"/>
          <w:u w:val="single"/>
        </w:rPr>
        <w:t>system</w:t>
      </w:r>
      <w:r w:rsidRPr="00A864F6">
        <w:rPr>
          <w:rFonts w:eastAsia="Aptos"/>
          <w:sz w:val="16"/>
        </w:rPr>
        <w:t>.” 358</w:t>
      </w:r>
    </w:p>
    <w:p w14:paraId="3B001C4F" w14:textId="77777777" w:rsidR="00212696" w:rsidRPr="00A864F6" w:rsidRDefault="00212696" w:rsidP="00212696">
      <w:pPr>
        <w:spacing w:line="256" w:lineRule="auto"/>
        <w:rPr>
          <w:rFonts w:eastAsia="Aptos"/>
        </w:rPr>
      </w:pPr>
      <w:r w:rsidRPr="00A864F6">
        <w:rPr>
          <w:rFonts w:eastAsia="Aptos"/>
        </w:rPr>
        <w:t>&lt;&lt;TEXT CONDENSED, NONE OMITTED&gt;&gt;</w:t>
      </w:r>
    </w:p>
    <w:p w14:paraId="0E4AD4E6" w14:textId="77777777" w:rsidR="00212696" w:rsidRPr="00A864F6" w:rsidRDefault="00212696" w:rsidP="00212696">
      <w:pPr>
        <w:spacing w:line="256" w:lineRule="auto"/>
        <w:rPr>
          <w:rFonts w:eastAsia="Aptos"/>
          <w:sz w:val="8"/>
          <w:szCs w:val="18"/>
        </w:rPr>
      </w:pPr>
      <w:proofErr w:type="gramStart"/>
      <w:r w:rsidRPr="00A864F6">
        <w:rPr>
          <w:rFonts w:eastAsia="Aptos"/>
          <w:sz w:val="8"/>
          <w:szCs w:val="18"/>
        </w:rPr>
        <w:t>Congress's</w:t>
      </w:r>
      <w:proofErr w:type="gramEnd"/>
      <w:r w:rsidRPr="00A864F6">
        <w:rPr>
          <w:rFonts w:eastAsia="Aptos"/>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w:t>
      </w:r>
      <w:proofErr w:type="gramStart"/>
      <w:r w:rsidRPr="00A864F6">
        <w:rPr>
          <w:rFonts w:eastAsia="Aptos"/>
          <w:sz w:val="8"/>
          <w:szCs w:val="18"/>
        </w:rPr>
        <w:t>.359</w:t>
      </w:r>
      <w:proofErr w:type="gramEnd"/>
      <w:r w:rsidRPr="00A864F6">
        <w:rPr>
          <w:rFonts w:eastAsia="Aptos"/>
          <w:sz w:val="8"/>
          <w:szCs w:val="18"/>
        </w:rPr>
        <w:t xml:space="preserve">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A864F6">
        <w:rPr>
          <w:rFonts w:eastAsia="Aptos"/>
          <w:sz w:val="8"/>
          <w:szCs w:val="18"/>
        </w:rPr>
        <w:t>staffs</w:t>
      </w:r>
      <w:proofErr w:type="gramEnd"/>
      <w:r w:rsidRPr="00A864F6">
        <w:rPr>
          <w:rFonts w:eastAsia="Aptos"/>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w:t>
      </w:r>
      <w:proofErr w:type="gramStart"/>
      <w:r w:rsidRPr="00A864F6">
        <w:rPr>
          <w:rFonts w:eastAsia="Aptos"/>
          <w:sz w:val="8"/>
          <w:szCs w:val="18"/>
        </w:rPr>
        <w:t>has generally seemed</w:t>
      </w:r>
      <w:proofErr w:type="gramEnd"/>
      <w:r w:rsidRPr="00A864F6">
        <w:rPr>
          <w:rFonts w:eastAsia="Aptos"/>
          <w:sz w:val="8"/>
          <w:szCs w:val="18"/>
        </w:rPr>
        <w:t xml:space="preserve">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A864F6">
        <w:rPr>
          <w:rFonts w:eastAsia="Aptos"/>
          <w:sz w:val="8"/>
          <w:szCs w:val="18"/>
        </w:rPr>
        <w:t>The congressional</w:t>
      </w:r>
      <w:proofErr w:type="gramEnd"/>
      <w:r w:rsidRPr="00A864F6">
        <w:rPr>
          <w:rFonts w:eastAsia="Aptos"/>
          <w:sz w:val="8"/>
          <w:szCs w:val="1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w:t>
      </w:r>
      <w:proofErr w:type="gramStart"/>
      <w:r w:rsidRPr="00A864F6">
        <w:rPr>
          <w:rFonts w:eastAsia="Aptos"/>
          <w:sz w:val="8"/>
          <w:szCs w:val="18"/>
        </w:rPr>
        <w:t>Underbelly”--</w:t>
      </w:r>
      <w:proofErr w:type="gramEnd"/>
      <w:r w:rsidRPr="00A864F6">
        <w:rPr>
          <w:rFonts w:eastAsia="Aptos"/>
          <w:sz w:val="8"/>
          <w:szCs w:val="18"/>
        </w:rPr>
        <w:t xml:space="preserve">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A864F6">
        <w:rPr>
          <w:rFonts w:eastAsia="Aptos"/>
          <w:sz w:val="8"/>
          <w:szCs w:val="18"/>
        </w:rPr>
        <w:t>many different ways</w:t>
      </w:r>
      <w:proofErr w:type="gramEnd"/>
      <w:r w:rsidRPr="00A864F6">
        <w:rPr>
          <w:rFonts w:eastAsia="Aptos"/>
          <w:sz w:val="8"/>
          <w:szCs w:val="18"/>
        </w:rPr>
        <w:t xml:space="preserve"> to provide nonpartisan legislative support. 1. Internal Separation of Powers Part I of this Article offered a new account of how </w:t>
      </w:r>
      <w:proofErr w:type="gramStart"/>
      <w:r w:rsidRPr="00A864F6">
        <w:rPr>
          <w:rFonts w:eastAsia="Aptos"/>
          <w:sz w:val="8"/>
          <w:szCs w:val="18"/>
        </w:rPr>
        <w:t>the congressional</w:t>
      </w:r>
      <w:proofErr w:type="gramEnd"/>
      <w:r w:rsidRPr="00A864F6">
        <w:rPr>
          <w:rFonts w:eastAsia="Aptos"/>
          <w:sz w:val="8"/>
          <w:szCs w:val="18"/>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w:t>
      </w:r>
      <w:proofErr w:type="spellStart"/>
      <w:r w:rsidRPr="00A864F6">
        <w:rPr>
          <w:rFonts w:eastAsia="Aptos"/>
          <w:sz w:val="8"/>
          <w:szCs w:val="18"/>
        </w:rPr>
        <w:t>MedPAC</w:t>
      </w:r>
      <w:proofErr w:type="spellEnd"/>
      <w:r w:rsidRPr="00A864F6">
        <w:rPr>
          <w:rFonts w:eastAsia="Aptos"/>
          <w:sz w:val="8"/>
          <w:szCs w:val="18"/>
        </w:rPr>
        <w:t>,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67D638FE" w14:textId="77777777" w:rsidR="00212696" w:rsidRPr="00A864F6" w:rsidRDefault="00212696" w:rsidP="00212696">
      <w:pPr>
        <w:spacing w:line="256" w:lineRule="auto"/>
        <w:rPr>
          <w:rFonts w:eastAsia="Aptos"/>
        </w:rPr>
      </w:pPr>
      <w:r w:rsidRPr="00A864F6">
        <w:rPr>
          <w:rFonts w:eastAsia="Aptos"/>
        </w:rPr>
        <w:t>&lt;&lt;PARAGRAPH INTEGRITY RESUMES&gt;&gt;</w:t>
      </w:r>
    </w:p>
    <w:p w14:paraId="20556661" w14:textId="77777777" w:rsidR="00212696" w:rsidRPr="00A864F6" w:rsidRDefault="00212696" w:rsidP="00212696">
      <w:pPr>
        <w:spacing w:line="256" w:lineRule="auto"/>
        <w:rPr>
          <w:rFonts w:eastAsia="Aptos"/>
          <w:sz w:val="16"/>
        </w:rPr>
      </w:pPr>
      <w:r w:rsidRPr="00A864F6">
        <w:rPr>
          <w:rFonts w:eastAsia="Aptos"/>
          <w:sz w:val="16"/>
        </w:rPr>
        <w:t xml:space="preserve">But Congress's internal institutions disperse lawmaking power within Congress even more, by removing swaths of it from members </w:t>
      </w:r>
      <w:r w:rsidRPr="00A864F6">
        <w:rPr>
          <w:rFonts w:eastAsia="Aptos"/>
          <w:highlight w:val="cyan"/>
          <w:u w:val="single"/>
        </w:rPr>
        <w:t>and</w:t>
      </w:r>
      <w:r w:rsidRPr="00A864F6">
        <w:rPr>
          <w:rFonts w:eastAsia="Aptos"/>
          <w:sz w:val="16"/>
        </w:rPr>
        <w:t xml:space="preserve"> political staff entirely. </w:t>
      </w:r>
      <w:r w:rsidRPr="00A864F6">
        <w:rPr>
          <w:rFonts w:eastAsia="Aptos"/>
          <w:u w:val="single"/>
        </w:rPr>
        <w:t xml:space="preserve">Simultaneously, </w:t>
      </w:r>
      <w:proofErr w:type="gramStart"/>
      <w:r w:rsidRPr="00A864F6">
        <w:rPr>
          <w:rFonts w:eastAsia="Aptos"/>
          <w:u w:val="single"/>
        </w:rPr>
        <w:t>the congressional</w:t>
      </w:r>
      <w:proofErr w:type="gramEnd"/>
      <w:r w:rsidRPr="00A864F6">
        <w:rPr>
          <w:rFonts w:eastAsia="Aptos"/>
          <w:u w:val="single"/>
        </w:rPr>
        <w:t xml:space="preserve"> </w:t>
      </w:r>
      <w:r w:rsidRPr="00A864F6">
        <w:rPr>
          <w:rFonts w:eastAsia="Aptos"/>
          <w:b/>
          <w:iCs/>
          <w:u w:val="single"/>
        </w:rPr>
        <w:t>bureaucracy</w:t>
      </w:r>
      <w:r w:rsidRPr="00A864F6">
        <w:rPr>
          <w:rFonts w:eastAsia="Aptos"/>
          <w:u w:val="single"/>
        </w:rPr>
        <w:t xml:space="preserve"> </w:t>
      </w:r>
      <w:r w:rsidRPr="00A864F6">
        <w:rPr>
          <w:rFonts w:eastAsia="Aptos"/>
          <w:highlight w:val="cyan"/>
          <w:u w:val="single"/>
        </w:rPr>
        <w:t>prevents</w:t>
      </w:r>
      <w:r w:rsidRPr="00A864F6">
        <w:rPr>
          <w:rFonts w:eastAsia="Aptos"/>
          <w:u w:val="single"/>
        </w:rPr>
        <w:t xml:space="preserve"> that </w:t>
      </w:r>
      <w:r w:rsidRPr="00A864F6">
        <w:rPr>
          <w:rFonts w:eastAsia="Aptos"/>
          <w:b/>
          <w:iCs/>
          <w:highlight w:val="cyan"/>
          <w:u w:val="single"/>
        </w:rPr>
        <w:t>power</w:t>
      </w:r>
      <w:r w:rsidRPr="00A864F6">
        <w:rPr>
          <w:rFonts w:eastAsia="Aptos"/>
          <w:highlight w:val="cyan"/>
          <w:u w:val="single"/>
        </w:rPr>
        <w:t xml:space="preserve"> from being </w:t>
      </w:r>
      <w:r w:rsidRPr="00A864F6">
        <w:rPr>
          <w:rFonts w:eastAsia="Aptos"/>
          <w:b/>
          <w:iCs/>
          <w:highlight w:val="cyan"/>
          <w:u w:val="single"/>
        </w:rPr>
        <w:t>centralized</w:t>
      </w:r>
      <w:r w:rsidRPr="00A864F6">
        <w:rPr>
          <w:rFonts w:eastAsia="Aptos"/>
          <w:u w:val="single"/>
        </w:rPr>
        <w:t xml:space="preserve"> in any </w:t>
      </w:r>
      <w:r w:rsidRPr="00A864F6">
        <w:rPr>
          <w:rFonts w:eastAsia="Aptos"/>
          <w:b/>
          <w:iCs/>
          <w:u w:val="single"/>
        </w:rPr>
        <w:t>single political office</w:t>
      </w:r>
      <w:r w:rsidRPr="00A864F6">
        <w:rPr>
          <w:rFonts w:eastAsia="Aptos"/>
          <w:sz w:val="16"/>
        </w:rPr>
        <w:t>. Critically, in a context in which the president is not a threat, Congress is willing to set up ex ante processes that take power away from one kind of congressional actor or another in the interest of something greater.</w:t>
      </w:r>
    </w:p>
    <w:p w14:paraId="0745659E" w14:textId="77777777" w:rsidR="00212696" w:rsidRPr="00A864F6" w:rsidRDefault="00212696" w:rsidP="00212696">
      <w:pPr>
        <w:spacing w:line="256" w:lineRule="auto"/>
        <w:rPr>
          <w:rFonts w:eastAsia="Aptos"/>
          <w:sz w:val="16"/>
        </w:rPr>
      </w:pPr>
      <w:r w:rsidRPr="00A864F6">
        <w:rPr>
          <w:rFonts w:eastAsia="Aptos"/>
          <w:sz w:val="16"/>
        </w:rPr>
        <w:t xml:space="preserve">Consider </w:t>
      </w:r>
      <w:proofErr w:type="gramStart"/>
      <w:r w:rsidRPr="00A864F6">
        <w:rPr>
          <w:rFonts w:eastAsia="Aptos"/>
          <w:sz w:val="16"/>
        </w:rPr>
        <w:t>the alternatives</w:t>
      </w:r>
      <w:proofErr w:type="gramEnd"/>
      <w:r w:rsidRPr="00A864F6">
        <w:rPr>
          <w:rFonts w:eastAsia="Aptos"/>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A864F6">
        <w:rPr>
          <w:rFonts w:eastAsia="Aptos"/>
          <w:sz w:val="16"/>
        </w:rPr>
        <w:t>staffs</w:t>
      </w:r>
      <w:proofErr w:type="gramEnd"/>
      <w:r w:rsidRPr="00A864F6">
        <w:rPr>
          <w:rFonts w:eastAsia="Aptos"/>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C5811BA" w14:textId="77777777" w:rsidR="00212696" w:rsidRPr="00A864F6" w:rsidRDefault="00212696" w:rsidP="00212696">
      <w:pPr>
        <w:spacing w:line="256" w:lineRule="auto"/>
        <w:rPr>
          <w:rFonts w:eastAsia="Aptos"/>
          <w:sz w:val="16"/>
        </w:rPr>
      </w:pPr>
      <w:r w:rsidRPr="00A864F6">
        <w:rPr>
          <w:rFonts w:eastAsia="Aptos"/>
          <w:sz w:val="16"/>
        </w:rPr>
        <w:t xml:space="preserve">Instead, </w:t>
      </w:r>
      <w:r w:rsidRPr="00A864F6">
        <w:rPr>
          <w:rFonts w:eastAsia="Aptos"/>
          <w:u w:val="single"/>
        </w:rPr>
        <w:t xml:space="preserve">Congress dispersed these </w:t>
      </w:r>
      <w:r w:rsidRPr="00A864F6">
        <w:rPr>
          <w:rFonts w:eastAsia="Aptos"/>
          <w:b/>
          <w:iCs/>
          <w:highlight w:val="cyan"/>
          <w:u w:val="single"/>
        </w:rPr>
        <w:t>expert staffers</w:t>
      </w:r>
      <w:r w:rsidRPr="00A864F6">
        <w:rPr>
          <w:rFonts w:eastAsia="Aptos"/>
          <w:u w:val="single"/>
        </w:rPr>
        <w:t xml:space="preserve"> across a collection of </w:t>
      </w:r>
      <w:r w:rsidRPr="00A864F6">
        <w:rPr>
          <w:rFonts w:eastAsia="Aptos"/>
          <w:b/>
          <w:iCs/>
          <w:u w:val="single"/>
        </w:rPr>
        <w:t>nonpartisan</w:t>
      </w:r>
      <w:r w:rsidRPr="00A864F6">
        <w:rPr>
          <w:rFonts w:eastAsia="Aptos"/>
          <w:u w:val="single"/>
        </w:rPr>
        <w:t xml:space="preserve"> institutions</w:t>
      </w:r>
      <w:r w:rsidRPr="00A864F6">
        <w:rPr>
          <w:rFonts w:eastAsia="Aptos"/>
          <w:sz w:val="16"/>
        </w:rPr>
        <w:t xml:space="preserve"> whose mission is </w:t>
      </w:r>
      <w:r w:rsidRPr="00A864F6">
        <w:rPr>
          <w:rFonts w:eastAsia="Aptos"/>
          <w:u w:val="single"/>
        </w:rPr>
        <w:t xml:space="preserve">to serve the </w:t>
      </w:r>
      <w:proofErr w:type="gramStart"/>
      <w:r w:rsidRPr="00A864F6">
        <w:rPr>
          <w:rFonts w:eastAsia="Aptos"/>
          <w:u w:val="single"/>
        </w:rPr>
        <w:t>institution as a whole</w:t>
      </w:r>
      <w:r w:rsidRPr="00A864F6">
        <w:rPr>
          <w:rFonts w:eastAsia="Aptos"/>
          <w:sz w:val="16"/>
        </w:rPr>
        <w:t>, including</w:t>
      </w:r>
      <w:proofErr w:type="gramEnd"/>
      <w:r w:rsidRPr="00A864F6">
        <w:rPr>
          <w:rFonts w:eastAsia="Aptos"/>
          <w:sz w:val="16"/>
        </w:rPr>
        <w:t xml:space="preserve"> both parties--</w:t>
      </w:r>
      <w:r w:rsidRPr="00A864F6">
        <w:rPr>
          <w:rFonts w:eastAsia="Aptos"/>
          <w:u w:val="single"/>
        </w:rPr>
        <w:t>and that</w:t>
      </w:r>
      <w:r w:rsidRPr="00A864F6">
        <w:rPr>
          <w:rFonts w:eastAsia="Aptos"/>
          <w:sz w:val="16"/>
        </w:rPr>
        <w:t xml:space="preserve">, because of their statutory authority and hardwiring into congressional procedures, </w:t>
      </w:r>
      <w:r w:rsidRPr="00A864F6">
        <w:rPr>
          <w:rFonts w:eastAsia="Aptos"/>
          <w:u w:val="single"/>
        </w:rPr>
        <w:t xml:space="preserve">cannot be </w:t>
      </w:r>
      <w:r w:rsidRPr="00A864F6">
        <w:rPr>
          <w:rFonts w:eastAsia="Aptos"/>
          <w:b/>
          <w:iCs/>
          <w:u w:val="single"/>
        </w:rPr>
        <w:t>removed</w:t>
      </w:r>
      <w:r w:rsidRPr="00A864F6">
        <w:rPr>
          <w:rFonts w:eastAsia="Aptos"/>
          <w:u w:val="single"/>
        </w:rPr>
        <w:t xml:space="preserve"> by any one faction in Congress and often are not easily </w:t>
      </w:r>
      <w:r w:rsidRPr="00A864F6">
        <w:rPr>
          <w:rFonts w:eastAsia="Aptos"/>
          <w:b/>
          <w:iCs/>
          <w:u w:val="single"/>
        </w:rPr>
        <w:t>manipulated</w:t>
      </w:r>
      <w:r w:rsidRPr="00A864F6">
        <w:rPr>
          <w:rFonts w:eastAsia="Aptos"/>
          <w:sz w:val="16"/>
        </w:rPr>
        <w:t xml:space="preserve">. In so doing, </w:t>
      </w:r>
      <w:r w:rsidRPr="00A864F6">
        <w:rPr>
          <w:rFonts w:eastAsia="Aptos"/>
          <w:u w:val="single"/>
        </w:rPr>
        <w:t xml:space="preserve">Congress </w:t>
      </w:r>
      <w:r w:rsidRPr="00A864F6">
        <w:rPr>
          <w:rFonts w:eastAsia="Aptos"/>
          <w:b/>
          <w:iCs/>
          <w:u w:val="single"/>
        </w:rPr>
        <w:t>decentralizes</w:t>
      </w:r>
      <w:r w:rsidRPr="00A864F6">
        <w:rPr>
          <w:rFonts w:eastAsia="Aptos"/>
          <w:u w:val="single"/>
        </w:rPr>
        <w:t xml:space="preserve"> power within itself and </w:t>
      </w:r>
      <w:r w:rsidRPr="00A864F6">
        <w:rPr>
          <w:rFonts w:eastAsia="Aptos"/>
          <w:b/>
          <w:iCs/>
          <w:highlight w:val="cyan"/>
          <w:u w:val="single"/>
        </w:rPr>
        <w:t>remove</w:t>
      </w:r>
      <w:r w:rsidRPr="00A864F6">
        <w:rPr>
          <w:rFonts w:eastAsia="Aptos"/>
          <w:u w:val="single"/>
        </w:rPr>
        <w:t xml:space="preserve">s a piece of the legislative process from </w:t>
      </w:r>
      <w:r w:rsidRPr="00A864F6">
        <w:rPr>
          <w:rFonts w:eastAsia="Aptos"/>
          <w:b/>
          <w:iCs/>
          <w:highlight w:val="cyan"/>
          <w:u w:val="single"/>
        </w:rPr>
        <w:t>partisan politics</w:t>
      </w:r>
      <w:r w:rsidRPr="00A864F6">
        <w:rPr>
          <w:rFonts w:eastAsia="Aptos"/>
          <w:sz w:val="16"/>
        </w:rPr>
        <w:t>. As one high-level staffer put it: “We do not want to have the collection of power where everyone functions under a single secretary general.” 372</w:t>
      </w:r>
    </w:p>
    <w:p w14:paraId="29ACD04F" w14:textId="77777777" w:rsidR="00212696" w:rsidRPr="00A864F6" w:rsidRDefault="00212696" w:rsidP="00212696">
      <w:pPr>
        <w:spacing w:line="256" w:lineRule="auto"/>
        <w:rPr>
          <w:rFonts w:eastAsia="Aptos"/>
          <w:sz w:val="16"/>
        </w:rPr>
      </w:pPr>
      <w:r w:rsidRPr="00A864F6">
        <w:rPr>
          <w:rFonts w:eastAsia="Aptos"/>
          <w:sz w:val="16"/>
        </w:rPr>
        <w:t xml:space="preserve">By way of comparison, </w:t>
      </w:r>
      <w:proofErr w:type="spellStart"/>
      <w:r w:rsidRPr="00A864F6">
        <w:rPr>
          <w:rFonts w:eastAsia="Aptos"/>
          <w:sz w:val="16"/>
        </w:rPr>
        <w:t>Whitford</w:t>
      </w:r>
      <w:proofErr w:type="spellEnd"/>
      <w:r w:rsidRPr="00A864F6">
        <w:rPr>
          <w:rFonts w:eastAsia="Aptos"/>
          <w:sz w:val="16"/>
        </w:rPr>
        <w:t xml:space="preserve"> and Miller's “credible commitment” theory posits that, in the executive branch, “</w:t>
      </w:r>
      <w:r w:rsidRPr="00A864F6">
        <w:rPr>
          <w:rFonts w:eastAsia="Aptos"/>
          <w:b/>
          <w:iCs/>
          <w:u w:val="single"/>
        </w:rPr>
        <w:t>[d]</w:t>
      </w:r>
      <w:proofErr w:type="spellStart"/>
      <w:r w:rsidRPr="00A864F6">
        <w:rPr>
          <w:rFonts w:eastAsia="Aptos"/>
          <w:b/>
          <w:iCs/>
          <w:u w:val="single"/>
        </w:rPr>
        <w:t>elegation</w:t>
      </w:r>
      <w:proofErr w:type="spellEnd"/>
      <w:r w:rsidRPr="00A864F6">
        <w:rPr>
          <w:rFonts w:eastAsia="Aptos"/>
          <w:b/>
          <w:iCs/>
          <w:u w:val="single"/>
        </w:rPr>
        <w:t xml:space="preserve"> </w:t>
      </w:r>
      <w:r w:rsidRPr="00A864F6">
        <w:rPr>
          <w:rFonts w:eastAsia="Aptos"/>
          <w:u w:val="single"/>
        </w:rPr>
        <w:t>to a</w:t>
      </w:r>
      <w:r w:rsidRPr="00A864F6">
        <w:rPr>
          <w:rFonts w:eastAsia="Aptos"/>
          <w:sz w:val="16"/>
        </w:rPr>
        <w:t xml:space="preserve"> (relatively neutral) </w:t>
      </w:r>
      <w:r w:rsidRPr="00A864F6">
        <w:rPr>
          <w:rFonts w:eastAsia="Aptos"/>
          <w:u w:val="single"/>
        </w:rPr>
        <w:t xml:space="preserve">professionalized </w:t>
      </w:r>
      <w:r w:rsidRPr="00A864F6">
        <w:rPr>
          <w:rFonts w:eastAsia="Aptos"/>
          <w:b/>
          <w:iCs/>
          <w:u w:val="single"/>
        </w:rPr>
        <w:t>bureaucracy</w:t>
      </w:r>
      <w:r w:rsidRPr="00A864F6">
        <w:rPr>
          <w:rFonts w:eastAsia="Aptos"/>
          <w:u w:val="single"/>
        </w:rPr>
        <w:t xml:space="preserve"> serves </w:t>
      </w:r>
      <w:r w:rsidRPr="00A864F6">
        <w:rPr>
          <w:rFonts w:eastAsia="Aptos"/>
          <w:highlight w:val="cyan"/>
          <w:u w:val="single"/>
        </w:rPr>
        <w:t>as a</w:t>
      </w:r>
      <w:r w:rsidRPr="00A864F6">
        <w:rPr>
          <w:rFonts w:eastAsia="Aptos"/>
          <w:u w:val="single"/>
        </w:rPr>
        <w:t xml:space="preserve"> natural </w:t>
      </w:r>
      <w:r w:rsidRPr="00A864F6">
        <w:rPr>
          <w:rFonts w:eastAsia="Aptos"/>
          <w:b/>
          <w:iCs/>
          <w:highlight w:val="cyan"/>
          <w:u w:val="single"/>
        </w:rPr>
        <w:t>conflict-resolution</w:t>
      </w:r>
      <w:r w:rsidRPr="00A864F6">
        <w:rPr>
          <w:rFonts w:eastAsia="Aptos"/>
          <w:highlight w:val="cyan"/>
          <w:u w:val="single"/>
        </w:rPr>
        <w:t xml:space="preserve"> mech</w:t>
      </w:r>
      <w:r w:rsidRPr="00A864F6">
        <w:rPr>
          <w:rFonts w:eastAsia="Aptos"/>
          <w:u w:val="single"/>
        </w:rPr>
        <w:t>anism</w:t>
      </w:r>
      <w:r w:rsidRPr="00A864F6">
        <w:rPr>
          <w:rFonts w:eastAsia="Aptos"/>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65C021F7" w14:textId="77777777" w:rsidR="00212696" w:rsidRPr="00A864F6" w:rsidRDefault="00212696" w:rsidP="00212696">
      <w:pPr>
        <w:spacing w:line="256" w:lineRule="auto"/>
        <w:rPr>
          <w:rFonts w:eastAsia="Aptos"/>
          <w:sz w:val="16"/>
        </w:rPr>
      </w:pPr>
      <w:r w:rsidRPr="00A864F6">
        <w:rPr>
          <w:rFonts w:eastAsia="Aptos"/>
          <w:sz w:val="16"/>
        </w:rPr>
        <w:t xml:space="preserve">The congressional bureaucracy fits the </w:t>
      </w:r>
      <w:proofErr w:type="spellStart"/>
      <w:r w:rsidRPr="00A864F6">
        <w:rPr>
          <w:rFonts w:eastAsia="Aptos"/>
          <w:sz w:val="16"/>
        </w:rPr>
        <w:t>Whitford</w:t>
      </w:r>
      <w:proofErr w:type="spellEnd"/>
      <w:r w:rsidRPr="00A864F6">
        <w:rPr>
          <w:rFonts w:eastAsia="Aptos"/>
          <w:sz w:val="16"/>
        </w:rPr>
        <w:t xml:space="preserve">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A864F6">
        <w:rPr>
          <w:rFonts w:eastAsia="Aptos"/>
          <w:sz w:val="16"/>
        </w:rPr>
        <w:t>outcomes, but</w:t>
      </w:r>
      <w:proofErr w:type="gramEnd"/>
      <w:r w:rsidRPr="00A864F6">
        <w:rPr>
          <w:rFonts w:eastAsia="Aptos"/>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16E3F493" w14:textId="77777777" w:rsidR="00212696" w:rsidRPr="00A864F6" w:rsidRDefault="00212696" w:rsidP="00212696">
      <w:pPr>
        <w:spacing w:line="256" w:lineRule="auto"/>
        <w:rPr>
          <w:rFonts w:eastAsia="Aptos"/>
          <w:sz w:val="16"/>
        </w:rPr>
      </w:pPr>
      <w:r w:rsidRPr="00A864F6">
        <w:rPr>
          <w:rFonts w:eastAsia="Aptos"/>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422A57D6" w14:textId="77777777" w:rsidR="00212696" w:rsidRPr="00A864F6" w:rsidRDefault="00212696" w:rsidP="00212696">
      <w:pPr>
        <w:spacing w:line="256" w:lineRule="auto"/>
        <w:rPr>
          <w:rFonts w:eastAsia="Aptos"/>
          <w:sz w:val="16"/>
        </w:rPr>
      </w:pPr>
      <w:r w:rsidRPr="00A864F6">
        <w:rPr>
          <w:rFonts w:eastAsia="Aptos"/>
          <w:sz w:val="16"/>
        </w:rPr>
        <w:t xml:space="preserve">Indeed, several of our interviewees emphasized that </w:t>
      </w:r>
      <w:r w:rsidRPr="00A864F6">
        <w:rPr>
          <w:rFonts w:eastAsia="Aptos"/>
          <w:u w:val="single"/>
        </w:rPr>
        <w:t xml:space="preserve">in the </w:t>
      </w:r>
      <w:r w:rsidRPr="00A864F6">
        <w:rPr>
          <w:rFonts w:eastAsia="Aptos"/>
          <w:b/>
          <w:iCs/>
          <w:u w:val="single"/>
        </w:rPr>
        <w:t>absence</w:t>
      </w:r>
      <w:r w:rsidRPr="00A864F6">
        <w:rPr>
          <w:rFonts w:eastAsia="Aptos"/>
          <w:u w:val="single"/>
        </w:rPr>
        <w:t xml:space="preserve"> of these internal congressional </w:t>
      </w:r>
      <w:r w:rsidRPr="00A864F6">
        <w:rPr>
          <w:rFonts w:eastAsia="Aptos"/>
          <w:b/>
          <w:iCs/>
          <w:u w:val="single"/>
        </w:rPr>
        <w:t>institutions</w:t>
      </w:r>
      <w:r w:rsidRPr="00A864F6">
        <w:rPr>
          <w:rFonts w:eastAsia="Aptos"/>
          <w:u w:val="single"/>
        </w:rPr>
        <w:t xml:space="preserve">, power would inure even further to </w:t>
      </w:r>
      <w:r w:rsidRPr="00A864F6">
        <w:rPr>
          <w:rFonts w:eastAsia="Aptos"/>
          <w:b/>
          <w:iCs/>
          <w:u w:val="single"/>
        </w:rPr>
        <w:t>partisan politics</w:t>
      </w:r>
      <w:r w:rsidRPr="00A864F6">
        <w:rPr>
          <w:rFonts w:eastAsia="Aptos"/>
          <w:u w:val="single"/>
        </w:rPr>
        <w:t xml:space="preserve"> and interest groups. The bureaucracy is </w:t>
      </w:r>
      <w:proofErr w:type="gramStart"/>
      <w:r w:rsidRPr="00A864F6">
        <w:rPr>
          <w:rFonts w:eastAsia="Aptos"/>
          <w:highlight w:val="cyan"/>
          <w:u w:val="single"/>
        </w:rPr>
        <w:t xml:space="preserve">a </w:t>
      </w:r>
      <w:r w:rsidRPr="00A864F6">
        <w:rPr>
          <w:rFonts w:eastAsia="Aptos"/>
          <w:b/>
          <w:iCs/>
          <w:highlight w:val="cyan"/>
          <w:u w:val="single"/>
        </w:rPr>
        <w:t>counterweight</w:t>
      </w:r>
      <w:proofErr w:type="gramEnd"/>
      <w:r w:rsidRPr="00A864F6">
        <w:rPr>
          <w:rFonts w:eastAsia="Aptos"/>
          <w:highlight w:val="cyan"/>
          <w:u w:val="single"/>
        </w:rPr>
        <w:t xml:space="preserve"> to </w:t>
      </w:r>
      <w:r w:rsidRPr="00A864F6">
        <w:rPr>
          <w:rFonts w:eastAsia="Aptos"/>
          <w:b/>
          <w:iCs/>
          <w:highlight w:val="cyan"/>
          <w:u w:val="single"/>
        </w:rPr>
        <w:t>hyper-partisanship</w:t>
      </w:r>
      <w:r w:rsidRPr="00A864F6">
        <w:rPr>
          <w:rFonts w:eastAsia="Aptos"/>
          <w:sz w:val="16"/>
        </w:rPr>
        <w:t xml:space="preserve">. </w:t>
      </w:r>
      <w:r w:rsidRPr="00A864F6">
        <w:rPr>
          <w:rFonts w:eastAsia="Aptos"/>
          <w:u w:val="single"/>
        </w:rPr>
        <w:t xml:space="preserve">It </w:t>
      </w:r>
      <w:r w:rsidRPr="00A864F6">
        <w:rPr>
          <w:rFonts w:eastAsia="Aptos"/>
          <w:highlight w:val="cyan"/>
          <w:u w:val="single"/>
        </w:rPr>
        <w:t>provides</w:t>
      </w:r>
      <w:r w:rsidRPr="00A864F6">
        <w:rPr>
          <w:rFonts w:eastAsia="Aptos"/>
          <w:sz w:val="16"/>
        </w:rPr>
        <w:t xml:space="preserve"> some </w:t>
      </w:r>
      <w:r w:rsidRPr="00A864F6">
        <w:rPr>
          <w:rFonts w:eastAsia="Aptos"/>
          <w:b/>
          <w:iCs/>
          <w:highlight w:val="cyan"/>
          <w:u w:val="single"/>
        </w:rPr>
        <w:t>optimism</w:t>
      </w:r>
      <w:r w:rsidRPr="00A864F6">
        <w:rPr>
          <w:rFonts w:eastAsia="Aptos"/>
          <w:highlight w:val="cyan"/>
          <w:u w:val="single"/>
        </w:rPr>
        <w:t xml:space="preserve"> that Congress</w:t>
      </w:r>
      <w:r w:rsidRPr="00A864F6">
        <w:rPr>
          <w:rFonts w:eastAsia="Aptos"/>
          <w:u w:val="single"/>
        </w:rPr>
        <w:t xml:space="preserve">--even during the </w:t>
      </w:r>
      <w:r w:rsidRPr="00A864F6">
        <w:rPr>
          <w:rFonts w:eastAsia="Aptos"/>
          <w:b/>
          <w:iCs/>
          <w:u w:val="single"/>
        </w:rPr>
        <w:t>modern period</w:t>
      </w:r>
      <w:r w:rsidRPr="00A864F6">
        <w:rPr>
          <w:rFonts w:eastAsia="Aptos"/>
          <w:u w:val="single"/>
        </w:rPr>
        <w:t xml:space="preserve"> of increasing centralization and </w:t>
      </w:r>
      <w:r w:rsidRPr="00A864F6">
        <w:rPr>
          <w:rFonts w:eastAsia="Aptos"/>
          <w:b/>
          <w:iCs/>
          <w:u w:val="single"/>
        </w:rPr>
        <w:t>partisanship</w:t>
      </w:r>
      <w:r w:rsidRPr="00A864F6">
        <w:rPr>
          <w:rFonts w:eastAsia="Aptos"/>
          <w:sz w:val="16"/>
        </w:rPr>
        <w:t>--</w:t>
      </w:r>
      <w:r w:rsidRPr="00A864F6">
        <w:rPr>
          <w:rFonts w:eastAsia="Aptos"/>
          <w:highlight w:val="cyan"/>
          <w:u w:val="single"/>
        </w:rPr>
        <w:t xml:space="preserve">still </w:t>
      </w:r>
      <w:r w:rsidRPr="00A864F6">
        <w:rPr>
          <w:rFonts w:eastAsia="Aptos"/>
          <w:b/>
          <w:iCs/>
          <w:highlight w:val="cyan"/>
          <w:u w:val="single"/>
        </w:rPr>
        <w:t>preserves</w:t>
      </w:r>
      <w:r w:rsidRPr="00A864F6">
        <w:rPr>
          <w:rFonts w:eastAsia="Aptos"/>
          <w:u w:val="single"/>
        </w:rPr>
        <w:t xml:space="preserve"> aspects of </w:t>
      </w:r>
      <w:r w:rsidRPr="00A864F6">
        <w:rPr>
          <w:rFonts w:eastAsia="Aptos"/>
          <w:highlight w:val="cyan"/>
          <w:u w:val="single"/>
        </w:rPr>
        <w:t xml:space="preserve">its </w:t>
      </w:r>
      <w:r w:rsidRPr="00A864F6">
        <w:rPr>
          <w:rFonts w:eastAsia="Aptos"/>
          <w:b/>
          <w:iCs/>
          <w:highlight w:val="cyan"/>
          <w:u w:val="single"/>
        </w:rPr>
        <w:t>process</w:t>
      </w:r>
      <w:r w:rsidRPr="00A864F6">
        <w:rPr>
          <w:rFonts w:eastAsia="Aptos"/>
          <w:u w:val="single"/>
        </w:rPr>
        <w:t xml:space="preserve"> at the institutional and nonpartisan level</w:t>
      </w:r>
      <w:r w:rsidRPr="00A864F6">
        <w:rPr>
          <w:rFonts w:eastAsia="Aptos"/>
          <w:sz w:val="16"/>
        </w:rPr>
        <w:t>. That is, Congress has chosen not to fully center power over the design, writing and analysis of legislation, in the hands of any one party or senior member.</w:t>
      </w:r>
    </w:p>
    <w:p w14:paraId="6D787B90" w14:textId="77777777" w:rsidR="00212696" w:rsidRPr="00A864F6" w:rsidRDefault="00212696" w:rsidP="00212696">
      <w:pPr>
        <w:spacing w:line="256" w:lineRule="auto"/>
        <w:rPr>
          <w:rFonts w:eastAsia="Aptos"/>
        </w:rPr>
      </w:pPr>
      <w:r w:rsidRPr="00A864F6">
        <w:rPr>
          <w:rFonts w:eastAsia="Aptos"/>
        </w:rPr>
        <w:t>&lt;&lt;TEXT CONDENSED, NONE OMITTED&gt;&gt;</w:t>
      </w:r>
    </w:p>
    <w:p w14:paraId="422946D0" w14:textId="77777777" w:rsidR="00212696" w:rsidRPr="00A864F6" w:rsidRDefault="00212696" w:rsidP="00212696">
      <w:pPr>
        <w:spacing w:line="256" w:lineRule="auto"/>
        <w:rPr>
          <w:rFonts w:eastAsia="Aptos"/>
          <w:sz w:val="4"/>
          <w:szCs w:val="4"/>
        </w:rPr>
      </w:pPr>
      <w:r w:rsidRPr="00A864F6">
        <w:rPr>
          <w:rFonts w:eastAsia="Aptos"/>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w:t>
      </w:r>
      <w:proofErr w:type="gramStart"/>
      <w:r w:rsidRPr="00A864F6">
        <w:rPr>
          <w:rFonts w:eastAsia="Aptos"/>
          <w:sz w:val="4"/>
          <w:szCs w:val="4"/>
        </w:rPr>
        <w:t>.387</w:t>
      </w:r>
      <w:proofErr w:type="gramEnd"/>
      <w:r w:rsidRPr="00A864F6">
        <w:rPr>
          <w:rFonts w:eastAsia="Aptos"/>
          <w:sz w:val="4"/>
          <w:szCs w:val="4"/>
        </w:rPr>
        <w:t xml:space="preserve">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w:t>
      </w:r>
      <w:proofErr w:type="spellStart"/>
      <w:r w:rsidRPr="00A864F6">
        <w:rPr>
          <w:rFonts w:eastAsia="Aptos"/>
          <w:sz w:val="4"/>
          <w:szCs w:val="4"/>
        </w:rPr>
        <w:t>MedPAC</w:t>
      </w:r>
      <w:proofErr w:type="spellEnd"/>
      <w:r w:rsidRPr="00A864F6">
        <w:rPr>
          <w:rFonts w:eastAsia="Aptos"/>
          <w:sz w:val="4"/>
          <w:szCs w:val="4"/>
        </w:rPr>
        <w:t xml:space="preserve"> and MACPAC can serve a similar function for junior members</w:t>
      </w:r>
      <w:proofErr w:type="gramStart"/>
      <w:r w:rsidRPr="00A864F6">
        <w:rPr>
          <w:rFonts w:eastAsia="Aptos"/>
          <w:sz w:val="4"/>
          <w:szCs w:val="4"/>
        </w:rPr>
        <w:t>.389</w:t>
      </w:r>
      <w:proofErr w:type="gramEnd"/>
      <w:r w:rsidRPr="00A864F6">
        <w:rPr>
          <w:rFonts w:eastAsia="Aptos"/>
          <w:sz w:val="4"/>
          <w:szCs w:val="4"/>
        </w:rPr>
        <w:t xml:space="preserve"> B. Different Types and Structures of Congressional Bureaucratic Expertise There are many ways to be nonpartisan bureaucrats. In structuring its bureaucracy, Congress demanded specialization and nonpartisanship of </w:t>
      </w:r>
      <w:proofErr w:type="gramStart"/>
      <w:r w:rsidRPr="00A864F6">
        <w:rPr>
          <w:rFonts w:eastAsia="Aptos"/>
          <w:sz w:val="4"/>
          <w:szCs w:val="4"/>
        </w:rPr>
        <w:t>all of</w:t>
      </w:r>
      <w:proofErr w:type="gramEnd"/>
      <w:r w:rsidRPr="00A864F6">
        <w:rPr>
          <w:rFonts w:eastAsia="Aptos"/>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A864F6">
        <w:rPr>
          <w:rFonts w:eastAsia="Aptos"/>
          <w:sz w:val="4"/>
          <w:szCs w:val="4"/>
        </w:rPr>
        <w:t>the bureaucracy</w:t>
      </w:r>
      <w:proofErr w:type="gramEnd"/>
      <w:r w:rsidRPr="00A864F6">
        <w:rPr>
          <w:rFonts w:eastAsia="Aptos"/>
          <w:sz w:val="4"/>
          <w:szCs w:val="4"/>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A864F6">
        <w:rPr>
          <w:rFonts w:eastAsia="Aptos"/>
          <w:sz w:val="4"/>
          <w:szCs w:val="4"/>
        </w:rPr>
        <w:t>All of</w:t>
      </w:r>
      <w:proofErr w:type="gramEnd"/>
      <w:r w:rsidRPr="00A864F6">
        <w:rPr>
          <w:rFonts w:eastAsia="Aptos"/>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w:t>
      </w:r>
      <w:proofErr w:type="spellStart"/>
      <w:r w:rsidRPr="00A864F6">
        <w:rPr>
          <w:rFonts w:eastAsia="Aptos"/>
          <w:sz w:val="4"/>
          <w:szCs w:val="4"/>
        </w:rPr>
        <w:t>rying</w:t>
      </w:r>
      <w:proofErr w:type="spellEnd"/>
      <w:r w:rsidRPr="00A864F6">
        <w:rPr>
          <w:rFonts w:eastAsia="Aptos"/>
          <w:sz w:val="4"/>
          <w:szCs w:val="4"/>
        </w:rPr>
        <w:t xml:space="preserve">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w:t>
      </w:r>
      <w:proofErr w:type="gramStart"/>
      <w:r w:rsidRPr="00A864F6">
        <w:rPr>
          <w:rFonts w:eastAsia="Aptos"/>
          <w:sz w:val="4"/>
          <w:szCs w:val="4"/>
        </w:rPr>
        <w:t>.413</w:t>
      </w:r>
      <w:proofErr w:type="gramEnd"/>
      <w:r w:rsidRPr="00A864F6">
        <w:rPr>
          <w:rFonts w:eastAsia="Aptos"/>
          <w:sz w:val="4"/>
          <w:szCs w:val="4"/>
        </w:rPr>
        <w:t xml:space="preserve"> 2. Specialization and Long Tenure “A real cadre of people with institutional loyalty and knowledge ....” Specialization is another commonly touted bureaucratic feature in general</w:t>
      </w:r>
      <w:proofErr w:type="gramStart"/>
      <w:r w:rsidRPr="00A864F6">
        <w:rPr>
          <w:rFonts w:eastAsia="Aptos"/>
          <w:sz w:val="4"/>
          <w:szCs w:val="4"/>
        </w:rPr>
        <w:t>.414</w:t>
      </w:r>
      <w:proofErr w:type="gramEnd"/>
      <w:r w:rsidRPr="00A864F6">
        <w:rPr>
          <w:rFonts w:eastAsia="Aptos"/>
          <w:sz w:val="4"/>
          <w:szCs w:val="4"/>
        </w:rPr>
        <w:t xml:space="preserve">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A864F6">
        <w:rPr>
          <w:rFonts w:eastAsia="Aptos"/>
          <w:sz w:val="4"/>
          <w:szCs w:val="4"/>
        </w:rPr>
        <w:t>all of</w:t>
      </w:r>
      <w:proofErr w:type="gramEnd"/>
      <w:r w:rsidRPr="00A864F6">
        <w:rPr>
          <w:rFonts w:eastAsia="Aptos"/>
          <w:sz w:val="4"/>
          <w:szCs w:val="4"/>
        </w:rPr>
        <w:t xml:space="preserve"> the members on </w:t>
      </w:r>
      <w:proofErr w:type="gramStart"/>
      <w:r w:rsidRPr="00A864F6">
        <w:rPr>
          <w:rFonts w:eastAsia="Aptos"/>
          <w:sz w:val="4"/>
          <w:szCs w:val="4"/>
        </w:rPr>
        <w:t>all of</w:t>
      </w:r>
      <w:proofErr w:type="gramEnd"/>
      <w:r w:rsidRPr="00A864F6">
        <w:rPr>
          <w:rFonts w:eastAsia="Aptos"/>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w:t>
      </w:r>
      <w:proofErr w:type="spellStart"/>
      <w:r w:rsidRPr="00A864F6">
        <w:rPr>
          <w:rFonts w:eastAsia="Aptos"/>
          <w:sz w:val="4"/>
          <w:szCs w:val="4"/>
        </w:rPr>
        <w:t>enerally</w:t>
      </w:r>
      <w:proofErr w:type="spellEnd"/>
      <w:r w:rsidRPr="00A864F6">
        <w:rPr>
          <w:rFonts w:eastAsia="Aptos"/>
          <w:sz w:val="4"/>
          <w:szCs w:val="4"/>
        </w:rPr>
        <w:t xml:space="preserve">, we've been here a long time .... </w:t>
      </w:r>
      <w:proofErr w:type="gramStart"/>
      <w:r w:rsidRPr="00A864F6">
        <w:rPr>
          <w:rFonts w:eastAsia="Aptos"/>
          <w:sz w:val="4"/>
          <w:szCs w:val="4"/>
        </w:rPr>
        <w:t>[So]</w:t>
      </w:r>
      <w:proofErr w:type="gramEnd"/>
      <w:r w:rsidRPr="00A864F6">
        <w:rPr>
          <w:rFonts w:eastAsia="Aptos"/>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w:t>
      </w:r>
      <w:proofErr w:type="spellStart"/>
      <w:r w:rsidRPr="00A864F6">
        <w:rPr>
          <w:rFonts w:eastAsia="Aptos"/>
          <w:sz w:val="4"/>
          <w:szCs w:val="4"/>
        </w:rPr>
        <w:t>multidisciplin</w:t>
      </w:r>
      <w:proofErr w:type="spellEnd"/>
      <w:r w:rsidRPr="00A864F6">
        <w:rPr>
          <w:rFonts w:eastAsia="Aptos"/>
          <w:sz w:val="4"/>
          <w:szCs w:val="4"/>
        </w:rPr>
        <w:t>[</w:t>
      </w:r>
      <w:proofErr w:type="spellStart"/>
      <w:r w:rsidRPr="00A864F6">
        <w:rPr>
          <w:rFonts w:eastAsia="Aptos"/>
          <w:sz w:val="4"/>
          <w:szCs w:val="4"/>
        </w:rPr>
        <w:t>ary</w:t>
      </w:r>
      <w:proofErr w:type="spellEnd"/>
      <w:r w:rsidRPr="00A864F6">
        <w:rPr>
          <w:rFonts w:eastAsia="Aptos"/>
          <w:sz w:val="4"/>
          <w:szCs w:val="4"/>
        </w:rPr>
        <w:t>] workforce. Most of [our] workforce have advanced degrees [and] have specialties that aren't represented with staff. [B]</w:t>
      </w:r>
      <w:proofErr w:type="spellStart"/>
      <w:r w:rsidRPr="00A864F6">
        <w:rPr>
          <w:rFonts w:eastAsia="Aptos"/>
          <w:sz w:val="4"/>
          <w:szCs w:val="4"/>
        </w:rPr>
        <w:t>ecause</w:t>
      </w:r>
      <w:proofErr w:type="spellEnd"/>
      <w:r w:rsidRPr="00A864F6">
        <w:rPr>
          <w:rFonts w:eastAsia="Aptos"/>
          <w:sz w:val="4"/>
          <w:szCs w:val="4"/>
        </w:rPr>
        <w:t xml:space="preserve"> we don't have to respond to the political </w:t>
      </w:r>
      <w:proofErr w:type="gramStart"/>
      <w:r w:rsidRPr="00A864F6">
        <w:rPr>
          <w:rFonts w:eastAsia="Aptos"/>
          <w:sz w:val="4"/>
          <w:szCs w:val="4"/>
        </w:rPr>
        <w:t>process,</w:t>
      </w:r>
      <w:proofErr w:type="gramEnd"/>
      <w:r w:rsidRPr="00A864F6">
        <w:rPr>
          <w:rFonts w:eastAsia="Aptos"/>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w:t>
      </w:r>
      <w:proofErr w:type="gramStart"/>
      <w:r w:rsidRPr="00A864F6">
        <w:rPr>
          <w:rFonts w:eastAsia="Aptos"/>
          <w:sz w:val="4"/>
          <w:szCs w:val="4"/>
        </w:rPr>
        <w:t>us</w:t>
      </w:r>
      <w:proofErr w:type="gramEnd"/>
      <w:r w:rsidRPr="00A864F6">
        <w:rPr>
          <w:rFonts w:eastAsia="Aptos"/>
          <w:sz w:val="4"/>
          <w:szCs w:val="4"/>
        </w:rPr>
        <w:t xml:space="preserve">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w:t>
      </w:r>
      <w:proofErr w:type="gramStart"/>
      <w:r w:rsidRPr="00A864F6">
        <w:rPr>
          <w:rFonts w:eastAsia="Aptos"/>
          <w:sz w:val="4"/>
          <w:szCs w:val="4"/>
        </w:rPr>
        <w:t>comports</w:t>
      </w:r>
      <w:proofErr w:type="gramEnd"/>
      <w:r w:rsidRPr="00A864F6">
        <w:rPr>
          <w:rFonts w:eastAsia="Aptos"/>
          <w:sz w:val="4"/>
          <w:szCs w:val="4"/>
        </w:rPr>
        <w:t xml:space="preserve"> with Congress's stated fiscal goals. CBO, as noted, established its independence early by issuing estimates at odds with the policy goals of Congress and </w:t>
      </w:r>
      <w:proofErr w:type="gramStart"/>
      <w:r w:rsidRPr="00A864F6">
        <w:rPr>
          <w:rFonts w:eastAsia="Aptos"/>
          <w:sz w:val="4"/>
          <w:szCs w:val="4"/>
        </w:rPr>
        <w:t>an Administration</w:t>
      </w:r>
      <w:proofErr w:type="gramEnd"/>
      <w:r w:rsidRPr="00A864F6">
        <w:rPr>
          <w:rFonts w:eastAsia="Aptos"/>
          <w:sz w:val="4"/>
          <w:szCs w:val="4"/>
        </w:rPr>
        <w:t xml:space="preserve"> from the CBO director's own party. CRS likewise told us: We are not the decision </w:t>
      </w:r>
      <w:proofErr w:type="gramStart"/>
      <w:r w:rsidRPr="00A864F6">
        <w:rPr>
          <w:rFonts w:eastAsia="Aptos"/>
          <w:sz w:val="4"/>
          <w:szCs w:val="4"/>
        </w:rPr>
        <w:t>maker</w:t>
      </w:r>
      <w:proofErr w:type="gramEnd"/>
      <w:r w:rsidRPr="00A864F6">
        <w:rPr>
          <w:rFonts w:eastAsia="Aptos"/>
          <w:sz w:val="4"/>
          <w:szCs w:val="4"/>
        </w:rPr>
        <w:t xml:space="preserve">.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w:t>
      </w:r>
      <w:proofErr w:type="spellStart"/>
      <w:r w:rsidRPr="00A864F6">
        <w:rPr>
          <w:rFonts w:eastAsia="Aptos"/>
          <w:sz w:val="4"/>
          <w:szCs w:val="4"/>
        </w:rPr>
        <w:t>decisionmaking</w:t>
      </w:r>
      <w:proofErr w:type="spellEnd"/>
      <w:r w:rsidRPr="00A864F6">
        <w:rPr>
          <w:rFonts w:eastAsia="Aptos"/>
          <w:sz w:val="4"/>
          <w:szCs w:val="4"/>
        </w:rPr>
        <w:t xml:space="preserve">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w:t>
      </w:r>
      <w:proofErr w:type="gramStart"/>
      <w:r w:rsidRPr="00A864F6">
        <w:rPr>
          <w:rFonts w:eastAsia="Aptos"/>
          <w:sz w:val="4"/>
          <w:szCs w:val="4"/>
        </w:rPr>
        <w:t>.465</w:t>
      </w:r>
      <w:proofErr w:type="gramEnd"/>
      <w:r w:rsidRPr="00A864F6">
        <w:rPr>
          <w:rFonts w:eastAsia="Aptos"/>
          <w:sz w:val="4"/>
          <w:szCs w:val="4"/>
        </w:rPr>
        <w:t xml:space="preserve"> 4. Policy Versus Procedure Within Congress, the political </w:t>
      </w:r>
      <w:proofErr w:type="gramStart"/>
      <w:r w:rsidRPr="00A864F6">
        <w:rPr>
          <w:rFonts w:eastAsia="Aptos"/>
          <w:sz w:val="4"/>
          <w:szCs w:val="4"/>
        </w:rPr>
        <w:t>staffs</w:t>
      </w:r>
      <w:proofErr w:type="gramEnd"/>
      <w:r w:rsidRPr="00A864F6">
        <w:rPr>
          <w:rFonts w:eastAsia="Aptos"/>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w:t>
      </w:r>
      <w:proofErr w:type="spellStart"/>
      <w:r w:rsidRPr="00A864F6">
        <w:rPr>
          <w:rFonts w:eastAsia="Aptos"/>
          <w:sz w:val="4"/>
          <w:szCs w:val="4"/>
        </w:rPr>
        <w:t>MedPAC</w:t>
      </w:r>
      <w:proofErr w:type="spellEnd"/>
      <w:r w:rsidRPr="00A864F6">
        <w:rPr>
          <w:rFonts w:eastAsia="Aptos"/>
          <w:sz w:val="4"/>
          <w:szCs w:val="4"/>
        </w:rPr>
        <w:t xml:space="preserve">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w:t>
      </w:r>
      <w:proofErr w:type="spellStart"/>
      <w:r w:rsidRPr="00A864F6">
        <w:rPr>
          <w:rFonts w:eastAsia="Aptos"/>
          <w:sz w:val="4"/>
          <w:szCs w:val="4"/>
        </w:rPr>
        <w:t>translat</w:t>
      </w:r>
      <w:proofErr w:type="spellEnd"/>
      <w:r w:rsidRPr="00A864F6">
        <w:rPr>
          <w:rFonts w:eastAsia="Aptos"/>
          <w:sz w:val="4"/>
          <w:szCs w:val="4"/>
        </w:rPr>
        <w:t>[</w:t>
      </w:r>
      <w:proofErr w:type="spellStart"/>
      <w:r w:rsidRPr="00A864F6">
        <w:rPr>
          <w:rFonts w:eastAsia="Aptos"/>
          <w:sz w:val="4"/>
          <w:szCs w:val="4"/>
        </w:rPr>
        <w:t>ing</w:t>
      </w:r>
      <w:proofErr w:type="spellEnd"/>
      <w:r w:rsidRPr="00A864F6">
        <w:rPr>
          <w:rFonts w:eastAsia="Aptos"/>
          <w:sz w:val="4"/>
          <w:szCs w:val="4"/>
        </w:rPr>
        <w:t xml:space="preserve">]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A864F6">
        <w:rPr>
          <w:rFonts w:eastAsia="Aptos"/>
          <w:sz w:val="4"/>
          <w:szCs w:val="4"/>
        </w:rPr>
        <w:t>staff who</w:t>
      </w:r>
      <w:proofErr w:type="gramEnd"/>
      <w:r w:rsidRPr="00A864F6">
        <w:rPr>
          <w:rFonts w:eastAsia="Aptos"/>
          <w:sz w:val="4"/>
          <w:szCs w:val="4"/>
        </w:rPr>
        <w:t xml:space="preserve"> to draft around procedural hurdles. 5. Confidential Versus Transparent: “The Atmosphere Has Changed” Not all expertise-giving is apparent to the public. As we discuss in Part III, massive changes in how Congress </w:t>
      </w:r>
      <w:proofErr w:type="gramStart"/>
      <w:r w:rsidRPr="00A864F6">
        <w:rPr>
          <w:rFonts w:eastAsia="Aptos"/>
          <w:sz w:val="4"/>
          <w:szCs w:val="4"/>
        </w:rPr>
        <w:t>operates</w:t>
      </w:r>
      <w:proofErr w:type="gramEnd"/>
      <w:r w:rsidRPr="00A864F6">
        <w:rPr>
          <w:rFonts w:eastAsia="Aptos"/>
          <w:sz w:val="4"/>
          <w:szCs w:val="4"/>
        </w:rPr>
        <w:t xml:space="preserve">--most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w:t>
      </w:r>
      <w:proofErr w:type="gramStart"/>
      <w:r w:rsidRPr="00A864F6">
        <w:rPr>
          <w:rFonts w:eastAsia="Aptos"/>
          <w:sz w:val="4"/>
          <w:szCs w:val="4"/>
        </w:rPr>
        <w:t>us</w:t>
      </w:r>
      <w:proofErr w:type="gramEnd"/>
      <w:r w:rsidRPr="00A864F6">
        <w:rPr>
          <w:rFonts w:eastAsia="Aptos"/>
          <w:sz w:val="4"/>
          <w:szCs w:val="4"/>
        </w:rPr>
        <w:t xml:space="preserve">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w:t>
      </w:r>
      <w:proofErr w:type="spellStart"/>
      <w:r w:rsidRPr="00A864F6">
        <w:rPr>
          <w:rFonts w:eastAsia="Aptos"/>
          <w:sz w:val="4"/>
          <w:szCs w:val="4"/>
        </w:rPr>
        <w:t>MedPAC</w:t>
      </w:r>
      <w:proofErr w:type="spellEnd"/>
      <w:r w:rsidRPr="00A864F6">
        <w:rPr>
          <w:rFonts w:eastAsia="Aptos"/>
          <w:sz w:val="4"/>
          <w:szCs w:val="4"/>
        </w:rPr>
        <w:t xml:space="preserve">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w:t>
      </w:r>
      <w:proofErr w:type="gramStart"/>
      <w:r w:rsidRPr="00A864F6">
        <w:rPr>
          <w:rFonts w:eastAsia="Aptos"/>
          <w:sz w:val="4"/>
          <w:szCs w:val="4"/>
        </w:rPr>
        <w:t>.479</w:t>
      </w:r>
      <w:proofErr w:type="gramEnd"/>
      <w:r w:rsidRPr="00A864F6">
        <w:rPr>
          <w:rFonts w:eastAsia="Aptos"/>
          <w:sz w:val="4"/>
          <w:szCs w:val="4"/>
        </w:rPr>
        <w:t xml:space="preserve"> Notably, legislative reforms in recent years have called for more transparency in the various nonpartisan congressional institutions, with respect to both their processes and their work products</w:t>
      </w:r>
      <w:proofErr w:type="gramStart"/>
      <w:r w:rsidRPr="00A864F6">
        <w:rPr>
          <w:rFonts w:eastAsia="Aptos"/>
          <w:sz w:val="4"/>
          <w:szCs w:val="4"/>
        </w:rPr>
        <w:t>.480</w:t>
      </w:r>
      <w:proofErr w:type="gramEnd"/>
      <w:r w:rsidRPr="00A864F6">
        <w:rPr>
          <w:rFonts w:eastAsia="Aptos"/>
          <w:sz w:val="4"/>
          <w:szCs w:val="4"/>
        </w:rPr>
        <w:t xml:space="preserve">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w:t>
      </w:r>
      <w:proofErr w:type="gramStart"/>
      <w:r w:rsidRPr="00A864F6">
        <w:rPr>
          <w:rFonts w:eastAsia="Aptos"/>
          <w:sz w:val="4"/>
          <w:szCs w:val="4"/>
        </w:rPr>
        <w:t>.502</w:t>
      </w:r>
      <w:proofErr w:type="gramEnd"/>
      <w:r w:rsidRPr="00A864F6">
        <w:rPr>
          <w:rFonts w:eastAsia="Aptos"/>
          <w:sz w:val="4"/>
          <w:szCs w:val="4"/>
        </w:rPr>
        <w:t xml:space="preserve"> The combination of their visibility and the importance of their rulings </w:t>
      </w:r>
      <w:proofErr w:type="gramStart"/>
      <w:r w:rsidRPr="00A864F6">
        <w:rPr>
          <w:rFonts w:eastAsia="Aptos"/>
          <w:sz w:val="4"/>
          <w:szCs w:val="4"/>
        </w:rPr>
        <w:t>puts</w:t>
      </w:r>
      <w:proofErr w:type="gramEnd"/>
      <w:r w:rsidRPr="00A864F6">
        <w:rPr>
          <w:rFonts w:eastAsia="Aptos"/>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A864F6">
        <w:rPr>
          <w:rFonts w:eastAsia="Aptos"/>
          <w:sz w:val="4"/>
          <w:szCs w:val="4"/>
        </w:rPr>
        <w:t>have to</w:t>
      </w:r>
      <w:proofErr w:type="gramEnd"/>
      <w:r w:rsidRPr="00A864F6">
        <w:rPr>
          <w:rFonts w:eastAsia="Aptos"/>
          <w:sz w:val="4"/>
          <w:szCs w:val="4"/>
        </w:rPr>
        <w:t xml:space="preserve"> have someone who isn't going to </w:t>
      </w:r>
      <w:proofErr w:type="gramStart"/>
      <w:r w:rsidRPr="00A864F6">
        <w:rPr>
          <w:rFonts w:eastAsia="Aptos"/>
          <w:sz w:val="4"/>
          <w:szCs w:val="4"/>
        </w:rPr>
        <w:t>slip something</w:t>
      </w:r>
      <w:proofErr w:type="gramEnd"/>
      <w:r w:rsidRPr="00A864F6">
        <w:rPr>
          <w:rFonts w:eastAsia="Aptos"/>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A864F6">
        <w:rPr>
          <w:rFonts w:eastAsia="Aptos"/>
          <w:sz w:val="4"/>
          <w:szCs w:val="4"/>
        </w:rPr>
        <w:t>Timing Finally</w:t>
      </w:r>
      <w:proofErr w:type="gramEnd"/>
      <w:r w:rsidRPr="00A864F6">
        <w:rPr>
          <w:rFonts w:eastAsia="Aptos"/>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A864F6">
        <w:rPr>
          <w:rFonts w:eastAsia="Aptos"/>
          <w:sz w:val="4"/>
          <w:szCs w:val="4"/>
        </w:rPr>
        <w:t>plan, but</w:t>
      </w:r>
      <w:proofErr w:type="gramEnd"/>
      <w:r w:rsidRPr="00A864F6">
        <w:rPr>
          <w:rFonts w:eastAsia="Aptos"/>
          <w:sz w:val="4"/>
          <w:szCs w:val="4"/>
        </w:rPr>
        <w:t xml:space="preserve"> told us they then work </w:t>
      </w:r>
      <w:proofErr w:type="gramStart"/>
      <w:r w:rsidRPr="00A864F6">
        <w:rPr>
          <w:rFonts w:eastAsia="Aptos"/>
          <w:sz w:val="4"/>
          <w:szCs w:val="4"/>
        </w:rPr>
        <w:t>hand-in-hand</w:t>
      </w:r>
      <w:proofErr w:type="gramEnd"/>
      <w:r w:rsidRPr="00A864F6">
        <w:rPr>
          <w:rFonts w:eastAsia="Aptos"/>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A864F6">
        <w:rPr>
          <w:rFonts w:eastAsia="Aptos"/>
          <w:sz w:val="4"/>
          <w:szCs w:val="4"/>
        </w:rPr>
        <w:t>judicially-developed</w:t>
      </w:r>
      <w:proofErr w:type="gramEnd"/>
      <w:r w:rsidRPr="00A864F6">
        <w:rPr>
          <w:rFonts w:eastAsia="Aptos"/>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A864F6">
        <w:rPr>
          <w:rFonts w:eastAsia="Aptos"/>
          <w:sz w:val="4"/>
          <w:szCs w:val="4"/>
        </w:rPr>
        <w:t>all of</w:t>
      </w:r>
      <w:proofErr w:type="gramEnd"/>
      <w:r w:rsidRPr="00A864F6">
        <w:rPr>
          <w:rFonts w:eastAsia="Aptos"/>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A864F6">
        <w:rPr>
          <w:rFonts w:eastAsia="Aptos"/>
          <w:sz w:val="4"/>
          <w:szCs w:val="4"/>
        </w:rPr>
        <w:t>aimed</w:t>
      </w:r>
      <w:proofErr w:type="gramEnd"/>
      <w:r w:rsidRPr="00A864F6">
        <w:rPr>
          <w:rFonts w:eastAsia="Aptos"/>
          <w:sz w:val="4"/>
          <w:szCs w:val="4"/>
        </w:rPr>
        <w:t xml:space="preserve"> the legal text to convey, not what any single member might have sneakily thought to herself. Just because legislators sometimes act individually, does not mean Congress does not act collectively</w:t>
      </w:r>
      <w:proofErr w:type="gramStart"/>
      <w:r w:rsidRPr="00A864F6">
        <w:rPr>
          <w:rFonts w:eastAsia="Aptos"/>
          <w:sz w:val="4"/>
          <w:szCs w:val="4"/>
        </w:rPr>
        <w:t>.522</w:t>
      </w:r>
      <w:proofErr w:type="gramEnd"/>
      <w:r w:rsidRPr="00A864F6">
        <w:rPr>
          <w:rFonts w:eastAsia="Aptos"/>
          <w:sz w:val="4"/>
          <w:szCs w:val="4"/>
        </w:rPr>
        <w:t xml:space="preserve"> Second, we are part of a new movement in the field that has a </w:t>
      </w:r>
      <w:proofErr w:type="gramStart"/>
      <w:r w:rsidRPr="00A864F6">
        <w:rPr>
          <w:rFonts w:eastAsia="Aptos"/>
          <w:sz w:val="4"/>
          <w:szCs w:val="4"/>
        </w:rPr>
        <w:t>civic-education</w:t>
      </w:r>
      <w:proofErr w:type="gramEnd"/>
      <w:r w:rsidRPr="00A864F6">
        <w:rPr>
          <w:rFonts w:eastAsia="Aptos"/>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A864F6">
        <w:rPr>
          <w:rFonts w:eastAsia="Aptos"/>
          <w:sz w:val="4"/>
          <w:szCs w:val="4"/>
        </w:rPr>
        <w:t>have to</w:t>
      </w:r>
      <w:proofErr w:type="gramEnd"/>
      <w:r w:rsidRPr="00A864F6">
        <w:rPr>
          <w:rFonts w:eastAsia="Aptos"/>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w:t>
      </w:r>
      <w:proofErr w:type="spellStart"/>
      <w:r w:rsidRPr="00A864F6">
        <w:rPr>
          <w:rFonts w:eastAsia="Aptos"/>
          <w:sz w:val="4"/>
          <w:szCs w:val="4"/>
        </w:rPr>
        <w:t>norms</w:t>
      </w:r>
      <w:proofErr w:type="spellEnd"/>
      <w:r w:rsidRPr="00A864F6">
        <w:rPr>
          <w:rFonts w:eastAsia="Aptos"/>
          <w:sz w:val="4"/>
          <w:szCs w:val="4"/>
        </w:rPr>
        <w:t xml:space="preserve">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A864F6">
        <w:rPr>
          <w:rFonts w:eastAsia="Aptos"/>
          <w:sz w:val="4"/>
          <w:szCs w:val="4"/>
        </w:rPr>
        <w:t>has to</w:t>
      </w:r>
      <w:proofErr w:type="gramEnd"/>
      <w:r w:rsidRPr="00A864F6">
        <w:rPr>
          <w:rFonts w:eastAsia="Aptos"/>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A864F6">
        <w:rPr>
          <w:rFonts w:eastAsia="Aptos"/>
          <w:sz w:val="4"/>
          <w:szCs w:val="4"/>
        </w:rPr>
        <w:t>the congressional</w:t>
      </w:r>
      <w:proofErr w:type="gramEnd"/>
      <w:r w:rsidRPr="00A864F6">
        <w:rPr>
          <w:rFonts w:eastAsia="Aptos"/>
          <w:sz w:val="4"/>
          <w:szCs w:val="4"/>
        </w:rPr>
        <w:t xml:space="preserve"> bureaucracy contributes to ongoing debates about the nature of the legislature, including modern changes and deviations from the textbook process that theory and doctrine rarely </w:t>
      </w:r>
      <w:proofErr w:type="gramStart"/>
      <w:r w:rsidRPr="00A864F6">
        <w:rPr>
          <w:rFonts w:eastAsia="Aptos"/>
          <w:sz w:val="4"/>
          <w:szCs w:val="4"/>
        </w:rPr>
        <w:t>take into account</w:t>
      </w:r>
      <w:proofErr w:type="gramEnd"/>
      <w:r w:rsidRPr="00A864F6">
        <w:rPr>
          <w:rFonts w:eastAsia="Aptos"/>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A864F6">
        <w:rPr>
          <w:rFonts w:eastAsia="Aptos"/>
          <w:sz w:val="4"/>
          <w:szCs w:val="4"/>
        </w:rPr>
        <w:t>Key Ways</w:t>
      </w:r>
      <w:proofErr w:type="gramEnd"/>
      <w:r w:rsidRPr="00A864F6">
        <w:rPr>
          <w:rFonts w:eastAsia="Aptos"/>
          <w:sz w:val="4"/>
          <w:szCs w:val="4"/>
        </w:rPr>
        <w:t xml:space="preserve"> On the one hand, the experience of </w:t>
      </w:r>
      <w:proofErr w:type="gramStart"/>
      <w:r w:rsidRPr="00A864F6">
        <w:rPr>
          <w:rFonts w:eastAsia="Aptos"/>
          <w:sz w:val="4"/>
          <w:szCs w:val="4"/>
        </w:rPr>
        <w:t>the congressional</w:t>
      </w:r>
      <w:proofErr w:type="gramEnd"/>
      <w:r w:rsidRPr="00A864F6">
        <w:rPr>
          <w:rFonts w:eastAsia="Aptos"/>
          <w:sz w:val="4"/>
          <w:szCs w:val="4"/>
        </w:rPr>
        <w:t xml:space="preserve"> bureaucracy substantiates the notion that the textbook process is increasingly rare and that new procedures--which </w:t>
      </w:r>
      <w:proofErr w:type="gramStart"/>
      <w:r w:rsidRPr="00A864F6">
        <w:rPr>
          <w:rFonts w:eastAsia="Aptos"/>
          <w:sz w:val="4"/>
          <w:szCs w:val="4"/>
        </w:rPr>
        <w:t>to</w:t>
      </w:r>
      <w:proofErr w:type="gramEnd"/>
      <w:r w:rsidRPr="00A864F6">
        <w:rPr>
          <w:rFonts w:eastAsia="Aptos"/>
          <w:sz w:val="4"/>
          <w:szCs w:val="4"/>
        </w:rPr>
        <w:t xml:space="preserve">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w:t>
      </w:r>
      <w:proofErr w:type="spellStart"/>
      <w:r w:rsidRPr="00A864F6">
        <w:rPr>
          <w:rFonts w:eastAsia="Aptos"/>
          <w:sz w:val="4"/>
          <w:szCs w:val="4"/>
        </w:rPr>
        <w:t>MedPAC</w:t>
      </w:r>
      <w:proofErr w:type="spellEnd"/>
      <w:r w:rsidRPr="00A864F6">
        <w:rPr>
          <w:rFonts w:eastAsia="Aptos"/>
          <w:sz w:val="4"/>
          <w:szCs w:val="4"/>
        </w:rPr>
        <w:t xml:space="preserve">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A864F6">
        <w:rPr>
          <w:rFonts w:eastAsia="Aptos"/>
          <w:sz w:val="4"/>
          <w:szCs w:val="4"/>
        </w:rPr>
        <w:t>was the complexity of the tax code</w:t>
      </w:r>
      <w:proofErr w:type="gramEnd"/>
      <w:r w:rsidRPr="00A864F6">
        <w:rPr>
          <w:rFonts w:eastAsia="Aptos"/>
          <w:sz w:val="4"/>
          <w:szCs w:val="4"/>
        </w:rPr>
        <w:t>, but now that is spreading to other areas of the law. This creates more challenges for practitioners. The amount of time spent on legislating, having to do everything in one large bill, ram it all in, in fewer steps, leads to more mistakes, more inconsistencies</w:t>
      </w:r>
      <w:proofErr w:type="gramStart"/>
      <w:r w:rsidRPr="00A864F6">
        <w:rPr>
          <w:rFonts w:eastAsia="Aptos"/>
          <w:sz w:val="4"/>
          <w:szCs w:val="4"/>
        </w:rPr>
        <w:t>.536</w:t>
      </w:r>
      <w:proofErr w:type="gramEnd"/>
      <w:r w:rsidRPr="00A864F6">
        <w:rPr>
          <w:rFonts w:eastAsia="Aptos"/>
          <w:sz w:val="4"/>
          <w:szCs w:val="4"/>
        </w:rPr>
        <w:t xml:space="preserve">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w:t>
      </w:r>
      <w:proofErr w:type="gramStart"/>
      <w:r w:rsidRPr="00A864F6">
        <w:rPr>
          <w:rFonts w:eastAsia="Aptos"/>
          <w:sz w:val="4"/>
          <w:szCs w:val="4"/>
        </w:rPr>
        <w:t>the more public journey</w:t>
      </w:r>
      <w:proofErr w:type="gramEnd"/>
      <w:r w:rsidRPr="00A864F6">
        <w:rPr>
          <w:rFonts w:eastAsia="Aptos"/>
          <w:sz w:val="4"/>
          <w:szCs w:val="4"/>
        </w:rPr>
        <w:t xml:space="preserve">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A864F6">
        <w:rPr>
          <w:rFonts w:eastAsia="Aptos"/>
          <w:sz w:val="4"/>
          <w:szCs w:val="4"/>
        </w:rPr>
        <w:t>core</w:t>
      </w:r>
      <w:proofErr w:type="gramEnd"/>
      <w:r w:rsidRPr="00A864F6">
        <w:rPr>
          <w:rFonts w:eastAsia="Aptos"/>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A864F6">
        <w:rPr>
          <w:rFonts w:eastAsia="Aptos"/>
          <w:sz w:val="4"/>
          <w:szCs w:val="4"/>
        </w:rPr>
        <w:t>to a great extent they still rely</w:t>
      </w:r>
      <w:proofErr w:type="gramEnd"/>
      <w:r w:rsidRPr="00A864F6">
        <w:rPr>
          <w:rFonts w:eastAsia="Aptos"/>
          <w:sz w:val="4"/>
          <w:szCs w:val="4"/>
        </w:rPr>
        <w:t xml:space="preserve"> on </w:t>
      </w:r>
      <w:proofErr w:type="gramStart"/>
      <w:r w:rsidRPr="00A864F6">
        <w:rPr>
          <w:rFonts w:eastAsia="Aptos"/>
          <w:sz w:val="4"/>
          <w:szCs w:val="4"/>
        </w:rPr>
        <w:t>the bureaucracy</w:t>
      </w:r>
      <w:proofErr w:type="gramEnd"/>
      <w:r w:rsidRPr="00A864F6">
        <w:rPr>
          <w:rFonts w:eastAsia="Aptos"/>
          <w:sz w:val="4"/>
          <w:szCs w:val="4"/>
        </w:rPr>
        <w:t xml:space="preserve">.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A864F6">
        <w:rPr>
          <w:rFonts w:eastAsia="Aptos"/>
          <w:sz w:val="4"/>
          <w:szCs w:val="4"/>
        </w:rPr>
        <w:t>longer, and</w:t>
      </w:r>
      <w:proofErr w:type="gramEnd"/>
      <w:r w:rsidRPr="00A864F6">
        <w:rPr>
          <w:rFonts w:eastAsia="Aptos"/>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w:t>
      </w:r>
      <w:proofErr w:type="gramStart"/>
      <w:r w:rsidRPr="00A864F6">
        <w:rPr>
          <w:rFonts w:eastAsia="Aptos"/>
          <w:sz w:val="4"/>
          <w:szCs w:val="4"/>
        </w:rPr>
        <w:t>Preconference”--</w:t>
      </w:r>
      <w:proofErr w:type="gramEnd"/>
      <w:r w:rsidRPr="00A864F6">
        <w:rPr>
          <w:rFonts w:eastAsia="Aptos"/>
          <w:sz w:val="4"/>
          <w:szCs w:val="4"/>
        </w:rPr>
        <w:t>and Their Challenges for Textualists The new timing is different, not only with respect to compressed timeframes for legislating, but with respect to the point in the process at which expertise is sought and utilized. A new procedure--“</w:t>
      </w:r>
      <w:proofErr w:type="gramStart"/>
      <w:r w:rsidRPr="00A864F6">
        <w:rPr>
          <w:rFonts w:eastAsia="Aptos"/>
          <w:sz w:val="4"/>
          <w:szCs w:val="4"/>
        </w:rPr>
        <w:t>preconference”--</w:t>
      </w:r>
      <w:proofErr w:type="gramEnd"/>
      <w:r w:rsidRPr="00A864F6">
        <w:rPr>
          <w:rFonts w:eastAsia="Aptos"/>
          <w:sz w:val="4"/>
          <w:szCs w:val="4"/>
        </w:rPr>
        <w:t>has largely replaced the last stage of the legislative process (conference) where changes between House and Senate bills were traditionally worked out. Many of our interviewees, without prompting, referenced to this term--“</w:t>
      </w:r>
      <w:proofErr w:type="gramStart"/>
      <w:r w:rsidRPr="00A864F6">
        <w:rPr>
          <w:rFonts w:eastAsia="Aptos"/>
          <w:sz w:val="4"/>
          <w:szCs w:val="4"/>
        </w:rPr>
        <w:t>preconference”--</w:t>
      </w:r>
      <w:proofErr w:type="gramEnd"/>
      <w:r w:rsidRPr="00A864F6">
        <w:rPr>
          <w:rFonts w:eastAsia="Aptos"/>
          <w:sz w:val="4"/>
          <w:szCs w:val="4"/>
        </w:rPr>
        <w:t xml:space="preserv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A864F6">
        <w:rPr>
          <w:rFonts w:eastAsia="Aptos"/>
          <w:sz w:val="4"/>
          <w:szCs w:val="4"/>
        </w:rPr>
        <w:t>in</w:t>
      </w:r>
      <w:proofErr w:type="gramEnd"/>
      <w:r w:rsidRPr="00A864F6">
        <w:rPr>
          <w:rFonts w:eastAsia="Aptos"/>
          <w:sz w:val="4"/>
          <w:szCs w:val="4"/>
        </w:rPr>
        <w:t xml:space="preserve"> committees. Today, with most vetting, changing, and </w:t>
      </w:r>
      <w:proofErr w:type="gramStart"/>
      <w:r w:rsidRPr="00A864F6">
        <w:rPr>
          <w:rFonts w:eastAsia="Aptos"/>
          <w:sz w:val="4"/>
          <w:szCs w:val="4"/>
        </w:rPr>
        <w:t>analyzing of</w:t>
      </w:r>
      <w:proofErr w:type="gramEnd"/>
      <w:r w:rsidRPr="00A864F6">
        <w:rPr>
          <w:rFonts w:eastAsia="Aptos"/>
          <w:sz w:val="4"/>
          <w:szCs w:val="4"/>
        </w:rPr>
        <w:t xml:space="preserve"> legislation now happening before a bill hits the floor, there is less opportunity for outsiders to see Congress </w:t>
      </w:r>
      <w:proofErr w:type="gramStart"/>
      <w:r w:rsidRPr="00A864F6">
        <w:rPr>
          <w:rFonts w:eastAsia="Aptos"/>
          <w:sz w:val="4"/>
          <w:szCs w:val="4"/>
        </w:rPr>
        <w:t>actually grappling</w:t>
      </w:r>
      <w:proofErr w:type="gramEnd"/>
      <w:r w:rsidRPr="00A864F6">
        <w:rPr>
          <w:rFonts w:eastAsia="Aptos"/>
          <w:sz w:val="4"/>
          <w:szCs w:val="4"/>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A864F6">
        <w:rPr>
          <w:rFonts w:eastAsia="Aptos"/>
          <w:sz w:val="4"/>
          <w:szCs w:val="4"/>
        </w:rPr>
        <w:t>has</w:t>
      </w:r>
      <w:proofErr w:type="gramEnd"/>
      <w:r w:rsidRPr="00A864F6">
        <w:rPr>
          <w:rFonts w:eastAsia="Aptos"/>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A864F6">
        <w:rPr>
          <w:rFonts w:eastAsia="Aptos"/>
          <w:sz w:val="4"/>
          <w:szCs w:val="4"/>
        </w:rPr>
        <w:t>ago</w:t>
      </w:r>
      <w:proofErr w:type="gramEnd"/>
      <w:r w:rsidRPr="00A864F6">
        <w:rPr>
          <w:rFonts w:eastAsia="Aptos"/>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w:t>
      </w:r>
      <w:proofErr w:type="spellStart"/>
      <w:r w:rsidRPr="00A864F6">
        <w:rPr>
          <w:rFonts w:eastAsia="Aptos"/>
          <w:sz w:val="4"/>
          <w:szCs w:val="4"/>
        </w:rPr>
        <w:t>ike</w:t>
      </w:r>
      <w:proofErr w:type="spellEnd"/>
      <w:r w:rsidRPr="00A864F6">
        <w:rPr>
          <w:rFonts w:eastAsia="Aptos"/>
          <w:sz w:val="4"/>
          <w:szCs w:val="4"/>
        </w:rPr>
        <w:t xml:space="preserv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A864F6">
        <w:rPr>
          <w:rFonts w:eastAsia="Aptos"/>
          <w:sz w:val="4"/>
          <w:szCs w:val="4"/>
        </w:rPr>
        <w:t>previously-written</w:t>
      </w:r>
      <w:proofErr w:type="gramEnd"/>
      <w:r w:rsidRPr="00A864F6">
        <w:rPr>
          <w:rFonts w:eastAsia="Aptos"/>
          <w:sz w:val="4"/>
          <w:szCs w:val="4"/>
        </w:rPr>
        <w:t>, separate bills with legislative history that may be old and outdated. JCT noted that</w:t>
      </w:r>
      <w:proofErr w:type="gramStart"/>
      <w:r w:rsidRPr="00A864F6">
        <w:rPr>
          <w:rFonts w:eastAsia="Aptos"/>
          <w:sz w:val="4"/>
          <w:szCs w:val="4"/>
        </w:rPr>
        <w:t>, in particular, without</w:t>
      </w:r>
      <w:proofErr w:type="gramEnd"/>
      <w:r w:rsidRPr="00A864F6">
        <w:rPr>
          <w:rFonts w:eastAsia="Aptos"/>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w:t>
      </w:r>
      <w:proofErr w:type="gramStart"/>
      <w:r w:rsidRPr="00A864F6">
        <w:rPr>
          <w:rFonts w:eastAsia="Aptos"/>
          <w:sz w:val="4"/>
          <w:szCs w:val="4"/>
        </w:rPr>
        <w:t>he</w:t>
      </w:r>
      <w:proofErr w:type="gramEnd"/>
      <w:r w:rsidRPr="00A864F6">
        <w:rPr>
          <w:rFonts w:eastAsia="Aptos"/>
          <w:sz w:val="4"/>
          <w:szCs w:val="4"/>
        </w:rPr>
        <w:t xml:space="preserve"> </w:t>
      </w:r>
      <w:proofErr w:type="gramStart"/>
      <w:r w:rsidRPr="00A864F6">
        <w:rPr>
          <w:rFonts w:eastAsia="Aptos"/>
          <w:sz w:val="4"/>
          <w:szCs w:val="4"/>
        </w:rPr>
        <w:t>amount</w:t>
      </w:r>
      <w:proofErr w:type="gramEnd"/>
      <w:r w:rsidRPr="00A864F6">
        <w:rPr>
          <w:rFonts w:eastAsia="Aptos"/>
          <w:sz w:val="4"/>
          <w:szCs w:val="4"/>
        </w:rPr>
        <w:t xml:space="preserve">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A864F6">
        <w:rPr>
          <w:rFonts w:eastAsia="Aptos"/>
          <w:sz w:val="4"/>
          <w:szCs w:val="4"/>
        </w:rPr>
        <w:t>actually elevated</w:t>
      </w:r>
      <w:proofErr w:type="gramEnd"/>
      <w:r w:rsidRPr="00A864F6">
        <w:rPr>
          <w:rFonts w:eastAsia="Aptos"/>
          <w:sz w:val="4"/>
          <w:szCs w:val="4"/>
        </w:rPr>
        <w:t xml:space="preserve"> the visibility of some of the nonpartisan institutions-- as we have noted, not always in ways that are beneficial. For the Senate Parliamentarian, </w:t>
      </w:r>
      <w:proofErr w:type="gramStart"/>
      <w:r w:rsidRPr="00A864F6">
        <w:rPr>
          <w:rFonts w:eastAsia="Aptos"/>
          <w:sz w:val="4"/>
          <w:szCs w:val="4"/>
        </w:rPr>
        <w:t>resort</w:t>
      </w:r>
      <w:proofErr w:type="gramEnd"/>
      <w:r w:rsidRPr="00A864F6">
        <w:rPr>
          <w:rFonts w:eastAsia="Aptos"/>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A864F6">
        <w:rPr>
          <w:rFonts w:eastAsia="Aptos"/>
          <w:sz w:val="4"/>
          <w:szCs w:val="4"/>
        </w:rPr>
        <w:t>C. What</w:t>
      </w:r>
      <w:proofErr w:type="gramEnd"/>
      <w:r w:rsidRPr="00A864F6">
        <w:rPr>
          <w:rFonts w:eastAsia="Aptos"/>
          <w:sz w:val="4"/>
          <w:szCs w:val="4"/>
        </w:rPr>
        <w:t xml:space="preserve"> Does the Supreme Court Think About Unorthodox Lawmaking? Congress is routinely disparaged and unorthodox lawmaking makes Congress appear even less </w:t>
      </w:r>
      <w:proofErr w:type="gramStart"/>
      <w:r w:rsidRPr="00A864F6">
        <w:rPr>
          <w:rFonts w:eastAsia="Aptos"/>
          <w:sz w:val="4"/>
          <w:szCs w:val="4"/>
        </w:rPr>
        <w:t>deliberative</w:t>
      </w:r>
      <w:proofErr w:type="gramEnd"/>
      <w:r w:rsidRPr="00A864F6">
        <w:rPr>
          <w:rFonts w:eastAsia="Aptos"/>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A864F6">
        <w:rPr>
          <w:rFonts w:eastAsia="Aptos"/>
          <w:sz w:val="4"/>
          <w:szCs w:val="4"/>
        </w:rPr>
        <w:t>issues, but</w:t>
      </w:r>
      <w:proofErr w:type="gramEnd"/>
      <w:r w:rsidRPr="00A864F6">
        <w:rPr>
          <w:rFonts w:eastAsia="Aptos"/>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A864F6">
        <w:rPr>
          <w:rFonts w:eastAsia="Aptos"/>
          <w:sz w:val="4"/>
          <w:szCs w:val="4"/>
        </w:rPr>
        <w:t>on</w:t>
      </w:r>
      <w:proofErr w:type="gramEnd"/>
      <w:r w:rsidRPr="00A864F6">
        <w:rPr>
          <w:rFonts w:eastAsia="Aptos"/>
          <w:sz w:val="4"/>
          <w:szCs w:val="4"/>
        </w:rPr>
        <w:t xml:space="preserve"> scoring and estimating. CRS and </w:t>
      </w:r>
      <w:proofErr w:type="spellStart"/>
      <w:r w:rsidRPr="00A864F6">
        <w:rPr>
          <w:rFonts w:eastAsia="Aptos"/>
          <w:sz w:val="4"/>
          <w:szCs w:val="4"/>
        </w:rPr>
        <w:t>MedPAC</w:t>
      </w:r>
      <w:proofErr w:type="spellEnd"/>
      <w:r w:rsidRPr="00A864F6">
        <w:rPr>
          <w:rFonts w:eastAsia="Aptos"/>
          <w:sz w:val="4"/>
          <w:szCs w:val="4"/>
        </w:rPr>
        <w:t xml:space="preserve"> wrote numerous reports.574 It </w:t>
      </w:r>
      <w:proofErr w:type="gramStart"/>
      <w:r w:rsidRPr="00A864F6">
        <w:rPr>
          <w:rFonts w:eastAsia="Aptos"/>
          <w:sz w:val="4"/>
          <w:szCs w:val="4"/>
        </w:rPr>
        <w:t>is</w:t>
      </w:r>
      <w:proofErr w:type="gramEnd"/>
      <w:r w:rsidRPr="00A864F6">
        <w:rPr>
          <w:rFonts w:eastAsia="Aptos"/>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A864F6">
        <w:rPr>
          <w:rFonts w:eastAsia="Aptos"/>
          <w:sz w:val="4"/>
          <w:szCs w:val="4"/>
        </w:rPr>
        <w:t>has to</w:t>
      </w:r>
      <w:proofErr w:type="gramEnd"/>
      <w:r w:rsidRPr="00A864F6">
        <w:rPr>
          <w:rFonts w:eastAsia="Aptos"/>
          <w:sz w:val="4"/>
          <w:szCs w:val="4"/>
        </w:rPr>
        <w:t xml:space="preserve"> be part of the project in statutory interpretation if the field is to have a democratic link to Congress. Finally, we note </w:t>
      </w:r>
      <w:proofErr w:type="gramStart"/>
      <w:r w:rsidRPr="00A864F6">
        <w:rPr>
          <w:rFonts w:eastAsia="Aptos"/>
          <w:sz w:val="4"/>
          <w:szCs w:val="4"/>
        </w:rPr>
        <w:t>that,</w:t>
      </w:r>
      <w:proofErr w:type="gramEnd"/>
      <w:r w:rsidRPr="00A864F6">
        <w:rPr>
          <w:rFonts w:eastAsia="Aptos"/>
          <w:sz w:val="4"/>
          <w:szCs w:val="4"/>
        </w:rPr>
        <w:t xml:space="preserve"> we did not hear from anyone that </w:t>
      </w:r>
      <w:proofErr w:type="gramStart"/>
      <w:r w:rsidRPr="00A864F6">
        <w:rPr>
          <w:rFonts w:eastAsia="Aptos"/>
          <w:sz w:val="4"/>
          <w:szCs w:val="4"/>
        </w:rPr>
        <w:t>Congress</w:t>
      </w:r>
      <w:proofErr w:type="gramEnd"/>
      <w:r w:rsidRPr="00A864F6">
        <w:rPr>
          <w:rFonts w:eastAsia="Aptos"/>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w:t>
      </w:r>
      <w:proofErr w:type="gramStart"/>
      <w:r w:rsidRPr="00A864F6">
        <w:rPr>
          <w:rFonts w:eastAsia="Aptos"/>
          <w:sz w:val="4"/>
          <w:szCs w:val="4"/>
        </w:rPr>
        <w:t>advocate for</w:t>
      </w:r>
      <w:proofErr w:type="gramEnd"/>
      <w:r w:rsidRPr="00A864F6">
        <w:rPr>
          <w:rFonts w:eastAsia="Aptos"/>
          <w:sz w:val="4"/>
          <w:szCs w:val="4"/>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w:t>
      </w:r>
      <w:proofErr w:type="spellStart"/>
      <w:r w:rsidRPr="00A864F6">
        <w:rPr>
          <w:rFonts w:eastAsia="Aptos"/>
          <w:sz w:val="4"/>
          <w:szCs w:val="4"/>
        </w:rPr>
        <w:t>MedPAC</w:t>
      </w:r>
      <w:proofErr w:type="spellEnd"/>
      <w:r w:rsidRPr="00A864F6">
        <w:rPr>
          <w:rFonts w:eastAsia="Aptos"/>
          <w:sz w:val="4"/>
          <w:szCs w:val="4"/>
        </w:rPr>
        <w:t xml:space="preserve">, MACPAC, parliamentary rulings *1651 or precedents, and cited only once, in 1975, to OLRC.578 The Courts of Appeals have cited them more frequently: GAO (fifteen); CBO (twenty-four); CRS (eighty-four); OLRC (five); Parliamentarian (two); </w:t>
      </w:r>
      <w:proofErr w:type="spellStart"/>
      <w:r w:rsidRPr="00A864F6">
        <w:rPr>
          <w:rFonts w:eastAsia="Aptos"/>
          <w:sz w:val="4"/>
          <w:szCs w:val="4"/>
        </w:rPr>
        <w:t>MedPAC</w:t>
      </w:r>
      <w:proofErr w:type="spellEnd"/>
      <w:r w:rsidRPr="00A864F6">
        <w:rPr>
          <w:rFonts w:eastAsia="Aptos"/>
          <w:sz w:val="4"/>
          <w:szCs w:val="4"/>
        </w:rPr>
        <w:t xml:space="preserve">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w:t>
      </w:r>
      <w:proofErr w:type="gramStart"/>
      <w:r w:rsidRPr="00A864F6">
        <w:rPr>
          <w:rFonts w:eastAsia="Aptos"/>
          <w:sz w:val="4"/>
          <w:szCs w:val="4"/>
        </w:rPr>
        <w:t>the justification</w:t>
      </w:r>
      <w:proofErr w:type="gramEnd"/>
      <w:r w:rsidRPr="00A864F6">
        <w:rPr>
          <w:rFonts w:eastAsia="Aptos"/>
          <w:sz w:val="4"/>
          <w:szCs w:val="4"/>
        </w:rPr>
        <w:t>--including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w:t>
      </w:r>
      <w:proofErr w:type="gramStart"/>
      <w:r w:rsidRPr="00A864F6">
        <w:rPr>
          <w:rFonts w:eastAsia="Aptos"/>
          <w:sz w:val="4"/>
          <w:szCs w:val="4"/>
        </w:rPr>
        <w:t>.579</w:t>
      </w:r>
      <w:proofErr w:type="gramEnd"/>
      <w:r w:rsidRPr="00A864F6">
        <w:rPr>
          <w:rFonts w:eastAsia="Aptos"/>
          <w:sz w:val="4"/>
          <w:szCs w:val="4"/>
        </w:rPr>
        <w:t xml:space="preserve">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A864F6">
        <w:rPr>
          <w:rFonts w:eastAsia="Aptos"/>
          <w:sz w:val="4"/>
          <w:szCs w:val="4"/>
        </w:rPr>
        <w:t>outputs</w:t>
      </w:r>
      <w:proofErr w:type="gramEnd"/>
      <w:r w:rsidRPr="00A864F6">
        <w:rPr>
          <w:rFonts w:eastAsia="Aptos"/>
          <w:sz w:val="4"/>
          <w:szCs w:val="4"/>
        </w:rPr>
        <w:t xml:space="preserve"> may have more credibility than legislative history because they are nonpartisan and ex </w:t>
      </w:r>
      <w:proofErr w:type="gramStart"/>
      <w:r w:rsidRPr="00A864F6">
        <w:rPr>
          <w:rFonts w:eastAsia="Aptos"/>
          <w:sz w:val="4"/>
          <w:szCs w:val="4"/>
        </w:rPr>
        <w:t>ante</w:t>
      </w:r>
      <w:proofErr w:type="gramEnd"/>
      <w:r w:rsidRPr="00A864F6">
        <w:rPr>
          <w:rFonts w:eastAsia="Aptos"/>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A864F6">
        <w:rPr>
          <w:rFonts w:eastAsia="Aptos"/>
          <w:sz w:val="4"/>
          <w:szCs w:val="4"/>
        </w:rPr>
        <w:t>statute actually</w:t>
      </w:r>
      <w:proofErr w:type="gramEnd"/>
      <w:r w:rsidRPr="00A864F6">
        <w:rPr>
          <w:rFonts w:eastAsia="Aptos"/>
          <w:sz w:val="4"/>
          <w:szCs w:val="4"/>
        </w:rPr>
        <w:t xml:space="preserve"> (and aptly) uses the term “</w:t>
      </w:r>
      <w:proofErr w:type="gramStart"/>
      <w:r w:rsidRPr="00A864F6">
        <w:rPr>
          <w:rFonts w:eastAsia="Aptos"/>
          <w:sz w:val="4"/>
          <w:szCs w:val="4"/>
        </w:rPr>
        <w:t>restatement”--</w:t>
      </w:r>
      <w:proofErr w:type="gramEnd"/>
      <w:r w:rsidRPr="00A864F6">
        <w:rPr>
          <w:rFonts w:eastAsia="Aptos"/>
          <w:sz w:val="4"/>
          <w:szCs w:val="4"/>
        </w:rPr>
        <w:t xml:space="preserve">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A864F6">
        <w:rPr>
          <w:rFonts w:eastAsia="Aptos"/>
          <w:sz w:val="4"/>
          <w:szCs w:val="4"/>
        </w:rPr>
        <w:t>The bureaucracy</w:t>
      </w:r>
      <w:proofErr w:type="gramEnd"/>
      <w:r w:rsidRPr="00A864F6">
        <w:rPr>
          <w:rFonts w:eastAsia="Aptos"/>
          <w:sz w:val="4"/>
          <w:szCs w:val="4"/>
        </w:rPr>
        <w:t xml:space="preserve">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A864F6">
        <w:rPr>
          <w:rFonts w:eastAsia="Aptos"/>
          <w:sz w:val="4"/>
          <w:szCs w:val="4"/>
        </w:rPr>
        <w:t>inputs</w:t>
      </w:r>
      <w:proofErr w:type="gramEnd"/>
      <w:r w:rsidRPr="00A864F6">
        <w:rPr>
          <w:rFonts w:eastAsia="Aptos"/>
          <w:sz w:val="4"/>
          <w:szCs w:val="4"/>
        </w:rPr>
        <w:t xml:space="preserve"> from </w:t>
      </w:r>
      <w:proofErr w:type="gramStart"/>
      <w:r w:rsidRPr="00A864F6">
        <w:rPr>
          <w:rFonts w:eastAsia="Aptos"/>
          <w:sz w:val="4"/>
          <w:szCs w:val="4"/>
        </w:rPr>
        <w:t>all of</w:t>
      </w:r>
      <w:proofErr w:type="gramEnd"/>
      <w:r w:rsidRPr="00A864F6">
        <w:rPr>
          <w:rFonts w:eastAsia="Aptos"/>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448E6B02" w14:textId="77777777" w:rsidR="00212696" w:rsidRPr="00A864F6" w:rsidRDefault="00212696" w:rsidP="00212696">
      <w:pPr>
        <w:spacing w:line="256" w:lineRule="auto"/>
        <w:rPr>
          <w:rFonts w:eastAsia="Aptos"/>
        </w:rPr>
      </w:pPr>
      <w:r w:rsidRPr="00A864F6">
        <w:rPr>
          <w:rFonts w:eastAsia="Aptos"/>
        </w:rPr>
        <w:t>&lt;&lt;PARAGRAPH INTEGRITY RESUMES&gt;&gt;</w:t>
      </w:r>
    </w:p>
    <w:p w14:paraId="26AC1694" w14:textId="77777777" w:rsidR="00212696" w:rsidRPr="00A864F6" w:rsidRDefault="00212696" w:rsidP="00212696">
      <w:pPr>
        <w:spacing w:line="256" w:lineRule="auto"/>
        <w:rPr>
          <w:rFonts w:eastAsia="Aptos"/>
          <w:sz w:val="16"/>
        </w:rPr>
      </w:pPr>
      <w:r w:rsidRPr="00A864F6">
        <w:rPr>
          <w:rFonts w:eastAsia="Aptos"/>
          <w:u w:val="single"/>
        </w:rPr>
        <w:t>What, then, is the “</w:t>
      </w:r>
      <w:r w:rsidRPr="00A864F6">
        <w:rPr>
          <w:rFonts w:eastAsia="Aptos"/>
          <w:b/>
          <w:iCs/>
          <w:u w:val="single"/>
        </w:rPr>
        <w:t>text</w:t>
      </w:r>
      <w:r w:rsidRPr="00A864F6">
        <w:rPr>
          <w:rFonts w:eastAsia="Aptos"/>
          <w:u w:val="single"/>
        </w:rPr>
        <w:t>?”</w:t>
      </w:r>
      <w:r w:rsidRPr="00A864F6">
        <w:rPr>
          <w:rFonts w:eastAsia="Aptos"/>
          <w:sz w:val="16"/>
        </w:rPr>
        <w:t xml:space="preserve"> Consider the Medicare statute. </w:t>
      </w:r>
      <w:r w:rsidRPr="00A864F6">
        <w:rPr>
          <w:rFonts w:eastAsia="Aptos"/>
          <w:u w:val="single"/>
        </w:rPr>
        <w:t xml:space="preserve">There is </w:t>
      </w:r>
      <w:r w:rsidRPr="00A864F6">
        <w:rPr>
          <w:rFonts w:eastAsia="Aptos"/>
          <w:b/>
          <w:iCs/>
          <w:u w:val="single"/>
        </w:rPr>
        <w:t>no</w:t>
      </w:r>
      <w:r w:rsidRPr="00A864F6">
        <w:rPr>
          <w:rFonts w:eastAsia="Aptos"/>
          <w:u w:val="single"/>
        </w:rPr>
        <w:t xml:space="preserve"> “</w:t>
      </w:r>
      <w:r w:rsidRPr="00A864F6">
        <w:rPr>
          <w:rFonts w:eastAsia="Aptos"/>
          <w:b/>
          <w:iCs/>
          <w:u w:val="single"/>
        </w:rPr>
        <w:t>text</w:t>
      </w:r>
      <w:r w:rsidRPr="00A864F6">
        <w:rPr>
          <w:rFonts w:eastAsia="Aptos"/>
          <w:u w:val="single"/>
        </w:rPr>
        <w:t>” of that statute. The “text” of the</w:t>
      </w:r>
      <w:r w:rsidRPr="00A864F6">
        <w:rPr>
          <w:rFonts w:eastAsia="Aptos"/>
          <w:sz w:val="16"/>
        </w:rPr>
        <w:t xml:space="preserve"> Medicare </w:t>
      </w:r>
      <w:r w:rsidRPr="00A864F6">
        <w:rPr>
          <w:rFonts w:eastAsia="Aptos"/>
          <w:u w:val="single"/>
        </w:rPr>
        <w:t>“</w:t>
      </w:r>
      <w:r w:rsidRPr="00A864F6">
        <w:rPr>
          <w:rFonts w:eastAsia="Aptos"/>
          <w:b/>
          <w:iCs/>
          <w:u w:val="single"/>
        </w:rPr>
        <w:t>law</w:t>
      </w:r>
      <w:r w:rsidRPr="00A864F6">
        <w:rPr>
          <w:rFonts w:eastAsia="Aptos"/>
          <w:u w:val="single"/>
        </w:rPr>
        <w:t xml:space="preserve">” is a </w:t>
      </w:r>
      <w:r w:rsidRPr="00A864F6">
        <w:rPr>
          <w:rFonts w:eastAsia="Aptos"/>
          <w:b/>
          <w:iCs/>
          <w:u w:val="single"/>
        </w:rPr>
        <w:t>concept</w:t>
      </w:r>
      <w:r w:rsidRPr="00A864F6">
        <w:rPr>
          <w:rFonts w:eastAsia="Aptos"/>
          <w:u w:val="single"/>
        </w:rPr>
        <w:t xml:space="preserve">--one made up of many different </w:t>
      </w:r>
      <w:r w:rsidRPr="00A864F6">
        <w:rPr>
          <w:rFonts w:eastAsia="Aptos"/>
          <w:b/>
          <w:iCs/>
          <w:u w:val="single"/>
        </w:rPr>
        <w:t>statutory texts</w:t>
      </w:r>
      <w:r w:rsidRPr="00A864F6">
        <w:rPr>
          <w:rFonts w:eastAsia="Aptos"/>
          <w:u w:val="single"/>
        </w:rPr>
        <w:t xml:space="preserve"> enacted </w:t>
      </w:r>
      <w:r w:rsidRPr="00A864F6">
        <w:rPr>
          <w:rFonts w:eastAsia="Aptos"/>
          <w:b/>
          <w:iCs/>
          <w:u w:val="single"/>
        </w:rPr>
        <w:t>over time</w:t>
      </w:r>
      <w:r w:rsidRPr="00A864F6">
        <w:rPr>
          <w:rFonts w:eastAsia="Aptos"/>
          <w:sz w:val="16"/>
        </w:rPr>
        <w:t xml:space="preserve">. </w:t>
      </w:r>
      <w:r w:rsidRPr="00A864F6">
        <w:rPr>
          <w:rFonts w:eastAsia="Aptos"/>
          <w:u w:val="single"/>
        </w:rPr>
        <w:t xml:space="preserve">It is only </w:t>
      </w:r>
      <w:r w:rsidRPr="00A864F6">
        <w:rPr>
          <w:rFonts w:eastAsia="Aptos"/>
          <w:u w:val="single"/>
        </w:rPr>
        <w:lastRenderedPageBreak/>
        <w:t xml:space="preserve">the </w:t>
      </w:r>
      <w:r w:rsidRPr="00A864F6">
        <w:rPr>
          <w:rFonts w:eastAsia="Aptos"/>
          <w:b/>
          <w:iCs/>
          <w:u w:val="single"/>
        </w:rPr>
        <w:t>post-enactment</w:t>
      </w:r>
      <w:r w:rsidRPr="00A864F6">
        <w:rPr>
          <w:rFonts w:eastAsia="Aptos"/>
          <w:u w:val="single"/>
        </w:rPr>
        <w:t xml:space="preserve">, multi-year custodial work of </w:t>
      </w:r>
      <w:r w:rsidRPr="00A864F6">
        <w:rPr>
          <w:rFonts w:eastAsia="Aptos"/>
          <w:b/>
          <w:iCs/>
          <w:u w:val="single"/>
        </w:rPr>
        <w:t>OLRC</w:t>
      </w:r>
      <w:r w:rsidRPr="00A864F6">
        <w:rPr>
          <w:rFonts w:eastAsia="Aptos"/>
          <w:u w:val="single"/>
        </w:rPr>
        <w:t xml:space="preserve"> that creates the </w:t>
      </w:r>
      <w:r w:rsidRPr="00A864F6">
        <w:rPr>
          <w:rFonts w:eastAsia="Aptos"/>
          <w:b/>
          <w:iCs/>
          <w:u w:val="single"/>
        </w:rPr>
        <w:t>illusion</w:t>
      </w:r>
      <w:r w:rsidRPr="00A864F6">
        <w:rPr>
          <w:rFonts w:eastAsia="Aptos"/>
          <w:u w:val="single"/>
        </w:rPr>
        <w:t xml:space="preserve"> of a single, </w:t>
      </w:r>
      <w:r w:rsidRPr="00A864F6">
        <w:rPr>
          <w:rFonts w:eastAsia="Aptos"/>
          <w:b/>
          <w:iCs/>
          <w:u w:val="single"/>
        </w:rPr>
        <w:t>coherent text</w:t>
      </w:r>
      <w:r w:rsidRPr="00A864F6">
        <w:rPr>
          <w:rFonts w:eastAsia="Aptos"/>
          <w:sz w:val="16"/>
        </w:rPr>
        <w:t xml:space="preserve">. They are the ones who take the original, </w:t>
      </w:r>
      <w:proofErr w:type="gramStart"/>
      <w:r w:rsidRPr="00A864F6">
        <w:rPr>
          <w:rFonts w:eastAsia="Aptos"/>
          <w:sz w:val="16"/>
        </w:rPr>
        <w:t>thirty-six page</w:t>
      </w:r>
      <w:proofErr w:type="gramEnd"/>
      <w:r w:rsidRPr="00A864F6">
        <w:rPr>
          <w:rFonts w:eastAsia="Aptos"/>
          <w:sz w:val="16"/>
        </w:rPr>
        <w:t xml:space="preserve"> Medicare statute enacted in 1965,585 along with the thousands of laws amending this original </w:t>
      </w:r>
      <w:proofErr w:type="gramStart"/>
      <w:r w:rsidRPr="00A864F6">
        <w:rPr>
          <w:rFonts w:eastAsia="Aptos"/>
          <w:sz w:val="16"/>
        </w:rPr>
        <w:t>statute, and</w:t>
      </w:r>
      <w:proofErr w:type="gramEnd"/>
      <w:r w:rsidRPr="00A864F6">
        <w:rPr>
          <w:rFonts w:eastAsia="Aptos"/>
          <w:sz w:val="16"/>
        </w:rPr>
        <w:t xml:space="preserve"> transform them into a single </w:t>
      </w:r>
      <w:proofErr w:type="gramStart"/>
      <w:r w:rsidRPr="00A864F6">
        <w:rPr>
          <w:rFonts w:eastAsia="Aptos"/>
          <w:sz w:val="16"/>
        </w:rPr>
        <w:t>1,183 page</w:t>
      </w:r>
      <w:proofErr w:type="gramEnd"/>
      <w:r w:rsidRPr="00A864F6">
        <w:rPr>
          <w:rFonts w:eastAsia="Aptos"/>
          <w:sz w:val="16"/>
        </w:rPr>
        <w:t xml:space="preserve"> tome.586 However, </w:t>
      </w:r>
      <w:r w:rsidRPr="00A864F6">
        <w:rPr>
          <w:rFonts w:eastAsia="Aptos"/>
          <w:u w:val="single"/>
        </w:rPr>
        <w:t xml:space="preserve">this is simply their </w:t>
      </w:r>
      <w:r w:rsidRPr="00A864F6">
        <w:rPr>
          <w:rFonts w:eastAsia="Aptos"/>
          <w:b/>
          <w:iCs/>
          <w:u w:val="single"/>
        </w:rPr>
        <w:t>best guess</w:t>
      </w:r>
      <w:r w:rsidRPr="00A864F6">
        <w:rPr>
          <w:rFonts w:eastAsia="Aptos"/>
          <w:u w:val="single"/>
        </w:rPr>
        <w:t xml:space="preserve"> at how to assemble a “</w:t>
      </w:r>
      <w:r w:rsidRPr="00A864F6">
        <w:rPr>
          <w:rFonts w:eastAsia="Aptos"/>
          <w:b/>
          <w:iCs/>
          <w:u w:val="single"/>
        </w:rPr>
        <w:t>text</w:t>
      </w:r>
      <w:r w:rsidRPr="00A864F6">
        <w:rPr>
          <w:rFonts w:eastAsia="Aptos"/>
          <w:u w:val="single"/>
        </w:rPr>
        <w:t>”</w:t>
      </w:r>
      <w:r w:rsidRPr="00A864F6">
        <w:rPr>
          <w:rFonts w:eastAsia="Aptos"/>
          <w:sz w:val="16"/>
        </w:rPr>
        <w:t xml:space="preserve"> of “Medicare law.” So is anyone else's attempt to assemble that “text.” </w:t>
      </w:r>
      <w:r w:rsidRPr="00A864F6">
        <w:rPr>
          <w:rFonts w:eastAsia="Aptos"/>
          <w:u w:val="single"/>
        </w:rPr>
        <w:t xml:space="preserve">This is true of </w:t>
      </w:r>
      <w:r w:rsidRPr="00A864F6">
        <w:rPr>
          <w:rFonts w:eastAsia="Aptos"/>
          <w:b/>
          <w:iCs/>
          <w:u w:val="single"/>
        </w:rPr>
        <w:t>any law</w:t>
      </w:r>
      <w:r w:rsidRPr="00A864F6">
        <w:rPr>
          <w:rFonts w:eastAsia="Aptos"/>
          <w:u w:val="single"/>
        </w:rPr>
        <w:t xml:space="preserve"> that has been </w:t>
      </w:r>
      <w:proofErr w:type="gramStart"/>
      <w:r w:rsidRPr="00A864F6">
        <w:rPr>
          <w:rFonts w:eastAsia="Aptos"/>
          <w:u w:val="single"/>
        </w:rPr>
        <w:t>amended</w:t>
      </w:r>
      <w:r w:rsidRPr="00A864F6">
        <w:rPr>
          <w:rFonts w:eastAsia="Aptos"/>
          <w:sz w:val="16"/>
        </w:rPr>
        <w:t>-</w:t>
      </w:r>
      <w:proofErr w:type="gramEnd"/>
      <w:r w:rsidRPr="00A864F6">
        <w:rPr>
          <w:rFonts w:eastAsia="Aptos"/>
          <w:sz w:val="16"/>
        </w:rPr>
        <w:t>-positive or non-positive law.</w:t>
      </w:r>
    </w:p>
    <w:p w14:paraId="32EADFFE" w14:textId="77777777" w:rsidR="00212696" w:rsidRPr="00A864F6" w:rsidRDefault="00212696" w:rsidP="00212696">
      <w:pPr>
        <w:spacing w:line="256" w:lineRule="auto"/>
        <w:rPr>
          <w:rFonts w:eastAsia="Aptos"/>
          <w:sz w:val="16"/>
        </w:rPr>
      </w:pPr>
      <w:r w:rsidRPr="00A864F6">
        <w:rPr>
          <w:rFonts w:eastAsia="Aptos"/>
          <w:u w:val="single"/>
        </w:rPr>
        <w:t xml:space="preserve">Statutory law's </w:t>
      </w:r>
      <w:r w:rsidRPr="00A864F6">
        <w:rPr>
          <w:rFonts w:eastAsia="Aptos"/>
          <w:b/>
          <w:iCs/>
          <w:u w:val="single"/>
        </w:rPr>
        <w:t>complexity</w:t>
      </w:r>
      <w:r w:rsidRPr="00A864F6">
        <w:rPr>
          <w:rFonts w:eastAsia="Aptos"/>
          <w:sz w:val="16"/>
        </w:rPr>
        <w:t>--</w:t>
      </w:r>
      <w:proofErr w:type="gramStart"/>
      <w:r w:rsidRPr="00A864F6">
        <w:rPr>
          <w:rFonts w:eastAsia="Aptos"/>
          <w:sz w:val="16"/>
        </w:rPr>
        <w:t>all of</w:t>
      </w:r>
      <w:proofErr w:type="gramEnd"/>
      <w:r w:rsidRPr="00A864F6">
        <w:rPr>
          <w:rFonts w:eastAsia="Aptos"/>
          <w:sz w:val="16"/>
        </w:rPr>
        <w:t xml:space="preserve"> these layers--</w:t>
      </w:r>
      <w:r w:rsidRPr="00A864F6">
        <w:rPr>
          <w:rFonts w:eastAsia="Aptos"/>
          <w:u w:val="single"/>
        </w:rPr>
        <w:t xml:space="preserve">may be its modern </w:t>
      </w:r>
      <w:r w:rsidRPr="00A864F6">
        <w:rPr>
          <w:rFonts w:eastAsia="Aptos"/>
          <w:b/>
          <w:iCs/>
          <w:u w:val="single"/>
        </w:rPr>
        <w:t>defining feature</w:t>
      </w:r>
      <w:r w:rsidRPr="00A864F6">
        <w:rPr>
          <w:rFonts w:eastAsia="Aptos"/>
          <w:sz w:val="16"/>
        </w:rPr>
        <w:t xml:space="preserve">. And yet </w:t>
      </w:r>
      <w:r w:rsidRPr="00A864F6">
        <w:rPr>
          <w:rFonts w:eastAsia="Aptos"/>
          <w:highlight w:val="cyan"/>
          <w:u w:val="single"/>
        </w:rPr>
        <w:t xml:space="preserve">courts place </w:t>
      </w:r>
      <w:r w:rsidRPr="00A864F6">
        <w:rPr>
          <w:rFonts w:eastAsia="Aptos"/>
          <w:b/>
          <w:iCs/>
          <w:highlight w:val="cyan"/>
          <w:u w:val="single"/>
        </w:rPr>
        <w:t>great weight</w:t>
      </w:r>
      <w:r w:rsidRPr="00A864F6">
        <w:rPr>
          <w:rFonts w:eastAsia="Aptos"/>
          <w:highlight w:val="cyan"/>
          <w:u w:val="single"/>
        </w:rPr>
        <w:t xml:space="preserve"> on</w:t>
      </w:r>
      <w:r w:rsidRPr="00A864F6">
        <w:rPr>
          <w:rFonts w:eastAsia="Aptos"/>
          <w:u w:val="single"/>
        </w:rPr>
        <w:t xml:space="preserve"> the structure of those “</w:t>
      </w:r>
      <w:r w:rsidRPr="00A864F6">
        <w:rPr>
          <w:rFonts w:eastAsia="Aptos"/>
          <w:b/>
          <w:iCs/>
          <w:highlight w:val="cyan"/>
          <w:u w:val="single"/>
        </w:rPr>
        <w:t>laws</w:t>
      </w:r>
      <w:r w:rsidRPr="00A864F6">
        <w:rPr>
          <w:rFonts w:eastAsia="Aptos"/>
          <w:u w:val="single"/>
        </w:rPr>
        <w:t xml:space="preserve">” </w:t>
      </w:r>
      <w:r w:rsidRPr="00A864F6">
        <w:rPr>
          <w:rFonts w:eastAsia="Aptos"/>
          <w:highlight w:val="cyan"/>
          <w:u w:val="single"/>
        </w:rPr>
        <w:t>as</w:t>
      </w:r>
      <w:r w:rsidRPr="00A864F6">
        <w:rPr>
          <w:rFonts w:eastAsia="Aptos"/>
          <w:u w:val="single"/>
        </w:rPr>
        <w:t xml:space="preserve"> they </w:t>
      </w:r>
      <w:r w:rsidRPr="00A864F6">
        <w:rPr>
          <w:rFonts w:eastAsia="Aptos"/>
          <w:b/>
          <w:iCs/>
          <w:u w:val="single"/>
        </w:rPr>
        <w:t>appear</w:t>
      </w:r>
      <w:r w:rsidRPr="00A864F6">
        <w:rPr>
          <w:rFonts w:eastAsia="Aptos"/>
          <w:u w:val="single"/>
        </w:rPr>
        <w:t xml:space="preserve"> </w:t>
      </w:r>
      <w:r w:rsidRPr="00A864F6">
        <w:rPr>
          <w:rFonts w:eastAsia="Aptos"/>
          <w:highlight w:val="cyan"/>
          <w:u w:val="single"/>
        </w:rPr>
        <w:t xml:space="preserve">in the </w:t>
      </w:r>
      <w:r w:rsidRPr="00A864F6">
        <w:rPr>
          <w:rFonts w:eastAsia="Aptos"/>
          <w:b/>
          <w:iCs/>
          <w:highlight w:val="cyan"/>
          <w:u w:val="single"/>
        </w:rPr>
        <w:t>U.S. Code</w:t>
      </w:r>
      <w:r w:rsidRPr="00A864F6">
        <w:rPr>
          <w:rFonts w:eastAsia="Aptos"/>
          <w:sz w:val="16"/>
        </w:rPr>
        <w:t xml:space="preserve">, as if each law was birthed with its final structure. Not so. Understanding </w:t>
      </w:r>
      <w:proofErr w:type="gramStart"/>
      <w:r w:rsidRPr="00A864F6">
        <w:rPr>
          <w:rFonts w:eastAsia="Aptos"/>
          <w:sz w:val="16"/>
        </w:rPr>
        <w:t>the bureaucracy</w:t>
      </w:r>
      <w:proofErr w:type="gramEnd"/>
      <w:r w:rsidRPr="00A864F6">
        <w:rPr>
          <w:rFonts w:eastAsia="Aptos"/>
          <w:sz w:val="16"/>
        </w:rPr>
        <w:t xml:space="preserve"> helps to reveal this.</w:t>
      </w:r>
    </w:p>
    <w:p w14:paraId="779FDDE6" w14:textId="77777777" w:rsidR="00212696" w:rsidRPr="00A864F6" w:rsidRDefault="00212696" w:rsidP="00212696">
      <w:pPr>
        <w:spacing w:line="256" w:lineRule="auto"/>
        <w:rPr>
          <w:rFonts w:eastAsia="Aptos"/>
          <w:sz w:val="16"/>
        </w:rPr>
      </w:pPr>
      <w:r w:rsidRPr="00A864F6">
        <w:rPr>
          <w:rFonts w:eastAsia="Aptos"/>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A864F6">
        <w:rPr>
          <w:rFonts w:eastAsia="Aptos"/>
          <w:sz w:val="16"/>
        </w:rPr>
        <w:t>actually enacted</w:t>
      </w:r>
      <w:proofErr w:type="gramEnd"/>
      <w:r w:rsidRPr="00A864F6">
        <w:rPr>
          <w:rFonts w:eastAsia="Aptos"/>
          <w:sz w:val="16"/>
        </w:rPr>
        <w:t xml:space="preserve"> purpose into statutory text in the first place. Should textualist courts ignore this?</w:t>
      </w:r>
    </w:p>
    <w:p w14:paraId="4B10BD76" w14:textId="77777777" w:rsidR="00212696" w:rsidRPr="00A864F6" w:rsidRDefault="00212696" w:rsidP="00212696">
      <w:pPr>
        <w:spacing w:line="256" w:lineRule="auto"/>
        <w:rPr>
          <w:rFonts w:eastAsia="Aptos"/>
          <w:sz w:val="16"/>
        </w:rPr>
      </w:pPr>
      <w:r w:rsidRPr="00A864F6">
        <w:rPr>
          <w:rFonts w:eastAsia="Aptos"/>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5C4129EA" w14:textId="77777777" w:rsidR="00212696" w:rsidRPr="00A864F6" w:rsidRDefault="00212696" w:rsidP="00212696">
      <w:pPr>
        <w:spacing w:line="256" w:lineRule="auto"/>
        <w:rPr>
          <w:rFonts w:eastAsia="Aptos"/>
          <w:sz w:val="16"/>
        </w:rPr>
      </w:pPr>
      <w:r w:rsidRPr="00A864F6">
        <w:rPr>
          <w:rFonts w:eastAsia="Aptos"/>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AF1CBE0" w14:textId="77777777" w:rsidR="00212696" w:rsidRPr="00A864F6" w:rsidRDefault="00212696" w:rsidP="00212696">
      <w:pPr>
        <w:spacing w:line="256" w:lineRule="auto"/>
        <w:rPr>
          <w:rFonts w:eastAsia="Aptos"/>
          <w:sz w:val="16"/>
        </w:rPr>
      </w:pPr>
      <w:r w:rsidRPr="00A864F6">
        <w:rPr>
          <w:rFonts w:eastAsia="Aptos"/>
          <w:sz w:val="16"/>
        </w:rPr>
        <w:t xml:space="preserve">This is complicated, and one </w:t>
      </w:r>
      <w:proofErr w:type="gramStart"/>
      <w:r w:rsidRPr="00A864F6">
        <w:rPr>
          <w:rFonts w:eastAsia="Aptos"/>
          <w:sz w:val="16"/>
        </w:rPr>
        <w:t>has to</w:t>
      </w:r>
      <w:proofErr w:type="gramEnd"/>
      <w:r w:rsidRPr="00A864F6">
        <w:rPr>
          <w:rFonts w:eastAsia="Aptos"/>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3927305C" w14:textId="77777777" w:rsidR="00212696" w:rsidRPr="00A864F6" w:rsidRDefault="00212696" w:rsidP="00212696">
      <w:pPr>
        <w:spacing w:line="256" w:lineRule="auto"/>
        <w:rPr>
          <w:rFonts w:eastAsia="Aptos"/>
          <w:sz w:val="16"/>
        </w:rPr>
      </w:pPr>
      <w:r w:rsidRPr="00A864F6">
        <w:rPr>
          <w:rFonts w:eastAsia="Aptos"/>
          <w:sz w:val="16"/>
        </w:rPr>
        <w:t>B. What You Think Is the “Statute” Is Not; OLRC As a Deeper Example</w:t>
      </w:r>
    </w:p>
    <w:p w14:paraId="2F77070D" w14:textId="77777777" w:rsidR="00212696" w:rsidRPr="00A864F6" w:rsidRDefault="00212696" w:rsidP="00212696">
      <w:pPr>
        <w:spacing w:line="256" w:lineRule="auto"/>
        <w:rPr>
          <w:rFonts w:eastAsia="Aptos"/>
          <w:sz w:val="16"/>
        </w:rPr>
      </w:pPr>
      <w:r w:rsidRPr="00A864F6">
        <w:rPr>
          <w:rFonts w:eastAsia="Aptos"/>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A864F6">
        <w:rPr>
          <w:rFonts w:eastAsia="Aptos"/>
          <w:u w:val="single"/>
        </w:rPr>
        <w:t>Congress</w:t>
      </w:r>
      <w:r w:rsidRPr="00A864F6">
        <w:rPr>
          <w:rFonts w:eastAsia="Aptos"/>
          <w:sz w:val="16"/>
        </w:rPr>
        <w:t>--</w:t>
      </w:r>
      <w:r w:rsidRPr="00A864F6">
        <w:rPr>
          <w:rFonts w:eastAsia="Aptos"/>
          <w:u w:val="single"/>
        </w:rPr>
        <w:t xml:space="preserve">simply </w:t>
      </w:r>
      <w:r w:rsidRPr="00A864F6">
        <w:rPr>
          <w:rFonts w:eastAsia="Aptos"/>
          <w:b/>
          <w:iCs/>
          <w:u w:val="single"/>
        </w:rPr>
        <w:t>do not understand</w:t>
      </w:r>
      <w:r w:rsidRPr="00A864F6">
        <w:rPr>
          <w:rFonts w:eastAsia="Aptos"/>
          <w:u w:val="single"/>
        </w:rPr>
        <w:t xml:space="preserve"> what </w:t>
      </w:r>
      <w:r w:rsidRPr="00A864F6">
        <w:rPr>
          <w:rFonts w:eastAsia="Aptos"/>
          <w:b/>
          <w:iCs/>
          <w:u w:val="single"/>
        </w:rPr>
        <w:t>OLRC</w:t>
      </w:r>
      <w:r w:rsidRPr="00A864F6">
        <w:rPr>
          <w:rFonts w:eastAsia="Aptos"/>
          <w:u w:val="single"/>
        </w:rPr>
        <w:t xml:space="preserve"> does or how it affects text</w:t>
      </w:r>
      <w:r w:rsidRPr="00A864F6">
        <w:rPr>
          <w:rFonts w:eastAsia="Aptos"/>
          <w:sz w:val="16"/>
        </w:rPr>
        <w:t xml:space="preserve">, we use it as our illustration.589 </w:t>
      </w:r>
      <w:r w:rsidRPr="00A864F6">
        <w:rPr>
          <w:rFonts w:eastAsia="Aptos"/>
          <w:u w:val="single"/>
        </w:rPr>
        <w:t xml:space="preserve">As we have emphasized, </w:t>
      </w:r>
      <w:r w:rsidRPr="00A864F6">
        <w:rPr>
          <w:rFonts w:eastAsia="Aptos"/>
          <w:b/>
          <w:iCs/>
          <w:highlight w:val="cyan"/>
          <w:u w:val="single"/>
        </w:rPr>
        <w:t>OLRC</w:t>
      </w:r>
      <w:r w:rsidRPr="00A864F6">
        <w:rPr>
          <w:rFonts w:eastAsia="Aptos"/>
          <w:highlight w:val="cyan"/>
          <w:u w:val="single"/>
        </w:rPr>
        <w:t xml:space="preserve"> has </w:t>
      </w:r>
      <w:r w:rsidRPr="00A864F6">
        <w:rPr>
          <w:rFonts w:eastAsia="Aptos"/>
          <w:b/>
          <w:iCs/>
          <w:highlight w:val="cyan"/>
          <w:u w:val="single"/>
        </w:rPr>
        <w:t>broad</w:t>
      </w:r>
      <w:r w:rsidRPr="00A864F6">
        <w:rPr>
          <w:rFonts w:eastAsia="Aptos"/>
          <w:u w:val="single"/>
        </w:rPr>
        <w:t xml:space="preserve">, widely </w:t>
      </w:r>
      <w:r w:rsidRPr="00A864F6">
        <w:rPr>
          <w:rFonts w:eastAsia="Aptos"/>
          <w:b/>
          <w:iCs/>
          <w:u w:val="single"/>
        </w:rPr>
        <w:t>unknown</w:t>
      </w:r>
      <w:r w:rsidRPr="00A864F6">
        <w:rPr>
          <w:rFonts w:eastAsia="Aptos"/>
          <w:u w:val="single"/>
        </w:rPr>
        <w:t xml:space="preserve">, statutory </w:t>
      </w:r>
      <w:r w:rsidRPr="00A864F6">
        <w:rPr>
          <w:rFonts w:eastAsia="Aptos"/>
          <w:highlight w:val="cyan"/>
          <w:u w:val="single"/>
        </w:rPr>
        <w:t xml:space="preserve">mandates to </w:t>
      </w:r>
      <w:r w:rsidRPr="00A864F6">
        <w:rPr>
          <w:rFonts w:eastAsia="Aptos"/>
          <w:b/>
          <w:iCs/>
          <w:highlight w:val="cyan"/>
          <w:u w:val="single"/>
        </w:rPr>
        <w:t>rearrange</w:t>
      </w:r>
      <w:r w:rsidRPr="00A864F6">
        <w:rPr>
          <w:rFonts w:eastAsia="Aptos"/>
          <w:u w:val="single"/>
        </w:rPr>
        <w:t xml:space="preserve"> federal </w:t>
      </w:r>
      <w:r w:rsidRPr="00A864F6">
        <w:rPr>
          <w:rFonts w:eastAsia="Aptos"/>
          <w:b/>
          <w:iCs/>
          <w:highlight w:val="cyan"/>
          <w:u w:val="single"/>
        </w:rPr>
        <w:t>law</w:t>
      </w:r>
      <w:r w:rsidRPr="00A864F6">
        <w:rPr>
          <w:rFonts w:eastAsia="Aptos"/>
          <w:u w:val="single"/>
        </w:rPr>
        <w:t xml:space="preserve"> for various ends</w:t>
      </w:r>
      <w:r w:rsidRPr="00A864F6">
        <w:rPr>
          <w:rFonts w:eastAsia="Aptos"/>
          <w:sz w:val="16"/>
        </w:rPr>
        <w:t>. For codification bills it also is charged to “remove ambiguities, contradictions, and other imperfections both of substance and of form.” 590</w:t>
      </w:r>
    </w:p>
    <w:p w14:paraId="04563819" w14:textId="77777777" w:rsidR="00212696" w:rsidRPr="00A864F6" w:rsidRDefault="00212696" w:rsidP="00212696">
      <w:pPr>
        <w:spacing w:line="256" w:lineRule="auto"/>
        <w:rPr>
          <w:rFonts w:eastAsia="Aptos"/>
        </w:rPr>
      </w:pPr>
      <w:r w:rsidRPr="00A864F6">
        <w:rPr>
          <w:rFonts w:eastAsia="Aptos"/>
        </w:rPr>
        <w:t>&lt;&lt;TEXT CONDENSED, NONE OMITTED&gt;&gt;</w:t>
      </w:r>
    </w:p>
    <w:p w14:paraId="7AB2B74C" w14:textId="77777777" w:rsidR="00212696" w:rsidRPr="00A864F6" w:rsidRDefault="00212696" w:rsidP="00212696">
      <w:pPr>
        <w:spacing w:line="256" w:lineRule="auto"/>
        <w:rPr>
          <w:rFonts w:eastAsia="Aptos"/>
          <w:sz w:val="8"/>
          <w:szCs w:val="20"/>
        </w:rPr>
      </w:pPr>
      <w:r w:rsidRPr="00A864F6">
        <w:rPr>
          <w:rFonts w:eastAsia="Aptos"/>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w:t>
      </w:r>
      <w:proofErr w:type="gramStart"/>
      <w:r w:rsidRPr="00A864F6">
        <w:rPr>
          <w:rFonts w:eastAsia="Aptos"/>
          <w:sz w:val="8"/>
          <w:szCs w:val="20"/>
        </w:rPr>
        <w:t>miss, or</w:t>
      </w:r>
      <w:proofErr w:type="gramEnd"/>
      <w:r w:rsidRPr="00A864F6">
        <w:rPr>
          <w:rFonts w:eastAsia="Aptos"/>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A864F6">
        <w:rPr>
          <w:rFonts w:eastAsia="Aptos"/>
          <w:sz w:val="8"/>
          <w:szCs w:val="20"/>
        </w:rPr>
        <w:t>has to</w:t>
      </w:r>
      <w:proofErr w:type="gramEnd"/>
      <w:r w:rsidRPr="00A864F6">
        <w:rPr>
          <w:rFonts w:eastAsia="Aptos"/>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A864F6">
        <w:rPr>
          <w:rFonts w:eastAsia="Aptos"/>
          <w:sz w:val="8"/>
          <w:szCs w:val="20"/>
        </w:rPr>
        <w:t>Code, and</w:t>
      </w:r>
      <w:proofErr w:type="gramEnd"/>
      <w:r w:rsidRPr="00A864F6">
        <w:rPr>
          <w:rFonts w:eastAsia="Aptos"/>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w:t>
      </w:r>
      <w:proofErr w:type="gramStart"/>
      <w:r w:rsidRPr="00A864F6">
        <w:rPr>
          <w:rFonts w:eastAsia="Aptos"/>
          <w:sz w:val="8"/>
          <w:szCs w:val="20"/>
        </w:rPr>
        <w:t>.608</w:t>
      </w:r>
      <w:proofErr w:type="gramEnd"/>
      <w:r w:rsidRPr="00A864F6">
        <w:rPr>
          <w:rFonts w:eastAsia="Aptos"/>
          <w:sz w:val="8"/>
          <w:szCs w:val="20"/>
        </w:rPr>
        <w:t xml:space="preserve">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w:t>
      </w:r>
      <w:proofErr w:type="gramStart"/>
      <w:r w:rsidRPr="00A864F6">
        <w:rPr>
          <w:rFonts w:eastAsia="Aptos"/>
          <w:sz w:val="8"/>
          <w:szCs w:val="20"/>
        </w:rPr>
        <w:t>,614</w:t>
      </w:r>
      <w:proofErr w:type="gramEnd"/>
      <w:r w:rsidRPr="00A864F6">
        <w:rPr>
          <w:rFonts w:eastAsia="Aptos"/>
          <w:sz w:val="8"/>
          <w:szCs w:val="20"/>
        </w:rPr>
        <w:t xml:space="preserve">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A864F6">
        <w:rPr>
          <w:rFonts w:eastAsia="Aptos"/>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352EE2DC" w14:textId="77777777" w:rsidR="00212696" w:rsidRPr="00A864F6" w:rsidRDefault="00212696" w:rsidP="00212696">
      <w:pPr>
        <w:spacing w:line="256" w:lineRule="auto"/>
        <w:rPr>
          <w:rFonts w:eastAsia="Aptos"/>
        </w:rPr>
      </w:pPr>
      <w:r w:rsidRPr="00A864F6">
        <w:rPr>
          <w:rFonts w:eastAsia="Aptos"/>
        </w:rPr>
        <w:t>&lt;&lt;PARAGRAPH BREAKS RESUME&gt;&gt;</w:t>
      </w:r>
    </w:p>
    <w:p w14:paraId="62C1DC53" w14:textId="77777777" w:rsidR="00212696" w:rsidRPr="00A864F6" w:rsidRDefault="00212696" w:rsidP="00212696">
      <w:pPr>
        <w:spacing w:line="256" w:lineRule="auto"/>
        <w:rPr>
          <w:rFonts w:eastAsia="Aptos"/>
          <w:sz w:val="16"/>
        </w:rPr>
      </w:pPr>
      <w:r w:rsidRPr="00A864F6">
        <w:rPr>
          <w:rFonts w:eastAsia="Aptos"/>
          <w:sz w:val="16"/>
        </w:rPr>
        <w:t xml:space="preserve">The changes that are made as a result to enacted text may surprise not only outsiders. </w:t>
      </w:r>
      <w:r w:rsidRPr="00A864F6">
        <w:rPr>
          <w:rFonts w:eastAsia="Aptos"/>
          <w:u w:val="single"/>
        </w:rPr>
        <w:t xml:space="preserve">Even most of the </w:t>
      </w:r>
      <w:r w:rsidRPr="00A864F6">
        <w:rPr>
          <w:rFonts w:eastAsia="Aptos"/>
          <w:b/>
          <w:iCs/>
          <w:u w:val="single"/>
        </w:rPr>
        <w:t>partisan staffers</w:t>
      </w:r>
      <w:r w:rsidRPr="00A864F6">
        <w:rPr>
          <w:rFonts w:eastAsia="Aptos"/>
          <w:sz w:val="16"/>
        </w:rPr>
        <w:t xml:space="preserve"> we interviewed, many of whom have worked in Congress for a long time, </w:t>
      </w:r>
      <w:r w:rsidRPr="00A864F6">
        <w:rPr>
          <w:rFonts w:eastAsia="Aptos"/>
          <w:u w:val="single"/>
        </w:rPr>
        <w:t xml:space="preserve">had </w:t>
      </w:r>
      <w:r w:rsidRPr="00A864F6">
        <w:rPr>
          <w:rFonts w:eastAsia="Aptos"/>
          <w:b/>
          <w:iCs/>
          <w:u w:val="single"/>
        </w:rPr>
        <w:t>no knowledge</w:t>
      </w:r>
      <w:r w:rsidRPr="00A864F6">
        <w:rPr>
          <w:rFonts w:eastAsia="Aptos"/>
          <w:u w:val="single"/>
        </w:rPr>
        <w:t xml:space="preserve"> of OLRC's editorial work</w:t>
      </w:r>
      <w:r w:rsidRPr="00A864F6">
        <w:rPr>
          <w:rFonts w:eastAsia="Aptos"/>
          <w:sz w:val="16"/>
        </w:rPr>
        <w:t xml:space="preserve">.618 </w:t>
      </w:r>
      <w:r w:rsidRPr="00A864F6">
        <w:rPr>
          <w:rFonts w:eastAsia="Aptos"/>
          <w:u w:val="single"/>
        </w:rPr>
        <w:t xml:space="preserve">In </w:t>
      </w:r>
      <w:r w:rsidRPr="00A864F6">
        <w:rPr>
          <w:rFonts w:eastAsia="Aptos"/>
          <w:b/>
          <w:iCs/>
          <w:u w:val="single"/>
        </w:rPr>
        <w:t>combining</w:t>
      </w:r>
      <w:r w:rsidRPr="00A864F6">
        <w:rPr>
          <w:rFonts w:eastAsia="Aptos"/>
          <w:u w:val="single"/>
        </w:rPr>
        <w:t xml:space="preserve">, reorganizing, and </w:t>
      </w:r>
      <w:r w:rsidRPr="00A864F6">
        <w:rPr>
          <w:rFonts w:eastAsia="Aptos"/>
          <w:b/>
          <w:iCs/>
          <w:u w:val="single"/>
        </w:rPr>
        <w:t>restructuring</w:t>
      </w:r>
      <w:r w:rsidRPr="00A864F6">
        <w:rPr>
          <w:rFonts w:eastAsia="Aptos"/>
          <w:u w:val="single"/>
        </w:rPr>
        <w:t xml:space="preserve"> statutes into new</w:t>
      </w:r>
      <w:r w:rsidRPr="00A864F6">
        <w:rPr>
          <w:rFonts w:eastAsia="Aptos"/>
          <w:sz w:val="16"/>
        </w:rPr>
        <w:t xml:space="preserve"> subject-matter </w:t>
      </w:r>
      <w:r w:rsidRPr="00A864F6">
        <w:rPr>
          <w:rFonts w:eastAsia="Aptos"/>
          <w:u w:val="single"/>
        </w:rPr>
        <w:t>documents</w:t>
      </w:r>
      <w:r w:rsidRPr="00A864F6">
        <w:rPr>
          <w:rFonts w:eastAsia="Aptos"/>
          <w:sz w:val="16"/>
        </w:rPr>
        <w:t>--whether for a new codification bill or to arrange a non-positive title--</w:t>
      </w:r>
      <w:r w:rsidRPr="00A864F6">
        <w:rPr>
          <w:rFonts w:eastAsia="Aptos"/>
          <w:b/>
          <w:iCs/>
          <w:u w:val="single"/>
        </w:rPr>
        <w:t>OLRC</w:t>
      </w:r>
      <w:r w:rsidRPr="00A864F6">
        <w:rPr>
          <w:rFonts w:eastAsia="Aptos"/>
          <w:u w:val="single"/>
        </w:rPr>
        <w:t xml:space="preserve"> determines statutory </w:t>
      </w:r>
      <w:r w:rsidRPr="00A864F6">
        <w:rPr>
          <w:rFonts w:eastAsia="Aptos"/>
          <w:b/>
          <w:iCs/>
          <w:u w:val="single"/>
        </w:rPr>
        <w:t>structure</w:t>
      </w:r>
      <w:r w:rsidRPr="00A864F6">
        <w:rPr>
          <w:rFonts w:eastAsia="Aptos"/>
          <w:sz w:val="16"/>
        </w:rPr>
        <w:t xml:space="preserve">, and it inserts cross references, subtitle divisions, and headings.619 In codification bills, </w:t>
      </w:r>
      <w:r w:rsidRPr="00A864F6">
        <w:rPr>
          <w:rFonts w:eastAsia="Aptos"/>
          <w:u w:val="single"/>
        </w:rPr>
        <w:t xml:space="preserve">it sometimes even adds new </w:t>
      </w:r>
      <w:r w:rsidRPr="00A864F6">
        <w:rPr>
          <w:rFonts w:eastAsia="Aptos"/>
          <w:b/>
          <w:iCs/>
          <w:u w:val="single"/>
        </w:rPr>
        <w:t>textual provisions</w:t>
      </w:r>
      <w:r w:rsidRPr="00A864F6">
        <w:rPr>
          <w:rFonts w:eastAsia="Aptos"/>
          <w:sz w:val="16"/>
        </w:rPr>
        <w:t>, like definitions(!). We see all those items when we look at the Code, and courts derive much meaning from them--where a provision is placed, what provisions it is near, what the title of the section is, and so on.</w:t>
      </w:r>
    </w:p>
    <w:p w14:paraId="422E4427" w14:textId="77777777" w:rsidR="00212696" w:rsidRPr="00A864F6" w:rsidRDefault="00212696" w:rsidP="00212696">
      <w:pPr>
        <w:spacing w:line="256" w:lineRule="auto"/>
        <w:rPr>
          <w:rFonts w:eastAsia="Aptos"/>
          <w:sz w:val="16"/>
        </w:rPr>
      </w:pPr>
      <w:r w:rsidRPr="00A864F6">
        <w:rPr>
          <w:rFonts w:eastAsia="Aptos"/>
          <w:sz w:val="16"/>
        </w:rPr>
        <w:t xml:space="preserve">For example, </w:t>
      </w:r>
      <w:r w:rsidRPr="00A864F6">
        <w:rPr>
          <w:rFonts w:eastAsia="Aptos"/>
          <w:highlight w:val="cyan"/>
          <w:u w:val="single"/>
        </w:rPr>
        <w:t xml:space="preserve">OLRC may </w:t>
      </w:r>
      <w:r w:rsidRPr="00A864F6">
        <w:rPr>
          <w:rFonts w:eastAsia="Aptos"/>
          <w:b/>
          <w:iCs/>
          <w:highlight w:val="cyan"/>
          <w:u w:val="single"/>
        </w:rPr>
        <w:t>insert</w:t>
      </w:r>
      <w:r w:rsidRPr="00A864F6">
        <w:rPr>
          <w:rFonts w:eastAsia="Aptos"/>
          <w:sz w:val="16"/>
        </w:rPr>
        <w:t xml:space="preserve"> what it calls </w:t>
      </w:r>
      <w:r w:rsidRPr="00A864F6">
        <w:rPr>
          <w:rFonts w:eastAsia="Aptos"/>
          <w:highlight w:val="cyan"/>
          <w:u w:val="single"/>
        </w:rPr>
        <w:t>a “</w:t>
      </w:r>
      <w:r w:rsidRPr="00A864F6">
        <w:rPr>
          <w:rFonts w:eastAsia="Aptos"/>
          <w:b/>
          <w:iCs/>
          <w:highlight w:val="cyan"/>
          <w:u w:val="single"/>
        </w:rPr>
        <w:t>no source</w:t>
      </w:r>
      <w:r w:rsidRPr="00A864F6">
        <w:rPr>
          <w:rFonts w:eastAsia="Aptos"/>
          <w:highlight w:val="cyan"/>
          <w:u w:val="single"/>
        </w:rPr>
        <w:t>” provision</w:t>
      </w:r>
      <w:r w:rsidRPr="00A864F6">
        <w:rPr>
          <w:rFonts w:eastAsia="Aptos"/>
          <w:sz w:val="16"/>
        </w:rPr>
        <w:t xml:space="preserve"> into a new positive title that it is preparing for Congress. A “no source” provision is one </w:t>
      </w:r>
      <w:r w:rsidRPr="00A864F6">
        <w:rPr>
          <w:rFonts w:eastAsia="Aptos"/>
          <w:highlight w:val="cyan"/>
          <w:u w:val="single"/>
        </w:rPr>
        <w:t xml:space="preserve">that </w:t>
      </w:r>
      <w:r w:rsidRPr="00A864F6">
        <w:rPr>
          <w:rFonts w:eastAsia="Aptos"/>
          <w:b/>
          <w:iCs/>
          <w:highlight w:val="cyan"/>
          <w:u w:val="single"/>
        </w:rPr>
        <w:t>did not exist</w:t>
      </w:r>
      <w:r w:rsidRPr="00A864F6">
        <w:rPr>
          <w:rFonts w:eastAsia="Aptos"/>
          <w:highlight w:val="cyan"/>
          <w:u w:val="single"/>
        </w:rPr>
        <w:t xml:space="preserve"> in any</w:t>
      </w:r>
      <w:r w:rsidRPr="00A864F6">
        <w:rPr>
          <w:rFonts w:eastAsia="Aptos"/>
          <w:u w:val="single"/>
        </w:rPr>
        <w:t xml:space="preserve"> congressionally </w:t>
      </w:r>
      <w:r w:rsidRPr="00A864F6">
        <w:rPr>
          <w:rFonts w:eastAsia="Aptos"/>
          <w:b/>
          <w:iCs/>
          <w:u w:val="single"/>
        </w:rPr>
        <w:t xml:space="preserve">enacted </w:t>
      </w:r>
      <w:r w:rsidRPr="00A864F6">
        <w:rPr>
          <w:rFonts w:eastAsia="Aptos"/>
          <w:b/>
          <w:iCs/>
          <w:highlight w:val="cyan"/>
          <w:u w:val="single"/>
        </w:rPr>
        <w:t>law</w:t>
      </w:r>
      <w:r w:rsidRPr="00A864F6">
        <w:rPr>
          <w:rFonts w:eastAsia="Aptos"/>
          <w:highlight w:val="cyan"/>
          <w:u w:val="single"/>
        </w:rPr>
        <w:t>, but</w:t>
      </w:r>
      <w:r w:rsidRPr="00A864F6">
        <w:rPr>
          <w:rFonts w:eastAsia="Aptos"/>
          <w:u w:val="single"/>
        </w:rPr>
        <w:t xml:space="preserve"> that </w:t>
      </w:r>
      <w:r w:rsidRPr="00A864F6">
        <w:rPr>
          <w:rFonts w:eastAsia="Aptos"/>
          <w:highlight w:val="cyan"/>
          <w:u w:val="single"/>
        </w:rPr>
        <w:t xml:space="preserve">OLRC </w:t>
      </w:r>
      <w:r w:rsidRPr="00A864F6">
        <w:rPr>
          <w:rFonts w:eastAsia="Aptos"/>
          <w:b/>
          <w:iCs/>
          <w:highlight w:val="cyan"/>
          <w:u w:val="single"/>
        </w:rPr>
        <w:t>creates</w:t>
      </w:r>
      <w:r w:rsidRPr="00A864F6">
        <w:rPr>
          <w:rFonts w:eastAsia="Aptos"/>
          <w:u w:val="single"/>
        </w:rPr>
        <w:t xml:space="preserve"> out </w:t>
      </w:r>
      <w:r w:rsidRPr="00A864F6">
        <w:rPr>
          <w:rFonts w:eastAsia="Aptos"/>
          <w:highlight w:val="cyan"/>
          <w:u w:val="single"/>
        </w:rPr>
        <w:t xml:space="preserve">of </w:t>
      </w:r>
      <w:r w:rsidRPr="00A864F6">
        <w:rPr>
          <w:rFonts w:eastAsia="Aptos"/>
          <w:b/>
          <w:iCs/>
          <w:highlight w:val="cyan"/>
          <w:u w:val="single"/>
        </w:rPr>
        <w:t>whole cloth</w:t>
      </w:r>
      <w:r w:rsidRPr="00A864F6">
        <w:rPr>
          <w:rFonts w:eastAsia="Aptos"/>
          <w:sz w:val="16"/>
        </w:rPr>
        <w:t xml:space="preserve">.620 For example, if OLRC concludes that a new defined term will help it more easily articulate the policies that it is assembling in the title, </w:t>
      </w:r>
      <w:r w:rsidRPr="00A864F6">
        <w:rPr>
          <w:rFonts w:eastAsia="Aptos"/>
          <w:u w:val="single"/>
        </w:rPr>
        <w:t xml:space="preserve">it may </w:t>
      </w:r>
      <w:r w:rsidRPr="00A864F6">
        <w:rPr>
          <w:rFonts w:eastAsia="Aptos"/>
          <w:b/>
          <w:iCs/>
          <w:u w:val="single"/>
        </w:rPr>
        <w:t>insert</w:t>
      </w:r>
      <w:r w:rsidRPr="00A864F6">
        <w:rPr>
          <w:rFonts w:eastAsia="Aptos"/>
          <w:u w:val="single"/>
        </w:rPr>
        <w:t xml:space="preserve"> a new </w:t>
      </w:r>
      <w:r w:rsidRPr="00A864F6">
        <w:rPr>
          <w:rFonts w:eastAsia="Aptos"/>
          <w:b/>
          <w:iCs/>
          <w:u w:val="single"/>
        </w:rPr>
        <w:t>definition</w:t>
      </w:r>
      <w:r w:rsidRPr="00A864F6">
        <w:rPr>
          <w:rFonts w:eastAsia="Aptos"/>
          <w:u w:val="single"/>
        </w:rPr>
        <w:t xml:space="preserve"> into the title, and then use this newly defined term </w:t>
      </w:r>
      <w:r w:rsidRPr="00A864F6">
        <w:rPr>
          <w:rFonts w:eastAsia="Aptos"/>
          <w:b/>
          <w:iCs/>
          <w:u w:val="single"/>
        </w:rPr>
        <w:t>throughout</w:t>
      </w:r>
      <w:r w:rsidRPr="00A864F6">
        <w:rPr>
          <w:rFonts w:eastAsia="Aptos"/>
          <w:u w:val="single"/>
        </w:rPr>
        <w:t xml:space="preserve"> the title</w:t>
      </w:r>
      <w:r w:rsidRPr="00A864F6">
        <w:rPr>
          <w:rFonts w:eastAsia="Aptos"/>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3F96A82" w14:textId="77777777" w:rsidR="00212696" w:rsidRPr="00A864F6" w:rsidRDefault="00212696" w:rsidP="00212696">
      <w:pPr>
        <w:spacing w:line="256" w:lineRule="auto"/>
        <w:rPr>
          <w:rFonts w:eastAsia="Aptos"/>
          <w:sz w:val="16"/>
        </w:rPr>
      </w:pPr>
      <w:r w:rsidRPr="00A864F6">
        <w:rPr>
          <w:rFonts w:eastAsia="Aptos"/>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1277A4A4" w14:textId="77777777" w:rsidR="00212696" w:rsidRPr="00A864F6" w:rsidRDefault="00212696" w:rsidP="00212696">
      <w:pPr>
        <w:spacing w:line="256" w:lineRule="auto"/>
        <w:rPr>
          <w:rFonts w:eastAsia="Aptos"/>
          <w:sz w:val="16"/>
        </w:rPr>
      </w:pPr>
      <w:r w:rsidRPr="00A864F6">
        <w:rPr>
          <w:rFonts w:eastAsia="Aptos"/>
          <w:sz w:val="16"/>
        </w:rPr>
        <w:t>&lt;&lt;FIGURES 4 AND 5 OMITTED&gt;&gt;</w:t>
      </w:r>
    </w:p>
    <w:p w14:paraId="12F3EFE3" w14:textId="77777777" w:rsidR="00212696" w:rsidRPr="00A864F6" w:rsidRDefault="00212696" w:rsidP="00212696">
      <w:pPr>
        <w:spacing w:line="256" w:lineRule="auto"/>
        <w:rPr>
          <w:rFonts w:eastAsia="Aptos"/>
          <w:sz w:val="16"/>
        </w:rPr>
      </w:pPr>
      <w:r w:rsidRPr="00A864F6">
        <w:rPr>
          <w:rFonts w:eastAsia="Aptos"/>
          <w:sz w:val="16"/>
        </w:rPr>
        <w:t xml:space="preserve">OLRC also exercises its editorial discretion by formulating novel provisions to clarify </w:t>
      </w:r>
      <w:proofErr w:type="gramStart"/>
      <w:r w:rsidRPr="00A864F6">
        <w:rPr>
          <w:rFonts w:eastAsia="Aptos"/>
          <w:sz w:val="16"/>
        </w:rPr>
        <w:t>what otherwise</w:t>
      </w:r>
      <w:proofErr w:type="gramEnd"/>
      <w:r w:rsidRPr="00A864F6">
        <w:rPr>
          <w:rFonts w:eastAsia="Aptos"/>
          <w:sz w:val="16"/>
        </w:rPr>
        <w:t xml:space="preserv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334695CE" w14:textId="77777777" w:rsidR="00212696" w:rsidRPr="00A864F6" w:rsidRDefault="00212696" w:rsidP="00212696">
      <w:pPr>
        <w:spacing w:line="256" w:lineRule="auto"/>
        <w:rPr>
          <w:rFonts w:eastAsia="Aptos"/>
          <w:u w:val="single"/>
        </w:rPr>
      </w:pPr>
      <w:r w:rsidRPr="00A864F6">
        <w:rPr>
          <w:rFonts w:eastAsia="Aptos"/>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864F6">
        <w:rPr>
          <w:rFonts w:eastAsia="Aptos"/>
          <w:u w:val="single"/>
        </w:rPr>
        <w:t xml:space="preserve">. The point is </w:t>
      </w:r>
      <w:r w:rsidRPr="00A864F6">
        <w:rPr>
          <w:rFonts w:eastAsia="Aptos"/>
          <w:b/>
          <w:iCs/>
          <w:u w:val="single"/>
        </w:rPr>
        <w:t>not</w:t>
      </w:r>
      <w:r w:rsidRPr="00A864F6">
        <w:rPr>
          <w:rFonts w:eastAsia="Aptos"/>
          <w:u w:val="single"/>
        </w:rPr>
        <w:t xml:space="preserve"> that OLRC is acting </w:t>
      </w:r>
      <w:r w:rsidRPr="00A864F6">
        <w:rPr>
          <w:rFonts w:eastAsia="Aptos"/>
          <w:b/>
          <w:iCs/>
          <w:u w:val="single"/>
        </w:rPr>
        <w:t>ultra vires</w:t>
      </w:r>
      <w:r w:rsidRPr="00A864F6">
        <w:rPr>
          <w:rFonts w:eastAsia="Aptos"/>
          <w:u w:val="single"/>
        </w:rPr>
        <w:t xml:space="preserve"> or </w:t>
      </w:r>
      <w:r w:rsidRPr="00A864F6">
        <w:rPr>
          <w:rFonts w:eastAsia="Aptos"/>
          <w:b/>
          <w:iCs/>
          <w:u w:val="single"/>
        </w:rPr>
        <w:t>secretively</w:t>
      </w:r>
      <w:r w:rsidRPr="00A864F6">
        <w:rPr>
          <w:rFonts w:eastAsia="Aptos"/>
          <w:sz w:val="16"/>
        </w:rPr>
        <w:t xml:space="preserve">. OLRC actively solicits input from key staff, administrative agencies, and academics for its codification bills, </w:t>
      </w:r>
      <w:r w:rsidRPr="00A864F6">
        <w:rPr>
          <w:rFonts w:eastAsia="Aptos"/>
          <w:u w:val="single"/>
        </w:rPr>
        <w:t xml:space="preserve">but </w:t>
      </w:r>
      <w:r w:rsidRPr="00A864F6">
        <w:rPr>
          <w:rFonts w:eastAsia="Aptos"/>
          <w:highlight w:val="cyan"/>
          <w:u w:val="single"/>
        </w:rPr>
        <w:t xml:space="preserve">it is </w:t>
      </w:r>
      <w:r w:rsidRPr="00A864F6">
        <w:rPr>
          <w:rFonts w:eastAsia="Aptos"/>
          <w:b/>
          <w:iCs/>
          <w:highlight w:val="cyan"/>
          <w:u w:val="single"/>
        </w:rPr>
        <w:t>difficult</w:t>
      </w:r>
      <w:r w:rsidRPr="00A864F6">
        <w:rPr>
          <w:rFonts w:eastAsia="Aptos"/>
          <w:highlight w:val="cyan"/>
          <w:u w:val="single"/>
        </w:rPr>
        <w:t xml:space="preserve"> to find </w:t>
      </w:r>
      <w:r w:rsidRPr="00A864F6">
        <w:rPr>
          <w:rFonts w:eastAsia="Aptos"/>
          <w:b/>
          <w:iCs/>
          <w:highlight w:val="cyan"/>
          <w:u w:val="single"/>
        </w:rPr>
        <w:t>ev</w:t>
      </w:r>
      <w:r w:rsidRPr="00A864F6">
        <w:rPr>
          <w:rFonts w:eastAsia="Aptos"/>
          <w:b/>
          <w:iCs/>
          <w:u w:val="single"/>
        </w:rPr>
        <w:t>idence</w:t>
      </w:r>
      <w:r w:rsidRPr="00A864F6">
        <w:rPr>
          <w:rFonts w:eastAsia="Aptos"/>
          <w:u w:val="single"/>
        </w:rPr>
        <w:t xml:space="preserve"> </w:t>
      </w:r>
      <w:r w:rsidRPr="00A864F6">
        <w:rPr>
          <w:rFonts w:eastAsia="Aptos"/>
          <w:highlight w:val="cyan"/>
          <w:u w:val="single"/>
        </w:rPr>
        <w:t>that</w:t>
      </w:r>
      <w:r w:rsidRPr="00A864F6">
        <w:rPr>
          <w:rFonts w:eastAsia="Aptos"/>
          <w:u w:val="single"/>
        </w:rPr>
        <w:t xml:space="preserve"> many </w:t>
      </w:r>
      <w:r w:rsidRPr="00A864F6">
        <w:rPr>
          <w:rFonts w:eastAsia="Aptos"/>
          <w:b/>
          <w:iCs/>
          <w:u w:val="single"/>
        </w:rPr>
        <w:t>members</w:t>
      </w:r>
      <w:r w:rsidRPr="00A864F6">
        <w:rPr>
          <w:rFonts w:eastAsia="Aptos"/>
          <w:u w:val="single"/>
        </w:rPr>
        <w:t xml:space="preserve"> and even most </w:t>
      </w:r>
      <w:r w:rsidRPr="00A864F6">
        <w:rPr>
          <w:rFonts w:eastAsia="Aptos"/>
          <w:b/>
          <w:iCs/>
          <w:highlight w:val="cyan"/>
          <w:u w:val="single"/>
        </w:rPr>
        <w:t>staff</w:t>
      </w:r>
      <w:r w:rsidRPr="00A864F6">
        <w:rPr>
          <w:rFonts w:eastAsia="Aptos"/>
          <w:highlight w:val="cyan"/>
          <w:u w:val="single"/>
        </w:rPr>
        <w:t xml:space="preserve"> pay</w:t>
      </w:r>
      <w:r w:rsidRPr="00A864F6">
        <w:rPr>
          <w:rFonts w:eastAsia="Aptos"/>
          <w:u w:val="single"/>
        </w:rPr>
        <w:t xml:space="preserve"> much </w:t>
      </w:r>
      <w:r w:rsidRPr="00A864F6">
        <w:rPr>
          <w:rFonts w:eastAsia="Aptos"/>
          <w:b/>
          <w:iCs/>
          <w:highlight w:val="cyan"/>
          <w:u w:val="single"/>
        </w:rPr>
        <w:t>attention</w:t>
      </w:r>
      <w:r w:rsidRPr="00A864F6">
        <w:rPr>
          <w:rFonts w:eastAsia="Aptos"/>
          <w:u w:val="single"/>
        </w:rPr>
        <w:t xml:space="preserve"> to them.</w:t>
      </w:r>
    </w:p>
    <w:bookmarkEnd w:id="1"/>
    <w:p w14:paraId="35EDDE79" w14:textId="77777777" w:rsidR="00212696" w:rsidRPr="00A864F6" w:rsidRDefault="00212696" w:rsidP="00212696">
      <w:pPr>
        <w:keepNext/>
        <w:keepLines/>
        <w:spacing w:before="40" w:after="0" w:line="256" w:lineRule="auto"/>
        <w:outlineLvl w:val="3"/>
        <w:rPr>
          <w:rFonts w:eastAsia="Times New Roman" w:cs="Times New Roman"/>
          <w:b/>
          <w:iCs/>
          <w:sz w:val="26"/>
        </w:rPr>
      </w:pPr>
      <w:r w:rsidRPr="00A864F6">
        <w:rPr>
          <w:rFonts w:eastAsia="Times New Roman" w:cs="Times New Roman"/>
          <w:b/>
          <w:iCs/>
          <w:sz w:val="26"/>
        </w:rPr>
        <w:t xml:space="preserve">Polarization causes </w:t>
      </w:r>
      <w:r w:rsidRPr="00A864F6">
        <w:rPr>
          <w:rFonts w:eastAsia="Times New Roman" w:cs="Times New Roman"/>
          <w:b/>
          <w:iCs/>
          <w:sz w:val="26"/>
          <w:u w:val="single"/>
        </w:rPr>
        <w:t>extinction</w:t>
      </w:r>
      <w:r w:rsidRPr="00A864F6">
        <w:rPr>
          <w:rFonts w:eastAsia="Times New Roman" w:cs="Times New Roman"/>
          <w:b/>
          <w:iCs/>
          <w:sz w:val="26"/>
        </w:rPr>
        <w:t>.</w:t>
      </w:r>
    </w:p>
    <w:p w14:paraId="017C8B3F" w14:textId="77777777" w:rsidR="00212696" w:rsidRPr="00A864F6" w:rsidRDefault="00212696" w:rsidP="00212696">
      <w:pPr>
        <w:spacing w:line="256" w:lineRule="auto"/>
        <w:rPr>
          <w:rFonts w:eastAsia="Aptos"/>
        </w:rPr>
      </w:pPr>
      <w:r w:rsidRPr="00A864F6">
        <w:rPr>
          <w:rFonts w:eastAsia="Aptos"/>
          <w:b/>
          <w:bCs/>
          <w:sz w:val="26"/>
        </w:rPr>
        <w:t>Hamelink 20</w:t>
      </w:r>
      <w:r w:rsidRPr="00A864F6">
        <w:rPr>
          <w:rFonts w:eastAsia="Aptos"/>
        </w:rP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A864F6">
        <w:rPr>
          <w:rFonts w:eastAsia="Aptos"/>
          <w:i/>
          <w:iCs/>
        </w:rPr>
        <w:t>Communication and Peace</w:t>
      </w:r>
      <w:r w:rsidRPr="00A864F6">
        <w:rPr>
          <w:rFonts w:eastAsia="Aptos"/>
        </w:rPr>
        <w:t xml:space="preserve">, pp. 37-66, Palgrave Macmillan London, </w:t>
      </w:r>
      <w:proofErr w:type="spellStart"/>
      <w:r w:rsidRPr="00A864F6">
        <w:rPr>
          <w:rFonts w:eastAsia="Aptos"/>
        </w:rPr>
        <w:t>njn</w:t>
      </w:r>
      <w:proofErr w:type="spellEnd"/>
      <w:r w:rsidRPr="00A864F6">
        <w:rPr>
          <w:rFonts w:eastAsia="Aptos"/>
        </w:rPr>
        <w:t>]</w:t>
      </w:r>
    </w:p>
    <w:p w14:paraId="21F6A7B6" w14:textId="77777777" w:rsidR="00212696" w:rsidRPr="00A864F6" w:rsidRDefault="00212696" w:rsidP="00212696">
      <w:pPr>
        <w:spacing w:line="256" w:lineRule="auto"/>
        <w:rPr>
          <w:rFonts w:eastAsia="Aptos"/>
          <w:sz w:val="16"/>
        </w:rPr>
      </w:pPr>
      <w:r w:rsidRPr="00A864F6">
        <w:rPr>
          <w:rFonts w:eastAsia="Aptos"/>
          <w:sz w:val="16"/>
        </w:rPr>
        <w:t>Polarization</w:t>
      </w:r>
    </w:p>
    <w:p w14:paraId="0E8CB0F6" w14:textId="77777777" w:rsidR="00212696" w:rsidRPr="00A864F6" w:rsidRDefault="00212696" w:rsidP="00212696">
      <w:pPr>
        <w:spacing w:line="256" w:lineRule="auto"/>
        <w:rPr>
          <w:rFonts w:eastAsia="Aptos"/>
          <w:sz w:val="16"/>
        </w:rPr>
      </w:pPr>
      <w:r w:rsidRPr="00A864F6">
        <w:rPr>
          <w:rFonts w:eastAsia="Aptos"/>
          <w:sz w:val="16"/>
        </w:rPr>
        <w:t xml:space="preserve">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w:t>
      </w:r>
      <w:r w:rsidRPr="00A864F6">
        <w:rPr>
          <w:rFonts w:eastAsia="Aptos"/>
          <w:sz w:val="16"/>
        </w:rPr>
        <w:lastRenderedPageBreak/>
        <w:t xml:space="preserve">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w:t>
      </w:r>
      <w:proofErr w:type="gramStart"/>
      <w:r w:rsidRPr="00A864F6">
        <w:rPr>
          <w:rFonts w:eastAsia="Aptos"/>
          <w:sz w:val="16"/>
        </w:rPr>
        <w:t>the others</w:t>
      </w:r>
      <w:proofErr w:type="gramEnd"/>
      <w:r w:rsidRPr="00A864F6">
        <w:rPr>
          <w:rFonts w:eastAsia="Aptos"/>
          <w:sz w:val="16"/>
        </w:rPr>
        <w:t xml:space="preserve">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w:t>
      </w:r>
      <w:proofErr w:type="spellStart"/>
      <w:r w:rsidRPr="00A864F6">
        <w:rPr>
          <w:rFonts w:eastAsia="Aptos"/>
          <w:sz w:val="16"/>
        </w:rPr>
        <w:t>each others’</w:t>
      </w:r>
      <w:proofErr w:type="spellEnd"/>
      <w:r w:rsidRPr="00A864F6">
        <w:rPr>
          <w:rFonts w:eastAsia="Aptos"/>
          <w:sz w:val="16"/>
        </w:rPr>
        <w:t xml:space="preserve"> enemies. Our identities and those of others are permanently in flow. We are “flaneurs” as Walter Benjamin phrased it. Especially in global cities there is </w:t>
      </w:r>
      <w:proofErr w:type="gramStart"/>
      <w:r w:rsidRPr="00A864F6">
        <w:rPr>
          <w:rFonts w:eastAsia="Aptos"/>
          <w:sz w:val="16"/>
        </w:rPr>
        <w:t>a constant</w:t>
      </w:r>
      <w:proofErr w:type="gramEnd"/>
      <w:r w:rsidRPr="00A864F6">
        <w:rPr>
          <w:rFonts w:eastAsia="Aptos"/>
          <w:sz w:val="16"/>
        </w:rPr>
        <w:t xml:space="preserve"> interaction between multiple </w:t>
      </w:r>
      <w:proofErr w:type="gramStart"/>
      <w:r w:rsidRPr="00A864F6">
        <w:rPr>
          <w:rFonts w:eastAsia="Aptos"/>
          <w:sz w:val="16"/>
        </w:rPr>
        <w:t>identities</w:t>
      </w:r>
      <w:proofErr w:type="gramEnd"/>
      <w:r w:rsidRPr="00A864F6">
        <w:rPr>
          <w:rFonts w:eastAsia="Aptos"/>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A864F6">
        <w:rPr>
          <w:rFonts w:eastAsia="Aptos"/>
          <w:sz w:val="16"/>
        </w:rPr>
        <w:t>essence</w:t>
      </w:r>
      <w:proofErr w:type="gramEnd"/>
      <w:r w:rsidRPr="00A864F6">
        <w:rPr>
          <w:rFonts w:eastAsia="Aptos"/>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A864F6">
        <w:rPr>
          <w:rFonts w:eastAsia="Aptos"/>
          <w:u w:val="single"/>
        </w:rPr>
        <w:t xml:space="preserve">In processes of </w:t>
      </w:r>
      <w:r w:rsidRPr="00A864F6">
        <w:rPr>
          <w:rFonts w:eastAsia="Aptos"/>
          <w:b/>
          <w:iCs/>
          <w:u w:val="single"/>
        </w:rPr>
        <w:t>polarization</w:t>
      </w:r>
      <w:r w:rsidRPr="00A864F6">
        <w:rPr>
          <w:rFonts w:eastAsia="Aptos"/>
          <w:u w:val="single"/>
        </w:rPr>
        <w:t xml:space="preserve">, the </w:t>
      </w:r>
      <w:r w:rsidRPr="00A864F6">
        <w:rPr>
          <w:rFonts w:eastAsia="Aptos"/>
          <w:b/>
          <w:iCs/>
          <w:u w:val="single"/>
        </w:rPr>
        <w:t>narratives</w:t>
      </w:r>
      <w:r w:rsidRPr="00A864F6">
        <w:rPr>
          <w:rFonts w:eastAsia="Aptos"/>
          <w:u w:val="single"/>
        </w:rPr>
        <w:t xml:space="preserve"> about who we </w:t>
      </w:r>
      <w:proofErr w:type="gramStart"/>
      <w:r w:rsidRPr="00A864F6">
        <w:rPr>
          <w:rFonts w:eastAsia="Aptos"/>
          <w:u w:val="single"/>
        </w:rPr>
        <w:t>are tend</w:t>
      </w:r>
      <w:proofErr w:type="gramEnd"/>
      <w:r w:rsidRPr="00A864F6">
        <w:rPr>
          <w:rFonts w:eastAsia="Aptos"/>
          <w:u w:val="single"/>
        </w:rPr>
        <w:t xml:space="preserve"> to be </w:t>
      </w:r>
      <w:r w:rsidRPr="00A864F6">
        <w:rPr>
          <w:rFonts w:eastAsia="Aptos"/>
          <w:b/>
          <w:iCs/>
          <w:u w:val="single"/>
        </w:rPr>
        <w:t>narrowed</w:t>
      </w:r>
      <w:r w:rsidRPr="00A864F6">
        <w:rPr>
          <w:rFonts w:eastAsia="Aptos"/>
          <w:u w:val="single"/>
        </w:rPr>
        <w:t xml:space="preserve"> down to the </w:t>
      </w:r>
      <w:r w:rsidRPr="00A864F6">
        <w:rPr>
          <w:rFonts w:eastAsia="Aptos"/>
          <w:b/>
          <w:iCs/>
          <w:u w:val="single"/>
        </w:rPr>
        <w:t>stories</w:t>
      </w:r>
      <w:r w:rsidRPr="00A864F6">
        <w:rPr>
          <w:rFonts w:eastAsia="Aptos"/>
          <w:u w:val="single"/>
        </w:rPr>
        <w:t xml:space="preserve"> of others who </w:t>
      </w:r>
      <w:r w:rsidRPr="00A864F6">
        <w:rPr>
          <w:rFonts w:eastAsia="Aptos"/>
          <w:b/>
          <w:iCs/>
          <w:u w:val="single"/>
        </w:rPr>
        <w:t>think like us</w:t>
      </w:r>
      <w:r w:rsidRPr="00A864F6">
        <w:rPr>
          <w:rFonts w:eastAsia="Aptos"/>
          <w:sz w:val="16"/>
        </w:rPr>
        <w:t xml:space="preserve"> and behave like we do. </w:t>
      </w:r>
      <w:r w:rsidRPr="00A864F6">
        <w:rPr>
          <w:rFonts w:eastAsia="Aptos"/>
          <w:u w:val="single"/>
        </w:rPr>
        <w:t xml:space="preserve">The collective dimension </w:t>
      </w:r>
      <w:r w:rsidRPr="00A864F6">
        <w:rPr>
          <w:rFonts w:eastAsia="Aptos"/>
          <w:b/>
          <w:iCs/>
          <w:u w:val="single"/>
        </w:rPr>
        <w:t>impoverishes</w:t>
      </w:r>
      <w:r w:rsidRPr="00A864F6">
        <w:rPr>
          <w:rFonts w:eastAsia="Aptos"/>
          <w:u w:val="single"/>
        </w:rPr>
        <w:t xml:space="preserve"> and the dialogical construction of our identity allows the input of a </w:t>
      </w:r>
      <w:r w:rsidRPr="00A864F6">
        <w:rPr>
          <w:rFonts w:eastAsia="Aptos"/>
          <w:b/>
          <w:iCs/>
          <w:u w:val="single"/>
        </w:rPr>
        <w:t>limited set</w:t>
      </w:r>
      <w:r w:rsidRPr="00A864F6">
        <w:rPr>
          <w:rFonts w:eastAsia="Aptos"/>
          <w:u w:val="single"/>
        </w:rPr>
        <w:t xml:space="preserve"> of voices</w:t>
      </w:r>
      <w:r w:rsidRPr="00A864F6">
        <w:rPr>
          <w:rFonts w:eastAsia="Aptos"/>
          <w:sz w:val="16"/>
        </w:rPr>
        <w:t xml:space="preserve"> only. </w:t>
      </w:r>
      <w:r w:rsidRPr="00A864F6">
        <w:rPr>
          <w:rFonts w:eastAsia="Aptos"/>
          <w:u w:val="single"/>
        </w:rPr>
        <w:t xml:space="preserve">There is </w:t>
      </w:r>
      <w:r w:rsidRPr="00A864F6">
        <w:rPr>
          <w:rFonts w:eastAsia="Aptos"/>
          <w:b/>
          <w:iCs/>
          <w:u w:val="single"/>
        </w:rPr>
        <w:t>grave danger</w:t>
      </w:r>
      <w:r w:rsidRPr="00A864F6">
        <w:rPr>
          <w:rFonts w:eastAsia="Aptos"/>
          <w:u w:val="single"/>
        </w:rPr>
        <w:t xml:space="preserve"> in the frozen identities to which the so-called nationalist/</w:t>
      </w:r>
      <w:r w:rsidRPr="00A864F6">
        <w:rPr>
          <w:rFonts w:eastAsia="Aptos"/>
          <w:b/>
          <w:iCs/>
          <w:u w:val="single"/>
        </w:rPr>
        <w:t>populist</w:t>
      </w:r>
      <w:r w:rsidRPr="00A864F6">
        <w:rPr>
          <w:rFonts w:eastAsia="Aptos"/>
          <w:u w:val="single"/>
        </w:rPr>
        <w:t xml:space="preserve"> identity politicians greatly </w:t>
      </w:r>
      <w:r w:rsidRPr="00A864F6">
        <w:rPr>
          <w:rFonts w:eastAsia="Aptos"/>
          <w:b/>
          <w:iCs/>
          <w:u w:val="single"/>
        </w:rPr>
        <w:t>contribute</w:t>
      </w:r>
      <w:r w:rsidRPr="00A864F6">
        <w:rPr>
          <w:rFonts w:eastAsia="Aptos"/>
          <w:sz w:val="16"/>
        </w:rPr>
        <w:t xml:space="preserve">. We need to answer this polarization of dividedness with creativity and flexibility, with storytelling, theatre, music and dance. </w:t>
      </w:r>
      <w:r w:rsidRPr="00A864F6">
        <w:rPr>
          <w:rFonts w:eastAsia="Aptos"/>
          <w:u w:val="single"/>
        </w:rPr>
        <w:t xml:space="preserve">Once dividedness </w:t>
      </w:r>
      <w:r w:rsidRPr="00A864F6">
        <w:rPr>
          <w:rFonts w:eastAsia="Aptos"/>
          <w:b/>
          <w:iCs/>
          <w:u w:val="single"/>
        </w:rPr>
        <w:t>polarizes</w:t>
      </w:r>
      <w:r w:rsidRPr="00A864F6">
        <w:rPr>
          <w:rFonts w:eastAsia="Aptos"/>
          <w:u w:val="single"/>
        </w:rPr>
        <w:t>, it</w:t>
      </w:r>
      <w:r w:rsidRPr="00A864F6">
        <w:rPr>
          <w:rFonts w:eastAsia="Aptos"/>
          <w:sz w:val="16"/>
        </w:rPr>
        <w:t xml:space="preserve"> </w:t>
      </w:r>
      <w:r w:rsidRPr="00A864F6">
        <w:rPr>
          <w:rFonts w:eastAsia="Aptos"/>
          <w:strike/>
          <w:sz w:val="16"/>
        </w:rPr>
        <w:t>paralyzes</w:t>
      </w:r>
      <w:r w:rsidRPr="00A864F6">
        <w:rPr>
          <w:rFonts w:eastAsia="Aptos"/>
          <w:sz w:val="16"/>
        </w:rPr>
        <w:t xml:space="preserve"> communities and </w:t>
      </w:r>
      <w:r w:rsidRPr="00A864F6">
        <w:rPr>
          <w:rFonts w:eastAsia="Aptos"/>
          <w:b/>
          <w:iCs/>
          <w:u w:val="single"/>
        </w:rPr>
        <w:t>stands in the way</w:t>
      </w:r>
      <w:r w:rsidRPr="00A864F6">
        <w:rPr>
          <w:rFonts w:eastAsia="Aptos"/>
          <w:u w:val="single"/>
        </w:rPr>
        <w:t xml:space="preserve"> of their </w:t>
      </w:r>
      <w:r w:rsidRPr="00A864F6">
        <w:rPr>
          <w:rFonts w:eastAsia="Aptos"/>
          <w:b/>
          <w:iCs/>
          <w:u w:val="single"/>
        </w:rPr>
        <w:t>resilience</w:t>
      </w:r>
      <w:r w:rsidRPr="00A864F6">
        <w:rPr>
          <w:rFonts w:eastAsia="Aptos"/>
          <w:sz w:val="16"/>
        </w:rPr>
        <w:t xml:space="preserve">. With polarization, the de-escalation of conflicts becomes practically impossible because conversation is no longer possible. </w:t>
      </w:r>
      <w:r w:rsidRPr="00A864F6">
        <w:rPr>
          <w:rFonts w:eastAsia="Aptos"/>
          <w:b/>
          <w:iCs/>
          <w:highlight w:val="cyan"/>
          <w:u w:val="single"/>
        </w:rPr>
        <w:t>Polarization</w:t>
      </w:r>
      <w:r w:rsidRPr="00A864F6">
        <w:rPr>
          <w:rFonts w:eastAsia="Aptos"/>
          <w:highlight w:val="cyan"/>
          <w:u w:val="single"/>
        </w:rPr>
        <w:t xml:space="preserve"> confronts</w:t>
      </w:r>
      <w:r w:rsidRPr="00A864F6">
        <w:rPr>
          <w:rFonts w:eastAsia="Aptos"/>
          <w:u w:val="single"/>
        </w:rPr>
        <w:t xml:space="preserve"> us with the </w:t>
      </w:r>
      <w:r w:rsidRPr="00A864F6">
        <w:rPr>
          <w:rFonts w:eastAsia="Aptos"/>
          <w:b/>
          <w:iCs/>
          <w:u w:val="single"/>
        </w:rPr>
        <w:t xml:space="preserve">most </w:t>
      </w:r>
      <w:r w:rsidRPr="00A864F6">
        <w:rPr>
          <w:rFonts w:eastAsia="Aptos"/>
          <w:b/>
          <w:iCs/>
          <w:highlight w:val="cyan"/>
          <w:u w:val="single"/>
        </w:rPr>
        <w:t>dangerous</w:t>
      </w:r>
      <w:r w:rsidRPr="00A864F6">
        <w:rPr>
          <w:rFonts w:eastAsia="Aptos"/>
          <w:u w:val="single"/>
        </w:rPr>
        <w:t xml:space="preserve"> of all </w:t>
      </w:r>
      <w:r w:rsidRPr="00A864F6">
        <w:rPr>
          <w:rFonts w:eastAsia="Aptos"/>
          <w:highlight w:val="cyan"/>
          <w:u w:val="single"/>
        </w:rPr>
        <w:t>fractures</w:t>
      </w:r>
      <w:r w:rsidRPr="00A864F6">
        <w:rPr>
          <w:rFonts w:eastAsia="Aptos"/>
          <w:sz w:val="16"/>
        </w:rPr>
        <w:t xml:space="preserve">. Humans have managed to create a formidable </w:t>
      </w:r>
      <w:proofErr w:type="gramStart"/>
      <w:r w:rsidRPr="00A864F6">
        <w:rPr>
          <w:rFonts w:eastAsia="Aptos"/>
          <w:sz w:val="16"/>
        </w:rPr>
        <w:t>enemy—</w:t>
      </w:r>
      <w:proofErr w:type="gramEnd"/>
      <w:r w:rsidRPr="00A864F6">
        <w:rPr>
          <w:rFonts w:eastAsia="Aptos"/>
          <w:sz w:val="16"/>
        </w:rPr>
        <w:t xml:space="preserve">Mother Gaia—and we need protection against her devastating anger. </w:t>
      </w:r>
      <w:r w:rsidRPr="00A864F6">
        <w:rPr>
          <w:rFonts w:eastAsia="Aptos"/>
          <w:highlight w:val="cyan"/>
          <w:u w:val="single"/>
        </w:rPr>
        <w:t xml:space="preserve">A </w:t>
      </w:r>
      <w:r w:rsidRPr="00A864F6">
        <w:rPr>
          <w:rFonts w:eastAsia="Aptos"/>
          <w:b/>
          <w:iCs/>
          <w:highlight w:val="cyan"/>
          <w:u w:val="single"/>
        </w:rPr>
        <w:t>deeply polarized</w:t>
      </w:r>
      <w:r w:rsidRPr="00A864F6">
        <w:rPr>
          <w:rFonts w:eastAsia="Aptos"/>
          <w:u w:val="single"/>
        </w:rPr>
        <w:t xml:space="preserve"> human </w:t>
      </w:r>
      <w:r w:rsidRPr="00A864F6">
        <w:rPr>
          <w:rFonts w:eastAsia="Aptos"/>
          <w:highlight w:val="cyan"/>
          <w:u w:val="single"/>
        </w:rPr>
        <w:t xml:space="preserve">species is </w:t>
      </w:r>
      <w:r w:rsidRPr="00A864F6">
        <w:rPr>
          <w:rFonts w:eastAsia="Aptos"/>
          <w:b/>
          <w:iCs/>
          <w:highlight w:val="cyan"/>
          <w:u w:val="single"/>
        </w:rPr>
        <w:t>unable</w:t>
      </w:r>
      <w:r w:rsidRPr="00A864F6">
        <w:rPr>
          <w:rFonts w:eastAsia="Aptos"/>
          <w:highlight w:val="cyan"/>
          <w:u w:val="single"/>
        </w:rPr>
        <w:t xml:space="preserve"> to provide</w:t>
      </w:r>
      <w:r w:rsidRPr="00A864F6">
        <w:rPr>
          <w:rFonts w:eastAsia="Aptos"/>
          <w:sz w:val="16"/>
        </w:rPr>
        <w:t xml:space="preserve"> this </w:t>
      </w:r>
      <w:r w:rsidRPr="00A864F6">
        <w:rPr>
          <w:rFonts w:eastAsia="Aptos"/>
          <w:b/>
          <w:iCs/>
          <w:highlight w:val="cyan"/>
          <w:u w:val="single"/>
        </w:rPr>
        <w:t>protection</w:t>
      </w:r>
      <w:r w:rsidRPr="00A864F6">
        <w:rPr>
          <w:rFonts w:eastAsia="Aptos"/>
          <w:u w:val="single"/>
        </w:rPr>
        <w:t xml:space="preserve"> that needs to be based upon togetherness</w:t>
      </w:r>
      <w:r w:rsidRPr="00A864F6">
        <w:rPr>
          <w:rFonts w:eastAsia="Aptos"/>
          <w:sz w:val="16"/>
        </w:rPr>
        <w:t>, thinking together and conversing together.</w:t>
      </w:r>
    </w:p>
    <w:p w14:paraId="466D830E" w14:textId="77777777" w:rsidR="00212696" w:rsidRPr="00A864F6" w:rsidRDefault="00212696" w:rsidP="00212696">
      <w:pPr>
        <w:spacing w:line="256" w:lineRule="auto"/>
        <w:rPr>
          <w:rFonts w:eastAsia="Aptos"/>
          <w:sz w:val="16"/>
        </w:rPr>
      </w:pPr>
      <w:r w:rsidRPr="00A864F6">
        <w:rPr>
          <w:rFonts w:eastAsia="Aptos"/>
          <w:sz w:val="16"/>
        </w:rPr>
        <w:t>Existential Risk</w:t>
      </w:r>
    </w:p>
    <w:p w14:paraId="72497C53" w14:textId="77777777" w:rsidR="00212696" w:rsidRPr="00A864F6" w:rsidRDefault="00212696" w:rsidP="00212696">
      <w:pPr>
        <w:spacing w:line="256" w:lineRule="auto"/>
        <w:rPr>
          <w:rFonts w:eastAsia="Aptos"/>
          <w:sz w:val="16"/>
        </w:rPr>
      </w:pPr>
      <w:r w:rsidRPr="00A864F6">
        <w:rPr>
          <w:rFonts w:eastAsia="Aptos"/>
          <w:u w:val="single"/>
        </w:rPr>
        <w:t>The accumulation of</w:t>
      </w:r>
      <w:r w:rsidRPr="00A864F6">
        <w:rPr>
          <w:rFonts w:eastAsia="Aptos"/>
          <w:sz w:val="16"/>
        </w:rPr>
        <w:t xml:space="preserve"> the fractures into </w:t>
      </w:r>
      <w:r w:rsidRPr="00A864F6">
        <w:rPr>
          <w:rFonts w:eastAsia="Aptos"/>
          <w:b/>
          <w:iCs/>
          <w:highlight w:val="cyan"/>
          <w:u w:val="single"/>
        </w:rPr>
        <w:t>polarization</w:t>
      </w:r>
      <w:r w:rsidRPr="00A864F6">
        <w:rPr>
          <w:rFonts w:eastAsia="Aptos"/>
          <w:highlight w:val="cyan"/>
          <w:u w:val="single"/>
        </w:rPr>
        <w:t xml:space="preserve"> causes</w:t>
      </w:r>
      <w:r w:rsidRPr="00A864F6">
        <w:rPr>
          <w:rFonts w:eastAsia="Aptos"/>
          <w:u w:val="single"/>
        </w:rPr>
        <w:t xml:space="preserve"> the human species</w:t>
      </w:r>
      <w:r w:rsidRPr="00A864F6">
        <w:rPr>
          <w:rFonts w:eastAsia="Aptos"/>
          <w:sz w:val="16"/>
        </w:rPr>
        <w:t>—in the beginning of the twenty-first century—</w:t>
      </w:r>
      <w:r w:rsidRPr="00A864F6">
        <w:rPr>
          <w:rFonts w:eastAsia="Aptos"/>
          <w:u w:val="single"/>
        </w:rPr>
        <w:t xml:space="preserve">to face once again </w:t>
      </w:r>
      <w:r w:rsidRPr="00A864F6">
        <w:rPr>
          <w:rFonts w:eastAsia="Aptos"/>
          <w:b/>
          <w:iCs/>
          <w:highlight w:val="cyan"/>
          <w:u w:val="single"/>
        </w:rPr>
        <w:t>deep existential risks</w:t>
      </w:r>
      <w:r w:rsidRPr="00A864F6">
        <w:rPr>
          <w:rFonts w:eastAsia="Aptos"/>
          <w:sz w:val="16"/>
        </w:rPr>
        <w:t xml:space="preserve">. Those are the risks </w:t>
      </w:r>
      <w:r w:rsidRPr="00A864F6">
        <w:rPr>
          <w:rFonts w:eastAsia="Aptos"/>
          <w:u w:val="single"/>
        </w:rPr>
        <w:t xml:space="preserve">where </w:t>
      </w:r>
      <w:r w:rsidRPr="00A864F6">
        <w:rPr>
          <w:rFonts w:eastAsia="Aptos"/>
          <w:b/>
          <w:iCs/>
          <w:u w:val="single"/>
        </w:rPr>
        <w:t>humankind</w:t>
      </w:r>
      <w:r w:rsidRPr="00A864F6">
        <w:rPr>
          <w:rFonts w:eastAsia="Aptos"/>
          <w:u w:val="single"/>
        </w:rPr>
        <w:t xml:space="preserve"> </w:t>
      </w:r>
      <w:proofErr w:type="gramStart"/>
      <w:r w:rsidRPr="00A864F6">
        <w:rPr>
          <w:rFonts w:eastAsia="Aptos"/>
          <w:u w:val="single"/>
        </w:rPr>
        <w:t>as a whole is</w:t>
      </w:r>
      <w:proofErr w:type="gramEnd"/>
      <w:r w:rsidRPr="00A864F6">
        <w:rPr>
          <w:rFonts w:eastAsia="Aptos"/>
          <w:u w:val="single"/>
        </w:rPr>
        <w:t xml:space="preserve"> </w:t>
      </w:r>
      <w:proofErr w:type="spellStart"/>
      <w:r w:rsidRPr="00A864F6">
        <w:rPr>
          <w:rFonts w:eastAsia="Aptos"/>
          <w:b/>
          <w:iCs/>
          <w:u w:val="single"/>
        </w:rPr>
        <w:t>imperilled</w:t>
      </w:r>
      <w:proofErr w:type="spellEnd"/>
      <w:r w:rsidRPr="00A864F6">
        <w:rPr>
          <w:rFonts w:eastAsia="Aptos"/>
          <w:u w:val="single"/>
        </w:rPr>
        <w:t xml:space="preserve"> as they imply major </w:t>
      </w:r>
      <w:r w:rsidRPr="00A864F6">
        <w:rPr>
          <w:rFonts w:eastAsia="Aptos"/>
          <w:b/>
          <w:iCs/>
          <w:u w:val="single"/>
        </w:rPr>
        <w:t xml:space="preserve">adverse </w:t>
      </w:r>
      <w:r w:rsidRPr="00A864F6">
        <w:rPr>
          <w:rFonts w:eastAsia="Aptos"/>
          <w:u w:val="single"/>
        </w:rPr>
        <w:t>consequences for the course of human civilization</w:t>
      </w:r>
      <w:r w:rsidRPr="00A864F6">
        <w:rPr>
          <w:rFonts w:eastAsia="Aptos"/>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A864F6">
        <w:rPr>
          <w:rFonts w:eastAsia="Aptos"/>
          <w:u w:val="single"/>
        </w:rPr>
        <w:t xml:space="preserve">concern about the </w:t>
      </w:r>
      <w:r w:rsidRPr="00A864F6">
        <w:rPr>
          <w:rFonts w:eastAsia="Aptos"/>
          <w:b/>
          <w:iCs/>
          <w:u w:val="single"/>
        </w:rPr>
        <w:t>extinction</w:t>
      </w:r>
      <w:r w:rsidRPr="00A864F6">
        <w:rPr>
          <w:rFonts w:eastAsia="Aptos"/>
          <w:u w:val="single"/>
        </w:rPr>
        <w:t xml:space="preserve"> of the species we belong to is based on carcinogenic ingredients in </w:t>
      </w:r>
      <w:r w:rsidRPr="00A864F6">
        <w:rPr>
          <w:rFonts w:eastAsia="Aptos"/>
          <w:b/>
          <w:iCs/>
          <w:u w:val="single"/>
        </w:rPr>
        <w:t>food</w:t>
      </w:r>
      <w:r w:rsidRPr="00A864F6">
        <w:rPr>
          <w:rFonts w:eastAsia="Aptos"/>
          <w:u w:val="single"/>
        </w:rPr>
        <w:t xml:space="preserve"> supplies, organized </w:t>
      </w:r>
      <w:r w:rsidRPr="00A864F6">
        <w:rPr>
          <w:rFonts w:eastAsia="Aptos"/>
          <w:b/>
          <w:iCs/>
          <w:highlight w:val="cyan"/>
          <w:u w:val="single"/>
        </w:rPr>
        <w:t>(cyber-)crime</w:t>
      </w:r>
      <w:r w:rsidRPr="00A864F6">
        <w:rPr>
          <w:rFonts w:eastAsia="Aptos"/>
          <w:highlight w:val="cyan"/>
          <w:u w:val="single"/>
        </w:rPr>
        <w:t xml:space="preserve">, </w:t>
      </w:r>
      <w:r w:rsidRPr="00A864F6">
        <w:rPr>
          <w:rFonts w:eastAsia="Aptos"/>
          <w:b/>
          <w:iCs/>
          <w:highlight w:val="cyan"/>
          <w:u w:val="single"/>
        </w:rPr>
        <w:t>pollution</w:t>
      </w:r>
      <w:r w:rsidRPr="00A864F6">
        <w:rPr>
          <w:rFonts w:eastAsia="Aptos"/>
          <w:sz w:val="16"/>
        </w:rPr>
        <w:t xml:space="preserve"> by poisonous materials (acid rains, chemical products), </w:t>
      </w:r>
      <w:r w:rsidRPr="00A864F6">
        <w:rPr>
          <w:rFonts w:eastAsia="Aptos"/>
          <w:u w:val="single"/>
        </w:rPr>
        <w:t xml:space="preserve">series of natural </w:t>
      </w:r>
      <w:r w:rsidRPr="00A864F6">
        <w:rPr>
          <w:rFonts w:eastAsia="Aptos"/>
          <w:b/>
          <w:iCs/>
          <w:highlight w:val="cyan"/>
          <w:u w:val="single"/>
        </w:rPr>
        <w:t>disasters</w:t>
      </w:r>
      <w:r w:rsidRPr="00A864F6">
        <w:rPr>
          <w:rFonts w:eastAsia="Aptos"/>
          <w:sz w:val="16"/>
        </w:rPr>
        <w:t xml:space="preserve"> (asteroids, comets, volcanoes), </w:t>
      </w:r>
      <w:r w:rsidRPr="00A864F6">
        <w:rPr>
          <w:rFonts w:eastAsia="Aptos"/>
          <w:u w:val="single"/>
        </w:rPr>
        <w:t xml:space="preserve">genetic experiments, </w:t>
      </w:r>
      <w:r w:rsidRPr="00A864F6">
        <w:rPr>
          <w:rFonts w:eastAsia="Aptos"/>
          <w:b/>
          <w:iCs/>
          <w:highlight w:val="cyan"/>
          <w:u w:val="single"/>
        </w:rPr>
        <w:t>collapse</w:t>
      </w:r>
      <w:r w:rsidRPr="00A864F6">
        <w:rPr>
          <w:rFonts w:eastAsia="Aptos"/>
          <w:highlight w:val="cyan"/>
          <w:u w:val="single"/>
        </w:rPr>
        <w:t xml:space="preserve"> of</w:t>
      </w:r>
      <w:r w:rsidRPr="00A864F6">
        <w:rPr>
          <w:rFonts w:eastAsia="Aptos"/>
          <w:u w:val="single"/>
        </w:rPr>
        <w:t xml:space="preserve"> financial </w:t>
      </w:r>
      <w:r w:rsidRPr="00A864F6">
        <w:rPr>
          <w:rFonts w:eastAsia="Aptos"/>
          <w:highlight w:val="cyan"/>
          <w:u w:val="single"/>
        </w:rPr>
        <w:t>markets</w:t>
      </w:r>
      <w:r w:rsidRPr="00A864F6">
        <w:rPr>
          <w:rFonts w:eastAsia="Aptos"/>
          <w:u w:val="single"/>
        </w:rPr>
        <w:t xml:space="preserve">, the </w:t>
      </w:r>
      <w:r w:rsidRPr="00A864F6">
        <w:rPr>
          <w:rFonts w:eastAsia="Aptos"/>
          <w:b/>
          <w:iCs/>
          <w:highlight w:val="cyan"/>
          <w:u w:val="single"/>
        </w:rPr>
        <w:t>scarcity</w:t>
      </w:r>
      <w:r w:rsidRPr="00A864F6">
        <w:rPr>
          <w:rFonts w:eastAsia="Aptos"/>
          <w:highlight w:val="cyan"/>
          <w:u w:val="single"/>
        </w:rPr>
        <w:t xml:space="preserve"> of water and energy</w:t>
      </w:r>
      <w:r w:rsidRPr="00A864F6">
        <w:rPr>
          <w:rFonts w:eastAsia="Aptos"/>
          <w:u w:val="single"/>
        </w:rPr>
        <w:t xml:space="preserve"> </w:t>
      </w:r>
      <w:r w:rsidRPr="00A864F6">
        <w:rPr>
          <w:rFonts w:eastAsia="Aptos"/>
          <w:sz w:val="16"/>
        </w:rPr>
        <w:t xml:space="preserve">sources, </w:t>
      </w:r>
      <w:r w:rsidRPr="00A864F6">
        <w:rPr>
          <w:rFonts w:eastAsia="Aptos"/>
          <w:u w:val="single"/>
        </w:rPr>
        <w:t xml:space="preserve">infectious pandemic </w:t>
      </w:r>
      <w:r w:rsidRPr="00A864F6">
        <w:rPr>
          <w:rFonts w:eastAsia="Aptos"/>
          <w:b/>
          <w:iCs/>
          <w:highlight w:val="cyan"/>
          <w:u w:val="single"/>
        </w:rPr>
        <w:t>diseases</w:t>
      </w:r>
      <w:r w:rsidRPr="00A864F6">
        <w:rPr>
          <w:rFonts w:eastAsia="Aptos"/>
          <w:sz w:val="16"/>
        </w:rPr>
        <w:t xml:space="preserve">, the consequences of </w:t>
      </w:r>
      <w:r w:rsidRPr="00A864F6">
        <w:rPr>
          <w:rFonts w:eastAsia="Aptos"/>
          <w:u w:val="single"/>
        </w:rPr>
        <w:t xml:space="preserve">genetic engineering, </w:t>
      </w:r>
      <w:r w:rsidRPr="00A864F6">
        <w:rPr>
          <w:rFonts w:eastAsia="Aptos"/>
          <w:b/>
          <w:iCs/>
          <w:highlight w:val="cyan"/>
          <w:u w:val="single"/>
        </w:rPr>
        <w:t>a</w:t>
      </w:r>
      <w:r w:rsidRPr="00A864F6">
        <w:rPr>
          <w:rFonts w:eastAsia="Aptos"/>
          <w:sz w:val="16"/>
        </w:rPr>
        <w:t xml:space="preserve">rtificial </w:t>
      </w:r>
      <w:r w:rsidRPr="00A864F6">
        <w:rPr>
          <w:rFonts w:eastAsia="Aptos"/>
          <w:b/>
          <w:iCs/>
          <w:highlight w:val="cyan"/>
          <w:u w:val="single"/>
        </w:rPr>
        <w:t>i</w:t>
      </w:r>
      <w:r w:rsidRPr="00A864F6">
        <w:rPr>
          <w:rFonts w:eastAsia="Aptos"/>
          <w:sz w:val="16"/>
        </w:rPr>
        <w:t xml:space="preserve">ntelligence </w:t>
      </w:r>
      <w:r w:rsidRPr="00A864F6">
        <w:rPr>
          <w:rFonts w:eastAsia="Aptos"/>
          <w:u w:val="single"/>
        </w:rPr>
        <w:t>or molecular manufacturing, or</w:t>
      </w:r>
      <w:r w:rsidRPr="00A864F6">
        <w:rPr>
          <w:rFonts w:eastAsia="Aptos"/>
          <w:sz w:val="16"/>
        </w:rPr>
        <w:t xml:space="preserve"> on </w:t>
      </w:r>
      <w:r w:rsidRPr="00A864F6">
        <w:rPr>
          <w:rFonts w:eastAsia="Aptos"/>
          <w:u w:val="single"/>
        </w:rPr>
        <w:t xml:space="preserve">increasing </w:t>
      </w:r>
      <w:r w:rsidRPr="00A864F6">
        <w:rPr>
          <w:rFonts w:eastAsia="Aptos"/>
          <w:highlight w:val="cyan"/>
          <w:u w:val="single"/>
        </w:rPr>
        <w:t xml:space="preserve">global </w:t>
      </w:r>
      <w:r w:rsidRPr="00A864F6">
        <w:rPr>
          <w:rFonts w:eastAsia="Aptos"/>
          <w:b/>
          <w:iCs/>
          <w:highlight w:val="cyan"/>
          <w:u w:val="single"/>
        </w:rPr>
        <w:t>inequalities</w:t>
      </w:r>
      <w:r w:rsidRPr="00A864F6">
        <w:rPr>
          <w:rFonts w:eastAsia="Aptos"/>
          <w:u w:val="single"/>
        </w:rPr>
        <w:t xml:space="preserve"> that endanger </w:t>
      </w:r>
      <w:r w:rsidRPr="00A864F6">
        <w:rPr>
          <w:rFonts w:eastAsia="Aptos"/>
          <w:b/>
          <w:iCs/>
          <w:u w:val="single"/>
        </w:rPr>
        <w:t>economies</w:t>
      </w:r>
      <w:r w:rsidRPr="00A864F6">
        <w:rPr>
          <w:rFonts w:eastAsia="Aptos"/>
          <w:u w:val="single"/>
        </w:rPr>
        <w:t xml:space="preserve"> and politics</w:t>
      </w:r>
      <w:r w:rsidRPr="00A864F6">
        <w:rPr>
          <w:rFonts w:eastAsia="Aptos"/>
          <w:sz w:val="16"/>
        </w:rPr>
        <w:t xml:space="preserve"> (Stiglitz 2013). </w:t>
      </w:r>
      <w:r w:rsidRPr="00A864F6">
        <w:rPr>
          <w:rFonts w:eastAsia="Aptos"/>
          <w:u w:val="single"/>
        </w:rPr>
        <w:t xml:space="preserve">There is the persistent risk of </w:t>
      </w:r>
      <w:r w:rsidRPr="00A864F6">
        <w:rPr>
          <w:rFonts w:eastAsia="Aptos"/>
          <w:highlight w:val="cyan"/>
          <w:u w:val="single"/>
        </w:rPr>
        <w:t xml:space="preserve">nuclear, </w:t>
      </w:r>
      <w:r w:rsidRPr="00A864F6">
        <w:rPr>
          <w:rFonts w:eastAsia="Aptos"/>
          <w:b/>
          <w:iCs/>
          <w:highlight w:val="cyan"/>
          <w:u w:val="single"/>
        </w:rPr>
        <w:t>chem</w:t>
      </w:r>
      <w:r w:rsidRPr="00A864F6">
        <w:rPr>
          <w:rFonts w:eastAsia="Aptos"/>
          <w:u w:val="single"/>
        </w:rPr>
        <w:t xml:space="preserve">ical </w:t>
      </w:r>
      <w:r w:rsidRPr="00A864F6">
        <w:rPr>
          <w:rFonts w:eastAsia="Aptos"/>
          <w:highlight w:val="cyan"/>
          <w:u w:val="single"/>
        </w:rPr>
        <w:t xml:space="preserve">and </w:t>
      </w:r>
      <w:r w:rsidRPr="00A864F6">
        <w:rPr>
          <w:rFonts w:eastAsia="Aptos"/>
          <w:b/>
          <w:iCs/>
          <w:highlight w:val="cyan"/>
          <w:u w:val="single"/>
        </w:rPr>
        <w:t>bio</w:t>
      </w:r>
      <w:r w:rsidRPr="00A864F6">
        <w:rPr>
          <w:rFonts w:eastAsia="Aptos"/>
          <w:u w:val="single"/>
        </w:rPr>
        <w:t xml:space="preserve">logical </w:t>
      </w:r>
      <w:r w:rsidRPr="00A864F6">
        <w:rPr>
          <w:rFonts w:eastAsia="Aptos"/>
          <w:b/>
          <w:iCs/>
          <w:highlight w:val="cyan"/>
          <w:u w:val="single"/>
        </w:rPr>
        <w:t>warfare</w:t>
      </w:r>
      <w:r w:rsidRPr="00A864F6">
        <w:rPr>
          <w:rFonts w:eastAsia="Aptos"/>
          <w:sz w:val="16"/>
        </w:rPr>
        <w:t xml:space="preserve"> with the observation that for the first time in history </w:t>
      </w:r>
      <w:r w:rsidRPr="00A864F6">
        <w:rPr>
          <w:rFonts w:eastAsia="Aptos"/>
          <w:b/>
          <w:iCs/>
          <w:u w:val="single"/>
        </w:rPr>
        <w:t>w</w:t>
      </w:r>
      <w:r w:rsidRPr="00A864F6">
        <w:rPr>
          <w:rFonts w:eastAsia="Aptos"/>
          <w:sz w:val="16"/>
        </w:rPr>
        <w:t xml:space="preserve">eapons of </w:t>
      </w:r>
      <w:r w:rsidRPr="00A864F6">
        <w:rPr>
          <w:rFonts w:eastAsia="Aptos"/>
          <w:b/>
          <w:iCs/>
          <w:u w:val="single"/>
        </w:rPr>
        <w:t>m</w:t>
      </w:r>
      <w:r w:rsidRPr="00A864F6">
        <w:rPr>
          <w:rFonts w:eastAsia="Aptos"/>
          <w:sz w:val="16"/>
        </w:rPr>
        <w:t xml:space="preserve">ass </w:t>
      </w:r>
      <w:r w:rsidRPr="00A864F6">
        <w:rPr>
          <w:rFonts w:eastAsia="Aptos"/>
          <w:b/>
          <w:iCs/>
          <w:u w:val="single"/>
        </w:rPr>
        <w:t>d</w:t>
      </w:r>
      <w:r w:rsidRPr="00A864F6">
        <w:rPr>
          <w:rFonts w:eastAsia="Aptos"/>
          <w:sz w:val="16"/>
        </w:rPr>
        <w:t xml:space="preserve">estruction and the knowledge of how to manufacture them are available for individuals and small groups. There is </w:t>
      </w:r>
      <w:r w:rsidRPr="00A864F6">
        <w:rPr>
          <w:rFonts w:eastAsia="Aptos"/>
          <w:u w:val="single"/>
        </w:rPr>
        <w:t xml:space="preserve">also </w:t>
      </w:r>
      <w:r w:rsidRPr="00A864F6">
        <w:rPr>
          <w:rFonts w:eastAsia="Aptos"/>
          <w:b/>
          <w:iCs/>
          <w:highlight w:val="cyan"/>
          <w:u w:val="single"/>
        </w:rPr>
        <w:t>climate</w:t>
      </w:r>
      <w:r w:rsidRPr="00A864F6">
        <w:rPr>
          <w:rFonts w:eastAsia="Aptos"/>
          <w:highlight w:val="cyan"/>
          <w:u w:val="single"/>
        </w:rPr>
        <w:t xml:space="preserve"> change</w:t>
      </w:r>
      <w:r w:rsidRPr="00A864F6">
        <w:rPr>
          <w:rFonts w:eastAsia="Aptos"/>
          <w:u w:val="single"/>
        </w:rPr>
        <w:t xml:space="preserve">, the </w:t>
      </w:r>
      <w:r w:rsidRPr="00A864F6">
        <w:rPr>
          <w:rFonts w:eastAsia="Aptos"/>
          <w:highlight w:val="cyan"/>
          <w:u w:val="single"/>
        </w:rPr>
        <w:t>loss of</w:t>
      </w:r>
      <w:r w:rsidRPr="00A864F6">
        <w:rPr>
          <w:rFonts w:eastAsia="Aptos"/>
          <w:sz w:val="16"/>
          <w:highlight w:val="cyan"/>
        </w:rPr>
        <w:t xml:space="preserve"> </w:t>
      </w:r>
      <w:r w:rsidRPr="00A864F6">
        <w:rPr>
          <w:rFonts w:eastAsia="Aptos"/>
          <w:b/>
          <w:iCs/>
          <w:highlight w:val="cyan"/>
          <w:u w:val="single"/>
        </w:rPr>
        <w:t>bio</w:t>
      </w:r>
      <w:r w:rsidRPr="00A864F6">
        <w:rPr>
          <w:rFonts w:eastAsia="Aptos"/>
          <w:u w:val="single"/>
        </w:rPr>
        <w:t xml:space="preserve">logical </w:t>
      </w:r>
      <w:r w:rsidRPr="00A864F6">
        <w:rPr>
          <w:rFonts w:eastAsia="Aptos"/>
          <w:b/>
          <w:iCs/>
          <w:highlight w:val="cyan"/>
          <w:u w:val="single"/>
        </w:rPr>
        <w:t>d</w:t>
      </w:r>
      <w:r w:rsidRPr="00A864F6">
        <w:rPr>
          <w:rFonts w:eastAsia="Aptos"/>
          <w:u w:val="single"/>
        </w:rPr>
        <w:t xml:space="preserve">iversity </w:t>
      </w:r>
      <w:r w:rsidRPr="00A864F6">
        <w:rPr>
          <w:rFonts w:eastAsia="Aptos"/>
          <w:highlight w:val="cyan"/>
          <w:u w:val="single"/>
        </w:rPr>
        <w:t>and</w:t>
      </w:r>
      <w:r w:rsidRPr="00A864F6">
        <w:rPr>
          <w:rFonts w:eastAsia="Aptos"/>
          <w:u w:val="single"/>
        </w:rPr>
        <w:t xml:space="preserve"> the largely underrated issue of</w:t>
      </w:r>
      <w:r w:rsidRPr="00A864F6">
        <w:rPr>
          <w:rFonts w:eastAsia="Aptos"/>
          <w:sz w:val="16"/>
        </w:rPr>
        <w:t xml:space="preserve"> </w:t>
      </w:r>
      <w:r w:rsidRPr="00A864F6">
        <w:rPr>
          <w:rFonts w:eastAsia="Aptos"/>
          <w:b/>
          <w:iCs/>
          <w:highlight w:val="cyan"/>
          <w:u w:val="single"/>
        </w:rPr>
        <w:t>overpopulation</w:t>
      </w:r>
      <w:r w:rsidRPr="00A864F6">
        <w:rPr>
          <w:rFonts w:eastAsia="Aptos"/>
          <w:sz w:val="16"/>
        </w:rPr>
        <w:t xml:space="preserve">.2 The human species has survived over centuries many risks but </w:t>
      </w:r>
      <w:r w:rsidRPr="00A864F6">
        <w:rPr>
          <w:rFonts w:eastAsia="Aptos"/>
          <w:u w:val="single"/>
        </w:rPr>
        <w:t xml:space="preserve">contemporary risks have a </w:t>
      </w:r>
      <w:r w:rsidRPr="00A864F6">
        <w:rPr>
          <w:rFonts w:eastAsia="Aptos"/>
          <w:b/>
          <w:iCs/>
          <w:u w:val="single"/>
        </w:rPr>
        <w:t>planetary scale</w:t>
      </w:r>
      <w:r w:rsidRPr="00A864F6">
        <w:rPr>
          <w:rFonts w:eastAsia="Aptos"/>
          <w:sz w:val="16"/>
        </w:rPr>
        <w:t xml:space="preserve"> and “In the charged reflexive settings of high modernity, living on ‘automatic pilot’ becomes more and more difficult to do, and it becomes less and less possible to protect any lifestyle, no matter how firmly pre-established, from the </w:t>
      </w:r>
      <w:proofErr w:type="spellStart"/>
      <w:r w:rsidRPr="00A864F6">
        <w:rPr>
          <w:rFonts w:eastAsia="Aptos"/>
          <w:sz w:val="16"/>
        </w:rPr>
        <w:t>generalised</w:t>
      </w:r>
      <w:proofErr w:type="spellEnd"/>
      <w:r w:rsidRPr="00A864F6">
        <w:rPr>
          <w:rFonts w:eastAsia="Aptos"/>
          <w:sz w:val="16"/>
        </w:rPr>
        <w:t xml:space="preserve"> risk climate” (Giddens 1991, 126). As Ulrich Beck writes in the world risk </w:t>
      </w:r>
      <w:proofErr w:type="gramStart"/>
      <w:r w:rsidRPr="00A864F6">
        <w:rPr>
          <w:rFonts w:eastAsia="Aptos"/>
          <w:sz w:val="16"/>
        </w:rPr>
        <w:t>society</w:t>
      </w:r>
      <w:proofErr w:type="gramEnd"/>
      <w:r w:rsidRPr="00A864F6">
        <w:rPr>
          <w:rFonts w:eastAsia="Aptos"/>
          <w:sz w:val="16"/>
        </w:rPr>
        <w:t xml:space="preserve"> we cannot be privately insured against the risks of modernity (Beck 1999, 4) and their global interdependence. Unprecedented technological progress that provided the conditions under </w:t>
      </w:r>
      <w:r w:rsidRPr="00A864F6">
        <w:rPr>
          <w:rFonts w:eastAsia="Aptos"/>
          <w:sz w:val="16"/>
        </w:rPr>
        <w:lastRenderedPageBreak/>
        <w:t xml:space="preserve">which the mass murders organized on an industrial scale and made possible by an efficiently organized and managed modern bureaucratic state by the Nazi’s could take place. Technical skills and organizational talent </w:t>
      </w:r>
      <w:proofErr w:type="gramStart"/>
      <w:r w:rsidRPr="00A864F6">
        <w:rPr>
          <w:rFonts w:eastAsia="Aptos"/>
          <w:sz w:val="16"/>
        </w:rPr>
        <w:t>is</w:t>
      </w:r>
      <w:proofErr w:type="gramEnd"/>
      <w:r w:rsidRPr="00A864F6">
        <w:rPr>
          <w:rFonts w:eastAsia="Aptos"/>
          <w:sz w:val="16"/>
        </w:rPr>
        <w:t xml:space="preserve"> crucial to organize massive </w:t>
      </w:r>
      <w:proofErr w:type="spellStart"/>
      <w:r w:rsidRPr="00A864F6">
        <w:rPr>
          <w:rFonts w:eastAsia="Aptos"/>
          <w:sz w:val="16"/>
        </w:rPr>
        <w:t>gemocide</w:t>
      </w:r>
      <w:proofErr w:type="spellEnd"/>
      <w:r w:rsidRPr="00A864F6">
        <w:rPr>
          <w:rFonts w:eastAsia="Aptos"/>
          <w:sz w:val="16"/>
        </w:rPr>
        <w:t xml:space="preserv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w:t>
      </w:r>
      <w:proofErr w:type="spellStart"/>
      <w:r w:rsidRPr="00A864F6">
        <w:rPr>
          <w:rFonts w:eastAsia="Aptos"/>
          <w:sz w:val="16"/>
        </w:rPr>
        <w:t>catastropic</w:t>
      </w:r>
      <w:proofErr w:type="spellEnd"/>
      <w:r w:rsidRPr="00A864F6">
        <w:rPr>
          <w:rFonts w:eastAsia="Aptos"/>
          <w:sz w:val="16"/>
        </w:rPr>
        <w:t xml:space="preserve">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w:t>
      </w:r>
      <w:proofErr w:type="spellStart"/>
      <w:r w:rsidRPr="00A864F6">
        <w:rPr>
          <w:rFonts w:eastAsia="Aptos"/>
          <w:sz w:val="16"/>
        </w:rPr>
        <w:t>anthropocene</w:t>
      </w:r>
      <w:proofErr w:type="spellEnd"/>
      <w:r w:rsidRPr="00A864F6">
        <w:rPr>
          <w:rFonts w:eastAsia="Aptos"/>
          <w:sz w:val="16"/>
        </w:rPr>
        <w:t xml:space="preserve">”. This means that humans are with their immense and unprecedented power the most influential force in the evolutionary process. </w:t>
      </w:r>
      <w:proofErr w:type="gramStart"/>
      <w:r w:rsidRPr="00A864F6">
        <w:rPr>
          <w:rFonts w:eastAsia="Aptos"/>
          <w:sz w:val="16"/>
        </w:rPr>
        <w:t>Interestingly enough the</w:t>
      </w:r>
      <w:proofErr w:type="gramEnd"/>
      <w:r w:rsidRPr="00A864F6">
        <w:rPr>
          <w:rFonts w:eastAsia="Aptos"/>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w:t>
      </w:r>
      <w:proofErr w:type="spellStart"/>
      <w:r w:rsidRPr="00A864F6">
        <w:rPr>
          <w:rFonts w:eastAsia="Aptos"/>
          <w:sz w:val="16"/>
        </w:rPr>
        <w:t>centre</w:t>
      </w:r>
      <w:proofErr w:type="spellEnd"/>
      <w:r w:rsidRPr="00A864F6">
        <w:rPr>
          <w:rFonts w:eastAsia="Aptos"/>
          <w:sz w:val="16"/>
        </w:rPr>
        <w:t xml:space="preserv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A864F6">
        <w:rPr>
          <w:rFonts w:eastAsia="Aptos"/>
          <w:sz w:val="16"/>
        </w:rPr>
        <w:t>more or less disturbed</w:t>
      </w:r>
      <w:proofErr w:type="gramEnd"/>
      <w:r w:rsidRPr="00A864F6">
        <w:rPr>
          <w:rFonts w:eastAsia="Aptos"/>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A864F6">
        <w:rPr>
          <w:rFonts w:eastAsia="Aptos"/>
          <w:sz w:val="16"/>
        </w:rPr>
        <w:t>have to</w:t>
      </w:r>
      <w:proofErr w:type="gramEnd"/>
      <w:r w:rsidRPr="00A864F6">
        <w:rPr>
          <w:rFonts w:eastAsia="Aptos"/>
          <w:sz w:val="16"/>
        </w:rPr>
        <w:t xml:space="preserve"> save </w:t>
      </w:r>
      <w:proofErr w:type="gramStart"/>
      <w:r w:rsidRPr="00A864F6">
        <w:rPr>
          <w:rFonts w:eastAsia="Aptos"/>
          <w:sz w:val="16"/>
        </w:rPr>
        <w:t>nature</w:t>
      </w:r>
      <w:proofErr w:type="gramEnd"/>
      <w:r w:rsidRPr="00A864F6">
        <w:rPr>
          <w:rFonts w:eastAsia="Aptos"/>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w:t>
      </w:r>
      <w:proofErr w:type="gramStart"/>
      <w:r w:rsidRPr="00A864F6">
        <w:rPr>
          <w:rFonts w:eastAsia="Aptos"/>
          <w:sz w:val="16"/>
        </w:rPr>
        <w:t>any longer</w:t>
      </w:r>
      <w:proofErr w:type="gramEnd"/>
      <w:r w:rsidRPr="00A864F6">
        <w:rPr>
          <w:rFonts w:eastAsia="Aptos"/>
          <w:sz w:val="16"/>
        </w:rPr>
        <w:t xml:space="preserve"> free to treat the Earth as we please. Our enormous power comes with an unsettling moral responsibility: we no longer can choose between dominion and stewardship. We </w:t>
      </w:r>
      <w:proofErr w:type="gramStart"/>
      <w:r w:rsidRPr="00A864F6">
        <w:rPr>
          <w:rFonts w:eastAsia="Aptos"/>
          <w:sz w:val="16"/>
        </w:rPr>
        <w:t>have to</w:t>
      </w:r>
      <w:proofErr w:type="gramEnd"/>
      <w:r w:rsidRPr="00A864F6">
        <w:rPr>
          <w:rFonts w:eastAsia="Aptos"/>
          <w:sz w:val="16"/>
        </w:rPr>
        <w:t xml:space="preserve"> accept that the </w:t>
      </w:r>
      <w:proofErr w:type="spellStart"/>
      <w:r w:rsidRPr="00A864F6">
        <w:rPr>
          <w:rFonts w:eastAsia="Aptos"/>
          <w:sz w:val="16"/>
        </w:rPr>
        <w:t>anthropocene</w:t>
      </w:r>
      <w:proofErr w:type="spellEnd"/>
      <w:r w:rsidRPr="00A864F6">
        <w:rPr>
          <w:rFonts w:eastAsia="Aptos"/>
          <w:sz w:val="16"/>
        </w:rPr>
        <w:t xml:space="preserv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A864F6">
        <w:rPr>
          <w:rFonts w:eastAsia="Aptos"/>
          <w:sz w:val="16"/>
        </w:rPr>
        <w:t>is capable of dealing</w:t>
      </w:r>
      <w:proofErr w:type="gramEnd"/>
      <w:r w:rsidRPr="00A864F6">
        <w:rPr>
          <w:rFonts w:eastAsia="Aptos"/>
          <w:sz w:val="16"/>
        </w:rPr>
        <w:t xml:space="preserve"> with the existential risk of extinction. Can we constitute a global resilient community that can avoid this?</w:t>
      </w:r>
    </w:p>
    <w:p w14:paraId="08336235" w14:textId="77777777" w:rsidR="00212696" w:rsidRPr="00A864F6" w:rsidRDefault="00212696" w:rsidP="00212696">
      <w:pPr>
        <w:spacing w:line="256" w:lineRule="auto"/>
        <w:rPr>
          <w:rFonts w:eastAsia="Aptos"/>
          <w:sz w:val="16"/>
        </w:rPr>
      </w:pPr>
      <w:r w:rsidRPr="00A864F6">
        <w:rPr>
          <w:rFonts w:eastAsia="Aptos"/>
          <w:sz w:val="16"/>
        </w:rPr>
        <w:t>Conclusion</w:t>
      </w:r>
    </w:p>
    <w:p w14:paraId="364B4E04" w14:textId="77777777" w:rsidR="00212696" w:rsidRPr="00A864F6" w:rsidRDefault="00212696" w:rsidP="00212696">
      <w:pPr>
        <w:spacing w:line="256" w:lineRule="auto"/>
        <w:rPr>
          <w:rFonts w:eastAsia="Aptos"/>
          <w:sz w:val="16"/>
        </w:rPr>
      </w:pPr>
      <w:r w:rsidRPr="00A864F6">
        <w:rPr>
          <w:rFonts w:eastAsia="Aptos"/>
          <w:sz w:val="16"/>
        </w:rPr>
        <w:t xml:space="preserve">As Abraham Lincoln, later president of the USA, on 16 June 1858 after he had accepted the Illinois Republican Party’s nomination as that state’s US senator, famously stated “A house divided against itself, cannot stand”.3 </w:t>
      </w:r>
      <w:r w:rsidRPr="00A864F6">
        <w:rPr>
          <w:rFonts w:eastAsia="Aptos"/>
          <w:u w:val="single"/>
        </w:rPr>
        <w:t xml:space="preserve">In order </w:t>
      </w:r>
      <w:r w:rsidRPr="00A864F6">
        <w:rPr>
          <w:rFonts w:eastAsia="Aptos"/>
          <w:highlight w:val="cyan"/>
          <w:u w:val="single"/>
        </w:rPr>
        <w:t>to deal</w:t>
      </w:r>
      <w:r w:rsidRPr="00A864F6">
        <w:rPr>
          <w:rFonts w:eastAsia="Aptos"/>
          <w:u w:val="single"/>
        </w:rPr>
        <w:t xml:space="preserve"> effectively </w:t>
      </w:r>
      <w:r w:rsidRPr="00A864F6">
        <w:rPr>
          <w:rFonts w:eastAsia="Aptos"/>
          <w:highlight w:val="cyan"/>
          <w:u w:val="single"/>
        </w:rPr>
        <w:t>with</w:t>
      </w:r>
      <w:r w:rsidRPr="00A864F6">
        <w:rPr>
          <w:rFonts w:eastAsia="Aptos"/>
          <w:u w:val="single"/>
        </w:rPr>
        <w:t xml:space="preserve"> a formidable </w:t>
      </w:r>
      <w:r w:rsidRPr="00A864F6">
        <w:rPr>
          <w:rFonts w:eastAsia="Aptos"/>
          <w:b/>
          <w:iCs/>
          <w:highlight w:val="cyan"/>
          <w:u w:val="single"/>
        </w:rPr>
        <w:t>existential risk</w:t>
      </w:r>
      <w:r w:rsidRPr="00A864F6">
        <w:rPr>
          <w:rFonts w:eastAsia="Aptos"/>
          <w:highlight w:val="cyan"/>
          <w:u w:val="single"/>
        </w:rPr>
        <w:t xml:space="preserve">, we must develop </w:t>
      </w:r>
      <w:r w:rsidRPr="00A864F6">
        <w:rPr>
          <w:rFonts w:eastAsia="Aptos"/>
          <w:b/>
          <w:iCs/>
          <w:highlight w:val="cyan"/>
          <w:u w:val="single"/>
        </w:rPr>
        <w:t>communal resilience</w:t>
      </w:r>
      <w:r w:rsidRPr="00A864F6">
        <w:rPr>
          <w:rFonts w:eastAsia="Aptos"/>
          <w:sz w:val="16"/>
        </w:rPr>
        <w:t xml:space="preserve">. This involves the difficulty of accepting genuine dissimilarities. It implies recognizing the other as responsible agent. It demands the </w:t>
      </w:r>
      <w:proofErr w:type="gramStart"/>
      <w:r w:rsidRPr="00A864F6">
        <w:rPr>
          <w:rFonts w:eastAsia="Aptos"/>
          <w:sz w:val="16"/>
        </w:rPr>
        <w:t>critically</w:t>
      </w:r>
      <w:proofErr w:type="gramEnd"/>
      <w:r w:rsidRPr="00A864F6">
        <w:rPr>
          <w:rFonts w:eastAsia="Aptos"/>
          <w:sz w:val="16"/>
        </w:rPr>
        <w:t xml:space="preserve"> probing of the arguments for different positions and accepting that togetherness is only possible when groups no longer monopolize the truth. And learning that </w:t>
      </w:r>
      <w:r w:rsidRPr="00A864F6">
        <w:rPr>
          <w:rFonts w:eastAsia="Aptos"/>
          <w:b/>
          <w:iCs/>
          <w:u w:val="single"/>
        </w:rPr>
        <w:t>fractures</w:t>
      </w:r>
      <w:r w:rsidRPr="00A864F6">
        <w:rPr>
          <w:rFonts w:eastAsia="Aptos"/>
          <w:u w:val="single"/>
        </w:rPr>
        <w:t xml:space="preserve"> do not necessarily exclude “</w:t>
      </w:r>
      <w:r w:rsidRPr="00A864F6">
        <w:rPr>
          <w:rFonts w:eastAsia="Aptos"/>
          <w:b/>
          <w:iCs/>
          <w:u w:val="single"/>
        </w:rPr>
        <w:t>togetherness</w:t>
      </w:r>
      <w:r w:rsidRPr="00A864F6">
        <w:rPr>
          <w:rFonts w:eastAsia="Aptos"/>
          <w:u w:val="single"/>
        </w:rPr>
        <w:t xml:space="preserve">” as long they </w:t>
      </w:r>
      <w:r w:rsidRPr="00A864F6">
        <w:rPr>
          <w:rFonts w:eastAsia="Aptos"/>
          <w:b/>
          <w:iCs/>
          <w:u w:val="single"/>
        </w:rPr>
        <w:t>do not end in</w:t>
      </w:r>
      <w:r w:rsidRPr="00A864F6">
        <w:rPr>
          <w:rFonts w:eastAsia="Aptos"/>
          <w:u w:val="single"/>
        </w:rPr>
        <w:t xml:space="preserve"> the dead alley of </w:t>
      </w:r>
      <w:r w:rsidRPr="00A864F6">
        <w:rPr>
          <w:rFonts w:eastAsia="Aptos"/>
          <w:b/>
          <w:iCs/>
          <w:u w:val="single"/>
        </w:rPr>
        <w:t>polarization</w:t>
      </w:r>
      <w:r w:rsidRPr="00A864F6">
        <w:rPr>
          <w:rFonts w:eastAsia="Aptos"/>
          <w:sz w:val="16"/>
        </w:rPr>
        <w:t>.4</w:t>
      </w:r>
    </w:p>
    <w:p w14:paraId="01FCC33A" w14:textId="77777777" w:rsidR="00212696" w:rsidRPr="00A864F6" w:rsidRDefault="00212696" w:rsidP="00212696">
      <w:pPr>
        <w:spacing w:line="256" w:lineRule="auto"/>
        <w:rPr>
          <w:rFonts w:eastAsia="Aptos"/>
          <w:sz w:val="16"/>
        </w:rPr>
      </w:pPr>
      <w:r w:rsidRPr="00A864F6">
        <w:rPr>
          <w:rFonts w:eastAsia="Aptos"/>
          <w:sz w:val="16"/>
        </w:rPr>
        <w:t xml:space="preserve">If peace is conceptualized as “celebrating moments of sheer human togetherness” </w:t>
      </w:r>
      <w:r w:rsidRPr="00A864F6">
        <w:rPr>
          <w:rFonts w:eastAsia="Aptos"/>
          <w:highlight w:val="cyan"/>
          <w:u w:val="single"/>
        </w:rPr>
        <w:t>and</w:t>
      </w:r>
      <w:r w:rsidRPr="00A864F6">
        <w:rPr>
          <w:rFonts w:eastAsia="Aptos"/>
          <w:u w:val="single"/>
        </w:rPr>
        <w:t xml:space="preserve"> if we </w:t>
      </w:r>
      <w:r w:rsidRPr="00A864F6">
        <w:rPr>
          <w:rFonts w:eastAsia="Aptos"/>
          <w:b/>
          <w:iCs/>
          <w:u w:val="single"/>
        </w:rPr>
        <w:t>aspire</w:t>
      </w:r>
      <w:r w:rsidRPr="00A864F6">
        <w:rPr>
          <w:rFonts w:eastAsia="Aptos"/>
          <w:u w:val="single"/>
        </w:rPr>
        <w:t xml:space="preserve"> to peaceful living together, we must </w:t>
      </w:r>
      <w:r w:rsidRPr="00A864F6">
        <w:rPr>
          <w:rFonts w:eastAsia="Aptos"/>
          <w:b/>
          <w:iCs/>
          <w:highlight w:val="cyan"/>
          <w:u w:val="single"/>
        </w:rPr>
        <w:t>overcome</w:t>
      </w:r>
      <w:r w:rsidRPr="00A864F6">
        <w:rPr>
          <w:rFonts w:eastAsia="Aptos"/>
          <w:u w:val="single"/>
        </w:rPr>
        <w:t xml:space="preserve"> the great obstacle of </w:t>
      </w:r>
      <w:r w:rsidRPr="00A864F6">
        <w:rPr>
          <w:rFonts w:eastAsia="Aptos"/>
          <w:b/>
          <w:iCs/>
          <w:highlight w:val="cyan"/>
          <w:u w:val="single"/>
        </w:rPr>
        <w:t>polarized fragmentation</w:t>
      </w:r>
      <w:r w:rsidRPr="00A864F6">
        <w:rPr>
          <w:rFonts w:eastAsia="Aptos"/>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58DA3E64" w14:textId="77777777" w:rsidR="00212696" w:rsidRPr="00A864F6" w:rsidRDefault="00212696" w:rsidP="00212696">
      <w:pPr>
        <w:spacing w:line="256" w:lineRule="auto"/>
        <w:rPr>
          <w:rFonts w:eastAsia="Aptos"/>
          <w:sz w:val="16"/>
        </w:rPr>
      </w:pPr>
      <w:r w:rsidRPr="00A864F6">
        <w:rPr>
          <w:rFonts w:eastAsia="Aptos"/>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w:t>
      </w:r>
      <w:r w:rsidRPr="00A864F6">
        <w:rPr>
          <w:rFonts w:eastAsia="Aptos"/>
          <w:sz w:val="16"/>
        </w:rPr>
        <w:lastRenderedPageBreak/>
        <w:t xml:space="preserve">resilience recognizes that </w:t>
      </w:r>
      <w:r w:rsidRPr="00A864F6">
        <w:rPr>
          <w:rFonts w:eastAsia="Aptos"/>
          <w:u w:val="single"/>
        </w:rPr>
        <w:t xml:space="preserve">the ability </w:t>
      </w:r>
      <w:r w:rsidRPr="00A864F6">
        <w:rPr>
          <w:rFonts w:eastAsia="Aptos"/>
          <w:highlight w:val="cyan"/>
          <w:u w:val="single"/>
        </w:rPr>
        <w:t xml:space="preserve">to meet </w:t>
      </w:r>
      <w:r w:rsidRPr="00A864F6">
        <w:rPr>
          <w:rFonts w:eastAsia="Aptos"/>
          <w:b/>
          <w:iCs/>
          <w:highlight w:val="cyan"/>
          <w:u w:val="single"/>
        </w:rPr>
        <w:t>existential risk</w:t>
      </w:r>
      <w:r w:rsidRPr="00A864F6">
        <w:rPr>
          <w:rFonts w:eastAsia="Aptos"/>
          <w:u w:val="single"/>
        </w:rPr>
        <w:t xml:space="preserve"> goes </w:t>
      </w:r>
      <w:r w:rsidRPr="00A864F6">
        <w:rPr>
          <w:rFonts w:eastAsia="Aptos"/>
          <w:b/>
          <w:iCs/>
          <w:u w:val="single"/>
        </w:rPr>
        <w:t>beyond the individual</w:t>
      </w:r>
      <w:r w:rsidRPr="00A864F6">
        <w:rPr>
          <w:rFonts w:eastAsia="Aptos"/>
          <w:u w:val="single"/>
        </w:rPr>
        <w:t xml:space="preserve"> and </w:t>
      </w:r>
      <w:r w:rsidRPr="00A864F6">
        <w:rPr>
          <w:rFonts w:eastAsia="Aptos"/>
          <w:highlight w:val="cyan"/>
          <w:u w:val="single"/>
        </w:rPr>
        <w:t>needs</w:t>
      </w:r>
      <w:r w:rsidRPr="00A864F6">
        <w:rPr>
          <w:rFonts w:eastAsia="Aptos"/>
          <w:sz w:val="16"/>
        </w:rPr>
        <w:t xml:space="preserve"> the involvement of the family, the local community, </w:t>
      </w:r>
      <w:r w:rsidRPr="00A864F6">
        <w:rPr>
          <w:rFonts w:eastAsia="Aptos"/>
          <w:highlight w:val="cyan"/>
          <w:u w:val="single"/>
        </w:rPr>
        <w:t xml:space="preserve">the </w:t>
      </w:r>
      <w:r w:rsidRPr="00A864F6">
        <w:rPr>
          <w:rFonts w:eastAsia="Aptos"/>
          <w:b/>
          <w:iCs/>
          <w:highlight w:val="cyan"/>
          <w:u w:val="single"/>
        </w:rPr>
        <w:t>nation</w:t>
      </w:r>
      <w:r w:rsidRPr="00A864F6">
        <w:rPr>
          <w:rFonts w:eastAsia="Aptos"/>
          <w:highlight w:val="cyan"/>
          <w:u w:val="single"/>
        </w:rPr>
        <w:t xml:space="preserve"> and the global </w:t>
      </w:r>
      <w:r w:rsidRPr="00A864F6">
        <w:rPr>
          <w:rFonts w:eastAsia="Aptos"/>
          <w:b/>
          <w:iCs/>
          <w:highlight w:val="cyan"/>
          <w:u w:val="single"/>
        </w:rPr>
        <w:t>polity</w:t>
      </w:r>
      <w:r w:rsidRPr="00A864F6">
        <w:rPr>
          <w:rFonts w:eastAsia="Aptos"/>
          <w:u w:val="single"/>
        </w:rPr>
        <w:t xml:space="preserve">. Communal </w:t>
      </w:r>
      <w:r w:rsidRPr="00A864F6">
        <w:rPr>
          <w:rFonts w:eastAsia="Aptos"/>
          <w:b/>
          <w:iCs/>
          <w:u w:val="single"/>
        </w:rPr>
        <w:t>resilience</w:t>
      </w:r>
      <w:r w:rsidRPr="00A864F6">
        <w:rPr>
          <w:rFonts w:eastAsia="Aptos"/>
          <w:u w:val="single"/>
        </w:rPr>
        <w:t xml:space="preserve"> requires</w:t>
      </w:r>
      <w:r w:rsidRPr="00A864F6">
        <w:rPr>
          <w:rFonts w:eastAsia="Aptos"/>
          <w:sz w:val="16"/>
        </w:rPr>
        <w:t xml:space="preserve"> at all those levels </w:t>
      </w:r>
      <w:r w:rsidRPr="00A864F6">
        <w:rPr>
          <w:rFonts w:eastAsia="Aptos"/>
          <w:u w:val="single"/>
        </w:rPr>
        <w:t xml:space="preserve">a readiness to </w:t>
      </w:r>
      <w:r w:rsidRPr="00A864F6">
        <w:rPr>
          <w:rFonts w:eastAsia="Aptos"/>
          <w:b/>
          <w:iCs/>
          <w:u w:val="single"/>
        </w:rPr>
        <w:t>cooperate</w:t>
      </w:r>
      <w:r w:rsidRPr="00A864F6">
        <w:rPr>
          <w:rFonts w:eastAsia="Aptos"/>
          <w:sz w:val="16"/>
        </w:rPr>
        <w:t xml:space="preserve">, to </w:t>
      </w:r>
      <w:r w:rsidRPr="00A864F6">
        <w:rPr>
          <w:rFonts w:eastAsia="Aptos"/>
          <w:u w:val="single"/>
        </w:rPr>
        <w:t xml:space="preserve">accept </w:t>
      </w:r>
      <w:r w:rsidRPr="00A864F6">
        <w:rPr>
          <w:rFonts w:eastAsia="Aptos"/>
          <w:b/>
          <w:iCs/>
          <w:u w:val="single"/>
        </w:rPr>
        <w:t>diversity</w:t>
      </w:r>
      <w:r w:rsidRPr="00A864F6">
        <w:rPr>
          <w:rFonts w:eastAsia="Aptos"/>
          <w:sz w:val="16"/>
        </w:rPr>
        <w:t xml:space="preserve">, to </w:t>
      </w:r>
      <w:r w:rsidRPr="00A864F6">
        <w:rPr>
          <w:rFonts w:eastAsia="Aptos"/>
          <w:u w:val="single"/>
        </w:rPr>
        <w:t xml:space="preserve">think </w:t>
      </w:r>
      <w:r w:rsidRPr="00A864F6">
        <w:rPr>
          <w:rFonts w:eastAsia="Aptos"/>
          <w:b/>
          <w:iCs/>
          <w:u w:val="single"/>
        </w:rPr>
        <w:t>inclusively</w:t>
      </w:r>
      <w:r w:rsidRPr="00A864F6">
        <w:rPr>
          <w:rFonts w:eastAsia="Aptos"/>
          <w:u w:val="single"/>
        </w:rPr>
        <w:t xml:space="preserve">, the ability to </w:t>
      </w:r>
      <w:r w:rsidRPr="00A864F6">
        <w:rPr>
          <w:rFonts w:eastAsia="Aptos"/>
          <w:b/>
          <w:iCs/>
          <w:u w:val="single"/>
        </w:rPr>
        <w:t>act autonomously</w:t>
      </w:r>
      <w:r w:rsidRPr="00A864F6">
        <w:rPr>
          <w:rFonts w:eastAsia="Aptos"/>
          <w:sz w:val="16"/>
        </w:rPr>
        <w:t xml:space="preserve">—as empowered agents—and to engage in critical reflection. </w:t>
      </w:r>
      <w:proofErr w:type="gramStart"/>
      <w:r w:rsidRPr="00A864F6">
        <w:rPr>
          <w:rFonts w:eastAsia="Aptos"/>
          <w:sz w:val="16"/>
        </w:rPr>
        <w:t>In order to</w:t>
      </w:r>
      <w:proofErr w:type="gramEnd"/>
      <w:r w:rsidRPr="00A864F6">
        <w:rPr>
          <w:rFonts w:eastAsia="Aptos"/>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4798769E" w14:textId="77777777" w:rsidR="00212696" w:rsidRPr="00A864F6" w:rsidRDefault="00212696" w:rsidP="00212696">
      <w:pPr>
        <w:spacing w:line="256" w:lineRule="auto"/>
        <w:rPr>
          <w:rFonts w:eastAsia="Aptos"/>
        </w:rPr>
      </w:pPr>
    </w:p>
    <w:p w14:paraId="304D3993" w14:textId="77777777" w:rsidR="00F316C3" w:rsidRPr="00F316C3" w:rsidRDefault="00F316C3" w:rsidP="00F316C3"/>
    <w:p w14:paraId="2E0B63C8" w14:textId="1350DB23" w:rsidR="001D6C7E" w:rsidRDefault="001D6C7E" w:rsidP="001D6C7E">
      <w:pPr>
        <w:pStyle w:val="Heading1"/>
      </w:pPr>
      <w:r>
        <w:lastRenderedPageBreak/>
        <w:t>1NC Case</w:t>
      </w:r>
    </w:p>
    <w:p w14:paraId="2026EF88" w14:textId="77777777" w:rsidR="001D367C" w:rsidRDefault="001D367C" w:rsidP="001D367C">
      <w:pPr>
        <w:pStyle w:val="Heading3"/>
        <w:rPr>
          <w:rFonts w:eastAsia="Times New Roman"/>
        </w:rPr>
      </w:pPr>
      <w:r>
        <w:rPr>
          <w:rFonts w:eastAsia="Times New Roman"/>
        </w:rPr>
        <w:lastRenderedPageBreak/>
        <w:t>Adv 1</w:t>
      </w:r>
    </w:p>
    <w:p w14:paraId="10BFFEF7" w14:textId="77777777" w:rsidR="001D367C" w:rsidRPr="00AF1666" w:rsidRDefault="001D367C" w:rsidP="001D367C">
      <w:pPr>
        <w:pStyle w:val="Heading4"/>
        <w:rPr>
          <w:rFonts w:cs="Times New Roman"/>
        </w:rPr>
      </w:pPr>
      <w:r w:rsidRPr="00AF1666">
        <w:rPr>
          <w:rFonts w:cs="Times New Roman"/>
          <w:u w:val="single"/>
        </w:rPr>
        <w:t>No</w:t>
      </w:r>
      <w:r w:rsidRPr="00AF1666">
        <w:rPr>
          <w:rFonts w:cs="Times New Roman"/>
        </w:rPr>
        <w:t xml:space="preserve"> food </w:t>
      </w:r>
      <w:r w:rsidRPr="00AF1666">
        <w:rPr>
          <w:rFonts w:cs="Times New Roman"/>
          <w:u w:val="single"/>
        </w:rPr>
        <w:t>wars</w:t>
      </w:r>
    </w:p>
    <w:p w14:paraId="30A4F2F1" w14:textId="77777777" w:rsidR="001D367C" w:rsidRPr="00AF1666" w:rsidRDefault="001D367C" w:rsidP="001D367C">
      <w:pPr>
        <w:spacing w:after="120" w:line="235" w:lineRule="atLeast"/>
        <w:rPr>
          <w:color w:val="000000"/>
          <w:lang w:val="pt-BR"/>
        </w:rPr>
      </w:pPr>
      <w:r w:rsidRPr="00AF1666">
        <w:rPr>
          <w:rStyle w:val="Style13ptBold"/>
        </w:rPr>
        <w:t>Vestby ’18</w:t>
      </w:r>
      <w:r w:rsidRPr="00AF1666">
        <w:rPr>
          <w:color w:val="000000"/>
          <w:sz w:val="28"/>
          <w:szCs w:val="28"/>
        </w:rPr>
        <w:t> </w:t>
      </w:r>
      <w:r w:rsidRPr="00AF1666">
        <w:rPr>
          <w:color w:val="000000"/>
        </w:rPr>
        <w:t xml:space="preserve"> [Vestby, Ida Rudolfsen, and Halvard Buhaug; May 18</w:t>
      </w:r>
      <w:r w:rsidRPr="00AF1666">
        <w:rPr>
          <w:color w:val="000000"/>
          <w:vertAlign w:val="superscript"/>
        </w:rPr>
        <w:t>th</w:t>
      </w:r>
      <w:r w:rsidRPr="00AF1666">
        <w:rPr>
          <w:color w:val="000000"/>
        </w:rPr>
        <w:t xml:space="preserve">;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AF1666">
        <w:rPr>
          <w:color w:val="000000"/>
          <w:lang w:val="pt-BR"/>
        </w:rPr>
        <w:t>Prio, https://blogs.prio.org/ClimateAndConflict/2018/05/does-hunger-cause-conflict/]</w:t>
      </w:r>
    </w:p>
    <w:p w14:paraId="4308DDA5" w14:textId="77777777" w:rsidR="001D367C" w:rsidRPr="00AF1666" w:rsidRDefault="001D367C" w:rsidP="001D367C">
      <w:pPr>
        <w:rPr>
          <w:u w:val="single"/>
        </w:rPr>
      </w:pPr>
      <w:r w:rsidRPr="00AF1666">
        <w:rPr>
          <w:sz w:val="16"/>
        </w:rPr>
        <w:t xml:space="preserve">It is perhaps surprising, then, that </w:t>
      </w:r>
      <w:r w:rsidRPr="00AF1666">
        <w:rPr>
          <w:u w:val="single"/>
        </w:rPr>
        <w:t xml:space="preserve">there is </w:t>
      </w:r>
      <w:r w:rsidRPr="00AF1666">
        <w:rPr>
          <w:rStyle w:val="Emphasis"/>
          <w:highlight w:val="cyan"/>
        </w:rPr>
        <w:t>little scholarly merit</w:t>
      </w:r>
      <w:r w:rsidRPr="00AF1666">
        <w:rPr>
          <w:highlight w:val="cyan"/>
          <w:u w:val="single"/>
        </w:rPr>
        <w:t xml:space="preserve"> in</w:t>
      </w:r>
      <w:r w:rsidRPr="00AF1666">
        <w:rPr>
          <w:u w:val="single"/>
        </w:rPr>
        <w:t xml:space="preserve"> the </w:t>
      </w:r>
      <w:r w:rsidRPr="00AF1666">
        <w:rPr>
          <w:highlight w:val="cyan"/>
          <w:u w:val="single"/>
        </w:rPr>
        <w:t>notion that a</w:t>
      </w:r>
      <w:r w:rsidRPr="00AF1666">
        <w:rPr>
          <w:u w:val="single"/>
        </w:rPr>
        <w:t xml:space="preserve"> short-term </w:t>
      </w:r>
      <w:r w:rsidRPr="00AF1666">
        <w:rPr>
          <w:highlight w:val="cyan"/>
          <w:u w:val="single"/>
        </w:rPr>
        <w:t xml:space="preserve">reduction in </w:t>
      </w:r>
      <w:r w:rsidRPr="00AF1666">
        <w:rPr>
          <w:u w:val="single"/>
        </w:rPr>
        <w:t xml:space="preserve">access to </w:t>
      </w:r>
      <w:r w:rsidRPr="00AF1666">
        <w:rPr>
          <w:rStyle w:val="Emphasis"/>
          <w:highlight w:val="cyan"/>
        </w:rPr>
        <w:t>food increases</w:t>
      </w:r>
      <w:r w:rsidRPr="00AF1666">
        <w:rPr>
          <w:rStyle w:val="Emphasis"/>
        </w:rPr>
        <w:t xml:space="preserve"> the </w:t>
      </w:r>
      <w:r w:rsidRPr="00AF1666">
        <w:rPr>
          <w:rStyle w:val="Emphasis"/>
          <w:highlight w:val="cyan"/>
        </w:rPr>
        <w:t>probability that conflict</w:t>
      </w:r>
      <w:r w:rsidRPr="00AF1666">
        <w:rPr>
          <w:highlight w:val="cyan"/>
          <w:u w:val="single"/>
        </w:rPr>
        <w:t xml:space="preserve"> will break out.</w:t>
      </w:r>
      <w:r w:rsidRPr="00AF1666">
        <w:rPr>
          <w:sz w:val="16"/>
        </w:rPr>
        <w:t xml:space="preserve"> This is because </w:t>
      </w:r>
      <w:r w:rsidRPr="00AF1666">
        <w:rPr>
          <w:u w:val="single"/>
        </w:rPr>
        <w:t xml:space="preserve">to start or participate in violent conflict requires people to have both the means and the will. Most </w:t>
      </w:r>
      <w:r w:rsidRPr="00AF1666">
        <w:rPr>
          <w:highlight w:val="cyan"/>
          <w:u w:val="single"/>
        </w:rPr>
        <w:t xml:space="preserve">people on the brink </w:t>
      </w:r>
      <w:r w:rsidRPr="00AF1666">
        <w:rPr>
          <w:rStyle w:val="Emphasis"/>
          <w:highlight w:val="cyan"/>
        </w:rPr>
        <w:t>of starvation are not in the position to resort to violence</w:t>
      </w:r>
      <w:r w:rsidRPr="00AF1666">
        <w:rPr>
          <w:u w:val="single"/>
        </w:rPr>
        <w:t>, whether against the government or other social groups</w:t>
      </w:r>
      <w:r w:rsidRPr="00AF1666">
        <w:rPr>
          <w:sz w:val="16"/>
        </w:rPr>
        <w:t xml:space="preserve">. In fact, </w:t>
      </w:r>
      <w:r w:rsidRPr="00AF1666">
        <w:rPr>
          <w:u w:val="single"/>
        </w:rPr>
        <w:t xml:space="preserve">the urban middle classes tend to be the most likely to </w:t>
      </w:r>
      <w:proofErr w:type="gramStart"/>
      <w:r w:rsidRPr="00AF1666">
        <w:rPr>
          <w:u w:val="single"/>
        </w:rPr>
        <w:t>protest against</w:t>
      </w:r>
      <w:proofErr w:type="gramEnd"/>
      <w:r w:rsidRPr="00AF1666">
        <w:rPr>
          <w:u w:val="single"/>
        </w:rPr>
        <w:t xml:space="preserve"> rises in food prices, since they often have the best opportunities, the most energy, and the best skills to coordinate and participate in protests.</w:t>
      </w:r>
    </w:p>
    <w:p w14:paraId="462BD177" w14:textId="77777777" w:rsidR="001D367C" w:rsidRPr="00E12775" w:rsidRDefault="001D367C" w:rsidP="001D367C">
      <w:pPr>
        <w:rPr>
          <w:sz w:val="16"/>
        </w:rPr>
      </w:pPr>
      <w:r w:rsidRPr="00AF1666">
        <w:rPr>
          <w:sz w:val="16"/>
        </w:rPr>
        <w:t xml:space="preserve">Accordingly, </w:t>
      </w:r>
      <w:r w:rsidRPr="00AF1666">
        <w:rPr>
          <w:u w:val="single"/>
        </w:rPr>
        <w:t xml:space="preserve">there is a </w:t>
      </w:r>
      <w:r w:rsidRPr="00AF1666">
        <w:rPr>
          <w:highlight w:val="cyan"/>
          <w:u w:val="single"/>
        </w:rPr>
        <w:t xml:space="preserve">widespread misapprehension that social unrest </w:t>
      </w:r>
      <w:r w:rsidRPr="00AF1666">
        <w:rPr>
          <w:u w:val="single"/>
        </w:rPr>
        <w:t xml:space="preserve">in periods of high food prices </w:t>
      </w:r>
      <w:r w:rsidRPr="00AF1666">
        <w:rPr>
          <w:highlight w:val="cyan"/>
          <w:u w:val="single"/>
        </w:rPr>
        <w:t>relates</w:t>
      </w:r>
      <w:r w:rsidRPr="00AF1666">
        <w:rPr>
          <w:u w:val="single"/>
        </w:rPr>
        <w:t xml:space="preserve"> primarily </w:t>
      </w:r>
      <w:r w:rsidRPr="00AF1666">
        <w:rPr>
          <w:highlight w:val="cyan"/>
          <w:u w:val="single"/>
        </w:rPr>
        <w:t>to</w:t>
      </w:r>
      <w:r w:rsidRPr="00AF1666">
        <w:rPr>
          <w:u w:val="single"/>
        </w:rPr>
        <w:t xml:space="preserve"> food </w:t>
      </w:r>
      <w:r w:rsidRPr="00AF1666">
        <w:rPr>
          <w:highlight w:val="cyan"/>
          <w:u w:val="single"/>
        </w:rPr>
        <w:t>shortages</w:t>
      </w:r>
      <w:r w:rsidRPr="00AF1666">
        <w:rPr>
          <w:sz w:val="16"/>
        </w:rPr>
        <w:t xml:space="preserve">. </w:t>
      </w:r>
      <w:proofErr w:type="gramStart"/>
      <w:r w:rsidRPr="00AF1666">
        <w:rPr>
          <w:sz w:val="16"/>
        </w:rPr>
        <w:t>In reality, the</w:t>
      </w:r>
      <w:proofErr w:type="gramEnd"/>
      <w:r w:rsidRPr="00AF1666">
        <w:rPr>
          <w:sz w:val="16"/>
        </w:rPr>
        <w:t xml:space="preserve"> </w:t>
      </w:r>
      <w:r w:rsidRPr="00AF1666">
        <w:rPr>
          <w:highlight w:val="cyan"/>
          <w:u w:val="single"/>
        </w:rPr>
        <w:t>sources of discontent are</w:t>
      </w:r>
      <w:r w:rsidRPr="00AF1666">
        <w:rPr>
          <w:u w:val="single"/>
        </w:rPr>
        <w:t xml:space="preserve"> considerably </w:t>
      </w:r>
      <w:r w:rsidRPr="00AF1666">
        <w:rPr>
          <w:highlight w:val="cyan"/>
          <w:u w:val="single"/>
        </w:rPr>
        <w:t>more complex</w:t>
      </w:r>
      <w:r w:rsidRPr="00AF1666">
        <w:rPr>
          <w:u w:val="single"/>
        </w:rPr>
        <w:t xml:space="preserve"> – linked to </w:t>
      </w:r>
      <w:r w:rsidRPr="00AF1666">
        <w:rPr>
          <w:highlight w:val="cyan"/>
          <w:u w:val="single"/>
        </w:rPr>
        <w:t>political structures, land</w:t>
      </w:r>
      <w:r w:rsidRPr="00AF1666">
        <w:rPr>
          <w:u w:val="single"/>
        </w:rPr>
        <w:t xml:space="preserve"> ownership</w:t>
      </w:r>
      <w:r w:rsidRPr="00AF1666">
        <w:rPr>
          <w:highlight w:val="cyan"/>
          <w:u w:val="single"/>
        </w:rPr>
        <w:t>, corruption</w:t>
      </w:r>
      <w:r w:rsidRPr="00AF1666">
        <w:rPr>
          <w:u w:val="single"/>
        </w:rPr>
        <w:t xml:space="preserve">, the desire for </w:t>
      </w:r>
      <w:r w:rsidRPr="00AF1666">
        <w:rPr>
          <w:highlight w:val="cyan"/>
          <w:u w:val="single"/>
        </w:rPr>
        <w:t>democratic reforms and</w:t>
      </w:r>
      <w:r w:rsidRPr="00AF1666">
        <w:rPr>
          <w:u w:val="single"/>
        </w:rPr>
        <w:t xml:space="preserve"> general </w:t>
      </w:r>
      <w:r w:rsidRPr="00AF1666">
        <w:rPr>
          <w:highlight w:val="cyan"/>
          <w:u w:val="single"/>
        </w:rPr>
        <w:t>economic problems</w:t>
      </w:r>
      <w:r w:rsidRPr="00AF1666">
        <w:rPr>
          <w:u w:val="single"/>
        </w:rPr>
        <w:t xml:space="preserve"> – where the price of food is seen in the context of general increases in the cost of living</w:t>
      </w:r>
      <w:r w:rsidRPr="00AF1666">
        <w:rPr>
          <w:sz w:val="16"/>
        </w:rPr>
        <w:t xml:space="preserve">. Research has shown that while the international media </w:t>
      </w:r>
      <w:proofErr w:type="gramStart"/>
      <w:r w:rsidRPr="00AF1666">
        <w:rPr>
          <w:sz w:val="16"/>
        </w:rPr>
        <w:t>have a tendency to</w:t>
      </w:r>
      <w:proofErr w:type="gramEnd"/>
      <w:r w:rsidRPr="00AF1666">
        <w:rPr>
          <w:sz w:val="16"/>
        </w:rPr>
        <w:t xml:space="preserve"> seek simple resource-related explanations – such as drought or famine – for conflicts in the Global South, debates in the local media are permeated by more complex political relationships.</w:t>
      </w:r>
    </w:p>
    <w:p w14:paraId="1A0FA9DC" w14:textId="77777777" w:rsidR="001D367C" w:rsidRPr="00B8132E" w:rsidRDefault="001D367C" w:rsidP="001D367C">
      <w:pPr>
        <w:keepNext/>
        <w:keepLines/>
        <w:spacing w:before="40" w:after="0" w:line="256" w:lineRule="auto"/>
        <w:outlineLvl w:val="3"/>
        <w:rPr>
          <w:rFonts w:eastAsia="Times New Roman" w:cs="Times New Roman"/>
          <w:b/>
          <w:iCs/>
          <w:sz w:val="26"/>
        </w:rPr>
      </w:pPr>
      <w:r>
        <w:rPr>
          <w:rFonts w:eastAsia="Times New Roman" w:cs="Times New Roman"/>
          <w:b/>
          <w:iCs/>
          <w:sz w:val="26"/>
        </w:rPr>
        <w:t>TURN---</w:t>
      </w:r>
      <w:r w:rsidRPr="00B8132E">
        <w:rPr>
          <w:rFonts w:eastAsia="Times New Roman" w:cs="Times New Roman"/>
          <w:b/>
          <w:iCs/>
          <w:sz w:val="26"/>
        </w:rPr>
        <w:t>Unionization will lead to disruptive strikes, food price spikes, and farms closing</w:t>
      </w:r>
    </w:p>
    <w:p w14:paraId="65F4186A" w14:textId="77777777" w:rsidR="001D367C" w:rsidRPr="00B8132E" w:rsidRDefault="001D367C" w:rsidP="001D367C">
      <w:pPr>
        <w:spacing w:line="256" w:lineRule="auto"/>
        <w:rPr>
          <w:rFonts w:eastAsia="Calibri"/>
        </w:rPr>
      </w:pPr>
      <w:r w:rsidRPr="00B8132E">
        <w:rPr>
          <w:rFonts w:eastAsia="Calibri"/>
        </w:rPr>
        <w:t xml:space="preserve">Jaclyn </w:t>
      </w:r>
      <w:r w:rsidRPr="00B8132E">
        <w:rPr>
          <w:rFonts w:eastAsia="Calibri"/>
          <w:b/>
          <w:bCs/>
          <w:sz w:val="26"/>
        </w:rPr>
        <w:t>Reilly</w:t>
      </w:r>
      <w:r w:rsidRPr="00B8132E">
        <w:rPr>
          <w:rFonts w:eastAsia="Calibri"/>
        </w:rPr>
        <w:t>,</w:t>
      </w:r>
      <w:r w:rsidRPr="00B8132E">
        <w:rPr>
          <w:rFonts w:eastAsia="Calibri"/>
          <w:b/>
          <w:bCs/>
          <w:sz w:val="26"/>
        </w:rPr>
        <w:t xml:space="preserve"> Penn. State law student, 2004</w:t>
      </w:r>
      <w:r w:rsidRPr="00B8132E">
        <w:rPr>
          <w:rFonts w:eastAsia="Calibri"/>
        </w:rPr>
        <w:t xml:space="preserve">, Agricultural Laborers: Their Inability to Unionize Under the National Labor Relations Act, </w:t>
      </w:r>
      <w:r w:rsidRPr="00B8132E">
        <w:rPr>
          <w:rFonts w:ascii="Roboto" w:eastAsia="Calibri" w:hAnsi="Roboto"/>
          <w:color w:val="000000"/>
          <w:sz w:val="21"/>
          <w:szCs w:val="21"/>
          <w:shd w:val="clear" w:color="auto" w:fill="FFFFFF"/>
        </w:rPr>
        <w:t xml:space="preserve">unpublished J.D. student paper, Pennsylvania State University, </w:t>
      </w:r>
      <w:r w:rsidRPr="00B8132E">
        <w:rPr>
          <w:rFonts w:eastAsia="Calibri"/>
        </w:rPr>
        <w:t>https://perma.cc/3HFQ-BUNE, &lt;accessed, 8-14-25&gt; ADA-212</w:t>
      </w:r>
    </w:p>
    <w:p w14:paraId="60597CE3" w14:textId="77777777" w:rsidR="001D367C" w:rsidRPr="00B8132E" w:rsidRDefault="001D367C" w:rsidP="001D367C">
      <w:pPr>
        <w:spacing w:line="256" w:lineRule="auto"/>
        <w:rPr>
          <w:rFonts w:eastAsia="Calibri"/>
          <w:sz w:val="16"/>
        </w:rPr>
      </w:pPr>
      <w:r w:rsidRPr="00B8132E">
        <w:rPr>
          <w:rFonts w:eastAsia="Calibri"/>
          <w:sz w:val="16"/>
        </w:rPr>
        <w:t xml:space="preserve">D. Opposition to the NLRA being applied to agricultural laborers. While there may be many advantages to </w:t>
      </w:r>
      <w:r w:rsidRPr="00B8132E">
        <w:rPr>
          <w:rFonts w:eastAsia="Calibri"/>
          <w:b/>
          <w:iCs/>
          <w:highlight w:val="yellow"/>
          <w:u w:val="single"/>
        </w:rPr>
        <w:t xml:space="preserve">agricultural workers </w:t>
      </w:r>
      <w:r w:rsidRPr="00B8132E">
        <w:rPr>
          <w:rFonts w:eastAsia="Calibri"/>
          <w:b/>
          <w:iCs/>
          <w:u w:val="single"/>
        </w:rPr>
        <w:t xml:space="preserve">being able </w:t>
      </w:r>
      <w:r w:rsidRPr="00B8132E">
        <w:rPr>
          <w:rFonts w:eastAsia="Calibri"/>
          <w:b/>
          <w:iCs/>
          <w:highlight w:val="yellow"/>
          <w:u w:val="single"/>
        </w:rPr>
        <w:t>to unionize under the NLRA,</w:t>
      </w:r>
      <w:r w:rsidRPr="00B8132E">
        <w:rPr>
          <w:rFonts w:eastAsia="Calibri"/>
          <w:sz w:val="16"/>
        </w:rPr>
        <w:t xml:space="preserve"> </w:t>
      </w:r>
      <w:r w:rsidRPr="00B8132E">
        <w:rPr>
          <w:rFonts w:eastAsia="Calibri"/>
          <w:b/>
          <w:iCs/>
          <w:highlight w:val="yellow"/>
          <w:u w:val="single"/>
        </w:rPr>
        <w:t>many farmers strongly oppose</w:t>
      </w:r>
      <w:r w:rsidRPr="00B8132E">
        <w:rPr>
          <w:rFonts w:eastAsia="Calibri"/>
          <w:b/>
          <w:iCs/>
          <w:u w:val="single"/>
        </w:rPr>
        <w:t xml:space="preserve"> the idea</w:t>
      </w:r>
      <w:r w:rsidRPr="00B8132E">
        <w:rPr>
          <w:rFonts w:eastAsia="Calibri"/>
          <w:sz w:val="16"/>
        </w:rPr>
        <w:t xml:space="preserve">. </w:t>
      </w:r>
      <w:r w:rsidRPr="00B8132E">
        <w:rPr>
          <w:rFonts w:eastAsia="Calibri"/>
          <w:b/>
          <w:iCs/>
          <w:u w:val="single"/>
        </w:rPr>
        <w:t>Under the NLRA, unions are able to utilize economic weapons to forcefully persuade employers during negotiations or during the course of a collective bargaining agreement,</w:t>
      </w:r>
      <w:r w:rsidRPr="00B8132E">
        <w:rPr>
          <w:rFonts w:eastAsia="Calibri"/>
          <w:sz w:val="16"/>
        </w:rPr>
        <w:t xml:space="preserve"> if one is in existence between a union and an employer, </w:t>
      </w:r>
      <w:r w:rsidRPr="00B8132E">
        <w:rPr>
          <w:rFonts w:eastAsia="Calibri"/>
          <w:b/>
          <w:iCs/>
          <w:u w:val="single"/>
        </w:rPr>
        <w:t xml:space="preserve">and </w:t>
      </w:r>
      <w:r w:rsidRPr="00B8132E">
        <w:rPr>
          <w:rFonts w:eastAsia="Calibri"/>
          <w:b/>
          <w:iCs/>
          <w:highlight w:val="yellow"/>
          <w:u w:val="single"/>
        </w:rPr>
        <w:t>farmers do not want to have their workers being able to</w:t>
      </w:r>
      <w:r w:rsidRPr="00B8132E">
        <w:rPr>
          <w:rFonts w:eastAsia="Calibri"/>
          <w:b/>
          <w:iCs/>
          <w:u w:val="single"/>
        </w:rPr>
        <w:t xml:space="preserve"> put</w:t>
      </w:r>
      <w:r w:rsidRPr="00B8132E">
        <w:rPr>
          <w:rFonts w:eastAsia="Calibri"/>
          <w:sz w:val="16"/>
        </w:rPr>
        <w:t xml:space="preserve"> </w:t>
      </w:r>
      <w:r w:rsidRPr="00B8132E">
        <w:rPr>
          <w:rFonts w:eastAsia="Calibri"/>
          <w:b/>
          <w:iCs/>
          <w:u w:val="single"/>
        </w:rPr>
        <w:t xml:space="preserve">such economic weapons to use, especially the right to </w:t>
      </w:r>
      <w:r w:rsidRPr="00B8132E">
        <w:rPr>
          <w:rFonts w:eastAsia="Calibri"/>
          <w:b/>
          <w:iCs/>
          <w:highlight w:val="yellow"/>
          <w:u w:val="single"/>
        </w:rPr>
        <w:t>strike</w:t>
      </w:r>
      <w:r w:rsidRPr="00B8132E">
        <w:rPr>
          <w:rFonts w:eastAsia="Calibri"/>
          <w:sz w:val="16"/>
          <w:highlight w:val="yellow"/>
        </w:rPr>
        <w:t>.</w:t>
      </w:r>
      <w:r w:rsidRPr="00B8132E">
        <w:rPr>
          <w:rFonts w:eastAsia="Calibri"/>
          <w:sz w:val="16"/>
        </w:rPr>
        <w:t xml:space="preserve"> </w:t>
      </w:r>
      <w:r w:rsidRPr="00B8132E">
        <w:rPr>
          <w:rFonts w:eastAsia="Calibri"/>
          <w:b/>
          <w:iCs/>
          <w:highlight w:val="yellow"/>
          <w:u w:val="single"/>
        </w:rPr>
        <w:t xml:space="preserve">Striking during harvest season </w:t>
      </w:r>
      <w:r w:rsidRPr="00B8132E">
        <w:rPr>
          <w:rFonts w:eastAsia="Calibri"/>
          <w:b/>
          <w:iCs/>
          <w:u w:val="single"/>
        </w:rPr>
        <w:t xml:space="preserve">could have detrimental economic effects on farmers whose crops are perishable and not harvested at the right time. Strikes are not always successful, but when they are, they </w:t>
      </w:r>
      <w:r w:rsidRPr="00B8132E">
        <w:rPr>
          <w:rFonts w:eastAsia="Calibri"/>
          <w:b/>
          <w:iCs/>
          <w:highlight w:val="yellow"/>
          <w:u w:val="single"/>
        </w:rPr>
        <w:t xml:space="preserve">can have a significant effect on the employer’s production level and </w:t>
      </w:r>
      <w:r w:rsidRPr="00B8132E">
        <w:rPr>
          <w:rFonts w:eastAsia="Calibri"/>
          <w:b/>
          <w:iCs/>
          <w:u w:val="single"/>
        </w:rPr>
        <w:t>the</w:t>
      </w:r>
      <w:r w:rsidRPr="00B8132E">
        <w:rPr>
          <w:rFonts w:eastAsia="Calibri"/>
          <w:b/>
          <w:iCs/>
          <w:highlight w:val="yellow"/>
          <w:u w:val="single"/>
        </w:rPr>
        <w:t xml:space="preserve"> profits </w:t>
      </w:r>
      <w:r w:rsidRPr="00B8132E">
        <w:rPr>
          <w:rFonts w:eastAsia="Calibri"/>
          <w:b/>
          <w:iCs/>
          <w:u w:val="single"/>
        </w:rPr>
        <w:t xml:space="preserve">that the employer will receive for his or her product. </w:t>
      </w:r>
      <w:r w:rsidRPr="00B8132E">
        <w:rPr>
          <w:rFonts w:eastAsia="Calibri"/>
          <w:sz w:val="16"/>
        </w:rPr>
        <w:t xml:space="preserve">A farmer’s business could be greatly impacted by the presence of a union especially if disputes arise around harvest season. </w:t>
      </w:r>
      <w:r w:rsidRPr="00B8132E">
        <w:rPr>
          <w:rFonts w:eastAsia="Calibri"/>
          <w:b/>
          <w:iCs/>
          <w:u w:val="single"/>
        </w:rPr>
        <w:t xml:space="preserve">Farmers have a relatively short </w:t>
      </w:r>
      <w:proofErr w:type="gramStart"/>
      <w:r w:rsidRPr="00B8132E">
        <w:rPr>
          <w:rFonts w:eastAsia="Calibri"/>
          <w:b/>
          <w:iCs/>
          <w:u w:val="single"/>
        </w:rPr>
        <w:t>time period</w:t>
      </w:r>
      <w:proofErr w:type="gramEnd"/>
      <w:r w:rsidRPr="00B8132E">
        <w:rPr>
          <w:rFonts w:eastAsia="Calibri"/>
          <w:b/>
          <w:iCs/>
          <w:u w:val="single"/>
        </w:rPr>
        <w:t xml:space="preserve"> in which to harvest their crops and </w:t>
      </w:r>
      <w:r w:rsidRPr="00B8132E">
        <w:rPr>
          <w:rFonts w:eastAsia="Calibri"/>
          <w:b/>
          <w:iCs/>
          <w:highlight w:val="yellow"/>
          <w:u w:val="single"/>
        </w:rPr>
        <w:t>if their crops are not harvested at the right time</w:t>
      </w:r>
      <w:r w:rsidRPr="00B8132E">
        <w:rPr>
          <w:rFonts w:eastAsia="Calibri"/>
          <w:b/>
          <w:iCs/>
          <w:u w:val="single"/>
        </w:rPr>
        <w:t xml:space="preserve">, </w:t>
      </w:r>
      <w:r w:rsidRPr="00B8132E">
        <w:rPr>
          <w:rFonts w:eastAsia="Calibri"/>
          <w:b/>
          <w:iCs/>
          <w:highlight w:val="yellow"/>
          <w:u w:val="single"/>
        </w:rPr>
        <w:t>a farmer may lose a significant profit</w:t>
      </w:r>
      <w:r w:rsidRPr="00B8132E">
        <w:rPr>
          <w:rFonts w:eastAsia="Calibri"/>
          <w:sz w:val="16"/>
        </w:rPr>
        <w:t xml:space="preserve">. </w:t>
      </w:r>
      <w:r w:rsidRPr="00B8132E">
        <w:rPr>
          <w:rFonts w:eastAsia="Calibri"/>
          <w:b/>
          <w:iCs/>
          <w:u w:val="single"/>
        </w:rPr>
        <w:t xml:space="preserve">This adverse economic effect is one of the main </w:t>
      </w:r>
      <w:proofErr w:type="gramStart"/>
      <w:r w:rsidRPr="00B8132E">
        <w:rPr>
          <w:rFonts w:eastAsia="Calibri"/>
          <w:b/>
          <w:iCs/>
          <w:u w:val="single"/>
        </w:rPr>
        <w:t>arguments</w:t>
      </w:r>
      <w:proofErr w:type="gramEnd"/>
      <w:r w:rsidRPr="00B8132E">
        <w:rPr>
          <w:rFonts w:eastAsia="Calibri"/>
          <w:b/>
          <w:iCs/>
          <w:u w:val="single"/>
        </w:rPr>
        <w:t xml:space="preserve"> farmers advance to oppose agricultural </w:t>
      </w:r>
      <w:proofErr w:type="gramStart"/>
      <w:r w:rsidRPr="00B8132E">
        <w:rPr>
          <w:rFonts w:eastAsia="Calibri"/>
          <w:b/>
          <w:iCs/>
          <w:u w:val="single"/>
        </w:rPr>
        <w:t>laborers</w:t>
      </w:r>
      <w:proofErr w:type="gramEnd"/>
      <w:r w:rsidRPr="00B8132E">
        <w:rPr>
          <w:rFonts w:eastAsia="Calibri"/>
          <w:b/>
          <w:iCs/>
          <w:u w:val="single"/>
        </w:rPr>
        <w:t xml:space="preserve"> inclusion under the NLRA. </w:t>
      </w:r>
      <w:r w:rsidRPr="00B8132E">
        <w:rPr>
          <w:rFonts w:eastAsia="Calibri"/>
          <w:b/>
          <w:iCs/>
          <w:highlight w:val="yellow"/>
          <w:u w:val="single"/>
        </w:rPr>
        <w:t>Another reason to oppose</w:t>
      </w:r>
      <w:r w:rsidRPr="00B8132E">
        <w:rPr>
          <w:rFonts w:eastAsia="Calibri"/>
          <w:b/>
          <w:iCs/>
          <w:u w:val="single"/>
        </w:rPr>
        <w:t xml:space="preserve"> the </w:t>
      </w:r>
      <w:r w:rsidRPr="00B8132E">
        <w:rPr>
          <w:rFonts w:eastAsia="Calibri"/>
          <w:b/>
          <w:iCs/>
          <w:highlight w:val="yellow"/>
          <w:u w:val="single"/>
        </w:rPr>
        <w:t>unionization of ag</w:t>
      </w:r>
      <w:r w:rsidRPr="00B8132E">
        <w:rPr>
          <w:rFonts w:eastAsia="Calibri"/>
          <w:b/>
          <w:iCs/>
          <w:u w:val="single"/>
        </w:rPr>
        <w:t xml:space="preserve">ricultural laborers </w:t>
      </w:r>
      <w:r w:rsidRPr="00B8132E">
        <w:rPr>
          <w:rFonts w:eastAsia="Calibri"/>
          <w:b/>
          <w:iCs/>
          <w:highlight w:val="yellow"/>
          <w:u w:val="single"/>
        </w:rPr>
        <w:t>is that labor is</w:t>
      </w:r>
      <w:r w:rsidRPr="00B8132E">
        <w:rPr>
          <w:rFonts w:eastAsia="Calibri"/>
          <w:b/>
          <w:iCs/>
          <w:u w:val="single"/>
        </w:rPr>
        <w:t xml:space="preserve"> already </w:t>
      </w:r>
      <w:r w:rsidRPr="00B8132E">
        <w:rPr>
          <w:rFonts w:eastAsia="Calibri"/>
          <w:b/>
          <w:iCs/>
          <w:highlight w:val="yellow"/>
          <w:u w:val="single"/>
        </w:rPr>
        <w:t xml:space="preserve">a great expense for farmers and </w:t>
      </w:r>
      <w:r w:rsidRPr="00B8132E">
        <w:rPr>
          <w:rFonts w:eastAsia="Calibri"/>
          <w:b/>
          <w:iCs/>
          <w:u w:val="single"/>
        </w:rPr>
        <w:t xml:space="preserve">with the introduction of </w:t>
      </w:r>
      <w:r w:rsidRPr="00B8132E">
        <w:rPr>
          <w:rFonts w:eastAsia="Calibri"/>
          <w:b/>
          <w:iCs/>
          <w:highlight w:val="yellow"/>
          <w:u w:val="single"/>
        </w:rPr>
        <w:t xml:space="preserve">unions </w:t>
      </w:r>
      <w:r w:rsidRPr="00B8132E">
        <w:rPr>
          <w:rFonts w:eastAsia="Calibri"/>
          <w:b/>
          <w:iCs/>
          <w:u w:val="single"/>
        </w:rPr>
        <w:t xml:space="preserve">and </w:t>
      </w:r>
      <w:proofErr w:type="gramStart"/>
      <w:r w:rsidRPr="00B8132E">
        <w:rPr>
          <w:rFonts w:eastAsia="Calibri"/>
          <w:b/>
          <w:iCs/>
          <w:u w:val="single"/>
        </w:rPr>
        <w:t xml:space="preserve">a </w:t>
      </w:r>
      <w:r w:rsidRPr="00B8132E">
        <w:rPr>
          <w:rFonts w:eastAsia="Calibri"/>
          <w:b/>
          <w:iCs/>
          <w:highlight w:val="yellow"/>
          <w:u w:val="single"/>
        </w:rPr>
        <w:t>raise</w:t>
      </w:r>
      <w:proofErr w:type="gramEnd"/>
      <w:r w:rsidRPr="00B8132E">
        <w:rPr>
          <w:rFonts w:eastAsia="Calibri"/>
          <w:b/>
          <w:iCs/>
          <w:highlight w:val="yellow"/>
          <w:u w:val="single"/>
        </w:rPr>
        <w:t xml:space="preserve"> </w:t>
      </w:r>
      <w:r w:rsidRPr="00B8132E">
        <w:rPr>
          <w:rFonts w:eastAsia="Calibri"/>
          <w:b/>
          <w:iCs/>
          <w:u w:val="single"/>
        </w:rPr>
        <w:t xml:space="preserve">in the hourly rate of </w:t>
      </w:r>
      <w:r w:rsidRPr="00B8132E">
        <w:rPr>
          <w:rFonts w:eastAsia="Calibri"/>
          <w:b/>
          <w:iCs/>
          <w:highlight w:val="yellow"/>
          <w:u w:val="single"/>
        </w:rPr>
        <w:t>pay for agricultural laborers</w:t>
      </w:r>
      <w:r w:rsidRPr="00B8132E">
        <w:rPr>
          <w:rFonts w:eastAsia="Calibri"/>
          <w:b/>
          <w:iCs/>
          <w:u w:val="single"/>
        </w:rPr>
        <w:t xml:space="preserve"> </w:t>
      </w:r>
      <w:r w:rsidRPr="00B8132E">
        <w:rPr>
          <w:rFonts w:eastAsia="Calibri"/>
          <w:b/>
          <w:iCs/>
          <w:highlight w:val="yellow"/>
          <w:u w:val="single"/>
        </w:rPr>
        <w:t>both farmers and consumers would face harmful economic realities</w:t>
      </w:r>
      <w:r w:rsidRPr="00B8132E">
        <w:rPr>
          <w:rFonts w:eastAsia="Calibri"/>
          <w:sz w:val="16"/>
        </w:rPr>
        <w:t xml:space="preserve">. </w:t>
      </w:r>
      <w:r w:rsidRPr="00B8132E">
        <w:rPr>
          <w:rFonts w:eastAsia="Calibri"/>
          <w:b/>
          <w:iCs/>
          <w:u w:val="single"/>
        </w:rPr>
        <w:t>The more a farmer will have to spend on labor</w:t>
      </w:r>
      <w:r w:rsidRPr="00B8132E">
        <w:rPr>
          <w:rFonts w:eastAsia="Calibri"/>
          <w:sz w:val="16"/>
        </w:rPr>
        <w:t xml:space="preserve">, </w:t>
      </w:r>
      <w:r w:rsidRPr="00B8132E">
        <w:rPr>
          <w:rFonts w:eastAsia="Calibri"/>
          <w:b/>
          <w:iCs/>
          <w:u w:val="single"/>
        </w:rPr>
        <w:t xml:space="preserve">the more money the public will be </w:t>
      </w:r>
      <w:r w:rsidRPr="00B8132E">
        <w:rPr>
          <w:rFonts w:eastAsia="Calibri"/>
          <w:b/>
          <w:iCs/>
          <w:u w:val="single"/>
        </w:rPr>
        <w:lastRenderedPageBreak/>
        <w:t>charged for that product</w:t>
      </w:r>
      <w:r w:rsidRPr="00B8132E">
        <w:rPr>
          <w:rFonts w:eastAsia="Calibri"/>
          <w:sz w:val="16"/>
        </w:rPr>
        <w:t xml:space="preserve">. Currently, farmers and grocery retailers alike </w:t>
      </w:r>
      <w:proofErr w:type="gramStart"/>
      <w:r w:rsidRPr="00B8132E">
        <w:rPr>
          <w:rFonts w:eastAsia="Calibri"/>
          <w:sz w:val="16"/>
        </w:rPr>
        <w:t>are able to</w:t>
      </w:r>
      <w:proofErr w:type="gramEnd"/>
      <w:r w:rsidRPr="00B8132E">
        <w:rPr>
          <w:rFonts w:eastAsia="Calibri"/>
          <w:sz w:val="16"/>
        </w:rPr>
        <w:t xml:space="preserve"> charge reasonable prices to the public because of the labor system currently in place. </w:t>
      </w:r>
      <w:r w:rsidRPr="00B8132E">
        <w:rPr>
          <w:rFonts w:eastAsia="Calibri"/>
          <w:b/>
          <w:iCs/>
          <w:highlight w:val="yellow"/>
          <w:u w:val="single"/>
        </w:rPr>
        <w:t>If unions request a substantial increase in the hourly rate</w:t>
      </w:r>
      <w:r w:rsidRPr="00B8132E">
        <w:rPr>
          <w:rFonts w:eastAsia="Calibri"/>
          <w:b/>
          <w:iCs/>
          <w:u w:val="single"/>
        </w:rPr>
        <w:t xml:space="preserve"> paid to agricultural laborers, </w:t>
      </w:r>
      <w:r w:rsidRPr="00B8132E">
        <w:rPr>
          <w:rFonts w:eastAsia="Calibri"/>
          <w:b/>
          <w:iCs/>
          <w:highlight w:val="yellow"/>
          <w:u w:val="single"/>
        </w:rPr>
        <w:t xml:space="preserve">consumers </w:t>
      </w:r>
      <w:proofErr w:type="gramStart"/>
      <w:r w:rsidRPr="00B8132E">
        <w:rPr>
          <w:rFonts w:eastAsia="Calibri"/>
          <w:b/>
          <w:iCs/>
          <w:highlight w:val="yellow"/>
          <w:u w:val="single"/>
        </w:rPr>
        <w:t>would</w:t>
      </w:r>
      <w:proofErr w:type="gramEnd"/>
      <w:r w:rsidRPr="00B8132E">
        <w:rPr>
          <w:rFonts w:eastAsia="Calibri"/>
          <w:b/>
          <w:iCs/>
          <w:highlight w:val="yellow"/>
          <w:u w:val="single"/>
        </w:rPr>
        <w:t xml:space="preserve"> have to be</w:t>
      </w:r>
      <w:r w:rsidRPr="00B8132E">
        <w:rPr>
          <w:rFonts w:eastAsia="Calibri"/>
          <w:b/>
          <w:iCs/>
          <w:u w:val="single"/>
        </w:rPr>
        <w:t xml:space="preserve"> </w:t>
      </w:r>
      <w:r w:rsidRPr="00B8132E">
        <w:rPr>
          <w:rFonts w:eastAsia="Calibri"/>
          <w:b/>
          <w:iCs/>
          <w:highlight w:val="yellow"/>
          <w:u w:val="single"/>
        </w:rPr>
        <w:t>charged more to help farmers pay their workers</w:t>
      </w:r>
      <w:r w:rsidRPr="00B8132E">
        <w:rPr>
          <w:rFonts w:eastAsia="Calibri"/>
          <w:b/>
          <w:iCs/>
          <w:u w:val="single"/>
        </w:rPr>
        <w:t>.</w:t>
      </w:r>
      <w:r w:rsidRPr="00B8132E">
        <w:rPr>
          <w:rFonts w:eastAsia="Calibri"/>
          <w:sz w:val="16"/>
        </w:rPr>
        <w:t xml:space="preserve"> Because food production </w:t>
      </w:r>
      <w:proofErr w:type="gramStart"/>
      <w:r w:rsidRPr="00B8132E">
        <w:rPr>
          <w:rFonts w:eastAsia="Calibri"/>
          <w:sz w:val="16"/>
        </w:rPr>
        <w:t>impacts</w:t>
      </w:r>
      <w:proofErr w:type="gramEnd"/>
      <w:r w:rsidRPr="00B8132E">
        <w:rPr>
          <w:rFonts w:eastAsia="Calibri"/>
          <w:sz w:val="16"/>
        </w:rPr>
        <w:t xml:space="preserve"> the nation, farmers have an interest in keeping food prices down for the good of the </w:t>
      </w:r>
      <w:proofErr w:type="gramStart"/>
      <w:r w:rsidRPr="00B8132E">
        <w:rPr>
          <w:rFonts w:eastAsia="Calibri"/>
          <w:sz w:val="16"/>
        </w:rPr>
        <w:t>general public</w:t>
      </w:r>
      <w:proofErr w:type="gramEnd"/>
      <w:r w:rsidRPr="00B8132E">
        <w:rPr>
          <w:rFonts w:eastAsia="Calibri"/>
          <w:sz w:val="16"/>
        </w:rPr>
        <w:t xml:space="preserve"> that needs food to survive. Also, </w:t>
      </w:r>
      <w:r w:rsidRPr="00B8132E">
        <w:rPr>
          <w:rFonts w:eastAsia="Calibri"/>
          <w:b/>
          <w:iCs/>
          <w:highlight w:val="yellow"/>
          <w:u w:val="single"/>
        </w:rPr>
        <w:t xml:space="preserve">paying extensive wages can cause </w:t>
      </w:r>
      <w:proofErr w:type="gramStart"/>
      <w:r w:rsidRPr="00B8132E">
        <w:rPr>
          <w:rFonts w:eastAsia="Calibri"/>
          <w:b/>
          <w:iCs/>
          <w:highlight w:val="yellow"/>
          <w:u w:val="single"/>
        </w:rPr>
        <w:t>some farms</w:t>
      </w:r>
      <w:proofErr w:type="gramEnd"/>
      <w:r w:rsidRPr="00B8132E">
        <w:rPr>
          <w:rFonts w:eastAsia="Calibri"/>
          <w:b/>
          <w:iCs/>
          <w:highlight w:val="yellow"/>
          <w:u w:val="single"/>
        </w:rPr>
        <w:t xml:space="preserve"> to go out of business</w:t>
      </w:r>
      <w:r w:rsidRPr="00B8132E">
        <w:rPr>
          <w:rFonts w:eastAsia="Calibri"/>
          <w:b/>
          <w:iCs/>
          <w:u w:val="single"/>
        </w:rPr>
        <w:t>.</w:t>
      </w:r>
      <w:r w:rsidRPr="00B8132E">
        <w:rPr>
          <w:rFonts w:eastAsia="Calibri"/>
          <w:sz w:val="16"/>
        </w:rPr>
        <w:t xml:space="preserve"> </w:t>
      </w:r>
      <w:r w:rsidRPr="00B8132E">
        <w:rPr>
          <w:rFonts w:eastAsia="Calibri"/>
          <w:b/>
          <w:iCs/>
          <w:u w:val="single"/>
        </w:rPr>
        <w:t xml:space="preserve">Not all farms are large-scale operations and if wages for agricultural laborers increase significantly, it is unlikely that production will continue to be a viable source of income for the smaller farms that still need to employ laborers to work in the fields. </w:t>
      </w:r>
      <w:r w:rsidRPr="00B8132E">
        <w:rPr>
          <w:rFonts w:eastAsia="Calibri"/>
          <w:sz w:val="16"/>
        </w:rPr>
        <w:t>(pp. 20-22)</w:t>
      </w:r>
    </w:p>
    <w:p w14:paraId="6418FD42" w14:textId="77777777" w:rsidR="001D367C" w:rsidRPr="00B8132E" w:rsidRDefault="001D367C" w:rsidP="001D367C">
      <w:pPr>
        <w:keepNext/>
        <w:keepLines/>
        <w:spacing w:before="40" w:after="0"/>
        <w:outlineLvl w:val="3"/>
        <w:rPr>
          <w:rFonts w:eastAsia="Times New Roman" w:cs="Times New Roman"/>
          <w:b/>
          <w:iCs/>
          <w:sz w:val="26"/>
        </w:rPr>
      </w:pPr>
      <w:r w:rsidRPr="00B8132E">
        <w:rPr>
          <w:rFonts w:eastAsia="Times New Roman" w:cs="Times New Roman"/>
          <w:b/>
          <w:iCs/>
          <w:sz w:val="26"/>
        </w:rPr>
        <w:t>Supply chain disruptions cause global war.</w:t>
      </w:r>
    </w:p>
    <w:p w14:paraId="2DB8C34A" w14:textId="77777777" w:rsidR="001D367C" w:rsidRPr="00B8132E" w:rsidRDefault="001D367C" w:rsidP="001D367C">
      <w:pPr>
        <w:rPr>
          <w:rFonts w:eastAsia="Calibri"/>
        </w:rPr>
      </w:pPr>
      <w:r w:rsidRPr="00B8132E">
        <w:rPr>
          <w:rFonts w:eastAsia="Calibri"/>
          <w:b/>
          <w:bCs/>
          <w:sz w:val="26"/>
        </w:rPr>
        <w:t>Martin 21</w:t>
      </w:r>
      <w:r w:rsidRPr="00B8132E">
        <w:rPr>
          <w:rFonts w:eastAsia="Calibri"/>
        </w:rPr>
        <w:t xml:space="preserve"> [Bradley Martin, director of the RAND National Security Supply Chain Institute, and a senior policy researcher at the nonprofit, nonpartisan RAND Corporation. 11-15-2021. "Supply Chain Disruptions: The Risks and Consequences" Rand. URL: https://www.rand.org/pubs/commentary/2021/11/supply-chain-disruptions-the-risks-and-consequences.html] //MSUCB</w:t>
      </w:r>
    </w:p>
    <w:p w14:paraId="2428C075" w14:textId="77777777" w:rsidR="001D367C" w:rsidRPr="00B8132E" w:rsidRDefault="001D367C" w:rsidP="001D367C">
      <w:pPr>
        <w:rPr>
          <w:rFonts w:eastAsia="Calibri"/>
          <w:sz w:val="16"/>
        </w:rPr>
      </w:pPr>
      <w:r w:rsidRPr="00B8132E">
        <w:rPr>
          <w:rFonts w:eastAsia="Calibri"/>
          <w:sz w:val="16"/>
        </w:rPr>
        <w:t xml:space="preserve">By now the impacts of supply chain disruption are becoming all too familiar: </w:t>
      </w:r>
      <w:r w:rsidRPr="00B8132E">
        <w:rPr>
          <w:rFonts w:eastAsia="Calibri"/>
          <w:highlight w:val="cyan"/>
          <w:u w:val="single"/>
        </w:rPr>
        <w:t>shortages, inflation</w:t>
      </w:r>
      <w:r w:rsidRPr="00B8132E">
        <w:rPr>
          <w:rFonts w:eastAsia="Calibri"/>
          <w:u w:val="single"/>
        </w:rPr>
        <w:t xml:space="preserve">, factory </w:t>
      </w:r>
      <w:r w:rsidRPr="00B8132E">
        <w:rPr>
          <w:rFonts w:eastAsia="Calibri"/>
          <w:highlight w:val="cyan"/>
          <w:u w:val="single"/>
        </w:rPr>
        <w:t>closures</w:t>
      </w:r>
      <w:r w:rsidRPr="00B8132E">
        <w:rPr>
          <w:rFonts w:eastAsia="Calibri"/>
          <w:u w:val="single"/>
        </w:rPr>
        <w:t>, goods waiting at ports to be unloaded</w:t>
      </w:r>
      <w:r w:rsidRPr="00B8132E">
        <w:rPr>
          <w:rFonts w:eastAsia="Calibri"/>
          <w:sz w:val="16"/>
        </w:rPr>
        <w:t xml:space="preserve">. All these impacts are serious enough, but another </w:t>
      </w:r>
      <w:proofErr w:type="gramStart"/>
      <w:r w:rsidRPr="00B8132E">
        <w:rPr>
          <w:rFonts w:eastAsia="Calibri"/>
          <w:sz w:val="16"/>
        </w:rPr>
        <w:t>more-hidden</w:t>
      </w:r>
      <w:proofErr w:type="gramEnd"/>
      <w:r w:rsidRPr="00B8132E">
        <w:rPr>
          <w:rFonts w:eastAsia="Calibri"/>
          <w:sz w:val="16"/>
        </w:rPr>
        <w:t xml:space="preserve"> concern lurks just beneath the surface: the impact of supply chain failure on national security, broadly defined as a nation's ability to protect and ensure the well-being of its population.</w:t>
      </w:r>
    </w:p>
    <w:p w14:paraId="4A6C026C" w14:textId="77777777" w:rsidR="001D367C" w:rsidRPr="00B8132E" w:rsidRDefault="001D367C" w:rsidP="001D367C">
      <w:pPr>
        <w:rPr>
          <w:rFonts w:eastAsia="Calibri"/>
          <w:sz w:val="16"/>
        </w:rPr>
      </w:pPr>
      <w:r w:rsidRPr="00B8132E">
        <w:rPr>
          <w:rFonts w:eastAsia="Calibri"/>
          <w:sz w:val="16"/>
        </w:rPr>
        <w:t>This definition of “</w:t>
      </w:r>
      <w:r w:rsidRPr="00B8132E">
        <w:rPr>
          <w:rFonts w:eastAsia="Calibri"/>
          <w:u w:val="single"/>
        </w:rPr>
        <w:t>national security</w:t>
      </w:r>
      <w:r w:rsidRPr="00B8132E">
        <w:rPr>
          <w:rFonts w:eastAsia="Calibri"/>
          <w:sz w:val="16"/>
        </w:rPr>
        <w:t xml:space="preserve">” is broader than just the defense industry or military-related efforts; it also could </w:t>
      </w:r>
      <w:r w:rsidRPr="00B8132E">
        <w:rPr>
          <w:rFonts w:eastAsia="Calibri"/>
          <w:u w:val="single"/>
        </w:rPr>
        <w:t>encompass the very ability of a nation to ensure economic well-being, public health, and protection of a nation's key infrastructure</w:t>
      </w:r>
      <w:r w:rsidRPr="00B8132E">
        <w:rPr>
          <w:rFonts w:eastAsia="Calibri"/>
          <w:sz w:val="16"/>
        </w:rPr>
        <w:t xml:space="preserve">. </w:t>
      </w:r>
      <w:r w:rsidRPr="00B8132E">
        <w:rPr>
          <w:rFonts w:eastAsia="Calibri"/>
          <w:highlight w:val="cyan"/>
          <w:u w:val="single"/>
        </w:rPr>
        <w:t>Supply chain disruptions cause</w:t>
      </w:r>
      <w:r w:rsidRPr="00B8132E">
        <w:rPr>
          <w:rFonts w:eastAsia="Calibri"/>
          <w:u w:val="single"/>
        </w:rPr>
        <w:t xml:space="preserve"> general </w:t>
      </w:r>
      <w:r w:rsidRPr="00B8132E">
        <w:rPr>
          <w:rFonts w:eastAsia="Calibri"/>
          <w:highlight w:val="cyan"/>
          <w:u w:val="single"/>
        </w:rPr>
        <w:t>economic disruption and</w:t>
      </w:r>
      <w:r w:rsidRPr="00B8132E">
        <w:rPr>
          <w:rFonts w:eastAsia="Calibri"/>
          <w:u w:val="single"/>
        </w:rPr>
        <w:t xml:space="preserve"> key commodity </w:t>
      </w:r>
      <w:r w:rsidRPr="00B8132E">
        <w:rPr>
          <w:rFonts w:eastAsia="Calibri"/>
          <w:highlight w:val="cyan"/>
          <w:u w:val="single"/>
        </w:rPr>
        <w:t>shortages, which</w:t>
      </w:r>
      <w:r w:rsidRPr="00B8132E">
        <w:rPr>
          <w:rFonts w:eastAsia="Calibri"/>
          <w:u w:val="single"/>
        </w:rPr>
        <w:t xml:space="preserve"> then in turn can, in fact, </w:t>
      </w:r>
      <w:r w:rsidRPr="00B8132E">
        <w:rPr>
          <w:rFonts w:eastAsia="Calibri"/>
          <w:highlight w:val="cyan"/>
          <w:u w:val="single"/>
        </w:rPr>
        <w:t xml:space="preserve">drive </w:t>
      </w:r>
      <w:r w:rsidRPr="00B8132E">
        <w:rPr>
          <w:rFonts w:eastAsia="Calibri"/>
          <w:b/>
          <w:iCs/>
          <w:highlight w:val="cyan"/>
          <w:u w:val="single"/>
        </w:rPr>
        <w:t>aggressive</w:t>
      </w:r>
      <w:r w:rsidRPr="00B8132E">
        <w:rPr>
          <w:rFonts w:eastAsia="Calibri"/>
          <w:highlight w:val="cyan"/>
          <w:u w:val="single"/>
        </w:rPr>
        <w:t xml:space="preserve"> national </w:t>
      </w:r>
      <w:r w:rsidRPr="00B8132E">
        <w:rPr>
          <w:rFonts w:eastAsia="Calibri"/>
          <w:b/>
          <w:iCs/>
          <w:highlight w:val="cyan"/>
          <w:u w:val="single"/>
        </w:rPr>
        <w:t>behavior</w:t>
      </w:r>
      <w:r w:rsidRPr="00B8132E">
        <w:rPr>
          <w:rFonts w:eastAsia="Calibri"/>
          <w:highlight w:val="cyan"/>
          <w:u w:val="single"/>
        </w:rPr>
        <w:t xml:space="preserve"> and </w:t>
      </w:r>
      <w:r w:rsidRPr="00B8132E">
        <w:rPr>
          <w:rFonts w:eastAsia="Calibri"/>
          <w:b/>
          <w:iCs/>
          <w:highlight w:val="cyan"/>
          <w:u w:val="single"/>
        </w:rPr>
        <w:t>international</w:t>
      </w:r>
      <w:r w:rsidRPr="00B8132E">
        <w:rPr>
          <w:rFonts w:eastAsia="Calibri"/>
          <w:highlight w:val="cyan"/>
          <w:u w:val="single"/>
        </w:rPr>
        <w:t xml:space="preserve"> </w:t>
      </w:r>
      <w:r w:rsidRPr="00B8132E">
        <w:rPr>
          <w:rFonts w:eastAsia="Calibri"/>
          <w:b/>
          <w:iCs/>
          <w:highlight w:val="cyan"/>
          <w:u w:val="single"/>
        </w:rPr>
        <w:t>instability</w:t>
      </w:r>
      <w:r w:rsidRPr="00B8132E">
        <w:rPr>
          <w:rFonts w:eastAsia="Calibri"/>
          <w:u w:val="single"/>
        </w:rPr>
        <w:t>. And ironically</w:t>
      </w:r>
      <w:r w:rsidRPr="00B8132E">
        <w:rPr>
          <w:rFonts w:eastAsia="Calibri"/>
          <w:sz w:val="16"/>
        </w:rPr>
        <w:t xml:space="preserve">, this reactive aggressive national behavior can happen even if the health of a national economy itself depends upon continued international economic interdependence. Indeed, </w:t>
      </w:r>
      <w:r w:rsidRPr="00B8132E">
        <w:rPr>
          <w:rFonts w:eastAsia="Calibri"/>
          <w:u w:val="single"/>
        </w:rPr>
        <w:t xml:space="preserve">this very </w:t>
      </w:r>
      <w:r w:rsidRPr="00B8132E">
        <w:rPr>
          <w:rFonts w:eastAsia="Calibri"/>
          <w:highlight w:val="cyan"/>
          <w:u w:val="single"/>
        </w:rPr>
        <w:t>interdependence</w:t>
      </w:r>
      <w:r w:rsidRPr="00B8132E">
        <w:rPr>
          <w:rFonts w:eastAsia="Calibri"/>
          <w:u w:val="single"/>
        </w:rPr>
        <w:t xml:space="preserve"> can </w:t>
      </w:r>
      <w:r w:rsidRPr="00B8132E">
        <w:rPr>
          <w:rFonts w:eastAsia="Calibri"/>
          <w:highlight w:val="cyan"/>
          <w:u w:val="single"/>
        </w:rPr>
        <w:t>create vulnerabilities</w:t>
      </w:r>
      <w:r w:rsidRPr="00B8132E">
        <w:rPr>
          <w:rFonts w:eastAsia="Calibri"/>
          <w:sz w:val="16"/>
        </w:rPr>
        <w:t xml:space="preserve">. </w:t>
      </w:r>
      <w:proofErr w:type="gramStart"/>
      <w:r w:rsidRPr="00B8132E">
        <w:rPr>
          <w:rFonts w:eastAsia="Calibri"/>
          <w:sz w:val="16"/>
        </w:rPr>
        <w:t>So</w:t>
      </w:r>
      <w:proofErr w:type="gramEnd"/>
      <w:r w:rsidRPr="00B8132E">
        <w:rPr>
          <w:rFonts w:eastAsia="Calibri"/>
          <w:sz w:val="16"/>
        </w:rPr>
        <w:t xml:space="preserve"> a systematic effort, </w:t>
      </w:r>
      <w:r w:rsidRPr="00B8132E">
        <w:rPr>
          <w:rFonts w:eastAsia="Calibri"/>
          <w:u w:val="single"/>
        </w:rPr>
        <w:t>cutting across agencies and public and private sectors, could be one way to ensure these vulnerabilities are understood and mitigated</w:t>
      </w:r>
      <w:r w:rsidRPr="00B8132E">
        <w:rPr>
          <w:rFonts w:eastAsia="Calibri"/>
          <w:sz w:val="16"/>
        </w:rPr>
        <w:t>.</w:t>
      </w:r>
    </w:p>
    <w:p w14:paraId="2CA5D2BC" w14:textId="77777777" w:rsidR="001D367C" w:rsidRPr="00B8132E" w:rsidRDefault="001D367C" w:rsidP="001D367C">
      <w:pPr>
        <w:rPr>
          <w:rFonts w:eastAsia="Calibri"/>
          <w:sz w:val="16"/>
        </w:rPr>
      </w:pPr>
      <w:r w:rsidRPr="00B8132E">
        <w:rPr>
          <w:rFonts w:eastAsia="Calibri"/>
          <w:sz w:val="16"/>
        </w:rPr>
        <w:t>Supply Chain Disruption and Conflict</w:t>
      </w:r>
    </w:p>
    <w:p w14:paraId="7092468B" w14:textId="77777777" w:rsidR="001D367C" w:rsidRPr="00B8132E" w:rsidRDefault="001D367C" w:rsidP="001D367C">
      <w:pPr>
        <w:rPr>
          <w:rFonts w:eastAsia="Calibri"/>
          <w:sz w:val="16"/>
        </w:rPr>
      </w:pPr>
      <w:r w:rsidRPr="00B8132E">
        <w:rPr>
          <w:rFonts w:eastAsia="Calibri"/>
          <w:u w:val="single"/>
        </w:rPr>
        <w:t>Dispersed supply</w:t>
      </w:r>
      <w:r w:rsidRPr="00B8132E">
        <w:rPr>
          <w:rFonts w:eastAsia="Calibri"/>
          <w:sz w:val="16"/>
        </w:rPr>
        <w:t xml:space="preserve"> chains develop because actors find </w:t>
      </w:r>
      <w:proofErr w:type="gramStart"/>
      <w:r w:rsidRPr="00B8132E">
        <w:rPr>
          <w:rFonts w:eastAsia="Calibri"/>
          <w:sz w:val="16"/>
        </w:rPr>
        <w:t>it's</w:t>
      </w:r>
      <w:proofErr w:type="gramEnd"/>
      <w:r w:rsidRPr="00B8132E">
        <w:rPr>
          <w:rFonts w:eastAsia="Calibri"/>
          <w:sz w:val="16"/>
        </w:rPr>
        <w:t xml:space="preserve"> economically advantageous to seek the least-expensive and most-productive sources of supply. These dispersed chains develop for good reasons, but they </w:t>
      </w:r>
      <w:r w:rsidRPr="00B8132E">
        <w:rPr>
          <w:rFonts w:eastAsia="Calibri"/>
          <w:u w:val="single"/>
        </w:rPr>
        <w:t>create complicated interdependencies whose risks and vulnerabilities are sometimes not even understood, let alone mitigated</w:t>
      </w:r>
      <w:r w:rsidRPr="00B8132E">
        <w:rPr>
          <w:rFonts w:eastAsia="Calibri"/>
          <w:sz w:val="16"/>
        </w:rPr>
        <w:t>.</w:t>
      </w:r>
    </w:p>
    <w:p w14:paraId="36A930F1" w14:textId="77777777" w:rsidR="001D367C" w:rsidRPr="00B8132E" w:rsidRDefault="001D367C" w:rsidP="001D367C">
      <w:pPr>
        <w:rPr>
          <w:rFonts w:eastAsia="Calibri"/>
          <w:sz w:val="16"/>
        </w:rPr>
      </w:pPr>
      <w:r w:rsidRPr="00B8132E">
        <w:rPr>
          <w:rFonts w:eastAsia="Calibri"/>
          <w:sz w:val="16"/>
        </w:rPr>
        <w:t xml:space="preserve">While the reasons for creating these chains lie largely with private interest, </w:t>
      </w:r>
      <w:r w:rsidRPr="00B8132E">
        <w:rPr>
          <w:rFonts w:eastAsia="Calibri"/>
          <w:u w:val="single"/>
        </w:rPr>
        <w:t xml:space="preserve">the </w:t>
      </w:r>
      <w:r w:rsidRPr="00B8132E">
        <w:rPr>
          <w:rFonts w:eastAsia="Calibri"/>
          <w:highlight w:val="cyan"/>
          <w:u w:val="single"/>
        </w:rPr>
        <w:t>effects</w:t>
      </w:r>
      <w:r w:rsidRPr="00B8132E">
        <w:rPr>
          <w:rFonts w:eastAsia="Calibri"/>
          <w:u w:val="single"/>
        </w:rPr>
        <w:t xml:space="preserve"> of disruption</w:t>
      </w:r>
      <w:r w:rsidRPr="00B8132E">
        <w:rPr>
          <w:rFonts w:eastAsia="Calibri"/>
          <w:sz w:val="16"/>
        </w:rPr>
        <w:t>—which can come from sources ranging from malign human action to natural disaster—</w:t>
      </w:r>
      <w:r w:rsidRPr="00B8132E">
        <w:rPr>
          <w:rFonts w:eastAsia="Calibri"/>
          <w:highlight w:val="cyan"/>
          <w:u w:val="single"/>
        </w:rPr>
        <w:t>are rarely localized</w:t>
      </w:r>
      <w:r w:rsidRPr="00B8132E">
        <w:rPr>
          <w:rFonts w:eastAsia="Calibri"/>
          <w:u w:val="single"/>
        </w:rPr>
        <w:t xml:space="preserve">. When shortages occur in one industry, the </w:t>
      </w:r>
      <w:r w:rsidRPr="00B8132E">
        <w:rPr>
          <w:rFonts w:eastAsia="Calibri"/>
          <w:b/>
          <w:iCs/>
          <w:highlight w:val="cyan"/>
          <w:u w:val="single"/>
        </w:rPr>
        <w:t>disruptions</w:t>
      </w:r>
      <w:r w:rsidRPr="00B8132E">
        <w:rPr>
          <w:rFonts w:eastAsia="Calibri"/>
          <w:u w:val="single"/>
        </w:rPr>
        <w:t xml:space="preserve"> in one area nearly </w:t>
      </w:r>
      <w:r w:rsidRPr="00B8132E">
        <w:rPr>
          <w:rFonts w:eastAsia="Calibri"/>
          <w:highlight w:val="cyan"/>
          <w:u w:val="single"/>
        </w:rPr>
        <w:t xml:space="preserve">always </w:t>
      </w:r>
      <w:r w:rsidRPr="00B8132E">
        <w:rPr>
          <w:rFonts w:eastAsia="Calibri"/>
          <w:b/>
          <w:iCs/>
          <w:highlight w:val="cyan"/>
          <w:u w:val="single"/>
        </w:rPr>
        <w:t>spill</w:t>
      </w:r>
      <w:r w:rsidRPr="00B8132E">
        <w:rPr>
          <w:rFonts w:eastAsia="Calibri"/>
          <w:highlight w:val="cyan"/>
          <w:u w:val="single"/>
        </w:rPr>
        <w:t xml:space="preserve"> into adjacent</w:t>
      </w:r>
      <w:r w:rsidRPr="00B8132E">
        <w:rPr>
          <w:rFonts w:eastAsia="Calibri"/>
          <w:u w:val="single"/>
        </w:rPr>
        <w:t xml:space="preserve"> companies and </w:t>
      </w:r>
      <w:r w:rsidRPr="00B8132E">
        <w:rPr>
          <w:rFonts w:eastAsia="Calibri"/>
          <w:highlight w:val="cyan"/>
          <w:u w:val="single"/>
        </w:rPr>
        <w:t>sectors</w:t>
      </w:r>
      <w:r w:rsidRPr="00B8132E">
        <w:rPr>
          <w:rFonts w:eastAsia="Calibri"/>
          <w:sz w:val="16"/>
        </w:rPr>
        <w:t>. Whole economies feel the impact, not isolated actors.</w:t>
      </w:r>
    </w:p>
    <w:p w14:paraId="13C75D81" w14:textId="77777777" w:rsidR="001D367C" w:rsidRPr="00B8132E" w:rsidRDefault="001D367C" w:rsidP="001D367C">
      <w:pPr>
        <w:rPr>
          <w:rFonts w:eastAsia="Calibri"/>
          <w:sz w:val="16"/>
        </w:rPr>
      </w:pPr>
      <w:r w:rsidRPr="00B8132E">
        <w:rPr>
          <w:rFonts w:eastAsia="Calibri"/>
          <w:u w:val="single"/>
        </w:rPr>
        <w:t>The impact on vulnerable populations may be particularly dire. Supply chain disruptions do not just create higher prices and shortages among high-end consumer products</w:t>
      </w:r>
      <w:r w:rsidRPr="00B8132E">
        <w:rPr>
          <w:rFonts w:eastAsia="Calibri"/>
          <w:sz w:val="16"/>
        </w:rPr>
        <w:t>, such as cars. They also affect more-basic commodities such as generic drugs or energy, increasing the cost of living and the provision of basic needs.</w:t>
      </w:r>
    </w:p>
    <w:p w14:paraId="625ACA12" w14:textId="77777777" w:rsidR="001D367C" w:rsidRPr="00B8132E" w:rsidRDefault="001D367C" w:rsidP="001D367C">
      <w:pPr>
        <w:rPr>
          <w:rFonts w:eastAsia="Calibri"/>
          <w:sz w:val="16"/>
        </w:rPr>
      </w:pPr>
      <w:r w:rsidRPr="00B8132E">
        <w:rPr>
          <w:rFonts w:eastAsia="Calibri"/>
          <w:highlight w:val="cyan"/>
          <w:u w:val="single"/>
        </w:rPr>
        <w:t>This</w:t>
      </w:r>
      <w:r w:rsidRPr="00B8132E">
        <w:rPr>
          <w:rFonts w:eastAsia="Calibri"/>
          <w:sz w:val="16"/>
        </w:rPr>
        <w:t xml:space="preserve"> kind of disruption </w:t>
      </w:r>
      <w:r w:rsidRPr="00B8132E">
        <w:rPr>
          <w:rFonts w:eastAsia="Calibri"/>
          <w:u w:val="single"/>
        </w:rPr>
        <w:t xml:space="preserve">can </w:t>
      </w:r>
      <w:r w:rsidRPr="00B8132E">
        <w:rPr>
          <w:rFonts w:eastAsia="Calibri"/>
          <w:highlight w:val="cyan"/>
          <w:u w:val="single"/>
        </w:rPr>
        <w:t>create instability</w:t>
      </w:r>
      <w:r w:rsidRPr="00B8132E">
        <w:rPr>
          <w:rFonts w:eastAsia="Calibri"/>
          <w:u w:val="single"/>
        </w:rPr>
        <w:t xml:space="preserve"> more generally, </w:t>
      </w:r>
      <w:r w:rsidRPr="00B8132E">
        <w:rPr>
          <w:rFonts w:eastAsia="Calibri"/>
          <w:highlight w:val="cyan"/>
          <w:u w:val="single"/>
        </w:rPr>
        <w:t>promoting conditions for conflict</w:t>
      </w:r>
      <w:r w:rsidRPr="00B8132E">
        <w:rPr>
          <w:rFonts w:eastAsia="Calibri"/>
          <w:u w:val="single"/>
        </w:rPr>
        <w:t xml:space="preserve"> between and within nations</w:t>
      </w:r>
      <w:r w:rsidRPr="00B8132E">
        <w:rPr>
          <w:rFonts w:eastAsia="Calibri"/>
          <w:sz w:val="16"/>
        </w:rPr>
        <w:t xml:space="preserve">. For the most part, </w:t>
      </w:r>
      <w:r w:rsidRPr="00B8132E">
        <w:rPr>
          <w:rFonts w:eastAsia="Calibri"/>
          <w:u w:val="single"/>
        </w:rPr>
        <w:t>nations try to maintain access to markets and resources by peaceful means such as stockpiling, direct investment in partner nations, and use of other financial incentives</w:t>
      </w:r>
      <w:r w:rsidRPr="00B8132E">
        <w:rPr>
          <w:rFonts w:eastAsia="Calibri"/>
          <w:sz w:val="16"/>
        </w:rPr>
        <w:t xml:space="preserve">. However, </w:t>
      </w:r>
      <w:r w:rsidRPr="00B8132E">
        <w:rPr>
          <w:rFonts w:eastAsia="Calibri"/>
          <w:u w:val="single"/>
        </w:rPr>
        <w:t>there is no guarantee that such competition will remain peaceful</w:t>
      </w:r>
      <w:r w:rsidRPr="00B8132E">
        <w:rPr>
          <w:rFonts w:eastAsia="Calibri"/>
          <w:sz w:val="16"/>
        </w:rPr>
        <w:t>.</w:t>
      </w:r>
    </w:p>
    <w:p w14:paraId="5006F4D2" w14:textId="77777777" w:rsidR="001D367C" w:rsidRPr="00B8132E" w:rsidRDefault="001D367C" w:rsidP="001D367C">
      <w:pPr>
        <w:rPr>
          <w:rFonts w:eastAsia="Calibri"/>
          <w:sz w:val="16"/>
        </w:rPr>
      </w:pPr>
      <w:r w:rsidRPr="00B8132E">
        <w:rPr>
          <w:rFonts w:eastAsia="Calibri"/>
          <w:sz w:val="16"/>
        </w:rPr>
        <w:lastRenderedPageBreak/>
        <w:t xml:space="preserve">As affluent nations and individuals can find ways to mitigate shortages, </w:t>
      </w:r>
      <w:r w:rsidRPr="00B8132E">
        <w:rPr>
          <w:rFonts w:eastAsia="Calibri"/>
          <w:highlight w:val="cyan"/>
          <w:u w:val="single"/>
        </w:rPr>
        <w:t>they</w:t>
      </w:r>
      <w:r w:rsidRPr="00B8132E">
        <w:rPr>
          <w:rFonts w:eastAsia="Calibri"/>
          <w:u w:val="single"/>
        </w:rPr>
        <w:t xml:space="preserve"> may </w:t>
      </w:r>
      <w:r w:rsidRPr="00B8132E">
        <w:rPr>
          <w:rFonts w:eastAsia="Calibri"/>
          <w:highlight w:val="cyan"/>
          <w:u w:val="single"/>
        </w:rPr>
        <w:t>create blocs of “haves” and “have nots,”</w:t>
      </w:r>
      <w:r w:rsidRPr="00B8132E">
        <w:rPr>
          <w:rFonts w:eastAsia="Calibri"/>
          <w:u w:val="single"/>
        </w:rPr>
        <w:t xml:space="preserve"> where some actors have enough but others cannot meet basic needs</w:t>
      </w:r>
      <w:r w:rsidRPr="00B8132E">
        <w:rPr>
          <w:rFonts w:eastAsia="Calibri"/>
          <w:sz w:val="16"/>
        </w:rPr>
        <w:t xml:space="preserve">. “Haves” may find ways to more directly change distribution, most likely at the expense of other “have nots.” Or “have” nations may try to forcefully safeguard what they have gained and work to exclude competitors. In all these cases, the </w:t>
      </w:r>
      <w:r w:rsidRPr="00B8132E">
        <w:rPr>
          <w:rFonts w:eastAsia="Calibri"/>
          <w:highlight w:val="cyan"/>
          <w:u w:val="single"/>
        </w:rPr>
        <w:t>actors</w:t>
      </w:r>
      <w:r w:rsidRPr="00B8132E">
        <w:rPr>
          <w:rFonts w:eastAsia="Calibri"/>
          <w:u w:val="single"/>
        </w:rPr>
        <w:t xml:space="preserve"> are </w:t>
      </w:r>
      <w:r w:rsidRPr="00B8132E">
        <w:rPr>
          <w:rFonts w:eastAsia="Calibri"/>
          <w:highlight w:val="cyan"/>
          <w:u w:val="single"/>
        </w:rPr>
        <w:t>faci</w:t>
      </w:r>
      <w:r w:rsidRPr="00B8132E">
        <w:rPr>
          <w:rFonts w:eastAsia="Calibri"/>
          <w:u w:val="single"/>
        </w:rPr>
        <w:t xml:space="preserve">ng </w:t>
      </w:r>
      <w:r w:rsidRPr="00B8132E">
        <w:rPr>
          <w:rFonts w:eastAsia="Calibri"/>
          <w:highlight w:val="cyan"/>
          <w:u w:val="single"/>
        </w:rPr>
        <w:t>shortages</w:t>
      </w:r>
      <w:r w:rsidRPr="00B8132E">
        <w:rPr>
          <w:rFonts w:eastAsia="Calibri"/>
          <w:u w:val="single"/>
        </w:rPr>
        <w:t xml:space="preserve">, </w:t>
      </w:r>
      <w:proofErr w:type="gramStart"/>
      <w:r w:rsidRPr="00B8132E">
        <w:rPr>
          <w:rFonts w:eastAsia="Calibri"/>
          <w:highlight w:val="cyan"/>
          <w:u w:val="single"/>
        </w:rPr>
        <w:t>occasioned</w:t>
      </w:r>
      <w:proofErr w:type="gramEnd"/>
      <w:r w:rsidRPr="00B8132E">
        <w:rPr>
          <w:rFonts w:eastAsia="Calibri"/>
          <w:highlight w:val="cyan"/>
          <w:u w:val="single"/>
        </w:rPr>
        <w:t xml:space="preserve"> by interdependence, and seeking security</w:t>
      </w:r>
      <w:r w:rsidRPr="00B8132E">
        <w:rPr>
          <w:rFonts w:eastAsia="Calibri"/>
          <w:u w:val="single"/>
        </w:rPr>
        <w:t xml:space="preserve"> for themselves in ways that </w:t>
      </w:r>
      <w:proofErr w:type="gramStart"/>
      <w:r w:rsidRPr="00B8132E">
        <w:rPr>
          <w:rFonts w:eastAsia="Calibri"/>
          <w:u w:val="single"/>
        </w:rPr>
        <w:t xml:space="preserve">actually </w:t>
      </w:r>
      <w:r w:rsidRPr="00B8132E">
        <w:rPr>
          <w:rFonts w:eastAsia="Calibri"/>
          <w:b/>
          <w:iCs/>
          <w:highlight w:val="cyan"/>
          <w:u w:val="single"/>
        </w:rPr>
        <w:t>promote</w:t>
      </w:r>
      <w:proofErr w:type="gramEnd"/>
      <w:r w:rsidRPr="00B8132E">
        <w:rPr>
          <w:rFonts w:eastAsia="Calibri"/>
          <w:highlight w:val="cyan"/>
          <w:u w:val="single"/>
        </w:rPr>
        <w:t xml:space="preserve"> wider </w:t>
      </w:r>
      <w:r w:rsidRPr="00B8132E">
        <w:rPr>
          <w:rFonts w:eastAsia="Calibri"/>
          <w:b/>
          <w:iCs/>
          <w:highlight w:val="cyan"/>
          <w:u w:val="single"/>
        </w:rPr>
        <w:t>international</w:t>
      </w:r>
      <w:r w:rsidRPr="00B8132E">
        <w:rPr>
          <w:rFonts w:eastAsia="Calibri"/>
          <w:u w:val="single"/>
        </w:rPr>
        <w:t xml:space="preserve"> systemic </w:t>
      </w:r>
      <w:r w:rsidRPr="00B8132E">
        <w:rPr>
          <w:rFonts w:eastAsia="Calibri"/>
          <w:highlight w:val="cyan"/>
          <w:u w:val="single"/>
        </w:rPr>
        <w:t>instability</w:t>
      </w:r>
      <w:r w:rsidRPr="00B8132E">
        <w:rPr>
          <w:rFonts w:eastAsia="Calibri"/>
          <w:sz w:val="16"/>
        </w:rPr>
        <w:t>.</w:t>
      </w:r>
    </w:p>
    <w:p w14:paraId="35EB05CA" w14:textId="77777777" w:rsidR="001D367C" w:rsidRPr="00B8132E" w:rsidRDefault="001D367C" w:rsidP="001D367C">
      <w:pPr>
        <w:rPr>
          <w:rFonts w:eastAsia="Calibri"/>
          <w:sz w:val="16"/>
        </w:rPr>
      </w:pPr>
      <w:r w:rsidRPr="00B8132E">
        <w:rPr>
          <w:rFonts w:eastAsia="Calibri"/>
          <w:sz w:val="16"/>
        </w:rPr>
        <w:t>Escalation of Conflict</w:t>
      </w:r>
    </w:p>
    <w:p w14:paraId="1449E6A2" w14:textId="77777777" w:rsidR="001D367C" w:rsidRPr="00B8132E" w:rsidRDefault="001D367C" w:rsidP="001D367C">
      <w:pPr>
        <w:rPr>
          <w:rFonts w:eastAsia="Calibri"/>
          <w:sz w:val="16"/>
        </w:rPr>
      </w:pPr>
      <w:r w:rsidRPr="00B8132E">
        <w:rPr>
          <w:rFonts w:eastAsia="Calibri"/>
          <w:sz w:val="16"/>
        </w:rPr>
        <w:t xml:space="preserve">In some cases, </w:t>
      </w:r>
      <w:r w:rsidRPr="00B8132E">
        <w:rPr>
          <w:rFonts w:eastAsia="Calibri"/>
          <w:u w:val="single"/>
        </w:rPr>
        <w:t xml:space="preserve">supply chain </w:t>
      </w:r>
      <w:r w:rsidRPr="00B8132E">
        <w:rPr>
          <w:rFonts w:eastAsia="Calibri"/>
          <w:highlight w:val="cyan"/>
          <w:u w:val="single"/>
        </w:rPr>
        <w:t>disruptions</w:t>
      </w:r>
      <w:r w:rsidRPr="00B8132E">
        <w:rPr>
          <w:rFonts w:eastAsia="Calibri"/>
          <w:u w:val="single"/>
        </w:rPr>
        <w:t xml:space="preserve"> can have an even </w:t>
      </w:r>
      <w:proofErr w:type="gramStart"/>
      <w:r w:rsidRPr="00B8132E">
        <w:rPr>
          <w:rFonts w:eastAsia="Calibri"/>
          <w:u w:val="single"/>
        </w:rPr>
        <w:t>more-direct</w:t>
      </w:r>
      <w:proofErr w:type="gramEnd"/>
      <w:r w:rsidRPr="00B8132E">
        <w:rPr>
          <w:rFonts w:eastAsia="Calibri"/>
          <w:u w:val="single"/>
        </w:rPr>
        <w:t xml:space="preserve"> impact than general disruption, </w:t>
      </w:r>
      <w:r w:rsidRPr="00B8132E">
        <w:rPr>
          <w:rFonts w:eastAsia="Calibri"/>
          <w:highlight w:val="cyan"/>
          <w:u w:val="single"/>
        </w:rPr>
        <w:t>caus</w:t>
      </w:r>
      <w:r w:rsidRPr="00B8132E">
        <w:rPr>
          <w:rFonts w:eastAsia="Calibri"/>
          <w:u w:val="single"/>
        </w:rPr>
        <w:t xml:space="preserve">ing </w:t>
      </w:r>
      <w:r w:rsidRPr="00B8132E">
        <w:rPr>
          <w:rFonts w:eastAsia="Calibri"/>
          <w:highlight w:val="cyan"/>
          <w:u w:val="single"/>
        </w:rPr>
        <w:t>shortages of commodities</w:t>
      </w:r>
      <w:r w:rsidRPr="00B8132E">
        <w:rPr>
          <w:rFonts w:eastAsia="Calibri"/>
          <w:u w:val="single"/>
        </w:rPr>
        <w:t xml:space="preserve"> the nation must have to ensure national security</w:t>
      </w:r>
      <w:r w:rsidRPr="00B8132E">
        <w:rPr>
          <w:rFonts w:eastAsia="Calibri"/>
          <w:sz w:val="16"/>
        </w:rPr>
        <w:t xml:space="preserve">. This kind of disruption can go beyond matters of justice, equity, and general prosperity to threatening a nation's very ability to defend itself and look after its citizens. Some </w:t>
      </w:r>
      <w:r w:rsidRPr="00B8132E">
        <w:rPr>
          <w:rFonts w:eastAsia="Calibri"/>
          <w:u w:val="single"/>
        </w:rPr>
        <w:t xml:space="preserve">examples are pharmaceuticals and personal protective equipment, </w:t>
      </w:r>
      <w:r w:rsidRPr="00B8132E">
        <w:rPr>
          <w:rFonts w:eastAsia="Calibri"/>
          <w:highlight w:val="cyan"/>
          <w:u w:val="single"/>
        </w:rPr>
        <w:t>energy, food, raw materials</w:t>
      </w:r>
      <w:r w:rsidRPr="00B8132E">
        <w:rPr>
          <w:rFonts w:eastAsia="Calibri"/>
          <w:u w:val="single"/>
        </w:rPr>
        <w:t xml:space="preserve"> used in manufacturing, and </w:t>
      </w:r>
      <w:r w:rsidRPr="00B8132E">
        <w:rPr>
          <w:rFonts w:eastAsia="Calibri"/>
          <w:highlight w:val="cyan"/>
          <w:u w:val="single"/>
        </w:rPr>
        <w:t>semiconductors</w:t>
      </w:r>
      <w:r w:rsidRPr="00B8132E">
        <w:rPr>
          <w:rFonts w:eastAsia="Calibri"/>
          <w:u w:val="single"/>
        </w:rPr>
        <w:t xml:space="preserve"> used in multiple different systems including military applications</w:t>
      </w:r>
      <w:r w:rsidRPr="00B8132E">
        <w:rPr>
          <w:rFonts w:eastAsia="Calibri"/>
          <w:sz w:val="16"/>
        </w:rPr>
        <w:t xml:space="preserve">. </w:t>
      </w:r>
      <w:r w:rsidRPr="00B8132E">
        <w:rPr>
          <w:rFonts w:eastAsia="Calibri"/>
          <w:highlight w:val="cyan"/>
          <w:u w:val="single"/>
        </w:rPr>
        <w:t>Such</w:t>
      </w:r>
      <w:r w:rsidRPr="00B8132E">
        <w:rPr>
          <w:rFonts w:eastAsia="Calibri"/>
          <w:u w:val="single"/>
        </w:rPr>
        <w:t xml:space="preserve"> shortages can </w:t>
      </w:r>
      <w:r w:rsidRPr="00B8132E">
        <w:rPr>
          <w:rFonts w:eastAsia="Calibri"/>
          <w:highlight w:val="cyan"/>
          <w:u w:val="single"/>
        </w:rPr>
        <w:t>make the need for a</w:t>
      </w:r>
      <w:r w:rsidRPr="00B8132E">
        <w:rPr>
          <w:rFonts w:eastAsia="Calibri"/>
          <w:u w:val="single"/>
        </w:rPr>
        <w:t xml:space="preserve"> national </w:t>
      </w:r>
      <w:r w:rsidRPr="00B8132E">
        <w:rPr>
          <w:rFonts w:eastAsia="Calibri"/>
          <w:highlight w:val="cyan"/>
          <w:u w:val="single"/>
        </w:rPr>
        <w:t xml:space="preserve">government to act more </w:t>
      </w:r>
      <w:r w:rsidRPr="00B8132E">
        <w:rPr>
          <w:rFonts w:eastAsia="Calibri"/>
          <w:b/>
          <w:iCs/>
          <w:highlight w:val="cyan"/>
          <w:u w:val="single"/>
        </w:rPr>
        <w:t>dire</w:t>
      </w:r>
      <w:r w:rsidRPr="00B8132E">
        <w:rPr>
          <w:rFonts w:eastAsia="Calibri"/>
          <w:highlight w:val="cyan"/>
          <w:u w:val="single"/>
        </w:rPr>
        <w:t xml:space="preserve"> and </w:t>
      </w:r>
      <w:r w:rsidRPr="00B8132E">
        <w:rPr>
          <w:rFonts w:eastAsia="Calibri"/>
          <w:b/>
          <w:iCs/>
          <w:highlight w:val="cyan"/>
          <w:u w:val="single"/>
        </w:rPr>
        <w:t>immediate</w:t>
      </w:r>
      <w:r w:rsidRPr="00B8132E">
        <w:rPr>
          <w:rFonts w:eastAsia="Calibri"/>
          <w:highlight w:val="cyan"/>
          <w:u w:val="single"/>
        </w:rPr>
        <w:t xml:space="preserve"> and</w:t>
      </w:r>
      <w:r w:rsidRPr="00B8132E">
        <w:rPr>
          <w:rFonts w:eastAsia="Calibri"/>
          <w:u w:val="single"/>
        </w:rPr>
        <w:t xml:space="preserve"> thus </w:t>
      </w:r>
      <w:r w:rsidRPr="00B8132E">
        <w:rPr>
          <w:rFonts w:eastAsia="Calibri"/>
          <w:highlight w:val="cyan"/>
          <w:u w:val="single"/>
        </w:rPr>
        <w:t>raise the risk of conflict</w:t>
      </w:r>
      <w:r w:rsidRPr="00B8132E">
        <w:rPr>
          <w:rFonts w:eastAsia="Calibri"/>
          <w:sz w:val="16"/>
        </w:rPr>
        <w:t xml:space="preserve">. In some cases, </w:t>
      </w:r>
      <w:r w:rsidRPr="00B8132E">
        <w:rPr>
          <w:rFonts w:eastAsia="Calibri"/>
          <w:u w:val="single"/>
        </w:rPr>
        <w:t>particular types of raw materials only exist in certain places, so shifting to more-secure sources isn't even possible.</w:t>
      </w:r>
    </w:p>
    <w:p w14:paraId="72219CEE" w14:textId="77777777" w:rsidR="001D367C" w:rsidRPr="00B8132E" w:rsidRDefault="001D367C" w:rsidP="001D367C">
      <w:pPr>
        <w:rPr>
          <w:rFonts w:eastAsia="Calibri"/>
          <w:sz w:val="16"/>
        </w:rPr>
      </w:pPr>
      <w:r w:rsidRPr="00B8132E">
        <w:rPr>
          <w:rFonts w:eastAsia="Calibri"/>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w:t>
      </w:r>
      <w:proofErr w:type="gramStart"/>
      <w:r w:rsidRPr="00B8132E">
        <w:rPr>
          <w:rFonts w:eastAsia="Calibri"/>
          <w:sz w:val="16"/>
        </w:rPr>
        <w:t>intensive—a</w:t>
      </w:r>
      <w:proofErr w:type="gramEnd"/>
      <w:r w:rsidRPr="00B8132E">
        <w:rPr>
          <w:rFonts w:eastAsia="Calibri"/>
          <w:sz w:val="16"/>
        </w:rPr>
        <w:t xml:space="preserve"> new fabrication facility for semiconductors </w:t>
      </w:r>
      <w:proofErr w:type="gramStart"/>
      <w:r w:rsidRPr="00B8132E">
        <w:rPr>
          <w:rFonts w:eastAsia="Calibri"/>
          <w:sz w:val="16"/>
        </w:rPr>
        <w:t>costs</w:t>
      </w:r>
      <w:proofErr w:type="gramEnd"/>
      <w:r w:rsidRPr="00B8132E">
        <w:rPr>
          <w:rFonts w:eastAsia="Calibri"/>
          <w:sz w:val="16"/>
        </w:rPr>
        <w:t xml:space="preserve"> approximately $4 billion, with some estimates as high as $12 billion, and can take three or more years to build.</w:t>
      </w:r>
    </w:p>
    <w:p w14:paraId="0E8E4CA0" w14:textId="77777777" w:rsidR="001D367C" w:rsidRPr="00B8132E" w:rsidRDefault="001D367C" w:rsidP="001D367C">
      <w:pPr>
        <w:rPr>
          <w:rFonts w:eastAsia="Calibri"/>
          <w:sz w:val="16"/>
        </w:rPr>
      </w:pPr>
      <w:r w:rsidRPr="00B8132E">
        <w:rPr>
          <w:rFonts w:eastAsia="Calibri"/>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041E5AD7" w14:textId="77777777" w:rsidR="001D367C" w:rsidRPr="00B8132E" w:rsidRDefault="001D367C" w:rsidP="001D367C">
      <w:pPr>
        <w:rPr>
          <w:rFonts w:eastAsia="Calibri"/>
          <w:sz w:val="16"/>
        </w:rPr>
      </w:pPr>
      <w:r w:rsidRPr="00B8132E">
        <w:rPr>
          <w:rFonts w:eastAsia="Calibri"/>
          <w:sz w:val="16"/>
        </w:rPr>
        <w:t xml:space="preserve">Aggressive action may stop well short of outright </w:t>
      </w:r>
      <w:proofErr w:type="gramStart"/>
      <w:r w:rsidRPr="00B8132E">
        <w:rPr>
          <w:rFonts w:eastAsia="Calibri"/>
          <w:sz w:val="16"/>
        </w:rPr>
        <w:t>war, yet</w:t>
      </w:r>
      <w:proofErr w:type="gramEnd"/>
      <w:r w:rsidRPr="00B8132E">
        <w:rPr>
          <w:rFonts w:eastAsia="Calibri"/>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1B8F8CE0" w14:textId="77777777" w:rsidR="001D367C" w:rsidRPr="00B8132E" w:rsidRDefault="001D367C" w:rsidP="001D367C">
      <w:pPr>
        <w:rPr>
          <w:rFonts w:eastAsia="Calibri"/>
          <w:sz w:val="16"/>
        </w:rPr>
      </w:pPr>
      <w:r w:rsidRPr="00B8132E">
        <w:rPr>
          <w:rFonts w:eastAsia="Calibri"/>
          <w:sz w:val="16"/>
        </w:rPr>
        <w:t>Conflict and Instability</w:t>
      </w:r>
    </w:p>
    <w:p w14:paraId="6D1C2BA3" w14:textId="77777777" w:rsidR="001D367C" w:rsidRDefault="001D367C" w:rsidP="001D367C">
      <w:pPr>
        <w:rPr>
          <w:rFonts w:eastAsia="Calibri"/>
          <w:sz w:val="16"/>
        </w:rPr>
      </w:pPr>
      <w:r w:rsidRPr="00B8132E">
        <w:rPr>
          <w:rFonts w:eastAsia="Calibri"/>
          <w:highlight w:val="cyan"/>
          <w:u w:val="single"/>
        </w:rPr>
        <w:t>Nations</w:t>
      </w:r>
      <w:r w:rsidRPr="00B8132E">
        <w:rPr>
          <w:rFonts w:eastAsia="Calibri"/>
          <w:u w:val="single"/>
        </w:rPr>
        <w:t xml:space="preserve"> have </w:t>
      </w:r>
      <w:r w:rsidRPr="00B8132E">
        <w:rPr>
          <w:rFonts w:eastAsia="Calibri"/>
          <w:highlight w:val="cyan"/>
          <w:u w:val="single"/>
        </w:rPr>
        <w:t>go</w:t>
      </w:r>
      <w:r w:rsidRPr="00B8132E">
        <w:rPr>
          <w:rFonts w:eastAsia="Calibri"/>
          <w:u w:val="single"/>
        </w:rPr>
        <w:t xml:space="preserve">ne </w:t>
      </w:r>
      <w:r w:rsidRPr="00B8132E">
        <w:rPr>
          <w:rFonts w:eastAsia="Calibri"/>
          <w:highlight w:val="cyan"/>
          <w:u w:val="single"/>
        </w:rPr>
        <w:t>to war</w:t>
      </w:r>
      <w:r w:rsidRPr="00B8132E">
        <w:rPr>
          <w:rFonts w:eastAsia="Calibri"/>
          <w:u w:val="single"/>
        </w:rPr>
        <w:t xml:space="preserve"> in the past </w:t>
      </w:r>
      <w:r w:rsidRPr="00B8132E">
        <w:rPr>
          <w:rFonts w:eastAsia="Calibri"/>
          <w:highlight w:val="cyan"/>
          <w:u w:val="single"/>
        </w:rPr>
        <w:t>over</w:t>
      </w:r>
      <w:r w:rsidRPr="00B8132E">
        <w:rPr>
          <w:rFonts w:eastAsia="Calibri"/>
          <w:u w:val="single"/>
        </w:rPr>
        <w:t xml:space="preserve"> natural </w:t>
      </w:r>
      <w:r w:rsidRPr="00B8132E">
        <w:rPr>
          <w:rFonts w:eastAsia="Calibri"/>
          <w:highlight w:val="cyan"/>
          <w:u w:val="single"/>
        </w:rPr>
        <w:t>resource shortages</w:t>
      </w:r>
      <w:r w:rsidRPr="00B8132E">
        <w:rPr>
          <w:rFonts w:eastAsia="Calibri"/>
          <w:u w:val="single"/>
        </w:rPr>
        <w:t xml:space="preserve"> or </w:t>
      </w:r>
      <w:proofErr w:type="gramStart"/>
      <w:r w:rsidRPr="00B8132E">
        <w:rPr>
          <w:rFonts w:eastAsia="Calibri"/>
          <w:u w:val="single"/>
        </w:rPr>
        <w:t>in an effort to</w:t>
      </w:r>
      <w:proofErr w:type="gramEnd"/>
      <w:r w:rsidRPr="00B8132E">
        <w:rPr>
          <w:rFonts w:eastAsia="Calibri"/>
          <w:u w:val="single"/>
        </w:rPr>
        <w:t xml:space="preserve"> secure key markets and labor pools. </w:t>
      </w:r>
      <w:r w:rsidRPr="00B8132E">
        <w:rPr>
          <w:rFonts w:eastAsia="Calibri"/>
          <w:highlight w:val="cyan"/>
          <w:u w:val="single"/>
        </w:rPr>
        <w:t>The need to secure resources</w:t>
      </w:r>
      <w:r w:rsidRPr="00B8132E">
        <w:rPr>
          <w:rFonts w:eastAsia="Calibri"/>
          <w:u w:val="single"/>
        </w:rPr>
        <w:t xml:space="preserve"> and markets </w:t>
      </w:r>
      <w:r w:rsidRPr="00B8132E">
        <w:rPr>
          <w:rFonts w:eastAsia="Calibri"/>
          <w:highlight w:val="cyan"/>
          <w:u w:val="single"/>
        </w:rPr>
        <w:t>was an explicit premise in German and Japanese actions</w:t>
      </w:r>
      <w:r w:rsidRPr="00B8132E">
        <w:rPr>
          <w:rFonts w:eastAsia="Calibri"/>
          <w:u w:val="single"/>
        </w:rPr>
        <w:t xml:space="preserve"> leading to World War II</w:t>
      </w:r>
      <w:r w:rsidRPr="00B8132E">
        <w:rPr>
          <w:rFonts w:eastAsia="Calibri"/>
          <w:sz w:val="16"/>
        </w:rPr>
        <w:t xml:space="preserve">. Such conflict has occurred even during times of significant interdependence between nations, such as in the European system prior to World War I. Historically, nations have not yet resorted to war to ensure supply chain security, but </w:t>
      </w:r>
      <w:r w:rsidRPr="00B8132E">
        <w:rPr>
          <w:rFonts w:eastAsia="Calibri"/>
          <w:u w:val="single"/>
        </w:rPr>
        <w:t>it might be a mistake to assume that such action could never occur when circumstances become sufficiently dire</w:t>
      </w:r>
      <w:r w:rsidRPr="00B8132E">
        <w:rPr>
          <w:rFonts w:eastAsia="Calibri"/>
          <w:sz w:val="16"/>
        </w:rPr>
        <w:t xml:space="preserve">. Interdependence does create incentives to cooperate to avoid </w:t>
      </w:r>
      <w:proofErr w:type="gramStart"/>
      <w:r w:rsidRPr="00B8132E">
        <w:rPr>
          <w:rFonts w:eastAsia="Calibri"/>
          <w:sz w:val="16"/>
        </w:rPr>
        <w:t>disruption, but</w:t>
      </w:r>
      <w:proofErr w:type="gramEnd"/>
      <w:r w:rsidRPr="00B8132E">
        <w:rPr>
          <w:rFonts w:eastAsia="Calibri"/>
          <w:sz w:val="16"/>
        </w:rPr>
        <w:t xml:space="preserve"> may offer few alternatives for some desperate nations if some part of the interdependent chain is broken.</w:t>
      </w:r>
    </w:p>
    <w:p w14:paraId="6CC30A3E" w14:textId="77777777" w:rsidR="001D367C" w:rsidRPr="00B8132E" w:rsidRDefault="001D367C" w:rsidP="001D367C">
      <w:pPr>
        <w:pStyle w:val="Heading4"/>
        <w:rPr>
          <w:rFonts w:cs="Calibri"/>
        </w:rPr>
      </w:pPr>
      <w:r w:rsidRPr="00B8132E">
        <w:rPr>
          <w:rFonts w:cs="Calibri"/>
        </w:rPr>
        <w:t xml:space="preserve">Biodiversity loss is </w:t>
      </w:r>
      <w:r w:rsidRPr="00B8132E">
        <w:rPr>
          <w:rFonts w:cs="Calibri"/>
          <w:u w:val="single"/>
        </w:rPr>
        <w:t>not existential</w:t>
      </w:r>
      <w:r w:rsidRPr="00B8132E">
        <w:rPr>
          <w:rFonts w:cs="Calibri"/>
        </w:rPr>
        <w:t xml:space="preserve">. </w:t>
      </w:r>
    </w:p>
    <w:p w14:paraId="116CDA72" w14:textId="77777777" w:rsidR="001D367C" w:rsidRPr="00B8132E" w:rsidRDefault="001D367C" w:rsidP="001D367C">
      <w:r w:rsidRPr="00B8132E">
        <w:t xml:space="preserve">Dr. John </w:t>
      </w:r>
      <w:r w:rsidRPr="00B8132E">
        <w:rPr>
          <w:rStyle w:val="Style13ptBold"/>
        </w:rPr>
        <w:t>Halstead 19</w:t>
      </w:r>
      <w:r w:rsidRPr="00B8132E">
        <w:t xml:space="preserve">, PhD, University of Oxford, researcher at Founders Pledge; citing Dr. Peter Kareiva, PhD in ecology and evolutionary biology, Cornell University, director of UCLA’s Institute of the Environment &amp; Sustainability; also citing Valerie Carranza, PhD student in </w:t>
      </w:r>
      <w:proofErr w:type="spellStart"/>
      <w:r w:rsidRPr="00B8132E">
        <w:t>Kareiva’s</w:t>
      </w:r>
      <w:proofErr w:type="spellEnd"/>
      <w:r w:rsidRPr="00B8132E">
        <w:t xml:space="preserve"> lab, 5/1/2019, “Centre for the Study of Existential Risk Six Month Report: November 2018 - April 2019,” , </w:t>
      </w:r>
      <w:proofErr w:type="spellStart"/>
      <w:r w:rsidRPr="00B8132E">
        <w:t>pacc</w:t>
      </w:r>
      <w:proofErr w:type="spellEnd"/>
      <w:r w:rsidRPr="00B8132E">
        <w:t xml:space="preserve"> </w:t>
      </w:r>
    </w:p>
    <w:p w14:paraId="18050CE0" w14:textId="77777777" w:rsidR="001D367C" w:rsidRPr="00B8132E" w:rsidRDefault="001D367C" w:rsidP="001D367C">
      <w:r w:rsidRPr="00B8132E">
        <w:rPr>
          <w:sz w:val="14"/>
        </w:rPr>
        <w:t>[</w:t>
      </w:r>
      <w:proofErr w:type="gramStart"/>
      <w:r w:rsidRPr="00B8132E">
        <w:rPr>
          <w:sz w:val="14"/>
        </w:rPr>
        <w:t>-]Halstead</w:t>
      </w:r>
      <w:proofErr w:type="gramEnd"/>
      <w:r w:rsidRPr="00B8132E">
        <w:rPr>
          <w:sz w:val="14"/>
        </w:rPr>
        <w:t xml:space="preserve">2y </w:t>
      </w:r>
    </w:p>
    <w:p w14:paraId="14CBAF77" w14:textId="77777777" w:rsidR="001D367C" w:rsidRPr="00B8132E" w:rsidRDefault="001D367C" w:rsidP="001D367C">
      <w:r w:rsidRPr="00B8132E">
        <w:rPr>
          <w:sz w:val="14"/>
        </w:rPr>
        <w:t>49</w:t>
      </w:r>
    </w:p>
    <w:p w14:paraId="651723A6" w14:textId="77777777" w:rsidR="001D367C" w:rsidRPr="00B8132E" w:rsidRDefault="001D367C" w:rsidP="001D367C">
      <w:r w:rsidRPr="00B8132E">
        <w:rPr>
          <w:sz w:val="14"/>
        </w:rPr>
        <w:t xml:space="preserve">Can you </w:t>
      </w:r>
      <w:r w:rsidRPr="00B8132E">
        <w:rPr>
          <w:rStyle w:val="StyleUnderline"/>
        </w:rPr>
        <w:t>explain</w:t>
      </w:r>
      <w:r w:rsidRPr="00B8132E">
        <w:rPr>
          <w:sz w:val="14"/>
        </w:rPr>
        <w:t xml:space="preserve"> what </w:t>
      </w:r>
      <w:r w:rsidRPr="00B8132E">
        <w:rPr>
          <w:rStyle w:val="StyleUnderline"/>
        </w:rPr>
        <w:t>the mechanism</w:t>
      </w:r>
      <w:r w:rsidRPr="00B8132E">
        <w:rPr>
          <w:sz w:val="14"/>
        </w:rPr>
        <w:t xml:space="preserve"> is </w:t>
      </w:r>
      <w:r w:rsidRPr="00B8132E">
        <w:rPr>
          <w:rStyle w:val="StyleUnderline"/>
        </w:rPr>
        <w:t xml:space="preserve">whereby </w:t>
      </w:r>
      <w:r w:rsidRPr="00B8132E">
        <w:rPr>
          <w:rStyle w:val="Emphasis"/>
        </w:rPr>
        <w:t>biodiversity loss</w:t>
      </w:r>
      <w:r w:rsidRPr="00B8132E">
        <w:rPr>
          <w:rStyle w:val="StyleUnderline"/>
        </w:rPr>
        <w:t xml:space="preserve"> creates existential risk?</w:t>
      </w:r>
      <w:r w:rsidRPr="00B8132E">
        <w:rPr>
          <w:sz w:val="14"/>
        </w:rPr>
        <w:t xml:space="preserve"> And if biodiversity loss is an existential risk, how big a risk is it? Should 80k be getting people to go into conservation science or not?</w:t>
      </w:r>
    </w:p>
    <w:p w14:paraId="43BF72B8" w14:textId="77777777" w:rsidR="001D367C" w:rsidRPr="00B8132E" w:rsidRDefault="001D367C" w:rsidP="001D367C">
      <w:r w:rsidRPr="00B8132E">
        <w:rPr>
          <w:sz w:val="14"/>
        </w:rPr>
        <w:lastRenderedPageBreak/>
        <w:t xml:space="preserve">There are independent reasons to think that the risk is negligible. Firstly, according to </w:t>
      </w:r>
      <w:proofErr w:type="spellStart"/>
      <w:r w:rsidRPr="00B8132E">
        <w:rPr>
          <w:sz w:val="14"/>
        </w:rPr>
        <w:t>wikipedia</w:t>
      </w:r>
      <w:proofErr w:type="spellEnd"/>
      <w:r w:rsidRPr="00B8132E">
        <w:rPr>
          <w:sz w:val="14"/>
        </w:rPr>
        <w:t xml:space="preserve">, </w:t>
      </w:r>
      <w:r w:rsidRPr="00B8132E">
        <w:rPr>
          <w:rStyle w:val="StyleUnderline"/>
        </w:rPr>
        <w:t>during the Eocene period</w:t>
      </w:r>
      <w:r w:rsidRPr="00B8132E">
        <w:rPr>
          <w:sz w:val="14"/>
        </w:rPr>
        <w:t xml:space="preserve"> ~65m years ago, </w:t>
      </w:r>
      <w:r w:rsidRPr="00B8132E">
        <w:rPr>
          <w:rStyle w:val="StyleUnderline"/>
        </w:rPr>
        <w:t xml:space="preserve">there were </w:t>
      </w:r>
      <w:r w:rsidRPr="00B8132E">
        <w:rPr>
          <w:rStyle w:val="Emphasis"/>
        </w:rPr>
        <w:t>thousands fewer genera</w:t>
      </w:r>
      <w:r w:rsidRPr="00B8132E">
        <w:rPr>
          <w:rStyle w:val="StyleUnderline"/>
        </w:rPr>
        <w:t xml:space="preserve"> than today</w:t>
      </w:r>
      <w:r w:rsidRPr="00B8132E">
        <w:rPr>
          <w:sz w:val="14"/>
        </w:rPr>
        <w:t xml:space="preserve">. </w:t>
      </w:r>
      <w:r w:rsidRPr="00B8132E">
        <w:rPr>
          <w:rStyle w:val="StyleUnderline"/>
        </w:rPr>
        <w:t>We</w:t>
      </w:r>
      <w:r w:rsidRPr="00B8132E">
        <w:rPr>
          <w:sz w:val="14"/>
        </w:rPr>
        <w:t xml:space="preserve"> have </w:t>
      </w:r>
      <w:r w:rsidRPr="00B8132E">
        <w:rPr>
          <w:rStyle w:val="StyleUnderline"/>
        </w:rPr>
        <w:t xml:space="preserve">made </w:t>
      </w:r>
      <w:r w:rsidRPr="00B8132E">
        <w:rPr>
          <w:rStyle w:val="Emphasis"/>
        </w:rPr>
        <w:t>~1%</w:t>
      </w:r>
      <w:r w:rsidRPr="00B8132E">
        <w:rPr>
          <w:rStyle w:val="StyleUnderline"/>
        </w:rPr>
        <w:t xml:space="preserve"> of species extinct, and </w:t>
      </w:r>
      <w:r w:rsidRPr="00B8132E">
        <w:rPr>
          <w:rStyle w:val="StyleUnderline"/>
          <w:highlight w:val="yellow"/>
        </w:rPr>
        <w:t>we</w:t>
      </w:r>
      <w:r w:rsidRPr="00B8132E">
        <w:rPr>
          <w:rStyle w:val="StyleUnderline"/>
        </w:rPr>
        <w:t xml:space="preserve"> would </w:t>
      </w:r>
      <w:r w:rsidRPr="00B8132E">
        <w:rPr>
          <w:rStyle w:val="StyleUnderline"/>
          <w:highlight w:val="yellow"/>
        </w:rPr>
        <w:t>have to continue</w:t>
      </w:r>
      <w:r w:rsidRPr="00B8132E">
        <w:rPr>
          <w:sz w:val="14"/>
        </w:rPr>
        <w:t xml:space="preserve"> at </w:t>
      </w:r>
      <w:r w:rsidRPr="00B8132E">
        <w:rPr>
          <w:rStyle w:val="Emphasis"/>
          <w:highlight w:val="yellow"/>
        </w:rPr>
        <w:t>current</w:t>
      </w:r>
      <w:r w:rsidRPr="00B8132E">
        <w:rPr>
          <w:rStyle w:val="Emphasis"/>
        </w:rPr>
        <w:t xml:space="preserve"> rates of species </w:t>
      </w:r>
      <w:r w:rsidRPr="00B8132E">
        <w:rPr>
          <w:rStyle w:val="Emphasis"/>
          <w:highlight w:val="yellow"/>
        </w:rPr>
        <w:t>extinctions</w:t>
      </w:r>
      <w:r w:rsidRPr="00B8132E">
        <w:rPr>
          <w:rStyle w:val="StyleUnderline"/>
          <w:highlight w:val="yellow"/>
        </w:rPr>
        <w:t xml:space="preserve"> for</w:t>
      </w:r>
      <w:r w:rsidRPr="00B8132E">
        <w:rPr>
          <w:rStyle w:val="StyleUnderline"/>
        </w:rPr>
        <w:t xml:space="preserve"> </w:t>
      </w:r>
      <w:r w:rsidRPr="00B8132E">
        <w:rPr>
          <w:rStyle w:val="Emphasis"/>
        </w:rPr>
        <w:t xml:space="preserve">at least </w:t>
      </w:r>
      <w:r w:rsidRPr="00B8132E">
        <w:rPr>
          <w:rStyle w:val="Emphasis"/>
          <w:highlight w:val="yellow"/>
        </w:rPr>
        <w:t>200 years</w:t>
      </w:r>
      <w:r w:rsidRPr="00B8132E">
        <w:rPr>
          <w:rStyle w:val="StyleUnderline"/>
          <w:highlight w:val="yellow"/>
        </w:rPr>
        <w:t xml:space="preserve"> to return to </w:t>
      </w:r>
      <w:r w:rsidRPr="00B8132E">
        <w:rPr>
          <w:rStyle w:val="Emphasis"/>
          <w:highlight w:val="yellow"/>
        </w:rPr>
        <w:t>Eocene</w:t>
      </w:r>
      <w:r w:rsidRPr="00B8132E">
        <w:rPr>
          <w:rStyle w:val="Emphasis"/>
        </w:rPr>
        <w:t xml:space="preserve"> levels of bio</w:t>
      </w:r>
      <w:r w:rsidRPr="00B8132E">
        <w:rPr>
          <w:rStyle w:val="Emphasis"/>
          <w:highlight w:val="yellow"/>
        </w:rPr>
        <w:t>diversity</w:t>
      </w:r>
      <w:r w:rsidRPr="00B8132E">
        <w:rPr>
          <w:sz w:val="14"/>
        </w:rPr>
        <w:t xml:space="preserve">. And yet, even though significantly warmer than today, </w:t>
      </w:r>
      <w:r w:rsidRPr="00B8132E">
        <w:rPr>
          <w:rStyle w:val="StyleUnderline"/>
        </w:rPr>
        <w:t>the Eocene marked the dawn of thousands of new species</w:t>
      </w:r>
      <w:r w:rsidRPr="00B8132E">
        <w:rPr>
          <w:sz w:val="14"/>
        </w:rPr>
        <w:t xml:space="preserve">. So, </w:t>
      </w:r>
      <w:r w:rsidRPr="00B8132E">
        <w:rPr>
          <w:rStyle w:val="Emphasis"/>
          <w:highlight w:val="yellow"/>
        </w:rPr>
        <w:t>why</w:t>
      </w:r>
      <w:r w:rsidRPr="00B8132E">
        <w:rPr>
          <w:rStyle w:val="StyleUnderline"/>
          <w:highlight w:val="yellow"/>
        </w:rPr>
        <w:t xml:space="preserve"> would</w:t>
      </w:r>
      <w:r w:rsidRPr="00B8132E">
        <w:rPr>
          <w:sz w:val="14"/>
        </w:rPr>
        <w:t xml:space="preserve"> we expect </w:t>
      </w:r>
      <w:r w:rsidRPr="00B8132E">
        <w:rPr>
          <w:rStyle w:val="StyleUnderline"/>
          <w:highlight w:val="yellow"/>
        </w:rPr>
        <w:t>the world</w:t>
      </w:r>
      <w:r w:rsidRPr="00B8132E">
        <w:rPr>
          <w:rStyle w:val="StyleUnderline"/>
        </w:rPr>
        <w:t xml:space="preserve"> 200 years hence</w:t>
      </w:r>
      <w:r w:rsidRPr="00B8132E">
        <w:rPr>
          <w:sz w:val="14"/>
        </w:rPr>
        <w:t xml:space="preserve"> to </w:t>
      </w:r>
      <w:r w:rsidRPr="00B8132E">
        <w:rPr>
          <w:rStyle w:val="StyleUnderline"/>
          <w:highlight w:val="yellow"/>
        </w:rPr>
        <w:t xml:space="preserve">be </w:t>
      </w:r>
      <w:r w:rsidRPr="00B8132E">
        <w:rPr>
          <w:rStyle w:val="Emphasis"/>
          <w:highlight w:val="yellow"/>
        </w:rPr>
        <w:t>inhospitable</w:t>
      </w:r>
      <w:r w:rsidRPr="00B8132E">
        <w:rPr>
          <w:rStyle w:val="Emphasis"/>
        </w:rPr>
        <w:t xml:space="preserve"> to humans</w:t>
      </w:r>
      <w:r w:rsidRPr="00B8132E">
        <w:rPr>
          <w:rStyle w:val="StyleUnderline"/>
        </w:rPr>
        <w:t xml:space="preserve"> </w:t>
      </w:r>
      <w:r w:rsidRPr="00B8132E">
        <w:rPr>
          <w:rStyle w:val="StyleUnderline"/>
          <w:highlight w:val="yellow"/>
        </w:rPr>
        <w:t xml:space="preserve">if it </w:t>
      </w:r>
      <w:r w:rsidRPr="00B8132E">
        <w:rPr>
          <w:rStyle w:val="Emphasis"/>
          <w:highlight w:val="yellow"/>
        </w:rPr>
        <w:t>wasn't</w:t>
      </w:r>
      <w:r w:rsidRPr="00B8132E">
        <w:rPr>
          <w:rStyle w:val="Emphasis"/>
        </w:rPr>
        <w:t xml:space="preserve"> inhospitable</w:t>
      </w:r>
      <w:r w:rsidRPr="00B8132E">
        <w:rPr>
          <w:rStyle w:val="StyleUnderline"/>
        </w:rPr>
        <w:t xml:space="preserve"> </w:t>
      </w:r>
      <w:r w:rsidRPr="00B8132E">
        <w:rPr>
          <w:rStyle w:val="StyleUnderline"/>
          <w:highlight w:val="yellow"/>
        </w:rPr>
        <w:t>for</w:t>
      </w:r>
      <w:r w:rsidRPr="00B8132E">
        <w:rPr>
          <w:sz w:val="14"/>
        </w:rPr>
        <w:t xml:space="preserve"> </w:t>
      </w:r>
      <w:proofErr w:type="gramStart"/>
      <w:r w:rsidRPr="00B8132E">
        <w:rPr>
          <w:sz w:val="14"/>
        </w:rPr>
        <w:t>all of</w:t>
      </w:r>
      <w:proofErr w:type="gramEnd"/>
      <w:r w:rsidRPr="00B8132E">
        <w:rPr>
          <w:sz w:val="14"/>
        </w:rPr>
        <w:t xml:space="preserve"> the </w:t>
      </w:r>
      <w:r w:rsidRPr="00B8132E">
        <w:rPr>
          <w:rStyle w:val="StyleUnderline"/>
          <w:highlight w:val="yellow"/>
        </w:rPr>
        <w:t>species</w:t>
      </w:r>
      <w:r w:rsidRPr="00B8132E">
        <w:rPr>
          <w:sz w:val="14"/>
        </w:rPr>
        <w:t xml:space="preserve"> emerging </w:t>
      </w:r>
      <w:r w:rsidRPr="00B8132E">
        <w:rPr>
          <w:rStyle w:val="StyleUnderline"/>
          <w:highlight w:val="yellow"/>
        </w:rPr>
        <w:t xml:space="preserve">in </w:t>
      </w:r>
      <w:r w:rsidRPr="00B8132E">
        <w:rPr>
          <w:rStyle w:val="Emphasis"/>
          <w:highlight w:val="yellow"/>
        </w:rPr>
        <w:t>the Eocene</w:t>
      </w:r>
      <w:r w:rsidRPr="00B8132E">
        <w:rPr>
          <w:rStyle w:val="StyleUnderline"/>
          <w:highlight w:val="yellow"/>
        </w:rPr>
        <w:t>, who</w:t>
      </w:r>
      <w:r w:rsidRPr="00B8132E">
        <w:rPr>
          <w:sz w:val="14"/>
        </w:rPr>
        <w:t xml:space="preserve"> are/</w:t>
      </w:r>
      <w:r w:rsidRPr="00B8132E">
        <w:rPr>
          <w:rStyle w:val="StyleUnderline"/>
          <w:highlight w:val="yellow"/>
        </w:rPr>
        <w:t>were</w:t>
      </w:r>
      <w:r w:rsidRPr="00B8132E">
        <w:rPr>
          <w:rStyle w:val="StyleUnderline"/>
        </w:rPr>
        <w:t xml:space="preserve"> </w:t>
      </w:r>
      <w:r w:rsidRPr="00B8132E">
        <w:rPr>
          <w:rStyle w:val="Emphasis"/>
        </w:rPr>
        <w:t xml:space="preserve">significantly </w:t>
      </w:r>
      <w:r w:rsidRPr="00B8132E">
        <w:rPr>
          <w:rStyle w:val="Emphasis"/>
          <w:highlight w:val="yellow"/>
        </w:rPr>
        <w:t>less numerous</w:t>
      </w:r>
      <w:r w:rsidRPr="00B8132E">
        <w:rPr>
          <w:rStyle w:val="StyleUnderline"/>
          <w:highlight w:val="yellow"/>
        </w:rPr>
        <w:t xml:space="preserve"> than humans and</w:t>
      </w:r>
      <w:r w:rsidRPr="00B8132E">
        <w:rPr>
          <w:rStyle w:val="StyleUnderline"/>
        </w:rPr>
        <w:t xml:space="preserve"> </w:t>
      </w:r>
      <w:r w:rsidRPr="00B8132E">
        <w:rPr>
          <w:rStyle w:val="Emphasis"/>
        </w:rPr>
        <w:t xml:space="preserve">significantly </w:t>
      </w:r>
      <w:r w:rsidRPr="00B8132E">
        <w:rPr>
          <w:rStyle w:val="Emphasis"/>
          <w:highlight w:val="yellow"/>
        </w:rPr>
        <w:t>less capable</w:t>
      </w:r>
      <w:r w:rsidRPr="00B8132E">
        <w:rPr>
          <w:rStyle w:val="StyleUnderline"/>
          <w:highlight w:val="yellow"/>
        </w:rPr>
        <w:t xml:space="preserve"> of</w:t>
      </w:r>
      <w:r w:rsidRPr="00B8132E">
        <w:rPr>
          <w:rStyle w:val="StyleUnderline"/>
        </w:rPr>
        <w:t xml:space="preserve"> a </w:t>
      </w:r>
      <w:r w:rsidRPr="00B8132E">
        <w:rPr>
          <w:rStyle w:val="Emphasis"/>
          <w:highlight w:val="yellow"/>
        </w:rPr>
        <w:t>rational response</w:t>
      </w:r>
      <w:r w:rsidRPr="00B8132E">
        <w:rPr>
          <w:rStyle w:val="Emphasis"/>
        </w:rPr>
        <w:t xml:space="preserve"> to problems?</w:t>
      </w:r>
    </w:p>
    <w:p w14:paraId="22A0C766" w14:textId="77777777" w:rsidR="001D367C" w:rsidRPr="00B8132E" w:rsidRDefault="001D367C" w:rsidP="001D367C">
      <w:r w:rsidRPr="00B8132E">
        <w:rPr>
          <w:sz w:val="14"/>
        </w:rPr>
        <w:t xml:space="preserve">Secondly, as far as I am aware, </w:t>
      </w:r>
      <w:r w:rsidRPr="00B8132E">
        <w:rPr>
          <w:rStyle w:val="StyleUnderline"/>
          <w:highlight w:val="yellow"/>
        </w:rPr>
        <w:t>evidence</w:t>
      </w:r>
      <w:r w:rsidRPr="00B8132E">
        <w:rPr>
          <w:rStyle w:val="StyleUnderline"/>
        </w:rPr>
        <w:t xml:space="preserve"> </w:t>
      </w:r>
      <w:r w:rsidRPr="00B8132E">
        <w:rPr>
          <w:rStyle w:val="StyleUnderline"/>
          <w:highlight w:val="yellow"/>
        </w:rPr>
        <w:t>for</w:t>
      </w:r>
      <w:r w:rsidRPr="00B8132E">
        <w:rPr>
          <w:sz w:val="14"/>
        </w:rPr>
        <w:t xml:space="preserve"> pressure-induced </w:t>
      </w:r>
      <w:r w:rsidRPr="00B8132E">
        <w:rPr>
          <w:rStyle w:val="StyleUnderline"/>
        </w:rPr>
        <w:t xml:space="preserve">non-linear </w:t>
      </w:r>
      <w:r w:rsidRPr="00B8132E">
        <w:rPr>
          <w:rStyle w:val="StyleUnderline"/>
          <w:highlight w:val="yellow"/>
        </w:rPr>
        <w:t>ecosystem shifts is</w:t>
      </w:r>
      <w:r w:rsidRPr="00B8132E">
        <w:rPr>
          <w:rStyle w:val="StyleUnderline"/>
        </w:rPr>
        <w:t xml:space="preserve"> </w:t>
      </w:r>
      <w:r w:rsidRPr="00B8132E">
        <w:rPr>
          <w:rStyle w:val="Emphasis"/>
        </w:rPr>
        <w:t xml:space="preserve">very </w:t>
      </w:r>
      <w:r w:rsidRPr="00B8132E">
        <w:rPr>
          <w:rStyle w:val="Emphasis"/>
          <w:highlight w:val="yellow"/>
        </w:rPr>
        <w:t>limited</w:t>
      </w:r>
      <w:r w:rsidRPr="00B8132E">
        <w:rPr>
          <w:sz w:val="14"/>
        </w:rPr>
        <w:t xml:space="preserve">. This is true for a range of ecosystems. Linear ecosystem damage seems to be the norm. If so, </w:t>
      </w:r>
      <w:r w:rsidRPr="00B8132E">
        <w:rPr>
          <w:rStyle w:val="StyleUnderline"/>
          <w:highlight w:val="yellow"/>
        </w:rPr>
        <w:t>this leaves</w:t>
      </w:r>
      <w:r w:rsidRPr="00B8132E">
        <w:rPr>
          <w:rStyle w:val="StyleUnderline"/>
        </w:rPr>
        <w:t xml:space="preserve"> </w:t>
      </w:r>
      <w:r w:rsidRPr="00B8132E">
        <w:rPr>
          <w:rStyle w:val="Emphasis"/>
        </w:rPr>
        <w:t xml:space="preserve">more </w:t>
      </w:r>
      <w:r w:rsidRPr="00B8132E">
        <w:rPr>
          <w:rStyle w:val="Emphasis"/>
          <w:highlight w:val="yellow"/>
        </w:rPr>
        <w:t>scope</w:t>
      </w:r>
      <w:r w:rsidRPr="00B8132E">
        <w:rPr>
          <w:rStyle w:val="StyleUnderline"/>
          <w:highlight w:val="yellow"/>
        </w:rPr>
        <w:t xml:space="preserve"> for learning </w:t>
      </w:r>
      <w:r w:rsidRPr="00B8132E">
        <w:rPr>
          <w:rStyle w:val="Emphasis"/>
          <w:highlight w:val="yellow"/>
        </w:rPr>
        <w:t>about</w:t>
      </w:r>
      <w:r w:rsidRPr="00B8132E">
        <w:rPr>
          <w:rStyle w:val="Emphasis"/>
        </w:rPr>
        <w:t xml:space="preserve"> the costs</w:t>
      </w:r>
      <w:r w:rsidRPr="00B8132E">
        <w:rPr>
          <w:rStyle w:val="StyleUnderline"/>
        </w:rPr>
        <w:t xml:space="preserve"> of our damage to ecosystems </w:t>
      </w:r>
      <w:r w:rsidRPr="00B8132E">
        <w:rPr>
          <w:rStyle w:val="StyleUnderline"/>
          <w:highlight w:val="yellow"/>
        </w:rPr>
        <w:t>and correcting</w:t>
      </w:r>
      <w:r w:rsidRPr="00B8132E">
        <w:rPr>
          <w:rStyle w:val="StyleUnderline"/>
        </w:rPr>
        <w:t xml:space="preserve"> any </w:t>
      </w:r>
      <w:r w:rsidRPr="00B8132E">
        <w:rPr>
          <w:rStyle w:val="Emphasis"/>
          <w:highlight w:val="yellow"/>
        </w:rPr>
        <w:t>damage</w:t>
      </w:r>
      <w:r w:rsidRPr="00B8132E">
        <w:rPr>
          <w:rStyle w:val="Emphasis"/>
        </w:rPr>
        <w:t xml:space="preserve"> we have done</w:t>
      </w:r>
      <w:r w:rsidRPr="00B8132E">
        <w:rPr>
          <w:sz w:val="14"/>
        </w:rPr>
        <w:t>.</w:t>
      </w:r>
    </w:p>
    <w:p w14:paraId="0D0E63A2" w14:textId="77777777" w:rsidR="001D367C" w:rsidRPr="00B8132E" w:rsidRDefault="001D367C" w:rsidP="001D367C">
      <w:r w:rsidRPr="00B8132E">
        <w:rPr>
          <w:sz w:val="14"/>
        </w:rPr>
        <w:t xml:space="preserve">Thirdly, </w:t>
      </w:r>
      <w:r w:rsidRPr="00B8132E">
        <w:rPr>
          <w:rStyle w:val="StyleUnderline"/>
        </w:rPr>
        <w:t>ecosystem services are</w:t>
      </w:r>
      <w:r w:rsidRPr="00B8132E">
        <w:rPr>
          <w:sz w:val="14"/>
        </w:rPr>
        <w:t xml:space="preserve"> overwhelmingly </w:t>
      </w:r>
      <w:r w:rsidRPr="00B8132E">
        <w:rPr>
          <w:rStyle w:val="StyleUnderline"/>
        </w:rPr>
        <w:t>a function</w:t>
      </w:r>
      <w:r w:rsidRPr="00B8132E">
        <w:rPr>
          <w:sz w:val="14"/>
        </w:rPr>
        <w:t xml:space="preserve"> of the relations </w:t>
      </w:r>
      <w:r w:rsidRPr="00B8132E">
        <w:rPr>
          <w:rStyle w:val="StyleUnderline"/>
        </w:rPr>
        <w:t xml:space="preserve">within </w:t>
      </w:r>
      <w:r w:rsidRPr="00B8132E">
        <w:rPr>
          <w:rStyle w:val="Emphasis"/>
        </w:rPr>
        <w:t>local</w:t>
      </w:r>
      <w:r w:rsidRPr="00B8132E">
        <w:rPr>
          <w:rStyle w:val="StyleUnderline"/>
        </w:rPr>
        <w:t xml:space="preserve"> ecosystems, rather than of </w:t>
      </w:r>
      <w:r w:rsidRPr="00B8132E">
        <w:rPr>
          <w:rStyle w:val="Emphasis"/>
        </w:rPr>
        <w:t>global</w:t>
      </w:r>
      <w:r w:rsidRPr="00B8132E">
        <w:rPr>
          <w:sz w:val="14"/>
        </w:rPr>
        <w:t xml:space="preserve"> trends in </w:t>
      </w:r>
      <w:r w:rsidRPr="00B8132E">
        <w:rPr>
          <w:rStyle w:val="StyleUnderline"/>
        </w:rPr>
        <w:t>biodiversity</w:t>
      </w:r>
      <w:r w:rsidRPr="00B8132E">
        <w:rPr>
          <w:sz w:val="14"/>
        </w:rPr>
        <w:t xml:space="preserve">. Upon discovering Hawaii, the Polynesians eliminated so many species that global decadal extinction rates would have been exceptional. This has next to no bearing on ecosystem services outside Hawaii. </w:t>
      </w:r>
      <w:r w:rsidRPr="00B8132E">
        <w:rPr>
          <w:rStyle w:val="StyleUnderline"/>
          <w:highlight w:val="yellow"/>
        </w:rPr>
        <w:t>Humanity</w:t>
      </w:r>
      <w:r w:rsidRPr="00B8132E">
        <w:rPr>
          <w:sz w:val="14"/>
        </w:rPr>
        <w:t xml:space="preserve"> is an intelligent species and </w:t>
      </w:r>
      <w:r w:rsidRPr="00B8132E">
        <w:rPr>
          <w:rStyle w:val="StyleUnderline"/>
          <w:highlight w:val="yellow"/>
        </w:rPr>
        <w:t>will be able to</w:t>
      </w:r>
      <w:r w:rsidRPr="00B8132E">
        <w:rPr>
          <w:rStyle w:val="StyleUnderline"/>
        </w:rPr>
        <w:t xml:space="preserve"> see</w:t>
      </w:r>
      <w:r w:rsidRPr="00B8132E">
        <w:rPr>
          <w:sz w:val="14"/>
        </w:rPr>
        <w:t xml:space="preserve"> if </w:t>
      </w:r>
      <w:r w:rsidRPr="00B8132E">
        <w:rPr>
          <w:rStyle w:val="StyleUnderline"/>
        </w:rPr>
        <w:t>other regions</w:t>
      </w:r>
      <w:r w:rsidRPr="00B8132E">
        <w:rPr>
          <w:sz w:val="14"/>
        </w:rPr>
        <w:t xml:space="preserve"> are </w:t>
      </w:r>
      <w:r w:rsidRPr="00B8132E">
        <w:rPr>
          <w:rStyle w:val="StyleUnderline"/>
        </w:rPr>
        <w:t xml:space="preserve">suffering from biodiversity loss and </w:t>
      </w:r>
      <w:proofErr w:type="gramStart"/>
      <w:r w:rsidRPr="00B8132E">
        <w:rPr>
          <w:rStyle w:val="Emphasis"/>
          <w:highlight w:val="yellow"/>
        </w:rPr>
        <w:t>make adjustments</w:t>
      </w:r>
      <w:proofErr w:type="gramEnd"/>
      <w:r w:rsidRPr="00B8132E">
        <w:rPr>
          <w:rStyle w:val="Emphasis"/>
        </w:rPr>
        <w:t xml:space="preserve"> accordingly</w:t>
      </w:r>
      <w:r w:rsidRPr="00B8132E">
        <w:rPr>
          <w:sz w:val="14"/>
        </w:rPr>
        <w:t xml:space="preserve">. Why would all regions be so stupid as to ignore lessons from elsewhere? Also, is biodiversity </w:t>
      </w:r>
      <w:proofErr w:type="gramStart"/>
      <w:r w:rsidRPr="00B8132E">
        <w:rPr>
          <w:sz w:val="14"/>
        </w:rPr>
        <w:t>actually decreasing</w:t>
      </w:r>
      <w:proofErr w:type="gramEnd"/>
      <w:r w:rsidRPr="00B8132E">
        <w:rPr>
          <w:sz w:val="14"/>
        </w:rPr>
        <w:t xml:space="preserve"> in the rich world? I know forest cover is increasing in many places. Population is set to decline in many rich countries </w:t>
      </w:r>
      <w:proofErr w:type="gramStart"/>
      <w:r w:rsidRPr="00B8132E">
        <w:rPr>
          <w:sz w:val="14"/>
        </w:rPr>
        <w:t>in the near future</w:t>
      </w:r>
      <w:proofErr w:type="gramEnd"/>
      <w:r w:rsidRPr="00B8132E">
        <w:rPr>
          <w:sz w:val="14"/>
        </w:rPr>
        <w:t>, and environmental impact per person is declining on many metrics.</w:t>
      </w:r>
    </w:p>
    <w:p w14:paraId="7C10ED94" w14:textId="77777777" w:rsidR="001D367C" w:rsidRPr="00B8132E" w:rsidRDefault="001D367C" w:rsidP="001D367C">
      <w:r w:rsidRPr="00B8132E">
        <w:rPr>
          <w:sz w:val="14"/>
        </w:rPr>
        <w:t xml:space="preserve">I also find it surprising that you cite </w:t>
      </w:r>
      <w:r w:rsidRPr="00B8132E">
        <w:rPr>
          <w:rStyle w:val="StyleUnderline"/>
        </w:rPr>
        <w:t xml:space="preserve">the </w:t>
      </w:r>
      <w:proofErr w:type="spellStart"/>
      <w:r w:rsidRPr="00B8132E">
        <w:rPr>
          <w:rStyle w:val="Emphasis"/>
        </w:rPr>
        <w:t>Kareiva</w:t>
      </w:r>
      <w:proofErr w:type="spellEnd"/>
      <w:r w:rsidRPr="00B8132E">
        <w:rPr>
          <w:rStyle w:val="StyleUnderline"/>
        </w:rPr>
        <w:t xml:space="preserve"> and Carranza paper</w:t>
      </w:r>
      <w:r w:rsidRPr="00B8132E">
        <w:rPr>
          <w:sz w:val="14"/>
        </w:rPr>
        <w:t xml:space="preserve"> in </w:t>
      </w:r>
      <w:r w:rsidRPr="00B8132E">
        <w:rPr>
          <w:rStyle w:val="StyleUnderline"/>
        </w:rPr>
        <w:t>support</w:t>
      </w:r>
      <w:r w:rsidRPr="00B8132E">
        <w:rPr>
          <w:sz w:val="14"/>
        </w:rPr>
        <w:t xml:space="preserve"> of your </w:t>
      </w:r>
      <w:r w:rsidRPr="00B8132E">
        <w:rPr>
          <w:rStyle w:val="StyleUnderline"/>
        </w:rPr>
        <w:t>claims</w:t>
      </w:r>
      <w:r w:rsidRPr="00B8132E">
        <w:rPr>
          <w:sz w:val="14"/>
        </w:rPr>
        <w:t>, for this paper in fact directly contradicts them:</w:t>
      </w:r>
    </w:p>
    <w:p w14:paraId="30773BA8" w14:textId="77777777" w:rsidR="001D367C" w:rsidRPr="00B8132E" w:rsidRDefault="001D367C" w:rsidP="001D367C">
      <w:r w:rsidRPr="00B8132E">
        <w:rPr>
          <w:sz w:val="14"/>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w:t>
      </w:r>
      <w:proofErr w:type="spellStart"/>
      <w:r w:rsidRPr="00B8132E">
        <w:rPr>
          <w:sz w:val="14"/>
        </w:rPr>
        <w:t>Rockström</w:t>
      </w:r>
      <w:proofErr w:type="spellEnd"/>
      <w:r w:rsidRPr="00B8132E">
        <w:rPr>
          <w:sz w:val="14"/>
        </w:rPr>
        <w:t xml:space="preserve"> et al., 2009). There is little evidence that this </w:t>
      </w:r>
      <w:proofErr w:type="gramStart"/>
      <w:r w:rsidRPr="00B8132E">
        <w:rPr>
          <w:sz w:val="14"/>
        </w:rPr>
        <w:t>particular 0.001%</w:t>
      </w:r>
      <w:proofErr w:type="gramEnd"/>
      <w:r w:rsidRPr="00B8132E">
        <w:rPr>
          <w:sz w:val="14"/>
        </w:rPr>
        <w:t xml:space="preserve">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69385D4B" w14:textId="77777777" w:rsidR="001D367C" w:rsidRPr="00CC140F" w:rsidRDefault="001D367C" w:rsidP="001D367C">
      <w:r w:rsidRPr="00B8132E">
        <w:rPr>
          <w:rStyle w:val="StyleUnderline"/>
        </w:rPr>
        <w:t>While</w:t>
      </w:r>
      <w:r w:rsidRPr="00B8132E">
        <w:rPr>
          <w:sz w:val="14"/>
        </w:rPr>
        <w:t xml:space="preserve"> there are </w:t>
      </w:r>
      <w:r w:rsidRPr="00B8132E">
        <w:rPr>
          <w:rStyle w:val="StyleUnderline"/>
        </w:rPr>
        <w:t>data</w:t>
      </w:r>
      <w:r w:rsidRPr="00B8132E">
        <w:rPr>
          <w:sz w:val="14"/>
        </w:rPr>
        <w:t xml:space="preserve"> that </w:t>
      </w:r>
      <w:r w:rsidRPr="00B8132E">
        <w:rPr>
          <w:rStyle w:val="StyleUnderline"/>
        </w:rPr>
        <w:t xml:space="preserve">relate </w:t>
      </w:r>
      <w:r w:rsidRPr="00B8132E">
        <w:rPr>
          <w:rStyle w:val="Emphasis"/>
          <w:highlight w:val="yellow"/>
        </w:rPr>
        <w:t>local reductions</w:t>
      </w:r>
      <w:r w:rsidRPr="00B8132E">
        <w:rPr>
          <w:rStyle w:val="StyleUnderline"/>
          <w:highlight w:val="yellow"/>
        </w:rPr>
        <w:t xml:space="preserve"> in species</w:t>
      </w:r>
      <w:r w:rsidRPr="00B8132E">
        <w:rPr>
          <w:sz w:val="14"/>
        </w:rPr>
        <w:t xml:space="preserve"> richness </w:t>
      </w:r>
      <w:r w:rsidRPr="00B8132E">
        <w:rPr>
          <w:rStyle w:val="StyleUnderline"/>
        </w:rPr>
        <w:t>to altered ecosystem function, these results do not point to</w:t>
      </w:r>
      <w:r w:rsidRPr="00B8132E">
        <w:rPr>
          <w:sz w:val="14"/>
        </w:rPr>
        <w:t xml:space="preserve"> substantial </w:t>
      </w:r>
      <w:r w:rsidRPr="00B8132E">
        <w:rPr>
          <w:rStyle w:val="StyleUnderline"/>
        </w:rPr>
        <w:t>existential risks</w:t>
      </w:r>
      <w:r w:rsidRPr="00B8132E">
        <w:rPr>
          <w:sz w:val="14"/>
        </w:rPr>
        <w:t xml:space="preserve">. The </w:t>
      </w:r>
      <w:r w:rsidRPr="00B8132E">
        <w:rPr>
          <w:rStyle w:val="StyleUnderline"/>
        </w:rPr>
        <w:t xml:space="preserve">data are </w:t>
      </w:r>
      <w:r w:rsidRPr="00B8132E">
        <w:rPr>
          <w:rStyle w:val="Emphasis"/>
        </w:rPr>
        <w:t>small-scale experiments</w:t>
      </w:r>
      <w:r w:rsidRPr="00B8132E">
        <w:rPr>
          <w:rStyle w:val="StyleUnderline"/>
        </w:rPr>
        <w:t xml:space="preserve"> in</w:t>
      </w:r>
      <w:r w:rsidRPr="00B8132E">
        <w:rPr>
          <w:sz w:val="14"/>
        </w:rPr>
        <w:t xml:space="preserve"> which </w:t>
      </w:r>
      <w:r w:rsidRPr="00B8132E">
        <w:rPr>
          <w:rStyle w:val="StyleUnderline"/>
        </w:rPr>
        <w:t>plant productivity</w:t>
      </w:r>
      <w:r w:rsidRPr="00B8132E">
        <w:rPr>
          <w:sz w:val="14"/>
        </w:rPr>
        <w:t xml:space="preserve">, </w:t>
      </w:r>
      <w:r w:rsidRPr="00B8132E">
        <w:rPr>
          <w:rStyle w:val="StyleUnderline"/>
        </w:rPr>
        <w:t>or nutrient retention</w:t>
      </w:r>
      <w:r w:rsidRPr="00B8132E">
        <w:rPr>
          <w:sz w:val="14"/>
        </w:rPr>
        <w:t xml:space="preserve"> is reduced as species numbers decline locally (</w:t>
      </w:r>
      <w:proofErr w:type="spellStart"/>
      <w:r w:rsidRPr="00B8132E">
        <w:rPr>
          <w:sz w:val="14"/>
        </w:rPr>
        <w:t>Vellend</w:t>
      </w:r>
      <w:proofErr w:type="spellEnd"/>
      <w:r w:rsidRPr="00B8132E">
        <w:rPr>
          <w:sz w:val="14"/>
        </w:rPr>
        <w:t>, 2017</w:t>
      </w:r>
      <w:proofErr w:type="gramStart"/>
      <w:r w:rsidRPr="00B8132E">
        <w:rPr>
          <w:sz w:val="14"/>
        </w:rPr>
        <w:t xml:space="preserve">), </w:t>
      </w:r>
      <w:r w:rsidRPr="00B8132E">
        <w:rPr>
          <w:rStyle w:val="StyleUnderline"/>
        </w:rPr>
        <w:t>or</w:t>
      </w:r>
      <w:proofErr w:type="gramEnd"/>
      <w:r w:rsidRPr="00B8132E">
        <w:rPr>
          <w:sz w:val="14"/>
        </w:rPr>
        <w:t xml:space="preserve"> are </w:t>
      </w:r>
      <w:r w:rsidRPr="00B8132E">
        <w:rPr>
          <w:rStyle w:val="StyleUnderline"/>
        </w:rPr>
        <w:t>local</w:t>
      </w:r>
      <w:r w:rsidRPr="00B8132E">
        <w:rPr>
          <w:sz w:val="14"/>
        </w:rPr>
        <w:t xml:space="preserve"> observations of increased </w:t>
      </w:r>
      <w:r w:rsidRPr="00B8132E">
        <w:rPr>
          <w:rStyle w:val="StyleUnderline"/>
        </w:rPr>
        <w:t>variability in fisheries yield</w:t>
      </w:r>
      <w:r w:rsidRPr="00B8132E">
        <w:rPr>
          <w:sz w:val="14"/>
        </w:rPr>
        <w:t xml:space="preserve"> when stock diversity is lost (Schindler et al., 2010). </w:t>
      </w:r>
      <w:r w:rsidRPr="00B8132E">
        <w:rPr>
          <w:rStyle w:val="StyleUnderline"/>
        </w:rPr>
        <w:t xml:space="preserve">Those </w:t>
      </w:r>
      <w:r w:rsidRPr="00B8132E">
        <w:rPr>
          <w:rStyle w:val="StyleUnderline"/>
          <w:highlight w:val="yellow"/>
        </w:rPr>
        <w:t xml:space="preserve">are not </w:t>
      </w:r>
      <w:r w:rsidRPr="00B8132E">
        <w:rPr>
          <w:rStyle w:val="Emphasis"/>
          <w:highlight w:val="yellow"/>
        </w:rPr>
        <w:t>existential</w:t>
      </w:r>
      <w:r w:rsidRPr="00B8132E">
        <w:rPr>
          <w:rStyle w:val="Emphasis"/>
        </w:rPr>
        <w:t xml:space="preserve"> risks</w:t>
      </w:r>
      <w:r w:rsidRPr="00B8132E">
        <w:rPr>
          <w:sz w:val="14"/>
        </w:rPr>
        <w:t xml:space="preserve">. To make the link even more tenuous, </w:t>
      </w:r>
      <w:r w:rsidRPr="00B8132E">
        <w:rPr>
          <w:rStyle w:val="StyleUnderline"/>
          <w:highlight w:val="yellow"/>
        </w:rPr>
        <w:t xml:space="preserve">there is </w:t>
      </w:r>
      <w:r w:rsidRPr="00B8132E">
        <w:rPr>
          <w:rStyle w:val="Emphasis"/>
          <w:highlight w:val="yellow"/>
        </w:rPr>
        <w:t>little ev</w:t>
      </w:r>
      <w:r w:rsidRPr="00B8132E">
        <w:rPr>
          <w:rStyle w:val="Emphasis"/>
        </w:rPr>
        <w:t>idence</w:t>
      </w:r>
      <w:r w:rsidRPr="00B8132E">
        <w:rPr>
          <w:sz w:val="14"/>
        </w:rPr>
        <w:t xml:space="preserve"> that </w:t>
      </w:r>
      <w:r w:rsidRPr="00B8132E">
        <w:rPr>
          <w:rStyle w:val="StyleUnderline"/>
          <w:highlight w:val="yellow"/>
        </w:rPr>
        <w:t>biod</w:t>
      </w:r>
      <w:r w:rsidRPr="00B8132E">
        <w:rPr>
          <w:rStyle w:val="StyleUnderline"/>
        </w:rPr>
        <w:t xml:space="preserve">iversity </w:t>
      </w:r>
      <w:r w:rsidRPr="00B8132E">
        <w:rPr>
          <w:rStyle w:val="StyleUnderline"/>
          <w:highlight w:val="yellow"/>
        </w:rPr>
        <w:t xml:space="preserve">is </w:t>
      </w:r>
      <w:r w:rsidRPr="00B8132E">
        <w:rPr>
          <w:rStyle w:val="Emphasis"/>
          <w:highlight w:val="yellow"/>
        </w:rPr>
        <w:t>even declining</w:t>
      </w:r>
      <w:r w:rsidRPr="00B8132E">
        <w:rPr>
          <w:rStyle w:val="Emphasis"/>
        </w:rPr>
        <w:t xml:space="preserve"> at local scales</w:t>
      </w:r>
      <w:r w:rsidRPr="00B8132E">
        <w:rPr>
          <w:sz w:val="14"/>
        </w:rPr>
        <w:t xml:space="preserve"> (</w:t>
      </w:r>
      <w:proofErr w:type="spellStart"/>
      <w:r w:rsidRPr="00B8132E">
        <w:rPr>
          <w:sz w:val="14"/>
        </w:rPr>
        <w:t>Vellend</w:t>
      </w:r>
      <w:proofErr w:type="spellEnd"/>
      <w:r w:rsidRPr="00B8132E">
        <w:rPr>
          <w:sz w:val="14"/>
        </w:rPr>
        <w:t xml:space="preserve"> et al., 2013, </w:t>
      </w:r>
      <w:proofErr w:type="spellStart"/>
      <w:r w:rsidRPr="00B8132E">
        <w:rPr>
          <w:sz w:val="14"/>
        </w:rPr>
        <w:t>Vellend</w:t>
      </w:r>
      <w:proofErr w:type="spellEnd"/>
      <w:r w:rsidRPr="00B8132E">
        <w:rPr>
          <w:sz w:val="14"/>
        </w:rPr>
        <w:t xml:space="preserve"> et al., 2017). Total </w:t>
      </w:r>
      <w:r w:rsidRPr="00B8132E">
        <w:rPr>
          <w:rStyle w:val="StyleUnderline"/>
        </w:rPr>
        <w:t>planetary biodiversity may</w:t>
      </w:r>
      <w:r w:rsidRPr="00B8132E">
        <w:rPr>
          <w:sz w:val="14"/>
        </w:rPr>
        <w:t xml:space="preserve"> be in </w:t>
      </w:r>
      <w:r w:rsidRPr="00B8132E">
        <w:rPr>
          <w:rStyle w:val="StyleUnderline"/>
        </w:rPr>
        <w:t>decline, but local and regional biodiversity</w:t>
      </w:r>
      <w:r w:rsidRPr="00B8132E">
        <w:rPr>
          <w:sz w:val="14"/>
        </w:rPr>
        <w:t xml:space="preserve"> is often </w:t>
      </w:r>
      <w:r w:rsidRPr="00B8132E">
        <w:rPr>
          <w:rStyle w:val="StyleUnderline"/>
        </w:rPr>
        <w:t>stay</w:t>
      </w:r>
      <w:r w:rsidRPr="00B8132E">
        <w:rPr>
          <w:sz w:val="14"/>
        </w:rPr>
        <w:t xml:space="preserve">ing </w:t>
      </w:r>
      <w:r w:rsidRPr="00B8132E">
        <w:rPr>
          <w:rStyle w:val="StyleUnderline"/>
        </w:rPr>
        <w:t xml:space="preserve">the same </w:t>
      </w:r>
      <w:r w:rsidRPr="00B8132E">
        <w:rPr>
          <w:rStyle w:val="StyleUnderline"/>
          <w:highlight w:val="yellow"/>
        </w:rPr>
        <w:t>because</w:t>
      </w:r>
      <w:r w:rsidRPr="00B8132E">
        <w:rPr>
          <w:rStyle w:val="StyleUnderline"/>
        </w:rPr>
        <w:t xml:space="preserve"> </w:t>
      </w:r>
      <w:r w:rsidRPr="00B8132E">
        <w:rPr>
          <w:rStyle w:val="Emphasis"/>
        </w:rPr>
        <w:t xml:space="preserve">species from </w:t>
      </w:r>
      <w:r w:rsidRPr="00B8132E">
        <w:rPr>
          <w:rStyle w:val="Emphasis"/>
          <w:highlight w:val="yellow"/>
        </w:rPr>
        <w:t>elsewhere</w:t>
      </w:r>
      <w:r w:rsidRPr="00B8132E">
        <w:rPr>
          <w:rStyle w:val="StyleUnderline"/>
          <w:highlight w:val="yellow"/>
        </w:rPr>
        <w:t xml:space="preserve"> replace</w:t>
      </w:r>
      <w:r w:rsidRPr="00B8132E">
        <w:rPr>
          <w:rStyle w:val="StyleUnderline"/>
        </w:rPr>
        <w:t xml:space="preserve"> </w:t>
      </w:r>
      <w:r w:rsidRPr="00B8132E">
        <w:rPr>
          <w:rStyle w:val="Emphasis"/>
        </w:rPr>
        <w:t xml:space="preserve">local </w:t>
      </w:r>
      <w:r w:rsidRPr="00B8132E">
        <w:rPr>
          <w:rStyle w:val="Emphasis"/>
          <w:highlight w:val="yellow"/>
        </w:rPr>
        <w:t>losses</w:t>
      </w:r>
      <w:r w:rsidRPr="00B8132E">
        <w:rPr>
          <w:sz w:val="14"/>
        </w:rPr>
        <w:t xml:space="preserve">, albeit homogenizing the world in the process. </w:t>
      </w:r>
      <w:r w:rsidRPr="00B8132E">
        <w:rPr>
          <w:rStyle w:val="StyleUnderline"/>
        </w:rPr>
        <w:t>Although</w:t>
      </w:r>
      <w:r w:rsidRPr="00B8132E">
        <w:rPr>
          <w:sz w:val="14"/>
        </w:rPr>
        <w:t xml:space="preserve"> </w:t>
      </w:r>
      <w:proofErr w:type="gramStart"/>
      <w:r w:rsidRPr="00B8132E">
        <w:rPr>
          <w:sz w:val="14"/>
        </w:rPr>
        <w:t>the majority of</w:t>
      </w:r>
      <w:proofErr w:type="gramEnd"/>
      <w:r w:rsidRPr="00B8132E">
        <w:rPr>
          <w:sz w:val="14"/>
        </w:rPr>
        <w:t xml:space="preserve"> </w:t>
      </w:r>
      <w:r w:rsidRPr="00B8132E">
        <w:rPr>
          <w:rStyle w:val="Emphasis"/>
        </w:rPr>
        <w:t xml:space="preserve">conservation </w:t>
      </w:r>
      <w:r w:rsidRPr="00B8132E">
        <w:rPr>
          <w:rStyle w:val="Emphasis"/>
          <w:highlight w:val="yellow"/>
        </w:rPr>
        <w:t>scientists</w:t>
      </w:r>
      <w:r w:rsidRPr="00B8132E">
        <w:rPr>
          <w:rStyle w:val="StyleUnderline"/>
          <w:highlight w:val="yellow"/>
        </w:rPr>
        <w:t xml:space="preserve"> are</w:t>
      </w:r>
      <w:r w:rsidRPr="00B8132E">
        <w:rPr>
          <w:rStyle w:val="StyleUnderline"/>
        </w:rPr>
        <w:t xml:space="preserve"> likely</w:t>
      </w:r>
      <w:r w:rsidRPr="00B8132E">
        <w:rPr>
          <w:sz w:val="14"/>
        </w:rPr>
        <w:t xml:space="preserve"> to </w:t>
      </w:r>
      <w:r w:rsidRPr="00B8132E">
        <w:rPr>
          <w:rStyle w:val="StyleUnderline"/>
        </w:rPr>
        <w:t>flinch at this</w:t>
      </w:r>
      <w:r w:rsidRPr="00B8132E">
        <w:rPr>
          <w:sz w:val="14"/>
        </w:rPr>
        <w:t xml:space="preserve"> conclusion, </w:t>
      </w:r>
      <w:r w:rsidRPr="00B8132E">
        <w:rPr>
          <w:rStyle w:val="StyleUnderline"/>
        </w:rPr>
        <w:t xml:space="preserve">there is </w:t>
      </w:r>
      <w:r w:rsidRPr="00B8132E">
        <w:rPr>
          <w:rStyle w:val="StyleUnderline"/>
          <w:highlight w:val="yellow"/>
        </w:rPr>
        <w:t>growing skeptic</w:t>
      </w:r>
      <w:r w:rsidRPr="00B8132E">
        <w:rPr>
          <w:rStyle w:val="StyleUnderline"/>
        </w:rPr>
        <w:t>ism</w:t>
      </w:r>
      <w:r w:rsidRPr="00B8132E">
        <w:rPr>
          <w:sz w:val="14"/>
        </w:rPr>
        <w:t xml:space="preserve"> regarding the strength </w:t>
      </w:r>
      <w:r w:rsidRPr="00B8132E">
        <w:rPr>
          <w:rStyle w:val="StyleUnderline"/>
          <w:highlight w:val="yellow"/>
        </w:rPr>
        <w:t>of evidence</w:t>
      </w:r>
      <w:r w:rsidRPr="00B8132E">
        <w:rPr>
          <w:rStyle w:val="StyleUnderline"/>
        </w:rPr>
        <w:t xml:space="preserve"> </w:t>
      </w:r>
      <w:r w:rsidRPr="00B8132E">
        <w:rPr>
          <w:rStyle w:val="StyleUnderline"/>
          <w:highlight w:val="yellow"/>
        </w:rPr>
        <w:t>linking</w:t>
      </w:r>
      <w:r w:rsidRPr="00B8132E">
        <w:rPr>
          <w:sz w:val="14"/>
        </w:rPr>
        <w:t xml:space="preserve"> trends in </w:t>
      </w:r>
      <w:r w:rsidRPr="00B8132E">
        <w:rPr>
          <w:rStyle w:val="Emphasis"/>
          <w:highlight w:val="yellow"/>
        </w:rPr>
        <w:t>biod</w:t>
      </w:r>
      <w:r w:rsidRPr="00B8132E">
        <w:rPr>
          <w:rStyle w:val="Emphasis"/>
        </w:rPr>
        <w:t xml:space="preserve">iversity </w:t>
      </w:r>
      <w:r w:rsidRPr="00B8132E">
        <w:rPr>
          <w:rStyle w:val="Emphasis"/>
          <w:highlight w:val="yellow"/>
        </w:rPr>
        <w:t>loss</w:t>
      </w:r>
      <w:r w:rsidRPr="00B8132E">
        <w:rPr>
          <w:rStyle w:val="StyleUnderline"/>
          <w:highlight w:val="yellow"/>
        </w:rPr>
        <w:t xml:space="preserve"> to</w:t>
      </w:r>
      <w:r w:rsidRPr="00B8132E">
        <w:rPr>
          <w:rStyle w:val="StyleUnderline"/>
        </w:rPr>
        <w:t xml:space="preserve"> an </w:t>
      </w:r>
      <w:r w:rsidRPr="00B8132E">
        <w:rPr>
          <w:rStyle w:val="Emphasis"/>
          <w:highlight w:val="yellow"/>
        </w:rPr>
        <w:t>existential risk</w:t>
      </w:r>
      <w:r w:rsidRPr="00B8132E">
        <w:rPr>
          <w:rStyle w:val="StyleUnderline"/>
          <w:highlight w:val="yellow"/>
        </w:rPr>
        <w:t xml:space="preserve"> for humans</w:t>
      </w:r>
      <w:r w:rsidRPr="00B8132E">
        <w:rPr>
          <w:sz w:val="14"/>
        </w:rPr>
        <w:t xml:space="preserve"> (Maier, 2012; </w:t>
      </w:r>
      <w:proofErr w:type="spellStart"/>
      <w:r w:rsidRPr="00B8132E">
        <w:rPr>
          <w:sz w:val="14"/>
        </w:rPr>
        <w:t>Vellend</w:t>
      </w:r>
      <w:proofErr w:type="spellEnd"/>
      <w:r w:rsidRPr="00B8132E">
        <w:rPr>
          <w:sz w:val="14"/>
        </w:rPr>
        <w:t xml:space="preserve">, 2014). </w:t>
      </w:r>
      <w:r w:rsidRPr="00B8132E">
        <w:rPr>
          <w:rStyle w:val="StyleUnderline"/>
        </w:rPr>
        <w:t xml:space="preserve">Obviously </w:t>
      </w:r>
      <w:r w:rsidRPr="00B8132E">
        <w:rPr>
          <w:rStyle w:val="StyleUnderline"/>
          <w:highlight w:val="yellow"/>
        </w:rPr>
        <w:t xml:space="preserve">if </w:t>
      </w:r>
      <w:r w:rsidRPr="00B8132E">
        <w:rPr>
          <w:rStyle w:val="Emphasis"/>
          <w:highlight w:val="yellow"/>
        </w:rPr>
        <w:t>all biod</w:t>
      </w:r>
      <w:r w:rsidRPr="00B8132E">
        <w:rPr>
          <w:rStyle w:val="Emphasis"/>
        </w:rPr>
        <w:t>iversity</w:t>
      </w:r>
      <w:r w:rsidRPr="00B8132E">
        <w:rPr>
          <w:rStyle w:val="StyleUnderline"/>
        </w:rPr>
        <w:t xml:space="preserve"> </w:t>
      </w:r>
      <w:r w:rsidRPr="00B8132E">
        <w:rPr>
          <w:rStyle w:val="StyleUnderline"/>
          <w:highlight w:val="yellow"/>
        </w:rPr>
        <w:t xml:space="preserve">disappeared civilization </w:t>
      </w:r>
      <w:r w:rsidRPr="00B8132E">
        <w:rPr>
          <w:rStyle w:val="Emphasis"/>
          <w:highlight w:val="yellow"/>
        </w:rPr>
        <w:t>would</w:t>
      </w:r>
      <w:r w:rsidRPr="00B8132E">
        <w:rPr>
          <w:rStyle w:val="StyleUnderline"/>
          <w:highlight w:val="yellow"/>
        </w:rPr>
        <w:t xml:space="preserve"> end</w:t>
      </w:r>
      <w:r w:rsidRPr="00B8132E">
        <w:rPr>
          <w:rStyle w:val="StyleUnderline"/>
        </w:rPr>
        <w:t>—</w:t>
      </w:r>
      <w:r w:rsidRPr="00B8132E">
        <w:rPr>
          <w:rStyle w:val="StyleUnderline"/>
          <w:highlight w:val="yellow"/>
        </w:rPr>
        <w:t xml:space="preserve">but </w:t>
      </w:r>
      <w:r w:rsidRPr="00B8132E">
        <w:rPr>
          <w:rStyle w:val="Emphasis"/>
          <w:highlight w:val="yellow"/>
        </w:rPr>
        <w:t>no one</w:t>
      </w:r>
      <w:r w:rsidRPr="00B8132E">
        <w:rPr>
          <w:rStyle w:val="StyleUnderline"/>
        </w:rPr>
        <w:t xml:space="preserve"> is </w:t>
      </w:r>
      <w:r w:rsidRPr="00B8132E">
        <w:rPr>
          <w:rStyle w:val="StyleUnderline"/>
          <w:highlight w:val="yellow"/>
        </w:rPr>
        <w:t>forecast</w:t>
      </w:r>
      <w:r w:rsidRPr="00B8132E">
        <w:rPr>
          <w:rStyle w:val="StyleUnderline"/>
        </w:rPr>
        <w:t xml:space="preserve">ing the </w:t>
      </w:r>
      <w:r w:rsidRPr="00B8132E">
        <w:rPr>
          <w:rStyle w:val="StyleUnderline"/>
          <w:highlight w:val="yellow"/>
        </w:rPr>
        <w:t xml:space="preserve">loss of </w:t>
      </w:r>
      <w:r w:rsidRPr="00B8132E">
        <w:rPr>
          <w:rStyle w:val="Emphasis"/>
          <w:highlight w:val="yellow"/>
        </w:rPr>
        <w:t>all</w:t>
      </w:r>
      <w:r w:rsidRPr="00B8132E">
        <w:rPr>
          <w:rStyle w:val="Emphasis"/>
        </w:rPr>
        <w:t xml:space="preserve"> species</w:t>
      </w:r>
      <w:r w:rsidRPr="00B8132E">
        <w:rPr>
          <w:sz w:val="14"/>
        </w:rPr>
        <w:t xml:space="preserve">. It seems plausible that the loss of 90% of the world’s species could also be apocalyptic, but </w:t>
      </w:r>
      <w:proofErr w:type="gramStart"/>
      <w:r w:rsidRPr="00B8132E">
        <w:rPr>
          <w:sz w:val="14"/>
        </w:rPr>
        <w:t>not</w:t>
      </w:r>
      <w:proofErr w:type="gramEnd"/>
      <w:r w:rsidRPr="00B8132E">
        <w:rPr>
          <w:sz w:val="14"/>
        </w:rPr>
        <w:t xml:space="preserve"> one is predicting that degree of biodiversity loss either. Tragic, but plausible is the possibility of our planet suffering a loss of as many as half of its species. </w:t>
      </w:r>
      <w:r w:rsidRPr="00B8132E">
        <w:rPr>
          <w:rStyle w:val="StyleUnderline"/>
          <w:highlight w:val="yellow"/>
        </w:rPr>
        <w:t>If</w:t>
      </w:r>
      <w:r w:rsidRPr="00B8132E">
        <w:rPr>
          <w:rStyle w:val="StyleUnderline"/>
        </w:rPr>
        <w:t xml:space="preserve"> </w:t>
      </w:r>
      <w:r w:rsidRPr="00B8132E">
        <w:rPr>
          <w:rStyle w:val="Emphasis"/>
        </w:rPr>
        <w:t xml:space="preserve">global </w:t>
      </w:r>
      <w:r w:rsidRPr="00B8132E">
        <w:rPr>
          <w:rStyle w:val="Emphasis"/>
          <w:highlight w:val="yellow"/>
        </w:rPr>
        <w:t>biod</w:t>
      </w:r>
      <w:r w:rsidRPr="00B8132E">
        <w:rPr>
          <w:sz w:val="14"/>
        </w:rPr>
        <w:t xml:space="preserve">iversity were </w:t>
      </w:r>
      <w:r w:rsidRPr="00B8132E">
        <w:rPr>
          <w:rStyle w:val="Emphasis"/>
          <w:highlight w:val="yellow"/>
        </w:rPr>
        <w:t>halved</w:t>
      </w:r>
      <w:r w:rsidRPr="00B8132E">
        <w:rPr>
          <w:sz w:val="14"/>
        </w:rPr>
        <w:t xml:space="preserve">, but at the same time locally the number of species stayed relatively stable, </w:t>
      </w:r>
      <w:r w:rsidRPr="00B8132E">
        <w:rPr>
          <w:rStyle w:val="StyleUnderline"/>
        </w:rPr>
        <w:t>what would be the mechanism for</w:t>
      </w:r>
      <w:r w:rsidRPr="00B8132E">
        <w:rPr>
          <w:sz w:val="14"/>
        </w:rPr>
        <w:t xml:space="preserve"> an </w:t>
      </w:r>
      <w:r w:rsidRPr="00B8132E">
        <w:rPr>
          <w:rStyle w:val="StyleUnderline"/>
        </w:rPr>
        <w:t>end-of-civilization</w:t>
      </w:r>
      <w:r w:rsidRPr="00B8132E">
        <w:rPr>
          <w:sz w:val="14"/>
        </w:rPr>
        <w:t xml:space="preserve"> or even end of human </w:t>
      </w:r>
      <w:proofErr w:type="spellStart"/>
      <w:proofErr w:type="gramStart"/>
      <w:r w:rsidRPr="00B8132E">
        <w:rPr>
          <w:sz w:val="14"/>
        </w:rPr>
        <w:t>prosperityscenario</w:t>
      </w:r>
      <w:proofErr w:type="spellEnd"/>
      <w:proofErr w:type="gramEnd"/>
      <w:r w:rsidRPr="00B8132E">
        <w:rPr>
          <w:rStyle w:val="StyleUnderline"/>
        </w:rPr>
        <w:t>?</w:t>
      </w:r>
      <w:r w:rsidRPr="00B8132E">
        <w:rPr>
          <w:sz w:val="14"/>
        </w:rPr>
        <w:t xml:space="preserve"> Extinctions and </w:t>
      </w:r>
      <w:r w:rsidRPr="00B8132E">
        <w:rPr>
          <w:rStyle w:val="StyleUnderline"/>
        </w:rPr>
        <w:t>biodiversity loss are</w:t>
      </w:r>
      <w:r w:rsidRPr="00B8132E">
        <w:rPr>
          <w:sz w:val="14"/>
        </w:rPr>
        <w:t xml:space="preserve"> ethical and spiritual losses, but perhaps </w:t>
      </w:r>
      <w:r w:rsidRPr="00B8132E">
        <w:rPr>
          <w:rStyle w:val="StyleUnderline"/>
          <w:highlight w:val="yellow"/>
        </w:rPr>
        <w:t>not</w:t>
      </w:r>
      <w:r w:rsidRPr="00B8132E">
        <w:rPr>
          <w:rStyle w:val="StyleUnderline"/>
        </w:rPr>
        <w:t xml:space="preserve"> an </w:t>
      </w:r>
      <w:r w:rsidRPr="00B8132E">
        <w:rPr>
          <w:rStyle w:val="Emphasis"/>
          <w:highlight w:val="yellow"/>
        </w:rPr>
        <w:t>existential</w:t>
      </w:r>
      <w:r w:rsidRPr="00B8132E">
        <w:rPr>
          <w:rStyle w:val="Emphasis"/>
        </w:rPr>
        <w:t xml:space="preserve"> risk</w:t>
      </w:r>
      <w:r w:rsidRPr="00B8132E">
        <w:rPr>
          <w:sz w:val="14"/>
        </w:rPr>
        <w:t>."</w:t>
      </w:r>
    </w:p>
    <w:p w14:paraId="325FE81B" w14:textId="77777777" w:rsidR="001D367C" w:rsidRPr="00AF1666" w:rsidRDefault="001D367C" w:rsidP="001D367C">
      <w:pPr>
        <w:pStyle w:val="Heading4"/>
        <w:rPr>
          <w:rFonts w:cs="Times New Roman"/>
        </w:rPr>
      </w:pPr>
      <w:bookmarkStart w:id="3" w:name="_Hlk211687120"/>
      <w:r w:rsidRPr="00AF1666">
        <w:rPr>
          <w:rFonts w:cs="Times New Roman"/>
          <w:u w:val="single"/>
        </w:rPr>
        <w:t>Science</w:t>
      </w:r>
      <w:r w:rsidRPr="00AF1666">
        <w:rPr>
          <w:rFonts w:cs="Times New Roman"/>
        </w:rPr>
        <w:t xml:space="preserve"> solves!</w:t>
      </w:r>
    </w:p>
    <w:p w14:paraId="24580FD4" w14:textId="77777777" w:rsidR="001D367C" w:rsidRPr="00AF1666" w:rsidRDefault="001D367C" w:rsidP="001D367C">
      <w:r w:rsidRPr="00AF1666">
        <w:rPr>
          <w:rStyle w:val="Style13ptBold"/>
        </w:rPr>
        <w:t>Duncan ’22</w:t>
      </w:r>
      <w:r w:rsidRPr="00AF1666">
        <w:t xml:space="preserve"> [Conrad; February 24; Communications Division at Imperial College London, citing Despoina Mavridou, PhD Assistant Professor in Molecular Biosciences at the University of Texas at Austin; Imperial, Scientists discover new approach to fighting antibiotic resistance, imperial.ac.uk/news/234060/scientists-discover-approach-fighting-antibiotic-</w:t>
      </w:r>
      <w:r w:rsidRPr="00AF1666">
        <w:lastRenderedPageBreak/>
        <w:t>resistance/#:~:text=“This%20means%20that%20the%20development,drugs'%20ability%20to%20kill%20bacteria.]</w:t>
      </w:r>
    </w:p>
    <w:p w14:paraId="6163FE72" w14:textId="77777777" w:rsidR="001D367C" w:rsidRPr="00AF1666" w:rsidRDefault="001D367C" w:rsidP="001D367C">
      <w:pPr>
        <w:rPr>
          <w:sz w:val="16"/>
        </w:rPr>
      </w:pPr>
      <w:r w:rsidRPr="00AF1666">
        <w:rPr>
          <w:rStyle w:val="StyleUnderline"/>
          <w:highlight w:val="cyan"/>
        </w:rPr>
        <w:t>Researchers</w:t>
      </w:r>
      <w:r w:rsidRPr="00AF1666">
        <w:rPr>
          <w:sz w:val="16"/>
        </w:rPr>
        <w:t xml:space="preserve">, including experts from Imperial College London, have </w:t>
      </w:r>
      <w:r w:rsidRPr="00AF1666">
        <w:rPr>
          <w:rStyle w:val="StyleUnderline"/>
          <w:highlight w:val="cyan"/>
        </w:rPr>
        <w:t xml:space="preserve">found a way to impair </w:t>
      </w:r>
      <w:r w:rsidRPr="00AF1666">
        <w:rPr>
          <w:rStyle w:val="Emphasis"/>
          <w:highlight w:val="cyan"/>
        </w:rPr>
        <w:t>a</w:t>
      </w:r>
      <w:r w:rsidRPr="00AF1666">
        <w:rPr>
          <w:sz w:val="16"/>
        </w:rPr>
        <w:t>nti</w:t>
      </w:r>
      <w:r w:rsidRPr="00AF1666">
        <w:rPr>
          <w:rStyle w:val="Emphasis"/>
          <w:highlight w:val="cyan"/>
        </w:rPr>
        <w:t>b</w:t>
      </w:r>
      <w:r w:rsidRPr="00AF1666">
        <w:rPr>
          <w:sz w:val="16"/>
        </w:rPr>
        <w:t>iotic-</w:t>
      </w:r>
      <w:r w:rsidRPr="00AF1666">
        <w:rPr>
          <w:rStyle w:val="Emphasis"/>
          <w:highlight w:val="cyan"/>
        </w:rPr>
        <w:t>r</w:t>
      </w:r>
      <w:r w:rsidRPr="00AF1666">
        <w:rPr>
          <w:sz w:val="16"/>
        </w:rPr>
        <w:t xml:space="preserve">esistant </w:t>
      </w:r>
      <w:r w:rsidRPr="00AF1666">
        <w:rPr>
          <w:rStyle w:val="StyleUnderline"/>
        </w:rPr>
        <w:t>bacteria</w:t>
      </w:r>
      <w:r w:rsidRPr="00AF1666">
        <w:rPr>
          <w:sz w:val="16"/>
        </w:rPr>
        <w:t xml:space="preserve"> that cause human disease, such as E. coli, K. pneumoniae and P. aeruginosa, </w:t>
      </w:r>
      <w:r w:rsidRPr="00AF1666">
        <w:rPr>
          <w:rStyle w:val="StyleUnderline"/>
        </w:rPr>
        <w:t xml:space="preserve">by </w:t>
      </w:r>
      <w:r w:rsidRPr="00AF1666">
        <w:rPr>
          <w:rStyle w:val="Emphasis"/>
        </w:rPr>
        <w:t>inhibiting</w:t>
      </w:r>
      <w:r w:rsidRPr="00AF1666">
        <w:rPr>
          <w:rStyle w:val="StyleUnderline"/>
        </w:rPr>
        <w:t xml:space="preserve"> a </w:t>
      </w:r>
      <w:r w:rsidRPr="00AF1666">
        <w:rPr>
          <w:rStyle w:val="Emphasis"/>
        </w:rPr>
        <w:t>protein</w:t>
      </w:r>
      <w:r w:rsidRPr="00AF1666">
        <w:rPr>
          <w:rStyle w:val="StyleUnderline"/>
        </w:rPr>
        <w:t xml:space="preserve"> that drives</w:t>
      </w:r>
      <w:r w:rsidRPr="00AF1666">
        <w:rPr>
          <w:sz w:val="16"/>
        </w:rPr>
        <w:t xml:space="preserve"> the formation of </w:t>
      </w:r>
      <w:r w:rsidRPr="00AF1666">
        <w:rPr>
          <w:rStyle w:val="StyleUnderline"/>
        </w:rPr>
        <w:t>resistance</w:t>
      </w:r>
      <w:r w:rsidRPr="00AF1666">
        <w:rPr>
          <w:sz w:val="16"/>
        </w:rPr>
        <w:t xml:space="preserve"> capabilities within the bacteria.</w:t>
      </w:r>
    </w:p>
    <w:p w14:paraId="542551BA" w14:textId="77777777" w:rsidR="001D367C" w:rsidRPr="00AF1666" w:rsidRDefault="001D367C" w:rsidP="001D367C">
      <w:pPr>
        <w:rPr>
          <w:sz w:val="16"/>
        </w:rPr>
      </w:pPr>
      <w:r w:rsidRPr="00AF1666">
        <w:rPr>
          <w:sz w:val="16"/>
        </w:rPr>
        <w:t>Dr Despoina Mavridou, currently an assistant professor in Molecular Biosciences at the University of Texas at Austin, who led the research team, said the approach represented a “completely new way of thinking about targeting resistance,” which is a major health concern for scientists.</w:t>
      </w:r>
    </w:p>
    <w:p w14:paraId="36BD1F24" w14:textId="77777777" w:rsidR="001D367C" w:rsidRPr="00AF1666" w:rsidRDefault="001D367C" w:rsidP="001D367C">
      <w:pPr>
        <w:rPr>
          <w:sz w:val="16"/>
        </w:rPr>
      </w:pPr>
      <w:r w:rsidRPr="00AF1666">
        <w:rPr>
          <w:sz w:val="16"/>
        </w:rPr>
        <w:t>A study published in The Lancet in January found that antimicrobial resistance was the direct cause of at least 1.27 million deaths globally in 2019 and there are concerns about bacteria becoming increasingly resistant to existing antibiotics, with researchers struggling to identify new alternative drugs.</w:t>
      </w:r>
    </w:p>
    <w:p w14:paraId="1060885D" w14:textId="77777777" w:rsidR="001D367C" w:rsidRPr="00AF1666" w:rsidRDefault="001D367C" w:rsidP="001D367C">
      <w:pPr>
        <w:rPr>
          <w:sz w:val="16"/>
        </w:rPr>
      </w:pPr>
      <w:r w:rsidRPr="00AF1666">
        <w:rPr>
          <w:sz w:val="16"/>
        </w:rPr>
        <w:t xml:space="preserve">Antibiotic resistant bacteria have a host of different proteins in their arsenals that </w:t>
      </w:r>
      <w:proofErr w:type="spellStart"/>
      <w:r w:rsidRPr="00AF1666">
        <w:rPr>
          <w:sz w:val="16"/>
        </w:rPr>
        <w:t>neutralise</w:t>
      </w:r>
      <w:proofErr w:type="spellEnd"/>
      <w:r w:rsidRPr="00AF1666">
        <w:rPr>
          <w:sz w:val="16"/>
        </w:rPr>
        <w:t xml:space="preserve"> antibiotics. To function properly, these resistance </w:t>
      </w:r>
      <w:r w:rsidRPr="00AF1666">
        <w:rPr>
          <w:rStyle w:val="StyleUnderline"/>
          <w:highlight w:val="cyan"/>
        </w:rPr>
        <w:t xml:space="preserve">proteins </w:t>
      </w:r>
      <w:proofErr w:type="gramStart"/>
      <w:r w:rsidRPr="00AF1666">
        <w:rPr>
          <w:rStyle w:val="StyleUnderline"/>
          <w:highlight w:val="cyan"/>
        </w:rPr>
        <w:t>have to</w:t>
      </w:r>
      <w:proofErr w:type="gramEnd"/>
      <w:r w:rsidRPr="00AF1666">
        <w:rPr>
          <w:rStyle w:val="StyleUnderline"/>
          <w:highlight w:val="cyan"/>
        </w:rPr>
        <w:t xml:space="preserve"> be </w:t>
      </w:r>
      <w:r w:rsidRPr="00AF1666">
        <w:rPr>
          <w:rStyle w:val="Emphasis"/>
          <w:highlight w:val="cyan"/>
        </w:rPr>
        <w:t>folded</w:t>
      </w:r>
      <w:r w:rsidRPr="00AF1666">
        <w:rPr>
          <w:rStyle w:val="StyleUnderline"/>
          <w:highlight w:val="cyan"/>
        </w:rPr>
        <w:t xml:space="preserve"> into the </w:t>
      </w:r>
      <w:r w:rsidRPr="00AF1666">
        <w:rPr>
          <w:rStyle w:val="Emphasis"/>
          <w:highlight w:val="cyan"/>
        </w:rPr>
        <w:t>right</w:t>
      </w:r>
      <w:r w:rsidRPr="00AF1666">
        <w:rPr>
          <w:rStyle w:val="StyleUnderline"/>
          <w:highlight w:val="cyan"/>
        </w:rPr>
        <w:t xml:space="preserve"> shapes</w:t>
      </w:r>
      <w:r w:rsidRPr="00AF1666">
        <w:rPr>
          <w:sz w:val="16"/>
        </w:rPr>
        <w:t xml:space="preserve">. Dr Mavridou’s research team found that a protein in bacteria called </w:t>
      </w:r>
      <w:proofErr w:type="spellStart"/>
      <w:r w:rsidRPr="00AF1666">
        <w:rPr>
          <w:sz w:val="16"/>
        </w:rPr>
        <w:t>DsbA</w:t>
      </w:r>
      <w:proofErr w:type="spellEnd"/>
      <w:r w:rsidRPr="00AF1666">
        <w:rPr>
          <w:sz w:val="16"/>
        </w:rPr>
        <w:t xml:space="preserve"> helps fold resistance proteins into the right shapes to </w:t>
      </w:r>
      <w:proofErr w:type="spellStart"/>
      <w:r w:rsidRPr="00AF1666">
        <w:rPr>
          <w:sz w:val="16"/>
        </w:rPr>
        <w:t>neutralise</w:t>
      </w:r>
      <w:proofErr w:type="spellEnd"/>
      <w:r w:rsidRPr="00AF1666">
        <w:rPr>
          <w:sz w:val="16"/>
        </w:rPr>
        <w:t xml:space="preserve"> antibiotics.</w:t>
      </w:r>
    </w:p>
    <w:p w14:paraId="625C1AEB" w14:textId="77777777" w:rsidR="001D367C" w:rsidRPr="00AF1666" w:rsidRDefault="001D367C" w:rsidP="001D367C">
      <w:pPr>
        <w:rPr>
          <w:sz w:val="16"/>
        </w:rPr>
      </w:pPr>
      <w:r w:rsidRPr="00AF1666">
        <w:rPr>
          <w:sz w:val="16"/>
        </w:rPr>
        <w:t xml:space="preserve">For their proof-of-concept study, published in the journal </w:t>
      </w:r>
      <w:proofErr w:type="spellStart"/>
      <w:r w:rsidRPr="00AF1666">
        <w:rPr>
          <w:sz w:val="16"/>
        </w:rPr>
        <w:t>eLife</w:t>
      </w:r>
      <w:proofErr w:type="spellEnd"/>
      <w:r w:rsidRPr="00AF1666">
        <w:rPr>
          <w:sz w:val="16"/>
        </w:rPr>
        <w:t xml:space="preserve">, the researchers inhibited </w:t>
      </w:r>
      <w:proofErr w:type="spellStart"/>
      <w:r w:rsidRPr="00AF1666">
        <w:rPr>
          <w:sz w:val="16"/>
        </w:rPr>
        <w:t>DsbA</w:t>
      </w:r>
      <w:proofErr w:type="spellEnd"/>
      <w:r w:rsidRPr="00AF1666">
        <w:rPr>
          <w:sz w:val="16"/>
        </w:rPr>
        <w:t>, using chemicals that cannot be used directly in human patients, to prevent the formation of resistance proteins.</w:t>
      </w:r>
    </w:p>
    <w:p w14:paraId="02819FFD" w14:textId="77777777" w:rsidR="001D367C" w:rsidRPr="00AF1666" w:rsidRDefault="001D367C" w:rsidP="001D367C">
      <w:pPr>
        <w:rPr>
          <w:sz w:val="16"/>
        </w:rPr>
      </w:pPr>
      <w:r w:rsidRPr="00AF1666">
        <w:rPr>
          <w:rStyle w:val="StyleUnderline"/>
        </w:rPr>
        <w:t>The team is</w:t>
      </w:r>
      <w:r w:rsidRPr="00AF1666">
        <w:rPr>
          <w:sz w:val="16"/>
        </w:rPr>
        <w:t xml:space="preserve"> now planning to work on </w:t>
      </w:r>
      <w:r w:rsidRPr="00AF1666">
        <w:rPr>
          <w:rStyle w:val="StyleUnderline"/>
        </w:rPr>
        <w:t xml:space="preserve">developing </w:t>
      </w:r>
      <w:r w:rsidRPr="00AF1666">
        <w:rPr>
          <w:rStyle w:val="Emphasis"/>
        </w:rPr>
        <w:t>inhibitors</w:t>
      </w:r>
      <w:r w:rsidRPr="00AF1666">
        <w:rPr>
          <w:sz w:val="16"/>
        </w:rPr>
        <w:t xml:space="preserve"> that can be safely used in humans while also achieving the same protective effect.</w:t>
      </w:r>
    </w:p>
    <w:p w14:paraId="41E34EA1" w14:textId="77777777" w:rsidR="001D367C" w:rsidRPr="00AF1666" w:rsidRDefault="001D367C" w:rsidP="001D367C">
      <w:pPr>
        <w:rPr>
          <w:sz w:val="16"/>
        </w:rPr>
      </w:pPr>
      <w:r w:rsidRPr="00AF1666">
        <w:rPr>
          <w:sz w:val="16"/>
        </w:rPr>
        <w:t xml:space="preserve">Dr Chris Furniss, one of the lead </w:t>
      </w:r>
      <w:r w:rsidRPr="00AF1666">
        <w:rPr>
          <w:rStyle w:val="StyleUnderline"/>
        </w:rPr>
        <w:t>authors</w:t>
      </w:r>
      <w:r w:rsidRPr="00AF1666">
        <w:rPr>
          <w:sz w:val="16"/>
        </w:rPr>
        <w:t xml:space="preserve"> for the study from the Department of Life Sciences at Imperial, said: “Since the discovery of new antibiotics is challenging, it is crucial to </w:t>
      </w:r>
      <w:r w:rsidRPr="00AF1666">
        <w:rPr>
          <w:rStyle w:val="StyleUnderline"/>
        </w:rPr>
        <w:t xml:space="preserve">develop ways to </w:t>
      </w:r>
      <w:r w:rsidRPr="00AF1666">
        <w:rPr>
          <w:rStyle w:val="Emphasis"/>
        </w:rPr>
        <w:t>prolong</w:t>
      </w:r>
      <w:r w:rsidRPr="00AF1666">
        <w:rPr>
          <w:sz w:val="16"/>
        </w:rPr>
        <w:t xml:space="preserve"> the lifespan of existing </w:t>
      </w:r>
      <w:r w:rsidRPr="00AF1666">
        <w:rPr>
          <w:rStyle w:val="StyleUnderline"/>
        </w:rPr>
        <w:t>antimicrobials</w:t>
      </w:r>
      <w:r w:rsidRPr="00AF1666">
        <w:rPr>
          <w:sz w:val="16"/>
        </w:rPr>
        <w:t>.</w:t>
      </w:r>
    </w:p>
    <w:p w14:paraId="484C464A" w14:textId="77777777" w:rsidR="001D367C" w:rsidRPr="00AF1666" w:rsidRDefault="001D367C" w:rsidP="001D367C">
      <w:pPr>
        <w:rPr>
          <w:sz w:val="16"/>
        </w:rPr>
      </w:pPr>
      <w:r w:rsidRPr="00AF1666">
        <w:rPr>
          <w:sz w:val="16"/>
        </w:rPr>
        <w:t xml:space="preserve">“Our findings show that </w:t>
      </w:r>
      <w:r w:rsidRPr="00AF1666">
        <w:rPr>
          <w:rStyle w:val="StyleUnderline"/>
          <w:highlight w:val="cyan"/>
        </w:rPr>
        <w:t xml:space="preserve">by </w:t>
      </w:r>
      <w:r w:rsidRPr="00AF1666">
        <w:rPr>
          <w:rStyle w:val="Emphasis"/>
          <w:highlight w:val="cyan"/>
        </w:rPr>
        <w:t>targeting</w:t>
      </w:r>
      <w:r w:rsidRPr="00AF1666">
        <w:rPr>
          <w:rStyle w:val="StyleUnderline"/>
          <w:highlight w:val="cyan"/>
        </w:rPr>
        <w:t xml:space="preserve"> disulfide </w:t>
      </w:r>
      <w:r w:rsidRPr="00AF1666">
        <w:rPr>
          <w:rStyle w:val="Emphasis"/>
          <w:highlight w:val="cyan"/>
        </w:rPr>
        <w:t>bond formation</w:t>
      </w:r>
      <w:r w:rsidRPr="00AF1666">
        <w:rPr>
          <w:rStyle w:val="StyleUnderline"/>
          <w:highlight w:val="cyan"/>
        </w:rPr>
        <w:t xml:space="preserve"> and protein folding, it is possible to </w:t>
      </w:r>
      <w:r w:rsidRPr="00AF1666">
        <w:rPr>
          <w:rStyle w:val="Emphasis"/>
          <w:highlight w:val="cyan"/>
        </w:rPr>
        <w:t>reverse</w:t>
      </w:r>
      <w:r w:rsidRPr="00AF1666">
        <w:rPr>
          <w:rStyle w:val="StyleUnderline"/>
          <w:highlight w:val="cyan"/>
        </w:rPr>
        <w:t xml:space="preserve"> </w:t>
      </w:r>
      <w:r w:rsidRPr="00AF1666">
        <w:rPr>
          <w:rStyle w:val="Emphasis"/>
          <w:highlight w:val="cyan"/>
        </w:rPr>
        <w:t>a</w:t>
      </w:r>
      <w:r w:rsidRPr="00AF1666">
        <w:rPr>
          <w:sz w:val="16"/>
        </w:rPr>
        <w:t>nti</w:t>
      </w:r>
      <w:r w:rsidRPr="00AF1666">
        <w:rPr>
          <w:rStyle w:val="Emphasis"/>
          <w:highlight w:val="cyan"/>
        </w:rPr>
        <w:t>b</w:t>
      </w:r>
      <w:r w:rsidRPr="00AF1666">
        <w:rPr>
          <w:sz w:val="16"/>
        </w:rPr>
        <w:t xml:space="preserve">iotic </w:t>
      </w:r>
      <w:r w:rsidRPr="00AF1666">
        <w:rPr>
          <w:rStyle w:val="Emphasis"/>
          <w:highlight w:val="cyan"/>
        </w:rPr>
        <w:t>r</w:t>
      </w:r>
      <w:r w:rsidRPr="00AF1666">
        <w:rPr>
          <w:sz w:val="16"/>
        </w:rPr>
        <w:t>esistance across several major pathogens and resistance mechanisms.</w:t>
      </w:r>
    </w:p>
    <w:p w14:paraId="31316085" w14:textId="77777777" w:rsidR="001D367C" w:rsidRPr="0084321D" w:rsidRDefault="001D367C" w:rsidP="001D367C">
      <w:pPr>
        <w:rPr>
          <w:sz w:val="16"/>
        </w:rPr>
      </w:pPr>
      <w:r w:rsidRPr="00AF1666">
        <w:rPr>
          <w:sz w:val="16"/>
        </w:rPr>
        <w:t xml:space="preserve">“This means that the </w:t>
      </w:r>
      <w:r w:rsidRPr="00AF1666">
        <w:rPr>
          <w:rStyle w:val="StyleUnderline"/>
        </w:rPr>
        <w:t>development</w:t>
      </w:r>
      <w:r w:rsidRPr="00AF1666">
        <w:rPr>
          <w:sz w:val="16"/>
        </w:rPr>
        <w:t xml:space="preserve"> of clinically useful </w:t>
      </w:r>
      <w:proofErr w:type="spellStart"/>
      <w:r w:rsidRPr="00AF1666">
        <w:rPr>
          <w:sz w:val="16"/>
        </w:rPr>
        <w:t>DsbA</w:t>
      </w:r>
      <w:proofErr w:type="spellEnd"/>
      <w:r w:rsidRPr="00AF1666">
        <w:rPr>
          <w:sz w:val="16"/>
        </w:rPr>
        <w:t xml:space="preserve"> inhibitors in the future </w:t>
      </w:r>
      <w:r w:rsidRPr="00AF1666">
        <w:rPr>
          <w:rStyle w:val="StyleUnderline"/>
        </w:rPr>
        <w:t xml:space="preserve">could offer a </w:t>
      </w:r>
      <w:r w:rsidRPr="00AF1666">
        <w:rPr>
          <w:rStyle w:val="Emphasis"/>
        </w:rPr>
        <w:t>new</w:t>
      </w:r>
      <w:r w:rsidRPr="00AF1666">
        <w:rPr>
          <w:rStyle w:val="StyleUnderline"/>
        </w:rPr>
        <w:t xml:space="preserve"> way to </w:t>
      </w:r>
      <w:r w:rsidRPr="00AF1666">
        <w:rPr>
          <w:rStyle w:val="Emphasis"/>
        </w:rPr>
        <w:t>treat</w:t>
      </w:r>
      <w:r w:rsidRPr="00AF1666">
        <w:rPr>
          <w:rStyle w:val="StyleUnderline"/>
        </w:rPr>
        <w:t xml:space="preserve"> resistant infections</w:t>
      </w:r>
      <w:r w:rsidRPr="00AF1666">
        <w:rPr>
          <w:sz w:val="16"/>
        </w:rPr>
        <w:t xml:space="preserve"> using currently available antibiotics.”</w:t>
      </w:r>
      <w:bookmarkEnd w:id="3"/>
    </w:p>
    <w:p w14:paraId="4E50ADC6" w14:textId="77777777" w:rsidR="001D367C" w:rsidRPr="00B8132E" w:rsidRDefault="001D367C" w:rsidP="001D367C">
      <w:pPr>
        <w:spacing w:before="30" w:after="0" w:line="278" w:lineRule="atLeast"/>
        <w:outlineLvl w:val="3"/>
        <w:rPr>
          <w:rFonts w:eastAsia="Times New Roman"/>
          <w:b/>
          <w:bCs/>
          <w:color w:val="000000"/>
          <w:sz w:val="26"/>
          <w:szCs w:val="26"/>
        </w:rPr>
      </w:pPr>
      <w:r w:rsidRPr="00B8132E">
        <w:rPr>
          <w:rFonts w:eastAsia="Times New Roman"/>
          <w:b/>
          <w:bCs/>
          <w:color w:val="000000"/>
          <w:sz w:val="26"/>
          <w:szCs w:val="26"/>
        </w:rPr>
        <w:t>No ABR impact</w:t>
      </w:r>
    </w:p>
    <w:p w14:paraId="08276E82" w14:textId="77777777" w:rsidR="001D367C" w:rsidRPr="00B8132E" w:rsidRDefault="001D367C" w:rsidP="001D367C">
      <w:pPr>
        <w:spacing w:after="120" w:line="235" w:lineRule="atLeast"/>
        <w:rPr>
          <w:rFonts w:eastAsia="Times New Roman"/>
          <w:color w:val="000000"/>
          <w:sz w:val="14"/>
        </w:rPr>
      </w:pPr>
      <w:r w:rsidRPr="00B8132E">
        <w:rPr>
          <w:rFonts w:eastAsia="Times New Roman"/>
          <w:color w:val="000000"/>
          <w:sz w:val="14"/>
        </w:rPr>
        <w:t>Fernando </w:t>
      </w:r>
      <w:r w:rsidRPr="00B8132E">
        <w:rPr>
          <w:rStyle w:val="Style13ptBold"/>
        </w:rPr>
        <w:t>Baquero 21</w:t>
      </w:r>
      <w:r w:rsidRPr="00B8132E">
        <w:rPr>
          <w:rFonts w:eastAsia="Times New Roman"/>
          <w:color w:val="000000"/>
          <w:sz w:val="14"/>
        </w:rPr>
        <w:t xml:space="preserve">, Division of Microbial Biology and Evolution, </w:t>
      </w:r>
      <w:proofErr w:type="spellStart"/>
      <w:r w:rsidRPr="00B8132E">
        <w:rPr>
          <w:rFonts w:eastAsia="Times New Roman"/>
          <w:color w:val="000000"/>
          <w:sz w:val="14"/>
        </w:rPr>
        <w:t>EcoEvoBioma</w:t>
      </w:r>
      <w:proofErr w:type="spellEnd"/>
      <w:r w:rsidRPr="00B8132E">
        <w:rPr>
          <w:rFonts w:eastAsia="Times New Roman"/>
          <w:color w:val="000000"/>
          <w:sz w:val="14"/>
        </w:rPr>
        <w:t xml:space="preserve"> Lab, Department of Microbiology, Ramón y Cajal University Hospital, Ramón y Cajal Institute for Health Research (IRYCIS) and Network Center for Research in Epidemiology and Public Health (CIBERESP). Spain, “Threats of antibiotic resistance: an obliged reappraisal”, Int </w:t>
      </w:r>
      <w:proofErr w:type="spellStart"/>
      <w:r w:rsidRPr="00B8132E">
        <w:rPr>
          <w:rFonts w:eastAsia="Times New Roman"/>
          <w:color w:val="000000"/>
          <w:sz w:val="14"/>
        </w:rPr>
        <w:t>Microbiol</w:t>
      </w:r>
      <w:proofErr w:type="spellEnd"/>
      <w:r w:rsidRPr="00B8132E">
        <w:rPr>
          <w:rFonts w:eastAsia="Times New Roman"/>
          <w:color w:val="000000"/>
          <w:sz w:val="14"/>
        </w:rPr>
        <w:t>, May 2021, https://www.ncbi.nlm.nih.gov/pmc/articles/PMC8141826/</w:t>
      </w:r>
    </w:p>
    <w:p w14:paraId="6BC72214"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u w:val="single"/>
        </w:rPr>
        <w:t>Fear</w:t>
      </w:r>
      <w:r w:rsidRPr="00B8132E">
        <w:rPr>
          <w:rFonts w:eastAsia="Times New Roman"/>
          <w:color w:val="000000"/>
          <w:sz w:val="14"/>
        </w:rPr>
        <w:t> </w:t>
      </w:r>
      <w:r w:rsidRPr="00B8132E">
        <w:rPr>
          <w:rFonts w:eastAsia="Times New Roman"/>
          <w:color w:val="000000"/>
          <w:u w:val="single"/>
        </w:rPr>
        <w:t>in</w:t>
      </w:r>
      <w:r w:rsidRPr="00B8132E">
        <w:rPr>
          <w:rFonts w:eastAsia="Times New Roman"/>
          <w:color w:val="000000"/>
          <w:sz w:val="14"/>
        </w:rPr>
        <w:t> </w:t>
      </w:r>
      <w:r w:rsidRPr="00B8132E">
        <w:rPr>
          <w:rFonts w:eastAsia="Times New Roman"/>
          <w:color w:val="000000"/>
          <w:u w:val="single"/>
        </w:rPr>
        <w:t>antibiotic resistance has been amplified</w:t>
      </w:r>
      <w:r w:rsidRPr="00B8132E">
        <w:rPr>
          <w:rFonts w:eastAsia="Times New Roman"/>
          <w:color w:val="000000"/>
          <w:sz w:val="14"/>
        </w:rPr>
        <w:t> by the news in the media, worldwide known as passionate apocalyptic lovers. An indicative random selection of press titles is: “Antibiotic apocalypse: doctors sound alarm over drug resistance (The Guardian), “Antibiotic apocalypse warning” (BBC News Health), “Antibiotic resistance could be much worse than EBOLA” (Yorkshire Post). But not only the media, also serious institutions and journals: “Return to a pre-antibiotic era?” (The World Academy of Sciences), “</w:t>
      </w:r>
      <w:r w:rsidRPr="00B8132E">
        <w:rPr>
          <w:rFonts w:eastAsia="Times New Roman"/>
          <w:b/>
          <w:bCs/>
          <w:color w:val="000000"/>
          <w:u w:val="single"/>
        </w:rPr>
        <w:t>A return to the pre-antimicrobial era?</w:t>
      </w:r>
      <w:r w:rsidRPr="00B8132E">
        <w:rPr>
          <w:rFonts w:eastAsia="Times New Roman"/>
          <w:color w:val="000000"/>
          <w:sz w:val="14"/>
        </w:rPr>
        <w:t> (Science). “</w:t>
      </w:r>
      <w:r w:rsidRPr="00B8132E">
        <w:rPr>
          <w:rFonts w:eastAsia="Times New Roman"/>
          <w:color w:val="000000"/>
          <w:u w:val="single"/>
        </w:rPr>
        <w:t>War against superbugs</w:t>
      </w:r>
      <w:r w:rsidRPr="00B8132E">
        <w:rPr>
          <w:rFonts w:eastAsia="Times New Roman"/>
          <w:color w:val="000000"/>
          <w:sz w:val="14"/>
        </w:rPr>
        <w:t>” is a metaphor also forming part of this catastrophe discourse, which has been analyzed both in its rhetorical form, and in the implicit political, and professional function (Nerlich 2009). Metaphors used by the media are easily understood, but the resulting understanding can be deeply biased (Brossard 2013). Scientific communication is frequently obliged to a distortive simplification (</w:t>
      </w:r>
      <w:proofErr w:type="spellStart"/>
      <w:r w:rsidRPr="00B8132E">
        <w:rPr>
          <w:rFonts w:eastAsia="Times New Roman"/>
          <w:color w:val="000000"/>
          <w:sz w:val="14"/>
        </w:rPr>
        <w:t>Ortín</w:t>
      </w:r>
      <w:proofErr w:type="spellEnd"/>
      <w:r w:rsidRPr="00B8132E">
        <w:rPr>
          <w:rFonts w:eastAsia="Times New Roman"/>
          <w:color w:val="000000"/>
          <w:sz w:val="14"/>
        </w:rPr>
        <w:t xml:space="preserve"> and Uranga 2021), which in alliance with our innate human attraction for tragedy produce apocalyptic mental “monsters” (Francisco de Goya dixit).</w:t>
      </w:r>
    </w:p>
    <w:p w14:paraId="51734397"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The biased contribution of susceptibility testing, etiological attribution, and metagenomics</w:t>
      </w:r>
    </w:p>
    <w:p w14:paraId="4DF4C81A"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u w:val="single"/>
        </w:rPr>
        <w:t>A main problem for the objective estimation of the consequences of a biological phenomenon is the</w:t>
      </w:r>
      <w:r w:rsidRPr="00B8132E">
        <w:rPr>
          <w:rFonts w:eastAsia="Times New Roman"/>
          <w:color w:val="000000"/>
          <w:sz w:val="14"/>
        </w:rPr>
        <w:t> </w:t>
      </w:r>
      <w:r w:rsidRPr="00B8132E">
        <w:rPr>
          <w:rFonts w:eastAsia="Times New Roman"/>
          <w:color w:val="000000"/>
          <w:u w:val="single"/>
        </w:rPr>
        <w:t>accurateness</w:t>
      </w:r>
      <w:r w:rsidRPr="00B8132E">
        <w:rPr>
          <w:rFonts w:eastAsia="Times New Roman"/>
          <w:color w:val="000000"/>
          <w:sz w:val="14"/>
        </w:rPr>
        <w:t> </w:t>
      </w:r>
      <w:r w:rsidRPr="00B8132E">
        <w:rPr>
          <w:rFonts w:eastAsia="Times New Roman"/>
          <w:color w:val="000000"/>
          <w:u w:val="single"/>
        </w:rPr>
        <w:t>of the methods measuring the biological parameters and criteria used to define the</w:t>
      </w:r>
      <w:r w:rsidRPr="00B8132E">
        <w:rPr>
          <w:rFonts w:eastAsia="Times New Roman"/>
          <w:color w:val="000000"/>
          <w:sz w:val="14"/>
        </w:rPr>
        <w:t> qualities of the </w:t>
      </w:r>
      <w:r w:rsidRPr="00B8132E">
        <w:rPr>
          <w:rFonts w:eastAsia="Times New Roman"/>
          <w:color w:val="000000"/>
          <w:u w:val="single"/>
        </w:rPr>
        <w:t>system</w:t>
      </w:r>
      <w:r w:rsidRPr="00B8132E">
        <w:rPr>
          <w:rFonts w:eastAsia="Times New Roman"/>
          <w:color w:val="000000"/>
          <w:sz w:val="14"/>
        </w:rPr>
        <w:t xml:space="preserve">. Clearly, the burden of antibiotic resistance is estimated according to the definition of “resistance”. In vitro susceptibility testing provides “minimal inhibitory concentrations”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w:t>
      </w:r>
      <w:r w:rsidRPr="00B8132E">
        <w:rPr>
          <w:rFonts w:eastAsia="Times New Roman"/>
          <w:color w:val="000000"/>
          <w:sz w:val="14"/>
        </w:rPr>
        <w:lastRenderedPageBreak/>
        <w:t>resistance, eventually preventing clinical resistance (Baquero 2001). But tagging such strains as resistant ones might have perverse consequences in the treatment of infections. </w:t>
      </w:r>
      <w:r w:rsidRPr="00B8132E">
        <w:rPr>
          <w:rFonts w:eastAsia="Times New Roman"/>
          <w:color w:val="000000"/>
          <w:u w:val="single"/>
        </w:rPr>
        <w:t>In most cases</w:t>
      </w:r>
      <w:r w:rsidRPr="00B8132E">
        <w:rPr>
          <w:rFonts w:eastAsia="Times New Roman"/>
          <w:color w:val="000000"/>
          <w:sz w:val="14"/>
        </w:rPr>
        <w:t> </w:t>
      </w:r>
      <w:r w:rsidRPr="00B8132E">
        <w:rPr>
          <w:rFonts w:eastAsia="Times New Roman"/>
          <w:color w:val="000000"/>
          <w:u w:val="single"/>
          <w:shd w:val="clear" w:color="auto" w:fill="FFFF00"/>
        </w:rPr>
        <w:t>infections caused by</w:t>
      </w:r>
      <w:r w:rsidRPr="00B8132E">
        <w:rPr>
          <w:rFonts w:eastAsia="Times New Roman"/>
          <w:color w:val="000000"/>
          <w:sz w:val="14"/>
        </w:rPr>
        <w:t> </w:t>
      </w:r>
      <w:r w:rsidRPr="00B8132E">
        <w:rPr>
          <w:rFonts w:eastAsia="Times New Roman"/>
          <w:color w:val="000000"/>
          <w:u w:val="single"/>
        </w:rPr>
        <w:t>low-level</w:t>
      </w:r>
      <w:r w:rsidRPr="00B8132E">
        <w:rPr>
          <w:rFonts w:eastAsia="Times New Roman"/>
          <w:color w:val="000000"/>
          <w:sz w:val="14"/>
        </w:rPr>
        <w:t> </w:t>
      </w:r>
      <w:r w:rsidRPr="00B8132E">
        <w:rPr>
          <w:rFonts w:eastAsia="Times New Roman"/>
          <w:color w:val="000000"/>
          <w:u w:val="single"/>
          <w:shd w:val="clear" w:color="auto" w:fill="FFFF00"/>
        </w:rPr>
        <w:t>resistant bacteria can be</w:t>
      </w:r>
      <w:r w:rsidRPr="00B8132E">
        <w:rPr>
          <w:rFonts w:eastAsia="Times New Roman"/>
          <w:color w:val="000000"/>
          <w:sz w:val="14"/>
        </w:rPr>
        <w:t> </w:t>
      </w:r>
      <w:r w:rsidRPr="00B8132E">
        <w:rPr>
          <w:rFonts w:eastAsia="Times New Roman"/>
          <w:b/>
          <w:bCs/>
          <w:color w:val="000000"/>
          <w:u w:val="single"/>
          <w:shd w:val="clear" w:color="auto" w:fill="FFFF00"/>
        </w:rPr>
        <w:t>successfully treated</w:t>
      </w:r>
      <w:r w:rsidRPr="00B8132E">
        <w:rPr>
          <w:rFonts w:eastAsia="Times New Roman"/>
          <w:color w:val="000000"/>
          <w:sz w:val="14"/>
        </w:rPr>
        <w:t xml:space="preserve"> with the antibiotic-in-case, and that obliged the international susceptibility testing agencies to “raise the breakpoint” to allow the use of the drug; typically, that has occurred for </w:t>
      </w:r>
      <w:proofErr w:type="spellStart"/>
      <w:r w:rsidRPr="00B8132E">
        <w:rPr>
          <w:rFonts w:eastAsia="Times New Roman"/>
          <w:color w:val="000000"/>
          <w:sz w:val="14"/>
        </w:rPr>
        <w:t>penicillins</w:t>
      </w:r>
      <w:proofErr w:type="spellEnd"/>
      <w:r w:rsidRPr="00B8132E">
        <w:rPr>
          <w:rFonts w:eastAsia="Times New Roman"/>
          <w:color w:val="000000"/>
          <w:sz w:val="14"/>
        </w:rPr>
        <w:t xml:space="preserve"> in Streptococcus pneumoniae with PBP mutations, or for carbapenems in Escherichia coli harboring </w:t>
      </w:r>
      <w:proofErr w:type="spellStart"/>
      <w:r w:rsidRPr="00B8132E">
        <w:rPr>
          <w:rFonts w:eastAsia="Times New Roman"/>
          <w:color w:val="000000"/>
          <w:sz w:val="14"/>
        </w:rPr>
        <w:t>carbapenemases</w:t>
      </w:r>
      <w:proofErr w:type="spellEnd"/>
      <w:r w:rsidRPr="00B8132E">
        <w:rPr>
          <w:rFonts w:eastAsia="Times New Roman"/>
          <w:color w:val="000000"/>
          <w:sz w:val="14"/>
        </w:rPr>
        <w:t>.</w:t>
      </w:r>
    </w:p>
    <w:p w14:paraId="42AD7BE4"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u w:val="single"/>
        </w:rPr>
        <w:t>A second problem was the common confusion</w:t>
      </w:r>
      <w:r w:rsidRPr="00B8132E">
        <w:rPr>
          <w:rFonts w:eastAsia="Times New Roman"/>
          <w:color w:val="000000"/>
          <w:sz w:val="14"/>
        </w:rPr>
        <w:t> (mostly for clinicians) </w:t>
      </w:r>
      <w:r w:rsidRPr="00B8132E">
        <w:rPr>
          <w:rFonts w:eastAsia="Times New Roman"/>
          <w:color w:val="000000"/>
          <w:u w:val="single"/>
        </w:rPr>
        <w:t>between acquired resistance and natural</w:t>
      </w:r>
      <w:r w:rsidRPr="00B8132E">
        <w:rPr>
          <w:rFonts w:eastAsia="Times New Roman"/>
          <w:color w:val="000000"/>
          <w:sz w:val="14"/>
        </w:rPr>
        <w:t> antibiotic </w:t>
      </w:r>
      <w:r w:rsidRPr="00B8132E">
        <w:rPr>
          <w:rFonts w:eastAsia="Times New Roman"/>
          <w:color w:val="000000"/>
          <w:u w:val="single"/>
        </w:rPr>
        <w:t>resistance.</w:t>
      </w:r>
      <w:r w:rsidRPr="00B8132E">
        <w:rPr>
          <w:rFonts w:eastAsia="Times New Roman"/>
          <w:color w:val="000000"/>
          <w:sz w:val="14"/>
        </w:rPr>
        <w:t> </w:t>
      </w:r>
      <w:r w:rsidRPr="00B8132E">
        <w:rPr>
          <w:rFonts w:eastAsia="Times New Roman"/>
          <w:color w:val="000000"/>
          <w:u w:val="single"/>
          <w:shd w:val="clear" w:color="auto" w:fill="FFFF00"/>
        </w:rPr>
        <w:t>Many</w:t>
      </w:r>
      <w:r w:rsidRPr="00B8132E">
        <w:rPr>
          <w:rFonts w:eastAsia="Times New Roman"/>
          <w:color w:val="000000"/>
          <w:sz w:val="14"/>
        </w:rPr>
        <w:t> </w:t>
      </w:r>
      <w:r w:rsidRPr="00B8132E">
        <w:rPr>
          <w:rFonts w:eastAsia="Times New Roman"/>
          <w:color w:val="000000"/>
          <w:u w:val="single"/>
        </w:rPr>
        <w:t>opportunistic non-commensal</w:t>
      </w:r>
      <w:r w:rsidRPr="00B8132E">
        <w:rPr>
          <w:rFonts w:eastAsia="Times New Roman"/>
          <w:color w:val="000000"/>
          <w:sz w:val="14"/>
        </w:rPr>
        <w:t> </w:t>
      </w:r>
      <w:r w:rsidRPr="00B8132E">
        <w:rPr>
          <w:rFonts w:eastAsia="Times New Roman"/>
          <w:color w:val="000000"/>
          <w:u w:val="single"/>
          <w:shd w:val="clear" w:color="auto" w:fill="FFFF00"/>
        </w:rPr>
        <w:t>pathogens are</w:t>
      </w:r>
      <w:r w:rsidRPr="00B8132E">
        <w:rPr>
          <w:rFonts w:eastAsia="Times New Roman"/>
          <w:color w:val="000000"/>
          <w:sz w:val="14"/>
        </w:rPr>
        <w:t> </w:t>
      </w:r>
      <w:r w:rsidRPr="00B8132E">
        <w:rPr>
          <w:rFonts w:eastAsia="Times New Roman"/>
          <w:color w:val="000000"/>
          <w:u w:val="single"/>
        </w:rPr>
        <w:t>intrinsically</w:t>
      </w:r>
      <w:r w:rsidRPr="00B8132E">
        <w:rPr>
          <w:rFonts w:eastAsia="Times New Roman"/>
          <w:color w:val="000000"/>
          <w:sz w:val="14"/>
        </w:rPr>
        <w:t> </w:t>
      </w:r>
      <w:r w:rsidRPr="00B8132E">
        <w:rPr>
          <w:rFonts w:eastAsia="Times New Roman"/>
          <w:color w:val="000000"/>
          <w:u w:val="single"/>
          <w:shd w:val="clear" w:color="auto" w:fill="FFFF00"/>
        </w:rPr>
        <w:t>resistant</w:t>
      </w:r>
      <w:r w:rsidRPr="00B8132E">
        <w:rPr>
          <w:rFonts w:eastAsia="Times New Roman"/>
          <w:color w:val="000000"/>
          <w:sz w:val="14"/>
        </w:rPr>
        <w:t> </w:t>
      </w:r>
      <w:r w:rsidRPr="00B8132E">
        <w:rPr>
          <w:rFonts w:eastAsia="Times New Roman"/>
          <w:color w:val="000000"/>
          <w:u w:val="single"/>
        </w:rPr>
        <w:t>to antibiotics</w:t>
      </w:r>
      <w:r w:rsidRPr="00B8132E">
        <w:rPr>
          <w:rFonts w:eastAsia="Times New Roman"/>
          <w:color w:val="000000"/>
          <w:sz w:val="14"/>
        </w:rPr>
        <w:t>, </w:t>
      </w:r>
      <w:r w:rsidRPr="00B8132E">
        <w:rPr>
          <w:rFonts w:eastAsia="Times New Roman"/>
          <w:color w:val="000000"/>
          <w:u w:val="single"/>
        </w:rPr>
        <w:t>but</w:t>
      </w:r>
      <w:r w:rsidRPr="00B8132E">
        <w:rPr>
          <w:rFonts w:eastAsia="Times New Roman"/>
          <w:color w:val="000000"/>
          <w:sz w:val="14"/>
        </w:rPr>
        <w:t>, when they were listed among harmful human organisms, the feeling was that “antibiotic resistance” was widespread. In fact, </w:t>
      </w:r>
      <w:r w:rsidRPr="00B8132E">
        <w:rPr>
          <w:rFonts w:eastAsia="Times New Roman"/>
          <w:color w:val="000000"/>
          <w:u w:val="single"/>
        </w:rPr>
        <w:t>in most cases these organisms</w:t>
      </w:r>
      <w:r w:rsidRPr="00B8132E">
        <w:rPr>
          <w:rFonts w:eastAsia="Times New Roman"/>
          <w:color w:val="000000"/>
          <w:sz w:val="14"/>
        </w:rPr>
        <w:t> </w:t>
      </w:r>
      <w:r w:rsidRPr="00B8132E">
        <w:rPr>
          <w:rFonts w:eastAsia="Times New Roman"/>
          <w:color w:val="000000"/>
          <w:u w:val="single"/>
          <w:shd w:val="clear" w:color="auto" w:fill="FFFF00"/>
        </w:rPr>
        <w:t>have a</w:t>
      </w:r>
      <w:r w:rsidRPr="00B8132E">
        <w:rPr>
          <w:rFonts w:eastAsia="Times New Roman"/>
          <w:color w:val="000000"/>
          <w:sz w:val="14"/>
        </w:rPr>
        <w:t> </w:t>
      </w:r>
      <w:r w:rsidRPr="00B8132E">
        <w:rPr>
          <w:rFonts w:eastAsia="Times New Roman"/>
          <w:b/>
          <w:bCs/>
          <w:color w:val="000000"/>
          <w:u w:val="single"/>
          <w:shd w:val="clear" w:color="auto" w:fill="FFFF00"/>
        </w:rPr>
        <w:t>low pathogenicity for patients</w:t>
      </w:r>
      <w:r w:rsidRPr="00B8132E">
        <w:rPr>
          <w:rFonts w:eastAsia="Times New Roman"/>
          <w:color w:val="000000"/>
          <w:sz w:val="14"/>
        </w:rPr>
        <w:t> </w:t>
      </w:r>
      <w:r w:rsidRPr="00B8132E">
        <w:rPr>
          <w:rFonts w:eastAsia="Times New Roman"/>
          <w:color w:val="000000"/>
          <w:u w:val="single"/>
        </w:rPr>
        <w:t>but can be found in human mucosa</w:t>
      </w:r>
      <w:r w:rsidRPr="00B8132E">
        <w:rPr>
          <w:rFonts w:eastAsia="Times New Roman"/>
          <w:color w:val="000000"/>
          <w:sz w:val="14"/>
        </w:rPr>
        <w:t xml:space="preserve">, particularly in intensive care units where environmental members of the orders </w:t>
      </w:r>
      <w:proofErr w:type="spellStart"/>
      <w:r w:rsidRPr="00B8132E">
        <w:rPr>
          <w:rFonts w:eastAsia="Times New Roman"/>
          <w:color w:val="000000"/>
          <w:sz w:val="14"/>
        </w:rPr>
        <w:t>Pseudomonadales</w:t>
      </w:r>
      <w:proofErr w:type="spellEnd"/>
      <w:r w:rsidRPr="00B8132E">
        <w:rPr>
          <w:rFonts w:eastAsia="Times New Roman"/>
          <w:color w:val="000000"/>
          <w:sz w:val="14"/>
        </w:rPr>
        <w:t xml:space="preserve">, </w:t>
      </w:r>
      <w:proofErr w:type="spellStart"/>
      <w:r w:rsidRPr="00B8132E">
        <w:rPr>
          <w:rFonts w:eastAsia="Times New Roman"/>
          <w:color w:val="000000"/>
          <w:sz w:val="14"/>
        </w:rPr>
        <w:t>Flavobacteriales</w:t>
      </w:r>
      <w:proofErr w:type="spellEnd"/>
      <w:r w:rsidRPr="00B8132E">
        <w:rPr>
          <w:rFonts w:eastAsia="Times New Roman"/>
          <w:color w:val="000000"/>
          <w:sz w:val="14"/>
        </w:rPr>
        <w:t xml:space="preserve">, or </w:t>
      </w:r>
      <w:proofErr w:type="spellStart"/>
      <w:r w:rsidRPr="00B8132E">
        <w:rPr>
          <w:rFonts w:eastAsia="Times New Roman"/>
          <w:color w:val="000000"/>
          <w:sz w:val="14"/>
        </w:rPr>
        <w:t>Enterobacterales</w:t>
      </w:r>
      <w:proofErr w:type="spellEnd"/>
      <w:r w:rsidRPr="00B8132E">
        <w:rPr>
          <w:rFonts w:eastAsia="Times New Roman"/>
          <w:color w:val="000000"/>
          <w:sz w:val="14"/>
        </w:rPr>
        <w:t xml:space="preserve"> are present in water systems, not only from built environments (as sinks), but also medical equipment, as ventilators. </w:t>
      </w:r>
      <w:r w:rsidRPr="00B8132E">
        <w:rPr>
          <w:rFonts w:eastAsia="Times New Roman"/>
          <w:color w:val="000000"/>
          <w:u w:val="single"/>
        </w:rPr>
        <w:t>The detection of these organisms in clinical samples is frequently a poor</w:t>
      </w:r>
      <w:r w:rsidRPr="00B8132E">
        <w:rPr>
          <w:rFonts w:eastAsia="Times New Roman"/>
          <w:color w:val="000000"/>
          <w:sz w:val="14"/>
        </w:rPr>
        <w:t> etiological </w:t>
      </w:r>
      <w:r w:rsidRPr="00B8132E">
        <w:rPr>
          <w:rFonts w:eastAsia="Times New Roman"/>
          <w:color w:val="000000"/>
          <w:u w:val="single"/>
        </w:rPr>
        <w:t>value,</w:t>
      </w:r>
      <w:r w:rsidRPr="00B8132E">
        <w:rPr>
          <w:rFonts w:eastAsia="Times New Roman"/>
          <w:color w:val="000000"/>
          <w:sz w:val="14"/>
        </w:rPr>
        <w:t> but the alerted clinician might consider these (frequently intrinsically resistant) organisms at the time of therapy, increasing the awareness of “antibiotic resistance.”</w:t>
      </w:r>
    </w:p>
    <w:p w14:paraId="1476A9A1" w14:textId="77777777" w:rsidR="001D367C" w:rsidRPr="00B8132E" w:rsidRDefault="001D367C" w:rsidP="001D367C">
      <w:pPr>
        <w:spacing w:line="235" w:lineRule="atLeast"/>
        <w:rPr>
          <w:rFonts w:eastAsia="Times New Roman"/>
          <w:color w:val="000000"/>
          <w:sz w:val="14"/>
        </w:rPr>
      </w:pPr>
      <w:r w:rsidRPr="00B8132E">
        <w:rPr>
          <w:rFonts w:eastAsia="Times New Roman"/>
          <w:b/>
          <w:bCs/>
          <w:color w:val="000000"/>
          <w:u w:val="single"/>
        </w:rPr>
        <w:t>Finally</w:t>
      </w:r>
      <w:r w:rsidRPr="00B8132E">
        <w:rPr>
          <w:rFonts w:eastAsia="Times New Roman"/>
          <w:color w:val="000000"/>
          <w:sz w:val="14"/>
        </w:rPr>
        <w:t>, </w:t>
      </w:r>
      <w:r w:rsidRPr="00B8132E">
        <w:rPr>
          <w:rFonts w:eastAsia="Times New Roman"/>
          <w:color w:val="000000"/>
          <w:u w:val="single"/>
        </w:rPr>
        <w:t>the recent boom of microbial metagenomics has contributed to overstate the perception of a widespread antibiotic resistance, listing</w:t>
      </w:r>
      <w:r w:rsidRPr="00B8132E">
        <w:rPr>
          <w:rFonts w:eastAsia="Times New Roman"/>
          <w:color w:val="000000"/>
          <w:sz w:val="14"/>
        </w:rPr>
        <w:t> </w:t>
      </w:r>
      <w:proofErr w:type="gramStart"/>
      <w:r w:rsidRPr="00B8132E">
        <w:rPr>
          <w:rFonts w:eastAsia="Times New Roman"/>
          <w:color w:val="000000"/>
          <w:u w:val="single"/>
        </w:rPr>
        <w:t>a number of</w:t>
      </w:r>
      <w:proofErr w:type="gramEnd"/>
      <w:r w:rsidRPr="00B8132E">
        <w:rPr>
          <w:rFonts w:eastAsia="Times New Roman"/>
          <w:color w:val="000000"/>
          <w:sz w:val="14"/>
        </w:rPr>
        <w:t> </w:t>
      </w:r>
      <w:r w:rsidRPr="00B8132E">
        <w:rPr>
          <w:rFonts w:eastAsia="Times New Roman"/>
          <w:color w:val="000000"/>
          <w:u w:val="single"/>
        </w:rPr>
        <w:t>resistance genes</w:t>
      </w:r>
      <w:r w:rsidRPr="00B8132E">
        <w:rPr>
          <w:rFonts w:eastAsia="Times New Roman"/>
          <w:color w:val="000000"/>
          <w:sz w:val="14"/>
        </w:rPr>
        <w:t> (genes whose loss increase susceptibility) probably </w:t>
      </w:r>
      <w:r w:rsidRPr="00B8132E">
        <w:rPr>
          <w:rFonts w:eastAsia="Times New Roman"/>
          <w:color w:val="000000"/>
          <w:u w:val="single"/>
        </w:rPr>
        <w:t>approaching 10,000</w:t>
      </w:r>
      <w:r w:rsidRPr="00B8132E">
        <w:rPr>
          <w:rFonts w:eastAsia="Times New Roman"/>
          <w:color w:val="000000"/>
          <w:sz w:val="14"/>
        </w:rPr>
        <w:t> in currently available curated databases. The ensemble of resistance genes in a microbiome is the “</w:t>
      </w:r>
      <w:proofErr w:type="spellStart"/>
      <w:r w:rsidRPr="00B8132E">
        <w:rPr>
          <w:rFonts w:eastAsia="Times New Roman"/>
          <w:color w:val="000000"/>
          <w:sz w:val="14"/>
        </w:rPr>
        <w:t>resistome</w:t>
      </w:r>
      <w:proofErr w:type="spellEnd"/>
      <w:r w:rsidRPr="00B8132E">
        <w:rPr>
          <w:rFonts w:eastAsia="Times New Roman"/>
          <w:color w:val="000000"/>
          <w:sz w:val="14"/>
        </w:rPr>
        <w:t>,” accurately detectable by targeted capture metagenomics (Lanza et al. 2018). </w:t>
      </w:r>
      <w:r w:rsidRPr="00B8132E">
        <w:rPr>
          <w:rFonts w:eastAsia="Times New Roman"/>
          <w:color w:val="000000"/>
          <w:u w:val="single"/>
        </w:rPr>
        <w:t>But resistance genes are simply</w:t>
      </w:r>
      <w:r w:rsidRPr="00B8132E">
        <w:rPr>
          <w:rFonts w:eastAsia="Times New Roman"/>
          <w:color w:val="000000"/>
          <w:sz w:val="14"/>
        </w:rPr>
        <w:t> </w:t>
      </w:r>
      <w:r w:rsidRPr="00B8132E">
        <w:rPr>
          <w:rFonts w:eastAsia="Times New Roman"/>
          <w:b/>
          <w:bCs/>
          <w:color w:val="000000"/>
          <w:u w:val="single"/>
        </w:rPr>
        <w:t>everywhere</w:t>
      </w:r>
      <w:r w:rsidRPr="00B8132E">
        <w:rPr>
          <w:rFonts w:eastAsia="Times New Roman"/>
          <w:color w:val="000000"/>
          <w:sz w:val="14"/>
        </w:rPr>
        <w:t> </w:t>
      </w:r>
      <w:r w:rsidRPr="00B8132E">
        <w:rPr>
          <w:rFonts w:eastAsia="Times New Roman"/>
          <w:color w:val="000000"/>
          <w:u w:val="single"/>
        </w:rPr>
        <w:t>and have been there for</w:t>
      </w:r>
      <w:r w:rsidRPr="00B8132E">
        <w:rPr>
          <w:rFonts w:eastAsia="Times New Roman"/>
          <w:color w:val="000000"/>
          <w:sz w:val="14"/>
        </w:rPr>
        <w:t> </w:t>
      </w:r>
      <w:r w:rsidRPr="00B8132E">
        <w:rPr>
          <w:rFonts w:eastAsia="Times New Roman"/>
          <w:b/>
          <w:bCs/>
          <w:color w:val="000000"/>
          <w:u w:val="single"/>
        </w:rPr>
        <w:t>thousands of millions of years.</w:t>
      </w:r>
      <w:r w:rsidRPr="00B8132E">
        <w:rPr>
          <w:rFonts w:eastAsia="Times New Roman"/>
          <w:color w:val="000000"/>
          <w:sz w:val="14"/>
        </w:rPr>
        <w:t> </w:t>
      </w:r>
      <w:r w:rsidRPr="00B8132E">
        <w:rPr>
          <w:rFonts w:eastAsia="Times New Roman"/>
          <w:color w:val="000000"/>
          <w:u w:val="single"/>
        </w:rPr>
        <w:t>The equivocal concept is “a bacterial organism carrying a resistance gene is a resistant organism.” The question is not “what is a resistance gene?” but “what is a resistance gene imposing a risk for therapy and public health?”</w:t>
      </w:r>
      <w:r w:rsidRPr="00B8132E">
        <w:rPr>
          <w:rFonts w:eastAsia="Times New Roman"/>
          <w:color w:val="000000"/>
          <w:sz w:val="14"/>
        </w:rPr>
        <w:t> (Martínez et al. 2015).</w:t>
      </w:r>
    </w:p>
    <w:p w14:paraId="27564A20"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Back to the pre-antibiotic era?</w:t>
      </w:r>
    </w:p>
    <w:p w14:paraId="34666FCA"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This statement is simply an over exaggeration. History never comes back again, and </w:t>
      </w:r>
      <w:r w:rsidRPr="00B8132E">
        <w:rPr>
          <w:rFonts w:eastAsia="Times New Roman"/>
          <w:b/>
          <w:bCs/>
          <w:color w:val="000000"/>
          <w:u w:val="single"/>
        </w:rPr>
        <w:t>we will never be back in the dark ages of deadly infections</w:t>
      </w:r>
      <w:r w:rsidRPr="00B8132E">
        <w:rPr>
          <w:rFonts w:eastAsia="Times New Roman"/>
          <w:color w:val="000000"/>
          <w:sz w:val="14"/>
        </w:rPr>
        <w:t>. </w:t>
      </w:r>
      <w:r w:rsidRPr="00B8132E">
        <w:rPr>
          <w:rFonts w:eastAsia="Times New Roman"/>
          <w:color w:val="000000"/>
          <w:u w:val="single"/>
        </w:rPr>
        <w:t>Not only antibiotics are responsible for the decline in infectious diseases</w:t>
      </w:r>
      <w:r w:rsidRPr="00B8132E">
        <w:rPr>
          <w:rFonts w:eastAsia="Times New Roman"/>
          <w:color w:val="000000"/>
          <w:sz w:val="14"/>
        </w:rPr>
        <w:t>. In fact, </w:t>
      </w:r>
      <w:r w:rsidRPr="00B8132E">
        <w:rPr>
          <w:rFonts w:eastAsia="Times New Roman"/>
          <w:color w:val="000000"/>
          <w:u w:val="single"/>
        </w:rPr>
        <w:t>infectious diseases started declining</w:t>
      </w:r>
      <w:r w:rsidRPr="00B8132E">
        <w:rPr>
          <w:rFonts w:eastAsia="Times New Roman"/>
          <w:color w:val="000000"/>
          <w:sz w:val="14"/>
        </w:rPr>
        <w:t> </w:t>
      </w:r>
      <w:r w:rsidRPr="00B8132E">
        <w:rPr>
          <w:rFonts w:eastAsia="Times New Roman"/>
          <w:b/>
          <w:bCs/>
          <w:color w:val="000000"/>
          <w:u w:val="single"/>
        </w:rPr>
        <w:t>much before the discovery of antimicrobial agents</w:t>
      </w:r>
      <w:r w:rsidRPr="00B8132E">
        <w:rPr>
          <w:rFonts w:eastAsia="Times New Roman"/>
          <w:color w:val="000000"/>
          <w:sz w:val="14"/>
        </w:rPr>
        <w:t>, because of the progress of hygiene-ecology and social welfare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B8132E">
        <w:rPr>
          <w:rFonts w:eastAsia="Times New Roman"/>
          <w:color w:val="000000"/>
          <w:u w:val="single"/>
          <w:shd w:val="clear" w:color="auto" w:fill="FFFF00"/>
        </w:rPr>
        <w:t>Progresses</w:t>
      </w:r>
      <w:r w:rsidRPr="00B8132E">
        <w:rPr>
          <w:rFonts w:eastAsia="Times New Roman"/>
          <w:color w:val="000000"/>
          <w:sz w:val="14"/>
        </w:rPr>
        <w:t> </w:t>
      </w:r>
      <w:r w:rsidRPr="00B8132E">
        <w:rPr>
          <w:rFonts w:eastAsia="Times New Roman"/>
          <w:color w:val="000000"/>
          <w:u w:val="single"/>
          <w:shd w:val="clear" w:color="auto" w:fill="FFFF00"/>
        </w:rPr>
        <w:t>in medicine</w:t>
      </w:r>
      <w:r w:rsidRPr="00B8132E">
        <w:rPr>
          <w:rFonts w:eastAsia="Times New Roman"/>
          <w:color w:val="000000"/>
          <w:sz w:val="14"/>
        </w:rPr>
        <w:t> </w:t>
      </w:r>
      <w:proofErr w:type="gramStart"/>
      <w:r w:rsidRPr="00B8132E">
        <w:rPr>
          <w:rFonts w:eastAsia="Times New Roman"/>
          <w:color w:val="000000"/>
          <w:u w:val="single"/>
          <w:shd w:val="clear" w:color="auto" w:fill="FFFF00"/>
        </w:rPr>
        <w:t>are able to</w:t>
      </w:r>
      <w:proofErr w:type="gramEnd"/>
      <w:r w:rsidRPr="00B8132E">
        <w:rPr>
          <w:rFonts w:eastAsia="Times New Roman"/>
          <w:color w:val="000000"/>
          <w:sz w:val="14"/>
        </w:rPr>
        <w:t> </w:t>
      </w:r>
      <w:proofErr w:type="gramStart"/>
      <w:r w:rsidRPr="00B8132E">
        <w:rPr>
          <w:rFonts w:eastAsia="Times New Roman"/>
          <w:color w:val="000000"/>
          <w:u w:val="single"/>
          <w:shd w:val="clear" w:color="auto" w:fill="FFFF00"/>
        </w:rPr>
        <w:t>control</w:t>
      </w:r>
      <w:r w:rsidRPr="00B8132E">
        <w:rPr>
          <w:rFonts w:eastAsia="Times New Roman"/>
          <w:color w:val="000000"/>
          <w:sz w:val="14"/>
        </w:rPr>
        <w:t> </w:t>
      </w:r>
      <w:r w:rsidRPr="00B8132E">
        <w:rPr>
          <w:rFonts w:eastAsia="Times New Roman"/>
          <w:color w:val="000000"/>
          <w:u w:val="single"/>
        </w:rPr>
        <w:t>in our days</w:t>
      </w:r>
      <w:proofErr w:type="gramEnd"/>
      <w:r w:rsidRPr="00B8132E">
        <w:rPr>
          <w:rFonts w:eastAsia="Times New Roman"/>
          <w:color w:val="000000"/>
          <w:u w:val="single"/>
        </w:rPr>
        <w:t xml:space="preserve"> most of</w:t>
      </w:r>
      <w:r w:rsidRPr="00B8132E">
        <w:rPr>
          <w:rFonts w:eastAsia="Times New Roman"/>
          <w:color w:val="000000"/>
          <w:sz w:val="14"/>
        </w:rPr>
        <w:t> </w:t>
      </w:r>
      <w:r w:rsidRPr="00B8132E">
        <w:rPr>
          <w:rFonts w:eastAsia="Times New Roman"/>
          <w:color w:val="000000"/>
          <w:u w:val="single"/>
          <w:shd w:val="clear" w:color="auto" w:fill="FFFF00"/>
        </w:rPr>
        <w:t>these</w:t>
      </w:r>
      <w:r w:rsidRPr="00B8132E">
        <w:rPr>
          <w:rFonts w:eastAsia="Times New Roman"/>
          <w:color w:val="000000"/>
          <w:sz w:val="14"/>
        </w:rPr>
        <w:t> </w:t>
      </w:r>
      <w:r w:rsidRPr="00B8132E">
        <w:rPr>
          <w:rFonts w:eastAsia="Times New Roman"/>
          <w:color w:val="000000"/>
          <w:u w:val="single"/>
        </w:rPr>
        <w:t>host</w:t>
      </w:r>
      <w:r w:rsidRPr="00B8132E">
        <w:rPr>
          <w:rFonts w:eastAsia="Times New Roman"/>
          <w:color w:val="000000"/>
          <w:sz w:val="14"/>
        </w:rPr>
        <w:t> </w:t>
      </w:r>
      <w:r w:rsidRPr="00B8132E">
        <w:rPr>
          <w:rFonts w:eastAsia="Times New Roman"/>
          <w:color w:val="000000"/>
          <w:u w:val="single"/>
          <w:shd w:val="clear" w:color="auto" w:fill="FFFF00"/>
        </w:rPr>
        <w:t>processes</w:t>
      </w:r>
      <w:r w:rsidRPr="00B8132E">
        <w:rPr>
          <w:rFonts w:eastAsia="Times New Roman"/>
          <w:color w:val="000000"/>
          <w:sz w:val="14"/>
        </w:rPr>
        <w:t>. In fact, </w:t>
      </w:r>
      <w:r w:rsidRPr="00B8132E">
        <w:rPr>
          <w:rFonts w:eastAsia="Times New Roman"/>
          <w:color w:val="000000"/>
          <w:u w:val="single"/>
        </w:rPr>
        <w:t>many</w:t>
      </w:r>
      <w:r w:rsidRPr="00B8132E">
        <w:rPr>
          <w:rFonts w:eastAsia="Times New Roman"/>
          <w:color w:val="000000"/>
          <w:sz w:val="14"/>
        </w:rPr>
        <w:t> </w:t>
      </w:r>
      <w:r w:rsidRPr="00B8132E">
        <w:rPr>
          <w:rFonts w:eastAsia="Times New Roman"/>
          <w:color w:val="000000"/>
          <w:u w:val="single"/>
          <w:shd w:val="clear" w:color="auto" w:fill="FFFF00"/>
        </w:rPr>
        <w:t>severe infectious</w:t>
      </w:r>
      <w:r w:rsidRPr="00B8132E">
        <w:rPr>
          <w:rFonts w:eastAsia="Times New Roman"/>
          <w:color w:val="000000"/>
          <w:sz w:val="14"/>
        </w:rPr>
        <w:t> </w:t>
      </w:r>
      <w:r w:rsidRPr="00B8132E">
        <w:rPr>
          <w:rFonts w:eastAsia="Times New Roman"/>
          <w:color w:val="000000"/>
          <w:u w:val="single"/>
        </w:rPr>
        <w:t>diseases</w:t>
      </w:r>
      <w:r w:rsidRPr="00B8132E">
        <w:rPr>
          <w:rFonts w:eastAsia="Times New Roman"/>
          <w:color w:val="000000"/>
          <w:sz w:val="14"/>
        </w:rPr>
        <w:t> </w:t>
      </w:r>
      <w:r w:rsidRPr="00B8132E">
        <w:rPr>
          <w:rFonts w:eastAsia="Times New Roman"/>
          <w:color w:val="000000"/>
          <w:u w:val="single"/>
          <w:shd w:val="clear" w:color="auto" w:fill="FFFF00"/>
        </w:rPr>
        <w:t>can</w:t>
      </w:r>
      <w:r w:rsidRPr="00B8132E">
        <w:rPr>
          <w:rFonts w:eastAsia="Times New Roman"/>
          <w:color w:val="000000"/>
          <w:sz w:val="14"/>
        </w:rPr>
        <w:t> </w:t>
      </w:r>
      <w:r w:rsidRPr="00B8132E">
        <w:rPr>
          <w:rFonts w:eastAsia="Times New Roman"/>
          <w:color w:val="000000"/>
          <w:u w:val="single"/>
        </w:rPr>
        <w:t>now</w:t>
      </w:r>
      <w:r w:rsidRPr="00B8132E">
        <w:rPr>
          <w:rFonts w:eastAsia="Times New Roman"/>
          <w:color w:val="000000"/>
          <w:sz w:val="14"/>
        </w:rPr>
        <w:t> </w:t>
      </w:r>
      <w:r w:rsidRPr="00B8132E">
        <w:rPr>
          <w:rFonts w:eastAsia="Times New Roman"/>
          <w:color w:val="000000"/>
          <w:u w:val="single"/>
          <w:shd w:val="clear" w:color="auto" w:fill="FFFF00"/>
        </w:rPr>
        <w:t>be cured</w:t>
      </w:r>
      <w:r w:rsidRPr="00B8132E">
        <w:rPr>
          <w:rFonts w:eastAsia="Times New Roman"/>
          <w:color w:val="000000"/>
          <w:sz w:val="14"/>
        </w:rPr>
        <w:t> </w:t>
      </w:r>
      <w:r w:rsidRPr="00B8132E">
        <w:rPr>
          <w:rFonts w:eastAsia="Times New Roman"/>
          <w:b/>
          <w:bCs/>
          <w:color w:val="000000"/>
          <w:u w:val="single"/>
          <w:shd w:val="clear" w:color="auto" w:fill="FFFF00"/>
        </w:rPr>
        <w:t>without</w:t>
      </w:r>
      <w:r w:rsidRPr="00B8132E">
        <w:rPr>
          <w:rFonts w:eastAsia="Times New Roman"/>
          <w:color w:val="000000"/>
          <w:sz w:val="14"/>
        </w:rPr>
        <w:t> </w:t>
      </w:r>
      <w:r w:rsidRPr="00B8132E">
        <w:rPr>
          <w:rFonts w:eastAsia="Times New Roman"/>
          <w:b/>
          <w:bCs/>
          <w:color w:val="000000"/>
          <w:u w:val="single"/>
        </w:rPr>
        <w:t>the need</w:t>
      </w:r>
      <w:r w:rsidRPr="00B8132E">
        <w:rPr>
          <w:rFonts w:eastAsia="Times New Roman"/>
          <w:color w:val="000000"/>
          <w:sz w:val="14"/>
        </w:rPr>
        <w:t> </w:t>
      </w:r>
      <w:proofErr w:type="gramStart"/>
      <w:r w:rsidRPr="00B8132E">
        <w:rPr>
          <w:rFonts w:eastAsia="Times New Roman"/>
          <w:b/>
          <w:bCs/>
          <w:color w:val="000000"/>
          <w:u w:val="single"/>
        </w:rPr>
        <w:t>of</w:t>
      </w:r>
      <w:proofErr w:type="gramEnd"/>
      <w:r w:rsidRPr="00B8132E">
        <w:rPr>
          <w:rFonts w:eastAsia="Times New Roman"/>
          <w:color w:val="000000"/>
          <w:sz w:val="14"/>
        </w:rPr>
        <w:t> </w:t>
      </w:r>
      <w:r w:rsidRPr="00B8132E">
        <w:rPr>
          <w:rFonts w:eastAsia="Times New Roman"/>
          <w:b/>
          <w:bCs/>
          <w:color w:val="000000"/>
          <w:u w:val="single"/>
          <w:shd w:val="clear" w:color="auto" w:fill="FFFF00"/>
        </w:rPr>
        <w:t>antibiotics</w:t>
      </w:r>
      <w:r w:rsidRPr="00B8132E">
        <w:rPr>
          <w:rFonts w:eastAsia="Times New Roman"/>
          <w:color w:val="000000"/>
          <w:sz w:val="14"/>
        </w:rPr>
        <w:t>. </w:t>
      </w:r>
      <w:r w:rsidRPr="00B8132E">
        <w:rPr>
          <w:rFonts w:eastAsia="Times New Roman"/>
          <w:color w:val="000000"/>
          <w:u w:val="single"/>
        </w:rPr>
        <w:t>A case-in-point is therapy of</w:t>
      </w:r>
      <w:r w:rsidRPr="00B8132E">
        <w:rPr>
          <w:rFonts w:eastAsia="Times New Roman"/>
          <w:color w:val="000000"/>
          <w:sz w:val="14"/>
        </w:rPr>
        <w:t> (once deadly) infectious diseases, as was </w:t>
      </w:r>
      <w:r w:rsidRPr="00B8132E">
        <w:rPr>
          <w:rFonts w:eastAsia="Times New Roman"/>
          <w:color w:val="000000"/>
          <w:u w:val="single"/>
        </w:rPr>
        <w:t>cholera</w:t>
      </w:r>
      <w:r w:rsidRPr="00B8132E">
        <w:rPr>
          <w:rFonts w:eastAsia="Times New Roman"/>
          <w:color w:val="000000"/>
          <w:sz w:val="14"/>
        </w:rPr>
        <w:t>, </w:t>
      </w:r>
      <w:r w:rsidRPr="00B8132E">
        <w:rPr>
          <w:rFonts w:eastAsia="Times New Roman"/>
          <w:color w:val="000000"/>
          <w:u w:val="single"/>
        </w:rPr>
        <w:t>where the lethality has almost disappeared</w:t>
      </w:r>
      <w:r w:rsidRPr="00B8132E">
        <w:rPr>
          <w:rFonts w:eastAsia="Times New Roman"/>
          <w:color w:val="000000"/>
          <w:sz w:val="14"/>
        </w:rPr>
        <w:t> just </w:t>
      </w:r>
      <w:r w:rsidRPr="00B8132E">
        <w:rPr>
          <w:rFonts w:eastAsia="Times New Roman"/>
          <w:color w:val="000000"/>
          <w:u w:val="single"/>
        </w:rPr>
        <w:t>because of the introduction of oral</w:t>
      </w:r>
      <w:r w:rsidRPr="00B8132E">
        <w:rPr>
          <w:rFonts w:eastAsia="Times New Roman"/>
          <w:color w:val="000000"/>
          <w:sz w:val="14"/>
        </w:rPr>
        <w:t> rehydration </w:t>
      </w:r>
      <w:r w:rsidRPr="00B8132E">
        <w:rPr>
          <w:rFonts w:eastAsia="Times New Roman"/>
          <w:color w:val="000000"/>
          <w:u w:val="single"/>
        </w:rPr>
        <w:t>therapy, without</w:t>
      </w:r>
      <w:r w:rsidRPr="00B8132E">
        <w:rPr>
          <w:rFonts w:eastAsia="Times New Roman"/>
          <w:color w:val="000000"/>
          <w:sz w:val="14"/>
        </w:rPr>
        <w:t> further need of </w:t>
      </w:r>
      <w:r w:rsidRPr="00B8132E">
        <w:rPr>
          <w:rFonts w:eastAsia="Times New Roman"/>
          <w:color w:val="000000"/>
          <w:u w:val="single"/>
        </w:rPr>
        <w:t>antibiotics</w:t>
      </w:r>
      <w:r w:rsidRPr="00B8132E">
        <w:rPr>
          <w:rFonts w:eastAsia="Times New Roman"/>
          <w:color w:val="000000"/>
          <w:sz w:val="14"/>
        </w:rPr>
        <w:t> (Guerrant et al. 2003). </w:t>
      </w:r>
      <w:r w:rsidRPr="00B8132E">
        <w:rPr>
          <w:rFonts w:eastAsia="Times New Roman"/>
          <w:color w:val="000000"/>
          <w:u w:val="single"/>
        </w:rPr>
        <w:t>At hospital level,</w:t>
      </w:r>
      <w:r w:rsidRPr="00B8132E">
        <w:rPr>
          <w:rFonts w:eastAsia="Times New Roman"/>
          <w:color w:val="000000"/>
          <w:sz w:val="14"/>
        </w:rPr>
        <w:t> </w:t>
      </w:r>
      <w:proofErr w:type="gramStart"/>
      <w:r w:rsidRPr="00B8132E">
        <w:rPr>
          <w:rFonts w:eastAsia="Times New Roman"/>
          <w:color w:val="000000"/>
          <w:u w:val="single"/>
        </w:rPr>
        <w:t>progresses</w:t>
      </w:r>
      <w:proofErr w:type="gramEnd"/>
      <w:r w:rsidRPr="00B8132E">
        <w:rPr>
          <w:rFonts w:eastAsia="Times New Roman"/>
          <w:color w:val="000000"/>
          <w:sz w:val="14"/>
        </w:rPr>
        <w:t> </w:t>
      </w:r>
      <w:r w:rsidRPr="00B8132E">
        <w:rPr>
          <w:rFonts w:eastAsia="Times New Roman"/>
          <w:color w:val="000000"/>
          <w:u w:val="single"/>
        </w:rPr>
        <w:t>in the procedures of intensive care units care</w:t>
      </w:r>
      <w:r w:rsidRPr="00B8132E">
        <w:rPr>
          <w:rFonts w:eastAsia="Times New Roman"/>
          <w:color w:val="000000"/>
          <w:sz w:val="14"/>
        </w:rPr>
        <w:t> </w:t>
      </w:r>
      <w:proofErr w:type="gramStart"/>
      <w:r w:rsidRPr="00B8132E">
        <w:rPr>
          <w:rFonts w:eastAsia="Times New Roman"/>
          <w:color w:val="000000"/>
          <w:u w:val="single"/>
        </w:rPr>
        <w:t>are able to</w:t>
      </w:r>
      <w:proofErr w:type="gramEnd"/>
      <w:r w:rsidRPr="00B8132E">
        <w:rPr>
          <w:rFonts w:eastAsia="Times New Roman"/>
          <w:color w:val="000000"/>
          <w:sz w:val="14"/>
        </w:rPr>
        <w:t> </w:t>
      </w:r>
      <w:r w:rsidRPr="00B8132E">
        <w:rPr>
          <w:rFonts w:eastAsia="Times New Roman"/>
          <w:color w:val="000000"/>
          <w:u w:val="single"/>
        </w:rPr>
        <w:t>compensate for most of the complications caused by either susceptible or resistant bacteria involved in severe infections. We will never be back in the pre-antibiotic era.</w:t>
      </w:r>
    </w:p>
    <w:p w14:paraId="58DB5AC5"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Direct mortality attributed to antibiotic resistance</w:t>
      </w:r>
    </w:p>
    <w:p w14:paraId="72360EDB"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Direct mortality attributed to antibiotic resistance accounts for the cases of infected patients who could have been prevented from dying in the absence of antibiotic resistance in the causative organism. Human </w:t>
      </w:r>
      <w:r w:rsidRPr="00B8132E">
        <w:rPr>
          <w:rFonts w:eastAsia="Times New Roman"/>
          <w:color w:val="000000"/>
          <w:u w:val="single"/>
        </w:rPr>
        <w:t>mortality</w:t>
      </w:r>
      <w:r w:rsidRPr="00B8132E">
        <w:rPr>
          <w:rFonts w:eastAsia="Times New Roman"/>
          <w:color w:val="000000"/>
          <w:sz w:val="14"/>
        </w:rPr>
        <w:t> directly </w:t>
      </w:r>
      <w:r w:rsidRPr="00B8132E">
        <w:rPr>
          <w:rFonts w:eastAsia="Times New Roman"/>
          <w:color w:val="000000"/>
          <w:u w:val="single"/>
        </w:rPr>
        <w:t>attributed to</w:t>
      </w:r>
      <w:r w:rsidRPr="00B8132E">
        <w:rPr>
          <w:rFonts w:eastAsia="Times New Roman"/>
          <w:color w:val="000000"/>
          <w:sz w:val="14"/>
        </w:rPr>
        <w:t> antibiotic </w:t>
      </w:r>
      <w:r w:rsidRPr="00B8132E">
        <w:rPr>
          <w:rFonts w:eastAsia="Times New Roman"/>
          <w:color w:val="000000"/>
          <w:u w:val="single"/>
        </w:rPr>
        <w:t>resistance remains based on a few “mantra” figures</w:t>
      </w:r>
      <w:r w:rsidRPr="00B8132E">
        <w:rPr>
          <w:rFonts w:eastAsia="Times New Roman"/>
          <w:color w:val="000000"/>
          <w:sz w:val="14"/>
        </w:rPr>
        <w:t> that </w:t>
      </w:r>
      <w:r w:rsidRPr="00B8132E">
        <w:rPr>
          <w:rFonts w:eastAsia="Times New Roman"/>
          <w:color w:val="000000"/>
          <w:u w:val="single"/>
        </w:rPr>
        <w:t>are widely used in the introduction of most reports</w:t>
      </w:r>
      <w:r w:rsidRPr="00B8132E">
        <w:rPr>
          <w:rFonts w:eastAsia="Times New Roman"/>
          <w:color w:val="000000"/>
          <w:sz w:val="14"/>
        </w:rPr>
        <w:t xml:space="preserve"> (and particularly grant proposals) concerning antibiotic resistance. “At least…” 25,000–33,000 deaths/year in Europe (European Medicines Agency Joint Report 2012, </w:t>
      </w:r>
      <w:proofErr w:type="spellStart"/>
      <w:r w:rsidRPr="00B8132E">
        <w:rPr>
          <w:rFonts w:eastAsia="Times New Roman"/>
          <w:color w:val="000000"/>
          <w:sz w:val="14"/>
        </w:rPr>
        <w:t>Boolchandani</w:t>
      </w:r>
      <w:proofErr w:type="spellEnd"/>
      <w:r w:rsidRPr="00B8132E">
        <w:rPr>
          <w:rFonts w:eastAsia="Times New Roman"/>
          <w:color w:val="000000"/>
          <w:sz w:val="14"/>
        </w:rPr>
        <w:t xml:space="preserve"> et al 2019; Cassini et al. 2019) or 23,000 deaths per year in the USA are due to antibiotic resistance (Centers for Diseases Control US 2019). In the world, </w:t>
      </w:r>
      <w:r w:rsidRPr="00B8132E">
        <w:rPr>
          <w:rFonts w:eastAsia="Times New Roman"/>
          <w:color w:val="000000"/>
          <w:u w:val="single"/>
          <w:shd w:val="clear" w:color="auto" w:fill="FFFF00"/>
        </w:rPr>
        <w:t>it has been stated that</w:t>
      </w:r>
      <w:r w:rsidRPr="00B8132E">
        <w:rPr>
          <w:rFonts w:eastAsia="Times New Roman"/>
          <w:color w:val="000000"/>
          <w:sz w:val="14"/>
        </w:rPr>
        <w:t> </w:t>
      </w:r>
      <w:r w:rsidRPr="00B8132E">
        <w:rPr>
          <w:rFonts w:eastAsia="Times New Roman"/>
          <w:b/>
          <w:bCs/>
          <w:color w:val="000000"/>
          <w:u w:val="single"/>
          <w:shd w:val="clear" w:color="auto" w:fill="FFFF00"/>
        </w:rPr>
        <w:t>a</w:t>
      </w:r>
      <w:r w:rsidRPr="00B8132E">
        <w:rPr>
          <w:rFonts w:eastAsia="Times New Roman"/>
          <w:color w:val="000000"/>
          <w:u w:val="single"/>
        </w:rPr>
        <w:t>nti</w:t>
      </w:r>
      <w:r w:rsidRPr="00B8132E">
        <w:rPr>
          <w:rFonts w:eastAsia="Times New Roman"/>
          <w:b/>
          <w:bCs/>
          <w:color w:val="000000"/>
          <w:u w:val="single"/>
          <w:shd w:val="clear" w:color="auto" w:fill="FFFF00"/>
        </w:rPr>
        <w:t>m</w:t>
      </w:r>
      <w:r w:rsidRPr="00B8132E">
        <w:rPr>
          <w:rFonts w:eastAsia="Times New Roman"/>
          <w:color w:val="000000"/>
          <w:u w:val="single"/>
        </w:rPr>
        <w:t>icrobial</w:t>
      </w:r>
      <w:r w:rsidRPr="00B8132E">
        <w:rPr>
          <w:rFonts w:eastAsia="Times New Roman"/>
          <w:color w:val="000000"/>
          <w:sz w:val="14"/>
        </w:rPr>
        <w:t> </w:t>
      </w:r>
      <w:r w:rsidRPr="00B8132E">
        <w:rPr>
          <w:rFonts w:eastAsia="Times New Roman"/>
          <w:b/>
          <w:bCs/>
          <w:color w:val="000000"/>
          <w:u w:val="single"/>
          <w:shd w:val="clear" w:color="auto" w:fill="FFFF00"/>
        </w:rPr>
        <w:t>r</w:t>
      </w:r>
      <w:r w:rsidRPr="00B8132E">
        <w:rPr>
          <w:rFonts w:eastAsia="Times New Roman"/>
          <w:color w:val="000000"/>
          <w:u w:val="single"/>
        </w:rPr>
        <w:t>esistance accounts for over seven million</w:t>
      </w:r>
      <w:r w:rsidRPr="00B8132E">
        <w:rPr>
          <w:rFonts w:eastAsia="Times New Roman"/>
          <w:color w:val="000000"/>
          <w:sz w:val="14"/>
        </w:rPr>
        <w:t> </w:t>
      </w:r>
      <w:r w:rsidRPr="00B8132E">
        <w:rPr>
          <w:rFonts w:eastAsia="Times New Roman"/>
          <w:color w:val="000000"/>
          <w:u w:val="single"/>
          <w:shd w:val="clear" w:color="auto" w:fill="FFFF00"/>
        </w:rPr>
        <w:t>deaths</w:t>
      </w:r>
      <w:r w:rsidRPr="00B8132E">
        <w:rPr>
          <w:rFonts w:eastAsia="Times New Roman"/>
          <w:color w:val="000000"/>
          <w:u w:val="single"/>
        </w:rPr>
        <w:t>/year, and it</w:t>
      </w:r>
      <w:r w:rsidRPr="00B8132E">
        <w:rPr>
          <w:rFonts w:eastAsia="Times New Roman"/>
          <w:color w:val="000000"/>
          <w:sz w:val="14"/>
        </w:rPr>
        <w:t> </w:t>
      </w:r>
      <w:r w:rsidRPr="00B8132E">
        <w:rPr>
          <w:rFonts w:eastAsia="Times New Roman"/>
          <w:color w:val="000000"/>
          <w:u w:val="single"/>
          <w:shd w:val="clear" w:color="auto" w:fill="FFFF00"/>
        </w:rPr>
        <w:t>will</w:t>
      </w:r>
      <w:r w:rsidRPr="00B8132E">
        <w:rPr>
          <w:rFonts w:eastAsia="Times New Roman"/>
          <w:color w:val="000000"/>
          <w:sz w:val="14"/>
        </w:rPr>
        <w:t> </w:t>
      </w:r>
      <w:r w:rsidRPr="00B8132E">
        <w:rPr>
          <w:rFonts w:eastAsia="Times New Roman"/>
          <w:color w:val="000000"/>
          <w:u w:val="single"/>
        </w:rPr>
        <w:t>probably</w:t>
      </w:r>
      <w:r w:rsidRPr="00B8132E">
        <w:rPr>
          <w:rFonts w:eastAsia="Times New Roman"/>
          <w:color w:val="000000"/>
          <w:sz w:val="14"/>
        </w:rPr>
        <w:t> </w:t>
      </w:r>
      <w:r w:rsidRPr="00B8132E">
        <w:rPr>
          <w:rFonts w:eastAsia="Times New Roman"/>
          <w:color w:val="000000"/>
          <w:u w:val="single"/>
          <w:shd w:val="clear" w:color="auto" w:fill="FFFF00"/>
        </w:rPr>
        <w:t>reach ten million</w:t>
      </w:r>
      <w:r w:rsidRPr="00B8132E">
        <w:rPr>
          <w:rFonts w:eastAsia="Times New Roman"/>
          <w:color w:val="000000"/>
          <w:sz w:val="14"/>
        </w:rPr>
        <w:t> </w:t>
      </w:r>
      <w:r w:rsidRPr="00B8132E">
        <w:rPr>
          <w:rFonts w:eastAsia="Times New Roman"/>
          <w:color w:val="000000"/>
          <w:u w:val="single"/>
        </w:rPr>
        <w:t>deaths by 2050</w:t>
      </w:r>
      <w:r w:rsidRPr="00B8132E">
        <w:rPr>
          <w:rFonts w:eastAsia="Times New Roman"/>
          <w:color w:val="000000"/>
          <w:sz w:val="14"/>
        </w:rPr>
        <w:t> (O’Neill 2016; Hofer 2019). </w:t>
      </w:r>
      <w:r w:rsidRPr="00B8132E">
        <w:rPr>
          <w:rFonts w:eastAsia="Times New Roman"/>
          <w:color w:val="000000"/>
          <w:u w:val="single"/>
        </w:rPr>
        <w:t>The accurateness of</w:t>
      </w:r>
      <w:r w:rsidRPr="00B8132E">
        <w:rPr>
          <w:rFonts w:eastAsia="Times New Roman"/>
          <w:color w:val="000000"/>
          <w:sz w:val="14"/>
        </w:rPr>
        <w:t> </w:t>
      </w:r>
      <w:r w:rsidRPr="00B8132E">
        <w:rPr>
          <w:rFonts w:eastAsia="Times New Roman"/>
          <w:color w:val="000000"/>
          <w:u w:val="single"/>
          <w:shd w:val="clear" w:color="auto" w:fill="FFFF00"/>
        </w:rPr>
        <w:t>these</w:t>
      </w:r>
      <w:r w:rsidRPr="00B8132E">
        <w:rPr>
          <w:rFonts w:eastAsia="Times New Roman"/>
          <w:color w:val="000000"/>
          <w:sz w:val="14"/>
        </w:rPr>
        <w:t> </w:t>
      </w:r>
      <w:r w:rsidRPr="00B8132E">
        <w:rPr>
          <w:rFonts w:eastAsia="Times New Roman"/>
          <w:b/>
          <w:bCs/>
          <w:color w:val="000000"/>
          <w:u w:val="single"/>
          <w:shd w:val="clear" w:color="auto" w:fill="FFFF00"/>
        </w:rPr>
        <w:t>alarmist estimations</w:t>
      </w:r>
      <w:r w:rsidRPr="00B8132E">
        <w:rPr>
          <w:rFonts w:eastAsia="Times New Roman"/>
          <w:color w:val="000000"/>
          <w:sz w:val="14"/>
        </w:rPr>
        <w:t> </w:t>
      </w:r>
      <w:r w:rsidRPr="00B8132E">
        <w:rPr>
          <w:rFonts w:eastAsia="Times New Roman"/>
          <w:color w:val="000000"/>
          <w:u w:val="single"/>
          <w:shd w:val="clear" w:color="auto" w:fill="FFFF00"/>
        </w:rPr>
        <w:t>has been</w:t>
      </w:r>
      <w:r w:rsidRPr="00B8132E">
        <w:rPr>
          <w:rFonts w:eastAsia="Times New Roman"/>
          <w:color w:val="000000"/>
          <w:sz w:val="14"/>
        </w:rPr>
        <w:t> recently </w:t>
      </w:r>
      <w:r w:rsidRPr="00B8132E">
        <w:rPr>
          <w:rFonts w:eastAsia="Times New Roman"/>
          <w:color w:val="000000"/>
          <w:u w:val="single"/>
          <w:shd w:val="clear" w:color="auto" w:fill="FFFF00"/>
        </w:rPr>
        <w:t>challenged</w:t>
      </w:r>
      <w:r w:rsidRPr="00B8132E">
        <w:rPr>
          <w:rFonts w:eastAsia="Times New Roman"/>
          <w:color w:val="000000"/>
          <w:sz w:val="14"/>
        </w:rPr>
        <w:t>, mostly </w:t>
      </w:r>
      <w:r w:rsidRPr="00B8132E">
        <w:rPr>
          <w:rFonts w:eastAsia="Times New Roman"/>
          <w:b/>
          <w:bCs/>
          <w:color w:val="000000"/>
          <w:u w:val="single"/>
          <w:shd w:val="clear" w:color="auto" w:fill="FFFF00"/>
        </w:rPr>
        <w:t>on</w:t>
      </w:r>
      <w:r w:rsidRPr="00B8132E">
        <w:rPr>
          <w:rFonts w:eastAsia="Times New Roman"/>
          <w:color w:val="000000"/>
          <w:sz w:val="14"/>
        </w:rPr>
        <w:t> </w:t>
      </w:r>
      <w:r w:rsidRPr="00B8132E">
        <w:rPr>
          <w:rFonts w:eastAsia="Times New Roman"/>
          <w:b/>
          <w:bCs/>
          <w:color w:val="000000"/>
          <w:u w:val="single"/>
        </w:rPr>
        <w:t>the</w:t>
      </w:r>
      <w:r w:rsidRPr="00B8132E">
        <w:rPr>
          <w:rFonts w:eastAsia="Times New Roman"/>
          <w:color w:val="000000"/>
          <w:sz w:val="14"/>
        </w:rPr>
        <w:t> </w:t>
      </w:r>
      <w:proofErr w:type="gramStart"/>
      <w:r w:rsidRPr="00B8132E">
        <w:rPr>
          <w:rFonts w:eastAsia="Times New Roman"/>
          <w:b/>
          <w:bCs/>
          <w:color w:val="000000"/>
          <w:u w:val="single"/>
        </w:rPr>
        <w:t>bases</w:t>
      </w:r>
      <w:proofErr w:type="gramEnd"/>
      <w:r w:rsidRPr="00B8132E">
        <w:rPr>
          <w:rFonts w:eastAsia="Times New Roman"/>
          <w:color w:val="000000"/>
          <w:sz w:val="14"/>
        </w:rPr>
        <w:t> </w:t>
      </w:r>
      <w:r w:rsidRPr="00B8132E">
        <w:rPr>
          <w:rFonts w:eastAsia="Times New Roman"/>
          <w:b/>
          <w:bCs/>
          <w:color w:val="000000"/>
          <w:u w:val="single"/>
        </w:rPr>
        <w:t>of</w:t>
      </w:r>
      <w:r w:rsidRPr="00B8132E">
        <w:rPr>
          <w:rFonts w:eastAsia="Times New Roman"/>
          <w:color w:val="000000"/>
          <w:sz w:val="14"/>
        </w:rPr>
        <w:t> </w:t>
      </w:r>
      <w:r w:rsidRPr="00B8132E">
        <w:rPr>
          <w:rFonts w:eastAsia="Times New Roman"/>
          <w:b/>
          <w:bCs/>
          <w:color w:val="000000"/>
          <w:u w:val="single"/>
          <w:shd w:val="clear" w:color="auto" w:fill="FFFF00"/>
        </w:rPr>
        <w:t>the absence of empirical data</w:t>
      </w:r>
      <w:r w:rsidRPr="00B8132E">
        <w:rPr>
          <w:rFonts w:eastAsia="Times New Roman"/>
          <w:color w:val="000000"/>
          <w:sz w:val="14"/>
        </w:rPr>
        <w:t> (Baquero 2016; Abat et al. 2017).</w:t>
      </w:r>
    </w:p>
    <w:p w14:paraId="1EE4D8DA"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Indeed, it is extremely difficult to obtain the real figures. The key-difficulty is to discern between “deaths in infected patients with antibiotic-resistant bacteria” and “deaths in patients where the infection is caused by antibiotic-resistant bacteria and death results from resistance to standard therapy.” Of course, </w:t>
      </w:r>
      <w:r w:rsidRPr="00B8132E">
        <w:rPr>
          <w:rFonts w:eastAsia="Times New Roman"/>
          <w:color w:val="000000"/>
          <w:u w:val="single"/>
        </w:rPr>
        <w:t>mortality is highly dependent on the age and the underlying diseases</w:t>
      </w:r>
      <w:r w:rsidRPr="00B8132E">
        <w:rPr>
          <w:rFonts w:eastAsia="Times New Roman"/>
          <w:color w:val="000000"/>
          <w:sz w:val="14"/>
        </w:rPr>
        <w:t>, so that critical </w:t>
      </w:r>
      <w:r w:rsidRPr="00B8132E">
        <w:rPr>
          <w:rFonts w:eastAsia="Times New Roman"/>
          <w:color w:val="000000"/>
          <w:u w:val="single"/>
        </w:rPr>
        <w:t xml:space="preserve">patients dying from any cause, but </w:t>
      </w:r>
      <w:r w:rsidRPr="00B8132E">
        <w:rPr>
          <w:rFonts w:eastAsia="Times New Roman"/>
          <w:color w:val="000000"/>
          <w:u w:val="single"/>
        </w:rPr>
        <w:lastRenderedPageBreak/>
        <w:t>carrying multi-</w:t>
      </w:r>
      <w:proofErr w:type="gramStart"/>
      <w:r w:rsidRPr="00B8132E">
        <w:rPr>
          <w:rFonts w:eastAsia="Times New Roman"/>
          <w:color w:val="000000"/>
          <w:u w:val="single"/>
        </w:rPr>
        <w:t>drug resistant</w:t>
      </w:r>
      <w:proofErr w:type="gramEnd"/>
      <w:r w:rsidRPr="00B8132E">
        <w:rPr>
          <w:rFonts w:eastAsia="Times New Roman"/>
          <w:color w:val="000000"/>
          <w:sz w:val="14"/>
        </w:rPr>
        <w:t> </w:t>
      </w:r>
      <w:r w:rsidRPr="00B8132E">
        <w:rPr>
          <w:rFonts w:eastAsia="Times New Roman"/>
          <w:color w:val="000000"/>
          <w:u w:val="single"/>
        </w:rPr>
        <w:t>bacteria</w:t>
      </w:r>
      <w:r w:rsidRPr="00B8132E">
        <w:rPr>
          <w:rFonts w:eastAsia="Times New Roman"/>
          <w:color w:val="000000"/>
          <w:sz w:val="14"/>
        </w:rPr>
        <w:t>, and being under preventive or therapeutic antibiotic exposure </w:t>
      </w:r>
      <w:r w:rsidRPr="00B8132E">
        <w:rPr>
          <w:rFonts w:eastAsia="Times New Roman"/>
          <w:color w:val="000000"/>
          <w:u w:val="single"/>
        </w:rPr>
        <w:t>might be falsely categorized as “deaths because of resistance.” The way to obtain reliable figures requires precise case–control studies, comparison of the mortality of patients of the same age,</w:t>
      </w:r>
      <w:r w:rsidRPr="00B8132E">
        <w:rPr>
          <w:rFonts w:eastAsia="Times New Roman"/>
          <w:color w:val="000000"/>
          <w:sz w:val="14"/>
        </w:rPr>
        <w:t> same underlying conditions, </w:t>
      </w:r>
      <w:r w:rsidRPr="00B8132E">
        <w:rPr>
          <w:rFonts w:eastAsia="Times New Roman"/>
          <w:color w:val="000000"/>
          <w:u w:val="single"/>
        </w:rPr>
        <w:t>in the same setting, with the same infection</w:t>
      </w:r>
      <w:r w:rsidRPr="00B8132E">
        <w:rPr>
          <w:rFonts w:eastAsia="Times New Roman"/>
          <w:color w:val="000000"/>
          <w:sz w:val="14"/>
        </w:rPr>
        <w:t> caused be the same pathogen (either antibiotic-resistant or not</w:t>
      </w:r>
      <w:proofErr w:type="gramStart"/>
      <w:r w:rsidRPr="00B8132E">
        <w:rPr>
          <w:rFonts w:eastAsia="Times New Roman"/>
          <w:color w:val="000000"/>
          <w:sz w:val="14"/>
        </w:rPr>
        <w:t>), </w:t>
      </w:r>
      <w:r w:rsidRPr="00B8132E">
        <w:rPr>
          <w:rFonts w:eastAsia="Times New Roman"/>
          <w:color w:val="000000"/>
          <w:u w:val="single"/>
        </w:rPr>
        <w:t>and</w:t>
      </w:r>
      <w:proofErr w:type="gramEnd"/>
      <w:r w:rsidRPr="00B8132E">
        <w:rPr>
          <w:rFonts w:eastAsia="Times New Roman"/>
          <w:color w:val="000000"/>
          <w:sz w:val="14"/>
        </w:rPr>
        <w:t> </w:t>
      </w:r>
      <w:r w:rsidRPr="00B8132E">
        <w:rPr>
          <w:rFonts w:eastAsia="Times New Roman"/>
          <w:color w:val="000000"/>
          <w:u w:val="single"/>
        </w:rPr>
        <w:t>treated in an identical way. Useful approximations to this ideal approach have been attempted in the Netherlands</w:t>
      </w:r>
      <w:r w:rsidRPr="00B8132E">
        <w:rPr>
          <w:rFonts w:eastAsia="Times New Roman"/>
          <w:color w:val="000000"/>
          <w:sz w:val="14"/>
        </w:rPr>
        <w:t>, for instance, matching (1:1) cohorts of </w:t>
      </w:r>
      <w:r w:rsidRPr="00B8132E">
        <w:rPr>
          <w:rFonts w:eastAsia="Times New Roman"/>
          <w:color w:val="000000"/>
          <w:u w:val="single"/>
        </w:rPr>
        <w:t>patients with</w:t>
      </w:r>
      <w:r w:rsidRPr="00B8132E">
        <w:rPr>
          <w:rFonts w:eastAsia="Times New Roman"/>
          <w:color w:val="000000"/>
          <w:sz w:val="14"/>
        </w:rPr>
        <w:t> the same age, length of stay in </w:t>
      </w:r>
      <w:r w:rsidRPr="00B8132E">
        <w:rPr>
          <w:rFonts w:eastAsia="Times New Roman"/>
          <w:color w:val="000000"/>
          <w:u w:val="single"/>
        </w:rPr>
        <w:t>the</w:t>
      </w:r>
      <w:r w:rsidRPr="00B8132E">
        <w:rPr>
          <w:rFonts w:eastAsia="Times New Roman"/>
          <w:color w:val="000000"/>
          <w:sz w:val="14"/>
        </w:rPr>
        <w:t> hospital at infection onset with gram-negative infections attributed or not to multi-drug </w:t>
      </w:r>
      <w:r w:rsidRPr="00B8132E">
        <w:rPr>
          <w:rFonts w:eastAsia="Times New Roman"/>
          <w:color w:val="000000"/>
          <w:u w:val="single"/>
        </w:rPr>
        <w:t>antibiotic-resistant organisms</w:t>
      </w:r>
      <w:r w:rsidRPr="00B8132E">
        <w:rPr>
          <w:rFonts w:eastAsia="Times New Roman"/>
          <w:color w:val="000000"/>
          <w:sz w:val="14"/>
        </w:rPr>
        <w:t>; 30-day </w:t>
      </w:r>
      <w:r w:rsidRPr="00B8132E">
        <w:rPr>
          <w:rFonts w:eastAsia="Times New Roman"/>
          <w:color w:val="000000"/>
          <w:u w:val="single"/>
        </w:rPr>
        <w:t>mortality after</w:t>
      </w:r>
      <w:r w:rsidRPr="00B8132E">
        <w:rPr>
          <w:rFonts w:eastAsia="Times New Roman"/>
          <w:color w:val="000000"/>
          <w:sz w:val="14"/>
        </w:rPr>
        <w:t> the </w:t>
      </w:r>
      <w:r w:rsidRPr="00B8132E">
        <w:rPr>
          <w:rFonts w:eastAsia="Times New Roman"/>
          <w:color w:val="000000"/>
          <w:u w:val="single"/>
        </w:rPr>
        <w:t>infection onset</w:t>
      </w:r>
      <w:r w:rsidRPr="00B8132E">
        <w:rPr>
          <w:rFonts w:eastAsia="Times New Roman"/>
          <w:color w:val="000000"/>
          <w:sz w:val="14"/>
        </w:rPr>
        <w:t> </w:t>
      </w:r>
      <w:r w:rsidRPr="00B8132E">
        <w:rPr>
          <w:rFonts w:eastAsia="Times New Roman"/>
          <w:b/>
          <w:bCs/>
          <w:color w:val="000000"/>
          <w:u w:val="single"/>
        </w:rPr>
        <w:t>was almost identical</w:t>
      </w:r>
      <w:r w:rsidRPr="00B8132E">
        <w:rPr>
          <w:rFonts w:eastAsia="Times New Roman"/>
          <w:color w:val="000000"/>
          <w:sz w:val="14"/>
        </w:rPr>
        <w:t> (Rottier et al. 2020). A few years ago, the European </w:t>
      </w:r>
      <w:r w:rsidRPr="00B8132E">
        <w:rPr>
          <w:rFonts w:eastAsia="Times New Roman"/>
          <w:b/>
          <w:bCs/>
          <w:color w:val="000000"/>
          <w:u w:val="single"/>
          <w:shd w:val="clear" w:color="auto" w:fill="FFFF00"/>
        </w:rPr>
        <w:t>A</w:t>
      </w:r>
      <w:r w:rsidRPr="00B8132E">
        <w:rPr>
          <w:rFonts w:eastAsia="Times New Roman"/>
          <w:color w:val="000000"/>
          <w:sz w:val="14"/>
        </w:rPr>
        <w:t>nti</w:t>
      </w:r>
      <w:r w:rsidRPr="00B8132E">
        <w:rPr>
          <w:rFonts w:eastAsia="Times New Roman"/>
          <w:b/>
          <w:bCs/>
          <w:color w:val="000000"/>
          <w:u w:val="single"/>
          <w:shd w:val="clear" w:color="auto" w:fill="FFFF00"/>
        </w:rPr>
        <w:t>m</w:t>
      </w:r>
      <w:r w:rsidRPr="00B8132E">
        <w:rPr>
          <w:rFonts w:eastAsia="Times New Roman"/>
          <w:color w:val="000000"/>
          <w:sz w:val="14"/>
        </w:rPr>
        <w:t>icrobial </w:t>
      </w:r>
      <w:r w:rsidRPr="00B8132E">
        <w:rPr>
          <w:rFonts w:eastAsia="Times New Roman"/>
          <w:b/>
          <w:bCs/>
          <w:color w:val="000000"/>
          <w:u w:val="single"/>
          <w:shd w:val="clear" w:color="auto" w:fill="FFFF00"/>
        </w:rPr>
        <w:t>R</w:t>
      </w:r>
      <w:r w:rsidRPr="00B8132E">
        <w:rPr>
          <w:rFonts w:eastAsia="Times New Roman"/>
          <w:color w:val="000000"/>
          <w:sz w:val="14"/>
        </w:rPr>
        <w:t>esistance </w:t>
      </w:r>
      <w:r w:rsidRPr="00B8132E">
        <w:rPr>
          <w:rFonts w:eastAsia="Times New Roman"/>
          <w:color w:val="000000"/>
          <w:u w:val="single"/>
          <w:shd w:val="clear" w:color="auto" w:fill="FFFF00"/>
        </w:rPr>
        <w:t>Surveillance Network</w:t>
      </w:r>
      <w:r w:rsidRPr="00B8132E">
        <w:rPr>
          <w:rFonts w:eastAsia="Times New Roman"/>
          <w:color w:val="000000"/>
          <w:sz w:val="14"/>
        </w:rPr>
        <w:t> (in the European Center for Disease Control) </w:t>
      </w:r>
      <w:r w:rsidRPr="00B8132E">
        <w:rPr>
          <w:rFonts w:eastAsia="Times New Roman"/>
          <w:color w:val="000000"/>
          <w:u w:val="single"/>
          <w:shd w:val="clear" w:color="auto" w:fill="FFFF00"/>
        </w:rPr>
        <w:t>reported</w:t>
      </w:r>
      <w:r w:rsidRPr="00B8132E">
        <w:rPr>
          <w:rFonts w:eastAsia="Times New Roman"/>
          <w:color w:val="000000"/>
          <w:sz w:val="14"/>
        </w:rPr>
        <w:t xml:space="preserve"> an extremely high frequency of </w:t>
      </w:r>
      <w:proofErr w:type="spellStart"/>
      <w:r w:rsidRPr="00B8132E">
        <w:rPr>
          <w:rFonts w:eastAsia="Times New Roman"/>
          <w:color w:val="000000"/>
          <w:sz w:val="14"/>
        </w:rPr>
        <w:t>bacteremic</w:t>
      </w:r>
      <w:proofErr w:type="spellEnd"/>
      <w:r w:rsidRPr="00B8132E">
        <w:rPr>
          <w:rFonts w:eastAsia="Times New Roman"/>
          <w:color w:val="000000"/>
          <w:sz w:val="14"/>
        </w:rPr>
        <w:t xml:space="preserve"> Klebsiella pneumoniae multi-resistant strains, including carbapenems, in Greece. Despite the alarm for the increase in mortality, </w:t>
      </w:r>
      <w:r w:rsidRPr="00B8132E">
        <w:rPr>
          <w:rFonts w:eastAsia="Times New Roman"/>
          <w:b/>
          <w:bCs/>
          <w:color w:val="000000"/>
          <w:u w:val="single"/>
          <w:shd w:val="clear" w:color="auto" w:fill="FFFF00"/>
        </w:rPr>
        <w:t>no difference</w:t>
      </w:r>
      <w:r w:rsidRPr="00B8132E">
        <w:rPr>
          <w:rFonts w:eastAsia="Times New Roman"/>
          <w:color w:val="000000"/>
          <w:sz w:val="14"/>
        </w:rPr>
        <w:t> </w:t>
      </w:r>
      <w:r w:rsidRPr="00B8132E">
        <w:rPr>
          <w:rFonts w:eastAsia="Times New Roman"/>
          <w:b/>
          <w:bCs/>
          <w:color w:val="000000"/>
          <w:u w:val="single"/>
        </w:rPr>
        <w:t>was</w:t>
      </w:r>
      <w:r w:rsidRPr="00B8132E">
        <w:rPr>
          <w:rFonts w:eastAsia="Times New Roman"/>
          <w:color w:val="000000"/>
          <w:sz w:val="14"/>
        </w:rPr>
        <w:t> </w:t>
      </w:r>
      <w:r w:rsidRPr="00B8132E">
        <w:rPr>
          <w:rFonts w:eastAsia="Times New Roman"/>
          <w:b/>
          <w:bCs/>
          <w:color w:val="000000"/>
          <w:u w:val="single"/>
          <w:shd w:val="clear" w:color="auto" w:fill="FFFF00"/>
        </w:rPr>
        <w:t>found between patients</w:t>
      </w:r>
      <w:r w:rsidRPr="00B8132E">
        <w:rPr>
          <w:rFonts w:eastAsia="Times New Roman"/>
          <w:color w:val="000000"/>
          <w:sz w:val="14"/>
        </w:rPr>
        <w:t> attended in intensive care units </w:t>
      </w:r>
      <w:r w:rsidRPr="00B8132E">
        <w:rPr>
          <w:rFonts w:eastAsia="Times New Roman"/>
          <w:b/>
          <w:bCs/>
          <w:color w:val="000000"/>
          <w:u w:val="single"/>
          <w:shd w:val="clear" w:color="auto" w:fill="FFFF00"/>
        </w:rPr>
        <w:t>with</w:t>
      </w:r>
      <w:r w:rsidRPr="00B8132E">
        <w:rPr>
          <w:rFonts w:eastAsia="Times New Roman"/>
          <w:color w:val="000000"/>
          <w:sz w:val="14"/>
        </w:rPr>
        <w:t> carbapenem susceptible or </w:t>
      </w:r>
      <w:r w:rsidRPr="00B8132E">
        <w:rPr>
          <w:rFonts w:eastAsia="Times New Roman"/>
          <w:b/>
          <w:bCs/>
          <w:color w:val="000000"/>
          <w:u w:val="single"/>
          <w:shd w:val="clear" w:color="auto" w:fill="FFFF00"/>
        </w:rPr>
        <w:t>resistant strains</w:t>
      </w:r>
      <w:r w:rsidRPr="00B8132E">
        <w:rPr>
          <w:rFonts w:eastAsia="Times New Roman"/>
          <w:color w:val="000000"/>
          <w:sz w:val="14"/>
        </w:rPr>
        <w:t> </w:t>
      </w:r>
      <w:r w:rsidRPr="00B8132E">
        <w:rPr>
          <w:rFonts w:eastAsia="Times New Roman"/>
          <w:color w:val="000000"/>
          <w:sz w:val="14"/>
          <w:shd w:val="clear" w:color="auto" w:fill="FFFF00"/>
        </w:rPr>
        <w:t>(</w:t>
      </w:r>
      <w:r w:rsidRPr="00B8132E">
        <w:rPr>
          <w:rFonts w:eastAsia="Times New Roman"/>
          <w:color w:val="000000"/>
          <w:sz w:val="14"/>
        </w:rPr>
        <w:t>Vardakas et al. 2015). In addition, </w:t>
      </w:r>
      <w:r w:rsidRPr="00B8132E">
        <w:rPr>
          <w:rFonts w:eastAsia="Times New Roman"/>
          <w:color w:val="000000"/>
          <w:u w:val="single"/>
        </w:rPr>
        <w:t>the burden of mortality attributable to antibiotic resistance should be weighted in comparison with other causes of mortality, to evaluate the “</w:t>
      </w:r>
      <w:r w:rsidRPr="00B8132E">
        <w:rPr>
          <w:rFonts w:eastAsia="Times New Roman"/>
          <w:b/>
          <w:bCs/>
          <w:color w:val="000000"/>
          <w:u w:val="single"/>
        </w:rPr>
        <w:t>apocalyptic scenario</w:t>
      </w:r>
      <w:r w:rsidRPr="00B8132E">
        <w:rPr>
          <w:rFonts w:eastAsia="Times New Roman"/>
          <w:color w:val="000000"/>
          <w:sz w:val="14"/>
        </w:rPr>
        <w:t>.” </w:t>
      </w:r>
      <w:r w:rsidRPr="00B8132E">
        <w:rPr>
          <w:rFonts w:eastAsia="Times New Roman"/>
          <w:color w:val="000000"/>
          <w:u w:val="single"/>
        </w:rPr>
        <w:t>Even</w:t>
      </w:r>
      <w:r w:rsidRPr="00B8132E">
        <w:rPr>
          <w:rFonts w:eastAsia="Times New Roman"/>
          <w:color w:val="000000"/>
          <w:sz w:val="14"/>
        </w:rPr>
        <w:t> </w:t>
      </w:r>
      <w:r w:rsidRPr="00B8132E">
        <w:rPr>
          <w:rFonts w:eastAsia="Times New Roman"/>
          <w:color w:val="000000"/>
          <w:u w:val="single"/>
        </w:rPr>
        <w:t>considering as</w:t>
      </w:r>
      <w:r w:rsidRPr="00B8132E">
        <w:rPr>
          <w:rFonts w:eastAsia="Times New Roman"/>
          <w:color w:val="000000"/>
          <w:sz w:val="14"/>
        </w:rPr>
        <w:t> </w:t>
      </w:r>
      <w:r w:rsidRPr="00B8132E">
        <w:rPr>
          <w:rFonts w:eastAsia="Times New Roman"/>
          <w:color w:val="000000"/>
          <w:u w:val="single"/>
        </w:rPr>
        <w:t>the right ones the data mentioned at the beginning of this section,</w:t>
      </w:r>
      <w:r w:rsidRPr="00B8132E">
        <w:rPr>
          <w:rFonts w:eastAsia="Times New Roman"/>
          <w:color w:val="000000"/>
          <w:sz w:val="14"/>
        </w:rPr>
        <w:t> </w:t>
      </w:r>
      <w:r w:rsidRPr="00B8132E">
        <w:rPr>
          <w:rFonts w:eastAsia="Times New Roman"/>
          <w:color w:val="000000"/>
          <w:u w:val="single"/>
          <w:shd w:val="clear" w:color="auto" w:fill="FFFF00"/>
        </w:rPr>
        <w:t>mortality associated with</w:t>
      </w:r>
      <w:r w:rsidRPr="00B8132E">
        <w:rPr>
          <w:rFonts w:eastAsia="Times New Roman"/>
          <w:color w:val="000000"/>
          <w:sz w:val="14"/>
        </w:rPr>
        <w:t> </w:t>
      </w:r>
      <w:r w:rsidRPr="00B8132E">
        <w:rPr>
          <w:rFonts w:eastAsia="Times New Roman"/>
          <w:color w:val="000000"/>
          <w:u w:val="single"/>
        </w:rPr>
        <w:t>antibiotic</w:t>
      </w:r>
      <w:r w:rsidRPr="00B8132E">
        <w:rPr>
          <w:rFonts w:eastAsia="Times New Roman"/>
          <w:color w:val="000000"/>
          <w:sz w:val="14"/>
        </w:rPr>
        <w:t> </w:t>
      </w:r>
      <w:r w:rsidRPr="00B8132E">
        <w:rPr>
          <w:rFonts w:eastAsia="Times New Roman"/>
          <w:color w:val="000000"/>
          <w:u w:val="single"/>
          <w:shd w:val="clear" w:color="auto" w:fill="FFFF00"/>
        </w:rPr>
        <w:t>resistance</w:t>
      </w:r>
      <w:r w:rsidRPr="00B8132E">
        <w:rPr>
          <w:rFonts w:eastAsia="Times New Roman"/>
          <w:color w:val="000000"/>
          <w:sz w:val="14"/>
        </w:rPr>
        <w:t> </w:t>
      </w:r>
      <w:r w:rsidRPr="00B8132E">
        <w:rPr>
          <w:rFonts w:eastAsia="Times New Roman"/>
          <w:color w:val="000000"/>
          <w:u w:val="single"/>
        </w:rPr>
        <w:t>was</w:t>
      </w:r>
      <w:r w:rsidRPr="00B8132E">
        <w:rPr>
          <w:rFonts w:eastAsia="Times New Roman"/>
          <w:color w:val="000000"/>
          <w:sz w:val="14"/>
        </w:rPr>
        <w:t> </w:t>
      </w:r>
      <w:r w:rsidRPr="00B8132E">
        <w:rPr>
          <w:rFonts w:eastAsia="Times New Roman"/>
          <w:color w:val="000000"/>
          <w:u w:val="single"/>
          <w:shd w:val="clear" w:color="auto" w:fill="FFFF00"/>
        </w:rPr>
        <w:t>only</w:t>
      </w:r>
      <w:r w:rsidRPr="00B8132E">
        <w:rPr>
          <w:rFonts w:eastAsia="Times New Roman"/>
          <w:color w:val="000000"/>
          <w:sz w:val="14"/>
        </w:rPr>
        <w:t> </w:t>
      </w:r>
      <w:r w:rsidRPr="00B8132E">
        <w:rPr>
          <w:rFonts w:eastAsia="Times New Roman"/>
          <w:color w:val="000000"/>
          <w:u w:val="single"/>
        </w:rPr>
        <w:t>able to</w:t>
      </w:r>
      <w:r w:rsidRPr="00B8132E">
        <w:rPr>
          <w:rFonts w:eastAsia="Times New Roman"/>
          <w:color w:val="000000"/>
          <w:sz w:val="14"/>
        </w:rPr>
        <w:t> </w:t>
      </w:r>
      <w:r w:rsidRPr="00B8132E">
        <w:rPr>
          <w:rFonts w:eastAsia="Times New Roman"/>
          <w:color w:val="000000"/>
          <w:u w:val="single"/>
          <w:shd w:val="clear" w:color="auto" w:fill="FFFF00"/>
        </w:rPr>
        <w:t>account for 2</w:t>
      </w:r>
      <w:r w:rsidRPr="00B8132E">
        <w:rPr>
          <w:rFonts w:eastAsia="Times New Roman"/>
          <w:color w:val="000000"/>
          <w:u w:val="single"/>
        </w:rPr>
        <w:t>–4%</w:t>
      </w:r>
      <w:r w:rsidRPr="00B8132E">
        <w:rPr>
          <w:rFonts w:eastAsia="Times New Roman"/>
          <w:color w:val="000000"/>
          <w:sz w:val="14"/>
        </w:rPr>
        <w:t> </w:t>
      </w:r>
      <w:r w:rsidRPr="00B8132E">
        <w:rPr>
          <w:rFonts w:eastAsia="Times New Roman"/>
          <w:color w:val="000000"/>
          <w:u w:val="single"/>
        </w:rPr>
        <w:t>of</w:t>
      </w:r>
      <w:r w:rsidRPr="00B8132E">
        <w:rPr>
          <w:rFonts w:eastAsia="Times New Roman"/>
          <w:color w:val="000000"/>
          <w:sz w:val="14"/>
        </w:rPr>
        <w:t> the cardiovascular </w:t>
      </w:r>
      <w:r w:rsidRPr="00B8132E">
        <w:rPr>
          <w:rFonts w:eastAsia="Times New Roman"/>
          <w:color w:val="000000"/>
          <w:u w:val="single"/>
        </w:rPr>
        <w:t>mortality</w:t>
      </w:r>
      <w:r w:rsidRPr="00B8132E">
        <w:rPr>
          <w:rFonts w:eastAsia="Times New Roman"/>
          <w:color w:val="000000"/>
          <w:sz w:val="14"/>
        </w:rPr>
        <w:t> in the European Union and the USA.</w:t>
      </w:r>
    </w:p>
    <w:p w14:paraId="4C5FEF3F"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 xml:space="preserve">Of course, mortality by infectious diseases is much higher in low-income countries, where nutritional deficiency, lack of proper sanitation, and poor medical care, with low access to intensive care units, remind us of the social pre-antibiotic landscape in Europe two centuries ago. The current benefit of antibiotics in reducing overall mortality in these countries that until very recently were in the “pre-antibiotic era” seems clear (Abat et al. 2018). Under these circumstances, the mortality burden attributable not only to antibiotic resistance to accessible, cheap antibiotics but also to resistance to third generation cephalosporins and carbapenems could be much higher than in the USA or the EU (Huynh et al. 2015; </w:t>
      </w:r>
      <w:proofErr w:type="spellStart"/>
      <w:r w:rsidRPr="00B8132E">
        <w:rPr>
          <w:rFonts w:eastAsia="Times New Roman"/>
          <w:color w:val="000000"/>
          <w:sz w:val="14"/>
        </w:rPr>
        <w:t>Founou</w:t>
      </w:r>
      <w:proofErr w:type="spellEnd"/>
      <w:r w:rsidRPr="00B8132E">
        <w:rPr>
          <w:rFonts w:eastAsia="Times New Roman"/>
          <w:color w:val="000000"/>
          <w:sz w:val="14"/>
        </w:rPr>
        <w:t xml:space="preserve"> et al. 2017).</w:t>
      </w:r>
    </w:p>
    <w:p w14:paraId="176A2BBD"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Indirect mortality mediated by antibiotic resistance</w:t>
      </w:r>
    </w:p>
    <w:p w14:paraId="5F1CC20F"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 xml:space="preserve">Antibiotics alter the optimal (evolutionarily selected) proportions of microorganisms in the healthy human microbiota. For co-evolutionary reasons, the most abundant commensal species are non- or very poorly pathogenic towards their host, and antibiotic resistance in these species might in fact protect from the dangerous overgrowth of more pathogenic ones, increasing colonization resistance (microbiota resilience). In fact, the most prominent organisms causing deadly </w:t>
      </w:r>
      <w:proofErr w:type="spellStart"/>
      <w:r w:rsidRPr="00B8132E">
        <w:rPr>
          <w:rFonts w:eastAsia="Times New Roman"/>
          <w:color w:val="000000"/>
          <w:sz w:val="14"/>
        </w:rPr>
        <w:t>bacteremic</w:t>
      </w:r>
      <w:proofErr w:type="spellEnd"/>
      <w:r w:rsidRPr="00B8132E">
        <w:rPr>
          <w:rFonts w:eastAsia="Times New Roman"/>
          <w:color w:val="000000"/>
          <w:sz w:val="14"/>
        </w:rPr>
        <w:t xml:space="preserve"> infections, </w:t>
      </w:r>
      <w:proofErr w:type="gramStart"/>
      <w:r w:rsidRPr="00B8132E">
        <w:rPr>
          <w:rFonts w:eastAsia="Times New Roman"/>
          <w:color w:val="000000"/>
          <w:sz w:val="14"/>
        </w:rPr>
        <w:t>as</w:t>
      </w:r>
      <w:proofErr w:type="gramEnd"/>
      <w:r w:rsidRPr="00B8132E">
        <w:rPr>
          <w:rFonts w:eastAsia="Times New Roman"/>
          <w:color w:val="000000"/>
          <w:sz w:val="14"/>
        </w:rPr>
        <w:t xml:space="preserve"> Escherichia coli, Klebsiella pneumoniae, Enterococcus faecium, and Enterococcus faecalis, account for less than 1% of the intestinal organisms. Intensive exposure to antibiotics (for preventive purposes or therapy) is known to increase this relative proportion when these organisms are resistant to antibiotics, and this increase might result in undesirable consequences, even though the acquisition of antibiotic resistance does not increase (in fact might reduce) virulence.</w:t>
      </w:r>
    </w:p>
    <w:p w14:paraId="6D4D8F77"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Bacteremia is generally the result of bacterial translocation, the transit from the gut lumen or mucosa to extraintestinal sites, such as the mesenteric-lymph-node complex, liver, spleen, and bloodstream internal tissues (Berg 1995). Translocation is mostly a stochastic effect, so that the possibility of invasion is proportional to the absolute number of viable organisms (Taur et al. 2012). As the translocation rate of susceptible populations remains constant, but increases for resistant ones, the overall frequency of bloodstream infections increases when antibiotic-resistant strains are selected, and as a consequence, hospitalized patients have become progressively more severely ill over the last years (Ammerlaan et al. 2013), as was the case for the community-hospital spreading multi-resistant STc131 E. coli clone; however, it should be noted that mortality is also age-related (Rodriguez et al. 2021) or the presence of particular resistant Enterococcus clones (</w:t>
      </w:r>
      <w:proofErr w:type="spellStart"/>
      <w:r w:rsidRPr="00B8132E">
        <w:rPr>
          <w:rFonts w:eastAsia="Times New Roman"/>
          <w:color w:val="000000"/>
          <w:sz w:val="14"/>
        </w:rPr>
        <w:t>Bonten</w:t>
      </w:r>
      <w:proofErr w:type="spellEnd"/>
      <w:r w:rsidRPr="00B8132E">
        <w:rPr>
          <w:rFonts w:eastAsia="Times New Roman"/>
          <w:color w:val="000000"/>
          <w:sz w:val="14"/>
        </w:rPr>
        <w:t xml:space="preserve"> et al. 1998; Tedim et al. 2015).</w:t>
      </w:r>
    </w:p>
    <w:p w14:paraId="5385B626"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Note that, particularly in elderly people, bacteremia often originates in urinary tract infections; also, in this case, the increased abundance of multi-resistant populations in the intestine facilitates transmission to the urinary tract. An interesting point is if the individual history of antibiotics uptake along life contributes to the cumulative density of antibiotic-resistant bacteria in the microbiota (Baquero 2007); in that case the individual attitude reducing antibiotic exposure might be a preventive of mortality, as occurs with tobacco, high salt, or hypercholesterolemic food for cardiovascular diseases.</w:t>
      </w:r>
    </w:p>
    <w:p w14:paraId="4BA9BBA0"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 xml:space="preserve">More </w:t>
      </w:r>
      <w:proofErr w:type="spellStart"/>
      <w:r w:rsidRPr="00B8132E">
        <w:rPr>
          <w:rFonts w:eastAsia="Times New Roman"/>
          <w:color w:val="000000"/>
          <w:sz w:val="14"/>
        </w:rPr>
        <w:t>bacteremic</w:t>
      </w:r>
      <w:proofErr w:type="spellEnd"/>
      <w:r w:rsidRPr="00B8132E">
        <w:rPr>
          <w:rFonts w:eastAsia="Times New Roman"/>
          <w:color w:val="000000"/>
          <w:sz w:val="14"/>
        </w:rPr>
        <w:t xml:space="preserve"> episodes certainly mean a higher mortality rate; however, as was commented before, the risk of dying, at least in high-income countries, is similar for </w:t>
      </w:r>
      <w:proofErr w:type="spellStart"/>
      <w:r w:rsidRPr="00B8132E">
        <w:rPr>
          <w:rFonts w:eastAsia="Times New Roman"/>
          <w:color w:val="000000"/>
          <w:sz w:val="14"/>
        </w:rPr>
        <w:t>multiresistant</w:t>
      </w:r>
      <w:proofErr w:type="spellEnd"/>
      <w:r w:rsidRPr="00B8132E">
        <w:rPr>
          <w:rFonts w:eastAsia="Times New Roman"/>
          <w:color w:val="000000"/>
          <w:sz w:val="14"/>
        </w:rPr>
        <w:t xml:space="preserve"> and susceptible E. coli populations (de Lastours et al. 2020). Probably a direct influence of antibiotic resistance in mortality is likely to occur in low-income countries with limited access to advanced medicine (Becker et al. 2009).</w:t>
      </w:r>
    </w:p>
    <w:p w14:paraId="498FD193"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Antibiotic resistance altering human-microbiota interactions</w:t>
      </w:r>
    </w:p>
    <w:p w14:paraId="2D67D62F"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 xml:space="preserve">Ecological alterations of </w:t>
      </w:r>
      <w:proofErr w:type="gramStart"/>
      <w:r w:rsidRPr="00B8132E">
        <w:rPr>
          <w:rFonts w:eastAsia="Times New Roman"/>
          <w:color w:val="000000"/>
          <w:sz w:val="14"/>
        </w:rPr>
        <w:t>the microbiota</w:t>
      </w:r>
      <w:proofErr w:type="gramEnd"/>
      <w:r w:rsidRPr="00B8132E">
        <w:rPr>
          <w:rFonts w:eastAsia="Times New Roman"/>
          <w:color w:val="000000"/>
          <w:sz w:val="14"/>
        </w:rPr>
        <w:t xml:space="preserve"> (dysbiosis), occasionally with clinically intestinal complications, ranging from mild to severe, were described from the early stages in the use of antibiotics (Haenel 1961). The most important was the selection of harmful resistant organisms.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0390A47E"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lastRenderedPageBreak/>
        <w:t xml:space="preserve">Alterations of the microbiota are generally restored by surviving minorities and by the organisms of the surrounding human environment. In </w:t>
      </w:r>
      <w:proofErr w:type="gramStart"/>
      <w:r w:rsidRPr="00B8132E">
        <w:rPr>
          <w:rFonts w:eastAsia="Times New Roman"/>
          <w:color w:val="000000"/>
          <w:sz w:val="14"/>
        </w:rPr>
        <w:t>hospital</w:t>
      </w:r>
      <w:proofErr w:type="gramEnd"/>
      <w:r w:rsidRPr="00B8132E">
        <w:rPr>
          <w:rFonts w:eastAsia="Times New Roman"/>
          <w:color w:val="000000"/>
          <w:sz w:val="14"/>
        </w:rPr>
        <w:t>,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The final effect is that antibiotic-resistant bacteria are increasingly integrated as “normal members of the microbiota,” and the long-term consequences of such replacements and the creation of a novel microbiota architecture remain unknown. This might be harmful, influencing inflammatory bowel diseases, allergies, asthma, obesity, diabetes, cardiovascular disease, neurobehavioral disorders, and eventually involving alterations in host immunity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5F0319F6"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Antibiotic resistance modifying bacterial population biology and evolutionary biology</w:t>
      </w:r>
    </w:p>
    <w:p w14:paraId="1507E84F"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 xml:space="preserve">Antibiotics exert multi-level selection, that is, they independently select for </w:t>
      </w:r>
      <w:proofErr w:type="gramStart"/>
      <w:r w:rsidRPr="00B8132E">
        <w:rPr>
          <w:rFonts w:eastAsia="Times New Roman"/>
          <w:color w:val="000000"/>
          <w:sz w:val="14"/>
        </w:rPr>
        <w:t>particular genes</w:t>
      </w:r>
      <w:proofErr w:type="gramEnd"/>
      <w:r w:rsidRPr="00B8132E">
        <w:rPr>
          <w:rFonts w:eastAsia="Times New Roman"/>
          <w:color w:val="000000"/>
          <w:sz w:val="14"/>
        </w:rPr>
        <w:t xml:space="preserve">, insertion sequences, </w:t>
      </w:r>
      <w:proofErr w:type="spellStart"/>
      <w:r w:rsidRPr="00B8132E">
        <w:rPr>
          <w:rFonts w:eastAsia="Times New Roman"/>
          <w:color w:val="000000"/>
          <w:sz w:val="14"/>
        </w:rPr>
        <w:t>integrons</w:t>
      </w:r>
      <w:proofErr w:type="spellEnd"/>
      <w:r w:rsidRPr="00B8132E">
        <w:rPr>
          <w:rFonts w:eastAsia="Times New Roman"/>
          <w:color w:val="000000"/>
          <w:sz w:val="14"/>
        </w:rPr>
        <w:t xml:space="preserve">, transposons, plasmids, integrative-conjugative elements, </w:t>
      </w:r>
      <w:proofErr w:type="gramStart"/>
      <w:r w:rsidRPr="00B8132E">
        <w:rPr>
          <w:rFonts w:eastAsia="Times New Roman"/>
          <w:color w:val="000000"/>
          <w:sz w:val="14"/>
        </w:rPr>
        <w:t>and also</w:t>
      </w:r>
      <w:proofErr w:type="gramEnd"/>
      <w:r w:rsidRPr="00B8132E">
        <w:rPr>
          <w:rFonts w:eastAsia="Times New Roman"/>
          <w:color w:val="000000"/>
          <w:sz w:val="14"/>
        </w:rPr>
        <w:t xml:space="preserve"> for </w:t>
      </w:r>
      <w:proofErr w:type="gramStart"/>
      <w:r w:rsidRPr="00B8132E">
        <w:rPr>
          <w:rFonts w:eastAsia="Times New Roman"/>
          <w:color w:val="000000"/>
          <w:sz w:val="14"/>
        </w:rPr>
        <w:t>particular clones</w:t>
      </w:r>
      <w:proofErr w:type="gramEnd"/>
      <w:r w:rsidRPr="00B8132E">
        <w:rPr>
          <w:rFonts w:eastAsia="Times New Roman"/>
          <w:color w:val="000000"/>
          <w:sz w:val="14"/>
        </w:rPr>
        <w:t xml:space="preserve"> and clonal complexes within species, species, </w:t>
      </w:r>
      <w:proofErr w:type="gramStart"/>
      <w:r w:rsidRPr="00B8132E">
        <w:rPr>
          <w:rFonts w:eastAsia="Times New Roman"/>
          <w:color w:val="000000"/>
          <w:sz w:val="14"/>
        </w:rPr>
        <w:t>genus</w:t>
      </w:r>
      <w:proofErr w:type="gramEnd"/>
      <w:r w:rsidRPr="00B8132E">
        <w:rPr>
          <w:rFonts w:eastAsia="Times New Roman"/>
          <w:color w:val="000000"/>
          <w:sz w:val="14"/>
        </w:rPr>
        <w:t xml:space="preserve">, and complex microbial communities (Baquero et al. 2013). The effect results in alterations in the relative abundance and diversity of these evolutionary entities. Considering that in a world without anthropogenic antibiotics </w:t>
      </w:r>
      <w:proofErr w:type="gramStart"/>
      <w:r w:rsidRPr="00B8132E">
        <w:rPr>
          <w:rFonts w:eastAsia="Times New Roman"/>
          <w:color w:val="000000"/>
          <w:sz w:val="14"/>
        </w:rPr>
        <w:t>the microbial</w:t>
      </w:r>
      <w:proofErr w:type="gramEnd"/>
      <w:r w:rsidRPr="00B8132E">
        <w:rPr>
          <w:rFonts w:eastAsia="Times New Roman"/>
          <w:color w:val="000000"/>
          <w:sz w:val="14"/>
        </w:rPr>
        <w:t xml:space="preserve">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w:t>
      </w:r>
      <w:proofErr w:type="gramStart"/>
      <w:r w:rsidRPr="00B8132E">
        <w:rPr>
          <w:rFonts w:eastAsia="Times New Roman"/>
          <w:color w:val="000000"/>
          <w:sz w:val="14"/>
        </w:rPr>
        <w:t>and also</w:t>
      </w:r>
      <w:proofErr w:type="gramEnd"/>
      <w:r w:rsidRPr="00B8132E">
        <w:rPr>
          <w:rFonts w:eastAsia="Times New Roman"/>
          <w:color w:val="000000"/>
          <w:sz w:val="14"/>
        </w:rPr>
        <w:t xml:space="preserve"> mobile genetic elements (Knapp et al 2010; Wright et al. 2008; Gillings 2014). Increased density of mobile genetic elements implies an acceleration of the bacterial evolutionary rate (</w:t>
      </w:r>
      <w:proofErr w:type="spellStart"/>
      <w:r w:rsidRPr="00B8132E">
        <w:rPr>
          <w:rFonts w:eastAsia="Times New Roman"/>
          <w:color w:val="000000"/>
          <w:sz w:val="14"/>
        </w:rPr>
        <w:t>Souque</w:t>
      </w:r>
      <w:proofErr w:type="spellEnd"/>
      <w:r w:rsidRPr="00B8132E">
        <w:rPr>
          <w:rFonts w:eastAsia="Times New Roman"/>
          <w:color w:val="000000"/>
          <w:sz w:val="14"/>
        </w:rPr>
        <w:t xml:space="preserv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6B67CE6D"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 xml:space="preserve">Antibiotic resistance and the planet </w:t>
      </w:r>
      <w:proofErr w:type="spellStart"/>
      <w:r w:rsidRPr="00B8132E">
        <w:rPr>
          <w:rFonts w:eastAsia="Times New Roman"/>
          <w:color w:val="000000"/>
          <w:sz w:val="14"/>
        </w:rPr>
        <w:t>microbiosphere</w:t>
      </w:r>
      <w:proofErr w:type="spellEnd"/>
    </w:p>
    <w:p w14:paraId="0867207D"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 xml:space="preserve">Human health is fully dependent on the health of the biological </w:t>
      </w:r>
      <w:proofErr w:type="gramStart"/>
      <w:r w:rsidRPr="00B8132E">
        <w:rPr>
          <w:rFonts w:eastAsia="Times New Roman"/>
          <w:color w:val="000000"/>
          <w:sz w:val="14"/>
        </w:rPr>
        <w:t>systems</w:t>
      </w:r>
      <w:proofErr w:type="gramEnd"/>
      <w:r w:rsidRPr="00B8132E">
        <w:rPr>
          <w:rFonts w:eastAsia="Times New Roman"/>
          <w:color w:val="000000"/>
          <w:sz w:val="14"/>
        </w:rPr>
        <w:t xml:space="preserve"> determining the main features of our environment. Antibiotics have historically been and are still constantly released into the environment; it has been estimated that the global annual production of antibiotics reaches 100–200 thousand tons, and one billion tons have been produced since 1940 (</w:t>
      </w:r>
      <w:proofErr w:type="spellStart"/>
      <w:r w:rsidRPr="00B8132E">
        <w:rPr>
          <w:rFonts w:eastAsia="Times New Roman"/>
          <w:color w:val="000000"/>
          <w:sz w:val="14"/>
        </w:rPr>
        <w:t>Serwecińska</w:t>
      </w:r>
      <w:proofErr w:type="spellEnd"/>
      <w:r w:rsidRPr="00B8132E">
        <w:rPr>
          <w:rFonts w:eastAsia="Times New Roman"/>
          <w:color w:val="000000"/>
          <w:sz w:val="14"/>
        </w:rPr>
        <w:t xml:space="preserve"> 2020), and many of them remain biologically active during extended periods of time. Considering that antibiotics can select antibiotic populations with relative decreases in susceptibility at concentrations of nanograms/ml, and/or interfere at such concentrations with the semiotic network of natural antibiotics, acting as interbacterial signaling agents (Linares et al. 2006), we can expect an effect on the natural </w:t>
      </w:r>
      <w:proofErr w:type="spellStart"/>
      <w:r w:rsidRPr="00B8132E">
        <w:rPr>
          <w:rFonts w:eastAsia="Times New Roman"/>
          <w:color w:val="000000"/>
          <w:sz w:val="14"/>
        </w:rPr>
        <w:t>microbiosphere</w:t>
      </w:r>
      <w:proofErr w:type="spellEnd"/>
      <w:r w:rsidRPr="00B8132E">
        <w:rPr>
          <w:rFonts w:eastAsia="Times New Roman"/>
          <w:color w:val="000000"/>
          <w:sz w:val="14"/>
        </w:rPr>
        <w:t xml:space="preserve">. Possible ecological functional disturbances caused by the release of the antibiotics in the environment might include critical aspects for life, as oxygen production, nitrogen transformation, methanogenesis, or sulfate reduction. For instance, Cyanobacteria </w:t>
      </w:r>
      <w:proofErr w:type="gramStart"/>
      <w:r w:rsidRPr="00B8132E">
        <w:rPr>
          <w:rFonts w:eastAsia="Times New Roman"/>
          <w:color w:val="000000"/>
          <w:sz w:val="14"/>
        </w:rPr>
        <w:t>contribute with</w:t>
      </w:r>
      <w:proofErr w:type="gramEnd"/>
      <w:r w:rsidRPr="00B8132E">
        <w:rPr>
          <w:rFonts w:eastAsia="Times New Roman"/>
          <w:color w:val="000000"/>
          <w:sz w:val="14"/>
        </w:rPr>
        <w:t xml:space="preserve"> more than 25% of oxygen production and carbon dioxide fixation </w:t>
      </w:r>
      <w:proofErr w:type="gramStart"/>
      <w:r w:rsidRPr="00B8132E">
        <w:rPr>
          <w:rFonts w:eastAsia="Times New Roman"/>
          <w:color w:val="000000"/>
          <w:sz w:val="14"/>
        </w:rPr>
        <w:t>in</w:t>
      </w:r>
      <w:proofErr w:type="gramEnd"/>
      <w:r w:rsidRPr="00B8132E">
        <w:rPr>
          <w:rFonts w:eastAsia="Times New Roman"/>
          <w:color w:val="000000"/>
          <w:sz w:val="14"/>
        </w:rPr>
        <w:t xml:space="preserve">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A possible risk is the substitution of part of the key antibiotic-susceptible natural species by other intrinsically antibiotic-resistant organisms or selected variants, influencing primary producers, and potentially biogeochemical cycles in the Earth’s surface systems. This certainly will approach an apocalyptic scenario for human health, not the one that we discussed in the first parts of this review.</w:t>
      </w:r>
    </w:p>
    <w:p w14:paraId="77561CAB" w14:textId="77777777" w:rsidR="001D367C" w:rsidRPr="00B8132E" w:rsidRDefault="001D367C" w:rsidP="001D367C">
      <w:pPr>
        <w:spacing w:line="235" w:lineRule="atLeast"/>
        <w:rPr>
          <w:rFonts w:eastAsia="Times New Roman"/>
          <w:color w:val="000000"/>
          <w:sz w:val="14"/>
        </w:rPr>
      </w:pPr>
      <w:r w:rsidRPr="00B8132E">
        <w:rPr>
          <w:rFonts w:eastAsia="Times New Roman"/>
          <w:color w:val="000000"/>
          <w:sz w:val="14"/>
        </w:rPr>
        <w:t xml:space="preserve">Final </w:t>
      </w:r>
      <w:proofErr w:type="gramStart"/>
      <w:r w:rsidRPr="00B8132E">
        <w:rPr>
          <w:rFonts w:eastAsia="Times New Roman"/>
          <w:color w:val="000000"/>
          <w:sz w:val="14"/>
        </w:rPr>
        <w:t>coda</w:t>
      </w:r>
      <w:proofErr w:type="gramEnd"/>
    </w:p>
    <w:p w14:paraId="3D96D457" w14:textId="77777777" w:rsidR="001D367C" w:rsidRPr="002B4049" w:rsidRDefault="001D367C" w:rsidP="001D367C">
      <w:pPr>
        <w:spacing w:line="235" w:lineRule="atLeast"/>
        <w:rPr>
          <w:rFonts w:eastAsia="Times New Roman"/>
          <w:color w:val="000000"/>
          <w:sz w:val="14"/>
        </w:rPr>
      </w:pPr>
      <w:r w:rsidRPr="00B8132E">
        <w:rPr>
          <w:rFonts w:eastAsia="Times New Roman"/>
          <w:color w:val="000000"/>
          <w:u w:val="single"/>
        </w:rPr>
        <w:t>Massive antibiotic industrial production</w:t>
      </w:r>
      <w:r w:rsidRPr="00B8132E">
        <w:rPr>
          <w:rFonts w:eastAsia="Times New Roman"/>
          <w:color w:val="000000"/>
          <w:sz w:val="14"/>
        </w:rPr>
        <w:t>, its use in humans, animals, and agriculture, and the resulting environmental pollution certainly </w:t>
      </w:r>
      <w:r w:rsidRPr="00B8132E">
        <w:rPr>
          <w:rFonts w:eastAsia="Times New Roman"/>
          <w:color w:val="000000"/>
          <w:u w:val="single"/>
        </w:rPr>
        <w:t>influences the emergence and spread of antibiotic resistance</w:t>
      </w:r>
      <w:r w:rsidRPr="00B8132E">
        <w:rPr>
          <w:rFonts w:eastAsia="Times New Roman"/>
          <w:color w:val="000000"/>
          <w:sz w:val="14"/>
        </w:rPr>
        <w:t>, decreasing the effectiveness of chemotherapy, and constitutes a problem in public health that </w:t>
      </w:r>
      <w:r w:rsidRPr="00B8132E">
        <w:rPr>
          <w:rFonts w:eastAsia="Times New Roman"/>
          <w:color w:val="000000"/>
          <w:u w:val="single"/>
        </w:rPr>
        <w:t>should be addressed</w:t>
      </w:r>
      <w:r w:rsidRPr="00B8132E">
        <w:rPr>
          <w:rFonts w:eastAsia="Times New Roman"/>
          <w:color w:val="000000"/>
          <w:sz w:val="14"/>
        </w:rPr>
        <w:t> by applying evolutionary principles (Andersson et al. 2020). </w:t>
      </w:r>
      <w:r w:rsidRPr="00B8132E">
        <w:rPr>
          <w:rFonts w:eastAsia="Times New Roman"/>
          <w:b/>
          <w:bCs/>
          <w:color w:val="000000"/>
          <w:u w:val="single"/>
        </w:rPr>
        <w:t>However</w:t>
      </w:r>
      <w:r w:rsidRPr="00B8132E">
        <w:rPr>
          <w:rFonts w:eastAsia="Times New Roman"/>
          <w:color w:val="000000"/>
          <w:sz w:val="14"/>
        </w:rPr>
        <w:t>, </w:t>
      </w:r>
      <w:r w:rsidRPr="00B8132E">
        <w:rPr>
          <w:rFonts w:eastAsia="Times New Roman"/>
          <w:color w:val="000000"/>
          <w:u w:val="single"/>
          <w:shd w:val="clear" w:color="auto" w:fill="FFFF00"/>
        </w:rPr>
        <w:t>it is</w:t>
      </w:r>
      <w:r w:rsidRPr="00B8132E">
        <w:rPr>
          <w:rFonts w:eastAsia="Times New Roman"/>
          <w:color w:val="000000"/>
          <w:sz w:val="14"/>
        </w:rPr>
        <w:t> </w:t>
      </w:r>
      <w:r w:rsidRPr="00B8132E">
        <w:rPr>
          <w:rFonts w:eastAsia="Times New Roman"/>
          <w:b/>
          <w:bCs/>
          <w:color w:val="000000"/>
          <w:u w:val="single"/>
          <w:shd w:val="clear" w:color="auto" w:fill="FFFF00"/>
        </w:rPr>
        <w:t>highly improbable</w:t>
      </w:r>
      <w:r w:rsidRPr="00B8132E">
        <w:rPr>
          <w:rFonts w:eastAsia="Times New Roman"/>
          <w:color w:val="000000"/>
          <w:sz w:val="14"/>
        </w:rPr>
        <w:t> </w:t>
      </w:r>
      <w:r w:rsidRPr="00B8132E">
        <w:rPr>
          <w:rFonts w:eastAsia="Times New Roman"/>
          <w:color w:val="000000"/>
          <w:u w:val="single"/>
          <w:shd w:val="clear" w:color="auto" w:fill="FFFF00"/>
        </w:rPr>
        <w:t>that</w:t>
      </w:r>
      <w:r w:rsidRPr="00B8132E">
        <w:rPr>
          <w:rFonts w:eastAsia="Times New Roman"/>
          <w:color w:val="000000"/>
          <w:sz w:val="14"/>
        </w:rPr>
        <w:t> </w:t>
      </w:r>
      <w:r w:rsidRPr="00B8132E">
        <w:rPr>
          <w:rFonts w:eastAsia="Times New Roman"/>
          <w:color w:val="000000"/>
          <w:u w:val="single"/>
        </w:rPr>
        <w:t>antibiotic</w:t>
      </w:r>
      <w:r w:rsidRPr="00B8132E">
        <w:rPr>
          <w:rFonts w:eastAsia="Times New Roman"/>
          <w:color w:val="000000"/>
          <w:sz w:val="14"/>
        </w:rPr>
        <w:t> </w:t>
      </w:r>
      <w:r w:rsidRPr="00B8132E">
        <w:rPr>
          <w:rFonts w:eastAsia="Times New Roman"/>
          <w:color w:val="000000"/>
          <w:u w:val="single"/>
          <w:shd w:val="clear" w:color="auto" w:fill="FFFF00"/>
        </w:rPr>
        <w:t>resistance</w:t>
      </w:r>
      <w:r w:rsidRPr="00B8132E">
        <w:rPr>
          <w:rFonts w:eastAsia="Times New Roman"/>
          <w:color w:val="000000"/>
          <w:sz w:val="14"/>
        </w:rPr>
        <w:t> </w:t>
      </w:r>
      <w:r w:rsidRPr="00B8132E">
        <w:rPr>
          <w:rFonts w:eastAsia="Times New Roman"/>
          <w:color w:val="000000"/>
          <w:u w:val="single"/>
          <w:shd w:val="clear" w:color="auto" w:fill="FFFF00"/>
        </w:rPr>
        <w:t>could produce an</w:t>
      </w:r>
      <w:r w:rsidRPr="00B8132E">
        <w:rPr>
          <w:rFonts w:eastAsia="Times New Roman"/>
          <w:color w:val="000000"/>
          <w:sz w:val="14"/>
        </w:rPr>
        <w:t> </w:t>
      </w:r>
      <w:r w:rsidRPr="00B8132E">
        <w:rPr>
          <w:rFonts w:eastAsia="Times New Roman"/>
          <w:b/>
          <w:bCs/>
          <w:color w:val="000000"/>
          <w:u w:val="single"/>
          <w:shd w:val="clear" w:color="auto" w:fill="FFFF00"/>
        </w:rPr>
        <w:t>apocalyptic landscape</w:t>
      </w:r>
      <w:r w:rsidRPr="00B8132E">
        <w:rPr>
          <w:rFonts w:eastAsia="Times New Roman"/>
          <w:color w:val="000000"/>
          <w:sz w:val="14"/>
        </w:rPr>
        <w:t> </w:t>
      </w:r>
      <w:r w:rsidRPr="00B8132E">
        <w:rPr>
          <w:rFonts w:eastAsia="Times New Roman"/>
          <w:color w:val="000000"/>
          <w:u w:val="single"/>
        </w:rPr>
        <w:t>because of</w:t>
      </w:r>
      <w:r w:rsidRPr="00B8132E">
        <w:rPr>
          <w:rFonts w:eastAsia="Times New Roman"/>
          <w:color w:val="000000"/>
          <w:sz w:val="14"/>
        </w:rPr>
        <w:t> </w:t>
      </w:r>
      <w:r w:rsidRPr="00B8132E">
        <w:rPr>
          <w:rFonts w:eastAsia="Times New Roman"/>
          <w:color w:val="000000"/>
          <w:u w:val="single"/>
          <w:shd w:val="clear" w:color="auto" w:fill="FFFF00"/>
        </w:rPr>
        <w:t>failing to control infections</w:t>
      </w:r>
      <w:r w:rsidRPr="00B8132E">
        <w:rPr>
          <w:rFonts w:eastAsia="Times New Roman"/>
          <w:color w:val="000000"/>
          <w:sz w:val="14"/>
        </w:rPr>
        <w:t> (</w:t>
      </w:r>
      <w:proofErr w:type="spellStart"/>
      <w:r w:rsidRPr="00B8132E">
        <w:rPr>
          <w:rFonts w:eastAsia="Times New Roman"/>
          <w:color w:val="000000"/>
          <w:sz w:val="14"/>
        </w:rPr>
        <w:t>Servitie</w:t>
      </w:r>
      <w:proofErr w:type="spellEnd"/>
      <w:r w:rsidRPr="00B8132E">
        <w:rPr>
          <w:rFonts w:eastAsia="Times New Roman"/>
          <w:color w:val="000000"/>
          <w:sz w:val="14"/>
        </w:rPr>
        <w:t xml:space="preserve"> 2019). In this review we suggest that other effects of antibiotics on the </w:t>
      </w:r>
      <w:proofErr w:type="gramStart"/>
      <w:r w:rsidRPr="00B8132E">
        <w:rPr>
          <w:rFonts w:eastAsia="Times New Roman"/>
          <w:color w:val="000000"/>
          <w:sz w:val="14"/>
        </w:rPr>
        <w:t>microbiotas</w:t>
      </w:r>
      <w:proofErr w:type="gramEnd"/>
      <w:r w:rsidRPr="00B8132E">
        <w:rPr>
          <w:rFonts w:eastAsia="Times New Roman"/>
          <w:color w:val="000000"/>
          <w:sz w:val="14"/>
        </w:rPr>
        <w:t xml:space="preserve"> and environmental </w:t>
      </w:r>
      <w:proofErr w:type="spellStart"/>
      <w:r w:rsidRPr="00B8132E">
        <w:rPr>
          <w:rFonts w:eastAsia="Times New Roman"/>
          <w:color w:val="000000"/>
          <w:sz w:val="14"/>
        </w:rPr>
        <w:t>microbiosphere</w:t>
      </w:r>
      <w:proofErr w:type="spellEnd"/>
      <w:r w:rsidRPr="00B8132E">
        <w:rPr>
          <w:rFonts w:eastAsia="Times New Roman"/>
          <w:color w:val="000000"/>
          <w:sz w:val="14"/>
        </w:rPr>
        <w:t> </w:t>
      </w:r>
      <w:r w:rsidRPr="00B8132E">
        <w:rPr>
          <w:rFonts w:eastAsia="Times New Roman"/>
          <w:color w:val="000000"/>
          <w:u w:val="single"/>
        </w:rPr>
        <w:t>can produce</w:t>
      </w:r>
      <w:r w:rsidRPr="00B8132E">
        <w:rPr>
          <w:rFonts w:eastAsia="Times New Roman"/>
          <w:color w:val="000000"/>
          <w:sz w:val="14"/>
        </w:rPr>
        <w:t> at long-term </w:t>
      </w:r>
      <w:r w:rsidRPr="00B8132E">
        <w:rPr>
          <w:rFonts w:eastAsia="Times New Roman"/>
          <w:color w:val="000000"/>
          <w:u w:val="single"/>
        </w:rPr>
        <w:t>higher risks, deserving public awareness</w:t>
      </w:r>
      <w:r w:rsidRPr="00B8132E">
        <w:rPr>
          <w:rFonts w:eastAsia="Times New Roman"/>
          <w:color w:val="000000"/>
          <w:sz w:val="14"/>
        </w:rPr>
        <w:t xml:space="preserve">, by creating social norms to expand the protection of the individual health to the protection of one health and global health (Roca et al. 2015; </w:t>
      </w:r>
      <w:proofErr w:type="spellStart"/>
      <w:r w:rsidRPr="00B8132E">
        <w:rPr>
          <w:rFonts w:eastAsia="Times New Roman"/>
          <w:color w:val="000000"/>
          <w:sz w:val="14"/>
        </w:rPr>
        <w:t>Berendonk</w:t>
      </w:r>
      <w:proofErr w:type="spellEnd"/>
      <w:r w:rsidRPr="00B8132E">
        <w:rPr>
          <w:rFonts w:eastAsia="Times New Roman"/>
          <w:color w:val="000000"/>
          <w:sz w:val="14"/>
        </w:rPr>
        <w:t xml:space="preserve"> et al. 2015; Hernando-Amado et al. 2020). The threat of the spread of antibiotic-resistant organisms adverts us, once more, that the health of humans and the health of Earth are closely intertwined.</w:t>
      </w:r>
    </w:p>
    <w:p w14:paraId="5E5CF022" w14:textId="77777777" w:rsidR="001D367C" w:rsidRDefault="001D367C" w:rsidP="001D367C">
      <w:pPr>
        <w:pStyle w:val="Heading4"/>
      </w:pPr>
      <w:r>
        <w:lastRenderedPageBreak/>
        <w:t>TURN---Biodiversity increases the risk of zoonotic diseases</w:t>
      </w:r>
    </w:p>
    <w:p w14:paraId="2E754316" w14:textId="77777777" w:rsidR="001D367C" w:rsidRDefault="001D367C" w:rsidP="001D367C">
      <w:pPr>
        <w:spacing w:after="120" w:line="235" w:lineRule="exact"/>
      </w:pPr>
      <w:r>
        <w:rPr>
          <w:color w:val="000000"/>
        </w:rPr>
        <w:t>Felicia </w:t>
      </w:r>
      <w:r>
        <w:rPr>
          <w:b/>
          <w:color w:val="000000"/>
          <w:sz w:val="26"/>
        </w:rPr>
        <w:t>Keesing</w:t>
      </w:r>
      <w:r>
        <w:rPr>
          <w:color w:val="000000"/>
        </w:rPr>
        <w:t> and Richard S. </w:t>
      </w:r>
      <w:r>
        <w:rPr>
          <w:b/>
          <w:color w:val="000000"/>
          <w:sz w:val="26"/>
        </w:rPr>
        <w:t>Otsfeld 21</w:t>
      </w:r>
      <w:r>
        <w:rPr>
          <w:color w:val="000000"/>
        </w:rPr>
        <w:t>, Bard College Biology and Cary Institute Ecosystem Studies, “Impacts of biodiversity and biodiversity loss on zoonotic diseases," PNAS, https://www.pnas.org/doi/10.1073/pnas.2023540118</w:t>
      </w:r>
    </w:p>
    <w:p w14:paraId="639B6AB2" w14:textId="77777777" w:rsidR="001D367C" w:rsidRDefault="001D367C" w:rsidP="001D367C">
      <w:pPr>
        <w:spacing w:line="235" w:lineRule="exact"/>
      </w:pPr>
      <w:r>
        <w:rPr>
          <w:color w:val="000000"/>
          <w:u w:val="single"/>
        </w:rPr>
        <w:t>Biodiversity as a Source of Zoonotic Pathogens</w:t>
      </w:r>
    </w:p>
    <w:p w14:paraId="5C592859" w14:textId="77777777" w:rsidR="001D367C" w:rsidRDefault="001D367C" w:rsidP="001D367C">
      <w:pPr>
        <w:spacing w:line="235" w:lineRule="exact"/>
      </w:pPr>
      <w:r w:rsidRPr="00E4306A">
        <w:rPr>
          <w:color w:val="000000"/>
          <w:highlight w:val="cyan"/>
          <w:u w:val="single"/>
          <w:shd w:val="clear" w:color="auto" w:fill="00FF00"/>
        </w:rPr>
        <w:t>Animals share</w:t>
      </w:r>
      <w:r>
        <w:rPr>
          <w:color w:val="000000"/>
          <w:sz w:val="16"/>
        </w:rPr>
        <w:t> their </w:t>
      </w:r>
      <w:r w:rsidRPr="00E4306A">
        <w:rPr>
          <w:color w:val="000000"/>
          <w:highlight w:val="cyan"/>
          <w:u w:val="single"/>
          <w:shd w:val="clear" w:color="auto" w:fill="00FF00"/>
        </w:rPr>
        <w:t>pathogens with us</w:t>
      </w:r>
      <w:r w:rsidRPr="00E4306A">
        <w:rPr>
          <w:color w:val="000000"/>
          <w:sz w:val="16"/>
          <w:highlight w:val="cyan"/>
        </w:rPr>
        <w:t> </w:t>
      </w:r>
      <w:r w:rsidRPr="00E4306A">
        <w:rPr>
          <w:color w:val="000000"/>
          <w:highlight w:val="cyan"/>
          <w:u w:val="single"/>
          <w:shd w:val="clear" w:color="auto" w:fill="00FF00"/>
        </w:rPr>
        <w:t>the</w:t>
      </w:r>
      <w:r>
        <w:rPr>
          <w:color w:val="000000"/>
          <w:sz w:val="16"/>
        </w:rPr>
        <w:t> </w:t>
      </w:r>
      <w:r>
        <w:rPr>
          <w:color w:val="000000"/>
          <w:u w:val="single"/>
        </w:rPr>
        <w:t>same</w:t>
      </w:r>
      <w:r>
        <w:rPr>
          <w:color w:val="000000"/>
          <w:sz w:val="16"/>
        </w:rPr>
        <w:t> </w:t>
      </w:r>
      <w:r w:rsidRPr="00E4306A">
        <w:rPr>
          <w:color w:val="000000"/>
          <w:highlight w:val="cyan"/>
          <w:u w:val="single"/>
          <w:shd w:val="clear" w:color="auto" w:fill="00FF00"/>
        </w:rPr>
        <w:t>way</w:t>
      </w:r>
      <w:r w:rsidRPr="00E4306A">
        <w:rPr>
          <w:color w:val="000000"/>
          <w:sz w:val="16"/>
          <w:highlight w:val="cyan"/>
        </w:rPr>
        <w:t>s</w:t>
      </w:r>
      <w:r>
        <w:rPr>
          <w:color w:val="000000"/>
          <w:sz w:val="16"/>
        </w:rPr>
        <w:t xml:space="preserve"> that </w:t>
      </w:r>
      <w:r w:rsidRPr="00E4306A">
        <w:rPr>
          <w:color w:val="000000"/>
          <w:highlight w:val="cyan"/>
          <w:u w:val="single"/>
          <w:shd w:val="clear" w:color="auto" w:fill="00FF00"/>
        </w:rPr>
        <w:t>humans share</w:t>
      </w:r>
      <w:r>
        <w:rPr>
          <w:color w:val="000000"/>
          <w:sz w:val="16"/>
        </w:rPr>
        <w:t> their </w:t>
      </w:r>
      <w:r w:rsidRPr="00E4306A">
        <w:rPr>
          <w:color w:val="000000"/>
          <w:highlight w:val="cyan"/>
          <w:u w:val="single"/>
          <w:shd w:val="clear" w:color="auto" w:fill="00FF00"/>
        </w:rPr>
        <w:t>pathogens with each other</w:t>
      </w:r>
      <w:r>
        <w:rPr>
          <w:color w:val="000000"/>
          <w:sz w:val="16"/>
        </w:rPr>
        <w:t>. A pathogen might </w:t>
      </w:r>
      <w:r w:rsidRPr="00E4306A">
        <w:rPr>
          <w:color w:val="000000"/>
          <w:highlight w:val="cyan"/>
          <w:u w:val="single"/>
          <w:shd w:val="clear" w:color="auto" w:fill="00FF00"/>
        </w:rPr>
        <w:t>travel</w:t>
      </w:r>
      <w:r>
        <w:rPr>
          <w:color w:val="000000"/>
          <w:sz w:val="16"/>
        </w:rPr>
        <w:t> </w:t>
      </w:r>
      <w:r>
        <w:rPr>
          <w:color w:val="000000"/>
          <w:u w:val="single"/>
        </w:rPr>
        <w:t>from one host to another</w:t>
      </w:r>
      <w:r>
        <w:rPr>
          <w:color w:val="000000"/>
          <w:sz w:val="16"/>
        </w:rPr>
        <w:t> </w:t>
      </w:r>
      <w:r w:rsidRPr="00E4306A">
        <w:rPr>
          <w:color w:val="000000"/>
          <w:highlight w:val="cyan"/>
          <w:u w:val="single"/>
          <w:shd w:val="clear" w:color="auto" w:fill="00FF00"/>
        </w:rPr>
        <w:t>in droplets</w:t>
      </w:r>
      <w:r>
        <w:rPr>
          <w:color w:val="000000"/>
          <w:sz w:val="16"/>
        </w:rPr>
        <w:t> </w:t>
      </w:r>
      <w:r>
        <w:rPr>
          <w:color w:val="000000"/>
          <w:u w:val="single"/>
        </w:rPr>
        <w:t>or aerosols</w:t>
      </w:r>
      <w:r>
        <w:rPr>
          <w:color w:val="000000"/>
          <w:sz w:val="16"/>
        </w:rPr>
        <w:t> </w:t>
      </w:r>
      <w:r w:rsidRPr="00E4306A">
        <w:rPr>
          <w:color w:val="000000"/>
          <w:highlight w:val="cyan"/>
          <w:u w:val="single"/>
          <w:shd w:val="clear" w:color="auto" w:fill="00FF00"/>
        </w:rPr>
        <w:t>from coughs</w:t>
      </w:r>
      <w:r>
        <w:rPr>
          <w:color w:val="000000"/>
          <w:sz w:val="16"/>
        </w:rPr>
        <w:t> </w:t>
      </w:r>
      <w:r>
        <w:rPr>
          <w:color w:val="000000"/>
          <w:u w:val="single"/>
        </w:rPr>
        <w:t>or sneezes; through</w:t>
      </w:r>
      <w:r>
        <w:rPr>
          <w:color w:val="000000"/>
          <w:sz w:val="16"/>
        </w:rPr>
        <w:t> </w:t>
      </w:r>
      <w:r w:rsidRPr="00E4306A">
        <w:t>blood, urine, saliva</w:t>
      </w:r>
      <w:r>
        <w:rPr>
          <w:color w:val="000000"/>
          <w:u w:val="single"/>
        </w:rPr>
        <w:t xml:space="preserve">, or other </w:t>
      </w:r>
      <w:r w:rsidRPr="00E4306A">
        <w:rPr>
          <w:color w:val="000000"/>
          <w:highlight w:val="cyan"/>
          <w:u w:val="single"/>
        </w:rPr>
        <w:t>bodily fluids</w:t>
      </w:r>
      <w:r>
        <w:rPr>
          <w:color w:val="000000"/>
          <w:u w:val="single"/>
        </w:rPr>
        <w:t>; through fecal material;</w:t>
      </w:r>
      <w:r>
        <w:rPr>
          <w:color w:val="000000"/>
          <w:sz w:val="16"/>
        </w:rPr>
        <w:t> </w:t>
      </w:r>
      <w:r w:rsidRPr="00E4306A">
        <w:rPr>
          <w:color w:val="000000"/>
          <w:highlight w:val="cyan"/>
          <w:u w:val="single"/>
          <w:shd w:val="clear" w:color="auto" w:fill="00FF00"/>
        </w:rPr>
        <w:t>or by being transferred during the bite of a vector</w:t>
      </w:r>
      <w:r>
        <w:rPr>
          <w:color w:val="000000"/>
          <w:sz w:val="16"/>
        </w:rPr>
        <w:t> </w:t>
      </w:r>
      <w:r>
        <w:rPr>
          <w:color w:val="000000"/>
          <w:u w:val="single"/>
        </w:rPr>
        <w:t>like a fly, mosquito, or tick</w:t>
      </w:r>
      <w:r>
        <w:rPr>
          <w:color w:val="000000"/>
          <w:sz w:val="16"/>
        </w:rPr>
        <w:t>. In some cases, </w:t>
      </w:r>
      <w:r>
        <w:rPr>
          <w:color w:val="000000"/>
          <w:u w:val="single"/>
        </w:rPr>
        <w:t>the pathogen</w:t>
      </w:r>
      <w:r>
        <w:rPr>
          <w:color w:val="000000"/>
          <w:sz w:val="16"/>
        </w:rPr>
        <w:t> </w:t>
      </w:r>
      <w:r w:rsidRPr="00E4306A">
        <w:rPr>
          <w:color w:val="000000"/>
          <w:highlight w:val="cyan"/>
          <w:u w:val="single"/>
          <w:shd w:val="clear" w:color="auto" w:fill="00FF00"/>
        </w:rPr>
        <w:t>might linger</w:t>
      </w:r>
      <w:r>
        <w:rPr>
          <w:color w:val="000000"/>
          <w:sz w:val="16"/>
        </w:rPr>
        <w:t> </w:t>
      </w:r>
      <w:r>
        <w:rPr>
          <w:color w:val="000000"/>
          <w:u w:val="single"/>
        </w:rPr>
        <w:t>on a surface or</w:t>
      </w:r>
      <w:r>
        <w:rPr>
          <w:color w:val="000000"/>
          <w:sz w:val="16"/>
        </w:rPr>
        <w:t> </w:t>
      </w:r>
      <w:r w:rsidRPr="00E4306A">
        <w:rPr>
          <w:color w:val="000000"/>
          <w:highlight w:val="cyan"/>
          <w:u w:val="single"/>
          <w:shd w:val="clear" w:color="auto" w:fill="00FF00"/>
        </w:rPr>
        <w:t>in the environment</w:t>
      </w:r>
      <w:r>
        <w:rPr>
          <w:color w:val="000000"/>
          <w:sz w:val="16"/>
        </w:rPr>
        <w:t> </w:t>
      </w:r>
      <w:r>
        <w:rPr>
          <w:color w:val="000000"/>
          <w:u w:val="single"/>
        </w:rPr>
        <w:t xml:space="preserve">so that a human might encounter the pathogen without </w:t>
      </w:r>
      <w:proofErr w:type="gramStart"/>
      <w:r>
        <w:rPr>
          <w:color w:val="000000"/>
          <w:u w:val="single"/>
        </w:rPr>
        <w:t>close proximity</w:t>
      </w:r>
      <w:proofErr w:type="gramEnd"/>
      <w:r>
        <w:rPr>
          <w:color w:val="000000"/>
          <w:u w:val="single"/>
        </w:rPr>
        <w:t xml:space="preserve"> to</w:t>
      </w:r>
      <w:r>
        <w:rPr>
          <w:color w:val="000000"/>
          <w:sz w:val="16"/>
        </w:rPr>
        <w:t> the animal that was </w:t>
      </w:r>
      <w:r>
        <w:rPr>
          <w:color w:val="000000"/>
          <w:u w:val="single"/>
        </w:rPr>
        <w:t>its source.</w:t>
      </w:r>
      <w:r>
        <w:rPr>
          <w:color w:val="000000"/>
          <w:sz w:val="16"/>
        </w:rPr>
        <w:t> The pathogen might not be able to infect the human it contacts. Even if it can, the person’s immune system might stop the pathogen before it causes harm. But in some cases, </w:t>
      </w:r>
      <w:r w:rsidRPr="00E4306A">
        <w:rPr>
          <w:b/>
          <w:color w:val="000000"/>
          <w:highlight w:val="cyan"/>
          <w:u w:val="single"/>
          <w:shd w:val="clear" w:color="auto" w:fill="00FF00"/>
        </w:rPr>
        <w:t xml:space="preserve">the pathogen </w:t>
      </w:r>
      <w:proofErr w:type="gramStart"/>
      <w:r w:rsidRPr="00E4306A">
        <w:rPr>
          <w:b/>
          <w:color w:val="000000"/>
          <w:highlight w:val="cyan"/>
          <w:u w:val="single"/>
          <w:shd w:val="clear" w:color="auto" w:fill="00FF00"/>
        </w:rPr>
        <w:t>is able to</w:t>
      </w:r>
      <w:proofErr w:type="gramEnd"/>
      <w:r w:rsidRPr="00E4306A">
        <w:rPr>
          <w:b/>
          <w:color w:val="000000"/>
          <w:highlight w:val="cyan"/>
          <w:u w:val="single"/>
          <w:shd w:val="clear" w:color="auto" w:fill="00FF00"/>
        </w:rPr>
        <w:t xml:space="preserve"> infect the</w:t>
      </w:r>
      <w:r>
        <w:rPr>
          <w:color w:val="000000"/>
          <w:sz w:val="16"/>
        </w:rPr>
        <w:t> new </w:t>
      </w:r>
      <w:r w:rsidRPr="00E4306A">
        <w:rPr>
          <w:b/>
          <w:color w:val="000000"/>
          <w:highlight w:val="cyan"/>
          <w:u w:val="single"/>
          <w:shd w:val="clear" w:color="auto" w:fill="00FF00"/>
        </w:rPr>
        <w:t>human</w:t>
      </w:r>
      <w:r>
        <w:rPr>
          <w:color w:val="000000"/>
          <w:sz w:val="16"/>
        </w:rPr>
        <w:t> host, </w:t>
      </w:r>
      <w:r w:rsidRPr="00E4306A">
        <w:rPr>
          <w:b/>
          <w:color w:val="000000"/>
          <w:highlight w:val="cyan"/>
          <w:u w:val="single"/>
          <w:shd w:val="clear" w:color="auto" w:fill="00FF00"/>
        </w:rPr>
        <w:t>and</w:t>
      </w:r>
      <w:r>
        <w:rPr>
          <w:color w:val="000000"/>
          <w:sz w:val="16"/>
        </w:rPr>
        <w:t> that person might in turn </w:t>
      </w:r>
      <w:r w:rsidRPr="00E4306A">
        <w:rPr>
          <w:b/>
          <w:color w:val="000000"/>
          <w:highlight w:val="cyan"/>
          <w:u w:val="single"/>
          <w:shd w:val="clear" w:color="auto" w:fill="00FF00"/>
        </w:rPr>
        <w:t>transmit the pathogen to others</w:t>
      </w:r>
      <w:r>
        <w:rPr>
          <w:color w:val="000000"/>
          <w:sz w:val="16"/>
        </w:rPr>
        <w:t>.</w:t>
      </w:r>
    </w:p>
    <w:p w14:paraId="636DB792" w14:textId="77777777" w:rsidR="001D367C" w:rsidRDefault="001D367C" w:rsidP="001D367C">
      <w:pPr>
        <w:spacing w:line="235" w:lineRule="exact"/>
      </w:pPr>
      <w:r>
        <w:rPr>
          <w:color w:val="000000"/>
          <w:sz w:val="16"/>
        </w:rPr>
        <w:t>What factors determine whether a pathogen will spill over from an animal into a human host and become established? </w:t>
      </w:r>
      <w:r>
        <w:rPr>
          <w:color w:val="000000"/>
          <w:u w:val="single"/>
        </w:rPr>
        <w:t>Cross-species transmission results from a complex interplay between the characteristics of the pathogen (2, 10</w:t>
      </w:r>
      <w:r>
        <w:rPr>
          <w:rFonts w:ascii="Cambria Math" w:hAnsi="Cambria Math"/>
          <w:color w:val="000000"/>
          <w:u w:val="single"/>
        </w:rPr>
        <w:t>⇓</w:t>
      </w:r>
      <w:r>
        <w:rPr>
          <w:color w:val="000000"/>
          <w:u w:val="single"/>
        </w:rPr>
        <w:t>–12): the original host’s infection, behavior, and ecology; how the pathogen is shed into and survives in the environment; how humans are exposed to the pathogen; and how susceptible those humans are to infection</w:t>
      </w:r>
      <w:r>
        <w:rPr>
          <w:color w:val="000000"/>
          <w:sz w:val="16"/>
        </w:rPr>
        <w:t> (4, 12</w:t>
      </w:r>
      <w:r>
        <w:rPr>
          <w:rFonts w:ascii="Cambria Math" w:hAnsi="Cambria Math"/>
          <w:color w:val="000000"/>
          <w:sz w:val="16"/>
        </w:rPr>
        <w:t>⇓⇓⇓</w:t>
      </w:r>
      <w:r>
        <w:rPr>
          <w:color w:val="000000"/>
          <w:sz w:val="16"/>
        </w:rPr>
        <w:t>–16).</w:t>
      </w:r>
    </w:p>
    <w:p w14:paraId="032842B2" w14:textId="77777777" w:rsidR="001D367C" w:rsidRDefault="001D367C" w:rsidP="001D367C">
      <w:pPr>
        <w:spacing w:line="235" w:lineRule="exact"/>
      </w:pPr>
      <w:r>
        <w:rPr>
          <w:color w:val="000000"/>
          <w:sz w:val="16"/>
        </w:rPr>
        <w:t>Natural </w:t>
      </w:r>
      <w:r w:rsidRPr="00E4306A">
        <w:rPr>
          <w:b/>
          <w:color w:val="000000"/>
          <w:highlight w:val="cyan"/>
          <w:u w:val="single"/>
          <w:shd w:val="clear" w:color="auto" w:fill="00FF00"/>
        </w:rPr>
        <w:t>biodiversity</w:t>
      </w:r>
      <w:r>
        <w:rPr>
          <w:color w:val="000000"/>
          <w:sz w:val="16"/>
        </w:rPr>
        <w:t>, and its loss, </w:t>
      </w:r>
      <w:r>
        <w:rPr>
          <w:color w:val="000000"/>
          <w:u w:val="single"/>
        </w:rPr>
        <w:t>can affect this pathway at multiple points, potentially affecting the probability that a new pathogen will become established in humans</w:t>
      </w:r>
      <w:r>
        <w:rPr>
          <w:color w:val="000000"/>
          <w:sz w:val="16"/>
        </w:rPr>
        <w:t>. Most importantly, </w:t>
      </w:r>
      <w:r>
        <w:rPr>
          <w:b/>
          <w:color w:val="000000"/>
          <w:u w:val="single"/>
        </w:rPr>
        <w:t>diverse communities</w:t>
      </w:r>
      <w:r>
        <w:rPr>
          <w:color w:val="000000"/>
          <w:sz w:val="16"/>
        </w:rPr>
        <w:t xml:space="preserve"> of host species </w:t>
      </w:r>
      <w:r w:rsidRPr="00E4306A">
        <w:rPr>
          <w:rStyle w:val="StyleUnderline"/>
          <w:highlight w:val="cyan"/>
        </w:rPr>
        <w:t>can</w:t>
      </w:r>
      <w:r w:rsidRPr="00E4306A">
        <w:rPr>
          <w:rStyle w:val="StyleUnderline"/>
        </w:rPr>
        <w:t> </w:t>
      </w:r>
      <w:r w:rsidRPr="00E4306A">
        <w:rPr>
          <w:b/>
          <w:color w:val="000000"/>
          <w:highlight w:val="cyan"/>
          <w:u w:val="single"/>
          <w:shd w:val="clear" w:color="auto" w:fill="00FF00"/>
        </w:rPr>
        <w:t>serve as sources for new pathogens</w:t>
      </w:r>
      <w:r>
        <w:rPr>
          <w:color w:val="000000"/>
          <w:sz w:val="16"/>
        </w:rPr>
        <w:t>, and it is this role for biodiversity that has received the most attention in research on disease emergence. </w:t>
      </w:r>
      <w:r>
        <w:rPr>
          <w:color w:val="000000"/>
          <w:u w:val="single"/>
        </w:rPr>
        <w:t>In the most common conceptual model linking biodiversity to disease emergence,</w:t>
      </w:r>
      <w:r>
        <w:rPr>
          <w:color w:val="000000"/>
          <w:sz w:val="16"/>
        </w:rPr>
        <w:t> </w:t>
      </w:r>
      <w:r w:rsidRPr="00E4306A">
        <w:rPr>
          <w:color w:val="000000"/>
          <w:highlight w:val="cyan"/>
          <w:u w:val="single"/>
          <w:shd w:val="clear" w:color="auto" w:fill="00FF00"/>
        </w:rPr>
        <w:t>biodiversity is made up of species that host a diversity of pathogens</w:t>
      </w:r>
      <w:r>
        <w:rPr>
          <w:color w:val="000000"/>
          <w:sz w:val="16"/>
        </w:rPr>
        <w:t> (SI Appendix), </w:t>
      </w:r>
      <w:r w:rsidRPr="00E4306A">
        <w:rPr>
          <w:color w:val="000000"/>
          <w:highlight w:val="cyan"/>
          <w:u w:val="single"/>
          <w:shd w:val="clear" w:color="auto" w:fill="00FF00"/>
        </w:rPr>
        <w:t>any one of which could have the characteristics enabling it to jump successfully into humans</w:t>
      </w:r>
      <w:r>
        <w:rPr>
          <w:color w:val="000000"/>
          <w:sz w:val="16"/>
        </w:rPr>
        <w:t> </w:t>
      </w:r>
      <w:r>
        <w:rPr>
          <w:color w:val="000000"/>
          <w:sz w:val="16"/>
          <w:shd w:val="clear" w:color="auto" w:fill="00FF00"/>
        </w:rPr>
        <w:t>(</w:t>
      </w:r>
      <w:r>
        <w:rPr>
          <w:color w:val="000000"/>
          <w:sz w:val="16"/>
        </w:rPr>
        <w:t>Fig. 1A) (7). Implicit in this model focusing on total host diversity is the assumption that </w:t>
      </w:r>
      <w:r w:rsidRPr="00E4306A">
        <w:rPr>
          <w:b/>
          <w:color w:val="000000"/>
          <w:highlight w:val="cyan"/>
          <w:u w:val="single"/>
          <w:shd w:val="clear" w:color="auto" w:fill="00FF00"/>
        </w:rPr>
        <w:t>all</w:t>
      </w:r>
      <w:r>
        <w:rPr>
          <w:color w:val="000000"/>
          <w:sz w:val="16"/>
        </w:rPr>
        <w:t> </w:t>
      </w:r>
      <w:r>
        <w:rPr>
          <w:color w:val="000000"/>
          <w:u w:val="single"/>
        </w:rPr>
        <w:t>taxa</w:t>
      </w:r>
      <w:r>
        <w:rPr>
          <w:color w:val="000000"/>
          <w:sz w:val="16"/>
        </w:rPr>
        <w:t> </w:t>
      </w:r>
      <w:r>
        <w:rPr>
          <w:color w:val="000000"/>
          <w:u w:val="single"/>
        </w:rPr>
        <w:t>are</w:t>
      </w:r>
      <w:r>
        <w:rPr>
          <w:color w:val="000000"/>
          <w:sz w:val="16"/>
        </w:rPr>
        <w:t> </w:t>
      </w:r>
      <w:r w:rsidRPr="00E4306A">
        <w:rPr>
          <w:b/>
          <w:color w:val="000000"/>
          <w:highlight w:val="cyan"/>
          <w:u w:val="single"/>
          <w:shd w:val="clear" w:color="auto" w:fill="00FF00"/>
        </w:rPr>
        <w:t>equally likely</w:t>
      </w:r>
      <w:r w:rsidRPr="00E4306A">
        <w:rPr>
          <w:color w:val="000000"/>
          <w:sz w:val="16"/>
          <w:highlight w:val="cyan"/>
        </w:rPr>
        <w:t> </w:t>
      </w:r>
      <w:r w:rsidRPr="00E4306A">
        <w:rPr>
          <w:color w:val="000000"/>
          <w:highlight w:val="cyan"/>
          <w:u w:val="single"/>
          <w:shd w:val="clear" w:color="auto" w:fill="00FF00"/>
        </w:rPr>
        <w:t>to be sources of zoonotic pathogens</w:t>
      </w:r>
      <w:r>
        <w:rPr>
          <w:color w:val="000000"/>
          <w:sz w:val="16"/>
        </w:rPr>
        <w:t>. Alternatively, </w:t>
      </w:r>
      <w:r>
        <w:rPr>
          <w:color w:val="000000"/>
          <w:u w:val="single"/>
        </w:rPr>
        <w:t>certain groups—such as bats, rodents, or livestock—might be significantly more likely to serve as sources of zoonotic pathogen</w:t>
      </w:r>
      <w:r>
        <w:rPr>
          <w:color w:val="000000"/>
          <w:sz w:val="16"/>
        </w:rPr>
        <w:t>s. In this “zoonotic host diversity” model, the diversity of these hosts, but not total host biodiversity, would be most important in determining the probability of zoonotic emergence (Fig. 1B).</w:t>
      </w:r>
    </w:p>
    <w:p w14:paraId="3A93544C" w14:textId="77777777" w:rsidR="001D367C" w:rsidRDefault="001D367C" w:rsidP="001D367C">
      <w:pPr>
        <w:spacing w:line="235" w:lineRule="exact"/>
      </w:pPr>
      <w:r>
        <w:rPr>
          <w:color w:val="000000"/>
          <w:sz w:val="16"/>
        </w:rPr>
        <w:t>Alternative conceptual models linking host biodiversity to zoonotic emergence in humans. (A) Total host diversity: In this model</w:t>
      </w:r>
      <w:r>
        <w:rPr>
          <w:color w:val="000000"/>
          <w:u w:val="single"/>
        </w:rPr>
        <w:t>,</w:t>
      </w:r>
      <w:r>
        <w:rPr>
          <w:color w:val="000000"/>
          <w:sz w:val="16"/>
        </w:rPr>
        <w:t> </w:t>
      </w:r>
      <w:r w:rsidRPr="00E4306A">
        <w:rPr>
          <w:color w:val="000000"/>
          <w:highlight w:val="cyan"/>
          <w:u w:val="single"/>
          <w:shd w:val="clear" w:color="auto" w:fill="00FF00"/>
        </w:rPr>
        <w:t>the overall diversity of hosts leads to a pool of pathogens, any one of which could jump to humans</w:t>
      </w:r>
      <w:r>
        <w:rPr>
          <w:color w:val="000000"/>
          <w:sz w:val="16"/>
        </w:rPr>
        <w:t>. Research assuming this model typically involves comparisons of large geographic areas with innate variation in biodiversity (e.g., along latitudinal gradients or between countries). (B) Zoonotic host diversity: In this model, </w:t>
      </w:r>
      <w:r>
        <w:rPr>
          <w:color w:val="000000"/>
          <w:u w:val="single"/>
        </w:rPr>
        <w:t>some species are more likely to host zoonotic pathogens, and it is the diversity of these zoonotic hosts that is most important in determining the risk of zoonotic emergence</w:t>
      </w:r>
      <w:r>
        <w:rPr>
          <w:color w:val="000000"/>
          <w:sz w:val="16"/>
        </w:rPr>
        <w:t>. Research using the zoonotic host diversity model typically focuses on the distribution or characteristics of a particular taxon (e.g., bats or primates). (C) Zoonotic host diversity and abundance: In this model, </w:t>
      </w:r>
      <w:r>
        <w:rPr>
          <w:color w:val="000000"/>
          <w:u w:val="single"/>
        </w:rPr>
        <w:t>the diversity and the abundance of zoonotic hosts determine the risk of zoonotic emergen</w:t>
      </w:r>
      <w:r>
        <w:rPr>
          <w:color w:val="000000"/>
          <w:sz w:val="16"/>
        </w:rPr>
        <w:t xml:space="preserve">ce. Research using this model typically focuses on the effects of changes in natural biodiversity (e.g., through human impacts, on zoonotic pathogens). Modified from an illustration in </w:t>
      </w:r>
      <w:proofErr w:type="spellStart"/>
      <w:r>
        <w:rPr>
          <w:color w:val="000000"/>
          <w:sz w:val="16"/>
        </w:rPr>
        <w:t>Ostfeld</w:t>
      </w:r>
      <w:proofErr w:type="spellEnd"/>
      <w:r>
        <w:rPr>
          <w:color w:val="000000"/>
          <w:sz w:val="16"/>
        </w:rPr>
        <w:t xml:space="preserve"> and </w:t>
      </w:r>
      <w:proofErr w:type="spellStart"/>
      <w:r>
        <w:rPr>
          <w:color w:val="000000"/>
          <w:sz w:val="16"/>
        </w:rPr>
        <w:t>Keesing</w:t>
      </w:r>
      <w:proofErr w:type="spellEnd"/>
      <w:r>
        <w:rPr>
          <w:color w:val="000000"/>
          <w:sz w:val="16"/>
        </w:rPr>
        <w:t xml:space="preserve"> (7).</w:t>
      </w:r>
    </w:p>
    <w:p w14:paraId="4115B2D7" w14:textId="77777777" w:rsidR="001D367C" w:rsidRDefault="001D367C" w:rsidP="001D367C">
      <w:pPr>
        <w:spacing w:line="235" w:lineRule="exact"/>
        <w:rPr>
          <w:color w:val="000000"/>
          <w:sz w:val="16"/>
        </w:rPr>
      </w:pPr>
      <w:r>
        <w:rPr>
          <w:color w:val="000000"/>
          <w:sz w:val="16"/>
        </w:rPr>
        <w:t xml:space="preserve">Researchers explicitly or </w:t>
      </w:r>
      <w:proofErr w:type="spellStart"/>
      <w:r>
        <w:rPr>
          <w:color w:val="000000"/>
          <w:sz w:val="16"/>
        </w:rPr>
        <w:t>implictly</w:t>
      </w:r>
      <w:proofErr w:type="spellEnd"/>
      <w:r>
        <w:rPr>
          <w:color w:val="000000"/>
          <w:sz w:val="16"/>
        </w:rPr>
        <w:t xml:space="preserve"> applying the “total host diversity” model (Fig. 1A) tend to conduct broad geographic comparisons across regions that differ in their innate levels of biodiversity. For example, </w:t>
      </w:r>
      <w:r>
        <w:rPr>
          <w:color w:val="000000"/>
          <w:u w:val="single"/>
        </w:rPr>
        <w:t>in a seminal study</w:t>
      </w:r>
      <w:r>
        <w:rPr>
          <w:color w:val="000000"/>
          <w:sz w:val="16"/>
        </w:rPr>
        <w:t>, </w:t>
      </w:r>
      <w:r>
        <w:rPr>
          <w:color w:val="000000"/>
          <w:u w:val="single"/>
        </w:rPr>
        <w:t>Jones et al. (5) identified zoonotic diseases that had emerged between 1940 and</w:t>
      </w:r>
      <w:r>
        <w:rPr>
          <w:color w:val="000000"/>
          <w:sz w:val="16"/>
        </w:rPr>
        <w:t> </w:t>
      </w:r>
      <w:proofErr w:type="gramStart"/>
      <w:r>
        <w:rPr>
          <w:color w:val="000000"/>
          <w:u w:val="single"/>
        </w:rPr>
        <w:t>2005, and</w:t>
      </w:r>
      <w:proofErr w:type="gramEnd"/>
      <w:r>
        <w:rPr>
          <w:color w:val="000000"/>
          <w:sz w:val="16"/>
        </w:rPr>
        <w:t> </w:t>
      </w:r>
      <w:r>
        <w:rPr>
          <w:color w:val="000000"/>
          <w:u w:val="single"/>
        </w:rPr>
        <w:t>mapped the most likely locations of their underlying emergence. After attempting to correct for potential spatial variation in reporting bias, Jones et al. compared a suite of variables to see which best predicted the locations of global zoonotic hotspots. Although zoonotic diseases arising from wildlife were only</w:t>
      </w:r>
      <w:r>
        <w:rPr>
          <w:color w:val="000000"/>
          <w:sz w:val="16"/>
        </w:rPr>
        <w:t> </w:t>
      </w:r>
      <w:r>
        <w:rPr>
          <w:rFonts w:ascii="Cambria Math" w:hAnsi="Cambria Math"/>
          <w:color w:val="000000"/>
          <w:u w:val="single"/>
        </w:rPr>
        <w:t>∼</w:t>
      </w:r>
      <w:r>
        <w:rPr>
          <w:color w:val="000000"/>
          <w:u w:val="single"/>
        </w:rPr>
        <w:t>1% more likely to emerge where the diversity of wild mammals was high, Jones et al. (5) concluded that “wildlife host species richness is a significant predictor for the emergence of zoonotic</w:t>
      </w:r>
      <w:r>
        <w:rPr>
          <w:color w:val="000000"/>
          <w:sz w:val="16"/>
        </w:rPr>
        <w:t> </w:t>
      </w:r>
      <w:r>
        <w:rPr>
          <w:color w:val="000000"/>
          <w:u w:val="single"/>
        </w:rPr>
        <w:t>EIDs [emerging infectious diseases] with a wildlife origin, with no role for human population growth, latitude or rainfall.”</w:t>
      </w:r>
      <w:r>
        <w:rPr>
          <w:color w:val="000000"/>
          <w:sz w:val="16"/>
        </w:rPr>
        <w:t> Of note was their observation that high human population density increased the likelihood of the emergence of a zoonotic disease from wildlife by 75 to 90%, an effect almost two orders-of-magnitude greater than the effect of mammalian diversity. Allen et al. (17) expanded this analysis, incorporating more explanatory variables and new methods for estimating reporting bias. After correcting for reporting bias, they found that </w:t>
      </w:r>
      <w:r>
        <w:rPr>
          <w:color w:val="000000"/>
          <w:u w:val="single"/>
        </w:rPr>
        <w:t xml:space="preserve">mammal species richness </w:t>
      </w:r>
      <w:r>
        <w:rPr>
          <w:color w:val="000000"/>
          <w:u w:val="single"/>
        </w:rPr>
        <w:lastRenderedPageBreak/>
        <w:t>had</w:t>
      </w:r>
      <w:r>
        <w:rPr>
          <w:color w:val="000000"/>
          <w:sz w:val="16"/>
        </w:rPr>
        <w:t> only </w:t>
      </w:r>
      <w:r w:rsidRPr="00E4306A">
        <w:rPr>
          <w:color w:val="000000"/>
          <w:highlight w:val="cyan"/>
          <w:u w:val="single"/>
          <w:shd w:val="clear" w:color="auto" w:fill="00FF00"/>
        </w:rPr>
        <w:t>the fourth strongest influence on the distribution of emerging infectious disea</w:t>
      </w:r>
      <w:r w:rsidRPr="00284E2E">
        <w:rPr>
          <w:color w:val="000000"/>
          <w:highlight w:val="cyan"/>
          <w:u w:val="single"/>
          <w:shd w:val="clear" w:color="auto" w:fill="00FF00"/>
        </w:rPr>
        <w:t>ses</w:t>
      </w:r>
      <w:r>
        <w:rPr>
          <w:color w:val="000000"/>
          <w:sz w:val="16"/>
        </w:rPr>
        <w:t>, after the presence of evergreen broadleaf trees first, human population density second, and climate third.</w:t>
      </w:r>
    </w:p>
    <w:p w14:paraId="787ABAAB" w14:textId="77777777" w:rsidR="001D367C" w:rsidRPr="00E31E3E" w:rsidRDefault="001D367C" w:rsidP="001D367C">
      <w:pPr>
        <w:spacing w:before="30" w:after="0" w:line="278" w:lineRule="atLeast"/>
        <w:outlineLvl w:val="3"/>
        <w:rPr>
          <w:rFonts w:eastAsia="Times New Roman"/>
          <w:b/>
          <w:bCs/>
          <w:color w:val="000000"/>
          <w:sz w:val="26"/>
          <w:szCs w:val="26"/>
        </w:rPr>
      </w:pPr>
      <w:r w:rsidRPr="00E31E3E">
        <w:rPr>
          <w:rFonts w:eastAsia="Times New Roman"/>
          <w:b/>
          <w:bCs/>
          <w:color w:val="000000"/>
          <w:sz w:val="26"/>
          <w:szCs w:val="26"/>
        </w:rPr>
        <w:t>Zoonotic diseases cause extinction.</w:t>
      </w:r>
    </w:p>
    <w:p w14:paraId="175826CA" w14:textId="77777777" w:rsidR="001D367C" w:rsidRPr="00E31E3E" w:rsidRDefault="001D367C" w:rsidP="001D367C">
      <w:pPr>
        <w:spacing w:after="120" w:line="235" w:lineRule="atLeast"/>
        <w:rPr>
          <w:rFonts w:eastAsia="Times New Roman"/>
          <w:color w:val="000000"/>
        </w:rPr>
      </w:pPr>
      <w:r w:rsidRPr="00E31E3E">
        <w:rPr>
          <w:rFonts w:eastAsia="Times New Roman"/>
          <w:b/>
          <w:bCs/>
          <w:color w:val="000000"/>
          <w:sz w:val="26"/>
          <w:szCs w:val="26"/>
        </w:rPr>
        <w:t>Sharon</w:t>
      </w:r>
      <w:r w:rsidRPr="00E31E3E">
        <w:rPr>
          <w:rFonts w:eastAsia="Times New Roman"/>
          <w:color w:val="000000"/>
        </w:rPr>
        <w:t> </w:t>
      </w:r>
      <w:r w:rsidRPr="00E31E3E">
        <w:rPr>
          <w:rFonts w:eastAsia="Times New Roman"/>
          <w:b/>
          <w:bCs/>
          <w:color w:val="000000"/>
          <w:sz w:val="26"/>
          <w:szCs w:val="26"/>
        </w:rPr>
        <w:t>Guynup 21.</w:t>
      </w:r>
      <w:r w:rsidRPr="00E31E3E">
        <w:rPr>
          <w:rFonts w:eastAsia="Times New Roman"/>
          <w:color w:val="000000"/>
        </w:rPr>
        <w:t> </w:t>
      </w:r>
      <w:r w:rsidRPr="00E31E3E">
        <w:rPr>
          <w:rFonts w:eastAsia="Times New Roman"/>
          <w:b/>
          <w:bCs/>
          <w:color w:val="000000"/>
          <w:sz w:val="26"/>
          <w:szCs w:val="26"/>
        </w:rPr>
        <w:t>Global Fellow with the Wilson Center's Environmental Change. “In harm’s way: Our actions put people and wildlife at risk of disease.” 10/10/21.</w:t>
      </w:r>
      <w:r w:rsidRPr="00E31E3E">
        <w:rPr>
          <w:rFonts w:eastAsia="Times New Roman"/>
          <w:color w:val="000000"/>
        </w:rPr>
        <w:t> </w:t>
      </w:r>
      <w:r w:rsidRPr="00E31E3E">
        <w:rPr>
          <w:rFonts w:eastAsia="Times New Roman"/>
          <w:b/>
          <w:bCs/>
          <w:color w:val="000000"/>
          <w:sz w:val="26"/>
          <w:szCs w:val="26"/>
        </w:rPr>
        <w:t>https://news.mongabay.com/2021/10/in-harms-way-our-actions-put-people-and-wildlife-at-risk-of-disease/</w:t>
      </w:r>
    </w:p>
    <w:p w14:paraId="2BD4BFD1" w14:textId="77777777" w:rsidR="001D367C" w:rsidRPr="00E31E3E" w:rsidRDefault="001D367C" w:rsidP="001D367C">
      <w:pPr>
        <w:spacing w:line="235" w:lineRule="atLeast"/>
        <w:rPr>
          <w:rFonts w:eastAsia="Times New Roman"/>
          <w:color w:val="000000"/>
          <w:sz w:val="16"/>
        </w:rPr>
      </w:pPr>
      <w:r w:rsidRPr="00E31E3E">
        <w:rPr>
          <w:rFonts w:eastAsia="Times New Roman"/>
          <w:color w:val="000000"/>
          <w:sz w:val="16"/>
        </w:rPr>
        <w:t>Researchers estimate </w:t>
      </w:r>
      <w:r w:rsidRPr="00E31E3E">
        <w:rPr>
          <w:rFonts w:eastAsia="Times New Roman"/>
          <w:color w:val="000000"/>
          <w:u w:val="single"/>
        </w:rPr>
        <w:t>that all the world’s</w:t>
      </w:r>
      <w:r w:rsidRPr="00E31E3E">
        <w:rPr>
          <w:rFonts w:eastAsia="Times New Roman"/>
          <w:color w:val="000000"/>
          <w:sz w:val="16"/>
        </w:rPr>
        <w:t> </w:t>
      </w:r>
      <w:r w:rsidRPr="00E31E3E">
        <w:rPr>
          <w:rFonts w:eastAsia="Times New Roman"/>
          <w:color w:val="000000"/>
          <w:u w:val="single"/>
        </w:rPr>
        <w:t>viruses</w:t>
      </w:r>
      <w:r w:rsidRPr="00E31E3E">
        <w:rPr>
          <w:rFonts w:eastAsia="Times New Roman"/>
          <w:color w:val="000000"/>
          <w:sz w:val="16"/>
        </w:rPr>
        <w:t>, laid end to end, </w:t>
      </w:r>
      <w:r w:rsidRPr="00E31E3E">
        <w:rPr>
          <w:rFonts w:eastAsia="Times New Roman"/>
          <w:color w:val="000000"/>
          <w:u w:val="single"/>
        </w:rPr>
        <w:t>would stretch</w:t>
      </w:r>
      <w:r w:rsidRPr="00E31E3E">
        <w:rPr>
          <w:rFonts w:eastAsia="Times New Roman"/>
          <w:color w:val="000000"/>
          <w:sz w:val="16"/>
        </w:rPr>
        <w:t> </w:t>
      </w:r>
      <w:r w:rsidRPr="00E31E3E">
        <w:rPr>
          <w:rFonts w:eastAsia="Times New Roman"/>
          <w:b/>
          <w:bCs/>
          <w:color w:val="000000"/>
          <w:u w:val="single"/>
        </w:rPr>
        <w:t>across 100 million light years.</w:t>
      </w:r>
      <w:r w:rsidRPr="00E31E3E">
        <w:rPr>
          <w:rFonts w:eastAsia="Times New Roman"/>
          <w:color w:val="000000"/>
          <w:sz w:val="16"/>
        </w:rPr>
        <w:t> </w:t>
      </w:r>
      <w:r w:rsidRPr="00E31E3E">
        <w:rPr>
          <w:rFonts w:eastAsia="Times New Roman"/>
          <w:color w:val="000000"/>
          <w:u w:val="single"/>
        </w:rPr>
        <w:t>Many originate in</w:t>
      </w:r>
      <w:r w:rsidRPr="00E31E3E">
        <w:rPr>
          <w:rFonts w:eastAsia="Times New Roman"/>
          <w:color w:val="000000"/>
          <w:sz w:val="16"/>
        </w:rPr>
        <w:t> </w:t>
      </w:r>
      <w:r w:rsidRPr="00E31E3E">
        <w:rPr>
          <w:rFonts w:eastAsia="Times New Roman"/>
          <w:color w:val="000000"/>
          <w:u w:val="single"/>
        </w:rPr>
        <w:t>animals that act as hosts</w:t>
      </w:r>
      <w:r w:rsidRPr="00E31E3E">
        <w:rPr>
          <w:rFonts w:eastAsia="Times New Roman"/>
          <w:color w:val="000000"/>
          <w:sz w:val="16"/>
        </w:rPr>
        <w:t>, sometimes without symptoms. </w:t>
      </w:r>
      <w:r w:rsidRPr="00E31E3E">
        <w:rPr>
          <w:rFonts w:eastAsia="Times New Roman"/>
          <w:color w:val="000000"/>
          <w:u w:val="single"/>
          <w:shd w:val="clear" w:color="auto" w:fill="00FFFF"/>
        </w:rPr>
        <w:t>Numerous</w:t>
      </w:r>
      <w:r w:rsidRPr="00E31E3E">
        <w:rPr>
          <w:rFonts w:eastAsia="Times New Roman"/>
          <w:color w:val="000000"/>
          <w:sz w:val="16"/>
        </w:rPr>
        <w:t> </w:t>
      </w:r>
      <w:r w:rsidRPr="00E31E3E">
        <w:rPr>
          <w:rFonts w:eastAsia="Times New Roman"/>
          <w:color w:val="000000"/>
          <w:u w:val="single"/>
        </w:rPr>
        <w:t>serious</w:t>
      </w:r>
      <w:r w:rsidRPr="00E31E3E">
        <w:rPr>
          <w:rFonts w:eastAsia="Times New Roman"/>
          <w:color w:val="000000"/>
          <w:sz w:val="16"/>
        </w:rPr>
        <w:t> </w:t>
      </w:r>
      <w:r w:rsidRPr="00E31E3E">
        <w:rPr>
          <w:rFonts w:eastAsia="Times New Roman"/>
          <w:color w:val="000000"/>
          <w:u w:val="single"/>
          <w:shd w:val="clear" w:color="auto" w:fill="00FFFF"/>
        </w:rPr>
        <w:t>diseases</w:t>
      </w:r>
      <w:r w:rsidRPr="00E31E3E">
        <w:rPr>
          <w:rFonts w:eastAsia="Times New Roman"/>
          <w:color w:val="000000"/>
          <w:sz w:val="16"/>
        </w:rPr>
        <w:t> </w:t>
      </w:r>
      <w:r w:rsidRPr="00E31E3E">
        <w:rPr>
          <w:rFonts w:eastAsia="Times New Roman"/>
          <w:color w:val="000000"/>
          <w:u w:val="single"/>
        </w:rPr>
        <w:t>have</w:t>
      </w:r>
      <w:r w:rsidRPr="00E31E3E">
        <w:rPr>
          <w:rFonts w:eastAsia="Times New Roman"/>
          <w:color w:val="000000"/>
          <w:sz w:val="16"/>
        </w:rPr>
        <w:t> </w:t>
      </w:r>
      <w:r w:rsidRPr="00E31E3E">
        <w:rPr>
          <w:rFonts w:eastAsia="Times New Roman"/>
          <w:b/>
          <w:bCs/>
          <w:color w:val="000000"/>
          <w:u w:val="single"/>
          <w:shd w:val="clear" w:color="auto" w:fill="00FFFF"/>
        </w:rPr>
        <w:t>crossed</w:t>
      </w:r>
      <w:r w:rsidRPr="00E31E3E">
        <w:rPr>
          <w:rFonts w:eastAsia="Times New Roman"/>
          <w:color w:val="000000"/>
          <w:sz w:val="16"/>
        </w:rPr>
        <w:t> </w:t>
      </w:r>
      <w:r w:rsidRPr="00E31E3E">
        <w:rPr>
          <w:rFonts w:eastAsia="Times New Roman"/>
          <w:b/>
          <w:bCs/>
          <w:color w:val="000000"/>
          <w:u w:val="single"/>
          <w:shd w:val="clear" w:color="auto" w:fill="00FFFF"/>
        </w:rPr>
        <w:t>the</w:t>
      </w:r>
      <w:r w:rsidRPr="00E31E3E">
        <w:rPr>
          <w:rFonts w:eastAsia="Times New Roman"/>
          <w:color w:val="000000"/>
          <w:sz w:val="16"/>
        </w:rPr>
        <w:t> </w:t>
      </w:r>
      <w:r w:rsidRPr="00E31E3E">
        <w:rPr>
          <w:rFonts w:eastAsia="Times New Roman"/>
          <w:b/>
          <w:bCs/>
          <w:color w:val="000000"/>
          <w:u w:val="single"/>
        </w:rPr>
        <w:t>species</w:t>
      </w:r>
      <w:r w:rsidRPr="00E31E3E">
        <w:rPr>
          <w:rFonts w:eastAsia="Times New Roman"/>
          <w:color w:val="000000"/>
          <w:sz w:val="16"/>
        </w:rPr>
        <w:t> </w:t>
      </w:r>
      <w:r w:rsidRPr="00E31E3E">
        <w:rPr>
          <w:rFonts w:eastAsia="Times New Roman"/>
          <w:b/>
          <w:bCs/>
          <w:color w:val="000000"/>
          <w:u w:val="single"/>
          <w:shd w:val="clear" w:color="auto" w:fill="00FFFF"/>
        </w:rPr>
        <w:t>barrier</w:t>
      </w:r>
      <w:r w:rsidRPr="00E31E3E">
        <w:rPr>
          <w:rFonts w:eastAsia="Times New Roman"/>
          <w:color w:val="000000"/>
          <w:sz w:val="16"/>
        </w:rPr>
        <w:t> </w:t>
      </w:r>
      <w:r w:rsidRPr="00E31E3E">
        <w:rPr>
          <w:rFonts w:eastAsia="Times New Roman"/>
          <w:color w:val="000000"/>
          <w:u w:val="single"/>
          <w:shd w:val="clear" w:color="auto" w:fill="00FFFF"/>
        </w:rPr>
        <w:t>to spark</w:t>
      </w:r>
      <w:r w:rsidRPr="00E31E3E">
        <w:rPr>
          <w:rFonts w:eastAsia="Times New Roman"/>
          <w:color w:val="000000"/>
          <w:sz w:val="16"/>
        </w:rPr>
        <w:t> </w:t>
      </w:r>
      <w:r w:rsidRPr="00E31E3E">
        <w:rPr>
          <w:rFonts w:eastAsia="Times New Roman"/>
          <w:color w:val="000000"/>
          <w:u w:val="single"/>
          <w:shd w:val="clear" w:color="auto" w:fill="00FFFF"/>
        </w:rPr>
        <w:t>human</w:t>
      </w:r>
      <w:r w:rsidRPr="00E31E3E">
        <w:rPr>
          <w:rFonts w:eastAsia="Times New Roman"/>
          <w:color w:val="000000"/>
          <w:sz w:val="16"/>
        </w:rPr>
        <w:t> </w:t>
      </w:r>
      <w:r w:rsidRPr="00E31E3E">
        <w:rPr>
          <w:rFonts w:eastAsia="Times New Roman"/>
          <w:color w:val="000000"/>
          <w:u w:val="single"/>
          <w:shd w:val="clear" w:color="auto" w:fill="00FFFF"/>
        </w:rPr>
        <w:t>epidemics</w:t>
      </w:r>
      <w:r w:rsidRPr="00E31E3E">
        <w:rPr>
          <w:rFonts w:eastAsia="Times New Roman"/>
          <w:color w:val="000000"/>
          <w:sz w:val="16"/>
        </w:rPr>
        <w:t> or global pandemics, including bubonic plague, influenza, malaria, Ebola, HIV, smallpox, tuberculosis, Lyme disease, COVID-19, and many more. “Approximately </w:t>
      </w:r>
      <w:r w:rsidRPr="00E31E3E">
        <w:rPr>
          <w:rFonts w:eastAsia="Times New Roman"/>
          <w:color w:val="000000"/>
          <w:u w:val="single"/>
          <w:shd w:val="clear" w:color="auto" w:fill="00FFFF"/>
        </w:rPr>
        <w:t>70% of all</w:t>
      </w:r>
      <w:r w:rsidRPr="00E31E3E">
        <w:rPr>
          <w:rFonts w:eastAsia="Times New Roman"/>
          <w:color w:val="000000"/>
          <w:sz w:val="16"/>
        </w:rPr>
        <w:t> </w:t>
      </w:r>
      <w:r w:rsidRPr="00E31E3E">
        <w:rPr>
          <w:rFonts w:eastAsia="Times New Roman"/>
          <w:color w:val="000000"/>
          <w:u w:val="single"/>
        </w:rPr>
        <w:t>emerging and reemerging</w:t>
      </w:r>
      <w:r w:rsidRPr="00E31E3E">
        <w:rPr>
          <w:rFonts w:eastAsia="Times New Roman"/>
          <w:color w:val="000000"/>
          <w:sz w:val="16"/>
        </w:rPr>
        <w:t> </w:t>
      </w:r>
      <w:r w:rsidRPr="00E31E3E">
        <w:rPr>
          <w:rFonts w:eastAsia="Times New Roman"/>
          <w:color w:val="000000"/>
          <w:u w:val="single"/>
          <w:shd w:val="clear" w:color="auto" w:fill="00FFFF"/>
        </w:rPr>
        <w:t>pathogens are zoonotic</w:t>
      </w:r>
      <w:r w:rsidRPr="00E31E3E">
        <w:rPr>
          <w:rFonts w:eastAsia="Times New Roman"/>
          <w:color w:val="000000"/>
          <w:sz w:val="16"/>
        </w:rPr>
        <w:t xml:space="preserve">, and we don’t know when the next threat — the next disease X — will emerge,” said World Health Organization (WHO) Director-General Tedros Adhanom Ghebreyesus at a global animal health meeting earlier this year. An estimated 1.7 million viruses remain undiscovered in mammals and birds, according to a recent “Escaping the ‘Era of Pandemics’” report. All depend on animal or human hosts to replicate, spread and survive. Most new infectious zoonoses have emerged in tropical regions, areas that are home to a rich array of species and the many pathogens they host. China, Southeast Asia, India and parts of Africa are global hotspots. Disease is part of the natural world. Viruses and bacteria are woven into ecosystems in a healthy, diverse environment, where native residents have evolved defenses that prevent devastating rates of infection and death. Intact ecosystems maintain equilibrium: The wide web of life that thrives in tropical forests, for example, normally keeps disease hosts, such as rodents, in check, says Rick Ostfeld, a disease ecologist at the Cary Institute of Ecosystem Studies in Millbrook, New York. That’s not the case in places where people have devastated native animal populations, introduced invasive species, diced up or destroyed wild lands, or moved domestic animals into </w:t>
      </w:r>
      <w:proofErr w:type="gramStart"/>
      <w:r w:rsidRPr="00E31E3E">
        <w:rPr>
          <w:rFonts w:eastAsia="Times New Roman"/>
          <w:color w:val="000000"/>
          <w:sz w:val="16"/>
        </w:rPr>
        <w:t>close proximity</w:t>
      </w:r>
      <w:proofErr w:type="gramEnd"/>
      <w:r w:rsidRPr="00E31E3E">
        <w:rPr>
          <w:rFonts w:eastAsia="Times New Roman"/>
          <w:color w:val="000000"/>
          <w:sz w:val="16"/>
        </w:rPr>
        <w:t xml:space="preserve"> to wild species. One class of viruses, morbilliviruses, affects everything from dolphins and gorillas to tigers. Image by Graham Colm via Wikimedia Commons (CC BY-SA 3.0). Plague transmission </w:t>
      </w:r>
      <w:proofErr w:type="gramStart"/>
      <w:r w:rsidRPr="00E31E3E">
        <w:rPr>
          <w:rFonts w:eastAsia="Times New Roman"/>
          <w:color w:val="000000"/>
          <w:sz w:val="16"/>
        </w:rPr>
        <w:t>cycles,</w:t>
      </w:r>
      <w:proofErr w:type="gramEnd"/>
      <w:r w:rsidRPr="00E31E3E">
        <w:rPr>
          <w:rFonts w:eastAsia="Times New Roman"/>
          <w:color w:val="000000"/>
          <w:sz w:val="16"/>
        </w:rPr>
        <w:t xml:space="preserve"> </w:t>
      </w:r>
      <w:proofErr w:type="gramStart"/>
      <w:r w:rsidRPr="00E31E3E">
        <w:rPr>
          <w:rFonts w:eastAsia="Times New Roman"/>
          <w:color w:val="000000"/>
          <w:sz w:val="16"/>
        </w:rPr>
        <w:t>showing</w:t>
      </w:r>
      <w:proofErr w:type="gramEnd"/>
      <w:r w:rsidRPr="00E31E3E">
        <w:rPr>
          <w:rFonts w:eastAsia="Times New Roman"/>
          <w:color w:val="000000"/>
          <w:sz w:val="16"/>
        </w:rPr>
        <w:t xml:space="preserve"> transmission among numerous species. Image courtesy of CDC. </w:t>
      </w:r>
      <w:r w:rsidRPr="00E31E3E">
        <w:rPr>
          <w:rFonts w:eastAsia="Times New Roman"/>
          <w:color w:val="000000"/>
          <w:u w:val="single"/>
          <w:shd w:val="clear" w:color="auto" w:fill="00FFFF"/>
        </w:rPr>
        <w:t>The greatest danger</w:t>
      </w:r>
      <w:r w:rsidRPr="00E31E3E">
        <w:rPr>
          <w:rFonts w:eastAsia="Times New Roman"/>
          <w:color w:val="000000"/>
          <w:sz w:val="16"/>
        </w:rPr>
        <w:t> </w:t>
      </w:r>
      <w:r w:rsidRPr="00E31E3E">
        <w:rPr>
          <w:rFonts w:eastAsia="Times New Roman"/>
          <w:color w:val="000000"/>
          <w:u w:val="single"/>
        </w:rPr>
        <w:t>of new pandemics</w:t>
      </w:r>
      <w:r w:rsidRPr="00E31E3E">
        <w:rPr>
          <w:rFonts w:eastAsia="Times New Roman"/>
          <w:color w:val="000000"/>
          <w:sz w:val="16"/>
        </w:rPr>
        <w:t> often </w:t>
      </w:r>
      <w:r w:rsidRPr="00E31E3E">
        <w:rPr>
          <w:rFonts w:eastAsia="Times New Roman"/>
          <w:b/>
          <w:bCs/>
          <w:color w:val="000000"/>
          <w:u w:val="single"/>
          <w:shd w:val="clear" w:color="auto" w:fill="00FFFF"/>
        </w:rPr>
        <w:t>lies i</w:t>
      </w:r>
      <w:r w:rsidRPr="00E31E3E">
        <w:rPr>
          <w:rFonts w:eastAsia="Times New Roman"/>
          <w:b/>
          <w:bCs/>
          <w:color w:val="000000"/>
          <w:u w:val="single"/>
        </w:rPr>
        <w:t>n</w:t>
      </w:r>
      <w:r w:rsidRPr="00E31E3E">
        <w:rPr>
          <w:rFonts w:eastAsia="Times New Roman"/>
          <w:color w:val="000000"/>
          <w:sz w:val="16"/>
        </w:rPr>
        <w:t> </w:t>
      </w:r>
      <w:r w:rsidRPr="00E31E3E">
        <w:rPr>
          <w:rFonts w:eastAsia="Times New Roman"/>
          <w:b/>
          <w:bCs/>
          <w:color w:val="000000"/>
          <w:u w:val="single"/>
          <w:shd w:val="clear" w:color="auto" w:fill="00FFFF"/>
        </w:rPr>
        <w:t>these</w:t>
      </w:r>
      <w:r w:rsidRPr="00E31E3E">
        <w:rPr>
          <w:rFonts w:eastAsia="Times New Roman"/>
          <w:color w:val="000000"/>
          <w:sz w:val="16"/>
        </w:rPr>
        <w:t> </w:t>
      </w:r>
      <w:r w:rsidRPr="00E31E3E">
        <w:rPr>
          <w:rFonts w:eastAsia="Times New Roman"/>
          <w:b/>
          <w:bCs/>
          <w:color w:val="000000"/>
          <w:u w:val="single"/>
        </w:rPr>
        <w:t>disturbed</w:t>
      </w:r>
      <w:r w:rsidRPr="00E31E3E">
        <w:rPr>
          <w:rFonts w:eastAsia="Times New Roman"/>
          <w:color w:val="000000"/>
          <w:sz w:val="16"/>
        </w:rPr>
        <w:t> </w:t>
      </w:r>
      <w:r w:rsidRPr="00E31E3E">
        <w:rPr>
          <w:rFonts w:eastAsia="Times New Roman"/>
          <w:b/>
          <w:bCs/>
          <w:color w:val="000000"/>
          <w:u w:val="single"/>
          <w:shd w:val="clear" w:color="auto" w:fill="00FFFF"/>
        </w:rPr>
        <w:t>landscapes</w:t>
      </w:r>
      <w:r w:rsidRPr="00E31E3E">
        <w:rPr>
          <w:rFonts w:eastAsia="Times New Roman"/>
          <w:color w:val="000000"/>
          <w:sz w:val="16"/>
        </w:rPr>
        <w:t>, says Chris Walzer, a veterinarian and executive director for health at the Wildlife Conservation Society (WCS) in the Bronx, New York. When humans, their livestock and dogs take up residence in previously wild places, </w:t>
      </w:r>
      <w:r w:rsidRPr="00E31E3E">
        <w:rPr>
          <w:rFonts w:eastAsia="Times New Roman"/>
          <w:color w:val="000000"/>
          <w:u w:val="single"/>
        </w:rPr>
        <w:t>this</w:t>
      </w:r>
      <w:r w:rsidRPr="00E31E3E">
        <w:rPr>
          <w:rFonts w:eastAsia="Times New Roman"/>
          <w:color w:val="000000"/>
          <w:sz w:val="16"/>
        </w:rPr>
        <w:t> </w:t>
      </w:r>
      <w:r w:rsidRPr="00E31E3E">
        <w:rPr>
          <w:rFonts w:eastAsia="Times New Roman"/>
          <w:color w:val="000000"/>
          <w:u w:val="single"/>
          <w:shd w:val="clear" w:color="auto" w:fill="00FFFF"/>
        </w:rPr>
        <w:t>unnatural interface</w:t>
      </w:r>
      <w:r w:rsidRPr="00E31E3E">
        <w:rPr>
          <w:rFonts w:eastAsia="Times New Roman"/>
          <w:color w:val="000000"/>
          <w:sz w:val="16"/>
        </w:rPr>
        <w:t> </w:t>
      </w:r>
      <w:r w:rsidRPr="00E31E3E">
        <w:rPr>
          <w:rFonts w:eastAsia="Times New Roman"/>
          <w:color w:val="000000"/>
          <w:u w:val="single"/>
        </w:rPr>
        <w:t>allows</w:t>
      </w:r>
      <w:r w:rsidRPr="00E31E3E">
        <w:rPr>
          <w:rFonts w:eastAsia="Times New Roman"/>
          <w:color w:val="000000"/>
          <w:sz w:val="16"/>
        </w:rPr>
        <w:t> </w:t>
      </w:r>
      <w:r w:rsidRPr="00E31E3E">
        <w:rPr>
          <w:rFonts w:eastAsia="Times New Roman"/>
          <w:color w:val="000000"/>
          <w:u w:val="single"/>
        </w:rPr>
        <w:t>people and animals to swap new infectious pathogens. This creates</w:t>
      </w:r>
      <w:r w:rsidRPr="00E31E3E">
        <w:rPr>
          <w:rFonts w:eastAsia="Times New Roman"/>
          <w:color w:val="000000"/>
          <w:sz w:val="16"/>
        </w:rPr>
        <w:t> </w:t>
      </w:r>
      <w:r w:rsidRPr="00E31E3E">
        <w:rPr>
          <w:rFonts w:eastAsia="Times New Roman"/>
          <w:b/>
          <w:bCs/>
          <w:color w:val="000000"/>
          <w:u w:val="single"/>
          <w:shd w:val="clear" w:color="auto" w:fill="00FFFF"/>
        </w:rPr>
        <w:t>perfect conditions</w:t>
      </w:r>
      <w:r w:rsidRPr="00E31E3E">
        <w:rPr>
          <w:rFonts w:eastAsia="Times New Roman"/>
          <w:color w:val="000000"/>
          <w:sz w:val="16"/>
        </w:rPr>
        <w:t> </w:t>
      </w:r>
      <w:r w:rsidRPr="00E31E3E">
        <w:rPr>
          <w:rFonts w:eastAsia="Times New Roman"/>
          <w:color w:val="000000"/>
          <w:u w:val="single"/>
          <w:shd w:val="clear" w:color="auto" w:fill="00FFFF"/>
        </w:rPr>
        <w:t>for</w:t>
      </w:r>
      <w:r w:rsidRPr="00E31E3E">
        <w:rPr>
          <w:rFonts w:eastAsia="Times New Roman"/>
          <w:color w:val="000000"/>
          <w:sz w:val="16"/>
        </w:rPr>
        <w:t> </w:t>
      </w:r>
      <w:r w:rsidRPr="00E31E3E">
        <w:rPr>
          <w:rFonts w:eastAsia="Times New Roman"/>
          <w:color w:val="000000"/>
          <w:u w:val="single"/>
          <w:shd w:val="clear" w:color="auto" w:fill="00FFFF"/>
        </w:rPr>
        <w:t>diseases to</w:t>
      </w:r>
      <w:r w:rsidRPr="00E31E3E">
        <w:rPr>
          <w:rFonts w:eastAsia="Times New Roman"/>
          <w:color w:val="000000"/>
          <w:sz w:val="16"/>
        </w:rPr>
        <w:t> </w:t>
      </w:r>
      <w:r w:rsidRPr="00E31E3E">
        <w:rPr>
          <w:rFonts w:eastAsia="Times New Roman"/>
          <w:b/>
          <w:bCs/>
          <w:color w:val="000000"/>
          <w:u w:val="single"/>
          <w:shd w:val="clear" w:color="auto" w:fill="00FFFF"/>
        </w:rPr>
        <w:t>evolve</w:t>
      </w:r>
      <w:r w:rsidRPr="00E31E3E">
        <w:rPr>
          <w:rFonts w:eastAsia="Times New Roman"/>
          <w:color w:val="000000"/>
          <w:sz w:val="16"/>
        </w:rPr>
        <w:t> </w:t>
      </w:r>
      <w:r w:rsidRPr="00E31E3E">
        <w:rPr>
          <w:rFonts w:eastAsia="Times New Roman"/>
          <w:b/>
          <w:bCs/>
          <w:color w:val="000000"/>
          <w:u w:val="single"/>
        </w:rPr>
        <w:t>and spill over</w:t>
      </w:r>
      <w:r w:rsidRPr="00E31E3E">
        <w:rPr>
          <w:rFonts w:eastAsia="Times New Roman"/>
          <w:color w:val="000000"/>
          <w:sz w:val="16"/>
        </w:rPr>
        <w:t> </w:t>
      </w:r>
      <w:r w:rsidRPr="00E31E3E">
        <w:rPr>
          <w:rFonts w:eastAsia="Times New Roman"/>
          <w:color w:val="000000"/>
          <w:u w:val="single"/>
          <w:shd w:val="clear" w:color="auto" w:fill="00FFFF"/>
        </w:rPr>
        <w:t>into a new species</w:t>
      </w:r>
      <w:r w:rsidRPr="00E31E3E">
        <w:rPr>
          <w:rFonts w:eastAsia="Times New Roman"/>
          <w:color w:val="000000"/>
          <w:u w:val="single"/>
        </w:rPr>
        <w:t>:</w:t>
      </w:r>
      <w:r w:rsidRPr="00E31E3E">
        <w:rPr>
          <w:rFonts w:eastAsia="Times New Roman"/>
          <w:color w:val="000000"/>
          <w:sz w:val="16"/>
        </w:rPr>
        <w:t xml:space="preserve"> they can jump from animals to people — or from people to animals. Some viruses, like pox or herpes viruses, rarely move between species. Other viruses adapt easily and have innumerable hosts to choose from, says Billy Karesh, executive vice president for health and policy at the New York-based EcoHealth Alliance. Rabies is one of the most adaptable. It’s transmitted by the bite of any of 170 species of mammals, including humans, and is found on every continent except Antarctica. Without treatment, brain inflammation proves invariably deadly. We don’t know the true history of some zoonotic diseases, including canine distemper. Researchers are unsure whether big cats were always vulnerable. There was a brief mention in a 1950 journal article of two lion cubs infected by a cocker spaniel. In 1991-92, the disease swept through California’s now-defunct Wildlife Waystation roadside zoo, killing 17 leopards, tigers and lions, and a jaguar. Biologists only realized the conservation threat posed by canine distemper — and by stray dogs — when a 1994 outbreak devastated the Serengeti’s lions (Panthera </w:t>
      </w:r>
      <w:proofErr w:type="spellStart"/>
      <w:r w:rsidRPr="00E31E3E">
        <w:rPr>
          <w:rFonts w:eastAsia="Times New Roman"/>
          <w:color w:val="000000"/>
          <w:sz w:val="16"/>
        </w:rPr>
        <w:t>leo</w:t>
      </w:r>
      <w:proofErr w:type="spellEnd"/>
      <w:r w:rsidRPr="00E31E3E">
        <w:rPr>
          <w:rFonts w:eastAsia="Times New Roman"/>
          <w:color w:val="000000"/>
          <w:sz w:val="16"/>
        </w:rPr>
        <w:t xml:space="preserve">). About 1,000 succumbed, a third of the population in the Tanzanian national park. The Ethiopian wolf (Canis </w:t>
      </w:r>
      <w:proofErr w:type="spellStart"/>
      <w:r w:rsidRPr="00E31E3E">
        <w:rPr>
          <w:rFonts w:eastAsia="Times New Roman"/>
          <w:color w:val="000000"/>
          <w:sz w:val="16"/>
        </w:rPr>
        <w:t>simensis</w:t>
      </w:r>
      <w:proofErr w:type="spellEnd"/>
      <w:r w:rsidRPr="00E31E3E">
        <w:rPr>
          <w:rFonts w:eastAsia="Times New Roman"/>
          <w:color w:val="000000"/>
          <w:sz w:val="16"/>
        </w:rPr>
        <w:t xml:space="preserve">), one of many wild species impacted by canine distemper. Image by Charles J. Sharp via Wikimedia Commons (CC BY-SA 4.0). Canine distemper has also hit other wildlife hard. The virus has killed off some 10,000 Caspian seals (Phoca </w:t>
      </w:r>
      <w:proofErr w:type="spellStart"/>
      <w:r w:rsidRPr="00E31E3E">
        <w:rPr>
          <w:rFonts w:eastAsia="Times New Roman"/>
          <w:color w:val="000000"/>
          <w:sz w:val="16"/>
        </w:rPr>
        <w:t>caspica</w:t>
      </w:r>
      <w:proofErr w:type="spellEnd"/>
      <w:r w:rsidRPr="00E31E3E">
        <w:rPr>
          <w:rFonts w:eastAsia="Times New Roman"/>
          <w:color w:val="000000"/>
          <w:sz w:val="16"/>
        </w:rPr>
        <w:t xml:space="preserve">); nearly exterminated the black-footed ferret (Mustela nigripes) in the U.S., and the Ethiopian wolf (Canis </w:t>
      </w:r>
      <w:proofErr w:type="spellStart"/>
      <w:r w:rsidRPr="00E31E3E">
        <w:rPr>
          <w:rFonts w:eastAsia="Times New Roman"/>
          <w:color w:val="000000"/>
          <w:sz w:val="16"/>
        </w:rPr>
        <w:t>simensis</w:t>
      </w:r>
      <w:proofErr w:type="spellEnd"/>
      <w:r w:rsidRPr="00E31E3E">
        <w:rPr>
          <w:rFonts w:eastAsia="Times New Roman"/>
          <w:color w:val="000000"/>
          <w:sz w:val="16"/>
        </w:rPr>
        <w:t xml:space="preserve">) in Africa; and eliminated entire packs of critically endangered African wild dogs (Lycaon pictus). In 2018, it spread among the last 600 Asiatic lions (Panthera </w:t>
      </w:r>
      <w:proofErr w:type="spellStart"/>
      <w:r w:rsidRPr="00E31E3E">
        <w:rPr>
          <w:rFonts w:eastAsia="Times New Roman"/>
          <w:color w:val="000000"/>
          <w:sz w:val="16"/>
        </w:rPr>
        <w:t>leo</w:t>
      </w:r>
      <w:proofErr w:type="spellEnd"/>
      <w:r w:rsidRPr="00E31E3E">
        <w:rPr>
          <w:rFonts w:eastAsia="Times New Roman"/>
          <w:color w:val="000000"/>
          <w:sz w:val="16"/>
        </w:rPr>
        <w:t xml:space="preserve"> </w:t>
      </w:r>
      <w:proofErr w:type="spellStart"/>
      <w:r w:rsidRPr="00E31E3E">
        <w:rPr>
          <w:rFonts w:eastAsia="Times New Roman"/>
          <w:color w:val="000000"/>
          <w:sz w:val="16"/>
        </w:rPr>
        <w:t>leo</w:t>
      </w:r>
      <w:proofErr w:type="spellEnd"/>
      <w:r w:rsidRPr="00E31E3E">
        <w:rPr>
          <w:rFonts w:eastAsia="Times New Roman"/>
          <w:color w:val="000000"/>
          <w:sz w:val="16"/>
        </w:rPr>
        <w:t xml:space="preserve">). They hang on today in one forest patch in Gujarat, India; a single epidemic or other disaster could wipe them out. COVID-19 hasn’t only struck humans; it’s also infected animals. In the United States alone, farmed mink, cougars, gorillas, otters, snow leopards and other species have been diagnosed with the disease, according to the U.S. Centers for Disease Control and Prevention. This September, the great cats at the National Zoo in Washington D.C. — six African lions, a Sumatran tiger and two Amur tigers — all tested positive for the virus. At-risk animals are now receiving a vaccine developed for animals by Zoetis, a global animal health company, and approved for use by the U.S. Department of Agriculture. A scientist studies samples at the National Veterinary Laboratory (LANAVET) in Yaoundé, Cameroon. Researchers use nuclear-derived techniques to accurately detect zoonotic diseases and respond to them. Image by Laura Gil Martinez/IAEA via Flickr (CC BY-NC-ND 2.0). Fostering a One Health </w:t>
      </w:r>
      <w:proofErr w:type="gramStart"/>
      <w:r w:rsidRPr="00E31E3E">
        <w:rPr>
          <w:rFonts w:eastAsia="Times New Roman"/>
          <w:color w:val="000000"/>
          <w:sz w:val="16"/>
        </w:rPr>
        <w:t>perspective</w:t>
      </w:r>
      <w:proofErr w:type="gramEnd"/>
      <w:r w:rsidRPr="00E31E3E">
        <w:rPr>
          <w:rFonts w:eastAsia="Times New Roman"/>
          <w:color w:val="000000"/>
          <w:sz w:val="16"/>
        </w:rPr>
        <w:t xml:space="preserve"> Veterinarians have always been acutely aware of the back-and-forth role humans and animals play in disease transmission, Walzer says. It’s part of their traditional education: They know that farmers may pick up diseases from the pigs or cows they handle, he says. They also regularly diagnose diseases that pass between species, sometimes transmitted by ticks, mosquitoes or fleas. And, he adds, they are keenly aware that the health of animals and people is inextricably linked to the health of the environment. This concept — known variously as One Health, planetary health, or Eco Health — has gained increasing recognition </w:t>
      </w:r>
      <w:r w:rsidRPr="00E31E3E">
        <w:rPr>
          <w:rFonts w:eastAsia="Times New Roman"/>
          <w:color w:val="000000"/>
          <w:sz w:val="16"/>
        </w:rPr>
        <w:lastRenderedPageBreak/>
        <w:t>over the last two decades among a wide range of experts, ranging from medical and public health professionals to economists, working within governments, NGOs, the WHO, the United Nations and other international organizations. But </w:t>
      </w:r>
      <w:r w:rsidRPr="00E31E3E">
        <w:rPr>
          <w:rFonts w:eastAsia="Times New Roman"/>
          <w:color w:val="000000"/>
          <w:u w:val="single"/>
        </w:rPr>
        <w:t>veterinarians and</w:t>
      </w:r>
      <w:r w:rsidRPr="00E31E3E">
        <w:rPr>
          <w:rFonts w:eastAsia="Times New Roman"/>
          <w:color w:val="000000"/>
          <w:sz w:val="16"/>
        </w:rPr>
        <w:t> </w:t>
      </w:r>
      <w:r w:rsidRPr="00E31E3E">
        <w:rPr>
          <w:rFonts w:eastAsia="Times New Roman"/>
          <w:color w:val="000000"/>
          <w:u w:val="single"/>
          <w:shd w:val="clear" w:color="auto" w:fill="00FFFF"/>
        </w:rPr>
        <w:t>conservationists</w:t>
      </w:r>
      <w:r w:rsidRPr="00E31E3E">
        <w:rPr>
          <w:rFonts w:eastAsia="Times New Roman"/>
          <w:color w:val="000000"/>
          <w:sz w:val="16"/>
        </w:rPr>
        <w:t> </w:t>
      </w:r>
      <w:r w:rsidRPr="00E31E3E">
        <w:rPr>
          <w:rFonts w:eastAsia="Times New Roman"/>
          <w:color w:val="000000"/>
          <w:u w:val="single"/>
          <w:shd w:val="clear" w:color="auto" w:fill="00FFFF"/>
        </w:rPr>
        <w:t>remain</w:t>
      </w:r>
      <w:r w:rsidRPr="00E31E3E">
        <w:rPr>
          <w:rFonts w:eastAsia="Times New Roman"/>
          <w:color w:val="000000"/>
          <w:sz w:val="16"/>
        </w:rPr>
        <w:t> </w:t>
      </w:r>
      <w:r w:rsidRPr="00E31E3E">
        <w:rPr>
          <w:rFonts w:eastAsia="Times New Roman"/>
          <w:color w:val="000000"/>
          <w:u w:val="single"/>
          <w:shd w:val="clear" w:color="auto" w:fill="00FFFF"/>
        </w:rPr>
        <w:t>among</w:t>
      </w:r>
      <w:r w:rsidRPr="00E31E3E">
        <w:rPr>
          <w:rFonts w:eastAsia="Times New Roman"/>
          <w:color w:val="000000"/>
          <w:sz w:val="16"/>
        </w:rPr>
        <w:t> </w:t>
      </w:r>
      <w:r w:rsidRPr="00E31E3E">
        <w:rPr>
          <w:rFonts w:eastAsia="Times New Roman"/>
          <w:color w:val="000000"/>
          <w:u w:val="single"/>
        </w:rPr>
        <w:t>the</w:t>
      </w:r>
      <w:r w:rsidRPr="00E31E3E">
        <w:rPr>
          <w:rFonts w:eastAsia="Times New Roman"/>
          <w:color w:val="000000"/>
          <w:sz w:val="16"/>
        </w:rPr>
        <w:t> </w:t>
      </w:r>
      <w:r w:rsidRPr="00E31E3E">
        <w:rPr>
          <w:rFonts w:eastAsia="Times New Roman"/>
          <w:color w:val="000000"/>
          <w:u w:val="single"/>
          <w:shd w:val="clear" w:color="auto" w:fill="00FFFF"/>
        </w:rPr>
        <w:t>few who</w:t>
      </w:r>
      <w:r w:rsidRPr="00E31E3E">
        <w:rPr>
          <w:rFonts w:eastAsia="Times New Roman"/>
          <w:color w:val="000000"/>
          <w:sz w:val="16"/>
        </w:rPr>
        <w:t> </w:t>
      </w:r>
      <w:r w:rsidRPr="00E31E3E">
        <w:rPr>
          <w:rFonts w:eastAsia="Times New Roman"/>
          <w:b/>
          <w:bCs/>
          <w:color w:val="000000"/>
          <w:u w:val="single"/>
        </w:rPr>
        <w:t>clearly</w:t>
      </w:r>
      <w:r w:rsidRPr="00E31E3E">
        <w:rPr>
          <w:rFonts w:eastAsia="Times New Roman"/>
          <w:color w:val="000000"/>
          <w:sz w:val="16"/>
        </w:rPr>
        <w:t> </w:t>
      </w:r>
      <w:r w:rsidRPr="00E31E3E">
        <w:rPr>
          <w:rFonts w:eastAsia="Times New Roman"/>
          <w:b/>
          <w:bCs/>
          <w:color w:val="000000"/>
          <w:u w:val="single"/>
          <w:shd w:val="clear" w:color="auto" w:fill="00FFFF"/>
        </w:rPr>
        <w:t>recognize</w:t>
      </w:r>
      <w:r w:rsidRPr="00E31E3E">
        <w:rPr>
          <w:rFonts w:eastAsia="Times New Roman"/>
          <w:color w:val="000000"/>
          <w:sz w:val="16"/>
        </w:rPr>
        <w:t> </w:t>
      </w:r>
      <w:r w:rsidRPr="00E31E3E">
        <w:rPr>
          <w:rFonts w:eastAsia="Times New Roman"/>
          <w:color w:val="000000"/>
          <w:u w:val="single"/>
          <w:shd w:val="clear" w:color="auto" w:fill="00FFFF"/>
        </w:rPr>
        <w:t>a</w:t>
      </w:r>
      <w:r w:rsidRPr="00E31E3E">
        <w:rPr>
          <w:rFonts w:eastAsia="Times New Roman"/>
          <w:color w:val="000000"/>
          <w:sz w:val="16"/>
        </w:rPr>
        <w:t> </w:t>
      </w:r>
      <w:r w:rsidRPr="00E31E3E">
        <w:rPr>
          <w:rFonts w:eastAsia="Times New Roman"/>
          <w:b/>
          <w:bCs/>
          <w:color w:val="000000"/>
          <w:u w:val="single"/>
          <w:shd w:val="clear" w:color="auto" w:fill="00FFFF"/>
        </w:rPr>
        <w:t>potentially</w:t>
      </w:r>
      <w:r w:rsidRPr="00E31E3E">
        <w:rPr>
          <w:rFonts w:eastAsia="Times New Roman"/>
          <w:color w:val="000000"/>
          <w:sz w:val="16"/>
        </w:rPr>
        <w:t> </w:t>
      </w:r>
      <w:r w:rsidRPr="00E31E3E">
        <w:rPr>
          <w:rFonts w:eastAsia="Times New Roman"/>
          <w:b/>
          <w:bCs/>
          <w:color w:val="000000"/>
          <w:u w:val="single"/>
          <w:shd w:val="clear" w:color="auto" w:fill="00FFFF"/>
        </w:rPr>
        <w:t>dire</w:t>
      </w:r>
      <w:r w:rsidRPr="00E31E3E">
        <w:rPr>
          <w:rFonts w:eastAsia="Times New Roman"/>
          <w:color w:val="000000"/>
          <w:sz w:val="16"/>
        </w:rPr>
        <w:t> conservation </w:t>
      </w:r>
      <w:r w:rsidRPr="00E31E3E">
        <w:rPr>
          <w:rFonts w:eastAsia="Times New Roman"/>
          <w:b/>
          <w:bCs/>
          <w:color w:val="000000"/>
          <w:u w:val="single"/>
          <w:shd w:val="clear" w:color="auto" w:fill="00FFFF"/>
        </w:rPr>
        <w:t>repercussion</w:t>
      </w:r>
      <w:r w:rsidRPr="00E31E3E">
        <w:rPr>
          <w:rFonts w:eastAsia="Times New Roman"/>
          <w:color w:val="000000"/>
          <w:sz w:val="16"/>
        </w:rPr>
        <w:t> </w:t>
      </w:r>
      <w:r w:rsidRPr="00E31E3E">
        <w:rPr>
          <w:rFonts w:eastAsia="Times New Roman"/>
          <w:color w:val="000000"/>
          <w:u w:val="single"/>
        </w:rPr>
        <w:t>of zoonotic disease</w:t>
      </w:r>
      <w:r w:rsidRPr="00E31E3E">
        <w:rPr>
          <w:rFonts w:eastAsia="Times New Roman"/>
          <w:color w:val="000000"/>
          <w:sz w:val="16"/>
        </w:rPr>
        <w:t>: </w:t>
      </w:r>
      <w:r w:rsidRPr="00E31E3E">
        <w:rPr>
          <w:rFonts w:eastAsia="Times New Roman"/>
          <w:b/>
          <w:bCs/>
          <w:color w:val="000000"/>
          <w:u w:val="single"/>
          <w:shd w:val="clear" w:color="auto" w:fill="00FFFF"/>
        </w:rPr>
        <w:t>extinction</w:t>
      </w:r>
      <w:r w:rsidRPr="00E31E3E">
        <w:rPr>
          <w:rFonts w:eastAsia="Times New Roman"/>
          <w:color w:val="000000"/>
          <w:sz w:val="16"/>
        </w:rPr>
        <w:t>. A deadly outbreak could push threatened species over the edge.</w:t>
      </w:r>
    </w:p>
    <w:p w14:paraId="1BCF83C1" w14:textId="77777777" w:rsidR="001D367C" w:rsidRDefault="001D367C" w:rsidP="001D367C">
      <w:pPr>
        <w:rPr>
          <w:sz w:val="16"/>
        </w:rPr>
      </w:pPr>
    </w:p>
    <w:p w14:paraId="02FE39E4" w14:textId="77777777" w:rsidR="001D367C" w:rsidRPr="00557C92" w:rsidRDefault="001D367C" w:rsidP="001D367C">
      <w:pPr>
        <w:spacing w:before="30" w:after="0" w:line="278" w:lineRule="atLeast"/>
        <w:outlineLvl w:val="3"/>
        <w:rPr>
          <w:rFonts w:eastAsia="Times New Roman"/>
          <w:b/>
          <w:bCs/>
          <w:color w:val="000000"/>
          <w:sz w:val="26"/>
          <w:szCs w:val="26"/>
        </w:rPr>
      </w:pPr>
      <w:r w:rsidRPr="00557C92">
        <w:rPr>
          <w:rFonts w:eastAsia="Times New Roman"/>
          <w:b/>
          <w:bCs/>
          <w:color w:val="000000"/>
          <w:sz w:val="26"/>
          <w:szCs w:val="26"/>
        </w:rPr>
        <w:t>Disease causes nuclear war.</w:t>
      </w:r>
    </w:p>
    <w:p w14:paraId="6DFF8AD6" w14:textId="77777777" w:rsidR="001D367C" w:rsidRPr="00557C92" w:rsidRDefault="001D367C" w:rsidP="001D367C">
      <w:pPr>
        <w:spacing w:after="120" w:line="235" w:lineRule="atLeast"/>
        <w:rPr>
          <w:rFonts w:eastAsia="Times New Roman"/>
          <w:color w:val="000000"/>
        </w:rPr>
      </w:pPr>
      <w:r w:rsidRPr="00557C92">
        <w:rPr>
          <w:rFonts w:eastAsia="Times New Roman"/>
          <w:b/>
          <w:bCs/>
          <w:color w:val="000000"/>
          <w:sz w:val="26"/>
          <w:szCs w:val="26"/>
        </w:rPr>
        <w:t>Suzuki ’21</w:t>
      </w:r>
      <w:r w:rsidRPr="00557C92">
        <w:rPr>
          <w:rFonts w:eastAsia="Times New Roman"/>
          <w:color w:val="000000"/>
        </w:rPr>
        <w:t> [</w:t>
      </w:r>
      <w:proofErr w:type="spellStart"/>
      <w:r w:rsidRPr="00557C92">
        <w:rPr>
          <w:rFonts w:eastAsia="Times New Roman"/>
          <w:color w:val="000000"/>
        </w:rPr>
        <w:t>Tatsujiro</w:t>
      </w:r>
      <w:proofErr w:type="spellEnd"/>
      <w:r w:rsidRPr="00557C92">
        <w:rPr>
          <w:rFonts w:eastAsia="Times New Roman"/>
          <w:color w:val="000000"/>
        </w:rPr>
        <w:t>;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7F7E179F" w14:textId="77777777" w:rsidR="001D367C" w:rsidRPr="00557C92" w:rsidRDefault="001D367C" w:rsidP="001D367C">
      <w:pPr>
        <w:spacing w:line="235" w:lineRule="atLeast"/>
        <w:rPr>
          <w:rFonts w:eastAsia="Times New Roman"/>
          <w:color w:val="000000"/>
          <w:sz w:val="16"/>
        </w:rPr>
      </w:pPr>
      <w:r w:rsidRPr="00557C92">
        <w:rPr>
          <w:rFonts w:eastAsia="Times New Roman"/>
          <w:color w:val="000000"/>
          <w:u w:val="single"/>
        </w:rPr>
        <w:t>The relationship between</w:t>
      </w:r>
      <w:r w:rsidRPr="00557C92">
        <w:rPr>
          <w:rFonts w:eastAsia="Times New Roman"/>
          <w:color w:val="000000"/>
          <w:sz w:val="16"/>
        </w:rPr>
        <w:t> </w:t>
      </w:r>
      <w:r w:rsidRPr="00557C92">
        <w:rPr>
          <w:rFonts w:eastAsia="Times New Roman"/>
          <w:b/>
          <w:bCs/>
          <w:color w:val="000000"/>
          <w:u w:val="single"/>
        </w:rPr>
        <w:t>pandemics</w:t>
      </w:r>
      <w:r w:rsidRPr="00557C92">
        <w:rPr>
          <w:rFonts w:eastAsia="Times New Roman"/>
          <w:color w:val="000000"/>
          <w:sz w:val="16"/>
        </w:rPr>
        <w:t> </w:t>
      </w:r>
      <w:r w:rsidRPr="00557C92">
        <w:rPr>
          <w:rFonts w:eastAsia="Times New Roman"/>
          <w:color w:val="000000"/>
          <w:u w:val="single"/>
        </w:rPr>
        <w:t>and</w:t>
      </w:r>
      <w:r w:rsidRPr="00557C92">
        <w:rPr>
          <w:rFonts w:eastAsia="Times New Roman"/>
          <w:color w:val="000000"/>
          <w:sz w:val="16"/>
        </w:rPr>
        <w:t> </w:t>
      </w:r>
      <w:r w:rsidRPr="00557C92">
        <w:rPr>
          <w:rFonts w:eastAsia="Times New Roman"/>
          <w:b/>
          <w:bCs/>
          <w:color w:val="000000"/>
          <w:u w:val="single"/>
        </w:rPr>
        <w:t>war</w:t>
      </w:r>
      <w:r w:rsidRPr="00557C92">
        <w:rPr>
          <w:rFonts w:eastAsia="Times New Roman"/>
          <w:color w:val="000000"/>
          <w:sz w:val="16"/>
        </w:rPr>
        <w:t> </w:t>
      </w:r>
      <w:r w:rsidRPr="00557C92">
        <w:rPr>
          <w:rFonts w:eastAsia="Times New Roman"/>
          <w:color w:val="000000"/>
          <w:u w:val="single"/>
        </w:rPr>
        <w:t>is as</w:t>
      </w:r>
      <w:r w:rsidRPr="00557C92">
        <w:rPr>
          <w:rFonts w:eastAsia="Times New Roman"/>
          <w:color w:val="000000"/>
          <w:sz w:val="16"/>
        </w:rPr>
        <w:t> </w:t>
      </w:r>
      <w:r w:rsidRPr="00557C92">
        <w:rPr>
          <w:rFonts w:eastAsia="Times New Roman"/>
          <w:b/>
          <w:bCs/>
          <w:color w:val="000000"/>
          <w:u w:val="single"/>
        </w:rPr>
        <w:t>long as human history</w:t>
      </w:r>
      <w:r w:rsidRPr="00557C92">
        <w:rPr>
          <w:rFonts w:eastAsia="Times New Roman"/>
          <w:color w:val="000000"/>
          <w:sz w:val="16"/>
        </w:rPr>
        <w:t>. Past </w:t>
      </w:r>
      <w:r w:rsidRPr="00557C92">
        <w:rPr>
          <w:rFonts w:eastAsia="Times New Roman"/>
          <w:color w:val="000000"/>
          <w:u w:val="single"/>
          <w:shd w:val="clear" w:color="auto" w:fill="00FFFF"/>
        </w:rPr>
        <w:t>pandemics</w:t>
      </w:r>
      <w:r w:rsidRPr="00557C92">
        <w:rPr>
          <w:rFonts w:eastAsia="Times New Roman"/>
          <w:color w:val="000000"/>
          <w:sz w:val="16"/>
        </w:rPr>
        <w:t> </w:t>
      </w:r>
      <w:r w:rsidRPr="00557C92">
        <w:rPr>
          <w:rFonts w:eastAsia="Times New Roman"/>
          <w:b/>
          <w:bCs/>
          <w:color w:val="000000"/>
          <w:u w:val="single"/>
        </w:rPr>
        <w:t>have</w:t>
      </w:r>
      <w:r w:rsidRPr="00557C92">
        <w:rPr>
          <w:rFonts w:eastAsia="Times New Roman"/>
          <w:color w:val="000000"/>
          <w:sz w:val="16"/>
        </w:rPr>
        <w:t> </w:t>
      </w:r>
      <w:r w:rsidRPr="00557C92">
        <w:rPr>
          <w:rFonts w:eastAsia="Times New Roman"/>
          <w:b/>
          <w:bCs/>
          <w:color w:val="000000"/>
          <w:u w:val="single"/>
          <w:shd w:val="clear" w:color="auto" w:fill="00FFFF"/>
        </w:rPr>
        <w:t>set the scene</w:t>
      </w:r>
      <w:r w:rsidRPr="00557C92">
        <w:rPr>
          <w:rFonts w:eastAsia="Times New Roman"/>
          <w:color w:val="000000"/>
          <w:sz w:val="16"/>
        </w:rPr>
        <w:t> </w:t>
      </w:r>
      <w:r w:rsidRPr="00557C92">
        <w:rPr>
          <w:rFonts w:eastAsia="Times New Roman"/>
          <w:color w:val="000000"/>
          <w:u w:val="single"/>
          <w:shd w:val="clear" w:color="auto" w:fill="00FFFF"/>
        </w:rPr>
        <w:t>for wars by</w:t>
      </w:r>
      <w:r w:rsidRPr="00557C92">
        <w:rPr>
          <w:rFonts w:eastAsia="Times New Roman"/>
          <w:color w:val="000000"/>
          <w:sz w:val="16"/>
        </w:rPr>
        <w:t> </w:t>
      </w:r>
      <w:r w:rsidRPr="00557C92">
        <w:rPr>
          <w:rFonts w:eastAsia="Times New Roman"/>
          <w:b/>
          <w:bCs/>
          <w:color w:val="000000"/>
          <w:u w:val="single"/>
          <w:shd w:val="clear" w:color="auto" w:fill="00FFFF"/>
        </w:rPr>
        <w:t>weakening societies</w:t>
      </w:r>
      <w:r w:rsidRPr="00557C92">
        <w:rPr>
          <w:rFonts w:eastAsia="Times New Roman"/>
          <w:color w:val="000000"/>
          <w:sz w:val="16"/>
        </w:rPr>
        <w:t>, undermining resilience, </w:t>
      </w:r>
      <w:r w:rsidRPr="00557C92">
        <w:rPr>
          <w:rFonts w:eastAsia="Times New Roman"/>
          <w:color w:val="000000"/>
          <w:u w:val="single"/>
          <w:shd w:val="clear" w:color="auto" w:fill="00FFFF"/>
        </w:rPr>
        <w:t>and exacerbating</w:t>
      </w:r>
      <w:r w:rsidRPr="00557C92">
        <w:rPr>
          <w:rFonts w:eastAsia="Times New Roman"/>
          <w:color w:val="000000"/>
          <w:sz w:val="16"/>
        </w:rPr>
        <w:t> </w:t>
      </w:r>
      <w:r w:rsidRPr="00557C92">
        <w:rPr>
          <w:rFonts w:eastAsia="Times New Roman"/>
          <w:b/>
          <w:bCs/>
          <w:color w:val="000000"/>
          <w:u w:val="single"/>
          <w:shd w:val="clear" w:color="auto" w:fill="00FFFF"/>
        </w:rPr>
        <w:t>civil</w:t>
      </w:r>
      <w:r w:rsidRPr="00557C92">
        <w:rPr>
          <w:rFonts w:eastAsia="Times New Roman"/>
          <w:color w:val="000000"/>
          <w:sz w:val="16"/>
        </w:rPr>
        <w:t> </w:t>
      </w:r>
      <w:r w:rsidRPr="00557C92">
        <w:rPr>
          <w:rFonts w:eastAsia="Times New Roman"/>
          <w:color w:val="000000"/>
          <w:u w:val="single"/>
        </w:rPr>
        <w:t>and</w:t>
      </w:r>
      <w:r w:rsidRPr="00557C92">
        <w:rPr>
          <w:rFonts w:eastAsia="Times New Roman"/>
          <w:color w:val="000000"/>
          <w:sz w:val="16"/>
        </w:rPr>
        <w:t> </w:t>
      </w:r>
      <w:r w:rsidRPr="00557C92">
        <w:rPr>
          <w:rFonts w:eastAsia="Times New Roman"/>
          <w:b/>
          <w:bCs/>
          <w:color w:val="000000"/>
          <w:u w:val="single"/>
        </w:rPr>
        <w:t>inter-state</w:t>
      </w:r>
      <w:r w:rsidRPr="00557C92">
        <w:rPr>
          <w:rFonts w:eastAsia="Times New Roman"/>
          <w:color w:val="000000"/>
          <w:sz w:val="16"/>
        </w:rPr>
        <w:t> </w:t>
      </w:r>
      <w:r w:rsidRPr="00557C92">
        <w:rPr>
          <w:rFonts w:eastAsia="Times New Roman"/>
          <w:b/>
          <w:bCs/>
          <w:color w:val="000000"/>
          <w:u w:val="single"/>
          <w:shd w:val="clear" w:color="auto" w:fill="00FFFF"/>
        </w:rPr>
        <w:t>conflict</w:t>
      </w:r>
      <w:r w:rsidRPr="00557C92">
        <w:rPr>
          <w:rFonts w:eastAsia="Times New Roman"/>
          <w:color w:val="000000"/>
          <w:sz w:val="16"/>
        </w:rPr>
        <w:t>. Other disease outbreaks have erupted during wars, in part due to the appalling public health and battlefield conditions resulting from war, in turn sowing the seeds for new conflicts. In the post-Cold War era, </w:t>
      </w:r>
      <w:r w:rsidRPr="00557C92">
        <w:rPr>
          <w:rFonts w:eastAsia="Times New Roman"/>
          <w:color w:val="000000"/>
          <w:u w:val="single"/>
          <w:shd w:val="clear" w:color="auto" w:fill="00FFFF"/>
        </w:rPr>
        <w:t>pandemics</w:t>
      </w:r>
      <w:r w:rsidRPr="00557C92">
        <w:rPr>
          <w:rFonts w:eastAsia="Times New Roman"/>
          <w:color w:val="000000"/>
          <w:sz w:val="16"/>
        </w:rPr>
        <w:t> </w:t>
      </w:r>
      <w:proofErr w:type="gramStart"/>
      <w:r w:rsidRPr="00557C92">
        <w:rPr>
          <w:rFonts w:eastAsia="Times New Roman"/>
          <w:color w:val="000000"/>
          <w:u w:val="single"/>
        </w:rPr>
        <w:t>have</w:t>
      </w:r>
      <w:r w:rsidRPr="00557C92">
        <w:rPr>
          <w:rFonts w:eastAsia="Times New Roman"/>
          <w:color w:val="000000"/>
          <w:sz w:val="16"/>
        </w:rPr>
        <w:t> </w:t>
      </w:r>
      <w:r w:rsidRPr="00557C92">
        <w:rPr>
          <w:rFonts w:eastAsia="Times New Roman"/>
          <w:color w:val="000000"/>
          <w:u w:val="single"/>
          <w:shd w:val="clear" w:color="auto" w:fill="00FFFF"/>
        </w:rPr>
        <w:t>spread</w:t>
      </w:r>
      <w:proofErr w:type="gramEnd"/>
      <w:r w:rsidRPr="00557C92">
        <w:rPr>
          <w:rFonts w:eastAsia="Times New Roman"/>
          <w:color w:val="000000"/>
          <w:u w:val="single"/>
          <w:shd w:val="clear" w:color="auto" w:fill="00FFFF"/>
        </w:rPr>
        <w:t xml:space="preserve"> with</w:t>
      </w:r>
      <w:r w:rsidRPr="00557C92">
        <w:rPr>
          <w:rFonts w:eastAsia="Times New Roman"/>
          <w:color w:val="000000"/>
          <w:sz w:val="16"/>
        </w:rPr>
        <w:t> </w:t>
      </w:r>
      <w:r w:rsidRPr="00557C92">
        <w:rPr>
          <w:rFonts w:eastAsia="Times New Roman"/>
          <w:b/>
          <w:bCs/>
          <w:color w:val="000000"/>
          <w:u w:val="single"/>
          <w:shd w:val="clear" w:color="auto" w:fill="00FFFF"/>
        </w:rPr>
        <w:t>unprecedented speed</w:t>
      </w:r>
      <w:r w:rsidRPr="00557C92">
        <w:rPr>
          <w:rFonts w:eastAsia="Times New Roman"/>
          <w:color w:val="000000"/>
          <w:sz w:val="16"/>
        </w:rPr>
        <w:t> </w:t>
      </w:r>
      <w:r w:rsidRPr="00557C92">
        <w:rPr>
          <w:rFonts w:eastAsia="Times New Roman"/>
          <w:color w:val="000000"/>
          <w:u w:val="single"/>
          <w:shd w:val="clear" w:color="auto" w:fill="00FFFF"/>
        </w:rPr>
        <w:t>due to</w:t>
      </w:r>
      <w:r w:rsidRPr="00557C92">
        <w:rPr>
          <w:rFonts w:eastAsia="Times New Roman"/>
          <w:color w:val="000000"/>
          <w:sz w:val="16"/>
        </w:rPr>
        <w:t> </w:t>
      </w:r>
      <w:r w:rsidRPr="00557C92">
        <w:rPr>
          <w:rFonts w:eastAsia="Times New Roman"/>
          <w:b/>
          <w:bCs/>
          <w:color w:val="000000"/>
          <w:u w:val="single"/>
          <w:shd w:val="clear" w:color="auto" w:fill="00FFFF"/>
        </w:rPr>
        <w:t>increased mobility</w:t>
      </w:r>
      <w:r w:rsidRPr="00557C92">
        <w:rPr>
          <w:rFonts w:eastAsia="Times New Roman"/>
          <w:color w:val="000000"/>
          <w:sz w:val="16"/>
        </w:rPr>
        <w:t> </w:t>
      </w:r>
      <w:r w:rsidRPr="00557C92">
        <w:rPr>
          <w:rFonts w:eastAsia="Times New Roman"/>
          <w:color w:val="000000"/>
          <w:u w:val="single"/>
        </w:rPr>
        <w:t>created by</w:t>
      </w:r>
      <w:r w:rsidRPr="00557C92">
        <w:rPr>
          <w:rFonts w:eastAsia="Times New Roman"/>
          <w:color w:val="000000"/>
          <w:sz w:val="16"/>
        </w:rPr>
        <w:t> </w:t>
      </w:r>
      <w:r w:rsidRPr="00557C92">
        <w:rPr>
          <w:rFonts w:eastAsia="Times New Roman"/>
          <w:b/>
          <w:bCs/>
          <w:color w:val="000000"/>
          <w:u w:val="single"/>
        </w:rPr>
        <w:t>globalization</w:t>
      </w:r>
      <w:r w:rsidRPr="00557C92">
        <w:rPr>
          <w:rFonts w:eastAsia="Times New Roman"/>
          <w:color w:val="000000"/>
          <w:sz w:val="16"/>
        </w:rPr>
        <w:t>, especially between urbanized areas. Although there are positive signs that scientific advances and rapid innovation can help us manage pandemics, it is likely that deadly infectious viruses will be a challenge for years to come.</w:t>
      </w:r>
    </w:p>
    <w:p w14:paraId="235D247A" w14:textId="77777777" w:rsidR="001D367C" w:rsidRPr="00557C92" w:rsidRDefault="001D367C" w:rsidP="001D367C">
      <w:pPr>
        <w:spacing w:line="235" w:lineRule="atLeast"/>
        <w:rPr>
          <w:rFonts w:eastAsia="Times New Roman"/>
          <w:color w:val="000000"/>
          <w:sz w:val="16"/>
        </w:rPr>
      </w:pPr>
      <w:r w:rsidRPr="00557C92">
        <w:rPr>
          <w:rFonts w:eastAsia="Times New Roman"/>
          <w:color w:val="000000"/>
          <w:sz w:val="16"/>
        </w:rPr>
        <w:t>The </w:t>
      </w:r>
      <w:r w:rsidRPr="00557C92">
        <w:rPr>
          <w:rFonts w:eastAsia="Times New Roman"/>
          <w:b/>
          <w:bCs/>
          <w:color w:val="000000"/>
          <w:u w:val="single"/>
        </w:rPr>
        <w:t>COVID-19</w:t>
      </w:r>
      <w:r w:rsidRPr="00557C92">
        <w:rPr>
          <w:rFonts w:eastAsia="Times New Roman"/>
          <w:color w:val="000000"/>
          <w:sz w:val="16"/>
        </w:rPr>
        <w:t>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w:t>
      </w:r>
      <w:r w:rsidRPr="00557C92">
        <w:rPr>
          <w:rFonts w:eastAsia="Times New Roman"/>
          <w:color w:val="000000"/>
          <w:u w:val="single"/>
        </w:rPr>
        <w:t>increase</w:t>
      </w:r>
      <w:r w:rsidRPr="00557C92">
        <w:rPr>
          <w:rFonts w:eastAsia="Times New Roman"/>
          <w:color w:val="000000"/>
          <w:sz w:val="16"/>
        </w:rPr>
        <w:t> or decrease </w:t>
      </w:r>
      <w:r w:rsidRPr="00557C92">
        <w:rPr>
          <w:rFonts w:eastAsia="Times New Roman"/>
          <w:color w:val="000000"/>
          <w:u w:val="single"/>
        </w:rPr>
        <w:t>the risks</w:t>
      </w:r>
      <w:r w:rsidRPr="00557C92">
        <w:rPr>
          <w:rFonts w:eastAsia="Times New Roman"/>
          <w:color w:val="000000"/>
          <w:sz w:val="16"/>
        </w:rPr>
        <w:t> associated with these twin threats, climate change effects, and the next use of nuclear weapons in war.5</w:t>
      </w:r>
    </w:p>
    <w:p w14:paraId="474D1D95" w14:textId="77777777" w:rsidR="001D367C" w:rsidRPr="00557C92" w:rsidRDefault="001D367C" w:rsidP="001D367C">
      <w:pPr>
        <w:spacing w:line="235" w:lineRule="atLeast"/>
        <w:rPr>
          <w:rFonts w:eastAsia="Times New Roman"/>
          <w:color w:val="000000"/>
          <w:sz w:val="16"/>
        </w:rPr>
      </w:pPr>
      <w:r w:rsidRPr="00557C92">
        <w:rPr>
          <w:rFonts w:eastAsia="Times New Roman"/>
          <w:color w:val="000000"/>
          <w:sz w:val="16"/>
        </w:rPr>
        <w:t xml:space="preserve">Today, the nine nuclear weapons arsenals not only can annihilate hundreds of </w:t>
      </w:r>
      <w:proofErr w:type="gramStart"/>
      <w:r w:rsidRPr="00557C92">
        <w:rPr>
          <w:rFonts w:eastAsia="Times New Roman"/>
          <w:color w:val="000000"/>
          <w:sz w:val="16"/>
        </w:rPr>
        <w:t>cities, but</w:t>
      </w:r>
      <w:proofErr w:type="gramEnd"/>
      <w:r w:rsidRPr="00557C92">
        <w:rPr>
          <w:rFonts w:eastAsia="Times New Roman"/>
          <w:color w:val="000000"/>
          <w:sz w:val="16"/>
        </w:rPr>
        <w:t xml:space="preserve">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7474BEFB" w14:textId="77777777" w:rsidR="001D367C" w:rsidRPr="00557C92" w:rsidRDefault="001D367C" w:rsidP="001D367C">
      <w:pPr>
        <w:spacing w:line="235" w:lineRule="atLeast"/>
        <w:rPr>
          <w:rFonts w:eastAsia="Times New Roman"/>
          <w:color w:val="000000"/>
          <w:sz w:val="16"/>
        </w:rPr>
      </w:pPr>
      <w:r w:rsidRPr="00557C92">
        <w:rPr>
          <w:rFonts w:eastAsia="Times New Roman"/>
          <w:color w:val="000000"/>
          <w:sz w:val="16"/>
        </w:rPr>
        <w:t>In this extraordinary moment, it is timely to reflect on the existence and possible uses of weapons of mass destruction under pandemic conditions – most importantly, nuclear weapons, but also chemical and biological weapons. Moments of </w:t>
      </w:r>
      <w:r w:rsidRPr="00557C92">
        <w:rPr>
          <w:rFonts w:eastAsia="Times New Roman"/>
          <w:color w:val="000000"/>
          <w:u w:val="single"/>
        </w:rPr>
        <w:t>extreme</w:t>
      </w:r>
      <w:r w:rsidRPr="00557C92">
        <w:rPr>
          <w:rFonts w:eastAsia="Times New Roman"/>
          <w:color w:val="000000"/>
          <w:sz w:val="16"/>
        </w:rPr>
        <w:t> </w:t>
      </w:r>
      <w:r w:rsidRPr="00557C92">
        <w:rPr>
          <w:rFonts w:eastAsia="Times New Roman"/>
          <w:color w:val="000000"/>
          <w:u w:val="single"/>
          <w:shd w:val="clear" w:color="auto" w:fill="00FFFF"/>
        </w:rPr>
        <w:t>crisis</w:t>
      </w:r>
      <w:r w:rsidRPr="00557C92">
        <w:rPr>
          <w:rFonts w:eastAsia="Times New Roman"/>
          <w:color w:val="000000"/>
          <w:sz w:val="16"/>
        </w:rPr>
        <w:t> and vulnerability </w:t>
      </w:r>
      <w:r w:rsidRPr="00557C92">
        <w:rPr>
          <w:rFonts w:eastAsia="Times New Roman"/>
          <w:color w:val="000000"/>
          <w:u w:val="single"/>
        </w:rPr>
        <w:t>can</w:t>
      </w:r>
      <w:r w:rsidRPr="00557C92">
        <w:rPr>
          <w:rFonts w:eastAsia="Times New Roman"/>
          <w:color w:val="000000"/>
          <w:sz w:val="16"/>
        </w:rPr>
        <w:t> </w:t>
      </w:r>
      <w:r w:rsidRPr="00557C92">
        <w:rPr>
          <w:rFonts w:eastAsia="Times New Roman"/>
          <w:color w:val="000000"/>
          <w:u w:val="single"/>
          <w:shd w:val="clear" w:color="auto" w:fill="00FFFF"/>
        </w:rPr>
        <w:t>prompt</w:t>
      </w:r>
      <w:r w:rsidRPr="00557C92">
        <w:rPr>
          <w:rFonts w:eastAsia="Times New Roman"/>
          <w:color w:val="000000"/>
          <w:sz w:val="16"/>
        </w:rPr>
        <w:t> </w:t>
      </w:r>
      <w:r w:rsidRPr="00557C92">
        <w:rPr>
          <w:rFonts w:eastAsia="Times New Roman"/>
          <w:b/>
          <w:bCs/>
          <w:color w:val="000000"/>
          <w:u w:val="single"/>
          <w:shd w:val="clear" w:color="auto" w:fill="00FFFF"/>
        </w:rPr>
        <w:t>aggressive</w:t>
      </w:r>
      <w:r w:rsidRPr="00557C92">
        <w:rPr>
          <w:rFonts w:eastAsia="Times New Roman"/>
          <w:color w:val="000000"/>
          <w:sz w:val="16"/>
        </w:rPr>
        <w:t> and counterintuitive </w:t>
      </w:r>
      <w:r w:rsidRPr="00557C92">
        <w:rPr>
          <w:rFonts w:eastAsia="Times New Roman"/>
          <w:color w:val="000000"/>
          <w:u w:val="single"/>
          <w:shd w:val="clear" w:color="auto" w:fill="00FFFF"/>
        </w:rPr>
        <w:t>actions that</w:t>
      </w:r>
      <w:r w:rsidRPr="00557C92">
        <w:rPr>
          <w:rFonts w:eastAsia="Times New Roman"/>
          <w:color w:val="000000"/>
          <w:sz w:val="16"/>
        </w:rPr>
        <w:t> in turn may </w:t>
      </w:r>
      <w:r w:rsidRPr="00557C92">
        <w:rPr>
          <w:rFonts w:eastAsia="Times New Roman"/>
          <w:color w:val="000000"/>
          <w:u w:val="single"/>
          <w:shd w:val="clear" w:color="auto" w:fill="00FFFF"/>
        </w:rPr>
        <w:t>destabilize</w:t>
      </w:r>
      <w:r w:rsidRPr="00557C92">
        <w:rPr>
          <w:rFonts w:eastAsia="Times New Roman"/>
          <w:color w:val="000000"/>
          <w:sz w:val="16"/>
        </w:rPr>
        <w:t> </w:t>
      </w:r>
      <w:r w:rsidRPr="00557C92">
        <w:rPr>
          <w:rFonts w:eastAsia="Times New Roman"/>
          <w:color w:val="000000"/>
          <w:u w:val="single"/>
        </w:rPr>
        <w:t>already</w:t>
      </w:r>
      <w:r w:rsidRPr="00557C92">
        <w:rPr>
          <w:rFonts w:eastAsia="Times New Roman"/>
          <w:color w:val="000000"/>
          <w:sz w:val="16"/>
        </w:rPr>
        <w:t> </w:t>
      </w:r>
      <w:r w:rsidRPr="00557C92">
        <w:rPr>
          <w:rFonts w:eastAsia="Times New Roman"/>
          <w:b/>
          <w:bCs/>
          <w:color w:val="000000"/>
          <w:u w:val="single"/>
          <w:shd w:val="clear" w:color="auto" w:fill="00FFFF"/>
        </w:rPr>
        <w:t>precarious</w:t>
      </w:r>
      <w:r w:rsidRPr="00557C92">
        <w:rPr>
          <w:rFonts w:eastAsia="Times New Roman"/>
          <w:b/>
          <w:bCs/>
          <w:color w:val="000000"/>
          <w:u w:val="single"/>
        </w:rPr>
        <w:t>ly balanced</w:t>
      </w:r>
      <w:r w:rsidRPr="00557C92">
        <w:rPr>
          <w:rFonts w:eastAsia="Times New Roman"/>
          <w:color w:val="000000"/>
          <w:sz w:val="16"/>
        </w:rPr>
        <w:t> </w:t>
      </w:r>
      <w:r w:rsidRPr="00557C92">
        <w:rPr>
          <w:rFonts w:eastAsia="Times New Roman"/>
          <w:color w:val="000000"/>
          <w:u w:val="single"/>
        </w:rPr>
        <w:t>threat</w:t>
      </w:r>
      <w:r w:rsidRPr="00557C92">
        <w:rPr>
          <w:rFonts w:eastAsia="Times New Roman"/>
          <w:color w:val="000000"/>
          <w:sz w:val="16"/>
        </w:rPr>
        <w:t> </w:t>
      </w:r>
      <w:r w:rsidRPr="00557C92">
        <w:rPr>
          <w:rFonts w:eastAsia="Times New Roman"/>
          <w:color w:val="000000"/>
          <w:u w:val="single"/>
          <w:shd w:val="clear" w:color="auto" w:fill="00FFFF"/>
        </w:rPr>
        <w:t>systems, underpinned by</w:t>
      </w:r>
      <w:r w:rsidRPr="00557C92">
        <w:rPr>
          <w:rFonts w:eastAsia="Times New Roman"/>
          <w:color w:val="000000"/>
          <w:sz w:val="16"/>
        </w:rPr>
        <w:t> </w:t>
      </w:r>
      <w:r w:rsidRPr="00557C92">
        <w:rPr>
          <w:rFonts w:eastAsia="Times New Roman"/>
          <w:b/>
          <w:bCs/>
          <w:color w:val="000000"/>
          <w:u w:val="single"/>
        </w:rPr>
        <w:t>conventional</w:t>
      </w:r>
      <w:r w:rsidRPr="00557C92">
        <w:rPr>
          <w:rFonts w:eastAsia="Times New Roman"/>
          <w:color w:val="000000"/>
          <w:sz w:val="16"/>
        </w:rPr>
        <w:t> </w:t>
      </w:r>
      <w:r w:rsidRPr="00557C92">
        <w:rPr>
          <w:rFonts w:eastAsia="Times New Roman"/>
          <w:color w:val="000000"/>
          <w:u w:val="single"/>
        </w:rPr>
        <w:t>and</w:t>
      </w:r>
      <w:r w:rsidRPr="00557C92">
        <w:rPr>
          <w:rFonts w:eastAsia="Times New Roman"/>
          <w:color w:val="000000"/>
          <w:sz w:val="16"/>
        </w:rPr>
        <w:t> </w:t>
      </w:r>
      <w:r w:rsidRPr="00557C92">
        <w:rPr>
          <w:rFonts w:eastAsia="Times New Roman"/>
          <w:b/>
          <w:bCs/>
          <w:color w:val="000000"/>
          <w:u w:val="single"/>
          <w:shd w:val="clear" w:color="auto" w:fill="00FFFF"/>
        </w:rPr>
        <w:t>nuclear weapons</w:t>
      </w:r>
      <w:r w:rsidRPr="00557C92">
        <w:rPr>
          <w:rFonts w:eastAsia="Times New Roman"/>
          <w:color w:val="000000"/>
          <w:u w:val="single"/>
        </w:rPr>
        <w:t>,</w:t>
      </w:r>
      <w:r w:rsidRPr="00557C92">
        <w:rPr>
          <w:rFonts w:eastAsia="Times New Roman"/>
          <w:color w:val="000000"/>
          <w:sz w:val="16"/>
        </w:rPr>
        <w:t> </w:t>
      </w:r>
      <w:r w:rsidRPr="00557C92">
        <w:rPr>
          <w:rFonts w:eastAsia="Times New Roman"/>
          <w:color w:val="000000"/>
          <w:u w:val="single"/>
        </w:rPr>
        <w:t>as well as the threat of weaponized</w:t>
      </w:r>
      <w:r w:rsidRPr="00557C92">
        <w:rPr>
          <w:rFonts w:eastAsia="Times New Roman"/>
          <w:color w:val="000000"/>
          <w:sz w:val="16"/>
        </w:rPr>
        <w:t> </w:t>
      </w:r>
      <w:r w:rsidRPr="00557C92">
        <w:rPr>
          <w:rFonts w:eastAsia="Times New Roman"/>
          <w:b/>
          <w:bCs/>
          <w:color w:val="000000"/>
          <w:u w:val="single"/>
        </w:rPr>
        <w:t>chemical</w:t>
      </w:r>
      <w:r w:rsidRPr="00557C92">
        <w:rPr>
          <w:rFonts w:eastAsia="Times New Roman"/>
          <w:color w:val="000000"/>
          <w:sz w:val="16"/>
        </w:rPr>
        <w:t> </w:t>
      </w:r>
      <w:r w:rsidRPr="00557C92">
        <w:rPr>
          <w:rFonts w:eastAsia="Times New Roman"/>
          <w:color w:val="000000"/>
          <w:u w:val="single"/>
        </w:rPr>
        <w:t>and</w:t>
      </w:r>
      <w:r w:rsidRPr="00557C92">
        <w:rPr>
          <w:rFonts w:eastAsia="Times New Roman"/>
          <w:color w:val="000000"/>
          <w:sz w:val="16"/>
        </w:rPr>
        <w:t> </w:t>
      </w:r>
      <w:r w:rsidRPr="00557C92">
        <w:rPr>
          <w:rFonts w:eastAsia="Times New Roman"/>
          <w:b/>
          <w:bCs/>
          <w:color w:val="000000"/>
          <w:u w:val="single"/>
        </w:rPr>
        <w:t>biological tech</w:t>
      </w:r>
      <w:r w:rsidRPr="00557C92">
        <w:rPr>
          <w:rFonts w:eastAsia="Times New Roman"/>
          <w:color w:val="000000"/>
          <w:u w:val="single"/>
        </w:rPr>
        <w:t>nologies</w:t>
      </w:r>
      <w:r w:rsidRPr="00557C92">
        <w:rPr>
          <w:rFonts w:eastAsia="Times New Roman"/>
          <w:color w:val="000000"/>
          <w:sz w:val="16"/>
        </w:rPr>
        <w:t>. Consequently, </w:t>
      </w:r>
      <w:r w:rsidRPr="00557C92">
        <w:rPr>
          <w:rFonts w:eastAsia="Times New Roman"/>
          <w:color w:val="000000"/>
          <w:u w:val="single"/>
        </w:rPr>
        <w:t>the risk of</w:t>
      </w:r>
      <w:r w:rsidRPr="00557C92">
        <w:rPr>
          <w:rFonts w:eastAsia="Times New Roman"/>
          <w:color w:val="000000"/>
          <w:sz w:val="16"/>
        </w:rPr>
        <w:t> the use of weapons of mass destruction (WMD), especially </w:t>
      </w:r>
      <w:r w:rsidRPr="00557C92">
        <w:rPr>
          <w:rFonts w:eastAsia="Times New Roman"/>
          <w:color w:val="000000"/>
          <w:u w:val="single"/>
        </w:rPr>
        <w:t>nuclear weapons, increases</w:t>
      </w:r>
      <w:r w:rsidRPr="00557C92">
        <w:rPr>
          <w:rFonts w:eastAsia="Times New Roman"/>
          <w:color w:val="000000"/>
          <w:sz w:val="16"/>
        </w:rPr>
        <w:t> at such times, possibly </w:t>
      </w:r>
      <w:r w:rsidRPr="00557C92">
        <w:rPr>
          <w:rFonts w:eastAsia="Times New Roman"/>
          <w:b/>
          <w:bCs/>
          <w:color w:val="000000"/>
          <w:u w:val="single"/>
        </w:rPr>
        <w:t>sharply</w:t>
      </w:r>
      <w:r w:rsidRPr="00557C92">
        <w:rPr>
          <w:rFonts w:eastAsia="Times New Roman"/>
          <w:color w:val="000000"/>
          <w:sz w:val="16"/>
        </w:rPr>
        <w:t>.</w:t>
      </w:r>
    </w:p>
    <w:p w14:paraId="3DCFABEE" w14:textId="77777777" w:rsidR="001D367C" w:rsidRPr="00557C92" w:rsidRDefault="001D367C" w:rsidP="001D367C">
      <w:pPr>
        <w:spacing w:line="235" w:lineRule="atLeast"/>
        <w:rPr>
          <w:rFonts w:eastAsia="Times New Roman"/>
          <w:color w:val="000000"/>
          <w:sz w:val="16"/>
        </w:rPr>
      </w:pPr>
      <w:r w:rsidRPr="00557C92">
        <w:rPr>
          <w:rFonts w:eastAsia="Times New Roman"/>
          <w:color w:val="000000"/>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63038FF7" w14:textId="77777777" w:rsidR="001D367C" w:rsidRPr="00557C92" w:rsidRDefault="001D367C" w:rsidP="001D367C">
      <w:pPr>
        <w:spacing w:line="235" w:lineRule="atLeast"/>
        <w:rPr>
          <w:rFonts w:eastAsia="Times New Roman"/>
          <w:color w:val="000000"/>
          <w:sz w:val="16"/>
        </w:rPr>
      </w:pPr>
      <w:r w:rsidRPr="00557C92">
        <w:rPr>
          <w:rFonts w:eastAsia="Times New Roman"/>
          <w:color w:val="000000"/>
          <w:u w:val="single"/>
          <w:shd w:val="clear" w:color="auto" w:fill="00FFFF"/>
        </w:rPr>
        <w:t>A pandemic</w:t>
      </w:r>
      <w:r w:rsidRPr="00557C92">
        <w:rPr>
          <w:rFonts w:eastAsia="Times New Roman"/>
          <w:color w:val="000000"/>
          <w:sz w:val="16"/>
        </w:rPr>
        <w:t> has potential to </w:t>
      </w:r>
      <w:r w:rsidRPr="00557C92">
        <w:rPr>
          <w:rFonts w:eastAsia="Times New Roman"/>
          <w:color w:val="000000"/>
          <w:u w:val="single"/>
          <w:shd w:val="clear" w:color="auto" w:fill="00FFFF"/>
        </w:rPr>
        <w:t>destabilize a</w:t>
      </w:r>
      <w:r w:rsidRPr="00557C92">
        <w:rPr>
          <w:rFonts w:eastAsia="Times New Roman"/>
          <w:color w:val="000000"/>
          <w:sz w:val="16"/>
        </w:rPr>
        <w:t> </w:t>
      </w:r>
      <w:r w:rsidRPr="00557C92">
        <w:rPr>
          <w:rFonts w:eastAsia="Times New Roman"/>
          <w:b/>
          <w:bCs/>
          <w:color w:val="000000"/>
          <w:u w:val="single"/>
          <w:shd w:val="clear" w:color="auto" w:fill="00FFFF"/>
        </w:rPr>
        <w:t>nuclear-prone conflict</w:t>
      </w:r>
      <w:r w:rsidRPr="00557C92">
        <w:rPr>
          <w:rFonts w:eastAsia="Times New Roman"/>
          <w:color w:val="000000"/>
          <w:sz w:val="16"/>
        </w:rPr>
        <w:t> </w:t>
      </w:r>
      <w:r w:rsidRPr="00557C92">
        <w:rPr>
          <w:rFonts w:eastAsia="Times New Roman"/>
          <w:color w:val="000000"/>
          <w:u w:val="single"/>
          <w:shd w:val="clear" w:color="auto" w:fill="00FFFF"/>
        </w:rPr>
        <w:t>by</w:t>
      </w:r>
      <w:r w:rsidRPr="00557C92">
        <w:rPr>
          <w:rFonts w:eastAsia="Times New Roman"/>
          <w:color w:val="000000"/>
          <w:sz w:val="16"/>
        </w:rPr>
        <w:t> </w:t>
      </w:r>
      <w:r w:rsidRPr="00557C92">
        <w:rPr>
          <w:rFonts w:eastAsia="Times New Roman"/>
          <w:b/>
          <w:bCs/>
          <w:color w:val="000000"/>
          <w:u w:val="single"/>
          <w:shd w:val="clear" w:color="auto" w:fill="00FFFF"/>
        </w:rPr>
        <w:t>incapacitating</w:t>
      </w:r>
      <w:r w:rsidRPr="00557C92">
        <w:rPr>
          <w:rFonts w:eastAsia="Times New Roman"/>
          <w:color w:val="000000"/>
          <w:sz w:val="16"/>
        </w:rPr>
        <w:t> the supreme nuclear commander or </w:t>
      </w:r>
      <w:r w:rsidRPr="00557C92">
        <w:rPr>
          <w:rFonts w:eastAsia="Times New Roman"/>
          <w:color w:val="000000"/>
          <w:u w:val="single"/>
          <w:shd w:val="clear" w:color="auto" w:fill="00FFFF"/>
        </w:rPr>
        <w:t>commanders who</w:t>
      </w:r>
      <w:r w:rsidRPr="00557C92">
        <w:rPr>
          <w:rFonts w:eastAsia="Times New Roman"/>
          <w:color w:val="000000"/>
          <w:sz w:val="16"/>
        </w:rPr>
        <w:t> have to </w:t>
      </w:r>
      <w:r w:rsidRPr="00557C92">
        <w:rPr>
          <w:rFonts w:eastAsia="Times New Roman"/>
          <w:color w:val="000000"/>
          <w:u w:val="single"/>
          <w:shd w:val="clear" w:color="auto" w:fill="00FFFF"/>
        </w:rPr>
        <w:t>issue</w:t>
      </w:r>
      <w:r w:rsidRPr="00557C92">
        <w:rPr>
          <w:rFonts w:eastAsia="Times New Roman"/>
          <w:color w:val="000000"/>
          <w:sz w:val="16"/>
        </w:rPr>
        <w:t> </w:t>
      </w:r>
      <w:r w:rsidRPr="00557C92">
        <w:rPr>
          <w:rFonts w:eastAsia="Times New Roman"/>
          <w:b/>
          <w:bCs/>
          <w:color w:val="000000"/>
          <w:u w:val="single"/>
        </w:rPr>
        <w:t>nuclear</w:t>
      </w:r>
      <w:r w:rsidRPr="00557C92">
        <w:rPr>
          <w:rFonts w:eastAsia="Times New Roman"/>
          <w:color w:val="000000"/>
          <w:sz w:val="16"/>
        </w:rPr>
        <w:t> </w:t>
      </w:r>
      <w:r w:rsidRPr="00557C92">
        <w:rPr>
          <w:rFonts w:eastAsia="Times New Roman"/>
          <w:b/>
          <w:bCs/>
          <w:color w:val="000000"/>
          <w:u w:val="single"/>
          <w:shd w:val="clear" w:color="auto" w:fill="00FFFF"/>
        </w:rPr>
        <w:t>strike orders</w:t>
      </w:r>
      <w:r w:rsidRPr="00557C92">
        <w:rPr>
          <w:rFonts w:eastAsia="Times New Roman"/>
          <w:color w:val="000000"/>
          <w:u w:val="single"/>
        </w:rPr>
        <w:t>, creating</w:t>
      </w:r>
      <w:r w:rsidRPr="00557C92">
        <w:rPr>
          <w:rFonts w:eastAsia="Times New Roman"/>
          <w:color w:val="000000"/>
          <w:sz w:val="16"/>
        </w:rPr>
        <w:t> </w:t>
      </w:r>
      <w:r w:rsidRPr="00557C92">
        <w:rPr>
          <w:rFonts w:eastAsia="Times New Roman"/>
          <w:b/>
          <w:bCs/>
          <w:color w:val="000000"/>
          <w:u w:val="single"/>
          <w:shd w:val="clear" w:color="auto" w:fill="00FFFF"/>
        </w:rPr>
        <w:t>uncertainty</w:t>
      </w:r>
      <w:r w:rsidRPr="00557C92">
        <w:rPr>
          <w:rFonts w:eastAsia="Times New Roman"/>
          <w:color w:val="000000"/>
          <w:sz w:val="16"/>
        </w:rPr>
        <w:t> as to who is in charge, how to handle nuclear mistakes (such as errors, accidents, technological failures, and entanglement with conventional operations gone awry), </w:t>
      </w:r>
      <w:r w:rsidRPr="00557C92">
        <w:rPr>
          <w:rFonts w:eastAsia="Times New Roman"/>
          <w:color w:val="000000"/>
          <w:u w:val="single"/>
        </w:rPr>
        <w:t>and</w:t>
      </w:r>
      <w:r w:rsidRPr="00557C92">
        <w:rPr>
          <w:rFonts w:eastAsia="Times New Roman"/>
          <w:color w:val="000000"/>
          <w:sz w:val="16"/>
        </w:rPr>
        <w:t> </w:t>
      </w:r>
      <w:r w:rsidRPr="00557C92">
        <w:rPr>
          <w:rFonts w:eastAsia="Times New Roman"/>
          <w:color w:val="000000"/>
          <w:u w:val="single"/>
          <w:shd w:val="clear" w:color="auto" w:fill="00FFFF"/>
        </w:rPr>
        <w:t>opening</w:t>
      </w:r>
      <w:r w:rsidRPr="00557C92">
        <w:rPr>
          <w:rFonts w:eastAsia="Times New Roman"/>
          <w:color w:val="000000"/>
          <w:sz w:val="16"/>
        </w:rPr>
        <w:t> </w:t>
      </w:r>
      <w:r w:rsidRPr="00557C92">
        <w:rPr>
          <w:rFonts w:eastAsia="Times New Roman"/>
          <w:color w:val="000000"/>
          <w:u w:val="single"/>
        </w:rPr>
        <w:t>a</w:t>
      </w:r>
      <w:r w:rsidRPr="00557C92">
        <w:rPr>
          <w:rFonts w:eastAsia="Times New Roman"/>
          <w:color w:val="000000"/>
          <w:sz w:val="16"/>
        </w:rPr>
        <w:t> </w:t>
      </w:r>
      <w:r w:rsidRPr="00557C92">
        <w:rPr>
          <w:rFonts w:eastAsia="Times New Roman"/>
          <w:b/>
          <w:bCs/>
          <w:color w:val="000000"/>
          <w:u w:val="single"/>
        </w:rPr>
        <w:t>brief</w:t>
      </w:r>
      <w:r w:rsidRPr="00557C92">
        <w:rPr>
          <w:rFonts w:eastAsia="Times New Roman"/>
          <w:color w:val="000000"/>
          <w:sz w:val="16"/>
        </w:rPr>
        <w:t> </w:t>
      </w:r>
      <w:r w:rsidRPr="00557C92">
        <w:rPr>
          <w:rFonts w:eastAsia="Times New Roman"/>
          <w:b/>
          <w:bCs/>
          <w:color w:val="000000"/>
          <w:u w:val="single"/>
          <w:shd w:val="clear" w:color="auto" w:fill="00FFFF"/>
        </w:rPr>
        <w:t>opportunity</w:t>
      </w:r>
      <w:r w:rsidRPr="00557C92">
        <w:rPr>
          <w:rFonts w:eastAsia="Times New Roman"/>
          <w:color w:val="000000"/>
          <w:sz w:val="16"/>
        </w:rPr>
        <w:t> </w:t>
      </w:r>
      <w:r w:rsidRPr="00557C92">
        <w:rPr>
          <w:rFonts w:eastAsia="Times New Roman"/>
          <w:color w:val="000000"/>
          <w:u w:val="single"/>
          <w:shd w:val="clear" w:color="auto" w:fill="00FFFF"/>
        </w:rPr>
        <w:t>for</w:t>
      </w:r>
      <w:r w:rsidRPr="00557C92">
        <w:rPr>
          <w:rFonts w:eastAsia="Times New Roman"/>
          <w:color w:val="000000"/>
          <w:sz w:val="16"/>
        </w:rPr>
        <w:t> </w:t>
      </w:r>
      <w:r w:rsidRPr="00557C92">
        <w:rPr>
          <w:rFonts w:eastAsia="Times New Roman"/>
          <w:color w:val="000000"/>
          <w:u w:val="single"/>
        </w:rPr>
        <w:t>a</w:t>
      </w:r>
      <w:r w:rsidRPr="00557C92">
        <w:rPr>
          <w:rFonts w:eastAsia="Times New Roman"/>
          <w:color w:val="000000"/>
          <w:sz w:val="16"/>
        </w:rPr>
        <w:t> </w:t>
      </w:r>
      <w:r w:rsidRPr="00557C92">
        <w:rPr>
          <w:rFonts w:eastAsia="Times New Roman"/>
          <w:b/>
          <w:bCs/>
          <w:color w:val="000000"/>
          <w:u w:val="single"/>
          <w:shd w:val="clear" w:color="auto" w:fill="00FFFF"/>
        </w:rPr>
        <w:t>first strike</w:t>
      </w:r>
      <w:r w:rsidRPr="00557C92">
        <w:rPr>
          <w:rFonts w:eastAsia="Times New Roman"/>
          <w:color w:val="000000"/>
          <w:sz w:val="16"/>
        </w:rPr>
        <w:t> at a time when the COVID-infected state may not be able to retaliate efficiently – or at all – due to leadership confusion. In some nuclear-laden conflicts, </w:t>
      </w:r>
      <w:r w:rsidRPr="00557C92">
        <w:rPr>
          <w:rFonts w:eastAsia="Times New Roman"/>
          <w:color w:val="000000"/>
          <w:u w:val="single"/>
          <w:shd w:val="clear" w:color="auto" w:fill="00FFFF"/>
        </w:rPr>
        <w:t>a state</w:t>
      </w:r>
      <w:r w:rsidRPr="00557C92">
        <w:rPr>
          <w:rFonts w:eastAsia="Times New Roman"/>
          <w:color w:val="000000"/>
          <w:sz w:val="16"/>
        </w:rPr>
        <w:t> </w:t>
      </w:r>
      <w:r w:rsidRPr="00557C92">
        <w:rPr>
          <w:rFonts w:eastAsia="Times New Roman"/>
          <w:color w:val="000000"/>
          <w:u w:val="single"/>
        </w:rPr>
        <w:t>might</w:t>
      </w:r>
      <w:r w:rsidRPr="00557C92">
        <w:rPr>
          <w:rFonts w:eastAsia="Times New Roman"/>
          <w:color w:val="000000"/>
          <w:sz w:val="16"/>
        </w:rPr>
        <w:t> </w:t>
      </w:r>
      <w:r w:rsidRPr="00557C92">
        <w:rPr>
          <w:rFonts w:eastAsia="Times New Roman"/>
          <w:b/>
          <w:bCs/>
          <w:color w:val="000000"/>
          <w:u w:val="single"/>
          <w:shd w:val="clear" w:color="auto" w:fill="00FFFF"/>
        </w:rPr>
        <w:t>use</w:t>
      </w:r>
      <w:r w:rsidRPr="00557C92">
        <w:rPr>
          <w:rFonts w:eastAsia="Times New Roman"/>
          <w:color w:val="000000"/>
          <w:sz w:val="16"/>
        </w:rPr>
        <w:t> </w:t>
      </w:r>
      <w:r w:rsidRPr="00557C92">
        <w:rPr>
          <w:rFonts w:eastAsia="Times New Roman"/>
          <w:color w:val="000000"/>
          <w:u w:val="single"/>
          <w:shd w:val="clear" w:color="auto" w:fill="00FFFF"/>
        </w:rPr>
        <w:t>a</w:t>
      </w:r>
      <w:r w:rsidRPr="00557C92">
        <w:rPr>
          <w:rFonts w:eastAsia="Times New Roman"/>
          <w:color w:val="000000"/>
          <w:sz w:val="16"/>
        </w:rPr>
        <w:t> </w:t>
      </w:r>
      <w:r w:rsidRPr="00557C92">
        <w:rPr>
          <w:rFonts w:eastAsia="Times New Roman"/>
          <w:b/>
          <w:bCs/>
          <w:color w:val="000000"/>
          <w:u w:val="single"/>
          <w:shd w:val="clear" w:color="auto" w:fill="00FFFF"/>
        </w:rPr>
        <w:t>pandemic</w:t>
      </w:r>
      <w:r w:rsidRPr="00557C92">
        <w:rPr>
          <w:rFonts w:eastAsia="Times New Roman"/>
          <w:color w:val="000000"/>
          <w:sz w:val="16"/>
        </w:rPr>
        <w:t> </w:t>
      </w:r>
      <w:r w:rsidRPr="00557C92">
        <w:rPr>
          <w:rFonts w:eastAsia="Times New Roman"/>
          <w:color w:val="000000"/>
          <w:u w:val="single"/>
          <w:shd w:val="clear" w:color="auto" w:fill="00FFFF"/>
        </w:rPr>
        <w:t>as a</w:t>
      </w:r>
      <w:r w:rsidRPr="00557C92">
        <w:rPr>
          <w:rFonts w:eastAsia="Times New Roman"/>
          <w:color w:val="000000"/>
          <w:sz w:val="16"/>
        </w:rPr>
        <w:t> </w:t>
      </w:r>
      <w:r w:rsidRPr="00557C92">
        <w:rPr>
          <w:rFonts w:eastAsia="Times New Roman"/>
          <w:b/>
          <w:bCs/>
          <w:color w:val="000000"/>
          <w:u w:val="single"/>
          <w:shd w:val="clear" w:color="auto" w:fill="00FFFF"/>
        </w:rPr>
        <w:t>cover</w:t>
      </w:r>
      <w:r w:rsidRPr="00557C92">
        <w:rPr>
          <w:rFonts w:eastAsia="Times New Roman"/>
          <w:color w:val="000000"/>
          <w:sz w:val="16"/>
        </w:rPr>
        <w:t> </w:t>
      </w:r>
      <w:r w:rsidRPr="00557C92">
        <w:rPr>
          <w:rFonts w:eastAsia="Times New Roman"/>
          <w:color w:val="000000"/>
          <w:u w:val="single"/>
          <w:shd w:val="clear" w:color="auto" w:fill="00FFFF"/>
        </w:rPr>
        <w:t>for</w:t>
      </w:r>
      <w:r w:rsidRPr="00557C92">
        <w:rPr>
          <w:rFonts w:eastAsia="Times New Roman"/>
          <w:color w:val="000000"/>
          <w:sz w:val="16"/>
        </w:rPr>
        <w:t> </w:t>
      </w:r>
      <w:r w:rsidRPr="00557C92">
        <w:rPr>
          <w:rFonts w:eastAsia="Times New Roman"/>
          <w:color w:val="000000"/>
          <w:u w:val="single"/>
        </w:rPr>
        <w:t>political or</w:t>
      </w:r>
      <w:r w:rsidRPr="00557C92">
        <w:rPr>
          <w:rFonts w:eastAsia="Times New Roman"/>
          <w:color w:val="000000"/>
          <w:sz w:val="16"/>
        </w:rPr>
        <w:t> </w:t>
      </w:r>
      <w:r w:rsidRPr="00557C92">
        <w:rPr>
          <w:rFonts w:eastAsia="Times New Roman"/>
          <w:color w:val="000000"/>
          <w:u w:val="single"/>
          <w:shd w:val="clear" w:color="auto" w:fill="00FFFF"/>
        </w:rPr>
        <w:t>military provocations</w:t>
      </w:r>
      <w:r w:rsidRPr="00557C92">
        <w:rPr>
          <w:rFonts w:eastAsia="Times New Roman"/>
          <w:color w:val="000000"/>
          <w:sz w:val="16"/>
        </w:rPr>
        <w:t xml:space="preserve"> in the belief that the adversary is distracted and partly disabled by the pandemic, increasing the risk of war in a nuclear-prone conflict. At the same time, a pandemic may </w:t>
      </w:r>
      <w:proofErr w:type="gramStart"/>
      <w:r w:rsidRPr="00557C92">
        <w:rPr>
          <w:rFonts w:eastAsia="Times New Roman"/>
          <w:color w:val="000000"/>
          <w:sz w:val="16"/>
        </w:rPr>
        <w:t>lead</w:t>
      </w:r>
      <w:proofErr w:type="gramEnd"/>
      <w:r w:rsidRPr="00557C92">
        <w:rPr>
          <w:rFonts w:eastAsia="Times New Roman"/>
          <w:color w:val="000000"/>
          <w:sz w:val="16"/>
        </w:rPr>
        <w:t xml:space="preserve"> nuclear armed states </w:t>
      </w:r>
      <w:proofErr w:type="gramStart"/>
      <w:r w:rsidRPr="00557C92">
        <w:rPr>
          <w:rFonts w:eastAsia="Times New Roman"/>
          <w:color w:val="000000"/>
          <w:sz w:val="16"/>
        </w:rPr>
        <w:t>to increase</w:t>
      </w:r>
      <w:proofErr w:type="gramEnd"/>
      <w:r w:rsidRPr="00557C92">
        <w:rPr>
          <w:rFonts w:eastAsia="Times New Roman"/>
          <w:color w:val="000000"/>
          <w:sz w:val="16"/>
        </w:rPr>
        <w:t xml:space="preserve"> </w:t>
      </w:r>
      <w:proofErr w:type="gramStart"/>
      <w:r w:rsidRPr="00557C92">
        <w:rPr>
          <w:rFonts w:eastAsia="Times New Roman"/>
          <w:color w:val="000000"/>
          <w:sz w:val="16"/>
        </w:rPr>
        <w:t>the isolation</w:t>
      </w:r>
      <w:proofErr w:type="gramEnd"/>
      <w:r w:rsidRPr="00557C92">
        <w:rPr>
          <w:rFonts w:eastAsia="Times New Roman"/>
          <w:color w:val="000000"/>
          <w:sz w:val="16"/>
        </w:rPr>
        <w:t xml:space="preserve"> and </w:t>
      </w:r>
      <w:r w:rsidRPr="00557C92">
        <w:rPr>
          <w:rFonts w:eastAsia="Times New Roman"/>
          <w:color w:val="000000"/>
          <w:sz w:val="16"/>
        </w:rPr>
        <w:lastRenderedPageBreak/>
        <w:t>sanctions against a nuclear adversary, making it even harder to stop the spread of the disease, in turn creating a pandemic reservoir and transmission risk back to the nuclear armed state or its allies.</w:t>
      </w:r>
    </w:p>
    <w:p w14:paraId="1AB6F403" w14:textId="77777777" w:rsidR="001D367C" w:rsidRPr="00557C92" w:rsidRDefault="001D367C" w:rsidP="001D367C">
      <w:pPr>
        <w:spacing w:line="235" w:lineRule="atLeast"/>
        <w:rPr>
          <w:rFonts w:eastAsia="Times New Roman"/>
          <w:color w:val="000000"/>
          <w:sz w:val="16"/>
        </w:rPr>
      </w:pPr>
      <w:r w:rsidRPr="00557C92">
        <w:rPr>
          <w:rFonts w:eastAsia="Times New Roman"/>
          <w:color w:val="000000"/>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7BBE589" w14:textId="77777777" w:rsidR="001D367C" w:rsidRDefault="001D367C" w:rsidP="001D367C">
      <w:pPr>
        <w:spacing w:line="235" w:lineRule="atLeast"/>
        <w:rPr>
          <w:rFonts w:eastAsia="Times New Roman"/>
          <w:color w:val="000000"/>
          <w:sz w:val="16"/>
        </w:rPr>
      </w:pPr>
      <w:r w:rsidRPr="00557C92">
        <w:rPr>
          <w:rFonts w:eastAsia="Times New Roman"/>
          <w:color w:val="000000"/>
          <w:sz w:val="16"/>
        </w:rPr>
        <w:t>To date, however, the COVID-19 pandemic has increased the isolation of some nuclear-armed states and provided a textbook case of the failure of states to cooperate to overcome the pandemic. </w:t>
      </w:r>
      <w:r w:rsidRPr="00557C92">
        <w:rPr>
          <w:rFonts w:eastAsia="Times New Roman"/>
          <w:b/>
          <w:bCs/>
          <w:color w:val="000000"/>
          <w:u w:val="single"/>
          <w:shd w:val="clear" w:color="auto" w:fill="00FFFF"/>
        </w:rPr>
        <w:t>Borders</w:t>
      </w:r>
      <w:r w:rsidRPr="00557C92">
        <w:rPr>
          <w:rFonts w:eastAsia="Times New Roman"/>
          <w:color w:val="000000"/>
          <w:sz w:val="16"/>
        </w:rPr>
        <w:t> have </w:t>
      </w:r>
      <w:r w:rsidRPr="00557C92">
        <w:rPr>
          <w:rFonts w:eastAsia="Times New Roman"/>
          <w:color w:val="000000"/>
          <w:u w:val="single"/>
          <w:shd w:val="clear" w:color="auto" w:fill="00FFFF"/>
        </w:rPr>
        <w:t>slammed shut, trade shut down, and budgets blown out</w:t>
      </w:r>
      <w:r w:rsidRPr="00557C92">
        <w:rPr>
          <w:rFonts w:eastAsia="Times New Roman"/>
          <w:color w:val="000000"/>
          <w:sz w:val="16"/>
        </w:rPr>
        <w:t>, creating enormous pressure to focus on immediate domestic priorities. </w:t>
      </w:r>
      <w:r w:rsidRPr="00557C92">
        <w:rPr>
          <w:rFonts w:eastAsia="Times New Roman"/>
          <w:color w:val="000000"/>
          <w:u w:val="single"/>
          <w:shd w:val="clear" w:color="auto" w:fill="00FFFF"/>
        </w:rPr>
        <w:t>Foreign policies have become</w:t>
      </w:r>
      <w:r w:rsidRPr="00557C92">
        <w:rPr>
          <w:rFonts w:eastAsia="Times New Roman"/>
          <w:color w:val="000000"/>
          <w:sz w:val="16"/>
        </w:rPr>
        <w:t> </w:t>
      </w:r>
      <w:r w:rsidRPr="00557C92">
        <w:rPr>
          <w:rFonts w:eastAsia="Times New Roman"/>
          <w:b/>
          <w:bCs/>
          <w:color w:val="000000"/>
          <w:u w:val="single"/>
        </w:rPr>
        <w:t>markedly more</w:t>
      </w:r>
      <w:r w:rsidRPr="00557C92">
        <w:rPr>
          <w:rFonts w:eastAsia="Times New Roman"/>
          <w:color w:val="000000"/>
          <w:sz w:val="16"/>
        </w:rPr>
        <w:t> </w:t>
      </w:r>
      <w:r w:rsidRPr="00557C92">
        <w:rPr>
          <w:rFonts w:eastAsia="Times New Roman"/>
          <w:b/>
          <w:bCs/>
          <w:color w:val="000000"/>
          <w:u w:val="single"/>
          <w:shd w:val="clear" w:color="auto" w:fill="00FFFF"/>
        </w:rPr>
        <w:t>nationalistic</w:t>
      </w:r>
      <w:r w:rsidRPr="00557C92">
        <w:rPr>
          <w:rFonts w:eastAsia="Times New Roman"/>
          <w:color w:val="000000"/>
          <w:sz w:val="16"/>
        </w:rPr>
        <w:t>. Dependence on nuclear weapons may increase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The result is that some </w:t>
      </w:r>
      <w:r w:rsidRPr="00557C92">
        <w:rPr>
          <w:rFonts w:eastAsia="Times New Roman"/>
          <w:color w:val="000000"/>
          <w:u w:val="single"/>
          <w:shd w:val="clear" w:color="auto" w:fill="00FFFF"/>
        </w:rPr>
        <w:t>states</w:t>
      </w:r>
      <w:r w:rsidRPr="00557C92">
        <w:rPr>
          <w:rFonts w:eastAsia="Times New Roman"/>
          <w:color w:val="000000"/>
          <w:sz w:val="16"/>
        </w:rPr>
        <w:t> may </w:t>
      </w:r>
      <w:r w:rsidRPr="00557C92">
        <w:rPr>
          <w:rFonts w:eastAsia="Times New Roman"/>
          <w:b/>
          <w:bCs/>
          <w:color w:val="000000"/>
          <w:u w:val="single"/>
          <w:shd w:val="clear" w:color="auto" w:fill="00FFFF"/>
        </w:rPr>
        <w:t>proliferate</w:t>
      </w:r>
      <w:r w:rsidRPr="00557C92">
        <w:rPr>
          <w:rFonts w:eastAsia="Times New Roman"/>
          <w:color w:val="000000"/>
          <w:sz w:val="16"/>
        </w:rPr>
        <w:t> their own </w:t>
      </w:r>
      <w:r w:rsidRPr="00557C92">
        <w:rPr>
          <w:rFonts w:eastAsia="Times New Roman"/>
          <w:color w:val="000000"/>
          <w:u w:val="single"/>
          <w:shd w:val="clear" w:color="auto" w:fill="00FFFF"/>
        </w:rPr>
        <w:t>nuclear weapons</w:t>
      </w:r>
      <w:r w:rsidRPr="00557C92">
        <w:rPr>
          <w:rFonts w:eastAsia="Times New Roman"/>
          <w:color w:val="000000"/>
          <w:sz w:val="16"/>
        </w:rPr>
        <w:t>, further reinforcing the spiral of conflicts contained by nuclear threat, </w:t>
      </w:r>
      <w:r w:rsidRPr="00557C92">
        <w:rPr>
          <w:rFonts w:eastAsia="Times New Roman"/>
          <w:color w:val="000000"/>
          <w:u w:val="single"/>
        </w:rPr>
        <w:t>with cascading effects on the</w:t>
      </w:r>
      <w:r w:rsidRPr="00557C92">
        <w:rPr>
          <w:rFonts w:eastAsia="Times New Roman"/>
          <w:color w:val="000000"/>
          <w:sz w:val="16"/>
        </w:rPr>
        <w:t> </w:t>
      </w:r>
      <w:r w:rsidRPr="00557C92">
        <w:rPr>
          <w:rFonts w:eastAsia="Times New Roman"/>
          <w:b/>
          <w:bCs/>
          <w:color w:val="000000"/>
          <w:u w:val="single"/>
        </w:rPr>
        <w:t>risk of nuclear war</w:t>
      </w:r>
      <w:r w:rsidRPr="00557C92">
        <w:rPr>
          <w:rFonts w:eastAsia="Times New Roman"/>
          <w:color w:val="000000"/>
          <w:sz w:val="16"/>
        </w:rPr>
        <w:t>.</w:t>
      </w:r>
    </w:p>
    <w:p w14:paraId="0F54047E" w14:textId="77777777" w:rsidR="00DA632C" w:rsidRPr="00AF1666" w:rsidRDefault="00DA632C" w:rsidP="00DA632C">
      <w:pPr>
        <w:pStyle w:val="Heading4"/>
        <w:rPr>
          <w:rFonts w:cs="Times New Roman"/>
        </w:rPr>
      </w:pPr>
      <w:r w:rsidRPr="00AF1666">
        <w:rPr>
          <w:rFonts w:cs="Times New Roman"/>
        </w:rPr>
        <w:t xml:space="preserve">The risk of accidental war </w:t>
      </w:r>
      <w:r w:rsidRPr="00AF1666">
        <w:rPr>
          <w:rFonts w:cs="Times New Roman"/>
          <w:u w:val="single"/>
        </w:rPr>
        <w:t>defies</w:t>
      </w:r>
      <w:r w:rsidRPr="00AF1666">
        <w:rPr>
          <w:rFonts w:cs="Times New Roman"/>
        </w:rPr>
        <w:t xml:space="preserve"> all </w:t>
      </w:r>
      <w:r w:rsidRPr="00AF1666">
        <w:rPr>
          <w:rFonts w:cs="Times New Roman"/>
          <w:u w:val="single"/>
        </w:rPr>
        <w:t>logic</w:t>
      </w:r>
      <w:r w:rsidRPr="00AF1666">
        <w:rPr>
          <w:rFonts w:cs="Times New Roman"/>
        </w:rPr>
        <w:t xml:space="preserve"> and </w:t>
      </w:r>
      <w:r w:rsidRPr="00AF1666">
        <w:rPr>
          <w:rFonts w:cs="Times New Roman"/>
          <w:u w:val="single"/>
        </w:rPr>
        <w:t>evidence</w:t>
      </w:r>
      <w:r w:rsidRPr="00AF1666">
        <w:rPr>
          <w:rFonts w:cs="Times New Roman"/>
        </w:rPr>
        <w:t xml:space="preserve">. </w:t>
      </w:r>
    </w:p>
    <w:p w14:paraId="253D05BB" w14:textId="77777777" w:rsidR="00DA632C" w:rsidRPr="00AF1666" w:rsidRDefault="00DA632C" w:rsidP="00DA632C">
      <w:r w:rsidRPr="00AF1666">
        <w:t xml:space="preserve">Dr. Stephen L. </w:t>
      </w:r>
      <w:r w:rsidRPr="00AF1666">
        <w:rPr>
          <w:rStyle w:val="Style13ptBold"/>
        </w:rPr>
        <w:t>Quackenbush 23</w:t>
      </w:r>
      <w:r w:rsidRPr="00AF1666">
        <w:t>. 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 “The Problem with Accidental War,” 2023, Conflict Management and Peace Science, p. 10-11, [italics in original]</w:t>
      </w:r>
    </w:p>
    <w:p w14:paraId="31119400" w14:textId="77777777" w:rsidR="00DA632C" w:rsidRPr="00AF1666" w:rsidRDefault="00DA632C" w:rsidP="00DA632C">
      <w:pPr>
        <w:rPr>
          <w:i/>
          <w:iCs/>
          <w:sz w:val="16"/>
          <w:szCs w:val="16"/>
        </w:rPr>
      </w:pPr>
      <w:r w:rsidRPr="00AF1666">
        <w:rPr>
          <w:i/>
          <w:iCs/>
          <w:sz w:val="16"/>
          <w:szCs w:val="16"/>
        </w:rPr>
        <w:t>The process of accidental war</w:t>
      </w:r>
    </w:p>
    <w:p w14:paraId="0A679F44" w14:textId="77777777" w:rsidR="00DA632C" w:rsidRPr="00AF1666" w:rsidRDefault="00DA632C" w:rsidP="00DA632C">
      <w:pPr>
        <w:rPr>
          <w:sz w:val="16"/>
        </w:rPr>
      </w:pPr>
      <w:r w:rsidRPr="00AF1666">
        <w:rPr>
          <w:rStyle w:val="StyleUnderline"/>
        </w:rPr>
        <w:t xml:space="preserve">There is </w:t>
      </w:r>
      <w:r w:rsidRPr="00AF1666">
        <w:rPr>
          <w:rStyle w:val="StyleUnderline"/>
          <w:highlight w:val="cyan"/>
        </w:rPr>
        <w:t>a</w:t>
      </w:r>
      <w:r w:rsidRPr="00AF1666">
        <w:rPr>
          <w:sz w:val="16"/>
          <w:highlight w:val="cyan"/>
        </w:rPr>
        <w:t xml:space="preserve"> </w:t>
      </w:r>
      <w:r w:rsidRPr="00AF1666">
        <w:rPr>
          <w:rStyle w:val="Emphasis"/>
          <w:highlight w:val="cyan"/>
        </w:rPr>
        <w:t>divide</w:t>
      </w:r>
      <w:r w:rsidRPr="00AF1666">
        <w:rPr>
          <w:sz w:val="16"/>
          <w:highlight w:val="cyan"/>
        </w:rPr>
        <w:t xml:space="preserve"> </w:t>
      </w:r>
      <w:r w:rsidRPr="00AF1666">
        <w:rPr>
          <w:rStyle w:val="StyleUnderline"/>
          <w:highlight w:val="cyan"/>
        </w:rPr>
        <w:t>between</w:t>
      </w:r>
      <w:r w:rsidRPr="00AF1666">
        <w:rPr>
          <w:sz w:val="16"/>
        </w:rPr>
        <w:t xml:space="preserve"> the process of </w:t>
      </w:r>
      <w:r w:rsidRPr="00AF1666">
        <w:rPr>
          <w:rStyle w:val="StyleUnderline"/>
          <w:highlight w:val="cyan"/>
        </w:rPr>
        <w:t>accidental war</w:t>
      </w:r>
      <w:r w:rsidRPr="00AF1666">
        <w:rPr>
          <w:rStyle w:val="StyleUnderline"/>
        </w:rPr>
        <w:t xml:space="preserve"> assumed </w:t>
      </w:r>
      <w:r w:rsidRPr="00AF1666">
        <w:rPr>
          <w:rStyle w:val="StyleUnderline"/>
          <w:highlight w:val="cyan"/>
        </w:rPr>
        <w:t>in</w:t>
      </w:r>
      <w:r w:rsidRPr="00AF1666">
        <w:rPr>
          <w:sz w:val="16"/>
        </w:rPr>
        <w:t xml:space="preserve"> game-</w:t>
      </w:r>
      <w:proofErr w:type="gramStart"/>
      <w:r w:rsidRPr="00AF1666">
        <w:rPr>
          <w:sz w:val="16"/>
        </w:rPr>
        <w:t>theoretic</w:t>
      </w:r>
      <w:proofErr w:type="gramEnd"/>
      <w:r w:rsidRPr="00AF1666">
        <w:rPr>
          <w:sz w:val="16"/>
        </w:rPr>
        <w:t xml:space="preserve"> </w:t>
      </w:r>
      <w:r w:rsidRPr="00AF1666">
        <w:rPr>
          <w:rStyle w:val="Emphasis"/>
          <w:highlight w:val="cyan"/>
        </w:rPr>
        <w:t>models</w:t>
      </w:r>
      <w:r w:rsidRPr="00AF1666">
        <w:rPr>
          <w:sz w:val="16"/>
          <w:highlight w:val="cyan"/>
        </w:rPr>
        <w:t xml:space="preserve"> </w:t>
      </w:r>
      <w:r w:rsidRPr="00AF1666">
        <w:rPr>
          <w:rStyle w:val="StyleUnderline"/>
          <w:highlight w:val="cyan"/>
        </w:rPr>
        <w:t>and</w:t>
      </w:r>
      <w:r w:rsidRPr="00AF1666">
        <w:rPr>
          <w:rStyle w:val="StyleUnderline"/>
        </w:rPr>
        <w:t xml:space="preserve"> the process</w:t>
      </w:r>
      <w:r w:rsidRPr="00AF1666">
        <w:rPr>
          <w:sz w:val="16"/>
        </w:rPr>
        <w:t xml:space="preserve"> of accidental war as </w:t>
      </w:r>
      <w:r w:rsidRPr="00AF1666">
        <w:rPr>
          <w:rStyle w:val="StyleUnderline"/>
        </w:rPr>
        <w:t>discussed in</w:t>
      </w:r>
      <w:r w:rsidRPr="00AF1666">
        <w:rPr>
          <w:sz w:val="16"/>
        </w:rPr>
        <w:t xml:space="preserve"> much of the </w:t>
      </w:r>
      <w:r w:rsidRPr="00AF1666">
        <w:rPr>
          <w:rStyle w:val="Emphasis"/>
          <w:highlight w:val="cyan"/>
        </w:rPr>
        <w:t>lit</w:t>
      </w:r>
      <w:r w:rsidRPr="00AF1666">
        <w:rPr>
          <w:rStyle w:val="Emphasis"/>
        </w:rPr>
        <w:t>erature</w:t>
      </w:r>
      <w:r w:rsidRPr="00AF1666">
        <w:rPr>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AF1666">
        <w:rPr>
          <w:rStyle w:val="StyleUnderline"/>
        </w:rPr>
        <w:t>The</w:t>
      </w:r>
      <w:r w:rsidRPr="00AF1666">
        <w:rPr>
          <w:sz w:val="16"/>
        </w:rPr>
        <w:t xml:space="preserve"> </w:t>
      </w:r>
      <w:r w:rsidRPr="00AF1666">
        <w:rPr>
          <w:rStyle w:val="Emphasis"/>
          <w:highlight w:val="cyan"/>
        </w:rPr>
        <w:t>central</w:t>
      </w:r>
      <w:r w:rsidRPr="00AF1666">
        <w:rPr>
          <w:rStyle w:val="Emphasis"/>
        </w:rPr>
        <w:t xml:space="preserve"> element</w:t>
      </w:r>
      <w:r w:rsidRPr="00AF1666">
        <w:rPr>
          <w:sz w:val="16"/>
        </w:rPr>
        <w:t xml:space="preserve"> </w:t>
      </w:r>
      <w:r w:rsidRPr="00AF1666">
        <w:rPr>
          <w:rStyle w:val="StyleUnderline"/>
          <w:highlight w:val="cyan"/>
        </w:rPr>
        <w:t>is that something</w:t>
      </w:r>
      <w:r w:rsidRPr="00AF1666">
        <w:rPr>
          <w:sz w:val="16"/>
          <w:highlight w:val="cyan"/>
        </w:rPr>
        <w:t xml:space="preserve"> </w:t>
      </w:r>
      <w:r w:rsidRPr="00AF1666">
        <w:rPr>
          <w:rStyle w:val="Emphasis"/>
          <w:highlight w:val="cyan"/>
        </w:rPr>
        <w:t>inadvertent</w:t>
      </w:r>
      <w:r w:rsidRPr="00AF1666">
        <w:rPr>
          <w:sz w:val="16"/>
        </w:rPr>
        <w:t>—an accident, mistaken warning, or some unauthorized action—</w:t>
      </w:r>
      <w:r w:rsidRPr="00AF1666">
        <w:rPr>
          <w:rStyle w:val="StyleUnderline"/>
        </w:rPr>
        <w:t>happens</w:t>
      </w:r>
      <w:r w:rsidRPr="00AF1666">
        <w:rPr>
          <w:sz w:val="16"/>
        </w:rPr>
        <w:t xml:space="preserve">, </w:t>
      </w:r>
      <w:r w:rsidRPr="00AF1666">
        <w:rPr>
          <w:rStyle w:val="StyleUnderline"/>
        </w:rPr>
        <w:t xml:space="preserve">which </w:t>
      </w:r>
      <w:r w:rsidRPr="00AF1666">
        <w:rPr>
          <w:rStyle w:val="StyleUnderline"/>
          <w:highlight w:val="cyan"/>
        </w:rPr>
        <w:t>results in</w:t>
      </w:r>
      <w:r w:rsidRPr="00AF1666">
        <w:rPr>
          <w:sz w:val="16"/>
          <w:highlight w:val="cyan"/>
        </w:rPr>
        <w:t xml:space="preserve"> </w:t>
      </w:r>
      <w:r w:rsidRPr="00AF1666">
        <w:rPr>
          <w:rStyle w:val="Emphasis"/>
          <w:highlight w:val="cyan"/>
        </w:rPr>
        <w:t>war</w:t>
      </w:r>
      <w:r w:rsidRPr="00AF1666">
        <w:rPr>
          <w:sz w:val="16"/>
        </w:rPr>
        <w:t xml:space="preserve">. </w:t>
      </w:r>
      <w:r w:rsidRPr="00AF1666">
        <w:rPr>
          <w:rStyle w:val="StyleUnderline"/>
        </w:rPr>
        <w:t>This happens</w:t>
      </w:r>
      <w:r w:rsidRPr="00AF1666">
        <w:rPr>
          <w:sz w:val="16"/>
        </w:rPr>
        <w:t xml:space="preserve"> </w:t>
      </w:r>
      <w:r w:rsidRPr="00AF1666">
        <w:rPr>
          <w:rStyle w:val="Emphasis"/>
          <w:highlight w:val="cyan"/>
        </w:rPr>
        <w:t>purely</w:t>
      </w:r>
      <w:r w:rsidRPr="00AF1666">
        <w:rPr>
          <w:sz w:val="16"/>
          <w:highlight w:val="cyan"/>
        </w:rPr>
        <w:t xml:space="preserve"> </w:t>
      </w:r>
      <w:r w:rsidRPr="00AF1666">
        <w:rPr>
          <w:rStyle w:val="StyleUnderline"/>
          <w:highlight w:val="cyan"/>
        </w:rPr>
        <w:t>by</w:t>
      </w:r>
      <w:r w:rsidRPr="00AF1666">
        <w:rPr>
          <w:sz w:val="16"/>
          <w:highlight w:val="cyan"/>
        </w:rPr>
        <w:t xml:space="preserve"> </w:t>
      </w:r>
      <w:r w:rsidRPr="00AF1666">
        <w:rPr>
          <w:rStyle w:val="Emphasis"/>
          <w:highlight w:val="cyan"/>
        </w:rPr>
        <w:t>chance</w:t>
      </w:r>
      <w:r w:rsidRPr="00AF1666">
        <w:rPr>
          <w:sz w:val="16"/>
          <w:highlight w:val="cyan"/>
        </w:rPr>
        <w:t xml:space="preserve">, </w:t>
      </w:r>
      <w:r w:rsidRPr="00AF1666">
        <w:rPr>
          <w:rStyle w:val="Emphasis"/>
          <w:highlight w:val="cyan"/>
        </w:rPr>
        <w:t>without</w:t>
      </w:r>
      <w:r w:rsidRPr="00AF1666">
        <w:rPr>
          <w:sz w:val="16"/>
        </w:rPr>
        <w:t xml:space="preserve"> any </w:t>
      </w:r>
      <w:r w:rsidRPr="00AF1666">
        <w:rPr>
          <w:rStyle w:val="Emphasis"/>
          <w:highlight w:val="cyan"/>
        </w:rPr>
        <w:t>choice</w:t>
      </w:r>
      <w:r w:rsidRPr="00AF1666">
        <w:rPr>
          <w:sz w:val="16"/>
        </w:rPr>
        <w:t xml:space="preserve"> </w:t>
      </w:r>
      <w:r w:rsidRPr="00AF1666">
        <w:rPr>
          <w:rStyle w:val="StyleUnderline"/>
        </w:rPr>
        <w:t>on the part of decision makers</w:t>
      </w:r>
      <w:r w:rsidRPr="00AF1666">
        <w:rPr>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AF1666">
        <w:rPr>
          <w:rStyle w:val="Emphasis"/>
        </w:rPr>
        <w:t>No war</w:t>
      </w:r>
      <w:r w:rsidRPr="00AF1666">
        <w:rPr>
          <w:sz w:val="16"/>
        </w:rPr>
        <w:t xml:space="preserve"> </w:t>
      </w:r>
      <w:r w:rsidRPr="00AF1666">
        <w:rPr>
          <w:rStyle w:val="StyleUnderline"/>
        </w:rPr>
        <w:t>has occurred in this manner</w:t>
      </w:r>
      <w:r w:rsidRPr="00AF1666">
        <w:rPr>
          <w:sz w:val="16"/>
        </w:rPr>
        <w:t xml:space="preserve">, </w:t>
      </w:r>
      <w:r w:rsidRPr="00AF1666">
        <w:rPr>
          <w:rStyle w:val="StyleUnderline"/>
        </w:rPr>
        <w:t>so there are</w:t>
      </w:r>
      <w:r w:rsidRPr="00AF1666">
        <w:rPr>
          <w:sz w:val="16"/>
        </w:rPr>
        <w:t xml:space="preserve"> </w:t>
      </w:r>
      <w:r w:rsidRPr="00AF1666">
        <w:rPr>
          <w:rStyle w:val="Emphasis"/>
          <w:highlight w:val="cyan"/>
        </w:rPr>
        <w:t>no</w:t>
      </w:r>
      <w:r w:rsidRPr="00AF1666">
        <w:rPr>
          <w:sz w:val="16"/>
        </w:rPr>
        <w:t xml:space="preserve"> empirical </w:t>
      </w:r>
      <w:r w:rsidRPr="00AF1666">
        <w:rPr>
          <w:rStyle w:val="Emphasis"/>
          <w:highlight w:val="cyan"/>
        </w:rPr>
        <w:t>cases</w:t>
      </w:r>
      <w:r w:rsidRPr="00AF1666">
        <w:rPr>
          <w:sz w:val="16"/>
        </w:rPr>
        <w:t xml:space="preserve"> </w:t>
      </w:r>
      <w:r w:rsidRPr="00AF1666">
        <w:rPr>
          <w:rStyle w:val="StyleUnderline"/>
        </w:rPr>
        <w:t xml:space="preserve">that </w:t>
      </w:r>
      <w:r w:rsidRPr="00AF1666">
        <w:rPr>
          <w:rStyle w:val="StyleUnderline"/>
          <w:highlight w:val="cyan"/>
        </w:rPr>
        <w:t>correspond</w:t>
      </w:r>
      <w:r w:rsidRPr="00AF1666">
        <w:rPr>
          <w:rStyle w:val="StyleUnderline"/>
        </w:rPr>
        <w:t xml:space="preserve"> to this model</w:t>
      </w:r>
      <w:r w:rsidRPr="00AF1666">
        <w:rPr>
          <w:sz w:val="16"/>
        </w:rPr>
        <w:t>.</w:t>
      </w:r>
    </w:p>
    <w:p w14:paraId="4455B052" w14:textId="77777777" w:rsidR="00DA632C" w:rsidRPr="00AF1666" w:rsidRDefault="00DA632C" w:rsidP="00DA632C">
      <w:pPr>
        <w:rPr>
          <w:sz w:val="16"/>
        </w:rPr>
      </w:pPr>
      <w:r w:rsidRPr="00AF1666">
        <w:rPr>
          <w:rStyle w:val="StyleUnderline"/>
        </w:rPr>
        <w:t>This stands in</w:t>
      </w:r>
      <w:r w:rsidRPr="00AF1666">
        <w:rPr>
          <w:sz w:val="16"/>
        </w:rPr>
        <w:t xml:space="preserve"> </w:t>
      </w:r>
      <w:r w:rsidRPr="00AF1666">
        <w:rPr>
          <w:rStyle w:val="Emphasis"/>
        </w:rPr>
        <w:t>stark contrast</w:t>
      </w:r>
      <w:r w:rsidRPr="00AF1666">
        <w:rPr>
          <w:sz w:val="16"/>
        </w:rPr>
        <w:t xml:space="preserve"> </w:t>
      </w:r>
      <w:r w:rsidRPr="00AF1666">
        <w:rPr>
          <w:rStyle w:val="StyleUnderline"/>
        </w:rPr>
        <w:t>to the process</w:t>
      </w:r>
      <w:r w:rsidRPr="00AF1666">
        <w:rPr>
          <w:sz w:val="16"/>
        </w:rPr>
        <w:t xml:space="preserve"> of accidental war usually </w:t>
      </w:r>
      <w:r w:rsidRPr="00AF1666">
        <w:rPr>
          <w:rStyle w:val="StyleUnderline"/>
        </w:rPr>
        <w:t>laid out in discussions</w:t>
      </w:r>
      <w:r w:rsidRPr="00AF1666">
        <w:rPr>
          <w:sz w:val="16"/>
        </w:rPr>
        <w:t xml:space="preserve"> of crisis management, as illustrated in Figure 4. </w:t>
      </w:r>
      <w:r w:rsidRPr="00AF1666">
        <w:rPr>
          <w:rStyle w:val="StyleUnderline"/>
        </w:rPr>
        <w:t>This</w:t>
      </w:r>
      <w:r w:rsidRPr="00AF1666">
        <w:rPr>
          <w:sz w:val="16"/>
        </w:rPr>
        <w:t xml:space="preserve"> process </w:t>
      </w:r>
      <w:r w:rsidRPr="00AF1666">
        <w:rPr>
          <w:rStyle w:val="Emphasis"/>
        </w:rPr>
        <w:t>adds</w:t>
      </w:r>
      <w:r w:rsidRPr="00AF1666">
        <w:rPr>
          <w:sz w:val="16"/>
        </w:rPr>
        <w:t xml:space="preserve"> </w:t>
      </w:r>
      <w:r w:rsidRPr="00AF1666">
        <w:rPr>
          <w:rStyle w:val="StyleUnderline"/>
        </w:rPr>
        <w:t>a step between the</w:t>
      </w:r>
      <w:r w:rsidRPr="00AF1666">
        <w:rPr>
          <w:sz w:val="16"/>
        </w:rPr>
        <w:t xml:space="preserve"> inadvertent </w:t>
      </w:r>
      <w:r w:rsidRPr="00AF1666">
        <w:rPr>
          <w:rStyle w:val="StyleUnderline"/>
        </w:rPr>
        <w:t>event and war</w:t>
      </w:r>
      <w:r w:rsidRPr="00AF1666">
        <w:rPr>
          <w:sz w:val="16"/>
        </w:rPr>
        <w:t xml:space="preserve">: </w:t>
      </w:r>
      <w:r w:rsidRPr="00AF1666">
        <w:rPr>
          <w:rStyle w:val="StyleUnderline"/>
        </w:rPr>
        <w:t>the</w:t>
      </w:r>
      <w:r w:rsidRPr="00AF1666">
        <w:rPr>
          <w:sz w:val="16"/>
        </w:rPr>
        <w:t xml:space="preserve"> </w:t>
      </w:r>
      <w:r w:rsidRPr="00AF1666">
        <w:rPr>
          <w:rStyle w:val="Emphasis"/>
        </w:rPr>
        <w:t>leader’s choice</w:t>
      </w:r>
      <w:r w:rsidRPr="00AF1666">
        <w:rPr>
          <w:sz w:val="16"/>
        </w:rPr>
        <w:t xml:space="preserve"> </w:t>
      </w:r>
      <w:r w:rsidRPr="00AF1666">
        <w:rPr>
          <w:rStyle w:val="StyleUnderline"/>
        </w:rPr>
        <w:t>to go to war</w:t>
      </w:r>
      <w:r w:rsidRPr="00AF1666">
        <w:rPr>
          <w:sz w:val="16"/>
        </w:rPr>
        <w:t xml:space="preserve">. For example, in each of the three American Indian Wars that he identifies as accidental, </w:t>
      </w:r>
      <w:proofErr w:type="spellStart"/>
      <w:r w:rsidRPr="00AF1666">
        <w:rPr>
          <w:sz w:val="16"/>
        </w:rPr>
        <w:t>Szarejko</w:t>
      </w:r>
      <w:proofErr w:type="spellEnd"/>
      <w:r w:rsidRPr="00AF1666">
        <w:rPr>
          <w:sz w:val="16"/>
        </w:rPr>
        <w:t xml:space="preserve">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w:t>
      </w:r>
      <w:proofErr w:type="gramStart"/>
      <w:r w:rsidRPr="00AF1666">
        <w:rPr>
          <w:sz w:val="16"/>
        </w:rPr>
        <w:t>Spanish–American</w:t>
      </w:r>
      <w:proofErr w:type="gramEnd"/>
      <w:r w:rsidRPr="00AF1666">
        <w:rPr>
          <w:sz w:val="16"/>
        </w:rPr>
        <w:t xml:space="preserve"> War, with the explosion of the USS </w:t>
      </w:r>
      <w:r w:rsidRPr="00AF1666">
        <w:rPr>
          <w:i/>
          <w:iCs/>
          <w:sz w:val="16"/>
        </w:rPr>
        <w:t>Maine</w:t>
      </w:r>
      <w:r w:rsidRPr="00AF1666">
        <w:rPr>
          <w:sz w:val="16"/>
        </w:rPr>
        <w:t xml:space="preserve"> providing the accidental trigger to the crisis that resulted in the decisions by the United States and Spain to go to war.</w:t>
      </w:r>
    </w:p>
    <w:p w14:paraId="265A119B" w14:textId="77777777" w:rsidR="00DA632C" w:rsidRPr="00AF1666" w:rsidRDefault="00DA632C" w:rsidP="00DA632C">
      <w:pPr>
        <w:rPr>
          <w:sz w:val="16"/>
          <w:szCs w:val="16"/>
        </w:rPr>
      </w:pPr>
      <w:r w:rsidRPr="00AF1666">
        <w:rPr>
          <w:sz w:val="16"/>
          <w:szCs w:val="16"/>
        </w:rPr>
        <w:t>[FIGURE EXCLUDED]</w:t>
      </w:r>
    </w:p>
    <w:p w14:paraId="68623CA6" w14:textId="77777777" w:rsidR="00DA632C" w:rsidRPr="00AF1666" w:rsidRDefault="00DA632C" w:rsidP="00DA632C">
      <w:pPr>
        <w:rPr>
          <w:sz w:val="16"/>
        </w:rPr>
      </w:pPr>
      <w:r w:rsidRPr="00AF1666">
        <w:rPr>
          <w:rStyle w:val="StyleUnderline"/>
        </w:rPr>
        <w:t>The fact that war results</w:t>
      </w:r>
      <w:r w:rsidRPr="00AF1666">
        <w:rPr>
          <w:sz w:val="16"/>
        </w:rPr>
        <w:t xml:space="preserve"> here </w:t>
      </w:r>
      <w:r w:rsidRPr="00AF1666">
        <w:rPr>
          <w:rStyle w:val="StyleUnderline"/>
        </w:rPr>
        <w:t>from leaders’ choices would</w:t>
      </w:r>
      <w:r w:rsidRPr="00AF1666">
        <w:rPr>
          <w:sz w:val="16"/>
        </w:rPr>
        <w:t xml:space="preserve"> seem to </w:t>
      </w:r>
      <w:r w:rsidRPr="00AF1666">
        <w:rPr>
          <w:rStyle w:val="StyleUnderline"/>
        </w:rPr>
        <w:t>indicate that</w:t>
      </w:r>
      <w:r w:rsidRPr="00AF1666">
        <w:rPr>
          <w:sz w:val="16"/>
        </w:rPr>
        <w:t xml:space="preserve"> </w:t>
      </w:r>
      <w:r w:rsidRPr="00AF1666">
        <w:rPr>
          <w:rStyle w:val="Emphasis"/>
          <w:highlight w:val="cyan"/>
        </w:rPr>
        <w:t>no</w:t>
      </w:r>
      <w:r w:rsidRPr="00AF1666">
        <w:rPr>
          <w:sz w:val="16"/>
          <w:highlight w:val="cyan"/>
        </w:rPr>
        <w:t xml:space="preserve"> </w:t>
      </w:r>
      <w:r w:rsidRPr="00AF1666">
        <w:rPr>
          <w:rStyle w:val="StyleUnderline"/>
          <w:highlight w:val="cyan"/>
        </w:rPr>
        <w:t>war is</w:t>
      </w:r>
      <w:r w:rsidRPr="00AF1666">
        <w:rPr>
          <w:sz w:val="16"/>
        </w:rPr>
        <w:t xml:space="preserve"> </w:t>
      </w:r>
      <w:r w:rsidRPr="00AF1666">
        <w:rPr>
          <w:rStyle w:val="Emphasis"/>
        </w:rPr>
        <w:t xml:space="preserve">truly </w:t>
      </w:r>
      <w:r w:rsidRPr="00AF1666">
        <w:rPr>
          <w:rStyle w:val="Emphasis"/>
          <w:highlight w:val="cyan"/>
        </w:rPr>
        <w:t>accidental</w:t>
      </w:r>
      <w:r w:rsidRPr="00AF1666">
        <w:rPr>
          <w:sz w:val="16"/>
        </w:rPr>
        <w:t xml:space="preserve"> or inadvertent, even from accidental war advocates’ own perspective. After all, if war results from choices, not from chance, then it isn’t accidental or inadvertent, as discussed earlier. Further, </w:t>
      </w:r>
      <w:r w:rsidRPr="00AF1666">
        <w:rPr>
          <w:rStyle w:val="Emphasis"/>
          <w:highlight w:val="cyan"/>
        </w:rPr>
        <w:t>mistaken warning</w:t>
      </w:r>
      <w:r w:rsidRPr="00AF1666">
        <w:rPr>
          <w:sz w:val="16"/>
        </w:rPr>
        <w:t xml:space="preserve"> </w:t>
      </w:r>
      <w:r w:rsidRPr="00AF1666">
        <w:rPr>
          <w:rStyle w:val="StyleUnderline"/>
        </w:rPr>
        <w:t>seems to be at the</w:t>
      </w:r>
      <w:r w:rsidRPr="00AF1666">
        <w:rPr>
          <w:sz w:val="16"/>
        </w:rPr>
        <w:t xml:space="preserve"> </w:t>
      </w:r>
      <w:r w:rsidRPr="00AF1666">
        <w:rPr>
          <w:rStyle w:val="Emphasis"/>
        </w:rPr>
        <w:t>core</w:t>
      </w:r>
      <w:r w:rsidRPr="00AF1666">
        <w:rPr>
          <w:sz w:val="16"/>
        </w:rPr>
        <w:t xml:space="preserve"> </w:t>
      </w:r>
      <w:r w:rsidRPr="00AF1666">
        <w:rPr>
          <w:rStyle w:val="StyleUnderline"/>
        </w:rPr>
        <w:t>of</w:t>
      </w:r>
      <w:r w:rsidRPr="00AF1666">
        <w:rPr>
          <w:sz w:val="16"/>
        </w:rPr>
        <w:t xml:space="preserve"> many </w:t>
      </w:r>
      <w:r w:rsidRPr="00AF1666">
        <w:rPr>
          <w:rStyle w:val="StyleUnderline"/>
        </w:rPr>
        <w:t>concerns</w:t>
      </w:r>
      <w:r w:rsidRPr="00AF1666">
        <w:rPr>
          <w:sz w:val="16"/>
        </w:rPr>
        <w:t xml:space="preserve"> about accidental nuclear war (Blair, 1993, 1994; Feaver, 1992, 1994; Sagan, 1993, 1994; Thayer, 1994), </w:t>
      </w:r>
      <w:r w:rsidRPr="00AF1666">
        <w:rPr>
          <w:rStyle w:val="StyleUnderline"/>
        </w:rPr>
        <w:t>but this</w:t>
      </w:r>
      <w:r w:rsidRPr="00AF1666">
        <w:rPr>
          <w:sz w:val="16"/>
        </w:rPr>
        <w:t xml:space="preserve"> really </w:t>
      </w:r>
      <w:r w:rsidRPr="00AF1666">
        <w:rPr>
          <w:rStyle w:val="StyleUnderline"/>
        </w:rPr>
        <w:t xml:space="preserve">seems to be an </w:t>
      </w:r>
      <w:r w:rsidRPr="00AF1666">
        <w:rPr>
          <w:rStyle w:val="StyleUnderline"/>
        </w:rPr>
        <w:lastRenderedPageBreak/>
        <w:t xml:space="preserve">argument </w:t>
      </w:r>
      <w:r w:rsidRPr="00AF1666">
        <w:rPr>
          <w:rStyle w:val="StyleUnderline"/>
          <w:highlight w:val="cyan"/>
        </w:rPr>
        <w:t>about</w:t>
      </w:r>
      <w:r w:rsidRPr="00AF1666">
        <w:rPr>
          <w:sz w:val="16"/>
        </w:rPr>
        <w:t xml:space="preserve"> the danger created by </w:t>
      </w:r>
      <w:r w:rsidRPr="00AF1666">
        <w:rPr>
          <w:rStyle w:val="Emphasis"/>
          <w:highlight w:val="cyan"/>
        </w:rPr>
        <w:t>incomplete info</w:t>
      </w:r>
      <w:r w:rsidRPr="00AF1666">
        <w:rPr>
          <w:rStyle w:val="Emphasis"/>
        </w:rPr>
        <w:t>rmation</w:t>
      </w:r>
      <w:r w:rsidRPr="00AF1666">
        <w:rPr>
          <w:sz w:val="16"/>
        </w:rPr>
        <w:t xml:space="preserve">. For example, </w:t>
      </w:r>
      <w:proofErr w:type="spellStart"/>
      <w:r w:rsidRPr="00AF1666">
        <w:rPr>
          <w:rStyle w:val="StyleUnderline"/>
        </w:rPr>
        <w:t>Utgoff</w:t>
      </w:r>
      <w:proofErr w:type="spellEnd"/>
      <w:r w:rsidRPr="00AF1666">
        <w:rPr>
          <w:sz w:val="16"/>
        </w:rPr>
        <w:t xml:space="preserve"> (1985: 126) </w:t>
      </w:r>
      <w:r w:rsidRPr="00AF1666">
        <w:rPr>
          <w:rStyle w:val="StyleUnderline"/>
        </w:rPr>
        <w:t>suggests</w:t>
      </w:r>
      <w:r w:rsidRPr="00AF1666">
        <w:rPr>
          <w:sz w:val="16"/>
        </w:rPr>
        <w:t xml:space="preserve"> on-site </w:t>
      </w:r>
      <w:r w:rsidRPr="00AF1666">
        <w:rPr>
          <w:rStyle w:val="Emphasis"/>
        </w:rPr>
        <w:t>monitoring</w:t>
      </w:r>
      <w:r w:rsidRPr="00AF1666">
        <w:rPr>
          <w:sz w:val="16"/>
        </w:rPr>
        <w:t xml:space="preserve"> </w:t>
      </w:r>
      <w:r w:rsidRPr="00AF1666">
        <w:rPr>
          <w:rStyle w:val="StyleUnderline"/>
        </w:rPr>
        <w:t>as a way</w:t>
      </w:r>
      <w:r w:rsidRPr="00AF1666">
        <w:rPr>
          <w:sz w:val="16"/>
        </w:rPr>
        <w:t xml:space="preserve"> “</w:t>
      </w:r>
      <w:r w:rsidRPr="00AF1666">
        <w:rPr>
          <w:rStyle w:val="StyleUnderline"/>
        </w:rPr>
        <w:t>for</w:t>
      </w:r>
      <w:r w:rsidRPr="00AF1666">
        <w:rPr>
          <w:sz w:val="16"/>
        </w:rPr>
        <w:t xml:space="preserve"> </w:t>
      </w:r>
      <w:r w:rsidRPr="00AF1666">
        <w:rPr>
          <w:rStyle w:val="Emphasis"/>
        </w:rPr>
        <w:t>reducing</w:t>
      </w:r>
      <w:r w:rsidRPr="00AF1666">
        <w:rPr>
          <w:sz w:val="16"/>
        </w:rPr>
        <w:t xml:space="preserve"> </w:t>
      </w:r>
      <w:r w:rsidRPr="00AF1666">
        <w:rPr>
          <w:rStyle w:val="StyleUnderline"/>
        </w:rPr>
        <w:t>the probability</w:t>
      </w:r>
      <w:r w:rsidRPr="00AF1666">
        <w:rPr>
          <w:sz w:val="16"/>
        </w:rPr>
        <w:t xml:space="preserve"> of accidental nuclear war.” </w:t>
      </w:r>
      <w:r w:rsidRPr="00AF1666">
        <w:rPr>
          <w:rStyle w:val="StyleUnderline"/>
        </w:rPr>
        <w:t>The</w:t>
      </w:r>
      <w:r w:rsidRPr="00AF1666">
        <w:rPr>
          <w:sz w:val="16"/>
        </w:rPr>
        <w:t xml:space="preserve"> </w:t>
      </w:r>
      <w:r w:rsidRPr="00AF1666">
        <w:rPr>
          <w:rStyle w:val="Emphasis"/>
          <w:highlight w:val="cyan"/>
        </w:rPr>
        <w:t>only way</w:t>
      </w:r>
      <w:r w:rsidRPr="00AF1666">
        <w:rPr>
          <w:sz w:val="16"/>
          <w:highlight w:val="cyan"/>
        </w:rPr>
        <w:t xml:space="preserve"> </w:t>
      </w:r>
      <w:r w:rsidRPr="00AF1666">
        <w:rPr>
          <w:rStyle w:val="StyleUnderline"/>
          <w:highlight w:val="cyan"/>
        </w:rPr>
        <w:t>for monitoring to affect</w:t>
      </w:r>
      <w:r w:rsidRPr="00AF1666">
        <w:rPr>
          <w:sz w:val="16"/>
        </w:rPr>
        <w:t xml:space="preserve"> the </w:t>
      </w:r>
      <w:r w:rsidRPr="00AF1666">
        <w:rPr>
          <w:rStyle w:val="StyleUnderline"/>
          <w:highlight w:val="cyan"/>
        </w:rPr>
        <w:t>likelihood</w:t>
      </w:r>
      <w:r w:rsidRPr="00AF1666">
        <w:rPr>
          <w:sz w:val="16"/>
        </w:rPr>
        <w:t xml:space="preserve"> of war </w:t>
      </w:r>
      <w:r w:rsidRPr="00AF1666">
        <w:rPr>
          <w:rStyle w:val="StyleUnderline"/>
          <w:highlight w:val="cyan"/>
        </w:rPr>
        <w:t>is</w:t>
      </w:r>
      <w:r w:rsidRPr="00AF1666">
        <w:rPr>
          <w:rStyle w:val="StyleUnderline"/>
        </w:rPr>
        <w:t xml:space="preserve"> through </w:t>
      </w:r>
      <w:r w:rsidRPr="00AF1666">
        <w:rPr>
          <w:rStyle w:val="StyleUnderline"/>
          <w:highlight w:val="cyan"/>
        </w:rPr>
        <w:t>making</w:t>
      </w:r>
      <w:r w:rsidRPr="00AF1666">
        <w:rPr>
          <w:sz w:val="16"/>
        </w:rPr>
        <w:t xml:space="preserve"> the </w:t>
      </w:r>
      <w:r w:rsidRPr="00AF1666">
        <w:rPr>
          <w:rStyle w:val="StyleUnderline"/>
          <w:highlight w:val="cyan"/>
        </w:rPr>
        <w:t>info</w:t>
      </w:r>
      <w:r w:rsidRPr="00AF1666">
        <w:rPr>
          <w:rStyle w:val="StyleUnderline"/>
        </w:rPr>
        <w:t>rmation</w:t>
      </w:r>
      <w:r w:rsidRPr="00AF1666">
        <w:rPr>
          <w:sz w:val="16"/>
        </w:rPr>
        <w:t xml:space="preserve"> available to decision makers </w:t>
      </w:r>
      <w:r w:rsidRPr="00AF1666">
        <w:rPr>
          <w:rStyle w:val="Emphasis"/>
        </w:rPr>
        <w:t xml:space="preserve">more </w:t>
      </w:r>
      <w:r w:rsidRPr="00AF1666">
        <w:rPr>
          <w:rStyle w:val="Emphasis"/>
          <w:highlight w:val="cyan"/>
        </w:rPr>
        <w:t>complete</w:t>
      </w:r>
      <w:r w:rsidRPr="00AF1666">
        <w:rPr>
          <w:sz w:val="16"/>
        </w:rPr>
        <w:t xml:space="preserve">. </w:t>
      </w:r>
      <w:r w:rsidRPr="00AF1666">
        <w:rPr>
          <w:rStyle w:val="StyleUnderline"/>
          <w:highlight w:val="cyan"/>
        </w:rPr>
        <w:t>Info</w:t>
      </w:r>
      <w:r w:rsidRPr="00AF1666">
        <w:rPr>
          <w:rStyle w:val="StyleUnderline"/>
        </w:rPr>
        <w:t xml:space="preserve">rmation revelation </w:t>
      </w:r>
      <w:r w:rsidRPr="00AF1666">
        <w:rPr>
          <w:rStyle w:val="StyleUnderline"/>
          <w:highlight w:val="cyan"/>
        </w:rPr>
        <w:t>can affect the likelihood</w:t>
      </w:r>
      <w:r w:rsidRPr="00AF1666">
        <w:rPr>
          <w:sz w:val="16"/>
        </w:rPr>
        <w:t xml:space="preserve"> that </w:t>
      </w:r>
      <w:r w:rsidRPr="00AF1666">
        <w:rPr>
          <w:rStyle w:val="StyleUnderline"/>
          <w:highlight w:val="cyan"/>
        </w:rPr>
        <w:t>leaders</w:t>
      </w:r>
      <w:r w:rsidRPr="00AF1666">
        <w:rPr>
          <w:sz w:val="16"/>
        </w:rPr>
        <w:t xml:space="preserve"> will </w:t>
      </w:r>
      <w:r w:rsidRPr="00AF1666">
        <w:rPr>
          <w:rStyle w:val="StyleUnderline"/>
          <w:highlight w:val="cyan"/>
        </w:rPr>
        <w:t>choose</w:t>
      </w:r>
      <w:r w:rsidRPr="00AF1666">
        <w:rPr>
          <w:rStyle w:val="StyleUnderline"/>
        </w:rPr>
        <w:t xml:space="preserve"> to go to </w:t>
      </w:r>
      <w:r w:rsidRPr="00AF1666">
        <w:rPr>
          <w:rStyle w:val="StyleUnderline"/>
          <w:highlight w:val="cyan"/>
        </w:rPr>
        <w:t>war</w:t>
      </w:r>
      <w:r w:rsidRPr="00AF1666">
        <w:rPr>
          <w:sz w:val="16"/>
          <w:highlight w:val="cyan"/>
        </w:rPr>
        <w:t xml:space="preserve">, </w:t>
      </w:r>
      <w:r w:rsidRPr="00AF1666">
        <w:rPr>
          <w:rStyle w:val="StyleUnderline"/>
          <w:highlight w:val="cyan"/>
        </w:rPr>
        <w:t>but</w:t>
      </w:r>
      <w:r w:rsidRPr="00AF1666">
        <w:rPr>
          <w:sz w:val="16"/>
        </w:rPr>
        <w:t xml:space="preserve"> it </w:t>
      </w:r>
      <w:r w:rsidRPr="00AF1666">
        <w:rPr>
          <w:rStyle w:val="Emphasis"/>
          <w:highlight w:val="cyan"/>
        </w:rPr>
        <w:t>will not</w:t>
      </w:r>
      <w:r w:rsidRPr="00AF1666">
        <w:rPr>
          <w:sz w:val="16"/>
          <w:highlight w:val="cyan"/>
        </w:rPr>
        <w:t xml:space="preserve"> </w:t>
      </w:r>
      <w:r w:rsidRPr="00AF1666">
        <w:rPr>
          <w:rStyle w:val="StyleUnderline"/>
          <w:highlight w:val="cyan"/>
        </w:rPr>
        <w:t>affect</w:t>
      </w:r>
      <w:r w:rsidRPr="00AF1666">
        <w:rPr>
          <w:rStyle w:val="StyleUnderline"/>
        </w:rPr>
        <w:t xml:space="preserve"> the probability that</w:t>
      </w:r>
      <w:r w:rsidRPr="00AF1666">
        <w:rPr>
          <w:sz w:val="16"/>
        </w:rPr>
        <w:t xml:space="preserve"> a </w:t>
      </w:r>
      <w:r w:rsidRPr="00AF1666">
        <w:rPr>
          <w:rStyle w:val="StyleUnderline"/>
          <w:highlight w:val="cyan"/>
        </w:rPr>
        <w:t>war</w:t>
      </w:r>
      <w:r w:rsidRPr="00AF1666">
        <w:rPr>
          <w:rStyle w:val="StyleUnderline"/>
        </w:rPr>
        <w:t xml:space="preserve"> results </w:t>
      </w:r>
      <w:r w:rsidRPr="00AF1666">
        <w:rPr>
          <w:rStyle w:val="StyleUnderline"/>
          <w:highlight w:val="cyan"/>
        </w:rPr>
        <w:t>from</w:t>
      </w:r>
      <w:r w:rsidRPr="00AF1666">
        <w:rPr>
          <w:sz w:val="16"/>
          <w:highlight w:val="cyan"/>
        </w:rPr>
        <w:t xml:space="preserve"> </w:t>
      </w:r>
      <w:r w:rsidRPr="00AF1666">
        <w:rPr>
          <w:rStyle w:val="Emphasis"/>
          <w:highlight w:val="cyan"/>
        </w:rPr>
        <w:t>chance</w:t>
      </w:r>
      <w:r w:rsidRPr="00AF1666">
        <w:rPr>
          <w:sz w:val="16"/>
        </w:rPr>
        <w:t xml:space="preserve"> rather than choice.</w:t>
      </w:r>
    </w:p>
    <w:p w14:paraId="1BBDA83D" w14:textId="77777777" w:rsidR="00DA632C" w:rsidRPr="00AF1666" w:rsidRDefault="00DA632C" w:rsidP="00DA632C">
      <w:pPr>
        <w:rPr>
          <w:sz w:val="16"/>
        </w:rPr>
      </w:pPr>
      <w:r w:rsidRPr="00AF1666">
        <w:rPr>
          <w:rStyle w:val="StyleUnderline"/>
          <w:highlight w:val="cyan"/>
        </w:rPr>
        <w:t>Incomplete info</w:t>
      </w:r>
      <w:r w:rsidRPr="00AF1666">
        <w:rPr>
          <w:rStyle w:val="StyleUnderline"/>
        </w:rPr>
        <w:t xml:space="preserve">rmation </w:t>
      </w:r>
      <w:r w:rsidRPr="00AF1666">
        <w:rPr>
          <w:rStyle w:val="StyleUnderline"/>
          <w:highlight w:val="cyan"/>
        </w:rPr>
        <w:t>is</w:t>
      </w:r>
      <w:r w:rsidRPr="00AF1666">
        <w:rPr>
          <w:sz w:val="16"/>
        </w:rPr>
        <w:t xml:space="preserve"> </w:t>
      </w:r>
      <w:r w:rsidRPr="00AF1666">
        <w:rPr>
          <w:rStyle w:val="Emphasis"/>
        </w:rPr>
        <w:t>well known</w:t>
      </w:r>
      <w:r w:rsidRPr="00AF1666">
        <w:rPr>
          <w:sz w:val="16"/>
        </w:rPr>
        <w:t xml:space="preserve"> as a cause of war (Fearon, 1995), </w:t>
      </w:r>
      <w:r w:rsidRPr="00AF1666">
        <w:rPr>
          <w:rStyle w:val="StyleUnderline"/>
        </w:rPr>
        <w:t>and</w:t>
      </w:r>
      <w:r w:rsidRPr="00AF1666">
        <w:rPr>
          <w:sz w:val="16"/>
        </w:rPr>
        <w:t xml:space="preserve"> it is </w:t>
      </w:r>
      <w:r w:rsidRPr="00AF1666">
        <w:rPr>
          <w:rStyle w:val="Emphasis"/>
          <w:highlight w:val="cyan"/>
        </w:rPr>
        <w:t>already</w:t>
      </w:r>
      <w:r w:rsidRPr="00AF1666">
        <w:rPr>
          <w:sz w:val="16"/>
          <w:highlight w:val="cyan"/>
        </w:rPr>
        <w:t xml:space="preserve"> </w:t>
      </w:r>
      <w:r w:rsidRPr="00AF1666">
        <w:rPr>
          <w:rStyle w:val="StyleUnderline"/>
          <w:highlight w:val="cyan"/>
        </w:rPr>
        <w:t>accounted for</w:t>
      </w:r>
      <w:r w:rsidRPr="00AF1666">
        <w:rPr>
          <w:rStyle w:val="StyleUnderline"/>
        </w:rPr>
        <w:t xml:space="preserve"> in</w:t>
      </w:r>
      <w:r w:rsidRPr="00AF1666">
        <w:rPr>
          <w:sz w:val="16"/>
        </w:rPr>
        <w:t xml:space="preserve"> game-theoretic models of deterrence, including ones that feature accidental war as a mechanism (e.g. Powell, 1990) and </w:t>
      </w:r>
      <w:r w:rsidRPr="00AF1666">
        <w:rPr>
          <w:rStyle w:val="StyleUnderline"/>
        </w:rPr>
        <w:t>models that</w:t>
      </w:r>
      <w:r w:rsidRPr="00AF1666">
        <w:rPr>
          <w:sz w:val="16"/>
        </w:rPr>
        <w:t xml:space="preserve"> </w:t>
      </w:r>
      <w:r w:rsidRPr="00AF1666">
        <w:rPr>
          <w:rStyle w:val="Emphasis"/>
        </w:rPr>
        <w:t>do not allow</w:t>
      </w:r>
      <w:r w:rsidRPr="00AF1666">
        <w:rPr>
          <w:sz w:val="16"/>
        </w:rPr>
        <w:t xml:space="preserve"> </w:t>
      </w:r>
      <w:r w:rsidRPr="00AF1666">
        <w:rPr>
          <w:rStyle w:val="StyleUnderline"/>
        </w:rPr>
        <w:t>accidental war</w:t>
      </w:r>
      <w:r w:rsidRPr="00AF1666">
        <w:rPr>
          <w:sz w:val="16"/>
        </w:rPr>
        <w:t xml:space="preserve"> (e.g. </w:t>
      </w:r>
      <w:proofErr w:type="spellStart"/>
      <w:r w:rsidRPr="00AF1666">
        <w:rPr>
          <w:sz w:val="16"/>
        </w:rPr>
        <w:t>Zagare</w:t>
      </w:r>
      <w:proofErr w:type="spellEnd"/>
      <w:r w:rsidRPr="00AF1666">
        <w:rPr>
          <w:sz w:val="16"/>
        </w:rPr>
        <w:t xml:space="preserve"> and Kilgour, 2000). While incomplete information can certainly make the difference between peace and war, a war that results from deliberate decision-making, even in the face of uncertainty or incomplete information, is not accidental or inadvertent. </w:t>
      </w:r>
      <w:r w:rsidRPr="00AF1666">
        <w:rPr>
          <w:rStyle w:val="StyleUnderline"/>
        </w:rPr>
        <w:t>Thus</w:t>
      </w:r>
      <w:r w:rsidRPr="00AF1666">
        <w:rPr>
          <w:sz w:val="16"/>
        </w:rPr>
        <w:t xml:space="preserve">, </w:t>
      </w:r>
      <w:r w:rsidRPr="00AF1666">
        <w:rPr>
          <w:rStyle w:val="StyleUnderline"/>
          <w:highlight w:val="cyan"/>
        </w:rPr>
        <w:t>both</w:t>
      </w:r>
      <w:r w:rsidRPr="00AF1666">
        <w:rPr>
          <w:sz w:val="16"/>
          <w:highlight w:val="cyan"/>
        </w:rPr>
        <w:t xml:space="preserve"> </w:t>
      </w:r>
      <w:r w:rsidRPr="00AF1666">
        <w:rPr>
          <w:rStyle w:val="Emphasis"/>
          <w:highlight w:val="cyan"/>
        </w:rPr>
        <w:t>logic</w:t>
      </w:r>
      <w:r w:rsidRPr="00AF1666">
        <w:rPr>
          <w:sz w:val="16"/>
          <w:highlight w:val="cyan"/>
        </w:rPr>
        <w:t xml:space="preserve"> </w:t>
      </w:r>
      <w:r w:rsidRPr="00AF1666">
        <w:rPr>
          <w:rStyle w:val="StyleUnderline"/>
          <w:highlight w:val="cyan"/>
        </w:rPr>
        <w:t>and</w:t>
      </w:r>
      <w:r w:rsidRPr="00AF1666">
        <w:rPr>
          <w:sz w:val="16"/>
          <w:highlight w:val="cyan"/>
        </w:rPr>
        <w:t xml:space="preserve"> </w:t>
      </w:r>
      <w:r w:rsidRPr="00AF1666">
        <w:rPr>
          <w:rStyle w:val="Emphasis"/>
          <w:highlight w:val="cyan"/>
        </w:rPr>
        <w:t>evidence contradict</w:t>
      </w:r>
      <w:r w:rsidRPr="00AF1666">
        <w:rPr>
          <w:sz w:val="16"/>
        </w:rPr>
        <w:t xml:space="preserve"> </w:t>
      </w:r>
      <w:r w:rsidRPr="00AF1666">
        <w:rPr>
          <w:sz w:val="16"/>
          <w:szCs w:val="16"/>
        </w:rPr>
        <w:t xml:space="preserve">the notion of </w:t>
      </w:r>
      <w:r w:rsidRPr="00AF1666">
        <w:rPr>
          <w:rStyle w:val="StyleUnderline"/>
          <w:highlight w:val="cyan"/>
        </w:rPr>
        <w:t>accidental war</w:t>
      </w:r>
      <w:r w:rsidRPr="00AF1666">
        <w:rPr>
          <w:sz w:val="16"/>
        </w:rPr>
        <w:t>.</w:t>
      </w:r>
    </w:p>
    <w:p w14:paraId="55EBF045" w14:textId="77777777" w:rsidR="00DA632C" w:rsidRPr="00AF1666" w:rsidRDefault="00DA632C" w:rsidP="00DA632C">
      <w:pPr>
        <w:rPr>
          <w:sz w:val="16"/>
          <w:szCs w:val="16"/>
        </w:rPr>
      </w:pPr>
      <w:r w:rsidRPr="00AF1666">
        <w:rPr>
          <w:sz w:val="16"/>
          <w:szCs w:val="16"/>
        </w:rPr>
        <w:t xml:space="preserve">However, even if it is universally accepted that accidental or inadvertent wars have never </w:t>
      </w:r>
      <w:proofErr w:type="gramStart"/>
      <w:r w:rsidRPr="00AF1666">
        <w:rPr>
          <w:sz w:val="16"/>
          <w:szCs w:val="16"/>
        </w:rPr>
        <w:t>happened—</w:t>
      </w:r>
      <w:proofErr w:type="gramEnd"/>
      <w:r w:rsidRPr="00AF1666">
        <w:rPr>
          <w:sz w:val="16"/>
          <w:szCs w:val="16"/>
        </w:rPr>
        <w:t>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576D652D" w14:textId="77777777" w:rsidR="00DA632C" w:rsidRPr="00AF1666" w:rsidRDefault="00DA632C" w:rsidP="00DA632C">
      <w:pPr>
        <w:rPr>
          <w:i/>
          <w:iCs/>
          <w:sz w:val="16"/>
          <w:szCs w:val="16"/>
        </w:rPr>
      </w:pPr>
      <w:r w:rsidRPr="00AF1666">
        <w:rPr>
          <w:i/>
          <w:iCs/>
          <w:sz w:val="16"/>
          <w:szCs w:val="16"/>
        </w:rPr>
        <w:t xml:space="preserve">Why </w:t>
      </w:r>
      <w:proofErr w:type="gramStart"/>
      <w:r w:rsidRPr="00AF1666">
        <w:rPr>
          <w:i/>
          <w:iCs/>
          <w:sz w:val="16"/>
          <w:szCs w:val="16"/>
        </w:rPr>
        <w:t>the focus</w:t>
      </w:r>
      <w:proofErr w:type="gramEnd"/>
      <w:r w:rsidRPr="00AF1666">
        <w:rPr>
          <w:i/>
          <w:iCs/>
          <w:sz w:val="16"/>
          <w:szCs w:val="16"/>
        </w:rPr>
        <w:t xml:space="preserve"> on accidental </w:t>
      </w:r>
      <w:proofErr w:type="gramStart"/>
      <w:r w:rsidRPr="00AF1666">
        <w:rPr>
          <w:i/>
          <w:iCs/>
          <w:sz w:val="16"/>
          <w:szCs w:val="16"/>
        </w:rPr>
        <w:t>war</w:t>
      </w:r>
      <w:proofErr w:type="gramEnd"/>
      <w:r w:rsidRPr="00AF1666">
        <w:rPr>
          <w:i/>
          <w:iCs/>
          <w:sz w:val="16"/>
          <w:szCs w:val="16"/>
        </w:rPr>
        <w:t>?</w:t>
      </w:r>
    </w:p>
    <w:p w14:paraId="1ACF4E96" w14:textId="77777777" w:rsidR="00DA632C" w:rsidRPr="00AF1666" w:rsidRDefault="00DA632C" w:rsidP="00DA632C">
      <w:pPr>
        <w:rPr>
          <w:sz w:val="16"/>
        </w:rPr>
      </w:pPr>
      <w:r w:rsidRPr="00AF1666">
        <w:rPr>
          <w:sz w:val="16"/>
        </w:rPr>
        <w:t xml:space="preserve">So why do </w:t>
      </w:r>
      <w:r w:rsidRPr="00AF1666">
        <w:rPr>
          <w:rStyle w:val="StyleUnderline"/>
        </w:rPr>
        <w:t>scholars</w:t>
      </w:r>
      <w:r w:rsidRPr="00AF1666">
        <w:rPr>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AF1666">
        <w:rPr>
          <w:rStyle w:val="Emphasis"/>
        </w:rPr>
        <w:t>want</w:t>
      </w:r>
      <w:r w:rsidRPr="00AF1666">
        <w:rPr>
          <w:sz w:val="16"/>
        </w:rPr>
        <w:t xml:space="preserve"> </w:t>
      </w:r>
      <w:r w:rsidRPr="00AF1666">
        <w:rPr>
          <w:rStyle w:val="StyleUnderline"/>
        </w:rPr>
        <w:t>to believe that the military</w:t>
      </w:r>
      <w:r w:rsidRPr="00AF1666">
        <w:rPr>
          <w:sz w:val="16"/>
        </w:rPr>
        <w:t xml:space="preserve"> system </w:t>
      </w:r>
      <w:r w:rsidRPr="00AF1666">
        <w:rPr>
          <w:rStyle w:val="StyleUnderline"/>
        </w:rPr>
        <w:t>can be a</w:t>
      </w:r>
      <w:r w:rsidRPr="00AF1666">
        <w:rPr>
          <w:sz w:val="16"/>
        </w:rPr>
        <w:t xml:space="preserve"> </w:t>
      </w:r>
      <w:r w:rsidRPr="00AF1666">
        <w:rPr>
          <w:rStyle w:val="Emphasis"/>
        </w:rPr>
        <w:t>major cause</w:t>
      </w:r>
      <w:r w:rsidRPr="00AF1666">
        <w:rPr>
          <w:sz w:val="16"/>
        </w:rPr>
        <w:t xml:space="preserve"> </w:t>
      </w:r>
      <w:r w:rsidRPr="00AF1666">
        <w:rPr>
          <w:rStyle w:val="StyleUnderline"/>
        </w:rPr>
        <w:t>for war</w:t>
      </w:r>
      <w:r w:rsidRPr="00AF1666">
        <w:rPr>
          <w:sz w:val="16"/>
        </w:rPr>
        <w:t>.” They want to believe that rigid war plans, renegade military officers, and/or the reciprocal fear of surprise attack all pose serious threats to the prospects for peace.</w:t>
      </w:r>
    </w:p>
    <w:p w14:paraId="09FB78C0" w14:textId="77777777" w:rsidR="00DA632C" w:rsidRPr="00557C92" w:rsidRDefault="00DA632C" w:rsidP="001D367C">
      <w:pPr>
        <w:spacing w:line="235" w:lineRule="atLeast"/>
        <w:rPr>
          <w:rFonts w:eastAsia="Times New Roman"/>
          <w:color w:val="000000"/>
          <w:sz w:val="16"/>
        </w:rPr>
      </w:pPr>
    </w:p>
    <w:p w14:paraId="7E61BFC9" w14:textId="77777777" w:rsidR="001D367C" w:rsidRDefault="001D367C" w:rsidP="001D367C">
      <w:pPr>
        <w:pStyle w:val="Heading3"/>
      </w:pPr>
      <w:r>
        <w:lastRenderedPageBreak/>
        <w:t>Adv 2</w:t>
      </w:r>
    </w:p>
    <w:p w14:paraId="07078E84" w14:textId="77777777" w:rsidR="001D367C" w:rsidRDefault="001D367C" w:rsidP="001D367C"/>
    <w:p w14:paraId="47F3013F" w14:textId="77777777" w:rsidR="001D367C" w:rsidRPr="00AF1666" w:rsidRDefault="001D367C" w:rsidP="001D367C">
      <w:pPr>
        <w:pStyle w:val="Heading4"/>
        <w:rPr>
          <w:rFonts w:cs="Times New Roman"/>
        </w:rPr>
      </w:pPr>
      <w:bookmarkStart w:id="4" w:name="_Hlk209949414"/>
      <w:r w:rsidRPr="00AF1666">
        <w:rPr>
          <w:rFonts w:cs="Times New Roman"/>
        </w:rPr>
        <w:t xml:space="preserve">No impact </w:t>
      </w:r>
      <w:proofErr w:type="gramStart"/>
      <w:r w:rsidRPr="00AF1666">
        <w:rPr>
          <w:rFonts w:cs="Times New Roman"/>
        </w:rPr>
        <w:t>to</w:t>
      </w:r>
      <w:proofErr w:type="gramEnd"/>
      <w:r w:rsidRPr="00AF1666">
        <w:rPr>
          <w:rFonts w:cs="Times New Roman"/>
        </w:rPr>
        <w:t xml:space="preserve"> warming</w:t>
      </w:r>
    </w:p>
    <w:p w14:paraId="50839691" w14:textId="77777777" w:rsidR="001D367C" w:rsidRPr="00AF1666" w:rsidRDefault="001D367C" w:rsidP="001D367C">
      <w:r w:rsidRPr="00AF1666">
        <w:rPr>
          <w:rStyle w:val="Style13ptBold"/>
        </w:rPr>
        <w:t xml:space="preserve">Wade ’21 </w:t>
      </w:r>
      <w:r w:rsidRPr="00AF1666">
        <w:t>[Robert; July 22</w:t>
      </w:r>
      <w:r w:rsidRPr="00AF1666">
        <w:rPr>
          <w:vertAlign w:val="superscript"/>
        </w:rPr>
        <w:t>nd</w:t>
      </w:r>
      <w:r w:rsidRPr="00AF1666">
        <w:t xml:space="preserve">; Professor of Global Political Economy at the London School of Economics, DPhil and MPhil in Social Anthropology from Sussex University, </w:t>
      </w:r>
      <w:proofErr w:type="gramStart"/>
      <w:r w:rsidRPr="00AF1666">
        <w:t>Master’s in Economics</w:t>
      </w:r>
      <w:proofErr w:type="gramEnd"/>
      <w:r w:rsidRPr="00AF1666">
        <w:t xml:space="preserve"> from Victoria University, BA in Economics from Otago University; Global Policy Journal, “What is the Harm in Forecasting Catastrophe Due to Man-Made Global Warming?” https://www.globalpolicyjournal.com/blog/22/07/2021/what-harm-forecasting-catastrophe-due-man-made-global-warming]</w:t>
      </w:r>
    </w:p>
    <w:p w14:paraId="633419DB" w14:textId="77777777" w:rsidR="001D367C" w:rsidRPr="00AF1666" w:rsidRDefault="001D367C" w:rsidP="001D367C">
      <w:pPr>
        <w:rPr>
          <w:sz w:val="16"/>
        </w:rPr>
      </w:pPr>
      <w:r w:rsidRPr="00AF1666">
        <w:rPr>
          <w:sz w:val="16"/>
        </w:rPr>
        <w:t>Conclusion</w:t>
      </w:r>
    </w:p>
    <w:p w14:paraId="60D0D6F3" w14:textId="77777777" w:rsidR="001D367C" w:rsidRPr="00AF1666" w:rsidRDefault="001D367C" w:rsidP="001D367C">
      <w:pPr>
        <w:rPr>
          <w:sz w:val="16"/>
        </w:rPr>
      </w:pPr>
      <w:r w:rsidRPr="00AF1666">
        <w:rPr>
          <w:sz w:val="16"/>
        </w:rPr>
        <w:t xml:space="preserve">I have argued that the </w:t>
      </w:r>
      <w:r w:rsidRPr="00AF1666">
        <w:rPr>
          <w:rStyle w:val="StyleUnderline"/>
          <w:highlight w:val="cyan"/>
        </w:rPr>
        <w:t>“plausible” risks</w:t>
      </w:r>
      <w:r w:rsidRPr="00AF1666">
        <w:rPr>
          <w:rStyle w:val="StyleUnderline"/>
        </w:rPr>
        <w:t xml:space="preserve"> of climate</w:t>
      </w:r>
      <w:r w:rsidRPr="00AF1666">
        <w:rPr>
          <w:sz w:val="16"/>
        </w:rPr>
        <w:t xml:space="preserve"> change </w:t>
      </w:r>
      <w:r w:rsidRPr="00AF1666">
        <w:rPr>
          <w:rStyle w:val="StyleUnderline"/>
          <w:highlight w:val="cyan"/>
        </w:rPr>
        <w:t>are</w:t>
      </w:r>
      <w:r w:rsidRPr="00AF1666">
        <w:rPr>
          <w:sz w:val="16"/>
        </w:rPr>
        <w:t xml:space="preserve"> commonly </w:t>
      </w:r>
      <w:r w:rsidRPr="00AF1666">
        <w:rPr>
          <w:rStyle w:val="Emphasis"/>
          <w:highlight w:val="cyan"/>
        </w:rPr>
        <w:t>exaggerated</w:t>
      </w:r>
      <w:r w:rsidRPr="00AF1666">
        <w:rPr>
          <w:sz w:val="16"/>
        </w:rPr>
        <w:t xml:space="preserve"> within the climate community. </w:t>
      </w:r>
      <w:r w:rsidRPr="00AF1666">
        <w:rPr>
          <w:rStyle w:val="StyleUnderline"/>
        </w:rPr>
        <w:t>Recall</w:t>
      </w:r>
      <w:r w:rsidRPr="00AF1666">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AF1666">
        <w:rPr>
          <w:rStyle w:val="StyleUnderline"/>
        </w:rPr>
        <w:t>Fenner</w:t>
      </w:r>
      <w:r w:rsidRPr="00AF1666">
        <w:rPr>
          <w:sz w:val="16"/>
        </w:rPr>
        <w:t xml:space="preserve">, 2010,  </w:t>
      </w:r>
      <w:r w:rsidRPr="00AF1666">
        <w:rPr>
          <w:rStyle w:val="StyleUnderline"/>
        </w:rPr>
        <w:t>“</w:t>
      </w:r>
      <w:r w:rsidRPr="00AF1666">
        <w:rPr>
          <w:rStyle w:val="StyleUnderline"/>
          <w:highlight w:val="cyan"/>
        </w:rPr>
        <w:t>We’re going</w:t>
      </w:r>
      <w:r w:rsidRPr="00AF1666">
        <w:rPr>
          <w:rStyle w:val="StyleUnderline"/>
        </w:rPr>
        <w:t xml:space="preserve"> to become </w:t>
      </w:r>
      <w:r w:rsidRPr="00AF1666">
        <w:rPr>
          <w:rStyle w:val="Emphasis"/>
          <w:highlight w:val="cyan"/>
        </w:rPr>
        <w:t>extinct</w:t>
      </w:r>
      <w:r w:rsidRPr="00AF1666">
        <w:rPr>
          <w:sz w:val="16"/>
        </w:rPr>
        <w:t xml:space="preserve">. Whatever we do now is too late.” Many more in </w:t>
      </w:r>
      <w:r w:rsidRPr="00AF1666">
        <w:rPr>
          <w:rStyle w:val="StyleUnderline"/>
        </w:rPr>
        <w:t xml:space="preserve">the same </w:t>
      </w:r>
      <w:r w:rsidRPr="00AF1666">
        <w:rPr>
          <w:rStyle w:val="Emphasis"/>
          <w:highlight w:val="cyan"/>
        </w:rPr>
        <w:t>doomsday</w:t>
      </w:r>
      <w:r w:rsidRPr="00AF1666">
        <w:rPr>
          <w:rStyle w:val="StyleUnderline"/>
        </w:rPr>
        <w:t xml:space="preserve"> vein</w:t>
      </w:r>
      <w:r w:rsidRPr="00AF1666">
        <w:rPr>
          <w:sz w:val="16"/>
        </w:rPr>
        <w:t>.</w:t>
      </w:r>
    </w:p>
    <w:p w14:paraId="46D313CD" w14:textId="77777777" w:rsidR="001D367C" w:rsidRPr="00AF1666" w:rsidRDefault="001D367C" w:rsidP="001D367C">
      <w:pPr>
        <w:rPr>
          <w:sz w:val="16"/>
        </w:rPr>
      </w:pPr>
      <w:r w:rsidRPr="00AF1666">
        <w:rPr>
          <w:sz w:val="16"/>
        </w:rPr>
        <w:t xml:space="preserve">We have seen that </w:t>
      </w:r>
      <w:r w:rsidRPr="00AF1666">
        <w:rPr>
          <w:rStyle w:val="StyleUnderline"/>
        </w:rPr>
        <w:t>the standard</w:t>
      </w:r>
      <w:r w:rsidRPr="00AF1666">
        <w:rPr>
          <w:sz w:val="16"/>
        </w:rPr>
        <w:t xml:space="preserve"> global </w:t>
      </w:r>
      <w:r w:rsidRPr="00AF1666">
        <w:rPr>
          <w:rStyle w:val="StyleUnderline"/>
        </w:rPr>
        <w:t xml:space="preserve">warming </w:t>
      </w:r>
      <w:r w:rsidRPr="00AF1666">
        <w:rPr>
          <w:rStyle w:val="StyleUnderline"/>
          <w:highlight w:val="cyan"/>
        </w:rPr>
        <w:t>models have</w:t>
      </w:r>
      <w:r w:rsidRPr="00AF1666">
        <w:rPr>
          <w:rStyle w:val="StyleUnderline"/>
        </w:rPr>
        <w:t xml:space="preserve"> a </w:t>
      </w:r>
      <w:r w:rsidRPr="00AF1666">
        <w:rPr>
          <w:rStyle w:val="Emphasis"/>
          <w:highlight w:val="cyan"/>
        </w:rPr>
        <w:t>powerful built-in bias</w:t>
      </w:r>
      <w:r w:rsidRPr="00AF1666">
        <w:rPr>
          <w:rStyle w:val="StyleUnderline"/>
          <w:highlight w:val="cyan"/>
        </w:rPr>
        <w:t xml:space="preserve"> to </w:t>
      </w:r>
      <w:r w:rsidRPr="00AF1666">
        <w:rPr>
          <w:rStyle w:val="Emphasis"/>
          <w:highlight w:val="cyan"/>
        </w:rPr>
        <w:t>exaggerate</w:t>
      </w:r>
      <w:r w:rsidRPr="00AF1666">
        <w:rPr>
          <w:rStyle w:val="StyleUnderline"/>
        </w:rPr>
        <w:t xml:space="preserve"> the </w:t>
      </w:r>
      <w:r w:rsidRPr="00AF1666">
        <w:rPr>
          <w:rStyle w:val="StyleUnderline"/>
          <w:highlight w:val="cyan"/>
        </w:rPr>
        <w:t>rate of</w:t>
      </w:r>
      <w:r w:rsidRPr="00AF1666">
        <w:rPr>
          <w:rStyle w:val="StyleUnderline"/>
        </w:rPr>
        <w:t xml:space="preserve"> future </w:t>
      </w:r>
      <w:r w:rsidRPr="00AF1666">
        <w:rPr>
          <w:rStyle w:val="Emphasis"/>
          <w:highlight w:val="cyan"/>
        </w:rPr>
        <w:t>temp</w:t>
      </w:r>
      <w:r w:rsidRPr="00AF1666">
        <w:rPr>
          <w:rStyle w:val="StyleUnderline"/>
        </w:rPr>
        <w:t xml:space="preserve">erature </w:t>
      </w:r>
      <w:r w:rsidRPr="00AF1666">
        <w:rPr>
          <w:rStyle w:val="StyleUnderline"/>
          <w:highlight w:val="cyan"/>
        </w:rPr>
        <w:t>rise</w:t>
      </w:r>
      <w:r w:rsidRPr="00AF1666">
        <w:rPr>
          <w:rStyle w:val="StyleUnderline"/>
        </w:rPr>
        <w:t xml:space="preserve">, as </w:t>
      </w:r>
      <w:r w:rsidRPr="00AF1666">
        <w:rPr>
          <w:rStyle w:val="StyleUnderline"/>
          <w:highlight w:val="cyan"/>
        </w:rPr>
        <w:t>seen in</w:t>
      </w:r>
      <w:r w:rsidRPr="00AF1666">
        <w:rPr>
          <w:sz w:val="16"/>
        </w:rPr>
        <w:t xml:space="preserve"> (most of) them </w:t>
      </w:r>
      <w:r w:rsidRPr="00AF1666">
        <w:rPr>
          <w:rStyle w:val="Emphasis"/>
          <w:highlight w:val="cyan"/>
        </w:rPr>
        <w:t>“hindcasting”</w:t>
      </w:r>
      <w:r w:rsidRPr="00AF1666">
        <w:rPr>
          <w:sz w:val="16"/>
        </w:rPr>
        <w:t xml:space="preserve"> temperature </w:t>
      </w:r>
      <w:r w:rsidRPr="00AF1666">
        <w:rPr>
          <w:rStyle w:val="StyleUnderline"/>
          <w:highlight w:val="cyan"/>
        </w:rPr>
        <w:t xml:space="preserve">rises </w:t>
      </w:r>
      <w:r w:rsidRPr="00AF1666">
        <w:rPr>
          <w:rStyle w:val="Emphasis"/>
          <w:highlight w:val="cyan"/>
        </w:rPr>
        <w:t>several times faster</w:t>
      </w:r>
      <w:r w:rsidRPr="00AF1666">
        <w:rPr>
          <w:rStyle w:val="StyleUnderline"/>
          <w:highlight w:val="cyan"/>
        </w:rPr>
        <w:t xml:space="preserve"> than</w:t>
      </w:r>
      <w:r w:rsidRPr="00AF1666">
        <w:rPr>
          <w:rStyle w:val="StyleUnderline"/>
        </w:rPr>
        <w:t xml:space="preserve"> </w:t>
      </w:r>
      <w:proofErr w:type="gramStart"/>
      <w:r w:rsidRPr="00AF1666">
        <w:rPr>
          <w:rStyle w:val="StyleUnderline"/>
        </w:rPr>
        <w:t xml:space="preserve">actually </w:t>
      </w:r>
      <w:r w:rsidRPr="00AF1666">
        <w:rPr>
          <w:rStyle w:val="StyleUnderline"/>
          <w:highlight w:val="cyan"/>
        </w:rPr>
        <w:t>observed</w:t>
      </w:r>
      <w:proofErr w:type="gramEnd"/>
      <w:r w:rsidRPr="00AF1666">
        <w:rPr>
          <w:sz w:val="16"/>
        </w:rPr>
        <w:t xml:space="preserve">. We have seen that </w:t>
      </w:r>
      <w:r w:rsidRPr="00AF1666">
        <w:rPr>
          <w:rStyle w:val="StyleUnderline"/>
          <w:highlight w:val="cyan"/>
        </w:rPr>
        <w:t>forecasters</w:t>
      </w:r>
      <w:r w:rsidRPr="00AF1666">
        <w:rPr>
          <w:sz w:val="16"/>
        </w:rPr>
        <w:t xml:space="preserve"> commonly </w:t>
      </w:r>
      <w:r w:rsidRPr="00AF1666">
        <w:rPr>
          <w:rStyle w:val="StyleUnderline"/>
          <w:highlight w:val="cyan"/>
        </w:rPr>
        <w:t>take “</w:t>
      </w:r>
      <w:r w:rsidRPr="00AF1666">
        <w:rPr>
          <w:rStyle w:val="Emphasis"/>
          <w:highlight w:val="cyan"/>
        </w:rPr>
        <w:t>worst-case</w:t>
      </w:r>
      <w:r w:rsidRPr="00AF1666">
        <w:rPr>
          <w:rStyle w:val="StyleUnderline"/>
          <w:highlight w:val="cyan"/>
        </w:rPr>
        <w:t xml:space="preserve"> scenarios” as “</w:t>
      </w:r>
      <w:r w:rsidRPr="00AF1666">
        <w:rPr>
          <w:rStyle w:val="Emphasis"/>
          <w:highlight w:val="cyan"/>
        </w:rPr>
        <w:t>likely</w:t>
      </w:r>
      <w:r w:rsidRPr="00AF1666">
        <w:rPr>
          <w:sz w:val="16"/>
        </w:rPr>
        <w:t xml:space="preserve"> scenarios in the absence of radical action” (</w:t>
      </w:r>
      <w:proofErr w:type="spellStart"/>
      <w:r w:rsidRPr="00AF1666">
        <w:rPr>
          <w:sz w:val="16"/>
        </w:rPr>
        <w:t>eg</w:t>
      </w:r>
      <w:proofErr w:type="spellEnd"/>
      <w:r w:rsidRPr="00AF1666">
        <w:rPr>
          <w:sz w:val="16"/>
        </w:rPr>
        <w:t xml:space="preserve"> reaching net zero carbon emissions by 2050), to the point where Nature recently published a paper sub-titled, “Stop using the worst-case scenario for climate warming as the most likely outcome”.  </w:t>
      </w:r>
    </w:p>
    <w:p w14:paraId="2AAB6C0D" w14:textId="77777777" w:rsidR="001D367C" w:rsidRPr="00AF1666" w:rsidRDefault="001D367C" w:rsidP="001D367C">
      <w:pPr>
        <w:rPr>
          <w:sz w:val="16"/>
        </w:rPr>
      </w:pPr>
      <w:r w:rsidRPr="00AF1666">
        <w:rPr>
          <w:sz w:val="16"/>
        </w:rPr>
        <w:t xml:space="preserve">The dismaying thing is that </w:t>
      </w:r>
      <w:r w:rsidRPr="00AF1666">
        <w:rPr>
          <w:rStyle w:val="StyleUnderline"/>
          <w:highlight w:val="cyan"/>
        </w:rPr>
        <w:t>scientists</w:t>
      </w:r>
      <w:r w:rsidRPr="00AF1666">
        <w:rPr>
          <w:sz w:val="16"/>
        </w:rPr>
        <w:t xml:space="preserve"> and advocates </w:t>
      </w:r>
      <w:r w:rsidRPr="00AF1666">
        <w:rPr>
          <w:rStyle w:val="StyleUnderline"/>
          <w:highlight w:val="cyan"/>
        </w:rPr>
        <w:t>have been</w:t>
      </w:r>
      <w:r w:rsidRPr="00AF1666">
        <w:rPr>
          <w:rStyle w:val="StyleUnderline"/>
        </w:rPr>
        <w:t xml:space="preserve"> making </w:t>
      </w:r>
      <w:proofErr w:type="spellStart"/>
      <w:r w:rsidRPr="00AF1666">
        <w:rPr>
          <w:rStyle w:val="StyleUnderline"/>
          <w:highlight w:val="cyan"/>
        </w:rPr>
        <w:t>catastrophising</w:t>
      </w:r>
      <w:proofErr w:type="spellEnd"/>
      <w:r w:rsidRPr="00AF1666">
        <w:rPr>
          <w:sz w:val="16"/>
        </w:rPr>
        <w:t xml:space="preserve"> global </w:t>
      </w:r>
      <w:r w:rsidRPr="00AF1666">
        <w:rPr>
          <w:rStyle w:val="StyleUnderline"/>
        </w:rPr>
        <w:t xml:space="preserve">warming </w:t>
      </w:r>
      <w:r w:rsidRPr="00AF1666">
        <w:rPr>
          <w:rStyle w:val="StyleUnderline"/>
          <w:highlight w:val="cyan"/>
        </w:rPr>
        <w:t>forecasts</w:t>
      </w:r>
      <w:r w:rsidRPr="00AF1666">
        <w:rPr>
          <w:sz w:val="16"/>
        </w:rPr>
        <w:t xml:space="preserve"> of this kind </w:t>
      </w:r>
      <w:r w:rsidRPr="00AF1666">
        <w:rPr>
          <w:rStyle w:val="StyleUnderline"/>
          <w:highlight w:val="cyan"/>
        </w:rPr>
        <w:t xml:space="preserve">for </w:t>
      </w:r>
      <w:r w:rsidRPr="00AF1666">
        <w:rPr>
          <w:rStyle w:val="Emphasis"/>
          <w:highlight w:val="cyan"/>
        </w:rPr>
        <w:t>decades</w:t>
      </w:r>
      <w:r w:rsidRPr="00AF1666">
        <w:rPr>
          <w:rStyle w:val="StyleUnderline"/>
        </w:rPr>
        <w:t xml:space="preserve"> past</w:t>
      </w:r>
      <w:r w:rsidRPr="00AF1666">
        <w:rPr>
          <w:sz w:val="16"/>
        </w:rPr>
        <w:t xml:space="preserve">, normally dated some 10 to 30 years into the future. </w:t>
      </w:r>
      <w:r w:rsidRPr="00AF1666">
        <w:rPr>
          <w:rStyle w:val="StyleUnderline"/>
        </w:rPr>
        <w:t xml:space="preserve">The </w:t>
      </w:r>
      <w:r w:rsidRPr="00AF1666">
        <w:rPr>
          <w:rStyle w:val="StyleUnderline"/>
          <w:highlight w:val="cyan"/>
        </w:rPr>
        <w:t xml:space="preserve">due date </w:t>
      </w:r>
      <w:r w:rsidRPr="00AF1666">
        <w:rPr>
          <w:rStyle w:val="Emphasis"/>
          <w:highlight w:val="cyan"/>
        </w:rPr>
        <w:t>comes without catastrophe</w:t>
      </w:r>
      <w:r w:rsidRPr="00AF1666">
        <w:rPr>
          <w:rStyle w:val="StyleUnderline"/>
        </w:rPr>
        <w:t xml:space="preserve">, but </w:t>
      </w:r>
      <w:r w:rsidRPr="00AF1666">
        <w:rPr>
          <w:rStyle w:val="Emphasis"/>
        </w:rPr>
        <w:t>never</w:t>
      </w:r>
      <w:r w:rsidRPr="00AF1666">
        <w:rPr>
          <w:sz w:val="16"/>
        </w:rPr>
        <w:t xml:space="preserve"> a retrospective </w:t>
      </w:r>
      <w:r w:rsidRPr="00AF1666">
        <w:rPr>
          <w:rStyle w:val="StyleUnderline"/>
        </w:rPr>
        <w:t xml:space="preserve">holding to account. Rather, </w:t>
      </w:r>
      <w:r w:rsidRPr="00AF1666">
        <w:rPr>
          <w:rStyle w:val="StyleUnderline"/>
          <w:highlight w:val="cyan"/>
        </w:rPr>
        <w:t xml:space="preserve">on to the </w:t>
      </w:r>
      <w:r w:rsidRPr="00AF1666">
        <w:rPr>
          <w:rStyle w:val="Emphasis"/>
          <w:highlight w:val="cyan"/>
        </w:rPr>
        <w:t>next</w:t>
      </w:r>
      <w:r w:rsidRPr="00AF1666">
        <w:rPr>
          <w:sz w:val="16"/>
        </w:rPr>
        <w:t xml:space="preserve"> </w:t>
      </w:r>
      <w:proofErr w:type="spellStart"/>
      <w:r w:rsidRPr="00AF1666">
        <w:rPr>
          <w:sz w:val="16"/>
        </w:rPr>
        <w:t>catastrophising</w:t>
      </w:r>
      <w:proofErr w:type="spellEnd"/>
      <w:r w:rsidRPr="00AF1666">
        <w:rPr>
          <w:sz w:val="16"/>
        </w:rPr>
        <w:t xml:space="preserve"> </w:t>
      </w:r>
      <w:r w:rsidRPr="00AF1666">
        <w:rPr>
          <w:rStyle w:val="Emphasis"/>
        </w:rPr>
        <w:t>forecast</w:t>
      </w:r>
      <w:r w:rsidRPr="00AF1666">
        <w:rPr>
          <w:sz w:val="16"/>
        </w:rPr>
        <w:t xml:space="preserve"> another 10 to 30 years ahead. </w:t>
      </w:r>
      <w:r w:rsidRPr="00AF1666">
        <w:rPr>
          <w:rStyle w:val="StyleUnderline"/>
        </w:rPr>
        <w:t>Scientists-</w:t>
      </w:r>
      <w:r w:rsidRPr="00AF1666">
        <w:rPr>
          <w:rStyle w:val="StyleUnderline"/>
          <w:highlight w:val="cyan"/>
        </w:rPr>
        <w:t>writers</w:t>
      </w:r>
      <w:r w:rsidRPr="00AF1666">
        <w:rPr>
          <w:rStyle w:val="StyleUnderline"/>
        </w:rPr>
        <w:t xml:space="preserve">-activists </w:t>
      </w:r>
      <w:r w:rsidRPr="00AF1666">
        <w:rPr>
          <w:rStyle w:val="StyleUnderline"/>
          <w:highlight w:val="cyan"/>
        </w:rPr>
        <w:t>know</w:t>
      </w:r>
      <w:r w:rsidRPr="00AF1666">
        <w:rPr>
          <w:rStyle w:val="StyleUnderline"/>
        </w:rPr>
        <w:t xml:space="preserve"> the </w:t>
      </w:r>
      <w:r w:rsidRPr="00AF1666">
        <w:rPr>
          <w:rStyle w:val="StyleUnderline"/>
          <w:highlight w:val="cyan"/>
        </w:rPr>
        <w:t>catastrophe forecasts get</w:t>
      </w:r>
      <w:r w:rsidRPr="00AF1666">
        <w:rPr>
          <w:sz w:val="16"/>
        </w:rPr>
        <w:t xml:space="preserve"> the attention, the </w:t>
      </w:r>
      <w:r w:rsidRPr="00AF1666">
        <w:rPr>
          <w:rStyle w:val="Emphasis"/>
          <w:highlight w:val="cyan"/>
        </w:rPr>
        <w:t>clicks</w:t>
      </w:r>
      <w:r w:rsidRPr="00AF1666">
        <w:rPr>
          <w:sz w:val="16"/>
        </w:rPr>
        <w:t>, the research funding. We saw the exaggeration mechanism spelled out by Richard Betts of the BBC, Holman Jenkins of the Wall St Journal, and climate scientist Judith Curry.</w:t>
      </w:r>
    </w:p>
    <w:p w14:paraId="0D5CFAA1" w14:textId="77777777" w:rsidR="001D367C" w:rsidRPr="00AF1666" w:rsidRDefault="001D367C" w:rsidP="001D367C">
      <w:pPr>
        <w:rPr>
          <w:sz w:val="16"/>
        </w:rPr>
      </w:pPr>
      <w:r w:rsidRPr="00AF1666">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4307A60A" w14:textId="77777777" w:rsidR="001D367C" w:rsidRPr="00AF1666" w:rsidRDefault="001D367C" w:rsidP="001D367C">
      <w:pPr>
        <w:rPr>
          <w:sz w:val="12"/>
          <w:szCs w:val="18"/>
        </w:rPr>
      </w:pPr>
      <w:r w:rsidRPr="00AF1666">
        <w:rPr>
          <w:sz w:val="12"/>
          <w:szCs w:val="18"/>
        </w:rPr>
        <w:t xml:space="preserve">On the other hand, there is abundant evidence that even without the doomsday exaggerations the plausible risks of climate change could be very serious, in particular because of the inherent political economy difficulty of getting </w:t>
      </w:r>
      <w:proofErr w:type="gramStart"/>
      <w:r w:rsidRPr="00AF1666">
        <w:rPr>
          <w:sz w:val="12"/>
          <w:szCs w:val="18"/>
        </w:rPr>
        <w:t>needed global or regional cooperation</w:t>
      </w:r>
      <w:proofErr w:type="gramEnd"/>
      <w:r w:rsidRPr="00AF1666">
        <w:rPr>
          <w:sz w:val="12"/>
          <w:szCs w:val="18"/>
        </w:rPr>
        <w:t xml:space="preserve"> when political action is mostly at the level of sovereign nation states (see the G20).</w:t>
      </w:r>
    </w:p>
    <w:p w14:paraId="1779A647" w14:textId="77777777" w:rsidR="001D367C" w:rsidRPr="00AF1666" w:rsidRDefault="001D367C" w:rsidP="001D367C">
      <w:pPr>
        <w:rPr>
          <w:sz w:val="12"/>
          <w:szCs w:val="18"/>
        </w:rPr>
      </w:pPr>
      <w:r w:rsidRPr="00AF1666">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30ECA0B3" w14:textId="77777777" w:rsidR="001D367C" w:rsidRPr="00AF1666" w:rsidRDefault="001D367C" w:rsidP="001D367C">
      <w:pPr>
        <w:rPr>
          <w:sz w:val="12"/>
          <w:szCs w:val="18"/>
        </w:rPr>
      </w:pPr>
      <w:r w:rsidRPr="00AF1666">
        <w:rPr>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AF1666">
        <w:rPr>
          <w:sz w:val="12"/>
          <w:szCs w:val="18"/>
        </w:rPr>
        <w:t>in order to</w:t>
      </w:r>
      <w:proofErr w:type="gramEnd"/>
      <w:r w:rsidRPr="00AF1666">
        <w:rPr>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00DDC1A2" w14:textId="77777777" w:rsidR="001D367C" w:rsidRPr="00AF1666" w:rsidRDefault="001D367C" w:rsidP="001D367C">
      <w:pPr>
        <w:rPr>
          <w:sz w:val="12"/>
          <w:szCs w:val="18"/>
        </w:rPr>
      </w:pPr>
      <w:r w:rsidRPr="00AF1666">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565A05B8" w14:textId="77777777" w:rsidR="001D367C" w:rsidRPr="00AF1666" w:rsidRDefault="001D367C" w:rsidP="001D367C">
      <w:pPr>
        <w:rPr>
          <w:sz w:val="12"/>
          <w:szCs w:val="18"/>
        </w:rPr>
      </w:pPr>
      <w:r w:rsidRPr="00AF1666">
        <w:rPr>
          <w:sz w:val="12"/>
          <w:szCs w:val="18"/>
        </w:rPr>
        <w:t>What to do? (13)</w:t>
      </w:r>
    </w:p>
    <w:p w14:paraId="569A4194" w14:textId="77777777" w:rsidR="001D367C" w:rsidRPr="00AF1666" w:rsidRDefault="001D367C" w:rsidP="001D367C">
      <w:pPr>
        <w:rPr>
          <w:sz w:val="12"/>
          <w:szCs w:val="18"/>
        </w:rPr>
      </w:pPr>
      <w:r w:rsidRPr="00AF1666">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76D2B8FB" w14:textId="77777777" w:rsidR="001D367C" w:rsidRPr="00AF1666" w:rsidRDefault="001D367C" w:rsidP="001D367C">
      <w:pPr>
        <w:rPr>
          <w:sz w:val="12"/>
          <w:szCs w:val="18"/>
        </w:rPr>
      </w:pPr>
      <w:r w:rsidRPr="00AF1666">
        <w:rPr>
          <w:sz w:val="12"/>
          <w:szCs w:val="18"/>
        </w:rPr>
        <w:lastRenderedPageBreak/>
        <w:t>Learned societies should more actively seek to understand and publicize the reasons for repeated large-scale discrepancies between “hindcasts” and “forecasts” on the one hand and actual observations on the other, discrepancies strongly biased towards “disaster”.</w:t>
      </w:r>
    </w:p>
    <w:p w14:paraId="0D0F7CCF" w14:textId="77777777" w:rsidR="001D367C" w:rsidRPr="00AF1666" w:rsidRDefault="001D367C" w:rsidP="001D367C">
      <w:pPr>
        <w:rPr>
          <w:sz w:val="12"/>
          <w:szCs w:val="18"/>
        </w:rPr>
      </w:pPr>
      <w:r w:rsidRPr="00AF1666">
        <w:rPr>
          <w:sz w:val="12"/>
          <w:szCs w:val="18"/>
        </w:rPr>
        <w:t xml:space="preserve">It is particularly important that the knee-jerk attribution of extreme weather events to global warming be challenged with reference to evidence.  Judith Curry explained – quoted earlier -- why </w:t>
      </w:r>
      <w:r w:rsidRPr="00AF1666">
        <w:rPr>
          <w:rStyle w:val="StyleUnderline"/>
        </w:rPr>
        <w:t>CCC advocates have a powerful incentive to attribute cases of extreme weather to global warming, tout court</w:t>
      </w:r>
      <w:r w:rsidRPr="00AF1666">
        <w:rPr>
          <w:sz w:val="12"/>
          <w:szCs w:val="18"/>
        </w:rPr>
        <w:t xml:space="preserve">.  She has recently written, </w:t>
      </w:r>
      <w:r w:rsidRPr="00AF1666">
        <w:rPr>
          <w:rStyle w:val="StyleUnderline"/>
        </w:rPr>
        <w:t xml:space="preserve">“Apart from the reduced frequency of the coldest temperatures, the signal of global warming in the statistics of extreme weather events remains much smaller than that from natural climate </w:t>
      </w:r>
      <w:proofErr w:type="gramStart"/>
      <w:r w:rsidRPr="00AF1666">
        <w:rPr>
          <w:rStyle w:val="StyleUnderline"/>
        </w:rPr>
        <w:t>variability, and</w:t>
      </w:r>
      <w:proofErr w:type="gramEnd"/>
      <w:r w:rsidRPr="00AF1666">
        <w:rPr>
          <w:rStyle w:val="StyleUnderline"/>
        </w:rPr>
        <w:t xml:space="preserve"> is expected to remain so at least until the second half of the 21rst century</w:t>
      </w:r>
      <w:r w:rsidRPr="00AF1666">
        <w:rPr>
          <w:sz w:val="12"/>
          <w:szCs w:val="18"/>
        </w:rPr>
        <w:t xml:space="preserve">.”  She goes on to amplify a point made earlier about the limits of </w:t>
      </w:r>
      <w:proofErr w:type="gramStart"/>
      <w:r w:rsidRPr="00AF1666">
        <w:rPr>
          <w:sz w:val="12"/>
          <w:szCs w:val="18"/>
        </w:rPr>
        <w:t xml:space="preserve">the  </w:t>
      </w:r>
      <w:r w:rsidRPr="00AF1666">
        <w:rPr>
          <w:rStyle w:val="StyleUnderline"/>
        </w:rPr>
        <w:t>climate</w:t>
      </w:r>
      <w:proofErr w:type="gramEnd"/>
      <w:r w:rsidRPr="00AF1666">
        <w:rPr>
          <w:rStyle w:val="StyleUnderline"/>
        </w:rPr>
        <w:t xml:space="preserve"> </w:t>
      </w:r>
      <w:r w:rsidRPr="00AF1666">
        <w:rPr>
          <w:rStyle w:val="StyleUnderline"/>
          <w:highlight w:val="cyan"/>
        </w:rPr>
        <w:t>models</w:t>
      </w:r>
      <w:r w:rsidRPr="00AF1666">
        <w:rPr>
          <w:rStyle w:val="StyleUnderline"/>
        </w:rPr>
        <w:t xml:space="preserve"> used </w:t>
      </w:r>
      <w:r w:rsidRPr="00AF1666">
        <w:rPr>
          <w:rStyle w:val="StyleUnderline"/>
          <w:highlight w:val="cyan"/>
        </w:rPr>
        <w:t>for</w:t>
      </w:r>
      <w:r w:rsidRPr="00AF1666">
        <w:rPr>
          <w:rStyle w:val="StyleUnderline"/>
        </w:rPr>
        <w:t xml:space="preserve"> the </w:t>
      </w:r>
      <w:r w:rsidRPr="00AF1666">
        <w:rPr>
          <w:rStyle w:val="StyleUnderline"/>
          <w:highlight w:val="cyan"/>
        </w:rPr>
        <w:t>IPCC</w:t>
      </w:r>
      <w:r w:rsidRPr="00AF1666">
        <w:rPr>
          <w:rStyle w:val="StyleUnderline"/>
        </w:rPr>
        <w:t xml:space="preserve"> assessment </w:t>
      </w:r>
      <w:r w:rsidRPr="00AF1666">
        <w:rPr>
          <w:rStyle w:val="StyleUnderline"/>
          <w:highlight w:val="cyan"/>
        </w:rPr>
        <w:t>reports</w:t>
      </w:r>
      <w:r w:rsidRPr="00AF1666">
        <w:rPr>
          <w:sz w:val="12"/>
          <w:szCs w:val="18"/>
        </w:rPr>
        <w:t xml:space="preserve">: </w:t>
      </w:r>
      <w:proofErr w:type="gramStart"/>
      <w:r w:rsidRPr="00AF1666">
        <w:rPr>
          <w:sz w:val="12"/>
          <w:szCs w:val="18"/>
        </w:rPr>
        <w:t xml:space="preserve">they  </w:t>
      </w:r>
      <w:r w:rsidRPr="00AF1666">
        <w:rPr>
          <w:rStyle w:val="StyleUnderline"/>
          <w:highlight w:val="cyan"/>
        </w:rPr>
        <w:t>are</w:t>
      </w:r>
      <w:proofErr w:type="gramEnd"/>
      <w:r w:rsidRPr="00AF1666">
        <w:rPr>
          <w:rStyle w:val="StyleUnderline"/>
        </w:rPr>
        <w:t xml:space="preserve"> driven mainly by </w:t>
      </w:r>
      <w:r w:rsidRPr="00AF1666">
        <w:rPr>
          <w:rStyle w:val="Emphasis"/>
          <w:highlight w:val="cyan"/>
        </w:rPr>
        <w:t>predictions</w:t>
      </w:r>
      <w:r w:rsidRPr="00AF1666">
        <w:rPr>
          <w:rStyle w:val="StyleUnderline"/>
        </w:rPr>
        <w:t xml:space="preserve"> of future GHG emissions. </w:t>
      </w:r>
      <w:r w:rsidRPr="00AF1666">
        <w:rPr>
          <w:rStyle w:val="StyleUnderline"/>
          <w:highlight w:val="cyan"/>
        </w:rPr>
        <w:t>They do not include</w:t>
      </w:r>
      <w:r w:rsidRPr="00AF1666">
        <w:rPr>
          <w:rStyle w:val="StyleUnderline"/>
        </w:rPr>
        <w:t xml:space="preserve"> predictions of </w:t>
      </w:r>
      <w:r w:rsidRPr="00AF1666">
        <w:rPr>
          <w:rStyle w:val="StyleUnderline"/>
          <w:highlight w:val="cyan"/>
        </w:rPr>
        <w:t>natural</w:t>
      </w:r>
      <w:r w:rsidRPr="00AF1666">
        <w:rPr>
          <w:rStyle w:val="StyleUnderline"/>
        </w:rPr>
        <w:t xml:space="preserve"> climate </w:t>
      </w:r>
      <w:r w:rsidRPr="00AF1666">
        <w:rPr>
          <w:rStyle w:val="StyleUnderline"/>
          <w:highlight w:val="cyan"/>
        </w:rPr>
        <w:t>variability</w:t>
      </w:r>
      <w:r w:rsidRPr="00AF1666">
        <w:rPr>
          <w:rStyle w:val="StyleUnderline"/>
        </w:rPr>
        <w:t xml:space="preserve"> arising from solar output, volcanic eruptions or evolution of large-scale multi-decadal ocean circulations. </w:t>
      </w:r>
      <w:r w:rsidRPr="00AF1666">
        <w:rPr>
          <w:rStyle w:val="StyleUnderline"/>
          <w:highlight w:val="cyan"/>
        </w:rPr>
        <w:t>They do a</w:t>
      </w:r>
      <w:r w:rsidRPr="00AF1666">
        <w:rPr>
          <w:rStyle w:val="StyleUnderline"/>
        </w:rPr>
        <w:t xml:space="preserve"> particularly </w:t>
      </w:r>
      <w:r w:rsidRPr="00AF1666">
        <w:rPr>
          <w:rStyle w:val="Emphasis"/>
          <w:highlight w:val="cyan"/>
        </w:rPr>
        <w:t>poor job</w:t>
      </w:r>
      <w:r w:rsidRPr="00AF1666">
        <w:rPr>
          <w:rStyle w:val="StyleUnderline"/>
          <w:highlight w:val="cyan"/>
        </w:rPr>
        <w:t xml:space="preserve"> of simulating</w:t>
      </w:r>
      <w:r w:rsidRPr="00AF1666">
        <w:rPr>
          <w:rStyle w:val="StyleUnderline"/>
        </w:rPr>
        <w:t xml:space="preserve"> regional and </w:t>
      </w:r>
      <w:r w:rsidRPr="00AF1666">
        <w:rPr>
          <w:rStyle w:val="StyleUnderline"/>
          <w:highlight w:val="cyan"/>
        </w:rPr>
        <w:t>decadal-scale</w:t>
      </w:r>
      <w:r w:rsidRPr="00AF1666">
        <w:rPr>
          <w:rStyle w:val="StyleUnderline"/>
        </w:rPr>
        <w:t xml:space="preserve"> climate </w:t>
      </w:r>
      <w:r w:rsidRPr="00AF1666">
        <w:rPr>
          <w:rStyle w:val="StyleUnderline"/>
          <w:highlight w:val="cyan"/>
        </w:rPr>
        <w:t>variability</w:t>
      </w:r>
      <w:r w:rsidRPr="00AF1666">
        <w:rPr>
          <w:sz w:val="12"/>
          <w:szCs w:val="18"/>
        </w:rPr>
        <w:t>. (15)</w:t>
      </w:r>
    </w:p>
    <w:p w14:paraId="2633BBFC" w14:textId="77777777" w:rsidR="001D367C" w:rsidRPr="00AF1666" w:rsidRDefault="001D367C" w:rsidP="001D367C">
      <w:pPr>
        <w:rPr>
          <w:sz w:val="12"/>
          <w:szCs w:val="18"/>
        </w:rPr>
      </w:pPr>
      <w:r w:rsidRPr="00AF1666">
        <w:rPr>
          <w:sz w:val="12"/>
          <w:szCs w:val="18"/>
        </w:rPr>
        <w:t xml:space="preserve">Participants on both sides </w:t>
      </w:r>
      <w:proofErr w:type="gramStart"/>
      <w:r w:rsidRPr="00AF1666">
        <w:rPr>
          <w:sz w:val="12"/>
          <w:szCs w:val="18"/>
        </w:rPr>
        <w:t>have to</w:t>
      </w:r>
      <w:proofErr w:type="gramEnd"/>
      <w:r w:rsidRPr="00AF1666">
        <w:rPr>
          <w:sz w:val="12"/>
          <w:szCs w:val="18"/>
        </w:rPr>
        <w:t xml:space="preserve"> learn the art of respecting the principle of free speech while maintaining the standards of civil discourse. </w:t>
      </w:r>
    </w:p>
    <w:p w14:paraId="29BF8186" w14:textId="77777777" w:rsidR="001D367C" w:rsidRPr="00AF1666" w:rsidRDefault="001D367C" w:rsidP="001D367C">
      <w:pPr>
        <w:rPr>
          <w:sz w:val="12"/>
          <w:szCs w:val="18"/>
        </w:rPr>
      </w:pPr>
      <w:r w:rsidRPr="00AF1666">
        <w:rPr>
          <w:sz w:val="12"/>
          <w:szCs w:val="18"/>
        </w:rPr>
        <w:t xml:space="preserve">While I have stressed the CCC’s support for urgent and radical changes to the way we live, work and govern, some CCC champions argue that the world economy could </w:t>
      </w:r>
      <w:proofErr w:type="gramStart"/>
      <w:r w:rsidRPr="00AF1666">
        <w:rPr>
          <w:sz w:val="12"/>
          <w:szCs w:val="18"/>
        </w:rPr>
        <w:t>continue on</w:t>
      </w:r>
      <w:proofErr w:type="gramEnd"/>
      <w:r w:rsidRPr="00AF1666">
        <w:rPr>
          <w:sz w:val="12"/>
          <w:szCs w:val="18"/>
        </w:rPr>
        <w:t xml:space="preserve"> a largely unchanged growth trajectory </w:t>
      </w:r>
      <w:proofErr w:type="gramStart"/>
      <w:r w:rsidRPr="00AF1666">
        <w:rPr>
          <w:sz w:val="12"/>
          <w:szCs w:val="18"/>
        </w:rPr>
        <w:t>provided that</w:t>
      </w:r>
      <w:proofErr w:type="gramEnd"/>
      <w:r w:rsidRPr="00AF1666">
        <w:rPr>
          <w:sz w:val="12"/>
          <w:szCs w:val="18"/>
        </w:rPr>
        <w:t xml:space="preserve"> we switch fast from fossil fuels to renewables. Indeed, this switch is beginning to happen fast, with coal and nuclear energy production unable to compete without subsidies in areas where natural gas, wind and solar resources are readily available.</w:t>
      </w:r>
    </w:p>
    <w:p w14:paraId="32D8B664" w14:textId="77777777" w:rsidR="001D367C" w:rsidRPr="00AF1666" w:rsidRDefault="001D367C" w:rsidP="001D367C">
      <w:pPr>
        <w:rPr>
          <w:sz w:val="12"/>
          <w:szCs w:val="18"/>
        </w:rPr>
      </w:pPr>
      <w:r w:rsidRPr="00AF1666">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3ED9E375" w14:textId="77777777" w:rsidR="001D367C" w:rsidRPr="00AF1666" w:rsidRDefault="001D367C" w:rsidP="001D367C">
      <w:pPr>
        <w:rPr>
          <w:sz w:val="12"/>
          <w:szCs w:val="18"/>
        </w:rPr>
      </w:pPr>
      <w:r w:rsidRPr="00AF1666">
        <w:rPr>
          <w:sz w:val="12"/>
          <w:szCs w:val="18"/>
        </w:rPr>
        <w:t xml:space="preserve">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w:t>
      </w:r>
      <w:proofErr w:type="spellStart"/>
      <w:r w:rsidRPr="00AF1666">
        <w:rPr>
          <w:sz w:val="12"/>
          <w:szCs w:val="18"/>
        </w:rPr>
        <w:t>mid 2021</w:t>
      </w:r>
      <w:proofErr w:type="spellEnd"/>
      <w:r w:rsidRPr="00AF1666">
        <w:rPr>
          <w:sz w:val="12"/>
          <w:szCs w:val="18"/>
        </w:rPr>
        <w:t xml:space="preserve"> promised to stop using government funds to finance new international coal power plants by the end of 2021. China’s Belt and Road Initiative should increase its pressure on host countries to cut back on dirty coal and boost clean coal and renewables.</w:t>
      </w:r>
    </w:p>
    <w:p w14:paraId="47F7E422" w14:textId="77777777" w:rsidR="001D367C" w:rsidRPr="00AF1666" w:rsidRDefault="001D367C" w:rsidP="001D367C">
      <w:pPr>
        <w:rPr>
          <w:sz w:val="12"/>
          <w:szCs w:val="18"/>
        </w:rPr>
      </w:pPr>
      <w:r w:rsidRPr="00AF1666">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0BF7C405" w14:textId="77777777" w:rsidR="001D367C" w:rsidRPr="00AF1666" w:rsidRDefault="001D367C" w:rsidP="001D367C">
      <w:pPr>
        <w:rPr>
          <w:sz w:val="16"/>
        </w:rPr>
      </w:pPr>
      <w:r w:rsidRPr="00AF1666">
        <w:rPr>
          <w:sz w:val="16"/>
        </w:rPr>
        <w:t xml:space="preserve">My “forecast” is that </w:t>
      </w:r>
      <w:r w:rsidRPr="00AF1666">
        <w:rPr>
          <w:rStyle w:val="StyleUnderline"/>
          <w:highlight w:val="cyan"/>
        </w:rPr>
        <w:t>in the next</w:t>
      </w:r>
      <w:r w:rsidRPr="00AF1666">
        <w:rPr>
          <w:rStyle w:val="StyleUnderline"/>
        </w:rPr>
        <w:t xml:space="preserve"> two to three </w:t>
      </w:r>
      <w:r w:rsidRPr="00AF1666">
        <w:rPr>
          <w:rStyle w:val="StyleUnderline"/>
          <w:highlight w:val="cyan"/>
        </w:rPr>
        <w:t>decades</w:t>
      </w:r>
      <w:r w:rsidRPr="00AF1666">
        <w:rPr>
          <w:sz w:val="16"/>
        </w:rPr>
        <w:t xml:space="preserve"> to midcentury </w:t>
      </w:r>
      <w:r w:rsidRPr="00AF1666">
        <w:rPr>
          <w:rStyle w:val="StyleUnderline"/>
        </w:rPr>
        <w:t>we will make rapid progress</w:t>
      </w:r>
      <w:r w:rsidRPr="00AF1666">
        <w:rPr>
          <w:sz w:val="16"/>
        </w:rPr>
        <w:t xml:space="preserve"> in scientific knowledge </w:t>
      </w:r>
      <w:r w:rsidRPr="00AF1666">
        <w:rPr>
          <w:rStyle w:val="StyleUnderline"/>
        </w:rPr>
        <w:t>about</w:t>
      </w:r>
      <w:r w:rsidRPr="00AF1666">
        <w:rPr>
          <w:sz w:val="16"/>
        </w:rPr>
        <w:t xml:space="preserve"> weather and </w:t>
      </w:r>
      <w:r w:rsidRPr="00AF1666">
        <w:rPr>
          <w:rStyle w:val="StyleUnderline"/>
        </w:rPr>
        <w:t>climate, helped by</w:t>
      </w:r>
      <w:r w:rsidRPr="00AF1666">
        <w:rPr>
          <w:sz w:val="16"/>
        </w:rPr>
        <w:t xml:space="preserve"> longer and more accurate </w:t>
      </w:r>
      <w:r w:rsidRPr="00AF1666">
        <w:rPr>
          <w:rStyle w:val="StyleUnderline"/>
        </w:rPr>
        <w:t>satellite and ocean records and</w:t>
      </w:r>
      <w:r w:rsidRPr="00AF1666">
        <w:rPr>
          <w:sz w:val="16"/>
        </w:rPr>
        <w:t xml:space="preserve"> by a </w:t>
      </w:r>
      <w:r w:rsidRPr="00AF1666">
        <w:rPr>
          <w:rStyle w:val="StyleUnderline"/>
        </w:rPr>
        <w:t>new</w:t>
      </w:r>
      <w:r w:rsidRPr="00AF1666">
        <w:rPr>
          <w:sz w:val="16"/>
        </w:rPr>
        <w:t xml:space="preserve"> generation of </w:t>
      </w:r>
      <w:r w:rsidRPr="00AF1666">
        <w:rPr>
          <w:rStyle w:val="StyleUnderline"/>
        </w:rPr>
        <w:t>climate models</w:t>
      </w:r>
      <w:r w:rsidRPr="00AF1666">
        <w:rPr>
          <w:sz w:val="16"/>
        </w:rPr>
        <w:t xml:space="preserve"> that operate at one to ten kilometers scale (as distinct from the current models’ 50 kilometer scale).  </w:t>
      </w:r>
      <w:r w:rsidRPr="00AF1666">
        <w:rPr>
          <w:rStyle w:val="StyleUnderline"/>
          <w:highlight w:val="cyan"/>
        </w:rPr>
        <w:t>We will</w:t>
      </w:r>
      <w:r w:rsidRPr="00AF1666">
        <w:rPr>
          <w:sz w:val="16"/>
        </w:rPr>
        <w:t xml:space="preserve"> probably continue to </w:t>
      </w:r>
      <w:r w:rsidRPr="00AF1666">
        <w:rPr>
          <w:rStyle w:val="StyleUnderline"/>
          <w:highlight w:val="cyan"/>
        </w:rPr>
        <w:t>make</w:t>
      </w:r>
      <w:r w:rsidRPr="00AF1666">
        <w:rPr>
          <w:rStyle w:val="StyleUnderline"/>
        </w:rPr>
        <w:t xml:space="preserve"> rapid </w:t>
      </w:r>
      <w:r w:rsidRPr="00AF1666">
        <w:rPr>
          <w:rStyle w:val="StyleUnderline"/>
          <w:highlight w:val="cyan"/>
        </w:rPr>
        <w:t>progress</w:t>
      </w:r>
      <w:r w:rsidRPr="00AF1666">
        <w:rPr>
          <w:rStyle w:val="StyleUnderline"/>
        </w:rPr>
        <w:t xml:space="preserve"> in </w:t>
      </w:r>
      <w:r w:rsidRPr="00AF1666">
        <w:rPr>
          <w:rStyle w:val="StyleUnderline"/>
          <w:highlight w:val="cyan"/>
        </w:rPr>
        <w:t>decoupling</w:t>
      </w:r>
      <w:r w:rsidRPr="00AF1666">
        <w:rPr>
          <w:rStyle w:val="StyleUnderline"/>
        </w:rPr>
        <w:t xml:space="preserve"> GHG </w:t>
      </w:r>
      <w:r w:rsidRPr="00AF1666">
        <w:rPr>
          <w:rStyle w:val="StyleUnderline"/>
          <w:highlight w:val="cyan"/>
        </w:rPr>
        <w:t>from</w:t>
      </w:r>
      <w:r w:rsidRPr="00AF1666">
        <w:rPr>
          <w:rStyle w:val="StyleUnderline"/>
        </w:rPr>
        <w:t xml:space="preserve"> GDP </w:t>
      </w:r>
      <w:r w:rsidRPr="00AF1666">
        <w:rPr>
          <w:rStyle w:val="StyleUnderline"/>
          <w:highlight w:val="cyan"/>
        </w:rPr>
        <w:t>growth, with</w:t>
      </w:r>
      <w:r w:rsidRPr="00AF1666">
        <w:rPr>
          <w:sz w:val="16"/>
        </w:rPr>
        <w:t xml:space="preserve"> a combination of </w:t>
      </w:r>
      <w:r w:rsidRPr="00AF1666">
        <w:rPr>
          <w:rStyle w:val="StyleUnderline"/>
          <w:highlight w:val="cyan"/>
        </w:rPr>
        <w:t>state direction-setting and</w:t>
      </w:r>
      <w:r w:rsidRPr="00AF1666">
        <w:rPr>
          <w:rStyle w:val="StyleUnderline"/>
        </w:rPr>
        <w:t xml:space="preserve"> private </w:t>
      </w:r>
      <w:r w:rsidRPr="00AF1666">
        <w:rPr>
          <w:rStyle w:val="StyleUnderline"/>
          <w:highlight w:val="cyan"/>
        </w:rPr>
        <w:t>innovation</w:t>
      </w:r>
      <w:r w:rsidRPr="00AF1666">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AF1666">
        <w:rPr>
          <w:sz w:val="16"/>
        </w:rPr>
        <w:t>working,  infrastructures</w:t>
      </w:r>
      <w:proofErr w:type="gramEnd"/>
      <w:r w:rsidRPr="00AF1666">
        <w:rPr>
          <w:sz w:val="16"/>
        </w:rPr>
        <w:t xml:space="preserve"> for electric charging and hydrogen loading. (18) </w:t>
      </w:r>
      <w:r w:rsidRPr="00AF1666">
        <w:rPr>
          <w:rStyle w:val="StyleUnderline"/>
          <w:highlight w:val="cyan"/>
        </w:rPr>
        <w:t>Transformations</w:t>
      </w:r>
      <w:r w:rsidRPr="00AF1666">
        <w:rPr>
          <w:sz w:val="16"/>
        </w:rPr>
        <w:t xml:space="preserve"> in these systems </w:t>
      </w:r>
      <w:r w:rsidRPr="00AF1666">
        <w:rPr>
          <w:rStyle w:val="StyleUnderline"/>
          <w:highlight w:val="cyan"/>
        </w:rPr>
        <w:t xml:space="preserve">are </w:t>
      </w:r>
      <w:r w:rsidRPr="00AF1666">
        <w:rPr>
          <w:rStyle w:val="Emphasis"/>
          <w:highlight w:val="cyan"/>
        </w:rPr>
        <w:t>already</w:t>
      </w:r>
      <w:r w:rsidRPr="00AF1666">
        <w:rPr>
          <w:rStyle w:val="StyleUnderline"/>
          <w:highlight w:val="cyan"/>
        </w:rPr>
        <w:t xml:space="preserve"> underway</w:t>
      </w:r>
      <w:r w:rsidRPr="00AF1666">
        <w:rPr>
          <w:rStyle w:val="StyleUnderline"/>
        </w:rPr>
        <w:t xml:space="preserve">, and the prospect of </w:t>
      </w:r>
      <w:r w:rsidRPr="00AF1666">
        <w:rPr>
          <w:rStyle w:val="StyleUnderline"/>
          <w:highlight w:val="cyan"/>
        </w:rPr>
        <w:t>vast new</w:t>
      </w:r>
      <w:r w:rsidRPr="00AF1666">
        <w:rPr>
          <w:rStyle w:val="StyleUnderline"/>
        </w:rPr>
        <w:t xml:space="preserve"> green </w:t>
      </w:r>
      <w:r w:rsidRPr="00AF1666">
        <w:rPr>
          <w:rStyle w:val="StyleUnderline"/>
          <w:highlight w:val="cyan"/>
        </w:rPr>
        <w:t>investments</w:t>
      </w:r>
      <w:r w:rsidRPr="00AF1666">
        <w:rPr>
          <w:sz w:val="16"/>
        </w:rPr>
        <w:t xml:space="preserve">, supported and under-written by the state, </w:t>
      </w:r>
      <w:r w:rsidRPr="00AF1666">
        <w:rPr>
          <w:rStyle w:val="StyleUnderline"/>
          <w:highlight w:val="cyan"/>
        </w:rPr>
        <w:t xml:space="preserve">will </w:t>
      </w:r>
      <w:r w:rsidRPr="00AF1666">
        <w:rPr>
          <w:rStyle w:val="Emphasis"/>
          <w:highlight w:val="cyan"/>
        </w:rPr>
        <w:t>intensify</w:t>
      </w:r>
      <w:r w:rsidRPr="00AF1666">
        <w:rPr>
          <w:rStyle w:val="StyleUnderline"/>
          <w:highlight w:val="cyan"/>
        </w:rPr>
        <w:t xml:space="preserve"> them</w:t>
      </w:r>
      <w:r w:rsidRPr="00AF1666">
        <w:rPr>
          <w:sz w:val="16"/>
        </w:rPr>
        <w:t xml:space="preserve">. These green investments will open productive investment opportunities previously limited by stagnant wages and rising debt, which have driven investment into increasingly speculative ventures.  </w:t>
      </w:r>
      <w:proofErr w:type="gramStart"/>
      <w:r w:rsidRPr="00AF1666">
        <w:rPr>
          <w:sz w:val="16"/>
        </w:rPr>
        <w:t>If by</w:t>
      </w:r>
      <w:proofErr w:type="gramEnd"/>
      <w:r w:rsidRPr="00AF1666">
        <w:rPr>
          <w:sz w:val="16"/>
        </w:rPr>
        <w:t xml:space="preserve"> two or three decades ahead it looks as though the second half of this century could well experience globally extreme climate and ocean events, we will be much more knowledgeable about what to do than we are today. (19)</w:t>
      </w:r>
    </w:p>
    <w:p w14:paraId="3B27BB39" w14:textId="77777777" w:rsidR="001D367C" w:rsidRPr="00AF1666" w:rsidRDefault="001D367C" w:rsidP="001D367C">
      <w:pPr>
        <w:pStyle w:val="Heading4"/>
        <w:rPr>
          <w:rFonts w:cs="Times New Roman"/>
        </w:rPr>
      </w:pPr>
      <w:r w:rsidRPr="00AF1666">
        <w:rPr>
          <w:rFonts w:cs="Times New Roman"/>
        </w:rPr>
        <w:t>International alt causes outweigh</w:t>
      </w:r>
    </w:p>
    <w:p w14:paraId="7E465784" w14:textId="77777777" w:rsidR="001D367C" w:rsidRPr="00AF1666" w:rsidRDefault="001D367C" w:rsidP="001D367C">
      <w:r w:rsidRPr="00AF1666">
        <w:rPr>
          <w:rStyle w:val="Style13ptBold"/>
        </w:rPr>
        <w:t>Toder 21</w:t>
      </w:r>
      <w:r w:rsidRPr="00AF1666">
        <w:t xml:space="preserve"> [Eric; October 5</w:t>
      </w:r>
      <w:r w:rsidRPr="00AF1666">
        <w:rPr>
          <w:vertAlign w:val="superscript"/>
        </w:rPr>
        <w:t>th</w:t>
      </w:r>
      <w:r w:rsidRPr="00AF1666">
        <w:t xml:space="preserve">; Toder is a Tax Policy Center Institute Fellow and Codirector;  "A Carbon Tax is Not the Solution to Global Climate Change," Tax Policy Center, </w:t>
      </w:r>
      <w:hyperlink r:id="rId5" w:history="1">
        <w:r w:rsidRPr="00AF1666">
          <w:rPr>
            <w:rStyle w:val="Hyperlink"/>
          </w:rPr>
          <w:t>https://www.taxpolicycenter.org/taxvox/carbon-tax-not-solution-global-climate-change]</w:t>
        </w:r>
      </w:hyperlink>
      <w:r w:rsidRPr="00AF1666">
        <w:t xml:space="preserve"> </w:t>
      </w:r>
    </w:p>
    <w:p w14:paraId="6B984CAD" w14:textId="77777777" w:rsidR="001D367C" w:rsidRPr="00AF1666" w:rsidRDefault="001D367C" w:rsidP="001D367C">
      <w:pPr>
        <w:rPr>
          <w:sz w:val="16"/>
        </w:rPr>
      </w:pPr>
      <w:r w:rsidRPr="00AF1666">
        <w:rPr>
          <w:sz w:val="16"/>
        </w:rPr>
        <w:t xml:space="preserve">But political feasibility in the US is not even the main problem with the carbon tax. The bigger issue: </w:t>
      </w:r>
      <w:r w:rsidRPr="00AF1666">
        <w:rPr>
          <w:rStyle w:val="StyleUnderline"/>
        </w:rPr>
        <w:t xml:space="preserve">Greenhouse gas </w:t>
      </w:r>
      <w:r w:rsidRPr="00AF1666">
        <w:rPr>
          <w:rStyle w:val="Emphasis"/>
          <w:highlight w:val="cyan"/>
        </w:rPr>
        <w:t>emissions</w:t>
      </w:r>
      <w:r w:rsidRPr="00AF1666">
        <w:rPr>
          <w:rStyle w:val="StyleUnderline"/>
          <w:highlight w:val="cyan"/>
        </w:rPr>
        <w:t xml:space="preserve"> are a </w:t>
      </w:r>
      <w:r w:rsidRPr="00AF1666">
        <w:rPr>
          <w:rStyle w:val="Emphasis"/>
          <w:highlight w:val="cyan"/>
        </w:rPr>
        <w:t>global problem</w:t>
      </w:r>
      <w:r w:rsidRPr="00AF1666">
        <w:rPr>
          <w:rStyle w:val="StyleUnderline"/>
          <w:highlight w:val="cyan"/>
        </w:rPr>
        <w:t xml:space="preserve"> that cannot be solved by curbing</w:t>
      </w:r>
      <w:r w:rsidRPr="00AF1666">
        <w:rPr>
          <w:rStyle w:val="StyleUnderline"/>
        </w:rPr>
        <w:t xml:space="preserve"> polluting </w:t>
      </w:r>
      <w:r w:rsidRPr="00AF1666">
        <w:rPr>
          <w:rStyle w:val="StyleUnderline"/>
          <w:highlight w:val="cyan"/>
        </w:rPr>
        <w:t xml:space="preserve">activities </w:t>
      </w:r>
      <w:r w:rsidRPr="00AF1666">
        <w:rPr>
          <w:rStyle w:val="Emphasis"/>
          <w:highlight w:val="cyan"/>
        </w:rPr>
        <w:t>only in the U</w:t>
      </w:r>
      <w:r w:rsidRPr="00AF1666">
        <w:rPr>
          <w:sz w:val="14"/>
          <w:szCs w:val="14"/>
        </w:rPr>
        <w:t>nited</w:t>
      </w:r>
      <w:r w:rsidRPr="00AF1666">
        <w:rPr>
          <w:rStyle w:val="Emphasis"/>
          <w:highlight w:val="cyan"/>
        </w:rPr>
        <w:t xml:space="preserve"> S</w:t>
      </w:r>
      <w:r w:rsidRPr="00AF1666">
        <w:rPr>
          <w:sz w:val="14"/>
          <w:szCs w:val="14"/>
        </w:rPr>
        <w:t>tates</w:t>
      </w:r>
      <w:r w:rsidRPr="00AF1666">
        <w:rPr>
          <w:sz w:val="16"/>
        </w:rPr>
        <w:t xml:space="preserve">. In 2019, the latest pre-pandemic year, </w:t>
      </w:r>
      <w:r w:rsidRPr="00AF1666">
        <w:rPr>
          <w:rStyle w:val="StyleUnderline"/>
          <w:highlight w:val="cyan"/>
        </w:rPr>
        <w:t>the US accounted for only</w:t>
      </w:r>
      <w:r w:rsidRPr="00AF1666">
        <w:rPr>
          <w:rStyle w:val="StyleUnderline"/>
        </w:rPr>
        <w:t xml:space="preserve"> about </w:t>
      </w:r>
      <w:r w:rsidRPr="00AF1666">
        <w:rPr>
          <w:rStyle w:val="StyleUnderline"/>
          <w:highlight w:val="cyan"/>
        </w:rPr>
        <w:t>11 percent of</w:t>
      </w:r>
      <w:r w:rsidRPr="00AF1666">
        <w:rPr>
          <w:rStyle w:val="StyleUnderline"/>
        </w:rPr>
        <w:t xml:space="preserve"> global greenhouse gas </w:t>
      </w:r>
      <w:r w:rsidRPr="00AF1666">
        <w:rPr>
          <w:rStyle w:val="StyleUnderline"/>
          <w:highlight w:val="cyan"/>
        </w:rPr>
        <w:t>emissions</w:t>
      </w:r>
      <w:r w:rsidRPr="00AF1666">
        <w:rPr>
          <w:rStyle w:val="StyleUnderline"/>
        </w:rPr>
        <w:t xml:space="preserve">, far below </w:t>
      </w:r>
      <w:proofErr w:type="gramStart"/>
      <w:r w:rsidRPr="00AF1666">
        <w:rPr>
          <w:rStyle w:val="StyleUnderline"/>
        </w:rPr>
        <w:t>China’s  27</w:t>
      </w:r>
      <w:proofErr w:type="gramEnd"/>
      <w:r w:rsidRPr="00AF1666">
        <w:rPr>
          <w:rStyle w:val="StyleUnderline"/>
        </w:rPr>
        <w:t xml:space="preserve"> percent</w:t>
      </w:r>
      <w:r w:rsidRPr="00AF1666">
        <w:rPr>
          <w:sz w:val="16"/>
        </w:rPr>
        <w:t>. Even if the US cut its emissions in half, world emissions would only fall by about 5 percent – a decline that would be more than offset by continued growth in emerging economies.</w:t>
      </w:r>
    </w:p>
    <w:bookmarkEnd w:id="4"/>
    <w:p w14:paraId="4CC26E13" w14:textId="77777777" w:rsidR="001D367C" w:rsidRDefault="001D367C" w:rsidP="001D367C">
      <w:pPr>
        <w:pStyle w:val="Heading3"/>
      </w:pPr>
      <w:r>
        <w:lastRenderedPageBreak/>
        <w:t>Solvency</w:t>
      </w:r>
    </w:p>
    <w:p w14:paraId="5A05B807" w14:textId="77777777" w:rsidR="001D367C" w:rsidRPr="00E0127F" w:rsidRDefault="001D367C" w:rsidP="001D367C">
      <w:pPr>
        <w:rPr>
          <w:lang w:val="en"/>
        </w:rPr>
      </w:pPr>
    </w:p>
    <w:p w14:paraId="2871B851" w14:textId="77777777" w:rsidR="001D367C" w:rsidRPr="00E0127F" w:rsidRDefault="001D367C" w:rsidP="001D367C">
      <w:pPr>
        <w:keepNext/>
        <w:keepLines/>
        <w:spacing w:before="40" w:after="0"/>
        <w:outlineLvl w:val="3"/>
        <w:rPr>
          <w:rFonts w:eastAsia="Arial" w:cs="Times New Roman"/>
          <w:b/>
          <w:iCs/>
          <w:sz w:val="26"/>
          <w:lang w:val="en"/>
        </w:rPr>
      </w:pPr>
      <w:r w:rsidRPr="00E0127F">
        <w:rPr>
          <w:rFonts w:eastAsia="Arial" w:cs="Times New Roman"/>
          <w:b/>
          <w:iCs/>
          <w:sz w:val="26"/>
          <w:lang w:val="en"/>
        </w:rPr>
        <w:t>Unions will rat out undocumented workers to ice-turning aff solvency</w:t>
      </w:r>
    </w:p>
    <w:p w14:paraId="2DB8B1C0" w14:textId="77777777" w:rsidR="001D367C" w:rsidRPr="00E0127F" w:rsidRDefault="001D367C" w:rsidP="001D367C">
      <w:pPr>
        <w:spacing w:before="240" w:after="240" w:line="276" w:lineRule="auto"/>
        <w:rPr>
          <w:rFonts w:ascii="Arial" w:eastAsia="Arial" w:hAnsi="Arial" w:cs="Arial"/>
          <w:lang w:val="en"/>
        </w:rPr>
      </w:pPr>
      <w:r w:rsidRPr="00E0127F">
        <w:rPr>
          <w:rFonts w:ascii="Arial" w:eastAsia="Arial" w:hAnsi="Arial" w:cs="Arial"/>
          <w:b/>
          <w:sz w:val="26"/>
          <w:szCs w:val="26"/>
          <w:lang w:val="en"/>
        </w:rPr>
        <w:t>Milkman 19</w:t>
      </w:r>
      <w:r w:rsidRPr="00E0127F">
        <w:rPr>
          <w:rFonts w:ascii="Arial" w:eastAsia="Arial" w:hAnsi="Arial" w:cs="Arial"/>
          <w:lang w:val="en"/>
        </w:rPr>
        <w:t xml:space="preserve"> [Ruth Milkman is Distinguished Professor of Sociology at the CUNY Graduate Center and the CUNY School of Labor and Urban Studies. Her most recent book is On Gender, Labor, and Inequality. “Immigrants Didn’t Kill Your Union”, Dissent Magazine, Spring 2019, https://www.dissentmagazine.org/article/immigrants-didnt-kill-your-union/] </w:t>
      </w:r>
      <w:proofErr w:type="spellStart"/>
      <w:r w:rsidRPr="00E0127F">
        <w:rPr>
          <w:rFonts w:ascii="Arial" w:eastAsia="Arial" w:hAnsi="Arial" w:cs="Arial"/>
          <w:lang w:val="en"/>
        </w:rPr>
        <w:t>cmeow</w:t>
      </w:r>
      <w:proofErr w:type="spellEnd"/>
    </w:p>
    <w:p w14:paraId="2187E0AD" w14:textId="77777777" w:rsidR="001D367C" w:rsidRPr="00E0127F" w:rsidRDefault="001D367C" w:rsidP="001D367C">
      <w:pPr>
        <w:shd w:val="clear" w:color="auto" w:fill="FFFFFF"/>
        <w:spacing w:after="0" w:line="276" w:lineRule="auto"/>
        <w:rPr>
          <w:rFonts w:ascii="Arial" w:eastAsia="Arial" w:hAnsi="Arial" w:cs="Arial"/>
          <w:lang w:val="en"/>
        </w:rPr>
      </w:pPr>
      <w:r w:rsidRPr="00E0127F">
        <w:rPr>
          <w:rFonts w:ascii="Arial" w:eastAsia="Arial" w:hAnsi="Arial" w:cs="Arial"/>
          <w:sz w:val="16"/>
          <w:szCs w:val="16"/>
          <w:lang w:val="en"/>
        </w:rPr>
        <w:t>Immigrant organizing stood out as a rare bright spot on the otherwise dismal U.S. labor scene in the late twentieth and early twenty-first centuries</w:t>
      </w:r>
      <w:r w:rsidRPr="00E0127F">
        <w:rPr>
          <w:rFonts w:ascii="Arial" w:eastAsia="Arial" w:hAnsi="Arial" w:cs="Arial"/>
          <w:lang w:val="en"/>
        </w:rPr>
        <w:t>.</w:t>
      </w:r>
      <w:r w:rsidRPr="00E0127F">
        <w:rPr>
          <w:rFonts w:ascii="Arial" w:eastAsia="Arial" w:hAnsi="Arial" w:cs="Arial"/>
          <w:sz w:val="16"/>
          <w:szCs w:val="16"/>
          <w:lang w:val="en"/>
        </w:rPr>
        <w:t xml:space="preserve"> To the surprise of many observers, starting in the late 1980s low-wage foreign-born workers, including the undocumented, eagerly welcomed opportunities to unionize and infused the labor movement with new energy.</w:t>
      </w:r>
      <w:r w:rsidRPr="00E0127F">
        <w:rPr>
          <w:rFonts w:ascii="Arial" w:eastAsia="Arial" w:hAnsi="Arial" w:cs="Arial"/>
          <w:lang w:val="en"/>
        </w:rPr>
        <w:t xml:space="preserve"> </w:t>
      </w:r>
      <w:r w:rsidRPr="00E0127F">
        <w:rPr>
          <w:rFonts w:ascii="Arial" w:eastAsia="Arial" w:hAnsi="Arial" w:cs="Arial"/>
          <w:sz w:val="24"/>
          <w:szCs w:val="24"/>
          <w:u w:val="single"/>
          <w:lang w:val="en"/>
        </w:rPr>
        <w:t xml:space="preserve">Immigrants </w:t>
      </w:r>
      <w:r w:rsidRPr="00E0127F">
        <w:rPr>
          <w:rFonts w:ascii="Arial" w:eastAsia="Arial" w:hAnsi="Arial" w:cs="Arial"/>
          <w:lang w:val="en"/>
        </w:rPr>
        <w:t xml:space="preserve">also helped to </w:t>
      </w:r>
      <w:r w:rsidRPr="00E0127F">
        <w:rPr>
          <w:rFonts w:ascii="Arial" w:eastAsia="Arial" w:hAnsi="Arial" w:cs="Arial"/>
          <w:sz w:val="24"/>
          <w:szCs w:val="24"/>
          <w:u w:val="single"/>
          <w:lang w:val="en"/>
        </w:rPr>
        <w:t>galvanize the “alt-labor” movement,</w:t>
      </w:r>
      <w:r w:rsidRPr="00E0127F">
        <w:rPr>
          <w:rFonts w:ascii="Arial" w:eastAsia="Arial" w:hAnsi="Arial" w:cs="Arial"/>
          <w:lang w:val="en"/>
        </w:rPr>
        <w:t xml:space="preserve"> flocking to worker centers across the nation that deployed new strategies to challenge wage theft and other employer abuses in sectors where obstacles to traditional unionism were especially formidable. Largely in response to these developments,</w:t>
      </w:r>
      <w:r w:rsidRPr="00E0127F">
        <w:rPr>
          <w:rFonts w:ascii="Arial" w:eastAsia="Arial" w:hAnsi="Arial" w:cs="Arial"/>
          <w:sz w:val="24"/>
          <w:szCs w:val="24"/>
          <w:lang w:val="en"/>
        </w:rPr>
        <w:t xml:space="preserve"> </w:t>
      </w:r>
      <w:r w:rsidRPr="00E0127F">
        <w:rPr>
          <w:rFonts w:ascii="Arial" w:eastAsia="Arial" w:hAnsi="Arial" w:cs="Arial"/>
          <w:sz w:val="24"/>
          <w:szCs w:val="24"/>
          <w:highlight w:val="green"/>
          <w:u w:val="single"/>
          <w:lang w:val="en"/>
        </w:rPr>
        <w:t xml:space="preserve">union leaders abandoned </w:t>
      </w:r>
      <w:r w:rsidRPr="00E0127F">
        <w:rPr>
          <w:rFonts w:ascii="Arial" w:eastAsia="Arial" w:hAnsi="Arial" w:cs="Arial"/>
          <w:sz w:val="24"/>
          <w:szCs w:val="24"/>
          <w:lang w:val="en"/>
        </w:rPr>
        <w:t>th</w:t>
      </w:r>
      <w:r w:rsidRPr="00E0127F">
        <w:rPr>
          <w:rFonts w:ascii="Arial" w:eastAsia="Arial" w:hAnsi="Arial" w:cs="Arial"/>
          <w:lang w:val="en"/>
        </w:rPr>
        <w:t>eir longstanding</w:t>
      </w:r>
      <w:r w:rsidRPr="00E0127F">
        <w:rPr>
          <w:rFonts w:ascii="Arial" w:eastAsia="Arial" w:hAnsi="Arial" w:cs="Arial"/>
          <w:sz w:val="24"/>
          <w:szCs w:val="24"/>
          <w:highlight w:val="green"/>
          <w:u w:val="single"/>
          <w:lang w:val="en"/>
        </w:rPr>
        <w:t xml:space="preserve"> support for restrictive immigration policies; </w:t>
      </w:r>
      <w:r w:rsidRPr="00E0127F">
        <w:rPr>
          <w:rFonts w:ascii="Arial" w:eastAsia="Arial" w:hAnsi="Arial" w:cs="Arial"/>
          <w:lang w:val="en"/>
        </w:rPr>
        <w:t>by the turn of the century organized labor instead had become a vociferous champion of immigrant rights.</w:t>
      </w:r>
    </w:p>
    <w:p w14:paraId="74C32316" w14:textId="77777777" w:rsidR="001D367C" w:rsidRPr="00E0127F" w:rsidRDefault="001D367C" w:rsidP="001D367C">
      <w:pPr>
        <w:shd w:val="clear" w:color="auto" w:fill="FFFFFF"/>
        <w:spacing w:before="240" w:after="0" w:line="276" w:lineRule="auto"/>
        <w:rPr>
          <w:rFonts w:ascii="Arial" w:eastAsia="Arial" w:hAnsi="Arial" w:cs="Arial"/>
          <w:sz w:val="32"/>
          <w:szCs w:val="32"/>
          <w:u w:val="single"/>
          <w:lang w:val="en"/>
        </w:rPr>
      </w:pPr>
      <w:r w:rsidRPr="00E0127F">
        <w:rPr>
          <w:rFonts w:ascii="Arial" w:eastAsia="Arial" w:hAnsi="Arial" w:cs="Arial"/>
          <w:sz w:val="28"/>
          <w:szCs w:val="28"/>
          <w:highlight w:val="green"/>
          <w:u w:val="single"/>
          <w:lang w:val="en"/>
        </w:rPr>
        <w:t>Yet some unionists</w:t>
      </w:r>
      <w:r w:rsidRPr="00E0127F">
        <w:rPr>
          <w:rFonts w:ascii="Arial" w:eastAsia="Arial" w:hAnsi="Arial" w:cs="Arial"/>
          <w:sz w:val="24"/>
          <w:szCs w:val="24"/>
          <w:lang w:val="en"/>
        </w:rPr>
        <w:t xml:space="preserve"> dissented from this stance, </w:t>
      </w:r>
      <w:r w:rsidRPr="00E0127F">
        <w:rPr>
          <w:rFonts w:ascii="Arial" w:eastAsia="Arial" w:hAnsi="Arial" w:cs="Arial"/>
          <w:sz w:val="26"/>
          <w:szCs w:val="26"/>
          <w:highlight w:val="green"/>
          <w:u w:val="single"/>
          <w:lang w:val="en"/>
        </w:rPr>
        <w:t xml:space="preserve">especially </w:t>
      </w:r>
      <w:r w:rsidRPr="00E0127F">
        <w:rPr>
          <w:rFonts w:ascii="Arial" w:eastAsia="Arial" w:hAnsi="Arial" w:cs="Arial"/>
          <w:sz w:val="24"/>
          <w:szCs w:val="24"/>
          <w:lang w:val="en"/>
        </w:rPr>
        <w:t xml:space="preserve">in the relatively </w:t>
      </w:r>
      <w:r w:rsidRPr="00E0127F">
        <w:rPr>
          <w:rFonts w:ascii="Arial" w:eastAsia="Arial" w:hAnsi="Arial" w:cs="Arial"/>
          <w:sz w:val="28"/>
          <w:szCs w:val="28"/>
          <w:highlight w:val="green"/>
          <w:u w:val="single"/>
          <w:lang w:val="en"/>
        </w:rPr>
        <w:t xml:space="preserve">conservative </w:t>
      </w:r>
      <w:r w:rsidRPr="00E0127F">
        <w:rPr>
          <w:rFonts w:ascii="Arial" w:eastAsia="Arial" w:hAnsi="Arial" w:cs="Arial"/>
          <w:sz w:val="24"/>
          <w:szCs w:val="24"/>
          <w:lang w:val="en"/>
        </w:rPr>
        <w:t xml:space="preserve">building </w:t>
      </w:r>
      <w:r w:rsidRPr="00E0127F">
        <w:rPr>
          <w:rFonts w:ascii="Arial" w:eastAsia="Arial" w:hAnsi="Arial" w:cs="Arial"/>
          <w:b/>
          <w:sz w:val="30"/>
          <w:szCs w:val="30"/>
          <w:highlight w:val="green"/>
          <w:u w:val="single"/>
          <w:lang w:val="en"/>
        </w:rPr>
        <w:t>trades</w:t>
      </w:r>
      <w:r w:rsidRPr="00E0127F">
        <w:rPr>
          <w:rFonts w:ascii="Arial" w:eastAsia="Arial" w:hAnsi="Arial" w:cs="Arial"/>
          <w:sz w:val="24"/>
          <w:szCs w:val="24"/>
          <w:lang w:val="en"/>
        </w:rPr>
        <w:t xml:space="preserve">, many of </w:t>
      </w:r>
      <w:r w:rsidRPr="00E0127F">
        <w:rPr>
          <w:rFonts w:ascii="Arial" w:eastAsia="Arial" w:hAnsi="Arial" w:cs="Arial"/>
          <w:sz w:val="28"/>
          <w:szCs w:val="28"/>
          <w:highlight w:val="green"/>
          <w:u w:val="single"/>
          <w:lang w:val="en"/>
        </w:rPr>
        <w:t>which are still</w:t>
      </w:r>
      <w:r w:rsidRPr="00E0127F">
        <w:rPr>
          <w:rFonts w:ascii="Arial" w:eastAsia="Arial" w:hAnsi="Arial" w:cs="Arial"/>
          <w:sz w:val="24"/>
          <w:szCs w:val="24"/>
          <w:lang w:val="en"/>
        </w:rPr>
        <w:t xml:space="preserve"> overwhelmingly</w:t>
      </w:r>
      <w:r w:rsidRPr="00E0127F">
        <w:rPr>
          <w:rFonts w:ascii="Arial" w:eastAsia="Arial" w:hAnsi="Arial" w:cs="Arial"/>
          <w:sz w:val="26"/>
          <w:szCs w:val="26"/>
          <w:highlight w:val="green"/>
          <w:u w:val="single"/>
          <w:lang w:val="en"/>
        </w:rPr>
        <w:t xml:space="preserve"> made up of </w:t>
      </w:r>
      <w:r w:rsidRPr="00E0127F">
        <w:rPr>
          <w:rFonts w:ascii="Arial" w:eastAsia="Arial" w:hAnsi="Arial" w:cs="Arial"/>
          <w:sz w:val="24"/>
          <w:szCs w:val="24"/>
          <w:lang w:val="en"/>
        </w:rPr>
        <w:t>U.S.-born</w:t>
      </w:r>
      <w:r w:rsidRPr="00E0127F">
        <w:rPr>
          <w:rFonts w:ascii="Arial" w:eastAsia="Arial" w:hAnsi="Arial" w:cs="Arial"/>
          <w:b/>
          <w:sz w:val="26"/>
          <w:szCs w:val="26"/>
          <w:highlight w:val="green"/>
          <w:lang w:val="en"/>
        </w:rPr>
        <w:t xml:space="preserve"> </w:t>
      </w:r>
      <w:r w:rsidRPr="00E0127F">
        <w:rPr>
          <w:rFonts w:ascii="Arial" w:eastAsia="Arial" w:hAnsi="Arial" w:cs="Arial"/>
          <w:b/>
          <w:sz w:val="26"/>
          <w:szCs w:val="26"/>
          <w:highlight w:val="green"/>
          <w:u w:val="single"/>
          <w:lang w:val="en"/>
        </w:rPr>
        <w:t>white males.</w:t>
      </w:r>
      <w:r w:rsidRPr="00E0127F">
        <w:rPr>
          <w:rFonts w:ascii="Arial" w:eastAsia="Arial" w:hAnsi="Arial" w:cs="Arial"/>
          <w:sz w:val="24"/>
          <w:szCs w:val="24"/>
          <w:lang w:val="en"/>
        </w:rPr>
        <w:t xml:space="preserve"> </w:t>
      </w:r>
      <w:r w:rsidRPr="00E0127F">
        <w:rPr>
          <w:rFonts w:ascii="Arial" w:eastAsia="Arial" w:hAnsi="Arial" w:cs="Arial"/>
          <w:sz w:val="20"/>
          <w:szCs w:val="20"/>
          <w:lang w:val="en"/>
        </w:rPr>
        <w:t xml:space="preserve">In 2010, the Pennsylvania building trades </w:t>
      </w:r>
      <w:hyperlink r:id="rId6">
        <w:r w:rsidRPr="00E0127F">
          <w:rPr>
            <w:rFonts w:ascii="Arial" w:eastAsia="Arial" w:hAnsi="Arial" w:cs="Arial"/>
            <w:sz w:val="20"/>
            <w:szCs w:val="20"/>
            <w:u w:val="single"/>
            <w:lang w:val="en"/>
          </w:rPr>
          <w:t>lobbied for a proposed state bill</w:t>
        </w:r>
      </w:hyperlink>
      <w:r w:rsidRPr="00E0127F">
        <w:rPr>
          <w:rFonts w:ascii="Arial" w:eastAsia="Arial" w:hAnsi="Arial" w:cs="Arial"/>
          <w:sz w:val="20"/>
          <w:szCs w:val="20"/>
          <w:lang w:val="en"/>
        </w:rPr>
        <w:t xml:space="preserve"> to penalize construction firms that hired undocumented workers</w:t>
      </w:r>
      <w:r w:rsidRPr="00E0127F">
        <w:rPr>
          <w:rFonts w:ascii="Arial" w:eastAsia="Arial" w:hAnsi="Arial" w:cs="Arial"/>
          <w:sz w:val="24"/>
          <w:szCs w:val="24"/>
          <w:lang w:val="en"/>
        </w:rPr>
        <w:t>. More recently, in upstate</w:t>
      </w:r>
      <w:r w:rsidRPr="00E0127F">
        <w:rPr>
          <w:rFonts w:ascii="Arial" w:eastAsia="Arial" w:hAnsi="Arial" w:cs="Arial"/>
          <w:b/>
          <w:sz w:val="26"/>
          <w:szCs w:val="26"/>
          <w:highlight w:val="green"/>
          <w:u w:val="single"/>
          <w:lang w:val="en"/>
        </w:rPr>
        <w:t xml:space="preserve"> New York</w:t>
      </w:r>
      <w:r w:rsidRPr="00E0127F">
        <w:rPr>
          <w:rFonts w:ascii="Arial" w:eastAsia="Arial" w:hAnsi="Arial" w:cs="Arial"/>
          <w:sz w:val="24"/>
          <w:szCs w:val="24"/>
          <w:lang w:val="en"/>
        </w:rPr>
        <w:t xml:space="preserve"> a carpenters’ </w:t>
      </w:r>
      <w:r w:rsidRPr="00E0127F">
        <w:rPr>
          <w:rFonts w:ascii="Arial" w:eastAsia="Arial" w:hAnsi="Arial" w:cs="Arial"/>
          <w:b/>
          <w:sz w:val="26"/>
          <w:szCs w:val="26"/>
          <w:highlight w:val="green"/>
          <w:u w:val="single"/>
          <w:lang w:val="en"/>
        </w:rPr>
        <w:t>union rep</w:t>
      </w:r>
      <w:r w:rsidRPr="00E0127F">
        <w:rPr>
          <w:rFonts w:ascii="Arial" w:eastAsia="Arial" w:hAnsi="Arial" w:cs="Arial"/>
          <w:sz w:val="24"/>
          <w:szCs w:val="24"/>
          <w:lang w:val="en"/>
        </w:rPr>
        <w:t xml:space="preserve">resentative admitted that his </w:t>
      </w:r>
      <w:hyperlink r:id="rId7">
        <w:r w:rsidRPr="00E0127F">
          <w:rPr>
            <w:rFonts w:ascii="Arial" w:eastAsia="Arial" w:hAnsi="Arial" w:cs="Arial"/>
            <w:sz w:val="24"/>
            <w:szCs w:val="24"/>
            <w:u w:val="single"/>
            <w:lang w:val="en"/>
          </w:rPr>
          <w:t xml:space="preserve">union routinely </w:t>
        </w:r>
      </w:hyperlink>
      <w:hyperlink r:id="rId8">
        <w:r w:rsidRPr="00E0127F">
          <w:rPr>
            <w:rFonts w:ascii="Arial" w:eastAsia="Arial" w:hAnsi="Arial" w:cs="Arial"/>
            <w:b/>
            <w:sz w:val="28"/>
            <w:szCs w:val="28"/>
            <w:highlight w:val="green"/>
            <w:u w:val="single"/>
            <w:lang w:val="en"/>
          </w:rPr>
          <w:t>reported undocumented workers</w:t>
        </w:r>
      </w:hyperlink>
      <w:r w:rsidRPr="00E0127F">
        <w:rPr>
          <w:rFonts w:ascii="Arial" w:eastAsia="Arial" w:hAnsi="Arial" w:cs="Arial"/>
          <w:b/>
          <w:sz w:val="28"/>
          <w:szCs w:val="28"/>
          <w:highlight w:val="green"/>
          <w:u w:val="single"/>
          <w:lang w:val="en"/>
        </w:rPr>
        <w:t xml:space="preserve"> </w:t>
      </w:r>
      <w:r w:rsidRPr="00E0127F">
        <w:rPr>
          <w:rFonts w:ascii="Arial" w:eastAsia="Arial" w:hAnsi="Arial" w:cs="Arial"/>
          <w:sz w:val="24"/>
          <w:szCs w:val="24"/>
          <w:lang w:val="en"/>
        </w:rPr>
        <w:t xml:space="preserve">on construction sites </w:t>
      </w:r>
      <w:r w:rsidRPr="00E0127F">
        <w:rPr>
          <w:rFonts w:ascii="Arial" w:eastAsia="Arial" w:hAnsi="Arial" w:cs="Arial"/>
          <w:b/>
          <w:sz w:val="26"/>
          <w:szCs w:val="26"/>
          <w:highlight w:val="green"/>
          <w:u w:val="single"/>
          <w:lang w:val="en"/>
        </w:rPr>
        <w:t>to immigration authorities</w:t>
      </w:r>
      <w:r w:rsidRPr="00E0127F">
        <w:rPr>
          <w:rFonts w:ascii="Arial" w:eastAsia="Arial" w:hAnsi="Arial" w:cs="Arial"/>
          <w:sz w:val="24"/>
          <w:szCs w:val="24"/>
          <w:lang w:val="en"/>
        </w:rPr>
        <w:t>. These unionists,</w:t>
      </w:r>
      <w:r w:rsidRPr="00E0127F">
        <w:rPr>
          <w:rFonts w:ascii="Arial" w:eastAsia="Arial" w:hAnsi="Arial" w:cs="Arial"/>
          <w:b/>
          <w:sz w:val="26"/>
          <w:szCs w:val="26"/>
          <w:u w:val="single"/>
          <w:lang w:val="en"/>
        </w:rPr>
        <w:t xml:space="preserve"> </w:t>
      </w:r>
      <w:r w:rsidRPr="00E0127F">
        <w:rPr>
          <w:rFonts w:ascii="Arial" w:eastAsia="Arial" w:hAnsi="Arial" w:cs="Arial"/>
          <w:b/>
          <w:sz w:val="26"/>
          <w:szCs w:val="26"/>
          <w:highlight w:val="green"/>
          <w:u w:val="single"/>
          <w:lang w:val="en"/>
        </w:rPr>
        <w:t xml:space="preserve">like many </w:t>
      </w:r>
      <w:r w:rsidRPr="00E0127F">
        <w:rPr>
          <w:rFonts w:ascii="Arial" w:eastAsia="Arial" w:hAnsi="Arial" w:cs="Arial"/>
          <w:sz w:val="24"/>
          <w:szCs w:val="24"/>
          <w:lang w:val="en"/>
        </w:rPr>
        <w:t xml:space="preserve">ordinary Americans, </w:t>
      </w:r>
      <w:r w:rsidRPr="00E0127F">
        <w:rPr>
          <w:rFonts w:ascii="Arial" w:eastAsia="Arial" w:hAnsi="Arial" w:cs="Arial"/>
          <w:sz w:val="24"/>
          <w:szCs w:val="24"/>
          <w:highlight w:val="green"/>
          <w:u w:val="single"/>
          <w:lang w:val="en"/>
        </w:rPr>
        <w:t>were convinced that immigrants,</w:t>
      </w:r>
      <w:r w:rsidRPr="00E0127F">
        <w:rPr>
          <w:rFonts w:ascii="Arial" w:eastAsia="Arial" w:hAnsi="Arial" w:cs="Arial"/>
          <w:sz w:val="24"/>
          <w:szCs w:val="24"/>
          <w:lang w:val="en"/>
        </w:rPr>
        <w:t xml:space="preserve"> and especially the undocumented, </w:t>
      </w:r>
      <w:r w:rsidRPr="00E0127F">
        <w:rPr>
          <w:rFonts w:ascii="Arial" w:eastAsia="Arial" w:hAnsi="Arial" w:cs="Arial"/>
          <w:sz w:val="32"/>
          <w:szCs w:val="32"/>
          <w:highlight w:val="green"/>
          <w:u w:val="single"/>
          <w:lang w:val="en"/>
        </w:rPr>
        <w:t>lowered wages and took jobs away from U.S. citizens.</w:t>
      </w:r>
    </w:p>
    <w:p w14:paraId="7D2605D0" w14:textId="77777777" w:rsidR="001D367C" w:rsidRPr="00E0127F" w:rsidRDefault="001D367C" w:rsidP="001D367C">
      <w:pPr>
        <w:shd w:val="clear" w:color="auto" w:fill="FFFFFF"/>
        <w:spacing w:before="240" w:after="0" w:line="276" w:lineRule="auto"/>
        <w:rPr>
          <w:rFonts w:ascii="Arial" w:eastAsia="Arial" w:hAnsi="Arial" w:cs="Arial"/>
          <w:sz w:val="16"/>
          <w:szCs w:val="16"/>
          <w:lang w:val="en"/>
        </w:rPr>
      </w:pPr>
      <w:r w:rsidRPr="00E0127F">
        <w:rPr>
          <w:rFonts w:ascii="Arial" w:eastAsia="Arial" w:hAnsi="Arial" w:cs="Arial"/>
          <w:sz w:val="16"/>
          <w:szCs w:val="16"/>
          <w:lang w:val="en"/>
        </w:rPr>
        <w:t xml:space="preserve">On the surface, their view may seem plausible. Construction has suffered severe </w:t>
      </w:r>
      <w:proofErr w:type="spellStart"/>
      <w:r w:rsidRPr="00E0127F">
        <w:rPr>
          <w:rFonts w:ascii="Arial" w:eastAsia="Arial" w:hAnsi="Arial" w:cs="Arial"/>
          <w:sz w:val="16"/>
          <w:szCs w:val="16"/>
          <w:lang w:val="en"/>
        </w:rPr>
        <w:t>deunionization</w:t>
      </w:r>
      <w:proofErr w:type="spellEnd"/>
      <w:r w:rsidRPr="00E0127F">
        <w:rPr>
          <w:rFonts w:ascii="Arial" w:eastAsia="Arial" w:hAnsi="Arial" w:cs="Arial"/>
          <w:sz w:val="16"/>
          <w:szCs w:val="16"/>
          <w:lang w:val="en"/>
        </w:rPr>
        <w:t xml:space="preserve"> over recent decades, leading to lower pay and degraded working conditions, especially in the residential sector of the industry. Employers launched a vigorous anti-union assault as the residential industry recovered from the recession of the early 1980s, using a variety of tactics to expand the non-union segment of the industry. When that happened, U.S.-born building-trades union members abandoned the jobs affected, typically moving from the residential to the commercial sector of the building industry—the latter was booming in the 1980s and remained heavily unionized. Meanwhile, employers recruited immigrant workers, both authorized and unauthorized, to fill the newly degraded jobs in residential construction. </w:t>
      </w:r>
      <w:proofErr w:type="gramStart"/>
      <w:r w:rsidRPr="00E0127F">
        <w:rPr>
          <w:rFonts w:ascii="Arial" w:eastAsia="Arial" w:hAnsi="Arial" w:cs="Arial"/>
          <w:sz w:val="16"/>
          <w:szCs w:val="16"/>
          <w:lang w:val="en"/>
        </w:rPr>
        <w:t>Thus</w:t>
      </w:r>
      <w:proofErr w:type="gramEnd"/>
      <w:r w:rsidRPr="00E0127F">
        <w:rPr>
          <w:rFonts w:ascii="Arial" w:eastAsia="Arial" w:hAnsi="Arial" w:cs="Arial"/>
          <w:sz w:val="16"/>
          <w:szCs w:val="16"/>
          <w:lang w:val="en"/>
        </w:rPr>
        <w:t xml:space="preserve"> the employment of immigrants did not </w:t>
      </w:r>
      <w:r w:rsidRPr="00E0127F">
        <w:rPr>
          <w:rFonts w:ascii="Arial" w:eastAsia="Arial" w:hAnsi="Arial" w:cs="Arial"/>
          <w:i/>
          <w:sz w:val="16"/>
          <w:szCs w:val="16"/>
          <w:lang w:val="en"/>
        </w:rPr>
        <w:t>cause</w:t>
      </w:r>
      <w:r w:rsidRPr="00E0127F">
        <w:rPr>
          <w:rFonts w:ascii="Arial" w:eastAsia="Arial" w:hAnsi="Arial" w:cs="Arial"/>
          <w:sz w:val="16"/>
          <w:szCs w:val="16"/>
          <w:lang w:val="en"/>
        </w:rPr>
        <w:t xml:space="preserve"> the labor degradation in the industry; on the contrary, it was the </w:t>
      </w:r>
      <w:r w:rsidRPr="00E0127F">
        <w:rPr>
          <w:rFonts w:ascii="Arial" w:eastAsia="Arial" w:hAnsi="Arial" w:cs="Arial"/>
          <w:i/>
          <w:sz w:val="16"/>
          <w:szCs w:val="16"/>
          <w:lang w:val="en"/>
        </w:rPr>
        <w:t>result</w:t>
      </w:r>
      <w:r w:rsidRPr="00E0127F">
        <w:rPr>
          <w:rFonts w:ascii="Arial" w:eastAsia="Arial" w:hAnsi="Arial" w:cs="Arial"/>
          <w:sz w:val="16"/>
          <w:szCs w:val="16"/>
          <w:lang w:val="en"/>
        </w:rPr>
        <w:t xml:space="preserve"> of the employers’ anti-union campaigns. Similar processes unfolded in many other industries as well. But rank-and-file workers, as well as some unionists, unaware of </w:t>
      </w:r>
      <w:proofErr w:type="gramStart"/>
      <w:r w:rsidRPr="00E0127F">
        <w:rPr>
          <w:rFonts w:ascii="Arial" w:eastAsia="Arial" w:hAnsi="Arial" w:cs="Arial"/>
          <w:sz w:val="16"/>
          <w:szCs w:val="16"/>
          <w:lang w:val="en"/>
        </w:rPr>
        <w:t>this dynamic, often blamed immigrants</w:t>
      </w:r>
      <w:proofErr w:type="gramEnd"/>
      <w:r w:rsidRPr="00E0127F">
        <w:rPr>
          <w:rFonts w:ascii="Arial" w:eastAsia="Arial" w:hAnsi="Arial" w:cs="Arial"/>
          <w:sz w:val="16"/>
          <w:szCs w:val="16"/>
          <w:lang w:val="en"/>
        </w:rPr>
        <w:t xml:space="preserve"> instead for the degradation of jobs.</w:t>
      </w:r>
    </w:p>
    <w:p w14:paraId="36BA0276" w14:textId="77777777" w:rsidR="001D367C" w:rsidRPr="00E0127F" w:rsidRDefault="001D367C" w:rsidP="001D367C">
      <w:pPr>
        <w:spacing w:after="0" w:line="276" w:lineRule="auto"/>
        <w:rPr>
          <w:rFonts w:ascii="Cambria" w:eastAsia="Arial" w:hAnsi="Cambria" w:cs="Cambria"/>
          <w:sz w:val="10"/>
          <w:szCs w:val="10"/>
          <w:lang w:val="en"/>
        </w:rPr>
      </w:pPr>
      <w:r w:rsidRPr="00E0127F">
        <w:rPr>
          <w:rFonts w:ascii="Cambria" w:eastAsia="Arial" w:hAnsi="Cambria" w:cs="Cambria"/>
          <w:sz w:val="10"/>
          <w:szCs w:val="10"/>
          <w:lang w:val="en"/>
        </w:rPr>
        <w:t xml:space="preserve">industries as well. But rank-and-file workers, as well as some unionists, unaware of </w:t>
      </w:r>
      <w:proofErr w:type="gramStart"/>
      <w:r w:rsidRPr="00E0127F">
        <w:rPr>
          <w:rFonts w:ascii="Cambria" w:eastAsia="Arial" w:hAnsi="Cambria" w:cs="Cambria"/>
          <w:sz w:val="10"/>
          <w:szCs w:val="10"/>
          <w:lang w:val="en"/>
        </w:rPr>
        <w:t>this dynamic, often blamed immigrants</w:t>
      </w:r>
      <w:proofErr w:type="gramEnd"/>
      <w:r w:rsidRPr="00E0127F">
        <w:rPr>
          <w:rFonts w:ascii="Cambria" w:eastAsia="Arial" w:hAnsi="Cambria" w:cs="Cambria"/>
          <w:sz w:val="10"/>
          <w:szCs w:val="10"/>
          <w:lang w:val="en"/>
        </w:rPr>
        <w:t xml:space="preserve"> instead for the degradation of jobs. </w:t>
      </w:r>
    </w:p>
    <w:p w14:paraId="18FD3320" w14:textId="77777777" w:rsidR="001D367C" w:rsidRPr="00E0127F" w:rsidRDefault="001D367C" w:rsidP="001D367C">
      <w:pPr>
        <w:spacing w:after="0" w:line="276" w:lineRule="auto"/>
        <w:rPr>
          <w:rFonts w:ascii="Arial" w:eastAsia="Arial" w:hAnsi="Arial" w:cs="Arial"/>
          <w:b/>
          <w:bCs/>
          <w:sz w:val="28"/>
          <w:szCs w:val="28"/>
          <w:u w:val="single"/>
          <w:lang w:val="en"/>
        </w:rPr>
      </w:pPr>
      <w:r w:rsidRPr="00E0127F">
        <w:rPr>
          <w:rFonts w:ascii="Arial" w:eastAsia="Arial" w:hAnsi="Arial" w:cs="Arial"/>
          <w:b/>
          <w:bCs/>
          <w:sz w:val="28"/>
          <w:szCs w:val="28"/>
          <w:highlight w:val="green"/>
          <w:u w:val="single"/>
          <w:lang w:val="en"/>
        </w:rPr>
        <w:t>Such scapegoating</w:t>
      </w:r>
      <w:r w:rsidRPr="00E0127F">
        <w:rPr>
          <w:rFonts w:ascii="Arial" w:eastAsia="Arial" w:hAnsi="Arial" w:cs="Arial"/>
          <w:b/>
          <w:bCs/>
          <w:sz w:val="28"/>
          <w:szCs w:val="28"/>
          <w:u w:val="single"/>
          <w:lang w:val="en"/>
        </w:rPr>
        <w:t xml:space="preserve"> has </w:t>
      </w:r>
      <w:r w:rsidRPr="00E0127F">
        <w:rPr>
          <w:rFonts w:ascii="Arial" w:eastAsia="Arial" w:hAnsi="Arial" w:cs="Arial"/>
          <w:b/>
          <w:bCs/>
          <w:sz w:val="28"/>
          <w:szCs w:val="28"/>
          <w:highlight w:val="green"/>
          <w:u w:val="single"/>
          <w:lang w:val="en"/>
        </w:rPr>
        <w:t>become</w:t>
      </w:r>
      <w:r w:rsidRPr="00E0127F">
        <w:rPr>
          <w:rFonts w:ascii="Arial" w:eastAsia="Arial" w:hAnsi="Arial" w:cs="Arial"/>
          <w:b/>
          <w:bCs/>
          <w:sz w:val="28"/>
          <w:szCs w:val="28"/>
          <w:u w:val="single"/>
          <w:lang w:val="en"/>
        </w:rPr>
        <w:t xml:space="preserve"> even more </w:t>
      </w:r>
      <w:r w:rsidRPr="00E0127F">
        <w:rPr>
          <w:rFonts w:ascii="Arial" w:eastAsia="Arial" w:hAnsi="Arial" w:cs="Arial"/>
          <w:b/>
          <w:bCs/>
          <w:sz w:val="28"/>
          <w:szCs w:val="28"/>
          <w:highlight w:val="green"/>
          <w:u w:val="single"/>
          <w:lang w:val="en"/>
        </w:rPr>
        <w:t>widespread since</w:t>
      </w:r>
      <w:r w:rsidRPr="00E0127F">
        <w:rPr>
          <w:rFonts w:ascii="Arial" w:eastAsia="Arial" w:hAnsi="Arial" w:cs="Arial"/>
          <w:b/>
          <w:bCs/>
          <w:sz w:val="28"/>
          <w:szCs w:val="28"/>
          <w:u w:val="single"/>
          <w:lang w:val="en"/>
        </w:rPr>
        <w:t xml:space="preserve"> the rise of Donald </w:t>
      </w:r>
      <w:r w:rsidRPr="00E0127F">
        <w:rPr>
          <w:rFonts w:ascii="Arial" w:eastAsia="Arial" w:hAnsi="Arial" w:cs="Arial"/>
          <w:b/>
          <w:bCs/>
          <w:sz w:val="28"/>
          <w:szCs w:val="28"/>
          <w:highlight w:val="green"/>
          <w:u w:val="single"/>
          <w:lang w:val="en"/>
        </w:rPr>
        <w:t>Trump</w:t>
      </w:r>
      <w:r w:rsidRPr="00E0127F">
        <w:rPr>
          <w:rFonts w:ascii="Arial" w:eastAsia="Arial" w:hAnsi="Arial" w:cs="Arial"/>
          <w:b/>
          <w:bCs/>
          <w:sz w:val="28"/>
          <w:szCs w:val="28"/>
          <w:u w:val="single"/>
          <w:lang w:val="en"/>
        </w:rPr>
        <w:t xml:space="preserve"> and the aggressive attacks on immigrants that propelled him into the presidency. Not only did his 2016 campaign, </w:t>
      </w:r>
      <w:r w:rsidRPr="00E0127F">
        <w:rPr>
          <w:rFonts w:ascii="Arial" w:eastAsia="Arial" w:hAnsi="Arial" w:cs="Arial"/>
          <w:b/>
          <w:bCs/>
          <w:sz w:val="28"/>
          <w:szCs w:val="28"/>
          <w:u w:val="single"/>
          <w:lang w:val="en"/>
        </w:rPr>
        <w:lastRenderedPageBreak/>
        <w:t>with its gratuitous attacks on birthright citizenship and “chain migration,” as well as unfounded claims that “illegals” raised crime rates and committed voter fraud, famously arouse the latent xenophobia and racism of many white workers.</w:t>
      </w:r>
      <w:r w:rsidRPr="00E0127F">
        <w:rPr>
          <w:rFonts w:ascii="Arial" w:eastAsia="Arial" w:hAnsi="Arial" w:cs="Arial"/>
          <w:sz w:val="14"/>
          <w:szCs w:val="14"/>
          <w:lang w:val="en"/>
        </w:rPr>
        <w:t xml:space="preserve"> In addition, after taking office, the Trump administration systematically promulgated an array of draconian anti-immigrant initiatives:</w:t>
      </w:r>
      <w:r w:rsidRPr="00E0127F">
        <w:rPr>
          <w:rFonts w:ascii="Arial" w:eastAsia="Arial" w:hAnsi="Arial" w:cs="Arial"/>
          <w:b/>
          <w:bCs/>
          <w:sz w:val="28"/>
          <w:szCs w:val="28"/>
          <w:u w:val="single"/>
          <w:lang w:val="en"/>
        </w:rPr>
        <w:t xml:space="preserve"> the Muslim travel ban, new limitations on refugees and asylum-seeker admissions, family separations at the border, large-scale ICE sweeps, and increased arrests and deportations.</w:t>
      </w:r>
    </w:p>
    <w:p w14:paraId="449F0653" w14:textId="77777777" w:rsidR="001D367C" w:rsidRPr="00E0127F" w:rsidRDefault="001D367C" w:rsidP="001D367C">
      <w:pPr>
        <w:spacing w:after="0" w:line="276" w:lineRule="auto"/>
        <w:rPr>
          <w:rFonts w:ascii="Cambria" w:eastAsia="Arial" w:hAnsi="Cambria" w:cs="Cambria"/>
          <w:lang w:val="en"/>
        </w:rPr>
      </w:pPr>
      <w:r w:rsidRPr="00E0127F">
        <w:rPr>
          <w:rFonts w:ascii="Cambria" w:eastAsia="Arial" w:hAnsi="Cambria" w:cs="Cambria"/>
          <w:sz w:val="10"/>
          <w:szCs w:val="10"/>
          <w:lang w:val="en"/>
        </w:rPr>
        <w:t xml:space="preserve">Some on the left point to continuity </w:t>
      </w:r>
      <w:proofErr w:type="gramStart"/>
      <w:r w:rsidRPr="00E0127F">
        <w:rPr>
          <w:rFonts w:ascii="Cambria" w:eastAsia="Arial" w:hAnsi="Cambria" w:cs="Cambria"/>
          <w:sz w:val="10"/>
          <w:szCs w:val="10"/>
          <w:lang w:val="en"/>
        </w:rPr>
        <w:t>in regard to</w:t>
      </w:r>
      <w:proofErr w:type="gramEnd"/>
      <w:r w:rsidRPr="00E0127F">
        <w:rPr>
          <w:rFonts w:ascii="Cambria" w:eastAsia="Arial" w:hAnsi="Cambria" w:cs="Cambria"/>
          <w:sz w:val="10"/>
          <w:szCs w:val="10"/>
          <w:lang w:val="en"/>
        </w:rPr>
        <w:t xml:space="preserve"> the last of these: not for nothing had Obama earned the moniker “</w:t>
      </w:r>
      <w:proofErr w:type="spellStart"/>
      <w:r w:rsidRPr="00E0127F">
        <w:rPr>
          <w:rFonts w:ascii="Cambria" w:eastAsia="Arial" w:hAnsi="Cambria" w:cs="Cambria"/>
          <w:sz w:val="10"/>
          <w:szCs w:val="10"/>
          <w:lang w:val="en"/>
        </w:rPr>
        <w:t>deporter</w:t>
      </w:r>
      <w:proofErr w:type="spellEnd"/>
      <w:r w:rsidRPr="00E0127F">
        <w:rPr>
          <w:rFonts w:ascii="Cambria" w:eastAsia="Arial" w:hAnsi="Cambria" w:cs="Cambria"/>
          <w:sz w:val="10"/>
          <w:szCs w:val="10"/>
          <w:lang w:val="en"/>
        </w:rPr>
        <w:t>-in-chief.” Immigration and Customs Enforcement (ICE) arrests were up 42 percent in the first eight months of the Trump administration, compared to the same period in 2016, but the numbers were even higher in 2010 and 2011, under Obama. Yet most deportations in the Obama era involved new arrivals apprehended at the border, or immigrants with serious criminal records. By contrast, under Trump ICE prioritized “internal removals” of the undocumented, often sweeping up those with no criminal records and others who had resided in the United States for many years.</w:t>
      </w:r>
      <w:r w:rsidRPr="00E0127F">
        <w:rPr>
          <w:rFonts w:ascii="Cambria" w:eastAsia="Arial" w:hAnsi="Cambria" w:cs="Cambria"/>
          <w:lang w:val="en"/>
        </w:rPr>
        <w:t xml:space="preserve"> </w:t>
      </w:r>
      <w:r w:rsidRPr="00E0127F">
        <w:rPr>
          <w:rFonts w:ascii="Cambria" w:eastAsia="Arial" w:hAnsi="Cambria" w:cs="Cambria"/>
          <w:u w:val="single"/>
          <w:lang w:val="en"/>
        </w:rPr>
        <w:t>ICE agents became increasingly aggressive, apprehending undocumented immigrants in courthouses and outside schools, locations it had avoided under earlier administrations. Workplace raids, rare in the Obama years, were revived. Trump has also taken steps to curb legal immigration, for example, seeking to end “temporary protected status” for Haitians, Central Americans, and others. All these policies are relentlessly trumpeted in the president’s speeches and tweets, along with his beloved border wall proposal.</w:t>
      </w:r>
    </w:p>
    <w:p w14:paraId="23C284BB" w14:textId="77777777" w:rsidR="001D367C" w:rsidRPr="00E0127F" w:rsidRDefault="001D367C" w:rsidP="001D367C">
      <w:pPr>
        <w:spacing w:after="0" w:line="276" w:lineRule="auto"/>
        <w:rPr>
          <w:rFonts w:ascii="Cambria" w:eastAsia="Arial" w:hAnsi="Cambria" w:cs="Cambria"/>
          <w:u w:val="single"/>
          <w:lang w:val="en"/>
        </w:rPr>
      </w:pPr>
      <w:r w:rsidRPr="00E0127F">
        <w:rPr>
          <w:rFonts w:ascii="Cambria" w:eastAsia="Arial" w:hAnsi="Cambria" w:cs="Cambria"/>
          <w:u w:val="single"/>
          <w:lang w:val="en"/>
        </w:rPr>
        <w:t xml:space="preserve">As detentions and </w:t>
      </w:r>
      <w:r w:rsidRPr="00E0127F">
        <w:rPr>
          <w:rFonts w:ascii="Cambria" w:eastAsia="Arial" w:hAnsi="Cambria" w:cs="Cambria"/>
          <w:b/>
          <w:bCs/>
          <w:u w:val="single"/>
          <w:lang w:val="en"/>
        </w:rPr>
        <w:t>deportations</w:t>
      </w:r>
      <w:r w:rsidRPr="00E0127F">
        <w:rPr>
          <w:rFonts w:ascii="Cambria" w:eastAsia="Arial" w:hAnsi="Cambria" w:cs="Cambria"/>
          <w:u w:val="single"/>
          <w:lang w:val="en"/>
        </w:rPr>
        <w:t xml:space="preserve"> became increasingly </w:t>
      </w:r>
      <w:r w:rsidRPr="00E0127F">
        <w:rPr>
          <w:rFonts w:ascii="Cambria" w:eastAsia="Arial" w:hAnsi="Cambria" w:cs="Cambria"/>
          <w:b/>
          <w:bCs/>
          <w:u w:val="single"/>
          <w:lang w:val="en"/>
        </w:rPr>
        <w:t>arbitrary</w:t>
      </w:r>
      <w:r w:rsidRPr="00E0127F">
        <w:rPr>
          <w:rFonts w:ascii="Cambria" w:eastAsia="Arial" w:hAnsi="Cambria" w:cs="Cambria"/>
          <w:u w:val="single"/>
          <w:lang w:val="en"/>
        </w:rPr>
        <w:t xml:space="preserve"> and </w:t>
      </w:r>
      <w:r w:rsidRPr="00E0127F">
        <w:rPr>
          <w:rFonts w:ascii="Cambria" w:eastAsia="Arial" w:hAnsi="Cambria" w:cs="Cambria"/>
          <w:b/>
          <w:bCs/>
          <w:u w:val="single"/>
          <w:lang w:val="en"/>
        </w:rPr>
        <w:t>unpredictable</w:t>
      </w:r>
      <w:r w:rsidRPr="00E0127F">
        <w:rPr>
          <w:rFonts w:ascii="Cambria" w:eastAsia="Arial" w:hAnsi="Cambria" w:cs="Cambria"/>
          <w:u w:val="single"/>
          <w:lang w:val="en"/>
        </w:rPr>
        <w:t xml:space="preserve">, fear and </w:t>
      </w:r>
      <w:r w:rsidRPr="00E0127F">
        <w:rPr>
          <w:rFonts w:ascii="Cambria" w:eastAsia="Arial" w:hAnsi="Cambria" w:cs="Cambria"/>
          <w:b/>
          <w:bCs/>
          <w:u w:val="single"/>
          <w:lang w:val="en"/>
        </w:rPr>
        <w:t>anxiety</w:t>
      </w:r>
      <w:r w:rsidRPr="00E0127F">
        <w:rPr>
          <w:rFonts w:ascii="Cambria" w:eastAsia="Arial" w:hAnsi="Cambria" w:cs="Cambria"/>
          <w:u w:val="single"/>
          <w:lang w:val="en"/>
        </w:rPr>
        <w:t xml:space="preserve"> in </w:t>
      </w:r>
      <w:r w:rsidRPr="00E0127F">
        <w:rPr>
          <w:rFonts w:ascii="Cambria" w:eastAsia="Arial" w:hAnsi="Cambria" w:cs="Cambria"/>
          <w:b/>
          <w:bCs/>
          <w:u w:val="single"/>
          <w:lang w:val="en"/>
        </w:rPr>
        <w:t>immigrant communities</w:t>
      </w:r>
      <w:r w:rsidRPr="00E0127F">
        <w:rPr>
          <w:rFonts w:ascii="Cambria" w:eastAsia="Arial" w:hAnsi="Cambria" w:cs="Cambria"/>
          <w:u w:val="single"/>
          <w:lang w:val="en"/>
        </w:rPr>
        <w:t xml:space="preserve"> </w:t>
      </w:r>
      <w:r w:rsidRPr="00E0127F">
        <w:rPr>
          <w:rFonts w:ascii="Cambria" w:eastAsia="Arial" w:hAnsi="Cambria" w:cs="Cambria"/>
          <w:b/>
          <w:bCs/>
          <w:u w:val="single"/>
          <w:lang w:val="en"/>
        </w:rPr>
        <w:t>spiked</w:t>
      </w:r>
      <w:r w:rsidRPr="00E0127F">
        <w:rPr>
          <w:rFonts w:ascii="Cambria" w:eastAsia="Arial" w:hAnsi="Cambria" w:cs="Cambria"/>
          <w:u w:val="single"/>
          <w:lang w:val="en"/>
        </w:rPr>
        <w:t xml:space="preserve"> to levels not seen for </w:t>
      </w:r>
      <w:r w:rsidRPr="00E0127F">
        <w:rPr>
          <w:rFonts w:ascii="Cambria" w:eastAsia="Arial" w:hAnsi="Cambria" w:cs="Cambria"/>
          <w:b/>
          <w:bCs/>
          <w:u w:val="single"/>
          <w:lang w:val="en"/>
        </w:rPr>
        <w:t>half a century.</w:t>
      </w:r>
      <w:r w:rsidRPr="00E0127F">
        <w:rPr>
          <w:rFonts w:ascii="Cambria" w:eastAsia="Arial" w:hAnsi="Cambria" w:cs="Cambria"/>
          <w:u w:val="single"/>
          <w:lang w:val="en"/>
        </w:rPr>
        <w:t xml:space="preserve"> In California, the state with the largest undocumented population as well as a much-vaunted sanctuary law</w:t>
      </w:r>
      <w:r w:rsidRPr="00E0127F">
        <w:rPr>
          <w:rFonts w:ascii="Cambria" w:eastAsia="Arial" w:hAnsi="Cambria" w:cs="Cambria"/>
          <w:lang w:val="en"/>
        </w:rPr>
        <w:t xml:space="preserve"> </w:t>
      </w:r>
      <w:r w:rsidRPr="00E0127F">
        <w:rPr>
          <w:rFonts w:ascii="Cambria" w:eastAsia="Arial" w:hAnsi="Cambria" w:cs="Cambria"/>
          <w:sz w:val="10"/>
          <w:szCs w:val="10"/>
          <w:lang w:val="en"/>
        </w:rPr>
        <w:t>(introduced immediately after Trump’s election and signed into law in 2017),</w:t>
      </w:r>
      <w:r w:rsidRPr="00E0127F">
        <w:rPr>
          <w:rFonts w:ascii="Cambria" w:eastAsia="Arial" w:hAnsi="Cambria" w:cs="Cambria"/>
          <w:lang w:val="en"/>
        </w:rPr>
        <w:t xml:space="preserve"> </w:t>
      </w:r>
      <w:r w:rsidRPr="00E0127F">
        <w:rPr>
          <w:rFonts w:ascii="Cambria" w:eastAsia="Arial" w:hAnsi="Cambria" w:cs="Cambria"/>
          <w:u w:val="single"/>
          <w:lang w:val="en"/>
        </w:rPr>
        <w:t>“thousands exist in a cordon of terror,”</w:t>
      </w:r>
      <w:r w:rsidRPr="00E0127F">
        <w:rPr>
          <w:rFonts w:ascii="Cambria" w:eastAsia="Arial" w:hAnsi="Cambria" w:cs="Cambria"/>
          <w:lang w:val="en"/>
        </w:rPr>
        <w:t xml:space="preserve"> </w:t>
      </w:r>
      <w:r w:rsidRPr="00E0127F">
        <w:rPr>
          <w:rFonts w:ascii="Cambria" w:eastAsia="Arial" w:hAnsi="Cambria" w:cs="Cambria"/>
          <w:sz w:val="10"/>
          <w:szCs w:val="10"/>
          <w:lang w:val="en"/>
        </w:rPr>
        <w:t>as Michael Greenberg reported in the New York Review of Books in November.</w:t>
      </w:r>
      <w:r w:rsidRPr="00E0127F">
        <w:rPr>
          <w:rFonts w:ascii="Cambria" w:eastAsia="Arial" w:hAnsi="Cambria" w:cs="Cambria"/>
          <w:lang w:val="en"/>
        </w:rPr>
        <w:t xml:space="preserve"> </w:t>
      </w:r>
      <w:r w:rsidRPr="00E0127F">
        <w:rPr>
          <w:rFonts w:ascii="Cambria" w:eastAsia="Arial" w:hAnsi="Cambria" w:cs="Cambria"/>
          <w:b/>
          <w:bCs/>
          <w:u w:val="single"/>
          <w:lang w:val="en"/>
        </w:rPr>
        <w:t>“Paranoia has infiltrated every aspect of life. Civic activity [among the undocumented], such as attending town meetings and other public events, has ground to a virtual halt.”</w:t>
      </w:r>
    </w:p>
    <w:p w14:paraId="786AC6F5" w14:textId="77777777" w:rsidR="001D367C" w:rsidRPr="00E0127F" w:rsidRDefault="001D367C" w:rsidP="001D367C">
      <w:pPr>
        <w:spacing w:after="0" w:line="276" w:lineRule="auto"/>
        <w:rPr>
          <w:rFonts w:ascii="Cambria" w:eastAsia="Arial" w:hAnsi="Cambria" w:cs="Cambria"/>
          <w:sz w:val="10"/>
          <w:szCs w:val="10"/>
          <w:lang w:val="en"/>
        </w:rPr>
      </w:pPr>
      <w:r w:rsidRPr="00E0127F">
        <w:rPr>
          <w:rFonts w:ascii="Cambria" w:eastAsia="Arial" w:hAnsi="Cambria" w:cs="Cambria"/>
          <w:sz w:val="10"/>
          <w:szCs w:val="10"/>
          <w:lang w:val="en"/>
        </w:rPr>
        <w:t>Not surprisingly, despite his populist rhetoric, the president is no friend to organized labor. Still, many unionists welcomed (albeit warily) his posture on trade, resonating to the critique of NAFTA and the “tough” approach to trade with China. Labor leaders also harbored hopes that Trump’s stated commitment to rebuilding the nation’s infrastructure (which soon proved to be “fake news”) would generate a raft of new union jobs. Yet there has been no retreat from the AFL-CIO’s or the Change to Win (CTW) federation’s support of immigrant rights, with the notable exception of the unions representing ICE agents and border control officers, both of which endorsed Trump in 2016 and ever since have been cheerleaders for his “zero-tolerance” immigration policies. Indeed, organized labor mobilized in support of immigrants threatened with deportation, for example in the Working Families United coalition, formed in 2017 by the Painters union, the hotel workers’ union UNITE HERE, the United Food and Commercial Workers, the Teamsters, LIUNA, as well as the Bricklayers and Ironworkers. That same year the AFL-CIO developed a toolkit to assist unionists threatened with workplace immigration raids. Several individual unions launched their own training efforts to educate members about how best to respond to raids or the threat of deportation.</w:t>
      </w:r>
    </w:p>
    <w:p w14:paraId="335F9AB8" w14:textId="77777777" w:rsidR="001D367C" w:rsidRPr="00E0127F" w:rsidRDefault="001D367C" w:rsidP="001D367C">
      <w:pPr>
        <w:spacing w:after="0" w:line="276" w:lineRule="auto"/>
        <w:rPr>
          <w:rFonts w:ascii="Cambria" w:eastAsia="Arial" w:hAnsi="Cambria" w:cs="Cambria"/>
          <w:lang w:val="en"/>
        </w:rPr>
      </w:pPr>
      <w:r w:rsidRPr="00E0127F">
        <w:rPr>
          <w:rFonts w:ascii="Cambria" w:eastAsia="Arial" w:hAnsi="Cambria" w:cs="Cambria"/>
          <w:sz w:val="16"/>
          <w:szCs w:val="16"/>
          <w:lang w:val="en"/>
        </w:rPr>
        <w:t xml:space="preserve">While most segments of the </w:t>
      </w:r>
      <w:r w:rsidRPr="00E0127F">
        <w:rPr>
          <w:rFonts w:ascii="Cambria" w:eastAsia="Arial" w:hAnsi="Cambria" w:cs="Cambria"/>
          <w:b/>
          <w:bCs/>
          <w:sz w:val="16"/>
          <w:szCs w:val="16"/>
          <w:lang w:val="en"/>
        </w:rPr>
        <w:t>labor movement</w:t>
      </w:r>
      <w:r w:rsidRPr="00E0127F">
        <w:rPr>
          <w:rFonts w:ascii="Cambria" w:eastAsia="Arial" w:hAnsi="Cambria" w:cs="Cambria"/>
          <w:sz w:val="16"/>
          <w:szCs w:val="16"/>
          <w:lang w:val="en"/>
        </w:rPr>
        <w:t xml:space="preserve"> have continued to support immigrant rights, if less vocally than in earlier years, the liberal consensus on immigration policy has begun to weaken in the wake of Trump’s success (and</w:t>
      </w:r>
      <w:r w:rsidRPr="00E0127F">
        <w:rPr>
          <w:rFonts w:ascii="Cambria" w:eastAsia="Arial" w:hAnsi="Cambria" w:cs="Cambria"/>
          <w:sz w:val="10"/>
          <w:szCs w:val="10"/>
          <w:lang w:val="en"/>
        </w:rPr>
        <w:t xml:space="preserve"> that of right-wing populists in Europe) </w:t>
      </w:r>
      <w:r w:rsidRPr="00E0127F">
        <w:rPr>
          <w:rFonts w:ascii="Cambria" w:eastAsia="Arial" w:hAnsi="Cambria" w:cs="Cambria"/>
          <w:u w:val="single"/>
          <w:lang w:val="en"/>
        </w:rPr>
        <w:t xml:space="preserve">in winning working-class support by demonizing immigrants. </w:t>
      </w:r>
      <w:r w:rsidRPr="00E0127F">
        <w:rPr>
          <w:rFonts w:ascii="Cambria" w:eastAsia="Arial" w:hAnsi="Cambria" w:cs="Cambria"/>
          <w:szCs w:val="24"/>
          <w:u w:val="single"/>
          <w:lang w:val="en"/>
        </w:rPr>
        <w:t>For example, Hillary Clinton warned in an interview shortly after the midterm elections that “if we don’t deal with the migration issue it will continue to roil the body politic.” And in his 2018 book, The Nationalist Revival, John Judis confessed his sympathy for Trump’s nationalist agenda</w:t>
      </w:r>
      <w:r w:rsidRPr="00E0127F">
        <w:rPr>
          <w:rFonts w:ascii="Cambria" w:eastAsia="Arial" w:hAnsi="Cambria" w:cs="Cambria"/>
          <w:u w:val="single"/>
          <w:lang w:val="en"/>
        </w:rPr>
        <w:t>, arguing that low-wage immigration inevitably reduces the leverage of the U.S.-born working class.</w:t>
      </w:r>
      <w:r w:rsidRPr="00E0127F">
        <w:rPr>
          <w:rFonts w:ascii="Cambria" w:eastAsia="Arial" w:hAnsi="Cambria" w:cs="Cambria"/>
          <w:lang w:val="en"/>
        </w:rPr>
        <w:t xml:space="preserve"> </w:t>
      </w:r>
      <w:r w:rsidRPr="00E0127F">
        <w:rPr>
          <w:rFonts w:ascii="Cambria" w:eastAsia="Arial" w:hAnsi="Cambria" w:cs="Cambria"/>
          <w:sz w:val="10"/>
          <w:szCs w:val="10"/>
          <w:lang w:val="en"/>
        </w:rPr>
        <w:t>“Enormous numbers of unskilled immigrants have competed for jobs with Americans who also lack higher education and have led to the downgrading of occupations that were once middle class,” he declared. This type of left-wing nationalism is even more widespread in Europe.</w:t>
      </w:r>
    </w:p>
    <w:p w14:paraId="75BF461A" w14:textId="77777777" w:rsidR="001D367C" w:rsidRPr="00E0127F" w:rsidRDefault="001D367C" w:rsidP="001D367C">
      <w:pPr>
        <w:spacing w:after="0" w:line="276" w:lineRule="auto"/>
        <w:rPr>
          <w:rFonts w:ascii="Cambria" w:eastAsia="Arial" w:hAnsi="Cambria" w:cs="Cambria"/>
          <w:sz w:val="10"/>
          <w:szCs w:val="10"/>
          <w:lang w:val="en"/>
        </w:rPr>
      </w:pPr>
      <w:r w:rsidRPr="00E0127F">
        <w:rPr>
          <w:rFonts w:ascii="Cambria" w:eastAsia="Arial" w:hAnsi="Cambria" w:cs="Cambria"/>
          <w:sz w:val="10"/>
          <w:szCs w:val="10"/>
          <w:lang w:val="en"/>
        </w:rPr>
        <w:t>Similarly, Angela Nagle’s provocative essay, “The Left Case against Open Borders,” published in the pro-Trump journal American Affairs, harkened back fondly to the days when organized labor embraced restrictive immigration policies, pointing out that the main supporters of open borders have been free-market ideologues like the Koch brothers, along with employers reliant on cheap labor. Historically, she added approvingly, trade unions took the opposite view:</w:t>
      </w:r>
    </w:p>
    <w:p w14:paraId="45F15BAA" w14:textId="77777777" w:rsidR="001D367C" w:rsidRPr="00E0127F" w:rsidRDefault="001D367C" w:rsidP="001D367C">
      <w:pPr>
        <w:spacing w:after="0" w:line="276" w:lineRule="auto"/>
        <w:rPr>
          <w:rFonts w:ascii="Cambria" w:eastAsia="Arial" w:hAnsi="Cambria" w:cs="Cambria"/>
          <w:u w:val="single"/>
          <w:lang w:val="en"/>
        </w:rPr>
      </w:pPr>
      <w:r w:rsidRPr="00E0127F">
        <w:rPr>
          <w:rFonts w:ascii="Cambria" w:eastAsia="Arial" w:hAnsi="Cambria" w:cs="Cambria"/>
          <w:u w:val="single"/>
          <w:lang w:val="en"/>
        </w:rPr>
        <w:t xml:space="preserve">They </w:t>
      </w:r>
      <w:r w:rsidRPr="00E0127F">
        <w:rPr>
          <w:rFonts w:ascii="Cambria" w:eastAsia="Arial" w:hAnsi="Cambria" w:cs="Cambria"/>
          <w:b/>
          <w:bCs/>
          <w:highlight w:val="green"/>
          <w:lang w:val="en"/>
        </w:rPr>
        <w:t>[unions]</w:t>
      </w:r>
      <w:r w:rsidRPr="00E0127F">
        <w:rPr>
          <w:rFonts w:ascii="Cambria" w:eastAsia="Arial" w:hAnsi="Cambria" w:cs="Cambria"/>
          <w:b/>
          <w:bCs/>
          <w:highlight w:val="green"/>
          <w:u w:val="single"/>
          <w:lang w:val="en"/>
        </w:rPr>
        <w:t xml:space="preserve"> saw</w:t>
      </w:r>
      <w:r w:rsidRPr="00E0127F">
        <w:rPr>
          <w:rFonts w:ascii="Cambria" w:eastAsia="Arial" w:hAnsi="Cambria" w:cs="Cambria"/>
          <w:b/>
          <w:bCs/>
          <w:u w:val="single"/>
          <w:lang w:val="en"/>
        </w:rPr>
        <w:t xml:space="preserve"> </w:t>
      </w:r>
      <w:r w:rsidRPr="00E0127F">
        <w:rPr>
          <w:rFonts w:ascii="Cambria" w:eastAsia="Arial" w:hAnsi="Cambria" w:cs="Cambria"/>
          <w:u w:val="single"/>
          <w:lang w:val="en"/>
        </w:rPr>
        <w:t xml:space="preserve">the deliberate </w:t>
      </w:r>
      <w:r w:rsidRPr="00E0127F">
        <w:rPr>
          <w:rFonts w:ascii="Cambria" w:eastAsia="Arial" w:hAnsi="Cambria" w:cs="Cambria"/>
          <w:b/>
          <w:bCs/>
          <w:highlight w:val="green"/>
          <w:u w:val="single"/>
          <w:lang w:val="en"/>
        </w:rPr>
        <w:t>importation</w:t>
      </w:r>
      <w:r w:rsidRPr="00E0127F">
        <w:rPr>
          <w:rFonts w:ascii="Cambria" w:eastAsia="Arial" w:hAnsi="Cambria" w:cs="Cambria"/>
          <w:u w:val="single"/>
          <w:lang w:val="en"/>
        </w:rPr>
        <w:t xml:space="preserve"> of </w:t>
      </w:r>
      <w:r w:rsidRPr="00E0127F">
        <w:rPr>
          <w:rFonts w:ascii="Cambria" w:eastAsia="Arial" w:hAnsi="Cambria" w:cs="Cambria"/>
          <w:b/>
          <w:bCs/>
          <w:highlight w:val="green"/>
          <w:u w:val="single"/>
          <w:lang w:val="en"/>
        </w:rPr>
        <w:t>illegal, low-wage workers</w:t>
      </w:r>
      <w:r w:rsidRPr="00E0127F">
        <w:rPr>
          <w:rFonts w:ascii="Cambria" w:eastAsia="Arial" w:hAnsi="Cambria" w:cs="Cambria"/>
          <w:highlight w:val="green"/>
          <w:u w:val="single"/>
          <w:lang w:val="en"/>
        </w:rPr>
        <w:t xml:space="preserve"> as weakening</w:t>
      </w:r>
      <w:r w:rsidRPr="00E0127F">
        <w:rPr>
          <w:rFonts w:ascii="Cambria" w:eastAsia="Arial" w:hAnsi="Cambria" w:cs="Cambria"/>
          <w:u w:val="single"/>
          <w:lang w:val="en"/>
        </w:rPr>
        <w:t xml:space="preserve"> labor’s </w:t>
      </w:r>
      <w:r w:rsidRPr="00E0127F">
        <w:rPr>
          <w:rFonts w:ascii="Cambria" w:eastAsia="Arial" w:hAnsi="Cambria" w:cs="Cambria"/>
          <w:b/>
          <w:bCs/>
          <w:highlight w:val="green"/>
          <w:u w:val="single"/>
          <w:lang w:val="en"/>
        </w:rPr>
        <w:t>bargaining power</w:t>
      </w:r>
      <w:r w:rsidRPr="00E0127F">
        <w:rPr>
          <w:rFonts w:ascii="Cambria" w:eastAsia="Arial" w:hAnsi="Cambria" w:cs="Cambria"/>
          <w:highlight w:val="green"/>
          <w:u w:val="single"/>
          <w:lang w:val="en"/>
        </w:rPr>
        <w:t xml:space="preserve"> and</w:t>
      </w:r>
      <w:r w:rsidRPr="00E0127F">
        <w:rPr>
          <w:rFonts w:ascii="Cambria" w:eastAsia="Arial" w:hAnsi="Cambria" w:cs="Cambria"/>
          <w:u w:val="single"/>
          <w:lang w:val="en"/>
        </w:rPr>
        <w:t xml:space="preserve"> as a form of </w:t>
      </w:r>
      <w:r w:rsidRPr="00E0127F">
        <w:rPr>
          <w:rFonts w:ascii="Cambria" w:eastAsia="Arial" w:hAnsi="Cambria" w:cs="Cambria"/>
          <w:b/>
          <w:bCs/>
          <w:highlight w:val="green"/>
          <w:u w:val="single"/>
          <w:lang w:val="en"/>
        </w:rPr>
        <w:t>exploitation.</w:t>
      </w:r>
      <w:r w:rsidRPr="00E0127F">
        <w:rPr>
          <w:rFonts w:ascii="Cambria" w:eastAsia="Arial" w:hAnsi="Cambria" w:cs="Cambria"/>
          <w:u w:val="single"/>
          <w:lang w:val="en"/>
        </w:rPr>
        <w:t xml:space="preserve"> There is no getting around the fact that </w:t>
      </w:r>
      <w:r w:rsidRPr="00E0127F">
        <w:rPr>
          <w:rFonts w:ascii="Cambria" w:eastAsia="Arial" w:hAnsi="Cambria" w:cs="Cambria"/>
          <w:highlight w:val="green"/>
          <w:u w:val="single"/>
          <w:lang w:val="en"/>
        </w:rPr>
        <w:t xml:space="preserve">the </w:t>
      </w:r>
      <w:r w:rsidRPr="00E0127F">
        <w:rPr>
          <w:rFonts w:ascii="Cambria" w:eastAsia="Arial" w:hAnsi="Cambria" w:cs="Cambria"/>
          <w:b/>
          <w:bCs/>
          <w:highlight w:val="green"/>
          <w:u w:val="single"/>
          <w:lang w:val="en"/>
        </w:rPr>
        <w:t>power of unions</w:t>
      </w:r>
      <w:r w:rsidRPr="00E0127F">
        <w:rPr>
          <w:rFonts w:ascii="Cambria" w:eastAsia="Arial" w:hAnsi="Cambria" w:cs="Cambria"/>
          <w:highlight w:val="green"/>
          <w:u w:val="single"/>
          <w:lang w:val="en"/>
        </w:rPr>
        <w:t xml:space="preserve"> relies</w:t>
      </w:r>
      <w:r w:rsidRPr="00E0127F">
        <w:rPr>
          <w:rFonts w:ascii="Cambria" w:eastAsia="Arial" w:hAnsi="Cambria" w:cs="Cambria"/>
          <w:u w:val="single"/>
          <w:lang w:val="en"/>
        </w:rPr>
        <w:t xml:space="preserve"> </w:t>
      </w:r>
      <w:proofErr w:type="gramStart"/>
      <w:r w:rsidRPr="00E0127F">
        <w:rPr>
          <w:rFonts w:ascii="Cambria" w:eastAsia="Arial" w:hAnsi="Cambria" w:cs="Cambria"/>
          <w:u w:val="single"/>
          <w:lang w:val="en"/>
        </w:rPr>
        <w:t xml:space="preserve">by definition </w:t>
      </w:r>
      <w:r w:rsidRPr="00E0127F">
        <w:rPr>
          <w:rFonts w:ascii="Cambria" w:eastAsia="Arial" w:hAnsi="Cambria" w:cs="Cambria"/>
          <w:highlight w:val="green"/>
          <w:u w:val="single"/>
          <w:lang w:val="en"/>
        </w:rPr>
        <w:t>on</w:t>
      </w:r>
      <w:proofErr w:type="gramEnd"/>
      <w:r w:rsidRPr="00E0127F">
        <w:rPr>
          <w:rFonts w:ascii="Cambria" w:eastAsia="Arial" w:hAnsi="Cambria" w:cs="Cambria"/>
          <w:u w:val="single"/>
          <w:lang w:val="en"/>
        </w:rPr>
        <w:t xml:space="preserve"> their </w:t>
      </w:r>
      <w:r w:rsidRPr="00E0127F">
        <w:rPr>
          <w:rFonts w:ascii="Cambria" w:eastAsia="Arial" w:hAnsi="Cambria" w:cs="Cambria"/>
          <w:highlight w:val="green"/>
          <w:u w:val="single"/>
          <w:lang w:val="en"/>
        </w:rPr>
        <w:t>ability to restrict and withdraw</w:t>
      </w:r>
      <w:r w:rsidRPr="00E0127F">
        <w:rPr>
          <w:rFonts w:ascii="Cambria" w:eastAsia="Arial" w:hAnsi="Cambria" w:cs="Cambria"/>
          <w:u w:val="single"/>
          <w:lang w:val="en"/>
        </w:rPr>
        <w:t xml:space="preserve"> the supply of </w:t>
      </w:r>
      <w:r w:rsidRPr="00E0127F">
        <w:rPr>
          <w:rFonts w:ascii="Cambria" w:eastAsia="Arial" w:hAnsi="Cambria" w:cs="Cambria"/>
          <w:highlight w:val="green"/>
          <w:u w:val="single"/>
          <w:lang w:val="en"/>
        </w:rPr>
        <w:t>labor</w:t>
      </w:r>
      <w:r w:rsidRPr="00E0127F">
        <w:rPr>
          <w:rFonts w:ascii="Cambria" w:eastAsia="Arial" w:hAnsi="Cambria" w:cs="Cambria"/>
          <w:u w:val="single"/>
          <w:lang w:val="en"/>
        </w:rPr>
        <w:t xml:space="preserve">, </w:t>
      </w:r>
      <w:r w:rsidRPr="00E0127F">
        <w:rPr>
          <w:rFonts w:ascii="Cambria" w:eastAsia="Arial" w:hAnsi="Cambria" w:cs="Cambria"/>
          <w:highlight w:val="green"/>
          <w:u w:val="single"/>
          <w:lang w:val="en"/>
        </w:rPr>
        <w:t xml:space="preserve">which becomes impossible if an </w:t>
      </w:r>
      <w:r w:rsidRPr="00E0127F">
        <w:rPr>
          <w:rFonts w:ascii="Cambria" w:eastAsia="Arial" w:hAnsi="Cambria" w:cs="Cambria"/>
          <w:b/>
          <w:bCs/>
          <w:highlight w:val="green"/>
          <w:u w:val="single"/>
          <w:lang w:val="en"/>
        </w:rPr>
        <w:t>entire workforce</w:t>
      </w:r>
      <w:r w:rsidRPr="00E0127F">
        <w:rPr>
          <w:rFonts w:ascii="Cambria" w:eastAsia="Arial" w:hAnsi="Cambria" w:cs="Cambria"/>
          <w:highlight w:val="green"/>
          <w:u w:val="single"/>
          <w:lang w:val="en"/>
        </w:rPr>
        <w:t xml:space="preserve"> can be </w:t>
      </w:r>
      <w:r w:rsidRPr="00E0127F">
        <w:rPr>
          <w:rFonts w:ascii="Cambria" w:eastAsia="Arial" w:hAnsi="Cambria" w:cs="Cambria"/>
          <w:b/>
          <w:bCs/>
          <w:highlight w:val="green"/>
          <w:u w:val="single"/>
          <w:lang w:val="en"/>
        </w:rPr>
        <w:t>easily</w:t>
      </w:r>
      <w:r w:rsidRPr="00E0127F">
        <w:rPr>
          <w:rFonts w:ascii="Cambria" w:eastAsia="Arial" w:hAnsi="Cambria" w:cs="Cambria"/>
          <w:highlight w:val="green"/>
          <w:u w:val="single"/>
          <w:lang w:val="en"/>
        </w:rPr>
        <w:t xml:space="preserve"> and </w:t>
      </w:r>
      <w:r w:rsidRPr="00E0127F">
        <w:rPr>
          <w:rFonts w:ascii="Cambria" w:eastAsia="Arial" w:hAnsi="Cambria" w:cs="Cambria"/>
          <w:b/>
          <w:bCs/>
          <w:highlight w:val="green"/>
          <w:u w:val="single"/>
          <w:lang w:val="en"/>
        </w:rPr>
        <w:t>cheaply replaced.</w:t>
      </w:r>
      <w:r w:rsidRPr="00E0127F">
        <w:rPr>
          <w:rFonts w:ascii="Cambria" w:eastAsia="Arial" w:hAnsi="Cambria" w:cs="Cambria"/>
          <w:u w:val="single"/>
          <w:lang w:val="en"/>
        </w:rPr>
        <w:t xml:space="preserve"> Open borders and mass immigration are a victory for the bosses.</w:t>
      </w:r>
    </w:p>
    <w:p w14:paraId="57566B4A" w14:textId="77777777" w:rsidR="001D367C" w:rsidRPr="00E0127F" w:rsidRDefault="001D367C" w:rsidP="001D367C">
      <w:pPr>
        <w:spacing w:after="0" w:line="276" w:lineRule="auto"/>
        <w:rPr>
          <w:rFonts w:ascii="Cambria" w:eastAsia="Arial" w:hAnsi="Cambria" w:cs="Cambria"/>
          <w:sz w:val="10"/>
          <w:szCs w:val="10"/>
          <w:lang w:val="en"/>
        </w:rPr>
      </w:pPr>
      <w:r w:rsidRPr="00E0127F">
        <w:rPr>
          <w:rFonts w:ascii="Cambria" w:eastAsia="Arial" w:hAnsi="Cambria" w:cs="Cambria"/>
          <w:sz w:val="10"/>
          <w:szCs w:val="10"/>
          <w:lang w:val="en"/>
        </w:rPr>
        <w:t xml:space="preserve">The attack on the left for supporting “open borders” is a red herring; this stance remains on the margins of the progressive mainstream—but most progressives do oppose the restrictive policies favored by Trump and his acolytes. Moreover, the labor movement abandoned the perspective Nagle articulates two decades ago. Despite their painful awareness that many rank-and-file union members voted for Trump in 2016, the AFL-CIO leadership and that of the CTW federation, as well as </w:t>
      </w:r>
      <w:proofErr w:type="gramStart"/>
      <w:r w:rsidRPr="00E0127F">
        <w:rPr>
          <w:rFonts w:ascii="Cambria" w:eastAsia="Arial" w:hAnsi="Cambria" w:cs="Cambria"/>
          <w:sz w:val="10"/>
          <w:szCs w:val="10"/>
          <w:lang w:val="en"/>
        </w:rPr>
        <w:t>the vast majority of</w:t>
      </w:r>
      <w:proofErr w:type="gramEnd"/>
      <w:r w:rsidRPr="00E0127F">
        <w:rPr>
          <w:rFonts w:ascii="Cambria" w:eastAsia="Arial" w:hAnsi="Cambria" w:cs="Cambria"/>
          <w:sz w:val="10"/>
          <w:szCs w:val="10"/>
          <w:lang w:val="en"/>
        </w:rPr>
        <w:t xml:space="preserve"> their affiliates, have not wavered from the pro-immigrant rights stance they adopted at the end of the twentieth century.</w:t>
      </w:r>
    </w:p>
    <w:p w14:paraId="295ECA41" w14:textId="77777777" w:rsidR="001D367C" w:rsidRPr="00E0127F" w:rsidRDefault="001D367C" w:rsidP="001D367C">
      <w:pPr>
        <w:spacing w:after="0" w:line="276" w:lineRule="auto"/>
        <w:rPr>
          <w:rFonts w:ascii="Cambria" w:eastAsia="Arial" w:hAnsi="Cambria" w:cs="Cambria"/>
          <w:sz w:val="10"/>
          <w:szCs w:val="10"/>
          <w:lang w:val="en"/>
        </w:rPr>
      </w:pPr>
      <w:r w:rsidRPr="00E0127F">
        <w:rPr>
          <w:rFonts w:ascii="Cambria" w:eastAsia="Arial" w:hAnsi="Cambria" w:cs="Cambria"/>
          <w:sz w:val="10"/>
          <w:szCs w:val="10"/>
          <w:lang w:val="en"/>
        </w:rPr>
        <w:t>There are compelling economic reasons for progressives to align with labor in this regard, as Eric Levitz has noted in New York Magazine. Immigration obviously does expand the labor supply, but it also creates additional economic demand; and in the context of an aging population, the immigrant influx, disproportionately comprised of prime-age workers, contributes to the fiscal sustainability of programs like Social Security and Medicare. This is the consensus among most experts, as a 2017 National Academy of Sciences report documented. But as Levitz observes, the case for restrictionism put forward by commentators like Judis and Nagle is “primarily an argument about politics, not economics,” pivoting on the susceptibility of U.S.-born workers to right-wing populist appeals.</w:t>
      </w:r>
    </w:p>
    <w:p w14:paraId="3481E752" w14:textId="77777777" w:rsidR="001D367C" w:rsidRPr="00E0127F" w:rsidRDefault="001D367C" w:rsidP="001D367C">
      <w:pPr>
        <w:spacing w:after="0" w:line="276" w:lineRule="auto"/>
        <w:rPr>
          <w:rFonts w:ascii="Cambria" w:eastAsia="Arial" w:hAnsi="Cambria" w:cs="Cambria"/>
          <w:lang w:val="en"/>
        </w:rPr>
      </w:pPr>
      <w:r w:rsidRPr="00E0127F">
        <w:rPr>
          <w:rFonts w:ascii="Cambria" w:eastAsia="Arial" w:hAnsi="Cambria" w:cs="Cambria"/>
          <w:sz w:val="10"/>
          <w:szCs w:val="10"/>
          <w:lang w:val="en"/>
        </w:rPr>
        <w:lastRenderedPageBreak/>
        <w:t xml:space="preserve">The fact that proposals to support immigration restriction have surfaced among liberals and on the left in the wake of Trump’s success is </w:t>
      </w:r>
      <w:proofErr w:type="gramStart"/>
      <w:r w:rsidRPr="00E0127F">
        <w:rPr>
          <w:rFonts w:ascii="Cambria" w:eastAsia="Arial" w:hAnsi="Cambria" w:cs="Cambria"/>
          <w:sz w:val="10"/>
          <w:szCs w:val="10"/>
          <w:lang w:val="en"/>
        </w:rPr>
        <w:t>remarkable in its own right</w:t>
      </w:r>
      <w:proofErr w:type="gramEnd"/>
      <w:r w:rsidRPr="00E0127F">
        <w:rPr>
          <w:rFonts w:ascii="Cambria" w:eastAsia="Arial" w:hAnsi="Cambria" w:cs="Cambria"/>
          <w:sz w:val="10"/>
          <w:szCs w:val="10"/>
          <w:lang w:val="en"/>
        </w:rPr>
        <w:t>. But Levitz makes a compelling case that adopting them would be politically disastrous for the Democratic Party and the wider progressive community. Given the seemingly irreversible demographic trends toward a majority-minority society, he declares, “The Democrats are going to be a visibly multiracial party in a browning America,” adding that on both moral and pragmatic grounds “there is no way for Democrats to avoid the liabilities of that position—they can only strive to capitalize on its benefits.”</w:t>
      </w:r>
    </w:p>
    <w:p w14:paraId="7694081B" w14:textId="77777777" w:rsidR="001D367C" w:rsidRPr="00E0127F" w:rsidRDefault="001D367C" w:rsidP="001D367C">
      <w:pPr>
        <w:spacing w:after="0" w:line="276" w:lineRule="auto"/>
        <w:rPr>
          <w:rFonts w:ascii="Cambria" w:eastAsia="Arial" w:hAnsi="Cambria" w:cs="Cambria"/>
          <w:b/>
          <w:bCs/>
          <w:u w:val="single"/>
          <w:lang w:val="en"/>
        </w:rPr>
      </w:pPr>
      <w:r w:rsidRPr="00E0127F">
        <w:rPr>
          <w:rFonts w:ascii="Cambria" w:eastAsia="Arial" w:hAnsi="Cambria" w:cs="Cambria"/>
          <w:b/>
          <w:bCs/>
          <w:u w:val="single"/>
          <w:lang w:val="en"/>
        </w:rPr>
        <w:t>To meet that challenge</w:t>
      </w:r>
      <w:r w:rsidRPr="00E0127F">
        <w:rPr>
          <w:rFonts w:ascii="Cambria" w:eastAsia="Arial" w:hAnsi="Cambria" w:cs="Cambria"/>
          <w:lang w:val="en"/>
        </w:rPr>
        <w:t xml:space="preserve">, </w:t>
      </w:r>
      <w:r w:rsidRPr="00E0127F">
        <w:rPr>
          <w:rFonts w:ascii="Cambria" w:eastAsia="Arial" w:hAnsi="Cambria" w:cs="Cambria"/>
          <w:sz w:val="10"/>
          <w:szCs w:val="10"/>
          <w:lang w:val="en"/>
        </w:rPr>
        <w:t>for progressives and the labor movement alike,</w:t>
      </w:r>
      <w:r w:rsidRPr="00E0127F">
        <w:rPr>
          <w:rFonts w:ascii="Cambria" w:eastAsia="Arial" w:hAnsi="Cambria" w:cs="Cambria"/>
          <w:lang w:val="en"/>
        </w:rPr>
        <w:t xml:space="preserve"> </w:t>
      </w:r>
      <w:r w:rsidRPr="00E0127F">
        <w:rPr>
          <w:rFonts w:ascii="Cambria" w:eastAsia="Arial" w:hAnsi="Cambria" w:cs="Cambria"/>
          <w:u w:val="single"/>
          <w:lang w:val="en"/>
        </w:rPr>
        <w:t xml:space="preserve">the most </w:t>
      </w:r>
      <w:r w:rsidRPr="00E0127F">
        <w:rPr>
          <w:rFonts w:ascii="Cambria" w:eastAsia="Arial" w:hAnsi="Cambria" w:cs="Cambria"/>
          <w:b/>
          <w:bCs/>
          <w:u w:val="single"/>
          <w:lang w:val="en"/>
        </w:rPr>
        <w:t>urgent task</w:t>
      </w:r>
      <w:r w:rsidRPr="00E0127F">
        <w:rPr>
          <w:rFonts w:ascii="Cambria" w:eastAsia="Arial" w:hAnsi="Cambria" w:cs="Cambria"/>
          <w:u w:val="single"/>
          <w:lang w:val="en"/>
        </w:rPr>
        <w:t xml:space="preserve"> is to </w:t>
      </w:r>
      <w:r w:rsidRPr="00E0127F">
        <w:rPr>
          <w:rFonts w:ascii="Cambria" w:eastAsia="Arial" w:hAnsi="Cambria" w:cs="Cambria"/>
          <w:b/>
          <w:bCs/>
          <w:u w:val="single"/>
          <w:lang w:val="en"/>
        </w:rPr>
        <w:t>push back</w:t>
      </w:r>
      <w:r w:rsidRPr="00E0127F">
        <w:rPr>
          <w:rFonts w:ascii="Cambria" w:eastAsia="Arial" w:hAnsi="Cambria" w:cs="Cambria"/>
          <w:u w:val="single"/>
          <w:lang w:val="en"/>
        </w:rPr>
        <w:t xml:space="preserve"> against the right-wing </w:t>
      </w:r>
      <w:r w:rsidRPr="00E0127F">
        <w:rPr>
          <w:rFonts w:ascii="Cambria" w:eastAsia="Arial" w:hAnsi="Cambria" w:cs="Cambria"/>
          <w:b/>
          <w:bCs/>
          <w:u w:val="single"/>
          <w:lang w:val="en"/>
        </w:rPr>
        <w:t>narrative</w:t>
      </w:r>
      <w:r w:rsidRPr="00E0127F">
        <w:rPr>
          <w:rFonts w:ascii="Cambria" w:eastAsia="Arial" w:hAnsi="Cambria" w:cs="Cambria"/>
          <w:u w:val="single"/>
          <w:lang w:val="en"/>
        </w:rPr>
        <w:t xml:space="preserve"> that blames </w:t>
      </w:r>
      <w:r w:rsidRPr="00E0127F">
        <w:rPr>
          <w:rFonts w:ascii="Cambria" w:eastAsia="Arial" w:hAnsi="Cambria" w:cs="Cambria"/>
          <w:b/>
          <w:bCs/>
          <w:u w:val="single"/>
          <w:lang w:val="en"/>
        </w:rPr>
        <w:t>immigrants</w:t>
      </w:r>
      <w:r w:rsidRPr="00E0127F">
        <w:rPr>
          <w:rFonts w:ascii="Cambria" w:eastAsia="Arial" w:hAnsi="Cambria" w:cs="Cambria"/>
          <w:u w:val="single"/>
          <w:lang w:val="en"/>
        </w:rPr>
        <w:t xml:space="preserve"> for the reversal of </w:t>
      </w:r>
      <w:r w:rsidRPr="00E0127F">
        <w:rPr>
          <w:rFonts w:ascii="Cambria" w:eastAsia="Arial" w:hAnsi="Cambria" w:cs="Cambria"/>
          <w:b/>
          <w:bCs/>
          <w:u w:val="single"/>
          <w:lang w:val="en"/>
        </w:rPr>
        <w:t>fortune</w:t>
      </w:r>
      <w:r w:rsidRPr="00E0127F">
        <w:rPr>
          <w:rFonts w:ascii="Cambria" w:eastAsia="Arial" w:hAnsi="Cambria" w:cs="Cambria"/>
          <w:u w:val="single"/>
          <w:lang w:val="en"/>
        </w:rPr>
        <w:t xml:space="preserve"> suffered by white </w:t>
      </w:r>
      <w:r w:rsidRPr="00E0127F">
        <w:rPr>
          <w:rFonts w:ascii="Cambria" w:eastAsia="Arial" w:hAnsi="Cambria" w:cs="Cambria"/>
          <w:b/>
          <w:bCs/>
          <w:u w:val="single"/>
          <w:lang w:val="en"/>
        </w:rPr>
        <w:t>U.S.-born workers</w:t>
      </w:r>
      <w:r w:rsidRPr="00E0127F">
        <w:rPr>
          <w:rFonts w:ascii="Cambria" w:eastAsia="Arial" w:hAnsi="Cambria" w:cs="Cambria"/>
          <w:u w:val="single"/>
          <w:lang w:val="en"/>
        </w:rPr>
        <w:t xml:space="preserve"> over the past four decades. </w:t>
      </w:r>
      <w:r w:rsidRPr="00E0127F">
        <w:rPr>
          <w:rFonts w:ascii="Cambria" w:eastAsia="Arial" w:hAnsi="Cambria" w:cs="Cambria"/>
          <w:sz w:val="10"/>
          <w:szCs w:val="10"/>
          <w:lang w:val="en"/>
        </w:rPr>
        <w:t>Progressives need to promote instead a counternarrative that highlights the ways in which business strategies from the 1970s onward have reduced wages and undermined the labor movement—strategies that have been rendered invisible or irrelevant for the many U.S.-born workers who have been persuaded by Trump and his supporters to scapegoat immigrants. In a nutshell,</w:t>
      </w:r>
      <w:r w:rsidRPr="00E0127F">
        <w:rPr>
          <w:rFonts w:ascii="Cambria" w:eastAsia="Arial" w:hAnsi="Cambria" w:cs="Cambria"/>
          <w:lang w:val="en"/>
        </w:rPr>
        <w:t xml:space="preserve"> </w:t>
      </w:r>
      <w:r w:rsidRPr="00E0127F">
        <w:rPr>
          <w:rFonts w:ascii="Cambria" w:eastAsia="Arial" w:hAnsi="Cambria" w:cs="Cambria"/>
          <w:u w:val="single"/>
          <w:lang w:val="en"/>
        </w:rPr>
        <w:t xml:space="preserve">the task is to </w:t>
      </w:r>
      <w:r w:rsidRPr="00E0127F">
        <w:rPr>
          <w:rFonts w:ascii="Cambria" w:eastAsia="Arial" w:hAnsi="Cambria" w:cs="Cambria"/>
          <w:b/>
          <w:bCs/>
          <w:u w:val="single"/>
          <w:lang w:val="en"/>
        </w:rPr>
        <w:t>redirect</w:t>
      </w:r>
      <w:r w:rsidRPr="00E0127F">
        <w:rPr>
          <w:rFonts w:ascii="Cambria" w:eastAsia="Arial" w:hAnsi="Cambria" w:cs="Cambria"/>
          <w:u w:val="single"/>
          <w:lang w:val="en"/>
        </w:rPr>
        <w:t xml:space="preserve"> the entirely justifiable </w:t>
      </w:r>
      <w:r w:rsidRPr="00E0127F">
        <w:rPr>
          <w:rFonts w:ascii="Cambria" w:eastAsia="Arial" w:hAnsi="Cambria" w:cs="Cambria"/>
          <w:b/>
          <w:bCs/>
          <w:u w:val="single"/>
          <w:lang w:val="en"/>
        </w:rPr>
        <w:t>anger</w:t>
      </w:r>
      <w:r w:rsidRPr="00E0127F">
        <w:rPr>
          <w:rFonts w:ascii="Cambria" w:eastAsia="Arial" w:hAnsi="Cambria" w:cs="Cambria"/>
          <w:u w:val="single"/>
          <w:lang w:val="en"/>
        </w:rPr>
        <w:t xml:space="preserve"> of those workers toward </w:t>
      </w:r>
      <w:r w:rsidRPr="00E0127F">
        <w:rPr>
          <w:rFonts w:ascii="Cambria" w:eastAsia="Arial" w:hAnsi="Cambria" w:cs="Cambria"/>
          <w:b/>
          <w:bCs/>
          <w:u w:val="single"/>
          <w:lang w:val="en"/>
        </w:rPr>
        <w:t>employers</w:t>
      </w:r>
      <w:r w:rsidRPr="00E0127F">
        <w:rPr>
          <w:rFonts w:ascii="Cambria" w:eastAsia="Arial" w:hAnsi="Cambria" w:cs="Cambria"/>
          <w:u w:val="single"/>
          <w:lang w:val="en"/>
        </w:rPr>
        <w:t xml:space="preserve"> instead of the </w:t>
      </w:r>
      <w:r w:rsidRPr="00E0127F">
        <w:rPr>
          <w:rFonts w:ascii="Cambria" w:eastAsia="Arial" w:hAnsi="Cambria" w:cs="Cambria"/>
          <w:b/>
          <w:bCs/>
          <w:u w:val="single"/>
          <w:lang w:val="en"/>
        </w:rPr>
        <w:t>foreign-born.</w:t>
      </w:r>
    </w:p>
    <w:p w14:paraId="2807F36A" w14:textId="77777777" w:rsidR="001D367C" w:rsidRPr="00E0127F" w:rsidRDefault="001D367C" w:rsidP="001D367C">
      <w:pPr>
        <w:spacing w:after="0" w:line="276" w:lineRule="auto"/>
        <w:rPr>
          <w:rFonts w:ascii="Cambria" w:eastAsia="Arial" w:hAnsi="Cambria" w:cs="Cambria"/>
          <w:sz w:val="10"/>
          <w:szCs w:val="10"/>
          <w:lang w:val="en"/>
        </w:rPr>
      </w:pPr>
      <w:r w:rsidRPr="00E0127F">
        <w:rPr>
          <w:rFonts w:ascii="Cambria" w:eastAsia="Arial" w:hAnsi="Cambria" w:cs="Cambria"/>
          <w:sz w:val="10"/>
          <w:szCs w:val="10"/>
          <w:lang w:val="en"/>
        </w:rPr>
        <w:t xml:space="preserve">The case that immigration was a key driver of working-class distress does seem plausible at first glance, especially </w:t>
      </w:r>
      <w:proofErr w:type="gramStart"/>
      <w:r w:rsidRPr="00E0127F">
        <w:rPr>
          <w:rFonts w:ascii="Cambria" w:eastAsia="Arial" w:hAnsi="Cambria" w:cs="Cambria"/>
          <w:sz w:val="10"/>
          <w:szCs w:val="10"/>
          <w:lang w:val="en"/>
        </w:rPr>
        <w:t>in regard to</w:t>
      </w:r>
      <w:proofErr w:type="gramEnd"/>
      <w:r w:rsidRPr="00E0127F">
        <w:rPr>
          <w:rFonts w:ascii="Cambria" w:eastAsia="Arial" w:hAnsi="Cambria" w:cs="Cambria"/>
          <w:sz w:val="10"/>
          <w:szCs w:val="10"/>
          <w:lang w:val="en"/>
        </w:rPr>
        <w:t xml:space="preserve"> timing. Not long after the passage of the 1965 Hart-Celler Act ended four decades of highly restricted immigration, the economic status of white male non-college-educated workers, most of whom had prospered in the postwar years, began to spiral downward. In the same period, inequality surged as well.</w:t>
      </w:r>
    </w:p>
    <w:p w14:paraId="5411E9DF" w14:textId="77777777" w:rsidR="001D367C" w:rsidRPr="00E0127F" w:rsidRDefault="001D367C" w:rsidP="001D367C">
      <w:pPr>
        <w:spacing w:after="0" w:line="276" w:lineRule="auto"/>
        <w:rPr>
          <w:rFonts w:ascii="Cambria" w:eastAsia="Arial" w:hAnsi="Cambria" w:cs="Cambria"/>
          <w:sz w:val="10"/>
          <w:szCs w:val="10"/>
          <w:lang w:val="en"/>
        </w:rPr>
      </w:pPr>
      <w:r w:rsidRPr="00E0127F">
        <w:rPr>
          <w:rFonts w:ascii="Cambria" w:eastAsia="Arial" w:hAnsi="Cambria" w:cs="Cambria"/>
          <w:sz w:val="10"/>
          <w:szCs w:val="10"/>
          <w:lang w:val="en"/>
        </w:rPr>
        <w:t>These trends are indeed interconnected, but the line of causality runs in exactly the opposite direction from what Trump’s and Judis’s anti-immigrant narratives imply. Immigration was not the cause of the neoliberal economic restructuring that began in the 1970s or of the accompanying explosion of inequality and labor degradation. On the contrary, the influx of low-wage immigrants was a consequence of these developments. U.S. employers’ efforts to externalize market risk through various forms of subcontracting, and at the same time to actively undermine labor unions, generated a surge in demand for low-wage labor. That, in turn, led millions of immigrants, both authorized and unauthorized, to enter the bottom tier of the nation’s labor market to fill “jobs Americans won’t do.” As I documented in my 2006 book L.A. Story, in many sectors immigrants entered low-wage jobs in substantial numbers only after pay and conditions had been degraded to such a degree that U.S.-born workers exited the impacted occupations.</w:t>
      </w:r>
    </w:p>
    <w:p w14:paraId="4E45EAF9" w14:textId="77777777" w:rsidR="001D367C" w:rsidRPr="00E0127F" w:rsidRDefault="001D367C" w:rsidP="001D367C">
      <w:pPr>
        <w:spacing w:after="0" w:line="276" w:lineRule="auto"/>
        <w:rPr>
          <w:rFonts w:ascii="Cambria" w:eastAsia="Arial" w:hAnsi="Cambria" w:cs="Cambria"/>
          <w:sz w:val="10"/>
          <w:szCs w:val="10"/>
          <w:lang w:val="en"/>
        </w:rPr>
      </w:pPr>
      <w:r w:rsidRPr="00E0127F">
        <w:rPr>
          <w:rFonts w:ascii="Cambria" w:eastAsia="Arial" w:hAnsi="Cambria" w:cs="Cambria"/>
          <w:b/>
          <w:bCs/>
          <w:u w:val="single"/>
          <w:lang w:val="en"/>
        </w:rPr>
        <w:t>The primary driver of labor migration, past and present, is economic demand. While “push” factors in sending countries do spur emigration, it materializes on a significant scale only in response to employers’ search for new sources of labor.</w:t>
      </w:r>
      <w:r w:rsidRPr="00E0127F">
        <w:rPr>
          <w:rFonts w:ascii="Cambria" w:eastAsia="Arial" w:hAnsi="Cambria" w:cs="Cambria"/>
          <w:u w:val="single"/>
          <w:lang w:val="en"/>
        </w:rPr>
        <w:t xml:space="preserve"> The 2008 financial crisis is revealing in this regard: as the U.S. economy imploded, and jobs in sectors like construction and manufacturing evaporated, the number of unauthorized migrants crossing the border decreased dramatically.</w:t>
      </w:r>
      <w:r w:rsidRPr="00E0127F">
        <w:rPr>
          <w:rFonts w:ascii="Cambria" w:eastAsia="Arial" w:hAnsi="Cambria" w:cs="Cambria"/>
          <w:lang w:val="en"/>
        </w:rPr>
        <w:t xml:space="preserve"> </w:t>
      </w:r>
      <w:r w:rsidRPr="00E0127F">
        <w:rPr>
          <w:rFonts w:ascii="Cambria" w:eastAsia="Arial" w:hAnsi="Cambria" w:cs="Cambria"/>
          <w:sz w:val="10"/>
          <w:szCs w:val="10"/>
          <w:lang w:val="en"/>
        </w:rPr>
        <w:t>Prior to the Great Recession, immigration grew in direct response to rising employer demand for cheap and pliable labor. Starting in the late 1970s, new business strategies drove down labor costs through expanded subcontracting, deregulation, and efforts to weaken or eliminate labor unions.</w:t>
      </w:r>
    </w:p>
    <w:p w14:paraId="6B543FED" w14:textId="77777777" w:rsidR="001D367C" w:rsidRPr="00E0127F" w:rsidRDefault="001D367C" w:rsidP="001D367C">
      <w:pPr>
        <w:spacing w:after="0" w:line="276" w:lineRule="auto"/>
        <w:rPr>
          <w:rFonts w:ascii="Cambria" w:eastAsia="Arial" w:hAnsi="Cambria" w:cs="Cambria"/>
          <w:b/>
          <w:bCs/>
          <w:u w:val="single"/>
          <w:lang w:val="en"/>
        </w:rPr>
      </w:pPr>
      <w:r w:rsidRPr="00E0127F">
        <w:rPr>
          <w:rFonts w:ascii="Cambria" w:eastAsia="Arial" w:hAnsi="Cambria" w:cs="Cambria"/>
          <w:u w:val="single"/>
          <w:lang w:val="en"/>
        </w:rPr>
        <w:t xml:space="preserve">In industries like </w:t>
      </w:r>
      <w:r w:rsidRPr="00E0127F">
        <w:rPr>
          <w:rFonts w:ascii="Cambria" w:eastAsia="Arial" w:hAnsi="Cambria" w:cs="Cambria"/>
          <w:b/>
          <w:bCs/>
          <w:u w:val="single"/>
          <w:lang w:val="en"/>
        </w:rPr>
        <w:t>taxi driving</w:t>
      </w:r>
      <w:r w:rsidRPr="00E0127F">
        <w:rPr>
          <w:rFonts w:ascii="Cambria" w:eastAsia="Arial" w:hAnsi="Cambria" w:cs="Cambria"/>
          <w:u w:val="single"/>
          <w:lang w:val="en"/>
        </w:rPr>
        <w:t xml:space="preserve"> and </w:t>
      </w:r>
      <w:r w:rsidRPr="00E0127F">
        <w:rPr>
          <w:rFonts w:ascii="Cambria" w:eastAsia="Arial" w:hAnsi="Cambria" w:cs="Cambria"/>
          <w:b/>
          <w:bCs/>
          <w:u w:val="single"/>
          <w:lang w:val="en"/>
        </w:rPr>
        <w:t>trucking</w:t>
      </w:r>
      <w:r w:rsidRPr="00E0127F">
        <w:rPr>
          <w:rFonts w:ascii="Cambria" w:eastAsia="Arial" w:hAnsi="Cambria" w:cs="Cambria"/>
          <w:u w:val="single"/>
          <w:lang w:val="en"/>
        </w:rPr>
        <w:t>, where dereg</w:t>
      </w:r>
      <w:r w:rsidRPr="00E0127F">
        <w:rPr>
          <w:rFonts w:ascii="Cambria" w:eastAsia="Arial" w:hAnsi="Cambria" w:cs="Cambria"/>
          <w:sz w:val="10"/>
          <w:szCs w:val="10"/>
          <w:lang w:val="en"/>
        </w:rPr>
        <w:t xml:space="preserve">ulation </w:t>
      </w:r>
      <w:r w:rsidRPr="00E0127F">
        <w:rPr>
          <w:rFonts w:ascii="Cambria" w:eastAsia="Arial" w:hAnsi="Cambria" w:cs="Cambria"/>
          <w:u w:val="single"/>
          <w:lang w:val="en"/>
        </w:rPr>
        <w:t xml:space="preserve">led to </w:t>
      </w:r>
      <w:r w:rsidRPr="00E0127F">
        <w:rPr>
          <w:rFonts w:ascii="Cambria" w:eastAsia="Arial" w:hAnsi="Cambria" w:cs="Cambria"/>
          <w:b/>
          <w:bCs/>
          <w:u w:val="single"/>
          <w:lang w:val="en"/>
        </w:rPr>
        <w:t>union decline</w:t>
      </w:r>
      <w:r w:rsidRPr="00E0127F">
        <w:rPr>
          <w:rFonts w:ascii="Cambria" w:eastAsia="Arial" w:hAnsi="Cambria" w:cs="Cambria"/>
          <w:u w:val="single"/>
          <w:lang w:val="en"/>
        </w:rPr>
        <w:t xml:space="preserve"> and wage cuts, as well as in </w:t>
      </w:r>
      <w:proofErr w:type="spellStart"/>
      <w:r w:rsidRPr="00E0127F">
        <w:rPr>
          <w:rFonts w:ascii="Cambria" w:eastAsia="Arial" w:hAnsi="Cambria" w:cs="Cambria"/>
          <w:u w:val="single"/>
          <w:lang w:val="en"/>
        </w:rPr>
        <w:t>deunionized</w:t>
      </w:r>
      <w:proofErr w:type="spellEnd"/>
      <w:r w:rsidRPr="00E0127F">
        <w:rPr>
          <w:rFonts w:ascii="Cambria" w:eastAsia="Arial" w:hAnsi="Cambria" w:cs="Cambria"/>
          <w:u w:val="single"/>
          <w:lang w:val="en"/>
        </w:rPr>
        <w:t xml:space="preserve"> construction, manufacturing, and service industries, many U.S.-born workers voted with their feet to reject the newly </w:t>
      </w:r>
      <w:r w:rsidRPr="00E0127F">
        <w:rPr>
          <w:rFonts w:ascii="Cambria" w:eastAsia="Arial" w:hAnsi="Cambria" w:cs="Cambria"/>
          <w:b/>
          <w:bCs/>
          <w:u w:val="single"/>
          <w:lang w:val="en"/>
        </w:rPr>
        <w:t>degraded jobs</w:t>
      </w:r>
      <w:r w:rsidRPr="00E0127F">
        <w:rPr>
          <w:rFonts w:ascii="Cambria" w:eastAsia="Arial" w:hAnsi="Cambria" w:cs="Cambria"/>
          <w:u w:val="single"/>
          <w:lang w:val="en"/>
        </w:rPr>
        <w:t>, and then immigrants were hired to fill the vacancies.</w:t>
      </w:r>
      <w:r w:rsidRPr="00E0127F">
        <w:rPr>
          <w:rFonts w:ascii="Cambria" w:eastAsia="Arial" w:hAnsi="Cambria" w:cs="Cambria"/>
          <w:sz w:val="10"/>
          <w:szCs w:val="10"/>
          <w:lang w:val="en"/>
        </w:rPr>
        <w:t xml:space="preserve"> If migrants did not arrive on their own in adequate numbers to fill the demand, employers routinely sent recruiters to Mexico and other parts of the Global South to find them, often in blatant violation of immigration laws and regulations. </w:t>
      </w:r>
      <w:r w:rsidRPr="00E0127F">
        <w:rPr>
          <w:rFonts w:ascii="Cambria" w:eastAsia="Arial" w:hAnsi="Cambria" w:cs="Cambria"/>
          <w:u w:val="single"/>
          <w:lang w:val="en"/>
        </w:rPr>
        <w:t xml:space="preserve">In short, </w:t>
      </w:r>
      <w:r w:rsidRPr="00E0127F">
        <w:rPr>
          <w:rFonts w:ascii="Cambria" w:eastAsia="Arial" w:hAnsi="Cambria" w:cs="Cambria"/>
          <w:b/>
          <w:bCs/>
          <w:u w:val="single"/>
          <w:lang w:val="en"/>
        </w:rPr>
        <w:t>immigration was the consequence, not the cause, of declining labor standards.</w:t>
      </w:r>
    </w:p>
    <w:p w14:paraId="1A254F67" w14:textId="77777777" w:rsidR="001D367C" w:rsidRPr="00E0127F" w:rsidRDefault="001D367C" w:rsidP="001D367C">
      <w:pPr>
        <w:spacing w:after="0" w:line="276" w:lineRule="auto"/>
        <w:rPr>
          <w:rFonts w:ascii="Cambria" w:eastAsia="Arial" w:hAnsi="Cambria" w:cs="Cambria"/>
          <w:sz w:val="10"/>
          <w:szCs w:val="10"/>
          <w:lang w:val="en"/>
        </w:rPr>
      </w:pPr>
      <w:r w:rsidRPr="00E0127F">
        <w:rPr>
          <w:rFonts w:ascii="Cambria" w:eastAsia="Arial" w:hAnsi="Cambria" w:cs="Cambria"/>
          <w:sz w:val="10"/>
          <w:szCs w:val="10"/>
          <w:lang w:val="en"/>
        </w:rPr>
        <w:t xml:space="preserve">Demand for immigrant labor also expanded in the domestic and personal services sector in this period. Here the key driver was not employment restructuring and job degradation but instead a combination of demographic changes and rising income inequality. As maternal labor force participation grew, the nation’s increasingly prosperous professional and managerial classes devoted a growing part of their disposable income to purchasing services from housecleaners, nannies, and eldercare providers, as well as manicurists and other “personal appearance workers.” Many affluent households now included two adults with long working hours, thanks to the feminist movement’s success in opening the professions and the corporate suite to upper-middle-class women in the 1970s, even as changing expectations of parenting and the aging of the population stimulated growing demand for care work inside the home. Yet in the same period, the traditional labor supply in domestic labor occupations was evaporating, as the civil rights movement </w:t>
      </w:r>
      <w:proofErr w:type="gramStart"/>
      <w:r w:rsidRPr="00E0127F">
        <w:rPr>
          <w:rFonts w:ascii="Cambria" w:eastAsia="Arial" w:hAnsi="Cambria" w:cs="Cambria"/>
          <w:sz w:val="10"/>
          <w:szCs w:val="10"/>
          <w:lang w:val="en"/>
        </w:rPr>
        <w:t>opened up</w:t>
      </w:r>
      <w:proofErr w:type="gramEnd"/>
      <w:r w:rsidRPr="00E0127F">
        <w:rPr>
          <w:rFonts w:ascii="Cambria" w:eastAsia="Arial" w:hAnsi="Cambria" w:cs="Cambria"/>
          <w:sz w:val="10"/>
          <w:szCs w:val="10"/>
          <w:lang w:val="en"/>
        </w:rPr>
        <w:t xml:space="preserve"> lower-level clerical and service jobs and other options to </w:t>
      </w:r>
      <w:proofErr w:type="gramStart"/>
      <w:r w:rsidRPr="00E0127F">
        <w:rPr>
          <w:rFonts w:ascii="Cambria" w:eastAsia="Arial" w:hAnsi="Cambria" w:cs="Cambria"/>
          <w:sz w:val="10"/>
          <w:szCs w:val="10"/>
          <w:lang w:val="en"/>
        </w:rPr>
        <w:t>African-American</w:t>
      </w:r>
      <w:proofErr w:type="gramEnd"/>
      <w:r w:rsidRPr="00E0127F">
        <w:rPr>
          <w:rFonts w:ascii="Cambria" w:eastAsia="Arial" w:hAnsi="Cambria" w:cs="Cambria"/>
          <w:sz w:val="10"/>
          <w:szCs w:val="10"/>
          <w:lang w:val="en"/>
        </w:rPr>
        <w:t xml:space="preserve"> women. Black women thus began to shun domestic work just as demand for it began to rise, leading many households to replace them with immigrant women, who were increasingly available in this period as permanent family settlement came to dominate over the earlier pattern of male-dominated circular migration.</w:t>
      </w:r>
    </w:p>
    <w:p w14:paraId="2463CFE7" w14:textId="77777777" w:rsidR="001D367C" w:rsidRPr="00E0127F" w:rsidRDefault="001D367C" w:rsidP="001D367C">
      <w:pPr>
        <w:spacing w:after="0" w:line="276" w:lineRule="auto"/>
        <w:rPr>
          <w:rFonts w:ascii="Cambria" w:eastAsia="Arial" w:hAnsi="Cambria" w:cs="Cambria"/>
          <w:u w:val="single"/>
          <w:lang w:val="en"/>
        </w:rPr>
      </w:pPr>
      <w:r w:rsidRPr="00E0127F">
        <w:rPr>
          <w:rFonts w:ascii="Cambria" w:eastAsia="Arial" w:hAnsi="Cambria" w:cs="Cambria"/>
          <w:sz w:val="10"/>
          <w:szCs w:val="10"/>
          <w:lang w:val="en"/>
        </w:rPr>
        <w:t>Some of the biggest concentrations of Trump’s U.S.-born white working-class supporters in 2016 were in the Rust Belt. No one can seriously suggest that immigrants should be blamed for the massive wave of plant closings that swept across the Midwest starting in the 1970s. In this context jobs were not degraded, they simply disappeared. Yet as Linda Gordon showed in her recent study of the 1920s Ku Klux Klan,</w:t>
      </w:r>
      <w:r w:rsidRPr="00E0127F">
        <w:rPr>
          <w:rFonts w:ascii="Cambria" w:eastAsia="Arial" w:hAnsi="Cambria" w:cs="Cambria"/>
          <w:lang w:val="en"/>
        </w:rPr>
        <w:t xml:space="preserve"> </w:t>
      </w:r>
      <w:r w:rsidRPr="00E0127F">
        <w:rPr>
          <w:rFonts w:ascii="Cambria" w:eastAsia="Arial" w:hAnsi="Cambria" w:cs="Cambria"/>
          <w:b/>
          <w:bCs/>
          <w:u w:val="single"/>
          <w:lang w:val="en"/>
        </w:rPr>
        <w:t>immigrant scapegoating</w:t>
      </w:r>
      <w:r w:rsidRPr="00E0127F">
        <w:rPr>
          <w:rFonts w:ascii="Cambria" w:eastAsia="Arial" w:hAnsi="Cambria" w:cs="Cambria"/>
          <w:u w:val="single"/>
          <w:lang w:val="en"/>
        </w:rPr>
        <w:t xml:space="preserve"> does not necessarily have to be </w:t>
      </w:r>
      <w:proofErr w:type="gramStart"/>
      <w:r w:rsidRPr="00E0127F">
        <w:rPr>
          <w:rFonts w:ascii="Cambria" w:eastAsia="Arial" w:hAnsi="Cambria" w:cs="Cambria"/>
          <w:b/>
          <w:bCs/>
          <w:u w:val="single"/>
          <w:lang w:val="en"/>
        </w:rPr>
        <w:t>rooted in reality</w:t>
      </w:r>
      <w:proofErr w:type="gramEnd"/>
      <w:r w:rsidRPr="00E0127F">
        <w:rPr>
          <w:rFonts w:ascii="Cambria" w:eastAsia="Arial" w:hAnsi="Cambria" w:cs="Cambria"/>
          <w:u w:val="single"/>
          <w:lang w:val="en"/>
        </w:rPr>
        <w:t xml:space="preserve">. Native-born “anger at displacement, blamed on ‘aliens,’ sometimes rested on actual experience but more often on </w:t>
      </w:r>
      <w:r w:rsidRPr="00E0127F">
        <w:rPr>
          <w:rFonts w:ascii="Cambria" w:eastAsia="Arial" w:hAnsi="Cambria" w:cs="Cambria"/>
          <w:b/>
          <w:bCs/>
          <w:u w:val="single"/>
          <w:lang w:val="en"/>
        </w:rPr>
        <w:t>imagination</w:t>
      </w:r>
      <w:r w:rsidRPr="00E0127F">
        <w:rPr>
          <w:rFonts w:ascii="Cambria" w:eastAsia="Arial" w:hAnsi="Cambria" w:cs="Cambria"/>
          <w:u w:val="single"/>
          <w:lang w:val="en"/>
        </w:rPr>
        <w:t xml:space="preserve"> and </w:t>
      </w:r>
      <w:r w:rsidRPr="00E0127F">
        <w:rPr>
          <w:rFonts w:ascii="Cambria" w:eastAsia="Arial" w:hAnsi="Cambria" w:cs="Cambria"/>
          <w:b/>
          <w:bCs/>
          <w:u w:val="single"/>
          <w:lang w:val="en"/>
        </w:rPr>
        <w:t>fear</w:t>
      </w:r>
      <w:r w:rsidRPr="00E0127F">
        <w:rPr>
          <w:rFonts w:ascii="Cambria" w:eastAsia="Arial" w:hAnsi="Cambria" w:cs="Cambria"/>
          <w:u w:val="single"/>
          <w:lang w:val="en"/>
        </w:rPr>
        <w:t xml:space="preserve"> stoked by </w:t>
      </w:r>
      <w:r w:rsidRPr="00E0127F">
        <w:rPr>
          <w:rFonts w:ascii="Cambria" w:eastAsia="Arial" w:hAnsi="Cambria" w:cs="Cambria"/>
          <w:b/>
          <w:bCs/>
          <w:u w:val="single"/>
          <w:lang w:val="en"/>
        </w:rPr>
        <w:t>demagoguery</w:t>
      </w:r>
      <w:r w:rsidRPr="00E0127F">
        <w:rPr>
          <w:rFonts w:ascii="Cambria" w:eastAsia="Arial" w:hAnsi="Cambria" w:cs="Cambria"/>
          <w:u w:val="single"/>
          <w:lang w:val="en"/>
        </w:rPr>
        <w:t>,” Gordon points out. “We know this because the Klan flourished in areas with few ‘aliens.’” </w:t>
      </w:r>
    </w:p>
    <w:p w14:paraId="242B8E36" w14:textId="77777777" w:rsidR="001D367C" w:rsidRPr="00E0127F" w:rsidRDefault="001D367C" w:rsidP="001D367C">
      <w:pPr>
        <w:spacing w:after="0" w:line="276" w:lineRule="auto"/>
        <w:rPr>
          <w:rFonts w:ascii="Cambria" w:eastAsia="Arial" w:hAnsi="Cambria" w:cs="Cambria"/>
          <w:sz w:val="10"/>
          <w:szCs w:val="10"/>
          <w:lang w:val="en"/>
        </w:rPr>
      </w:pPr>
      <w:r w:rsidRPr="00E0127F">
        <w:rPr>
          <w:rFonts w:ascii="Cambria" w:eastAsia="Arial" w:hAnsi="Cambria" w:cs="Cambria"/>
          <w:b/>
          <w:bCs/>
          <w:u w:val="single"/>
          <w:lang w:val="en"/>
        </w:rPr>
        <w:t>The right-wing anti-immigrant narrative has in effect distracted attention from the actual causes of declining working-class living standards. The white working class has every reason to be alienated and enraged by rising inequality and the disappearance of good jobs, but their anger has been profoundly misdirected. It should focus not on immigrants but on the deliberate actions of business interests to degrade formerly well-paid blue-collar jobs and to promote public policies that widen inequality.</w:t>
      </w:r>
      <w:r w:rsidRPr="00E0127F">
        <w:rPr>
          <w:rFonts w:ascii="Cambria" w:eastAsia="Arial" w:hAnsi="Cambria" w:cs="Cambria"/>
          <w:lang w:val="en"/>
        </w:rPr>
        <w:t xml:space="preserve"> </w:t>
      </w:r>
      <w:r w:rsidRPr="00E0127F">
        <w:rPr>
          <w:rFonts w:ascii="Cambria" w:eastAsia="Arial" w:hAnsi="Cambria" w:cs="Cambria"/>
          <w:sz w:val="10"/>
          <w:szCs w:val="10"/>
          <w:lang w:val="en"/>
        </w:rPr>
        <w:t>Rather than following the lead of Judis and Nagle (fortunately still a marginal position on the left) in opportunistically jumping on the anti-immigrant bandwagon, labor and progressives hoping to regain support from the white U.S.-born workers who supported Trump in 2016 should devote their energies to shifting the public conversation in this direction.</w:t>
      </w:r>
    </w:p>
    <w:p w14:paraId="35FB776C" w14:textId="77777777" w:rsidR="001D367C" w:rsidRPr="00E0127F" w:rsidRDefault="001D367C" w:rsidP="001D367C">
      <w:pPr>
        <w:spacing w:after="0" w:line="276" w:lineRule="auto"/>
        <w:rPr>
          <w:rFonts w:ascii="Cambria" w:eastAsia="Arial" w:hAnsi="Cambria" w:cs="Cambria"/>
          <w:sz w:val="10"/>
          <w:szCs w:val="10"/>
          <w:lang w:val="en"/>
        </w:rPr>
      </w:pPr>
    </w:p>
    <w:p w14:paraId="0B2140DB" w14:textId="77777777" w:rsidR="001D367C" w:rsidRPr="00E0127F" w:rsidRDefault="001D367C" w:rsidP="001D367C">
      <w:pPr>
        <w:rPr>
          <w:lang w:val="en"/>
        </w:rPr>
      </w:pPr>
    </w:p>
    <w:sectPr w:rsidR="001D367C" w:rsidRPr="00E01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Dyslexic 3">
    <w:altName w:val="Calibri"/>
    <w:charset w:val="00"/>
    <w:family w:val="auto"/>
    <w:pitch w:val="variable"/>
    <w:sig w:usb0="A00002FF" w:usb1="4000205A" w:usb2="00000000" w:usb3="00000000" w:csb0="00000197" w:csb1="00000000"/>
  </w:font>
  <w:font w:name="OpenDyslexicAlta">
    <w:altName w:val="Calibri"/>
    <w:panose1 w:val="00000000000000000000"/>
    <w:charset w:val="00"/>
    <w:family w:val="modern"/>
    <w:notTrueType/>
    <w:pitch w:val="variable"/>
    <w:sig w:usb0="20000007" w:usb1="00000000" w:usb2="00000000" w:usb3="00000000" w:csb0="00000193"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67E"/>
    <w:rsid w:val="001015F1"/>
    <w:rsid w:val="001459FF"/>
    <w:rsid w:val="001D367C"/>
    <w:rsid w:val="001D6C7E"/>
    <w:rsid w:val="00207C8A"/>
    <w:rsid w:val="00212696"/>
    <w:rsid w:val="005021A6"/>
    <w:rsid w:val="00557B04"/>
    <w:rsid w:val="006C1E48"/>
    <w:rsid w:val="0073767E"/>
    <w:rsid w:val="007D03F5"/>
    <w:rsid w:val="008523C9"/>
    <w:rsid w:val="009835FA"/>
    <w:rsid w:val="00AF49FD"/>
    <w:rsid w:val="00DA632C"/>
    <w:rsid w:val="00E70FC5"/>
    <w:rsid w:val="00E769F1"/>
    <w:rsid w:val="00F316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0DD2"/>
  <w15:chartTrackingRefBased/>
  <w15:docId w15:val="{4AF5AFE1-87A1-4440-87E2-F33DA085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49F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F49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49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F49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AF49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49F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37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F49F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F49F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F49FD"/>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AF49F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F49F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37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67E"/>
    <w:rPr>
      <w:rFonts w:eastAsiaTheme="majorEastAsia" w:cstheme="majorBidi"/>
      <w:color w:val="272727" w:themeColor="text1" w:themeTint="D8"/>
    </w:rPr>
  </w:style>
  <w:style w:type="paragraph" w:styleId="Title">
    <w:name w:val="Title"/>
    <w:basedOn w:val="Normal"/>
    <w:next w:val="Normal"/>
    <w:link w:val="TitleChar"/>
    <w:uiPriority w:val="10"/>
    <w:qFormat/>
    <w:rsid w:val="00737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67E"/>
    <w:pPr>
      <w:spacing w:before="160"/>
      <w:jc w:val="center"/>
    </w:pPr>
    <w:rPr>
      <w:i/>
      <w:iCs/>
      <w:color w:val="404040" w:themeColor="text1" w:themeTint="BF"/>
    </w:rPr>
  </w:style>
  <w:style w:type="character" w:customStyle="1" w:styleId="QuoteChar">
    <w:name w:val="Quote Char"/>
    <w:basedOn w:val="DefaultParagraphFont"/>
    <w:link w:val="Quote"/>
    <w:uiPriority w:val="29"/>
    <w:rsid w:val="0073767E"/>
    <w:rPr>
      <w:i/>
      <w:iCs/>
      <w:color w:val="404040" w:themeColor="text1" w:themeTint="BF"/>
    </w:rPr>
  </w:style>
  <w:style w:type="paragraph" w:styleId="ListParagraph">
    <w:name w:val="List Paragraph"/>
    <w:basedOn w:val="Normal"/>
    <w:uiPriority w:val="34"/>
    <w:qFormat/>
    <w:rsid w:val="0073767E"/>
    <w:pPr>
      <w:ind w:left="720"/>
      <w:contextualSpacing/>
    </w:pPr>
  </w:style>
  <w:style w:type="character" w:styleId="IntenseEmphasis">
    <w:name w:val="Intense Emphasis"/>
    <w:basedOn w:val="DefaultParagraphFont"/>
    <w:uiPriority w:val="21"/>
    <w:qFormat/>
    <w:rsid w:val="0073767E"/>
    <w:rPr>
      <w:i/>
      <w:iCs/>
      <w:color w:val="0F4761" w:themeColor="accent1" w:themeShade="BF"/>
    </w:rPr>
  </w:style>
  <w:style w:type="paragraph" w:styleId="IntenseQuote">
    <w:name w:val="Intense Quote"/>
    <w:basedOn w:val="Normal"/>
    <w:next w:val="Normal"/>
    <w:link w:val="IntenseQuoteChar"/>
    <w:uiPriority w:val="30"/>
    <w:qFormat/>
    <w:rsid w:val="00737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67E"/>
    <w:rPr>
      <w:i/>
      <w:iCs/>
      <w:color w:val="0F4761" w:themeColor="accent1" w:themeShade="BF"/>
    </w:rPr>
  </w:style>
  <w:style w:type="character" w:styleId="IntenseReference">
    <w:name w:val="Intense Reference"/>
    <w:basedOn w:val="DefaultParagraphFont"/>
    <w:uiPriority w:val="32"/>
    <w:qFormat/>
    <w:rsid w:val="0073767E"/>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ox"/>
    <w:basedOn w:val="DefaultParagraphFont"/>
    <w:link w:val="textbold"/>
    <w:uiPriority w:val="8"/>
    <w:qFormat/>
    <w:rsid w:val="00AF49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49FD"/>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AF49FD"/>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AF49FD"/>
    <w:rPr>
      <w:b w:val="0"/>
      <w:sz w:val="22"/>
      <w:u w:val="single"/>
    </w:rPr>
  </w:style>
  <w:style w:type="character" w:styleId="Strong">
    <w:name w:val="Strong"/>
    <w:basedOn w:val="DefaultParagraphFont"/>
    <w:uiPriority w:val="22"/>
    <w:qFormat/>
    <w:rsid w:val="00AF49FD"/>
    <w:rPr>
      <w:b/>
      <w:bCs/>
    </w:rPr>
  </w:style>
  <w:style w:type="character" w:styleId="BookTitle">
    <w:name w:val="Book Title"/>
    <w:basedOn w:val="DefaultParagraphFont"/>
    <w:uiPriority w:val="33"/>
    <w:qFormat/>
    <w:rsid w:val="00AF49FD"/>
    <w:rPr>
      <w:b/>
      <w:bCs/>
      <w:i/>
      <w:iCs/>
      <w:spacing w:val="5"/>
    </w:rPr>
  </w:style>
  <w:style w:type="numbering" w:styleId="111111">
    <w:name w:val="Outline List 2"/>
    <w:basedOn w:val="NoList"/>
    <w:uiPriority w:val="99"/>
    <w:semiHidden/>
    <w:unhideWhenUsed/>
    <w:rsid w:val="00AF49FD"/>
  </w:style>
  <w:style w:type="paragraph" w:styleId="Header">
    <w:name w:val="header"/>
    <w:basedOn w:val="Normal"/>
    <w:link w:val="HeaderChar"/>
    <w:uiPriority w:val="99"/>
    <w:semiHidden/>
    <w:rsid w:val="00AF49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49FD"/>
    <w:rPr>
      <w:rFonts w:ascii="Calibri" w:hAnsi="Calibri" w:cs="Calibri"/>
      <w:kern w:val="0"/>
      <w:sz w:val="22"/>
      <w:szCs w:val="22"/>
      <w14:ligatures w14:val="none"/>
    </w:rPr>
  </w:style>
  <w:style w:type="paragraph" w:styleId="Footer">
    <w:name w:val="footer"/>
    <w:basedOn w:val="Normal"/>
    <w:link w:val="FooterChar"/>
    <w:uiPriority w:val="99"/>
    <w:semiHidden/>
    <w:rsid w:val="00AF49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49F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F49FD"/>
    <w:pPr>
      <w:spacing w:after="120"/>
    </w:pPr>
  </w:style>
  <w:style w:type="character" w:customStyle="1" w:styleId="BodyTextChar">
    <w:name w:val="Body Text Char"/>
    <w:basedOn w:val="DefaultParagraphFont"/>
    <w:link w:val="BodyText"/>
    <w:uiPriority w:val="99"/>
    <w:semiHidden/>
    <w:rsid w:val="00AF49FD"/>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AF49F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F49FD"/>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AF49FD"/>
    <w:rPr>
      <w:color w:val="467886" w:themeColor="hyperlink"/>
      <w:u w:val="single"/>
    </w:rPr>
  </w:style>
  <w:style w:type="character" w:styleId="UnresolvedMention">
    <w:name w:val="Unresolved Mention"/>
    <w:basedOn w:val="DefaultParagraphFont"/>
    <w:uiPriority w:val="99"/>
    <w:semiHidden/>
    <w:unhideWhenUsed/>
    <w:rsid w:val="00AF49FD"/>
    <w:rPr>
      <w:color w:val="605E5C"/>
      <w:shd w:val="clear" w:color="auto" w:fill="E1DFDD"/>
    </w:rPr>
  </w:style>
  <w:style w:type="paragraph" w:customStyle="1" w:styleId="textbold">
    <w:name w:val="text bold"/>
    <w:basedOn w:val="Normal"/>
    <w:link w:val="Emphasis"/>
    <w:uiPriority w:val="8"/>
    <w:qFormat/>
    <w:rsid w:val="00557B04"/>
    <w:pP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D367C"/>
    <w:pPr>
      <w:pBdr>
        <w:top w:val="single" w:sz="12" w:space="1" w:color="auto"/>
        <w:left w:val="single" w:sz="12" w:space="4" w:color="auto"/>
        <w:bottom w:val="single" w:sz="12" w:space="1" w:color="auto"/>
        <w:right w:val="single" w:sz="12" w:space="4" w:color="auto"/>
      </w:pBdr>
      <w:spacing w:after="0" w:line="240" w:lineRule="auto"/>
    </w:pPr>
    <w:rPr>
      <w:rFonts w:eastAsiaTheme="minorEastAsia"/>
      <w:b/>
      <w:kern w:val="0"/>
      <w:sz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2018/mar/22/unions-undocumented-workers-immigration-deportation-painters" TargetMode="External"/><Relationship Id="rId3" Type="http://schemas.openxmlformats.org/officeDocument/2006/relationships/settings" Target="settings.xml"/><Relationship Id="rId7" Type="http://schemas.openxmlformats.org/officeDocument/2006/relationships/hyperlink" Target="https://www.theguardian.com/us-news/2018/mar/22/unions-undocumented-workers-immigration-deportation-paint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hilly.com/philly/news/labor-social-justice-intersectionality-philly-building-trades-20180911.html" TargetMode="External"/><Relationship Id="rId5" Type="http://schemas.openxmlformats.org/officeDocument/2006/relationships/hyperlink" Target="https://www.taxpolicycenter.org/taxvox/carbon-tax-not-solution-global-climate-change%5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38</Pages>
  <Words>46339</Words>
  <Characters>264135</Characters>
  <Application>Microsoft Office Word</Application>
  <DocSecurity>0</DocSecurity>
  <Lines>2201</Lines>
  <Paragraphs>619</Paragraphs>
  <ScaleCrop>false</ScaleCrop>
  <Company/>
  <LinksUpToDate>false</LinksUpToDate>
  <CharactersWithSpaces>309855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Fulkerson</dc:creator>
  <cp:keywords/>
  <dc:description/>
  <cp:lastModifiedBy>Aiden Duncan</cp:lastModifiedBy>
  <cp:revision>6</cp:revision>
  <dcterms:created xsi:type="dcterms:W3CDTF">2026-03-27T18:37:00Z</dcterms:created>
  <dcterms:modified xsi:type="dcterms:W3CDTF">2026-03-27T18:57:00Z</dcterms:modified>
</cp:coreProperties>
</file>