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96CF" w14:textId="7D1AFEA1" w:rsidR="005D388F" w:rsidRDefault="00DA22FB" w:rsidP="00DA22FB">
      <w:pPr>
        <w:pStyle w:val="Heading1"/>
      </w:pPr>
      <w:r>
        <w:t>1NC vs USTA GC</w:t>
      </w:r>
    </w:p>
    <w:p w14:paraId="25FE5053" w14:textId="2FCAA6C5" w:rsidR="00DA22FB" w:rsidRDefault="00DA22FB" w:rsidP="00DA22FB">
      <w:pPr>
        <w:pStyle w:val="Heading2"/>
      </w:pPr>
      <w:r>
        <w:t>Off Case</w:t>
      </w:r>
    </w:p>
    <w:p w14:paraId="2F34D646" w14:textId="77777777" w:rsidR="00DA22FB" w:rsidRDefault="00DA22FB" w:rsidP="00DA22FB">
      <w:pPr>
        <w:pStyle w:val="Heading3"/>
      </w:pPr>
      <w:r>
        <w:t>1NC--- FW</w:t>
      </w:r>
    </w:p>
    <w:p w14:paraId="190CFEF1" w14:textId="77777777" w:rsidR="00DA22FB" w:rsidRPr="00894993" w:rsidRDefault="00DA22FB" w:rsidP="00DA22FB">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229D3048" w14:textId="77777777" w:rsidR="00DA22FB" w:rsidRDefault="00DA22FB" w:rsidP="00DA22FB">
      <w:pPr>
        <w:pStyle w:val="Heading4"/>
      </w:pPr>
      <w:r>
        <w:t xml:space="preserve">“The United States should” means to implement a policy action </w:t>
      </w:r>
    </w:p>
    <w:p w14:paraId="0351EDA3" w14:textId="77777777" w:rsidR="00DA22FB" w:rsidRDefault="00DA22FB" w:rsidP="00DA22FB">
      <w:r>
        <w:rPr>
          <w:rStyle w:val="Style13ptBold"/>
        </w:rPr>
        <w:t>Ericson’3</w:t>
      </w:r>
      <w:r>
        <w:rPr>
          <w:b/>
          <w:sz w:val="28"/>
          <w:szCs w:val="28"/>
        </w:rPr>
        <w:t xml:space="preserve"> </w:t>
      </w:r>
      <w:r>
        <w:t>(Jon M., Dean Emeritus of the College of Liberal Arts – California Polytechnic U., et al., The Debater’s Guide, Third Edition, p. 4)</w:t>
      </w:r>
    </w:p>
    <w:p w14:paraId="79163185" w14:textId="77777777" w:rsidR="00DA22FB" w:rsidRDefault="00DA22FB" w:rsidP="00DA22FB">
      <w:pPr>
        <w:rPr>
          <w:rStyle w:val="Emphasis"/>
        </w:rPr>
      </w:pPr>
      <w:r>
        <w:rPr>
          <w:sz w:val="16"/>
        </w:rPr>
        <w:t xml:space="preserve">The Proposition of Policy: Urging Future Action In policy propositions, </w:t>
      </w:r>
      <w:r w:rsidRPr="00205EA9">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rPr>
        <w:t xml:space="preserve">. 1. </w:t>
      </w:r>
      <w:r>
        <w:rPr>
          <w:rStyle w:val="Emphasis"/>
        </w:rPr>
        <w:t>An agent doing the acting ---“The United</w:t>
      </w:r>
      <w:r>
        <w:rPr>
          <w:rStyle w:val="Style4Char"/>
          <w:rFonts w:asciiTheme="minorHAnsi" w:eastAsia="Calibri" w:hAnsiTheme="minorHAnsi"/>
        </w:rPr>
        <w:t xml:space="preserve"> </w:t>
      </w:r>
      <w:r>
        <w:rPr>
          <w:rStyle w:val="Emphasis"/>
        </w:rPr>
        <w:t xml:space="preserve">States” in </w:t>
      </w:r>
      <w:r w:rsidRPr="00205EA9">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205EA9">
        <w:rPr>
          <w:rStyle w:val="Emphasis"/>
          <w:highlight w:val="cyan"/>
        </w:rPr>
        <w:t>The verb should</w:t>
      </w:r>
      <w:r>
        <w:rPr>
          <w:sz w:val="16"/>
        </w:rPr>
        <w:t>—the first part of a verb phrase that</w:t>
      </w:r>
      <w:r>
        <w:rPr>
          <w:rStyle w:val="Style4Char"/>
          <w:rFonts w:asciiTheme="minorHAnsi" w:eastAsia="Calibri" w:hAnsiTheme="minorHAns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205EA9">
        <w:rPr>
          <w:rStyle w:val="Emphasis"/>
          <w:highlight w:val="cyan"/>
        </w:rPr>
        <w:t>means to put a</w:t>
      </w:r>
      <w:r>
        <w:rPr>
          <w:sz w:val="16"/>
        </w:rPr>
        <w:t xml:space="preserve"> program or </w:t>
      </w:r>
      <w:r w:rsidRPr="00205EA9">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rPr>
        <w:t>.</w:t>
      </w:r>
      <w:r>
        <w:rPr>
          <w:rStyle w:val="Emphasis"/>
          <w:lang w:val="x-none"/>
        </w:rPr>
        <w:t xml:space="preserve"> </w:t>
      </w:r>
      <w:proofErr w:type="gramStart"/>
      <w:r w:rsidRPr="00205EA9">
        <w:rPr>
          <w:rStyle w:val="Emphasis"/>
          <w:highlight w:val="cyan"/>
        </w:rPr>
        <w:t>What you agree to do, then</w:t>
      </w:r>
      <w:proofErr w:type="gramEnd"/>
      <w:r w:rsidRPr="00205EA9">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205EA9">
        <w:rPr>
          <w:rStyle w:val="Emphasis"/>
          <w:highlight w:val="cyan"/>
        </w:rPr>
        <w:t>is to offer sufficient and compelling reasons</w:t>
      </w:r>
      <w:r>
        <w:rPr>
          <w:rStyle w:val="Emphasis"/>
        </w:rPr>
        <w:t xml:space="preserve"> for an audience </w:t>
      </w:r>
      <w:r w:rsidRPr="00205EA9">
        <w:rPr>
          <w:rStyle w:val="Emphasis"/>
          <w:highlight w:val="cyan"/>
        </w:rPr>
        <w:t>to perform the future action</w:t>
      </w:r>
      <w:r>
        <w:rPr>
          <w:rStyle w:val="Emphasis"/>
        </w:rPr>
        <w:t xml:space="preserve"> that you propose. </w:t>
      </w:r>
    </w:p>
    <w:p w14:paraId="6376BB12" w14:textId="77777777" w:rsidR="00DA22FB" w:rsidRDefault="00DA22FB" w:rsidP="00DA22FB">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5CF386C4" w14:textId="77777777" w:rsidR="00DA22FB" w:rsidRDefault="00DA22FB" w:rsidP="00DA22FB">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585F642" w14:textId="77777777" w:rsidR="00DA22FB" w:rsidRPr="00A81BEA" w:rsidRDefault="00DA22FB" w:rsidP="00DA22FB">
      <w:pPr>
        <w:rPr>
          <w:rStyle w:val="Emphasis"/>
          <w:rFonts w:eastAsia="Calibri"/>
          <w:b w:val="0"/>
          <w:iCs w:val="0"/>
          <w:sz w:val="16"/>
          <w:u w:val="none"/>
          <w:bdr w:val="none" w:sz="0" w:space="0" w:color="auto"/>
        </w:rPr>
      </w:pPr>
      <w:r>
        <w:rPr>
          <w:rFonts w:eastAsia="Calibri"/>
          <w:sz w:val="16"/>
        </w:rPr>
        <w:t xml:space="preserve">In Wisconsin, </w:t>
      </w:r>
      <w:r w:rsidRPr="00205EA9">
        <w:rPr>
          <w:rFonts w:eastAsia="Calibri"/>
          <w:b/>
          <w:iCs/>
          <w:highlight w:val="cyan"/>
          <w:u w:val="single"/>
          <w:bdr w:val="single" w:sz="8" w:space="0" w:color="auto" w:frame="1"/>
        </w:rPr>
        <w:t>"collective bargaining"</w:t>
      </w:r>
      <w:r w:rsidRPr="00205EA9">
        <w:rPr>
          <w:rFonts w:eastAsia="Calibri"/>
          <w:highlight w:val="cyan"/>
          <w:u w:val="single"/>
        </w:rPr>
        <w:t xml:space="preserve"> means the </w:t>
      </w:r>
      <w:proofErr w:type="gramStart"/>
      <w:r w:rsidRPr="00205EA9">
        <w:rPr>
          <w:rFonts w:eastAsia="Calibri"/>
          <w:b/>
          <w:iCs/>
          <w:highlight w:val="cyan"/>
          <w:u w:val="single"/>
          <w:bdr w:val="single" w:sz="8" w:space="0" w:color="auto" w:frame="1"/>
        </w:rPr>
        <w:t>statutorily-created</w:t>
      </w:r>
      <w:proofErr w:type="gramEnd"/>
      <w:r>
        <w:rPr>
          <w:rFonts w:eastAsia="Calibri"/>
          <w:u w:val="single"/>
        </w:rPr>
        <w:t xml:space="preserve"> "mutual </w:t>
      </w:r>
      <w:r w:rsidRPr="00205EA9">
        <w:rPr>
          <w:rFonts w:eastAsia="Calibri"/>
          <w:highlight w:val="cyan"/>
          <w:u w:val="single"/>
        </w:rPr>
        <w:t>obligation" of a</w:t>
      </w:r>
      <w:r>
        <w:rPr>
          <w:rFonts w:eastAsia="Calibri"/>
          <w:sz w:val="16"/>
        </w:rPr>
        <w:t xml:space="preserve"> governmental </w:t>
      </w:r>
      <w:r w:rsidRPr="00205EA9">
        <w:rPr>
          <w:rFonts w:eastAsia="Calibri"/>
          <w:b/>
          <w:iCs/>
          <w:highlight w:val="cyan"/>
          <w:u w:val="single"/>
          <w:bdr w:val="single" w:sz="8" w:space="0" w:color="auto" w:frame="1"/>
        </w:rPr>
        <w:t>employer</w:t>
      </w:r>
      <w:r w:rsidRPr="00205EA9">
        <w:rPr>
          <w:rFonts w:eastAsia="Calibri"/>
          <w:highlight w:val="cyan"/>
          <w:u w:val="single"/>
        </w:rPr>
        <w:t>, and</w:t>
      </w:r>
      <w:r>
        <w:rPr>
          <w:rFonts w:eastAsia="Calibri"/>
          <w:u w:val="single"/>
        </w:rPr>
        <w:t xml:space="preserve"> a </w:t>
      </w:r>
      <w:r w:rsidRPr="00205EA9">
        <w:rPr>
          <w:rFonts w:eastAsia="Calibri"/>
          <w:b/>
          <w:iCs/>
          <w:highlight w:val="cyan"/>
          <w:u w:val="single"/>
          <w:bdr w:val="single" w:sz="8" w:space="0" w:color="auto" w:frame="1"/>
        </w:rPr>
        <w:t>bargaining unit</w:t>
      </w:r>
      <w:r>
        <w:rPr>
          <w:rFonts w:eastAsia="Calibri"/>
          <w:u w:val="single"/>
        </w:rPr>
        <w:t xml:space="preserve"> representative </w:t>
      </w:r>
      <w:r w:rsidRPr="00205EA9">
        <w:rPr>
          <w:rFonts w:eastAsia="Calibri"/>
          <w:b/>
          <w:iCs/>
          <w:highlight w:val="cyan"/>
          <w:u w:val="single"/>
          <w:bdr w:val="single" w:sz="8" w:space="0" w:color="auto" w:frame="1"/>
        </w:rPr>
        <w:t>to negotiate</w:t>
      </w:r>
      <w:r w:rsidRPr="00205EA9">
        <w:rPr>
          <w:rFonts w:eastAsia="Calibri"/>
          <w:highlight w:val="cyan"/>
          <w:u w:val="single"/>
        </w:rPr>
        <w:t xml:space="preserve"> a labor </w:t>
      </w:r>
      <w:r w:rsidRPr="00205EA9">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7F44E869" w14:textId="77777777" w:rsidR="00DA22FB" w:rsidRDefault="00DA22FB" w:rsidP="00DA22FB">
      <w:pPr>
        <w:pStyle w:val="Heading4"/>
        <w:rPr>
          <w:rFonts w:asciiTheme="minorHAnsi" w:hAnsiTheme="minorHAnsi"/>
        </w:rPr>
      </w:pPr>
      <w:r>
        <w:t>Violation: The affirmative is not topical because they do not have the USFG pass a policy action which substantially strengthens collective bargaining rights.</w:t>
      </w:r>
    </w:p>
    <w:p w14:paraId="11950B51" w14:textId="77777777" w:rsidR="00DA22FB" w:rsidRDefault="00DA22FB" w:rsidP="00DA22FB">
      <w:pPr>
        <w:pStyle w:val="Heading4"/>
        <w:rPr>
          <w:rFonts w:cs="Calibri"/>
        </w:rPr>
      </w:pPr>
      <w:r>
        <w:rPr>
          <w:rFonts w:cs="Calibri"/>
        </w:rPr>
        <w:t>Topicality is a voting issue--- two reasons</w:t>
      </w:r>
    </w:p>
    <w:p w14:paraId="1DDFEFFB" w14:textId="77777777" w:rsidR="00DA22FB" w:rsidRDefault="00DA22FB" w:rsidP="00DA22FB">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33062396" w14:textId="77777777" w:rsidR="00DA22FB" w:rsidRPr="009E657F" w:rsidRDefault="00DA22FB" w:rsidP="00DA22FB"/>
    <w:p w14:paraId="0D8FFC33" w14:textId="77777777" w:rsidR="00DA22FB" w:rsidRDefault="00DA22FB" w:rsidP="00DA22FB">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67CAE7AC" w14:textId="77777777" w:rsidR="00DA22FB" w:rsidRDefault="00DA22FB" w:rsidP="00DA22FB">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6E26A5B2" w14:textId="77777777" w:rsidR="00DA22FB" w:rsidRDefault="00DA22FB" w:rsidP="00DA22FB">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BAF934D" w14:textId="77777777" w:rsidR="00DA22FB" w:rsidRDefault="00DA22FB" w:rsidP="00DA22FB">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205EA9">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205EA9">
        <w:rPr>
          <w:rFonts w:eastAsia="Cambria"/>
          <w:highlight w:val="cyan"/>
          <w:u w:val="single"/>
        </w:rPr>
        <w:t xml:space="preserve">policy change </w:t>
      </w:r>
      <w:r>
        <w:rPr>
          <w:rFonts w:eastAsia="Cambria"/>
          <w:u w:val="single"/>
        </w:rPr>
        <w:t xml:space="preserve">that </w:t>
      </w:r>
      <w:r w:rsidRPr="00205EA9">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205EA9">
        <w:rPr>
          <w:rFonts w:eastAsia="Cambria"/>
          <w:highlight w:val="cyan"/>
          <w:u w:val="single"/>
        </w:rPr>
        <w:t>about workers’ rights</w:t>
      </w:r>
      <w:r>
        <w:rPr>
          <w:rFonts w:eastAsia="Cambria"/>
          <w:u w:val="single"/>
        </w:rPr>
        <w:t>.</w:t>
      </w:r>
    </w:p>
    <w:p w14:paraId="79B2D1B4" w14:textId="77777777" w:rsidR="00DA22FB" w:rsidRDefault="00DA22FB" w:rsidP="00DA22FB">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205EA9">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205EA9">
        <w:rPr>
          <w:rFonts w:eastAsia="Cambria"/>
          <w:highlight w:val="cyan"/>
          <w:u w:val="single"/>
        </w:rPr>
        <w:t>goal</w:t>
      </w:r>
      <w:r>
        <w:rPr>
          <w:rFonts w:eastAsia="Cambria"/>
          <w:sz w:val="16"/>
        </w:rPr>
        <w:t xml:space="preserve">—the one </w:t>
      </w:r>
      <w:r w:rsidRPr="00205EA9">
        <w:rPr>
          <w:rFonts w:eastAsia="Cambria"/>
          <w:b/>
          <w:iCs/>
          <w:highlight w:val="cyan"/>
          <w:u w:val="single"/>
          <w:bdr w:val="single" w:sz="8" w:space="0" w:color="auto" w:frame="1"/>
        </w:rPr>
        <w:t>swept under the rug</w:t>
      </w:r>
      <w:r w:rsidRPr="00205EA9">
        <w:rPr>
          <w:rFonts w:eastAsia="Cambria"/>
          <w:sz w:val="16"/>
          <w:highlight w:val="cyan"/>
        </w:rPr>
        <w:t xml:space="preserve"> </w:t>
      </w:r>
      <w:r>
        <w:rPr>
          <w:rFonts w:eastAsia="Cambria"/>
          <w:sz w:val="16"/>
        </w:rPr>
        <w:t>by the agency’s new leadership—</w:t>
      </w:r>
      <w:r w:rsidRPr="00205EA9">
        <w:rPr>
          <w:rFonts w:eastAsia="Cambria"/>
          <w:highlight w:val="cyan"/>
          <w:u w:val="single"/>
        </w:rPr>
        <w:t xml:space="preserve">is </w:t>
      </w:r>
      <w:r>
        <w:rPr>
          <w:rFonts w:eastAsia="Cambria"/>
          <w:u w:val="single"/>
        </w:rPr>
        <w:t>to “</w:t>
      </w:r>
      <w:r w:rsidRPr="00205EA9">
        <w:rPr>
          <w:rFonts w:eastAsia="Cambria"/>
          <w:highlight w:val="cyan"/>
          <w:u w:val="single"/>
        </w:rPr>
        <w:t xml:space="preserve">Improve public awareness </w:t>
      </w:r>
      <w:r>
        <w:rPr>
          <w:rFonts w:eastAsia="Cambria"/>
          <w:u w:val="single"/>
        </w:rPr>
        <w:t>of the Agency’s mission and its activities.”</w:t>
      </w:r>
    </w:p>
    <w:p w14:paraId="5C23D356" w14:textId="77777777" w:rsidR="00DA22FB" w:rsidRDefault="00DA22FB" w:rsidP="00DA22FB">
      <w:pPr>
        <w:rPr>
          <w:rFonts w:eastAsia="Cambria"/>
          <w:sz w:val="16"/>
        </w:rPr>
      </w:pPr>
      <w:r w:rsidRPr="00205EA9">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205EA9">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656F6846" w14:textId="77777777" w:rsidR="00DA22FB" w:rsidRDefault="00DA22FB" w:rsidP="00DA22FB">
      <w:pPr>
        <w:numPr>
          <w:ilvl w:val="0"/>
          <w:numId w:val="45"/>
        </w:numPr>
        <w:spacing w:after="0" w:line="256" w:lineRule="auto"/>
        <w:contextualSpacing/>
        <w:rPr>
          <w:rFonts w:eastAsia="Cambria"/>
          <w:sz w:val="16"/>
        </w:rPr>
      </w:pPr>
      <w:r w:rsidRPr="00205EA9">
        <w:rPr>
          <w:rFonts w:eastAsia="Cambria"/>
          <w:highlight w:val="cyan"/>
          <w:u w:val="single"/>
        </w:rPr>
        <w:t xml:space="preserve">increasing </w:t>
      </w:r>
      <w:r>
        <w:rPr>
          <w:rFonts w:eastAsia="Cambria"/>
          <w:u w:val="single"/>
        </w:rPr>
        <w:t xml:space="preserve">the amount of </w:t>
      </w:r>
      <w:r w:rsidRPr="00205EA9">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7E00440E" w14:textId="77777777" w:rsidR="00DA22FB" w:rsidRDefault="00DA22FB" w:rsidP="00DA22FB">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6B3FCC3D" w14:textId="77777777" w:rsidR="00DA22FB" w:rsidRDefault="00DA22FB" w:rsidP="00DA22FB">
      <w:pPr>
        <w:numPr>
          <w:ilvl w:val="0"/>
          <w:numId w:val="45"/>
        </w:numPr>
        <w:spacing w:after="0" w:line="256" w:lineRule="auto"/>
        <w:contextualSpacing/>
        <w:rPr>
          <w:rFonts w:eastAsia="Cambria"/>
          <w:sz w:val="16"/>
        </w:rPr>
      </w:pPr>
      <w:r w:rsidRPr="00205EA9">
        <w:rPr>
          <w:rFonts w:eastAsia="Cambria"/>
          <w:highlight w:val="cyan"/>
          <w:u w:val="single"/>
        </w:rPr>
        <w:t xml:space="preserve">expanding </w:t>
      </w:r>
      <w:r>
        <w:rPr>
          <w:rFonts w:eastAsia="Cambria"/>
          <w:u w:val="single"/>
        </w:rPr>
        <w:t xml:space="preserve">the digital </w:t>
      </w:r>
      <w:r w:rsidRPr="00205EA9">
        <w:rPr>
          <w:rFonts w:eastAsia="Cambria"/>
          <w:highlight w:val="cyan"/>
          <w:u w:val="single"/>
        </w:rPr>
        <w:t xml:space="preserve">resources </w:t>
      </w:r>
      <w:r>
        <w:rPr>
          <w:rFonts w:eastAsia="Cambria"/>
          <w:u w:val="single"/>
        </w:rPr>
        <w:t xml:space="preserve">available </w:t>
      </w:r>
      <w:r w:rsidRPr="00205EA9">
        <w:rPr>
          <w:rFonts w:eastAsia="Cambria"/>
          <w:highlight w:val="cyan"/>
          <w:u w:val="single"/>
        </w:rPr>
        <w:t xml:space="preserve">for non-English speakers </w:t>
      </w:r>
      <w:r>
        <w:rPr>
          <w:rFonts w:eastAsia="Cambria"/>
          <w:u w:val="single"/>
        </w:rPr>
        <w:t xml:space="preserve">and </w:t>
      </w:r>
      <w:r w:rsidRPr="00205EA9">
        <w:rPr>
          <w:rFonts w:eastAsia="Cambria"/>
          <w:highlight w:val="cyan"/>
          <w:u w:val="single"/>
        </w:rPr>
        <w:t xml:space="preserve">improving </w:t>
      </w:r>
      <w:r>
        <w:rPr>
          <w:rFonts w:eastAsia="Cambria"/>
          <w:u w:val="single"/>
        </w:rPr>
        <w:t xml:space="preserve">the </w:t>
      </w:r>
      <w:r w:rsidRPr="00205EA9">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098B2372" w14:textId="77777777" w:rsidR="00DA22FB" w:rsidRDefault="00DA22FB" w:rsidP="00DA22FB">
      <w:pPr>
        <w:numPr>
          <w:ilvl w:val="0"/>
          <w:numId w:val="45"/>
        </w:numPr>
        <w:spacing w:line="256" w:lineRule="auto"/>
        <w:contextualSpacing/>
        <w:rPr>
          <w:rFonts w:eastAsia="Cambria"/>
          <w:u w:val="single"/>
        </w:rPr>
      </w:pPr>
      <w:r w:rsidRPr="00205EA9">
        <w:rPr>
          <w:rFonts w:eastAsia="Cambria"/>
          <w:highlight w:val="cyan"/>
          <w:u w:val="single"/>
        </w:rPr>
        <w:t xml:space="preserve">expanding </w:t>
      </w:r>
      <w:r>
        <w:rPr>
          <w:rFonts w:eastAsia="Cambria"/>
          <w:u w:val="single"/>
        </w:rPr>
        <w:t xml:space="preserve">agency outreach programs and </w:t>
      </w:r>
      <w:r w:rsidRPr="00205EA9">
        <w:rPr>
          <w:rFonts w:eastAsia="Cambria"/>
          <w:highlight w:val="cyan"/>
          <w:u w:val="single"/>
        </w:rPr>
        <w:t xml:space="preserve">know-your-rights </w:t>
      </w:r>
      <w:r>
        <w:rPr>
          <w:rFonts w:eastAsia="Cambria"/>
          <w:u w:val="single"/>
        </w:rPr>
        <w:t xml:space="preserve">education </w:t>
      </w:r>
      <w:r w:rsidRPr="00205EA9">
        <w:rPr>
          <w:rFonts w:eastAsia="Cambria"/>
          <w:highlight w:val="cyan"/>
          <w:u w:val="single"/>
        </w:rPr>
        <w:t xml:space="preserve">efforts to </w:t>
      </w:r>
      <w:r>
        <w:rPr>
          <w:rFonts w:eastAsia="Cambria"/>
          <w:u w:val="single"/>
        </w:rPr>
        <w:t xml:space="preserve">better </w:t>
      </w:r>
      <w:r w:rsidRPr="00205EA9">
        <w:rPr>
          <w:rFonts w:eastAsia="Cambria"/>
          <w:highlight w:val="cyan"/>
          <w:u w:val="single"/>
        </w:rPr>
        <w:t>include historically marginalized populations</w:t>
      </w:r>
      <w:r>
        <w:rPr>
          <w:rFonts w:eastAsia="Cambria"/>
          <w:u w:val="single"/>
        </w:rPr>
        <w:t xml:space="preserve">, </w:t>
      </w:r>
      <w:r w:rsidRPr="00205EA9">
        <w:rPr>
          <w:rFonts w:eastAsia="Cambria"/>
          <w:highlight w:val="cyan"/>
          <w:u w:val="single"/>
        </w:rPr>
        <w:t xml:space="preserve">immigrant </w:t>
      </w:r>
      <w:r>
        <w:rPr>
          <w:rFonts w:eastAsia="Cambria"/>
          <w:u w:val="single"/>
        </w:rPr>
        <w:t>population</w:t>
      </w:r>
      <w:r w:rsidRPr="00205EA9">
        <w:rPr>
          <w:rFonts w:eastAsia="Cambria"/>
          <w:highlight w:val="cyan"/>
          <w:u w:val="single"/>
        </w:rPr>
        <w:t>s</w:t>
      </w:r>
      <w:r>
        <w:rPr>
          <w:rFonts w:eastAsia="Cambria"/>
          <w:u w:val="single"/>
        </w:rPr>
        <w:t xml:space="preserve">, </w:t>
      </w:r>
      <w:r w:rsidRPr="00205EA9">
        <w:rPr>
          <w:rFonts w:eastAsia="Cambria"/>
          <w:highlight w:val="cyan"/>
          <w:u w:val="single"/>
        </w:rPr>
        <w:t>and youth</w:t>
      </w:r>
      <w:r>
        <w:rPr>
          <w:rFonts w:eastAsia="Cambria"/>
          <w:u w:val="single"/>
        </w:rPr>
        <w:t>; and</w:t>
      </w:r>
    </w:p>
    <w:p w14:paraId="39DB7374" w14:textId="77777777" w:rsidR="00DA22FB" w:rsidRDefault="00DA22FB" w:rsidP="00DA22FB">
      <w:pPr>
        <w:numPr>
          <w:ilvl w:val="0"/>
          <w:numId w:val="45"/>
        </w:numPr>
        <w:spacing w:line="256" w:lineRule="auto"/>
        <w:contextualSpacing/>
        <w:rPr>
          <w:rFonts w:eastAsia="Cambria"/>
          <w:sz w:val="16"/>
        </w:rPr>
      </w:pPr>
      <w:proofErr w:type="gramStart"/>
      <w:r w:rsidRPr="00205EA9">
        <w:rPr>
          <w:rFonts w:eastAsia="Cambria"/>
          <w:highlight w:val="cyan"/>
          <w:u w:val="single"/>
        </w:rPr>
        <w:t>engaging</w:t>
      </w:r>
      <w:proofErr w:type="gramEnd"/>
      <w:r w:rsidRPr="00205EA9">
        <w:rPr>
          <w:rFonts w:eastAsia="Cambria"/>
          <w:highlight w:val="cyan"/>
          <w:u w:val="single"/>
        </w:rPr>
        <w:t xml:space="preserve"> in outreach </w:t>
      </w:r>
      <w:r>
        <w:rPr>
          <w:rFonts w:eastAsia="Cambria"/>
          <w:u w:val="single"/>
        </w:rPr>
        <w:t xml:space="preserve">and know-your-rights </w:t>
      </w:r>
      <w:r w:rsidRPr="00205EA9">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32E8F4F8" w14:textId="77777777" w:rsidR="00DA22FB" w:rsidRDefault="00DA22FB" w:rsidP="00DA22FB">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205EA9">
        <w:rPr>
          <w:rFonts w:eastAsia="Cambria"/>
          <w:highlight w:val="cyan"/>
          <w:u w:val="single"/>
        </w:rPr>
        <w:t xml:space="preserve">All </w:t>
      </w:r>
      <w:r w:rsidRPr="00205EA9">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205EA9">
        <w:rPr>
          <w:rFonts w:eastAsia="Cambria"/>
          <w:b/>
          <w:iCs/>
          <w:highlight w:val="cyan"/>
          <w:u w:val="single"/>
          <w:bdr w:val="single" w:sz="8" w:space="0" w:color="auto" w:frame="1"/>
        </w:rPr>
        <w:t xml:space="preserve">suffer if public education </w:t>
      </w:r>
      <w:r w:rsidRPr="00205EA9">
        <w:rPr>
          <w:rFonts w:eastAsia="Cambria"/>
          <w:highlight w:val="cyan"/>
          <w:u w:val="single"/>
        </w:rPr>
        <w:t xml:space="preserve">and know-your-rights programs </w:t>
      </w:r>
      <w:r>
        <w:rPr>
          <w:rFonts w:eastAsia="Cambria"/>
          <w:u w:val="single"/>
        </w:rPr>
        <w:t xml:space="preserve">at agencies like the NLRB </w:t>
      </w:r>
      <w:r w:rsidRPr="00205EA9">
        <w:rPr>
          <w:rFonts w:eastAsia="Cambria"/>
          <w:b/>
          <w:iCs/>
          <w:highlight w:val="cyan"/>
          <w:u w:val="single"/>
          <w:bdr w:val="single" w:sz="8" w:space="0" w:color="auto" w:frame="1"/>
        </w:rPr>
        <w:t>are abandoned</w:t>
      </w:r>
      <w:r>
        <w:rPr>
          <w:rFonts w:eastAsia="Cambria"/>
          <w:b/>
          <w:iCs/>
          <w:u w:val="single"/>
          <w:bdr w:val="single" w:sz="8" w:space="0" w:color="auto" w:frame="1"/>
        </w:rPr>
        <w:t>.</w:t>
      </w:r>
    </w:p>
    <w:p w14:paraId="2E0AA10A" w14:textId="77777777" w:rsidR="00DA22FB" w:rsidRDefault="00DA22FB" w:rsidP="00DA22FB">
      <w:pPr>
        <w:rPr>
          <w:rFonts w:eastAsia="Cambria"/>
          <w:sz w:val="16"/>
          <w:szCs w:val="16"/>
        </w:rPr>
      </w:pPr>
      <w:r>
        <w:rPr>
          <w:rFonts w:eastAsia="Cambria"/>
          <w:sz w:val="16"/>
          <w:szCs w:val="16"/>
        </w:rPr>
        <w:t>Why Know-Your-Rights Outreach Is Important</w:t>
      </w:r>
    </w:p>
    <w:p w14:paraId="68D0D964" w14:textId="77777777" w:rsidR="00DA22FB" w:rsidRDefault="00DA22FB" w:rsidP="00DA22FB">
      <w:pPr>
        <w:rPr>
          <w:rFonts w:eastAsia="Cambria"/>
          <w:sz w:val="16"/>
        </w:rPr>
      </w:pPr>
      <w:r>
        <w:rPr>
          <w:rFonts w:eastAsia="Cambria"/>
          <w:u w:val="single"/>
        </w:rPr>
        <w:t xml:space="preserve">No one benefits when </w:t>
      </w:r>
      <w:r w:rsidRPr="00205EA9">
        <w:rPr>
          <w:rFonts w:eastAsia="Cambria"/>
          <w:highlight w:val="cyan"/>
          <w:u w:val="single"/>
        </w:rPr>
        <w:t xml:space="preserve">workers </w:t>
      </w:r>
      <w:r>
        <w:rPr>
          <w:rFonts w:eastAsia="Cambria"/>
          <w:u w:val="single"/>
        </w:rPr>
        <w:t xml:space="preserve">don’t know their rights and </w:t>
      </w:r>
      <w:r w:rsidRPr="00205EA9">
        <w:rPr>
          <w:rFonts w:eastAsia="Cambria"/>
          <w:highlight w:val="cyan"/>
          <w:u w:val="single"/>
        </w:rPr>
        <w:t xml:space="preserve">can be </w:t>
      </w:r>
      <w:r>
        <w:rPr>
          <w:rFonts w:eastAsia="Cambria"/>
          <w:u w:val="single"/>
        </w:rPr>
        <w:t xml:space="preserve">more </w:t>
      </w:r>
      <w:r w:rsidRPr="00205EA9">
        <w:rPr>
          <w:rFonts w:eastAsia="Cambria"/>
          <w:highlight w:val="cyan"/>
          <w:u w:val="single"/>
        </w:rPr>
        <w:t>easily abused</w:t>
      </w:r>
      <w:r>
        <w:rPr>
          <w:rFonts w:eastAsia="Cambria"/>
          <w:u w:val="single"/>
        </w:rPr>
        <w:t>—except for unscrupulous employers.</w:t>
      </w:r>
      <w:r>
        <w:rPr>
          <w:rFonts w:eastAsia="Cambria"/>
          <w:sz w:val="16"/>
        </w:rPr>
        <w:t xml:space="preserve"> </w:t>
      </w:r>
      <w:r w:rsidRPr="00205EA9">
        <w:rPr>
          <w:rFonts w:eastAsia="Cambria"/>
          <w:highlight w:val="cyan"/>
          <w:u w:val="single"/>
        </w:rPr>
        <w:t xml:space="preserve">Making workers </w:t>
      </w:r>
      <w:r w:rsidRPr="00205EA9">
        <w:rPr>
          <w:rFonts w:eastAsia="Cambria"/>
          <w:b/>
          <w:iCs/>
          <w:highlight w:val="cyan"/>
          <w:u w:val="single"/>
          <w:bdr w:val="single" w:sz="8" w:space="0" w:color="auto" w:frame="1"/>
        </w:rPr>
        <w:t>more vulnerable</w:t>
      </w:r>
      <w:r w:rsidRPr="00205EA9">
        <w:rPr>
          <w:rFonts w:eastAsia="Cambria"/>
          <w:highlight w:val="cyan"/>
          <w:u w:val="single"/>
        </w:rPr>
        <w:t xml:space="preserve"> </w:t>
      </w:r>
      <w:r>
        <w:rPr>
          <w:rFonts w:eastAsia="Cambria"/>
          <w:u w:val="single"/>
        </w:rPr>
        <w:t xml:space="preserve">by </w:t>
      </w:r>
      <w:r w:rsidRPr="00205EA9">
        <w:rPr>
          <w:rFonts w:eastAsia="Cambria"/>
          <w:highlight w:val="cyan"/>
          <w:u w:val="single"/>
        </w:rPr>
        <w:t xml:space="preserve">keeping them </w:t>
      </w:r>
      <w:r w:rsidRPr="00205EA9">
        <w:rPr>
          <w:rFonts w:eastAsia="Cambria"/>
          <w:b/>
          <w:iCs/>
          <w:highlight w:val="cyan"/>
          <w:u w:val="single"/>
          <w:bdr w:val="single" w:sz="8" w:space="0" w:color="auto" w:frame="1"/>
        </w:rPr>
        <w:t>uninformed</w:t>
      </w:r>
      <w:r w:rsidRPr="00205EA9">
        <w:rPr>
          <w:rFonts w:eastAsia="Cambria"/>
          <w:sz w:val="16"/>
          <w:highlight w:val="cyan"/>
        </w:rPr>
        <w:t xml:space="preserve"> </w:t>
      </w:r>
      <w:r w:rsidRPr="00205EA9">
        <w:rPr>
          <w:rFonts w:eastAsia="Cambria"/>
          <w:highlight w:val="cyan"/>
          <w:u w:val="single"/>
        </w:rPr>
        <w:t>allows employers to undercut labor conditions, depriv</w:t>
      </w:r>
      <w:r>
        <w:rPr>
          <w:rFonts w:eastAsia="Cambria"/>
          <w:u w:val="single"/>
        </w:rPr>
        <w:t xml:space="preserve">ing workers of </w:t>
      </w:r>
      <w:r w:rsidRPr="00205EA9">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2F30CC96" w14:textId="77777777" w:rsidR="00DA22FB" w:rsidRDefault="00DA22FB" w:rsidP="00DA22FB">
      <w:pPr>
        <w:rPr>
          <w:rFonts w:eastAsia="Cambria"/>
          <w:u w:val="single"/>
        </w:rPr>
      </w:pPr>
      <w:r w:rsidRPr="00205EA9">
        <w:rPr>
          <w:rFonts w:eastAsia="Cambria"/>
          <w:highlight w:val="cyan"/>
          <w:u w:val="single"/>
        </w:rPr>
        <w:t xml:space="preserve">Know-your-rights education is </w:t>
      </w:r>
      <w:r>
        <w:rPr>
          <w:rFonts w:eastAsia="Cambria"/>
          <w:u w:val="single"/>
        </w:rPr>
        <w:t xml:space="preserve">particularly </w:t>
      </w:r>
      <w:r w:rsidRPr="00205EA9">
        <w:rPr>
          <w:rFonts w:eastAsia="Cambria"/>
          <w:highlight w:val="cyan"/>
          <w:u w:val="single"/>
        </w:rPr>
        <w:t>important when it comes to the</w:t>
      </w:r>
      <w:r w:rsidRPr="00205EA9">
        <w:rPr>
          <w:rFonts w:eastAsia="Cambria"/>
          <w:sz w:val="16"/>
          <w:highlight w:val="cyan"/>
        </w:rPr>
        <w:t xml:space="preserve"> </w:t>
      </w:r>
      <w:r>
        <w:rPr>
          <w:rFonts w:eastAsia="Cambria"/>
          <w:sz w:val="16"/>
        </w:rPr>
        <w:t>National Labor Relations Act (</w:t>
      </w:r>
      <w:r w:rsidRPr="00205EA9">
        <w:rPr>
          <w:rFonts w:eastAsia="Cambria"/>
          <w:highlight w:val="cyan"/>
          <w:u w:val="single"/>
        </w:rPr>
        <w:t>NLRA</w:t>
      </w:r>
      <w:r>
        <w:rPr>
          <w:rFonts w:eastAsia="Cambria"/>
          <w:sz w:val="16"/>
        </w:rPr>
        <w:t xml:space="preserve">), </w:t>
      </w:r>
      <w:r w:rsidRPr="00205EA9">
        <w:rPr>
          <w:rFonts w:eastAsia="Cambria"/>
          <w:highlight w:val="cyan"/>
          <w:u w:val="single"/>
        </w:rPr>
        <w:t xml:space="preserve">because of the breadth of </w:t>
      </w:r>
      <w:r>
        <w:rPr>
          <w:rFonts w:eastAsia="Cambria"/>
          <w:u w:val="single"/>
        </w:rPr>
        <w:t xml:space="preserve">the </w:t>
      </w:r>
      <w:proofErr w:type="gramStart"/>
      <w:r w:rsidRPr="00205EA9">
        <w:rPr>
          <w:rFonts w:eastAsia="Cambria"/>
          <w:highlight w:val="cyan"/>
          <w:u w:val="single"/>
        </w:rPr>
        <w:t>protections</w:t>
      </w:r>
      <w:proofErr w:type="gramEnd"/>
      <w:r w:rsidRPr="00205EA9">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7E25689C" w14:textId="77777777" w:rsidR="00DA22FB" w:rsidRDefault="00DA22FB" w:rsidP="00DA22FB">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205EA9">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205EA9">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205EA9">
        <w:rPr>
          <w:rFonts w:eastAsia="Cambria"/>
          <w:b/>
          <w:iCs/>
          <w:highlight w:val="cyan"/>
          <w:u w:val="single"/>
          <w:bdr w:val="single" w:sz="8" w:space="0" w:color="auto" w:frame="1"/>
        </w:rPr>
        <w:t>they have the right to unionize and how to do so</w:t>
      </w:r>
      <w:r>
        <w:rPr>
          <w:rFonts w:eastAsia="Cambria"/>
          <w:u w:val="single"/>
        </w:rPr>
        <w:t>.</w:t>
      </w:r>
    </w:p>
    <w:p w14:paraId="7C2B2BDE" w14:textId="77777777" w:rsidR="00DA22FB" w:rsidRPr="009E657F" w:rsidRDefault="00DA22FB" w:rsidP="00DA22FB">
      <w:pPr>
        <w:pStyle w:val="Heading4"/>
      </w:pPr>
      <w:r w:rsidRPr="009E657F">
        <w:t>Debating collective bargaining generates organizing skills that improves material outcomes for students.</w:t>
      </w:r>
    </w:p>
    <w:p w14:paraId="1F3EE5F3" w14:textId="77777777" w:rsidR="00DA22FB" w:rsidRDefault="00DA22FB" w:rsidP="00DA22FB">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4B087052" w14:textId="77777777" w:rsidR="00DA22FB" w:rsidRDefault="00DA22FB" w:rsidP="00DA22FB">
      <w:pPr>
        <w:rPr>
          <w:rFonts w:eastAsia="Calibri"/>
          <w:sz w:val="16"/>
        </w:rPr>
      </w:pPr>
      <w:r>
        <w:rPr>
          <w:rFonts w:eastAsia="Calibri"/>
          <w:sz w:val="16"/>
        </w:rPr>
        <w:t xml:space="preserve">Intentionally or otherwise, </w:t>
      </w:r>
      <w:r w:rsidRPr="00205EA9">
        <w:rPr>
          <w:rFonts w:eastAsia="Calibri"/>
          <w:highlight w:val="cyan"/>
          <w:u w:val="single"/>
        </w:rPr>
        <w:t xml:space="preserve">schools are sites for the </w:t>
      </w:r>
      <w:r w:rsidRPr="00205EA9">
        <w:rPr>
          <w:rFonts w:eastAsia="Calibri"/>
          <w:b/>
          <w:iCs/>
          <w:highlight w:val="cyan"/>
          <w:u w:val="single"/>
          <w:bdr w:val="single" w:sz="8" w:space="0" w:color="auto" w:frame="1"/>
        </w:rPr>
        <w:t>transmission</w:t>
      </w:r>
      <w:r>
        <w:rPr>
          <w:rFonts w:eastAsia="Calibri"/>
          <w:u w:val="single"/>
        </w:rPr>
        <w:t xml:space="preserve"> </w:t>
      </w:r>
      <w:r w:rsidRPr="00205EA9">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205EA9">
        <w:rPr>
          <w:rFonts w:eastAsia="Calibri"/>
          <w:b/>
          <w:iCs/>
          <w:highlight w:val="cyan"/>
          <w:u w:val="single"/>
          <w:bdr w:val="single" w:sz="8" w:space="0" w:color="auto" w:frame="1"/>
        </w:rPr>
        <w:t>ideas</w:t>
      </w:r>
      <w:r>
        <w:rPr>
          <w:rFonts w:eastAsia="Calibri"/>
          <w:sz w:val="16"/>
        </w:rPr>
        <w:t xml:space="preserve">. As such, </w:t>
      </w:r>
      <w:r w:rsidRPr="00205EA9">
        <w:rPr>
          <w:rFonts w:eastAsia="Calibri"/>
          <w:highlight w:val="cyan"/>
          <w:u w:val="single"/>
        </w:rPr>
        <w:t>they m</w:t>
      </w:r>
      <w:r>
        <w:rPr>
          <w:rFonts w:eastAsia="Calibri"/>
          <w:u w:val="single"/>
        </w:rPr>
        <w:t xml:space="preserve">ay serve either to condone and </w:t>
      </w:r>
      <w:r w:rsidRPr="00205EA9">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205EA9">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DC9D9D9" w14:textId="77777777" w:rsidR="00DA22FB" w:rsidRDefault="00DA22FB" w:rsidP="00DA22FB">
      <w:pPr>
        <w:rPr>
          <w:rFonts w:eastAsia="Calibri"/>
          <w:u w:val="single"/>
        </w:rPr>
      </w:pPr>
      <w:r>
        <w:rPr>
          <w:rFonts w:eastAsia="Calibri"/>
          <w:sz w:val="16"/>
        </w:rPr>
        <w:t xml:space="preserve">In education policy, </w:t>
      </w:r>
      <w:r>
        <w:rPr>
          <w:rFonts w:eastAsia="Calibri"/>
          <w:u w:val="single"/>
        </w:rPr>
        <w:t xml:space="preserve">the </w:t>
      </w:r>
      <w:r w:rsidRPr="00205EA9">
        <w:rPr>
          <w:rFonts w:eastAsia="Calibri"/>
          <w:highlight w:val="cyan"/>
          <w:u w:val="single"/>
        </w:rPr>
        <w:t xml:space="preserve">expansion of </w:t>
      </w:r>
      <w:r>
        <w:rPr>
          <w:rFonts w:eastAsia="Calibri"/>
          <w:u w:val="single"/>
        </w:rPr>
        <w:t xml:space="preserve">labor </w:t>
      </w:r>
      <w:r w:rsidRPr="00205EA9">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205EA9">
        <w:rPr>
          <w:rFonts w:eastAsia="Calibri"/>
          <w:highlight w:val="cyan"/>
          <w:u w:val="single"/>
        </w:rPr>
        <w:t xml:space="preserve">must </w:t>
      </w:r>
      <w:r w:rsidRPr="00205EA9">
        <w:rPr>
          <w:rFonts w:eastAsia="Calibri"/>
          <w:b/>
          <w:iCs/>
          <w:highlight w:val="cyan"/>
          <w:u w:val="single"/>
          <w:bdr w:val="single" w:sz="8" w:space="0" w:color="auto" w:frame="1"/>
        </w:rPr>
        <w:t>explicitly teach</w:t>
      </w:r>
      <w:r>
        <w:rPr>
          <w:rFonts w:eastAsia="Calibri"/>
          <w:u w:val="single"/>
        </w:rPr>
        <w:t xml:space="preserve"> tools and </w:t>
      </w:r>
      <w:r w:rsidRPr="00205EA9">
        <w:rPr>
          <w:rFonts w:eastAsia="Calibri"/>
          <w:b/>
          <w:iCs/>
          <w:highlight w:val="cyan"/>
          <w:u w:val="single"/>
          <w:bdr w:val="single" w:sz="8" w:space="0" w:color="auto" w:frame="1"/>
        </w:rPr>
        <w:t>strategies</w:t>
      </w:r>
      <w:r w:rsidRPr="00205EA9">
        <w:rPr>
          <w:rFonts w:eastAsia="Calibri"/>
          <w:highlight w:val="cyan"/>
          <w:u w:val="single"/>
        </w:rPr>
        <w:t xml:space="preserve"> for achieving it</w:t>
      </w:r>
      <w:r w:rsidRPr="00205EA9">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205EA9">
        <w:rPr>
          <w:rFonts w:eastAsia="Calibri"/>
          <w:highlight w:val="cyan"/>
          <w:u w:val="single"/>
        </w:rPr>
        <w:t>proliferation</w:t>
      </w:r>
      <w:r>
        <w:rPr>
          <w:rFonts w:eastAsia="Calibri"/>
          <w:u w:val="single"/>
        </w:rPr>
        <w:t xml:space="preserve"> of programs like these </w:t>
      </w:r>
      <w:r w:rsidRPr="00205EA9">
        <w:rPr>
          <w:rFonts w:eastAsia="Calibri"/>
          <w:highlight w:val="cyan"/>
          <w:u w:val="single"/>
        </w:rPr>
        <w:t>would serve as a</w:t>
      </w:r>
      <w:r>
        <w:rPr>
          <w:rFonts w:eastAsia="Calibri"/>
          <w:u w:val="single"/>
        </w:rPr>
        <w:t xml:space="preserve">n important </w:t>
      </w:r>
      <w:r w:rsidRPr="00205EA9">
        <w:rPr>
          <w:rFonts w:eastAsia="Calibri"/>
          <w:b/>
          <w:iCs/>
          <w:highlight w:val="cyan"/>
          <w:u w:val="single"/>
          <w:bdr w:val="single" w:sz="8" w:space="0" w:color="auto" w:frame="1"/>
        </w:rPr>
        <w:t>counterbalance</w:t>
      </w:r>
      <w:r w:rsidRPr="00205EA9">
        <w:rPr>
          <w:rFonts w:eastAsia="Calibri"/>
          <w:highlight w:val="cyan"/>
          <w:u w:val="single"/>
        </w:rPr>
        <w:t xml:space="preserve"> to </w:t>
      </w:r>
      <w:r w:rsidRPr="00205EA9">
        <w:rPr>
          <w:rFonts w:eastAsia="Calibri"/>
          <w:b/>
          <w:iCs/>
          <w:highlight w:val="cyan"/>
          <w:u w:val="single"/>
          <w:bdr w:val="single" w:sz="8" w:space="0" w:color="auto" w:frame="1"/>
        </w:rPr>
        <w:t>entrepreneurship</w:t>
      </w:r>
      <w:r>
        <w:rPr>
          <w:rFonts w:eastAsia="Calibri"/>
          <w:sz w:val="16"/>
        </w:rPr>
        <w:t xml:space="preserve"> or enterprise </w:t>
      </w:r>
      <w:r w:rsidRPr="00205EA9">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205EA9">
        <w:rPr>
          <w:rFonts w:eastAsia="Calibri"/>
          <w:highlight w:val="cyan"/>
          <w:u w:val="single"/>
        </w:rPr>
        <w:t xml:space="preserve">Given </w:t>
      </w:r>
      <w:r>
        <w:rPr>
          <w:rFonts w:eastAsia="Calibri"/>
          <w:u w:val="single"/>
        </w:rPr>
        <w:t xml:space="preserve">the </w:t>
      </w:r>
      <w:r w:rsidRPr="00205EA9">
        <w:rPr>
          <w:rFonts w:eastAsia="Calibri"/>
          <w:b/>
          <w:iCs/>
          <w:highlight w:val="cyan"/>
          <w:u w:val="single"/>
          <w:bdr w:val="single" w:sz="8" w:space="0" w:color="auto" w:frame="1"/>
        </w:rPr>
        <w:t>devastating</w:t>
      </w:r>
      <w:r>
        <w:rPr>
          <w:rFonts w:eastAsia="Calibri"/>
          <w:u w:val="single"/>
        </w:rPr>
        <w:t xml:space="preserve"> social nature of income and wealth </w:t>
      </w:r>
      <w:r w:rsidRPr="00205EA9">
        <w:rPr>
          <w:rFonts w:eastAsia="Calibri"/>
          <w:b/>
          <w:iCs/>
          <w:highlight w:val="cyan"/>
          <w:u w:val="single"/>
          <w:bdr w:val="single" w:sz="8" w:space="0" w:color="auto" w:frame="1"/>
        </w:rPr>
        <w:t>inequality</w:t>
      </w:r>
      <w:r>
        <w:rPr>
          <w:rFonts w:eastAsia="Calibri"/>
          <w:u w:val="single"/>
        </w:rPr>
        <w:t xml:space="preserve">, </w:t>
      </w:r>
      <w:r w:rsidRPr="00205EA9">
        <w:rPr>
          <w:rFonts w:eastAsia="Calibri"/>
          <w:highlight w:val="cyan"/>
          <w:u w:val="single"/>
        </w:rPr>
        <w:t xml:space="preserve">the </w:t>
      </w:r>
      <w:r w:rsidRPr="00205EA9">
        <w:rPr>
          <w:rFonts w:eastAsia="Calibri"/>
          <w:b/>
          <w:iCs/>
          <w:highlight w:val="cyan"/>
          <w:u w:val="single"/>
          <w:bdr w:val="single" w:sz="8" w:space="0" w:color="auto" w:frame="1"/>
        </w:rPr>
        <w:t>importance</w:t>
      </w:r>
      <w:r w:rsidRPr="00205EA9">
        <w:rPr>
          <w:rFonts w:eastAsia="Calibri"/>
          <w:highlight w:val="cyan"/>
          <w:u w:val="single"/>
        </w:rPr>
        <w:t xml:space="preserve"> of</w:t>
      </w:r>
      <w:r>
        <w:rPr>
          <w:rFonts w:eastAsia="Calibri"/>
          <w:u w:val="single"/>
        </w:rPr>
        <w:t xml:space="preserve"> labor </w:t>
      </w:r>
      <w:r w:rsidRPr="00205EA9">
        <w:rPr>
          <w:rFonts w:eastAsia="Calibri"/>
          <w:b/>
          <w:iCs/>
          <w:highlight w:val="cyan"/>
          <w:u w:val="single"/>
          <w:bdr w:val="single" w:sz="8" w:space="0" w:color="auto" w:frame="1"/>
        </w:rPr>
        <w:t>union membership</w:t>
      </w:r>
      <w:r w:rsidRPr="00205EA9">
        <w:rPr>
          <w:rFonts w:eastAsia="Calibri"/>
          <w:highlight w:val="cyan"/>
          <w:u w:val="single"/>
        </w:rPr>
        <w:t xml:space="preserve"> should </w:t>
      </w:r>
      <w:r>
        <w:rPr>
          <w:rFonts w:eastAsia="Calibri"/>
          <w:u w:val="single"/>
        </w:rPr>
        <w:t xml:space="preserve">also </w:t>
      </w:r>
      <w:r w:rsidRPr="00205EA9">
        <w:rPr>
          <w:rFonts w:eastAsia="Calibri"/>
          <w:highlight w:val="cyan"/>
          <w:u w:val="single"/>
        </w:rPr>
        <w:t>be perceived</w:t>
      </w:r>
      <w:r>
        <w:rPr>
          <w:rFonts w:eastAsia="Calibri"/>
          <w:u w:val="single"/>
        </w:rPr>
        <w:t xml:space="preserve"> </w:t>
      </w:r>
      <w:r w:rsidRPr="00205EA9">
        <w:rPr>
          <w:rFonts w:eastAsia="Calibri"/>
          <w:highlight w:val="cyan"/>
          <w:u w:val="single"/>
        </w:rPr>
        <w:t>in relation to</w:t>
      </w:r>
      <w:r>
        <w:rPr>
          <w:rFonts w:eastAsia="Calibri"/>
          <w:u w:val="single"/>
        </w:rPr>
        <w:t xml:space="preserve"> a wide range of </w:t>
      </w:r>
      <w:r w:rsidRPr="00205EA9">
        <w:rPr>
          <w:rFonts w:eastAsia="Calibri"/>
          <w:b/>
          <w:iCs/>
          <w:highlight w:val="cyan"/>
          <w:u w:val="single"/>
          <w:bdr w:val="single" w:sz="8" w:space="0" w:color="auto" w:frame="1"/>
        </w:rPr>
        <w:t>positive social outcomes</w:t>
      </w:r>
      <w:r w:rsidRPr="00205EA9">
        <w:rPr>
          <w:rFonts w:eastAsia="Calibri"/>
          <w:highlight w:val="cyan"/>
          <w:u w:val="single"/>
        </w:rPr>
        <w:t>.</w:t>
      </w:r>
      <w:r>
        <w:rPr>
          <w:rFonts w:eastAsia="Calibri"/>
          <w:u w:val="single"/>
        </w:rPr>
        <w:t xml:space="preserve"> </w:t>
      </w:r>
    </w:p>
    <w:p w14:paraId="63B72E6D" w14:textId="77777777" w:rsidR="00DA22FB" w:rsidRDefault="00DA22FB" w:rsidP="00DA22FB">
      <w:pPr>
        <w:rPr>
          <w:rFonts w:eastAsia="Calibri"/>
          <w:u w:val="single"/>
        </w:rPr>
      </w:pPr>
      <w:r>
        <w:rPr>
          <w:rFonts w:eastAsia="Calibri"/>
          <w:u w:val="single"/>
        </w:rPr>
        <w:t xml:space="preserve">Though </w:t>
      </w:r>
      <w:r w:rsidRPr="00205EA9">
        <w:rPr>
          <w:rFonts w:eastAsia="Calibri"/>
          <w:highlight w:val="cyan"/>
          <w:u w:val="single"/>
        </w:rPr>
        <w:t xml:space="preserve">political </w:t>
      </w:r>
      <w:r w:rsidRPr="00205EA9">
        <w:rPr>
          <w:rFonts w:eastAsia="Calibri"/>
          <w:b/>
          <w:iCs/>
          <w:highlight w:val="cyan"/>
          <w:u w:val="single"/>
          <w:bdr w:val="single" w:sz="8" w:space="0" w:color="auto" w:frame="1"/>
        </w:rPr>
        <w:t>enthusiasm</w:t>
      </w:r>
      <w:r>
        <w:rPr>
          <w:rFonts w:eastAsia="Calibri"/>
          <w:u w:val="single"/>
        </w:rPr>
        <w:t xml:space="preserve"> for labor union education in schools may </w:t>
      </w:r>
      <w:r w:rsidRPr="00205EA9">
        <w:rPr>
          <w:rFonts w:eastAsia="Calibri"/>
          <w:highlight w:val="cyan"/>
          <w:u w:val="single"/>
        </w:rPr>
        <w:t>presently</w:t>
      </w:r>
      <w:r>
        <w:rPr>
          <w:rFonts w:eastAsia="Calibri"/>
          <w:u w:val="single"/>
        </w:rPr>
        <w:t xml:space="preserve"> be </w:t>
      </w:r>
      <w:r w:rsidRPr="00205EA9">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205EA9">
        <w:rPr>
          <w:rFonts w:eastAsia="Calibri"/>
          <w:b/>
          <w:iCs/>
          <w:highlight w:val="cyan"/>
          <w:u w:val="single"/>
          <w:bdr w:val="single" w:sz="8" w:space="0" w:color="auto" w:frame="1"/>
        </w:rPr>
        <w:t>students</w:t>
      </w:r>
      <w:r>
        <w:rPr>
          <w:rFonts w:eastAsia="Calibri"/>
          <w:u w:val="single"/>
        </w:rPr>
        <w:t xml:space="preserve"> </w:t>
      </w:r>
      <w:r w:rsidRPr="00205EA9">
        <w:rPr>
          <w:rFonts w:eastAsia="Calibri"/>
          <w:b/>
          <w:iCs/>
          <w:highlight w:val="cyan"/>
          <w:u w:val="single"/>
          <w:bdr w:val="single" w:sz="8" w:space="0" w:color="auto" w:frame="1"/>
        </w:rPr>
        <w:t>learn</w:t>
      </w:r>
      <w:r w:rsidRPr="00205EA9">
        <w:rPr>
          <w:rFonts w:eastAsia="Calibri"/>
          <w:highlight w:val="cyan"/>
          <w:u w:val="single"/>
        </w:rPr>
        <w:t xml:space="preserve"> how to engage in </w:t>
      </w:r>
      <w:r w:rsidRPr="00205EA9">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205EA9">
        <w:rPr>
          <w:rFonts w:eastAsia="Calibri"/>
          <w:highlight w:val="cyan"/>
          <w:u w:val="single"/>
        </w:rPr>
        <w:t>they</w:t>
      </w:r>
      <w:r>
        <w:rPr>
          <w:rFonts w:eastAsia="Calibri"/>
          <w:u w:val="single"/>
        </w:rPr>
        <w:t xml:space="preserve"> may </w:t>
      </w:r>
      <w:r w:rsidRPr="00205EA9">
        <w:rPr>
          <w:rFonts w:eastAsia="Calibri"/>
          <w:highlight w:val="cyan"/>
          <w:u w:val="single"/>
        </w:rPr>
        <w:t xml:space="preserve">forge an </w:t>
      </w:r>
      <w:r w:rsidRPr="00205EA9">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205EA9">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057CE837" w14:textId="77777777" w:rsidR="00DA22FB" w:rsidRDefault="00DA22FB" w:rsidP="00DA22FB">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23E52694" w14:textId="77777777" w:rsidR="00DA22FB" w:rsidRDefault="00DA22FB" w:rsidP="00DA22FB">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2905AFC5" w14:textId="77777777" w:rsidR="00DA22FB" w:rsidRDefault="00DA22FB" w:rsidP="00DA22FB">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205EA9">
        <w:rPr>
          <w:rFonts w:eastAsia="Calibri"/>
          <w:highlight w:val="cyan"/>
          <w:u w:val="single"/>
        </w:rPr>
        <w:t xml:space="preserve">unions are of </w:t>
      </w:r>
      <w:r w:rsidRPr="00205EA9">
        <w:rPr>
          <w:rFonts w:eastAsia="Calibri"/>
          <w:b/>
          <w:iCs/>
          <w:highlight w:val="cyan"/>
          <w:u w:val="single"/>
          <w:bdr w:val="single" w:sz="8" w:space="0" w:color="auto" w:frame="1"/>
        </w:rPr>
        <w:t>practical relevance</w:t>
      </w:r>
      <w:r w:rsidRPr="00205EA9">
        <w:rPr>
          <w:rFonts w:eastAsia="Calibri"/>
          <w:highlight w:val="cyan"/>
          <w:u w:val="single"/>
        </w:rPr>
        <w:t xml:space="preserve"> to </w:t>
      </w:r>
      <w:r w:rsidRPr="00205EA9">
        <w:rPr>
          <w:rFonts w:eastAsia="Calibri"/>
          <w:b/>
          <w:iCs/>
          <w:highlight w:val="cyan"/>
          <w:u w:val="single"/>
          <w:bdr w:val="single" w:sz="8" w:space="0" w:color="auto" w:frame="1"/>
        </w:rPr>
        <w:t>students’</w:t>
      </w:r>
      <w:r>
        <w:rPr>
          <w:rFonts w:eastAsia="Calibri"/>
          <w:u w:val="single"/>
        </w:rPr>
        <w:t xml:space="preserve"> lives as </w:t>
      </w:r>
      <w:r w:rsidRPr="00205EA9">
        <w:rPr>
          <w:rFonts w:eastAsia="Calibri"/>
          <w:highlight w:val="cyan"/>
          <w:u w:val="single"/>
        </w:rPr>
        <w:t>the largest</w:t>
      </w:r>
      <w:r>
        <w:rPr>
          <w:rFonts w:eastAsia="Calibri"/>
          <w:u w:val="single"/>
        </w:rPr>
        <w:t xml:space="preserve"> labor </w:t>
      </w:r>
      <w:r w:rsidRPr="00205EA9">
        <w:rPr>
          <w:rFonts w:eastAsia="Calibri"/>
          <w:highlight w:val="cyan"/>
          <w:u w:val="single"/>
        </w:rPr>
        <w:t>union</w:t>
      </w:r>
      <w:r>
        <w:rPr>
          <w:rFonts w:eastAsia="Calibri"/>
          <w:sz w:val="16"/>
        </w:rPr>
        <w:t xml:space="preserve"> in the United States </w:t>
      </w:r>
      <w:r w:rsidRPr="00205EA9">
        <w:rPr>
          <w:rFonts w:eastAsia="Calibri"/>
          <w:highlight w:val="cyan"/>
          <w:u w:val="single"/>
        </w:rPr>
        <w:t>is the</w:t>
      </w:r>
      <w:r>
        <w:rPr>
          <w:rFonts w:eastAsia="Calibri"/>
          <w:sz w:val="16"/>
        </w:rPr>
        <w:t xml:space="preserve"> National Education Association (</w:t>
      </w:r>
      <w:r w:rsidRPr="00205EA9">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5A34CE4A" w14:textId="77777777" w:rsidR="00DA22FB" w:rsidRDefault="00DA22FB" w:rsidP="00DA22FB">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36DACFCA" w14:textId="77777777" w:rsidR="00DA22FB" w:rsidRDefault="00DA22FB" w:rsidP="00DA22FB">
      <w:pPr>
        <w:rPr>
          <w:rFonts w:eastAsia="Calibri"/>
          <w:sz w:val="16"/>
        </w:rPr>
      </w:pPr>
      <w:r>
        <w:rPr>
          <w:rFonts w:eastAsia="Calibri"/>
          <w:u w:val="single"/>
        </w:rPr>
        <w:t>The topics of</w:t>
      </w:r>
      <w:r>
        <w:rPr>
          <w:rFonts w:eastAsia="Calibri"/>
          <w:sz w:val="16"/>
        </w:rPr>
        <w:t xml:space="preserve"> labor relations and </w:t>
      </w:r>
      <w:r w:rsidRPr="00205EA9">
        <w:rPr>
          <w:rFonts w:eastAsia="Calibri"/>
          <w:b/>
          <w:iCs/>
          <w:highlight w:val="cyan"/>
          <w:u w:val="single"/>
          <w:bdr w:val="single" w:sz="8" w:space="0" w:color="auto" w:frame="1"/>
        </w:rPr>
        <w:t>collective bargaining</w:t>
      </w:r>
      <w:r w:rsidRPr="00205EA9">
        <w:rPr>
          <w:rFonts w:eastAsia="Calibri"/>
          <w:highlight w:val="cyan"/>
          <w:u w:val="single"/>
        </w:rPr>
        <w:t xml:space="preserve"> may be </w:t>
      </w:r>
      <w:r w:rsidRPr="00205EA9">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205EA9">
        <w:rPr>
          <w:rFonts w:eastAsia="Calibri"/>
          <w:highlight w:val="cyan"/>
          <w:u w:val="single"/>
        </w:rPr>
        <w:t>Workers under the age of 24 represent</w:t>
      </w:r>
      <w:r>
        <w:rPr>
          <w:rFonts w:eastAsia="Calibri"/>
          <w:u w:val="single"/>
        </w:rPr>
        <w:t xml:space="preserve"> the age group with </w:t>
      </w:r>
      <w:r w:rsidRPr="00205EA9">
        <w:rPr>
          <w:rFonts w:eastAsia="Calibri"/>
          <w:highlight w:val="cyan"/>
          <w:u w:val="single"/>
        </w:rPr>
        <w:t>the lowest level of</w:t>
      </w:r>
      <w:r>
        <w:rPr>
          <w:rFonts w:eastAsia="Calibri"/>
          <w:u w:val="single"/>
        </w:rPr>
        <w:t xml:space="preserve"> union </w:t>
      </w:r>
      <w:r w:rsidRPr="00205EA9">
        <w:rPr>
          <w:rFonts w:eastAsia="Calibri"/>
          <w:highlight w:val="cyan"/>
          <w:u w:val="single"/>
        </w:rPr>
        <w:t>membership</w:t>
      </w:r>
      <w:r>
        <w:rPr>
          <w:rFonts w:eastAsia="Calibri"/>
          <w:sz w:val="16"/>
        </w:rPr>
        <w:t xml:space="preserve"> (U.S. Bureau of Labor Statistics, 2022). Furthermore, </w:t>
      </w:r>
      <w:r w:rsidRPr="00205EA9">
        <w:rPr>
          <w:rFonts w:eastAsia="Calibri"/>
          <w:highlight w:val="cyan"/>
          <w:u w:val="single"/>
        </w:rPr>
        <w:t>important</w:t>
      </w:r>
      <w:r>
        <w:rPr>
          <w:rFonts w:eastAsia="Calibri"/>
          <w:u w:val="single"/>
        </w:rPr>
        <w:t xml:space="preserve"> </w:t>
      </w:r>
      <w:r w:rsidRPr="00205EA9">
        <w:rPr>
          <w:rFonts w:eastAsia="Calibri"/>
          <w:highlight w:val="cyan"/>
          <w:u w:val="single"/>
        </w:rPr>
        <w:t>labor</w:t>
      </w:r>
      <w:r>
        <w:rPr>
          <w:rFonts w:eastAsia="Calibri"/>
          <w:u w:val="single"/>
        </w:rPr>
        <w:t xml:space="preserve"> relations </w:t>
      </w:r>
      <w:r w:rsidRPr="00205EA9">
        <w:rPr>
          <w:rFonts w:eastAsia="Calibri"/>
          <w:highlight w:val="cyan"/>
          <w:u w:val="single"/>
        </w:rPr>
        <w:t>processes</w:t>
      </w:r>
      <w:r>
        <w:rPr>
          <w:rFonts w:eastAsia="Calibri"/>
          <w:u w:val="single"/>
        </w:rPr>
        <w:t xml:space="preserve">, such as collective bargaining, </w:t>
      </w:r>
      <w:r w:rsidRPr="00205EA9">
        <w:rPr>
          <w:rFonts w:eastAsia="Calibri"/>
          <w:highlight w:val="cyan"/>
          <w:u w:val="single"/>
        </w:rPr>
        <w:t>are</w:t>
      </w:r>
      <w:r>
        <w:rPr>
          <w:rFonts w:eastAsia="Calibri"/>
          <w:u w:val="single"/>
        </w:rPr>
        <w:t xml:space="preserve"> often </w:t>
      </w:r>
      <w:r w:rsidRPr="00205EA9">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205EA9">
        <w:rPr>
          <w:rFonts w:eastAsia="Calibri"/>
          <w:highlight w:val="cyan"/>
          <w:u w:val="single"/>
        </w:rPr>
        <w:t>undergrad</w:t>
      </w:r>
      <w:r>
        <w:rPr>
          <w:rFonts w:eastAsia="Calibri"/>
          <w:u w:val="single"/>
        </w:rPr>
        <w:t>uate student</w:t>
      </w:r>
      <w:r w:rsidRPr="00205EA9">
        <w:rPr>
          <w:rFonts w:eastAsia="Calibri"/>
          <w:highlight w:val="cyan"/>
          <w:u w:val="single"/>
        </w:rPr>
        <w:t>s’</w:t>
      </w:r>
      <w:r>
        <w:rPr>
          <w:rFonts w:eastAsia="Calibri"/>
          <w:u w:val="single"/>
        </w:rPr>
        <w:t xml:space="preserve"> </w:t>
      </w:r>
      <w:r w:rsidRPr="00205EA9">
        <w:rPr>
          <w:rFonts w:eastAsia="Calibri"/>
          <w:b/>
          <w:iCs/>
          <w:highlight w:val="cyan"/>
          <w:u w:val="single"/>
          <w:bdr w:val="single" w:sz="8" w:space="0" w:color="auto" w:frame="1"/>
        </w:rPr>
        <w:t>ability</w:t>
      </w:r>
      <w:r w:rsidRPr="00205EA9">
        <w:rPr>
          <w:rFonts w:eastAsia="Calibri"/>
          <w:highlight w:val="cyan"/>
          <w:u w:val="single"/>
        </w:rPr>
        <w:t xml:space="preserve"> to </w:t>
      </w:r>
      <w:r w:rsidRPr="00205EA9">
        <w:rPr>
          <w:rFonts w:eastAsia="Calibri"/>
          <w:b/>
          <w:iCs/>
          <w:highlight w:val="cyan"/>
          <w:u w:val="single"/>
          <w:bdr w:val="single" w:sz="8" w:space="0" w:color="auto" w:frame="1"/>
        </w:rPr>
        <w:t>apply life experiences</w:t>
      </w:r>
      <w:r>
        <w:rPr>
          <w:rFonts w:eastAsia="Calibri"/>
          <w:sz w:val="16"/>
        </w:rPr>
        <w:t xml:space="preserve"> to course content </w:t>
      </w:r>
      <w:r w:rsidRPr="00205EA9">
        <w:rPr>
          <w:rFonts w:eastAsia="Calibri"/>
          <w:highlight w:val="cyan"/>
          <w:u w:val="single"/>
        </w:rPr>
        <w:t>may be</w:t>
      </w:r>
      <w:r>
        <w:rPr>
          <w:rFonts w:eastAsia="Calibri"/>
          <w:u w:val="single"/>
        </w:rPr>
        <w:t xml:space="preserve"> even more </w:t>
      </w:r>
      <w:r w:rsidRPr="00205EA9">
        <w:rPr>
          <w:rFonts w:eastAsia="Calibri"/>
          <w:b/>
          <w:iCs/>
          <w:highlight w:val="cyan"/>
          <w:u w:val="single"/>
          <w:bdr w:val="single" w:sz="8" w:space="0" w:color="auto" w:frame="1"/>
        </w:rPr>
        <w:t>limited</w:t>
      </w:r>
      <w:r>
        <w:rPr>
          <w:rFonts w:eastAsia="Calibri"/>
          <w:sz w:val="16"/>
        </w:rPr>
        <w:t xml:space="preserve"> than when learning about other topics.</w:t>
      </w:r>
    </w:p>
    <w:p w14:paraId="0362493C" w14:textId="77777777" w:rsidR="00DA22FB" w:rsidRDefault="00DA22FB" w:rsidP="00DA22FB">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205EA9">
        <w:rPr>
          <w:rFonts w:eastAsia="Calibri"/>
          <w:highlight w:val="cyan"/>
          <w:u w:val="single"/>
        </w:rPr>
        <w:t xml:space="preserve">Students are introduced to </w:t>
      </w:r>
      <w:r w:rsidRPr="00205EA9">
        <w:rPr>
          <w:rFonts w:eastAsia="Calibri"/>
          <w:b/>
          <w:iCs/>
          <w:highlight w:val="cyan"/>
          <w:u w:val="single"/>
          <w:bdr w:val="single" w:sz="8" w:space="0" w:color="auto" w:frame="1"/>
        </w:rPr>
        <w:t>real-world applications</w:t>
      </w:r>
      <w:r w:rsidRPr="00205EA9">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6CA035E5" w14:textId="77777777" w:rsidR="00DA22FB" w:rsidRDefault="00DA22FB" w:rsidP="00DA22FB">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2C6FBF82" w14:textId="77777777" w:rsidR="00DA22FB" w:rsidRPr="00205EA9" w:rsidRDefault="00DA22FB" w:rsidP="00DA22FB">
      <w:pPr>
        <w:pStyle w:val="Heading3"/>
        <w:rPr>
          <w:rStyle w:val="StyleUnderline"/>
          <w:highlight w:val="cyan"/>
        </w:rPr>
      </w:pPr>
      <w:r w:rsidRPr="000D2CDB">
        <w:t>1NC---</w:t>
      </w:r>
      <w:r>
        <w:t xml:space="preserve">CBAs </w:t>
      </w:r>
      <w:r w:rsidRPr="000D2CDB">
        <w:t>DA</w:t>
      </w:r>
    </w:p>
    <w:p w14:paraId="5612A39C" w14:textId="77777777" w:rsidR="00DA22FB" w:rsidRPr="00205EA9" w:rsidRDefault="00DA22FB" w:rsidP="00DA22FB">
      <w:pPr>
        <w:pStyle w:val="Heading4"/>
        <w:rPr>
          <w:rStyle w:val="StyleUnderline"/>
          <w:highlight w:val="cyan"/>
        </w:rPr>
      </w:pPr>
      <w:r w:rsidRPr="000D2CDB">
        <w:t xml:space="preserve">The </w:t>
      </w:r>
      <w:proofErr w:type="spellStart"/>
      <w:r w:rsidRPr="000D2CDB">
        <w:t>aff’s</w:t>
      </w:r>
      <w:proofErr w:type="spellEnd"/>
      <w:r w:rsidRPr="000D2CDB">
        <w:t xml:space="preserve">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241B7928" w14:textId="77777777" w:rsidR="00DA22FB" w:rsidRPr="00205EA9" w:rsidRDefault="00DA22FB" w:rsidP="00DA22FB">
      <w:pPr>
        <w:rPr>
          <w:rStyle w:val="StyleUnderline"/>
          <w:highlight w:val="cya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D03B312" w14:textId="77777777" w:rsidR="00DA22FB" w:rsidRPr="00205EA9" w:rsidRDefault="00DA22FB" w:rsidP="00DA22FB">
      <w:pPr>
        <w:rPr>
          <w:rStyle w:val="StyleUnderline"/>
          <w:highlight w:val="cyan"/>
        </w:rPr>
      </w:pPr>
      <w:r w:rsidRPr="000D2CDB">
        <w:t>*MPD = Metropolitan Police Department</w:t>
      </w:r>
    </w:p>
    <w:p w14:paraId="21F99494" w14:textId="77777777" w:rsidR="00DA22FB" w:rsidRPr="00205EA9" w:rsidRDefault="00DA22FB" w:rsidP="00DA22FB">
      <w:pPr>
        <w:rPr>
          <w:rStyle w:val="StyleUnderline"/>
          <w:highlight w:val="cya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7EC5BFD6" w14:textId="77777777" w:rsidR="00DA22FB" w:rsidRPr="00205EA9" w:rsidRDefault="00DA22FB" w:rsidP="00DA22FB">
      <w:pPr>
        <w:rPr>
          <w:rStyle w:val="StyleUnderline"/>
          <w:highlight w:val="cya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35D7F4A" w14:textId="77777777" w:rsidR="00DA22FB" w:rsidRPr="00205EA9" w:rsidRDefault="00DA22FB" w:rsidP="00DA22FB">
      <w:pPr>
        <w:rPr>
          <w:rStyle w:val="StyleUnderline"/>
          <w:highlight w:val="cya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205EA9">
        <w:rPr>
          <w:rStyle w:val="Emphasis"/>
          <w:highlight w:val="cyan"/>
        </w:rPr>
        <w:t>Defund MPD asserted a direct role for the community in</w:t>
      </w:r>
      <w:r w:rsidRPr="000D2CDB">
        <w:rPr>
          <w:rStyle w:val="Emphasis"/>
        </w:rPr>
        <w:t xml:space="preserve"> determining </w:t>
      </w:r>
      <w:r w:rsidRPr="00205EA9">
        <w:rPr>
          <w:rStyle w:val="Emphasis"/>
          <w:highlight w:val="cyan"/>
        </w:rPr>
        <w:t>the new police union contract</w:t>
      </w:r>
      <w:r w:rsidRPr="000D2CDB">
        <w:rPr>
          <w:rStyle w:val="Emphasis"/>
        </w:rPr>
        <w:t>’s terms</w:t>
      </w:r>
      <w:r w:rsidRPr="000D2CDB">
        <w:rPr>
          <w:sz w:val="12"/>
        </w:rPr>
        <w:t xml:space="preserve">. </w:t>
      </w:r>
      <w:proofErr w:type="spellStart"/>
      <w:r w:rsidRPr="000D2CDB">
        <w:rPr>
          <w:rStyle w:val="StyleUnderline"/>
        </w:rPr>
        <w:t>Defund’s</w:t>
      </w:r>
      <w:proofErr w:type="spellEnd"/>
      <w:r w:rsidRPr="000D2CDB">
        <w:rPr>
          <w:rStyle w:val="StyleUnderline"/>
        </w:rPr>
        <w:t xml:space="preserve"> </w:t>
      </w:r>
      <w:r w:rsidRPr="000D2CDB">
        <w:rPr>
          <w:sz w:val="12"/>
        </w:rPr>
        <w:t xml:space="preserve">bargaining proposal suggests it </w:t>
      </w:r>
      <w:r w:rsidRPr="000D2CDB">
        <w:rPr>
          <w:rStyle w:val="StyleUnderline"/>
        </w:rPr>
        <w:t xml:space="preserve">viewed the contract as a locus </w:t>
      </w:r>
      <w:proofErr w:type="gramStart"/>
      <w:r w:rsidRPr="000D2CDB">
        <w:rPr>
          <w:rStyle w:val="StyleUnderline"/>
        </w:rPr>
        <w:t>of</w:t>
      </w:r>
      <w:proofErr w:type="gramEnd"/>
      <w:r w:rsidRPr="000D2CDB">
        <w:rPr>
          <w:rStyle w:val="StyleUnderline"/>
        </w:rPr>
        <w:t xml:space="preserve">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205EA9">
        <w:rPr>
          <w:rStyle w:val="StyleUnderline"/>
          <w:highlight w:val="cyan"/>
        </w:rPr>
        <w:t>police unions</w:t>
      </w:r>
      <w:r w:rsidRPr="000D2CDB">
        <w:rPr>
          <w:rStyle w:val="StyleUnderline"/>
        </w:rPr>
        <w:t xml:space="preserve"> </w:t>
      </w:r>
      <w:r w:rsidRPr="000D2CDB">
        <w:rPr>
          <w:sz w:val="12"/>
        </w:rPr>
        <w:t xml:space="preserve">inflect and </w:t>
      </w:r>
      <w:r w:rsidRPr="00205EA9">
        <w:rPr>
          <w:rStyle w:val="StyleUnderline"/>
          <w:highlight w:val="cyan"/>
        </w:rPr>
        <w:t xml:space="preserve">develop policy through the </w:t>
      </w:r>
      <w:r w:rsidRPr="00205EA9">
        <w:rPr>
          <w:rStyle w:val="Emphasis"/>
          <w:szCs w:val="24"/>
          <w:highlight w:val="cya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205EA9">
        <w:rPr>
          <w:rStyle w:val="StyleUnderline"/>
          <w:highlight w:val="cyan"/>
        </w:rPr>
        <w:t xml:space="preserve">After the movement did not obtain </w:t>
      </w:r>
      <w:r w:rsidRPr="000D2CDB">
        <w:rPr>
          <w:rStyle w:val="StyleUnderline"/>
        </w:rPr>
        <w:t xml:space="preserve">the budget cuts and </w:t>
      </w:r>
      <w:r w:rsidRPr="00205EA9">
        <w:rPr>
          <w:rStyle w:val="StyleUnderline"/>
          <w:highlight w:val="cyan"/>
        </w:rPr>
        <w:t>radical reforms</w:t>
      </w:r>
      <w:r w:rsidRPr="000D2CDB">
        <w:rPr>
          <w:rStyle w:val="StyleUnderline"/>
        </w:rPr>
        <w:t xml:space="preserve"> it sought through the legislative process, </w:t>
      </w:r>
      <w:r w:rsidRPr="00205EA9">
        <w:rPr>
          <w:rStyle w:val="Emphasis"/>
          <w:highlight w:val="cyan"/>
        </w:rPr>
        <w:t>it turned to the union contract</w:t>
      </w:r>
      <w:r w:rsidRPr="000D2CDB">
        <w:rPr>
          <w:rStyle w:val="Emphasis"/>
        </w:rPr>
        <w:t xml:space="preserve"> as an alternative.</w:t>
      </w:r>
      <w:r w:rsidRPr="000D2CDB">
        <w:rPr>
          <w:rStyle w:val="StyleUnderline"/>
        </w:rPr>
        <w:t xml:space="preserve"> </w:t>
      </w:r>
      <w:r w:rsidRPr="00205EA9">
        <w:rPr>
          <w:rStyle w:val="Emphasis"/>
          <w:highlight w:val="cyan"/>
        </w:rPr>
        <w:t>Many of Defund MPD’s contract terms are now policy goals in its roadmap to reducing the</w:t>
      </w:r>
      <w:r w:rsidRPr="000D2CDB">
        <w:rPr>
          <w:rStyle w:val="Emphasis"/>
        </w:rPr>
        <w:t xml:space="preserve"> MPD’s </w:t>
      </w:r>
      <w:r w:rsidRPr="00205EA9">
        <w:rPr>
          <w:rStyle w:val="Emphasis"/>
          <w:highlight w:val="cya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proofErr w:type="spellStart"/>
      <w:r w:rsidRPr="000D2CDB">
        <w:rPr>
          <w:rStyle w:val="Emphasis"/>
        </w:rPr>
        <w:t>Defund’s</w:t>
      </w:r>
      <w:proofErr w:type="spellEnd"/>
      <w:r w:rsidRPr="000D2CDB">
        <w:rPr>
          <w:rStyle w:val="Emphasis"/>
        </w:rPr>
        <w:t xml:space="preserve"> approach to the police union contract is a useful model.</w:t>
      </w:r>
    </w:p>
    <w:p w14:paraId="34E8E7D1" w14:textId="77777777" w:rsidR="00DA22FB" w:rsidRPr="00205EA9" w:rsidRDefault="00DA22FB" w:rsidP="00DA22FB">
      <w:pPr>
        <w:rPr>
          <w:rStyle w:val="StyleUnderline"/>
          <w:highlight w:val="cyan"/>
        </w:rPr>
      </w:pPr>
      <w:proofErr w:type="spellStart"/>
      <w:r w:rsidRPr="000D2CDB">
        <w:rPr>
          <w:rStyle w:val="StyleUnderline"/>
        </w:rPr>
        <w:t>Defund’s</w:t>
      </w:r>
      <w:proofErr w:type="spellEnd"/>
      <w:r w:rsidRPr="000D2CDB">
        <w:rPr>
          <w:rStyle w:val="StyleUnderline"/>
        </w:rPr>
        <w:t xml:space="preserve"> bargaining proposal </w:t>
      </w:r>
      <w:r w:rsidRPr="00205EA9">
        <w:rPr>
          <w:rStyle w:val="StyleUnderline"/>
          <w:highlight w:val="cya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205EA9">
        <w:rPr>
          <w:rStyle w:val="Emphasis"/>
          <w:highlight w:val="cyan"/>
        </w:rPr>
        <w:t>contrast to civilian review boards</w:t>
      </w:r>
      <w:r w:rsidRPr="000D2CDB">
        <w:rPr>
          <w:rStyle w:val="StyleUnderline"/>
        </w:rPr>
        <w:t>, which assess misconduct ex post and provide recommendations that are seldom followed.</w:t>
      </w:r>
      <w:r w:rsidRPr="000D2CDB">
        <w:rPr>
          <w:sz w:val="12"/>
        </w:rPr>
        <w:t xml:space="preserve"> </w:t>
      </w:r>
      <w:r w:rsidRPr="00205EA9">
        <w:rPr>
          <w:rStyle w:val="Emphasis"/>
          <w:highlight w:val="cyan"/>
        </w:rPr>
        <w:t>By endowing impacted community members with real authority</w:t>
      </w:r>
      <w:r w:rsidRPr="000D2CDB">
        <w:rPr>
          <w:rStyle w:val="Emphasis"/>
        </w:rPr>
        <w:t xml:space="preserve"> and shifting the moment at which that authority is exercised, community control models </w:t>
      </w:r>
      <w:r w:rsidRPr="00205EA9">
        <w:rPr>
          <w:rStyle w:val="Emphasis"/>
          <w:highlight w:val="cyan"/>
        </w:rPr>
        <w:t>open the possibility of making structural changes to policing</w:t>
      </w:r>
      <w:r w:rsidRPr="000D2CDB">
        <w:rPr>
          <w:rStyle w:val="Emphasis"/>
        </w:rPr>
        <w:t xml:space="preserve"> that get at its very foundation.</w:t>
      </w:r>
    </w:p>
    <w:p w14:paraId="6611FDA9" w14:textId="77777777" w:rsidR="00DA22FB" w:rsidRPr="00205EA9" w:rsidRDefault="00DA22FB" w:rsidP="00DA22FB">
      <w:pPr>
        <w:rPr>
          <w:rStyle w:val="StyleUnderline"/>
          <w:highlight w:val="cyan"/>
        </w:rPr>
      </w:pPr>
      <w:r w:rsidRPr="00205EA9">
        <w:rPr>
          <w:rStyle w:val="StyleUnderline"/>
          <w:highlight w:val="cyan"/>
        </w:rPr>
        <w:t>Community control’s transfer of authority</w:t>
      </w:r>
      <w:r w:rsidRPr="000D2CDB">
        <w:rPr>
          <w:rStyle w:val="StyleUnderline"/>
        </w:rPr>
        <w:t xml:space="preserve"> and emphasis on ex ante policy design </w:t>
      </w:r>
      <w:r w:rsidRPr="00205EA9">
        <w:rPr>
          <w:rStyle w:val="StyleUnderline"/>
          <w:highlight w:val="cya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205EA9">
        <w:rPr>
          <w:rStyle w:val="Emphasis"/>
          <w:highlight w:val="cyan"/>
        </w:rPr>
        <w:t>transformative justice</w:t>
      </w:r>
      <w:r w:rsidRPr="000D2CDB">
        <w:rPr>
          <w:sz w:val="12"/>
        </w:rPr>
        <w:t xml:space="preserve">. Simonson argues that </w:t>
      </w:r>
      <w:r w:rsidRPr="000D2CDB">
        <w:rPr>
          <w:rStyle w:val="StyleUnderline"/>
        </w:rPr>
        <w:t xml:space="preserve">such transfer of power </w:t>
      </w:r>
      <w:r w:rsidRPr="00205EA9">
        <w:rPr>
          <w:rStyle w:val="StyleUnderline"/>
          <w:highlight w:val="cyan"/>
        </w:rPr>
        <w:t>is inherently reparative</w:t>
      </w:r>
      <w:r w:rsidRPr="000D2CDB">
        <w:rPr>
          <w:sz w:val="12"/>
        </w:rPr>
        <w:t xml:space="preserve"> in that </w:t>
      </w:r>
      <w:r w:rsidRPr="000D2CDB">
        <w:rPr>
          <w:rStyle w:val="StyleUnderline"/>
        </w:rPr>
        <w:t xml:space="preserve">it </w:t>
      </w:r>
      <w:r w:rsidRPr="00205EA9">
        <w:rPr>
          <w:rStyle w:val="StyleUnderline"/>
          <w:highlight w:val="cya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5B3D3A33" w14:textId="77777777" w:rsidR="00DA22FB" w:rsidRPr="00205EA9" w:rsidRDefault="00DA22FB" w:rsidP="00DA22FB">
      <w:pPr>
        <w:rPr>
          <w:rStyle w:val="StyleUnderline"/>
          <w:highlight w:val="cya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205EA9">
        <w:rPr>
          <w:rStyle w:val="StyleUnderline"/>
          <w:highlight w:val="cya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w:t>
      </w:r>
      <w:proofErr w:type="gramStart"/>
      <w:r w:rsidRPr="000D2CDB">
        <w:rPr>
          <w:sz w:val="12"/>
        </w:rPr>
        <w:t>move</w:t>
      </w:r>
      <w:proofErr w:type="gramEnd"/>
      <w:r w:rsidRPr="000D2CDB">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6EE8F64" w14:textId="77777777" w:rsidR="00DA22FB" w:rsidRPr="00205EA9" w:rsidRDefault="00DA22FB" w:rsidP="00DA22FB">
      <w:pPr>
        <w:rPr>
          <w:rStyle w:val="StyleUnderline"/>
          <w:highlight w:val="cyan"/>
        </w:rPr>
      </w:pPr>
      <w:r w:rsidRPr="000D2CDB">
        <w:rPr>
          <w:sz w:val="12"/>
        </w:rPr>
        <w:t xml:space="preserve">By contrast, </w:t>
      </w:r>
      <w:r w:rsidRPr="000D2CDB">
        <w:rPr>
          <w:rStyle w:val="Emphasis"/>
          <w:szCs w:val="24"/>
        </w:rPr>
        <w:t xml:space="preserve">Defund MPD </w:t>
      </w:r>
      <w:r w:rsidRPr="00205EA9">
        <w:rPr>
          <w:rStyle w:val="Emphasis"/>
          <w:szCs w:val="24"/>
          <w:highlight w:val="cyan"/>
        </w:rPr>
        <w:t>viewed the contract as a vehicle for divestment</w:t>
      </w:r>
      <w:r w:rsidRPr="000D2CDB">
        <w:rPr>
          <w:sz w:val="12"/>
        </w:rPr>
        <w:t xml:space="preserve">. By </w:t>
      </w:r>
      <w:r w:rsidRPr="00205EA9">
        <w:rPr>
          <w:rStyle w:val="StyleUnderline"/>
          <w:highlight w:val="cya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205EA9">
        <w:rPr>
          <w:rStyle w:val="StyleUnderline"/>
          <w:highlight w:val="cyan"/>
        </w:rPr>
        <w:t xml:space="preserve">opened </w:t>
      </w:r>
      <w:r w:rsidRPr="000D2CDB">
        <w:rPr>
          <w:rStyle w:val="StyleUnderline"/>
        </w:rPr>
        <w:t>the</w:t>
      </w:r>
      <w:r w:rsidRPr="00205EA9">
        <w:rPr>
          <w:rStyle w:val="StyleUnderline"/>
          <w:highlight w:val="cyan"/>
        </w:rPr>
        <w:t xml:space="preserve"> possibility</w:t>
      </w:r>
      <w:r w:rsidRPr="000D2CDB">
        <w:rPr>
          <w:rStyle w:val="StyleUnderline"/>
        </w:rPr>
        <w:t xml:space="preserve"> </w:t>
      </w:r>
      <w:r w:rsidRPr="00205EA9">
        <w:rPr>
          <w:rStyle w:val="StyleUnderline"/>
          <w:highlight w:val="cyan"/>
        </w:rPr>
        <w:t>for community control to be implemented in</w:t>
      </w:r>
      <w:r w:rsidRPr="000D2CDB">
        <w:rPr>
          <w:rStyle w:val="StyleUnderline"/>
        </w:rPr>
        <w:t xml:space="preserve"> the police discipline process and</w:t>
      </w:r>
      <w:r w:rsidRPr="000D2CDB">
        <w:rPr>
          <w:sz w:val="12"/>
        </w:rPr>
        <w:t xml:space="preserve"> perhaps in </w:t>
      </w:r>
      <w:r w:rsidRPr="00205EA9">
        <w:rPr>
          <w:rStyle w:val="StyleUnderline"/>
          <w:highlight w:val="cyan"/>
        </w:rPr>
        <w:t>public-sector union</w:t>
      </w:r>
      <w:r w:rsidRPr="000D2CDB">
        <w:rPr>
          <w:rStyle w:val="StyleUnderline"/>
        </w:rPr>
        <w:t xml:space="preserve"> </w:t>
      </w:r>
      <w:r w:rsidRPr="00205EA9">
        <w:rPr>
          <w:rStyle w:val="StyleUnderline"/>
          <w:highlight w:val="cya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18FFD981" w14:textId="77777777" w:rsidR="00DA22FB" w:rsidRPr="00205EA9" w:rsidRDefault="00DA22FB" w:rsidP="00DA22FB">
      <w:pPr>
        <w:rPr>
          <w:rStyle w:val="StyleUnderline"/>
          <w:highlight w:val="cyan"/>
        </w:rPr>
      </w:pPr>
      <w:r w:rsidRPr="00205EA9">
        <w:rPr>
          <w:rStyle w:val="StyleUnderline"/>
          <w:highlight w:val="cyan"/>
        </w:rPr>
        <w:t xml:space="preserve">Community control evokes a deep critique of the legal system’s role in </w:t>
      </w:r>
      <w:r w:rsidRPr="000D2CDB">
        <w:rPr>
          <w:rStyle w:val="StyleUnderline"/>
        </w:rPr>
        <w:t xml:space="preserve">maintaining </w:t>
      </w:r>
      <w:r w:rsidRPr="00205EA9">
        <w:rPr>
          <w:rStyle w:val="StyleUnderline"/>
          <w:highlight w:val="cya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205EA9">
        <w:rPr>
          <w:rStyle w:val="Emphasis"/>
          <w:szCs w:val="24"/>
          <w:highlight w:val="cyan"/>
        </w:rPr>
        <w:t>That</w:t>
      </w:r>
      <w:r w:rsidRPr="000D2CDB">
        <w:rPr>
          <w:rStyle w:val="Emphasis"/>
          <w:szCs w:val="24"/>
        </w:rPr>
        <w:t xml:space="preserve"> the </w:t>
      </w:r>
      <w:r w:rsidRPr="00205EA9">
        <w:rPr>
          <w:rStyle w:val="Emphasis"/>
          <w:szCs w:val="24"/>
          <w:highlight w:val="cyan"/>
        </w:rPr>
        <w:t>composition of the “community”</w:t>
      </w:r>
      <w:r w:rsidRPr="000D2CDB">
        <w:rPr>
          <w:rStyle w:val="Emphasis"/>
          <w:szCs w:val="24"/>
        </w:rPr>
        <w:t xml:space="preserve"> itself </w:t>
      </w:r>
      <w:r w:rsidRPr="00205EA9">
        <w:rPr>
          <w:rStyle w:val="Emphasis"/>
          <w:szCs w:val="24"/>
          <w:highlight w:val="cyan"/>
        </w:rPr>
        <w:t>is contested and risks cooptation is not a reason to neglect such proposals</w:t>
      </w:r>
      <w:r w:rsidRPr="00205EA9">
        <w:rPr>
          <w:sz w:val="12"/>
          <w:highlight w:val="cya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2A47EC1A" w14:textId="77777777" w:rsidR="00DA22FB" w:rsidRPr="00205EA9" w:rsidRDefault="00DA22FB" w:rsidP="00DA22FB">
      <w:pPr>
        <w:rPr>
          <w:rStyle w:val="StyleUnderline"/>
          <w:highlight w:val="cyan"/>
        </w:rPr>
      </w:pPr>
      <w:r w:rsidRPr="000D2CDB">
        <w:rPr>
          <w:sz w:val="12"/>
        </w:rPr>
        <w:t xml:space="preserve">Though </w:t>
      </w:r>
      <w:proofErr w:type="spellStart"/>
      <w:r w:rsidRPr="000D2CDB">
        <w:rPr>
          <w:sz w:val="12"/>
        </w:rPr>
        <w:t>Defund’s</w:t>
      </w:r>
      <w:proofErr w:type="spellEnd"/>
      <w:r w:rsidRPr="000D2CDB">
        <w:rPr>
          <w:sz w:val="12"/>
        </w:rPr>
        <w:t xml:space="preserve"> assertion of community control has just begun, </w:t>
      </w:r>
      <w:r w:rsidRPr="00205EA9">
        <w:rPr>
          <w:rStyle w:val="Emphasis"/>
          <w:highlight w:val="cya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24396ACD" w14:textId="77777777" w:rsidR="00DA22FB" w:rsidRPr="00205EA9" w:rsidRDefault="00DA22FB" w:rsidP="00DA22FB">
      <w:pPr>
        <w:rPr>
          <w:rStyle w:val="StyleUnderline"/>
          <w:highlight w:val="cyan"/>
        </w:rPr>
      </w:pPr>
    </w:p>
    <w:p w14:paraId="49C30DA5" w14:textId="77777777" w:rsidR="00DA22FB" w:rsidRPr="00205EA9" w:rsidRDefault="00DA22FB" w:rsidP="00DA22FB">
      <w:pPr>
        <w:pStyle w:val="Heading4"/>
        <w:rPr>
          <w:rStyle w:val="StyleUnderline"/>
          <w:highlight w:val="cya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5AEF3E3E" w14:textId="77777777" w:rsidR="00DA22FB" w:rsidRPr="00205EA9" w:rsidRDefault="00DA22FB" w:rsidP="00DA22FB">
      <w:pPr>
        <w:rPr>
          <w:rStyle w:val="StyleUnderline"/>
          <w:highlight w:val="cya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8" w:history="1">
        <w:r w:rsidRPr="000D2CDB">
          <w:rPr>
            <w:rStyle w:val="Hyperlink"/>
          </w:rPr>
          <w:t>https://www.blackagendareport.com/community-control-police-and-whole-lot-more</w:t>
        </w:r>
      </w:hyperlink>
      <w:r w:rsidRPr="000D2CDB">
        <w:t>, JKS]</w:t>
      </w:r>
    </w:p>
    <w:p w14:paraId="2733BF6B" w14:textId="77777777" w:rsidR="00DA22FB" w:rsidRPr="00205EA9" w:rsidRDefault="00DA22FB" w:rsidP="00DA22FB">
      <w:pPr>
        <w:rPr>
          <w:rStyle w:val="StyleUnderline"/>
          <w:highlight w:val="cyan"/>
        </w:rPr>
      </w:pPr>
      <w:r w:rsidRPr="00205EA9">
        <w:rPr>
          <w:rStyle w:val="Emphasis"/>
          <w:szCs w:val="24"/>
          <w:highlight w:val="cyan"/>
        </w:rPr>
        <w:t xml:space="preserve">Abolition </w:t>
      </w:r>
      <w:r w:rsidRPr="000D2CDB">
        <w:rPr>
          <w:rStyle w:val="Emphasis"/>
          <w:szCs w:val="24"/>
        </w:rPr>
        <w:t xml:space="preserve">of the police </w:t>
      </w:r>
      <w:r w:rsidRPr="00205EA9">
        <w:rPr>
          <w:rStyle w:val="Emphasis"/>
          <w:szCs w:val="24"/>
          <w:highlight w:val="cyan"/>
        </w:rPr>
        <w:t>begins with community control</w:t>
      </w:r>
      <w:r w:rsidRPr="00205EA9">
        <w:rPr>
          <w:sz w:val="12"/>
          <w:highlight w:val="cyan"/>
        </w:rPr>
        <w:t>,</w:t>
      </w:r>
      <w:r w:rsidRPr="000D2CDB">
        <w:rPr>
          <w:sz w:val="12"/>
        </w:rPr>
        <w:t xml:space="preserve"> in which community representatives not only hire, fire and oversee the cops, but decide the nature of the policing that is necessary and acceptable.</w:t>
      </w:r>
    </w:p>
    <w:p w14:paraId="07433F1F" w14:textId="77777777" w:rsidR="00DA22FB" w:rsidRPr="00205EA9" w:rsidRDefault="00DA22FB" w:rsidP="00DA22FB">
      <w:pPr>
        <w:rPr>
          <w:rStyle w:val="StyleUnderline"/>
          <w:highlight w:val="cyan"/>
        </w:rPr>
      </w:pPr>
      <w:r w:rsidRPr="000D2CDB">
        <w:rPr>
          <w:sz w:val="12"/>
        </w:rPr>
        <w:t>“Movements are about amassing power to the people, not collecting promises from corporate flunkies.”</w:t>
      </w:r>
    </w:p>
    <w:p w14:paraId="39D9342C" w14:textId="77777777" w:rsidR="00DA22FB" w:rsidRPr="00205EA9" w:rsidRDefault="00DA22FB" w:rsidP="00DA22FB">
      <w:pPr>
        <w:rPr>
          <w:rStyle w:val="StyleUnderline"/>
          <w:highlight w:val="cya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205EA9">
        <w:rPr>
          <w:rStyle w:val="StyleUnderline"/>
          <w:highlight w:val="cyan"/>
        </w:rPr>
        <w:t>That means</w:t>
      </w:r>
      <w:r w:rsidRPr="000D2CDB">
        <w:rPr>
          <w:rStyle w:val="StyleUnderline"/>
        </w:rPr>
        <w:t xml:space="preserve"> demanding community </w:t>
      </w:r>
      <w:r w:rsidRPr="00205EA9">
        <w:rPr>
          <w:rStyle w:val="StyleUnderline"/>
          <w:highlight w:val="cyan"/>
        </w:rPr>
        <w:t>control of</w:t>
      </w:r>
      <w:r w:rsidRPr="000D2CDB">
        <w:rPr>
          <w:rStyle w:val="StyleUnderline"/>
        </w:rPr>
        <w:t xml:space="preserve"> </w:t>
      </w:r>
      <w:r w:rsidRPr="000D2CDB">
        <w:rPr>
          <w:sz w:val="12"/>
        </w:rPr>
        <w:t xml:space="preserve">the </w:t>
      </w:r>
      <w:r w:rsidRPr="00205EA9">
        <w:rPr>
          <w:rStyle w:val="StyleUnderline"/>
          <w:highlight w:val="cyan"/>
        </w:rPr>
        <w:t>police, and</w:t>
      </w:r>
      <w:r w:rsidRPr="000D2CDB">
        <w:rPr>
          <w:rStyle w:val="StyleUnderline"/>
        </w:rPr>
        <w:t xml:space="preserve"> </w:t>
      </w:r>
      <w:r w:rsidRPr="000D2CDB">
        <w:rPr>
          <w:sz w:val="12"/>
        </w:rPr>
        <w:t>of those</w:t>
      </w:r>
      <w:r w:rsidRPr="000D2CDB">
        <w:rPr>
          <w:rStyle w:val="StyleUnderline"/>
        </w:rPr>
        <w:t xml:space="preserve"> </w:t>
      </w:r>
      <w:r w:rsidRPr="00205EA9">
        <w:rPr>
          <w:rStyle w:val="StyleUnderline"/>
          <w:highlight w:val="cyan"/>
        </w:rPr>
        <w:t xml:space="preserve">funds </w:t>
      </w:r>
      <w:r w:rsidRPr="000D2CDB">
        <w:rPr>
          <w:sz w:val="12"/>
        </w:rPr>
        <w:t xml:space="preserve">that </w:t>
      </w:r>
      <w:r w:rsidRPr="00205EA9">
        <w:rPr>
          <w:rStyle w:val="StyleUnderline"/>
          <w:highlight w:val="cyan"/>
        </w:rPr>
        <w:t>local governments are</w:t>
      </w:r>
      <w:r w:rsidRPr="000D2CDB">
        <w:rPr>
          <w:rStyle w:val="StyleUnderline"/>
        </w:rPr>
        <w:t xml:space="preserve"> </w:t>
      </w:r>
      <w:r w:rsidRPr="000D2CDB">
        <w:rPr>
          <w:sz w:val="12"/>
        </w:rPr>
        <w:t>supposedly</w:t>
      </w:r>
      <w:r w:rsidRPr="000D2CDB">
        <w:rPr>
          <w:rStyle w:val="StyleUnderline"/>
        </w:rPr>
        <w:t xml:space="preserve"> </w:t>
      </w:r>
      <w:r w:rsidRPr="00205EA9">
        <w:rPr>
          <w:rStyle w:val="StyleUnderline"/>
          <w:highlight w:val="cyan"/>
        </w:rPr>
        <w:t>diverting from</w:t>
      </w:r>
      <w:r w:rsidRPr="000D2CDB">
        <w:rPr>
          <w:rStyle w:val="StyleUnderline"/>
        </w:rPr>
        <w:t xml:space="preserve"> </w:t>
      </w:r>
      <w:r w:rsidRPr="000D2CDB">
        <w:rPr>
          <w:sz w:val="12"/>
        </w:rPr>
        <w:t>the</w:t>
      </w:r>
      <w:r w:rsidRPr="000D2CDB">
        <w:rPr>
          <w:rStyle w:val="StyleUnderline"/>
        </w:rPr>
        <w:t xml:space="preserve"> </w:t>
      </w:r>
      <w:r w:rsidRPr="00205EA9">
        <w:rPr>
          <w:rStyle w:val="StyleUnderline"/>
          <w:highlight w:val="cyan"/>
        </w:rPr>
        <w:t xml:space="preserve">police to </w:t>
      </w:r>
      <w:r w:rsidRPr="00205EA9">
        <w:rPr>
          <w:rStyle w:val="Emphasis"/>
          <w:highlight w:val="cyan"/>
        </w:rPr>
        <w:t>social programs</w:t>
      </w:r>
      <w:r w:rsidRPr="000D2CDB">
        <w:rPr>
          <w:rStyle w:val="Emphasis"/>
        </w:rPr>
        <w:t>.</w:t>
      </w:r>
    </w:p>
    <w:p w14:paraId="5CB34064" w14:textId="77777777" w:rsidR="00DA22FB" w:rsidRPr="00205EA9" w:rsidRDefault="00DA22FB" w:rsidP="00DA22FB">
      <w:pPr>
        <w:rPr>
          <w:rStyle w:val="StyleUnderline"/>
          <w:highlight w:val="cyan"/>
        </w:rPr>
      </w:pPr>
      <w:r w:rsidRPr="000D2CDB">
        <w:rPr>
          <w:sz w:val="12"/>
        </w:rPr>
        <w:t xml:space="preserve">If anything has been learned from the past half century of Black reliance on Democratic Party politicians, it is that </w:t>
      </w:r>
      <w:r w:rsidRPr="00205EA9">
        <w:rPr>
          <w:rStyle w:val="StyleUnderline"/>
          <w:highlight w:val="cyan"/>
        </w:rPr>
        <w:t>no lasting victories can be achieved without</w:t>
      </w:r>
      <w:r w:rsidRPr="000D2CDB">
        <w:rPr>
          <w:rStyle w:val="StyleUnderline"/>
        </w:rPr>
        <w:t xml:space="preserve"> the </w:t>
      </w:r>
      <w:r w:rsidRPr="00205EA9">
        <w:rPr>
          <w:rStyle w:val="StyleUnderline"/>
          <w:highlight w:val="cyan"/>
        </w:rPr>
        <w:t xml:space="preserve">transfer of control of </w:t>
      </w:r>
      <w:r w:rsidRPr="00205EA9">
        <w:rPr>
          <w:rStyle w:val="Emphasis"/>
          <w:highlight w:val="cyan"/>
        </w:rPr>
        <w:t>public resources</w:t>
      </w:r>
      <w:r w:rsidRPr="000D2CDB">
        <w:rPr>
          <w:sz w:val="12"/>
        </w:rPr>
        <w:t xml:space="preserve"> directly to the people. That was the meaning of “All Power to the People” when the phrase was coined, and must remain the goal of the movement, today. </w:t>
      </w:r>
    </w:p>
    <w:p w14:paraId="63BA364F" w14:textId="77777777" w:rsidR="00DA22FB" w:rsidRPr="00205EA9" w:rsidRDefault="00DA22FB" w:rsidP="00DA22FB">
      <w:pPr>
        <w:rPr>
          <w:rStyle w:val="StyleUnderline"/>
          <w:highlight w:val="cyan"/>
        </w:rPr>
      </w:pPr>
      <w:r w:rsidRPr="000D2CDB">
        <w:rPr>
          <w:sz w:val="12"/>
        </w:rPr>
        <w:t>“No lasting victories can be achieved without the transfer of control of public resources directly to the people.”</w:t>
      </w:r>
    </w:p>
    <w:p w14:paraId="79C269CF" w14:textId="77777777" w:rsidR="00DA22FB" w:rsidRPr="00205EA9" w:rsidRDefault="00DA22FB" w:rsidP="00DA22FB">
      <w:pPr>
        <w:rPr>
          <w:rStyle w:val="StyleUnderline"/>
          <w:highlight w:val="cya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205EA9">
        <w:rPr>
          <w:rStyle w:val="StyleUnderline"/>
          <w:highlight w:val="cyan"/>
        </w:rPr>
        <w:t>only</w:t>
      </w:r>
      <w:r w:rsidRPr="000D2CDB">
        <w:rPr>
          <w:rStyle w:val="StyleUnderline"/>
        </w:rPr>
        <w:t xml:space="preserve"> </w:t>
      </w:r>
      <w:r w:rsidRPr="000D2CDB">
        <w:rPr>
          <w:sz w:val="12"/>
        </w:rPr>
        <w:t xml:space="preserve">proposals for </w:t>
      </w:r>
      <w:r w:rsidRPr="00205EA9">
        <w:rPr>
          <w:rStyle w:val="StyleUnderline"/>
          <w:highlight w:val="cyan"/>
        </w:rPr>
        <w:t>community control</w:t>
      </w:r>
      <w:r w:rsidRPr="000D2CDB">
        <w:rPr>
          <w:rStyle w:val="StyleUnderline"/>
        </w:rPr>
        <w:t xml:space="preserve"> of the police directly </w:t>
      </w:r>
      <w:r w:rsidRPr="00205EA9">
        <w:rPr>
          <w:rStyle w:val="StyleUnderline"/>
          <w:highlight w:val="cyan"/>
        </w:rPr>
        <w:t>confront the issue of power in the here and now, and</w:t>
      </w:r>
      <w:r w:rsidRPr="000D2CDB">
        <w:rPr>
          <w:rStyle w:val="StyleUnderline"/>
        </w:rPr>
        <w:t xml:space="preserve"> </w:t>
      </w:r>
      <w:r w:rsidRPr="000D2CDB">
        <w:rPr>
          <w:sz w:val="12"/>
        </w:rPr>
        <w:t>also address</w:t>
      </w:r>
      <w:r w:rsidRPr="000D2CDB">
        <w:rPr>
          <w:rStyle w:val="StyleUnderline"/>
        </w:rPr>
        <w:t xml:space="preserve"> </w:t>
      </w:r>
      <w:r w:rsidRPr="00205EA9">
        <w:rPr>
          <w:rStyle w:val="StyleUnderline"/>
          <w:highlight w:val="cyan"/>
        </w:rPr>
        <w:t>demands</w:t>
      </w:r>
      <w:r w:rsidRPr="000D2CDB">
        <w:rPr>
          <w:rStyle w:val="StyleUnderline"/>
        </w:rPr>
        <w:t xml:space="preserve"> for direct democracy and </w:t>
      </w:r>
      <w:r w:rsidRPr="00205EA9">
        <w:rPr>
          <w:rStyle w:val="StyleUnderline"/>
          <w:highlight w:val="cyan"/>
        </w:rPr>
        <w:t>Black self-determination</w:t>
      </w:r>
      <w:r w:rsidRPr="00205EA9">
        <w:rPr>
          <w:sz w:val="12"/>
          <w:highlight w:val="cyan"/>
        </w:rPr>
        <w:t xml:space="preserve">. </w:t>
      </w:r>
      <w:r w:rsidRPr="00205EA9">
        <w:rPr>
          <w:rStyle w:val="StyleUnderline"/>
          <w:highlight w:val="cyan"/>
        </w:rPr>
        <w:t>Community control</w:t>
      </w:r>
      <w:r w:rsidRPr="000D2CDB">
        <w:rPr>
          <w:rStyle w:val="StyleUnderline"/>
        </w:rPr>
        <w:t xml:space="preserve"> </w:t>
      </w:r>
      <w:r w:rsidRPr="000D2CDB">
        <w:rPr>
          <w:sz w:val="12"/>
        </w:rPr>
        <w:t>of the police</w:t>
      </w:r>
      <w:r w:rsidRPr="000D2CDB">
        <w:rPr>
          <w:rStyle w:val="StyleUnderline"/>
        </w:rPr>
        <w:t xml:space="preserve"> </w:t>
      </w:r>
      <w:r w:rsidRPr="00205EA9">
        <w:rPr>
          <w:rStyle w:val="StyleUnderline"/>
          <w:highlight w:val="cyan"/>
        </w:rPr>
        <w:t>was essential to the</w:t>
      </w:r>
      <w:r w:rsidRPr="000D2CDB">
        <w:rPr>
          <w:rStyle w:val="StyleUnderline"/>
        </w:rPr>
        <w:t xml:space="preserve"> formation of the </w:t>
      </w:r>
      <w:r w:rsidRPr="00205EA9">
        <w:rPr>
          <w:rStyle w:val="StyleUnderline"/>
          <w:highlight w:val="cyan"/>
        </w:rPr>
        <w:t xml:space="preserve">Black Panther </w:t>
      </w:r>
      <w:proofErr w:type="gramStart"/>
      <w:r w:rsidRPr="00205EA9">
        <w:rPr>
          <w:rStyle w:val="StyleUnderline"/>
          <w:highlight w:val="cyan"/>
        </w:rPr>
        <w:t>Party</w:t>
      </w:r>
      <w:r w:rsidRPr="000D2CDB">
        <w:rPr>
          <w:rStyle w:val="StyleUnderline"/>
        </w:rPr>
        <w:t>, and</w:t>
      </w:r>
      <w:proofErr w:type="gramEnd"/>
      <w:r w:rsidRPr="000D2CDB">
        <w:rPr>
          <w:rStyle w:val="StyleUnderline"/>
        </w:rPr>
        <w:t xml:space="preserve"> has </w:t>
      </w:r>
      <w:proofErr w:type="gramStart"/>
      <w:r w:rsidRPr="000D2CDB">
        <w:rPr>
          <w:rStyle w:val="StyleUnderline"/>
        </w:rPr>
        <w:t>been</w:t>
      </w:r>
      <w:proofErr w:type="gramEnd"/>
      <w:r w:rsidRPr="000D2CDB">
        <w:rPr>
          <w:rStyle w:val="StyleUnderline"/>
        </w:rPr>
        <w:t xml:space="preserve"> </w:t>
      </w:r>
      <w:proofErr w:type="gramStart"/>
      <w:r w:rsidRPr="000D2CDB">
        <w:rPr>
          <w:rStyle w:val="StyleUnderline"/>
        </w:rPr>
        <w:t>an</w:t>
      </w:r>
      <w:proofErr w:type="gramEnd"/>
      <w:r w:rsidRPr="000D2CDB">
        <w:rPr>
          <w:rStyle w:val="StyleUnderline"/>
        </w:rPr>
        <w:t xml:space="preserve">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 xml:space="preserve">thousand activists from across the country met in Chicago to endorse the concept of community control of </w:t>
      </w:r>
      <w:proofErr w:type="gramStart"/>
      <w:r w:rsidRPr="000D2CDB">
        <w:rPr>
          <w:rStyle w:val="StyleUnderline"/>
        </w:rPr>
        <w:t>police, and</w:t>
      </w:r>
      <w:proofErr w:type="gramEnd"/>
      <w:r w:rsidRPr="000D2CDB">
        <w:rPr>
          <w:rStyle w:val="StyleUnderline"/>
        </w:rPr>
        <w:t xml:space="preserve"> pledged to fight for its enactment in 22 cities</w:t>
      </w:r>
      <w:r w:rsidRPr="000D2CDB">
        <w:rPr>
          <w:sz w:val="12"/>
        </w:rPr>
        <w:t xml:space="preserve"> – a list that has grown with the wave of George Floyd protests. </w:t>
      </w:r>
    </w:p>
    <w:p w14:paraId="326226BB" w14:textId="77777777" w:rsidR="00DA22FB" w:rsidRPr="00205EA9" w:rsidRDefault="00DA22FB" w:rsidP="00DA22FB">
      <w:pPr>
        <w:rPr>
          <w:rStyle w:val="StyleUnderline"/>
          <w:highlight w:val="cyan"/>
        </w:rPr>
      </w:pPr>
      <w:r w:rsidRPr="000D2CD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0D2CDB">
        <w:rPr>
          <w:sz w:val="12"/>
        </w:rPr>
        <w:t>Party political</w:t>
      </w:r>
      <w:proofErr w:type="gramEnd"/>
      <w:r w:rsidRPr="000D2CDB">
        <w:rPr>
          <w:sz w:val="12"/>
        </w:rPr>
        <w:t xml:space="preserve"> player and go-to person for corporate philanthropy.</w:t>
      </w:r>
    </w:p>
    <w:p w14:paraId="7A74A993" w14:textId="77777777" w:rsidR="00DA22FB" w:rsidRPr="00205EA9" w:rsidRDefault="00DA22FB" w:rsidP="00DA22FB">
      <w:pPr>
        <w:rPr>
          <w:rStyle w:val="StyleUnderline"/>
          <w:highlight w:val="cyan"/>
        </w:rPr>
      </w:pPr>
      <w:r w:rsidRPr="000D2CDB">
        <w:rPr>
          <w:sz w:val="12"/>
        </w:rPr>
        <w:t>“Black Lives Matter is more a quilt than a monolith.”</w:t>
      </w:r>
    </w:p>
    <w:p w14:paraId="689A5DD7" w14:textId="77777777" w:rsidR="00DA22FB" w:rsidRPr="00205EA9" w:rsidRDefault="00DA22FB" w:rsidP="00DA22FB">
      <w:pPr>
        <w:rPr>
          <w:rStyle w:val="StyleUnderline"/>
          <w:highlight w:val="cya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205EA9">
        <w:rPr>
          <w:rStyle w:val="StyleUnderline"/>
          <w:highlight w:val="cyan"/>
        </w:rPr>
        <w:t xml:space="preserve">defunding </w:t>
      </w:r>
      <w:r w:rsidRPr="000D2CDB">
        <w:rPr>
          <w:rStyle w:val="StyleUnderline"/>
        </w:rPr>
        <w:t xml:space="preserve">of police </w:t>
      </w:r>
      <w:r w:rsidRPr="00205EA9">
        <w:rPr>
          <w:rStyle w:val="StyleUnderline"/>
          <w:highlight w:val="cya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205EA9">
        <w:rPr>
          <w:rStyle w:val="StyleUnderline"/>
          <w:highlight w:val="cya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205EA9">
        <w:rPr>
          <w:rStyle w:val="StyleUnderline"/>
          <w:highlight w:val="cyan"/>
        </w:rPr>
        <w:t>will</w:t>
      </w:r>
      <w:r w:rsidRPr="000D2CDB">
        <w:rPr>
          <w:rStyle w:val="StyleUnderline"/>
        </w:rPr>
        <w:t xml:space="preserve"> </w:t>
      </w:r>
      <w:r w:rsidRPr="000D2CDB">
        <w:rPr>
          <w:sz w:val="12"/>
        </w:rPr>
        <w:t>only</w:t>
      </w:r>
      <w:r w:rsidRPr="000D2CDB">
        <w:rPr>
          <w:rStyle w:val="StyleUnderline"/>
        </w:rPr>
        <w:t xml:space="preserve"> </w:t>
      </w:r>
      <w:r w:rsidRPr="00205EA9">
        <w:rPr>
          <w:rStyle w:val="StyleUnderline"/>
          <w:highlight w:val="cya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050F019D" w14:textId="77777777" w:rsidR="00DA22FB" w:rsidRPr="00205EA9" w:rsidRDefault="00DA22FB" w:rsidP="00DA22FB">
      <w:pPr>
        <w:rPr>
          <w:rStyle w:val="StyleUnderline"/>
          <w:highlight w:val="cya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205EA9">
        <w:rPr>
          <w:rStyle w:val="Emphasis"/>
          <w:szCs w:val="24"/>
          <w:highlight w:val="cyan"/>
        </w:rPr>
        <w:t>Community control is a prerequisite to communities policing themselves to the greatest degree possible</w:t>
      </w:r>
      <w:r w:rsidRPr="000D2CDB">
        <w:rPr>
          <w:rStyle w:val="Emphasis"/>
          <w:szCs w:val="24"/>
        </w:rPr>
        <w:t>.</w:t>
      </w:r>
    </w:p>
    <w:p w14:paraId="33C888CC" w14:textId="151F3D90" w:rsidR="00DA22FB" w:rsidRPr="00205EA9" w:rsidRDefault="00DA22FB" w:rsidP="00DA22FB">
      <w:pPr>
        <w:rPr>
          <w:sz w:val="26"/>
          <w:highlight w:val="cyan"/>
          <w:u w:val="single"/>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205EA9">
        <w:rPr>
          <w:rStyle w:val="StyleUnderline"/>
          <w:highlight w:val="cyan"/>
        </w:rPr>
        <w:t>The most impacted in our communities need to control</w:t>
      </w:r>
      <w:r w:rsidRPr="000D2CDB">
        <w:rPr>
          <w:rStyle w:val="StyleUnderline"/>
        </w:rPr>
        <w:t xml:space="preserve"> </w:t>
      </w:r>
      <w:r w:rsidRPr="000D2CDB">
        <w:rPr>
          <w:sz w:val="12"/>
        </w:rPr>
        <w:t xml:space="preserve">the </w:t>
      </w:r>
      <w:r w:rsidRPr="00205EA9">
        <w:rPr>
          <w:rStyle w:val="StyleUnderline"/>
          <w:highlight w:val="cyan"/>
        </w:rPr>
        <w:t>laws, institutions, and policies</w:t>
      </w:r>
      <w:r w:rsidRPr="000D2CDB">
        <w:rPr>
          <w:rStyle w:val="StyleUnderline"/>
        </w:rPr>
        <w:t xml:space="preserve"> that are meant to serve us – </w:t>
      </w:r>
      <w:r w:rsidRPr="00205EA9">
        <w:rPr>
          <w:rStyle w:val="StyleUnderline"/>
          <w:highlight w:val="cyan"/>
        </w:rPr>
        <w:t>from</w:t>
      </w:r>
      <w:r w:rsidRPr="000D2CDB">
        <w:rPr>
          <w:rStyle w:val="StyleUnderline"/>
        </w:rPr>
        <w:t xml:space="preserve"> </w:t>
      </w:r>
      <w:r w:rsidRPr="000D2CDB">
        <w:rPr>
          <w:sz w:val="12"/>
        </w:rPr>
        <w:t>our</w:t>
      </w:r>
      <w:r w:rsidRPr="000D2CDB">
        <w:rPr>
          <w:rStyle w:val="StyleUnderline"/>
        </w:rPr>
        <w:t xml:space="preserve"> </w:t>
      </w:r>
      <w:r w:rsidRPr="00205EA9">
        <w:rPr>
          <w:rStyle w:val="Emphasis"/>
          <w:highlight w:val="cyan"/>
        </w:rPr>
        <w:t>schools to</w:t>
      </w:r>
      <w:r w:rsidRPr="000D2CDB">
        <w:rPr>
          <w:rStyle w:val="StyleUnderline"/>
        </w:rPr>
        <w:t xml:space="preserve"> </w:t>
      </w:r>
      <w:r w:rsidRPr="000D2CDB">
        <w:rPr>
          <w:sz w:val="12"/>
        </w:rPr>
        <w:t>our</w:t>
      </w:r>
      <w:r w:rsidRPr="000D2CDB">
        <w:rPr>
          <w:rStyle w:val="StyleUnderline"/>
        </w:rPr>
        <w:t xml:space="preserve"> </w:t>
      </w:r>
      <w:r w:rsidRPr="00205EA9">
        <w:rPr>
          <w:rStyle w:val="Emphasis"/>
          <w:highlight w:val="cyan"/>
        </w:rPr>
        <w:t>local budgets, economies,</w:t>
      </w:r>
      <w:r w:rsidRPr="00205EA9">
        <w:rPr>
          <w:rStyle w:val="StyleUnderline"/>
          <w:highlight w:val="cyan"/>
        </w:rPr>
        <w:t xml:space="preserve"> and police</w:t>
      </w:r>
      <w:r w:rsidRPr="000D2CDB">
        <w:rPr>
          <w:rStyle w:val="StyleUnderline"/>
        </w:rPr>
        <w:t xml:space="preserve"> department.”  </w:t>
      </w:r>
    </w:p>
    <w:p w14:paraId="3E90541C" w14:textId="5AB6016E" w:rsidR="00DA22FB" w:rsidRDefault="00DA22FB" w:rsidP="00DA22FB">
      <w:pPr>
        <w:pStyle w:val="Heading2"/>
      </w:pPr>
      <w:r>
        <w:t>On Case</w:t>
      </w:r>
    </w:p>
    <w:p w14:paraId="296AD9B0" w14:textId="77777777" w:rsidR="00DA22FB" w:rsidRDefault="00DA22FB" w:rsidP="00DA22FB">
      <w:pPr>
        <w:pStyle w:val="Heading3"/>
      </w:pPr>
      <w:bookmarkStart w:id="0" w:name="_Hlk209699312"/>
      <w:r>
        <w:t>Presumption</w:t>
      </w:r>
    </w:p>
    <w:p w14:paraId="032E021E" w14:textId="77777777" w:rsidR="00DA22FB" w:rsidRDefault="00DA22FB" w:rsidP="00DA22FB">
      <w:pPr>
        <w:pStyle w:val="Heading4"/>
      </w:pPr>
      <w:r>
        <w:t xml:space="preserve">Presumption. If the AFF’s method can’t resolve its offense, that’s sufficient grounds for voting </w:t>
      </w:r>
      <w:proofErr w:type="gramStart"/>
      <w:r>
        <w:t>negative two</w:t>
      </w:r>
      <w:proofErr w:type="gramEnd"/>
      <w:r>
        <w:t xml:space="preserve"> warrants:</w:t>
      </w:r>
    </w:p>
    <w:p w14:paraId="1713EFD3" w14:textId="77777777" w:rsidR="00DA22FB" w:rsidRDefault="00DA22FB" w:rsidP="00DA22FB">
      <w:pPr>
        <w:pStyle w:val="Heading4"/>
      </w:pPr>
      <w:r>
        <w:t xml:space="preserve">1. 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72E42A99" w14:textId="77777777" w:rsidR="00DA22FB" w:rsidRDefault="00DA22FB" w:rsidP="00DA22FB">
      <w:pPr>
        <w:pStyle w:val="Heading4"/>
        <w:rPr>
          <w:rFonts w:asciiTheme="minorHAnsi" w:hAnsiTheme="minorHAnsi" w:cstheme="minorHAnsi"/>
        </w:rPr>
      </w:pPr>
      <w:r>
        <w:t xml:space="preserve">2. </w:t>
      </w: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36432239" w14:textId="77777777" w:rsidR="00DA22FB" w:rsidRDefault="00DA22FB" w:rsidP="00DA22FB">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37BD003C" w14:textId="0D2E2C65" w:rsidR="00DA22FB" w:rsidRDefault="00DA22FB" w:rsidP="00DA22FB">
      <w:pPr>
        <w:rPr>
          <w:sz w:val="12"/>
        </w:rPr>
      </w:pPr>
      <w:r w:rsidRPr="00DA22FB">
        <w:rPr>
          <w:sz w:val="12"/>
        </w:rPr>
        <w:t xml:space="preserve">My </w:t>
      </w:r>
      <w:r w:rsidRPr="00205EA9">
        <w:rPr>
          <w:rStyle w:val="StyleUnderline"/>
          <w:highlight w:val="cyan"/>
        </w:rPr>
        <w:t>concern</w:t>
      </w:r>
      <w:r w:rsidRPr="00DA22FB">
        <w:rPr>
          <w:sz w:val="12"/>
        </w:rPr>
        <w:t xml:space="preserve"> with this movement </w:t>
      </w:r>
      <w:r w:rsidRPr="00205EA9">
        <w:rPr>
          <w:rStyle w:val="StyleUnderline"/>
          <w:highlight w:val="cyan"/>
        </w:rPr>
        <w:t>centers around</w:t>
      </w:r>
      <w:r w:rsidRPr="00DA22FB">
        <w:rPr>
          <w:sz w:val="12"/>
        </w:rPr>
        <w:t xml:space="preserve"> an issue that Sloop and Ono seem to take as a given, </w:t>
      </w:r>
      <w:r w:rsidRPr="004F185B">
        <w:rPr>
          <w:rStyle w:val="StyleUnderline"/>
        </w:rPr>
        <w:t>namely</w:t>
      </w:r>
      <w:r w:rsidRPr="00DA22FB">
        <w:rPr>
          <w:sz w:val="12"/>
        </w:rPr>
        <w:t xml:space="preserve">, </w:t>
      </w:r>
      <w:r w:rsidRPr="004F185B">
        <w:rPr>
          <w:rStyle w:val="Emphasis"/>
        </w:rPr>
        <w:t xml:space="preserve">the role of </w:t>
      </w:r>
      <w:r w:rsidRPr="00205EA9">
        <w:rPr>
          <w:rStyle w:val="Emphasis"/>
          <w:highlight w:val="cyan"/>
        </w:rPr>
        <w:t>the critic</w:t>
      </w:r>
      <w:r w:rsidRPr="00DA22FB">
        <w:rPr>
          <w:sz w:val="12"/>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r w:rsidRPr="00DA22FB">
        <w:rPr>
          <w:sz w:val="12"/>
        </w:rPr>
        <w:t xml:space="preserve"> </w:t>
      </w:r>
      <w:r w:rsidRPr="00DA22FB">
        <w:rPr>
          <w:sz w:val="12"/>
        </w:rPr>
        <w:t xml:space="preserve">Such a move not only stretches our understanding of rhetoric and </w:t>
      </w:r>
      <w:proofErr w:type="gramStart"/>
      <w:r w:rsidRPr="00DA22FB">
        <w:rPr>
          <w:sz w:val="12"/>
        </w:rPr>
        <w:t>criticism, but</w:t>
      </w:r>
      <w:proofErr w:type="gramEnd"/>
      <w:r w:rsidRPr="00DA22FB">
        <w:rPr>
          <w:sz w:val="12"/>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205EA9">
        <w:rPr>
          <w:rStyle w:val="StyleUnderline"/>
          <w:highlight w:val="cyan"/>
        </w:rPr>
        <w:t xml:space="preserve">the </w:t>
      </w:r>
      <w:r w:rsidRPr="00205EA9">
        <w:rPr>
          <w:rStyle w:val="Emphasis"/>
          <w:highlight w:val="cyan"/>
        </w:rPr>
        <w:t>critic</w:t>
      </w:r>
      <w:r w:rsidRPr="00205EA9">
        <w:rPr>
          <w:rStyle w:val="StyleUnderline"/>
          <w:highlight w:val="cyan"/>
        </w:rPr>
        <w:t xml:space="preserve"> is positioned as</w:t>
      </w:r>
      <w:r w:rsidRPr="004F185B">
        <w:rPr>
          <w:rStyle w:val="StyleUnderline"/>
        </w:rPr>
        <w:t xml:space="preserve"> the </w:t>
      </w:r>
      <w:r w:rsidRPr="00205EA9">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DA22FB">
        <w:rPr>
          <w:sz w:val="12"/>
        </w:rPr>
        <w:t xml:space="preserve">. </w:t>
      </w:r>
      <w:r w:rsidRPr="00EF1722">
        <w:rPr>
          <w:rStyle w:val="StyleUnderline"/>
        </w:rPr>
        <w:t xml:space="preserve">Rather than academic criticism acting in service of everyday acts of resistance, </w:t>
      </w:r>
      <w:r w:rsidRPr="00205EA9">
        <w:rPr>
          <w:rStyle w:val="StyleUnderline"/>
          <w:highlight w:val="cyan"/>
        </w:rPr>
        <w:t>everyday acts of resistance are put into the service of academic criticism</w:t>
      </w:r>
      <w:r w:rsidRPr="00DA22FB">
        <w:rPr>
          <w:sz w:val="12"/>
        </w:rPr>
        <w:t>.</w:t>
      </w:r>
      <w:r w:rsidRPr="00DA22FB">
        <w:rPr>
          <w:sz w:val="12"/>
        </w:rPr>
        <w:t xml:space="preserve"> </w:t>
      </w:r>
      <w:r w:rsidRPr="00DA22FB">
        <w:rPr>
          <w:sz w:val="12"/>
        </w:rPr>
        <w:t>Rhetorical resistance</w:t>
      </w:r>
      <w:r w:rsidRPr="00DA22FB">
        <w:rPr>
          <w:sz w:val="12"/>
        </w:rPr>
        <w:t xml:space="preserve"> </w:t>
      </w:r>
      <w:r w:rsidRPr="00DA22FB">
        <w:rPr>
          <w:sz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A22FB">
        <w:rPr>
          <w:sz w:val="12"/>
        </w:rPr>
        <w:t>actually practiced</w:t>
      </w:r>
      <w:proofErr w:type="gramEnd"/>
      <w:r w:rsidRPr="00DA22FB">
        <w:rPr>
          <w:sz w:val="12"/>
        </w:rPr>
        <w:t xml:space="preserve"> discourse. In the materially contested world, rhetoric is utilized both by those seeking to secure the grounds of dominant judgment and by those seeking to undermine or supplant dominant cultural logics with some out-law notion of justice.</w:t>
      </w:r>
      <w:r w:rsidRPr="00DA22FB">
        <w:rPr>
          <w:sz w:val="12"/>
        </w:rPr>
        <w:t xml:space="preserve"> </w:t>
      </w:r>
      <w:r w:rsidRPr="00DA22FB">
        <w:rPr>
          <w:sz w:val="12"/>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DA22FB">
        <w:rPr>
          <w:sz w:val="12"/>
        </w:rPr>
        <w:t>out-law</w:t>
      </w:r>
      <w:proofErr w:type="gramEnd"/>
      <w:r w:rsidRPr="00DA22FB">
        <w:rPr>
          <w:sz w:val="12"/>
        </w:rPr>
        <w:t xml:space="preserve"> discourses are those that can (and, by their analysis, do) take advantage of situations (e.g., race riots) to disrupt the regularity of dominant cultural groups.</w:t>
      </w:r>
      <w:r w:rsidRPr="00DA22FB">
        <w:rPr>
          <w:sz w:val="12"/>
        </w:rPr>
        <w:t xml:space="preserve"> </w:t>
      </w:r>
      <w:r w:rsidRPr="00DA22FB">
        <w:rPr>
          <w:sz w:val="12"/>
        </w:rPr>
        <w:t>The ongoing struggle between strategically instituted cultural dominants and the "out-law always lurk[</w:t>
      </w:r>
      <w:proofErr w:type="spellStart"/>
      <w:r w:rsidRPr="00DA22FB">
        <w:rPr>
          <w:sz w:val="12"/>
        </w:rPr>
        <w:t>ing</w:t>
      </w:r>
      <w:proofErr w:type="spellEnd"/>
      <w:r w:rsidRPr="00DA22FB">
        <w:rPr>
          <w:sz w:val="12"/>
        </w:rPr>
        <w:t xml:space="preserve">] in the distance" (66) is acknowledged, even celebrated, by Sloop and Ono. </w:t>
      </w:r>
      <w:r w:rsidRPr="004F185B">
        <w:rPr>
          <w:rStyle w:val="StyleUnderline"/>
        </w:rPr>
        <w:t xml:space="preserve">What their </w:t>
      </w:r>
      <w:r w:rsidRPr="00205EA9">
        <w:rPr>
          <w:rStyle w:val="StyleUnderline"/>
          <w:highlight w:val="cyan"/>
        </w:rPr>
        <w:t>acknowledgment fails to provide</w:t>
      </w:r>
      <w:r w:rsidRPr="004F185B">
        <w:rPr>
          <w:rStyle w:val="StyleUnderline"/>
        </w:rPr>
        <w:t xml:space="preserve">, however, is </w:t>
      </w:r>
      <w:r w:rsidRPr="00205EA9">
        <w:rPr>
          <w:rStyle w:val="StyleUnderline"/>
          <w:highlight w:val="cyan"/>
        </w:rPr>
        <w:t>a</w:t>
      </w:r>
      <w:r w:rsidRPr="004F185B">
        <w:rPr>
          <w:rStyle w:val="StyleUnderline"/>
        </w:rPr>
        <w:t xml:space="preserve"> clear </w:t>
      </w:r>
      <w:r w:rsidRPr="00205EA9">
        <w:rPr>
          <w:rStyle w:val="StyleUnderline"/>
          <w:highlight w:val="cyan"/>
        </w:rPr>
        <w:t>need for critical intervention</w:t>
      </w:r>
      <w:r w:rsidRPr="00DA22FB">
        <w:rPr>
          <w:sz w:val="12"/>
        </w:rPr>
        <w:t xml:space="preserve">. Indeed, quite </w:t>
      </w:r>
      <w:r w:rsidRPr="00205EA9">
        <w:rPr>
          <w:rStyle w:val="Emphasis"/>
          <w:highlight w:val="cyan"/>
        </w:rPr>
        <w:t>the reverse is presented</w:t>
      </w:r>
      <w:r w:rsidRPr="00DA22FB">
        <w:rPr>
          <w:sz w:val="12"/>
        </w:rPr>
        <w:t xml:space="preserve">: </w:t>
      </w:r>
      <w:r w:rsidRPr="004F185B">
        <w:rPr>
          <w:rStyle w:val="StyleUnderline"/>
        </w:rPr>
        <w:t xml:space="preserve">It is </w:t>
      </w:r>
      <w:r w:rsidRPr="00205EA9">
        <w:rPr>
          <w:rStyle w:val="StyleUnderline"/>
          <w:highlight w:val="cyan"/>
        </w:rPr>
        <w:t>the critic</w:t>
      </w:r>
      <w:r w:rsidRPr="00DA22FB">
        <w:rPr>
          <w:sz w:val="12"/>
        </w:rPr>
        <w:t xml:space="preserve"> (particularly the left-leaning critic) </w:t>
      </w:r>
      <w:r w:rsidRPr="004F185B">
        <w:rPr>
          <w:rStyle w:val="StyleUnderline"/>
        </w:rPr>
        <w:t xml:space="preserve">who </w:t>
      </w:r>
      <w:r w:rsidRPr="00205EA9">
        <w:rPr>
          <w:rStyle w:val="StyleUnderline"/>
          <w:highlight w:val="cyan"/>
        </w:rPr>
        <w:t>needs out-law discourse</w:t>
      </w:r>
      <w:r w:rsidRPr="00DA22FB">
        <w:rPr>
          <w:sz w:val="12"/>
        </w:rPr>
        <w:t xml:space="preserve">. While the struggles over justice, equality, and freedom have gone on, </w:t>
      </w:r>
      <w:r w:rsidRPr="004F185B">
        <w:rPr>
          <w:rStyle w:val="StyleUnderline"/>
        </w:rPr>
        <w:t>the left-leaning critics are those who have theoretically excluded themselves from the disputes</w:t>
      </w:r>
      <w:r w:rsidRPr="00DA22FB">
        <w:rPr>
          <w:sz w:val="12"/>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205EA9">
        <w:rPr>
          <w:rStyle w:val="StyleUnderline"/>
          <w:highlight w:val="cyan"/>
        </w:rPr>
        <w:t>rhetoric of the critics</w:t>
      </w:r>
      <w:r w:rsidRPr="004F185B">
        <w:rPr>
          <w:rStyle w:val="StyleUnderline"/>
        </w:rPr>
        <w:t xml:space="preserve"> who, having </w:t>
      </w:r>
      <w:r w:rsidRPr="00205EA9">
        <w:rPr>
          <w:rStyle w:val="StyleUnderline"/>
          <w:highlight w:val="cyan"/>
        </w:rPr>
        <w:t>lost</w:t>
      </w:r>
      <w:r w:rsidRPr="004F185B">
        <w:rPr>
          <w:rStyle w:val="StyleUnderline"/>
        </w:rPr>
        <w:t xml:space="preserve"> their political </w:t>
      </w:r>
      <w:r w:rsidRPr="00205EA9">
        <w:rPr>
          <w:rStyle w:val="StyleUnderline"/>
          <w:highlight w:val="cyan"/>
        </w:rPr>
        <w:t>potency</w:t>
      </w:r>
      <w:r w:rsidRPr="004F185B">
        <w:rPr>
          <w:rStyle w:val="StyleUnderline"/>
        </w:rPr>
        <w:t xml:space="preserve">, </w:t>
      </w:r>
      <w:r w:rsidRPr="00205EA9">
        <w:rPr>
          <w:rStyle w:val="StyleUnderline"/>
          <w:highlight w:val="cyan"/>
        </w:rPr>
        <w:t>can exploit</w:t>
      </w:r>
      <w:r w:rsidRPr="004F185B">
        <w:rPr>
          <w:rStyle w:val="StyleUnderline"/>
        </w:rPr>
        <w:t xml:space="preserve"> the discourse of the out-law to promote </w:t>
      </w:r>
      <w:r w:rsidRPr="00205EA9">
        <w:rPr>
          <w:rStyle w:val="StyleUnderline"/>
          <w:highlight w:val="cyan"/>
        </w:rPr>
        <w:t>ideological struggles</w:t>
      </w:r>
      <w:r w:rsidRPr="00DA22FB">
        <w:rPr>
          <w:sz w:val="12"/>
        </w:rPr>
        <w:t>. It is to this critical rhetoric that I now turn.</w:t>
      </w:r>
      <w:r w:rsidRPr="00DA22FB">
        <w:rPr>
          <w:sz w:val="12"/>
        </w:rPr>
        <w:t xml:space="preserve"> </w:t>
      </w:r>
      <w:r w:rsidRPr="00DA22FB">
        <w:rPr>
          <w:sz w:val="12"/>
        </w:rPr>
        <w:t>Resistance criticism</w:t>
      </w:r>
      <w:r w:rsidRPr="00DA22FB">
        <w:rPr>
          <w:sz w:val="12"/>
        </w:rPr>
        <w:t xml:space="preserve"> </w:t>
      </w:r>
      <w:r w:rsidRPr="00DA22FB">
        <w:rPr>
          <w:sz w:val="12"/>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sidRPr="00DA22FB">
        <w:rPr>
          <w:sz w:val="12"/>
        </w:rPr>
        <w:t xml:space="preserve"> </w:t>
      </w:r>
      <w:r w:rsidRPr="00DA22FB">
        <w:rPr>
          <w:sz w:val="12"/>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DA22FB">
        <w:rPr>
          <w:sz w:val="12"/>
        </w:rPr>
        <w:t>out-law</w:t>
      </w:r>
      <w:proofErr w:type="gramEnd"/>
      <w:r w:rsidRPr="00DA22FB">
        <w:rPr>
          <w:sz w:val="12"/>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DA22FB">
        <w:rPr>
          <w:sz w:val="12"/>
        </w:rPr>
        <w:t xml:space="preserve"> (the grounds for using out-law discourse), but also the impotence of contemporary critical discourse (the warrant for studying out-law discourse).</w:t>
      </w:r>
      <w:r w:rsidRPr="00DA22FB">
        <w:rPr>
          <w:sz w:val="12"/>
        </w:rPr>
        <w:t xml:space="preserve"> </w:t>
      </w:r>
      <w:r w:rsidRPr="00DA22FB">
        <w:rPr>
          <w:sz w:val="12"/>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r w:rsidRPr="00DA22FB">
        <w:rPr>
          <w:sz w:val="12"/>
        </w:rPr>
        <w:t xml:space="preserve"> </w:t>
      </w:r>
      <w:r w:rsidRPr="00DA22FB">
        <w:rPr>
          <w:sz w:val="12"/>
        </w:rPr>
        <w:t xml:space="preserve">What Sloop and </w:t>
      </w:r>
      <w:r w:rsidRPr="004F185B">
        <w:rPr>
          <w:rStyle w:val="StyleUnderline"/>
        </w:rPr>
        <w:t xml:space="preserve">Ono </w:t>
      </w:r>
      <w:r w:rsidRPr="00205EA9">
        <w:rPr>
          <w:rStyle w:val="StyleUnderline"/>
          <w:highlight w:val="cyan"/>
        </w:rPr>
        <w:t>fail to offer</w:t>
      </w:r>
      <w:r w:rsidRPr="004F185B">
        <w:rPr>
          <w:rStyle w:val="StyleUnderline"/>
        </w:rPr>
        <w:t xml:space="preserve"> is an </w:t>
      </w:r>
      <w:r w:rsidRPr="00205EA9">
        <w:rPr>
          <w:rStyle w:val="StyleUnderline"/>
          <w:highlight w:val="cyan"/>
        </w:rPr>
        <w:t>adequate argument for</w:t>
      </w:r>
      <w:r w:rsidRPr="004F185B">
        <w:rPr>
          <w:rStyle w:val="StyleUnderline"/>
        </w:rPr>
        <w:t xml:space="preserve"> "</w:t>
      </w:r>
      <w:r w:rsidRPr="00205EA9">
        <w:rPr>
          <w:rStyle w:val="StyleUnderline"/>
          <w:highlight w:val="cyan"/>
        </w:rPr>
        <w:t>taking public speaking out of the streets and studying it in the classroom</w:t>
      </w:r>
      <w:r w:rsidRPr="004F185B">
        <w:rPr>
          <w:rStyle w:val="StyleUnderline"/>
        </w:rPr>
        <w:t xml:space="preserve">, for </w:t>
      </w:r>
      <w:r w:rsidRPr="00205EA9">
        <w:rPr>
          <w:rStyle w:val="StyleUnderline"/>
          <w:highlight w:val="cyan"/>
        </w:rPr>
        <w:t>treating it</w:t>
      </w:r>
      <w:r w:rsidRPr="004F185B">
        <w:rPr>
          <w:rStyle w:val="StyleUnderline"/>
        </w:rPr>
        <w:t xml:space="preserve"> less as an expression of protest"</w:t>
      </w:r>
      <w:r w:rsidRPr="00DA22FB">
        <w:rPr>
          <w:sz w:val="12"/>
        </w:rPr>
        <w:t xml:space="preserve"> (Wander 1983, 3) </w:t>
      </w:r>
      <w:r w:rsidRPr="004F185B">
        <w:rPr>
          <w:rStyle w:val="StyleUnderline"/>
        </w:rPr>
        <w:t xml:space="preserve">and more </w:t>
      </w:r>
      <w:r w:rsidRPr="00205EA9">
        <w:rPr>
          <w:rStyle w:val="StyleUnderline"/>
          <w:highlight w:val="cyan"/>
        </w:rPr>
        <w:t>as an object for analysis and reproduction within the political economy of the academy</w:t>
      </w:r>
      <w:r w:rsidRPr="00DA22FB">
        <w:rPr>
          <w:sz w:val="12"/>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DA22FB">
        <w:rPr>
          <w:sz w:val="12"/>
        </w:rPr>
        <w:t>. While it is too early to suggest any definitive answer to the question of criticism of resistance, some preliminary arguments as to why critics should not pursue out-law discourses can be offered:</w:t>
      </w:r>
      <w:r w:rsidRPr="00DA22FB">
        <w:rPr>
          <w:sz w:val="12"/>
        </w:rPr>
        <w:t xml:space="preserve"> </w:t>
      </w:r>
      <w:r w:rsidRPr="00DA22FB">
        <w:rPr>
          <w:sz w:val="12"/>
        </w:rPr>
        <w:t xml:space="preserve">(1) Hidden out-law discourses may have good reasons to stay hidden. Sloop and Ono specifically instruct us that "the logic of the out-law must constantly be searched for, brought forth" (66) and used to disrupt dominant practices. But </w:t>
      </w:r>
      <w:proofErr w:type="gramStart"/>
      <w:r w:rsidRPr="00205EA9">
        <w:rPr>
          <w:rStyle w:val="StyleUnderline"/>
          <w:highlight w:val="cyan"/>
        </w:rPr>
        <w:t>are</w:t>
      </w:r>
      <w:proofErr w:type="gramEnd"/>
      <w:r w:rsidRPr="00205EA9">
        <w:rPr>
          <w:rStyle w:val="StyleUnderline"/>
          <w:highlight w:val="cyan"/>
        </w:rPr>
        <w:t xml:space="preserve"> we </w:t>
      </w:r>
      <w:proofErr w:type="gramStart"/>
      <w:r w:rsidRPr="00205EA9">
        <w:rPr>
          <w:rStyle w:val="StyleUnderline"/>
          <w:highlight w:val="cyan"/>
        </w:rPr>
        <w:t>to believe</w:t>
      </w:r>
      <w:proofErr w:type="gramEnd"/>
      <w:r w:rsidRPr="00DA22FB">
        <w:rPr>
          <w:sz w:val="12"/>
        </w:rPr>
        <w:t xml:space="preserve"> that all </w:t>
      </w:r>
      <w:proofErr w:type="gramStart"/>
      <w:r w:rsidRPr="00DA22FB">
        <w:rPr>
          <w:sz w:val="12"/>
        </w:rPr>
        <w:t>out-law</w:t>
      </w:r>
      <w:proofErr w:type="gramEnd"/>
      <w:r w:rsidRPr="00DA22FB">
        <w:rPr>
          <w:sz w:val="12"/>
        </w:rPr>
        <w:t xml:space="preserve"> discourses are prepared to mount such a challenge to the dominant cultural logic? Or, indeed, that the </w:t>
      </w:r>
      <w:r w:rsidRPr="00205EA9">
        <w:rPr>
          <w:rStyle w:val="Emphasis"/>
          <w:highlight w:val="cyan"/>
        </w:rPr>
        <w:t>members</w:t>
      </w:r>
      <w:r w:rsidRPr="00DA22FB">
        <w:rPr>
          <w:sz w:val="12"/>
        </w:rPr>
        <w:t xml:space="preserve"> of </w:t>
      </w:r>
      <w:proofErr w:type="gramStart"/>
      <w:r w:rsidRPr="00DA22FB">
        <w:rPr>
          <w:sz w:val="12"/>
        </w:rPr>
        <w:t>out-law</w:t>
      </w:r>
      <w:proofErr w:type="gramEnd"/>
      <w:r w:rsidRPr="00DA22FB">
        <w:rPr>
          <w:sz w:val="12"/>
        </w:rPr>
        <w:t xml:space="preserve"> communities </w:t>
      </w:r>
      <w:r w:rsidRPr="00205EA9">
        <w:rPr>
          <w:rStyle w:val="StyleUnderline"/>
          <w:highlight w:val="cyan"/>
        </w:rPr>
        <w:t xml:space="preserve">are prepared to be brought into the arena of public surveillance in the service of </w:t>
      </w:r>
      <w:r w:rsidRPr="00205EA9">
        <w:rPr>
          <w:rStyle w:val="Emphasis"/>
          <w:highlight w:val="cyan"/>
        </w:rPr>
        <w:t>reconstituting logics of litigation</w:t>
      </w:r>
      <w:r w:rsidRPr="00DA22FB">
        <w:rPr>
          <w:sz w:val="12"/>
        </w:rPr>
        <w:t>? It seems highly unlikely that all divergent cultural groups have developed equally, or that all members of these groups share Sloop and Ono's "imperial impulse" (51) to promote their conceptions and practices of justice.</w:t>
      </w:r>
      <w:r w:rsidRPr="00DA22FB">
        <w:rPr>
          <w:sz w:val="12"/>
        </w:rPr>
        <w:t xml:space="preserve"> </w:t>
      </w:r>
      <w:r w:rsidRPr="00DA22FB">
        <w:rPr>
          <w:sz w:val="12"/>
        </w:rPr>
        <w:t xml:space="preserve">(2) Academic critical discourse is not transparent. Here I allude to the overall problem of translation (see Foucault 1994; Lyotard 1988; Lyotard and Thebaud 1985; </w:t>
      </w:r>
      <w:proofErr w:type="spellStart"/>
      <w:r w:rsidRPr="00DA22FB">
        <w:rPr>
          <w:sz w:val="12"/>
        </w:rPr>
        <w:t>Zabus</w:t>
      </w:r>
      <w:proofErr w:type="spellEnd"/>
      <w:r w:rsidRPr="00DA22FB">
        <w:rPr>
          <w:sz w:val="12"/>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DA22FB">
        <w:rPr>
          <w:sz w:val="12"/>
        </w:rPr>
        <w:t>out-law</w:t>
      </w:r>
      <w:proofErr w:type="gramEnd"/>
      <w:r w:rsidRPr="00DA22FB">
        <w:rPr>
          <w:sz w:val="12"/>
        </w:rPr>
        <w:t xml:space="preserve"> discourses merely tools to be exploited and discarded in the pursuit of returning leftist academic </w:t>
      </w:r>
      <w:proofErr w:type="gramStart"/>
      <w:r w:rsidRPr="00DA22FB">
        <w:rPr>
          <w:sz w:val="12"/>
        </w:rPr>
        <w:t>dis</w:t>
      </w:r>
      <w:proofErr w:type="gramEnd"/>
      <w:r w:rsidRPr="00DA22FB">
        <w:rPr>
          <w:sz w:val="12"/>
        </w:rPr>
        <w:t>- course to the center?</w:t>
      </w:r>
      <w:r w:rsidRPr="00DA22FB">
        <w:rPr>
          <w:sz w:val="12"/>
        </w:rPr>
        <w:t xml:space="preserve"> </w:t>
      </w:r>
      <w:r w:rsidRPr="00DA22FB">
        <w:rPr>
          <w:sz w:val="12"/>
        </w:rPr>
        <w:t xml:space="preserve">(3) Perhaps the academic translation of out-law discourse could be true to the internal logic of the out-law community. </w:t>
      </w:r>
      <w:proofErr w:type="gramStart"/>
      <w:r w:rsidRPr="00DA22FB">
        <w:rPr>
          <w:sz w:val="12"/>
        </w:rPr>
        <w:t>And,</w:t>
      </w:r>
      <w:proofErr w:type="gramEnd"/>
      <w:r w:rsidRPr="00DA22FB">
        <w:rPr>
          <w:sz w:val="12"/>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DA22FB">
        <w:rPr>
          <w:sz w:val="12"/>
        </w:rPr>
        <w:t xml:space="preserve"> on the out-law community. </w:t>
      </w:r>
      <w:r w:rsidRPr="004F185B">
        <w:rPr>
          <w:rStyle w:val="StyleUnderline"/>
        </w:rPr>
        <w:t xml:space="preserve">Nonetheless, </w:t>
      </w:r>
      <w:r w:rsidRPr="00205EA9">
        <w:rPr>
          <w:rStyle w:val="StyleUnderline"/>
          <w:highlight w:val="cyan"/>
        </w:rPr>
        <w:t>the effect</w:t>
      </w:r>
      <w:r w:rsidRPr="00DA22FB">
        <w:rPr>
          <w:sz w:val="12"/>
        </w:rPr>
        <w:t xml:space="preserve"> of legitimizing </w:t>
      </w:r>
      <w:proofErr w:type="gramStart"/>
      <w:r w:rsidRPr="00DA22FB">
        <w:rPr>
          <w:sz w:val="12"/>
        </w:rPr>
        <w:t>out-law</w:t>
      </w:r>
      <w:proofErr w:type="gramEnd"/>
      <w:r w:rsidRPr="00DA22FB">
        <w:rPr>
          <w:sz w:val="12"/>
        </w:rPr>
        <w:t xml:space="preserve"> discourse </w:t>
      </w:r>
      <w:r w:rsidRPr="00205EA9">
        <w:rPr>
          <w:rStyle w:val="Emphasis"/>
          <w:highlight w:val="cyan"/>
        </w:rPr>
        <w:t>is</w:t>
      </w:r>
      <w:r w:rsidRPr="00DA22FB">
        <w:rPr>
          <w:sz w:val="12"/>
        </w:rPr>
        <w:t xml:space="preserve"> unknown and potentially </w:t>
      </w:r>
      <w:r w:rsidRPr="00205EA9">
        <w:rPr>
          <w:rStyle w:val="StyleUnderline"/>
          <w:highlight w:val="cyan"/>
        </w:rPr>
        <w:t>destructive</w:t>
      </w:r>
      <w:r w:rsidRPr="00DA22FB">
        <w:rPr>
          <w:sz w:val="12"/>
        </w:rPr>
        <w:t xml:space="preserve">. </w:t>
      </w:r>
      <w:proofErr w:type="gramStart"/>
      <w:r w:rsidRPr="00DA22FB">
        <w:rPr>
          <w:sz w:val="12"/>
        </w:rPr>
        <w:t xml:space="preserve">In an effort </w:t>
      </w:r>
      <w:r w:rsidRPr="00205EA9">
        <w:rPr>
          <w:rStyle w:val="StyleUnderline"/>
          <w:highlight w:val="cyan"/>
        </w:rPr>
        <w:t>to</w:t>
      </w:r>
      <w:proofErr w:type="gramEnd"/>
      <w:r w:rsidRPr="00205EA9">
        <w:rPr>
          <w:rStyle w:val="StyleUnderline"/>
          <w:highlight w:val="cyan"/>
        </w:rPr>
        <w:t xml:space="preserve"> siphon</w:t>
      </w:r>
      <w:r w:rsidRPr="00DA22FB">
        <w:rPr>
          <w:sz w:val="12"/>
        </w:rPr>
        <w:t xml:space="preserve"> the political </w:t>
      </w:r>
      <w:r w:rsidRPr="00205EA9">
        <w:rPr>
          <w:rStyle w:val="Emphasis"/>
          <w:highlight w:val="cyan"/>
        </w:rPr>
        <w:t>energy</w:t>
      </w:r>
      <w:r w:rsidRPr="00DA22FB">
        <w:rPr>
          <w:sz w:val="12"/>
        </w:rPr>
        <w:t xml:space="preserve"> of </w:t>
      </w:r>
      <w:proofErr w:type="gramStart"/>
      <w:r w:rsidRPr="00DA22FB">
        <w:rPr>
          <w:sz w:val="12"/>
        </w:rPr>
        <w:t>out-law</w:t>
      </w:r>
      <w:proofErr w:type="gramEnd"/>
      <w:r w:rsidRPr="00DA22FB">
        <w:rPr>
          <w:sz w:val="12"/>
        </w:rPr>
        <w:t xml:space="preserve"> discourse </w:t>
      </w:r>
      <w:r w:rsidRPr="00205EA9">
        <w:rPr>
          <w:rStyle w:val="StyleUnderline"/>
          <w:highlight w:val="cyan"/>
        </w:rPr>
        <w:t>into academic practice, we</w:t>
      </w:r>
      <w:r w:rsidRPr="00DA22FB">
        <w:rPr>
          <w:sz w:val="12"/>
        </w:rPr>
        <w:t xml:space="preserve"> may ultimately </w:t>
      </w:r>
      <w:r w:rsidRPr="00205EA9">
        <w:rPr>
          <w:rStyle w:val="StyleUnderline"/>
          <w:highlight w:val="cyan"/>
        </w:rPr>
        <w:t>destroy the</w:t>
      </w:r>
      <w:r w:rsidRPr="00DA22FB">
        <w:rPr>
          <w:sz w:val="12"/>
        </w:rPr>
        <w:t xml:space="preserve"> dissatisfaction that serves as a </w:t>
      </w:r>
      <w:r w:rsidRPr="00205EA9">
        <w:rPr>
          <w:rStyle w:val="Emphasis"/>
          <w:highlight w:val="cyan"/>
        </w:rPr>
        <w:t>cathexis</w:t>
      </w:r>
      <w:r w:rsidRPr="00DA22FB">
        <w:rPr>
          <w:sz w:val="12"/>
        </w:rPr>
        <w:t xml:space="preserve"> for these out-law discourses. It seems possible </w:t>
      </w:r>
      <w:r w:rsidRPr="004F185B">
        <w:rPr>
          <w:rStyle w:val="StyleUnderline"/>
        </w:rPr>
        <w:t xml:space="preserve">that </w:t>
      </w:r>
      <w:r w:rsidRPr="00205EA9">
        <w:rPr>
          <w:rStyle w:val="Emphasis"/>
          <w:highlight w:val="cyan"/>
        </w:rPr>
        <w:t>academic recognition</w:t>
      </w:r>
      <w:r w:rsidRPr="00DA22FB">
        <w:rPr>
          <w:sz w:val="12"/>
        </w:rPr>
        <w:t xml:space="preserve"> might </w:t>
      </w:r>
      <w:r w:rsidRPr="00205EA9">
        <w:rPr>
          <w:rStyle w:val="StyleUnderline"/>
          <w:highlight w:val="cyan"/>
        </w:rPr>
        <w:t>take</w:t>
      </w:r>
      <w:r w:rsidRPr="004F185B">
        <w:rPr>
          <w:rStyle w:val="StyleUnderline"/>
        </w:rPr>
        <w:t xml:space="preserve"> the </w:t>
      </w:r>
      <w:r w:rsidRPr="00205EA9">
        <w:rPr>
          <w:rStyle w:val="StyleUnderline"/>
          <w:highlight w:val="cyan"/>
        </w:rPr>
        <w:t xml:space="preserve">place of </w:t>
      </w:r>
      <w:r w:rsidRPr="00205EA9">
        <w:rPr>
          <w:rStyle w:val="Emphasis"/>
          <w:highlight w:val="cyan"/>
        </w:rPr>
        <w:t>struggle</w:t>
      </w:r>
      <w:r w:rsidRPr="00205EA9">
        <w:rPr>
          <w:sz w:val="12"/>
          <w:highlight w:val="cyan"/>
        </w:rPr>
        <w:t xml:space="preserve"> </w:t>
      </w:r>
      <w:r w:rsidRPr="00205EA9">
        <w:rPr>
          <w:rStyle w:val="StyleUnderline"/>
          <w:highlight w:val="cyan"/>
        </w:rPr>
        <w:t>for material opportunities</w:t>
      </w:r>
      <w:r w:rsidRPr="00DA22FB">
        <w:rPr>
          <w:sz w:val="12"/>
        </w:rPr>
        <w:t xml:space="preserve"> (see Fraser 1997). </w:t>
      </w:r>
      <w:proofErr w:type="gramStart"/>
      <w:r w:rsidRPr="004F185B">
        <w:rPr>
          <w:rStyle w:val="StyleUnderline"/>
        </w:rPr>
        <w:t>But,</w:t>
      </w:r>
      <w:proofErr w:type="gramEnd"/>
      <w:r w:rsidRPr="004F185B">
        <w:rPr>
          <w:rStyle w:val="StyleUnderline"/>
        </w:rPr>
        <w:t xml:space="preserve"> will </w:t>
      </w:r>
      <w:r w:rsidRPr="00205EA9">
        <w:rPr>
          <w:rStyle w:val="StyleUnderline"/>
          <w:highlight w:val="cyan"/>
        </w:rPr>
        <w:t>academic legitimation create</w:t>
      </w:r>
      <w:r w:rsidRPr="004F185B">
        <w:rPr>
          <w:rStyle w:val="StyleUnderline"/>
        </w:rPr>
        <w:t xml:space="preserve"> any </w:t>
      </w:r>
      <w:r w:rsidRPr="00205EA9">
        <w:rPr>
          <w:rStyle w:val="StyleUnderline"/>
          <w:highlight w:val="cyan"/>
        </w:rPr>
        <w:t xml:space="preserve">material changes in the </w:t>
      </w:r>
      <w:r w:rsidRPr="00205EA9">
        <w:rPr>
          <w:rStyle w:val="Emphasis"/>
          <w:highlight w:val="cyan"/>
        </w:rPr>
        <w:t>conditions of</w:t>
      </w:r>
      <w:r w:rsidRPr="00205EA9">
        <w:rPr>
          <w:rStyle w:val="StyleUnderline"/>
          <w:highlight w:val="cyan"/>
        </w:rPr>
        <w:t xml:space="preserve"> out-law </w:t>
      </w:r>
      <w:r w:rsidRPr="00205EA9">
        <w:rPr>
          <w:rStyle w:val="Emphasis"/>
          <w:highlight w:val="cyan"/>
        </w:rPr>
        <w:t>communities</w:t>
      </w:r>
      <w:r w:rsidRPr="00DA22FB">
        <w:rPr>
          <w:sz w:val="12"/>
        </w:rPr>
        <w:t xml:space="preserve">? I mean to suggest, not that it is better to allow the out-law community to suffer for its cause, but rather that </w:t>
      </w:r>
      <w:r w:rsidRPr="00205EA9">
        <w:rPr>
          <w:rStyle w:val="Emphasis"/>
          <w:highlight w:val="cyan"/>
        </w:rPr>
        <w:t>incorporating</w:t>
      </w:r>
      <w:r w:rsidRPr="004F185B">
        <w:rPr>
          <w:rStyle w:val="Emphasis"/>
        </w:rPr>
        <w:t xml:space="preserve"> the </w:t>
      </w:r>
      <w:r w:rsidRPr="00205EA9">
        <w:rPr>
          <w:rStyle w:val="Emphasis"/>
          <w:highlight w:val="cyan"/>
        </w:rPr>
        <w:t>struggle into</w:t>
      </w:r>
      <w:r w:rsidRPr="00DA22FB">
        <w:rPr>
          <w:sz w:val="12"/>
        </w:rPr>
        <w:t xml:space="preserve"> an (admittedly) impotent </w:t>
      </w:r>
      <w:r w:rsidRPr="00205EA9">
        <w:rPr>
          <w:rStyle w:val="Emphasis"/>
          <w:highlight w:val="cyan"/>
        </w:rPr>
        <w:t>academic critique</w:t>
      </w:r>
      <w:r w:rsidRPr="00205EA9">
        <w:rPr>
          <w:sz w:val="12"/>
          <w:highlight w:val="cyan"/>
        </w:rPr>
        <w:t xml:space="preserve"> </w:t>
      </w:r>
      <w:r w:rsidRPr="00205EA9">
        <w:rPr>
          <w:rStyle w:val="StyleUnderline"/>
          <w:highlight w:val="cyan"/>
        </w:rPr>
        <w:t>does not offer</w:t>
      </w:r>
      <w:r w:rsidRPr="004F185B">
        <w:rPr>
          <w:rStyle w:val="StyleUnderline"/>
        </w:rPr>
        <w:t xml:space="preserve"> a prima facie </w:t>
      </w:r>
      <w:r w:rsidRPr="00205EA9">
        <w:rPr>
          <w:rStyle w:val="Emphasis"/>
          <w:highlight w:val="cyan"/>
        </w:rPr>
        <w:t>alternative</w:t>
      </w:r>
      <w:r w:rsidRPr="004F185B">
        <w:rPr>
          <w:rStyle w:val="StyleUnderline"/>
        </w:rPr>
        <w:t>.</w:t>
      </w:r>
      <w:r>
        <w:rPr>
          <w:rStyle w:val="StyleUnderline"/>
        </w:rPr>
        <w:t xml:space="preserve"> </w:t>
      </w:r>
      <w:r w:rsidRPr="00DA22FB">
        <w:rPr>
          <w:sz w:val="12"/>
        </w:rPr>
        <w:t xml:space="preserve">(4) Criticism of resistance denies the practical and theoretical importance of opportunity. Returning to De </w:t>
      </w:r>
      <w:proofErr w:type="spellStart"/>
      <w:r w:rsidRPr="00DA22FB">
        <w:rPr>
          <w:sz w:val="12"/>
        </w:rPr>
        <w:t>Certeau's</w:t>
      </w:r>
      <w:proofErr w:type="spellEnd"/>
      <w:r w:rsidRPr="00DA22FB">
        <w:rPr>
          <w:sz w:val="12"/>
        </w:rPr>
        <w:t xml:space="preserve"> notion of tactics, the crucial element of these discursive moves is their use of opportunity to disrupt the proper authority of the dominant. The </w:t>
      </w:r>
      <w:proofErr w:type="spellStart"/>
      <w:r w:rsidRPr="00DA22FB">
        <w:rPr>
          <w:sz w:val="12"/>
        </w:rPr>
        <w:t>kairos</w:t>
      </w:r>
      <w:proofErr w:type="spellEnd"/>
      <w:r w:rsidRPr="00DA22FB">
        <w:rPr>
          <w:sz w:val="12"/>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r w:rsidRPr="00DA22FB">
        <w:rPr>
          <w:sz w:val="12"/>
        </w:rPr>
        <w:t xml:space="preserve"> </w:t>
      </w:r>
      <w:r w:rsidRPr="00DA22FB">
        <w:rPr>
          <w:sz w:val="12"/>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r w:rsidRPr="00DA22FB">
        <w:rPr>
          <w:sz w:val="12"/>
        </w:rPr>
        <w:t xml:space="preserve"> </w:t>
      </w:r>
      <w:r w:rsidRPr="00DA22FB">
        <w:rPr>
          <w:sz w:val="12"/>
        </w:rPr>
        <w:t>Rhetorical criticism</w:t>
      </w:r>
      <w:r w:rsidRPr="00DA22FB">
        <w:rPr>
          <w:sz w:val="12"/>
        </w:rPr>
        <w:t xml:space="preserve"> </w:t>
      </w:r>
      <w:r w:rsidRPr="00DA22FB">
        <w:rPr>
          <w:sz w:val="12"/>
        </w:rPr>
        <w:t xml:space="preserve">As I have suggested, my purpose is to use the provocative nature of Sloop and Ono's project to extend disputes regarding the ends of rhetorical criticism. Diverging perspectives on the </w:t>
      </w:r>
      <w:proofErr w:type="gramStart"/>
      <w:r w:rsidRPr="00DA22FB">
        <w:rPr>
          <w:sz w:val="12"/>
        </w:rPr>
        <w:t>ends</w:t>
      </w:r>
      <w:proofErr w:type="gramEnd"/>
      <w:r w:rsidRPr="00DA22FB">
        <w:rPr>
          <w:sz w:val="12"/>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w:t>
      </w:r>
      <w:r w:rsidRPr="00DA22FB">
        <w:rPr>
          <w:sz w:val="12"/>
        </w:rPr>
        <w:t xml:space="preserve"> </w:t>
      </w:r>
      <w:r w:rsidRPr="00DA22FB">
        <w:rPr>
          <w:sz w:val="12"/>
        </w:rPr>
        <w:t xml:space="preserve">The </w:t>
      </w:r>
      <w:proofErr w:type="gramStart"/>
      <w:r w:rsidRPr="00DA22FB">
        <w:rPr>
          <w:sz w:val="12"/>
        </w:rPr>
        <w:t>out-law</w:t>
      </w:r>
      <w:proofErr w:type="gramEnd"/>
      <w:r w:rsidRPr="00DA22FB">
        <w:rPr>
          <w:sz w:val="12"/>
        </w:rPr>
        <w:t xml:space="preserve"> discourse project presents clear ties to the notion of critic as advocate. For Sloop and Ono, the critic is an </w:t>
      </w:r>
      <w:proofErr w:type="gramStart"/>
      <w:r w:rsidRPr="00DA22FB">
        <w:rPr>
          <w:sz w:val="12"/>
        </w:rPr>
        <w:t>interested</w:t>
      </w:r>
      <w:proofErr w:type="gramEnd"/>
      <w:r w:rsidRPr="00DA22FB">
        <w:rPr>
          <w:sz w:val="12"/>
        </w:rPr>
        <w:t xml:space="preserve"> party, discerning (and at times disputing) the underlying values and forces contained within a discourse. Additionally, however, </w:t>
      </w:r>
      <w:r w:rsidRPr="00205EA9">
        <w:rPr>
          <w:rStyle w:val="StyleUnderline"/>
          <w:highlight w:val="cyan"/>
        </w:rPr>
        <w:t>the</w:t>
      </w:r>
      <w:r w:rsidRPr="00DA22FB">
        <w:rPr>
          <w:sz w:val="12"/>
        </w:rPr>
        <w:t xml:space="preserve"> out-law discourse </w:t>
      </w:r>
      <w:r w:rsidRPr="00205EA9">
        <w:rPr>
          <w:rStyle w:val="StyleUnderline"/>
          <w:highlight w:val="cyan"/>
        </w:rPr>
        <w:t>critic is</w:t>
      </w:r>
      <w:r w:rsidRPr="00DA22FB">
        <w:rPr>
          <w:sz w:val="12"/>
        </w:rPr>
        <w:t xml:space="preserve"> an analyst </w:t>
      </w:r>
      <w:r w:rsidRPr="00205EA9">
        <w:rPr>
          <w:rStyle w:val="StyleUnderline"/>
          <w:highlight w:val="cyan"/>
        </w:rPr>
        <w:t>focusing on the hidden</w:t>
      </w:r>
      <w:r w:rsidRPr="00DA22FB">
        <w:rPr>
          <w:sz w:val="12"/>
        </w:rPr>
        <w:t xml:space="preserve">, aberrant </w:t>
      </w:r>
      <w:r w:rsidRPr="00205EA9">
        <w:rPr>
          <w:rStyle w:val="StyleUnderline"/>
          <w:highlight w:val="cyan"/>
        </w:rPr>
        <w:t>texts</w:t>
      </w:r>
      <w:r w:rsidRPr="00205EA9">
        <w:rPr>
          <w:sz w:val="12"/>
          <w:highlight w:val="cyan"/>
        </w:rPr>
        <w:t xml:space="preserve"> </w:t>
      </w:r>
      <w:r w:rsidRPr="00205EA9">
        <w:rPr>
          <w:rStyle w:val="StyleUnderline"/>
          <w:highlight w:val="cyan"/>
        </w:rPr>
        <w:t>of</w:t>
      </w:r>
      <w:r w:rsidRPr="00DA22FB">
        <w:rPr>
          <w:sz w:val="12"/>
        </w:rPr>
        <w:t xml:space="preserve"> the out-law </w:t>
      </w:r>
      <w:r w:rsidRPr="00205EA9">
        <w:rPr>
          <w:rStyle w:val="Emphasis"/>
          <w:highlight w:val="cyan"/>
        </w:rPr>
        <w:t>and "rendering</w:t>
      </w:r>
      <w:r w:rsidRPr="00DA22FB">
        <w:rPr>
          <w:sz w:val="12"/>
        </w:rPr>
        <w:t xml:space="preserve"> an incoherent or esoteric text </w:t>
      </w:r>
      <w:r w:rsidRPr="00205EA9">
        <w:rPr>
          <w:rStyle w:val="Emphasis"/>
          <w:highlight w:val="cyan"/>
        </w:rPr>
        <w:t>comprehensible</w:t>
      </w:r>
      <w:r w:rsidRPr="00DA22FB">
        <w:rPr>
          <w:sz w:val="12"/>
        </w:rPr>
        <w:t xml:space="preserve">" (Warnick 1992, 233). Now, I am not suggesting that a critic must serve only one function or that the roles of advocate and analyst are mutually exclusive; rather, these </w:t>
      </w:r>
      <w:proofErr w:type="spellStart"/>
      <w:r w:rsidRPr="00DA22FB">
        <w:rPr>
          <w:sz w:val="12"/>
        </w:rPr>
        <w:t>entanglings</w:t>
      </w:r>
      <w:proofErr w:type="spellEnd"/>
      <w:r w:rsidRPr="00DA22FB">
        <w:rPr>
          <w:sz w:val="12"/>
        </w:rPr>
        <w:t xml:space="preserve"> of power (political ends) and knowledge (epistemic ends) are inevitable. My concern is that we </w:t>
      </w:r>
      <w:proofErr w:type="gramStart"/>
      <w:r w:rsidRPr="00DA22FB">
        <w:rPr>
          <w:sz w:val="12"/>
        </w:rPr>
        <w:t>not neglect</w:t>
      </w:r>
      <w:proofErr w:type="gramEnd"/>
      <w:r w:rsidRPr="00DA22FB">
        <w:rPr>
          <w:sz w:val="12"/>
        </w:rPr>
        <w:t xml:space="preserve"> the complexity of these entanglements. </w:t>
      </w:r>
      <w:r w:rsidRPr="004F185B">
        <w:rPr>
          <w:rStyle w:val="StyleUnderline"/>
        </w:rPr>
        <w:t xml:space="preserve">Turning covert out-law discourses into objects of our analyses </w:t>
      </w:r>
      <w:r w:rsidRPr="00205EA9">
        <w:rPr>
          <w:rStyle w:val="StyleUnderline"/>
          <w:highlight w:val="cyan"/>
        </w:rPr>
        <w:t>runs the risk of subjecting them</w:t>
      </w:r>
      <w:r w:rsidRPr="004F185B">
        <w:rPr>
          <w:rStyle w:val="StyleUnderline"/>
        </w:rPr>
        <w:t xml:space="preserve"> both </w:t>
      </w:r>
      <w:r w:rsidRPr="00205EA9">
        <w:rPr>
          <w:rStyle w:val="StyleUnderline"/>
          <w:highlight w:val="cyan"/>
        </w:rPr>
        <w:t>to</w:t>
      </w:r>
      <w:r w:rsidRPr="004F185B">
        <w:rPr>
          <w:rStyle w:val="StyleUnderline"/>
        </w:rPr>
        <w:t xml:space="preserve"> the </w:t>
      </w:r>
      <w:r w:rsidRPr="00205EA9">
        <w:rPr>
          <w:rStyle w:val="StyleUnderline"/>
          <w:highlight w:val="cyan"/>
        </w:rPr>
        <w:t>gaze of</w:t>
      </w:r>
      <w:r w:rsidRPr="004F185B">
        <w:rPr>
          <w:rStyle w:val="StyleUnderline"/>
        </w:rPr>
        <w:t xml:space="preserve"> the </w:t>
      </w:r>
      <w:r w:rsidRPr="00205EA9">
        <w:rPr>
          <w:rStyle w:val="StyleUnderline"/>
          <w:highlight w:val="cyan"/>
        </w:rPr>
        <w:t>dominant and</w:t>
      </w:r>
      <w:r w:rsidRPr="004F185B">
        <w:rPr>
          <w:rStyle w:val="StyleUnderline"/>
        </w:rPr>
        <w:t xml:space="preserve"> to the </w:t>
      </w:r>
      <w:r w:rsidRPr="00205EA9">
        <w:rPr>
          <w:rStyle w:val="StyleUnderline"/>
          <w:highlight w:val="cyan"/>
        </w:rPr>
        <w:t>power relations of the academy</w:t>
      </w:r>
      <w:r w:rsidRPr="00DA22FB">
        <w:rPr>
          <w:sz w:val="12"/>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89DDB57" w14:textId="4A27602B" w:rsidR="007B6B76" w:rsidRDefault="007B6B76" w:rsidP="007B6B76">
      <w:pPr>
        <w:pStyle w:val="Heading4"/>
        <w:shd w:val="clear" w:color="auto" w:fill="FFFFFF"/>
        <w:spacing w:line="278" w:lineRule="atLeast"/>
        <w:rPr>
          <w:rFonts w:cs="Calibri"/>
          <w:color w:val="222222"/>
          <w:szCs w:val="26"/>
        </w:rPr>
      </w:pPr>
      <w:r>
        <w:rPr>
          <w:rFonts w:cs="Calibri"/>
          <w:color w:val="222222"/>
          <w:szCs w:val="26"/>
        </w:rPr>
        <w:t xml:space="preserve">3. </w:t>
      </w:r>
      <w:r>
        <w:rPr>
          <w:rFonts w:cs="Calibri"/>
          <w:color w:val="222222"/>
          <w:szCs w:val="26"/>
        </w:rPr>
        <w:t>Debating about spirituality is </w:t>
      </w:r>
      <w:r>
        <w:rPr>
          <w:rFonts w:cs="Calibri"/>
          <w:color w:val="222222"/>
          <w:szCs w:val="26"/>
          <w:u w:val="single"/>
        </w:rPr>
        <w:t>bad</w:t>
      </w:r>
      <w:r>
        <w:rPr>
          <w:rFonts w:cs="Calibri"/>
          <w:color w:val="222222"/>
          <w:szCs w:val="26"/>
        </w:rPr>
        <w:t> and </w:t>
      </w:r>
      <w:r>
        <w:rPr>
          <w:rFonts w:cs="Calibri"/>
          <w:color w:val="222222"/>
          <w:szCs w:val="26"/>
          <w:u w:val="single"/>
        </w:rPr>
        <w:t>fails</w:t>
      </w:r>
      <w:r>
        <w:rPr>
          <w:rFonts w:cs="Calibri"/>
          <w:color w:val="222222"/>
          <w:szCs w:val="26"/>
        </w:rPr>
        <w:t> to produce </w:t>
      </w:r>
      <w:r>
        <w:rPr>
          <w:rFonts w:cs="Calibri"/>
          <w:color w:val="222222"/>
          <w:szCs w:val="26"/>
          <w:u w:val="single"/>
        </w:rPr>
        <w:t>epistemological shifts</w:t>
      </w:r>
      <w:r>
        <w:rPr>
          <w:rFonts w:cs="Calibri"/>
          <w:color w:val="222222"/>
          <w:szCs w:val="26"/>
        </w:rPr>
        <w:t>.</w:t>
      </w:r>
    </w:p>
    <w:p w14:paraId="6AF47238" w14:textId="77777777" w:rsidR="007B6B76" w:rsidRDefault="007B6B76" w:rsidP="007B6B76">
      <w:pPr>
        <w:shd w:val="clear" w:color="auto" w:fill="FFFFFF"/>
        <w:spacing w:line="235" w:lineRule="atLeast"/>
        <w:rPr>
          <w:color w:val="222222"/>
        </w:rPr>
      </w:pPr>
      <w:r>
        <w:rPr>
          <w:color w:val="222222"/>
        </w:rPr>
        <w:t>Joshua </w:t>
      </w:r>
      <w:r>
        <w:rPr>
          <w:b/>
          <w:bCs/>
          <w:color w:val="222222"/>
          <w:sz w:val="26"/>
          <w:szCs w:val="26"/>
        </w:rPr>
        <w:t>Hook 20</w:t>
      </w:r>
      <w:r>
        <w:rPr>
          <w:color w:val="222222"/>
        </w:rPr>
        <w:t>. Assistant professor of psychology at the University of North Texas. He is a licensed clinical psychologist, and has written several journal articles and book chapters, mainly on the topics of humility, forgiveness, spirituality and religion. “Why I Don’t Argue About Religion or Theology.” February 5, 2020. </w:t>
      </w:r>
      <w:hyperlink r:id="rId9" w:tgtFrame="_blank" w:history="1">
        <w:r>
          <w:rPr>
            <w:rStyle w:val="Hyperlink"/>
            <w:color w:val="1155CC"/>
          </w:rPr>
          <w:t>https://joshuanhook.com/2020/02/05/why-i-dont-argue-about-religion-or-theology/</w:t>
        </w:r>
      </w:hyperlink>
    </w:p>
    <w:p w14:paraId="4B4B2807" w14:textId="77DFBFF0" w:rsidR="007B6B76" w:rsidRDefault="007B6B76" w:rsidP="007B6B76">
      <w:pPr>
        <w:shd w:val="clear" w:color="auto" w:fill="FFFFFF"/>
        <w:spacing w:line="235" w:lineRule="atLeast"/>
        <w:rPr>
          <w:color w:val="222222"/>
        </w:rPr>
      </w:pPr>
      <w:r>
        <w:rPr>
          <w:color w:val="222222"/>
        </w:rPr>
        <w:t>As much as possible</w:t>
      </w:r>
      <w:r>
        <w:rPr>
          <w:color w:val="222222"/>
          <w:sz w:val="16"/>
          <w:szCs w:val="16"/>
        </w:rPr>
        <w:t>, I</w:t>
      </w:r>
      <w:r>
        <w:rPr>
          <w:color w:val="222222"/>
          <w:sz w:val="16"/>
          <w:szCs w:val="16"/>
        </w:rPr>
        <w:t xml:space="preserve"> </w:t>
      </w:r>
      <w:r>
        <w:rPr>
          <w:color w:val="222222"/>
        </w:rPr>
        <w:t>try not</w:t>
      </w:r>
      <w:r>
        <w:rPr>
          <w:color w:val="222222"/>
        </w:rPr>
        <w:t xml:space="preserve"> </w:t>
      </w:r>
      <w:r>
        <w:rPr>
          <w:color w:val="222222"/>
          <w:shd w:val="clear" w:color="auto" w:fill="00FFFF"/>
        </w:rPr>
        <w:t>to</w:t>
      </w:r>
      <w:r>
        <w:rPr>
          <w:color w:val="222222"/>
          <w:shd w:val="clear" w:color="auto" w:fill="00FFFF"/>
        </w:rPr>
        <w:t xml:space="preserve"> </w:t>
      </w:r>
      <w:r>
        <w:rPr>
          <w:b/>
          <w:bCs/>
          <w:color w:val="222222"/>
          <w:bdr w:val="single" w:sz="8" w:space="0" w:color="auto" w:frame="1"/>
          <w:shd w:val="clear" w:color="auto" w:fill="00FFFF"/>
        </w:rPr>
        <w:t>argue</w:t>
      </w:r>
      <w:r>
        <w:rPr>
          <w:color w:val="222222"/>
          <w:shd w:val="clear" w:color="auto" w:fill="00FFFF"/>
        </w:rPr>
        <w:t xml:space="preserve"> </w:t>
      </w:r>
      <w:r>
        <w:rPr>
          <w:color w:val="222222"/>
          <w:shd w:val="clear" w:color="auto" w:fill="00FFFF"/>
        </w:rPr>
        <w:t>about</w:t>
      </w:r>
      <w:r>
        <w:rPr>
          <w:color w:val="222222"/>
          <w:sz w:val="16"/>
          <w:szCs w:val="16"/>
        </w:rPr>
        <w:t xml:space="preserve"> </w:t>
      </w:r>
      <w:r>
        <w:rPr>
          <w:color w:val="222222"/>
          <w:sz w:val="16"/>
          <w:szCs w:val="16"/>
        </w:rPr>
        <w:t>religion or</w:t>
      </w:r>
      <w:r>
        <w:rPr>
          <w:color w:val="222222"/>
          <w:sz w:val="16"/>
          <w:szCs w:val="16"/>
        </w:rPr>
        <w:t xml:space="preserve"> </w:t>
      </w:r>
      <w:r>
        <w:rPr>
          <w:color w:val="222222"/>
          <w:shd w:val="clear" w:color="auto" w:fill="00FFFF"/>
        </w:rPr>
        <w:t>theology</w:t>
      </w:r>
      <w:r>
        <w:rPr>
          <w:color w:val="222222"/>
          <w:sz w:val="16"/>
          <w:szCs w:val="16"/>
        </w:rPr>
        <w:t>. It’s</w:t>
      </w:r>
      <w:r>
        <w:rPr>
          <w:color w:val="222222"/>
          <w:sz w:val="16"/>
          <w:szCs w:val="16"/>
        </w:rPr>
        <w:t xml:space="preserve"> </w:t>
      </w:r>
      <w:r>
        <w:rPr>
          <w:color w:val="222222"/>
        </w:rPr>
        <w:t>not that I don’t think</w:t>
      </w:r>
      <w:r>
        <w:rPr>
          <w:color w:val="222222"/>
        </w:rPr>
        <w:t xml:space="preserve"> </w:t>
      </w:r>
      <w:r>
        <w:rPr>
          <w:color w:val="222222"/>
          <w:shd w:val="clear" w:color="auto" w:fill="00FFFF"/>
        </w:rPr>
        <w:t>it’s important</w:t>
      </w:r>
      <w:r>
        <w:rPr>
          <w:color w:val="222222"/>
          <w:sz w:val="16"/>
          <w:szCs w:val="16"/>
        </w:rPr>
        <w:t xml:space="preserve">. On the contrary, I think it’s </w:t>
      </w:r>
      <w:proofErr w:type="gramStart"/>
      <w:r>
        <w:rPr>
          <w:color w:val="222222"/>
          <w:sz w:val="16"/>
          <w:szCs w:val="16"/>
        </w:rPr>
        <w:t>critical</w:t>
      </w:r>
      <w:proofErr w:type="gramEnd"/>
      <w:r>
        <w:rPr>
          <w:color w:val="222222"/>
          <w:sz w:val="16"/>
          <w:szCs w:val="16"/>
        </w:rPr>
        <w:t xml:space="preserve"> </w:t>
      </w:r>
      <w:r>
        <w:rPr>
          <w:color w:val="222222"/>
          <w:shd w:val="clear" w:color="auto" w:fill="00FFFF"/>
        </w:rPr>
        <w:t>to</w:t>
      </w:r>
      <w:r>
        <w:rPr>
          <w:color w:val="222222"/>
        </w:rPr>
        <w:t xml:space="preserve"> </w:t>
      </w:r>
      <w:r>
        <w:rPr>
          <w:color w:val="222222"/>
        </w:rPr>
        <w:t>think about and</w:t>
      </w:r>
      <w:r>
        <w:rPr>
          <w:color w:val="222222"/>
        </w:rPr>
        <w:t xml:space="preserve"> </w:t>
      </w:r>
      <w:r>
        <w:rPr>
          <w:b/>
          <w:bCs/>
          <w:color w:val="222222"/>
          <w:bdr w:val="single" w:sz="8" w:space="0" w:color="auto" w:frame="1"/>
          <w:shd w:val="clear" w:color="auto" w:fill="00FFFF"/>
        </w:rPr>
        <w:t>question</w:t>
      </w:r>
      <w:r>
        <w:rPr>
          <w:color w:val="222222"/>
          <w:shd w:val="clear" w:color="auto" w:fill="00FFFF"/>
        </w:rPr>
        <w:t xml:space="preserve"> </w:t>
      </w:r>
      <w:r>
        <w:rPr>
          <w:color w:val="222222"/>
          <w:shd w:val="clear" w:color="auto" w:fill="00FFFF"/>
        </w:rPr>
        <w:t>what we believe</w:t>
      </w:r>
      <w:r>
        <w:rPr>
          <w:color w:val="222222"/>
          <w:sz w:val="16"/>
          <w:szCs w:val="16"/>
        </w:rPr>
        <w:t xml:space="preserve"> </w:t>
      </w:r>
      <w:r>
        <w:rPr>
          <w:color w:val="222222"/>
          <w:sz w:val="16"/>
          <w:szCs w:val="16"/>
        </w:rPr>
        <w:t>about deep and important matters such as whether God exists, what God is like, and how we should live our lives. But I</w:t>
      </w:r>
      <w:r>
        <w:rPr>
          <w:color w:val="222222"/>
          <w:sz w:val="16"/>
          <w:szCs w:val="16"/>
        </w:rPr>
        <w:t xml:space="preserve"> </w:t>
      </w:r>
      <w:r>
        <w:rPr>
          <w:color w:val="222222"/>
        </w:rPr>
        <w:t>don’t like</w:t>
      </w:r>
      <w:r>
        <w:rPr>
          <w:color w:val="222222"/>
        </w:rPr>
        <w:t xml:space="preserve"> </w:t>
      </w:r>
      <w:r>
        <w:rPr>
          <w:color w:val="222222"/>
          <w:shd w:val="clear" w:color="auto" w:fill="00FFFF"/>
        </w:rPr>
        <w:t>to argue</w:t>
      </w:r>
      <w:r>
        <w:rPr>
          <w:color w:val="222222"/>
        </w:rPr>
        <w:t xml:space="preserve"> </w:t>
      </w:r>
      <w:r>
        <w:rPr>
          <w:color w:val="222222"/>
        </w:rPr>
        <w:t>about it</w:t>
      </w:r>
      <w:r>
        <w:rPr>
          <w:color w:val="222222"/>
          <w:sz w:val="16"/>
          <w:szCs w:val="16"/>
        </w:rPr>
        <w:t xml:space="preserve"> </w:t>
      </w:r>
      <w:r>
        <w:rPr>
          <w:color w:val="222222"/>
          <w:sz w:val="16"/>
          <w:szCs w:val="16"/>
        </w:rPr>
        <w:t>much.</w:t>
      </w:r>
      <w:r>
        <w:rPr>
          <w:color w:val="222222"/>
        </w:rPr>
        <w:t xml:space="preserve"> </w:t>
      </w:r>
      <w:r>
        <w:rPr>
          <w:color w:val="222222"/>
          <w:sz w:val="16"/>
          <w:szCs w:val="16"/>
        </w:rPr>
        <w:t>Personal Decision</w:t>
      </w:r>
      <w:r>
        <w:rPr>
          <w:color w:val="222222"/>
        </w:rPr>
        <w:t xml:space="preserve"> </w:t>
      </w:r>
      <w:r>
        <w:rPr>
          <w:color w:val="222222"/>
          <w:sz w:val="16"/>
          <w:szCs w:val="16"/>
        </w:rPr>
        <w:t>Part of the reason is I think religion and theology is a</w:t>
      </w:r>
      <w:r>
        <w:rPr>
          <w:color w:val="222222"/>
          <w:sz w:val="16"/>
          <w:szCs w:val="16"/>
        </w:rPr>
        <w:t xml:space="preserve"> </w:t>
      </w:r>
      <w:r>
        <w:rPr>
          <w:color w:val="222222"/>
          <w:shd w:val="clear" w:color="auto" w:fill="00FFFF"/>
        </w:rPr>
        <w:t>personal decision</w:t>
      </w:r>
      <w:r>
        <w:rPr>
          <w:color w:val="222222"/>
        </w:rPr>
        <w:t xml:space="preserve"> </w:t>
      </w:r>
      <w:r>
        <w:rPr>
          <w:color w:val="222222"/>
        </w:rPr>
        <w:t>that</w:t>
      </w:r>
      <w:r>
        <w:rPr>
          <w:color w:val="222222"/>
        </w:rPr>
        <w:t xml:space="preserve"> </w:t>
      </w:r>
      <w:r>
        <w:rPr>
          <w:color w:val="222222"/>
          <w:shd w:val="clear" w:color="auto" w:fill="00FFFF"/>
        </w:rPr>
        <w:t>each person must</w:t>
      </w:r>
      <w:r>
        <w:rPr>
          <w:color w:val="222222"/>
        </w:rPr>
        <w:t xml:space="preserve"> </w:t>
      </w:r>
      <w:r>
        <w:rPr>
          <w:color w:val="222222"/>
        </w:rPr>
        <w:t>think about and</w:t>
      </w:r>
      <w:r>
        <w:rPr>
          <w:color w:val="222222"/>
        </w:rPr>
        <w:t xml:space="preserve"> </w:t>
      </w:r>
      <w:r>
        <w:rPr>
          <w:b/>
          <w:bCs/>
          <w:color w:val="222222"/>
          <w:bdr w:val="single" w:sz="8" w:space="0" w:color="auto" w:frame="1"/>
          <w:shd w:val="clear" w:color="auto" w:fill="00FFFF"/>
        </w:rPr>
        <w:t>figure out</w:t>
      </w:r>
      <w:r>
        <w:rPr>
          <w:color w:val="222222"/>
          <w:shd w:val="clear" w:color="auto" w:fill="00FFFF"/>
        </w:rPr>
        <w:t xml:space="preserve"> </w:t>
      </w:r>
      <w:r>
        <w:rPr>
          <w:color w:val="222222"/>
          <w:shd w:val="clear" w:color="auto" w:fill="00FFFF"/>
        </w:rPr>
        <w:t>for themselves</w:t>
      </w:r>
      <w:r>
        <w:rPr>
          <w:color w:val="222222"/>
          <w:sz w:val="16"/>
          <w:szCs w:val="16"/>
        </w:rPr>
        <w:t>.</w:t>
      </w:r>
      <w:r>
        <w:rPr>
          <w:color w:val="222222"/>
          <w:sz w:val="16"/>
          <w:szCs w:val="16"/>
        </w:rPr>
        <w:t xml:space="preserve"> </w:t>
      </w:r>
      <w:r>
        <w:rPr>
          <w:color w:val="222222"/>
        </w:rPr>
        <w:t>Self-determination is important.</w:t>
      </w:r>
      <w:r>
        <w:rPr>
          <w:color w:val="222222"/>
        </w:rPr>
        <w:t xml:space="preserve"> </w:t>
      </w:r>
      <w:r>
        <w:rPr>
          <w:color w:val="222222"/>
          <w:shd w:val="clear" w:color="auto" w:fill="00FFFF"/>
        </w:rPr>
        <w:t>Even when</w:t>
      </w:r>
      <w:r>
        <w:rPr>
          <w:color w:val="222222"/>
        </w:rPr>
        <w:t xml:space="preserve"> </w:t>
      </w:r>
      <w:r>
        <w:rPr>
          <w:color w:val="222222"/>
        </w:rPr>
        <w:t>I</w:t>
      </w:r>
      <w:r>
        <w:rPr>
          <w:color w:val="222222"/>
        </w:rPr>
        <w:t xml:space="preserve"> </w:t>
      </w:r>
      <w:r>
        <w:rPr>
          <w:color w:val="222222"/>
          <w:shd w:val="clear" w:color="auto" w:fill="00FFFF"/>
        </w:rPr>
        <w:t>believed something</w:t>
      </w:r>
      <w:r>
        <w:rPr>
          <w:color w:val="222222"/>
          <w:sz w:val="16"/>
          <w:szCs w:val="16"/>
        </w:rPr>
        <w:t xml:space="preserve"> </w:t>
      </w:r>
      <w:r>
        <w:rPr>
          <w:color w:val="222222"/>
          <w:sz w:val="16"/>
          <w:szCs w:val="16"/>
        </w:rPr>
        <w:t>in the past that</w:t>
      </w:r>
      <w:r>
        <w:rPr>
          <w:color w:val="222222"/>
          <w:sz w:val="16"/>
          <w:szCs w:val="16"/>
        </w:rPr>
        <w:t xml:space="preserve"> </w:t>
      </w:r>
      <w:r>
        <w:rPr>
          <w:color w:val="222222"/>
        </w:rPr>
        <w:t>I</w:t>
      </w:r>
      <w:r>
        <w:rPr>
          <w:color w:val="222222"/>
        </w:rPr>
        <w:t xml:space="preserve"> </w:t>
      </w:r>
      <w:r>
        <w:rPr>
          <w:color w:val="222222"/>
          <w:shd w:val="clear" w:color="auto" w:fill="00FFFF"/>
        </w:rPr>
        <w:t>now consider “wrong,” it</w:t>
      </w:r>
      <w:r>
        <w:rPr>
          <w:color w:val="222222"/>
        </w:rPr>
        <w:t xml:space="preserve"> </w:t>
      </w:r>
      <w:r>
        <w:rPr>
          <w:color w:val="222222"/>
        </w:rPr>
        <w:t>usually</w:t>
      </w:r>
      <w:r>
        <w:rPr>
          <w:color w:val="222222"/>
        </w:rPr>
        <w:t xml:space="preserve"> </w:t>
      </w:r>
      <w:r>
        <w:rPr>
          <w:color w:val="222222"/>
          <w:shd w:val="clear" w:color="auto" w:fill="00FFFF"/>
        </w:rPr>
        <w:t>wasn’t a</w:t>
      </w:r>
      <w:r>
        <w:rPr>
          <w:color w:val="222222"/>
          <w:shd w:val="clear" w:color="auto" w:fill="00FFFF"/>
        </w:rPr>
        <w:t xml:space="preserve"> </w:t>
      </w:r>
      <w:r>
        <w:rPr>
          <w:b/>
          <w:bCs/>
          <w:color w:val="222222"/>
          <w:bdr w:val="single" w:sz="8" w:space="0" w:color="auto" w:frame="1"/>
          <w:shd w:val="clear" w:color="auto" w:fill="00FFFF"/>
        </w:rPr>
        <w:t>well-crafted argument</w:t>
      </w:r>
      <w:r>
        <w:rPr>
          <w:color w:val="222222"/>
        </w:rPr>
        <w:t xml:space="preserve"> </w:t>
      </w:r>
      <w:r>
        <w:rPr>
          <w:color w:val="222222"/>
          <w:sz w:val="16"/>
          <w:szCs w:val="16"/>
        </w:rPr>
        <w:t>by someone that</w:t>
      </w:r>
      <w:r>
        <w:rPr>
          <w:color w:val="222222"/>
          <w:sz w:val="16"/>
          <w:szCs w:val="16"/>
        </w:rPr>
        <w:t xml:space="preserve"> </w:t>
      </w:r>
      <w:r>
        <w:rPr>
          <w:color w:val="222222"/>
          <w:shd w:val="clear" w:color="auto" w:fill="00FFFF"/>
        </w:rPr>
        <w:t>caused me to</w:t>
      </w:r>
      <w:r>
        <w:rPr>
          <w:color w:val="222222"/>
          <w:shd w:val="clear" w:color="auto" w:fill="00FFFF"/>
        </w:rPr>
        <w:t xml:space="preserve"> </w:t>
      </w:r>
      <w:r>
        <w:rPr>
          <w:b/>
          <w:bCs/>
          <w:color w:val="222222"/>
          <w:bdr w:val="single" w:sz="8" w:space="0" w:color="auto" w:frame="1"/>
          <w:shd w:val="clear" w:color="auto" w:fill="00FFFF"/>
        </w:rPr>
        <w:t>change my mind</w:t>
      </w:r>
      <w:r>
        <w:rPr>
          <w:color w:val="222222"/>
          <w:sz w:val="16"/>
          <w:szCs w:val="16"/>
        </w:rPr>
        <w:t>. I</w:t>
      </w:r>
      <w:r>
        <w:rPr>
          <w:color w:val="222222"/>
          <w:sz w:val="16"/>
          <w:szCs w:val="16"/>
        </w:rPr>
        <w:t xml:space="preserve"> </w:t>
      </w:r>
      <w:r>
        <w:rPr>
          <w:color w:val="222222"/>
        </w:rPr>
        <w:t>had to do my own research</w:t>
      </w:r>
      <w:r>
        <w:rPr>
          <w:color w:val="222222"/>
          <w:sz w:val="16"/>
          <w:szCs w:val="16"/>
        </w:rPr>
        <w:t xml:space="preserve"> </w:t>
      </w:r>
      <w:r>
        <w:rPr>
          <w:color w:val="222222"/>
          <w:sz w:val="16"/>
          <w:szCs w:val="16"/>
        </w:rPr>
        <w:t>and figure out the issue for myself.</w:t>
      </w:r>
      <w:r>
        <w:rPr>
          <w:color w:val="222222"/>
        </w:rPr>
        <w:t xml:space="preserve"> </w:t>
      </w:r>
      <w:r>
        <w:rPr>
          <w:color w:val="222222"/>
          <w:sz w:val="16"/>
          <w:szCs w:val="16"/>
        </w:rPr>
        <w:t>Diversity is a Good Thing</w:t>
      </w:r>
      <w:r>
        <w:rPr>
          <w:color w:val="222222"/>
        </w:rPr>
        <w:t xml:space="preserve"> </w:t>
      </w:r>
      <w:proofErr w:type="gramStart"/>
      <w:r>
        <w:rPr>
          <w:color w:val="222222"/>
          <w:sz w:val="16"/>
          <w:szCs w:val="16"/>
        </w:rPr>
        <w:t>Also,</w:t>
      </w:r>
      <w:proofErr w:type="gramEnd"/>
      <w:r>
        <w:rPr>
          <w:color w:val="222222"/>
          <w:sz w:val="16"/>
          <w:szCs w:val="16"/>
        </w:rPr>
        <w:t xml:space="preserve"> I think the diversity of opinions around religion and theology might </w:t>
      </w:r>
      <w:proofErr w:type="gramStart"/>
      <w:r>
        <w:rPr>
          <w:color w:val="222222"/>
          <w:sz w:val="16"/>
          <w:szCs w:val="16"/>
        </w:rPr>
        <w:t>actually be</w:t>
      </w:r>
      <w:proofErr w:type="gramEnd"/>
      <w:r>
        <w:rPr>
          <w:color w:val="222222"/>
          <w:sz w:val="16"/>
          <w:szCs w:val="16"/>
        </w:rPr>
        <w:t xml:space="preserve"> a good thing.</w:t>
      </w:r>
      <w:r>
        <w:rPr>
          <w:color w:val="222222"/>
          <w:sz w:val="16"/>
          <w:szCs w:val="16"/>
        </w:rPr>
        <w:t xml:space="preserve"> </w:t>
      </w:r>
      <w:r>
        <w:rPr>
          <w:color w:val="222222"/>
          <w:shd w:val="clear" w:color="auto" w:fill="00FFFF"/>
        </w:rPr>
        <w:t>Everyone is different</w:t>
      </w:r>
      <w:r>
        <w:rPr>
          <w:color w:val="222222"/>
          <w:sz w:val="16"/>
          <w:szCs w:val="16"/>
        </w:rPr>
        <w:t>, and I</w:t>
      </w:r>
      <w:r>
        <w:rPr>
          <w:color w:val="222222"/>
          <w:sz w:val="16"/>
          <w:szCs w:val="16"/>
        </w:rPr>
        <w:t xml:space="preserve"> </w:t>
      </w:r>
      <w:r>
        <w:rPr>
          <w:color w:val="222222"/>
        </w:rPr>
        <w:t>think</w:t>
      </w:r>
      <w:r>
        <w:rPr>
          <w:color w:val="222222"/>
        </w:rPr>
        <w:t xml:space="preserve"> </w:t>
      </w:r>
      <w:r>
        <w:rPr>
          <w:color w:val="222222"/>
          <w:shd w:val="clear" w:color="auto" w:fill="00FFFF"/>
        </w:rPr>
        <w:t>because of our differences</w:t>
      </w:r>
      <w:r>
        <w:rPr>
          <w:color w:val="222222"/>
        </w:rPr>
        <w:t>, we</w:t>
      </w:r>
      <w:r>
        <w:rPr>
          <w:color w:val="222222"/>
        </w:rPr>
        <w:t xml:space="preserve"> </w:t>
      </w:r>
      <w:r>
        <w:rPr>
          <w:color w:val="222222"/>
          <w:shd w:val="clear" w:color="auto" w:fill="00FFFF"/>
        </w:rPr>
        <w:t>need different things from</w:t>
      </w:r>
      <w:r>
        <w:rPr>
          <w:color w:val="222222"/>
          <w:sz w:val="16"/>
          <w:szCs w:val="16"/>
        </w:rPr>
        <w:t xml:space="preserve"> </w:t>
      </w:r>
      <w:r>
        <w:rPr>
          <w:color w:val="222222"/>
          <w:sz w:val="16"/>
          <w:szCs w:val="16"/>
        </w:rPr>
        <w:t>religion,</w:t>
      </w:r>
      <w:r>
        <w:rPr>
          <w:color w:val="222222"/>
          <w:sz w:val="16"/>
          <w:szCs w:val="16"/>
        </w:rPr>
        <w:t xml:space="preserve"> </w:t>
      </w:r>
      <w:r>
        <w:rPr>
          <w:b/>
          <w:bCs/>
          <w:color w:val="222222"/>
          <w:bdr w:val="single" w:sz="8" w:space="0" w:color="auto" w:frame="1"/>
          <w:shd w:val="clear" w:color="auto" w:fill="00FFFF"/>
        </w:rPr>
        <w:t>spirituality,</w:t>
      </w:r>
      <w:r>
        <w:rPr>
          <w:color w:val="222222"/>
          <w:sz w:val="16"/>
          <w:szCs w:val="16"/>
        </w:rPr>
        <w:t xml:space="preserve"> </w:t>
      </w:r>
      <w:r>
        <w:rPr>
          <w:color w:val="222222"/>
          <w:sz w:val="16"/>
          <w:szCs w:val="16"/>
        </w:rPr>
        <w:t>and church. For example, in my tradition, Christianity, I think there are some overarching principles that God wants for us. For example, when a teacher of the law asked Jesus what the most important commandment was, he said to love the Lord your God with all your heart, mind, soul, and strength. And the second</w:t>
      </w:r>
      <w:r>
        <w:rPr>
          <w:color w:val="222222"/>
          <w:sz w:val="16"/>
          <w:szCs w:val="16"/>
        </w:rPr>
        <w:t xml:space="preserve"> </w:t>
      </w:r>
      <w:r>
        <w:rPr>
          <w:color w:val="222222"/>
          <w:sz w:val="16"/>
          <w:szCs w:val="16"/>
        </w:rPr>
        <w:t>commandment was just as important—love your neighbor as yourself.</w:t>
      </w:r>
    </w:p>
    <w:p w14:paraId="14EC9BED" w14:textId="0337622A" w:rsidR="006C50B0" w:rsidRPr="00501432" w:rsidRDefault="006C50B0" w:rsidP="006C50B0">
      <w:pPr>
        <w:pStyle w:val="Heading4"/>
      </w:pPr>
      <w:r>
        <w:t xml:space="preserve">4. </w:t>
      </w:r>
      <w:r>
        <w:t>The academy commodifies the deployment of indigenous spirituality, creating a consumptive relationship with indigeneity.</w:t>
      </w:r>
    </w:p>
    <w:p w14:paraId="54268A52" w14:textId="77777777" w:rsidR="006C50B0" w:rsidRPr="00A21676" w:rsidRDefault="006C50B0" w:rsidP="006C50B0">
      <w:r w:rsidRPr="008F5CE0">
        <w:rPr>
          <w:rStyle w:val="Style13ptBold"/>
        </w:rPr>
        <w:t>Kuokkanen 11</w:t>
      </w:r>
      <w:r>
        <w:t xml:space="preserve"> [Rauna, </w:t>
      </w:r>
      <w:r>
        <w:rPr>
          <w:i/>
        </w:rPr>
        <w:t>Reshaping the University: Responsibility, Indigenous Epistemes, and the Logic of the Gift</w:t>
      </w:r>
      <w:r>
        <w:t>, p. 88-90]</w:t>
      </w:r>
    </w:p>
    <w:p w14:paraId="6595409B" w14:textId="77777777" w:rsidR="006C50B0" w:rsidRPr="00205EA9" w:rsidRDefault="006C50B0" w:rsidP="006C50B0">
      <w:pPr>
        <w:rPr>
          <w:sz w:val="14"/>
        </w:rPr>
      </w:pPr>
      <w:r w:rsidRPr="0082091B">
        <w:rPr>
          <w:rStyle w:val="StyleUnderline"/>
        </w:rPr>
        <w:t>The academy refuses the gift</w:t>
      </w:r>
      <w:r w:rsidRPr="006163B6">
        <w:rPr>
          <w:sz w:val="14"/>
        </w:rPr>
        <w:t xml:space="preserve"> (and refuses to even recognize it) in large part </w:t>
      </w:r>
      <w:r w:rsidRPr="0082091B">
        <w:rPr>
          <w:rStyle w:val="StyleUnderline"/>
        </w:rPr>
        <w:t>because it fears interruption</w:t>
      </w:r>
      <w:r w:rsidRPr="006163B6">
        <w:rPr>
          <w:sz w:val="14"/>
        </w:rPr>
        <w:t xml:space="preserve"> and ambiguity, loss of control, erasure of various boundaries (e.g., disciplinary), and an excess of relativity. </w:t>
      </w:r>
      <w:r w:rsidRPr="0082091B">
        <w:rPr>
          <w:rStyle w:val="StyleUnderline"/>
        </w:rPr>
        <w:t>The gift is</w:t>
      </w:r>
      <w:r w:rsidRPr="006163B6">
        <w:rPr>
          <w:sz w:val="14"/>
        </w:rPr>
        <w:t xml:space="preserve"> seen as </w:t>
      </w:r>
      <w:r w:rsidRPr="0082091B">
        <w:rPr>
          <w:rStyle w:val="StyleUnderline"/>
        </w:rPr>
        <w:t>a threat to the hegemonic epistemes that</w:t>
      </w:r>
      <w:r w:rsidRPr="006163B6">
        <w:rPr>
          <w:sz w:val="14"/>
        </w:rPr>
        <w:t xml:space="preserve"> have long </w:t>
      </w:r>
      <w:r w:rsidRPr="0082091B">
        <w:rPr>
          <w:rStyle w:val="StyleUnderline"/>
        </w:rPr>
        <w:t>serve</w:t>
      </w:r>
      <w:r w:rsidRPr="006163B6">
        <w:rPr>
          <w:sz w:val="14"/>
        </w:rPr>
        <w:t xml:space="preserve">d </w:t>
      </w:r>
      <w:r w:rsidRPr="0082091B">
        <w:rPr>
          <w:rStyle w:val="StyleUnderline"/>
        </w:rPr>
        <w:t>the interests of the status quo</w:t>
      </w:r>
      <w:r w:rsidRPr="006163B6">
        <w:rPr>
          <w:sz w:val="14"/>
        </w:rPr>
        <w:t xml:space="preserve">. But </w:t>
      </w:r>
      <w:r w:rsidRPr="00205EA9">
        <w:rPr>
          <w:rStyle w:val="StyleUnderline"/>
          <w:highlight w:val="cyan"/>
        </w:rPr>
        <w:t>the academy</w:t>
      </w:r>
      <w:r w:rsidRPr="00205EA9">
        <w:rPr>
          <w:sz w:val="14"/>
          <w:highlight w:val="cyan"/>
        </w:rPr>
        <w:t xml:space="preserve"> </w:t>
      </w:r>
      <w:r w:rsidRPr="006163B6">
        <w:rPr>
          <w:sz w:val="14"/>
        </w:rPr>
        <w:t xml:space="preserve">also </w:t>
      </w:r>
      <w:r w:rsidRPr="00205EA9">
        <w:rPr>
          <w:rStyle w:val="StyleUnderline"/>
          <w:highlight w:val="cyan"/>
        </w:rPr>
        <w:t>refuses the gift because it has committed</w:t>
      </w:r>
      <w:r w:rsidRPr="00205EA9">
        <w:rPr>
          <w:sz w:val="14"/>
          <w:highlight w:val="cyan"/>
        </w:rPr>
        <w:t xml:space="preserve"> </w:t>
      </w:r>
      <w:r w:rsidRPr="006163B6">
        <w:rPr>
          <w:sz w:val="14"/>
        </w:rPr>
        <w:t xml:space="preserve">itself so deeply </w:t>
      </w:r>
      <w:r w:rsidRPr="00205EA9">
        <w:rPr>
          <w:rStyle w:val="StyleUnderline"/>
          <w:highlight w:val="cyan"/>
        </w:rPr>
        <w:t>to the</w:t>
      </w:r>
      <w:r w:rsidRPr="00205EA9">
        <w:rPr>
          <w:sz w:val="14"/>
          <w:highlight w:val="cyan"/>
        </w:rPr>
        <w:t xml:space="preserve"> </w:t>
      </w:r>
      <w:r w:rsidRPr="006163B6">
        <w:rPr>
          <w:sz w:val="14"/>
        </w:rPr>
        <w:t xml:space="preserve">ideology of the </w:t>
      </w:r>
      <w:r w:rsidRPr="00205EA9">
        <w:rPr>
          <w:rStyle w:val="StyleUnderline"/>
          <w:highlight w:val="cyan"/>
        </w:rPr>
        <w:t>exchange economy</w:t>
      </w:r>
      <w:r w:rsidRPr="006163B6">
        <w:rPr>
          <w:sz w:val="14"/>
        </w:rPr>
        <w:t xml:space="preserve">. The dominant paradigm highlights the importance of exchange, and </w:t>
      </w:r>
      <w:r w:rsidRPr="0082091B">
        <w:rPr>
          <w:rStyle w:val="StyleUnderline"/>
        </w:rPr>
        <w:t>this has made it impossible</w:t>
      </w:r>
      <w:r w:rsidRPr="006163B6">
        <w:rPr>
          <w:sz w:val="14"/>
        </w:rPr>
        <w:t xml:space="preserve"> for the academy </w:t>
      </w:r>
      <w:r w:rsidRPr="0082091B">
        <w:rPr>
          <w:rStyle w:val="StyleUnderline"/>
        </w:rPr>
        <w:t>to accept the gift of indigenous epistemes. The logic of exchange</w:t>
      </w:r>
      <w:r w:rsidRPr="006163B6">
        <w:rPr>
          <w:sz w:val="14"/>
        </w:rPr>
        <w:t xml:space="preserve"> that </w:t>
      </w:r>
      <w:r w:rsidRPr="0082091B">
        <w:rPr>
          <w:rStyle w:val="StyleUnderline"/>
        </w:rPr>
        <w:t>underpins globalization and</w:t>
      </w:r>
      <w:r w:rsidRPr="006163B6">
        <w:rPr>
          <w:sz w:val="14"/>
        </w:rPr>
        <w:t xml:space="preserve"> neoliberalism is the same logic that </w:t>
      </w:r>
      <w:r w:rsidRPr="0082091B">
        <w:rPr>
          <w:rStyle w:val="StyleUnderline"/>
        </w:rPr>
        <w:t>drives the production and reproduction of knowledge</w:t>
      </w:r>
      <w:r w:rsidRPr="006163B6">
        <w:rPr>
          <w:sz w:val="14"/>
        </w:rPr>
        <w:t xml:space="preserve">. Higher </w:t>
      </w:r>
      <w:r w:rsidRPr="0082091B">
        <w:rPr>
          <w:rStyle w:val="StyleUnderline"/>
        </w:rPr>
        <w:t>education and research are</w:t>
      </w:r>
      <w:r w:rsidRPr="006163B6">
        <w:rPr>
          <w:sz w:val="14"/>
        </w:rPr>
        <w:t xml:space="preserve"> increasingly </w:t>
      </w:r>
      <w:r w:rsidRPr="0082091B">
        <w:rPr>
          <w:rStyle w:val="StyleUnderline"/>
        </w:rPr>
        <w:t>defined in terms of the market and pursued in the spirit of capitalism</w:t>
      </w:r>
      <w:r w:rsidRPr="006163B6">
        <w:rPr>
          <w:sz w:val="14"/>
        </w:rPr>
        <w:t xml:space="preserve">. The basic premises of the exchange paradigm manifest themselves in one-sided academic discourses, most of which are thoroughly self-oriented, and most of which pay no heed (i.e., extend no responsibility) to the "other." </w:t>
      </w:r>
      <w:r w:rsidRPr="00205EA9">
        <w:rPr>
          <w:rStyle w:val="StyleUnderline"/>
          <w:highlight w:val="cyan"/>
        </w:rPr>
        <w:t>The gift of indigenous epistemes is</w:t>
      </w:r>
      <w:r w:rsidRPr="006163B6">
        <w:rPr>
          <w:sz w:val="14"/>
        </w:rPr>
        <w:t xml:space="preserve"> thus </w:t>
      </w:r>
      <w:r w:rsidRPr="00205EA9">
        <w:rPr>
          <w:rStyle w:val="StyleUnderline"/>
          <w:highlight w:val="cyan"/>
        </w:rPr>
        <w:t xml:space="preserve">exploited in the same way that the exchange paradigm exploits "free" gifts such as women's domestic </w:t>
      </w:r>
      <w:proofErr w:type="spellStart"/>
      <w:r w:rsidRPr="00205EA9">
        <w:rPr>
          <w:rStyle w:val="StyleUnderline"/>
          <w:highlight w:val="cyan"/>
        </w:rPr>
        <w:t>labour</w:t>
      </w:r>
      <w:proofErr w:type="spellEnd"/>
      <w:r w:rsidRPr="00205EA9">
        <w:rPr>
          <w:rStyle w:val="StyleUnderline"/>
          <w:highlight w:val="cyan"/>
        </w:rPr>
        <w:t xml:space="preserve">. </w:t>
      </w:r>
      <w:r w:rsidRPr="0082091B">
        <w:rPr>
          <w:rStyle w:val="StyleUnderline"/>
        </w:rPr>
        <w:t>Academic discourses</w:t>
      </w:r>
      <w:r w:rsidRPr="006163B6">
        <w:rPr>
          <w:sz w:val="14"/>
        </w:rPr>
        <w:t xml:space="preserve"> and practices </w:t>
      </w:r>
      <w:r w:rsidRPr="0082091B">
        <w:rPr>
          <w:rStyle w:val="StyleUnderline"/>
        </w:rPr>
        <w:t>are exploitative, hegemonic, asymmetrical, and patriarchal. This reflects a</w:t>
      </w:r>
      <w:r w:rsidRPr="006163B6">
        <w:rPr>
          <w:sz w:val="14"/>
        </w:rPr>
        <w:t xml:space="preserve"> dominant </w:t>
      </w:r>
      <w:r w:rsidRPr="0082091B">
        <w:rPr>
          <w:rStyle w:val="StyleUnderline"/>
        </w:rPr>
        <w:t>neocolonial</w:t>
      </w:r>
      <w:r w:rsidRPr="006163B6">
        <w:rPr>
          <w:sz w:val="14"/>
        </w:rPr>
        <w:t xml:space="preserve"> (</w:t>
      </w:r>
      <w:proofErr w:type="gramStart"/>
      <w:r w:rsidRPr="006163B6">
        <w:rPr>
          <w:sz w:val="14"/>
        </w:rPr>
        <w:t>and also</w:t>
      </w:r>
      <w:proofErr w:type="gramEnd"/>
      <w:r w:rsidRPr="006163B6">
        <w:rPr>
          <w:sz w:val="14"/>
        </w:rPr>
        <w:t xml:space="preserve"> often neoliberal) </w:t>
      </w:r>
      <w:r w:rsidRPr="0082091B">
        <w:rPr>
          <w:rStyle w:val="StyleUnderline"/>
        </w:rPr>
        <w:t xml:space="preserve">paradigm that continues to foreclose indigenous epistemes. </w:t>
      </w:r>
      <w:r w:rsidRPr="00205EA9">
        <w:rPr>
          <w:rStyle w:val="StyleUnderline"/>
          <w:highlight w:val="cyan"/>
        </w:rPr>
        <w:t>The</w:t>
      </w:r>
      <w:r w:rsidRPr="00205EA9">
        <w:rPr>
          <w:sz w:val="14"/>
          <w:highlight w:val="cyan"/>
        </w:rPr>
        <w:t xml:space="preserve"> </w:t>
      </w:r>
      <w:r w:rsidRPr="006163B6">
        <w:rPr>
          <w:sz w:val="14"/>
        </w:rPr>
        <w:t xml:space="preserve">present-day </w:t>
      </w:r>
      <w:r w:rsidRPr="00205EA9">
        <w:rPr>
          <w:rStyle w:val="StyleUnderline"/>
          <w:highlight w:val="cyan"/>
        </w:rPr>
        <w:t>academy finds it impossible to recognize indigenous epistemes as gifts</w:t>
      </w:r>
      <w:r w:rsidRPr="006163B6">
        <w:rPr>
          <w:sz w:val="14"/>
        </w:rPr>
        <w:t xml:space="preserve">. Instead, </w:t>
      </w:r>
      <w:r w:rsidRPr="0082091B">
        <w:rPr>
          <w:rStyle w:val="StyleUnderline"/>
        </w:rPr>
        <w:t>these epistemes have come to be</w:t>
      </w:r>
      <w:r w:rsidRPr="006163B6">
        <w:rPr>
          <w:sz w:val="14"/>
        </w:rPr>
        <w:t xml:space="preserve"> perceived as </w:t>
      </w:r>
      <w:r w:rsidRPr="0082091B">
        <w:rPr>
          <w:rStyle w:val="StyleUnderline"/>
        </w:rPr>
        <w:t>intellectual property that can be appropriated and exploited</w:t>
      </w:r>
      <w:r w:rsidRPr="006163B6">
        <w:rPr>
          <w:sz w:val="14"/>
        </w:rPr>
        <w:t xml:space="preserve"> for economic purposes or </w:t>
      </w:r>
      <w:r w:rsidRPr="0082091B">
        <w:rPr>
          <w:rStyle w:val="StyleUnderline"/>
        </w:rPr>
        <w:t>to fulfil the spiritual needs of others</w:t>
      </w:r>
      <w:r w:rsidRPr="006163B6">
        <w:rPr>
          <w:sz w:val="14"/>
        </w:rPr>
        <w:t xml:space="preserve">. Before indigenous epistemes can ever be recognized as an invaluable gift to intellectual inquiry and knowledge production, there will have to be nothing less than an overhaul of the value system that underpins today’s academic structures and discourses. </w:t>
      </w:r>
      <w:r w:rsidRPr="00205EA9">
        <w:rPr>
          <w:rStyle w:val="StyleUnderline"/>
          <w:highlight w:val="cyan"/>
        </w:rPr>
        <w:t>When a university adds a course on indigenous studies or includes readings on indigenous issues, it is not building a new knowledge edifice</w:t>
      </w:r>
      <w:r w:rsidRPr="00205EA9">
        <w:rPr>
          <w:sz w:val="14"/>
          <w:highlight w:val="cyan"/>
        </w:rPr>
        <w:t xml:space="preserve"> - </w:t>
      </w:r>
      <w:r w:rsidRPr="00205EA9">
        <w:rPr>
          <w:rStyle w:val="StyleUnderline"/>
          <w:highlight w:val="cyan"/>
        </w:rPr>
        <w:t>in terms of transformation, it doesn’t amount to</w:t>
      </w:r>
      <w:r w:rsidRPr="006163B6">
        <w:rPr>
          <w:sz w:val="14"/>
        </w:rPr>
        <w:t xml:space="preserve"> much </w:t>
      </w:r>
      <w:r w:rsidRPr="00205EA9">
        <w:rPr>
          <w:rStyle w:val="StyleUnderline"/>
          <w:highlight w:val="cyan"/>
        </w:rPr>
        <w:t>more than changing furniture in the classroom</w:t>
      </w:r>
      <w:r w:rsidRPr="00205EA9">
        <w:rPr>
          <w:sz w:val="14"/>
          <w:highlight w:val="cyan"/>
        </w:rPr>
        <w:t xml:space="preserve">. </w:t>
      </w:r>
      <w:r w:rsidRPr="006163B6">
        <w:rPr>
          <w:sz w:val="14"/>
        </w:rPr>
        <w:t xml:space="preserve">This sort of cosmetic diversity in fact makes it less likely that discriminatory practices and discourses will be challenged. As long as the focus is on "providing opportunities to individual members of an underrepresented group [and on] equal access for a few, rules that exclude the many will remain intact."68 </w:t>
      </w:r>
      <w:r w:rsidRPr="00205EA9">
        <w:rPr>
          <w:rStyle w:val="StyleUnderline"/>
          <w:highlight w:val="cyan"/>
        </w:rPr>
        <w:t>The future of the academy</w:t>
      </w:r>
      <w:r w:rsidRPr="00205EA9">
        <w:rPr>
          <w:sz w:val="14"/>
          <w:highlight w:val="cyan"/>
        </w:rPr>
        <w:t xml:space="preserve"> </w:t>
      </w:r>
      <w:r w:rsidRPr="006163B6">
        <w:rPr>
          <w:sz w:val="14"/>
        </w:rPr>
        <w:t xml:space="preserve">- indeed, of the planet - </w:t>
      </w:r>
      <w:r w:rsidRPr="00205EA9">
        <w:rPr>
          <w:rStyle w:val="StyleUnderline"/>
          <w:highlight w:val="cyan"/>
        </w:rPr>
        <w:t>will require a whole-sale replacement of today’s value system by the ethics</w:t>
      </w:r>
      <w:r w:rsidRPr="00205EA9">
        <w:rPr>
          <w:sz w:val="14"/>
          <w:highlight w:val="cyan"/>
        </w:rPr>
        <w:t xml:space="preserve"> </w:t>
      </w:r>
      <w:r w:rsidRPr="006163B6">
        <w:rPr>
          <w:sz w:val="14"/>
        </w:rPr>
        <w:t xml:space="preserve">and logic </w:t>
      </w:r>
      <w:r w:rsidRPr="00205EA9">
        <w:rPr>
          <w:rStyle w:val="StyleUnderline"/>
          <w:highlight w:val="cyan"/>
        </w:rPr>
        <w:t>of the gift</w:t>
      </w:r>
      <w:r w:rsidRPr="00205EA9">
        <w:rPr>
          <w:sz w:val="14"/>
          <w:highlight w:val="cyan"/>
        </w:rPr>
        <w:t xml:space="preserve">. </w:t>
      </w:r>
      <w:r w:rsidRPr="00205EA9">
        <w:rPr>
          <w:rStyle w:val="StyleUnderline"/>
          <w:highlight w:val="cyan"/>
        </w:rPr>
        <w:t>The present system is based on</w:t>
      </w:r>
      <w:r w:rsidRPr="006163B6">
        <w:rPr>
          <w:sz w:val="14"/>
        </w:rPr>
        <w:t xml:space="preserve"> the </w:t>
      </w:r>
      <w:r w:rsidRPr="00205EA9">
        <w:rPr>
          <w:rStyle w:val="StyleUnderline"/>
          <w:highlight w:val="cyan"/>
        </w:rPr>
        <w:t>exchange</w:t>
      </w:r>
      <w:r w:rsidRPr="00205EA9">
        <w:rPr>
          <w:sz w:val="14"/>
          <w:highlight w:val="cyan"/>
        </w:rPr>
        <w:t xml:space="preserve"> </w:t>
      </w:r>
      <w:r w:rsidRPr="006163B6">
        <w:rPr>
          <w:sz w:val="14"/>
        </w:rPr>
        <w:t xml:space="preserve">paradigm, which is </w:t>
      </w:r>
      <w:proofErr w:type="spellStart"/>
      <w:r w:rsidRPr="00205EA9">
        <w:rPr>
          <w:rStyle w:val="StyleUnderline"/>
          <w:highlight w:val="cyan"/>
        </w:rPr>
        <w:t>fuelled</w:t>
      </w:r>
      <w:proofErr w:type="spellEnd"/>
      <w:r w:rsidRPr="00205EA9">
        <w:rPr>
          <w:rStyle w:val="StyleUnderline"/>
          <w:highlight w:val="cyan"/>
        </w:rPr>
        <w:t xml:space="preserve"> by self-interest, possessive individualism, and accumulation of profit</w:t>
      </w:r>
      <w:r w:rsidRPr="00205EA9">
        <w:rPr>
          <w:sz w:val="14"/>
          <w:highlight w:val="cyan"/>
        </w:rPr>
        <w:t xml:space="preserve"> </w:t>
      </w:r>
      <w:r w:rsidRPr="006163B6">
        <w:rPr>
          <w:sz w:val="14"/>
        </w:rPr>
        <w:t xml:space="preserve">(one form of which is cultural and intellectual capital). At stake is much more than the well-being of indigenous people and the existence of indigenous epistemes in the academy. </w:t>
      </w:r>
      <w:r w:rsidRPr="003974EC">
        <w:rPr>
          <w:rStyle w:val="StyleUnderline"/>
        </w:rPr>
        <w:t>Today’s logic of exchange is affecting the entire culture of learning</w:t>
      </w:r>
      <w:r w:rsidRPr="006163B6">
        <w:rPr>
          <w:sz w:val="14"/>
        </w:rPr>
        <w:t xml:space="preserve">, education, and academic freedom </w:t>
      </w:r>
      <w:r w:rsidRPr="003974EC">
        <w:rPr>
          <w:rStyle w:val="StyleUnderline"/>
        </w:rPr>
        <w:t>by limiting the possibility of engaging in the pursuit of knowledge</w:t>
      </w:r>
      <w:r w:rsidRPr="006163B6">
        <w:rPr>
          <w:sz w:val="14"/>
        </w:rPr>
        <w:t xml:space="preserve">. If we are to be confined by market-driven interpretations of accountability and answerability, we might as well start referring to the academy in terms that better reflect this reality. That is, </w:t>
      </w:r>
      <w:r w:rsidRPr="003974EC">
        <w:rPr>
          <w:rStyle w:val="StyleUnderline"/>
        </w:rPr>
        <w:t>we should call the academy what it is: a corporation inhabited by privatized academics who manufacture a commodity called knowledge</w:t>
      </w:r>
      <w:r w:rsidRPr="006163B6">
        <w:rPr>
          <w:sz w:val="14"/>
        </w:rPr>
        <w:t xml:space="preserve">, which it sells in its "one-stop shopping area" for example, in buildings that used to be called libraries.69 </w:t>
      </w:r>
      <w:proofErr w:type="spellStart"/>
      <w:r w:rsidRPr="006163B6">
        <w:rPr>
          <w:sz w:val="14"/>
        </w:rPr>
        <w:t>lf</w:t>
      </w:r>
      <w:proofErr w:type="spellEnd"/>
      <w:r w:rsidRPr="006163B6">
        <w:rPr>
          <w:sz w:val="14"/>
        </w:rPr>
        <w:t xml:space="preserve"> the era of accountability implies preordained results and competition over who is able to attract the most funding, we should stop deluding ourselves that universities are communities of intellectual and critical inquiry. </w:t>
      </w:r>
      <w:r w:rsidRPr="00205EA9">
        <w:rPr>
          <w:rStyle w:val="StyleUnderline"/>
          <w:highlight w:val="cyan"/>
        </w:rPr>
        <w:t>The commodification of all life forms and</w:t>
      </w:r>
      <w:r w:rsidRPr="00205EA9">
        <w:rPr>
          <w:sz w:val="14"/>
          <w:highlight w:val="cyan"/>
        </w:rPr>
        <w:t xml:space="preserve"> </w:t>
      </w:r>
      <w:r w:rsidRPr="006163B6">
        <w:rPr>
          <w:sz w:val="14"/>
        </w:rPr>
        <w:t xml:space="preserve">the shortsighted </w:t>
      </w:r>
      <w:r w:rsidRPr="00205EA9">
        <w:rPr>
          <w:rStyle w:val="StyleUnderline"/>
          <w:highlight w:val="cyan"/>
        </w:rPr>
        <w:t>exploitation of the environment, indigenous peoples, women, the global South, and other</w:t>
      </w:r>
      <w:r w:rsidRPr="006163B6">
        <w:rPr>
          <w:sz w:val="14"/>
        </w:rPr>
        <w:t xml:space="preserve"> vulnerable or marginalized groups </w:t>
      </w:r>
      <w:r w:rsidRPr="00205EA9">
        <w:rPr>
          <w:rStyle w:val="StyleUnderline"/>
          <w:highlight w:val="cyan"/>
        </w:rPr>
        <w:t>remove everyone "from all connections except the circuit of capital accumulation."</w:t>
      </w:r>
      <w:r w:rsidRPr="006163B6">
        <w:rPr>
          <w:sz w:val="14"/>
        </w:rPr>
        <w:t xml:space="preserve">70 The gift is impossible when it is located within </w:t>
      </w:r>
      <w:r w:rsidRPr="009F59A0">
        <w:rPr>
          <w:rStyle w:val="StyleUnderline"/>
        </w:rPr>
        <w:t>the exchange economy</w:t>
      </w:r>
      <w:r w:rsidRPr="006163B6">
        <w:rPr>
          <w:sz w:val="14"/>
        </w:rPr>
        <w:t xml:space="preserve">, which </w:t>
      </w:r>
      <w:r w:rsidRPr="009F59A0">
        <w:rPr>
          <w:rStyle w:val="StyleUnderline"/>
        </w:rPr>
        <w:t>has its roots in colonialism, capitalism, and patriarchy, all of which</w:t>
      </w:r>
      <w:r w:rsidRPr="006163B6">
        <w:rPr>
          <w:sz w:val="14"/>
        </w:rPr>
        <w:t xml:space="preserve"> have </w:t>
      </w:r>
      <w:r w:rsidRPr="009F59A0">
        <w:rPr>
          <w:rStyle w:val="StyleUnderline"/>
        </w:rPr>
        <w:t>ensure</w:t>
      </w:r>
      <w:r w:rsidRPr="006163B6">
        <w:rPr>
          <w:sz w:val="14"/>
        </w:rPr>
        <w:t xml:space="preserve">d </w:t>
      </w:r>
      <w:r w:rsidRPr="009F59A0">
        <w:rPr>
          <w:rStyle w:val="StyleUnderline"/>
        </w:rPr>
        <w:t>that</w:t>
      </w:r>
      <w:r w:rsidRPr="006163B6">
        <w:rPr>
          <w:sz w:val="14"/>
        </w:rPr>
        <w:t xml:space="preserve"> too often </w:t>
      </w:r>
      <w:r w:rsidRPr="009F59A0">
        <w:rPr>
          <w:rStyle w:val="StyleUnderline"/>
        </w:rPr>
        <w:t>only traces are left of indigenous epistemes and</w:t>
      </w:r>
      <w:r w:rsidRPr="006163B6">
        <w:rPr>
          <w:sz w:val="14"/>
        </w:rPr>
        <w:t xml:space="preserve"> social and </w:t>
      </w:r>
      <w:r w:rsidRPr="009F59A0">
        <w:rPr>
          <w:rStyle w:val="StyleUnderline"/>
        </w:rPr>
        <w:t>cultural orders</w:t>
      </w:r>
      <w:r w:rsidRPr="006163B6">
        <w:rPr>
          <w:sz w:val="14"/>
        </w:rPr>
        <w:t xml:space="preserve">. Conversely, the gift is possible only in certain circumstances untouched by the logic of exchange. </w:t>
      </w:r>
      <w:r w:rsidRPr="00205EA9">
        <w:rPr>
          <w:rStyle w:val="StyleUnderline"/>
          <w:highlight w:val="cyan"/>
        </w:rPr>
        <w:t>The gift is</w:t>
      </w:r>
      <w:r w:rsidRPr="00205EA9">
        <w:rPr>
          <w:sz w:val="14"/>
          <w:highlight w:val="cyan"/>
        </w:rPr>
        <w:t xml:space="preserve"> </w:t>
      </w:r>
      <w:r w:rsidRPr="006163B6">
        <w:rPr>
          <w:sz w:val="14"/>
        </w:rPr>
        <w:t xml:space="preserve">truly </w:t>
      </w:r>
      <w:r w:rsidRPr="00205EA9">
        <w:rPr>
          <w:rStyle w:val="StyleUnderline"/>
          <w:highlight w:val="cyan"/>
        </w:rPr>
        <w:t>possible only when the circle of exchange</w:t>
      </w:r>
      <w:r w:rsidRPr="00205EA9">
        <w:rPr>
          <w:sz w:val="14"/>
          <w:highlight w:val="cyan"/>
        </w:rPr>
        <w:t xml:space="preserve"> - </w:t>
      </w:r>
      <w:r w:rsidRPr="00205EA9">
        <w:rPr>
          <w:rStyle w:val="StyleUnderline"/>
          <w:highlight w:val="cyan"/>
        </w:rPr>
        <w:t>in which the gift is returned to the original giver in the form of a counter-gift</w:t>
      </w:r>
      <w:r w:rsidRPr="00205EA9">
        <w:rPr>
          <w:sz w:val="14"/>
          <w:highlight w:val="cyan"/>
        </w:rPr>
        <w:t xml:space="preserve"> - </w:t>
      </w:r>
      <w:r w:rsidRPr="00205EA9">
        <w:rPr>
          <w:rStyle w:val="StyleUnderline"/>
          <w:highlight w:val="cyan"/>
        </w:rPr>
        <w:t>is disrupted</w:t>
      </w:r>
      <w:r w:rsidRPr="006163B6">
        <w:rPr>
          <w:sz w:val="14"/>
        </w:rPr>
        <w:t xml:space="preserve">.71 In Derrida’s view, </w:t>
      </w:r>
      <w:r w:rsidRPr="00205EA9">
        <w:rPr>
          <w:rStyle w:val="StyleUnderline"/>
          <w:highlight w:val="cyan"/>
        </w:rPr>
        <w:t>the gift is possible when there is</w:t>
      </w:r>
      <w:r w:rsidRPr="00205EA9">
        <w:rPr>
          <w:sz w:val="14"/>
          <w:highlight w:val="cyan"/>
        </w:rPr>
        <w:t xml:space="preserve"> "</w:t>
      </w:r>
      <w:r w:rsidRPr="00205EA9">
        <w:rPr>
          <w:rStyle w:val="StyleUnderline"/>
          <w:highlight w:val="cyan"/>
        </w:rPr>
        <w:t>no reciprocity</w:t>
      </w:r>
      <w:r w:rsidRPr="006163B6">
        <w:rPr>
          <w:sz w:val="14"/>
        </w:rPr>
        <w:t xml:space="preserve">, return, exchange, </w:t>
      </w:r>
      <w:proofErr w:type="spellStart"/>
      <w:r w:rsidRPr="00205EA9">
        <w:rPr>
          <w:rStyle w:val="StyleUnderline"/>
          <w:highlight w:val="cyan"/>
        </w:rPr>
        <w:t>countergift</w:t>
      </w:r>
      <w:proofErr w:type="spellEnd"/>
      <w:r w:rsidRPr="00205EA9">
        <w:rPr>
          <w:rStyle w:val="StyleUnderline"/>
          <w:highlight w:val="cyan"/>
        </w:rPr>
        <w:t>, or debt</w:t>
      </w:r>
      <w:r w:rsidRPr="006163B6">
        <w:rPr>
          <w:sz w:val="14"/>
        </w:rPr>
        <w:t xml:space="preserve">. </w:t>
      </w:r>
      <w:proofErr w:type="spellStart"/>
      <w:r w:rsidRPr="006163B6">
        <w:rPr>
          <w:sz w:val="14"/>
        </w:rPr>
        <w:t>lf</w:t>
      </w:r>
      <w:proofErr w:type="spellEnd"/>
      <w:r w:rsidRPr="006163B6">
        <w:rPr>
          <w:sz w:val="14"/>
        </w:rPr>
        <w:t xml:space="preserve"> the other gives me back or owes me or </w:t>
      </w:r>
      <w:proofErr w:type="gramStart"/>
      <w:r w:rsidRPr="006163B6">
        <w:rPr>
          <w:sz w:val="14"/>
        </w:rPr>
        <w:t>has to</w:t>
      </w:r>
      <w:proofErr w:type="gramEnd"/>
      <w:r w:rsidRPr="006163B6">
        <w:rPr>
          <w:sz w:val="14"/>
        </w:rPr>
        <w:t xml:space="preserve"> give me back what I give him or her, there will not have been a gift, whether this restitution is immediate or whether it is programmed by a complex calculation of a long-term deferral or differance."72 </w:t>
      </w:r>
    </w:p>
    <w:p w14:paraId="1CBA5794" w14:textId="37AB1E34" w:rsidR="00DA22FB" w:rsidRDefault="00DA22FB" w:rsidP="00DA22FB">
      <w:pPr>
        <w:pStyle w:val="Heading3"/>
      </w:pPr>
      <w:r>
        <w:t xml:space="preserve">Deference Bad </w:t>
      </w:r>
    </w:p>
    <w:p w14:paraId="33BE8BE7" w14:textId="77777777" w:rsidR="00DA22FB" w:rsidRPr="00D72757" w:rsidRDefault="00DA22FB" w:rsidP="00DA22FB">
      <w:pPr>
        <w:pStyle w:val="Heading4"/>
      </w:pPr>
      <w:r>
        <w:t>Deference politics replicates “being in the room privilege” and trades off with accountability and political efficacy.</w:t>
      </w:r>
    </w:p>
    <w:p w14:paraId="3009ED2B" w14:textId="77777777" w:rsidR="00DA22FB" w:rsidRDefault="00DA22FB" w:rsidP="00DA22FB">
      <w:proofErr w:type="spellStart"/>
      <w:r w:rsidRPr="0061669E">
        <w:rPr>
          <w:b/>
          <w:bCs/>
          <w:sz w:val="26"/>
          <w:szCs w:val="26"/>
        </w:rPr>
        <w:t>Táíwò</w:t>
      </w:r>
      <w:proofErr w:type="spellEnd"/>
      <w:r w:rsidRPr="0061669E">
        <w:rPr>
          <w:b/>
          <w:bCs/>
          <w:sz w:val="26"/>
          <w:szCs w:val="26"/>
        </w:rPr>
        <w:t xml:space="preserve"> 20</w:t>
      </w:r>
      <w:r w:rsidRPr="00751F55">
        <w:t>, a</w:t>
      </w:r>
      <w:r w:rsidRPr="0061669E">
        <w:t>ssistant professor of philosophy at Georgetown University</w:t>
      </w:r>
      <w:r>
        <w:t>. (</w:t>
      </w:r>
      <w:proofErr w:type="spellStart"/>
      <w:r w:rsidRPr="0061669E">
        <w:t>Olúfẹ́mi</w:t>
      </w:r>
      <w:proofErr w:type="spellEnd"/>
      <w:r w:rsidRPr="0061669E">
        <w:t xml:space="preserve"> O</w:t>
      </w:r>
      <w:r>
        <w:t>, 2020, “</w:t>
      </w:r>
      <w:r w:rsidRPr="00D72757">
        <w:t>Being-in-the-Room Privilege: Elite Capture and Epistemic Deference</w:t>
      </w:r>
      <w:r>
        <w:t xml:space="preserve">,” </w:t>
      </w:r>
      <w:r w:rsidRPr="00D72757">
        <w:t>The Philosopher, vol. 108, no. 4</w:t>
      </w:r>
      <w:r>
        <w:t xml:space="preserve">, </w:t>
      </w:r>
      <w:r w:rsidRPr="00751F55">
        <w:t>https://www.thephilosopher1923.org/post/being-in-the-room-privilege-elite-capture-and-epistemic-deference</w:t>
      </w:r>
      <w:r>
        <w:t>, rose)</w:t>
      </w:r>
    </w:p>
    <w:p w14:paraId="07DC52B5" w14:textId="77777777" w:rsidR="00DA22FB" w:rsidRPr="00AE18A9" w:rsidRDefault="00DA22FB" w:rsidP="00DA22FB">
      <w:pPr>
        <w:rPr>
          <w:sz w:val="16"/>
        </w:rPr>
      </w:pPr>
      <w:r w:rsidRPr="00AE18A9">
        <w:rPr>
          <w:sz w:val="16"/>
        </w:rPr>
        <w:t xml:space="preserve">I think it’s less about the core ideas and more about the prevailing norms that convert them into practice. </w:t>
      </w:r>
      <w:r w:rsidRPr="00751F55">
        <w:rPr>
          <w:rStyle w:val="StyleUnderline"/>
        </w:rPr>
        <w:t>The call to “listen to the most affected” or “</w:t>
      </w:r>
      <w:proofErr w:type="spellStart"/>
      <w:r w:rsidRPr="00751F55">
        <w:rPr>
          <w:rStyle w:val="StyleUnderline"/>
        </w:rPr>
        <w:t>centre</w:t>
      </w:r>
      <w:proofErr w:type="spellEnd"/>
      <w:r w:rsidRPr="00751F55">
        <w:rPr>
          <w:rStyle w:val="StyleUnderline"/>
        </w:rPr>
        <w:t xml:space="preserve"> the most marginalized” is ubiquitous</w:t>
      </w:r>
      <w:r w:rsidRPr="00AE18A9">
        <w:rPr>
          <w:sz w:val="16"/>
        </w:rPr>
        <w:t xml:space="preserve"> in many academic and activist circles. But it’s never sat well with me. In my experience, </w:t>
      </w:r>
      <w:r w:rsidRPr="00205EA9">
        <w:rPr>
          <w:rStyle w:val="StyleUnderline"/>
          <w:highlight w:val="cyan"/>
        </w:rPr>
        <w:t>when people say</w:t>
      </w:r>
      <w:r w:rsidRPr="00AE18A9">
        <w:rPr>
          <w:sz w:val="16"/>
        </w:rPr>
        <w:t xml:space="preserve"> they need to “</w:t>
      </w:r>
      <w:r w:rsidRPr="00205EA9">
        <w:rPr>
          <w:rStyle w:val="Emphasis"/>
          <w:highlight w:val="cyan"/>
        </w:rPr>
        <w:t>listen to the most affected</w:t>
      </w:r>
      <w:r w:rsidRPr="00AE18A9">
        <w:rPr>
          <w:sz w:val="16"/>
        </w:rPr>
        <w:t xml:space="preserve">”, it isn’t because they intend to set up Skype calls to refugee camps or to collaborate with houseless people. Instead, </w:t>
      </w:r>
      <w:r w:rsidRPr="00205EA9">
        <w:rPr>
          <w:rStyle w:val="StyleUnderline"/>
          <w:highlight w:val="cyan"/>
        </w:rPr>
        <w:t>it has more often meant handing conversational authority</w:t>
      </w:r>
      <w:r w:rsidRPr="00751F55">
        <w:rPr>
          <w:rStyle w:val="StyleUnderline"/>
        </w:rPr>
        <w:t xml:space="preserve"> and attentional goods </w:t>
      </w:r>
      <w:r w:rsidRPr="00205EA9">
        <w:rPr>
          <w:rStyle w:val="StyleUnderline"/>
          <w:highlight w:val="cyan"/>
        </w:rPr>
        <w:t>to those who</w:t>
      </w:r>
      <w:r w:rsidRPr="00751F55">
        <w:rPr>
          <w:rStyle w:val="StyleUnderline"/>
        </w:rPr>
        <w:t xml:space="preserve"> most </w:t>
      </w:r>
      <w:r w:rsidRPr="00205EA9">
        <w:rPr>
          <w:rStyle w:val="StyleUnderline"/>
          <w:highlight w:val="cyan"/>
        </w:rPr>
        <w:t>snugly fit into</w:t>
      </w:r>
      <w:r w:rsidRPr="00751F55">
        <w:rPr>
          <w:rStyle w:val="StyleUnderline"/>
        </w:rPr>
        <w:t xml:space="preserve"> the </w:t>
      </w:r>
      <w:r w:rsidRPr="00205EA9">
        <w:rPr>
          <w:rStyle w:val="StyleUnderline"/>
          <w:highlight w:val="cyan"/>
        </w:rPr>
        <w:t>social categories</w:t>
      </w:r>
      <w:r w:rsidRPr="00751F55">
        <w:rPr>
          <w:rStyle w:val="StyleUnderline"/>
        </w:rPr>
        <w:t xml:space="preserve"> associated with these ills – </w:t>
      </w:r>
      <w:r w:rsidRPr="00205EA9">
        <w:rPr>
          <w:rStyle w:val="StyleUnderline"/>
          <w:highlight w:val="cyan"/>
        </w:rPr>
        <w:t xml:space="preserve">regardless of what they </w:t>
      </w:r>
      <w:proofErr w:type="gramStart"/>
      <w:r w:rsidRPr="00205EA9">
        <w:rPr>
          <w:rStyle w:val="StyleUnderline"/>
          <w:highlight w:val="cyan"/>
        </w:rPr>
        <w:t>actually do</w:t>
      </w:r>
      <w:proofErr w:type="gramEnd"/>
      <w:r w:rsidRPr="00205EA9">
        <w:rPr>
          <w:rStyle w:val="StyleUnderline"/>
          <w:highlight w:val="cyan"/>
        </w:rPr>
        <w:t xml:space="preserve"> or do not know</w:t>
      </w:r>
      <w:r w:rsidRPr="00AE18A9">
        <w:rPr>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2A5D9331" w14:textId="77777777" w:rsidR="00DA22FB" w:rsidRPr="00751F55" w:rsidRDefault="00DA22FB" w:rsidP="00DA22FB">
      <w:pPr>
        <w:rPr>
          <w:rStyle w:val="StyleUnderline"/>
        </w:rPr>
      </w:pPr>
      <w:r w:rsidRPr="00205EA9">
        <w:rPr>
          <w:rStyle w:val="Emphasis"/>
          <w:highlight w:val="cyan"/>
        </w:rPr>
        <w:t>The trap</w:t>
      </w:r>
      <w:r w:rsidRPr="00751F55">
        <w:rPr>
          <w:rStyle w:val="StyleUnderline"/>
        </w:rPr>
        <w:t xml:space="preserve"> wasn’t that standpoint epistemology </w:t>
      </w:r>
      <w:r w:rsidRPr="00205EA9">
        <w:rPr>
          <w:rStyle w:val="Emphasis"/>
          <w:highlight w:val="cyan"/>
        </w:rPr>
        <w:t>was</w:t>
      </w:r>
      <w:r w:rsidRPr="00751F55">
        <w:rPr>
          <w:rStyle w:val="StyleUnderline"/>
        </w:rPr>
        <w:t xml:space="preserve"> affecting the conversation, but </w:t>
      </w:r>
      <w:r w:rsidRPr="00205EA9">
        <w:rPr>
          <w:rStyle w:val="Emphasis"/>
          <w:highlight w:val="cyan"/>
        </w:rPr>
        <w:t>how</w:t>
      </w:r>
      <w:r w:rsidRPr="00AE18A9">
        <w:rPr>
          <w:sz w:val="16"/>
        </w:rPr>
        <w:t xml:space="preserve">. Broadly, the </w:t>
      </w:r>
      <w:r w:rsidRPr="00205EA9">
        <w:rPr>
          <w:rStyle w:val="StyleUnderline"/>
          <w:highlight w:val="cyan"/>
        </w:rPr>
        <w:t>norms</w:t>
      </w:r>
      <w:r w:rsidRPr="00AE18A9">
        <w:rPr>
          <w:sz w:val="16"/>
        </w:rPr>
        <w:t xml:space="preserve"> of putting standpoint epistemology into practice </w:t>
      </w:r>
      <w:r w:rsidRPr="00205EA9">
        <w:rPr>
          <w:rStyle w:val="StyleUnderline"/>
          <w:highlight w:val="cyan"/>
        </w:rPr>
        <w:t>call for</w:t>
      </w:r>
      <w:r w:rsidRPr="00751F55">
        <w:rPr>
          <w:rStyle w:val="StyleUnderline"/>
        </w:rPr>
        <w:t xml:space="preserve"> practices of deference</w:t>
      </w:r>
      <w:r w:rsidRPr="00AE18A9">
        <w:rPr>
          <w:sz w:val="16"/>
        </w:rPr>
        <w:t xml:space="preserve">: </w:t>
      </w:r>
      <w:r w:rsidRPr="00751F55">
        <w:rPr>
          <w:rStyle w:val="Emphasis"/>
        </w:rPr>
        <w:t>giving offerings</w:t>
      </w:r>
      <w:r w:rsidRPr="00AE18A9">
        <w:rPr>
          <w:sz w:val="16"/>
        </w:rPr>
        <w:t xml:space="preserve">, </w:t>
      </w:r>
      <w:r w:rsidRPr="00205EA9">
        <w:rPr>
          <w:rStyle w:val="Emphasis"/>
          <w:highlight w:val="cyan"/>
        </w:rPr>
        <w:t>passing the mic</w:t>
      </w:r>
      <w:r w:rsidRPr="00205EA9">
        <w:rPr>
          <w:sz w:val="16"/>
          <w:highlight w:val="cyan"/>
        </w:rPr>
        <w:t xml:space="preserve">, </w:t>
      </w:r>
      <w:r w:rsidRPr="00205EA9">
        <w:rPr>
          <w:rStyle w:val="Emphasis"/>
          <w:highlight w:val="cyan"/>
        </w:rPr>
        <w:t>believing</w:t>
      </w:r>
      <w:r w:rsidRPr="00AE18A9">
        <w:rPr>
          <w:sz w:val="16"/>
        </w:rPr>
        <w:t xml:space="preserve">. These are good ideas in many cases, and the norms that ask us to be ready to do them stem from admirable </w:t>
      </w:r>
      <w:proofErr w:type="gramStart"/>
      <w:r w:rsidRPr="00AE18A9">
        <w:rPr>
          <w:sz w:val="16"/>
        </w:rPr>
        <w:t>motivations</w:t>
      </w:r>
      <w:proofErr w:type="gramEnd"/>
      <w:r w:rsidRPr="00AE18A9">
        <w:rPr>
          <w:sz w:val="16"/>
        </w:rPr>
        <w:t xml:space="preserve">: a desire to increase the social power of marginalized people identified as sources of knowledge and rightful targets of deferential </w:t>
      </w:r>
      <w:proofErr w:type="spellStart"/>
      <w:r w:rsidRPr="00AE18A9">
        <w:rPr>
          <w:sz w:val="16"/>
        </w:rPr>
        <w:t>behaviour</w:t>
      </w:r>
      <w:proofErr w:type="spellEnd"/>
      <w:r w:rsidRPr="00AE18A9">
        <w:rPr>
          <w:sz w:val="16"/>
        </w:rPr>
        <w:t xml:space="preserve">. But </w:t>
      </w:r>
      <w:r w:rsidRPr="00205EA9">
        <w:rPr>
          <w:rStyle w:val="StyleUnderline"/>
          <w:highlight w:val="cyan"/>
        </w:rPr>
        <w:t>deferring</w:t>
      </w:r>
      <w:r w:rsidRPr="00AE18A9">
        <w:rPr>
          <w:sz w:val="16"/>
        </w:rPr>
        <w:t xml:space="preserve"> in this way </w:t>
      </w:r>
      <w:r w:rsidRPr="00205EA9">
        <w:rPr>
          <w:rStyle w:val="StyleUnderline"/>
          <w:highlight w:val="cyan"/>
        </w:rPr>
        <w:t xml:space="preserve">as </w:t>
      </w:r>
      <w:r w:rsidRPr="00AE18A9">
        <w:rPr>
          <w:rStyle w:val="StyleUnderline"/>
        </w:rPr>
        <w:t>a rule</w:t>
      </w:r>
      <w:r w:rsidRPr="00751F55">
        <w:rPr>
          <w:rStyle w:val="StyleUnderline"/>
        </w:rPr>
        <w:t xml:space="preserve"> or </w:t>
      </w:r>
      <w:r w:rsidRPr="00205EA9">
        <w:rPr>
          <w:rStyle w:val="Emphasis"/>
          <w:highlight w:val="cyan"/>
        </w:rPr>
        <w:t>default political orientation</w:t>
      </w:r>
      <w:r w:rsidRPr="00205EA9">
        <w:rPr>
          <w:rStyle w:val="StyleUnderline"/>
          <w:highlight w:val="cyan"/>
        </w:rPr>
        <w:t xml:space="preserve"> can</w:t>
      </w:r>
      <w:r w:rsidRPr="00751F55">
        <w:rPr>
          <w:rStyle w:val="StyleUnderline"/>
        </w:rPr>
        <w:t xml:space="preserve"> </w:t>
      </w:r>
      <w:proofErr w:type="gramStart"/>
      <w:r w:rsidRPr="00751F55">
        <w:rPr>
          <w:rStyle w:val="StyleUnderline"/>
        </w:rPr>
        <w:t xml:space="preserve">actually </w:t>
      </w:r>
      <w:r w:rsidRPr="00205EA9">
        <w:rPr>
          <w:rStyle w:val="StyleUnderline"/>
          <w:highlight w:val="cyan"/>
        </w:rPr>
        <w:t>work</w:t>
      </w:r>
      <w:proofErr w:type="gramEnd"/>
      <w:r w:rsidRPr="00205EA9">
        <w:rPr>
          <w:rStyle w:val="StyleUnderline"/>
          <w:highlight w:val="cyan"/>
        </w:rPr>
        <w:t xml:space="preserve"> counter to marginalized groups’ interests</w:t>
      </w:r>
      <w:r w:rsidRPr="00751F55">
        <w:rPr>
          <w:rStyle w:val="StyleUnderline"/>
        </w:rPr>
        <w:t>, especially in elite spaces.</w:t>
      </w:r>
    </w:p>
    <w:p w14:paraId="62E4836F" w14:textId="77777777" w:rsidR="00DA22FB" w:rsidRPr="00AE18A9" w:rsidRDefault="00DA22FB" w:rsidP="00DA22FB">
      <w:pPr>
        <w:rPr>
          <w:sz w:val="16"/>
        </w:rPr>
      </w:pPr>
      <w:r w:rsidRPr="00AE18A9">
        <w:rPr>
          <w:sz w:val="16"/>
        </w:rPr>
        <w:t xml:space="preserve">Some rooms have outsize power and influence: the Situation Room, the newsroom, the bargaining table, the conference room. Being in these rooms means being </w:t>
      </w:r>
      <w:proofErr w:type="gramStart"/>
      <w:r w:rsidRPr="00AE18A9">
        <w:rPr>
          <w:sz w:val="16"/>
        </w:rPr>
        <w:t>in a position</w:t>
      </w:r>
      <w:proofErr w:type="gramEnd"/>
      <w:r w:rsidRPr="00AE18A9">
        <w:rPr>
          <w:sz w:val="16"/>
        </w:rPr>
        <w:t xml:space="preserve"> to affect institutions and broader social dynamics by way of deciding what one is to say and do. </w:t>
      </w:r>
      <w:r w:rsidRPr="00751F55">
        <w:rPr>
          <w:rStyle w:val="StyleUnderline"/>
        </w:rPr>
        <w:t>Access to these rooms is itself a kind of social advantage</w:t>
      </w:r>
      <w:r w:rsidRPr="00AE18A9">
        <w:rPr>
          <w:sz w:val="16"/>
        </w:rPr>
        <w:t xml:space="preserve">, and one often gained through some prior social advantage. From a societal standpoint, </w:t>
      </w:r>
      <w:r w:rsidRPr="00205EA9">
        <w:rPr>
          <w:rStyle w:val="StyleUnderline"/>
          <w:highlight w:val="cyan"/>
        </w:rPr>
        <w:t>the “most affected</w:t>
      </w:r>
      <w:r w:rsidRPr="00751F55">
        <w:rPr>
          <w:rStyle w:val="StyleUnderline"/>
        </w:rPr>
        <w:t xml:space="preserve">” by the social injustices we associate with politically important identities like gender, class, race, and nationality </w:t>
      </w:r>
      <w:r w:rsidRPr="00205EA9">
        <w:rPr>
          <w:rStyle w:val="StyleUnderline"/>
          <w:highlight w:val="cyan"/>
        </w:rPr>
        <w:t xml:space="preserve">are disproportionately likely to be </w:t>
      </w:r>
      <w:r w:rsidRPr="00751F55">
        <w:rPr>
          <w:rStyle w:val="StyleUnderline"/>
        </w:rPr>
        <w:t>incarcerated, underemployed, or part of the 44 percent of the world’s population without internet access</w:t>
      </w:r>
      <w:r w:rsidRPr="00AE18A9">
        <w:rPr>
          <w:sz w:val="16"/>
        </w:rPr>
        <w:t xml:space="preserve"> – and thus both left out of the rooms of power and largely </w:t>
      </w:r>
      <w:r w:rsidRPr="00205EA9">
        <w:rPr>
          <w:rStyle w:val="StyleUnderline"/>
          <w:highlight w:val="cyan"/>
        </w:rPr>
        <w:t>ignored by the people in the rooms of power</w:t>
      </w:r>
      <w:r w:rsidRPr="00AE18A9">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739321D9" w14:textId="77777777" w:rsidR="00DA22FB" w:rsidRPr="00AE18A9" w:rsidRDefault="00DA22FB" w:rsidP="00DA22FB">
      <w:pPr>
        <w:rPr>
          <w:sz w:val="16"/>
        </w:rPr>
      </w:pPr>
      <w:r w:rsidRPr="00AE18A9">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205EA9">
        <w:rPr>
          <w:rStyle w:val="StyleUnderline"/>
          <w:highlight w:val="cyan"/>
        </w:rPr>
        <w:t>the forms of deference</w:t>
      </w:r>
      <w:r w:rsidRPr="00AE18A9">
        <w:rPr>
          <w:sz w:val="16"/>
        </w:rPr>
        <w:t xml:space="preserve"> that often follow are ultimately self-undermining and </w:t>
      </w:r>
      <w:r w:rsidRPr="00205EA9">
        <w:rPr>
          <w:rStyle w:val="StyleUnderline"/>
          <w:highlight w:val="cyan"/>
        </w:rPr>
        <w:t>only reliably serve “elite capture”</w:t>
      </w:r>
      <w:r w:rsidRPr="00751F55">
        <w:rPr>
          <w:rStyle w:val="StyleUnderline"/>
        </w:rPr>
        <w:t>:</w:t>
      </w:r>
      <w:r w:rsidRPr="00AE18A9">
        <w:rPr>
          <w:sz w:val="16"/>
        </w:rPr>
        <w:t xml:space="preserve"> </w:t>
      </w:r>
      <w:r w:rsidRPr="00751F55">
        <w:rPr>
          <w:rStyle w:val="StyleUnderline"/>
        </w:rPr>
        <w:t xml:space="preserve">the control over political agendas and resources by a </w:t>
      </w:r>
      <w:r w:rsidRPr="00751F55">
        <w:rPr>
          <w:rStyle w:val="Emphasis"/>
        </w:rPr>
        <w:t>group’s most advantaged people</w:t>
      </w:r>
      <w:r w:rsidRPr="00AE18A9">
        <w:rPr>
          <w:sz w:val="16"/>
        </w:rPr>
        <w:t xml:space="preserve">. </w:t>
      </w:r>
      <w:r w:rsidRPr="00751F55">
        <w:rPr>
          <w:rStyle w:val="StyleUnderline"/>
        </w:rPr>
        <w:t>If we want to use standpoint epistemology to challenge unjust power arrangements, it’s hard to imagine how we could do worse</w:t>
      </w:r>
      <w:r w:rsidRPr="00AE18A9">
        <w:rPr>
          <w:sz w:val="16"/>
        </w:rPr>
        <w:t>.</w:t>
      </w:r>
    </w:p>
    <w:p w14:paraId="6E866A94" w14:textId="77777777" w:rsidR="00DA22FB" w:rsidRPr="00AE18A9" w:rsidRDefault="00DA22FB" w:rsidP="00DA22FB">
      <w:pPr>
        <w:rPr>
          <w:sz w:val="16"/>
        </w:rPr>
      </w:pPr>
      <w:r w:rsidRPr="00AE18A9">
        <w:rPr>
          <w:sz w:val="16"/>
        </w:rPr>
        <w:t>***</w:t>
      </w:r>
    </w:p>
    <w:p w14:paraId="35B3AD92" w14:textId="77777777" w:rsidR="00DA22FB" w:rsidRPr="00AE18A9" w:rsidRDefault="00DA22FB" w:rsidP="00DA22FB">
      <w:pPr>
        <w:rPr>
          <w:sz w:val="16"/>
        </w:rPr>
      </w:pPr>
      <w:r w:rsidRPr="00AE18A9">
        <w:rPr>
          <w:sz w:val="16"/>
        </w:rPr>
        <w:t xml:space="preserve">To say what’s wrong with the popular, deferential applications of standpoint epistemology, we need to understand what makes it popular. </w:t>
      </w:r>
      <w:proofErr w:type="gramStart"/>
      <w:r w:rsidRPr="00AE18A9">
        <w:rPr>
          <w:sz w:val="16"/>
        </w:rPr>
        <w:t>A number of</w:t>
      </w:r>
      <w:proofErr w:type="gramEnd"/>
      <w:r w:rsidRPr="00AE18A9">
        <w:rPr>
          <w:sz w:val="16"/>
        </w:rPr>
        <w:t xml:space="preserve"> cynical answers present themselves: some (especially the more socially advantaged) don’t genuinely want social change – they just want the appearance of it. Alternatively, </w:t>
      </w:r>
      <w:r w:rsidRPr="00751F55">
        <w:rPr>
          <w:rStyle w:val="StyleUnderline"/>
        </w:rPr>
        <w:t>deference</w:t>
      </w:r>
      <w:r w:rsidRPr="00AE18A9">
        <w:rPr>
          <w:sz w:val="16"/>
        </w:rPr>
        <w:t xml:space="preserve"> to figures from oppressed communities is a performance that </w:t>
      </w:r>
      <w:r w:rsidRPr="00751F55">
        <w:rPr>
          <w:rStyle w:val="StyleUnderline"/>
        </w:rPr>
        <w:t>sanitizes, apologizes for, or simply distracts from the fact that the deferrer has enough “in the room” privilege for their “lifting up” of a perspective to be of consequence</w:t>
      </w:r>
      <w:r w:rsidRPr="00AE18A9">
        <w:rPr>
          <w:sz w:val="16"/>
        </w:rPr>
        <w:t>.</w:t>
      </w:r>
    </w:p>
    <w:p w14:paraId="491692FB" w14:textId="77777777" w:rsidR="00DA22FB" w:rsidRPr="00AE18A9" w:rsidRDefault="00DA22FB" w:rsidP="00DA22FB">
      <w:pPr>
        <w:rPr>
          <w:sz w:val="16"/>
        </w:rPr>
      </w:pPr>
      <w:r w:rsidRPr="00AE18A9">
        <w:rPr>
          <w:sz w:val="16"/>
        </w:rPr>
        <w:t xml:space="preserve">I suspect there is some truth to these views, but I am unsatisfied. </w:t>
      </w:r>
      <w:r w:rsidRPr="00751F55">
        <w:rPr>
          <w:rStyle w:val="StyleUnderline"/>
        </w:rPr>
        <w:t xml:space="preserve">Many of the people who support and enact these deferential norms are rather like Helen: motivated by the right </w:t>
      </w:r>
      <w:proofErr w:type="gramStart"/>
      <w:r w:rsidRPr="00751F55">
        <w:rPr>
          <w:rStyle w:val="StyleUnderline"/>
        </w:rPr>
        <w:t>reasons, but</w:t>
      </w:r>
      <w:proofErr w:type="gramEnd"/>
      <w:r w:rsidRPr="00751F55">
        <w:rPr>
          <w:rStyle w:val="StyleUnderline"/>
        </w:rPr>
        <w:t xml:space="preserve"> trusting people they share such rooms with to help them find the </w:t>
      </w:r>
      <w:r w:rsidRPr="00751F55">
        <w:rPr>
          <w:rStyle w:val="Emphasis"/>
        </w:rPr>
        <w:t>proper practical expression</w:t>
      </w:r>
      <w:r w:rsidRPr="00751F55">
        <w:rPr>
          <w:rStyle w:val="StyleUnderline"/>
        </w:rPr>
        <w:t xml:space="preserve"> of their joint moral commitments</w:t>
      </w:r>
      <w:r w:rsidRPr="00AE18A9">
        <w:rPr>
          <w:sz w:val="16"/>
        </w:rPr>
        <w:t xml:space="preserve">. </w:t>
      </w:r>
      <w:r w:rsidRPr="00205EA9">
        <w:rPr>
          <w:rStyle w:val="StyleUnderline"/>
          <w:highlight w:val="cyan"/>
        </w:rPr>
        <w:t>We don’t need to attribute bad faith</w:t>
      </w:r>
      <w:r w:rsidRPr="00751F55">
        <w:rPr>
          <w:rStyle w:val="StyleUnderline"/>
        </w:rPr>
        <w:t xml:space="preserve"> to all or even </w:t>
      </w:r>
      <w:proofErr w:type="gramStart"/>
      <w:r w:rsidRPr="00751F55">
        <w:rPr>
          <w:rStyle w:val="StyleUnderline"/>
        </w:rPr>
        <w:t>most of those</w:t>
      </w:r>
      <w:proofErr w:type="gramEnd"/>
      <w:r w:rsidRPr="00751F55">
        <w:rPr>
          <w:rStyle w:val="StyleUnderline"/>
        </w:rPr>
        <w:t xml:space="preserve"> who interpret standpoint epistemology deferentially to explain the phenomenon, and it’s not even clear it would help</w:t>
      </w:r>
      <w:r w:rsidRPr="00AE18A9">
        <w:rPr>
          <w:sz w:val="16"/>
        </w:rPr>
        <w:t xml:space="preserve">. Bad “roommates” aren’t the problem for the same reason that Helen being a good roommate wasn’t the solution: </w:t>
      </w:r>
      <w:r w:rsidRPr="00205EA9">
        <w:rPr>
          <w:rStyle w:val="Emphasis"/>
          <w:highlight w:val="cyan"/>
        </w:rPr>
        <w:t>the problem emerges from how</w:t>
      </w:r>
      <w:r w:rsidRPr="00751F55">
        <w:rPr>
          <w:rStyle w:val="Emphasis"/>
        </w:rPr>
        <w:t xml:space="preserve"> the </w:t>
      </w:r>
      <w:r w:rsidRPr="00205EA9">
        <w:rPr>
          <w:rStyle w:val="Emphasis"/>
          <w:highlight w:val="cyan"/>
        </w:rPr>
        <w:t>rooms</w:t>
      </w:r>
      <w:r w:rsidRPr="00751F55">
        <w:rPr>
          <w:rStyle w:val="Emphasis"/>
        </w:rPr>
        <w:t xml:space="preserve"> themselves </w:t>
      </w:r>
      <w:r w:rsidRPr="00205EA9">
        <w:rPr>
          <w:rStyle w:val="Emphasis"/>
          <w:highlight w:val="cyan"/>
        </w:rPr>
        <w:t>are constructed</w:t>
      </w:r>
      <w:r w:rsidRPr="00751F55">
        <w:rPr>
          <w:rStyle w:val="Emphasis"/>
        </w:rPr>
        <w:t xml:space="preserve"> and managed.</w:t>
      </w:r>
    </w:p>
    <w:p w14:paraId="021171F7" w14:textId="77777777" w:rsidR="00DA22FB" w:rsidRPr="00AE18A9" w:rsidRDefault="00DA22FB" w:rsidP="00DA22FB">
      <w:pPr>
        <w:rPr>
          <w:sz w:val="16"/>
        </w:rPr>
      </w:pPr>
      <w:r w:rsidRPr="00AE18A9">
        <w:rPr>
          <w:sz w:val="16"/>
        </w:rPr>
        <w:t xml:space="preserve">To return to the initial example with Helen, the issue wasn’t merely that I hadn’t grown up in the kind of low-income, </w:t>
      </w:r>
      <w:proofErr w:type="gramStart"/>
      <w:r w:rsidRPr="00AE18A9">
        <w:rPr>
          <w:sz w:val="16"/>
        </w:rPr>
        <w:t>redlined</w:t>
      </w:r>
      <w:proofErr w:type="gramEnd"/>
      <w:r w:rsidRPr="00AE18A9">
        <w:rPr>
          <w:sz w:val="16"/>
        </w:rPr>
        <w:t xml:space="preserve"> community she was imagining. The epistemic situation was much worse than this. Many of the facts about me that made my life </w:t>
      </w:r>
      <w:proofErr w:type="gramStart"/>
      <w:r w:rsidRPr="00AE18A9">
        <w:rPr>
          <w:sz w:val="16"/>
        </w:rPr>
        <w:t>chances</w:t>
      </w:r>
      <w:proofErr w:type="gramEnd"/>
      <w:r w:rsidRPr="00AE18A9">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724DCED8" w14:textId="77777777" w:rsidR="00DA22FB" w:rsidRPr="00AE18A9" w:rsidRDefault="00DA22FB" w:rsidP="00DA22FB">
      <w:pPr>
        <w:rPr>
          <w:sz w:val="16"/>
        </w:rPr>
      </w:pPr>
      <w:r w:rsidRPr="00AE18A9">
        <w:rPr>
          <w:sz w:val="16"/>
        </w:rPr>
        <w:t xml:space="preserve">Many aspects of our social system serve as filtering mechanisms, determining which interactions happen and between whom, and thus which social patterns people </w:t>
      </w:r>
      <w:proofErr w:type="gramStart"/>
      <w:r w:rsidRPr="00AE18A9">
        <w:rPr>
          <w:sz w:val="16"/>
        </w:rPr>
        <w:t>are in a position to</w:t>
      </w:r>
      <w:proofErr w:type="gramEnd"/>
      <w:r w:rsidRPr="00AE18A9">
        <w:rPr>
          <w:sz w:val="16"/>
        </w:rPr>
        <w:t xml:space="preserve"> observe. For </w:t>
      </w:r>
      <w:proofErr w:type="gramStart"/>
      <w:r w:rsidRPr="00AE18A9">
        <w:rPr>
          <w:sz w:val="16"/>
        </w:rPr>
        <w:t>the majority of</w:t>
      </w:r>
      <w:proofErr w:type="gramEnd"/>
      <w:r w:rsidRPr="00AE18A9">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AE18A9">
        <w:rPr>
          <w:sz w:val="16"/>
        </w:rPr>
        <w:t>opened up</w:t>
      </w:r>
      <w:proofErr w:type="gramEnd"/>
      <w:r w:rsidRPr="00AE18A9">
        <w:rPr>
          <w:sz w:val="16"/>
        </w:rPr>
        <w:t xml:space="preserve"> immigration possibilities, with a preference for “skilled </w:t>
      </w:r>
      <w:proofErr w:type="spellStart"/>
      <w:r w:rsidRPr="00AE18A9">
        <w:rPr>
          <w:sz w:val="16"/>
        </w:rPr>
        <w:t>labour</w:t>
      </w:r>
      <w:proofErr w:type="spellEnd"/>
      <w:r w:rsidRPr="00AE18A9">
        <w:rPr>
          <w:sz w:val="16"/>
        </w:rPr>
        <w:t>”.</w:t>
      </w:r>
    </w:p>
    <w:p w14:paraId="2E052491" w14:textId="77777777" w:rsidR="00DA22FB" w:rsidRPr="00AE18A9" w:rsidRDefault="00DA22FB" w:rsidP="00DA22FB">
      <w:pPr>
        <w:rPr>
          <w:sz w:val="16"/>
        </w:rPr>
      </w:pPr>
      <w:r w:rsidRPr="00AE18A9">
        <w:rPr>
          <w:sz w:val="16"/>
        </w:rPr>
        <w:t xml:space="preserve">My parents’ qualification as skilled </w:t>
      </w:r>
      <w:proofErr w:type="spellStart"/>
      <w:r w:rsidRPr="00AE18A9">
        <w:rPr>
          <w:sz w:val="16"/>
        </w:rPr>
        <w:t>labourers</w:t>
      </w:r>
      <w:proofErr w:type="spellEnd"/>
      <w:r w:rsidRPr="00AE18A9">
        <w:rPr>
          <w:sz w:val="16"/>
        </w:rPr>
        <w:t xml:space="preserve"> </w:t>
      </w:r>
      <w:proofErr w:type="gramStart"/>
      <w:r w:rsidRPr="00AE18A9">
        <w:rPr>
          <w:sz w:val="16"/>
        </w:rPr>
        <w:t>does</w:t>
      </w:r>
      <w:proofErr w:type="gramEnd"/>
      <w:r w:rsidRPr="00AE18A9">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AE18A9">
        <w:rPr>
          <w:sz w:val="16"/>
        </w:rPr>
        <w:t>Honours</w:t>
      </w:r>
      <w:proofErr w:type="spellEnd"/>
      <w:r w:rsidRPr="00AE18A9">
        <w:rPr>
          <w:sz w:val="16"/>
        </w:rPr>
        <w:t xml:space="preserve"> classes in high school, which in turn helps explain my access to higher education...and so on, and so on.</w:t>
      </w:r>
    </w:p>
    <w:p w14:paraId="16588F0B" w14:textId="77777777" w:rsidR="00DA22FB" w:rsidRPr="00AE18A9" w:rsidRDefault="00DA22FB" w:rsidP="00DA22FB">
      <w:pPr>
        <w:rPr>
          <w:sz w:val="16"/>
        </w:rPr>
      </w:pPr>
      <w:r w:rsidRPr="00AE18A9">
        <w:rPr>
          <w:sz w:val="16"/>
        </w:rPr>
        <w:t xml:space="preserve">It is easy, then, to see how this deferential form of standpoint epistemology contributes to elite capture at scale. The rooms of power and influence are at the end of causal chains that have selection effects. </w:t>
      </w:r>
      <w:r w:rsidRPr="00751F55">
        <w:rPr>
          <w:rStyle w:val="StyleUnderline"/>
        </w:rPr>
        <w:t xml:space="preserve">As you get </w:t>
      </w:r>
      <w:proofErr w:type="gramStart"/>
      <w:r w:rsidRPr="00751F55">
        <w:rPr>
          <w:rStyle w:val="StyleUnderline"/>
        </w:rPr>
        <w:t>higher and higher</w:t>
      </w:r>
      <w:proofErr w:type="gramEnd"/>
      <w:r w:rsidRPr="00751F55">
        <w:rPr>
          <w:rStyle w:val="StyleUnderline"/>
        </w:rPr>
        <w:t xml:space="preserve"> forms of education, social experiences narrow – some students are pipelined to PhDs and others to prisons</w:t>
      </w:r>
      <w:r w:rsidRPr="00AE18A9">
        <w:rPr>
          <w:sz w:val="16"/>
        </w:rPr>
        <w:t xml:space="preserve">. </w:t>
      </w:r>
      <w:r w:rsidRPr="00205EA9">
        <w:rPr>
          <w:rStyle w:val="Emphasis"/>
          <w:highlight w:val="cyan"/>
        </w:rPr>
        <w:t>Deferential ways</w:t>
      </w:r>
      <w:r w:rsidRPr="00AE18A9">
        <w:rPr>
          <w:sz w:val="16"/>
        </w:rPr>
        <w:t xml:space="preserve"> of dealing with identity </w:t>
      </w:r>
      <w:r w:rsidRPr="00205EA9">
        <w:rPr>
          <w:rStyle w:val="StyleUnderline"/>
          <w:highlight w:val="cyan"/>
        </w:rPr>
        <w:t>can inherit</w:t>
      </w:r>
      <w:r w:rsidRPr="00AE18A9">
        <w:rPr>
          <w:sz w:val="16"/>
        </w:rPr>
        <w:t xml:space="preserve"> the </w:t>
      </w:r>
      <w:r w:rsidRPr="00751F55">
        <w:rPr>
          <w:rStyle w:val="Emphasis"/>
        </w:rPr>
        <w:t>disto</w:t>
      </w:r>
      <w:r w:rsidRPr="00205EA9">
        <w:rPr>
          <w:rStyle w:val="Emphasis"/>
          <w:highlight w:val="cyan"/>
        </w:rPr>
        <w:t>rtions caused by</w:t>
      </w:r>
      <w:r w:rsidRPr="00751F55">
        <w:rPr>
          <w:rStyle w:val="Emphasis"/>
        </w:rPr>
        <w:t xml:space="preserve"> these </w:t>
      </w:r>
      <w:r w:rsidRPr="00205EA9">
        <w:rPr>
          <w:rStyle w:val="Emphasis"/>
          <w:highlight w:val="cyan"/>
        </w:rPr>
        <w:t>selection</w:t>
      </w:r>
      <w:r w:rsidRPr="00751F55">
        <w:rPr>
          <w:rStyle w:val="Emphasis"/>
        </w:rPr>
        <w:t xml:space="preserve"> processes</w:t>
      </w:r>
      <w:r w:rsidRPr="00AE18A9">
        <w:rPr>
          <w:sz w:val="16"/>
        </w:rPr>
        <w:t xml:space="preserve">. </w:t>
      </w:r>
    </w:p>
    <w:p w14:paraId="5E744D98" w14:textId="77777777" w:rsidR="00DA22FB" w:rsidRPr="00AE18A9" w:rsidRDefault="00DA22FB" w:rsidP="00DA22FB">
      <w:pPr>
        <w:rPr>
          <w:sz w:val="16"/>
        </w:rPr>
      </w:pPr>
      <w:r w:rsidRPr="00AE18A9">
        <w:rPr>
          <w:sz w:val="16"/>
        </w:rPr>
        <w:t xml:space="preserve">​But it’s equally easy to see locally – in this room, in this academic literature or field, in this conversation – why this deference seems to make sense. It is often an improvement </w:t>
      </w:r>
      <w:proofErr w:type="gramStart"/>
      <w:r w:rsidRPr="00AE18A9">
        <w:rPr>
          <w:sz w:val="16"/>
        </w:rPr>
        <w:t>on</w:t>
      </w:r>
      <w:proofErr w:type="gramEnd"/>
      <w:r w:rsidRPr="00AE18A9">
        <w:rPr>
          <w:sz w:val="16"/>
        </w:rPr>
        <w:t xml:space="preserve">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2ED1ADB1" w14:textId="77777777" w:rsidR="00DA22FB" w:rsidRPr="00AE18A9" w:rsidRDefault="00DA22FB" w:rsidP="00DA22FB">
      <w:pPr>
        <w:rPr>
          <w:sz w:val="16"/>
        </w:rPr>
      </w:pPr>
      <w:r w:rsidRPr="00AE18A9">
        <w:rPr>
          <w:sz w:val="16"/>
        </w:rPr>
        <w:t xml:space="preserve">But these are the last facts we should want to hold fixed. </w:t>
      </w:r>
      <w:r w:rsidRPr="00205EA9">
        <w:rPr>
          <w:rStyle w:val="StyleUnderline"/>
          <w:highlight w:val="cyan"/>
        </w:rPr>
        <w:t>Doing better than</w:t>
      </w:r>
      <w:r w:rsidRPr="00751F55">
        <w:rPr>
          <w:rStyle w:val="StyleUnderline"/>
        </w:rPr>
        <w:t xml:space="preserve"> the </w:t>
      </w:r>
      <w:r w:rsidRPr="00205EA9">
        <w:rPr>
          <w:rStyle w:val="StyleUnderline"/>
          <w:highlight w:val="cyan"/>
        </w:rPr>
        <w:t>epistemic norms we’ve inherited</w:t>
      </w:r>
      <w:r w:rsidRPr="00751F55">
        <w:rPr>
          <w:rStyle w:val="StyleUnderline"/>
        </w:rPr>
        <w:t xml:space="preserve"> from a history of explicit global apartheid </w:t>
      </w:r>
      <w:r w:rsidRPr="00205EA9">
        <w:rPr>
          <w:rStyle w:val="StyleUnderline"/>
          <w:highlight w:val="cyan"/>
        </w:rPr>
        <w:t>is an awfully low bar</w:t>
      </w:r>
      <w:r w:rsidRPr="00751F55">
        <w:rPr>
          <w:rStyle w:val="StyleUnderline"/>
        </w:rPr>
        <w:t xml:space="preserve"> to set</w:t>
      </w:r>
      <w:r w:rsidRPr="00AE18A9">
        <w:rPr>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w:t>
      </w:r>
      <w:proofErr w:type="gramStart"/>
      <w:r w:rsidRPr="00AE18A9">
        <w:rPr>
          <w:sz w:val="16"/>
        </w:rPr>
        <w:t>system that</w:t>
      </w:r>
      <w:proofErr w:type="gramEnd"/>
      <w:r w:rsidRPr="00AE18A9">
        <w:rPr>
          <w:sz w:val="16"/>
        </w:rPr>
        <w:t xml:space="preserve"> determine who </w:t>
      </w:r>
      <w:proofErr w:type="gramStart"/>
      <w:r w:rsidRPr="00AE18A9">
        <w:rPr>
          <w:sz w:val="16"/>
        </w:rPr>
        <w:t>gets</w:t>
      </w:r>
      <w:proofErr w:type="gramEnd"/>
      <w:r w:rsidRPr="00AE18A9">
        <w:rPr>
          <w:sz w:val="16"/>
        </w:rPr>
        <w:t xml:space="preserve"> into which room often just are the parts of society we aim to address. For example, </w:t>
      </w:r>
      <w:r w:rsidRPr="00751F55">
        <w:rPr>
          <w:rStyle w:val="StyleUnderline"/>
        </w:rPr>
        <w:t xml:space="preserve">the fact that </w:t>
      </w:r>
      <w:r w:rsidRPr="00205EA9">
        <w:rPr>
          <w:rStyle w:val="Emphasis"/>
          <w:highlight w:val="cyan"/>
        </w:rPr>
        <w:t>incarcerated people cannot participate in academic discussions</w:t>
      </w:r>
      <w:r w:rsidRPr="00751F55">
        <w:rPr>
          <w:rStyle w:val="StyleUnderline"/>
        </w:rPr>
        <w:t xml:space="preserve"> about freedom that physically take place </w:t>
      </w:r>
      <w:r w:rsidRPr="00205EA9">
        <w:rPr>
          <w:rStyle w:val="Emphasis"/>
          <w:highlight w:val="cyan"/>
        </w:rPr>
        <w:t>on campus</w:t>
      </w:r>
      <w:r w:rsidRPr="00AE18A9">
        <w:rPr>
          <w:sz w:val="16"/>
        </w:rPr>
        <w:t xml:space="preserve"> is intimately related to the fact that they are locked in cages.</w:t>
      </w:r>
    </w:p>
    <w:p w14:paraId="3D01213D" w14:textId="77777777" w:rsidR="00DA22FB" w:rsidRPr="00751F55" w:rsidRDefault="00DA22FB" w:rsidP="00DA22FB">
      <w:pPr>
        <w:rPr>
          <w:rStyle w:val="StyleUnderline"/>
        </w:rPr>
      </w:pPr>
      <w:r w:rsidRPr="00751F55">
        <w:rPr>
          <w:rStyle w:val="StyleUnderline"/>
        </w:rPr>
        <w:t>Deference epistemology marks itself as a solution to an epistemic and political problem. But not only does it fail to solve these problems, it adds new ones</w:t>
      </w:r>
      <w:r w:rsidRPr="00AE18A9">
        <w:rPr>
          <w:sz w:val="16"/>
        </w:rPr>
        <w:t xml:space="preserve">. One might think questions of justice ought to be primarily concerned with fixing disparities around health care, working conditions, and basic material and interpersonal security. Yet </w:t>
      </w:r>
      <w:r w:rsidRPr="00205EA9">
        <w:rPr>
          <w:rStyle w:val="StyleUnderline"/>
          <w:highlight w:val="cyan"/>
        </w:rPr>
        <w:t>conversations about justice</w:t>
      </w:r>
      <w:r w:rsidRPr="00751F55">
        <w:rPr>
          <w:rStyle w:val="StyleUnderline"/>
        </w:rPr>
        <w:t xml:space="preserve"> have </w:t>
      </w:r>
      <w:r w:rsidRPr="00205EA9">
        <w:rPr>
          <w:rStyle w:val="StyleUnderline"/>
          <w:highlight w:val="cyan"/>
        </w:rPr>
        <w:t>come to be shaped by</w:t>
      </w:r>
      <w:r w:rsidRPr="00751F55">
        <w:rPr>
          <w:rStyle w:val="StyleUnderline"/>
        </w:rPr>
        <w:t xml:space="preserve"> people who have ever more specific practical </w:t>
      </w:r>
      <w:r w:rsidRPr="00205EA9">
        <w:rPr>
          <w:rStyle w:val="StyleUnderline"/>
          <w:highlight w:val="cyan"/>
        </w:rPr>
        <w:t xml:space="preserve">advice about fixing the distribution of </w:t>
      </w:r>
      <w:r w:rsidRPr="00205EA9">
        <w:rPr>
          <w:rStyle w:val="Emphasis"/>
          <w:highlight w:val="cyan"/>
        </w:rPr>
        <w:t>attention</w:t>
      </w:r>
      <w:r w:rsidRPr="00AE18A9">
        <w:rPr>
          <w:sz w:val="16"/>
        </w:rPr>
        <w:t xml:space="preserve"> </w:t>
      </w:r>
      <w:r w:rsidRPr="00751F55">
        <w:rPr>
          <w:rStyle w:val="StyleUnderline"/>
        </w:rPr>
        <w:t>and</w:t>
      </w:r>
      <w:r w:rsidRPr="00AE18A9">
        <w:rPr>
          <w:sz w:val="16"/>
        </w:rPr>
        <w:t xml:space="preserve"> </w:t>
      </w:r>
      <w:r w:rsidRPr="00751F55">
        <w:rPr>
          <w:rStyle w:val="Emphasis"/>
        </w:rPr>
        <w:t>conversational power</w:t>
      </w:r>
      <w:r w:rsidRPr="00AE18A9">
        <w:rPr>
          <w:sz w:val="16"/>
        </w:rPr>
        <w:t xml:space="preserve">. </w:t>
      </w:r>
      <w:r w:rsidRPr="00751F55">
        <w:rPr>
          <w:rStyle w:val="StyleUnderline"/>
        </w:rPr>
        <w:t xml:space="preserve">Deference practices that serve </w:t>
      </w:r>
      <w:r w:rsidRPr="00205EA9">
        <w:rPr>
          <w:rStyle w:val="StyleUnderline"/>
          <w:highlight w:val="cyan"/>
        </w:rPr>
        <w:t>attention-focused campaigns</w:t>
      </w:r>
      <w:r w:rsidRPr="00751F55">
        <w:rPr>
          <w:rStyle w:val="StyleUnderline"/>
        </w:rPr>
        <w:t xml:space="preserve"> (e.g. we’ve read too many white men, let’s now read some people of </w:t>
      </w:r>
      <w:proofErr w:type="spellStart"/>
      <w:r w:rsidRPr="00751F55">
        <w:rPr>
          <w:rStyle w:val="StyleUnderline"/>
        </w:rPr>
        <w:t>colour</w:t>
      </w:r>
      <w:proofErr w:type="spellEnd"/>
      <w:r w:rsidRPr="00751F55">
        <w:rPr>
          <w:rStyle w:val="StyleUnderline"/>
        </w:rPr>
        <w:t xml:space="preserve">) can </w:t>
      </w:r>
      <w:r w:rsidRPr="00AE18A9">
        <w:rPr>
          <w:rStyle w:val="StyleUnderline"/>
        </w:rPr>
        <w:t>fail</w:t>
      </w:r>
      <w:r w:rsidRPr="00751F55">
        <w:rPr>
          <w:rStyle w:val="StyleUnderline"/>
        </w:rPr>
        <w:t xml:space="preserve"> on their own highly questionable terms</w:t>
      </w:r>
      <w:r w:rsidRPr="00AE18A9">
        <w:rPr>
          <w:sz w:val="16"/>
        </w:rPr>
        <w:t xml:space="preserve">: attention to spokespeople from marginalized groups could, for example, </w:t>
      </w:r>
      <w:r w:rsidRPr="00205EA9">
        <w:rPr>
          <w:rStyle w:val="StyleUnderline"/>
          <w:highlight w:val="cyan"/>
        </w:rPr>
        <w:t>direct attention away from the need to change the social system that marginalizes them</w:t>
      </w:r>
      <w:r w:rsidRPr="00751F55">
        <w:rPr>
          <w:rStyle w:val="StyleUnderline"/>
        </w:rPr>
        <w:t>.</w:t>
      </w:r>
    </w:p>
    <w:p w14:paraId="6F64F501" w14:textId="77777777" w:rsidR="00DA22FB" w:rsidRPr="00AE18A9" w:rsidRDefault="00DA22FB" w:rsidP="00DA22FB">
      <w:pPr>
        <w:rPr>
          <w:sz w:val="16"/>
        </w:rPr>
      </w:pPr>
      <w:r w:rsidRPr="00AE18A9">
        <w:rPr>
          <w:sz w:val="16"/>
        </w:rPr>
        <w:t xml:space="preserve">Elites from marginalized groups can benefit from this arrangement in ways that are compatible with social progress. But </w:t>
      </w:r>
      <w:r w:rsidRPr="00AE18A9">
        <w:rPr>
          <w:rStyle w:val="StyleUnderline"/>
        </w:rPr>
        <w:t xml:space="preserve">treating group elites’ interests as </w:t>
      </w:r>
      <w:r w:rsidRPr="00AE18A9">
        <w:rPr>
          <w:sz w:val="16"/>
        </w:rPr>
        <w:t xml:space="preserve">necessarily or even presumptively </w:t>
      </w:r>
      <w:r w:rsidRPr="00AE18A9">
        <w:rPr>
          <w:rStyle w:val="StyleUnderline"/>
        </w:rPr>
        <w:t>aligned with full group interests involves a political naiveté we cannot afford</w:t>
      </w:r>
      <w:r w:rsidRPr="00AE18A9">
        <w:rPr>
          <w:sz w:val="16"/>
        </w:rPr>
        <w:t xml:space="preserve">. Such treatment of elite </w:t>
      </w:r>
      <w:proofErr w:type="gramStart"/>
      <w:r w:rsidRPr="00AE18A9">
        <w:rPr>
          <w:sz w:val="16"/>
        </w:rPr>
        <w:t>interests</w:t>
      </w:r>
      <w:proofErr w:type="gramEnd"/>
      <w:r w:rsidRPr="00AE18A9">
        <w:rPr>
          <w:sz w:val="16"/>
        </w:rPr>
        <w:t xml:space="preserve"> </w:t>
      </w:r>
      <w:r w:rsidRPr="00751F55">
        <w:rPr>
          <w:rStyle w:val="StyleUnderline"/>
        </w:rPr>
        <w:t>functions as</w:t>
      </w:r>
      <w:r w:rsidRPr="00AE18A9">
        <w:rPr>
          <w:sz w:val="16"/>
        </w:rPr>
        <w:t xml:space="preserve"> a </w:t>
      </w:r>
      <w:r w:rsidRPr="00751F55">
        <w:rPr>
          <w:rStyle w:val="StyleUnderline"/>
        </w:rPr>
        <w:t>racial Reaganomics</w:t>
      </w:r>
      <w:r w:rsidRPr="00AE18A9">
        <w:rPr>
          <w:sz w:val="16"/>
        </w:rPr>
        <w:t xml:space="preserve">: a strategy </w:t>
      </w:r>
      <w:r w:rsidRPr="00205EA9">
        <w:rPr>
          <w:rStyle w:val="StyleUnderline"/>
          <w:highlight w:val="cyan"/>
        </w:rPr>
        <w:t>reliant on fantasies about</w:t>
      </w:r>
      <w:r w:rsidRPr="00751F55">
        <w:rPr>
          <w:rStyle w:val="StyleUnderline"/>
        </w:rPr>
        <w:t xml:space="preserve"> the </w:t>
      </w:r>
      <w:r w:rsidRPr="00205EA9">
        <w:rPr>
          <w:rStyle w:val="Emphasis"/>
          <w:highlight w:val="cyan"/>
        </w:rPr>
        <w:t>exchange rate</w:t>
      </w:r>
      <w:r w:rsidRPr="00205EA9">
        <w:rPr>
          <w:rStyle w:val="StyleUnderline"/>
          <w:highlight w:val="cyan"/>
        </w:rPr>
        <w:t xml:space="preserve"> between</w:t>
      </w:r>
      <w:r w:rsidRPr="00751F55">
        <w:rPr>
          <w:rStyle w:val="StyleUnderline"/>
        </w:rPr>
        <w:t xml:space="preserve"> the </w:t>
      </w:r>
      <w:r w:rsidRPr="00205EA9">
        <w:rPr>
          <w:rStyle w:val="Emphasis"/>
          <w:highlight w:val="cyan"/>
        </w:rPr>
        <w:t>attention economy</w:t>
      </w:r>
      <w:r w:rsidRPr="00205EA9">
        <w:rPr>
          <w:rStyle w:val="StyleUnderline"/>
          <w:highlight w:val="cyan"/>
        </w:rPr>
        <w:t xml:space="preserve"> and</w:t>
      </w:r>
      <w:r w:rsidRPr="00751F55">
        <w:rPr>
          <w:rStyle w:val="StyleUnderline"/>
        </w:rPr>
        <w:t xml:space="preserve"> the </w:t>
      </w:r>
      <w:r w:rsidRPr="00205EA9">
        <w:rPr>
          <w:rStyle w:val="Emphasis"/>
          <w:highlight w:val="cyan"/>
        </w:rPr>
        <w:t>material economy</w:t>
      </w:r>
      <w:r w:rsidRPr="00751F55">
        <w:rPr>
          <w:rStyle w:val="StyleUnderline"/>
        </w:rPr>
        <w:t>.</w:t>
      </w:r>
    </w:p>
    <w:p w14:paraId="0F180B05" w14:textId="77777777" w:rsidR="00DA22FB" w:rsidRPr="00751F55" w:rsidRDefault="00DA22FB" w:rsidP="00DA22FB">
      <w:pPr>
        <w:rPr>
          <w:rStyle w:val="StyleUnderline"/>
        </w:rPr>
      </w:pPr>
      <w:r w:rsidRPr="00AE18A9">
        <w:rPr>
          <w:sz w:val="16"/>
        </w:rPr>
        <w:t xml:space="preserve">Perhaps the lucky few who get jobs finding the most culturally authentic and cosmetically radical description of the continuing carnage are really winning one for the culture. Then, </w:t>
      </w:r>
      <w:r w:rsidRPr="00205EA9">
        <w:rPr>
          <w:rStyle w:val="StyleUnderline"/>
          <w:highlight w:val="cyan"/>
        </w:rPr>
        <w:t>after</w:t>
      </w:r>
      <w:r w:rsidRPr="00751F55">
        <w:rPr>
          <w:rStyle w:val="StyleUnderline"/>
        </w:rPr>
        <w:t xml:space="preserve"> we in the </w:t>
      </w:r>
      <w:r w:rsidRPr="00205EA9">
        <w:rPr>
          <w:rStyle w:val="StyleUnderline"/>
          <w:highlight w:val="cyan"/>
        </w:rPr>
        <w:t>chattering class get</w:t>
      </w:r>
      <w:r w:rsidRPr="00751F55">
        <w:rPr>
          <w:rStyle w:val="StyleUnderline"/>
        </w:rPr>
        <w:t xml:space="preserve"> the </w:t>
      </w:r>
      <w:r w:rsidRPr="00205EA9">
        <w:rPr>
          <w:rStyle w:val="StyleUnderline"/>
          <w:highlight w:val="cyan"/>
        </w:rPr>
        <w:t>clout</w:t>
      </w:r>
      <w:r w:rsidRPr="00751F55">
        <w:rPr>
          <w:rStyle w:val="StyleUnderline"/>
        </w:rPr>
        <w:t xml:space="preserve"> we deserve and secure the bag</w:t>
      </w:r>
      <w:r w:rsidRPr="00AE18A9">
        <w:rPr>
          <w:sz w:val="16"/>
        </w:rPr>
        <w:t xml:space="preserve">, </w:t>
      </w:r>
      <w:r w:rsidRPr="00205EA9">
        <w:rPr>
          <w:rStyle w:val="Emphasis"/>
          <w:highlight w:val="cyan"/>
        </w:rPr>
        <w:t>its contents will</w:t>
      </w:r>
      <w:r w:rsidRPr="00751F55">
        <w:rPr>
          <w:rStyle w:val="Emphasis"/>
        </w:rPr>
        <w:t xml:space="preserve"> eventually </w:t>
      </w:r>
      <w:r w:rsidRPr="00205EA9">
        <w:rPr>
          <w:rStyle w:val="Emphasis"/>
          <w:highlight w:val="cyan"/>
        </w:rPr>
        <w:t>trickle down</w:t>
      </w:r>
      <w:r w:rsidRPr="00AE18A9">
        <w:rPr>
          <w:sz w:val="16"/>
        </w:rPr>
        <w:t xml:space="preserve"> </w:t>
      </w:r>
      <w:r w:rsidRPr="00205EA9">
        <w:rPr>
          <w:rStyle w:val="StyleUnderline"/>
          <w:highlight w:val="cyan"/>
        </w:rPr>
        <w:t>to</w:t>
      </w:r>
      <w:r w:rsidRPr="00751F55">
        <w:rPr>
          <w:rStyle w:val="StyleUnderline"/>
        </w:rPr>
        <w:t xml:space="preserve"> the </w:t>
      </w:r>
      <w:r w:rsidRPr="00205EA9">
        <w:rPr>
          <w:rStyle w:val="StyleUnderline"/>
          <w:highlight w:val="cyan"/>
        </w:rPr>
        <w:t>workers who clean up</w:t>
      </w:r>
      <w:r w:rsidRPr="00751F55">
        <w:rPr>
          <w:rStyle w:val="StyleUnderline"/>
        </w:rPr>
        <w:t xml:space="preserve"> after our </w:t>
      </w:r>
      <w:r w:rsidRPr="00205EA9">
        <w:rPr>
          <w:rStyle w:val="StyleUnderline"/>
          <w:highlight w:val="cyan"/>
        </w:rPr>
        <w:t>conferences</w:t>
      </w:r>
      <w:r w:rsidRPr="00751F55">
        <w:rPr>
          <w:rStyle w:val="StyleUnderline"/>
        </w:rPr>
        <w:t xml:space="preserve">, to slums of the Global South’s megacities, to its countryside. </w:t>
      </w:r>
    </w:p>
    <w:p w14:paraId="286B88C6" w14:textId="77777777" w:rsidR="00DA22FB" w:rsidRPr="00751F55" w:rsidRDefault="00DA22FB" w:rsidP="00DA22FB">
      <w:pPr>
        <w:rPr>
          <w:rStyle w:val="StyleUnderline"/>
        </w:rPr>
      </w:pPr>
      <w:r w:rsidRPr="00205EA9">
        <w:rPr>
          <w:rStyle w:val="StyleUnderline"/>
          <w:highlight w:val="cyan"/>
        </w:rPr>
        <w:t>But probably not</w:t>
      </w:r>
      <w:r w:rsidRPr="00751F55">
        <w:rPr>
          <w:rStyle w:val="StyleUnderline"/>
        </w:rPr>
        <w:t>.</w:t>
      </w:r>
    </w:p>
    <w:p w14:paraId="406AD21F" w14:textId="77777777" w:rsidR="00DA22FB" w:rsidRPr="00AE18A9" w:rsidRDefault="00DA22FB" w:rsidP="00DA22FB">
      <w:pPr>
        <w:rPr>
          <w:sz w:val="16"/>
        </w:rPr>
      </w:pPr>
      <w:r w:rsidRPr="00AE18A9">
        <w:rPr>
          <w:sz w:val="16"/>
        </w:rPr>
        <w:t>***</w:t>
      </w:r>
    </w:p>
    <w:p w14:paraId="5D0BBFF5" w14:textId="77777777" w:rsidR="00DA22FB" w:rsidRPr="00AE18A9" w:rsidRDefault="00DA22FB" w:rsidP="00DA22FB">
      <w:pPr>
        <w:rPr>
          <w:sz w:val="16"/>
        </w:rPr>
      </w:pPr>
      <w:r w:rsidRPr="00AE18A9">
        <w:rPr>
          <w:sz w:val="16"/>
        </w:rPr>
        <w:t xml:space="preserve">A fuller and fairer assessment of what is going on with deference and standpoint epistemology would go beyond technical </w:t>
      </w:r>
      <w:proofErr w:type="gramStart"/>
      <w:r w:rsidRPr="00AE18A9">
        <w:rPr>
          <w:sz w:val="16"/>
        </w:rPr>
        <w:t>argument, and</w:t>
      </w:r>
      <w:proofErr w:type="gramEnd"/>
      <w:r w:rsidRPr="00AE18A9">
        <w:rPr>
          <w:sz w:val="16"/>
        </w:rPr>
        <w:t xml:space="preserve"> contend with the emotional appeals of this strategy of </w:t>
      </w:r>
      <w:proofErr w:type="gramStart"/>
      <w:r w:rsidRPr="00AE18A9">
        <w:rPr>
          <w:sz w:val="16"/>
        </w:rPr>
        <w:t>deference</w:t>
      </w:r>
      <w:proofErr w:type="gramEnd"/>
      <w:r w:rsidRPr="00AE18A9">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AE18A9">
        <w:rPr>
          <w:sz w:val="16"/>
        </w:rPr>
        <w:t>actually experience</w:t>
      </w:r>
      <w:proofErr w:type="gramEnd"/>
      <w:r w:rsidRPr="00AE18A9">
        <w:rPr>
          <w:sz w:val="16"/>
        </w:rPr>
        <w:t xml:space="preserve">. </w:t>
      </w:r>
      <w:r w:rsidRPr="00205EA9">
        <w:rPr>
          <w:rStyle w:val="StyleUnderline"/>
          <w:highlight w:val="cyan"/>
        </w:rPr>
        <w:t>Deference</w:t>
      </w:r>
      <w:r w:rsidRPr="00AE18A9">
        <w:rPr>
          <w:sz w:val="16"/>
        </w:rPr>
        <w:t xml:space="preserve"> epistemology </w:t>
      </w:r>
      <w:r w:rsidRPr="00205EA9">
        <w:rPr>
          <w:rStyle w:val="StyleUnderline"/>
          <w:highlight w:val="cyan"/>
        </w:rPr>
        <w:t>responds to real</w:t>
      </w:r>
      <w:r w:rsidRPr="00751F55">
        <w:rPr>
          <w:rStyle w:val="StyleUnderline"/>
        </w:rPr>
        <w:t xml:space="preserve">, morally weighty </w:t>
      </w:r>
      <w:r w:rsidRPr="00205EA9">
        <w:rPr>
          <w:rStyle w:val="StyleUnderline"/>
          <w:highlight w:val="cyan"/>
        </w:rPr>
        <w:t>experiences of being</w:t>
      </w:r>
      <w:r w:rsidRPr="00751F55">
        <w:rPr>
          <w:rStyle w:val="StyleUnderline"/>
        </w:rPr>
        <w:t xml:space="preserve"> put down</w:t>
      </w:r>
      <w:r w:rsidRPr="00205EA9">
        <w:rPr>
          <w:rStyle w:val="StyleUnderline"/>
          <w:highlight w:val="cyan"/>
        </w:rPr>
        <w:t>, ignored</w:t>
      </w:r>
      <w:r w:rsidRPr="00751F55">
        <w:rPr>
          <w:rStyle w:val="StyleUnderline"/>
        </w:rPr>
        <w:t xml:space="preserve">, sidelined, </w:t>
      </w:r>
      <w:r w:rsidRPr="00205EA9">
        <w:rPr>
          <w:rStyle w:val="StyleUnderline"/>
          <w:highlight w:val="cyan"/>
        </w:rPr>
        <w:t>or silenced</w:t>
      </w:r>
      <w:r w:rsidRPr="00AE18A9">
        <w:rPr>
          <w:sz w:val="16"/>
        </w:rPr>
        <w:t xml:space="preserve">. It thus has an important non-epistemic appeal to members of stigmatized or marginalized groups: it intervenes directly in morally consequential practices of giving attention and respect. </w:t>
      </w:r>
    </w:p>
    <w:p w14:paraId="26D00BE6" w14:textId="77777777" w:rsidR="00DA22FB" w:rsidRPr="00AE18A9" w:rsidRDefault="00DA22FB" w:rsidP="00DA22FB">
      <w:pPr>
        <w:rPr>
          <w:sz w:val="16"/>
        </w:rPr>
      </w:pPr>
      <w:r w:rsidRPr="00AE18A9">
        <w:rPr>
          <w:sz w:val="16"/>
        </w:rPr>
        <w:t xml:space="preserve">The social dynamics we experience have an outsize role in developing and refining our political subjectivity, and our sense of ourselves. </w:t>
      </w:r>
      <w:r w:rsidRPr="00205EA9">
        <w:rPr>
          <w:rStyle w:val="StyleUnderline"/>
          <w:highlight w:val="cyan"/>
        </w:rPr>
        <w:t>But this</w:t>
      </w:r>
      <w:r w:rsidRPr="00751F55">
        <w:rPr>
          <w:rStyle w:val="StyleUnderline"/>
        </w:rPr>
        <w:t xml:space="preserve"> very </w:t>
      </w:r>
      <w:r w:rsidRPr="00205EA9">
        <w:rPr>
          <w:rStyle w:val="StyleUnderline"/>
          <w:highlight w:val="cyan"/>
        </w:rPr>
        <w:t>strength</w:t>
      </w:r>
      <w:r w:rsidRPr="00751F55">
        <w:rPr>
          <w:rStyle w:val="StyleUnderline"/>
        </w:rPr>
        <w:t xml:space="preserve"> of standpoint epistemology – its recognition of the importance of perspective – </w:t>
      </w:r>
      <w:r w:rsidRPr="00205EA9">
        <w:rPr>
          <w:rStyle w:val="StyleUnderline"/>
          <w:highlight w:val="cyan"/>
        </w:rPr>
        <w:t>becomes</w:t>
      </w:r>
      <w:r w:rsidRPr="00751F55">
        <w:rPr>
          <w:rStyle w:val="StyleUnderline"/>
        </w:rPr>
        <w:t xml:space="preserve"> </w:t>
      </w:r>
      <w:r w:rsidRPr="00AE18A9">
        <w:rPr>
          <w:rStyle w:val="StyleUnderline"/>
        </w:rPr>
        <w:t xml:space="preserve">its </w:t>
      </w:r>
      <w:r w:rsidRPr="00205EA9">
        <w:rPr>
          <w:rStyle w:val="StyleUnderline"/>
          <w:highlight w:val="cyan"/>
        </w:rPr>
        <w:t>weakness when combined with deferenti</w:t>
      </w:r>
      <w:r w:rsidRPr="00751F55">
        <w:rPr>
          <w:rStyle w:val="StyleUnderline"/>
        </w:rPr>
        <w:t xml:space="preserve">al practical </w:t>
      </w:r>
      <w:r w:rsidRPr="00205EA9">
        <w:rPr>
          <w:rStyle w:val="StyleUnderline"/>
          <w:highlight w:val="cyan"/>
        </w:rPr>
        <w:t>norms</w:t>
      </w:r>
      <w:r w:rsidRPr="00205EA9">
        <w:rPr>
          <w:sz w:val="16"/>
          <w:highlight w:val="cyan"/>
        </w:rPr>
        <w:t>.</w:t>
      </w:r>
      <w:r w:rsidRPr="00AE18A9">
        <w:rPr>
          <w:sz w:val="16"/>
        </w:rPr>
        <w:t xml:space="preserve"> Emphasis on the ways we are </w:t>
      </w:r>
      <w:proofErr w:type="gramStart"/>
      <w:r w:rsidRPr="00AE18A9">
        <w:rPr>
          <w:sz w:val="16"/>
        </w:rPr>
        <w:t>marginalized often</w:t>
      </w:r>
      <w:proofErr w:type="gramEnd"/>
      <w:r w:rsidRPr="00AE18A9">
        <w:rPr>
          <w:sz w:val="16"/>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751F55">
        <w:rPr>
          <w:rStyle w:val="StyleUnderline"/>
        </w:rPr>
        <w:t xml:space="preserve">the deferential approach to standpoint epistemology </w:t>
      </w:r>
      <w:proofErr w:type="gramStart"/>
      <w:r w:rsidRPr="00751F55">
        <w:rPr>
          <w:rStyle w:val="StyleUnderline"/>
        </w:rPr>
        <w:t xml:space="preserve">actually </w:t>
      </w:r>
      <w:r w:rsidRPr="00205EA9">
        <w:rPr>
          <w:rStyle w:val="StyleUnderline"/>
          <w:highlight w:val="cyan"/>
        </w:rPr>
        <w:t>prevents</w:t>
      </w:r>
      <w:proofErr w:type="gramEnd"/>
      <w:r w:rsidRPr="00205EA9">
        <w:rPr>
          <w:rStyle w:val="StyleUnderline"/>
          <w:highlight w:val="cyan"/>
        </w:rPr>
        <w:t xml:space="preserve"> “</w:t>
      </w:r>
      <w:proofErr w:type="spellStart"/>
      <w:r w:rsidRPr="00205EA9">
        <w:rPr>
          <w:rStyle w:val="StyleUnderline"/>
          <w:highlight w:val="cyan"/>
        </w:rPr>
        <w:t>centring</w:t>
      </w:r>
      <w:proofErr w:type="spellEnd"/>
      <w:r w:rsidRPr="00205EA9">
        <w:rPr>
          <w:rStyle w:val="StyleUnderline"/>
          <w:highlight w:val="cyan"/>
        </w:rPr>
        <w:t>”</w:t>
      </w:r>
      <w:r w:rsidRPr="00751F55">
        <w:rPr>
          <w:rStyle w:val="StyleUnderline"/>
        </w:rPr>
        <w:t xml:space="preserve"> or even hearing from the </w:t>
      </w:r>
      <w:r w:rsidRPr="00205EA9">
        <w:rPr>
          <w:rStyle w:val="StyleUnderline"/>
          <w:highlight w:val="cyan"/>
        </w:rPr>
        <w:t>most marginalized</w:t>
      </w:r>
      <w:r w:rsidRPr="00751F55">
        <w:rPr>
          <w:rStyle w:val="StyleUnderline"/>
        </w:rPr>
        <w:t xml:space="preserve">; </w:t>
      </w:r>
      <w:r w:rsidRPr="00205EA9">
        <w:rPr>
          <w:rStyle w:val="StyleUnderline"/>
          <w:highlight w:val="cyan"/>
        </w:rPr>
        <w:t>it focuses us on the interaction of the rooms we occupy</w:t>
      </w:r>
      <w:r w:rsidRPr="00751F55">
        <w:rPr>
          <w:rStyle w:val="StyleUnderline"/>
        </w:rPr>
        <w:t xml:space="preserve">, rather than calling us to </w:t>
      </w:r>
      <w:r w:rsidRPr="00751F55">
        <w:rPr>
          <w:rStyle w:val="Emphasis"/>
        </w:rPr>
        <w:t>account for the interactions we don’t experience</w:t>
      </w:r>
      <w:r w:rsidRPr="00AE18A9">
        <w:rPr>
          <w:sz w:val="16"/>
        </w:rPr>
        <w:t xml:space="preserve">. This fact about who is in the room, combined with the fact that speaking for others generates its own set of important problems (particularly when they are not there to advocate for themselves), </w:t>
      </w:r>
      <w:r w:rsidRPr="00751F55">
        <w:rPr>
          <w:rStyle w:val="StyleUnderline"/>
        </w:rPr>
        <w:t>eliminates pressures that might otherwise trouble the centrality of our own suffering – and of the suffering of the marginalized people that do happen to make it into rooms with us</w:t>
      </w:r>
      <w:r w:rsidRPr="00AE18A9">
        <w:rPr>
          <w:sz w:val="16"/>
        </w:rPr>
        <w:t>.</w:t>
      </w:r>
    </w:p>
    <w:p w14:paraId="16652DA1" w14:textId="77777777" w:rsidR="00DA22FB" w:rsidRPr="00AE18A9" w:rsidRDefault="00DA22FB" w:rsidP="00DA22FB">
      <w:pPr>
        <w:rPr>
          <w:sz w:val="16"/>
        </w:rPr>
      </w:pPr>
      <w:r w:rsidRPr="00AE18A9">
        <w:rPr>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AE18A9">
        <w:rPr>
          <w:sz w:val="16"/>
        </w:rPr>
        <w:t>behavioural</w:t>
      </w:r>
      <w:proofErr w:type="spellEnd"/>
      <w:r w:rsidRPr="00AE18A9">
        <w:rPr>
          <w:sz w:val="16"/>
        </w:rPr>
        <w:t xml:space="preserve"> patterns. Chief among these </w:t>
      </w:r>
      <w:proofErr w:type="gramStart"/>
      <w:r w:rsidRPr="00AE18A9">
        <w:rPr>
          <w:sz w:val="16"/>
        </w:rPr>
        <w:t>are</w:t>
      </w:r>
      <w:proofErr w:type="gramEnd"/>
      <w:r w:rsidRPr="00AE18A9">
        <w:rPr>
          <w:sz w:val="16"/>
        </w:rPr>
        <w:t xml:space="preserve"> misrepresenting the stakes of conflict (often by overstating harm) or representing others’ independence as a hostile threat (such as failures to “</w:t>
      </w:r>
      <w:proofErr w:type="spellStart"/>
      <w:r w:rsidRPr="00AE18A9">
        <w:rPr>
          <w:sz w:val="16"/>
        </w:rPr>
        <w:t>centre</w:t>
      </w:r>
      <w:proofErr w:type="spellEnd"/>
      <w:r w:rsidRPr="00AE18A9">
        <w:rPr>
          <w:sz w:val="16"/>
        </w:rPr>
        <w:t xml:space="preserve">” the right topics or people). These </w:t>
      </w:r>
      <w:proofErr w:type="spellStart"/>
      <w:r w:rsidRPr="00AE18A9">
        <w:rPr>
          <w:sz w:val="16"/>
        </w:rPr>
        <w:t>behaviours</w:t>
      </w:r>
      <w:proofErr w:type="spellEnd"/>
      <w:r w:rsidRPr="00AE18A9">
        <w:rPr>
          <w:sz w:val="16"/>
        </w:rPr>
        <w:t xml:space="preserve">, whatever their causal history, have corrosive effects on individuals who perform them as well as the groups around them, especially when a community’s norms magnify or multiply these </w:t>
      </w:r>
      <w:proofErr w:type="spellStart"/>
      <w:r w:rsidRPr="00AE18A9">
        <w:rPr>
          <w:sz w:val="16"/>
        </w:rPr>
        <w:t>behaviours</w:t>
      </w:r>
      <w:proofErr w:type="spellEnd"/>
      <w:r w:rsidRPr="00AE18A9">
        <w:rPr>
          <w:sz w:val="16"/>
        </w:rPr>
        <w:t xml:space="preserve"> rather than constraining or metabolizing them.</w:t>
      </w:r>
    </w:p>
    <w:p w14:paraId="4294405F" w14:textId="77777777" w:rsidR="00DA22FB" w:rsidRPr="00AE18A9" w:rsidRDefault="00DA22FB" w:rsidP="00DA22FB">
      <w:pPr>
        <w:rPr>
          <w:sz w:val="16"/>
        </w:rPr>
      </w:pPr>
      <w:r w:rsidRPr="00AE18A9">
        <w:rPr>
          <w:sz w:val="16"/>
        </w:rPr>
        <w:t xml:space="preserve">For those who defer, the habit can supercharge moral cowardice. </w:t>
      </w:r>
      <w:r w:rsidRPr="00205EA9">
        <w:rPr>
          <w:rStyle w:val="StyleUnderline"/>
          <w:highlight w:val="cyan"/>
        </w:rPr>
        <w:t xml:space="preserve">The norms provide social cover for the abdication of responsibility: it </w:t>
      </w:r>
      <w:proofErr w:type="gramStart"/>
      <w:r w:rsidRPr="00205EA9">
        <w:rPr>
          <w:rStyle w:val="StyleUnderline"/>
          <w:highlight w:val="cyan"/>
        </w:rPr>
        <w:t>displaces onto</w:t>
      </w:r>
      <w:proofErr w:type="gramEnd"/>
      <w:r w:rsidRPr="00205EA9">
        <w:rPr>
          <w:rStyle w:val="StyleUnderline"/>
          <w:highlight w:val="cyan"/>
        </w:rPr>
        <w:t xml:space="preserve"> </w:t>
      </w:r>
      <w:r w:rsidRPr="00205EA9">
        <w:rPr>
          <w:rStyle w:val="Emphasis"/>
          <w:highlight w:val="cyan"/>
        </w:rPr>
        <w:t>individual heroes</w:t>
      </w:r>
      <w:r w:rsidRPr="00AE18A9">
        <w:rPr>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205EA9">
        <w:rPr>
          <w:rStyle w:val="StyleUnderline"/>
          <w:highlight w:val="cyan"/>
        </w:rPr>
        <w:t>deference places the accountability that is all of ours</w:t>
      </w:r>
      <w:r w:rsidRPr="00751F55">
        <w:rPr>
          <w:rStyle w:val="StyleUnderline"/>
        </w:rPr>
        <w:t xml:space="preserve"> to bear </w:t>
      </w:r>
      <w:r w:rsidRPr="00205EA9">
        <w:rPr>
          <w:rStyle w:val="StyleUnderline"/>
          <w:highlight w:val="cyan"/>
        </w:rPr>
        <w:t>onto select people</w:t>
      </w:r>
      <w:r w:rsidRPr="00AE18A9">
        <w:rPr>
          <w:sz w:val="16"/>
        </w:rPr>
        <w:t xml:space="preserve"> – and, </w:t>
      </w:r>
      <w:proofErr w:type="gramStart"/>
      <w:r w:rsidRPr="00AE18A9">
        <w:rPr>
          <w:sz w:val="16"/>
        </w:rPr>
        <w:t>more often than not</w:t>
      </w:r>
      <w:proofErr w:type="gramEnd"/>
      <w:r w:rsidRPr="00AE18A9">
        <w:rPr>
          <w:sz w:val="16"/>
        </w:rPr>
        <w:t>, a hyper-sanitized and thoroughly fictional caricature of them.</w:t>
      </w:r>
    </w:p>
    <w:p w14:paraId="4C764FE8" w14:textId="77777777" w:rsidR="00DA22FB" w:rsidRPr="00AE18A9" w:rsidRDefault="00DA22FB" w:rsidP="00DA22FB">
      <w:pPr>
        <w:rPr>
          <w:sz w:val="16"/>
        </w:rPr>
      </w:pPr>
      <w:r w:rsidRPr="00AE18A9">
        <w:rPr>
          <w:sz w:val="16"/>
        </w:rPr>
        <w:t xml:space="preserve">The same tactics of </w:t>
      </w:r>
      <w:proofErr w:type="gramStart"/>
      <w:r w:rsidRPr="00AE18A9">
        <w:rPr>
          <w:sz w:val="16"/>
        </w:rPr>
        <w:t>deference</w:t>
      </w:r>
      <w:proofErr w:type="gramEnd"/>
      <w:r w:rsidRPr="00AE18A9">
        <w:rPr>
          <w:sz w:val="16"/>
        </w:rPr>
        <w:t xml:space="preserve"> that insulate us from criticism also insulate us from connection and transformation. </w:t>
      </w:r>
      <w:r w:rsidRPr="00205EA9">
        <w:rPr>
          <w:rStyle w:val="StyleUnderline"/>
          <w:highlight w:val="cyan"/>
        </w:rPr>
        <w:t>They prevent us from engaging empathetically and authentically with the struggles of other people</w:t>
      </w:r>
      <w:r w:rsidRPr="00751F55">
        <w:rPr>
          <w:rStyle w:val="StyleUnderline"/>
        </w:rPr>
        <w:t xml:space="preserve"> – prerequisites of coalitional politics</w:t>
      </w:r>
      <w:r w:rsidRPr="00AE18A9">
        <w:rPr>
          <w:sz w:val="16"/>
        </w:rPr>
        <w:t xml:space="preserve">. As identities become </w:t>
      </w:r>
      <w:proofErr w:type="gramStart"/>
      <w:r w:rsidRPr="00AE18A9">
        <w:rPr>
          <w:sz w:val="16"/>
        </w:rPr>
        <w:t>more and more</w:t>
      </w:r>
      <w:proofErr w:type="gramEnd"/>
      <w:r w:rsidRPr="00AE18A9">
        <w:rPr>
          <w:sz w:val="16"/>
        </w:rPr>
        <w:t xml:space="preserve"> fine-grained and disagreements sharper, we come to realize that “</w:t>
      </w:r>
      <w:r w:rsidRPr="00AE18A9">
        <w:rPr>
          <w:rStyle w:val="Emphasis"/>
        </w:rPr>
        <w:t>coalitional politics</w:t>
      </w:r>
      <w:r w:rsidRPr="00AE18A9">
        <w:rPr>
          <w:sz w:val="16"/>
        </w:rPr>
        <w:t xml:space="preserve">” (understood as struggle across difference) </w:t>
      </w:r>
      <w:r w:rsidRPr="00AE18A9">
        <w:rPr>
          <w:rStyle w:val="StyleUnderline"/>
        </w:rPr>
        <w:t>is, simply, politics</w:t>
      </w:r>
      <w:r w:rsidRPr="00AE18A9">
        <w:rPr>
          <w:sz w:val="16"/>
        </w:rPr>
        <w:t>. Thus, the deferential orientation, like that fragmentation of political collectivity it enables, is ultimately anti-political.</w:t>
      </w:r>
    </w:p>
    <w:p w14:paraId="71E4577D" w14:textId="77777777" w:rsidR="00DA22FB" w:rsidRPr="00AE18A9" w:rsidRDefault="00DA22FB" w:rsidP="00DA22FB">
      <w:pPr>
        <w:rPr>
          <w:sz w:val="16"/>
        </w:rPr>
      </w:pPr>
      <w:r w:rsidRPr="00AE18A9">
        <w:rPr>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5FFD38F0" w14:textId="77777777" w:rsidR="00DA22FB" w:rsidRPr="00AE18A9" w:rsidRDefault="00DA22FB" w:rsidP="00DA22FB">
      <w:pPr>
        <w:rPr>
          <w:sz w:val="16"/>
        </w:rPr>
      </w:pPr>
      <w:r w:rsidRPr="00AE18A9">
        <w:rPr>
          <w:sz w:val="16"/>
        </w:rPr>
        <w:t xml:space="preserve">How would a constructive approach to putting standpoint epistemology into practice differ from a deferential approach? </w:t>
      </w:r>
      <w:r w:rsidRPr="00205EA9">
        <w:rPr>
          <w:rStyle w:val="StyleUnderline"/>
          <w:highlight w:val="cyan"/>
        </w:rPr>
        <w:t>A constructive approach would focus on the pursuit of specific goals</w:t>
      </w:r>
      <w:r w:rsidRPr="00751F55">
        <w:rPr>
          <w:rStyle w:val="StyleUnderline"/>
        </w:rPr>
        <w:t xml:space="preserve"> or end results</w:t>
      </w:r>
      <w:r w:rsidRPr="00AE18A9">
        <w:rPr>
          <w:sz w:val="16"/>
        </w:rPr>
        <w:t xml:space="preserve"> </w:t>
      </w:r>
      <w:r w:rsidRPr="00751F55">
        <w:rPr>
          <w:rStyle w:val="StyleUnderline"/>
        </w:rPr>
        <w:t>rather than</w:t>
      </w:r>
      <w:r w:rsidRPr="00AE18A9">
        <w:rPr>
          <w:sz w:val="16"/>
        </w:rPr>
        <w:t xml:space="preserve"> avoiding “complicity” in injustice or adhering to </w:t>
      </w:r>
      <w:r w:rsidRPr="00751F55">
        <w:rPr>
          <w:rStyle w:val="Emphasis"/>
        </w:rPr>
        <w:t>moral principles</w:t>
      </w:r>
      <w:r w:rsidRPr="00AE18A9">
        <w:rPr>
          <w:sz w:val="16"/>
        </w:rPr>
        <w:t xml:space="preserve">. </w:t>
      </w:r>
      <w:r w:rsidRPr="00205EA9">
        <w:rPr>
          <w:rStyle w:val="StyleUnderline"/>
          <w:highlight w:val="cyan"/>
        </w:rPr>
        <w:t>It would be concerned primarily with building institutions</w:t>
      </w:r>
      <w:r w:rsidRPr="00751F55">
        <w:rPr>
          <w:rStyle w:val="StyleUnderline"/>
        </w:rPr>
        <w:t xml:space="preserve"> and cultivating practices of information-gathering rather than helping. </w:t>
      </w:r>
      <w:r w:rsidRPr="00205EA9">
        <w:rPr>
          <w:rStyle w:val="StyleUnderline"/>
          <w:highlight w:val="cyan"/>
        </w:rPr>
        <w:t>It would focus on accountability rather than conformity</w:t>
      </w:r>
      <w:r w:rsidRPr="00AE18A9">
        <w:rPr>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751F55">
        <w:rPr>
          <w:rStyle w:val="StyleUnderline"/>
        </w:rPr>
        <w:t>it would be a world-making project</w:t>
      </w:r>
      <w:r w:rsidRPr="00AE18A9">
        <w:rPr>
          <w:sz w:val="16"/>
        </w:rPr>
        <w:t>: aimed at building and rebuilding actual structures of social connection and movement, rather than mere critique of the ones we already have.</w:t>
      </w:r>
    </w:p>
    <w:p w14:paraId="107E4A00" w14:textId="77777777" w:rsidR="00DA22FB" w:rsidRPr="00AE18A9" w:rsidRDefault="00DA22FB" w:rsidP="00DA22FB">
      <w:pPr>
        <w:rPr>
          <w:sz w:val="16"/>
        </w:rPr>
      </w:pPr>
      <w:r w:rsidRPr="00AE18A9">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57E98A4F" w14:textId="77777777" w:rsidR="00DA22FB" w:rsidRPr="00AE18A9" w:rsidRDefault="00DA22FB" w:rsidP="00DA22FB">
      <w:pPr>
        <w:rPr>
          <w:sz w:val="16"/>
        </w:rPr>
      </w:pPr>
      <w:r w:rsidRPr="00AE18A9">
        <w:rPr>
          <w:sz w:val="16"/>
        </w:rPr>
        <w:t>The MDEQ, speaking from a position of epistemic and political authority, defended the status quo in Flint. They claimed that “Flint water is safe to drink</w:t>
      </w:r>
      <w:proofErr w:type="gramStart"/>
      <w:r w:rsidRPr="00AE18A9">
        <w:rPr>
          <w:sz w:val="16"/>
        </w:rPr>
        <w:t>”, and</w:t>
      </w:r>
      <w:proofErr w:type="gramEnd"/>
      <w:r w:rsidRPr="00AE18A9">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AE18A9">
        <w:rPr>
          <w:sz w:val="16"/>
        </w:rPr>
        <w:t>African-American</w:t>
      </w:r>
      <w:proofErr w:type="gramEnd"/>
      <w:r w:rsidRPr="00AE18A9">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356BEE43" w14:textId="77777777" w:rsidR="00DA22FB" w:rsidRPr="00AE18A9" w:rsidRDefault="00DA22FB" w:rsidP="00DA22FB">
      <w:pPr>
        <w:rPr>
          <w:sz w:val="16"/>
        </w:rPr>
      </w:pPr>
      <w:r w:rsidRPr="00AE18A9">
        <w:rPr>
          <w:sz w:val="16"/>
        </w:rPr>
        <w:t xml:space="preserve">The reaction from residents was immediate. The month after the switch in water source, residents reported that their tap water was </w:t>
      </w:r>
      <w:proofErr w:type="spellStart"/>
      <w:r w:rsidRPr="00AE18A9">
        <w:rPr>
          <w:sz w:val="16"/>
        </w:rPr>
        <w:t>discoloured</w:t>
      </w:r>
      <w:proofErr w:type="spellEnd"/>
      <w:r w:rsidRPr="00AE18A9">
        <w:rPr>
          <w:sz w:val="16"/>
        </w:rPr>
        <w:t xml:space="preserve"> and gave off an alarming </w:t>
      </w:r>
      <w:proofErr w:type="spellStart"/>
      <w:r w:rsidRPr="00AE18A9">
        <w:rPr>
          <w:sz w:val="16"/>
        </w:rPr>
        <w:t>odour</w:t>
      </w:r>
      <w:proofErr w:type="spellEnd"/>
      <w:r w:rsidRPr="00AE18A9">
        <w:rPr>
          <w:sz w:val="16"/>
        </w:rPr>
        <w:t xml:space="preserve">. </w:t>
      </w:r>
      <w:r w:rsidRPr="00751F55">
        <w:rPr>
          <w:rStyle w:val="StyleUnderline"/>
        </w:rPr>
        <w:t>They didn’t need their oppression to be “celebrated”, “</w:t>
      </w:r>
      <w:proofErr w:type="spellStart"/>
      <w:r w:rsidRPr="00751F55">
        <w:rPr>
          <w:rStyle w:val="StyleUnderline"/>
        </w:rPr>
        <w:t>centred</w:t>
      </w:r>
      <w:proofErr w:type="spellEnd"/>
      <w:r w:rsidRPr="00751F55">
        <w:rPr>
          <w:rStyle w:val="StyleUnderline"/>
        </w:rPr>
        <w:t>”, or narrated in the newest academic parlance</w:t>
      </w:r>
      <w:r w:rsidRPr="00AE18A9">
        <w:rPr>
          <w:sz w:val="16"/>
        </w:rPr>
        <w:t xml:space="preserve">. They didn’t need someone to understand what it felt like to be poisoned. </w:t>
      </w:r>
      <w:r w:rsidRPr="00751F55">
        <w:rPr>
          <w:rStyle w:val="StyleUnderline"/>
        </w:rPr>
        <w:t xml:space="preserve">What they needed was the lead out of their water. </w:t>
      </w:r>
      <w:proofErr w:type="gramStart"/>
      <w:r w:rsidRPr="00751F55">
        <w:rPr>
          <w:rStyle w:val="StyleUnderline"/>
        </w:rPr>
        <w:t>So</w:t>
      </w:r>
      <w:proofErr w:type="gramEnd"/>
      <w:r w:rsidRPr="00751F55">
        <w:rPr>
          <w:rStyle w:val="StyleUnderline"/>
        </w:rPr>
        <w:t xml:space="preserve"> they got to work</w:t>
      </w:r>
      <w:r w:rsidRPr="00AE18A9">
        <w:rPr>
          <w:sz w:val="16"/>
        </w:rPr>
        <w:t>.</w:t>
      </w:r>
    </w:p>
    <w:p w14:paraId="08A059F5" w14:textId="77777777" w:rsidR="00DA22FB" w:rsidRPr="00AE18A9" w:rsidRDefault="00DA22FB" w:rsidP="00DA22FB">
      <w:pPr>
        <w:rPr>
          <w:sz w:val="16"/>
        </w:rPr>
      </w:pPr>
      <w:r w:rsidRPr="00751F55">
        <w:rPr>
          <w:rStyle w:val="StyleUnderline"/>
        </w:rPr>
        <w:t xml:space="preserve">The first step was to develop epistemic authority. To achieve </w:t>
      </w:r>
      <w:proofErr w:type="gramStart"/>
      <w:r w:rsidRPr="00751F55">
        <w:rPr>
          <w:rStyle w:val="StyleUnderline"/>
        </w:rPr>
        <w:t>this</w:t>
      </w:r>
      <w:proofErr w:type="gramEnd"/>
      <w:r w:rsidRPr="00751F55">
        <w:rPr>
          <w:rStyle w:val="StyleUnderline"/>
        </w:rPr>
        <w:t xml:space="preserve"> they built a new room: one that put Flint residents and activists </w:t>
      </w:r>
      <w:proofErr w:type="gramStart"/>
      <w:r w:rsidRPr="00751F55">
        <w:rPr>
          <w:rStyle w:val="StyleUnderline"/>
        </w:rPr>
        <w:t>in</w:t>
      </w:r>
      <w:proofErr w:type="gramEnd"/>
      <w:r w:rsidRPr="00751F55">
        <w:rPr>
          <w:rStyle w:val="StyleUnderline"/>
        </w:rPr>
        <w:t xml:space="preserve"> active collaboration with scientists who had </w:t>
      </w:r>
      <w:proofErr w:type="gramStart"/>
      <w:r w:rsidRPr="00751F55">
        <w:rPr>
          <w:rStyle w:val="StyleUnderline"/>
        </w:rPr>
        <w:t>the laboratories</w:t>
      </w:r>
      <w:proofErr w:type="gramEnd"/>
      <w:r w:rsidRPr="00751F55">
        <w:rPr>
          <w:rStyle w:val="StyleUnderline"/>
        </w:rPr>
        <w:t xml:space="preserve"> that could run the relevant tests and prove the MDEQ’s report to be fraudulent</w:t>
      </w:r>
      <w:r w:rsidRPr="00AE18A9">
        <w:rPr>
          <w:sz w:val="16"/>
        </w:rPr>
        <w:t xml:space="preserve">. Flint residents’ outcry recruited scientists to their cause and led a “citizen science” campaign, further raising the alarm about the water quality and distributing sample kits to </w:t>
      </w:r>
      <w:proofErr w:type="spellStart"/>
      <w:r w:rsidRPr="00AE18A9">
        <w:rPr>
          <w:sz w:val="16"/>
        </w:rPr>
        <w:t>neighbours</w:t>
      </w:r>
      <w:proofErr w:type="spellEnd"/>
      <w:r w:rsidRPr="00AE18A9">
        <w:rPr>
          <w:sz w:val="16"/>
        </w:rPr>
        <w:t xml:space="preserve"> to submit for testing. In this stage, the alliance of residents and scientists won, and the poisoning of the children of Flint emerged as a national scandal.</w:t>
      </w:r>
    </w:p>
    <w:p w14:paraId="0AA7C8C6" w14:textId="77777777" w:rsidR="00DA22FB" w:rsidRPr="00AE18A9" w:rsidRDefault="00DA22FB" w:rsidP="00DA22FB">
      <w:pPr>
        <w:rPr>
          <w:sz w:val="16"/>
        </w:rPr>
      </w:pPr>
      <w:r w:rsidRPr="00AE18A9">
        <w:rPr>
          <w:sz w:val="16"/>
        </w:rPr>
        <w:t xml:space="preserve">But this was not enough. The second step – cleaning the water – required more than state acknowledgement: it required apportioning </w:t>
      </w:r>
      <w:proofErr w:type="spellStart"/>
      <w:r w:rsidRPr="00AE18A9">
        <w:rPr>
          <w:sz w:val="16"/>
        </w:rPr>
        <w:t>labour</w:t>
      </w:r>
      <w:proofErr w:type="spellEnd"/>
      <w:r w:rsidRPr="00AE18A9">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AE18A9">
        <w:rPr>
          <w:sz w:val="16"/>
        </w:rPr>
        <w:t>residents</w:t>
      </w:r>
      <w:proofErr w:type="gramEnd"/>
      <w:r w:rsidRPr="00AE18A9">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1CE1351" w14:textId="77777777" w:rsidR="00DA22FB" w:rsidRPr="00AE18A9" w:rsidRDefault="00DA22FB" w:rsidP="00DA22FB">
      <w:pPr>
        <w:rPr>
          <w:sz w:val="16"/>
        </w:rPr>
      </w:pPr>
      <w:r w:rsidRPr="00AE18A9">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39C7FDE4" w14:textId="77777777" w:rsidR="00DA22FB" w:rsidRPr="00AE18A9" w:rsidRDefault="00DA22FB" w:rsidP="00DA22FB">
      <w:pPr>
        <w:rPr>
          <w:sz w:val="16"/>
        </w:rPr>
      </w:pPr>
      <w:r w:rsidRPr="00AE18A9">
        <w:rPr>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863EA25" w14:textId="77777777" w:rsidR="00DA22FB" w:rsidRPr="00AE18A9" w:rsidRDefault="00DA22FB" w:rsidP="00DA22FB">
      <w:pPr>
        <w:rPr>
          <w:sz w:val="16"/>
        </w:rPr>
      </w:pPr>
      <w:r w:rsidRPr="00AE18A9">
        <w:rPr>
          <w:sz w:val="16"/>
        </w:rPr>
        <w:t>Confronting these threats requires leaving some rooms – and building new ones.</w:t>
      </w:r>
    </w:p>
    <w:p w14:paraId="3C1A70DF" w14:textId="77777777" w:rsidR="00DA22FB" w:rsidRPr="00AE18A9" w:rsidRDefault="00DA22FB" w:rsidP="00DA22FB">
      <w:pPr>
        <w:rPr>
          <w:sz w:val="16"/>
        </w:rPr>
      </w:pPr>
      <w:r w:rsidRPr="00AE18A9">
        <w:rPr>
          <w:sz w:val="16"/>
        </w:rPr>
        <w:t>***</w:t>
      </w:r>
    </w:p>
    <w:p w14:paraId="5D68F646" w14:textId="77777777" w:rsidR="00DA22FB" w:rsidRPr="00AE18A9" w:rsidRDefault="00DA22FB" w:rsidP="00DA22FB">
      <w:pPr>
        <w:rPr>
          <w:sz w:val="16"/>
        </w:rPr>
      </w:pPr>
      <w:r w:rsidRPr="00AE18A9">
        <w:rPr>
          <w:sz w:val="16"/>
        </w:rPr>
        <w:t>The constructive approach to standpoint epistemology is demanding.</w:t>
      </w:r>
      <w:r w:rsidRPr="00205EA9">
        <w:rPr>
          <w:sz w:val="16"/>
          <w:highlight w:val="cyan"/>
        </w:rPr>
        <w:t xml:space="preserve"> </w:t>
      </w:r>
      <w:r w:rsidRPr="00205EA9">
        <w:rPr>
          <w:rStyle w:val="StyleUnderline"/>
          <w:highlight w:val="cyan"/>
        </w:rPr>
        <w:t>It asks that we</w:t>
      </w:r>
      <w:r w:rsidRPr="00751F55">
        <w:rPr>
          <w:rStyle w:val="StyleUnderline"/>
        </w:rPr>
        <w:t xml:space="preserve"> swim upstream: to </w:t>
      </w:r>
      <w:r w:rsidRPr="00205EA9">
        <w:rPr>
          <w:rStyle w:val="StyleUnderline"/>
          <w:highlight w:val="cyan"/>
        </w:rPr>
        <w:t>be accountable</w:t>
      </w:r>
      <w:r w:rsidRPr="00751F55">
        <w:rPr>
          <w:rStyle w:val="StyleUnderline"/>
        </w:rPr>
        <w:t xml:space="preserve"> and responsive </w:t>
      </w:r>
      <w:r w:rsidRPr="00205EA9">
        <w:rPr>
          <w:rStyle w:val="StyleUnderline"/>
          <w:highlight w:val="cyan"/>
        </w:rPr>
        <w:t>to people who aren’t yet in the room, to build the</w:t>
      </w:r>
      <w:r w:rsidRPr="00751F55">
        <w:rPr>
          <w:rStyle w:val="StyleUnderline"/>
        </w:rPr>
        <w:t xml:space="preserve"> kinds of </w:t>
      </w:r>
      <w:r w:rsidRPr="00205EA9">
        <w:rPr>
          <w:rStyle w:val="StyleUnderline"/>
          <w:highlight w:val="cyan"/>
        </w:rPr>
        <w:t>rooms we could sit in together, rather than</w:t>
      </w:r>
      <w:r w:rsidRPr="00751F55">
        <w:rPr>
          <w:rStyle w:val="StyleUnderline"/>
        </w:rPr>
        <w:t xml:space="preserve"> merely judiciously </w:t>
      </w:r>
      <w:r w:rsidRPr="00205EA9">
        <w:rPr>
          <w:rStyle w:val="StyleUnderline"/>
          <w:highlight w:val="cyan"/>
        </w:rPr>
        <w:t>navigating the rooms history has built for us</w:t>
      </w:r>
      <w:r w:rsidRPr="00205EA9">
        <w:rPr>
          <w:sz w:val="16"/>
          <w:highlight w:val="cyan"/>
        </w:rPr>
        <w:t>.</w:t>
      </w:r>
      <w:r w:rsidRPr="00AE18A9">
        <w:rPr>
          <w:sz w:val="16"/>
        </w:rPr>
        <w:t xml:space="preserve"> But this weighty demand is par for the course when it comes to the politics of knowledge: the American philosopher Sandra Harding famously pointed out that standpoint epistemology, properly understood, demands more </w:t>
      </w:r>
      <w:proofErr w:type="spellStart"/>
      <w:r w:rsidRPr="00AE18A9">
        <w:rPr>
          <w:sz w:val="16"/>
        </w:rPr>
        <w:t>rigour</w:t>
      </w:r>
      <w:proofErr w:type="spellEnd"/>
      <w:r w:rsidRPr="00AE18A9">
        <w:rPr>
          <w:sz w:val="16"/>
        </w:rPr>
        <w:t xml:space="preserve"> from science and knowledge production processes generally, not less.</w:t>
      </w:r>
    </w:p>
    <w:p w14:paraId="1EBCBE6A" w14:textId="77777777" w:rsidR="00DA22FB" w:rsidRPr="00AE18A9" w:rsidRDefault="00DA22FB" w:rsidP="00DA22FB">
      <w:pPr>
        <w:rPr>
          <w:sz w:val="16"/>
        </w:rPr>
      </w:pPr>
      <w:r w:rsidRPr="00AE18A9">
        <w:rPr>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49E199F6" w14:textId="77777777" w:rsidR="00DA22FB" w:rsidRPr="00AE18A9" w:rsidRDefault="00DA22FB" w:rsidP="00DA22FB">
      <w:pPr>
        <w:rPr>
          <w:sz w:val="16"/>
        </w:rPr>
      </w:pPr>
      <w:r w:rsidRPr="00AE18A9">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6EDC47B5" w14:textId="77777777" w:rsidR="00DA22FB" w:rsidRPr="00AE18A9" w:rsidRDefault="00DA22FB" w:rsidP="00DA22FB">
      <w:pPr>
        <w:rPr>
          <w:sz w:val="16"/>
        </w:rPr>
      </w:pPr>
      <w:r w:rsidRPr="00AE18A9">
        <w:rPr>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13B7E6B0" w14:textId="77777777" w:rsidR="00DA22FB" w:rsidRPr="00AE18A9" w:rsidRDefault="00DA22FB" w:rsidP="00DA22FB">
      <w:pPr>
        <w:rPr>
          <w:sz w:val="16"/>
        </w:rPr>
      </w:pPr>
      <w:r w:rsidRPr="00AE18A9">
        <w:rPr>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AE18A9">
        <w:rPr>
          <w:sz w:val="16"/>
        </w:rPr>
        <w:t>by</w:t>
      </w:r>
      <w:proofErr w:type="gramEnd"/>
      <w:r w:rsidRPr="00AE18A9">
        <w:rPr>
          <w:sz w:val="16"/>
        </w:rPr>
        <w:t xml:space="preserve"> itself, one’s social location only puts a person in a position to know. “Epistemic privilege” or advantage is achieved only through deliberate, concerted struggle from that position.</w:t>
      </w:r>
    </w:p>
    <w:p w14:paraId="1119B233" w14:textId="77777777" w:rsidR="00DA22FB" w:rsidRPr="00AE18A9" w:rsidRDefault="00DA22FB" w:rsidP="00DA22FB">
      <w:pPr>
        <w:rPr>
          <w:sz w:val="16"/>
        </w:rPr>
      </w:pPr>
      <w:r w:rsidRPr="00AE18A9">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1D61436" w14:textId="77777777" w:rsidR="00DA22FB" w:rsidRPr="00AE18A9" w:rsidRDefault="00DA22FB" w:rsidP="00DA22FB">
      <w:pPr>
        <w:rPr>
          <w:sz w:val="16"/>
        </w:rPr>
      </w:pPr>
      <w:r w:rsidRPr="00AE18A9">
        <w:rPr>
          <w:sz w:val="16"/>
        </w:rPr>
        <w:t xml:space="preserve">Contra the old expression, </w:t>
      </w:r>
      <w:r w:rsidRPr="00751F55">
        <w:rPr>
          <w:rStyle w:val="StyleUnderline"/>
        </w:rPr>
        <w:t>pain</w:t>
      </w:r>
      <w:r w:rsidRPr="00AE18A9">
        <w:rPr>
          <w:sz w:val="16"/>
        </w:rPr>
        <w:t xml:space="preserve"> – whether borne of oppression or not – </w:t>
      </w:r>
      <w:r w:rsidRPr="00751F55">
        <w:rPr>
          <w:rStyle w:val="StyleUnderline"/>
        </w:rPr>
        <w:t>is a poor teacher. Suffering is partial, short-sighted, and self-absorbed</w:t>
      </w:r>
      <w:r w:rsidRPr="00AE18A9">
        <w:rPr>
          <w:sz w:val="16"/>
        </w:rPr>
        <w:t xml:space="preserve">. We shouldn’t have a politics that </w:t>
      </w:r>
      <w:proofErr w:type="gramStart"/>
      <w:r w:rsidRPr="00AE18A9">
        <w:rPr>
          <w:sz w:val="16"/>
        </w:rPr>
        <w:t>expects</w:t>
      </w:r>
      <w:proofErr w:type="gramEnd"/>
      <w:r w:rsidRPr="00AE18A9">
        <w:rPr>
          <w:sz w:val="16"/>
        </w:rPr>
        <w:t xml:space="preserve"> different: </w:t>
      </w:r>
      <w:r w:rsidRPr="00751F55">
        <w:rPr>
          <w:rStyle w:val="StyleUnderline"/>
        </w:rPr>
        <w:t>oppression is not a prep school</w:t>
      </w:r>
      <w:r w:rsidRPr="00AE18A9">
        <w:rPr>
          <w:sz w:val="16"/>
        </w:rPr>
        <w:t>.</w:t>
      </w:r>
    </w:p>
    <w:p w14:paraId="2CD2329C" w14:textId="77777777" w:rsidR="00DA22FB" w:rsidRPr="00AE18A9" w:rsidRDefault="00DA22FB" w:rsidP="00DA22FB">
      <w:pPr>
        <w:rPr>
          <w:sz w:val="16"/>
        </w:rPr>
      </w:pPr>
      <w:r w:rsidRPr="00AE18A9">
        <w:rPr>
          <w:sz w:val="16"/>
        </w:rPr>
        <w:t xml:space="preserve">When it comes down to it, the thing I believe most deeply about </w:t>
      </w:r>
      <w:r w:rsidRPr="00205EA9">
        <w:rPr>
          <w:rStyle w:val="StyleUnderline"/>
          <w:highlight w:val="cyan"/>
        </w:rPr>
        <w:t>deference epistemology</w:t>
      </w:r>
      <w:r w:rsidRPr="00AE18A9">
        <w:rPr>
          <w:sz w:val="16"/>
        </w:rPr>
        <w:t xml:space="preserve"> is that it </w:t>
      </w:r>
      <w:r w:rsidRPr="00205EA9">
        <w:rPr>
          <w:rStyle w:val="StyleUnderline"/>
          <w:highlight w:val="cyan"/>
        </w:rPr>
        <w:t>asks something of trauma that it cannot give</w:t>
      </w:r>
      <w:r w:rsidRPr="00AE18A9">
        <w:rPr>
          <w:sz w:val="16"/>
        </w:rPr>
        <w:t xml:space="preserve">. Demanding as the constructive approach may be, </w:t>
      </w:r>
      <w:r w:rsidRPr="00AE18A9">
        <w:rPr>
          <w:rStyle w:val="StyleUnderline"/>
        </w:rPr>
        <w:t>the deferential approach is far more demanding and in a far more unfair way: it asks the traumatized to shoulder burdens alone</w:t>
      </w:r>
      <w:r w:rsidRPr="00AE18A9">
        <w:rPr>
          <w:sz w:val="16"/>
        </w:rPr>
        <w:t xml:space="preserve"> that we ought to share collectively. When I think about my trauma, I don’t think about grand lessons. I think about the quiet nobility of survival. The very fact that those chapters weren’t the final </w:t>
      </w:r>
      <w:proofErr w:type="gramStart"/>
      <w:r w:rsidRPr="00AE18A9">
        <w:rPr>
          <w:sz w:val="16"/>
        </w:rPr>
        <w:t>ones</w:t>
      </w:r>
      <w:proofErr w:type="gramEnd"/>
      <w:r w:rsidRPr="00AE18A9">
        <w:rPr>
          <w:sz w:val="16"/>
        </w:rPr>
        <w:t xml:space="preserve"> of my story is powerful enough writing all on its own. It is enough to ask of those experiences that I am still here to remember them.</w:t>
      </w:r>
    </w:p>
    <w:p w14:paraId="16EC6018" w14:textId="77777777" w:rsidR="00DA22FB" w:rsidRPr="00AE2E09" w:rsidRDefault="00DA22FB" w:rsidP="00DA22FB">
      <w:pPr>
        <w:rPr>
          <w:sz w:val="16"/>
        </w:rPr>
      </w:pPr>
      <w:r w:rsidRPr="00AE2E09">
        <w:rPr>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AE2E09">
        <w:rPr>
          <w:rStyle w:val="StyleUnderline"/>
        </w:rPr>
        <w:t>It defines an entire people mostly on their trauma and not by their aspirations or sheer humanity</w:t>
      </w:r>
      <w:r w:rsidRPr="00AE2E09">
        <w:rPr>
          <w:sz w:val="16"/>
        </w:rPr>
        <w:t>”. This performance is not for the benefit of Indigenous people, but “for white audiences or institutions of power”.</w:t>
      </w:r>
    </w:p>
    <w:p w14:paraId="052F2EE5" w14:textId="77777777" w:rsidR="00DA22FB" w:rsidRPr="00AE2E09" w:rsidRDefault="00DA22FB" w:rsidP="00DA22FB">
      <w:pPr>
        <w:rPr>
          <w:sz w:val="16"/>
        </w:rPr>
      </w:pPr>
      <w:r w:rsidRPr="00AE2E09">
        <w:rPr>
          <w:sz w:val="16"/>
        </w:rPr>
        <w:t>I also think about James Baldwin’s realization that the things that tormented him the most were “</w:t>
      </w:r>
      <w:r w:rsidRPr="00AE2E09">
        <w:rPr>
          <w:rStyle w:val="StyleUnderline"/>
        </w:rPr>
        <w:t>the very things that connected me with all the people who were alive, who had ever been alive</w:t>
      </w:r>
      <w:r w:rsidRPr="00AE2E09">
        <w:rPr>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AE2E09">
        <w:rPr>
          <w:rStyle w:val="StyleUnderline"/>
        </w:rPr>
        <w:t>It is a concrete, experiential manifestation of the vulnerability that connects me to most of the people on this Earth. It comes between me and other people not as a wall, but as a bridge.</w:t>
      </w:r>
    </w:p>
    <w:p w14:paraId="5920D3C2" w14:textId="1B4CA26A" w:rsidR="00DA22FB" w:rsidRPr="00DA22FB" w:rsidRDefault="00DA22FB" w:rsidP="00DA22FB">
      <w:pPr>
        <w:rPr>
          <w:sz w:val="16"/>
        </w:rPr>
      </w:pPr>
      <w:r w:rsidRPr="00AE2E09">
        <w:rPr>
          <w:sz w:val="16"/>
        </w:rPr>
        <w:t>After a long discussion, I answered Helen’s offer with a proposal: why don’t we write something together?</w:t>
      </w:r>
    </w:p>
    <w:bookmarkEnd w:id="0"/>
    <w:p w14:paraId="75EE2994" w14:textId="77777777" w:rsidR="00DA22FB" w:rsidRDefault="00DA22FB" w:rsidP="00DA22FB">
      <w:pPr>
        <w:pStyle w:val="Heading3"/>
        <w:rPr>
          <w:rFonts w:eastAsia="Calibri"/>
        </w:rPr>
      </w:pPr>
      <w:r>
        <w:rPr>
          <w:rFonts w:eastAsia="Calibri"/>
        </w:rPr>
        <w:t>Lab Law Good</w:t>
      </w:r>
    </w:p>
    <w:p w14:paraId="4CBE184A" w14:textId="77777777" w:rsidR="00DA22FB" w:rsidRDefault="00DA22FB" w:rsidP="00DA22FB">
      <w:pPr>
        <w:keepNext/>
        <w:keepLines/>
        <w:spacing w:before="40" w:after="0"/>
        <w:outlineLvl w:val="3"/>
        <w:rPr>
          <w:rFonts w:eastAsiaTheme="majorEastAsia" w:cstheme="majorBidi"/>
          <w:b/>
          <w:iCs/>
          <w:sz w:val="26"/>
        </w:rPr>
      </w:pPr>
      <w:bookmarkStart w:id="1" w:name="_Hlk199004682"/>
      <w:r>
        <w:rPr>
          <w:rFonts w:eastAsiaTheme="majorEastAsia" w:cstheme="majorBidi"/>
          <w:b/>
          <w:iCs/>
          <w:sz w:val="26"/>
        </w:rPr>
        <w:t xml:space="preserve">Imagining </w:t>
      </w:r>
      <w:r>
        <w:rPr>
          <w:rFonts w:eastAsiaTheme="majorEastAsia" w:cstheme="majorBidi"/>
          <w:b/>
          <w:iCs/>
          <w:sz w:val="26"/>
          <w:u w:val="single"/>
        </w:rPr>
        <w:t>labor protections</w:t>
      </w:r>
      <w:r>
        <w:rPr>
          <w:rFonts w:eastAsiaTheme="majorEastAsia" w:cstheme="majorBidi"/>
          <w:b/>
          <w:iCs/>
          <w:sz w:val="26"/>
        </w:rPr>
        <w:t xml:space="preserve"> is empowering and explicitly </w:t>
      </w:r>
      <w:r>
        <w:rPr>
          <w:rFonts w:eastAsiaTheme="majorEastAsia" w:cstheme="majorBidi"/>
          <w:b/>
          <w:iCs/>
          <w:sz w:val="26"/>
          <w:u w:val="single"/>
        </w:rPr>
        <w:t>not</w:t>
      </w:r>
      <w:r>
        <w:rPr>
          <w:rFonts w:eastAsiaTheme="majorEastAsia" w:cstheme="majorBidi"/>
          <w:b/>
          <w:iCs/>
          <w:sz w:val="26"/>
        </w:rPr>
        <w:t xml:space="preserve"> an endorsement of oppressive structures.</w:t>
      </w:r>
    </w:p>
    <w:p w14:paraId="33B69CBC" w14:textId="77777777" w:rsidR="00DA22FB" w:rsidRDefault="00DA22FB" w:rsidP="00DA22FB">
      <w:r>
        <w:t xml:space="preserve">Ruth </w:t>
      </w:r>
      <w:r>
        <w:rPr>
          <w:b/>
          <w:bCs/>
          <w:sz w:val="26"/>
        </w:rPr>
        <w:t>Dukes 24</w:t>
      </w:r>
      <w:r>
        <w:t>. Professor of labor law and deputy director of research at the University of Glasgow School of Law. "</w:t>
      </w:r>
      <w:proofErr w:type="spellStart"/>
      <w:r>
        <w:t>Foreward</w:t>
      </w:r>
      <w:proofErr w:type="spellEnd"/>
      <w:r>
        <w:t xml:space="preserve">." </w:t>
      </w:r>
      <w:proofErr w:type="spellStart"/>
      <w:r>
        <w:rPr>
          <w:i/>
          <w:iCs/>
        </w:rPr>
        <w:t>Labour</w:t>
      </w:r>
      <w:proofErr w:type="spellEnd"/>
      <w:r>
        <w:rPr>
          <w:i/>
          <w:iCs/>
        </w:rPr>
        <w:t xml:space="preserve"> Law Utopias</w:t>
      </w:r>
      <w:r>
        <w:t>, v-vi.</w:t>
      </w:r>
    </w:p>
    <w:p w14:paraId="7FA7A791" w14:textId="77777777" w:rsidR="00DA22FB" w:rsidRDefault="00DA22FB" w:rsidP="00DA22FB">
      <w:pPr>
        <w:rPr>
          <w:sz w:val="16"/>
        </w:rPr>
      </w:pPr>
      <w:r>
        <w:rPr>
          <w:u w:val="single"/>
        </w:rPr>
        <w:t xml:space="preserve">In </w:t>
      </w:r>
      <w:proofErr w:type="spellStart"/>
      <w:r>
        <w:rPr>
          <w:b/>
          <w:iCs/>
          <w:u w:val="single"/>
          <w:bdr w:val="single" w:sz="8" w:space="0" w:color="auto" w:frame="1"/>
        </w:rPr>
        <w:t>labour</w:t>
      </w:r>
      <w:proofErr w:type="spellEnd"/>
      <w:r>
        <w:rPr>
          <w:b/>
          <w:iCs/>
          <w:u w:val="single"/>
          <w:bdr w:val="single" w:sz="8" w:space="0" w:color="auto" w:frame="1"/>
        </w:rPr>
        <w:t xml:space="preserve"> law</w:t>
      </w:r>
      <w:r w:rsidRPr="00205EA9">
        <w:rPr>
          <w:highlight w:val="cyan"/>
          <w:u w:val="single"/>
        </w:rPr>
        <w:t xml:space="preserve"> scholarship</w:t>
      </w:r>
      <w:r>
        <w:rPr>
          <w:sz w:val="16"/>
        </w:rPr>
        <w:t xml:space="preserve">, there appears to be something of </w:t>
      </w:r>
      <w:proofErr w:type="gramStart"/>
      <w:r>
        <w:rPr>
          <w:sz w:val="16"/>
        </w:rPr>
        <w:t>a fashion</w:t>
      </w:r>
      <w:proofErr w:type="gramEnd"/>
      <w:r>
        <w:rPr>
          <w:sz w:val="16"/>
        </w:rPr>
        <w:t xml:space="preserve"> lately for utopian thinking. At Harvard Law School, the Clean Slate Project </w:t>
      </w:r>
      <w:r w:rsidRPr="00205EA9">
        <w:rPr>
          <w:highlight w:val="cyan"/>
          <w:u w:val="single"/>
        </w:rPr>
        <w:t>proposes a</w:t>
      </w:r>
      <w:r>
        <w:rPr>
          <w:sz w:val="16"/>
        </w:rPr>
        <w:t xml:space="preserve"> ‘fundamental redesign’ of US </w:t>
      </w:r>
      <w:proofErr w:type="spellStart"/>
      <w:r>
        <w:rPr>
          <w:sz w:val="16"/>
        </w:rPr>
        <w:t>labour</w:t>
      </w:r>
      <w:proofErr w:type="spellEnd"/>
      <w:r>
        <w:rPr>
          <w:sz w:val="16"/>
        </w:rPr>
        <w:t xml:space="preserve"> law; ‘a </w:t>
      </w:r>
      <w:r w:rsidRPr="00205EA9">
        <w:rPr>
          <w:b/>
          <w:iCs/>
          <w:highlight w:val="cyan"/>
          <w:u w:val="single"/>
          <w:bdr w:val="single" w:sz="8" w:space="0" w:color="auto" w:frame="1"/>
        </w:rPr>
        <w:t>new</w:t>
      </w:r>
      <w:r>
        <w:rPr>
          <w:u w:val="single"/>
        </w:rPr>
        <w:t xml:space="preserve"> labor </w:t>
      </w:r>
      <w:r w:rsidRPr="00205EA9">
        <w:rPr>
          <w:highlight w:val="cyan"/>
          <w:u w:val="single"/>
        </w:rPr>
        <w:t>law</w:t>
      </w:r>
      <w:r>
        <w:rPr>
          <w:sz w:val="16"/>
        </w:rPr>
        <w:t xml:space="preserve"> that is </w:t>
      </w:r>
      <w:r w:rsidRPr="00205EA9">
        <w:rPr>
          <w:highlight w:val="cyan"/>
          <w:u w:val="single"/>
        </w:rPr>
        <w:t xml:space="preserve">capable of </w:t>
      </w:r>
      <w:r w:rsidRPr="00205EA9">
        <w:rPr>
          <w:b/>
          <w:iCs/>
          <w:highlight w:val="cyan"/>
          <w:u w:val="single"/>
          <w:bdr w:val="single" w:sz="8" w:space="0" w:color="auto" w:frame="1"/>
        </w:rPr>
        <w:t>empowering</w:t>
      </w:r>
      <w:r>
        <w:rPr>
          <w:sz w:val="16"/>
        </w:rPr>
        <w:t xml:space="preserve"> all </w:t>
      </w:r>
      <w:r w:rsidRPr="00205EA9">
        <w:rPr>
          <w:highlight w:val="cyan"/>
          <w:u w:val="single"/>
        </w:rPr>
        <w:t>workers</w:t>
      </w:r>
      <w:r>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205EA9">
        <w:rPr>
          <w:highlight w:val="cyan"/>
          <w:u w:val="single"/>
        </w:rPr>
        <w:t>sketching ‘</w:t>
      </w:r>
      <w:r>
        <w:rPr>
          <w:b/>
          <w:iCs/>
          <w:u w:val="single"/>
          <w:bdr w:val="single" w:sz="8" w:space="0" w:color="auto" w:frame="1"/>
        </w:rPr>
        <w:t>far-reaching</w:t>
      </w:r>
      <w:r>
        <w:rPr>
          <w:sz w:val="16"/>
        </w:rPr>
        <w:t xml:space="preserve"> sets of </w:t>
      </w:r>
      <w:r w:rsidRPr="00205EA9">
        <w:rPr>
          <w:highlight w:val="cyan"/>
          <w:u w:val="single"/>
        </w:rPr>
        <w:t>reforms’ that</w:t>
      </w:r>
      <w:r>
        <w:rPr>
          <w:sz w:val="16"/>
        </w:rPr>
        <w:t xml:space="preserve"> would ‘</w:t>
      </w:r>
      <w:r w:rsidRPr="00205EA9">
        <w:rPr>
          <w:b/>
          <w:iCs/>
          <w:highlight w:val="cyan"/>
          <w:u w:val="single"/>
          <w:bdr w:val="single" w:sz="8" w:space="0" w:color="auto" w:frame="1"/>
        </w:rPr>
        <w:t>extend</w:t>
      </w:r>
      <w:r w:rsidRPr="00205EA9">
        <w:rPr>
          <w:highlight w:val="cyan"/>
          <w:u w:val="single"/>
        </w:rPr>
        <w:t xml:space="preserve"> democratic</w:t>
      </w:r>
      <w:r>
        <w:rPr>
          <w:sz w:val="16"/>
        </w:rPr>
        <w:t xml:space="preserve"> norms and </w:t>
      </w:r>
      <w:r w:rsidRPr="00205EA9">
        <w:rPr>
          <w:highlight w:val="cyan"/>
          <w:u w:val="single"/>
        </w:rPr>
        <w:t>practices</w:t>
      </w:r>
      <w:r>
        <w:rPr>
          <w:sz w:val="16"/>
        </w:rPr>
        <w:t xml:space="preserve"> deep into the spheres of production and distribution’.2 In the UK, the Institute of Employment Rights’ more programmatic Manifesto for </w:t>
      </w:r>
      <w:proofErr w:type="spellStart"/>
      <w:r>
        <w:rPr>
          <w:sz w:val="16"/>
        </w:rPr>
        <w:t>Labour</w:t>
      </w:r>
      <w:proofErr w:type="spellEnd"/>
      <w:r>
        <w:rPr>
          <w:sz w:val="16"/>
        </w:rPr>
        <w:t xml:space="preserve"> Law, endorsed by the UK </w:t>
      </w:r>
      <w:proofErr w:type="spellStart"/>
      <w:r>
        <w:rPr>
          <w:sz w:val="16"/>
        </w:rPr>
        <w:t>Labour</w:t>
      </w:r>
      <w:proofErr w:type="spellEnd"/>
      <w:r>
        <w:rPr>
          <w:sz w:val="16"/>
        </w:rPr>
        <w:t xml:space="preserve"> Party when it was briefly under the leftwing leadership of Jeremy Corbyn, proposes a set of </w:t>
      </w:r>
      <w:proofErr w:type="spellStart"/>
      <w:r>
        <w:rPr>
          <w:sz w:val="16"/>
        </w:rPr>
        <w:t>labour</w:t>
      </w:r>
      <w:proofErr w:type="spellEnd"/>
      <w:r>
        <w:rPr>
          <w:sz w:val="16"/>
        </w:rPr>
        <w:t xml:space="preserve"> laws and a corresponding system of work relations that can also be seen to have a utopian </w:t>
      </w:r>
      <w:proofErr w:type="spellStart"/>
      <w:r>
        <w:rPr>
          <w:sz w:val="16"/>
        </w:rPr>
        <w:t>flavour</w:t>
      </w:r>
      <w:proofErr w:type="spellEnd"/>
      <w:r>
        <w:rPr>
          <w:sz w:val="16"/>
        </w:rPr>
        <w:t xml:space="preserve"> to them, especially at a distance of a few years.3 There, too, </w:t>
      </w:r>
      <w:proofErr w:type="spellStart"/>
      <w:r>
        <w:rPr>
          <w:u w:val="single"/>
        </w:rPr>
        <w:t>labour</w:t>
      </w:r>
      <w:proofErr w:type="spellEnd"/>
      <w:r>
        <w:rPr>
          <w:u w:val="single"/>
        </w:rPr>
        <w:t xml:space="preserve"> </w:t>
      </w:r>
      <w:r w:rsidRPr="00205EA9">
        <w:rPr>
          <w:highlight w:val="cyan"/>
          <w:u w:val="single"/>
        </w:rPr>
        <w:t>law is</w:t>
      </w:r>
      <w:r>
        <w:rPr>
          <w:sz w:val="16"/>
        </w:rPr>
        <w:t xml:space="preserve"> cast as potentially </w:t>
      </w:r>
      <w:r w:rsidRPr="00205EA9">
        <w:rPr>
          <w:b/>
          <w:iCs/>
          <w:highlight w:val="cyan"/>
          <w:u w:val="single"/>
          <w:bdr w:val="single" w:sz="8" w:space="0" w:color="auto" w:frame="1"/>
        </w:rPr>
        <w:t>transformative</w:t>
      </w:r>
      <w:r w:rsidRPr="00205EA9">
        <w:rPr>
          <w:highlight w:val="cyan"/>
          <w:u w:val="single"/>
        </w:rPr>
        <w:t>, with</w:t>
      </w:r>
      <w:r>
        <w:rPr>
          <w:u w:val="single"/>
        </w:rPr>
        <w:t xml:space="preserve"> the </w:t>
      </w:r>
      <w:r w:rsidRPr="00205EA9">
        <w:rPr>
          <w:highlight w:val="cyan"/>
          <w:u w:val="single"/>
        </w:rPr>
        <w:t xml:space="preserve">potential to </w:t>
      </w:r>
      <w:r>
        <w:rPr>
          <w:u w:val="single"/>
        </w:rPr>
        <w:t>revolutionize</w:t>
      </w:r>
      <w:r>
        <w:rPr>
          <w:sz w:val="16"/>
        </w:rPr>
        <w:t xml:space="preserve"> ‘the world of </w:t>
      </w:r>
      <w:r>
        <w:rPr>
          <w:u w:val="single"/>
        </w:rPr>
        <w:t xml:space="preserve">work for </w:t>
      </w:r>
      <w:r>
        <w:rPr>
          <w:b/>
          <w:iCs/>
          <w:u w:val="single"/>
          <w:bdr w:val="single" w:sz="8" w:space="0" w:color="auto" w:frame="1"/>
        </w:rPr>
        <w:t>millions</w:t>
      </w:r>
      <w:r>
        <w:rPr>
          <w:sz w:val="16"/>
        </w:rPr>
        <w:t xml:space="preserve"> of people, reduce inequality, and build a strong, resilient, future-proofed economy’.4 Like Rogers and the Clean Slate team, the Manifesto </w:t>
      </w:r>
      <w:r>
        <w:rPr>
          <w:u w:val="single"/>
        </w:rPr>
        <w:t>authors aim</w:t>
      </w:r>
      <w:r>
        <w:rPr>
          <w:sz w:val="16"/>
        </w:rPr>
        <w:t xml:space="preserve"> not only </w:t>
      </w:r>
      <w:r>
        <w:rPr>
          <w:u w:val="single"/>
        </w:rPr>
        <w:t>to</w:t>
      </w:r>
      <w:r>
        <w:rPr>
          <w:sz w:val="16"/>
        </w:rPr>
        <w:t xml:space="preserve"> inform policy debates but also to </w:t>
      </w:r>
      <w:r w:rsidRPr="00205EA9">
        <w:rPr>
          <w:highlight w:val="cyan"/>
          <w:u w:val="single"/>
        </w:rPr>
        <w:t xml:space="preserve">inspire </w:t>
      </w:r>
      <w:r>
        <w:rPr>
          <w:b/>
          <w:iCs/>
          <w:u w:val="single"/>
          <w:bdr w:val="single" w:sz="8" w:space="0" w:color="auto" w:frame="1"/>
        </w:rPr>
        <w:t xml:space="preserve">collective </w:t>
      </w:r>
      <w:r w:rsidRPr="00205EA9">
        <w:rPr>
          <w:b/>
          <w:iCs/>
          <w:highlight w:val="cyan"/>
          <w:u w:val="single"/>
          <w:bdr w:val="single" w:sz="8" w:space="0" w:color="auto" w:frame="1"/>
        </w:rPr>
        <w:t>action</w:t>
      </w:r>
      <w:r w:rsidRPr="00205EA9">
        <w:rPr>
          <w:highlight w:val="cyan"/>
          <w:u w:val="single"/>
        </w:rPr>
        <w:t xml:space="preserve"> and </w:t>
      </w:r>
      <w:r w:rsidRPr="00205EA9">
        <w:rPr>
          <w:b/>
          <w:iCs/>
          <w:highlight w:val="cyan"/>
          <w:u w:val="single"/>
          <w:bdr w:val="single" w:sz="8" w:space="0" w:color="auto" w:frame="1"/>
        </w:rPr>
        <w:t>lobbying</w:t>
      </w:r>
      <w:r>
        <w:rPr>
          <w:b/>
          <w:iCs/>
          <w:u w:val="single"/>
          <w:bdr w:val="single" w:sz="8" w:space="0" w:color="auto" w:frame="1"/>
        </w:rPr>
        <w:t xml:space="preserve"> efforts</w:t>
      </w:r>
      <w:r w:rsidRPr="00205EA9">
        <w:rPr>
          <w:highlight w:val="cyan"/>
          <w:u w:val="single"/>
        </w:rPr>
        <w:t>, providing</w:t>
      </w:r>
      <w:r>
        <w:rPr>
          <w:sz w:val="16"/>
        </w:rPr>
        <w:t xml:space="preserve"> readers with </w:t>
      </w:r>
      <w:r w:rsidRPr="00205EA9">
        <w:rPr>
          <w:highlight w:val="cyan"/>
          <w:u w:val="single"/>
        </w:rPr>
        <w:t xml:space="preserve">a </w:t>
      </w:r>
      <w:r w:rsidRPr="00205EA9">
        <w:rPr>
          <w:b/>
          <w:iCs/>
          <w:highlight w:val="cyan"/>
          <w:u w:val="single"/>
          <w:bdr w:val="single" w:sz="8" w:space="0" w:color="auto" w:frame="1"/>
        </w:rPr>
        <w:t>vision</w:t>
      </w:r>
      <w:r>
        <w:rPr>
          <w:u w:val="single"/>
        </w:rPr>
        <w:t xml:space="preserve"> of a world that is </w:t>
      </w:r>
      <w:r w:rsidRPr="00205EA9">
        <w:rPr>
          <w:b/>
          <w:iCs/>
          <w:highlight w:val="cyan"/>
          <w:u w:val="single"/>
          <w:bdr w:val="single" w:sz="8" w:space="0" w:color="auto" w:frame="1"/>
        </w:rPr>
        <w:t>worth</w:t>
      </w:r>
      <w:r w:rsidRPr="00205EA9">
        <w:rPr>
          <w:highlight w:val="cyan"/>
          <w:u w:val="single"/>
        </w:rPr>
        <w:t xml:space="preserve"> fighting for</w:t>
      </w:r>
      <w:r>
        <w:rPr>
          <w:sz w:val="16"/>
        </w:rPr>
        <w:t>.</w:t>
      </w:r>
    </w:p>
    <w:p w14:paraId="5DD46C9F" w14:textId="77777777" w:rsidR="00DA22FB" w:rsidRDefault="00DA22FB" w:rsidP="00DA22FB">
      <w:pPr>
        <w:rPr>
          <w:sz w:val="16"/>
        </w:rPr>
      </w:pPr>
      <w:r>
        <w:rPr>
          <w:sz w:val="16"/>
        </w:rPr>
        <w:t xml:space="preserve">To the list, we can now add this impressive collection edited by Nicolas Bueno, Beryl ter Haar, and Nuna Zekić, in which </w:t>
      </w:r>
      <w:r w:rsidRPr="00205EA9">
        <w:rPr>
          <w:highlight w:val="cyan"/>
          <w:u w:val="single"/>
        </w:rPr>
        <w:t>utopia</w:t>
      </w:r>
      <w:r>
        <w:rPr>
          <w:u w:val="single"/>
        </w:rPr>
        <w:t xml:space="preserve">n thinking </w:t>
      </w:r>
      <w:r w:rsidRPr="00205EA9">
        <w:rPr>
          <w:highlight w:val="cyan"/>
          <w:u w:val="single"/>
        </w:rPr>
        <w:t>is</w:t>
      </w:r>
      <w:r>
        <w:rPr>
          <w:sz w:val="16"/>
        </w:rPr>
        <w:t xml:space="preserve"> explicitly conceived of </w:t>
      </w:r>
      <w:r w:rsidRPr="00205EA9">
        <w:rPr>
          <w:highlight w:val="cyan"/>
          <w:u w:val="single"/>
        </w:rPr>
        <w:t>a</w:t>
      </w:r>
      <w:r>
        <w:rPr>
          <w:sz w:val="16"/>
        </w:rPr>
        <w:t xml:space="preserve">s </w:t>
      </w:r>
      <w:r w:rsidRPr="00205EA9">
        <w:rPr>
          <w:b/>
          <w:iCs/>
          <w:highlight w:val="cyan"/>
          <w:u w:val="single"/>
          <w:bdr w:val="single" w:sz="8" w:space="0" w:color="auto" w:frame="1"/>
        </w:rPr>
        <w:t>method</w:t>
      </w:r>
      <w:r>
        <w:rPr>
          <w:sz w:val="16"/>
        </w:rPr>
        <w:t xml:space="preserve">. The assembled authors are invited to imagine </w:t>
      </w:r>
      <w:r w:rsidRPr="00205EA9">
        <w:rPr>
          <w:highlight w:val="cyan"/>
          <w:u w:val="single"/>
        </w:rPr>
        <w:t>utopias</w:t>
      </w:r>
      <w:r>
        <w:rPr>
          <w:sz w:val="16"/>
        </w:rPr>
        <w:t xml:space="preserve"> that </w:t>
      </w:r>
      <w:r w:rsidRPr="00205EA9">
        <w:rPr>
          <w:highlight w:val="cyan"/>
          <w:u w:val="single"/>
        </w:rPr>
        <w:t xml:space="preserve">embody </w:t>
      </w:r>
      <w:r w:rsidRPr="00205EA9">
        <w:rPr>
          <w:b/>
          <w:iCs/>
          <w:highlight w:val="cyan"/>
          <w:u w:val="single"/>
          <w:bdr w:val="single" w:sz="8" w:space="0" w:color="auto" w:frame="1"/>
        </w:rPr>
        <w:t>solutions</w:t>
      </w:r>
      <w:r w:rsidRPr="00205EA9">
        <w:rPr>
          <w:highlight w:val="cyan"/>
          <w:u w:val="single"/>
        </w:rPr>
        <w:t xml:space="preserve"> to</w:t>
      </w:r>
      <w:r>
        <w:rPr>
          <w:sz w:val="16"/>
        </w:rPr>
        <w:t xml:space="preserve"> current socioeconomic and environmental challenges and </w:t>
      </w:r>
      <w:r w:rsidRPr="00205EA9">
        <w:rPr>
          <w:b/>
          <w:iCs/>
          <w:highlight w:val="cyan"/>
          <w:u w:val="single"/>
          <w:bdr w:val="single" w:sz="8" w:space="0" w:color="auto" w:frame="1"/>
        </w:rPr>
        <w:t>crises</w:t>
      </w:r>
      <w:r>
        <w:rPr>
          <w:u w:val="single"/>
        </w:rPr>
        <w:t>; utopias</w:t>
      </w:r>
      <w:r>
        <w:rPr>
          <w:sz w:val="16"/>
        </w:rPr>
        <w:t xml:space="preserve"> that </w:t>
      </w:r>
      <w:r>
        <w:rPr>
          <w:u w:val="single"/>
        </w:rPr>
        <w:t>offer</w:t>
      </w:r>
      <w:r>
        <w:rPr>
          <w:sz w:val="16"/>
        </w:rPr>
        <w:t xml:space="preserve"> readers ‘ideas about how </w:t>
      </w:r>
      <w:r>
        <w:rPr>
          <w:u w:val="single"/>
        </w:rPr>
        <w:t xml:space="preserve">a </w:t>
      </w:r>
      <w:r>
        <w:rPr>
          <w:b/>
          <w:iCs/>
          <w:u w:val="single"/>
          <w:bdr w:val="single" w:sz="8" w:space="0" w:color="auto" w:frame="1"/>
        </w:rPr>
        <w:t>future</w:t>
      </w:r>
      <w:r>
        <w:rPr>
          <w:sz w:val="16"/>
        </w:rPr>
        <w:t xml:space="preserve"> world of work </w:t>
      </w:r>
      <w:r>
        <w:rPr>
          <w:u w:val="single"/>
        </w:rPr>
        <w:t>that is more</w:t>
      </w:r>
      <w:r>
        <w:rPr>
          <w:sz w:val="16"/>
        </w:rPr>
        <w:t xml:space="preserve"> human-centered and </w:t>
      </w:r>
      <w:r>
        <w:rPr>
          <w:b/>
          <w:iCs/>
          <w:u w:val="single"/>
          <w:bdr w:val="single" w:sz="8" w:space="0" w:color="auto" w:frame="1"/>
        </w:rPr>
        <w:t>green</w:t>
      </w:r>
      <w:r>
        <w:rPr>
          <w:sz w:val="16"/>
        </w:rPr>
        <w:t xml:space="preserve"> may look like and what implications such a world holds for </w:t>
      </w:r>
      <w:proofErr w:type="spellStart"/>
      <w:r>
        <w:rPr>
          <w:sz w:val="16"/>
        </w:rPr>
        <w:t>labour</w:t>
      </w:r>
      <w:proofErr w:type="spellEnd"/>
      <w:r>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Pr>
          <w:sz w:val="16"/>
        </w:rPr>
        <w:t>labour</w:t>
      </w:r>
      <w:proofErr w:type="spellEnd"/>
      <w:r>
        <w:rPr>
          <w:sz w:val="16"/>
        </w:rPr>
        <w:t xml:space="preserve"> law in ‘post-work’ communities, where workers might enjoy not only the right to a basic income but a ‘fundamental right to laziness’.8</w:t>
      </w:r>
    </w:p>
    <w:p w14:paraId="3957EED9" w14:textId="77777777" w:rsidR="00DA22FB" w:rsidRDefault="00DA22FB" w:rsidP="00DA22FB">
      <w:pPr>
        <w:rPr>
          <w:sz w:val="16"/>
        </w:rPr>
      </w:pPr>
      <w:r>
        <w:rPr>
          <w:sz w:val="16"/>
        </w:rPr>
        <w:t>When we consider the freedom that utopian thinking can offer scholars—</w:t>
      </w:r>
      <w:r w:rsidRPr="00205EA9">
        <w:rPr>
          <w:highlight w:val="cyan"/>
          <w:u w:val="single"/>
        </w:rPr>
        <w:t xml:space="preserve">to </w:t>
      </w:r>
      <w:r w:rsidRPr="00205EA9">
        <w:rPr>
          <w:b/>
          <w:iCs/>
          <w:highlight w:val="cyan"/>
          <w:u w:val="single"/>
          <w:bdr w:val="single" w:sz="8" w:space="0" w:color="auto" w:frame="1"/>
        </w:rPr>
        <w:t>imagine</w:t>
      </w:r>
      <w:r w:rsidRPr="00205EA9">
        <w:rPr>
          <w:highlight w:val="cyan"/>
          <w:u w:val="single"/>
        </w:rPr>
        <w:t xml:space="preserve"> a </w:t>
      </w:r>
      <w:proofErr w:type="spellStart"/>
      <w:r w:rsidRPr="00205EA9">
        <w:rPr>
          <w:highlight w:val="cyan"/>
          <w:u w:val="single"/>
        </w:rPr>
        <w:t>labour</w:t>
      </w:r>
      <w:proofErr w:type="spellEnd"/>
      <w:r w:rsidRPr="00205EA9">
        <w:rPr>
          <w:highlight w:val="cyan"/>
          <w:u w:val="single"/>
        </w:rPr>
        <w:t xml:space="preserve"> law</w:t>
      </w:r>
      <w:r>
        <w:rPr>
          <w:u w:val="single"/>
        </w:rPr>
        <w:t xml:space="preserve"> and a </w:t>
      </w:r>
      <w:r>
        <w:rPr>
          <w:b/>
          <w:iCs/>
          <w:u w:val="single"/>
          <w:bdr w:val="single" w:sz="8" w:space="0" w:color="auto" w:frame="1"/>
        </w:rPr>
        <w:t>corresponding</w:t>
      </w:r>
      <w:r>
        <w:rPr>
          <w:sz w:val="16"/>
        </w:rPr>
        <w:t xml:space="preserve"> economy and </w:t>
      </w:r>
      <w:r>
        <w:rPr>
          <w:u w:val="single"/>
        </w:rPr>
        <w:t xml:space="preserve">society that are </w:t>
      </w:r>
      <w:r>
        <w:rPr>
          <w:b/>
          <w:iCs/>
          <w:u w:val="single"/>
          <w:bdr w:val="single" w:sz="8" w:space="0" w:color="auto" w:frame="1"/>
        </w:rPr>
        <w:t>radically different</w:t>
      </w:r>
      <w:r>
        <w:rPr>
          <w:u w:val="single"/>
        </w:rPr>
        <w:t xml:space="preserve"> to what we have now</w:t>
      </w:r>
      <w:r>
        <w:rPr>
          <w:sz w:val="16"/>
        </w:rPr>
        <w:t xml:space="preserve">—its current popularity is perhaps unsurprising. In imagining utopias, </w:t>
      </w:r>
      <w:r w:rsidRPr="00205EA9">
        <w:rPr>
          <w:highlight w:val="cyan"/>
          <w:u w:val="single"/>
        </w:rPr>
        <w:t>scholars</w:t>
      </w:r>
      <w:r>
        <w:rPr>
          <w:sz w:val="16"/>
        </w:rPr>
        <w:t xml:space="preserve"> can </w:t>
      </w:r>
      <w:r w:rsidRPr="00205EA9">
        <w:rPr>
          <w:b/>
          <w:iCs/>
          <w:highlight w:val="cyan"/>
          <w:u w:val="single"/>
          <w:bdr w:val="single" w:sz="8" w:space="0" w:color="auto" w:frame="1"/>
        </w:rPr>
        <w:t>untether</w:t>
      </w:r>
      <w:r>
        <w:rPr>
          <w:sz w:val="16"/>
        </w:rPr>
        <w:t xml:space="preserve"> themselves </w:t>
      </w:r>
      <w:r w:rsidRPr="00205EA9">
        <w:rPr>
          <w:highlight w:val="cyan"/>
          <w:u w:val="single"/>
        </w:rPr>
        <w:t>from the</w:t>
      </w:r>
      <w:r>
        <w:rPr>
          <w:sz w:val="16"/>
        </w:rPr>
        <w:t xml:space="preserve"> detail and even the broader </w:t>
      </w:r>
      <w:r w:rsidRPr="00205EA9">
        <w:rPr>
          <w:b/>
          <w:iCs/>
          <w:highlight w:val="cyan"/>
          <w:u w:val="single"/>
          <w:bdr w:val="single" w:sz="8" w:space="0" w:color="auto" w:frame="1"/>
        </w:rPr>
        <w:t>structures</w:t>
      </w:r>
      <w:r>
        <w:rPr>
          <w:sz w:val="16"/>
        </w:rPr>
        <w:t xml:space="preserve"> and principles </w:t>
      </w:r>
      <w:r w:rsidRPr="00205EA9">
        <w:rPr>
          <w:highlight w:val="cyan"/>
          <w:u w:val="single"/>
        </w:rPr>
        <w:t>of</w:t>
      </w:r>
      <w:r>
        <w:rPr>
          <w:u w:val="single"/>
        </w:rPr>
        <w:t xml:space="preserve"> the </w:t>
      </w:r>
      <w:r w:rsidRPr="00205EA9">
        <w:rPr>
          <w:highlight w:val="cyan"/>
          <w:u w:val="single"/>
        </w:rPr>
        <w:t>current law and</w:t>
      </w:r>
      <w:r>
        <w:rPr>
          <w:sz w:val="16"/>
        </w:rPr>
        <w:t xml:space="preserve"> simply </w:t>
      </w:r>
      <w:r w:rsidRPr="00205EA9">
        <w:rPr>
          <w:b/>
          <w:iCs/>
          <w:highlight w:val="cyan"/>
          <w:u w:val="single"/>
          <w:bdr w:val="single" w:sz="8" w:space="0" w:color="auto" w:frame="1"/>
        </w:rPr>
        <w:t>sidestep</w:t>
      </w:r>
      <w:r w:rsidRPr="00205EA9">
        <w:rPr>
          <w:highlight w:val="cyan"/>
          <w:u w:val="single"/>
        </w:rPr>
        <w:t xml:space="preserve"> the</w:t>
      </w:r>
      <w:r>
        <w:rPr>
          <w:sz w:val="16"/>
        </w:rPr>
        <w:t xml:space="preserve"> potentially </w:t>
      </w:r>
      <w:proofErr w:type="spellStart"/>
      <w:r>
        <w:rPr>
          <w:sz w:val="16"/>
        </w:rPr>
        <w:t>paralysing</w:t>
      </w:r>
      <w:proofErr w:type="spellEnd"/>
      <w:r>
        <w:rPr>
          <w:sz w:val="16"/>
        </w:rPr>
        <w:t xml:space="preserve"> </w:t>
      </w:r>
      <w:r w:rsidRPr="00205EA9">
        <w:rPr>
          <w:highlight w:val="cyan"/>
          <w:u w:val="single"/>
        </w:rPr>
        <w:t xml:space="preserve">question of </w:t>
      </w:r>
      <w:r w:rsidRPr="00205EA9">
        <w:rPr>
          <w:b/>
          <w:iCs/>
          <w:highlight w:val="cyan"/>
          <w:u w:val="single"/>
          <w:bdr w:val="single" w:sz="8" w:space="0" w:color="auto" w:frame="1"/>
        </w:rPr>
        <w:t>how</w:t>
      </w:r>
      <w:r>
        <w:rPr>
          <w:b/>
          <w:iCs/>
          <w:u w:val="single"/>
          <w:bdr w:val="single" w:sz="8" w:space="0" w:color="auto" w:frame="1"/>
        </w:rPr>
        <w:t xml:space="preserve"> to get there</w:t>
      </w:r>
      <w:r>
        <w:rPr>
          <w:u w:val="single"/>
        </w:rPr>
        <w:t xml:space="preserve"> from here</w:t>
      </w:r>
      <w:r>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205EA9">
        <w:rPr>
          <w:highlight w:val="cyan"/>
          <w:u w:val="single"/>
        </w:rPr>
        <w:t>this</w:t>
      </w:r>
      <w:r>
        <w:rPr>
          <w:sz w:val="16"/>
        </w:rPr>
        <w:t xml:space="preserve"> new </w:t>
      </w:r>
      <w:r w:rsidRPr="00205EA9">
        <w:rPr>
          <w:highlight w:val="cyan"/>
          <w:u w:val="single"/>
        </w:rPr>
        <w:t>century</w:t>
      </w:r>
      <w:r>
        <w:rPr>
          <w:sz w:val="16"/>
        </w:rPr>
        <w:t xml:space="preserve"> have </w:t>
      </w:r>
      <w:r w:rsidRPr="00205EA9">
        <w:rPr>
          <w:highlight w:val="cyan"/>
          <w:u w:val="single"/>
        </w:rPr>
        <w:t>witnessed</w:t>
      </w:r>
      <w:r>
        <w:rPr>
          <w:sz w:val="16"/>
        </w:rPr>
        <w:t xml:space="preserve"> a global financial </w:t>
      </w:r>
      <w:r w:rsidRPr="00205EA9">
        <w:rPr>
          <w:highlight w:val="cyan"/>
          <w:u w:val="single"/>
        </w:rPr>
        <w:t>a</w:t>
      </w:r>
      <w:r>
        <w:rPr>
          <w:u w:val="single"/>
        </w:rPr>
        <w:t>n</w:t>
      </w:r>
      <w:r>
        <w:rPr>
          <w:sz w:val="16"/>
        </w:rPr>
        <w:t xml:space="preserve">d </w:t>
      </w:r>
      <w:r>
        <w:rPr>
          <w:b/>
          <w:iCs/>
          <w:u w:val="single"/>
          <w:bdr w:val="single" w:sz="8" w:space="0" w:color="auto" w:frame="1"/>
        </w:rPr>
        <w:t xml:space="preserve">economic </w:t>
      </w:r>
      <w:r w:rsidRPr="00205EA9">
        <w:rPr>
          <w:b/>
          <w:iCs/>
          <w:highlight w:val="cyan"/>
          <w:u w:val="single"/>
          <w:bdr w:val="single" w:sz="8" w:space="0" w:color="auto" w:frame="1"/>
        </w:rPr>
        <w:t>crisis</w:t>
      </w:r>
      <w:r>
        <w:rPr>
          <w:u w:val="single"/>
        </w:rPr>
        <w:t>, a</w:t>
      </w:r>
      <w:r>
        <w:rPr>
          <w:sz w:val="16"/>
        </w:rPr>
        <w:t xml:space="preserve"> global </w:t>
      </w:r>
      <w:r w:rsidRPr="00205EA9">
        <w:rPr>
          <w:b/>
          <w:iCs/>
          <w:highlight w:val="cyan"/>
          <w:u w:val="single"/>
          <w:bdr w:val="single" w:sz="8" w:space="0" w:color="auto" w:frame="1"/>
        </w:rPr>
        <w:t>pandemic</w:t>
      </w:r>
      <w:r>
        <w:rPr>
          <w:u w:val="single"/>
        </w:rPr>
        <w:t xml:space="preserve">, steeply </w:t>
      </w:r>
      <w:r w:rsidRPr="00205EA9">
        <w:rPr>
          <w:highlight w:val="cyan"/>
          <w:u w:val="single"/>
        </w:rPr>
        <w:t>rising</w:t>
      </w:r>
      <w:r>
        <w:rPr>
          <w:sz w:val="16"/>
        </w:rPr>
        <w:t xml:space="preserve"> </w:t>
      </w:r>
      <w:proofErr w:type="gramStart"/>
      <w:r>
        <w:rPr>
          <w:sz w:val="16"/>
        </w:rPr>
        <w:t>sea-levels</w:t>
      </w:r>
      <w:proofErr w:type="gramEnd"/>
      <w:r>
        <w:rPr>
          <w:sz w:val="16"/>
        </w:rPr>
        <w:t xml:space="preserve"> and air </w:t>
      </w:r>
      <w:r w:rsidRPr="00205EA9">
        <w:rPr>
          <w:b/>
          <w:iCs/>
          <w:highlight w:val="cyan"/>
          <w:u w:val="single"/>
          <w:bdr w:val="single" w:sz="8" w:space="0" w:color="auto" w:frame="1"/>
        </w:rPr>
        <w:t>temperatures</w:t>
      </w:r>
      <w:r>
        <w:rPr>
          <w:u w:val="single"/>
        </w:rPr>
        <w:t>, rising</w:t>
      </w:r>
      <w:r>
        <w:rPr>
          <w:sz w:val="16"/>
        </w:rPr>
        <w:t xml:space="preserve"> economic </w:t>
      </w:r>
      <w:r w:rsidRPr="00205EA9">
        <w:rPr>
          <w:b/>
          <w:iCs/>
          <w:highlight w:val="cyan"/>
          <w:u w:val="single"/>
          <w:bdr w:val="single" w:sz="8" w:space="0" w:color="auto" w:frame="1"/>
        </w:rPr>
        <w:t>inequalities</w:t>
      </w:r>
      <w:r>
        <w:rPr>
          <w:sz w:val="16"/>
        </w:rPr>
        <w:t xml:space="preserve"> within and between nation-states, </w:t>
      </w:r>
      <w:r w:rsidRPr="00205EA9">
        <w:rPr>
          <w:highlight w:val="cyan"/>
          <w:u w:val="single"/>
        </w:rPr>
        <w:t>and the</w:t>
      </w:r>
      <w:r>
        <w:rPr>
          <w:sz w:val="16"/>
        </w:rPr>
        <w:t xml:space="preserve"> </w:t>
      </w:r>
      <w:proofErr w:type="gramStart"/>
      <w:r>
        <w:rPr>
          <w:sz w:val="16"/>
        </w:rPr>
        <w:t xml:space="preserve">sometimes </w:t>
      </w:r>
      <w:r>
        <w:rPr>
          <w:b/>
          <w:iCs/>
          <w:u w:val="single"/>
          <w:bdr w:val="single" w:sz="8" w:space="0" w:color="auto" w:frame="1"/>
        </w:rPr>
        <w:t>violent</w:t>
      </w:r>
      <w:proofErr w:type="gramEnd"/>
      <w:r>
        <w:rPr>
          <w:b/>
          <w:iCs/>
          <w:u w:val="single"/>
          <w:bdr w:val="single" w:sz="8" w:space="0" w:color="auto" w:frame="1"/>
        </w:rPr>
        <w:t xml:space="preserve"> </w:t>
      </w:r>
      <w:r w:rsidRPr="00205EA9">
        <w:rPr>
          <w:b/>
          <w:iCs/>
          <w:highlight w:val="cyan"/>
          <w:u w:val="single"/>
          <w:bdr w:val="single" w:sz="8" w:space="0" w:color="auto" w:frame="1"/>
        </w:rPr>
        <w:t>suppression</w:t>
      </w:r>
      <w:r w:rsidRPr="00205EA9">
        <w:rPr>
          <w:highlight w:val="cyan"/>
          <w:u w:val="single"/>
        </w:rPr>
        <w:t xml:space="preserve"> of</w:t>
      </w:r>
      <w:r>
        <w:rPr>
          <w:u w:val="single"/>
        </w:rPr>
        <w:t xml:space="preserve"> workers’ </w:t>
      </w:r>
      <w:r w:rsidRPr="00205EA9">
        <w:rPr>
          <w:highlight w:val="cyan"/>
          <w:u w:val="single"/>
        </w:rPr>
        <w:t>rights</w:t>
      </w:r>
      <w:r>
        <w:rPr>
          <w:sz w:val="16"/>
        </w:rPr>
        <w:t xml:space="preserve"> and other civil rights and political freedoms. </w:t>
      </w:r>
      <w:r>
        <w:rPr>
          <w:u w:val="single"/>
        </w:rPr>
        <w:t xml:space="preserve">In the </w:t>
      </w:r>
      <w:r>
        <w:rPr>
          <w:b/>
          <w:iCs/>
          <w:u w:val="single"/>
          <w:bdr w:val="single" w:sz="8" w:space="0" w:color="auto" w:frame="1"/>
        </w:rPr>
        <w:t>face</w:t>
      </w:r>
      <w:r>
        <w:rPr>
          <w:u w:val="single"/>
        </w:rPr>
        <w:t xml:space="preserve"> of</w:t>
      </w:r>
      <w:r>
        <w:rPr>
          <w:sz w:val="16"/>
        </w:rPr>
        <w:t xml:space="preserve"> such monumental </w:t>
      </w:r>
      <w:r>
        <w:rPr>
          <w:u w:val="single"/>
        </w:rPr>
        <w:t>challenges</w:t>
      </w:r>
      <w:r>
        <w:rPr>
          <w:sz w:val="16"/>
        </w:rPr>
        <w:t xml:space="preserve">, piecemeal and incremental reforms become patently inadequate and the argument gains force that not only new rules but new </w:t>
      </w:r>
      <w:proofErr w:type="gramStart"/>
      <w:r>
        <w:rPr>
          <w:sz w:val="16"/>
        </w:rPr>
        <w:t>objectives—</w:t>
      </w:r>
      <w:proofErr w:type="gramEnd"/>
      <w:r>
        <w:rPr>
          <w:sz w:val="16"/>
        </w:rPr>
        <w:t xml:space="preserve">new values—are needed. </w:t>
      </w:r>
      <w:r>
        <w:rPr>
          <w:b/>
          <w:iCs/>
          <w:u w:val="single"/>
          <w:bdr w:val="single" w:sz="8" w:space="0" w:color="auto" w:frame="1"/>
        </w:rPr>
        <w:t xml:space="preserve">Radical </w:t>
      </w:r>
      <w:r w:rsidRPr="00205EA9">
        <w:rPr>
          <w:b/>
          <w:iCs/>
          <w:highlight w:val="cyan"/>
          <w:u w:val="single"/>
          <w:bdr w:val="single" w:sz="8" w:space="0" w:color="auto" w:frame="1"/>
        </w:rPr>
        <w:t>change</w:t>
      </w:r>
      <w:r w:rsidRPr="00205EA9">
        <w:rPr>
          <w:highlight w:val="cyan"/>
          <w:u w:val="single"/>
        </w:rPr>
        <w:t xml:space="preserve"> appears</w:t>
      </w:r>
      <w:r>
        <w:rPr>
          <w:sz w:val="16"/>
        </w:rPr>
        <w:t xml:space="preserve"> not only desirable but perhaps even </w:t>
      </w:r>
      <w:r w:rsidRPr="00205EA9">
        <w:rPr>
          <w:b/>
          <w:iCs/>
          <w:highlight w:val="cyan"/>
          <w:u w:val="single"/>
          <w:bdr w:val="single" w:sz="8" w:space="0" w:color="auto" w:frame="1"/>
        </w:rPr>
        <w:t>possible</w:t>
      </w:r>
      <w:r>
        <w:rPr>
          <w:sz w:val="16"/>
        </w:rPr>
        <w:t>.</w:t>
      </w:r>
      <w:bookmarkEnd w:id="1"/>
    </w:p>
    <w:p w14:paraId="7D72C190" w14:textId="77777777" w:rsidR="00DA22FB" w:rsidRDefault="00DA22FB" w:rsidP="00DA22FB">
      <w:pPr>
        <w:pStyle w:val="Heading4"/>
      </w:pPr>
      <w:r>
        <w:t xml:space="preserve">Migrant workers are </w:t>
      </w:r>
      <w:r>
        <w:rPr>
          <w:u w:val="single"/>
        </w:rPr>
        <w:t>demanding</w:t>
      </w:r>
      <w:r>
        <w:t xml:space="preserve"> labor protections. Patching holes in law is </w:t>
      </w:r>
      <w:proofErr w:type="gramStart"/>
      <w:r>
        <w:rPr>
          <w:u w:val="single"/>
        </w:rPr>
        <w:t>good</w:t>
      </w:r>
      <w:proofErr w:type="gramEnd"/>
      <w:r>
        <w:t xml:space="preserve"> and collective bargaining is a force for </w:t>
      </w:r>
      <w:r>
        <w:rPr>
          <w:u w:val="single"/>
        </w:rPr>
        <w:t>community</w:t>
      </w:r>
      <w:r>
        <w:t xml:space="preserve"> among marginalized workers.</w:t>
      </w:r>
    </w:p>
    <w:p w14:paraId="36789D23" w14:textId="77777777" w:rsidR="00DA22FB" w:rsidRDefault="00DA22FB" w:rsidP="00DA22FB">
      <w:r>
        <w:t xml:space="preserve">Danielle Martin </w:t>
      </w:r>
      <w:r>
        <w:rPr>
          <w:rStyle w:val="Style13ptBold"/>
        </w:rPr>
        <w:t>Concepcion-Rosengren 25</w:t>
      </w:r>
      <w:r>
        <w:t xml:space="preserve">. Ph.D. candidate in psychology at Alliant International University, M.S. in psychology. "Lived Experiences and Mental Health of BIPOC Domestic Workers in Southern California." </w:t>
      </w:r>
      <w:r>
        <w:rPr>
          <w:i/>
          <w:iCs/>
        </w:rPr>
        <w:t>California School of Professional Psychology</w:t>
      </w:r>
      <w:r>
        <w:t>, 1.1, 122-126.</w:t>
      </w:r>
    </w:p>
    <w:p w14:paraId="4C3109E0" w14:textId="77777777" w:rsidR="00DA22FB" w:rsidRDefault="00DA22FB" w:rsidP="00DA22FB">
      <w:pPr>
        <w:rPr>
          <w:sz w:val="16"/>
        </w:rPr>
      </w:pPr>
      <w:r>
        <w:rPr>
          <w:sz w:val="16"/>
        </w:rPr>
        <w:t>DISCUSSION</w:t>
      </w:r>
    </w:p>
    <w:p w14:paraId="1054BF21" w14:textId="77777777" w:rsidR="00DA22FB" w:rsidRDefault="00DA22FB" w:rsidP="00DA22FB">
      <w:pPr>
        <w:rPr>
          <w:sz w:val="16"/>
        </w:rPr>
      </w:pPr>
      <w:r>
        <w:rPr>
          <w:sz w:val="16"/>
        </w:rPr>
        <w:t xml:space="preserve">Despite being considered invisible and indispensable workers, </w:t>
      </w:r>
      <w:r>
        <w:rPr>
          <w:rStyle w:val="StyleUnderline"/>
        </w:rPr>
        <w:t xml:space="preserve">domestic </w:t>
      </w:r>
      <w:r w:rsidRPr="00205EA9">
        <w:rPr>
          <w:rStyle w:val="StyleUnderline"/>
          <w:highlight w:val="cyan"/>
        </w:rPr>
        <w:t>workers</w:t>
      </w:r>
      <w:r>
        <w:rPr>
          <w:rStyle w:val="StyleUnderline"/>
        </w:rPr>
        <w:t xml:space="preserve"> have </w:t>
      </w:r>
      <w:r w:rsidRPr="00205EA9">
        <w:rPr>
          <w:rStyle w:val="Emphasis"/>
          <w:highlight w:val="cyan"/>
        </w:rPr>
        <w:t>advocated</w:t>
      </w:r>
      <w:r w:rsidRPr="00205EA9">
        <w:rPr>
          <w:rStyle w:val="StyleUnderline"/>
          <w:highlight w:val="cyan"/>
        </w:rPr>
        <w:t xml:space="preserve"> for</w:t>
      </w:r>
      <w:r>
        <w:rPr>
          <w:sz w:val="16"/>
        </w:rPr>
        <w:t xml:space="preserve"> basic </w:t>
      </w:r>
      <w:r>
        <w:rPr>
          <w:rStyle w:val="Emphasis"/>
        </w:rPr>
        <w:t xml:space="preserve">labor </w:t>
      </w:r>
      <w:r w:rsidRPr="00205EA9">
        <w:rPr>
          <w:rStyle w:val="Emphasis"/>
          <w:highlight w:val="cyan"/>
        </w:rPr>
        <w:t>protections</w:t>
      </w:r>
      <w:r>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205EA9">
        <w:rPr>
          <w:rStyle w:val="StyleUnderline"/>
          <w:highlight w:val="cyan"/>
        </w:rPr>
        <w:t>the majority</w:t>
      </w:r>
      <w:r>
        <w:rPr>
          <w:sz w:val="16"/>
        </w:rPr>
        <w:t xml:space="preserve"> of</w:t>
      </w:r>
      <w:proofErr w:type="gramEnd"/>
      <w:r>
        <w:rPr>
          <w:sz w:val="16"/>
        </w:rPr>
        <w:t xml:space="preserve"> domestic workers </w:t>
      </w:r>
      <w:r w:rsidRPr="00205EA9">
        <w:rPr>
          <w:rStyle w:val="StyleUnderline"/>
          <w:highlight w:val="cyan"/>
        </w:rPr>
        <w:t>are</w:t>
      </w:r>
      <w:r>
        <w:rPr>
          <w:sz w:val="16"/>
        </w:rPr>
        <w:t xml:space="preserve"> comprised of </w:t>
      </w:r>
      <w:r>
        <w:rPr>
          <w:rStyle w:val="StyleUnderline"/>
        </w:rPr>
        <w:t>women</w:t>
      </w:r>
      <w:r>
        <w:rPr>
          <w:sz w:val="16"/>
        </w:rPr>
        <w:t xml:space="preserve"> who are Black, Indigenous, and People </w:t>
      </w:r>
      <w:r>
        <w:rPr>
          <w:rStyle w:val="StyleUnderline"/>
        </w:rPr>
        <w:t>of Color</w:t>
      </w:r>
      <w:r>
        <w:rPr>
          <w:sz w:val="16"/>
        </w:rPr>
        <w:t xml:space="preserve"> (BIPOC). </w:t>
      </w:r>
      <w:r>
        <w:rPr>
          <w:rStyle w:val="StyleUnderline"/>
        </w:rPr>
        <w:t>Most</w:t>
      </w:r>
      <w:r>
        <w:rPr>
          <w:sz w:val="16"/>
        </w:rPr>
        <w:t xml:space="preserve"> domestic workers </w:t>
      </w:r>
      <w:r>
        <w:rPr>
          <w:rStyle w:val="StyleUnderline"/>
        </w:rPr>
        <w:t>are also</w:t>
      </w:r>
      <w:r>
        <w:rPr>
          <w:sz w:val="16"/>
        </w:rPr>
        <w:t xml:space="preserve"> foreign-born </w:t>
      </w:r>
      <w:r w:rsidRPr="00205EA9">
        <w:rPr>
          <w:rStyle w:val="Emphasis"/>
          <w:highlight w:val="cyan"/>
        </w:rPr>
        <w:t>migrants</w:t>
      </w:r>
      <w:r>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Pr>
          <w:sz w:val="16"/>
        </w:rPr>
        <w:t>Through the use of</w:t>
      </w:r>
      <w:proofErr w:type="gramEnd"/>
      <w:r>
        <w:rPr>
          <w:sz w:val="16"/>
        </w:rPr>
        <w:t xml:space="preserve"> narrative methods, </w:t>
      </w:r>
      <w:r>
        <w:rPr>
          <w:rStyle w:val="StyleUnderline"/>
        </w:rPr>
        <w:t xml:space="preserve">this study examined the </w:t>
      </w:r>
      <w:r>
        <w:rPr>
          <w:rStyle w:val="Emphasis"/>
        </w:rPr>
        <w:t>unique experiences</w:t>
      </w:r>
      <w:r>
        <w:rPr>
          <w:rStyle w:val="StyleUnderline"/>
        </w:rPr>
        <w:t xml:space="preserve"> of twenty</w:t>
      </w:r>
      <w:r>
        <w:rPr>
          <w:sz w:val="16"/>
        </w:rPr>
        <w:t xml:space="preserve"> Southern California </w:t>
      </w:r>
      <w:r>
        <w:rPr>
          <w:rStyle w:val="StyleUnderline"/>
        </w:rPr>
        <w:t>domestic workers</w:t>
      </w:r>
      <w:r>
        <w:rPr>
          <w:sz w:val="16"/>
        </w:rPr>
        <w:t xml:space="preserve">, including 1) experiences prior to becoming a domestic worker, 2) initial experiences as a domestic worker, 3) experiences while providing </w:t>
      </w:r>
      <w:proofErr w:type="gramStart"/>
      <w:r>
        <w:rPr>
          <w:sz w:val="16"/>
        </w:rPr>
        <w:t>domestic work</w:t>
      </w:r>
      <w:proofErr w:type="gramEnd"/>
      <w:r>
        <w:rPr>
          <w:sz w:val="16"/>
        </w:rPr>
        <w:t xml:space="preserve"> services, 4) experiences after becoming a domestic worker, and 5) overall experience as a domestic worker.</w:t>
      </w:r>
    </w:p>
    <w:p w14:paraId="1E3505EB" w14:textId="77777777" w:rsidR="00DA22FB" w:rsidRDefault="00DA22FB" w:rsidP="00DA22FB">
      <w:pPr>
        <w:rPr>
          <w:sz w:val="16"/>
        </w:rPr>
      </w:pPr>
      <w:r>
        <w:rPr>
          <w:sz w:val="16"/>
        </w:rPr>
        <w:t>Main Findings</w:t>
      </w:r>
    </w:p>
    <w:p w14:paraId="7330D34C" w14:textId="77777777" w:rsidR="00DA22FB" w:rsidRDefault="00DA22FB" w:rsidP="00DA22FB">
      <w:pPr>
        <w:rPr>
          <w:sz w:val="16"/>
        </w:rPr>
      </w:pPr>
      <w:r>
        <w:rPr>
          <w:sz w:val="16"/>
        </w:rPr>
        <w:t>Qualitative Interviews</w:t>
      </w:r>
    </w:p>
    <w:p w14:paraId="3326FD07" w14:textId="77777777" w:rsidR="00DA22FB" w:rsidRDefault="00DA22FB" w:rsidP="00DA22FB">
      <w:pPr>
        <w:rPr>
          <w:sz w:val="16"/>
        </w:rPr>
      </w:pPr>
      <w:r>
        <w:rPr>
          <w:sz w:val="16"/>
        </w:rPr>
        <w:t xml:space="preserve">This study hypothesized that </w:t>
      </w:r>
      <w:r w:rsidRPr="00205EA9">
        <w:rPr>
          <w:rStyle w:val="StyleUnderline"/>
          <w:highlight w:val="cyan"/>
        </w:rPr>
        <w:t>participants</w:t>
      </w:r>
      <w:r>
        <w:rPr>
          <w:sz w:val="16"/>
        </w:rPr>
        <w:t xml:space="preserve"> would </w:t>
      </w:r>
      <w:r w:rsidRPr="00205EA9">
        <w:rPr>
          <w:rStyle w:val="StyleUnderline"/>
          <w:highlight w:val="cyan"/>
        </w:rPr>
        <w:t>report</w:t>
      </w:r>
      <w:r>
        <w:rPr>
          <w:sz w:val="16"/>
        </w:rPr>
        <w:t xml:space="preserve"> professional and personal challenges, including </w:t>
      </w:r>
      <w:r w:rsidRPr="00205EA9">
        <w:rPr>
          <w:rStyle w:val="Emphasis"/>
          <w:highlight w:val="cyan"/>
        </w:rPr>
        <w:t>discrimination</w:t>
      </w:r>
      <w:r>
        <w:rPr>
          <w:sz w:val="16"/>
        </w:rPr>
        <w:t xml:space="preserve">, inhumane treatment, </w:t>
      </w:r>
      <w:r>
        <w:rPr>
          <w:rStyle w:val="Emphasis"/>
        </w:rPr>
        <w:t>low</w:t>
      </w:r>
      <w:r>
        <w:rPr>
          <w:rStyle w:val="StyleUnderline"/>
        </w:rPr>
        <w:t xml:space="preserve"> and </w:t>
      </w:r>
      <w:r>
        <w:rPr>
          <w:rStyle w:val="Emphasis"/>
        </w:rPr>
        <w:t>unpaid wages</w:t>
      </w:r>
      <w:r>
        <w:rPr>
          <w:sz w:val="16"/>
        </w:rPr>
        <w:t xml:space="preserve">, long hours, </w:t>
      </w:r>
      <w:r>
        <w:rPr>
          <w:rStyle w:val="StyleUnderline"/>
        </w:rPr>
        <w:t xml:space="preserve">and legal, medical, and mental </w:t>
      </w:r>
      <w:r>
        <w:rPr>
          <w:rStyle w:val="Emphasis"/>
        </w:rPr>
        <w:t>health issues</w:t>
      </w:r>
      <w:r>
        <w:rPr>
          <w:sz w:val="16"/>
        </w:rPr>
        <w:t xml:space="preserve">. The hypothesis and findings of this study </w:t>
      </w:r>
      <w:proofErr w:type="gramStart"/>
      <w:r>
        <w:rPr>
          <w:sz w:val="16"/>
        </w:rPr>
        <w:t>correlates</w:t>
      </w:r>
      <w:proofErr w:type="gramEnd"/>
      <w:r>
        <w:rPr>
          <w:sz w:val="16"/>
        </w:rPr>
        <w:t xml:space="preserve"> with this study’s literature stating that domestic workers are considered invisible in a patriarchal society, vulnerable to abuse as a group, and powerless (International </w:t>
      </w:r>
      <w:proofErr w:type="spellStart"/>
      <w:r>
        <w:rPr>
          <w:sz w:val="16"/>
        </w:rPr>
        <w:t>Labour</w:t>
      </w:r>
      <w:proofErr w:type="spellEnd"/>
      <w:r>
        <w:rPr>
          <w:sz w:val="16"/>
        </w:rPr>
        <w:t xml:space="preserve"> Organization, 2021a, 2021b; Ladegaard; 2012; Maich, 2014; Maye, 2020; Weiss, 2017; Yurdakul, 2022). The results of this study also confirmed </w:t>
      </w:r>
      <w:proofErr w:type="spellStart"/>
      <w:r>
        <w:rPr>
          <w:sz w:val="16"/>
        </w:rPr>
        <w:t>Espín</w:t>
      </w:r>
      <w:proofErr w:type="spellEnd"/>
      <w:r>
        <w:rPr>
          <w:sz w:val="16"/>
        </w:rPr>
        <w:t xml:space="preserve"> (2022) and Wong (2017) research stating that domestic workers’ mental health and identities are negatively affected when they experience oppression and discrimination. Domestic </w:t>
      </w:r>
      <w:r>
        <w:rPr>
          <w:rStyle w:val="StyleUnderline"/>
        </w:rPr>
        <w:t>workers are</w:t>
      </w:r>
      <w:r>
        <w:rPr>
          <w:sz w:val="16"/>
        </w:rPr>
        <w:t xml:space="preserve"> also </w:t>
      </w:r>
      <w:r>
        <w:rPr>
          <w:rStyle w:val="Emphasis"/>
        </w:rPr>
        <w:t>vulnerable</w:t>
      </w:r>
      <w:r>
        <w:rPr>
          <w:rStyle w:val="StyleUnderline"/>
        </w:rPr>
        <w:t xml:space="preserve"> to experience economic disparity</w:t>
      </w:r>
      <w:r>
        <w:rPr>
          <w:sz w:val="16"/>
        </w:rPr>
        <w:t xml:space="preserve"> (International </w:t>
      </w:r>
      <w:proofErr w:type="spellStart"/>
      <w:r>
        <w:rPr>
          <w:sz w:val="16"/>
        </w:rPr>
        <w:t>Labour</w:t>
      </w:r>
      <w:proofErr w:type="spellEnd"/>
      <w:r>
        <w:rPr>
          <w:sz w:val="16"/>
        </w:rPr>
        <w:t xml:space="preserve"> Organization, 2020; Wolfe et al., 2020). Moreover, Chang (2016) reported that domestic </w:t>
      </w:r>
      <w:r>
        <w:rPr>
          <w:rStyle w:val="StyleUnderline"/>
        </w:rPr>
        <w:t xml:space="preserve">workers are </w:t>
      </w:r>
      <w:r>
        <w:rPr>
          <w:rStyle w:val="Emphasis"/>
        </w:rPr>
        <w:t>exploited</w:t>
      </w:r>
      <w:r>
        <w:rPr>
          <w:sz w:val="16"/>
        </w:rPr>
        <w:t xml:space="preserve"> by their employers who unfairly pay or adequately compensate their employees. Therefore, this population is considered vulnerable, disposable, and invisible (Chang et al., 2016; Ponce de León et al., 2020; Poo, 2018). </w:t>
      </w:r>
      <w:r>
        <w:rPr>
          <w:rStyle w:val="StyleUnderline"/>
        </w:rPr>
        <w:t xml:space="preserve">Most participants </w:t>
      </w:r>
      <w:r>
        <w:rPr>
          <w:rStyle w:val="Emphasis"/>
        </w:rPr>
        <w:t>migrated</w:t>
      </w:r>
      <w:r>
        <w:rPr>
          <w:sz w:val="16"/>
        </w:rPr>
        <w:t xml:space="preserve"> from their homelands </w:t>
      </w:r>
      <w:r>
        <w:rPr>
          <w:rStyle w:val="StyleUnderline"/>
        </w:rPr>
        <w:t>to find financial stability</w:t>
      </w:r>
      <w:r>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9C5B71A" w14:textId="77777777" w:rsidR="00DA22FB" w:rsidRDefault="00DA22FB" w:rsidP="00DA22FB">
      <w:pPr>
        <w:rPr>
          <w:sz w:val="16"/>
        </w:rPr>
      </w:pPr>
      <w:r>
        <w:rPr>
          <w:sz w:val="16"/>
        </w:rPr>
        <w:t xml:space="preserve">The participants talked about the demands of being a caregiver that often led to blurred boundaries between professional and personal life. The </w:t>
      </w:r>
      <w:r>
        <w:rPr>
          <w:rStyle w:val="StyleUnderline"/>
        </w:rPr>
        <w:t>caregivers</w:t>
      </w:r>
      <w:r>
        <w:rPr>
          <w:sz w:val="16"/>
        </w:rPr>
        <w:t xml:space="preserve"> frequently </w:t>
      </w:r>
      <w:r>
        <w:rPr>
          <w:rStyle w:val="StyleUnderline"/>
        </w:rPr>
        <w:t xml:space="preserve">discussed feeling </w:t>
      </w:r>
      <w:r>
        <w:rPr>
          <w:rStyle w:val="Emphasis"/>
        </w:rPr>
        <w:t>isolated</w:t>
      </w:r>
      <w:r>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Pr>
          <w:rStyle w:val="StyleUnderline"/>
        </w:rPr>
        <w:t xml:space="preserve">Filipino </w:t>
      </w:r>
      <w:r w:rsidRPr="00205EA9">
        <w:rPr>
          <w:rStyle w:val="StyleUnderline"/>
          <w:highlight w:val="cyan"/>
        </w:rPr>
        <w:t>caregivers</w:t>
      </w:r>
      <w:r>
        <w:rPr>
          <w:sz w:val="16"/>
        </w:rPr>
        <w:t xml:space="preserve"> in this study </w:t>
      </w:r>
      <w:r w:rsidRPr="00205EA9">
        <w:rPr>
          <w:rStyle w:val="StyleUnderline"/>
          <w:highlight w:val="cyan"/>
        </w:rPr>
        <w:t>come</w:t>
      </w:r>
      <w:r>
        <w:rPr>
          <w:rStyle w:val="StyleUnderline"/>
        </w:rPr>
        <w:t xml:space="preserve"> together </w:t>
      </w:r>
      <w:r w:rsidRPr="00205EA9">
        <w:rPr>
          <w:rStyle w:val="StyleUnderline"/>
          <w:highlight w:val="cyan"/>
        </w:rPr>
        <w:t xml:space="preserve">as </w:t>
      </w:r>
      <w:r w:rsidRPr="00205EA9">
        <w:rPr>
          <w:rStyle w:val="Emphasis"/>
          <w:highlight w:val="cyan"/>
        </w:rPr>
        <w:t>P</w:t>
      </w:r>
      <w:r>
        <w:rPr>
          <w:sz w:val="16"/>
        </w:rPr>
        <w:t xml:space="preserve">ilipino </w:t>
      </w:r>
      <w:r w:rsidRPr="00205EA9">
        <w:rPr>
          <w:rStyle w:val="Emphasis"/>
          <w:highlight w:val="cyan"/>
        </w:rPr>
        <w:t>W</w:t>
      </w:r>
      <w:r>
        <w:rPr>
          <w:sz w:val="16"/>
        </w:rPr>
        <w:t xml:space="preserve">orkers </w:t>
      </w:r>
      <w:r w:rsidRPr="00205EA9">
        <w:rPr>
          <w:rStyle w:val="Emphasis"/>
          <w:highlight w:val="cyan"/>
        </w:rPr>
        <w:t>C</w:t>
      </w:r>
      <w:r>
        <w:rPr>
          <w:sz w:val="16"/>
        </w:rPr>
        <w:t xml:space="preserve">enter (PWC) </w:t>
      </w:r>
      <w:r w:rsidRPr="00205EA9">
        <w:rPr>
          <w:rStyle w:val="StyleUnderline"/>
          <w:highlight w:val="cyan"/>
        </w:rPr>
        <w:t>members to advocate</w:t>
      </w:r>
      <w:r>
        <w:rPr>
          <w:rStyle w:val="StyleUnderline"/>
        </w:rPr>
        <w:t xml:space="preserve"> for </w:t>
      </w:r>
      <w:r>
        <w:rPr>
          <w:rStyle w:val="Emphasis"/>
        </w:rPr>
        <w:t xml:space="preserve">systemic </w:t>
      </w:r>
      <w:r w:rsidRPr="00205EA9">
        <w:rPr>
          <w:rStyle w:val="Emphasis"/>
          <w:highlight w:val="cyan"/>
        </w:rPr>
        <w:t>change</w:t>
      </w:r>
      <w:r>
        <w:rPr>
          <w:sz w:val="16"/>
        </w:rPr>
        <w:t xml:space="preserve">. At the same time, In-Home Support Services (IHSS) providers are automatic </w:t>
      </w:r>
      <w:r w:rsidRPr="00205EA9">
        <w:rPr>
          <w:rStyle w:val="StyleUnderline"/>
          <w:highlight w:val="cyan"/>
        </w:rPr>
        <w:t xml:space="preserve">members of the </w:t>
      </w:r>
      <w:r w:rsidRPr="00205EA9">
        <w:rPr>
          <w:rStyle w:val="Emphasis"/>
          <w:highlight w:val="cyan"/>
        </w:rPr>
        <w:t>U</w:t>
      </w:r>
      <w:r>
        <w:rPr>
          <w:sz w:val="16"/>
        </w:rPr>
        <w:t xml:space="preserve">nited </w:t>
      </w:r>
      <w:r w:rsidRPr="00205EA9">
        <w:rPr>
          <w:rStyle w:val="Emphasis"/>
          <w:highlight w:val="cyan"/>
        </w:rPr>
        <w:t>D</w:t>
      </w:r>
      <w:r>
        <w:rPr>
          <w:sz w:val="16"/>
        </w:rPr>
        <w:t xml:space="preserve">omestic </w:t>
      </w:r>
      <w:r w:rsidRPr="00205EA9">
        <w:rPr>
          <w:rStyle w:val="Emphasis"/>
          <w:highlight w:val="cyan"/>
        </w:rPr>
        <w:t>W</w:t>
      </w:r>
      <w:r>
        <w:rPr>
          <w:sz w:val="16"/>
        </w:rPr>
        <w:t xml:space="preserve">orkers (UDW) of America. PWC and UDW </w:t>
      </w:r>
      <w:r w:rsidRPr="00205EA9">
        <w:rPr>
          <w:rStyle w:val="StyleUnderline"/>
          <w:highlight w:val="cyan"/>
        </w:rPr>
        <w:t>provide</w:t>
      </w:r>
      <w:r>
        <w:rPr>
          <w:rStyle w:val="StyleUnderline"/>
        </w:rPr>
        <w:t xml:space="preserve"> a </w:t>
      </w:r>
      <w:r>
        <w:rPr>
          <w:rStyle w:val="Emphasis"/>
        </w:rPr>
        <w:t xml:space="preserve">shared </w:t>
      </w:r>
      <w:r w:rsidRPr="00205EA9">
        <w:rPr>
          <w:rStyle w:val="Emphasis"/>
          <w:highlight w:val="cyan"/>
        </w:rPr>
        <w:t>community</w:t>
      </w:r>
      <w:r>
        <w:rPr>
          <w:sz w:val="16"/>
        </w:rPr>
        <w:t xml:space="preserve">, advocacy, support services, and other resources that affect worker's rights. For example, some </w:t>
      </w:r>
      <w:r>
        <w:rPr>
          <w:rStyle w:val="StyleUnderline"/>
        </w:rPr>
        <w:t>participants</w:t>
      </w:r>
      <w:r>
        <w:rPr>
          <w:sz w:val="16"/>
        </w:rPr>
        <w:t xml:space="preserve"> discussed how they </w:t>
      </w:r>
      <w:r>
        <w:rPr>
          <w:rStyle w:val="StyleUnderline"/>
        </w:rPr>
        <w:t xml:space="preserve">received </w:t>
      </w:r>
      <w:r>
        <w:rPr>
          <w:rStyle w:val="Emphasis"/>
        </w:rPr>
        <w:t>legal representation</w:t>
      </w:r>
      <w:r>
        <w:rPr>
          <w:rStyle w:val="StyleUnderline"/>
        </w:rPr>
        <w:t xml:space="preserve"> for their</w:t>
      </w:r>
      <w:r>
        <w:rPr>
          <w:sz w:val="16"/>
        </w:rPr>
        <w:t xml:space="preserve"> cases related to </w:t>
      </w:r>
      <w:r>
        <w:rPr>
          <w:rStyle w:val="StyleUnderline"/>
        </w:rPr>
        <w:t>wage theft</w:t>
      </w:r>
      <w:r>
        <w:rPr>
          <w:sz w:val="16"/>
        </w:rPr>
        <w:t>.</w:t>
      </w:r>
    </w:p>
    <w:p w14:paraId="310E5E2D" w14:textId="77777777" w:rsidR="00DA22FB" w:rsidRDefault="00DA22FB" w:rsidP="00DA22FB">
      <w:pPr>
        <w:rPr>
          <w:sz w:val="16"/>
        </w:rPr>
      </w:pPr>
      <w:r>
        <w:rPr>
          <w:sz w:val="16"/>
        </w:rPr>
        <w:t xml:space="preserve">Similarly, </w:t>
      </w:r>
      <w:r>
        <w:rPr>
          <w:rStyle w:val="Emphasis"/>
        </w:rPr>
        <w:t xml:space="preserve">all </w:t>
      </w:r>
      <w:r w:rsidRPr="00205EA9">
        <w:rPr>
          <w:rStyle w:val="Emphasis"/>
          <w:highlight w:val="cyan"/>
        </w:rPr>
        <w:t>caregivers</w:t>
      </w:r>
      <w:r>
        <w:rPr>
          <w:rStyle w:val="StyleUnderline"/>
        </w:rPr>
        <w:t xml:space="preserve"> communicated the </w:t>
      </w:r>
      <w:r w:rsidRPr="00205EA9">
        <w:rPr>
          <w:rStyle w:val="StyleUnderline"/>
          <w:highlight w:val="cyan"/>
        </w:rPr>
        <w:t>need</w:t>
      </w:r>
      <w:r>
        <w:rPr>
          <w:rStyle w:val="StyleUnderline"/>
        </w:rPr>
        <w:t xml:space="preserve"> for </w:t>
      </w:r>
      <w:r w:rsidRPr="00205EA9">
        <w:rPr>
          <w:rStyle w:val="Emphasis"/>
          <w:highlight w:val="cyan"/>
        </w:rPr>
        <w:t>labor laws</w:t>
      </w:r>
      <w:r>
        <w:rPr>
          <w:rStyle w:val="StyleUnderline"/>
        </w:rPr>
        <w:t xml:space="preserve"> to protect undocumented workers</w:t>
      </w:r>
      <w:r>
        <w:rPr>
          <w:sz w:val="16"/>
        </w:rPr>
        <w:t xml:space="preserve"> and others in precarious positions. </w:t>
      </w:r>
      <w:r>
        <w:rPr>
          <w:rStyle w:val="StyleUnderline"/>
        </w:rPr>
        <w:t xml:space="preserve">The </w:t>
      </w:r>
      <w:r>
        <w:rPr>
          <w:rStyle w:val="Emphasis"/>
        </w:rPr>
        <w:t>power imbalance</w:t>
      </w:r>
      <w:r>
        <w:rPr>
          <w:sz w:val="16"/>
        </w:rPr>
        <w:t xml:space="preserve"> between employers and employees often </w:t>
      </w:r>
      <w:r>
        <w:rPr>
          <w:rStyle w:val="StyleUnderline"/>
        </w:rPr>
        <w:t>leads to</w:t>
      </w:r>
      <w:r>
        <w:rPr>
          <w:sz w:val="16"/>
        </w:rPr>
        <w:t xml:space="preserve"> potential </w:t>
      </w:r>
      <w:r>
        <w:rPr>
          <w:rStyle w:val="StyleUnderline"/>
        </w:rPr>
        <w:t>mistreatment</w:t>
      </w:r>
      <w:r>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F3FB666" w14:textId="77777777" w:rsidR="00DA22FB" w:rsidRDefault="00DA22FB" w:rsidP="00DA22FB">
      <w:pPr>
        <w:rPr>
          <w:sz w:val="16"/>
        </w:rPr>
      </w:pPr>
      <w:r>
        <w:rPr>
          <w:sz w:val="16"/>
        </w:rPr>
        <w:t>Implications for Practice in a Multicultural Society</w:t>
      </w:r>
    </w:p>
    <w:p w14:paraId="1A451690" w14:textId="77777777" w:rsidR="00DA22FB" w:rsidRDefault="00DA22FB" w:rsidP="00DA22FB">
      <w:pPr>
        <w:rPr>
          <w:sz w:val="16"/>
        </w:rPr>
      </w:pPr>
      <w:r>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Pr>
          <w:rStyle w:val="StyleUnderline"/>
        </w:rPr>
        <w:t xml:space="preserve">the </w:t>
      </w:r>
      <w:r>
        <w:rPr>
          <w:rStyle w:val="Emphasis"/>
        </w:rPr>
        <w:t xml:space="preserve">intimate </w:t>
      </w:r>
      <w:r w:rsidRPr="00205EA9">
        <w:rPr>
          <w:rStyle w:val="Emphasis"/>
          <w:highlight w:val="cyan"/>
        </w:rPr>
        <w:t>accounts</w:t>
      </w:r>
      <w:r>
        <w:rPr>
          <w:rStyle w:val="StyleUnderline"/>
        </w:rPr>
        <w:t xml:space="preserve"> of domestic workers </w:t>
      </w:r>
      <w:r w:rsidRPr="00205EA9">
        <w:rPr>
          <w:rStyle w:val="StyleUnderline"/>
          <w:highlight w:val="cyan"/>
        </w:rPr>
        <w:t xml:space="preserve">reveal the need for </w:t>
      </w:r>
      <w:r>
        <w:rPr>
          <w:rStyle w:val="Emphasis"/>
        </w:rPr>
        <w:t xml:space="preserve">higher </w:t>
      </w:r>
      <w:r w:rsidRPr="00205EA9">
        <w:rPr>
          <w:rStyle w:val="Emphasis"/>
          <w:highlight w:val="cyan"/>
        </w:rPr>
        <w:t>wages</w:t>
      </w:r>
      <w:r w:rsidRPr="00205EA9">
        <w:rPr>
          <w:rStyle w:val="StyleUnderline"/>
          <w:highlight w:val="cyan"/>
        </w:rPr>
        <w:t xml:space="preserve">, fewer </w:t>
      </w:r>
      <w:r>
        <w:rPr>
          <w:rStyle w:val="Emphasis"/>
        </w:rPr>
        <w:t xml:space="preserve">working </w:t>
      </w:r>
      <w:r w:rsidRPr="00205EA9">
        <w:rPr>
          <w:rStyle w:val="Emphasis"/>
          <w:highlight w:val="cyan"/>
        </w:rPr>
        <w:t>hours</w:t>
      </w:r>
      <w:r>
        <w:rPr>
          <w:rStyle w:val="StyleUnderline"/>
        </w:rPr>
        <w:t xml:space="preserve">, legal and mental </w:t>
      </w:r>
      <w:r>
        <w:rPr>
          <w:rStyle w:val="Emphasis"/>
        </w:rPr>
        <w:t xml:space="preserve">health </w:t>
      </w:r>
      <w:r w:rsidRPr="00205EA9">
        <w:rPr>
          <w:rStyle w:val="Emphasis"/>
          <w:highlight w:val="cyan"/>
        </w:rPr>
        <w:t>support</w:t>
      </w:r>
      <w:r w:rsidRPr="00205EA9">
        <w:rPr>
          <w:rStyle w:val="StyleUnderline"/>
          <w:highlight w:val="cyan"/>
        </w:rPr>
        <w:t xml:space="preserve">, and </w:t>
      </w:r>
      <w:r>
        <w:rPr>
          <w:rStyle w:val="Emphasis"/>
        </w:rPr>
        <w:t xml:space="preserve">equal </w:t>
      </w:r>
      <w:r w:rsidRPr="00205EA9">
        <w:rPr>
          <w:rStyle w:val="Emphasis"/>
          <w:highlight w:val="cyan"/>
        </w:rPr>
        <w:t>rights</w:t>
      </w:r>
      <w:r>
        <w:rPr>
          <w:sz w:val="16"/>
        </w:rPr>
        <w:t>.</w:t>
      </w:r>
    </w:p>
    <w:p w14:paraId="677F4BEE" w14:textId="77777777" w:rsidR="00DA22FB" w:rsidRPr="00AD20F5" w:rsidRDefault="00DA22FB" w:rsidP="00DA22FB">
      <w:pPr>
        <w:rPr>
          <w:sz w:val="16"/>
        </w:rPr>
      </w:pPr>
      <w:r>
        <w:rPr>
          <w:rStyle w:val="StyleUnderline"/>
        </w:rPr>
        <w:t xml:space="preserve">Domestic </w:t>
      </w:r>
      <w:r w:rsidRPr="00205EA9">
        <w:rPr>
          <w:rStyle w:val="StyleUnderline"/>
          <w:highlight w:val="cyan"/>
        </w:rPr>
        <w:t xml:space="preserve">workers </w:t>
      </w:r>
      <w:r w:rsidRPr="00205EA9">
        <w:rPr>
          <w:rStyle w:val="Emphasis"/>
          <w:highlight w:val="cyan"/>
        </w:rPr>
        <w:t>make themselves known</w:t>
      </w:r>
      <w:r>
        <w:rPr>
          <w:sz w:val="16"/>
        </w:rPr>
        <w:t xml:space="preserve"> and heard </w:t>
      </w:r>
      <w:r w:rsidRPr="00205EA9">
        <w:rPr>
          <w:rStyle w:val="StyleUnderline"/>
          <w:highlight w:val="cyan"/>
        </w:rPr>
        <w:t>by advocating for</w:t>
      </w:r>
      <w:r>
        <w:rPr>
          <w:rStyle w:val="StyleUnderline"/>
        </w:rPr>
        <w:t xml:space="preserve"> their </w:t>
      </w:r>
      <w:r w:rsidRPr="00205EA9">
        <w:rPr>
          <w:rStyle w:val="Emphasis"/>
          <w:highlight w:val="cyan"/>
        </w:rPr>
        <w:t>rights</w:t>
      </w:r>
      <w:r>
        <w:rPr>
          <w:rStyle w:val="StyleUnderline"/>
        </w:rPr>
        <w:t xml:space="preserve"> as laborers</w:t>
      </w:r>
      <w:r>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Pr>
          <w:sz w:val="16"/>
        </w:rPr>
        <w:t>Alcázar</w:t>
      </w:r>
      <w:proofErr w:type="spellEnd"/>
      <w:r>
        <w:rPr>
          <w:sz w:val="16"/>
        </w:rPr>
        <w:t xml:space="preserve"> (2024) and Fontaine (2023), domestic </w:t>
      </w:r>
      <w:r w:rsidRPr="00205EA9">
        <w:rPr>
          <w:rStyle w:val="StyleUnderline"/>
          <w:highlight w:val="cyan"/>
        </w:rPr>
        <w:t xml:space="preserve">workers have been </w:t>
      </w:r>
      <w:r w:rsidRPr="00205EA9">
        <w:rPr>
          <w:rStyle w:val="Emphasis"/>
          <w:highlight w:val="cyan"/>
        </w:rPr>
        <w:t>excluded</w:t>
      </w:r>
      <w:r>
        <w:rPr>
          <w:rStyle w:val="StyleUnderline"/>
        </w:rPr>
        <w:t xml:space="preserve"> from basic </w:t>
      </w:r>
      <w:r>
        <w:rPr>
          <w:rStyle w:val="Emphasis"/>
        </w:rPr>
        <w:t>labor protections</w:t>
      </w:r>
      <w:r>
        <w:rPr>
          <w:rStyle w:val="StyleUnderline"/>
        </w:rPr>
        <w:t>, which is</w:t>
      </w:r>
      <w:r>
        <w:rPr>
          <w:sz w:val="16"/>
        </w:rPr>
        <w:t xml:space="preserve"> a reality </w:t>
      </w:r>
      <w:r>
        <w:rPr>
          <w:rStyle w:val="Emphasis"/>
        </w:rPr>
        <w:t>rooted in</w:t>
      </w:r>
      <w:r>
        <w:rPr>
          <w:rStyle w:val="StyleUnderline"/>
        </w:rPr>
        <w:t xml:space="preserve"> racial and gendered discrimination</w:t>
      </w:r>
      <w:r>
        <w:rPr>
          <w:sz w:val="16"/>
        </w:rPr>
        <w:t xml:space="preserve">. </w:t>
      </w:r>
      <w:proofErr w:type="spellStart"/>
      <w:r>
        <w:rPr>
          <w:sz w:val="16"/>
        </w:rPr>
        <w:t>Alcázar</w:t>
      </w:r>
      <w:proofErr w:type="spellEnd"/>
      <w:r>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Pr>
          <w:sz w:val="16"/>
        </w:rPr>
        <w:t>the majority of</w:t>
      </w:r>
      <w:proofErr w:type="gramEnd"/>
      <w:r>
        <w:rPr>
          <w:sz w:val="16"/>
        </w:rPr>
        <w:t xml:space="preserve"> domestic workers who provide caregiving services to seniors with disabilities and </w:t>
      </w:r>
      <w:proofErr w:type="gramStart"/>
      <w:r>
        <w:rPr>
          <w:sz w:val="16"/>
        </w:rPr>
        <w:t>child care</w:t>
      </w:r>
      <w:proofErr w:type="gramEnd"/>
      <w:r>
        <w:rPr>
          <w:sz w:val="16"/>
        </w:rPr>
        <w:t xml:space="preserve"> to attend to the children. The authors discussed that many domestic workers face unsafe working conditions and exploitation in their day-to-day jobs. </w:t>
      </w:r>
      <w:r>
        <w:rPr>
          <w:rStyle w:val="StyleUnderline"/>
        </w:rPr>
        <w:t xml:space="preserve">The </w:t>
      </w:r>
      <w:r>
        <w:rPr>
          <w:rStyle w:val="Emphasis"/>
        </w:rPr>
        <w:t>risks</w:t>
      </w:r>
      <w:r w:rsidRPr="00205EA9">
        <w:rPr>
          <w:rStyle w:val="StyleUnderline"/>
          <w:highlight w:val="cyan"/>
        </w:rPr>
        <w:t xml:space="preserve"> these</w:t>
      </w:r>
      <w:r>
        <w:rPr>
          <w:rStyle w:val="StyleUnderline"/>
        </w:rPr>
        <w:t xml:space="preserve"> workers </w:t>
      </w:r>
      <w:r>
        <w:rPr>
          <w:rStyle w:val="Emphasis"/>
        </w:rPr>
        <w:t>take daily</w:t>
      </w:r>
      <w:r w:rsidRPr="00205EA9">
        <w:rPr>
          <w:rStyle w:val="StyleUnderline"/>
          <w:highlight w:val="cyan"/>
        </w:rPr>
        <w:t xml:space="preserve"> prove the need for </w:t>
      </w:r>
      <w:r>
        <w:rPr>
          <w:rStyle w:val="Emphasis"/>
        </w:rPr>
        <w:t xml:space="preserve">stronger </w:t>
      </w:r>
      <w:r w:rsidRPr="00205EA9">
        <w:rPr>
          <w:rStyle w:val="Emphasis"/>
          <w:highlight w:val="cyan"/>
        </w:rPr>
        <w:t>laws</w:t>
      </w:r>
      <w:r>
        <w:rPr>
          <w:rStyle w:val="StyleUnderline"/>
        </w:rPr>
        <w:t xml:space="preserve"> to safeguard</w:t>
      </w:r>
      <w:r>
        <w:rPr>
          <w:sz w:val="16"/>
        </w:rPr>
        <w:t xml:space="preserve"> the health and safety of </w:t>
      </w:r>
      <w:r>
        <w:rPr>
          <w:rStyle w:val="StyleUnderline"/>
        </w:rPr>
        <w:t>domestic workers</w:t>
      </w:r>
      <w:r>
        <w:rPr>
          <w:sz w:val="16"/>
        </w:rPr>
        <w:t xml:space="preserve"> who perform essential labor. However, </w:t>
      </w:r>
      <w:r>
        <w:rPr>
          <w:rStyle w:val="StyleUnderline"/>
        </w:rPr>
        <w:t xml:space="preserve">their work is often </w:t>
      </w:r>
      <w:r>
        <w:rPr>
          <w:rStyle w:val="Emphasis"/>
        </w:rPr>
        <w:t>seen as invisible</w:t>
      </w:r>
      <w:r>
        <w:rPr>
          <w:sz w:val="16"/>
        </w:rPr>
        <w:t xml:space="preserve">. </w:t>
      </w:r>
      <w:proofErr w:type="spellStart"/>
      <w:r>
        <w:rPr>
          <w:sz w:val="16"/>
        </w:rPr>
        <w:t>Alcázar</w:t>
      </w:r>
      <w:proofErr w:type="spellEnd"/>
      <w:r>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3E6EFDA1" w14:textId="77777777" w:rsidR="00E43070" w:rsidRPr="00205EA9" w:rsidRDefault="00E43070" w:rsidP="00E43070">
      <w:pPr>
        <w:pStyle w:val="Heading4"/>
        <w:rPr>
          <w:rStyle w:val="StyleUnderline"/>
          <w:highlight w:val="cyan"/>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4304DC22" w14:textId="77777777" w:rsidR="00E43070" w:rsidRPr="00205EA9" w:rsidRDefault="00E43070" w:rsidP="00E43070">
      <w:pPr>
        <w:rPr>
          <w:rStyle w:val="StyleUnderline"/>
          <w:highlight w:val="cyan"/>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2C7DEB9B" w14:textId="77777777" w:rsidR="00E43070" w:rsidRPr="00205EA9" w:rsidRDefault="00E43070" w:rsidP="00E43070">
      <w:pPr>
        <w:rPr>
          <w:rStyle w:val="StyleUnderline"/>
          <w:highlight w:val="cyan"/>
        </w:rPr>
      </w:pPr>
      <w:r w:rsidRPr="000D2CDB">
        <w:rPr>
          <w:sz w:val="16"/>
        </w:rPr>
        <w:t xml:space="preserve">This thesis offers a synthesis of </w:t>
      </w:r>
      <w:r w:rsidRPr="00205EA9">
        <w:rPr>
          <w:rStyle w:val="StyleUnderline"/>
          <w:highlight w:val="cya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205EA9">
        <w:rPr>
          <w:rStyle w:val="StyleUnderline"/>
          <w:highlight w:val="cyan"/>
        </w:rPr>
        <w:t xml:space="preserve">set the groundwork for </w:t>
      </w:r>
      <w:r w:rsidRPr="000D2CDB">
        <w:rPr>
          <w:rStyle w:val="Emphasis"/>
        </w:rPr>
        <w:t xml:space="preserve">labor </w:t>
      </w:r>
      <w:r w:rsidRPr="00205EA9">
        <w:rPr>
          <w:rStyle w:val="Emphasis"/>
          <w:highlight w:val="cya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205EA9">
        <w:rPr>
          <w:rStyle w:val="StyleUnderline"/>
          <w:highlight w:val="cyan"/>
        </w:rPr>
        <w:t xml:space="preserve">This </w:t>
      </w:r>
      <w:r w:rsidRPr="000D2CDB">
        <w:rPr>
          <w:rStyle w:val="Emphasis"/>
        </w:rPr>
        <w:t xml:space="preserve">global </w:t>
      </w:r>
      <w:r w:rsidRPr="00205EA9">
        <w:rPr>
          <w:rStyle w:val="Emphasis"/>
          <w:highlight w:val="cyan"/>
        </w:rPr>
        <w:t>movement</w:t>
      </w:r>
      <w:r w:rsidRPr="000D2CDB">
        <w:rPr>
          <w:rStyle w:val="StyleUnderline"/>
        </w:rPr>
        <w:t xml:space="preserve"> for leftist politics </w:t>
      </w:r>
      <w:r w:rsidRPr="00205EA9">
        <w:rPr>
          <w:rStyle w:val="StyleUnderline"/>
          <w:highlight w:val="cyan"/>
        </w:rPr>
        <w:t xml:space="preserve">allowed </w:t>
      </w:r>
      <w:r w:rsidRPr="00205EA9">
        <w:rPr>
          <w:rStyle w:val="Emphasis"/>
          <w:highlight w:val="cyan"/>
        </w:rPr>
        <w:t>black women</w:t>
      </w:r>
      <w:r w:rsidRPr="000D2CDB">
        <w:rPr>
          <w:rStyle w:val="StyleUnderline"/>
        </w:rPr>
        <w:t xml:space="preserve"> with contrasting backgrounds and ideologies </w:t>
      </w:r>
      <w:r w:rsidRPr="00205EA9">
        <w:rPr>
          <w:rStyle w:val="StyleUnderline"/>
          <w:highlight w:val="cya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205EA9">
        <w:rPr>
          <w:rStyle w:val="StyleUnderline"/>
          <w:highlight w:val="cyan"/>
        </w:rPr>
        <w:t xml:space="preserve">capitalize on </w:t>
      </w:r>
      <w:r w:rsidRPr="000D2CDB">
        <w:rPr>
          <w:rStyle w:val="Emphasis"/>
        </w:rPr>
        <w:t xml:space="preserve">years of </w:t>
      </w:r>
      <w:r w:rsidRPr="00205EA9">
        <w:rPr>
          <w:rStyle w:val="Emphasis"/>
          <w:highlight w:val="cya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205EA9">
        <w:rPr>
          <w:rStyle w:val="StyleUnderline"/>
          <w:highlight w:val="cyan"/>
        </w:rPr>
        <w:t>laying the groundwork for</w:t>
      </w:r>
      <w:r w:rsidRPr="000D2CDB">
        <w:rPr>
          <w:rStyle w:val="StyleUnderline"/>
        </w:rPr>
        <w:t xml:space="preserve"> the </w:t>
      </w:r>
      <w:r w:rsidRPr="00205EA9">
        <w:rPr>
          <w:rStyle w:val="Emphasis"/>
          <w:highlight w:val="cya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75C45852" w14:textId="77777777" w:rsidR="00E43070" w:rsidRPr="00205EA9" w:rsidRDefault="00E43070" w:rsidP="00E43070">
      <w:pPr>
        <w:rPr>
          <w:rStyle w:val="StyleUnderline"/>
          <w:highlight w:val="cyan"/>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205EA9">
        <w:rPr>
          <w:rStyle w:val="StyleUnderline"/>
          <w:highlight w:val="cyan"/>
        </w:rPr>
        <w:t xml:space="preserve">For Black women, advocating for </w:t>
      </w:r>
      <w:r w:rsidRPr="000D2CDB">
        <w:rPr>
          <w:rStyle w:val="Emphasis"/>
        </w:rPr>
        <w:t xml:space="preserve">labor </w:t>
      </w:r>
      <w:r w:rsidRPr="00205EA9">
        <w:rPr>
          <w:rStyle w:val="Emphasis"/>
          <w:highlight w:val="cyan"/>
        </w:rPr>
        <w:t>rights</w:t>
      </w:r>
      <w:r w:rsidRPr="00205EA9">
        <w:rPr>
          <w:rStyle w:val="StyleUnderline"/>
          <w:highlight w:val="cyan"/>
        </w:rPr>
        <w:t xml:space="preserve"> not only</w:t>
      </w:r>
      <w:r w:rsidRPr="000D2CDB">
        <w:rPr>
          <w:sz w:val="16"/>
        </w:rPr>
        <w:t xml:space="preserve"> ensured their economic power and </w:t>
      </w:r>
      <w:r w:rsidRPr="00205EA9">
        <w:rPr>
          <w:rStyle w:val="StyleUnderline"/>
          <w:highlight w:val="cyan"/>
        </w:rPr>
        <w:t>pushed against</w:t>
      </w:r>
      <w:r w:rsidRPr="000D2CDB">
        <w:rPr>
          <w:rStyle w:val="StyleUnderline"/>
        </w:rPr>
        <w:t xml:space="preserve"> class </w:t>
      </w:r>
      <w:r w:rsidRPr="00205EA9">
        <w:rPr>
          <w:rStyle w:val="StyleUnderline"/>
          <w:highlight w:val="cyan"/>
        </w:rPr>
        <w:t>inequality, but</w:t>
      </w:r>
      <w:r w:rsidRPr="000D2CDB">
        <w:rPr>
          <w:rStyle w:val="StyleUnderline"/>
        </w:rPr>
        <w:t xml:space="preserve"> it </w:t>
      </w:r>
      <w:r w:rsidRPr="00205EA9">
        <w:rPr>
          <w:rStyle w:val="StyleUnderline"/>
          <w:highlight w:val="cyan"/>
        </w:rPr>
        <w:t>also addressed</w:t>
      </w:r>
      <w:r w:rsidRPr="000D2CDB">
        <w:rPr>
          <w:sz w:val="16"/>
        </w:rPr>
        <w:t xml:space="preserve"> other elements of their oppression such as </w:t>
      </w:r>
      <w:r w:rsidRPr="00205EA9">
        <w:rPr>
          <w:rStyle w:val="Emphasis"/>
          <w:highlight w:val="cya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87D38C7" w14:textId="77777777" w:rsidR="00E43070" w:rsidRPr="00205EA9" w:rsidRDefault="00E43070" w:rsidP="00E43070">
      <w:pPr>
        <w:rPr>
          <w:sz w:val="26"/>
          <w:highlight w:val="cyan"/>
          <w:u w:val="single"/>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205EA9">
        <w:rPr>
          <w:rStyle w:val="StyleUnderline"/>
          <w:highlight w:val="cyan"/>
        </w:rPr>
        <w:t xml:space="preserve">Black women </w:t>
      </w:r>
      <w:r w:rsidRPr="000D2CDB">
        <w:rPr>
          <w:rStyle w:val="Emphasis"/>
        </w:rPr>
        <w:t xml:space="preserve">continuously </w:t>
      </w:r>
      <w:r w:rsidRPr="00205EA9">
        <w:rPr>
          <w:rStyle w:val="Emphasis"/>
          <w:highlight w:val="cyan"/>
        </w:rPr>
        <w:t>organized</w:t>
      </w:r>
      <w:r w:rsidRPr="00205EA9">
        <w:rPr>
          <w:rStyle w:val="StyleUnderline"/>
          <w:highlight w:val="cyan"/>
        </w:rPr>
        <w:t xml:space="preserve">, led strikes, and formed </w:t>
      </w:r>
      <w:r w:rsidRPr="000D2CDB">
        <w:rPr>
          <w:rStyle w:val="Emphasis"/>
        </w:rPr>
        <w:t xml:space="preserve">practical </w:t>
      </w:r>
      <w:r w:rsidRPr="00205EA9">
        <w:rPr>
          <w:rStyle w:val="Emphasis"/>
          <w:highlight w:val="cyan"/>
        </w:rPr>
        <w:t>alliances</w:t>
      </w:r>
      <w:r w:rsidRPr="00205EA9">
        <w:rPr>
          <w:rStyle w:val="StyleUnderline"/>
          <w:highlight w:val="cyan"/>
        </w:rPr>
        <w:t xml:space="preserve"> to challenge</w:t>
      </w:r>
      <w:r w:rsidRPr="000D2CDB">
        <w:rPr>
          <w:rStyle w:val="StyleUnderline"/>
        </w:rPr>
        <w:t xml:space="preserve"> systemic </w:t>
      </w:r>
      <w:r w:rsidRPr="00205EA9">
        <w:rPr>
          <w:rStyle w:val="StyleUnderline"/>
          <w:highlight w:val="cyan"/>
        </w:rPr>
        <w:t>injustices</w:t>
      </w:r>
      <w:r w:rsidRPr="000D2CDB">
        <w:rPr>
          <w:sz w:val="16"/>
        </w:rPr>
        <w:t xml:space="preserve">. Seeing the similarities in </w:t>
      </w:r>
      <w:proofErr w:type="gramStart"/>
      <w:r w:rsidRPr="000D2CDB">
        <w:rPr>
          <w:sz w:val="16"/>
        </w:rPr>
        <w:t>the women’s</w:t>
      </w:r>
      <w:proofErr w:type="gramEnd"/>
      <w:r w:rsidRPr="000D2CDB">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205EA9">
        <w:rPr>
          <w:rStyle w:val="StyleUnderline"/>
          <w:highlight w:val="cya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205EA9">
        <w:rPr>
          <w:rStyle w:val="StyleUnderline"/>
          <w:highlight w:val="cyan"/>
        </w:rPr>
        <w:t>served as</w:t>
      </w:r>
      <w:r w:rsidRPr="000D2CDB">
        <w:rPr>
          <w:rStyle w:val="StyleUnderline"/>
        </w:rPr>
        <w:t xml:space="preserve"> a </w:t>
      </w:r>
      <w:r w:rsidRPr="00205EA9">
        <w:rPr>
          <w:rStyle w:val="Emphasis"/>
          <w:highlight w:val="cya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205EA9">
        <w:rPr>
          <w:rStyle w:val="StyleUnderline"/>
          <w:highlight w:val="cyan"/>
        </w:rPr>
        <w:t>, they helped reshape</w:t>
      </w:r>
      <w:r w:rsidRPr="000D2CDB">
        <w:rPr>
          <w:sz w:val="16"/>
        </w:rPr>
        <w:t xml:space="preserve"> both </w:t>
      </w:r>
      <w:r w:rsidRPr="000D2CDB">
        <w:rPr>
          <w:rStyle w:val="StyleUnderline"/>
        </w:rPr>
        <w:t xml:space="preserve">the </w:t>
      </w:r>
      <w:r w:rsidRPr="00205EA9">
        <w:rPr>
          <w:rStyle w:val="Emphasis"/>
          <w:highlight w:val="cyan"/>
        </w:rPr>
        <w:t>labor</w:t>
      </w:r>
      <w:r w:rsidRPr="000D2CDB">
        <w:rPr>
          <w:rStyle w:val="Emphasis"/>
        </w:rPr>
        <w:t xml:space="preserve"> movement</w:t>
      </w:r>
      <w:r w:rsidRPr="00205EA9">
        <w:rPr>
          <w:rStyle w:val="StyleUnderline"/>
          <w:highlight w:val="cyan"/>
        </w:rPr>
        <w:t xml:space="preserve"> and the </w:t>
      </w:r>
      <w:r w:rsidRPr="000D2CDB">
        <w:rPr>
          <w:rStyle w:val="Emphasis"/>
        </w:rPr>
        <w:t xml:space="preserve">broader </w:t>
      </w:r>
      <w:r w:rsidRPr="00205EA9">
        <w:rPr>
          <w:rStyle w:val="Emphasis"/>
          <w:highlight w:val="cyan"/>
        </w:rPr>
        <w:t>struggle</w:t>
      </w:r>
      <w:r w:rsidRPr="00205EA9">
        <w:rPr>
          <w:rStyle w:val="StyleUnderline"/>
          <w:highlight w:val="cyan"/>
        </w:rPr>
        <w:t xml:space="preserve"> for</w:t>
      </w:r>
      <w:r w:rsidRPr="000D2CDB">
        <w:rPr>
          <w:rStyle w:val="StyleUnderline"/>
        </w:rPr>
        <w:t xml:space="preserve"> social </w:t>
      </w:r>
      <w:r w:rsidRPr="00205EA9">
        <w:rPr>
          <w:rStyle w:val="StyleUnderline"/>
          <w:highlight w:val="cyan"/>
        </w:rPr>
        <w:t>justice</w:t>
      </w:r>
      <w:r w:rsidRPr="000D2CDB">
        <w:rPr>
          <w:sz w:val="16"/>
        </w:rPr>
        <w:t xml:space="preserve"> in America.</w:t>
      </w:r>
    </w:p>
    <w:p w14:paraId="1EF2A5C0" w14:textId="77777777" w:rsidR="00E43070" w:rsidRDefault="00E43070" w:rsidP="00E43070">
      <w:pPr>
        <w:pStyle w:val="Heading3"/>
      </w:pPr>
      <w:r>
        <w:t>1NC – Sentimentalism Turn</w:t>
      </w:r>
    </w:p>
    <w:p w14:paraId="5DCD8BDE" w14:textId="77777777" w:rsidR="00E43070" w:rsidRDefault="00E43070" w:rsidP="00E43070">
      <w:pPr>
        <w:pStyle w:val="Heading4"/>
      </w:pPr>
      <w:r>
        <w:t>The Aff’s presentation of suffering is a sentimental politics, transforming debate into a marketplace of traumas where violence becomes a commodity for consumption.  Their call for moral intervention through the ballot is a form of social death-making: subjugated populations become objects of mourning made to dance for an infinitely deferred freedom while debate extracts pleasure from their pain.</w:t>
      </w:r>
    </w:p>
    <w:p w14:paraId="317BAAAD" w14:textId="77777777" w:rsidR="00E43070" w:rsidRDefault="00E43070" w:rsidP="00E43070">
      <w:r>
        <w:rPr>
          <w:rStyle w:val="Style13ptBold"/>
        </w:rPr>
        <w:t>Craps 13</w:t>
      </w:r>
      <w:r>
        <w:t xml:space="preserve"> (Stef, Professor of English Lit at Ghent University, </w:t>
      </w:r>
      <w:r>
        <w:rPr>
          <w:u w:val="single"/>
        </w:rPr>
        <w:t>Postcolonial Witnessing: Trauma Out of Bounds</w:t>
      </w:r>
      <w:r>
        <w:t>)</w:t>
      </w:r>
    </w:p>
    <w:p w14:paraId="704F7F51" w14:textId="77777777" w:rsidR="00E43070" w:rsidRDefault="00E43070" w:rsidP="00E43070">
      <w:pPr>
        <w:rPr>
          <w:sz w:val="14"/>
        </w:rPr>
      </w:pPr>
      <w:r>
        <w:rPr>
          <w:sz w:val="14"/>
        </w:rPr>
        <w:t xml:space="preserve">Berlant has also expressed serious </w:t>
      </w:r>
      <w:proofErr w:type="spellStart"/>
      <w:r>
        <w:rPr>
          <w:sz w:val="14"/>
        </w:rPr>
        <w:t>mIsgIvmgs</w:t>
      </w:r>
      <w:proofErr w:type="spellEnd"/>
      <w:r>
        <w:rPr>
          <w:sz w:val="14"/>
        </w:rPr>
        <w:t xml:space="preserve"> about </w:t>
      </w:r>
      <w:r>
        <w:rPr>
          <w:rStyle w:val="StyleUnderline"/>
        </w:rPr>
        <w:t xml:space="preserve">the </w:t>
      </w:r>
      <w:r w:rsidRPr="00205EA9">
        <w:rPr>
          <w:rStyle w:val="StyleUnderline"/>
          <w:highlight w:val="cyan"/>
        </w:rPr>
        <w:t>proliferation of images of suffering</w:t>
      </w:r>
      <w:r>
        <w:rPr>
          <w:rStyle w:val="StyleUnderline"/>
        </w:rPr>
        <w:t xml:space="preserve"> in the public sphere and the sentimental political discourse</w:t>
      </w:r>
      <w:r>
        <w:rPr>
          <w:sz w:val="14"/>
        </w:rPr>
        <w:t xml:space="preserve"> that, </w:t>
      </w:r>
      <w:r>
        <w:rPr>
          <w:rStyle w:val="StyleUnderline"/>
        </w:rPr>
        <w:t>despite</w:t>
      </w:r>
      <w:r>
        <w:rPr>
          <w:sz w:val="14"/>
        </w:rPr>
        <w:t xml:space="preserve"> the popular </w:t>
      </w:r>
      <w:r>
        <w:rPr>
          <w:rStyle w:val="StyleUnderline"/>
        </w:rPr>
        <w:t xml:space="preserve">belief in its positive workings, effectively uses these images to silence and </w:t>
      </w:r>
      <w:r w:rsidRPr="00205EA9">
        <w:rPr>
          <w:rStyle w:val="StyleUnderline"/>
          <w:highlight w:val="cyan"/>
        </w:rPr>
        <w:t>commodify the</w:t>
      </w:r>
      <w:r>
        <w:rPr>
          <w:rStyle w:val="StyleUnderline"/>
        </w:rPr>
        <w:t xml:space="preserve"> voices of the </w:t>
      </w:r>
      <w:r w:rsidRPr="00205EA9">
        <w:rPr>
          <w:rStyle w:val="StyleUnderline"/>
          <w:highlight w:val="cyan"/>
        </w:rPr>
        <w:t>oppressed</w:t>
      </w:r>
      <w:r>
        <w:rPr>
          <w:sz w:val="14"/>
        </w:rPr>
        <w:t xml:space="preserve">. According to Berlant, </w:t>
      </w:r>
      <w:r w:rsidRPr="00205EA9">
        <w:rPr>
          <w:rStyle w:val="StyleUnderline"/>
          <w:highlight w:val="cyan"/>
        </w:rPr>
        <w:t>this</w:t>
      </w:r>
      <w:r>
        <w:rPr>
          <w:rStyle w:val="StyleUnderline"/>
        </w:rPr>
        <w:t xml:space="preserve"> discourse </w:t>
      </w:r>
      <w:r w:rsidRPr="00205EA9">
        <w:rPr>
          <w:rStyle w:val="StyleUnderline"/>
          <w:highlight w:val="cyan"/>
        </w:rPr>
        <w:t>turns pain into an object of mourning and</w:t>
      </w:r>
      <w:r>
        <w:rPr>
          <w:rStyle w:val="StyleUnderline"/>
        </w:rPr>
        <w:t xml:space="preserve"> thereby </w:t>
      </w:r>
      <w:r w:rsidRPr="00205EA9">
        <w:rPr>
          <w:rStyle w:val="StyleUnderline"/>
          <w:highlight w:val="cyan"/>
        </w:rPr>
        <w:t>represents the sufferers as dead</w:t>
      </w:r>
      <w:r>
        <w:rPr>
          <w:sz w:val="14"/>
        </w:rPr>
        <w:t xml:space="preserve">-indeed, </w:t>
      </w:r>
      <w:r>
        <w:rPr>
          <w:rStyle w:val="Emphasis"/>
        </w:rPr>
        <w:t>mourning figures here as "</w:t>
      </w:r>
      <w:r w:rsidRPr="00205EA9">
        <w:rPr>
          <w:rStyle w:val="Emphasis"/>
          <w:highlight w:val="cyan"/>
        </w:rPr>
        <w:t>an act of</w:t>
      </w:r>
      <w:r>
        <w:rPr>
          <w:rStyle w:val="Emphasis"/>
        </w:rPr>
        <w:t xml:space="preserve"> aggression, of </w:t>
      </w:r>
      <w:r w:rsidRPr="00205EA9">
        <w:rPr>
          <w:rStyle w:val="Emphasis"/>
          <w:highlight w:val="cyan"/>
        </w:rPr>
        <w:t xml:space="preserve">social </w:t>
      </w:r>
      <w:proofErr w:type="spellStart"/>
      <w:r w:rsidRPr="00205EA9">
        <w:rPr>
          <w:rStyle w:val="Emphasis"/>
          <w:highlight w:val="cyan"/>
        </w:rPr>
        <w:t>deathmaking</w:t>
      </w:r>
      <w:proofErr w:type="spellEnd"/>
      <w:r>
        <w:rPr>
          <w:sz w:val="14"/>
        </w:rPr>
        <w:t xml:space="preserve">" (307). In so doing, </w:t>
      </w:r>
      <w:r w:rsidRPr="00205EA9">
        <w:rPr>
          <w:rStyle w:val="StyleUnderline"/>
          <w:highlight w:val="cyan"/>
        </w:rPr>
        <w:t>sentimental political discourse domesticates</w:t>
      </w:r>
      <w:r>
        <w:rPr>
          <w:rStyle w:val="StyleUnderline"/>
        </w:rPr>
        <w:t xml:space="preserve"> the traumatic impact of </w:t>
      </w:r>
      <w:r w:rsidRPr="00205EA9">
        <w:rPr>
          <w:rStyle w:val="StyleUnderline"/>
          <w:highlight w:val="cyan"/>
        </w:rPr>
        <w:t>suffering on</w:t>
      </w:r>
      <w:r>
        <w:rPr>
          <w:rStyle w:val="StyleUnderline"/>
        </w:rPr>
        <w:t xml:space="preserve"> privileged and complacent </w:t>
      </w:r>
      <w:r w:rsidRPr="00205EA9">
        <w:rPr>
          <w:rStyle w:val="StyleUnderline"/>
          <w:highlight w:val="cyan"/>
        </w:rPr>
        <w:t>spectators who are complicit in the exploitative system that engenders this suffering</w:t>
      </w:r>
      <w:r w:rsidRPr="00205EA9">
        <w:rPr>
          <w:sz w:val="14"/>
          <w:highlight w:val="cyan"/>
        </w:rPr>
        <w:t>.</w:t>
      </w:r>
      <w:r>
        <w:rPr>
          <w:sz w:val="14"/>
        </w:rPr>
        <w:t xml:space="preserve"> </w:t>
      </w:r>
      <w:r w:rsidRPr="00205EA9">
        <w:rPr>
          <w:rStyle w:val="Emphasis"/>
          <w:highlight w:val="cyan"/>
        </w:rPr>
        <w:t xml:space="preserve">Even well-meaning, </w:t>
      </w:r>
      <w:r>
        <w:rPr>
          <w:rStyle w:val="Emphasis"/>
        </w:rPr>
        <w:t>progressiv</w:t>
      </w:r>
      <w:r w:rsidRPr="00205EA9">
        <w:rPr>
          <w:rStyle w:val="Emphasis"/>
          <w:highlight w:val="cyan"/>
        </w:rPr>
        <w:t>e attempts to give a voice to the oppressed</w:t>
      </w:r>
      <w:r>
        <w:rPr>
          <w:rStyle w:val="Emphasis"/>
        </w:rPr>
        <w:t xml:space="preserve"> can </w:t>
      </w:r>
      <w:r w:rsidRPr="00205EA9">
        <w:rPr>
          <w:rStyle w:val="Emphasis"/>
          <w:highlight w:val="cyan"/>
        </w:rPr>
        <w:t>fall prey to sentimental politics, and obscure the structural nature of oppression</w:t>
      </w:r>
      <w:r>
        <w:rPr>
          <w:rStyle w:val="Emphasis"/>
        </w:rPr>
        <w:t xml:space="preserve"> and inequality, when they presume "the </w:t>
      </w:r>
      <w:proofErr w:type="spellStart"/>
      <w:proofErr w:type="gramStart"/>
      <w:r>
        <w:rPr>
          <w:rStyle w:val="Emphasis"/>
        </w:rPr>
        <w:t>selfevidence</w:t>
      </w:r>
      <w:proofErr w:type="spellEnd"/>
      <w:proofErr w:type="gramEnd"/>
      <w:r>
        <w:rPr>
          <w:rStyle w:val="Emphasis"/>
        </w:rPr>
        <w:t xml:space="preserve"> and therefore the objectivity of painful feeling</w:t>
      </w:r>
      <w:r>
        <w:rPr>
          <w:sz w:val="14"/>
        </w:rPr>
        <w:t>" (309). Berlant suggests that "</w:t>
      </w:r>
      <w:r w:rsidRPr="00205EA9">
        <w:rPr>
          <w:rStyle w:val="Emphasis"/>
          <w:highlight w:val="cyan"/>
        </w:rPr>
        <w:t>the tactical use of trauma</w:t>
      </w:r>
      <w:r>
        <w:rPr>
          <w:rStyle w:val="Emphasis"/>
        </w:rPr>
        <w:t xml:space="preserve"> to describe the effects of social inequality</w:t>
      </w:r>
      <w:r>
        <w:rPr>
          <w:rStyle w:val="StyleUnderline"/>
        </w:rPr>
        <w:t xml:space="preserve"> so </w:t>
      </w:r>
      <w:r w:rsidRPr="00205EA9">
        <w:rPr>
          <w:rStyle w:val="Emphasis"/>
          <w:highlight w:val="cyan"/>
        </w:rPr>
        <w:t>overidentifies the eradication of pain with the achievement of justice</w:t>
      </w:r>
      <w:r>
        <w:rPr>
          <w:rStyle w:val="StyleUnderline"/>
        </w:rPr>
        <w:t xml:space="preserve"> that it enables various confusions: for instance, </w:t>
      </w:r>
      <w:r>
        <w:rPr>
          <w:rStyle w:val="Emphasis"/>
        </w:rPr>
        <w:t>the equation of</w:t>
      </w:r>
      <w:r>
        <w:rPr>
          <w:rStyle w:val="StyleUnderline"/>
        </w:rPr>
        <w:t xml:space="preserve"> pleasure with freedom or </w:t>
      </w:r>
      <w:r w:rsidRPr="00205EA9">
        <w:rPr>
          <w:rStyle w:val="Emphasis"/>
          <w:highlight w:val="cyan"/>
        </w:rPr>
        <w:t>the sense that changes in feeling, even on a mass scale</w:t>
      </w:r>
      <w:r>
        <w:rPr>
          <w:rStyle w:val="Emphasis"/>
        </w:rPr>
        <w:t xml:space="preserve">, </w:t>
      </w:r>
      <w:r w:rsidRPr="00205EA9">
        <w:rPr>
          <w:rStyle w:val="Emphasis"/>
          <w:highlight w:val="cyan"/>
        </w:rPr>
        <w:t>amount to</w:t>
      </w:r>
      <w:r>
        <w:rPr>
          <w:rStyle w:val="Emphasis"/>
        </w:rPr>
        <w:t xml:space="preserve"> substantial </w:t>
      </w:r>
      <w:r w:rsidRPr="00205EA9">
        <w:rPr>
          <w:rStyle w:val="Emphasis"/>
          <w:highlight w:val="cyan"/>
        </w:rPr>
        <w:t>social change</w:t>
      </w:r>
      <w:r>
        <w:rPr>
          <w:sz w:val="14"/>
        </w:rPr>
        <w:t>" (310-</w:t>
      </w:r>
      <w:proofErr w:type="gramStart"/>
      <w:r>
        <w:rPr>
          <w:sz w:val="14"/>
        </w:rPr>
        <w:t>11 )</w:t>
      </w:r>
      <w:proofErr w:type="gramEnd"/>
      <w:r>
        <w:rPr>
          <w:sz w:val="14"/>
        </w:rPr>
        <w:t xml:space="preserve">. </w:t>
      </w:r>
      <w:r w:rsidRPr="00205EA9">
        <w:rPr>
          <w:rStyle w:val="StyleUnderline"/>
          <w:highlight w:val="cyan"/>
        </w:rPr>
        <w:t>Meanwhile, the "overwhelming structural violence" of the system remains unaddressed</w:t>
      </w:r>
      <w:r>
        <w:rPr>
          <w:sz w:val="14"/>
        </w:rPr>
        <w:t>; indeed, the "</w:t>
      </w:r>
      <w:r>
        <w:rPr>
          <w:rStyle w:val="StyleUnderline"/>
        </w:rPr>
        <w:t>transpersonal linkages and intimacies· fostered by sentimental politics can come to serve as "proleptic shields," "ethically uncontestable legitimating devices for sustaining the hegemonic field</w:t>
      </w:r>
      <w:r>
        <w:rPr>
          <w:sz w:val="14"/>
        </w:rPr>
        <w:t>" (</w:t>
      </w:r>
      <w:proofErr w:type="gramStart"/>
      <w:r>
        <w:rPr>
          <w:sz w:val="14"/>
        </w:rPr>
        <w:t>311 )</w:t>
      </w:r>
      <w:proofErr w:type="gramEnd"/>
      <w:r>
        <w:rPr>
          <w:sz w:val="14"/>
        </w:rPr>
        <w:t>.</w:t>
      </w:r>
    </w:p>
    <w:p w14:paraId="34D449C7" w14:textId="77777777" w:rsidR="00E43070" w:rsidRDefault="00E43070" w:rsidP="00E43070">
      <w:pPr>
        <w:pStyle w:val="Heading4"/>
      </w:pPr>
      <w:r>
        <w:t>The impact is slow death – the double exposure of violence, debilitating the very populations they try to speak for.</w:t>
      </w:r>
    </w:p>
    <w:p w14:paraId="4F1F1ACE" w14:textId="77777777" w:rsidR="00E43070" w:rsidRDefault="00E43070" w:rsidP="00E43070">
      <w:r>
        <w:rPr>
          <w:rStyle w:val="Style13ptBold"/>
        </w:rPr>
        <w:t>Jones 20</w:t>
      </w:r>
      <w:r>
        <w:t xml:space="preserve"> (Angela, Associate Professor of Sociology at Farmingdale State College, “Trauma Porn: </w:t>
      </w:r>
      <w:proofErr w:type="spellStart"/>
      <w:r>
        <w:t>Necropolitics</w:t>
      </w:r>
      <w:proofErr w:type="spellEnd"/>
      <w:r>
        <w:t>, Slow Death, and Everyday Life,” https://drangelajones.com/blog/f/trauma-porn-necropolitics-slow-death-and-everyday-life)</w:t>
      </w:r>
    </w:p>
    <w:p w14:paraId="304695EE" w14:textId="2D38276B" w:rsidR="00E43070" w:rsidRDefault="00E43070" w:rsidP="00DA22FB">
      <w:pPr>
        <w:rPr>
          <w:rStyle w:val="StyleUnderline"/>
        </w:rPr>
      </w:pPr>
      <w:r>
        <w:rPr>
          <w:sz w:val="14"/>
        </w:rPr>
        <w:t xml:space="preserve">So, here is my proposition and I pose the following questions for your consideration: To what extent is trauma porn a manifestation of </w:t>
      </w:r>
      <w:proofErr w:type="spellStart"/>
      <w:r>
        <w:rPr>
          <w:sz w:val="14"/>
        </w:rPr>
        <w:t>necropolitics</w:t>
      </w:r>
      <w:proofErr w:type="spellEnd"/>
      <w:r>
        <w:rPr>
          <w:sz w:val="14"/>
        </w:rPr>
        <w:t xml:space="preserve">? How does the use of trauma porn depict subaltern slow death? Does it also contribute to the slow death? As societies’ most marginal bear their souls, share their trauma, and in the most visible pain-staking ways, the effects are not liberatory, but rather, a part of the contemporary process of slow death. Lauren Berlant explains, “the phrase </w:t>
      </w:r>
      <w:r>
        <w:rPr>
          <w:rStyle w:val="StyleUnderline"/>
        </w:rPr>
        <w:t>slow death refers to the physical wearing out of a population and the deterioration of people in that population that is very nearly a defining condition of their experience and historical existence</w:t>
      </w:r>
      <w:r>
        <w:rPr>
          <w:sz w:val="14"/>
        </w:rPr>
        <w:t xml:space="preserve">.”[xxvi] I worry about subaltern people sharing their trauma in gross detail, or worse market </w:t>
      </w:r>
      <w:r w:rsidRPr="00205EA9">
        <w:rPr>
          <w:rStyle w:val="StyleUnderline"/>
          <w:highlight w:val="cyan"/>
        </w:rPr>
        <w:t>forces and political players extract</w:t>
      </w:r>
      <w:r>
        <w:rPr>
          <w:rStyle w:val="StyleUnderline"/>
        </w:rPr>
        <w:t>ing</w:t>
      </w:r>
      <w:r>
        <w:rPr>
          <w:sz w:val="14"/>
        </w:rPr>
        <w:t xml:space="preserve"> their </w:t>
      </w:r>
      <w:r w:rsidRPr="00205EA9">
        <w:rPr>
          <w:rStyle w:val="StyleUnderline"/>
          <w:highlight w:val="cyan"/>
        </w:rPr>
        <w:t>stories</w:t>
      </w:r>
      <w:r>
        <w:rPr>
          <w:sz w:val="14"/>
        </w:rPr>
        <w:t xml:space="preserve">. To what extent does this process </w:t>
      </w:r>
      <w:r w:rsidRPr="00205EA9">
        <w:rPr>
          <w:rStyle w:val="StyleUnderline"/>
          <w:highlight w:val="cyan"/>
        </w:rPr>
        <w:t>wear marginalized people down and exacerbate</w:t>
      </w:r>
      <w:r>
        <w:rPr>
          <w:rStyle w:val="StyleUnderline"/>
        </w:rPr>
        <w:t xml:space="preserve"> subaltern </w:t>
      </w:r>
      <w:r w:rsidRPr="00205EA9">
        <w:rPr>
          <w:rStyle w:val="StyleUnderline"/>
          <w:highlight w:val="cyan"/>
        </w:rPr>
        <w:t>trauma</w:t>
      </w:r>
      <w:r>
        <w:rPr>
          <w:sz w:val="14"/>
        </w:rPr>
        <w:t xml:space="preserve">? </w:t>
      </w:r>
      <w:r>
        <w:rPr>
          <w:rStyle w:val="StyleUnderline"/>
        </w:rPr>
        <w:t xml:space="preserve">In the process, </w:t>
      </w:r>
      <w:r w:rsidRPr="00205EA9">
        <w:rPr>
          <w:rStyle w:val="StyleUnderline"/>
          <w:highlight w:val="cyan"/>
        </w:rPr>
        <w:t>the already privileged get to feel better about themselves</w:t>
      </w:r>
      <w:r>
        <w:rPr>
          <w:sz w:val="14"/>
        </w:rPr>
        <w:t xml:space="preserve">, make money, </w:t>
      </w:r>
      <w:r w:rsidRPr="00205EA9">
        <w:rPr>
          <w:rStyle w:val="StyleUnderline"/>
          <w:highlight w:val="cyan"/>
        </w:rPr>
        <w:t xml:space="preserve">make political gains </w:t>
      </w:r>
      <w:proofErr w:type="gramStart"/>
      <w:r w:rsidRPr="00205EA9">
        <w:rPr>
          <w:rStyle w:val="StyleUnderline"/>
          <w:highlight w:val="cyan"/>
        </w:rPr>
        <w:t>through the use of</w:t>
      </w:r>
      <w:proofErr w:type="gramEnd"/>
      <w:r w:rsidRPr="00205EA9">
        <w:rPr>
          <w:rStyle w:val="StyleUnderline"/>
          <w:highlight w:val="cyan"/>
        </w:rPr>
        <w:t xml:space="preserve"> other’s trauma, or</w:t>
      </w:r>
      <w:r>
        <w:rPr>
          <w:rStyle w:val="StyleUnderline"/>
        </w:rPr>
        <w:t xml:space="preserve"> just as worse, the privileged hear this trauma, pain, and </w:t>
      </w:r>
      <w:r w:rsidRPr="00205EA9">
        <w:rPr>
          <w:rStyle w:val="StyleUnderline"/>
          <w:highlight w:val="cyan"/>
        </w:rPr>
        <w:t>dismiss it</w:t>
      </w:r>
      <w:r>
        <w:rPr>
          <w:rStyle w:val="StyleUnderline"/>
        </w:rPr>
        <w:t>, move to fragility, make it about themselves, or do nothing at all</w:t>
      </w:r>
      <w:r>
        <w:rPr>
          <w:sz w:val="14"/>
        </w:rPr>
        <w:t xml:space="preserve">. Berlant says, </w:t>
      </w:r>
      <w:r>
        <w:rPr>
          <w:rStyle w:val="Emphasis"/>
        </w:rPr>
        <w:t>Slow death prospers not in traumatic events, as discrete time-framed phenomena like military encounters</w:t>
      </w:r>
      <w:r>
        <w:rPr>
          <w:rStyle w:val="StyleUnderline"/>
        </w:rPr>
        <w:t xml:space="preserve"> and genocides can appear to do, </w:t>
      </w:r>
      <w:r>
        <w:rPr>
          <w:rStyle w:val="Emphasis"/>
        </w:rPr>
        <w:t>but in</w:t>
      </w:r>
      <w:r>
        <w:rPr>
          <w:rStyle w:val="StyleUnderline"/>
        </w:rPr>
        <w:t xml:space="preserve"> temporal environments whose qualities and whose contours in time and space are often identified with the presentness of </w:t>
      </w:r>
      <w:r>
        <w:rPr>
          <w:rStyle w:val="Emphasis"/>
        </w:rPr>
        <w:t>ordinariness</w:t>
      </w:r>
      <w:r>
        <w:rPr>
          <w:rStyle w:val="StyleUnderline"/>
        </w:rPr>
        <w:t xml:space="preserve"> itself, that domain of living on, in which everyday activity</w:t>
      </w:r>
      <w:r>
        <w:rPr>
          <w:sz w:val="14"/>
        </w:rPr>
        <w:t xml:space="preserve">; memory, needs, and desires; diverse temporalities and horizons of the taken-for-granted are brought into proximity.[xxvii] </w:t>
      </w:r>
      <w:r>
        <w:rPr>
          <w:rStyle w:val="StyleUnderline"/>
        </w:rPr>
        <w:t>It is in the realm of the quotidian that trauma porn surfaces and are called upon for political bidding, and these spaces, as Berlant suggests, are the incubators for the slow death</w:t>
      </w:r>
      <w:r>
        <w:rPr>
          <w:sz w:val="14"/>
        </w:rPr>
        <w:t xml:space="preserve">. </w:t>
      </w:r>
      <w:r w:rsidRPr="00205EA9">
        <w:rPr>
          <w:rStyle w:val="StyleUnderline"/>
          <w:highlight w:val="cyan"/>
        </w:rPr>
        <w:t>Subaltern people are surviving in death-worlds</w:t>
      </w:r>
      <w:r>
        <w:rPr>
          <w:rStyle w:val="StyleUnderline"/>
        </w:rPr>
        <w:t xml:space="preserve"> with </w:t>
      </w:r>
      <w:proofErr w:type="gramStart"/>
      <w:r>
        <w:rPr>
          <w:rStyle w:val="StyleUnderline"/>
        </w:rPr>
        <w:t>bulls-eyes</w:t>
      </w:r>
      <w:proofErr w:type="gramEnd"/>
      <w:r>
        <w:rPr>
          <w:rStyle w:val="StyleUnderline"/>
        </w:rPr>
        <w:t xml:space="preserve"> on their </w:t>
      </w:r>
      <w:proofErr w:type="gramStart"/>
      <w:r>
        <w:rPr>
          <w:rStyle w:val="StyleUnderline"/>
        </w:rPr>
        <w:t xml:space="preserve">backs, </w:t>
      </w:r>
      <w:r w:rsidRPr="00205EA9">
        <w:rPr>
          <w:rStyle w:val="StyleUnderline"/>
          <w:highlight w:val="cyan"/>
        </w:rPr>
        <w:t>yet</w:t>
      </w:r>
      <w:proofErr w:type="gramEnd"/>
      <w:r w:rsidRPr="00205EA9">
        <w:rPr>
          <w:rStyle w:val="StyleUnderline"/>
          <w:highlight w:val="cyan"/>
        </w:rPr>
        <w:t xml:space="preserve"> simultaneously</w:t>
      </w:r>
      <w:r>
        <w:rPr>
          <w:rStyle w:val="StyleUnderline"/>
        </w:rPr>
        <w:t xml:space="preserve"> being </w:t>
      </w:r>
      <w:r w:rsidRPr="00205EA9">
        <w:rPr>
          <w:rStyle w:val="StyleUnderline"/>
          <w:highlight w:val="cyan"/>
        </w:rPr>
        <w:t>told that to survive they must share that suffering with the world</w:t>
      </w:r>
      <w:r>
        <w:rPr>
          <w:rStyle w:val="StyleUnderline"/>
        </w:rPr>
        <w:t>. But</w:t>
      </w:r>
      <w:r>
        <w:rPr>
          <w:sz w:val="14"/>
        </w:rPr>
        <w:t xml:space="preserve"> </w:t>
      </w:r>
      <w:r w:rsidRPr="00205EA9">
        <w:rPr>
          <w:rStyle w:val="Emphasis"/>
          <w:highlight w:val="cyan"/>
        </w:rPr>
        <w:t>what creates the slow death is surviving in the world, being called upon to share your open wounds—</w:t>
      </w:r>
      <w:r w:rsidRPr="00205EA9">
        <w:rPr>
          <w:rStyle w:val="StyleUnderline"/>
          <w:highlight w:val="cyan"/>
        </w:rPr>
        <w:t>only</w:t>
      </w:r>
      <w:r>
        <w:rPr>
          <w:rStyle w:val="StyleUnderline"/>
        </w:rPr>
        <w:t xml:space="preserve"> to be told that your pain isn’t real, and then </w:t>
      </w:r>
      <w:r>
        <w:rPr>
          <w:rStyle w:val="Emphasis"/>
        </w:rPr>
        <w:t xml:space="preserve">to have </w:t>
      </w:r>
      <w:r w:rsidRPr="00205EA9">
        <w:rPr>
          <w:rStyle w:val="Emphasis"/>
          <w:highlight w:val="cyan"/>
        </w:rPr>
        <w:t>to</w:t>
      </w:r>
      <w:r>
        <w:rPr>
          <w:rStyle w:val="Emphasis"/>
        </w:rPr>
        <w:t xml:space="preserve"> </w:t>
      </w:r>
      <w:r w:rsidRPr="00205EA9">
        <w:rPr>
          <w:rStyle w:val="Emphasis"/>
          <w:highlight w:val="cyan"/>
        </w:rPr>
        <w:t>sit and watch the state, the market, and other privileged players extract value from your pain</w:t>
      </w:r>
      <w:r w:rsidRPr="00205EA9">
        <w:rPr>
          <w:rStyle w:val="StyleUnderline"/>
          <w:highlight w:val="cyan"/>
        </w:rPr>
        <w:t>.</w:t>
      </w:r>
      <w:r w:rsidRPr="00205EA9">
        <w:rPr>
          <w:sz w:val="14"/>
          <w:highlight w:val="cyan"/>
        </w:rPr>
        <w:t xml:space="preserve"> </w:t>
      </w:r>
      <w:r w:rsidRPr="00205EA9">
        <w:rPr>
          <w:rStyle w:val="StyleUnderline"/>
          <w:highlight w:val="cyan"/>
        </w:rPr>
        <w:t xml:space="preserve">Trauma porn may not just depict subaltern pain and </w:t>
      </w:r>
      <w:proofErr w:type="gramStart"/>
      <w:r w:rsidRPr="00205EA9">
        <w:rPr>
          <w:rStyle w:val="StyleUnderline"/>
          <w:highlight w:val="cyan"/>
        </w:rPr>
        <w:t>death,</w:t>
      </w:r>
      <w:proofErr w:type="gramEnd"/>
      <w:r w:rsidRPr="00205EA9">
        <w:rPr>
          <w:rStyle w:val="StyleUnderline"/>
          <w:highlight w:val="cyan"/>
        </w:rPr>
        <w:t xml:space="preserve"> it may contribute directly to it.</w:t>
      </w:r>
    </w:p>
    <w:sectPr w:rsidR="00E430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B114" w14:textId="77777777" w:rsidR="007948A1" w:rsidRDefault="007948A1" w:rsidP="00066D2C">
      <w:pPr>
        <w:spacing w:after="0" w:line="240" w:lineRule="auto"/>
      </w:pPr>
      <w:r>
        <w:separator/>
      </w:r>
    </w:p>
  </w:endnote>
  <w:endnote w:type="continuationSeparator" w:id="0">
    <w:p w14:paraId="585AE596" w14:textId="77777777" w:rsidR="007948A1" w:rsidRDefault="007948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9E5E" w14:textId="77777777" w:rsidR="007948A1" w:rsidRDefault="007948A1" w:rsidP="00066D2C">
      <w:pPr>
        <w:spacing w:after="0" w:line="240" w:lineRule="auto"/>
      </w:pPr>
      <w:r>
        <w:separator/>
      </w:r>
    </w:p>
  </w:footnote>
  <w:footnote w:type="continuationSeparator" w:id="0">
    <w:p w14:paraId="578C9B7D" w14:textId="77777777" w:rsidR="007948A1" w:rsidRDefault="007948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42707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22FB"/>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EA9"/>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B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DEF"/>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8A1"/>
    <w:rsid w:val="00795030"/>
    <w:rsid w:val="00795A26"/>
    <w:rsid w:val="007A00CB"/>
    <w:rsid w:val="007A312F"/>
    <w:rsid w:val="007A7EAB"/>
    <w:rsid w:val="007B5238"/>
    <w:rsid w:val="007B6B76"/>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22F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07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5D2CC"/>
  <w15:chartTrackingRefBased/>
  <w15:docId w15:val="{87624F08-4261-4EAF-A011-5C421172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22FB"/>
    <w:rPr>
      <w:rFonts w:ascii="Calibri" w:hAnsi="Calibri" w:cs="Calibri"/>
    </w:rPr>
  </w:style>
  <w:style w:type="paragraph" w:styleId="Heading1">
    <w:name w:val="heading 1"/>
    <w:aliases w:val="Pocket"/>
    <w:basedOn w:val="Normal"/>
    <w:next w:val="Normal"/>
    <w:link w:val="Heading1Char"/>
    <w:qFormat/>
    <w:rsid w:val="00DA2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22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DA22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DA22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22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2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22F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DA22FB"/>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DA22FB"/>
    <w:rPr>
      <w:color w:val="auto"/>
      <w:u w:val="none"/>
    </w:rPr>
  </w:style>
  <w:style w:type="character" w:customStyle="1" w:styleId="Heading1Char">
    <w:name w:val="Heading 1 Char"/>
    <w:aliases w:val="Pocket Char"/>
    <w:basedOn w:val="DefaultParagraphFont"/>
    <w:link w:val="Heading1"/>
    <w:rsid w:val="00DA22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22FB"/>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DA22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DA22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A22F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7"/>
    <w:qFormat/>
    <w:rsid w:val="00DA22FB"/>
    <w:rPr>
      <w:b w:val="0"/>
      <w:sz w:val="26"/>
      <w:u w:val="single"/>
    </w:rPr>
  </w:style>
  <w:style w:type="character" w:styleId="Strong">
    <w:name w:val="Strong"/>
    <w:basedOn w:val="DefaultParagraphFont"/>
    <w:uiPriority w:val="22"/>
    <w:semiHidden/>
    <w:qFormat/>
    <w:rsid w:val="00DA22FB"/>
    <w:rPr>
      <w:b/>
      <w:bCs/>
    </w:rPr>
  </w:style>
  <w:style w:type="character" w:styleId="BookTitle">
    <w:name w:val="Book Title"/>
    <w:basedOn w:val="DefaultParagraphFont"/>
    <w:uiPriority w:val="33"/>
    <w:semiHidden/>
    <w:qFormat/>
    <w:rsid w:val="00DA22FB"/>
    <w:rPr>
      <w:b/>
      <w:bCs/>
      <w:i/>
      <w:iCs/>
      <w:spacing w:val="5"/>
    </w:rPr>
  </w:style>
  <w:style w:type="character" w:customStyle="1" w:styleId="Heading5Char">
    <w:name w:val="Heading 5 Char"/>
    <w:basedOn w:val="DefaultParagraphFont"/>
    <w:link w:val="Heading5"/>
    <w:uiPriority w:val="9"/>
    <w:semiHidden/>
    <w:rsid w:val="00DA22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22FB"/>
  </w:style>
  <w:style w:type="paragraph" w:styleId="Header">
    <w:name w:val="header"/>
    <w:basedOn w:val="Normal"/>
    <w:link w:val="HeaderChar"/>
    <w:uiPriority w:val="99"/>
    <w:semiHidden/>
    <w:rsid w:val="00DA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22FB"/>
    <w:rPr>
      <w:rFonts w:ascii="Calibri" w:hAnsi="Calibri" w:cs="Calibri"/>
    </w:rPr>
  </w:style>
  <w:style w:type="paragraph" w:styleId="Footer">
    <w:name w:val="footer"/>
    <w:basedOn w:val="Normal"/>
    <w:link w:val="FooterChar"/>
    <w:uiPriority w:val="99"/>
    <w:semiHidden/>
    <w:rsid w:val="00DA22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22FB"/>
    <w:rPr>
      <w:rFonts w:ascii="Calibri" w:hAnsi="Calibri" w:cs="Calibri"/>
    </w:rPr>
  </w:style>
  <w:style w:type="paragraph" w:styleId="BodyText">
    <w:name w:val="Body Text"/>
    <w:basedOn w:val="Normal"/>
    <w:link w:val="BodyTextChar"/>
    <w:uiPriority w:val="99"/>
    <w:semiHidden/>
    <w:unhideWhenUsed/>
    <w:rsid w:val="00DA22FB"/>
    <w:pPr>
      <w:spacing w:after="120"/>
    </w:pPr>
  </w:style>
  <w:style w:type="character" w:customStyle="1" w:styleId="BodyTextChar">
    <w:name w:val="Body Text Char"/>
    <w:basedOn w:val="DefaultParagraphFont"/>
    <w:link w:val="BodyText"/>
    <w:uiPriority w:val="99"/>
    <w:semiHidden/>
    <w:rsid w:val="00DA22FB"/>
    <w:rPr>
      <w:rFonts w:ascii="Calibri" w:hAnsi="Calibri" w:cs="Calibri"/>
    </w:rPr>
  </w:style>
  <w:style w:type="paragraph" w:styleId="NoSpacing">
    <w:name w:val="No Spacing"/>
    <w:link w:val="NoSpacingChar"/>
    <w:uiPriority w:val="99"/>
    <w:semiHidden/>
    <w:unhideWhenUsed/>
    <w:qFormat/>
    <w:rsid w:val="00DA22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22F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DA22FB"/>
    <w:rPr>
      <w:color w:val="0563C1" w:themeColor="hyperlink"/>
      <w:u w:val="single"/>
    </w:rPr>
  </w:style>
  <w:style w:type="character" w:styleId="UnresolvedMention">
    <w:name w:val="Unresolved Mention"/>
    <w:basedOn w:val="DefaultParagraphFont"/>
    <w:uiPriority w:val="99"/>
    <w:semiHidden/>
    <w:unhideWhenUsed/>
    <w:rsid w:val="00DA22FB"/>
    <w:rPr>
      <w:color w:val="605E5C"/>
      <w:shd w:val="clear" w:color="auto" w:fill="E1DFDD"/>
    </w:rPr>
  </w:style>
  <w:style w:type="paragraph" w:customStyle="1" w:styleId="textbold">
    <w:name w:val="text bold"/>
    <w:basedOn w:val="Normal"/>
    <w:link w:val="Emphasis"/>
    <w:autoRedefine/>
    <w:uiPriority w:val="8"/>
    <w:qFormat/>
    <w:rsid w:val="00DA22F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sz w:val="28"/>
      <w:u w:val="single"/>
      <w:bdr w:val="single" w:sz="8" w:space="0" w:color="auto"/>
    </w:rPr>
  </w:style>
  <w:style w:type="character" w:customStyle="1" w:styleId="Style4Char">
    <w:name w:val="Style4 Char"/>
    <w:link w:val="Style4"/>
    <w:locked/>
    <w:rsid w:val="00DA22FB"/>
    <w:rPr>
      <w:rFonts w:ascii="Times New Roman" w:eastAsia="Times New Roman" w:hAnsi="Times New Roman" w:cs="Times New Roman"/>
      <w:b/>
      <w:iCs/>
      <w:kern w:val="2"/>
      <w:sz w:val="26"/>
      <w:szCs w:val="28"/>
      <w:lang w:val="x-none" w:eastAsia="x-none"/>
      <w14:ligatures w14:val="standardContextual"/>
    </w:rPr>
  </w:style>
  <w:style w:type="paragraph" w:customStyle="1" w:styleId="Style4">
    <w:name w:val="Style4"/>
    <w:basedOn w:val="Heading2"/>
    <w:link w:val="Style4Char"/>
    <w:rsid w:val="00DA22FB"/>
    <w:pPr>
      <w:keepNext w:val="0"/>
      <w:keepLines w:val="0"/>
      <w:pageBreakBefore w:val="0"/>
      <w:widowControl w:val="0"/>
      <w:spacing w:line="276" w:lineRule="auto"/>
    </w:pPr>
    <w:rPr>
      <w:rFonts w:ascii="Times New Roman" w:eastAsia="Times New Roman" w:hAnsi="Times New Roman" w:cs="Times New Roman"/>
      <w:iCs/>
      <w:kern w:val="2"/>
      <w:sz w:val="26"/>
      <w:szCs w:val="28"/>
      <w:u w:val="none"/>
      <w:lang w:val="x-none" w:eastAsia="x-none"/>
      <w14:ligatures w14:val="standardContextual"/>
    </w:rPr>
  </w:style>
  <w:style w:type="paragraph" w:customStyle="1" w:styleId="Heading411">
    <w:name w:val="Heading 411"/>
    <w:basedOn w:val="Heading1"/>
    <w:next w:val="NoSpacing"/>
    <w:link w:val="Hyperlink"/>
    <w:autoRedefine/>
    <w:uiPriority w:val="99"/>
    <w:qFormat/>
    <w:rsid w:val="00DA22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shuanhook.com/2020/02/05/why-i-dont-argue-about-religion-or-theol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14974</Words>
  <Characters>85354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5</cp:revision>
  <dcterms:created xsi:type="dcterms:W3CDTF">2026-01-07T14:07:00Z</dcterms:created>
  <dcterms:modified xsi:type="dcterms:W3CDTF">2026-01-07T14:22:00Z</dcterms:modified>
</cp:coreProperties>
</file>