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2F670" w14:textId="77777777" w:rsidR="000703B2" w:rsidRDefault="000703B2" w:rsidP="000703B2">
      <w:pPr>
        <w:pStyle w:val="Heading1"/>
      </w:pPr>
      <w:r>
        <w:t>1NC</w:t>
      </w:r>
    </w:p>
    <w:p w14:paraId="2F850BEB" w14:textId="77777777" w:rsidR="000703B2" w:rsidRDefault="000703B2" w:rsidP="000703B2">
      <w:pPr>
        <w:pStyle w:val="Heading2"/>
      </w:pPr>
      <w:r>
        <w:t>Off Case</w:t>
      </w:r>
    </w:p>
    <w:p w14:paraId="1E26F90F" w14:textId="77777777" w:rsidR="000703B2" w:rsidRPr="00CB51B2" w:rsidRDefault="000703B2" w:rsidP="000703B2">
      <w:pPr>
        <w:pStyle w:val="Heading3"/>
      </w:pPr>
      <w:r w:rsidRPr="00CB51B2">
        <w:t>T</w:t>
      </w:r>
    </w:p>
    <w:p w14:paraId="582D8140" w14:textId="77777777" w:rsidR="000703B2" w:rsidRPr="006B1DA5" w:rsidRDefault="000703B2" w:rsidP="000703B2">
      <w:pPr>
        <w:pStyle w:val="Heading4"/>
      </w:pPr>
      <w:r>
        <w:t xml:space="preserve">‘Collective bargaining rights’ </w:t>
      </w:r>
      <w:r w:rsidRPr="006B1DA5">
        <w:rPr>
          <w:u w:val="single"/>
        </w:rPr>
        <w:t>precludes</w:t>
      </w:r>
      <w:r>
        <w:t xml:space="preserve"> subsets.</w:t>
      </w:r>
    </w:p>
    <w:p w14:paraId="64C4550E" w14:textId="77777777" w:rsidR="000703B2" w:rsidRPr="003F6C45" w:rsidRDefault="000703B2" w:rsidP="000703B2">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5AFFEE00" w14:textId="77777777" w:rsidR="000703B2" w:rsidRPr="00300614" w:rsidRDefault="000703B2" w:rsidP="000703B2">
      <w:pPr>
        <w:rPr>
          <w:sz w:val="16"/>
        </w:rPr>
      </w:pPr>
      <w:r w:rsidRPr="00131A44">
        <w:rPr>
          <w:sz w:val="16"/>
        </w:rPr>
        <w:t xml:space="preserve">A. </w:t>
      </w:r>
      <w:r w:rsidRPr="00300614">
        <w:rPr>
          <w:rStyle w:val="Emphasis"/>
        </w:rPr>
        <w:t>Plural "Rights"</w:t>
      </w:r>
    </w:p>
    <w:p w14:paraId="275A4FC4" w14:textId="77777777" w:rsidR="000703B2" w:rsidRPr="00300614" w:rsidRDefault="000703B2" w:rsidP="000703B2">
      <w:pPr>
        <w:rPr>
          <w:sz w:val="16"/>
        </w:rPr>
      </w:pPr>
      <w:r w:rsidRPr="00300614">
        <w:rPr>
          <w:rStyle w:val="StyleUnderline"/>
        </w:rPr>
        <w:t>The</w:t>
      </w:r>
      <w:r w:rsidRPr="00300614">
        <w:rPr>
          <w:sz w:val="16"/>
        </w:rPr>
        <w:t xml:space="preserve"> </w:t>
      </w:r>
      <w:r w:rsidRPr="00300614">
        <w:rPr>
          <w:rStyle w:val="Emphasis"/>
        </w:rPr>
        <w:t>ATU</w:t>
      </w:r>
      <w:r w:rsidRPr="00300614">
        <w:rPr>
          <w:sz w:val="16"/>
        </w:rPr>
        <w:t xml:space="preserve"> </w:t>
      </w:r>
      <w:r w:rsidRPr="00300614">
        <w:rPr>
          <w:rStyle w:val="StyleUnderline"/>
        </w:rPr>
        <w:t>argues</w:t>
      </w:r>
      <w:r w:rsidRPr="00300614">
        <w:rPr>
          <w:sz w:val="16"/>
        </w:rPr>
        <w:t xml:space="preserve"> first </w:t>
      </w:r>
      <w:r w:rsidRPr="00300614">
        <w:rPr>
          <w:rStyle w:val="StyleUnderline"/>
        </w:rPr>
        <w:t>that the phrase</w:t>
      </w:r>
      <w:r w:rsidRPr="00300614">
        <w:rPr>
          <w:sz w:val="16"/>
        </w:rPr>
        <w:t xml:space="preserve"> </w:t>
      </w:r>
      <w:r w:rsidRPr="000E3D27">
        <w:rPr>
          <w:rStyle w:val="Emphasis"/>
          <w:highlight w:val="cyan"/>
        </w:rPr>
        <w:t>"collective bargaining rights"</w:t>
      </w:r>
      <w:r w:rsidRPr="00300614">
        <w:rPr>
          <w:sz w:val="16"/>
        </w:rPr>
        <w:t xml:space="preserve"> in section 13(c)(2) </w:t>
      </w:r>
      <w:r w:rsidRPr="00300614">
        <w:rPr>
          <w:rStyle w:val="StyleUnderline"/>
        </w:rPr>
        <w:t>shows Congress</w:t>
      </w:r>
      <w:r w:rsidRPr="00300614">
        <w:rPr>
          <w:sz w:val="16"/>
        </w:rPr>
        <w:t xml:space="preserve"> unambiguously </w:t>
      </w:r>
      <w:r w:rsidRPr="00300614">
        <w:rPr>
          <w:rStyle w:val="Emphasis"/>
        </w:rPr>
        <w:t>enshrined</w:t>
      </w:r>
      <w:r w:rsidRPr="00300614">
        <w:rPr>
          <w:sz w:val="16"/>
        </w:rPr>
        <w:t xml:space="preserve"> </w:t>
      </w:r>
      <w:r w:rsidRPr="00300614">
        <w:rPr>
          <w:rStyle w:val="StyleUnderline"/>
        </w:rPr>
        <w:t>a</w:t>
      </w:r>
      <w:r w:rsidRPr="00300614">
        <w:rPr>
          <w:sz w:val="16"/>
        </w:rPr>
        <w:t xml:space="preserve"> </w:t>
      </w:r>
      <w:r w:rsidRPr="00300614">
        <w:rPr>
          <w:rStyle w:val="Emphasis"/>
        </w:rPr>
        <w:t>separate c</w:t>
      </w:r>
      <w:r w:rsidRPr="00300614">
        <w:rPr>
          <w:sz w:val="16"/>
        </w:rPr>
        <w:t xml:space="preserve">ollective </w:t>
      </w:r>
      <w:r w:rsidRPr="00300614">
        <w:rPr>
          <w:rStyle w:val="Emphasis"/>
        </w:rPr>
        <w:t>b</w:t>
      </w:r>
      <w:r w:rsidRPr="00300614">
        <w:rPr>
          <w:sz w:val="16"/>
        </w:rPr>
        <w:t xml:space="preserve">argaining </w:t>
      </w:r>
      <w:r w:rsidRPr="00300614">
        <w:rPr>
          <w:rStyle w:val="Emphasis"/>
        </w:rPr>
        <w:t>r</w:t>
      </w:r>
      <w:r w:rsidRPr="00300614">
        <w:rPr>
          <w:sz w:val="16"/>
        </w:rPr>
        <w:t xml:space="preserve">ight </w:t>
      </w:r>
      <w:r w:rsidRPr="00300614">
        <w:rPr>
          <w:rStyle w:val="StyleUnderline"/>
        </w:rPr>
        <w:t>for each term and condition of employment</w:t>
      </w:r>
      <w:r w:rsidRPr="00300614">
        <w:rPr>
          <w:sz w:val="16"/>
        </w:rPr>
        <w:t xml:space="preserve">. See, e.g., Prev. ATU Mem. Summ. J. at 6, 9-12, ECF No. 33-1. In other words, the ATU </w:t>
      </w:r>
      <w:r w:rsidRPr="00300614">
        <w:rPr>
          <w:rStyle w:val="StyleUnderline"/>
        </w:rPr>
        <w:t>argues there is a collective bargaining</w:t>
      </w:r>
      <w:r w:rsidRPr="00300614">
        <w:rPr>
          <w:sz w:val="16"/>
        </w:rPr>
        <w:t xml:space="preserve"> [**83] </w:t>
      </w:r>
      <w:r w:rsidRPr="00300614">
        <w:rPr>
          <w:rStyle w:val="StyleUnderline"/>
        </w:rPr>
        <w:t>right related to</w:t>
      </w:r>
      <w:r w:rsidRPr="00300614">
        <w:rPr>
          <w:sz w:val="16"/>
        </w:rPr>
        <w:t xml:space="preserve"> </w:t>
      </w:r>
      <w:r w:rsidRPr="00300614">
        <w:rPr>
          <w:rStyle w:val="Emphasis"/>
        </w:rPr>
        <w:t>pensions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wages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hours</w:t>
      </w:r>
      <w:r w:rsidRPr="00300614">
        <w:rPr>
          <w:sz w:val="16"/>
        </w:rPr>
        <w:t xml:space="preserve">, </w:t>
      </w:r>
      <w:r w:rsidRPr="00300614">
        <w:rPr>
          <w:rStyle w:val="StyleUnderline"/>
        </w:rPr>
        <w:t>and so on</w:t>
      </w:r>
      <w:r w:rsidRPr="00300614">
        <w:rPr>
          <w:sz w:val="16"/>
        </w:rPr>
        <w:t xml:space="preserve">. That </w:t>
      </w:r>
      <w:r w:rsidRPr="00300614">
        <w:rPr>
          <w:rStyle w:val="StyleUnderline"/>
        </w:rPr>
        <w:t>reading</w:t>
      </w:r>
      <w:r w:rsidRPr="00300614">
        <w:rPr>
          <w:sz w:val="16"/>
        </w:rPr>
        <w:t xml:space="preserve"> </w:t>
      </w:r>
      <w:r w:rsidRPr="00300614">
        <w:rPr>
          <w:rStyle w:val="Emphasis"/>
        </w:rPr>
        <w:t>does not appear</w:t>
      </w:r>
      <w:r w:rsidRPr="00300614">
        <w:rPr>
          <w:sz w:val="16"/>
        </w:rPr>
        <w:t xml:space="preserve"> </w:t>
      </w:r>
      <w:r w:rsidRPr="00300614">
        <w:rPr>
          <w:rStyle w:val="StyleUnderline"/>
        </w:rPr>
        <w:t>to be what Congress intended</w:t>
      </w:r>
      <w:r w:rsidRPr="00300614">
        <w:rPr>
          <w:sz w:val="16"/>
        </w:rPr>
        <w:t>.</w:t>
      </w:r>
    </w:p>
    <w:p w14:paraId="4EB2DCE8" w14:textId="77777777" w:rsidR="000703B2" w:rsidRPr="00131A44" w:rsidRDefault="000703B2" w:rsidP="000703B2">
      <w:pPr>
        <w:rPr>
          <w:sz w:val="16"/>
        </w:rPr>
      </w:pPr>
      <w:r w:rsidRPr="0030061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300614">
        <w:rPr>
          <w:rStyle w:val="StyleUnderline"/>
        </w:rPr>
        <w:t>the plural "rights"</w:t>
      </w:r>
      <w:r w:rsidRPr="00300614">
        <w:rPr>
          <w:sz w:val="16"/>
        </w:rPr>
        <w:t xml:space="preserve"> to </w:t>
      </w:r>
      <w:r w:rsidRPr="00300614">
        <w:rPr>
          <w:rStyle w:val="StyleUnderline"/>
        </w:rPr>
        <w:t>refer to the</w:t>
      </w:r>
      <w:r w:rsidRPr="00300614">
        <w:rPr>
          <w:sz w:val="16"/>
        </w:rPr>
        <w:t xml:space="preserve"> </w:t>
      </w:r>
      <w:r w:rsidRPr="00300614">
        <w:rPr>
          <w:rStyle w:val="Emphasis"/>
        </w:rPr>
        <w:t>many actions</w:t>
      </w:r>
      <w:r w:rsidRPr="00300614">
        <w:rPr>
          <w:sz w:val="16"/>
        </w:rPr>
        <w:t xml:space="preserve"> </w:t>
      </w:r>
      <w:r w:rsidRPr="00300614">
        <w:rPr>
          <w:rStyle w:val="StyleUnderline"/>
        </w:rPr>
        <w:t>employees can undertake to assert and protect</w:t>
      </w:r>
      <w:r w:rsidRPr="00300614">
        <w:rPr>
          <w:sz w:val="16"/>
        </w:rPr>
        <w:t xml:space="preserve"> their </w:t>
      </w:r>
      <w:r w:rsidRPr="00300614">
        <w:rPr>
          <w:rStyle w:val="StyleUnderline"/>
        </w:rPr>
        <w:t>interests</w:t>
      </w:r>
      <w:r w:rsidRPr="00300614">
        <w:rPr>
          <w:sz w:val="16"/>
        </w:rPr>
        <w:t xml:space="preserve">. It might have been </w:t>
      </w:r>
      <w:r w:rsidRPr="00300614">
        <w:rPr>
          <w:rStyle w:val="StyleUnderline"/>
        </w:rPr>
        <w:t>referring to the rights to an</w:t>
      </w:r>
      <w:r w:rsidRPr="00300614">
        <w:rPr>
          <w:sz w:val="16"/>
        </w:rPr>
        <w:t xml:space="preserve"> </w:t>
      </w:r>
      <w:r w:rsidRPr="00300614">
        <w:rPr>
          <w:rStyle w:val="Emphasis"/>
        </w:rPr>
        <w:t>employer's recognition</w:t>
      </w:r>
      <w:r w:rsidRPr="00300614">
        <w:rPr>
          <w:sz w:val="16"/>
        </w:rPr>
        <w:t xml:space="preserve">, </w:t>
      </w:r>
      <w:r w:rsidRPr="00300614">
        <w:rPr>
          <w:rStyle w:val="StyleUnderline"/>
        </w:rPr>
        <w:t>to</w:t>
      </w:r>
      <w:r w:rsidRPr="00300614">
        <w:rPr>
          <w:sz w:val="16"/>
        </w:rPr>
        <w:t xml:space="preserve"> </w:t>
      </w:r>
      <w:r w:rsidRPr="00300614">
        <w:rPr>
          <w:rStyle w:val="Emphasis"/>
        </w:rPr>
        <w:t>collective negotiation</w:t>
      </w:r>
      <w:r w:rsidRPr="00300614">
        <w:rPr>
          <w:sz w:val="16"/>
        </w:rPr>
        <w:t xml:space="preserve">, </w:t>
      </w:r>
      <w:r w:rsidRPr="00300614">
        <w:rPr>
          <w:rStyle w:val="StyleUnderline"/>
        </w:rPr>
        <w:t>to</w:t>
      </w:r>
      <w:r w:rsidRPr="00300614">
        <w:rPr>
          <w:sz w:val="16"/>
        </w:rPr>
        <w:t xml:space="preserve"> </w:t>
      </w:r>
      <w:r w:rsidRPr="00300614">
        <w:rPr>
          <w:rStyle w:val="Emphasis"/>
        </w:rPr>
        <w:t>advocate</w:t>
      </w:r>
      <w:r w:rsidRPr="00300614">
        <w:rPr>
          <w:sz w:val="16"/>
        </w:rPr>
        <w:t xml:space="preserve"> </w:t>
      </w:r>
      <w:r w:rsidRPr="00300614">
        <w:rPr>
          <w:rStyle w:val="StyleUnderline"/>
        </w:rPr>
        <w:t>and to</w:t>
      </w:r>
      <w:r w:rsidRPr="00300614">
        <w:rPr>
          <w:sz w:val="16"/>
        </w:rPr>
        <w:t xml:space="preserve"> </w:t>
      </w:r>
      <w:r w:rsidRPr="00300614">
        <w:rPr>
          <w:rStyle w:val="Emphasis"/>
        </w:rPr>
        <w:t>seek</w:t>
      </w:r>
      <w:r w:rsidRPr="00300614">
        <w:rPr>
          <w:sz w:val="16"/>
        </w:rPr>
        <w:t xml:space="preserve"> </w:t>
      </w:r>
      <w:r w:rsidRPr="00300614">
        <w:rPr>
          <w:rStyle w:val="StyleUnderline"/>
        </w:rPr>
        <w:t>new members</w:t>
      </w:r>
      <w:r w:rsidRPr="00131A44">
        <w:rPr>
          <w:rStyle w:val="StyleUnderline"/>
        </w:rPr>
        <w:t>, among other things</w:t>
      </w:r>
      <w:r w:rsidRPr="00131A44">
        <w:rPr>
          <w:sz w:val="16"/>
        </w:rPr>
        <w:t>.</w:t>
      </w:r>
    </w:p>
    <w:p w14:paraId="3ED18DCB" w14:textId="77777777" w:rsidR="000703B2" w:rsidRPr="00131A44" w:rsidRDefault="000703B2" w:rsidP="000703B2">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0E3D27">
        <w:rPr>
          <w:rStyle w:val="StyleUnderline"/>
          <w:highlight w:val="cyan"/>
        </w:rPr>
        <w:t>defined with</w:t>
      </w:r>
      <w:r w:rsidRPr="000E3D27">
        <w:rPr>
          <w:sz w:val="16"/>
          <w:highlight w:val="cyan"/>
        </w:rPr>
        <w:t xml:space="preserve"> </w:t>
      </w:r>
      <w:r w:rsidRPr="000E3D27">
        <w:rPr>
          <w:rStyle w:val="Emphasis"/>
          <w:highlight w:val="cyan"/>
        </w:rPr>
        <w:t>arbitrary granularity</w:t>
      </w:r>
      <w:r w:rsidRPr="00131A44">
        <w:rPr>
          <w:sz w:val="16"/>
        </w:rPr>
        <w:t xml:space="preserve">. </w:t>
      </w:r>
      <w:r w:rsidRPr="00131A44">
        <w:rPr>
          <w:rStyle w:val="StyleUnderline"/>
        </w:rPr>
        <w:t xml:space="preserve">It </w:t>
      </w:r>
      <w:r w:rsidRPr="000E3D27">
        <w:rPr>
          <w:rStyle w:val="StyleUnderline"/>
          <w:highlight w:val="cyan"/>
        </w:rPr>
        <w:t>could encompass</w:t>
      </w:r>
      <w:r w:rsidRPr="000E3D27">
        <w:rPr>
          <w:sz w:val="16"/>
          <w:highlight w:val="cyan"/>
        </w:rPr>
        <w:t xml:space="preserve"> </w:t>
      </w:r>
      <w:r w:rsidRPr="000E3D27">
        <w:rPr>
          <w:rStyle w:val="Emphasis"/>
          <w:highlight w:val="cyan"/>
        </w:rPr>
        <w:t>any part of the relationship</w:t>
      </w:r>
      <w:r w:rsidRPr="00300614">
        <w:rPr>
          <w:sz w:val="16"/>
        </w:rPr>
        <w:t xml:space="preserve"> </w:t>
      </w:r>
      <w:r w:rsidRPr="00300614">
        <w:rPr>
          <w:rStyle w:val="StyleUnderline"/>
        </w:rPr>
        <w:t>between an employer and employee</w:t>
      </w:r>
      <w:r w:rsidRPr="0030061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300614">
        <w:rPr>
          <w:rStyle w:val="StyleUnderline"/>
        </w:rPr>
        <w:t>If "rights" corresponded to</w:t>
      </w:r>
      <w:r w:rsidRPr="00300614">
        <w:rPr>
          <w:sz w:val="16"/>
        </w:rPr>
        <w:t xml:space="preserve"> </w:t>
      </w:r>
      <w:r w:rsidRPr="00300614">
        <w:rPr>
          <w:rStyle w:val="Emphasis"/>
        </w:rPr>
        <w:t>any term or condition</w:t>
      </w:r>
      <w:r w:rsidRPr="00300614">
        <w:rPr>
          <w:sz w:val="16"/>
        </w:rPr>
        <w:t xml:space="preserve"> </w:t>
      </w:r>
      <w:r w:rsidRPr="00300614">
        <w:rPr>
          <w:rStyle w:val="StyleUnderline"/>
        </w:rPr>
        <w:t>of employment, the</w:t>
      </w:r>
      <w:r w:rsidRPr="00300614">
        <w:rPr>
          <w:sz w:val="16"/>
        </w:rPr>
        <w:t xml:space="preserve"> </w:t>
      </w:r>
      <w:r w:rsidRPr="00300614">
        <w:rPr>
          <w:rStyle w:val="Emphasis"/>
        </w:rPr>
        <w:t>S</w:t>
      </w:r>
      <w:r w:rsidRPr="00300614">
        <w:rPr>
          <w:sz w:val="16"/>
        </w:rPr>
        <w:t xml:space="preserve">ecretary </w:t>
      </w:r>
      <w:r w:rsidRPr="00300614">
        <w:rPr>
          <w:rStyle w:val="Emphasis"/>
        </w:rPr>
        <w:t>o</w:t>
      </w:r>
      <w:r w:rsidRPr="00300614">
        <w:rPr>
          <w:sz w:val="16"/>
        </w:rPr>
        <w:t xml:space="preserve">f </w:t>
      </w:r>
      <w:r w:rsidRPr="00300614">
        <w:rPr>
          <w:rStyle w:val="Emphasis"/>
        </w:rPr>
        <w:t>L</w:t>
      </w:r>
      <w:r w:rsidRPr="00300614">
        <w:rPr>
          <w:sz w:val="16"/>
        </w:rPr>
        <w:t xml:space="preserve">abor </w:t>
      </w:r>
      <w:r w:rsidRPr="00300614">
        <w:rPr>
          <w:rStyle w:val="StyleUnderline"/>
        </w:rPr>
        <w:t>could freeze every aspect</w:t>
      </w:r>
      <w:r w:rsidRPr="00300614">
        <w:rPr>
          <w:sz w:val="16"/>
        </w:rPr>
        <w:t xml:space="preserve"> of the former retirement plan </w:t>
      </w:r>
      <w:r w:rsidRPr="00300614">
        <w:rPr>
          <w:rStyle w:val="StyleUnderline"/>
        </w:rPr>
        <w:t>by defining the "right" to bargain</w:t>
      </w:r>
      <w:r w:rsidRPr="00300614">
        <w:rPr>
          <w:sz w:val="16"/>
        </w:rPr>
        <w:t xml:space="preserve"> </w:t>
      </w:r>
      <w:r w:rsidRPr="00300614">
        <w:rPr>
          <w:rStyle w:val="Emphasis"/>
        </w:rPr>
        <w:t>very specifically</w:t>
      </w:r>
      <w:r w:rsidRPr="00300614">
        <w:rPr>
          <w:sz w:val="16"/>
        </w:rPr>
        <w:t>—</w:t>
      </w:r>
      <w:r w:rsidRPr="00300614">
        <w:rPr>
          <w:rStyle w:val="StyleUnderline"/>
        </w:rPr>
        <w:t>beyond</w:t>
      </w:r>
      <w:r w:rsidRPr="00300614">
        <w:rPr>
          <w:sz w:val="16"/>
        </w:rPr>
        <w:t xml:space="preserve"> </w:t>
      </w:r>
      <w:r w:rsidRPr="00300614">
        <w:rPr>
          <w:rStyle w:val="Emphasis"/>
        </w:rPr>
        <w:t>retirement</w:t>
      </w:r>
      <w:r w:rsidRPr="00300614">
        <w:rPr>
          <w:sz w:val="16"/>
        </w:rPr>
        <w:t xml:space="preserve">, beyond </w:t>
      </w:r>
      <w:r w:rsidRPr="00300614">
        <w:rPr>
          <w:rStyle w:val="Emphasis"/>
        </w:rPr>
        <w:t>pensions</w:t>
      </w:r>
      <w:r w:rsidRPr="00300614">
        <w:rPr>
          <w:sz w:val="16"/>
        </w:rPr>
        <w:t xml:space="preserve">, beyond </w:t>
      </w:r>
      <w:r w:rsidRPr="00300614">
        <w:rPr>
          <w:rStyle w:val="Emphasis"/>
        </w:rPr>
        <w:t>defined benefit</w:t>
      </w:r>
      <w:r w:rsidRPr="00300614">
        <w:rPr>
          <w:sz w:val="16"/>
        </w:rPr>
        <w:t xml:space="preserve"> pension </w:t>
      </w:r>
      <w:r w:rsidRPr="00300614">
        <w:rPr>
          <w:rStyle w:val="Emphasis"/>
        </w:rPr>
        <w:t>plans</w:t>
      </w:r>
      <w:r w:rsidRPr="00300614">
        <w:rPr>
          <w:sz w:val="16"/>
        </w:rPr>
        <w:t xml:space="preserve"> </w:t>
      </w:r>
      <w:r w:rsidRPr="00300614">
        <w:rPr>
          <w:rStyle w:val="StyleUnderline"/>
        </w:rPr>
        <w:t>and</w:t>
      </w:r>
      <w:r w:rsidRPr="00300614">
        <w:rPr>
          <w:sz w:val="16"/>
        </w:rPr>
        <w:t xml:space="preserve"> </w:t>
      </w:r>
      <w:r w:rsidRPr="00300614">
        <w:rPr>
          <w:rStyle w:val="Emphasis"/>
        </w:rPr>
        <w:t>how</w:t>
      </w:r>
      <w:r w:rsidRPr="00300614">
        <w:rPr>
          <w:sz w:val="16"/>
        </w:rPr>
        <w:t xml:space="preserve"> those </w:t>
      </w:r>
      <w:r w:rsidRPr="00300614">
        <w:rPr>
          <w:rStyle w:val="StyleUnderline"/>
        </w:rPr>
        <w:t>benefits accrue, beyond even the calculation of service credits</w:t>
      </w:r>
      <w:r w:rsidRPr="0030061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0839729A" w14:textId="77777777" w:rsidR="000703B2" w:rsidRDefault="000703B2" w:rsidP="000703B2">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0E3D27">
        <w:rPr>
          <w:rStyle w:val="StyleUnderline"/>
          <w:highlight w:val="cyan"/>
        </w:rPr>
        <w:t>Reading</w:t>
      </w:r>
      <w:r w:rsidRPr="00131A44">
        <w:rPr>
          <w:sz w:val="16"/>
        </w:rPr>
        <w:t xml:space="preserve"> </w:t>
      </w:r>
      <w:r w:rsidRPr="00131A44">
        <w:rPr>
          <w:rStyle w:val="Emphasis"/>
        </w:rPr>
        <w:t xml:space="preserve">"bargaining </w:t>
      </w:r>
      <w:r w:rsidRPr="000E3D27">
        <w:rPr>
          <w:rStyle w:val="Emphasis"/>
          <w:highlight w:val="cyan"/>
        </w:rPr>
        <w:t>rights"</w:t>
      </w:r>
      <w:r w:rsidRPr="000E3D27">
        <w:rPr>
          <w:sz w:val="16"/>
          <w:highlight w:val="cyan"/>
        </w:rPr>
        <w:t xml:space="preserve"> </w:t>
      </w:r>
      <w:r w:rsidRPr="000E3D27">
        <w:rPr>
          <w:rStyle w:val="StyleUnderline"/>
          <w:highlight w:val="cyan"/>
        </w:rPr>
        <w:t>as the</w:t>
      </w:r>
      <w:r w:rsidRPr="000E3D27">
        <w:rPr>
          <w:sz w:val="16"/>
          <w:highlight w:val="cyan"/>
        </w:rPr>
        <w:t xml:space="preserve"> </w:t>
      </w:r>
      <w:r w:rsidRPr="000E3D27">
        <w:rPr>
          <w:rStyle w:val="Emphasis"/>
          <w:highlight w:val="cyan"/>
        </w:rPr>
        <w:t>ATU</w:t>
      </w:r>
      <w:r w:rsidRPr="000E3D27">
        <w:rPr>
          <w:sz w:val="16"/>
          <w:highlight w:val="cyan"/>
        </w:rPr>
        <w:t xml:space="preserve"> </w:t>
      </w:r>
      <w:r w:rsidRPr="000E3D27">
        <w:rPr>
          <w:rStyle w:val="StyleUnderline"/>
          <w:highlight w:val="cyan"/>
        </w:rPr>
        <w:t>proposes would</w:t>
      </w:r>
      <w:r w:rsidRPr="00131A44">
        <w:rPr>
          <w:sz w:val="16"/>
        </w:rPr>
        <w:t xml:space="preserve"> therefore </w:t>
      </w:r>
      <w:r w:rsidRPr="000E3D27">
        <w:rPr>
          <w:rStyle w:val="StyleUnderline"/>
          <w:highlight w:val="cyan"/>
        </w:rPr>
        <w:t>expand</w:t>
      </w:r>
      <w:r w:rsidRPr="000E3D27">
        <w:rPr>
          <w:sz w:val="16"/>
          <w:highlight w:val="cyan"/>
        </w:rPr>
        <w:t xml:space="preserve"> "</w:t>
      </w:r>
      <w:r w:rsidRPr="000E3D27">
        <w:rPr>
          <w:rStyle w:val="Emphasis"/>
          <w:highlight w:val="cyan"/>
        </w:rPr>
        <w:t>c</w:t>
      </w:r>
      <w:r w:rsidRPr="00131A44">
        <w:rPr>
          <w:sz w:val="16"/>
        </w:rPr>
        <w:t xml:space="preserve">ollective </w:t>
      </w:r>
      <w:r w:rsidRPr="000E3D27">
        <w:rPr>
          <w:rStyle w:val="Emphasis"/>
          <w:highlight w:val="cyan"/>
        </w:rPr>
        <w:t>b</w:t>
      </w:r>
      <w:r w:rsidRPr="00131A44">
        <w:rPr>
          <w:sz w:val="16"/>
        </w:rPr>
        <w:t xml:space="preserve">argaining </w:t>
      </w:r>
      <w:r w:rsidRPr="000E3D27">
        <w:rPr>
          <w:rStyle w:val="Emphasis"/>
          <w:highlight w:val="cyan"/>
        </w:rPr>
        <w:t>r</w:t>
      </w:r>
      <w:r w:rsidRPr="00131A44">
        <w:rPr>
          <w:sz w:val="16"/>
        </w:rPr>
        <w:t xml:space="preserve">ights" </w:t>
      </w:r>
      <w:r w:rsidRPr="000E3D27">
        <w:rPr>
          <w:rStyle w:val="StyleUnderline"/>
          <w:highlight w:val="cyan"/>
        </w:rPr>
        <w:t>to</w:t>
      </w:r>
      <w:r w:rsidRPr="000E3D27">
        <w:rPr>
          <w:sz w:val="16"/>
          <w:highlight w:val="cyan"/>
        </w:rPr>
        <w:t xml:space="preserve"> </w:t>
      </w:r>
      <w:r w:rsidRPr="000E3D27">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1EEE26DC" w14:textId="77777777" w:rsidR="000703B2" w:rsidRDefault="000703B2" w:rsidP="000703B2">
      <w:pPr>
        <w:pStyle w:val="Heading4"/>
      </w:pPr>
      <w:r>
        <w:t xml:space="preserve">‘Workers’ means </w:t>
      </w:r>
      <w:r>
        <w:rPr>
          <w:u w:val="single"/>
        </w:rPr>
        <w:t>all</w:t>
      </w:r>
      <w:r>
        <w:t xml:space="preserve"> workers </w:t>
      </w:r>
    </w:p>
    <w:p w14:paraId="31558024" w14:textId="77777777" w:rsidR="000703B2" w:rsidRDefault="000703B2" w:rsidP="000703B2">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821C417" w14:textId="77777777" w:rsidR="000703B2" w:rsidRPr="00880819" w:rsidRDefault="000703B2" w:rsidP="000703B2">
      <w:pPr>
        <w:rPr>
          <w:sz w:val="16"/>
        </w:rPr>
      </w:pPr>
      <w:r w:rsidRPr="00880819">
        <w:rPr>
          <w:sz w:val="16"/>
        </w:rPr>
        <w:t xml:space="preserve">5. For the purpose of the proposed instrument- </w:t>
      </w:r>
    </w:p>
    <w:p w14:paraId="026C6620" w14:textId="77777777" w:rsidR="000703B2" w:rsidRPr="00880819" w:rsidRDefault="000703B2" w:rsidP="000703B2">
      <w:pPr>
        <w:rPr>
          <w:sz w:val="16"/>
        </w:rPr>
      </w:pPr>
      <w:r w:rsidRPr="00880819">
        <w:rPr>
          <w:sz w:val="16"/>
        </w:rPr>
        <w:t>(a) the term " branches of economic activity " includes work in the public service ;</w:t>
      </w:r>
    </w:p>
    <w:p w14:paraId="13967CD8" w14:textId="77777777" w:rsidR="000703B2" w:rsidRDefault="000703B2" w:rsidP="000703B2">
      <w:pPr>
        <w:rPr>
          <w:sz w:val="16"/>
        </w:rPr>
      </w:pPr>
      <w:r w:rsidRPr="00880819">
        <w:rPr>
          <w:sz w:val="16"/>
        </w:rPr>
        <w:t xml:space="preserve">(b) </w:t>
      </w:r>
      <w:r w:rsidRPr="000E3D27">
        <w:rPr>
          <w:rStyle w:val="StyleUnderline"/>
          <w:highlight w:val="cyan"/>
        </w:rPr>
        <w:t xml:space="preserve">the term " workers " means </w:t>
      </w:r>
      <w:r w:rsidRPr="000E3D27">
        <w:rPr>
          <w:rStyle w:val="Emphasis"/>
          <w:highlight w:val="cyan"/>
        </w:rPr>
        <w:t>all employed persons</w:t>
      </w:r>
      <w:r w:rsidRPr="000E3D27">
        <w:rPr>
          <w:rStyle w:val="StyleUnderline"/>
          <w:highlight w:val="cyan"/>
        </w:rPr>
        <w:t>, including public employees</w:t>
      </w:r>
      <w:r w:rsidRPr="00880819">
        <w:rPr>
          <w:sz w:val="16"/>
        </w:rPr>
        <w:t xml:space="preserve"> ;</w:t>
      </w:r>
    </w:p>
    <w:p w14:paraId="0F402C30" w14:textId="77777777" w:rsidR="000703B2" w:rsidRDefault="000703B2" w:rsidP="000703B2">
      <w:pPr>
        <w:pStyle w:val="Heading4"/>
      </w:pPr>
      <w:r>
        <w:t xml:space="preserve">‘Substantially’ is </w:t>
      </w:r>
      <w:r w:rsidRPr="00845931">
        <w:rPr>
          <w:u w:val="single"/>
        </w:rPr>
        <w:t>without</w:t>
      </w:r>
      <w:r>
        <w:t xml:space="preserve"> material qualification.</w:t>
      </w:r>
    </w:p>
    <w:p w14:paraId="2BEBDD05" w14:textId="77777777" w:rsidR="000703B2" w:rsidRDefault="000703B2" w:rsidP="000703B2">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128AC968" w14:textId="77777777" w:rsidR="000703B2" w:rsidRDefault="000703B2" w:rsidP="000703B2">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0E3D27">
        <w:rPr>
          <w:rStyle w:val="Emphasis"/>
          <w:highlight w:val="cyan"/>
        </w:rPr>
        <w:t>definition</w:t>
      </w:r>
      <w:r w:rsidRPr="000E3D27">
        <w:rPr>
          <w:sz w:val="16"/>
          <w:highlight w:val="cyan"/>
        </w:rPr>
        <w:t xml:space="preserve"> </w:t>
      </w:r>
      <w:r w:rsidRPr="000E3D27">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0E3D27">
        <w:rPr>
          <w:rStyle w:val="Emphasis"/>
          <w:highlight w:val="cyan"/>
        </w:rPr>
        <w:t>“substantially”</w:t>
      </w:r>
      <w:r w:rsidRPr="00845931">
        <w:rPr>
          <w:sz w:val="16"/>
        </w:rPr>
        <w:t>—</w:t>
      </w:r>
      <w:r w:rsidRPr="00845931">
        <w:rPr>
          <w:rStyle w:val="StyleUnderline"/>
        </w:rPr>
        <w:t xml:space="preserve">which </w:t>
      </w:r>
      <w:r w:rsidRPr="000E3D27">
        <w:rPr>
          <w:rStyle w:val="StyleUnderline"/>
          <w:highlight w:val="cyan"/>
        </w:rPr>
        <w:t>supports</w:t>
      </w:r>
      <w:r w:rsidRPr="00845931">
        <w:rPr>
          <w:sz w:val="16"/>
        </w:rPr>
        <w:t xml:space="preserve"> petitioner's </w:t>
      </w:r>
      <w:r w:rsidRPr="000E3D27">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0E3D27">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715D6449" w14:textId="77777777" w:rsidR="000703B2" w:rsidRDefault="000703B2" w:rsidP="000703B2">
      <w:pPr>
        <w:pStyle w:val="Heading4"/>
      </w:pPr>
      <w:r>
        <w:t xml:space="preserve">Violation: the plan </w:t>
      </w:r>
      <w:r w:rsidRPr="006B1DA5">
        <w:rPr>
          <w:u w:val="single"/>
        </w:rPr>
        <w:t>is</w:t>
      </w:r>
      <w:r>
        <w:t xml:space="preserve"> a subset.</w:t>
      </w:r>
    </w:p>
    <w:p w14:paraId="26DD25A1" w14:textId="77777777" w:rsidR="000703B2" w:rsidRDefault="000703B2" w:rsidP="000703B2">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0CF9548D" w14:textId="77777777" w:rsidR="000703B2" w:rsidRDefault="000703B2" w:rsidP="000703B2">
      <w:pPr>
        <w:pStyle w:val="Heading3"/>
      </w:pPr>
      <w:r>
        <w:t>ADV CP</w:t>
      </w:r>
    </w:p>
    <w:p w14:paraId="542D6E80" w14:textId="77777777" w:rsidR="000703B2" w:rsidRDefault="000703B2" w:rsidP="000703B2">
      <w:pPr>
        <w:pStyle w:val="Heading4"/>
      </w:pPr>
      <w:r>
        <w:t>The United States federal government should:</w:t>
      </w:r>
    </w:p>
    <w:p w14:paraId="6DF51710" w14:textId="77777777" w:rsidR="000703B2" w:rsidRDefault="000703B2" w:rsidP="000703B2">
      <w:pPr>
        <w:pStyle w:val="Heading4"/>
      </w:pPr>
      <w:r>
        <w:t>---institute a nationwide mask-mandate policy, effective immediately upon CDC recognition of early-pandemic warnings and punishable by severe fines,</w:t>
      </w:r>
    </w:p>
    <w:p w14:paraId="6E82B699" w14:textId="77777777" w:rsidR="000703B2" w:rsidRDefault="000703B2" w:rsidP="000703B2">
      <w:pPr>
        <w:pStyle w:val="Heading4"/>
      </w:pPr>
      <w:r>
        <w:t>---increase investment in biotechnology firms studying lincosamides and cresomycin antibiotics,</w:t>
      </w:r>
    </w:p>
    <w:p w14:paraId="27A3FA1A" w14:textId="77777777" w:rsidR="000703B2" w:rsidRPr="00263040" w:rsidRDefault="000703B2" w:rsidP="000703B2">
      <w:pPr>
        <w:pStyle w:val="Heading4"/>
      </w:pPr>
      <w:r>
        <w:t>---fund increased wages and benefits for physicians.</w:t>
      </w:r>
    </w:p>
    <w:p w14:paraId="58BE8E49" w14:textId="77777777" w:rsidR="000703B2" w:rsidRPr="003A528B" w:rsidRDefault="000703B2" w:rsidP="000703B2">
      <w:pPr>
        <w:pStyle w:val="Heading4"/>
      </w:pPr>
      <w:r>
        <w:t xml:space="preserve">Plank one </w:t>
      </w:r>
      <w:r w:rsidRPr="006E6EA5">
        <w:rPr>
          <w:u w:val="single"/>
        </w:rPr>
        <w:t>solves pandemics</w:t>
      </w:r>
      <w:r w:rsidRPr="003A528B">
        <w:t xml:space="preserve"> </w:t>
      </w:r>
      <w:r>
        <w:t xml:space="preserve">– deficits are thumped </w:t>
      </w:r>
      <w:r w:rsidRPr="003A528B">
        <w:rPr>
          <w:b w:val="0"/>
        </w:rPr>
        <w:t>[by similar state measures]</w:t>
      </w:r>
      <w:r>
        <w:t xml:space="preserve"> but a </w:t>
      </w:r>
      <w:r w:rsidRPr="003A528B">
        <w:rPr>
          <w:u w:val="single"/>
        </w:rPr>
        <w:t>nationwide model</w:t>
      </w:r>
      <w:r>
        <w:t xml:space="preserve"> is </w:t>
      </w:r>
      <w:r w:rsidRPr="003A528B">
        <w:rPr>
          <w:u w:val="single"/>
        </w:rPr>
        <w:t>key</w:t>
      </w:r>
      <w:r>
        <w:t xml:space="preserve"> to solvency </w:t>
      </w:r>
    </w:p>
    <w:p w14:paraId="2165745E" w14:textId="77777777" w:rsidR="000703B2" w:rsidRPr="00962F03" w:rsidRDefault="000703B2" w:rsidP="000703B2">
      <w:r w:rsidRPr="00EE6E2A">
        <w:rPr>
          <w:b/>
          <w:bCs/>
          <w:sz w:val="26"/>
          <w:szCs w:val="26"/>
        </w:rPr>
        <w:t xml:space="preserve">Hansen &amp; Mano 23 </w:t>
      </w:r>
      <w:r>
        <w:t>[</w:t>
      </w:r>
      <w:r w:rsidRPr="00EE6E2A">
        <w:t>Niels-Jakob H. Hansen</w:t>
      </w:r>
      <w:r>
        <w:t xml:space="preserve">; </w:t>
      </w:r>
      <w:r w:rsidRPr="00AE5938">
        <w:t>economist in the Western Hemisphere Department of the IMF</w:t>
      </w:r>
      <w:r>
        <w:t xml:space="preserve">. PhD in economics from Stockholm University. Rui Mano; Deputy Division Chief in the Research Department of the International Monetary Fund. “Mask mandates save lives”, 02-26-2023, Acc. 07-10-2024,  Journal of Health Economics, vol. 88, Issue C, </w:t>
      </w:r>
      <w:r w:rsidRPr="008A330C">
        <w:t>https://www.sciencedirect.com/science/article/pii/S0167629622001357?via%3Dihub</w:t>
      </w:r>
      <w:r>
        <w:t xml:space="preserve">] </w:t>
      </w:r>
    </w:p>
    <w:p w14:paraId="4C2DF890" w14:textId="77777777" w:rsidR="000703B2" w:rsidRPr="008C029E" w:rsidRDefault="000703B2" w:rsidP="000703B2">
      <w:pPr>
        <w:spacing w:after="0"/>
        <w:rPr>
          <w:sz w:val="16"/>
        </w:rPr>
      </w:pPr>
      <w:r w:rsidRPr="008C029E">
        <w:rPr>
          <w:sz w:val="16"/>
        </w:rPr>
        <w:t xml:space="preserve">We </w:t>
      </w:r>
      <w:r w:rsidRPr="00705D4B">
        <w:rPr>
          <w:u w:val="single"/>
        </w:rPr>
        <w:t xml:space="preserve">quantify the </w:t>
      </w:r>
      <w:r w:rsidRPr="00705D4B">
        <w:rPr>
          <w:b/>
          <w:bCs/>
          <w:u w:val="single"/>
        </w:rPr>
        <w:t xml:space="preserve">effect of </w:t>
      </w:r>
      <w:r w:rsidRPr="000E3D27">
        <w:rPr>
          <w:b/>
          <w:bCs/>
          <w:highlight w:val="cyan"/>
          <w:u w:val="single"/>
        </w:rPr>
        <w:t>statewide mask mandates</w:t>
      </w:r>
      <w:r w:rsidRPr="00705D4B">
        <w:rPr>
          <w:u w:val="single"/>
        </w:rPr>
        <w:t xml:space="preserve"> in the United States in 2020</w:t>
      </w:r>
      <w:r w:rsidRPr="008C029E">
        <w:rPr>
          <w:sz w:val="16"/>
        </w:rPr>
        <w:t xml:space="preserve">. Our regression discontinuity design exploits county-level variation in COVID-19 outcomes across the border between states with and without mandates. </w:t>
      </w:r>
      <w:r w:rsidRPr="00705D4B">
        <w:rPr>
          <w:b/>
          <w:bCs/>
          <w:u w:val="single"/>
        </w:rPr>
        <w:t>State mask mandates</w:t>
      </w:r>
      <w:r w:rsidRPr="00705D4B">
        <w:rPr>
          <w:u w:val="single"/>
        </w:rPr>
        <w:t xml:space="preserve"> </w:t>
      </w:r>
      <w:r w:rsidRPr="000E3D27">
        <w:rPr>
          <w:b/>
          <w:bCs/>
          <w:highlight w:val="cyan"/>
          <w:u w:val="single"/>
        </w:rPr>
        <w:t>reduced</w:t>
      </w:r>
      <w:r w:rsidRPr="00705D4B">
        <w:rPr>
          <w:u w:val="single"/>
        </w:rPr>
        <w:t xml:space="preserve"> new weekly </w:t>
      </w:r>
      <w:r w:rsidRPr="000E3D27">
        <w:rPr>
          <w:highlight w:val="cyan"/>
          <w:u w:val="single"/>
        </w:rPr>
        <w:t>COVID</w:t>
      </w:r>
      <w:r w:rsidRPr="00705D4B">
        <w:rPr>
          <w:u w:val="single"/>
        </w:rPr>
        <w:t xml:space="preserve">-19 </w:t>
      </w:r>
      <w:r w:rsidRPr="000E3D27">
        <w:rPr>
          <w:b/>
          <w:bCs/>
          <w:highlight w:val="cyan"/>
          <w:u w:val="single"/>
        </w:rPr>
        <w:t>cases</w:t>
      </w:r>
      <w:r w:rsidRPr="000E3D27">
        <w:rPr>
          <w:highlight w:val="cyan"/>
          <w:u w:val="single"/>
        </w:rPr>
        <w:t xml:space="preserve">, </w:t>
      </w:r>
      <w:r w:rsidRPr="000E3D27">
        <w:rPr>
          <w:b/>
          <w:bCs/>
          <w:highlight w:val="cyan"/>
          <w:u w:val="single"/>
        </w:rPr>
        <w:t>hospital admissions</w:t>
      </w:r>
      <w:r w:rsidRPr="000E3D27">
        <w:rPr>
          <w:highlight w:val="cyan"/>
          <w:u w:val="single"/>
        </w:rPr>
        <w:t xml:space="preserve">, and </w:t>
      </w:r>
      <w:r w:rsidRPr="000E3D27">
        <w:rPr>
          <w:b/>
          <w:bCs/>
          <w:highlight w:val="cyan"/>
          <w:u w:val="single"/>
        </w:rPr>
        <w:t>death</w:t>
      </w:r>
      <w:r w:rsidRPr="006E6EA5">
        <w:rPr>
          <w:sz w:val="16"/>
        </w:rPr>
        <w:t>s</w:t>
      </w:r>
      <w:r w:rsidRPr="008C029E">
        <w:rPr>
          <w:sz w:val="16"/>
        </w:rPr>
        <w:t xml:space="preserve"> by 55, 11, and 0.7 per 100,000 inhabitants on average. The effect depends on political leaning with larger effects in Democratic-leaning counties. </w:t>
      </w:r>
      <w:r w:rsidRPr="00705D4B">
        <w:rPr>
          <w:u w:val="single"/>
        </w:rPr>
        <w:t xml:space="preserve">Our results imply that </w:t>
      </w:r>
      <w:r w:rsidRPr="00705D4B">
        <w:rPr>
          <w:b/>
          <w:bCs/>
          <w:u w:val="single"/>
        </w:rPr>
        <w:t xml:space="preserve">statewide </w:t>
      </w:r>
      <w:r w:rsidRPr="000E3D27">
        <w:rPr>
          <w:b/>
          <w:bCs/>
          <w:highlight w:val="cyan"/>
          <w:u w:val="single"/>
        </w:rPr>
        <w:t>mandates saved 87,000 lives</w:t>
      </w:r>
      <w:r w:rsidRPr="00705D4B">
        <w:rPr>
          <w:u w:val="single"/>
        </w:rPr>
        <w:t xml:space="preserve"> through December 19, 2020, while </w:t>
      </w:r>
      <w:r w:rsidRPr="000E3D27">
        <w:rPr>
          <w:highlight w:val="cyan"/>
          <w:u w:val="single"/>
        </w:rPr>
        <w:t>a nationwide mandate</w:t>
      </w:r>
      <w:r w:rsidRPr="00705D4B">
        <w:rPr>
          <w:u w:val="single"/>
        </w:rPr>
        <w:t xml:space="preserve"> </w:t>
      </w:r>
      <w:r w:rsidRPr="000E3D27">
        <w:rPr>
          <w:highlight w:val="cyan"/>
          <w:u w:val="single"/>
        </w:rPr>
        <w:t>could have saved 57,000</w:t>
      </w:r>
      <w:r w:rsidRPr="00705D4B">
        <w:rPr>
          <w:u w:val="single"/>
        </w:rPr>
        <w:t xml:space="preserve"> additional lives</w:t>
      </w:r>
      <w:r w:rsidRPr="008C029E">
        <w:rPr>
          <w:sz w:val="16"/>
        </w:rPr>
        <w:t xml:space="preserve">. This suggests that </w:t>
      </w:r>
      <w:r w:rsidRPr="000E3D27">
        <w:rPr>
          <w:b/>
          <w:bCs/>
          <w:highlight w:val="cyan"/>
          <w:u w:val="single"/>
        </w:rPr>
        <w:t>mask</w:t>
      </w:r>
      <w:r w:rsidRPr="006E6EA5">
        <w:rPr>
          <w:sz w:val="16"/>
        </w:rPr>
        <w:t xml:space="preserve"> mandate</w:t>
      </w:r>
      <w:r w:rsidRPr="000E3D27">
        <w:rPr>
          <w:b/>
          <w:bCs/>
          <w:highlight w:val="cyan"/>
          <w:u w:val="single"/>
        </w:rPr>
        <w:t>s</w:t>
      </w:r>
      <w:r w:rsidRPr="000E3D27">
        <w:rPr>
          <w:highlight w:val="cyan"/>
          <w:u w:val="single"/>
        </w:rPr>
        <w:t xml:space="preserve"> can</w:t>
      </w:r>
      <w:r w:rsidRPr="00705D4B">
        <w:rPr>
          <w:u w:val="single"/>
        </w:rPr>
        <w:t xml:space="preserve"> help </w:t>
      </w:r>
      <w:r w:rsidRPr="000E3D27">
        <w:rPr>
          <w:b/>
          <w:bCs/>
          <w:highlight w:val="cyan"/>
          <w:u w:val="single"/>
        </w:rPr>
        <w:t>counter pandemics</w:t>
      </w:r>
      <w:r w:rsidRPr="008C029E">
        <w:rPr>
          <w:sz w:val="16"/>
        </w:rPr>
        <w:t xml:space="preserve">, particularly </w:t>
      </w:r>
      <w:r w:rsidRPr="000E3D27">
        <w:rPr>
          <w:highlight w:val="cyan"/>
          <w:u w:val="single"/>
        </w:rPr>
        <w:t xml:space="preserve">if </w:t>
      </w:r>
      <w:r w:rsidRPr="000E3D27">
        <w:rPr>
          <w:b/>
          <w:bCs/>
          <w:highlight w:val="cyan"/>
          <w:u w:val="single"/>
        </w:rPr>
        <w:t>widely accepted</w:t>
      </w:r>
      <w:r w:rsidRPr="008C029E">
        <w:rPr>
          <w:sz w:val="16"/>
        </w:rPr>
        <w:t>.</w:t>
      </w:r>
    </w:p>
    <w:p w14:paraId="1AA591EB" w14:textId="77777777" w:rsidR="000703B2" w:rsidRPr="008C029E" w:rsidRDefault="000703B2" w:rsidP="000703B2">
      <w:pPr>
        <w:spacing w:after="0"/>
        <w:rPr>
          <w:sz w:val="16"/>
        </w:rPr>
      </w:pPr>
      <w:r w:rsidRPr="008C029E">
        <w:rPr>
          <w:sz w:val="16"/>
        </w:rPr>
        <w:t>Keywords: COVID-19, Public health measures, Face masks, Regression discontinuity</w:t>
      </w:r>
    </w:p>
    <w:p w14:paraId="5CDBA389" w14:textId="77777777" w:rsidR="000703B2" w:rsidRPr="008C029E" w:rsidRDefault="000703B2" w:rsidP="000703B2">
      <w:pPr>
        <w:spacing w:after="0"/>
        <w:rPr>
          <w:sz w:val="16"/>
        </w:rPr>
      </w:pPr>
      <w:r w:rsidRPr="008C029E">
        <w:rPr>
          <w:sz w:val="16"/>
        </w:rPr>
        <w:t>Go to:</w:t>
      </w:r>
    </w:p>
    <w:p w14:paraId="711D9D54" w14:textId="77777777" w:rsidR="000703B2" w:rsidRPr="008C029E" w:rsidRDefault="000703B2" w:rsidP="000703B2">
      <w:pPr>
        <w:spacing w:after="0"/>
        <w:rPr>
          <w:sz w:val="16"/>
        </w:rPr>
      </w:pPr>
      <w:r w:rsidRPr="008C029E">
        <w:rPr>
          <w:sz w:val="16"/>
        </w:rPr>
        <w:t>1. Introduction</w:t>
      </w:r>
    </w:p>
    <w:p w14:paraId="18298233" w14:textId="77777777" w:rsidR="000703B2" w:rsidRPr="008C029E" w:rsidRDefault="000703B2" w:rsidP="000703B2">
      <w:pPr>
        <w:spacing w:after="0"/>
        <w:rPr>
          <w:sz w:val="16"/>
        </w:rPr>
      </w:pPr>
      <w:r w:rsidRPr="008C029E">
        <w:rPr>
          <w:sz w:val="16"/>
        </w:rPr>
        <w:t xml:space="preserve">Governments around the world implemented a range of </w:t>
      </w:r>
      <w:r w:rsidRPr="000E3D27">
        <w:rPr>
          <w:b/>
          <w:bCs/>
          <w:highlight w:val="cyan"/>
          <w:u w:val="single"/>
        </w:rPr>
        <w:t>policy measures</w:t>
      </w:r>
      <w:r w:rsidRPr="008C029E">
        <w:rPr>
          <w:sz w:val="16"/>
        </w:rPr>
        <w:t xml:space="preserve"> to </w:t>
      </w:r>
      <w:r w:rsidRPr="000E3D27">
        <w:rPr>
          <w:b/>
          <w:bCs/>
          <w:highlight w:val="cyan"/>
          <w:u w:val="single"/>
        </w:rPr>
        <w:t>counter</w:t>
      </w:r>
      <w:r w:rsidRPr="00705D4B">
        <w:rPr>
          <w:u w:val="single"/>
        </w:rPr>
        <w:t xml:space="preserve"> the </w:t>
      </w:r>
      <w:r w:rsidRPr="00705D4B">
        <w:rPr>
          <w:b/>
          <w:bCs/>
          <w:u w:val="single"/>
        </w:rPr>
        <w:t xml:space="preserve">rapid </w:t>
      </w:r>
      <w:r w:rsidRPr="000E3D27">
        <w:rPr>
          <w:b/>
          <w:bCs/>
          <w:highlight w:val="cyan"/>
          <w:u w:val="single"/>
        </w:rPr>
        <w:t>spread</w:t>
      </w:r>
      <w:r w:rsidRPr="00705D4B">
        <w:rPr>
          <w:u w:val="single"/>
        </w:rPr>
        <w:t xml:space="preserve"> of COVID-19</w:t>
      </w:r>
      <w:r w:rsidRPr="008C029E">
        <w:rPr>
          <w:sz w:val="16"/>
        </w:rPr>
        <w:t xml:space="preserve">. Mandating the use of face masks was one such measure. </w:t>
      </w:r>
      <w:r w:rsidRPr="000E3D27">
        <w:rPr>
          <w:b/>
          <w:bCs/>
          <w:highlight w:val="cyan"/>
          <w:u w:val="single"/>
        </w:rPr>
        <w:t>Widespread mask wearing allows</w:t>
      </w:r>
      <w:r w:rsidRPr="00705D4B">
        <w:rPr>
          <w:u w:val="single"/>
        </w:rPr>
        <w:t xml:space="preserve"> for continued </w:t>
      </w:r>
      <w:r w:rsidRPr="000E3D27">
        <w:rPr>
          <w:b/>
          <w:bCs/>
          <w:highlight w:val="cyan"/>
          <w:u w:val="single"/>
        </w:rPr>
        <w:t>human</w:t>
      </w:r>
      <w:r w:rsidRPr="006E6EA5">
        <w:rPr>
          <w:b/>
          <w:bCs/>
          <w:u w:val="single"/>
        </w:rPr>
        <w:t xml:space="preserve"> interaction</w:t>
      </w:r>
      <w:r w:rsidRPr="00705D4B">
        <w:rPr>
          <w:u w:val="single"/>
        </w:rPr>
        <w:t xml:space="preserve"> </w:t>
      </w:r>
      <w:r w:rsidRPr="000E3D27">
        <w:rPr>
          <w:highlight w:val="cyan"/>
          <w:u w:val="single"/>
        </w:rPr>
        <w:t xml:space="preserve">and </w:t>
      </w:r>
      <w:r w:rsidRPr="000E3D27">
        <w:rPr>
          <w:b/>
          <w:bCs/>
          <w:highlight w:val="cyan"/>
          <w:u w:val="single"/>
        </w:rPr>
        <w:t>econ</w:t>
      </w:r>
      <w:r w:rsidRPr="008C029E">
        <w:rPr>
          <w:sz w:val="16"/>
        </w:rPr>
        <w:t xml:space="preserve">omic </w:t>
      </w:r>
      <w:r w:rsidRPr="000E3D27">
        <w:rPr>
          <w:b/>
          <w:bCs/>
          <w:highlight w:val="cyan"/>
          <w:u w:val="single"/>
        </w:rPr>
        <w:t>activity</w:t>
      </w:r>
      <w:r w:rsidRPr="000E3D27">
        <w:rPr>
          <w:highlight w:val="cyan"/>
          <w:u w:val="single"/>
        </w:rPr>
        <w:t xml:space="preserve">, </w:t>
      </w:r>
      <w:r w:rsidRPr="000E3D27">
        <w:rPr>
          <w:b/>
          <w:bCs/>
          <w:highlight w:val="cyan"/>
          <w:u w:val="single"/>
        </w:rPr>
        <w:t>unlike</w:t>
      </w:r>
      <w:r w:rsidRPr="00705D4B">
        <w:rPr>
          <w:u w:val="single"/>
        </w:rPr>
        <w:t xml:space="preserve"> strict </w:t>
      </w:r>
      <w:r w:rsidRPr="000E3D27">
        <w:rPr>
          <w:b/>
          <w:bCs/>
          <w:highlight w:val="cyan"/>
          <w:u w:val="single"/>
        </w:rPr>
        <w:t>lockdown</w:t>
      </w:r>
      <w:r w:rsidRPr="00705D4B">
        <w:rPr>
          <w:u w:val="single"/>
        </w:rPr>
        <w:t xml:space="preserve"> measures such as stay-at-home orders</w:t>
      </w:r>
      <w:r w:rsidRPr="008C029E">
        <w:rPr>
          <w:sz w:val="16"/>
        </w:rPr>
        <w:t>. However, mask mandates remain controversial in many countries. Evidence on the effect of mask mandates is important to inform decisions on their potential future deployment — both in the United States and abroad.</w:t>
      </w:r>
    </w:p>
    <w:p w14:paraId="0B749A8C" w14:textId="77777777" w:rsidR="000703B2" w:rsidRPr="008C029E" w:rsidRDefault="000703B2" w:rsidP="000703B2">
      <w:pPr>
        <w:spacing w:after="0"/>
        <w:rPr>
          <w:sz w:val="16"/>
        </w:rPr>
      </w:pPr>
      <w:r w:rsidRPr="008C029E">
        <w:rPr>
          <w:sz w:val="16"/>
        </w:rPr>
        <w:t xml:space="preserve">This paper asks the question: “Did statewide mask mandates save lives?” </w:t>
      </w:r>
      <w:r w:rsidRPr="006A45EF">
        <w:rPr>
          <w:b/>
          <w:bCs/>
          <w:u w:val="single"/>
        </w:rPr>
        <w:t>Mask mandates</w:t>
      </w:r>
      <w:r w:rsidRPr="006A45EF">
        <w:rPr>
          <w:u w:val="single"/>
        </w:rPr>
        <w:t xml:space="preserve"> can </w:t>
      </w:r>
      <w:r w:rsidRPr="000E3D27">
        <w:rPr>
          <w:b/>
          <w:bCs/>
          <w:highlight w:val="cyan"/>
          <w:u w:val="single"/>
        </w:rPr>
        <w:t>reduce the transmission</w:t>
      </w:r>
      <w:r w:rsidRPr="006A45EF">
        <w:rPr>
          <w:b/>
          <w:bCs/>
          <w:u w:val="single"/>
        </w:rPr>
        <w:t xml:space="preserve"> of COVID-19</w:t>
      </w:r>
      <w:r w:rsidRPr="006A45EF">
        <w:rPr>
          <w:u w:val="single"/>
        </w:rPr>
        <w:t xml:space="preserve"> both </w:t>
      </w:r>
      <w:r w:rsidRPr="000E3D27">
        <w:rPr>
          <w:b/>
          <w:bCs/>
          <w:highlight w:val="cyan"/>
          <w:u w:val="single"/>
        </w:rPr>
        <w:t>directly</w:t>
      </w:r>
      <w:r w:rsidRPr="006A45EF">
        <w:rPr>
          <w:u w:val="single"/>
        </w:rPr>
        <w:t xml:space="preserve">, by </w:t>
      </w:r>
      <w:r w:rsidRPr="000E3D27">
        <w:rPr>
          <w:b/>
          <w:bCs/>
          <w:highlight w:val="cyan"/>
          <w:u w:val="single"/>
        </w:rPr>
        <w:t>inducing greater mask usage</w:t>
      </w:r>
      <w:r w:rsidRPr="006A45EF">
        <w:rPr>
          <w:u w:val="single"/>
        </w:rPr>
        <w:t xml:space="preserve">, which is proven to lower the transmission of airborne diseases such as COVID-19,2 </w:t>
      </w:r>
      <w:r w:rsidRPr="000E3D27">
        <w:rPr>
          <w:highlight w:val="cyan"/>
          <w:u w:val="single"/>
        </w:rPr>
        <w:t>and</w:t>
      </w:r>
      <w:r w:rsidRPr="006A45EF">
        <w:rPr>
          <w:u w:val="single"/>
        </w:rPr>
        <w:t xml:space="preserve"> potentially also </w:t>
      </w:r>
      <w:r w:rsidRPr="000E3D27">
        <w:rPr>
          <w:b/>
          <w:bCs/>
          <w:highlight w:val="cyan"/>
          <w:u w:val="single"/>
        </w:rPr>
        <w:t>indirectly</w:t>
      </w:r>
      <w:r w:rsidRPr="006A45EF">
        <w:rPr>
          <w:u w:val="single"/>
        </w:rPr>
        <w:t xml:space="preserve">, by </w:t>
      </w:r>
      <w:r w:rsidRPr="000E3D27">
        <w:rPr>
          <w:b/>
          <w:bCs/>
          <w:highlight w:val="cyan"/>
          <w:u w:val="single"/>
        </w:rPr>
        <w:t>inducing behavioral changes</w:t>
      </w:r>
      <w:r w:rsidRPr="008C029E">
        <w:rPr>
          <w:sz w:val="16"/>
        </w:rPr>
        <w:t>.</w:t>
      </w:r>
    </w:p>
    <w:p w14:paraId="1359B34C" w14:textId="77777777" w:rsidR="000703B2" w:rsidRPr="008C029E" w:rsidRDefault="000703B2" w:rsidP="000703B2">
      <w:pPr>
        <w:spacing w:after="0"/>
        <w:rPr>
          <w:sz w:val="16"/>
        </w:rPr>
      </w:pPr>
      <w:r w:rsidRPr="008C029E">
        <w:rPr>
          <w:sz w:val="16"/>
        </w:rPr>
        <w:t xml:space="preserve">Importantly, this paper does not estimate the effect of wearing masks, but rather the effect of mandating mask wearing. For mask mandates to succeed in saving lives, they would need to </w:t>
      </w:r>
      <w:r w:rsidRPr="000E3D27">
        <w:rPr>
          <w:b/>
          <w:bCs/>
          <w:highlight w:val="cyan"/>
          <w:u w:val="single"/>
        </w:rPr>
        <w:t>reduce</w:t>
      </w:r>
      <w:r w:rsidRPr="006E6EA5">
        <w:rPr>
          <w:b/>
          <w:bCs/>
          <w:u w:val="single"/>
        </w:rPr>
        <w:t xml:space="preserve"> the </w:t>
      </w:r>
      <w:r w:rsidRPr="000E3D27">
        <w:rPr>
          <w:b/>
          <w:bCs/>
          <w:highlight w:val="cyan"/>
          <w:u w:val="single"/>
        </w:rPr>
        <w:t>transmission</w:t>
      </w:r>
      <w:r w:rsidRPr="006E6EA5">
        <w:rPr>
          <w:u w:val="single"/>
        </w:rPr>
        <w:t xml:space="preserve"> of COVID</w:t>
      </w:r>
      <w:r w:rsidRPr="008C029E">
        <w:rPr>
          <w:sz w:val="16"/>
        </w:rPr>
        <w:t>-19. This would put a dent on the number of COVID-19 cases, hospital admissions, and ultimately deaths. We estimate the effect of statewide mask mandates on these variables across counties in the United States in 2020.</w:t>
      </w:r>
    </w:p>
    <w:p w14:paraId="73401431" w14:textId="77777777" w:rsidR="000703B2" w:rsidRPr="008C029E" w:rsidRDefault="000703B2" w:rsidP="000703B2">
      <w:pPr>
        <w:spacing w:after="0"/>
        <w:rPr>
          <w:sz w:val="16"/>
        </w:rPr>
      </w:pPr>
      <w:r w:rsidRPr="008C029E">
        <w:rPr>
          <w:sz w:val="16"/>
        </w:rPr>
        <w:t xml:space="preserve">To answer our research question, </w:t>
      </w:r>
      <w:r w:rsidRPr="006A45EF">
        <w:rPr>
          <w:u w:val="single"/>
        </w:rPr>
        <w:t xml:space="preserve">we use a </w:t>
      </w:r>
      <w:r w:rsidRPr="006A45EF">
        <w:rPr>
          <w:b/>
          <w:bCs/>
          <w:u w:val="single"/>
        </w:rPr>
        <w:t>regression discontinuity design</w:t>
      </w:r>
      <w:r w:rsidRPr="008C029E">
        <w:rPr>
          <w:sz w:val="16"/>
        </w:rPr>
        <w:t>. In the United States, mask mandates were implemented at the state or sub-state level. We rely on the variation between counties across state mask borders, that is a state border that separates two counties, in which one county is in a state with a mask mandate at a given time and the other county is in a state without a mask mandate at the same time. Variation in COVID-19 outcomes across these mask borders is much more likely to be driven by the existence of mask mandates and less by different local stages of the pandemic. This identification strategy allows estimating the effect of statewide mask mandates.</w:t>
      </w:r>
    </w:p>
    <w:p w14:paraId="7C5394BB" w14:textId="77777777" w:rsidR="000703B2" w:rsidRPr="008C029E" w:rsidRDefault="000703B2" w:rsidP="000703B2">
      <w:pPr>
        <w:spacing w:after="0"/>
        <w:rPr>
          <w:sz w:val="16"/>
        </w:rPr>
      </w:pPr>
      <w:r w:rsidRPr="008C029E">
        <w:rPr>
          <w:sz w:val="16"/>
        </w:rPr>
        <w:t>In this paper, we study the effect of mask mandates at the state- rather than county-level. This choice is motivated on both conceptual and methodological grounds. First, statewide mandates were a far more common policy tool during the pandemic – in 2020, close to 94 percent of county-week pairs that were subject to mask mandates had a statewide order.3 Second, mandates at the state level were more visible to the population and subject to less ambiguity. In particular, the enforceability of a mandate at the county level may be questioned if such a mandate does not exist at the state level. Relatedly, as state laws supersede county regulation it will only be possible to identify the effect of county-level mandates where no state-level mandates are in place. Finally, the issue of spillovers – where individuals travel to neighboring counties to avoid a mask mandate – is likely more pertinent for county-level mandates since the likelihood of neighboring a county with a different mandate is higher when the mandate is only countywide. However, we do show that controlling for the existence of county level mandates is not material for our results.</w:t>
      </w:r>
    </w:p>
    <w:p w14:paraId="2D7DD0BB" w14:textId="77777777" w:rsidR="000703B2" w:rsidRPr="008C029E" w:rsidRDefault="000703B2" w:rsidP="000703B2">
      <w:pPr>
        <w:spacing w:after="0"/>
        <w:rPr>
          <w:sz w:val="16"/>
        </w:rPr>
      </w:pPr>
      <w:r w:rsidRPr="008C029E">
        <w:rPr>
          <w:sz w:val="16"/>
        </w:rPr>
        <w:t xml:space="preserve">We find a </w:t>
      </w:r>
      <w:r w:rsidRPr="000E3D27">
        <w:rPr>
          <w:b/>
          <w:bCs/>
          <w:highlight w:val="cyan"/>
          <w:u w:val="single"/>
        </w:rPr>
        <w:t>significant</w:t>
      </w:r>
      <w:r w:rsidRPr="00004650">
        <w:rPr>
          <w:u w:val="single"/>
        </w:rPr>
        <w:t xml:space="preserve"> and </w:t>
      </w:r>
      <w:r w:rsidRPr="000E3D27">
        <w:rPr>
          <w:b/>
          <w:bCs/>
          <w:highlight w:val="cyan"/>
          <w:u w:val="single"/>
        </w:rPr>
        <w:t>substantial effect of</w:t>
      </w:r>
      <w:r w:rsidRPr="00004650">
        <w:rPr>
          <w:u w:val="single"/>
        </w:rPr>
        <w:t xml:space="preserve"> statewide </w:t>
      </w:r>
      <w:r w:rsidRPr="000E3D27">
        <w:rPr>
          <w:b/>
          <w:bCs/>
          <w:highlight w:val="cyan"/>
          <w:u w:val="single"/>
        </w:rPr>
        <w:t>mask mandates</w:t>
      </w:r>
      <w:r w:rsidRPr="008C029E">
        <w:rPr>
          <w:sz w:val="16"/>
        </w:rPr>
        <w:t xml:space="preserve">. Specifically, mask mandates on average </w:t>
      </w:r>
      <w:r w:rsidRPr="00004650">
        <w:rPr>
          <w:b/>
          <w:bCs/>
          <w:u w:val="single"/>
        </w:rPr>
        <w:t xml:space="preserve">reduced new weekly </w:t>
      </w:r>
      <w:r w:rsidRPr="00004650">
        <w:rPr>
          <w:u w:val="single"/>
        </w:rPr>
        <w:t xml:space="preserve">COVID-19 </w:t>
      </w:r>
      <w:r w:rsidRPr="00004650">
        <w:rPr>
          <w:b/>
          <w:bCs/>
          <w:u w:val="single"/>
        </w:rPr>
        <w:t>cases</w:t>
      </w:r>
      <w:r w:rsidRPr="00004650">
        <w:rPr>
          <w:u w:val="single"/>
        </w:rPr>
        <w:t xml:space="preserve">, hospital </w:t>
      </w:r>
      <w:r w:rsidRPr="00004650">
        <w:rPr>
          <w:b/>
          <w:bCs/>
          <w:u w:val="single"/>
        </w:rPr>
        <w:t>admissions, and deaths</w:t>
      </w:r>
      <w:r w:rsidRPr="00004650">
        <w:rPr>
          <w:u w:val="single"/>
        </w:rPr>
        <w:t xml:space="preserve"> by 55, 11, and 0.7 per 100,000 inhabitants.</w:t>
      </w:r>
      <w:r w:rsidRPr="008C029E">
        <w:rPr>
          <w:sz w:val="16"/>
        </w:rPr>
        <w:t xml:space="preserve"> Given existing evidence that attitudes towards mask wearing vary with political leaning (Milosh et al., 2020), we also estimate the effects of mask mandates across political leaning as measured by the vote shares in the 2020 Presidential Election—a variable that is readily available at the county level. Political leaning should be seen as a proxy for deeper-held attitudes. We find that estimated effects vary strongly with political leaning: the effect on cases and deaths is larger in Democratic-leaning counties and smaller in Republican-leaning counties. This is likely because mandates in more Democratic-leaning counties are more effective in promoting mask wearing. These conditional effects are important enough that they must be taken into account. Indeed, the estimated effect of mask mandates on weekly deaths per 100,000 inhabitants varies from around −2.5 to 0 depending on the political leaning of counties, compared to the average effect of −0.7 mentioned above.</w:t>
      </w:r>
    </w:p>
    <w:p w14:paraId="4EBD6715" w14:textId="77777777" w:rsidR="000703B2" w:rsidRPr="008C029E" w:rsidRDefault="000703B2" w:rsidP="000703B2">
      <w:pPr>
        <w:spacing w:after="0"/>
        <w:rPr>
          <w:sz w:val="16"/>
        </w:rPr>
      </w:pPr>
      <w:r w:rsidRPr="008C029E">
        <w:rPr>
          <w:sz w:val="16"/>
        </w:rPr>
        <w:t xml:space="preserve">Our results imply that </w:t>
      </w:r>
      <w:r w:rsidRPr="008C029E">
        <w:rPr>
          <w:b/>
          <w:bCs/>
          <w:u w:val="single"/>
        </w:rPr>
        <w:t>statewide mask mandates</w:t>
      </w:r>
      <w:r w:rsidRPr="008C029E">
        <w:rPr>
          <w:u w:val="single"/>
        </w:rPr>
        <w:t xml:space="preserve"> </w:t>
      </w:r>
      <w:r w:rsidRPr="008C029E">
        <w:rPr>
          <w:b/>
          <w:bCs/>
          <w:u w:val="single"/>
        </w:rPr>
        <w:t>saved 87,000</w:t>
      </w:r>
      <w:r w:rsidRPr="008C029E">
        <w:rPr>
          <w:u w:val="single"/>
        </w:rPr>
        <w:t xml:space="preserve"> lives</w:t>
      </w:r>
      <w:r w:rsidRPr="008C029E">
        <w:rPr>
          <w:sz w:val="16"/>
        </w:rPr>
        <w:t xml:space="preserve"> through December 19, 2020, while </w:t>
      </w:r>
      <w:r w:rsidRPr="008C029E">
        <w:rPr>
          <w:u w:val="single"/>
        </w:rPr>
        <w:t xml:space="preserve">an </w:t>
      </w:r>
      <w:r w:rsidRPr="008C029E">
        <w:rPr>
          <w:b/>
          <w:bCs/>
          <w:u w:val="single"/>
        </w:rPr>
        <w:t>additional 57,000 lives</w:t>
      </w:r>
      <w:r w:rsidRPr="008C029E">
        <w:rPr>
          <w:u w:val="single"/>
        </w:rPr>
        <w:t xml:space="preserve"> could have been saved </w:t>
      </w:r>
      <w:r w:rsidRPr="008C029E">
        <w:rPr>
          <w:b/>
          <w:bCs/>
          <w:u w:val="single"/>
        </w:rPr>
        <w:t>in the same period if</w:t>
      </w:r>
      <w:r w:rsidRPr="008C029E">
        <w:rPr>
          <w:u w:val="single"/>
        </w:rPr>
        <w:t xml:space="preserve"> a </w:t>
      </w:r>
      <w:r w:rsidRPr="008C029E">
        <w:rPr>
          <w:b/>
          <w:bCs/>
          <w:u w:val="single"/>
        </w:rPr>
        <w:t>nationwide mandate</w:t>
      </w:r>
      <w:r w:rsidRPr="008C029E">
        <w:rPr>
          <w:sz w:val="16"/>
        </w:rPr>
        <w:t xml:space="preserve"> had been enacted starting in April 2020. Both numbers are chiefly driven by the estimated effects of mask mandates in urban Democratic-leaning counties. Lives saved by mask mandates are concentrated in urban Democratic-leaning counties in states that imposed mandates, while lives that could have been saved are concentrated in urban Democratic-leaning counties in states without mask mandates. The magnitude of these effects is large. For comparison, COVID-19 deaths in the same period amounted to around 309,000 in the United States.</w:t>
      </w:r>
    </w:p>
    <w:p w14:paraId="53285F9A" w14:textId="77777777" w:rsidR="000703B2" w:rsidRPr="008E76C5" w:rsidRDefault="000703B2" w:rsidP="000703B2">
      <w:pPr>
        <w:pStyle w:val="Heading4"/>
      </w:pPr>
      <w:r>
        <w:t xml:space="preserve">Plank two assumes </w:t>
      </w:r>
      <w:r w:rsidRPr="008E76C5">
        <w:rPr>
          <w:u w:val="single"/>
        </w:rPr>
        <w:t>all aff warrants</w:t>
      </w:r>
      <w:r>
        <w:t xml:space="preserve"> about ABRs – </w:t>
      </w:r>
      <w:r w:rsidRPr="00CC6959">
        <w:rPr>
          <w:b w:val="0"/>
        </w:rPr>
        <w:t xml:space="preserve">[funding for new solutions during an ABR pandemic is </w:t>
      </w:r>
      <w:r w:rsidRPr="00CC6959">
        <w:rPr>
          <w:b w:val="0"/>
          <w:u w:val="single"/>
        </w:rPr>
        <w:t>inevitable</w:t>
      </w:r>
      <w:r w:rsidRPr="00CC6959">
        <w:rPr>
          <w:b w:val="0"/>
        </w:rPr>
        <w:t xml:space="preserve"> which zeroes the impact, but]</w:t>
      </w:r>
      <w:r>
        <w:t xml:space="preserve"> enhanced funding is key to </w:t>
      </w:r>
      <w:r w:rsidRPr="00CC6959">
        <w:rPr>
          <w:u w:val="single"/>
        </w:rPr>
        <w:t>accessibility</w:t>
      </w:r>
    </w:p>
    <w:p w14:paraId="4EE88204" w14:textId="77777777" w:rsidR="000703B2" w:rsidRPr="003C3E0A" w:rsidRDefault="000703B2" w:rsidP="000703B2">
      <w:r w:rsidRPr="00EE72A3">
        <w:rPr>
          <w:b/>
          <w:bCs/>
          <w:sz w:val="26"/>
          <w:szCs w:val="26"/>
        </w:rPr>
        <w:t>Reynolds 24</w:t>
      </w:r>
      <w:r>
        <w:t xml:space="preserve"> [Sharon; former senior science writer for the National Cancer Institute. B.A. in Molecular, Cellular and Developmental Biology from the University of California, Santa Cruz. “</w:t>
      </w:r>
      <w:r w:rsidRPr="005861AE">
        <w:t>Designing a new antibiotic to combat drug resistance</w:t>
      </w:r>
      <w:r>
        <w:t xml:space="preserve">” 03-12-2024, Acc. 07-15-2024, NIH Research Matters, </w:t>
      </w:r>
      <w:r w:rsidRPr="005861AE">
        <w:t>https://www.nih.gov/news-events/nih-research-matters/designing-new-antibiotic-combat-drug-resistance</w:t>
      </w:r>
      <w:r>
        <w:t xml:space="preserve">] </w:t>
      </w:r>
    </w:p>
    <w:p w14:paraId="48D0C2F2" w14:textId="77777777" w:rsidR="000703B2" w:rsidRPr="00D62779" w:rsidRDefault="000703B2" w:rsidP="000703B2">
      <w:pPr>
        <w:spacing w:after="0"/>
        <w:rPr>
          <w:sz w:val="14"/>
        </w:rPr>
      </w:pPr>
      <w:r w:rsidRPr="00203837">
        <w:rPr>
          <w:u w:val="single"/>
        </w:rPr>
        <w:t>Many</w:t>
      </w:r>
      <w:r w:rsidRPr="004F2692">
        <w:rPr>
          <w:b/>
          <w:bCs/>
          <w:u w:val="single"/>
        </w:rPr>
        <w:t xml:space="preserve"> </w:t>
      </w:r>
      <w:r w:rsidRPr="000E3D27">
        <w:rPr>
          <w:b/>
          <w:bCs/>
          <w:highlight w:val="cyan"/>
          <w:u w:val="single"/>
        </w:rPr>
        <w:t>antibiotics</w:t>
      </w:r>
      <w:r w:rsidRPr="004F2692">
        <w:rPr>
          <w:u w:val="single"/>
        </w:rPr>
        <w:t xml:space="preserve"> work by binding to and </w:t>
      </w:r>
      <w:r w:rsidRPr="000E3D27">
        <w:rPr>
          <w:b/>
          <w:bCs/>
          <w:highlight w:val="cyan"/>
          <w:u w:val="single"/>
        </w:rPr>
        <w:t>shut</w:t>
      </w:r>
      <w:r w:rsidRPr="00D62779">
        <w:rPr>
          <w:sz w:val="14"/>
        </w:rPr>
        <w:t xml:space="preserve">ting </w:t>
      </w:r>
      <w:r w:rsidRPr="000E3D27">
        <w:rPr>
          <w:b/>
          <w:bCs/>
          <w:highlight w:val="cyan"/>
          <w:u w:val="single"/>
        </w:rPr>
        <w:t>down</w:t>
      </w:r>
      <w:r w:rsidRPr="004F2692">
        <w:rPr>
          <w:b/>
          <w:bCs/>
          <w:u w:val="single"/>
        </w:rPr>
        <w:t xml:space="preserve"> </w:t>
      </w:r>
      <w:r w:rsidRPr="004F2692">
        <w:rPr>
          <w:u w:val="single"/>
        </w:rPr>
        <w:t>bacterial</w:t>
      </w:r>
      <w:r w:rsidRPr="004F2692">
        <w:rPr>
          <w:b/>
          <w:bCs/>
          <w:u w:val="single"/>
        </w:rPr>
        <w:t xml:space="preserve"> </w:t>
      </w:r>
      <w:r w:rsidRPr="000E3D27">
        <w:rPr>
          <w:b/>
          <w:bCs/>
          <w:highlight w:val="cyan"/>
          <w:u w:val="single"/>
        </w:rPr>
        <w:t>ribosomes</w:t>
      </w:r>
      <w:r w:rsidRPr="00D62779">
        <w:rPr>
          <w:sz w:val="14"/>
        </w:rPr>
        <w:t xml:space="preserve">. These are the molecular machines that build the proteins cells need to function. Over the last several decades, </w:t>
      </w:r>
      <w:r w:rsidRPr="00CC6959">
        <w:rPr>
          <w:b/>
          <w:bCs/>
          <w:u w:val="single"/>
        </w:rPr>
        <w:t>bacteria</w:t>
      </w:r>
      <w:r w:rsidRPr="004F2692">
        <w:rPr>
          <w:u w:val="single"/>
        </w:rPr>
        <w:t xml:space="preserve"> </w:t>
      </w:r>
      <w:r w:rsidRPr="004F2692">
        <w:rPr>
          <w:b/>
          <w:bCs/>
          <w:u w:val="single"/>
        </w:rPr>
        <w:t>have evolved</w:t>
      </w:r>
      <w:r w:rsidRPr="004F2692">
        <w:rPr>
          <w:u w:val="single"/>
        </w:rPr>
        <w:t xml:space="preserve"> various mechanisms </w:t>
      </w:r>
      <w:r w:rsidRPr="004F2692">
        <w:rPr>
          <w:b/>
          <w:bCs/>
          <w:u w:val="single"/>
        </w:rPr>
        <w:t>to prevent</w:t>
      </w:r>
      <w:r w:rsidRPr="004F2692">
        <w:rPr>
          <w:u w:val="single"/>
        </w:rPr>
        <w:t xml:space="preserve"> their </w:t>
      </w:r>
      <w:r w:rsidRPr="004F2692">
        <w:rPr>
          <w:b/>
          <w:bCs/>
          <w:u w:val="single"/>
        </w:rPr>
        <w:t>ribosomes from being blocked</w:t>
      </w:r>
      <w:r w:rsidRPr="004F2692">
        <w:rPr>
          <w:u w:val="single"/>
        </w:rPr>
        <w:t xml:space="preserve"> by antibiotics</w:t>
      </w:r>
      <w:r w:rsidRPr="00D62779">
        <w:rPr>
          <w:sz w:val="14"/>
        </w:rPr>
        <w:t>. Often, genetic variants lead to changes in the chemical makeup of the ribosomes that prevent the antibiotics from binding.</w:t>
      </w:r>
    </w:p>
    <w:p w14:paraId="0BD3A28C" w14:textId="77777777" w:rsidR="000703B2" w:rsidRPr="00D62779" w:rsidRDefault="000703B2" w:rsidP="000703B2">
      <w:pPr>
        <w:spacing w:after="0"/>
        <w:rPr>
          <w:sz w:val="14"/>
        </w:rPr>
      </w:pPr>
      <w:r w:rsidRPr="00CC6959">
        <w:rPr>
          <w:u w:val="single"/>
        </w:rPr>
        <w:t xml:space="preserve">A </w:t>
      </w:r>
      <w:r w:rsidRPr="000E3D27">
        <w:rPr>
          <w:b/>
          <w:bCs/>
          <w:highlight w:val="cyan"/>
          <w:u w:val="single"/>
        </w:rPr>
        <w:t>research team</w:t>
      </w:r>
      <w:r w:rsidRPr="00EE575D">
        <w:rPr>
          <w:b/>
          <w:bCs/>
          <w:u w:val="single"/>
        </w:rPr>
        <w:t xml:space="preserve"> led by</w:t>
      </w:r>
      <w:r w:rsidRPr="00EE575D">
        <w:rPr>
          <w:u w:val="single"/>
        </w:rPr>
        <w:t xml:space="preserve"> Dr. Andrew </w:t>
      </w:r>
      <w:r w:rsidRPr="00EE575D">
        <w:rPr>
          <w:b/>
          <w:bCs/>
          <w:u w:val="single"/>
        </w:rPr>
        <w:t>Myers from Harvard</w:t>
      </w:r>
      <w:r w:rsidRPr="00EE575D">
        <w:rPr>
          <w:u w:val="single"/>
        </w:rPr>
        <w:t xml:space="preserve"> University</w:t>
      </w:r>
      <w:r w:rsidRPr="00D62779">
        <w:rPr>
          <w:sz w:val="14"/>
        </w:rPr>
        <w:t xml:space="preserve">, working </w:t>
      </w:r>
      <w:r w:rsidRPr="00EE575D">
        <w:rPr>
          <w:b/>
          <w:bCs/>
          <w:u w:val="single"/>
        </w:rPr>
        <w:t>with</w:t>
      </w:r>
      <w:r w:rsidRPr="00EE575D">
        <w:rPr>
          <w:u w:val="single"/>
        </w:rPr>
        <w:t xml:space="preserve"> Dr. Yury </w:t>
      </w:r>
      <w:r w:rsidRPr="00EE575D">
        <w:rPr>
          <w:b/>
          <w:bCs/>
          <w:u w:val="single"/>
        </w:rPr>
        <w:t>Polikanov</w:t>
      </w:r>
      <w:r w:rsidRPr="00D62779">
        <w:rPr>
          <w:sz w:val="14"/>
        </w:rPr>
        <w:t xml:space="preserve"> from </w:t>
      </w:r>
      <w:r w:rsidRPr="00EE575D">
        <w:rPr>
          <w:u w:val="single"/>
        </w:rPr>
        <w:t>the University of Illinois at Chicago</w:t>
      </w:r>
      <w:r w:rsidRPr="00D62779">
        <w:rPr>
          <w:sz w:val="14"/>
        </w:rPr>
        <w:t xml:space="preserve">, has been </w:t>
      </w:r>
      <w:r w:rsidRPr="000E3D27">
        <w:rPr>
          <w:b/>
          <w:bCs/>
          <w:highlight w:val="cyan"/>
          <w:u w:val="single"/>
        </w:rPr>
        <w:t>studying</w:t>
      </w:r>
      <w:r w:rsidRPr="00EE575D">
        <w:rPr>
          <w:u w:val="single"/>
        </w:rPr>
        <w:t xml:space="preserve"> ways </w:t>
      </w:r>
      <w:r w:rsidRPr="00EE575D">
        <w:rPr>
          <w:b/>
          <w:bCs/>
          <w:u w:val="single"/>
        </w:rPr>
        <w:t xml:space="preserve">to tweak </w:t>
      </w:r>
      <w:r w:rsidRPr="000E3D27">
        <w:rPr>
          <w:b/>
          <w:bCs/>
          <w:highlight w:val="cyan"/>
          <w:u w:val="single"/>
        </w:rPr>
        <w:t>antibiotics</w:t>
      </w:r>
      <w:r w:rsidRPr="000E3D27">
        <w:rPr>
          <w:highlight w:val="cyan"/>
          <w:u w:val="single"/>
        </w:rPr>
        <w:t xml:space="preserve"> to beat resistance</w:t>
      </w:r>
      <w:r w:rsidRPr="00D62779">
        <w:rPr>
          <w:sz w:val="14"/>
        </w:rPr>
        <w:t xml:space="preserve">. In </w:t>
      </w:r>
      <w:r w:rsidRPr="00EE575D">
        <w:rPr>
          <w:u w:val="single"/>
        </w:rPr>
        <w:t>a new study</w:t>
      </w:r>
      <w:r w:rsidRPr="00D62779">
        <w:rPr>
          <w:sz w:val="14"/>
        </w:rPr>
        <w:t xml:space="preserve">, funded in part by NIH, they </w:t>
      </w:r>
      <w:r w:rsidRPr="000E3D27">
        <w:rPr>
          <w:b/>
          <w:bCs/>
          <w:highlight w:val="cyan"/>
          <w:u w:val="single"/>
        </w:rPr>
        <w:t>examined</w:t>
      </w:r>
      <w:r w:rsidRPr="00EE575D">
        <w:rPr>
          <w:u w:val="single"/>
        </w:rPr>
        <w:t xml:space="preserve"> an older class of antibiotic called </w:t>
      </w:r>
      <w:r w:rsidRPr="000E3D27">
        <w:rPr>
          <w:b/>
          <w:bCs/>
          <w:highlight w:val="cyan"/>
          <w:u w:val="single"/>
        </w:rPr>
        <w:t>lincosamides</w:t>
      </w:r>
      <w:r w:rsidRPr="00D62779">
        <w:rPr>
          <w:sz w:val="14"/>
        </w:rPr>
        <w:t>. Their results were published on February 16, 2024, in Science.</w:t>
      </w:r>
    </w:p>
    <w:p w14:paraId="510F8629" w14:textId="77777777" w:rsidR="000703B2" w:rsidRPr="00D62779" w:rsidRDefault="000703B2" w:rsidP="000703B2">
      <w:pPr>
        <w:spacing w:after="0"/>
        <w:rPr>
          <w:sz w:val="14"/>
        </w:rPr>
      </w:pPr>
      <w:r w:rsidRPr="00D62779">
        <w:rPr>
          <w:sz w:val="14"/>
        </w:rPr>
        <w:t xml:space="preserve">Lincosamide </w:t>
      </w:r>
      <w:r w:rsidRPr="00EE575D">
        <w:rPr>
          <w:u w:val="single"/>
        </w:rPr>
        <w:t xml:space="preserve">antibiotics are </w:t>
      </w:r>
      <w:r w:rsidRPr="00EE575D">
        <w:rPr>
          <w:b/>
          <w:bCs/>
          <w:u w:val="single"/>
        </w:rPr>
        <w:t>based on molecules</w:t>
      </w:r>
      <w:r w:rsidRPr="00EE575D">
        <w:rPr>
          <w:u w:val="single"/>
        </w:rPr>
        <w:t xml:space="preserve"> found </w:t>
      </w:r>
      <w:r w:rsidRPr="00EE575D">
        <w:rPr>
          <w:b/>
          <w:bCs/>
          <w:u w:val="single"/>
        </w:rPr>
        <w:t>in nature</w:t>
      </w:r>
      <w:r w:rsidRPr="00EE575D">
        <w:rPr>
          <w:u w:val="single"/>
        </w:rPr>
        <w:t xml:space="preserve">, so are called </w:t>
      </w:r>
      <w:r w:rsidRPr="000E3D27">
        <w:rPr>
          <w:b/>
          <w:bCs/>
          <w:highlight w:val="cyan"/>
          <w:u w:val="single"/>
        </w:rPr>
        <w:t>semi-synthetic</w:t>
      </w:r>
      <w:r w:rsidRPr="000E3D27">
        <w:rPr>
          <w:highlight w:val="cyan"/>
          <w:u w:val="single"/>
        </w:rPr>
        <w:t xml:space="preserve"> drugs</w:t>
      </w:r>
      <w:r w:rsidRPr="00D62779">
        <w:rPr>
          <w:sz w:val="14"/>
        </w:rPr>
        <w:t xml:space="preserve">. Using </w:t>
      </w:r>
      <w:r w:rsidRPr="00EE575D">
        <w:rPr>
          <w:b/>
          <w:bCs/>
          <w:u w:val="single"/>
        </w:rPr>
        <w:t>knowledge of</w:t>
      </w:r>
      <w:r w:rsidRPr="00EE575D">
        <w:rPr>
          <w:u w:val="single"/>
        </w:rPr>
        <w:t xml:space="preserve"> the </w:t>
      </w:r>
      <w:r w:rsidRPr="00EE575D">
        <w:rPr>
          <w:b/>
          <w:bCs/>
          <w:u w:val="single"/>
        </w:rPr>
        <w:t>molecular structure</w:t>
      </w:r>
      <w:r w:rsidRPr="00D62779">
        <w:rPr>
          <w:sz w:val="14"/>
        </w:rPr>
        <w:t xml:space="preserve"> of these antibiotics </w:t>
      </w:r>
      <w:r w:rsidRPr="00EE575D">
        <w:rPr>
          <w:b/>
          <w:bCs/>
          <w:u w:val="single"/>
        </w:rPr>
        <w:t>and</w:t>
      </w:r>
      <w:r w:rsidRPr="00EE575D">
        <w:rPr>
          <w:u w:val="single"/>
        </w:rPr>
        <w:t xml:space="preserve"> how they </w:t>
      </w:r>
      <w:r w:rsidRPr="000E3D27">
        <w:rPr>
          <w:highlight w:val="cyan"/>
          <w:u w:val="single"/>
        </w:rPr>
        <w:t>bind to</w:t>
      </w:r>
      <w:r w:rsidRPr="00EE575D">
        <w:rPr>
          <w:u w:val="single"/>
        </w:rPr>
        <w:t xml:space="preserve"> bacterial </w:t>
      </w:r>
      <w:r w:rsidRPr="000E3D27">
        <w:rPr>
          <w:b/>
          <w:bCs/>
          <w:highlight w:val="cyan"/>
          <w:u w:val="single"/>
        </w:rPr>
        <w:t>ribosomes</w:t>
      </w:r>
      <w:r w:rsidRPr="00D62779">
        <w:rPr>
          <w:sz w:val="14"/>
        </w:rPr>
        <w:t xml:space="preserve">, the </w:t>
      </w:r>
      <w:r w:rsidRPr="00EE575D">
        <w:rPr>
          <w:b/>
          <w:bCs/>
          <w:u w:val="single"/>
        </w:rPr>
        <w:t>team developed</w:t>
      </w:r>
      <w:r w:rsidRPr="00EE575D">
        <w:rPr>
          <w:u w:val="single"/>
        </w:rPr>
        <w:t xml:space="preserve"> a fully synthetic compound called </w:t>
      </w:r>
      <w:r w:rsidRPr="000E3D27">
        <w:rPr>
          <w:b/>
          <w:bCs/>
          <w:highlight w:val="cyan"/>
          <w:u w:val="single"/>
        </w:rPr>
        <w:t>cresomycin</w:t>
      </w:r>
      <w:r w:rsidRPr="00D62779">
        <w:rPr>
          <w:sz w:val="14"/>
        </w:rPr>
        <w:t xml:space="preserve">. They </w:t>
      </w:r>
      <w:r w:rsidRPr="00D62779">
        <w:rPr>
          <w:b/>
          <w:bCs/>
          <w:u w:val="single"/>
        </w:rPr>
        <w:t>chose</w:t>
      </w:r>
      <w:r w:rsidRPr="00D62779">
        <w:rPr>
          <w:u w:val="single"/>
        </w:rPr>
        <w:t xml:space="preserve"> its </w:t>
      </w:r>
      <w:r w:rsidRPr="00D62779">
        <w:rPr>
          <w:b/>
          <w:bCs/>
          <w:u w:val="single"/>
        </w:rPr>
        <w:t>building blocks so</w:t>
      </w:r>
      <w:r w:rsidRPr="00D62779">
        <w:rPr>
          <w:u w:val="single"/>
        </w:rPr>
        <w:t xml:space="preserve"> that </w:t>
      </w:r>
      <w:r w:rsidRPr="00D62779">
        <w:rPr>
          <w:b/>
          <w:bCs/>
          <w:u w:val="single"/>
        </w:rPr>
        <w:t>it</w:t>
      </w:r>
      <w:r w:rsidRPr="00D62779">
        <w:rPr>
          <w:u w:val="single"/>
        </w:rPr>
        <w:t xml:space="preserve"> would </w:t>
      </w:r>
      <w:r w:rsidRPr="000E3D27">
        <w:rPr>
          <w:b/>
          <w:bCs/>
          <w:highlight w:val="cyan"/>
          <w:u w:val="single"/>
        </w:rPr>
        <w:t>form</w:t>
      </w:r>
      <w:r w:rsidRPr="00D62779">
        <w:rPr>
          <w:b/>
          <w:bCs/>
          <w:u w:val="single"/>
        </w:rPr>
        <w:t xml:space="preserve"> </w:t>
      </w:r>
      <w:r w:rsidRPr="000E3D27">
        <w:rPr>
          <w:b/>
          <w:bCs/>
          <w:highlight w:val="cyan"/>
          <w:u w:val="single"/>
        </w:rPr>
        <w:t xml:space="preserve">the exact shape </w:t>
      </w:r>
      <w:r w:rsidRPr="000E3D27">
        <w:rPr>
          <w:highlight w:val="cyan"/>
          <w:u w:val="single"/>
        </w:rPr>
        <w:t xml:space="preserve">needed </w:t>
      </w:r>
      <w:r w:rsidRPr="000E3D27">
        <w:rPr>
          <w:b/>
          <w:bCs/>
          <w:highlight w:val="cyan"/>
          <w:u w:val="single"/>
        </w:rPr>
        <w:t>to latch</w:t>
      </w:r>
      <w:r w:rsidRPr="00D62779">
        <w:rPr>
          <w:u w:val="single"/>
        </w:rPr>
        <w:t xml:space="preserve"> tightly</w:t>
      </w:r>
      <w:r w:rsidRPr="00376BD6">
        <w:rPr>
          <w:sz w:val="16"/>
        </w:rPr>
        <w:t xml:space="preserve"> on</w:t>
      </w:r>
      <w:r w:rsidRPr="000E3D27">
        <w:rPr>
          <w:b/>
          <w:bCs/>
          <w:highlight w:val="cyan"/>
          <w:u w:val="single"/>
        </w:rPr>
        <w:t>to ribosomes</w:t>
      </w:r>
      <w:r w:rsidRPr="00D62779">
        <w:rPr>
          <w:sz w:val="14"/>
        </w:rPr>
        <w:t>.</w:t>
      </w:r>
    </w:p>
    <w:p w14:paraId="5B9AC0AA" w14:textId="77777777" w:rsidR="000703B2" w:rsidRPr="00D62779" w:rsidRDefault="000703B2" w:rsidP="000703B2">
      <w:pPr>
        <w:spacing w:after="0"/>
        <w:rPr>
          <w:sz w:val="14"/>
        </w:rPr>
      </w:pPr>
      <w:r w:rsidRPr="00D62779">
        <w:rPr>
          <w:sz w:val="14"/>
        </w:rPr>
        <w:t xml:space="preserve">The team found that </w:t>
      </w:r>
      <w:r w:rsidRPr="000E3D27">
        <w:rPr>
          <w:highlight w:val="cyan"/>
          <w:u w:val="single"/>
        </w:rPr>
        <w:t xml:space="preserve">cresomycin </w:t>
      </w:r>
      <w:r w:rsidRPr="000E3D27">
        <w:rPr>
          <w:b/>
          <w:bCs/>
          <w:highlight w:val="cyan"/>
          <w:u w:val="single"/>
        </w:rPr>
        <w:t>worked in</w:t>
      </w:r>
      <w:r w:rsidRPr="00D62779">
        <w:rPr>
          <w:u w:val="single"/>
        </w:rPr>
        <w:t xml:space="preserve"> both </w:t>
      </w:r>
      <w:r w:rsidRPr="000E3D27">
        <w:rPr>
          <w:b/>
          <w:bCs/>
          <w:highlight w:val="cyan"/>
          <w:u w:val="single"/>
        </w:rPr>
        <w:t>gram-positive and</w:t>
      </w:r>
      <w:r w:rsidRPr="00D62779">
        <w:rPr>
          <w:u w:val="single"/>
        </w:rPr>
        <w:t xml:space="preserve"> gram-</w:t>
      </w:r>
      <w:r w:rsidRPr="000E3D27">
        <w:rPr>
          <w:b/>
          <w:bCs/>
          <w:highlight w:val="cyan"/>
          <w:u w:val="single"/>
        </w:rPr>
        <w:t>negative bacteria</w:t>
      </w:r>
      <w:r w:rsidRPr="00D62779">
        <w:rPr>
          <w:sz w:val="14"/>
        </w:rPr>
        <w:t xml:space="preserve">. The </w:t>
      </w:r>
      <w:r w:rsidRPr="00D62779">
        <w:rPr>
          <w:b/>
          <w:bCs/>
          <w:u w:val="single"/>
        </w:rPr>
        <w:t>latter are</w:t>
      </w:r>
      <w:r w:rsidRPr="00D62779">
        <w:rPr>
          <w:u w:val="single"/>
        </w:rPr>
        <w:t xml:space="preserve"> especially </w:t>
      </w:r>
      <w:r w:rsidRPr="00D62779">
        <w:rPr>
          <w:b/>
          <w:bCs/>
          <w:u w:val="single"/>
        </w:rPr>
        <w:t>hard to treat</w:t>
      </w:r>
      <w:r w:rsidRPr="00D62779">
        <w:rPr>
          <w:u w:val="single"/>
        </w:rPr>
        <w:t xml:space="preserve"> with existing antibiotics</w:t>
      </w:r>
      <w:r w:rsidRPr="00D62779">
        <w:rPr>
          <w:sz w:val="14"/>
        </w:rPr>
        <w:t>. It also worked in strains resistant to other lincosamide antibiotics.</w:t>
      </w:r>
    </w:p>
    <w:p w14:paraId="5ADE1791" w14:textId="77777777" w:rsidR="000703B2" w:rsidRPr="00D62779" w:rsidRDefault="000703B2" w:rsidP="000703B2">
      <w:pPr>
        <w:spacing w:after="0"/>
        <w:rPr>
          <w:sz w:val="14"/>
        </w:rPr>
      </w:pPr>
      <w:r w:rsidRPr="00D62779">
        <w:rPr>
          <w:sz w:val="14"/>
        </w:rPr>
        <w:t xml:space="preserve">Using x-ray crystallography, the </w:t>
      </w:r>
      <w:r w:rsidRPr="00D62779">
        <w:rPr>
          <w:b/>
          <w:bCs/>
          <w:u w:val="single"/>
        </w:rPr>
        <w:t>team explored</w:t>
      </w:r>
      <w:r w:rsidRPr="00D62779">
        <w:rPr>
          <w:u w:val="single"/>
        </w:rPr>
        <w:t xml:space="preserve"> how </w:t>
      </w:r>
      <w:r w:rsidRPr="00D62779">
        <w:rPr>
          <w:b/>
          <w:bCs/>
          <w:u w:val="single"/>
        </w:rPr>
        <w:t>cresomycin overcomes</w:t>
      </w:r>
      <w:r w:rsidRPr="00D62779">
        <w:rPr>
          <w:u w:val="single"/>
        </w:rPr>
        <w:t xml:space="preserve"> the two most </w:t>
      </w:r>
      <w:r w:rsidRPr="00D62779">
        <w:rPr>
          <w:b/>
          <w:bCs/>
          <w:u w:val="single"/>
        </w:rPr>
        <w:t>common resistance mech</w:t>
      </w:r>
      <w:r w:rsidRPr="00D62779">
        <w:rPr>
          <w:sz w:val="14"/>
        </w:rPr>
        <w:t xml:space="preserve">anisms </w:t>
      </w:r>
      <w:r w:rsidRPr="00D62779">
        <w:rPr>
          <w:u w:val="single"/>
        </w:rPr>
        <w:t>that defeat other antibiotics</w:t>
      </w:r>
      <w:r w:rsidRPr="00D62779">
        <w:rPr>
          <w:sz w:val="14"/>
        </w:rPr>
        <w:t xml:space="preserve">. They obtained </w:t>
      </w:r>
      <w:r w:rsidRPr="000E3D27">
        <w:rPr>
          <w:b/>
          <w:bCs/>
          <w:highlight w:val="cyan"/>
          <w:u w:val="single"/>
        </w:rPr>
        <w:t>crystal structures</w:t>
      </w:r>
      <w:r w:rsidRPr="00D62779">
        <w:rPr>
          <w:b/>
          <w:bCs/>
          <w:u w:val="single"/>
        </w:rPr>
        <w:t xml:space="preserve"> of cresomycin</w:t>
      </w:r>
      <w:r w:rsidRPr="00D62779">
        <w:rPr>
          <w:u w:val="single"/>
        </w:rPr>
        <w:t xml:space="preserve"> in complex with two ribosomes that </w:t>
      </w:r>
      <w:r w:rsidRPr="00D62779">
        <w:rPr>
          <w:b/>
          <w:bCs/>
          <w:u w:val="single"/>
        </w:rPr>
        <w:t xml:space="preserve">had been </w:t>
      </w:r>
      <w:r w:rsidRPr="000E3D27">
        <w:rPr>
          <w:b/>
          <w:bCs/>
          <w:highlight w:val="cyan"/>
          <w:u w:val="single"/>
        </w:rPr>
        <w:t>modified</w:t>
      </w:r>
      <w:r w:rsidRPr="00D62779">
        <w:rPr>
          <w:u w:val="single"/>
        </w:rPr>
        <w:t xml:space="preserve"> by different antimicrobial resistance genes</w:t>
      </w:r>
      <w:r w:rsidRPr="00D62779">
        <w:rPr>
          <w:sz w:val="14"/>
        </w:rPr>
        <w:t xml:space="preserve">. The structures </w:t>
      </w:r>
      <w:r w:rsidRPr="000E3D27">
        <w:rPr>
          <w:b/>
          <w:bCs/>
          <w:highlight w:val="cyan"/>
          <w:u w:val="single"/>
        </w:rPr>
        <w:t>revealed</w:t>
      </w:r>
      <w:r w:rsidRPr="00D62779">
        <w:rPr>
          <w:u w:val="single"/>
        </w:rPr>
        <w:t xml:space="preserve"> the tiny </w:t>
      </w:r>
      <w:r w:rsidRPr="000E3D27">
        <w:rPr>
          <w:b/>
          <w:bCs/>
          <w:highlight w:val="cyan"/>
          <w:u w:val="single"/>
        </w:rPr>
        <w:t>adjustments between</w:t>
      </w:r>
      <w:r w:rsidRPr="00D62779">
        <w:rPr>
          <w:u w:val="single"/>
        </w:rPr>
        <w:t xml:space="preserve"> the new </w:t>
      </w:r>
      <w:r w:rsidRPr="000E3D27">
        <w:rPr>
          <w:b/>
          <w:bCs/>
          <w:highlight w:val="cyan"/>
          <w:u w:val="single"/>
        </w:rPr>
        <w:t>antibiotic and the ribosomes</w:t>
      </w:r>
      <w:r w:rsidRPr="00D62779">
        <w:rPr>
          <w:u w:val="single"/>
        </w:rPr>
        <w:t xml:space="preserve"> that </w:t>
      </w:r>
      <w:r w:rsidRPr="000E3D27">
        <w:rPr>
          <w:highlight w:val="cyan"/>
          <w:u w:val="single"/>
        </w:rPr>
        <w:t>enabled tight binding</w:t>
      </w:r>
      <w:r w:rsidRPr="00D62779">
        <w:rPr>
          <w:sz w:val="14"/>
        </w:rPr>
        <w:t>.</w:t>
      </w:r>
    </w:p>
    <w:p w14:paraId="153AFF67" w14:textId="77777777" w:rsidR="000703B2" w:rsidRPr="00D62779" w:rsidRDefault="000703B2" w:rsidP="000703B2">
      <w:pPr>
        <w:spacing w:after="0"/>
        <w:rPr>
          <w:sz w:val="14"/>
        </w:rPr>
      </w:pPr>
      <w:r w:rsidRPr="00D62779">
        <w:rPr>
          <w:sz w:val="14"/>
        </w:rPr>
        <w:t xml:space="preserve">The researchers next </w:t>
      </w:r>
      <w:r w:rsidRPr="000E3D27">
        <w:rPr>
          <w:b/>
          <w:bCs/>
          <w:highlight w:val="cyan"/>
          <w:u w:val="single"/>
        </w:rPr>
        <w:t>tested</w:t>
      </w:r>
      <w:r w:rsidRPr="00D62779">
        <w:rPr>
          <w:b/>
          <w:bCs/>
          <w:u w:val="single"/>
        </w:rPr>
        <w:t xml:space="preserve"> cresomycin</w:t>
      </w:r>
      <w:r w:rsidRPr="00D62779">
        <w:rPr>
          <w:u w:val="single"/>
        </w:rPr>
        <w:t xml:space="preserve"> in mice </w:t>
      </w:r>
      <w:r w:rsidRPr="00F872AF">
        <w:rPr>
          <w:b/>
          <w:bCs/>
          <w:u w:val="single"/>
        </w:rPr>
        <w:t>with</w:t>
      </w:r>
      <w:r w:rsidRPr="00D62779">
        <w:rPr>
          <w:u w:val="single"/>
        </w:rPr>
        <w:t xml:space="preserve"> antibiotic-resistant </w:t>
      </w:r>
      <w:r w:rsidRPr="00D62779">
        <w:rPr>
          <w:b/>
          <w:bCs/>
          <w:u w:val="single"/>
        </w:rPr>
        <w:t>Staphylococcus</w:t>
      </w:r>
      <w:r w:rsidRPr="00D62779">
        <w:rPr>
          <w:u w:val="single"/>
        </w:rPr>
        <w:t xml:space="preserve"> aureus</w:t>
      </w:r>
      <w:r w:rsidRPr="00D62779">
        <w:rPr>
          <w:sz w:val="14"/>
        </w:rPr>
        <w:t xml:space="preserve"> infections. When treated with the new drug, </w:t>
      </w:r>
      <w:r w:rsidRPr="00D62779">
        <w:rPr>
          <w:b/>
          <w:bCs/>
          <w:u w:val="single"/>
        </w:rPr>
        <w:t xml:space="preserve">10 of 10 </w:t>
      </w:r>
      <w:r w:rsidRPr="000E3D27">
        <w:rPr>
          <w:b/>
          <w:bCs/>
          <w:highlight w:val="cyan"/>
          <w:u w:val="single"/>
        </w:rPr>
        <w:t>mice survived</w:t>
      </w:r>
      <w:r w:rsidRPr="00D62779">
        <w:rPr>
          <w:u w:val="single"/>
        </w:rPr>
        <w:t xml:space="preserve"> for seven days after infection</w:t>
      </w:r>
      <w:r w:rsidRPr="00D62779">
        <w:rPr>
          <w:sz w:val="14"/>
        </w:rPr>
        <w:t xml:space="preserve"> with </w:t>
      </w:r>
      <w:r w:rsidRPr="00D62779">
        <w:rPr>
          <w:b/>
          <w:bCs/>
          <w:u w:val="single"/>
        </w:rPr>
        <w:t>a lethal dose</w:t>
      </w:r>
      <w:r w:rsidRPr="00D62779">
        <w:rPr>
          <w:u w:val="single"/>
        </w:rPr>
        <w:t xml:space="preserve"> of antibiotic-resistant bacteria</w:t>
      </w:r>
      <w:r w:rsidRPr="00D62779">
        <w:rPr>
          <w:sz w:val="14"/>
        </w:rPr>
        <w:t xml:space="preserve">. By contrast, </w:t>
      </w:r>
      <w:r w:rsidRPr="00D62779">
        <w:rPr>
          <w:b/>
          <w:bCs/>
          <w:u w:val="single"/>
        </w:rPr>
        <w:t xml:space="preserve">9 of 10 </w:t>
      </w:r>
      <w:r w:rsidRPr="00D62779">
        <w:rPr>
          <w:u w:val="single"/>
        </w:rPr>
        <w:t xml:space="preserve">mice </w:t>
      </w:r>
      <w:r w:rsidRPr="00D62779">
        <w:rPr>
          <w:b/>
          <w:bCs/>
          <w:u w:val="single"/>
        </w:rPr>
        <w:t>that received no drug died</w:t>
      </w:r>
      <w:r w:rsidRPr="00D62779">
        <w:rPr>
          <w:u w:val="single"/>
        </w:rPr>
        <w:t xml:space="preserve"> within two days</w:t>
      </w:r>
      <w:r w:rsidRPr="00D62779">
        <w:rPr>
          <w:sz w:val="14"/>
        </w:rPr>
        <w:t xml:space="preserve"> of infection. Cresomycin also suppressed bacterial growth in mice infected with antibiotic-resistant Escherichia coli and Pseudomonas aeruginosa.</w:t>
      </w:r>
    </w:p>
    <w:p w14:paraId="1364D136" w14:textId="77777777" w:rsidR="000703B2" w:rsidRPr="00D62779" w:rsidRDefault="000703B2" w:rsidP="000703B2">
      <w:pPr>
        <w:spacing w:after="0"/>
        <w:rPr>
          <w:sz w:val="14"/>
        </w:rPr>
      </w:pPr>
      <w:r w:rsidRPr="00D62779">
        <w:rPr>
          <w:sz w:val="14"/>
        </w:rPr>
        <w:t xml:space="preserve">When tested </w:t>
      </w:r>
      <w:r w:rsidRPr="000E3D27">
        <w:rPr>
          <w:highlight w:val="cyan"/>
          <w:u w:val="single"/>
        </w:rPr>
        <w:t>in</w:t>
      </w:r>
      <w:r w:rsidRPr="00F872AF">
        <w:rPr>
          <w:u w:val="single"/>
        </w:rPr>
        <w:t xml:space="preserve"> cultured </w:t>
      </w:r>
      <w:r w:rsidRPr="000E3D27">
        <w:rPr>
          <w:highlight w:val="cyan"/>
          <w:u w:val="single"/>
        </w:rPr>
        <w:t>human</w:t>
      </w:r>
      <w:r w:rsidRPr="00F872AF">
        <w:rPr>
          <w:u w:val="single"/>
        </w:rPr>
        <w:t xml:space="preserve"> cells</w:t>
      </w:r>
      <w:r w:rsidRPr="00D62779">
        <w:rPr>
          <w:sz w:val="14"/>
        </w:rPr>
        <w:t xml:space="preserve">, </w:t>
      </w:r>
      <w:r w:rsidRPr="00D62779">
        <w:rPr>
          <w:u w:val="single"/>
        </w:rPr>
        <w:t xml:space="preserve">cresomycin </w:t>
      </w:r>
      <w:r w:rsidRPr="000E3D27">
        <w:rPr>
          <w:b/>
          <w:bCs/>
          <w:highlight w:val="cyan"/>
          <w:u w:val="single"/>
        </w:rPr>
        <w:t>didn’t cause</w:t>
      </w:r>
      <w:r w:rsidRPr="00D62779">
        <w:rPr>
          <w:u w:val="single"/>
        </w:rPr>
        <w:t xml:space="preserve"> notable </w:t>
      </w:r>
      <w:r w:rsidRPr="000E3D27">
        <w:rPr>
          <w:b/>
          <w:bCs/>
          <w:highlight w:val="cyan"/>
          <w:u w:val="single"/>
        </w:rPr>
        <w:t>damage</w:t>
      </w:r>
      <w:r w:rsidRPr="00D62779">
        <w:rPr>
          <w:sz w:val="14"/>
        </w:rPr>
        <w:t xml:space="preserve">. The researchers are now </w:t>
      </w:r>
      <w:r w:rsidRPr="00D62779">
        <w:rPr>
          <w:b/>
          <w:bCs/>
          <w:u w:val="single"/>
        </w:rPr>
        <w:t>working with a nonprofit</w:t>
      </w:r>
      <w:r w:rsidRPr="00D62779">
        <w:rPr>
          <w:u w:val="single"/>
        </w:rPr>
        <w:t xml:space="preserve"> biotechnology accelerator </w:t>
      </w:r>
      <w:r w:rsidRPr="00D62779">
        <w:rPr>
          <w:b/>
          <w:bCs/>
          <w:u w:val="single"/>
        </w:rPr>
        <w:t>to move</w:t>
      </w:r>
      <w:r w:rsidRPr="00D62779">
        <w:rPr>
          <w:u w:val="single"/>
        </w:rPr>
        <w:t xml:space="preserve"> the drug </w:t>
      </w:r>
      <w:r w:rsidRPr="00D62779">
        <w:rPr>
          <w:b/>
          <w:bCs/>
          <w:u w:val="single"/>
        </w:rPr>
        <w:t xml:space="preserve">closer to </w:t>
      </w:r>
      <w:r w:rsidRPr="00D62779">
        <w:rPr>
          <w:u w:val="single"/>
        </w:rPr>
        <w:t xml:space="preserve">clinical </w:t>
      </w:r>
      <w:r w:rsidRPr="00D62779">
        <w:rPr>
          <w:b/>
          <w:bCs/>
          <w:u w:val="single"/>
        </w:rPr>
        <w:t>trials</w:t>
      </w:r>
      <w:r w:rsidRPr="00D62779">
        <w:rPr>
          <w:sz w:val="14"/>
        </w:rPr>
        <w:t>.</w:t>
      </w:r>
    </w:p>
    <w:p w14:paraId="1DBAC056" w14:textId="77777777" w:rsidR="000703B2" w:rsidRPr="000E3D27" w:rsidRDefault="000703B2" w:rsidP="000703B2">
      <w:pPr>
        <w:spacing w:after="0"/>
        <w:rPr>
          <w:sz w:val="14"/>
        </w:rPr>
      </w:pPr>
      <w:r w:rsidRPr="00D62779">
        <w:rPr>
          <w:sz w:val="14"/>
        </w:rPr>
        <w:t>“We don’t yet know whether cresomycin and drugs like it are safe and effective in humans. But our results show significantly improved inhibitory activity against a long list of pathogenic bacterial strains that kill more than a million people every year, compared with clinically approved antibiotics,” says Myers.</w:t>
      </w:r>
    </w:p>
    <w:p w14:paraId="2071742B" w14:textId="77777777" w:rsidR="000703B2" w:rsidRPr="00C00C6B" w:rsidRDefault="000703B2" w:rsidP="000703B2">
      <w:pPr>
        <w:pStyle w:val="Heading3"/>
      </w:pPr>
      <w:r>
        <w:t>DA</w:t>
      </w:r>
    </w:p>
    <w:p w14:paraId="3B824FB1" w14:textId="77777777" w:rsidR="000703B2" w:rsidRDefault="000703B2" w:rsidP="000703B2">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11380A60" w14:textId="77777777" w:rsidR="000703B2" w:rsidRPr="001A0AD5" w:rsidRDefault="000703B2" w:rsidP="000703B2">
      <w:pPr>
        <w:rPr>
          <w:sz w:val="21"/>
          <w:szCs w:val="21"/>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2DF2CCE2" w14:textId="77777777" w:rsidR="000703B2" w:rsidRPr="00C97A63" w:rsidRDefault="000703B2" w:rsidP="000703B2">
      <w:pPr>
        <w:rPr>
          <w:sz w:val="16"/>
          <w:szCs w:val="21"/>
        </w:rPr>
      </w:pPr>
      <w:r w:rsidRPr="00CC5081">
        <w:rPr>
          <w:rStyle w:val="StyleUnderline"/>
          <w:highlight w:val="cyan"/>
        </w:rPr>
        <w:t>Dem</w:t>
      </w:r>
      <w:r w:rsidRPr="00A92C3F">
        <w:rPr>
          <w:rStyle w:val="StyleUnderline"/>
        </w:rPr>
        <w:t>ocrat</w:t>
      </w:r>
      <w:r w:rsidRPr="00CC5081">
        <w:rPr>
          <w:rStyle w:val="StyleUnderline"/>
          <w:highlight w:val="cyan"/>
        </w:rPr>
        <w:t>s are</w:t>
      </w:r>
      <w:r w:rsidRPr="00A92C3F">
        <w:rPr>
          <w:rStyle w:val="StyleUnderline"/>
        </w:rPr>
        <w:t xml:space="preserve"> heading into the midterm year </w:t>
      </w:r>
      <w:r w:rsidRPr="00CC5081">
        <w:rPr>
          <w:rStyle w:val="Emphasis"/>
          <w:highlight w:val="cya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CC5081">
        <w:rPr>
          <w:rStyle w:val="StyleUnderline"/>
          <w:highlight w:val="cyan"/>
        </w:rPr>
        <w:t>but</w:t>
      </w:r>
      <w:r w:rsidRPr="00C97A63">
        <w:rPr>
          <w:sz w:val="16"/>
          <w:szCs w:val="21"/>
        </w:rPr>
        <w:t xml:space="preserve"> they also </w:t>
      </w:r>
      <w:r w:rsidRPr="00A92C3F">
        <w:rPr>
          <w:rStyle w:val="StyleUnderline"/>
        </w:rPr>
        <w:t xml:space="preserve">acknowledge the party </w:t>
      </w:r>
      <w:r w:rsidRPr="00CC5081">
        <w:rPr>
          <w:rStyle w:val="StyleUnderline"/>
          <w:highlight w:val="cyan"/>
        </w:rPr>
        <w:t>face</w:t>
      </w:r>
      <w:r w:rsidRPr="00D2147C">
        <w:rPr>
          <w:rStyle w:val="StyleUnderline"/>
        </w:rPr>
        <w:t>s</w:t>
      </w:r>
      <w:r w:rsidRPr="00A92C3F">
        <w:rPr>
          <w:rStyle w:val="StyleUnderline"/>
        </w:rPr>
        <w:t xml:space="preserve"> </w:t>
      </w:r>
      <w:r w:rsidRPr="00A92C3F">
        <w:rPr>
          <w:rStyle w:val="Emphasis"/>
        </w:rPr>
        <w:t xml:space="preserve">tough </w:t>
      </w:r>
      <w:r w:rsidRPr="00CC5081">
        <w:rPr>
          <w:rStyle w:val="Emphasis"/>
          <w:highlight w:val="cyan"/>
        </w:rPr>
        <w:t>challenges</w:t>
      </w:r>
      <w:r w:rsidRPr="00C97A63">
        <w:rPr>
          <w:sz w:val="16"/>
          <w:szCs w:val="21"/>
        </w:rPr>
        <w:t xml:space="preserve"> as it grapples with deeper troubles. </w:t>
      </w:r>
    </w:p>
    <w:p w14:paraId="56AAC2EE" w14:textId="77777777" w:rsidR="000703B2" w:rsidRPr="00A92C3F" w:rsidRDefault="000703B2" w:rsidP="000703B2">
      <w:pPr>
        <w:rPr>
          <w:rStyle w:val="StyleUnderline"/>
        </w:rPr>
      </w:pPr>
      <w:r w:rsidRPr="00C97A63">
        <w:rPr>
          <w:sz w:val="16"/>
          <w:szCs w:val="21"/>
        </w:rPr>
        <w:t xml:space="preserve">The party says it </w:t>
      </w:r>
      <w:r w:rsidRPr="00A92C3F">
        <w:rPr>
          <w:rStyle w:val="StyleUnderline"/>
        </w:rPr>
        <w:t xml:space="preserve">has found a winning strategy by </w:t>
      </w:r>
      <w:r w:rsidRPr="00CC5081">
        <w:rPr>
          <w:rStyle w:val="StyleUnderline"/>
          <w:highlight w:val="cyan"/>
        </w:rPr>
        <w:t>emphasizing</w:t>
      </w:r>
      <w:r w:rsidRPr="00A92C3F">
        <w:rPr>
          <w:rStyle w:val="StyleUnderline"/>
        </w:rPr>
        <w:t xml:space="preserve"> the high </w:t>
      </w:r>
      <w:r w:rsidRPr="00CC5081">
        <w:rPr>
          <w:rStyle w:val="Emphasis"/>
          <w:highlight w:val="cyan"/>
        </w:rPr>
        <w:t>cost of living</w:t>
      </w:r>
      <w:r w:rsidRPr="00CC5081">
        <w:rPr>
          <w:rStyle w:val="StyleUnderline"/>
          <w:highlight w:val="cyan"/>
        </w:rPr>
        <w:t xml:space="preserve"> under</w:t>
      </w:r>
      <w:r w:rsidRPr="00A92C3F">
        <w:rPr>
          <w:rStyle w:val="StyleUnderline"/>
        </w:rPr>
        <w:t xml:space="preserve"> President </w:t>
      </w:r>
      <w:r w:rsidRPr="00CC5081">
        <w:rPr>
          <w:rStyle w:val="StyleUnderline"/>
          <w:highlight w:val="cyan"/>
        </w:rPr>
        <w:t>Trump</w:t>
      </w:r>
      <w:r w:rsidRPr="00C97A63">
        <w:rPr>
          <w:sz w:val="16"/>
          <w:szCs w:val="21"/>
        </w:rPr>
        <w:t xml:space="preserve">, which </w:t>
      </w:r>
      <w:r w:rsidRPr="00CC5081">
        <w:rPr>
          <w:rStyle w:val="StyleUnderline"/>
          <w:highlight w:val="cyan"/>
        </w:rPr>
        <w:t xml:space="preserve">helped </w:t>
      </w:r>
      <w:r w:rsidRPr="00CC5081">
        <w:rPr>
          <w:rStyle w:val="Emphasis"/>
          <w:highlight w:val="cyan"/>
        </w:rPr>
        <w:t>propel</w:t>
      </w:r>
      <w:r w:rsidRPr="00C97A63">
        <w:rPr>
          <w:sz w:val="16"/>
          <w:szCs w:val="21"/>
        </w:rPr>
        <w:t xml:space="preserve"> their </w:t>
      </w:r>
      <w:r w:rsidRPr="00CC5081">
        <w:rPr>
          <w:rStyle w:val="StyleUnderline"/>
          <w:highlight w:val="cyan"/>
        </w:rPr>
        <w:t>candidates</w:t>
      </w:r>
      <w:r w:rsidRPr="00A92C3F">
        <w:rPr>
          <w:rStyle w:val="StyleUnderline"/>
        </w:rPr>
        <w:t xml:space="preserve"> to victory </w:t>
      </w:r>
      <w:r w:rsidRPr="00CC5081">
        <w:rPr>
          <w:rStyle w:val="StyleUnderline"/>
          <w:highlight w:val="cyan"/>
        </w:rPr>
        <w:t>in</w:t>
      </w:r>
      <w:r w:rsidRPr="00C97A63">
        <w:rPr>
          <w:sz w:val="16"/>
          <w:szCs w:val="21"/>
        </w:rPr>
        <w:t xml:space="preserve"> a number of </w:t>
      </w:r>
      <w:r w:rsidRPr="00CC5081">
        <w:rPr>
          <w:rStyle w:val="Emphasis"/>
          <w:highlight w:val="cyan"/>
        </w:rPr>
        <w:t>competitive races</w:t>
      </w:r>
      <w:r w:rsidRPr="00A92C3F">
        <w:rPr>
          <w:rStyle w:val="StyleUnderline"/>
        </w:rPr>
        <w:t xml:space="preserve"> in 2025</w:t>
      </w:r>
      <w:r w:rsidRPr="00C97A63">
        <w:rPr>
          <w:sz w:val="16"/>
        </w:rPr>
        <w:t>.</w:t>
      </w:r>
    </w:p>
    <w:p w14:paraId="70051394" w14:textId="77777777" w:rsidR="000703B2" w:rsidRPr="00C97A63" w:rsidRDefault="000703B2" w:rsidP="000703B2">
      <w:pPr>
        <w:rPr>
          <w:sz w:val="16"/>
          <w:szCs w:val="21"/>
        </w:rPr>
      </w:pPr>
      <w:r w:rsidRPr="00D2147C">
        <w:rPr>
          <w:rStyle w:val="StyleUnderline"/>
        </w:rPr>
        <w:t xml:space="preserve">But even as they feel </w:t>
      </w:r>
      <w:r w:rsidRPr="00D2147C">
        <w:rPr>
          <w:rStyle w:val="Emphasis"/>
        </w:rPr>
        <w:t>optimistic</w:t>
      </w:r>
      <w:r w:rsidRPr="00D2147C">
        <w:rPr>
          <w:rStyle w:val="StyleUnderline"/>
        </w:rPr>
        <w:t xml:space="preserve"> about flipping the House in the midterms, Democrats are still struggling with </w:t>
      </w:r>
      <w:r w:rsidRPr="00D2147C">
        <w:rPr>
          <w:rStyle w:val="Emphasis"/>
        </w:rPr>
        <w:t>internal divisions</w:t>
      </w:r>
      <w:r w:rsidRPr="00D2147C">
        <w:rPr>
          <w:sz w:val="16"/>
          <w:szCs w:val="21"/>
        </w:rPr>
        <w:t xml:space="preserve"> they worry could haunt the party in years to come.</w:t>
      </w:r>
    </w:p>
    <w:p w14:paraId="0DCCFCEB" w14:textId="77777777" w:rsidR="000703B2" w:rsidRPr="00C97A63" w:rsidRDefault="000703B2" w:rsidP="000703B2">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0C0F896F" w14:textId="77777777" w:rsidR="000703B2" w:rsidRPr="00C97A63" w:rsidRDefault="000703B2" w:rsidP="000703B2">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4B18146E" w14:textId="77777777" w:rsidR="000703B2" w:rsidRPr="00C97A63" w:rsidRDefault="000703B2" w:rsidP="000703B2">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75D4A722" w14:textId="77777777" w:rsidR="000703B2" w:rsidRPr="00C97A63" w:rsidRDefault="000703B2" w:rsidP="000703B2">
      <w:pPr>
        <w:rPr>
          <w:sz w:val="16"/>
          <w:szCs w:val="21"/>
        </w:rPr>
      </w:pPr>
      <w:r w:rsidRPr="00C97A63">
        <w:rPr>
          <w:sz w:val="16"/>
          <w:szCs w:val="21"/>
        </w:rPr>
        <w:t xml:space="preserve">But as the off-year election calendar ramped up, </w:t>
      </w:r>
      <w:r w:rsidRPr="00A92C3F">
        <w:rPr>
          <w:rStyle w:val="StyleUnderline"/>
        </w:rPr>
        <w:t xml:space="preserve">a string of </w:t>
      </w:r>
      <w:r w:rsidRPr="00CC5081">
        <w:rPr>
          <w:rStyle w:val="StyleUnderline"/>
          <w:highlight w:val="cyan"/>
        </w:rPr>
        <w:t>blue victories</w:t>
      </w:r>
      <w:r w:rsidRPr="00C97A63">
        <w:rPr>
          <w:sz w:val="16"/>
          <w:szCs w:val="21"/>
        </w:rPr>
        <w:t xml:space="preserve"> and overperformances </w:t>
      </w:r>
      <w:r w:rsidRPr="00A92C3F">
        <w:rPr>
          <w:rStyle w:val="StyleUnderline"/>
        </w:rPr>
        <w:t xml:space="preserve">put wind in the party’s sails and </w:t>
      </w:r>
      <w:r w:rsidRPr="00CC5081">
        <w:rPr>
          <w:rStyle w:val="Emphasis"/>
          <w:highlight w:val="cyan"/>
        </w:rPr>
        <w:t>lifted hopes</w:t>
      </w:r>
      <w:r w:rsidRPr="00A92C3F">
        <w:rPr>
          <w:rStyle w:val="StyleUnderline"/>
        </w:rPr>
        <w:t xml:space="preserve"> that Democrats could make a comeback in Congress </w:t>
      </w:r>
      <w:r w:rsidRPr="00C97A63">
        <w:rPr>
          <w:sz w:val="16"/>
          <w:szCs w:val="21"/>
        </w:rPr>
        <w:t>next fall.</w:t>
      </w:r>
    </w:p>
    <w:p w14:paraId="7A1CC81F" w14:textId="77777777" w:rsidR="000703B2" w:rsidRPr="00A92C3F" w:rsidRDefault="000703B2" w:rsidP="000703B2">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w:t>
      </w:r>
      <w:r w:rsidRPr="00D2147C">
        <w:rPr>
          <w:sz w:val="16"/>
          <w:szCs w:val="21"/>
        </w:rPr>
        <w:t xml:space="preserve">also </w:t>
      </w:r>
      <w:r w:rsidRPr="00D2147C">
        <w:rPr>
          <w:rStyle w:val="StyleUnderline"/>
        </w:rPr>
        <w:t>won</w:t>
      </w:r>
      <w:r w:rsidRPr="00D2147C">
        <w:rPr>
          <w:sz w:val="16"/>
          <w:szCs w:val="21"/>
        </w:rPr>
        <w:t xml:space="preserve"> several smaller but </w:t>
      </w:r>
      <w:r w:rsidRPr="00D2147C">
        <w:rPr>
          <w:rStyle w:val="Emphasis"/>
        </w:rPr>
        <w:t>significant contests</w:t>
      </w:r>
      <w:r w:rsidRPr="00D2147C">
        <w:rPr>
          <w:rStyle w:val="StyleUnderline"/>
        </w:rPr>
        <w:t xml:space="preserve"> across the country, flipping seats on a commission in </w:t>
      </w:r>
      <w:r w:rsidRPr="00D2147C">
        <w:rPr>
          <w:rStyle w:val="Emphasis"/>
        </w:rPr>
        <w:t>Georgia</w:t>
      </w:r>
      <w:r w:rsidRPr="00D2147C">
        <w:rPr>
          <w:rStyle w:val="StyleUnderline"/>
        </w:rPr>
        <w:t xml:space="preserve"> and winning the Miami mayor’s office for the first time in </w:t>
      </w:r>
      <w:r w:rsidRPr="00D2147C">
        <w:rPr>
          <w:rStyle w:val="Emphasis"/>
        </w:rPr>
        <w:t>decades</w:t>
      </w:r>
      <w:r w:rsidRPr="00D2147C">
        <w:rPr>
          <w:sz w:val="16"/>
        </w:rPr>
        <w:t>.</w:t>
      </w:r>
    </w:p>
    <w:p w14:paraId="3D36485F" w14:textId="77777777" w:rsidR="000703B2" w:rsidRPr="00C97A63" w:rsidRDefault="000703B2" w:rsidP="000703B2">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668328C5" w14:textId="77777777" w:rsidR="000703B2" w:rsidRPr="00C97A63" w:rsidRDefault="000703B2" w:rsidP="000703B2">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CC5081">
        <w:rPr>
          <w:rStyle w:val="Emphasis"/>
          <w:highlight w:val="cyan"/>
        </w:rPr>
        <w:t>on track</w:t>
      </w:r>
      <w:r w:rsidRPr="00CC5081">
        <w:rPr>
          <w:rStyle w:val="StyleUnderline"/>
          <w:highlight w:val="cyan"/>
        </w:rPr>
        <w:t xml:space="preserve"> for big midterm</w:t>
      </w:r>
      <w:r w:rsidRPr="00A92C3F">
        <w:rPr>
          <w:rStyle w:val="StyleUnderline"/>
        </w:rPr>
        <w:t xml:space="preserve"> election</w:t>
      </w:r>
      <w:r w:rsidRPr="00CC5081">
        <w:rPr>
          <w:rStyle w:val="StyleUnderline"/>
          <w:highlight w:val="cyan"/>
        </w:rPr>
        <w:t>s</w:t>
      </w:r>
      <w:r w:rsidRPr="00C97A63">
        <w:rPr>
          <w:sz w:val="16"/>
          <w:szCs w:val="21"/>
        </w:rPr>
        <w:t xml:space="preserve">,” Democratic National Committee (DNC) Chair Ken Martin said in a statement following the Iowa victory. </w:t>
      </w:r>
    </w:p>
    <w:p w14:paraId="50BFF99D" w14:textId="77777777" w:rsidR="000703B2" w:rsidRPr="00C97A63" w:rsidRDefault="000703B2" w:rsidP="000703B2">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6FD7D306" w14:textId="77777777" w:rsidR="000703B2" w:rsidRPr="00C97A63" w:rsidRDefault="000703B2" w:rsidP="000703B2">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45C788F6" w14:textId="77777777" w:rsidR="000703B2" w:rsidRPr="00C97A63" w:rsidRDefault="000703B2" w:rsidP="000703B2">
      <w:pPr>
        <w:rPr>
          <w:sz w:val="16"/>
          <w:szCs w:val="21"/>
        </w:rPr>
      </w:pPr>
      <w:r w:rsidRPr="00C97A63">
        <w:rPr>
          <w:sz w:val="16"/>
          <w:szCs w:val="21"/>
        </w:rPr>
        <w:t xml:space="preserve">The electoral wins in 2025 have shown “there is a path forward” as voters signal growing frustration with the Trump administration, she added. </w:t>
      </w:r>
    </w:p>
    <w:p w14:paraId="12DE21E8" w14:textId="77777777" w:rsidR="000703B2" w:rsidRPr="00C97A63" w:rsidRDefault="000703B2" w:rsidP="000703B2">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6EC78144" w14:textId="77777777" w:rsidR="000703B2" w:rsidRPr="00C97A63" w:rsidRDefault="000703B2" w:rsidP="000703B2">
      <w:pPr>
        <w:rPr>
          <w:sz w:val="16"/>
          <w:szCs w:val="21"/>
        </w:rPr>
      </w:pPr>
      <w:r w:rsidRPr="00A92C3F">
        <w:rPr>
          <w:rStyle w:val="Emphasis"/>
        </w:rPr>
        <w:t xml:space="preserve">High </w:t>
      </w:r>
      <w:r w:rsidRPr="00CC5081">
        <w:rPr>
          <w:rStyle w:val="Emphasis"/>
          <w:highlight w:val="cyan"/>
        </w:rPr>
        <w:t>prices</w:t>
      </w:r>
      <w:r w:rsidRPr="00C97A63">
        <w:rPr>
          <w:sz w:val="16"/>
          <w:szCs w:val="21"/>
        </w:rPr>
        <w:t xml:space="preserve">, steep tariffs and strains stemming from 2025’s record-long government shutdown have </w:t>
      </w:r>
      <w:r w:rsidRPr="00CC5081">
        <w:rPr>
          <w:rStyle w:val="StyleUnderline"/>
          <w:highlight w:val="cyan"/>
        </w:rPr>
        <w:t>dragged Trump to</w:t>
      </w:r>
      <w:r w:rsidRPr="00A92C3F">
        <w:rPr>
          <w:rStyle w:val="StyleUnderline"/>
        </w:rPr>
        <w:t xml:space="preserve"> some of his </w:t>
      </w:r>
      <w:r w:rsidRPr="00CC5081">
        <w:rPr>
          <w:rStyle w:val="StyleUnderline"/>
          <w:highlight w:val="cyan"/>
        </w:rPr>
        <w:t>lowest-ever approval</w:t>
      </w:r>
      <w:r w:rsidRPr="00A92C3F">
        <w:rPr>
          <w:rStyle w:val="StyleUnderline"/>
        </w:rPr>
        <w:t xml:space="preserve"> ratings </w:t>
      </w:r>
      <w:r w:rsidRPr="00CC5081">
        <w:rPr>
          <w:rStyle w:val="StyleUnderline"/>
          <w:highlight w:val="cyan"/>
        </w:rPr>
        <w:t>on</w:t>
      </w:r>
      <w:r w:rsidRPr="00A92C3F">
        <w:rPr>
          <w:rStyle w:val="StyleUnderline"/>
        </w:rPr>
        <w:t xml:space="preserve"> the </w:t>
      </w:r>
      <w:r w:rsidRPr="00CC5081">
        <w:rPr>
          <w:rStyle w:val="Emphasis"/>
          <w:highlight w:val="cyan"/>
        </w:rPr>
        <w:t>econ</w:t>
      </w:r>
      <w:r w:rsidRPr="00A92C3F">
        <w:rPr>
          <w:rStyle w:val="StyleUnderline"/>
        </w:rPr>
        <w:t>om</w:t>
      </w:r>
      <w:r w:rsidRPr="00C97A63">
        <w:rPr>
          <w:rStyle w:val="StyleUnderline"/>
        </w:rPr>
        <w:t xml:space="preserve">y, which was </w:t>
      </w:r>
      <w:r w:rsidRPr="00CC5081">
        <w:rPr>
          <w:rStyle w:val="StyleUnderline"/>
          <w:highlight w:val="cyan"/>
        </w:rPr>
        <w:t xml:space="preserve">the </w:t>
      </w:r>
      <w:r w:rsidRPr="00CC5081">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76B7128C" w14:textId="77777777" w:rsidR="000703B2" w:rsidRPr="00C97A63" w:rsidRDefault="000703B2" w:rsidP="000703B2">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684F8702" w14:textId="77777777" w:rsidR="000703B2" w:rsidRPr="00C97A63" w:rsidRDefault="000703B2" w:rsidP="000703B2">
      <w:pPr>
        <w:rPr>
          <w:sz w:val="16"/>
          <w:szCs w:val="21"/>
        </w:rPr>
      </w:pPr>
      <w:r w:rsidRPr="00C97A63">
        <w:rPr>
          <w:sz w:val="16"/>
          <w:szCs w:val="21"/>
        </w:rPr>
        <w:t>But it remains to be seen whether that will be a sufficient strategy for the party to maintain its momentum through the midterms and beyond.</w:t>
      </w:r>
    </w:p>
    <w:p w14:paraId="4DFB4532" w14:textId="77777777" w:rsidR="000703B2" w:rsidRPr="00C97A63" w:rsidRDefault="000703B2" w:rsidP="000703B2">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3B9A7777" w14:textId="77777777" w:rsidR="000703B2" w:rsidRPr="00C97A63" w:rsidRDefault="000703B2" w:rsidP="000703B2">
      <w:pPr>
        <w:rPr>
          <w:sz w:val="16"/>
        </w:rPr>
      </w:pPr>
      <w:r w:rsidRPr="00C97A63">
        <w:rPr>
          <w:rStyle w:val="StyleUnderline"/>
        </w:rPr>
        <w:t xml:space="preserve">Party leadership and </w:t>
      </w:r>
      <w:r w:rsidRPr="00CC5081">
        <w:rPr>
          <w:rStyle w:val="StyleUnderline"/>
          <w:highlight w:val="cyan"/>
        </w:rPr>
        <w:t>operatives</w:t>
      </w:r>
      <w:r w:rsidRPr="00C97A63">
        <w:rPr>
          <w:rStyle w:val="StyleUnderline"/>
        </w:rPr>
        <w:t xml:space="preserve"> in and out of Washington “</w:t>
      </w:r>
      <w:r w:rsidRPr="00CC5081">
        <w:rPr>
          <w:rStyle w:val="StyleUnderline"/>
          <w:highlight w:val="cyan"/>
        </w:rPr>
        <w:t>need to be</w:t>
      </w:r>
      <w:r w:rsidRPr="00C97A63">
        <w:rPr>
          <w:rStyle w:val="StyleUnderline"/>
          <w:szCs w:val="26"/>
        </w:rPr>
        <w:t xml:space="preserve"> </w:t>
      </w:r>
      <w:r w:rsidRPr="00C97A63">
        <w:rPr>
          <w:rStyle w:val="Emphasis"/>
          <w:sz w:val="26"/>
          <w:szCs w:val="26"/>
        </w:rPr>
        <w:t>very</w:t>
      </w:r>
      <w:r w:rsidRPr="00C97A63">
        <w:rPr>
          <w:rStyle w:val="StyleUnderline"/>
          <w:szCs w:val="26"/>
        </w:rPr>
        <w:t xml:space="preserve">, </w:t>
      </w:r>
      <w:r w:rsidRPr="00CC5081">
        <w:rPr>
          <w:rStyle w:val="Emphasis"/>
          <w:sz w:val="26"/>
          <w:szCs w:val="26"/>
          <w:highlight w:val="cyan"/>
        </w:rPr>
        <w:t>very careful</w:t>
      </w:r>
      <w:r w:rsidRPr="00C97A63">
        <w:rPr>
          <w:rStyle w:val="StyleUnderline"/>
          <w:szCs w:val="26"/>
        </w:rPr>
        <w:t xml:space="preserve"> </w:t>
      </w:r>
      <w:r w:rsidRPr="00D2147C">
        <w:rPr>
          <w:rStyle w:val="StyleUnderline"/>
          <w:szCs w:val="26"/>
        </w:rPr>
        <w:t xml:space="preserve">… to not have any </w:t>
      </w:r>
      <w:r w:rsidRPr="00D2147C">
        <w:rPr>
          <w:rStyle w:val="Emphasis"/>
          <w:sz w:val="26"/>
          <w:szCs w:val="26"/>
        </w:rPr>
        <w:t>sense of hubris</w:t>
      </w:r>
      <w:r w:rsidRPr="00D2147C">
        <w:rPr>
          <w:sz w:val="16"/>
        </w:rPr>
        <w:t>,” Ceraso said. “I don’t think anybody should claim they really know how to win.”</w:t>
      </w:r>
    </w:p>
    <w:p w14:paraId="2FE5E414" w14:textId="77777777" w:rsidR="000703B2" w:rsidRDefault="000703B2" w:rsidP="000703B2">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16B908F" w14:textId="77777777" w:rsidR="000703B2" w:rsidRPr="00E33D16" w:rsidRDefault="000703B2" w:rsidP="000703B2">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69587C1" w14:textId="77777777" w:rsidR="000703B2" w:rsidRPr="00211071" w:rsidRDefault="000703B2" w:rsidP="000703B2">
      <w:pPr>
        <w:rPr>
          <w:sz w:val="16"/>
        </w:rPr>
      </w:pPr>
      <w:r w:rsidRPr="00211071">
        <w:rPr>
          <w:sz w:val="16"/>
        </w:rPr>
        <w:t xml:space="preserve">But even those who question Hawley’s motives don’t doubt his ambition, particularly as jockeying for 2028 begins. One thing he appears to recognize is that </w:t>
      </w:r>
      <w:r w:rsidRPr="00CC5081">
        <w:rPr>
          <w:rStyle w:val="Emphasis"/>
          <w:highlight w:val="cyan"/>
        </w:rPr>
        <w:t>siding</w:t>
      </w:r>
      <w:r w:rsidRPr="009A185F">
        <w:rPr>
          <w:rStyle w:val="Emphasis"/>
        </w:rPr>
        <w:t xml:space="preserve"> </w:t>
      </w:r>
      <w:r w:rsidRPr="00CC5081">
        <w:rPr>
          <w:rStyle w:val="Emphasis"/>
          <w:highlight w:val="cyan"/>
        </w:rPr>
        <w:t xml:space="preserve">with unions </w:t>
      </w:r>
      <w:r w:rsidRPr="00D912C3">
        <w:rPr>
          <w:rStyle w:val="StyleUnderline"/>
        </w:rPr>
        <w:t>has become</w:t>
      </w:r>
      <w:r w:rsidRPr="00A47248">
        <w:t xml:space="preserve"> </w:t>
      </w:r>
      <w:r w:rsidRPr="00CC5081">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CC5081">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CC5081">
        <w:rPr>
          <w:rStyle w:val="StyleUnderline"/>
          <w:highlight w:val="cyan"/>
        </w:rPr>
        <w:t>labor</w:t>
      </w:r>
      <w:r w:rsidRPr="00A47248">
        <w:t xml:space="preserve"> </w:t>
      </w:r>
      <w:r w:rsidRPr="00CC5081">
        <w:rPr>
          <w:rStyle w:val="Emphasis"/>
          <w:highlight w:val="cyan"/>
        </w:rPr>
        <w:t>unions had a net favorability</w:t>
      </w:r>
      <w:r w:rsidRPr="009A185F">
        <w:rPr>
          <w:rStyle w:val="StyleUnderline"/>
        </w:rPr>
        <w:t xml:space="preserve"> of eight percentage points</w:t>
      </w:r>
      <w:r w:rsidRPr="00211071">
        <w:rPr>
          <w:sz w:val="16"/>
        </w:rPr>
        <w:t xml:space="preserve">. </w:t>
      </w:r>
      <w:r w:rsidRPr="00CC5081">
        <w:rPr>
          <w:rStyle w:val="Emphasis"/>
          <w:highlight w:val="cyan"/>
        </w:rPr>
        <w:t>Among</w:t>
      </w:r>
      <w:r w:rsidRPr="009A185F">
        <w:rPr>
          <w:rStyle w:val="StyleUnderline"/>
        </w:rPr>
        <w:t xml:space="preserve"> young </w:t>
      </w:r>
      <w:r w:rsidRPr="00CC5081">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CC5081">
        <w:rPr>
          <w:rStyle w:val="StyleUnderline"/>
          <w:highlight w:val="cyan"/>
        </w:rPr>
        <w:t>overwhelmingly backed</w:t>
      </w:r>
      <w:r w:rsidRPr="009A185F">
        <w:rPr>
          <w:rStyle w:val="StyleUnderline"/>
        </w:rPr>
        <w:t xml:space="preserve"> several provisions of </w:t>
      </w:r>
      <w:r w:rsidRPr="00CC5081">
        <w:rPr>
          <w:rStyle w:val="StyleUnderline"/>
          <w:highlight w:val="cyan"/>
        </w:rPr>
        <w:t>the PRO Act</w:t>
      </w:r>
      <w:r w:rsidRPr="00211071">
        <w:rPr>
          <w:sz w:val="16"/>
        </w:rPr>
        <w:t xml:space="preserve"> that the survey tested, </w:t>
      </w:r>
      <w:r w:rsidRPr="009A185F">
        <w:rPr>
          <w:rStyle w:val="StyleUnderline"/>
        </w:rPr>
        <w:t xml:space="preserve">such as </w:t>
      </w:r>
      <w:r w:rsidRPr="00CC5081">
        <w:rPr>
          <w:rStyle w:val="StyleUnderline"/>
          <w:highlight w:val="cyan"/>
        </w:rPr>
        <w:t>expediting</w:t>
      </w:r>
      <w:r w:rsidRPr="00211071">
        <w:rPr>
          <w:sz w:val="16"/>
        </w:rPr>
        <w:t xml:space="preserve"> the </w:t>
      </w:r>
      <w:r w:rsidRPr="00CC5081">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185CDBC" w14:textId="77777777" w:rsidR="000703B2" w:rsidRPr="00211071" w:rsidRDefault="000703B2" w:rsidP="000703B2">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CC5081">
        <w:rPr>
          <w:rStyle w:val="Emphasis"/>
          <w:szCs w:val="28"/>
          <w:highlight w:val="cyan"/>
        </w:rPr>
        <w:t>union members</w:t>
      </w:r>
      <w:r w:rsidRPr="00A47248">
        <w:t xml:space="preserve"> </w:t>
      </w:r>
      <w:r w:rsidRPr="00D912C3">
        <w:rPr>
          <w:rStyle w:val="StyleUnderline"/>
        </w:rPr>
        <w:t>as</w:t>
      </w:r>
      <w:r w:rsidRPr="00A47248">
        <w:t xml:space="preserve"> </w:t>
      </w:r>
      <w:r w:rsidRPr="00CC5081">
        <w:rPr>
          <w:rStyle w:val="Emphasis"/>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CC5081">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CC5081">
        <w:rPr>
          <w:rStyle w:val="Emphasis"/>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CC5081">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CC5081">
        <w:rPr>
          <w:rStyle w:val="Emphasis"/>
          <w:highlight w:val="cyan"/>
        </w:rPr>
        <w:t>see</w:t>
      </w:r>
      <w:r w:rsidRPr="00211071">
        <w:rPr>
          <w:sz w:val="16"/>
        </w:rPr>
        <w:t xml:space="preserve"> the </w:t>
      </w:r>
      <w:r w:rsidRPr="00CC5081">
        <w:rPr>
          <w:rStyle w:val="Emphasis"/>
          <w:highlight w:val="cyan"/>
        </w:rPr>
        <w:t>labor</w:t>
      </w:r>
      <w:r w:rsidRPr="009A185F">
        <w:rPr>
          <w:rStyle w:val="StyleUnderline"/>
        </w:rPr>
        <w:t xml:space="preserve"> movement’s leaders </w:t>
      </w:r>
      <w:r w:rsidRPr="00CC5081">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CC5081">
        <w:rPr>
          <w:rStyle w:val="Emphasis"/>
          <w:szCs w:val="28"/>
          <w:highlight w:val="cyan"/>
        </w:rPr>
        <w:t>enacting</w:t>
      </w:r>
      <w:r w:rsidRPr="00211071">
        <w:rPr>
          <w:sz w:val="16"/>
        </w:rPr>
        <w:t xml:space="preserve"> some of the </w:t>
      </w:r>
      <w:r w:rsidRPr="00CC5081">
        <w:rPr>
          <w:rStyle w:val="Emphasis"/>
          <w:szCs w:val="28"/>
          <w:highlight w:val="cyan"/>
        </w:rPr>
        <w:t>pro-union reforms</w:t>
      </w:r>
      <w:r w:rsidRPr="00211071">
        <w:rPr>
          <w:sz w:val="16"/>
        </w:rPr>
        <w:t xml:space="preserve"> </w:t>
      </w:r>
      <w:r w:rsidRPr="009A185F">
        <w:rPr>
          <w:rStyle w:val="StyleUnderline"/>
        </w:rPr>
        <w:t xml:space="preserve">that </w:t>
      </w:r>
      <w:r w:rsidRPr="00CC5081">
        <w:rPr>
          <w:rStyle w:val="StyleUnderline"/>
          <w:highlight w:val="cyan"/>
        </w:rPr>
        <w:t>drew support</w:t>
      </w:r>
      <w:r w:rsidRPr="009A185F">
        <w:rPr>
          <w:rStyle w:val="StyleUnderline"/>
        </w:rPr>
        <w:t xml:space="preserve"> </w:t>
      </w:r>
      <w:r w:rsidRPr="00CC5081">
        <w:rPr>
          <w:rStyle w:val="StyleUnderline"/>
          <w:highlight w:val="cyan"/>
        </w:rPr>
        <w:t>from</w:t>
      </w:r>
      <w:r w:rsidRPr="009A185F">
        <w:rPr>
          <w:rStyle w:val="StyleUnderline"/>
        </w:rPr>
        <w:t xml:space="preserve"> young </w:t>
      </w:r>
      <w:r w:rsidRPr="00CC5081">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CC5081">
        <w:rPr>
          <w:rStyle w:val="Emphasis"/>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CC5081">
        <w:rPr>
          <w:rStyle w:val="Emphasis"/>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CC5081">
        <w:rPr>
          <w:rStyle w:val="Emphasis"/>
          <w:szCs w:val="28"/>
          <w:highlight w:val="cyan"/>
        </w:rPr>
        <w:t>leading</w:t>
      </w:r>
      <w:r w:rsidRPr="00211071">
        <w:rPr>
          <w:sz w:val="16"/>
        </w:rPr>
        <w:t xml:space="preserve"> more and more </w:t>
      </w:r>
      <w:r w:rsidRPr="00CC5081">
        <w:rPr>
          <w:rStyle w:val="Emphasis"/>
          <w:szCs w:val="28"/>
          <w:highlight w:val="cyan"/>
        </w:rPr>
        <w:t>blue-collar workers to</w:t>
      </w:r>
      <w:r w:rsidRPr="00211071">
        <w:rPr>
          <w:sz w:val="16"/>
        </w:rPr>
        <w:t xml:space="preserve"> view </w:t>
      </w:r>
      <w:r w:rsidRPr="00CC5081">
        <w:rPr>
          <w:rStyle w:val="Emphasis"/>
          <w:szCs w:val="28"/>
          <w:highlight w:val="cyan"/>
        </w:rPr>
        <w:t>the Republican Party</w:t>
      </w:r>
      <w:r w:rsidRPr="00211071">
        <w:rPr>
          <w:sz w:val="16"/>
        </w:rPr>
        <w:t xml:space="preserve"> as their home.</w:t>
      </w:r>
    </w:p>
    <w:p w14:paraId="253257E0" w14:textId="77777777" w:rsidR="000703B2" w:rsidRPr="00211071" w:rsidRDefault="000703B2" w:rsidP="000703B2">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CC5081">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CC5081">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CC5081">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CC5081">
        <w:rPr>
          <w:rStyle w:val="StyleUnderline"/>
          <w:highlight w:val="cyan"/>
        </w:rPr>
        <w:t>cancelled</w:t>
      </w:r>
      <w:r w:rsidRPr="00211071">
        <w:rPr>
          <w:sz w:val="16"/>
        </w:rPr>
        <w:t xml:space="preserve"> the </w:t>
      </w:r>
      <w:r w:rsidRPr="00CC5081">
        <w:rPr>
          <w:rStyle w:val="StyleUnderline"/>
          <w:highlight w:val="cyan"/>
        </w:rPr>
        <w:t>union contracts</w:t>
      </w:r>
      <w:r w:rsidRPr="00211071">
        <w:rPr>
          <w:rStyle w:val="StyleUnderline"/>
        </w:rPr>
        <w:t xml:space="preserve"> </w:t>
      </w:r>
      <w:r w:rsidRPr="00CC5081">
        <w:rPr>
          <w:rStyle w:val="StyleUnderline"/>
          <w:highlight w:val="cyan"/>
        </w:rPr>
        <w:t>of</w:t>
      </w:r>
      <w:r w:rsidRPr="00211071">
        <w:rPr>
          <w:sz w:val="16"/>
        </w:rPr>
        <w:t xml:space="preserve"> nearly </w:t>
      </w:r>
      <w:r w:rsidRPr="00211071">
        <w:rPr>
          <w:rStyle w:val="StyleUnderline"/>
        </w:rPr>
        <w:t xml:space="preserve">a million </w:t>
      </w:r>
      <w:r w:rsidRPr="00CC5081">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761F728" w14:textId="77777777" w:rsidR="000703B2" w:rsidRPr="00CC5081" w:rsidRDefault="000703B2" w:rsidP="000703B2">
      <w:pPr>
        <w:pStyle w:val="Heading4"/>
        <w:rPr>
          <w:rStyle w:val="StyleUnderline"/>
          <w:highlight w:val="cyan"/>
        </w:rPr>
      </w:pPr>
      <w:r>
        <w:t xml:space="preserve">Dem house </w:t>
      </w:r>
      <w:r>
        <w:rPr>
          <w:u w:val="single"/>
        </w:rPr>
        <w:t>restrains</w:t>
      </w:r>
      <w:r>
        <w:t xml:space="preserve"> Trump, solving a slew of existential threats.</w:t>
      </w:r>
    </w:p>
    <w:p w14:paraId="245377A6" w14:textId="77777777" w:rsidR="000703B2" w:rsidRDefault="000703B2" w:rsidP="000703B2">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121E509" w14:textId="77777777" w:rsidR="000703B2" w:rsidRPr="007D3BB6" w:rsidRDefault="000703B2" w:rsidP="000703B2">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CC5081">
        <w:rPr>
          <w:rStyle w:val="StyleUnderline"/>
          <w:highlight w:val="cyan"/>
        </w:rPr>
        <w:t>midterms</w:t>
      </w:r>
      <w:r w:rsidRPr="00463483">
        <w:rPr>
          <w:rStyle w:val="StyleUnderline"/>
        </w:rPr>
        <w:t xml:space="preserve"> may be </w:t>
      </w:r>
      <w:r w:rsidRPr="00765DBA">
        <w:rPr>
          <w:rStyle w:val="StyleUnderline"/>
        </w:rPr>
        <w:t xml:space="preserve">our </w:t>
      </w:r>
      <w:r w:rsidRPr="00CC5081">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CC5081">
        <w:rPr>
          <w:rStyle w:val="Emphasis"/>
          <w:highlight w:val="cyan"/>
        </w:rPr>
        <w:t>chance</w:t>
      </w:r>
      <w:r w:rsidRPr="00CC5081">
        <w:rPr>
          <w:rStyle w:val="StyleUnderline"/>
          <w:highlight w:val="cyan"/>
        </w:rPr>
        <w:t xml:space="preserve"> to stop</w:t>
      </w:r>
      <w:r w:rsidRPr="007D3BB6">
        <w:rPr>
          <w:sz w:val="16"/>
          <w:szCs w:val="16"/>
        </w:rPr>
        <w:t xml:space="preserve"> Donald </w:t>
      </w:r>
      <w:r w:rsidRPr="00CC5081">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CC5081">
        <w:rPr>
          <w:rStyle w:val="StyleUnderline"/>
          <w:highlight w:val="cyan"/>
        </w:rPr>
        <w:t>restore</w:t>
      </w:r>
      <w:r w:rsidRPr="007D3BB6">
        <w:rPr>
          <w:sz w:val="16"/>
          <w:szCs w:val="16"/>
        </w:rPr>
        <w:t xml:space="preserve"> constitutional </w:t>
      </w:r>
      <w:r w:rsidRPr="00CC5081">
        <w:rPr>
          <w:rStyle w:val="Emphasis"/>
          <w:highlight w:val="cyan"/>
        </w:rPr>
        <w:t>checks</w:t>
      </w:r>
      <w:r w:rsidRPr="00463483">
        <w:rPr>
          <w:rStyle w:val="StyleUnderline"/>
        </w:rPr>
        <w:t xml:space="preserve"> </w:t>
      </w:r>
      <w:r w:rsidRPr="00765DBA">
        <w:rPr>
          <w:rStyle w:val="StyleUnderline"/>
        </w:rPr>
        <w:t xml:space="preserve">and balances, </w:t>
      </w:r>
      <w:r w:rsidRPr="00CC5081">
        <w:rPr>
          <w:rStyle w:val="StyleUnderline"/>
          <w:highlight w:val="cyan"/>
        </w:rPr>
        <w:t xml:space="preserve">and </w:t>
      </w:r>
      <w:r w:rsidRPr="00CC5081">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CC5081">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CC5081">
        <w:rPr>
          <w:rStyle w:val="StyleUnderline"/>
          <w:highlight w:val="cyan"/>
        </w:rPr>
        <w:t>Dem</w:t>
      </w:r>
      <w:r w:rsidRPr="007D3BB6">
        <w:rPr>
          <w:sz w:val="16"/>
          <w:szCs w:val="16"/>
        </w:rPr>
        <w:t xml:space="preserve">ocratic </w:t>
      </w:r>
      <w:r w:rsidRPr="00765DBA">
        <w:rPr>
          <w:rStyle w:val="StyleUnderline"/>
        </w:rPr>
        <w:t xml:space="preserve">majority in the </w:t>
      </w:r>
      <w:r w:rsidRPr="00CC5081">
        <w:rPr>
          <w:rStyle w:val="Emphasis"/>
          <w:highlight w:val="cyan"/>
        </w:rPr>
        <w:t>House</w:t>
      </w:r>
      <w:r w:rsidRPr="007D3BB6">
        <w:rPr>
          <w:sz w:val="16"/>
          <w:szCs w:val="16"/>
        </w:rPr>
        <w:t xml:space="preserve"> and Senate </w:t>
      </w:r>
      <w:r w:rsidRPr="00463483">
        <w:rPr>
          <w:rStyle w:val="StyleUnderline"/>
        </w:rPr>
        <w:t xml:space="preserve">could </w:t>
      </w:r>
      <w:r w:rsidRPr="00CC5081">
        <w:rPr>
          <w:rStyle w:val="StyleUnderline"/>
          <w:highlight w:val="cyan"/>
        </w:rPr>
        <w:t>block</w:t>
      </w:r>
      <w:r w:rsidRPr="00463483">
        <w:rPr>
          <w:rStyle w:val="StyleUnderline"/>
        </w:rPr>
        <w:t xml:space="preserve"> </w:t>
      </w:r>
      <w:r w:rsidRPr="00765DBA">
        <w:rPr>
          <w:rStyle w:val="Emphasis"/>
        </w:rPr>
        <w:t xml:space="preserve">further </w:t>
      </w:r>
      <w:r w:rsidRPr="00CC5081">
        <w:rPr>
          <w:rStyle w:val="Emphasis"/>
          <w:highlight w:val="cyan"/>
        </w:rPr>
        <w:t>damage</w:t>
      </w:r>
      <w:r w:rsidRPr="00CC5081">
        <w:rPr>
          <w:rStyle w:val="StyleUnderline"/>
          <w:highlight w:val="cyan"/>
        </w:rPr>
        <w:t xml:space="preserve">, reverse </w:t>
      </w:r>
      <w:r w:rsidRPr="00765DBA">
        <w:rPr>
          <w:rStyle w:val="Emphasis"/>
        </w:rPr>
        <w:t xml:space="preserve">harmful executive </w:t>
      </w:r>
      <w:r w:rsidRPr="00CC5081">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w:t>
      </w:r>
      <w:r>
        <w:rPr>
          <w:sz w:val="16"/>
          <w:szCs w:val="16"/>
        </w:rPr>
        <w:t xml:space="preserve"> </w:t>
      </w:r>
      <w:r w:rsidRPr="00765DBA">
        <w:rPr>
          <w:rStyle w:val="StyleUnderline"/>
        </w:rPr>
        <w:t xml:space="preserve">It </w:t>
      </w:r>
      <w:r w:rsidRPr="00765DBA">
        <w:rPr>
          <w:rStyle w:val="Emphasis"/>
        </w:rPr>
        <w:t>connects the dots</w:t>
      </w:r>
      <w:r w:rsidRPr="00765DBA">
        <w:rPr>
          <w:rStyle w:val="StyleUnderline"/>
        </w:rPr>
        <w:t xml:space="preserve"> </w:t>
      </w:r>
      <w:r w:rsidRPr="00CC5081">
        <w:rPr>
          <w:rStyle w:val="StyleUnderline"/>
          <w:highlight w:val="cyan"/>
        </w:rPr>
        <w:t xml:space="preserve">across the </w:t>
      </w:r>
      <w:r w:rsidRPr="00CC5081">
        <w:rPr>
          <w:rStyle w:val="Emphasis"/>
          <w:highlight w:val="cyan"/>
        </w:rPr>
        <w:t>economy</w:t>
      </w:r>
      <w:r w:rsidRPr="00CC5081">
        <w:rPr>
          <w:rStyle w:val="StyleUnderline"/>
          <w:highlight w:val="cyan"/>
        </w:rPr>
        <w:t xml:space="preserve">, </w:t>
      </w:r>
      <w:r w:rsidRPr="00CC5081">
        <w:rPr>
          <w:rStyle w:val="Emphasis"/>
          <w:highlight w:val="cyan"/>
        </w:rPr>
        <w:t>environment</w:t>
      </w:r>
      <w:r w:rsidRPr="00463483">
        <w:rPr>
          <w:rStyle w:val="StyleUnderline"/>
        </w:rPr>
        <w:t xml:space="preserve">, </w:t>
      </w:r>
      <w:r w:rsidRPr="00765DBA">
        <w:rPr>
          <w:rStyle w:val="Emphasis"/>
        </w:rPr>
        <w:t xml:space="preserve">global </w:t>
      </w:r>
      <w:r w:rsidRPr="00CC5081">
        <w:rPr>
          <w:rStyle w:val="Emphasis"/>
          <w:highlight w:val="cyan"/>
        </w:rPr>
        <w:t>alliances</w:t>
      </w:r>
      <w:r w:rsidRPr="00463483">
        <w:rPr>
          <w:rStyle w:val="StyleUnderline"/>
        </w:rPr>
        <w:t xml:space="preserve">, </w:t>
      </w:r>
      <w:r w:rsidRPr="00765DBA">
        <w:rPr>
          <w:rStyle w:val="Emphasis"/>
        </w:rPr>
        <w:t xml:space="preserve">civil </w:t>
      </w:r>
      <w:r w:rsidRPr="00CC5081">
        <w:rPr>
          <w:rStyle w:val="Emphasis"/>
          <w:highlight w:val="cyan"/>
        </w:rPr>
        <w:t>rights</w:t>
      </w:r>
      <w:r w:rsidRPr="00CC5081">
        <w:rPr>
          <w:rStyle w:val="StyleUnderline"/>
          <w:highlight w:val="cyan"/>
        </w:rPr>
        <w:t>, and</w:t>
      </w:r>
      <w:r w:rsidRPr="00463483">
        <w:rPr>
          <w:rStyle w:val="StyleUnderline"/>
        </w:rPr>
        <w:t xml:space="preserve"> </w:t>
      </w:r>
      <w:r w:rsidRPr="00765DBA">
        <w:rPr>
          <w:rStyle w:val="StyleUnderline"/>
        </w:rPr>
        <w:t xml:space="preserve">the </w:t>
      </w:r>
      <w:r w:rsidRPr="00CC5081">
        <w:rPr>
          <w:rStyle w:val="Emphasis"/>
          <w:highlight w:val="cyan"/>
        </w:rPr>
        <w:t>r</w:t>
      </w:r>
      <w:r w:rsidRPr="00463483">
        <w:rPr>
          <w:rStyle w:val="Emphasis"/>
        </w:rPr>
        <w:t xml:space="preserve">ule </w:t>
      </w:r>
      <w:r w:rsidRPr="00CC5081">
        <w:rPr>
          <w:rStyle w:val="Emphasis"/>
          <w:highlight w:val="cyan"/>
        </w:rPr>
        <w:t>o</w:t>
      </w:r>
      <w:r w:rsidRPr="00463483">
        <w:rPr>
          <w:rStyle w:val="Emphasis"/>
        </w:rPr>
        <w:t xml:space="preserve">f </w:t>
      </w:r>
      <w:r w:rsidRPr="00CC5081">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For anyone who thinks their vote won’t matter, this article makes one thing clear: it absolutely does.</w:t>
      </w:r>
      <w:r>
        <w:rPr>
          <w:sz w:val="16"/>
          <w:szCs w:val="16"/>
        </w:rPr>
        <w:t xml:space="preserve"> </w:t>
      </w:r>
      <w:r w:rsidRPr="007D3BB6">
        <w:rPr>
          <w:sz w:val="16"/>
          <w:szCs w:val="16"/>
        </w:rPr>
        <w:t>How Do You Feel Right Now?</w:t>
      </w:r>
      <w:r>
        <w:rPr>
          <w:sz w:val="16"/>
          <w:szCs w:val="16"/>
        </w:rPr>
        <w:t xml:space="preserve"> </w:t>
      </w: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r>
        <w:rPr>
          <w:sz w:val="16"/>
          <w:szCs w:val="16"/>
        </w:rPr>
        <w:t xml:space="preserve"> </w:t>
      </w: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r>
        <w:rPr>
          <w:sz w:val="16"/>
          <w:szCs w:val="16"/>
        </w:rPr>
        <w:t xml:space="preserve"> </w:t>
      </w:r>
      <w:r w:rsidRPr="007D3BB6">
        <w:rPr>
          <w:sz w:val="16"/>
          <w:szCs w:val="16"/>
        </w:rPr>
        <w:t xml:space="preserve">Democracy </w:t>
      </w:r>
      <w:r w:rsidRPr="00811FE2">
        <w:rPr>
          <w:rStyle w:val="StyleUnderline"/>
        </w:rPr>
        <w:t xml:space="preserve">at the </w:t>
      </w:r>
      <w:r w:rsidRPr="00811FE2">
        <w:rPr>
          <w:rStyle w:val="Emphasis"/>
        </w:rPr>
        <w:t>Brink</w:t>
      </w:r>
      <w:r>
        <w:rPr>
          <w:sz w:val="16"/>
          <w:szCs w:val="16"/>
        </w:rPr>
        <w:t xml:space="preserve"> </w:t>
      </w:r>
      <w:r w:rsidRPr="007D3BB6">
        <w:rPr>
          <w:sz w:val="16"/>
          <w:szCs w:val="16"/>
        </w:rPr>
        <w:t xml:space="preserve">President Donald </w:t>
      </w:r>
      <w:r w:rsidRPr="00CC5081">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CC5081">
        <w:rPr>
          <w:rStyle w:val="StyleUnderline"/>
          <w:highlight w:val="cyan"/>
        </w:rPr>
        <w:t>brought</w:t>
      </w:r>
      <w:r w:rsidRPr="00463483">
        <w:rPr>
          <w:rStyle w:val="StyleUnderline"/>
        </w:rPr>
        <w:t xml:space="preserve"> </w:t>
      </w:r>
      <w:r w:rsidRPr="00811FE2">
        <w:rPr>
          <w:rStyle w:val="StyleUnderline"/>
        </w:rPr>
        <w:t xml:space="preserve">our nation to </w:t>
      </w:r>
      <w:r w:rsidRPr="00CC5081">
        <w:rPr>
          <w:rStyle w:val="StyleUnderline"/>
          <w:highlight w:val="cyan"/>
        </w:rPr>
        <w:t xml:space="preserve">a </w:t>
      </w:r>
      <w:r w:rsidRPr="00CC5081">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r>
        <w:rPr>
          <w:sz w:val="16"/>
          <w:szCs w:val="16"/>
        </w:rPr>
        <w:t xml:space="preserve"> </w:t>
      </w: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r>
        <w:rPr>
          <w:sz w:val="16"/>
          <w:szCs w:val="16"/>
        </w:rPr>
        <w:t xml:space="preserve"> </w:t>
      </w: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r>
        <w:rPr>
          <w:sz w:val="16"/>
          <w:szCs w:val="16"/>
        </w:rPr>
        <w:t xml:space="preserve"> </w:t>
      </w: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CC5081">
        <w:rPr>
          <w:rStyle w:val="Emphasis"/>
          <w:highlight w:val="cyan"/>
        </w:rPr>
        <w:t>extremism</w:t>
      </w:r>
      <w:r w:rsidRPr="00463483">
        <w:rPr>
          <w:rStyle w:val="StyleUnderline"/>
        </w:rPr>
        <w:t xml:space="preserve"> </w:t>
      </w:r>
      <w:r w:rsidRPr="00FA2608">
        <w:rPr>
          <w:rStyle w:val="StyleUnderline"/>
        </w:rPr>
        <w:t xml:space="preserve">have been </w:t>
      </w:r>
      <w:r w:rsidRPr="00CC5081">
        <w:rPr>
          <w:rStyle w:val="StyleUnderline"/>
          <w:highlight w:val="cyan"/>
        </w:rPr>
        <w:t>emboldened</w:t>
      </w:r>
      <w:r w:rsidRPr="007D3BB6">
        <w:rPr>
          <w:sz w:val="16"/>
          <w:szCs w:val="16"/>
        </w:rPr>
        <w:t xml:space="preserve"> by wink-and-nod encouragement from our nation’s highest office.</w:t>
      </w:r>
      <w:r>
        <w:rPr>
          <w:sz w:val="16"/>
          <w:szCs w:val="16"/>
        </w:rPr>
        <w:t xml:space="preserve"> </w:t>
      </w: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r>
        <w:rPr>
          <w:sz w:val="16"/>
          <w:szCs w:val="16"/>
        </w:rPr>
        <w:t xml:space="preserve"> </w:t>
      </w:r>
      <w:r w:rsidRPr="00CC5081">
        <w:rPr>
          <w:rStyle w:val="StyleUnderline"/>
          <w:highlight w:val="cyan"/>
        </w:rPr>
        <w:t>International</w:t>
      </w:r>
      <w:r w:rsidRPr="00FA2608">
        <w:rPr>
          <w:rStyle w:val="StyleUnderline"/>
        </w:rPr>
        <w:t>ly</w:t>
      </w:r>
      <w:r w:rsidRPr="007D3BB6">
        <w:rPr>
          <w:sz w:val="16"/>
          <w:szCs w:val="16"/>
        </w:rPr>
        <w:t xml:space="preserve">, the United States’ </w:t>
      </w:r>
      <w:r w:rsidRPr="00CC5081">
        <w:rPr>
          <w:rStyle w:val="Emphasis"/>
          <w:highlight w:val="cyan"/>
        </w:rPr>
        <w:t>standing</w:t>
      </w:r>
      <w:r w:rsidRPr="00463483">
        <w:rPr>
          <w:rStyle w:val="Emphasis"/>
        </w:rPr>
        <w:t xml:space="preserve"> has </w:t>
      </w:r>
      <w:r w:rsidRPr="00CC5081">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CC5081">
        <w:rPr>
          <w:rStyle w:val="StyleUnderline"/>
          <w:highlight w:val="cyan"/>
        </w:rPr>
        <w:t>Trump cozies</w:t>
      </w:r>
      <w:r w:rsidRPr="007D3BB6">
        <w:rPr>
          <w:sz w:val="16"/>
          <w:szCs w:val="16"/>
        </w:rPr>
        <w:t xml:space="preserve"> up </w:t>
      </w:r>
      <w:r w:rsidRPr="00CC5081">
        <w:rPr>
          <w:rStyle w:val="StyleUnderline"/>
          <w:highlight w:val="cyan"/>
        </w:rPr>
        <w:t>to dictators</w:t>
      </w:r>
      <w:r w:rsidRPr="007D3BB6">
        <w:rPr>
          <w:sz w:val="16"/>
          <w:szCs w:val="16"/>
        </w:rPr>
        <w:t xml:space="preserve"> and strongmen around the world. He has hinted at </w:t>
      </w:r>
      <w:r w:rsidRPr="00CC5081">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CC5081">
        <w:rPr>
          <w:rStyle w:val="Emphasis"/>
          <w:highlight w:val="cyan"/>
        </w:rPr>
        <w:t>alliances</w:t>
      </w:r>
      <w:r w:rsidRPr="007D3BB6">
        <w:rPr>
          <w:sz w:val="16"/>
          <w:szCs w:val="16"/>
        </w:rPr>
        <w:t xml:space="preserve"> that have kept us safe for generations.</w:t>
      </w:r>
      <w:r>
        <w:rPr>
          <w:sz w:val="16"/>
          <w:szCs w:val="16"/>
        </w:rPr>
        <w:t xml:space="preserve"> </w:t>
      </w:r>
      <w:r w:rsidRPr="007D3BB6">
        <w:rPr>
          <w:sz w:val="16"/>
          <w:szCs w:val="16"/>
        </w:rPr>
        <w:t xml:space="preserve">He pulled back on </w:t>
      </w:r>
      <w:r w:rsidRPr="00097988">
        <w:rPr>
          <w:rStyle w:val="StyleUnderline"/>
        </w:rPr>
        <w:t xml:space="preserve">global </w:t>
      </w:r>
      <w:r w:rsidRPr="00CC5081">
        <w:rPr>
          <w:rStyle w:val="Emphasis"/>
          <w:highlight w:val="cyan"/>
        </w:rPr>
        <w:t>agreements</w:t>
      </w:r>
      <w:r w:rsidRPr="007D3BB6">
        <w:rPr>
          <w:sz w:val="16"/>
          <w:szCs w:val="16"/>
        </w:rPr>
        <w:t xml:space="preserve">, like those </w:t>
      </w:r>
      <w:r w:rsidRPr="00CC5081">
        <w:rPr>
          <w:rStyle w:val="StyleUnderline"/>
          <w:highlight w:val="cyan"/>
        </w:rPr>
        <w:t xml:space="preserve">on </w:t>
      </w:r>
      <w:r w:rsidRPr="00CC5081">
        <w:rPr>
          <w:rStyle w:val="Emphasis"/>
          <w:highlight w:val="cyan"/>
        </w:rPr>
        <w:t>climate</w:t>
      </w:r>
      <w:r w:rsidRPr="00CC5081">
        <w:rPr>
          <w:rStyle w:val="StyleUnderline"/>
          <w:highlight w:val="cyan"/>
        </w:rPr>
        <w:t xml:space="preserve"> and</w:t>
      </w:r>
      <w:r w:rsidRPr="007D3BB6">
        <w:rPr>
          <w:sz w:val="16"/>
          <w:szCs w:val="16"/>
        </w:rPr>
        <w:t xml:space="preserve"> human </w:t>
      </w:r>
      <w:r w:rsidRPr="00CC5081">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r>
        <w:rPr>
          <w:sz w:val="16"/>
          <w:szCs w:val="16"/>
        </w:rPr>
        <w:t xml:space="preserve"> </w:t>
      </w: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CC5081">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CC5081">
        <w:rPr>
          <w:rStyle w:val="StyleUnderline"/>
          <w:highlight w:val="cyan"/>
        </w:rPr>
        <w:t>and</w:t>
      </w:r>
      <w:r w:rsidRPr="007D3BB6">
        <w:rPr>
          <w:sz w:val="16"/>
          <w:szCs w:val="16"/>
        </w:rPr>
        <w:t xml:space="preserve"> our </w:t>
      </w:r>
      <w:r w:rsidRPr="00463483">
        <w:rPr>
          <w:rStyle w:val="Emphasis"/>
        </w:rPr>
        <w:t xml:space="preserve">global </w:t>
      </w:r>
      <w:r w:rsidRPr="00CC5081">
        <w:rPr>
          <w:rStyle w:val="Emphasis"/>
          <w:highlight w:val="cyan"/>
        </w:rPr>
        <w:t>reputation</w:t>
      </w:r>
      <w:r w:rsidRPr="00463483">
        <w:rPr>
          <w:rStyle w:val="StyleUnderline"/>
        </w:rPr>
        <w:t xml:space="preserve"> are</w:t>
      </w:r>
      <w:r w:rsidRPr="007D3BB6">
        <w:rPr>
          <w:sz w:val="16"/>
          <w:szCs w:val="16"/>
        </w:rPr>
        <w:t xml:space="preserve"> all </w:t>
      </w:r>
      <w:r w:rsidRPr="00CC5081">
        <w:rPr>
          <w:rStyle w:val="StyleUnderline"/>
          <w:highlight w:val="cyan"/>
        </w:rPr>
        <w:t>under assault</w:t>
      </w:r>
      <w:r w:rsidRPr="007D3BB6">
        <w:rPr>
          <w:sz w:val="16"/>
          <w:szCs w:val="16"/>
        </w:rPr>
        <w:t xml:space="preserve"> by a president who will stop at nothing to aggrandize his own power. It’s easy to feel hopeless hearing that.</w:t>
      </w:r>
      <w:r>
        <w:rPr>
          <w:sz w:val="16"/>
          <w:szCs w:val="16"/>
        </w:rPr>
        <w:t xml:space="preserve"> </w:t>
      </w: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CC5081">
        <w:rPr>
          <w:rStyle w:val="StyleUnderline"/>
          <w:highlight w:val="cyan"/>
        </w:rPr>
        <w:t>need</w:t>
      </w:r>
      <w:r w:rsidRPr="00465EAA">
        <w:rPr>
          <w:rStyle w:val="StyleUnderline"/>
        </w:rPr>
        <w:t xml:space="preserve">ed is a </w:t>
      </w:r>
      <w:r w:rsidRPr="004F7592">
        <w:rPr>
          <w:rStyle w:val="Emphasis"/>
        </w:rPr>
        <w:t xml:space="preserve">restoration of </w:t>
      </w:r>
      <w:r w:rsidRPr="00CC5081">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r>
        <w:rPr>
          <w:b/>
          <w:iCs/>
          <w:u w:val="single"/>
        </w:rPr>
        <w:t xml:space="preserve"> </w:t>
      </w:r>
      <w:r w:rsidRPr="007D3BB6">
        <w:rPr>
          <w:sz w:val="16"/>
          <w:szCs w:val="16"/>
        </w:rPr>
        <w:t>Checks and Balances: Why Congress Matters So Much</w:t>
      </w:r>
      <w:r>
        <w:rPr>
          <w:sz w:val="16"/>
          <w:szCs w:val="16"/>
        </w:rPr>
        <w:t xml:space="preserve"> </w:t>
      </w:r>
      <w:r w:rsidRPr="007D3BB6">
        <w:rPr>
          <w:sz w:val="16"/>
          <w:szCs w:val="16"/>
        </w:rPr>
        <w:t>When the founders of our nation wrote the Constitution, they were deeply worried about any one person having too much power. That’s why they built a system of checks and balances, so no president could act like a king.</w:t>
      </w:r>
      <w:r>
        <w:rPr>
          <w:sz w:val="16"/>
          <w:szCs w:val="16"/>
        </w:rPr>
        <w:t xml:space="preserve"> </w:t>
      </w: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CC5081">
        <w:rPr>
          <w:rStyle w:val="StyleUnderline"/>
          <w:highlight w:val="cyan"/>
        </w:rPr>
        <w:t>Congress</w:t>
      </w:r>
      <w:r w:rsidRPr="00D375F9">
        <w:rPr>
          <w:rStyle w:val="StyleUnderline"/>
        </w:rPr>
        <w:t xml:space="preserve">’s job to </w:t>
      </w:r>
      <w:r w:rsidRPr="00CC5081">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r>
        <w:rPr>
          <w:sz w:val="16"/>
          <w:szCs w:val="16"/>
        </w:rPr>
        <w:t xml:space="preserve"> </w:t>
      </w: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r>
        <w:rPr>
          <w:sz w:val="16"/>
          <w:szCs w:val="16"/>
        </w:rPr>
        <w:t xml:space="preserve"> </w:t>
      </w: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r>
        <w:rPr>
          <w:sz w:val="16"/>
          <w:szCs w:val="16"/>
        </w:rPr>
        <w:t xml:space="preserve"> </w:t>
      </w: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r>
        <w:rPr>
          <w:sz w:val="16"/>
          <w:szCs w:val="16"/>
        </w:rPr>
        <w:t xml:space="preserve"> </w:t>
      </w:r>
      <w:r w:rsidRPr="00463483">
        <w:rPr>
          <w:rStyle w:val="StyleUnderline"/>
        </w:rPr>
        <w:t xml:space="preserve">By </w:t>
      </w:r>
      <w:r w:rsidRPr="00463483">
        <w:rPr>
          <w:rStyle w:val="Emphasis"/>
        </w:rPr>
        <w:t xml:space="preserve">electing </w:t>
      </w:r>
      <w:r w:rsidRPr="00CC5081">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CC5081">
        <w:rPr>
          <w:rStyle w:val="Emphasis"/>
          <w:highlight w:val="cyan"/>
        </w:rPr>
        <w:t>House</w:t>
      </w:r>
      <w:r w:rsidRPr="007D3BB6">
        <w:rPr>
          <w:sz w:val="16"/>
          <w:szCs w:val="16"/>
        </w:rPr>
        <w:t xml:space="preserve"> and Senate, </w:t>
      </w:r>
      <w:r w:rsidRPr="00463483">
        <w:rPr>
          <w:rStyle w:val="StyleUnderline"/>
        </w:rPr>
        <w:t xml:space="preserve">we </w:t>
      </w:r>
      <w:r w:rsidRPr="00CC5081">
        <w:rPr>
          <w:rStyle w:val="StyleUnderline"/>
          <w:highlight w:val="cyan"/>
        </w:rPr>
        <w:t xml:space="preserve">will </w:t>
      </w:r>
      <w:r w:rsidRPr="00CC5081">
        <w:rPr>
          <w:rStyle w:val="Emphasis"/>
          <w:highlight w:val="cyan"/>
        </w:rPr>
        <w:t>restore</w:t>
      </w:r>
      <w:r w:rsidRPr="00463483">
        <w:rPr>
          <w:rStyle w:val="Emphasis"/>
        </w:rPr>
        <w:t xml:space="preserve"> </w:t>
      </w:r>
      <w:r w:rsidRPr="00461B4F">
        <w:rPr>
          <w:rStyle w:val="Emphasis"/>
        </w:rPr>
        <w:t xml:space="preserve">the </w:t>
      </w:r>
      <w:r w:rsidRPr="00CC5081">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r>
        <w:rPr>
          <w:sz w:val="16"/>
          <w:szCs w:val="16"/>
        </w:rPr>
        <w:t xml:space="preserve"> </w:t>
      </w: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CC5081">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CC5081">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CC5081">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CC5081">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CC5081">
        <w:rPr>
          <w:rStyle w:val="StyleUnderline"/>
          <w:highlight w:val="cyan"/>
        </w:rPr>
        <w:t xml:space="preserve">hold the administration </w:t>
      </w:r>
      <w:r w:rsidRPr="00CC5081">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CC5081">
        <w:rPr>
          <w:rStyle w:val="StyleUnderline"/>
          <w:highlight w:val="cyan"/>
        </w:rPr>
        <w:t>pull</w:t>
      </w:r>
      <w:r w:rsidRPr="006D16D3">
        <w:rPr>
          <w:rStyle w:val="StyleUnderline"/>
        </w:rPr>
        <w:t xml:space="preserve">ed </w:t>
      </w:r>
      <w:r w:rsidRPr="00463483">
        <w:rPr>
          <w:rStyle w:val="StyleUnderline"/>
        </w:rPr>
        <w:t xml:space="preserve">our </w:t>
      </w:r>
      <w:r w:rsidRPr="00CC5081">
        <w:rPr>
          <w:rStyle w:val="StyleUnderline"/>
          <w:highlight w:val="cyan"/>
        </w:rPr>
        <w:t>country</w:t>
      </w:r>
      <w:r w:rsidRPr="00463483">
        <w:rPr>
          <w:rStyle w:val="StyleUnderline"/>
        </w:rPr>
        <w:t xml:space="preserve"> </w:t>
      </w:r>
      <w:r w:rsidRPr="006D16D3">
        <w:rPr>
          <w:rStyle w:val="Emphasis"/>
        </w:rPr>
        <w:t xml:space="preserve">back </w:t>
      </w:r>
      <w:r w:rsidRPr="00CC5081">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r>
        <w:rPr>
          <w:sz w:val="16"/>
          <w:szCs w:val="16"/>
        </w:rPr>
        <w:t xml:space="preserve"> </w:t>
      </w:r>
      <w:r w:rsidRPr="007D3BB6">
        <w:rPr>
          <w:sz w:val="16"/>
          <w:szCs w:val="16"/>
        </w:rPr>
        <w:t>The Powers Congress Can Use to Stop the Damage</w:t>
      </w:r>
      <w:r>
        <w:rPr>
          <w:sz w:val="16"/>
          <w:szCs w:val="16"/>
        </w:rPr>
        <w:t xml:space="preserve"> </w:t>
      </w: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r>
        <w:rPr>
          <w:sz w:val="16"/>
          <w:szCs w:val="16"/>
        </w:rPr>
        <w:t xml:space="preserve"> </w:t>
      </w: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r>
        <w:rPr>
          <w:sz w:val="16"/>
          <w:szCs w:val="16"/>
        </w:rPr>
        <w:t xml:space="preserve"> </w:t>
      </w:r>
      <w:r w:rsidRPr="007D3BB6">
        <w:rPr>
          <w:sz w:val="16"/>
          <w:szCs w:val="16"/>
        </w:rPr>
        <w:t xml:space="preserve">Oversight and Investigations: </w:t>
      </w:r>
      <w:r w:rsidRPr="00CC5081">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CC5081">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r>
        <w:rPr>
          <w:sz w:val="16"/>
          <w:szCs w:val="16"/>
        </w:rPr>
        <w:t xml:space="preserve"> </w:t>
      </w: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r>
        <w:rPr>
          <w:sz w:val="16"/>
          <w:szCs w:val="16"/>
        </w:rPr>
        <w:t xml:space="preserve"> </w:t>
      </w: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CC5081">
        <w:rPr>
          <w:rStyle w:val="Emphasis"/>
          <w:sz w:val="30"/>
          <w:szCs w:val="30"/>
          <w:highlight w:val="cyan"/>
        </w:rPr>
        <w:t>investigate</w:t>
      </w:r>
      <w:r w:rsidRPr="00CC5081">
        <w:rPr>
          <w:rStyle w:val="Emphasis"/>
          <w:highlight w:val="cyan"/>
        </w:rPr>
        <w:t xml:space="preserve"> and</w:t>
      </w:r>
      <w:r w:rsidRPr="00CC5081">
        <w:rPr>
          <w:rStyle w:val="Emphasis"/>
          <w:sz w:val="30"/>
          <w:szCs w:val="30"/>
          <w:highlight w:val="cyan"/>
        </w:rPr>
        <w:t xml:space="preserve"> impeach</w:t>
      </w:r>
      <w:r w:rsidRPr="00CC5081">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r>
        <w:rPr>
          <w:sz w:val="16"/>
          <w:szCs w:val="16"/>
        </w:rPr>
        <w:t xml:space="preserve"> </w:t>
      </w:r>
      <w:r w:rsidRPr="007D3BB6">
        <w:rPr>
          <w:sz w:val="16"/>
          <w:szCs w:val="16"/>
        </w:rPr>
        <w:t xml:space="preserve">Subpoena Power: As part of oversight, </w:t>
      </w:r>
      <w:r w:rsidRPr="00871A91">
        <w:rPr>
          <w:rStyle w:val="StyleUnderline"/>
        </w:rPr>
        <w:t xml:space="preserve">Congress can </w:t>
      </w:r>
      <w:r w:rsidRPr="00CC5081">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r>
        <w:rPr>
          <w:sz w:val="16"/>
          <w:szCs w:val="16"/>
        </w:rPr>
        <w:t xml:space="preserve"> </w:t>
      </w: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r>
        <w:rPr>
          <w:sz w:val="16"/>
          <w:szCs w:val="16"/>
        </w:rPr>
        <w:t xml:space="preserve"> </w:t>
      </w: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r>
        <w:rPr>
          <w:sz w:val="16"/>
          <w:szCs w:val="16"/>
        </w:rPr>
        <w:t xml:space="preserve"> </w:t>
      </w:r>
      <w:r w:rsidRPr="007D3BB6">
        <w:rPr>
          <w:sz w:val="16"/>
          <w:szCs w:val="16"/>
        </w:rPr>
        <w:t xml:space="preserve">The Power of the Purse: This is one of Congress’s most critical powers. Only </w:t>
      </w:r>
      <w:r w:rsidRPr="00F63965">
        <w:rPr>
          <w:rStyle w:val="StyleUnderline"/>
        </w:rPr>
        <w:t xml:space="preserve">Congress can </w:t>
      </w:r>
      <w:r w:rsidRPr="00CC5081">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CC5081">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CC5081">
        <w:rPr>
          <w:rStyle w:val="Emphasis"/>
          <w:highlight w:val="cyan"/>
        </w:rPr>
        <w:t>initiatives</w:t>
      </w:r>
      <w:r w:rsidRPr="007D3BB6">
        <w:rPr>
          <w:sz w:val="16"/>
          <w:szCs w:val="16"/>
        </w:rPr>
        <w:t>.</w:t>
      </w:r>
      <w:r>
        <w:rPr>
          <w:sz w:val="16"/>
          <w:szCs w:val="16"/>
        </w:rPr>
        <w:t xml:space="preserve"> </w:t>
      </w: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CC5081">
        <w:rPr>
          <w:rStyle w:val="Emphasis"/>
          <w:highlight w:val="cyan"/>
        </w:rPr>
        <w:t>direct</w:t>
      </w:r>
      <w:r w:rsidRPr="00CC5081">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CC5081">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CC5081">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r>
        <w:rPr>
          <w:sz w:val="16"/>
          <w:szCs w:val="16"/>
        </w:rPr>
        <w:t xml:space="preserve"> </w:t>
      </w: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r>
        <w:rPr>
          <w:sz w:val="16"/>
          <w:szCs w:val="16"/>
        </w:rPr>
        <w:t xml:space="preserve"> </w:t>
      </w: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r>
        <w:rPr>
          <w:sz w:val="16"/>
          <w:szCs w:val="16"/>
        </w:rPr>
        <w:t xml:space="preserve"> </w:t>
      </w: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r>
        <w:rPr>
          <w:sz w:val="16"/>
          <w:szCs w:val="16"/>
        </w:rPr>
        <w:t xml:space="preserve"> </w:t>
      </w: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CC5081">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r>
        <w:rPr>
          <w:sz w:val="16"/>
          <w:szCs w:val="16"/>
        </w:rPr>
        <w:t xml:space="preserve"> </w:t>
      </w: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CC5081">
        <w:rPr>
          <w:rStyle w:val="Emphasis"/>
          <w:highlight w:val="cyan"/>
        </w:rPr>
        <w:t>ensure</w:t>
      </w:r>
      <w:r w:rsidRPr="007D3BB6">
        <w:rPr>
          <w:sz w:val="16"/>
          <w:szCs w:val="16"/>
        </w:rPr>
        <w:t xml:space="preserve"> that </w:t>
      </w:r>
      <w:r w:rsidRPr="00CC5081">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CC5081">
        <w:rPr>
          <w:rStyle w:val="Emphasis"/>
          <w:highlight w:val="cyan"/>
        </w:rPr>
        <w:t>nominees</w:t>
      </w:r>
      <w:r w:rsidRPr="00CC5081">
        <w:rPr>
          <w:rStyle w:val="StyleUnderline"/>
          <w:highlight w:val="cyan"/>
        </w:rPr>
        <w:t xml:space="preserve"> don’t get </w:t>
      </w:r>
      <w:r w:rsidRPr="00CC5081">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C5C59EA" w14:textId="77777777" w:rsidR="000703B2" w:rsidRDefault="000703B2" w:rsidP="000703B2">
      <w:pPr>
        <w:pStyle w:val="Heading3"/>
      </w:pPr>
      <w:r>
        <w:t>DA</w:t>
      </w:r>
    </w:p>
    <w:p w14:paraId="7DF2696E" w14:textId="77777777" w:rsidR="000703B2" w:rsidRDefault="000703B2" w:rsidP="000703B2">
      <w:pPr>
        <w:pStyle w:val="Heading4"/>
      </w:pPr>
      <w:r>
        <w:t>Economists predict no recession but it’s close--- layoffs now would tank the economy</w:t>
      </w:r>
      <w:r>
        <w:br/>
        <w:t>Foster 1-12</w:t>
      </w:r>
    </w:p>
    <w:p w14:paraId="57C391E0" w14:textId="77777777" w:rsidR="000703B2" w:rsidRPr="00447858" w:rsidRDefault="000703B2" w:rsidP="000703B2">
      <w:r w:rsidRPr="00447858">
        <w:t>Sarah Foster, covered the Federal Reserve and U.S. economy since 2018, when she joined the economics news team at Bloomberg News 1-12-2026, "AI Bubble Or Hiring Freeze? Economists Answer Your Top Questions For 2026", Bankrate, https://www.bankrate.com/banking/federal-reserve/economic-indicator-survey/</w:t>
      </w:r>
    </w:p>
    <w:p w14:paraId="04C03464" w14:textId="77777777" w:rsidR="000703B2" w:rsidRPr="00CC5081" w:rsidRDefault="000703B2" w:rsidP="000703B2">
      <w:pPr>
        <w:rPr>
          <w:sz w:val="10"/>
        </w:rPr>
      </w:pPr>
      <w:r w:rsidRPr="00D5601C">
        <w:rPr>
          <w:sz w:val="10"/>
        </w:rPr>
        <w:t xml:space="preserve">2. Will the U.S. economy avoid a recession this year? Despite their cautious outlook on the job market, </w:t>
      </w:r>
      <w:r w:rsidRPr="00CC5081">
        <w:rPr>
          <w:rStyle w:val="StyleUnderline"/>
          <w:highlight w:val="cyan"/>
        </w:rPr>
        <w:t>economists say the U.S. economy has a solid chance of sidestepping a recession</w:t>
      </w:r>
      <w:r w:rsidRPr="00D5601C">
        <w:rPr>
          <w:sz w:val="10"/>
        </w:rPr>
        <w:t xml:space="preserve"> again </w:t>
      </w:r>
      <w:r w:rsidRPr="00CC5081">
        <w:rPr>
          <w:rStyle w:val="StyleUnderline"/>
          <w:highlight w:val="cyan"/>
        </w:rPr>
        <w:t>in 2026</w:t>
      </w:r>
      <w:r w:rsidRPr="00CC5081">
        <w:rPr>
          <w:sz w:val="10"/>
          <w:highlight w:val="cyan"/>
        </w:rPr>
        <w:t xml:space="preserve"> </w:t>
      </w:r>
      <w:r w:rsidRPr="00D5601C">
        <w:rPr>
          <w:sz w:val="10"/>
        </w:rPr>
        <w:t xml:space="preserve">— at least </w:t>
      </w:r>
      <w:r w:rsidRPr="00CC5081">
        <w:rPr>
          <w:rStyle w:val="StyleUnderline"/>
          <w:highlight w:val="cyan"/>
        </w:rPr>
        <w:t>for now.</w:t>
      </w:r>
      <w:r w:rsidRPr="00CC5081">
        <w:rPr>
          <w:sz w:val="10"/>
          <w:highlight w:val="cyan"/>
        </w:rPr>
        <w:t xml:space="preserve"> </w:t>
      </w:r>
      <w:r w:rsidRPr="00D5601C">
        <w:rPr>
          <w:sz w:val="10"/>
        </w:rPr>
        <w:t xml:space="preserve">The </w:t>
      </w:r>
      <w:r w:rsidRPr="00CC5081">
        <w:rPr>
          <w:rStyle w:val="StyleUnderline"/>
          <w:highlight w:val="cyan"/>
        </w:rPr>
        <w:t xml:space="preserve">average odds of </w:t>
      </w:r>
      <w:r w:rsidRPr="00D5601C">
        <w:rPr>
          <w:sz w:val="10"/>
        </w:rPr>
        <w:t xml:space="preserve">the U.S. economy entering a </w:t>
      </w:r>
      <w:r w:rsidRPr="00CC5081">
        <w:rPr>
          <w:rStyle w:val="StyleUnderline"/>
          <w:highlight w:val="cyan"/>
        </w:rPr>
        <w:t xml:space="preserve">downturn this year stand at a little more than 1 in 4 </w:t>
      </w:r>
      <w:r w:rsidRPr="00D5601C">
        <w:rPr>
          <w:sz w:val="10"/>
        </w:rPr>
        <w:t xml:space="preserve">(28%), according to the economists featured in Bankrate’s survey. </w:t>
      </w:r>
      <w:r w:rsidRPr="00CC5081">
        <w:rPr>
          <w:rStyle w:val="StyleUnderline"/>
          <w:highlight w:val="cyan"/>
        </w:rPr>
        <w:t>The U.S. economy has been defying economists’ expectations for years now.</w:t>
      </w:r>
      <w:r w:rsidRPr="00447858">
        <w:rPr>
          <w:rStyle w:val="StyleUnderline"/>
        </w:rPr>
        <w:t xml:space="preserve"> During the Fed’s aggressive rate hikes to tame decades-high inflation, economists’ perceived probability of a downturn soared as high as 65%, on average. A recession, however, never came to fruition.</w:t>
      </w:r>
      <w:r>
        <w:rPr>
          <w:rStyle w:val="StyleUnderline"/>
        </w:rPr>
        <w:t xml:space="preserve"> </w:t>
      </w:r>
      <w:r w:rsidRPr="00447858">
        <w:rPr>
          <w:rStyle w:val="StyleUnderline"/>
        </w:rPr>
        <w:t>The odds of a recession in Bankrate’s Q4 survey are the lowest in a year — economists in the</w:t>
      </w:r>
      <w:r>
        <w:rPr>
          <w:rStyle w:val="StyleUnderline"/>
        </w:rPr>
        <w:t xml:space="preserve"> </w:t>
      </w:r>
      <w:hyperlink r:id="rId5" w:history="1">
        <w:r w:rsidRPr="00447858">
          <w:rPr>
            <w:rStyle w:val="StyleUnderline"/>
          </w:rPr>
          <w:t>prior-quarter survey</w:t>
        </w:r>
      </w:hyperlink>
      <w:r>
        <w:rPr>
          <w:rStyle w:val="StyleUnderline"/>
        </w:rPr>
        <w:t xml:space="preserve"> </w:t>
      </w:r>
      <w:r w:rsidRPr="00447858">
        <w:rPr>
          <w:rStyle w:val="StyleUnderline"/>
        </w:rPr>
        <w:t>gave the U.S. economy a near 2 in 5 chance (39%) of contracting.</w:t>
      </w:r>
      <w:r>
        <w:rPr>
          <w:rStyle w:val="StyleUnderline"/>
        </w:rPr>
        <w:t xml:space="preserve"> </w:t>
      </w:r>
      <w:r w:rsidRPr="00D5601C">
        <w:rPr>
          <w:sz w:val="10"/>
        </w:rPr>
        <w:t xml:space="preserve">In plain English Not all </w:t>
      </w:r>
      <w:r w:rsidRPr="00CC5081">
        <w:rPr>
          <w:rStyle w:val="StyleUnderline"/>
          <w:highlight w:val="cyan"/>
        </w:rPr>
        <w:t>recessions</w:t>
      </w:r>
      <w:r w:rsidRPr="00CC5081">
        <w:rPr>
          <w:sz w:val="10"/>
          <w:highlight w:val="cyan"/>
        </w:rPr>
        <w:t xml:space="preserve"> </w:t>
      </w:r>
      <w:r w:rsidRPr="00D5601C">
        <w:rPr>
          <w:sz w:val="10"/>
        </w:rPr>
        <w:t xml:space="preserve">are created equal, but they’re </w:t>
      </w:r>
      <w:r w:rsidRPr="00CC5081">
        <w:rPr>
          <w:rStyle w:val="StyleUnderline"/>
          <w:highlight w:val="cyan"/>
        </w:rPr>
        <w:t>usually</w:t>
      </w:r>
      <w:r w:rsidRPr="00CC5081">
        <w:rPr>
          <w:sz w:val="10"/>
          <w:highlight w:val="cyan"/>
        </w:rPr>
        <w:t xml:space="preserve"> </w:t>
      </w:r>
      <w:r w:rsidRPr="00CC5081">
        <w:rPr>
          <w:rStyle w:val="StyleUnderline"/>
          <w:highlight w:val="cyan"/>
        </w:rPr>
        <w:t>characterized</w:t>
      </w:r>
      <w:r w:rsidRPr="00CC5081">
        <w:rPr>
          <w:sz w:val="10"/>
          <w:highlight w:val="cyan"/>
        </w:rPr>
        <w:t xml:space="preserve"> </w:t>
      </w:r>
      <w:r w:rsidRPr="00CC5081">
        <w:rPr>
          <w:rStyle w:val="StyleUnderline"/>
          <w:highlight w:val="cyan"/>
        </w:rPr>
        <w:t>by layoffs</w:t>
      </w:r>
      <w:r w:rsidRPr="00D5601C">
        <w:rPr>
          <w:sz w:val="10"/>
        </w:rPr>
        <w:t xml:space="preserve">, </w:t>
      </w:r>
      <w:r w:rsidRPr="00CC5081">
        <w:rPr>
          <w:rStyle w:val="StyleUnderline"/>
          <w:highlight w:val="cyan"/>
        </w:rPr>
        <w:t>slumping consumer spending</w:t>
      </w:r>
      <w:r w:rsidRPr="00D5601C">
        <w:rPr>
          <w:sz w:val="10"/>
        </w:rPr>
        <w:t xml:space="preserve">, </w:t>
      </w:r>
      <w:r w:rsidRPr="00CC5081">
        <w:rPr>
          <w:rStyle w:val="StyleUnderline"/>
          <w:highlight w:val="cyan"/>
        </w:rPr>
        <w:t>weak</w:t>
      </w:r>
      <w:r w:rsidRPr="00CC5081">
        <w:rPr>
          <w:sz w:val="10"/>
          <w:highlight w:val="cyan"/>
        </w:rPr>
        <w:t xml:space="preserve"> </w:t>
      </w:r>
      <w:r w:rsidRPr="00D5601C">
        <w:rPr>
          <w:sz w:val="10"/>
        </w:rPr>
        <w:t xml:space="preserve">economic </w:t>
      </w:r>
      <w:r w:rsidRPr="00CC5081">
        <w:rPr>
          <w:rStyle w:val="StyleUnderline"/>
          <w:highlight w:val="cyan"/>
        </w:rPr>
        <w:t>growth</w:t>
      </w:r>
      <w:r w:rsidRPr="00CC5081">
        <w:rPr>
          <w:sz w:val="10"/>
          <w:highlight w:val="cyan"/>
        </w:rPr>
        <w:t xml:space="preserve"> </w:t>
      </w:r>
      <w:r w:rsidRPr="00D5601C">
        <w:rPr>
          <w:sz w:val="10"/>
        </w:rPr>
        <w:t xml:space="preserve">and slow wage gains. Even if the job market isn’t broadly expected to improve, lower prospects of a recession at least mean economists don’t expect it to get much worse. </w:t>
      </w:r>
      <w:r w:rsidRPr="00CC5081">
        <w:rPr>
          <w:rStyle w:val="StyleUnderline"/>
          <w:highlight w:val="cyan"/>
        </w:rPr>
        <w:t xml:space="preserve">Last year’s tax cuts from the Trump administration, </w:t>
      </w:r>
      <w:hyperlink r:id="rId6" w:history="1">
        <w:r w:rsidRPr="00CC5081">
          <w:rPr>
            <w:rStyle w:val="StyleUnderline"/>
            <w:highlight w:val="cyan"/>
          </w:rPr>
          <w:t>lower interest rates</w:t>
        </w:r>
      </w:hyperlink>
      <w:r w:rsidRPr="00CC5081">
        <w:rPr>
          <w:rStyle w:val="StyleUnderline"/>
          <w:highlight w:val="cyan"/>
        </w:rPr>
        <w:t xml:space="preserve"> from the Fed and big investments in artificial intelligence (AI) are propping up the economy right now, according to experts.</w:t>
      </w:r>
      <w:r>
        <w:rPr>
          <w:rStyle w:val="StyleUnderline"/>
        </w:rPr>
        <w:t xml:space="preserve"> </w:t>
      </w:r>
      <w:r w:rsidRPr="00D5601C">
        <w:rPr>
          <w:sz w:val="10"/>
        </w:rPr>
        <w:t xml:space="preserve">Recession risks over the coming year have eased modestly as tariff rates have dropped and the Fed has resumed their rate cuts to stabilize the U.S. labor market.— Scott Anderson, chief U.S. economist and managing director of BMO Capital Markets </w:t>
      </w:r>
      <w:r w:rsidRPr="00CC5081">
        <w:rPr>
          <w:rStyle w:val="StyleUnderline"/>
          <w:highlight w:val="cyan"/>
        </w:rPr>
        <w:t>But the risks haven’t vanished. A stock-market correction, renewed trade frictions and deepening consumer stress are all threats that could alter this outlook.</w:t>
      </w:r>
      <w:r>
        <w:rPr>
          <w:rStyle w:val="StyleUnderline"/>
        </w:rPr>
        <w:t xml:space="preserve"> </w:t>
      </w:r>
      <w:r w:rsidRPr="00D5601C">
        <w:rPr>
          <w:sz w:val="10"/>
        </w:rPr>
        <w:t xml:space="preserve">At an individual level, economists’ responses ranged from as low as 10% to as high as 60%. Most economists (95%) said the chance of a downturn was below 50%, up from 81% in Q3. Meanwhile, 35% put the odds at less than one in four, up from 13% last quarter. </w:t>
      </w:r>
      <w:r w:rsidRPr="00CC5081">
        <w:rPr>
          <w:rStyle w:val="StyleUnderline"/>
          <w:highlight w:val="cyan"/>
        </w:rPr>
        <w:t xml:space="preserve">Consumer spending has become more dependent on the stock market, </w:t>
      </w:r>
      <w:bookmarkStart w:id="0" w:name="_Hlk219555443"/>
      <w:r w:rsidRPr="00CC5081">
        <w:rPr>
          <w:rStyle w:val="StyleUnderline"/>
          <w:highlight w:val="cyan"/>
        </w:rPr>
        <w:t>making the broader economy more vulnerable to any correction. Any durable signs that firms are turning to outright layoffs, not just weak hiring, would be a signal of greater weakness ahead</w:t>
      </w:r>
      <w:bookmarkEnd w:id="0"/>
      <w:r w:rsidRPr="00D5601C">
        <w:rPr>
          <w:sz w:val="10"/>
        </w:rPr>
        <w:t>.— Michael Pearce, chief economist at Oxford Economics</w:t>
      </w:r>
    </w:p>
    <w:p w14:paraId="5CA69706" w14:textId="77777777" w:rsidR="000703B2" w:rsidRDefault="000703B2" w:rsidP="000703B2">
      <w:pPr>
        <w:pStyle w:val="Heading4"/>
        <w:rPr>
          <w:rFonts w:ascii="Arial Narrow" w:hAnsi="Arial Narrow"/>
        </w:rPr>
      </w:pPr>
      <w:bookmarkStart w:id="1" w:name="_Hlk219555584"/>
      <w:r>
        <w:t xml:space="preserve">Increasing union power does not increase worker power and it triggers firms to cut productive and close. </w:t>
      </w:r>
    </w:p>
    <w:p w14:paraId="7DFCB1F1" w14:textId="77777777" w:rsidR="000703B2" w:rsidRDefault="000703B2" w:rsidP="000703B2">
      <w:r>
        <w:rPr>
          <w:rStyle w:val="Style13ptBold"/>
        </w:rPr>
        <w:t>Palagashvili and Sharfuddin 25</w:t>
      </w:r>
      <w:r>
        <w:t xml:space="preserve"> </w:t>
      </w:r>
      <w:bookmarkEnd w:id="1"/>
      <w:r>
        <w:t>[Liya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624378EA" w14:textId="77777777" w:rsidR="000703B2" w:rsidRDefault="000703B2" w:rsidP="000703B2">
      <w:pPr>
        <w:rPr>
          <w:rStyle w:val="StyleUnderline"/>
        </w:rPr>
      </w:pPr>
      <w:r>
        <w:rPr>
          <w:rStyle w:val="Emphasis"/>
        </w:rPr>
        <w:t xml:space="preserve">While </w:t>
      </w:r>
      <w:r w:rsidRPr="00CC5081">
        <w:rPr>
          <w:rStyle w:val="Emphasis"/>
          <w:highlight w:val="cyan"/>
        </w:rPr>
        <w:t>labor union density</w:t>
      </w:r>
      <w:r>
        <w:rPr>
          <w:rStyle w:val="StyleUnderline"/>
        </w:rPr>
        <w:t>—the share of workers who are unionized relative to the total labor force—</w:t>
      </w:r>
      <w:r w:rsidRPr="00CC5081">
        <w:rPr>
          <w:rStyle w:val="Emphasis"/>
          <w:highlight w:val="cyan"/>
        </w:rPr>
        <w:t>is at an all-time low</w:t>
      </w:r>
      <w:r>
        <w:rPr>
          <w:rStyle w:val="StyleUnderline"/>
        </w:rPr>
        <w:t>, public support for labor unions is at a 57-year high at 70 percent.</w:t>
      </w:r>
      <w:r>
        <w:t xml:space="preserve"> Republicans are now joining Democrats in embracing the vital role of pro-union policies to support the US worker</w:t>
      </w:r>
      <w:r>
        <w:rPr>
          <w:rStyle w:val="StyleUnderline"/>
        </w:rPr>
        <w:t xml:space="preserve">. This level of support has </w:t>
      </w:r>
      <w:r w:rsidRPr="00CC5081">
        <w:rPr>
          <w:rStyle w:val="Emphasis"/>
          <w:highlight w:val="cyan"/>
        </w:rPr>
        <w:t>emboldened labor unions</w:t>
      </w:r>
      <w:r>
        <w:rPr>
          <w:rStyle w:val="StyleUnderline"/>
        </w:rPr>
        <w:t xml:space="preserve"> to bargain for unprecedented demands backed by major strikes or work stoppages. Faced with this pressure, companies such as Boeing, Ford, General Motors, Stellantis, and UPS have yielded to labor union demands and reached collective bargaining agreements with terms previously deemed unsustainable.</w:t>
      </w:r>
    </w:p>
    <w:p w14:paraId="51828757" w14:textId="77777777" w:rsidR="000703B2" w:rsidRDefault="000703B2" w:rsidP="000703B2">
      <w:pPr>
        <w:rPr>
          <w:rStyle w:val="StyleUnderline"/>
        </w:rPr>
      </w:pPr>
      <w:r>
        <w:rPr>
          <w:rStyle w:val="StyleUnderline"/>
        </w:rPr>
        <w:t xml:space="preserve">The question is, </w:t>
      </w:r>
      <w:r w:rsidRPr="00CC5081">
        <w:rPr>
          <w:rStyle w:val="StyleUnderline"/>
          <w:highlight w:val="cyan"/>
        </w:rPr>
        <w:t>will</w:t>
      </w:r>
      <w:r>
        <w:rPr>
          <w:rStyle w:val="StyleUnderline"/>
        </w:rPr>
        <w:t xml:space="preserve"> these agreements </w:t>
      </w:r>
      <w:r w:rsidRPr="00CC5081">
        <w:rPr>
          <w:rStyle w:val="StyleUnderline"/>
          <w:highlight w:val="cyan"/>
        </w:rPr>
        <w:t>lead to better outcomes</w:t>
      </w:r>
      <w:r>
        <w:rPr>
          <w:rStyle w:val="StyleUnderline"/>
        </w:rPr>
        <w:t xml:space="preserve"> for workers in the longterm</w:t>
      </w:r>
      <w:r w:rsidRPr="00CC5081">
        <w:rPr>
          <w:rStyle w:val="StyleUnderline"/>
          <w:highlight w:val="cyan"/>
        </w:rPr>
        <w:t>?</w:t>
      </w:r>
      <w:r>
        <w:rPr>
          <w:rStyle w:val="StyleUnderline"/>
        </w:rPr>
        <w:t xml:space="preserve"> The answer is, </w:t>
      </w:r>
      <w:r w:rsidRPr="00CC5081">
        <w:rPr>
          <w:rStyle w:val="Emphasis"/>
          <w:highlight w:val="cyan"/>
        </w:rPr>
        <w:t>not necessarily</w:t>
      </w:r>
      <w:r>
        <w:rPr>
          <w:rStyle w:val="Emphasis"/>
        </w:rPr>
        <w:t>.</w:t>
      </w:r>
      <w:r>
        <w:rPr>
          <w:rStyle w:val="StyleUnderline"/>
        </w:rPr>
        <w:t xml:space="preserve"> </w:t>
      </w:r>
      <w:r>
        <w:t xml:space="preserve">When the monopoly face dominates, apparent “big wins” at the bargaining table often convert into slower employment growth, reduced investment, and fewer opportunities for both present and future workers. </w:t>
      </w:r>
      <w:r>
        <w:rPr>
          <w:rStyle w:val="StyleUnderline"/>
        </w:rPr>
        <w:t>By “monopoly face,” we mean the exclusive legal authority granted to a single certified union to represent all workers (even nonunion members) in a bargaining unit—blocking other unions, alternative forms of representation, or individual negotiations.</w:t>
      </w:r>
      <w:r>
        <w:t xml:space="preserve"> </w:t>
      </w:r>
      <w:r w:rsidRPr="00CC5081">
        <w:rPr>
          <w:rStyle w:val="StyleUnderline"/>
          <w:highlight w:val="cyan"/>
        </w:rPr>
        <w:t xml:space="preserve">This legal exclusivity </w:t>
      </w:r>
      <w:r w:rsidRPr="00CC5081">
        <w:rPr>
          <w:rStyle w:val="Emphasis"/>
          <w:highlight w:val="cyan"/>
        </w:rPr>
        <w:t>mirrors monopoly dynamics</w:t>
      </w:r>
      <w:r w:rsidRPr="00CC5081">
        <w:rPr>
          <w:rStyle w:val="StyleUnderline"/>
          <w:highlight w:val="cyan"/>
        </w:rPr>
        <w:t xml:space="preserve"> and can suppress</w:t>
      </w:r>
      <w:r>
        <w:rPr>
          <w:rStyle w:val="StyleUnderline"/>
        </w:rPr>
        <w:t xml:space="preserve"> more cooperative and diverse </w:t>
      </w:r>
      <w:r w:rsidRPr="00CC5081">
        <w:rPr>
          <w:rStyle w:val="StyleUnderline"/>
          <w:highlight w:val="cyan"/>
        </w:rPr>
        <w:t>forms of worker voice</w:t>
      </w:r>
      <w:r>
        <w:rPr>
          <w:rStyle w:val="StyleUnderline"/>
        </w:rPr>
        <w:t>.</w:t>
      </w:r>
    </w:p>
    <w:p w14:paraId="178F08BF" w14:textId="77777777" w:rsidR="000703B2" w:rsidRDefault="000703B2" w:rsidP="000703B2">
      <w:pPr>
        <w:rPr>
          <w:rStyle w:val="StyleUnderline"/>
        </w:rPr>
      </w:pPr>
      <w:r>
        <w:rPr>
          <w:rStyle w:val="StyleUnderline"/>
        </w:rPr>
        <w:t xml:space="preserve">Powerful </w:t>
      </w:r>
      <w:r w:rsidRPr="00CC5081">
        <w:rPr>
          <w:rStyle w:val="StyleUnderline"/>
          <w:highlight w:val="cyan"/>
        </w:rPr>
        <w:t xml:space="preserve">labor unions that use </w:t>
      </w:r>
      <w:r w:rsidRPr="00CC5081">
        <w:rPr>
          <w:rStyle w:val="Emphasis"/>
          <w:highlight w:val="cyan"/>
        </w:rPr>
        <w:t>aggressive negotiation</w:t>
      </w:r>
      <w:r w:rsidRPr="00CC5081">
        <w:rPr>
          <w:rStyle w:val="StyleUnderline"/>
          <w:highlight w:val="cyan"/>
        </w:rPr>
        <w:t xml:space="preserve"> tactics</w:t>
      </w:r>
      <w:r>
        <w:rPr>
          <w:rStyle w:val="StyleUnderline"/>
        </w:rPr>
        <w:t xml:space="preserve"> have historically secured higher wages for unionized workers, although recent studies suggest this wage advantage has declined or disappeared due to global competition and technological changes.</w:t>
      </w:r>
      <w:r>
        <w:t xml:space="preserve"> </w:t>
      </w:r>
      <w:r>
        <w:rPr>
          <w:rStyle w:val="StyleUnderline"/>
        </w:rPr>
        <w:t xml:space="preserve">The research shows that powerful labor unions acting through their monopoly face </w:t>
      </w:r>
      <w:r w:rsidRPr="00CC5081">
        <w:rPr>
          <w:rStyle w:val="StyleUnderline"/>
          <w:highlight w:val="cyan"/>
        </w:rPr>
        <w:t>can limit job growth and employment opportunities</w:t>
      </w:r>
      <w:r>
        <w:rPr>
          <w:rStyle w:val="StyleUnderline"/>
        </w:rPr>
        <w:t xml:space="preserve">. Excessive </w:t>
      </w:r>
      <w:r w:rsidRPr="00CC5081">
        <w:rPr>
          <w:rStyle w:val="StyleUnderline"/>
          <w:highlight w:val="cyan"/>
        </w:rPr>
        <w:t xml:space="preserve">demands have led companies </w:t>
      </w:r>
      <w:r w:rsidRPr="00CC5081">
        <w:rPr>
          <w:rStyle w:val="Emphasis"/>
          <w:highlight w:val="cyan"/>
        </w:rPr>
        <w:t>to cut investments</w:t>
      </w:r>
      <w:r>
        <w:rPr>
          <w:rStyle w:val="StyleUnderline"/>
        </w:rPr>
        <w:t xml:space="preserve">— particularly </w:t>
      </w:r>
      <w:r w:rsidRPr="00CC5081">
        <w:rPr>
          <w:rStyle w:val="StyleUnderline"/>
          <w:highlight w:val="cyan"/>
        </w:rPr>
        <w:t>in R&amp;D</w:t>
      </w:r>
      <w:r>
        <w:rPr>
          <w:rStyle w:val="StyleUnderline"/>
        </w:rPr>
        <w:t xml:space="preserve"> and long-lived tangible capital—thereby </w:t>
      </w:r>
      <w:r w:rsidRPr="00CC5081">
        <w:rPr>
          <w:rStyle w:val="StyleUnderline"/>
          <w:highlight w:val="cyan"/>
        </w:rPr>
        <w:t>reducing productivity, profitability, and long-term viability</w:t>
      </w:r>
      <w:r>
        <w:rPr>
          <w:rStyle w:val="StyleUnderline"/>
        </w:rPr>
        <w:t>.</w:t>
      </w:r>
      <w:r>
        <w:t xml:space="preserve"> </w:t>
      </w:r>
      <w:r>
        <w:rPr>
          <w:rStyle w:val="StyleUnderline"/>
        </w:rPr>
        <w:t xml:space="preserve">As a result, </w:t>
      </w:r>
      <w:r w:rsidRPr="00CC5081">
        <w:rPr>
          <w:rStyle w:val="StyleUnderline"/>
          <w:highlight w:val="cyan"/>
        </w:rPr>
        <w:t>these firms have been</w:t>
      </w:r>
      <w:r>
        <w:rPr>
          <w:rStyle w:val="StyleUnderline"/>
        </w:rPr>
        <w:t xml:space="preserve"> more </w:t>
      </w:r>
      <w:r w:rsidRPr="00CC5081">
        <w:rPr>
          <w:rStyle w:val="Emphasis"/>
          <w:highlight w:val="cyan"/>
        </w:rPr>
        <w:t>likely to downsize</w:t>
      </w:r>
      <w:r w:rsidRPr="00CC5081">
        <w:rPr>
          <w:rStyle w:val="StyleUnderline"/>
          <w:highlight w:val="cyan"/>
        </w:rPr>
        <w:t xml:space="preserve"> or shut down</w:t>
      </w:r>
      <w:r>
        <w:rPr>
          <w:rStyle w:val="StyleUnderline"/>
        </w:rPr>
        <w:t xml:space="preserve">, ultimately </w:t>
      </w:r>
      <w:r w:rsidRPr="00CC5081">
        <w:rPr>
          <w:rStyle w:val="StyleUnderline"/>
          <w:highlight w:val="cyan"/>
        </w:rPr>
        <w:t>leading to job losses and lower overall employment</w:t>
      </w:r>
      <w:r>
        <w:rPr>
          <w:rStyle w:val="StyleUnderline"/>
        </w:rPr>
        <w:t xml:space="preserve"> for unionized workers. Therefore, our study finds that labor </w:t>
      </w:r>
      <w:r w:rsidRPr="00CC5081">
        <w:rPr>
          <w:rStyle w:val="Emphasis"/>
          <w:highlight w:val="cyan"/>
        </w:rPr>
        <w:t>union power is not synonymous with being pro-worker</w:t>
      </w:r>
      <w:r>
        <w:rPr>
          <w:rStyle w:val="Emphasis"/>
        </w:rPr>
        <w:t>.</w:t>
      </w:r>
      <w:r>
        <w:rPr>
          <w:rStyle w:val="StyleUnderline"/>
        </w:rPr>
        <w:t xml:space="preserve"> Our conclusion is based on an exhaustive analysis of 147 studies, conducted over three decades, covering labor union power in the United States, the United Kingdom, and Europe. These studies were published in the top five economics journals, journals affiliated with the American Economic Association, and other reputable sources of seminal research.</w:t>
      </w:r>
    </w:p>
    <w:p w14:paraId="654F4FB1" w14:textId="77777777" w:rsidR="000703B2" w:rsidRDefault="000703B2" w:rsidP="000703B2">
      <w:pPr>
        <w:rPr>
          <w:rStyle w:val="StyleUnderline"/>
        </w:rPr>
      </w:pPr>
      <w:r>
        <w:t xml:space="preserve">We also look at an in-depth case study of the Rust Belt that illustrates how unions wielding monopoly privileges and fueling strikes and conflicts were responsible for 55 percent of the decline in the Rust Belt’s share of US manufacturing employment. </w:t>
      </w:r>
      <w:r>
        <w:rPr>
          <w:rStyle w:val="StyleUnderline"/>
        </w:rPr>
        <w:t xml:space="preserve">Moreover, </w:t>
      </w:r>
      <w:r w:rsidRPr="00CC5081">
        <w:rPr>
          <w:rStyle w:val="StyleUnderline"/>
          <w:highlight w:val="cyan"/>
        </w:rPr>
        <w:t>powerful labor unions can</w:t>
      </w:r>
      <w:r>
        <w:rPr>
          <w:rStyle w:val="StyleUnderline"/>
        </w:rPr>
        <w:t xml:space="preserve"> also reduce labor turnover and mobility through job security clauses and seniority promotions, which help union “insiders”—usually longer-tenured or senior employees—but </w:t>
      </w:r>
      <w:r w:rsidRPr="00CC5081">
        <w:rPr>
          <w:rStyle w:val="Emphasis"/>
          <w:highlight w:val="cyan"/>
        </w:rPr>
        <w:t>harm</w:t>
      </w:r>
      <w:r>
        <w:rPr>
          <w:rStyle w:val="Emphasis"/>
        </w:rPr>
        <w:t xml:space="preserve"> “outsiders” (e.g., </w:t>
      </w:r>
      <w:r w:rsidRPr="00CC5081">
        <w:rPr>
          <w:rStyle w:val="Emphasis"/>
          <w:highlight w:val="cyan"/>
        </w:rPr>
        <w:t>younger or new workers</w:t>
      </w:r>
      <w:r>
        <w:rPr>
          <w:rStyle w:val="StyleUnderline"/>
        </w:rPr>
        <w:t xml:space="preserve">) </w:t>
      </w:r>
      <w:r w:rsidRPr="00CC5081">
        <w:rPr>
          <w:rStyle w:val="StyleUnderline"/>
          <w:highlight w:val="cyan"/>
        </w:rPr>
        <w:t>by discouraging hiring</w:t>
      </w:r>
      <w:r>
        <w:rPr>
          <w:rStyle w:val="StyleUnderline"/>
        </w:rPr>
        <w:t>. The result is that insiders continue to benefit from the reduced labor turnover and stability, while outsiders face few openings and limited upward mobility.</w:t>
      </w:r>
    </w:p>
    <w:p w14:paraId="2EB11E01" w14:textId="77777777" w:rsidR="000703B2" w:rsidRDefault="000703B2" w:rsidP="000703B2">
      <w:r>
        <w:rPr>
          <w:rStyle w:val="StyleUnderline"/>
        </w:rPr>
        <w:t xml:space="preserve">Yet, </w:t>
      </w:r>
      <w:r w:rsidRPr="00CC5081">
        <w:rPr>
          <w:rStyle w:val="Emphasis"/>
          <w:highlight w:val="cyan"/>
        </w:rPr>
        <w:t>downstream job losses</w:t>
      </w:r>
      <w:r w:rsidRPr="00CC5081">
        <w:rPr>
          <w:rStyle w:val="StyleUnderline"/>
          <w:highlight w:val="cyan"/>
        </w:rPr>
        <w:t xml:space="preserve"> and firm decline can be traced</w:t>
      </w:r>
      <w:r>
        <w:rPr>
          <w:rStyle w:val="StyleUnderline"/>
        </w:rPr>
        <w:t xml:space="preserve"> not to the collective voice itself but </w:t>
      </w:r>
      <w:r w:rsidRPr="00CC5081">
        <w:rPr>
          <w:rStyle w:val="StyleUnderline"/>
          <w:highlight w:val="cyan"/>
        </w:rPr>
        <w:t>to</w:t>
      </w:r>
      <w:r>
        <w:rPr>
          <w:rStyle w:val="StyleUnderline"/>
        </w:rPr>
        <w:t xml:space="preserve"> the </w:t>
      </w:r>
      <w:r w:rsidRPr="00CC5081">
        <w:rPr>
          <w:rStyle w:val="Emphasis"/>
          <w:highlight w:val="cyan"/>
        </w:rPr>
        <w:t>statutory monopoly structures</w:t>
      </w:r>
      <w:r>
        <w:rPr>
          <w:rStyle w:val="StyleUnderline"/>
        </w:rPr>
        <w:t xml:space="preserve"> </w:t>
      </w:r>
      <w:r w:rsidRPr="00CC5081">
        <w:rPr>
          <w:rStyle w:val="StyleUnderline"/>
          <w:highlight w:val="cyan"/>
        </w:rPr>
        <w:t>that amplify aggressive bargaining tactics</w:t>
      </w:r>
      <w:r>
        <w:rPr>
          <w:rStyle w:val="StyleUnderline"/>
        </w:rPr>
        <w:t xml:space="preserve"> and block alternative channels for cooperation.</w:t>
      </w:r>
      <w:r>
        <w:t xml:space="preserve">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w:t>
      </w:r>
    </w:p>
    <w:p w14:paraId="5BD8EAFF" w14:textId="77777777" w:rsidR="000703B2" w:rsidRDefault="000703B2" w:rsidP="000703B2">
      <w:r w:rsidRPr="00CC5081">
        <w:rPr>
          <w:rStyle w:val="StyleUnderline"/>
          <w:highlight w:val="cyan"/>
        </w:rPr>
        <w:t>Unions in the U</w:t>
      </w:r>
      <w:r>
        <w:rPr>
          <w:rStyle w:val="StyleUnderline"/>
        </w:rPr>
        <w:t xml:space="preserve">nited </w:t>
      </w:r>
      <w:r w:rsidRPr="00CC5081">
        <w:rPr>
          <w:rStyle w:val="StyleUnderline"/>
          <w:highlight w:val="cyan"/>
        </w:rPr>
        <w:t>S</w:t>
      </w:r>
      <w:r>
        <w:rPr>
          <w:rStyle w:val="StyleUnderline"/>
        </w:rPr>
        <w:t xml:space="preserve">tates, however, </w:t>
      </w:r>
      <w:r w:rsidRPr="00CC5081">
        <w:rPr>
          <w:rStyle w:val="StyleUnderline"/>
          <w:highlight w:val="cyan"/>
        </w:rPr>
        <w:t xml:space="preserve">tend to be more </w:t>
      </w:r>
      <w:r w:rsidRPr="00CC5081">
        <w:rPr>
          <w:rStyle w:val="Emphasis"/>
          <w:highlight w:val="cyan"/>
        </w:rPr>
        <w:t>powerful and adversarial</w:t>
      </w:r>
      <w:r>
        <w:rPr>
          <w:rStyle w:val="Emphasis"/>
        </w:rPr>
        <w:t xml:space="preserve"> </w:t>
      </w:r>
      <w:r>
        <w:rPr>
          <w:rStyle w:val="StyleUnderline"/>
        </w:rPr>
        <w:t xml:space="preserve">than those in countries such as Germany and the United Kingdom, largely due to labor laws and bargaining structures that generate monopolistic characteristics for US unions. </w:t>
      </w:r>
      <w:r>
        <w:t>In contrast, unions in Germany and the United Kingdom exhibit less monopolistic characteristics because they operate within frameworks that encourage greater flexibility, worker representation, and collaboration with employers.</w:t>
      </w:r>
    </w:p>
    <w:p w14:paraId="2BBC224A" w14:textId="77777777" w:rsidR="000703B2" w:rsidRPr="00BD4F23" w:rsidRDefault="000703B2" w:rsidP="000703B2">
      <w:pPr>
        <w:rPr>
          <w:b/>
          <w:sz w:val="24"/>
          <w:u w:val="single"/>
        </w:rPr>
      </w:pPr>
      <w:r>
        <w:rPr>
          <w:rStyle w:val="StyleUnderline"/>
        </w:rPr>
        <w:t xml:space="preserve">Overall, </w:t>
      </w:r>
      <w:r w:rsidRPr="00CC5081">
        <w:rPr>
          <w:rStyle w:val="StyleUnderline"/>
          <w:highlight w:val="cyan"/>
        </w:rPr>
        <w:t>a union’s</w:t>
      </w:r>
      <w:r>
        <w:rPr>
          <w:rStyle w:val="StyleUnderline"/>
        </w:rPr>
        <w:t xml:space="preserve"> monopoly </w:t>
      </w:r>
      <w:r w:rsidRPr="00CC5081">
        <w:rPr>
          <w:rStyle w:val="StyleUnderline"/>
          <w:highlight w:val="cyan"/>
        </w:rPr>
        <w:t>power does not translate into better worker outcomes</w:t>
      </w:r>
      <w:r>
        <w:rPr>
          <w:rStyle w:val="StyleUnderline"/>
        </w:rPr>
        <w:t>. We propose policy reforms that relax monopoly privileges for labor unions in the U.S. and encourage pluralistic forms of worker voice. These reforms aim for and balanced demands that can preserve the gains of collective bargaining while mitigating its unintended costs.</w:t>
      </w:r>
    </w:p>
    <w:p w14:paraId="6B7C28B4" w14:textId="77777777" w:rsidR="000703B2" w:rsidRDefault="000703B2" w:rsidP="000703B2">
      <w:pPr>
        <w:pStyle w:val="Heading4"/>
      </w:pPr>
      <w:bookmarkStart w:id="2" w:name="_Hlk214084320"/>
      <w:r>
        <w:t xml:space="preserve">Recession in </w:t>
      </w:r>
      <w:r w:rsidRPr="0016089B">
        <w:rPr>
          <w:u w:val="single"/>
        </w:rPr>
        <w:t>this environment</w:t>
      </w:r>
      <w:r>
        <w:t xml:space="preserve"> sparks </w:t>
      </w:r>
      <w:r w:rsidRPr="005151DB">
        <w:rPr>
          <w:u w:val="single"/>
        </w:rPr>
        <w:t>World War III</w:t>
      </w:r>
      <w:r>
        <w:t>.</w:t>
      </w:r>
    </w:p>
    <w:p w14:paraId="15326799" w14:textId="77777777" w:rsidR="000703B2" w:rsidRDefault="000703B2" w:rsidP="000703B2">
      <w:pPr>
        <w:rPr>
          <w:rStyle w:val="Style13ptBold"/>
        </w:rPr>
      </w:pPr>
      <w:r w:rsidRPr="00E73CC7">
        <w:rPr>
          <w:rStyle w:val="Style13ptBold"/>
        </w:rPr>
        <w:t>Knapp 23</w:t>
      </w:r>
    </w:p>
    <w:p w14:paraId="49BD02C4" w14:textId="77777777" w:rsidR="000703B2" w:rsidRPr="00E73CC7" w:rsidRDefault="000703B2" w:rsidP="000703B2">
      <w:r>
        <w:t xml:space="preserve"> (Martin, MA in IR; writes about economics, geopolitics, and conflict. 10-13-2023, "</w:t>
      </w:r>
      <w:r w:rsidRPr="00CC5081">
        <w:rPr>
          <w:rStyle w:val="StyleUnderline"/>
          <w:highlight w:val="cyan"/>
        </w:rPr>
        <w:t xml:space="preserve">How </w:t>
      </w:r>
      <w:r w:rsidRPr="00CC5081">
        <w:rPr>
          <w:rStyle w:val="Emphasis"/>
          <w:highlight w:val="cyan"/>
        </w:rPr>
        <w:t>Recession</w:t>
      </w:r>
      <w:r>
        <w:t xml:space="preserve"> &amp; Regional Conflict</w:t>
      </w:r>
      <w:r w:rsidRPr="00CC5081">
        <w:rPr>
          <w:rStyle w:val="Emphasis"/>
          <w:highlight w:val="cyan"/>
        </w:rPr>
        <w:t>s</w:t>
      </w:r>
      <w:r w:rsidRPr="00CC5081">
        <w:rPr>
          <w:rStyle w:val="StyleUnderline"/>
          <w:highlight w:val="cyan"/>
        </w:rPr>
        <w:t xml:space="preserve"> Spark </w:t>
      </w:r>
      <w:r w:rsidRPr="00CC5081">
        <w:rPr>
          <w:rStyle w:val="Emphasis"/>
          <w:highlight w:val="cyan"/>
        </w:rPr>
        <w:t>World Wars</w:t>
      </w:r>
      <w:r>
        <w:t>," Medium, https://archive.ph/sEs13) *typo corrected in brackets</w:t>
      </w:r>
    </w:p>
    <w:p w14:paraId="731FFD28" w14:textId="77777777" w:rsidR="000703B2" w:rsidRPr="00E73CC7" w:rsidRDefault="000703B2" w:rsidP="000703B2">
      <w:pPr>
        <w:rPr>
          <w:sz w:val="16"/>
        </w:rPr>
      </w:pPr>
      <w:r w:rsidRPr="00E73CC7">
        <w:rPr>
          <w:sz w:val="16"/>
        </w:rPr>
        <w:t xml:space="preserve">On the whole, throughout history, more often than not, a great </w:t>
      </w:r>
      <w:r w:rsidRPr="00CC5081">
        <w:rPr>
          <w:rStyle w:val="StyleUnderline"/>
          <w:highlight w:val="cyan"/>
        </w:rPr>
        <w:t>many</w:t>
      </w:r>
      <w:r w:rsidRPr="00E73CC7">
        <w:rPr>
          <w:sz w:val="16"/>
        </w:rPr>
        <w:t xml:space="preserve"> of the </w:t>
      </w:r>
      <w:r w:rsidRPr="00CC5081">
        <w:rPr>
          <w:rStyle w:val="Emphasis"/>
          <w:highlight w:val="cyan"/>
        </w:rPr>
        <w:t>large</w:t>
      </w:r>
      <w:r w:rsidRPr="00E73CC7">
        <w:rPr>
          <w:sz w:val="16"/>
        </w:rPr>
        <w:t xml:space="preserve">r </w:t>
      </w:r>
      <w:r w:rsidRPr="00CC5081">
        <w:rPr>
          <w:rStyle w:val="Emphasis"/>
          <w:highlight w:val="cyan"/>
        </w:rPr>
        <w:t>wars</w:t>
      </w:r>
      <w:r w:rsidRPr="00E73CC7">
        <w:rPr>
          <w:sz w:val="16"/>
        </w:rPr>
        <w:t xml:space="preserve"> — especially WWI and WWII, </w:t>
      </w:r>
      <w:r w:rsidRPr="00CC5081">
        <w:rPr>
          <w:rStyle w:val="StyleUnderline"/>
          <w:highlight w:val="cyan"/>
        </w:rPr>
        <w:t>began because of</w:t>
      </w:r>
      <w:r w:rsidRPr="00E73CC7">
        <w:rPr>
          <w:rStyle w:val="StyleUnderline"/>
        </w:rPr>
        <w:t xml:space="preserve"> widespread </w:t>
      </w:r>
      <w:r w:rsidRPr="00CC5081">
        <w:rPr>
          <w:rStyle w:val="Emphasis"/>
          <w:highlight w:val="cyan"/>
        </w:rPr>
        <w:t>economic detriment</w:t>
      </w:r>
      <w:r w:rsidRPr="00E73CC7">
        <w:rPr>
          <w:sz w:val="16"/>
        </w:rPr>
        <w:t>. *I’ve been planning on writing this article for about two weeks now, however life took over. I’ve been pouring a lot on energy into a novel that I am halfway through writing… things happen.</w:t>
      </w:r>
    </w:p>
    <w:p w14:paraId="2D3FCD36" w14:textId="77777777" w:rsidR="000703B2" w:rsidRPr="00035190" w:rsidRDefault="000703B2" w:rsidP="000703B2">
      <w:pPr>
        <w:rPr>
          <w:sz w:val="16"/>
          <w:szCs w:val="16"/>
        </w:rPr>
      </w:pPr>
      <w:r w:rsidRPr="00035190">
        <w:rPr>
          <w:sz w:val="16"/>
          <w:szCs w:val="16"/>
        </w:rPr>
        <w:t>Now, as I currently put the finishing touches on this article— Israel seems to be under attack now from the South, North and the East. It could be some opportunists, or it could be the opening salvo of a wider campaign. I mentioned in February in one of my articles that Israel was on my 2023 conflict list, you can read more about it here:</w:t>
      </w:r>
    </w:p>
    <w:p w14:paraId="03B056D4" w14:textId="77777777" w:rsidR="000703B2" w:rsidRPr="00035190" w:rsidRDefault="000703B2" w:rsidP="000703B2">
      <w:pPr>
        <w:rPr>
          <w:sz w:val="16"/>
          <w:szCs w:val="16"/>
        </w:rPr>
      </w:pPr>
      <w:r w:rsidRPr="00035190">
        <w:rPr>
          <w:sz w:val="16"/>
          <w:szCs w:val="16"/>
        </w:rPr>
        <w:t>International conflicts &amp; possible wars to beware of in 2023</w:t>
      </w:r>
    </w:p>
    <w:p w14:paraId="1EFFBE10" w14:textId="77777777" w:rsidR="000703B2" w:rsidRPr="00035190" w:rsidRDefault="000703B2" w:rsidP="000703B2">
      <w:pPr>
        <w:rPr>
          <w:sz w:val="16"/>
          <w:szCs w:val="16"/>
        </w:rPr>
      </w:pPr>
      <w:r w:rsidRPr="00035190">
        <w:rPr>
          <w:sz w:val="16"/>
          <w:szCs w:val="16"/>
        </w:rPr>
        <w:t>The balance of power is shifting on the world stage</w:t>
      </w:r>
    </w:p>
    <w:p w14:paraId="542B2462" w14:textId="77777777" w:rsidR="000703B2" w:rsidRPr="00035190" w:rsidRDefault="000703B2" w:rsidP="000703B2">
      <w:pPr>
        <w:rPr>
          <w:sz w:val="16"/>
          <w:szCs w:val="16"/>
        </w:rPr>
      </w:pPr>
      <w:r w:rsidRPr="00035190">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161FA2C3" w14:textId="77777777" w:rsidR="000703B2" w:rsidRPr="00035190" w:rsidRDefault="000703B2" w:rsidP="000703B2">
      <w:pPr>
        <w:rPr>
          <w:sz w:val="16"/>
          <w:szCs w:val="16"/>
        </w:rPr>
      </w:pPr>
      <w:r w:rsidRPr="00035190">
        <w:rPr>
          <w:sz w:val="16"/>
          <w:szCs w:val="16"/>
        </w:rPr>
        <w:t>With all that’s going on, it can be difficult to keep track of. This is the nature of the fog of war… crossed messages, propaganda (the kids call it fake news these days), and multiple competing agendas.</w:t>
      </w:r>
    </w:p>
    <w:p w14:paraId="56B3E08A" w14:textId="77777777" w:rsidR="000703B2" w:rsidRPr="00E73CC7" w:rsidRDefault="000703B2" w:rsidP="000703B2">
      <w:pPr>
        <w:rPr>
          <w:sz w:val="16"/>
        </w:rPr>
      </w:pPr>
      <w:r w:rsidRPr="00CC5081">
        <w:rPr>
          <w:rStyle w:val="StyleUnderline"/>
          <w:highlight w:val="cyan"/>
        </w:rPr>
        <w:t>Putin</w:t>
      </w:r>
      <w:r w:rsidRPr="00E73CC7">
        <w:rPr>
          <w:rStyle w:val="StyleUnderline"/>
        </w:rPr>
        <w:t xml:space="preserve"> seems to have</w:t>
      </w:r>
      <w:r w:rsidRPr="00AE78BA">
        <w:rPr>
          <w:sz w:val="16"/>
          <w:szCs w:val="16"/>
        </w:rPr>
        <w:t xml:space="preserve"> settle </w:t>
      </w:r>
      <w:r>
        <w:rPr>
          <w:rStyle w:val="StyleUnderline"/>
        </w:rPr>
        <w:t>[</w:t>
      </w:r>
      <w:r w:rsidRPr="00CC5081">
        <w:rPr>
          <w:rStyle w:val="StyleUnderline"/>
          <w:highlight w:val="cyan"/>
        </w:rPr>
        <w:t>settled</w:t>
      </w:r>
      <w:r>
        <w:rPr>
          <w:rStyle w:val="StyleUnderline"/>
        </w:rPr>
        <w:t>]</w:t>
      </w:r>
      <w:r w:rsidRPr="00E73CC7">
        <w:rPr>
          <w:rStyle w:val="StyleUnderline"/>
        </w:rPr>
        <w:t xml:space="preserve"> </w:t>
      </w:r>
      <w:r w:rsidRPr="00CC5081">
        <w:rPr>
          <w:rStyle w:val="StyleUnderline"/>
          <w:highlight w:val="cyan"/>
        </w:rPr>
        <w:t>in for a</w:t>
      </w:r>
      <w:r w:rsidRPr="00E73CC7">
        <w:rPr>
          <w:rStyle w:val="StyleUnderline"/>
        </w:rPr>
        <w:t xml:space="preserve"> very </w:t>
      </w:r>
      <w:r w:rsidRPr="00CC5081">
        <w:rPr>
          <w:rStyle w:val="Emphasis"/>
          <w:highlight w:val="cyan"/>
        </w:rPr>
        <w:t>long spell</w:t>
      </w:r>
      <w:r w:rsidRPr="00CC5081">
        <w:rPr>
          <w:rStyle w:val="StyleUnderline"/>
          <w:highlight w:val="cyan"/>
        </w:rPr>
        <w:t xml:space="preserve"> with Ukraine</w:t>
      </w:r>
      <w:r w:rsidRPr="00E73CC7">
        <w:rPr>
          <w:sz w:val="16"/>
        </w:rPr>
        <w:t xml:space="preserve">, </w:t>
      </w:r>
      <w:r w:rsidRPr="00E73CC7">
        <w:rPr>
          <w:rStyle w:val="StyleUnderline"/>
        </w:rPr>
        <w:t xml:space="preserve">and </w:t>
      </w:r>
      <w:r w:rsidRPr="00CC5081">
        <w:rPr>
          <w:rStyle w:val="StyleUnderline"/>
          <w:highlight w:val="cyan"/>
        </w:rPr>
        <w:t>with</w:t>
      </w:r>
      <w:r w:rsidRPr="00E73CC7">
        <w:rPr>
          <w:sz w:val="16"/>
        </w:rPr>
        <w:t xml:space="preserve"> the world immediately taking notice of the attack on </w:t>
      </w:r>
      <w:r w:rsidRPr="00CC5081">
        <w:rPr>
          <w:rStyle w:val="Emphasis"/>
          <w:highlight w:val="cyan"/>
        </w:rPr>
        <w:t>Israel</w:t>
      </w:r>
      <w:r w:rsidRPr="00E73CC7">
        <w:rPr>
          <w:sz w:val="16"/>
        </w:rPr>
        <w:t xml:space="preserve">, it seems that </w:t>
      </w:r>
      <w:r w:rsidRPr="00CC5081">
        <w:rPr>
          <w:rStyle w:val="StyleUnderline"/>
          <w:highlight w:val="cyan"/>
        </w:rPr>
        <w:t xml:space="preserve">we are </w:t>
      </w:r>
      <w:r w:rsidRPr="00CC5081">
        <w:rPr>
          <w:rStyle w:val="Emphasis"/>
          <w:highlight w:val="cyan"/>
        </w:rPr>
        <w:t>sitting on a powder keg</w:t>
      </w:r>
      <w:r w:rsidRPr="00E73CC7">
        <w:rPr>
          <w:sz w:val="16"/>
        </w:rPr>
        <w:t xml:space="preserve">. </w:t>
      </w:r>
      <w:r w:rsidRPr="00CC5081">
        <w:rPr>
          <w:rStyle w:val="StyleUnderline"/>
          <w:highlight w:val="cyan"/>
        </w:rPr>
        <w:t xml:space="preserve">All we need is a </w:t>
      </w:r>
      <w:r w:rsidRPr="00CC5081">
        <w:rPr>
          <w:rStyle w:val="Emphasis"/>
          <w:highlight w:val="cyan"/>
        </w:rPr>
        <w:t>spark</w:t>
      </w:r>
      <w:r w:rsidRPr="00CC5081">
        <w:rPr>
          <w:rStyle w:val="StyleUnderline"/>
          <w:highlight w:val="cyan"/>
        </w:rPr>
        <w:t xml:space="preserve"> that causes </w:t>
      </w:r>
      <w:r w:rsidRPr="00CC5081">
        <w:rPr>
          <w:rStyle w:val="Emphasis"/>
          <w:highlight w:val="cyan"/>
        </w:rPr>
        <w:t>wider conflict</w:t>
      </w:r>
      <w:r w:rsidRPr="00E73CC7">
        <w:rPr>
          <w:sz w:val="16"/>
        </w:rPr>
        <w:t xml:space="preserve"> rather than a regional conflict.</w:t>
      </w:r>
    </w:p>
    <w:p w14:paraId="4DB9F5D5" w14:textId="77777777" w:rsidR="000703B2" w:rsidRPr="00E73CC7" w:rsidRDefault="000703B2" w:rsidP="000703B2">
      <w:pPr>
        <w:rPr>
          <w:sz w:val="16"/>
        </w:rPr>
      </w:pPr>
      <w:r w:rsidRPr="00E73CC7">
        <w:rPr>
          <w:sz w:val="16"/>
        </w:rPr>
        <w:t xml:space="preserve">Right now things are sounding a lot like the precursors to WWI. Of course the War in Ukraine is ongoing, </w:t>
      </w:r>
      <w:r w:rsidRPr="00CC5081">
        <w:rPr>
          <w:rStyle w:val="StyleUnderline"/>
          <w:highlight w:val="cyan"/>
        </w:rPr>
        <w:t xml:space="preserve">tensions are at </w:t>
      </w:r>
      <w:r w:rsidRPr="00CC5081">
        <w:rPr>
          <w:rStyle w:val="Emphasis"/>
          <w:highlight w:val="cyan"/>
        </w:rPr>
        <w:t>boiling point</w:t>
      </w:r>
      <w:r w:rsidRPr="00CC5081">
        <w:rPr>
          <w:rStyle w:val="StyleUnderline"/>
          <w:highlight w:val="cyan"/>
        </w:rPr>
        <w:t xml:space="preserve"> in Balkans</w:t>
      </w:r>
      <w:r w:rsidRPr="00E73CC7">
        <w:rPr>
          <w:sz w:val="16"/>
        </w:rPr>
        <w:t xml:space="preserve"> among the Serbs</w:t>
      </w:r>
      <w:r w:rsidRPr="00E73CC7">
        <w:rPr>
          <w:rStyle w:val="StyleUnderline"/>
        </w:rPr>
        <w:t xml:space="preserve">, </w:t>
      </w:r>
      <w:r w:rsidRPr="00CC5081">
        <w:rPr>
          <w:rStyle w:val="StyleUnderline"/>
          <w:highlight w:val="cyan"/>
        </w:rPr>
        <w:t xml:space="preserve">as well as the </w:t>
      </w:r>
      <w:r w:rsidRPr="00CC5081">
        <w:rPr>
          <w:rStyle w:val="Emphasis"/>
          <w:highlight w:val="cyan"/>
        </w:rPr>
        <w:t>Caucuses</w:t>
      </w:r>
      <w:r w:rsidRPr="00E73CC7">
        <w:rPr>
          <w:rStyle w:val="StyleUnderline"/>
        </w:rPr>
        <w:t xml:space="preserve"> with </w:t>
      </w:r>
      <w:r w:rsidRPr="00E73CC7">
        <w:rPr>
          <w:rStyle w:val="Emphasis"/>
        </w:rPr>
        <w:t>Azerbaijan</w:t>
      </w:r>
      <w:r w:rsidRPr="00E73CC7">
        <w:rPr>
          <w:sz w:val="16"/>
        </w:rPr>
        <w:t xml:space="preserve"> attacking an Armenian enclave, </w:t>
      </w:r>
      <w:r w:rsidRPr="00E73CC7">
        <w:rPr>
          <w:rStyle w:val="StyleUnderline"/>
        </w:rPr>
        <w:t>and now Israel is under</w:t>
      </w:r>
      <w:r w:rsidRPr="00E73CC7">
        <w:rPr>
          <w:sz w:val="16"/>
        </w:rPr>
        <w:t xml:space="preserve"> a small but sustained </w:t>
      </w:r>
      <w:r w:rsidRPr="00E73CC7">
        <w:rPr>
          <w:rStyle w:val="StyleUnderline"/>
        </w:rPr>
        <w:t>attack</w:t>
      </w:r>
      <w:r w:rsidRPr="00E73CC7">
        <w:rPr>
          <w:sz w:val="16"/>
        </w:rPr>
        <w:t xml:space="preserve">. But its not strategy. </w:t>
      </w:r>
      <w:r w:rsidRPr="00E73CC7">
        <w:rPr>
          <w:rStyle w:val="StyleUnderline"/>
        </w:rPr>
        <w:t xml:space="preserve">Throughout history, </w:t>
      </w:r>
      <w:r w:rsidRPr="00CC5081">
        <w:rPr>
          <w:rStyle w:val="StyleUnderline"/>
          <w:highlight w:val="cyan"/>
        </w:rPr>
        <w:t>we have seen regional conflicts boil to the surface during</w:t>
      </w:r>
      <w:r w:rsidRPr="00E73CC7">
        <w:rPr>
          <w:sz w:val="16"/>
        </w:rPr>
        <w:t xml:space="preserve"> times of </w:t>
      </w:r>
      <w:r w:rsidRPr="00CC5081">
        <w:rPr>
          <w:rStyle w:val="Emphasis"/>
          <w:highlight w:val="cyan"/>
        </w:rPr>
        <w:t>economic tension</w:t>
      </w:r>
      <w:r w:rsidRPr="00E73CC7">
        <w:rPr>
          <w:sz w:val="16"/>
        </w:rPr>
        <w:t>.</w:t>
      </w:r>
    </w:p>
    <w:p w14:paraId="7218D533" w14:textId="77777777" w:rsidR="000703B2" w:rsidRPr="00E73CC7" w:rsidRDefault="000703B2" w:rsidP="000703B2">
      <w:pPr>
        <w:rPr>
          <w:rStyle w:val="StyleUnderline"/>
        </w:rPr>
      </w:pPr>
      <w:r w:rsidRPr="00E73CC7">
        <w:rPr>
          <w:rStyle w:val="StyleUnderline"/>
        </w:rPr>
        <w:t xml:space="preserve">How </w:t>
      </w:r>
      <w:r w:rsidRPr="00CC5081">
        <w:rPr>
          <w:rStyle w:val="StyleUnderline"/>
          <w:highlight w:val="cyan"/>
        </w:rPr>
        <w:t xml:space="preserve">The </w:t>
      </w:r>
      <w:r w:rsidRPr="00CC5081">
        <w:rPr>
          <w:rStyle w:val="Emphasis"/>
          <w:highlight w:val="cyan"/>
        </w:rPr>
        <w:t>Stage Is Set</w:t>
      </w:r>
      <w:r w:rsidRPr="00CC5081">
        <w:rPr>
          <w:rStyle w:val="StyleUnderline"/>
          <w:highlight w:val="cyan"/>
        </w:rPr>
        <w:t xml:space="preserve"> For</w:t>
      </w:r>
      <w:r w:rsidRPr="00E73CC7">
        <w:rPr>
          <w:rStyle w:val="StyleUnderline"/>
        </w:rPr>
        <w:t xml:space="preserve"> A </w:t>
      </w:r>
      <w:r w:rsidRPr="00CC5081">
        <w:rPr>
          <w:rStyle w:val="StyleUnderline"/>
          <w:highlight w:val="cyan"/>
        </w:rPr>
        <w:t>Wider War</w:t>
      </w:r>
    </w:p>
    <w:p w14:paraId="3DB80A27" w14:textId="77777777" w:rsidR="000703B2" w:rsidRPr="009B7593" w:rsidRDefault="000703B2" w:rsidP="000703B2">
      <w:pPr>
        <w:rPr>
          <w:sz w:val="12"/>
          <w:szCs w:val="18"/>
        </w:rPr>
      </w:pPr>
      <w:r w:rsidRPr="009B7593">
        <w:rPr>
          <w:sz w:val="12"/>
          <w:szCs w:val="18"/>
        </w:rPr>
        <w:t>History doesn’t repeat itself, but it often rhymes ~ Mark Twain</w:t>
      </w:r>
    </w:p>
    <w:p w14:paraId="586A4120" w14:textId="77777777" w:rsidR="000703B2" w:rsidRPr="009B7593" w:rsidRDefault="000703B2" w:rsidP="000703B2">
      <w:pPr>
        <w:rPr>
          <w:sz w:val="12"/>
          <w:szCs w:val="18"/>
        </w:rPr>
      </w:pPr>
      <w:r w:rsidRPr="009B7593">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7F5142FC" w14:textId="77777777" w:rsidR="000703B2" w:rsidRPr="009B7593" w:rsidRDefault="000703B2" w:rsidP="000703B2">
      <w:pPr>
        <w:rPr>
          <w:sz w:val="12"/>
          <w:szCs w:val="18"/>
        </w:rPr>
      </w:pPr>
      <w:r w:rsidRPr="009B7593">
        <w:rPr>
          <w:sz w:val="12"/>
          <w:szCs w:val="18"/>
        </w:rPr>
        <w:t>Unlike what you learned in school, WWI didn’t begin because of the assassination of Arch Duke Ferdinand. This has become a historical short hand to teach school children. WWI happened because of treaties. If Germany hadn’t decided to come to the aid of the Austro-Hungarian Empire (and thus Ferdinand’s family), and Russia hadn’t backed it’s Serbian ally, it would have remained a regional conflict.</w:t>
      </w:r>
    </w:p>
    <w:p w14:paraId="6B83BFFF" w14:textId="77777777" w:rsidR="000703B2" w:rsidRPr="009B7593" w:rsidRDefault="000703B2" w:rsidP="000703B2">
      <w:pPr>
        <w:rPr>
          <w:sz w:val="12"/>
          <w:szCs w:val="18"/>
        </w:rPr>
      </w:pPr>
      <w:r w:rsidRPr="009B7593">
        <w:rPr>
          <w:sz w:val="12"/>
          <w:szCs w:val="18"/>
        </w:rPr>
        <w:t>This is the reason you continually hear rhetoric from the U.S. State Department about “containing the conflict” in Ukraine. However this is relatively easy because the United States (or the Western allies) don’t have any long standing, deep treaties with Ukraine. Also, it isn’t ‘in the water’ at home. There isn’t a huge diaspora of Ukrainians throughout the United States. So it’s been relatively easy to throw some money here and there to the Ukrainian War, and the hard edged War Hawks have even wondered how they could profit off the conflict. Don’t take that statement as support or approval, I’m just explaining a perspective.</w:t>
      </w:r>
    </w:p>
    <w:p w14:paraId="38697C9E" w14:textId="77777777" w:rsidR="000703B2" w:rsidRPr="009B7593" w:rsidRDefault="000703B2" w:rsidP="000703B2">
      <w:pPr>
        <w:rPr>
          <w:sz w:val="12"/>
          <w:szCs w:val="18"/>
        </w:rPr>
      </w:pPr>
      <w:r w:rsidRPr="009B7593">
        <w:rPr>
          <w:sz w:val="12"/>
          <w:szCs w:val="18"/>
        </w:rPr>
        <w:t>Compare that to Israel. There is a huge Jewish population in the United States. The Jewish culture is part of the American zeitgeist. Likewise there are very long standing treaties and agreements between the U.S. and Israel — both economic and military. This is why, before the week has been out, American warships are floating off the coast of Tel Aviv. A massively different response.</w:t>
      </w:r>
    </w:p>
    <w:p w14:paraId="41DE914A" w14:textId="77777777" w:rsidR="000703B2" w:rsidRPr="009B7593" w:rsidRDefault="000703B2" w:rsidP="000703B2">
      <w:pPr>
        <w:rPr>
          <w:sz w:val="12"/>
          <w:szCs w:val="18"/>
        </w:rPr>
      </w:pPr>
      <w:r w:rsidRPr="009B7593">
        <w:rPr>
          <w:sz w:val="12"/>
          <w:szCs w:val="18"/>
        </w:rPr>
        <w:t>This makes it sound a lot like WWI. The only piece of the puzzle missing is a much larger military coming to the aid of the Palestinians. The King of Jordan expressed his ire in late 2022. Somehow I doubt that will happen. The old saying in the middle east is “You can’t have war without Egypt and you can’t have peace without Syria.” Would anything like this actually happen. So far, it isn’t looking likely — at least from Egypt. Only time will tell.</w:t>
      </w:r>
    </w:p>
    <w:p w14:paraId="1278A033" w14:textId="77777777" w:rsidR="000703B2" w:rsidRPr="00035190" w:rsidRDefault="000703B2" w:rsidP="000703B2">
      <w:pPr>
        <w:rPr>
          <w:sz w:val="16"/>
          <w:szCs w:val="16"/>
        </w:rPr>
      </w:pPr>
      <w:r w:rsidRPr="00035190">
        <w:rPr>
          <w:sz w:val="16"/>
          <w:szCs w:val="16"/>
        </w:rPr>
        <w:t>War Happens When You Aren’t Looking</w:t>
      </w:r>
    </w:p>
    <w:p w14:paraId="38A66F9D" w14:textId="77777777" w:rsidR="000703B2" w:rsidRPr="00E73CC7" w:rsidRDefault="000703B2" w:rsidP="000703B2">
      <w:pPr>
        <w:rPr>
          <w:sz w:val="16"/>
        </w:rPr>
      </w:pPr>
      <w:r w:rsidRPr="00E73CC7">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all the more appealing to invade — just as examples. Most importantly, </w:t>
      </w:r>
      <w:r w:rsidRPr="00AE78BA">
        <w:rPr>
          <w:rStyle w:val="StyleUnderline"/>
        </w:rPr>
        <w:t>if</w:t>
      </w:r>
      <w:r w:rsidRPr="00E73CC7">
        <w:rPr>
          <w:rStyle w:val="StyleUnderline"/>
        </w:rPr>
        <w:t xml:space="preserve"> the larger Economies are having trouble</w:t>
      </w:r>
      <w:r w:rsidRPr="00E73CC7">
        <w:rPr>
          <w:sz w:val="16"/>
        </w:rPr>
        <w:t xml:space="preserve">, its very natural that </w:t>
      </w:r>
      <w:r w:rsidRPr="00E73CC7">
        <w:rPr>
          <w:rStyle w:val="StyleUnderline"/>
        </w:rPr>
        <w:t>economies on the periphery</w:t>
      </w:r>
      <w:r w:rsidRPr="00E73CC7">
        <w:rPr>
          <w:sz w:val="16"/>
        </w:rPr>
        <w:t xml:space="preserve"> that aren’t centers of economic buzz, </w:t>
      </w:r>
      <w:r w:rsidRPr="00E73CC7">
        <w:rPr>
          <w:rStyle w:val="StyleUnderline"/>
        </w:rPr>
        <w:t xml:space="preserve">will suffer even more. </w:t>
      </w:r>
      <w:r w:rsidRPr="00CC5081">
        <w:rPr>
          <w:rStyle w:val="StyleUnderline"/>
          <w:highlight w:val="cyan"/>
        </w:rPr>
        <w:t xml:space="preserve">The </w:t>
      </w:r>
      <w:r w:rsidRPr="00CC5081">
        <w:rPr>
          <w:rStyle w:val="Emphasis"/>
          <w:highlight w:val="cyan"/>
        </w:rPr>
        <w:t>longer</w:t>
      </w:r>
      <w:r w:rsidRPr="00CC5081">
        <w:rPr>
          <w:rStyle w:val="StyleUnderline"/>
          <w:highlight w:val="cyan"/>
        </w:rPr>
        <w:t xml:space="preserve"> it goes on, the more</w:t>
      </w:r>
      <w:r w:rsidRPr="00E73CC7">
        <w:rPr>
          <w:rStyle w:val="StyleUnderline"/>
        </w:rPr>
        <w:t xml:space="preserve"> </w:t>
      </w:r>
      <w:r w:rsidRPr="00AE78BA">
        <w:rPr>
          <w:rStyle w:val="StyleUnderline"/>
        </w:rPr>
        <w:t>likely people will become discontent</w:t>
      </w:r>
      <w:r w:rsidRPr="00E73CC7">
        <w:rPr>
          <w:sz w:val="16"/>
        </w:rPr>
        <w:t xml:space="preserve">, </w:t>
      </w:r>
      <w:r w:rsidRPr="00CC5081">
        <w:rPr>
          <w:rStyle w:val="Emphasis"/>
          <w:highlight w:val="cyan"/>
        </w:rPr>
        <w:t>nationalism goes up</w:t>
      </w:r>
      <w:r w:rsidRPr="00E73CC7">
        <w:rPr>
          <w:sz w:val="16"/>
        </w:rPr>
        <w:t xml:space="preserve">, </w:t>
      </w:r>
      <w:r w:rsidRPr="00CC5081">
        <w:rPr>
          <w:rStyle w:val="StyleUnderline"/>
          <w:highlight w:val="cyan"/>
        </w:rPr>
        <w:t>countries</w:t>
      </w:r>
      <w:r w:rsidRPr="00D42A9E">
        <w:rPr>
          <w:rStyle w:val="StyleUnderline"/>
        </w:rPr>
        <w:t xml:space="preserve"> begin to </w:t>
      </w:r>
      <w:r w:rsidRPr="00CC5081">
        <w:rPr>
          <w:rStyle w:val="Emphasis"/>
          <w:highlight w:val="cyan"/>
        </w:rPr>
        <w:t>blame outsiders</w:t>
      </w:r>
      <w:r w:rsidRPr="00E73CC7">
        <w:rPr>
          <w:sz w:val="16"/>
        </w:rPr>
        <w:t xml:space="preserve"> and </w:t>
      </w:r>
      <w:r w:rsidRPr="00CC5081">
        <w:rPr>
          <w:rStyle w:val="StyleUnderline"/>
          <w:highlight w:val="cyan"/>
        </w:rPr>
        <w:t>what does this sound like</w:t>
      </w:r>
      <w:r w:rsidRPr="00E73CC7">
        <w:rPr>
          <w:rStyle w:val="StyleUnderline"/>
        </w:rPr>
        <w:t xml:space="preserve">? </w:t>
      </w:r>
      <w:r w:rsidRPr="00CC5081">
        <w:rPr>
          <w:rStyle w:val="Emphasis"/>
          <w:highlight w:val="cyan"/>
        </w:rPr>
        <w:t>WWII</w:t>
      </w:r>
      <w:r w:rsidRPr="00E73CC7">
        <w:rPr>
          <w:rStyle w:val="StyleUnderline"/>
        </w:rPr>
        <w:t>.</w:t>
      </w:r>
    </w:p>
    <w:p w14:paraId="64149E85" w14:textId="77777777" w:rsidR="000703B2" w:rsidRPr="00E73CC7" w:rsidRDefault="000703B2" w:rsidP="000703B2">
      <w:pPr>
        <w:rPr>
          <w:sz w:val="16"/>
        </w:rPr>
      </w:pPr>
      <w:r w:rsidRPr="00E73CC7">
        <w:rPr>
          <w:sz w:val="16"/>
        </w:rPr>
        <w:t>Germany was under so many economic constraints after WWI, an opportunist saw a way of capturing the ire of the Germany population and used it to his political advantage. In modern times think Putin — except the dire economic circumstances Russia is in are mostly self imposed through lack of investment over decades of corruption and control.</w:t>
      </w:r>
    </w:p>
    <w:p w14:paraId="06122EE9" w14:textId="77777777" w:rsidR="000703B2" w:rsidRPr="00E73CC7" w:rsidRDefault="000703B2" w:rsidP="000703B2">
      <w:pPr>
        <w:rPr>
          <w:sz w:val="16"/>
        </w:rPr>
      </w:pPr>
      <w:r w:rsidRPr="00E73CC7">
        <w:rPr>
          <w:sz w:val="16"/>
        </w:rPr>
        <w:t>Our spark may have come this week without very many people noticing - which who could blame you. Earlier in the week, Finland reported a strange leak in an oil pipeline between Finland and Estonia.</w:t>
      </w:r>
    </w:p>
    <w:p w14:paraId="029E44EA" w14:textId="77777777" w:rsidR="000703B2" w:rsidRPr="00E73CC7" w:rsidRDefault="000703B2" w:rsidP="000703B2">
      <w:pPr>
        <w:rPr>
          <w:sz w:val="16"/>
        </w:rPr>
      </w:pPr>
      <w:r w:rsidRPr="00E73CC7">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0CC67531" w14:textId="77777777" w:rsidR="000703B2" w:rsidRPr="00E73CC7" w:rsidRDefault="000703B2" w:rsidP="000703B2">
      <w:pPr>
        <w:rPr>
          <w:sz w:val="16"/>
        </w:rPr>
      </w:pPr>
      <w:r w:rsidRPr="00E73CC7">
        <w:rPr>
          <w:sz w:val="16"/>
        </w:rPr>
        <w:t>I’m sure the internet will have its own response. Some will say its Russia, others will say its a NATO false flag… its an uninteresting argument. The greater question is — will this be the spark that ignites a Third World War? With so many fires burning, is it worth standing in the way?</w:t>
      </w:r>
    </w:p>
    <w:p w14:paraId="348A846A" w14:textId="77777777" w:rsidR="000703B2" w:rsidRPr="00E73CC7" w:rsidRDefault="000703B2" w:rsidP="000703B2">
      <w:pPr>
        <w:rPr>
          <w:sz w:val="16"/>
        </w:rPr>
      </w:pPr>
      <w:r w:rsidRPr="00E73CC7">
        <w:rPr>
          <w:sz w:val="16"/>
        </w:rPr>
        <w:t>If we were to go back in time, as people watched Hitler invade Poland, they didn’t say this is the start of WWII. When Arch Duke Ferdinand was assassinated the media didn’t say this is the start of WWI. The same could even be said for the bombing of Pearl Harbor. The United States declared war on Japan.</w:t>
      </w:r>
    </w:p>
    <w:p w14:paraId="4106960A" w14:textId="77777777" w:rsidR="000703B2" w:rsidRPr="007B2DEF" w:rsidRDefault="000703B2" w:rsidP="000703B2">
      <w:pPr>
        <w:rPr>
          <w:sz w:val="16"/>
        </w:rPr>
      </w:pPr>
      <w:r w:rsidRPr="00E73CC7">
        <w:rPr>
          <w:sz w:val="16"/>
        </w:rPr>
        <w:t xml:space="preserve">In the end there is never a declaration of a World War by anybody, but it does seem that </w:t>
      </w:r>
      <w:r w:rsidRPr="00CC5081">
        <w:rPr>
          <w:rStyle w:val="StyleUnderline"/>
          <w:highlight w:val="cyan"/>
        </w:rPr>
        <w:t xml:space="preserve">the </w:t>
      </w:r>
      <w:r w:rsidRPr="00CC5081">
        <w:rPr>
          <w:rStyle w:val="Emphasis"/>
          <w:highlight w:val="cyan"/>
        </w:rPr>
        <w:t>greatest declaration</w:t>
      </w:r>
      <w:r w:rsidRPr="00CC5081">
        <w:rPr>
          <w:rStyle w:val="StyleUnderline"/>
          <w:highlight w:val="cyan"/>
        </w:rPr>
        <w:t xml:space="preserve"> is</w:t>
      </w:r>
      <w:r w:rsidRPr="00AE78BA">
        <w:rPr>
          <w:rStyle w:val="StyleUnderline"/>
        </w:rPr>
        <w:t xml:space="preserve"> a long period</w:t>
      </w:r>
      <w:r w:rsidRPr="00E73CC7">
        <w:rPr>
          <w:rStyle w:val="StyleUnderline"/>
        </w:rPr>
        <w:t xml:space="preserve"> of </w:t>
      </w:r>
      <w:r w:rsidRPr="00CC5081">
        <w:rPr>
          <w:rStyle w:val="Emphasis"/>
          <w:highlight w:val="cyan"/>
        </w:rPr>
        <w:t>economic hardship</w:t>
      </w:r>
      <w:r w:rsidRPr="00CC5081">
        <w:rPr>
          <w:rStyle w:val="StyleUnderline"/>
          <w:highlight w:val="cyan"/>
        </w:rPr>
        <w:t xml:space="preserve"> followed by</w:t>
      </w:r>
      <w:r w:rsidRPr="00E73CC7">
        <w:rPr>
          <w:rStyle w:val="StyleUnderline"/>
        </w:rPr>
        <w:t xml:space="preserve"> wide spread </w:t>
      </w:r>
      <w:r w:rsidRPr="00CC5081">
        <w:rPr>
          <w:rStyle w:val="StyleUnderline"/>
          <w:highlight w:val="cyan"/>
        </w:rPr>
        <w:t>conflict</w:t>
      </w:r>
      <w:r w:rsidRPr="00E73CC7">
        <w:rPr>
          <w:rStyle w:val="StyleUnderline"/>
        </w:rPr>
        <w:t xml:space="preserve"> usually </w:t>
      </w:r>
      <w:r w:rsidRPr="00CC5081">
        <w:rPr>
          <w:rStyle w:val="Emphasis"/>
          <w:highlight w:val="cyan"/>
        </w:rPr>
        <w:t>fueled</w:t>
      </w:r>
      <w:r w:rsidRPr="00CC5081">
        <w:rPr>
          <w:rStyle w:val="StyleUnderline"/>
          <w:highlight w:val="cyan"/>
        </w:rPr>
        <w:t xml:space="preserve"> by alliances</w:t>
      </w:r>
      <w:r w:rsidRPr="00E73CC7">
        <w:rPr>
          <w:sz w:val="16"/>
        </w:rPr>
        <w:t>. But would you really want to live in a world where nobody stood up for their allies? That isn’t an attractive prospect either.</w:t>
      </w:r>
      <w:bookmarkEnd w:id="2"/>
    </w:p>
    <w:p w14:paraId="34B6C96C" w14:textId="77777777" w:rsidR="000703B2" w:rsidRDefault="000703B2" w:rsidP="000703B2">
      <w:pPr>
        <w:pStyle w:val="Heading3"/>
      </w:pPr>
      <w:r>
        <w:t>PIK</w:t>
      </w:r>
    </w:p>
    <w:p w14:paraId="635A16D7" w14:textId="77777777" w:rsidR="000703B2" w:rsidRPr="00114EAF" w:rsidRDefault="000703B2" w:rsidP="000703B2">
      <w:pPr>
        <w:pStyle w:val="Heading4"/>
        <w:rPr>
          <w:rFonts w:cs="Times New Roman"/>
          <w:sz w:val="28"/>
        </w:rPr>
      </w:pPr>
      <w:r w:rsidRPr="00A27CD4">
        <w:rPr>
          <w:rFonts w:cs="Times New Roman"/>
          <w:sz w:val="28"/>
        </w:rPr>
        <w:t xml:space="preserve">The United States federal government should substantially strengthen collective bargaining rights for </w:t>
      </w:r>
      <w:r>
        <w:rPr>
          <w:rFonts w:cs="Times New Roman"/>
          <w:sz w:val="28"/>
        </w:rPr>
        <w:t>physicians that do not work on tactical teams</w:t>
      </w:r>
      <w:r w:rsidRPr="00A27CD4">
        <w:rPr>
          <w:rFonts w:cs="Times New Roman"/>
          <w:sz w:val="28"/>
        </w:rPr>
        <w:t xml:space="preserve"> in the United States, including over workplace governance</w:t>
      </w:r>
      <w:r w:rsidRPr="00114EAF">
        <w:rPr>
          <w:rFonts w:cs="Times New Roman"/>
          <w:sz w:val="28"/>
        </w:rPr>
        <w:t>.</w:t>
      </w:r>
    </w:p>
    <w:p w14:paraId="122B1172" w14:textId="77777777" w:rsidR="000703B2" w:rsidRPr="009F6732" w:rsidRDefault="000703B2" w:rsidP="000703B2"/>
    <w:p w14:paraId="19490601" w14:textId="77777777" w:rsidR="000703B2" w:rsidRDefault="000703B2" w:rsidP="000703B2">
      <w:pPr>
        <w:pStyle w:val="Heading4"/>
      </w:pPr>
      <w:r>
        <w:t>Physicians on police tactical teams choose police over patients and participate in the deportation of migrants</w:t>
      </w:r>
    </w:p>
    <w:p w14:paraId="217801B2" w14:textId="77777777" w:rsidR="000703B2" w:rsidRPr="00D72C2A" w:rsidRDefault="000703B2" w:rsidP="000703B2">
      <w:r w:rsidRPr="00A85732">
        <w:rPr>
          <w:b/>
          <w:bCs/>
          <w:sz w:val="26"/>
          <w:szCs w:val="26"/>
        </w:rPr>
        <w:t xml:space="preserve">De Valence and Suppan 23 </w:t>
      </w:r>
      <w:r>
        <w:t xml:space="preserve">(Timothee de Valence and Laurent Suppan, “Physicians in police tactical teams – ethical considerations,” </w:t>
      </w:r>
      <w:r w:rsidRPr="00A85732">
        <w:t>https://pmc.ncbi.nlm.nih.gov/articles/PMC10466767/</w:t>
      </w:r>
      <w:r>
        <w:t>,  published 8/29/23, accessed 9/8/25) //Rock Chalk</w:t>
      </w:r>
    </w:p>
    <w:p w14:paraId="13E5DF63" w14:textId="77777777" w:rsidR="000703B2" w:rsidRPr="00A25CB0" w:rsidRDefault="000703B2" w:rsidP="000703B2">
      <w:pPr>
        <w:rPr>
          <w:sz w:val="16"/>
        </w:rPr>
      </w:pPr>
      <w:r w:rsidRPr="002C1BB8">
        <w:rPr>
          <w:sz w:val="16"/>
        </w:rPr>
        <w:t>In the wake of Columbine and other high-profile mass shootings, law enforcement agencies shifted toward an approach known as “rapid deployment” [</w:t>
      </w:r>
      <w:hyperlink r:id="rId7" w:anchor="CR1" w:history="1">
        <w:r w:rsidRPr="002C1BB8">
          <w:rPr>
            <w:rStyle w:val="Hyperlink"/>
            <w:sz w:val="16"/>
          </w:rPr>
          <w:t>1</w:t>
        </w:r>
      </w:hyperlink>
      <w:r w:rsidRPr="002C1BB8">
        <w:rPr>
          <w:sz w:val="16"/>
        </w:rPr>
        <w:t>]. This involves training officers to immediately enter the scene of an active shooter situation and engage the shooter, aiming to neutralize the threat as soon as possible [</w:t>
      </w:r>
      <w:hyperlink r:id="rId8" w:anchor="CR2" w:history="1">
        <w:r w:rsidRPr="002C1BB8">
          <w:rPr>
            <w:rStyle w:val="Hyperlink"/>
            <w:sz w:val="16"/>
          </w:rPr>
          <w:t>2</w:t>
        </w:r>
      </w:hyperlink>
      <w:r w:rsidRPr="002C1BB8">
        <w:rPr>
          <w:sz w:val="16"/>
        </w:rPr>
        <w:t>]. In addition to early threat elimination, concurrent immediate medical care in the “hot zone” has become the standard of care in tactical operations. Courses such as Tactical Emergency Casualty Care (TECC) have enabled forward operators to acquire essential skills, allowing them to provide simple, life-saving interventions [</w:t>
      </w:r>
      <w:hyperlink r:id="rId9" w:anchor="CR3" w:history="1">
        <w:r w:rsidRPr="002C1BB8">
          <w:rPr>
            <w:rStyle w:val="Hyperlink"/>
            <w:sz w:val="16"/>
          </w:rPr>
          <w:t>3</w:t>
        </w:r>
      </w:hyperlink>
      <w:r w:rsidRPr="002C1BB8">
        <w:rPr>
          <w:sz w:val="16"/>
        </w:rPr>
        <w:t>]. Among these, hemorrhage control is of paramount importance [</w:t>
      </w:r>
      <w:hyperlink r:id="rId10" w:anchor="CR4" w:history="1">
        <w:r w:rsidRPr="002C1BB8">
          <w:rPr>
            <w:rStyle w:val="Hyperlink"/>
            <w:sz w:val="16"/>
          </w:rPr>
          <w:t>4</w:t>
        </w:r>
      </w:hyperlink>
      <w:r w:rsidRPr="002C1BB8">
        <w:rPr>
          <w:sz w:val="16"/>
        </w:rPr>
        <w:t>]. There have been many ways that emergency care under fire has been implemented, with some services training police officers to provide first aid, while others have chosen to embed EMTs, paramedics, and even physicians in police tactical teams [</w:t>
      </w:r>
      <w:hyperlink r:id="rId11" w:anchor="CR5" w:history="1">
        <w:r w:rsidRPr="002C1BB8">
          <w:rPr>
            <w:rStyle w:val="Hyperlink"/>
            <w:sz w:val="16"/>
          </w:rPr>
          <w:t>5</w:t>
        </w:r>
      </w:hyperlink>
      <w:r w:rsidRPr="002C1BB8">
        <w:rPr>
          <w:sz w:val="16"/>
        </w:rPr>
        <w:t>,</w:t>
      </w:r>
      <w:r w:rsidRPr="00D72C2A">
        <w:rPr>
          <w:sz w:val="16"/>
        </w:rPr>
        <w:t xml:space="preserve"> </w:t>
      </w:r>
      <w:hyperlink r:id="rId12" w:anchor="CR6" w:history="1">
        <w:r w:rsidRPr="002C1BB8">
          <w:rPr>
            <w:rStyle w:val="Hyperlink"/>
            <w:sz w:val="16"/>
          </w:rPr>
          <w:t>6</w:t>
        </w:r>
      </w:hyperlink>
      <w:r w:rsidRPr="002C1BB8">
        <w:rPr>
          <w:sz w:val="16"/>
        </w:rPr>
        <w:t>]. While doctors have seen frontline action for well over a century in the military setting, integrating physicians into civilian police tactical teams is somewhat recent. Tactical medicine has even evolved to become a subspecialty in itself, with many universities in the United States offering dedicated fellowship programs [</w:t>
      </w:r>
      <w:hyperlink r:id="rId13" w:anchor="CR7" w:history="1">
        <w:r w:rsidRPr="002C1BB8">
          <w:rPr>
            <w:rStyle w:val="Hyperlink"/>
            <w:sz w:val="16"/>
          </w:rPr>
          <w:t>7</w:t>
        </w:r>
      </w:hyperlink>
      <w:r w:rsidRPr="002C1BB8">
        <w:rPr>
          <w:sz w:val="16"/>
        </w:rPr>
        <w:t>,</w:t>
      </w:r>
      <w:r w:rsidRPr="00D72C2A">
        <w:rPr>
          <w:sz w:val="16"/>
        </w:rPr>
        <w:t xml:space="preserve"> </w:t>
      </w:r>
      <w:hyperlink r:id="rId14" w:anchor="CR8" w:history="1">
        <w:r w:rsidRPr="002C1BB8">
          <w:rPr>
            <w:rStyle w:val="Hyperlink"/>
            <w:sz w:val="16"/>
          </w:rPr>
          <w:t>8</w:t>
        </w:r>
      </w:hyperlink>
      <w:r w:rsidRPr="002C1BB8">
        <w:rPr>
          <w:sz w:val="16"/>
        </w:rPr>
        <w:t>]. While the addition of a physician in police tactical teams might seem a positive approach, allowing for the delivery of advanced forward care in the “hot zone” which is usually out of bounds to other medical professionals, this also raises many ethical questions.</w:t>
      </w:r>
      <w:r w:rsidRPr="00D72C2A">
        <w:rPr>
          <w:sz w:val="16"/>
        </w:rPr>
        <w:t xml:space="preserve"> </w:t>
      </w:r>
      <w:r w:rsidRPr="002C1BB8">
        <w:rPr>
          <w:sz w:val="16"/>
        </w:rPr>
        <w:t>Risk: Working in a tactical setting is a high-risk activity, and doctors embedded in police tactical teams may be put in situations that pose a risk to their safety. While physicians may provide invaluable advanced care in the field, the risks they are exposed to must be carefully weighed against any potential benefit they may offer [</w:t>
      </w:r>
      <w:hyperlink r:id="rId15" w:anchor="CR9" w:history="1">
        <w:r w:rsidRPr="002C1BB8">
          <w:rPr>
            <w:rStyle w:val="Hyperlink"/>
            <w:sz w:val="16"/>
          </w:rPr>
          <w:t>9</w:t>
        </w:r>
      </w:hyperlink>
      <w:r w:rsidRPr="002C1BB8">
        <w:rPr>
          <w:sz w:val="16"/>
        </w:rPr>
        <w:t>]. Depending on the circumstances, physicians might need to be part of the forward assault team, which implies maximum exposure and risk, while other systems might place tactical physicians in moderate to low-risk areas (“warm” and “cold” zones). The choice of placing physicians in forward positions or delegating forward medical tasks to other providers (EMTs, paramedics, or even police officers) should be decided in advance depending on local needs and environment types. The tactical physician must not be an add-on that slows or hampers the team but rather a high-performing member of the tactical team. It is therefore crucial for doctors who work on police tactical teams to receive specialized training to be able to function effectively within a high-stress and fast-paced environment and to synchronize perfectly with the team and its objectives.</w:t>
      </w:r>
      <w:r w:rsidRPr="00D72C2A">
        <w:rPr>
          <w:sz w:val="16"/>
        </w:rPr>
        <w:t xml:space="preserve"> </w:t>
      </w:r>
      <w:r w:rsidRPr="002C1BB8">
        <w:rPr>
          <w:sz w:val="16"/>
        </w:rPr>
        <w:t xml:space="preserve">Use of force: </w:t>
      </w:r>
      <w:r w:rsidRPr="000E3D27">
        <w:rPr>
          <w:rStyle w:val="StyleUnderline"/>
          <w:highlight w:val="cyan"/>
        </w:rPr>
        <w:t>When physicians are part of a tactical police team</w:t>
      </w:r>
      <w:r w:rsidRPr="002C1BB8">
        <w:rPr>
          <w:rStyle w:val="StyleUnderline"/>
        </w:rPr>
        <w:t xml:space="preserve">, </w:t>
      </w:r>
      <w:r w:rsidRPr="000E3D27">
        <w:rPr>
          <w:rStyle w:val="StyleUnderline"/>
          <w:highlight w:val="cyan"/>
        </w:rPr>
        <w:t>they may</w:t>
      </w:r>
      <w:r w:rsidRPr="002C1BB8">
        <w:rPr>
          <w:rStyle w:val="StyleUnderline"/>
        </w:rPr>
        <w:t xml:space="preserve"> be involved in the </w:t>
      </w:r>
      <w:r w:rsidRPr="000E3D27">
        <w:rPr>
          <w:rStyle w:val="StyleUnderline"/>
          <w:highlight w:val="cyan"/>
        </w:rPr>
        <w:t>use</w:t>
      </w:r>
      <w:r w:rsidRPr="002C1BB8">
        <w:rPr>
          <w:rStyle w:val="StyleUnderline"/>
        </w:rPr>
        <w:t xml:space="preserve"> of </w:t>
      </w:r>
      <w:r w:rsidRPr="000E3D27">
        <w:rPr>
          <w:rStyle w:val="StyleUnderline"/>
          <w:highlight w:val="cyan"/>
        </w:rPr>
        <w:t>force against individuals</w:t>
      </w:r>
      <w:r w:rsidRPr="002C1BB8">
        <w:rPr>
          <w:rStyle w:val="StyleUnderline"/>
        </w:rPr>
        <w:t>, especially if they are armed, as is the case in some agencies</w:t>
      </w:r>
      <w:r w:rsidRPr="002C1BB8">
        <w:rPr>
          <w:sz w:val="16"/>
        </w:rPr>
        <w:t xml:space="preserve">. It is important to ensure that physicians are trained in the appropriate use of force and that their actions are consistent with medical ethics. </w:t>
      </w:r>
      <w:r w:rsidRPr="002C1BB8">
        <w:rPr>
          <w:rStyle w:val="StyleUnderline"/>
        </w:rPr>
        <w:t xml:space="preserve">On the other hand, </w:t>
      </w:r>
      <w:r w:rsidRPr="000E3D27">
        <w:rPr>
          <w:rStyle w:val="StyleUnderline"/>
          <w:highlight w:val="cyan"/>
        </w:rPr>
        <w:t>one could argue</w:t>
      </w:r>
      <w:r w:rsidRPr="002C1BB8">
        <w:rPr>
          <w:rStyle w:val="StyleUnderline"/>
        </w:rPr>
        <w:t xml:space="preserve"> that </w:t>
      </w:r>
      <w:r w:rsidRPr="000E3D27">
        <w:rPr>
          <w:rStyle w:val="StyleUnderline"/>
          <w:highlight w:val="cyan"/>
        </w:rPr>
        <w:t>the elimination of the threat</w:t>
      </w:r>
      <w:r w:rsidRPr="002C1BB8">
        <w:rPr>
          <w:rStyle w:val="StyleUnderline"/>
        </w:rPr>
        <w:t xml:space="preserve">, which </w:t>
      </w:r>
      <w:r w:rsidRPr="000E3D27">
        <w:rPr>
          <w:rStyle w:val="StyleUnderline"/>
          <w:highlight w:val="cyan"/>
        </w:rPr>
        <w:t>is the main role of a police tactical</w:t>
      </w:r>
      <w:r w:rsidRPr="002C1BB8">
        <w:rPr>
          <w:rStyle w:val="StyleUnderline"/>
        </w:rPr>
        <w:t xml:space="preserve"> </w:t>
      </w:r>
      <w:r w:rsidRPr="000E3D27">
        <w:rPr>
          <w:rStyle w:val="StyleUnderline"/>
          <w:highlight w:val="cyan"/>
        </w:rPr>
        <w:t>team,</w:t>
      </w:r>
      <w:r w:rsidRPr="002C1BB8">
        <w:rPr>
          <w:rStyle w:val="StyleUnderline"/>
        </w:rPr>
        <w:t xml:space="preserve"> </w:t>
      </w:r>
      <w:r w:rsidRPr="000E3D27">
        <w:rPr>
          <w:rStyle w:val="StyleUnderline"/>
          <w:highlight w:val="cyan"/>
        </w:rPr>
        <w:t>might be</w:t>
      </w:r>
      <w:r w:rsidRPr="002C1BB8">
        <w:rPr>
          <w:rStyle w:val="StyleUnderline"/>
        </w:rPr>
        <w:t xml:space="preserve"> equivalent to </w:t>
      </w:r>
      <w:r w:rsidRPr="000E3D27">
        <w:rPr>
          <w:rStyle w:val="StyleUnderline"/>
          <w:highlight w:val="cyan"/>
        </w:rPr>
        <w:t>saving lives</w:t>
      </w:r>
      <w:r w:rsidRPr="002C1BB8">
        <w:rPr>
          <w:rStyle w:val="StyleUnderline"/>
        </w:rPr>
        <w:t xml:space="preserve">, as leaving the threat unopposed would certainly have resulted in excess injury and death. </w:t>
      </w:r>
      <w:r w:rsidRPr="002C1BB8">
        <w:rPr>
          <w:sz w:val="16"/>
        </w:rPr>
        <w:t>While harm might be unavoidable to accomplish this goal, it is for the greater good. Moreover, some tactical physicians have noted that their presence in the police tactical team might have a harm-reducing effect [</w:t>
      </w:r>
      <w:hyperlink r:id="rId16" w:anchor="CR10" w:history="1">
        <w:r w:rsidRPr="002C1BB8">
          <w:rPr>
            <w:rStyle w:val="Hyperlink"/>
            <w:sz w:val="16"/>
          </w:rPr>
          <w:t>10</w:t>
        </w:r>
      </w:hyperlink>
      <w:r w:rsidRPr="002C1BB8">
        <w:rPr>
          <w:sz w:val="16"/>
        </w:rPr>
        <w:t>]. Indeed, having a physician on the team might increase the other members’ sense of safety by having immediate access to medical attention, if required. This, by reducing the team members’ level of stress, may mitigate the risk of an accidental, negligent, or unintentional firearm discharge.</w:t>
      </w:r>
      <w:r w:rsidRPr="00D72C2A">
        <w:rPr>
          <w:sz w:val="16"/>
        </w:rPr>
        <w:t xml:space="preserve"> </w:t>
      </w:r>
      <w:r w:rsidRPr="002C1BB8">
        <w:rPr>
          <w:rStyle w:val="StyleUnderline"/>
        </w:rPr>
        <w:t xml:space="preserve">Duty to the patient vs. duty to the team: </w:t>
      </w:r>
      <w:r w:rsidRPr="000E3D27">
        <w:rPr>
          <w:rStyle w:val="StyleUnderline"/>
          <w:highlight w:val="cyan"/>
        </w:rPr>
        <w:t>Physicians have a duty to their patients</w:t>
      </w:r>
      <w:r w:rsidRPr="002C1BB8">
        <w:rPr>
          <w:rStyle w:val="StyleUnderline"/>
        </w:rPr>
        <w:t xml:space="preserve">, to whom they should provide the best possible care. </w:t>
      </w:r>
      <w:r w:rsidRPr="000E3D27">
        <w:rPr>
          <w:rStyle w:val="StyleUnderline"/>
          <w:highlight w:val="cyan"/>
        </w:rPr>
        <w:t>However,</w:t>
      </w:r>
      <w:r w:rsidRPr="002C1BB8">
        <w:rPr>
          <w:rStyle w:val="StyleUnderline"/>
        </w:rPr>
        <w:t xml:space="preserve"> when a physician is a tactical police team member, </w:t>
      </w:r>
      <w:r w:rsidRPr="000E3D27">
        <w:rPr>
          <w:rStyle w:val="StyleUnderline"/>
          <w:highlight w:val="cyan"/>
        </w:rPr>
        <w:t>they also have a duty to the team and its objectives</w:t>
      </w:r>
      <w:r w:rsidRPr="002C1BB8">
        <w:rPr>
          <w:rStyle w:val="StyleUnderline"/>
        </w:rPr>
        <w:t>.</w:t>
      </w:r>
      <w:r w:rsidRPr="002C1BB8">
        <w:rPr>
          <w:sz w:val="16"/>
        </w:rPr>
        <w:t xml:space="preserve"> </w:t>
      </w:r>
      <w:r w:rsidRPr="002C1BB8">
        <w:rPr>
          <w:rStyle w:val="StyleUnderline"/>
        </w:rPr>
        <w:t xml:space="preserve">A loyalty issue may arise when physicians are also sworn police officers. This can create a conflict of interest, as the physician </w:t>
      </w:r>
      <w:r w:rsidRPr="000E3D27">
        <w:rPr>
          <w:rStyle w:val="StyleUnderline"/>
          <w:highlight w:val="cyan"/>
        </w:rPr>
        <w:t>may be</w:t>
      </w:r>
      <w:r w:rsidRPr="002C1BB8">
        <w:rPr>
          <w:rStyle w:val="StyleUnderline"/>
        </w:rPr>
        <w:t xml:space="preserve"> </w:t>
      </w:r>
      <w:r w:rsidRPr="000E3D27">
        <w:rPr>
          <w:rStyle w:val="StyleUnderline"/>
          <w:highlight w:val="cyan"/>
        </w:rPr>
        <w:t>required to prioritize the needs of the team</w:t>
      </w:r>
      <w:r w:rsidRPr="002C1BB8">
        <w:rPr>
          <w:rStyle w:val="StyleUnderline"/>
        </w:rPr>
        <w:t xml:space="preserve"> over the needs of the patient. Furthermore, in situations where team members are wounded, implicit bias might influe</w:t>
      </w:r>
      <w:r>
        <w:rPr>
          <w:rStyle w:val="StyleUnderline"/>
        </w:rPr>
        <w:t>a</w:t>
      </w:r>
      <w:r w:rsidRPr="002C1BB8">
        <w:rPr>
          <w:rStyle w:val="StyleUnderline"/>
        </w:rPr>
        <w:t xml:space="preserve">nce the physician </w:t>
      </w:r>
      <w:r w:rsidRPr="000E3D27">
        <w:rPr>
          <w:rStyle w:val="StyleUnderline"/>
          <w:highlight w:val="cyan"/>
        </w:rPr>
        <w:t>to</w:t>
      </w:r>
      <w:r w:rsidRPr="002C1BB8">
        <w:rPr>
          <w:rStyle w:val="StyleUnderline"/>
        </w:rPr>
        <w:t xml:space="preserve"> prioritize </w:t>
      </w:r>
      <w:r w:rsidRPr="000E3D27">
        <w:rPr>
          <w:rStyle w:val="StyleUnderline"/>
          <w:highlight w:val="cyan"/>
        </w:rPr>
        <w:t>care for members of the team at the expense of non-police victims</w:t>
      </w:r>
      <w:r w:rsidRPr="002C1BB8">
        <w:rPr>
          <w:rStyle w:val="StyleUnderline"/>
        </w:rPr>
        <w:t>.</w:t>
      </w:r>
      <w:r>
        <w:rPr>
          <w:rStyle w:val="StyleUnderline"/>
        </w:rPr>
        <w:t xml:space="preserve"> </w:t>
      </w:r>
      <w:r w:rsidRPr="002C1BB8">
        <w:rPr>
          <w:sz w:val="16"/>
        </w:rPr>
        <w:t xml:space="preserve">The role of the physician: The role of a physician on a tactical police team may not always be clear. Physicians are trained to provide medical care and may not have the same level of training or expertise in tactical operations as other team members. It is important to ensure that </w:t>
      </w:r>
      <w:r w:rsidRPr="002C1BB8">
        <w:rPr>
          <w:rStyle w:val="StyleUnderline"/>
        </w:rPr>
        <w:t>physicians understand their roles and responsibilities on the team.</w:t>
      </w:r>
      <w:r w:rsidRPr="002C1BB8">
        <w:rPr>
          <w:sz w:val="16"/>
        </w:rPr>
        <w:t xml:space="preserve"> While the decision concerning medical care must solely be the decision of the physician, tactical decisions such as emergency evacuation or declaring an area as being “safe” must be the responsibility of the police, and physicians must abide by these orders.</w:t>
      </w:r>
      <w:r w:rsidRPr="00D72C2A">
        <w:rPr>
          <w:sz w:val="16"/>
        </w:rPr>
        <w:t xml:space="preserve"> </w:t>
      </w:r>
      <w:r w:rsidRPr="002C1BB8">
        <w:rPr>
          <w:sz w:val="16"/>
        </w:rPr>
        <w:t xml:space="preserve">Perception of impartiality: The presence of doctors on police tactical teams may create the perception that medical professionals are aligned with law enforcement agencies, which can undermine public trust in the impartiality of the medical profession. Suspects might also be less likely to ask for or accept care from a physician embedded with law enforcement, and doctors have to make it clear that the care they provide is confidential and independent of their role as police physicians. </w:t>
      </w:r>
      <w:r w:rsidRPr="002C1BB8">
        <w:rPr>
          <w:rStyle w:val="Emphasis"/>
        </w:rPr>
        <w:t>Wearing a different uniform with clear identification might mitigate the negative association one may make when engaging with the physician</w:t>
      </w:r>
      <w:r w:rsidRPr="002C1BB8">
        <w:rPr>
          <w:sz w:val="16"/>
        </w:rPr>
        <w:t>, but might also jeopardize their safety by singling them out</w:t>
      </w:r>
      <w:r w:rsidRPr="002C1BB8">
        <w:rPr>
          <w:rStyle w:val="StyleUnderline"/>
        </w:rPr>
        <w:t xml:space="preserve">. Another example of an ethical issue regarding the perception of impartiality is </w:t>
      </w:r>
      <w:r w:rsidRPr="000E3D27">
        <w:rPr>
          <w:rStyle w:val="StyleUnderline"/>
          <w:highlight w:val="cyan"/>
        </w:rPr>
        <w:t>the role of police physicians in the forced return of migrants</w:t>
      </w:r>
      <w:r w:rsidRPr="002C1BB8">
        <w:rPr>
          <w:rStyle w:val="StyleUnderline"/>
        </w:rPr>
        <w:t xml:space="preserve"> </w:t>
      </w:r>
      <w:r w:rsidRPr="002C1BB8">
        <w:rPr>
          <w:sz w:val="16"/>
        </w:rPr>
        <w:t>[</w:t>
      </w:r>
      <w:hyperlink r:id="rId17" w:anchor="CR11" w:history="1">
        <w:r w:rsidRPr="002C1BB8">
          <w:rPr>
            <w:rStyle w:val="StyleUnderline"/>
          </w:rPr>
          <w:t>11</w:t>
        </w:r>
      </w:hyperlink>
      <w:r w:rsidRPr="002C1BB8">
        <w:rPr>
          <w:rStyle w:val="StyleUnderline"/>
        </w:rPr>
        <w:t xml:space="preserve">]. Professional independence might be difficult to maintain when </w:t>
      </w:r>
      <w:r w:rsidRPr="000E3D27">
        <w:rPr>
          <w:rStyle w:val="StyleUnderline"/>
          <w:highlight w:val="cyan"/>
        </w:rPr>
        <w:t>physicians</w:t>
      </w:r>
      <w:r w:rsidRPr="002C1BB8">
        <w:rPr>
          <w:rStyle w:val="StyleUnderline"/>
        </w:rPr>
        <w:t xml:space="preserve"> are requested to </w:t>
      </w:r>
      <w:r w:rsidRPr="000E3D27">
        <w:rPr>
          <w:rStyle w:val="StyleUnderline"/>
          <w:highlight w:val="cyan"/>
        </w:rPr>
        <w:t>assist with forced repatriations of migrants</w:t>
      </w:r>
      <w:r w:rsidRPr="002C1BB8">
        <w:rPr>
          <w:rStyle w:val="StyleUnderline"/>
        </w:rPr>
        <w:t>, where decision-making may be biased as the physician is mandated by the police and is required to enable a transfer</w:t>
      </w:r>
      <w:r w:rsidRPr="002C1BB8">
        <w:rPr>
          <w:sz w:val="16"/>
        </w:rPr>
        <w:t xml:space="preserve">. </w:t>
      </w:r>
      <w:r w:rsidRPr="000E3D27">
        <w:rPr>
          <w:rStyle w:val="StyleUnderline"/>
          <w:highlight w:val="cyan"/>
        </w:rPr>
        <w:t>Does sedating an agitated migrant for a forced repatriation answer to a medical or a police need?</w:t>
      </w:r>
      <w:r>
        <w:rPr>
          <w:rStyle w:val="StyleUnderline"/>
        </w:rPr>
        <w:t xml:space="preserve"> </w:t>
      </w:r>
      <w:r w:rsidRPr="002C1BB8">
        <w:rPr>
          <w:sz w:val="16"/>
        </w:rPr>
        <w:t xml:space="preserve">Confidentiality: Physicians must maintain patient confidentiality. However, when a physician is a member of a tactical police team, they </w:t>
      </w:r>
      <w:r w:rsidRPr="000E3D27">
        <w:rPr>
          <w:rStyle w:val="StyleUnderline"/>
          <w:highlight w:val="cyan"/>
        </w:rPr>
        <w:t>may</w:t>
      </w:r>
      <w:r w:rsidRPr="002C1BB8">
        <w:rPr>
          <w:rStyle w:val="StyleUnderline"/>
        </w:rPr>
        <w:t xml:space="preserve"> be required to </w:t>
      </w:r>
      <w:r w:rsidRPr="000E3D27">
        <w:rPr>
          <w:rStyle w:val="StyleUnderline"/>
          <w:highlight w:val="cyan"/>
        </w:rPr>
        <w:t>disclose information about</w:t>
      </w:r>
      <w:r w:rsidRPr="002C1BB8">
        <w:rPr>
          <w:rStyle w:val="StyleUnderline"/>
        </w:rPr>
        <w:t xml:space="preserve"> </w:t>
      </w:r>
      <w:r w:rsidRPr="000E3D27">
        <w:rPr>
          <w:rStyle w:val="StyleUnderline"/>
          <w:highlight w:val="cyan"/>
        </w:rPr>
        <w:t>patients in</w:t>
      </w:r>
      <w:r w:rsidRPr="002C1BB8">
        <w:rPr>
          <w:rStyle w:val="StyleUnderline"/>
        </w:rPr>
        <w:t xml:space="preserve"> order </w:t>
      </w:r>
      <w:r w:rsidRPr="000E3D27">
        <w:rPr>
          <w:rStyle w:val="StyleUnderline"/>
          <w:highlight w:val="cyan"/>
        </w:rPr>
        <w:t xml:space="preserve">to carry out </w:t>
      </w:r>
      <w:r w:rsidRPr="002C1BB8">
        <w:rPr>
          <w:rStyle w:val="StyleUnderline"/>
        </w:rPr>
        <w:t xml:space="preserve">the </w:t>
      </w:r>
      <w:r w:rsidRPr="000E3D27">
        <w:rPr>
          <w:rStyle w:val="StyleUnderline"/>
          <w:highlight w:val="cyan"/>
        </w:rPr>
        <w:t>objectives</w:t>
      </w:r>
      <w:r w:rsidRPr="002C1BB8">
        <w:rPr>
          <w:rStyle w:val="StyleUnderline"/>
        </w:rPr>
        <w:t xml:space="preserve"> of the team, especially if the patient being cared for is also the suspect.</w:t>
      </w:r>
      <w:r w:rsidRPr="002C1BB8">
        <w:rPr>
          <w:sz w:val="16"/>
        </w:rPr>
        <w:t xml:space="preserve"> For example, if the physician discovers that the patient is armed or is carrying an explosive device, care must be interrupted and patient confidentiality must be breached for police to handle the immediate threat [</w:t>
      </w:r>
      <w:hyperlink r:id="rId18" w:anchor="CR12" w:history="1">
        <w:r w:rsidRPr="002C1BB8">
          <w:rPr>
            <w:rStyle w:val="Hyperlink"/>
            <w:sz w:val="16"/>
          </w:rPr>
          <w:t>12</w:t>
        </w:r>
      </w:hyperlink>
      <w:r w:rsidRPr="002C1BB8">
        <w:rPr>
          <w:sz w:val="16"/>
        </w:rPr>
        <w:t>]. While safety is the number one priority, is important to ensure that patient confidentiality is protected to the greatest extent possible.</w:t>
      </w:r>
      <w:r w:rsidRPr="00D72C2A">
        <w:rPr>
          <w:sz w:val="16"/>
        </w:rPr>
        <w:t xml:space="preserve"> </w:t>
      </w:r>
      <w:r w:rsidRPr="002C1BB8">
        <w:rPr>
          <w:sz w:val="16"/>
        </w:rPr>
        <w:t>Physicians embedded in police tactical teams may allow for improved frontline care. However, it is important to carefully consider the ethical implications of having physicians on tactical police teams and to ensure that their role is clearly defined and consistent with medical ethics. By balancing their medical expertise with their responsibilities as police team members, doctors can play a valuable role in enhancing the safety and well-being of all individuals involved in high-risk law enforcement operations. In-detail knowledge of police tactics and regular tactical training are essential for physicians to assist police tactical teams safely and effectively.</w:t>
      </w:r>
    </w:p>
    <w:p w14:paraId="74B784A5" w14:textId="77777777" w:rsidR="000703B2" w:rsidRDefault="000703B2" w:rsidP="000703B2">
      <w:pPr>
        <w:pStyle w:val="Heading2"/>
      </w:pPr>
      <w:r>
        <w:t>On Case</w:t>
      </w:r>
    </w:p>
    <w:p w14:paraId="17D00658" w14:textId="1A1500C7" w:rsidR="000703B2" w:rsidRDefault="000703B2" w:rsidP="000703B2">
      <w:pPr>
        <w:pStyle w:val="Heading4"/>
      </w:pPr>
      <w:r>
        <w:t xml:space="preserve">THE PLAN DOES NOT SOLVE_ ICS No Protection under act </w:t>
      </w:r>
      <w:r>
        <w:br/>
        <w:t>McKinstry 07</w:t>
      </w:r>
    </w:p>
    <w:p w14:paraId="22902B39" w14:textId="77777777" w:rsidR="000703B2" w:rsidRDefault="000703B2" w:rsidP="000703B2">
      <w:r>
        <w:t>(</w:t>
      </w:r>
      <w:r w:rsidRPr="000B3B93">
        <w:t>McKinstry, Oliver J. * J.D. candidate, 2007, University of Pennsylvania Law School; B.A. 2002, Macalester College. "We'd better treat them right: a Proposal for occupational cooperative Bargaining associations of sex workers." </w:t>
      </w:r>
      <w:r w:rsidRPr="000B3B93">
        <w:rPr>
          <w:i/>
          <w:iCs/>
        </w:rPr>
        <w:t>U. Pa. J. Lab. &amp; Emp. L.</w:t>
      </w:r>
      <w:r w:rsidRPr="000B3B93">
        <w:t> 9 (2006): 679.</w:t>
      </w:r>
      <w:r>
        <w:t>) ***edited for language***</w:t>
      </w:r>
    </w:p>
    <w:p w14:paraId="0FD6E79A" w14:textId="77777777" w:rsidR="000703B2" w:rsidRPr="00AB2A60" w:rsidRDefault="000703B2" w:rsidP="000703B2">
      <w:pPr>
        <w:rPr>
          <w:rStyle w:val="StyleUnderline"/>
          <w:highlight w:val="cyan"/>
        </w:rPr>
      </w:pPr>
      <w:r w:rsidRPr="00340467">
        <w:rPr>
          <w:sz w:val="10"/>
        </w:rPr>
        <w:t>C. Union Membership The NLRA limits union membership to 'employees.' It also provides that: The term "employee" shall include any employee, and shall not be limited to the employees of a particular employer ... and shall include any individual whose work has ceased as a consequence of, or in connection with, any current labor dispute or because of any unfair labor practice, and who has not obtained any other regular and substantially equivalent employment ...69 In some ways</w:t>
      </w:r>
      <w:r w:rsidRPr="00AB2A60">
        <w:rPr>
          <w:rStyle w:val="StyleUnderline"/>
          <w:highlight w:val="cyan"/>
        </w:rPr>
        <w:t xml:space="preserve">, the definition of employee has been interpreted so broadly </w:t>
      </w:r>
      <w:r w:rsidRPr="00340467">
        <w:rPr>
          <w:rStyle w:val="StyleUnderline"/>
        </w:rPr>
        <w:t xml:space="preserve">by the NLRB and by the Supreme Court </w:t>
      </w:r>
      <w:r w:rsidRPr="00AB2A60">
        <w:rPr>
          <w:rStyle w:val="StyleUnderline"/>
          <w:highlight w:val="cyan"/>
        </w:rPr>
        <w:t>as to include undocumented</w:t>
      </w:r>
      <w:r w:rsidRPr="00340467">
        <w:rPr>
          <w:sz w:val="10"/>
        </w:rPr>
        <w:t xml:space="preserve"> </w:t>
      </w:r>
      <w:r w:rsidRPr="00340467">
        <w:rPr>
          <w:strike/>
          <w:sz w:val="10"/>
        </w:rPr>
        <w:t>or illegal aliens</w:t>
      </w:r>
      <w:r w:rsidRPr="00340467">
        <w:rPr>
          <w:sz w:val="10"/>
        </w:rPr>
        <w:t xml:space="preserve"> </w:t>
      </w:r>
      <w:r w:rsidRPr="00AB2A60">
        <w:rPr>
          <w:rStyle w:val="StyleUnderline"/>
          <w:highlight w:val="cyan"/>
        </w:rPr>
        <w:t>work</w:t>
      </w:r>
      <w:r w:rsidRPr="00340467">
        <w:rPr>
          <w:sz w:val="10"/>
        </w:rPr>
        <w:t xml:space="preserve">ing </w:t>
      </w:r>
      <w:r w:rsidRPr="00AB2A60">
        <w:rPr>
          <w:rStyle w:val="StyleUnderline"/>
          <w:highlight w:val="cyan"/>
        </w:rPr>
        <w:t>in the United States</w:t>
      </w:r>
      <w:r w:rsidRPr="00340467">
        <w:rPr>
          <w:sz w:val="10"/>
        </w:rPr>
        <w:t xml:space="preserve">.70 </w:t>
      </w:r>
      <w:r w:rsidRPr="00AB2A60">
        <w:rPr>
          <w:rStyle w:val="StyleUnderline"/>
          <w:highlight w:val="cyan"/>
        </w:rPr>
        <w:t>However,</w:t>
      </w:r>
      <w:r w:rsidRPr="00340467">
        <w:rPr>
          <w:sz w:val="10"/>
        </w:rPr>
        <w:t xml:space="preserve"> </w:t>
      </w:r>
      <w:r w:rsidRPr="000703B2">
        <w:rPr>
          <w:rStyle w:val="StyleUnderline"/>
          <w:highlight w:val="yellow"/>
        </w:rPr>
        <w:t>the NLRB and the Supreme Court have determined that independent contracts are not protected by the Act</w:t>
      </w:r>
      <w:r w:rsidRPr="000703B2">
        <w:rPr>
          <w:sz w:val="10"/>
          <w:highlight w:val="yellow"/>
        </w:rPr>
        <w:t xml:space="preserve"> 71</w:t>
      </w:r>
      <w:r w:rsidRPr="00340467">
        <w:rPr>
          <w:sz w:val="10"/>
        </w:rPr>
        <w:t xml:space="preserve"> </w:t>
      </w:r>
      <w:r w:rsidRPr="00AB2A60">
        <w:rPr>
          <w:rStyle w:val="StyleUnderline"/>
          <w:highlight w:val="cyan"/>
        </w:rPr>
        <w:t xml:space="preserve">nor are they protected by subsequent legislation </w:t>
      </w:r>
      <w:r w:rsidRPr="00340467">
        <w:rPr>
          <w:rStyle w:val="StyleUnderline"/>
        </w:rPr>
        <w:t>designed to protect the individual employee</w:t>
      </w:r>
      <w:r w:rsidRPr="00AB2A60">
        <w:rPr>
          <w:rStyle w:val="StyleUnderline"/>
          <w:highlight w:val="cyan"/>
        </w:rPr>
        <w:t>.</w:t>
      </w:r>
      <w:r w:rsidRPr="00340467">
        <w:rPr>
          <w:sz w:val="10"/>
        </w:rPr>
        <w:t xml:space="preserve">72 </w:t>
      </w:r>
      <w:r w:rsidRPr="00340467">
        <w:rPr>
          <w:rStyle w:val="StyleUnderline"/>
        </w:rPr>
        <w:t xml:space="preserve">Feminist </w:t>
      </w:r>
      <w:r w:rsidRPr="00AB2A60">
        <w:rPr>
          <w:rStyle w:val="StyleUnderline"/>
          <w:highlight w:val="cyan"/>
        </w:rPr>
        <w:t>scholars argue that</w:t>
      </w:r>
      <w:r w:rsidRPr="00340467">
        <w:rPr>
          <w:sz w:val="10"/>
        </w:rPr>
        <w:t xml:space="preserve"> women's work, including </w:t>
      </w:r>
      <w:r w:rsidRPr="00AB2A60">
        <w:rPr>
          <w:rStyle w:val="StyleUnderline"/>
          <w:highlight w:val="cyan"/>
        </w:rPr>
        <w:t>sex work, is excluded by interpretations of the NLRA's definition of 'employee' because of its departure from the concrete definition of organized linear exchange of wage labor</w:t>
      </w:r>
      <w:r w:rsidRPr="00340467">
        <w:rPr>
          <w:sz w:val="10"/>
        </w:rPr>
        <w:t xml:space="preserve">.73 In some jurisdictions, exotic dancers have successfully argued that under an 'economic realities' test, their work falls within the definition of 'employee' because their financial livelihood is directly dependent on their employers, usually the owner of the club where they work.74 </w:t>
      </w:r>
      <w:r w:rsidRPr="00AB2A60">
        <w:rPr>
          <w:rStyle w:val="StyleUnderline"/>
          <w:highlight w:val="cyan"/>
        </w:rPr>
        <w:t>Sex workers</w:t>
      </w:r>
      <w:r w:rsidRPr="00340467">
        <w:rPr>
          <w:sz w:val="10"/>
        </w:rPr>
        <w:t xml:space="preserve">, however, </w:t>
      </w:r>
      <w:r w:rsidRPr="00AB2A60">
        <w:rPr>
          <w:rStyle w:val="StyleUnderline"/>
          <w:highlight w:val="cyan"/>
        </w:rPr>
        <w:t>do not neatly fall under this rubric because their employers are clients who determine the length and limits of the employment.</w:t>
      </w:r>
      <w:r w:rsidRPr="00340467">
        <w:rPr>
          <w:sz w:val="10"/>
        </w:rPr>
        <w:t xml:space="preserve">75 </w:t>
      </w:r>
      <w:r w:rsidRPr="00750186">
        <w:rPr>
          <w:rStyle w:val="StyleUnderline"/>
        </w:rPr>
        <w:t>Although common understandings of employment</w:t>
      </w:r>
      <w:r w:rsidRPr="00750186">
        <w:rPr>
          <w:sz w:val="10"/>
        </w:rPr>
        <w:t xml:space="preserve"> 76 </w:t>
      </w:r>
      <w:r w:rsidRPr="00750186">
        <w:rPr>
          <w:rStyle w:val="StyleUnderline"/>
        </w:rPr>
        <w:t>and definitions of employment desirable to feminists</w:t>
      </w:r>
      <w:r w:rsidRPr="00750186">
        <w:rPr>
          <w:sz w:val="10"/>
        </w:rPr>
        <w:t xml:space="preserve">71 </w:t>
      </w:r>
      <w:r w:rsidRPr="00750186">
        <w:rPr>
          <w:rStyle w:val="StyleUnderline"/>
        </w:rPr>
        <w:t>might include sex workers, the statutory definition of "employees" does not.</w:t>
      </w:r>
    </w:p>
    <w:p w14:paraId="093AAE5E" w14:textId="73978B83" w:rsidR="000703B2" w:rsidRPr="000703B2" w:rsidRDefault="000703B2" w:rsidP="000703B2"/>
    <w:p w14:paraId="3F68AA2C" w14:textId="77777777" w:rsidR="000703B2" w:rsidRDefault="000703B2" w:rsidP="000703B2">
      <w:pPr>
        <w:pStyle w:val="Heading2"/>
      </w:pPr>
      <w:r>
        <w:t>Adv 1 Burnout</w:t>
      </w:r>
    </w:p>
    <w:p w14:paraId="2D553A1E" w14:textId="77777777" w:rsidR="000703B2" w:rsidRPr="000E3D27" w:rsidRDefault="000703B2" w:rsidP="000703B2">
      <w:pPr>
        <w:pStyle w:val="Heading3"/>
      </w:pPr>
      <w:r>
        <w:t>No Burnouts</w:t>
      </w:r>
    </w:p>
    <w:p w14:paraId="39A36C76" w14:textId="77777777" w:rsidR="000703B2" w:rsidRDefault="000703B2" w:rsidP="000703B2">
      <w:pPr>
        <w:pStyle w:val="Heading4"/>
      </w:pPr>
      <w:r>
        <w:t xml:space="preserve">No burnout. </w:t>
      </w:r>
    </w:p>
    <w:p w14:paraId="4D84C35B" w14:textId="77777777" w:rsidR="000703B2" w:rsidRPr="00C037C2" w:rsidRDefault="000703B2" w:rsidP="000703B2">
      <w:r>
        <w:t xml:space="preserve">Tony </w:t>
      </w:r>
      <w:r w:rsidRPr="00C037C2">
        <w:rPr>
          <w:rFonts w:eastAsiaTheme="majorEastAsia" w:cstheme="majorBidi"/>
          <w:b/>
          <w:iCs/>
          <w:sz w:val="26"/>
        </w:rPr>
        <w:t>Vahedian 25</w:t>
      </w:r>
      <w:r>
        <w:t>. Graduate of the Ohio State School of Medicine. “</w:t>
      </w:r>
      <w:r w:rsidRPr="00C037C2">
        <w:t>Will 2025 Be the Year of Patient Burnout</w:t>
      </w:r>
      <w:r>
        <w:t xml:space="preserve">.” 01-06-25. </w:t>
      </w:r>
      <w:r w:rsidRPr="00C037C2">
        <w:t>https://medcitynews.com/2025/01/will-2025-be-the-year-of-patient-burnout/</w:t>
      </w:r>
      <w:r>
        <w:t xml:space="preserve">. </w:t>
      </w:r>
    </w:p>
    <w:p w14:paraId="794767C0" w14:textId="77777777" w:rsidR="000703B2" w:rsidRPr="00C037C2" w:rsidRDefault="000703B2" w:rsidP="000703B2">
      <w:pPr>
        <w:rPr>
          <w:sz w:val="16"/>
        </w:rPr>
      </w:pPr>
      <w:r w:rsidRPr="00C037C2">
        <w:rPr>
          <w:sz w:val="16"/>
        </w:rPr>
        <w:t xml:space="preserve">Health </w:t>
      </w:r>
      <w:r w:rsidRPr="00C037C2">
        <w:rPr>
          <w:rStyle w:val="StyleUnderline"/>
        </w:rPr>
        <w:t>plans</w:t>
      </w:r>
      <w:r w:rsidRPr="00C037C2">
        <w:rPr>
          <w:sz w:val="16"/>
        </w:rPr>
        <w:t xml:space="preserve"> are uniquely </w:t>
      </w:r>
      <w:r w:rsidRPr="000E3D27">
        <w:rPr>
          <w:rStyle w:val="Emphasis"/>
          <w:highlight w:val="cyan"/>
        </w:rPr>
        <w:t>positioned</w:t>
      </w:r>
      <w:r w:rsidRPr="000E3D27">
        <w:rPr>
          <w:rStyle w:val="StyleUnderline"/>
          <w:highlight w:val="cyan"/>
        </w:rPr>
        <w:t xml:space="preserve"> to take</w:t>
      </w:r>
      <w:r w:rsidRPr="00C037C2">
        <w:rPr>
          <w:sz w:val="16"/>
        </w:rPr>
        <w:t xml:space="preserve"> the </w:t>
      </w:r>
      <w:r w:rsidRPr="000E3D27">
        <w:rPr>
          <w:rStyle w:val="StyleUnderline"/>
          <w:highlight w:val="cyan"/>
        </w:rPr>
        <w:t>lead in</w:t>
      </w:r>
      <w:r w:rsidRPr="00C037C2">
        <w:rPr>
          <w:rStyle w:val="StyleUnderline"/>
        </w:rPr>
        <w:t xml:space="preserve"> making</w:t>
      </w:r>
      <w:r w:rsidRPr="00C037C2">
        <w:rPr>
          <w:sz w:val="16"/>
        </w:rPr>
        <w:t xml:space="preserve"> the new year </w:t>
      </w:r>
      <w:r w:rsidRPr="000E3D27">
        <w:rPr>
          <w:rStyle w:val="Emphasis"/>
          <w:highlight w:val="cyan"/>
        </w:rPr>
        <w:t>healthier</w:t>
      </w:r>
      <w:r w:rsidRPr="00C037C2">
        <w:rPr>
          <w:sz w:val="16"/>
        </w:rPr>
        <w:t xml:space="preserve">, given the </w:t>
      </w:r>
      <w:r w:rsidRPr="00C037C2">
        <w:rPr>
          <w:rStyle w:val="StyleUnderline"/>
        </w:rPr>
        <w:t xml:space="preserve">broad </w:t>
      </w:r>
      <w:r w:rsidRPr="000E3D27">
        <w:rPr>
          <w:rStyle w:val="StyleUnderline"/>
          <w:highlight w:val="cyan"/>
        </w:rPr>
        <w:t>visibility</w:t>
      </w:r>
      <w:r w:rsidRPr="00C037C2">
        <w:rPr>
          <w:sz w:val="16"/>
        </w:rPr>
        <w:t xml:space="preserve"> they have into member populations — as well as strong levers to encourage collaboration between providers, pharmacies, device companies, suppliers, and other members of the care team.</w:t>
      </w:r>
    </w:p>
    <w:p w14:paraId="43642DF5" w14:textId="77777777" w:rsidR="000703B2" w:rsidRPr="00C037C2" w:rsidRDefault="000703B2" w:rsidP="000703B2">
      <w:pPr>
        <w:rPr>
          <w:sz w:val="16"/>
        </w:rPr>
      </w:pPr>
      <w:r w:rsidRPr="00C037C2">
        <w:rPr>
          <w:sz w:val="16"/>
        </w:rPr>
        <w:t xml:space="preserve">To </w:t>
      </w:r>
      <w:r w:rsidRPr="000E3D27">
        <w:rPr>
          <w:rStyle w:val="StyleUnderline"/>
          <w:highlight w:val="cyan"/>
        </w:rPr>
        <w:t>avoid</w:t>
      </w:r>
      <w:r w:rsidRPr="00C037C2">
        <w:rPr>
          <w:rStyle w:val="StyleUnderline"/>
        </w:rPr>
        <w:t xml:space="preserve"> patient </w:t>
      </w:r>
      <w:r w:rsidRPr="000E3D27">
        <w:rPr>
          <w:rStyle w:val="Emphasis"/>
          <w:highlight w:val="cyan"/>
        </w:rPr>
        <w:t>burnout</w:t>
      </w:r>
      <w:r w:rsidRPr="00C037C2">
        <w:rPr>
          <w:sz w:val="16"/>
        </w:rPr>
        <w:t xml:space="preserve"> in 2025, health </w:t>
      </w:r>
      <w:r w:rsidRPr="00C037C2">
        <w:rPr>
          <w:rStyle w:val="StyleUnderline"/>
        </w:rPr>
        <w:t>plans</w:t>
      </w:r>
      <w:r w:rsidRPr="00C037C2">
        <w:rPr>
          <w:sz w:val="16"/>
        </w:rPr>
        <w:t xml:space="preserve"> have a huge opportunity to </w:t>
      </w:r>
      <w:r w:rsidRPr="000E3D27">
        <w:rPr>
          <w:rStyle w:val="StyleUnderline"/>
          <w:highlight w:val="cyan"/>
        </w:rPr>
        <w:t xml:space="preserve">begin </w:t>
      </w:r>
      <w:r w:rsidRPr="000E3D27">
        <w:rPr>
          <w:rStyle w:val="Emphasis"/>
          <w:highlight w:val="cyan"/>
        </w:rPr>
        <w:t>addressing</w:t>
      </w:r>
      <w:r w:rsidRPr="00C037C2">
        <w:rPr>
          <w:rStyle w:val="StyleUnderline"/>
        </w:rPr>
        <w:t xml:space="preserve"> the </w:t>
      </w:r>
      <w:r w:rsidRPr="000E3D27">
        <w:rPr>
          <w:rStyle w:val="StyleUnderline"/>
          <w:highlight w:val="cyan"/>
        </w:rPr>
        <w:t>risks</w:t>
      </w:r>
      <w:r w:rsidRPr="00C037C2">
        <w:rPr>
          <w:rStyle w:val="StyleUnderline"/>
        </w:rPr>
        <w:t xml:space="preserve"> of burnout </w:t>
      </w:r>
      <w:r w:rsidRPr="000E3D27">
        <w:rPr>
          <w:rStyle w:val="StyleUnderline"/>
          <w:highlight w:val="cyan"/>
        </w:rPr>
        <w:t>before</w:t>
      </w:r>
      <w:r w:rsidRPr="00C037C2">
        <w:rPr>
          <w:sz w:val="16"/>
        </w:rPr>
        <w:t>, during, and after it occurs among their members living with chronic conditions.</w:t>
      </w:r>
    </w:p>
    <w:p w14:paraId="7543D78F" w14:textId="77777777" w:rsidR="000703B2" w:rsidRPr="00C037C2" w:rsidRDefault="000703B2" w:rsidP="000703B2">
      <w:pPr>
        <w:rPr>
          <w:sz w:val="16"/>
        </w:rPr>
      </w:pPr>
      <w:r w:rsidRPr="00C037C2">
        <w:rPr>
          <w:sz w:val="16"/>
        </w:rPr>
        <w:t xml:space="preserve">It starts by </w:t>
      </w:r>
      <w:r w:rsidRPr="000E3D27">
        <w:rPr>
          <w:rStyle w:val="Emphasis"/>
          <w:highlight w:val="cyan"/>
        </w:rPr>
        <w:t>preparing</w:t>
      </w:r>
      <w:r w:rsidRPr="000E3D27">
        <w:rPr>
          <w:rStyle w:val="StyleUnderline"/>
          <w:highlight w:val="cyan"/>
        </w:rPr>
        <w:t xml:space="preserve"> members</w:t>
      </w:r>
      <w:r w:rsidRPr="00C037C2">
        <w:rPr>
          <w:sz w:val="16"/>
        </w:rPr>
        <w:t xml:space="preserve"> to </w:t>
      </w:r>
      <w:r w:rsidRPr="000E3D27">
        <w:rPr>
          <w:rStyle w:val="StyleUnderline"/>
          <w:highlight w:val="cyan"/>
        </w:rPr>
        <w:t>manage</w:t>
      </w:r>
      <w:r w:rsidRPr="00C037C2">
        <w:rPr>
          <w:rStyle w:val="StyleUnderline"/>
        </w:rPr>
        <w:t xml:space="preserve"> their chronic </w:t>
      </w:r>
      <w:r w:rsidRPr="000E3D27">
        <w:rPr>
          <w:rStyle w:val="Emphasis"/>
          <w:highlight w:val="cyan"/>
        </w:rPr>
        <w:t>conditions</w:t>
      </w:r>
      <w:r w:rsidRPr="00C037C2">
        <w:rPr>
          <w:sz w:val="16"/>
        </w:rPr>
        <w:t xml:space="preserve"> as close </w:t>
      </w:r>
      <w:r w:rsidRPr="00C037C2">
        <w:rPr>
          <w:rStyle w:val="StyleUnderline"/>
        </w:rPr>
        <w:t>to diagnosis</w:t>
      </w:r>
      <w:r w:rsidRPr="00C037C2">
        <w:rPr>
          <w:sz w:val="16"/>
        </w:rPr>
        <w:t xml:space="preserve"> as possible. Personalized education and coaching around self-management, including how to </w:t>
      </w:r>
      <w:r w:rsidRPr="000E3D27">
        <w:rPr>
          <w:rStyle w:val="StyleUnderline"/>
          <w:highlight w:val="cyan"/>
        </w:rPr>
        <w:t>maximize</w:t>
      </w:r>
      <w:r w:rsidRPr="00C037C2">
        <w:rPr>
          <w:sz w:val="16"/>
        </w:rPr>
        <w:t xml:space="preserve"> the </w:t>
      </w:r>
      <w:r w:rsidRPr="000E3D27">
        <w:rPr>
          <w:rStyle w:val="Emphasis"/>
          <w:highlight w:val="cyan"/>
        </w:rPr>
        <w:t>value</w:t>
      </w:r>
      <w:r w:rsidRPr="000E3D27">
        <w:rPr>
          <w:rStyle w:val="StyleUnderline"/>
          <w:highlight w:val="cyan"/>
        </w:rPr>
        <w:t xml:space="preserve"> of</w:t>
      </w:r>
      <w:r w:rsidRPr="00C037C2">
        <w:rPr>
          <w:rStyle w:val="StyleUnderline"/>
        </w:rPr>
        <w:t xml:space="preserve"> </w:t>
      </w:r>
      <w:r w:rsidRPr="00C037C2">
        <w:rPr>
          <w:sz w:val="16"/>
        </w:rPr>
        <w:t>devices like continuous glucose monitors (</w:t>
      </w:r>
      <w:r w:rsidRPr="000E3D27">
        <w:rPr>
          <w:rStyle w:val="StyleUnderline"/>
          <w:highlight w:val="cyan"/>
        </w:rPr>
        <w:t>CGMs</w:t>
      </w:r>
      <w:r w:rsidRPr="00C037C2">
        <w:rPr>
          <w:sz w:val="16"/>
        </w:rPr>
        <w:t xml:space="preserve">), can help members establish a baseline of knowledge, </w:t>
      </w:r>
      <w:r w:rsidRPr="00C037C2">
        <w:rPr>
          <w:rStyle w:val="StyleUnderline"/>
        </w:rPr>
        <w:t>confidence, and</w:t>
      </w:r>
      <w:r w:rsidRPr="00C037C2">
        <w:rPr>
          <w:sz w:val="16"/>
        </w:rPr>
        <w:t xml:space="preserve"> problem-solving </w:t>
      </w:r>
      <w:r w:rsidRPr="00C037C2">
        <w:rPr>
          <w:rStyle w:val="Emphasis"/>
        </w:rPr>
        <w:t>skills</w:t>
      </w:r>
      <w:r w:rsidRPr="00C037C2">
        <w:rPr>
          <w:rStyle w:val="StyleUnderline"/>
        </w:rPr>
        <w:t xml:space="preserve"> for everyday care</w:t>
      </w:r>
      <w:r w:rsidRPr="00C037C2">
        <w:rPr>
          <w:sz w:val="16"/>
        </w:rPr>
        <w:t>. Plans should also make an effort to prioritize assessing the literacy and skill levels of both new and existing members, since some members may not have received basic diabetes education in the past.</w:t>
      </w:r>
    </w:p>
    <w:p w14:paraId="46B174B2" w14:textId="77777777" w:rsidR="000703B2" w:rsidRPr="00CB51B2" w:rsidRDefault="000703B2" w:rsidP="000703B2">
      <w:pPr>
        <w:rPr>
          <w:sz w:val="16"/>
        </w:rPr>
      </w:pPr>
      <w:r w:rsidRPr="00C037C2">
        <w:rPr>
          <w:sz w:val="16"/>
        </w:rPr>
        <w:t xml:space="preserve">Plans can also </w:t>
      </w:r>
      <w:r w:rsidRPr="000E3D27">
        <w:rPr>
          <w:rStyle w:val="StyleUnderline"/>
          <w:highlight w:val="cyan"/>
        </w:rPr>
        <w:t xml:space="preserve">offer </w:t>
      </w:r>
      <w:r w:rsidRPr="000E3D27">
        <w:rPr>
          <w:rStyle w:val="Emphasis"/>
          <w:highlight w:val="cyan"/>
        </w:rPr>
        <w:t>accessible</w:t>
      </w:r>
      <w:r w:rsidRPr="00C037C2">
        <w:rPr>
          <w:sz w:val="16"/>
        </w:rPr>
        <w:t xml:space="preserve">, high-impact care </w:t>
      </w:r>
      <w:r w:rsidRPr="00C037C2">
        <w:rPr>
          <w:rStyle w:val="StyleUnderline"/>
        </w:rPr>
        <w:t xml:space="preserve">navigation </w:t>
      </w:r>
      <w:r w:rsidRPr="000E3D27">
        <w:rPr>
          <w:rStyle w:val="StyleUnderline"/>
          <w:highlight w:val="cyan"/>
        </w:rPr>
        <w:t>services</w:t>
      </w:r>
      <w:r w:rsidRPr="00C037C2">
        <w:rPr>
          <w:sz w:val="16"/>
        </w:rPr>
        <w:t xml:space="preserve"> that </w:t>
      </w:r>
      <w:r w:rsidRPr="000E3D27">
        <w:rPr>
          <w:rStyle w:val="StyleUnderline"/>
          <w:highlight w:val="cyan"/>
        </w:rPr>
        <w:t xml:space="preserve">help </w:t>
      </w:r>
      <w:r w:rsidRPr="000E3D27">
        <w:rPr>
          <w:rStyle w:val="Emphasis"/>
          <w:highlight w:val="cyan"/>
        </w:rPr>
        <w:t>guide</w:t>
      </w:r>
      <w:r w:rsidRPr="00C037C2">
        <w:rPr>
          <w:rStyle w:val="StyleUnderline"/>
        </w:rPr>
        <w:t xml:space="preserve"> members</w:t>
      </w:r>
      <w:r w:rsidRPr="00C037C2">
        <w:rPr>
          <w:sz w:val="16"/>
        </w:rPr>
        <w:t xml:space="preserve"> through the engagements </w:t>
      </w:r>
      <w:r w:rsidRPr="00C037C2">
        <w:rPr>
          <w:rStyle w:val="StyleUnderline"/>
        </w:rPr>
        <w:t>with</w:t>
      </w:r>
      <w:r w:rsidRPr="00C037C2">
        <w:rPr>
          <w:sz w:val="16"/>
        </w:rPr>
        <w:t xml:space="preserve"> the four </w:t>
      </w:r>
      <w:r w:rsidRPr="000E3D27">
        <w:rPr>
          <w:rStyle w:val="StyleUnderline"/>
          <w:highlight w:val="cyan"/>
        </w:rPr>
        <w:t xml:space="preserve">key </w:t>
      </w:r>
      <w:r w:rsidRPr="000E3D27">
        <w:rPr>
          <w:rStyle w:val="Emphasis"/>
          <w:highlight w:val="cyan"/>
        </w:rPr>
        <w:t>players</w:t>
      </w:r>
      <w:r w:rsidRPr="00C037C2">
        <w:rPr>
          <w:rStyle w:val="StyleUnderline"/>
        </w:rPr>
        <w:t xml:space="preserve"> necessary </w:t>
      </w:r>
      <w:r w:rsidRPr="000E3D27">
        <w:rPr>
          <w:rStyle w:val="StyleUnderline"/>
          <w:highlight w:val="cyan"/>
        </w:rPr>
        <w:t>to have</w:t>
      </w:r>
      <w:r w:rsidRPr="00C037C2">
        <w:rPr>
          <w:sz w:val="16"/>
        </w:rPr>
        <w:t xml:space="preserve"> a seamless diabetes </w:t>
      </w:r>
      <w:r w:rsidRPr="00C037C2">
        <w:rPr>
          <w:rStyle w:val="StyleUnderline"/>
        </w:rPr>
        <w:t xml:space="preserve">management </w:t>
      </w:r>
      <w:r w:rsidRPr="000E3D27">
        <w:rPr>
          <w:rStyle w:val="Emphasis"/>
          <w:highlight w:val="cyan"/>
        </w:rPr>
        <w:t>experience</w:t>
      </w:r>
      <w:r w:rsidRPr="00C037C2">
        <w:rPr>
          <w:sz w:val="16"/>
        </w:rPr>
        <w:t xml:space="preserve">: payers, providers, device manufacturers, and diabetes supply companies. These players must continue to focus on breaking down silos in coordinated chronic care management and </w:t>
      </w:r>
      <w:r w:rsidRPr="00C037C2">
        <w:rPr>
          <w:rStyle w:val="StyleUnderline"/>
        </w:rPr>
        <w:t xml:space="preserve">driving </w:t>
      </w:r>
      <w:r w:rsidRPr="000E3D27">
        <w:rPr>
          <w:rStyle w:val="StyleUnderline"/>
          <w:highlight w:val="cyan"/>
        </w:rPr>
        <w:t xml:space="preserve">toward </w:t>
      </w:r>
      <w:r w:rsidRPr="000E3D27">
        <w:rPr>
          <w:rStyle w:val="Emphasis"/>
          <w:highlight w:val="cyan"/>
        </w:rPr>
        <w:t>preventive</w:t>
      </w:r>
      <w:r w:rsidRPr="000E3D27">
        <w:rPr>
          <w:rStyle w:val="StyleUnderline"/>
          <w:highlight w:val="cyan"/>
        </w:rPr>
        <w:t xml:space="preserve"> car</w:t>
      </w:r>
      <w:r w:rsidRPr="00C037C2">
        <w:rPr>
          <w:rStyle w:val="StyleUnderline"/>
        </w:rPr>
        <w:t>e</w:t>
      </w:r>
      <w:r w:rsidRPr="00C037C2">
        <w:rPr>
          <w:sz w:val="16"/>
        </w:rPr>
        <w:t xml:space="preserve"> best practices. To make this a reality, health plans have a unique opportunity in 2025 to step up </w:t>
      </w:r>
      <w:r w:rsidRPr="00C037C2">
        <w:rPr>
          <w:rStyle w:val="StyleUnderline"/>
        </w:rPr>
        <w:t xml:space="preserve">and </w:t>
      </w:r>
      <w:r w:rsidRPr="000E3D27">
        <w:rPr>
          <w:rStyle w:val="StyleUnderline"/>
          <w:highlight w:val="cyan"/>
        </w:rPr>
        <w:t>build</w:t>
      </w:r>
      <w:r w:rsidRPr="00C037C2">
        <w:rPr>
          <w:rStyle w:val="StyleUnderline"/>
        </w:rPr>
        <w:t xml:space="preserve"> a new</w:t>
      </w:r>
      <w:r w:rsidRPr="00C037C2">
        <w:rPr>
          <w:sz w:val="16"/>
        </w:rPr>
        <w:t xml:space="preserve">, more </w:t>
      </w:r>
      <w:r w:rsidRPr="000E3D27">
        <w:rPr>
          <w:rStyle w:val="Emphasis"/>
          <w:highlight w:val="cyan"/>
        </w:rPr>
        <w:t>seamless</w:t>
      </w:r>
      <w:r w:rsidRPr="000E3D27">
        <w:rPr>
          <w:rStyle w:val="StyleUnderline"/>
          <w:highlight w:val="cyan"/>
        </w:rPr>
        <w:t xml:space="preserve"> experience</w:t>
      </w:r>
      <w:r w:rsidRPr="00C037C2">
        <w:rPr>
          <w:sz w:val="16"/>
        </w:rPr>
        <w:t xml:space="preserve"> where </w:t>
      </w:r>
      <w:r w:rsidRPr="00C037C2">
        <w:rPr>
          <w:rStyle w:val="StyleUnderline"/>
        </w:rPr>
        <w:t>patients</w:t>
      </w:r>
      <w:r w:rsidRPr="00C037C2">
        <w:rPr>
          <w:sz w:val="16"/>
        </w:rPr>
        <w:t xml:space="preserve"> can </w:t>
      </w:r>
      <w:r w:rsidRPr="00C037C2">
        <w:rPr>
          <w:rStyle w:val="StyleUnderline"/>
        </w:rPr>
        <w:t>receive</w:t>
      </w:r>
      <w:r w:rsidRPr="00C037C2">
        <w:rPr>
          <w:sz w:val="16"/>
        </w:rPr>
        <w:t xml:space="preserve"> their medical </w:t>
      </w:r>
      <w:r w:rsidRPr="000E3D27">
        <w:rPr>
          <w:rStyle w:val="Emphasis"/>
          <w:highlight w:val="cyan"/>
        </w:rPr>
        <w:t>devices</w:t>
      </w:r>
      <w:r w:rsidRPr="00C037C2">
        <w:rPr>
          <w:sz w:val="16"/>
        </w:rPr>
        <w:t xml:space="preserve"> and prescriptions </w:t>
      </w:r>
      <w:r w:rsidRPr="000E3D27">
        <w:rPr>
          <w:rStyle w:val="StyleUnderline"/>
          <w:highlight w:val="cyan"/>
        </w:rPr>
        <w:t>at home</w:t>
      </w:r>
      <w:r w:rsidRPr="00C037C2">
        <w:t>; access</w:t>
      </w:r>
      <w:r w:rsidRPr="00C037C2">
        <w:rPr>
          <w:sz w:val="16"/>
        </w:rPr>
        <w:t xml:space="preserve"> educational services to optimize device and utilization; utilize ongoing coaching as a tool to drive long-term behavioral change; and do so all while </w:t>
      </w:r>
      <w:r w:rsidRPr="000E3D27">
        <w:rPr>
          <w:rStyle w:val="StyleUnderline"/>
          <w:highlight w:val="cyan"/>
        </w:rPr>
        <w:t>utilizing</w:t>
      </w:r>
      <w:r w:rsidRPr="00C037C2">
        <w:rPr>
          <w:rStyle w:val="StyleUnderline"/>
        </w:rPr>
        <w:t xml:space="preserve"> the </w:t>
      </w:r>
      <w:r w:rsidRPr="000E3D27">
        <w:rPr>
          <w:rStyle w:val="StyleUnderline"/>
          <w:highlight w:val="cyan"/>
        </w:rPr>
        <w:t xml:space="preserve">latest in </w:t>
      </w:r>
      <w:r w:rsidRPr="000E3D27">
        <w:rPr>
          <w:rStyle w:val="Emphasis"/>
          <w:highlight w:val="cyan"/>
        </w:rPr>
        <w:t>AI-powered</w:t>
      </w:r>
      <w:r w:rsidRPr="00C037C2">
        <w:rPr>
          <w:rStyle w:val="StyleUnderline"/>
        </w:rPr>
        <w:t xml:space="preserve"> predictive </w:t>
      </w:r>
      <w:r w:rsidRPr="000E3D27">
        <w:rPr>
          <w:rStyle w:val="StyleUnderline"/>
          <w:highlight w:val="cyan"/>
        </w:rPr>
        <w:t>analytics</w:t>
      </w:r>
      <w:r w:rsidRPr="00C037C2">
        <w:rPr>
          <w:sz w:val="16"/>
        </w:rPr>
        <w:t xml:space="preserve"> technologies to identify patients at risk of gaps in adherence and/or additional challenges that hold the potential to exacerbate health issues.</w:t>
      </w:r>
    </w:p>
    <w:p w14:paraId="20D6B24C" w14:textId="77777777" w:rsidR="000703B2" w:rsidRDefault="000703B2" w:rsidP="000703B2">
      <w:pPr>
        <w:pStyle w:val="Heading3"/>
      </w:pPr>
      <w:r>
        <w:t>ABR</w:t>
      </w:r>
    </w:p>
    <w:p w14:paraId="6782DB15" w14:textId="77777777" w:rsidR="000703B2" w:rsidRPr="00070C38" w:rsidRDefault="000703B2" w:rsidP="000703B2">
      <w:pPr>
        <w:pStyle w:val="Heading4"/>
        <w:rPr>
          <w:rFonts w:cs="Times New Roman"/>
        </w:rPr>
      </w:pPr>
      <w:bookmarkStart w:id="3" w:name="_Hlk3108924"/>
      <w:r w:rsidRPr="00070C38">
        <w:rPr>
          <w:rFonts w:cs="Times New Roman"/>
        </w:rPr>
        <w:t xml:space="preserve">ABR won’t get </w:t>
      </w:r>
      <w:r w:rsidRPr="00070C38">
        <w:rPr>
          <w:rFonts w:cs="Times New Roman"/>
          <w:u w:val="single"/>
        </w:rPr>
        <w:t>close</w:t>
      </w:r>
      <w:r w:rsidRPr="00070C38">
        <w:rPr>
          <w:rFonts w:cs="Times New Roman"/>
        </w:rPr>
        <w:t xml:space="preserve"> to extinction, intervening actors solve it, their internal link can’t </w:t>
      </w:r>
    </w:p>
    <w:p w14:paraId="221BADCA" w14:textId="77777777" w:rsidR="000703B2" w:rsidRPr="00070C38" w:rsidRDefault="000703B2" w:rsidP="000703B2">
      <w:r w:rsidRPr="00070C38">
        <w:t xml:space="preserve">Ed </w:t>
      </w:r>
      <w:r w:rsidRPr="00070C38">
        <w:rPr>
          <w:rStyle w:val="Style13ptBold"/>
        </w:rPr>
        <w:t>Cara 17</w:t>
      </w:r>
      <w:r w:rsidRPr="00070C38">
        <w:t xml:space="preserve">, Science Writer for The Atlantic, Newsweek, and Vocativ, 1/27/17, “The Attack Of The Superbugs,” http://www.vocativ.com/394419/attack-of-the-superbugs/ </w:t>
      </w:r>
    </w:p>
    <w:bookmarkEnd w:id="3"/>
    <w:p w14:paraId="1AE6ED36" w14:textId="77777777" w:rsidR="000703B2" w:rsidRPr="000E3D27" w:rsidRDefault="000703B2" w:rsidP="000703B2">
      <w:pPr>
        <w:rPr>
          <w:sz w:val="12"/>
        </w:rPr>
      </w:pPr>
      <w:r w:rsidRPr="000E3D27">
        <w:rPr>
          <w:rStyle w:val="Emphasis"/>
          <w:highlight w:val="cyan"/>
        </w:rPr>
        <w:t>A</w:t>
      </w:r>
      <w:r>
        <w:rPr>
          <w:rStyle w:val="StyleUnderline"/>
        </w:rPr>
        <w:t>nti</w:t>
      </w:r>
      <w:r w:rsidRPr="000E3D27">
        <w:rPr>
          <w:rStyle w:val="Emphasis"/>
          <w:highlight w:val="cyan"/>
        </w:rPr>
        <w:t>b</w:t>
      </w:r>
      <w:r>
        <w:rPr>
          <w:rStyle w:val="StyleUnderline"/>
        </w:rPr>
        <w:t>iotic-</w:t>
      </w:r>
      <w:r w:rsidRPr="000E3D27">
        <w:rPr>
          <w:rStyle w:val="Emphasis"/>
          <w:highlight w:val="cyan"/>
        </w:rPr>
        <w:t>r</w:t>
      </w:r>
      <w:r>
        <w:rPr>
          <w:rStyle w:val="StyleUnderline"/>
        </w:rPr>
        <w:t>esistant infections</w:t>
      </w:r>
      <w:r w:rsidRPr="000E3D27">
        <w:rPr>
          <w:sz w:val="12"/>
        </w:rPr>
        <w:t xml:space="preserve"> kill at least 700,000 people worldwide a year right now, according to an exhaustive report commissioned by the UK in 2014, and without any substantial medical breakthroughs or policy changes that slow down resistance, they </w:t>
      </w:r>
      <w:r w:rsidRPr="000E3D27">
        <w:rPr>
          <w:rStyle w:val="StyleUnderline"/>
          <w:highlight w:val="cyan"/>
        </w:rPr>
        <w:t>may claim</w:t>
      </w:r>
      <w:r w:rsidRPr="000E3D27">
        <w:rPr>
          <w:sz w:val="12"/>
        </w:rPr>
        <w:t xml:space="preserve"> some </w:t>
      </w:r>
      <w:r w:rsidRPr="000E3D27">
        <w:rPr>
          <w:rStyle w:val="Emphasis"/>
          <w:sz w:val="24"/>
          <w:highlight w:val="cyan"/>
        </w:rPr>
        <w:t>10 million deaths</w:t>
      </w:r>
      <w:r>
        <w:rPr>
          <w:rStyle w:val="Emphasis"/>
          <w:sz w:val="24"/>
        </w:rPr>
        <w:t xml:space="preserve"> annually </w:t>
      </w:r>
      <w:r w:rsidRPr="000E3D27">
        <w:rPr>
          <w:rStyle w:val="Emphasis"/>
          <w:sz w:val="24"/>
          <w:highlight w:val="cyan"/>
        </w:rPr>
        <w:t>by 2050</w:t>
      </w:r>
      <w:r w:rsidRPr="000E3D27">
        <w:rPr>
          <w:sz w:val="12"/>
        </w:rPr>
        <w:t xml:space="preserve"> — </w:t>
      </w:r>
      <w:r w:rsidRPr="000E3D27">
        <w:rPr>
          <w:rStyle w:val="StyleUnderline"/>
          <w:highlight w:val="cyan"/>
        </w:rPr>
        <w:t>eclipsing cancer</w:t>
      </w:r>
      <w:r w:rsidRPr="000E3D27">
        <w:rPr>
          <w:sz w:val="12"/>
        </w:rPr>
        <w:t xml:space="preserve"> in general as a leading cause. </w:t>
      </w:r>
      <w:r>
        <w:rPr>
          <w:rStyle w:val="StyleUnderline"/>
        </w:rPr>
        <w:t>These deaths</w:t>
      </w:r>
      <w:r w:rsidRPr="000E3D27">
        <w:rPr>
          <w:sz w:val="12"/>
        </w:rPr>
        <w:t xml:space="preserve"> largely </w:t>
      </w:r>
      <w:r>
        <w:rPr>
          <w:rStyle w:val="Emphasis"/>
        </w:rPr>
        <w:t>won’t</w:t>
      </w:r>
      <w:r>
        <w:rPr>
          <w:rStyle w:val="StyleUnderline"/>
        </w:rPr>
        <w:t xml:space="preserve"> come from pan-resistant infections</w:t>
      </w:r>
      <w:r w:rsidRPr="000E3D27">
        <w:rPr>
          <w:sz w:val="12"/>
        </w:rPr>
        <w:t xml:space="preserve">, just tougher ones. </w:t>
      </w:r>
      <w:r>
        <w:rPr>
          <w:rStyle w:val="StyleUnderline"/>
        </w:rPr>
        <w:t>A preventable death there</w:t>
      </w:r>
      <w:r w:rsidRPr="000E3D27">
        <w:rPr>
          <w:sz w:val="12"/>
        </w:rPr>
        <w:t xml:space="preserve">, a preventable death </w:t>
      </w:r>
      <w:r>
        <w:rPr>
          <w:rStyle w:val="StyleUnderline"/>
        </w:rPr>
        <w:t>here</w:t>
      </w:r>
      <w:r w:rsidRPr="000E3D27">
        <w:rPr>
          <w:sz w:val="12"/>
        </w:rPr>
        <w:t xml:space="preserv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Pr>
          <w:rStyle w:val="StyleUnderline"/>
        </w:rPr>
        <w:t>For all the</w:t>
      </w:r>
      <w:r w:rsidRPr="000E3D27">
        <w:rPr>
          <w:sz w:val="12"/>
        </w:rPr>
        <w:t xml:space="preserve"> warranted </w:t>
      </w:r>
      <w:r>
        <w:rPr>
          <w:rStyle w:val="StyleUnderline"/>
        </w:rPr>
        <w:t>gloom</w:t>
      </w:r>
      <w:r w:rsidRPr="000E3D27">
        <w:rPr>
          <w:sz w:val="12"/>
        </w:rPr>
        <w:t xml:space="preserve">, though, Farewell does think </w:t>
      </w:r>
      <w:r w:rsidRPr="000E3D27">
        <w:rPr>
          <w:rStyle w:val="StyleUnderline"/>
          <w:highlight w:val="cyan"/>
        </w:rPr>
        <w:t>there are reasons to be hopeful</w:t>
      </w:r>
      <w:r w:rsidRPr="000E3D27">
        <w:rPr>
          <w:sz w:val="12"/>
        </w:rPr>
        <w:t xml:space="preserve">. “I don’t think we are doing enough, but </w:t>
      </w:r>
      <w:r>
        <w:rPr>
          <w:rStyle w:val="StyleUnderline"/>
        </w:rPr>
        <w:t xml:space="preserve">the </w:t>
      </w:r>
      <w:r w:rsidRPr="000E3D27">
        <w:rPr>
          <w:rStyle w:val="StyleUnderline"/>
          <w:highlight w:val="cyan"/>
        </w:rPr>
        <w:t>scientific community</w:t>
      </w:r>
      <w:r>
        <w:rPr>
          <w:rStyle w:val="StyleUnderline"/>
        </w:rPr>
        <w:t xml:space="preserve"> along </w:t>
      </w:r>
      <w:r w:rsidRPr="000E3D27">
        <w:rPr>
          <w:rStyle w:val="StyleUnderline"/>
          <w:highlight w:val="cyan"/>
        </w:rPr>
        <w:t>with many governmental</w:t>
      </w:r>
      <w:r>
        <w:rPr>
          <w:rStyle w:val="StyleUnderline"/>
        </w:rPr>
        <w:t xml:space="preserve"> and private </w:t>
      </w:r>
      <w:r w:rsidRPr="000E3D27">
        <w:rPr>
          <w:rStyle w:val="StyleUnderline"/>
          <w:highlight w:val="cyan"/>
        </w:rPr>
        <w:t>foundations are</w:t>
      </w:r>
      <w:r>
        <w:rPr>
          <w:rStyle w:val="StyleUnderline"/>
        </w:rPr>
        <w:t xml:space="preserve"> </w:t>
      </w:r>
      <w:r>
        <w:rPr>
          <w:rStyle w:val="Emphasis"/>
        </w:rPr>
        <w:t xml:space="preserve">very </w:t>
      </w:r>
      <w:r w:rsidRPr="000E3D27">
        <w:rPr>
          <w:rStyle w:val="Emphasis"/>
          <w:highlight w:val="cyan"/>
        </w:rPr>
        <w:t>actively involved</w:t>
      </w:r>
      <w:r w:rsidRPr="000E3D27">
        <w:rPr>
          <w:rStyle w:val="StyleUnderline"/>
          <w:highlight w:val="cyan"/>
        </w:rPr>
        <w:t xml:space="preserve"> in</w:t>
      </w:r>
      <w:r w:rsidRPr="000E3D27">
        <w:rPr>
          <w:sz w:val="12"/>
        </w:rPr>
        <w:t xml:space="preserve"> finding </w:t>
      </w:r>
      <w:r>
        <w:rPr>
          <w:rStyle w:val="StyleUnderline"/>
        </w:rPr>
        <w:t xml:space="preserve">not only </w:t>
      </w:r>
      <w:r w:rsidRPr="000E3D27">
        <w:rPr>
          <w:rStyle w:val="StyleUnderline"/>
          <w:highlight w:val="cyan"/>
        </w:rPr>
        <w:t>new antibiotics</w:t>
      </w:r>
      <w:r>
        <w:rPr>
          <w:rStyle w:val="StyleUnderline"/>
        </w:rPr>
        <w:t xml:space="preserve">, but </w:t>
      </w:r>
      <w:r w:rsidRPr="000E3D27">
        <w:rPr>
          <w:rStyle w:val="StyleUnderline"/>
          <w:highlight w:val="cyan"/>
        </w:rPr>
        <w:t>new solutions</w:t>
      </w:r>
      <w:r w:rsidRPr="000E3D27">
        <w:rPr>
          <w:sz w:val="12"/>
        </w:rPr>
        <w:t xml:space="preserve"> to this problem,” she said. </w:t>
      </w:r>
      <w:r>
        <w:rPr>
          <w:rStyle w:val="StyleUnderline"/>
        </w:rPr>
        <w:t>There’s been a noticeable change in attitude and increased urgency</w:t>
      </w:r>
      <w:r w:rsidRPr="000E3D27">
        <w:rPr>
          <w:sz w:val="12"/>
        </w:rPr>
        <w:t xml:space="preserve"> surrounding antibiotic resistance, she said, one that she hadn’t seen even five years ago, let alone twenty. Until recently, that attitude change could be seen from places as high up as the U.S. federal government. In 2014, former President </w:t>
      </w:r>
      <w:r>
        <w:rPr>
          <w:rStyle w:val="StyleUnderline"/>
        </w:rPr>
        <w:t>Obama issued an executive order aimed at addressing antibiotic resistance</w:t>
      </w:r>
      <w:r w:rsidRPr="000E3D27">
        <w:rPr>
          <w:sz w:val="12"/>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Pr>
          <w:rStyle w:val="StyleUnderline"/>
        </w:rPr>
        <w:t>There has been a lot of work</w:t>
      </w:r>
      <w:r w:rsidRPr="000E3D27">
        <w:rPr>
          <w:sz w:val="12"/>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0E3D27">
        <w:rPr>
          <w:rStyle w:val="StyleUnderline"/>
          <w:highlight w:val="cyan"/>
        </w:rPr>
        <w:t>coop</w:t>
      </w:r>
      <w:r>
        <w:rPr>
          <w:rStyle w:val="StyleUnderline"/>
        </w:rPr>
        <w:t xml:space="preserve">eration </w:t>
      </w:r>
      <w:r w:rsidRPr="000E3D27">
        <w:rPr>
          <w:rStyle w:val="StyleUnderline"/>
          <w:highlight w:val="cyan"/>
        </w:rPr>
        <w:t>between national and local health agencies</w:t>
      </w:r>
      <w:r w:rsidRPr="000E3D27">
        <w:rPr>
          <w:sz w:val="12"/>
        </w:rPr>
        <w:t xml:space="preserve"> that </w:t>
      </w:r>
      <w:r>
        <w:rPr>
          <w:rStyle w:val="StyleUnderline"/>
        </w:rPr>
        <w:t>enabled</w:t>
      </w:r>
      <w:r w:rsidRPr="000E3D27">
        <w:rPr>
          <w:sz w:val="12"/>
        </w:rPr>
        <w:t xml:space="preserve"> Nevada </w:t>
      </w:r>
      <w:r>
        <w:rPr>
          <w:rStyle w:val="StyleUnderline"/>
        </w:rPr>
        <w:t>doctors to stop the worst from happening</w:t>
      </w:r>
      <w:r w:rsidRPr="000E3D27">
        <w:rPr>
          <w:sz w:val="12"/>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Pr>
          <w:rStyle w:val="StyleUnderline"/>
        </w:rPr>
        <w:t xml:space="preserve">it </w:t>
      </w:r>
      <w:r w:rsidRPr="000E3D27">
        <w:rPr>
          <w:rStyle w:val="StyleUnderline"/>
          <w:highlight w:val="cyan"/>
        </w:rPr>
        <w:t>may</w:t>
      </w:r>
      <w:r w:rsidRPr="000E3D27">
        <w:rPr>
          <w:sz w:val="12"/>
        </w:rPr>
        <w:t xml:space="preserve"> help </w:t>
      </w:r>
      <w:r w:rsidRPr="000E3D27">
        <w:rPr>
          <w:rStyle w:val="Emphasis"/>
          <w:highlight w:val="cyan"/>
        </w:rPr>
        <w:t>prevent future cases</w:t>
      </w:r>
      <w:r>
        <w:rPr>
          <w:rStyle w:val="Emphasis"/>
        </w:rPr>
        <w:t xml:space="preserve"> from </w:t>
      </w:r>
      <w:r w:rsidRPr="000E3D27">
        <w:rPr>
          <w:rStyle w:val="Emphasis"/>
          <w:highlight w:val="cyan"/>
        </w:rPr>
        <w:t>spilling into the public</w:t>
      </w:r>
      <w:r w:rsidRPr="000E3D27">
        <w:rPr>
          <w:sz w:val="12"/>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0E3D27">
        <w:rPr>
          <w:rStyle w:val="Emphasis"/>
          <w:sz w:val="24"/>
          <w:highlight w:val="cyan"/>
        </w:rPr>
        <w:t>Even with the best</w:t>
      </w:r>
      <w:r>
        <w:rPr>
          <w:rStyle w:val="Emphasis"/>
          <w:sz w:val="24"/>
        </w:rPr>
        <w:t xml:space="preserve"> public </w:t>
      </w:r>
      <w:r w:rsidRPr="000E3D27">
        <w:rPr>
          <w:rStyle w:val="Emphasis"/>
          <w:sz w:val="24"/>
          <w:highlight w:val="cyan"/>
        </w:rPr>
        <w:t>policy</w:t>
      </w:r>
      <w:r w:rsidRPr="000E3D27">
        <w:rPr>
          <w:sz w:val="12"/>
        </w:rPr>
        <w:t xml:space="preserve">, however, </w:t>
      </w:r>
      <w:r w:rsidRPr="000E3D27">
        <w:rPr>
          <w:rStyle w:val="StyleUnderline"/>
          <w:highlight w:val="cyan"/>
        </w:rPr>
        <w:t>there’s no</w:t>
      </w:r>
      <w:r>
        <w:rPr>
          <w:rStyle w:val="StyleUnderline"/>
        </w:rPr>
        <w:t xml:space="preserve"> clear </w:t>
      </w:r>
      <w:r w:rsidRPr="000E3D27">
        <w:rPr>
          <w:rStyle w:val="StyleUnderline"/>
          <w:highlight w:val="cyan"/>
        </w:rPr>
        <w:t>light at the end of the tunnel</w:t>
      </w:r>
      <w:r>
        <w:rPr>
          <w:rStyle w:val="StyleUnderline"/>
        </w:rPr>
        <w:t>. Antibiotic resistance has gradually been worsening</w:t>
      </w:r>
      <w:r w:rsidRPr="000E3D27">
        <w:rPr>
          <w:sz w:val="12"/>
        </w:rPr>
        <w:t xml:space="preserve">, even within the last 15 to 20 years, when superbugs like methicillin-resistant Staphylococcus aureus (MRSA) first became widely known, said Hyun. The </w:t>
      </w:r>
      <w:r w:rsidRPr="000E3D27">
        <w:rPr>
          <w:rStyle w:val="StyleUnderline"/>
          <w:highlight w:val="cyan"/>
        </w:rPr>
        <w:t>effort</w:t>
      </w:r>
      <w:r w:rsidRPr="000E3D27">
        <w:rPr>
          <w:sz w:val="12"/>
        </w:rPr>
        <w:t xml:space="preserve"> needed </w:t>
      </w:r>
      <w:r w:rsidRPr="000E3D27">
        <w:rPr>
          <w:rStyle w:val="StyleUnderline"/>
          <w:highlight w:val="cyan"/>
        </w:rPr>
        <w:t>to develop</w:t>
      </w:r>
      <w:r>
        <w:rPr>
          <w:rStyle w:val="StyleUnderline"/>
        </w:rPr>
        <w:t xml:space="preserve"> new </w:t>
      </w:r>
      <w:r w:rsidRPr="000E3D27">
        <w:rPr>
          <w:rStyle w:val="StyleUnderline"/>
          <w:highlight w:val="cyan"/>
        </w:rPr>
        <w:t>drugs has been</w:t>
      </w:r>
      <w:r>
        <w:rPr>
          <w:rStyle w:val="StyleUnderline"/>
        </w:rPr>
        <w:t xml:space="preserve"> in </w:t>
      </w:r>
      <w:r w:rsidRPr="000E3D27">
        <w:rPr>
          <w:rStyle w:val="StyleUnderline"/>
          <w:highlight w:val="cyan"/>
        </w:rPr>
        <w:t>short</w:t>
      </w:r>
      <w:r>
        <w:rPr>
          <w:rStyle w:val="StyleUnderline"/>
        </w:rPr>
        <w:t xml:space="preserve"> supply, hamstrung </w:t>
      </w:r>
      <w:r w:rsidRPr="000E3D27">
        <w:rPr>
          <w:rStyle w:val="StyleUnderline"/>
          <w:highlight w:val="cyan"/>
        </w:rPr>
        <w:t>by</w:t>
      </w:r>
      <w:r>
        <w:rPr>
          <w:rStyle w:val="StyleUnderline"/>
        </w:rPr>
        <w:t xml:space="preserve"> pharmaceutical </w:t>
      </w:r>
      <w:r w:rsidRPr="000E3D27">
        <w:rPr>
          <w:rStyle w:val="StyleUnderline"/>
          <w:highlight w:val="cyan"/>
        </w:rPr>
        <w:t>companies’ inability to recoup</w:t>
      </w:r>
      <w:r>
        <w:rPr>
          <w:rStyle w:val="StyleUnderline"/>
        </w:rPr>
        <w:t xml:space="preserve"> the </w:t>
      </w:r>
      <w:r w:rsidRPr="000E3D27">
        <w:rPr>
          <w:rStyle w:val="StyleUnderline"/>
          <w:highlight w:val="cyan"/>
        </w:rPr>
        <w:t>costs of</w:t>
      </w:r>
      <w:r>
        <w:rPr>
          <w:rStyle w:val="StyleUnderline"/>
        </w:rPr>
        <w:t xml:space="preserve"> bringing </w:t>
      </w:r>
      <w:r w:rsidRPr="000E3D27">
        <w:rPr>
          <w:rStyle w:val="StyleUnderline"/>
          <w:highlight w:val="cyan"/>
        </w:rPr>
        <w:t>new antibiotics</w:t>
      </w:r>
      <w:r>
        <w:rPr>
          <w:rStyle w:val="StyleUnderline"/>
        </w:rPr>
        <w:t xml:space="preserve"> to market</w:t>
      </w:r>
      <w:r w:rsidRPr="000E3D27">
        <w:rPr>
          <w:sz w:val="12"/>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0E3D27">
        <w:rPr>
          <w:rStyle w:val="StyleUnderline"/>
          <w:highlight w:val="cyan"/>
        </w:rPr>
        <w:t xml:space="preserve">There’s </w:t>
      </w:r>
      <w:r w:rsidRPr="000E3D27">
        <w:rPr>
          <w:rStyle w:val="Emphasis"/>
          <w:sz w:val="24"/>
          <w:highlight w:val="cyan"/>
        </w:rPr>
        <w:t>no army of</w:t>
      </w:r>
      <w:r>
        <w:rPr>
          <w:rStyle w:val="Emphasis"/>
          <w:sz w:val="24"/>
        </w:rPr>
        <w:t xml:space="preserve"> sentient </w:t>
      </w:r>
      <w:r w:rsidRPr="000E3D27">
        <w:rPr>
          <w:rStyle w:val="Emphasis"/>
          <w:sz w:val="24"/>
          <w:highlight w:val="cyan"/>
        </w:rPr>
        <w:t>E. coli that will</w:t>
      </w:r>
      <w:r>
        <w:rPr>
          <w:rStyle w:val="Emphasis"/>
          <w:sz w:val="24"/>
        </w:rPr>
        <w:t xml:space="preserve"> rise up and someday </w:t>
      </w:r>
      <w:r w:rsidRPr="000E3D27">
        <w:rPr>
          <w:rStyle w:val="Emphasis"/>
          <w:sz w:val="24"/>
          <w:highlight w:val="cyan"/>
        </w:rPr>
        <w:t>overthrow the human race</w:t>
      </w:r>
      <w:r w:rsidRPr="000E3D27">
        <w:rPr>
          <w:sz w:val="12"/>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0E3D27">
        <w:rPr>
          <w:rStyle w:val="Emphasis"/>
          <w:sz w:val="24"/>
          <w:highlight w:val="cyan"/>
        </w:rPr>
        <w:t>The antibiotic apocalypse will be gentle</w:t>
      </w:r>
      <w:r w:rsidRPr="000E3D27">
        <w:rPr>
          <w:sz w:val="12"/>
        </w:rPr>
        <w:t>, if it fully arrives, but it won’t be any less devastating to the human spirit.</w:t>
      </w:r>
    </w:p>
    <w:p w14:paraId="2826E764" w14:textId="77777777" w:rsidR="000703B2" w:rsidRPr="000E3D27" w:rsidRDefault="000703B2" w:rsidP="000703B2">
      <w:pPr>
        <w:spacing w:before="30" w:after="0" w:line="278" w:lineRule="atLeast"/>
        <w:outlineLvl w:val="3"/>
        <w:rPr>
          <w:rFonts w:eastAsia="Times New Roman"/>
          <w:b/>
          <w:bCs/>
          <w:color w:val="000000"/>
          <w:sz w:val="26"/>
          <w:szCs w:val="26"/>
        </w:rPr>
      </w:pPr>
      <w:r w:rsidRPr="000E3D27">
        <w:rPr>
          <w:rFonts w:eastAsia="Times New Roman"/>
          <w:b/>
          <w:bCs/>
          <w:color w:val="000000"/>
          <w:sz w:val="26"/>
          <w:szCs w:val="26"/>
        </w:rPr>
        <w:t>No ABR or superbugs impact.</w:t>
      </w:r>
    </w:p>
    <w:p w14:paraId="7787B8B2" w14:textId="77777777" w:rsidR="000703B2" w:rsidRPr="000E3D27" w:rsidRDefault="000703B2" w:rsidP="000703B2">
      <w:pPr>
        <w:spacing w:after="120" w:line="235" w:lineRule="atLeast"/>
        <w:rPr>
          <w:rFonts w:eastAsia="Times New Roman"/>
          <w:color w:val="000000"/>
        </w:rPr>
      </w:pPr>
      <w:r w:rsidRPr="000E3D27">
        <w:rPr>
          <w:rFonts w:eastAsia="Times New Roman"/>
          <w:b/>
          <w:bCs/>
          <w:color w:val="000000"/>
          <w:sz w:val="26"/>
          <w:szCs w:val="26"/>
        </w:rPr>
        <w:t>Ord ’20</w:t>
      </w:r>
      <w:r w:rsidRPr="000E3D27">
        <w:rPr>
          <w:rFonts w:eastAsia="Times New Roman"/>
          <w:color w:val="000000"/>
        </w:rPr>
        <w:t> [Toby, Senior Research Fellow in Philosophy at Oxford University, DPhil in Philosophy from the University of Oxford, The Precipice: Existential Risk and the Future of Humanity, Hachette Books, Kindle Edition, p. 124-126]</w:t>
      </w:r>
    </w:p>
    <w:p w14:paraId="2CC58EE9" w14:textId="77777777" w:rsidR="000703B2" w:rsidRPr="000E3D27" w:rsidRDefault="000703B2" w:rsidP="000703B2">
      <w:pPr>
        <w:spacing w:line="235" w:lineRule="atLeast"/>
        <w:rPr>
          <w:rFonts w:eastAsia="Times New Roman"/>
          <w:color w:val="000000"/>
          <w:sz w:val="12"/>
        </w:rPr>
      </w:pPr>
      <w:r w:rsidRPr="000E3D27">
        <w:rPr>
          <w:rFonts w:eastAsia="Times New Roman"/>
          <w:color w:val="000000"/>
          <w:sz w:val="12"/>
        </w:rPr>
        <w:t xml:space="preserve">Are we safe now from events like this? Or are we more vulnerable? </w:t>
      </w:r>
      <w:r w:rsidRPr="000E3D27">
        <w:rPr>
          <w:rFonts w:eastAsia="Times New Roman"/>
          <w:color w:val="000000"/>
          <w:u w:val="single"/>
        </w:rPr>
        <w:t>Could a pandemic threaten</w:t>
      </w:r>
      <w:r w:rsidRPr="000E3D27">
        <w:rPr>
          <w:rFonts w:eastAsia="Times New Roman"/>
          <w:color w:val="000000"/>
          <w:sz w:val="12"/>
        </w:rPr>
        <w:t xml:space="preserve"> </w:t>
      </w:r>
      <w:r w:rsidRPr="000E3D27">
        <w:rPr>
          <w:rFonts w:eastAsia="Times New Roman"/>
          <w:b/>
          <w:bCs/>
          <w:color w:val="000000"/>
          <w:u w:val="single"/>
        </w:rPr>
        <w:t>humanity</w:t>
      </w:r>
      <w:r w:rsidRPr="000E3D27">
        <w:rPr>
          <w:rFonts w:eastAsia="Times New Roman"/>
          <w:color w:val="000000"/>
          <w:u w:val="single"/>
        </w:rPr>
        <w:t>’s future?</w:t>
      </w:r>
      <w:r w:rsidRPr="000E3D27">
        <w:rPr>
          <w:rFonts w:eastAsia="Times New Roman"/>
          <w:color w:val="000000"/>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0E3D27">
        <w:rPr>
          <w:rFonts w:eastAsia="Times New Roman"/>
          <w:color w:val="000000"/>
          <w:u w:val="single"/>
        </w:rPr>
        <w:t>the world had become so interconnected that a truly</w:t>
      </w:r>
      <w:r w:rsidRPr="000E3D27">
        <w:rPr>
          <w:rFonts w:eastAsia="Times New Roman"/>
          <w:color w:val="000000"/>
          <w:sz w:val="12"/>
        </w:rPr>
        <w:t xml:space="preserve"> </w:t>
      </w:r>
      <w:r w:rsidRPr="000E3D27">
        <w:rPr>
          <w:rStyle w:val="StyleUnderline"/>
          <w:highlight w:val="cyan"/>
        </w:rPr>
        <w:t>global pandemic</w:t>
      </w:r>
      <w:r w:rsidRPr="000E3D27">
        <w:rPr>
          <w:rFonts w:eastAsia="Times New Roman"/>
          <w:color w:val="000000"/>
          <w:sz w:val="12"/>
        </w:rPr>
        <w:t xml:space="preserve"> </w:t>
      </w:r>
      <w:r w:rsidRPr="000E3D27">
        <w:rPr>
          <w:rFonts w:eastAsia="Times New Roman"/>
          <w:color w:val="000000"/>
          <w:u w:val="single"/>
        </w:rPr>
        <w:t>was possible</w:t>
      </w:r>
      <w:r w:rsidRPr="000E3D27">
        <w:rPr>
          <w:rFonts w:eastAsia="Times New Roman"/>
          <w:color w:val="000000"/>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0E3D27">
        <w:rPr>
          <w:rFonts w:eastAsia="Times New Roman"/>
          <w:color w:val="000000"/>
          <w:u w:val="single"/>
        </w:rPr>
        <w:t>Yet even events like these</w:t>
      </w:r>
      <w:r w:rsidRPr="000E3D27">
        <w:rPr>
          <w:rFonts w:eastAsia="Times New Roman"/>
          <w:color w:val="000000"/>
          <w:sz w:val="12"/>
        </w:rPr>
        <w:t xml:space="preserve"> </w:t>
      </w:r>
      <w:r w:rsidRPr="000E3D27">
        <w:rPr>
          <w:rStyle w:val="StyleUnderline"/>
          <w:highlight w:val="cyan"/>
        </w:rPr>
        <w:t>fall short</w:t>
      </w:r>
      <w:r w:rsidRPr="000E3D27">
        <w:rPr>
          <w:rFonts w:eastAsia="Times New Roman"/>
          <w:color w:val="000000"/>
          <w:sz w:val="12"/>
        </w:rPr>
        <w:t xml:space="preserve"> </w:t>
      </w:r>
      <w:r w:rsidRPr="000E3D27">
        <w:rPr>
          <w:rStyle w:val="StyleUnderline"/>
          <w:highlight w:val="cyan"/>
        </w:rPr>
        <w:t>of</w:t>
      </w:r>
      <w:r w:rsidRPr="000E3D27">
        <w:rPr>
          <w:rFonts w:eastAsia="Times New Roman"/>
          <w:color w:val="000000"/>
          <w:sz w:val="12"/>
        </w:rPr>
        <w:t xml:space="preserve"> </w:t>
      </w:r>
      <w:r w:rsidRPr="000E3D27">
        <w:rPr>
          <w:rFonts w:eastAsia="Times New Roman"/>
          <w:color w:val="000000"/>
          <w:u w:val="single"/>
        </w:rPr>
        <w:t>being</w:t>
      </w:r>
      <w:r w:rsidRPr="000E3D27">
        <w:rPr>
          <w:rFonts w:eastAsia="Times New Roman"/>
          <w:color w:val="000000"/>
          <w:sz w:val="12"/>
        </w:rPr>
        <w:t xml:space="preserve"> </w:t>
      </w:r>
      <w:r w:rsidRPr="000E3D27">
        <w:rPr>
          <w:rStyle w:val="StyleUnderline"/>
          <w:highlight w:val="cyan"/>
        </w:rPr>
        <w:t>a threat to</w:t>
      </w:r>
      <w:r w:rsidRPr="000E3D27">
        <w:rPr>
          <w:rFonts w:eastAsia="Times New Roman"/>
          <w:color w:val="000000"/>
          <w:sz w:val="12"/>
        </w:rPr>
        <w:t xml:space="preserve"> </w:t>
      </w:r>
      <w:r w:rsidRPr="000E3D27">
        <w:rPr>
          <w:rStyle w:val="StyleUnderline"/>
          <w:highlight w:val="cyan"/>
        </w:rPr>
        <w:t>humanity</w:t>
      </w:r>
      <w:r w:rsidRPr="000E3D27">
        <w:rPr>
          <w:rFonts w:eastAsia="Times New Roman"/>
          <w:color w:val="000000"/>
          <w:u w:val="single"/>
        </w:rPr>
        <w:t>’s longterm potential</w:t>
      </w:r>
      <w:r w:rsidRPr="000E3D27">
        <w:rPr>
          <w:rFonts w:eastAsia="Times New Roman"/>
          <w:color w:val="000000"/>
          <w:sz w:val="12"/>
        </w:rPr>
        <w:t xml:space="preserve">.15 [FOONOTE] </w:t>
      </w:r>
      <w:r w:rsidRPr="000E3D27">
        <w:rPr>
          <w:rFonts w:eastAsia="Times New Roman"/>
          <w:color w:val="000000"/>
          <w:u w:val="single"/>
        </w:rPr>
        <w:t>In addition to</w:t>
      </w:r>
      <w:r w:rsidRPr="000E3D27">
        <w:rPr>
          <w:rFonts w:eastAsia="Times New Roman"/>
          <w:color w:val="000000"/>
          <w:sz w:val="12"/>
        </w:rPr>
        <w:t xml:space="preserve"> this </w:t>
      </w:r>
      <w:r w:rsidRPr="000E3D27">
        <w:rPr>
          <w:rFonts w:eastAsia="Times New Roman"/>
          <w:b/>
          <w:bCs/>
          <w:color w:val="000000"/>
          <w:u w:val="single"/>
        </w:rPr>
        <w:t>historical</w:t>
      </w:r>
      <w:r w:rsidRPr="000E3D27">
        <w:rPr>
          <w:rFonts w:eastAsia="Times New Roman"/>
          <w:color w:val="000000"/>
          <w:sz w:val="12"/>
        </w:rPr>
        <w:t xml:space="preserve"> </w:t>
      </w:r>
      <w:r w:rsidRPr="000E3D27">
        <w:rPr>
          <w:rFonts w:eastAsia="Times New Roman"/>
          <w:color w:val="000000"/>
          <w:u w:val="single"/>
        </w:rPr>
        <w:t>evidence, there are some</w:t>
      </w:r>
      <w:r w:rsidRPr="000E3D27">
        <w:rPr>
          <w:rFonts w:eastAsia="Times New Roman"/>
          <w:color w:val="000000"/>
          <w:sz w:val="12"/>
        </w:rPr>
        <w:t xml:space="preserve"> </w:t>
      </w:r>
      <w:r w:rsidRPr="000E3D27">
        <w:rPr>
          <w:rStyle w:val="StyleUnderline"/>
          <w:highlight w:val="cyan"/>
        </w:rPr>
        <w:t>deep</w:t>
      </w:r>
      <w:r w:rsidRPr="000E3D27">
        <w:rPr>
          <w:rFonts w:eastAsia="Times New Roman"/>
          <w:color w:val="000000"/>
          <w:u w:val="single"/>
        </w:rPr>
        <w:t>er</w:t>
      </w:r>
      <w:r w:rsidRPr="000E3D27">
        <w:rPr>
          <w:rFonts w:eastAsia="Times New Roman"/>
          <w:color w:val="000000"/>
          <w:sz w:val="12"/>
        </w:rPr>
        <w:t xml:space="preserve"> </w:t>
      </w:r>
      <w:r w:rsidRPr="000E3D27">
        <w:rPr>
          <w:rStyle w:val="StyleUnderline"/>
          <w:highlight w:val="cyan"/>
        </w:rPr>
        <w:t>biological</w:t>
      </w:r>
      <w:r w:rsidRPr="000E3D27">
        <w:rPr>
          <w:rFonts w:eastAsia="Times New Roman"/>
          <w:color w:val="000000"/>
          <w:sz w:val="12"/>
        </w:rPr>
        <w:t xml:space="preserve"> </w:t>
      </w:r>
      <w:r w:rsidRPr="000E3D27">
        <w:rPr>
          <w:rFonts w:eastAsia="Times New Roman"/>
          <w:color w:val="000000"/>
          <w:u w:val="single"/>
        </w:rPr>
        <w:t>observations and</w:t>
      </w:r>
      <w:r w:rsidRPr="000E3D27">
        <w:rPr>
          <w:rFonts w:eastAsia="Times New Roman"/>
          <w:color w:val="000000"/>
          <w:sz w:val="12"/>
        </w:rPr>
        <w:t xml:space="preserve"> </w:t>
      </w:r>
      <w:r w:rsidRPr="000E3D27">
        <w:rPr>
          <w:rStyle w:val="StyleUnderline"/>
          <w:highlight w:val="cyan"/>
        </w:rPr>
        <w:t>theories</w:t>
      </w:r>
      <w:r w:rsidRPr="000E3D27">
        <w:rPr>
          <w:rFonts w:eastAsia="Times New Roman"/>
          <w:color w:val="000000"/>
          <w:sz w:val="12"/>
        </w:rPr>
        <w:t xml:space="preserve"> </w:t>
      </w:r>
      <w:r w:rsidRPr="000E3D27">
        <w:rPr>
          <w:rStyle w:val="StyleUnderline"/>
          <w:highlight w:val="cyan"/>
        </w:rPr>
        <w:t>suggest</w:t>
      </w:r>
      <w:r w:rsidRPr="000E3D27">
        <w:rPr>
          <w:rFonts w:eastAsia="Times New Roman"/>
          <w:color w:val="000000"/>
          <w:u w:val="single"/>
        </w:rPr>
        <w:t>ing that</w:t>
      </w:r>
      <w:r w:rsidRPr="000E3D27">
        <w:rPr>
          <w:rFonts w:eastAsia="Times New Roman"/>
          <w:color w:val="000000"/>
          <w:sz w:val="12"/>
        </w:rPr>
        <w:t xml:space="preserve"> </w:t>
      </w:r>
      <w:r w:rsidRPr="000E3D27">
        <w:rPr>
          <w:rStyle w:val="StyleUnderline"/>
          <w:highlight w:val="cyan"/>
        </w:rPr>
        <w:t>pathogens are unlikely to lead to</w:t>
      </w:r>
      <w:r w:rsidRPr="000E3D27">
        <w:rPr>
          <w:rFonts w:eastAsia="Times New Roman"/>
          <w:color w:val="000000"/>
          <w:sz w:val="12"/>
        </w:rPr>
        <w:t xml:space="preserve"> </w:t>
      </w:r>
      <w:r w:rsidRPr="000E3D27">
        <w:rPr>
          <w:rFonts w:eastAsia="Times New Roman"/>
          <w:b/>
          <w:bCs/>
          <w:color w:val="000000"/>
          <w:u w:val="single"/>
        </w:rPr>
        <w:t>the</w:t>
      </w:r>
      <w:r w:rsidRPr="000E3D27">
        <w:rPr>
          <w:rFonts w:eastAsia="Times New Roman"/>
          <w:color w:val="000000"/>
          <w:sz w:val="12"/>
        </w:rPr>
        <w:t xml:space="preserve"> </w:t>
      </w:r>
      <w:r w:rsidRPr="000E3D27">
        <w:rPr>
          <w:rStyle w:val="StyleUnderline"/>
          <w:highlight w:val="cyan"/>
        </w:rPr>
        <w:t>extinction</w:t>
      </w:r>
      <w:r w:rsidRPr="000E3D27">
        <w:rPr>
          <w:rFonts w:eastAsia="Times New Roman"/>
          <w:color w:val="000000"/>
          <w:sz w:val="12"/>
        </w:rPr>
        <w:t xml:space="preserve"> </w:t>
      </w:r>
      <w:r w:rsidRPr="000E3D27">
        <w:rPr>
          <w:rFonts w:eastAsia="Times New Roman"/>
          <w:color w:val="000000"/>
          <w:u w:val="single"/>
        </w:rPr>
        <w:t>of their hosts.</w:t>
      </w:r>
      <w:r w:rsidRPr="000E3D27">
        <w:rPr>
          <w:rFonts w:eastAsia="Times New Roman"/>
          <w:color w:val="000000"/>
          <w:sz w:val="12"/>
        </w:rPr>
        <w:t xml:space="preserve"> </w:t>
      </w:r>
      <w:r w:rsidRPr="000E3D27">
        <w:rPr>
          <w:rStyle w:val="StyleUnderline"/>
          <w:highlight w:val="cyan"/>
        </w:rPr>
        <w:t>These include</w:t>
      </w:r>
      <w:r w:rsidRPr="000E3D27">
        <w:rPr>
          <w:rFonts w:eastAsia="Times New Roman"/>
          <w:color w:val="000000"/>
          <w:sz w:val="12"/>
        </w:rPr>
        <w:t xml:space="preserve"> </w:t>
      </w:r>
      <w:r w:rsidRPr="000E3D27">
        <w:rPr>
          <w:rFonts w:eastAsia="Times New Roman"/>
          <w:color w:val="000000"/>
          <w:u w:val="single"/>
        </w:rPr>
        <w:t>the</w:t>
      </w:r>
      <w:r w:rsidRPr="000E3D27">
        <w:rPr>
          <w:rFonts w:eastAsia="Times New Roman"/>
          <w:color w:val="000000"/>
          <w:sz w:val="12"/>
        </w:rPr>
        <w:t xml:space="preserve"> </w:t>
      </w:r>
      <w:r w:rsidRPr="000E3D27">
        <w:rPr>
          <w:rFonts w:eastAsia="Times New Roman"/>
          <w:b/>
          <w:bCs/>
          <w:color w:val="000000"/>
          <w:u w:val="single"/>
        </w:rPr>
        <w:t>empirical</w:t>
      </w:r>
      <w:r w:rsidRPr="000E3D27">
        <w:rPr>
          <w:rFonts w:eastAsia="Times New Roman"/>
          <w:color w:val="000000"/>
          <w:sz w:val="12"/>
        </w:rPr>
        <w:t xml:space="preserve"> </w:t>
      </w:r>
      <w:r w:rsidRPr="000E3D27">
        <w:rPr>
          <w:rStyle w:val="StyleUnderline"/>
          <w:highlight w:val="cyan"/>
        </w:rPr>
        <w:t>anti-correlation</w:t>
      </w:r>
      <w:r w:rsidRPr="000E3D27">
        <w:rPr>
          <w:rFonts w:eastAsia="Times New Roman"/>
          <w:color w:val="000000"/>
          <w:sz w:val="12"/>
        </w:rPr>
        <w:t xml:space="preserve"> </w:t>
      </w:r>
      <w:r w:rsidRPr="000E3D27">
        <w:rPr>
          <w:rStyle w:val="StyleUnderline"/>
          <w:highlight w:val="cyan"/>
        </w:rPr>
        <w:t>between</w:t>
      </w:r>
      <w:r w:rsidRPr="000E3D27">
        <w:rPr>
          <w:rFonts w:eastAsia="Times New Roman"/>
          <w:color w:val="000000"/>
          <w:sz w:val="12"/>
        </w:rPr>
        <w:t xml:space="preserve"> </w:t>
      </w:r>
      <w:r w:rsidRPr="000E3D27">
        <w:rPr>
          <w:rStyle w:val="StyleUnderline"/>
          <w:highlight w:val="cyan"/>
        </w:rPr>
        <w:t>infectiousness</w:t>
      </w:r>
      <w:r w:rsidRPr="000E3D27">
        <w:rPr>
          <w:rFonts w:eastAsia="Times New Roman"/>
          <w:color w:val="000000"/>
          <w:sz w:val="12"/>
        </w:rPr>
        <w:t xml:space="preserve"> </w:t>
      </w:r>
      <w:r w:rsidRPr="000E3D27">
        <w:rPr>
          <w:rStyle w:val="StyleUnderline"/>
          <w:highlight w:val="cyan"/>
        </w:rPr>
        <w:t>and</w:t>
      </w:r>
      <w:r w:rsidRPr="000E3D27">
        <w:rPr>
          <w:rFonts w:eastAsia="Times New Roman"/>
          <w:color w:val="000000"/>
          <w:sz w:val="12"/>
        </w:rPr>
        <w:t xml:space="preserve"> </w:t>
      </w:r>
      <w:r w:rsidRPr="000E3D27">
        <w:rPr>
          <w:rStyle w:val="StyleUnderline"/>
          <w:highlight w:val="cyan"/>
        </w:rPr>
        <w:t>lethality</w:t>
      </w:r>
      <w:r w:rsidRPr="000E3D27">
        <w:rPr>
          <w:rFonts w:eastAsia="Times New Roman"/>
          <w:color w:val="000000"/>
          <w:u w:val="single"/>
        </w:rPr>
        <w:t>, the</w:t>
      </w:r>
      <w:r w:rsidRPr="000E3D27">
        <w:rPr>
          <w:rFonts w:eastAsia="Times New Roman"/>
          <w:color w:val="000000"/>
          <w:sz w:val="12"/>
        </w:rPr>
        <w:t xml:space="preserve"> </w:t>
      </w:r>
      <w:r w:rsidRPr="000E3D27">
        <w:rPr>
          <w:rStyle w:val="StyleUnderline"/>
          <w:highlight w:val="cyan"/>
        </w:rPr>
        <w:t>extreme rarity</w:t>
      </w:r>
      <w:r w:rsidRPr="000E3D27">
        <w:rPr>
          <w:rFonts w:eastAsia="Times New Roman"/>
          <w:color w:val="000000"/>
          <w:sz w:val="12"/>
        </w:rPr>
        <w:t xml:space="preserve"> </w:t>
      </w:r>
      <w:r w:rsidRPr="000E3D27">
        <w:rPr>
          <w:rFonts w:eastAsia="Times New Roman"/>
          <w:color w:val="000000"/>
          <w:u w:val="single"/>
        </w:rPr>
        <w:t>of diseases</w:t>
      </w:r>
      <w:r w:rsidRPr="000E3D27">
        <w:rPr>
          <w:rFonts w:eastAsia="Times New Roman"/>
          <w:color w:val="000000"/>
          <w:sz w:val="12"/>
        </w:rPr>
        <w:t xml:space="preserve"> </w:t>
      </w:r>
      <w:r w:rsidRPr="000E3D27">
        <w:rPr>
          <w:rStyle w:val="StyleUnderline"/>
          <w:highlight w:val="cyan"/>
        </w:rPr>
        <w:t>that kill more than 75%</w:t>
      </w:r>
      <w:r w:rsidRPr="000E3D27">
        <w:rPr>
          <w:rFonts w:eastAsia="Times New Roman"/>
          <w:color w:val="000000"/>
          <w:sz w:val="12"/>
        </w:rPr>
        <w:t xml:space="preserve"> </w:t>
      </w:r>
      <w:r w:rsidRPr="000E3D27">
        <w:rPr>
          <w:rFonts w:eastAsia="Times New Roman"/>
          <w:color w:val="000000"/>
          <w:u w:val="single"/>
        </w:rPr>
        <w:t>of those infected, the observed</w:t>
      </w:r>
      <w:r w:rsidRPr="000E3D27">
        <w:rPr>
          <w:rFonts w:eastAsia="Times New Roman"/>
          <w:color w:val="000000"/>
          <w:sz w:val="12"/>
        </w:rPr>
        <w:t xml:space="preserve"> </w:t>
      </w:r>
      <w:r w:rsidRPr="000E3D27">
        <w:rPr>
          <w:rStyle w:val="StyleUnderline"/>
          <w:highlight w:val="cyan"/>
        </w:rPr>
        <w:t>tendency</w:t>
      </w:r>
      <w:r w:rsidRPr="000E3D27">
        <w:rPr>
          <w:rFonts w:eastAsia="Times New Roman"/>
          <w:color w:val="000000"/>
          <w:sz w:val="12"/>
        </w:rPr>
        <w:t xml:space="preserve"> </w:t>
      </w:r>
      <w:r w:rsidRPr="000E3D27">
        <w:rPr>
          <w:rFonts w:eastAsia="Times New Roman"/>
          <w:color w:val="000000"/>
          <w:u w:val="single"/>
        </w:rPr>
        <w:t>of pandemics</w:t>
      </w:r>
      <w:r w:rsidRPr="000E3D27">
        <w:rPr>
          <w:rFonts w:eastAsia="Times New Roman"/>
          <w:color w:val="000000"/>
          <w:sz w:val="12"/>
        </w:rPr>
        <w:t xml:space="preserve"> </w:t>
      </w:r>
      <w:r w:rsidRPr="000E3D27">
        <w:rPr>
          <w:rStyle w:val="StyleUnderline"/>
          <w:highlight w:val="cyan"/>
        </w:rPr>
        <w:t>to</w:t>
      </w:r>
      <w:r w:rsidRPr="000E3D27">
        <w:rPr>
          <w:rFonts w:eastAsia="Times New Roman"/>
          <w:color w:val="000000"/>
          <w:sz w:val="12"/>
        </w:rPr>
        <w:t xml:space="preserve"> </w:t>
      </w:r>
      <w:r w:rsidRPr="000E3D27">
        <w:rPr>
          <w:rStyle w:val="StyleUnderline"/>
          <w:highlight w:val="cyan"/>
        </w:rPr>
        <w:t>become less virulent</w:t>
      </w:r>
      <w:r w:rsidRPr="000E3D27">
        <w:rPr>
          <w:rFonts w:eastAsia="Times New Roman"/>
          <w:color w:val="000000"/>
          <w:sz w:val="12"/>
        </w:rPr>
        <w:t xml:space="preserve"> </w:t>
      </w:r>
      <w:r w:rsidRPr="000E3D27">
        <w:rPr>
          <w:rFonts w:eastAsia="Times New Roman"/>
          <w:color w:val="000000"/>
          <w:u w:val="single"/>
        </w:rPr>
        <w:t>as they progress</w:t>
      </w:r>
      <w:r w:rsidRPr="000E3D27">
        <w:rPr>
          <w:rFonts w:eastAsia="Times New Roman"/>
          <w:color w:val="000000"/>
          <w:sz w:val="12"/>
        </w:rPr>
        <w:t xml:space="preserve"> </w:t>
      </w:r>
      <w:r w:rsidRPr="000E3D27">
        <w:rPr>
          <w:rStyle w:val="StyleUnderline"/>
          <w:highlight w:val="cyan"/>
        </w:rPr>
        <w:t>and</w:t>
      </w:r>
      <w:r w:rsidRPr="000E3D27">
        <w:rPr>
          <w:rFonts w:eastAsia="Times New Roman"/>
          <w:color w:val="000000"/>
          <w:sz w:val="12"/>
        </w:rPr>
        <w:t xml:space="preserve"> </w:t>
      </w:r>
      <w:r w:rsidRPr="000E3D27">
        <w:rPr>
          <w:rFonts w:eastAsia="Times New Roman"/>
          <w:color w:val="000000"/>
          <w:u w:val="single"/>
        </w:rPr>
        <w:t>the theory of</w:t>
      </w:r>
      <w:r w:rsidRPr="000E3D27">
        <w:rPr>
          <w:rFonts w:eastAsia="Times New Roman"/>
          <w:color w:val="000000"/>
          <w:sz w:val="12"/>
        </w:rPr>
        <w:t xml:space="preserve"> </w:t>
      </w:r>
      <w:r w:rsidRPr="000E3D27">
        <w:rPr>
          <w:rStyle w:val="StyleUnderline"/>
          <w:highlight w:val="cyan"/>
        </w:rPr>
        <w:t>optimal virulence</w:t>
      </w:r>
      <w:r w:rsidRPr="000E3D27">
        <w:rPr>
          <w:rFonts w:eastAsia="Times New Roman"/>
          <w:color w:val="000000"/>
          <w:sz w:val="12"/>
        </w:rPr>
        <w:t xml:space="preserve">. However, there is no watertight case against pathogens leading to the extinction of their hosts. [END FOOTNOTE] </w:t>
      </w:r>
      <w:r w:rsidRPr="000E3D27">
        <w:rPr>
          <w:rFonts w:eastAsia="Times New Roman"/>
          <w:color w:val="000000"/>
          <w:u w:val="single"/>
        </w:rPr>
        <w:t>In the great bubonic plagues we saw</w:t>
      </w:r>
      <w:r w:rsidRPr="000E3D27">
        <w:rPr>
          <w:rFonts w:eastAsia="Times New Roman"/>
          <w:color w:val="000000"/>
          <w:sz w:val="12"/>
        </w:rPr>
        <w:t xml:space="preserve"> </w:t>
      </w:r>
      <w:r w:rsidRPr="000E3D27">
        <w:rPr>
          <w:rStyle w:val="StyleUnderline"/>
          <w:highlight w:val="cyan"/>
        </w:rPr>
        <w:t>civilization</w:t>
      </w:r>
      <w:r w:rsidRPr="000E3D27">
        <w:rPr>
          <w:rFonts w:eastAsia="Times New Roman"/>
          <w:color w:val="000000"/>
          <w:sz w:val="12"/>
        </w:rPr>
        <w:t xml:space="preserve"> </w:t>
      </w:r>
      <w:r w:rsidRPr="000E3D27">
        <w:rPr>
          <w:rFonts w:eastAsia="Times New Roman"/>
          <w:color w:val="000000"/>
          <w:u w:val="single"/>
        </w:rPr>
        <w:t>in the affected areas falter, but</w:t>
      </w:r>
      <w:r w:rsidRPr="000E3D27">
        <w:rPr>
          <w:rFonts w:eastAsia="Times New Roman"/>
          <w:color w:val="000000"/>
          <w:sz w:val="12"/>
        </w:rPr>
        <w:t xml:space="preserve"> </w:t>
      </w:r>
      <w:r w:rsidRPr="000E3D27">
        <w:rPr>
          <w:rStyle w:val="StyleUnderline"/>
          <w:highlight w:val="cyan"/>
        </w:rPr>
        <w:t>recover</w:t>
      </w:r>
      <w:r w:rsidRPr="000E3D27">
        <w:rPr>
          <w:rFonts w:eastAsia="Times New Roman"/>
          <w:color w:val="000000"/>
          <w:u w:val="single"/>
        </w:rPr>
        <w:t>. The regional</w:t>
      </w:r>
      <w:r w:rsidRPr="000E3D27">
        <w:rPr>
          <w:rFonts w:eastAsia="Times New Roman"/>
          <w:color w:val="000000"/>
          <w:sz w:val="12"/>
        </w:rPr>
        <w:t xml:space="preserve"> 25 to </w:t>
      </w:r>
      <w:r w:rsidRPr="000E3D27">
        <w:rPr>
          <w:rStyle w:val="StyleUnderline"/>
          <w:highlight w:val="cyan"/>
        </w:rPr>
        <w:t>50 percent</w:t>
      </w:r>
      <w:r w:rsidRPr="000E3D27">
        <w:rPr>
          <w:rFonts w:eastAsia="Times New Roman"/>
          <w:color w:val="000000"/>
          <w:sz w:val="12"/>
        </w:rPr>
        <w:t xml:space="preserve"> </w:t>
      </w:r>
      <w:r w:rsidRPr="000E3D27">
        <w:rPr>
          <w:rStyle w:val="StyleUnderline"/>
          <w:highlight w:val="cyan"/>
        </w:rPr>
        <w:t>death rate was</w:t>
      </w:r>
      <w:r w:rsidRPr="000E3D27">
        <w:rPr>
          <w:rFonts w:eastAsia="Times New Roman"/>
          <w:color w:val="000000"/>
          <w:sz w:val="12"/>
        </w:rPr>
        <w:t xml:space="preserve"> </w:t>
      </w:r>
      <w:r w:rsidRPr="000E3D27">
        <w:rPr>
          <w:rStyle w:val="StyleUnderline"/>
          <w:highlight w:val="cyan"/>
        </w:rPr>
        <w:t>not enough</w:t>
      </w:r>
      <w:r w:rsidRPr="000E3D27">
        <w:rPr>
          <w:rFonts w:eastAsia="Times New Roman"/>
          <w:color w:val="000000"/>
          <w:sz w:val="12"/>
        </w:rPr>
        <w:t xml:space="preserve"> </w:t>
      </w:r>
      <w:r w:rsidRPr="000E3D27">
        <w:rPr>
          <w:rStyle w:val="StyleUnderline"/>
          <w:highlight w:val="cyan"/>
        </w:rPr>
        <w:t>to</w:t>
      </w:r>
      <w:r w:rsidRPr="000E3D27">
        <w:rPr>
          <w:rFonts w:eastAsia="Times New Roman"/>
          <w:color w:val="000000"/>
          <w:sz w:val="12"/>
        </w:rPr>
        <w:t xml:space="preserve"> </w:t>
      </w:r>
      <w:r w:rsidRPr="000E3D27">
        <w:rPr>
          <w:rStyle w:val="StyleUnderline"/>
          <w:highlight w:val="cyan"/>
        </w:rPr>
        <w:t>precipitate</w:t>
      </w:r>
      <w:r w:rsidRPr="000E3D27">
        <w:rPr>
          <w:rFonts w:eastAsia="Times New Roman"/>
          <w:color w:val="000000"/>
          <w:sz w:val="12"/>
        </w:rPr>
        <w:t xml:space="preserve"> </w:t>
      </w:r>
      <w:r w:rsidRPr="000E3D27">
        <w:rPr>
          <w:rFonts w:eastAsia="Times New Roman"/>
          <w:b/>
          <w:bCs/>
          <w:color w:val="000000"/>
          <w:u w:val="single"/>
        </w:rPr>
        <w:t>a continent-wide</w:t>
      </w:r>
      <w:r w:rsidRPr="000E3D27">
        <w:rPr>
          <w:rFonts w:eastAsia="Times New Roman"/>
          <w:color w:val="000000"/>
          <w:sz w:val="12"/>
        </w:rPr>
        <w:t xml:space="preserve"> </w:t>
      </w:r>
      <w:r w:rsidRPr="000E3D27">
        <w:rPr>
          <w:rStyle w:val="StyleUnderline"/>
          <w:highlight w:val="cyan"/>
        </w:rPr>
        <w:t>collapse</w:t>
      </w:r>
      <w:r w:rsidRPr="000E3D27">
        <w:rPr>
          <w:rFonts w:eastAsia="Times New Roman"/>
          <w:color w:val="000000"/>
          <w:sz w:val="12"/>
        </w:rPr>
        <w:t xml:space="preserve"> </w:t>
      </w:r>
      <w:r w:rsidRPr="000E3D27">
        <w:rPr>
          <w:rFonts w:eastAsia="Times New Roman"/>
          <w:color w:val="000000"/>
          <w:u w:val="single"/>
        </w:rPr>
        <w:t>of civilization</w:t>
      </w:r>
      <w:r w:rsidRPr="000E3D27">
        <w:rPr>
          <w:rFonts w:eastAsia="Times New Roman"/>
          <w:color w:val="000000"/>
          <w:sz w:val="12"/>
        </w:rPr>
        <w:t xml:space="preserve">. It changed the relative fortunes of empires, and may have altered the course of history substantially, but </w:t>
      </w:r>
      <w:r w:rsidRPr="000E3D27">
        <w:rPr>
          <w:rFonts w:eastAsia="Times New Roman"/>
          <w:color w:val="000000"/>
          <w:u w:val="single"/>
        </w:rPr>
        <w:t>if anything,</w:t>
      </w:r>
      <w:r w:rsidRPr="000E3D27">
        <w:rPr>
          <w:rFonts w:eastAsia="Times New Roman"/>
          <w:color w:val="000000"/>
          <w:sz w:val="12"/>
        </w:rPr>
        <w:t xml:space="preserve"> </w:t>
      </w:r>
      <w:r w:rsidRPr="000E3D27">
        <w:rPr>
          <w:rStyle w:val="StyleUnderline"/>
          <w:highlight w:val="cyan"/>
        </w:rPr>
        <w:t>it gives</w:t>
      </w:r>
      <w:r w:rsidRPr="000E3D27">
        <w:rPr>
          <w:rFonts w:eastAsia="Times New Roman"/>
          <w:color w:val="000000"/>
          <w:sz w:val="12"/>
        </w:rPr>
        <w:t xml:space="preserve"> </w:t>
      </w:r>
      <w:r w:rsidRPr="000E3D27">
        <w:rPr>
          <w:rFonts w:eastAsia="Times New Roman"/>
          <w:color w:val="000000"/>
          <w:u w:val="single"/>
        </w:rPr>
        <w:t>us</w:t>
      </w:r>
      <w:r w:rsidRPr="000E3D27">
        <w:rPr>
          <w:rFonts w:eastAsia="Times New Roman"/>
          <w:color w:val="000000"/>
          <w:sz w:val="12"/>
        </w:rPr>
        <w:t xml:space="preserve"> </w:t>
      </w:r>
      <w:r w:rsidRPr="000E3D27">
        <w:rPr>
          <w:rStyle w:val="StyleUnderline"/>
          <w:highlight w:val="cyan"/>
        </w:rPr>
        <w:t>reason to believe</w:t>
      </w:r>
      <w:r w:rsidRPr="000E3D27">
        <w:rPr>
          <w:rFonts w:eastAsia="Times New Roman"/>
          <w:color w:val="000000"/>
          <w:sz w:val="12"/>
        </w:rPr>
        <w:t xml:space="preserve"> </w:t>
      </w:r>
      <w:r w:rsidRPr="000E3D27">
        <w:rPr>
          <w:rFonts w:eastAsia="Times New Roman"/>
          <w:color w:val="000000"/>
          <w:u w:val="single"/>
        </w:rPr>
        <w:t>that human</w:t>
      </w:r>
      <w:r w:rsidRPr="000E3D27">
        <w:rPr>
          <w:rFonts w:eastAsia="Times New Roman"/>
          <w:color w:val="000000"/>
          <w:sz w:val="12"/>
        </w:rPr>
        <w:t xml:space="preserve"> </w:t>
      </w:r>
      <w:r w:rsidRPr="000E3D27">
        <w:rPr>
          <w:rStyle w:val="StyleUnderline"/>
          <w:highlight w:val="cyan"/>
        </w:rPr>
        <w:t>civilization is</w:t>
      </w:r>
      <w:r w:rsidRPr="000E3D27">
        <w:rPr>
          <w:rFonts w:eastAsia="Times New Roman"/>
          <w:color w:val="000000"/>
          <w:sz w:val="12"/>
        </w:rPr>
        <w:t xml:space="preserve"> </w:t>
      </w:r>
      <w:r w:rsidRPr="000E3D27">
        <w:rPr>
          <w:rStyle w:val="StyleUnderline"/>
          <w:highlight w:val="cyan"/>
        </w:rPr>
        <w:t>likely to make it through</w:t>
      </w:r>
      <w:r w:rsidRPr="000E3D27">
        <w:rPr>
          <w:rFonts w:eastAsia="Times New Roman"/>
          <w:color w:val="000000"/>
          <w:sz w:val="12"/>
        </w:rPr>
        <w:t xml:space="preserve"> </w:t>
      </w:r>
      <w:r w:rsidRPr="000E3D27">
        <w:rPr>
          <w:rStyle w:val="StyleUnderline"/>
          <w:highlight w:val="cyan"/>
        </w:rPr>
        <w:t>future events</w:t>
      </w:r>
      <w:r w:rsidRPr="000E3D27">
        <w:rPr>
          <w:rFonts w:eastAsia="Times New Roman"/>
          <w:color w:val="000000"/>
          <w:sz w:val="12"/>
        </w:rPr>
        <w:t xml:space="preserve"> </w:t>
      </w:r>
      <w:r w:rsidRPr="000E3D27">
        <w:rPr>
          <w:rFonts w:eastAsia="Times New Roman"/>
          <w:color w:val="000000"/>
          <w:u w:val="single"/>
        </w:rPr>
        <w:t>with similar death rates,</w:t>
      </w:r>
      <w:r w:rsidRPr="000E3D27">
        <w:rPr>
          <w:rFonts w:eastAsia="Times New Roman"/>
          <w:color w:val="000000"/>
          <w:sz w:val="12"/>
        </w:rPr>
        <w:t xml:space="preserve"> </w:t>
      </w:r>
      <w:r w:rsidRPr="000E3D27">
        <w:rPr>
          <w:rStyle w:val="StyleUnderline"/>
          <w:highlight w:val="cyan"/>
        </w:rPr>
        <w:t>even if</w:t>
      </w:r>
      <w:r w:rsidRPr="000E3D27">
        <w:rPr>
          <w:rFonts w:eastAsia="Times New Roman"/>
          <w:color w:val="000000"/>
          <w:sz w:val="12"/>
        </w:rPr>
        <w:t xml:space="preserve"> they were </w:t>
      </w:r>
      <w:r w:rsidRPr="000E3D27">
        <w:rPr>
          <w:rStyle w:val="StyleUnderline"/>
          <w:highlight w:val="cyan"/>
        </w:rPr>
        <w:t>global</w:t>
      </w:r>
      <w:r w:rsidRPr="000E3D27">
        <w:rPr>
          <w:rFonts w:eastAsia="Times New Roman"/>
          <w:color w:val="000000"/>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0E3D27">
        <w:rPr>
          <w:rFonts w:eastAsia="Times New Roman"/>
          <w:color w:val="000000"/>
          <w:u w:val="single"/>
        </w:rPr>
        <w:t>The</w:t>
      </w:r>
      <w:r w:rsidRPr="000E3D27">
        <w:rPr>
          <w:rFonts w:eastAsia="Times New Roman"/>
          <w:color w:val="000000"/>
          <w:sz w:val="12"/>
        </w:rPr>
        <w:t xml:space="preserve"> </w:t>
      </w:r>
      <w:r w:rsidRPr="000E3D27">
        <w:rPr>
          <w:rStyle w:val="StyleUnderline"/>
          <w:highlight w:val="cyan"/>
        </w:rPr>
        <w:t>strongest</w:t>
      </w:r>
      <w:r w:rsidRPr="000E3D27">
        <w:rPr>
          <w:rFonts w:eastAsia="Times New Roman"/>
          <w:color w:val="000000"/>
          <w:sz w:val="12"/>
        </w:rPr>
        <w:t xml:space="preserve"> </w:t>
      </w:r>
      <w:r w:rsidRPr="000E3D27">
        <w:rPr>
          <w:rFonts w:eastAsia="Times New Roman"/>
          <w:color w:val="000000"/>
          <w:u w:val="single"/>
        </w:rPr>
        <w:t>case</w:t>
      </w:r>
      <w:r w:rsidRPr="000E3D27">
        <w:rPr>
          <w:rFonts w:eastAsia="Times New Roman"/>
          <w:color w:val="000000"/>
          <w:sz w:val="12"/>
        </w:rPr>
        <w:t xml:space="preserve"> </w:t>
      </w:r>
      <w:r w:rsidRPr="000E3D27">
        <w:rPr>
          <w:rStyle w:val="StyleUnderline"/>
          <w:highlight w:val="cyan"/>
        </w:rPr>
        <w:t>against existential risk</w:t>
      </w:r>
      <w:r w:rsidRPr="000E3D27">
        <w:rPr>
          <w:rFonts w:eastAsia="Times New Roman"/>
          <w:color w:val="000000"/>
          <w:sz w:val="12"/>
        </w:rPr>
        <w:t xml:space="preserve"> </w:t>
      </w:r>
      <w:r w:rsidRPr="000E3D27">
        <w:rPr>
          <w:rFonts w:eastAsia="Times New Roman"/>
          <w:color w:val="000000"/>
          <w:u w:val="single"/>
        </w:rPr>
        <w:t>from natural pandemics</w:t>
      </w:r>
      <w:r w:rsidRPr="000E3D27">
        <w:rPr>
          <w:rFonts w:eastAsia="Times New Roman"/>
          <w:color w:val="000000"/>
          <w:sz w:val="12"/>
        </w:rPr>
        <w:t xml:space="preserve"> </w:t>
      </w:r>
      <w:r w:rsidRPr="000E3D27">
        <w:rPr>
          <w:rStyle w:val="StyleUnderline"/>
          <w:highlight w:val="cyan"/>
        </w:rPr>
        <w:t>is</w:t>
      </w:r>
      <w:r w:rsidRPr="000E3D27">
        <w:rPr>
          <w:rFonts w:eastAsia="Times New Roman"/>
          <w:color w:val="000000"/>
          <w:sz w:val="12"/>
        </w:rPr>
        <w:t xml:space="preserve"> </w:t>
      </w:r>
      <w:r w:rsidRPr="000E3D27">
        <w:rPr>
          <w:rFonts w:eastAsia="Times New Roman"/>
          <w:color w:val="000000"/>
          <w:u w:val="single"/>
        </w:rPr>
        <w:t>the</w:t>
      </w:r>
      <w:r w:rsidRPr="000E3D27">
        <w:rPr>
          <w:rFonts w:eastAsia="Times New Roman"/>
          <w:color w:val="000000"/>
          <w:sz w:val="12"/>
        </w:rPr>
        <w:t xml:space="preserve"> </w:t>
      </w:r>
      <w:r w:rsidRPr="000E3D27">
        <w:rPr>
          <w:rStyle w:val="StyleUnderline"/>
          <w:highlight w:val="cyan"/>
        </w:rPr>
        <w:t>fossil record</w:t>
      </w:r>
      <w:r w:rsidRPr="000E3D27">
        <w:rPr>
          <w:rFonts w:eastAsia="Times New Roman"/>
          <w:color w:val="000000"/>
          <w:sz w:val="12"/>
        </w:rPr>
        <w:t xml:space="preserve"> argument from Chapter 3. </w:t>
      </w:r>
      <w:r w:rsidRPr="000E3D27">
        <w:rPr>
          <w:rFonts w:eastAsia="Times New Roman"/>
          <w:color w:val="000000"/>
          <w:u w:val="single"/>
        </w:rPr>
        <w:t>Extinction</w:t>
      </w:r>
      <w:r w:rsidRPr="000E3D27">
        <w:rPr>
          <w:rFonts w:eastAsia="Times New Roman"/>
          <w:color w:val="000000"/>
          <w:sz w:val="12"/>
        </w:rPr>
        <w:t xml:space="preserve"> </w:t>
      </w:r>
      <w:r w:rsidRPr="000E3D27">
        <w:rPr>
          <w:rStyle w:val="StyleUnderline"/>
          <w:highlight w:val="cyan"/>
        </w:rPr>
        <w:t>risk</w:t>
      </w:r>
      <w:r w:rsidRPr="000E3D27">
        <w:rPr>
          <w:rFonts w:eastAsia="Times New Roman"/>
          <w:color w:val="000000"/>
          <w:sz w:val="12"/>
        </w:rPr>
        <w:t xml:space="preserve"> </w:t>
      </w:r>
      <w:r w:rsidRPr="000E3D27">
        <w:rPr>
          <w:rFonts w:eastAsia="Times New Roman"/>
          <w:color w:val="000000"/>
          <w:u w:val="single"/>
        </w:rPr>
        <w:t>from natural causes</w:t>
      </w:r>
      <w:r w:rsidRPr="000E3D27">
        <w:rPr>
          <w:rFonts w:eastAsia="Times New Roman"/>
          <w:color w:val="000000"/>
          <w:sz w:val="12"/>
        </w:rPr>
        <w:t xml:space="preserve"> </w:t>
      </w:r>
      <w:r w:rsidRPr="000E3D27">
        <w:rPr>
          <w:rStyle w:val="StyleUnderline"/>
          <w:highlight w:val="cyan"/>
        </w:rPr>
        <w:t>above</w:t>
      </w:r>
      <w:r w:rsidRPr="000E3D27">
        <w:rPr>
          <w:rFonts w:eastAsia="Times New Roman"/>
          <w:color w:val="000000"/>
          <w:sz w:val="12"/>
        </w:rPr>
        <w:t xml:space="preserve"> </w:t>
      </w:r>
      <w:r w:rsidRPr="000E3D27">
        <w:rPr>
          <w:rStyle w:val="StyleUnderline"/>
          <w:highlight w:val="cyan"/>
        </w:rPr>
        <w:t>0.1 percent</w:t>
      </w:r>
      <w:r w:rsidRPr="000E3D27">
        <w:rPr>
          <w:rFonts w:eastAsia="Times New Roman"/>
          <w:color w:val="000000"/>
          <w:sz w:val="12"/>
        </w:rPr>
        <w:t xml:space="preserve"> </w:t>
      </w:r>
      <w:r w:rsidRPr="000E3D27">
        <w:rPr>
          <w:rFonts w:eastAsia="Times New Roman"/>
          <w:b/>
          <w:bCs/>
          <w:color w:val="000000"/>
          <w:u w:val="single"/>
        </w:rPr>
        <w:t>per century</w:t>
      </w:r>
      <w:r w:rsidRPr="000E3D27">
        <w:rPr>
          <w:rFonts w:eastAsia="Times New Roman"/>
          <w:color w:val="000000"/>
          <w:sz w:val="12"/>
        </w:rPr>
        <w:t xml:space="preserve"> </w:t>
      </w:r>
      <w:r w:rsidRPr="000E3D27">
        <w:rPr>
          <w:rStyle w:val="StyleUnderline"/>
          <w:highlight w:val="cyan"/>
        </w:rPr>
        <w:t>is</w:t>
      </w:r>
      <w:r w:rsidRPr="000E3D27">
        <w:rPr>
          <w:rFonts w:eastAsia="Times New Roman"/>
          <w:color w:val="000000"/>
          <w:sz w:val="12"/>
        </w:rPr>
        <w:t xml:space="preserve"> </w:t>
      </w:r>
      <w:r w:rsidRPr="000E3D27">
        <w:rPr>
          <w:rStyle w:val="StyleUnderline"/>
          <w:highlight w:val="cyan"/>
        </w:rPr>
        <w:t>incompatible</w:t>
      </w:r>
      <w:r w:rsidRPr="000E3D27">
        <w:rPr>
          <w:rFonts w:eastAsia="Times New Roman"/>
          <w:color w:val="000000"/>
          <w:sz w:val="12"/>
        </w:rPr>
        <w:t xml:space="preserve"> </w:t>
      </w:r>
      <w:r w:rsidRPr="000E3D27">
        <w:rPr>
          <w:rStyle w:val="StyleUnderline"/>
          <w:highlight w:val="cyan"/>
        </w:rPr>
        <w:t>with</w:t>
      </w:r>
      <w:r w:rsidRPr="000E3D27">
        <w:rPr>
          <w:rFonts w:eastAsia="Times New Roman"/>
          <w:color w:val="000000"/>
          <w:sz w:val="12"/>
        </w:rPr>
        <w:t xml:space="preserve"> </w:t>
      </w:r>
      <w:r w:rsidRPr="000E3D27">
        <w:rPr>
          <w:rFonts w:eastAsia="Times New Roman"/>
          <w:color w:val="000000"/>
          <w:u w:val="single"/>
        </w:rPr>
        <w:t>the</w:t>
      </w:r>
      <w:r w:rsidRPr="000E3D27">
        <w:rPr>
          <w:rFonts w:eastAsia="Times New Roman"/>
          <w:color w:val="000000"/>
          <w:sz w:val="12"/>
        </w:rPr>
        <w:t xml:space="preserve"> </w:t>
      </w:r>
      <w:r w:rsidRPr="000E3D27">
        <w:rPr>
          <w:rFonts w:eastAsia="Times New Roman"/>
          <w:b/>
          <w:bCs/>
          <w:color w:val="000000"/>
          <w:u w:val="single"/>
        </w:rPr>
        <w:t>evidence</w:t>
      </w:r>
      <w:r w:rsidRPr="000E3D27">
        <w:rPr>
          <w:rFonts w:eastAsia="Times New Roman"/>
          <w:color w:val="000000"/>
          <w:sz w:val="12"/>
        </w:rPr>
        <w:t xml:space="preserve"> </w:t>
      </w:r>
      <w:r w:rsidRPr="000E3D27">
        <w:rPr>
          <w:rFonts w:eastAsia="Times New Roman"/>
          <w:color w:val="000000"/>
          <w:u w:val="single"/>
        </w:rPr>
        <w:t>of</w:t>
      </w:r>
      <w:r w:rsidRPr="000E3D27">
        <w:rPr>
          <w:rFonts w:eastAsia="Times New Roman"/>
          <w:color w:val="000000"/>
          <w:sz w:val="12"/>
        </w:rPr>
        <w:t xml:space="preserve"> </w:t>
      </w:r>
      <w:r w:rsidRPr="000E3D27">
        <w:rPr>
          <w:rStyle w:val="StyleUnderline"/>
          <w:highlight w:val="cyan"/>
        </w:rPr>
        <w:t>how long</w:t>
      </w:r>
      <w:r w:rsidRPr="000E3D27">
        <w:rPr>
          <w:rFonts w:eastAsia="Times New Roman"/>
          <w:color w:val="000000"/>
          <w:sz w:val="12"/>
        </w:rPr>
        <w:t xml:space="preserve"> </w:t>
      </w:r>
      <w:r w:rsidRPr="000E3D27">
        <w:rPr>
          <w:rStyle w:val="StyleUnderline"/>
          <w:highlight w:val="cyan"/>
        </w:rPr>
        <w:t>humanity</w:t>
      </w:r>
      <w:r w:rsidRPr="000E3D27">
        <w:rPr>
          <w:rFonts w:eastAsia="Times New Roman"/>
          <w:color w:val="000000"/>
          <w:sz w:val="12"/>
        </w:rPr>
        <w:t xml:space="preserve"> </w:t>
      </w:r>
      <w:r w:rsidRPr="000E3D27">
        <w:rPr>
          <w:rFonts w:eastAsia="Times New Roman"/>
          <w:color w:val="000000"/>
          <w:u w:val="single"/>
        </w:rPr>
        <w:t>and similar species have</w:t>
      </w:r>
      <w:r w:rsidRPr="000E3D27">
        <w:rPr>
          <w:rFonts w:eastAsia="Times New Roman"/>
          <w:color w:val="000000"/>
          <w:sz w:val="12"/>
        </w:rPr>
        <w:t xml:space="preserve"> </w:t>
      </w:r>
      <w:r w:rsidRPr="000E3D27">
        <w:rPr>
          <w:rStyle w:val="StyleUnderline"/>
          <w:highlight w:val="cyan"/>
        </w:rPr>
        <w:t>lasted</w:t>
      </w:r>
      <w:r w:rsidRPr="000E3D27">
        <w:rPr>
          <w:rFonts w:eastAsia="Times New Roman"/>
          <w:color w:val="000000"/>
          <w:sz w:val="12"/>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32083911" w14:textId="77777777" w:rsidR="000703B2" w:rsidRDefault="000703B2" w:rsidP="000703B2">
      <w:pPr>
        <w:pStyle w:val="Heading3"/>
      </w:pPr>
      <w:r>
        <w:t>Pandemics Generally</w:t>
      </w:r>
    </w:p>
    <w:p w14:paraId="00821267" w14:textId="77777777" w:rsidR="000703B2" w:rsidRPr="00CB60C4" w:rsidRDefault="000703B2" w:rsidP="000703B2">
      <w:pPr>
        <w:pStyle w:val="Heading4"/>
      </w:pPr>
      <w:r>
        <w:t xml:space="preserve">Risk of an </w:t>
      </w:r>
      <w:r w:rsidRPr="00CB60C4">
        <w:rPr>
          <w:u w:val="single"/>
        </w:rPr>
        <w:t>existential</w:t>
      </w:r>
      <w:r>
        <w:t xml:space="preserve"> disease threat is </w:t>
      </w:r>
      <w:r>
        <w:rPr>
          <w:u w:val="single"/>
        </w:rPr>
        <w:t>incredibly low.</w:t>
      </w:r>
    </w:p>
    <w:p w14:paraId="1908A900" w14:textId="77777777" w:rsidR="000703B2" w:rsidRPr="00061A89" w:rsidRDefault="000703B2" w:rsidP="000703B2">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C482596" w14:textId="77777777" w:rsidR="000703B2" w:rsidRPr="00061A89" w:rsidRDefault="000703B2" w:rsidP="000703B2">
      <w:pPr>
        <w:rPr>
          <w:sz w:val="16"/>
        </w:rPr>
      </w:pPr>
      <w:r w:rsidRPr="00061A89">
        <w:rPr>
          <w:sz w:val="16"/>
        </w:rPr>
        <w:t>High-Mortality Pandemics</w:t>
      </w:r>
    </w:p>
    <w:p w14:paraId="76D6E6DC" w14:textId="77777777" w:rsidR="000703B2" w:rsidRPr="00061A89" w:rsidRDefault="000703B2" w:rsidP="000703B2">
      <w:pPr>
        <w:rPr>
          <w:sz w:val="16"/>
        </w:rPr>
      </w:pPr>
      <w:r w:rsidRPr="000E3D27">
        <w:rPr>
          <w:rStyle w:val="StyleUnderline"/>
          <w:highlight w:val="cyan"/>
        </w:rPr>
        <w:t>A</w:t>
      </w:r>
      <w:r w:rsidRPr="00061A89">
        <w:rPr>
          <w:rStyle w:val="StyleUnderline"/>
        </w:rPr>
        <w:t xml:space="preserve"> naturally occurring </w:t>
      </w:r>
      <w:r w:rsidRPr="000E3D27">
        <w:rPr>
          <w:rStyle w:val="StyleUnderline"/>
          <w:highlight w:val="cyan"/>
        </w:rPr>
        <w:t>pandemic</w:t>
      </w:r>
      <w:r w:rsidRPr="00061A89">
        <w:rPr>
          <w:sz w:val="16"/>
        </w:rPr>
        <w:t xml:space="preserve"> (i.e., not from an engineered pathogen) </w:t>
      </w:r>
      <w:r w:rsidRPr="000E3D27">
        <w:rPr>
          <w:rStyle w:val="StyleUnderline"/>
          <w:highlight w:val="cyan"/>
        </w:rPr>
        <w:t>that</w:t>
      </w:r>
      <w:r w:rsidRPr="00061A89">
        <w:rPr>
          <w:rStyle w:val="StyleUnderline"/>
        </w:rPr>
        <w:t xml:space="preserve"> would </w:t>
      </w:r>
      <w:r w:rsidRPr="000E3D27">
        <w:rPr>
          <w:rStyle w:val="StyleUnderline"/>
          <w:highlight w:val="cyan"/>
        </w:rPr>
        <w:t>threaten</w:t>
      </w:r>
      <w:r w:rsidRPr="00061A89">
        <w:rPr>
          <w:rStyle w:val="StyleUnderline"/>
        </w:rPr>
        <w:t xml:space="preserve"> human </w:t>
      </w:r>
      <w:r w:rsidRPr="000E3D27">
        <w:rPr>
          <w:rStyle w:val="StyleUnderline"/>
          <w:highlight w:val="cyan"/>
        </w:rPr>
        <w:t xml:space="preserve">extinction is a </w:t>
      </w:r>
      <w:r w:rsidRPr="000E3D27">
        <w:rPr>
          <w:rStyle w:val="Emphasis"/>
          <w:highlight w:val="cyan"/>
        </w:rPr>
        <w:t>very small</w:t>
      </w:r>
      <w:r w:rsidRPr="000E3D27">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D6375CB" w14:textId="77777777" w:rsidR="000703B2" w:rsidRPr="00061A89" w:rsidRDefault="000703B2" w:rsidP="000703B2">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5BAAA790" w14:textId="77777777" w:rsidR="000703B2" w:rsidRPr="00061A89" w:rsidRDefault="000703B2" w:rsidP="000703B2">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3CEB2FB5" w14:textId="77777777" w:rsidR="000703B2" w:rsidRPr="00061A89" w:rsidRDefault="000703B2" w:rsidP="000703B2">
      <w:pPr>
        <w:rPr>
          <w:sz w:val="6"/>
          <w:szCs w:val="12"/>
        </w:rPr>
      </w:pPr>
      <w:r w:rsidRPr="00061A89">
        <w:rPr>
          <w:sz w:val="6"/>
          <w:szCs w:val="12"/>
        </w:rPr>
        <w:t>The Justinian Plague</w:t>
      </w:r>
    </w:p>
    <w:p w14:paraId="2591F7EA" w14:textId="77777777" w:rsidR="000703B2" w:rsidRPr="00061A89" w:rsidRDefault="000703B2" w:rsidP="000703B2">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BE09895" w14:textId="77777777" w:rsidR="000703B2" w:rsidRPr="00061A89" w:rsidRDefault="000703B2" w:rsidP="000703B2">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24A7E66" w14:textId="77777777" w:rsidR="000703B2" w:rsidRPr="00061A89" w:rsidRDefault="000703B2" w:rsidP="000703B2">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1EDFC2AF" w14:textId="77777777" w:rsidR="000703B2" w:rsidRPr="00061A89" w:rsidRDefault="000703B2" w:rsidP="000703B2">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93C6CD3" w14:textId="77777777" w:rsidR="000703B2" w:rsidRPr="00061A89" w:rsidRDefault="000703B2" w:rsidP="000703B2">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E27856F" w14:textId="77777777" w:rsidR="000703B2" w:rsidRPr="00061A89" w:rsidRDefault="000703B2" w:rsidP="000703B2">
      <w:pPr>
        <w:rPr>
          <w:sz w:val="6"/>
          <w:szCs w:val="12"/>
        </w:rPr>
      </w:pPr>
      <w:r w:rsidRPr="00061A89">
        <w:rPr>
          <w:sz w:val="6"/>
          <w:szCs w:val="12"/>
        </w:rPr>
        <w:t>The Black Death</w:t>
      </w:r>
    </w:p>
    <w:p w14:paraId="7D36E8A9" w14:textId="77777777" w:rsidR="000703B2" w:rsidRPr="00061A89" w:rsidRDefault="000703B2" w:rsidP="000703B2">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3E88869E" w14:textId="77777777" w:rsidR="000703B2" w:rsidRPr="00061A89" w:rsidRDefault="000703B2" w:rsidP="000703B2">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6A1328B" w14:textId="77777777" w:rsidR="000703B2" w:rsidRPr="00061A89" w:rsidRDefault="000703B2" w:rsidP="000703B2">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11CBB7D" w14:textId="77777777" w:rsidR="000703B2" w:rsidRPr="00061A89" w:rsidRDefault="000703B2" w:rsidP="000703B2">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06517EB5" w14:textId="77777777" w:rsidR="000703B2" w:rsidRPr="00061A89" w:rsidRDefault="000703B2" w:rsidP="000703B2">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F76A67D" w14:textId="77777777" w:rsidR="000703B2" w:rsidRPr="00061A89" w:rsidRDefault="000703B2" w:rsidP="000703B2">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05DE0738" w14:textId="77777777" w:rsidR="000703B2" w:rsidRPr="00061A89" w:rsidRDefault="000703B2" w:rsidP="000703B2">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1C7A1EC" w14:textId="77777777" w:rsidR="000703B2" w:rsidRPr="00061A89" w:rsidRDefault="000703B2" w:rsidP="000703B2">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29BA583" w14:textId="77777777" w:rsidR="000703B2" w:rsidRPr="00061A89" w:rsidRDefault="000703B2" w:rsidP="000703B2">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38297712" w14:textId="77777777" w:rsidR="000703B2" w:rsidRPr="00061A89" w:rsidRDefault="000703B2" w:rsidP="000703B2">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9C9B745" w14:textId="77777777" w:rsidR="000703B2" w:rsidRPr="00061A89" w:rsidRDefault="000703B2" w:rsidP="000703B2">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A88A1B7" w14:textId="77777777" w:rsidR="000703B2" w:rsidRPr="00061A89" w:rsidRDefault="000703B2" w:rsidP="000703B2">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26B0C68B" w14:textId="77777777" w:rsidR="000703B2" w:rsidRPr="00061A89" w:rsidRDefault="000703B2" w:rsidP="000703B2">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6BD8CE6" w14:textId="77777777" w:rsidR="000703B2" w:rsidRPr="00061A89" w:rsidRDefault="000703B2" w:rsidP="000703B2">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0D33B8F" w14:textId="77777777" w:rsidR="000703B2" w:rsidRPr="00061A89" w:rsidRDefault="000703B2" w:rsidP="000703B2">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12A094EC" w14:textId="77777777" w:rsidR="000703B2" w:rsidRPr="00061A89" w:rsidRDefault="000703B2" w:rsidP="000703B2">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57DEF83" w14:textId="77777777" w:rsidR="000703B2" w:rsidRPr="00061A89" w:rsidRDefault="000703B2" w:rsidP="000703B2">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3B5A3CE5" w14:textId="77777777" w:rsidR="000703B2" w:rsidRPr="00061A89" w:rsidRDefault="000703B2" w:rsidP="000703B2">
      <w:pPr>
        <w:rPr>
          <w:sz w:val="6"/>
          <w:szCs w:val="12"/>
        </w:rPr>
      </w:pPr>
      <w:r w:rsidRPr="00061A89">
        <w:rPr>
          <w:sz w:val="6"/>
          <w:szCs w:val="12"/>
        </w:rPr>
        <w:t>Probability</w:t>
      </w:r>
    </w:p>
    <w:p w14:paraId="0FDF01E6" w14:textId="77777777" w:rsidR="000703B2" w:rsidRPr="00CB51B2" w:rsidRDefault="000703B2" w:rsidP="000703B2">
      <w:r w:rsidRPr="00061A89">
        <w:rPr>
          <w:rStyle w:val="StyleUnderline"/>
        </w:rPr>
        <w:t xml:space="preserve">In terms of the probability of naturally occurring pandemics, </w:t>
      </w:r>
      <w:r w:rsidRPr="000E3D27">
        <w:rPr>
          <w:rStyle w:val="Emphasis"/>
          <w:highlight w:val="cyan"/>
        </w:rPr>
        <w:t>a</w:t>
      </w:r>
      <w:r w:rsidRPr="00061A89">
        <w:rPr>
          <w:sz w:val="16"/>
        </w:rPr>
        <w:t xml:space="preserve">n informal </w:t>
      </w:r>
      <w:r w:rsidRPr="000E3D27">
        <w:rPr>
          <w:rStyle w:val="StyleUnderline"/>
          <w:highlight w:val="cyan"/>
        </w:rPr>
        <w:t>survey of</w:t>
      </w:r>
      <w:r w:rsidRPr="00061A89">
        <w:rPr>
          <w:rStyle w:val="StyleUnderline"/>
        </w:rPr>
        <w:t xml:space="preserve"> participants of </w:t>
      </w:r>
      <w:r w:rsidRPr="000E3D27">
        <w:rPr>
          <w:rStyle w:val="StyleUnderline"/>
          <w:highlight w:val="cyan"/>
        </w:rPr>
        <w:t xml:space="preserve">the </w:t>
      </w:r>
      <w:r w:rsidRPr="000E3D27">
        <w:rPr>
          <w:rStyle w:val="Emphasis"/>
          <w:highlight w:val="cyan"/>
        </w:rPr>
        <w:t>G</w:t>
      </w:r>
      <w:r w:rsidRPr="00061A89">
        <w:rPr>
          <w:rStyle w:val="StyleUnderline"/>
        </w:rPr>
        <w:t xml:space="preserve">lobal </w:t>
      </w:r>
      <w:r w:rsidRPr="000E3D27">
        <w:rPr>
          <w:rStyle w:val="Emphasis"/>
          <w:highlight w:val="cyan"/>
        </w:rPr>
        <w:t>C</w:t>
      </w:r>
      <w:r w:rsidRPr="00061A89">
        <w:rPr>
          <w:rStyle w:val="StyleUnderline"/>
        </w:rPr>
        <w:t xml:space="preserve">atastrophic </w:t>
      </w:r>
      <w:r w:rsidRPr="000E3D27">
        <w:rPr>
          <w:rStyle w:val="Emphasis"/>
          <w:highlight w:val="cyan"/>
        </w:rPr>
        <w:t>R</w:t>
      </w:r>
      <w:r w:rsidRPr="00061A89">
        <w:rPr>
          <w:rStyle w:val="StyleUnderline"/>
        </w:rPr>
        <w:t xml:space="preserve">isk </w:t>
      </w:r>
      <w:r w:rsidRPr="000E3D27">
        <w:rPr>
          <w:rStyle w:val="StyleUnderline"/>
          <w:highlight w:val="cyan"/>
        </w:rPr>
        <w:t>Conference</w:t>
      </w:r>
      <w:r w:rsidRPr="00061A89">
        <w:rPr>
          <w:sz w:val="16"/>
        </w:rPr>
        <w:t xml:space="preserve"> in Oxford in 2008 </w:t>
      </w:r>
      <w:r w:rsidRPr="000E3D27">
        <w:rPr>
          <w:rStyle w:val="StyleUnderline"/>
          <w:highlight w:val="cyan"/>
        </w:rPr>
        <w:t>shows</w:t>
      </w:r>
      <w:r w:rsidRPr="00061A89">
        <w:rPr>
          <w:rStyle w:val="StyleUnderline"/>
        </w:rPr>
        <w:t xml:space="preserve"> that </w:t>
      </w:r>
      <w:r w:rsidRPr="000E3D27">
        <w:rPr>
          <w:rStyle w:val="StyleUnderline"/>
          <w:highlight w:val="cyan"/>
        </w:rPr>
        <w:t>the median estimate for</w:t>
      </w:r>
      <w:r w:rsidRPr="00061A89">
        <w:rPr>
          <w:rStyle w:val="StyleUnderline"/>
        </w:rPr>
        <w:t xml:space="preserve"> a probability of a natural pandemic </w:t>
      </w:r>
      <w:r w:rsidRPr="000E3D27">
        <w:rPr>
          <w:rStyle w:val="StyleUnderline"/>
          <w:highlight w:val="cyan"/>
        </w:rPr>
        <w:t>killing</w:t>
      </w:r>
      <w:r w:rsidRPr="00061A89">
        <w:rPr>
          <w:rStyle w:val="StyleUnderline"/>
        </w:rPr>
        <w:t xml:space="preserve"> more than </w:t>
      </w:r>
      <w:r w:rsidRPr="000E3D27">
        <w:rPr>
          <w:rStyle w:val="StyleUnderline"/>
          <w:highlight w:val="cyan"/>
        </w:rPr>
        <w:t>1 billion</w:t>
      </w:r>
      <w:r w:rsidRPr="00061A89">
        <w:rPr>
          <w:rStyle w:val="StyleUnderline"/>
        </w:rPr>
        <w:t xml:space="preserve"> people before the year 2100 was surveyed </w:t>
      </w:r>
      <w:r w:rsidRPr="000E3D27">
        <w:rPr>
          <w:rStyle w:val="StyleUnderline"/>
          <w:highlight w:val="cyan"/>
        </w:rPr>
        <w:t xml:space="preserve">to be </w:t>
      </w:r>
      <w:r w:rsidRPr="000E3D27">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0E3D27">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0E3D27">
        <w:rPr>
          <w:rStyle w:val="StyleUnderline"/>
          <w:highlight w:val="cyan"/>
        </w:rPr>
        <w:t>estimates</w:t>
      </w:r>
      <w:r w:rsidRPr="00061A89">
        <w:rPr>
          <w:rStyle w:val="StyleUnderline"/>
        </w:rPr>
        <w:t xml:space="preserve"> the </w:t>
      </w:r>
      <w:r w:rsidRPr="000E3D27">
        <w:rPr>
          <w:rStyle w:val="Emphasis"/>
          <w:highlight w:val="cyan"/>
        </w:rPr>
        <w:t>probability</w:t>
      </w:r>
      <w:r w:rsidRPr="000E3D27">
        <w:rPr>
          <w:rStyle w:val="StyleUnderline"/>
          <w:highlight w:val="cyan"/>
        </w:rPr>
        <w:t xml:space="preserve"> of</w:t>
      </w:r>
      <w:r w:rsidRPr="00061A89">
        <w:rPr>
          <w:rStyle w:val="StyleUnderline"/>
        </w:rPr>
        <w:t xml:space="preserve"> an </w:t>
      </w:r>
      <w:r w:rsidRPr="000E3D27">
        <w:rPr>
          <w:rStyle w:val="Emphasis"/>
          <w:highlight w:val="cyan"/>
        </w:rPr>
        <w:t>existential</w:t>
      </w:r>
      <w:r w:rsidRPr="000E3D27">
        <w:rPr>
          <w:rStyle w:val="StyleUnderline"/>
          <w:highlight w:val="cyan"/>
        </w:rPr>
        <w:t xml:space="preserve"> risk</w:t>
      </w:r>
      <w:r w:rsidRPr="00061A89">
        <w:rPr>
          <w:rStyle w:val="StyleUnderline"/>
        </w:rPr>
        <w:t xml:space="preserve"> stemming </w:t>
      </w:r>
      <w:r w:rsidRPr="000E3D27">
        <w:rPr>
          <w:rStyle w:val="StyleUnderline"/>
          <w:highlight w:val="cyan"/>
        </w:rPr>
        <w:t>from a</w:t>
      </w:r>
      <w:r w:rsidRPr="00061A89">
        <w:rPr>
          <w:rStyle w:val="StyleUnderline"/>
        </w:rPr>
        <w:t xml:space="preserve"> natural </w:t>
      </w:r>
      <w:r w:rsidRPr="000E3D27">
        <w:rPr>
          <w:rStyle w:val="StyleUnderline"/>
          <w:highlight w:val="cyan"/>
        </w:rPr>
        <w:t xml:space="preserve">pandemic in the </w:t>
      </w:r>
      <w:r w:rsidRPr="000E3D27">
        <w:rPr>
          <w:rStyle w:val="Emphasis"/>
          <w:highlight w:val="cyan"/>
        </w:rPr>
        <w:t>next 100 years</w:t>
      </w:r>
      <w:r w:rsidRPr="000E3D27">
        <w:rPr>
          <w:rStyle w:val="StyleUnderline"/>
          <w:highlight w:val="cyan"/>
        </w:rPr>
        <w:t xml:space="preserve"> to be </w:t>
      </w:r>
      <w:r w:rsidRPr="000E3D27">
        <w:rPr>
          <w:rStyle w:val="Emphasis"/>
          <w:highlight w:val="cyan"/>
        </w:rPr>
        <w:t>0.01%</w:t>
      </w:r>
      <w:r w:rsidRPr="000E3D27">
        <w:rPr>
          <w:rStyle w:val="StyleUnderline"/>
          <w:highlight w:val="cyan"/>
        </w:rPr>
        <w:t>.</w:t>
      </w:r>
    </w:p>
    <w:p w14:paraId="79588CD3" w14:textId="77777777" w:rsidR="000703B2" w:rsidRDefault="000703B2" w:rsidP="000703B2">
      <w:pPr>
        <w:pStyle w:val="Heading2"/>
      </w:pPr>
      <w:r>
        <w:t>Adv 2 Admin Reform</w:t>
      </w:r>
    </w:p>
    <w:p w14:paraId="551F644D" w14:textId="77777777" w:rsidR="000703B2" w:rsidRPr="00647B3D" w:rsidRDefault="000703B2" w:rsidP="000703B2">
      <w:pPr>
        <w:pStyle w:val="Heading3"/>
      </w:pPr>
      <w:r>
        <w:t>Framing</w:t>
      </w:r>
    </w:p>
    <w:p w14:paraId="3057BC4F" w14:textId="77777777" w:rsidR="000703B2" w:rsidRPr="00DD55CD" w:rsidRDefault="000703B2" w:rsidP="000703B2">
      <w:pPr>
        <w:pStyle w:val="Heading4"/>
        <w:rPr>
          <w:rFonts w:cs="Arial"/>
        </w:rPr>
      </w:pPr>
      <w:r w:rsidRPr="00DD55CD">
        <w:rPr>
          <w:rFonts w:cs="Arial"/>
        </w:rPr>
        <w:t xml:space="preserve">Extinction </w:t>
      </w:r>
      <w:r w:rsidRPr="00DD55CD">
        <w:rPr>
          <w:rFonts w:cs="Arial"/>
          <w:u w:val="single"/>
        </w:rPr>
        <w:t>outweighs</w:t>
      </w:r>
      <w:r w:rsidRPr="00DD55CD">
        <w:rPr>
          <w:rFonts w:cs="Arial"/>
        </w:rPr>
        <w:t xml:space="preserve">---its </w:t>
      </w:r>
      <w:r w:rsidRPr="00DD55CD">
        <w:rPr>
          <w:rFonts w:cs="Arial"/>
          <w:u w:val="single"/>
        </w:rPr>
        <w:t>cruelty</w:t>
      </w:r>
      <w:r w:rsidRPr="00DD55CD">
        <w:rPr>
          <w:rFonts w:cs="Arial"/>
        </w:rPr>
        <w:t xml:space="preserve">, </w:t>
      </w:r>
      <w:r w:rsidRPr="00DD55CD">
        <w:rPr>
          <w:rFonts w:cs="Arial"/>
          <w:u w:val="single"/>
        </w:rPr>
        <w:t>scope</w:t>
      </w:r>
      <w:r w:rsidRPr="00DD55CD">
        <w:rPr>
          <w:rFonts w:cs="Arial"/>
        </w:rPr>
        <w:t xml:space="preserve">, and </w:t>
      </w:r>
      <w:r w:rsidRPr="00DD55CD">
        <w:rPr>
          <w:rFonts w:cs="Arial"/>
          <w:u w:val="single"/>
        </w:rPr>
        <w:t>finality</w:t>
      </w:r>
      <w:r w:rsidRPr="00DD55CD">
        <w:rPr>
          <w:rFonts w:cs="Arial"/>
        </w:rPr>
        <w:t xml:space="preserve"> make it </w:t>
      </w:r>
      <w:r w:rsidRPr="00DD55CD">
        <w:rPr>
          <w:rFonts w:cs="Arial"/>
          <w:i/>
          <w:u w:val="single"/>
        </w:rPr>
        <w:t>qualitatively distinct</w:t>
      </w:r>
      <w:r w:rsidRPr="00DD55CD">
        <w:rPr>
          <w:rFonts w:cs="Arial"/>
        </w:rPr>
        <w:t xml:space="preserve"> from any other impact category.</w:t>
      </w:r>
    </w:p>
    <w:p w14:paraId="30DFF07A" w14:textId="77777777" w:rsidR="000703B2" w:rsidRPr="00DD55CD" w:rsidRDefault="000703B2" w:rsidP="000703B2">
      <w:r w:rsidRPr="00DD55CD">
        <w:t xml:space="preserve">Émile P. </w:t>
      </w:r>
      <w:r w:rsidRPr="00DD55CD">
        <w:rPr>
          <w:rStyle w:val="Style13ptBold"/>
        </w:rPr>
        <w:t>Torres 23</w:t>
      </w:r>
      <w:r w:rsidRPr="00DD55CD">
        <w:t>, holds a master's degree in neuroscience from Brandeis University, PhD candidate at Leibniz Universität Hannover, in Germany, former Affiliate Scholar at the Institute for Ethics and Emerging Technologies, and former Visiting Scholar at the Centre for the Study of Existential Risk at the University of Cambridge, “The ethics of human extinction”, https://aeon.co/essays/what-are-the-moral-implications-of-humanity-going-extinct</w:t>
      </w:r>
    </w:p>
    <w:p w14:paraId="1A1940A1" w14:textId="77777777" w:rsidR="000703B2" w:rsidRPr="00DD55CD" w:rsidRDefault="000703B2" w:rsidP="000703B2">
      <w:pPr>
        <w:rPr>
          <w:rStyle w:val="StyleUnderline"/>
        </w:rPr>
      </w:pPr>
      <w:r w:rsidRPr="00DD55CD">
        <w:rPr>
          <w:sz w:val="16"/>
        </w:rPr>
        <w:t xml:space="preserve">My own view is a complicated mix of these considerations, which push and pull in diametrically opposite directions. The first thing I would emphasise is that </w:t>
      </w:r>
      <w:r w:rsidRPr="000E3D27">
        <w:rPr>
          <w:rStyle w:val="StyleUnderline"/>
          <w:highlight w:val="cyan"/>
        </w:rPr>
        <w:t xml:space="preserve">our </w:t>
      </w:r>
      <w:r w:rsidRPr="000E3D27">
        <w:rPr>
          <w:rStyle w:val="Emphasis"/>
          <w:highlight w:val="cyan"/>
        </w:rPr>
        <w:t>minds</w:t>
      </w:r>
      <w:r w:rsidRPr="000E3D27">
        <w:rPr>
          <w:rStyle w:val="StyleUnderline"/>
          <w:highlight w:val="cyan"/>
        </w:rPr>
        <w:t xml:space="preserve"> are</w:t>
      </w:r>
      <w:r w:rsidRPr="00DD55CD">
        <w:rPr>
          <w:sz w:val="16"/>
        </w:rPr>
        <w:t xml:space="preserve"> </w:t>
      </w:r>
      <w:r w:rsidRPr="00DD55CD">
        <w:rPr>
          <w:rStyle w:val="Emphasis"/>
        </w:rPr>
        <w:t xml:space="preserve">totally </w:t>
      </w:r>
      <w:r w:rsidRPr="000E3D27">
        <w:rPr>
          <w:rStyle w:val="Emphasis"/>
          <w:highlight w:val="cyan"/>
        </w:rPr>
        <w:t>ill-equipped</w:t>
      </w:r>
      <w:r w:rsidRPr="000E3D27">
        <w:rPr>
          <w:sz w:val="16"/>
          <w:highlight w:val="cyan"/>
        </w:rPr>
        <w:t xml:space="preserve"> </w:t>
      </w:r>
      <w:r w:rsidRPr="000E3D27">
        <w:rPr>
          <w:rStyle w:val="StyleUnderline"/>
          <w:highlight w:val="cyan"/>
        </w:rPr>
        <w:t xml:space="preserve">to grasp just how </w:t>
      </w:r>
      <w:r w:rsidRPr="000E3D27">
        <w:rPr>
          <w:rStyle w:val="Emphasis"/>
          <w:highlight w:val="cyan"/>
        </w:rPr>
        <w:t>awful</w:t>
      </w:r>
      <w:r w:rsidRPr="000E3D27">
        <w:rPr>
          <w:sz w:val="16"/>
          <w:highlight w:val="cyan"/>
        </w:rPr>
        <w:t xml:space="preserve"> </w:t>
      </w:r>
      <w:r w:rsidRPr="000E3D27">
        <w:rPr>
          <w:rStyle w:val="StyleUnderline"/>
          <w:highlight w:val="cyan"/>
        </w:rPr>
        <w:t xml:space="preserve">Going </w:t>
      </w:r>
      <w:r w:rsidRPr="000E3D27">
        <w:rPr>
          <w:rStyle w:val="Emphasis"/>
          <w:highlight w:val="cyan"/>
        </w:rPr>
        <w:t>Extinct</w:t>
      </w:r>
      <w:r w:rsidRPr="000E3D27">
        <w:rPr>
          <w:rStyle w:val="StyleUnderline"/>
          <w:highlight w:val="cyan"/>
        </w:rPr>
        <w:t xml:space="preserve"> would be</w:t>
      </w:r>
      <w:r w:rsidRPr="00DD55CD">
        <w:rPr>
          <w:rStyle w:val="StyleUnderline"/>
        </w:rPr>
        <w:t xml:space="preserve"> if </w:t>
      </w:r>
      <w:r w:rsidRPr="00DD55CD">
        <w:rPr>
          <w:rStyle w:val="Emphasis"/>
        </w:rPr>
        <w:t>caused by a catastrophe</w:t>
      </w:r>
      <w:r w:rsidRPr="00DD55CD">
        <w:rPr>
          <w:sz w:val="16"/>
        </w:rPr>
        <w:t xml:space="preserve">. In a fascinating paper from 1962, the German philosopher Günther </w:t>
      </w:r>
      <w:r w:rsidRPr="00DD55CD">
        <w:rPr>
          <w:rStyle w:val="StyleUnderline"/>
        </w:rPr>
        <w:t>Anders declared that</w:t>
      </w:r>
      <w:r w:rsidRPr="00DD55CD">
        <w:rPr>
          <w:sz w:val="16"/>
        </w:rPr>
        <w:t xml:space="preserve">, </w:t>
      </w:r>
      <w:r w:rsidRPr="000E3D27">
        <w:rPr>
          <w:rStyle w:val="StyleUnderline"/>
          <w:highlight w:val="cyan"/>
        </w:rPr>
        <w:t xml:space="preserve">with the invention of </w:t>
      </w:r>
      <w:r w:rsidRPr="000E3D27">
        <w:rPr>
          <w:rStyle w:val="Emphasis"/>
          <w:sz w:val="24"/>
          <w:highlight w:val="cyan"/>
        </w:rPr>
        <w:t>nuclear weapons</w:t>
      </w:r>
      <w:r w:rsidRPr="00DD55CD">
        <w:rPr>
          <w:sz w:val="16"/>
        </w:rPr>
        <w:t xml:space="preserve">, </w:t>
      </w:r>
      <w:r w:rsidRPr="00DD55CD">
        <w:rPr>
          <w:rStyle w:val="StyleUnderline"/>
        </w:rPr>
        <w:t>we became ‘inverted Utopians’.</w:t>
      </w:r>
      <w:r w:rsidRPr="00DD55CD">
        <w:rPr>
          <w:sz w:val="16"/>
        </w:rPr>
        <w:t xml:space="preserve"> Whereas ‘ordinary Utopians are unable to actually produce what they are able to visualise, we are unable to visualise what </w:t>
      </w:r>
      <w:r w:rsidRPr="000E3D27">
        <w:rPr>
          <w:rStyle w:val="StyleUnderline"/>
          <w:highlight w:val="cyan"/>
        </w:rPr>
        <w:t>we are</w:t>
      </w:r>
      <w:r w:rsidRPr="00DD55CD">
        <w:rPr>
          <w:sz w:val="16"/>
        </w:rPr>
        <w:t xml:space="preserve"> actually </w:t>
      </w:r>
      <w:r w:rsidRPr="000E3D27">
        <w:rPr>
          <w:rStyle w:val="StyleUnderline"/>
          <w:highlight w:val="cyan"/>
        </w:rPr>
        <w:t>producing</w:t>
      </w:r>
      <w:r w:rsidRPr="00DD55CD">
        <w:rPr>
          <w:sz w:val="16"/>
        </w:rPr>
        <w:t xml:space="preserve">,’ ie, </w:t>
      </w:r>
      <w:r w:rsidRPr="00DD55CD">
        <w:rPr>
          <w:rStyle w:val="StyleUnderline"/>
        </w:rPr>
        <w:t xml:space="preserve">the possibility of </w:t>
      </w:r>
      <w:r w:rsidRPr="000E3D27">
        <w:rPr>
          <w:rStyle w:val="Emphasis"/>
          <w:highlight w:val="cyan"/>
        </w:rPr>
        <w:t>self-annihilation</w:t>
      </w:r>
      <w:r w:rsidRPr="00DD55CD">
        <w:rPr>
          <w:sz w:val="16"/>
        </w:rPr>
        <w:t xml:space="preserve">. That is to say, </w:t>
      </w:r>
      <w:r w:rsidRPr="000E3D27">
        <w:rPr>
          <w:rStyle w:val="StyleUnderline"/>
          <w:highlight w:val="cyan"/>
        </w:rPr>
        <w:t>there’s a yawning chasm</w:t>
      </w:r>
      <w:r w:rsidRPr="00DD55CD">
        <w:rPr>
          <w:sz w:val="16"/>
        </w:rPr>
        <w:t xml:space="preserve"> – he called it the ‘Promethean gap’ – </w:t>
      </w:r>
      <w:r w:rsidRPr="000E3D27">
        <w:rPr>
          <w:rStyle w:val="StyleUnderline"/>
          <w:highlight w:val="cyan"/>
        </w:rPr>
        <w:t>between</w:t>
      </w:r>
      <w:r w:rsidRPr="00DD55CD">
        <w:rPr>
          <w:rStyle w:val="StyleUnderline"/>
        </w:rPr>
        <w:t xml:space="preserve"> our </w:t>
      </w:r>
      <w:r w:rsidRPr="000E3D27">
        <w:rPr>
          <w:rStyle w:val="Emphasis"/>
          <w:highlight w:val="cyan"/>
        </w:rPr>
        <w:t>capacity to destroy ourselves</w:t>
      </w:r>
      <w:r w:rsidRPr="000E3D27">
        <w:rPr>
          <w:rStyle w:val="StyleUnderline"/>
          <w:highlight w:val="cyan"/>
        </w:rPr>
        <w:t xml:space="preserve"> and</w:t>
      </w:r>
      <w:r w:rsidRPr="00DD55CD">
        <w:rPr>
          <w:rStyle w:val="StyleUnderline"/>
        </w:rPr>
        <w:t xml:space="preserve"> our </w:t>
      </w:r>
      <w:r w:rsidRPr="000E3D27">
        <w:rPr>
          <w:rStyle w:val="StyleUnderline"/>
          <w:highlight w:val="cyan"/>
        </w:rPr>
        <w:t>ability to</w:t>
      </w:r>
      <w:r w:rsidRPr="00DD55CD">
        <w:rPr>
          <w:rStyle w:val="StyleUnderline"/>
        </w:rPr>
        <w:t xml:space="preserve"> </w:t>
      </w:r>
      <w:r w:rsidRPr="00DD55CD">
        <w:rPr>
          <w:rStyle w:val="Emphasis"/>
        </w:rPr>
        <w:t>feel</w:t>
      </w:r>
      <w:r w:rsidRPr="00DD55CD">
        <w:rPr>
          <w:rStyle w:val="StyleUnderline"/>
        </w:rPr>
        <w:t xml:space="preserve">, </w:t>
      </w:r>
      <w:r w:rsidRPr="000E3D27">
        <w:rPr>
          <w:rStyle w:val="Emphasis"/>
          <w:highlight w:val="cyan"/>
        </w:rPr>
        <w:t>comprehend</w:t>
      </w:r>
      <w:r w:rsidRPr="00DD55CD">
        <w:rPr>
          <w:rStyle w:val="StyleUnderline"/>
        </w:rPr>
        <w:t xml:space="preserve"> and </w:t>
      </w:r>
      <w:r w:rsidRPr="00DD55CD">
        <w:rPr>
          <w:rStyle w:val="Emphasis"/>
        </w:rPr>
        <w:t>imagine</w:t>
      </w:r>
      <w:r w:rsidRPr="00DD55CD">
        <w:rPr>
          <w:rStyle w:val="StyleUnderline"/>
        </w:rPr>
        <w:t xml:space="preserve"> </w:t>
      </w:r>
      <w:r w:rsidRPr="000E3D27">
        <w:rPr>
          <w:rStyle w:val="StyleUnderline"/>
          <w:highlight w:val="cyan"/>
        </w:rPr>
        <w:t>the</w:t>
      </w:r>
      <w:r w:rsidRPr="00DD55CD">
        <w:rPr>
          <w:rStyle w:val="StyleUnderline"/>
        </w:rPr>
        <w:t xml:space="preserve"> true </w:t>
      </w:r>
      <w:r w:rsidRPr="000E3D27">
        <w:rPr>
          <w:rStyle w:val="Emphasis"/>
          <w:sz w:val="24"/>
          <w:highlight w:val="cyan"/>
        </w:rPr>
        <w:t>enormity of catastrophic extinction</w:t>
      </w:r>
      <w:r w:rsidRPr="00746295">
        <w:rPr>
          <w:sz w:val="16"/>
        </w:rPr>
        <w:t xml:space="preserve">. </w:t>
      </w:r>
      <w:r w:rsidRPr="000E3D27">
        <w:rPr>
          <w:rStyle w:val="StyleUnderline"/>
          <w:highlight w:val="cyan"/>
        </w:rPr>
        <w:t>This dovetails with a</w:t>
      </w:r>
      <w:r w:rsidRPr="00DD55CD">
        <w:rPr>
          <w:rStyle w:val="StyleUnderline"/>
        </w:rPr>
        <w:t xml:space="preserve"> cognitive-emotional </w:t>
      </w:r>
      <w:r w:rsidRPr="000E3D27">
        <w:rPr>
          <w:rStyle w:val="StyleUnderline"/>
          <w:highlight w:val="cyan"/>
        </w:rPr>
        <w:t xml:space="preserve">phenomenon called </w:t>
      </w:r>
      <w:r w:rsidRPr="000E3D27">
        <w:rPr>
          <w:rStyle w:val="Emphasis"/>
          <w:highlight w:val="cyan"/>
        </w:rPr>
        <w:t>‘psychic numbing’</w:t>
      </w:r>
      <w:r w:rsidRPr="00DD55CD">
        <w:rPr>
          <w:sz w:val="16"/>
        </w:rPr>
        <w:t xml:space="preserve">, </w:t>
      </w:r>
      <w:r w:rsidRPr="00DD55CD">
        <w:rPr>
          <w:rStyle w:val="StyleUnderline"/>
        </w:rPr>
        <w:t>which the psychologist</w:t>
      </w:r>
      <w:r w:rsidRPr="00DD55CD">
        <w:rPr>
          <w:sz w:val="16"/>
        </w:rPr>
        <w:t xml:space="preserve"> Paul </w:t>
      </w:r>
      <w:r w:rsidRPr="00DD55CD">
        <w:rPr>
          <w:rStyle w:val="StyleUnderline"/>
        </w:rPr>
        <w:t>Slovic describes as the:</w:t>
      </w:r>
    </w:p>
    <w:p w14:paraId="55D11ED4" w14:textId="77777777" w:rsidR="000703B2" w:rsidRPr="00DD55CD" w:rsidRDefault="000703B2" w:rsidP="000703B2">
      <w:pPr>
        <w:ind w:left="720"/>
        <w:rPr>
          <w:rStyle w:val="StyleUnderline"/>
        </w:rPr>
      </w:pPr>
      <w:r w:rsidRPr="000E3D27">
        <w:rPr>
          <w:rStyle w:val="StyleUnderline"/>
          <w:highlight w:val="cyan"/>
        </w:rPr>
        <w:t xml:space="preserve">inability to </w:t>
      </w:r>
      <w:r w:rsidRPr="000E3D27">
        <w:rPr>
          <w:rStyle w:val="Emphasis"/>
          <w:highlight w:val="cyan"/>
        </w:rPr>
        <w:t>appreciate</w:t>
      </w:r>
      <w:r w:rsidRPr="000E3D27">
        <w:rPr>
          <w:rStyle w:val="StyleUnderline"/>
          <w:highlight w:val="cyan"/>
        </w:rPr>
        <w:t xml:space="preserve"> loss</w:t>
      </w:r>
      <w:r w:rsidRPr="00DD55CD">
        <w:rPr>
          <w:rStyle w:val="StyleUnderline"/>
        </w:rPr>
        <w:t xml:space="preserve">es </w:t>
      </w:r>
      <w:r w:rsidRPr="000E3D27">
        <w:rPr>
          <w:rStyle w:val="StyleUnderline"/>
          <w:highlight w:val="cyan"/>
        </w:rPr>
        <w:t xml:space="preserve">of life as they </w:t>
      </w:r>
      <w:r w:rsidRPr="000E3D27">
        <w:rPr>
          <w:rStyle w:val="Emphasis"/>
          <w:highlight w:val="cyan"/>
        </w:rPr>
        <w:t>become larger</w:t>
      </w:r>
      <w:r w:rsidRPr="00DD55CD">
        <w:rPr>
          <w:sz w:val="16"/>
        </w:rPr>
        <w:t xml:space="preserve">. </w:t>
      </w:r>
      <w:r w:rsidRPr="00DD55CD">
        <w:rPr>
          <w:rStyle w:val="StyleUnderline"/>
        </w:rPr>
        <w:t xml:space="preserve">The importance of </w:t>
      </w:r>
      <w:r w:rsidRPr="00DD55CD">
        <w:rPr>
          <w:rStyle w:val="Emphasis"/>
        </w:rPr>
        <w:t>saving one life is great</w:t>
      </w:r>
      <w:r w:rsidRPr="00DD55CD">
        <w:rPr>
          <w:rStyle w:val="StyleUnderline"/>
        </w:rPr>
        <w:t xml:space="preserve"> when it is the first, or only, life saved, but </w:t>
      </w:r>
      <w:r w:rsidRPr="00DD55CD">
        <w:rPr>
          <w:rStyle w:val="Emphasis"/>
        </w:rPr>
        <w:t>diminishes</w:t>
      </w:r>
      <w:r w:rsidRPr="00DD55CD">
        <w:rPr>
          <w:sz w:val="16"/>
        </w:rPr>
        <w:t xml:space="preserve"> marginally </w:t>
      </w:r>
      <w:r w:rsidRPr="00DD55CD">
        <w:rPr>
          <w:rStyle w:val="StyleUnderline"/>
        </w:rPr>
        <w:t xml:space="preserve">as the </w:t>
      </w:r>
      <w:r w:rsidRPr="00DD55CD">
        <w:rPr>
          <w:rStyle w:val="Emphasis"/>
        </w:rPr>
        <w:t>total number of lives</w:t>
      </w:r>
      <w:r w:rsidRPr="00DD55CD">
        <w:rPr>
          <w:rStyle w:val="StyleUnderline"/>
        </w:rPr>
        <w:t xml:space="preserve"> saved </w:t>
      </w:r>
      <w:r w:rsidRPr="00DD55CD">
        <w:rPr>
          <w:rStyle w:val="Emphasis"/>
        </w:rPr>
        <w:t>increases</w:t>
      </w:r>
      <w:r w:rsidRPr="00DD55CD">
        <w:rPr>
          <w:sz w:val="16"/>
        </w:rPr>
        <w:t xml:space="preserve">. </w:t>
      </w:r>
      <w:r w:rsidRPr="00DD55CD">
        <w:rPr>
          <w:rStyle w:val="StyleUnderline"/>
        </w:rPr>
        <w:t>Thus</w:t>
      </w:r>
      <w:r w:rsidRPr="00DD55CD">
        <w:rPr>
          <w:sz w:val="16"/>
        </w:rPr>
        <w:t xml:space="preserve">, </w:t>
      </w:r>
      <w:r w:rsidRPr="00DD55CD">
        <w:rPr>
          <w:rStyle w:val="Emphasis"/>
        </w:rPr>
        <w:t>psychologically</w:t>
      </w:r>
      <w:r w:rsidRPr="00DD55CD">
        <w:rPr>
          <w:sz w:val="16"/>
        </w:rPr>
        <w:t xml:space="preserve">, </w:t>
      </w:r>
      <w:r w:rsidRPr="00DD55CD">
        <w:rPr>
          <w:rStyle w:val="StyleUnderline"/>
        </w:rPr>
        <w:t xml:space="preserve">the importance of saving </w:t>
      </w:r>
      <w:r w:rsidRPr="00DD55CD">
        <w:rPr>
          <w:rStyle w:val="Emphasis"/>
        </w:rPr>
        <w:t>one</w:t>
      </w:r>
      <w:r w:rsidRPr="00DD55CD">
        <w:rPr>
          <w:rStyle w:val="StyleUnderline"/>
        </w:rPr>
        <w:t xml:space="preserve"> life is </w:t>
      </w:r>
      <w:r w:rsidRPr="00DD55CD">
        <w:rPr>
          <w:rStyle w:val="Emphasis"/>
        </w:rPr>
        <w:t>diminished</w:t>
      </w:r>
      <w:r w:rsidRPr="00DD55CD">
        <w:rPr>
          <w:sz w:val="16"/>
        </w:rPr>
        <w:t xml:space="preserve"> </w:t>
      </w:r>
      <w:r w:rsidRPr="00DD55CD">
        <w:rPr>
          <w:rStyle w:val="StyleUnderline"/>
        </w:rPr>
        <w:t>against the background of a larger threat – we will likely not ‘</w:t>
      </w:r>
      <w:r w:rsidRPr="00DD55CD">
        <w:rPr>
          <w:rStyle w:val="Emphasis"/>
        </w:rPr>
        <w:t>feel’</w:t>
      </w:r>
      <w:r w:rsidRPr="00DD55CD">
        <w:rPr>
          <w:rStyle w:val="StyleUnderline"/>
        </w:rPr>
        <w:t xml:space="preserve"> much different</w:t>
      </w:r>
      <w:r w:rsidRPr="00DD55CD">
        <w:rPr>
          <w:sz w:val="16"/>
        </w:rPr>
        <w:t xml:space="preserve">, </w:t>
      </w:r>
      <w:r w:rsidRPr="00DD55CD">
        <w:rPr>
          <w:rStyle w:val="Emphasis"/>
        </w:rPr>
        <w:t>nor value the difference</w:t>
      </w:r>
      <w:r w:rsidRPr="00DD55CD">
        <w:rPr>
          <w:sz w:val="16"/>
        </w:rPr>
        <w:t xml:space="preserve">, between saving 87 lives and saving 88, </w:t>
      </w:r>
      <w:r w:rsidRPr="00DD55CD">
        <w:rPr>
          <w:rStyle w:val="StyleUnderline"/>
        </w:rPr>
        <w:t>if these prospects are presented to us separately.</w:t>
      </w:r>
    </w:p>
    <w:p w14:paraId="529889A6" w14:textId="77777777" w:rsidR="000703B2" w:rsidRPr="00DD55CD" w:rsidRDefault="000703B2" w:rsidP="000703B2">
      <w:pPr>
        <w:rPr>
          <w:sz w:val="16"/>
        </w:rPr>
      </w:pPr>
      <w:r w:rsidRPr="00DD55CD">
        <w:rPr>
          <w:rStyle w:val="StyleUnderline"/>
        </w:rPr>
        <w:t>Now imagine that</w:t>
      </w:r>
      <w:r w:rsidRPr="00DD55CD">
        <w:rPr>
          <w:sz w:val="16"/>
        </w:rPr>
        <w:t xml:space="preserve"> the </w:t>
      </w:r>
      <w:r w:rsidRPr="00DD55CD">
        <w:rPr>
          <w:rStyle w:val="StyleUnderline"/>
        </w:rPr>
        <w:t>number isn’t 87</w:t>
      </w:r>
      <w:r w:rsidRPr="00DD55CD">
        <w:rPr>
          <w:sz w:val="16"/>
        </w:rPr>
        <w:t xml:space="preserve"> or 88 </w:t>
      </w:r>
      <w:r w:rsidRPr="00DD55CD">
        <w:rPr>
          <w:rStyle w:val="StyleUnderline"/>
        </w:rPr>
        <w:t xml:space="preserve">deaths but </w:t>
      </w:r>
      <w:r w:rsidRPr="00DD55CD">
        <w:rPr>
          <w:rStyle w:val="Emphasis"/>
        </w:rPr>
        <w:t>8 billion</w:t>
      </w:r>
      <w:r w:rsidRPr="00DD55CD">
        <w:rPr>
          <w:sz w:val="16"/>
        </w:rPr>
        <w:t xml:space="preserve"> – </w:t>
      </w:r>
      <w:r w:rsidRPr="00DD55CD">
        <w:rPr>
          <w:rStyle w:val="StyleUnderline"/>
        </w:rPr>
        <w:t xml:space="preserve">the total </w:t>
      </w:r>
      <w:r w:rsidRPr="00DD55CD">
        <w:rPr>
          <w:rStyle w:val="Emphasis"/>
        </w:rPr>
        <w:t>human population on Earth</w:t>
      </w:r>
      <w:r w:rsidRPr="00DD55CD">
        <w:rPr>
          <w:rStyle w:val="StyleUnderline"/>
        </w:rPr>
        <w:t xml:space="preserve"> today. As a Washington Post article</w:t>
      </w:r>
      <w:r w:rsidRPr="00DD55CD">
        <w:rPr>
          <w:sz w:val="16"/>
        </w:rPr>
        <w:t xml:space="preserve"> from 1947 </w:t>
      </w:r>
      <w:r w:rsidRPr="00DD55CD">
        <w:rPr>
          <w:rStyle w:val="StyleUnderline"/>
        </w:rPr>
        <w:t>quotes</w:t>
      </w:r>
      <w:r w:rsidRPr="00DD55CD">
        <w:rPr>
          <w:sz w:val="16"/>
        </w:rPr>
        <w:t xml:space="preserve"> Joseph </w:t>
      </w:r>
      <w:r w:rsidRPr="00DD55CD">
        <w:rPr>
          <w:rStyle w:val="StyleUnderline"/>
        </w:rPr>
        <w:t>Stalin as saying</w:t>
      </w:r>
      <w:r w:rsidRPr="00DD55CD">
        <w:rPr>
          <w:sz w:val="16"/>
        </w:rPr>
        <w:t>, ‘</w:t>
      </w:r>
      <w:r w:rsidRPr="000E3D27">
        <w:rPr>
          <w:rStyle w:val="StyleUnderline"/>
          <w:highlight w:val="cyan"/>
        </w:rPr>
        <w:t>if</w:t>
      </w:r>
      <w:r w:rsidRPr="00DD55CD">
        <w:rPr>
          <w:rStyle w:val="StyleUnderline"/>
        </w:rPr>
        <w:t xml:space="preserve"> only </w:t>
      </w:r>
      <w:r w:rsidRPr="000E3D27">
        <w:rPr>
          <w:rStyle w:val="StyleUnderline"/>
          <w:highlight w:val="cyan"/>
        </w:rPr>
        <w:t>one</w:t>
      </w:r>
      <w:r w:rsidRPr="00DD55CD">
        <w:rPr>
          <w:rStyle w:val="StyleUnderline"/>
        </w:rPr>
        <w:t xml:space="preserve"> man </w:t>
      </w:r>
      <w:r w:rsidRPr="000E3D27">
        <w:rPr>
          <w:rStyle w:val="StyleUnderline"/>
          <w:highlight w:val="cyan"/>
        </w:rPr>
        <w:t>dies</w:t>
      </w:r>
      <w:r w:rsidRPr="00DD55CD">
        <w:rPr>
          <w:rStyle w:val="StyleUnderline"/>
        </w:rPr>
        <w:t xml:space="preserve"> of hunger</w:t>
      </w:r>
      <w:r w:rsidRPr="00DD55CD">
        <w:rPr>
          <w:sz w:val="16"/>
        </w:rPr>
        <w:t xml:space="preserve">, </w:t>
      </w:r>
      <w:r w:rsidRPr="000E3D27">
        <w:rPr>
          <w:rStyle w:val="StyleUnderline"/>
          <w:highlight w:val="cyan"/>
        </w:rPr>
        <w:t>that is a tragedy</w:t>
      </w:r>
      <w:r w:rsidRPr="000E3D27">
        <w:rPr>
          <w:sz w:val="16"/>
          <w:highlight w:val="cyan"/>
        </w:rPr>
        <w:t xml:space="preserve">. </w:t>
      </w:r>
      <w:r w:rsidRPr="000E3D27">
        <w:rPr>
          <w:rStyle w:val="Emphasis"/>
          <w:highlight w:val="cyan"/>
        </w:rPr>
        <w:t>If millions die</w:t>
      </w:r>
      <w:r w:rsidRPr="000E3D27">
        <w:rPr>
          <w:sz w:val="16"/>
          <w:highlight w:val="cyan"/>
        </w:rPr>
        <w:t xml:space="preserve">, </w:t>
      </w:r>
      <w:r w:rsidRPr="000E3D27">
        <w:rPr>
          <w:rStyle w:val="StyleUnderline"/>
          <w:highlight w:val="cyan"/>
        </w:rPr>
        <w:t>that’s</w:t>
      </w:r>
      <w:r w:rsidRPr="00DD55CD">
        <w:rPr>
          <w:rStyle w:val="StyleUnderline"/>
        </w:rPr>
        <w:t xml:space="preserve"> only </w:t>
      </w:r>
      <w:r w:rsidRPr="000E3D27">
        <w:rPr>
          <w:rStyle w:val="Emphasis"/>
          <w:highlight w:val="cyan"/>
        </w:rPr>
        <w:t>statistics</w:t>
      </w:r>
      <w:r w:rsidRPr="00DD55CD">
        <w:rPr>
          <w:sz w:val="16"/>
        </w:rPr>
        <w:t xml:space="preserve">,’ which is often truncated to: ‘A single death is a tragedy, a million deaths are a statistic.’ </w:t>
      </w:r>
      <w:r w:rsidRPr="00DD55CD">
        <w:rPr>
          <w:rStyle w:val="StyleUnderline"/>
        </w:rPr>
        <w:t xml:space="preserve">The point is that </w:t>
      </w:r>
      <w:r w:rsidRPr="000E3D27">
        <w:rPr>
          <w:rStyle w:val="StyleUnderline"/>
          <w:highlight w:val="cyan"/>
        </w:rPr>
        <w:t xml:space="preserve">an </w:t>
      </w:r>
      <w:r w:rsidRPr="000E3D27">
        <w:rPr>
          <w:rStyle w:val="Emphasis"/>
          <w:highlight w:val="cyan"/>
        </w:rPr>
        <w:t>extinction-causing catastrophe</w:t>
      </w:r>
      <w:r w:rsidRPr="000E3D27">
        <w:rPr>
          <w:sz w:val="16"/>
          <w:highlight w:val="cyan"/>
        </w:rPr>
        <w:t xml:space="preserve"> </w:t>
      </w:r>
      <w:r w:rsidRPr="000E3D27">
        <w:rPr>
          <w:rStyle w:val="StyleUnderline"/>
          <w:highlight w:val="cyan"/>
        </w:rPr>
        <w:t xml:space="preserve">would be </w:t>
      </w:r>
      <w:r w:rsidRPr="000E3D27">
        <w:rPr>
          <w:rStyle w:val="Emphasis"/>
          <w:highlight w:val="cyan"/>
        </w:rPr>
        <w:t>horrendous</w:t>
      </w:r>
      <w:r w:rsidRPr="000E3D27">
        <w:rPr>
          <w:rStyle w:val="StyleUnderline"/>
          <w:highlight w:val="cyan"/>
        </w:rPr>
        <w:t xml:space="preserve"> to a degree that</w:t>
      </w:r>
      <w:r w:rsidRPr="000E3D27">
        <w:rPr>
          <w:sz w:val="16"/>
          <w:highlight w:val="cyan"/>
        </w:rPr>
        <w:t xml:space="preserve"> </w:t>
      </w:r>
      <w:r w:rsidRPr="000E3D27">
        <w:rPr>
          <w:rStyle w:val="Emphasis"/>
          <w:highlight w:val="cyan"/>
        </w:rPr>
        <w:t>our</w:t>
      </w:r>
      <w:r w:rsidRPr="00DD55CD">
        <w:rPr>
          <w:sz w:val="16"/>
        </w:rPr>
        <w:t xml:space="preserve"> puny </w:t>
      </w:r>
      <w:r w:rsidRPr="000E3D27">
        <w:rPr>
          <w:rStyle w:val="Emphasis"/>
          <w:highlight w:val="cyan"/>
        </w:rPr>
        <w:t>minds</w:t>
      </w:r>
      <w:r w:rsidRPr="000E3D27">
        <w:rPr>
          <w:sz w:val="16"/>
          <w:highlight w:val="cyan"/>
        </w:rPr>
        <w:t xml:space="preserve"> </w:t>
      </w:r>
      <w:r w:rsidRPr="000E3D27">
        <w:rPr>
          <w:rStyle w:val="StyleUnderline"/>
          <w:highlight w:val="cyan"/>
        </w:rPr>
        <w:t>cannot</w:t>
      </w:r>
      <w:r w:rsidRPr="00DD55CD">
        <w:rPr>
          <w:rStyle w:val="StyleUnderline"/>
        </w:rPr>
        <w:t xml:space="preserve"> </w:t>
      </w:r>
      <w:r w:rsidRPr="00DD55CD">
        <w:rPr>
          <w:rStyle w:val="Emphasis"/>
          <w:sz w:val="24"/>
        </w:rPr>
        <w:t xml:space="preserve">even </w:t>
      </w:r>
      <w:r w:rsidRPr="000E3D27">
        <w:rPr>
          <w:rStyle w:val="Emphasis"/>
          <w:sz w:val="24"/>
          <w:highlight w:val="cyan"/>
        </w:rPr>
        <w:t>begin to grasp</w:t>
      </w:r>
      <w:r w:rsidRPr="00DD55CD">
        <w:rPr>
          <w:rStyle w:val="Emphasis"/>
          <w:sz w:val="24"/>
        </w:rPr>
        <w:t>, intellectually or emotionally</w:t>
      </w:r>
      <w:r w:rsidRPr="00DD55CD">
        <w:rPr>
          <w:sz w:val="16"/>
        </w:rPr>
        <w:t xml:space="preserve">, although simply understanding this fact can help us better calibrate assessments of its badness, </w:t>
      </w:r>
      <w:r w:rsidRPr="00DD55CD">
        <w:rPr>
          <w:rStyle w:val="StyleUnderline"/>
        </w:rPr>
        <w:t>by compensating for this deficiency</w:t>
      </w:r>
      <w:r w:rsidRPr="00DD55CD">
        <w:rPr>
          <w:sz w:val="16"/>
        </w:rPr>
        <w:t xml:space="preserve">. In my opinion, </w:t>
      </w:r>
      <w:r w:rsidRPr="000E3D27">
        <w:rPr>
          <w:rStyle w:val="StyleUnderline"/>
          <w:highlight w:val="cyan"/>
        </w:rPr>
        <w:t xml:space="preserve">the </w:t>
      </w:r>
      <w:r w:rsidRPr="000E3D27">
        <w:rPr>
          <w:rStyle w:val="Emphasis"/>
          <w:highlight w:val="cyan"/>
        </w:rPr>
        <w:t>terribleness</w:t>
      </w:r>
      <w:r w:rsidRPr="000E3D27">
        <w:rPr>
          <w:rStyle w:val="StyleUnderline"/>
          <w:highlight w:val="cyan"/>
        </w:rPr>
        <w:t xml:space="preserve"> of </w:t>
      </w:r>
      <w:r w:rsidRPr="000E3D27">
        <w:rPr>
          <w:rStyle w:val="Emphasis"/>
          <w:highlight w:val="cyan"/>
        </w:rPr>
        <w:t>such catastrophes</w:t>
      </w:r>
      <w:r w:rsidRPr="00DD55CD">
        <w:rPr>
          <w:sz w:val="16"/>
        </w:rPr>
        <w:t xml:space="preserve"> – </w:t>
      </w:r>
      <w:r w:rsidRPr="00DD55CD">
        <w:rPr>
          <w:rStyle w:val="StyleUnderline"/>
        </w:rPr>
        <w:t xml:space="preserve">events with the </w:t>
      </w:r>
      <w:r w:rsidRPr="00DD55CD">
        <w:rPr>
          <w:rStyle w:val="Emphasis"/>
        </w:rPr>
        <w:t>highest possible body count</w:t>
      </w:r>
      <w:r w:rsidRPr="00DD55CD">
        <w:rPr>
          <w:sz w:val="16"/>
        </w:rPr>
        <w:t xml:space="preserve"> </w:t>
      </w:r>
      <w:r w:rsidRPr="00DD55CD">
        <w:rPr>
          <w:rStyle w:val="StyleUnderline"/>
        </w:rPr>
        <w:t xml:space="preserve">– </w:t>
      </w:r>
      <w:r w:rsidRPr="000E3D27">
        <w:rPr>
          <w:rStyle w:val="StyleUnderline"/>
          <w:highlight w:val="cyan"/>
        </w:rPr>
        <w:t xml:space="preserve">is </w:t>
      </w:r>
      <w:r w:rsidRPr="000E3D27">
        <w:rPr>
          <w:rStyle w:val="Emphasis"/>
          <w:highlight w:val="cyan"/>
        </w:rPr>
        <w:t>more than enough</w:t>
      </w:r>
      <w:r w:rsidRPr="000E3D27">
        <w:rPr>
          <w:rStyle w:val="StyleUnderline"/>
          <w:highlight w:val="cyan"/>
        </w:rPr>
        <w:t xml:space="preserve"> reason to </w:t>
      </w:r>
      <w:r w:rsidRPr="000E3D27">
        <w:rPr>
          <w:rStyle w:val="Emphasis"/>
          <w:sz w:val="24"/>
          <w:highlight w:val="cyan"/>
        </w:rPr>
        <w:t>prioritise</w:t>
      </w:r>
      <w:r w:rsidRPr="00DD55CD">
        <w:rPr>
          <w:rStyle w:val="Emphasis"/>
          <w:sz w:val="24"/>
        </w:rPr>
        <w:t xml:space="preserve">, as a species, </w:t>
      </w:r>
      <w:r w:rsidRPr="000E3D27">
        <w:rPr>
          <w:rStyle w:val="Emphasis"/>
          <w:sz w:val="24"/>
          <w:highlight w:val="cyan"/>
        </w:rPr>
        <w:t>projects aimed at reducing such risk</w:t>
      </w:r>
      <w:r w:rsidRPr="00DD55CD">
        <w:rPr>
          <w:sz w:val="16"/>
        </w:rPr>
        <w:t>. The default view about Going Extinct is even more profound, and its implications even more compelling, than one might initially believe.</w:t>
      </w:r>
    </w:p>
    <w:p w14:paraId="40E58EF4" w14:textId="77777777" w:rsidR="000703B2" w:rsidRPr="00746295" w:rsidRDefault="000703B2" w:rsidP="000703B2">
      <w:pPr>
        <w:rPr>
          <w:rStyle w:val="StyleUnderline"/>
        </w:rPr>
      </w:pPr>
      <w:r w:rsidRPr="00DD55CD">
        <w:rPr>
          <w:rStyle w:val="StyleUnderline"/>
        </w:rPr>
        <w:t>But</w:t>
      </w:r>
      <w:r w:rsidRPr="00DD55CD">
        <w:rPr>
          <w:sz w:val="16"/>
        </w:rPr>
        <w:t xml:space="preserve"> I </w:t>
      </w:r>
      <w:r w:rsidRPr="00DD55CD">
        <w:rPr>
          <w:rStyle w:val="Emphasis"/>
        </w:rPr>
        <w:t>also</w:t>
      </w:r>
      <w:r w:rsidRPr="00DD55CD">
        <w:rPr>
          <w:sz w:val="16"/>
        </w:rPr>
        <w:t xml:space="preserve"> think that </w:t>
      </w:r>
      <w:r w:rsidRPr="00DD55CD">
        <w:rPr>
          <w:rStyle w:val="StyleUnderline"/>
        </w:rPr>
        <w:t xml:space="preserve">Being Extinct would be </w:t>
      </w:r>
      <w:r w:rsidRPr="00DD55CD">
        <w:rPr>
          <w:rStyle w:val="Emphasis"/>
        </w:rPr>
        <w:t>regrettable</w:t>
      </w:r>
      <w:r w:rsidRPr="00DD55CD">
        <w:rPr>
          <w:rStyle w:val="StyleUnderline"/>
        </w:rPr>
        <w:t xml:space="preserve"> for </w:t>
      </w:r>
      <w:r w:rsidRPr="00DD55CD">
        <w:rPr>
          <w:rStyle w:val="Emphasis"/>
        </w:rPr>
        <w:t>many reasons</w:t>
      </w:r>
      <w:r w:rsidRPr="00DD55CD">
        <w:rPr>
          <w:sz w:val="16"/>
        </w:rPr>
        <w:t xml:space="preserve">. As Mary Shelley wrote in her novel The Last Man (1826) – one of the very first books to address the core questions of existential </w:t>
      </w:r>
      <w:r w:rsidRPr="00746295">
        <w:rPr>
          <w:sz w:val="16"/>
        </w:rPr>
        <w:t xml:space="preserve">ethics – </w:t>
      </w:r>
      <w:r w:rsidRPr="00746295">
        <w:rPr>
          <w:rStyle w:val="StyleUnderline"/>
        </w:rPr>
        <w:t xml:space="preserve">without </w:t>
      </w:r>
      <w:r w:rsidRPr="00746295">
        <w:rPr>
          <w:rStyle w:val="Emphasis"/>
        </w:rPr>
        <w:t>humanity</w:t>
      </w:r>
      <w:r w:rsidRPr="00746295">
        <w:rPr>
          <w:rStyle w:val="StyleUnderline"/>
        </w:rPr>
        <w:t xml:space="preserve"> there would be no more </w:t>
      </w:r>
      <w:r w:rsidRPr="00746295">
        <w:rPr>
          <w:rStyle w:val="Emphasis"/>
        </w:rPr>
        <w:t>poetry</w:t>
      </w:r>
      <w:r w:rsidRPr="00746295">
        <w:rPr>
          <w:rStyle w:val="StyleUnderline"/>
        </w:rPr>
        <w:t xml:space="preserve">, </w:t>
      </w:r>
      <w:r w:rsidRPr="00746295">
        <w:rPr>
          <w:rStyle w:val="Emphasis"/>
        </w:rPr>
        <w:t>philosophy</w:t>
      </w:r>
      <w:r w:rsidRPr="00746295">
        <w:rPr>
          <w:sz w:val="16"/>
        </w:rPr>
        <w:t xml:space="preserve">, </w:t>
      </w:r>
      <w:r w:rsidRPr="00746295">
        <w:rPr>
          <w:rStyle w:val="Emphasis"/>
        </w:rPr>
        <w:t>painting</w:t>
      </w:r>
      <w:r w:rsidRPr="00746295">
        <w:rPr>
          <w:sz w:val="16"/>
        </w:rPr>
        <w:t xml:space="preserve">, </w:t>
      </w:r>
      <w:r w:rsidRPr="00746295">
        <w:rPr>
          <w:rStyle w:val="Emphasis"/>
        </w:rPr>
        <w:t>music</w:t>
      </w:r>
      <w:r w:rsidRPr="00746295">
        <w:rPr>
          <w:sz w:val="16"/>
        </w:rPr>
        <w:t xml:space="preserve">, </w:t>
      </w:r>
      <w:r w:rsidRPr="00746295">
        <w:rPr>
          <w:rStyle w:val="Emphasis"/>
        </w:rPr>
        <w:t>theatre</w:t>
      </w:r>
      <w:r w:rsidRPr="00746295">
        <w:rPr>
          <w:sz w:val="16"/>
        </w:rPr>
        <w:t xml:space="preserve">, </w:t>
      </w:r>
      <w:r w:rsidRPr="00746295">
        <w:rPr>
          <w:rStyle w:val="Emphasis"/>
        </w:rPr>
        <w:t>laughter</w:t>
      </w:r>
      <w:r w:rsidRPr="00746295">
        <w:rPr>
          <w:sz w:val="16"/>
        </w:rPr>
        <w:t xml:space="preserve">, </w:t>
      </w:r>
      <w:r w:rsidRPr="00746295">
        <w:rPr>
          <w:rStyle w:val="Emphasis"/>
        </w:rPr>
        <w:t>knowledge</w:t>
      </w:r>
      <w:r w:rsidRPr="00746295">
        <w:rPr>
          <w:sz w:val="16"/>
        </w:rPr>
        <w:t xml:space="preserve"> </w:t>
      </w:r>
      <w:r w:rsidRPr="00746295">
        <w:rPr>
          <w:rStyle w:val="StyleUnderline"/>
        </w:rPr>
        <w:t>and</w:t>
      </w:r>
      <w:r w:rsidRPr="00746295">
        <w:rPr>
          <w:sz w:val="16"/>
        </w:rPr>
        <w:t xml:space="preserve"> </w:t>
      </w:r>
      <w:r w:rsidRPr="00746295">
        <w:rPr>
          <w:rStyle w:val="Emphasis"/>
        </w:rPr>
        <w:t>science</w:t>
      </w:r>
      <w:r w:rsidRPr="00746295">
        <w:rPr>
          <w:sz w:val="16"/>
        </w:rPr>
        <w:t xml:space="preserve">, </w:t>
      </w:r>
      <w:r w:rsidRPr="00746295">
        <w:rPr>
          <w:rStyle w:val="StyleUnderline"/>
        </w:rPr>
        <w:t>and that would be very sad</w:t>
      </w:r>
      <w:r w:rsidRPr="00746295">
        <w:rPr>
          <w:sz w:val="16"/>
        </w:rPr>
        <w:t xml:space="preserve">. I feel the pull of this sentiment, and find myself especially moved by the fact that </w:t>
      </w:r>
      <w:r w:rsidRPr="00746295">
        <w:rPr>
          <w:rStyle w:val="StyleUnderline"/>
        </w:rPr>
        <w:t xml:space="preserve">our extinction would bring the </w:t>
      </w:r>
      <w:r w:rsidRPr="00746295">
        <w:rPr>
          <w:rStyle w:val="Emphasis"/>
        </w:rPr>
        <w:t>transgenerational enterprise</w:t>
      </w:r>
      <w:r w:rsidRPr="00746295">
        <w:rPr>
          <w:rStyle w:val="StyleUnderline"/>
        </w:rPr>
        <w:t xml:space="preserve"> of </w:t>
      </w:r>
      <w:r w:rsidRPr="00746295">
        <w:rPr>
          <w:rStyle w:val="Emphasis"/>
        </w:rPr>
        <w:t>scientific understanding</w:t>
      </w:r>
      <w:r w:rsidRPr="00746295">
        <w:rPr>
          <w:rStyle w:val="StyleUnderline"/>
        </w:rPr>
        <w:t xml:space="preserve"> to a </w:t>
      </w:r>
      <w:r w:rsidRPr="00746295">
        <w:rPr>
          <w:rStyle w:val="Emphasis"/>
        </w:rPr>
        <w:t>screeching halt</w:t>
      </w:r>
      <w:r w:rsidRPr="00746295">
        <w:rPr>
          <w:sz w:val="16"/>
        </w:rPr>
        <w:t xml:space="preserve">. </w:t>
      </w:r>
      <w:r w:rsidRPr="00746295">
        <w:rPr>
          <w:rStyle w:val="StyleUnderline"/>
        </w:rPr>
        <w:t xml:space="preserve">It would be a </w:t>
      </w:r>
      <w:r w:rsidRPr="00746295">
        <w:rPr>
          <w:rStyle w:val="Emphasis"/>
        </w:rPr>
        <w:t>monumental shame</w:t>
      </w:r>
      <w:r w:rsidRPr="00746295">
        <w:rPr>
          <w:rStyle w:val="StyleUnderline"/>
        </w:rPr>
        <w:t xml:space="preserve"> if humanity had popped into existence, looked around at the Universe in puzzlement and awe, pondered the Leibnizian question of why there is something rather than nothing, and then </w:t>
      </w:r>
      <w:r w:rsidRPr="00746295">
        <w:rPr>
          <w:rStyle w:val="Emphasis"/>
        </w:rPr>
        <w:t>vanished</w:t>
      </w:r>
      <w:r w:rsidRPr="00746295">
        <w:rPr>
          <w:rStyle w:val="StyleUnderline"/>
        </w:rPr>
        <w:t xml:space="preserve"> into the oblivion before knowing the answer</w:t>
      </w:r>
      <w:r w:rsidRPr="00746295">
        <w:rPr>
          <w:sz w:val="16"/>
        </w:rPr>
        <w:t xml:space="preserve">. Maybe the answer is unknowable, but </w:t>
      </w:r>
      <w:r w:rsidRPr="00746295">
        <w:rPr>
          <w:rStyle w:val="StyleUnderline"/>
        </w:rPr>
        <w:t>even discovering this fact could provide a degree of intellectual satisfaction and psychological closure, an ‘ah-ha’ moment that relieves and vindicates one’s prior frustration.</w:t>
      </w:r>
    </w:p>
    <w:p w14:paraId="41AA04D3" w14:textId="77777777" w:rsidR="000703B2" w:rsidRPr="00746295" w:rsidRDefault="000703B2" w:rsidP="000703B2">
      <w:pPr>
        <w:rPr>
          <w:sz w:val="12"/>
          <w:szCs w:val="12"/>
        </w:rPr>
      </w:pPr>
      <w:r w:rsidRPr="00746295">
        <w:rPr>
          <w:sz w:val="12"/>
          <w:szCs w:val="12"/>
        </w:rPr>
        <w:t>There would be no more love, but there would also be no more heartbreak</w:t>
      </w:r>
    </w:p>
    <w:p w14:paraId="3287F8DB" w14:textId="77777777" w:rsidR="000703B2" w:rsidRPr="00DD55CD" w:rsidRDefault="000703B2" w:rsidP="000703B2">
      <w:pPr>
        <w:rPr>
          <w:sz w:val="12"/>
          <w:szCs w:val="12"/>
        </w:rPr>
      </w:pPr>
      <w:r w:rsidRPr="00746295">
        <w:rPr>
          <w:sz w:val="12"/>
          <w:szCs w:val="12"/>
        </w:rPr>
        <w:t>This is a version of what’s called the ‘argument from unfinished business’ and, while many people</w:t>
      </w:r>
      <w:r w:rsidRPr="00DD55CD">
        <w:rPr>
          <w:sz w:val="12"/>
          <w:szCs w:val="12"/>
        </w:rPr>
        <w:t xml:space="preserve"> aren’t persuaded by it, I am. However, I don’t see it as a specifically moral position, but would instead classify it as a non-moral further-loss view. This matters because we typically see moral claims as having much more force than non-moral ones. There’s a big difference between saying ‘You shouldn’t eat chocolate ice-cream because vanilla is better’ and ‘You shouldn’t drown kittens in your bathtub for fun.’ The first expresses a mere aesthetic preference, and hence carries much less weight than the second, which expresses a moral proposition. So, the unfinished business argument that I accept isn’t very weighty. Other considerations – especially moral considerations – could easily override this personal preference of mine.</w:t>
      </w:r>
    </w:p>
    <w:p w14:paraId="2562BA1C" w14:textId="77777777" w:rsidR="000703B2" w:rsidRPr="00DD55CD" w:rsidRDefault="000703B2" w:rsidP="000703B2">
      <w:pPr>
        <w:rPr>
          <w:sz w:val="12"/>
          <w:szCs w:val="12"/>
        </w:rPr>
      </w:pPr>
      <w:r w:rsidRPr="00DD55CD">
        <w:rPr>
          <w:sz w:val="12"/>
          <w:szCs w:val="12"/>
        </w:rPr>
        <w:t>This leads directly to the question of whether Being Extinct might be, in some morally relevant way, better than Being Extant. Here I find myself sympathetic with the sentiments behind pro-extinctionism. Although Being Extinct would mean no more happy experiences in the future, no more poetry, painting, music and laughter, it would also guarantee the absence of the worst atrocities imaginable – child abuse, genocides, and the like. There would be no more love, but there would also be no more heartbreak, and I suspect many would agree, upon reflection, that heartbreak can hurt worse than love feels good. It’s also entirely possible that scientific and technological advancements make unspeakable new forms of suffering feasible. Imagine a world in which radical life-extension technologies enable totalitarian states to keep people alive in torture chambers for indefinitely long periods of time – perhaps hundreds or thousands of years. Is our continued existence worth risking such agony and anguish? Those who answer ‘yes’ put themselves in the awkward position of saying that torture, child abuse, genocide and so on are somehow ‘worth it’ for the good things that might come to exist alongside them.</w:t>
      </w:r>
    </w:p>
    <w:p w14:paraId="578A81C3" w14:textId="77777777" w:rsidR="000703B2" w:rsidRPr="00DD55CD" w:rsidRDefault="000703B2" w:rsidP="000703B2">
      <w:pPr>
        <w:rPr>
          <w:sz w:val="12"/>
          <w:szCs w:val="12"/>
        </w:rPr>
      </w:pPr>
      <w:r w:rsidRPr="00DD55CD">
        <w:rPr>
          <w:sz w:val="12"/>
          <w:szCs w:val="12"/>
        </w:rPr>
        <w:t>Considerations arising from our impact on the natural world, and the way we treat our fellow creatures on Earth, also support the pro-extinctionist view. Who can deny that humanity has been a force of great evil by obliterating ecosystems, razing forests, poisoning wildlife, polluting the oceans, hunting species to extinction and tormenting domesticated animals in factory farms? Without humanity, there would be no more humanity-caused evils, and surely that would be very good.</w:t>
      </w:r>
    </w:p>
    <w:p w14:paraId="77A0FB84" w14:textId="77777777" w:rsidR="000703B2" w:rsidRPr="00DD55CD" w:rsidRDefault="000703B2" w:rsidP="000703B2">
      <w:pPr>
        <w:rPr>
          <w:sz w:val="16"/>
        </w:rPr>
      </w:pPr>
      <w:r w:rsidRPr="00DD55CD">
        <w:rPr>
          <w:sz w:val="16"/>
        </w:rPr>
        <w:t xml:space="preserve">So where does this leave us? </w:t>
      </w:r>
      <w:r w:rsidRPr="00DD55CD">
        <w:rPr>
          <w:rStyle w:val="StyleUnderline"/>
        </w:rPr>
        <w:t>I’m inclined to agree with</w:t>
      </w:r>
      <w:r w:rsidRPr="00DD55CD">
        <w:rPr>
          <w:sz w:val="16"/>
        </w:rPr>
        <w:t xml:space="preserve"> the philosopher Todd </w:t>
      </w:r>
      <w:r w:rsidRPr="00DD55CD">
        <w:rPr>
          <w:rStyle w:val="StyleUnderline"/>
        </w:rPr>
        <w:t>May</w:t>
      </w:r>
      <w:r w:rsidRPr="00DD55CD">
        <w:rPr>
          <w:sz w:val="16"/>
        </w:rPr>
        <w:t xml:space="preserve">, </w:t>
      </w:r>
      <w:r w:rsidRPr="00DD55CD">
        <w:rPr>
          <w:rStyle w:val="StyleUnderline"/>
        </w:rPr>
        <w:t>who argued</w:t>
      </w:r>
      <w:r w:rsidRPr="00DD55CD">
        <w:rPr>
          <w:sz w:val="16"/>
        </w:rPr>
        <w:t xml:space="preserve"> in The New York Times in 2018 that </w:t>
      </w:r>
      <w:r w:rsidRPr="00DD55CD">
        <w:rPr>
          <w:rStyle w:val="StyleUnderline"/>
        </w:rPr>
        <w:t>human extinction would be a mixed bag</w:t>
      </w:r>
      <w:r w:rsidRPr="00DD55CD">
        <w:rPr>
          <w:sz w:val="16"/>
        </w:rPr>
        <w:t>. I reject the further-loss views of Parfit and the longtermists, and accept the equivalence view about the badness of extinction. But I’m also sympathetic with aspects of pro-extinctionism: all things considered, it’s hard to avoid the conclusion that Being Extinct might, on balance, be positive – even though I’d be saddened if the business of revealing the arcana of the cosmos were left forever unfinished. (The sadness here, though, is not really of the moral kind: it’s the same sort of sadness I’d experience if my favourite sports team were to lose the championship.)</w:t>
      </w:r>
    </w:p>
    <w:p w14:paraId="75DDE372" w14:textId="77777777" w:rsidR="000703B2" w:rsidRDefault="000703B2" w:rsidP="000703B2">
      <w:pPr>
        <w:rPr>
          <w:rStyle w:val="StyleUnderline"/>
        </w:rPr>
      </w:pPr>
      <w:r w:rsidRPr="00DD55CD">
        <w:rPr>
          <w:rStyle w:val="Emphasis"/>
        </w:rPr>
        <w:t>That said</w:t>
      </w:r>
      <w:r w:rsidRPr="00DD55CD">
        <w:rPr>
          <w:sz w:val="16"/>
        </w:rPr>
        <w:t xml:space="preserve">, </w:t>
      </w:r>
      <w:r w:rsidRPr="000E3D27">
        <w:rPr>
          <w:rStyle w:val="StyleUnderline"/>
          <w:highlight w:val="cyan"/>
        </w:rPr>
        <w:t>the</w:t>
      </w:r>
      <w:r w:rsidRPr="000E3D27">
        <w:rPr>
          <w:sz w:val="16"/>
          <w:highlight w:val="cyan"/>
        </w:rPr>
        <w:t xml:space="preserve"> </w:t>
      </w:r>
      <w:r w:rsidRPr="000E3D27">
        <w:rPr>
          <w:rStyle w:val="Emphasis"/>
          <w:highlight w:val="cyan"/>
        </w:rPr>
        <w:t>horrors</w:t>
      </w:r>
      <w:r w:rsidRPr="000E3D27">
        <w:rPr>
          <w:sz w:val="16"/>
          <w:highlight w:val="cyan"/>
        </w:rPr>
        <w:t xml:space="preserve"> </w:t>
      </w:r>
      <w:r w:rsidRPr="000E3D27">
        <w:rPr>
          <w:rStyle w:val="StyleUnderline"/>
          <w:highlight w:val="cyan"/>
        </w:rPr>
        <w:t xml:space="preserve">of </w:t>
      </w:r>
      <w:r w:rsidRPr="000E3D27">
        <w:rPr>
          <w:rStyle w:val="Emphasis"/>
          <w:highlight w:val="cyan"/>
        </w:rPr>
        <w:t>Going Extinct</w:t>
      </w:r>
      <w:r w:rsidRPr="000E3D27">
        <w:rPr>
          <w:rStyle w:val="StyleUnderline"/>
          <w:highlight w:val="cyan"/>
        </w:rPr>
        <w:t xml:space="preserve"> in a </w:t>
      </w:r>
      <w:r w:rsidRPr="000E3D27">
        <w:rPr>
          <w:rStyle w:val="Emphasis"/>
          <w:highlight w:val="cyan"/>
        </w:rPr>
        <w:t>global catastrophe</w:t>
      </w:r>
      <w:r w:rsidRPr="000E3D27">
        <w:rPr>
          <w:rStyle w:val="StyleUnderline"/>
          <w:highlight w:val="cyan"/>
        </w:rPr>
        <w:t xml:space="preserve"> are </w:t>
      </w:r>
      <w:r w:rsidRPr="000E3D27">
        <w:rPr>
          <w:rStyle w:val="Emphasis"/>
          <w:highlight w:val="cyan"/>
        </w:rPr>
        <w:t>so enormous</w:t>
      </w:r>
      <w:r w:rsidRPr="000E3D27">
        <w:rPr>
          <w:sz w:val="16"/>
          <w:highlight w:val="cyan"/>
        </w:rPr>
        <w:t xml:space="preserve"> </w:t>
      </w:r>
      <w:r w:rsidRPr="000E3D27">
        <w:rPr>
          <w:rStyle w:val="StyleUnderline"/>
          <w:highlight w:val="cyan"/>
        </w:rPr>
        <w:t>that we</w:t>
      </w:r>
      <w:r w:rsidRPr="00DD55CD">
        <w:rPr>
          <w:rStyle w:val="StyleUnderline"/>
        </w:rPr>
        <w:t xml:space="preserve">, as psychically numb inverted Utopians, </w:t>
      </w:r>
      <w:r w:rsidRPr="000E3D27">
        <w:rPr>
          <w:rStyle w:val="StyleUnderline"/>
          <w:highlight w:val="cyan"/>
        </w:rPr>
        <w:t xml:space="preserve">should do </w:t>
      </w:r>
      <w:r w:rsidRPr="000E3D27">
        <w:rPr>
          <w:rStyle w:val="Emphasis"/>
          <w:sz w:val="26"/>
          <w:szCs w:val="26"/>
          <w:highlight w:val="cyan"/>
        </w:rPr>
        <w:t>everything in our power to reduce the likelihood of this happening</w:t>
      </w:r>
      <w:r w:rsidRPr="00DD55CD">
        <w:rPr>
          <w:sz w:val="16"/>
        </w:rPr>
        <w:t xml:space="preserve">. On my view, the only morally permissible route from Being Extant to Being Extinct would be voluntary antinatalism, yet as many antinatalists themselves have noted – such as Benatar – the probability of everyone around the planet choosing not to have children is approximately zero. The result is a rather unfortunate predicament in which those who agree with me are left anticipatorily mourning all the suffering and sorrow, terrors and torments that await humanity on the road ahead, while simultaneously working to ensure our continued survival, since by far </w:t>
      </w:r>
      <w:r w:rsidRPr="00DD55CD">
        <w:rPr>
          <w:rStyle w:val="StyleUnderline"/>
        </w:rPr>
        <w:t xml:space="preserve">the most probable ways of dying out would involve </w:t>
      </w:r>
      <w:r w:rsidRPr="00DD55CD">
        <w:rPr>
          <w:rStyle w:val="Emphasis"/>
        </w:rPr>
        <w:t>horrific disasters</w:t>
      </w:r>
      <w:r w:rsidRPr="00DD55CD">
        <w:rPr>
          <w:rStyle w:val="StyleUnderline"/>
        </w:rPr>
        <w:t xml:space="preserve"> with the highest body count possible</w:t>
      </w:r>
      <w:r w:rsidRPr="00DD55CD">
        <w:rPr>
          <w:sz w:val="16"/>
        </w:rPr>
        <w:t xml:space="preserve">. The upshot of this position is that, since there’s nothing uniquely bad about extinction, there’s no justification for spending disproportionately large amounts of money on mitigating extinction-causing catastrophes compared with what have been called ‘lesser’ catastrophes, as the longtermists would have us do, given their further-loss views. However, </w:t>
      </w:r>
      <w:r w:rsidRPr="00DD55CD">
        <w:rPr>
          <w:rStyle w:val="StyleUnderline"/>
        </w:rPr>
        <w:t xml:space="preserve">the </w:t>
      </w:r>
      <w:r w:rsidRPr="00DD55CD">
        <w:rPr>
          <w:rStyle w:val="Emphasis"/>
        </w:rPr>
        <w:t>bigger the catastrophe</w:t>
      </w:r>
      <w:r w:rsidRPr="00DD55CD">
        <w:rPr>
          <w:rStyle w:val="StyleUnderline"/>
        </w:rPr>
        <w:t xml:space="preserve">, the </w:t>
      </w:r>
      <w:r w:rsidRPr="00DD55CD">
        <w:rPr>
          <w:rStyle w:val="Emphasis"/>
        </w:rPr>
        <w:t>worse the harm</w:t>
      </w:r>
      <w:r w:rsidRPr="00DD55CD">
        <w:rPr>
          <w:rStyle w:val="StyleUnderline"/>
        </w:rPr>
        <w:t xml:space="preserve">, and for this reason alone </w:t>
      </w:r>
      <w:r w:rsidRPr="00DD55CD">
        <w:rPr>
          <w:rStyle w:val="Emphasis"/>
        </w:rPr>
        <w:t>extinction-causing catastrophes</w:t>
      </w:r>
      <w:r w:rsidRPr="00DD55CD">
        <w:rPr>
          <w:rStyle w:val="StyleUnderline"/>
        </w:rPr>
        <w:t xml:space="preserve"> should be of </w:t>
      </w:r>
      <w:r w:rsidRPr="00DD55CD">
        <w:rPr>
          <w:rStyle w:val="Emphasis"/>
        </w:rPr>
        <w:t>particular concern</w:t>
      </w:r>
      <w:r w:rsidRPr="00DD55CD">
        <w:rPr>
          <w:rStyle w:val="StyleUnderline"/>
        </w:rPr>
        <w:t>.</w:t>
      </w:r>
    </w:p>
    <w:p w14:paraId="5C6B8D37" w14:textId="77777777" w:rsidR="000703B2" w:rsidRPr="003A4E85" w:rsidRDefault="000703B2" w:rsidP="000703B2">
      <w:pPr>
        <w:pStyle w:val="Heading3"/>
      </w:pPr>
      <w:r>
        <w:t>Strikes Bad</w:t>
      </w:r>
    </w:p>
    <w:p w14:paraId="25155A1D" w14:textId="77777777" w:rsidR="000703B2" w:rsidRDefault="000703B2" w:rsidP="000703B2">
      <w:pPr>
        <w:pStyle w:val="Heading4"/>
      </w:pPr>
      <w:r>
        <w:t>Strikes decimate the healthcare industry.</w:t>
      </w:r>
    </w:p>
    <w:p w14:paraId="3F2EC9ED" w14:textId="77777777" w:rsidR="000703B2" w:rsidRPr="00441608" w:rsidRDefault="000703B2" w:rsidP="000703B2">
      <w:r>
        <w:t xml:space="preserve">Richard </w:t>
      </w:r>
      <w:r w:rsidRPr="0015137E">
        <w:rPr>
          <w:rStyle w:val="Style13ptBold"/>
        </w:rPr>
        <w:t>Cho et al. 25</w:t>
      </w:r>
      <w:r>
        <w:t xml:space="preserve">.  DO, FNCS, researcher at </w:t>
      </w:r>
      <w:r>
        <w:rPr>
          <w:i/>
          <w:iCs/>
        </w:rPr>
        <w:t>Currents</w:t>
      </w:r>
      <w:r>
        <w:t xml:space="preserve">. </w:t>
      </w:r>
      <w:r w:rsidRPr="0015137E">
        <w:rPr>
          <w:u w:val="single"/>
        </w:rPr>
        <w:t>Jamie Nicole LaBuzetta</w:t>
      </w:r>
      <w:r>
        <w:t xml:space="preserve">. MD, MSc, MPhil, researcher at Currents. </w:t>
      </w:r>
      <w:r w:rsidRPr="0015137E">
        <w:rPr>
          <w:u w:val="single"/>
        </w:rPr>
        <w:t>Mitch Hargis</w:t>
      </w:r>
      <w:r>
        <w:t xml:space="preserve">. MD, researcher at </w:t>
      </w:r>
      <w:r>
        <w:rPr>
          <w:i/>
          <w:iCs/>
        </w:rPr>
        <w:t>Currents</w:t>
      </w:r>
      <w:r>
        <w:t xml:space="preserve">. "The Ethics of Unionization for America’s Healthcare Workers: How and Why We Got to This Moment.” </w:t>
      </w:r>
      <w:r>
        <w:rPr>
          <w:i/>
          <w:iCs/>
        </w:rPr>
        <w:t>Currents</w:t>
      </w:r>
      <w:r>
        <w:t xml:space="preserve">. 04/10/2025. </w:t>
      </w:r>
      <w:r w:rsidRPr="00441608">
        <w:t>https://currents.neurocriticalcare.org/Leading-Insights/Article/the-ethics-of-unionization-for-americas-healthcare-workers-how-and-why-we-got-to-this-moment</w:t>
      </w:r>
      <w:r>
        <w:t xml:space="preserve">. </w:t>
      </w:r>
    </w:p>
    <w:p w14:paraId="01055634" w14:textId="77777777" w:rsidR="000703B2" w:rsidRPr="0015137E" w:rsidRDefault="000703B2" w:rsidP="000703B2">
      <w:pPr>
        <w:rPr>
          <w:sz w:val="16"/>
        </w:rPr>
      </w:pPr>
      <w:r w:rsidRPr="0015137E">
        <w:rPr>
          <w:sz w:val="16"/>
        </w:rPr>
        <w:t>The Ethics of Unionization</w:t>
      </w:r>
    </w:p>
    <w:p w14:paraId="44C8B8D8" w14:textId="77777777" w:rsidR="000703B2" w:rsidRPr="0015137E" w:rsidRDefault="000703B2" w:rsidP="000703B2">
      <w:pPr>
        <w:rPr>
          <w:sz w:val="16"/>
        </w:rPr>
      </w:pPr>
      <w:r w:rsidRPr="0015137E">
        <w:rPr>
          <w:sz w:val="16"/>
        </w:rPr>
        <w:t xml:space="preserve">The most ethically challenging proposition for anyone considering joining a </w:t>
      </w:r>
      <w:r w:rsidRPr="000E3D27">
        <w:rPr>
          <w:rStyle w:val="StyleUnderline"/>
          <w:highlight w:val="cyan"/>
        </w:rPr>
        <w:t>union</w:t>
      </w:r>
      <w:r w:rsidRPr="0015137E">
        <w:rPr>
          <w:sz w:val="16"/>
        </w:rPr>
        <w:t xml:space="preserve"> is that a union’s primary </w:t>
      </w:r>
      <w:r w:rsidRPr="000E3D27">
        <w:rPr>
          <w:rStyle w:val="StyleUnderline"/>
          <w:highlight w:val="cyan"/>
        </w:rPr>
        <w:t>bargaining chip is striking</w:t>
      </w:r>
      <w:r w:rsidRPr="0015137E">
        <w:rPr>
          <w:sz w:val="16"/>
        </w:rPr>
        <w:t xml:space="preserve">. When a </w:t>
      </w:r>
      <w:r w:rsidRPr="0015137E">
        <w:rPr>
          <w:rStyle w:val="StyleUnderline"/>
        </w:rPr>
        <w:t>strike in any industry</w:t>
      </w:r>
      <w:r w:rsidRPr="0015137E">
        <w:rPr>
          <w:sz w:val="16"/>
        </w:rPr>
        <w:t xml:space="preserve"> occurs, the </w:t>
      </w:r>
      <w:r w:rsidRPr="0015137E">
        <w:rPr>
          <w:rStyle w:val="StyleUnderline"/>
        </w:rPr>
        <w:t>parent company faces</w:t>
      </w:r>
      <w:r w:rsidRPr="00DA4473">
        <w:rPr>
          <w:rStyle w:val="StyleUnderline"/>
        </w:rPr>
        <w:t xml:space="preserve"> </w:t>
      </w:r>
      <w:r w:rsidRPr="000E3D27">
        <w:rPr>
          <w:rStyle w:val="Emphasis"/>
          <w:highlight w:val="cyan"/>
        </w:rPr>
        <w:t>financial consequences</w:t>
      </w:r>
      <w:r w:rsidRPr="00DA4473">
        <w:rPr>
          <w:rStyle w:val="StyleUnderline"/>
        </w:rPr>
        <w:t xml:space="preserve"> that may </w:t>
      </w:r>
      <w:r w:rsidRPr="000E3D27">
        <w:rPr>
          <w:rStyle w:val="StyleUnderline"/>
          <w:highlight w:val="cyan"/>
        </w:rPr>
        <w:t>lead to further bargaining</w:t>
      </w:r>
      <w:r w:rsidRPr="0015137E">
        <w:rPr>
          <w:sz w:val="16"/>
        </w:rPr>
        <w:t xml:space="preserve">. The union in and of itself does not hold any other powers in the collective bargaining process, and </w:t>
      </w:r>
      <w:r w:rsidRPr="0015137E">
        <w:rPr>
          <w:rStyle w:val="StyleUnderline"/>
        </w:rPr>
        <w:t>hospitals</w:t>
      </w:r>
      <w:r w:rsidRPr="00DA4473">
        <w:rPr>
          <w:rStyle w:val="StyleUnderline"/>
        </w:rPr>
        <w:t xml:space="preserve"> are </w:t>
      </w:r>
      <w:r w:rsidRPr="0015137E">
        <w:rPr>
          <w:rStyle w:val="StyleUnderline"/>
        </w:rPr>
        <w:t>not forced to accede to any demands that the union makes on behalf of the people it represents</w:t>
      </w:r>
      <w:r w:rsidRPr="0015137E">
        <w:rPr>
          <w:sz w:val="16"/>
        </w:rPr>
        <w:t xml:space="preserve">. </w:t>
      </w:r>
      <w:r w:rsidRPr="0015137E">
        <w:rPr>
          <w:rStyle w:val="StyleUnderline"/>
        </w:rPr>
        <w:t xml:space="preserve">This makes the </w:t>
      </w:r>
      <w:r w:rsidRPr="000E3D27">
        <w:rPr>
          <w:rStyle w:val="StyleUnderline"/>
          <w:highlight w:val="cyan"/>
        </w:rPr>
        <w:t>possibility of a strike</w:t>
      </w:r>
      <w:r w:rsidRPr="0015137E">
        <w:rPr>
          <w:rStyle w:val="StyleUnderline"/>
        </w:rPr>
        <w:t xml:space="preserve"> a </w:t>
      </w:r>
      <w:r w:rsidRPr="000E3D27">
        <w:rPr>
          <w:rStyle w:val="Emphasis"/>
          <w:highlight w:val="cyan"/>
        </w:rPr>
        <w:t>very real</w:t>
      </w:r>
      <w:r w:rsidRPr="0015137E">
        <w:rPr>
          <w:rStyle w:val="StyleUnderline"/>
        </w:rPr>
        <w:t xml:space="preserve"> one,</w:t>
      </w:r>
      <w:r w:rsidRPr="0015137E">
        <w:rPr>
          <w:sz w:val="16"/>
        </w:rPr>
        <w:t xml:space="preserve"> even if it is something that the AMA recommends refraining from. To this end, they further acknowledge that, “in rare circumstances... [striking] may be appropriate as a means of calling attention to needed changes in patient care.”24</w:t>
      </w:r>
    </w:p>
    <w:p w14:paraId="636819E6" w14:textId="77777777" w:rsidR="000703B2" w:rsidRPr="0015137E" w:rsidRDefault="000703B2" w:rsidP="000703B2">
      <w:pPr>
        <w:rPr>
          <w:sz w:val="16"/>
        </w:rPr>
      </w:pPr>
      <w:r w:rsidRPr="00DA4473">
        <w:rPr>
          <w:rStyle w:val="StyleUnderline"/>
        </w:rPr>
        <w:t xml:space="preserve">The consequences of a strike in the healthcare industry are </w:t>
      </w:r>
      <w:r w:rsidRPr="000E3D27">
        <w:rPr>
          <w:rStyle w:val="StyleUnderline"/>
          <w:highlight w:val="cyan"/>
        </w:rPr>
        <w:t>unlike</w:t>
      </w:r>
      <w:r w:rsidRPr="00DA4473">
        <w:rPr>
          <w:rStyle w:val="StyleUnderline"/>
        </w:rPr>
        <w:t xml:space="preserve"> those in </w:t>
      </w:r>
      <w:r w:rsidRPr="000E3D27">
        <w:rPr>
          <w:rStyle w:val="Emphasis"/>
          <w:highlight w:val="cyan"/>
        </w:rPr>
        <w:t>any other industry</w:t>
      </w:r>
      <w:r w:rsidRPr="0015137E">
        <w:rPr>
          <w:sz w:val="16"/>
        </w:rPr>
        <w:t xml:space="preserve">. For example, they may </w:t>
      </w:r>
      <w:r w:rsidRPr="00DA4473">
        <w:rPr>
          <w:rStyle w:val="StyleUnderline"/>
        </w:rPr>
        <w:t xml:space="preserve">contribute to </w:t>
      </w:r>
      <w:r w:rsidRPr="000E3D27">
        <w:rPr>
          <w:rStyle w:val="Emphasis"/>
          <w:highlight w:val="cyan"/>
        </w:rPr>
        <w:t>patient harm</w:t>
      </w:r>
      <w:r w:rsidRPr="00DA4473">
        <w:rPr>
          <w:rStyle w:val="StyleUnderline"/>
        </w:rPr>
        <w:t xml:space="preserve"> or frustration through </w:t>
      </w:r>
      <w:r w:rsidRPr="000E3D27">
        <w:rPr>
          <w:rStyle w:val="StyleUnderline"/>
          <w:highlight w:val="cyan"/>
        </w:rPr>
        <w:t>cancellations</w:t>
      </w:r>
      <w:r w:rsidRPr="00DA4473">
        <w:rPr>
          <w:rStyle w:val="StyleUnderline"/>
        </w:rPr>
        <w:t xml:space="preserve"> of outpatient appointments and surgical </w:t>
      </w:r>
      <w:r w:rsidRPr="0015137E">
        <w:rPr>
          <w:rStyle w:val="StyleUnderline"/>
        </w:rPr>
        <w:t>procedures</w:t>
      </w:r>
      <w:r w:rsidRPr="0015137E">
        <w:rPr>
          <w:sz w:val="16"/>
        </w:rPr>
        <w:t xml:space="preserve">.26 </w:t>
      </w:r>
      <w:r w:rsidRPr="00DA4473">
        <w:rPr>
          <w:rStyle w:val="StyleUnderline"/>
        </w:rPr>
        <w:t xml:space="preserve">Hospitals facing a possible strike frequently </w:t>
      </w:r>
      <w:r w:rsidRPr="000E3D27">
        <w:rPr>
          <w:rStyle w:val="StyleUnderline"/>
          <w:highlight w:val="cyan"/>
        </w:rPr>
        <w:t>postpone elective surgeries</w:t>
      </w:r>
      <w:r w:rsidRPr="00DA4473">
        <w:rPr>
          <w:rStyle w:val="StyleUnderline"/>
        </w:rPr>
        <w:t xml:space="preserve"> or may </w:t>
      </w:r>
      <w:r w:rsidRPr="000E3D27">
        <w:rPr>
          <w:rStyle w:val="StyleUnderline"/>
          <w:highlight w:val="cyan"/>
        </w:rPr>
        <w:t>stop admitting patients</w:t>
      </w:r>
      <w:r w:rsidRPr="00DA4473">
        <w:rPr>
          <w:rStyle w:val="StyleUnderline"/>
        </w:rPr>
        <w:t xml:space="preserve"> and only provide emergency care, leading to </w:t>
      </w:r>
      <w:r w:rsidRPr="000E3D27">
        <w:rPr>
          <w:rStyle w:val="StyleUnderline"/>
          <w:highlight w:val="cyan"/>
        </w:rPr>
        <w:t>delays</w:t>
      </w:r>
      <w:r w:rsidRPr="00DA4473">
        <w:rPr>
          <w:rStyle w:val="StyleUnderline"/>
        </w:rPr>
        <w:t xml:space="preserve"> in care </w:t>
      </w:r>
      <w:r w:rsidRPr="000E3D27">
        <w:rPr>
          <w:rStyle w:val="StyleUnderline"/>
          <w:highlight w:val="cyan"/>
        </w:rPr>
        <w:t>across</w:t>
      </w:r>
      <w:r w:rsidRPr="00DA4473">
        <w:rPr>
          <w:rStyle w:val="StyleUnderline"/>
        </w:rPr>
        <w:t xml:space="preserve"> the </w:t>
      </w:r>
      <w:r w:rsidRPr="000E3D27">
        <w:rPr>
          <w:rStyle w:val="StyleUnderline"/>
          <w:highlight w:val="cyan"/>
        </w:rPr>
        <w:t>healthcare</w:t>
      </w:r>
      <w:r w:rsidRPr="00DA4473">
        <w:rPr>
          <w:rStyle w:val="StyleUnderline"/>
        </w:rPr>
        <w:t xml:space="preserve"> system and </w:t>
      </w:r>
      <w:r w:rsidRPr="000E3D27">
        <w:rPr>
          <w:rStyle w:val="Emphasis"/>
          <w:highlight w:val="cyan"/>
        </w:rPr>
        <w:t>limiting healthcare access</w:t>
      </w:r>
      <w:r w:rsidRPr="00DA4473">
        <w:rPr>
          <w:rStyle w:val="StyleUnderline"/>
        </w:rPr>
        <w:t xml:space="preserve"> for patients and families. Even if the hospital can secure emergency staffing, it is </w:t>
      </w:r>
      <w:r w:rsidRPr="000E3D27">
        <w:rPr>
          <w:rStyle w:val="StyleUnderline"/>
          <w:highlight w:val="cyan"/>
        </w:rPr>
        <w:t>unlikely</w:t>
      </w:r>
      <w:r w:rsidRPr="00DA4473">
        <w:rPr>
          <w:rStyle w:val="StyleUnderline"/>
        </w:rPr>
        <w:t xml:space="preserve"> that this </w:t>
      </w:r>
      <w:r w:rsidRPr="000E3D27">
        <w:rPr>
          <w:rStyle w:val="StyleUnderline"/>
          <w:highlight w:val="cyan"/>
        </w:rPr>
        <w:t>temporary staff</w:t>
      </w:r>
      <w:r w:rsidRPr="00DA4473">
        <w:rPr>
          <w:rStyle w:val="StyleUnderline"/>
        </w:rPr>
        <w:t xml:space="preserve"> will </w:t>
      </w:r>
      <w:r w:rsidRPr="000E3D27">
        <w:rPr>
          <w:rStyle w:val="StyleUnderline"/>
          <w:highlight w:val="cyan"/>
        </w:rPr>
        <w:t>have</w:t>
      </w:r>
      <w:r w:rsidRPr="00DA4473">
        <w:rPr>
          <w:rStyle w:val="StyleUnderline"/>
        </w:rPr>
        <w:t xml:space="preserve"> the </w:t>
      </w:r>
      <w:r w:rsidRPr="000E3D27">
        <w:rPr>
          <w:rStyle w:val="StyleUnderline"/>
          <w:highlight w:val="cyan"/>
        </w:rPr>
        <w:t>resources</w:t>
      </w:r>
      <w:r w:rsidRPr="0015137E">
        <w:rPr>
          <w:rStyle w:val="StyleUnderline"/>
        </w:rPr>
        <w:t>, know-how, or experience</w:t>
      </w:r>
      <w:r w:rsidRPr="00DA4473">
        <w:rPr>
          <w:rStyle w:val="StyleUnderline"/>
        </w:rPr>
        <w:t xml:space="preserve"> within the system to care for patients as effectively as the permanent employees of the hospital.</w:t>
      </w:r>
      <w:r w:rsidRPr="0015137E">
        <w:rPr>
          <w:sz w:val="16"/>
        </w:rPr>
        <w:t xml:space="preserve"> It is important to note, though, that despite these inconveniences, there does not appear to be evidence of worse outcomes or direct harm to patients.25</w:t>
      </w:r>
    </w:p>
    <w:p w14:paraId="2BB67348" w14:textId="77777777" w:rsidR="000703B2" w:rsidRDefault="000703B2" w:rsidP="000703B2">
      <w:pPr>
        <w:rPr>
          <w:sz w:val="16"/>
        </w:rPr>
      </w:pPr>
      <w:r w:rsidRPr="0015137E">
        <w:rPr>
          <w:sz w:val="16"/>
        </w:rPr>
        <w:t xml:space="preserve">If the goal of bargaining is to improve patient safety, how can a strike—which could place patients in theoretical harm—be ethically acceptable? Is the harm to a few people a reasonable price to pay for the greater good? To many, including the general public and </w:t>
      </w:r>
      <w:r w:rsidRPr="000E3D27">
        <w:rPr>
          <w:rStyle w:val="StyleUnderline"/>
          <w:highlight w:val="cyan"/>
        </w:rPr>
        <w:t>organizations such as the AMA</w:t>
      </w:r>
      <w:r w:rsidRPr="0015137E">
        <w:rPr>
          <w:sz w:val="16"/>
        </w:rPr>
        <w:t xml:space="preserve"> and the American College of Physicians, a </w:t>
      </w:r>
      <w:r w:rsidRPr="000E3D27">
        <w:rPr>
          <w:rStyle w:val="StyleUnderline"/>
          <w:highlight w:val="cyan"/>
        </w:rPr>
        <w:t xml:space="preserve">strike is an </w:t>
      </w:r>
      <w:r w:rsidRPr="000E3D27">
        <w:rPr>
          <w:rStyle w:val="Emphasis"/>
          <w:highlight w:val="cyan"/>
        </w:rPr>
        <w:t>ethical violation</w:t>
      </w:r>
      <w:r w:rsidRPr="000E3D27">
        <w:rPr>
          <w:rStyle w:val="StyleUnderline"/>
          <w:highlight w:val="cyan"/>
        </w:rPr>
        <w:t xml:space="preserve"> of</w:t>
      </w:r>
      <w:r w:rsidRPr="0015137E">
        <w:rPr>
          <w:rStyle w:val="StyleUnderline"/>
        </w:rPr>
        <w:t xml:space="preserve"> a physician’s responsibilities and </w:t>
      </w:r>
      <w:r w:rsidRPr="000E3D27">
        <w:rPr>
          <w:rStyle w:val="StyleUnderline"/>
          <w:highlight w:val="cyan"/>
        </w:rPr>
        <w:t>Hippocratic Oath</w:t>
      </w:r>
      <w:r w:rsidRPr="0015137E">
        <w:rPr>
          <w:rStyle w:val="StyleUnderline"/>
        </w:rPr>
        <w:t xml:space="preserve">, </w:t>
      </w:r>
      <w:r w:rsidRPr="0015137E">
        <w:rPr>
          <w:sz w:val="16"/>
        </w:rPr>
        <w:t>and an abandonment of physicians’ implicit contract with society.27, 28</w:t>
      </w:r>
    </w:p>
    <w:p w14:paraId="11716C1F" w14:textId="77777777" w:rsidR="000703B2" w:rsidRDefault="000703B2" w:rsidP="000703B2">
      <w:pPr>
        <w:pStyle w:val="Heading4"/>
      </w:pPr>
      <w:r>
        <w:t xml:space="preserve">Unions decrease quality of patient care </w:t>
      </w:r>
    </w:p>
    <w:p w14:paraId="474DA85E" w14:textId="77777777" w:rsidR="000703B2" w:rsidRPr="003046ED" w:rsidRDefault="000703B2" w:rsidP="000703B2">
      <w:pPr>
        <w:rPr>
          <w:b/>
          <w:bCs/>
        </w:rPr>
      </w:pPr>
      <w:r>
        <w:t xml:space="preserve">Dt. </w:t>
      </w:r>
      <w:r w:rsidRPr="003046ED">
        <w:t xml:space="preserve">Joseph Maxwell </w:t>
      </w:r>
      <w:r w:rsidRPr="0025511F">
        <w:rPr>
          <w:rStyle w:val="Style13ptBold"/>
        </w:rPr>
        <w:t>Hendrix et al 23</w:t>
      </w:r>
      <w:r>
        <w:t xml:space="preserve">, Medical Director at </w:t>
      </w:r>
      <w:r w:rsidRPr="003046ED">
        <w:t>Worldwide Clinical Trials</w:t>
      </w:r>
      <w:r>
        <w:t xml:space="preserve"> and physician consultant, 12-13-2023, </w:t>
      </w:r>
      <w:r w:rsidRPr="003046ED">
        <w:t>“Physician Unionization: Opportunities and Challenges for Anesthesiologists in the United States”</w:t>
      </w:r>
      <w:r>
        <w:t xml:space="preserve">, </w:t>
      </w:r>
      <w:r w:rsidRPr="003046ED">
        <w:t>Anesthesia &amp; Analgesia</w:t>
      </w:r>
      <w:r>
        <w:t xml:space="preserve">, Vol 139, Iss 2, p. </w:t>
      </w:r>
      <w:r w:rsidRPr="0025511F">
        <w:t>432–438</w:t>
      </w:r>
    </w:p>
    <w:p w14:paraId="09410674" w14:textId="77777777" w:rsidR="000703B2" w:rsidRPr="003046ED" w:rsidRDefault="000703B2" w:rsidP="000703B2">
      <w:pPr>
        <w:rPr>
          <w:sz w:val="16"/>
        </w:rPr>
      </w:pPr>
      <w:r w:rsidRPr="000E3D27">
        <w:rPr>
          <w:rStyle w:val="StyleUnderline"/>
          <w:highlight w:val="cyan"/>
        </w:rPr>
        <w:t>Physicians</w:t>
      </w:r>
      <w:r w:rsidRPr="003046ED">
        <w:rPr>
          <w:sz w:val="16"/>
        </w:rPr>
        <w:t xml:space="preserve"> generally </w:t>
      </w:r>
      <w:r w:rsidRPr="000E3D27">
        <w:rPr>
          <w:rStyle w:val="StyleUnderline"/>
          <w:highlight w:val="cyan"/>
        </w:rPr>
        <w:t>value</w:t>
      </w:r>
      <w:r w:rsidRPr="003046ED">
        <w:rPr>
          <w:rStyle w:val="StyleUnderline"/>
        </w:rPr>
        <w:t xml:space="preserve"> their individual </w:t>
      </w:r>
      <w:r w:rsidRPr="000E3D27">
        <w:rPr>
          <w:rStyle w:val="StyleUnderline"/>
          <w:highlight w:val="cyan"/>
        </w:rPr>
        <w:t>autonomy</w:t>
      </w:r>
      <w:r w:rsidRPr="003046ED">
        <w:rPr>
          <w:rStyle w:val="StyleUnderline"/>
        </w:rPr>
        <w:t xml:space="preserve"> and</w:t>
      </w:r>
      <w:r w:rsidRPr="003046ED">
        <w:rPr>
          <w:sz w:val="16"/>
        </w:rPr>
        <w:t xml:space="preserve"> may </w:t>
      </w:r>
      <w:r w:rsidRPr="000E3D27">
        <w:rPr>
          <w:rStyle w:val="StyleUnderline"/>
          <w:highlight w:val="cyan"/>
        </w:rPr>
        <w:t>prefer</w:t>
      </w:r>
      <w:r w:rsidRPr="003046ED">
        <w:rPr>
          <w:rStyle w:val="StyleUnderline"/>
        </w:rPr>
        <w:t xml:space="preserve"> </w:t>
      </w:r>
      <w:r w:rsidRPr="000E3D27">
        <w:rPr>
          <w:rStyle w:val="StyleUnderline"/>
          <w:highlight w:val="cyan"/>
        </w:rPr>
        <w:t>negotiating</w:t>
      </w:r>
      <w:r w:rsidRPr="003046ED">
        <w:rPr>
          <w:rStyle w:val="StyleUnderline"/>
        </w:rPr>
        <w:t xml:space="preserve"> with an employer </w:t>
      </w:r>
      <w:r w:rsidRPr="000E3D27">
        <w:rPr>
          <w:rStyle w:val="Emphasis"/>
          <w:highlight w:val="cyan"/>
        </w:rPr>
        <w:t>individually</w:t>
      </w:r>
      <w:r w:rsidRPr="003046ED">
        <w:rPr>
          <w:sz w:val="16"/>
        </w:rPr>
        <w:t xml:space="preserve"> rather than collectively. </w:t>
      </w:r>
      <w:r w:rsidRPr="000E3D27">
        <w:rPr>
          <w:rStyle w:val="StyleUnderline"/>
          <w:highlight w:val="cyan"/>
        </w:rPr>
        <w:t>Unions</w:t>
      </w:r>
      <w:r w:rsidRPr="003046ED">
        <w:rPr>
          <w:rStyle w:val="StyleUnderline"/>
        </w:rPr>
        <w:t xml:space="preserve"> often </w:t>
      </w:r>
      <w:r w:rsidRPr="000E3D27">
        <w:rPr>
          <w:rStyle w:val="StyleUnderline"/>
          <w:highlight w:val="cyan"/>
        </w:rPr>
        <w:t>expose differing priorities</w:t>
      </w:r>
      <w:r w:rsidRPr="003046ED">
        <w:rPr>
          <w:rStyle w:val="StyleUnderline"/>
        </w:rPr>
        <w:t xml:space="preserve"> among members</w:t>
      </w:r>
      <w:r w:rsidRPr="003046ED">
        <w:rPr>
          <w:sz w:val="16"/>
        </w:rPr>
        <w:t xml:space="preserve">. </w:t>
      </w:r>
      <w:r w:rsidRPr="003046ED">
        <w:rPr>
          <w:rStyle w:val="StyleUnderline"/>
        </w:rPr>
        <w:t xml:space="preserve">Individual </w:t>
      </w:r>
      <w:r w:rsidRPr="000E3D27">
        <w:rPr>
          <w:rStyle w:val="StyleUnderline"/>
          <w:highlight w:val="cyan"/>
        </w:rPr>
        <w:t>physicians</w:t>
      </w:r>
      <w:r w:rsidRPr="003046ED">
        <w:rPr>
          <w:rStyle w:val="StyleUnderline"/>
        </w:rPr>
        <w:t xml:space="preserve"> may feel </w:t>
      </w:r>
      <w:r w:rsidRPr="000E3D27">
        <w:rPr>
          <w:rStyle w:val="Emphasis"/>
          <w:highlight w:val="cyan"/>
        </w:rPr>
        <w:t>stifled by a union</w:t>
      </w:r>
      <w:r w:rsidRPr="003046ED">
        <w:rPr>
          <w:sz w:val="16"/>
        </w:rPr>
        <w:t>, as they are obligated to act in accordance with their membership.</w:t>
      </w:r>
      <w:r w:rsidRPr="003046ED">
        <w:rPr>
          <w:sz w:val="16"/>
          <w:vertAlign w:val="superscript"/>
        </w:rPr>
        <w:t>40</w:t>
      </w:r>
      <w:r w:rsidRPr="003046ED">
        <w:rPr>
          <w:sz w:val="16"/>
        </w:rPr>
        <w:t xml:space="preserve"> In this case, </w:t>
      </w:r>
      <w:r w:rsidRPr="003046ED">
        <w:rPr>
          <w:rStyle w:val="StyleUnderline"/>
        </w:rPr>
        <w:t xml:space="preserve">physicians may be </w:t>
      </w:r>
      <w:r w:rsidRPr="000E3D27">
        <w:rPr>
          <w:rStyle w:val="StyleUnderline"/>
          <w:highlight w:val="cyan"/>
        </w:rPr>
        <w:t>less</w:t>
      </w:r>
      <w:r w:rsidRPr="003046ED">
        <w:rPr>
          <w:rStyle w:val="StyleUnderline"/>
        </w:rPr>
        <w:t xml:space="preserve"> able to make </w:t>
      </w:r>
      <w:r w:rsidRPr="000E3D27">
        <w:rPr>
          <w:rStyle w:val="StyleUnderline"/>
          <w:highlight w:val="cyan"/>
        </w:rPr>
        <w:t>independent</w:t>
      </w:r>
      <w:r w:rsidRPr="003046ED">
        <w:rPr>
          <w:rStyle w:val="StyleUnderline"/>
        </w:rPr>
        <w:t xml:space="preserve"> decisions, potentially </w:t>
      </w:r>
      <w:r w:rsidRPr="000E3D27">
        <w:rPr>
          <w:rStyle w:val="StyleUnderline"/>
          <w:highlight w:val="cyan"/>
        </w:rPr>
        <w:t>impacting</w:t>
      </w:r>
      <w:r w:rsidRPr="003046ED">
        <w:rPr>
          <w:rStyle w:val="StyleUnderline"/>
        </w:rPr>
        <w:t xml:space="preserve"> the </w:t>
      </w:r>
      <w:r w:rsidRPr="000E3D27">
        <w:rPr>
          <w:rStyle w:val="StyleUnderline"/>
          <w:highlight w:val="cyan"/>
        </w:rPr>
        <w:t xml:space="preserve">quality of </w:t>
      </w:r>
      <w:r w:rsidRPr="000E3D27">
        <w:rPr>
          <w:rStyle w:val="Emphasis"/>
          <w:highlight w:val="cyan"/>
        </w:rPr>
        <w:t>patient care</w:t>
      </w:r>
      <w:r w:rsidRPr="003046ED">
        <w:rPr>
          <w:sz w:val="16"/>
        </w:rPr>
        <w:t>.</w:t>
      </w:r>
      <w:r w:rsidRPr="003046ED">
        <w:rPr>
          <w:sz w:val="16"/>
          <w:vertAlign w:val="superscript"/>
        </w:rPr>
        <w:t>60</w:t>
      </w:r>
    </w:p>
    <w:p w14:paraId="1EA13DA0" w14:textId="77777777" w:rsidR="000703B2" w:rsidRPr="003046ED" w:rsidRDefault="000703B2" w:rsidP="000703B2">
      <w:pPr>
        <w:rPr>
          <w:sz w:val="16"/>
        </w:rPr>
      </w:pPr>
      <w:r w:rsidRPr="003046ED">
        <w:rPr>
          <w:rStyle w:val="StyleUnderline"/>
          <w:sz w:val="16"/>
        </w:rPr>
        <w:t>Unionization of physicians may serve to heighten the inequity between employed and independently practicing</w:t>
      </w:r>
      <w:r w:rsidRPr="003046ED">
        <w:rPr>
          <w:sz w:val="16"/>
        </w:rPr>
        <w:t xml:space="preserve"> physicians. In contrast to unionized employees, independent physicians will have no leverage for negotiating or collective bargaining further accelerating the rise of physicians as employees. Thus, robust physician unions may contribute to the demise of the independent practice model, a defining characteristic of many physicians’ identities.</w:t>
      </w:r>
    </w:p>
    <w:p w14:paraId="2AC5E06B" w14:textId="77777777" w:rsidR="000703B2" w:rsidRPr="003046ED" w:rsidRDefault="000703B2" w:rsidP="000703B2">
      <w:pPr>
        <w:rPr>
          <w:sz w:val="16"/>
        </w:rPr>
      </w:pPr>
      <w:r w:rsidRPr="003046ED">
        <w:rPr>
          <w:rStyle w:val="StyleUnderline"/>
        </w:rPr>
        <w:t xml:space="preserve">Unions may </w:t>
      </w:r>
      <w:r w:rsidRPr="000E3D27">
        <w:rPr>
          <w:rStyle w:val="StyleUnderline"/>
          <w:highlight w:val="cyan"/>
        </w:rPr>
        <w:t>complicate employer</w:t>
      </w:r>
      <w:r w:rsidRPr="003046ED">
        <w:rPr>
          <w:rStyle w:val="StyleUnderline"/>
        </w:rPr>
        <w:t xml:space="preserve">–employee </w:t>
      </w:r>
      <w:r w:rsidRPr="000E3D27">
        <w:rPr>
          <w:rStyle w:val="StyleUnderline"/>
          <w:highlight w:val="cyan"/>
        </w:rPr>
        <w:t>relationships</w:t>
      </w:r>
      <w:r w:rsidRPr="003046ED">
        <w:rPr>
          <w:sz w:val="16"/>
        </w:rPr>
        <w:t xml:space="preserve">. Sanctioning unionized physicians with serious performance or behavior issues may be harder to accomplish. As with any large bureaucracy, </w:t>
      </w:r>
      <w:r w:rsidRPr="000E3D27">
        <w:rPr>
          <w:rStyle w:val="StyleUnderline"/>
          <w:highlight w:val="cyan"/>
        </w:rPr>
        <w:t>unions</w:t>
      </w:r>
      <w:r w:rsidRPr="003046ED">
        <w:rPr>
          <w:rStyle w:val="StyleUnderline"/>
        </w:rPr>
        <w:t xml:space="preserve"> may be </w:t>
      </w:r>
      <w:r w:rsidRPr="000E3D27">
        <w:rPr>
          <w:rStyle w:val="Emphasis"/>
          <w:highlight w:val="cyan"/>
        </w:rPr>
        <w:t>too inflexible</w:t>
      </w:r>
      <w:r w:rsidRPr="003046ED">
        <w:rPr>
          <w:rStyle w:val="StyleUnderline"/>
        </w:rPr>
        <w:t xml:space="preserve"> </w:t>
      </w:r>
      <w:r w:rsidRPr="000E3D27">
        <w:rPr>
          <w:rStyle w:val="StyleUnderline"/>
          <w:highlight w:val="cyan"/>
        </w:rPr>
        <w:t>to respond rapidly</w:t>
      </w:r>
      <w:r w:rsidRPr="003046ED">
        <w:rPr>
          <w:rStyle w:val="StyleUnderline"/>
        </w:rPr>
        <w:t xml:space="preserve"> to local problems</w:t>
      </w:r>
      <w:r w:rsidRPr="003046ED">
        <w:rPr>
          <w:sz w:val="16"/>
        </w:rPr>
        <w:t xml:space="preserve">. </w:t>
      </w:r>
      <w:r w:rsidRPr="003046ED">
        <w:rPr>
          <w:rStyle w:val="StyleUnderline"/>
        </w:rPr>
        <w:t xml:space="preserve">Union rules may </w:t>
      </w:r>
      <w:r w:rsidRPr="000E3D27">
        <w:rPr>
          <w:rStyle w:val="StyleUnderline"/>
          <w:highlight w:val="cyan"/>
        </w:rPr>
        <w:t>arbitrarily decrease</w:t>
      </w:r>
      <w:r w:rsidRPr="003046ED">
        <w:rPr>
          <w:rStyle w:val="StyleUnderline"/>
        </w:rPr>
        <w:t xml:space="preserve"> workplace </w:t>
      </w:r>
      <w:r w:rsidRPr="000E3D27">
        <w:rPr>
          <w:rStyle w:val="StyleUnderline"/>
          <w:highlight w:val="cyan"/>
        </w:rPr>
        <w:t>efficiency</w:t>
      </w:r>
      <w:r w:rsidRPr="003046ED">
        <w:rPr>
          <w:sz w:val="16"/>
        </w:rPr>
        <w:t xml:space="preserve">. Without strong local leadership, </w:t>
      </w:r>
      <w:r w:rsidRPr="003046ED">
        <w:rPr>
          <w:rStyle w:val="StyleUnderline"/>
        </w:rPr>
        <w:t xml:space="preserve">physicians might have to deal with both an </w:t>
      </w:r>
      <w:r w:rsidRPr="003046ED">
        <w:rPr>
          <w:rStyle w:val="Emphasis"/>
        </w:rPr>
        <w:t>unresponsive</w:t>
      </w:r>
      <w:r w:rsidRPr="003046ED">
        <w:rPr>
          <w:rStyle w:val="StyleUnderline"/>
        </w:rPr>
        <w:t xml:space="preserve"> health care administration and union leadership</w:t>
      </w:r>
      <w:r w:rsidRPr="003046ED">
        <w:rPr>
          <w:sz w:val="16"/>
        </w:rPr>
        <w:t>.</w:t>
      </w:r>
    </w:p>
    <w:p w14:paraId="043F32AE" w14:textId="77777777" w:rsidR="000703B2" w:rsidRPr="003046ED" w:rsidRDefault="000703B2" w:rsidP="000703B2">
      <w:pPr>
        <w:rPr>
          <w:sz w:val="16"/>
        </w:rPr>
      </w:pPr>
      <w:r w:rsidRPr="003046ED">
        <w:rPr>
          <w:sz w:val="16"/>
        </w:rPr>
        <w:t xml:space="preserve">In addition, </w:t>
      </w:r>
      <w:r w:rsidRPr="003046ED">
        <w:rPr>
          <w:rStyle w:val="StyleUnderline"/>
        </w:rPr>
        <w:t xml:space="preserve">a well-functioning operating room relies on productive, </w:t>
      </w:r>
      <w:r w:rsidRPr="003046ED">
        <w:rPr>
          <w:rStyle w:val="Emphasis"/>
        </w:rPr>
        <w:t>interdependent relationships</w:t>
      </w:r>
      <w:r w:rsidRPr="003046ED">
        <w:rPr>
          <w:sz w:val="16"/>
        </w:rPr>
        <w:t xml:space="preserve"> among staff, employed physicians, and independent practitioners. </w:t>
      </w:r>
      <w:r w:rsidRPr="003046ED">
        <w:rPr>
          <w:rStyle w:val="StyleUnderline"/>
        </w:rPr>
        <w:t>When these individual groups have separate representation</w:t>
      </w:r>
      <w:r w:rsidRPr="003046ED">
        <w:rPr>
          <w:sz w:val="16"/>
        </w:rPr>
        <w:t xml:space="preserve"> within the organization, such </w:t>
      </w:r>
      <w:r w:rsidRPr="003046ED">
        <w:rPr>
          <w:rStyle w:val="StyleUnderline"/>
        </w:rPr>
        <w:t xml:space="preserve">relationships may be </w:t>
      </w:r>
      <w:r w:rsidRPr="003046ED">
        <w:rPr>
          <w:rStyle w:val="Emphasis"/>
        </w:rPr>
        <w:t>jeopardized</w:t>
      </w:r>
      <w:r w:rsidRPr="003046ED">
        <w:rPr>
          <w:sz w:val="16"/>
        </w:rPr>
        <w:t>.</w:t>
      </w:r>
    </w:p>
    <w:p w14:paraId="0787ED78" w14:textId="77777777" w:rsidR="000703B2" w:rsidRDefault="000703B2" w:rsidP="000703B2">
      <w:pPr>
        <w:rPr>
          <w:sz w:val="16"/>
          <w:vertAlign w:val="superscript"/>
        </w:rPr>
      </w:pPr>
      <w:r w:rsidRPr="003046ED">
        <w:rPr>
          <w:sz w:val="16"/>
        </w:rPr>
        <w:t xml:space="preserve">While sharing many characteristics with employees everywhere, </w:t>
      </w:r>
      <w:r w:rsidRPr="003046ED">
        <w:rPr>
          <w:rStyle w:val="StyleUnderline"/>
        </w:rPr>
        <w:t>employed physicians also have a unique, high-stakes, bidirectional relationship with their patients</w:t>
      </w:r>
      <w:r w:rsidRPr="003046ED">
        <w:rPr>
          <w:sz w:val="16"/>
        </w:rPr>
        <w:t xml:space="preserve">. </w:t>
      </w:r>
      <w:r w:rsidRPr="000E3D27">
        <w:rPr>
          <w:rStyle w:val="StyleUnderline"/>
          <w:highlight w:val="cyan"/>
        </w:rPr>
        <w:t>Unionization</w:t>
      </w:r>
      <w:r w:rsidRPr="003046ED">
        <w:rPr>
          <w:rStyle w:val="StyleUnderline"/>
        </w:rPr>
        <w:t xml:space="preserve"> may </w:t>
      </w:r>
      <w:r w:rsidRPr="003046ED">
        <w:rPr>
          <w:rStyle w:val="Emphasis"/>
        </w:rPr>
        <w:t xml:space="preserve">further </w:t>
      </w:r>
      <w:r w:rsidRPr="000E3D27">
        <w:rPr>
          <w:rStyle w:val="Emphasis"/>
          <w:highlight w:val="cyan"/>
        </w:rPr>
        <w:t>complicate</w:t>
      </w:r>
      <w:r w:rsidRPr="003046ED">
        <w:rPr>
          <w:rStyle w:val="StyleUnderline"/>
        </w:rPr>
        <w:t xml:space="preserve"> the </w:t>
      </w:r>
      <w:r w:rsidRPr="000E3D27">
        <w:rPr>
          <w:rStyle w:val="StyleUnderline"/>
          <w:highlight w:val="cyan"/>
        </w:rPr>
        <w:t>complex health care business environment</w:t>
      </w:r>
      <w:r w:rsidRPr="003046ED">
        <w:rPr>
          <w:sz w:val="16"/>
        </w:rPr>
        <w:t xml:space="preserve"> </w:t>
      </w:r>
      <w:r w:rsidRPr="003046ED">
        <w:rPr>
          <w:rStyle w:val="StyleUnderline"/>
        </w:rPr>
        <w:t xml:space="preserve">and </w:t>
      </w:r>
      <w:r w:rsidRPr="000E3D27">
        <w:rPr>
          <w:rStyle w:val="StyleUnderline"/>
          <w:highlight w:val="cyan"/>
        </w:rPr>
        <w:t>negatively impact</w:t>
      </w:r>
      <w:r w:rsidRPr="003046ED">
        <w:rPr>
          <w:rStyle w:val="StyleUnderline"/>
        </w:rPr>
        <w:t xml:space="preserve"> the patient-</w:t>
      </w:r>
      <w:r w:rsidRPr="000E3D27">
        <w:rPr>
          <w:rStyle w:val="StyleUnderline"/>
          <w:highlight w:val="cyan"/>
        </w:rPr>
        <w:t>physician</w:t>
      </w:r>
      <w:r w:rsidRPr="003046ED">
        <w:rPr>
          <w:rStyle w:val="StyleUnderline"/>
        </w:rPr>
        <w:t xml:space="preserve"> relationship</w:t>
      </w:r>
      <w:r w:rsidRPr="003046ED">
        <w:rPr>
          <w:sz w:val="16"/>
        </w:rPr>
        <w:t>. A physician’s fiduciary responsibility to patients is paramount.</w:t>
      </w:r>
      <w:r w:rsidRPr="003046ED">
        <w:rPr>
          <w:sz w:val="16"/>
          <w:vertAlign w:val="superscript"/>
        </w:rPr>
        <w:t>61</w:t>
      </w:r>
      <w:r w:rsidRPr="003046ED">
        <w:rPr>
          <w:sz w:val="16"/>
        </w:rPr>
        <w:t> Unions may claim to improve patient care, but instead prioritize physician interests above patients. Increased revenues necessary for physician remuneration and benefits may divert funds away from patient care.</w:t>
      </w:r>
      <w:r w:rsidRPr="003046ED">
        <w:rPr>
          <w:sz w:val="16"/>
          <w:vertAlign w:val="superscript"/>
        </w:rPr>
        <w:t>62</w:t>
      </w:r>
    </w:p>
    <w:p w14:paraId="04ADC72D" w14:textId="77777777" w:rsidR="000703B2" w:rsidRDefault="000703B2" w:rsidP="000703B2">
      <w:pPr>
        <w:pStyle w:val="Heading3"/>
      </w:pPr>
      <w:r>
        <w:t>Trump Alt Case</w:t>
      </w:r>
    </w:p>
    <w:p w14:paraId="19BEADC4" w14:textId="77777777" w:rsidR="000703B2" w:rsidRDefault="000703B2" w:rsidP="000703B2">
      <w:pPr>
        <w:pStyle w:val="Heading4"/>
      </w:pPr>
      <w:r>
        <w:t>Alt causes to vaccine trust, RFK just rolled back so many vaccine mandates.</w:t>
      </w:r>
    </w:p>
    <w:p w14:paraId="431CF652" w14:textId="77777777" w:rsidR="000703B2" w:rsidRDefault="000703B2" w:rsidP="000703B2">
      <w:r w:rsidRPr="002A48BD">
        <w:rPr>
          <w:rStyle w:val="Style13ptBold"/>
        </w:rPr>
        <w:t>Jetelina 1-6</w:t>
      </w:r>
      <w:r>
        <w:t xml:space="preserve"> [Katelyn Jetelina is an epidemiologist. 1-6-2026. “A Unilateral Change In Childhood Vaccines. What It Means For You.” Your Local Epidemiologist. </w:t>
      </w:r>
      <w:r w:rsidRPr="00773C9E">
        <w:t>https://yourlocalepidemiologist.substack.com/p/a-unilateral-change-to-childhood</w:t>
      </w:r>
      <w:r>
        <w:t>.]</w:t>
      </w:r>
    </w:p>
    <w:p w14:paraId="49227185" w14:textId="77777777" w:rsidR="000703B2" w:rsidRDefault="000703B2" w:rsidP="000703B2">
      <w:pPr>
        <w:rPr>
          <w:sz w:val="16"/>
        </w:rPr>
      </w:pPr>
      <w:r w:rsidRPr="00773C9E">
        <w:rPr>
          <w:sz w:val="16"/>
        </w:rPr>
        <w:t xml:space="preserve">Well, he did it. He actually did it. </w:t>
      </w:r>
      <w:r w:rsidRPr="000E3D27">
        <w:rPr>
          <w:highlight w:val="cyan"/>
          <w:u w:val="single"/>
        </w:rPr>
        <w:t>RFK Jr. unilaterally made sweeping changes to the routine vaccination schedule for children in the United States</w:t>
      </w:r>
      <w:r w:rsidRPr="00773C9E">
        <w:rPr>
          <w:u w:val="single"/>
        </w:rPr>
        <w:t>.</w:t>
      </w:r>
      <w:r w:rsidRPr="00773C9E">
        <w:rPr>
          <w:sz w:val="16"/>
        </w:rPr>
        <w:t xml:space="preserve"> This change isn’t based on new data or new evidence, but rather on political and ideological reasons. He bypassed every scientific and clinical process we have, including not taking public comment. It is </w:t>
      </w:r>
      <w:r w:rsidRPr="000E3D27">
        <w:rPr>
          <w:rStyle w:val="StyleUnderline"/>
          <w:highlight w:val="cyan"/>
        </w:rPr>
        <w:t>one of the</w:t>
      </w:r>
      <w:r w:rsidRPr="000E3D27">
        <w:rPr>
          <w:sz w:val="16"/>
          <w:highlight w:val="cyan"/>
        </w:rPr>
        <w:t xml:space="preserve"> </w:t>
      </w:r>
      <w:r w:rsidRPr="000E3D27">
        <w:rPr>
          <w:rStyle w:val="StyleUnderline"/>
          <w:highlight w:val="cyan"/>
        </w:rPr>
        <w:t>most</w:t>
      </w:r>
      <w:r w:rsidRPr="00773C9E">
        <w:rPr>
          <w:sz w:val="16"/>
        </w:rPr>
        <w:t xml:space="preserve"> opaque and </w:t>
      </w:r>
      <w:r w:rsidRPr="000E3D27">
        <w:rPr>
          <w:rStyle w:val="StyleUnderline"/>
          <w:highlight w:val="cyan"/>
        </w:rPr>
        <w:t>destabilizing public health decisions</w:t>
      </w:r>
      <w:r w:rsidRPr="00773C9E">
        <w:rPr>
          <w:rStyle w:val="StyleUnderline"/>
        </w:rPr>
        <w:t xml:space="preserve"> </w:t>
      </w:r>
      <w:r w:rsidRPr="00773C9E">
        <w:rPr>
          <w:sz w:val="16"/>
        </w:rPr>
        <w:t xml:space="preserve">I’ve seen—it could </w:t>
      </w:r>
      <w:r w:rsidRPr="000E3D27">
        <w:rPr>
          <w:rStyle w:val="StyleUnderline"/>
          <w:highlight w:val="cyan"/>
        </w:rPr>
        <w:t>blow up</w:t>
      </w:r>
      <w:r w:rsidRPr="00773C9E">
        <w:rPr>
          <w:rStyle w:val="StyleUnderline"/>
        </w:rPr>
        <w:t xml:space="preserve"> </w:t>
      </w:r>
      <w:r w:rsidRPr="00773C9E">
        <w:rPr>
          <w:sz w:val="16"/>
        </w:rPr>
        <w:t xml:space="preserve">a lot of </w:t>
      </w:r>
      <w:r w:rsidRPr="000E3D27">
        <w:rPr>
          <w:rStyle w:val="StyleUnderline"/>
          <w:highlight w:val="cyan"/>
        </w:rPr>
        <w:t>progress in childhood vaccines</w:t>
      </w:r>
      <w:r w:rsidRPr="00773C9E">
        <w:rPr>
          <w:sz w:val="16"/>
        </w:rPr>
        <w:t xml:space="preserve">, which have been one of the most successful public health interventions in history. In its wake there will be </w:t>
      </w:r>
      <w:r w:rsidRPr="000E3D27">
        <w:rPr>
          <w:rStyle w:val="StyleUnderline"/>
          <w:highlight w:val="cyan"/>
        </w:rPr>
        <w:t>confusion among parents</w:t>
      </w:r>
      <w:r w:rsidRPr="00773C9E">
        <w:rPr>
          <w:sz w:val="16"/>
        </w:rPr>
        <w:t xml:space="preserve">, schools, and hospital systems, disruption of clinical workflows, possibility of increased liability, and complications with school vaccine requirements. The result is painfully predictable: </w:t>
      </w:r>
      <w:r w:rsidRPr="000E3D27">
        <w:rPr>
          <w:rStyle w:val="StyleUnderline"/>
          <w:highlight w:val="cyan"/>
        </w:rPr>
        <w:t>fewer children will be vaccinated, and children will be harmed</w:t>
      </w:r>
      <w:r w:rsidRPr="00773C9E">
        <w:rPr>
          <w:sz w:val="16"/>
        </w:rPr>
        <w:t>. This is overwhelming, but we are far from powerless. So let’s dig into: What the heck just happened? Why is this shift a problem if other countries do it? What does it mean for you? And, what can be done about it?</w:t>
      </w:r>
    </w:p>
    <w:p w14:paraId="4969CAF7" w14:textId="77777777" w:rsidR="000703B2" w:rsidRDefault="000703B2" w:rsidP="000703B2">
      <w:pPr>
        <w:pStyle w:val="Heading4"/>
      </w:pPr>
      <w:r>
        <w:t>Trump tunnels disease prep, funding cuts, testing, vaccines, misinfo all outweigh</w:t>
      </w:r>
    </w:p>
    <w:p w14:paraId="7A9C42CA" w14:textId="77777777" w:rsidR="000703B2" w:rsidRPr="00657A69" w:rsidRDefault="000703B2" w:rsidP="000703B2">
      <w:r>
        <w:t xml:space="preserve">Melody </w:t>
      </w:r>
      <w:r w:rsidRPr="00657A69">
        <w:rPr>
          <w:rStyle w:val="Style13ptBold"/>
        </w:rPr>
        <w:t>Schreiber</w:t>
      </w:r>
      <w:r>
        <w:rPr>
          <w:rStyle w:val="Style13ptBold"/>
        </w:rPr>
        <w:t xml:space="preserve"> 6/20, </w:t>
      </w:r>
      <w:r w:rsidRPr="00657A69">
        <w:t>Journalist focusing on issues of health, science, and the Arctic</w:t>
      </w:r>
      <w:r>
        <w:t>, June 6 2020, “</w:t>
      </w:r>
      <w:r w:rsidRPr="00657A69">
        <w:t>Pandemic preparedness ‘dramatically eroding’ under Trump, experts say</w:t>
      </w:r>
      <w:r>
        <w:t xml:space="preserve">”, </w:t>
      </w:r>
      <w:r w:rsidRPr="00657A69">
        <w:t>https://www.theguardian.com/us-news/2025/jun/20/us-pandemic-preparedness-dramatically-eroding-trump</w:t>
      </w:r>
    </w:p>
    <w:p w14:paraId="57BB3026" w14:textId="77777777" w:rsidR="000703B2" w:rsidRPr="00EB7381" w:rsidRDefault="000703B2" w:rsidP="000703B2">
      <w:pPr>
        <w:rPr>
          <w:sz w:val="16"/>
        </w:rPr>
      </w:pPr>
      <w:r w:rsidRPr="00657A69">
        <w:rPr>
          <w:sz w:val="16"/>
        </w:rPr>
        <w:t xml:space="preserve">Amid controversial </w:t>
      </w:r>
      <w:r w:rsidRPr="000E3D27">
        <w:rPr>
          <w:rStyle w:val="Emphasis"/>
          <w:highlight w:val="cyan"/>
        </w:rPr>
        <w:t>dismissals</w:t>
      </w:r>
      <w:r w:rsidRPr="00657A69">
        <w:rPr>
          <w:rStyle w:val="StyleUnderline"/>
        </w:rPr>
        <w:t xml:space="preserve"> for independent advisers and staff at health agencies, </w:t>
      </w:r>
      <w:r w:rsidRPr="00657A69">
        <w:rPr>
          <w:sz w:val="16"/>
        </w:rPr>
        <w:t xml:space="preserve">alongside </w:t>
      </w:r>
      <w:r w:rsidRPr="000E3D27">
        <w:rPr>
          <w:rStyle w:val="StyleUnderline"/>
          <w:highlight w:val="cyan"/>
        </w:rPr>
        <w:t>lackluster response</w:t>
      </w:r>
      <w:r w:rsidRPr="00657A69">
        <w:rPr>
          <w:rStyle w:val="StyleUnderline"/>
        </w:rPr>
        <w:t>s</w:t>
      </w:r>
      <w:r w:rsidRPr="00657A69">
        <w:rPr>
          <w:sz w:val="16"/>
        </w:rPr>
        <w:t xml:space="preserve"> to the bird flu and measles outbreaks, experts fear the US is now in worse shape to respond to a pandemic than before 2020.</w:t>
      </w:r>
      <w:r>
        <w:rPr>
          <w:sz w:val="16"/>
        </w:rPr>
        <w:t xml:space="preserve"> </w:t>
      </w:r>
      <w:r w:rsidRPr="00657A69">
        <w:rPr>
          <w:sz w:val="16"/>
        </w:rPr>
        <w:t>H5N1, which has received less attention under the</w:t>
      </w:r>
      <w:r>
        <w:rPr>
          <w:sz w:val="16"/>
        </w:rPr>
        <w:t xml:space="preserve"> </w:t>
      </w:r>
      <w:r w:rsidRPr="00657A69">
        <w:rPr>
          <w:sz w:val="16"/>
        </w:rPr>
        <w:t>Trump administration</w:t>
      </w:r>
      <w:r>
        <w:rPr>
          <w:sz w:val="16"/>
        </w:rPr>
        <w:t xml:space="preserve"> </w:t>
      </w:r>
      <w:r w:rsidRPr="00657A69">
        <w:rPr>
          <w:sz w:val="16"/>
        </w:rPr>
        <w:t xml:space="preserve">than from Biden’s team, is not the only influenza virus or even the only variant of bird flu with the potential to spark a pandemic. But a subpar response to the ongoing US outbreak signals a larger issue: </w:t>
      </w:r>
      <w:r w:rsidRPr="00657A69">
        <w:rPr>
          <w:rStyle w:val="StyleUnderline"/>
        </w:rPr>
        <w:t xml:space="preserve">America is </w:t>
      </w:r>
      <w:r w:rsidRPr="000E3D27">
        <w:rPr>
          <w:rStyle w:val="Emphasis"/>
          <w:highlight w:val="cyan"/>
        </w:rPr>
        <w:t>not ready</w:t>
      </w:r>
      <w:r w:rsidRPr="000E3D27">
        <w:rPr>
          <w:rStyle w:val="StyleUnderline"/>
          <w:highlight w:val="cyan"/>
        </w:rPr>
        <w:t xml:space="preserve"> </w:t>
      </w:r>
      <w:r w:rsidRPr="00657A69">
        <w:rPr>
          <w:rStyle w:val="StyleUnderline"/>
        </w:rPr>
        <w:t>for whatever pathogen will sweep through next.</w:t>
      </w:r>
      <w:r>
        <w:rPr>
          <w:sz w:val="16"/>
        </w:rPr>
        <w:t xml:space="preserve"> </w:t>
      </w:r>
      <w:r w:rsidRPr="00657A69">
        <w:rPr>
          <w:sz w:val="16"/>
        </w:rPr>
        <w:t xml:space="preserve">“We have </w:t>
      </w:r>
      <w:r w:rsidRPr="00657A69">
        <w:rPr>
          <w:rStyle w:val="StyleUnderline"/>
        </w:rPr>
        <w:t>not even remotely maintained the level of pandemic preparedness</w:t>
      </w:r>
      <w:r w:rsidRPr="00657A69">
        <w:rPr>
          <w:sz w:val="16"/>
        </w:rPr>
        <w:t xml:space="preserve"> – which needed a lot of work, as we saw from the Covid pandemic,” said Angela Rasmussen, an American virologist at the Vaccine and Infectious Disease Organization at the University of Saskatchewan in Canada. “But now, we </w:t>
      </w:r>
      <w:r w:rsidRPr="000E3D27">
        <w:rPr>
          <w:rStyle w:val="Emphasis"/>
          <w:highlight w:val="cyan"/>
        </w:rPr>
        <w:t>essentially</w:t>
      </w:r>
      <w:r w:rsidRPr="00657A69">
        <w:rPr>
          <w:rStyle w:val="Emphasis"/>
        </w:rPr>
        <w:t xml:space="preserve"> have </w:t>
      </w:r>
      <w:r w:rsidRPr="000E3D27">
        <w:rPr>
          <w:rStyle w:val="Emphasis"/>
          <w:highlight w:val="cyan"/>
        </w:rPr>
        <w:t>no pandemic preparedness</w:t>
      </w:r>
      <w:r w:rsidRPr="000E3D27">
        <w:rPr>
          <w:sz w:val="16"/>
          <w:highlight w:val="cyan"/>
        </w:rPr>
        <w:t>.”</w:t>
      </w:r>
      <w:r>
        <w:rPr>
          <w:sz w:val="16"/>
        </w:rPr>
        <w:t xml:space="preserve"> </w:t>
      </w:r>
      <w:r w:rsidRPr="00657A69">
        <w:rPr>
          <w:sz w:val="16"/>
        </w:rPr>
        <w:t>“I’m concerned on a number of fronts,” said Jennifer Nuzzo, professor of epidemiology and director of the Pandemic Center at Brown University School of Public Health.</w:t>
      </w:r>
      <w:r>
        <w:rPr>
          <w:sz w:val="16"/>
        </w:rPr>
        <w:t xml:space="preserve"> </w:t>
      </w:r>
      <w:r w:rsidRPr="00657A69">
        <w:rPr>
          <w:sz w:val="16"/>
        </w:rPr>
        <w:t xml:space="preserve">Those concerns include a </w:t>
      </w:r>
      <w:r w:rsidRPr="000E3D27">
        <w:rPr>
          <w:rStyle w:val="Emphasis"/>
          <w:highlight w:val="cyan"/>
        </w:rPr>
        <w:t>lack of</w:t>
      </w:r>
      <w:r w:rsidRPr="00657A69">
        <w:rPr>
          <w:rStyle w:val="Emphasis"/>
        </w:rPr>
        <w:t xml:space="preserve"> quality </w:t>
      </w:r>
      <w:r w:rsidRPr="000E3D27">
        <w:rPr>
          <w:rStyle w:val="Emphasis"/>
          <w:highlight w:val="cyan"/>
        </w:rPr>
        <w:t>info</w:t>
      </w:r>
      <w:r w:rsidRPr="00657A69">
        <w:rPr>
          <w:rStyle w:val="Emphasis"/>
        </w:rPr>
        <w:t>rmation</w:t>
      </w:r>
      <w:r w:rsidRPr="00657A69">
        <w:rPr>
          <w:rStyle w:val="StyleUnderline"/>
        </w:rPr>
        <w:t xml:space="preserve"> from officials, </w:t>
      </w:r>
      <w:r w:rsidRPr="000E3D27">
        <w:rPr>
          <w:rStyle w:val="Emphasis"/>
          <w:highlight w:val="cyan"/>
        </w:rPr>
        <w:t>weakened</w:t>
      </w:r>
      <w:r w:rsidRPr="00657A69">
        <w:rPr>
          <w:rStyle w:val="Emphasis"/>
        </w:rPr>
        <w:t xml:space="preserve"> virus </w:t>
      </w:r>
      <w:r w:rsidRPr="000E3D27">
        <w:rPr>
          <w:rStyle w:val="Emphasis"/>
          <w:highlight w:val="cyan"/>
        </w:rPr>
        <w:t>monitoring</w:t>
      </w:r>
      <w:r w:rsidRPr="00657A69">
        <w:rPr>
          <w:rStyle w:val="StyleUnderline"/>
        </w:rPr>
        <w:t xml:space="preserve"> systems, and </w:t>
      </w:r>
      <w:r w:rsidRPr="00657A69">
        <w:rPr>
          <w:rStyle w:val="Emphasis"/>
        </w:rPr>
        <w:t xml:space="preserve">public </w:t>
      </w:r>
      <w:r w:rsidRPr="000E3D27">
        <w:rPr>
          <w:rStyle w:val="Emphasis"/>
          <w:highlight w:val="cyan"/>
        </w:rPr>
        <w:t>health reductions</w:t>
      </w:r>
      <w:r w:rsidRPr="00657A69">
        <w:rPr>
          <w:rStyle w:val="StyleUnderline"/>
        </w:rPr>
        <w:t xml:space="preserve"> at the federal, state and local levels.</w:t>
      </w:r>
      <w:r>
        <w:rPr>
          <w:rStyle w:val="StyleUnderline"/>
        </w:rPr>
        <w:t xml:space="preserve"> </w:t>
      </w:r>
      <w:r w:rsidRPr="00657A69">
        <w:rPr>
          <w:sz w:val="16"/>
        </w:rPr>
        <w:t xml:space="preserve">“The thing that I am most concerned about is the </w:t>
      </w:r>
      <w:r w:rsidRPr="00657A69">
        <w:rPr>
          <w:rStyle w:val="StyleUnderline"/>
        </w:rPr>
        <w:t>veracity of information</w:t>
      </w:r>
      <w:r w:rsidRPr="00657A69">
        <w:rPr>
          <w:sz w:val="16"/>
        </w:rPr>
        <w:t xml:space="preserve"> coming out of the health agencies,” Nuzzo said.</w:t>
      </w:r>
      <w:r>
        <w:rPr>
          <w:sz w:val="16"/>
        </w:rPr>
        <w:t xml:space="preserve"> </w:t>
      </w:r>
      <w:r w:rsidRPr="00657A69">
        <w:rPr>
          <w:sz w:val="16"/>
        </w:rPr>
        <w:t xml:space="preserve">In the ongoing outbreaks of measles, for example, </w:t>
      </w:r>
      <w:r w:rsidRPr="000E3D27">
        <w:rPr>
          <w:rStyle w:val="Emphasis"/>
          <w:highlight w:val="cyan"/>
        </w:rPr>
        <w:t>R</w:t>
      </w:r>
      <w:r w:rsidRPr="00657A69">
        <w:rPr>
          <w:rStyle w:val="Emphasis"/>
        </w:rPr>
        <w:t xml:space="preserve">obert </w:t>
      </w:r>
      <w:r w:rsidRPr="000E3D27">
        <w:rPr>
          <w:rStyle w:val="Emphasis"/>
          <w:highlight w:val="cyan"/>
        </w:rPr>
        <w:t>F K</w:t>
      </w:r>
      <w:r w:rsidRPr="00657A69">
        <w:rPr>
          <w:rStyle w:val="Emphasis"/>
        </w:rPr>
        <w:t>ennedy Jr</w:t>
      </w:r>
      <w:r w:rsidRPr="00657A69">
        <w:rPr>
          <w:sz w:val="16"/>
        </w:rPr>
        <w:t xml:space="preserve">, the secretary of health and human services, has downplayed the severity of the disease, </w:t>
      </w:r>
      <w:r w:rsidRPr="00657A69">
        <w:rPr>
          <w:rStyle w:val="StyleUnderline"/>
        </w:rPr>
        <w:t xml:space="preserve">spread </w:t>
      </w:r>
      <w:r w:rsidRPr="000E3D27">
        <w:rPr>
          <w:rStyle w:val="StyleUnderline"/>
          <w:highlight w:val="cyan"/>
        </w:rPr>
        <w:t>misinfo</w:t>
      </w:r>
      <w:r w:rsidRPr="00657A69">
        <w:rPr>
          <w:rStyle w:val="StyleUnderline"/>
        </w:rPr>
        <w:t>rmation</w:t>
      </w:r>
      <w:r w:rsidRPr="00657A69">
        <w:rPr>
          <w:sz w:val="16"/>
        </w:rPr>
        <w:t xml:space="preserve"> about the </w:t>
      </w:r>
      <w:r w:rsidRPr="00657A69">
        <w:rPr>
          <w:rStyle w:val="Emphasis"/>
        </w:rPr>
        <w:t>highly effective vaccine</w:t>
      </w:r>
      <w:r w:rsidRPr="00657A69">
        <w:rPr>
          <w:sz w:val="16"/>
        </w:rPr>
        <w:t xml:space="preserve"> to prevent measles, and pushed </w:t>
      </w:r>
      <w:r w:rsidRPr="00657A69">
        <w:rPr>
          <w:rStyle w:val="StyleUnderline"/>
        </w:rPr>
        <w:t>unproven treatments.</w:t>
      </w:r>
      <w:r>
        <w:rPr>
          <w:rStyle w:val="StyleUnderline"/>
        </w:rPr>
        <w:t xml:space="preserve"> </w:t>
      </w:r>
      <w:r w:rsidRPr="00657A69">
        <w:rPr>
          <w:sz w:val="16"/>
        </w:rPr>
        <w:t xml:space="preserve">“The communications on measles gives me deep worries about what would happen in a pandemic,” Nuzzo said. “If a pandemic were to occur today, the </w:t>
      </w:r>
      <w:r w:rsidRPr="000E3D27">
        <w:rPr>
          <w:rStyle w:val="StyleUnderline"/>
          <w:highlight w:val="cyan"/>
        </w:rPr>
        <w:t>only thing we would</w:t>
      </w:r>
      <w:r w:rsidRPr="00657A69">
        <w:rPr>
          <w:rStyle w:val="StyleUnderline"/>
        </w:rPr>
        <w:t xml:space="preserve"> </w:t>
      </w:r>
      <w:r w:rsidRPr="000E3D27">
        <w:rPr>
          <w:rStyle w:val="StyleUnderline"/>
          <w:highlight w:val="cyan"/>
        </w:rPr>
        <w:t>have</w:t>
      </w:r>
      <w:r w:rsidRPr="00657A69">
        <w:rPr>
          <w:rStyle w:val="StyleUnderline"/>
        </w:rPr>
        <w:t xml:space="preserve"> to protect ourselves </w:t>
      </w:r>
      <w:r w:rsidRPr="000E3D27">
        <w:rPr>
          <w:rStyle w:val="StyleUnderline"/>
          <w:highlight w:val="cyan"/>
        </w:rPr>
        <w:t>on day one would be info</w:t>
      </w:r>
      <w:r w:rsidRPr="00657A69">
        <w:rPr>
          <w:rStyle w:val="StyleUnderline"/>
        </w:rPr>
        <w:t>rmation.”</w:t>
      </w:r>
      <w:r>
        <w:rPr>
          <w:sz w:val="16"/>
        </w:rPr>
        <w:t xml:space="preserve"> </w:t>
      </w:r>
      <w:r w:rsidRPr="00657A69">
        <w:rPr>
          <w:sz w:val="16"/>
        </w:rPr>
        <w:t>The H5N1 outbreak has been plagued by incomplete information, an issue that began in the Biden administration but has amplified under Trump.</w:t>
      </w:r>
      <w:r>
        <w:rPr>
          <w:sz w:val="16"/>
        </w:rPr>
        <w:t xml:space="preserve"> </w:t>
      </w:r>
      <w:r w:rsidRPr="00657A69">
        <w:rPr>
          <w:sz w:val="16"/>
        </w:rPr>
        <w:t>In Arizona, 6 million chickens were killed or culled at a Hickman’s Family Farms location because of H5N1 in May. That’s about 95% of the company’s hen population in the state. Hundreds of workers, including inmate laborers, are now being</w:t>
      </w:r>
      <w:r>
        <w:rPr>
          <w:sz w:val="16"/>
        </w:rPr>
        <w:t xml:space="preserve"> </w:t>
      </w:r>
      <w:r w:rsidRPr="00657A69">
        <w:rPr>
          <w:sz w:val="16"/>
        </w:rPr>
        <w:t>dismissed</w:t>
      </w:r>
      <w:r>
        <w:rPr>
          <w:sz w:val="16"/>
        </w:rPr>
        <w:t xml:space="preserve"> </w:t>
      </w:r>
      <w:r w:rsidRPr="00657A69">
        <w:rPr>
          <w:sz w:val="16"/>
        </w:rPr>
        <w:t>as Arizona braces for egg shortages.</w:t>
      </w:r>
      <w:r>
        <w:rPr>
          <w:sz w:val="16"/>
        </w:rPr>
        <w:t xml:space="preserve"> </w:t>
      </w:r>
      <w:r w:rsidRPr="00657A69">
        <w:rPr>
          <w:sz w:val="16"/>
        </w:rPr>
        <w:t>Yet even as H5N1 outbreaks continue to spread on farms and wreak havoc on the food supply, no new bird flu cases have been reported in people for months.</w:t>
      </w:r>
      <w:r>
        <w:rPr>
          <w:sz w:val="16"/>
        </w:rPr>
        <w:t xml:space="preserve"> </w:t>
      </w:r>
      <w:r w:rsidRPr="00657A69">
        <w:rPr>
          <w:sz w:val="16"/>
        </w:rPr>
        <w:t xml:space="preserve">“I am concerned that we </w:t>
      </w:r>
      <w:r w:rsidRPr="00657A69">
        <w:rPr>
          <w:rStyle w:val="StyleUnderline"/>
        </w:rPr>
        <w:t xml:space="preserve">may </w:t>
      </w:r>
      <w:r w:rsidRPr="000E3D27">
        <w:rPr>
          <w:rStyle w:val="StyleUnderline"/>
          <w:highlight w:val="cyan"/>
        </w:rPr>
        <w:t>not</w:t>
      </w:r>
      <w:r w:rsidRPr="00657A69">
        <w:rPr>
          <w:rStyle w:val="StyleUnderline"/>
        </w:rPr>
        <w:t xml:space="preserve"> be </w:t>
      </w:r>
      <w:r w:rsidRPr="000E3D27">
        <w:rPr>
          <w:rStyle w:val="StyleUnderline"/>
          <w:highlight w:val="cyan"/>
        </w:rPr>
        <w:t>finding new infections</w:t>
      </w:r>
      <w:r w:rsidRPr="00657A69">
        <w:rPr>
          <w:rStyle w:val="StyleUnderline"/>
        </w:rPr>
        <w:t xml:space="preserve"> in humans,”</w:t>
      </w:r>
      <w:r w:rsidRPr="00657A69">
        <w:rPr>
          <w:sz w:val="16"/>
        </w:rPr>
        <w:t xml:space="preserve"> Nuzzo said – and a lack of testing may be the culprit.</w:t>
      </w:r>
      <w:r>
        <w:rPr>
          <w:sz w:val="16"/>
        </w:rPr>
        <w:t xml:space="preserve"> </w:t>
      </w:r>
      <w:r w:rsidRPr="00657A69">
        <w:rPr>
          <w:sz w:val="16"/>
        </w:rPr>
        <w:t>“</w:t>
      </w:r>
      <w:r w:rsidRPr="000E3D27">
        <w:rPr>
          <w:rStyle w:val="Emphasis"/>
          <w:highlight w:val="cyan"/>
        </w:rPr>
        <w:t>We’re not testing</w:t>
      </w:r>
      <w:r w:rsidRPr="00657A69">
        <w:rPr>
          <w:rStyle w:val="Emphasis"/>
        </w:rPr>
        <w:t xml:space="preserve"> – it’s not that there are no new cases</w:t>
      </w:r>
      <w:r w:rsidRPr="00657A69">
        <w:rPr>
          <w:sz w:val="16"/>
        </w:rPr>
        <w:t>,” Rassmussen said.</w:t>
      </w:r>
      <w:r>
        <w:rPr>
          <w:sz w:val="16"/>
        </w:rPr>
        <w:t xml:space="preserve"> </w:t>
      </w:r>
      <w:r w:rsidRPr="00657A69">
        <w:rPr>
          <w:sz w:val="16"/>
        </w:rPr>
        <w:t>The last bird flu case in a person was</w:t>
      </w:r>
      <w:r>
        <w:rPr>
          <w:sz w:val="16"/>
        </w:rPr>
        <w:t xml:space="preserve"> </w:t>
      </w:r>
      <w:r w:rsidRPr="00657A69">
        <w:rPr>
          <w:sz w:val="16"/>
        </w:rPr>
        <w:t>listed</w:t>
      </w:r>
      <w:r>
        <w:rPr>
          <w:sz w:val="16"/>
        </w:rPr>
        <w:t xml:space="preserve"> </w:t>
      </w:r>
      <w:r w:rsidRPr="00657A69">
        <w:rPr>
          <w:sz w:val="16"/>
        </w:rPr>
        <w:t>by the US Centers for Disease Control and Prevention (CDC) on 23 February.</w:t>
      </w:r>
      <w:r>
        <w:rPr>
          <w:sz w:val="16"/>
        </w:rPr>
        <w:t xml:space="preserve"> </w:t>
      </w:r>
      <w:r w:rsidRPr="00657A69">
        <w:rPr>
          <w:sz w:val="16"/>
        </w:rPr>
        <w:t>At that point, at least 830 people in the US had been tested after contact with sick animals. This kind of testing – monitoring the health of people who regularly work with H5N1-infected animals – is how the vast majority of cases (64 out of 70) have been found in this outbreak.</w:t>
      </w:r>
      <w:r>
        <w:rPr>
          <w:sz w:val="16"/>
        </w:rPr>
        <w:t xml:space="preserve"> </w:t>
      </w:r>
      <w:r w:rsidRPr="00657A69">
        <w:rPr>
          <w:sz w:val="16"/>
        </w:rPr>
        <w:t>But then, several CDC officials overseeing the bird flu response were</w:t>
      </w:r>
      <w:r>
        <w:rPr>
          <w:sz w:val="16"/>
        </w:rPr>
        <w:t xml:space="preserve"> </w:t>
      </w:r>
      <w:r w:rsidRPr="00657A69">
        <w:rPr>
          <w:sz w:val="16"/>
        </w:rPr>
        <w:t>fired</w:t>
      </w:r>
      <w:r>
        <w:rPr>
          <w:sz w:val="16"/>
        </w:rPr>
        <w:t xml:space="preserve"> </w:t>
      </w:r>
      <w:r w:rsidRPr="00657A69">
        <w:rPr>
          <w:sz w:val="16"/>
        </w:rPr>
        <w:t>on 1 April.</w:t>
      </w:r>
      <w:r>
        <w:rPr>
          <w:sz w:val="16"/>
        </w:rPr>
        <w:t xml:space="preserve"> </w:t>
      </w:r>
      <w:r w:rsidRPr="00657A69">
        <w:rPr>
          <w:sz w:val="16"/>
        </w:rPr>
        <w:t>Since then, only about</w:t>
      </w:r>
      <w:r>
        <w:rPr>
          <w:sz w:val="16"/>
        </w:rPr>
        <w:t xml:space="preserve"> </w:t>
      </w:r>
      <w:r w:rsidRPr="00657A69">
        <w:rPr>
          <w:sz w:val="16"/>
        </w:rPr>
        <w:t>50 people</w:t>
      </w:r>
      <w:r>
        <w:rPr>
          <w:sz w:val="16"/>
        </w:rPr>
        <w:t xml:space="preserve"> </w:t>
      </w:r>
      <w:r w:rsidRPr="00657A69">
        <w:rPr>
          <w:sz w:val="16"/>
        </w:rPr>
        <w:t>in the US have been tested after exposure to sick animals – and no positive cases have been announced.</w:t>
      </w:r>
      <w:r>
        <w:rPr>
          <w:sz w:val="16"/>
        </w:rPr>
        <w:t xml:space="preserve"> </w:t>
      </w:r>
      <w:r w:rsidRPr="00657A69">
        <w:rPr>
          <w:sz w:val="16"/>
        </w:rPr>
        <w:t xml:space="preserve">It’s also been </w:t>
      </w:r>
      <w:r w:rsidRPr="00657A69">
        <w:rPr>
          <w:rStyle w:val="StyleUnderline"/>
        </w:rPr>
        <w:t>difficult to understand the extent of the outbreak and how the virus spreads</w:t>
      </w:r>
      <w:r w:rsidRPr="00657A69">
        <w:rPr>
          <w:sz w:val="16"/>
        </w:rPr>
        <w:t xml:space="preserve"> among animals.</w:t>
      </w:r>
      <w:r>
        <w:rPr>
          <w:sz w:val="16"/>
        </w:rPr>
        <w:t xml:space="preserve"> </w:t>
      </w:r>
      <w:r w:rsidRPr="00657A69">
        <w:rPr>
          <w:sz w:val="16"/>
        </w:rPr>
        <w:t>“We still just don’t have a good picture of the scope and scale of this outbreak – we never really have. And until we have that, we’re not going to be able to contain it,” Rasmussen said.</w:t>
      </w:r>
      <w:r>
        <w:rPr>
          <w:sz w:val="16"/>
        </w:rPr>
        <w:t xml:space="preserve"> </w:t>
      </w:r>
      <w:r w:rsidRPr="00657A69">
        <w:rPr>
          <w:sz w:val="16"/>
        </w:rPr>
        <w:t xml:space="preserve">“It’s extremely bad,” she continued. “We </w:t>
      </w:r>
      <w:r w:rsidRPr="000E3D27">
        <w:rPr>
          <w:rStyle w:val="Emphasis"/>
          <w:highlight w:val="cyan"/>
        </w:rPr>
        <w:t>don’t have any info</w:t>
      </w:r>
      <w:r w:rsidRPr="00657A69">
        <w:rPr>
          <w:rStyle w:val="Emphasis"/>
        </w:rPr>
        <w:t>rmation</w:t>
      </w:r>
      <w:r w:rsidRPr="00657A69">
        <w:rPr>
          <w:rStyle w:val="StyleUnderline"/>
        </w:rPr>
        <w:t xml:space="preserve"> about what’s happening right now</w:t>
      </w:r>
      <w:r w:rsidRPr="00657A69">
        <w:rPr>
          <w:sz w:val="16"/>
        </w:rPr>
        <w:t xml:space="preserve">. The </w:t>
      </w:r>
      <w:r w:rsidRPr="000E3D27">
        <w:rPr>
          <w:rStyle w:val="StyleUnderline"/>
          <w:highlight w:val="cyan"/>
        </w:rPr>
        <w:t>next pandemic could be starting</w:t>
      </w:r>
      <w:r w:rsidRPr="00657A69">
        <w:rPr>
          <w:rStyle w:val="StyleUnderline"/>
        </w:rPr>
        <w:t>, and we just don’t know where that’s happening</w:t>
      </w:r>
      <w:r w:rsidRPr="00657A69">
        <w:rPr>
          <w:sz w:val="16"/>
        </w:rPr>
        <w:t>, and we don’t have any ability to find out.”</w:t>
      </w:r>
      <w:r>
        <w:rPr>
          <w:sz w:val="16"/>
        </w:rPr>
        <w:t xml:space="preserve"> </w:t>
      </w:r>
      <w:r w:rsidRPr="000E3D27">
        <w:rPr>
          <w:rStyle w:val="Emphasis"/>
          <w:highlight w:val="cyan"/>
        </w:rPr>
        <w:t>Huge reductions</w:t>
      </w:r>
      <w:r w:rsidRPr="00657A69">
        <w:rPr>
          <w:sz w:val="16"/>
        </w:rPr>
        <w:t xml:space="preserve"> in the public health workforce and resources has led to less </w:t>
      </w:r>
      <w:r w:rsidRPr="00657A69">
        <w:rPr>
          <w:rStyle w:val="StyleUnderline"/>
        </w:rPr>
        <w:t>monitoring of outbreaks</w:t>
      </w:r>
      <w:r w:rsidRPr="00657A69">
        <w:rPr>
          <w:sz w:val="16"/>
        </w:rPr>
        <w:t>, known as disease surveillance.</w:t>
      </w:r>
      <w:r>
        <w:rPr>
          <w:sz w:val="16"/>
        </w:rPr>
        <w:t xml:space="preserve"> </w:t>
      </w:r>
      <w:r w:rsidRPr="00657A69">
        <w:rPr>
          <w:sz w:val="16"/>
        </w:rPr>
        <w:t>“Cutting back on that surveillance is leaving us more in the dark,” Nuzzo said.</w:t>
      </w:r>
      <w:r>
        <w:rPr>
          <w:sz w:val="16"/>
        </w:rPr>
        <w:t xml:space="preserve"> </w:t>
      </w:r>
      <w:r w:rsidRPr="00657A69">
        <w:rPr>
          <w:sz w:val="16"/>
        </w:rPr>
        <w:t>The CDC clawed back $11.4bn in Covid funding in March. This funding was used to monitor, test, vaccinate and otherwise respond to public health issues at the state, local, territorial and tribal level.</w:t>
      </w:r>
      <w:r>
        <w:rPr>
          <w:sz w:val="16"/>
        </w:rPr>
        <w:t xml:space="preserve"> </w:t>
      </w:r>
      <w:r w:rsidRPr="00657A69">
        <w:rPr>
          <w:sz w:val="16"/>
        </w:rPr>
        <w:t xml:space="preserve">“We’re </w:t>
      </w:r>
      <w:r w:rsidRPr="00657A69">
        <w:rPr>
          <w:rStyle w:val="StyleUnderline"/>
        </w:rPr>
        <w:t xml:space="preserve">seeing health </w:t>
      </w:r>
      <w:r w:rsidRPr="000E3D27">
        <w:rPr>
          <w:rStyle w:val="StyleUnderline"/>
          <w:highlight w:val="cyan"/>
        </w:rPr>
        <w:t>departments scrambling</w:t>
      </w:r>
      <w:r w:rsidRPr="00657A69">
        <w:rPr>
          <w:rStyle w:val="StyleUnderline"/>
        </w:rPr>
        <w:t>,” Nuzzo said. “That infrastructure is just dramatically eroding</w:t>
      </w:r>
      <w:r w:rsidRPr="00657A69">
        <w:rPr>
          <w:sz w:val="16"/>
        </w:rPr>
        <w:t>.”</w:t>
      </w:r>
      <w:r>
        <w:rPr>
          <w:sz w:val="16"/>
        </w:rPr>
        <w:t xml:space="preserve"> </w:t>
      </w:r>
      <w:r w:rsidRPr="00657A69">
        <w:rPr>
          <w:rStyle w:val="Emphasis"/>
        </w:rPr>
        <w:t>International monitoring programs</w:t>
      </w:r>
      <w:r w:rsidRPr="00657A69">
        <w:rPr>
          <w:sz w:val="16"/>
        </w:rPr>
        <w:t xml:space="preserve"> to address outbreaks before they expand across borders have also been cancelled.</w:t>
      </w:r>
      <w:r>
        <w:rPr>
          <w:sz w:val="16"/>
        </w:rPr>
        <w:t xml:space="preserve"> </w:t>
      </w:r>
      <w:r w:rsidRPr="00657A69">
        <w:rPr>
          <w:sz w:val="16"/>
        </w:rPr>
        <w:t>“We have taken for granted all of those protections, and I fear that we are poised to see the consequences,” Nuzzo said.</w:t>
      </w:r>
      <w:r>
        <w:rPr>
          <w:sz w:val="16"/>
        </w:rPr>
        <w:t xml:space="preserve"> </w:t>
      </w:r>
      <w:r w:rsidRPr="00657A69">
        <w:rPr>
          <w:sz w:val="16"/>
        </w:rPr>
        <w:t xml:space="preserve">Trump’s </w:t>
      </w:r>
      <w:r w:rsidRPr="000E3D27">
        <w:rPr>
          <w:rStyle w:val="StyleUnderline"/>
          <w:highlight w:val="cyan"/>
        </w:rPr>
        <w:t>crackdown on immigration</w:t>
      </w:r>
      <w:r w:rsidRPr="00657A69">
        <w:rPr>
          <w:rStyle w:val="StyleUnderline"/>
        </w:rPr>
        <w:t xml:space="preserve"> also poses a </w:t>
      </w:r>
      <w:r w:rsidRPr="00657A69">
        <w:rPr>
          <w:rStyle w:val="Emphasis"/>
        </w:rPr>
        <w:t>major challenge in detecting cases</w:t>
      </w:r>
      <w:r w:rsidRPr="00657A69">
        <w:rPr>
          <w:rStyle w:val="StyleUnderline"/>
        </w:rPr>
        <w:t xml:space="preserve"> and treating patients during outbreaks</w:t>
      </w:r>
      <w:r w:rsidRPr="00657A69">
        <w:rPr>
          <w:sz w:val="16"/>
        </w:rPr>
        <w:t>.</w:t>
      </w:r>
      <w:r>
        <w:rPr>
          <w:sz w:val="16"/>
        </w:rPr>
        <w:t xml:space="preserve"> </w:t>
      </w:r>
      <w:r w:rsidRPr="00657A69">
        <w:rPr>
          <w:sz w:val="16"/>
        </w:rPr>
        <w:t xml:space="preserve">“A lot of the people who are most at risk are </w:t>
      </w:r>
      <w:r w:rsidRPr="00657A69">
        <w:rPr>
          <w:rStyle w:val="StyleUnderline"/>
        </w:rPr>
        <w:t xml:space="preserve">strongly </w:t>
      </w:r>
      <w:r w:rsidRPr="000E3D27">
        <w:rPr>
          <w:rStyle w:val="StyleUnderline"/>
          <w:highlight w:val="cyan"/>
        </w:rPr>
        <w:t>disincentivized to report</w:t>
      </w:r>
      <w:r w:rsidRPr="00657A69">
        <w:rPr>
          <w:rStyle w:val="StyleUnderline"/>
        </w:rPr>
        <w:t xml:space="preserve"> any </w:t>
      </w:r>
      <w:r w:rsidRPr="000E3D27">
        <w:rPr>
          <w:rStyle w:val="StyleUnderline"/>
          <w:highlight w:val="cyan"/>
        </w:rPr>
        <w:t>cases</w:t>
      </w:r>
      <w:r w:rsidRPr="00657A69">
        <w:rPr>
          <w:sz w:val="16"/>
        </w:rPr>
        <w:t>, given that many of them are undocumented or are not US citizens,” Rasmussen said. “</w:t>
      </w:r>
      <w:r w:rsidRPr="00657A69">
        <w:rPr>
          <w:rStyle w:val="StyleUnderline"/>
        </w:rPr>
        <w:t>Nobody wants to go get tested if they’re going to end up in an Ice detention facility.”</w:t>
      </w:r>
      <w:r>
        <w:rPr>
          <w:rStyle w:val="StyleUnderline"/>
        </w:rPr>
        <w:t xml:space="preserve"> </w:t>
      </w:r>
      <w:r w:rsidRPr="00657A69">
        <w:rPr>
          <w:sz w:val="16"/>
        </w:rPr>
        <w:t>When cases are not detected, that means patients are not able to access care.</w:t>
      </w:r>
      <w:r>
        <w:rPr>
          <w:sz w:val="16"/>
        </w:rPr>
        <w:t xml:space="preserve"> </w:t>
      </w:r>
      <w:r w:rsidRPr="00657A69">
        <w:rPr>
          <w:sz w:val="16"/>
        </w:rPr>
        <w:t>Although it’s rare for people to become sick with H5N1, for instance – the virus is still primarily an avian, not a human, influenza – this variant of bird flu has a 52% mortality rate globally among people with known infections.</w:t>
      </w:r>
      <w:r>
        <w:rPr>
          <w:sz w:val="16"/>
        </w:rPr>
        <w:t xml:space="preserve"> </w:t>
      </w:r>
      <w:r w:rsidRPr="00657A69">
        <w:rPr>
          <w:sz w:val="16"/>
        </w:rPr>
        <w:t>Allowing a deadly virus to spread and mutate under the radar has troubling implications for its ability to change into a human influenza without anyone knowing.</w:t>
      </w:r>
      <w:r>
        <w:rPr>
          <w:sz w:val="16"/>
        </w:rPr>
        <w:t xml:space="preserve"> </w:t>
      </w:r>
      <w:r w:rsidRPr="00657A69">
        <w:rPr>
          <w:sz w:val="16"/>
        </w:rPr>
        <w:t xml:space="preserve">And if such changes were detected, </w:t>
      </w:r>
      <w:r w:rsidRPr="00657A69">
        <w:rPr>
          <w:rStyle w:val="StyleUnderline"/>
        </w:rPr>
        <w:t>widening gaps in communication could be the next hurdle for preventing a pandemic</w:t>
      </w:r>
      <w:r w:rsidRPr="00657A69">
        <w:rPr>
          <w:sz w:val="16"/>
        </w:rPr>
        <w:t>, Nuzzo said.</w:t>
      </w:r>
      <w:r>
        <w:rPr>
          <w:sz w:val="16"/>
        </w:rPr>
        <w:t xml:space="preserve"> </w:t>
      </w:r>
      <w:r w:rsidRPr="00657A69">
        <w:rPr>
          <w:sz w:val="16"/>
        </w:rPr>
        <w:t>“Communication is our most important public health intervention. People, in order to be able to know how to protect themselves, need to have access to facts, and they need to believe in the messengers. And the communication around the measles outbreaks are deeply eroding our standing with the American people.”</w:t>
      </w:r>
      <w:r>
        <w:rPr>
          <w:sz w:val="16"/>
        </w:rPr>
        <w:t xml:space="preserve"> </w:t>
      </w:r>
      <w:r w:rsidRPr="00657A69">
        <w:rPr>
          <w:sz w:val="16"/>
        </w:rPr>
        <w:t xml:space="preserve">Even </w:t>
      </w:r>
      <w:r w:rsidRPr="00657A69">
        <w:rPr>
          <w:rStyle w:val="StyleUnderline"/>
        </w:rPr>
        <w:t xml:space="preserve">stockpiled </w:t>
      </w:r>
      <w:r w:rsidRPr="000E3D27">
        <w:rPr>
          <w:rStyle w:val="StyleUnderline"/>
          <w:highlight w:val="cyan"/>
        </w:rPr>
        <w:t>vaccines</w:t>
      </w:r>
      <w:r w:rsidRPr="00657A69">
        <w:rPr>
          <w:rStyle w:val="StyleUnderline"/>
        </w:rPr>
        <w:t xml:space="preserve"> and other </w:t>
      </w:r>
      <w:r w:rsidRPr="000E3D27">
        <w:rPr>
          <w:rStyle w:val="StyleUnderline"/>
          <w:highlight w:val="cyan"/>
        </w:rPr>
        <w:t>protective measures</w:t>
      </w:r>
      <w:r w:rsidRPr="00657A69">
        <w:rPr>
          <w:rStyle w:val="StyleUnderline"/>
        </w:rPr>
        <w:t xml:space="preserve">, like personal protective equipment, </w:t>
      </w:r>
      <w:r w:rsidRPr="000E3D27">
        <w:rPr>
          <w:rStyle w:val="Emphasis"/>
          <w:highlight w:val="cyan"/>
        </w:rPr>
        <w:t>take time to distribute</w:t>
      </w:r>
      <w:r w:rsidRPr="00657A69">
        <w:rPr>
          <w:rStyle w:val="Emphasis"/>
        </w:rPr>
        <w:t>,</w:t>
      </w:r>
      <w:r w:rsidRPr="00657A69">
        <w:rPr>
          <w:sz w:val="16"/>
        </w:rPr>
        <w:t xml:space="preserve"> Nuzzo added. “And flu is a fast-moving disease that could </w:t>
      </w:r>
      <w:r w:rsidRPr="00657A69">
        <w:rPr>
          <w:rStyle w:val="StyleUnderline"/>
        </w:rPr>
        <w:t>cause a lot of damage in the months it would take to mount a vaccination campaign</w:t>
      </w:r>
      <w:r w:rsidRPr="00657A69">
        <w:rPr>
          <w:sz w:val="16"/>
        </w:rPr>
        <w:t>.”</w:t>
      </w:r>
      <w:r>
        <w:rPr>
          <w:sz w:val="16"/>
        </w:rPr>
        <w:t xml:space="preserve"> </w:t>
      </w:r>
      <w:r w:rsidRPr="00657A69">
        <w:rPr>
          <w:sz w:val="16"/>
        </w:rPr>
        <w:t xml:space="preserve">The US government’s </w:t>
      </w:r>
      <w:r w:rsidRPr="00657A69">
        <w:rPr>
          <w:rStyle w:val="StyleUnderline"/>
        </w:rPr>
        <w:t>cancellation of its $766m contract with Moderna</w:t>
      </w:r>
      <w:r w:rsidRPr="00657A69">
        <w:rPr>
          <w:sz w:val="16"/>
        </w:rPr>
        <w:t xml:space="preserve"> to research and develop an H5N1 vaccine also signals a concerning strategy from health officials, Nuzzo and Rasmussen said.</w:t>
      </w:r>
      <w:r>
        <w:rPr>
          <w:sz w:val="16"/>
        </w:rPr>
        <w:t xml:space="preserve"> </w:t>
      </w:r>
      <w:r w:rsidRPr="00657A69">
        <w:rPr>
          <w:sz w:val="16"/>
        </w:rPr>
        <w:t xml:space="preserve">Other </w:t>
      </w:r>
      <w:r w:rsidRPr="000E3D27">
        <w:rPr>
          <w:rStyle w:val="Emphasis"/>
          <w:highlight w:val="cyan"/>
        </w:rPr>
        <w:t>restrictions on vaccine development</w:t>
      </w:r>
      <w:r w:rsidRPr="00657A69">
        <w:rPr>
          <w:sz w:val="16"/>
        </w:rPr>
        <w:t xml:space="preserve">, like a new plan to </w:t>
      </w:r>
      <w:r w:rsidRPr="00657A69">
        <w:rPr>
          <w:rStyle w:val="StyleUnderline"/>
        </w:rPr>
        <w:t>test all vaccines against saline placebos</w:t>
      </w:r>
      <w:r w:rsidRPr="00657A69">
        <w:rPr>
          <w:sz w:val="16"/>
        </w:rPr>
        <w:t xml:space="preserve">, is “going to make it </w:t>
      </w:r>
      <w:r w:rsidRPr="00657A69">
        <w:rPr>
          <w:rStyle w:val="StyleUnderline"/>
        </w:rPr>
        <w:t>extremely difficult to approve any new vaccine</w:t>
      </w:r>
      <w:r w:rsidRPr="00657A69">
        <w:rPr>
          <w:sz w:val="16"/>
        </w:rPr>
        <w:t>” and would “have a devastating impact on our ability to respond to a potential pandemic”, Rasmussen said – especially in a rapidly moving pandemic where speed matters.</w:t>
      </w:r>
    </w:p>
    <w:p w14:paraId="71D6A04D" w14:textId="77777777" w:rsidR="008765B0" w:rsidRDefault="008765B0"/>
    <w:sectPr w:rsidR="00876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7C4EBF"/>
    <w:multiLevelType w:val="hybridMultilevel"/>
    <w:tmpl w:val="A31AAB4E"/>
    <w:lvl w:ilvl="0" w:tplc="0FCA33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6F3C48"/>
    <w:multiLevelType w:val="hybridMultilevel"/>
    <w:tmpl w:val="97E21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C95D00"/>
    <w:multiLevelType w:val="hybridMultilevel"/>
    <w:tmpl w:val="5778F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232086485">
    <w:abstractNumId w:val="14"/>
  </w:num>
  <w:num w:numId="16" w16cid:durableId="1996251246">
    <w:abstractNumId w:val="17"/>
  </w:num>
  <w:num w:numId="17" w16cid:durableId="1508668380">
    <w:abstractNumId w:val="16"/>
  </w:num>
  <w:num w:numId="18" w16cid:durableId="2023625426">
    <w:abstractNumId w:val="18"/>
  </w:num>
  <w:num w:numId="19" w16cid:durableId="3427074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B28"/>
    <w:rsid w:val="000703B2"/>
    <w:rsid w:val="003E175E"/>
    <w:rsid w:val="008765B0"/>
    <w:rsid w:val="00BC7580"/>
    <w:rsid w:val="00CF4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26FEB"/>
  <w15:chartTrackingRefBased/>
  <w15:docId w15:val="{3676292C-F9C2-46B1-B933-494965AFD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03B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703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703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0703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0703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03B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F4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703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03B2"/>
  </w:style>
  <w:style w:type="character" w:customStyle="1" w:styleId="Heading1Char">
    <w:name w:val="Heading 1 Char"/>
    <w:aliases w:val="Pocket Char"/>
    <w:basedOn w:val="DefaultParagraphFont"/>
    <w:link w:val="Heading1"/>
    <w:rsid w:val="000703B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703B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0703B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0703B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703B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F4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B28"/>
    <w:rPr>
      <w:rFonts w:eastAsiaTheme="majorEastAsia" w:cstheme="majorBidi"/>
      <w:color w:val="272727" w:themeColor="text1" w:themeTint="D8"/>
    </w:rPr>
  </w:style>
  <w:style w:type="paragraph" w:styleId="Title">
    <w:name w:val="Title"/>
    <w:basedOn w:val="Normal"/>
    <w:next w:val="Normal"/>
    <w:link w:val="TitleChar"/>
    <w:uiPriority w:val="10"/>
    <w:qFormat/>
    <w:rsid w:val="00CF4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B28"/>
    <w:pPr>
      <w:spacing w:before="160"/>
      <w:jc w:val="center"/>
    </w:pPr>
    <w:rPr>
      <w:i/>
      <w:iCs/>
      <w:color w:val="404040" w:themeColor="text1" w:themeTint="BF"/>
    </w:rPr>
  </w:style>
  <w:style w:type="character" w:customStyle="1" w:styleId="QuoteChar">
    <w:name w:val="Quote Char"/>
    <w:basedOn w:val="DefaultParagraphFont"/>
    <w:link w:val="Quote"/>
    <w:uiPriority w:val="29"/>
    <w:rsid w:val="00CF4B28"/>
    <w:rPr>
      <w:i/>
      <w:iCs/>
      <w:color w:val="404040" w:themeColor="text1" w:themeTint="BF"/>
    </w:rPr>
  </w:style>
  <w:style w:type="paragraph" w:styleId="ListParagraph">
    <w:name w:val="List Paragraph"/>
    <w:aliases w:val="6 font,List Paragraph1,List Paragraph2,Colorful List - Accent 11"/>
    <w:basedOn w:val="Normal"/>
    <w:uiPriority w:val="34"/>
    <w:qFormat/>
    <w:rsid w:val="00CF4B28"/>
    <w:pPr>
      <w:ind w:left="720"/>
      <w:contextualSpacing/>
    </w:pPr>
  </w:style>
  <w:style w:type="character" w:styleId="IntenseEmphasis">
    <w:name w:val="Intense Emphasis"/>
    <w:basedOn w:val="DefaultParagraphFont"/>
    <w:uiPriority w:val="21"/>
    <w:qFormat/>
    <w:rsid w:val="00CF4B28"/>
    <w:rPr>
      <w:i/>
      <w:iCs/>
      <w:color w:val="0F4761" w:themeColor="accent1" w:themeShade="BF"/>
    </w:rPr>
  </w:style>
  <w:style w:type="paragraph" w:styleId="IntenseQuote">
    <w:name w:val="Intense Quote"/>
    <w:basedOn w:val="Normal"/>
    <w:next w:val="Normal"/>
    <w:link w:val="IntenseQuoteChar"/>
    <w:uiPriority w:val="30"/>
    <w:qFormat/>
    <w:rsid w:val="00CF4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B28"/>
    <w:rPr>
      <w:i/>
      <w:iCs/>
      <w:color w:val="0F4761" w:themeColor="accent1" w:themeShade="BF"/>
    </w:rPr>
  </w:style>
  <w:style w:type="character" w:styleId="IntenseReference">
    <w:name w:val="Intense Reference"/>
    <w:basedOn w:val="DefaultParagraphFont"/>
    <w:uiPriority w:val="32"/>
    <w:qFormat/>
    <w:rsid w:val="00CF4B28"/>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0703B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703B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703B2"/>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link w:val="CardsFont12pt"/>
    <w:uiPriority w:val="7"/>
    <w:qFormat/>
    <w:rsid w:val="000703B2"/>
    <w:rPr>
      <w:b w:val="0"/>
      <w:sz w:val="22"/>
      <w:u w:val="single"/>
    </w:rPr>
  </w:style>
  <w:style w:type="character" w:styleId="Strong">
    <w:name w:val="Strong"/>
    <w:basedOn w:val="DefaultParagraphFont"/>
    <w:uiPriority w:val="22"/>
    <w:qFormat/>
    <w:rsid w:val="000703B2"/>
    <w:rPr>
      <w:b/>
      <w:bCs/>
    </w:rPr>
  </w:style>
  <w:style w:type="character" w:styleId="BookTitle">
    <w:name w:val="Book Title"/>
    <w:basedOn w:val="DefaultParagraphFont"/>
    <w:uiPriority w:val="33"/>
    <w:qFormat/>
    <w:rsid w:val="000703B2"/>
    <w:rPr>
      <w:b/>
      <w:bCs/>
      <w:i/>
      <w:iCs/>
      <w:spacing w:val="5"/>
    </w:rPr>
  </w:style>
  <w:style w:type="numbering" w:styleId="111111">
    <w:name w:val="Outline List 2"/>
    <w:basedOn w:val="NoList"/>
    <w:uiPriority w:val="99"/>
    <w:semiHidden/>
    <w:unhideWhenUsed/>
    <w:rsid w:val="000703B2"/>
  </w:style>
  <w:style w:type="paragraph" w:styleId="Header">
    <w:name w:val="header"/>
    <w:basedOn w:val="Normal"/>
    <w:link w:val="HeaderChar"/>
    <w:uiPriority w:val="99"/>
    <w:semiHidden/>
    <w:rsid w:val="000703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03B2"/>
    <w:rPr>
      <w:rFonts w:ascii="Calibri" w:hAnsi="Calibri" w:cs="Calibri"/>
      <w:kern w:val="0"/>
      <w:sz w:val="22"/>
      <w:szCs w:val="22"/>
      <w14:ligatures w14:val="none"/>
    </w:rPr>
  </w:style>
  <w:style w:type="paragraph" w:styleId="Footer">
    <w:name w:val="footer"/>
    <w:basedOn w:val="Normal"/>
    <w:link w:val="FooterChar"/>
    <w:uiPriority w:val="99"/>
    <w:semiHidden/>
    <w:rsid w:val="000703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03B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703B2"/>
    <w:pPr>
      <w:spacing w:after="120"/>
    </w:pPr>
  </w:style>
  <w:style w:type="character" w:customStyle="1" w:styleId="BodyTextChar">
    <w:name w:val="Body Text Char"/>
    <w:basedOn w:val="DefaultParagraphFont"/>
    <w:link w:val="BodyText"/>
    <w:uiPriority w:val="99"/>
    <w:semiHidden/>
    <w:rsid w:val="000703B2"/>
    <w:rPr>
      <w:rFonts w:ascii="Calibri" w:hAnsi="Calibri" w:cs="Calibri"/>
      <w:kern w:val="0"/>
      <w:sz w:val="22"/>
      <w:szCs w:val="22"/>
      <w14:ligatures w14:val="none"/>
    </w:rPr>
  </w:style>
  <w:style w:type="paragraph" w:styleId="NoSpacing">
    <w:name w:val="No Spacing"/>
    <w:link w:val="NoSpacingChar"/>
    <w:uiPriority w:val="99"/>
    <w:unhideWhenUsed/>
    <w:qFormat/>
    <w:rsid w:val="000703B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703B2"/>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0703B2"/>
    <w:rPr>
      <w:color w:val="467886" w:themeColor="hyperlink"/>
      <w:u w:val="single"/>
    </w:rPr>
  </w:style>
  <w:style w:type="character" w:styleId="UnresolvedMention">
    <w:name w:val="Unresolved Mention"/>
    <w:basedOn w:val="DefaultParagraphFont"/>
    <w:uiPriority w:val="99"/>
    <w:semiHidden/>
    <w:unhideWhenUsed/>
    <w:rsid w:val="000703B2"/>
    <w:rPr>
      <w:color w:val="605E5C"/>
      <w:shd w:val="clear" w:color="auto" w:fill="E1DFDD"/>
    </w:rPr>
  </w:style>
  <w:style w:type="paragraph" w:customStyle="1" w:styleId="textbold">
    <w:name w:val="text bold"/>
    <w:basedOn w:val="Normal"/>
    <w:link w:val="Emphasis"/>
    <w:uiPriority w:val="8"/>
    <w:qFormat/>
    <w:rsid w:val="000703B2"/>
    <w:pPr>
      <w:pBdr>
        <w:top w:val="single" w:sz="4" w:space="0" w:color="auto"/>
        <w:left w:val="single" w:sz="4" w:space="0" w:color="auto"/>
        <w:bottom w:val="single" w:sz="4" w:space="0" w:color="auto"/>
        <w:right w:val="single" w:sz="4" w:space="0" w:color="auto"/>
      </w:pBdr>
      <w:spacing w:after="0" w:line="254" w:lineRule="auto"/>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0703B2"/>
    <w:pPr>
      <w:spacing w:after="0" w:line="240" w:lineRule="auto"/>
    </w:pPr>
    <w:rPr>
      <w:sz w:val="22"/>
      <w:u w:val="single"/>
    </w:rPr>
  </w:style>
  <w:style w:type="paragraph" w:customStyle="1" w:styleId="NoSpacing61">
    <w:name w:val="No Spacing61"/>
    <w:basedOn w:val="Heading1"/>
    <w:next w:val="NoSpacing"/>
    <w:link w:val="Hyperlink"/>
    <w:autoRedefine/>
    <w:uiPriority w:val="99"/>
    <w:qFormat/>
    <w:rsid w:val="000703B2"/>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m-2350980578315152805gmail-styleunderline">
    <w:name w:val="m_-2350980578315152805gmail-styleunderline"/>
    <w:basedOn w:val="DefaultParagraphFont"/>
    <w:rsid w:val="000703B2"/>
  </w:style>
  <w:style w:type="paragraph" w:customStyle="1" w:styleId="Style4">
    <w:name w:val="Style4"/>
    <w:basedOn w:val="Heading2"/>
    <w:link w:val="Style4Char"/>
    <w:rsid w:val="000703B2"/>
    <w:pPr>
      <w:keepNext w:val="0"/>
      <w:keepLines w:val="0"/>
      <w:widowControl w:val="0"/>
    </w:pPr>
    <w:rPr>
      <w:rFonts w:eastAsia="Times New Roman" w:cs="Times New Roman"/>
      <w:b w:val="0"/>
      <w:iCs/>
      <w:sz w:val="26"/>
      <w:szCs w:val="28"/>
      <w:lang w:val="x-none" w:eastAsia="x-none"/>
    </w:rPr>
  </w:style>
  <w:style w:type="character" w:customStyle="1" w:styleId="Style4Char">
    <w:name w:val="Style4 Char"/>
    <w:link w:val="Style4"/>
    <w:locked/>
    <w:rsid w:val="000703B2"/>
    <w:rPr>
      <w:rFonts w:ascii="Calibri" w:eastAsia="Times New Roman" w:hAnsi="Calibri" w:cs="Times New Roman"/>
      <w:b/>
      <w:iCs/>
      <w:kern w:val="0"/>
      <w:sz w:val="26"/>
      <w:szCs w:val="28"/>
      <w:lang w:val="x-none" w:eastAsia="x-none"/>
      <w14:ligatures w14:val="none"/>
    </w:rPr>
  </w:style>
  <w:style w:type="paragraph" w:customStyle="1" w:styleId="Emphasis1">
    <w:name w:val="Emphasis1"/>
    <w:basedOn w:val="Normal"/>
    <w:autoRedefine/>
    <w:uiPriority w:val="8"/>
    <w:qFormat/>
    <w:rsid w:val="000703B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unhideWhenUsed/>
    <w:rsid w:val="000703B2"/>
    <w:pPr>
      <w:spacing w:before="100" w:beforeAutospacing="1" w:after="100" w:afterAutospacing="1" w:line="240" w:lineRule="auto"/>
    </w:pPr>
    <w:rPr>
      <w:rFonts w:eastAsia="Times New Roman"/>
      <w:sz w:val="24"/>
      <w:szCs w:val="24"/>
      <w:lang w:eastAsia="zh-CN"/>
    </w:rPr>
  </w:style>
  <w:style w:type="paragraph" w:customStyle="1" w:styleId="Heading411">
    <w:name w:val="Heading 411"/>
    <w:basedOn w:val="Heading1"/>
    <w:next w:val="NoSpacing"/>
    <w:autoRedefine/>
    <w:uiPriority w:val="99"/>
    <w:qFormat/>
    <w:rsid w:val="000703B2"/>
    <w:pPr>
      <w:keepNext w:val="0"/>
      <w:keepLines w:val="0"/>
      <w:spacing w:before="480" w:line="254" w:lineRule="auto"/>
      <w:outlineLvl w:val="9"/>
    </w:pPr>
    <w:rPr>
      <w:rFonts w:asciiTheme="minorHAnsi" w:eastAsiaTheme="minorHAnsi" w:hAnsiTheme="minorHAnsi" w:cstheme="minorBidi"/>
      <w:color w:val="467886" w:themeColor="hyperlink"/>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466767/" TargetMode="External"/><Relationship Id="rId13" Type="http://schemas.openxmlformats.org/officeDocument/2006/relationships/hyperlink" Target="https://pmc.ncbi.nlm.nih.gov/articles/PMC10466767/" TargetMode="External"/><Relationship Id="rId18" Type="http://schemas.openxmlformats.org/officeDocument/2006/relationships/hyperlink" Target="https://pmc.ncbi.nlm.nih.gov/articles/PMC10466767/" TargetMode="External"/><Relationship Id="rId3" Type="http://schemas.openxmlformats.org/officeDocument/2006/relationships/settings" Target="settings.xml"/><Relationship Id="rId7" Type="http://schemas.openxmlformats.org/officeDocument/2006/relationships/hyperlink" Target="https://pmc.ncbi.nlm.nih.gov/articles/PMC10466767/" TargetMode="External"/><Relationship Id="rId12" Type="http://schemas.openxmlformats.org/officeDocument/2006/relationships/hyperlink" Target="https://pmc.ncbi.nlm.nih.gov/articles/PMC10466767/" TargetMode="External"/><Relationship Id="rId17" Type="http://schemas.openxmlformats.org/officeDocument/2006/relationships/hyperlink" Target="https://pmc.ncbi.nlm.nih.gov/articles/PMC10466767/" TargetMode="External"/><Relationship Id="rId2" Type="http://schemas.openxmlformats.org/officeDocument/2006/relationships/styles" Target="styles.xml"/><Relationship Id="rId16" Type="http://schemas.openxmlformats.org/officeDocument/2006/relationships/hyperlink" Target="https://pmc.ncbi.nlm.nih.gov/articles/PMC10466767/"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ankrate.com/banking/federal-reserve/history-of-federal-funds-rate/" TargetMode="External"/><Relationship Id="rId11" Type="http://schemas.openxmlformats.org/officeDocument/2006/relationships/hyperlink" Target="https://pmc.ncbi.nlm.nih.gov/articles/PMC10466767/" TargetMode="External"/><Relationship Id="rId5" Type="http://schemas.openxmlformats.org/officeDocument/2006/relationships/hyperlink" Target="https://www.bankrate.com/banking/federal-reserve/economic-indicator-survey-october-2025/" TargetMode="External"/><Relationship Id="rId15" Type="http://schemas.openxmlformats.org/officeDocument/2006/relationships/hyperlink" Target="https://pmc.ncbi.nlm.nih.gov/articles/PMC10466767/" TargetMode="External"/><Relationship Id="rId10" Type="http://schemas.openxmlformats.org/officeDocument/2006/relationships/hyperlink" Target="https://pmc.ncbi.nlm.nih.gov/articles/PMC1046676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mc.ncbi.nlm.nih.gov/articles/PMC10466767/" TargetMode="External"/><Relationship Id="rId14" Type="http://schemas.openxmlformats.org/officeDocument/2006/relationships/hyperlink" Target="https://pmc.ncbi.nlm.nih.gov/articles/PMC1046676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a5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18284</Words>
  <Characters>98372</Characters>
  <Application>Microsoft Office Word</Application>
  <DocSecurity>0</DocSecurity>
  <Lines>973</Lines>
  <Paragraphs>250</Paragraphs>
  <ScaleCrop>false</ScaleCrop>
  <Company/>
  <LinksUpToDate>false</LinksUpToDate>
  <CharactersWithSpaces>116406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Alexander</dc:creator>
  <cp:keywords/>
  <dc:description/>
  <cp:lastModifiedBy>Kate Alexander</cp:lastModifiedBy>
  <cp:revision>2</cp:revision>
  <dcterms:created xsi:type="dcterms:W3CDTF">2026-01-17T21:43:00Z</dcterms:created>
  <dcterms:modified xsi:type="dcterms:W3CDTF">2026-01-17T21:47:00Z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7f3083df-9fed-4bd1-b981-85009549aa63</vt:lpwstr>
  </property>
</Properties>
</file>