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8AE6F" w14:textId="77777777" w:rsidR="00F15EDE" w:rsidRDefault="00F15EDE" w:rsidP="00F15EDE">
      <w:pPr>
        <w:pStyle w:val="Heading2"/>
      </w:pPr>
      <w:r>
        <w:t>1AC</w:t>
      </w:r>
    </w:p>
    <w:p w14:paraId="1FB8B935" w14:textId="6A2B73FA" w:rsidR="00F15EDE" w:rsidRDefault="00C90BA0" w:rsidP="00F15EDE">
      <w:pPr>
        <w:pStyle w:val="Heading3"/>
      </w:pPr>
      <w:r>
        <w:t>Advantage</w:t>
      </w:r>
    </w:p>
    <w:p w14:paraId="0CA5FAC7" w14:textId="77777777" w:rsidR="00F15EDE" w:rsidRDefault="00F15EDE" w:rsidP="00F15EDE">
      <w:pPr>
        <w:pStyle w:val="Heading4"/>
      </w:pPr>
      <w:r>
        <w:t xml:space="preserve">The advantage is </w:t>
      </w:r>
      <w:r>
        <w:rPr>
          <w:u w:val="single"/>
        </w:rPr>
        <w:t>prison labor</w:t>
      </w:r>
      <w:r>
        <w:t xml:space="preserve">. </w:t>
      </w:r>
    </w:p>
    <w:p w14:paraId="56925392" w14:textId="77777777" w:rsidR="00F15EDE" w:rsidRPr="006B1425" w:rsidRDefault="00F15EDE" w:rsidP="00F15EDE"/>
    <w:p w14:paraId="469CF97B" w14:textId="77777777" w:rsidR="00F15EDE" w:rsidRPr="006B1425" w:rsidRDefault="00F15EDE" w:rsidP="00F15EDE">
      <w:pPr>
        <w:pStyle w:val="Heading4"/>
      </w:pPr>
      <w:r>
        <w:t xml:space="preserve">Incarcerated workers aren’t </w:t>
      </w:r>
      <w:r>
        <w:rPr>
          <w:u w:val="single"/>
        </w:rPr>
        <w:t>recognized</w:t>
      </w:r>
      <w:r>
        <w:t xml:space="preserve"> as having labor rights now. That results in them being </w:t>
      </w:r>
      <w:r>
        <w:rPr>
          <w:u w:val="single"/>
        </w:rPr>
        <w:t>excluded</w:t>
      </w:r>
      <w:r>
        <w:t xml:space="preserve"> from both federal labor law and workplace </w:t>
      </w:r>
      <w:r>
        <w:rPr>
          <w:u w:val="single"/>
        </w:rPr>
        <w:t>protections</w:t>
      </w:r>
      <w:r>
        <w:t xml:space="preserve">. </w:t>
      </w:r>
    </w:p>
    <w:p w14:paraId="0F1BBDAD" w14:textId="77777777" w:rsidR="00F15EDE" w:rsidRPr="00482181" w:rsidRDefault="00F15EDE" w:rsidP="00F15EDE">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6484F18" w14:textId="77777777" w:rsidR="00F15EDE" w:rsidRPr="00E17760" w:rsidRDefault="00F15EDE" w:rsidP="00F15EDE">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w:t>
      </w:r>
      <w:r w:rsidRPr="00F0360F">
        <w:rPr>
          <w:rStyle w:val="StyleUnderline"/>
        </w:rPr>
        <w:t xml:space="preserve">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F0360F">
        <w:rPr>
          <w:rStyle w:val="StyleUnderline"/>
          <w:highlight w:val="cyan"/>
        </w:rPr>
        <w:t>no</w:t>
      </w:r>
      <w:r w:rsidRPr="00F0360F">
        <w:rPr>
          <w:rStyle w:val="StyleUnderline"/>
        </w:rPr>
        <w:t xml:space="preserve">t have a </w:t>
      </w:r>
      <w:r w:rsidRPr="00E65CCF">
        <w:rPr>
          <w:rStyle w:val="StyleUnderline"/>
          <w:highlight w:val="cyan"/>
        </w:rPr>
        <w:t>right to protest</w:t>
      </w:r>
      <w:r w:rsidRPr="00E17760">
        <w:rPr>
          <w:sz w:val="16"/>
        </w:rPr>
        <w:t>.210</w:t>
      </w:r>
    </w:p>
    <w:p w14:paraId="0F0F1CDF" w14:textId="77777777" w:rsidR="00F15EDE" w:rsidRPr="00E17760" w:rsidRDefault="00F15EDE" w:rsidP="00F15EDE">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F0360F">
        <w:rPr>
          <w:rStyle w:val="StyleUnderline"/>
        </w:rPr>
        <w:t>However</w:t>
      </w:r>
      <w:r w:rsidRPr="00E17760">
        <w:rPr>
          <w:sz w:val="16"/>
        </w:rPr>
        <w:t xml:space="preserve">, </w:t>
      </w:r>
      <w:r w:rsidRPr="00F0360F">
        <w:rPr>
          <w:rStyle w:val="StyleUnderline"/>
        </w:rPr>
        <w:t>as Eric Fink notes</w:t>
      </w:r>
      <w:r w:rsidRPr="00E17760">
        <w:rPr>
          <w:sz w:val="16"/>
        </w:rPr>
        <w:t xml:space="preserve">, there </w:t>
      </w:r>
      <w:r w:rsidRPr="00F0360F">
        <w:rPr>
          <w:rStyle w:val="StyleUnderline"/>
        </w:rPr>
        <w:t>may be additional</w:t>
      </w:r>
      <w:r w:rsidRPr="00E17760">
        <w:rPr>
          <w:sz w:val="16"/>
        </w:rPr>
        <w:t xml:space="preserve"> </w:t>
      </w:r>
      <w:r w:rsidRPr="00F0360F">
        <w:rPr>
          <w:rStyle w:val="StyleUnderline"/>
        </w:rPr>
        <w:t>opportunities to include incarcerated workers</w:t>
      </w:r>
      <w:r w:rsidRPr="00E17760">
        <w:rPr>
          <w:sz w:val="16"/>
        </w:rPr>
        <w:t>, based on the few cases that have examined the inclusion of incarcerated workers in broader bargaining units that also included nonincarcerated people.212</w:t>
      </w:r>
    </w:p>
    <w:p w14:paraId="51D33F9F" w14:textId="77777777" w:rsidR="00F15EDE" w:rsidRDefault="00F15EDE" w:rsidP="00F15EDE">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303CA1D6" w14:textId="77777777" w:rsidR="00F15EDE" w:rsidRPr="00E17760" w:rsidRDefault="00F15EDE" w:rsidP="00F15EDE">
      <w:pPr>
        <w:rPr>
          <w:sz w:val="16"/>
        </w:rPr>
      </w:pPr>
    </w:p>
    <w:p w14:paraId="211957E0" w14:textId="77777777" w:rsidR="00F15EDE" w:rsidRPr="00B82A6F" w:rsidRDefault="00F15EDE" w:rsidP="00F15EDE">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644CEAA3" w14:textId="77777777" w:rsidR="00F15EDE" w:rsidRPr="002C7AF6" w:rsidRDefault="00F15EDE" w:rsidP="00F15EDE">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5D26D3E" w14:textId="77777777" w:rsidR="00F15EDE" w:rsidRPr="00446857" w:rsidRDefault="00F15EDE" w:rsidP="00F15EDE">
      <w:pPr>
        <w:rPr>
          <w:sz w:val="16"/>
        </w:rPr>
      </w:pPr>
      <w:r w:rsidRPr="00446857">
        <w:rPr>
          <w:sz w:val="16"/>
        </w:rPr>
        <w:t>II. THE CIRCUIT SPLIT ON PRISON LABOR AND THE FAIR LABOR STANDARDS ACT</w:t>
      </w:r>
    </w:p>
    <w:p w14:paraId="24B5D14C" w14:textId="77777777" w:rsidR="00F15EDE" w:rsidRPr="00446857" w:rsidRDefault="00F15EDE" w:rsidP="00F15EDE">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6E2B0821" w14:textId="77777777" w:rsidR="00F15EDE" w:rsidRPr="00446857" w:rsidRDefault="00F15EDE" w:rsidP="00F15EDE">
      <w:pPr>
        <w:rPr>
          <w:sz w:val="16"/>
        </w:rPr>
      </w:pPr>
      <w:r w:rsidRPr="00446857">
        <w:rPr>
          <w:sz w:val="16"/>
        </w:rPr>
        <w:t>A. Background on the Fair Labor Standards Act</w:t>
      </w:r>
    </w:p>
    <w:p w14:paraId="03E3CAAF" w14:textId="77777777" w:rsidR="00F15EDE" w:rsidRPr="00446857" w:rsidRDefault="00F15EDE" w:rsidP="00F15EDE">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54E3563E" w14:textId="77777777" w:rsidR="00F15EDE" w:rsidRPr="00446857" w:rsidRDefault="00F15EDE" w:rsidP="00F15EDE">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30706AFB" w14:textId="77777777" w:rsidR="00F15EDE" w:rsidRPr="00446857" w:rsidRDefault="00F15EDE" w:rsidP="00F15EDE">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63C4EC95" w14:textId="77777777" w:rsidR="00F15EDE" w:rsidRPr="00446857" w:rsidRDefault="00F15EDE" w:rsidP="00F15EDE">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4B50253" w14:textId="77777777" w:rsidR="00F15EDE" w:rsidRPr="00446857" w:rsidRDefault="00F15EDE" w:rsidP="00F15EDE">
      <w:pPr>
        <w:rPr>
          <w:sz w:val="16"/>
        </w:rPr>
      </w:pPr>
      <w:r w:rsidRPr="00446857">
        <w:rPr>
          <w:sz w:val="16"/>
        </w:rPr>
        <w:t>B. Introducing the Circuit Split: The Rise of the Bonnette Factors</w:t>
      </w:r>
    </w:p>
    <w:p w14:paraId="7F26D6BB" w14:textId="77777777" w:rsidR="00F15EDE" w:rsidRPr="00446857" w:rsidRDefault="00F15EDE" w:rsidP="00F15EDE">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F0360F">
        <w:rPr>
          <w:rStyle w:val="Emphasis"/>
        </w:rPr>
        <w:t xml:space="preserve">Supreme </w:t>
      </w:r>
      <w:r w:rsidRPr="00E65CCF">
        <w:rPr>
          <w:rStyle w:val="Emphasis"/>
          <w:highlight w:val="cyan"/>
        </w:rPr>
        <w:t>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w:t>
      </w:r>
      <w:r w:rsidRPr="00F0360F">
        <w:rPr>
          <w:rStyle w:val="StyleUnderline"/>
        </w:rPr>
        <w:t>mind</w:t>
      </w:r>
      <w:r w:rsidRPr="005E1D87">
        <w:rPr>
          <w:sz w:val="16"/>
        </w:rPr>
        <w:t>.”92</w:t>
      </w:r>
    </w:p>
    <w:p w14:paraId="1008C710" w14:textId="77777777" w:rsidR="00F15EDE" w:rsidRPr="00603751" w:rsidRDefault="00F15EDE" w:rsidP="00F15EDE">
      <w:pPr>
        <w:rPr>
          <w:sz w:val="16"/>
        </w:rPr>
      </w:pPr>
      <w:r w:rsidRPr="00446857">
        <w:rPr>
          <w:sz w:val="16"/>
        </w:rPr>
        <w:t xml:space="preserve">In 1983, </w:t>
      </w:r>
      <w:r w:rsidRPr="00530F8A">
        <w:rPr>
          <w:rStyle w:val="StyleUnderline"/>
        </w:rPr>
        <w:t xml:space="preserve">the </w:t>
      </w:r>
      <w:r w:rsidRPr="00E65CCF">
        <w:rPr>
          <w:rStyle w:val="StyleUnderline"/>
          <w:highlight w:val="cyan"/>
        </w:rPr>
        <w:t xml:space="preserve">Ninth Circuit formulated </w:t>
      </w:r>
      <w:r w:rsidRPr="00F0360F">
        <w:rPr>
          <w:rStyle w:val="StyleUnderline"/>
        </w:rPr>
        <w:t xml:space="preserve">its </w:t>
      </w:r>
      <w:r w:rsidRPr="00E65CCF">
        <w:rPr>
          <w:rStyle w:val="StyleUnderline"/>
          <w:highlight w:val="cyan"/>
        </w:rPr>
        <w:t>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BC95F7E" w14:textId="77777777" w:rsidR="00F15EDE" w:rsidRPr="00446857" w:rsidRDefault="00F15EDE" w:rsidP="00F15EDE">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376144D5" w14:textId="77777777" w:rsidR="00F15EDE" w:rsidRPr="00446857" w:rsidRDefault="00F15EDE" w:rsidP="00F15EDE">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299A73FA" w14:textId="77777777" w:rsidR="00F15EDE" w:rsidRPr="00446857" w:rsidRDefault="00F15EDE" w:rsidP="00F15EDE">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55FF412" w14:textId="77777777" w:rsidR="00F15EDE" w:rsidRPr="00446857" w:rsidRDefault="00F15EDE" w:rsidP="00F15EDE">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6D231D7E" w14:textId="77777777" w:rsidR="00F15EDE" w:rsidRPr="00446857" w:rsidRDefault="00F15EDE" w:rsidP="00F15EDE">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72F6B7F" w14:textId="77777777" w:rsidR="00F15EDE" w:rsidRPr="00446857" w:rsidRDefault="00F15EDE" w:rsidP="00F15EDE">
      <w:pPr>
        <w:rPr>
          <w:sz w:val="16"/>
        </w:rPr>
      </w:pPr>
      <w:bookmarkStart w:id="2" w:name="_Hlk207961285"/>
      <w:r w:rsidRPr="00446857">
        <w:rPr>
          <w:sz w:val="16"/>
        </w:rPr>
        <w:t>C. Introducing the Circuit Split: The Fall of the Bonnette Factors</w:t>
      </w:r>
    </w:p>
    <w:p w14:paraId="713BE9BC" w14:textId="77777777" w:rsidR="00F15EDE" w:rsidRPr="00446857" w:rsidRDefault="00F15EDE" w:rsidP="00F15EDE">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282C237" w14:textId="77777777" w:rsidR="00F15EDE" w:rsidRPr="00446857" w:rsidRDefault="00F15EDE" w:rsidP="00F15EDE">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D6187A2" w14:textId="77777777" w:rsidR="00F15EDE" w:rsidRPr="00446857" w:rsidRDefault="00F15EDE" w:rsidP="00F15EDE">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19D088C" w14:textId="77777777" w:rsidR="00F15EDE" w:rsidRPr="002F3E91" w:rsidRDefault="00F15EDE" w:rsidP="00F15EDE">
      <w:pPr>
        <w:rPr>
          <w:sz w:val="16"/>
          <w:szCs w:val="16"/>
        </w:rPr>
      </w:pPr>
      <w:r w:rsidRPr="002F3E91">
        <w:rPr>
          <w:sz w:val="16"/>
          <w:szCs w:val="16"/>
        </w:rPr>
        <w:t>Vanskike proved to be a seminal case within the field of prisoner FLSA litigation. Virtually all decisions afterwards ruled against inmate workers, often relying on the Seventh Circuit opinion. Many of these courts have refused to apply the “economic reality” test or rejected application of the Bonnette factors.125</w:t>
      </w:r>
    </w:p>
    <w:bookmarkEnd w:id="2"/>
    <w:bookmarkEnd w:id="3"/>
    <w:p w14:paraId="305DD3A1" w14:textId="77777777" w:rsidR="00F15EDE" w:rsidRPr="00446857" w:rsidRDefault="00F15EDE" w:rsidP="00F15EDE">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A8C8934" w14:textId="77777777" w:rsidR="00F15EDE" w:rsidRPr="00446857" w:rsidRDefault="00F15EDE" w:rsidP="00F15EDE">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 xml:space="preserve">arbitrary patchwork of </w:t>
      </w:r>
      <w:r w:rsidRPr="002F3E91">
        <w:rPr>
          <w:rStyle w:val="Emphasis"/>
        </w:rPr>
        <w:t xml:space="preserve">federal </w:t>
      </w:r>
      <w:r w:rsidRPr="00E65CCF">
        <w:rPr>
          <w:rStyle w:val="Emphasis"/>
          <w:highlight w:val="cyan"/>
        </w:rPr>
        <w:t>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1C784ED5" w14:textId="77777777" w:rsidR="00F15EDE" w:rsidRDefault="00F15EDE" w:rsidP="00F15EDE">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4E750B08" w14:textId="77777777" w:rsidR="00F15EDE" w:rsidRDefault="00F15EDE" w:rsidP="00F15EDE">
      <w:pPr>
        <w:rPr>
          <w:sz w:val="16"/>
        </w:rPr>
      </w:pPr>
    </w:p>
    <w:p w14:paraId="7B3520F2" w14:textId="77777777" w:rsidR="00F15EDE" w:rsidRPr="001E52F5" w:rsidRDefault="00F15EDE" w:rsidP="00F15EDE">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403DEB76" w14:textId="77777777" w:rsidR="00F15EDE" w:rsidRPr="007E5B25" w:rsidRDefault="00F15EDE" w:rsidP="00F15EDE">
      <w:pPr>
        <w:rPr>
          <w:rStyle w:val="Style13ptBold"/>
        </w:rPr>
      </w:pPr>
      <w:r w:rsidRPr="007E5B25">
        <w:rPr>
          <w:rStyle w:val="Style13ptBold"/>
        </w:rPr>
        <w:t>Zatz, 23</w:t>
      </w:r>
    </w:p>
    <w:p w14:paraId="227ED7F9" w14:textId="77777777" w:rsidR="00F15EDE" w:rsidRPr="00DC30EA" w:rsidRDefault="00F15EDE" w:rsidP="00F15EDE">
      <w:r>
        <w:t>[Noah, Prof. Law @ UCLA: “FROM WORK IN PRISON TO CARCERALITY AT WORK,” LPE Symposium on Carceral Labor, published 6-1-2023. https://lpeproject.org/blog/from-work-in-prison-to-carcerality-at-work/]//AD</w:t>
      </w:r>
    </w:p>
    <w:p w14:paraId="77303795" w14:textId="77777777" w:rsidR="00F15EDE" w:rsidRPr="00131839" w:rsidRDefault="00F15EDE" w:rsidP="00F15EDE">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2F3E91">
        <w:rPr>
          <w:rStyle w:val="StyleUnderline"/>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0FD13DF3" w14:textId="77777777" w:rsidR="00F15EDE" w:rsidRPr="007E5B25" w:rsidRDefault="00F15EDE" w:rsidP="00F15EDE">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69425FA1" w14:textId="77777777" w:rsidR="00F15EDE" w:rsidRPr="00131839" w:rsidRDefault="00F15EDE" w:rsidP="00F15EDE">
      <w:pPr>
        <w:rPr>
          <w:sz w:val="16"/>
        </w:rPr>
      </w:pPr>
      <w:r w:rsidRPr="00131839">
        <w:rPr>
          <w:sz w:val="16"/>
        </w:rPr>
        <w:t>WORKERS AS SUBSTITUTES ACROSS PRISON WALLS</w:t>
      </w:r>
    </w:p>
    <w:p w14:paraId="325B80DA" w14:textId="77777777" w:rsidR="00F15EDE" w:rsidRPr="00131839" w:rsidRDefault="00F15EDE" w:rsidP="00F15EDE">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7B6AEB1B" w14:textId="77777777" w:rsidR="00F15EDE" w:rsidRPr="007E5B25" w:rsidRDefault="00F15EDE" w:rsidP="00F15EDE">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4FCA68B0" w14:textId="77777777" w:rsidR="00F15EDE" w:rsidRPr="0022248C" w:rsidRDefault="00F15EDE" w:rsidP="00F15EDE">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231F07C6" w14:textId="77777777" w:rsidR="00F15EDE" w:rsidRPr="007E5B25" w:rsidRDefault="00F15EDE" w:rsidP="00F15EDE">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2F3E91">
        <w:rPr>
          <w:rStyle w:val="Emphasis"/>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7879F69E" w14:textId="77777777" w:rsidR="00F15EDE" w:rsidRPr="00DD5C87" w:rsidRDefault="00F15EDE" w:rsidP="00F15EDE">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79F6F45F" w14:textId="77777777" w:rsidR="00F15EDE" w:rsidRPr="00DD5C87" w:rsidRDefault="00F15EDE" w:rsidP="00F15EDE">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209CCC9" w14:textId="77777777" w:rsidR="00F15EDE" w:rsidRPr="00DD5C87" w:rsidRDefault="00F15EDE" w:rsidP="00F15EDE">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1D0200A1" w14:textId="77777777" w:rsidR="00F15EDE" w:rsidRPr="00131839" w:rsidRDefault="00F15EDE" w:rsidP="00F15EDE">
      <w:pPr>
        <w:rPr>
          <w:sz w:val="16"/>
        </w:rPr>
      </w:pPr>
      <w:r w:rsidRPr="00131839">
        <w:rPr>
          <w:sz w:val="16"/>
        </w:rPr>
        <w:t>WORKERS AS MARKET ACTORS</w:t>
      </w:r>
    </w:p>
    <w:p w14:paraId="70DEF082" w14:textId="77777777" w:rsidR="00F15EDE" w:rsidRPr="00E70F78" w:rsidRDefault="00F15EDE" w:rsidP="00F15EDE">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w:t>
      </w:r>
      <w:r w:rsidRPr="002F3E91">
        <w:rPr>
          <w:rStyle w:val="StyleUnderline"/>
        </w:rPr>
        <w:t>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33BDAB21" w14:textId="77777777" w:rsidR="00F15EDE" w:rsidRPr="00E70F78" w:rsidRDefault="00F15EDE" w:rsidP="00F15EDE">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E5AED3A" w14:textId="77777777" w:rsidR="00F15EDE" w:rsidRDefault="00F15EDE" w:rsidP="00F15EDE"/>
    <w:p w14:paraId="514B948C" w14:textId="77777777" w:rsidR="00F15EDE" w:rsidRDefault="00F15EDE" w:rsidP="00F15EDE">
      <w:pPr>
        <w:pStyle w:val="Heading4"/>
      </w:pPr>
      <w:r>
        <w:t xml:space="preserve">The plan </w:t>
      </w:r>
      <w:r>
        <w:rPr>
          <w:u w:val="single"/>
        </w:rPr>
        <w:t>solves</w:t>
      </w:r>
      <w:r>
        <w:t xml:space="preserve"> through judicial </w:t>
      </w:r>
      <w:r w:rsidRPr="001A26C6">
        <w:rPr>
          <w:u w:val="single"/>
        </w:rPr>
        <w:t>reinterpretation</w:t>
      </w:r>
      <w:r>
        <w:t>.</w:t>
      </w:r>
    </w:p>
    <w:p w14:paraId="5B8EADD4" w14:textId="77777777" w:rsidR="00F15EDE" w:rsidRPr="002C7AF6" w:rsidRDefault="00F15EDE" w:rsidP="00F15EDE">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0BAF783C" w14:textId="77777777" w:rsidR="00F15EDE" w:rsidRPr="005F3845" w:rsidRDefault="00F15EDE" w:rsidP="00F15EDE">
      <w:pPr>
        <w:rPr>
          <w:sz w:val="16"/>
        </w:rPr>
      </w:pPr>
      <w:r w:rsidRPr="005F3845">
        <w:rPr>
          <w:sz w:val="16"/>
        </w:rPr>
        <w:t>IV. THE SUPREME COURT MUST REJECT THE USAGE OF BRIGHT-LINE RULES</w:t>
      </w:r>
    </w:p>
    <w:p w14:paraId="65A43D95" w14:textId="77777777" w:rsidR="00F15EDE" w:rsidRPr="005F3845" w:rsidRDefault="00F15EDE" w:rsidP="00F15EDE">
      <w:pPr>
        <w:rPr>
          <w:sz w:val="16"/>
        </w:rPr>
      </w:pPr>
      <w:r w:rsidRPr="005F3845">
        <w:rPr>
          <w:sz w:val="16"/>
        </w:rPr>
        <w:t xml:space="preserve">A. Bright Line Rules: Voluntary vs. Compelled Labor </w:t>
      </w:r>
    </w:p>
    <w:p w14:paraId="68DB6846" w14:textId="77777777" w:rsidR="00F15EDE" w:rsidRPr="005F3845" w:rsidRDefault="00F15EDE" w:rsidP="00F15EDE">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2F3E91">
        <w:rPr>
          <w:rStyle w:val="StyleUnderline"/>
        </w:rPr>
        <w:t xml:space="preserve">coverage </w:t>
      </w:r>
      <w:r w:rsidRPr="00E65CCF">
        <w:rPr>
          <w:rStyle w:val="StyleUnderline"/>
          <w:highlight w:val="cyan"/>
        </w:rPr>
        <w:t>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2F3E91">
        <w:rPr>
          <w:rStyle w:val="StyleUnderline"/>
        </w:rPr>
        <w:t xml:space="preserve">Because the </w:t>
      </w:r>
      <w:r w:rsidRPr="002F3E91">
        <w:rPr>
          <w:rStyle w:val="Emphasis"/>
        </w:rPr>
        <w:t>plaintiffs</w:t>
      </w:r>
      <w:r w:rsidRPr="002F3E91">
        <w:rPr>
          <w:rStyle w:val="StyleUnderline"/>
        </w:rPr>
        <w:t xml:space="preserve"> in Hale (II) were </w:t>
      </w:r>
      <w:r w:rsidRPr="002F3E91">
        <w:rPr>
          <w:rStyle w:val="Emphasis"/>
        </w:rPr>
        <w:t>compelled</w:t>
      </w:r>
      <w:r w:rsidRPr="002F3E91">
        <w:rPr>
          <w:rStyle w:val="StyleUnderline"/>
        </w:rPr>
        <w:t xml:space="preserve"> to perform hard labor under Arizona law, they were </w:t>
      </w:r>
      <w:r w:rsidRPr="002F3E91">
        <w:rPr>
          <w:rStyle w:val="Emphasis"/>
        </w:rPr>
        <w:t>not comparable</w:t>
      </w:r>
      <w:r w:rsidRPr="002F3E91">
        <w:rPr>
          <w:rStyle w:val="StyleUnderline"/>
        </w:rPr>
        <w:t xml:space="preserve"> to </w:t>
      </w:r>
      <w:r w:rsidRPr="002F3E91">
        <w:rPr>
          <w:rStyle w:val="Emphasis"/>
        </w:rPr>
        <w:t>free-world employees</w:t>
      </w:r>
      <w:r w:rsidRPr="002F3E91">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2F3E91">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2F3E91">
        <w:rPr>
          <w:sz w:val="16"/>
        </w:rPr>
        <w:t>…</w:t>
      </w:r>
      <w:r w:rsidRPr="002F3E91">
        <w:rPr>
          <w:rStyle w:val="Emphasis"/>
        </w:rPr>
        <w:t>however</w:t>
      </w:r>
      <w:r w:rsidRPr="002F3E91">
        <w:rPr>
          <w:rStyle w:val="StyleUnderline"/>
        </w:rPr>
        <w:t xml:space="preserve">, in cases such as Hale and Vanskike, in which the prisoner is </w:t>
      </w:r>
      <w:r w:rsidRPr="002F3E91">
        <w:rPr>
          <w:rStyle w:val="Emphasis"/>
        </w:rPr>
        <w:t>legally compelled</w:t>
      </w:r>
      <w:r w:rsidRPr="002F3E91">
        <w:rPr>
          <w:rStyle w:val="StyleUnderline"/>
        </w:rPr>
        <w:t xml:space="preserve"> to part with his labor as part of a penological work assignment…the prisoner </w:t>
      </w:r>
      <w:r w:rsidRPr="002F3E91">
        <w:rPr>
          <w:rStyle w:val="Emphasis"/>
        </w:rPr>
        <w:t>may not</w:t>
      </w:r>
      <w:r w:rsidRPr="002F3E91">
        <w:rPr>
          <w:rStyle w:val="StyleUnderline"/>
        </w:rPr>
        <w:t xml:space="preserve"> state a </w:t>
      </w:r>
      <w:r w:rsidRPr="002F3E91">
        <w:rPr>
          <w:rStyle w:val="Emphasis"/>
        </w:rPr>
        <w:t>claim</w:t>
      </w:r>
      <w:r w:rsidRPr="002F3E91">
        <w:rPr>
          <w:rStyle w:val="StyleUnderline"/>
        </w:rPr>
        <w:t xml:space="preserve"> under the </w:t>
      </w:r>
      <w:r w:rsidRPr="002F3E91">
        <w:rPr>
          <w:rStyle w:val="Emphasis"/>
        </w:rPr>
        <w:t>FLSA</w:t>
      </w:r>
      <w:r w:rsidRPr="002F3E91">
        <w:rPr>
          <w:sz w:val="16"/>
        </w:rPr>
        <w:t xml:space="preserve">, </w:t>
      </w:r>
      <w:r w:rsidRPr="002F3E91">
        <w:rPr>
          <w:rStyle w:val="StyleUnderline"/>
        </w:rPr>
        <w:t xml:space="preserve">for he is truly </w:t>
      </w:r>
      <w:r w:rsidRPr="002F3E91">
        <w:rPr>
          <w:rStyle w:val="Emphasis"/>
        </w:rPr>
        <w:t>an involuntary servant</w:t>
      </w:r>
      <w:r w:rsidRPr="002F3E91">
        <w:rPr>
          <w:sz w:val="16"/>
        </w:rPr>
        <w:t xml:space="preserve"> to whom no</w:t>
      </w:r>
      <w:r w:rsidRPr="001409A7">
        <w:rPr>
          <w:sz w:val="16"/>
        </w:rPr>
        <w:t xml:space="preserve"> compensation is actually owed.”187</w:t>
      </w:r>
    </w:p>
    <w:p w14:paraId="443C3BE4" w14:textId="77777777" w:rsidR="00F15EDE" w:rsidRPr="005F3845" w:rsidRDefault="00F15EDE" w:rsidP="00F15EDE">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w:t>
      </w:r>
      <w:r w:rsidRPr="002F3E91">
        <w:rPr>
          <w:rStyle w:val="StyleUnderline"/>
        </w:rPr>
        <w:t>order to qualify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2F3E91">
        <w:rPr>
          <w:rStyle w:val="StyleUnderline"/>
        </w:rPr>
        <w:t xml:space="preserve">does </w:t>
      </w:r>
      <w:r w:rsidRPr="00E65CCF">
        <w:rPr>
          <w:rStyle w:val="Emphasis"/>
          <w:highlight w:val="cyan"/>
        </w:rPr>
        <w:t>not hold</w:t>
      </w:r>
      <w:r w:rsidRPr="00E65CCF">
        <w:rPr>
          <w:rStyle w:val="StyleUnderline"/>
          <w:highlight w:val="cyan"/>
        </w:rPr>
        <w:t xml:space="preserve"> </w:t>
      </w:r>
      <w:r w:rsidRPr="002F3E91">
        <w:rPr>
          <w:rStyle w:val="StyleUnderline"/>
        </w:rPr>
        <w:t xml:space="preserve">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55D27A56" w14:textId="77777777" w:rsidR="00F15EDE" w:rsidRPr="005F3845" w:rsidRDefault="00F15EDE" w:rsidP="00F15EDE">
      <w:pPr>
        <w:rPr>
          <w:sz w:val="16"/>
        </w:rPr>
      </w:pPr>
      <w:r w:rsidRPr="005F3845">
        <w:rPr>
          <w:sz w:val="16"/>
        </w:rPr>
        <w:t>B. Bright Line Rules: Inside vs. Outside of Prison Walls</w:t>
      </w:r>
    </w:p>
    <w:p w14:paraId="06AC0D49" w14:textId="77777777" w:rsidR="00F15EDE" w:rsidRPr="005F3845" w:rsidRDefault="00F15EDE" w:rsidP="00F15EDE">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2F3E91">
        <w:rPr>
          <w:rStyle w:val="StyleUnderline"/>
        </w:rPr>
        <w:t xml:space="preserve">performed </w:t>
      </w:r>
      <w:r w:rsidRPr="00E65CCF">
        <w:rPr>
          <w:rStyle w:val="StyleUnderline"/>
          <w:highlight w:val="cyan"/>
        </w:rPr>
        <w:t>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11866D68" w14:textId="77777777" w:rsidR="00F15EDE" w:rsidRPr="005F3845" w:rsidRDefault="00F15EDE" w:rsidP="00F15EDE">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6D1FF7FC" w14:textId="77777777" w:rsidR="00F15EDE" w:rsidRPr="005F3845" w:rsidRDefault="00F15EDE" w:rsidP="00F15EDE">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7E796A24" w14:textId="77777777" w:rsidR="00F15EDE" w:rsidRPr="005F3845" w:rsidRDefault="00F15EDE" w:rsidP="00F15EDE">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2F3E91">
        <w:rPr>
          <w:rStyle w:val="Emphasis"/>
        </w:rPr>
        <w:t xml:space="preserve">Supreme </w:t>
      </w:r>
      <w:r w:rsidRPr="00E65CCF">
        <w:rPr>
          <w:rStyle w:val="Emphasis"/>
          <w:highlight w:val="cyan"/>
        </w:rPr>
        <w:t>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2F3E91">
        <w:rPr>
          <w:rStyle w:val="Emphasis"/>
        </w:rPr>
        <w:t>provides</w:t>
      </w:r>
      <w:r w:rsidRPr="002F3E91">
        <w:rPr>
          <w:rStyle w:val="StyleUnderline"/>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2E9E0FD" w14:textId="77777777" w:rsidR="00F15EDE" w:rsidRPr="005F3845" w:rsidRDefault="00F15EDE" w:rsidP="00F15EDE">
      <w:pPr>
        <w:rPr>
          <w:sz w:val="16"/>
        </w:rPr>
      </w:pPr>
      <w:r w:rsidRPr="005F3845">
        <w:rPr>
          <w:sz w:val="16"/>
        </w:rPr>
        <w:t>V. A NEW “ECONOMIC REALITY” TEST: A “BUT-FOR” TEST</w:t>
      </w:r>
    </w:p>
    <w:p w14:paraId="316911C5" w14:textId="77777777" w:rsidR="00F15EDE" w:rsidRPr="005F3845" w:rsidRDefault="00F15EDE" w:rsidP="00F15EDE">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26DB6D76" w14:textId="77777777" w:rsidR="00F15EDE" w:rsidRDefault="00F15EDE" w:rsidP="00F15EDE">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4B0318DD" w14:textId="77777777" w:rsidR="00F15EDE" w:rsidRPr="003D16BE" w:rsidRDefault="00F15EDE" w:rsidP="00F15EDE">
      <w:pPr>
        <w:rPr>
          <w:u w:val="single"/>
        </w:rPr>
      </w:pPr>
    </w:p>
    <w:p w14:paraId="50DDBDAF" w14:textId="77777777" w:rsidR="00F15EDE" w:rsidRDefault="00F15EDE" w:rsidP="00F15EDE">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65C2D5E3" w14:textId="77777777" w:rsidR="00F15EDE" w:rsidRPr="0000044C" w:rsidRDefault="00F15EDE" w:rsidP="00F15EDE">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7E945435" w14:textId="77777777" w:rsidR="00F15EDE" w:rsidRPr="00E70F78" w:rsidRDefault="00F15EDE" w:rsidP="00F15EDE">
      <w:pPr>
        <w:rPr>
          <w:sz w:val="16"/>
        </w:rPr>
      </w:pPr>
      <w:r w:rsidRPr="003E524C">
        <w:rPr>
          <w:sz w:val="16"/>
        </w:rPr>
        <w:t>From</w:t>
      </w:r>
      <w:r w:rsidRPr="00E70F78">
        <w:rPr>
          <w:sz w:val="16"/>
        </w:rPr>
        <w:t xml:space="preserve"> the New Debtors Prisons to the New Debt Peonage</w:t>
      </w:r>
    </w:p>
    <w:p w14:paraId="1B6F60EE" w14:textId="77777777" w:rsidR="00F15EDE" w:rsidRPr="00E70F78" w:rsidRDefault="00F15EDE" w:rsidP="00F15EDE">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1AE63EB0" w14:textId="77777777" w:rsidR="00F15EDE" w:rsidRPr="00E70F78" w:rsidRDefault="00F15EDE" w:rsidP="00F15EDE">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0DFFB092" w14:textId="77777777" w:rsidR="00F15EDE" w:rsidRPr="00E70F78" w:rsidRDefault="00F15EDE" w:rsidP="00F15EDE">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xml:space="preserve">” </w:t>
      </w:r>
      <w:r w:rsidRPr="002F3E91">
        <w:rPr>
          <w:rStyle w:val="StyleUnderline"/>
        </w:rPr>
        <w:t xml:space="preserve">and </w:t>
      </w:r>
      <w:r w:rsidRPr="00E65CCF">
        <w:rPr>
          <w:rStyle w:val="StyleUnderline"/>
          <w:highlight w:val="cyan"/>
        </w:rPr>
        <w:t>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25258138" w14:textId="77777777" w:rsidR="00F15EDE" w:rsidRPr="00E70F78" w:rsidRDefault="00F15EDE" w:rsidP="00F15EDE">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ADB1351" w14:textId="77777777" w:rsidR="00F15EDE" w:rsidRPr="00E70F78" w:rsidRDefault="00F15EDE" w:rsidP="00F15EDE">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180D954" w14:textId="77777777" w:rsidR="00F15EDE" w:rsidRPr="00E70F78" w:rsidRDefault="00F15EDE" w:rsidP="00F15EDE">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371E2942" w14:textId="77777777" w:rsidR="00F15EDE" w:rsidRPr="00E70F78" w:rsidRDefault="00F15EDE" w:rsidP="00F15EDE">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1B21963B" w14:textId="77777777" w:rsidR="00F15EDE" w:rsidRPr="00E70F78" w:rsidRDefault="00F15EDE" w:rsidP="00F15EDE">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28D1352" w14:textId="77777777" w:rsidR="00F15EDE" w:rsidRPr="00E70F78" w:rsidRDefault="00F15EDE" w:rsidP="00F15EDE">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292B3258" w14:textId="77777777" w:rsidR="00F15EDE" w:rsidRPr="00E70F78" w:rsidRDefault="00F15EDE" w:rsidP="00F15EDE">
      <w:pPr>
        <w:rPr>
          <w:sz w:val="16"/>
        </w:rPr>
      </w:pPr>
      <w:r w:rsidRPr="00E70F78">
        <w:rPr>
          <w:sz w:val="16"/>
        </w:rPr>
        <w:t>Carceral Labor as Progressive Reform</w:t>
      </w:r>
    </w:p>
    <w:p w14:paraId="79370FB0" w14:textId="77777777" w:rsidR="00F15EDE" w:rsidRPr="00881EC1" w:rsidRDefault="00F15EDE" w:rsidP="00F15EDE">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5061DC35" w14:textId="77777777" w:rsidR="00F15EDE" w:rsidRPr="00E70F78" w:rsidRDefault="00F15EDE" w:rsidP="00F15EDE">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5549AE1A" w14:textId="77777777" w:rsidR="00F15EDE" w:rsidRPr="00E70F78" w:rsidRDefault="00F15EDE" w:rsidP="00F15EDE">
      <w:pPr>
        <w:rPr>
          <w:sz w:val="16"/>
        </w:rPr>
      </w:pPr>
      <w:r w:rsidRPr="00E70F78">
        <w:rPr>
          <w:sz w:val="16"/>
        </w:rPr>
        <w:t>Carceral Work as an Alternative to Incarceration</w:t>
      </w:r>
    </w:p>
    <w:p w14:paraId="06A8F4EA" w14:textId="77777777" w:rsidR="00F15EDE" w:rsidRPr="00E70F78" w:rsidRDefault="00F15EDE" w:rsidP="00F15EDE">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 xml:space="preserve">degraded </w:t>
      </w:r>
      <w:r w:rsidRPr="002F3E91">
        <w:rPr>
          <w:rStyle w:val="Emphasis"/>
        </w:rPr>
        <w:t>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1AC863D7" w14:textId="77777777" w:rsidR="00F15EDE" w:rsidRPr="00E70F78" w:rsidRDefault="00F15EDE" w:rsidP="00F15EDE">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14AAF6BD" w14:textId="77777777" w:rsidR="00F15EDE" w:rsidRPr="00881EC1" w:rsidRDefault="00F15EDE" w:rsidP="00F15EDE">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7DC87D02" w14:textId="77777777" w:rsidR="00F15EDE" w:rsidRPr="00E70F78" w:rsidRDefault="00F15EDE" w:rsidP="00F15EDE">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0F70B974" w14:textId="77777777" w:rsidR="00F15EDE" w:rsidRDefault="00F15EDE" w:rsidP="00F15EDE">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72875734" w14:textId="77777777" w:rsidR="00F15EDE" w:rsidRPr="00470E72" w:rsidRDefault="00F15EDE" w:rsidP="00F15EDE">
      <w:pPr>
        <w:rPr>
          <w:sz w:val="16"/>
        </w:rPr>
      </w:pPr>
    </w:p>
    <w:p w14:paraId="4D294B58" w14:textId="77777777" w:rsidR="00F15EDE" w:rsidRPr="007114A5" w:rsidRDefault="00F15EDE" w:rsidP="00F15EDE">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443C46B6" w14:textId="77777777" w:rsidR="00F15EDE" w:rsidRPr="00A872B9" w:rsidRDefault="00F15EDE" w:rsidP="00F15EDE">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5771827E" w14:textId="77777777" w:rsidR="00F15EDE" w:rsidRPr="002032B8" w:rsidRDefault="00F15EDE" w:rsidP="00F15EDE">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38A7F577" w14:textId="77777777" w:rsidR="00F15EDE" w:rsidRPr="002032B8" w:rsidRDefault="00F15EDE" w:rsidP="00F15EDE">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E8099F8" w14:textId="77777777" w:rsidR="00F15EDE" w:rsidRPr="002032B8" w:rsidRDefault="00F15EDE" w:rsidP="00F15EDE">
      <w:pPr>
        <w:rPr>
          <w:sz w:val="16"/>
        </w:rPr>
      </w:pPr>
      <w:bookmarkStart w:id="5" w:name="_Hlk212795968"/>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469F7A5D" w14:textId="77777777" w:rsidR="00F15EDE" w:rsidRPr="002032B8" w:rsidRDefault="00F15EDE" w:rsidP="00F15EDE">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6F260F42" w14:textId="77777777" w:rsidR="00F15EDE" w:rsidRPr="002032B8" w:rsidRDefault="00F15EDE" w:rsidP="00F15EDE">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bookmarkEnd w:id="5"/>
    <w:p w14:paraId="22245023" w14:textId="77777777" w:rsidR="00F15EDE" w:rsidRPr="002032B8" w:rsidRDefault="00F15EDE" w:rsidP="00F15EDE">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6231D9D" w14:textId="77777777" w:rsidR="00F15EDE" w:rsidRPr="002032B8" w:rsidRDefault="00F15EDE" w:rsidP="00F15EDE">
      <w:pPr>
        <w:rPr>
          <w:sz w:val="16"/>
        </w:rPr>
      </w:pPr>
      <w:r w:rsidRPr="002032B8">
        <w:rPr>
          <w:sz w:val="16"/>
        </w:rPr>
        <w:t>(c) Violations pertaining to the Security and the Orderly Operation of the Institution.</w:t>
      </w:r>
    </w:p>
    <w:p w14:paraId="6C33F423" w14:textId="77777777" w:rsidR="00F15EDE" w:rsidRPr="002032B8" w:rsidRDefault="00F15EDE" w:rsidP="00F15EDE">
      <w:pPr>
        <w:rPr>
          <w:sz w:val="16"/>
        </w:rPr>
      </w:pPr>
      <w:r w:rsidRPr="002032B8">
        <w:rPr>
          <w:sz w:val="16"/>
        </w:rPr>
        <w:t>C-1: Participation in any meeting or gathering which is not of a type which has been authorized by the institutional staff or an individual staff member.</w:t>
      </w:r>
    </w:p>
    <w:p w14:paraId="2029D655" w14:textId="77777777" w:rsidR="00F15EDE" w:rsidRPr="002032B8" w:rsidRDefault="00F15EDE" w:rsidP="00F15EDE">
      <w:pPr>
        <w:rPr>
          <w:sz w:val="16"/>
        </w:rPr>
      </w:pPr>
      <w:r w:rsidRPr="002032B8">
        <w:rPr>
          <w:sz w:val="16"/>
        </w:rPr>
        <w:t>C- 2 Participation in any group demonstration, disturbance, riot, strike, refusal to work, work stoppage or work slow down which would disrupt the ordinary routine of the institution.</w:t>
      </w:r>
    </w:p>
    <w:p w14:paraId="001038D9" w14:textId="77777777" w:rsidR="00F15EDE" w:rsidRPr="002032B8" w:rsidRDefault="00F15EDE" w:rsidP="00F15EDE">
      <w:pPr>
        <w:rPr>
          <w:sz w:val="16"/>
        </w:rPr>
      </w:pPr>
      <w:r w:rsidRPr="002032B8">
        <w:rPr>
          <w:sz w:val="16"/>
        </w:rPr>
        <w:t>C-2A: Planning, conspiring, or encouraging others to participate in any group</w:t>
      </w:r>
    </w:p>
    <w:p w14:paraId="096198A1" w14:textId="77777777" w:rsidR="00F15EDE" w:rsidRPr="002032B8" w:rsidRDefault="00F15EDE" w:rsidP="00F15EDE">
      <w:pPr>
        <w:rPr>
          <w:sz w:val="16"/>
        </w:rPr>
      </w:pPr>
      <w:r w:rsidRPr="002032B8">
        <w:rPr>
          <w:sz w:val="16"/>
        </w:rPr>
        <w:t>demonstration, disturbance, riot, strike, refusal to work, work stoppage, or work slowdown which would disrupt the ordinary routine of the institution.145</w:t>
      </w:r>
    </w:p>
    <w:p w14:paraId="00290A06" w14:textId="77777777" w:rsidR="00F15EDE" w:rsidRDefault="00F15EDE" w:rsidP="00F15EDE">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4172256C" w14:textId="77777777" w:rsidR="00F15EDE" w:rsidRDefault="00F15EDE" w:rsidP="00F15EDE"/>
    <w:p w14:paraId="53126C15" w14:textId="77777777" w:rsidR="00F15EDE" w:rsidRDefault="00F15EDE" w:rsidP="00F15EDE">
      <w:pPr>
        <w:pStyle w:val="Heading4"/>
      </w:pPr>
      <w:r>
        <w:t xml:space="preserve">Collective bargaining rights </w:t>
      </w:r>
      <w:r>
        <w:rPr>
          <w:u w:val="single"/>
        </w:rPr>
        <w:t>specifically</w:t>
      </w:r>
      <w:r>
        <w:t xml:space="preserve"> are key. </w:t>
      </w:r>
    </w:p>
    <w:p w14:paraId="04C93B19" w14:textId="77777777" w:rsidR="00F15EDE" w:rsidRDefault="00F15EDE" w:rsidP="00F15EDE"/>
    <w:p w14:paraId="36ECDCEA" w14:textId="77777777" w:rsidR="00F15EDE" w:rsidRPr="00E21BDB" w:rsidRDefault="00F15EDE" w:rsidP="00F15EDE">
      <w:pPr>
        <w:pStyle w:val="Heading4"/>
      </w:pPr>
      <w:r>
        <w:t xml:space="preserve">First is for </w:t>
      </w:r>
      <w:r>
        <w:rPr>
          <w:u w:val="single"/>
        </w:rPr>
        <w:t>dignity</w:t>
      </w:r>
      <w:r>
        <w:t xml:space="preserve">. Unions foster </w:t>
      </w:r>
      <w:r>
        <w:rPr>
          <w:u w:val="single"/>
        </w:rPr>
        <w:t>autonomy</w:t>
      </w:r>
      <w:r>
        <w:t xml:space="preserve">. </w:t>
      </w:r>
    </w:p>
    <w:p w14:paraId="37E3C4A4" w14:textId="77777777" w:rsidR="00F15EDE" w:rsidRPr="00D47600" w:rsidRDefault="00F15EDE" w:rsidP="00F15ED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7FB93EE" w14:textId="77777777" w:rsidR="00F15EDE" w:rsidRPr="00E21BDB" w:rsidRDefault="00F15EDE" w:rsidP="00F15EDE">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4966EED2" w14:textId="77777777" w:rsidR="00F15EDE" w:rsidRPr="00211505" w:rsidRDefault="00F15EDE" w:rsidP="00F15EDE">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CE4D492" w14:textId="77777777" w:rsidR="00F15EDE" w:rsidRPr="00E21BDB" w:rsidRDefault="00F15EDE" w:rsidP="00F15EDE">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41BB9631" w14:textId="77777777" w:rsidR="00F15EDE" w:rsidRPr="00E21BDB" w:rsidRDefault="00F15EDE" w:rsidP="00F15EDE">
      <w:pPr>
        <w:rPr>
          <w:sz w:val="16"/>
        </w:rPr>
      </w:pPr>
      <w:r w:rsidRPr="00E21BDB">
        <w:rPr>
          <w:sz w:val="16"/>
        </w:rPr>
        <w:t>A. Collective Bargaining Promotes Workplace Safety and Economic Freedom.</w:t>
      </w:r>
    </w:p>
    <w:p w14:paraId="547DB5A2" w14:textId="77777777" w:rsidR="00F15EDE" w:rsidRPr="00E21BDB" w:rsidRDefault="00F15EDE" w:rsidP="00F15EDE">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877740">
        <w:rPr>
          <w:rStyle w:val="StyleUnderline"/>
        </w:rPr>
        <w:t>Unions</w:t>
      </w:r>
      <w:r w:rsidRPr="00877740">
        <w:rPr>
          <w:sz w:val="16"/>
        </w:rPr>
        <w:t xml:space="preserve"> can </w:t>
      </w:r>
      <w:r w:rsidRPr="00877740">
        <w:rPr>
          <w:rStyle w:val="StyleUnderline"/>
        </w:rPr>
        <w:t xml:space="preserve">protect incarcerated workers from their </w:t>
      </w:r>
      <w:r w:rsidRPr="00877740">
        <w:rPr>
          <w:rStyle w:val="Emphasis"/>
        </w:rPr>
        <w:t>dangerous</w:t>
      </w:r>
      <w:r w:rsidRPr="00877740">
        <w:rPr>
          <w:rStyle w:val="StyleUnderline"/>
        </w:rPr>
        <w:t xml:space="preserve"> and </w:t>
      </w:r>
      <w:r w:rsidRPr="00877740">
        <w:rPr>
          <w:rStyle w:val="Emphasis"/>
        </w:rPr>
        <w:t>degrading</w:t>
      </w:r>
      <w:r w:rsidRPr="00877740">
        <w:rPr>
          <w:rStyle w:val="StyleUnderline"/>
        </w:rPr>
        <w:t xml:space="preserve"> work conditions</w:t>
      </w:r>
      <w:r w:rsidRPr="00877740">
        <w:rPr>
          <w:sz w:val="16"/>
        </w:rPr>
        <w:t xml:space="preserve">. </w:t>
      </w:r>
      <w:r w:rsidRPr="00877740">
        <w:rPr>
          <w:rStyle w:val="Emphasis"/>
        </w:rPr>
        <w:t>Sixty-four percent</w:t>
      </w:r>
      <w:r w:rsidRPr="00877740">
        <w:rPr>
          <w:rStyle w:val="StyleUnderline"/>
        </w:rPr>
        <w:t xml:space="preserve"> of incarcerated or formerly incarcerated workers reported feeling </w:t>
      </w:r>
      <w:r w:rsidRPr="00877740">
        <w:rPr>
          <w:rStyle w:val="Emphasis"/>
        </w:rPr>
        <w:t>concerned</w:t>
      </w:r>
      <w:r w:rsidRPr="00877740">
        <w:rPr>
          <w:rStyle w:val="StyleUnderline"/>
        </w:rPr>
        <w:t xml:space="preserve"> about their safety</w:t>
      </w:r>
      <w:r w:rsidRPr="00877740">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877740">
        <w:rPr>
          <w:rStyle w:val="StyleUnderline"/>
        </w:rPr>
        <w:t>Even when the work is not dangerous</w:t>
      </w:r>
      <w:r w:rsidRPr="00877740">
        <w:rPr>
          <w:sz w:val="16"/>
        </w:rPr>
        <w:t xml:space="preserve">, </w:t>
      </w:r>
      <w:r w:rsidRPr="00877740">
        <w:rPr>
          <w:rStyle w:val="StyleUnderline"/>
        </w:rPr>
        <w:t xml:space="preserve">it can be </w:t>
      </w:r>
      <w:r w:rsidRPr="00877740">
        <w:rPr>
          <w:rStyle w:val="Emphasis"/>
        </w:rPr>
        <w:t>degrading</w:t>
      </w:r>
      <w:r w:rsidRPr="00877740">
        <w:rPr>
          <w:rStyle w:val="StyleUnderline"/>
        </w:rPr>
        <w:t xml:space="preserve"> and exploitative</w:t>
      </w:r>
      <w:r w:rsidRPr="00877740">
        <w:rPr>
          <w:sz w:val="16"/>
        </w:rPr>
        <w:t xml:space="preserve">. </w:t>
      </w:r>
      <w:r w:rsidRPr="00877740">
        <w:rPr>
          <w:rStyle w:val="StyleUnderline"/>
        </w:rPr>
        <w:t>One prison industry</w:t>
      </w:r>
      <w:r w:rsidRPr="00877740">
        <w:rPr>
          <w:sz w:val="16"/>
        </w:rPr>
        <w:t xml:space="preserve"> </w:t>
      </w:r>
      <w:r w:rsidRPr="00877740">
        <w:rPr>
          <w:rStyle w:val="StyleUnderline"/>
        </w:rPr>
        <w:t>consisted solely in replacing</w:t>
      </w:r>
      <w:r w:rsidRPr="00877740">
        <w:rPr>
          <w:sz w:val="16"/>
        </w:rPr>
        <w:t xml:space="preserve"> the </w:t>
      </w:r>
      <w:r w:rsidRPr="00877740">
        <w:rPr>
          <w:rStyle w:val="StyleUnderline"/>
        </w:rPr>
        <w:t>“Made in Honduras” tags on clothing with</w:t>
      </w:r>
      <w:r w:rsidRPr="00877740">
        <w:rPr>
          <w:sz w:val="16"/>
        </w:rPr>
        <w:t xml:space="preserve"> illegal “</w:t>
      </w:r>
      <w:r w:rsidRPr="00877740">
        <w:rPr>
          <w:rStyle w:val="StyleUnderline"/>
        </w:rPr>
        <w:t>Made in America” labels</w:t>
      </w:r>
      <w:r w:rsidRPr="00877740">
        <w:rPr>
          <w:sz w:val="16"/>
        </w:rPr>
        <w:t xml:space="preserve">.15 </w:t>
      </w:r>
      <w:r w:rsidRPr="00877740">
        <w:rPr>
          <w:rStyle w:val="StyleUnderline"/>
        </w:rPr>
        <w:t>Collective bargaining can empower incarcerated</w:t>
      </w:r>
      <w:r w:rsidRPr="00877740">
        <w:rPr>
          <w:sz w:val="16"/>
        </w:rPr>
        <w:t xml:space="preserve"> </w:t>
      </w:r>
      <w:r w:rsidRPr="00877740">
        <w:rPr>
          <w:rStyle w:val="StyleUnderline"/>
        </w:rPr>
        <w:t xml:space="preserve">workers to challenge the </w:t>
      </w:r>
      <w:r w:rsidRPr="00877740">
        <w:rPr>
          <w:rStyle w:val="Emphasis"/>
        </w:rPr>
        <w:t>dehumanizing conditions</w:t>
      </w:r>
      <w:r w:rsidRPr="00877740">
        <w:rPr>
          <w:rStyle w:val="StyleUnderline"/>
        </w:rPr>
        <w:t xml:space="preserve"> forced upon them</w:t>
      </w:r>
      <w:r w:rsidRPr="00E21BDB">
        <w:rPr>
          <w:sz w:val="16"/>
        </w:rPr>
        <w:t>.</w:t>
      </w:r>
    </w:p>
    <w:p w14:paraId="75ADEDE7" w14:textId="77777777" w:rsidR="00F15EDE" w:rsidRDefault="00F15EDE" w:rsidP="00F15EDE">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877740">
        <w:rPr>
          <w:rStyle w:val="StyleUnderline"/>
          <w:highlight w:val="cyan"/>
        </w:rPr>
        <w:t>Incarcerated workers</w:t>
      </w:r>
      <w:r w:rsidRPr="00E21BDB">
        <w:rPr>
          <w:sz w:val="16"/>
        </w:rPr>
        <w:t xml:space="preserve"> could </w:t>
      </w:r>
      <w:r w:rsidRPr="00877740">
        <w:rPr>
          <w:rStyle w:val="StyleUnderline"/>
          <w:highlight w:val="cyan"/>
        </w:rPr>
        <w:t>use</w:t>
      </w:r>
      <w:r w:rsidRPr="00E21BDB">
        <w:rPr>
          <w:sz w:val="16"/>
        </w:rPr>
        <w:t xml:space="preserve"> these benefits and the </w:t>
      </w:r>
      <w:r w:rsidRPr="00E21BDB">
        <w:rPr>
          <w:rStyle w:val="StyleUnderline"/>
        </w:rPr>
        <w:t>collective bargaining</w:t>
      </w:r>
      <w:r w:rsidRPr="00E21BDB">
        <w:rPr>
          <w:sz w:val="16"/>
        </w:rPr>
        <w:t xml:space="preserve"> </w:t>
      </w:r>
      <w:r w:rsidRPr="00877740">
        <w:rPr>
          <w:rStyle w:val="StyleUnderline"/>
          <w:highlight w:val="cyan"/>
        </w:rPr>
        <w:t>framework</w:t>
      </w:r>
      <w:r w:rsidRPr="00E21BDB">
        <w:rPr>
          <w:rStyle w:val="StyleUnderline"/>
        </w:rPr>
        <w:t xml:space="preserve"> to secure “control over their lives”,</w:t>
      </w:r>
      <w:r w:rsidRPr="00E21BDB">
        <w:rPr>
          <w:sz w:val="16"/>
        </w:rPr>
        <w:t xml:space="preserve"> which would </w:t>
      </w:r>
      <w:r w:rsidRPr="00877740">
        <w:rPr>
          <w:rStyle w:val="StyleUnderline"/>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w:t>
      </w:r>
      <w:r w:rsidRPr="00877740">
        <w:rPr>
          <w:rStyle w:val="StyleUnderline"/>
          <w:highlight w:val="cyan"/>
        </w:rPr>
        <w:t>securing control</w:t>
      </w:r>
      <w:r w:rsidRPr="00877740">
        <w:rPr>
          <w:rStyle w:val="StyleUnderline"/>
        </w:rPr>
        <w:t xml:space="preserve"> over </w:t>
      </w:r>
      <w:r w:rsidRPr="008F51C9">
        <w:rPr>
          <w:rStyle w:val="StyleUnderline"/>
        </w:rPr>
        <w:t xml:space="preserve">their </w:t>
      </w:r>
      <w:r w:rsidRPr="00877740">
        <w:rPr>
          <w:rStyle w:val="StyleUnderline"/>
        </w:rPr>
        <w:t xml:space="preserve">own </w:t>
      </w:r>
      <w:r w:rsidRPr="00E65CCF">
        <w:rPr>
          <w:rStyle w:val="StyleUnderline"/>
          <w:highlight w:val="cyan"/>
        </w:rPr>
        <w:t>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877740">
        <w:rPr>
          <w:rStyle w:val="StyleUnderline"/>
        </w:rPr>
        <w:t xml:space="preserve">unions </w:t>
      </w:r>
      <w:r w:rsidRPr="00E65CCF">
        <w:rPr>
          <w:rStyle w:val="StyleUnderline"/>
          <w:highlight w:val="cyan"/>
        </w:rPr>
        <w:t>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 xml:space="preserve">ways in which </w:t>
      </w:r>
      <w:r w:rsidRPr="00877740">
        <w:rPr>
          <w:rStyle w:val="StyleUnderline"/>
        </w:rPr>
        <w:t xml:space="preserve">imprisonment </w:t>
      </w:r>
      <w:r w:rsidRPr="00E65CCF">
        <w:rPr>
          <w:rStyle w:val="StyleUnderline"/>
          <w:highlight w:val="cyan"/>
        </w:rPr>
        <w:t>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2C8C9FE5" w14:textId="77777777" w:rsidR="00F15EDE" w:rsidRPr="00E21BDB" w:rsidRDefault="00F15EDE" w:rsidP="00F15EDE">
      <w:pPr>
        <w:rPr>
          <w:sz w:val="16"/>
        </w:rPr>
      </w:pPr>
    </w:p>
    <w:p w14:paraId="29DEDA1A" w14:textId="77777777" w:rsidR="00F15EDE" w:rsidRDefault="00F15EDE" w:rsidP="00F15EDE">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6561DCFA" w14:textId="77777777" w:rsidR="00F15EDE" w:rsidRPr="00D47600" w:rsidRDefault="00F15EDE" w:rsidP="00F15ED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667523C" w14:textId="77777777" w:rsidR="00F15EDE" w:rsidRPr="00423BD5" w:rsidRDefault="00F15EDE" w:rsidP="00F15EDE">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A45AA5">
        <w:rPr>
          <w:rStyle w:val="StyleUnderline"/>
        </w:rPr>
        <w:t>dehumanizing processes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w:t>
      </w:r>
      <w:r w:rsidRPr="00A45AA5">
        <w:rPr>
          <w:rStyle w:val="StyleUnderline"/>
        </w:rPr>
        <w:t xml:space="preserve">and </w:t>
      </w:r>
      <w:r w:rsidRPr="00E65CCF">
        <w:rPr>
          <w:rStyle w:val="StyleUnderline"/>
          <w:highlight w:val="cyan"/>
        </w:rPr>
        <w:t>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74CACBD1" w14:textId="77777777" w:rsidR="00F15EDE" w:rsidRDefault="00F15EDE" w:rsidP="00F15EDE">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w:t>
      </w:r>
      <w:r w:rsidRPr="00A45AA5">
        <w:rPr>
          <w:rStyle w:val="StyleUnderline"/>
        </w:rPr>
        <w:t>rs.”</w:t>
      </w:r>
      <w:r w:rsidRPr="00A45AA5">
        <w:rPr>
          <w:sz w:val="16"/>
        </w:rPr>
        <w:t xml:space="preserve">55 </w:t>
      </w:r>
      <w:r w:rsidRPr="00A45AA5">
        <w:rPr>
          <w:rStyle w:val="StyleUnderline"/>
        </w:rPr>
        <w:t>Prison organizing of the 1970s crumpled</w:t>
      </w:r>
      <w:r w:rsidRPr="00A45AA5">
        <w:rPr>
          <w:sz w:val="16"/>
        </w:rPr>
        <w:t xml:space="preserve"> </w:t>
      </w:r>
      <w:r w:rsidRPr="00A45AA5">
        <w:rPr>
          <w:rStyle w:val="StyleUnderline"/>
        </w:rPr>
        <w:t>when</w:t>
      </w:r>
      <w:r w:rsidRPr="00A45AA5">
        <w:rPr>
          <w:sz w:val="16"/>
        </w:rPr>
        <w:t xml:space="preserve"> hateful </w:t>
      </w:r>
      <w:r w:rsidRPr="00A45AA5">
        <w:rPr>
          <w:rStyle w:val="StyleUnderline"/>
        </w:rPr>
        <w:t>in-fighting threatened prisoner unity</w:t>
      </w:r>
      <w:r w:rsidRPr="00A45AA5">
        <w:rPr>
          <w:sz w:val="16"/>
        </w:rPr>
        <w:t xml:space="preserve">, as discussed below. </w:t>
      </w:r>
      <w:r w:rsidRPr="00A45AA5">
        <w:rPr>
          <w:rStyle w:val="StyleUnderline"/>
        </w:rPr>
        <w:t>Unions provide an alternative</w:t>
      </w:r>
      <w:r w:rsidRPr="00314E82">
        <w:rPr>
          <w:rStyle w:val="StyleUnderline"/>
        </w:rPr>
        <w:t xml:space="preserve"> </w:t>
      </w:r>
      <w:r w:rsidRPr="00E65CCF">
        <w:rPr>
          <w:rStyle w:val="StyleUnderline"/>
          <w:highlight w:val="cyan"/>
        </w:rPr>
        <w:t>framework for prisoners to understand</w:t>
      </w:r>
      <w:r w:rsidRPr="00423BD5">
        <w:rPr>
          <w:rStyle w:val="StyleUnderline"/>
        </w:rPr>
        <w:t xml:space="preserve"> their </w:t>
      </w:r>
      <w:r w:rsidRPr="00A45AA5">
        <w:rPr>
          <w:rStyle w:val="Emphasis"/>
        </w:rPr>
        <w:t xml:space="preserve">own </w:t>
      </w:r>
      <w:r w:rsidRPr="00E65CCF">
        <w:rPr>
          <w:rStyle w:val="Emphasis"/>
          <w:highlight w:val="cyan"/>
        </w:rPr>
        <w:t>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566963">
        <w:rPr>
          <w:rStyle w:val="StyleUnderline"/>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2FA133A" w14:textId="77777777" w:rsidR="00F15EDE" w:rsidRPr="00423BD5" w:rsidRDefault="00F15EDE" w:rsidP="00F15EDE">
      <w:pPr>
        <w:rPr>
          <w:sz w:val="16"/>
        </w:rPr>
      </w:pPr>
    </w:p>
    <w:p w14:paraId="6EC06D1D" w14:textId="77777777" w:rsidR="00F15EDE" w:rsidRPr="00454D04" w:rsidRDefault="00F15EDE" w:rsidP="00F15EDE">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726D197" w14:textId="77777777" w:rsidR="00F15EDE" w:rsidRDefault="00F15EDE" w:rsidP="00F15EDE">
      <w:bookmarkStart w:id="6"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6"/>
    <w:p w14:paraId="574388F6" w14:textId="77777777" w:rsidR="00F15EDE" w:rsidRPr="00A27869" w:rsidRDefault="00F15EDE" w:rsidP="00F15EDE">
      <w:pPr>
        <w:rPr>
          <w:sz w:val="16"/>
        </w:rPr>
      </w:pPr>
      <w:r w:rsidRPr="00A27869">
        <w:rPr>
          <w:sz w:val="16"/>
        </w:rPr>
        <w:t>Contemporary prisoner unions</w:t>
      </w:r>
    </w:p>
    <w:p w14:paraId="54EA2FEA" w14:textId="77777777" w:rsidR="00F15EDE" w:rsidRPr="00A27869" w:rsidRDefault="00F15EDE" w:rsidP="00F15EDE">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73D0916" w14:textId="77777777" w:rsidR="00F15EDE" w:rsidRPr="00A27869" w:rsidRDefault="00F15EDE" w:rsidP="00F15EDE">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B926C1B" w14:textId="77777777" w:rsidR="00F15EDE" w:rsidRPr="00A27869" w:rsidRDefault="00F15EDE" w:rsidP="00F15EDE">
      <w:pPr>
        <w:rPr>
          <w:sz w:val="16"/>
        </w:rPr>
      </w:pPr>
      <w:r w:rsidRPr="00A27869">
        <w:rPr>
          <w:sz w:val="16"/>
        </w:rPr>
        <w:t>[Text condensed, none omitted]</w:t>
      </w:r>
    </w:p>
    <w:p w14:paraId="7B4A1CD9" w14:textId="77777777" w:rsidR="00F15EDE" w:rsidRPr="00A27869" w:rsidRDefault="00F15EDE" w:rsidP="00F15EDE">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6541B740" w14:textId="77777777" w:rsidR="00F15EDE" w:rsidRPr="00A27869" w:rsidRDefault="00F15EDE" w:rsidP="00F15EDE">
      <w:pPr>
        <w:rPr>
          <w:sz w:val="16"/>
        </w:rPr>
      </w:pPr>
      <w:r w:rsidRPr="00A27869">
        <w:rPr>
          <w:sz w:val="16"/>
        </w:rPr>
        <w:t xml:space="preserve">[Regular paragraph breaks resume] </w:t>
      </w:r>
    </w:p>
    <w:p w14:paraId="25200D5C" w14:textId="77777777" w:rsidR="00F15EDE" w:rsidRPr="00A27869" w:rsidRDefault="00F15EDE" w:rsidP="00F15EDE">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3C3BC2">
        <w:rPr>
          <w:rStyle w:val="StyleUnderline"/>
        </w:rPr>
        <w:t xml:space="preserve">been </w:t>
      </w:r>
      <w:r w:rsidRPr="00E65CCF">
        <w:rPr>
          <w:rStyle w:val="StyleUnderline"/>
          <w:highlight w:val="cyan"/>
        </w:rPr>
        <w:t xml:space="preserve">refused recognition by </w:t>
      </w:r>
      <w:r w:rsidRPr="003C3BC2">
        <w:rPr>
          <w:rStyle w:val="StyleUnderline"/>
        </w:rPr>
        <w:t xml:space="preserve">the </w:t>
      </w:r>
      <w:r w:rsidRPr="00E65CCF">
        <w:rPr>
          <w:rStyle w:val="StyleUnderline"/>
          <w:highlight w:val="cyan"/>
        </w:rPr>
        <w:t>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59AD469B" w14:textId="77777777" w:rsidR="00F15EDE" w:rsidRPr="00A27869" w:rsidRDefault="00F15EDE" w:rsidP="00F15EDE">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677A8D63" w14:textId="77777777" w:rsidR="00F15EDE" w:rsidRDefault="00F15EDE" w:rsidP="00F15EDE"/>
    <w:p w14:paraId="638EEA13" w14:textId="77777777" w:rsidR="00F15EDE" w:rsidRDefault="00F15EDE" w:rsidP="00F15EDE">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7CB6D64E" w14:textId="77777777" w:rsidR="00F15EDE" w:rsidRDefault="00F15EDE" w:rsidP="00F15EDE">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0D4874C3" w14:textId="77777777" w:rsidR="00F15EDE" w:rsidRPr="00B7793D" w:rsidRDefault="00F15EDE" w:rsidP="00F15EDE">
      <w:pPr>
        <w:rPr>
          <w:sz w:val="16"/>
        </w:rPr>
      </w:pPr>
      <w:r w:rsidRPr="00B7793D">
        <w:rPr>
          <w:sz w:val="16"/>
        </w:rPr>
        <w:t>Work in Good Jobs is a Critical Component to Successfully Reentering Communities After Incarceration</w:t>
      </w:r>
    </w:p>
    <w:p w14:paraId="2FB40B39" w14:textId="77777777" w:rsidR="00F15EDE" w:rsidRDefault="00F15EDE" w:rsidP="00F15EDE">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566963">
        <w:rPr>
          <w:rStyle w:val="StyleUnderline"/>
        </w:rPr>
        <w:t xml:space="preserve">between </w:t>
      </w:r>
      <w:r w:rsidRPr="00566963">
        <w:rPr>
          <w:rStyle w:val="Emphasis"/>
        </w:rPr>
        <w:t xml:space="preserve">60 and </w:t>
      </w:r>
      <w:r w:rsidRPr="00E65CCF">
        <w:rPr>
          <w:rStyle w:val="Emphasis"/>
          <w:highlight w:val="cyan"/>
        </w:rPr>
        <w:t>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291F4DE5" w14:textId="77777777" w:rsidR="00F15EDE" w:rsidRDefault="00F15EDE" w:rsidP="00F15EDE">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3C3BC2">
        <w:rPr>
          <w:rStyle w:val="StyleUnderline"/>
        </w:rPr>
        <w:t xml:space="preserve">often </w:t>
      </w:r>
      <w:r w:rsidRPr="00E65CCF">
        <w:rPr>
          <w:rStyle w:val="StyleUnderline"/>
          <w:highlight w:val="cyan"/>
        </w:rPr>
        <w:t xml:space="preserve">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30FC08E8" w14:textId="77777777" w:rsidR="00F15EDE" w:rsidRDefault="00F15EDE" w:rsidP="00F15EDE">
      <w:pPr>
        <w:rPr>
          <w:sz w:val="16"/>
        </w:rPr>
      </w:pPr>
      <w:r w:rsidRPr="001E3E06">
        <w:rPr>
          <w:rStyle w:val="StyleUnderline"/>
        </w:rPr>
        <w:t>However</w:t>
      </w:r>
      <w:r w:rsidRPr="003C3BC2">
        <w:rPr>
          <w:sz w:val="16"/>
        </w:rPr>
        <w:t xml:space="preserve">, </w:t>
      </w:r>
      <w:r w:rsidRPr="003C3BC2">
        <w:rPr>
          <w:rStyle w:val="StyleUnderline"/>
        </w:rPr>
        <w:t xml:space="preserve">employment can make </w:t>
      </w:r>
      <w:r w:rsidRPr="003C3BC2">
        <w:rPr>
          <w:rStyle w:val="Emphasis"/>
        </w:rPr>
        <w:t>all the difference</w:t>
      </w:r>
      <w:r w:rsidRPr="003C3BC2">
        <w:rPr>
          <w:rStyle w:val="StyleUnderline"/>
        </w:rPr>
        <w:t xml:space="preserve"> in</w:t>
      </w:r>
      <w:r w:rsidRPr="003C3BC2">
        <w:rPr>
          <w:sz w:val="16"/>
        </w:rPr>
        <w:t xml:space="preserve"> the </w:t>
      </w:r>
      <w:r w:rsidRPr="003C3BC2">
        <w:rPr>
          <w:rStyle w:val="StyleUnderline"/>
        </w:rPr>
        <w:t>lives of people who have been incarcerated</w:t>
      </w:r>
      <w:r w:rsidRPr="003C3BC2">
        <w:rPr>
          <w:sz w:val="16"/>
        </w:rPr>
        <w:t xml:space="preserve">, </w:t>
      </w:r>
      <w:r w:rsidRPr="003C3BC2">
        <w:rPr>
          <w:rStyle w:val="StyleUnderline"/>
        </w:rPr>
        <w:t xml:space="preserve">especially if the job pays </w:t>
      </w:r>
      <w:r w:rsidRPr="003C3BC2">
        <w:rPr>
          <w:rStyle w:val="Emphasis"/>
        </w:rPr>
        <w:t>fair wages</w:t>
      </w:r>
      <w:r w:rsidRPr="003C3BC2">
        <w:rPr>
          <w:rStyle w:val="StyleUnderline"/>
        </w:rPr>
        <w:t xml:space="preserve"> and benefits to support</w:t>
      </w:r>
      <w:r w:rsidRPr="003C3BC2">
        <w:rPr>
          <w:sz w:val="16"/>
        </w:rPr>
        <w:t xml:space="preserve"> the </w:t>
      </w:r>
      <w:r w:rsidRPr="003C3BC2">
        <w:rPr>
          <w:rStyle w:val="StyleUnderline"/>
        </w:rPr>
        <w:t>family and</w:t>
      </w:r>
      <w:r w:rsidRPr="003C3BC2">
        <w:rPr>
          <w:sz w:val="16"/>
        </w:rPr>
        <w:t xml:space="preserve"> </w:t>
      </w:r>
      <w:r w:rsidRPr="003C3BC2">
        <w:rPr>
          <w:rStyle w:val="StyleUnderline"/>
        </w:rPr>
        <w:t>provides structured</w:t>
      </w:r>
      <w:r w:rsidRPr="001E3E06">
        <w:rPr>
          <w:rStyle w:val="StyleUnderline"/>
        </w:rPr>
        <w:t xml:space="preserve"> </w:t>
      </w:r>
      <w:r w:rsidRPr="00361D11">
        <w:rPr>
          <w:rStyle w:val="StyleUnderline"/>
        </w:rPr>
        <w:t>career advancement opportunities</w:t>
      </w:r>
      <w:r w:rsidRPr="00B7793D">
        <w:rPr>
          <w:sz w:val="16"/>
        </w:rPr>
        <w:t xml:space="preserve">.[viii] </w:t>
      </w:r>
      <w:r w:rsidRPr="00321645">
        <w:rPr>
          <w:rStyle w:val="StyleUnderline"/>
          <w:highlight w:val="cyan"/>
        </w:rPr>
        <w:t xml:space="preserve">Unionized jobs </w:t>
      </w:r>
      <w:r w:rsidRPr="003C3BC2">
        <w:rPr>
          <w:rStyle w:val="StyleUnderline"/>
        </w:rPr>
        <w:t>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4FEE8765" w14:textId="77777777" w:rsidR="00F15EDE" w:rsidRPr="00B7793D" w:rsidRDefault="00F15EDE" w:rsidP="00F15EDE">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CCD02BD" w14:textId="77777777" w:rsidR="00F15EDE" w:rsidRDefault="00F15EDE" w:rsidP="00F15EDE">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FEEC65B" w14:textId="77777777" w:rsidR="00F15EDE" w:rsidRDefault="00F15EDE" w:rsidP="00F15EDE">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3C3BC2">
        <w:rPr>
          <w:rStyle w:val="StyleUnderline"/>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C3BC2">
        <w:rPr>
          <w:rStyle w:val="StyleUnderline"/>
          <w:highlight w:val="cyan"/>
        </w:rPr>
        <w:t>moving formerly</w:t>
      </w:r>
      <w:r w:rsidRPr="003C3BC2">
        <w:rPr>
          <w:rStyle w:val="StyleUnderline"/>
        </w:rPr>
        <w:t xml:space="preserve"> </w:t>
      </w:r>
      <w:r w:rsidRPr="00321645">
        <w:rPr>
          <w:rStyle w:val="StyleUnderline"/>
          <w:highlight w:val="cyan"/>
        </w:rPr>
        <w:t>incarcerated</w:t>
      </w:r>
      <w:r w:rsidRPr="00321645">
        <w:rPr>
          <w:rStyle w:val="StyleUnderline"/>
        </w:rPr>
        <w:t xml:space="preserve"> parents </w:t>
      </w:r>
      <w:r w:rsidRPr="003C3BC2">
        <w:rPr>
          <w:rStyle w:val="StyleUnderline"/>
        </w:rPr>
        <w:t>into unionized jobs</w:t>
      </w:r>
      <w:r w:rsidRPr="00361D11">
        <w:rPr>
          <w:rStyle w:val="StyleUnderline"/>
        </w:rPr>
        <w:t xml:space="preserve"> will </w:t>
      </w:r>
      <w:r w:rsidRPr="00E65CCF">
        <w:rPr>
          <w:rStyle w:val="StyleUnderline"/>
          <w:highlight w:val="cyan"/>
        </w:rPr>
        <w:t xml:space="preserve">pay off for </w:t>
      </w:r>
      <w:r w:rsidRPr="003C3BC2">
        <w:rPr>
          <w:rStyle w:val="StyleUnderline"/>
        </w:rPr>
        <w:t xml:space="preserve">their </w:t>
      </w:r>
      <w:r w:rsidRPr="00E65CCF">
        <w:rPr>
          <w:rStyle w:val="StyleUnderline"/>
          <w:highlight w:val="cyan"/>
        </w:rPr>
        <w:t>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3C3BC2">
        <w:rPr>
          <w:rStyle w:val="StyleUnderline"/>
        </w:rPr>
        <w:t xml:space="preserve">own </w:t>
      </w:r>
      <w:r w:rsidRPr="004B6434">
        <w:rPr>
          <w:rStyle w:val="StyleUnderline"/>
          <w:highlight w:val="cyan"/>
        </w:rPr>
        <w:t>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6434">
        <w:rPr>
          <w:rStyle w:val="StyleUnderline"/>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6434">
        <w:rPr>
          <w:rStyle w:val="StyleUnderline"/>
        </w:rPr>
        <w:t>best</w:t>
      </w:r>
      <w:r w:rsidRPr="00F3004B">
        <w:rPr>
          <w:rStyle w:val="StyleUnderline"/>
        </w:rPr>
        <w:t xml:space="preserve"> run </w:t>
      </w:r>
      <w:r w:rsidRPr="00321645">
        <w:rPr>
          <w:rStyle w:val="StyleUnderline"/>
        </w:rPr>
        <w:t xml:space="preserve">when </w:t>
      </w:r>
      <w:r w:rsidRPr="004B6434">
        <w:rPr>
          <w:rStyle w:val="StyleUnderline"/>
        </w:rPr>
        <w:t xml:space="preserve">run by </w:t>
      </w:r>
      <w:r w:rsidRPr="004B6434">
        <w:rPr>
          <w:rStyle w:val="Emphasis"/>
        </w:rPr>
        <w:t>trade unions</w:t>
      </w:r>
      <w:r w:rsidRPr="00F3004B">
        <w:rPr>
          <w:rStyle w:val="StyleUnderline"/>
        </w:rPr>
        <w:t xml:space="preserve"> and staffed by experienced workers</w:t>
      </w:r>
      <w:r w:rsidRPr="00B7793D">
        <w:rPr>
          <w:sz w:val="16"/>
        </w:rPr>
        <w:t>.</w:t>
      </w:r>
    </w:p>
    <w:p w14:paraId="763C65A6" w14:textId="77777777" w:rsidR="00F15EDE" w:rsidRPr="00361D11" w:rsidRDefault="00F15EDE" w:rsidP="00F15EDE">
      <w:pPr>
        <w:rPr>
          <w:sz w:val="25"/>
          <w:szCs w:val="25"/>
        </w:rPr>
      </w:pPr>
      <w:r w:rsidRPr="00FB04D0">
        <w:rPr>
          <w:rStyle w:val="StyleUnderline"/>
        </w:rPr>
        <w:t>With their</w:t>
      </w:r>
      <w:r w:rsidRPr="00F3004B">
        <w:rPr>
          <w:rStyle w:val="StyleUnderline"/>
        </w:rPr>
        <w:t xml:space="preserve"> long-standing expertise in the </w:t>
      </w:r>
      <w:r w:rsidRPr="00361D11">
        <w:rPr>
          <w:rStyle w:val="StyleUnderline"/>
        </w:rPr>
        <w:t xml:space="preserve">workplace and workforce development, and a </w:t>
      </w:r>
      <w:r w:rsidRPr="00FB04D0">
        <w:rPr>
          <w:rStyle w:val="Emphasis"/>
        </w:rPr>
        <w:t>well-defined infrastructure</w:t>
      </w:r>
      <w:r w:rsidRPr="00F3004B">
        <w:rPr>
          <w:rStyle w:val="StyleUnderline"/>
        </w:rPr>
        <w:t xml:space="preserve"> of local, regional, and national networks</w:t>
      </w:r>
      <w:r w:rsidRPr="00B7793D">
        <w:rPr>
          <w:sz w:val="16"/>
        </w:rPr>
        <w:t xml:space="preserve">, </w:t>
      </w:r>
      <w:r w:rsidRPr="00FB04D0">
        <w:rPr>
          <w:rStyle w:val="StyleUnderline"/>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FB04D0">
        <w:rPr>
          <w:rStyle w:val="StyleUnderline"/>
        </w:rPr>
        <w:t xml:space="preserve">serve as </w:t>
      </w:r>
      <w:r w:rsidRPr="00FB04D0">
        <w:rPr>
          <w:rStyle w:val="Emphasis"/>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06149448" w14:textId="77777777" w:rsidR="00F15EDE" w:rsidRDefault="00F15EDE" w:rsidP="00F15EDE"/>
    <w:p w14:paraId="5E89551D" w14:textId="77777777" w:rsidR="00F15EDE" w:rsidRPr="00F3327F" w:rsidRDefault="00F15EDE" w:rsidP="00F15EDE">
      <w:pPr>
        <w:pStyle w:val="Heading4"/>
      </w:pPr>
      <w:r>
        <w:t xml:space="preserve">Third is for improving </w:t>
      </w:r>
      <w:r>
        <w:rPr>
          <w:u w:val="single"/>
        </w:rPr>
        <w:t>prison conditions</w:t>
      </w:r>
      <w:r>
        <w:t xml:space="preserve">. </w:t>
      </w:r>
    </w:p>
    <w:p w14:paraId="559313E6" w14:textId="77777777" w:rsidR="00F15EDE" w:rsidRDefault="00F15EDE" w:rsidP="00F15EDE">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066F3AA5" w14:textId="77777777" w:rsidR="00F15EDE" w:rsidRDefault="00F15EDE" w:rsidP="00F15EDE">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FB04D0">
        <w:rPr>
          <w:rStyle w:val="StyleUnderline"/>
        </w:rPr>
        <w:t>a N</w:t>
      </w:r>
      <w:r w:rsidRPr="00FB04D0">
        <w:rPr>
          <w:sz w:val="16"/>
        </w:rPr>
        <w:t>ational</w:t>
      </w:r>
      <w:r w:rsidRPr="00EF0A8C">
        <w:rPr>
          <w:sz w:val="16"/>
        </w:rPr>
        <w:t xml:space="preserve"> </w:t>
      </w:r>
      <w:r w:rsidRPr="00FB04D0">
        <w:rPr>
          <w:rStyle w:val="StyleUnderline"/>
        </w:rPr>
        <w:t>L</w:t>
      </w:r>
      <w:r w:rsidRPr="00EF0A8C">
        <w:rPr>
          <w:sz w:val="16"/>
        </w:rPr>
        <w:t xml:space="preserve">abor </w:t>
      </w:r>
      <w:r w:rsidRPr="00FB04D0">
        <w:rPr>
          <w:rStyle w:val="StyleUnderline"/>
        </w:rPr>
        <w:t>R</w:t>
      </w:r>
      <w:r w:rsidRPr="00EF0A8C">
        <w:rPr>
          <w:sz w:val="16"/>
        </w:rPr>
        <w:t xml:space="preserve">elations </w:t>
      </w:r>
      <w:r w:rsidRPr="00FB04D0">
        <w:rPr>
          <w:rStyle w:val="StyleUnderline"/>
        </w:rPr>
        <w:t>B</w:t>
      </w:r>
      <w:r w:rsidRPr="00EF0A8C">
        <w:rPr>
          <w:sz w:val="16"/>
        </w:rPr>
        <w:t>oard–</w:t>
      </w:r>
      <w:r w:rsidRPr="00EF0A8C">
        <w:rPr>
          <w:rStyle w:val="StyleUnderline"/>
        </w:rPr>
        <w:t>certified</w:t>
      </w:r>
      <w:r w:rsidRPr="00E84355">
        <w:rPr>
          <w:rStyle w:val="StyleUnderline"/>
        </w:rPr>
        <w:t xml:space="preserve"> labor </w:t>
      </w:r>
      <w:r w:rsidRPr="00FB04D0">
        <w:rPr>
          <w:rStyle w:val="StyleUnderline"/>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7429887B" w14:textId="77777777" w:rsidR="00F15EDE" w:rsidRDefault="00F15EDE" w:rsidP="00F15EDE">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7865CDE4" w14:textId="77777777" w:rsidR="00F15EDE" w:rsidRDefault="00F15EDE" w:rsidP="00F15EDE">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498A3BA" w14:textId="77777777" w:rsidR="00F15EDE" w:rsidRPr="00C129E1" w:rsidRDefault="00F15EDE" w:rsidP="00F15EDE">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w:t>
      </w:r>
      <w:r w:rsidRPr="00C129E1">
        <w:rPr>
          <w:sz w:val="16"/>
        </w:rPr>
        <w:t xml:space="preserve">they </w:t>
      </w:r>
      <w:r w:rsidRPr="00C129E1">
        <w:rPr>
          <w:rStyle w:val="StyleUnderline"/>
        </w:rPr>
        <w:t>ask incarcerated people to participate in labor and hunger strikes, work-equipment sabotage, boycotts, and sit-ins with them</w:t>
      </w:r>
      <w:r w:rsidRPr="00C129E1">
        <w:rPr>
          <w:sz w:val="16"/>
        </w:rPr>
        <w:t xml:space="preserve">. In addition, they are calling on supporters, both in and outside of prison, to lift up their four demands: </w:t>
      </w:r>
    </w:p>
    <w:p w14:paraId="1ECE192C" w14:textId="77777777" w:rsidR="00F15EDE" w:rsidRPr="00C129E1" w:rsidRDefault="00F15EDE" w:rsidP="00F15EDE">
      <w:pPr>
        <w:rPr>
          <w:sz w:val="16"/>
        </w:rPr>
      </w:pPr>
      <w:r w:rsidRPr="00C129E1">
        <w:rPr>
          <w:sz w:val="16"/>
        </w:rPr>
        <w:t xml:space="preserve">1. Repeal of the Thirteenth Amendment’s slavery exception. </w:t>
      </w:r>
    </w:p>
    <w:p w14:paraId="63A87789" w14:textId="77777777" w:rsidR="00F15EDE" w:rsidRPr="00C129E1" w:rsidRDefault="00F15EDE" w:rsidP="00F15EDE">
      <w:pPr>
        <w:rPr>
          <w:sz w:val="16"/>
        </w:rPr>
      </w:pPr>
      <w:r w:rsidRPr="00C129E1">
        <w:rPr>
          <w:sz w:val="16"/>
        </w:rPr>
        <w:t>2. Closure of most jails and prisons in all states, including federal prisons.</w:t>
      </w:r>
    </w:p>
    <w:p w14:paraId="50FEB8B5" w14:textId="77777777" w:rsidR="00F15EDE" w:rsidRPr="00C129E1" w:rsidRDefault="00F15EDE" w:rsidP="00F15EDE">
      <w:pPr>
        <w:rPr>
          <w:sz w:val="16"/>
        </w:rPr>
      </w:pPr>
      <w:r w:rsidRPr="00C129E1">
        <w:rPr>
          <w:sz w:val="16"/>
        </w:rPr>
        <w:t xml:space="preserve">3. Closure of all private prisons. </w:t>
      </w:r>
    </w:p>
    <w:p w14:paraId="5700CDD8" w14:textId="77777777" w:rsidR="00F15EDE" w:rsidRPr="00C129E1" w:rsidRDefault="00F15EDE" w:rsidP="00F15EDE">
      <w:pPr>
        <w:rPr>
          <w:sz w:val="16"/>
        </w:rPr>
      </w:pPr>
      <w:r w:rsidRPr="00C129E1">
        <w:rPr>
          <w:sz w:val="16"/>
        </w:rPr>
        <w:t>4. Release of all political prisoners in US prisons.</w:t>
      </w:r>
    </w:p>
    <w:p w14:paraId="54E5CC5B" w14:textId="77777777" w:rsidR="00F15EDE" w:rsidRPr="00C129E1" w:rsidRDefault="00F15EDE" w:rsidP="00F15EDE">
      <w:pPr>
        <w:rPr>
          <w:sz w:val="16"/>
        </w:rPr>
      </w:pPr>
      <w:r w:rsidRPr="00C129E1">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0EDDA6B0" w14:textId="77777777" w:rsidR="00F15EDE" w:rsidRDefault="00F15EDE" w:rsidP="00F15EDE">
      <w:pPr>
        <w:rPr>
          <w:sz w:val="16"/>
        </w:rPr>
      </w:pPr>
      <w:r w:rsidRPr="00C129E1">
        <w:rPr>
          <w:rStyle w:val="StyleUnderline"/>
        </w:rPr>
        <w:t xml:space="preserve">Inmates’ strikes serve not only as a form of expression but also as a method to call </w:t>
      </w:r>
      <w:r w:rsidRPr="00C129E1">
        <w:rPr>
          <w:rStyle w:val="Emphasis"/>
        </w:rPr>
        <w:t>attention</w:t>
      </w:r>
      <w:r w:rsidRPr="00C129E1">
        <w:rPr>
          <w:rStyle w:val="StyleUnderline"/>
        </w:rPr>
        <w:t xml:space="preserve"> to </w:t>
      </w:r>
      <w:r w:rsidRPr="00C129E1">
        <w:rPr>
          <w:rStyle w:val="Emphasis"/>
        </w:rPr>
        <w:t>inhumane prison conditions</w:t>
      </w:r>
      <w:r w:rsidRPr="00C129E1">
        <w:rPr>
          <w:rStyle w:val="StyleUnderline"/>
        </w:rPr>
        <w:t xml:space="preserve"> and</w:t>
      </w:r>
      <w:r w:rsidRPr="00EF0A8C">
        <w:rPr>
          <w:rStyle w:val="StyleUnderline"/>
        </w:rPr>
        <w:t xml:space="preserve">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850696E" w14:textId="77777777" w:rsidR="00F15EDE" w:rsidRDefault="00F15EDE" w:rsidP="00F15EDE">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w:t>
      </w:r>
      <w:r w:rsidRPr="00C129E1">
        <w:rPr>
          <w:rStyle w:val="StyleUnderline"/>
        </w:rPr>
        <w:t xml:space="preserve">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6FE98357" w14:textId="77777777" w:rsidR="00F15EDE" w:rsidRDefault="00F15EDE" w:rsidP="00F15EDE">
      <w:pPr>
        <w:rPr>
          <w:sz w:val="16"/>
        </w:rPr>
      </w:pPr>
      <w:r w:rsidRPr="00FB04D0">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FB04D0">
        <w:rPr>
          <w:rStyle w:val="StyleUnderline"/>
        </w:rPr>
        <w:t xml:space="preserve">do </w:t>
      </w:r>
      <w:r w:rsidRPr="00E65CCF">
        <w:rPr>
          <w:rStyle w:val="StyleUnderline"/>
          <w:highlight w:val="cyan"/>
        </w:rPr>
        <w:t xml:space="preserve">not have </w:t>
      </w:r>
      <w:r w:rsidRPr="00C129E1">
        <w:rPr>
          <w:rStyle w:val="Emphasis"/>
        </w:rPr>
        <w:t xml:space="preserve">collective </w:t>
      </w:r>
      <w:r w:rsidRPr="00E65CCF">
        <w:rPr>
          <w:rStyle w:val="Emphasis"/>
          <w:highlight w:val="cyan"/>
        </w:rPr>
        <w:t>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C608D66" w14:textId="77777777" w:rsidR="00F15EDE" w:rsidRDefault="00F15EDE" w:rsidP="00F15EDE">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4F1D785E" w14:textId="77777777" w:rsidR="00F15EDE" w:rsidRDefault="00F15EDE" w:rsidP="00F15EDE">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389F80CC" w14:textId="77777777" w:rsidR="00F15EDE" w:rsidRDefault="00F15EDE" w:rsidP="00F15EDE">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A1CD2FF" w14:textId="77777777" w:rsidR="00F15EDE" w:rsidRDefault="00F15EDE" w:rsidP="00F15EDE">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1ED76604" w14:textId="77777777" w:rsidR="00F15EDE" w:rsidRDefault="00F15EDE" w:rsidP="00F15EDE">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C129E1">
        <w:rPr>
          <w:rStyle w:val="StyleUnderline"/>
        </w:rPr>
        <w:t>may</w:t>
      </w:r>
      <w:r w:rsidRPr="00C129E1">
        <w:rPr>
          <w:sz w:val="16"/>
        </w:rPr>
        <w:t xml:space="preserve"> </w:t>
      </w:r>
      <w:r w:rsidRPr="00C129E1">
        <w:rPr>
          <w:rStyle w:val="StyleUnderline"/>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C129E1">
        <w:rPr>
          <w:rStyle w:val="StyleUnderline"/>
        </w:rPr>
        <w:t>related to the use of prison labor</w:t>
      </w:r>
      <w:r w:rsidRPr="00EF0A8C">
        <w:rPr>
          <w:sz w:val="16"/>
        </w:rPr>
        <w:t xml:space="preserve">, </w:t>
      </w:r>
      <w:r w:rsidRPr="00E84355">
        <w:rPr>
          <w:rStyle w:val="StyleUnderline"/>
        </w:rPr>
        <w:t xml:space="preserve">they </w:t>
      </w:r>
      <w:r w:rsidRPr="00C129E1">
        <w:rPr>
          <w:rStyle w:val="StyleUnderline"/>
        </w:rPr>
        <w:t xml:space="preserve">will not </w:t>
      </w:r>
      <w:r w:rsidRPr="00C129E1">
        <w:rPr>
          <w:rStyle w:val="Emphasis"/>
        </w:rPr>
        <w:t>immediately</w:t>
      </w:r>
      <w:r w:rsidRPr="00C129E1">
        <w:rPr>
          <w:rStyle w:val="StyleUnderline"/>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8717813" w14:textId="77777777" w:rsidR="00F15EDE" w:rsidRDefault="00F15EDE" w:rsidP="00F15EDE">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C129E1">
        <w:rPr>
          <w:rStyle w:val="StyleUnderline"/>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4185BD3" w14:textId="77777777" w:rsidR="00F15EDE" w:rsidRDefault="00F15EDE" w:rsidP="00F15EDE">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C129E1">
        <w:rPr>
          <w:rStyle w:val="StyleUnderline"/>
        </w:rPr>
        <w:t xml:space="preserve">will </w:t>
      </w:r>
      <w:r w:rsidRPr="00E65CCF">
        <w:rPr>
          <w:rStyle w:val="StyleUnderline"/>
          <w:highlight w:val="cyan"/>
        </w:rPr>
        <w:t xml:space="preserve">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w:t>
      </w:r>
      <w:r w:rsidRPr="00C129E1">
        <w:rPr>
          <w:rStyle w:val="StyleUnderline"/>
        </w:rPr>
        <w:t>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75878F35" w14:textId="77777777" w:rsidR="00F15EDE" w:rsidRDefault="00F15EDE" w:rsidP="00F15EDE">
      <w:pPr>
        <w:rPr>
          <w:sz w:val="16"/>
        </w:rPr>
      </w:pPr>
    </w:p>
    <w:p w14:paraId="6C8DD11F" w14:textId="77777777" w:rsidR="00F15EDE" w:rsidRDefault="00F15EDE" w:rsidP="00F15EDE">
      <w:pPr>
        <w:pStyle w:val="Heading3"/>
      </w:pPr>
      <w:r>
        <w:t>Plan</w:t>
      </w:r>
    </w:p>
    <w:p w14:paraId="179C8F9F" w14:textId="77777777" w:rsidR="00F15EDE" w:rsidRDefault="00F15EDE" w:rsidP="00F15EDE">
      <w:pPr>
        <w:pStyle w:val="Heading4"/>
      </w:pPr>
      <w:r>
        <w:t>The United States federal government should substantially strengthen collective bargaining rights for correctional population workers in the United States.</w:t>
      </w:r>
    </w:p>
    <w:p w14:paraId="6C3E75E4" w14:textId="77777777" w:rsidR="00F15EDE" w:rsidRPr="00E85F57" w:rsidRDefault="00F15EDE" w:rsidP="00F15EDE"/>
    <w:p w14:paraId="333D8F56" w14:textId="77777777" w:rsidR="00F15EDE" w:rsidRDefault="00F15EDE" w:rsidP="00F15EDE">
      <w:pPr>
        <w:pStyle w:val="Heading3"/>
      </w:pPr>
      <w:r>
        <w:t>Framing</w:t>
      </w:r>
    </w:p>
    <w:p w14:paraId="5BB0921C" w14:textId="77777777" w:rsidR="00F15EDE" w:rsidRDefault="00F15EDE" w:rsidP="00F15EDE">
      <w:pPr>
        <w:pStyle w:val="Heading4"/>
      </w:pPr>
      <w:r>
        <w:t xml:space="preserve">Adopt a </w:t>
      </w:r>
      <w:r w:rsidRPr="006203FB">
        <w:rPr>
          <w:u w:val="single"/>
        </w:rPr>
        <w:t>rules-based</w:t>
      </w:r>
      <w:r>
        <w:t xml:space="preserve"> approach to ethics on carcerality. </w:t>
      </w:r>
      <w:r w:rsidRPr="00D4695C">
        <w:rPr>
          <w:b w:val="0"/>
          <w:bCs/>
        </w:rPr>
        <w:t xml:space="preserve">The state should not enact </w:t>
      </w:r>
      <w:r w:rsidRPr="00D4695C">
        <w:rPr>
          <w:b w:val="0"/>
          <w:bCs/>
          <w:u w:val="single"/>
        </w:rPr>
        <w:t>bodily harm</w:t>
      </w:r>
      <w:r w:rsidRPr="00D4695C">
        <w:rPr>
          <w:b w:val="0"/>
          <w:bCs/>
        </w:rPr>
        <w:t>, and certainly not through racialized “</w:t>
      </w:r>
      <w:r w:rsidRPr="00D4695C">
        <w:rPr>
          <w:b w:val="0"/>
          <w:bCs/>
          <w:u w:val="single"/>
        </w:rPr>
        <w:t>deservingness</w:t>
      </w:r>
      <w:r w:rsidRPr="00D4695C">
        <w:rPr>
          <w:b w:val="0"/>
          <w:bCs/>
        </w:rPr>
        <w:t xml:space="preserve">” logics. </w:t>
      </w:r>
    </w:p>
    <w:p w14:paraId="1FE21B09" w14:textId="77777777" w:rsidR="00F15EDE" w:rsidRDefault="00F15EDE" w:rsidP="00F15EDE">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4033DA19" w14:textId="77777777" w:rsidR="00F15EDE" w:rsidRPr="005366C9" w:rsidRDefault="00F15EDE" w:rsidP="00F15EDE">
      <w:r>
        <w:t>*edited for language</w:t>
      </w:r>
    </w:p>
    <w:p w14:paraId="2042C2E8" w14:textId="77777777" w:rsidR="00F15EDE" w:rsidRPr="0050383D" w:rsidRDefault="00F15EDE" w:rsidP="00F15EDE">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 xml:space="preserve">doing harm </w:t>
      </w:r>
      <w:r w:rsidRPr="00A438C1">
        <w:rPr>
          <w:rStyle w:val="Emphasis"/>
        </w:rPr>
        <w:t xml:space="preserve">is </w:t>
      </w:r>
      <w:r w:rsidRPr="00440793">
        <w:rPr>
          <w:rStyle w:val="Emphasis"/>
          <w:highlight w:val="cyan"/>
        </w:rPr>
        <w:t>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 xml:space="preserve">people </w:t>
      </w:r>
      <w:r w:rsidRPr="00440793">
        <w:rPr>
          <w:rStyle w:val="Emphasis"/>
        </w:rPr>
        <w:t xml:space="preserve">are </w:t>
      </w:r>
      <w:r w:rsidRPr="00E65CCF">
        <w:rPr>
          <w:rStyle w:val="Emphasis"/>
          <w:highlight w:val="cyan"/>
        </w:rPr>
        <w:t>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C3BFF3F" w14:textId="77777777" w:rsidR="00F15EDE" w:rsidRPr="0050383D" w:rsidRDefault="00F15EDE" w:rsidP="00F15EDE">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 xml:space="preserve">kill a single </w:t>
      </w:r>
      <w:r w:rsidRPr="00A438C1">
        <w:rPr>
          <w:rStyle w:val="StyleUnderline"/>
        </w:rPr>
        <w:t xml:space="preserve">sleeping </w:t>
      </w:r>
      <w:r w:rsidRPr="00E65CCF">
        <w:rPr>
          <w:rStyle w:val="StyleUnderline"/>
          <w:highlight w:val="cyan"/>
        </w:rPr>
        <w:t>patient</w:t>
      </w:r>
      <w:r w:rsidRPr="005366C9">
        <w:rPr>
          <w:rStyle w:val="StyleUnderline"/>
        </w:rPr>
        <w:t xml:space="preserve"> in order </w:t>
      </w:r>
      <w:r w:rsidRPr="00E65CCF">
        <w:rPr>
          <w:rStyle w:val="StyleUnderline"/>
          <w:highlight w:val="cyan"/>
        </w:rPr>
        <w:t xml:space="preserve">to harvest </w:t>
      </w:r>
      <w:r w:rsidRPr="00A438C1">
        <w:rPr>
          <w:rStyle w:val="StyleUnderline"/>
        </w:rPr>
        <w:t xml:space="preserve">their </w:t>
      </w:r>
      <w:r w:rsidRPr="00E65CCF">
        <w:rPr>
          <w:rStyle w:val="StyleUnderline"/>
          <w:highlight w:val="cyan"/>
        </w:rPr>
        <w:t>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40793">
        <w:rPr>
          <w:rStyle w:val="Emphasis"/>
        </w:rPr>
        <w:t>this</w:t>
      </w:r>
      <w:r w:rsidRPr="00885521">
        <w:rPr>
          <w:rStyle w:val="Emphasis"/>
        </w:rPr>
        <w:t xml:space="preserve"> doing/allowing </w:t>
      </w:r>
      <w:r w:rsidRPr="00885521">
        <w:rPr>
          <w:rStyle w:val="Emphasis"/>
          <w:highlight w:val="cyan"/>
        </w:rPr>
        <w:t xml:space="preserve">distinction </w:t>
      </w:r>
      <w:r w:rsidRPr="00A438C1">
        <w:rPr>
          <w:rStyle w:val="Emphasis"/>
        </w:rPr>
        <w:t xml:space="preserve">has </w:t>
      </w:r>
      <w:r w:rsidRPr="00885521">
        <w:rPr>
          <w:rStyle w:val="Emphasis"/>
          <w:highlight w:val="cyan"/>
        </w:rPr>
        <w:t xml:space="preserve">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64BBD9DE" w14:textId="77777777" w:rsidR="00F15EDE" w:rsidRPr="0050383D" w:rsidRDefault="00F15EDE" w:rsidP="00F15EDE">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15A20C84" w14:textId="77777777" w:rsidR="00F15EDE" w:rsidRPr="0050383D" w:rsidRDefault="00F15EDE" w:rsidP="00F15EDE">
      <w:pPr>
        <w:rPr>
          <w:sz w:val="16"/>
        </w:rPr>
      </w:pPr>
      <w:r w:rsidRPr="00440793">
        <w:rPr>
          <w:rStyle w:val="StyleUnderline"/>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A438C1">
        <w:rPr>
          <w:rStyle w:val="StyleUnderline"/>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04C6E8E4" w14:textId="77777777" w:rsidR="00F15EDE" w:rsidRPr="0050383D" w:rsidRDefault="00F15EDE" w:rsidP="00F15EDE">
      <w:pPr>
        <w:rPr>
          <w:sz w:val="16"/>
        </w:rPr>
      </w:pPr>
    </w:p>
    <w:p w14:paraId="5DE12A80" w14:textId="77777777" w:rsidR="00F15EDE" w:rsidRDefault="00F15EDE" w:rsidP="00F15EDE">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222848C5" w14:textId="77777777" w:rsidR="00F15EDE" w:rsidRPr="00FC4A33" w:rsidRDefault="00F15EDE" w:rsidP="00F15EDE">
      <w:bookmarkStart w:id="7" w:name="_Hlk207789271"/>
      <w:r w:rsidRPr="00FC4A33">
        <w:rPr>
          <w:rStyle w:val="Style13ptBold"/>
        </w:rPr>
        <w:t>Kalulé</w:t>
      </w:r>
      <w:bookmarkEnd w:id="7"/>
      <w:r w:rsidRPr="00FC4A33">
        <w:rPr>
          <w:rStyle w:val="Style13ptBold"/>
        </w:rPr>
        <w:t>, 19</w:t>
      </w:r>
      <w:r>
        <w:t xml:space="preserve"> – [Petero,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7E7C5FFD" w14:textId="77777777" w:rsidR="00F15EDE" w:rsidRPr="00FC4A33" w:rsidRDefault="00F15EDE" w:rsidP="00F15EDE">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w:t>
      </w:r>
      <w:r w:rsidRPr="00A438C1">
        <w:rPr>
          <w:rStyle w:val="StyleUnderline"/>
        </w:rPr>
        <w:t xml:space="preserve">law making, </w:t>
      </w:r>
      <w:r w:rsidRPr="00A438C1">
        <w:rPr>
          <w:rStyle w:val="Emphasis"/>
        </w:rPr>
        <w:t>rights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047B767C" w14:textId="77777777" w:rsidR="00F15EDE" w:rsidRPr="00FC4A33" w:rsidRDefault="00F15EDE" w:rsidP="00F15EDE">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A438C1">
        <w:rPr>
          <w:rStyle w:val="StyleUnderline"/>
        </w:rPr>
        <w:t>Mill’s conceptualisation of harm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A438C1">
        <w:rPr>
          <w:rStyle w:val="StyleUnderline"/>
        </w:rPr>
        <w:t xml:space="preserve">that </w:t>
      </w:r>
      <w:r w:rsidRPr="00E65CCF">
        <w:rPr>
          <w:rStyle w:val="Emphasis"/>
          <w:highlight w:val="cyan"/>
        </w:rPr>
        <w:t>moral character</w:t>
      </w:r>
      <w:r w:rsidRPr="00FC4A33">
        <w:rPr>
          <w:rStyle w:val="StyleUnderline"/>
        </w:rPr>
        <w:t xml:space="preserve">66 and virtue </w:t>
      </w:r>
      <w:r w:rsidRPr="00A438C1">
        <w:rPr>
          <w:rStyle w:val="StyleUnderline"/>
        </w:rPr>
        <w:t xml:space="preserve">need to be </w:t>
      </w:r>
      <w:r w:rsidRPr="00E65CCF">
        <w:rPr>
          <w:rStyle w:val="StyleUnderline"/>
          <w:highlight w:val="cyan"/>
        </w:rPr>
        <w:t xml:space="preserve">upheld for </w:t>
      </w:r>
      <w:r w:rsidRPr="00A438C1">
        <w:rPr>
          <w:rStyle w:val="StyleUnderline"/>
        </w:rPr>
        <w:t>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A438C1">
        <w:rPr>
          <w:rStyle w:val="Emphasis"/>
        </w:rPr>
        <w:t xml:space="preserve">the </w:t>
      </w:r>
      <w:r w:rsidRPr="00E65CCF">
        <w:rPr>
          <w:rStyle w:val="Emphasis"/>
          <w:highlight w:val="cyan"/>
        </w:rPr>
        <w:t>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0F7D130B" w14:textId="77777777" w:rsidR="00F15EDE" w:rsidRPr="00FC4A33" w:rsidRDefault="00F15EDE" w:rsidP="00F15EDE">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4C5055FA" w14:textId="77777777" w:rsidR="00F15EDE" w:rsidRPr="00FC4A33" w:rsidRDefault="00F15EDE" w:rsidP="00F15EDE">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A438C1">
        <w:rPr>
          <w:rStyle w:val="Emphasis"/>
        </w:rPr>
        <w:t>monolithic</w:t>
      </w:r>
      <w:r w:rsidRPr="00A438C1">
        <w:rPr>
          <w:rStyle w:val="StyleUnderline"/>
        </w:rPr>
        <w:t xml:space="preserve"> and </w:t>
      </w:r>
      <w:r w:rsidRPr="00A438C1">
        <w:rPr>
          <w:rStyle w:val="Emphasis"/>
        </w:rPr>
        <w:t>paternalistic</w:t>
      </w:r>
      <w:r w:rsidRPr="00A438C1">
        <w:rPr>
          <w:sz w:val="16"/>
        </w:rPr>
        <w:t xml:space="preserve"> Millian </w:t>
      </w:r>
      <w:r w:rsidRPr="00A438C1">
        <w:rPr>
          <w:rStyle w:val="Emphasis"/>
        </w:rPr>
        <w:t>conceptualisation of harm</w:t>
      </w:r>
      <w:r w:rsidRPr="00A438C1">
        <w:rPr>
          <w:sz w:val="16"/>
        </w:rPr>
        <w:t xml:space="preserve"> in the</w:t>
      </w:r>
      <w:r w:rsidRPr="00FC4A33">
        <w:rPr>
          <w:sz w:val="16"/>
        </w:rPr>
        <w:t xml:space="preserv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A438C1">
        <w:rPr>
          <w:rStyle w:val="Emphasis"/>
        </w:rPr>
        <w:t>eschew an ethics of relation to the other</w:t>
      </w:r>
      <w:r w:rsidRPr="00A438C1">
        <w:rPr>
          <w:rStyle w:val="StyleUnderline"/>
        </w:rPr>
        <w:t xml:space="preserve"> in the sense that </w:t>
      </w:r>
      <w:r w:rsidRPr="00A438C1">
        <w:rPr>
          <w:rStyle w:val="Emphasis"/>
          <w:sz w:val="28"/>
        </w:rPr>
        <w:t>when calculating or rationalising /justifying harm they privilege questions of utility</w:t>
      </w:r>
      <w:r w:rsidRPr="00A438C1">
        <w:rPr>
          <w:sz w:val="16"/>
        </w:rPr>
        <w:t xml:space="preserve">, i.e., of a closed ends-oriented justice75 </w:t>
      </w:r>
      <w:r w:rsidRPr="00A438C1">
        <w:rPr>
          <w:rStyle w:val="StyleUnderline"/>
        </w:rPr>
        <w:t>in opposition to</w:t>
      </w:r>
      <w:r w:rsidRPr="00A438C1">
        <w:rPr>
          <w:sz w:val="16"/>
        </w:rPr>
        <w:t xml:space="preserve"> a demand of </w:t>
      </w:r>
      <w:r w:rsidRPr="00A438C1">
        <w:rPr>
          <w:rStyle w:val="StyleUnderline"/>
        </w:rPr>
        <w:t>unanticipatable justice to come that can not be subsumed under any teleological schema and is open to the</w:t>
      </w:r>
      <w:r w:rsidRPr="00FC4A33">
        <w:rPr>
          <w:rStyle w:val="StyleUnderline"/>
        </w:rPr>
        <w:t xml:space="preserve"> alterity of the other.</w:t>
      </w:r>
      <w:r w:rsidRPr="00FC4A33">
        <w:rPr>
          <w:sz w:val="16"/>
        </w:rPr>
        <w:t xml:space="preserve"> 76</w:t>
      </w:r>
    </w:p>
    <w:p w14:paraId="40FF2E83" w14:textId="77777777" w:rsidR="00F15EDE" w:rsidRPr="00FC4A33" w:rsidRDefault="00F15EDE" w:rsidP="00F15EDE">
      <w:pPr>
        <w:rPr>
          <w:rStyle w:val="Emphasis"/>
        </w:rPr>
      </w:pPr>
      <w:r w:rsidRPr="00FC4A33">
        <w:rPr>
          <w:rStyle w:val="Emphasis"/>
        </w:rPr>
        <w:t>***FOOTNOTE 75 BEGINS HERE***</w:t>
      </w:r>
    </w:p>
    <w:p w14:paraId="18A83780" w14:textId="77777777" w:rsidR="00F15EDE" w:rsidRPr="00FC4A33" w:rsidRDefault="00F15EDE" w:rsidP="00F15EDE">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A438C1">
        <w:rPr>
          <w:rStyle w:val="Emphasis"/>
        </w:rPr>
        <w:t xml:space="preserve">does </w:t>
      </w:r>
      <w:r w:rsidRPr="00E65CCF">
        <w:rPr>
          <w:rStyle w:val="Emphasis"/>
          <w:highlight w:val="cyan"/>
        </w:rPr>
        <w:t xml:space="preserve">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0865F029" w14:textId="77777777" w:rsidR="00F15EDE" w:rsidRPr="00FC4A33" w:rsidRDefault="00F15EDE" w:rsidP="00F15EDE">
      <w:pPr>
        <w:rPr>
          <w:rStyle w:val="Emphasis"/>
        </w:rPr>
      </w:pPr>
      <w:r w:rsidRPr="00FC4A33">
        <w:rPr>
          <w:rStyle w:val="Emphasis"/>
        </w:rPr>
        <w:t>***FOOTNOTE 75 ENDS HERE***</w:t>
      </w:r>
    </w:p>
    <w:p w14:paraId="49BB1362" w14:textId="77777777" w:rsidR="00F15EDE" w:rsidRPr="00FC4A33" w:rsidRDefault="00F15EDE" w:rsidP="00F15EDE">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28E3832D" w14:textId="77777777" w:rsidR="00F15EDE" w:rsidRPr="00FC4A33" w:rsidRDefault="00F15EDE" w:rsidP="00F15EDE">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A438C1">
        <w:rPr>
          <w:rStyle w:val="StyleUnderline"/>
        </w:rPr>
        <w:t xml:space="preserve">other </w:t>
      </w:r>
      <w:r w:rsidRPr="00A438C1">
        <w:rPr>
          <w:rStyle w:val="Emphasis"/>
        </w:rPr>
        <w:t>cannot</w:t>
      </w:r>
      <w:r w:rsidRPr="00A438C1">
        <w:rPr>
          <w:rStyle w:val="StyleUnderline"/>
        </w:rPr>
        <w:t xml:space="preserve"> and </w:t>
      </w:r>
      <w:r w:rsidRPr="00A438C1">
        <w:rPr>
          <w:rStyle w:val="Emphasis"/>
        </w:rPr>
        <w:t>does not</w:t>
      </w:r>
      <w:r w:rsidRPr="00A438C1">
        <w:rPr>
          <w:rStyle w:val="StyleUnderline"/>
        </w:rPr>
        <w:t xml:space="preserve"> get to </w:t>
      </w:r>
      <w:r w:rsidRPr="00A438C1">
        <w:rPr>
          <w:rStyle w:val="Emphasis"/>
        </w:rPr>
        <w:t>fully participate</w:t>
      </w:r>
      <w:r w:rsidRPr="00A438C1">
        <w:rPr>
          <w:rStyle w:val="StyleUnderline"/>
        </w:rPr>
        <w:t xml:space="preserve"> in</w:t>
      </w:r>
      <w:r w:rsidRPr="00A438C1">
        <w:rPr>
          <w:sz w:val="16"/>
        </w:rPr>
        <w:t xml:space="preserve"> such a </w:t>
      </w:r>
      <w:r w:rsidRPr="00A438C1">
        <w:rPr>
          <w:rStyle w:val="Emphasis"/>
        </w:rPr>
        <w:t>deliberative democracy</w:t>
      </w:r>
      <w:r w:rsidRPr="00A438C1">
        <w:rPr>
          <w:rStyle w:val="StyleUnderline"/>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 xml:space="preserve">singular legal-regulatory </w:t>
      </w:r>
      <w:r w:rsidRPr="00A438C1">
        <w:rPr>
          <w:rStyle w:val="Emphasis"/>
        </w:rPr>
        <w:t>frame</w:t>
      </w:r>
      <w:r w:rsidRPr="00A438C1">
        <w:rPr>
          <w:rStyle w:val="StyleUnderline"/>
        </w:rPr>
        <w:t>.</w:t>
      </w:r>
      <w:r w:rsidRPr="00A438C1">
        <w:rPr>
          <w:sz w:val="16"/>
        </w:rPr>
        <w:t xml:space="preserve"> </w:t>
      </w:r>
      <w:r w:rsidRPr="00A438C1">
        <w:rPr>
          <w:rStyle w:val="StyleUnderline"/>
        </w:rPr>
        <w:t>And</w:t>
      </w:r>
      <w:r w:rsidRPr="00A438C1">
        <w:rPr>
          <w:sz w:val="16"/>
        </w:rPr>
        <w:t xml:space="preserve"> </w:t>
      </w:r>
      <w:r w:rsidRPr="00A438C1">
        <w:rPr>
          <w:rStyle w:val="Emphasis"/>
        </w:rPr>
        <w:t>in the rare event that the other gets to participate</w:t>
      </w:r>
      <w:r w:rsidRPr="00A438C1">
        <w:rPr>
          <w:rStyle w:val="StyleUnderline"/>
        </w:rPr>
        <w:t xml:space="preserve">, the other </w:t>
      </w:r>
      <w:r w:rsidRPr="00A438C1">
        <w:rPr>
          <w:rStyle w:val="Emphasis"/>
        </w:rPr>
        <w:t>only</w:t>
      </w:r>
      <w:r w:rsidRPr="00A438C1">
        <w:rPr>
          <w:rStyle w:val="StyleUnderline"/>
        </w:rPr>
        <w:t xml:space="preserve"> participates under prescribed or </w:t>
      </w:r>
      <w:r w:rsidRPr="00A438C1">
        <w:rPr>
          <w:rStyle w:val="Emphasis"/>
        </w:rPr>
        <w:t>pre-calculated</w:t>
      </w:r>
      <w:r w:rsidRPr="00A438C1">
        <w:rPr>
          <w:rStyle w:val="StyleUnderline"/>
        </w:rPr>
        <w:t xml:space="preserve"> notions of liberal pluralism that </w:t>
      </w:r>
      <w:r w:rsidRPr="00A438C1">
        <w:rPr>
          <w:rStyle w:val="Emphasis"/>
        </w:rPr>
        <w:t>assimilate the other’s difference</w:t>
      </w:r>
      <w:r w:rsidRPr="00A438C1">
        <w:rPr>
          <w:rStyle w:val="StyleUnderline"/>
        </w:rPr>
        <w:t xml:space="preserve"> in a </w:t>
      </w:r>
      <w:r w:rsidRPr="00A438C1">
        <w:rPr>
          <w:rStyle w:val="Emphasis"/>
        </w:rPr>
        <w:t>violent singular/monolithic fashion</w:t>
      </w:r>
      <w:r w:rsidRPr="00A438C1">
        <w:rPr>
          <w:rStyle w:val="StyleUnderline"/>
        </w:rPr>
        <w:t xml:space="preserve"> by </w:t>
      </w:r>
      <w:r w:rsidRPr="00A438C1">
        <w:rPr>
          <w:rStyle w:val="Emphasis"/>
        </w:rPr>
        <w:t>prioritising the needs of the greatest number</w:t>
      </w:r>
      <w:r w:rsidRPr="00A438C1">
        <w:rPr>
          <w:sz w:val="16"/>
        </w:rPr>
        <w:t>, the majority of citizens</w:t>
      </w:r>
      <w:r w:rsidRPr="00A438C1">
        <w:rPr>
          <w:rStyle w:val="StyleUnderline"/>
        </w:rPr>
        <w:t xml:space="preserve">. To this end, </w:t>
      </w:r>
      <w:r w:rsidRPr="00A438C1">
        <w:rPr>
          <w:rStyle w:val="Emphasis"/>
        </w:rPr>
        <w:t>whatever harms the marginalised or dispossessed experience is never accounted for.</w:t>
      </w:r>
      <w:r w:rsidRPr="00FC4A33">
        <w:rPr>
          <w:rStyle w:val="StyleUnderline"/>
        </w:rPr>
        <w:t xml:space="preserve"> </w:t>
      </w:r>
      <w:r w:rsidRPr="00A438C1">
        <w:rPr>
          <w:rStyle w:val="StyleUnderline"/>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3B2C1064" w14:textId="77777777" w:rsidR="00F15EDE" w:rsidRDefault="00F15EDE" w:rsidP="00F15EDE"/>
    <w:p w14:paraId="247DAB44" w14:textId="77777777" w:rsidR="00F15EDE" w:rsidRDefault="00F15EDE" w:rsidP="00F15EDE">
      <w:pPr>
        <w:pStyle w:val="Heading4"/>
      </w:pPr>
      <w:r>
        <w:t xml:space="preserve">Hypothetical catastrophic risks do not </w:t>
      </w:r>
      <w:r w:rsidRPr="00ED5E92">
        <w:rPr>
          <w:u w:val="single"/>
        </w:rPr>
        <w:t>outweigh</w:t>
      </w:r>
      <w:r>
        <w:t xml:space="preserve"> nor </w:t>
      </w:r>
      <w:r w:rsidRPr="00ED5E92">
        <w:rPr>
          <w:u w:val="single"/>
        </w:rPr>
        <w:t>turn</w:t>
      </w:r>
      <w:r>
        <w:t xml:space="preserve"> the case. </w:t>
      </w:r>
      <w:r w:rsidRPr="00A438C1">
        <w:rPr>
          <w:b w:val="0"/>
          <w:bCs/>
        </w:rPr>
        <w:t xml:space="preserve">Not solving all denials of humanity is not an </w:t>
      </w:r>
      <w:r w:rsidRPr="00A438C1">
        <w:rPr>
          <w:b w:val="0"/>
          <w:bCs/>
          <w:u w:val="single"/>
        </w:rPr>
        <w:t>excuse</w:t>
      </w:r>
      <w:r w:rsidRPr="00A438C1">
        <w:rPr>
          <w:b w:val="0"/>
          <w:bCs/>
        </w:rPr>
        <w:t xml:space="preserve"> to neglect this instance.</w:t>
      </w:r>
    </w:p>
    <w:p w14:paraId="04200881" w14:textId="77777777" w:rsidR="00F15EDE" w:rsidRPr="00C10AD4" w:rsidRDefault="00F15EDE" w:rsidP="00F15ED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5BF2E433" w14:textId="77777777" w:rsidR="00F15EDE" w:rsidRPr="00FF0088" w:rsidRDefault="00F15EDE" w:rsidP="00F15EDE">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F20623">
        <w:rPr>
          <w:rStyle w:val="StyleUnderline"/>
          <w:highlight w:val="cyan"/>
        </w:rPr>
        <w:t xml:space="preserve">Social relationships </w:t>
      </w:r>
      <w:r w:rsidRPr="00440793">
        <w:rPr>
          <w:rStyle w:val="StyleUnderline"/>
        </w:rPr>
        <w:t xml:space="preserve">are </w:t>
      </w:r>
      <w:r w:rsidRPr="00F20623">
        <w:rPr>
          <w:rStyle w:val="StyleUnderline"/>
          <w:highlight w:val="cyan"/>
        </w:rPr>
        <w:t>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F20623">
        <w:rPr>
          <w:rStyle w:val="Emphasis"/>
          <w:highlight w:val="cyan"/>
        </w:rPr>
        <w:t>reciprocal bond</w:t>
      </w:r>
      <w:r w:rsidRPr="00FF0088">
        <w:rPr>
          <w:rStyle w:val="StyleUnderline"/>
        </w:rPr>
        <w:t>,</w:t>
      </w:r>
      <w:r w:rsidRPr="00A975CF">
        <w:rPr>
          <w:sz w:val="16"/>
        </w:rPr>
        <w:t xml:space="preserve"> the interpersonal – </w:t>
      </w:r>
      <w:r w:rsidRPr="00F20623">
        <w:rPr>
          <w:rStyle w:val="StyleUnderline"/>
          <w:highlight w:val="cyan"/>
        </w:rPr>
        <w:t>cannot be decomposed</w:t>
      </w:r>
      <w:r w:rsidRPr="00FF0088">
        <w:rPr>
          <w:rStyle w:val="StyleUnderline"/>
        </w:rPr>
        <w:t xml:space="preserve"> into simpler elements without destroying it. Given the primacy of relationships, </w:t>
      </w:r>
      <w:r w:rsidRPr="00F20623">
        <w:rPr>
          <w:rStyle w:val="Emphasis"/>
          <w:highlight w:val="cyan"/>
        </w:rPr>
        <w:t xml:space="preserve">unless </w:t>
      </w:r>
      <w:r w:rsidRPr="00F27AA9">
        <w:rPr>
          <w:rStyle w:val="Emphasis"/>
        </w:rPr>
        <w:t xml:space="preserve">we </w:t>
      </w:r>
      <w:r w:rsidRPr="00F20623">
        <w:rPr>
          <w:rStyle w:val="Emphasis"/>
          <w:highlight w:val="cyan"/>
        </w:rPr>
        <w:t>use</w:t>
      </w:r>
      <w:r w:rsidRPr="00FF0088">
        <w:rPr>
          <w:rStyle w:val="Emphasis"/>
        </w:rPr>
        <w:t xml:space="preserve"> our </w:t>
      </w:r>
      <w:r w:rsidRPr="00F20623">
        <w:rPr>
          <w:rStyle w:val="Emphasis"/>
          <w:highlight w:val="cyan"/>
        </w:rPr>
        <w:t xml:space="preserve">freedom to help others flourish, </w:t>
      </w:r>
      <w:r w:rsidRPr="00654744">
        <w:rPr>
          <w:rStyle w:val="Emphasis"/>
        </w:rPr>
        <w:t xml:space="preserve">we </w:t>
      </w:r>
      <w:r w:rsidRPr="00F20623">
        <w:rPr>
          <w:rStyle w:val="Emphasis"/>
          <w:highlight w:val="cyan"/>
        </w:rPr>
        <w:t xml:space="preserve">deny our </w:t>
      </w:r>
      <w:r w:rsidRPr="004E0289">
        <w:rPr>
          <w:rStyle w:val="Emphasis"/>
        </w:rPr>
        <w:t xml:space="preserve">own </w:t>
      </w:r>
      <w:r w:rsidRPr="00F20623">
        <w:rPr>
          <w:rStyle w:val="Emphasis"/>
          <w:highlight w:val="cyan"/>
        </w:rPr>
        <w:t>well-being</w:t>
      </w:r>
      <w:r w:rsidRPr="00F20623">
        <w:rPr>
          <w:rStyle w:val="StyleUnderline"/>
          <w:highlight w:val="cyan"/>
        </w:rPr>
        <w:t>.</w:t>
      </w:r>
    </w:p>
    <w:p w14:paraId="1029603B" w14:textId="77777777" w:rsidR="00F15EDE" w:rsidRPr="00A975CF" w:rsidRDefault="00F15EDE" w:rsidP="00F15EDE">
      <w:pPr>
        <w:rPr>
          <w:sz w:val="16"/>
        </w:rPr>
      </w:pPr>
      <w:r w:rsidRPr="00A975CF">
        <w:rPr>
          <w:sz w:val="16"/>
        </w:rPr>
        <w:t xml:space="preserve">Rather than privileging an abstract rationalism, the moral order is </w:t>
      </w:r>
      <w:r w:rsidRPr="00A8574D">
        <w:rPr>
          <w:sz w:val="16"/>
        </w:rPr>
        <w:t xml:space="preserve">positioned close to the bone, in the creaturely and corporeal rather than the conceptual. “In this way, ethics…is as old as creation. </w:t>
      </w:r>
      <w:r w:rsidRPr="00A8574D">
        <w:rPr>
          <w:rStyle w:val="StyleUnderline"/>
        </w:rPr>
        <w:t xml:space="preserve">Being ethical is a </w:t>
      </w:r>
      <w:r w:rsidRPr="00A8574D">
        <w:rPr>
          <w:rStyle w:val="Emphasis"/>
        </w:rPr>
        <w:t>primordial movement</w:t>
      </w:r>
      <w:r w:rsidRPr="00A8574D">
        <w:rPr>
          <w:rStyle w:val="StyleUnderline"/>
        </w:rPr>
        <w:t xml:space="preserve"> in the beckoning force of life itself</w:t>
      </w:r>
      <w:r w:rsidRPr="00A975CF">
        <w:rPr>
          <w:sz w:val="16"/>
        </w:rPr>
        <w:t>” (Olthuis, 1997, p. 141). The ethics of Levinas is one example:</w:t>
      </w:r>
    </w:p>
    <w:p w14:paraId="1E5D79E6" w14:textId="77777777" w:rsidR="00F15EDE" w:rsidRPr="00A975CF" w:rsidRDefault="00F15EDE" w:rsidP="00F15EDE">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a </w:t>
      </w:r>
      <w:r w:rsidRPr="00FF0088">
        <w:rPr>
          <w:rStyle w:val="Emphasis"/>
        </w:rPr>
        <w:t>responsibility</w:t>
      </w:r>
      <w:r w:rsidRPr="00A975CF">
        <w:rPr>
          <w:sz w:val="16"/>
        </w:rPr>
        <w:t>, a state of being hostage</w:t>
      </w:r>
      <w:r w:rsidRPr="00FF0088">
        <w:rPr>
          <w:rStyle w:val="StyleUnderline"/>
        </w:rPr>
        <w:t xml:space="preserve">. It is looking into the face of the Other that </w:t>
      </w:r>
      <w:r w:rsidRPr="00440793">
        <w:rPr>
          <w:rStyle w:val="StyleUnderline"/>
        </w:rPr>
        <w:t xml:space="preserve">reveals </w:t>
      </w:r>
      <w:r w:rsidRPr="00440793">
        <w:rPr>
          <w:rStyle w:val="Emphasis"/>
        </w:rPr>
        <w:t xml:space="preserve">the </w:t>
      </w:r>
      <w:r w:rsidRPr="00F20623">
        <w:rPr>
          <w:rStyle w:val="Emphasis"/>
          <w:highlight w:val="cyan"/>
        </w:rPr>
        <w:t>call to a responsibility</w:t>
      </w:r>
      <w:r w:rsidRPr="00FF0088">
        <w:rPr>
          <w:rStyle w:val="StyleUnderline"/>
        </w:rPr>
        <w:t xml:space="preserve"> that is </w:t>
      </w:r>
      <w:r w:rsidRPr="00F20623">
        <w:rPr>
          <w:rStyle w:val="Emphasis"/>
          <w:highlight w:val="cyan"/>
        </w:rPr>
        <w:t>before</w:t>
      </w:r>
      <w:r w:rsidRPr="00F20623">
        <w:rPr>
          <w:rStyle w:val="StyleUnderline"/>
          <w:highlight w:val="cyan"/>
        </w:rPr>
        <w:t xml:space="preserve"> any</w:t>
      </w:r>
      <w:r w:rsidRPr="00FF0088">
        <w:rPr>
          <w:rStyle w:val="StyleUnderline"/>
        </w:rPr>
        <w:t xml:space="preserve"> beginning, </w:t>
      </w:r>
      <w:r w:rsidRPr="00F20623">
        <w:rPr>
          <w:rStyle w:val="Emphasis"/>
          <w:highlight w:val="cyan"/>
        </w:rPr>
        <w:t>decision</w:t>
      </w:r>
      <w:r w:rsidRPr="00FF0088">
        <w:rPr>
          <w:rStyle w:val="StyleUnderline"/>
        </w:rPr>
        <w:t xml:space="preserve"> or </w:t>
      </w:r>
      <w:r w:rsidRPr="00A8574D">
        <w:rPr>
          <w:rStyle w:val="StyleUnderline"/>
        </w:rPr>
        <w:t>initiative on my part</w:t>
      </w:r>
      <w:r w:rsidRPr="00FF0088">
        <w:rPr>
          <w:rStyle w:val="StyleUnderline"/>
        </w:rPr>
        <w:t>.</w:t>
      </w:r>
      <w:r w:rsidRPr="00A975CF">
        <w:rPr>
          <w:sz w:val="16"/>
        </w:rPr>
        <w:t xml:space="preserve"> (Olthuis, 1997, p. 139)</w:t>
      </w:r>
    </w:p>
    <w:p w14:paraId="031A2475" w14:textId="77777777" w:rsidR="00F15EDE" w:rsidRPr="00A975CF" w:rsidRDefault="00F15EDE" w:rsidP="00F15EDE">
      <w:pPr>
        <w:rPr>
          <w:sz w:val="16"/>
        </w:rPr>
      </w:pPr>
      <w:r w:rsidRPr="00A975CF">
        <w:rPr>
          <w:sz w:val="16"/>
        </w:rPr>
        <w:t xml:space="preserve">Humans are defined as communicative beings within the fabric of everyday life. </w:t>
      </w:r>
      <w:r w:rsidRPr="00C32A75">
        <w:rPr>
          <w:rStyle w:val="StyleUnderline"/>
        </w:rPr>
        <w:t>Through dialogic encounter, subjects create life together and nurture one another’s moral obligation to it.</w:t>
      </w:r>
      <w:r w:rsidRPr="00A975CF">
        <w:rPr>
          <w:sz w:val="16"/>
        </w:rPr>
        <w:t xml:space="preserve"> Levinas’s ethics presumes and articulates a radical ontology of social beings in relation (see, e.g., Levinas, 1985, 1991).</w:t>
      </w:r>
    </w:p>
    <w:p w14:paraId="1CF53CF3" w14:textId="77777777" w:rsidR="00F15EDE" w:rsidRPr="00A975CF" w:rsidRDefault="00F15EDE" w:rsidP="00F15EDE">
      <w:pPr>
        <w:rPr>
          <w:sz w:val="16"/>
        </w:rPr>
      </w:pPr>
      <w:r w:rsidRPr="00A975CF">
        <w:rPr>
          <w:sz w:val="16"/>
        </w:rPr>
        <w:t xml:space="preserve">Moreover, in Levinasian terms, </w:t>
      </w:r>
      <w:r w:rsidRPr="00C32A75">
        <w:rPr>
          <w:rStyle w:val="StyleUnderline"/>
        </w:rPr>
        <w:t xml:space="preserve">when I </w:t>
      </w:r>
      <w:r w:rsidRPr="00440793">
        <w:rPr>
          <w:rStyle w:val="StyleUnderline"/>
          <w:highlight w:val="cyan"/>
        </w:rPr>
        <w:t xml:space="preserve">turn to </w:t>
      </w:r>
      <w:r w:rsidRPr="00440793">
        <w:rPr>
          <w:rStyle w:val="StyleUnderline"/>
        </w:rPr>
        <w:t xml:space="preserve">the </w:t>
      </w:r>
      <w:r w:rsidRPr="00F20623">
        <w:rPr>
          <w:rStyle w:val="StyleUnderline"/>
          <w:highlight w:val="cyan"/>
        </w:rPr>
        <w:t xml:space="preserve">face of </w:t>
      </w:r>
      <w:r w:rsidRPr="00440793">
        <w:rPr>
          <w:rStyle w:val="StyleUnderline"/>
        </w:rPr>
        <w:t xml:space="preserve">the </w:t>
      </w:r>
      <w:r w:rsidRPr="00F20623">
        <w:rPr>
          <w:rStyle w:val="StyleUnderline"/>
          <w:highlight w:val="cyan"/>
        </w:rPr>
        <w:t>Other</w:t>
      </w:r>
      <w:r w:rsidRPr="00C32A75">
        <w:rPr>
          <w:rStyle w:val="StyleUnderline"/>
        </w:rPr>
        <w:t>,</w:t>
      </w:r>
      <w:r w:rsidRPr="00A975CF">
        <w:rPr>
          <w:sz w:val="16"/>
        </w:rPr>
        <w:t xml:space="preserve"> I not only see flesh and blood, but </w:t>
      </w:r>
      <w:r w:rsidRPr="00440793">
        <w:rPr>
          <w:rStyle w:val="StyleUnderline"/>
        </w:rPr>
        <w:t xml:space="preserve">a </w:t>
      </w:r>
      <w:r w:rsidRPr="00F20623">
        <w:rPr>
          <w:rStyle w:val="Emphasis"/>
          <w:highlight w:val="cyan"/>
        </w:rPr>
        <w:t>third party</w:t>
      </w:r>
      <w:r w:rsidRPr="00C32A75">
        <w:rPr>
          <w:rStyle w:val="StyleUnderline"/>
        </w:rPr>
        <w:t xml:space="preserve"> also </w:t>
      </w:r>
      <w:r w:rsidRPr="00F20623">
        <w:rPr>
          <w:rStyle w:val="StyleUnderline"/>
          <w:highlight w:val="cyan"/>
        </w:rPr>
        <w:t>arrives—</w:t>
      </w:r>
      <w:r w:rsidRPr="00440793">
        <w:rPr>
          <w:rStyle w:val="StyleUnderline"/>
        </w:rPr>
        <w:t xml:space="preserve">the </w:t>
      </w:r>
      <w:r w:rsidRPr="00F20623">
        <w:rPr>
          <w:rStyle w:val="Emphasis"/>
          <w:highlight w:val="cyan"/>
        </w:rPr>
        <w:t>whole of humanity</w:t>
      </w:r>
      <w:r w:rsidRPr="00F20623">
        <w:rPr>
          <w:rStyle w:val="StyleUnderline"/>
          <w:highlight w:val="cyan"/>
        </w:rPr>
        <w:t>.</w:t>
      </w:r>
      <w:r w:rsidRPr="00F20623">
        <w:rPr>
          <w:sz w:val="16"/>
          <w:highlight w:val="cyan"/>
        </w:rPr>
        <w:t xml:space="preserve"> </w:t>
      </w:r>
      <w:r w:rsidRPr="00F20623">
        <w:rPr>
          <w:rStyle w:val="Emphasis"/>
          <w:sz w:val="28"/>
          <w:highlight w:val="cyan"/>
        </w:rPr>
        <w:t xml:space="preserve">In responding to </w:t>
      </w:r>
      <w:r w:rsidRPr="00440793">
        <w:rPr>
          <w:rStyle w:val="Emphasis"/>
          <w:sz w:val="28"/>
        </w:rPr>
        <w:t xml:space="preserve">the </w:t>
      </w:r>
      <w:r w:rsidRPr="00F20623">
        <w:rPr>
          <w:rStyle w:val="Emphasis"/>
          <w:sz w:val="28"/>
          <w:highlight w:val="cyan"/>
        </w:rPr>
        <w:t xml:space="preserve">Other’s need, </w:t>
      </w:r>
      <w:r w:rsidRPr="00440793">
        <w:rPr>
          <w:rStyle w:val="Emphasis"/>
          <w:sz w:val="28"/>
        </w:rPr>
        <w:t xml:space="preserve">a </w:t>
      </w:r>
      <w:r w:rsidRPr="00F20623">
        <w:rPr>
          <w:rStyle w:val="Emphasis"/>
          <w:sz w:val="28"/>
          <w:highlight w:val="cyan"/>
        </w:rPr>
        <w:t xml:space="preserve">baseline </w:t>
      </w:r>
      <w:r w:rsidRPr="00654744">
        <w:rPr>
          <w:rStyle w:val="Emphasis"/>
          <w:sz w:val="28"/>
        </w:rPr>
        <w:t xml:space="preserve">is </w:t>
      </w:r>
      <w:r w:rsidRPr="00F20623">
        <w:rPr>
          <w:rStyle w:val="Emphasis"/>
          <w:sz w:val="28"/>
          <w:highlight w:val="cyan"/>
        </w:rPr>
        <w:t xml:space="preserve">established across </w:t>
      </w:r>
      <w:r w:rsidRPr="00440793">
        <w:rPr>
          <w:rStyle w:val="Emphasis"/>
          <w:sz w:val="28"/>
        </w:rPr>
        <w:t xml:space="preserve">the </w:t>
      </w:r>
      <w:r w:rsidRPr="00F20623">
        <w:rPr>
          <w:rStyle w:val="Emphasis"/>
          <w:sz w:val="28"/>
          <w:highlight w:val="cyan"/>
        </w:rPr>
        <w:t>human</w:t>
      </w:r>
      <w:r w:rsidRPr="004E0289">
        <w:t xml:space="preserve"> </w:t>
      </w:r>
      <w:r w:rsidRPr="004E0289">
        <w:rPr>
          <w:sz w:val="16"/>
        </w:rPr>
        <w:t>race</w:t>
      </w:r>
      <w:r w:rsidRPr="004E0289">
        <w:rPr>
          <w:rStyle w:val="StyleUnderline"/>
        </w:rPr>
        <w:t>.</w:t>
      </w:r>
      <w:r w:rsidRPr="004E0289">
        <w:rPr>
          <w:sz w:val="16"/>
        </w:rPr>
        <w:t xml:space="preserve"> </w:t>
      </w:r>
      <w:r w:rsidRPr="00A975CF">
        <w:rPr>
          <w:sz w:val="16"/>
        </w:rPr>
        <w:t xml:space="preserve">For Benhabib (1992), </w:t>
      </w:r>
      <w:r w:rsidRPr="00C32A75">
        <w:rPr>
          <w:rStyle w:val="StyleUnderline"/>
        </w:rPr>
        <w:t>this is interactive universalism.</w:t>
      </w:r>
      <w:r w:rsidRPr="00A975CF">
        <w:rPr>
          <w:sz w:val="16"/>
        </w:rPr>
        <w:t xml:space="preserve">20 </w:t>
      </w:r>
      <w:r w:rsidRPr="00C32A75">
        <w:rPr>
          <w:rStyle w:val="StyleUnderline"/>
        </w:rPr>
        <w:t xml:space="preserve">Our </w:t>
      </w:r>
      <w:r w:rsidRPr="00654744">
        <w:rPr>
          <w:rStyle w:val="Emphasis"/>
        </w:rPr>
        <w:t>universal solidarity</w:t>
      </w:r>
      <w:r w:rsidRPr="00C32A75">
        <w:rPr>
          <w:rStyle w:val="StyleUnderline"/>
        </w:rPr>
        <w:t xml:space="preserve"> is </w:t>
      </w:r>
      <w:r w:rsidRPr="00654744">
        <w:rPr>
          <w:rStyle w:val="StyleUnderline"/>
        </w:rPr>
        <w:t xml:space="preserve">rooted in the </w:t>
      </w:r>
      <w:r w:rsidRPr="00654744">
        <w:rPr>
          <w:rStyle w:val="Emphasis"/>
        </w:rPr>
        <w:t>principle</w:t>
      </w:r>
      <w:r w:rsidRPr="00654744">
        <w:rPr>
          <w:rStyle w:val="StyleUnderline"/>
        </w:rPr>
        <w:t xml:space="preserve"> that “</w:t>
      </w:r>
      <w:r w:rsidRPr="00A8574D">
        <w:rPr>
          <w:rStyle w:val="StyleUnderline"/>
        </w:rPr>
        <w:t xml:space="preserve">we have </w:t>
      </w:r>
      <w:r w:rsidRPr="00F20623">
        <w:rPr>
          <w:rStyle w:val="Emphasis"/>
          <w:highlight w:val="cyan"/>
        </w:rPr>
        <w:t>inescapable claims on one another</w:t>
      </w:r>
      <w:r w:rsidRPr="00F20623">
        <w:rPr>
          <w:rStyle w:val="StyleUnderline"/>
          <w:highlight w:val="cyan"/>
        </w:rPr>
        <w:t xml:space="preserve"> </w:t>
      </w:r>
      <w:r w:rsidRPr="004E0289">
        <w:rPr>
          <w:rStyle w:val="StyleUnderline"/>
        </w:rPr>
        <w:t xml:space="preserve">which </w:t>
      </w:r>
      <w:r w:rsidRPr="004E0289">
        <w:rPr>
          <w:rStyle w:val="Emphasis"/>
        </w:rPr>
        <w:t xml:space="preserve">cannot be </w:t>
      </w:r>
      <w:r w:rsidRPr="00F20623">
        <w:rPr>
          <w:rStyle w:val="Emphasis"/>
          <w:highlight w:val="cyan"/>
        </w:rPr>
        <w:t xml:space="preserve">renounced </w:t>
      </w:r>
      <w:r w:rsidRPr="004E0289">
        <w:rPr>
          <w:rStyle w:val="Emphasis"/>
        </w:rPr>
        <w:t xml:space="preserve">except </w:t>
      </w:r>
      <w:r w:rsidRPr="00F20623">
        <w:rPr>
          <w:rStyle w:val="Emphasis"/>
          <w:highlight w:val="cyan"/>
        </w:rPr>
        <w:t xml:space="preserve">at </w:t>
      </w:r>
      <w:r w:rsidRPr="00440793">
        <w:rPr>
          <w:rStyle w:val="Emphasis"/>
        </w:rPr>
        <w:t xml:space="preserve">the </w:t>
      </w:r>
      <w:r w:rsidRPr="00F20623">
        <w:rPr>
          <w:rStyle w:val="Emphasis"/>
          <w:highlight w:val="cyan"/>
        </w:rPr>
        <w:t xml:space="preserve">cost of </w:t>
      </w:r>
      <w:r w:rsidRPr="00A8574D">
        <w:rPr>
          <w:rStyle w:val="Emphasis"/>
        </w:rPr>
        <w:t xml:space="preserve">our </w:t>
      </w:r>
      <w:r w:rsidRPr="00F20623">
        <w:rPr>
          <w:rStyle w:val="Emphasis"/>
          <w:highlight w:val="cyan"/>
        </w:rPr>
        <w:t>humanity</w:t>
      </w:r>
      <w:r w:rsidRPr="00F20623">
        <w:rPr>
          <w:rStyle w:val="StyleUnderline"/>
          <w:highlight w:val="cyan"/>
        </w:rPr>
        <w:t>”</w:t>
      </w:r>
      <w:r w:rsidRPr="00A975CF">
        <w:rPr>
          <w:sz w:val="16"/>
        </w:rPr>
        <w:t xml:space="preserve"> (Peukert, 1981, p. 11).</w:t>
      </w:r>
    </w:p>
    <w:p w14:paraId="073002B6" w14:textId="77777777" w:rsidR="00F15EDE" w:rsidRPr="00A975CF" w:rsidRDefault="00F15EDE" w:rsidP="00F15EDE">
      <w:pPr>
        <w:rPr>
          <w:sz w:val="16"/>
        </w:rPr>
      </w:pPr>
      <w:r w:rsidRPr="00A975CF">
        <w:rPr>
          <w:sz w:val="16"/>
        </w:rPr>
        <w:t>A Feminist Communitarian model</w:t>
      </w:r>
    </w:p>
    <w:p w14:paraId="57E4AEB9" w14:textId="77777777" w:rsidR="00F15EDE" w:rsidRPr="00A975CF" w:rsidRDefault="00F15EDE" w:rsidP="00F15EDE">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440793">
        <w:rPr>
          <w:rStyle w:val="StyleUnderline"/>
        </w:rPr>
        <w:t xml:space="preserve">the </w:t>
      </w:r>
      <w:r w:rsidRPr="00F20623">
        <w:rPr>
          <w:rStyle w:val="Emphasis"/>
          <w:sz w:val="28"/>
          <w:highlight w:val="cyan"/>
        </w:rPr>
        <w:t xml:space="preserve">community </w:t>
      </w:r>
      <w:r w:rsidRPr="00440793">
        <w:rPr>
          <w:rStyle w:val="Emphasis"/>
          <w:sz w:val="28"/>
        </w:rPr>
        <w:t xml:space="preserve">is </w:t>
      </w:r>
      <w:r w:rsidRPr="00F20623">
        <w:rPr>
          <w:rStyle w:val="Emphasis"/>
          <w:sz w:val="28"/>
          <w:highlight w:val="cyan"/>
        </w:rPr>
        <w:t xml:space="preserve">ontologically </w:t>
      </w:r>
      <w:r w:rsidRPr="00440793">
        <w:rPr>
          <w:rStyle w:val="Emphasis"/>
          <w:sz w:val="28"/>
        </w:rPr>
        <w:t xml:space="preserve">and </w:t>
      </w:r>
      <w:r w:rsidRPr="00F27AA9">
        <w:rPr>
          <w:rStyle w:val="Emphasis"/>
          <w:sz w:val="28"/>
        </w:rPr>
        <w:t xml:space="preserve">axiologically </w:t>
      </w:r>
      <w:r w:rsidRPr="00F20623">
        <w:rPr>
          <w:rStyle w:val="Emphasis"/>
          <w:sz w:val="28"/>
          <w:highlight w:val="cyan"/>
        </w:rPr>
        <w:t>prior to persons</w:t>
      </w:r>
      <w:r w:rsidRPr="00F20623">
        <w:rPr>
          <w:rStyle w:val="StyleUnderline"/>
          <w:highlight w:val="cyan"/>
        </w:rPr>
        <w:t>.</w:t>
      </w:r>
      <w:r w:rsidRPr="00A975CF">
        <w:rPr>
          <w:rStyle w:val="StyleUnderline"/>
        </w:rPr>
        <w:t xml:space="preserve"> Human identity is constituted through the social realm. </w:t>
      </w:r>
      <w:r w:rsidRPr="00440793">
        <w:rPr>
          <w:rStyle w:val="StyleUnderline"/>
        </w:rPr>
        <w:t xml:space="preserve">We are born into a </w:t>
      </w:r>
      <w:r w:rsidRPr="00440793">
        <w:rPr>
          <w:rStyle w:val="Emphasis"/>
        </w:rPr>
        <w:t>sociocultural universe</w:t>
      </w:r>
      <w:r w:rsidRPr="00440793">
        <w:rPr>
          <w:rStyle w:val="StyleUnderline"/>
        </w:rPr>
        <w:t xml:space="preserve"> where </w:t>
      </w:r>
      <w:r w:rsidRPr="00440793">
        <w:rPr>
          <w:rStyle w:val="Emphasis"/>
        </w:rPr>
        <w:t>values</w:t>
      </w:r>
      <w:r w:rsidRPr="00440793">
        <w:rPr>
          <w:rStyle w:val="StyleUnderline"/>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40793">
        <w:rPr>
          <w:rStyle w:val="StyleUnderline"/>
        </w:rPr>
        <w:t xml:space="preserve">are </w:t>
      </w:r>
      <w:r w:rsidRPr="00440793">
        <w:rPr>
          <w:rStyle w:val="Emphasis"/>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7B0FC84B" w14:textId="77777777" w:rsidR="00F15EDE" w:rsidRPr="00A975CF" w:rsidRDefault="00F15EDE" w:rsidP="00F15EDE">
      <w:pPr>
        <w:rPr>
          <w:sz w:val="16"/>
        </w:rPr>
      </w:pPr>
      <w:r w:rsidRPr="00A975CF">
        <w:rPr>
          <w:sz w:val="16"/>
        </w:rPr>
        <w:t xml:space="preserve">For communitarians, the </w:t>
      </w:r>
      <w:r w:rsidRPr="00A975CF">
        <w:rPr>
          <w:rStyle w:val="StyleUnderline"/>
        </w:rPr>
        <w:t>liberalism of</w:t>
      </w:r>
      <w:r w:rsidRPr="00A975CF">
        <w:rPr>
          <w:sz w:val="16"/>
        </w:rPr>
        <w:t xml:space="preserve"> Locke </w:t>
      </w:r>
      <w:r w:rsidRPr="00F27AA9">
        <w:rPr>
          <w:sz w:val="16"/>
        </w:rPr>
        <w:t xml:space="preserve">and </w:t>
      </w:r>
      <w:r w:rsidRPr="00F27AA9">
        <w:rPr>
          <w:rStyle w:val="StyleUnderline"/>
        </w:rPr>
        <w:t xml:space="preserve">Mill </w:t>
      </w:r>
      <w:r w:rsidRPr="00F27AA9">
        <w:rPr>
          <w:rStyle w:val="Emphasis"/>
        </w:rPr>
        <w:t>confuses</w:t>
      </w:r>
      <w:r w:rsidRPr="00F27AA9">
        <w:rPr>
          <w:rStyle w:val="StyleUnderline"/>
        </w:rPr>
        <w:t xml:space="preserve"> an </w:t>
      </w:r>
      <w:r w:rsidRPr="00F27AA9">
        <w:rPr>
          <w:rStyle w:val="Emphasis"/>
        </w:rPr>
        <w:t>aggregate</w:t>
      </w:r>
      <w:r w:rsidRPr="00F27AA9">
        <w:rPr>
          <w:rStyle w:val="StyleUnderline"/>
        </w:rPr>
        <w:t xml:space="preserve"> of individual pursuits with the </w:t>
      </w:r>
      <w:r w:rsidRPr="00F27AA9">
        <w:rPr>
          <w:rStyle w:val="Emphasis"/>
        </w:rPr>
        <w:t>common good</w:t>
      </w:r>
      <w:r w:rsidRPr="00F27AA9">
        <w:rPr>
          <w:rStyle w:val="StyleUnderline"/>
        </w:rPr>
        <w:t>.</w:t>
      </w:r>
      <w:r w:rsidRPr="00F27AA9">
        <w:rPr>
          <w:sz w:val="16"/>
        </w:rPr>
        <w:t xml:space="preserve"> </w:t>
      </w:r>
      <w:r w:rsidRPr="00F20623">
        <w:rPr>
          <w:rStyle w:val="Emphasis"/>
          <w:sz w:val="28"/>
          <w:highlight w:val="cyan"/>
        </w:rPr>
        <w:t xml:space="preserve">Moral agents need </w:t>
      </w:r>
      <w:r w:rsidRPr="00440793">
        <w:rPr>
          <w:rStyle w:val="Emphasis"/>
          <w:sz w:val="28"/>
        </w:rPr>
        <w:t xml:space="preserve">a </w:t>
      </w:r>
      <w:r w:rsidRPr="00654744">
        <w:rPr>
          <w:rStyle w:val="Emphasis"/>
          <w:sz w:val="28"/>
        </w:rPr>
        <w:t xml:space="preserve">context of </w:t>
      </w:r>
      <w:r w:rsidRPr="00F20623">
        <w:rPr>
          <w:rStyle w:val="Emphasis"/>
          <w:sz w:val="28"/>
          <w:highlight w:val="cyan"/>
        </w:rPr>
        <w:t>social commitments</w:t>
      </w:r>
      <w:r w:rsidRPr="00A975CF">
        <w:rPr>
          <w:rStyle w:val="Emphasis"/>
          <w:sz w:val="28"/>
        </w:rPr>
        <w:t xml:space="preserve"> and community ties </w:t>
      </w:r>
      <w:r w:rsidRPr="00F20623">
        <w:rPr>
          <w:rStyle w:val="Emphasis"/>
          <w:sz w:val="28"/>
          <w:highlight w:val="cyan"/>
        </w:rPr>
        <w:t>for assessing what is valuable.</w:t>
      </w:r>
      <w:r w:rsidRPr="00F20623">
        <w:rPr>
          <w:sz w:val="16"/>
          <w:highlight w:val="cyan"/>
        </w:rPr>
        <w:t xml:space="preserve"> </w:t>
      </w:r>
      <w:r w:rsidRPr="00F20623">
        <w:rPr>
          <w:rStyle w:val="StyleUnderline"/>
          <w:highlight w:val="cyan"/>
        </w:rPr>
        <w:t xml:space="preserve">What is </w:t>
      </w:r>
      <w:r w:rsidRPr="00F20623">
        <w:rPr>
          <w:rStyle w:val="Emphasis"/>
          <w:highlight w:val="cyan"/>
        </w:rPr>
        <w:t>worth preserving</w:t>
      </w:r>
      <w:r w:rsidRPr="00A975CF">
        <w:rPr>
          <w:sz w:val="16"/>
        </w:rPr>
        <w:t xml:space="preserve"> a</w:t>
      </w:r>
      <w:r w:rsidRPr="00654744">
        <w:rPr>
          <w:sz w:val="16"/>
        </w:rPr>
        <w:t>s</w:t>
      </w:r>
      <w:r w:rsidRPr="00A975CF">
        <w:rPr>
          <w:sz w:val="16"/>
        </w:rPr>
        <w:t xml:space="preserve"> a good </w:t>
      </w:r>
      <w:r w:rsidRPr="00A975CF">
        <w:rPr>
          <w:rStyle w:val="StyleUnderline"/>
        </w:rPr>
        <w:t xml:space="preserve">cannot be self-determined in isolation, but can be </w:t>
      </w:r>
      <w:r w:rsidRPr="00654744">
        <w:rPr>
          <w:rStyle w:val="Emphasis"/>
          <w:sz w:val="28"/>
        </w:rPr>
        <w:t xml:space="preserve">ascertained </w:t>
      </w:r>
      <w:r w:rsidRPr="00F20623">
        <w:rPr>
          <w:rStyle w:val="Emphasis"/>
          <w:sz w:val="28"/>
          <w:highlight w:val="cyan"/>
        </w:rPr>
        <w:t>only</w:t>
      </w:r>
      <w:r w:rsidRPr="00A975CF">
        <w:rPr>
          <w:rStyle w:val="Emphasis"/>
          <w:sz w:val="28"/>
        </w:rPr>
        <w:t xml:space="preserve"> </w:t>
      </w:r>
      <w:r w:rsidRPr="00F27AA9">
        <w:rPr>
          <w:rStyle w:val="Emphasis"/>
          <w:sz w:val="28"/>
        </w:rPr>
        <w:t xml:space="preserve">within specific social situations </w:t>
      </w:r>
      <w:r w:rsidRPr="00F20623">
        <w:rPr>
          <w:rStyle w:val="Emphasis"/>
          <w:sz w:val="28"/>
          <w:highlight w:val="cyan"/>
        </w:rPr>
        <w:t xml:space="preserve">where human identity </w:t>
      </w:r>
      <w:r w:rsidRPr="00F27AA9">
        <w:rPr>
          <w:rStyle w:val="Emphasis"/>
          <w:sz w:val="28"/>
        </w:rPr>
        <w:t xml:space="preserve">is </w:t>
      </w:r>
      <w:r w:rsidRPr="00F20623">
        <w:rPr>
          <w:rStyle w:val="Emphasis"/>
          <w:sz w:val="28"/>
          <w:highlight w:val="cyan"/>
        </w:rPr>
        <w:t>nurtured</w:t>
      </w:r>
      <w:r w:rsidRPr="00A975CF">
        <w:rPr>
          <w:rStyle w:val="StyleUnderline"/>
        </w:rPr>
        <w:t>.</w:t>
      </w:r>
      <w:r w:rsidRPr="00A975CF">
        <w:rPr>
          <w:sz w:val="16"/>
        </w:rPr>
        <w:t xml:space="preserve"> The public sphere is conceived as a mosaic of particular communities,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783E454" w14:textId="77777777" w:rsidR="00F15EDE" w:rsidRPr="00A975CF" w:rsidRDefault="00F15EDE" w:rsidP="00F15EDE">
      <w:pPr>
        <w:rPr>
          <w:sz w:val="16"/>
        </w:rPr>
      </w:pPr>
      <w:r w:rsidRPr="00A975CF">
        <w:rPr>
          <w:rStyle w:val="StyleUnderline"/>
        </w:rPr>
        <w:t xml:space="preserve">Therefore, </w:t>
      </w:r>
      <w:r w:rsidRPr="00440793">
        <w:rPr>
          <w:rStyle w:val="StyleUnderline"/>
        </w:rPr>
        <w:t xml:space="preserve">the </w:t>
      </w:r>
      <w:r w:rsidRPr="00F27AA9">
        <w:rPr>
          <w:rStyle w:val="StyleUnderline"/>
        </w:rPr>
        <w:t>mission</w:t>
      </w:r>
      <w:r w:rsidRPr="00F27AA9">
        <w:rPr>
          <w:sz w:val="16"/>
        </w:rPr>
        <w:t xml:space="preserve"> of social science research </w:t>
      </w:r>
      <w:r w:rsidRPr="00F27AA9">
        <w:rPr>
          <w:rStyle w:val="StyleUnderline"/>
        </w:rPr>
        <w:t xml:space="preserve">is </w:t>
      </w:r>
      <w:r w:rsidRPr="00F27AA9">
        <w:rPr>
          <w:rStyle w:val="Emphasis"/>
        </w:rPr>
        <w:t>enabling community life to prosper</w:t>
      </w:r>
      <w:r w:rsidRPr="00F27AA9">
        <w:rPr>
          <w:sz w:val="16"/>
        </w:rPr>
        <w:t>—equipping people</w:t>
      </w:r>
      <w:r w:rsidRPr="00A975CF">
        <w:rPr>
          <w:sz w:val="16"/>
        </w:rPr>
        <w:t xml:space="preserv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09DB2065" w14:textId="77777777" w:rsidR="00F15EDE" w:rsidRPr="00A975CF" w:rsidRDefault="00F15EDE" w:rsidP="00F15EDE">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w:t>
      </w:r>
      <w:r w:rsidRPr="00A8574D">
        <w:rPr>
          <w:sz w:val="16"/>
        </w:rPr>
        <w:t xml:space="preserve">genius </w:t>
      </w:r>
      <w:r w:rsidRPr="00A8574D">
        <w:rPr>
          <w:rStyle w:val="StyleUnderline"/>
        </w:rPr>
        <w:t xml:space="preserve">in the </w:t>
      </w:r>
      <w:r w:rsidRPr="00A8574D">
        <w:rPr>
          <w:rStyle w:val="Emphasis"/>
        </w:rPr>
        <w:t>maxim</w:t>
      </w:r>
      <w:r w:rsidRPr="00A8574D">
        <w:rPr>
          <w:rStyle w:val="StyleUnderline"/>
        </w:rPr>
        <w:t xml:space="preserve"> that “</w:t>
      </w:r>
      <w:r w:rsidRPr="00A8574D">
        <w:rPr>
          <w:rStyle w:val="Emphasis"/>
        </w:rPr>
        <w:t>persons are arbitrators of their own presence</w:t>
      </w:r>
      <w:r w:rsidRPr="00A8574D">
        <w:rPr>
          <w:rStyle w:val="StyleUnderline"/>
        </w:rPr>
        <w:t xml:space="preserve"> in the world”</w:t>
      </w:r>
      <w:r w:rsidRPr="00A8574D">
        <w:rPr>
          <w:sz w:val="16"/>
        </w:rPr>
        <w:t xml:space="preserve"> (Denzin</w:t>
      </w:r>
      <w:r w:rsidRPr="00A975CF">
        <w:rPr>
          <w:sz w:val="16"/>
        </w:rPr>
        <w:t>, 1989, p. 81)</w:t>
      </w:r>
      <w:r w:rsidRPr="00A975CF">
        <w:rPr>
          <w:rStyle w:val="StyleUnderline"/>
        </w:rPr>
        <w:t>.</w:t>
      </w:r>
    </w:p>
    <w:p w14:paraId="367666CF" w14:textId="77777777" w:rsidR="00F15EDE" w:rsidRPr="00A975CF" w:rsidRDefault="00F15EDE" w:rsidP="00F15EDE">
      <w:pPr>
        <w:rPr>
          <w:sz w:val="16"/>
        </w:rPr>
      </w:pPr>
      <w:r w:rsidRPr="00A975CF">
        <w:rPr>
          <w:sz w:val="16"/>
        </w:rPr>
        <w:t xml:space="preserve">For feminist communitarians, </w:t>
      </w:r>
      <w:r w:rsidRPr="00A975CF">
        <w:rPr>
          <w:rStyle w:val="StyleUnderline"/>
        </w:rPr>
        <w:t xml:space="preserve">humans have the discursive power “to articulate </w:t>
      </w:r>
      <w:r w:rsidRPr="00654744">
        <w:rPr>
          <w:rStyle w:val="Emphasis"/>
        </w:rPr>
        <w:t>situated moral rules</w:t>
      </w:r>
      <w:r w:rsidRPr="00654744">
        <w:rPr>
          <w:rStyle w:val="StyleUnderline"/>
        </w:rPr>
        <w:t xml:space="preserve"> that are </w:t>
      </w:r>
      <w:r w:rsidRPr="00654744">
        <w:rPr>
          <w:rStyle w:val="Emphasis"/>
        </w:rPr>
        <w:t>grounded in local community</w:t>
      </w:r>
      <w:r w:rsidRPr="00654744">
        <w:rPr>
          <w:rStyle w:val="StyleUnderline"/>
        </w:rPr>
        <w:t xml:space="preserve"> and group understanding.”</w:t>
      </w:r>
      <w:r w:rsidRPr="00654744">
        <w:rPr>
          <w:sz w:val="16"/>
        </w:rPr>
        <w:t xml:space="preserve"> Moral reasoning goes forward because people are “able to share on another’s point of view in the social situation.” </w:t>
      </w:r>
      <w:r w:rsidRPr="00654744">
        <w:rPr>
          <w:rStyle w:val="Emphasis"/>
        </w:rPr>
        <w:t>Reciprocal</w:t>
      </w:r>
      <w:r w:rsidRPr="00654744">
        <w:rPr>
          <w:rStyle w:val="StyleUnderline"/>
        </w:rPr>
        <w:t xml:space="preserve"> care and</w:t>
      </w:r>
      <w:r w:rsidRPr="00A975CF">
        <w:rPr>
          <w:rStyle w:val="StyleUnderline"/>
        </w:rPr>
        <w:t xml:space="preserve">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7752DBCD" w14:textId="77777777" w:rsidR="00F15EDE" w:rsidRPr="00A975CF" w:rsidRDefault="00F15EDE" w:rsidP="00F15EDE">
      <w:pPr>
        <w:rPr>
          <w:rStyle w:val="StyleUnderline"/>
        </w:rPr>
      </w:pPr>
      <w:r w:rsidRPr="00A975CF">
        <w:rPr>
          <w:sz w:val="16"/>
        </w:rPr>
        <w:t>Multiple moral and social spaces exist within the local community, and “</w:t>
      </w:r>
      <w:r w:rsidRPr="00F20623">
        <w:rPr>
          <w:rStyle w:val="StyleUnderline"/>
          <w:highlight w:val="cyan"/>
        </w:rPr>
        <w:t xml:space="preserve">every moral act </w:t>
      </w:r>
      <w:r w:rsidRPr="00A8574D">
        <w:rPr>
          <w:rStyle w:val="StyleUnderline"/>
        </w:rPr>
        <w:t xml:space="preserve">is a </w:t>
      </w:r>
      <w:r w:rsidRPr="00F20623">
        <w:rPr>
          <w:rStyle w:val="Emphasis"/>
          <w:highlight w:val="cyan"/>
        </w:rPr>
        <w:t>contingent accomplishment</w:t>
      </w:r>
      <w:r w:rsidRPr="00A975CF">
        <w:rPr>
          <w:sz w:val="16"/>
        </w:rPr>
        <w:t xml:space="preserve">” </w:t>
      </w:r>
      <w:r w:rsidRPr="00654744">
        <w:rPr>
          <w:rStyle w:val="StyleUnderline"/>
        </w:rPr>
        <w:t xml:space="preserve">measured </w:t>
      </w:r>
      <w:r w:rsidRPr="00F20623">
        <w:rPr>
          <w:rStyle w:val="StyleUnderline"/>
          <w:highlight w:val="cyan"/>
        </w:rPr>
        <w:t>against</w:t>
      </w:r>
      <w:r w:rsidRPr="00A975CF">
        <w:rPr>
          <w:rStyle w:val="StyleUnderline"/>
        </w:rPr>
        <w:t xml:space="preserve"> the </w:t>
      </w:r>
      <w:r w:rsidRPr="00A975CF">
        <w:rPr>
          <w:rStyle w:val="Emphasis"/>
          <w:sz w:val="28"/>
        </w:rPr>
        <w:t xml:space="preserve">ideals of a </w:t>
      </w:r>
      <w:r w:rsidRPr="00F20623">
        <w:rPr>
          <w:rStyle w:val="Emphasis"/>
          <w:sz w:val="28"/>
          <w:highlight w:val="cyan"/>
        </w:rPr>
        <w:t>universal respect for</w:t>
      </w:r>
      <w:r w:rsidRPr="00A975CF">
        <w:rPr>
          <w:rStyle w:val="Emphasis"/>
          <w:sz w:val="28"/>
        </w:rPr>
        <w:t xml:space="preserve"> the </w:t>
      </w:r>
      <w:r w:rsidRPr="00F20623">
        <w:rPr>
          <w:rStyle w:val="Emphasis"/>
          <w:sz w:val="28"/>
          <w:highlight w:val="cyan"/>
        </w:rPr>
        <w:t>dignity</w:t>
      </w:r>
      <w:r w:rsidRPr="00A975CF">
        <w:rPr>
          <w:rStyle w:val="StyleUnderline"/>
        </w:rPr>
        <w:t xml:space="preserve"> </w:t>
      </w:r>
      <w:r w:rsidRPr="00654744">
        <w:rPr>
          <w:rStyle w:val="StyleUnderline"/>
        </w:rPr>
        <w:t>of every human being</w:t>
      </w:r>
      <w:r w:rsidRPr="00A975CF">
        <w:rPr>
          <w:rStyle w:val="StyleUnderline"/>
        </w:rPr>
        <w:t xml:space="preserve"> regardless of gender, age, race, or religion</w:t>
      </w:r>
      <w:r w:rsidRPr="00A975CF">
        <w:rPr>
          <w:sz w:val="16"/>
        </w:rPr>
        <w:t xml:space="preserve"> (Denzin, 1997, p. 274; see also Benhabib, 1992, p. 6)</w:t>
      </w:r>
      <w:r w:rsidRPr="00A975CF">
        <w:rPr>
          <w:rStyle w:val="StyleUnderline"/>
        </w:rPr>
        <w:t xml:space="preserve">. </w:t>
      </w:r>
      <w:r w:rsidRPr="00A975CF">
        <w:rPr>
          <w:sz w:val="16"/>
        </w:rPr>
        <w:t xml:space="preserve">Through a </w:t>
      </w:r>
      <w:r w:rsidRPr="00A8574D">
        <w:rPr>
          <w:rStyle w:val="StyleUnderline"/>
        </w:rPr>
        <w:t>moral order</w:t>
      </w:r>
      <w:r w:rsidRPr="00A975CF">
        <w:rPr>
          <w:sz w:val="16"/>
        </w:rPr>
        <w:t xml:space="preserve">, we </w:t>
      </w:r>
      <w:r w:rsidRPr="00654744">
        <w:rPr>
          <w:rStyle w:val="StyleUnderline"/>
        </w:rPr>
        <w:t xml:space="preserve">resist those social values that are divisive and </w:t>
      </w:r>
      <w:r w:rsidRPr="00654744">
        <w:rPr>
          <w:rStyle w:val="Emphasis"/>
        </w:rPr>
        <w:t>exclusivist</w:t>
      </w:r>
      <w:r w:rsidRPr="00654744">
        <w:rPr>
          <w:rStyle w:val="StyleUnderline"/>
        </w:rPr>
        <w:t>.</w:t>
      </w:r>
    </w:p>
    <w:p w14:paraId="40C7480D" w14:textId="77777777" w:rsidR="00F15EDE" w:rsidRPr="00A975CF" w:rsidRDefault="00F15EDE" w:rsidP="00F15EDE">
      <w:pPr>
        <w:rPr>
          <w:sz w:val="16"/>
        </w:rPr>
      </w:pPr>
      <w:r w:rsidRPr="00A975CF">
        <w:rPr>
          <w:sz w:val="16"/>
        </w:rPr>
        <w:t>Interpretive Sufficiency</w:t>
      </w:r>
    </w:p>
    <w:p w14:paraId="3823E8E0" w14:textId="77777777" w:rsidR="00F15EDE" w:rsidRPr="00654744" w:rsidRDefault="00F15EDE" w:rsidP="00F15EDE">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open up the social world in all its dynamic dimensions. The thick notion of sufficiency supplants the thinness of the technical, exterior, and statistically precise </w:t>
      </w:r>
      <w:r w:rsidRPr="00654744">
        <w:rPr>
          <w:sz w:val="16"/>
        </w:rPr>
        <w:t xml:space="preserve">received view. </w:t>
      </w:r>
      <w:r w:rsidRPr="00654744">
        <w:rPr>
          <w:rStyle w:val="StyleUnderline"/>
        </w:rPr>
        <w:t>Rather than reducing social issues to financial and administrative problems for politicians,</w:t>
      </w:r>
      <w:r w:rsidRPr="00654744">
        <w:rPr>
          <w:sz w:val="16"/>
        </w:rPr>
        <w:t xml:space="preserve"> social science </w:t>
      </w:r>
      <w:r w:rsidRPr="00654744">
        <w:rPr>
          <w:rStyle w:val="StyleUnderline"/>
        </w:rPr>
        <w:t>research enables people to come to terms with their everyday experience themselves.</w:t>
      </w:r>
    </w:p>
    <w:p w14:paraId="54A99E29" w14:textId="77777777" w:rsidR="00F15EDE" w:rsidRPr="00A975CF" w:rsidRDefault="00F15EDE" w:rsidP="00F15EDE">
      <w:pPr>
        <w:rPr>
          <w:sz w:val="16"/>
        </w:rPr>
      </w:pPr>
      <w:r w:rsidRPr="00654744">
        <w:rPr>
          <w:sz w:val="16"/>
        </w:rPr>
        <w:t xml:space="preserve">Interpretive </w:t>
      </w:r>
      <w:r w:rsidRPr="00654744">
        <w:rPr>
          <w:rStyle w:val="StyleUnderline"/>
        </w:rPr>
        <w:t>sufficiency</w:t>
      </w:r>
      <w:r w:rsidRPr="00654744">
        <w:rPr>
          <w:sz w:val="16"/>
        </w:rPr>
        <w:t xml:space="preserve"> </w:t>
      </w:r>
      <w:r w:rsidRPr="00654744">
        <w:rPr>
          <w:rStyle w:val="StyleUnderline"/>
        </w:rPr>
        <w:t>means taking seriously lives that are loaded with multiple interpretations and grounded in cultural complexity</w:t>
      </w:r>
      <w:r w:rsidRPr="00654744">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654744">
        <w:rPr>
          <w:rStyle w:val="StyleUnderline"/>
        </w:rPr>
        <w:t xml:space="preserve">including the </w:t>
      </w:r>
      <w:r w:rsidRPr="00654744">
        <w:rPr>
          <w:rStyle w:val="Emphasis"/>
        </w:rPr>
        <w:t>absence</w:t>
      </w:r>
      <w:r w:rsidRPr="00654744">
        <w:rPr>
          <w:rStyle w:val="StyleUnderline"/>
        </w:rPr>
        <w:t xml:space="preserve"> of racial, class, and gender </w:t>
      </w:r>
      <w:r w:rsidRPr="00654744">
        <w:rPr>
          <w:rStyle w:val="Emphasis"/>
        </w:rPr>
        <w:t>stereotyping</w:t>
      </w:r>
      <w:r w:rsidRPr="00654744">
        <w:rPr>
          <w:rStyle w:val="StyleUnderline"/>
        </w:rPr>
        <w:t>”</w:t>
      </w:r>
      <w:r w:rsidRPr="00654744">
        <w:rPr>
          <w:sz w:val="16"/>
        </w:rPr>
        <w:t xml:space="preserve"> (Denzin, 1997, p. 283</w:t>
      </w:r>
      <w:r w:rsidRPr="00A975CF">
        <w:rPr>
          <w:sz w:val="16"/>
        </w:rPr>
        <w:t>; see also Christians et al., 1993, pp. 120-122)</w:t>
      </w:r>
      <w:r w:rsidRPr="00A975CF">
        <w:rPr>
          <w:rStyle w:val="StyleUnderline"/>
        </w:rPr>
        <w:t>.</w:t>
      </w:r>
    </w:p>
    <w:p w14:paraId="0A255AFF" w14:textId="77777777" w:rsidR="00F15EDE" w:rsidRPr="005D388F" w:rsidRDefault="00F15EDE" w:rsidP="00F15EDE"/>
    <w:p w14:paraId="5620A2C8" w14:textId="77777777" w:rsidR="00F15EDE" w:rsidRPr="008C7912" w:rsidRDefault="00F15EDE" w:rsidP="00F15EDE">
      <w:pPr>
        <w:pStyle w:val="Heading4"/>
      </w:pPr>
      <w:bookmarkStart w:id="8" w:name="_Hlk212893463"/>
      <w:r>
        <w:t xml:space="preserve">Prison discourse </w:t>
      </w:r>
      <w:r>
        <w:rPr>
          <w:u w:val="single"/>
        </w:rPr>
        <w:t>materially</w:t>
      </w:r>
      <w:r>
        <w:t xml:space="preserve"> contributes to and </w:t>
      </w:r>
      <w:r>
        <w:rPr>
          <w:u w:val="single"/>
        </w:rPr>
        <w:t>shapes</w:t>
      </w:r>
      <w:r>
        <w:t xml:space="preserve"> carceral outcomes. </w:t>
      </w:r>
    </w:p>
    <w:p w14:paraId="3D11AAB3" w14:textId="77777777" w:rsidR="00F15EDE" w:rsidRPr="005C1B92" w:rsidRDefault="00F15EDE" w:rsidP="00F15EDE">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69CE58E9" w14:textId="77777777" w:rsidR="00F15EDE" w:rsidRPr="002D4E78" w:rsidRDefault="00F15EDE" w:rsidP="00F15EDE">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2C35D237" w14:textId="77777777" w:rsidR="00F15EDE" w:rsidRPr="002D4E78" w:rsidRDefault="00F15EDE" w:rsidP="00F15EDE">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27CE4D37" w14:textId="77777777" w:rsidR="00F15EDE" w:rsidRPr="002D4E78" w:rsidRDefault="00F15EDE" w:rsidP="00F15EDE">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30750A87" w14:textId="77777777" w:rsidR="00F15EDE" w:rsidRPr="002D4E78" w:rsidRDefault="00F15EDE" w:rsidP="00F15EDE">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1521A4D4" w14:textId="77777777" w:rsidR="00F15EDE" w:rsidRPr="002D4E78" w:rsidRDefault="00F15EDE" w:rsidP="00F15EDE">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46BD0CF1" w14:textId="77777777" w:rsidR="00F15EDE" w:rsidRPr="002D4E78" w:rsidRDefault="00F15EDE" w:rsidP="00F15EDE">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5DA64EAB" w14:textId="77777777" w:rsidR="00F15EDE" w:rsidRPr="002D4E78" w:rsidRDefault="00F15EDE" w:rsidP="00F15EDE">
      <w:pPr>
        <w:rPr>
          <w:sz w:val="12"/>
        </w:rPr>
      </w:pPr>
      <w:r w:rsidRPr="002D4E78">
        <w:rPr>
          <w:sz w:val="12"/>
        </w:rPr>
        <w:t>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rationales’. But power is also exercised by social actors who retain some autonomy in the face of ideological meaning formations, as we shall see in Chapters 4 and 5.</w:t>
      </w:r>
    </w:p>
    <w:p w14:paraId="5024DD26" w14:textId="77777777" w:rsidR="00F15EDE" w:rsidRPr="002D4E78" w:rsidRDefault="00F15EDE" w:rsidP="00F15EDE">
      <w:pPr>
        <w:rPr>
          <w:sz w:val="12"/>
        </w:rPr>
      </w:pPr>
      <w:r w:rsidRPr="002D4E78">
        <w:rPr>
          <w:sz w:val="12"/>
        </w:rPr>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3144CB47" w14:textId="77777777" w:rsidR="00F15EDE" w:rsidRPr="002D4E78" w:rsidRDefault="00F15EDE" w:rsidP="00F15EDE">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37373FC8" w14:textId="77777777" w:rsidR="00F15EDE" w:rsidRPr="002D4E78" w:rsidRDefault="00F15EDE" w:rsidP="00F15EDE">
      <w:pPr>
        <w:rPr>
          <w:sz w:val="12"/>
        </w:rPr>
      </w:pPr>
      <w:r w:rsidRPr="002D4E78">
        <w:rPr>
          <w:sz w:val="12"/>
        </w:rPr>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5D969F17" w14:textId="77777777" w:rsidR="00F15EDE" w:rsidRPr="002D4E78" w:rsidRDefault="00F15EDE" w:rsidP="00F15EDE">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76622179" w14:textId="77777777" w:rsidR="00F15EDE" w:rsidRPr="002D4E78" w:rsidRDefault="00F15EDE" w:rsidP="00F15EDE">
      <w:pPr>
        <w:rPr>
          <w:sz w:val="12"/>
        </w:rPr>
      </w:pPr>
      <w:r w:rsidRPr="002D4E78">
        <w:rPr>
          <w:sz w:val="12"/>
        </w:rPr>
        <w:t>1.3.1</w:t>
      </w:r>
      <w:r w:rsidRPr="002D4E78">
        <w:rPr>
          <w:sz w:val="12"/>
        </w:rPr>
        <w:tab/>
        <w:t>Ethnomethodology and Conversation Analysis (CA)</w:t>
      </w:r>
    </w:p>
    <w:p w14:paraId="2DAB2348" w14:textId="77777777" w:rsidR="00F15EDE" w:rsidRPr="002D4E78" w:rsidRDefault="00F15EDE" w:rsidP="00F15EDE">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1975529B" w14:textId="77777777" w:rsidR="00F15EDE" w:rsidRPr="002D4E78" w:rsidRDefault="00F15EDE" w:rsidP="00F15EDE">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44EEC8CB" w14:textId="77777777" w:rsidR="00F15EDE" w:rsidRPr="002D4E78" w:rsidRDefault="00F15EDE" w:rsidP="00F15EDE">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1799EE56" w14:textId="77777777" w:rsidR="00F15EDE" w:rsidRPr="002D4E78" w:rsidRDefault="00F15EDE" w:rsidP="00F15EDE">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075923E0" w14:textId="77777777" w:rsidR="00F15EDE" w:rsidRPr="002D4E78" w:rsidRDefault="00F15EDE" w:rsidP="00F15EDE">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01C1F88F" w14:textId="77777777" w:rsidR="00F15EDE" w:rsidRPr="002D4E78" w:rsidRDefault="00F15EDE" w:rsidP="00F15EDE">
      <w:pPr>
        <w:rPr>
          <w:sz w:val="12"/>
        </w:rPr>
      </w:pPr>
      <w:r w:rsidRPr="002D4E78">
        <w:rPr>
          <w:sz w:val="12"/>
        </w:rPr>
        <w:t>1.4</w:t>
      </w:r>
      <w:r w:rsidRPr="002D4E78">
        <w:rPr>
          <w:sz w:val="12"/>
        </w:rPr>
        <w:tab/>
        <w:t>The concept of discourse</w:t>
      </w:r>
    </w:p>
    <w:p w14:paraId="09693190" w14:textId="77777777" w:rsidR="00F15EDE" w:rsidRPr="00E45A5A" w:rsidRDefault="00F15EDE" w:rsidP="00F15EDE">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239F09DA" w14:textId="77777777" w:rsidR="00F15EDE" w:rsidRPr="002D4E78" w:rsidRDefault="00F15EDE" w:rsidP="00F15EDE">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2749C4EF" w14:textId="77777777" w:rsidR="00F15EDE" w:rsidRPr="002D4E78" w:rsidRDefault="00F15EDE" w:rsidP="00F15EDE">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5414B9C3" w14:textId="77777777" w:rsidR="00F15EDE" w:rsidRPr="002D4E78" w:rsidRDefault="00F15EDE" w:rsidP="00F15EDE">
      <w:pPr>
        <w:rPr>
          <w:sz w:val="12"/>
        </w:rPr>
      </w:pPr>
      <w:r w:rsidRPr="002D4E78">
        <w:rPr>
          <w:sz w:val="12"/>
        </w:rPr>
        <w:t>1.5</w:t>
      </w:r>
      <w:r w:rsidRPr="002D4E78">
        <w:rPr>
          <w:sz w:val="12"/>
        </w:rPr>
        <w:tab/>
        <w:t>Systemic Functional Linguistics (SFL): a multifunctional view of discourse</w:t>
      </w:r>
    </w:p>
    <w:p w14:paraId="3A274120" w14:textId="77777777" w:rsidR="00F15EDE" w:rsidRPr="002D4E78" w:rsidRDefault="00F15EDE" w:rsidP="00F15EDE">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0EFA2B2A" w14:textId="77777777" w:rsidR="00F15EDE" w:rsidRPr="002D4E78" w:rsidRDefault="00F15EDE" w:rsidP="00F15EDE">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2E56A920" w14:textId="77777777" w:rsidR="00F15EDE" w:rsidRPr="002D4E78" w:rsidRDefault="00F15EDE" w:rsidP="00F15EDE">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4DA2F350" w14:textId="77777777" w:rsidR="00F15EDE" w:rsidRPr="002D4E78" w:rsidRDefault="00F15EDE" w:rsidP="00F15EDE">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F5D10DC" w14:textId="77777777" w:rsidR="00F15EDE" w:rsidRPr="002D4E78" w:rsidRDefault="00F15EDE" w:rsidP="00F15EDE">
      <w:pPr>
        <w:rPr>
          <w:sz w:val="12"/>
        </w:rPr>
      </w:pPr>
      <w:r w:rsidRPr="002D4E78">
        <w:rPr>
          <w:sz w:val="12"/>
        </w:rPr>
        <w:t>1.6</w:t>
      </w:r>
      <w:r w:rsidRPr="002D4E78">
        <w:rPr>
          <w:sz w:val="12"/>
        </w:rPr>
        <w:tab/>
        <w:t>Critical Discourse Analysis (CDA)</w:t>
      </w:r>
    </w:p>
    <w:p w14:paraId="305CCF18" w14:textId="77777777" w:rsidR="00F15EDE" w:rsidRPr="002D4E78" w:rsidRDefault="00F15EDE" w:rsidP="00F15EDE">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73819944" w14:textId="77777777" w:rsidR="00F15EDE" w:rsidRPr="002D4E78" w:rsidRDefault="00F15EDE" w:rsidP="00F15EDE">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4DE1C5D4" w14:textId="77777777" w:rsidR="00F15EDE" w:rsidRPr="002D4E78" w:rsidRDefault="00F15EDE" w:rsidP="00F15EDE">
      <w:pPr>
        <w:rPr>
          <w:sz w:val="12"/>
        </w:rPr>
      </w:pPr>
      <w:r w:rsidRPr="002D4E78">
        <w:rPr>
          <w:sz w:val="12"/>
        </w:rPr>
        <w:t>Fairclough (1995: 132–3), whose work has its intellectual antecedents in the writings of the above theorists, offers the following definition of CDA:</w:t>
      </w:r>
    </w:p>
    <w:p w14:paraId="696F473B" w14:textId="77777777" w:rsidR="00F15EDE" w:rsidRPr="002D4E78" w:rsidRDefault="00F15EDE" w:rsidP="00F15EDE">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6D0C8DE1" w14:textId="77777777" w:rsidR="00F15EDE" w:rsidRPr="00573590" w:rsidRDefault="00F15EDE" w:rsidP="00F15EDE">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15ABDCB6" w14:textId="77777777" w:rsidR="00F15EDE" w:rsidRPr="002D4E78" w:rsidRDefault="00F15EDE" w:rsidP="00F15EDE">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7D3F0236" w14:textId="77777777" w:rsidR="00F15EDE" w:rsidRPr="002D4E78" w:rsidRDefault="00F15EDE" w:rsidP="00F15EDE">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7544D87C" w14:textId="77777777" w:rsidR="00F15EDE" w:rsidRPr="002D4E78" w:rsidRDefault="00F15EDE" w:rsidP="00F15EDE">
      <w:pPr>
        <w:rPr>
          <w:sz w:val="12"/>
        </w:rPr>
      </w:pPr>
      <w:r w:rsidRPr="002D4E78">
        <w:rPr>
          <w:sz w:val="12"/>
        </w:rPr>
        <w:t>1.6.1</w:t>
      </w:r>
      <w:r w:rsidRPr="002D4E78">
        <w:rPr>
          <w:sz w:val="12"/>
        </w:rPr>
        <w:tab/>
        <w:t>Hegemony and discourse</w:t>
      </w:r>
    </w:p>
    <w:p w14:paraId="6D320B73" w14:textId="77777777" w:rsidR="00F15EDE" w:rsidRPr="002D4E78" w:rsidRDefault="00F15EDE" w:rsidP="00F15EDE">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33EE251A" w14:textId="77777777" w:rsidR="00F15EDE" w:rsidRDefault="00F15EDE" w:rsidP="00F15EDE">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521226B1" w14:textId="77777777" w:rsidR="00F15EDE" w:rsidRDefault="00F15EDE" w:rsidP="00F15EDE">
      <w:pPr>
        <w:rPr>
          <w:sz w:val="12"/>
        </w:rPr>
      </w:pPr>
    </w:p>
    <w:bookmarkEnd w:id="8"/>
    <w:p w14:paraId="1D6342BF" w14:textId="77777777" w:rsidR="00F15EDE" w:rsidRDefault="00F15EDE" w:rsidP="00F15EDE">
      <w:pPr>
        <w:pStyle w:val="Heading4"/>
      </w:pPr>
      <w:r>
        <w:t xml:space="preserve">Consequentialism cannot </w:t>
      </w:r>
      <w:r w:rsidRPr="000D4154">
        <w:rPr>
          <w:u w:val="single"/>
        </w:rPr>
        <w:t>account</w:t>
      </w:r>
      <w:r>
        <w:t xml:space="preserve"> for our impacts </w:t>
      </w:r>
      <w:r w:rsidRPr="000D4154">
        <w:rPr>
          <w:b w:val="0"/>
          <w:bCs/>
        </w:rPr>
        <w:t xml:space="preserve">nor </w:t>
      </w:r>
      <w:r w:rsidRPr="000D4154">
        <w:rPr>
          <w:b w:val="0"/>
          <w:bCs/>
          <w:u w:val="single"/>
        </w:rPr>
        <w:t>solve</w:t>
      </w:r>
      <w:r w:rsidRPr="000D4154">
        <w:rPr>
          <w:b w:val="0"/>
          <w:bCs/>
        </w:rPr>
        <w:t xml:space="preserve"> our epistemic offense.</w:t>
      </w:r>
    </w:p>
    <w:p w14:paraId="04046930" w14:textId="77777777" w:rsidR="00F15EDE" w:rsidRPr="00C10AD4" w:rsidRDefault="00F15EDE" w:rsidP="00F15ED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38441B13" w14:textId="77777777" w:rsidR="00F15EDE" w:rsidRPr="00F73818" w:rsidRDefault="00F15EDE" w:rsidP="00F15EDE">
      <w:pPr>
        <w:rPr>
          <w:rStyle w:val="StyleUnderline"/>
        </w:rPr>
      </w:pPr>
      <w:r w:rsidRPr="00BC7A25">
        <w:rPr>
          <w:rStyle w:val="StyleUnderline"/>
          <w:highlight w:val="cyan"/>
        </w:rPr>
        <w:t xml:space="preserve">In </w:t>
      </w:r>
      <w:r w:rsidRPr="00BC7A25">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uni-dimensional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BC7A25">
        <w:rPr>
          <w:rStyle w:val="Emphasis"/>
          <w:highlight w:val="cyan"/>
        </w:rPr>
        <w:t>restrictive</w:t>
      </w:r>
      <w:r w:rsidRPr="00F73818">
        <w:rPr>
          <w:rStyle w:val="Emphasis"/>
        </w:rPr>
        <w:t xml:space="preserve"> definition</w:t>
      </w:r>
      <w:r w:rsidRPr="00F73818">
        <w:rPr>
          <w:rStyle w:val="StyleUnderline"/>
        </w:rPr>
        <w:t xml:space="preserve"> of </w:t>
      </w:r>
      <w:r w:rsidRPr="00BC7A25">
        <w:rPr>
          <w:rStyle w:val="StyleUnderline"/>
          <w:highlight w:val="cyan"/>
        </w:rPr>
        <w:t xml:space="preserve">ethics accounts for </w:t>
      </w:r>
      <w:r w:rsidRPr="00BC7A25">
        <w:rPr>
          <w:rStyle w:val="Emphasis"/>
          <w:highlight w:val="cyan"/>
        </w:rPr>
        <w:t>some</w:t>
      </w:r>
      <w:r w:rsidRPr="00F73818">
        <w:rPr>
          <w:sz w:val="16"/>
        </w:rPr>
        <w:t xml:space="preserve"> of the </w:t>
      </w:r>
      <w:r w:rsidRPr="00BC7A25">
        <w:rPr>
          <w:rStyle w:val="StyleUnderline"/>
          <w:highlight w:val="cyan"/>
        </w:rPr>
        <w:t>goods</w:t>
      </w:r>
      <w:r w:rsidRPr="00F73818">
        <w:rPr>
          <w:sz w:val="16"/>
        </w:rPr>
        <w:t xml:space="preserve"> we seek</w:t>
      </w:r>
      <w:r w:rsidRPr="00F73818">
        <w:rPr>
          <w:rStyle w:val="StyleUnderline"/>
        </w:rPr>
        <w:t xml:space="preserve">, such as minimal harm, </w:t>
      </w:r>
      <w:r w:rsidRPr="00BC7A25">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BC7A25">
        <w:rPr>
          <w:rStyle w:val="Emphasis"/>
          <w:highlight w:val="cyan"/>
        </w:rPr>
        <w:t>Emotionality</w:t>
      </w:r>
      <w:r w:rsidRPr="00BC7A25">
        <w:rPr>
          <w:rStyle w:val="StyleUnderline"/>
          <w:highlight w:val="cyan"/>
        </w:rPr>
        <w:t xml:space="preserve"> </w:t>
      </w:r>
      <w:r w:rsidRPr="000D4154">
        <w:rPr>
          <w:rStyle w:val="StyleUnderline"/>
        </w:rPr>
        <w:t xml:space="preserve">and </w:t>
      </w:r>
      <w:r w:rsidRPr="00BC7A25">
        <w:rPr>
          <w:rStyle w:val="Emphasis"/>
          <w:highlight w:val="cyan"/>
        </w:rPr>
        <w:t>intuition</w:t>
      </w:r>
      <w:r w:rsidRPr="00F73818">
        <w:rPr>
          <w:rStyle w:val="StyleUnderline"/>
        </w:rPr>
        <w:t xml:space="preserve">” </w:t>
      </w:r>
      <w:r w:rsidRPr="000D4154">
        <w:rPr>
          <w:rStyle w:val="StyleUnderline"/>
        </w:rPr>
        <w:t xml:space="preserve">are </w:t>
      </w:r>
      <w:r w:rsidRPr="00BC7A25">
        <w:rPr>
          <w:rStyle w:val="Emphasis"/>
          <w:highlight w:val="cyan"/>
        </w:rPr>
        <w:t xml:space="preserve">relegated “to </w:t>
      </w:r>
      <w:r w:rsidRPr="00D43D60">
        <w:rPr>
          <w:rStyle w:val="Emphasis"/>
        </w:rPr>
        <w:t xml:space="preserve">a </w:t>
      </w:r>
      <w:r w:rsidRPr="00BC7A25">
        <w:rPr>
          <w:rStyle w:val="Emphasis"/>
          <w:highlight w:val="cyan"/>
        </w:rPr>
        <w:t>secondary position”</w:t>
      </w:r>
      <w:r w:rsidRPr="00BC7A25">
        <w:rPr>
          <w:rStyle w:val="StyleUnderline"/>
          <w:highlight w:val="cyan"/>
        </w:rPr>
        <w:t xml:space="preserve"> </w:t>
      </w:r>
      <w:r w:rsidRPr="000D4154">
        <w:rPr>
          <w:rStyle w:val="StyleUnderline"/>
        </w:rPr>
        <w:t>in</w:t>
      </w:r>
      <w:r w:rsidRPr="00F73818">
        <w:rPr>
          <w:rStyle w:val="StyleUnderline"/>
        </w:rPr>
        <w:t xml:space="preserve"> the </w:t>
      </w:r>
      <w:r w:rsidRPr="000D4154">
        <w:rPr>
          <w:rStyle w:val="StyleUnderline"/>
        </w:rPr>
        <w:t>decision-making</w:t>
      </w:r>
      <w:r w:rsidRPr="00F73818">
        <w:rPr>
          <w:rStyle w:val="StyleUnderline"/>
        </w:rPr>
        <w:t xml:space="preserve"> process,</w:t>
      </w:r>
      <w:r w:rsidRPr="00F73818">
        <w:rPr>
          <w:sz w:val="16"/>
        </w:rPr>
        <w:t xml:space="preserve"> for example, </w:t>
      </w:r>
      <w:r w:rsidRPr="000D4154">
        <w:rPr>
          <w:rStyle w:val="StyleUnderline"/>
        </w:rPr>
        <w:t xml:space="preserve">and </w:t>
      </w:r>
      <w:r w:rsidRPr="00BC7A25">
        <w:rPr>
          <w:rStyle w:val="Emphasis"/>
          <w:highlight w:val="cyan"/>
        </w:rPr>
        <w:t>no attention</w:t>
      </w:r>
      <w:r w:rsidRPr="00BC7A25">
        <w:rPr>
          <w:rStyle w:val="StyleUnderline"/>
          <w:highlight w:val="cyan"/>
        </w:rPr>
        <w:t xml:space="preserve"> </w:t>
      </w:r>
      <w:r w:rsidRPr="00654744">
        <w:rPr>
          <w:rStyle w:val="StyleUnderline"/>
        </w:rPr>
        <w:t xml:space="preserve">is </w:t>
      </w:r>
      <w:r w:rsidRPr="00BC7A25">
        <w:rPr>
          <w:rStyle w:val="StyleUnderline"/>
          <w:highlight w:val="cyan"/>
        </w:rPr>
        <w:t>paid to</w:t>
      </w:r>
      <w:r w:rsidRPr="00F73818">
        <w:rPr>
          <w:rStyle w:val="StyleUnderline"/>
        </w:rPr>
        <w:t xml:space="preserve"> an “</w:t>
      </w:r>
      <w:r w:rsidRPr="00BC7A25">
        <w:rPr>
          <w:rStyle w:val="Emphasis"/>
          <w:highlight w:val="cyan"/>
        </w:rPr>
        <w:t>ethics of caring</w:t>
      </w:r>
      <w:r w:rsidRPr="00F73818">
        <w:rPr>
          <w:rStyle w:val="StyleUnderline"/>
        </w:rPr>
        <w:t xml:space="preserve">” </w:t>
      </w:r>
      <w:r w:rsidRPr="00D43D60">
        <w:rPr>
          <w:rStyle w:val="StyleUnderline"/>
        </w:rPr>
        <w:t>grounded in</w:t>
      </w:r>
      <w:r w:rsidRPr="00F73818">
        <w:rPr>
          <w:rStyle w:val="StyleUnderline"/>
        </w:rPr>
        <w:t xml:space="preserve"> “</w:t>
      </w:r>
      <w:r w:rsidRPr="00D43D60">
        <w:rPr>
          <w:rStyle w:val="Emphasis"/>
        </w:rPr>
        <w:t>concrete particularities</w:t>
      </w:r>
      <w:r w:rsidRPr="00F73818">
        <w:rPr>
          <w:rStyle w:val="StyleUnderline"/>
        </w:rPr>
        <w:t>”</w:t>
      </w:r>
      <w:r w:rsidRPr="00F73818">
        <w:rPr>
          <w:sz w:val="16"/>
        </w:rPr>
        <w:t xml:space="preserve"> (Denzin, 1997, p. 273; see also Ryan, 1995, p. 147</w:t>
      </w:r>
      <w:r w:rsidRPr="00D43D60">
        <w:rPr>
          <w:sz w:val="16"/>
        </w:rPr>
        <w:t>)</w:t>
      </w:r>
      <w:r w:rsidRPr="00D43D60">
        <w:rPr>
          <w:rStyle w:val="StyleUnderline"/>
        </w:rPr>
        <w:t>.</w:t>
      </w:r>
      <w:r w:rsidRPr="00D43D60">
        <w:rPr>
          <w:sz w:val="16"/>
        </w:rPr>
        <w:t xml:space="preserve"> </w:t>
      </w:r>
      <w:r w:rsidRPr="00D43D60">
        <w:rPr>
          <w:rStyle w:val="StyleUnderline"/>
        </w:rPr>
        <w:t xml:space="preserve">The way </w:t>
      </w:r>
      <w:r w:rsidRPr="00D43D60">
        <w:rPr>
          <w:rStyle w:val="Emphasis"/>
        </w:rPr>
        <w:t>power and ideology influence social and political institutions</w:t>
      </w:r>
      <w:r w:rsidRPr="00D43D60">
        <w:rPr>
          <w:rStyle w:val="StyleUnderline"/>
        </w:rPr>
        <w:t xml:space="preserve"> is largely </w:t>
      </w:r>
      <w:r w:rsidRPr="00D43D60">
        <w:rPr>
          <w:rStyle w:val="Emphasis"/>
        </w:rPr>
        <w:t>ignored</w:t>
      </w:r>
      <w:r w:rsidRPr="00D43D60">
        <w:rPr>
          <w:rStyle w:val="StyleUnderline"/>
        </w:rPr>
        <w:t>.</w:t>
      </w:r>
      <w:r w:rsidRPr="00D43D60">
        <w:rPr>
          <w:sz w:val="16"/>
        </w:rPr>
        <w:t xml:space="preserve"> </w:t>
      </w:r>
      <w:r w:rsidRPr="00D43D60">
        <w:rPr>
          <w:rStyle w:val="StyleUnderline"/>
        </w:rPr>
        <w:t>Under a rhetoric</w:t>
      </w:r>
      <w:r w:rsidRPr="00D43D60">
        <w:rPr>
          <w:sz w:val="16"/>
        </w:rPr>
        <w:t xml:space="preserve">al patina </w:t>
      </w:r>
      <w:r w:rsidRPr="00D43D60">
        <w:rPr>
          <w:rStyle w:val="StyleUnderline"/>
        </w:rPr>
        <w:t>of</w:t>
      </w:r>
      <w:r w:rsidRPr="00D43D60">
        <w:rPr>
          <w:sz w:val="16"/>
        </w:rPr>
        <w:t xml:space="preserve"> deliberate </w:t>
      </w:r>
      <w:r w:rsidRPr="00D43D60">
        <w:rPr>
          <w:rStyle w:val="Emphasis"/>
        </w:rPr>
        <w:t>choice</w:t>
      </w:r>
      <w:r w:rsidRPr="00D43D60">
        <w:rPr>
          <w:sz w:val="16"/>
        </w:rPr>
        <w:t xml:space="preserve"> </w:t>
      </w:r>
      <w:r w:rsidRPr="00D43D60">
        <w:rPr>
          <w:rStyle w:val="StyleUnderline"/>
        </w:rPr>
        <w:t>and</w:t>
      </w:r>
      <w:r w:rsidRPr="00D43D60">
        <w:rPr>
          <w:sz w:val="16"/>
        </w:rPr>
        <w:t xml:space="preserve"> the </w:t>
      </w:r>
      <w:r w:rsidRPr="00D43D60">
        <w:rPr>
          <w:rStyle w:val="StyleUnderline"/>
        </w:rPr>
        <w:t>illusion of autonomous creativity, a means-ends system operates in fundamentally its own terms.</w:t>
      </w:r>
    </w:p>
    <w:p w14:paraId="27CF6A11" w14:textId="77777777" w:rsidR="00F15EDE" w:rsidRPr="00F73818" w:rsidRDefault="00F15EDE" w:rsidP="00F15EDE">
      <w:pPr>
        <w:rPr>
          <w:sz w:val="16"/>
        </w:rPr>
      </w:pPr>
      <w:r w:rsidRPr="00D43D60">
        <w:rPr>
          <w:rStyle w:val="StyleUnderline"/>
        </w:rPr>
        <w:t xml:space="preserve">This constricted environment no longer addresses </w:t>
      </w:r>
      <w:r w:rsidRPr="00D43D60">
        <w:rPr>
          <w:sz w:val="16"/>
        </w:rPr>
        <w:t xml:space="preserve">adequately the </w:t>
      </w:r>
      <w:r w:rsidRPr="00D43D60">
        <w:rPr>
          <w:rStyle w:val="Emphasis"/>
        </w:rPr>
        <w:t>complicated issues</w:t>
      </w:r>
      <w:r w:rsidRPr="00D43D60">
        <w:rPr>
          <w:rStyle w:val="StyleUnderline"/>
        </w:rPr>
        <w:t xml:space="preserve"> we face in studying the </w:t>
      </w:r>
      <w:r w:rsidRPr="00D43D60">
        <w:rPr>
          <w:rStyle w:val="Emphasis"/>
        </w:rPr>
        <w:t>social world</w:t>
      </w:r>
      <w:r w:rsidRPr="00D43D60">
        <w:rPr>
          <w:rStyle w:val="StyleUnderline"/>
        </w:rPr>
        <w:t>.</w:t>
      </w:r>
      <w:r w:rsidRPr="00D43D60">
        <w:rPr>
          <w:sz w:val="16"/>
        </w:rPr>
        <w:t xml:space="preserve"> Celebrity social scientists generate status and</w:t>
      </w:r>
      <w:r w:rsidRPr="00F73818">
        <w:rPr>
          <w:sz w:val="16"/>
        </w:rPr>
        <w:t xml:space="preserve"> prestige – McGeorge Bundy in the Kennedy years, political scientist Henry Kissinger, Daniel Moynihan while in the Senate. But </w:t>
      </w:r>
      <w:r w:rsidRPr="00654744">
        <w:rPr>
          <w:rStyle w:val="Emphasis"/>
          <w:highlight w:val="cyan"/>
        </w:rPr>
        <w:t>failure</w:t>
      </w:r>
      <w:r w:rsidRPr="00654744">
        <w:rPr>
          <w:rStyle w:val="StyleUnderline"/>
          <w:highlight w:val="cyan"/>
        </w:rPr>
        <w:t xml:space="preserve"> in </w:t>
      </w:r>
      <w:r w:rsidRPr="00654744">
        <w:rPr>
          <w:rStyle w:val="StyleUnderline"/>
        </w:rPr>
        <w:t>the</w:t>
      </w:r>
      <w:r w:rsidRPr="00F73818">
        <w:rPr>
          <w:rStyle w:val="StyleUnderline"/>
        </w:rPr>
        <w:t xml:space="preserve"> </w:t>
      </w:r>
      <w:r w:rsidRPr="00654744">
        <w:rPr>
          <w:rStyle w:val="StyleUnderline"/>
          <w:highlight w:val="cyan"/>
        </w:rPr>
        <w:t>War on Poverty</w:t>
      </w:r>
      <w:r w:rsidRPr="00F73818">
        <w:rPr>
          <w:rStyle w:val="StyleUnderline"/>
        </w:rPr>
        <w:t xml:space="preserve">, contradictions over welfare, and ill-fated studies of urban housing have </w:t>
      </w:r>
      <w:r w:rsidRPr="00654744">
        <w:rPr>
          <w:rStyle w:val="StyleUnderline"/>
          <w:highlight w:val="cyan"/>
        </w:rPr>
        <w:t>dramatized</w:t>
      </w:r>
      <w:r w:rsidRPr="00F73818">
        <w:rPr>
          <w:rStyle w:val="StyleUnderline"/>
        </w:rPr>
        <w:t xml:space="preserve"> the </w:t>
      </w:r>
      <w:r w:rsidRPr="00654744">
        <w:rPr>
          <w:rStyle w:val="Emphasis"/>
          <w:highlight w:val="cyan"/>
        </w:rPr>
        <w:t>limitations of</w:t>
      </w:r>
      <w:r w:rsidRPr="00F73818">
        <w:rPr>
          <w:rStyle w:val="Emphasis"/>
        </w:rPr>
        <w:t xml:space="preserve"> a </w:t>
      </w:r>
      <w:r w:rsidRPr="00654744">
        <w:rPr>
          <w:rStyle w:val="Emphasis"/>
          <w:highlight w:val="cyan"/>
        </w:rPr>
        <w:t>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5B24D090" w14:textId="77777777" w:rsidR="00F15EDE" w:rsidRPr="00F73818" w:rsidRDefault="00F15EDE" w:rsidP="00F15EDE">
      <w:pPr>
        <w:rPr>
          <w:rStyle w:val="StyleUnderline"/>
        </w:rPr>
      </w:pPr>
      <w:r w:rsidRPr="00F73818">
        <w:rPr>
          <w:sz w:val="16"/>
        </w:rPr>
        <w:t xml:space="preserve">Certainly, levels of success and failure are open to dispute even within the social science disciplines themselves. More unsettling and threatening to the empirical mainstream than disappointing performance is the recognition that </w:t>
      </w:r>
      <w:r w:rsidRPr="00BC7A25">
        <w:rPr>
          <w:rStyle w:val="Emphasis"/>
          <w:highlight w:val="cyan"/>
        </w:rPr>
        <w:t>neutrality</w:t>
      </w:r>
      <w:r w:rsidRPr="00BC7A25">
        <w:rPr>
          <w:rStyle w:val="StyleUnderline"/>
          <w:highlight w:val="cyan"/>
        </w:rPr>
        <w:t xml:space="preserve"> </w:t>
      </w:r>
      <w:r w:rsidRPr="00D43D60">
        <w:rPr>
          <w:rStyle w:val="StyleUnderline"/>
        </w:rPr>
        <w:t>is</w:t>
      </w:r>
      <w:r w:rsidRPr="00F73818">
        <w:rPr>
          <w:rStyle w:val="StyleUnderline"/>
        </w:rPr>
        <w:t xml:space="preserve"> </w:t>
      </w:r>
      <w:r w:rsidRPr="00D43D60">
        <w:rPr>
          <w:rStyle w:val="StyleUnderline"/>
          <w:highlight w:val="cyan"/>
        </w:rPr>
        <w:t xml:space="preserve">not pluralistic but </w:t>
      </w:r>
      <w:r w:rsidRPr="00D43D60">
        <w:rPr>
          <w:rStyle w:val="Emphasis"/>
          <w:highlight w:val="cyan"/>
        </w:rPr>
        <w:t>imperialistic</w:t>
      </w:r>
      <w:r w:rsidRPr="00F73818">
        <w:rPr>
          <w:rStyle w:val="StyleUnderline"/>
        </w:rPr>
        <w:t>.</w:t>
      </w:r>
      <w:r w:rsidRPr="00F73818">
        <w:rPr>
          <w:sz w:val="16"/>
        </w:rPr>
        <w:t xml:space="preserve"> Reflecting on past experience, </w:t>
      </w:r>
      <w:r w:rsidRPr="00D43D60">
        <w:rPr>
          <w:rStyle w:val="StyleUnderline"/>
        </w:rPr>
        <w:t>disinterested research</w:t>
      </w:r>
      <w:r w:rsidRPr="00F73818">
        <w:rPr>
          <w:rStyle w:val="StyleUnderline"/>
        </w:rPr>
        <w:t xml:space="preserve"> </w:t>
      </w:r>
      <w:r w:rsidRPr="00BC7A25">
        <w:rPr>
          <w:rStyle w:val="StyleUnderline"/>
          <w:highlight w:val="cyan"/>
        </w:rPr>
        <w:t>under presumed</w:t>
      </w:r>
      <w:r w:rsidRPr="00F73818">
        <w:rPr>
          <w:rStyle w:val="StyleUnderline"/>
        </w:rPr>
        <w:t xml:space="preserve"> conditions of </w:t>
      </w:r>
      <w:r w:rsidRPr="00BC7A25">
        <w:rPr>
          <w:rStyle w:val="StyleUnderline"/>
          <w:highlight w:val="cyan"/>
        </w:rPr>
        <w:t>value freedom</w:t>
      </w:r>
      <w:r w:rsidRPr="00F73818">
        <w:rPr>
          <w:rStyle w:val="StyleUnderline"/>
        </w:rPr>
        <w:t xml:space="preserve"> is </w:t>
      </w:r>
      <w:r w:rsidRPr="00F73818">
        <w:rPr>
          <w:sz w:val="16"/>
        </w:rPr>
        <w:t xml:space="preserve">increasingly seen </w:t>
      </w:r>
      <w:r w:rsidRPr="00D43D60">
        <w:rPr>
          <w:sz w:val="16"/>
        </w:rPr>
        <w:t xml:space="preserve">as </w:t>
      </w:r>
      <w:r w:rsidRPr="00BC7A25">
        <w:rPr>
          <w:rStyle w:val="Emphasis"/>
          <w:highlight w:val="cyan"/>
        </w:rPr>
        <w:t>de facto reinscrib</w:t>
      </w:r>
      <w:r w:rsidRPr="00F73818">
        <w:rPr>
          <w:rStyle w:val="Emphasis"/>
        </w:rPr>
        <w:t xml:space="preserve">ing </w:t>
      </w:r>
      <w:r w:rsidRPr="00BC7A25">
        <w:rPr>
          <w:rStyle w:val="Emphasis"/>
          <w:highlight w:val="cyan"/>
        </w:rPr>
        <w:t>the agenda</w:t>
      </w:r>
      <w:r w:rsidRPr="00F73818">
        <w:rPr>
          <w:rStyle w:val="StyleUnderline"/>
        </w:rPr>
        <w:t xml:space="preserve"> in its own terms.</w:t>
      </w:r>
      <w:r w:rsidRPr="00F73818">
        <w:rPr>
          <w:sz w:val="16"/>
        </w:rPr>
        <w:t xml:space="preserve"> </w:t>
      </w:r>
      <w:r w:rsidRPr="00B67C6A">
        <w:rPr>
          <w:rStyle w:val="StyleUnderline"/>
        </w:rPr>
        <w:t xml:space="preserve">Empiricism is </w:t>
      </w:r>
      <w:r w:rsidRPr="00B67C6A">
        <w:rPr>
          <w:rStyle w:val="Emphasis"/>
        </w:rPr>
        <w:t>procedurally committed to equal reckoning</w:t>
      </w:r>
      <w:r w:rsidRPr="00F73818">
        <w:rPr>
          <w:rStyle w:val="StyleUnderline"/>
        </w:rPr>
        <w:t>,</w:t>
      </w:r>
      <w:r w:rsidRPr="00F73818">
        <w:rPr>
          <w:sz w:val="16"/>
        </w:rPr>
        <w:t xml:space="preserve"> regardless of how research subjects may constitute the substantive ends of life</w:t>
      </w:r>
      <w:r w:rsidRPr="00B67C6A">
        <w:rPr>
          <w:sz w:val="16"/>
        </w:rPr>
        <w:t xml:space="preserve">. </w:t>
      </w:r>
      <w:r w:rsidRPr="00B67C6A">
        <w:rPr>
          <w:rStyle w:val="StyleUnderline"/>
        </w:rPr>
        <w:t>But</w:t>
      </w:r>
      <w:r w:rsidRPr="00B67C6A">
        <w:rPr>
          <w:sz w:val="16"/>
        </w:rPr>
        <w:t xml:space="preserve"> experimentalism is not a neutral meeting ground for all ideas; rather, </w:t>
      </w:r>
      <w:r w:rsidRPr="00B67C6A">
        <w:rPr>
          <w:rStyle w:val="StyleUnderline"/>
        </w:rPr>
        <w:t>it</w:t>
      </w:r>
      <w:r w:rsidRPr="00B67C6A">
        <w:rPr>
          <w:sz w:val="16"/>
        </w:rPr>
        <w:t xml:space="preserve"> is a “fighting creed” that </w:t>
      </w:r>
      <w:r w:rsidRPr="00B67C6A">
        <w:rPr>
          <w:rStyle w:val="Emphasis"/>
        </w:rPr>
        <w:t>imposes its own ideas on others</w:t>
      </w:r>
      <w:r w:rsidRPr="00B67C6A">
        <w:rPr>
          <w:rStyle w:val="StyleUnderline"/>
        </w:rPr>
        <w:t xml:space="preserve"> while uncritically assuming the very “superiority that</w:t>
      </w:r>
      <w:r w:rsidRPr="00F73818">
        <w:rPr>
          <w:rStyle w:val="StyleUnderline"/>
        </w:rPr>
        <w:t xml:space="preserve">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A liberalism of equality is </w:t>
      </w:r>
      <w:r w:rsidRPr="00BC7A25">
        <w:rPr>
          <w:rStyle w:val="Emphasis"/>
          <w:highlight w:val="cyan"/>
        </w:rPr>
        <w:t>not neutral</w:t>
      </w:r>
      <w:r w:rsidRPr="00F73818">
        <w:rPr>
          <w:rStyle w:val="StyleUnderline"/>
        </w:rPr>
        <w:t xml:space="preserve"> but represents only one range of ideals, and it is </w:t>
      </w:r>
      <w:r w:rsidRPr="00B67C6A">
        <w:rPr>
          <w:rStyle w:val="StyleUnderline"/>
        </w:rPr>
        <w:t xml:space="preserve">itself </w:t>
      </w:r>
      <w:r w:rsidRPr="00B67C6A">
        <w:rPr>
          <w:rStyle w:val="Emphasis"/>
        </w:rPr>
        <w:t>incompatible with other goods</w:t>
      </w:r>
      <w:r w:rsidRPr="00B67C6A">
        <w:rPr>
          <w:rStyle w:val="StyleUnderline"/>
        </w:rPr>
        <w:t>.</w:t>
      </w:r>
    </w:p>
    <w:p w14:paraId="2E61FB9B" w14:textId="77777777" w:rsidR="00F15EDE" w:rsidRPr="00F73818" w:rsidRDefault="00F15EDE" w:rsidP="00F15EDE">
      <w:pPr>
        <w:rPr>
          <w:sz w:val="16"/>
        </w:rPr>
      </w:pPr>
      <w:r w:rsidRPr="00B67C6A">
        <w:rPr>
          <w:rStyle w:val="StyleUnderline"/>
        </w:rPr>
        <w:t>This</w:t>
      </w:r>
      <w:r w:rsidRPr="00F73818">
        <w:rPr>
          <w:sz w:val="16"/>
        </w:rPr>
        <w:t xml:space="preserve"> noncontextual, nonsituational </w:t>
      </w:r>
      <w:r w:rsidRPr="00B67C6A">
        <w:rPr>
          <w:rStyle w:val="StyleUnderline"/>
        </w:rPr>
        <w:t xml:space="preserve">model that </w:t>
      </w:r>
      <w:r w:rsidRPr="00BC7A25">
        <w:rPr>
          <w:rStyle w:val="Emphasis"/>
          <w:highlight w:val="cyan"/>
        </w:rPr>
        <w:t>assumes</w:t>
      </w:r>
      <w:r w:rsidRPr="00F73818">
        <w:rPr>
          <w:rStyle w:val="StyleUnderline"/>
        </w:rPr>
        <w:t xml:space="preserve"> that ‘</w:t>
      </w:r>
      <w:r w:rsidRPr="00BC7A25">
        <w:rPr>
          <w:rStyle w:val="StyleUnderline"/>
          <w:highlight w:val="cyan"/>
        </w:rPr>
        <w:t xml:space="preserve">a </w:t>
      </w:r>
      <w:r w:rsidRPr="00BC7A25">
        <w:rPr>
          <w:rStyle w:val="Emphasis"/>
          <w:highlight w:val="cyan"/>
        </w:rPr>
        <w:t>morally neutral, objective observer will get</w:t>
      </w:r>
      <w:r w:rsidRPr="00F73818">
        <w:rPr>
          <w:rStyle w:val="Emphasis"/>
        </w:rPr>
        <w:t xml:space="preserve"> the </w:t>
      </w:r>
      <w:r w:rsidRPr="00BC7A25">
        <w:rPr>
          <w:rStyle w:val="Emphasis"/>
          <w:highlight w:val="cyan"/>
        </w:rPr>
        <w:t>facts right</w:t>
      </w:r>
      <w:r w:rsidRPr="00BC7A25">
        <w:rPr>
          <w:rStyle w:val="StyleUnderline"/>
          <w:highlight w:val="cyan"/>
        </w:rPr>
        <w:t>’ ignores</w:t>
      </w:r>
      <w:r w:rsidRPr="00F73818">
        <w:rPr>
          <w:rStyle w:val="StyleUnderline"/>
        </w:rPr>
        <w:t xml:space="preserve"> ‘the </w:t>
      </w:r>
      <w:r w:rsidRPr="00BC7A25">
        <w:rPr>
          <w:rStyle w:val="Emphasis"/>
          <w:highlight w:val="cyan"/>
        </w:rPr>
        <w:t>situatedness of power</w:t>
      </w:r>
      <w:r w:rsidRPr="00F73818">
        <w:rPr>
          <w:rStyle w:val="StyleUnderline"/>
        </w:rPr>
        <w:t xml:space="preserve"> relations associated </w:t>
      </w:r>
      <w:r w:rsidRPr="00BC7A25">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B67C6A">
        <w:rPr>
          <w:rStyle w:val="StyleUnderline"/>
        </w:rPr>
        <w:t xml:space="preserve">the </w:t>
      </w:r>
      <w:r w:rsidRPr="00BC7A25">
        <w:rPr>
          <w:rStyle w:val="Emphasis"/>
          <w:highlight w:val="cyan"/>
        </w:rPr>
        <w:t>observer</w:t>
      </w:r>
      <w:r w:rsidRPr="00F73818">
        <w:rPr>
          <w:sz w:val="16"/>
        </w:rPr>
        <w:t xml:space="preserve">-ethnographer </w:t>
      </w:r>
      <w:r w:rsidRPr="00F73818">
        <w:rPr>
          <w:rStyle w:val="StyleUnderline"/>
        </w:rPr>
        <w:t xml:space="preserve">is </w:t>
      </w:r>
      <w:r w:rsidRPr="00BC7A25">
        <w:rPr>
          <w:rStyle w:val="Emphasis"/>
          <w:highlight w:val="cyan"/>
        </w:rPr>
        <w:t>implicated</w:t>
      </w:r>
      <w:r w:rsidRPr="00BC7A25">
        <w:rPr>
          <w:rStyle w:val="StyleUnderline"/>
          <w:highlight w:val="cyan"/>
        </w:rPr>
        <w:t xml:space="preserve"> and </w:t>
      </w:r>
      <w:r w:rsidRPr="00BC7A25">
        <w:rPr>
          <w:rStyle w:val="Emphasis"/>
          <w:highlight w:val="cyan"/>
        </w:rPr>
        <w:t>embedded</w:t>
      </w:r>
      <w:r w:rsidRPr="00BC7A25">
        <w:rPr>
          <w:rStyle w:val="StyleUnderline"/>
          <w:highlight w:val="cyan"/>
        </w:rPr>
        <w:t xml:space="preserve"> in </w:t>
      </w:r>
      <w:r w:rsidRPr="00B67C6A">
        <w:rPr>
          <w:rStyle w:val="StyleUnderline"/>
        </w:rPr>
        <w:t xml:space="preserve">the </w:t>
      </w:r>
      <w:r w:rsidRPr="00BC7A25">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Euben, 1981, p. 120)</w:t>
      </w:r>
      <w:r w:rsidRPr="00F73818">
        <w:rPr>
          <w:rStyle w:val="StyleUnderline"/>
        </w:rPr>
        <w:t>.</w:t>
      </w:r>
    </w:p>
    <w:p w14:paraId="7FFE343C" w14:textId="77777777" w:rsidR="00F15EDE" w:rsidRPr="005D388F" w:rsidRDefault="00F15EDE" w:rsidP="00F15EDE"/>
    <w:p w14:paraId="5626D436" w14:textId="77777777" w:rsidR="00F15EDE" w:rsidRDefault="00F15EDE" w:rsidP="00F15EDE"/>
    <w:p w14:paraId="2AA8038B" w14:textId="77777777" w:rsidR="00F15EDE" w:rsidRPr="00AC476F" w:rsidRDefault="00F15EDE" w:rsidP="00F15EDE">
      <w:pPr>
        <w:pStyle w:val="Heading4"/>
      </w:pPr>
      <w:r>
        <w:t xml:space="preserve">Fufilling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0A9CC2DE" w14:textId="77777777" w:rsidR="00F15EDE" w:rsidRDefault="00F15EDE" w:rsidP="00F15EDE">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3AEC6A2F" w14:textId="77777777" w:rsidR="00F15EDE" w:rsidRPr="0028502E" w:rsidRDefault="00F15EDE" w:rsidP="00F15EDE">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AB25502" w14:textId="77777777" w:rsidR="00F15EDE" w:rsidRPr="0028502E" w:rsidRDefault="00F15EDE" w:rsidP="00F15EDE">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4673EF97" w14:textId="77777777" w:rsidR="00F15EDE" w:rsidRPr="0028502E" w:rsidRDefault="00F15EDE" w:rsidP="00F15EDE">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68BB40BB" w14:textId="77777777" w:rsidR="00F15EDE" w:rsidRPr="0028502E" w:rsidRDefault="00F15EDE" w:rsidP="00F15EDE">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72AF2DB5" w14:textId="77777777" w:rsidR="00F15EDE" w:rsidRPr="0028502E" w:rsidRDefault="00F15EDE" w:rsidP="00F15EDE">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4579688C" w14:textId="77777777" w:rsidR="00F15EDE" w:rsidRDefault="00F15EDE" w:rsidP="00F15EDE"/>
    <w:p w14:paraId="420FD02F" w14:textId="77777777" w:rsidR="00F15EDE" w:rsidRPr="00930D10" w:rsidRDefault="00F15EDE" w:rsidP="00F15EDE">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73B263FA" w14:textId="77777777" w:rsidR="00F15EDE" w:rsidRDefault="00F15EDE" w:rsidP="00F15EDE">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1DB263E9" w14:textId="77777777" w:rsidR="00F15EDE" w:rsidRPr="008F7E47" w:rsidRDefault="00F15EDE" w:rsidP="00F15EDE">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5FAF9F4F" w14:textId="77777777" w:rsidR="00F15EDE" w:rsidRPr="00FD18E8" w:rsidRDefault="00F15EDE" w:rsidP="00F15EDE">
      <w:pPr>
        <w:rPr>
          <w:sz w:val="16"/>
        </w:rPr>
      </w:pPr>
      <w:r w:rsidRPr="00FD18E8">
        <w:rPr>
          <w:sz w:val="16"/>
        </w:rPr>
        <w:t>II. ADMINISTRATIVE ENSLAVEMENT’S STATUTORY FRAMEWORK</w:t>
      </w:r>
    </w:p>
    <w:p w14:paraId="6F7F8658" w14:textId="77777777" w:rsidR="00F15EDE" w:rsidRPr="00FD18E8" w:rsidRDefault="00F15EDE" w:rsidP="00F15EDE">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0A51C659" w14:textId="77777777" w:rsidR="00F15EDE" w:rsidRPr="00FD18E8" w:rsidRDefault="00F15EDE" w:rsidP="00F15EDE">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7E32F8DA" w14:textId="77777777" w:rsidR="00F15EDE" w:rsidRPr="00280651" w:rsidRDefault="00F15EDE" w:rsidP="00F15EDE">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0481D010" w14:textId="77777777" w:rsidR="00F15EDE" w:rsidRPr="00280651" w:rsidRDefault="00F15EDE" w:rsidP="00F15EDE">
      <w:pPr>
        <w:rPr>
          <w:sz w:val="16"/>
          <w:szCs w:val="16"/>
        </w:rPr>
      </w:pPr>
      <w:r w:rsidRPr="00280651">
        <w:rPr>
          <w:sz w:val="16"/>
          <w:szCs w:val="16"/>
        </w:rPr>
        <w:t>Situating Enslavement Within Prison Administration</w:t>
      </w:r>
    </w:p>
    <w:p w14:paraId="0317BBE0" w14:textId="77777777" w:rsidR="00F15EDE" w:rsidRPr="00280651" w:rsidRDefault="00F15EDE" w:rsidP="00F15EDE">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594565EB" w14:textId="192A8AD8" w:rsidR="00F15EDE" w:rsidRDefault="00F15EDE" w:rsidP="00F15EDE">
      <w:pPr>
        <w:rPr>
          <w:sz w:val="16"/>
        </w:rPr>
      </w:pPr>
      <w:r w:rsidRPr="00FD18E8">
        <w:rPr>
          <w:sz w:val="16"/>
        </w:rPr>
        <w:t xml:space="preserve">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59F998C3" w14:textId="77777777" w:rsidR="00F15EDE" w:rsidRDefault="00F15EDE" w:rsidP="00F15EDE">
      <w:pPr>
        <w:rPr>
          <w:sz w:val="16"/>
        </w:rPr>
      </w:pPr>
    </w:p>
    <w:p w14:paraId="67F6B82C" w14:textId="77777777" w:rsidR="00F15EDE" w:rsidRDefault="00F15EDE" w:rsidP="00F15EDE">
      <w:pPr>
        <w:pStyle w:val="Heading4"/>
      </w:pPr>
      <w:bookmarkStart w:id="9" w:name="_Hlk211145394"/>
      <w:r>
        <w:rPr>
          <w:b w:val="0"/>
        </w:rPr>
        <w:t xml:space="preserve">Collective action is </w:t>
      </w:r>
      <w:r>
        <w:rPr>
          <w:b w:val="0"/>
          <w:u w:val="single"/>
        </w:rPr>
        <w:t>empirically</w:t>
      </w:r>
      <w:r>
        <w:rPr>
          <w:b w:val="0"/>
        </w:rPr>
        <w:t xml:space="preserve"> effective. Organizing is </w:t>
      </w:r>
      <w:r>
        <w:rPr>
          <w:b w:val="0"/>
          <w:u w:val="single"/>
        </w:rPr>
        <w:t>small-scale</w:t>
      </w:r>
      <w:r>
        <w:rPr>
          <w:b w:val="0"/>
        </w:rPr>
        <w:t xml:space="preserve"> now, but greater support </w:t>
      </w:r>
      <w:r>
        <w:rPr>
          <w:b w:val="0"/>
          <w:u w:val="single"/>
        </w:rPr>
        <w:t>galvanizes</w:t>
      </w:r>
      <w:r>
        <w:rPr>
          <w:b w:val="0"/>
        </w:rPr>
        <w:t xml:space="preserve"> it.    </w:t>
      </w:r>
    </w:p>
    <w:p w14:paraId="7F044E17" w14:textId="77777777" w:rsidR="00F15EDE" w:rsidRDefault="00F15EDE" w:rsidP="00F15EDE">
      <w:r>
        <w:rPr>
          <w:rStyle w:val="Style13ptBold"/>
        </w:rPr>
        <w:t>Canon 23</w:t>
      </w:r>
      <w:r>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6334CDF3" w14:textId="77777777" w:rsidR="00F15EDE" w:rsidRDefault="00F15EDE" w:rsidP="00F15EDE">
      <w:pPr>
        <w:rPr>
          <w:sz w:val="16"/>
        </w:rPr>
      </w:pPr>
      <w:r>
        <w:rPr>
          <w:sz w:val="16"/>
        </w:rPr>
        <w:t>E. Collective Action Works for Incarcerated People</w:t>
      </w:r>
    </w:p>
    <w:p w14:paraId="7BCDDE62" w14:textId="77777777" w:rsidR="00F15EDE" w:rsidRDefault="00F15EDE" w:rsidP="00F15EDE">
      <w:pPr>
        <w:rPr>
          <w:sz w:val="16"/>
        </w:rPr>
      </w:pPr>
      <w:r>
        <w:rPr>
          <w:sz w:val="16"/>
        </w:rPr>
        <w:t xml:space="preserve">Finally, it is important to understand that </w:t>
      </w:r>
      <w:r>
        <w:rPr>
          <w:rStyle w:val="StyleUnderline"/>
          <w:highlight w:val="cyan"/>
        </w:rPr>
        <w:t>collective action by</w:t>
      </w:r>
      <w:r>
        <w:rPr>
          <w:rStyle w:val="StyleUnderline"/>
        </w:rPr>
        <w:t xml:space="preserve"> and for </w:t>
      </w:r>
      <w:r>
        <w:rPr>
          <w:rStyle w:val="StyleUnderline"/>
          <w:highlight w:val="cyan"/>
        </w:rPr>
        <w:t>incarcerated people</w:t>
      </w:r>
      <w:r>
        <w:rPr>
          <w:sz w:val="16"/>
        </w:rPr>
        <w:t xml:space="preserve">, though risky, </w:t>
      </w:r>
      <w:r>
        <w:rPr>
          <w:rStyle w:val="StyleUnderline"/>
          <w:highlight w:val="cyan"/>
        </w:rPr>
        <w:t>can bring</w:t>
      </w:r>
      <w:r>
        <w:rPr>
          <w:rStyle w:val="StyleUnderline"/>
        </w:rPr>
        <w:t xml:space="preserve"> about </w:t>
      </w:r>
      <w:r>
        <w:rPr>
          <w:rStyle w:val="Emphasis"/>
        </w:rPr>
        <w:t xml:space="preserve">sustainable </w:t>
      </w:r>
      <w:r>
        <w:rPr>
          <w:rStyle w:val="Emphasis"/>
          <w:highlight w:val="cyan"/>
        </w:rPr>
        <w:t>change</w:t>
      </w:r>
      <w:r>
        <w:rPr>
          <w:sz w:val="16"/>
        </w:rPr>
        <w:t xml:space="preserve"> if done correctly. </w:t>
      </w:r>
      <w:r>
        <w:rPr>
          <w:rStyle w:val="StyleUnderline"/>
        </w:rPr>
        <w:t xml:space="preserve">Labor </w:t>
      </w:r>
      <w:r>
        <w:rPr>
          <w:rStyle w:val="StyleUnderline"/>
          <w:highlight w:val="cyan"/>
        </w:rPr>
        <w:t>strikes</w:t>
      </w:r>
      <w:r>
        <w:rPr>
          <w:rStyle w:val="StyleUnderline"/>
        </w:rPr>
        <w:t xml:space="preserve"> by an incarcerated workforce</w:t>
      </w:r>
      <w:r>
        <w:rPr>
          <w:sz w:val="16"/>
        </w:rPr>
        <w:t xml:space="preserve">, for example, </w:t>
      </w:r>
      <w:r>
        <w:rPr>
          <w:rStyle w:val="StyleUnderline"/>
          <w:highlight w:val="cyan"/>
        </w:rPr>
        <w:t xml:space="preserve">have a </w:t>
      </w:r>
      <w:r>
        <w:rPr>
          <w:rStyle w:val="Emphasis"/>
          <w:highlight w:val="cyan"/>
        </w:rPr>
        <w:t>long history</w:t>
      </w:r>
      <w:r>
        <w:rPr>
          <w:rStyle w:val="StyleUnderline"/>
        </w:rPr>
        <w:t xml:space="preserve"> in the U</w:t>
      </w:r>
      <w:r>
        <w:rPr>
          <w:sz w:val="16"/>
        </w:rPr>
        <w:t xml:space="preserve">nited </w:t>
      </w:r>
      <w:r>
        <w:rPr>
          <w:rStyle w:val="StyleUnderline"/>
        </w:rPr>
        <w:t>S</w:t>
      </w:r>
      <w:r>
        <w:rPr>
          <w:sz w:val="16"/>
        </w:rPr>
        <w:t xml:space="preserve">tates, </w:t>
      </w:r>
      <w:r>
        <w:rPr>
          <w:rStyle w:val="StyleUnderline"/>
          <w:highlight w:val="cyan"/>
        </w:rPr>
        <w:t>though</w:t>
      </w:r>
      <w:r>
        <w:rPr>
          <w:rStyle w:val="StyleUnderline"/>
        </w:rPr>
        <w:t xml:space="preserve"> such events were</w:t>
      </w:r>
      <w:r>
        <w:rPr>
          <w:sz w:val="16"/>
        </w:rPr>
        <w:t xml:space="preserve">, </w:t>
      </w:r>
      <w:r>
        <w:rPr>
          <w:rStyle w:val="StyleUnderline"/>
        </w:rPr>
        <w:t>then as now</w:t>
      </w:r>
      <w:r>
        <w:rPr>
          <w:sz w:val="16"/>
        </w:rPr>
        <w:t xml:space="preserve">, </w:t>
      </w:r>
      <w:r>
        <w:rPr>
          <w:rStyle w:val="StyleUnderline"/>
        </w:rPr>
        <w:t xml:space="preserve">practically </w:t>
      </w:r>
      <w:r>
        <w:rPr>
          <w:rStyle w:val="Emphasis"/>
          <w:highlight w:val="cyan"/>
        </w:rPr>
        <w:t>kept secret</w:t>
      </w:r>
      <w:r>
        <w:rPr>
          <w:sz w:val="16"/>
        </w:rPr>
        <w:t xml:space="preserve"> </w:t>
      </w:r>
      <w:r>
        <w:rPr>
          <w:rStyle w:val="StyleUnderline"/>
        </w:rPr>
        <w:t>from the public</w:t>
      </w:r>
      <w:r>
        <w:rPr>
          <w:sz w:val="16"/>
        </w:rPr>
        <w:t xml:space="preserve">. </w:t>
      </w:r>
      <w:r>
        <w:rPr>
          <w:rStyle w:val="StyleUnderline"/>
        </w:rPr>
        <w:t xml:space="preserve">Even in the </w:t>
      </w:r>
      <w:r>
        <w:rPr>
          <w:rStyle w:val="Emphasis"/>
          <w:highlight w:val="cyan"/>
        </w:rPr>
        <w:t>nineteenth</w:t>
      </w:r>
      <w:r>
        <w:rPr>
          <w:rStyle w:val="Emphasis"/>
        </w:rPr>
        <w:t xml:space="preserve"> century</w:t>
      </w:r>
      <w:r>
        <w:rPr>
          <w:sz w:val="16"/>
        </w:rPr>
        <w:t xml:space="preserve">, before the massive surge of the criminal law in the Prohibition Era, “riots and insurrections morphed into well-disciplined and </w:t>
      </w:r>
      <w:r>
        <w:rPr>
          <w:rStyle w:val="StyleUnderline"/>
        </w:rPr>
        <w:t>peaceful labor strikes engulfing entire prisons</w:t>
      </w:r>
      <w:r>
        <w:rPr>
          <w:sz w:val="16"/>
        </w:rPr>
        <w:t xml:space="preserve">” </w:t>
      </w:r>
      <w:r>
        <w:rPr>
          <w:rStyle w:val="StyleUnderline"/>
        </w:rPr>
        <w:t>throughout</w:t>
      </w:r>
      <w:r>
        <w:rPr>
          <w:sz w:val="16"/>
        </w:rPr>
        <w:t xml:space="preserve"> the </w:t>
      </w:r>
      <w:r>
        <w:rPr>
          <w:rStyle w:val="StyleUnderline"/>
        </w:rPr>
        <w:t>Northeast and the South</w:t>
      </w:r>
      <w:r>
        <w:rPr>
          <w:sz w:val="16"/>
        </w:rPr>
        <w:t xml:space="preserve">.81 Such </w:t>
      </w:r>
      <w:r>
        <w:rPr>
          <w:rStyle w:val="StyleUnderline"/>
        </w:rPr>
        <w:t xml:space="preserve">labor strikes continued </w:t>
      </w:r>
      <w:r>
        <w:rPr>
          <w:rStyle w:val="StyleUnderline"/>
          <w:highlight w:val="cyan"/>
        </w:rPr>
        <w:t>into</w:t>
      </w:r>
      <w:r>
        <w:rPr>
          <w:sz w:val="16"/>
        </w:rPr>
        <w:t xml:space="preserve"> the </w:t>
      </w:r>
      <w:r>
        <w:rPr>
          <w:rStyle w:val="Emphasis"/>
          <w:highlight w:val="cyan"/>
        </w:rPr>
        <w:t>twentieth</w:t>
      </w:r>
      <w:r>
        <w:rPr>
          <w:sz w:val="16"/>
          <w:highlight w:val="cyan"/>
        </w:rPr>
        <w:t xml:space="preserve"> </w:t>
      </w:r>
      <w:r>
        <w:rPr>
          <w:rStyle w:val="StyleUnderline"/>
          <w:highlight w:val="cyan"/>
        </w:rPr>
        <w:t>century</w:t>
      </w:r>
      <w:r>
        <w:rPr>
          <w:sz w:val="16"/>
        </w:rPr>
        <w:t xml:space="preserve"> and </w:t>
      </w:r>
      <w:r>
        <w:rPr>
          <w:rStyle w:val="StyleUnderline"/>
        </w:rPr>
        <w:t xml:space="preserve">finally began to make </w:t>
      </w:r>
      <w:r>
        <w:rPr>
          <w:rStyle w:val="Emphasis"/>
        </w:rPr>
        <w:t>national headlines</w:t>
      </w:r>
      <w:r>
        <w:rPr>
          <w:rStyle w:val="StyleUnderline"/>
        </w:rPr>
        <w:t xml:space="preserve"> after World War II.</w:t>
      </w:r>
      <w:r>
        <w:rPr>
          <w:sz w:val="16"/>
        </w:rPr>
        <w:t xml:space="preserve">82 </w:t>
      </w:r>
      <w:r>
        <w:rPr>
          <w:rStyle w:val="StyleUnderline"/>
        </w:rPr>
        <w:t>For a time</w:t>
      </w:r>
      <w:r>
        <w:rPr>
          <w:sz w:val="16"/>
        </w:rPr>
        <w:t xml:space="preserve">, the </w:t>
      </w:r>
      <w:r>
        <w:rPr>
          <w:rStyle w:val="StyleUnderline"/>
          <w:highlight w:val="cyan"/>
        </w:rPr>
        <w:t>publicity</w:t>
      </w:r>
      <w:r>
        <w:rPr>
          <w:rStyle w:val="StyleUnderline"/>
        </w:rPr>
        <w:t xml:space="preserve"> generated by these strikes </w:t>
      </w:r>
      <w:r>
        <w:rPr>
          <w:rStyle w:val="StyleUnderline"/>
          <w:highlight w:val="cyan"/>
        </w:rPr>
        <w:t>brought</w:t>
      </w:r>
      <w:r>
        <w:rPr>
          <w:rStyle w:val="StyleUnderline"/>
        </w:rPr>
        <w:t xml:space="preserve"> not only </w:t>
      </w:r>
      <w:r>
        <w:rPr>
          <w:rStyle w:val="StyleUnderline"/>
          <w:highlight w:val="cyan"/>
        </w:rPr>
        <w:t>labor</w:t>
      </w:r>
      <w:r>
        <w:rPr>
          <w:sz w:val="16"/>
          <w:highlight w:val="cyan"/>
        </w:rPr>
        <w:t xml:space="preserve"> </w:t>
      </w:r>
      <w:r>
        <w:rPr>
          <w:rStyle w:val="StyleUnderline"/>
          <w:highlight w:val="cyan"/>
        </w:rPr>
        <w:t>conditions</w:t>
      </w:r>
      <w:r>
        <w:rPr>
          <w:sz w:val="16"/>
        </w:rPr>
        <w:t xml:space="preserve">, </w:t>
      </w:r>
      <w:r>
        <w:rPr>
          <w:rStyle w:val="StyleUnderline"/>
        </w:rPr>
        <w:t xml:space="preserve">but conditions of </w:t>
      </w:r>
      <w:r>
        <w:rPr>
          <w:rStyle w:val="StyleUnderline"/>
          <w:highlight w:val="cyan"/>
        </w:rPr>
        <w:t>confinement</w:t>
      </w:r>
      <w:r>
        <w:rPr>
          <w:rStyle w:val="StyleUnderline"/>
        </w:rPr>
        <w:t xml:space="preserve"> in American prisons overall, </w:t>
      </w:r>
      <w:r>
        <w:rPr>
          <w:rStyle w:val="StyleUnderline"/>
          <w:highlight w:val="cyan"/>
        </w:rPr>
        <w:t>to the</w:t>
      </w:r>
      <w:r>
        <w:rPr>
          <w:rStyle w:val="StyleUnderline"/>
        </w:rPr>
        <w:t xml:space="preserve"> </w:t>
      </w:r>
      <w:r>
        <w:rPr>
          <w:rStyle w:val="StyleUnderline"/>
          <w:highlight w:val="cyan"/>
        </w:rPr>
        <w:t>fore</w:t>
      </w:r>
      <w:r>
        <w:rPr>
          <w:sz w:val="16"/>
        </w:rPr>
        <w:t>.83</w:t>
      </w:r>
    </w:p>
    <w:p w14:paraId="23D94027" w14:textId="77777777" w:rsidR="00F15EDE" w:rsidRDefault="00F15EDE" w:rsidP="00F15EDE">
      <w:pPr>
        <w:rPr>
          <w:sz w:val="16"/>
        </w:rPr>
      </w:pPr>
      <w:bookmarkStart w:id="10" w:name="_Hlk207566215"/>
      <w:r>
        <w:rPr>
          <w:rStyle w:val="StyleUnderline"/>
        </w:rPr>
        <w:t>Whatever public sympathy</w:t>
      </w:r>
      <w:r>
        <w:rPr>
          <w:sz w:val="16"/>
        </w:rPr>
        <w:t xml:space="preserve"> may have been </w:t>
      </w:r>
      <w:r>
        <w:rPr>
          <w:rStyle w:val="StyleUnderline"/>
        </w:rPr>
        <w:t>generated</w:t>
      </w:r>
      <w:r>
        <w:rPr>
          <w:sz w:val="16"/>
        </w:rPr>
        <w:t xml:space="preserve"> by the publicity of the postwar period was </w:t>
      </w:r>
      <w:r>
        <w:rPr>
          <w:rStyle w:val="StyleUnderline"/>
        </w:rPr>
        <w:t>damaged by reports of</w:t>
      </w:r>
      <w:r>
        <w:rPr>
          <w:sz w:val="16"/>
        </w:rPr>
        <w:t xml:space="preserve"> “</w:t>
      </w:r>
      <w:r>
        <w:rPr>
          <w:rStyle w:val="StyleUnderline"/>
        </w:rPr>
        <w:t>full-blown revolts in prisons across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as the War on Drugs filled prisons in the 1960s and 70s</w:t>
      </w:r>
      <w:r>
        <w:rPr>
          <w:sz w:val="16"/>
        </w:rPr>
        <w:t xml:space="preserve">,84 </w:t>
      </w:r>
      <w:r>
        <w:rPr>
          <w:rStyle w:val="StyleUnderline"/>
        </w:rPr>
        <w:t xml:space="preserve">including the notorious </w:t>
      </w:r>
      <w:r>
        <w:rPr>
          <w:rStyle w:val="Emphasis"/>
          <w:highlight w:val="cyan"/>
        </w:rPr>
        <w:t>Attica</w:t>
      </w:r>
      <w:r>
        <w:rPr>
          <w:sz w:val="16"/>
        </w:rPr>
        <w:t xml:space="preserve"> State Correctional Facility </w:t>
      </w:r>
      <w:r>
        <w:rPr>
          <w:rStyle w:val="StyleUnderline"/>
          <w:highlight w:val="cyan"/>
        </w:rPr>
        <w:t>uprising</w:t>
      </w:r>
      <w:r>
        <w:rPr>
          <w:rStyle w:val="StyleUnderline"/>
        </w:rPr>
        <w:t xml:space="preserve"> in 1971</w:t>
      </w:r>
      <w:r>
        <w:rPr>
          <w:sz w:val="16"/>
        </w:rPr>
        <w:t xml:space="preserve">.85 More than 1,200 prisoners participated in the Attica protest, which lasted five days.86 Prisoners, hostages, and prison employees alike appealed to Governor Rockefeller to continue negotiations, but state officials decided to take the prison by force, with disastrous results.87 Forty-three people died, including eleven prison employees.88 Victims’ families have struggled to obtain the details of the deaths at Attica for nearly fifty years now, with some marginal success in the courts but little genuine satisfaction.89 </w:t>
      </w:r>
      <w:r>
        <w:rPr>
          <w:rStyle w:val="StyleUnderline"/>
        </w:rPr>
        <w:t>By nearly all eyewitness accounts</w:t>
      </w:r>
      <w:r>
        <w:rPr>
          <w:sz w:val="16"/>
        </w:rPr>
        <w:t xml:space="preserve">, unspeakable </w:t>
      </w:r>
      <w:r>
        <w:rPr>
          <w:rStyle w:val="StyleUnderline"/>
          <w:highlight w:val="cyan"/>
        </w:rPr>
        <w:t>violence</w:t>
      </w:r>
      <w:r>
        <w:rPr>
          <w:sz w:val="16"/>
        </w:rPr>
        <w:t xml:space="preserve">, including the murders of prison employees, </w:t>
      </w:r>
      <w:r>
        <w:rPr>
          <w:rStyle w:val="StyleUnderline"/>
        </w:rPr>
        <w:t xml:space="preserve">was primarily </w:t>
      </w:r>
      <w:r>
        <w:rPr>
          <w:rStyle w:val="Emphasis"/>
          <w:highlight w:val="cyan"/>
        </w:rPr>
        <w:t>perpetrated</w:t>
      </w:r>
      <w:r>
        <w:rPr>
          <w:rStyle w:val="StyleUnderline"/>
        </w:rPr>
        <w:t xml:space="preserve"> at Attica </w:t>
      </w:r>
      <w:r>
        <w:rPr>
          <w:rStyle w:val="StyleUnderline"/>
          <w:highlight w:val="cyan"/>
        </w:rPr>
        <w:t>by</w:t>
      </w:r>
      <w:r>
        <w:rPr>
          <w:rStyle w:val="StyleUnderline"/>
        </w:rPr>
        <w:t xml:space="preserve"> hundreds of N</w:t>
      </w:r>
      <w:r>
        <w:rPr>
          <w:sz w:val="16"/>
        </w:rPr>
        <w:t xml:space="preserve">ew </w:t>
      </w:r>
      <w:r>
        <w:rPr>
          <w:rStyle w:val="StyleUnderline"/>
        </w:rPr>
        <w:t>Y</w:t>
      </w:r>
      <w:r>
        <w:rPr>
          <w:sz w:val="16"/>
        </w:rPr>
        <w:t xml:space="preserve">ork </w:t>
      </w:r>
      <w:r>
        <w:rPr>
          <w:rStyle w:val="Emphasis"/>
          <w:highlight w:val="cyan"/>
        </w:rPr>
        <w:t>law enforcement</w:t>
      </w:r>
      <w:r>
        <w:rPr>
          <w:rStyle w:val="StyleUnderline"/>
        </w:rPr>
        <w:t xml:space="preserve"> officers—not by prisoners</w:t>
      </w:r>
      <w:r>
        <w:rPr>
          <w:sz w:val="16"/>
        </w:rPr>
        <w:t xml:space="preserve">.90 </w:t>
      </w:r>
      <w:r>
        <w:rPr>
          <w:rStyle w:val="StyleUnderline"/>
          <w:highlight w:val="cyan"/>
        </w:rPr>
        <w:t>But</w:t>
      </w:r>
      <w:r>
        <w:rPr>
          <w:rStyle w:val="StyleUnderline"/>
        </w:rPr>
        <w:t xml:space="preserve"> at that time</w:t>
      </w:r>
      <w:r>
        <w:rPr>
          <w:sz w:val="16"/>
        </w:rPr>
        <w:t xml:space="preserve">, </w:t>
      </w:r>
      <w:r>
        <w:rPr>
          <w:rStyle w:val="StyleUnderline"/>
          <w:highlight w:val="cyan"/>
        </w:rPr>
        <w:t>prison officials had</w:t>
      </w:r>
      <w:r>
        <w:rPr>
          <w:rStyle w:val="StyleUnderline"/>
        </w:rPr>
        <w:t xml:space="preserve"> total </w:t>
      </w:r>
      <w:r>
        <w:rPr>
          <w:rStyle w:val="StyleUnderline"/>
          <w:highlight w:val="cyan"/>
        </w:rPr>
        <w:t xml:space="preserve">control of the </w:t>
      </w:r>
      <w:r>
        <w:rPr>
          <w:rStyle w:val="Emphasis"/>
          <w:highlight w:val="cyan"/>
        </w:rPr>
        <w:t>narrative</w:t>
      </w:r>
      <w:r>
        <w:rPr>
          <w:rStyle w:val="StyleUnderline"/>
        </w:rPr>
        <w:t xml:space="preserve"> the public</w:t>
      </w:r>
      <w:r>
        <w:rPr>
          <w:sz w:val="16"/>
        </w:rPr>
        <w:t xml:space="preserve"> </w:t>
      </w:r>
      <w:r>
        <w:rPr>
          <w:rStyle w:val="StyleUnderline"/>
        </w:rPr>
        <w:t>heard</w:t>
      </w:r>
      <w:r>
        <w:rPr>
          <w:sz w:val="16"/>
        </w:rPr>
        <w:t xml:space="preserve"> about how and why it happened. </w:t>
      </w:r>
      <w:r>
        <w:rPr>
          <w:rStyle w:val="StyleUnderline"/>
        </w:rPr>
        <w:t>N</w:t>
      </w:r>
      <w:r>
        <w:rPr>
          <w:sz w:val="16"/>
        </w:rPr>
        <w:t xml:space="preserve">ew </w:t>
      </w:r>
      <w:r>
        <w:rPr>
          <w:rStyle w:val="StyleUnderline"/>
        </w:rPr>
        <w:t>Y</w:t>
      </w:r>
      <w:r>
        <w:rPr>
          <w:sz w:val="16"/>
        </w:rPr>
        <w:t xml:space="preserve">ork </w:t>
      </w:r>
      <w:r>
        <w:rPr>
          <w:rStyle w:val="StyleUnderline"/>
        </w:rPr>
        <w:t>officials exploited this</w:t>
      </w:r>
      <w:r>
        <w:rPr>
          <w:sz w:val="16"/>
        </w:rPr>
        <w:t xml:space="preserve"> advantage to the fullest, </w:t>
      </w:r>
      <w:r>
        <w:rPr>
          <w:rStyle w:val="StyleUnderline"/>
          <w:highlight w:val="cyan"/>
        </w:rPr>
        <w:t>creating a</w:t>
      </w:r>
      <w:r>
        <w:rPr>
          <w:rStyle w:val="StyleUnderline"/>
        </w:rPr>
        <w:t xml:space="preserve"> </w:t>
      </w:r>
      <w:r>
        <w:rPr>
          <w:rStyle w:val="Emphasis"/>
        </w:rPr>
        <w:t xml:space="preserve">resonant </w:t>
      </w:r>
      <w:r>
        <w:rPr>
          <w:rStyle w:val="Emphasis"/>
          <w:highlight w:val="cyan"/>
        </w:rPr>
        <w:t>story</w:t>
      </w:r>
      <w:r>
        <w:rPr>
          <w:rStyle w:val="StyleUnderline"/>
          <w:highlight w:val="cyan"/>
        </w:rPr>
        <w:t xml:space="preserve"> about violent prisoners</w:t>
      </w:r>
      <w:r>
        <w:rPr>
          <w:sz w:val="16"/>
        </w:rPr>
        <w:t xml:space="preserve"> </w:t>
      </w:r>
      <w:r>
        <w:rPr>
          <w:sz w:val="16"/>
          <w:szCs w:val="16"/>
        </w:rPr>
        <w:t>which reverberates even today, and was a direct cause of the prohibitions on anything approximating collective action by incarcerated people, as discussed thoroughly in the next section.</w:t>
      </w:r>
    </w:p>
    <w:bookmarkEnd w:id="10"/>
    <w:p w14:paraId="607ED708" w14:textId="77777777" w:rsidR="00F15EDE" w:rsidRDefault="00F15EDE" w:rsidP="00F15EDE">
      <w:pPr>
        <w:rPr>
          <w:sz w:val="16"/>
        </w:rPr>
      </w:pPr>
      <w:r>
        <w:rPr>
          <w:rStyle w:val="StyleUnderline"/>
        </w:rPr>
        <w:t xml:space="preserve">Strikes and other collective actions have </w:t>
      </w:r>
      <w:r>
        <w:rPr>
          <w:rStyle w:val="Emphasis"/>
        </w:rPr>
        <w:t>persisted</w:t>
      </w:r>
      <w:r>
        <w:rPr>
          <w:rStyle w:val="StyleUnderline"/>
        </w:rPr>
        <w:t xml:space="preserve"> behind prison walls</w:t>
      </w:r>
      <w:r>
        <w:rPr>
          <w:sz w:val="16"/>
        </w:rPr>
        <w:t xml:space="preserve">, though. </w:t>
      </w:r>
      <w:r>
        <w:rPr>
          <w:rStyle w:val="StyleUnderline"/>
        </w:rPr>
        <w:t xml:space="preserve">Because of a mix of </w:t>
      </w:r>
      <w:r>
        <w:rPr>
          <w:rStyle w:val="Emphasis"/>
        </w:rPr>
        <w:t>ingenuity</w:t>
      </w:r>
      <w:r>
        <w:rPr>
          <w:rStyle w:val="StyleUnderline"/>
        </w:rPr>
        <w:t xml:space="preserve"> and </w:t>
      </w:r>
      <w:r>
        <w:rPr>
          <w:rStyle w:val="Emphasis"/>
        </w:rPr>
        <w:t>technology</w:t>
      </w:r>
      <w:r>
        <w:rPr>
          <w:sz w:val="16"/>
        </w:rPr>
        <w:t xml:space="preserve">, </w:t>
      </w:r>
      <w:r>
        <w:rPr>
          <w:rStyle w:val="StyleUnderline"/>
          <w:highlight w:val="cyan"/>
        </w:rPr>
        <w:t>organizing</w:t>
      </w:r>
      <w:r>
        <w:rPr>
          <w:rStyle w:val="StyleUnderline"/>
        </w:rPr>
        <w:t xml:space="preserve"> by incarcerated people</w:t>
      </w:r>
      <w:r>
        <w:rPr>
          <w:sz w:val="16"/>
        </w:rPr>
        <w:t xml:space="preserve"> </w:t>
      </w:r>
      <w:r>
        <w:rPr>
          <w:rStyle w:val="StyleUnderline"/>
          <w:highlight w:val="cyan"/>
        </w:rPr>
        <w:t>has become more sophisticated</w:t>
      </w:r>
      <w:r>
        <w:rPr>
          <w:sz w:val="16"/>
        </w:rPr>
        <w:t xml:space="preserve">, independent from the efforts of the judiciary.91 </w:t>
      </w:r>
      <w:r>
        <w:rPr>
          <w:rStyle w:val="StyleUnderline"/>
        </w:rPr>
        <w:t>In the twenty-first century</w:t>
      </w:r>
      <w:r>
        <w:rPr>
          <w:sz w:val="16"/>
        </w:rPr>
        <w:t xml:space="preserve">, </w:t>
      </w:r>
      <w:r>
        <w:rPr>
          <w:rStyle w:val="StyleUnderline"/>
        </w:rPr>
        <w:t>prisoners are building their own complex networks</w:t>
      </w:r>
      <w:r>
        <w:rPr>
          <w:sz w:val="16"/>
        </w:rPr>
        <w:t xml:space="preserve"> </w:t>
      </w:r>
      <w:r>
        <w:rPr>
          <w:rStyle w:val="StyleUnderline"/>
          <w:highlight w:val="cyan"/>
        </w:rPr>
        <w:t xml:space="preserve">using </w:t>
      </w:r>
      <w:r>
        <w:rPr>
          <w:rStyle w:val="Emphasis"/>
          <w:highlight w:val="cyan"/>
        </w:rPr>
        <w:t>social</w:t>
      </w:r>
      <w:r>
        <w:rPr>
          <w:rStyle w:val="Emphasis"/>
        </w:rPr>
        <w:t xml:space="preserve"> </w:t>
      </w:r>
      <w:r>
        <w:rPr>
          <w:rStyle w:val="Emphasis"/>
          <w:highlight w:val="cyan"/>
        </w:rPr>
        <w:t>media</w:t>
      </w:r>
      <w:r>
        <w:rPr>
          <w:rStyle w:val="StyleUnderline"/>
        </w:rPr>
        <w:t xml:space="preserve"> and other </w:t>
      </w:r>
      <w:r>
        <w:rPr>
          <w:rStyle w:val="Emphasis"/>
        </w:rPr>
        <w:t>contemporary tools</w:t>
      </w:r>
      <w:r>
        <w:rPr>
          <w:sz w:val="16"/>
        </w:rPr>
        <w:t xml:space="preserve"> and discovering that these networks can be effective in organizing nonviolent protests.92 Just within the last decade, a </w:t>
      </w:r>
      <w:r>
        <w:rPr>
          <w:rStyle w:val="StyleUnderline"/>
        </w:rPr>
        <w:t xml:space="preserve">series of </w:t>
      </w:r>
      <w:r>
        <w:rPr>
          <w:rStyle w:val="Emphasis"/>
          <w:highlight w:val="cyan"/>
        </w:rPr>
        <w:t>hunger strikes</w:t>
      </w:r>
      <w:r>
        <w:rPr>
          <w:rStyle w:val="StyleUnderline"/>
        </w:rPr>
        <w:t xml:space="preserve"> attended </w:t>
      </w:r>
      <w:r>
        <w:rPr>
          <w:rStyle w:val="StyleUnderline"/>
          <w:highlight w:val="cyan"/>
        </w:rPr>
        <w:t>by thousands</w:t>
      </w:r>
      <w:r>
        <w:rPr>
          <w:sz w:val="16"/>
        </w:rPr>
        <w:t xml:space="preserve"> of people </w:t>
      </w:r>
      <w:r>
        <w:rPr>
          <w:rStyle w:val="StyleUnderline"/>
        </w:rPr>
        <w:t xml:space="preserve">incarcerated </w:t>
      </w:r>
      <w:r>
        <w:rPr>
          <w:rStyle w:val="StyleUnderline"/>
          <w:highlight w:val="cyan"/>
        </w:rPr>
        <w:t>in California prompted changes in</w:t>
      </w:r>
      <w:r>
        <w:rPr>
          <w:rStyle w:val="StyleUnderline"/>
        </w:rPr>
        <w:t xml:space="preserve"> the state’s </w:t>
      </w:r>
      <w:r>
        <w:rPr>
          <w:rStyle w:val="StyleUnderline"/>
          <w:highlight w:val="cyan"/>
        </w:rPr>
        <w:t>solitary</w:t>
      </w:r>
      <w:r>
        <w:rPr>
          <w:sz w:val="16"/>
        </w:rPr>
        <w:t xml:space="preserve"> </w:t>
      </w:r>
      <w:r>
        <w:rPr>
          <w:rStyle w:val="StyleUnderline"/>
        </w:rPr>
        <w:t>confinement policies</w:t>
      </w:r>
      <w:r>
        <w:rPr>
          <w:sz w:val="16"/>
        </w:rPr>
        <w:t xml:space="preserve">.93 </w:t>
      </w:r>
      <w:r>
        <w:rPr>
          <w:rStyle w:val="StyleUnderline"/>
        </w:rPr>
        <w:t>By the middle of the 2010s</w:t>
      </w:r>
      <w:r>
        <w:rPr>
          <w:sz w:val="16"/>
        </w:rPr>
        <w:t xml:space="preserve">, the </w:t>
      </w:r>
      <w:r>
        <w:rPr>
          <w:rStyle w:val="Emphasis"/>
          <w:highlight w:val="cyan"/>
        </w:rPr>
        <w:t>Free Alabama</w:t>
      </w:r>
      <w:r>
        <w:rPr>
          <w:rStyle w:val="StyleUnderline"/>
        </w:rPr>
        <w:t xml:space="preserve"> </w:t>
      </w:r>
      <w:r>
        <w:rPr>
          <w:rStyle w:val="StyleUnderline"/>
          <w:highlight w:val="cyan"/>
        </w:rPr>
        <w:t>Movement</w:t>
      </w:r>
      <w:r>
        <w:rPr>
          <w:sz w:val="16"/>
        </w:rPr>
        <w:t xml:space="preserve"> had </w:t>
      </w:r>
      <w:r>
        <w:rPr>
          <w:rStyle w:val="StyleUnderline"/>
        </w:rPr>
        <w:t>organized</w:t>
      </w:r>
      <w:r>
        <w:rPr>
          <w:sz w:val="16"/>
        </w:rPr>
        <w:t xml:space="preserve"> and </w:t>
      </w:r>
      <w:r>
        <w:rPr>
          <w:rStyle w:val="StyleUnderline"/>
        </w:rPr>
        <w:t xml:space="preserve">mobilized </w:t>
      </w:r>
      <w:r>
        <w:rPr>
          <w:rStyle w:val="Emphasis"/>
        </w:rPr>
        <w:t>tens of thousands</w:t>
      </w:r>
      <w:r>
        <w:rPr>
          <w:rStyle w:val="StyleUnderline"/>
        </w:rPr>
        <w:t xml:space="preserve"> of incarcerated people </w:t>
      </w:r>
      <w:r>
        <w:rPr>
          <w:rStyle w:val="StyleUnderline"/>
          <w:highlight w:val="cyan"/>
        </w:rPr>
        <w:t xml:space="preserve">across </w:t>
      </w:r>
      <w:r>
        <w:rPr>
          <w:rStyle w:val="Emphasis"/>
          <w:highlight w:val="cyan"/>
        </w:rPr>
        <w:t>twelve states</w:t>
      </w:r>
      <w:r>
        <w:rPr>
          <w:rStyle w:val="StyleUnderline"/>
        </w:rPr>
        <w:t xml:space="preserve"> to participate in work stoppages on specified dates</w:t>
      </w:r>
      <w:r>
        <w:rPr>
          <w:sz w:val="16"/>
        </w:rPr>
        <w:t xml:space="preserve">.94 And in </w:t>
      </w:r>
      <w:r>
        <w:rPr>
          <w:rStyle w:val="StyleUnderline"/>
        </w:rPr>
        <w:t>2021 alone</w:t>
      </w:r>
      <w:r>
        <w:rPr>
          <w:sz w:val="16"/>
        </w:rPr>
        <w:t xml:space="preserve">, the website perilouschronicle.com documented </w:t>
      </w:r>
      <w:r>
        <w:rPr>
          <w:rStyle w:val="StyleUnderline"/>
        </w:rPr>
        <w:t>39 instances categorized as “hunger strike,” “uprising,” and “protest” from prisons and jails</w:t>
      </w:r>
      <w:r>
        <w:rPr>
          <w:sz w:val="16"/>
        </w:rPr>
        <w:t xml:space="preserve"> around the country, </w:t>
      </w:r>
      <w:r>
        <w:rPr>
          <w:rStyle w:val="StyleUnderline"/>
        </w:rPr>
        <w:t>many of which were organized</w:t>
      </w:r>
      <w:r>
        <w:rPr>
          <w:sz w:val="16"/>
        </w:rPr>
        <w:t xml:space="preserve">, </w:t>
      </w:r>
      <w:r>
        <w:rPr>
          <w:rStyle w:val="StyleUnderline"/>
        </w:rPr>
        <w:t>collective efforts involving</w:t>
      </w:r>
      <w:r>
        <w:rPr>
          <w:sz w:val="16"/>
        </w:rPr>
        <w:t xml:space="preserve"> </w:t>
      </w:r>
      <w:r>
        <w:rPr>
          <w:rStyle w:val="StyleUnderline"/>
        </w:rPr>
        <w:t>dozens—if not hundreds—of incarcerated people</w:t>
      </w:r>
      <w:r>
        <w:rPr>
          <w:sz w:val="16"/>
        </w:rPr>
        <w:t>. 95 This scale of organizing would not have been possible even twenty years ago.</w:t>
      </w:r>
    </w:p>
    <w:p w14:paraId="7D0C36F4" w14:textId="77777777" w:rsidR="00F15EDE" w:rsidRDefault="00F15EDE" w:rsidP="00F15EDE">
      <w:pPr>
        <w:rPr>
          <w:sz w:val="16"/>
        </w:rPr>
      </w:pPr>
      <w:r>
        <w:rPr>
          <w:sz w:val="16"/>
        </w:rPr>
        <w:t xml:space="preserve">These </w:t>
      </w:r>
      <w:r>
        <w:rPr>
          <w:rStyle w:val="StyleUnderline"/>
        </w:rPr>
        <w:t>massive protests</w:t>
      </w:r>
      <w:r>
        <w:rPr>
          <w:sz w:val="16"/>
        </w:rPr>
        <w:t xml:space="preserve"> are </w:t>
      </w:r>
      <w:r>
        <w:rPr>
          <w:rStyle w:val="StyleUnderline"/>
          <w:highlight w:val="cyan"/>
        </w:rPr>
        <w:t xml:space="preserve">even possible within </w:t>
      </w:r>
      <w:r>
        <w:rPr>
          <w:rStyle w:val="Emphasis"/>
          <w:highlight w:val="cyan"/>
        </w:rPr>
        <w:t>maximum security</w:t>
      </w:r>
      <w:r>
        <w:rPr>
          <w:rStyle w:val="StyleUnderline"/>
        </w:rPr>
        <w:t xml:space="preserve"> facilities</w:t>
      </w:r>
      <w:r>
        <w:rPr>
          <w:sz w:val="16"/>
        </w:rPr>
        <w:t xml:space="preserve">. </w:t>
      </w:r>
      <w:r>
        <w:rPr>
          <w:rStyle w:val="StyleUnderline"/>
        </w:rPr>
        <w:t>In September of 2021</w:t>
      </w:r>
      <w:r>
        <w:rPr>
          <w:sz w:val="16"/>
        </w:rPr>
        <w:t xml:space="preserve">, </w:t>
      </w:r>
      <w:r>
        <w:rPr>
          <w:rStyle w:val="StyleUnderline"/>
        </w:rPr>
        <w:t>Russell Jones of the</w:t>
      </w:r>
      <w:r>
        <w:rPr>
          <w:sz w:val="16"/>
        </w:rPr>
        <w:t xml:space="preserve"> Direct Action for Rights and Equality (“</w:t>
      </w:r>
      <w:r>
        <w:rPr>
          <w:rStyle w:val="StyleUnderline"/>
        </w:rPr>
        <w:t>DARE</w:t>
      </w:r>
      <w:r>
        <w:rPr>
          <w:sz w:val="16"/>
        </w:rPr>
        <w:t xml:space="preserve">”) </w:t>
      </w:r>
      <w:r>
        <w:rPr>
          <w:rStyle w:val="StyleUnderline"/>
        </w:rPr>
        <w:t xml:space="preserve">Behind the Walls Committee reported </w:t>
      </w:r>
      <w:r>
        <w:rPr>
          <w:sz w:val="16"/>
        </w:rPr>
        <w:t xml:space="preserve">that </w:t>
      </w:r>
      <w:r>
        <w:rPr>
          <w:rStyle w:val="StyleUnderline"/>
        </w:rPr>
        <w:t xml:space="preserve">more than </w:t>
      </w:r>
      <w:r>
        <w:rPr>
          <w:rStyle w:val="Emphasis"/>
        </w:rPr>
        <w:t>300</w:t>
      </w:r>
      <w:r>
        <w:rPr>
          <w:rStyle w:val="StyleUnderline"/>
        </w:rPr>
        <w:t xml:space="preserve"> men in Rhode Island’s Adult Correctional Institutions penitentiary went on hunger strike</w:t>
      </w:r>
      <w:r>
        <w:rPr>
          <w:sz w:val="16"/>
        </w:rPr>
        <w:t xml:space="preserve"> for being treated like “animals on display in a zoo.”96 </w:t>
      </w:r>
      <w:r>
        <w:rPr>
          <w:rStyle w:val="StyleUnderline"/>
        </w:rPr>
        <w:t>Incredibly</w:t>
      </w:r>
      <w:r>
        <w:rPr>
          <w:sz w:val="16"/>
        </w:rPr>
        <w:t xml:space="preserve">, a </w:t>
      </w:r>
      <w:r>
        <w:rPr>
          <w:rStyle w:val="StyleUnderline"/>
        </w:rPr>
        <w:t>convoy of more than two-dozen car protesters joined in</w:t>
      </w:r>
      <w:r>
        <w:rPr>
          <w:sz w:val="16"/>
        </w:rPr>
        <w:t>, ultimately forcing the corrections officers’ union to cancel the “Family Night” event planned for invitees of prison employees.97 The corrections union denied that there was any strike at all.98</w:t>
      </w:r>
    </w:p>
    <w:p w14:paraId="58A521CE" w14:textId="77777777" w:rsidR="00F15EDE" w:rsidRDefault="00F15EDE" w:rsidP="00F15EDE">
      <w:pPr>
        <w:rPr>
          <w:sz w:val="16"/>
        </w:rPr>
      </w:pPr>
      <w:r>
        <w:rPr>
          <w:sz w:val="16"/>
        </w:rPr>
        <w:t xml:space="preserve">Perhaps the </w:t>
      </w:r>
      <w:r>
        <w:rPr>
          <w:rStyle w:val="StyleUnderline"/>
        </w:rPr>
        <w:t>most remarkable displays of organizing prowess from behind bars</w:t>
      </w:r>
      <w:r>
        <w:rPr>
          <w:sz w:val="16"/>
        </w:rPr>
        <w:t xml:space="preserve"> can be seen in the </w:t>
      </w:r>
      <w:r>
        <w:rPr>
          <w:rStyle w:val="StyleUnderline"/>
        </w:rPr>
        <w:t>multi-facility strikes of 2016 and 2018</w:t>
      </w:r>
      <w:r>
        <w:rPr>
          <w:sz w:val="16"/>
        </w:rPr>
        <w:t xml:space="preserve">. On </w:t>
      </w:r>
      <w:r>
        <w:rPr>
          <w:rStyle w:val="StyleUnderline"/>
        </w:rPr>
        <w:t>September 9, 2016</w:t>
      </w:r>
      <w:r>
        <w:rPr>
          <w:sz w:val="16"/>
        </w:rPr>
        <w:t xml:space="preserve">, a </w:t>
      </w:r>
      <w:r>
        <w:rPr>
          <w:rStyle w:val="StyleUnderline"/>
        </w:rPr>
        <w:t>coordinated action spearheaded by</w:t>
      </w:r>
      <w:r>
        <w:rPr>
          <w:sz w:val="16"/>
        </w:rPr>
        <w:t xml:space="preserve"> prisoner-led organizations the Incarcerated Workers Organizing Committee (“</w:t>
      </w:r>
      <w:r>
        <w:rPr>
          <w:rStyle w:val="Emphasis"/>
        </w:rPr>
        <w:t>IWOC</w:t>
      </w:r>
      <w:r>
        <w:rPr>
          <w:sz w:val="16"/>
        </w:rPr>
        <w:t xml:space="preserve">”) </w:t>
      </w:r>
      <w:r>
        <w:rPr>
          <w:rStyle w:val="StyleUnderline"/>
        </w:rPr>
        <w:t>and</w:t>
      </w:r>
      <w:r>
        <w:rPr>
          <w:sz w:val="16"/>
        </w:rPr>
        <w:t xml:space="preserve"> the </w:t>
      </w:r>
      <w:r>
        <w:rPr>
          <w:rStyle w:val="Emphasis"/>
        </w:rPr>
        <w:t>Free Alabama</w:t>
      </w:r>
      <w:r>
        <w:rPr>
          <w:rStyle w:val="StyleUnderline"/>
        </w:rPr>
        <w:t xml:space="preserve"> Movement</w:t>
      </w:r>
      <w:r>
        <w:rPr>
          <w:sz w:val="16"/>
        </w:rPr>
        <w:t xml:space="preserve"> </w:t>
      </w:r>
      <w:r>
        <w:rPr>
          <w:rStyle w:val="StyleUnderline"/>
        </w:rPr>
        <w:t>led to confirmed work stoppages in at least three states</w:t>
      </w:r>
      <w:r>
        <w:rPr>
          <w:sz w:val="16"/>
        </w:rPr>
        <w:t xml:space="preserve">—there were stoppages reported in two other states, but prison officials denied that any collective action took place.99 </w:t>
      </w:r>
      <w:r>
        <w:rPr>
          <w:rStyle w:val="StyleUnderline"/>
        </w:rPr>
        <w:t xml:space="preserve">Incarcerated people used contraband </w:t>
      </w:r>
      <w:r>
        <w:rPr>
          <w:rStyle w:val="Emphasis"/>
        </w:rPr>
        <w:t>cellphones</w:t>
      </w:r>
      <w:r>
        <w:rPr>
          <w:rStyle w:val="StyleUnderline"/>
        </w:rPr>
        <w:t xml:space="preserve"> and outside organizers to coordinate an action that spanned forty to </w:t>
      </w:r>
      <w:r>
        <w:rPr>
          <w:rStyle w:val="Emphasis"/>
        </w:rPr>
        <w:t>fifty</w:t>
      </w:r>
      <w:r>
        <w:rPr>
          <w:rStyle w:val="StyleUnderline"/>
        </w:rPr>
        <w:t xml:space="preserve"> total</w:t>
      </w:r>
      <w:r>
        <w:rPr>
          <w:sz w:val="16"/>
        </w:rPr>
        <w:t xml:space="preserve"> </w:t>
      </w:r>
      <w:r>
        <w:rPr>
          <w:rStyle w:val="StyleUnderline"/>
        </w:rPr>
        <w:t>facilities</w:t>
      </w:r>
      <w:r>
        <w:rPr>
          <w:sz w:val="16"/>
        </w:rPr>
        <w:t>.100 According to the organizers, tens of thousands of incarcerated people participated and were joined by corrections officers.101 Though it was considered “the largest prison strike in U.S. history” it received little media coverage.102 The strikers had no unified list of demands, and the action lasted a few days at most.103</w:t>
      </w:r>
    </w:p>
    <w:p w14:paraId="520EBCB8" w14:textId="77777777" w:rsidR="00F15EDE" w:rsidRDefault="00F15EDE" w:rsidP="00F15EDE">
      <w:pPr>
        <w:rPr>
          <w:sz w:val="16"/>
        </w:rPr>
      </w:pPr>
      <w:r>
        <w:rPr>
          <w:sz w:val="16"/>
        </w:rPr>
        <w:t>On August 21, 2018, activists with prisoner-led organizations Jailhouse Lawyers Speak, with the support of outside activist groups, declared a nationwide strike in response to the killing of seven incarcerated people in South Carolina’s Lee Correctional Institution.104 According to Jailhouse Lawyers Speak’s press release, the strike was to include labor stoppages, sit-ins, a halt to all commissary spending, and hunger strikes.105</w:t>
      </w:r>
    </w:p>
    <w:p w14:paraId="1A6AB35E" w14:textId="77777777" w:rsidR="00F15EDE" w:rsidRDefault="00F15EDE" w:rsidP="00F15EDE">
      <w:pPr>
        <w:rPr>
          <w:sz w:val="16"/>
        </w:rPr>
      </w:pPr>
      <w:r>
        <w:rPr>
          <w:sz w:val="16"/>
        </w:rPr>
        <w:t xml:space="preserve">Details are murky about exactly how many incarcerated people participated in these strikes, but the action appears to have been much bigger than the 2016 strikes, at least in geographic scope. </w:t>
      </w:r>
      <w:r>
        <w:rPr>
          <w:rStyle w:val="StyleUnderline"/>
        </w:rPr>
        <w:t>Reports confirm</w:t>
      </w:r>
      <w:r>
        <w:rPr>
          <w:sz w:val="16"/>
        </w:rPr>
        <w:t xml:space="preserve"> that the </w:t>
      </w:r>
      <w:r>
        <w:rPr>
          <w:rStyle w:val="StyleUnderline"/>
        </w:rPr>
        <w:t>2018 strikes reached at least six states and parts of Canada</w:t>
      </w:r>
      <w:r>
        <w:rPr>
          <w:sz w:val="16"/>
        </w:rPr>
        <w:t>.106 It can be safely estimated that thousands of prisoners participated.107 At least one member of Congress, Ro Khanna of California, expressed support for the strike in a tweet that said: “American prisoners are going on strike in seventeen states. I support them. Instead of focusing on rehabilitation, inmates are exploited for cheap labor. In California, prisoners are fighting massive wildfires for a dollar an hour. That is simply inexcusable.”108 The strikes officially ended on September 9, 2018—the forty-seventh anniversary of the Attica uprising.109</w:t>
      </w:r>
    </w:p>
    <w:p w14:paraId="0A6FCC6F" w14:textId="77777777" w:rsidR="00F15EDE" w:rsidRDefault="00F15EDE" w:rsidP="00F15EDE">
      <w:pPr>
        <w:rPr>
          <w:sz w:val="16"/>
        </w:rPr>
      </w:pPr>
      <w:r>
        <w:rPr>
          <w:rStyle w:val="StyleUnderline"/>
        </w:rPr>
        <w:t xml:space="preserve">Whether these strikes led to any real, </w:t>
      </w:r>
      <w:r>
        <w:rPr>
          <w:rStyle w:val="Emphasis"/>
        </w:rPr>
        <w:t>lasting</w:t>
      </w:r>
      <w:r>
        <w:rPr>
          <w:rStyle w:val="StyleUnderline"/>
        </w:rPr>
        <w:t xml:space="preserve"> reforms is an open question</w:t>
      </w:r>
      <w:r>
        <w:rPr>
          <w:sz w:val="16"/>
        </w:rPr>
        <w:t xml:space="preserve">, </w:t>
      </w:r>
      <w:r>
        <w:rPr>
          <w:rStyle w:val="StyleUnderline"/>
        </w:rPr>
        <w:t>but</w:t>
      </w:r>
      <w:r>
        <w:rPr>
          <w:sz w:val="16"/>
        </w:rPr>
        <w:t xml:space="preserve"> at the very least, </w:t>
      </w:r>
      <w:r>
        <w:rPr>
          <w:rStyle w:val="StyleUnderline"/>
        </w:rPr>
        <w:t>the strikes</w:t>
      </w:r>
      <w:r>
        <w:rPr>
          <w:sz w:val="16"/>
        </w:rPr>
        <w:t xml:space="preserve"> of the twentieth century </w:t>
      </w:r>
      <w:r>
        <w:rPr>
          <w:rStyle w:val="StyleUnderline"/>
        </w:rPr>
        <w:t>“led to slight increases in</w:t>
      </w:r>
      <w:r>
        <w:rPr>
          <w:sz w:val="16"/>
        </w:rPr>
        <w:t xml:space="preserve"> </w:t>
      </w:r>
      <w:r>
        <w:rPr>
          <w:rStyle w:val="StyleUnderline"/>
        </w:rPr>
        <w:t>pay</w:t>
      </w:r>
      <w:r>
        <w:rPr>
          <w:sz w:val="16"/>
        </w:rPr>
        <w:t xml:space="preserve"> and </w:t>
      </w:r>
      <w:r>
        <w:rPr>
          <w:rStyle w:val="StyleUnderline"/>
          <w:highlight w:val="cyan"/>
        </w:rPr>
        <w:t xml:space="preserve">triggered </w:t>
      </w:r>
      <w:r>
        <w:rPr>
          <w:rStyle w:val="Emphasis"/>
          <w:highlight w:val="cyan"/>
        </w:rPr>
        <w:t>noteworthy reform</w:t>
      </w:r>
      <w:r>
        <w:rPr>
          <w:rStyle w:val="StyleUnderline"/>
        </w:rPr>
        <w:t xml:space="preserve"> efforts within prisons, </w:t>
      </w:r>
      <w:r>
        <w:rPr>
          <w:rStyle w:val="StyleUnderline"/>
          <w:highlight w:val="cyan"/>
        </w:rPr>
        <w:t>including</w:t>
      </w:r>
      <w:r>
        <w:rPr>
          <w:rStyle w:val="StyleUnderline"/>
        </w:rPr>
        <w:t xml:space="preserve"> the establishment of </w:t>
      </w:r>
      <w:r>
        <w:rPr>
          <w:rStyle w:val="Emphasis"/>
          <w:highlight w:val="cyan"/>
        </w:rPr>
        <w:t>inmate-run grievance</w:t>
      </w:r>
      <w:r>
        <w:rPr>
          <w:rStyle w:val="StyleUnderline"/>
          <w:highlight w:val="cyan"/>
        </w:rPr>
        <w:t xml:space="preserve"> committees</w:t>
      </w:r>
      <w:r>
        <w:rPr>
          <w:rStyle w:val="StyleUnderline"/>
        </w:rPr>
        <w:t xml:space="preserve"> and </w:t>
      </w:r>
      <w:r>
        <w:rPr>
          <w:rStyle w:val="StyleUnderline"/>
          <w:highlight w:val="cyan"/>
        </w:rPr>
        <w:t>advisory boards</w:t>
      </w:r>
      <w:r>
        <w:rPr>
          <w:sz w:val="16"/>
        </w:rPr>
        <w:t xml:space="preserve">.”110 Professor Eric M. Fink has remarked: “The lesson of this history is that, with or without legal support, incarcerated workers, like workers on the outside, have persisted in organizing and acting through unions as a means of improving the conditions under which they labor and live.”111 </w:t>
      </w:r>
      <w:r>
        <w:rPr>
          <w:rStyle w:val="StyleUnderline"/>
        </w:rPr>
        <w:t>These successes</w:t>
      </w:r>
      <w:r>
        <w:rPr>
          <w:sz w:val="16"/>
        </w:rPr>
        <w:t xml:space="preserve">, while perhaps modest, </w:t>
      </w:r>
      <w:r>
        <w:rPr>
          <w:rStyle w:val="StyleUnderline"/>
          <w:highlight w:val="cyan"/>
        </w:rPr>
        <w:t xml:space="preserve">can be improved </w:t>
      </w:r>
      <w:r>
        <w:rPr>
          <w:rStyle w:val="StyleUnderline"/>
        </w:rPr>
        <w:t xml:space="preserve">upon </w:t>
      </w:r>
      <w:r>
        <w:rPr>
          <w:rStyle w:val="StyleUnderline"/>
          <w:highlight w:val="cyan"/>
        </w:rPr>
        <w:t>with</w:t>
      </w:r>
      <w:r>
        <w:rPr>
          <w:rStyle w:val="StyleUnderline"/>
        </w:rPr>
        <w:t xml:space="preserve"> </w:t>
      </w:r>
      <w:r>
        <w:rPr>
          <w:sz w:val="16"/>
        </w:rPr>
        <w:t xml:space="preserve">competent, </w:t>
      </w:r>
      <w:r>
        <w:rPr>
          <w:rStyle w:val="StyleUnderline"/>
        </w:rPr>
        <w:t xml:space="preserve">diligent </w:t>
      </w:r>
      <w:r>
        <w:rPr>
          <w:rStyle w:val="Emphasis"/>
          <w:highlight w:val="cyan"/>
        </w:rPr>
        <w:t>support</w:t>
      </w:r>
      <w:r>
        <w:rPr>
          <w:rStyle w:val="StyleUnderline"/>
          <w:highlight w:val="cyan"/>
        </w:rPr>
        <w:t xml:space="preserve"> from outside</w:t>
      </w:r>
      <w:r>
        <w:rPr>
          <w:rStyle w:val="StyleUnderline"/>
        </w:rPr>
        <w:t xml:space="preserve"> individuals and </w:t>
      </w:r>
      <w:r>
        <w:rPr>
          <w:rStyle w:val="StyleUnderline"/>
          <w:highlight w:val="cyan"/>
        </w:rPr>
        <w:t>organizations</w:t>
      </w:r>
      <w:r>
        <w:rPr>
          <w:sz w:val="16"/>
        </w:rPr>
        <w:t xml:space="preserve">. </w:t>
      </w:r>
      <w:r>
        <w:rPr>
          <w:rStyle w:val="StyleUnderline"/>
        </w:rPr>
        <w:t xml:space="preserve">Formal </w:t>
      </w:r>
      <w:r>
        <w:rPr>
          <w:rStyle w:val="StyleUnderline"/>
          <w:highlight w:val="cyan"/>
        </w:rPr>
        <w:t>prisoner-led organizations</w:t>
      </w:r>
      <w:r>
        <w:rPr>
          <w:rStyle w:val="StyleUnderline"/>
        </w:rPr>
        <w:t xml:space="preserve"> such as IWOC</w:t>
      </w:r>
      <w:r>
        <w:rPr>
          <w:sz w:val="16"/>
        </w:rPr>
        <w:t xml:space="preserve"> </w:t>
      </w:r>
      <w:r>
        <w:rPr>
          <w:rStyle w:val="StyleUnderline"/>
        </w:rPr>
        <w:t xml:space="preserve">are </w:t>
      </w:r>
      <w:r>
        <w:rPr>
          <w:rStyle w:val="StyleUnderline"/>
          <w:highlight w:val="cyan"/>
        </w:rPr>
        <w:t>still in</w:t>
      </w:r>
      <w:r>
        <w:rPr>
          <w:rStyle w:val="StyleUnderline"/>
        </w:rPr>
        <w:t xml:space="preserve"> their </w:t>
      </w:r>
      <w:r>
        <w:rPr>
          <w:rStyle w:val="Emphasis"/>
          <w:highlight w:val="cyan"/>
        </w:rPr>
        <w:t>infancies</w:t>
      </w:r>
      <w:r>
        <w:rPr>
          <w:sz w:val="16"/>
        </w:rPr>
        <w:t xml:space="preserve">, relatively speaking, </w:t>
      </w:r>
      <w:r>
        <w:rPr>
          <w:rStyle w:val="StyleUnderline"/>
        </w:rPr>
        <w:t xml:space="preserve">and will undoubtedly need </w:t>
      </w:r>
      <w:r>
        <w:rPr>
          <w:rStyle w:val="Emphasis"/>
        </w:rPr>
        <w:t>increased outside support</w:t>
      </w:r>
      <w:r>
        <w:rPr>
          <w:rStyle w:val="StyleUnderline"/>
        </w:rPr>
        <w:t xml:space="preserve"> as prisoner organizing continues its rise</w:t>
      </w:r>
      <w:r>
        <w:rPr>
          <w:sz w:val="16"/>
        </w:rPr>
        <w:t xml:space="preserve"> as a reform tactic, as evidenced by the lack of formal media coverage of the 2016 and 2018 strikes. </w:t>
      </w:r>
      <w:r>
        <w:rPr>
          <w:rStyle w:val="StyleUnderline"/>
        </w:rPr>
        <w:t>Assuming they get this support</w:t>
      </w:r>
      <w:r>
        <w:rPr>
          <w:sz w:val="16"/>
        </w:rPr>
        <w:t xml:space="preserve">, </w:t>
      </w:r>
      <w:r>
        <w:rPr>
          <w:rStyle w:val="StyleUnderline"/>
        </w:rPr>
        <w:t>organized actions could very well boast a</w:t>
      </w:r>
      <w:r>
        <w:rPr>
          <w:sz w:val="16"/>
        </w:rPr>
        <w:t xml:space="preserve"> </w:t>
      </w:r>
      <w:r>
        <w:rPr>
          <w:rStyle w:val="StyleUnderline"/>
        </w:rPr>
        <w:t xml:space="preserve">success rate </w:t>
      </w:r>
      <w:r>
        <w:rPr>
          <w:rStyle w:val="Emphasis"/>
        </w:rPr>
        <w:t>outpacing</w:t>
      </w:r>
      <w:r>
        <w:rPr>
          <w:rStyle w:val="StyleUnderline"/>
        </w:rPr>
        <w:t xml:space="preserve"> that of </w:t>
      </w:r>
      <w:r>
        <w:rPr>
          <w:rStyle w:val="Emphasis"/>
        </w:rPr>
        <w:t>federal litigation</w:t>
      </w:r>
      <w:r>
        <w:rPr>
          <w:sz w:val="16"/>
        </w:rPr>
        <w:t>.</w:t>
      </w:r>
      <w:bookmarkEnd w:id="9"/>
    </w:p>
    <w:p w14:paraId="4F46EF94" w14:textId="77777777" w:rsidR="00F15EDE" w:rsidRPr="00F15EDE" w:rsidRDefault="00F15EDE" w:rsidP="00F15EDE">
      <w:pPr>
        <w:rPr>
          <w:sz w:val="16"/>
        </w:rPr>
      </w:pPr>
    </w:p>
    <w:p w14:paraId="51BCE26A" w14:textId="77777777" w:rsidR="00F15EDE" w:rsidRPr="002C4B95" w:rsidRDefault="00F15EDE" w:rsidP="00F15EDE">
      <w:pPr>
        <w:pStyle w:val="Heading4"/>
      </w:pPr>
      <w:r>
        <w:t xml:space="preserve">The right to </w:t>
      </w:r>
      <w:r>
        <w:rPr>
          <w:u w:val="single"/>
        </w:rPr>
        <w:t>bargain</w:t>
      </w:r>
      <w:r>
        <w:t xml:space="preserve"> molds solidarity along the </w:t>
      </w:r>
      <w:r>
        <w:rPr>
          <w:u w:val="single"/>
        </w:rPr>
        <w:t>labor frame</w:t>
      </w:r>
      <w:r>
        <w:t xml:space="preserve"> and would </w:t>
      </w:r>
      <w:r>
        <w:rPr>
          <w:u w:val="single"/>
        </w:rPr>
        <w:t>empower</w:t>
      </w:r>
      <w:r>
        <w:t xml:space="preserve"> abolitionism. </w:t>
      </w:r>
    </w:p>
    <w:p w14:paraId="6710D12B" w14:textId="77777777" w:rsidR="00F15EDE" w:rsidRDefault="00F15EDE" w:rsidP="00F15EDE">
      <w:r>
        <w:rPr>
          <w:rStyle w:val="Style13ptBold"/>
        </w:rPr>
        <w:t xml:space="preserve">IWOC 17 </w:t>
      </w:r>
      <w:r w:rsidRPr="00D867DF">
        <w:t>–</w:t>
      </w:r>
      <w:r>
        <w:t xml:space="preserve"> Incarcerated Workers Organizing Committee, prison-led section of the Industrial Workers of the World, </w:t>
      </w:r>
      <w:r w:rsidRPr="00D867DF">
        <w:t>“</w:t>
      </w:r>
      <w:r>
        <w:t>Coalition of Black Trade Unionists Supports Industrial Workers of the World”, August 10</w:t>
      </w:r>
      <w:r w:rsidRPr="00D867DF">
        <w:t xml:space="preserve">, </w:t>
      </w:r>
      <w:r>
        <w:t xml:space="preserve">https://archive.iww.org/content/coalition-black-trade-unionists-supports-industrial-workers-world/, AB </w:t>
      </w:r>
    </w:p>
    <w:p w14:paraId="0B354FD7" w14:textId="77777777" w:rsidR="00F15EDE" w:rsidRDefault="00F15EDE" w:rsidP="00F15EDE">
      <w:pPr>
        <w:rPr>
          <w:sz w:val="16"/>
        </w:rPr>
      </w:pPr>
      <w:r w:rsidRPr="00AA3C32">
        <w:rPr>
          <w:sz w:val="16"/>
        </w:rPr>
        <w:t xml:space="preserve">May 24th – 29th CBTU International Convention – New Orleans: The </w:t>
      </w:r>
      <w:r w:rsidRPr="00667B2D">
        <w:rPr>
          <w:rStyle w:val="StyleUnderline"/>
        </w:rPr>
        <w:t xml:space="preserve">recent </w:t>
      </w:r>
      <w:r w:rsidRPr="00667B2D">
        <w:rPr>
          <w:rStyle w:val="StyleUnderline"/>
          <w:highlight w:val="cyan"/>
        </w:rPr>
        <w:t>work by</w:t>
      </w:r>
      <w:r w:rsidRPr="00E73FAD">
        <w:rPr>
          <w:rStyle w:val="StyleUnderline"/>
        </w:rPr>
        <w:t xml:space="preserve"> the Industrial Workers of the World (</w:t>
      </w:r>
      <w:r w:rsidRPr="00667B2D">
        <w:rPr>
          <w:rStyle w:val="StyleUnderline"/>
          <w:highlight w:val="cyan"/>
        </w:rPr>
        <w:t>IWW</w:t>
      </w:r>
      <w:r w:rsidRPr="00E73FAD">
        <w:rPr>
          <w:rStyle w:val="StyleUnderline"/>
        </w:rPr>
        <w:t>)</w:t>
      </w:r>
      <w:r w:rsidRPr="00AA3C32">
        <w:rPr>
          <w:sz w:val="16"/>
        </w:rPr>
        <w:t xml:space="preserve"> has </w:t>
      </w:r>
      <w:r w:rsidRPr="00667B2D">
        <w:rPr>
          <w:rStyle w:val="StyleUnderline"/>
          <w:highlight w:val="cyan"/>
        </w:rPr>
        <w:t>caught</w:t>
      </w:r>
      <w:r w:rsidRPr="00AA3C32">
        <w:rPr>
          <w:sz w:val="16"/>
        </w:rPr>
        <w:t xml:space="preserve"> the </w:t>
      </w:r>
      <w:r w:rsidRPr="00667B2D">
        <w:rPr>
          <w:rStyle w:val="StyleUnderline"/>
          <w:highlight w:val="cyan"/>
        </w:rPr>
        <w:t>attention of</w:t>
      </w:r>
      <w:r w:rsidRPr="00AA3C32">
        <w:rPr>
          <w:sz w:val="16"/>
        </w:rPr>
        <w:t xml:space="preserve"> the </w:t>
      </w:r>
      <w:r w:rsidRPr="00E73FAD">
        <w:rPr>
          <w:rStyle w:val="StyleUnderline"/>
        </w:rPr>
        <w:t>Coalition of Black Trade Unionists (</w:t>
      </w:r>
      <w:r w:rsidRPr="00667B2D">
        <w:rPr>
          <w:rStyle w:val="StyleUnderline"/>
          <w:highlight w:val="cyan"/>
        </w:rPr>
        <w:t>CBTU</w:t>
      </w:r>
      <w:r w:rsidRPr="00E73FAD">
        <w:rPr>
          <w:rStyle w:val="StyleUnderline"/>
        </w:rPr>
        <w:t>)</w:t>
      </w:r>
      <w:r w:rsidRPr="00AA3C32">
        <w:rPr>
          <w:sz w:val="16"/>
        </w:rPr>
        <w:t xml:space="preserve">, </w:t>
      </w:r>
      <w:r w:rsidRPr="00667B2D">
        <w:rPr>
          <w:rStyle w:val="StyleUnderline"/>
          <w:highlight w:val="cyan"/>
        </w:rPr>
        <w:t>bringing</w:t>
      </w:r>
      <w:r w:rsidRPr="00AA3C32">
        <w:rPr>
          <w:sz w:val="16"/>
        </w:rPr>
        <w:t xml:space="preserve"> their </w:t>
      </w:r>
      <w:r w:rsidRPr="00667B2D">
        <w:rPr>
          <w:rStyle w:val="Emphasis"/>
          <w:highlight w:val="cyan"/>
        </w:rPr>
        <w:t>support</w:t>
      </w:r>
      <w:r w:rsidRPr="00667B2D">
        <w:rPr>
          <w:rStyle w:val="StyleUnderline"/>
          <w:highlight w:val="cyan"/>
        </w:rPr>
        <w:t xml:space="preserve"> to</w:t>
      </w:r>
      <w:r w:rsidRPr="00AA3C32">
        <w:rPr>
          <w:sz w:val="16"/>
        </w:rPr>
        <w:t xml:space="preserve"> the </w:t>
      </w:r>
      <w:r w:rsidRPr="00E73FAD">
        <w:rPr>
          <w:rStyle w:val="StyleUnderline"/>
        </w:rPr>
        <w:t xml:space="preserve">effort to </w:t>
      </w:r>
      <w:r w:rsidRPr="00667B2D">
        <w:rPr>
          <w:rStyle w:val="Emphasis"/>
          <w:highlight w:val="cyan"/>
        </w:rPr>
        <w:t>unionize</w:t>
      </w:r>
      <w:r w:rsidRPr="00667B2D">
        <w:rPr>
          <w:rStyle w:val="StyleUnderline"/>
          <w:highlight w:val="cyan"/>
        </w:rPr>
        <w:t xml:space="preserve"> incarcerated workers</w:t>
      </w:r>
      <w:r w:rsidRPr="00AA3C32">
        <w:rPr>
          <w:sz w:val="16"/>
        </w:rPr>
        <w:t xml:space="preserve">. At their recent convention in late May the Coalition of Black Trade Unionists voted to support the IWW in the struggle, </w:t>
      </w:r>
      <w:r w:rsidRPr="00667B2D">
        <w:rPr>
          <w:rStyle w:val="StyleUnderline"/>
        </w:rPr>
        <w:t>growing</w:t>
      </w:r>
      <w:r w:rsidRPr="00AA3C32">
        <w:rPr>
          <w:sz w:val="16"/>
        </w:rPr>
        <w:t xml:space="preserve"> the </w:t>
      </w:r>
      <w:r w:rsidRPr="00E73FAD">
        <w:rPr>
          <w:rStyle w:val="StyleUnderline"/>
        </w:rPr>
        <w:t xml:space="preserve">prisoner unionization </w:t>
      </w:r>
      <w:r w:rsidRPr="00667B2D">
        <w:rPr>
          <w:rStyle w:val="StyleUnderline"/>
        </w:rPr>
        <w:t>movement that has</w:t>
      </w:r>
      <w:r w:rsidRPr="00AA3C32">
        <w:rPr>
          <w:sz w:val="16"/>
        </w:rPr>
        <w:t xml:space="preserve">, until now, </w:t>
      </w:r>
      <w:r w:rsidRPr="00667B2D">
        <w:rPr>
          <w:rStyle w:val="StyleUnderline"/>
        </w:rPr>
        <w:t>been overlooked by trade unions</w:t>
      </w:r>
      <w:r w:rsidRPr="00AA3C32">
        <w:rPr>
          <w:sz w:val="16"/>
        </w:rPr>
        <w:t xml:space="preserve">. The CBTU brings with it </w:t>
      </w:r>
      <w:r w:rsidRPr="000F619E">
        <w:rPr>
          <w:rStyle w:val="StyleUnderline"/>
        </w:rPr>
        <w:t>support for</w:t>
      </w:r>
      <w:r w:rsidRPr="00AA3C32">
        <w:rPr>
          <w:sz w:val="16"/>
        </w:rPr>
        <w:t xml:space="preserve"> the </w:t>
      </w:r>
      <w:r w:rsidRPr="000F619E">
        <w:rPr>
          <w:rStyle w:val="StyleUnderline"/>
          <w:highlight w:val="cyan"/>
        </w:rPr>
        <w:t xml:space="preserve">implementation of </w:t>
      </w:r>
      <w:r w:rsidRPr="000F619E">
        <w:rPr>
          <w:rStyle w:val="Emphasis"/>
          <w:highlight w:val="cyan"/>
        </w:rPr>
        <w:t xml:space="preserve">collective </w:t>
      </w:r>
      <w:r w:rsidRPr="00667B2D">
        <w:rPr>
          <w:rStyle w:val="Emphasis"/>
          <w:highlight w:val="cyan"/>
        </w:rPr>
        <w:t>bargaining</w:t>
      </w:r>
      <w:r w:rsidRPr="00AA3C32">
        <w:rPr>
          <w:sz w:val="16"/>
        </w:rPr>
        <w:t xml:space="preserve"> and a </w:t>
      </w:r>
      <w:r w:rsidRPr="00667B2D">
        <w:rPr>
          <w:rStyle w:val="Emphasis"/>
          <w:highlight w:val="cyan"/>
        </w:rPr>
        <w:t>minimum wage</w:t>
      </w:r>
      <w:r w:rsidRPr="00E73FAD">
        <w:rPr>
          <w:rStyle w:val="StyleUnderline"/>
        </w:rPr>
        <w:t xml:space="preserve"> for prisoners</w:t>
      </w:r>
      <w:r w:rsidRPr="00AA3C32">
        <w:rPr>
          <w:sz w:val="16"/>
        </w:rPr>
        <w:t xml:space="preserve">, which can be viewed as a </w:t>
      </w:r>
      <w:r w:rsidRPr="00667B2D">
        <w:rPr>
          <w:rStyle w:val="StyleUnderline"/>
          <w:highlight w:val="cyan"/>
        </w:rPr>
        <w:t>step toward</w:t>
      </w:r>
      <w:r w:rsidRPr="00E73FAD">
        <w:rPr>
          <w:rStyle w:val="StyleUnderline"/>
        </w:rPr>
        <w:t xml:space="preserve"> </w:t>
      </w:r>
      <w:r w:rsidRPr="00667B2D">
        <w:rPr>
          <w:rStyle w:val="StyleUnderline"/>
        </w:rPr>
        <w:t xml:space="preserve">prison </w:t>
      </w:r>
      <w:r w:rsidRPr="00667B2D">
        <w:rPr>
          <w:rStyle w:val="Emphasis"/>
          <w:highlight w:val="cyan"/>
        </w:rPr>
        <w:t>abolition</w:t>
      </w:r>
      <w:r w:rsidRPr="00AA3C32">
        <w:rPr>
          <w:sz w:val="16"/>
        </w:rPr>
        <w:t xml:space="preserve"> in regards to near-slave labor which prisoners currently perform.</w:t>
      </w:r>
    </w:p>
    <w:p w14:paraId="1744B031" w14:textId="77777777" w:rsidR="00F15EDE" w:rsidRDefault="00F15EDE" w:rsidP="00F15EDE">
      <w:pPr>
        <w:rPr>
          <w:sz w:val="16"/>
        </w:rPr>
      </w:pPr>
      <w:r w:rsidRPr="00E73FAD">
        <w:rPr>
          <w:rStyle w:val="StyleUnderline"/>
        </w:rPr>
        <w:t>Dee</w:t>
      </w:r>
      <w:r w:rsidRPr="00AA3C32">
        <w:rPr>
          <w:sz w:val="16"/>
        </w:rPr>
        <w:t xml:space="preserve">, an </w:t>
      </w:r>
      <w:r w:rsidRPr="00524073">
        <w:rPr>
          <w:rStyle w:val="StyleUnderline"/>
        </w:rPr>
        <w:t>IWW member in prison</w:t>
      </w:r>
      <w:r w:rsidRPr="00AA3C32">
        <w:rPr>
          <w:sz w:val="16"/>
        </w:rPr>
        <w:t xml:space="preserve">, </w:t>
      </w:r>
      <w:r w:rsidRPr="00524073">
        <w:rPr>
          <w:rStyle w:val="StyleUnderline"/>
        </w:rPr>
        <w:t>explains</w:t>
      </w:r>
      <w:r w:rsidRPr="00AA3C32">
        <w:rPr>
          <w:sz w:val="16"/>
        </w:rPr>
        <w:t xml:space="preserve"> in an interview</w:t>
      </w:r>
      <w:r w:rsidRPr="00524073">
        <w:rPr>
          <w:rStyle w:val="StyleUnderline"/>
        </w:rPr>
        <w:t xml:space="preserve">, “Labor </w:t>
      </w:r>
      <w:r w:rsidRPr="00667B2D">
        <w:rPr>
          <w:rStyle w:val="StyleUnderline"/>
          <w:highlight w:val="cyan"/>
        </w:rPr>
        <w:t>unions</w:t>
      </w:r>
      <w:r w:rsidRPr="00524073">
        <w:rPr>
          <w:rStyle w:val="StyleUnderline"/>
        </w:rPr>
        <w:t xml:space="preserve"> can </w:t>
      </w:r>
      <w:r w:rsidRPr="00667B2D">
        <w:rPr>
          <w:rStyle w:val="StyleUnderline"/>
          <w:highlight w:val="cyan"/>
        </w:rPr>
        <w:t xml:space="preserve">give prisoners </w:t>
      </w:r>
      <w:r w:rsidRPr="00667B2D">
        <w:rPr>
          <w:rStyle w:val="StyleUnderline"/>
        </w:rPr>
        <w:t xml:space="preserve">more </w:t>
      </w:r>
      <w:r w:rsidRPr="00667B2D">
        <w:rPr>
          <w:rStyle w:val="Emphasis"/>
          <w:highlight w:val="cyan"/>
        </w:rPr>
        <w:t>unity</w:t>
      </w:r>
      <w:r w:rsidRPr="00524073">
        <w:rPr>
          <w:rStyle w:val="StyleUnderline"/>
        </w:rPr>
        <w:t xml:space="preserve"> and more </w:t>
      </w:r>
      <w:r w:rsidRPr="00667B2D">
        <w:rPr>
          <w:rStyle w:val="Emphasis"/>
          <w:highlight w:val="cyan"/>
        </w:rPr>
        <w:t>power</w:t>
      </w:r>
      <w:r w:rsidRPr="00667B2D">
        <w:rPr>
          <w:rStyle w:val="StyleUnderline"/>
          <w:highlight w:val="cyan"/>
        </w:rPr>
        <w:t xml:space="preserve"> to challenge</w:t>
      </w:r>
      <w:r w:rsidRPr="00524073">
        <w:rPr>
          <w:rStyle w:val="StyleUnderline"/>
        </w:rPr>
        <w:t xml:space="preserve"> the </w:t>
      </w:r>
      <w:r w:rsidRPr="00667B2D">
        <w:rPr>
          <w:rStyle w:val="StyleUnderline"/>
          <w:highlight w:val="cyan"/>
        </w:rPr>
        <w:t>system</w:t>
      </w:r>
      <w:r w:rsidRPr="00AA3C32">
        <w:rPr>
          <w:sz w:val="16"/>
        </w:rPr>
        <w:t xml:space="preserve"> that's exploiting prisoners as well as a </w:t>
      </w:r>
      <w:r w:rsidRPr="00667B2D">
        <w:rPr>
          <w:rStyle w:val="Emphasis"/>
        </w:rPr>
        <w:t>structure</w:t>
      </w:r>
      <w:r w:rsidRPr="00524073">
        <w:rPr>
          <w:rStyle w:val="StyleUnderline"/>
        </w:rPr>
        <w:t xml:space="preserve"> to give prisoners power to resist collectively</w:t>
      </w:r>
      <w:r w:rsidRPr="00AA3C32">
        <w:rPr>
          <w:sz w:val="16"/>
        </w:rPr>
        <w:t xml:space="preserve">.The union has a </w:t>
      </w:r>
      <w:r w:rsidRPr="00667B2D">
        <w:rPr>
          <w:rStyle w:val="StyleUnderline"/>
        </w:rPr>
        <w:t>role</w:t>
      </w:r>
      <w:r w:rsidRPr="00524073">
        <w:rPr>
          <w:rStyle w:val="StyleUnderline"/>
        </w:rPr>
        <w:t xml:space="preserve"> to play in </w:t>
      </w:r>
      <w:r w:rsidRPr="009E2C00">
        <w:rPr>
          <w:rStyle w:val="Emphasis"/>
        </w:rPr>
        <w:t>building</w:t>
      </w:r>
      <w:r w:rsidRPr="00AA3C32">
        <w:rPr>
          <w:sz w:val="16"/>
        </w:rPr>
        <w:t xml:space="preserve"> the </w:t>
      </w:r>
      <w:r w:rsidRPr="00524073">
        <w:rPr>
          <w:rStyle w:val="StyleUnderline"/>
        </w:rPr>
        <w:t xml:space="preserve">sense of </w:t>
      </w:r>
      <w:r w:rsidRPr="009E2C00">
        <w:rPr>
          <w:rStyle w:val="Emphasis"/>
        </w:rPr>
        <w:t>collective power</w:t>
      </w:r>
      <w:r w:rsidRPr="00AA3C32">
        <w:rPr>
          <w:sz w:val="16"/>
        </w:rPr>
        <w:t xml:space="preserve">, so </w:t>
      </w:r>
      <w:r w:rsidRPr="00524073">
        <w:rPr>
          <w:rStyle w:val="StyleUnderline"/>
        </w:rPr>
        <w:t xml:space="preserve">that's why </w:t>
      </w:r>
      <w:r w:rsidRPr="00524073">
        <w:rPr>
          <w:rStyle w:val="Emphasis"/>
        </w:rPr>
        <w:t>George Jackson</w:t>
      </w:r>
      <w:r w:rsidRPr="00524073">
        <w:rPr>
          <w:rStyle w:val="StyleUnderline"/>
        </w:rPr>
        <w:t xml:space="preserve"> thought prisoner unions were necessary</w:t>
      </w:r>
      <w:r w:rsidRPr="00AA3C32">
        <w:rPr>
          <w:sz w:val="16"/>
        </w:rPr>
        <w:t xml:space="preserve">,” Dee states. “The demands are many and varied based on conditions in different states and facilities, but take for example the </w:t>
      </w:r>
      <w:r w:rsidRPr="00667B2D">
        <w:rPr>
          <w:rStyle w:val="Emphasis"/>
          <w:highlight w:val="cyan"/>
        </w:rPr>
        <w:t>demand</w:t>
      </w:r>
      <w:r w:rsidRPr="00667B2D">
        <w:rPr>
          <w:rStyle w:val="StyleUnderline"/>
          <w:highlight w:val="cyan"/>
        </w:rPr>
        <w:t xml:space="preserve"> for</w:t>
      </w:r>
      <w:r w:rsidRPr="00667B2D">
        <w:rPr>
          <w:rStyle w:val="StyleUnderline"/>
        </w:rPr>
        <w:t xml:space="preserve"> minimum </w:t>
      </w:r>
      <w:r w:rsidRPr="00667B2D">
        <w:rPr>
          <w:rStyle w:val="StyleUnderline"/>
          <w:highlight w:val="cyan"/>
        </w:rPr>
        <w:t>wage</w:t>
      </w:r>
      <w:r w:rsidRPr="00AA3C32">
        <w:rPr>
          <w:sz w:val="16"/>
        </w:rPr>
        <w:t xml:space="preserve">, </w:t>
      </w:r>
      <w:r w:rsidRPr="00667B2D">
        <w:rPr>
          <w:rStyle w:val="StyleUnderline"/>
        </w:rPr>
        <w:t>if they're forced to pay prisoners</w:t>
      </w:r>
      <w:r w:rsidRPr="00AA3C32">
        <w:rPr>
          <w:sz w:val="16"/>
        </w:rPr>
        <w:t xml:space="preserve">, </w:t>
      </w:r>
      <w:r w:rsidRPr="00524073">
        <w:rPr>
          <w:rStyle w:val="StyleUnderline"/>
        </w:rPr>
        <w:t>and we can force their hand</w:t>
      </w:r>
      <w:r w:rsidRPr="00AA3C32">
        <w:rPr>
          <w:sz w:val="16"/>
        </w:rPr>
        <w:t xml:space="preserve">, </w:t>
      </w:r>
      <w:r w:rsidRPr="00524073">
        <w:rPr>
          <w:rStyle w:val="StyleUnderline"/>
        </w:rPr>
        <w:t>it'll</w:t>
      </w:r>
      <w:r w:rsidRPr="00AA3C32">
        <w:rPr>
          <w:sz w:val="16"/>
        </w:rPr>
        <w:t xml:space="preserve"> </w:t>
      </w:r>
      <w:r w:rsidRPr="00667B2D">
        <w:rPr>
          <w:rStyle w:val="Emphasis"/>
          <w:highlight w:val="cyan"/>
        </w:rPr>
        <w:t>break down</w:t>
      </w:r>
      <w:r w:rsidRPr="00524073">
        <w:rPr>
          <w:rStyle w:val="StyleUnderline"/>
        </w:rPr>
        <w:t xml:space="preserve"> the prison </w:t>
      </w:r>
      <w:r w:rsidRPr="00667B2D">
        <w:rPr>
          <w:rStyle w:val="StyleUnderline"/>
          <w:highlight w:val="cyan"/>
        </w:rPr>
        <w:t>system</w:t>
      </w:r>
      <w:r w:rsidRPr="00667B2D">
        <w:rPr>
          <w:sz w:val="16"/>
        </w:rPr>
        <w:t xml:space="preserve">, </w:t>
      </w:r>
      <w:r w:rsidRPr="000F619E">
        <w:rPr>
          <w:rStyle w:val="StyleUnderline"/>
        </w:rPr>
        <w:t>because</w:t>
      </w:r>
      <w:r w:rsidRPr="00AA3C32">
        <w:rPr>
          <w:sz w:val="16"/>
        </w:rPr>
        <w:t xml:space="preserve"> the prison system was </w:t>
      </w:r>
      <w:r w:rsidRPr="009E2C00">
        <w:rPr>
          <w:rStyle w:val="StyleUnderline"/>
        </w:rPr>
        <w:t xml:space="preserve">not based on anything except </w:t>
      </w:r>
      <w:r w:rsidRPr="009E2C00">
        <w:rPr>
          <w:rStyle w:val="Emphasis"/>
        </w:rPr>
        <w:t>exploitation</w:t>
      </w:r>
      <w:r w:rsidRPr="00524073">
        <w:rPr>
          <w:rStyle w:val="StyleUnderline"/>
        </w:rPr>
        <w:t xml:space="preserve"> of prisoners</w:t>
      </w:r>
      <w:r w:rsidRPr="00AA3C32">
        <w:rPr>
          <w:sz w:val="16"/>
        </w:rPr>
        <w:t>.” Prisoners are currently making between $0.90 and $2.00 per day. Furthermore, the prison population is largely comprised of People of Color currently (~ 66.7%), who make up only 36.3% of the US population.</w:t>
      </w:r>
    </w:p>
    <w:p w14:paraId="41280D69" w14:textId="77777777" w:rsidR="00F15EDE" w:rsidRDefault="00F15EDE" w:rsidP="00F15EDE">
      <w:pPr>
        <w:rPr>
          <w:sz w:val="16"/>
        </w:rPr>
      </w:pPr>
      <w:r w:rsidRPr="00524073">
        <w:rPr>
          <w:rStyle w:val="StyleUnderline"/>
        </w:rPr>
        <w:t>Within</w:t>
      </w:r>
      <w:r w:rsidRPr="00AA3C32">
        <w:rPr>
          <w:sz w:val="16"/>
        </w:rPr>
        <w:t xml:space="preserve"> the </w:t>
      </w:r>
      <w:r w:rsidRPr="00524073">
        <w:rPr>
          <w:rStyle w:val="StyleUnderline"/>
        </w:rPr>
        <w:t>IWW</w:t>
      </w:r>
      <w:r w:rsidRPr="00AA3C32">
        <w:rPr>
          <w:sz w:val="16"/>
        </w:rPr>
        <w:t xml:space="preserve">, the </w:t>
      </w:r>
      <w:r w:rsidRPr="00524073">
        <w:rPr>
          <w:rStyle w:val="Emphasis"/>
        </w:rPr>
        <w:t>abolitionist</w:t>
      </w:r>
      <w:r w:rsidRPr="00524073">
        <w:rPr>
          <w:rStyle w:val="StyleUnderline"/>
        </w:rPr>
        <w:t xml:space="preserve"> oriented Incarcerated Workers Organizing Committee (</w:t>
      </w:r>
      <w:r w:rsidRPr="000F619E">
        <w:rPr>
          <w:rStyle w:val="Emphasis"/>
        </w:rPr>
        <w:t>IWOC</w:t>
      </w:r>
      <w:r w:rsidRPr="00524073">
        <w:rPr>
          <w:rStyle w:val="StyleUnderline"/>
        </w:rPr>
        <w:t>) is on the cutting edge of the prison labor movement</w:t>
      </w:r>
      <w:r w:rsidRPr="00AA3C32">
        <w:rPr>
          <w:sz w:val="16"/>
        </w:rPr>
        <w:t xml:space="preserve">. CBTU’s support brings a </w:t>
      </w:r>
      <w:r w:rsidRPr="00524073">
        <w:rPr>
          <w:rStyle w:val="StyleUnderline"/>
        </w:rPr>
        <w:t>newfound solidarity to the union</w:t>
      </w:r>
      <w:r w:rsidRPr="00AA3C32">
        <w:rPr>
          <w:sz w:val="16"/>
        </w:rPr>
        <w:t xml:space="preserve">, and </w:t>
      </w:r>
      <w:r w:rsidRPr="00524073">
        <w:rPr>
          <w:rStyle w:val="StyleUnderline"/>
        </w:rPr>
        <w:t>substantially expands</w:t>
      </w:r>
      <w:r w:rsidRPr="00AA3C32">
        <w:rPr>
          <w:sz w:val="16"/>
        </w:rPr>
        <w:t xml:space="preserve"> the </w:t>
      </w:r>
      <w:r w:rsidRPr="00524073">
        <w:rPr>
          <w:rStyle w:val="StyleUnderline"/>
        </w:rPr>
        <w:t>support base</w:t>
      </w:r>
      <w:r w:rsidRPr="00AA3C32">
        <w:rPr>
          <w:sz w:val="16"/>
        </w:rPr>
        <w:t xml:space="preserve"> of the union and its project. Brianna Peril, IWOC outside organizer, responded to the news: “This is really exciting. </w:t>
      </w:r>
      <w:r w:rsidRPr="00524073">
        <w:rPr>
          <w:rStyle w:val="StyleUnderline"/>
        </w:rPr>
        <w:t>One of our strengths as a union</w:t>
      </w:r>
      <w:r w:rsidRPr="00AA3C32">
        <w:rPr>
          <w:sz w:val="16"/>
        </w:rPr>
        <w:t xml:space="preserve"> is our </w:t>
      </w:r>
      <w:r w:rsidRPr="00524073">
        <w:rPr>
          <w:rStyle w:val="StyleUnderline"/>
        </w:rPr>
        <w:t xml:space="preserve">ability to explain to other union members how </w:t>
      </w:r>
      <w:r w:rsidRPr="000F619E">
        <w:rPr>
          <w:rStyle w:val="StyleUnderline"/>
          <w:highlight w:val="cyan"/>
        </w:rPr>
        <w:t>important</w:t>
      </w:r>
      <w:r w:rsidRPr="00524073">
        <w:rPr>
          <w:rStyle w:val="StyleUnderline"/>
        </w:rPr>
        <w:t xml:space="preserve"> it</w:t>
      </w:r>
      <w:r w:rsidRPr="00AA3C32">
        <w:rPr>
          <w:sz w:val="16"/>
        </w:rPr>
        <w:t xml:space="preserve"> </w:t>
      </w:r>
      <w:r w:rsidRPr="00524073">
        <w:rPr>
          <w:rStyle w:val="StyleUnderline"/>
        </w:rPr>
        <w:t xml:space="preserve">is that we </w:t>
      </w:r>
      <w:r w:rsidRPr="000F619E">
        <w:rPr>
          <w:rStyle w:val="StyleUnderline"/>
          <w:highlight w:val="cyan"/>
        </w:rPr>
        <w:t>start recognizing</w:t>
      </w:r>
      <w:r w:rsidRPr="00524073">
        <w:rPr>
          <w:rStyle w:val="StyleUnderline"/>
        </w:rPr>
        <w:t xml:space="preserve"> prison slavery </w:t>
      </w:r>
      <w:r w:rsidRPr="000F619E">
        <w:rPr>
          <w:rStyle w:val="StyleUnderline"/>
          <w:highlight w:val="cyan"/>
        </w:rPr>
        <w:t xml:space="preserve">as a </w:t>
      </w:r>
      <w:r w:rsidRPr="000F619E">
        <w:rPr>
          <w:rStyle w:val="Emphasis"/>
          <w:highlight w:val="cyan"/>
        </w:rPr>
        <w:t>labor issue</w:t>
      </w:r>
      <w:r w:rsidRPr="00AA3C32">
        <w:rPr>
          <w:sz w:val="16"/>
        </w:rPr>
        <w:t xml:space="preserve">. </w:t>
      </w:r>
      <w:r w:rsidRPr="00AA3C32">
        <w:rPr>
          <w:rStyle w:val="StyleUnderline"/>
        </w:rPr>
        <w:t xml:space="preserve">Receiving support </w:t>
      </w:r>
      <w:r w:rsidRPr="00AA3C32">
        <w:rPr>
          <w:sz w:val="16"/>
        </w:rPr>
        <w:t xml:space="preserve">from the CBTU is a </w:t>
      </w:r>
      <w:r w:rsidRPr="00AA3C32">
        <w:rPr>
          <w:rStyle w:val="StyleUnderline"/>
        </w:rPr>
        <w:t>huge step toward</w:t>
      </w:r>
      <w:r w:rsidRPr="00AA3C32">
        <w:rPr>
          <w:sz w:val="16"/>
        </w:rPr>
        <w:t xml:space="preserve"> this </w:t>
      </w:r>
      <w:r w:rsidRPr="00AA3C32">
        <w:rPr>
          <w:rStyle w:val="Emphasis"/>
        </w:rPr>
        <w:t>overarching goal</w:t>
      </w:r>
      <w:r w:rsidRPr="00AA3C32">
        <w:rPr>
          <w:sz w:val="16"/>
        </w:rPr>
        <w:t xml:space="preserve"> that we </w:t>
      </w:r>
      <w:r w:rsidRPr="00AA3C32">
        <w:rPr>
          <w:rStyle w:val="StyleUnderline"/>
        </w:rPr>
        <w:t>had from the founding of IWOC</w:t>
      </w:r>
      <w:r w:rsidRPr="00AA3C32">
        <w:rPr>
          <w:sz w:val="16"/>
        </w:rPr>
        <w:t>.”</w:t>
      </w:r>
    </w:p>
    <w:p w14:paraId="3897452B" w14:textId="77777777" w:rsidR="00F15EDE" w:rsidRDefault="00F15EDE" w:rsidP="00F15EDE">
      <w:pPr>
        <w:rPr>
          <w:sz w:val="16"/>
        </w:rPr>
      </w:pPr>
      <w:r w:rsidRPr="00AA3C32">
        <w:rPr>
          <w:sz w:val="16"/>
        </w:rPr>
        <w:t xml:space="preserve">Mark Maxey, an IWW member from Oklahoma says, “Within the IWW, members seek not only to organize the workplace, but also organize the working class. Whether they are currently employed or not. Many members view this approach as crucial to unions regaining relevance in a rapidly changing job market. The </w:t>
      </w:r>
      <w:r w:rsidRPr="000F619E">
        <w:rPr>
          <w:rStyle w:val="StyleUnderline"/>
          <w:highlight w:val="cyan"/>
        </w:rPr>
        <w:t>root cause is capitalism</w:t>
      </w:r>
      <w:r w:rsidRPr="00AA3C32">
        <w:rPr>
          <w:sz w:val="16"/>
        </w:rPr>
        <w:t xml:space="preserve"> and </w:t>
      </w:r>
      <w:r w:rsidRPr="00AA3C32">
        <w:rPr>
          <w:rStyle w:val="StyleUnderline"/>
        </w:rPr>
        <w:t xml:space="preserve">its </w:t>
      </w:r>
      <w:r w:rsidRPr="000F619E">
        <w:rPr>
          <w:rStyle w:val="StyleUnderline"/>
        </w:rPr>
        <w:t xml:space="preserve">use of </w:t>
      </w:r>
      <w:r w:rsidRPr="000F619E">
        <w:rPr>
          <w:rStyle w:val="Emphasis"/>
        </w:rPr>
        <w:t>slavery</w:t>
      </w:r>
      <w:r w:rsidRPr="00AA3C32">
        <w:rPr>
          <w:sz w:val="16"/>
        </w:rPr>
        <w:t xml:space="preserve">, </w:t>
      </w:r>
      <w:r w:rsidRPr="00AA3C32">
        <w:rPr>
          <w:rStyle w:val="StyleUnderline"/>
        </w:rPr>
        <w:t>unemployment</w:t>
      </w:r>
      <w:r w:rsidRPr="00AA3C32">
        <w:rPr>
          <w:sz w:val="16"/>
        </w:rPr>
        <w:t xml:space="preserve">, </w:t>
      </w:r>
      <w:r w:rsidRPr="00AA3C32">
        <w:rPr>
          <w:rStyle w:val="StyleUnderline"/>
        </w:rPr>
        <w:t>underemployment</w:t>
      </w:r>
      <w:r w:rsidRPr="00AA3C32">
        <w:rPr>
          <w:sz w:val="16"/>
        </w:rPr>
        <w:t>, and human trafficking.</w:t>
      </w:r>
      <w:r>
        <w:rPr>
          <w:sz w:val="16"/>
        </w:rPr>
        <w:t xml:space="preserve"> </w:t>
      </w:r>
      <w:r w:rsidRPr="00AA3C32">
        <w:rPr>
          <w:sz w:val="16"/>
        </w:rPr>
        <w:t>A remedy is to look outside traditional workplaces and outside the box creatively in aspects of the struggles of the working class.</w:t>
      </w:r>
      <w:r>
        <w:rPr>
          <w:sz w:val="16"/>
        </w:rPr>
        <w:t xml:space="preserve"> </w:t>
      </w:r>
      <w:r w:rsidRPr="00AA3C32">
        <w:rPr>
          <w:sz w:val="16"/>
        </w:rPr>
        <w:t>This will lead to members of the working class who are jobless or completely alienated from their jobs seeing unions as an answer,” Maxey stated.</w:t>
      </w:r>
    </w:p>
    <w:p w14:paraId="1E455C2A" w14:textId="77777777" w:rsidR="00F15EDE" w:rsidRPr="00AA3C32" w:rsidRDefault="00F15EDE" w:rsidP="00F15EDE">
      <w:pPr>
        <w:rPr>
          <w:sz w:val="16"/>
        </w:rPr>
      </w:pPr>
      <w:r w:rsidRPr="00AA3C32">
        <w:rPr>
          <w:sz w:val="16"/>
        </w:rPr>
        <w:t xml:space="preserve">This </w:t>
      </w:r>
      <w:r w:rsidRPr="000F619E">
        <w:rPr>
          <w:rStyle w:val="StyleUnderline"/>
          <w:highlight w:val="cyan"/>
        </w:rPr>
        <w:t>remedy</w:t>
      </w:r>
      <w:r w:rsidRPr="00AA3C32">
        <w:rPr>
          <w:rStyle w:val="StyleUnderline"/>
        </w:rPr>
        <w:t xml:space="preserve"> could </w:t>
      </w:r>
      <w:r w:rsidRPr="000F619E">
        <w:rPr>
          <w:rStyle w:val="StyleUnderline"/>
          <w:highlight w:val="cyan"/>
        </w:rPr>
        <w:t>take</w:t>
      </w:r>
      <w:r w:rsidRPr="00AA3C32">
        <w:rPr>
          <w:sz w:val="16"/>
        </w:rPr>
        <w:t xml:space="preserve"> the </w:t>
      </w:r>
      <w:r w:rsidRPr="000F619E">
        <w:rPr>
          <w:rStyle w:val="StyleUnderline"/>
          <w:highlight w:val="cyan"/>
        </w:rPr>
        <w:t>form of</w:t>
      </w:r>
      <w:r w:rsidRPr="00AA3C32">
        <w:rPr>
          <w:rStyle w:val="StyleUnderline"/>
        </w:rPr>
        <w:t xml:space="preserve"> organizing </w:t>
      </w:r>
      <w:r w:rsidRPr="000F619E">
        <w:rPr>
          <w:rStyle w:val="StyleUnderline"/>
          <w:highlight w:val="cyan"/>
        </w:rPr>
        <w:t>tenant unions</w:t>
      </w:r>
      <w:r w:rsidRPr="00AA3C32">
        <w:rPr>
          <w:sz w:val="16"/>
        </w:rPr>
        <w:t xml:space="preserve">, </w:t>
      </w:r>
      <w:r w:rsidRPr="000F619E">
        <w:rPr>
          <w:rStyle w:val="StyleUnderline"/>
          <w:highlight w:val="cyan"/>
        </w:rPr>
        <w:t>anti-hate support</w:t>
      </w:r>
      <w:r w:rsidRPr="00AA3C32">
        <w:rPr>
          <w:sz w:val="16"/>
        </w:rPr>
        <w:t xml:space="preserve">, </w:t>
      </w:r>
      <w:r w:rsidRPr="000F619E">
        <w:rPr>
          <w:rStyle w:val="StyleUnderline"/>
          <w:highlight w:val="cyan"/>
        </w:rPr>
        <w:t>clean water coalitions</w:t>
      </w:r>
      <w:r w:rsidRPr="00AA3C32">
        <w:rPr>
          <w:sz w:val="16"/>
        </w:rPr>
        <w:t xml:space="preserve">, all sorts of different types of </w:t>
      </w:r>
      <w:r w:rsidRPr="000F619E">
        <w:rPr>
          <w:rStyle w:val="StyleUnderline"/>
          <w:highlight w:val="cyan"/>
        </w:rPr>
        <w:t xml:space="preserve">community </w:t>
      </w:r>
      <w:r w:rsidRPr="000F619E">
        <w:rPr>
          <w:rStyle w:val="Emphasis"/>
          <w:highlight w:val="cyan"/>
        </w:rPr>
        <w:t>self-defense</w:t>
      </w:r>
      <w:r w:rsidRPr="000F619E">
        <w:rPr>
          <w:rStyle w:val="StyleUnderline"/>
          <w:highlight w:val="cyan"/>
        </w:rPr>
        <w:t xml:space="preserve"> networks</w:t>
      </w:r>
      <w:r w:rsidRPr="00AA3C32">
        <w:rPr>
          <w:rStyle w:val="StyleUnderline"/>
        </w:rPr>
        <w:t xml:space="preserve"> inside the working class,</w:t>
      </w:r>
      <w:r w:rsidRPr="00AA3C32">
        <w:rPr>
          <w:sz w:val="16"/>
        </w:rPr>
        <w:t xml:space="preserve"> and </w:t>
      </w:r>
      <w:r w:rsidRPr="00AA3C32">
        <w:rPr>
          <w:rStyle w:val="StyleUnderline"/>
        </w:rPr>
        <w:t>especially in the prisons</w:t>
      </w:r>
      <w:r w:rsidRPr="00AA3C32">
        <w:rPr>
          <w:sz w:val="16"/>
        </w:rPr>
        <w:t xml:space="preserve">. The </w:t>
      </w:r>
      <w:r w:rsidRPr="004C6AE8">
        <w:rPr>
          <w:rStyle w:val="StyleUnderline"/>
        </w:rPr>
        <w:t>CBTU</w:t>
      </w:r>
      <w:r w:rsidRPr="00AA3C32">
        <w:rPr>
          <w:sz w:val="16"/>
        </w:rPr>
        <w:t xml:space="preserve">, self-described as “the fiercely independent voice of black workers within the trade union movement, </w:t>
      </w:r>
      <w:r w:rsidRPr="004C6AE8">
        <w:rPr>
          <w:rStyle w:val="StyleUnderline"/>
          <w:highlight w:val="cyan"/>
        </w:rPr>
        <w:t>challenging</w:t>
      </w:r>
      <w:r w:rsidRPr="004C6AE8">
        <w:rPr>
          <w:rStyle w:val="StyleUnderline"/>
        </w:rPr>
        <w:t xml:space="preserve"> </w:t>
      </w:r>
      <w:r w:rsidRPr="004C6AE8">
        <w:rPr>
          <w:rStyle w:val="Emphasis"/>
        </w:rPr>
        <w:t xml:space="preserve">organized </w:t>
      </w:r>
      <w:r w:rsidRPr="004C6AE8">
        <w:rPr>
          <w:rStyle w:val="Emphasis"/>
          <w:highlight w:val="cyan"/>
        </w:rPr>
        <w:t>labor</w:t>
      </w:r>
      <w:r w:rsidRPr="004C6AE8">
        <w:rPr>
          <w:rStyle w:val="StyleUnderline"/>
          <w:highlight w:val="cyan"/>
        </w:rPr>
        <w:t xml:space="preserve"> to be</w:t>
      </w:r>
      <w:r w:rsidRPr="004C6AE8">
        <w:rPr>
          <w:rStyle w:val="StyleUnderline"/>
        </w:rPr>
        <w:t xml:space="preserve"> more </w:t>
      </w:r>
      <w:r w:rsidRPr="004C6AE8">
        <w:rPr>
          <w:rStyle w:val="StyleUnderline"/>
          <w:highlight w:val="cyan"/>
        </w:rPr>
        <w:t>relevant to</w:t>
      </w:r>
      <w:r w:rsidRPr="004C6AE8">
        <w:rPr>
          <w:rStyle w:val="StyleUnderline"/>
        </w:rPr>
        <w:t xml:space="preserve"> the </w:t>
      </w:r>
      <w:r w:rsidRPr="004C6AE8">
        <w:rPr>
          <w:rStyle w:val="StyleUnderline"/>
          <w:highlight w:val="cyan"/>
        </w:rPr>
        <w:t>needs</w:t>
      </w:r>
      <w:r w:rsidRPr="00AA3C32">
        <w:rPr>
          <w:sz w:val="16"/>
        </w:rPr>
        <w:t xml:space="preserve"> and </w:t>
      </w:r>
      <w:r w:rsidRPr="004C6AE8">
        <w:rPr>
          <w:rStyle w:val="StyleUnderline"/>
        </w:rPr>
        <w:t xml:space="preserve">aspirations </w:t>
      </w:r>
      <w:r w:rsidRPr="004C6AE8">
        <w:rPr>
          <w:rStyle w:val="StyleUnderline"/>
          <w:highlight w:val="cyan"/>
        </w:rPr>
        <w:t xml:space="preserve">of </w:t>
      </w:r>
      <w:r w:rsidRPr="004C6AE8">
        <w:rPr>
          <w:rStyle w:val="Emphasis"/>
          <w:highlight w:val="cyan"/>
        </w:rPr>
        <w:t>Black</w:t>
      </w:r>
      <w:r w:rsidRPr="004C6AE8">
        <w:rPr>
          <w:rStyle w:val="StyleUnderline"/>
        </w:rPr>
        <w:t xml:space="preserve"> and </w:t>
      </w:r>
      <w:r w:rsidRPr="004C6AE8">
        <w:rPr>
          <w:rStyle w:val="Emphasis"/>
          <w:highlight w:val="cyan"/>
        </w:rPr>
        <w:t>poor workers</w:t>
      </w:r>
      <w:r w:rsidRPr="00AA3C32">
        <w:rPr>
          <w:sz w:val="16"/>
        </w:rPr>
        <w:t>”, fits well with these ideals of IWW members. IWW proudly calls itself One Big Union. The work of IWOC, aided by CBTU, will ensure that it really is One Big Union.</w:t>
      </w:r>
    </w:p>
    <w:p w14:paraId="5663D3BE" w14:textId="77777777" w:rsidR="00F15EDE" w:rsidRDefault="00F15EDE" w:rsidP="00F15EDE"/>
    <w:p w14:paraId="08D9D43B" w14:textId="77777777" w:rsidR="000B3C9D" w:rsidRDefault="000B3C9D" w:rsidP="000B3C9D">
      <w:pPr>
        <w:pStyle w:val="Heading4"/>
      </w:pPr>
      <w:r>
        <w:t xml:space="preserve">Incumbents lose midterms if the President has low approval rating </w:t>
      </w:r>
    </w:p>
    <w:p w14:paraId="27AFA2B1" w14:textId="77777777" w:rsidR="000B3C9D" w:rsidRPr="00D0628E" w:rsidRDefault="000B3C9D" w:rsidP="000B3C9D">
      <w:r w:rsidRPr="00BC7A12">
        <w:rPr>
          <w:b/>
          <w:bCs/>
          <w:sz w:val="24"/>
          <w:szCs w:val="24"/>
        </w:rPr>
        <w:t>Tien and Lewis-Beck 10/13</w:t>
      </w:r>
      <w:r w:rsidRPr="00BC7A12">
        <w:rPr>
          <w:sz w:val="24"/>
          <w:szCs w:val="24"/>
        </w:rPr>
        <w:t xml:space="preserve"> </w:t>
      </w:r>
      <w:r>
        <w:t xml:space="preserve">(Charles is Professor of Political Science at Hunter College and the Graduate Center, CUNY. He has served as Fulbright Scholar in American Politics at Renmin University in Beijing, China, and worked as a congressional staffer on Capitol Hill; and Michael is an F. Wendell Miller Distinguished Professor of Political Science at the University of Iowa. He has authored or co-authored over 330 articles and books, including Forecasting Elections – London School of Economics, “Forecasting suggests the Republicans will lose 28 seats and the House in the 2026 midterm elections,” October 13, 2025 </w:t>
      </w:r>
      <w:hyperlink r:id="rId8" w:history="1">
        <w:r w:rsidRPr="00511CE2">
          <w:rPr>
            <w:rStyle w:val="Hyperlink"/>
          </w:rPr>
          <w:t>https://blogs.lse.ac.uk/usappblog/2025/10/13/forecasting-suggests-the-republicans-will-lose-28-seats-and-the-house-in-the-2026-midterm-elections/</w:t>
        </w:r>
      </w:hyperlink>
      <w:r>
        <w:t xml:space="preserve"> JM </w:t>
      </w:r>
    </w:p>
    <w:p w14:paraId="1801302D" w14:textId="77777777" w:rsidR="000B3C9D" w:rsidRPr="00BC7A12" w:rsidRDefault="000B3C9D" w:rsidP="000B3C9D">
      <w:pPr>
        <w:rPr>
          <w:sz w:val="16"/>
        </w:rPr>
      </w:pPr>
      <w:r w:rsidRPr="00BC7A12">
        <w:rPr>
          <w:sz w:val="16"/>
        </w:rPr>
        <w:t xml:space="preserve">An </w:t>
      </w:r>
      <w:r w:rsidRPr="00BC7A12">
        <w:rPr>
          <w:rStyle w:val="Emphasis"/>
          <w:highlight w:val="cyan"/>
        </w:rPr>
        <w:t>“iron law”</w:t>
      </w:r>
      <w:r w:rsidRPr="00BC7A12">
        <w:rPr>
          <w:sz w:val="16"/>
        </w:rPr>
        <w:t xml:space="preserve"> among political scientists </w:t>
      </w:r>
      <w:r w:rsidRPr="00BC7A12">
        <w:rPr>
          <w:rStyle w:val="Emphasis"/>
          <w:highlight w:val="cyan"/>
        </w:rPr>
        <w:t>is</w:t>
      </w:r>
      <w:r w:rsidRPr="00BC7A12">
        <w:rPr>
          <w:sz w:val="16"/>
        </w:rPr>
        <w:t xml:space="preserve"> that the </w:t>
      </w:r>
      <w:r w:rsidRPr="00BC7A12">
        <w:rPr>
          <w:rStyle w:val="Emphasis"/>
          <w:highlight w:val="cyan"/>
        </w:rPr>
        <w:t>president’s party</w:t>
      </w:r>
      <w:r w:rsidRPr="00BC7A12">
        <w:rPr>
          <w:rStyle w:val="Emphasis"/>
        </w:rPr>
        <w:t xml:space="preserve"> </w:t>
      </w:r>
      <w:r w:rsidRPr="00BC7A12">
        <w:rPr>
          <w:sz w:val="16"/>
        </w:rPr>
        <w:t xml:space="preserve">will </w:t>
      </w:r>
      <w:r w:rsidRPr="00BC7A12">
        <w:rPr>
          <w:rStyle w:val="Emphasis"/>
          <w:highlight w:val="cyan"/>
        </w:rPr>
        <w:t>lose seats in</w:t>
      </w:r>
      <w:r w:rsidRPr="00BC7A12">
        <w:rPr>
          <w:sz w:val="16"/>
        </w:rPr>
        <w:t xml:space="preserve"> the </w:t>
      </w:r>
      <w:r w:rsidRPr="00BC7A12">
        <w:rPr>
          <w:rStyle w:val="Emphasis"/>
          <w:highlight w:val="cyan"/>
        </w:rPr>
        <w:t>midterm</w:t>
      </w:r>
      <w:r w:rsidRPr="00BC7A12">
        <w:rPr>
          <w:sz w:val="16"/>
        </w:rPr>
        <w:t xml:space="preserve"> election</w:t>
      </w:r>
      <w:r w:rsidRPr="00BC7A12">
        <w:rPr>
          <w:rStyle w:val="Emphasis"/>
          <w:highlight w:val="cyan"/>
        </w:rPr>
        <w:t>s</w:t>
      </w:r>
      <w:r w:rsidRPr="00BC7A12">
        <w:rPr>
          <w:sz w:val="16"/>
        </w:rPr>
        <w:t xml:space="preserve"> for Congress that follow their election win. Charles Tien and Michael S. Lewis-Beck use a forecasting model which analyses presidential approval and Americans’ disposable income to predict how many seats the Republican Party may gain or lose in the November 2026 midterm elections. Through this model, they predict that the </w:t>
      </w:r>
      <w:r w:rsidRPr="00BC7A12">
        <w:rPr>
          <w:rStyle w:val="Emphasis"/>
          <w:highlight w:val="cyan"/>
        </w:rPr>
        <w:t>GOP</w:t>
      </w:r>
      <w:r w:rsidRPr="00BC7A12">
        <w:rPr>
          <w:sz w:val="16"/>
        </w:rPr>
        <w:t xml:space="preserve"> are </w:t>
      </w:r>
      <w:r w:rsidRPr="00BC7A12">
        <w:rPr>
          <w:rStyle w:val="Emphasis"/>
          <w:highlight w:val="cyan"/>
        </w:rPr>
        <w:t>likely to lose 28 seats</w:t>
      </w:r>
      <w:r w:rsidRPr="00BC7A12">
        <w:rPr>
          <w:sz w:val="16"/>
        </w:rPr>
        <w:t xml:space="preserve"> next year, </w:t>
      </w:r>
      <w:r w:rsidRPr="00BC7A12">
        <w:rPr>
          <w:rStyle w:val="Emphasis"/>
          <w:highlight w:val="cyan"/>
        </w:rPr>
        <w:t>and</w:t>
      </w:r>
      <w:r w:rsidRPr="00BC7A12">
        <w:rPr>
          <w:sz w:val="16"/>
        </w:rPr>
        <w:t xml:space="preserve"> control of </w:t>
      </w:r>
      <w:r w:rsidRPr="00BC7A12">
        <w:rPr>
          <w:rStyle w:val="Emphasis"/>
          <w:highlight w:val="cyan"/>
        </w:rPr>
        <w:t>the</w:t>
      </w:r>
      <w:r w:rsidRPr="00BC7A12">
        <w:rPr>
          <w:sz w:val="16"/>
        </w:rPr>
        <w:t xml:space="preserve"> US </w:t>
      </w:r>
      <w:r w:rsidRPr="00BC7A12">
        <w:rPr>
          <w:rStyle w:val="Emphasis"/>
          <w:highlight w:val="cyan"/>
        </w:rPr>
        <w:t>House</w:t>
      </w:r>
      <w:r w:rsidRPr="00BC7A12">
        <w:rPr>
          <w:sz w:val="16"/>
        </w:rPr>
        <w:t xml:space="preserve"> of Representatives. In the United States, election forecasting has expanded to cover more elections. A political institution that has received special attention is the midterm elections for the US House of Representatives. </w:t>
      </w:r>
      <w:r w:rsidRPr="00BC7A12">
        <w:rPr>
          <w:rStyle w:val="Emphasis"/>
          <w:highlight w:val="cyan"/>
        </w:rPr>
        <w:t>Since 1950</w:t>
      </w:r>
      <w:r w:rsidRPr="00BC7A12">
        <w:rPr>
          <w:sz w:val="16"/>
        </w:rPr>
        <w:t xml:space="preserve">, the party of the president has gained seats in these contests only twice, in 1998 and 2002. On average, across these 75 years, </w:t>
      </w:r>
      <w:r w:rsidRPr="00BC7A12">
        <w:rPr>
          <w:rStyle w:val="Emphasis"/>
          <w:highlight w:val="cyan"/>
        </w:rPr>
        <w:t>the president’s party loss has been</w:t>
      </w:r>
      <w:r w:rsidRPr="00BC7A12">
        <w:rPr>
          <w:sz w:val="16"/>
        </w:rPr>
        <w:t xml:space="preserve">, on net, </w:t>
      </w:r>
      <w:r w:rsidRPr="00BC7A12">
        <w:rPr>
          <w:rStyle w:val="Emphasis"/>
          <w:highlight w:val="cyan"/>
        </w:rPr>
        <w:t>25 seats</w:t>
      </w:r>
      <w:r w:rsidRPr="00BC7A12">
        <w:rPr>
          <w:sz w:val="16"/>
        </w:rPr>
        <w:t xml:space="preserve">. This regular pattern over the congressional electoral cycle has come to be known as the midterm “iron law.”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Even during recent turbulent campaigns, the model has correctly forecasted net midterm losses for the presidential party (e.g., 2014, 2018, 2022). Now with barely a year ahead before the 2026 midterm elections for the House of Representatives, we have used a simple model to forecast the net seat change for the incumbent Republicans. Our forecast shows that the Republican Party are likely to lose control of the House. Using a referendum model to explain House seat changes 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Our political economy model, to achieve predictive accuracy, must properly measure fundamental structural variables. With this in mind, we focus on two measures, Presidential Approval and Disposable Personal Income, from 1950 to the present. </w:t>
      </w:r>
      <w:r w:rsidRPr="00BC7A12">
        <w:rPr>
          <w:rStyle w:val="Emphasis"/>
          <w:highlight w:val="cyan"/>
        </w:rPr>
        <w:t>When Presidential Approval is</w:t>
      </w:r>
      <w:r w:rsidRPr="00BC7A12">
        <w:rPr>
          <w:sz w:val="16"/>
        </w:rPr>
        <w:t xml:space="preserve"> low </w:t>
      </w:r>
      <w:r w:rsidRPr="00BC7A12">
        <w:rPr>
          <w:rStyle w:val="Emphasis"/>
          <w:highlight w:val="cyan"/>
        </w:rPr>
        <w:t>(&lt; 50 percent), midterm incumbent loss averages 34 seats</w:t>
      </w:r>
      <w:r w:rsidRPr="00BC7A12">
        <w:rPr>
          <w:sz w:val="16"/>
        </w:rPr>
        <w:t>. When Disposable Income growth is low (&lt; one percent), midterm incumbent loss averages 30 seats. The data as of June 2025 suggests the important influence of both variables as determinants of House seat change. By running these variables through our model, we determine that the Republican Party are likely to lose 28 seats in next year’s midterm elections, with control of the House then likely returning to the Democrats. The almost inevitable downward pull of the electoral calendar itself, coupled with Trump’s currently lackluster approval score, would appear to pave the way to victory for the Democrats. After all, the model forecasts a Republican net loss of 28 seats, when to change the House majority only a net loss of two Republican seats is needed. “P20240307OC-1401” by Biden White House Archived, United States Government Work It may be too early to predict the midterm result with certainty This referendum model promises good news for the Democrats, especially since it would end the current Republican trifecta with the party currently holding control of the White House and both the House and Senate in the US Congress. If they control the House, Democrats might succeed in putting the brakes on Republican efforts to undo the Affordable Care Act, allow more tax cuts for the wealthy, and curb free speech measures and additional civil liberties. However, Democrats should not yet count their chickens. For one, the forecast has an error band around it. For another, this forecast is only an early warning, in the context of the referendum model, which supposes it makes the call about six months before the November 2026 contest. Will our forecast, based on data from over a year away, sustain itself, once newer numbers come in? Obviously, more analysis remains ahead, before it can be concluded that the midterm “iron law” will again prevail.</w:t>
      </w:r>
    </w:p>
    <w:p w14:paraId="00A1F9F4" w14:textId="77777777" w:rsidR="000B3C9D" w:rsidRDefault="000B3C9D" w:rsidP="000B3C9D"/>
    <w:p w14:paraId="60FEC3AE" w14:textId="77777777" w:rsidR="000B3C9D" w:rsidRDefault="000B3C9D" w:rsidP="000B3C9D">
      <w:pPr>
        <w:pStyle w:val="Heading4"/>
      </w:pPr>
      <w:r>
        <w:t xml:space="preserve">Trump disapproval rating is 58% </w:t>
      </w:r>
    </w:p>
    <w:p w14:paraId="28A5D357" w14:textId="77777777" w:rsidR="000B3C9D" w:rsidRPr="00D0628E" w:rsidRDefault="000B3C9D" w:rsidP="000B3C9D">
      <w:r w:rsidRPr="006A548C">
        <w:rPr>
          <w:b/>
          <w:bCs/>
          <w:sz w:val="24"/>
          <w:szCs w:val="24"/>
        </w:rPr>
        <w:t>Rogers 11/13</w:t>
      </w:r>
      <w:r w:rsidRPr="006A548C">
        <w:rPr>
          <w:sz w:val="24"/>
          <w:szCs w:val="24"/>
        </w:rPr>
        <w:t xml:space="preserve"> </w:t>
      </w:r>
      <w:r>
        <w:t xml:space="preserve">(Abby – Al Jazeera, “Donald Trump’s disapproval rating jumps to 58 percent: Poll,” November 13, 2025 </w:t>
      </w:r>
      <w:hyperlink r:id="rId9" w:history="1">
        <w:r w:rsidRPr="00511CE2">
          <w:rPr>
            <w:rStyle w:val="Hyperlink"/>
          </w:rPr>
          <w:t>https://www.aljazeera.com/news/2025/11/13/donald-trumps-disapproval-rating-jumps-to-58-percent-poll</w:t>
        </w:r>
      </w:hyperlink>
      <w:r>
        <w:t xml:space="preserve"> JM </w:t>
      </w:r>
    </w:p>
    <w:p w14:paraId="7CA96979" w14:textId="77777777" w:rsidR="000B3C9D" w:rsidRPr="006A548C" w:rsidRDefault="000B3C9D" w:rsidP="000B3C9D">
      <w:pPr>
        <w:rPr>
          <w:sz w:val="16"/>
        </w:rPr>
      </w:pPr>
      <w:r w:rsidRPr="006A548C">
        <w:rPr>
          <w:sz w:val="16"/>
        </w:rPr>
        <w:t xml:space="preserve">The </w:t>
      </w:r>
      <w:r w:rsidRPr="00E81865">
        <w:rPr>
          <w:rStyle w:val="Emphasis"/>
          <w:highlight w:val="cyan"/>
        </w:rPr>
        <w:t>approval rating for</w:t>
      </w:r>
      <w:r w:rsidRPr="006A548C">
        <w:rPr>
          <w:sz w:val="16"/>
        </w:rPr>
        <w:t xml:space="preserve"> United States President Donald </w:t>
      </w:r>
      <w:r w:rsidRPr="00E81865">
        <w:rPr>
          <w:rStyle w:val="Emphasis"/>
          <w:highlight w:val="cyan"/>
        </w:rPr>
        <w:t xml:space="preserve">Trump </w:t>
      </w:r>
      <w:r w:rsidRPr="006A548C">
        <w:rPr>
          <w:sz w:val="16"/>
        </w:rPr>
        <w:t xml:space="preserve">remains </w:t>
      </w:r>
      <w:r w:rsidRPr="00E81865">
        <w:rPr>
          <w:rStyle w:val="Emphasis"/>
          <w:highlight w:val="cyan"/>
        </w:rPr>
        <w:t>at</w:t>
      </w:r>
      <w:r w:rsidRPr="006A548C">
        <w:rPr>
          <w:sz w:val="16"/>
        </w:rPr>
        <w:t xml:space="preserve"> its </w:t>
      </w:r>
      <w:r w:rsidRPr="00E81865">
        <w:rPr>
          <w:rStyle w:val="Emphasis"/>
          <w:highlight w:val="cyan"/>
        </w:rPr>
        <w:t>lowest</w:t>
      </w:r>
      <w:r w:rsidRPr="006A548C">
        <w:rPr>
          <w:sz w:val="16"/>
        </w:rPr>
        <w:t xml:space="preserve"> level </w:t>
      </w:r>
      <w:r w:rsidRPr="00E81865">
        <w:rPr>
          <w:rStyle w:val="Emphasis"/>
          <w:highlight w:val="cyan"/>
        </w:rPr>
        <w:t>since</w:t>
      </w:r>
      <w:r w:rsidRPr="006A548C">
        <w:rPr>
          <w:sz w:val="16"/>
        </w:rPr>
        <w:t xml:space="preserve"> he began his </w:t>
      </w:r>
      <w:r w:rsidRPr="00E81865">
        <w:rPr>
          <w:rStyle w:val="Emphasis"/>
          <w:highlight w:val="cyan"/>
        </w:rPr>
        <w:t>second term</w:t>
      </w:r>
      <w:r w:rsidRPr="006A548C">
        <w:rPr>
          <w:sz w:val="16"/>
        </w:rPr>
        <w:t xml:space="preserve"> in January, according to a new poll. But Thursday’s survey, conducted by the news agency Reuters and the research firm Ipsos, found a jump in the share of respondents who said they disapproved of his performance. His </w:t>
      </w:r>
      <w:r w:rsidRPr="00E81865">
        <w:rPr>
          <w:rStyle w:val="Emphasis"/>
          <w:highlight w:val="cyan"/>
        </w:rPr>
        <w:t>disapproval</w:t>
      </w:r>
      <w:r w:rsidRPr="006A548C">
        <w:rPr>
          <w:sz w:val="16"/>
        </w:rPr>
        <w:t xml:space="preserve"> rating </w:t>
      </w:r>
      <w:r w:rsidRPr="00E81865">
        <w:rPr>
          <w:rStyle w:val="Emphasis"/>
          <w:highlight w:val="cyan"/>
        </w:rPr>
        <w:t>increased</w:t>
      </w:r>
      <w:r w:rsidRPr="006A548C">
        <w:rPr>
          <w:sz w:val="16"/>
        </w:rPr>
        <w:t xml:space="preserve"> from 52 percent in mid-May </w:t>
      </w:r>
      <w:r w:rsidRPr="00E81865">
        <w:rPr>
          <w:rStyle w:val="Emphasis"/>
          <w:highlight w:val="cyan"/>
        </w:rPr>
        <w:t>to 58 percent</w:t>
      </w:r>
      <w:r w:rsidRPr="006A548C">
        <w:rPr>
          <w:sz w:val="16"/>
        </w:rPr>
        <w:t xml:space="preserve"> in November. His approval rating, meanwhile, stayed at approximately 40 percent, roughly the same as it was in May. The online poll, conducted over six days this month, surveyed 1,200 US adults nationwide about their opinions on top political figures and who they planned to vote for </w:t>
      </w:r>
      <w:r w:rsidRPr="006A548C">
        <w:rPr>
          <w:rStyle w:val="Emphasis"/>
          <w:highlight w:val="cyan"/>
        </w:rPr>
        <w:t>in</w:t>
      </w:r>
      <w:r w:rsidRPr="006A548C">
        <w:rPr>
          <w:sz w:val="16"/>
        </w:rPr>
        <w:t xml:space="preserve"> the upcoming 2026 </w:t>
      </w:r>
      <w:r w:rsidRPr="006A548C">
        <w:rPr>
          <w:rStyle w:val="Emphasis"/>
          <w:highlight w:val="cyan"/>
        </w:rPr>
        <w:t>midterm</w:t>
      </w:r>
      <w:r w:rsidRPr="006A548C">
        <w:rPr>
          <w:sz w:val="16"/>
        </w:rPr>
        <w:t xml:space="preserve"> election</w:t>
      </w:r>
      <w:r w:rsidRPr="006A548C">
        <w:rPr>
          <w:rStyle w:val="Emphasis"/>
          <w:highlight w:val="cyan"/>
        </w:rPr>
        <w:t>s</w:t>
      </w:r>
      <w:r w:rsidRPr="006A548C">
        <w:rPr>
          <w:sz w:val="16"/>
        </w:rPr>
        <w:t xml:space="preserve">. It found that </w:t>
      </w:r>
      <w:r w:rsidRPr="006A548C">
        <w:rPr>
          <w:rStyle w:val="Emphasis"/>
          <w:highlight w:val="cyan"/>
        </w:rPr>
        <w:t>Dem</w:t>
      </w:r>
      <w:r w:rsidRPr="006A548C">
        <w:rPr>
          <w:sz w:val="16"/>
        </w:rPr>
        <w:t>ocrat</w:t>
      </w:r>
      <w:r w:rsidRPr="006A548C">
        <w:rPr>
          <w:rStyle w:val="Emphasis"/>
          <w:highlight w:val="cyan"/>
        </w:rPr>
        <w:t>s appeared</w:t>
      </w:r>
      <w:r w:rsidRPr="006A548C">
        <w:rPr>
          <w:sz w:val="16"/>
        </w:rPr>
        <w:t xml:space="preserve"> to be </w:t>
      </w:r>
      <w:r w:rsidRPr="006A548C">
        <w:rPr>
          <w:rStyle w:val="Emphasis"/>
          <w:highlight w:val="cyan"/>
        </w:rPr>
        <w:t>more enthusiastic</w:t>
      </w:r>
      <w:r w:rsidRPr="006A548C">
        <w:rPr>
          <w:sz w:val="16"/>
        </w:rPr>
        <w:t xml:space="preserve"> about next year’s midterms </w:t>
      </w:r>
      <w:r w:rsidRPr="006A548C">
        <w:rPr>
          <w:rStyle w:val="Emphasis"/>
          <w:highlight w:val="cyan"/>
        </w:rPr>
        <w:t>than</w:t>
      </w:r>
      <w:r w:rsidRPr="006A548C">
        <w:rPr>
          <w:sz w:val="16"/>
        </w:rPr>
        <w:t xml:space="preserve"> their </w:t>
      </w:r>
      <w:r w:rsidRPr="006A548C">
        <w:rPr>
          <w:rStyle w:val="Emphasis"/>
          <w:highlight w:val="cyan"/>
        </w:rPr>
        <w:t>Republican counterparts</w:t>
      </w:r>
      <w:r w:rsidRPr="006A548C">
        <w:rPr>
          <w:sz w:val="16"/>
        </w:rPr>
        <w:t>, a result perhaps influenced by key Democratic victories this month. Approximately 44 percent of registered voters who called themselves Democrats said they were “very enthusiastic” about voting in the 2026 elections, compared with 26 percent of Republicans. Some 79 percent of Democrats said they would regret it if they did not vote in the midterm races, compared with 68 percent of Republicans. All 435 seats in the House of Representatives will be up for grabs next year, as will 35 seats in the 100-member Senate. Republicans currently control both chambers of Congress. But Democrats have recently been buoyed by wins on November 4, during the off-year elections. The party won resounding victories in governor’s races for Virginia and New Jersey, and in New York City, a closely watched race mayoral race saw Zohran Mamdani sweep to victory over his centrist and right-wing competitors. Voters in California also passed a ballot measure that will redraw its congressional districts to favour the Democrats, in response to Trump-inspired gerrymandering in Republican states. The Reuters-Ipsos poll closed on Wednesday, just before Congress voted to end the longest government shutdown in US history. The new spending bill, which extends federal funding until January 30, passed in the House of Representatives by a margin of 222 to 209, with six Democrats joining the Republican majority to reopen the government. Trump signed a federal government spending bill late on Wednesday, ending the 43-day shutdown, which caused tumult for federal workers, families in need and air travel. The bill had previously passed the Senate on Monday, after seven Democrats and one independent agreed to support it. While Democrats appeared more “enthusiastic” than Republicans in the Reuters-Ipsos poll, the survey noted that the two parties appeared to be evenly matched in voter intention moving forward. When poll respondents were asked whom they would vote for if congressional elections were held today, 41 percent of registered voters said they’d pick the Democratic candidate, while 40 percent chose the Republican candidate. The narrow difference in those results fell well within the poll’s 3-percentage-point margin of error.</w:t>
      </w:r>
    </w:p>
    <w:p w14:paraId="0A4041FE" w14:textId="77777777" w:rsidR="000B3C9D" w:rsidRDefault="000B3C9D" w:rsidP="000B3C9D"/>
    <w:p w14:paraId="5E306AA3" w14:textId="77777777" w:rsidR="000B3C9D" w:rsidRDefault="000B3C9D" w:rsidP="000B3C9D">
      <w:pPr>
        <w:pStyle w:val="Heading4"/>
      </w:pPr>
      <w:r>
        <w:t xml:space="preserve">That’s the worst ever – Immigration, inflation, healthcare and climate thump voter </w:t>
      </w:r>
    </w:p>
    <w:p w14:paraId="0277E65B" w14:textId="77777777" w:rsidR="000B3C9D" w:rsidRPr="006A548C" w:rsidRDefault="000B3C9D" w:rsidP="000B3C9D">
      <w:r w:rsidRPr="006A548C">
        <w:rPr>
          <w:b/>
          <w:bCs/>
          <w:sz w:val="24"/>
          <w:szCs w:val="24"/>
        </w:rPr>
        <w:t>Economist 11/14</w:t>
      </w:r>
      <w:r w:rsidRPr="006A548C">
        <w:rPr>
          <w:sz w:val="24"/>
          <w:szCs w:val="24"/>
        </w:rPr>
        <w:t xml:space="preserve"> </w:t>
      </w:r>
      <w:r>
        <w:t xml:space="preserve">(“Tracking the presidency,” November 14, 2025 </w:t>
      </w:r>
      <w:hyperlink r:id="rId10" w:history="1">
        <w:r w:rsidRPr="00511CE2">
          <w:rPr>
            <w:rStyle w:val="Hyperlink"/>
          </w:rPr>
          <w:t>https://www.economist.com/interactive/trump-approval-tracker</w:t>
        </w:r>
      </w:hyperlink>
      <w:r>
        <w:t xml:space="preserve"> JM </w:t>
      </w:r>
    </w:p>
    <w:p w14:paraId="4CCCDD31" w14:textId="77777777" w:rsidR="000B3C9D" w:rsidRPr="006A548C" w:rsidRDefault="000B3C9D" w:rsidP="000B3C9D">
      <w:pPr>
        <w:rPr>
          <w:sz w:val="16"/>
        </w:rPr>
      </w:pPr>
      <w:r w:rsidRPr="006A548C">
        <w:rPr>
          <w:sz w:val="16"/>
        </w:rPr>
        <w:t xml:space="preserve">Once the honeymoon is over, presidents tend to lose popularity quickly. But </w:t>
      </w:r>
      <w:r w:rsidRPr="006A548C">
        <w:rPr>
          <w:rStyle w:val="Emphasis"/>
          <w:highlight w:val="cyan"/>
        </w:rPr>
        <w:t>no</w:t>
      </w:r>
      <w:r w:rsidRPr="006A548C">
        <w:rPr>
          <w:sz w:val="16"/>
        </w:rPr>
        <w:t xml:space="preserve"> recent </w:t>
      </w:r>
      <w:r w:rsidRPr="006A548C">
        <w:rPr>
          <w:rStyle w:val="Emphasis"/>
          <w:highlight w:val="cyan"/>
        </w:rPr>
        <w:t>president has</w:t>
      </w:r>
      <w:r w:rsidRPr="006A548C">
        <w:rPr>
          <w:sz w:val="16"/>
        </w:rPr>
        <w:t xml:space="preserve"> </w:t>
      </w:r>
      <w:r w:rsidRPr="006A548C">
        <w:rPr>
          <w:rStyle w:val="Emphasis"/>
          <w:highlight w:val="cyan"/>
        </w:rPr>
        <w:t xml:space="preserve">fallen so low </w:t>
      </w:r>
      <w:r w:rsidRPr="006A548C">
        <w:rPr>
          <w:sz w:val="16"/>
        </w:rPr>
        <w:t>so</w:t>
      </w:r>
      <w:r w:rsidRPr="006A548C">
        <w:rPr>
          <w:rStyle w:val="Emphasis"/>
          <w:highlight w:val="cyan"/>
        </w:rPr>
        <w:t xml:space="preserve"> quickly as</w:t>
      </w:r>
      <w:r w:rsidRPr="006A548C">
        <w:rPr>
          <w:sz w:val="16"/>
        </w:rPr>
        <w:t xml:space="preserve"> Donald </w:t>
      </w:r>
      <w:r w:rsidRPr="006A548C">
        <w:rPr>
          <w:rStyle w:val="Emphasis"/>
          <w:highlight w:val="cyan"/>
        </w:rPr>
        <w:t>Trump</w:t>
      </w:r>
      <w:r w:rsidRPr="006A548C">
        <w:rPr>
          <w:sz w:val="16"/>
        </w:rPr>
        <w:t xml:space="preserve">. At the start of his second term public opinion was nearly evenly divided between those who approved of the president and those who did not. Now his </w:t>
      </w:r>
      <w:r w:rsidRPr="006A548C">
        <w:rPr>
          <w:rStyle w:val="Emphasis"/>
          <w:highlight w:val="cyan"/>
        </w:rPr>
        <w:t>net</w:t>
      </w:r>
      <w:r w:rsidRPr="006A548C">
        <w:rPr>
          <w:sz w:val="16"/>
        </w:rPr>
        <w:t xml:space="preserve"> </w:t>
      </w:r>
      <w:r w:rsidRPr="006A548C">
        <w:rPr>
          <w:rStyle w:val="Emphasis"/>
          <w:highlight w:val="cyan"/>
        </w:rPr>
        <w:t>approval rating</w:t>
      </w:r>
      <w:r w:rsidRPr="006A548C">
        <w:rPr>
          <w:sz w:val="16"/>
        </w:rPr>
        <w:t>—those who approve of the job he is doing less those who do not—</w:t>
      </w:r>
      <w:r w:rsidRPr="006A548C">
        <w:rPr>
          <w:rStyle w:val="Emphasis"/>
          <w:highlight w:val="cyan"/>
        </w:rPr>
        <w:t>is minus 18.</w:t>
      </w:r>
      <w:r w:rsidRPr="006A548C">
        <w:rPr>
          <w:sz w:val="16"/>
        </w:rPr>
        <w:t xml:space="preserve"> That is three percentage points lower than any point in his first term. Mr Trump’s numbers are poor even on the issues at the centre of his political platform. Net approval for his handling of immigration is minus 7. On inflation and prices, it is minus 33. The biggest shift away from Mr Trump has been among Americans under 30 years old. His net approval among that group was positive 3 when he returned to the Oval Office. Now it is minus 41. His ratings among Hispanic and black Americans, which began negative, have also plummeted. And even white Americans, who approved of him on net by 16 back in January, now have a slightly negative view of him. According to analysis by The Economist, every state, save Idaho, has moved against Mr Trump. Oklahoma has swung hardest, from positive 27 net approval to minus 7. Net approval by issue -40 -30 -20 -10 10 Approve Disapprove Inflation/prices Jan 26 Nov 2 Jobs &amp; the economy Jan 26 Nov 2 Taxes &amp; spending Jan 26 Nov 2 Immigration Feb 2 Nov 2 National security Feb 16 Oct 19 Mr </w:t>
      </w:r>
      <w:r w:rsidRPr="006A548C">
        <w:rPr>
          <w:rStyle w:val="Emphasis"/>
          <w:highlight w:val="cyan"/>
        </w:rPr>
        <w:t>Trump was re-elected on</w:t>
      </w:r>
      <w:r w:rsidRPr="006A548C">
        <w:rPr>
          <w:sz w:val="16"/>
        </w:rPr>
        <w:t xml:space="preserve"> a wave of </w:t>
      </w:r>
      <w:r w:rsidRPr="006A548C">
        <w:rPr>
          <w:rStyle w:val="Emphasis"/>
          <w:highlight w:val="cyan"/>
        </w:rPr>
        <w:t>economic pessimism, telling voters</w:t>
      </w:r>
      <w:r w:rsidRPr="006A548C">
        <w:rPr>
          <w:sz w:val="16"/>
        </w:rPr>
        <w:t xml:space="preserve"> that “</w:t>
      </w:r>
      <w:r w:rsidRPr="006A548C">
        <w:rPr>
          <w:rStyle w:val="Emphasis"/>
          <w:highlight w:val="cyan"/>
        </w:rPr>
        <w:t>incomes will</w:t>
      </w:r>
      <w:r w:rsidRPr="006A548C">
        <w:rPr>
          <w:sz w:val="16"/>
        </w:rPr>
        <w:t xml:space="preserve"> </w:t>
      </w:r>
      <w:r w:rsidRPr="006A548C">
        <w:rPr>
          <w:rStyle w:val="Emphasis"/>
          <w:highlight w:val="cyan"/>
        </w:rPr>
        <w:t>skyrocket</w:t>
      </w:r>
      <w:r w:rsidRPr="006A548C">
        <w:rPr>
          <w:sz w:val="16"/>
        </w:rPr>
        <w:t xml:space="preserve">, inflation will vanish completely, jobs will come roaring back and the middle class will prosper like never, ever before” during his second term. So far </w:t>
      </w:r>
      <w:r w:rsidRPr="006A548C">
        <w:rPr>
          <w:rStyle w:val="Emphasis"/>
          <w:highlight w:val="cyan"/>
        </w:rPr>
        <w:t>they have been disappointed. Ratings of his</w:t>
      </w:r>
      <w:r w:rsidRPr="006A548C">
        <w:rPr>
          <w:sz w:val="16"/>
        </w:rPr>
        <w:t xml:space="preserve"> </w:t>
      </w:r>
      <w:r w:rsidRPr="006A548C">
        <w:rPr>
          <w:rStyle w:val="Emphasis"/>
          <w:highlight w:val="cyan"/>
        </w:rPr>
        <w:t>handling</w:t>
      </w:r>
      <w:r w:rsidRPr="006A548C">
        <w:rPr>
          <w:sz w:val="16"/>
        </w:rPr>
        <w:t xml:space="preserve"> of the economy and inflation were net positive shortly after his inauguration. They </w:t>
      </w:r>
      <w:r w:rsidRPr="006A548C">
        <w:rPr>
          <w:rStyle w:val="Emphasis"/>
          <w:highlight w:val="cyan"/>
        </w:rPr>
        <w:t>have</w:t>
      </w:r>
      <w:r w:rsidRPr="006A548C">
        <w:rPr>
          <w:sz w:val="16"/>
        </w:rPr>
        <w:t xml:space="preserve"> since </w:t>
      </w:r>
      <w:r w:rsidRPr="006A548C">
        <w:rPr>
          <w:rStyle w:val="Emphasis"/>
          <w:highlight w:val="cyan"/>
        </w:rPr>
        <w:t>fallen</w:t>
      </w:r>
      <w:r w:rsidRPr="006A548C">
        <w:rPr>
          <w:sz w:val="16"/>
        </w:rPr>
        <w:t xml:space="preserve"> to </w:t>
      </w:r>
      <w:r w:rsidRPr="006A548C">
        <w:rPr>
          <w:rStyle w:val="Emphasis"/>
          <w:highlight w:val="cyan"/>
        </w:rPr>
        <w:t>strongly negative</w:t>
      </w:r>
      <w:r w:rsidRPr="006A548C">
        <w:rPr>
          <w:rStyle w:val="Emphasis"/>
        </w:rPr>
        <w:t xml:space="preserve"> in</w:t>
      </w:r>
      <w:r w:rsidRPr="006A548C">
        <w:rPr>
          <w:sz w:val="16"/>
        </w:rPr>
        <w:t xml:space="preserve"> the </w:t>
      </w:r>
      <w:r w:rsidRPr="006A548C">
        <w:rPr>
          <w:rStyle w:val="Emphasis"/>
          <w:highlight w:val="cyan"/>
        </w:rPr>
        <w:t>wake of</w:t>
      </w:r>
      <w:r w:rsidRPr="006A548C">
        <w:rPr>
          <w:sz w:val="16"/>
        </w:rPr>
        <w:t xml:space="preserve"> his declarations of </w:t>
      </w:r>
      <w:r w:rsidRPr="006A548C">
        <w:rPr>
          <w:rStyle w:val="Emphasis"/>
          <w:highlight w:val="cyan"/>
        </w:rPr>
        <w:t>trade war</w:t>
      </w:r>
      <w:r w:rsidRPr="006A548C">
        <w:rPr>
          <w:sz w:val="16"/>
        </w:rPr>
        <w:t xml:space="preserve"> and the ensuing response of investors. YouGov’s data also suggest Americans now disapprove of his handling of immigration, another issue central to his re-election. Net approval rating by state All 2024 voters 0 5 5 Disapprove Approve 10 10 20 20 40 40 *States that voted for Biden in 2020 that Trump won in 2024 Using YouGov’s data, The Economist has projected Mr Trump’s approval rating state by state. As you might expect, approval of Mr Trump is lowest in states that tend to vote for Democrats and highest in those that tend to vote for Republicans. Mr Trump’s voters still overwhelmingly approve of his performance as president. But the projection also shows how </w:t>
      </w:r>
      <w:r w:rsidRPr="006A548C">
        <w:rPr>
          <w:rStyle w:val="Emphasis"/>
          <w:highlight w:val="cyan"/>
        </w:rPr>
        <w:t>dissatisfaction with</w:t>
      </w:r>
      <w:r w:rsidRPr="006A548C">
        <w:rPr>
          <w:sz w:val="16"/>
        </w:rPr>
        <w:t xml:space="preserve"> Mr </w:t>
      </w:r>
      <w:r w:rsidRPr="006A548C">
        <w:rPr>
          <w:rStyle w:val="Emphasis"/>
          <w:highlight w:val="cyan"/>
        </w:rPr>
        <w:t>Trump is</w:t>
      </w:r>
      <w:r w:rsidRPr="006A548C">
        <w:rPr>
          <w:sz w:val="16"/>
        </w:rPr>
        <w:t xml:space="preserve"> </w:t>
      </w:r>
      <w:r w:rsidRPr="006A548C">
        <w:rPr>
          <w:rStyle w:val="Emphasis"/>
          <w:highlight w:val="cyan"/>
        </w:rPr>
        <w:t>widespread</w:t>
      </w:r>
      <w:r w:rsidRPr="006A548C">
        <w:rPr>
          <w:sz w:val="16"/>
        </w:rPr>
        <w:t xml:space="preserve"> even </w:t>
      </w:r>
      <w:r w:rsidRPr="006A548C">
        <w:rPr>
          <w:rStyle w:val="Emphasis"/>
          <w:highlight w:val="cyan"/>
        </w:rPr>
        <w:t>in states that voted for him</w:t>
      </w:r>
      <w:r w:rsidRPr="006A548C">
        <w:rPr>
          <w:sz w:val="16"/>
        </w:rPr>
        <w:t xml:space="preserve"> just a few months ago. The </w:t>
      </w:r>
      <w:r w:rsidRPr="006A548C">
        <w:rPr>
          <w:rStyle w:val="Emphasis"/>
          <w:highlight w:val="cyan"/>
        </w:rPr>
        <w:t>numbers</w:t>
      </w:r>
      <w:r w:rsidRPr="006A548C">
        <w:rPr>
          <w:sz w:val="16"/>
        </w:rPr>
        <w:t xml:space="preserve"> will </w:t>
      </w:r>
      <w:r w:rsidRPr="006A548C">
        <w:rPr>
          <w:rStyle w:val="Emphasis"/>
          <w:highlight w:val="cyan"/>
        </w:rPr>
        <w:t>make anxious</w:t>
      </w:r>
      <w:r w:rsidRPr="006A548C">
        <w:rPr>
          <w:sz w:val="16"/>
        </w:rPr>
        <w:t xml:space="preserve"> reading for </w:t>
      </w:r>
      <w:r w:rsidRPr="006A548C">
        <w:rPr>
          <w:rStyle w:val="Emphasis"/>
          <w:highlight w:val="cyan"/>
        </w:rPr>
        <w:t>Republicans</w:t>
      </w:r>
      <w:r w:rsidRPr="006A548C">
        <w:rPr>
          <w:sz w:val="16"/>
        </w:rPr>
        <w:t xml:space="preserve"> facing competitive races </w:t>
      </w:r>
      <w:r w:rsidRPr="006A548C">
        <w:rPr>
          <w:rStyle w:val="Emphasis"/>
          <w:highlight w:val="cyan"/>
        </w:rPr>
        <w:t>in</w:t>
      </w:r>
      <w:r w:rsidRPr="006A548C">
        <w:rPr>
          <w:sz w:val="16"/>
        </w:rPr>
        <w:t xml:space="preserve"> next year’s </w:t>
      </w:r>
      <w:r w:rsidRPr="006A548C">
        <w:rPr>
          <w:rStyle w:val="Emphasis"/>
          <w:highlight w:val="cyan"/>
        </w:rPr>
        <w:t>midterm</w:t>
      </w:r>
      <w:r w:rsidRPr="006A548C">
        <w:rPr>
          <w:sz w:val="16"/>
        </w:rPr>
        <w:t xml:space="preserve"> election</w:t>
      </w:r>
      <w:r w:rsidRPr="006A548C">
        <w:rPr>
          <w:rStyle w:val="Emphasis"/>
          <w:highlight w:val="cyan"/>
        </w:rPr>
        <w:t>s</w:t>
      </w:r>
      <w:r w:rsidRPr="006A548C">
        <w:rPr>
          <w:sz w:val="16"/>
        </w:rPr>
        <w:t xml:space="preserve">. Trump’s net approval rating by demographic, %-points 50% confidence interval -75 -50 -25 0 25 Approve Disapprove Sex Male Female Age Under 30 30-44 45-64 65+ Race White Black Hispanic Other Education HS or less Some college College grad Postgrad As with other Republican politicians before him, white and male voters are among the most likely to approve of Mr Trump’s job performance, while younger voters and members of ethnic minorities are among the most strongly disapproving. People who have the most education—college graduates and postgrads—are least likely to support Mr Trump. Voters of pension age, normally a solidly Republican bloc, are also surprisingly lukewarm on the president. What is the most important issue facing America? % responding by party AllRepDem 1 Inflation/prices Dem 21% Rep 25% All 22% 2022 23 24 25 0 10 20 30 2 Jobs and the economy Dem 12% Rep 15% All 14% 2022 23 24 25 0 10 20 3 Health care Dem 14% Rep 7% All 10% 2022 23 24 25 0 10 20 4 Civil rights Dem 16% Rep 1% All 9% 2022 23 24 25 0 10 20 5 Taxes and government spending Dem 3% Rep 12% All 8% 2022 23 24 25 0 10 20 6 Civil liberties Dem 12% Rep 1% All 7% 2022 23 24 25 0 10 20 7 Immigration Dem 3% Rep 11% All 6% 8 Climate change and the environment Dem 8% Rep 2% All 5% 9 National security Dem 1% Rep 9% All 5% 10 Education Dem 3% Rep 2% All 3% 11 Crime Dem 2% Rep 6% All 3% Some political issues disproportionately concern political partisans. </w:t>
      </w:r>
      <w:r w:rsidRPr="006A548C">
        <w:rPr>
          <w:rStyle w:val="Emphasis"/>
          <w:highlight w:val="cyan"/>
        </w:rPr>
        <w:t>Immigration is</w:t>
      </w:r>
      <w:r w:rsidRPr="006A548C">
        <w:rPr>
          <w:sz w:val="16"/>
        </w:rPr>
        <w:t xml:space="preserve"> a </w:t>
      </w:r>
      <w:r w:rsidRPr="006A548C">
        <w:rPr>
          <w:rStyle w:val="Emphasis"/>
          <w:highlight w:val="cyan"/>
        </w:rPr>
        <w:t>key</w:t>
      </w:r>
      <w:r w:rsidRPr="006A548C">
        <w:rPr>
          <w:sz w:val="16"/>
        </w:rPr>
        <w:t xml:space="preserve"> issue </w:t>
      </w:r>
      <w:r w:rsidRPr="006A548C">
        <w:rPr>
          <w:rStyle w:val="Emphasis"/>
          <w:highlight w:val="cyan"/>
        </w:rPr>
        <w:t>for</w:t>
      </w:r>
      <w:r w:rsidRPr="006A548C">
        <w:rPr>
          <w:sz w:val="16"/>
        </w:rPr>
        <w:t xml:space="preserve"> Mr </w:t>
      </w:r>
      <w:r w:rsidRPr="006A548C">
        <w:rPr>
          <w:rStyle w:val="Emphasis"/>
          <w:highlight w:val="cyan"/>
        </w:rPr>
        <w:t>Trump’s</w:t>
      </w:r>
      <w:r w:rsidRPr="006A548C">
        <w:rPr>
          <w:sz w:val="16"/>
        </w:rPr>
        <w:t xml:space="preserve"> Republican </w:t>
      </w:r>
      <w:r w:rsidRPr="006A548C">
        <w:rPr>
          <w:rStyle w:val="Emphasis"/>
          <w:highlight w:val="cyan"/>
        </w:rPr>
        <w:t>base, as are taxes and</w:t>
      </w:r>
      <w:r w:rsidRPr="006A548C">
        <w:rPr>
          <w:sz w:val="16"/>
        </w:rPr>
        <w:t xml:space="preserve"> government </w:t>
      </w:r>
      <w:r w:rsidRPr="006A548C">
        <w:rPr>
          <w:rStyle w:val="Emphasis"/>
          <w:highlight w:val="cyan"/>
        </w:rPr>
        <w:t>spending. Dem</w:t>
      </w:r>
      <w:r w:rsidRPr="006A548C">
        <w:rPr>
          <w:sz w:val="16"/>
        </w:rPr>
        <w:t>ocrat</w:t>
      </w:r>
      <w:r w:rsidRPr="006A548C">
        <w:rPr>
          <w:rStyle w:val="Emphasis"/>
          <w:highlight w:val="cyan"/>
        </w:rPr>
        <w:t>s are</w:t>
      </w:r>
      <w:r w:rsidRPr="006A548C">
        <w:rPr>
          <w:rStyle w:val="Emphasis"/>
        </w:rPr>
        <w:t xml:space="preserve"> </w:t>
      </w:r>
      <w:r w:rsidRPr="006A548C">
        <w:rPr>
          <w:sz w:val="16"/>
        </w:rPr>
        <w:t xml:space="preserve">more </w:t>
      </w:r>
      <w:r w:rsidRPr="006A548C">
        <w:rPr>
          <w:rStyle w:val="Emphasis"/>
          <w:highlight w:val="cyan"/>
        </w:rPr>
        <w:t>worried about</w:t>
      </w:r>
      <w:r w:rsidRPr="006A548C">
        <w:rPr>
          <w:sz w:val="16"/>
        </w:rPr>
        <w:t xml:space="preserve"> </w:t>
      </w:r>
      <w:r w:rsidRPr="006A548C">
        <w:rPr>
          <w:rStyle w:val="Emphasis"/>
          <w:highlight w:val="cyan"/>
        </w:rPr>
        <w:t>health care and climate change</w:t>
      </w:r>
      <w:r w:rsidRPr="006A548C">
        <w:rPr>
          <w:sz w:val="16"/>
        </w:rPr>
        <w:t xml:space="preserve">. The chart above shows the most important issues among American adults and members of each party. Most important issues, 2017-2025 2017 18 19 20 21 22 23 24 25 0 10 20 30 40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Civil rights Civil rights Health care Health care Immigration Immigration Economy Economy National security National security Karl Marx said that men make their own history, but they do not make it as they please. That goes for Mr Trump as much as for anyone else. Public opinion in Mr Trump’s first term came to be dominated by concern about health care, especially after the outbreak of covid-19. The economic effects of the pandemic and Russia’s invasion of Ukraine in February 2022 made inflation a defining issue of Mr Biden’s presidency. The chart above shows which issues have been most important to American adults since 2017, based on weekly survey data from YouGov. </w:t>
      </w:r>
    </w:p>
    <w:p w14:paraId="6A4E7A1E" w14:textId="77777777" w:rsidR="000B3C9D" w:rsidRDefault="000B3C9D" w:rsidP="000B3C9D"/>
    <w:p w14:paraId="17B01BC5" w14:textId="77777777" w:rsidR="00E618D2" w:rsidRPr="005D388F" w:rsidRDefault="00E618D2" w:rsidP="00F15EDE"/>
    <w:p w14:paraId="48C087F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6A3AC" w14:textId="77777777" w:rsidR="00CE4521" w:rsidRDefault="00CE4521" w:rsidP="00066D2C">
      <w:r>
        <w:separator/>
      </w:r>
    </w:p>
  </w:endnote>
  <w:endnote w:type="continuationSeparator" w:id="0">
    <w:p w14:paraId="6425874C" w14:textId="77777777" w:rsidR="00CE4521" w:rsidRDefault="00CE45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B927" w14:textId="77777777" w:rsidR="00CE4521" w:rsidRDefault="00CE4521" w:rsidP="00066D2C">
      <w:r>
        <w:separator/>
      </w:r>
    </w:p>
  </w:footnote>
  <w:footnote w:type="continuationSeparator" w:id="0">
    <w:p w14:paraId="76CFBA99" w14:textId="77777777" w:rsidR="00CE4521" w:rsidRDefault="00CE45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49067649808"/>
    <w:docVar w:name="VerbatimVersion" w:val="6.0.0"/>
    <w:docVar w:name="WordVersion" w:val="16.0"/>
  </w:docVars>
  <w:rsids>
    <w:rsidRoot w:val="00F15E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3C9D"/>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55A55"/>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58C"/>
    <w:rsid w:val="001C0A69"/>
    <w:rsid w:val="001C48D7"/>
    <w:rsid w:val="001D1994"/>
    <w:rsid w:val="001D6D5C"/>
    <w:rsid w:val="001D7A6D"/>
    <w:rsid w:val="001E46F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89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302"/>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BA0"/>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4521"/>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18D2"/>
    <w:rsid w:val="00E65E56"/>
    <w:rsid w:val="00E664D0"/>
    <w:rsid w:val="00E66E09"/>
    <w:rsid w:val="00E66F94"/>
    <w:rsid w:val="00E670E5"/>
    <w:rsid w:val="00E6767D"/>
    <w:rsid w:val="00E717C1"/>
    <w:rsid w:val="00E71E63"/>
    <w:rsid w:val="00E740F9"/>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ED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396"/>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CE19F"/>
  <w15:chartTrackingRefBased/>
  <w15:docId w15:val="{8349B4AE-0C04-4900-960D-6E9C4C1A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4302"/>
    <w:rPr>
      <w:rFonts w:ascii="Calibri" w:hAnsi="Calibri" w:cs="Calibri"/>
    </w:rPr>
  </w:style>
  <w:style w:type="paragraph" w:styleId="Heading1">
    <w:name w:val="heading 1"/>
    <w:aliases w:val="Pocket"/>
    <w:basedOn w:val="Normal"/>
    <w:next w:val="Normal"/>
    <w:link w:val="Heading1Char"/>
    <w:qFormat/>
    <w:rsid w:val="007643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43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643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uiPriority w:val="3"/>
    <w:qFormat/>
    <w:rsid w:val="007643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430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5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643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4302"/>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76430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4302"/>
    <w:rPr>
      <w:color w:val="auto"/>
      <w:u w:val="none"/>
    </w:rPr>
  </w:style>
  <w:style w:type="character" w:customStyle="1" w:styleId="Heading1Char">
    <w:name w:val="Heading 1 Char"/>
    <w:aliases w:val="Pocket Char"/>
    <w:basedOn w:val="DefaultParagraphFont"/>
    <w:link w:val="Heading1"/>
    <w:rsid w:val="007643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43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430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76430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4302"/>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764302"/>
    <w:rPr>
      <w:b w:val="0"/>
      <w:sz w:val="22"/>
      <w:u w:val="single"/>
    </w:rPr>
  </w:style>
  <w:style w:type="character" w:styleId="Strong">
    <w:name w:val="Strong"/>
    <w:basedOn w:val="DefaultParagraphFont"/>
    <w:uiPriority w:val="22"/>
    <w:qFormat/>
    <w:rsid w:val="00764302"/>
    <w:rPr>
      <w:b/>
      <w:bCs/>
    </w:rPr>
  </w:style>
  <w:style w:type="character" w:styleId="BookTitle">
    <w:name w:val="Book Title"/>
    <w:basedOn w:val="DefaultParagraphFont"/>
    <w:uiPriority w:val="33"/>
    <w:qFormat/>
    <w:rsid w:val="00764302"/>
    <w:rPr>
      <w:b/>
      <w:bCs/>
      <w:i/>
      <w:iCs/>
      <w:spacing w:val="5"/>
    </w:rPr>
  </w:style>
  <w:style w:type="character" w:customStyle="1" w:styleId="Heading5Char">
    <w:name w:val="Heading 5 Char"/>
    <w:basedOn w:val="DefaultParagraphFont"/>
    <w:link w:val="Heading5"/>
    <w:uiPriority w:val="9"/>
    <w:semiHidden/>
    <w:rsid w:val="007643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4302"/>
  </w:style>
  <w:style w:type="paragraph" w:styleId="Header">
    <w:name w:val="header"/>
    <w:basedOn w:val="Normal"/>
    <w:link w:val="HeaderChar"/>
    <w:uiPriority w:val="99"/>
    <w:semiHidden/>
    <w:rsid w:val="00764302"/>
    <w:pPr>
      <w:tabs>
        <w:tab w:val="center" w:pos="4680"/>
        <w:tab w:val="right" w:pos="9360"/>
      </w:tabs>
    </w:pPr>
  </w:style>
  <w:style w:type="character" w:customStyle="1" w:styleId="HeaderChar">
    <w:name w:val="Header Char"/>
    <w:basedOn w:val="DefaultParagraphFont"/>
    <w:link w:val="Header"/>
    <w:uiPriority w:val="99"/>
    <w:semiHidden/>
    <w:rsid w:val="00764302"/>
    <w:rPr>
      <w:rFonts w:ascii="Calibri" w:hAnsi="Calibri" w:cs="Calibri"/>
    </w:rPr>
  </w:style>
  <w:style w:type="paragraph" w:styleId="Footer">
    <w:name w:val="footer"/>
    <w:basedOn w:val="Normal"/>
    <w:link w:val="FooterChar"/>
    <w:uiPriority w:val="99"/>
    <w:semiHidden/>
    <w:rsid w:val="00764302"/>
    <w:pPr>
      <w:tabs>
        <w:tab w:val="center" w:pos="4680"/>
        <w:tab w:val="right" w:pos="9360"/>
      </w:tabs>
    </w:pPr>
  </w:style>
  <w:style w:type="character" w:customStyle="1" w:styleId="FooterChar">
    <w:name w:val="Footer Char"/>
    <w:basedOn w:val="DefaultParagraphFont"/>
    <w:link w:val="Footer"/>
    <w:uiPriority w:val="99"/>
    <w:semiHidden/>
    <w:rsid w:val="00764302"/>
    <w:rPr>
      <w:rFonts w:ascii="Calibri" w:hAnsi="Calibri" w:cs="Calibri"/>
    </w:rPr>
  </w:style>
  <w:style w:type="paragraph" w:styleId="BodyText">
    <w:name w:val="Body Text"/>
    <w:basedOn w:val="Normal"/>
    <w:link w:val="BodyTextChar"/>
    <w:uiPriority w:val="99"/>
    <w:semiHidden/>
    <w:unhideWhenUsed/>
    <w:rsid w:val="00764302"/>
    <w:pPr>
      <w:spacing w:after="120"/>
    </w:pPr>
  </w:style>
  <w:style w:type="character" w:customStyle="1" w:styleId="BodyTextChar">
    <w:name w:val="Body Text Char"/>
    <w:basedOn w:val="DefaultParagraphFont"/>
    <w:link w:val="BodyText"/>
    <w:uiPriority w:val="99"/>
    <w:semiHidden/>
    <w:rsid w:val="0076430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76430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76430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Small Text Char,C"/>
    <w:basedOn w:val="DefaultParagraphFont"/>
    <w:link w:val="Heading411"/>
    <w:uiPriority w:val="99"/>
    <w:unhideWhenUsed/>
    <w:rsid w:val="00764302"/>
    <w:rPr>
      <w:color w:val="0563C1" w:themeColor="hyperlink"/>
      <w:u w:val="single"/>
    </w:rPr>
  </w:style>
  <w:style w:type="character" w:styleId="UnresolvedMention">
    <w:name w:val="Unresolved Mention"/>
    <w:basedOn w:val="DefaultParagraphFont"/>
    <w:uiPriority w:val="99"/>
    <w:semiHidden/>
    <w:unhideWhenUsed/>
    <w:rsid w:val="00764302"/>
    <w:rPr>
      <w:color w:val="605E5C"/>
      <w:shd w:val="clear" w:color="auto" w:fill="E1DFDD"/>
    </w:rPr>
  </w:style>
  <w:style w:type="paragraph" w:customStyle="1" w:styleId="Undertag">
    <w:name w:val="Undertag"/>
    <w:link w:val="UndertagChar"/>
    <w:autoRedefine/>
    <w:uiPriority w:val="5"/>
    <w:qFormat/>
    <w:rsid w:val="0076430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6430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764302"/>
    <w:rPr>
      <w:rFonts w:cs="Calibri"/>
      <w:color w:val="1F3864" w:themeColor="accent1" w:themeShade="80"/>
    </w:rPr>
  </w:style>
  <w:style w:type="character" w:customStyle="1" w:styleId="AnalyticChar">
    <w:name w:val="Analytic Char"/>
    <w:basedOn w:val="DefaultParagraphFont"/>
    <w:link w:val="Analytic"/>
    <w:uiPriority w:val="5"/>
    <w:rsid w:val="00764302"/>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764302"/>
    <w:rPr>
      <w:color w:val="1F3864" w:themeColor="accent1" w:themeShade="80"/>
    </w:rPr>
  </w:style>
  <w:style w:type="character" w:customStyle="1" w:styleId="DeprecatedAnalyticChar">
    <w:name w:val="DeprecatedAnalytic Char"/>
    <w:basedOn w:val="DefaultParagraphFont"/>
    <w:link w:val="DeprecatedAnalytic"/>
    <w:uiPriority w:val="5"/>
    <w:rsid w:val="00764302"/>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F15ED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15ED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15ED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15ED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F15EDE"/>
    <w:pPr>
      <w:ind w:left="720"/>
      <w:contextualSpacing/>
    </w:pPr>
  </w:style>
  <w:style w:type="paragraph" w:customStyle="1" w:styleId="textbold">
    <w:name w:val="text bold"/>
    <w:basedOn w:val="Normal"/>
    <w:link w:val="Emphasis"/>
    <w:uiPriority w:val="8"/>
    <w:qFormat/>
    <w:rsid w:val="00F15ED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Title">
    <w:name w:val="Title"/>
    <w:basedOn w:val="Normal"/>
    <w:next w:val="Normal"/>
    <w:link w:val="TitleChar"/>
    <w:uiPriority w:val="10"/>
    <w:qFormat/>
    <w:rsid w:val="00F15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ED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15EDE"/>
    <w:pPr>
      <w:spacing w:before="160"/>
      <w:jc w:val="center"/>
    </w:pPr>
    <w:rPr>
      <w:i/>
      <w:iCs/>
      <w:color w:val="404040" w:themeColor="text1" w:themeTint="BF"/>
    </w:rPr>
  </w:style>
  <w:style w:type="character" w:customStyle="1" w:styleId="QuoteChar">
    <w:name w:val="Quote Char"/>
    <w:basedOn w:val="DefaultParagraphFont"/>
    <w:link w:val="Quote"/>
    <w:uiPriority w:val="29"/>
    <w:rsid w:val="00F15EDE"/>
    <w:rPr>
      <w:rFonts w:ascii="Calibri" w:hAnsi="Calibri" w:cs="Calibri"/>
      <w:i/>
      <w:iCs/>
      <w:color w:val="404040" w:themeColor="text1" w:themeTint="BF"/>
    </w:rPr>
  </w:style>
  <w:style w:type="character" w:styleId="IntenseEmphasis">
    <w:name w:val="Intense Emphasis"/>
    <w:basedOn w:val="DefaultParagraphFont"/>
    <w:uiPriority w:val="21"/>
    <w:qFormat/>
    <w:rsid w:val="00F15EDE"/>
    <w:rPr>
      <w:i/>
      <w:iCs/>
      <w:color w:val="2F5496" w:themeColor="accent1" w:themeShade="BF"/>
    </w:rPr>
  </w:style>
  <w:style w:type="paragraph" w:styleId="IntenseQuote">
    <w:name w:val="Intense Quote"/>
    <w:basedOn w:val="Normal"/>
    <w:next w:val="Normal"/>
    <w:link w:val="IntenseQuoteChar"/>
    <w:uiPriority w:val="30"/>
    <w:qFormat/>
    <w:rsid w:val="00F15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EDE"/>
    <w:rPr>
      <w:rFonts w:ascii="Calibri" w:hAnsi="Calibri" w:cs="Calibri"/>
      <w:i/>
      <w:iCs/>
      <w:color w:val="2F5496" w:themeColor="accent1" w:themeShade="BF"/>
    </w:rPr>
  </w:style>
  <w:style w:type="character" w:styleId="IntenseReference">
    <w:name w:val="Intense Reference"/>
    <w:basedOn w:val="DefaultParagraphFont"/>
    <w:uiPriority w:val="32"/>
    <w:qFormat/>
    <w:rsid w:val="00F15ED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15EDE"/>
    <w:pPr>
      <w:spacing w:after="0" w:line="240" w:lineRule="auto"/>
    </w:pPr>
    <w:rPr>
      <w:u w:val="single"/>
    </w:rPr>
  </w:style>
  <w:style w:type="paragraph" w:customStyle="1" w:styleId="Emphasis1">
    <w:name w:val="Emphasis1"/>
    <w:basedOn w:val="Normal"/>
    <w:uiPriority w:val="8"/>
    <w:qFormat/>
    <w:rsid w:val="00F15ED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F15EDE"/>
    <w:rPr>
      <w:color w:val="000000" w:themeColor="text1"/>
    </w:rPr>
  </w:style>
  <w:style w:type="character" w:customStyle="1" w:styleId="AnalyticsHGChar">
    <w:name w:val="Analytics [HG] Char"/>
    <w:basedOn w:val="DefaultParagraphFont"/>
    <w:link w:val="AnalyticsHG"/>
    <w:rsid w:val="00F15ED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F15ED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F15ED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5E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F15ED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15EDE"/>
    <w:rPr>
      <w:rFonts w:ascii="Calibri" w:eastAsiaTheme="majorEastAsia" w:hAnsi="Calibri" w:cstheme="majorBidi"/>
      <w:b/>
      <w:iCs/>
      <w:sz w:val="26"/>
      <w:szCs w:val="28"/>
    </w:rPr>
  </w:style>
  <w:style w:type="character" w:customStyle="1" w:styleId="normaltextrun">
    <w:name w:val="normaltextrun"/>
    <w:basedOn w:val="DefaultParagraphFont"/>
    <w:rsid w:val="00F15EDE"/>
  </w:style>
  <w:style w:type="paragraph" w:customStyle="1" w:styleId="Heading411">
    <w:name w:val="Heading 411"/>
    <w:basedOn w:val="Heading1"/>
    <w:next w:val="NoSpacing"/>
    <w:link w:val="Hyperlink"/>
    <w:autoRedefine/>
    <w:uiPriority w:val="99"/>
    <w:qFormat/>
    <w:rsid w:val="000B3C9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0020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lse.ac.uk/usappblog/2025/10/13/forecasting-suggests-the-republicans-will-lose-28-seats-and-the-house-in-the-2026-midterm-ele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conomist.com/interactive/trump-approval-tracker" TargetMode="External"/><Relationship Id="rId4" Type="http://schemas.openxmlformats.org/officeDocument/2006/relationships/settings" Target="settings.xml"/><Relationship Id="rId9" Type="http://schemas.openxmlformats.org/officeDocument/2006/relationships/hyperlink" Target="https://www.aljazeera.com/news/2025/11/13/donald-trumps-disapproval-rating-jumps-to-58-percent-po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29310</Words>
  <Characters>158275</Characters>
  <Application>Microsoft Office Word</Application>
  <DocSecurity>0</DocSecurity>
  <Lines>2552</Lines>
  <Paragraphs>1576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Adarsh Agrawal</cp:lastModifiedBy>
  <cp:revision>8</cp:revision>
  <dcterms:created xsi:type="dcterms:W3CDTF">2025-11-14T21:04:00Z</dcterms:created>
  <dcterms:modified xsi:type="dcterms:W3CDTF">2025-11-15T18:01:00Z</dcterms:modified>
</cp:coreProperties>
</file>