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32D45" w14:textId="33D47501" w:rsidR="005D388F" w:rsidRDefault="000A3E50" w:rsidP="000A3E50">
      <w:pPr>
        <w:pStyle w:val="Heading2"/>
      </w:pPr>
      <w:r>
        <w:t>1NC---OFF</w:t>
      </w:r>
    </w:p>
    <w:p w14:paraId="59F59279" w14:textId="18CB8CA8" w:rsidR="000A3E50" w:rsidRDefault="000A3E50" w:rsidP="000A3E50">
      <w:pPr>
        <w:pStyle w:val="Heading3"/>
      </w:pPr>
      <w:r>
        <w:t>1NC---T</w:t>
      </w:r>
    </w:p>
    <w:p w14:paraId="3496D296" w14:textId="19199797" w:rsidR="000A3E50" w:rsidRDefault="000A3E50" w:rsidP="000A3E50">
      <w:r>
        <w:t>T</w:t>
      </w:r>
    </w:p>
    <w:p w14:paraId="1CC48407" w14:textId="77777777" w:rsidR="000A3E50" w:rsidRPr="00C05B0C" w:rsidRDefault="000A3E50" w:rsidP="00AE30DB">
      <w:pPr>
        <w:pStyle w:val="Heading4"/>
      </w:pPr>
      <w:r w:rsidRPr="00C05B0C">
        <w:t xml:space="preserve">Interpretation – </w:t>
      </w:r>
      <w:proofErr w:type="spellStart"/>
      <w:r w:rsidRPr="00C05B0C">
        <w:t>Affs’</w:t>
      </w:r>
      <w:proofErr w:type="spellEnd"/>
      <w:r w:rsidRPr="00C05B0C">
        <w:t xml:space="preserve"> strengthening of rights must apply to all workers in the US</w:t>
      </w:r>
    </w:p>
    <w:p w14:paraId="3A09B212" w14:textId="77777777" w:rsidR="000A3E50" w:rsidRPr="00C05B0C" w:rsidRDefault="000A3E50" w:rsidP="00AE30DB">
      <w:pPr>
        <w:pStyle w:val="Heading4"/>
      </w:pPr>
      <w:r w:rsidRPr="00C05B0C">
        <w:t>Substantially means without material qualifications</w:t>
      </w:r>
    </w:p>
    <w:p w14:paraId="210138DA" w14:textId="77777777" w:rsidR="000A3E50" w:rsidRDefault="000A3E50" w:rsidP="000A3E50">
      <w:r>
        <w:rPr>
          <w:rStyle w:val="Style13ptBold"/>
        </w:rPr>
        <w:t>Novogradac, 14</w:t>
      </w:r>
      <w:r>
        <w:t xml:space="preserve"> – (Michael, “Close Enough? How to Measure “Substantially Similar” under FASB’s New LIHTC Investment Guidance” https://www.novoco.com/notes-from-novogradac/close-enough-how-measure-substantially-similar-under-fasbs-new-lihtc-investment-guidance)</w:t>
      </w:r>
    </w:p>
    <w:p w14:paraId="46EED4A4" w14:textId="77777777" w:rsidR="000A3E50" w:rsidRDefault="000A3E50" w:rsidP="000A3E50">
      <w:r>
        <w:t>Black’s Law dictionary defines “</w:t>
      </w:r>
      <w:r w:rsidRPr="003E150A">
        <w:rPr>
          <w:rStyle w:val="StyleUnderline"/>
          <w:highlight w:val="cyan"/>
        </w:rPr>
        <w:t>substantially</w:t>
      </w:r>
      <w:r>
        <w:t>” as:</w:t>
      </w:r>
    </w:p>
    <w:p w14:paraId="5360826D" w14:textId="77777777" w:rsidR="000A3E50" w:rsidRDefault="000A3E50" w:rsidP="000A3E50">
      <w:r>
        <w:t xml:space="preserve">“Essentially; </w:t>
      </w:r>
      <w:r w:rsidRPr="003E150A">
        <w:rPr>
          <w:rStyle w:val="Emphasis"/>
          <w:highlight w:val="cyan"/>
        </w:rPr>
        <w:t>without material qualification</w:t>
      </w:r>
      <w:r>
        <w:t>; in the main; in substance, materially; in a substantial manner. About</w:t>
      </w:r>
      <w:proofErr w:type="gramStart"/>
      <w:r>
        <w:t>, actually, competently</w:t>
      </w:r>
      <w:proofErr w:type="gramEnd"/>
      <w:r>
        <w:t>, and essentially.”</w:t>
      </w:r>
    </w:p>
    <w:p w14:paraId="38786A30" w14:textId="77777777" w:rsidR="000A3E50" w:rsidRPr="00C05B0C" w:rsidRDefault="000A3E50" w:rsidP="00AE30DB">
      <w:pPr>
        <w:pStyle w:val="Heading4"/>
      </w:pPr>
      <w:r w:rsidRPr="00C05B0C">
        <w:t>Workers are individuals who provide services for an employer in exchange for compensation</w:t>
      </w:r>
    </w:p>
    <w:p w14:paraId="7E8E7E10" w14:textId="77777777" w:rsidR="000A3E50" w:rsidRDefault="000A3E50" w:rsidP="000A3E50">
      <w:proofErr w:type="spellStart"/>
      <w:r>
        <w:rPr>
          <w:rStyle w:val="Style13ptBold"/>
        </w:rPr>
        <w:t>AllVoices</w:t>
      </w:r>
      <w:proofErr w:type="spellEnd"/>
      <w:r>
        <w:rPr>
          <w:rStyle w:val="Style13ptBold"/>
        </w:rPr>
        <w:t>, no date,</w:t>
      </w:r>
      <w:r>
        <w:t xml:space="preserve"> (“What is a Worker?” All Voices, No Date, https://www.allvoices.co/glossary/worker)</w:t>
      </w:r>
    </w:p>
    <w:p w14:paraId="3B8728B8" w14:textId="77777777" w:rsidR="000A3E50" w:rsidRDefault="000A3E50" w:rsidP="000A3E50">
      <w:pPr>
        <w:rPr>
          <w:sz w:val="14"/>
        </w:rPr>
      </w:pPr>
      <w:r>
        <w:rPr>
          <w:sz w:val="14"/>
        </w:rPr>
        <w:t>Understanding Worker</w:t>
      </w:r>
    </w:p>
    <w:p w14:paraId="4B31ECE4" w14:textId="77777777" w:rsidR="000A3E50" w:rsidRDefault="000A3E50" w:rsidP="000A3E50">
      <w:pPr>
        <w:rPr>
          <w:rStyle w:val="StyleUnderline"/>
        </w:rPr>
      </w:pPr>
      <w:r>
        <w:rPr>
          <w:rStyle w:val="StyleUnderline"/>
        </w:rPr>
        <w:t xml:space="preserve">A </w:t>
      </w:r>
      <w:r w:rsidRPr="003E150A">
        <w:rPr>
          <w:rStyle w:val="StyleUnderline"/>
          <w:highlight w:val="cyan"/>
        </w:rPr>
        <w:t>worker</w:t>
      </w:r>
      <w:r>
        <w:rPr>
          <w:rStyle w:val="StyleUnderline"/>
        </w:rPr>
        <w:t xml:space="preserve"> refers to </w:t>
      </w:r>
      <w:r w:rsidRPr="003E150A">
        <w:rPr>
          <w:rStyle w:val="StyleUnderline"/>
          <w:highlight w:val="cyan"/>
        </w:rPr>
        <w:t>an individual who</w:t>
      </w:r>
      <w:r>
        <w:rPr>
          <w:rStyle w:val="StyleUnderline"/>
        </w:rPr>
        <w:t xml:space="preserve"> performs tasks or </w:t>
      </w:r>
      <w:r w:rsidRPr="003E150A">
        <w:rPr>
          <w:rStyle w:val="StyleUnderline"/>
          <w:highlight w:val="cyan"/>
        </w:rPr>
        <w:t>provides services for an employer</w:t>
      </w:r>
      <w:r>
        <w:rPr>
          <w:rStyle w:val="StyleUnderline"/>
        </w:rPr>
        <w:t xml:space="preserve"> or organization </w:t>
      </w:r>
      <w:r w:rsidRPr="003E150A">
        <w:rPr>
          <w:rStyle w:val="StyleUnderline"/>
          <w:highlight w:val="cyan"/>
        </w:rPr>
        <w:t>in exchange for compensation</w:t>
      </w:r>
      <w:r>
        <w:rPr>
          <w:sz w:val="14"/>
        </w:rPr>
        <w:t xml:space="preserve">. Workers can </w:t>
      </w:r>
      <w:r w:rsidRPr="003E150A">
        <w:rPr>
          <w:rStyle w:val="Emphasis"/>
          <w:highlight w:val="cyan"/>
        </w:rPr>
        <w:t>include</w:t>
      </w:r>
      <w:r>
        <w:rPr>
          <w:sz w:val="14"/>
        </w:rPr>
        <w:t xml:space="preserve"> </w:t>
      </w:r>
      <w:r w:rsidRPr="003E150A">
        <w:rPr>
          <w:rStyle w:val="StyleUnderline"/>
          <w:highlight w:val="cyan"/>
        </w:rPr>
        <w:t>employees</w:t>
      </w:r>
      <w:r>
        <w:rPr>
          <w:rStyle w:val="StyleUnderline"/>
        </w:rPr>
        <w:t xml:space="preserve">, </w:t>
      </w:r>
      <w:r w:rsidRPr="003E150A">
        <w:rPr>
          <w:rStyle w:val="StyleUnderline"/>
          <w:highlight w:val="cyan"/>
        </w:rPr>
        <w:t>contractors</w:t>
      </w:r>
      <w:r>
        <w:rPr>
          <w:rStyle w:val="StyleUnderline"/>
        </w:rPr>
        <w:t xml:space="preserve">, </w:t>
      </w:r>
      <w:r w:rsidRPr="003E150A">
        <w:rPr>
          <w:rStyle w:val="StyleUnderline"/>
          <w:highlight w:val="cyan"/>
        </w:rPr>
        <w:t>freelancers</w:t>
      </w:r>
      <w:r>
        <w:rPr>
          <w:rStyle w:val="StyleUnderline"/>
        </w:rPr>
        <w:t xml:space="preserve">, </w:t>
      </w:r>
      <w:r w:rsidRPr="003E150A">
        <w:rPr>
          <w:rStyle w:val="StyleUnderline"/>
          <w:highlight w:val="cyan"/>
        </w:rPr>
        <w:t>temporary</w:t>
      </w:r>
      <w:r>
        <w:rPr>
          <w:rStyle w:val="StyleUnderline"/>
        </w:rPr>
        <w:t xml:space="preserve"> </w:t>
      </w:r>
      <w:r w:rsidRPr="003E150A">
        <w:rPr>
          <w:rStyle w:val="StyleUnderline"/>
          <w:highlight w:val="cyan"/>
        </w:rPr>
        <w:t>workers</w:t>
      </w:r>
      <w:r>
        <w:rPr>
          <w:rStyle w:val="StyleUnderline"/>
        </w:rPr>
        <w:t>, and other individuals engaged in work activities</w:t>
      </w:r>
      <w:r>
        <w:rPr>
          <w:sz w:val="14"/>
        </w:rPr>
        <w:t xml:space="preserve">. </w:t>
      </w:r>
      <w:r w:rsidRPr="003E150A">
        <w:rPr>
          <w:rStyle w:val="StyleUnderline"/>
          <w:highlight w:val="cyan"/>
        </w:rPr>
        <w:t>The term</w:t>
      </w:r>
      <w:r>
        <w:rPr>
          <w:rStyle w:val="StyleUnderline"/>
        </w:rPr>
        <w:t xml:space="preserve"> "worker" </w:t>
      </w:r>
      <w:r w:rsidRPr="003E150A">
        <w:rPr>
          <w:rStyle w:val="StyleUnderline"/>
          <w:highlight w:val="cyan"/>
        </w:rPr>
        <w:t>encompasses</w:t>
      </w:r>
      <w:r>
        <w:rPr>
          <w:rStyle w:val="StyleUnderline"/>
        </w:rPr>
        <w:t xml:space="preserve"> a </w:t>
      </w:r>
      <w:r w:rsidRPr="003E150A">
        <w:rPr>
          <w:rStyle w:val="Emphasis"/>
          <w:highlight w:val="cyan"/>
        </w:rPr>
        <w:t>wide range</w:t>
      </w:r>
      <w:r w:rsidRPr="003E150A">
        <w:rPr>
          <w:rStyle w:val="StyleUnderline"/>
          <w:highlight w:val="cyan"/>
        </w:rPr>
        <w:t xml:space="preserve"> of roles and responsibilities</w:t>
      </w:r>
      <w:r>
        <w:rPr>
          <w:rStyle w:val="StyleUnderline"/>
        </w:rPr>
        <w:t>,</w:t>
      </w:r>
      <w:r>
        <w:rPr>
          <w:sz w:val="14"/>
        </w:rPr>
        <w:t xml:space="preserve"> from manual labor to professional and technical tasks. The goal of understanding the concept of a worker is to recognize the </w:t>
      </w:r>
      <w:r>
        <w:rPr>
          <w:rStyle w:val="StyleUnderline"/>
        </w:rPr>
        <w:t>diverse nature of the workforce and the various forms of work arrangements that exist in the modern labor market.</w:t>
      </w:r>
    </w:p>
    <w:p w14:paraId="5559BCB2" w14:textId="77777777" w:rsidR="000A3E50" w:rsidRDefault="000A3E50" w:rsidP="000A3E50">
      <w:pPr>
        <w:rPr>
          <w:rStyle w:val="Emphasis"/>
        </w:rPr>
      </w:pPr>
      <w:r>
        <w:rPr>
          <w:rStyle w:val="Emphasis"/>
        </w:rPr>
        <w:t>Components of Worker</w:t>
      </w:r>
    </w:p>
    <w:p w14:paraId="6EA8D8A5" w14:textId="77777777" w:rsidR="000A3E50" w:rsidRDefault="000A3E50" w:rsidP="000A3E50">
      <w:pPr>
        <w:rPr>
          <w:sz w:val="14"/>
        </w:rPr>
      </w:pPr>
      <w:r>
        <w:rPr>
          <w:sz w:val="14"/>
        </w:rPr>
        <w:t>The concept of a worker involves several key components:</w:t>
      </w:r>
    </w:p>
    <w:p w14:paraId="5E8C25EE" w14:textId="77777777" w:rsidR="000A3E50" w:rsidRDefault="000A3E50" w:rsidP="000A3E50">
      <w:pPr>
        <w:rPr>
          <w:sz w:val="14"/>
        </w:rPr>
      </w:pPr>
      <w:r>
        <w:rPr>
          <w:rStyle w:val="StyleUnderline"/>
        </w:rPr>
        <w:t>Employment Relationship</w:t>
      </w:r>
      <w:r>
        <w:rPr>
          <w:sz w:val="14"/>
        </w:rPr>
        <w:t>: The relationship between the worker and the employer or organization, including the terms and conditions of employment.</w:t>
      </w:r>
    </w:p>
    <w:p w14:paraId="4197FC32" w14:textId="77777777" w:rsidR="000A3E50" w:rsidRDefault="000A3E50" w:rsidP="000A3E50">
      <w:pPr>
        <w:rPr>
          <w:sz w:val="14"/>
        </w:rPr>
      </w:pPr>
      <w:r>
        <w:rPr>
          <w:rStyle w:val="StyleUnderline"/>
        </w:rPr>
        <w:t>Compensation</w:t>
      </w:r>
      <w:r>
        <w:rPr>
          <w:sz w:val="14"/>
        </w:rPr>
        <w:t>: The compensation or payment received by the worker for their labor or services, which can include wages, salaries, benefits, and other forms of remuneration.</w:t>
      </w:r>
    </w:p>
    <w:p w14:paraId="7EB2D0BE" w14:textId="77777777" w:rsidR="000A3E50" w:rsidRDefault="000A3E50" w:rsidP="000A3E50">
      <w:pPr>
        <w:rPr>
          <w:sz w:val="14"/>
        </w:rPr>
      </w:pPr>
      <w:r>
        <w:rPr>
          <w:rStyle w:val="StyleUnderline"/>
        </w:rPr>
        <w:t>Work Arrangements</w:t>
      </w:r>
      <w:r>
        <w:rPr>
          <w:sz w:val="14"/>
        </w:rPr>
        <w:t>: The various forms of work arrangements, such as full-time, part-time, temporary, contract, freelance, and gig work.</w:t>
      </w:r>
    </w:p>
    <w:p w14:paraId="2CFF0D46" w14:textId="77777777" w:rsidR="000A3E50" w:rsidRDefault="000A3E50" w:rsidP="000A3E50">
      <w:pPr>
        <w:rPr>
          <w:sz w:val="14"/>
        </w:rPr>
      </w:pPr>
      <w:r>
        <w:rPr>
          <w:rStyle w:val="StyleUnderline"/>
        </w:rPr>
        <w:t>Roles and Responsibilities</w:t>
      </w:r>
      <w:r>
        <w:rPr>
          <w:sz w:val="14"/>
        </w:rPr>
        <w:t>: The specific tasks, duties, and responsibilities assigned to the worker based on their job role and position.</w:t>
      </w:r>
    </w:p>
    <w:p w14:paraId="4FAD00D5" w14:textId="77777777" w:rsidR="000A3E50" w:rsidRDefault="000A3E50" w:rsidP="000A3E50">
      <w:pPr>
        <w:rPr>
          <w:sz w:val="14"/>
        </w:rPr>
      </w:pPr>
      <w:r>
        <w:rPr>
          <w:rStyle w:val="StyleUnderline"/>
        </w:rPr>
        <w:t>Work Environment</w:t>
      </w:r>
      <w:r>
        <w:rPr>
          <w:sz w:val="14"/>
        </w:rPr>
        <w:t>: The physical and social environment in which the worker performs their tasks, including workplace conditions, safety, and organizational culture.</w:t>
      </w:r>
    </w:p>
    <w:p w14:paraId="3B05D361" w14:textId="77777777" w:rsidR="000A3E50" w:rsidRPr="00C05B0C" w:rsidRDefault="000A3E50" w:rsidP="00AE30DB">
      <w:pPr>
        <w:pStyle w:val="Heading4"/>
      </w:pPr>
      <w:r w:rsidRPr="00C05B0C">
        <w:t>The scope of the bare plural noun “workers” is determined by context – “substantially” in the topic sentence modifies it to cover the uniform class of “workers”, not subsets</w:t>
      </w:r>
    </w:p>
    <w:p w14:paraId="698B0E92" w14:textId="77777777" w:rsidR="000A3E50" w:rsidRDefault="000A3E50" w:rsidP="000A3E50">
      <w:r>
        <w:t xml:space="preserve">Greg N. </w:t>
      </w:r>
      <w:r>
        <w:rPr>
          <w:rStyle w:val="Style13ptBold"/>
        </w:rPr>
        <w:t>Carlson</w:t>
      </w:r>
      <w:r>
        <w:t xml:space="preserve">, </w:t>
      </w:r>
      <w:r>
        <w:rPr>
          <w:rStyle w:val="Style13ptBold"/>
        </w:rPr>
        <w:t>‘77</w:t>
      </w:r>
      <w:r>
        <w:t xml:space="preserve"> (Professor Emeritus of Linguistics at University of Rochester, PhD, University of Massachusetts at Amherst, 1977, “A Unified Analysis of the English Bare Plural”, https://semantics.uchicago.edu/kennedy/classes/f11/na/docs/carlson77.pdf)</w:t>
      </w:r>
    </w:p>
    <w:p w14:paraId="16BAEB2E" w14:textId="77777777" w:rsidR="000A3E50" w:rsidRDefault="000A3E50" w:rsidP="000A3E50">
      <w:pPr>
        <w:rPr>
          <w:rStyle w:val="StyleUnderline"/>
        </w:rPr>
      </w:pPr>
      <w:r>
        <w:rPr>
          <w:rStyle w:val="StyleUnderline"/>
        </w:rPr>
        <w:t xml:space="preserve">It is argued that </w:t>
      </w:r>
      <w:r w:rsidRPr="003E150A">
        <w:rPr>
          <w:rStyle w:val="StyleUnderline"/>
          <w:highlight w:val="cyan"/>
        </w:rPr>
        <w:t>the English ‘bare plural’</w:t>
      </w:r>
      <w:r>
        <w:rPr>
          <w:sz w:val="14"/>
        </w:rPr>
        <w:t xml:space="preserve"> (an NP with plural head that lacks a determiner), </w:t>
      </w:r>
      <w:proofErr w:type="gramStart"/>
      <w:r>
        <w:rPr>
          <w:rStyle w:val="StyleUnderline"/>
        </w:rPr>
        <w:t>in spite of</w:t>
      </w:r>
      <w:proofErr w:type="gramEnd"/>
      <w:r>
        <w:rPr>
          <w:rStyle w:val="StyleUnderline"/>
        </w:rPr>
        <w:t xml:space="preserve"> its apparently diverse possibilities of interpretation, </w:t>
      </w:r>
      <w:r w:rsidRPr="003E150A">
        <w:rPr>
          <w:rStyle w:val="StyleUnderline"/>
          <w:highlight w:val="cyan"/>
        </w:rPr>
        <w:t xml:space="preserve">is </w:t>
      </w:r>
      <w:r w:rsidRPr="003E150A">
        <w:rPr>
          <w:rStyle w:val="Emphasis"/>
          <w:highlight w:val="cyan"/>
        </w:rPr>
        <w:t>optimally represented</w:t>
      </w:r>
      <w:r>
        <w:rPr>
          <w:rStyle w:val="StyleUnderline"/>
        </w:rPr>
        <w:t xml:space="preserve"> in the grammar </w:t>
      </w:r>
      <w:r w:rsidRPr="003E150A">
        <w:rPr>
          <w:rStyle w:val="Emphasis"/>
          <w:highlight w:val="cyan"/>
        </w:rPr>
        <w:t>as a unified phenomenon</w:t>
      </w:r>
      <w:r>
        <w:rPr>
          <w:rStyle w:val="Emphasis"/>
        </w:rPr>
        <w:t>.</w:t>
      </w:r>
      <w:r>
        <w:rPr>
          <w:rStyle w:val="StyleUnderline"/>
        </w:rPr>
        <w:t xml:space="preserve"> </w:t>
      </w:r>
      <w:r>
        <w:rPr>
          <w:sz w:val="14"/>
        </w:rPr>
        <w:t xml:space="preserve">The chief distinction to be dealt with is that between the ‘generic’ use of the bare plural (as in ‘dogs bark’) and its existential or ‘indefinite plural’ use (as in ‘He threw oranges at Alice’). </w:t>
      </w:r>
      <w:r w:rsidRPr="003E150A">
        <w:rPr>
          <w:rStyle w:val="StyleUnderline"/>
          <w:highlight w:val="cyan"/>
        </w:rPr>
        <w:t>The difference between</w:t>
      </w:r>
      <w:r>
        <w:rPr>
          <w:sz w:val="14"/>
        </w:rPr>
        <w:t xml:space="preserve"> these </w:t>
      </w:r>
      <w:r w:rsidRPr="003E150A">
        <w:rPr>
          <w:rStyle w:val="StyleUnderline"/>
          <w:highlight w:val="cyan"/>
        </w:rPr>
        <w:t>uses</w:t>
      </w:r>
      <w:r>
        <w:rPr>
          <w:rStyle w:val="StyleUnderline"/>
        </w:rPr>
        <w:t xml:space="preserve"> </w:t>
      </w:r>
      <w:r w:rsidRPr="003E150A">
        <w:rPr>
          <w:rStyle w:val="StyleUnderline"/>
          <w:highlight w:val="cyan"/>
        </w:rPr>
        <w:t>is</w:t>
      </w:r>
      <w:r>
        <w:rPr>
          <w:rStyle w:val="StyleUnderline"/>
        </w:rPr>
        <w:t xml:space="preserve"> not to be </w:t>
      </w:r>
      <w:r w:rsidRPr="003E150A">
        <w:rPr>
          <w:rStyle w:val="StyleUnderline"/>
          <w:highlight w:val="cyan"/>
        </w:rPr>
        <w:t>accounted for by</w:t>
      </w:r>
      <w:r>
        <w:rPr>
          <w:rStyle w:val="StyleUnderline"/>
        </w:rPr>
        <w:t xml:space="preserve"> an ambiguity in the NP itself, but rather by </w:t>
      </w:r>
      <w:r w:rsidRPr="003E150A">
        <w:rPr>
          <w:rStyle w:val="Emphasis"/>
          <w:highlight w:val="cyan"/>
        </w:rPr>
        <w:t>explicating how the context of the sentence acts</w:t>
      </w:r>
      <w:r w:rsidRPr="003E150A">
        <w:rPr>
          <w:rStyle w:val="StyleUnderline"/>
          <w:highlight w:val="cyan"/>
        </w:rPr>
        <w:t xml:space="preserve"> on the bare plural</w:t>
      </w:r>
      <w:r>
        <w:rPr>
          <w:rStyle w:val="StyleUnderline"/>
        </w:rPr>
        <w:t xml:space="preserve"> to give rise to this distinction</w:t>
      </w:r>
      <w:r>
        <w:rPr>
          <w:sz w:val="14"/>
        </w:rPr>
        <w:t xml:space="preserve">. A brief analysis is sketched in which bare plurals are treated in all instances as proper names of kinds of things. A subsidiary argument is that </w:t>
      </w:r>
      <w:r>
        <w:rPr>
          <w:rStyle w:val="StyleUnderline"/>
        </w:rPr>
        <w:t>the null determiner is not to be regarded as the plural of the indefinite article a.</w:t>
      </w:r>
    </w:p>
    <w:p w14:paraId="1BDD0C05" w14:textId="77777777" w:rsidR="000A3E50" w:rsidRDefault="000A3E50" w:rsidP="000A3E50"/>
    <w:p w14:paraId="0A22DA29" w14:textId="77777777" w:rsidR="000A3E50" w:rsidRPr="00C05B0C" w:rsidRDefault="000A3E50" w:rsidP="00AE30DB">
      <w:pPr>
        <w:pStyle w:val="Heading4"/>
      </w:pPr>
      <w:r w:rsidRPr="00C05B0C">
        <w:t xml:space="preserve">Violation – the </w:t>
      </w:r>
      <w:proofErr w:type="spellStart"/>
      <w:r w:rsidRPr="00C05B0C">
        <w:t>aff</w:t>
      </w:r>
      <w:proofErr w:type="spellEnd"/>
      <w:r w:rsidRPr="00C05B0C">
        <w:t xml:space="preserve"> does not strengthen rights for all workers in the US</w:t>
      </w:r>
    </w:p>
    <w:p w14:paraId="76180F2A" w14:textId="77777777" w:rsidR="000A3E50" w:rsidRDefault="000A3E50" w:rsidP="000A3E50"/>
    <w:p w14:paraId="140AA7E9" w14:textId="77777777" w:rsidR="000A3E50" w:rsidRPr="00C05B0C" w:rsidRDefault="000A3E50" w:rsidP="00AE30DB">
      <w:pPr>
        <w:pStyle w:val="Heading4"/>
      </w:pPr>
      <w:r w:rsidRPr="00C05B0C">
        <w:t xml:space="preserve">Vote negative for limits and ground – there are infinite subsets of workers not tied by uniform literature – only forcing </w:t>
      </w:r>
      <w:proofErr w:type="spellStart"/>
      <w:r w:rsidRPr="00C05B0C">
        <w:t>affs</w:t>
      </w:r>
      <w:proofErr w:type="spellEnd"/>
      <w:r w:rsidRPr="00C05B0C">
        <w:t xml:space="preserve"> to defend large changes to the entire labor force guarantees link uniqueness and makes meaningful neg prep possible.</w:t>
      </w:r>
    </w:p>
    <w:p w14:paraId="7A806473" w14:textId="77777777" w:rsidR="000A3E50" w:rsidRDefault="000A3E50" w:rsidP="000A3E50"/>
    <w:p w14:paraId="7D96DDA0" w14:textId="60FF6E39" w:rsidR="00BF5AD4" w:rsidRDefault="00BF5AD4" w:rsidP="00BF5AD4">
      <w:pPr>
        <w:pStyle w:val="Heading3"/>
      </w:pPr>
      <w:r>
        <w:t>1NC---CP</w:t>
      </w:r>
    </w:p>
    <w:p w14:paraId="6E76D389" w14:textId="286DD11A" w:rsidR="00BF5AD4" w:rsidRDefault="00BF5AD4" w:rsidP="00BF5AD4">
      <w:r>
        <w:t>Adv</w:t>
      </w:r>
    </w:p>
    <w:p w14:paraId="0CC75C2D" w14:textId="77777777" w:rsidR="00EB1E97" w:rsidRDefault="00EB1E97" w:rsidP="00AE30DB">
      <w:pPr>
        <w:pStyle w:val="Heading4"/>
      </w:pPr>
      <w:r>
        <w:t xml:space="preserve">The United States federal government should </w:t>
      </w:r>
    </w:p>
    <w:p w14:paraId="5727DC2D" w14:textId="77777777" w:rsidR="00EB1E97" w:rsidRDefault="00EB1E97" w:rsidP="00AE30DB">
      <w:pPr>
        <w:pStyle w:val="Heading4"/>
        <w:numPr>
          <w:ilvl w:val="0"/>
          <w:numId w:val="47"/>
        </w:numPr>
      </w:pPr>
      <w:r>
        <w:t xml:space="preserve">announce its intent to respond with nuclear force in response </w:t>
      </w:r>
      <w:proofErr w:type="gramStart"/>
      <w:r>
        <w:t>of</w:t>
      </w:r>
      <w:proofErr w:type="gramEnd"/>
      <w:r>
        <w:t xml:space="preserve"> adversarial escalation </w:t>
      </w:r>
    </w:p>
    <w:p w14:paraId="49A450A2" w14:textId="76D3D0A8" w:rsidR="00EB1E97" w:rsidRDefault="00EB1E97" w:rsidP="00AE30DB">
      <w:pPr>
        <w:pStyle w:val="Heading4"/>
        <w:numPr>
          <w:ilvl w:val="0"/>
          <w:numId w:val="47"/>
        </w:numPr>
      </w:pPr>
      <w:r>
        <w:t>require binding, negotiated, representative rulemaking with a committee including relevant impacted stakeholders, independent third-party experts, and proxy representatives for agency regulations</w:t>
      </w:r>
    </w:p>
    <w:p w14:paraId="4A09B866" w14:textId="77777777" w:rsidR="00EB1E97" w:rsidRDefault="00EB1E97" w:rsidP="00BF5AD4"/>
    <w:p w14:paraId="35CDAD4F" w14:textId="7FDEC657" w:rsidR="00EB1E97" w:rsidRDefault="00EB1E97" w:rsidP="00AE30DB">
      <w:pPr>
        <w:pStyle w:val="Heading4"/>
      </w:pPr>
      <w:r>
        <w:t xml:space="preserve">Plank 1 solves nuclear upkeep. Their </w:t>
      </w:r>
      <w:proofErr w:type="spellStart"/>
      <w:r>
        <w:t>ev</w:t>
      </w:r>
      <w:proofErr w:type="spellEnd"/>
      <w:r>
        <w:t xml:space="preserve"> just says</w:t>
      </w:r>
      <w:r w:rsidR="00DC60C2">
        <w:t xml:space="preserve"> Russia and China pounce on </w:t>
      </w:r>
      <w:r w:rsidR="00DC60C2">
        <w:rPr>
          <w:u w:val="single"/>
        </w:rPr>
        <w:t>aggression</w:t>
      </w:r>
      <w:r>
        <w:t xml:space="preserve">. The plan makes our </w:t>
      </w:r>
      <w:r>
        <w:rPr>
          <w:u w:val="single"/>
        </w:rPr>
        <w:t>escalation lines</w:t>
      </w:r>
      <w:r>
        <w:t xml:space="preserve"> clear. </w:t>
      </w:r>
    </w:p>
    <w:p w14:paraId="5CDCB19D" w14:textId="77777777" w:rsidR="00EB1E97" w:rsidRDefault="00EB1E97" w:rsidP="00EB1E97"/>
    <w:p w14:paraId="728B558C" w14:textId="2400EB4B" w:rsidR="00AE30DB" w:rsidRPr="00AE30DB" w:rsidRDefault="00AE30DB" w:rsidP="00AE30DB">
      <w:pPr>
        <w:pStyle w:val="Heading4"/>
      </w:pPr>
      <w:r>
        <w:t xml:space="preserve">Plank 2 solves </w:t>
      </w:r>
      <w:r>
        <w:rPr>
          <w:u w:val="single"/>
        </w:rPr>
        <w:t>better</w:t>
      </w:r>
      <w:r>
        <w:t xml:space="preserve">. It revitalizes the </w:t>
      </w:r>
      <w:r>
        <w:rPr>
          <w:u w:val="single"/>
        </w:rPr>
        <w:t>APA</w:t>
      </w:r>
      <w:r>
        <w:t xml:space="preserve"> and boosts agency accountability.</w:t>
      </w:r>
    </w:p>
    <w:p w14:paraId="665DD28B" w14:textId="77777777" w:rsidR="00AE30DB" w:rsidRDefault="00AE30DB" w:rsidP="00AE30DB">
      <w:r>
        <w:rPr>
          <w:rStyle w:val="Style13ptBold"/>
        </w:rPr>
        <w:t>Rossi and Stack 23</w:t>
      </w:r>
      <w:r>
        <w:t xml:space="preserve"> – Jim Rossi, Judge D.L. Lansden Chair in Law, Vanderbilt University; Kevin M. Stack, Lee S. and Charles A. Speir Professor of Law, Vanderbilt University; November 2023, "Representative Rulemaking", </w:t>
      </w:r>
      <w:r>
        <w:rPr>
          <w:i/>
          <w:iCs/>
        </w:rPr>
        <w:t>Iowa Law Review</w:t>
      </w:r>
      <w:r>
        <w:t>, vol. 109 Iowa L. Rev., https://ilr.law.uiowa.edu/print-edition-archive/volume-109-issue-1</w:t>
      </w:r>
    </w:p>
    <w:p w14:paraId="386313E9" w14:textId="77777777" w:rsidR="00AE30DB" w:rsidRDefault="00AE30DB" w:rsidP="00AE30DB">
      <w:pPr>
        <w:rPr>
          <w:sz w:val="14"/>
        </w:rPr>
      </w:pPr>
      <w:r>
        <w:rPr>
          <w:sz w:val="14"/>
        </w:rPr>
        <w:t xml:space="preserve">The </w:t>
      </w:r>
      <w:r>
        <w:rPr>
          <w:rStyle w:val="Emphasis"/>
        </w:rPr>
        <w:t>dominant form</w:t>
      </w:r>
      <w:r>
        <w:rPr>
          <w:rStyle w:val="StyleUnderline"/>
        </w:rPr>
        <w:t xml:space="preserve"> of federal lawmaking today-notice-and-comment rulemaking-is not a </w:t>
      </w:r>
      <w:r>
        <w:rPr>
          <w:rStyle w:val="Emphasis"/>
        </w:rPr>
        <w:t>representative process</w:t>
      </w:r>
      <w:r>
        <w:rPr>
          <w:sz w:val="14"/>
        </w:rPr>
        <w:t xml:space="preserve">. Notice-and-comment rulemaking is primarily structured around the notion of equal opportunity to participate.1 The process, outlined in </w:t>
      </w:r>
      <w:r>
        <w:rPr>
          <w:rStyle w:val="StyleUnderline"/>
        </w:rPr>
        <w:t>the Administrative Procedure Act</w:t>
      </w:r>
      <w:r>
        <w:rPr>
          <w:sz w:val="14"/>
        </w:rPr>
        <w:t xml:space="preserve"> ("</w:t>
      </w:r>
      <w:r>
        <w:rPr>
          <w:rStyle w:val="Emphasis"/>
          <w:highlight w:val="cyan"/>
        </w:rPr>
        <w:t>APA</w:t>
      </w:r>
      <w:r>
        <w:rPr>
          <w:sz w:val="14"/>
        </w:rPr>
        <w:t xml:space="preserve">"), </w:t>
      </w:r>
      <w:r>
        <w:rPr>
          <w:rStyle w:val="StyleUnderline"/>
        </w:rPr>
        <w:t>requires</w:t>
      </w:r>
      <w:r>
        <w:rPr>
          <w:sz w:val="14"/>
        </w:rPr>
        <w:t xml:space="preserve"> that the </w:t>
      </w:r>
      <w:r>
        <w:rPr>
          <w:rStyle w:val="StyleUnderline"/>
        </w:rPr>
        <w:t>public receive notice of an agency's proposed regulations</w:t>
      </w:r>
      <w:r>
        <w:rPr>
          <w:sz w:val="14"/>
        </w:rPr>
        <w:t xml:space="preserve"> and have an opportunity to comment on them.2</w:t>
      </w:r>
    </w:p>
    <w:p w14:paraId="4BFF9D52" w14:textId="77777777" w:rsidR="00AE30DB" w:rsidRDefault="00AE30DB" w:rsidP="00AE30DB">
      <w:pPr>
        <w:rPr>
          <w:sz w:val="14"/>
        </w:rPr>
      </w:pPr>
      <w:r>
        <w:rPr>
          <w:sz w:val="14"/>
        </w:rPr>
        <w:t xml:space="preserve">These </w:t>
      </w:r>
      <w:r>
        <w:rPr>
          <w:rStyle w:val="StyleUnderline"/>
        </w:rPr>
        <w:t xml:space="preserve">legal protections in administrative procedure </w:t>
      </w:r>
      <w:r>
        <w:rPr>
          <w:rStyle w:val="StyleUnderline"/>
          <w:highlight w:val="cyan"/>
        </w:rPr>
        <w:t>idealize</w:t>
      </w:r>
      <w:r>
        <w:rPr>
          <w:rStyle w:val="StyleUnderline"/>
        </w:rPr>
        <w:t xml:space="preserve"> an </w:t>
      </w:r>
      <w:r>
        <w:rPr>
          <w:rStyle w:val="Emphasis"/>
        </w:rPr>
        <w:t>open</w:t>
      </w:r>
      <w:r>
        <w:rPr>
          <w:rStyle w:val="StyleUnderline"/>
        </w:rPr>
        <w:t xml:space="preserve">, </w:t>
      </w:r>
      <w:r>
        <w:rPr>
          <w:rStyle w:val="Emphasis"/>
          <w:highlight w:val="cyan"/>
        </w:rPr>
        <w:t>participatory rulemaking</w:t>
      </w:r>
      <w:r>
        <w:rPr>
          <w:rStyle w:val="StyleUnderline"/>
        </w:rPr>
        <w:t xml:space="preserve"> system</w:t>
      </w:r>
      <w:r>
        <w:rPr>
          <w:sz w:val="14"/>
        </w:rPr>
        <w:t xml:space="preserve">: Any person can comment on a proposed rule, and agencies regularly receive thousands, and sometimes tens of thousands, of comments. In operation, however, </w:t>
      </w:r>
      <w:r>
        <w:rPr>
          <w:rStyle w:val="StyleUnderline"/>
        </w:rPr>
        <w:t xml:space="preserve">the agency rulemaking process is not one that could be described as "representative," in the sense that </w:t>
      </w:r>
      <w:r>
        <w:rPr>
          <w:rStyle w:val="Emphasis"/>
        </w:rPr>
        <w:t>American democracy</w:t>
      </w:r>
      <w:r>
        <w:rPr>
          <w:rStyle w:val="StyleUnderline"/>
        </w:rPr>
        <w:t xml:space="preserve"> commonly values</w:t>
      </w:r>
      <w:r>
        <w:rPr>
          <w:sz w:val="14"/>
        </w:rPr>
        <w:t xml:space="preserve">. It is now well established that </w:t>
      </w:r>
      <w:r>
        <w:rPr>
          <w:rStyle w:val="StyleUnderline"/>
          <w:highlight w:val="cyan"/>
        </w:rPr>
        <w:t>participation</w:t>
      </w:r>
      <w:r>
        <w:rPr>
          <w:sz w:val="14"/>
        </w:rPr>
        <w:t xml:space="preserve"> in rulemaking-and in particular participation that actually engages with the substance of an agency's proposals-</w:t>
      </w:r>
      <w:r>
        <w:rPr>
          <w:rStyle w:val="StyleUnderline"/>
        </w:rPr>
        <w:t xml:space="preserve">is </w:t>
      </w:r>
      <w:r>
        <w:rPr>
          <w:rStyle w:val="Emphasis"/>
        </w:rPr>
        <w:t>often dominated</w:t>
      </w:r>
      <w:r>
        <w:rPr>
          <w:rStyle w:val="StyleUnderline"/>
        </w:rPr>
        <w:t xml:space="preserve"> by those subject to regulation or other </w:t>
      </w:r>
      <w:r>
        <w:rPr>
          <w:rStyle w:val="StyleUnderline"/>
          <w:highlight w:val="cyan"/>
        </w:rPr>
        <w:t>business interests</w:t>
      </w:r>
      <w:r>
        <w:rPr>
          <w:sz w:val="14"/>
        </w:rPr>
        <w:t xml:space="preserve">.4 In many agency </w:t>
      </w:r>
      <w:r>
        <w:rPr>
          <w:rStyle w:val="StyleUnderline"/>
          <w:highlight w:val="cyan"/>
        </w:rPr>
        <w:t>rulemakings</w:t>
      </w:r>
      <w:r>
        <w:rPr>
          <w:sz w:val="14"/>
        </w:rPr>
        <w:t xml:space="preserve">, </w:t>
      </w:r>
      <w:r>
        <w:rPr>
          <w:rStyle w:val="StyleUnderline"/>
        </w:rPr>
        <w:t xml:space="preserve">there is a </w:t>
      </w:r>
      <w:r>
        <w:rPr>
          <w:rStyle w:val="Emphasis"/>
        </w:rPr>
        <w:t xml:space="preserve">complete </w:t>
      </w:r>
      <w:r>
        <w:rPr>
          <w:rStyle w:val="Emphasis"/>
          <w:highlight w:val="cyan"/>
        </w:rPr>
        <w:t>lack</w:t>
      </w:r>
      <w:r>
        <w:rPr>
          <w:rStyle w:val="StyleUnderline"/>
        </w:rPr>
        <w:t xml:space="preserve"> of any comment from individual citizens or from interest groups representing the </w:t>
      </w:r>
      <w:r>
        <w:rPr>
          <w:rStyle w:val="StyleUnderline"/>
          <w:highlight w:val="cyan"/>
        </w:rPr>
        <w:t>public</w:t>
      </w:r>
      <w:r>
        <w:rPr>
          <w:rStyle w:val="StyleUnderline"/>
        </w:rPr>
        <w:t xml:space="preserve">, including labor, consumer, or </w:t>
      </w:r>
      <w:r>
        <w:rPr>
          <w:rStyle w:val="Emphasis"/>
          <w:highlight w:val="cyan"/>
        </w:rPr>
        <w:t>environmental concerns</w:t>
      </w:r>
      <w:r>
        <w:rPr>
          <w:sz w:val="14"/>
        </w:rPr>
        <w:t xml:space="preserve">.5 In rulemakings that attract significant media attention, there may be numerous form letters, or slight variants on them, submitted by the public. But </w:t>
      </w:r>
      <w:r>
        <w:rPr>
          <w:rStyle w:val="StyleUnderline"/>
        </w:rPr>
        <w:t xml:space="preserve">comments that </w:t>
      </w:r>
      <w:proofErr w:type="gramStart"/>
      <w:r>
        <w:rPr>
          <w:rStyle w:val="StyleUnderline"/>
        </w:rPr>
        <w:t>actually address</w:t>
      </w:r>
      <w:proofErr w:type="gramEnd"/>
      <w:r>
        <w:rPr>
          <w:rStyle w:val="StyleUnderline"/>
        </w:rPr>
        <w:t xml:space="preserve"> the agency's proposals in some meaningful manner-often filed by nongovernmental organizations ("NGOs")-are often dwarfed by those filed by a </w:t>
      </w:r>
      <w:r>
        <w:rPr>
          <w:rStyle w:val="Emphasis"/>
        </w:rPr>
        <w:t>multitude</w:t>
      </w:r>
      <w:r>
        <w:rPr>
          <w:rStyle w:val="StyleUnderline"/>
        </w:rPr>
        <w:t xml:space="preserve"> of industry or trade group participants</w:t>
      </w:r>
      <w:r>
        <w:rPr>
          <w:sz w:val="14"/>
        </w:rPr>
        <w:t xml:space="preserve">. 6 </w:t>
      </w:r>
      <w:r>
        <w:rPr>
          <w:rStyle w:val="Emphasis"/>
        </w:rPr>
        <w:t xml:space="preserve">Empirical </w:t>
      </w:r>
      <w:r>
        <w:rPr>
          <w:rStyle w:val="Emphasis"/>
          <w:highlight w:val="cyan"/>
        </w:rPr>
        <w:t>studies</w:t>
      </w:r>
      <w:r>
        <w:rPr>
          <w:rStyle w:val="Emphasis"/>
        </w:rPr>
        <w:t xml:space="preserve"> consistently </w:t>
      </w:r>
      <w:r>
        <w:rPr>
          <w:rStyle w:val="Emphasis"/>
          <w:highlight w:val="cyan"/>
        </w:rPr>
        <w:t>reveal</w:t>
      </w:r>
      <w:r>
        <w:rPr>
          <w:rStyle w:val="StyleUnderline"/>
        </w:rPr>
        <w:t xml:space="preserve"> that actual participation by the public in agency </w:t>
      </w:r>
      <w:r>
        <w:rPr>
          <w:rStyle w:val="StyleUnderline"/>
          <w:highlight w:val="cyan"/>
        </w:rPr>
        <w:t>rulemaking is</w:t>
      </w:r>
      <w:r>
        <w:rPr>
          <w:rStyle w:val="StyleUnderline"/>
        </w:rPr>
        <w:t xml:space="preserve"> </w:t>
      </w:r>
      <w:r>
        <w:rPr>
          <w:rStyle w:val="Emphasis"/>
        </w:rPr>
        <w:t xml:space="preserve">deeply </w:t>
      </w:r>
      <w:r>
        <w:rPr>
          <w:rStyle w:val="Emphasis"/>
          <w:highlight w:val="cyan"/>
        </w:rPr>
        <w:t>unrepresentative</w:t>
      </w:r>
      <w:r>
        <w:rPr>
          <w:sz w:val="14"/>
        </w:rPr>
        <w:t>, across a range of different substantive regulatory contexts and types of issues.7</w:t>
      </w:r>
    </w:p>
    <w:p w14:paraId="28433E2A" w14:textId="77777777" w:rsidR="00AE30DB" w:rsidRDefault="00AE30DB" w:rsidP="00AE30DB">
      <w:pPr>
        <w:rPr>
          <w:sz w:val="14"/>
        </w:rPr>
      </w:pPr>
      <w:r>
        <w:rPr>
          <w:sz w:val="14"/>
        </w:rPr>
        <w:t xml:space="preserve">From the perspective of political economy, </w:t>
      </w:r>
      <w:r>
        <w:rPr>
          <w:rStyle w:val="StyleUnderline"/>
        </w:rPr>
        <w:t xml:space="preserve">this result is </w:t>
      </w:r>
      <w:r>
        <w:rPr>
          <w:rStyle w:val="Emphasis"/>
        </w:rPr>
        <w:t>hardly surprising</w:t>
      </w:r>
      <w:r>
        <w:rPr>
          <w:sz w:val="14"/>
        </w:rPr>
        <w:t xml:space="preserve">. Generations of scholars, launching from </w:t>
      </w:r>
      <w:proofErr w:type="spellStart"/>
      <w:r>
        <w:rPr>
          <w:sz w:val="14"/>
        </w:rPr>
        <w:t>Mancur</w:t>
      </w:r>
      <w:proofErr w:type="spellEnd"/>
      <w:r>
        <w:rPr>
          <w:sz w:val="14"/>
        </w:rPr>
        <w:t xml:space="preserve"> Olson,8 predict that those with the most to lose (or gain) from regulation and with the lowest cost of organization will have the greatest incentive to invest in convincing the government to adopt favorable positions</w:t>
      </w:r>
      <w:proofErr w:type="gramStart"/>
      <w:r>
        <w:rPr>
          <w:sz w:val="14"/>
        </w:rPr>
        <w:t>.9</w:t>
      </w:r>
      <w:proofErr w:type="gramEnd"/>
      <w:r>
        <w:rPr>
          <w:sz w:val="14"/>
        </w:rPr>
        <w:t xml:space="preserve"> That is largely what has occurred in our rulemaking process. 10</w:t>
      </w:r>
    </w:p>
    <w:p w14:paraId="36B48FE6" w14:textId="77777777" w:rsidR="00AE30DB" w:rsidRDefault="00AE30DB" w:rsidP="00AE30DB">
      <w:pPr>
        <w:rPr>
          <w:sz w:val="14"/>
        </w:rPr>
      </w:pPr>
      <w:r>
        <w:rPr>
          <w:sz w:val="14"/>
        </w:rPr>
        <w:t xml:space="preserve">The </w:t>
      </w:r>
      <w:r>
        <w:rPr>
          <w:rStyle w:val="Emphasis"/>
        </w:rPr>
        <w:t>process</w:t>
      </w:r>
      <w:r>
        <w:rPr>
          <w:rStyle w:val="StyleUnderline"/>
        </w:rPr>
        <w:t xml:space="preserve"> allows access and invites </w:t>
      </w:r>
      <w:r>
        <w:rPr>
          <w:rStyle w:val="Emphasis"/>
        </w:rPr>
        <w:t>open participation</w:t>
      </w:r>
      <w:r>
        <w:rPr>
          <w:rStyle w:val="StyleUnderline"/>
        </w:rPr>
        <w:t xml:space="preserve">, but does not create </w:t>
      </w:r>
      <w:r>
        <w:rPr>
          <w:rStyle w:val="Emphasis"/>
        </w:rPr>
        <w:t>general structures</w:t>
      </w:r>
      <w:r>
        <w:rPr>
          <w:rStyle w:val="StyleUnderline"/>
        </w:rPr>
        <w:t xml:space="preserve"> to facilitate, much less guarantee, representation</w:t>
      </w:r>
      <w:r>
        <w:rPr>
          <w:sz w:val="14"/>
        </w:rPr>
        <w:t>. Instead, it is simply an invitation to engage, leaving the overall balance of stakeholder participation entirely to the private choices of stakeholders, citizens, interest groups, and regulated business.</w:t>
      </w:r>
    </w:p>
    <w:p w14:paraId="48013EB3" w14:textId="77777777" w:rsidR="00AE30DB" w:rsidRDefault="00AE30DB" w:rsidP="00AE30DB">
      <w:pPr>
        <w:rPr>
          <w:sz w:val="14"/>
        </w:rPr>
      </w:pPr>
      <w:r>
        <w:rPr>
          <w:sz w:val="14"/>
        </w:rPr>
        <w:t xml:space="preserve">But does representation in the administrative decision-making process really matter? This Article argues that </w:t>
      </w:r>
      <w:r>
        <w:rPr>
          <w:rStyle w:val="StyleUnderline"/>
        </w:rPr>
        <w:t xml:space="preserve">representation does matter, that the </w:t>
      </w:r>
      <w:r>
        <w:rPr>
          <w:rStyle w:val="Emphasis"/>
        </w:rPr>
        <w:t>representation deficit</w:t>
      </w:r>
      <w:r>
        <w:rPr>
          <w:rStyle w:val="StyleUnderline"/>
        </w:rPr>
        <w:t xml:space="preserve"> is often most severe for the very agency rules that could benefit the most from it, and that administrative law should respond to this representation deficit</w:t>
      </w:r>
      <w:r>
        <w:rPr>
          <w:sz w:val="14"/>
        </w:rPr>
        <w:t xml:space="preserve">. The procedural ideal against which we should </w:t>
      </w:r>
      <w:r>
        <w:rPr>
          <w:rStyle w:val="StyleUnderline"/>
        </w:rPr>
        <w:t xml:space="preserve">measure the </w:t>
      </w:r>
      <w:r>
        <w:rPr>
          <w:rStyle w:val="Emphasis"/>
        </w:rPr>
        <w:t>quality</w:t>
      </w:r>
      <w:r>
        <w:rPr>
          <w:rStyle w:val="StyleUnderline"/>
        </w:rPr>
        <w:t xml:space="preserve"> and </w:t>
      </w:r>
      <w:r>
        <w:rPr>
          <w:rStyle w:val="Emphasis"/>
          <w:highlight w:val="cyan"/>
        </w:rPr>
        <w:t>democratic legitimacy</w:t>
      </w:r>
      <w:r>
        <w:rPr>
          <w:rStyle w:val="StyleUnderline"/>
          <w:highlight w:val="cyan"/>
        </w:rPr>
        <w:t xml:space="preserve"> of</w:t>
      </w:r>
      <w:r>
        <w:rPr>
          <w:rStyle w:val="StyleUnderline"/>
        </w:rPr>
        <w:t xml:space="preserve"> rulemaking</w:t>
      </w:r>
      <w:r>
        <w:rPr>
          <w:sz w:val="14"/>
        </w:rPr>
        <w:t xml:space="preserve"> is what we call "</w:t>
      </w:r>
      <w:r>
        <w:rPr>
          <w:rStyle w:val="Emphasis"/>
          <w:highlight w:val="cyan"/>
        </w:rPr>
        <w:t>representative rulemaking</w:t>
      </w:r>
      <w:r>
        <w:rPr>
          <w:sz w:val="14"/>
        </w:rPr>
        <w:t>"-not merely the kind of open, participatory rulemaking that administrative law has historically embraced. We offer our own structural reforms aimed at promoting representative rulemaking.</w:t>
      </w:r>
    </w:p>
    <w:p w14:paraId="72CF3230" w14:textId="77777777" w:rsidR="00AE30DB" w:rsidRDefault="00AE30DB" w:rsidP="00AE30DB">
      <w:pPr>
        <w:rPr>
          <w:sz w:val="14"/>
        </w:rPr>
      </w:pPr>
      <w:r>
        <w:rPr>
          <w:sz w:val="14"/>
        </w:rPr>
        <w:t xml:space="preserve">We begin, in Part I, by defining what we mean by representation and why it is necessary to achieve the core aims of the notice-and-comment process. We offer a self-consciously minimal requirement that a representative notice-and-comment process </w:t>
      </w:r>
      <w:proofErr w:type="gramStart"/>
      <w:r>
        <w:rPr>
          <w:sz w:val="14"/>
        </w:rPr>
        <w:t>involve</w:t>
      </w:r>
      <w:proofErr w:type="gramEnd"/>
      <w:r>
        <w:rPr>
          <w:sz w:val="14"/>
        </w:rPr>
        <w:t xml:space="preserve"> a diversity of views of those affected and that the decision-maker be responsive to those views. We then argue that the dominant rationales for notice-and-comment-</w:t>
      </w:r>
      <w:r>
        <w:rPr>
          <w:rStyle w:val="Emphasis"/>
          <w:highlight w:val="cyan"/>
        </w:rPr>
        <w:t>improv</w:t>
      </w:r>
      <w:r>
        <w:rPr>
          <w:rStyle w:val="StyleUnderline"/>
        </w:rPr>
        <w:t xml:space="preserve">ing the </w:t>
      </w:r>
      <w:r>
        <w:rPr>
          <w:rStyle w:val="Emphasis"/>
          <w:highlight w:val="cyan"/>
        </w:rPr>
        <w:t>info</w:t>
      </w:r>
      <w:r>
        <w:rPr>
          <w:rStyle w:val="StyleUnderline"/>
        </w:rPr>
        <w:t xml:space="preserve">rmation </w:t>
      </w:r>
      <w:r>
        <w:rPr>
          <w:rStyle w:val="StyleUnderline"/>
          <w:highlight w:val="cyan"/>
        </w:rPr>
        <w:t>available</w:t>
      </w:r>
      <w:r>
        <w:rPr>
          <w:rStyle w:val="StyleUnderline"/>
        </w:rPr>
        <w:t xml:space="preserve"> to the agency, </w:t>
      </w:r>
      <w:r>
        <w:rPr>
          <w:rStyle w:val="Emphasis"/>
          <w:highlight w:val="cyan"/>
        </w:rPr>
        <w:t>facilitat</w:t>
      </w:r>
      <w:r>
        <w:rPr>
          <w:rStyle w:val="StyleUnderline"/>
        </w:rPr>
        <w:t xml:space="preserve">ing </w:t>
      </w:r>
      <w:r>
        <w:rPr>
          <w:rStyle w:val="Emphasis"/>
          <w:highlight w:val="cyan"/>
        </w:rPr>
        <w:t>monitoring</w:t>
      </w:r>
      <w:r>
        <w:rPr>
          <w:rStyle w:val="Emphasis"/>
        </w:rPr>
        <w:t xml:space="preserve"> of the agency</w:t>
      </w:r>
      <w:r>
        <w:rPr>
          <w:rStyle w:val="StyleUnderline"/>
        </w:rPr>
        <w:t xml:space="preserve">, </w:t>
      </w:r>
      <w:r>
        <w:rPr>
          <w:rStyle w:val="StyleUnderline"/>
          <w:highlight w:val="cyan"/>
        </w:rPr>
        <w:t>and mak</w:t>
      </w:r>
      <w:r>
        <w:rPr>
          <w:rStyle w:val="StyleUnderline"/>
        </w:rPr>
        <w:t xml:space="preserve">ing </w:t>
      </w:r>
      <w:r>
        <w:rPr>
          <w:rStyle w:val="StyleUnderline"/>
          <w:highlight w:val="cyan"/>
        </w:rPr>
        <w:t>rulemaking</w:t>
      </w:r>
      <w:r>
        <w:rPr>
          <w:rStyle w:val="StyleUnderline"/>
        </w:rPr>
        <w:t xml:space="preserve"> </w:t>
      </w:r>
      <w:r>
        <w:rPr>
          <w:rStyle w:val="Emphasis"/>
        </w:rPr>
        <w:t xml:space="preserve">more </w:t>
      </w:r>
      <w:r>
        <w:rPr>
          <w:rStyle w:val="Emphasis"/>
          <w:highlight w:val="cyan"/>
        </w:rPr>
        <w:t>democratic</w:t>
      </w:r>
      <w:r>
        <w:rPr>
          <w:rStyle w:val="StyleUnderline"/>
        </w:rPr>
        <w:t>-all require that rulemakings be representative in this sense</w:t>
      </w:r>
      <w:r>
        <w:rPr>
          <w:sz w:val="14"/>
        </w:rPr>
        <w:t>.</w:t>
      </w:r>
    </w:p>
    <w:p w14:paraId="11C5617D" w14:textId="77777777" w:rsidR="00AE30DB" w:rsidRDefault="00AE30DB" w:rsidP="00AE30DB">
      <w:pPr>
        <w:rPr>
          <w:sz w:val="14"/>
        </w:rPr>
      </w:pPr>
      <w:r>
        <w:rPr>
          <w:sz w:val="14"/>
        </w:rPr>
        <w:t xml:space="preserve">Consider each of these rationales in turn. The leading and original rationale is that </w:t>
      </w:r>
      <w:r>
        <w:rPr>
          <w:rStyle w:val="StyleUnderline"/>
          <w:highlight w:val="cyan"/>
        </w:rPr>
        <w:t>participation</w:t>
      </w:r>
      <w:r>
        <w:rPr>
          <w:rStyle w:val="StyleUnderline"/>
        </w:rPr>
        <w:t xml:space="preserve"> in rulemaking </w:t>
      </w:r>
      <w:r>
        <w:rPr>
          <w:rStyle w:val="Emphasis"/>
          <w:highlight w:val="cyan"/>
        </w:rPr>
        <w:t>improves</w:t>
      </w:r>
      <w:r>
        <w:rPr>
          <w:rStyle w:val="Emphasis"/>
        </w:rPr>
        <w:t xml:space="preserve"> the quality of information</w:t>
      </w:r>
      <w:r>
        <w:rPr>
          <w:rStyle w:val="StyleUnderline"/>
        </w:rPr>
        <w:t xml:space="preserve"> before the agency, thus producing </w:t>
      </w:r>
      <w:r>
        <w:rPr>
          <w:rStyle w:val="Emphasis"/>
        </w:rPr>
        <w:t>more thorough scientific</w:t>
      </w:r>
      <w:r>
        <w:rPr>
          <w:rStyle w:val="StyleUnderline"/>
        </w:rPr>
        <w:t xml:space="preserve"> or </w:t>
      </w:r>
      <w:r>
        <w:rPr>
          <w:rStyle w:val="Emphasis"/>
        </w:rPr>
        <w:t xml:space="preserve">technical </w:t>
      </w:r>
      <w:r>
        <w:rPr>
          <w:rStyle w:val="Emphasis"/>
          <w:highlight w:val="cyan"/>
        </w:rPr>
        <w:t>analysis</w:t>
      </w:r>
      <w:r>
        <w:rPr>
          <w:rStyle w:val="StyleUnderline"/>
        </w:rPr>
        <w:t xml:space="preserve"> </w:t>
      </w:r>
      <w:r>
        <w:rPr>
          <w:rStyle w:val="StyleUnderline"/>
          <w:highlight w:val="cyan"/>
        </w:rPr>
        <w:t>and</w:t>
      </w:r>
      <w:r>
        <w:rPr>
          <w:rStyle w:val="StyleUnderline"/>
        </w:rPr>
        <w:t xml:space="preserve"> </w:t>
      </w:r>
      <w:r>
        <w:rPr>
          <w:rStyle w:val="Emphasis"/>
        </w:rPr>
        <w:t xml:space="preserve">more </w:t>
      </w:r>
      <w:r>
        <w:rPr>
          <w:rStyle w:val="Emphasis"/>
          <w:highlight w:val="cyan"/>
        </w:rPr>
        <w:t>accurate decisions</w:t>
      </w:r>
      <w:r>
        <w:rPr>
          <w:sz w:val="14"/>
        </w:rPr>
        <w:t xml:space="preserve">." But empirical studies show that most comments to an agency seek to influence the agency to regulate in a way that serves the interest of the commentators (and those they represent)." As a result, the regulated have a strong incentive to point out issues to the agency and provide the agency with information (both data and theories) that favor their interests. Moreover, the detailed information most useful to the agency is costly to produce; it frequently includes studies commissioned for the </w:t>
      </w:r>
      <w:proofErr w:type="gramStart"/>
      <w:r>
        <w:rPr>
          <w:sz w:val="14"/>
        </w:rPr>
        <w:t>purposes</w:t>
      </w:r>
      <w:proofErr w:type="gramEnd"/>
      <w:r>
        <w:rPr>
          <w:sz w:val="14"/>
        </w:rPr>
        <w:t xml:space="preserve"> of submitting it to the agency. </w:t>
      </w:r>
      <w:r>
        <w:rPr>
          <w:rStyle w:val="StyleUnderline"/>
        </w:rPr>
        <w:t xml:space="preserve">To the extent that information received only from, or predominantly from, those likely to be burdened by the regulation information, the information an agency engages and relies upon is more likely to suffer from </w:t>
      </w:r>
      <w:r>
        <w:rPr>
          <w:rStyle w:val="Emphasis"/>
        </w:rPr>
        <w:t>selection bias</w:t>
      </w:r>
      <w:r>
        <w:rPr>
          <w:rStyle w:val="StyleUnderline"/>
        </w:rPr>
        <w:t>.</w:t>
      </w:r>
      <w:r>
        <w:rPr>
          <w:sz w:val="14"/>
        </w:rPr>
        <w:t xml:space="preserve"> For participation to improve the quality of agency decision-making, not </w:t>
      </w:r>
      <w:proofErr w:type="gramStart"/>
      <w:r>
        <w:rPr>
          <w:sz w:val="14"/>
        </w:rPr>
        <w:t>merely</w:t>
      </w:r>
      <w:proofErr w:type="gramEnd"/>
      <w:r>
        <w:rPr>
          <w:sz w:val="14"/>
        </w:rPr>
        <w:t xml:space="preserve"> the extent to which it </w:t>
      </w:r>
      <w:proofErr w:type="gramStart"/>
      <w:r>
        <w:rPr>
          <w:sz w:val="14"/>
        </w:rPr>
        <w:t>takes into account</w:t>
      </w:r>
      <w:proofErr w:type="gramEnd"/>
      <w:r>
        <w:rPr>
          <w:sz w:val="14"/>
        </w:rPr>
        <w:t xml:space="preserve"> the interests of the regulated, </w:t>
      </w:r>
      <w:r>
        <w:rPr>
          <w:rStyle w:val="StyleUnderline"/>
        </w:rPr>
        <w:t>there must be some significant representation of those likely to be benefited by the regulation</w:t>
      </w:r>
      <w:r>
        <w:rPr>
          <w:sz w:val="14"/>
        </w:rPr>
        <w:t>.</w:t>
      </w:r>
    </w:p>
    <w:p w14:paraId="5C39AA3C" w14:textId="77777777" w:rsidR="00AE30DB" w:rsidRDefault="00AE30DB" w:rsidP="00AE30DB">
      <w:pPr>
        <w:rPr>
          <w:sz w:val="14"/>
        </w:rPr>
      </w:pPr>
      <w:r>
        <w:rPr>
          <w:sz w:val="14"/>
        </w:rPr>
        <w:t xml:space="preserve">Second, </w:t>
      </w:r>
      <w:r>
        <w:rPr>
          <w:rStyle w:val="StyleUnderline"/>
          <w:highlight w:val="cyan"/>
        </w:rPr>
        <w:t>participation</w:t>
      </w:r>
      <w:r>
        <w:rPr>
          <w:sz w:val="14"/>
        </w:rPr>
        <w:t xml:space="preserve"> and access rights are often justified as </w:t>
      </w:r>
      <w:r>
        <w:rPr>
          <w:rStyle w:val="StyleUnderline"/>
          <w:highlight w:val="cyan"/>
        </w:rPr>
        <w:t>check</w:t>
      </w:r>
      <w:r>
        <w:rPr>
          <w:rStyle w:val="StyleUnderline"/>
        </w:rPr>
        <w:t xml:space="preserve">ing against an agency decision that deviates from the concerns of </w:t>
      </w:r>
      <w:r>
        <w:rPr>
          <w:rStyle w:val="Emphasis"/>
          <w:highlight w:val="cyan"/>
        </w:rPr>
        <w:t>politically accountable</w:t>
      </w:r>
      <w:r>
        <w:rPr>
          <w:rStyle w:val="StyleUnderline"/>
          <w:highlight w:val="cyan"/>
        </w:rPr>
        <w:t xml:space="preserve"> principals</w:t>
      </w:r>
      <w:r>
        <w:rPr>
          <w:sz w:val="14"/>
        </w:rPr>
        <w:t xml:space="preserve">. But again, </w:t>
      </w:r>
      <w:r>
        <w:rPr>
          <w:rStyle w:val="StyleUnderline"/>
        </w:rPr>
        <w:t xml:space="preserve">participation can effectively </w:t>
      </w:r>
      <w:r>
        <w:rPr>
          <w:rStyle w:val="StyleUnderline"/>
          <w:highlight w:val="cyan"/>
        </w:rPr>
        <w:t xml:space="preserve">set off </w:t>
      </w:r>
      <w:r>
        <w:rPr>
          <w:rStyle w:val="Emphasis"/>
          <w:highlight w:val="cyan"/>
        </w:rPr>
        <w:t>"fire alarms"</w:t>
      </w:r>
      <w:r>
        <w:rPr>
          <w:rStyle w:val="StyleUnderline"/>
        </w:rPr>
        <w:t xml:space="preserve"> to alert </w:t>
      </w:r>
      <w:r>
        <w:rPr>
          <w:rStyle w:val="Emphasis"/>
        </w:rPr>
        <w:t>political supervisors</w:t>
      </w:r>
      <w:r>
        <w:rPr>
          <w:rStyle w:val="StyleUnderline"/>
        </w:rPr>
        <w:t xml:space="preserve"> of a </w:t>
      </w:r>
      <w:r>
        <w:rPr>
          <w:rStyle w:val="Emphasis"/>
        </w:rPr>
        <w:t>wayward agency</w:t>
      </w:r>
      <w:r>
        <w:rPr>
          <w:rStyle w:val="StyleUnderline"/>
        </w:rPr>
        <w:t xml:space="preserve"> </w:t>
      </w:r>
      <w:r>
        <w:rPr>
          <w:rStyle w:val="StyleUnderline"/>
          <w:highlight w:val="cyan"/>
        </w:rPr>
        <w:t>only when</w:t>
      </w:r>
      <w:r>
        <w:rPr>
          <w:rStyle w:val="StyleUnderline"/>
        </w:rPr>
        <w:t xml:space="preserve"> there is some assurance that the </w:t>
      </w:r>
      <w:r>
        <w:rPr>
          <w:rStyle w:val="StyleUnderline"/>
          <w:highlight w:val="cyan"/>
        </w:rPr>
        <w:t>participants</w:t>
      </w:r>
      <w:r>
        <w:rPr>
          <w:rStyle w:val="StyleUnderline"/>
        </w:rPr>
        <w:t xml:space="preserve"> in the agency rulemaking process </w:t>
      </w:r>
      <w:r>
        <w:rPr>
          <w:rStyle w:val="StyleUnderline"/>
          <w:highlight w:val="cyan"/>
        </w:rPr>
        <w:t>are representative</w:t>
      </w:r>
      <w:r>
        <w:rPr>
          <w:rStyle w:val="StyleUnderline"/>
        </w:rPr>
        <w:t xml:space="preserve"> of the substantive concerns that principals care about</w:t>
      </w:r>
      <w:r>
        <w:rPr>
          <w:sz w:val="14"/>
        </w:rPr>
        <w:t>. I</w:t>
      </w:r>
      <w:r>
        <w:rPr>
          <w:rStyle w:val="StyleUnderline"/>
        </w:rPr>
        <w:t xml:space="preserve">f industry groups are the only participants in the rulemaking process, there may be many fire alarms pulled where there </w:t>
      </w:r>
      <w:proofErr w:type="gramStart"/>
      <w:r>
        <w:rPr>
          <w:rStyle w:val="StyleUnderline"/>
        </w:rPr>
        <w:t>is</w:t>
      </w:r>
      <w:proofErr w:type="gramEnd"/>
      <w:r>
        <w:rPr>
          <w:rStyle w:val="StyleUnderline"/>
        </w:rPr>
        <w:t xml:space="preserve"> no fire and many fires where no one had an interest in pulling the alarm on behalf of the public</w:t>
      </w:r>
      <w:r>
        <w:rPr>
          <w:sz w:val="14"/>
        </w:rPr>
        <w:t xml:space="preserve">. For participation to be a </w:t>
      </w:r>
      <w:r>
        <w:rPr>
          <w:rStyle w:val="Emphasis"/>
        </w:rPr>
        <w:t>balanced monitoring mechanism</w:t>
      </w:r>
      <w:r>
        <w:rPr>
          <w:sz w:val="14"/>
        </w:rPr>
        <w:t>, it also must be representative of those interests impacted by the rule.</w:t>
      </w:r>
    </w:p>
    <w:p w14:paraId="2B44B7FC" w14:textId="77777777" w:rsidR="00AE30DB" w:rsidRDefault="00AE30DB" w:rsidP="00AE30DB">
      <w:pPr>
        <w:rPr>
          <w:sz w:val="14"/>
        </w:rPr>
      </w:pPr>
      <w:r>
        <w:rPr>
          <w:sz w:val="14"/>
        </w:rPr>
        <w:t xml:space="preserve">Third, and most generally, some argue </w:t>
      </w:r>
      <w:r>
        <w:rPr>
          <w:rStyle w:val="StyleUnderline"/>
        </w:rPr>
        <w:t xml:space="preserve">that </w:t>
      </w:r>
      <w:r>
        <w:rPr>
          <w:rStyle w:val="StyleUnderline"/>
          <w:highlight w:val="cyan"/>
        </w:rPr>
        <w:t>participation</w:t>
      </w:r>
      <w:r>
        <w:rPr>
          <w:rStyle w:val="StyleUnderline"/>
        </w:rPr>
        <w:t xml:space="preserve"> is valuable because it </w:t>
      </w:r>
      <w:r>
        <w:rPr>
          <w:rStyle w:val="StyleUnderline"/>
          <w:highlight w:val="cyan"/>
        </w:rPr>
        <w:t>makes rulemaking more "</w:t>
      </w:r>
      <w:r>
        <w:rPr>
          <w:rStyle w:val="Emphasis"/>
          <w:highlight w:val="cyan"/>
        </w:rPr>
        <w:t>democratic</w:t>
      </w:r>
      <w:r>
        <w:rPr>
          <w:rStyle w:val="StyleUnderline"/>
          <w:highlight w:val="cyan"/>
        </w:rPr>
        <w:t>."</w:t>
      </w:r>
      <w:r>
        <w:rPr>
          <w:sz w:val="14"/>
        </w:rPr>
        <w:t xml:space="preserve">13 But a </w:t>
      </w:r>
      <w:r>
        <w:rPr>
          <w:rStyle w:val="StyleUnderline"/>
        </w:rPr>
        <w:t xml:space="preserve">rulemaking process can only be "democratic" </w:t>
      </w:r>
      <w:r>
        <w:rPr>
          <w:rStyle w:val="StyleUnderline"/>
          <w:highlight w:val="cyan"/>
        </w:rPr>
        <w:t>to</w:t>
      </w:r>
      <w:r>
        <w:rPr>
          <w:rStyle w:val="StyleUnderline"/>
        </w:rPr>
        <w:t xml:space="preserve"> the extent that there is actual representation of the </w:t>
      </w:r>
      <w:r>
        <w:rPr>
          <w:rStyle w:val="Emphasis"/>
          <w:highlight w:val="cyan"/>
        </w:rPr>
        <w:t>interests of society</w:t>
      </w:r>
      <w:r>
        <w:rPr>
          <w:rStyle w:val="StyleUnderline"/>
        </w:rPr>
        <w:t xml:space="preserve"> present in the process</w:t>
      </w:r>
      <w:r>
        <w:rPr>
          <w:sz w:val="14"/>
        </w:rPr>
        <w:t xml:space="preserve">. Put another way, the right of </w:t>
      </w:r>
      <w:r>
        <w:rPr>
          <w:rStyle w:val="StyleUnderline"/>
        </w:rPr>
        <w:t>participation enhances the democratic quality of rulemaking only to the extent that participation in rulemaking has a claim to be representative</w:t>
      </w:r>
      <w:r>
        <w:rPr>
          <w:sz w:val="14"/>
        </w:rPr>
        <w:t xml:space="preserve">. This is </w:t>
      </w:r>
      <w:r>
        <w:rPr>
          <w:rStyle w:val="StyleUnderline"/>
        </w:rPr>
        <w:t>especially true for marginalized or historically excluded groups</w:t>
      </w:r>
      <w:r>
        <w:rPr>
          <w:sz w:val="14"/>
        </w:rPr>
        <w:t xml:space="preserve">.14 A rich public administration literature celebrates "bureaucratic representation" (i.e., that the staffing of agencies should look like those affected by their decisions),5 and it has been argued that delegation to an agency can allow interests that lack sufficient representation before Congress to have meaningful input in formulating policy.1 6 But even these accounts of agency legitimacy ultimately rely on the agency getting information from those with the greatest stakes in the agency's rules. In sum, </w:t>
      </w:r>
      <w:r>
        <w:rPr>
          <w:rStyle w:val="StyleUnderline"/>
          <w:highlight w:val="cyan"/>
        </w:rPr>
        <w:t>participation</w:t>
      </w:r>
      <w:r>
        <w:rPr>
          <w:rStyle w:val="StyleUnderline"/>
        </w:rPr>
        <w:t xml:space="preserve"> achieves its values for agency rulemaking-</w:t>
      </w:r>
      <w:r>
        <w:rPr>
          <w:rStyle w:val="Emphasis"/>
          <w:highlight w:val="cyan"/>
        </w:rPr>
        <w:t>enhanc</w:t>
      </w:r>
      <w:r>
        <w:rPr>
          <w:rStyle w:val="Emphasis"/>
        </w:rPr>
        <w:t xml:space="preserve">ing </w:t>
      </w:r>
      <w:r>
        <w:rPr>
          <w:rStyle w:val="Emphasis"/>
          <w:highlight w:val="cyan"/>
        </w:rPr>
        <w:t>decision quality</w:t>
      </w:r>
      <w:r>
        <w:rPr>
          <w:sz w:val="14"/>
        </w:rPr>
        <w:t xml:space="preserve">, </w:t>
      </w:r>
      <w:r>
        <w:rPr>
          <w:rStyle w:val="Emphasis"/>
          <w:highlight w:val="cyan"/>
        </w:rPr>
        <w:t>check</w:t>
      </w:r>
      <w:r>
        <w:rPr>
          <w:rStyle w:val="Emphasis"/>
        </w:rPr>
        <w:t xml:space="preserve">ing </w:t>
      </w:r>
      <w:r>
        <w:rPr>
          <w:rStyle w:val="Emphasis"/>
          <w:highlight w:val="cyan"/>
        </w:rPr>
        <w:t>agencies</w:t>
      </w:r>
      <w:r>
        <w:rPr>
          <w:rStyle w:val="Emphasis"/>
        </w:rPr>
        <w:t>' alignment</w:t>
      </w:r>
      <w:r>
        <w:rPr>
          <w:rStyle w:val="StyleUnderline"/>
        </w:rPr>
        <w:t xml:space="preserve"> with their principals </w:t>
      </w:r>
      <w:r>
        <w:rPr>
          <w:rStyle w:val="StyleUnderline"/>
          <w:highlight w:val="cyan"/>
        </w:rPr>
        <w:t>or being "</w:t>
      </w:r>
      <w:r>
        <w:rPr>
          <w:rStyle w:val="Emphasis"/>
          <w:highlight w:val="cyan"/>
        </w:rPr>
        <w:t>democratic</w:t>
      </w:r>
      <w:r>
        <w:rPr>
          <w:rStyle w:val="StyleUnderline"/>
          <w:highlight w:val="cyan"/>
        </w:rPr>
        <w:t>"</w:t>
      </w:r>
      <w:r>
        <w:rPr>
          <w:rStyle w:val="StyleUnderline"/>
        </w:rPr>
        <w:t>-only if it is representative</w:t>
      </w:r>
      <w:r>
        <w:rPr>
          <w:sz w:val="14"/>
        </w:rPr>
        <w:t>.</w:t>
      </w:r>
    </w:p>
    <w:p w14:paraId="47621BF9" w14:textId="77777777" w:rsidR="00EB1E97" w:rsidRPr="00EB1E97" w:rsidRDefault="00EB1E97" w:rsidP="00EB1E97"/>
    <w:p w14:paraId="36993EB7" w14:textId="77777777" w:rsidR="00EB1E97" w:rsidRPr="00EB1E97" w:rsidRDefault="00EB1E97" w:rsidP="00EB1E97"/>
    <w:p w14:paraId="435EB39F" w14:textId="77777777" w:rsidR="00EB1E97" w:rsidRDefault="00EB1E97" w:rsidP="00BF5AD4"/>
    <w:p w14:paraId="44EE51E5" w14:textId="77777777" w:rsidR="00EB1E97" w:rsidRDefault="00EB1E97" w:rsidP="00BF5AD4"/>
    <w:p w14:paraId="7AB405A1" w14:textId="77777777" w:rsidR="00EB1E97" w:rsidRDefault="00EB1E97" w:rsidP="00BF5AD4"/>
    <w:p w14:paraId="3D31B6C4" w14:textId="05C892CA" w:rsidR="00EB1E97" w:rsidRDefault="00EB1E97" w:rsidP="00BF5AD4"/>
    <w:p w14:paraId="2BBA0D74" w14:textId="77777777" w:rsidR="00BF5AD4" w:rsidRPr="00BF5AD4" w:rsidRDefault="00BF5AD4" w:rsidP="00BF5AD4"/>
    <w:p w14:paraId="48A8E066" w14:textId="4E3513F2" w:rsidR="000A3E50" w:rsidRDefault="000A3E50" w:rsidP="000A3E50">
      <w:pPr>
        <w:pStyle w:val="Heading3"/>
      </w:pPr>
      <w:r>
        <w:t>1NC---DA</w:t>
      </w:r>
    </w:p>
    <w:p w14:paraId="78AF73F3" w14:textId="3D6949D3" w:rsidR="000A3E50" w:rsidRDefault="000A3E50" w:rsidP="000A3E50">
      <w:r>
        <w:t>Bonds</w:t>
      </w:r>
    </w:p>
    <w:p w14:paraId="01FF6D8D" w14:textId="77777777" w:rsidR="000A3E50" w:rsidRPr="00720BAA" w:rsidRDefault="000A3E50" w:rsidP="00AE30DB">
      <w:pPr>
        <w:pStyle w:val="Heading4"/>
      </w:pPr>
      <w:r w:rsidRPr="00720BAA">
        <w:t xml:space="preserve">Federal unions curb flexibility---that erodes institutional resiliency to economic shocks AND skyrockets bond yields.  </w:t>
      </w:r>
    </w:p>
    <w:p w14:paraId="3F1A6814" w14:textId="0F976024" w:rsidR="000A3E50" w:rsidRPr="00720BAA" w:rsidRDefault="000A3E50" w:rsidP="000A3E50">
      <w:r w:rsidRPr="00720BAA">
        <w:rPr>
          <w:rStyle w:val="Style13ptBold"/>
        </w:rPr>
        <w:t>Choi, Mukherjee 24</w:t>
      </w:r>
      <w:r w:rsidRPr="00720BAA">
        <w:t xml:space="preserve"> – Hae Mi Choi, Associate Professor of Finance at the University of Illinois Chicago; Swasti Gupta-Mukherjee, Associate Professor of Finance at Loyola University Chicago, May 2024, “Public Sector Unions and Municipal Debt,” Global Finance Journal, Vol. 60, pp. 100968, </w:t>
      </w:r>
      <w:r w:rsidRPr="000A3E50">
        <w:t>https://doi.org/10.1016/j.gfj.2024.100968</w:t>
      </w:r>
      <w:r w:rsidRPr="00720BAA">
        <w:t xml:space="preserve">, figures omitted </w:t>
      </w:r>
    </w:p>
    <w:p w14:paraId="7317A766" w14:textId="77777777" w:rsidR="000A3E50" w:rsidRPr="00720BAA" w:rsidRDefault="000A3E50" w:rsidP="000A3E50">
      <w:pPr>
        <w:rPr>
          <w:sz w:val="14"/>
        </w:rPr>
      </w:pPr>
      <w:r w:rsidRPr="00720BAA">
        <w:rPr>
          <w:sz w:val="14"/>
        </w:rPr>
        <w:t xml:space="preserve">This paper analyzes the effects of strong public sector labor unions on the municipal bond issuances and yields of U.S. states. The findings indicate that </w:t>
      </w:r>
      <w:r w:rsidRPr="00720BAA">
        <w:rPr>
          <w:rStyle w:val="StyleUnderline"/>
          <w:highlight w:val="cyan"/>
        </w:rPr>
        <w:t xml:space="preserve">states with </w:t>
      </w:r>
      <w:r w:rsidRPr="00720BAA">
        <w:rPr>
          <w:rStyle w:val="Emphasis"/>
          <w:highlight w:val="cyan"/>
        </w:rPr>
        <w:t>strong</w:t>
      </w:r>
      <w:r w:rsidRPr="00720BAA">
        <w:rPr>
          <w:rStyle w:val="Emphasis"/>
        </w:rPr>
        <w:t xml:space="preserve"> labor </w:t>
      </w:r>
      <w:r w:rsidRPr="00720BAA">
        <w:rPr>
          <w:rStyle w:val="Emphasis"/>
          <w:highlight w:val="cyan"/>
        </w:rPr>
        <w:t>unions</w:t>
      </w:r>
      <w:r w:rsidRPr="00720BAA">
        <w:rPr>
          <w:rStyle w:val="StyleUnderline"/>
          <w:highlight w:val="cyan"/>
        </w:rPr>
        <w:t xml:space="preserve"> issue more</w:t>
      </w:r>
      <w:r w:rsidRPr="00720BAA">
        <w:rPr>
          <w:rStyle w:val="StyleUnderline"/>
        </w:rPr>
        <w:t xml:space="preserve"> municipal </w:t>
      </w:r>
      <w:r w:rsidRPr="00720BAA">
        <w:rPr>
          <w:rStyle w:val="StyleUnderline"/>
          <w:highlight w:val="cyan"/>
        </w:rPr>
        <w:t xml:space="preserve">debt following </w:t>
      </w:r>
      <w:r w:rsidRPr="00720BAA">
        <w:rPr>
          <w:rStyle w:val="Emphasis"/>
          <w:highlight w:val="cyan"/>
        </w:rPr>
        <w:t>fiscal</w:t>
      </w:r>
      <w:r w:rsidRPr="00720BAA">
        <w:rPr>
          <w:rStyle w:val="Emphasis"/>
        </w:rPr>
        <w:t xml:space="preserve"> deficit </w:t>
      </w:r>
      <w:r w:rsidRPr="00720BAA">
        <w:rPr>
          <w:rStyle w:val="Emphasis"/>
          <w:highlight w:val="cyan"/>
        </w:rPr>
        <w:t>shocks</w:t>
      </w:r>
      <w:r w:rsidRPr="00720BAA">
        <w:rPr>
          <w:rStyle w:val="StyleUnderline"/>
        </w:rPr>
        <w:t xml:space="preserve"> </w:t>
      </w:r>
      <w:r w:rsidRPr="00720BAA">
        <w:rPr>
          <w:rStyle w:val="StyleUnderline"/>
          <w:highlight w:val="cyan"/>
        </w:rPr>
        <w:t>and have</w:t>
      </w:r>
      <w:r w:rsidRPr="00720BAA">
        <w:rPr>
          <w:rStyle w:val="StyleUnderline"/>
        </w:rPr>
        <w:t xml:space="preserve"> </w:t>
      </w:r>
      <w:r w:rsidRPr="00720BAA">
        <w:rPr>
          <w:rStyle w:val="Emphasis"/>
          <w:highlight w:val="cyan"/>
        </w:rPr>
        <w:t>higher bond yields</w:t>
      </w:r>
      <w:r w:rsidRPr="00720BAA">
        <w:rPr>
          <w:sz w:val="14"/>
        </w:rPr>
        <w:t xml:space="preserve">. </w:t>
      </w:r>
      <w:r w:rsidRPr="00720BAA">
        <w:rPr>
          <w:rStyle w:val="StyleUnderline"/>
        </w:rPr>
        <w:t xml:space="preserve">A one standard deviation increase in the </w:t>
      </w:r>
      <w:r w:rsidRPr="00720BAA">
        <w:rPr>
          <w:rStyle w:val="Emphasis"/>
        </w:rPr>
        <w:t>unionization rate</w:t>
      </w:r>
      <w:r w:rsidRPr="00720BAA">
        <w:rPr>
          <w:rStyle w:val="StyleUnderline"/>
        </w:rPr>
        <w:t xml:space="preserve"> is associated with an approximate </w:t>
      </w:r>
      <w:r w:rsidRPr="00720BAA">
        <w:rPr>
          <w:rStyle w:val="Emphasis"/>
        </w:rPr>
        <w:t>17% increase</w:t>
      </w:r>
      <w:r w:rsidRPr="00720BAA">
        <w:rPr>
          <w:rStyle w:val="StyleUnderline"/>
        </w:rPr>
        <w:t xml:space="preserve"> in municipal debt issuance following a deficit shock, and a 233 </w:t>
      </w:r>
      <w:r w:rsidRPr="00720BAA">
        <w:rPr>
          <w:rStyle w:val="Emphasis"/>
        </w:rPr>
        <w:t>b</w:t>
      </w:r>
      <w:r w:rsidRPr="00720BAA">
        <w:rPr>
          <w:rStyle w:val="StyleUnderline"/>
        </w:rPr>
        <w:t xml:space="preserve">asis </w:t>
      </w:r>
      <w:r w:rsidRPr="00720BAA">
        <w:rPr>
          <w:rStyle w:val="Emphasis"/>
        </w:rPr>
        <w:t>p</w:t>
      </w:r>
      <w:r w:rsidRPr="00720BAA">
        <w:rPr>
          <w:rStyle w:val="StyleUnderline"/>
        </w:rPr>
        <w:t>oints higher bond yield for the state's municipal debt</w:t>
      </w:r>
      <w:r w:rsidRPr="00720BAA">
        <w:rPr>
          <w:sz w:val="14"/>
        </w:rPr>
        <w:t xml:space="preserve">. </w:t>
      </w:r>
      <w:r w:rsidRPr="00720BAA">
        <w:rPr>
          <w:rStyle w:val="StyleUnderline"/>
          <w:highlight w:val="cyan"/>
        </w:rPr>
        <w:t>Strong unions</w:t>
      </w:r>
      <w:r w:rsidRPr="00720BAA">
        <w:rPr>
          <w:rStyle w:val="StyleUnderline"/>
        </w:rPr>
        <w:t xml:space="preserve"> are </w:t>
      </w:r>
      <w:r w:rsidRPr="00720BAA">
        <w:rPr>
          <w:rStyle w:val="StyleUnderline"/>
          <w:highlight w:val="cyan"/>
        </w:rPr>
        <w:t xml:space="preserve">associated with a </w:t>
      </w:r>
      <w:r w:rsidRPr="00720BAA">
        <w:rPr>
          <w:rStyle w:val="Emphasis"/>
          <w:highlight w:val="cyan"/>
        </w:rPr>
        <w:t>significant reduction</w:t>
      </w:r>
      <w:r w:rsidRPr="00720BAA">
        <w:rPr>
          <w:rStyle w:val="StyleUnderline"/>
          <w:highlight w:val="cyan"/>
        </w:rPr>
        <w:t xml:space="preserve"> in</w:t>
      </w:r>
      <w:r w:rsidRPr="00720BAA">
        <w:rPr>
          <w:rStyle w:val="StyleUnderline"/>
        </w:rPr>
        <w:t xml:space="preserve"> the </w:t>
      </w:r>
      <w:r w:rsidRPr="00720BAA">
        <w:rPr>
          <w:rStyle w:val="StyleUnderline"/>
          <w:highlight w:val="cyan"/>
        </w:rPr>
        <w:t>responsiveness</w:t>
      </w:r>
      <w:r w:rsidRPr="00720BAA">
        <w:rPr>
          <w:rStyle w:val="StyleUnderline"/>
        </w:rPr>
        <w:t xml:space="preserve"> of labor costs and capital investments </w:t>
      </w:r>
      <w:r w:rsidRPr="00720BAA">
        <w:rPr>
          <w:rStyle w:val="StyleUnderline"/>
          <w:highlight w:val="cyan"/>
        </w:rPr>
        <w:t>to fiscal shocks</w:t>
      </w:r>
      <w:r w:rsidRPr="00720BAA">
        <w:rPr>
          <w:rStyle w:val="StyleUnderline"/>
        </w:rPr>
        <w:t>.</w:t>
      </w:r>
      <w:r w:rsidRPr="00720BAA">
        <w:rPr>
          <w:sz w:val="14"/>
        </w:rPr>
        <w:t xml:space="preserve"> Overall, the evidence suggests that </w:t>
      </w:r>
      <w:r w:rsidRPr="00720BAA">
        <w:rPr>
          <w:rStyle w:val="StyleUnderline"/>
        </w:rPr>
        <w:t xml:space="preserve">states </w:t>
      </w:r>
      <w:r w:rsidRPr="00720BAA">
        <w:rPr>
          <w:rStyle w:val="StyleUnderline"/>
          <w:highlight w:val="cyan"/>
        </w:rPr>
        <w:t>with</w:t>
      </w:r>
      <w:r w:rsidRPr="00720BAA">
        <w:rPr>
          <w:rStyle w:val="StyleUnderline"/>
        </w:rPr>
        <w:t xml:space="preserve"> strong unions have </w:t>
      </w:r>
      <w:r w:rsidRPr="00720BAA">
        <w:rPr>
          <w:rStyle w:val="Emphasis"/>
          <w:highlight w:val="cyan"/>
        </w:rPr>
        <w:t>lower financial flexibility</w:t>
      </w:r>
      <w:r w:rsidRPr="00720BAA">
        <w:rPr>
          <w:sz w:val="14"/>
        </w:rPr>
        <w:t xml:space="preserve"> and are more likely to issue new municipal debt following adverse fiscal shocks and have higher bond yields.</w:t>
      </w:r>
    </w:p>
    <w:p w14:paraId="6D7DE69E" w14:textId="77777777" w:rsidR="000A3E50" w:rsidRPr="00720BAA" w:rsidRDefault="000A3E50" w:rsidP="000A3E50">
      <w:pPr>
        <w:rPr>
          <w:sz w:val="14"/>
        </w:rPr>
      </w:pPr>
      <w:r w:rsidRPr="00720BAA">
        <w:rPr>
          <w:sz w:val="14"/>
        </w:rPr>
        <w:t>1. Introduction</w:t>
      </w:r>
    </w:p>
    <w:p w14:paraId="12053144" w14:textId="77777777" w:rsidR="000A3E50" w:rsidRPr="00720BAA" w:rsidRDefault="000A3E50" w:rsidP="000A3E50">
      <w:pPr>
        <w:rPr>
          <w:sz w:val="14"/>
        </w:rPr>
      </w:pPr>
      <w:r w:rsidRPr="00720BAA">
        <w:rPr>
          <w:sz w:val="14"/>
        </w:rPr>
        <w:t xml:space="preserve">The </w:t>
      </w:r>
      <w:r w:rsidRPr="00720BAA">
        <w:rPr>
          <w:rStyle w:val="StyleUnderline"/>
        </w:rPr>
        <w:t xml:space="preserve">municipal </w:t>
      </w:r>
      <w:r w:rsidRPr="00720BAA">
        <w:rPr>
          <w:rStyle w:val="StyleUnderline"/>
          <w:highlight w:val="cyan"/>
        </w:rPr>
        <w:t>bond market is</w:t>
      </w:r>
      <w:r w:rsidRPr="00720BAA">
        <w:rPr>
          <w:rStyle w:val="StyleUnderline"/>
        </w:rPr>
        <w:t xml:space="preserve"> a </w:t>
      </w:r>
      <w:r w:rsidRPr="00720BAA">
        <w:rPr>
          <w:rStyle w:val="Emphasis"/>
        </w:rPr>
        <w:t>large</w:t>
      </w:r>
      <w:r w:rsidRPr="00720BAA">
        <w:rPr>
          <w:rStyle w:val="StyleUnderline"/>
        </w:rPr>
        <w:t xml:space="preserve"> and </w:t>
      </w:r>
      <w:r w:rsidRPr="00720BAA">
        <w:rPr>
          <w:rStyle w:val="Emphasis"/>
          <w:highlight w:val="cyan"/>
        </w:rPr>
        <w:t>rapidly expanding</w:t>
      </w:r>
      <w:r w:rsidRPr="00720BAA">
        <w:rPr>
          <w:rStyle w:val="StyleUnderline"/>
        </w:rPr>
        <w:t xml:space="preserve"> capital market segment in the United States</w:t>
      </w:r>
      <w:r w:rsidRPr="00720BAA">
        <w:rPr>
          <w:sz w:val="14"/>
        </w:rPr>
        <w:t>. As of 2023, investors hold approximately $4 trillion in municipal debt, a substantial increase from the $361 billion outstanding in 1981. Additionally, there is large variation in the municipal debt levels across states (refer to Fig. 1). Despite the size of the municipal bond market and its primary role in the financial decisions of states, surprisingly little research has been conducted to investigate the factors influencing municipal debt issuance and associated costs (see Abakah, 2023; Capeci, 1994; Poterba, 1994 and Poterba &amp; Reuben, 2001, among others).</w:t>
      </w:r>
    </w:p>
    <w:p w14:paraId="6C3FA689" w14:textId="77777777" w:rsidR="000A3E50" w:rsidRPr="00720BAA" w:rsidRDefault="000A3E50" w:rsidP="000A3E50">
      <w:pPr>
        <w:rPr>
          <w:sz w:val="14"/>
        </w:rPr>
      </w:pPr>
      <w:r w:rsidRPr="00720BAA">
        <w:rPr>
          <w:sz w:val="14"/>
        </w:rPr>
        <w:t xml:space="preserve">This paper focuses on one </w:t>
      </w:r>
      <w:r w:rsidRPr="00720BAA">
        <w:rPr>
          <w:rStyle w:val="Emphasis"/>
        </w:rPr>
        <w:t>critical factor</w:t>
      </w:r>
      <w:r w:rsidRPr="00720BAA">
        <w:rPr>
          <w:sz w:val="14"/>
        </w:rPr>
        <w:t xml:space="preserve"> </w:t>
      </w:r>
      <w:r w:rsidRPr="00720BAA">
        <w:rPr>
          <w:rStyle w:val="StyleUnderline"/>
        </w:rPr>
        <w:t xml:space="preserve">impacting state </w:t>
      </w:r>
      <w:r w:rsidRPr="00720BAA">
        <w:rPr>
          <w:rStyle w:val="Emphasis"/>
        </w:rPr>
        <w:t>budgeting</w:t>
      </w:r>
      <w:r w:rsidRPr="00720BAA">
        <w:rPr>
          <w:rStyle w:val="StyleUnderline"/>
        </w:rPr>
        <w:t xml:space="preserve"> and </w:t>
      </w:r>
      <w:r w:rsidRPr="00720BAA">
        <w:rPr>
          <w:rStyle w:val="Emphasis"/>
        </w:rPr>
        <w:t>financing decisions</w:t>
      </w:r>
      <w:r w:rsidRPr="00720BAA">
        <w:rPr>
          <w:sz w:val="14"/>
        </w:rPr>
        <w:t xml:space="preserve">: </w:t>
      </w:r>
      <w:r w:rsidRPr="00720BAA">
        <w:rPr>
          <w:rStyle w:val="Emphasis"/>
          <w:highlight w:val="cyan"/>
        </w:rPr>
        <w:t>public sector</w:t>
      </w:r>
      <w:r w:rsidRPr="00720BAA">
        <w:rPr>
          <w:rStyle w:val="Emphasis"/>
        </w:rPr>
        <w:t xml:space="preserve"> unions</w:t>
      </w:r>
      <w:r w:rsidRPr="00720BAA">
        <w:rPr>
          <w:sz w:val="14"/>
        </w:rPr>
        <w:t xml:space="preserve">. Public sector unions represent prominent interest groups, particularly at the state level, engaging in </w:t>
      </w:r>
      <w:r w:rsidRPr="00720BAA">
        <w:rPr>
          <w:rStyle w:val="StyleUnderline"/>
          <w:highlight w:val="cyan"/>
        </w:rPr>
        <w:t>collective bargaining</w:t>
      </w:r>
      <w:r w:rsidRPr="00720BAA">
        <w:rPr>
          <w:sz w:val="14"/>
        </w:rPr>
        <w:t xml:space="preserve"> with the potential to </w:t>
      </w:r>
      <w:r w:rsidRPr="00720BAA">
        <w:rPr>
          <w:rStyle w:val="Emphasis"/>
        </w:rPr>
        <w:t xml:space="preserve">significantly </w:t>
      </w:r>
      <w:r w:rsidRPr="00720BAA">
        <w:rPr>
          <w:rStyle w:val="Emphasis"/>
          <w:highlight w:val="cyan"/>
        </w:rPr>
        <w:t>influence</w:t>
      </w:r>
      <w:r w:rsidRPr="00720BAA">
        <w:rPr>
          <w:sz w:val="14"/>
        </w:rPr>
        <w:t xml:space="preserve"> </w:t>
      </w:r>
      <w:r w:rsidRPr="00720BAA">
        <w:rPr>
          <w:rStyle w:val="StyleUnderline"/>
        </w:rPr>
        <w:t xml:space="preserve">state </w:t>
      </w:r>
      <w:r w:rsidRPr="00720BAA">
        <w:rPr>
          <w:rStyle w:val="Emphasis"/>
          <w:highlight w:val="cyan"/>
        </w:rPr>
        <w:t>financing policies</w:t>
      </w:r>
      <w:r w:rsidRPr="00720BAA">
        <w:rPr>
          <w:rStyle w:val="StyleUnderline"/>
          <w:highlight w:val="cyan"/>
        </w:rPr>
        <w:t xml:space="preserve"> and </w:t>
      </w:r>
      <w:r w:rsidRPr="00720BAA">
        <w:rPr>
          <w:rStyle w:val="Emphasis"/>
          <w:highlight w:val="cyan"/>
        </w:rPr>
        <w:t>economic outcomes</w:t>
      </w:r>
      <w:r w:rsidRPr="00720BAA">
        <w:rPr>
          <w:sz w:val="14"/>
        </w:rPr>
        <w:t xml:space="preserve"> (e.g., Aidt &amp; </w:t>
      </w:r>
      <w:proofErr w:type="spellStart"/>
      <w:r w:rsidRPr="00720BAA">
        <w:rPr>
          <w:sz w:val="14"/>
        </w:rPr>
        <w:t>Tzannatos</w:t>
      </w:r>
      <w:proofErr w:type="spellEnd"/>
      <w:r w:rsidRPr="00720BAA">
        <w:rPr>
          <w:sz w:val="14"/>
        </w:rPr>
        <w:t>, 2002; Freeman &amp; Han, 2012; Kearney, 2010). Prior studies have examined the impact of private sector unions on firm operations (see Connolly, Hirsch, &amp; Hirschey, 1986; Hirsch, 1991), with private sector unions often attracting the most dramatic headlines in business media (e.g. the United Auto Workers' negotiations with the “big three” automakers in 2023). Yet, despite encompassing nearly 50% of the unionized labor force in recent years, few studies have delved into the effects of public sector unions on states' financial operations.1</w:t>
      </w:r>
    </w:p>
    <w:p w14:paraId="60E4D5BF" w14:textId="77777777" w:rsidR="000A3E50" w:rsidRPr="00720BAA" w:rsidRDefault="000A3E50" w:rsidP="000A3E50">
      <w:pPr>
        <w:rPr>
          <w:sz w:val="14"/>
        </w:rPr>
      </w:pPr>
      <w:r w:rsidRPr="00720BAA">
        <w:rPr>
          <w:sz w:val="14"/>
        </w:rPr>
        <w:t xml:space="preserve">Although </w:t>
      </w:r>
      <w:r w:rsidRPr="00720BAA">
        <w:rPr>
          <w:rStyle w:val="StyleUnderline"/>
        </w:rPr>
        <w:t>public sector unions play a</w:t>
      </w:r>
      <w:r w:rsidRPr="00720BAA">
        <w:rPr>
          <w:sz w:val="14"/>
        </w:rPr>
        <w:t xml:space="preserve"> potentially </w:t>
      </w:r>
      <w:r w:rsidRPr="00720BAA">
        <w:rPr>
          <w:rStyle w:val="Emphasis"/>
        </w:rPr>
        <w:t>pivotal role</w:t>
      </w:r>
      <w:r w:rsidRPr="00720BAA">
        <w:rPr>
          <w:sz w:val="14"/>
        </w:rPr>
        <w:t xml:space="preserve"> </w:t>
      </w:r>
      <w:r w:rsidRPr="00720BAA">
        <w:rPr>
          <w:rStyle w:val="StyleUnderline"/>
        </w:rPr>
        <w:t xml:space="preserve">in municipal </w:t>
      </w:r>
      <w:r w:rsidRPr="00720BAA">
        <w:rPr>
          <w:rStyle w:val="Emphasis"/>
        </w:rPr>
        <w:t>bond dynamics</w:t>
      </w:r>
      <w:r w:rsidRPr="00720BAA">
        <w:rPr>
          <w:sz w:val="14"/>
        </w:rPr>
        <w:t xml:space="preserve">, there is little research on their impact on municipal bond issuance and pricing. This paper </w:t>
      </w:r>
      <w:r w:rsidRPr="00720BAA">
        <w:rPr>
          <w:rStyle w:val="StyleUnderline"/>
        </w:rPr>
        <w:t xml:space="preserve">investigates the association between the strength of public sector labor unions and the flexibility of governments to respond to </w:t>
      </w:r>
      <w:r w:rsidRPr="00720BAA">
        <w:rPr>
          <w:rStyle w:val="Emphasis"/>
        </w:rPr>
        <w:t>unexpected deficit shocks</w:t>
      </w:r>
      <w:r w:rsidRPr="00720BAA">
        <w:rPr>
          <w:rStyle w:val="StyleUnderline"/>
        </w:rPr>
        <w:t>, municipal bond issuances, and yields</w:t>
      </w:r>
      <w:r w:rsidRPr="00720BAA">
        <w:rPr>
          <w:sz w:val="14"/>
        </w:rPr>
        <w:t xml:space="preserve">. The analysis reveals significant cross-sectional variation in state employee unionization rates and municipal debt levels across states. </w:t>
      </w:r>
      <w:r w:rsidRPr="00720BAA">
        <w:rPr>
          <w:rStyle w:val="StyleUnderline"/>
        </w:rPr>
        <w:t xml:space="preserve">States with strong unions demonstrate higher levels of municipal bond issuance and higher yields. The </w:t>
      </w:r>
      <w:r w:rsidRPr="00720BAA">
        <w:rPr>
          <w:rStyle w:val="Emphasis"/>
        </w:rPr>
        <w:t>economic significance</w:t>
      </w:r>
      <w:r w:rsidRPr="00720BAA">
        <w:rPr>
          <w:rStyle w:val="StyleUnderline"/>
        </w:rPr>
        <w:t xml:space="preserve"> of the results </w:t>
      </w:r>
      <w:proofErr w:type="gramStart"/>
      <w:r w:rsidRPr="00720BAA">
        <w:rPr>
          <w:rStyle w:val="StyleUnderline"/>
        </w:rPr>
        <w:t>are</w:t>
      </w:r>
      <w:proofErr w:type="gramEnd"/>
      <w:r w:rsidRPr="00720BAA">
        <w:rPr>
          <w:rStyle w:val="StyleUnderline"/>
        </w:rPr>
        <w:t xml:space="preserve"> </w:t>
      </w:r>
      <w:r w:rsidRPr="00720BAA">
        <w:rPr>
          <w:rStyle w:val="Emphasis"/>
        </w:rPr>
        <w:t>substantial</w:t>
      </w:r>
      <w:r w:rsidRPr="00720BAA">
        <w:rPr>
          <w:sz w:val="14"/>
        </w:rPr>
        <w:t xml:space="preserve">. At the mean unionization rate for states, a one standard deviation </w:t>
      </w:r>
      <w:proofErr w:type="gramStart"/>
      <w:r w:rsidRPr="00720BAA">
        <w:rPr>
          <w:rStyle w:val="StyleUnderline"/>
          <w:highlight w:val="cyan"/>
        </w:rPr>
        <w:t>increase</w:t>
      </w:r>
      <w:proofErr w:type="gramEnd"/>
      <w:r w:rsidRPr="00720BAA">
        <w:rPr>
          <w:rStyle w:val="StyleUnderline"/>
          <w:highlight w:val="cyan"/>
        </w:rPr>
        <w:t xml:space="preserve"> in unionization</w:t>
      </w:r>
      <w:r w:rsidRPr="00720BAA">
        <w:rPr>
          <w:sz w:val="14"/>
        </w:rPr>
        <w:t xml:space="preserve"> (equivalent to approximately </w:t>
      </w:r>
      <w:r w:rsidRPr="00720BAA">
        <w:rPr>
          <w:rStyle w:val="Emphasis"/>
          <w:highlight w:val="cyan"/>
        </w:rPr>
        <w:t>17</w:t>
      </w:r>
      <w:r w:rsidRPr="00720BAA">
        <w:rPr>
          <w:rStyle w:val="Emphasis"/>
        </w:rPr>
        <w:t>.3</w:t>
      </w:r>
      <w:r w:rsidRPr="00720BAA">
        <w:rPr>
          <w:rStyle w:val="Emphasis"/>
          <w:highlight w:val="cyan"/>
        </w:rPr>
        <w:t>%</w:t>
      </w:r>
      <w:r w:rsidRPr="00720BAA">
        <w:rPr>
          <w:rStyle w:val="StyleUnderline"/>
        </w:rPr>
        <w:t xml:space="preserve"> more of the workforce being unionized) is </w:t>
      </w:r>
      <w:r w:rsidRPr="00720BAA">
        <w:rPr>
          <w:rStyle w:val="StyleUnderline"/>
          <w:highlight w:val="cyan"/>
        </w:rPr>
        <w:t>associated with</w:t>
      </w:r>
      <w:r w:rsidRPr="00720BAA">
        <w:rPr>
          <w:rStyle w:val="StyleUnderline"/>
        </w:rPr>
        <w:t xml:space="preserve"> an approximately </w:t>
      </w:r>
      <w:r w:rsidRPr="00720BAA">
        <w:rPr>
          <w:rStyle w:val="Emphasis"/>
          <w:highlight w:val="cyan"/>
        </w:rPr>
        <w:t>17% increase</w:t>
      </w:r>
      <w:r w:rsidRPr="00720BAA">
        <w:rPr>
          <w:rStyle w:val="StyleUnderline"/>
          <w:highlight w:val="cyan"/>
        </w:rPr>
        <w:t xml:space="preserve"> in debt issuance</w:t>
      </w:r>
      <w:r w:rsidRPr="00720BAA">
        <w:rPr>
          <w:rStyle w:val="StyleUnderline"/>
        </w:rPr>
        <w:t xml:space="preserve"> in response to a fiscal shock</w:t>
      </w:r>
      <w:r w:rsidRPr="00720BAA">
        <w:rPr>
          <w:sz w:val="14"/>
        </w:rPr>
        <w:t xml:space="preserve">. Similarly, the </w:t>
      </w:r>
      <w:r w:rsidRPr="00720BAA">
        <w:rPr>
          <w:rStyle w:val="StyleUnderline"/>
        </w:rPr>
        <w:t xml:space="preserve">same increase in unionization is associated </w:t>
      </w:r>
      <w:r w:rsidRPr="00720BAA">
        <w:rPr>
          <w:rStyle w:val="StyleUnderline"/>
          <w:highlight w:val="cyan"/>
        </w:rPr>
        <w:t>with</w:t>
      </w:r>
      <w:r w:rsidRPr="00720BAA">
        <w:rPr>
          <w:rStyle w:val="StyleUnderline"/>
        </w:rPr>
        <w:t xml:space="preserve"> a </w:t>
      </w:r>
      <w:r w:rsidRPr="00720BAA">
        <w:rPr>
          <w:rStyle w:val="StyleUnderline"/>
          <w:highlight w:val="cyan"/>
        </w:rPr>
        <w:t>233-</w:t>
      </w:r>
      <w:r w:rsidRPr="00720BAA">
        <w:rPr>
          <w:rStyle w:val="Emphasis"/>
          <w:highlight w:val="cyan"/>
        </w:rPr>
        <w:t>b</w:t>
      </w:r>
      <w:r w:rsidRPr="00720BAA">
        <w:rPr>
          <w:rStyle w:val="StyleUnderline"/>
        </w:rPr>
        <w:t>asis-</w:t>
      </w:r>
      <w:proofErr w:type="gramStart"/>
      <w:r w:rsidRPr="00720BAA">
        <w:rPr>
          <w:rStyle w:val="Emphasis"/>
          <w:highlight w:val="cyan"/>
        </w:rPr>
        <w:t>p</w:t>
      </w:r>
      <w:r w:rsidRPr="00720BAA">
        <w:rPr>
          <w:rStyle w:val="StyleUnderline"/>
        </w:rPr>
        <w:t>oints</w:t>
      </w:r>
      <w:proofErr w:type="gramEnd"/>
      <w:r w:rsidRPr="00720BAA">
        <w:rPr>
          <w:rStyle w:val="StyleUnderline"/>
        </w:rPr>
        <w:t xml:space="preserve"> </w:t>
      </w:r>
      <w:r w:rsidRPr="00720BAA">
        <w:rPr>
          <w:rStyle w:val="StyleUnderline"/>
          <w:highlight w:val="cyan"/>
        </w:rPr>
        <w:t>increase</w:t>
      </w:r>
      <w:r w:rsidRPr="00720BAA">
        <w:rPr>
          <w:rStyle w:val="StyleUnderline"/>
        </w:rPr>
        <w:t xml:space="preserve"> in the state's general obligation borrowing rate.</w:t>
      </w:r>
      <w:r w:rsidRPr="00720BAA">
        <w:rPr>
          <w:sz w:val="14"/>
        </w:rPr>
        <w:t xml:space="preserve"> Given the vast size of the municipal market, </w:t>
      </w:r>
      <w:proofErr w:type="gramStart"/>
      <w:r w:rsidRPr="00720BAA">
        <w:rPr>
          <w:sz w:val="14"/>
        </w:rPr>
        <w:t xml:space="preserve">these </w:t>
      </w:r>
      <w:r w:rsidRPr="00720BAA">
        <w:rPr>
          <w:rStyle w:val="StyleUnderline"/>
        </w:rPr>
        <w:t>unionization</w:t>
      </w:r>
      <w:proofErr w:type="gramEnd"/>
      <w:r w:rsidRPr="00720BAA">
        <w:rPr>
          <w:rStyle w:val="StyleUnderline"/>
        </w:rPr>
        <w:t xml:space="preserve"> effects </w:t>
      </w:r>
      <w:r w:rsidRPr="00720BAA">
        <w:rPr>
          <w:rStyle w:val="Emphasis"/>
        </w:rPr>
        <w:t>translate into economically large dollar amounts</w:t>
      </w:r>
      <w:r w:rsidRPr="00720BAA">
        <w:rPr>
          <w:sz w:val="14"/>
        </w:rPr>
        <w:t>.</w:t>
      </w:r>
    </w:p>
    <w:p w14:paraId="45E8E384" w14:textId="77777777" w:rsidR="000A3E50" w:rsidRPr="00720BAA" w:rsidRDefault="000A3E50" w:rsidP="000A3E50">
      <w:pPr>
        <w:rPr>
          <w:sz w:val="14"/>
        </w:rPr>
      </w:pPr>
      <w:r w:rsidRPr="00720BAA">
        <w:rPr>
          <w:sz w:val="14"/>
        </w:rPr>
        <w:t xml:space="preserve">The findings are consistent </w:t>
      </w:r>
      <w:r w:rsidRPr="00720BAA">
        <w:rPr>
          <w:rStyle w:val="StyleUnderline"/>
        </w:rPr>
        <w:t xml:space="preserve">with strong unions </w:t>
      </w:r>
      <w:r w:rsidRPr="00720BAA">
        <w:rPr>
          <w:rStyle w:val="Emphasis"/>
        </w:rPr>
        <w:t>significantly curtailing the financial flexibility</w:t>
      </w:r>
      <w:r w:rsidRPr="00720BAA">
        <w:rPr>
          <w:rStyle w:val="StyleUnderline"/>
        </w:rPr>
        <w:t xml:space="preserve"> of states</w:t>
      </w:r>
      <w:r w:rsidRPr="00720BAA">
        <w:rPr>
          <w:sz w:val="14"/>
        </w:rPr>
        <w:t xml:space="preserve">. </w:t>
      </w:r>
      <w:r w:rsidRPr="00720BAA">
        <w:rPr>
          <w:rStyle w:val="StyleUnderline"/>
        </w:rPr>
        <w:t xml:space="preserve">States with </w:t>
      </w:r>
      <w:r w:rsidRPr="00720BAA">
        <w:rPr>
          <w:rStyle w:val="StyleUnderline"/>
          <w:highlight w:val="cyan"/>
        </w:rPr>
        <w:t>low union</w:t>
      </w:r>
      <w:r w:rsidRPr="00720BAA">
        <w:rPr>
          <w:rStyle w:val="StyleUnderline"/>
        </w:rPr>
        <w:t xml:space="preserve">ization </w:t>
      </w:r>
      <w:r w:rsidRPr="00720BAA">
        <w:rPr>
          <w:rStyle w:val="StyleUnderline"/>
          <w:highlight w:val="cyan"/>
        </w:rPr>
        <w:t>levels reduce</w:t>
      </w:r>
      <w:r w:rsidRPr="00720BAA">
        <w:rPr>
          <w:rStyle w:val="StyleUnderline"/>
        </w:rPr>
        <w:t xml:space="preserve"> around 8% of unexpected </w:t>
      </w:r>
      <w:r w:rsidRPr="00720BAA">
        <w:rPr>
          <w:rStyle w:val="StyleUnderline"/>
          <w:highlight w:val="cyan"/>
        </w:rPr>
        <w:t xml:space="preserve">deficits through </w:t>
      </w:r>
      <w:r w:rsidRPr="00720BAA">
        <w:rPr>
          <w:rStyle w:val="Emphasis"/>
          <w:highlight w:val="cyan"/>
        </w:rPr>
        <w:t>labor payment cutbacks</w:t>
      </w:r>
      <w:r w:rsidRPr="00720BAA">
        <w:rPr>
          <w:rStyle w:val="StyleUnderline"/>
        </w:rPr>
        <w:t>, while highly unionized states tend to avoid such adjustments</w:t>
      </w:r>
      <w:r w:rsidRPr="00720BAA">
        <w:rPr>
          <w:sz w:val="14"/>
        </w:rPr>
        <w:t xml:space="preserve">. Additionally, </w:t>
      </w:r>
      <w:r w:rsidRPr="00720BAA">
        <w:rPr>
          <w:rStyle w:val="Emphasis"/>
          <w:highlight w:val="cyan"/>
        </w:rPr>
        <w:t>capital investments</w:t>
      </w:r>
      <w:r w:rsidRPr="00720BAA">
        <w:rPr>
          <w:rStyle w:val="StyleUnderline"/>
        </w:rPr>
        <w:t xml:space="preserve"> </w:t>
      </w:r>
      <w:r w:rsidRPr="00720BAA">
        <w:rPr>
          <w:rStyle w:val="StyleUnderline"/>
          <w:highlight w:val="cyan"/>
        </w:rPr>
        <w:t xml:space="preserve">exhibit </w:t>
      </w:r>
      <w:r w:rsidRPr="00720BAA">
        <w:rPr>
          <w:rStyle w:val="Emphasis"/>
          <w:highlight w:val="cyan"/>
        </w:rPr>
        <w:t>lower responsiveness</w:t>
      </w:r>
      <w:r w:rsidRPr="00720BAA">
        <w:rPr>
          <w:rStyle w:val="StyleUnderline"/>
        </w:rPr>
        <w:t xml:space="preserve"> to state fiscal shocks </w:t>
      </w:r>
      <w:r w:rsidRPr="00720BAA">
        <w:rPr>
          <w:rStyle w:val="StyleUnderline"/>
          <w:highlight w:val="cyan"/>
        </w:rPr>
        <w:t>in states with high union</w:t>
      </w:r>
      <w:r w:rsidRPr="00720BAA">
        <w:rPr>
          <w:rStyle w:val="StyleUnderline"/>
        </w:rPr>
        <w:t xml:space="preserve">ization </w:t>
      </w:r>
      <w:r w:rsidRPr="00720BAA">
        <w:rPr>
          <w:rStyle w:val="StyleUnderline"/>
          <w:highlight w:val="cyan"/>
        </w:rPr>
        <w:t>rates</w:t>
      </w:r>
      <w:r w:rsidRPr="00720BAA">
        <w:rPr>
          <w:sz w:val="14"/>
        </w:rPr>
        <w:t>.</w:t>
      </w:r>
    </w:p>
    <w:p w14:paraId="126D24B5" w14:textId="77777777" w:rsidR="000A3E50" w:rsidRPr="00720BAA" w:rsidRDefault="000A3E50" w:rsidP="000A3E50">
      <w:pPr>
        <w:rPr>
          <w:sz w:val="14"/>
        </w:rPr>
      </w:pPr>
      <w:r w:rsidRPr="00720BAA">
        <w:rPr>
          <w:sz w:val="14"/>
        </w:rPr>
        <w:t>We propose and test a “</w:t>
      </w:r>
      <w:r w:rsidRPr="00720BAA">
        <w:rPr>
          <w:rStyle w:val="Emphasis"/>
        </w:rPr>
        <w:t>funding gap hypothesis</w:t>
      </w:r>
      <w:r w:rsidRPr="00720BAA">
        <w:rPr>
          <w:sz w:val="14"/>
        </w:rPr>
        <w:t xml:space="preserve">” of states' municipal debt issuance. </w:t>
      </w:r>
      <w:r w:rsidRPr="00720BAA">
        <w:rPr>
          <w:rStyle w:val="StyleUnderline"/>
        </w:rPr>
        <w:t xml:space="preserve">To the extent that </w:t>
      </w:r>
      <w:r w:rsidRPr="00720BAA">
        <w:rPr>
          <w:rStyle w:val="StyleUnderline"/>
          <w:highlight w:val="cyan"/>
        </w:rPr>
        <w:t xml:space="preserve">unions impose constraints on </w:t>
      </w:r>
      <w:r w:rsidRPr="00720BAA">
        <w:rPr>
          <w:rStyle w:val="Emphasis"/>
          <w:highlight w:val="cyan"/>
        </w:rPr>
        <w:t>operating</w:t>
      </w:r>
      <w:r w:rsidRPr="00720BAA">
        <w:rPr>
          <w:rStyle w:val="StyleUnderline"/>
          <w:highlight w:val="cyan"/>
        </w:rPr>
        <w:t xml:space="preserve"> and </w:t>
      </w:r>
      <w:r w:rsidRPr="00720BAA">
        <w:rPr>
          <w:rStyle w:val="Emphasis"/>
          <w:highlight w:val="cyan"/>
        </w:rPr>
        <w:t>investment</w:t>
      </w:r>
      <w:r w:rsidRPr="00720BAA">
        <w:rPr>
          <w:rStyle w:val="StyleUnderline"/>
          <w:highlight w:val="cyan"/>
        </w:rPr>
        <w:t xml:space="preserve"> flexibility</w:t>
      </w:r>
      <w:r w:rsidRPr="00720BAA">
        <w:rPr>
          <w:rStyle w:val="StyleUnderline"/>
        </w:rPr>
        <w:t xml:space="preserve">, </w:t>
      </w:r>
      <w:r w:rsidRPr="00720BAA">
        <w:rPr>
          <w:rStyle w:val="StyleUnderline"/>
          <w:highlight w:val="cyan"/>
        </w:rPr>
        <w:t>states</w:t>
      </w:r>
      <w:r w:rsidRPr="00720BAA">
        <w:rPr>
          <w:rStyle w:val="StyleUnderline"/>
        </w:rPr>
        <w:t xml:space="preserve"> with strong labor unions are </w:t>
      </w:r>
      <w:r w:rsidRPr="00720BAA">
        <w:rPr>
          <w:rStyle w:val="Emphasis"/>
        </w:rPr>
        <w:t>constrained</w:t>
      </w:r>
      <w:r w:rsidRPr="00720BAA">
        <w:rPr>
          <w:rStyle w:val="StyleUnderline"/>
        </w:rPr>
        <w:t xml:space="preserve"> in their ability to reduce </w:t>
      </w:r>
      <w:proofErr w:type="gramStart"/>
      <w:r w:rsidRPr="00720BAA">
        <w:rPr>
          <w:rStyle w:val="StyleUnderline"/>
        </w:rPr>
        <w:t>expenditures</w:t>
      </w:r>
      <w:proofErr w:type="gramEnd"/>
      <w:r w:rsidRPr="00720BAA">
        <w:rPr>
          <w:rStyle w:val="StyleUnderline"/>
        </w:rPr>
        <w:t xml:space="preserve"> during revenue declines</w:t>
      </w:r>
      <w:r w:rsidRPr="00720BAA">
        <w:rPr>
          <w:sz w:val="14"/>
        </w:rPr>
        <w:t xml:space="preserve">. Consequently, </w:t>
      </w:r>
      <w:r w:rsidRPr="00720BAA">
        <w:rPr>
          <w:rStyle w:val="StyleUnderline"/>
        </w:rPr>
        <w:t xml:space="preserve">they could </w:t>
      </w:r>
      <w:r w:rsidRPr="00720BAA">
        <w:rPr>
          <w:rStyle w:val="Emphasis"/>
        </w:rPr>
        <w:t>resort to increased municipal bond issuances</w:t>
      </w:r>
      <w:r w:rsidRPr="00720BAA">
        <w:rPr>
          <w:rStyle w:val="StyleUnderline"/>
        </w:rPr>
        <w:t xml:space="preserve"> to bridge the revenue-expenditure gap</w:t>
      </w:r>
      <w:r w:rsidRPr="00720BAA">
        <w:rPr>
          <w:sz w:val="14"/>
        </w:rPr>
        <w:t xml:space="preserve">. The </w:t>
      </w:r>
      <w:r w:rsidRPr="00720BAA">
        <w:rPr>
          <w:rStyle w:val="StyleUnderline"/>
        </w:rPr>
        <w:t xml:space="preserve">funding gap hypothesis posits that states with strong labor unions </w:t>
      </w:r>
      <w:r w:rsidRPr="00720BAA">
        <w:rPr>
          <w:rStyle w:val="Emphasis"/>
        </w:rPr>
        <w:t>issue more debt</w:t>
      </w:r>
      <w:r w:rsidRPr="00720BAA">
        <w:rPr>
          <w:rStyle w:val="StyleUnderline"/>
        </w:rPr>
        <w:t xml:space="preserve"> in response to positive fiscal deficit shocks</w:t>
      </w:r>
      <w:r w:rsidRPr="00720BAA">
        <w:rPr>
          <w:sz w:val="14"/>
        </w:rPr>
        <w:t xml:space="preserve">. </w:t>
      </w:r>
      <w:r w:rsidRPr="00720BAA">
        <w:rPr>
          <w:rStyle w:val="Emphasis"/>
          <w:highlight w:val="cyan"/>
        </w:rPr>
        <w:t>Empiric</w:t>
      </w:r>
      <w:r w:rsidRPr="00720BAA">
        <w:rPr>
          <w:rStyle w:val="Emphasis"/>
        </w:rPr>
        <w:t>al finding</w:t>
      </w:r>
      <w:r w:rsidRPr="00720BAA">
        <w:rPr>
          <w:rStyle w:val="Emphasis"/>
          <w:highlight w:val="cyan"/>
        </w:rPr>
        <w:t>s</w:t>
      </w:r>
      <w:r w:rsidRPr="00720BAA">
        <w:rPr>
          <w:sz w:val="14"/>
        </w:rPr>
        <w:t xml:space="preserve"> </w:t>
      </w:r>
      <w:r w:rsidRPr="00720BAA">
        <w:rPr>
          <w:rStyle w:val="StyleUnderline"/>
          <w:highlight w:val="cyan"/>
        </w:rPr>
        <w:t>corroborate</w:t>
      </w:r>
      <w:r w:rsidRPr="00720BAA">
        <w:rPr>
          <w:rStyle w:val="StyleUnderline"/>
        </w:rPr>
        <w:t xml:space="preserve"> this hypothesis</w:t>
      </w:r>
      <w:r w:rsidRPr="00720BAA">
        <w:rPr>
          <w:sz w:val="14"/>
        </w:rPr>
        <w:t xml:space="preserve">, revealing that strong labor unions are associated with less responsiveness of labor expenses and capital outlays to unexpected fiscal shocks. Additionally, states with strong unions are associated with higher levels of municipal bond issuance following positive deficit shocks. Further, </w:t>
      </w:r>
      <w:r w:rsidRPr="00720BAA">
        <w:rPr>
          <w:rStyle w:val="StyleUnderline"/>
        </w:rPr>
        <w:t xml:space="preserve">consistent with </w:t>
      </w:r>
      <w:r w:rsidRPr="00720BAA">
        <w:rPr>
          <w:rStyle w:val="Emphasis"/>
          <w:highlight w:val="cyan"/>
        </w:rPr>
        <w:t>investors</w:t>
      </w:r>
      <w:r w:rsidRPr="00720BAA">
        <w:rPr>
          <w:rStyle w:val="StyleUnderline"/>
          <w:highlight w:val="cyan"/>
        </w:rPr>
        <w:t xml:space="preserve"> associat</w:t>
      </w:r>
      <w:r w:rsidRPr="00720BAA">
        <w:rPr>
          <w:rStyle w:val="StyleUnderline"/>
        </w:rPr>
        <w:t xml:space="preserve">ing a state's </w:t>
      </w:r>
      <w:r w:rsidRPr="00720BAA">
        <w:rPr>
          <w:rStyle w:val="Emphasis"/>
          <w:highlight w:val="cyan"/>
        </w:rPr>
        <w:t>diminished financial flexibility</w:t>
      </w:r>
      <w:r w:rsidRPr="00720BAA">
        <w:rPr>
          <w:rStyle w:val="StyleUnderline"/>
          <w:highlight w:val="cyan"/>
        </w:rPr>
        <w:t xml:space="preserve"> with </w:t>
      </w:r>
      <w:r w:rsidRPr="00720BAA">
        <w:rPr>
          <w:rStyle w:val="Emphasis"/>
          <w:highlight w:val="cyan"/>
        </w:rPr>
        <w:t>higher risk</w:t>
      </w:r>
      <w:r w:rsidRPr="00720BAA">
        <w:rPr>
          <w:rStyle w:val="StyleUnderline"/>
        </w:rPr>
        <w:t xml:space="preserve">, municipal bond </w:t>
      </w:r>
      <w:r w:rsidRPr="00720BAA">
        <w:rPr>
          <w:rStyle w:val="StyleUnderline"/>
          <w:highlight w:val="cyan"/>
        </w:rPr>
        <w:t>yields are higher</w:t>
      </w:r>
      <w:r w:rsidRPr="00720BAA">
        <w:rPr>
          <w:rStyle w:val="StyleUnderline"/>
        </w:rPr>
        <w:t xml:space="preserve"> for states with stronger public sector unions</w:t>
      </w:r>
      <w:r w:rsidRPr="00720BAA">
        <w:rPr>
          <w:sz w:val="14"/>
        </w:rPr>
        <w:t>, ceteris paribus.</w:t>
      </w:r>
    </w:p>
    <w:p w14:paraId="002600DC" w14:textId="77777777" w:rsidR="000A3E50" w:rsidRPr="00720BAA" w:rsidRDefault="000A3E50" w:rsidP="000A3E50">
      <w:pPr>
        <w:rPr>
          <w:sz w:val="14"/>
        </w:rPr>
      </w:pPr>
      <w:r w:rsidRPr="00720BAA">
        <w:rPr>
          <w:sz w:val="14"/>
        </w:rPr>
        <w:t xml:space="preserve">These findings parallel the effect of private sector unions on individual firms. Chen, </w:t>
      </w:r>
      <w:proofErr w:type="spellStart"/>
      <w:r w:rsidRPr="00720BAA">
        <w:rPr>
          <w:sz w:val="14"/>
        </w:rPr>
        <w:t>Kacperczyk</w:t>
      </w:r>
      <w:proofErr w:type="spellEnd"/>
      <w:r w:rsidRPr="00720BAA">
        <w:rPr>
          <w:sz w:val="14"/>
        </w:rPr>
        <w:t xml:space="preserve">, and Ortiz-Molina (2011) </w:t>
      </w:r>
      <w:r w:rsidRPr="00720BAA">
        <w:rPr>
          <w:rStyle w:val="StyleUnderline"/>
        </w:rPr>
        <w:t xml:space="preserve">demonstrate that private sector </w:t>
      </w:r>
      <w:r w:rsidRPr="00720BAA">
        <w:rPr>
          <w:rStyle w:val="StyleUnderline"/>
          <w:highlight w:val="cyan"/>
        </w:rPr>
        <w:t>unions</w:t>
      </w:r>
      <w:r w:rsidRPr="00720BAA">
        <w:rPr>
          <w:rStyle w:val="StyleUnderline"/>
        </w:rPr>
        <w:t xml:space="preserve"> curtail firms' operational flexibility, thereby </w:t>
      </w:r>
      <w:r w:rsidRPr="00720BAA">
        <w:rPr>
          <w:rStyle w:val="Emphasis"/>
          <w:highlight w:val="cyan"/>
        </w:rPr>
        <w:t>elevat</w:t>
      </w:r>
      <w:r w:rsidRPr="00720BAA">
        <w:rPr>
          <w:rStyle w:val="Emphasis"/>
        </w:rPr>
        <w:t xml:space="preserve">ing </w:t>
      </w:r>
      <w:r w:rsidRPr="00720BAA">
        <w:rPr>
          <w:rStyle w:val="Emphasis"/>
          <w:highlight w:val="cyan"/>
        </w:rPr>
        <w:t>systematic risk</w:t>
      </w:r>
      <w:r w:rsidRPr="00720BAA">
        <w:rPr>
          <w:rStyle w:val="StyleUnderline"/>
        </w:rPr>
        <w:t xml:space="preserve"> and equity costs</w:t>
      </w:r>
      <w:r w:rsidRPr="00720BAA">
        <w:rPr>
          <w:sz w:val="14"/>
        </w:rPr>
        <w:t xml:space="preserve">. Union involvement </w:t>
      </w:r>
      <w:r w:rsidRPr="00720BAA">
        <w:rPr>
          <w:rStyle w:val="StyleUnderline"/>
        </w:rPr>
        <w:t xml:space="preserve">results in more </w:t>
      </w:r>
      <w:r w:rsidRPr="00720BAA">
        <w:rPr>
          <w:rStyle w:val="Emphasis"/>
        </w:rPr>
        <w:t>inflexible wage structures</w:t>
      </w:r>
      <w:r w:rsidRPr="00720BAA">
        <w:rPr>
          <w:rStyle w:val="StyleUnderline"/>
        </w:rPr>
        <w:t xml:space="preserve"> and </w:t>
      </w:r>
      <w:r w:rsidRPr="00720BAA">
        <w:rPr>
          <w:rStyle w:val="Emphasis"/>
        </w:rPr>
        <w:t>greater layoff expenses</w:t>
      </w:r>
      <w:r w:rsidRPr="00720BAA">
        <w:rPr>
          <w:rStyle w:val="StyleUnderline"/>
        </w:rPr>
        <w:t xml:space="preserve"> due to </w:t>
      </w:r>
      <w:r w:rsidRPr="00720BAA">
        <w:rPr>
          <w:rStyle w:val="Emphasis"/>
        </w:rPr>
        <w:t>multiyear collective bargaining agreements</w:t>
      </w:r>
      <w:r w:rsidRPr="00720BAA">
        <w:rPr>
          <w:sz w:val="14"/>
        </w:rPr>
        <w:t xml:space="preserve">. In a similar vein, public sector unions, which often focus on job security and include constraints on worker layoffs in collective bargaining agreements, can influence states' capital investment choices by advocating for additional infrastructure projects to safeguard employment.2 Such </w:t>
      </w:r>
      <w:r w:rsidRPr="00720BAA">
        <w:rPr>
          <w:rStyle w:val="StyleUnderline"/>
          <w:highlight w:val="cyan"/>
        </w:rPr>
        <w:t>constraints</w:t>
      </w:r>
      <w:r w:rsidRPr="00720BAA">
        <w:rPr>
          <w:rStyle w:val="StyleUnderline"/>
        </w:rPr>
        <w:t xml:space="preserve"> in labor and capital adjustments </w:t>
      </w:r>
      <w:r w:rsidRPr="00720BAA">
        <w:rPr>
          <w:rStyle w:val="Emphasis"/>
          <w:highlight w:val="cyan"/>
        </w:rPr>
        <w:t>decrease</w:t>
      </w:r>
      <w:r w:rsidRPr="00720BAA">
        <w:rPr>
          <w:rStyle w:val="Emphasis"/>
        </w:rPr>
        <w:t xml:space="preserve"> states' </w:t>
      </w:r>
      <w:r w:rsidRPr="00720BAA">
        <w:rPr>
          <w:rStyle w:val="Emphasis"/>
          <w:highlight w:val="cyan"/>
        </w:rPr>
        <w:t>flexibility</w:t>
      </w:r>
      <w:r w:rsidRPr="00720BAA">
        <w:rPr>
          <w:rStyle w:val="StyleUnderline"/>
          <w:highlight w:val="cyan"/>
        </w:rPr>
        <w:t xml:space="preserve"> in </w:t>
      </w:r>
      <w:r w:rsidRPr="00720BAA">
        <w:rPr>
          <w:rStyle w:val="Emphasis"/>
          <w:highlight w:val="cyan"/>
        </w:rPr>
        <w:t>reacting to</w:t>
      </w:r>
      <w:r w:rsidRPr="00720BAA">
        <w:rPr>
          <w:rStyle w:val="Emphasis"/>
        </w:rPr>
        <w:t xml:space="preserve"> fiscal deficits</w:t>
      </w:r>
      <w:r w:rsidRPr="00720BAA">
        <w:rPr>
          <w:rStyle w:val="StyleUnderline"/>
        </w:rPr>
        <w:t xml:space="preserve"> or </w:t>
      </w:r>
      <w:r w:rsidRPr="00720BAA">
        <w:rPr>
          <w:rStyle w:val="Emphasis"/>
        </w:rPr>
        <w:t xml:space="preserve">unexpected </w:t>
      </w:r>
      <w:r w:rsidRPr="00720BAA">
        <w:rPr>
          <w:rStyle w:val="Emphasis"/>
          <w:highlight w:val="cyan"/>
        </w:rPr>
        <w:t>shocks</w:t>
      </w:r>
      <w:r w:rsidRPr="00720BAA">
        <w:rPr>
          <w:sz w:val="14"/>
        </w:rPr>
        <w:t xml:space="preserve">, compelling states with influential unions to continue issuing debt to cover funding gaps. Consequently, these states accrue higher debt levels relative to economic output size, leading to higher borrowing costs. The main prediction is that </w:t>
      </w:r>
      <w:r w:rsidRPr="00720BAA">
        <w:rPr>
          <w:rStyle w:val="StyleUnderline"/>
        </w:rPr>
        <w:t>highly unionized states are less inclined to adjust operating costs and capital investment in the face of fiscal shocks</w:t>
      </w:r>
      <w:r w:rsidRPr="00720BAA">
        <w:rPr>
          <w:sz w:val="14"/>
        </w:rPr>
        <w:t>, thereby incurring higher levels and costs of municipal debt.</w:t>
      </w:r>
    </w:p>
    <w:p w14:paraId="4CFBA7E0" w14:textId="77777777" w:rsidR="000A3E50" w:rsidRPr="00720BAA" w:rsidRDefault="000A3E50" w:rsidP="000A3E50">
      <w:pPr>
        <w:rPr>
          <w:sz w:val="14"/>
        </w:rPr>
      </w:pPr>
      <w:r w:rsidRPr="00720BAA">
        <w:rPr>
          <w:sz w:val="14"/>
        </w:rPr>
        <w:t xml:space="preserve">This study contributes novel insights </w:t>
      </w:r>
      <w:proofErr w:type="gramStart"/>
      <w:r w:rsidRPr="00720BAA">
        <w:rPr>
          <w:sz w:val="14"/>
        </w:rPr>
        <w:t>to</w:t>
      </w:r>
      <w:proofErr w:type="gramEnd"/>
      <w:r w:rsidRPr="00720BAA">
        <w:rPr>
          <w:sz w:val="14"/>
        </w:rPr>
        <w:t xml:space="preserve"> </w:t>
      </w:r>
      <w:proofErr w:type="gramStart"/>
      <w:r w:rsidRPr="00720BAA">
        <w:rPr>
          <w:sz w:val="14"/>
        </w:rPr>
        <w:t>the existing</w:t>
      </w:r>
      <w:proofErr w:type="gramEnd"/>
      <w:r w:rsidRPr="00720BAA">
        <w:rPr>
          <w:sz w:val="14"/>
        </w:rPr>
        <w:t xml:space="preserve"> literature by examining the </w:t>
      </w:r>
      <w:r w:rsidRPr="00720BAA">
        <w:rPr>
          <w:rStyle w:val="StyleUnderline"/>
        </w:rPr>
        <w:t xml:space="preserve">influence of public sector unions on states' </w:t>
      </w:r>
      <w:r w:rsidRPr="00720BAA">
        <w:rPr>
          <w:rStyle w:val="Emphasis"/>
        </w:rPr>
        <w:t>financial flexibility</w:t>
      </w:r>
      <w:r w:rsidRPr="00720BAA">
        <w:rPr>
          <w:rStyle w:val="StyleUnderline"/>
        </w:rPr>
        <w:t xml:space="preserve">, </w:t>
      </w:r>
      <w:r w:rsidRPr="00720BAA">
        <w:rPr>
          <w:rStyle w:val="Emphasis"/>
        </w:rPr>
        <w:t>debt levels</w:t>
      </w:r>
      <w:r w:rsidRPr="00720BAA">
        <w:rPr>
          <w:rStyle w:val="StyleUnderline"/>
        </w:rPr>
        <w:t xml:space="preserve">, and </w:t>
      </w:r>
      <w:r w:rsidRPr="00720BAA">
        <w:rPr>
          <w:rStyle w:val="Emphasis"/>
        </w:rPr>
        <w:t>bond yields</w:t>
      </w:r>
      <w:r w:rsidRPr="00720BAA">
        <w:rPr>
          <w:sz w:val="14"/>
        </w:rPr>
        <w:t xml:space="preserve">. It advances understanding of this </w:t>
      </w:r>
      <w:r w:rsidRPr="00720BAA">
        <w:rPr>
          <w:rStyle w:val="Emphasis"/>
        </w:rPr>
        <w:t>underexplored mechanism</w:t>
      </w:r>
      <w:r w:rsidRPr="00720BAA">
        <w:rPr>
          <w:sz w:val="14"/>
        </w:rPr>
        <w:t xml:space="preserve"> through which influential interest groups impact the debt issuance process in governments and municipal bond markets, </w:t>
      </w:r>
      <w:r w:rsidRPr="00720BAA">
        <w:rPr>
          <w:rStyle w:val="StyleUnderline"/>
        </w:rPr>
        <w:t xml:space="preserve">with </w:t>
      </w:r>
      <w:r w:rsidRPr="00720BAA">
        <w:rPr>
          <w:rStyle w:val="Emphasis"/>
        </w:rPr>
        <w:t>significant implications for bond yield dynamics</w:t>
      </w:r>
      <w:r w:rsidRPr="00720BAA">
        <w:rPr>
          <w:rStyle w:val="StyleUnderline"/>
        </w:rPr>
        <w:t>.</w:t>
      </w:r>
      <w:r w:rsidRPr="00720BAA">
        <w:rPr>
          <w:sz w:val="14"/>
        </w:rPr>
        <w:t xml:space="preserve"> We empirically show that </w:t>
      </w:r>
      <w:r w:rsidRPr="00720BAA">
        <w:rPr>
          <w:rStyle w:val="StyleUnderline"/>
        </w:rPr>
        <w:t>unions impose restrictions on operating and investment flexibility, whereby states resort to increased municipal bond issuances to cover gaps between revenues and expenditures following fiscal shocks</w:t>
      </w:r>
      <w:r w:rsidRPr="00720BAA">
        <w:rPr>
          <w:sz w:val="14"/>
        </w:rPr>
        <w:t xml:space="preserve">. To the best of our knowledge, this paper is the first direct examination of the impact of unionization on the debt issuance process in governments. Prior studies examine debt issuance in municipalities, but do not directly explore </w:t>
      </w:r>
      <w:r w:rsidRPr="00720BAA">
        <w:rPr>
          <w:rStyle w:val="StyleUnderline"/>
        </w:rPr>
        <w:t>unionization</w:t>
      </w:r>
      <w:r w:rsidRPr="00720BAA">
        <w:rPr>
          <w:sz w:val="14"/>
        </w:rPr>
        <w:t xml:space="preserve"> which we find </w:t>
      </w:r>
      <w:r w:rsidRPr="00720BAA">
        <w:rPr>
          <w:rStyle w:val="StyleUnderline"/>
        </w:rPr>
        <w:t xml:space="preserve">is an </w:t>
      </w:r>
      <w:r w:rsidRPr="00720BAA">
        <w:rPr>
          <w:rStyle w:val="Emphasis"/>
        </w:rPr>
        <w:t>important determinant</w:t>
      </w:r>
      <w:r w:rsidRPr="00720BAA">
        <w:rPr>
          <w:rStyle w:val="StyleUnderline"/>
        </w:rPr>
        <w:t xml:space="preserve"> of municipal debt</w:t>
      </w:r>
      <w:r w:rsidRPr="00720BAA">
        <w:rPr>
          <w:sz w:val="14"/>
        </w:rPr>
        <w:t xml:space="preserve"> (e.g., Poterba (1994); Poterba and Reuben (2001); Capeci (1994)).3 The paper also aligns with the lineage of research by Green, Hollifield, and </w:t>
      </w:r>
      <w:proofErr w:type="spellStart"/>
      <w:r w:rsidRPr="00720BAA">
        <w:rPr>
          <w:sz w:val="14"/>
        </w:rPr>
        <w:t>Schurhoff</w:t>
      </w:r>
      <w:proofErr w:type="spellEnd"/>
      <w:r w:rsidRPr="00720BAA">
        <w:rPr>
          <w:sz w:val="14"/>
        </w:rPr>
        <w:t xml:space="preserve"> (2007), Harris and Piwowar (2006), and Marlowe (2013) that employs principles from corporate finance to analyze state and municipal government bond markets. However, these prior works focus on the capital market, as opposed to the internal government decision-making, and do not explore the effect of public sector unions. Lastly, this study contributes to the growing literature on municipal bond pricing, finding that the rate of public sector unionization is an important determinant of municipal bond pricing.4</w:t>
      </w:r>
    </w:p>
    <w:p w14:paraId="3ECA768A" w14:textId="77777777" w:rsidR="000A3E50" w:rsidRPr="00720BAA" w:rsidRDefault="000A3E50" w:rsidP="00AE30DB">
      <w:pPr>
        <w:pStyle w:val="Heading4"/>
      </w:pPr>
      <w:r w:rsidRPr="00720BAA">
        <w:t xml:space="preserve">Higher bond yields destroy the dollar and ruin fiscal governance---that turns case.  </w:t>
      </w:r>
    </w:p>
    <w:p w14:paraId="7832502A" w14:textId="77777777" w:rsidR="000A3E50" w:rsidRPr="00720BAA" w:rsidRDefault="000A3E50" w:rsidP="000A3E50">
      <w:r w:rsidRPr="00720BAA">
        <w:rPr>
          <w:rStyle w:val="Style13ptBold"/>
        </w:rPr>
        <w:t>Dixon 23</w:t>
      </w:r>
      <w:r w:rsidRPr="00720BAA">
        <w:t xml:space="preserve"> – Hugo Dixon, commentator-at-large for Reuters, a principal architect of a plan to channel Russia’s $300 billion frozen sovereign assets to Ukraine via a reparations loan; 11-6-2023, "Breakingviews", Reuters, https://www.reuters.com/breakingviews/high-bond-yields-challenge-pax-americana-2023-11-06/</w:t>
      </w:r>
    </w:p>
    <w:p w14:paraId="3D3A58C3" w14:textId="77777777" w:rsidR="000A3E50" w:rsidRPr="00720BAA" w:rsidRDefault="000A3E50" w:rsidP="000A3E50">
      <w:pPr>
        <w:rPr>
          <w:sz w:val="14"/>
        </w:rPr>
      </w:pPr>
      <w:r w:rsidRPr="00720BAA">
        <w:rPr>
          <w:sz w:val="14"/>
        </w:rPr>
        <w:t xml:space="preserve">LONDON, Nov 6 (Reuters Breakingviews) - There are many reasons for dysfunction in the American political system. There are also many reasons why </w:t>
      </w:r>
      <w:r w:rsidRPr="00720BAA">
        <w:rPr>
          <w:rStyle w:val="StyleUnderline"/>
        </w:rPr>
        <w:t>“</w:t>
      </w:r>
      <w:r w:rsidRPr="00720BAA">
        <w:rPr>
          <w:rStyle w:val="StyleUnderline"/>
          <w:highlight w:val="cyan"/>
        </w:rPr>
        <w:t>Pax Americana</w:t>
      </w:r>
      <w:r w:rsidRPr="00720BAA">
        <w:rPr>
          <w:rStyle w:val="StyleUnderline"/>
        </w:rPr>
        <w:t xml:space="preserve">” – the period of U.S. dominance since World War Two - </w:t>
      </w:r>
      <w:r w:rsidRPr="00720BAA">
        <w:rPr>
          <w:rStyle w:val="StyleUnderline"/>
          <w:highlight w:val="cyan"/>
        </w:rPr>
        <w:t>is under stress</w:t>
      </w:r>
      <w:r w:rsidRPr="00720BAA">
        <w:rPr>
          <w:sz w:val="14"/>
        </w:rPr>
        <w:t>. But the end of the era of free money is a new toxic ingredient in the witches' cauldron that links domestic political conflict and Washington’s struggle to rise to a host of global challenges.</w:t>
      </w:r>
    </w:p>
    <w:p w14:paraId="026C1446" w14:textId="77777777" w:rsidR="000A3E50" w:rsidRPr="00720BAA" w:rsidRDefault="000A3E50" w:rsidP="000A3E50">
      <w:pPr>
        <w:rPr>
          <w:sz w:val="14"/>
        </w:rPr>
      </w:pPr>
      <w:r w:rsidRPr="00720BAA">
        <w:rPr>
          <w:sz w:val="14"/>
        </w:rPr>
        <w:t xml:space="preserve">The </w:t>
      </w:r>
      <w:r w:rsidRPr="00720BAA">
        <w:rPr>
          <w:rStyle w:val="StyleUnderline"/>
        </w:rPr>
        <w:t xml:space="preserve">combination of </w:t>
      </w:r>
      <w:r w:rsidRPr="00720BAA">
        <w:rPr>
          <w:rStyle w:val="Emphasis"/>
          <w:highlight w:val="cyan"/>
        </w:rPr>
        <w:t>high bond yields</w:t>
      </w:r>
      <w:r w:rsidRPr="00720BAA">
        <w:rPr>
          <w:rStyle w:val="StyleUnderline"/>
        </w:rPr>
        <w:t xml:space="preserve"> </w:t>
      </w:r>
      <w:r w:rsidRPr="00720BAA">
        <w:rPr>
          <w:rStyle w:val="StyleUnderline"/>
          <w:highlight w:val="cyan"/>
        </w:rPr>
        <w:t>with</w:t>
      </w:r>
      <w:r w:rsidRPr="00720BAA">
        <w:rPr>
          <w:rStyle w:val="StyleUnderline"/>
        </w:rPr>
        <w:t xml:space="preserve"> a </w:t>
      </w:r>
      <w:r w:rsidRPr="00720BAA">
        <w:rPr>
          <w:rStyle w:val="Emphasis"/>
        </w:rPr>
        <w:t xml:space="preserve">large fiscal </w:t>
      </w:r>
      <w:r w:rsidRPr="00720BAA">
        <w:rPr>
          <w:rStyle w:val="Emphasis"/>
          <w:highlight w:val="cyan"/>
        </w:rPr>
        <w:t>deficit</w:t>
      </w:r>
      <w:r w:rsidRPr="00720BAA">
        <w:rPr>
          <w:rStyle w:val="StyleUnderline"/>
          <w:highlight w:val="cyan"/>
        </w:rPr>
        <w:t xml:space="preserve"> and </w:t>
      </w:r>
      <w:r w:rsidRPr="00720BAA">
        <w:rPr>
          <w:rStyle w:val="Emphasis"/>
          <w:highlight w:val="cyan"/>
        </w:rPr>
        <w:t>rising</w:t>
      </w:r>
      <w:r w:rsidRPr="00720BAA">
        <w:rPr>
          <w:rStyle w:val="Emphasis"/>
        </w:rPr>
        <w:t xml:space="preserve"> sovereign </w:t>
      </w:r>
      <w:r w:rsidRPr="00720BAA">
        <w:rPr>
          <w:rStyle w:val="Emphasis"/>
          <w:highlight w:val="cyan"/>
        </w:rPr>
        <w:t>debt</w:t>
      </w:r>
      <w:r w:rsidRPr="00720BAA">
        <w:rPr>
          <w:rStyle w:val="StyleUnderline"/>
        </w:rPr>
        <w:t xml:space="preserve"> is </w:t>
      </w:r>
      <w:r w:rsidRPr="00720BAA">
        <w:rPr>
          <w:rStyle w:val="StyleUnderline"/>
          <w:highlight w:val="cyan"/>
        </w:rPr>
        <w:t>maki</w:t>
      </w:r>
      <w:r w:rsidRPr="00720BAA">
        <w:rPr>
          <w:rStyle w:val="StyleUnderline"/>
        </w:rPr>
        <w:t xml:space="preserve">ng </w:t>
      </w:r>
      <w:r w:rsidRPr="00720BAA">
        <w:rPr>
          <w:rStyle w:val="StyleUnderline"/>
          <w:highlight w:val="cyan"/>
        </w:rPr>
        <w:t xml:space="preserve">it </w:t>
      </w:r>
      <w:r w:rsidRPr="00720BAA">
        <w:rPr>
          <w:rStyle w:val="Emphasis"/>
          <w:highlight w:val="cyan"/>
        </w:rPr>
        <w:t>harder</w:t>
      </w:r>
      <w:r w:rsidRPr="00720BAA">
        <w:rPr>
          <w:rStyle w:val="Emphasis"/>
        </w:rPr>
        <w:t xml:space="preserve"> for politicians </w:t>
      </w:r>
      <w:r w:rsidRPr="00720BAA">
        <w:rPr>
          <w:rStyle w:val="Emphasis"/>
          <w:highlight w:val="cyan"/>
        </w:rPr>
        <w:t>to govern</w:t>
      </w:r>
      <w:r w:rsidRPr="00720BAA">
        <w:rPr>
          <w:rStyle w:val="StyleUnderline"/>
        </w:rPr>
        <w:t xml:space="preserve"> the country</w:t>
      </w:r>
      <w:r w:rsidRPr="00720BAA">
        <w:rPr>
          <w:sz w:val="14"/>
        </w:rPr>
        <w:t>. Witness President Joe Biden’s battle to get Congress to approve $106 billion in military aid for Israel and Ukraine, as well as cash to push back against China in the Indo-Pacific.</w:t>
      </w:r>
    </w:p>
    <w:p w14:paraId="07527655" w14:textId="77777777" w:rsidR="000A3E50" w:rsidRPr="00720BAA" w:rsidRDefault="000A3E50" w:rsidP="000A3E50">
      <w:pPr>
        <w:rPr>
          <w:sz w:val="14"/>
        </w:rPr>
      </w:pPr>
      <w:r w:rsidRPr="00720BAA">
        <w:rPr>
          <w:sz w:val="14"/>
        </w:rPr>
        <w:t xml:space="preserve">The </w:t>
      </w:r>
      <w:r w:rsidRPr="00720BAA">
        <w:rPr>
          <w:rStyle w:val="StyleUnderline"/>
        </w:rPr>
        <w:t xml:space="preserve">federal </w:t>
      </w:r>
      <w:r w:rsidRPr="00720BAA">
        <w:rPr>
          <w:rStyle w:val="StyleUnderline"/>
          <w:highlight w:val="cyan"/>
        </w:rPr>
        <w:t>government</w:t>
      </w:r>
      <w:r w:rsidRPr="00720BAA">
        <w:rPr>
          <w:rStyle w:val="StyleUnderline"/>
        </w:rPr>
        <w:t xml:space="preserve"> doesn’t just </w:t>
      </w:r>
      <w:r w:rsidRPr="00720BAA">
        <w:rPr>
          <w:rStyle w:val="StyleUnderline"/>
          <w:highlight w:val="cyan"/>
        </w:rPr>
        <w:t xml:space="preserve">need money </w:t>
      </w:r>
      <w:r w:rsidRPr="00720BAA">
        <w:rPr>
          <w:rStyle w:val="Emphasis"/>
          <w:highlight w:val="cyan"/>
        </w:rPr>
        <w:t>to boost</w:t>
      </w:r>
      <w:r w:rsidRPr="00720BAA">
        <w:rPr>
          <w:rStyle w:val="Emphasis"/>
        </w:rPr>
        <w:t xml:space="preserve"> its </w:t>
      </w:r>
      <w:proofErr w:type="spellStart"/>
      <w:r w:rsidRPr="00720BAA">
        <w:rPr>
          <w:rStyle w:val="Emphasis"/>
          <w:highlight w:val="cyan"/>
        </w:rPr>
        <w:t>defences</w:t>
      </w:r>
      <w:proofErr w:type="spellEnd"/>
      <w:r w:rsidRPr="00720BAA">
        <w:rPr>
          <w:rStyle w:val="StyleUnderline"/>
        </w:rPr>
        <w:t xml:space="preserve"> </w:t>
      </w:r>
      <w:r w:rsidRPr="00720BAA">
        <w:rPr>
          <w:rStyle w:val="StyleUnderline"/>
          <w:highlight w:val="cyan"/>
        </w:rPr>
        <w:t>and</w:t>
      </w:r>
      <w:r w:rsidRPr="00720BAA">
        <w:rPr>
          <w:rStyle w:val="StyleUnderline"/>
        </w:rPr>
        <w:t xml:space="preserve"> those </w:t>
      </w:r>
      <w:r w:rsidRPr="00720BAA">
        <w:rPr>
          <w:rStyle w:val="StyleUnderline"/>
          <w:highlight w:val="cyan"/>
        </w:rPr>
        <w:t>of</w:t>
      </w:r>
      <w:r w:rsidRPr="00720BAA">
        <w:rPr>
          <w:rStyle w:val="StyleUnderline"/>
        </w:rPr>
        <w:t xml:space="preserve"> some </w:t>
      </w:r>
      <w:r w:rsidRPr="00720BAA">
        <w:rPr>
          <w:rStyle w:val="Emphasis"/>
          <w:highlight w:val="cyan"/>
        </w:rPr>
        <w:t>allies</w:t>
      </w:r>
      <w:r w:rsidRPr="00720BAA">
        <w:rPr>
          <w:rStyle w:val="StyleUnderline"/>
        </w:rPr>
        <w:t xml:space="preserve">. It needs extra funds </w:t>
      </w:r>
      <w:r w:rsidRPr="00720BAA">
        <w:rPr>
          <w:rStyle w:val="StyleUnderline"/>
          <w:highlight w:val="cyan"/>
        </w:rPr>
        <w:t xml:space="preserve">for </w:t>
      </w:r>
      <w:r w:rsidRPr="00720BAA">
        <w:rPr>
          <w:rStyle w:val="Emphasis"/>
          <w:highlight w:val="cyan"/>
        </w:rPr>
        <w:t>pensions</w:t>
      </w:r>
      <w:r w:rsidRPr="00720BAA">
        <w:rPr>
          <w:rStyle w:val="StyleUnderline"/>
          <w:highlight w:val="cyan"/>
        </w:rPr>
        <w:t xml:space="preserve">, </w:t>
      </w:r>
      <w:r w:rsidRPr="00720BAA">
        <w:rPr>
          <w:rStyle w:val="Emphasis"/>
          <w:highlight w:val="cyan"/>
        </w:rPr>
        <w:t>health care</w:t>
      </w:r>
      <w:r w:rsidRPr="00720BAA">
        <w:rPr>
          <w:rStyle w:val="StyleUnderline"/>
        </w:rPr>
        <w:t xml:space="preserve"> and low-carbon technologies, as well as to compete with China for influence in developing countries</w:t>
      </w:r>
      <w:r w:rsidRPr="00720BAA">
        <w:rPr>
          <w:sz w:val="14"/>
        </w:rPr>
        <w:t>. Meanwhile, higher interest rates will ratchet up the cost of servicing its borrowings.</w:t>
      </w:r>
    </w:p>
    <w:p w14:paraId="01925781" w14:textId="77777777" w:rsidR="000A3E50" w:rsidRPr="00720BAA" w:rsidRDefault="000A3E50" w:rsidP="000A3E50">
      <w:pPr>
        <w:rPr>
          <w:sz w:val="14"/>
        </w:rPr>
      </w:pPr>
      <w:r w:rsidRPr="00720BAA">
        <w:rPr>
          <w:rStyle w:val="StyleUnderline"/>
          <w:highlight w:val="cyan"/>
        </w:rPr>
        <w:t>Rising bond yields</w:t>
      </w:r>
      <w:r w:rsidRPr="00720BAA">
        <w:rPr>
          <w:rStyle w:val="StyleUnderline"/>
        </w:rPr>
        <w:t xml:space="preserve"> are having similar effects on other rich countries. Many will also </w:t>
      </w:r>
      <w:r w:rsidRPr="00720BAA">
        <w:rPr>
          <w:rStyle w:val="StyleUnderline"/>
          <w:highlight w:val="cyan"/>
        </w:rPr>
        <w:t>struggle to fund</w:t>
      </w:r>
      <w:r w:rsidRPr="00720BAA">
        <w:rPr>
          <w:rStyle w:val="StyleUnderline"/>
        </w:rPr>
        <w:t xml:space="preserve"> both </w:t>
      </w:r>
      <w:r w:rsidRPr="00720BAA">
        <w:rPr>
          <w:rStyle w:val="Emphasis"/>
        </w:rPr>
        <w:t>domestic</w:t>
      </w:r>
      <w:r w:rsidRPr="00720BAA">
        <w:rPr>
          <w:rStyle w:val="StyleUnderline"/>
        </w:rPr>
        <w:t xml:space="preserve"> and </w:t>
      </w:r>
      <w:r w:rsidRPr="00720BAA">
        <w:rPr>
          <w:rStyle w:val="Emphasis"/>
        </w:rPr>
        <w:t xml:space="preserve">international </w:t>
      </w:r>
      <w:r w:rsidRPr="00720BAA">
        <w:rPr>
          <w:rStyle w:val="Emphasis"/>
          <w:highlight w:val="cyan"/>
        </w:rPr>
        <w:t>priorities</w:t>
      </w:r>
      <w:r w:rsidRPr="00720BAA">
        <w:rPr>
          <w:sz w:val="14"/>
        </w:rPr>
        <w:t xml:space="preserve">. If anything, they may have a tougher job to make their fiscal </w:t>
      </w:r>
      <w:proofErr w:type="spellStart"/>
      <w:r w:rsidRPr="00720BAA">
        <w:rPr>
          <w:sz w:val="14"/>
        </w:rPr>
        <w:t>maths</w:t>
      </w:r>
      <w:proofErr w:type="spellEnd"/>
      <w:r w:rsidRPr="00720BAA">
        <w:rPr>
          <w:sz w:val="14"/>
        </w:rPr>
        <w:t xml:space="preserve"> add up than the United States because their growth prospects are not as rosy.</w:t>
      </w:r>
    </w:p>
    <w:p w14:paraId="663391F2" w14:textId="77777777" w:rsidR="000A3E50" w:rsidRPr="00720BAA" w:rsidRDefault="000A3E50" w:rsidP="000A3E50">
      <w:pPr>
        <w:rPr>
          <w:sz w:val="14"/>
        </w:rPr>
      </w:pPr>
      <w:r w:rsidRPr="00720BAA">
        <w:rPr>
          <w:sz w:val="14"/>
        </w:rPr>
        <w:t xml:space="preserve">American allies in Europe and Asia are hiking their own </w:t>
      </w:r>
      <w:proofErr w:type="spellStart"/>
      <w:r w:rsidRPr="00720BAA">
        <w:rPr>
          <w:sz w:val="14"/>
        </w:rPr>
        <w:t>defence</w:t>
      </w:r>
      <w:proofErr w:type="spellEnd"/>
      <w:r w:rsidRPr="00720BAA">
        <w:rPr>
          <w:sz w:val="14"/>
        </w:rPr>
        <w:t xml:space="preserve"> spending in response to the rising threats from Russia and China. But the money </w:t>
      </w:r>
      <w:proofErr w:type="gramStart"/>
      <w:r w:rsidRPr="00720BAA">
        <w:rPr>
          <w:sz w:val="14"/>
        </w:rPr>
        <w:t>has to</w:t>
      </w:r>
      <w:proofErr w:type="gramEnd"/>
      <w:r w:rsidRPr="00720BAA">
        <w:rPr>
          <w:sz w:val="14"/>
        </w:rPr>
        <w:t xml:space="preserve"> come from somewhere. Post-Brexit Britain, for example, has cut its foreign aid budget, </w:t>
      </w:r>
      <w:r w:rsidRPr="00720BAA">
        <w:rPr>
          <w:rStyle w:val="Emphasis"/>
          <w:highlight w:val="cyan"/>
        </w:rPr>
        <w:t>undermining</w:t>
      </w:r>
      <w:r w:rsidRPr="00720BAA">
        <w:rPr>
          <w:rStyle w:val="Emphasis"/>
        </w:rPr>
        <w:t xml:space="preserve"> its </w:t>
      </w:r>
      <w:r w:rsidRPr="00720BAA">
        <w:rPr>
          <w:rStyle w:val="Emphasis"/>
          <w:highlight w:val="cyan"/>
        </w:rPr>
        <w:t>soft power</w:t>
      </w:r>
      <w:r w:rsidRPr="00720BAA">
        <w:rPr>
          <w:sz w:val="14"/>
        </w:rPr>
        <w:t>.</w:t>
      </w:r>
    </w:p>
    <w:p w14:paraId="6372D44C" w14:textId="77777777" w:rsidR="000A3E50" w:rsidRPr="00720BAA" w:rsidRDefault="000A3E50" w:rsidP="000A3E50">
      <w:pPr>
        <w:rPr>
          <w:sz w:val="14"/>
        </w:rPr>
      </w:pPr>
      <w:r w:rsidRPr="00720BAA">
        <w:rPr>
          <w:sz w:val="14"/>
        </w:rPr>
        <w:t>NO MAGIC MONEY TREE</w:t>
      </w:r>
    </w:p>
    <w:p w14:paraId="47474EC9" w14:textId="77777777" w:rsidR="000A3E50" w:rsidRPr="00720BAA" w:rsidRDefault="000A3E50" w:rsidP="000A3E50">
      <w:pPr>
        <w:rPr>
          <w:sz w:val="14"/>
        </w:rPr>
      </w:pPr>
      <w:r w:rsidRPr="00720BAA">
        <w:rPr>
          <w:sz w:val="14"/>
        </w:rPr>
        <w:t>The Federal Reserve held short-term interest rates last week, saying it wasn’t sure whether further hikes would be needed to bring inflation down to 2%. But even if they don’t rise further, short and long-term rates are much higher than in the 15 years between the global financial crisis and Russia’s invasion of Ukraine last year.</w:t>
      </w:r>
    </w:p>
    <w:p w14:paraId="15A6536F" w14:textId="77777777" w:rsidR="000A3E50" w:rsidRPr="00720BAA" w:rsidRDefault="000A3E50" w:rsidP="000A3E50">
      <w:pPr>
        <w:rPr>
          <w:sz w:val="14"/>
        </w:rPr>
      </w:pPr>
      <w:r w:rsidRPr="00720BAA">
        <w:rPr>
          <w:sz w:val="14"/>
        </w:rPr>
        <w:t>While borrowing costs may just have reverted to their long-run average after a period when central banks kept them artificially low, a generation of politicians grew up believing money grows on trees. They threw cash at a raft of problems, including the Covid-19 pandemic and climate change.</w:t>
      </w:r>
    </w:p>
    <w:p w14:paraId="28DB77B5" w14:textId="77777777" w:rsidR="000A3E50" w:rsidRPr="00720BAA" w:rsidRDefault="000A3E50" w:rsidP="000A3E50">
      <w:pPr>
        <w:rPr>
          <w:rStyle w:val="StyleUnderline"/>
        </w:rPr>
      </w:pPr>
      <w:r w:rsidRPr="00720BAA">
        <w:rPr>
          <w:sz w:val="14"/>
        </w:rPr>
        <w:t>U.S. public sector gross debt almost doubled from 65% of gross domestic product in 2007 to 121% last year, and will rise further to 137% by 2028, according to the International Monetary Fund. This is largely because the projected fiscal deficit of 8.2% of GDP this year will still be 7.0% in five years’ time.</w:t>
      </w:r>
    </w:p>
    <w:p w14:paraId="068C1EF1" w14:textId="77777777" w:rsidR="000A3E50" w:rsidRPr="00720BAA" w:rsidRDefault="000A3E50" w:rsidP="000A3E50">
      <w:pPr>
        <w:rPr>
          <w:sz w:val="14"/>
        </w:rPr>
      </w:pPr>
      <w:r w:rsidRPr="00720BAA">
        <w:rPr>
          <w:sz w:val="14"/>
        </w:rPr>
        <w:t xml:space="preserve">The </w:t>
      </w:r>
      <w:r w:rsidRPr="00720BAA">
        <w:rPr>
          <w:rStyle w:val="StyleUnderline"/>
        </w:rPr>
        <w:t>dollar’s status as the world’s reserve currency means the United States has more freedom to run up debt than its allies.</w:t>
      </w:r>
      <w:r w:rsidRPr="00720BAA">
        <w:rPr>
          <w:sz w:val="14"/>
        </w:rPr>
        <w:t xml:space="preserve"> It’s unlikely to suffer the fate of Britain, which experienced a mini-bond crisis last year when short-lived Prime Minister Liz Truss tried to cut taxes while increasing spending. Meanwhile, the euro crisis showed that members of Europe’s single currency cannot run up debts with abandon. Recent jitters </w:t>
      </w:r>
      <w:proofErr w:type="spellStart"/>
      <w:r w:rsidRPr="00720BAA">
        <w:rPr>
          <w:sz w:val="14"/>
        </w:rPr>
        <w:t>n</w:t>
      </w:r>
      <w:proofErr w:type="spellEnd"/>
      <w:r w:rsidRPr="00720BAA">
        <w:rPr>
          <w:sz w:val="14"/>
        </w:rPr>
        <w:t xml:space="preserve"> the Italian bond market </w:t>
      </w:r>
      <w:proofErr w:type="gramStart"/>
      <w:r w:rsidRPr="00720BAA">
        <w:rPr>
          <w:sz w:val="14"/>
        </w:rPr>
        <w:t>indicate</w:t>
      </w:r>
      <w:proofErr w:type="gramEnd"/>
      <w:r w:rsidRPr="00720BAA">
        <w:rPr>
          <w:sz w:val="14"/>
        </w:rPr>
        <w:t xml:space="preserve"> these limits haven’t gone away.</w:t>
      </w:r>
    </w:p>
    <w:p w14:paraId="488BC244" w14:textId="77777777" w:rsidR="000A3E50" w:rsidRPr="00720BAA" w:rsidRDefault="000A3E50" w:rsidP="000A3E50">
      <w:pPr>
        <w:rPr>
          <w:sz w:val="14"/>
        </w:rPr>
      </w:pPr>
      <w:r w:rsidRPr="00720BAA">
        <w:rPr>
          <w:sz w:val="14"/>
        </w:rPr>
        <w:t xml:space="preserve">But </w:t>
      </w:r>
      <w:r w:rsidRPr="00720BAA">
        <w:rPr>
          <w:rStyle w:val="StyleUnderline"/>
          <w:highlight w:val="cyan"/>
        </w:rPr>
        <w:t>Washington</w:t>
      </w:r>
      <w:r w:rsidRPr="00720BAA">
        <w:rPr>
          <w:sz w:val="14"/>
        </w:rPr>
        <w:t xml:space="preserve">, too, will ultimately </w:t>
      </w:r>
      <w:r w:rsidRPr="00720BAA">
        <w:rPr>
          <w:rStyle w:val="StyleUnderline"/>
          <w:highlight w:val="cyan"/>
        </w:rPr>
        <w:t xml:space="preserve">have to </w:t>
      </w:r>
      <w:r w:rsidRPr="00720BAA">
        <w:rPr>
          <w:rStyle w:val="Emphasis"/>
          <w:highlight w:val="cyan"/>
        </w:rPr>
        <w:t>bring</w:t>
      </w:r>
      <w:r w:rsidRPr="00720BAA">
        <w:rPr>
          <w:rStyle w:val="Emphasis"/>
        </w:rPr>
        <w:t xml:space="preserve"> its </w:t>
      </w:r>
      <w:r w:rsidRPr="00720BAA">
        <w:rPr>
          <w:rStyle w:val="Emphasis"/>
          <w:highlight w:val="cyan"/>
        </w:rPr>
        <w:t>borrowing under control</w:t>
      </w:r>
      <w:r w:rsidRPr="00720BAA">
        <w:rPr>
          <w:rStyle w:val="StyleUnderline"/>
        </w:rPr>
        <w:t>,</w:t>
      </w:r>
      <w:r w:rsidRPr="00720BAA">
        <w:rPr>
          <w:sz w:val="14"/>
        </w:rPr>
        <w:t xml:space="preserve"> says Paul Tucker, author of “Global Discord, opens new tab” and a former deputy governor of the Bank of England.</w:t>
      </w:r>
    </w:p>
    <w:p w14:paraId="34A885D1" w14:textId="77777777" w:rsidR="000A3E50" w:rsidRPr="00720BAA" w:rsidRDefault="000A3E50" w:rsidP="000A3E50">
      <w:pPr>
        <w:rPr>
          <w:sz w:val="14"/>
        </w:rPr>
      </w:pPr>
      <w:r w:rsidRPr="00720BAA">
        <w:rPr>
          <w:sz w:val="14"/>
        </w:rPr>
        <w:t xml:space="preserve">Ideally, this would happen </w:t>
      </w:r>
      <w:proofErr w:type="gramStart"/>
      <w:r w:rsidRPr="00720BAA">
        <w:rPr>
          <w:sz w:val="14"/>
        </w:rPr>
        <w:t>as a result of</w:t>
      </w:r>
      <w:proofErr w:type="gramEnd"/>
      <w:r w:rsidRPr="00720BAA">
        <w:rPr>
          <w:sz w:val="14"/>
        </w:rPr>
        <w:t xml:space="preserve"> a </w:t>
      </w:r>
      <w:proofErr w:type="gramStart"/>
      <w:r w:rsidRPr="00720BAA">
        <w:rPr>
          <w:sz w:val="14"/>
        </w:rPr>
        <w:t>reasoned</w:t>
      </w:r>
      <w:proofErr w:type="gramEnd"/>
      <w:r w:rsidRPr="00720BAA">
        <w:rPr>
          <w:sz w:val="14"/>
        </w:rPr>
        <w:t xml:space="preserve"> debate about relative spending priorities and options for raising </w:t>
      </w:r>
      <w:proofErr w:type="gramStart"/>
      <w:r w:rsidRPr="00720BAA">
        <w:rPr>
          <w:sz w:val="14"/>
        </w:rPr>
        <w:t>tax</w:t>
      </w:r>
      <w:proofErr w:type="gramEnd"/>
      <w:r w:rsidRPr="00720BAA">
        <w:rPr>
          <w:sz w:val="14"/>
        </w:rPr>
        <w:t xml:space="preserve">, for example by carbon pricing. But </w:t>
      </w:r>
      <w:r w:rsidRPr="00720BAA">
        <w:rPr>
          <w:rStyle w:val="StyleUnderline"/>
        </w:rPr>
        <w:t xml:space="preserve">a more </w:t>
      </w:r>
      <w:r w:rsidRPr="00720BAA">
        <w:rPr>
          <w:rStyle w:val="Emphasis"/>
          <w:highlight w:val="cyan"/>
        </w:rPr>
        <w:t>chaotic process</w:t>
      </w:r>
      <w:r w:rsidRPr="00720BAA">
        <w:rPr>
          <w:rStyle w:val="StyleUnderline"/>
        </w:rPr>
        <w:t xml:space="preserve"> </w:t>
      </w:r>
      <w:r w:rsidRPr="00720BAA">
        <w:rPr>
          <w:rStyle w:val="StyleUnderline"/>
          <w:highlight w:val="cyan"/>
        </w:rPr>
        <w:t>could</w:t>
      </w:r>
      <w:r w:rsidRPr="00720BAA">
        <w:rPr>
          <w:rStyle w:val="StyleUnderline"/>
        </w:rPr>
        <w:t xml:space="preserve"> end up </w:t>
      </w:r>
      <w:r w:rsidRPr="00720BAA">
        <w:rPr>
          <w:rStyle w:val="Emphasis"/>
          <w:highlight w:val="cyan"/>
        </w:rPr>
        <w:t>sacrific</w:t>
      </w:r>
      <w:r w:rsidRPr="00720BAA">
        <w:rPr>
          <w:rStyle w:val="Emphasis"/>
        </w:rPr>
        <w:t xml:space="preserve">ing </w:t>
      </w:r>
      <w:r w:rsidRPr="00720BAA">
        <w:rPr>
          <w:rStyle w:val="Emphasis"/>
          <w:highlight w:val="cyan"/>
        </w:rPr>
        <w:t xml:space="preserve">international </w:t>
      </w:r>
      <w:proofErr w:type="spellStart"/>
      <w:r w:rsidRPr="00720BAA">
        <w:rPr>
          <w:rStyle w:val="Emphasis"/>
          <w:highlight w:val="cyan"/>
        </w:rPr>
        <w:t>programmes</w:t>
      </w:r>
      <w:proofErr w:type="spellEnd"/>
      <w:r w:rsidRPr="00720BAA">
        <w:rPr>
          <w:sz w:val="14"/>
        </w:rPr>
        <w:t>.</w:t>
      </w:r>
    </w:p>
    <w:p w14:paraId="402277F8" w14:textId="77777777" w:rsidR="000A3E50" w:rsidRDefault="000A3E50" w:rsidP="000A3E50">
      <w:pPr>
        <w:rPr>
          <w:sz w:val="14"/>
        </w:rPr>
      </w:pPr>
      <w:r w:rsidRPr="00720BAA">
        <w:rPr>
          <w:sz w:val="14"/>
        </w:rPr>
        <w:t xml:space="preserve">Until recently, this would have been </w:t>
      </w:r>
      <w:r w:rsidRPr="00720BAA">
        <w:rPr>
          <w:rStyle w:val="Emphasis"/>
          <w:highlight w:val="cyan"/>
        </w:rPr>
        <w:t>unthinkable</w:t>
      </w:r>
      <w:r w:rsidRPr="00720BAA">
        <w:rPr>
          <w:rStyle w:val="StyleUnderline"/>
          <w:highlight w:val="cyan"/>
        </w:rPr>
        <w:t xml:space="preserve"> given</w:t>
      </w:r>
      <w:r w:rsidRPr="00720BAA">
        <w:rPr>
          <w:rStyle w:val="StyleUnderline"/>
        </w:rPr>
        <w:t xml:space="preserve"> the broad political consensus on maintaining </w:t>
      </w:r>
      <w:r w:rsidRPr="00720BAA">
        <w:rPr>
          <w:rStyle w:val="Emphasis"/>
          <w:highlight w:val="cyan"/>
        </w:rPr>
        <w:t>national security</w:t>
      </w:r>
      <w:r w:rsidRPr="00720BAA">
        <w:rPr>
          <w:sz w:val="14"/>
        </w:rPr>
        <w:t>. But some Republicans in the House of Representatives are now less keen on supporting Ukraine.</w:t>
      </w:r>
    </w:p>
    <w:p w14:paraId="19AB92DE" w14:textId="77777777" w:rsidR="000A3E50" w:rsidRPr="00720BAA" w:rsidRDefault="000A3E50" w:rsidP="000A3E50">
      <w:pPr>
        <w:rPr>
          <w:sz w:val="14"/>
        </w:rPr>
      </w:pPr>
    </w:p>
    <w:p w14:paraId="05614528" w14:textId="3BCDC7B2" w:rsidR="000A3E50" w:rsidRDefault="000A3E50" w:rsidP="00AE30DB">
      <w:pPr>
        <w:pStyle w:val="Heading4"/>
      </w:pPr>
      <w:r>
        <w:t xml:space="preserve">Dollar hegemony caps global conflict and </w:t>
      </w:r>
      <w:r w:rsidRPr="006A28A0">
        <w:t>adventurism</w:t>
      </w:r>
      <w:r>
        <w:t xml:space="preserve">.  Extinction. </w:t>
      </w:r>
    </w:p>
    <w:p w14:paraId="3ACABE74" w14:textId="77777777" w:rsidR="000A3E50" w:rsidRDefault="000A3E50" w:rsidP="000A3E50">
      <w:proofErr w:type="spellStart"/>
      <w:r>
        <w:rPr>
          <w:rStyle w:val="Style13ptBold"/>
        </w:rPr>
        <w:t>Slawotsky</w:t>
      </w:r>
      <w:proofErr w:type="spellEnd"/>
      <w:r w:rsidRPr="00EF3F37">
        <w:rPr>
          <w:rStyle w:val="Style13ptBold"/>
        </w:rPr>
        <w:t xml:space="preserve"> </w:t>
      </w:r>
      <w:r>
        <w:rPr>
          <w:rStyle w:val="Style13ptBold"/>
        </w:rPr>
        <w:t>20</w:t>
      </w:r>
      <w:r>
        <w:t xml:space="preserve"> – Joel Slawotsky, IDC Law and Business Schools, Former Law Clerk to the Hon. Charles H. Tenney, (U.S.D.J., S.D.N.Y.) and AV peer-rated litigator at Dentons, October 31, “US Financial Hegemony: The Digital Yuan and Risks of Dollar De-Weaponization,” 44 Fordham Int'l L.J. 39 (2020), https://ir.lawnet.fordham.edu/ilj/vol44/iss1/4/, AB</w:t>
      </w:r>
    </w:p>
    <w:p w14:paraId="0EF92F1A" w14:textId="77777777" w:rsidR="000A3E50" w:rsidRPr="00B513B9" w:rsidRDefault="000A3E50" w:rsidP="000A3E50">
      <w:pPr>
        <w:rPr>
          <w:sz w:val="16"/>
        </w:rPr>
      </w:pPr>
      <w:r w:rsidRPr="00B513B9">
        <w:rPr>
          <w:sz w:val="16"/>
        </w:rPr>
        <w:t xml:space="preserve">The </w:t>
      </w:r>
      <w:r w:rsidRPr="00B94FD2">
        <w:rPr>
          <w:rStyle w:val="StyleUnderline"/>
          <w:highlight w:val="cyan"/>
        </w:rPr>
        <w:t>unique status of</w:t>
      </w:r>
      <w:r w:rsidRPr="00B513B9">
        <w:rPr>
          <w:sz w:val="16"/>
        </w:rPr>
        <w:t xml:space="preserve"> the </w:t>
      </w:r>
      <w:r w:rsidRPr="00B94FD2">
        <w:rPr>
          <w:rStyle w:val="Emphasis"/>
          <w:highlight w:val="cyan"/>
        </w:rPr>
        <w:t>USD</w:t>
      </w:r>
      <w:r w:rsidRPr="00B94FD2">
        <w:rPr>
          <w:rStyle w:val="StyleUnderline"/>
        </w:rPr>
        <w:t xml:space="preserve"> in</w:t>
      </w:r>
      <w:r w:rsidRPr="00B513B9">
        <w:rPr>
          <w:sz w:val="16"/>
        </w:rPr>
        <w:t xml:space="preserve"> the </w:t>
      </w:r>
      <w:r w:rsidRPr="00E275C1">
        <w:rPr>
          <w:rStyle w:val="StyleUnderline"/>
        </w:rPr>
        <w:t xml:space="preserve">global financial architecture </w:t>
      </w:r>
      <w:r w:rsidRPr="00B94FD2">
        <w:rPr>
          <w:rStyle w:val="StyleUnderline"/>
          <w:highlight w:val="cyan"/>
        </w:rPr>
        <w:t>enables</w:t>
      </w:r>
      <w:r w:rsidRPr="00B513B9">
        <w:rPr>
          <w:sz w:val="16"/>
        </w:rPr>
        <w:t xml:space="preserve"> the </w:t>
      </w:r>
      <w:r w:rsidRPr="00B94FD2">
        <w:rPr>
          <w:rStyle w:val="StyleUnderline"/>
          <w:highlight w:val="cyan"/>
        </w:rPr>
        <w:t>U</w:t>
      </w:r>
      <w:r w:rsidRPr="00B513B9">
        <w:rPr>
          <w:sz w:val="16"/>
        </w:rPr>
        <w:t xml:space="preserve">nited </w:t>
      </w:r>
      <w:r w:rsidRPr="00B94FD2">
        <w:rPr>
          <w:rStyle w:val="StyleUnderline"/>
          <w:highlight w:val="cyan"/>
        </w:rPr>
        <w:t>S</w:t>
      </w:r>
      <w:r w:rsidRPr="00B513B9">
        <w:rPr>
          <w:sz w:val="16"/>
        </w:rPr>
        <w:t xml:space="preserve">tates </w:t>
      </w:r>
      <w:r w:rsidRPr="00B94FD2">
        <w:rPr>
          <w:rStyle w:val="StyleUnderline"/>
          <w:highlight w:val="cyan"/>
        </w:rPr>
        <w:t>to project power</w:t>
      </w:r>
      <w:r w:rsidRPr="00E275C1">
        <w:rPr>
          <w:rStyle w:val="StyleUnderline"/>
        </w:rPr>
        <w:t xml:space="preserve"> extraterritorially </w:t>
      </w:r>
      <w:r w:rsidRPr="00B94FD2">
        <w:rPr>
          <w:rStyle w:val="StyleUnderline"/>
          <w:highlight w:val="cyan"/>
        </w:rPr>
        <w:t xml:space="preserve">without </w:t>
      </w:r>
      <w:r w:rsidRPr="00B94FD2">
        <w:rPr>
          <w:rStyle w:val="Emphasis"/>
          <w:highlight w:val="cyan"/>
        </w:rPr>
        <w:t>resorting</w:t>
      </w:r>
      <w:r w:rsidRPr="00B94FD2">
        <w:rPr>
          <w:rStyle w:val="StyleUnderline"/>
          <w:highlight w:val="cyan"/>
        </w:rPr>
        <w:t xml:space="preserve"> to </w:t>
      </w:r>
      <w:r w:rsidRPr="00B94FD2">
        <w:rPr>
          <w:rStyle w:val="Emphasis"/>
          <w:highlight w:val="cyan"/>
        </w:rPr>
        <w:t>military confrontation</w:t>
      </w:r>
      <w:r w:rsidRPr="00B513B9">
        <w:rPr>
          <w:sz w:val="16"/>
        </w:rPr>
        <w:t xml:space="preserve">4 thus conferring unparalleled advantages to the United States.5 </w:t>
      </w:r>
      <w:r w:rsidRPr="00B05C6D">
        <w:rPr>
          <w:rStyle w:val="StyleUnderline"/>
        </w:rPr>
        <w:t>Imposing</w:t>
      </w:r>
      <w:r w:rsidRPr="00B513B9">
        <w:rPr>
          <w:sz w:val="16"/>
        </w:rPr>
        <w:t xml:space="preserve"> USD </w:t>
      </w:r>
      <w:r w:rsidRPr="00B05C6D">
        <w:rPr>
          <w:rStyle w:val="StyleUnderline"/>
        </w:rPr>
        <w:t xml:space="preserve">financial </w:t>
      </w:r>
      <w:r w:rsidRPr="00B94FD2">
        <w:rPr>
          <w:rStyle w:val="StyleUnderline"/>
          <w:highlight w:val="cyan"/>
        </w:rPr>
        <w:t>sanctions</w:t>
      </w:r>
      <w:r w:rsidRPr="00B513B9">
        <w:rPr>
          <w:sz w:val="16"/>
        </w:rPr>
        <w:t xml:space="preserve"> on foreign entities is an awesomely </w:t>
      </w:r>
      <w:r w:rsidRPr="00B94FD2">
        <w:rPr>
          <w:rStyle w:val="Emphasis"/>
          <w:highlight w:val="cyan"/>
        </w:rPr>
        <w:t>effective</w:t>
      </w:r>
      <w:r w:rsidRPr="00B94FD2">
        <w:rPr>
          <w:rStyle w:val="StyleUnderline"/>
          <w:highlight w:val="cyan"/>
        </w:rPr>
        <w:t xml:space="preserve"> stratagem</w:t>
      </w:r>
      <w:r w:rsidRPr="00B513B9">
        <w:rPr>
          <w:sz w:val="16"/>
        </w:rPr>
        <w:t xml:space="preserve"> to promote US policy objectives,6 and the USD has been aggressively </w:t>
      </w:r>
      <w:r w:rsidRPr="00B94FD2">
        <w:rPr>
          <w:rStyle w:val="StyleUnderline"/>
          <w:highlight w:val="cyan"/>
        </w:rPr>
        <w:t>deployed</w:t>
      </w:r>
      <w:r w:rsidRPr="00B05C6D">
        <w:rPr>
          <w:rStyle w:val="StyleUnderline"/>
        </w:rPr>
        <w:t xml:space="preserve"> in recent years</w:t>
      </w:r>
      <w:r w:rsidRPr="00B513B9">
        <w:rPr>
          <w:sz w:val="16"/>
        </w:rPr>
        <w:t xml:space="preserve"> forcing both friend and foe to adhere to US directives in a variety of geo-strategic and economic contexts: Swiss bank secrecy;7 </w:t>
      </w:r>
      <w:r w:rsidRPr="00B05C6D">
        <w:rPr>
          <w:rStyle w:val="StyleUnderline"/>
        </w:rPr>
        <w:t xml:space="preserve">Chinese </w:t>
      </w:r>
      <w:r w:rsidRPr="00B05C6D">
        <w:rPr>
          <w:rStyle w:val="Emphasis"/>
        </w:rPr>
        <w:t>shipping</w:t>
      </w:r>
      <w:r w:rsidRPr="00B05C6D">
        <w:rPr>
          <w:rStyle w:val="StyleUnderline"/>
        </w:rPr>
        <w:t xml:space="preserve"> entities</w:t>
      </w:r>
      <w:r w:rsidRPr="00B513B9">
        <w:rPr>
          <w:sz w:val="16"/>
        </w:rPr>
        <w:t xml:space="preserve">,8 banks,9 and technology companies;10 </w:t>
      </w:r>
      <w:r w:rsidRPr="00CA3A8F">
        <w:rPr>
          <w:rStyle w:val="StyleUnderline"/>
        </w:rPr>
        <w:t xml:space="preserve">Russian </w:t>
      </w:r>
      <w:r w:rsidRPr="00CA3A8F">
        <w:rPr>
          <w:rStyle w:val="Emphasis"/>
        </w:rPr>
        <w:t>oligarchs</w:t>
      </w:r>
      <w:r w:rsidRPr="00B513B9">
        <w:rPr>
          <w:sz w:val="16"/>
        </w:rPr>
        <w:t xml:space="preserve">;11 the </w:t>
      </w:r>
      <w:r w:rsidRPr="00B05C6D">
        <w:rPr>
          <w:rStyle w:val="StyleUnderline"/>
        </w:rPr>
        <w:t xml:space="preserve">EU-Russian gas pipeline </w:t>
      </w:r>
      <w:r w:rsidRPr="00B05C6D">
        <w:rPr>
          <w:rStyle w:val="Emphasis"/>
        </w:rPr>
        <w:t>Nord</w:t>
      </w:r>
      <w:r w:rsidRPr="00B513B9">
        <w:rPr>
          <w:sz w:val="16"/>
        </w:rPr>
        <w:t xml:space="preserve"> 2;12 and the </w:t>
      </w:r>
      <w:r w:rsidRPr="00B05C6D">
        <w:rPr>
          <w:rStyle w:val="StyleUnderline"/>
        </w:rPr>
        <w:t xml:space="preserve">targeting of </w:t>
      </w:r>
      <w:r w:rsidRPr="00B94FD2">
        <w:rPr>
          <w:rStyle w:val="StyleUnderline"/>
          <w:highlight w:val="cyan"/>
        </w:rPr>
        <w:t>adversarial states</w:t>
      </w:r>
      <w:r w:rsidRPr="00B513B9">
        <w:rPr>
          <w:sz w:val="16"/>
        </w:rPr>
        <w:t xml:space="preserve">.13 In a USD-centric global financial architecture, being sanctioned and unable to access USD markets risks catastrophic economic consequences and can </w:t>
      </w:r>
      <w:r w:rsidRPr="00B513B9">
        <w:rPr>
          <w:strike/>
          <w:sz w:val="16"/>
        </w:rPr>
        <w:t>hobble</w:t>
      </w:r>
      <w:r w:rsidRPr="00B513B9">
        <w:rPr>
          <w:sz w:val="16"/>
        </w:rPr>
        <w:t xml:space="preserve"> [threaten] any nation to such an extent that </w:t>
      </w:r>
      <w:r w:rsidRPr="00B94FD2">
        <w:rPr>
          <w:rStyle w:val="StyleUnderline"/>
          <w:highlight w:val="cyan"/>
        </w:rPr>
        <w:t>even</w:t>
      </w:r>
      <w:r w:rsidRPr="00B513B9">
        <w:rPr>
          <w:sz w:val="16"/>
        </w:rPr>
        <w:t xml:space="preserve"> the </w:t>
      </w:r>
      <w:r w:rsidRPr="00B94FD2">
        <w:rPr>
          <w:rStyle w:val="Emphasis"/>
          <w:highlight w:val="cyan"/>
        </w:rPr>
        <w:t>threat</w:t>
      </w:r>
      <w:r w:rsidRPr="00B05C6D">
        <w:rPr>
          <w:rStyle w:val="StyleUnderline"/>
        </w:rPr>
        <w:t xml:space="preserve"> of</w:t>
      </w:r>
      <w:r w:rsidRPr="00B513B9">
        <w:rPr>
          <w:sz w:val="16"/>
        </w:rPr>
        <w:t xml:space="preserve"> USD </w:t>
      </w:r>
      <w:r w:rsidRPr="00B05C6D">
        <w:rPr>
          <w:rStyle w:val="StyleUnderline"/>
        </w:rPr>
        <w:t>sanctions</w:t>
      </w:r>
      <w:r w:rsidRPr="00B513B9">
        <w:rPr>
          <w:sz w:val="16"/>
        </w:rPr>
        <w:t xml:space="preserve"> is </w:t>
      </w:r>
      <w:r w:rsidRPr="00B94FD2">
        <w:rPr>
          <w:rStyle w:val="Emphasis"/>
          <w:highlight w:val="cyan"/>
        </w:rPr>
        <w:t>devastating</w:t>
      </w:r>
      <w:r w:rsidRPr="00B513B9">
        <w:rPr>
          <w:sz w:val="16"/>
        </w:rPr>
        <w:t>.14</w:t>
      </w:r>
    </w:p>
    <w:p w14:paraId="0890AC73" w14:textId="77777777" w:rsidR="000A3E50" w:rsidRPr="00B513B9" w:rsidRDefault="000A3E50" w:rsidP="000A3E50">
      <w:pPr>
        <w:rPr>
          <w:sz w:val="16"/>
        </w:rPr>
      </w:pPr>
      <w:r w:rsidRPr="00B513B9">
        <w:rPr>
          <w:sz w:val="16"/>
        </w:rPr>
        <w:t xml:space="preserve">[Footnote 4] 4. See Natasha Turak, U.S. Isn’t Weaponizing the Dollar; Sanctions are the Alternative to War, Mnuchin Says, CNBC (Dec. 15, 2019), https://www.cnbc.com/2019/12/14/mnuchin-us-isnt-weaponizing-dollar-sanctions are-alternative-to-war.html [https://perma.cc/UGS9-MTS9] (reporting that the </w:t>
      </w:r>
      <w:r w:rsidRPr="00B05C6D">
        <w:rPr>
          <w:rStyle w:val="StyleUnderline"/>
        </w:rPr>
        <w:t xml:space="preserve">US </w:t>
      </w:r>
      <w:r w:rsidRPr="00B94FD2">
        <w:rPr>
          <w:rStyle w:val="StyleUnderline"/>
          <w:highlight w:val="cyan"/>
        </w:rPr>
        <w:t>Treasury Secretary admits</w:t>
      </w:r>
      <w:r w:rsidRPr="00B05C6D">
        <w:rPr>
          <w:rStyle w:val="StyleUnderline"/>
        </w:rPr>
        <w:t xml:space="preserve"> US </w:t>
      </w:r>
      <w:r w:rsidRPr="00504EE1">
        <w:rPr>
          <w:rStyle w:val="Emphasis"/>
        </w:rPr>
        <w:t>sanctions</w:t>
      </w:r>
      <w:r w:rsidRPr="00B513B9">
        <w:rPr>
          <w:sz w:val="16"/>
        </w:rPr>
        <w:t xml:space="preserve"> are a </w:t>
      </w:r>
      <w:r w:rsidRPr="00B94FD2">
        <w:rPr>
          <w:rStyle w:val="StyleUnderline"/>
          <w:highlight w:val="cyan"/>
        </w:rPr>
        <w:t xml:space="preserve">replacement for </w:t>
      </w:r>
      <w:r w:rsidRPr="00B94FD2">
        <w:rPr>
          <w:rStyle w:val="Emphasis"/>
          <w:highlight w:val="cyan"/>
        </w:rPr>
        <w:t>war</w:t>
      </w:r>
      <w:r w:rsidRPr="00B513B9">
        <w:rPr>
          <w:sz w:val="16"/>
        </w:rPr>
        <w:t>). [End Footnote 4]</w:t>
      </w:r>
    </w:p>
    <w:p w14:paraId="31346D81" w14:textId="77777777" w:rsidR="000A3E50" w:rsidRPr="00B513B9" w:rsidRDefault="000A3E50" w:rsidP="000A3E50">
      <w:pPr>
        <w:rPr>
          <w:sz w:val="16"/>
        </w:rPr>
      </w:pPr>
      <w:r w:rsidRPr="00B513B9">
        <w:rPr>
          <w:sz w:val="16"/>
        </w:rPr>
        <w:t xml:space="preserve">USD sanctions are not only effective, </w:t>
      </w:r>
      <w:proofErr w:type="gramStart"/>
      <w:r w:rsidRPr="00B513B9">
        <w:rPr>
          <w:sz w:val="16"/>
        </w:rPr>
        <w:t>there is</w:t>
      </w:r>
      <w:proofErr w:type="gramEnd"/>
      <w:r w:rsidRPr="00B513B9">
        <w:rPr>
          <w:sz w:val="16"/>
        </w:rPr>
        <w:t xml:space="preserve"> </w:t>
      </w:r>
      <w:r w:rsidRPr="00B05C6D">
        <w:rPr>
          <w:rStyle w:val="Emphasis"/>
        </w:rPr>
        <w:t>little</w:t>
      </w:r>
      <w:r w:rsidRPr="00B05C6D">
        <w:rPr>
          <w:rStyle w:val="StyleUnderline"/>
        </w:rPr>
        <w:t xml:space="preserve"> apparent </w:t>
      </w:r>
      <w:r w:rsidRPr="00B05C6D">
        <w:rPr>
          <w:rStyle w:val="Emphasis"/>
        </w:rPr>
        <w:t>risk</w:t>
      </w:r>
      <w:r w:rsidRPr="00B513B9">
        <w:rPr>
          <w:sz w:val="16"/>
        </w:rPr>
        <w:t xml:space="preserve">. </w:t>
      </w:r>
      <w:r w:rsidRPr="00B05C6D">
        <w:rPr>
          <w:rStyle w:val="StyleUnderline"/>
        </w:rPr>
        <w:t>In contrast to military confrontation</w:t>
      </w:r>
      <w:r w:rsidRPr="00B513B9">
        <w:rPr>
          <w:sz w:val="16"/>
        </w:rPr>
        <w:t xml:space="preserve">, </w:t>
      </w:r>
      <w:r w:rsidRPr="00B05C6D">
        <w:rPr>
          <w:rStyle w:val="StyleUnderline"/>
        </w:rPr>
        <w:t xml:space="preserve">other </w:t>
      </w:r>
      <w:r w:rsidRPr="00B94FD2">
        <w:rPr>
          <w:rStyle w:val="StyleUnderline"/>
          <w:highlight w:val="cyan"/>
        </w:rPr>
        <w:t xml:space="preserve">sovereigns </w:t>
      </w:r>
      <w:r w:rsidRPr="00B94FD2">
        <w:rPr>
          <w:rStyle w:val="Emphasis"/>
          <w:highlight w:val="cyan"/>
        </w:rPr>
        <w:t>cannot</w:t>
      </w:r>
      <w:r w:rsidRPr="00B05C6D">
        <w:rPr>
          <w:rStyle w:val="StyleUnderline"/>
        </w:rPr>
        <w:t xml:space="preserve"> meaningfully </w:t>
      </w:r>
      <w:r w:rsidRPr="00B94FD2">
        <w:rPr>
          <w:rStyle w:val="Emphasis"/>
          <w:highlight w:val="cyan"/>
        </w:rPr>
        <w:t>respond</w:t>
      </w:r>
      <w:r w:rsidRPr="00B513B9">
        <w:rPr>
          <w:sz w:val="16"/>
        </w:rPr>
        <w:t xml:space="preserve"> let alone retaliate. Therefore, preserving USD exceptionality is a vital US national security, simultaneously both reflecting and empowering US geo-strategic hegemony.</w:t>
      </w:r>
    </w:p>
    <w:p w14:paraId="4359AA68" w14:textId="77777777" w:rsidR="000A3E50" w:rsidRPr="00B513B9" w:rsidRDefault="000A3E50" w:rsidP="000A3E50">
      <w:pPr>
        <w:rPr>
          <w:sz w:val="16"/>
        </w:rPr>
      </w:pPr>
      <w:r w:rsidRPr="00B513B9">
        <w:rPr>
          <w:sz w:val="16"/>
        </w:rPr>
        <w:t>Indeed, in response to growing interest in the virtual money/asset Bitcoin,15 President Trump stated that Bitcoin was no competitor to the USD, tweeting that the USD will forever reign as the world’s most important currency:</w:t>
      </w:r>
    </w:p>
    <w:p w14:paraId="61EB28A1" w14:textId="77777777" w:rsidR="000A3E50" w:rsidRPr="00B513B9" w:rsidRDefault="000A3E50" w:rsidP="000A3E50">
      <w:pPr>
        <w:ind w:left="720"/>
        <w:rPr>
          <w:sz w:val="16"/>
        </w:rPr>
      </w:pPr>
      <w:r w:rsidRPr="00B513B9">
        <w:rPr>
          <w:sz w:val="16"/>
        </w:rPr>
        <w:t>It is by far the most dominant currency anywhere in the World, and it will always stay that way. It is called the United States Dollar!16</w:t>
      </w:r>
    </w:p>
    <w:p w14:paraId="158281F5" w14:textId="77777777" w:rsidR="000A3E50" w:rsidRPr="00B513B9" w:rsidRDefault="000A3E50" w:rsidP="000A3E50">
      <w:pPr>
        <w:rPr>
          <w:sz w:val="16"/>
        </w:rPr>
      </w:pPr>
      <w:r w:rsidRPr="00B513B9">
        <w:rPr>
          <w:sz w:val="16"/>
        </w:rPr>
        <w:t>President Trump’s confidence is understandable. Prior challengers touted as potential USD rivals have failed in attempts to unseat the USD.17 As a further exemplar, Chinese efforts at encouraging Yuan internationalization remain dwarfed by the power of the USD:18</w:t>
      </w:r>
    </w:p>
    <w:p w14:paraId="4AC042D5" w14:textId="77777777" w:rsidR="000A3E50" w:rsidRPr="00B513B9" w:rsidRDefault="000A3E50" w:rsidP="000A3E50">
      <w:pPr>
        <w:ind w:left="720"/>
        <w:rPr>
          <w:sz w:val="16"/>
        </w:rPr>
      </w:pPr>
      <w:r w:rsidRPr="00B513B9">
        <w:rPr>
          <w:sz w:val="16"/>
        </w:rPr>
        <w:t>The dollar is the gold standard. If the euro couldn’t overtake it, the Chinese renminbi (RMB) sure won’t. Add to the fact that many of the core economies are angry with China for a lack of transparency regarding the new SARS coronavirus and it is even less likely that its key trading partners settle trade in the local yuan post-pandemic.19</w:t>
      </w:r>
    </w:p>
    <w:p w14:paraId="4CD0D360" w14:textId="77777777" w:rsidR="000A3E50" w:rsidRPr="00B513B9" w:rsidRDefault="000A3E50" w:rsidP="000A3E50">
      <w:pPr>
        <w:rPr>
          <w:sz w:val="16"/>
        </w:rPr>
      </w:pPr>
      <w:r w:rsidRPr="00B513B9">
        <w:rPr>
          <w:sz w:val="16"/>
        </w:rPr>
        <w:t xml:space="preserve">As a result, commentators and </w:t>
      </w:r>
      <w:proofErr w:type="gramStart"/>
      <w:r w:rsidRPr="00B513B9">
        <w:rPr>
          <w:sz w:val="16"/>
        </w:rPr>
        <w:t>policy-makers</w:t>
      </w:r>
      <w:proofErr w:type="gramEnd"/>
      <w:r w:rsidRPr="00B513B9">
        <w:rPr>
          <w:sz w:val="16"/>
        </w:rPr>
        <w:t xml:space="preserve"> believe that the USD will remain the uber-currency for decades.20</w:t>
      </w:r>
    </w:p>
    <w:p w14:paraId="0249D63B" w14:textId="77777777" w:rsidR="000A3E50" w:rsidRPr="00B513B9" w:rsidRDefault="000A3E50" w:rsidP="000A3E50">
      <w:pPr>
        <w:rPr>
          <w:sz w:val="16"/>
        </w:rPr>
      </w:pPr>
      <w:r w:rsidRPr="00B513B9">
        <w:rPr>
          <w:sz w:val="16"/>
        </w:rPr>
        <w:t xml:space="preserve">Yet, </w:t>
      </w:r>
      <w:r w:rsidRPr="00003A0A">
        <w:rPr>
          <w:rStyle w:val="StyleUnderline"/>
        </w:rPr>
        <w:t>history proves</w:t>
      </w:r>
      <w:r w:rsidRPr="00B513B9">
        <w:rPr>
          <w:sz w:val="16"/>
        </w:rPr>
        <w:t xml:space="preserve"> that </w:t>
      </w:r>
      <w:r w:rsidRPr="00B94FD2">
        <w:rPr>
          <w:rStyle w:val="StyleUnderline"/>
          <w:highlight w:val="cyan"/>
        </w:rPr>
        <w:t>no</w:t>
      </w:r>
      <w:r w:rsidRPr="00CA3A8F">
        <w:rPr>
          <w:rStyle w:val="StyleUnderline"/>
        </w:rPr>
        <w:t xml:space="preserve"> </w:t>
      </w:r>
      <w:r w:rsidRPr="00CA3A8F">
        <w:rPr>
          <w:rStyle w:val="Emphasis"/>
        </w:rPr>
        <w:t>global reserve</w:t>
      </w:r>
      <w:r w:rsidRPr="00003A0A">
        <w:rPr>
          <w:rStyle w:val="StyleUnderline"/>
        </w:rPr>
        <w:t xml:space="preserve"> </w:t>
      </w:r>
      <w:r w:rsidRPr="00CA3A8F">
        <w:rPr>
          <w:rStyle w:val="StyleUnderline"/>
          <w:highlight w:val="cyan"/>
        </w:rPr>
        <w:t xml:space="preserve">currency </w:t>
      </w:r>
      <w:r w:rsidRPr="00CA3A8F">
        <w:rPr>
          <w:rStyle w:val="Emphasis"/>
          <w:highlight w:val="cyan"/>
        </w:rPr>
        <w:t>lasts forever</w:t>
      </w:r>
      <w:r w:rsidRPr="00CA3A8F">
        <w:rPr>
          <w:sz w:val="16"/>
        </w:rPr>
        <w:t xml:space="preserve">.21 US Federal Reserve Chairman Jerome </w:t>
      </w:r>
      <w:r w:rsidRPr="00CA3A8F">
        <w:rPr>
          <w:rStyle w:val="StyleUnderline"/>
        </w:rPr>
        <w:t>Powell</w:t>
      </w:r>
      <w:r w:rsidRPr="00CA3A8F">
        <w:rPr>
          <w:sz w:val="16"/>
        </w:rPr>
        <w:t xml:space="preserve"> readily </w:t>
      </w:r>
      <w:r w:rsidRPr="00CA3A8F">
        <w:rPr>
          <w:rStyle w:val="StyleUnderline"/>
        </w:rPr>
        <w:t>conceded</w:t>
      </w:r>
      <w:r w:rsidRPr="00CA3A8F">
        <w:rPr>
          <w:sz w:val="16"/>
        </w:rPr>
        <w:t xml:space="preserve"> the fact that </w:t>
      </w:r>
      <w:r w:rsidRPr="00CA3A8F">
        <w:rPr>
          <w:rStyle w:val="StyleUnderline"/>
        </w:rPr>
        <w:t>global reserve currencies</w:t>
      </w:r>
      <w:r w:rsidRPr="00CA3A8F">
        <w:rPr>
          <w:sz w:val="16"/>
        </w:rPr>
        <w:t xml:space="preserve"> such as the USD do </w:t>
      </w:r>
      <w:r w:rsidRPr="00CA3A8F">
        <w:rPr>
          <w:rStyle w:val="StyleUnderline"/>
        </w:rPr>
        <w:t>not reign forever</w:t>
      </w:r>
      <w:r w:rsidRPr="00CA3A8F">
        <w:rPr>
          <w:sz w:val="16"/>
        </w:rPr>
        <w:t xml:space="preserve">.22 </w:t>
      </w:r>
      <w:r w:rsidRPr="00CA3A8F">
        <w:rPr>
          <w:rStyle w:val="StyleUnderline"/>
        </w:rPr>
        <w:t>While</w:t>
      </w:r>
      <w:r w:rsidRPr="00CA3A8F">
        <w:rPr>
          <w:sz w:val="16"/>
        </w:rPr>
        <w:t xml:space="preserve"> the </w:t>
      </w:r>
      <w:r w:rsidRPr="00CA3A8F">
        <w:rPr>
          <w:rStyle w:val="StyleUnderline"/>
        </w:rPr>
        <w:t>USD has</w:t>
      </w:r>
      <w:r w:rsidRPr="00CA3A8F">
        <w:rPr>
          <w:sz w:val="16"/>
        </w:rPr>
        <w:t xml:space="preserve"> numerous</w:t>
      </w:r>
      <w:r w:rsidRPr="00B513B9">
        <w:rPr>
          <w:sz w:val="16"/>
        </w:rPr>
        <w:t xml:space="preserve"> </w:t>
      </w:r>
      <w:r w:rsidRPr="00003A0A">
        <w:rPr>
          <w:rStyle w:val="StyleUnderline"/>
        </w:rPr>
        <w:t>incumbent advantages</w:t>
      </w:r>
      <w:r w:rsidRPr="00B513B9">
        <w:rPr>
          <w:sz w:val="16"/>
        </w:rPr>
        <w:t xml:space="preserve"> over the Yuan, and reserve currencies do not easily fall, </w:t>
      </w:r>
      <w:r w:rsidRPr="00003A0A">
        <w:rPr>
          <w:rStyle w:val="StyleUnderline"/>
        </w:rPr>
        <w:t xml:space="preserve">incipient </w:t>
      </w:r>
      <w:r w:rsidRPr="00003A0A">
        <w:rPr>
          <w:rStyle w:val="Emphasis"/>
        </w:rPr>
        <w:t>transformative developments</w:t>
      </w:r>
      <w:r w:rsidRPr="00B513B9">
        <w:rPr>
          <w:sz w:val="16"/>
        </w:rPr>
        <w:t xml:space="preserve"> </w:t>
      </w:r>
      <w:r w:rsidRPr="00003A0A">
        <w:rPr>
          <w:rStyle w:val="StyleUnderline"/>
        </w:rPr>
        <w:t>may erode</w:t>
      </w:r>
      <w:r w:rsidRPr="00B513B9">
        <w:rPr>
          <w:sz w:val="16"/>
        </w:rPr>
        <w:t xml:space="preserve"> the </w:t>
      </w:r>
      <w:r w:rsidRPr="00003A0A">
        <w:rPr>
          <w:rStyle w:val="StyleUnderline"/>
        </w:rPr>
        <w:t>exceptional role of the USD</w:t>
      </w:r>
      <w:r w:rsidRPr="00B513B9">
        <w:rPr>
          <w:sz w:val="16"/>
        </w:rPr>
        <w:t xml:space="preserve">. This article opines that the </w:t>
      </w:r>
      <w:r w:rsidRPr="00003A0A">
        <w:rPr>
          <w:rStyle w:val="Emphasis"/>
        </w:rPr>
        <w:t>supreme confidence</w:t>
      </w:r>
      <w:r w:rsidRPr="00003A0A">
        <w:rPr>
          <w:rStyle w:val="StyleUnderline"/>
        </w:rPr>
        <w:t xml:space="preserve"> in</w:t>
      </w:r>
      <w:r w:rsidRPr="00B513B9">
        <w:rPr>
          <w:sz w:val="16"/>
        </w:rPr>
        <w:t xml:space="preserve"> the </w:t>
      </w:r>
      <w:r w:rsidRPr="00003A0A">
        <w:rPr>
          <w:rStyle w:val="StyleUnderline"/>
        </w:rPr>
        <w:t>USD’s hegemonic encasement</w:t>
      </w:r>
      <w:r w:rsidRPr="00B513B9">
        <w:rPr>
          <w:sz w:val="16"/>
        </w:rPr>
        <w:t xml:space="preserve"> is </w:t>
      </w:r>
      <w:r w:rsidRPr="00003A0A">
        <w:rPr>
          <w:rStyle w:val="Emphasis"/>
        </w:rPr>
        <w:t>misplaced</w:t>
      </w:r>
      <w:r w:rsidRPr="00B513B9">
        <w:rPr>
          <w:sz w:val="16"/>
        </w:rPr>
        <w:t xml:space="preserve"> for three principal </w:t>
      </w:r>
      <w:proofErr w:type="gramStart"/>
      <w:r w:rsidRPr="00B513B9">
        <w:rPr>
          <w:sz w:val="16"/>
        </w:rPr>
        <w:t>reasons;</w:t>
      </w:r>
      <w:proofErr w:type="gramEnd"/>
      <w:r w:rsidRPr="00B513B9">
        <w:rPr>
          <w:sz w:val="16"/>
        </w:rPr>
        <w:t xml:space="preserve"> </w:t>
      </w:r>
      <w:r w:rsidRPr="00003A0A">
        <w:rPr>
          <w:rStyle w:val="StyleUnderline"/>
        </w:rPr>
        <w:t>motivation</w:t>
      </w:r>
      <w:r w:rsidRPr="00B513B9">
        <w:rPr>
          <w:sz w:val="16"/>
        </w:rPr>
        <w:t xml:space="preserve">, </w:t>
      </w:r>
      <w:r w:rsidRPr="00003A0A">
        <w:rPr>
          <w:rStyle w:val="StyleUnderline"/>
        </w:rPr>
        <w:t>innovation</w:t>
      </w:r>
      <w:r w:rsidRPr="00B513B9">
        <w:rPr>
          <w:sz w:val="16"/>
        </w:rPr>
        <w:t xml:space="preserve"> and </w:t>
      </w:r>
      <w:r w:rsidRPr="00003A0A">
        <w:rPr>
          <w:rStyle w:val="StyleUnderline"/>
        </w:rPr>
        <w:t>blowback</w:t>
      </w:r>
      <w:r w:rsidRPr="00B513B9">
        <w:rPr>
          <w:sz w:val="16"/>
        </w:rPr>
        <w:t xml:space="preserve">. As explained immediately below, these factors strongly suggest that </w:t>
      </w:r>
      <w:r w:rsidRPr="00003A0A">
        <w:rPr>
          <w:rStyle w:val="StyleUnderline"/>
        </w:rPr>
        <w:t>claims</w:t>
      </w:r>
      <w:r w:rsidRPr="00B513B9">
        <w:rPr>
          <w:sz w:val="16"/>
        </w:rPr>
        <w:t xml:space="preserve"> that the </w:t>
      </w:r>
      <w:r w:rsidRPr="00003A0A">
        <w:rPr>
          <w:rStyle w:val="StyleUnderline"/>
        </w:rPr>
        <w:t>“Yuan threat”</w:t>
      </w:r>
      <w:r w:rsidRPr="00B513B9">
        <w:rPr>
          <w:sz w:val="16"/>
        </w:rPr>
        <w:t xml:space="preserve"> to the USD will </w:t>
      </w:r>
      <w:r w:rsidRPr="00003A0A">
        <w:rPr>
          <w:rStyle w:val="StyleUnderline"/>
        </w:rPr>
        <w:t>“take many decades” to unfold</w:t>
      </w:r>
      <w:r w:rsidRPr="00B513B9">
        <w:rPr>
          <w:sz w:val="16"/>
        </w:rPr>
        <w:t xml:space="preserve"> may </w:t>
      </w:r>
      <w:r w:rsidRPr="00003A0A">
        <w:rPr>
          <w:rStyle w:val="StyleUnderline"/>
        </w:rPr>
        <w:t xml:space="preserve">reflect </w:t>
      </w:r>
      <w:r w:rsidRPr="00003A0A">
        <w:rPr>
          <w:rStyle w:val="Emphasis"/>
        </w:rPr>
        <w:t>hubris</w:t>
      </w:r>
      <w:r w:rsidRPr="00003A0A">
        <w:rPr>
          <w:rStyle w:val="StyleUnderline"/>
        </w:rPr>
        <w:t xml:space="preserve"> as opposed to</w:t>
      </w:r>
      <w:r w:rsidRPr="00B513B9">
        <w:rPr>
          <w:sz w:val="16"/>
        </w:rPr>
        <w:t xml:space="preserve"> an </w:t>
      </w:r>
      <w:r w:rsidRPr="00003A0A">
        <w:rPr>
          <w:rStyle w:val="StyleUnderline"/>
        </w:rPr>
        <w:t>objective evaluation</w:t>
      </w:r>
      <w:r w:rsidRPr="00B513B9">
        <w:rPr>
          <w:sz w:val="16"/>
        </w:rPr>
        <w:t>.</w:t>
      </w:r>
    </w:p>
    <w:p w14:paraId="65AC4C6E" w14:textId="77777777" w:rsidR="000A3E50" w:rsidRPr="00B513B9" w:rsidRDefault="000A3E50" w:rsidP="000A3E50">
      <w:pPr>
        <w:rPr>
          <w:sz w:val="16"/>
        </w:rPr>
      </w:pPr>
      <w:r w:rsidRPr="00B513B9">
        <w:rPr>
          <w:sz w:val="16"/>
        </w:rPr>
        <w:t>A. Motivation: A Digital Yuan is an Existential National Security Priority for China</w:t>
      </w:r>
    </w:p>
    <w:p w14:paraId="1DFCFE3E" w14:textId="77777777" w:rsidR="000A3E50" w:rsidRPr="00B513B9" w:rsidRDefault="000A3E50" w:rsidP="000A3E50">
      <w:pPr>
        <w:rPr>
          <w:sz w:val="16"/>
        </w:rPr>
      </w:pPr>
      <w:r w:rsidRPr="00B513B9">
        <w:rPr>
          <w:sz w:val="16"/>
        </w:rPr>
        <w:t>The United States and China are locked in a strategic rivalry for global dominance with enormous implications on the international governance architecture in law, trade and finance.23 Within the context of the United States-China economic24 and financial market rivalry,25 the weaponization of finance should be viewed as an emerging national security issue for both superpowers.26 Illustrative is China’s recent national security law which has triggered substantial US criticism but extensive bipartisan political support for US sanctions:</w:t>
      </w:r>
    </w:p>
    <w:p w14:paraId="0DB258AF" w14:textId="77777777" w:rsidR="000A3E50" w:rsidRPr="00B513B9" w:rsidRDefault="000A3E50" w:rsidP="000A3E50">
      <w:pPr>
        <w:ind w:left="720"/>
        <w:rPr>
          <w:sz w:val="16"/>
        </w:rPr>
      </w:pPr>
      <w:r w:rsidRPr="00B513B9">
        <w:rPr>
          <w:sz w:val="16"/>
        </w:rPr>
        <w:t>Chinese banks seen as complicit in Beijing’s clampdown on Hong Kong face being cut off from much of the global financial system under wide-ranging sanctions that are a part of newly enacted U.S. legislation.27</w:t>
      </w:r>
    </w:p>
    <w:p w14:paraId="0E00E1FB" w14:textId="77777777" w:rsidR="000A3E50" w:rsidRPr="00B513B9" w:rsidRDefault="000A3E50" w:rsidP="000A3E50">
      <w:pPr>
        <w:rPr>
          <w:sz w:val="16"/>
        </w:rPr>
      </w:pPr>
      <w:r w:rsidRPr="00B513B9">
        <w:rPr>
          <w:sz w:val="16"/>
        </w:rPr>
        <w:t>Leveraging USD centrality to limit China’s access to financial markets28 and US banking29 would cause serious damage to China and, if relations deteriorate substantially, may become an important US geo-economic stratagem.</w:t>
      </w:r>
    </w:p>
    <w:p w14:paraId="52EA1AB2" w14:textId="77777777" w:rsidR="000A3E50" w:rsidRPr="00B513B9" w:rsidRDefault="000A3E50" w:rsidP="000A3E50">
      <w:pPr>
        <w:rPr>
          <w:sz w:val="16"/>
        </w:rPr>
      </w:pPr>
      <w:r w:rsidRPr="00B94FD2">
        <w:rPr>
          <w:rStyle w:val="StyleUnderline"/>
          <w:highlight w:val="cyan"/>
        </w:rPr>
        <w:t>For China</w:t>
      </w:r>
      <w:r w:rsidRPr="00B513B9">
        <w:rPr>
          <w:sz w:val="16"/>
        </w:rPr>
        <w:t xml:space="preserve">, facing a </w:t>
      </w:r>
      <w:proofErr w:type="spellStart"/>
      <w:r w:rsidRPr="00B513B9">
        <w:rPr>
          <w:sz w:val="16"/>
        </w:rPr>
        <w:t>bonafide</w:t>
      </w:r>
      <w:proofErr w:type="spellEnd"/>
      <w:r w:rsidRPr="00B513B9">
        <w:rPr>
          <w:sz w:val="16"/>
        </w:rPr>
        <w:t xml:space="preserve"> </w:t>
      </w:r>
      <w:r w:rsidRPr="00B94FD2">
        <w:rPr>
          <w:rStyle w:val="StyleUnderline"/>
          <w:highlight w:val="cyan"/>
        </w:rPr>
        <w:t>risk of</w:t>
      </w:r>
      <w:r w:rsidRPr="00003A0A">
        <w:rPr>
          <w:rStyle w:val="StyleUnderline"/>
        </w:rPr>
        <w:t xml:space="preserve"> reduced or </w:t>
      </w:r>
      <w:r w:rsidRPr="00B94FD2">
        <w:rPr>
          <w:rStyle w:val="StyleUnderline"/>
          <w:highlight w:val="cyan"/>
        </w:rPr>
        <w:t>eliminated access</w:t>
      </w:r>
      <w:r w:rsidRPr="00504EE1">
        <w:rPr>
          <w:rStyle w:val="StyleUnderline"/>
        </w:rPr>
        <w:t xml:space="preserve"> to USD</w:t>
      </w:r>
      <w:r w:rsidRPr="00B513B9">
        <w:rPr>
          <w:sz w:val="16"/>
        </w:rPr>
        <w:t xml:space="preserve"> and/or </w:t>
      </w:r>
      <w:r w:rsidRPr="00003A0A">
        <w:rPr>
          <w:rStyle w:val="StyleUnderline"/>
        </w:rPr>
        <w:t>US capital markets</w:t>
      </w:r>
      <w:r w:rsidRPr="00B513B9">
        <w:rPr>
          <w:sz w:val="16"/>
        </w:rPr>
        <w:t xml:space="preserve">, </w:t>
      </w:r>
      <w:r w:rsidRPr="00003A0A">
        <w:rPr>
          <w:rStyle w:val="StyleUnderline"/>
        </w:rPr>
        <w:t>banking</w:t>
      </w:r>
      <w:r w:rsidRPr="00B513B9">
        <w:rPr>
          <w:sz w:val="16"/>
        </w:rPr>
        <w:t xml:space="preserve"> and/or the SWIFT payments messaging system could be disastrous. Given the risks to China and Chinese companies, and with the proverbial </w:t>
      </w:r>
      <w:r w:rsidRPr="00B94FD2">
        <w:rPr>
          <w:rStyle w:val="Emphasis"/>
          <w:highlight w:val="cyan"/>
        </w:rPr>
        <w:t xml:space="preserve">sword </w:t>
      </w:r>
      <w:r w:rsidRPr="00B94FD2">
        <w:rPr>
          <w:rStyle w:val="StyleUnderline"/>
          <w:highlight w:val="cyan"/>
        </w:rPr>
        <w:t>of</w:t>
      </w:r>
      <w:r w:rsidRPr="00B94FD2">
        <w:rPr>
          <w:rStyle w:val="Emphasis"/>
          <w:highlight w:val="cyan"/>
        </w:rPr>
        <w:t xml:space="preserve"> Damocles</w:t>
      </w:r>
      <w:r w:rsidRPr="00003A0A">
        <w:rPr>
          <w:rStyle w:val="StyleUnderline"/>
        </w:rPr>
        <w:t xml:space="preserve"> hanging over</w:t>
      </w:r>
      <w:r w:rsidRPr="00B513B9">
        <w:rPr>
          <w:sz w:val="16"/>
        </w:rPr>
        <w:t xml:space="preserve"> their </w:t>
      </w:r>
      <w:r w:rsidRPr="00003A0A">
        <w:rPr>
          <w:rStyle w:val="StyleUnderline"/>
        </w:rPr>
        <w:t>heads</w:t>
      </w:r>
      <w:r w:rsidRPr="00B513B9">
        <w:rPr>
          <w:sz w:val="16"/>
        </w:rPr>
        <w:t xml:space="preserve">,30 China is extremely motivated to avoid such a scenario.31 China is therefore </w:t>
      </w:r>
      <w:r w:rsidRPr="00B94FD2">
        <w:rPr>
          <w:rStyle w:val="Emphasis"/>
          <w:highlight w:val="cyan"/>
        </w:rPr>
        <w:t>existentially</w:t>
      </w:r>
      <w:r w:rsidRPr="00B94FD2">
        <w:rPr>
          <w:rStyle w:val="StyleUnderline"/>
          <w:highlight w:val="cyan"/>
        </w:rPr>
        <w:t xml:space="preserve"> incentivized to </w:t>
      </w:r>
      <w:r w:rsidRPr="00B94FD2">
        <w:rPr>
          <w:rStyle w:val="Emphasis"/>
          <w:highlight w:val="cyan"/>
        </w:rPr>
        <w:t>replace</w:t>
      </w:r>
      <w:r w:rsidRPr="00B513B9">
        <w:rPr>
          <w:sz w:val="16"/>
        </w:rPr>
        <w:t xml:space="preserve"> the </w:t>
      </w:r>
      <w:r w:rsidRPr="00CA3A8F">
        <w:rPr>
          <w:rStyle w:val="StyleUnderline"/>
          <w:highlight w:val="cyan"/>
        </w:rPr>
        <w:t>USD-</w:t>
      </w:r>
      <w:r w:rsidRPr="00003A0A">
        <w:rPr>
          <w:rStyle w:val="StyleUnderline"/>
        </w:rPr>
        <w:t xml:space="preserve">centric </w:t>
      </w:r>
      <w:r w:rsidRPr="00CA3A8F">
        <w:rPr>
          <w:rStyle w:val="StyleUnderline"/>
        </w:rPr>
        <w:t xml:space="preserve">international </w:t>
      </w:r>
      <w:r w:rsidRPr="00CA3A8F">
        <w:rPr>
          <w:rStyle w:val="Emphasis"/>
        </w:rPr>
        <w:t>economic architecture</w:t>
      </w:r>
      <w:r w:rsidRPr="00B513B9">
        <w:rPr>
          <w:sz w:val="16"/>
        </w:rPr>
        <w:t>.32</w:t>
      </w:r>
    </w:p>
    <w:p w14:paraId="7A0F078F" w14:textId="77777777" w:rsidR="000A3E50" w:rsidRPr="00B513B9" w:rsidRDefault="000A3E50" w:rsidP="000A3E50">
      <w:pPr>
        <w:rPr>
          <w:sz w:val="16"/>
        </w:rPr>
      </w:pPr>
      <w:r w:rsidRPr="00B513B9">
        <w:rPr>
          <w:sz w:val="16"/>
        </w:rPr>
        <w:t xml:space="preserve">Experts and policy elites argue that the USD will remain the hegemonic currency for “many decades” because, in contrast to the United States, China imposes relatively strict capital controls and limits on foreign investment.33 However, </w:t>
      </w:r>
      <w:r w:rsidRPr="00003A0A">
        <w:rPr>
          <w:rStyle w:val="StyleUnderline"/>
        </w:rPr>
        <w:t>China</w:t>
      </w:r>
      <w:r w:rsidRPr="00B513B9">
        <w:rPr>
          <w:sz w:val="16"/>
        </w:rPr>
        <w:t xml:space="preserve"> is </w:t>
      </w:r>
      <w:r w:rsidRPr="00003A0A">
        <w:rPr>
          <w:rStyle w:val="StyleUnderline"/>
        </w:rPr>
        <w:t xml:space="preserve">already planning on </w:t>
      </w:r>
      <w:r w:rsidRPr="00B94FD2">
        <w:rPr>
          <w:rStyle w:val="Emphasis"/>
          <w:highlight w:val="cyan"/>
        </w:rPr>
        <w:t>reforming</w:t>
      </w:r>
      <w:r w:rsidRPr="00B513B9">
        <w:rPr>
          <w:sz w:val="16"/>
        </w:rPr>
        <w:t xml:space="preserve"> its </w:t>
      </w:r>
      <w:r w:rsidRPr="00CA3A8F">
        <w:rPr>
          <w:rStyle w:val="StyleUnderline"/>
          <w:highlight w:val="cyan"/>
        </w:rPr>
        <w:t xml:space="preserve">capital </w:t>
      </w:r>
      <w:r w:rsidRPr="00CA3A8F">
        <w:rPr>
          <w:rStyle w:val="Emphasis"/>
          <w:highlight w:val="cyan"/>
        </w:rPr>
        <w:t>markets</w:t>
      </w:r>
      <w:r w:rsidRPr="00B513B9">
        <w:rPr>
          <w:sz w:val="16"/>
        </w:rPr>
        <w:t xml:space="preserve">, </w:t>
      </w:r>
      <w:r w:rsidRPr="00003A0A">
        <w:rPr>
          <w:rStyle w:val="StyleUnderline"/>
        </w:rPr>
        <w:t>allowing foreign investors to acquire shares</w:t>
      </w:r>
      <w:r w:rsidRPr="00B513B9">
        <w:rPr>
          <w:sz w:val="16"/>
        </w:rPr>
        <w:t xml:space="preserve"> and </w:t>
      </w:r>
      <w:r w:rsidRPr="00003A0A">
        <w:rPr>
          <w:rStyle w:val="StyleUnderline"/>
        </w:rPr>
        <w:t>debt</w:t>
      </w:r>
      <w:r w:rsidRPr="00B513B9">
        <w:rPr>
          <w:sz w:val="16"/>
        </w:rPr>
        <w:t xml:space="preserve"> as well as modifying capital controls.34 Such </w:t>
      </w:r>
      <w:r w:rsidRPr="00003A0A">
        <w:rPr>
          <w:rStyle w:val="StyleUnderline"/>
        </w:rPr>
        <w:t>reform efforts</w:t>
      </w:r>
      <w:r w:rsidRPr="00B513B9">
        <w:rPr>
          <w:sz w:val="16"/>
        </w:rPr>
        <w:t>—</w:t>
      </w:r>
      <w:r w:rsidRPr="00003A0A">
        <w:rPr>
          <w:rStyle w:val="Emphasis"/>
        </w:rPr>
        <w:t>absolutely critical</w:t>
      </w:r>
      <w:r w:rsidRPr="00003A0A">
        <w:rPr>
          <w:rStyle w:val="StyleUnderline"/>
        </w:rPr>
        <w:t xml:space="preserve"> to China’s ambitions</w:t>
      </w:r>
      <w:r w:rsidRPr="00B513B9">
        <w:rPr>
          <w:sz w:val="16"/>
        </w:rPr>
        <w:t xml:space="preserve">— </w:t>
      </w:r>
      <w:r w:rsidRPr="00003A0A">
        <w:rPr>
          <w:rStyle w:val="StyleUnderline"/>
        </w:rPr>
        <w:t xml:space="preserve">may </w:t>
      </w:r>
      <w:r w:rsidRPr="00B94FD2">
        <w:rPr>
          <w:rStyle w:val="Emphasis"/>
          <w:highlight w:val="cyan"/>
        </w:rPr>
        <w:t>not take decades</w:t>
      </w:r>
      <w:r w:rsidRPr="00003A0A">
        <w:rPr>
          <w:rStyle w:val="StyleUnderline"/>
        </w:rPr>
        <w:t xml:space="preserve"> to achieve </w:t>
      </w:r>
      <w:r w:rsidRPr="00B94FD2">
        <w:rPr>
          <w:rStyle w:val="StyleUnderline"/>
          <w:highlight w:val="cyan"/>
        </w:rPr>
        <w:t>when directed</w:t>
      </w:r>
      <w:r w:rsidRPr="00B513B9">
        <w:rPr>
          <w:sz w:val="16"/>
        </w:rPr>
        <w:t xml:space="preserve"> and </w:t>
      </w:r>
      <w:r w:rsidRPr="00003A0A">
        <w:rPr>
          <w:rStyle w:val="StyleUnderline"/>
        </w:rPr>
        <w:t xml:space="preserve">encouraged </w:t>
      </w:r>
      <w:r w:rsidRPr="00B94FD2">
        <w:rPr>
          <w:rStyle w:val="StyleUnderline"/>
          <w:highlight w:val="cyan"/>
        </w:rPr>
        <w:t>by</w:t>
      </w:r>
      <w:r w:rsidRPr="00B513B9">
        <w:rPr>
          <w:sz w:val="16"/>
        </w:rPr>
        <w:t xml:space="preserve"> the </w:t>
      </w:r>
      <w:r w:rsidRPr="00B94FD2">
        <w:rPr>
          <w:rStyle w:val="Emphasis"/>
          <w:highlight w:val="cyan"/>
        </w:rPr>
        <w:t>single-party</w:t>
      </w:r>
      <w:r w:rsidRPr="00003A0A">
        <w:rPr>
          <w:rStyle w:val="StyleUnderline"/>
        </w:rPr>
        <w:t xml:space="preserve"> </w:t>
      </w:r>
      <w:r w:rsidRPr="00C94CB5">
        <w:rPr>
          <w:rStyle w:val="StyleUnderline"/>
        </w:rPr>
        <w:t>led Chinese government</w:t>
      </w:r>
      <w:r w:rsidRPr="00003A0A">
        <w:rPr>
          <w:rStyle w:val="StyleUnderline"/>
        </w:rPr>
        <w:t xml:space="preserve"> unencumbered by divisive debate</w:t>
      </w:r>
      <w:r w:rsidRPr="00B513B9">
        <w:rPr>
          <w:sz w:val="16"/>
        </w:rPr>
        <w:t xml:space="preserve"> and </w:t>
      </w:r>
      <w:r w:rsidRPr="00003A0A">
        <w:rPr>
          <w:rStyle w:val="StyleUnderline"/>
        </w:rPr>
        <w:t>political gridlock</w:t>
      </w:r>
      <w:r w:rsidRPr="00B513B9">
        <w:rPr>
          <w:sz w:val="16"/>
        </w:rPr>
        <w:t>.</w:t>
      </w:r>
    </w:p>
    <w:p w14:paraId="2DA2048B" w14:textId="77777777" w:rsidR="000A3E50" w:rsidRPr="00B513B9" w:rsidRDefault="000A3E50" w:rsidP="000A3E50">
      <w:pPr>
        <w:rPr>
          <w:sz w:val="16"/>
        </w:rPr>
      </w:pPr>
      <w:r w:rsidRPr="00B513B9">
        <w:rPr>
          <w:sz w:val="16"/>
        </w:rPr>
        <w:t>[Text condensed, none omitted]</w:t>
      </w:r>
    </w:p>
    <w:p w14:paraId="3B950B42" w14:textId="77777777" w:rsidR="000A3E50" w:rsidRDefault="000A3E50" w:rsidP="000A3E50">
      <w:pPr>
        <w:rPr>
          <w:sz w:val="4"/>
          <w:szCs w:val="4"/>
        </w:rPr>
      </w:pPr>
      <w:r w:rsidRPr="00B251C1">
        <w:rPr>
          <w:sz w:val="4"/>
          <w:szCs w:val="4"/>
        </w:rPr>
        <w:t xml:space="preserve">B. Innovation: Emerging Technology and Expediting Yuan Internationalization Emerging technology may expedite the internationalization of the Yuan. In 2014, the People’s Bank of China (“PBOC”) commenced exploratory research into blockchain and financial technological innovation.35 In late 2019, and possibly in response to US tech titan Facebook’s endeavors with respect to the Libra Project,36 Chinese President Xi Jinping stated that China must seize the high ground and become the innovation leader with respect to blockchain technology.37 China is therefore directing its state-capitalism governance model’s policies to expedite the development of a digital Yuan. Specific details of China’s plan for a digital Yuan are unknown but reports indicate China’s Central Bank Digital Currencies (“CBDC”) will be a blockchain based official currency backed and firmly controlled by the PBOC.38 CBDCs—or blockchain based official government currencies—will be transformative and play an integral part of the developing digital international monetary system and world economy, revolutionizing financial services, banking and the global financial infrastructure.39 CBDCs are in various stages of development, but China’s progress is the most significant. In comparison with the United States, China’s CBDC is substantially more advanced than a potential digital USD.40 The US Federal Reserve is proceeding slower than China’s PBOC and of course the US governance model is not only procedurally different but must also consider complex substantive issues such as individual privacy and data control issues.41 By first introducing a CBDC—the digital Yuan—China may earn “first mover advantage” and influence global standards with respect to CBDC definitions and regulations.42 A digital Yuan on a centralized platform will enable faster transactions per second— far in excess of the present capability of the existing USD financial institutional architecture.43 China’s domestic governance permits the fusion of government-business interests44 allowing for the rapid development and issuance of a CBDC unencumbered by privacy concerns or partisan political objections. By early 2020, the initial testing of the digital Yuan has already commenced,45 including testing in cities46 and with commercial enterprises.47 For China, leadership in a blockchain based CBDC would be a natural consequence of its already globally leading digital economy48 and would further enhance China’s digital lead. Moreover, the potential to merge AI, digital payments and blockchain, and generate an unprecedented amount of data (crucial for AI leadership) can be utilized to promote China’s economic and strategic interests. A screenshot of the initial digital Yuan e-wallet is available and demonstrates the basics: the ability to store digital cash, request funds, send-and-receive funds, review all transactions, and link accounts (presumably bank and financial) to the e-wallet. Surely the functions will increase and diversify.49 C. Blowback: Backlash against Over-Deployment of USD Sanctions US strategic adversaries such as China are incentivized to seek a USD alternative, however, there is also increasing interest among US allies.50 The United States has enormous extraterritorial leverage over any entity that needs to access USD as long as USD clearing is within the legal architecture of US institutions. In recent years and within various contexts, US allies and the neutral Swiss have “folded” in response to US demands: for example Swiss banks violating domestic secrecy laws, banks paying enormous fines for aiding and abetting violations of sanctions and stopping work on the Nord 2 gas pipeline.51 Whether perceived as interference in internal affairs or eliminating profit, US allies are displeased with the sanctions that have been leveled as well as the prospect of being subject to future US sanctions.52 While no US ally would dare to openly defy the United States, should an alternative currency become viable, there may be support among US allies to use it as a payments mechanism and a reserve bank asset.53 Indeed, despite strong US pressure not to join China’s AIIB or BRI, numerous US allies have embraced China’s development initiatives.54 US allies are calibrating their relations not wanting to jeopardize relations with either the United States or China.55 Therefore, the possibility of shared mutual self-interest which could erode USD hegemony, should not be ignored. This article discusses China’s digital Yuan and the potential effects on the USD’s status as the preeminent global currency. While scholarly attention has been focused on the ongoing trade war, scant focus has centered on CBDCs in the context of the US China rivalry and the potential disruptive effect on the global governance architecture. Yet this development arising out of emergent technology has the potential to transform the Yuan into a widely utilized currency challenging USD dominance. Ramifications of a successful Yuan-centric financial architecture dwarfs the impact of the trade war.56 Perhaps the reason for a lack of attention is the conventional wisdom of US policy elites and a majority of academics that dethroning the USD is—even if contemplatable—not realistic until very far off in the future.57 China has already established international governance mechanisms which can promote Yuan internationalization and usage such as the AIIB (which can serve as a conduit for lending digital Yuan) and the BRI (which can incentivize BRI members to use the digital Yuan).58 China can therefore offer a viable alternative currency much more expeditiously as technological innovation expedites processes that might historically have occurred over a longer time frame. Furthermore, a digital Yuan is not only a national security priority for China but appeals to sanctioned parties (and entities concerned about being subject to USD sanctions) since a digital Yuan could serve as a conduit for conducting business outside the purview of USD sanctions. Thus, usage of a digital Yuan may be an attractive option even with US allies who are already discussing issuing CBDC without US participation.59 The article proceeds as follows: Part II reviews the historical perspective of the USD’s development and its current hegemonic status. Part III discusses the robust imposition of USD sanctions and the increasing interest in seeking an alternative to being subject to sanctions. Part IV provides an overview of China’s digital Yuan and analyzes the political-economic implications of a successful implementation. II. US DOLLAR 1940s-2020: HISTORICAL CONTEXT AND CURRENT STATUS Ever since the dollar cemented its role as the world’s dominant currency in the 1950s, it has been clear that America’s position as the sole financial superpower gives it extraordinary influence over other countries’ economic destinies.60 This Part discusses the unique role61 the USD currently plays in the international economic order, describing how the USD developed into an integral fulcrum of global trade, finance and reserve assets, and also highlights the recent increases in Yuan usage. A. Bretton-Woods In the aftermath of World War II and the devastation in Europe, the United States spearheaded efforts to rebuild a global trading system.62 The centerpiece of the new international economic architecture was the Bretton-Woods agreement63 which incentivized nations to align their economic and political systems with the US model of open markets and rule of law, thus ensconcing global finance and the “bones of international business” as a US centric system.64 The gold-backed USD was viewed as the best option or “as good as gold” to use as a means of exchange,65 renew global trade, stabilize the global economy and re-build wealth which would promote international peace and security.66 Bretton Woods was a pivotal transformation empowering the United States to essentially underwrite67 the global USD-based monetary system:68 As the Bretton Woods System evolved in the 1950s, the US dollar became the primary international reserve asset. The system became a gold-dollar system, reminiscent of the interwar period, when sterling and other currency holdings supplemented official gold holdings.69 Pursuant to the Bretton Woods agreement, “each member country declared its currency’s par value in terms of US dollars and had to defend this exchange rate.”70 The gold standard was still valid but it was the USD that was linked to gold, extensively used and redeemable for gold. </w:t>
      </w:r>
      <w:proofErr w:type="gramStart"/>
      <w:r w:rsidRPr="00B251C1">
        <w:rPr>
          <w:sz w:val="4"/>
          <w:szCs w:val="4"/>
        </w:rPr>
        <w:t>However</w:t>
      </w:r>
      <w:proofErr w:type="gramEnd"/>
      <w:r w:rsidRPr="00B251C1">
        <w:rPr>
          <w:sz w:val="4"/>
          <w:szCs w:val="4"/>
        </w:rPr>
        <w:t xml:space="preserve"> by the late 1960s, concerns increased regarding the long-term stability of the post WW2 international system proximately caused by large military spending arising from the Vietnam War as well as “Great Society” social spending and the ensuing large US federal deficits. By 1971, in the context of systemic high US inflation and deficits, US allies began questioning the long-term sustainability of the existing Bretton Woods system, increasingly redeeming USD for gold.71 West Germany and Switzerland subsequently left the Bretton Woods system and in August 1971 the United States also left Bretton Woods by closing the “gold window,” precluding the exchange of USD for gold.72 By closing the gold window, the USD was unlinked to gold73 therefore transforming the USD into a truly fiat currency—remaining powerful but increasingly viewed as potentially unstable in the longer-term. In the early 1970s the USD suffered substantial devaluations particularly against the German Mark and Japanese Yen.74 The United States was forced to impose wage and price controls with the major US stock market indexes losing approximately fifty percent of value between 1973 and 1974 accompanies by a deep recession.75 In a fascinating development during this difficult time in the US economy, the importance of the USD was cemented through a significant international political-economic deal between the United States and Saudi Arabia.76 The Saudis77 agreed to maintain the price of Saudi oil exports only in USD and would invest the proceeds of oil sales in the United States, giving rise to what is referred to as the “Petro Dollar.”78 Pursuant to this understanding, Saudi Arabia could depend upon the US military to defend the Saudi regime and Saudi energy assets. Saudi Arabia would also purchase vast amounts of advanced US military equipment.79 The US-Saudi partnership has held strong for almost fifty years.80 Indeed, the first nation President Trump visited upon his election in 2016 was Saudi Arabia.81 Because numerous countries— including China—rely on oil imports, these sovereigns are forced to maintain large stockpiles of USD in order to import crude oil.82 In every nation other than China—from London to Dubai—crude oil is priced in USD.83 The near universal need to pay for oil in USD creates a consistent demand for USDs and supports the USD’s value. Other Persian Gulf nations such as Qatar and the United Arab Emirates similarly maintain their price for crude oil in USD.84 B. Current USD Status </w:t>
      </w:r>
      <w:proofErr w:type="spellStart"/>
      <w:r w:rsidRPr="00B251C1">
        <w:rPr>
          <w:sz w:val="4"/>
          <w:szCs w:val="4"/>
        </w:rPr>
        <w:t>n</w:t>
      </w:r>
      <w:proofErr w:type="spellEnd"/>
      <w:r w:rsidRPr="00B251C1">
        <w:rPr>
          <w:sz w:val="4"/>
          <w:szCs w:val="4"/>
        </w:rPr>
        <w:t xml:space="preserve"> the intervening years since 1974, the USD has only increased its status and remains the exceptional currency “conferring an exorbitant privilege on its nation.”85 Illustrative is the fact that only the United States was empowered to eviscerate hundreds of years of Swiss banking secrecy by threatening sanctions and the loss of access to US financial markets. The Swiss would not have acquiesced to another nation’s demands.86 The USD’s preeminence in global trade remains overwhelming. Notwithstanding inroads from the Yuan,87 data establishes that </w:t>
      </w:r>
      <w:proofErr w:type="gramStart"/>
      <w:r w:rsidRPr="00B251C1">
        <w:rPr>
          <w:sz w:val="4"/>
          <w:szCs w:val="4"/>
        </w:rPr>
        <w:t>the vast majority of</w:t>
      </w:r>
      <w:proofErr w:type="gramEnd"/>
      <w:r w:rsidRPr="00B251C1">
        <w:rPr>
          <w:sz w:val="4"/>
          <w:szCs w:val="4"/>
        </w:rPr>
        <w:t xml:space="preserve"> global trade is conducted in USD.88 As the Bank of England Governor noted: The US accounts for only 10 per cent of global trade and 15 per cent of global GDP but half of trade invoices and two-thirds of global securities issuance . . . As a result, ‘while the world economy is being reordered, the US dollar remains as important as when Bretton Woods collapsed’ in 1971.89 USD dominance is even more impressive because China is the world’s largest trading nation and yet the USD is far more dominant than China’s Yuan. The global payments messaging platform SWIFT90 reports that the overwhelming currency used in international transfers remains USD although the Yuan has in recent years increased.91 US influence over SWIFT and access to the vast array of USD transactions,92 as well as pressuring the EU to direct Belgian-based SWIFT to comply with US sanctions policy,93 is a further manifestation of USD financial hegemony. Moreover, most central banks of the world maintain their reserves primarily in USD94—although that onetime near monopoly is also declining.95 Furthermore, the legacy international financial institutions (“IFIs”)—namely, the IMF and World Bank— provide USD financing. Doing so is hardly surprising as the IMF and World Bank are headquartered in Washington and constitute vital components of the US-led international financial architecture. While the principal international financial institutions lend in USD, the newer IFIs such as the Chinese-led AIIB have also been lending in USD: The China-led Asia Infrastructure Investment bank has ruled out lending in currencies other than the dollar, its new president said at the weekend, </w:t>
      </w:r>
      <w:proofErr w:type="spellStart"/>
      <w:r w:rsidRPr="00B251C1">
        <w:rPr>
          <w:sz w:val="4"/>
          <w:szCs w:val="4"/>
        </w:rPr>
        <w:t>signalling</w:t>
      </w:r>
      <w:proofErr w:type="spellEnd"/>
      <w:r w:rsidRPr="00B251C1">
        <w:rPr>
          <w:sz w:val="4"/>
          <w:szCs w:val="4"/>
        </w:rPr>
        <w:t xml:space="preserve"> that Beijing will not use the development bank as a platform to promote renminbi internationalisation.96 The USD is so entrenched, even Chinese borrowers issue USD denominated bonds.97 However, incipient developments and trends indicate the potential for a transformative shift away from USD centrality in the global economic order. C. Incipient Yuan Internationalization In 2016 the IMF added the Yuan to the Special Drawing Right (“SDR”) basket,98 demonstrating confidence in China’s currency. However, is Yuan usage in fact increasing internationally? Preliminarily, with respect to SWIFT data, the possibility that Yuan usage is underreported exists. For example, China spearheaded a SWIFT alternative—Cross-border Interbank Payment Service (“CIPS”), a payment system which started operating in late 2015.99 CIPS offers clearing and settlement services for its participants in cross-border Yuan payments not included in SWIFT statistics. Thus, taking CIPS into account, Yuan usage is likely higher than SWIFT statistics would indicate.100 In addition, the USD’s onetime virtual monopoly of reserve holdings is declining101 as central banks have increased holdings of Yuan, Euros and Yen.102 For example, the Nigerian Central Bank has included Yuan as a reserve asset and Nigerian deals are being denominated in Yuan.103 In Kenya, economists have promoted the Chinese currency as well.104 Driving the African push towards Yuan usage and reserve currency status is the fact that African nations’ largest trading partner and lender is China.105 Yet it is not only African nations that have seen their central banks hold Yuan as reserves. The ECB,106 as well as the central banks of Germany,107 the UK and Switzerland have initiated Yuan holdings and Belgium, Spain and others are considering purchasing Yuan.108 The trend is clear—the Yuan is becoming </w:t>
      </w:r>
      <w:proofErr w:type="gramStart"/>
      <w:r w:rsidRPr="00B251C1">
        <w:rPr>
          <w:sz w:val="4"/>
          <w:szCs w:val="4"/>
        </w:rPr>
        <w:t>a currency central banks</w:t>
      </w:r>
      <w:proofErr w:type="gramEnd"/>
      <w:r w:rsidRPr="00B251C1">
        <w:rPr>
          <w:sz w:val="4"/>
          <w:szCs w:val="4"/>
        </w:rPr>
        <w:t xml:space="preserve"> are interested in holding. Another aspect of a move away from the USD is the increasingly popular movement towards Yuan denominated debt. Referred to as “Panda bonds”, Yuan denominated debt is generally acquired by “institutional investors, including companies, foreign banks, multilateral institutions and sovereigns, who see them as reliable investment options that could generate steady returns, besides helping boost economic development worldwide through the Belt and Road Initiative, and maintaining global economic stability.”109 Issuers include Pakistan,110 Philippines,111 Hungary,112 Poland,113 South Korea,114 and Portugal.115 A French financial institution will be the first EU bank to issue Yuan debt.116 Furthermore, the new Chinese-led IFIs are slowly transitioning lending away from an exclusive USD-lending basis. For example, while the AIIBs policy has been to lend exclusively in USD, the AIIB will be switching to local currencies thereby initiating a reduction in USD usage: Using local currency for cross-border financing is a service usually provided by multilateral development organizations to hedge against foreign exchange-rate risks arising from settlement in US dollars.117 The NDB is also endeavoring to expand non-USD lending.118 Various commercial deals are being made in Yuan even before the introduction of a digital Yuan: The world’s top listed miner BHP Group said on Tuesday it had made its first yuan-denominated sale of iron ore to China Baoshan Iron &amp; Steel Co Ltd (Baosteel) and would explore using blockchain for such transactions in future.119 Incontrovertibly, China has successfully implemented preliminary steps to promote Yuan internationalization, and Yuan usage is steadily increasing. The Yuan’s long march to internationalization may be expedited via the digital Yuan as discussed in Part IV. Crucially, the digital Yuan’s success will be impacted by the extent to which other nations are willing to utilize it as China will need partners willing to use Yuan. Therefore, before examining the digital Yuan, the next Part discusses the developing blowback against perceived excessive invocation of USD control in international economic governance. III. USD CONTROL IN INTERNATIONAL ECONOMIC GOVERNANCE [F]</w:t>
      </w:r>
      <w:proofErr w:type="spellStart"/>
      <w:r w:rsidRPr="00B251C1">
        <w:rPr>
          <w:sz w:val="4"/>
          <w:szCs w:val="4"/>
        </w:rPr>
        <w:t>oreign</w:t>
      </w:r>
      <w:proofErr w:type="spellEnd"/>
      <w:r w:rsidRPr="00B251C1">
        <w:rPr>
          <w:sz w:val="4"/>
          <w:szCs w:val="4"/>
        </w:rPr>
        <w:t xml:space="preserve"> officials have been concerned about the implications for banks of losing access to the U.S. dollar market </w:t>
      </w:r>
      <w:proofErr w:type="gramStart"/>
      <w:r w:rsidRPr="00B251C1">
        <w:rPr>
          <w:sz w:val="4"/>
          <w:szCs w:val="4"/>
        </w:rPr>
        <w:t>. . . .</w:t>
      </w:r>
      <w:proofErr w:type="gramEnd"/>
      <w:r w:rsidRPr="00B251C1">
        <w:rPr>
          <w:sz w:val="4"/>
          <w:szCs w:val="4"/>
        </w:rPr>
        <w:t xml:space="preserve"> In his letter, Chancellor Osborne stated that ‘[</w:t>
      </w:r>
      <w:proofErr w:type="spellStart"/>
      <w:r w:rsidRPr="00B251C1">
        <w:rPr>
          <w:sz w:val="4"/>
          <w:szCs w:val="4"/>
        </w:rPr>
        <w:t>i</w:t>
      </w:r>
      <w:proofErr w:type="spellEnd"/>
      <w:r w:rsidRPr="00B251C1">
        <w:rPr>
          <w:sz w:val="4"/>
          <w:szCs w:val="4"/>
        </w:rPr>
        <w:t xml:space="preserve">]t was the perceived threat of [Standard Chartered Bank]’s loss of access to this market, rather than any potential financial penalty.120 The United States exercises control over international finance as exemplified by numerous non-US financial institutions have been fined for enabling sanctions evasion.121 Most recently, the United States has threatened sanctions against the International Criminal Court (“ICC”) in response to ICC plans to open investigations against the US defense operations in Afghanistan.122 This Part provides exemplars of the financial market power wielded by the United States. As discussed below, the United States enforces the US-centric paradigm and promotes US interests by compelling sovereigns to adhere to US policy. A. Extraterritorial Reach of the United States in Financial Markets International finance, law, politics, and governance are inextricably intertwined.123 For example, in the aftermath of Nazi Germany’s invasion of Norway in 1940, the US Department of the Treasury established the Office of Foreign Funds Control (“FFC”), whose mission was to block securities and foreign exchange transactions of foreign funds by Germany.124 The FFC’s successor was named the Office of Foreign Assets Control (“OFAC”). The mission of the OFAC is to disable the access to banks through enforcement of sanctions and blocking of assets.125 The OFAC maintains a list of Specially Designated Nationals (“SDNs”) and Blocked Persons. Being placed on the SDN List means being subject to US sanctions.126 The most significant aspect of being on the SDN List is that assets or property that in some connection become “located” within the United States are subject to sanctions—i.e., will be blocked.127 Since the USD plays such a fundamental role in international trade and commerce, SDN designation in essence freezes the party out of USD transactions. Therefore, even totally overseas entities which may use a correspondent US financial institution to clear the funds transfer cannot effectuate the transaction since the US banks are under US jurisdiction and are forbidden from processing the payments.128 The importance of the USD and concern of violating US law (and losing access to US markets) translates into most institutions abiding by the SDN List.129 Crucially, US sanctions are also exercised outside US territory projecting US policy and power extraterritorially.130 “Sanctions are among the most important, and most coercive, tools in US foreign policy short of war.”131 This demonstration of extraterritorial reach is unmatched and is possible because of the centrality of the USD in global finance:132 It is worthwhile noting that if the Justice Department can overcome 400 years of Swiss bank secrecy it is unlikely that banks located in other tax havens could prevail in a battle against our tax cops.133 In recent years, USD sanctions have promoted US geo strategic interests and defense against strategic adversaries.134 USD sanctions constitute critical strategic deployments aiding and abetting the extraterritorial reach of US law since large swaths of global transactions and institutions are connected to the US banking sector.135 Therefore, a bank or financial institution located outside the United States which either violates United States law or transacts with a sanctioned party will itself be subject to sanctions and prosecution.136 The exceptional role of the USD protects US national security and substantial economic policy latitude to US policymakers both for both domestic economic purposes137 and global political economic interests.138 Sanctions are strategically invoked to promote and advance US national interests such as preventing EU dependence on Russian natural gas: [The Nord 2 gas pipeline is the] Kremlin’s key tools to exploit and expand European dependence on Russian energy supplies, tools that undermine Ukraine by cutting off gas transiting that critical democracy, a tool that ultimately undermines transatlantic security. 139 With respect to EU entities collaborating with the Nord 2 Russia-Germany gas pipeline, US Secretary of State Michael Pompeo was blunt in his message regarding the imposition of USD sanctions: Get out now or risk the consequences.140 US Treasury Secretary Mnuchin concedes that sanctions are used as a means to enforce the US order thus eliminating the need for military intervention: ‘The reason why we’re using sanctions is because they are an important alternative for world military conflicts. And I believe it’s worked . . . So whether it’s North Korea, whether it’s Iran or other places in world, we take the responsibility very seriously.’141 Sanctions offer an attractive alternative to costly military ventures or the time and compromises associated with diplomatic negotiations compelling foreign sovereigns to advance US national security interests, cost-effectively: The U.S. State Department warned Iraq this week that it risks losing access to a government bank account at the New York Federal Reserve Bank if American forces are kicked out.142 The mere hint of sanctions can deter sovereigns from opposing US policy.143 For example, in response to the Iraqi parliament’s resolution aimed at asking US troops to leave, President Trump tweeted: If they do ask us to leave, if we don’t do it in a very friendly basis, we will charge them sanctions like they’ve never seen before ever . . . It’ll make Iranian sanctions look somewhat tame.144 Yet another avenue for USD power is through compliance by SWIFT of US policy. Founded in 1973, SWIFT is a global banking gatekeeper of financial messages, indispensable to most international transfers of USD.145 The United States has substantial </w:t>
      </w:r>
      <w:proofErr w:type="spellStart"/>
      <w:r w:rsidRPr="00B251C1">
        <w:rPr>
          <w:sz w:val="4"/>
          <w:szCs w:val="4"/>
        </w:rPr>
        <w:t>nfluence</w:t>
      </w:r>
      <w:proofErr w:type="spellEnd"/>
      <w:r w:rsidRPr="00B251C1">
        <w:rPr>
          <w:sz w:val="4"/>
          <w:szCs w:val="4"/>
        </w:rPr>
        <w:t xml:space="preserve"> over SWIFT146 and complies with US sanctions policy particularly when implemented by the EU.147 An entity that loses SWIFT access is no longer able to send or receive cross-border USD payments, which constitutes a severe impediment to participation in global commerce.148 The ability of the United States to essentially override domestic laws of foreign nations because of the USD-led international financial architecture is exemplified by the folding of Swiss banks to US demands. As recently as 2005 Swiss bank secrecy was legendary and considered the ultimate place to store money with absolute confidentiality.149 However, the United States was able to force Swiss banks to disclose the identities of depositors or risk access to the USD.150 A further exemplar of the sweeping power arising from US financial hegemony is the US FATCA (“FATCA”). Under FATCA, foreign banks and financial institutions outside the territory of the United States are compelled into handing over to the US IRS information regarding accounts held by US citizens overseas.151 The ability of the United States to essentially override domestic laws of foreign nations is stunning. Fearing loss of access to US financial markets and USD clearing, every nation has “folded” and despite conflict with domestic privacy laws or other objections, has “signed onto” FATCA, prioritizing US law over their domestic law:152 America’s global tax law. And it’s finally here after a four-year ramp up. It requires foreign banks to reveal American accounts holding over $50,000. Bank secrecy? Forget it. </w:t>
      </w:r>
      <w:proofErr w:type="spellStart"/>
      <w:proofErr w:type="gramStart"/>
      <w:r w:rsidRPr="00B251C1">
        <w:rPr>
          <w:sz w:val="4"/>
          <w:szCs w:val="4"/>
        </w:rPr>
        <w:t>Non compliant</w:t>
      </w:r>
      <w:proofErr w:type="spellEnd"/>
      <w:proofErr w:type="gramEnd"/>
      <w:r w:rsidRPr="00B251C1">
        <w:rPr>
          <w:sz w:val="4"/>
          <w:szCs w:val="4"/>
        </w:rPr>
        <w:t xml:space="preserve"> institutions could be frozen out of U.S. markets, so everyone is complying.153 Thus, even hegemonic rival, and frequent critic of US interference into the internal affairs of other nations, China, signed onto the US FATCA, ostensibly compelling Chinese banks to reveal private details of their US customers’ accounts.154</w:t>
      </w:r>
    </w:p>
    <w:p w14:paraId="5FDDB6BF" w14:textId="77777777" w:rsidR="000A3E50" w:rsidRPr="00B513B9" w:rsidRDefault="000A3E50" w:rsidP="000A3E50">
      <w:pPr>
        <w:rPr>
          <w:sz w:val="16"/>
        </w:rPr>
      </w:pPr>
      <w:r w:rsidRPr="00B513B9">
        <w:rPr>
          <w:sz w:val="16"/>
        </w:rPr>
        <w:t xml:space="preserve">[Regular paragraph breaks resume] </w:t>
      </w:r>
    </w:p>
    <w:p w14:paraId="57B89A12" w14:textId="77777777" w:rsidR="000A3E50" w:rsidRPr="00B513B9" w:rsidRDefault="000A3E50" w:rsidP="000A3E50">
      <w:pPr>
        <w:rPr>
          <w:sz w:val="16"/>
        </w:rPr>
      </w:pPr>
      <w:r w:rsidRPr="00B513B9">
        <w:rPr>
          <w:sz w:val="16"/>
        </w:rPr>
        <w:t>B. Examples of Sanctioned Entities: US Adversaries</w:t>
      </w:r>
    </w:p>
    <w:p w14:paraId="5FFB98D3" w14:textId="77777777" w:rsidR="000A3E50" w:rsidRPr="00B513B9" w:rsidRDefault="000A3E50" w:rsidP="000A3E50">
      <w:pPr>
        <w:rPr>
          <w:sz w:val="16"/>
        </w:rPr>
      </w:pPr>
      <w:r w:rsidRPr="00B513B9">
        <w:rPr>
          <w:sz w:val="16"/>
        </w:rPr>
        <w:t>1. Russia</w:t>
      </w:r>
    </w:p>
    <w:p w14:paraId="5222D342" w14:textId="77777777" w:rsidR="000A3E50" w:rsidRPr="00B513B9" w:rsidRDefault="000A3E50" w:rsidP="000A3E50">
      <w:pPr>
        <w:rPr>
          <w:sz w:val="16"/>
        </w:rPr>
      </w:pPr>
      <w:r w:rsidRPr="00B94FD2">
        <w:rPr>
          <w:rStyle w:val="StyleUnderline"/>
          <w:highlight w:val="cyan"/>
        </w:rPr>
        <w:t>Russia</w:t>
      </w:r>
      <w:r w:rsidRPr="00B513B9">
        <w:rPr>
          <w:sz w:val="16"/>
        </w:rPr>
        <w:t xml:space="preserve"> has been </w:t>
      </w:r>
      <w:r w:rsidRPr="00B94FD2">
        <w:rPr>
          <w:rStyle w:val="StyleUnderline"/>
          <w:highlight w:val="cyan"/>
        </w:rPr>
        <w:t xml:space="preserve">subject to </w:t>
      </w:r>
      <w:r w:rsidRPr="00B94FD2">
        <w:rPr>
          <w:rStyle w:val="Emphasis"/>
          <w:highlight w:val="cyan"/>
        </w:rPr>
        <w:t>sanctions</w:t>
      </w:r>
      <w:r w:rsidRPr="00B94FD2">
        <w:rPr>
          <w:rStyle w:val="StyleUnderline"/>
          <w:highlight w:val="cyan"/>
        </w:rPr>
        <w:t xml:space="preserve"> over</w:t>
      </w:r>
      <w:r w:rsidRPr="00B513B9">
        <w:rPr>
          <w:rStyle w:val="StyleUnderline"/>
        </w:rPr>
        <w:t xml:space="preserve"> its </w:t>
      </w:r>
      <w:r w:rsidRPr="00B94FD2">
        <w:rPr>
          <w:rStyle w:val="StyleUnderline"/>
          <w:highlight w:val="cyan"/>
        </w:rPr>
        <w:t>Ukraine</w:t>
      </w:r>
      <w:r w:rsidRPr="00B513B9">
        <w:rPr>
          <w:rStyle w:val="StyleUnderline"/>
        </w:rPr>
        <w:t xml:space="preserve"> military adventure</w:t>
      </w:r>
      <w:r w:rsidRPr="00B513B9">
        <w:rPr>
          <w:sz w:val="16"/>
        </w:rPr>
        <w:t xml:space="preserve"> since 2014:155</w:t>
      </w:r>
    </w:p>
    <w:p w14:paraId="1D0F6771" w14:textId="77777777" w:rsidR="000A3E50" w:rsidRPr="00B513B9" w:rsidRDefault="000A3E50" w:rsidP="000A3E50">
      <w:pPr>
        <w:rPr>
          <w:sz w:val="16"/>
        </w:rPr>
      </w:pPr>
      <w:r w:rsidRPr="00B513B9">
        <w:rPr>
          <w:sz w:val="16"/>
        </w:rPr>
        <w:t>Most U.S. designations of Russian persons subject to sanctions are in response to Russia’s 2014 invasion and occupation of Ukraine’s Crimea region and areas of eastern Ukraine, as well as its maritime aggression near the Sea of Azov. To date, the United States has imposed Ukraine related sanctions on more than 665 persons.156</w:t>
      </w:r>
    </w:p>
    <w:p w14:paraId="73001312" w14:textId="77777777" w:rsidR="000A3E50" w:rsidRPr="00B513B9" w:rsidRDefault="000A3E50" w:rsidP="000A3E50">
      <w:pPr>
        <w:rPr>
          <w:sz w:val="16"/>
        </w:rPr>
      </w:pPr>
      <w:r w:rsidRPr="00B513B9">
        <w:rPr>
          <w:sz w:val="16"/>
        </w:rPr>
        <w:t xml:space="preserve">The United States has also leveled sanctions against Russian entities relating to cyber-hacking in the United States and human rights abuses.157 In </w:t>
      </w:r>
      <w:r w:rsidRPr="00B513B9">
        <w:rPr>
          <w:rStyle w:val="StyleUnderline"/>
        </w:rPr>
        <w:t>December 2019</w:t>
      </w:r>
      <w:r w:rsidRPr="00B513B9">
        <w:rPr>
          <w:sz w:val="16"/>
        </w:rPr>
        <w:t xml:space="preserve">, the United States </w:t>
      </w:r>
      <w:r w:rsidRPr="00B513B9">
        <w:rPr>
          <w:rStyle w:val="StyleUnderline"/>
        </w:rPr>
        <w:t>imposed</w:t>
      </w:r>
      <w:r w:rsidRPr="00B513B9">
        <w:rPr>
          <w:sz w:val="16"/>
        </w:rPr>
        <w:t xml:space="preserve"> </w:t>
      </w:r>
      <w:r w:rsidRPr="00B513B9">
        <w:rPr>
          <w:rStyle w:val="StyleUnderline"/>
        </w:rPr>
        <w:t>sanctions on</w:t>
      </w:r>
      <w:r w:rsidRPr="00B513B9">
        <w:rPr>
          <w:sz w:val="16"/>
        </w:rPr>
        <w:t xml:space="preserve"> a </w:t>
      </w:r>
      <w:r w:rsidRPr="00B513B9">
        <w:rPr>
          <w:rStyle w:val="Emphasis"/>
        </w:rPr>
        <w:t>multi-billion</w:t>
      </w:r>
      <w:r w:rsidRPr="00B513B9">
        <w:rPr>
          <w:rStyle w:val="StyleUnderline"/>
        </w:rPr>
        <w:t xml:space="preserve"> dollar undersea gas pipeline construction </w:t>
      </w:r>
      <w:r w:rsidRPr="00B513B9">
        <w:rPr>
          <w:rStyle w:val="Emphasis"/>
        </w:rPr>
        <w:t>“Nord 2</w:t>
      </w:r>
      <w:r w:rsidRPr="00B513B9">
        <w:rPr>
          <w:rStyle w:val="StyleUnderline"/>
        </w:rPr>
        <w:t>” between Russia</w:t>
      </w:r>
      <w:r w:rsidRPr="00B513B9">
        <w:rPr>
          <w:sz w:val="16"/>
        </w:rPr>
        <w:t xml:space="preserve"> and </w:t>
      </w:r>
      <w:r w:rsidRPr="00B513B9">
        <w:rPr>
          <w:rStyle w:val="StyleUnderline"/>
        </w:rPr>
        <w:t>Germany</w:t>
      </w:r>
      <w:r w:rsidRPr="00B513B9">
        <w:rPr>
          <w:sz w:val="16"/>
        </w:rPr>
        <w:t xml:space="preserve"> which if completed will enable a vast increase in Russian gas exports into the EU.158 In response to US sanctions, Russia, like China, is interested in transacting global trade outside the USD system. Russia aims to have a lead in blockchain development so that “[t]he internet belongs to the Americans—but blockchain will belong to us.”159 The prospect that Russian blockchain development could abet US sanctions evasion has been under discussion since at least 2016.160 Russia’s central bank is currently studying the possibility of issuing a central bank digital Ruble.161</w:t>
      </w:r>
    </w:p>
    <w:p w14:paraId="64E87C25" w14:textId="77777777" w:rsidR="000A3E50" w:rsidRPr="00B513B9" w:rsidRDefault="000A3E50" w:rsidP="000A3E50">
      <w:pPr>
        <w:rPr>
          <w:sz w:val="16"/>
        </w:rPr>
      </w:pPr>
      <w:r w:rsidRPr="00B513B9">
        <w:rPr>
          <w:sz w:val="16"/>
        </w:rPr>
        <w:t>2. Venezuela</w:t>
      </w:r>
    </w:p>
    <w:p w14:paraId="45EF72C7" w14:textId="77777777" w:rsidR="000A3E50" w:rsidRPr="00B513B9" w:rsidRDefault="000A3E50" w:rsidP="000A3E50">
      <w:pPr>
        <w:rPr>
          <w:sz w:val="16"/>
        </w:rPr>
      </w:pPr>
      <w:r w:rsidRPr="00B513B9">
        <w:rPr>
          <w:sz w:val="16"/>
        </w:rPr>
        <w:t xml:space="preserve">The United States seeks regime change in Venezuela162 based upon corruption and human rights abuses,163 labeling President Nicolas </w:t>
      </w:r>
      <w:r w:rsidRPr="00B94FD2">
        <w:rPr>
          <w:rStyle w:val="StyleUnderline"/>
          <w:highlight w:val="cyan"/>
        </w:rPr>
        <w:t>Maduro</w:t>
      </w:r>
      <w:r w:rsidRPr="00B513B9">
        <w:rPr>
          <w:sz w:val="16"/>
        </w:rPr>
        <w:t xml:space="preserve"> a </w:t>
      </w:r>
      <w:r w:rsidRPr="00B94FD2">
        <w:rPr>
          <w:rStyle w:val="Emphasis"/>
          <w:highlight w:val="cyan"/>
        </w:rPr>
        <w:t>dictator</w:t>
      </w:r>
      <w:r w:rsidRPr="00B513B9">
        <w:rPr>
          <w:sz w:val="16"/>
        </w:rPr>
        <w:t xml:space="preserve"> and calling for his resignation.164 The </w:t>
      </w:r>
      <w:r w:rsidRPr="00B513B9">
        <w:rPr>
          <w:rStyle w:val="StyleUnderline"/>
        </w:rPr>
        <w:t>U</w:t>
      </w:r>
      <w:r w:rsidRPr="00B513B9">
        <w:rPr>
          <w:sz w:val="16"/>
        </w:rPr>
        <w:t xml:space="preserve">nited </w:t>
      </w:r>
      <w:r w:rsidRPr="00B513B9">
        <w:rPr>
          <w:rStyle w:val="StyleUnderline"/>
        </w:rPr>
        <w:t>S</w:t>
      </w:r>
      <w:r w:rsidRPr="00B513B9">
        <w:rPr>
          <w:sz w:val="16"/>
        </w:rPr>
        <w:t xml:space="preserve">tates </w:t>
      </w:r>
      <w:r w:rsidRPr="00B94FD2">
        <w:rPr>
          <w:rStyle w:val="Emphasis"/>
          <w:highlight w:val="cyan"/>
        </w:rPr>
        <w:t>placed sanctions</w:t>
      </w:r>
      <w:r w:rsidRPr="00B94FD2">
        <w:rPr>
          <w:rStyle w:val="StyleUnderline"/>
          <w:highlight w:val="cyan"/>
        </w:rPr>
        <w:t xml:space="preserve"> on Venezuela</w:t>
      </w:r>
      <w:r w:rsidRPr="00B513B9">
        <w:rPr>
          <w:sz w:val="16"/>
        </w:rPr>
        <w:t xml:space="preserve">,165 </w:t>
      </w:r>
      <w:r w:rsidRPr="00B513B9">
        <w:rPr>
          <w:rStyle w:val="StyleUnderline"/>
        </w:rPr>
        <w:t>focusing on banks</w:t>
      </w:r>
      <w:r w:rsidRPr="00B513B9">
        <w:rPr>
          <w:sz w:val="16"/>
        </w:rPr>
        <w:t>.166 In response, the Maduro regime tried to create an alternative to the USD to evade the sanctions, establishing the virtual currency “Petro”167 in late 2017, claiming it would be valued against a basket of commodities including crude oil, natural gas and gold.168</w:t>
      </w:r>
    </w:p>
    <w:p w14:paraId="0E13263F" w14:textId="77777777" w:rsidR="000A3E50" w:rsidRPr="00B513B9" w:rsidRDefault="000A3E50" w:rsidP="000A3E50">
      <w:pPr>
        <w:rPr>
          <w:sz w:val="16"/>
        </w:rPr>
      </w:pPr>
      <w:r w:rsidRPr="00B513B9">
        <w:rPr>
          <w:sz w:val="16"/>
        </w:rPr>
        <w:t>The inherent danger such a sovereign-backed currency poses to the USD is abundantly clear:</w:t>
      </w:r>
    </w:p>
    <w:p w14:paraId="0FAEEC39" w14:textId="77777777" w:rsidR="000A3E50" w:rsidRPr="00B513B9" w:rsidRDefault="000A3E50" w:rsidP="000A3E50">
      <w:pPr>
        <w:ind w:left="720"/>
        <w:rPr>
          <w:sz w:val="16"/>
        </w:rPr>
      </w:pPr>
      <w:r w:rsidRPr="00B513B9">
        <w:rPr>
          <w:sz w:val="16"/>
        </w:rPr>
        <w:t xml:space="preserve">Unlike traditional state-issued currencies, Venezuela’s </w:t>
      </w:r>
      <w:proofErr w:type="spellStart"/>
      <w:r w:rsidRPr="00B513B9">
        <w:rPr>
          <w:sz w:val="16"/>
        </w:rPr>
        <w:t>petro</w:t>
      </w:r>
      <w:proofErr w:type="spellEnd"/>
      <w:r w:rsidRPr="00B513B9">
        <w:rPr>
          <w:sz w:val="16"/>
        </w:rPr>
        <w:t xml:space="preserve"> could be obtained and spent on goods around the world as easily as bitcoin or any other cryptocurrency. Imagine buying a loaf of bread from a bakery in Lincoln, Nebraska, and being able to pay for it with Venezuela’s </w:t>
      </w:r>
      <w:proofErr w:type="spellStart"/>
      <w:r w:rsidRPr="00B513B9">
        <w:rPr>
          <w:sz w:val="16"/>
        </w:rPr>
        <w:t>petro</w:t>
      </w:r>
      <w:proofErr w:type="spellEnd"/>
      <w:r w:rsidRPr="00B513B9">
        <w:rPr>
          <w:sz w:val="16"/>
        </w:rPr>
        <w:t xml:space="preserve"> as easily as downloading a mobile app.169</w:t>
      </w:r>
    </w:p>
    <w:p w14:paraId="44A8F610" w14:textId="77777777" w:rsidR="000A3E50" w:rsidRPr="00B513B9" w:rsidRDefault="000A3E50" w:rsidP="000A3E50">
      <w:pPr>
        <w:rPr>
          <w:sz w:val="16"/>
          <w:szCs w:val="12"/>
        </w:rPr>
      </w:pPr>
      <w:r w:rsidRPr="00B513B9">
        <w:rPr>
          <w:sz w:val="16"/>
        </w:rPr>
        <w:t>The power of the USD sanctions would be sharply curtailed as “the Petro would allow Venezuela to circumvent US financial sanctions.”170 The Petro was quickly targeted by the United States through an Executive Order banning US persons from buying, selling, trading or holding this virtual currency.171</w:t>
      </w:r>
    </w:p>
    <w:p w14:paraId="20F495DC" w14:textId="77777777" w:rsidR="000A3E50" w:rsidRPr="00B513B9" w:rsidRDefault="000A3E50" w:rsidP="000A3E50">
      <w:pPr>
        <w:rPr>
          <w:sz w:val="16"/>
        </w:rPr>
      </w:pPr>
      <w:r w:rsidRPr="00B513B9">
        <w:rPr>
          <w:sz w:val="16"/>
        </w:rPr>
        <w:t>Venezuela had banked on the Petro evidenced by discussions in early 2018 whereby Russia would supply trucks and accept the Petro as payment.172 However, Venezuela has failed to convince other sovereigns to accept the Petro as payment. For example, Russia will not accept Petros in exchange for trucks.173 Similarly, offers to India to sell crude oil at a substantial discount in return for Petro payment174 was rejected by the Indian government.175 Overtures to Turkey were also conducted with initially a warm reception176 but the Turkish interest has apparently not generated any Petro transactions.</w:t>
      </w:r>
    </w:p>
    <w:p w14:paraId="6225EECA" w14:textId="77777777" w:rsidR="000A3E50" w:rsidRPr="00B513B9" w:rsidRDefault="000A3E50" w:rsidP="000A3E50">
      <w:pPr>
        <w:rPr>
          <w:sz w:val="16"/>
        </w:rPr>
      </w:pPr>
      <w:r w:rsidRPr="00B513B9">
        <w:rPr>
          <w:sz w:val="16"/>
        </w:rPr>
        <w:t>3. Iran</w:t>
      </w:r>
    </w:p>
    <w:p w14:paraId="64469B5D" w14:textId="77777777" w:rsidR="000A3E50" w:rsidRPr="0000126A" w:rsidRDefault="000A3E50" w:rsidP="000A3E50">
      <w:pPr>
        <w:rPr>
          <w:sz w:val="16"/>
        </w:rPr>
      </w:pPr>
      <w:r w:rsidRPr="0000126A">
        <w:rPr>
          <w:sz w:val="16"/>
        </w:rPr>
        <w:t xml:space="preserve">For approximately forty years—going back to the 1979 US hostages and the 1983 massacre of US Marines in a Beirut suicide bombing by Iranian backed terrorists—the relationship between the United States and Iran has been strained. The </w:t>
      </w:r>
      <w:r w:rsidRPr="0000126A">
        <w:rPr>
          <w:rStyle w:val="StyleUnderline"/>
        </w:rPr>
        <w:t>U</w:t>
      </w:r>
      <w:r w:rsidRPr="0000126A">
        <w:rPr>
          <w:sz w:val="16"/>
        </w:rPr>
        <w:t xml:space="preserve">nited </w:t>
      </w:r>
      <w:r w:rsidRPr="0000126A">
        <w:rPr>
          <w:rStyle w:val="StyleUnderline"/>
        </w:rPr>
        <w:t>S</w:t>
      </w:r>
      <w:r w:rsidRPr="0000126A">
        <w:rPr>
          <w:sz w:val="16"/>
        </w:rPr>
        <w:t xml:space="preserve">tates has </w:t>
      </w:r>
      <w:r w:rsidRPr="0000126A">
        <w:rPr>
          <w:rStyle w:val="StyleUnderline"/>
        </w:rPr>
        <w:t xml:space="preserve">levied sanctions on </w:t>
      </w:r>
      <w:r w:rsidRPr="00B94FD2">
        <w:rPr>
          <w:rStyle w:val="Emphasis"/>
          <w:highlight w:val="cyan"/>
        </w:rPr>
        <w:t>Iran</w:t>
      </w:r>
      <w:r w:rsidRPr="0000126A">
        <w:rPr>
          <w:sz w:val="16"/>
        </w:rPr>
        <w:t xml:space="preserve"> and Iran has </w:t>
      </w:r>
      <w:r w:rsidRPr="0000126A">
        <w:rPr>
          <w:rStyle w:val="StyleUnderline"/>
        </w:rPr>
        <w:t>made numerous attempts at sanctions evasion</w:t>
      </w:r>
      <w:r w:rsidRPr="0000126A">
        <w:rPr>
          <w:sz w:val="16"/>
        </w:rPr>
        <w:t xml:space="preserve">.177 Several financial institutions have been fined for aiding and abetting Iranian evasion.178 </w:t>
      </w:r>
      <w:r w:rsidRPr="00B94FD2">
        <w:rPr>
          <w:rStyle w:val="StyleUnderline"/>
          <w:highlight w:val="cyan"/>
        </w:rPr>
        <w:t>China</w:t>
      </w:r>
      <w:r w:rsidRPr="0000126A">
        <w:rPr>
          <w:sz w:val="16"/>
        </w:rPr>
        <w:t xml:space="preserve"> has </w:t>
      </w:r>
      <w:r w:rsidRPr="00B94FD2">
        <w:rPr>
          <w:rStyle w:val="Emphasis"/>
          <w:highlight w:val="cyan"/>
        </w:rPr>
        <w:t>aided</w:t>
      </w:r>
      <w:r w:rsidRPr="0000126A">
        <w:rPr>
          <w:rStyle w:val="StyleUnderline"/>
        </w:rPr>
        <w:t xml:space="preserve"> Iranian sanctions </w:t>
      </w:r>
      <w:r w:rsidRPr="00B94FD2">
        <w:rPr>
          <w:rStyle w:val="StyleUnderline"/>
          <w:highlight w:val="cyan"/>
        </w:rPr>
        <w:t>evasion</w:t>
      </w:r>
      <w:r w:rsidRPr="0000126A">
        <w:rPr>
          <w:sz w:val="16"/>
        </w:rPr>
        <w:t xml:space="preserve">,179 principally by buying crude oil from Iran.180 </w:t>
      </w:r>
      <w:r w:rsidRPr="00B94FD2">
        <w:rPr>
          <w:rStyle w:val="StyleUnderline"/>
          <w:highlight w:val="cyan"/>
        </w:rPr>
        <w:t>But</w:t>
      </w:r>
      <w:r w:rsidRPr="0000126A">
        <w:rPr>
          <w:rStyle w:val="StyleUnderline"/>
        </w:rPr>
        <w:t xml:space="preserve"> sanctions have </w:t>
      </w:r>
      <w:r w:rsidRPr="00B94FD2">
        <w:rPr>
          <w:rStyle w:val="Emphasis"/>
          <w:highlight w:val="cyan"/>
        </w:rPr>
        <w:t>impacted China</w:t>
      </w:r>
      <w:r w:rsidRPr="0000126A">
        <w:rPr>
          <w:sz w:val="16"/>
        </w:rPr>
        <w:t xml:space="preserve">,181 and the </w:t>
      </w:r>
      <w:r w:rsidRPr="0000126A">
        <w:rPr>
          <w:rStyle w:val="StyleUnderline"/>
        </w:rPr>
        <w:t>risk of</w:t>
      </w:r>
      <w:r w:rsidRPr="0000126A">
        <w:rPr>
          <w:sz w:val="16"/>
        </w:rPr>
        <w:t xml:space="preserve"> </w:t>
      </w:r>
      <w:r w:rsidRPr="0000126A">
        <w:rPr>
          <w:rStyle w:val="StyleUnderline"/>
        </w:rPr>
        <w:t>sanctions on Chinese businesses</w:t>
      </w:r>
      <w:r w:rsidRPr="0000126A">
        <w:rPr>
          <w:sz w:val="16"/>
        </w:rPr>
        <w:t xml:space="preserve"> is </w:t>
      </w:r>
      <w:r w:rsidRPr="00B94FD2">
        <w:rPr>
          <w:rStyle w:val="StyleUnderline"/>
          <w:highlight w:val="cyan"/>
        </w:rPr>
        <w:t>having</w:t>
      </w:r>
      <w:r w:rsidRPr="0000126A">
        <w:rPr>
          <w:sz w:val="16"/>
        </w:rPr>
        <w:t xml:space="preserve"> the </w:t>
      </w:r>
      <w:r w:rsidRPr="00B94FD2">
        <w:rPr>
          <w:rStyle w:val="Emphasis"/>
          <w:highlight w:val="cyan"/>
        </w:rPr>
        <w:t>desired effect</w:t>
      </w:r>
      <w:r w:rsidRPr="00B94FD2">
        <w:rPr>
          <w:sz w:val="16"/>
          <w:highlight w:val="cyan"/>
        </w:rPr>
        <w:t>.</w:t>
      </w:r>
      <w:r w:rsidRPr="006A28A0">
        <w:rPr>
          <w:sz w:val="16"/>
        </w:rPr>
        <w:t>182</w:t>
      </w:r>
      <w:r w:rsidRPr="0000126A">
        <w:rPr>
          <w:sz w:val="16"/>
        </w:rPr>
        <w:t xml:space="preserve"> Recently, reports have surfaced of a deal wherein China will purchase large volumes of Iranian energy payable in non USD currencies.183 Iran attempted to evade US sanctions by utilizing virtual assets in 2017. A blockchain company, Brave New Investments,184 was established with the goal of enabling EU direct investment into Iran via Bitcoin.185 The idea was to send Bitcoin to Bitcoin wallets the company owned and the company would then send the Bitcoin to Iranian buyers in return for Iranian fiat currency to use to acquire shares on the Tehran Stock Exchange.186</w:t>
      </w:r>
    </w:p>
    <w:p w14:paraId="03C332C7" w14:textId="77777777" w:rsidR="000A3E50" w:rsidRDefault="000A3E50" w:rsidP="000A3E50"/>
    <w:p w14:paraId="0039D59B" w14:textId="77777777" w:rsidR="000A3E50" w:rsidRPr="000A3E50" w:rsidRDefault="000A3E50" w:rsidP="000A3E50"/>
    <w:p w14:paraId="0D4C6BE5" w14:textId="772E4635" w:rsidR="000A3E50" w:rsidRDefault="000A3E50" w:rsidP="000A3E50">
      <w:pPr>
        <w:pStyle w:val="Heading3"/>
      </w:pPr>
      <w:r>
        <w:t>1NC---DA</w:t>
      </w:r>
    </w:p>
    <w:p w14:paraId="059C9095" w14:textId="656E29A4" w:rsidR="000A3E50" w:rsidRDefault="000A3E50" w:rsidP="000A3E50">
      <w:r>
        <w:t>Lochner</w:t>
      </w:r>
    </w:p>
    <w:p w14:paraId="3771567D" w14:textId="77777777" w:rsidR="000A3E50" w:rsidRPr="000A3E50" w:rsidRDefault="000A3E50" w:rsidP="00AE30DB">
      <w:pPr>
        <w:pStyle w:val="Heading4"/>
      </w:pPr>
      <w:r w:rsidRPr="000A3E50">
        <w:t>Antitrust enforcement is ramping up now.</w:t>
      </w:r>
    </w:p>
    <w:p w14:paraId="120FCC5C" w14:textId="77777777" w:rsidR="000A3E50" w:rsidRDefault="000A3E50" w:rsidP="000A3E50">
      <w:r>
        <w:rPr>
          <w:rStyle w:val="Style13ptBold"/>
        </w:rPr>
        <w:t>Greenfield et al. 25</w:t>
      </w:r>
      <w:r>
        <w:t xml:space="preserve"> – Leon B. Greenfield, Partner; Hartmut Schneide, Chair, Antitrust and Competition Practice; Jennifer Milici, Vice Chair, Antitrust and Competition Practice; Dominic Vote, Partner; Perry A. Lange, Partner; Jonathan R. Wright, Counsel; 6-2-2025, "Meet the New Boss, Not So Different </w:t>
      </w:r>
      <w:proofErr w:type="gramStart"/>
      <w:r>
        <w:t>From</w:t>
      </w:r>
      <w:proofErr w:type="gramEnd"/>
      <w:r>
        <w:t xml:space="preserve"> the Old Boss? Antitrust in the Trump Era", WilmerHale, https://www.wilmerhale.com/en/insights/client-alerts/20250602-meet-the-new-boss-not-so-different-from-the-old-boss-antitrust-in-the-trump-era</w:t>
      </w:r>
    </w:p>
    <w:p w14:paraId="031F9BD3" w14:textId="77777777" w:rsidR="000A3E50" w:rsidRDefault="000A3E50" w:rsidP="000A3E50">
      <w:pPr>
        <w:rPr>
          <w:sz w:val="14"/>
        </w:rPr>
      </w:pPr>
      <w:r>
        <w:rPr>
          <w:sz w:val="14"/>
        </w:rPr>
        <w:t xml:space="preserve">After President Trump’s election for a second term, those predicting where federal antitrust enforcement was headed had to contend with internal tensions in the Trump coalition that extend to economic policy more broadly: Will the administration be solicitous of traditional Republican laissez-faire values (i.e., anti-interventionism in antitrust), or will it execute a populist conception of robust government action that leads to aggressive enforcement. We seem to have an early answer: While they situate their views in different rhetorical (and sometimes philosophical) frameworks, on the substance, </w:t>
      </w:r>
      <w:r>
        <w:rPr>
          <w:rStyle w:val="StyleUnderline"/>
        </w:rPr>
        <w:t xml:space="preserve">the </w:t>
      </w:r>
      <w:r>
        <w:rPr>
          <w:rStyle w:val="StyleUnderline"/>
          <w:highlight w:val="cyan"/>
        </w:rPr>
        <w:t>new Republican leaders of the</w:t>
      </w:r>
      <w:r>
        <w:rPr>
          <w:rStyle w:val="StyleUnderline"/>
        </w:rPr>
        <w:t xml:space="preserve"> Federal Trade Commission</w:t>
      </w:r>
      <w:r>
        <w:rPr>
          <w:sz w:val="14"/>
        </w:rPr>
        <w:t xml:space="preserve"> (</w:t>
      </w:r>
      <w:r>
        <w:rPr>
          <w:rStyle w:val="Emphasis"/>
          <w:highlight w:val="cyan"/>
        </w:rPr>
        <w:t>FTC</w:t>
      </w:r>
      <w:r>
        <w:rPr>
          <w:sz w:val="14"/>
        </w:rPr>
        <w:t xml:space="preserve"> or Commission) </w:t>
      </w:r>
      <w:r>
        <w:rPr>
          <w:rStyle w:val="StyleUnderline"/>
          <w:highlight w:val="cyan"/>
        </w:rPr>
        <w:t>and</w:t>
      </w:r>
      <w:r>
        <w:rPr>
          <w:sz w:val="14"/>
        </w:rPr>
        <w:t xml:space="preserve"> </w:t>
      </w:r>
      <w:r>
        <w:rPr>
          <w:rStyle w:val="StyleUnderline"/>
        </w:rPr>
        <w:t>Department of Justice Antitrust Division</w:t>
      </w:r>
      <w:r>
        <w:rPr>
          <w:sz w:val="14"/>
        </w:rPr>
        <w:t xml:space="preserve"> (</w:t>
      </w:r>
      <w:r>
        <w:rPr>
          <w:rStyle w:val="Emphasis"/>
          <w:highlight w:val="cyan"/>
        </w:rPr>
        <w:t>DOJ</w:t>
      </w:r>
      <w:r>
        <w:rPr>
          <w:sz w:val="14"/>
        </w:rPr>
        <w:t xml:space="preserve">) </w:t>
      </w:r>
      <w:r>
        <w:rPr>
          <w:rStyle w:val="StyleUnderline"/>
        </w:rPr>
        <w:t xml:space="preserve">are acting and talking in ways that </w:t>
      </w:r>
      <w:r>
        <w:rPr>
          <w:rStyle w:val="StyleUnderline"/>
          <w:highlight w:val="cyan"/>
        </w:rPr>
        <w:t>differ</w:t>
      </w:r>
      <w:r>
        <w:rPr>
          <w:rStyle w:val="StyleUnderline"/>
        </w:rPr>
        <w:t xml:space="preserve"> in most respects </w:t>
      </w:r>
      <w:r>
        <w:rPr>
          <w:rStyle w:val="StyleUnderline"/>
          <w:highlight w:val="cyan"/>
        </w:rPr>
        <w:t>only modestly from antitrust</w:t>
      </w:r>
      <w:r>
        <w:rPr>
          <w:rStyle w:val="StyleUnderline"/>
        </w:rPr>
        <w:t xml:space="preserve"> agency leadership </w:t>
      </w:r>
      <w:r>
        <w:rPr>
          <w:rStyle w:val="StyleUnderline"/>
          <w:highlight w:val="cyan"/>
        </w:rPr>
        <w:t>in</w:t>
      </w:r>
      <w:r>
        <w:rPr>
          <w:rStyle w:val="StyleUnderline"/>
        </w:rPr>
        <w:t xml:space="preserve"> the </w:t>
      </w:r>
      <w:r>
        <w:rPr>
          <w:rStyle w:val="StyleUnderline"/>
          <w:highlight w:val="cyan"/>
        </w:rPr>
        <w:t>Biden era</w:t>
      </w:r>
      <w:r>
        <w:rPr>
          <w:sz w:val="14"/>
        </w:rPr>
        <w:t xml:space="preserve">. Much of the deviations from the Biden era, moreover, concern issues that are a particular focus of the Trump Administration that go beyond antitrust. </w:t>
      </w:r>
      <w:r>
        <w:rPr>
          <w:rStyle w:val="StyleUnderline"/>
        </w:rPr>
        <w:t xml:space="preserve">Although the new leaders depart from their immediate predecessors on some points, they have </w:t>
      </w:r>
      <w:r>
        <w:rPr>
          <w:rStyle w:val="StyleUnderline"/>
          <w:highlight w:val="cyan"/>
        </w:rPr>
        <w:t xml:space="preserve">done </w:t>
      </w:r>
      <w:r>
        <w:rPr>
          <w:rStyle w:val="Emphasis"/>
          <w:highlight w:val="cyan"/>
        </w:rPr>
        <w:t xml:space="preserve">little </w:t>
      </w:r>
      <w:proofErr w:type="gramStart"/>
      <w:r>
        <w:rPr>
          <w:rStyle w:val="Emphasis"/>
          <w:highlight w:val="cyan"/>
        </w:rPr>
        <w:t>retreating</w:t>
      </w:r>
      <w:proofErr w:type="gramEnd"/>
      <w:r>
        <w:rPr>
          <w:rStyle w:val="StyleUnderline"/>
        </w:rPr>
        <w:t xml:space="preserve"> </w:t>
      </w:r>
      <w:r>
        <w:rPr>
          <w:rStyle w:val="StyleUnderline"/>
          <w:highlight w:val="cyan"/>
        </w:rPr>
        <w:t>and</w:t>
      </w:r>
      <w:r>
        <w:rPr>
          <w:rStyle w:val="StyleUnderline"/>
        </w:rPr>
        <w:t xml:space="preserve"> </w:t>
      </w:r>
      <w:r>
        <w:rPr>
          <w:rStyle w:val="StyleUnderline"/>
          <w:highlight w:val="cyan"/>
        </w:rPr>
        <w:t>articulate</w:t>
      </w:r>
      <w:r>
        <w:rPr>
          <w:rStyle w:val="StyleUnderline"/>
        </w:rPr>
        <w:t xml:space="preserve"> a vision of </w:t>
      </w:r>
      <w:r>
        <w:rPr>
          <w:rStyle w:val="Emphasis"/>
          <w:highlight w:val="cyan"/>
        </w:rPr>
        <w:t>muscular antitrust</w:t>
      </w:r>
      <w:r>
        <w:rPr>
          <w:rStyle w:val="Emphasis"/>
        </w:rPr>
        <w:t xml:space="preserve"> enforcement</w:t>
      </w:r>
      <w:r>
        <w:rPr>
          <w:rStyle w:val="StyleUnderline"/>
        </w:rPr>
        <w:t xml:space="preserve"> that in many respects their predecessors could cheer</w:t>
      </w:r>
      <w:r>
        <w:rPr>
          <w:sz w:val="14"/>
        </w:rPr>
        <w:t xml:space="preserve">. Indeed, so far, </w:t>
      </w:r>
      <w:r>
        <w:rPr>
          <w:rStyle w:val="StyleUnderline"/>
        </w:rPr>
        <w:t xml:space="preserve">the new antitrust </w:t>
      </w:r>
      <w:r>
        <w:rPr>
          <w:rStyle w:val="StyleUnderline"/>
          <w:highlight w:val="cyan"/>
        </w:rPr>
        <w:t>leadership</w:t>
      </w:r>
      <w:r>
        <w:rPr>
          <w:rStyle w:val="StyleUnderline"/>
        </w:rPr>
        <w:t xml:space="preserve"> seems more focused on </w:t>
      </w:r>
      <w:r>
        <w:rPr>
          <w:rStyle w:val="StyleUnderline"/>
          <w:highlight w:val="cyan"/>
        </w:rPr>
        <w:t>advanc</w:t>
      </w:r>
      <w:r>
        <w:rPr>
          <w:rStyle w:val="StyleUnderline"/>
        </w:rPr>
        <w:t xml:space="preserve">ing its views regarding </w:t>
      </w:r>
      <w:r>
        <w:rPr>
          <w:rStyle w:val="Emphasis"/>
          <w:highlight w:val="cyan"/>
        </w:rPr>
        <w:t>active</w:t>
      </w:r>
      <w:r>
        <w:rPr>
          <w:rStyle w:val="Emphasis"/>
        </w:rPr>
        <w:t xml:space="preserve"> antitrust </w:t>
      </w:r>
      <w:r>
        <w:rPr>
          <w:rStyle w:val="Emphasis"/>
          <w:highlight w:val="cyan"/>
        </w:rPr>
        <w:t>enforcement</w:t>
      </w:r>
      <w:r>
        <w:rPr>
          <w:sz w:val="14"/>
        </w:rPr>
        <w:t xml:space="preserve"> within the Trump coalition than on criticizing the agencies’ Biden-era approach. </w:t>
      </w:r>
    </w:p>
    <w:p w14:paraId="6EA99C2E" w14:textId="77777777" w:rsidR="000A3E50" w:rsidRDefault="000A3E50" w:rsidP="000A3E50">
      <w:pPr>
        <w:rPr>
          <w:sz w:val="14"/>
        </w:rPr>
      </w:pPr>
      <w:r>
        <w:rPr>
          <w:sz w:val="14"/>
        </w:rPr>
        <w:t>We discuss below preliminary indications that Trump-era federal antitrust enforcement will not vary dramatically in terms of aggressiveness from Biden-era enforcement and what that means for companies moving forward.</w:t>
      </w:r>
    </w:p>
    <w:p w14:paraId="7BD98932" w14:textId="77777777" w:rsidR="000A3E50" w:rsidRDefault="000A3E50" w:rsidP="000A3E50">
      <w:pPr>
        <w:rPr>
          <w:sz w:val="14"/>
        </w:rPr>
      </w:pPr>
      <w:r>
        <w:rPr>
          <w:sz w:val="14"/>
        </w:rPr>
        <w:t xml:space="preserve">The Dogs That Have Not Barked </w:t>
      </w:r>
    </w:p>
    <w:p w14:paraId="63713714" w14:textId="77777777" w:rsidR="000A3E50" w:rsidRDefault="000A3E50" w:rsidP="000A3E50">
      <w:pPr>
        <w:rPr>
          <w:sz w:val="14"/>
        </w:rPr>
      </w:pPr>
      <w:r>
        <w:rPr>
          <w:sz w:val="14"/>
        </w:rPr>
        <w:t xml:space="preserve">One of the most telling early indications about federal antitrust enforcement in the Trump Administration is what the new leaders at the FTC and DOJ have not done. At the start of President Trump’s second term, </w:t>
      </w:r>
      <w:r>
        <w:rPr>
          <w:rStyle w:val="StyleUnderline"/>
        </w:rPr>
        <w:t>there was considerable speculation about a significant ideological shift at the FTC and DOJ</w:t>
      </w:r>
      <w:r>
        <w:rPr>
          <w:sz w:val="14"/>
        </w:rPr>
        <w:t xml:space="preserve">, with the new leadership revoking guidelines and policies that the antitrust agencies enacted during the Biden Administration. </w:t>
      </w:r>
      <w:r>
        <w:rPr>
          <w:rStyle w:val="StyleUnderline"/>
        </w:rPr>
        <w:t>That has not happened</w:t>
      </w:r>
      <w:r>
        <w:rPr>
          <w:sz w:val="14"/>
        </w:rPr>
        <w:t xml:space="preserve">. </w:t>
      </w:r>
    </w:p>
    <w:p w14:paraId="095AD41C" w14:textId="77777777" w:rsidR="000A3E50" w:rsidRDefault="000A3E50" w:rsidP="000A3E50">
      <w:pPr>
        <w:rPr>
          <w:sz w:val="14"/>
        </w:rPr>
      </w:pPr>
      <w:r>
        <w:rPr>
          <w:sz w:val="14"/>
        </w:rPr>
        <w:t xml:space="preserve">Key guidelines and policies that the agencies have kept in place (at least so far) include: </w:t>
      </w:r>
    </w:p>
    <w:p w14:paraId="7C87E17A" w14:textId="77777777" w:rsidR="000A3E50" w:rsidRDefault="000A3E50" w:rsidP="000A3E50">
      <w:pPr>
        <w:rPr>
          <w:sz w:val="14"/>
        </w:rPr>
      </w:pPr>
      <w:r>
        <w:rPr>
          <w:rStyle w:val="StyleUnderline"/>
        </w:rPr>
        <w:t>2023 Merger Guidelines</w:t>
      </w:r>
      <w:r>
        <w:rPr>
          <w:sz w:val="14"/>
        </w:rPr>
        <w:t xml:space="preserve">: In February 2025, FTC Chair Andrew Ferguson and DOJ Acting Assistant Attorney General (AAG) Omeed </w:t>
      </w:r>
      <w:proofErr w:type="spellStart"/>
      <w:r>
        <w:rPr>
          <w:sz w:val="14"/>
        </w:rPr>
        <w:t>Assefi</w:t>
      </w:r>
      <w:proofErr w:type="spellEnd"/>
      <w:r>
        <w:rPr>
          <w:sz w:val="14"/>
        </w:rPr>
        <w:t xml:space="preserve"> issued memoranda to FTC and DOJ staff, respectively, instructing them to continue to apply the 2023 Merger Guidelines,1 which took a substantially more interventionist approach to merger enforcement than did the 2010 Horizontal Merger Guidelines and 2020 Vertical Merger Guidelines they replaced.2 In his memorandum to FTC staff, Chair Ferguson made clear it was important for the 2023 Merger Guidelines to remain in effect to ensure “[s]</w:t>
      </w:r>
      <w:proofErr w:type="spellStart"/>
      <w:r>
        <w:rPr>
          <w:sz w:val="14"/>
        </w:rPr>
        <w:t>tability</w:t>
      </w:r>
      <w:proofErr w:type="spellEnd"/>
      <w:r>
        <w:rPr>
          <w:sz w:val="14"/>
        </w:rPr>
        <w:t xml:space="preserve"> across administrations of both parties,” and that the antitrust agencies, businesses and the courts would not benefit from revocation.3</w:t>
      </w:r>
    </w:p>
    <w:p w14:paraId="03E20514" w14:textId="77777777" w:rsidR="000A3E50" w:rsidRDefault="000A3E50" w:rsidP="000A3E50">
      <w:pPr>
        <w:rPr>
          <w:sz w:val="14"/>
        </w:rPr>
      </w:pPr>
      <w:r>
        <w:rPr>
          <w:rStyle w:val="StyleUnderline"/>
        </w:rPr>
        <w:t>New HSR Form</w:t>
      </w:r>
      <w:r>
        <w:rPr>
          <w:sz w:val="14"/>
        </w:rPr>
        <w:t>: The new Hart-Scott-Rodino (HSR) Act form instituted by the FTC and DOJ in 2024, which significantly increases the scope of information merging parties must submit with their notifications, also remains in effect. The FTC’s two Republican commissioners at the time, Melissa Holyoak and Andrew Ferguson, each voted for the new HSR form.4</w:t>
      </w:r>
    </w:p>
    <w:p w14:paraId="10E97835" w14:textId="77777777" w:rsidR="000A3E50" w:rsidRDefault="000A3E50" w:rsidP="000A3E50">
      <w:pPr>
        <w:rPr>
          <w:sz w:val="14"/>
        </w:rPr>
      </w:pPr>
      <w:r>
        <w:rPr>
          <w:rStyle w:val="StyleUnderline"/>
        </w:rPr>
        <w:t>FTC Section 5 Statement:</w:t>
      </w:r>
      <w:r>
        <w:rPr>
          <w:sz w:val="14"/>
        </w:rPr>
        <w:t xml:space="preserve"> The FTC’s November 2022 Section 5 “unfair methods of competition” statement takes an expansive view of antitrust liability under the statute and replaced an earlier statement that the FTC issued in 2015 during the Obama Administration, which took a less sweeping approach.5 The current Commission has yet to rescind the 2022 Section 5 statement.</w:t>
      </w:r>
    </w:p>
    <w:p w14:paraId="67B5359C" w14:textId="77777777" w:rsidR="000A3E50" w:rsidRDefault="000A3E50" w:rsidP="000A3E50">
      <w:pPr>
        <w:rPr>
          <w:sz w:val="14"/>
        </w:rPr>
      </w:pPr>
      <w:r>
        <w:rPr>
          <w:sz w:val="14"/>
        </w:rPr>
        <w:t xml:space="preserve">The new administration’s continuation of the Biden-era aggressive approach to antitrust enforcement is also reflected in the </w:t>
      </w:r>
      <w:r>
        <w:rPr>
          <w:rStyle w:val="StyleUnderline"/>
          <w:highlight w:val="cyan"/>
        </w:rPr>
        <w:t>headline cases</w:t>
      </w:r>
      <w:r>
        <w:rPr>
          <w:rStyle w:val="StyleUnderline"/>
        </w:rPr>
        <w:t xml:space="preserve"> that the new leadership has continued to pursue and not scaled back, including </w:t>
      </w:r>
      <w:r>
        <w:rPr>
          <w:rStyle w:val="StyleUnderline"/>
          <w:highlight w:val="cyan"/>
        </w:rPr>
        <w:t>seek</w:t>
      </w:r>
      <w:r>
        <w:rPr>
          <w:rStyle w:val="StyleUnderline"/>
        </w:rPr>
        <w:t xml:space="preserve">ing </w:t>
      </w:r>
      <w:r>
        <w:rPr>
          <w:rStyle w:val="Emphasis"/>
          <w:highlight w:val="cyan"/>
        </w:rPr>
        <w:t>corporate breakups</w:t>
      </w:r>
      <w:r>
        <w:rPr>
          <w:rStyle w:val="StyleUnderline"/>
        </w:rPr>
        <w:t xml:space="preserve"> as remedies</w:t>
      </w:r>
      <w:r>
        <w:rPr>
          <w:sz w:val="14"/>
        </w:rPr>
        <w:t>. For instance:</w:t>
      </w:r>
    </w:p>
    <w:p w14:paraId="2DD68FE5" w14:textId="77777777" w:rsidR="000A3E50" w:rsidRDefault="000A3E50" w:rsidP="000A3E50">
      <w:pPr>
        <w:rPr>
          <w:sz w:val="14"/>
        </w:rPr>
      </w:pPr>
      <w:r>
        <w:rPr>
          <w:rStyle w:val="StyleUnderline"/>
        </w:rPr>
        <w:t>FTC v. Amazon</w:t>
      </w:r>
      <w:r>
        <w:rPr>
          <w:sz w:val="14"/>
        </w:rPr>
        <w:t>: The FTC sued Amazon, Inc., in September 2023, alleging the online retail company uses anticompetitive and unfair strategies to preserve its monopoly power over rival online sellers</w:t>
      </w:r>
      <w:proofErr w:type="gramStart"/>
      <w:r>
        <w:rPr>
          <w:sz w:val="14"/>
        </w:rPr>
        <w:t>.6</w:t>
      </w:r>
      <w:proofErr w:type="gramEnd"/>
      <w:r>
        <w:rPr>
          <w:sz w:val="14"/>
        </w:rPr>
        <w:t xml:space="preserve"> Proceedings are ongoing in federal district court in Washington State. In testimony to Congress about the case earlier this month, Chair Ferguson stated that “[</w:t>
      </w:r>
      <w:proofErr w:type="spellStart"/>
      <w:r>
        <w:rPr>
          <w:sz w:val="14"/>
        </w:rPr>
        <w:t>i</w:t>
      </w:r>
      <w:proofErr w:type="spellEnd"/>
      <w:r>
        <w:rPr>
          <w:sz w:val="14"/>
        </w:rPr>
        <w:t>]t is vitally important that the FTC continue to scrutinize digital markets, recognizing the enormous power that these technology companies wield and the scope of their influence on the lives of ordinary Americans.”7</w:t>
      </w:r>
    </w:p>
    <w:p w14:paraId="1B5AFF16" w14:textId="77777777" w:rsidR="000A3E50" w:rsidRDefault="000A3E50" w:rsidP="000A3E50">
      <w:pPr>
        <w:rPr>
          <w:sz w:val="14"/>
        </w:rPr>
      </w:pPr>
      <w:r>
        <w:rPr>
          <w:rStyle w:val="StyleUnderline"/>
        </w:rPr>
        <w:t>United States v. Visa</w:t>
      </w:r>
      <w:r>
        <w:rPr>
          <w:sz w:val="14"/>
        </w:rPr>
        <w:t xml:space="preserve">: In September 2024, DOJ sued Visa, Inc., alleging the credit card company monopolized US debt markets, including by </w:t>
      </w:r>
      <w:proofErr w:type="gramStart"/>
      <w:r>
        <w:rPr>
          <w:sz w:val="14"/>
        </w:rPr>
        <w:t>entering into</w:t>
      </w:r>
      <w:proofErr w:type="gramEnd"/>
      <w:r>
        <w:rPr>
          <w:sz w:val="14"/>
        </w:rPr>
        <w:t xml:space="preserve"> exclusive contracts with merchants and banks, in violation of the Sherman Act.8 Litigation is ongoing in the US District Court for the Southern District of New York.</w:t>
      </w:r>
    </w:p>
    <w:p w14:paraId="0CF8BFFE" w14:textId="77777777" w:rsidR="000A3E50" w:rsidRDefault="000A3E50" w:rsidP="000A3E50">
      <w:pPr>
        <w:rPr>
          <w:sz w:val="14"/>
        </w:rPr>
      </w:pPr>
      <w:r>
        <w:rPr>
          <w:rStyle w:val="StyleUnderline"/>
        </w:rPr>
        <w:t>United States v. Google</w:t>
      </w:r>
      <w:r>
        <w:rPr>
          <w:sz w:val="14"/>
        </w:rPr>
        <w:t xml:space="preserve"> (</w:t>
      </w:r>
      <w:r>
        <w:rPr>
          <w:rStyle w:val="StyleUnderline"/>
        </w:rPr>
        <w:t>search</w:t>
      </w:r>
      <w:r>
        <w:rPr>
          <w:sz w:val="14"/>
        </w:rPr>
        <w:t xml:space="preserve"> case): DOJ sued Google in 2020, alleging the company had illegally monopolized online search markets.9 In August 2024, a judge in the US District Court for the District of Columbia found in DOJ’s favor, ruling that Google violated Section 2 of the Sherman Act by monopolizing general search and general search text advertising markets. The parties are currently litigating the remedies phase of the proceeding, with DOJ seeking an order that includes requiring Google to divest its Chrome browser. The case was filed during the first Trump Administration and continued during the Biden Administration. The current Trump Administration has maintained the position that a divestiture of Chrome is a necessary remedy.</w:t>
      </w:r>
    </w:p>
    <w:p w14:paraId="3DEA3450" w14:textId="77777777" w:rsidR="000A3E50" w:rsidRDefault="000A3E50" w:rsidP="000A3E50">
      <w:pPr>
        <w:rPr>
          <w:sz w:val="14"/>
        </w:rPr>
      </w:pPr>
      <w:r>
        <w:rPr>
          <w:rStyle w:val="StyleUnderline"/>
        </w:rPr>
        <w:t>United States v. Google</w:t>
      </w:r>
      <w:r>
        <w:rPr>
          <w:sz w:val="14"/>
        </w:rPr>
        <w:t xml:space="preserve"> (</w:t>
      </w:r>
      <w:proofErr w:type="spellStart"/>
      <w:r>
        <w:rPr>
          <w:rStyle w:val="StyleUnderline"/>
        </w:rPr>
        <w:t>adtech</w:t>
      </w:r>
      <w:proofErr w:type="spellEnd"/>
      <w:r>
        <w:rPr>
          <w:sz w:val="14"/>
        </w:rPr>
        <w:t xml:space="preserve"> case): In January 2023, DOJ filed a separate case against Google in the Eastern District of Virginia, alleging that Google monopolized digital advertising technologies.10 DOJ prevailed in the liability phase of that proceeding in April 2025.</w:t>
      </w:r>
    </w:p>
    <w:p w14:paraId="5CE5AE03" w14:textId="77777777" w:rsidR="000A3E50" w:rsidRDefault="000A3E50" w:rsidP="000A3E50">
      <w:pPr>
        <w:rPr>
          <w:sz w:val="14"/>
        </w:rPr>
      </w:pPr>
      <w:r>
        <w:rPr>
          <w:sz w:val="14"/>
        </w:rPr>
        <w:t>In May 2025, however, the Commission voted 3-0 to dismiss its complaint against PepsiCo.11 The complaint, which the agency filed three days before President Trump’s second inauguration, alleged the company had engaged in illegal price discrimination in violation of the Robinson-Patman Act.</w:t>
      </w:r>
    </w:p>
    <w:p w14:paraId="725197D5" w14:textId="77777777" w:rsidR="000A3E50" w:rsidRDefault="000A3E50" w:rsidP="000A3E50">
      <w:pPr>
        <w:rPr>
          <w:sz w:val="14"/>
        </w:rPr>
      </w:pPr>
      <w:r>
        <w:rPr>
          <w:sz w:val="14"/>
        </w:rPr>
        <w:t xml:space="preserve">Recent Statements </w:t>
      </w:r>
      <w:proofErr w:type="gramStart"/>
      <w:r>
        <w:rPr>
          <w:sz w:val="14"/>
        </w:rPr>
        <w:t>From</w:t>
      </w:r>
      <w:proofErr w:type="gramEnd"/>
      <w:r>
        <w:rPr>
          <w:sz w:val="14"/>
        </w:rPr>
        <w:t xml:space="preserve"> DOJ and FTC Officials</w:t>
      </w:r>
    </w:p>
    <w:p w14:paraId="3F3AB20D" w14:textId="77777777" w:rsidR="000A3E50" w:rsidRDefault="000A3E50" w:rsidP="000A3E50">
      <w:pPr>
        <w:rPr>
          <w:sz w:val="14"/>
        </w:rPr>
      </w:pPr>
      <w:r>
        <w:rPr>
          <w:sz w:val="14"/>
        </w:rPr>
        <w:t xml:space="preserve">Recent speeches by DOJ AAG Gail Slater at Notre Dame University,12 FTC Commissioner Mark Meador at George Washington University13 and FTC Chair Andrew Ferguson at ICN2514 shed substantial light on their aggressive enforcement philosophy and efforts to prevail in Republican internal debates.  </w:t>
      </w:r>
    </w:p>
    <w:p w14:paraId="49CD7750" w14:textId="77777777" w:rsidR="000A3E50" w:rsidRDefault="000A3E50" w:rsidP="000A3E50">
      <w:pPr>
        <w:rPr>
          <w:sz w:val="14"/>
        </w:rPr>
      </w:pPr>
      <w:r>
        <w:rPr>
          <w:sz w:val="14"/>
        </w:rPr>
        <w:t>Slater took pains to harmonize DOJ’s aggressive posture toward antitrust enforcement with the Republican party’s leap toward populism under President Trump’s leadership, labeling her agenda “America First Antitrust.” In that regard, she argued that “monopolies are driving a Republican realignment away from big business and—under President Trump’s leadership—toward the working class that is reconnecting the party with its roots, recognizing antitrust as a critical tool for protecting individual liberty.”15 In strikingly blunt criticism of the Chicago School, which has significantly influenced Republican antitrust philosophy over the past several decades, Slater said that “one cannot wish away monopolies and cartels with false economic theories of self-correction.”16</w:t>
      </w:r>
    </w:p>
    <w:p w14:paraId="6A6702B0" w14:textId="77777777" w:rsidR="000A3E50" w:rsidRDefault="000A3E50" w:rsidP="000A3E50">
      <w:pPr>
        <w:rPr>
          <w:sz w:val="14"/>
        </w:rPr>
      </w:pPr>
      <w:r>
        <w:rPr>
          <w:sz w:val="14"/>
        </w:rPr>
        <w:t>Commissioner Meador focused on “antitrust myth busting” during his recent speech at George Washington University. Most of the “myths” he identified, though sometimes stylized, are associated with anti-interventionist antitrust thinkers. He said, for instance, that vertical integration does not “guarantee competitive outcomes” and that such integration can lead to “moat building” by raising switching costs or locking out rivals.17 Meador also said that innovation is too often used as “a sweeping defense that excuses exclusionary conduct.”18 He concluded the speech by quoting Treasury Secretary Scott Bessent as saying, “MAGA doesn’t stand for ‘Make M&amp;A Great Again.’”19 Meador also strongly rejected assertions that aggressive antitrust enforcement in the Trump era is largely about attacking alleged Big Tech content control, stating that “God willing,” the FTC will enforce the antitrust laws not just against Big Tech but in every industry.20</w:t>
      </w:r>
    </w:p>
    <w:p w14:paraId="0CDF16D9" w14:textId="77777777" w:rsidR="000A3E50" w:rsidRDefault="000A3E50" w:rsidP="000A3E50">
      <w:pPr>
        <w:rPr>
          <w:sz w:val="14"/>
        </w:rPr>
      </w:pPr>
      <w:r>
        <w:rPr>
          <w:sz w:val="14"/>
        </w:rPr>
        <w:t>Commissioner Meador’s recent article, “Antitrust Policy for the Conservative,” an abridged version of which he delivered as a speech at an event hosted by The Conservative Partnership Institute and American Compass, similarly takes on laissez-faire antitrust policy.21 He draws a sharp distinction between his view of “conservative” philosophy and “libertarian” approaches, again focusing on tensions within the Republican party. Meador argues that “the temptation of conservatives to acquiesce “to libertarian economic policy, and to eschew the government’s necessary role in preserving free markets, has been especially strong in antitrust law.”22 He contends that Republicans must embrace an assertive approach to antitrust enforcement, stating that Republicans should be less resistant to the concept that “big is bad” and that the “size and the power that often accompanies [bigness] do in fact warrant greater scrutiny and concern.”23</w:t>
      </w:r>
    </w:p>
    <w:p w14:paraId="657C2E70" w14:textId="77777777" w:rsidR="000A3E50" w:rsidRDefault="000A3E50" w:rsidP="000A3E50">
      <w:pPr>
        <w:rPr>
          <w:sz w:val="14"/>
        </w:rPr>
      </w:pPr>
      <w:r>
        <w:rPr>
          <w:sz w:val="14"/>
        </w:rPr>
        <w:t xml:space="preserve">Like Slater, Meador devotes substantial energy to advocating for interventionism in the intra-Republican debate regarding </w:t>
      </w:r>
      <w:proofErr w:type="spellStart"/>
      <w:r>
        <w:rPr>
          <w:sz w:val="14"/>
        </w:rPr>
        <w:t>antitrust’s</w:t>
      </w:r>
      <w:proofErr w:type="spellEnd"/>
      <w:r>
        <w:rPr>
          <w:sz w:val="14"/>
        </w:rPr>
        <w:t xml:space="preserve"> proper role. He posits that robust antitrust enforcement is part of conservatives’ “intellectual heritage,” citing prominent 19th- and 20th-century pro-enforcement Republicans, including Senator John Sherman (whom the Sherman Act is named after) and Presidents Theodore Roosevelt and William Howard Taft24 Drawing on his background as a University of Chicago philosophy graduate, he finds support for his view regarding the role for antitrust in political thinkers like Russell Kirk.</w:t>
      </w:r>
    </w:p>
    <w:p w14:paraId="680E73F3" w14:textId="77777777" w:rsidR="000A3E50" w:rsidRDefault="000A3E50" w:rsidP="000A3E50">
      <w:pPr>
        <w:rPr>
          <w:sz w:val="14"/>
        </w:rPr>
      </w:pPr>
      <w:r>
        <w:rPr>
          <w:sz w:val="14"/>
        </w:rPr>
        <w:t>Regarding antitrust policy particulars, Meador criticizes Robert Bork’s “consumer welfare” approach—which Meador characterizes as actually a “total welfare” standard that accounts for benefits or harms to all market participants (including suppliers), not just consumers.25 Instead, Meador advocates for a “consumer surplus” standard, which would evaluate the effects only on consumers in evaluating alleged anticompetitive conduct, including as “consumers” all persons on the opposite side of the transaction as the accused antitrust malefactor, e.g., employees. Meador argues that focusing antitrust analysis on consumer surplus avoids forcing courts to “weigh social, political, and economic equities among competing constituencies without any grounding principles or guidance.”26 Other commentators have made similar points.27 And, bringing political philosophy into his argument, Meador argues that “[t]o give such power to the judicial branch would create the very consolidation of political power that the Framers sought to prevent.”28 Finally, like Slater, Meador departs sharply from the Chicago School, arguing that antitrust should “prioritize[] avoiding false negatives over [avoiding] false positives[,]” observing that, in the merger context, the Clayton Act’s language that the effect of the merger “may be to substantially lessen competition or tend to create a monopoly” supports his view.29 Meador’s argument that false negatives are more damaging than false positives for antitrust enforcement is directly contrary to what Judge Frank Easterbrook, a leader of the Chicago School, argued in an iconic 1984 article.30</w:t>
      </w:r>
    </w:p>
    <w:p w14:paraId="0D831563" w14:textId="77777777" w:rsidR="000A3E50" w:rsidRDefault="000A3E50" w:rsidP="000A3E50">
      <w:pPr>
        <w:rPr>
          <w:sz w:val="14"/>
        </w:rPr>
      </w:pPr>
      <w:r>
        <w:rPr>
          <w:sz w:val="14"/>
        </w:rPr>
        <w:t>FTC Chair Ferguson echoed many of AAG Slater’s and Commissioner Meador’s points during a recent keynote speech at ICN25. He described how the FTC intends to vigorously enforce the antitrust laws, discussing the administration’s general preference for after-the-fact antitrust enforcement over up-front regulations, consistent with Commissioner Meador’s earlier statement that “antitrust is actually a deregulatory tool” because it “maintain[s] [] market conditions that obviate the need for regulation by promoting fair competition.”31 Chair Ferguson went on to state that Europe’s focus on regulation has led to stagnation in its markets.32 He argued that overregulation of artificial intelligence (AI) could “squelch innovation, further entrench Big Tech incumbents, and perhaps even ensure that AI innovators will move to jurisdictions friendlier to them but perhaps hostile to our nations and our shared interests.”33</w:t>
      </w:r>
    </w:p>
    <w:p w14:paraId="78D81DD9" w14:textId="77777777" w:rsidR="000A3E50" w:rsidRDefault="000A3E50" w:rsidP="000A3E50">
      <w:pPr>
        <w:rPr>
          <w:sz w:val="14"/>
        </w:rPr>
      </w:pPr>
      <w:r>
        <w:rPr>
          <w:sz w:val="14"/>
        </w:rPr>
        <w:t>The positions that leading officials at the FTC and DOJ have taken are in line with some Republican politicians’ praise for Biden-era antitrust enforcement, paradoxical as it may seem at first blush. For instance, Vice President JD Vance commended the aggressive agenda of former FTC Chair Lina Khan, particularly her enforcement against Big Tech.34 Other Republicans, including former Congressman Matt Gaetz and Senator Josh Hawley, have similarly praised Khan’s agenda.35</w:t>
      </w:r>
    </w:p>
    <w:p w14:paraId="15FE1874" w14:textId="77777777" w:rsidR="000A3E50" w:rsidRDefault="000A3E50" w:rsidP="000A3E50">
      <w:pPr>
        <w:rPr>
          <w:sz w:val="14"/>
        </w:rPr>
      </w:pPr>
      <w:r>
        <w:rPr>
          <w:sz w:val="14"/>
        </w:rPr>
        <w:t>Dividing Line</w:t>
      </w:r>
    </w:p>
    <w:p w14:paraId="4FFCCF1D" w14:textId="77777777" w:rsidR="000A3E50" w:rsidRDefault="000A3E50" w:rsidP="000A3E50">
      <w:pPr>
        <w:rPr>
          <w:sz w:val="14"/>
        </w:rPr>
      </w:pPr>
      <w:r>
        <w:rPr>
          <w:sz w:val="14"/>
        </w:rPr>
        <w:t>To be clear, there remain ideological differences between the current regime and antitrust leadership during the Biden Administration. Commissioner Meador remarked that “modern progressives” hold a “vision of antitrust law [] closer to a ‘public interest standard’ . . . [that] would give to unelected lifetime-appointed judges oversight of the entire economy.”36 And unlike their predecessors, conservative leaders at the FTC have made clear they are staunchly opposed to the agency’s promulgating substantive rules regarding unfair methods of competition, including the agency’s 2024 rule to ban non-compete clauses, though the Commission has yet to rescind the non-compete rule.37</w:t>
      </w:r>
    </w:p>
    <w:p w14:paraId="30A2757C" w14:textId="77777777" w:rsidR="000A3E50" w:rsidRDefault="000A3E50" w:rsidP="000A3E50">
      <w:pPr>
        <w:rPr>
          <w:sz w:val="14"/>
        </w:rPr>
      </w:pPr>
      <w:r>
        <w:rPr>
          <w:sz w:val="14"/>
        </w:rPr>
        <w:t xml:space="preserve">That said, the </w:t>
      </w:r>
      <w:r>
        <w:rPr>
          <w:rStyle w:val="StyleUnderline"/>
        </w:rPr>
        <w:t>new Republican leadership’s policy shifts have largely concerned process</w:t>
      </w:r>
      <w:r>
        <w:rPr>
          <w:sz w:val="14"/>
        </w:rPr>
        <w:t xml:space="preserve">. Those include: </w:t>
      </w:r>
    </w:p>
    <w:p w14:paraId="6381E9BD" w14:textId="77777777" w:rsidR="000A3E50" w:rsidRDefault="000A3E50" w:rsidP="000A3E50">
      <w:pPr>
        <w:rPr>
          <w:sz w:val="14"/>
        </w:rPr>
      </w:pPr>
      <w:r>
        <w:rPr>
          <w:rStyle w:val="StyleUnderline"/>
        </w:rPr>
        <w:t>Procedural delay during merger reviews</w:t>
      </w:r>
      <w:r>
        <w:rPr>
          <w:sz w:val="14"/>
        </w:rPr>
        <w:t>: FTC Chair Andrew Ferguson spoke critically of what he described as the prior administration’s “sub-regulatory means to hold up mergers without actually taking people to court and hope that they [mergers] die on the vine,” saying, “That’s over.”38 Moving forward, businesses can expect that the new agency regimes will pursue extended merger investigations only when they have a clear and articulable antitrust theory of harm.</w:t>
      </w:r>
    </w:p>
    <w:p w14:paraId="09F0F3BF" w14:textId="77777777" w:rsidR="000A3E50" w:rsidRDefault="000A3E50" w:rsidP="000A3E50">
      <w:pPr>
        <w:rPr>
          <w:sz w:val="14"/>
        </w:rPr>
      </w:pPr>
      <w:r>
        <w:rPr>
          <w:rStyle w:val="StyleUnderline"/>
        </w:rPr>
        <w:t>Early termination of the initial HSR waiting period</w:t>
      </w:r>
      <w:r>
        <w:rPr>
          <w:sz w:val="14"/>
        </w:rPr>
        <w:t>: The FTC recently announced a return to granting early termination of the initial HSR waiting period for mergers that clearly raise no antitrust concerns.39 The FTC had suspended early terminations in February 2021, requiring all deals to observe the full 30-day initial waiting period.40</w:t>
      </w:r>
    </w:p>
    <w:p w14:paraId="7BC39211" w14:textId="77777777" w:rsidR="000A3E50" w:rsidRDefault="000A3E50" w:rsidP="000A3E50">
      <w:pPr>
        <w:rPr>
          <w:sz w:val="14"/>
        </w:rPr>
      </w:pPr>
      <w:r>
        <w:rPr>
          <w:rStyle w:val="StyleUnderline"/>
        </w:rPr>
        <w:t>Merger consent decrees</w:t>
      </w:r>
      <w:r>
        <w:rPr>
          <w:sz w:val="14"/>
        </w:rPr>
        <w:t xml:space="preserve">: The FTC and DOJ recently announced they are open to resolving competitive concerns about mergers through consent decrees. DOJ AAG Gail Slater said DOJ will be “more open to consent decrees in particular cases.”41 By contrast, DOJ entered only one consent decree with merging parties during the Biden Administration, and that was in the midst of a litigation.42 Similarly, in recent congressional testimony, Chair Ferguson stated that “the Commission is open to settlement offers that eliminate the possibility that the proposed acquisition could cause harm to market participants. Here too the Commission will rely on its experience in fashioning effective remedies and will be clear about what is expected in any consent order.”43 On May 28, 2025, the FTC announced its first proposed merger consent decree of the Trump-era, which would require merging parties Synopsys, Inc. and Ansys, Inc. to divest Synopsys’ optical software tools and photonic software tools and Ansys’ power consumption analysis tool to Keysight Technologies, Inc. or another acquirer approved by the FTC.44 The following week, DOJ announced that it had entered into a consent decree with Keysight Technologies, Inc. and Spirent Communications PLC, which requires the parties to divest Spirent’s high-speed ethernet, network security, and channel emulation businesses to Viavi Solutions, Inc. or another purchaser approved by DOJ.45 (WilmerHale represents the divestiture buyer in the Synopsys-Ansys transaction and the acquirer in the Keysight-Spirent transaction.) </w:t>
      </w:r>
    </w:p>
    <w:p w14:paraId="18C79269" w14:textId="77777777" w:rsidR="000A3E50" w:rsidRDefault="000A3E50" w:rsidP="000A3E50">
      <w:pPr>
        <w:rPr>
          <w:sz w:val="14"/>
        </w:rPr>
      </w:pPr>
      <w:r>
        <w:rPr>
          <w:sz w:val="14"/>
        </w:rPr>
        <w:t>The Road Ahead</w:t>
      </w:r>
    </w:p>
    <w:p w14:paraId="3B487FEA" w14:textId="77777777" w:rsidR="000A3E50" w:rsidRDefault="000A3E50" w:rsidP="000A3E50">
      <w:pPr>
        <w:rPr>
          <w:sz w:val="14"/>
        </w:rPr>
      </w:pPr>
      <w:r>
        <w:rPr>
          <w:rStyle w:val="StyleUnderline"/>
        </w:rPr>
        <w:t xml:space="preserve">Those who thought that antitrust enforcement in the Trump Administration might take a turn toward anti-interventionism are so far being </w:t>
      </w:r>
      <w:r>
        <w:rPr>
          <w:rStyle w:val="Emphasis"/>
        </w:rPr>
        <w:t>proved wrong</w:t>
      </w:r>
      <w:r>
        <w:rPr>
          <w:sz w:val="14"/>
        </w:rPr>
        <w:t xml:space="preserve">. </w:t>
      </w:r>
      <w:r>
        <w:rPr>
          <w:rStyle w:val="StyleUnderline"/>
        </w:rPr>
        <w:t xml:space="preserve">Recent </w:t>
      </w:r>
      <w:r>
        <w:rPr>
          <w:rStyle w:val="Emphasis"/>
        </w:rPr>
        <w:t xml:space="preserve">FTC and DOJ </w:t>
      </w:r>
      <w:r>
        <w:rPr>
          <w:rStyle w:val="Emphasis"/>
          <w:highlight w:val="cyan"/>
        </w:rPr>
        <w:t>actions</w:t>
      </w:r>
      <w:r>
        <w:rPr>
          <w:rStyle w:val="StyleUnderline"/>
          <w:highlight w:val="cyan"/>
        </w:rPr>
        <w:t xml:space="preserve"> </w:t>
      </w:r>
      <w:r>
        <w:rPr>
          <w:rStyle w:val="StyleUnderline"/>
        </w:rPr>
        <w:t xml:space="preserve">and </w:t>
      </w:r>
      <w:r>
        <w:rPr>
          <w:rStyle w:val="Emphasis"/>
          <w:highlight w:val="cyan"/>
        </w:rPr>
        <w:t>leadership</w:t>
      </w:r>
      <w:r>
        <w:rPr>
          <w:rStyle w:val="StyleUnderline"/>
          <w:highlight w:val="cyan"/>
        </w:rPr>
        <w:t xml:space="preserve"> statements suggest</w:t>
      </w:r>
      <w:r>
        <w:rPr>
          <w:rStyle w:val="StyleUnderline"/>
        </w:rPr>
        <w:t xml:space="preserve"> that the federal antitrust agencies appear </w:t>
      </w:r>
      <w:r>
        <w:rPr>
          <w:rStyle w:val="StyleUnderline"/>
          <w:highlight w:val="cyan"/>
        </w:rPr>
        <w:t>poised to enforce</w:t>
      </w:r>
      <w:r>
        <w:rPr>
          <w:rStyle w:val="StyleUnderline"/>
        </w:rPr>
        <w:t xml:space="preserve"> the antitrust </w:t>
      </w:r>
      <w:r>
        <w:rPr>
          <w:rStyle w:val="StyleUnderline"/>
          <w:highlight w:val="cyan"/>
        </w:rPr>
        <w:t>laws across the economy with</w:t>
      </w:r>
      <w:r>
        <w:rPr>
          <w:rStyle w:val="StyleUnderline"/>
        </w:rPr>
        <w:t xml:space="preserve"> a </w:t>
      </w:r>
      <w:r>
        <w:rPr>
          <w:rStyle w:val="Emphasis"/>
          <w:highlight w:val="cyan"/>
        </w:rPr>
        <w:t>robustness</w:t>
      </w:r>
      <w:r>
        <w:rPr>
          <w:rStyle w:val="StyleUnderline"/>
        </w:rPr>
        <w:t xml:space="preserve"> that rivals</w:t>
      </w:r>
      <w:r>
        <w:rPr>
          <w:sz w:val="14"/>
        </w:rPr>
        <w:t>—or could conceivably even exceed—</w:t>
      </w:r>
      <w:r>
        <w:rPr>
          <w:rStyle w:val="StyleUnderline"/>
        </w:rPr>
        <w:t>antitrust enforcement during the Biden Administration</w:t>
      </w:r>
      <w:r>
        <w:rPr>
          <w:sz w:val="14"/>
        </w:rPr>
        <w:t xml:space="preserve">. Businesses that are contemplating transactions or other conduct that could receive scrutiny from the US antitrust agencies are well advised to bear this in mind. </w:t>
      </w:r>
    </w:p>
    <w:p w14:paraId="67600F91" w14:textId="77777777" w:rsidR="000A3E50" w:rsidRDefault="000A3E50" w:rsidP="000A3E50">
      <w:pPr>
        <w:rPr>
          <w:sz w:val="14"/>
        </w:rPr>
      </w:pPr>
    </w:p>
    <w:p w14:paraId="6B422C87" w14:textId="77777777" w:rsidR="000A3E50" w:rsidRDefault="000A3E50" w:rsidP="00AE30DB">
      <w:pPr>
        <w:pStyle w:val="Heading4"/>
      </w:pPr>
      <w:bookmarkStart w:id="0" w:name="_Hlk208044061"/>
      <w:r>
        <w:t xml:space="preserve">The plan leads to </w:t>
      </w:r>
      <w:proofErr w:type="gramStart"/>
      <w:r>
        <w:t xml:space="preserve">a </w:t>
      </w:r>
      <w:proofErr w:type="spellStart"/>
      <w:r>
        <w:t>lochnerization</w:t>
      </w:r>
      <w:proofErr w:type="spellEnd"/>
      <w:proofErr w:type="gramEnd"/>
      <w:r>
        <w:t xml:space="preserve"> of the First Amendment which dismantles the administrative state. </w:t>
      </w:r>
    </w:p>
    <w:p w14:paraId="64B324BC" w14:textId="77777777" w:rsidR="000A3E50" w:rsidRDefault="000A3E50" w:rsidP="000A3E50">
      <w:r>
        <w:t xml:space="preserve">Courts will balance the plan by expanding RTW for private sector employees on the national level; that widens the scope of first amendment protections which are exploited by libertarians for deregulatory ends. Challenges to the plan are upheld on first amendment grounds. </w:t>
      </w:r>
    </w:p>
    <w:p w14:paraId="47953D80" w14:textId="77777777" w:rsidR="000A3E50" w:rsidRDefault="000A3E50" w:rsidP="000A3E50">
      <w:r>
        <w:rPr>
          <w:rStyle w:val="Style13ptBold"/>
        </w:rPr>
        <w:t>Weinrib 18</w:t>
      </w:r>
      <w:r>
        <w:t xml:space="preserve"> – Laura Weinrib, Professor of Law at the University of Chicago Law School; 2018, "The Right to Work and the Right to Strike", University of Chicago Legal Forum: Vol. 2017, Article 20, https://legal-forum.uchicago.edu/print-archive/right-work-and-right-strike</w:t>
      </w:r>
    </w:p>
    <w:p w14:paraId="43654558" w14:textId="77777777" w:rsidR="000A3E50" w:rsidRDefault="000A3E50" w:rsidP="000A3E50">
      <w:pPr>
        <w:rPr>
          <w:sz w:val="14"/>
        </w:rPr>
      </w:pPr>
      <w:r>
        <w:rPr>
          <w:rStyle w:val="StyleUnderline"/>
        </w:rPr>
        <w:t xml:space="preserve">The American </w:t>
      </w:r>
      <w:r>
        <w:rPr>
          <w:rStyle w:val="StyleUnderline"/>
          <w:highlight w:val="cyan"/>
        </w:rPr>
        <w:t>labor law</w:t>
      </w:r>
      <w:r>
        <w:rPr>
          <w:rStyle w:val="StyleUnderline"/>
        </w:rPr>
        <w:t xml:space="preserve"> system</w:t>
      </w:r>
      <w:r>
        <w:rPr>
          <w:sz w:val="14"/>
        </w:rPr>
        <w:t xml:space="preserve"> is an unusual one, and it </w:t>
      </w:r>
      <w:r>
        <w:rPr>
          <w:rStyle w:val="StyleUnderline"/>
          <w:highlight w:val="cyan"/>
        </w:rPr>
        <w:t>reflects</w:t>
      </w:r>
      <w:r>
        <w:rPr>
          <w:rStyle w:val="StyleUnderline"/>
        </w:rPr>
        <w:t xml:space="preserve"> a </w:t>
      </w:r>
      <w:r>
        <w:rPr>
          <w:rStyle w:val="Emphasis"/>
        </w:rPr>
        <w:t xml:space="preserve">complicated </w:t>
      </w:r>
      <w:r>
        <w:rPr>
          <w:rStyle w:val="Emphasis"/>
          <w:highlight w:val="cyan"/>
        </w:rPr>
        <w:t>balancing</w:t>
      </w:r>
      <w:r>
        <w:rPr>
          <w:rStyle w:val="StyleUnderline"/>
          <w:highlight w:val="cyan"/>
        </w:rPr>
        <w:t xml:space="preserve"> by </w:t>
      </w:r>
      <w:r>
        <w:rPr>
          <w:rStyle w:val="StyleUnderline"/>
        </w:rPr>
        <w:t xml:space="preserve">legislatures and the </w:t>
      </w:r>
      <w:r>
        <w:rPr>
          <w:rStyle w:val="StyleUnderline"/>
          <w:highlight w:val="cyan"/>
        </w:rPr>
        <w:t>courts of</w:t>
      </w:r>
      <w:r>
        <w:rPr>
          <w:rStyle w:val="StyleUnderline"/>
        </w:rPr>
        <w:t xml:space="preserve"> </w:t>
      </w:r>
      <w:r>
        <w:rPr>
          <w:rStyle w:val="Emphasis"/>
        </w:rPr>
        <w:t xml:space="preserve">individual and group </w:t>
      </w:r>
      <w:r>
        <w:rPr>
          <w:rStyle w:val="Emphasis"/>
          <w:highlight w:val="cyan"/>
        </w:rPr>
        <w:t>rights</w:t>
      </w:r>
      <w:r>
        <w:rPr>
          <w:rStyle w:val="StyleUnderline"/>
        </w:rPr>
        <w:t xml:space="preserve">, as well as </w:t>
      </w:r>
      <w:r>
        <w:rPr>
          <w:rStyle w:val="Emphasis"/>
        </w:rPr>
        <w:t>broader structural issues</w:t>
      </w:r>
      <w:r>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1F2225C0" w14:textId="77777777" w:rsidR="000A3E50" w:rsidRDefault="000A3E50" w:rsidP="000A3E50">
      <w:pPr>
        <w:rPr>
          <w:sz w:val="14"/>
        </w:rPr>
      </w:pPr>
      <w:r>
        <w:rPr>
          <w:sz w:val="14"/>
        </w:rPr>
        <w:t xml:space="preserve">Of course, employees who object to union representation, whether they favor an alternative union or oppose all unions, are not without recourse. If </w:t>
      </w:r>
      <w:proofErr w:type="gramStart"/>
      <w:r>
        <w:rPr>
          <w:sz w:val="14"/>
        </w:rPr>
        <w:t>a majority of</w:t>
      </w:r>
      <w:proofErr w:type="gramEnd"/>
      <w:r>
        <w:rPr>
          <w:sz w:val="14"/>
        </w:rPr>
        <w:t xml:space="preserve"> employees are dissatisfied with a union, they can vote to </w:t>
      </w:r>
      <w:proofErr w:type="gramStart"/>
      <w:r>
        <w:rPr>
          <w:sz w:val="14"/>
        </w:rPr>
        <w:t>decertify</w:t>
      </w:r>
      <w:proofErr w:type="gramEnd"/>
      <w:r>
        <w:rPr>
          <w:sz w:val="14"/>
        </w:rPr>
        <w:t xml:space="preserve">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7C0EF5FC" w14:textId="77777777" w:rsidR="000A3E50" w:rsidRDefault="000A3E50" w:rsidP="000A3E50">
      <w:pPr>
        <w:rPr>
          <w:sz w:val="14"/>
        </w:rPr>
      </w:pPr>
      <w:r>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64FFD070" w14:textId="77777777" w:rsidR="000A3E50" w:rsidRDefault="000A3E50" w:rsidP="000A3E50">
      <w:pPr>
        <w:rPr>
          <w:sz w:val="14"/>
        </w:rPr>
      </w:pPr>
      <w:r>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Pr>
          <w:rStyle w:val="StyleUnderline"/>
        </w:rPr>
        <w:t>as a matter of First Amendment doctrine, as well as sound public policy, the status of fair-share fees cannot be divorced from the broader labor law regime in which they are situated</w:t>
      </w:r>
      <w:r>
        <w:rPr>
          <w:sz w:val="14"/>
        </w:rPr>
        <w:t>. Abood reflects a careful balance between the associational rights of unions and their members, on the one hand, and the rights of non-members to opt out on the other</w:t>
      </w:r>
      <w:proofErr w:type="gramStart"/>
      <w:r>
        <w:rPr>
          <w:sz w:val="14"/>
        </w:rPr>
        <w:t>.32</w:t>
      </w:r>
      <w:proofErr w:type="gramEnd"/>
      <w:r>
        <w:rPr>
          <w:sz w:val="14"/>
        </w:rPr>
        <w:t xml:space="preserve">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44EC3752" w14:textId="77777777" w:rsidR="000A3E50" w:rsidRDefault="000A3E50" w:rsidP="000A3E50">
      <w:pPr>
        <w:rPr>
          <w:sz w:val="14"/>
        </w:rPr>
      </w:pPr>
      <w:r>
        <w:rPr>
          <w:sz w:val="14"/>
        </w:rPr>
        <w:t>In short, from a historical perspective, the question whether compelled contributions toward chargeable expenses by public sector employees are closer to mushroom-growing subsidies33 or integrated bar dues34 is somewhat beside the point. T</w:t>
      </w:r>
      <w:r>
        <w:rPr>
          <w:rStyle w:val="StyleUnderline"/>
        </w:rPr>
        <w:t xml:space="preserve">he crucial question is why the </w:t>
      </w:r>
      <w:r>
        <w:rPr>
          <w:rStyle w:val="StyleUnderline"/>
          <w:highlight w:val="cyan"/>
        </w:rPr>
        <w:t xml:space="preserve">Supreme Court </w:t>
      </w:r>
      <w:r>
        <w:rPr>
          <w:rStyle w:val="StyleUnderline"/>
        </w:rPr>
        <w:t xml:space="preserve">has </w:t>
      </w:r>
      <w:r>
        <w:rPr>
          <w:rStyle w:val="StyleUnderline"/>
          <w:highlight w:val="cyan"/>
        </w:rPr>
        <w:t>proven</w:t>
      </w:r>
      <w:r>
        <w:rPr>
          <w:rStyle w:val="StyleUnderline"/>
        </w:rPr>
        <w:t xml:space="preserve"> so </w:t>
      </w:r>
      <w:r>
        <w:rPr>
          <w:rStyle w:val="StyleUnderline"/>
          <w:highlight w:val="cyan"/>
        </w:rPr>
        <w:t>reluctant to extend</w:t>
      </w:r>
      <w:r>
        <w:rPr>
          <w:rStyle w:val="StyleUnderline"/>
        </w:rPr>
        <w:t xml:space="preserve"> even paradigmatic </w:t>
      </w:r>
      <w:r>
        <w:rPr>
          <w:rStyle w:val="StyleUnderline"/>
          <w:highlight w:val="cyan"/>
        </w:rPr>
        <w:t>First Amendment protections to labor</w:t>
      </w:r>
      <w:r>
        <w:rPr>
          <w:rStyle w:val="StyleUnderline"/>
        </w:rPr>
        <w:t xml:space="preserve"> unions, employers, and dissenting employees. Understanding today’s speech-restrictive labor law regime requires exhuming a historical world that has slipped from view.</w:t>
      </w:r>
    </w:p>
    <w:p w14:paraId="35132E70" w14:textId="77777777" w:rsidR="000A3E50" w:rsidRDefault="000A3E50" w:rsidP="000A3E50">
      <w:pPr>
        <w:rPr>
          <w:sz w:val="14"/>
        </w:rPr>
      </w:pPr>
      <w:r>
        <w:rPr>
          <w:rStyle w:val="StyleUnderline"/>
        </w:rPr>
        <w:t>A constitutional prohibition on fair-share agency fees would alter a single component of a complicated labor law system without regard to related provisions</w:t>
      </w:r>
      <w:r>
        <w:rPr>
          <w:sz w:val="14"/>
        </w:rPr>
        <w:t xml:space="preserve">. In our period of low union density and relative labor </w:t>
      </w:r>
      <w:proofErr w:type="gramStart"/>
      <w:r>
        <w:rPr>
          <w:sz w:val="14"/>
        </w:rPr>
        <w:t>quiescence—in</w:t>
      </w:r>
      <w:proofErr w:type="gramEnd"/>
      <w:r>
        <w:rPr>
          <w:sz w:val="14"/>
        </w:rPr>
        <w:t xml:space="preserve"> which some combination of legal, social, and economic impediments has rendered even simple work stoppages virtually nonexistent35 —judges and advocates have forgotten a phenomenon that the Abood Court grasped well. </w:t>
      </w:r>
      <w:r>
        <w:rPr>
          <w:rStyle w:val="StyleUnderline"/>
        </w:rPr>
        <w:t xml:space="preserve">In the context of labor law, the </w:t>
      </w:r>
      <w:r>
        <w:rPr>
          <w:rStyle w:val="Emphasis"/>
        </w:rPr>
        <w:t xml:space="preserve">First Amendment is a </w:t>
      </w:r>
      <w:r>
        <w:rPr>
          <w:rStyle w:val="Emphasis"/>
          <w:highlight w:val="cyan"/>
        </w:rPr>
        <w:t>precarious thread</w:t>
      </w:r>
      <w:r>
        <w:rPr>
          <w:rStyle w:val="StyleUnderline"/>
        </w:rPr>
        <w:t xml:space="preserve">, and </w:t>
      </w:r>
      <w:r>
        <w:rPr>
          <w:rStyle w:val="StyleUnderline"/>
          <w:highlight w:val="cyan"/>
        </w:rPr>
        <w:t xml:space="preserve">pulling on it </w:t>
      </w:r>
      <w:r>
        <w:rPr>
          <w:rStyle w:val="Emphasis"/>
          <w:highlight w:val="cyan"/>
        </w:rPr>
        <w:t xml:space="preserve">threatens to unravel </w:t>
      </w:r>
      <w:r>
        <w:rPr>
          <w:rStyle w:val="Emphasis"/>
        </w:rPr>
        <w:t xml:space="preserve">the </w:t>
      </w:r>
      <w:r>
        <w:rPr>
          <w:rStyle w:val="Emphasis"/>
          <w:highlight w:val="cyan"/>
        </w:rPr>
        <w:t>whole structure of</w:t>
      </w:r>
      <w:r>
        <w:rPr>
          <w:rStyle w:val="Emphasis"/>
        </w:rPr>
        <w:t xml:space="preserve"> American </w:t>
      </w:r>
      <w:r>
        <w:rPr>
          <w:rStyle w:val="Emphasis"/>
          <w:highlight w:val="cyan"/>
        </w:rPr>
        <w:t>labor relations</w:t>
      </w:r>
      <w:r>
        <w:rPr>
          <w:sz w:val="14"/>
        </w:rPr>
        <w:t>.</w:t>
      </w:r>
    </w:p>
    <w:p w14:paraId="3BE95CDF" w14:textId="77777777" w:rsidR="000A3E50" w:rsidRDefault="000A3E50" w:rsidP="000A3E50">
      <w:pPr>
        <w:rPr>
          <w:sz w:val="14"/>
        </w:rPr>
      </w:pPr>
      <w:r>
        <w:rPr>
          <w:sz w:val="14"/>
        </w:rPr>
        <w:t>II</w:t>
      </w:r>
      <w:proofErr w:type="gramStart"/>
      <w:r>
        <w:rPr>
          <w:sz w:val="14"/>
        </w:rPr>
        <w:t>.  Organized</w:t>
      </w:r>
      <w:proofErr w:type="gramEnd"/>
      <w:r>
        <w:rPr>
          <w:sz w:val="14"/>
        </w:rPr>
        <w:t xml:space="preserve"> Labor in the Lochner Era</w:t>
      </w:r>
    </w:p>
    <w:p w14:paraId="029CBD38" w14:textId="77777777" w:rsidR="000A3E50" w:rsidRDefault="000A3E50" w:rsidP="000A3E50">
      <w:pPr>
        <w:rPr>
          <w:sz w:val="14"/>
        </w:rPr>
      </w:pPr>
      <w:r>
        <w:rPr>
          <w:sz w:val="14"/>
        </w:rPr>
        <w:t xml:space="preserve">That </w:t>
      </w:r>
      <w:r>
        <w:rPr>
          <w:rStyle w:val="StyleUnderline"/>
        </w:rPr>
        <w:t xml:space="preserve">the subsidence of American labor unrest has coincided with a new </w:t>
      </w:r>
      <w:r>
        <w:rPr>
          <w:rStyle w:val="Emphasis"/>
        </w:rPr>
        <w:t>judicial openness</w:t>
      </w:r>
      <w:r>
        <w:rPr>
          <w:rStyle w:val="StyleUnderline"/>
        </w:rPr>
        <w:t xml:space="preserve"> to economically inflected First Amendment claims is presumably no accident</w:t>
      </w:r>
      <w:r>
        <w:rPr>
          <w:sz w:val="14"/>
        </w:rPr>
        <w:t xml:space="preserve">. </w:t>
      </w:r>
      <w:r>
        <w:rPr>
          <w:rStyle w:val="StyleUnderline"/>
        </w:rPr>
        <w:t xml:space="preserve">The </w:t>
      </w:r>
      <w:r>
        <w:rPr>
          <w:rStyle w:val="StyleUnderline"/>
          <w:highlight w:val="cyan"/>
        </w:rPr>
        <w:t>Janus</w:t>
      </w:r>
      <w:r>
        <w:rPr>
          <w:rStyle w:val="StyleUnderline"/>
        </w:rPr>
        <w:t xml:space="preserve"> case is part of a </w:t>
      </w:r>
      <w:r>
        <w:rPr>
          <w:rStyle w:val="Emphasis"/>
          <w:highlight w:val="cyan"/>
        </w:rPr>
        <w:t>mounting effort</w:t>
      </w:r>
      <w:r>
        <w:rPr>
          <w:rStyle w:val="StyleUnderline"/>
          <w:highlight w:val="cyan"/>
        </w:rPr>
        <w:t xml:space="preserve"> to challenge</w:t>
      </w:r>
      <w:r>
        <w:rPr>
          <w:rStyle w:val="StyleUnderline"/>
        </w:rPr>
        <w:t xml:space="preserve"> social and economic </w:t>
      </w:r>
      <w:r>
        <w:rPr>
          <w:rStyle w:val="StyleUnderline"/>
          <w:highlight w:val="cyan"/>
        </w:rPr>
        <w:t xml:space="preserve">regulation through </w:t>
      </w:r>
      <w:r>
        <w:rPr>
          <w:rStyle w:val="StyleUnderline"/>
        </w:rPr>
        <w:t xml:space="preserve">the </w:t>
      </w:r>
      <w:r>
        <w:rPr>
          <w:rStyle w:val="Emphasis"/>
        </w:rPr>
        <w:t xml:space="preserve">guise of the </w:t>
      </w:r>
      <w:r>
        <w:rPr>
          <w:rStyle w:val="Emphasis"/>
          <w:highlight w:val="cyan"/>
        </w:rPr>
        <w:t>First Amendment</w:t>
      </w:r>
      <w:r>
        <w:rPr>
          <w:sz w:val="14"/>
        </w:rPr>
        <w:t xml:space="preserve">. The </w:t>
      </w:r>
      <w:r>
        <w:rPr>
          <w:rStyle w:val="StyleUnderline"/>
        </w:rPr>
        <w:t>past decades have witnessed a marked shift in First Amendment law from the protection of disfavored minorities</w:t>
      </w:r>
      <w:r>
        <w:rPr>
          <w:sz w:val="14"/>
        </w:rPr>
        <w:t xml:space="preserve"> against state suppression </w:t>
      </w:r>
      <w:r>
        <w:rPr>
          <w:rStyle w:val="StyleUnderline"/>
        </w:rPr>
        <w:t xml:space="preserve">to the </w:t>
      </w:r>
      <w:r>
        <w:rPr>
          <w:rStyle w:val="Emphasis"/>
          <w:highlight w:val="cyan"/>
        </w:rPr>
        <w:t>insulation of industrial interests</w:t>
      </w:r>
      <w:r>
        <w:rPr>
          <w:rStyle w:val="StyleUnderline"/>
        </w:rPr>
        <w:t xml:space="preserve"> against government regulation</w:t>
      </w:r>
      <w:r>
        <w:rPr>
          <w:sz w:val="14"/>
        </w:rPr>
        <w:t xml:space="preserve">.36 That </w:t>
      </w:r>
      <w:r>
        <w:rPr>
          <w:rStyle w:val="StyleUnderline"/>
        </w:rPr>
        <w:t xml:space="preserve">effort has </w:t>
      </w:r>
      <w:r>
        <w:rPr>
          <w:rStyle w:val="StyleUnderline"/>
          <w:highlight w:val="cyan"/>
        </w:rPr>
        <w:t>overlapped</w:t>
      </w:r>
      <w:r>
        <w:rPr>
          <w:rStyle w:val="StyleUnderline"/>
        </w:rPr>
        <w:t xml:space="preserve"> </w:t>
      </w:r>
      <w:r>
        <w:rPr>
          <w:rStyle w:val="Emphasis"/>
        </w:rPr>
        <w:t xml:space="preserve">almost </w:t>
      </w:r>
      <w:r>
        <w:rPr>
          <w:rStyle w:val="Emphasis"/>
          <w:highlight w:val="cyan"/>
        </w:rPr>
        <w:t>perfectly</w:t>
      </w:r>
      <w:r>
        <w:rPr>
          <w:rStyle w:val="StyleUnderline"/>
          <w:highlight w:val="cyan"/>
        </w:rPr>
        <w:t xml:space="preserve"> with</w:t>
      </w:r>
      <w:r>
        <w:rPr>
          <w:rStyle w:val="StyleUnderline"/>
        </w:rPr>
        <w:t xml:space="preserve"> the decline in </w:t>
      </w:r>
      <w:r>
        <w:rPr>
          <w:rStyle w:val="StyleUnderline"/>
          <w:highlight w:val="cyan"/>
        </w:rPr>
        <w:t>labor’s power</w:t>
      </w:r>
      <w:r>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5213B787" w14:textId="77777777" w:rsidR="000A3E50" w:rsidRDefault="000A3E50" w:rsidP="000A3E50">
      <w:pPr>
        <w:rPr>
          <w:sz w:val="14"/>
        </w:rPr>
      </w:pPr>
      <w:r>
        <w:rPr>
          <w:sz w:val="14"/>
        </w:rPr>
        <w:t xml:space="preserve">This transformation has aptly been labeled </w:t>
      </w:r>
      <w:r>
        <w:rPr>
          <w:rStyle w:val="StyleUnderline"/>
        </w:rPr>
        <w:t xml:space="preserve">the </w:t>
      </w:r>
      <w:proofErr w:type="spellStart"/>
      <w:r>
        <w:rPr>
          <w:rStyle w:val="Emphasis"/>
          <w:highlight w:val="cyan"/>
        </w:rPr>
        <w:t>Lochnerization</w:t>
      </w:r>
      <w:proofErr w:type="spellEnd"/>
      <w:r>
        <w:rPr>
          <w:rStyle w:val="Emphasis"/>
          <w:highlight w:val="cyan"/>
        </w:rPr>
        <w:t xml:space="preserve"> of </w:t>
      </w:r>
      <w:r>
        <w:rPr>
          <w:rStyle w:val="Emphasis"/>
        </w:rPr>
        <w:t xml:space="preserve">the </w:t>
      </w:r>
      <w:r>
        <w:rPr>
          <w:rStyle w:val="Emphasis"/>
          <w:highlight w:val="cyan"/>
        </w:rPr>
        <w:t>First Amendment</w:t>
      </w:r>
      <w:r>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Pr>
          <w:rStyle w:val="StyleUnderline"/>
        </w:rPr>
        <w:t xml:space="preserve">the First Amendment is being used today to </w:t>
      </w:r>
      <w:r>
        <w:rPr>
          <w:rStyle w:val="Emphasis"/>
          <w:highlight w:val="cyan"/>
        </w:rPr>
        <w:t>dismantle</w:t>
      </w:r>
      <w:r>
        <w:rPr>
          <w:rStyle w:val="Emphasis"/>
        </w:rPr>
        <w:t xml:space="preserve"> burdensome </w:t>
      </w:r>
      <w:r>
        <w:rPr>
          <w:rStyle w:val="Emphasis"/>
          <w:highlight w:val="cyan"/>
        </w:rPr>
        <w:t>regulatory regimes</w:t>
      </w:r>
      <w:r>
        <w:rPr>
          <w:sz w:val="14"/>
        </w:rPr>
        <w:t>.</w:t>
      </w:r>
    </w:p>
    <w:p w14:paraId="59749A00" w14:textId="77777777" w:rsidR="000A3E50" w:rsidRDefault="000A3E50" w:rsidP="000A3E50">
      <w:pPr>
        <w:rPr>
          <w:sz w:val="14"/>
        </w:rPr>
      </w:pPr>
      <w:proofErr w:type="gramStart"/>
      <w:r>
        <w:rPr>
          <w:sz w:val="14"/>
        </w:rPr>
        <w:t>The literature</w:t>
      </w:r>
      <w:proofErr w:type="gramEnd"/>
      <w:r>
        <w:rPr>
          <w:sz w:val="14"/>
        </w:rPr>
        <w:t xml:space="preserve"> characterizes this transformation as a new direction in First Amendment law, but from the standpoint of the interwar coalition that litigated the foundational First Amendment cases, it might better be classified as a course correction. As I have argued elsewhere, the </w:t>
      </w:r>
      <w:proofErr w:type="spellStart"/>
      <w:r>
        <w:rPr>
          <w:sz w:val="14"/>
        </w:rPr>
        <w:t>Lochnerization</w:t>
      </w:r>
      <w:proofErr w:type="spellEnd"/>
      <w:r>
        <w:rPr>
          <w:sz w:val="14"/>
        </w:rPr>
        <w:t xml:space="preserve"> of the First Amendment began many decades ago. In fact, it began almost the instant that Lochner itself was put to rest. </w:t>
      </w:r>
      <w:r>
        <w:rPr>
          <w:rStyle w:val="StyleUnderline"/>
        </w:rPr>
        <w:t>Lochner’s anti-regulatory constitutionalism</w:t>
      </w:r>
      <w:r>
        <w:rPr>
          <w:sz w:val="14"/>
        </w:rPr>
        <w:t xml:space="preserve"> was embedded in the First Amendment </w:t>
      </w:r>
      <w:proofErr w:type="gramStart"/>
      <w:r>
        <w:rPr>
          <w:sz w:val="14"/>
        </w:rPr>
        <w:t>at the moment</w:t>
      </w:r>
      <w:proofErr w:type="gramEnd"/>
      <w:r>
        <w:rPr>
          <w:sz w:val="14"/>
        </w:rPr>
        <w:t xml:space="preserve"> that the so-called New Deal settlement was struck. And it </w:t>
      </w:r>
      <w:r>
        <w:rPr>
          <w:rStyle w:val="StyleUnderline"/>
        </w:rPr>
        <w:t xml:space="preserve">was </w:t>
      </w:r>
      <w:r>
        <w:rPr>
          <w:rStyle w:val="Emphasis"/>
        </w:rPr>
        <w:t>integrally related</w:t>
      </w:r>
      <w:r>
        <w:rPr>
          <w:rStyle w:val="StyleUnderline"/>
        </w:rPr>
        <w:t xml:space="preserve"> to Progressive Era labor conflict</w:t>
      </w:r>
      <w:r>
        <w:rPr>
          <w:sz w:val="14"/>
        </w:rPr>
        <w:t>.43</w:t>
      </w:r>
    </w:p>
    <w:p w14:paraId="6944C851" w14:textId="77777777" w:rsidR="000A3E50" w:rsidRDefault="000A3E50" w:rsidP="000A3E50">
      <w:pPr>
        <w:rPr>
          <w:sz w:val="14"/>
        </w:rPr>
      </w:pPr>
      <w:r>
        <w:rPr>
          <w:sz w:val="14"/>
        </w:rPr>
        <w:t xml:space="preserve">Today, </w:t>
      </w:r>
      <w:r>
        <w:rPr>
          <w:rStyle w:val="StyleUnderline"/>
        </w:rPr>
        <w:t xml:space="preserve">Lochner-era jurisprudence is </w:t>
      </w:r>
      <w:r>
        <w:rPr>
          <w:rStyle w:val="Emphasis"/>
        </w:rPr>
        <w:t>most closely</w:t>
      </w:r>
      <w:r>
        <w:rPr>
          <w:rStyle w:val="StyleUnderline"/>
        </w:rPr>
        <w:t xml:space="preserve"> identified with the cases whose facts resemble Lochner’s: cases, that is, in which state and federal </w:t>
      </w:r>
      <w:r>
        <w:rPr>
          <w:rStyle w:val="StyleUnderline"/>
          <w:highlight w:val="cyan"/>
        </w:rPr>
        <w:t xml:space="preserve">courts </w:t>
      </w:r>
      <w:r>
        <w:rPr>
          <w:rStyle w:val="Emphasis"/>
          <w:highlight w:val="cyan"/>
        </w:rPr>
        <w:t>invalidated legislative efforts</w:t>
      </w:r>
      <w:r>
        <w:rPr>
          <w:rStyle w:val="StyleUnderline"/>
        </w:rPr>
        <w:t xml:space="preserve"> to improve workplace safety or dictate the terms </w:t>
      </w:r>
      <w:r>
        <w:rPr>
          <w:rStyle w:val="StyleUnderline"/>
          <w:highlight w:val="cyan"/>
        </w:rPr>
        <w:t>of employment</w:t>
      </w:r>
      <w:r>
        <w:rPr>
          <w:sz w:val="14"/>
        </w:rPr>
        <w:t>. For the early labor movement, however, such decisions represented only one component of a broader judicial hostility to workers’ rights. For example, the Supreme Court’s 1897 decision in Allgeyer v. Louisiana,</w:t>
      </w:r>
      <w:proofErr w:type="gramStart"/>
      <w:r>
        <w:rPr>
          <w:sz w:val="14"/>
        </w:rPr>
        <w:t>44</w:t>
      </w:r>
      <w:proofErr w:type="gramEnd"/>
      <w:r>
        <w:rPr>
          <w:sz w:val="14"/>
        </w:rPr>
        <w:t xml:space="preserve"> which first read liberty of contract into the Due Process Clause of the Fourteenth Amendment, hamstrung unions as much as or more than progressive legislatures.</w:t>
      </w:r>
    </w:p>
    <w:p w14:paraId="0EC5AEDC" w14:textId="77777777" w:rsidR="000A3E50" w:rsidRDefault="000A3E50" w:rsidP="000A3E50">
      <w:pPr>
        <w:rPr>
          <w:sz w:val="14"/>
        </w:rPr>
      </w:pPr>
      <w:r>
        <w:rPr>
          <w:sz w:val="14"/>
        </w:rPr>
        <w:t xml:space="preserve">During the early decades of the twentieth century, </w:t>
      </w:r>
      <w:r>
        <w:rPr>
          <w:rStyle w:val="StyleUnderline"/>
        </w:rPr>
        <w:t xml:space="preserve">the federal judiciary </w:t>
      </w:r>
      <w:r>
        <w:rPr>
          <w:rStyle w:val="Emphasis"/>
        </w:rPr>
        <w:t xml:space="preserve">cabined legislative power </w:t>
      </w:r>
      <w:r>
        <w:rPr>
          <w:rStyle w:val="Emphasis"/>
          <w:highlight w:val="cyan"/>
        </w:rPr>
        <w:t>to authorize union activity</w:t>
      </w:r>
      <w:r>
        <w:rPr>
          <w:rStyle w:val="StyleUnderline"/>
        </w:rPr>
        <w:t xml:space="preserve"> </w:t>
      </w:r>
      <w:r>
        <w:rPr>
          <w:rStyle w:val="StyleUnderline"/>
          <w:highlight w:val="cyan"/>
        </w:rPr>
        <w:t>while expanding</w:t>
      </w:r>
      <w:r>
        <w:rPr>
          <w:rStyle w:val="StyleUnderline"/>
        </w:rPr>
        <w:t xml:space="preserve"> its own </w:t>
      </w:r>
      <w:r>
        <w:rPr>
          <w:rStyle w:val="StyleUnderline"/>
          <w:highlight w:val="cyan"/>
        </w:rPr>
        <w:t xml:space="preserve">authority to </w:t>
      </w:r>
      <w:r>
        <w:rPr>
          <w:rStyle w:val="Emphasis"/>
          <w:highlight w:val="cyan"/>
        </w:rPr>
        <w:t>curtail strikes</w:t>
      </w:r>
      <w:r>
        <w:rPr>
          <w:rStyle w:val="Emphasis"/>
        </w:rPr>
        <w:t xml:space="preserve"> and boycotts</w:t>
      </w:r>
      <w:r>
        <w:rPr>
          <w:sz w:val="14"/>
        </w:rPr>
        <w:t xml:space="preserve">.45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securing employment.”49 </w:t>
      </w:r>
      <w:r>
        <w:rPr>
          <w:rStyle w:val="StyleUnderline"/>
        </w:rPr>
        <w:t xml:space="preserve">Rejecting the state’s asserted effort to limit employer “coercion” and to ensure the liberty of workers to join organizations of their choosing, the Court </w:t>
      </w:r>
      <w:r>
        <w:rPr>
          <w:rStyle w:val="StyleUnderline"/>
          <w:highlight w:val="cyan"/>
        </w:rPr>
        <w:t>construed</w:t>
      </w:r>
      <w:r>
        <w:rPr>
          <w:rStyle w:val="StyleUnderline"/>
        </w:rPr>
        <w:t xml:space="preserve"> the </w:t>
      </w:r>
      <w:r>
        <w:rPr>
          <w:rStyle w:val="Emphasis"/>
        </w:rPr>
        <w:t xml:space="preserve">targeted </w:t>
      </w:r>
      <w:r>
        <w:rPr>
          <w:rStyle w:val="Emphasis"/>
          <w:highlight w:val="cyan"/>
        </w:rPr>
        <w:t>yellow-dog contracts</w:t>
      </w:r>
      <w:r>
        <w:rPr>
          <w:rStyle w:val="StyleUnderline"/>
          <w:highlight w:val="cyan"/>
        </w:rPr>
        <w:t xml:space="preserve"> as advancing </w:t>
      </w:r>
      <w:r>
        <w:rPr>
          <w:rStyle w:val="StyleUnderline"/>
        </w:rPr>
        <w:t xml:space="preserve">the </w:t>
      </w:r>
      <w:r>
        <w:rPr>
          <w:rStyle w:val="StyleUnderline"/>
          <w:highlight w:val="cyan"/>
        </w:rPr>
        <w:t>right of an employee</w:t>
      </w:r>
      <w:r>
        <w:rPr>
          <w:rStyle w:val="StyleUnderline"/>
        </w:rPr>
        <w:t xml:space="preserve"> “to work for whom he will.”</w:t>
      </w:r>
      <w:r>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50D1E2D2" w14:textId="77777777" w:rsidR="000A3E50" w:rsidRDefault="000A3E50" w:rsidP="000A3E50">
      <w:pPr>
        <w:rPr>
          <w:sz w:val="14"/>
        </w:rPr>
      </w:pPr>
      <w:r>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1EF77546" w14:textId="77777777" w:rsidR="000A3E50" w:rsidRDefault="000A3E50" w:rsidP="000A3E50">
      <w:pPr>
        <w:rPr>
          <w:sz w:val="14"/>
        </w:rPr>
      </w:pPr>
      <w:r>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165AAFE3" w14:textId="77777777" w:rsidR="000A3E50" w:rsidRDefault="000A3E50" w:rsidP="000A3E50">
      <w:pPr>
        <w:rPr>
          <w:sz w:val="14"/>
        </w:rPr>
      </w:pPr>
      <w:r>
        <w:rPr>
          <w:sz w:val="14"/>
        </w:rPr>
        <w:t xml:space="preserve">In the face of such decisions, </w:t>
      </w:r>
      <w:r>
        <w:rPr>
          <w:rStyle w:val="StyleUnderline"/>
        </w:rPr>
        <w:t xml:space="preserve">labor leaders and their allies charged the courts with </w:t>
      </w:r>
      <w:r>
        <w:rPr>
          <w:rStyle w:val="Emphasis"/>
        </w:rPr>
        <w:t>hypocrisy</w:t>
      </w:r>
      <w:r>
        <w:rPr>
          <w:sz w:val="14"/>
        </w:rPr>
        <w:t xml:space="preserve">.61 Increasingly, </w:t>
      </w:r>
      <w:r>
        <w:rPr>
          <w:rStyle w:val="StyleUnderline"/>
        </w:rPr>
        <w:t>they accused the judiciary of erecting a labor law regime best characterized as “</w:t>
      </w:r>
      <w:r>
        <w:rPr>
          <w:rStyle w:val="Emphasis"/>
        </w:rPr>
        <w:t>Heads, I win; Tails, you lose</w:t>
      </w:r>
      <w:r>
        <w:rPr>
          <w:rStyle w:val="StyleUnderline"/>
        </w:rPr>
        <w:t>.”</w:t>
      </w:r>
      <w:r>
        <w:rPr>
          <w:sz w:val="14"/>
        </w:rPr>
        <w:t>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w:t>
      </w:r>
      <w:proofErr w:type="spellStart"/>
      <w:r>
        <w:rPr>
          <w:sz w:val="14"/>
        </w:rPr>
        <w:t>ing</w:t>
      </w:r>
      <w:proofErr w:type="spellEnd"/>
      <w:r>
        <w:rPr>
          <w:sz w:val="14"/>
        </w:rPr>
        <w:t>] imbedded political and constitutional traditions of due process,” along with the American commitment to rule of law.65</w:t>
      </w:r>
    </w:p>
    <w:p w14:paraId="301A4672" w14:textId="77777777" w:rsidR="000A3E50" w:rsidRDefault="000A3E50" w:rsidP="000A3E50">
      <w:pPr>
        <w:rPr>
          <w:sz w:val="14"/>
        </w:rPr>
      </w:pPr>
      <w:r>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7B0D58FB" w14:textId="77777777" w:rsidR="000A3E50" w:rsidRDefault="000A3E50" w:rsidP="000A3E50">
      <w:pPr>
        <w:rPr>
          <w:sz w:val="14"/>
        </w:rPr>
      </w:pPr>
      <w:r>
        <w:rPr>
          <w:sz w:val="14"/>
        </w:rPr>
        <w:t xml:space="preserve">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w:t>
      </w:r>
      <w:proofErr w:type="gramStart"/>
      <w:r>
        <w:rPr>
          <w:sz w:val="14"/>
        </w:rPr>
        <w:t>on</w:t>
      </w:r>
      <w:proofErr w:type="gramEnd"/>
      <w:r>
        <w:rPr>
          <w:sz w:val="14"/>
        </w:rPr>
        <w:t xml:space="preserve">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4A1B7FA8" w14:textId="77777777" w:rsidR="000A3E50" w:rsidRDefault="000A3E50" w:rsidP="000A3E50">
      <w:pPr>
        <w:rPr>
          <w:sz w:val="14"/>
        </w:rPr>
      </w:pPr>
      <w:r>
        <w:rPr>
          <w:sz w:val="14"/>
        </w:rPr>
        <w:t>III. From the Right to Strike to the Right to Work</w:t>
      </w:r>
    </w:p>
    <w:p w14:paraId="1BFD2E38" w14:textId="77777777" w:rsidR="000A3E50" w:rsidRDefault="000A3E50" w:rsidP="000A3E50">
      <w:pPr>
        <w:rPr>
          <w:sz w:val="14"/>
        </w:rPr>
      </w:pPr>
      <w:r>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Pr>
          <w:rStyle w:val="StyleUnderline"/>
        </w:rPr>
        <w:t xml:space="preserve">As future Supreme Court justice Robert H. Jackson observed, the “avalanche of victories” issued that spring—which constituted “a legal revolution, as real and meaningful as any ever fought on a field of battle”—“were the </w:t>
      </w:r>
      <w:r>
        <w:rPr>
          <w:rStyle w:val="Emphasis"/>
        </w:rPr>
        <w:t>greatest days in labor’s legal history</w:t>
      </w:r>
      <w:r>
        <w:rPr>
          <w:rStyle w:val="StyleUnderline"/>
        </w:rPr>
        <w:t>.”75 In accepting the constitutionality of minimum wage laws and subsequently of federal labor law, the Supreme Court definitively abandoned its reliance on constitutional liberty and property rights</w:t>
      </w:r>
      <w:r>
        <w:rPr>
          <w:sz w:val="14"/>
        </w:rPr>
        <w:t xml:space="preserve"> (along with the Commerce Clause) and signaled a new deference to government regulation of the economy.</w:t>
      </w:r>
    </w:p>
    <w:p w14:paraId="5AE2DA2E" w14:textId="77777777" w:rsidR="000A3E50" w:rsidRDefault="000A3E50" w:rsidP="000A3E50">
      <w:pPr>
        <w:rPr>
          <w:sz w:val="14"/>
        </w:rPr>
      </w:pPr>
      <w:r>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4BD90D9F" w14:textId="77777777" w:rsidR="000A3E50" w:rsidRDefault="000A3E50" w:rsidP="000A3E50">
      <w:pPr>
        <w:rPr>
          <w:sz w:val="14"/>
        </w:rPr>
      </w:pPr>
      <w:r>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Pr>
          <w:rStyle w:val="StyleUnderline"/>
          <w:highlight w:val="cyan"/>
        </w:rPr>
        <w:t>as it</w:t>
      </w:r>
      <w:r>
        <w:rPr>
          <w:rStyle w:val="StyleUnderline"/>
        </w:rPr>
        <w:t xml:space="preserve"> </w:t>
      </w:r>
      <w:r>
        <w:rPr>
          <w:rStyle w:val="StyleUnderline"/>
          <w:highlight w:val="cyan"/>
        </w:rPr>
        <w:t>wrote</w:t>
      </w:r>
      <w:r>
        <w:rPr>
          <w:rStyle w:val="StyleUnderline"/>
        </w:rPr>
        <w:t xml:space="preserve"> employers’ </w:t>
      </w:r>
      <w:r>
        <w:rPr>
          <w:rStyle w:val="StyleUnderline"/>
          <w:highlight w:val="cyan"/>
        </w:rPr>
        <w:t>antiunion appeals</w:t>
      </w:r>
      <w:r>
        <w:rPr>
          <w:rStyle w:val="StyleUnderline"/>
        </w:rPr>
        <w:t xml:space="preserve"> to freedom of contract </w:t>
      </w:r>
      <w:r>
        <w:rPr>
          <w:rStyle w:val="StyleUnderline"/>
          <w:highlight w:val="cyan"/>
        </w:rPr>
        <w:t>out</w:t>
      </w:r>
      <w:r>
        <w:rPr>
          <w:rStyle w:val="StyleUnderline"/>
        </w:rPr>
        <w:t xml:space="preserve"> of the Constitution, it </w:t>
      </w:r>
      <w:r>
        <w:rPr>
          <w:rStyle w:val="StyleUnderline"/>
          <w:highlight w:val="cyan"/>
        </w:rPr>
        <w:t>wrote First Amendment protection for labor</w:t>
      </w:r>
      <w:r>
        <w:rPr>
          <w:rStyle w:val="StyleUnderline"/>
        </w:rPr>
        <w:t xml:space="preserve">’s most powerful tactics </w:t>
      </w:r>
      <w:r>
        <w:rPr>
          <w:rStyle w:val="StyleUnderline"/>
          <w:highlight w:val="cyan"/>
        </w:rPr>
        <w:t>in</w:t>
      </w:r>
      <w:r>
        <w:rPr>
          <w:sz w:val="14"/>
        </w:rPr>
        <w:t>.</w:t>
      </w:r>
    </w:p>
    <w:p w14:paraId="60EC70B7" w14:textId="77777777" w:rsidR="000A3E50" w:rsidRDefault="000A3E50" w:rsidP="000A3E50">
      <w:pPr>
        <w:rPr>
          <w:sz w:val="14"/>
        </w:rPr>
      </w:pPr>
      <w:r>
        <w:rPr>
          <w:sz w:val="14"/>
        </w:rPr>
        <w:t xml:space="preserve">In its famous fourth footnote in United States v. Carolene Products Co.,78 </w:t>
      </w:r>
      <w:r>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Pr>
          <w:sz w:val="14"/>
        </w:rPr>
        <w:t xml:space="preserve">.79 Although it is typically regarded as a subsequent development, the move to reclassify traditionally economic transactions as expressive ones was part and parcel of the new constitutional regime. In fact, </w:t>
      </w:r>
      <w:r>
        <w:rPr>
          <w:rStyle w:val="StyleUnderline"/>
        </w:rPr>
        <w:t>the lawyers and litigants who championed free speech in the years before Carolene Products were concerned above all with protecting labor’s rights</w:t>
      </w:r>
      <w:r>
        <w:rPr>
          <w:sz w:val="14"/>
        </w:rPr>
        <w:t>.80 The American Civil Liberties Union (</w:t>
      </w:r>
      <w:r>
        <w:rPr>
          <w:rStyle w:val="StyleUnderline"/>
        </w:rPr>
        <w:t>ACLU</w:t>
      </w:r>
      <w:r>
        <w:rPr>
          <w:sz w:val="14"/>
        </w:rPr>
        <w:t xml:space="preserve">), which unabashedly described itself as a partisan of labor in its founding documents,81 </w:t>
      </w:r>
      <w:r>
        <w:rPr>
          <w:rStyle w:val="StyleUnderline"/>
        </w:rPr>
        <w:t>promoted what it called a “right of agitation”:</w:t>
      </w:r>
      <w:r>
        <w:rPr>
          <w:sz w:val="14"/>
        </w:rPr>
        <w:t xml:space="preserve"> a right of workers to picket, boycott, and strike.82 Despite deep ambivalence and even antipathy to constitutional rights based claims among the organization’s early leadership,83 </w:t>
      </w:r>
      <w:r>
        <w:rPr>
          <w:rStyle w:val="StyleUnderline"/>
        </w:rPr>
        <w:t xml:space="preserve">much of the </w:t>
      </w:r>
      <w:r>
        <w:rPr>
          <w:rStyle w:val="StyleUnderline"/>
          <w:highlight w:val="cyan"/>
        </w:rPr>
        <w:t>ACLU’s</w:t>
      </w:r>
      <w:r>
        <w:rPr>
          <w:rStyle w:val="StyleUnderline"/>
        </w:rPr>
        <w:t xml:space="preserve"> interwar litigation strategy was meant to make its </w:t>
      </w:r>
      <w:r>
        <w:rPr>
          <w:rStyle w:val="StyleUnderline"/>
          <w:highlight w:val="cyan"/>
        </w:rPr>
        <w:t>prolabor agenda</w:t>
      </w:r>
      <w:r>
        <w:rPr>
          <w:rStyle w:val="StyleUnderline"/>
        </w:rPr>
        <w:t xml:space="preserve"> palatable to the courts</w:t>
      </w:r>
      <w:r>
        <w:rPr>
          <w:sz w:val="14"/>
        </w:rPr>
        <w:t xml:space="preserve">. Over the objections of labor movement allies who regarded the judiciary as an inevitable abettor of industrial interests, </w:t>
      </w:r>
      <w:r>
        <w:rPr>
          <w:rStyle w:val="StyleUnderline"/>
        </w:rPr>
        <w:t xml:space="preserve">the ACLU </w:t>
      </w:r>
      <w:r>
        <w:rPr>
          <w:rStyle w:val="Emphasis"/>
          <w:highlight w:val="cyan"/>
        </w:rPr>
        <w:t>stubbornly invited</w:t>
      </w:r>
      <w:r>
        <w:rPr>
          <w:rStyle w:val="StyleUnderline"/>
        </w:rPr>
        <w:t xml:space="preserve"> the </w:t>
      </w:r>
      <w:r>
        <w:rPr>
          <w:rStyle w:val="StyleUnderline"/>
          <w:highlight w:val="cyan"/>
        </w:rPr>
        <w:t>courts to expand First Amendment protection of labor picketing</w:t>
      </w:r>
      <w:r>
        <w:rPr>
          <w:rStyle w:val="StyleUnderline"/>
        </w:rPr>
        <w:t>.</w:t>
      </w:r>
      <w:r>
        <w:rPr>
          <w:sz w:val="14"/>
        </w:rPr>
        <w:t xml:space="preserve"> Although it often emphasized more anodyne </w:t>
      </w:r>
      <w:proofErr w:type="gramStart"/>
      <w:r>
        <w:rPr>
          <w:sz w:val="14"/>
        </w:rPr>
        <w:t>pursuits—</w:t>
      </w:r>
      <w:proofErr w:type="gramEnd"/>
      <w:r>
        <w:rPr>
          <w:sz w:val="14"/>
        </w:rPr>
        <w:t xml:space="preserve">including its campaigns for academic and artistic </w:t>
      </w:r>
      <w:proofErr w:type="gramStart"/>
      <w:r>
        <w:rPr>
          <w:sz w:val="14"/>
        </w:rPr>
        <w:t>freedom—</w:t>
      </w:r>
      <w:proofErr w:type="gramEnd"/>
      <w:r>
        <w:rPr>
          <w:sz w:val="14"/>
        </w:rPr>
        <w:t>its overarching objective was to render workers’ concerted activity a constitutional right</w:t>
      </w:r>
      <w:proofErr w:type="gramStart"/>
      <w:r>
        <w:rPr>
          <w:sz w:val="14"/>
        </w:rPr>
        <w:t>.84</w:t>
      </w:r>
      <w:proofErr w:type="gramEnd"/>
      <w:r>
        <w:rPr>
          <w:sz w:val="14"/>
        </w:rPr>
        <w:t xml:space="preserve"> And particularly after the </w:t>
      </w:r>
      <w:proofErr w:type="gramStart"/>
      <w:r>
        <w:rPr>
          <w:sz w:val="14"/>
        </w:rPr>
        <w:t>Supreme Court’s spring</w:t>
      </w:r>
      <w:proofErr w:type="gramEnd"/>
      <w:r>
        <w:rPr>
          <w:sz w:val="14"/>
        </w:rPr>
        <w:t xml:space="preserve"> 1937 decisions blunted substantive due process as an antilabor tool, </w:t>
      </w:r>
      <w:r>
        <w:rPr>
          <w:rStyle w:val="StyleUnderline"/>
        </w:rPr>
        <w:t>the First Amendment strategy found friendly reception among labor leaders and their New Deal supporters</w:t>
      </w:r>
      <w:r>
        <w:rPr>
          <w:sz w:val="14"/>
        </w:rPr>
        <w:t>.</w:t>
      </w:r>
    </w:p>
    <w:p w14:paraId="69AD0228" w14:textId="77777777" w:rsidR="000A3E50" w:rsidRDefault="000A3E50" w:rsidP="000A3E50">
      <w:pPr>
        <w:rPr>
          <w:sz w:val="14"/>
        </w:rPr>
      </w:pPr>
      <w:r>
        <w:rPr>
          <w:sz w:val="14"/>
        </w:rPr>
        <w:t xml:space="preserve">It is a largely forgotten feature of constitutional history that </w:t>
      </w:r>
      <w:r>
        <w:rPr>
          <w:rStyle w:val="StyleUnderline"/>
        </w:rPr>
        <w:t xml:space="preserve">this labor vision of the First Amendment </w:t>
      </w:r>
      <w:r>
        <w:rPr>
          <w:rStyle w:val="Emphasis"/>
        </w:rPr>
        <w:t>briefly prevailed</w:t>
      </w:r>
      <w:r>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Pr>
          <w:rStyle w:val="StyleUnderline"/>
        </w:rPr>
        <w:t>few issues seemed more central than labor to the democratic concerns of the First Amendment</w:t>
      </w:r>
      <w:r>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2D38A507" w14:textId="77777777" w:rsidR="000A3E50" w:rsidRDefault="000A3E50" w:rsidP="000A3E50">
      <w:pPr>
        <w:rPr>
          <w:sz w:val="14"/>
        </w:rPr>
      </w:pPr>
      <w:r>
        <w:rPr>
          <w:sz w:val="14"/>
        </w:rPr>
        <w:t xml:space="preserve">In many respects, </w:t>
      </w:r>
      <w:r>
        <w:rPr>
          <w:rStyle w:val="StyleUnderline"/>
        </w:rPr>
        <w:t xml:space="preserve">the First Amendment strategy for advancing labor’s rights was a </w:t>
      </w:r>
      <w:r>
        <w:rPr>
          <w:rStyle w:val="Emphasis"/>
        </w:rPr>
        <w:t>risky</w:t>
      </w:r>
      <w:r>
        <w:rPr>
          <w:sz w:val="14"/>
        </w:rPr>
        <w:t xml:space="preserve"> one. As labor and industry both understood, </w:t>
      </w:r>
      <w:r>
        <w:rPr>
          <w:rStyle w:val="StyleUnderline"/>
        </w:rPr>
        <w:t xml:space="preserve">there </w:t>
      </w:r>
      <w:r>
        <w:rPr>
          <w:rStyle w:val="StyleUnderline"/>
          <w:highlight w:val="cyan"/>
        </w:rPr>
        <w:t>were</w:t>
      </w:r>
      <w:r>
        <w:rPr>
          <w:rStyle w:val="StyleUnderline"/>
        </w:rPr>
        <w:t xml:space="preserve"> </w:t>
      </w:r>
      <w:r>
        <w:rPr>
          <w:rStyle w:val="Emphasis"/>
        </w:rPr>
        <w:t xml:space="preserve">deep </w:t>
      </w:r>
      <w:r>
        <w:rPr>
          <w:rStyle w:val="Emphasis"/>
          <w:highlight w:val="cyan"/>
        </w:rPr>
        <w:t>affinities</w:t>
      </w:r>
      <w:r>
        <w:rPr>
          <w:rStyle w:val="StyleUnderline"/>
          <w:highlight w:val="cyan"/>
        </w:rPr>
        <w:t xml:space="preserve"> between</w:t>
      </w:r>
      <w:r>
        <w:rPr>
          <w:rStyle w:val="StyleUnderline"/>
        </w:rPr>
        <w:t xml:space="preserve"> the effort to secure constitutional </w:t>
      </w:r>
      <w:r>
        <w:rPr>
          <w:rStyle w:val="StyleUnderline"/>
          <w:highlight w:val="cyan"/>
        </w:rPr>
        <w:t>protection for workers’</w:t>
      </w:r>
      <w:r>
        <w:rPr>
          <w:rStyle w:val="StyleUnderline"/>
        </w:rPr>
        <w:t xml:space="preserve"> concerted activity </w:t>
      </w:r>
      <w:r>
        <w:rPr>
          <w:rStyle w:val="StyleUnderline"/>
          <w:highlight w:val="cyan"/>
        </w:rPr>
        <w:t>and business</w:t>
      </w:r>
      <w:r>
        <w:rPr>
          <w:rStyle w:val="StyleUnderline"/>
        </w:rPr>
        <w:t xml:space="preserve"> leaders’ </w:t>
      </w:r>
      <w:r>
        <w:rPr>
          <w:rStyle w:val="StyleUnderline"/>
          <w:highlight w:val="cyan"/>
        </w:rPr>
        <w:t xml:space="preserve">appeal to </w:t>
      </w:r>
      <w:r>
        <w:rPr>
          <w:rStyle w:val="Emphasis"/>
          <w:highlight w:val="cyan"/>
        </w:rPr>
        <w:t>liberty of contract</w:t>
      </w:r>
      <w:r>
        <w:rPr>
          <w:sz w:val="14"/>
        </w:rPr>
        <w:t xml:space="preserve">.97 In fact, </w:t>
      </w:r>
      <w:r>
        <w:rPr>
          <w:rStyle w:val="StyleUnderline"/>
        </w:rPr>
        <w:t xml:space="preserve">the ACLU secured conservative support for free speech on precisely that basis, and the </w:t>
      </w:r>
      <w:r>
        <w:rPr>
          <w:rStyle w:val="Emphasis"/>
        </w:rPr>
        <w:t>unlikely coalition</w:t>
      </w:r>
      <w:r>
        <w:rPr>
          <w:rStyle w:val="StyleUnderline"/>
        </w:rPr>
        <w:t xml:space="preserve"> that resulted was </w:t>
      </w:r>
      <w:r>
        <w:rPr>
          <w:rStyle w:val="Emphasis"/>
        </w:rPr>
        <w:t>instrumental</w:t>
      </w:r>
      <w:r>
        <w:rPr>
          <w:rStyle w:val="StyleUnderline"/>
        </w:rPr>
        <w:t xml:space="preserve"> in persuading the courts to expand the scope of protected First Amendment activity</w:t>
      </w:r>
      <w:r>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711FD7FB" w14:textId="77777777" w:rsidR="000A3E50" w:rsidRDefault="000A3E50" w:rsidP="000A3E50">
      <w:pPr>
        <w:rPr>
          <w:sz w:val="14"/>
        </w:rPr>
      </w:pPr>
      <w:r>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w:t>
      </w:r>
      <w:proofErr w:type="spellStart"/>
      <w:r>
        <w:rPr>
          <w:sz w:val="14"/>
        </w:rPr>
        <w:t>ing</w:t>
      </w:r>
      <w:proofErr w:type="spellEnd"/>
      <w:r>
        <w:rPr>
          <w:sz w:val="14"/>
        </w:rPr>
        <w:t>] both types of publicity pressures with the dignity of freedom of speech.”103</w:t>
      </w:r>
    </w:p>
    <w:p w14:paraId="6DAD9B3D" w14:textId="77777777" w:rsidR="000A3E50" w:rsidRDefault="000A3E50" w:rsidP="000A3E50">
      <w:pPr>
        <w:rPr>
          <w:sz w:val="14"/>
        </w:rPr>
      </w:pPr>
      <w:r>
        <w:rPr>
          <w:sz w:val="14"/>
        </w:rPr>
        <w:t>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w:t>
      </w:r>
      <w:proofErr w:type="gramStart"/>
      <w:r>
        <w:rPr>
          <w:sz w:val="14"/>
        </w:rPr>
        <w:t>.106</w:t>
      </w:r>
      <w:proofErr w:type="gramEnd"/>
      <w:r>
        <w:rPr>
          <w:sz w:val="14"/>
        </w:rPr>
        <w:t xml:space="preserve"> What the agency characterized as an exercise of coercive interference with the right to organize, Ford’s lawyers and supporters deemed an unlawful incursion on free expression. And the ACLU, concerned that any abrogation of free expression </w:t>
      </w:r>
      <w:proofErr w:type="gramStart"/>
      <w:r>
        <w:rPr>
          <w:sz w:val="14"/>
        </w:rPr>
        <w:t>on the basis of</w:t>
      </w:r>
      <w:proofErr w:type="gramEnd"/>
      <w:r>
        <w:rPr>
          <w:sz w:val="14"/>
        </w:rPr>
        <w:t xml:space="preserve"> economic coercion would undermine First Amendment protection for the right to strike, joined business groups in chastising the NLRB for its abridgment of free speech.</w:t>
      </w:r>
    </w:p>
    <w:p w14:paraId="38295218" w14:textId="77777777" w:rsidR="000A3E50" w:rsidRDefault="000A3E50" w:rsidP="000A3E50">
      <w:pPr>
        <w:rPr>
          <w:sz w:val="14"/>
        </w:rPr>
      </w:pPr>
      <w:r>
        <w:rPr>
          <w:rStyle w:val="StyleUnderline"/>
        </w:rPr>
        <w:t xml:space="preserve">It was a short road from a First Amendment defense of the right to oppose union activity to a First Amendment defense of the </w:t>
      </w:r>
      <w:r>
        <w:rPr>
          <w:rStyle w:val="Emphasis"/>
        </w:rPr>
        <w:t>right to work</w:t>
      </w:r>
      <w:r>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Pr>
          <w:rStyle w:val="StyleUnderline"/>
        </w:rPr>
        <w:t>the voluntary nature of bargaining agreements between unions and employers in the pre-New Deal era weakened their link to federal constitutional law</w:t>
      </w:r>
      <w:r>
        <w:rPr>
          <w:sz w:val="14"/>
        </w:rPr>
        <w:t xml:space="preserve">. According to antilabor advocates, the NLRA supplied the requisite state action; </w:t>
      </w:r>
      <w:proofErr w:type="gramStart"/>
      <w:r>
        <w:rPr>
          <w:sz w:val="14"/>
        </w:rPr>
        <w:t>and,</w:t>
      </w:r>
      <w:proofErr w:type="gramEnd"/>
      <w:r>
        <w:rPr>
          <w:sz w:val="14"/>
        </w:rPr>
        <w:t xml:space="preserve"> </w:t>
      </w:r>
      <w:r>
        <w:rPr>
          <w:rStyle w:val="StyleUnderline"/>
        </w:rPr>
        <w:t xml:space="preserve">in lieu of liberty of contract, the </w:t>
      </w:r>
      <w:r>
        <w:rPr>
          <w:rStyle w:val="Emphasis"/>
        </w:rPr>
        <w:t>First Amendment</w:t>
      </w:r>
      <w:r>
        <w:rPr>
          <w:rStyle w:val="StyleUnderline"/>
        </w:rPr>
        <w:t xml:space="preserve"> emerged as the </w:t>
      </w:r>
      <w:r>
        <w:rPr>
          <w:rStyle w:val="Emphasis"/>
        </w:rPr>
        <w:t>most plausible hook</w:t>
      </w:r>
      <w:r>
        <w:rPr>
          <w:rStyle w:val="StyleUnderline"/>
        </w:rPr>
        <w:t xml:space="preserve"> for a constitutional claim.</w:t>
      </w:r>
      <w:r>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243F41F4" w14:textId="77777777" w:rsidR="000A3E50" w:rsidRDefault="000A3E50" w:rsidP="000A3E50">
      <w:pPr>
        <w:rPr>
          <w:sz w:val="14"/>
        </w:rPr>
      </w:pPr>
      <w:r>
        <w:rPr>
          <w:sz w:val="14"/>
        </w:rPr>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Pr>
          <w:rStyle w:val="StyleUnderline"/>
        </w:rPr>
        <w:t xml:space="preserve">it was no more legitimate to shield labor picketing from state regulation on First Amendment grounds than it was to </w:t>
      </w:r>
      <w:r>
        <w:rPr>
          <w:rStyle w:val="Emphasis"/>
        </w:rPr>
        <w:t>insulate employers against state regulation</w:t>
      </w:r>
      <w:r>
        <w:rPr>
          <w:rStyle w:val="StyleUnderline"/>
        </w:rPr>
        <w:t xml:space="preserve"> on the basis of liberty of contract</w:t>
      </w:r>
      <w:r>
        <w:rPr>
          <w:sz w:val="14"/>
        </w:rPr>
        <w:t xml:space="preserve">. “True liberals in this country no longer look askance at economic compulsion,” Gregory argued, but </w:t>
      </w:r>
      <w:r>
        <w:rPr>
          <w:rStyle w:val="StyleUnderline"/>
        </w:rPr>
        <w:t>to “call such coercion constitutionally guaranteed freedom of speech” was a “perversion of an American ideal</w:t>
      </w:r>
      <w:r>
        <w:rPr>
          <w:sz w:val="14"/>
        </w:rPr>
        <w:t>.”113 He reflected:</w:t>
      </w:r>
    </w:p>
    <w:p w14:paraId="29D20250" w14:textId="77777777" w:rsidR="000A3E50" w:rsidRDefault="000A3E50" w:rsidP="000A3E50">
      <w:pPr>
        <w:rPr>
          <w:sz w:val="14"/>
        </w:rPr>
      </w:pPr>
      <w:r>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78AF7447" w14:textId="77777777" w:rsidR="000A3E50" w:rsidRDefault="000A3E50" w:rsidP="000A3E50">
      <w:pPr>
        <w:rPr>
          <w:sz w:val="14"/>
        </w:rPr>
      </w:pPr>
      <w:r>
        <w:rPr>
          <w:sz w:val="14"/>
        </w:rPr>
        <w:t xml:space="preserve">To Gregory, Thornhill and Carlson—like the Lochner-era cases before them—were dangerous usurpations of government authority to regulate labor relations. Gregory, in short, was lamenting the </w:t>
      </w:r>
      <w:proofErr w:type="spellStart"/>
      <w:r>
        <w:rPr>
          <w:sz w:val="14"/>
        </w:rPr>
        <w:t>Lochnerization</w:t>
      </w:r>
      <w:proofErr w:type="spellEnd"/>
      <w:r>
        <w:rPr>
          <w:sz w:val="14"/>
        </w:rPr>
        <w:t xml:space="preserve"> of the First Amendment.</w:t>
      </w:r>
    </w:p>
    <w:p w14:paraId="7E0CB0FD" w14:textId="77777777" w:rsidR="000A3E50" w:rsidRDefault="000A3E50" w:rsidP="000A3E50">
      <w:pPr>
        <w:rPr>
          <w:sz w:val="14"/>
        </w:rPr>
      </w:pPr>
      <w:r>
        <w:rPr>
          <w:sz w:val="14"/>
        </w:rPr>
        <w:t>IV. Labor’s Constitutional Compromise</w:t>
      </w:r>
    </w:p>
    <w:p w14:paraId="47EEDB03" w14:textId="77777777" w:rsidR="000A3E50" w:rsidRDefault="000A3E50" w:rsidP="000A3E50">
      <w:pPr>
        <w:rPr>
          <w:sz w:val="14"/>
        </w:rPr>
      </w:pPr>
      <w:r>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w:t>
      </w:r>
      <w:proofErr w:type="spellStart"/>
      <w:r>
        <w:rPr>
          <w:sz w:val="14"/>
        </w:rPr>
        <w:t>Meadowmoor</w:t>
      </w:r>
      <w:proofErr w:type="spellEnd"/>
      <w:r>
        <w:rPr>
          <w:sz w:val="14"/>
        </w:rPr>
        <w:t xml:space="preserve">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Pr>
          <w:rStyle w:val="StyleUnderline"/>
        </w:rPr>
        <w:t xml:space="preserve">Not only would </w:t>
      </w:r>
      <w:r>
        <w:rPr>
          <w:rStyle w:val="Emphasis"/>
          <w:highlight w:val="cyan"/>
        </w:rPr>
        <w:t>expanding constitutional protection</w:t>
      </w:r>
      <w:r>
        <w:rPr>
          <w:rStyle w:val="StyleUnderline"/>
          <w:highlight w:val="cyan"/>
        </w:rPr>
        <w:t xml:space="preserve"> for union</w:t>
      </w:r>
      <w:r>
        <w:rPr>
          <w:rStyle w:val="StyleUnderline"/>
        </w:rPr>
        <w:t xml:space="preserve"> speech trench on legislative prerogatives; it would also </w:t>
      </w:r>
      <w:r>
        <w:rPr>
          <w:rStyle w:val="StyleUnderline"/>
          <w:highlight w:val="cyan"/>
        </w:rPr>
        <w:t xml:space="preserve">open </w:t>
      </w:r>
      <w:r>
        <w:rPr>
          <w:rStyle w:val="StyleUnderline"/>
        </w:rPr>
        <w:t xml:space="preserve">the </w:t>
      </w:r>
      <w:r>
        <w:rPr>
          <w:rStyle w:val="StyleUnderline"/>
          <w:highlight w:val="cyan"/>
        </w:rPr>
        <w:t xml:space="preserve">door to </w:t>
      </w:r>
      <w:r>
        <w:rPr>
          <w:rStyle w:val="Emphasis"/>
          <w:highlight w:val="cyan"/>
        </w:rPr>
        <w:t>First Amendment claims by employers</w:t>
      </w:r>
      <w:r>
        <w:rPr>
          <w:sz w:val="14"/>
        </w:rPr>
        <w:t xml:space="preserve">.119 As Charles Gregory mused, </w:t>
      </w:r>
      <w:r>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Pr>
          <w:sz w:val="14"/>
        </w:rPr>
        <w:t xml:space="preserve">.”120 Some </w:t>
      </w:r>
      <w:r>
        <w:rPr>
          <w:rStyle w:val="StyleUnderline"/>
        </w:rPr>
        <w:t xml:space="preserve">groups, including the ACLU, thought the solution was to </w:t>
      </w:r>
      <w:r>
        <w:rPr>
          <w:rStyle w:val="Emphasis"/>
        </w:rPr>
        <w:t>safeguard the First Amendment rights of unions and employers alike</w:t>
      </w:r>
      <w:r>
        <w:rPr>
          <w:sz w:val="14"/>
        </w:rPr>
        <w:t>. Many New Dealers, including many judges, preferred to withhold constitutional protection from both.</w:t>
      </w:r>
    </w:p>
    <w:p w14:paraId="3154DABB" w14:textId="77777777" w:rsidR="000A3E50" w:rsidRDefault="000A3E50" w:rsidP="000A3E50">
      <w:pPr>
        <w:rPr>
          <w:sz w:val="14"/>
        </w:rPr>
      </w:pPr>
      <w:r>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w:t>
      </w:r>
      <w:proofErr w:type="spellStart"/>
      <w:r>
        <w:rPr>
          <w:sz w:val="14"/>
        </w:rPr>
        <w:t>Lochnerism</w:t>
      </w:r>
      <w:proofErr w:type="spellEnd"/>
      <w:r>
        <w:rPr>
          <w:sz w:val="14"/>
        </w:rPr>
        <w:t xml:space="preserve">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w:t>
      </w:r>
      <w:proofErr w:type="gramStart"/>
      <w:r>
        <w:rPr>
          <w:sz w:val="14"/>
        </w:rPr>
        <w:t>protected</w:t>
      </w:r>
      <w:proofErr w:type="gramEnd"/>
      <w:r>
        <w:rPr>
          <w:sz w:val="14"/>
        </w:rPr>
        <w:t xml:space="preserve"> and yellow-dog contracts were not. As union membership skyrocketed and workers voiced the demands they had tabled during the war, many Americans blamed the New Deal labor law regime for excessively inflating union power; some judges presumably agreed. </w:t>
      </w:r>
      <w:r>
        <w:rPr>
          <w:rStyle w:val="StyleUnderline"/>
        </w:rPr>
        <w:t xml:space="preserve">Still others remained personally partial to organized labor but believed that the </w:t>
      </w:r>
      <w:r>
        <w:rPr>
          <w:rStyle w:val="Emphasis"/>
          <w:highlight w:val="cyan"/>
        </w:rPr>
        <w:t>legitimacy</w:t>
      </w:r>
      <w:r>
        <w:rPr>
          <w:rStyle w:val="StyleUnderline"/>
          <w:highlight w:val="cyan"/>
        </w:rPr>
        <w:t xml:space="preserve"> and</w:t>
      </w:r>
      <w:r>
        <w:rPr>
          <w:rStyle w:val="StyleUnderline"/>
        </w:rPr>
        <w:t xml:space="preserve"> </w:t>
      </w:r>
      <w:r>
        <w:rPr>
          <w:rStyle w:val="Emphasis"/>
        </w:rPr>
        <w:t xml:space="preserve">survival of </w:t>
      </w:r>
      <w:r>
        <w:rPr>
          <w:rStyle w:val="Emphasis"/>
          <w:highlight w:val="cyan"/>
        </w:rPr>
        <w:t>constitutional liberalism</w:t>
      </w:r>
      <w:r>
        <w:rPr>
          <w:rStyle w:val="StyleUnderline"/>
          <w:highlight w:val="cyan"/>
        </w:rPr>
        <w:t xml:space="preserve"> required </w:t>
      </w:r>
      <w:r>
        <w:rPr>
          <w:rStyle w:val="StyleUnderline"/>
        </w:rPr>
        <w:t xml:space="preserve">the </w:t>
      </w:r>
      <w:r>
        <w:rPr>
          <w:rStyle w:val="StyleUnderline"/>
          <w:highlight w:val="cyan"/>
        </w:rPr>
        <w:t>Court to avoid</w:t>
      </w:r>
      <w:r>
        <w:rPr>
          <w:rStyle w:val="StyleUnderline"/>
        </w:rPr>
        <w:t xml:space="preserve"> the </w:t>
      </w:r>
      <w:r>
        <w:rPr>
          <w:rStyle w:val="Emphasis"/>
          <w:highlight w:val="cyan"/>
        </w:rPr>
        <w:t>appearance of bias</w:t>
      </w:r>
      <w:r>
        <w:rPr>
          <w:rStyle w:val="StyleUnderline"/>
        </w:rPr>
        <w:t xml:space="preserve"> </w:t>
      </w:r>
      <w:r>
        <w:rPr>
          <w:rStyle w:val="StyleUnderline"/>
          <w:highlight w:val="cyan"/>
        </w:rPr>
        <w:t>in</w:t>
      </w:r>
      <w:r>
        <w:rPr>
          <w:rStyle w:val="StyleUnderline"/>
        </w:rPr>
        <w:t xml:space="preserve"> its </w:t>
      </w:r>
      <w:r>
        <w:rPr>
          <w:rStyle w:val="StyleUnderline"/>
          <w:highlight w:val="cyan"/>
        </w:rPr>
        <w:t xml:space="preserve">application of </w:t>
      </w:r>
      <w:proofErr w:type="spellStart"/>
      <w:r>
        <w:rPr>
          <w:rStyle w:val="StyleUnderline"/>
          <w:highlight w:val="cyan"/>
        </w:rPr>
        <w:t>countermajoritarian</w:t>
      </w:r>
      <w:proofErr w:type="spellEnd"/>
      <w:r>
        <w:rPr>
          <w:rStyle w:val="StyleUnderline"/>
          <w:highlight w:val="cyan"/>
        </w:rPr>
        <w:t xml:space="preserve"> principles</w:t>
      </w:r>
      <w:r>
        <w:rPr>
          <w:sz w:val="14"/>
        </w:rPr>
        <w:t xml:space="preserve">. </w:t>
      </w:r>
      <w:r>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Pr>
          <w:sz w:val="14"/>
        </w:rPr>
        <w:t>. No doubt the specter of a First Amendment right to work affected the litigants and advocates who engaged with the First Amendment right to strike.</w:t>
      </w:r>
    </w:p>
    <w:p w14:paraId="1F580D34" w14:textId="77777777" w:rsidR="000A3E50" w:rsidRDefault="000A3E50" w:rsidP="000A3E50">
      <w:pPr>
        <w:rPr>
          <w:sz w:val="14"/>
        </w:rPr>
      </w:pPr>
      <w:r>
        <w:rPr>
          <w:sz w:val="14"/>
        </w:rPr>
        <w:t xml:space="preserve">The First Amendment labor cases of the 1940s and 1950s </w:t>
      </w:r>
      <w:proofErr w:type="gramStart"/>
      <w:r>
        <w:rPr>
          <w:sz w:val="14"/>
        </w:rPr>
        <w:t>crystalized</w:t>
      </w:r>
      <w:proofErr w:type="gramEnd"/>
      <w:r>
        <w:rPr>
          <w:sz w:val="14"/>
        </w:rPr>
        <w:t xml:space="preserve"> into a compact that lasted, with some modifications at the margins, for more than fifty years. </w:t>
      </w:r>
      <w:r>
        <w:rPr>
          <w:rStyle w:val="StyleUnderline"/>
        </w:rPr>
        <w:t>Over the course of the twentieth century, the Supreme Court unceremoniously denied constitutional protection to the very modes of expression that it pronounced core to First Amendment ideals in other domains.</w:t>
      </w:r>
      <w:r>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w:t>
      </w:r>
      <w:proofErr w:type="gramStart"/>
      <w:r>
        <w:rPr>
          <w:sz w:val="14"/>
        </w:rPr>
        <w:t>activity, and</w:t>
      </w:r>
      <w:proofErr w:type="gramEnd"/>
      <w:r>
        <w:rPr>
          <w:sz w:val="14"/>
        </w:rPr>
        <w:t xml:space="preserve"> declining to protect it would be virtually unfathomable.124 Labor picketing, labor boycotts, and union associational activity are all routinely curbed by the state.125</w:t>
      </w:r>
    </w:p>
    <w:p w14:paraId="0FFF527E" w14:textId="77777777" w:rsidR="000A3E50" w:rsidRDefault="000A3E50" w:rsidP="000A3E50">
      <w:pPr>
        <w:rPr>
          <w:sz w:val="14"/>
        </w:rPr>
      </w:pPr>
      <w:r>
        <w:rPr>
          <w:sz w:val="14"/>
        </w:rPr>
        <w:t>V.  Conclusion: Some Lessons from Lochner</w:t>
      </w:r>
    </w:p>
    <w:p w14:paraId="510C7401" w14:textId="77777777" w:rsidR="000A3E50" w:rsidRDefault="000A3E50" w:rsidP="000A3E50">
      <w:pPr>
        <w:rPr>
          <w:sz w:val="14"/>
        </w:rPr>
      </w:pPr>
      <w:r>
        <w:rPr>
          <w:sz w:val="14"/>
        </w:rPr>
        <w:t xml:space="preserve">As </w:t>
      </w:r>
      <w:r>
        <w:rPr>
          <w:rStyle w:val="StyleUnderline"/>
        </w:rPr>
        <w:t xml:space="preserve">the </w:t>
      </w:r>
      <w:r>
        <w:rPr>
          <w:rStyle w:val="StyleUnderline"/>
          <w:highlight w:val="cyan"/>
        </w:rPr>
        <w:t>Roberts Court</w:t>
      </w:r>
      <w:r>
        <w:rPr>
          <w:sz w:val="14"/>
        </w:rPr>
        <w:t xml:space="preserve"> has forged ahead with the </w:t>
      </w:r>
      <w:proofErr w:type="spellStart"/>
      <w:r>
        <w:rPr>
          <w:sz w:val="14"/>
        </w:rPr>
        <w:t>Lochnerization</w:t>
      </w:r>
      <w:proofErr w:type="spellEnd"/>
      <w:r>
        <w:rPr>
          <w:sz w:val="14"/>
        </w:rPr>
        <w:t xml:space="preserve">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Pr>
          <w:rStyle w:val="StyleUnderline"/>
        </w:rPr>
        <w:t xml:space="preserve">Thus far, it </w:t>
      </w:r>
      <w:r>
        <w:rPr>
          <w:rStyle w:val="StyleUnderline"/>
          <w:highlight w:val="cyan"/>
        </w:rPr>
        <w:t>has declined to extend reciprocal protection to labor’s expressive activity</w:t>
      </w:r>
      <w:r>
        <w:rPr>
          <w:rStyle w:val="StyleUnderline"/>
        </w:rPr>
        <w:t>. It has evinced no readiness to reevaluate precedent rejecting unions’ freedom of association claims,128 and it has accepted statutory restrictions on secondary activity and the right to strike</w:t>
      </w:r>
      <w:r>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65CB2819" w14:textId="77777777" w:rsidR="000A3E50" w:rsidRDefault="000A3E50" w:rsidP="000A3E50">
      <w:pPr>
        <w:rPr>
          <w:sz w:val="14"/>
        </w:rPr>
      </w:pPr>
      <w:r>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Pr>
          <w:rStyle w:val="StyleUnderline"/>
        </w:rPr>
        <w:t xml:space="preserve">the </w:t>
      </w:r>
      <w:r>
        <w:rPr>
          <w:rStyle w:val="Emphasis"/>
          <w:highlight w:val="cyan"/>
        </w:rPr>
        <w:t>right-to-work forces</w:t>
      </w:r>
      <w:r>
        <w:rPr>
          <w:rStyle w:val="StyleUnderline"/>
        </w:rPr>
        <w:t xml:space="preserve"> </w:t>
      </w:r>
      <w:r>
        <w:rPr>
          <w:rStyle w:val="StyleUnderline"/>
          <w:highlight w:val="cyan"/>
        </w:rPr>
        <w:t>are</w:t>
      </w:r>
      <w:r>
        <w:rPr>
          <w:rStyle w:val="StyleUnderline"/>
        </w:rPr>
        <w:t xml:space="preserve"> almost </w:t>
      </w:r>
      <w:r>
        <w:rPr>
          <w:rStyle w:val="StyleUnderline"/>
          <w:highlight w:val="cyan"/>
        </w:rPr>
        <w:t xml:space="preserve">certain to </w:t>
      </w:r>
      <w:r>
        <w:rPr>
          <w:rStyle w:val="Emphasis"/>
          <w:highlight w:val="cyan"/>
        </w:rPr>
        <w:t>transpose</w:t>
      </w:r>
      <w:r>
        <w:rPr>
          <w:rStyle w:val="Emphasis"/>
        </w:rPr>
        <w:t xml:space="preserve"> their argument </w:t>
      </w:r>
      <w:r>
        <w:rPr>
          <w:rStyle w:val="Emphasis"/>
          <w:highlight w:val="cyan"/>
        </w:rPr>
        <w:t>onto private sector labor law</w:t>
      </w:r>
      <w:r>
        <w:rPr>
          <w:rStyle w:val="StyleUnderline"/>
        </w:rPr>
        <w:t>, which the Supreme Court</w:t>
      </w:r>
      <w:r>
        <w:rPr>
          <w:sz w:val="14"/>
        </w:rPr>
        <w:t xml:space="preserve"> (sidestepping a significant state action question with respect to constitutional claims132 ) </w:t>
      </w:r>
      <w:r>
        <w:rPr>
          <w:rStyle w:val="StyleUnderline"/>
        </w:rPr>
        <w:t>has proven inclined to align with its public sector decisions as a matter of statutory interpretation</w:t>
      </w:r>
      <w:r>
        <w:rPr>
          <w:sz w:val="14"/>
        </w:rPr>
        <w:t>. And they have already asked the Supreme Court to reassess the First Amendment status of public sector exclusive representation.133</w:t>
      </w:r>
    </w:p>
    <w:p w14:paraId="3DCE29D7" w14:textId="77777777" w:rsidR="000A3E50" w:rsidRDefault="000A3E50" w:rsidP="000A3E50">
      <w:pPr>
        <w:rPr>
          <w:sz w:val="14"/>
        </w:rPr>
      </w:pPr>
      <w:r>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2927E005" w14:textId="77777777" w:rsidR="000A3E50" w:rsidRDefault="000A3E50" w:rsidP="000A3E50">
      <w:pPr>
        <w:rPr>
          <w:sz w:val="14"/>
        </w:rPr>
      </w:pPr>
      <w:r>
        <w:rPr>
          <w:sz w:val="14"/>
        </w:rPr>
        <w:t xml:space="preserve">During the decades after the Constitutional Revolution, </w:t>
      </w:r>
      <w:r>
        <w:rPr>
          <w:rStyle w:val="StyleUnderline"/>
        </w:rPr>
        <w:t>the Supreme Court insisted that the First Amendment must occasionally yield to legislative choices about “the competing interests of unions, employers, their employees, and the public at large.”</w:t>
      </w:r>
      <w:r>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79C9DB28" w14:textId="77777777" w:rsidR="000A3E50" w:rsidRDefault="000A3E50" w:rsidP="000A3E50">
      <w:pPr>
        <w:rPr>
          <w:sz w:val="14"/>
        </w:rPr>
      </w:pPr>
      <w:r>
        <w:rPr>
          <w:sz w:val="14"/>
        </w:rPr>
        <w:t>But in accusing the Court of “com[</w:t>
      </w:r>
      <w:proofErr w:type="spellStart"/>
      <w:r>
        <w:rPr>
          <w:sz w:val="14"/>
        </w:rPr>
        <w:t>ing</w:t>
      </w:r>
      <w:proofErr w:type="spellEnd"/>
      <w:r>
        <w:rPr>
          <w:sz w:val="14"/>
        </w:rPr>
        <w:t xml:space="preserve">] full circle,”140 Justice Douglas exaggerated the extent of the Court’s retreat. The picketing decisions of the mid-twentieth century reflected a durable compromise, pursuant to which both labor and antiunion activity were insulated from First Amendment challenge. </w:t>
      </w:r>
      <w:r>
        <w:rPr>
          <w:rStyle w:val="StyleUnderline"/>
        </w:rPr>
        <w:t xml:space="preserve">Lurking behind labor’s First Amendment exceptionalism was the recognition that the postwar labor law regime, with its complicated balancing of employer and worker rights, had operated to </w:t>
      </w:r>
      <w:r>
        <w:rPr>
          <w:rStyle w:val="Emphasis"/>
        </w:rPr>
        <w:t>dampen industrial unrest</w:t>
      </w:r>
      <w:r>
        <w:rPr>
          <w:rStyle w:val="StyleUnderline"/>
        </w:rPr>
        <w:t xml:space="preserve"> and facilitate </w:t>
      </w:r>
      <w:r>
        <w:rPr>
          <w:rStyle w:val="Emphasis"/>
        </w:rPr>
        <w:t>American economic growth</w:t>
      </w:r>
      <w:r>
        <w:rPr>
          <w:sz w:val="14"/>
        </w:rPr>
        <w:t xml:space="preserve">.141 </w:t>
      </w:r>
      <w:r>
        <w:rPr>
          <w:rStyle w:val="StyleUnderline"/>
        </w:rPr>
        <w:t xml:space="preserve">To advance these goals—which may have seemed like “compelling government interests,” though the accommodation was rarely framed in conventional doctrinal terms—the courts constrained the operation of the First Amendment in the labor context. Just as </w:t>
      </w:r>
      <w:r>
        <w:rPr>
          <w:rStyle w:val="Emphasis"/>
        </w:rPr>
        <w:t>an unequivocal right to strike</w:t>
      </w:r>
      <w:r>
        <w:rPr>
          <w:rStyle w:val="StyleUnderline"/>
        </w:rPr>
        <w:t xml:space="preserve"> would unleash </w:t>
      </w:r>
      <w:r>
        <w:rPr>
          <w:rStyle w:val="Emphasis"/>
        </w:rPr>
        <w:t>unpalatable economic power</w:t>
      </w:r>
      <w:r>
        <w:rPr>
          <w:rStyle w:val="StyleUnderline"/>
        </w:rPr>
        <w:t xml:space="preserve">, </w:t>
      </w:r>
      <w:r>
        <w:rPr>
          <w:rStyle w:val="StyleUnderline"/>
          <w:highlight w:val="cyan"/>
        </w:rPr>
        <w:t xml:space="preserve">an </w:t>
      </w:r>
      <w:r>
        <w:rPr>
          <w:rStyle w:val="Emphasis"/>
          <w:highlight w:val="cyan"/>
        </w:rPr>
        <w:t>unequivocal right to work would</w:t>
      </w:r>
      <w:r>
        <w:rPr>
          <w:sz w:val="14"/>
        </w:rPr>
        <w:t xml:space="preserve"> disturb the New Deal settlement and </w:t>
      </w:r>
      <w:r>
        <w:rPr>
          <w:rStyle w:val="Emphasis"/>
          <w:highlight w:val="cyan"/>
        </w:rPr>
        <w:t>impugn</w:t>
      </w:r>
      <w:r>
        <w:rPr>
          <w:rStyle w:val="Emphasis"/>
        </w:rPr>
        <w:t xml:space="preserve"> the legitimacy of the courts</w:t>
      </w:r>
      <w:r>
        <w:rPr>
          <w:rStyle w:val="StyleUnderline"/>
        </w:rPr>
        <w:t xml:space="preserve">, not to mention the </w:t>
      </w:r>
      <w:r>
        <w:rPr>
          <w:rStyle w:val="Emphasis"/>
          <w:highlight w:val="cyan"/>
        </w:rPr>
        <w:t>stability of</w:t>
      </w:r>
      <w:r>
        <w:rPr>
          <w:rStyle w:val="Emphasis"/>
        </w:rPr>
        <w:t xml:space="preserve"> the postwar </w:t>
      </w:r>
      <w:r>
        <w:rPr>
          <w:rStyle w:val="Emphasis"/>
          <w:highlight w:val="cyan"/>
        </w:rPr>
        <w:t>legal order</w:t>
      </w:r>
      <w:r>
        <w:rPr>
          <w:sz w:val="14"/>
        </w:rPr>
        <w:t>.</w:t>
      </w:r>
    </w:p>
    <w:p w14:paraId="4FE98857" w14:textId="77777777" w:rsidR="000A3E50" w:rsidRDefault="000A3E50" w:rsidP="000A3E50">
      <w:pPr>
        <w:rPr>
          <w:sz w:val="14"/>
        </w:rPr>
      </w:pPr>
      <w:r>
        <w:rPr>
          <w:sz w:val="14"/>
        </w:rPr>
        <w:t xml:space="preserve">Against this broader backdrop, recognizing a First Amendment obstacle to public sector agency fees threatens to unweave the web. </w:t>
      </w:r>
      <w:r>
        <w:rPr>
          <w:rStyle w:val="StyleUnderline"/>
        </w:rPr>
        <w:t>To couch the right to work in the Constitution while licensing courts and legislatures to suppress the right to strike would truly be to “come full circle.” It</w:t>
      </w:r>
      <w:r>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bookmarkEnd w:id="0"/>
    <w:p w14:paraId="4D20405B" w14:textId="77777777" w:rsidR="000A3E50" w:rsidRDefault="000A3E50" w:rsidP="000A3E50"/>
    <w:p w14:paraId="6951B939" w14:textId="77777777" w:rsidR="000A3E50" w:rsidRDefault="000A3E50" w:rsidP="00AE30DB">
      <w:pPr>
        <w:pStyle w:val="Heading4"/>
      </w:pPr>
      <w:r>
        <w:t xml:space="preserve">It </w:t>
      </w:r>
      <w:bookmarkStart w:id="1" w:name="_Hlk208044113"/>
      <w:r>
        <w:t xml:space="preserve">erases virtually every regulation, deleting enforcement capabilities. </w:t>
      </w:r>
    </w:p>
    <w:p w14:paraId="7F3BBB8F" w14:textId="77777777" w:rsidR="000A3E50" w:rsidRDefault="000A3E50" w:rsidP="000A3E50">
      <w:r>
        <w:rPr>
          <w:rStyle w:val="Style13ptBold"/>
        </w:rPr>
        <w:t>Shanor 16</w:t>
      </w:r>
      <w:r>
        <w:t xml:space="preserve"> – Amanda Shanor, assistant professor at the Wharton School of the University of Pennsylvania, JD from Yale Law School, PhD candidate at Yale, former lawyer at the ACLU’s Speech, Privacy, and Technology Project, 2016, “The New Lochner,” Wisconsin Law Review, Vol. 2016, No. 1, pp. 133-210, https://law.yale.edu/sites/default/files/area/center/isp/documents/amanda_shanor_the_new_lochner_2016_wisc._l._rev._133.pdf</w:t>
      </w:r>
    </w:p>
    <w:p w14:paraId="319766D2" w14:textId="77777777" w:rsidR="000A3E50" w:rsidRDefault="000A3E50" w:rsidP="000A3E50">
      <w:pPr>
        <w:rPr>
          <w:sz w:val="14"/>
        </w:rPr>
      </w:pPr>
      <w:r>
        <w:rPr>
          <w:sz w:val="14"/>
        </w:rPr>
        <w:t xml:space="preserve">The </w:t>
      </w:r>
      <w:r>
        <w:rPr>
          <w:rStyle w:val="Emphasis"/>
          <w:highlight w:val="cyan"/>
        </w:rPr>
        <w:t>stakes</w:t>
      </w:r>
      <w:r>
        <w:rPr>
          <w:rStyle w:val="Emphasis"/>
        </w:rPr>
        <w:t xml:space="preserve"> of this burgeoning constitutional conflict </w:t>
      </w:r>
      <w:r>
        <w:rPr>
          <w:rStyle w:val="Emphasis"/>
          <w:highlight w:val="cyan"/>
        </w:rPr>
        <w:t>are high</w:t>
      </w:r>
      <w:r>
        <w:rPr>
          <w:rStyle w:val="StyleUnderline"/>
        </w:rPr>
        <w:t xml:space="preserve"> due to a simple but often overlooked fact: because nearly </w:t>
      </w:r>
      <w:r>
        <w:rPr>
          <w:rStyle w:val="Emphasis"/>
          <w:highlight w:val="cyan"/>
        </w:rPr>
        <w:t>all</w:t>
      </w:r>
      <w:r>
        <w:rPr>
          <w:rStyle w:val="Emphasis"/>
        </w:rPr>
        <w:t xml:space="preserve"> human action—and so state </w:t>
      </w:r>
      <w:r>
        <w:rPr>
          <w:rStyle w:val="Emphasis"/>
          <w:highlight w:val="cyan"/>
        </w:rPr>
        <w:t>regulation</w:t>
      </w:r>
      <w:r>
        <w:rPr>
          <w:rStyle w:val="StyleUnderline"/>
        </w:rPr>
        <w:t>—</w:t>
      </w:r>
      <w:r>
        <w:rPr>
          <w:rStyle w:val="StyleUnderline"/>
          <w:highlight w:val="cyan"/>
        </w:rPr>
        <w:t>operates through communication</w:t>
      </w:r>
      <w:r>
        <w:rPr>
          <w:rStyle w:val="StyleUnderline"/>
        </w:rPr>
        <w:t xml:space="preserve">, the </w:t>
      </w:r>
      <w:r>
        <w:rPr>
          <w:rStyle w:val="StyleUnderline"/>
          <w:highlight w:val="cyan"/>
        </w:rPr>
        <w:t xml:space="preserve">First Amendment </w:t>
      </w:r>
      <w:r>
        <w:rPr>
          <w:rStyle w:val="StyleUnderline"/>
        </w:rPr>
        <w:t xml:space="preserve">possesses </w:t>
      </w:r>
      <w:r>
        <w:rPr>
          <w:rStyle w:val="Emphasis"/>
          <w:highlight w:val="cyan"/>
        </w:rPr>
        <w:t>near total deregulatory potential</w:t>
      </w:r>
      <w:r>
        <w:rPr>
          <w:sz w:val="14"/>
        </w:rPr>
        <w:t xml:space="preserve">. For this reason, </w:t>
      </w:r>
      <w:r>
        <w:rPr>
          <w:rStyle w:val="StyleUnderline"/>
        </w:rPr>
        <w:t xml:space="preserve">the scope of First Amendment protection uniquely </w:t>
      </w:r>
      <w:r>
        <w:rPr>
          <w:rStyle w:val="StyleUnderline"/>
          <w:highlight w:val="cyan"/>
        </w:rPr>
        <w:t xml:space="preserve">tracks </w:t>
      </w:r>
      <w:r>
        <w:rPr>
          <w:rStyle w:val="StyleUnderline"/>
        </w:rPr>
        <w:t xml:space="preserve">the </w:t>
      </w:r>
      <w:r>
        <w:rPr>
          <w:rStyle w:val="StyleUnderline"/>
          <w:highlight w:val="cyan"/>
        </w:rPr>
        <w:t>boundary of</w:t>
      </w:r>
      <w:r>
        <w:rPr>
          <w:rStyle w:val="StyleUnderline"/>
        </w:rPr>
        <w:t xml:space="preserve"> the constitutionally permissible </w:t>
      </w:r>
      <w:r>
        <w:rPr>
          <w:rStyle w:val="Emphasis"/>
          <w:highlight w:val="cyan"/>
        </w:rPr>
        <w:t>admin</w:t>
      </w:r>
      <w:r>
        <w:rPr>
          <w:rStyle w:val="Emphasis"/>
        </w:rPr>
        <w:t xml:space="preserve">istrative </w:t>
      </w:r>
      <w:r>
        <w:rPr>
          <w:rStyle w:val="Emphasis"/>
          <w:highlight w:val="cyan"/>
        </w:rPr>
        <w:t>state</w:t>
      </w:r>
      <w:r>
        <w:rPr>
          <w:sz w:val="14"/>
        </w:rPr>
        <w:t>. This section elaborates those contentions and paints the stakes of the growing conflict between the First Amendment and the administrative state.</w:t>
      </w:r>
    </w:p>
    <w:p w14:paraId="18504229" w14:textId="77777777" w:rsidR="000A3E50" w:rsidRDefault="000A3E50" w:rsidP="000A3E50">
      <w:pPr>
        <w:rPr>
          <w:sz w:val="14"/>
        </w:rPr>
      </w:pPr>
      <w:r>
        <w:rPr>
          <w:sz w:val="14"/>
        </w:rPr>
        <w:t xml:space="preserve">Nearly all human action operates in whole or in part through speech, or at least in such a fashion that another human being could understand it as expressive. A few examples should illustrate the deep sense in which man is a speaking animal, including in his economic affairs. </w:t>
      </w:r>
      <w:proofErr w:type="gramStart"/>
      <w:r>
        <w:rPr>
          <w:sz w:val="14"/>
        </w:rPr>
        <w:t>The conduct of buying</w:t>
      </w:r>
      <w:proofErr w:type="gramEnd"/>
      <w:r>
        <w:rPr>
          <w:sz w:val="14"/>
        </w:rPr>
        <w:t xml:space="preserve"> a car, for instance, involves conversations with the dealer, the offer of a price, and the signing of a contract that is written in words. So, too, the conduct of robbing a bank or flying on a plane. A bank robber must demand cash from the cashier. Before I can take a </w:t>
      </w:r>
      <w:proofErr w:type="gramStart"/>
      <w:r>
        <w:rPr>
          <w:sz w:val="14"/>
        </w:rPr>
        <w:t>plane</w:t>
      </w:r>
      <w:proofErr w:type="gramEnd"/>
      <w:r>
        <w:rPr>
          <w:sz w:val="14"/>
        </w:rPr>
        <w:t xml:space="preserve"> I must first purchase a ticket, reading the price and terms (written in words), agree to that price and terms in a contract (likewise written in words), and make the purchase using a credit card that I acquired through signing a contract (written in words). When I arrive at the airport, I </w:t>
      </w:r>
      <w:proofErr w:type="gramStart"/>
      <w:r>
        <w:rPr>
          <w:sz w:val="14"/>
        </w:rPr>
        <w:t>speak</w:t>
      </w:r>
      <w:proofErr w:type="gramEnd"/>
      <w:r>
        <w:rPr>
          <w:sz w:val="14"/>
        </w:rPr>
        <w:t xml:space="preserve"> with the TSA representatives and flight attendants, who permit me, I hope, to move to the next stage of the activity. </w:t>
      </w:r>
      <w:r>
        <w:rPr>
          <w:rStyle w:val="StyleUnderline"/>
        </w:rPr>
        <w:t xml:space="preserve">From its inception, each of these forms of conduct, like a multitude of others, are constituted by and intertwined with </w:t>
      </w:r>
      <w:r>
        <w:rPr>
          <w:rStyle w:val="Emphasis"/>
        </w:rPr>
        <w:t>words</w:t>
      </w:r>
      <w:r>
        <w:rPr>
          <w:rStyle w:val="StyleUnderline"/>
        </w:rPr>
        <w:t xml:space="preserve">, </w:t>
      </w:r>
      <w:r>
        <w:rPr>
          <w:rStyle w:val="Emphasis"/>
        </w:rPr>
        <w:t>speech</w:t>
      </w:r>
      <w:r>
        <w:rPr>
          <w:rStyle w:val="StyleUnderline"/>
        </w:rPr>
        <w:t xml:space="preserve">, and </w:t>
      </w:r>
      <w:r>
        <w:rPr>
          <w:rStyle w:val="Emphasis"/>
        </w:rPr>
        <w:t>expressive conduct</w:t>
      </w:r>
      <w:r>
        <w:rPr>
          <w:sz w:val="14"/>
        </w:rPr>
        <w:t>.</w:t>
      </w:r>
    </w:p>
    <w:p w14:paraId="5A06D764" w14:textId="77777777" w:rsidR="000A3E50" w:rsidRDefault="000A3E50" w:rsidP="000A3E50">
      <w:pPr>
        <w:rPr>
          <w:sz w:val="14"/>
        </w:rPr>
      </w:pPr>
      <w:r>
        <w:rPr>
          <w:sz w:val="14"/>
        </w:rPr>
        <w:t xml:space="preserve">Just as most conduct operates in whole or in part through speech, most conduct can be expressive. The 9/11 bombings were certainly expressive, if also shocking and horrifying, in part because of their expressive character. A shoulder shrug, cutting someone off in traffic, the creation of a beautiful painting or an ugly one, a fist pounded on a boardroom table, and blowing a kiss—all of these ‘actions’ contain some element of expressive meaning. Humans are embedded in </w:t>
      </w:r>
      <w:proofErr w:type="gramStart"/>
      <w:r>
        <w:rPr>
          <w:sz w:val="14"/>
        </w:rPr>
        <w:t>expression</w:t>
      </w:r>
      <w:proofErr w:type="gramEnd"/>
      <w:r>
        <w:rPr>
          <w:sz w:val="14"/>
        </w:rPr>
        <w:t xml:space="preserve"> and their conduct is intertwined with speech.</w:t>
      </w:r>
    </w:p>
    <w:p w14:paraId="5381EF85" w14:textId="77777777" w:rsidR="000A3E50" w:rsidRDefault="000A3E50" w:rsidP="000A3E50">
      <w:pPr>
        <w:rPr>
          <w:sz w:val="14"/>
        </w:rPr>
      </w:pPr>
      <w:r>
        <w:rPr>
          <w:sz w:val="14"/>
        </w:rPr>
        <w:t xml:space="preserve">For the same reason, </w:t>
      </w:r>
      <w:r>
        <w:rPr>
          <w:rStyle w:val="StyleUnderline"/>
        </w:rPr>
        <w:t xml:space="preserve">almost </w:t>
      </w:r>
      <w:r>
        <w:rPr>
          <w:rStyle w:val="StyleUnderline"/>
          <w:highlight w:val="cyan"/>
        </w:rPr>
        <w:t xml:space="preserve">all </w:t>
      </w:r>
      <w:proofErr w:type="gramStart"/>
      <w:r>
        <w:rPr>
          <w:rStyle w:val="StyleUnderline"/>
          <w:highlight w:val="cyan"/>
        </w:rPr>
        <w:t>regulation</w:t>
      </w:r>
      <w:r>
        <w:rPr>
          <w:rStyle w:val="StyleUnderline"/>
        </w:rPr>
        <w:t xml:space="preserve"> is</w:t>
      </w:r>
      <w:proofErr w:type="gramEnd"/>
      <w:r>
        <w:rPr>
          <w:rStyle w:val="StyleUnderline"/>
        </w:rPr>
        <w:t xml:space="preserve"> or could be </w:t>
      </w:r>
      <w:r>
        <w:rPr>
          <w:rStyle w:val="StyleUnderline"/>
          <w:highlight w:val="cyan"/>
        </w:rPr>
        <w:t xml:space="preserve">understood to </w:t>
      </w:r>
      <w:r>
        <w:rPr>
          <w:rStyle w:val="Emphasis"/>
          <w:highlight w:val="cyan"/>
        </w:rPr>
        <w:t>regulate</w:t>
      </w:r>
      <w:r>
        <w:rPr>
          <w:rStyle w:val="Emphasis"/>
        </w:rPr>
        <w:t xml:space="preserve"> speech or </w:t>
      </w:r>
      <w:r>
        <w:rPr>
          <w:rStyle w:val="Emphasis"/>
          <w:highlight w:val="cyan"/>
        </w:rPr>
        <w:t>expression</w:t>
      </w:r>
      <w:r>
        <w:rPr>
          <w:sz w:val="14"/>
        </w:rPr>
        <w:t xml:space="preserve">. The tax forms you file contain written speech in some basic sense. </w:t>
      </w:r>
      <w:r>
        <w:rPr>
          <w:rStyle w:val="Emphasis"/>
          <w:highlight w:val="cyan"/>
        </w:rPr>
        <w:t>S</w:t>
      </w:r>
      <w:r>
        <w:rPr>
          <w:rStyle w:val="StyleUnderline"/>
        </w:rPr>
        <w:t xml:space="preserve">ecurity and </w:t>
      </w:r>
      <w:r>
        <w:rPr>
          <w:rStyle w:val="Emphasis"/>
          <w:highlight w:val="cyan"/>
        </w:rPr>
        <w:t>E</w:t>
      </w:r>
      <w:r>
        <w:rPr>
          <w:rStyle w:val="StyleUnderline"/>
        </w:rPr>
        <w:t xml:space="preserve">xchange </w:t>
      </w:r>
      <w:r>
        <w:rPr>
          <w:rStyle w:val="Emphasis"/>
          <w:highlight w:val="cyan"/>
        </w:rPr>
        <w:t>C</w:t>
      </w:r>
      <w:r>
        <w:rPr>
          <w:rStyle w:val="StyleUnderline"/>
        </w:rPr>
        <w:t xml:space="preserve">ommission </w:t>
      </w:r>
      <w:r>
        <w:rPr>
          <w:rStyle w:val="StyleUnderline"/>
          <w:highlight w:val="cyan"/>
        </w:rPr>
        <w:t>disclosures</w:t>
      </w:r>
      <w:r>
        <w:rPr>
          <w:sz w:val="14"/>
        </w:rPr>
        <w:t xml:space="preserve">, too, </w:t>
      </w:r>
      <w:r>
        <w:rPr>
          <w:rStyle w:val="StyleUnderline"/>
        </w:rPr>
        <w:t>involve speech in an idiomatic sense</w:t>
      </w:r>
      <w:r>
        <w:rPr>
          <w:sz w:val="14"/>
        </w:rPr>
        <w:t xml:space="preserve">. </w:t>
      </w:r>
      <w:r>
        <w:rPr>
          <w:rStyle w:val="StyleUnderline"/>
          <w:highlight w:val="cyan"/>
        </w:rPr>
        <w:t xml:space="preserve">Limitations on </w:t>
      </w:r>
      <w:r>
        <w:rPr>
          <w:rStyle w:val="Emphasis"/>
          <w:highlight w:val="cyan"/>
        </w:rPr>
        <w:t>fraud</w:t>
      </w:r>
      <w:r>
        <w:rPr>
          <w:rStyle w:val="StyleUnderline"/>
        </w:rPr>
        <w:t xml:space="preserve">, nutrition </w:t>
      </w:r>
      <w:r>
        <w:rPr>
          <w:rStyle w:val="StyleUnderline"/>
          <w:highlight w:val="cyan"/>
        </w:rPr>
        <w:t>label requirements</w:t>
      </w:r>
      <w:r>
        <w:rPr>
          <w:rStyle w:val="StyleUnderline"/>
        </w:rPr>
        <w:t xml:space="preserve">, </w:t>
      </w:r>
      <w:r>
        <w:rPr>
          <w:rStyle w:val="Emphasis"/>
          <w:highlight w:val="cyan"/>
        </w:rPr>
        <w:t xml:space="preserve">anti-trust </w:t>
      </w:r>
      <w:r>
        <w:rPr>
          <w:rStyle w:val="Emphasis"/>
        </w:rPr>
        <w:t>regulation</w:t>
      </w:r>
      <w:r>
        <w:rPr>
          <w:rStyle w:val="StyleUnderline"/>
        </w:rPr>
        <w:t>, and prohibitions on work-place harassment and conspiracy, to name but a few, all implicate the written or spoken word</w:t>
      </w:r>
      <w:r>
        <w:rPr>
          <w:sz w:val="14"/>
        </w:rPr>
        <w:t xml:space="preserve">. The Enron defendants were prosecuted on </w:t>
      </w:r>
      <w:r>
        <w:rPr>
          <w:rStyle w:val="Emphasis"/>
          <w:highlight w:val="cyan"/>
        </w:rPr>
        <w:t>conspiracy</w:t>
      </w:r>
      <w:r>
        <w:rPr>
          <w:rStyle w:val="StyleUnderline"/>
          <w:highlight w:val="cyan"/>
        </w:rPr>
        <w:t xml:space="preserve">, </w:t>
      </w:r>
      <w:r>
        <w:rPr>
          <w:rStyle w:val="Emphasis"/>
          <w:highlight w:val="cyan"/>
        </w:rPr>
        <w:t>securities</w:t>
      </w:r>
      <w:r>
        <w:rPr>
          <w:rStyle w:val="Emphasis"/>
        </w:rPr>
        <w:t xml:space="preserve"> and wire </w:t>
      </w:r>
      <w:r>
        <w:rPr>
          <w:rStyle w:val="Emphasis"/>
          <w:highlight w:val="cyan"/>
        </w:rPr>
        <w:t>fraud</w:t>
      </w:r>
      <w:r>
        <w:rPr>
          <w:sz w:val="14"/>
        </w:rPr>
        <w:t xml:space="preserve">, </w:t>
      </w:r>
      <w:r>
        <w:rPr>
          <w:rStyle w:val="StyleUnderline"/>
        </w:rPr>
        <w:t>and</w:t>
      </w:r>
      <w:r>
        <w:rPr>
          <w:sz w:val="14"/>
        </w:rPr>
        <w:t xml:space="preserve"> </w:t>
      </w:r>
      <w:r>
        <w:rPr>
          <w:rStyle w:val="Emphasis"/>
          <w:highlight w:val="cyan"/>
        </w:rPr>
        <w:t>insider trading</w:t>
      </w:r>
      <w:r>
        <w:rPr>
          <w:rStyle w:val="StyleUnderline"/>
        </w:rPr>
        <w:t xml:space="preserve"> counts</w:t>
      </w:r>
      <w:r>
        <w:rPr>
          <w:sz w:val="14"/>
        </w:rPr>
        <w:t xml:space="preserve">, </w:t>
      </w:r>
      <w:r>
        <w:rPr>
          <w:rStyle w:val="StyleUnderline"/>
        </w:rPr>
        <w:t>all involving speech.</w:t>
      </w:r>
    </w:p>
    <w:p w14:paraId="3ACE9324" w14:textId="77777777" w:rsidR="000A3E50" w:rsidRDefault="000A3E50" w:rsidP="000A3E50">
      <w:pPr>
        <w:rPr>
          <w:sz w:val="14"/>
        </w:rPr>
      </w:pPr>
      <w:r>
        <w:rPr>
          <w:sz w:val="14"/>
        </w:rPr>
        <w:t xml:space="preserve">Frederick Schauer has observed that </w:t>
      </w:r>
      <w:r>
        <w:rPr>
          <w:rStyle w:val="StyleUnderline"/>
          <w:highlight w:val="cyan"/>
        </w:rPr>
        <w:t>First Amendment litigation is</w:t>
      </w:r>
      <w:r>
        <w:rPr>
          <w:rStyle w:val="StyleUnderline"/>
        </w:rPr>
        <w:t xml:space="preserve"> often </w:t>
      </w:r>
      <w:r>
        <w:rPr>
          <w:rStyle w:val="Emphasis"/>
          <w:highlight w:val="cyan"/>
        </w:rPr>
        <w:t>opportunistic</w:t>
      </w:r>
      <w:r>
        <w:rPr>
          <w:rStyle w:val="StyleUnderline"/>
        </w:rPr>
        <w:t>, meaning that litigants turn to the First Amendment as their authority of choice when little other authority is on point</w:t>
      </w:r>
      <w:r>
        <w:rPr>
          <w:sz w:val="14"/>
        </w:rPr>
        <w:t xml:space="preserve">.182 Schauer concludes that this </w:t>
      </w:r>
      <w:r>
        <w:rPr>
          <w:rStyle w:val="StyleUnderline"/>
        </w:rPr>
        <w:t>opportunism evinces the “power of the First Amendment today as a political force and a rhetorical device in the United States.”</w:t>
      </w:r>
      <w:r>
        <w:rPr>
          <w:sz w:val="14"/>
        </w:rPr>
        <w:t xml:space="preserve">183 The availability of a First Amendment claim for opportunistic use, however, springs from the pervasiveness of speech and expression. It is this pervasiveness that allows the First Amendment to be “both the first and the last refuge of saints and scoundrels alike.”184 And it is </w:t>
      </w:r>
      <w:r>
        <w:rPr>
          <w:rStyle w:val="StyleUnderline"/>
        </w:rPr>
        <w:t xml:space="preserve">this </w:t>
      </w:r>
      <w:r>
        <w:rPr>
          <w:rStyle w:val="StyleUnderline"/>
          <w:highlight w:val="cyan"/>
        </w:rPr>
        <w:t>pervasiveness</w:t>
      </w:r>
      <w:r>
        <w:rPr>
          <w:rStyle w:val="StyleUnderline"/>
        </w:rPr>
        <w:t xml:space="preserve"> that </w:t>
      </w:r>
      <w:r>
        <w:rPr>
          <w:rStyle w:val="StyleUnderline"/>
          <w:highlight w:val="cyan"/>
        </w:rPr>
        <w:t xml:space="preserve">makes </w:t>
      </w:r>
      <w:r>
        <w:rPr>
          <w:rStyle w:val="StyleUnderline"/>
        </w:rPr>
        <w:t xml:space="preserve">the First Amendment’s </w:t>
      </w:r>
      <w:r>
        <w:rPr>
          <w:rStyle w:val="Emphasis"/>
          <w:highlight w:val="cyan"/>
        </w:rPr>
        <w:t>deregulatory potential</w:t>
      </w:r>
      <w:r>
        <w:rPr>
          <w:rStyle w:val="Emphasis"/>
        </w:rPr>
        <w:t xml:space="preserve"> so </w:t>
      </w:r>
      <w:r>
        <w:rPr>
          <w:rStyle w:val="Emphasis"/>
          <w:highlight w:val="cyan"/>
        </w:rPr>
        <w:t>sweeping</w:t>
      </w:r>
      <w:r>
        <w:rPr>
          <w:sz w:val="14"/>
        </w:rPr>
        <w:t>.</w:t>
      </w:r>
    </w:p>
    <w:p w14:paraId="21EF8D0B" w14:textId="77777777" w:rsidR="000A3E50" w:rsidRDefault="000A3E50" w:rsidP="000A3E50">
      <w:pPr>
        <w:rPr>
          <w:sz w:val="14"/>
        </w:rPr>
      </w:pPr>
      <w:r>
        <w:rPr>
          <w:sz w:val="14"/>
        </w:rPr>
        <w:t xml:space="preserve">A few recent cases clarify the potential reach of the new Lochner. The Supreme Court’s 2011 decision in Sorrell is illustrative. In that case, Vermont data miners and an association of pharmaceutical manufacturers challenged a state law restricting the sale, disclosure, and use of pharmacy data revealing prescribing practices of doctors without their consent.185 The Court concluded that there is a “strong argument” that such information is speech for First Amendment purposes but held the law unconstitutional even if the data was treated as a “mere commodity.”186 “Facts, after all, are the beginning point for much of the speech that is most essential to advance human knowledge and to conduct human affairs.”187 But if information is speech (or even simply a commodity whose regulation alters others’ speech), it is not clear what the First Amendment does not cover or protect with Sorrell’s level of scrutiny. </w:t>
      </w:r>
      <w:r>
        <w:rPr>
          <w:rStyle w:val="StyleUnderline"/>
        </w:rPr>
        <w:t xml:space="preserve">Certainly, a </w:t>
      </w:r>
      <w:r>
        <w:rPr>
          <w:rStyle w:val="Emphasis"/>
        </w:rPr>
        <w:t>business license</w:t>
      </w:r>
      <w:r>
        <w:rPr>
          <w:rStyle w:val="StyleUnderline"/>
        </w:rPr>
        <w:t xml:space="preserve"> or </w:t>
      </w:r>
      <w:r>
        <w:rPr>
          <w:rStyle w:val="Emphasis"/>
        </w:rPr>
        <w:t>tax filing</w:t>
      </w:r>
      <w:r>
        <w:rPr>
          <w:rStyle w:val="StyleUnderline"/>
        </w:rPr>
        <w:t xml:space="preserve"> could be considered a regulation of information</w:t>
      </w:r>
      <w:r>
        <w:rPr>
          <w:sz w:val="14"/>
        </w:rPr>
        <w:t xml:space="preserve">. </w:t>
      </w:r>
      <w:r>
        <w:rPr>
          <w:rStyle w:val="Emphasis"/>
        </w:rPr>
        <w:t>Insider trading restrictions</w:t>
      </w:r>
      <w:r>
        <w:rPr>
          <w:sz w:val="14"/>
        </w:rPr>
        <w:t xml:space="preserve">, too, </w:t>
      </w:r>
      <w:r>
        <w:rPr>
          <w:rStyle w:val="StyleUnderline"/>
        </w:rPr>
        <w:t>regulate when certain information can be disclosed</w:t>
      </w:r>
      <w:r>
        <w:rPr>
          <w:sz w:val="14"/>
        </w:rPr>
        <w:t xml:space="preserve">. The </w:t>
      </w:r>
      <w:r>
        <w:rPr>
          <w:rStyle w:val="Emphasis"/>
        </w:rPr>
        <w:t>Federal Rules of Evidence</w:t>
      </w:r>
      <w:r>
        <w:rPr>
          <w:rStyle w:val="StyleUnderline"/>
        </w:rPr>
        <w:t xml:space="preserve"> prescribe what sorts of information may be admitted at trial or required to be disclosed in discovery. Countless examples of the </w:t>
      </w:r>
      <w:r>
        <w:rPr>
          <w:rStyle w:val="Emphasis"/>
        </w:rPr>
        <w:t>regulation of “information”</w:t>
      </w:r>
      <w:r>
        <w:rPr>
          <w:rStyle w:val="StyleUnderline"/>
        </w:rPr>
        <w:t xml:space="preserve"> spring to mind</w:t>
      </w:r>
      <w:r>
        <w:rPr>
          <w:sz w:val="14"/>
        </w:rPr>
        <w:t>.</w:t>
      </w:r>
    </w:p>
    <w:p w14:paraId="7E02A4FA" w14:textId="77777777" w:rsidR="000A3E50" w:rsidRDefault="000A3E50" w:rsidP="000A3E50">
      <w:pPr>
        <w:rPr>
          <w:sz w:val="14"/>
        </w:rPr>
      </w:pPr>
      <w:r>
        <w:rPr>
          <w:sz w:val="14"/>
        </w:rPr>
        <w:t>Sorrell moreover held that content-based restrictions that burden speech are subject to “heightened” scrutiny, adding that “[c]</w:t>
      </w:r>
      <w:proofErr w:type="spellStart"/>
      <w:r>
        <w:rPr>
          <w:sz w:val="14"/>
        </w:rPr>
        <w:t>ommercial</w:t>
      </w:r>
      <w:proofErr w:type="spellEnd"/>
      <w:r>
        <w:rPr>
          <w:sz w:val="14"/>
        </w:rPr>
        <w:t xml:space="preserve"> speech is no exception.”188 The Court emphasized that “[</w:t>
      </w:r>
      <w:proofErr w:type="spellStart"/>
      <w:r>
        <w:rPr>
          <w:sz w:val="14"/>
        </w:rPr>
        <w:t>i</w:t>
      </w:r>
      <w:proofErr w:type="spellEnd"/>
      <w:r>
        <w:rPr>
          <w:sz w:val="14"/>
        </w:rPr>
        <w:t xml:space="preserve">]n the ordinary case it is all but dispositive to conclude that a law is content-based.”189 But could this really be so? </w:t>
      </w:r>
      <w:r>
        <w:rPr>
          <w:rStyle w:val="StyleUnderline"/>
          <w:highlight w:val="cyan"/>
        </w:rPr>
        <w:t xml:space="preserve">If </w:t>
      </w:r>
      <w:r>
        <w:rPr>
          <w:rStyle w:val="StyleUnderline"/>
        </w:rPr>
        <w:t xml:space="preserve">such a </w:t>
      </w:r>
      <w:r>
        <w:rPr>
          <w:rStyle w:val="StyleUnderline"/>
          <w:highlight w:val="cyan"/>
        </w:rPr>
        <w:t xml:space="preserve">principle </w:t>
      </w:r>
      <w:r>
        <w:rPr>
          <w:rStyle w:val="StyleUnderline"/>
        </w:rPr>
        <w:t xml:space="preserve">was </w:t>
      </w:r>
      <w:r>
        <w:rPr>
          <w:rStyle w:val="StyleUnderline"/>
          <w:highlight w:val="cyan"/>
        </w:rPr>
        <w:t xml:space="preserve">extended, </w:t>
      </w:r>
      <w:r>
        <w:rPr>
          <w:rStyle w:val="StyleUnderline"/>
        </w:rPr>
        <w:t xml:space="preserve">it would </w:t>
      </w:r>
      <w:r>
        <w:rPr>
          <w:rStyle w:val="Emphasis"/>
          <w:highlight w:val="cyan"/>
        </w:rPr>
        <w:t>invalidate all mandated commercial disclosures</w:t>
      </w:r>
      <w:r>
        <w:rPr>
          <w:sz w:val="14"/>
        </w:rPr>
        <w:t xml:space="preserve">. </w:t>
      </w:r>
      <w:proofErr w:type="gramStart"/>
      <w:r>
        <w:rPr>
          <w:sz w:val="14"/>
        </w:rPr>
        <w:t>By definition, all</w:t>
      </w:r>
      <w:proofErr w:type="gramEnd"/>
      <w:r>
        <w:rPr>
          <w:sz w:val="14"/>
        </w:rPr>
        <w:t xml:space="preserve"> mandatory disclosures require some defined class to say something rather than something else. Were this contention accepted, </w:t>
      </w:r>
      <w:r>
        <w:rPr>
          <w:rStyle w:val="StyleUnderline"/>
        </w:rPr>
        <w:t>every mandated disclosure would be subject to searching constitutional review</w:t>
      </w:r>
      <w:r>
        <w:rPr>
          <w:sz w:val="14"/>
        </w:rPr>
        <w:t xml:space="preserve">. </w:t>
      </w:r>
      <w:r>
        <w:rPr>
          <w:rStyle w:val="StyleUnderline"/>
        </w:rPr>
        <w:t>This would “all but dispositive[</w:t>
      </w:r>
      <w:proofErr w:type="spellStart"/>
      <w:r>
        <w:rPr>
          <w:rStyle w:val="StyleUnderline"/>
        </w:rPr>
        <w:t>ly</w:t>
      </w:r>
      <w:proofErr w:type="spellEnd"/>
      <w:r>
        <w:rPr>
          <w:rStyle w:val="StyleUnderline"/>
        </w:rPr>
        <w:t xml:space="preserve">]” </w:t>
      </w:r>
      <w:r>
        <w:rPr>
          <w:rStyle w:val="StyleUnderline"/>
          <w:highlight w:val="cyan"/>
        </w:rPr>
        <w:t xml:space="preserve">render unconstitutional </w:t>
      </w:r>
      <w:r>
        <w:rPr>
          <w:rStyle w:val="Emphasis"/>
        </w:rPr>
        <w:t>all warning labels</w:t>
      </w:r>
      <w:r>
        <w:rPr>
          <w:rStyle w:val="StyleUnderline"/>
        </w:rPr>
        <w:t xml:space="preserve">, </w:t>
      </w:r>
      <w:r>
        <w:rPr>
          <w:rStyle w:val="Emphasis"/>
          <w:highlight w:val="cyan"/>
        </w:rPr>
        <w:t>securities disclosure</w:t>
      </w:r>
      <w:r>
        <w:rPr>
          <w:rStyle w:val="Emphasis"/>
        </w:rPr>
        <w:t xml:space="preserve"> statement</w:t>
      </w:r>
      <w:r>
        <w:rPr>
          <w:rStyle w:val="Emphasis"/>
          <w:highlight w:val="cyan"/>
        </w:rPr>
        <w:t>s</w:t>
      </w:r>
      <w:r>
        <w:rPr>
          <w:rStyle w:val="StyleUnderline"/>
        </w:rPr>
        <w:t xml:space="preserve">, even the </w:t>
      </w:r>
      <w:r>
        <w:rPr>
          <w:rStyle w:val="StyleUnderline"/>
          <w:highlight w:val="cyan"/>
        </w:rPr>
        <w:t>mandatory</w:t>
      </w:r>
      <w:r>
        <w:rPr>
          <w:rStyle w:val="StyleUnderline"/>
        </w:rPr>
        <w:t xml:space="preserve"> filing of </w:t>
      </w:r>
      <w:r>
        <w:rPr>
          <w:rStyle w:val="Emphasis"/>
          <w:highlight w:val="cyan"/>
        </w:rPr>
        <w:t>tax returns</w:t>
      </w:r>
      <w:r>
        <w:rPr>
          <w:rStyle w:val="StyleUnderline"/>
        </w:rPr>
        <w:t>. Bans on false and misleading commercial speech are likewise patently content-based</w:t>
      </w:r>
      <w:r>
        <w:rPr>
          <w:sz w:val="14"/>
        </w:rPr>
        <w:t xml:space="preserve">. Taken literally, Sorrell suggests that </w:t>
      </w:r>
      <w:r>
        <w:rPr>
          <w:rStyle w:val="StyleUnderline"/>
        </w:rPr>
        <w:t xml:space="preserve">the First Amendment impedes the government from banning </w:t>
      </w:r>
      <w:r>
        <w:rPr>
          <w:rStyle w:val="Emphasis"/>
        </w:rPr>
        <w:t>outright fraud</w:t>
      </w:r>
      <w:r>
        <w:rPr>
          <w:rStyle w:val="StyleUnderline"/>
        </w:rPr>
        <w:t xml:space="preserve"> because fraud is banned precisely because it is based </w:t>
      </w:r>
      <w:proofErr w:type="spellStart"/>
      <w:proofErr w:type="gramStart"/>
      <w:r>
        <w:rPr>
          <w:rStyle w:val="StyleUnderline"/>
        </w:rPr>
        <w:t>onfalse</w:t>
      </w:r>
      <w:proofErr w:type="spellEnd"/>
      <w:proofErr w:type="gramEnd"/>
      <w:r>
        <w:rPr>
          <w:rStyle w:val="StyleUnderline"/>
        </w:rPr>
        <w:t xml:space="preserve"> representations</w:t>
      </w:r>
      <w:r>
        <w:rPr>
          <w:sz w:val="14"/>
        </w:rPr>
        <w:t xml:space="preserve">, a content-based restriction.190 </w:t>
      </w:r>
      <w:r>
        <w:rPr>
          <w:rStyle w:val="StyleUnderline"/>
        </w:rPr>
        <w:t xml:space="preserve">This would </w:t>
      </w:r>
      <w:r>
        <w:rPr>
          <w:rStyle w:val="StyleUnderline"/>
          <w:highlight w:val="cyan"/>
        </w:rPr>
        <w:t>render</w:t>
      </w:r>
      <w:r>
        <w:rPr>
          <w:rStyle w:val="StyleUnderline"/>
        </w:rPr>
        <w:t xml:space="preserve"> much of the work of the </w:t>
      </w:r>
      <w:r>
        <w:rPr>
          <w:rStyle w:val="Emphasis"/>
          <w:highlight w:val="cyan"/>
        </w:rPr>
        <w:t>S</w:t>
      </w:r>
      <w:r>
        <w:rPr>
          <w:rStyle w:val="StyleUnderline"/>
        </w:rPr>
        <w:t xml:space="preserve">ecurities and </w:t>
      </w:r>
      <w:r>
        <w:rPr>
          <w:rStyle w:val="Emphasis"/>
          <w:highlight w:val="cyan"/>
        </w:rPr>
        <w:t>E</w:t>
      </w:r>
      <w:r>
        <w:rPr>
          <w:rStyle w:val="StyleUnderline"/>
        </w:rPr>
        <w:t xml:space="preserve">xchange </w:t>
      </w:r>
      <w:r>
        <w:rPr>
          <w:rStyle w:val="Emphasis"/>
          <w:highlight w:val="cyan"/>
        </w:rPr>
        <w:t>C</w:t>
      </w:r>
      <w:r>
        <w:rPr>
          <w:rStyle w:val="StyleUnderline"/>
        </w:rPr>
        <w:t xml:space="preserve">ommission </w:t>
      </w:r>
      <w:r>
        <w:rPr>
          <w:rStyle w:val="StyleUnderline"/>
          <w:highlight w:val="cyan"/>
        </w:rPr>
        <w:t>and</w:t>
      </w:r>
      <w:r>
        <w:rPr>
          <w:rStyle w:val="StyleUnderline"/>
        </w:rPr>
        <w:t xml:space="preserve"> </w:t>
      </w:r>
      <w:r>
        <w:rPr>
          <w:rStyle w:val="Emphasis"/>
          <w:highlight w:val="cyan"/>
        </w:rPr>
        <w:t>F</w:t>
      </w:r>
      <w:r>
        <w:rPr>
          <w:rStyle w:val="StyleUnderline"/>
        </w:rPr>
        <w:t xml:space="preserve">ederal </w:t>
      </w:r>
      <w:r>
        <w:rPr>
          <w:rStyle w:val="Emphasis"/>
          <w:highlight w:val="cyan"/>
        </w:rPr>
        <w:t>T</w:t>
      </w:r>
      <w:r>
        <w:rPr>
          <w:rStyle w:val="StyleUnderline"/>
        </w:rPr>
        <w:t xml:space="preserve">rade </w:t>
      </w:r>
      <w:r>
        <w:rPr>
          <w:rStyle w:val="Emphasis"/>
          <w:highlight w:val="cyan"/>
        </w:rPr>
        <w:t>C</w:t>
      </w:r>
      <w:r>
        <w:rPr>
          <w:rStyle w:val="StyleUnderline"/>
        </w:rPr>
        <w:t xml:space="preserve">ommission </w:t>
      </w:r>
      <w:r>
        <w:rPr>
          <w:rStyle w:val="Emphasis"/>
          <w:highlight w:val="cyan"/>
        </w:rPr>
        <w:t>unconstitutional</w:t>
      </w:r>
      <w:r>
        <w:rPr>
          <w:sz w:val="14"/>
        </w:rPr>
        <w:t>.</w:t>
      </w:r>
    </w:p>
    <w:bookmarkEnd w:id="1"/>
    <w:p w14:paraId="467FFDAF" w14:textId="77777777" w:rsidR="000A3E50" w:rsidRDefault="000A3E50" w:rsidP="000A3E50">
      <w:pPr>
        <w:rPr>
          <w:sz w:val="14"/>
        </w:rPr>
      </w:pPr>
    </w:p>
    <w:p w14:paraId="37340DF3" w14:textId="77777777" w:rsidR="000A3E50" w:rsidRDefault="000A3E50" w:rsidP="00AE30DB">
      <w:pPr>
        <w:pStyle w:val="Heading4"/>
        <w:rPr>
          <w:rStyle w:val="Style13ptBold"/>
        </w:rPr>
      </w:pPr>
      <w:r>
        <w:t>Consolidation in IoT locks in extinction---only a decentralized global data infrastructure creates a zero-marginal cost economy that solves warming, resource constraints, and global conflict</w:t>
      </w:r>
    </w:p>
    <w:p w14:paraId="6307E1EA" w14:textId="77777777" w:rsidR="000A3E50" w:rsidRDefault="000A3E50" w:rsidP="000A3E50">
      <w:pPr>
        <w:rPr>
          <w:b/>
        </w:rPr>
      </w:pPr>
      <w:r>
        <w:rPr>
          <w:rStyle w:val="Style13ptBold"/>
        </w:rPr>
        <w:t xml:space="preserve">Rifkin 17 </w:t>
      </w:r>
      <w:r>
        <w:t>(Jeremy, teaches at the Wharton School executive education program at the University of Pennsylvania where he instructs CEOs and senior management on making a transition of their business operations into sustainable economies, president of the TIR Consulting Group, “The Internet of Things: Monopoly Capitalism vs. Collaborative Commons,” 04/07/2014, Updated 12/6/2017, https://www.huffpost.com/entry/internet-of-things_b_5104072)</w:t>
      </w:r>
    </w:p>
    <w:p w14:paraId="4072C884" w14:textId="77777777" w:rsidR="000A3E50" w:rsidRDefault="000A3E50" w:rsidP="000A3E50">
      <w:r>
        <w:rPr>
          <w:rStyle w:val="StyleUnderline"/>
        </w:rPr>
        <w:t>If I had told you 25 years ago</w:t>
      </w:r>
      <w:r>
        <w:rPr>
          <w:sz w:val="16"/>
        </w:rPr>
        <w:t xml:space="preserve"> </w:t>
      </w:r>
      <w:r>
        <w:rPr>
          <w:rStyle w:val="StyleUnderline"/>
        </w:rPr>
        <w:t>that</w:t>
      </w:r>
      <w:r>
        <w:rPr>
          <w:sz w:val="16"/>
        </w:rPr>
        <w:t xml:space="preserve">, in a quarter century's time, </w:t>
      </w:r>
      <w:r>
        <w:rPr>
          <w:rStyle w:val="StyleUnderline"/>
          <w:highlight w:val="cyan"/>
        </w:rPr>
        <w:t>one-third of</w:t>
      </w:r>
      <w:r>
        <w:rPr>
          <w:rStyle w:val="StyleUnderline"/>
        </w:rPr>
        <w:t xml:space="preserve"> the </w:t>
      </w:r>
      <w:r>
        <w:rPr>
          <w:rStyle w:val="StyleUnderline"/>
          <w:highlight w:val="cyan"/>
        </w:rPr>
        <w:t>human race</w:t>
      </w:r>
      <w:r>
        <w:rPr>
          <w:rStyle w:val="StyleUnderline"/>
        </w:rPr>
        <w:t xml:space="preserve"> would be </w:t>
      </w:r>
      <w:r>
        <w:rPr>
          <w:rStyle w:val="StyleUnderline"/>
          <w:highlight w:val="cyan"/>
        </w:rPr>
        <w:t>communicating</w:t>
      </w:r>
      <w:r>
        <w:rPr>
          <w:sz w:val="16"/>
        </w:rPr>
        <w:t xml:space="preserve"> with one another </w:t>
      </w:r>
      <w:r>
        <w:rPr>
          <w:rStyle w:val="StyleUnderline"/>
          <w:highlight w:val="cyan"/>
        </w:rPr>
        <w:t>in huge global networks</w:t>
      </w:r>
      <w:r>
        <w:rPr>
          <w:sz w:val="16"/>
        </w:rPr>
        <w:t xml:space="preserve"> of hundreds of millions of people -- exchanging audio, video, and text -- and that the combined knowledge of the world would be accessible from a cellphone, </w:t>
      </w:r>
      <w:r>
        <w:rPr>
          <w:rStyle w:val="StyleUnderline"/>
        </w:rPr>
        <w:t>that any single individual could post a new idea, introduce a product, or pass a thought to a billion people simultaneously</w:t>
      </w:r>
      <w:r>
        <w:rPr>
          <w:sz w:val="16"/>
        </w:rPr>
        <w:t xml:space="preserve">, and that the cost of doing so would be nearly free, </w:t>
      </w:r>
      <w:r>
        <w:rPr>
          <w:rStyle w:val="StyleUnderline"/>
        </w:rPr>
        <w:t>you would have shaken your head</w:t>
      </w:r>
      <w:r>
        <w:rPr>
          <w:sz w:val="16"/>
        </w:rPr>
        <w:t xml:space="preserve"> in disbelief. All are now reality. But what if I were to say to you that </w:t>
      </w:r>
      <w:r>
        <w:rPr>
          <w:rStyle w:val="StyleUnderline"/>
          <w:highlight w:val="cyan"/>
        </w:rPr>
        <w:t>25 years from now</w:t>
      </w:r>
      <w:r>
        <w:rPr>
          <w:rStyle w:val="StyleUnderline"/>
        </w:rPr>
        <w:t xml:space="preserve">, the bulk of the energy you use to heat your home and run your appliances, power your business, drive your vehicle, and operate </w:t>
      </w:r>
      <w:r>
        <w:rPr>
          <w:rStyle w:val="StyleUnderline"/>
          <w:highlight w:val="cyan"/>
        </w:rPr>
        <w:t>every part of the global economy</w:t>
      </w:r>
      <w:r>
        <w:rPr>
          <w:rStyle w:val="StyleUnderline"/>
        </w:rPr>
        <w:t xml:space="preserve"> will </w:t>
      </w:r>
      <w:r>
        <w:rPr>
          <w:rStyle w:val="Emphasis"/>
          <w:highlight w:val="cyan"/>
        </w:rPr>
        <w:t>likewise be nearly free</w:t>
      </w:r>
      <w:r>
        <w:rPr>
          <w:sz w:val="16"/>
        </w:rPr>
        <w:t xml:space="preserve">? That's already the case for several million early adopters who have transformed their homes and businesses into micropower plants to harvest renewable energy on site. </w:t>
      </w:r>
      <w:r>
        <w:rPr>
          <w:rStyle w:val="StyleUnderline"/>
        </w:rPr>
        <w:t xml:space="preserve">Even </w:t>
      </w:r>
      <w:proofErr w:type="gramStart"/>
      <w:r>
        <w:rPr>
          <w:rStyle w:val="StyleUnderline"/>
        </w:rPr>
        <w:t>before</w:t>
      </w:r>
      <w:proofErr w:type="gramEnd"/>
      <w:r>
        <w:rPr>
          <w:rStyle w:val="StyleUnderline"/>
        </w:rPr>
        <w:t xml:space="preserve"> any of the fixed costs</w:t>
      </w:r>
      <w:r>
        <w:rPr>
          <w:sz w:val="16"/>
        </w:rPr>
        <w:t xml:space="preserve"> for installation of solar and wind </w:t>
      </w:r>
      <w:r>
        <w:rPr>
          <w:rStyle w:val="StyleUnderline"/>
        </w:rPr>
        <w:t>are paid back</w:t>
      </w:r>
      <w:r>
        <w:rPr>
          <w:sz w:val="16"/>
        </w:rPr>
        <w:t xml:space="preserve"> -- often in as little as two to eight years -- </w:t>
      </w:r>
      <w:r>
        <w:rPr>
          <w:rStyle w:val="StyleUnderline"/>
        </w:rPr>
        <w:t>the marginal cost of</w:t>
      </w:r>
      <w:r>
        <w:rPr>
          <w:sz w:val="16"/>
        </w:rPr>
        <w:t xml:space="preserve"> the </w:t>
      </w:r>
      <w:r>
        <w:rPr>
          <w:rStyle w:val="StyleUnderline"/>
        </w:rPr>
        <w:t>harvested energy is nearly free</w:t>
      </w:r>
      <w:r>
        <w:rPr>
          <w:sz w:val="16"/>
        </w:rPr>
        <w:t xml:space="preserve">. </w:t>
      </w:r>
      <w:r>
        <w:rPr>
          <w:rStyle w:val="StyleUnderline"/>
        </w:rPr>
        <w:t>Unlike fossil fuels and uranium for nuclear power</w:t>
      </w:r>
      <w:r>
        <w:rPr>
          <w:sz w:val="16"/>
        </w:rPr>
        <w:t xml:space="preserve">, in which the commodity itself always costs something, </w:t>
      </w:r>
      <w:r>
        <w:rPr>
          <w:rStyle w:val="StyleUnderline"/>
        </w:rPr>
        <w:t>the sun</w:t>
      </w:r>
      <w:r>
        <w:rPr>
          <w:sz w:val="16"/>
        </w:rPr>
        <w:t xml:space="preserve"> collected on your rooftop, the </w:t>
      </w:r>
      <w:r>
        <w:rPr>
          <w:rStyle w:val="StyleUnderline"/>
        </w:rPr>
        <w:t>wind</w:t>
      </w:r>
      <w:r>
        <w:rPr>
          <w:sz w:val="16"/>
        </w:rPr>
        <w:t xml:space="preserve"> traveling up the side of your building, the </w:t>
      </w:r>
      <w:r>
        <w:rPr>
          <w:rStyle w:val="StyleUnderline"/>
        </w:rPr>
        <w:t>heat</w:t>
      </w:r>
      <w:r>
        <w:rPr>
          <w:sz w:val="16"/>
        </w:rPr>
        <w:t xml:space="preserve"> coming up from the ground under your office, </w:t>
      </w:r>
      <w:r>
        <w:rPr>
          <w:rStyle w:val="StyleUnderline"/>
        </w:rPr>
        <w:t>and</w:t>
      </w:r>
      <w:r>
        <w:rPr>
          <w:sz w:val="16"/>
        </w:rPr>
        <w:t xml:space="preserve"> the garbage anaerobically </w:t>
      </w:r>
      <w:r>
        <w:rPr>
          <w:rStyle w:val="StyleUnderline"/>
        </w:rPr>
        <w:t>decomposing</w:t>
      </w:r>
      <w:r>
        <w:rPr>
          <w:sz w:val="16"/>
        </w:rPr>
        <w:t xml:space="preserve"> into </w:t>
      </w:r>
      <w:r>
        <w:rPr>
          <w:rStyle w:val="StyleUnderline"/>
        </w:rPr>
        <w:t>biomass energy</w:t>
      </w:r>
      <w:r>
        <w:rPr>
          <w:sz w:val="16"/>
        </w:rPr>
        <w:t xml:space="preserve"> in your kitchen </w:t>
      </w:r>
      <w:r>
        <w:rPr>
          <w:rStyle w:val="Emphasis"/>
        </w:rPr>
        <w:t>are all nearly free</w:t>
      </w:r>
      <w:r>
        <w:rPr>
          <w:sz w:val="16"/>
        </w:rPr>
        <w:t xml:space="preserve">. And </w:t>
      </w:r>
      <w:r>
        <w:rPr>
          <w:rStyle w:val="StyleUnderline"/>
          <w:highlight w:val="cyan"/>
        </w:rPr>
        <w:t>what if prosumers</w:t>
      </w:r>
      <w:r>
        <w:rPr>
          <w:rStyle w:val="StyleUnderline"/>
        </w:rPr>
        <w:t xml:space="preserve"> everywhere were </w:t>
      </w:r>
      <w:r>
        <w:rPr>
          <w:rStyle w:val="StyleUnderline"/>
          <w:highlight w:val="cyan"/>
        </w:rPr>
        <w:t>able to connect</w:t>
      </w:r>
      <w:r>
        <w:rPr>
          <w:rStyle w:val="StyleUnderline"/>
        </w:rPr>
        <w:t>, produce and share their</w:t>
      </w:r>
      <w:r>
        <w:rPr>
          <w:sz w:val="16"/>
        </w:rPr>
        <w:t xml:space="preserve"> own </w:t>
      </w:r>
      <w:r>
        <w:rPr>
          <w:rStyle w:val="StyleUnderline"/>
        </w:rPr>
        <w:t xml:space="preserve">energy, physical products, and </w:t>
      </w:r>
      <w:r>
        <w:rPr>
          <w:rStyle w:val="StyleUnderline"/>
          <w:highlight w:val="cyan"/>
        </w:rPr>
        <w:t xml:space="preserve">services on </w:t>
      </w:r>
      <w:r>
        <w:rPr>
          <w:rStyle w:val="Emphasis"/>
          <w:highlight w:val="cyan"/>
        </w:rPr>
        <w:t>a global</w:t>
      </w:r>
      <w:r>
        <w:rPr>
          <w:rStyle w:val="Emphasis"/>
        </w:rPr>
        <w:t xml:space="preserve"> </w:t>
      </w:r>
      <w:r>
        <w:rPr>
          <w:rStyle w:val="Emphasis"/>
          <w:highlight w:val="cyan"/>
        </w:rPr>
        <w:t>Collaborative Commons</w:t>
      </w:r>
      <w:r>
        <w:rPr>
          <w:sz w:val="16"/>
        </w:rPr>
        <w:t xml:space="preserve">, </w:t>
      </w:r>
      <w:r>
        <w:rPr>
          <w:rStyle w:val="Emphasis"/>
        </w:rPr>
        <w:t>at low or near zero marginal cost</w:t>
      </w:r>
      <w:r>
        <w:rPr>
          <w:sz w:val="16"/>
        </w:rPr>
        <w:t xml:space="preserve">? </w:t>
      </w:r>
      <w:r>
        <w:rPr>
          <w:rStyle w:val="StyleUnderline"/>
        </w:rPr>
        <w:t>That too is beginning to evolve</w:t>
      </w:r>
      <w:r>
        <w:rPr>
          <w:sz w:val="16"/>
        </w:rPr>
        <w:t xml:space="preserve"> on a small scale </w:t>
      </w:r>
      <w:r>
        <w:rPr>
          <w:rStyle w:val="StyleUnderline"/>
        </w:rPr>
        <w:t xml:space="preserve">as </w:t>
      </w:r>
      <w:r>
        <w:rPr>
          <w:rStyle w:val="Emphasis"/>
        </w:rPr>
        <w:t xml:space="preserve">thousands of </w:t>
      </w:r>
      <w:r>
        <w:rPr>
          <w:rStyle w:val="Emphasis"/>
          <w:highlight w:val="cyan"/>
        </w:rPr>
        <w:t>start-up businesses</w:t>
      </w:r>
      <w:r>
        <w:rPr>
          <w:sz w:val="16"/>
        </w:rPr>
        <w:t xml:space="preserve"> and hobbyists </w:t>
      </w:r>
      <w:r>
        <w:rPr>
          <w:rStyle w:val="Emphasis"/>
          <w:highlight w:val="cyan"/>
        </w:rPr>
        <w:t>establish</w:t>
      </w:r>
      <w:r>
        <w:rPr>
          <w:rStyle w:val="Emphasis"/>
        </w:rPr>
        <w:t xml:space="preserve"> </w:t>
      </w:r>
      <w:r>
        <w:rPr>
          <w:rStyle w:val="Emphasis"/>
          <w:highlight w:val="cyan"/>
        </w:rPr>
        <w:t>3D-printing</w:t>
      </w:r>
      <w:r>
        <w:rPr>
          <w:rStyle w:val="Emphasis"/>
        </w:rPr>
        <w:t xml:space="preserve"> operations, </w:t>
      </w:r>
      <w:proofErr w:type="spellStart"/>
      <w:r>
        <w:rPr>
          <w:rStyle w:val="Emphasis"/>
        </w:rPr>
        <w:t>infofacture</w:t>
      </w:r>
      <w:proofErr w:type="spellEnd"/>
      <w:r>
        <w:rPr>
          <w:rStyle w:val="Emphasis"/>
        </w:rPr>
        <w:t xml:space="preserve"> products at near zero marginal cost, </w:t>
      </w:r>
      <w:r>
        <w:rPr>
          <w:rStyle w:val="Emphasis"/>
          <w:highlight w:val="cyan"/>
        </w:rPr>
        <w:t>power</w:t>
      </w:r>
      <w:r>
        <w:rPr>
          <w:rStyle w:val="Emphasis"/>
        </w:rPr>
        <w:t xml:space="preserve"> their </w:t>
      </w:r>
      <w:r>
        <w:rPr>
          <w:rStyle w:val="Emphasis"/>
          <w:highlight w:val="cyan"/>
        </w:rPr>
        <w:t>Fab Labs with green electricity</w:t>
      </w:r>
      <w:r>
        <w:rPr>
          <w:rStyle w:val="Emphasis"/>
        </w:rPr>
        <w:t xml:space="preserve">, </w:t>
      </w:r>
      <w:r>
        <w:rPr>
          <w:rStyle w:val="Emphasis"/>
          <w:highlight w:val="cyan"/>
        </w:rPr>
        <w:t>market</w:t>
      </w:r>
      <w:r>
        <w:rPr>
          <w:rStyle w:val="Emphasis"/>
        </w:rPr>
        <w:t xml:space="preserve"> their </w:t>
      </w:r>
      <w:r>
        <w:rPr>
          <w:rStyle w:val="Emphasis"/>
          <w:highlight w:val="cyan"/>
        </w:rPr>
        <w:t>goods for nearly free</w:t>
      </w:r>
      <w:r>
        <w:rPr>
          <w:rStyle w:val="Emphasis"/>
        </w:rPr>
        <w:t xml:space="preserve"> on hundreds of global websites, and deliver their products in electric and fuel-cell vehicles</w:t>
      </w:r>
      <w:r>
        <w:rPr>
          <w:sz w:val="16"/>
        </w:rPr>
        <w:t xml:space="preserve"> powered by their own green energy. </w:t>
      </w:r>
      <w:r>
        <w:rPr>
          <w:rStyle w:val="StyleUnderline"/>
        </w:rPr>
        <w:t xml:space="preserve">A powerful new technology revolution is emerging that </w:t>
      </w:r>
      <w:r>
        <w:rPr>
          <w:rStyle w:val="Emphasis"/>
        </w:rPr>
        <w:t xml:space="preserve">is going to </w:t>
      </w:r>
      <w:r>
        <w:rPr>
          <w:rStyle w:val="Emphasis"/>
          <w:highlight w:val="cyan"/>
        </w:rPr>
        <w:t>fundamentally alter</w:t>
      </w:r>
      <w:r>
        <w:rPr>
          <w:rStyle w:val="Emphasis"/>
        </w:rPr>
        <w:t xml:space="preserve"> our econ</w:t>
      </w:r>
      <w:r>
        <w:rPr>
          <w:rStyle w:val="Emphasis"/>
          <w:highlight w:val="cyan"/>
        </w:rPr>
        <w:t>omic life</w:t>
      </w:r>
      <w:r>
        <w:rPr>
          <w:sz w:val="16"/>
        </w:rPr>
        <w:t xml:space="preserve">. </w:t>
      </w:r>
      <w:r>
        <w:rPr>
          <w:rStyle w:val="StyleUnderline"/>
        </w:rPr>
        <w:t>The Communication Internet is converging with an</w:t>
      </w:r>
      <w:r>
        <w:rPr>
          <w:sz w:val="16"/>
        </w:rPr>
        <w:t xml:space="preserve"> embryonic </w:t>
      </w:r>
      <w:r>
        <w:rPr>
          <w:rStyle w:val="StyleUnderline"/>
        </w:rPr>
        <w:t>Energy Internet and Logistics Internet to create a new technology platform</w:t>
      </w:r>
      <w:r>
        <w:rPr>
          <w:sz w:val="16"/>
        </w:rPr>
        <w:t xml:space="preserve"> -- </w:t>
      </w:r>
      <w:r>
        <w:rPr>
          <w:rStyle w:val="Emphasis"/>
        </w:rPr>
        <w:t>the Internet of Things</w:t>
      </w:r>
      <w:r>
        <w:rPr>
          <w:sz w:val="16"/>
        </w:rPr>
        <w:t xml:space="preserve"> (IoT) -- </w:t>
      </w:r>
      <w:r>
        <w:rPr>
          <w:rStyle w:val="StyleUnderline"/>
        </w:rPr>
        <w:t>that connects everything and everyone</w:t>
      </w:r>
      <w:r>
        <w:rPr>
          <w:sz w:val="16"/>
        </w:rPr>
        <w:t xml:space="preserve">. </w:t>
      </w:r>
      <w:r>
        <w:rPr>
          <w:rStyle w:val="StyleUnderline"/>
        </w:rPr>
        <w:t>Billions of sensors are being attached</w:t>
      </w:r>
      <w:r>
        <w:rPr>
          <w:sz w:val="16"/>
        </w:rPr>
        <w:t xml:space="preserve"> to natural resources, production lines, the electricity grid, logistics networks, recycling flows, and implanted in homes, offices, stores, and vehicles, </w:t>
      </w:r>
      <w:r>
        <w:rPr>
          <w:rStyle w:val="StyleUnderline"/>
        </w:rPr>
        <w:t>feeding Big Data into the IoT global neural network</w:t>
      </w:r>
      <w:r>
        <w:rPr>
          <w:sz w:val="16"/>
        </w:rPr>
        <w:t xml:space="preserve">. </w:t>
      </w:r>
      <w:r>
        <w:rPr>
          <w:rStyle w:val="Emphasis"/>
          <w:highlight w:val="cyan"/>
        </w:rPr>
        <w:t>Small</w:t>
      </w:r>
      <w:r>
        <w:rPr>
          <w:rStyle w:val="Emphasis"/>
        </w:rPr>
        <w:t xml:space="preserve"> and </w:t>
      </w:r>
      <w:r>
        <w:rPr>
          <w:rStyle w:val="Emphasis"/>
          <w:highlight w:val="cyan"/>
        </w:rPr>
        <w:t>medium sized enterprises</w:t>
      </w:r>
      <w:r>
        <w:rPr>
          <w:rStyle w:val="Emphasis"/>
        </w:rPr>
        <w:t xml:space="preserve"> and Prosumers will be </w:t>
      </w:r>
      <w:r>
        <w:rPr>
          <w:rStyle w:val="Emphasis"/>
          <w:highlight w:val="cyan"/>
        </w:rPr>
        <w:t>able to connect to</w:t>
      </w:r>
      <w:r>
        <w:rPr>
          <w:rStyle w:val="Emphasis"/>
        </w:rPr>
        <w:t xml:space="preserve"> the </w:t>
      </w:r>
      <w:r>
        <w:rPr>
          <w:rStyle w:val="Emphasis"/>
          <w:highlight w:val="cyan"/>
        </w:rPr>
        <w:t>network</w:t>
      </w:r>
      <w:r>
        <w:rPr>
          <w:rStyle w:val="Emphasis"/>
        </w:rPr>
        <w:t xml:space="preserve"> and </w:t>
      </w:r>
      <w:r>
        <w:rPr>
          <w:rStyle w:val="Emphasis"/>
          <w:highlight w:val="cyan"/>
        </w:rPr>
        <w:t>use Big Data</w:t>
      </w:r>
      <w:r>
        <w:rPr>
          <w:rStyle w:val="Emphasis"/>
        </w:rPr>
        <w:t xml:space="preserve">, analytics, and algorithms </w:t>
      </w:r>
      <w:r>
        <w:rPr>
          <w:rStyle w:val="Emphasis"/>
          <w:highlight w:val="cyan"/>
        </w:rPr>
        <w:t>to accelerate efficiency</w:t>
      </w:r>
      <w:r>
        <w:rPr>
          <w:rStyle w:val="Emphasis"/>
        </w:rPr>
        <w:t xml:space="preserve">, </w:t>
      </w:r>
      <w:r>
        <w:rPr>
          <w:rStyle w:val="Emphasis"/>
          <w:highlight w:val="cyan"/>
        </w:rPr>
        <w:t>dramatically increase productivity</w:t>
      </w:r>
      <w:r>
        <w:rPr>
          <w:rStyle w:val="Emphasis"/>
        </w:rPr>
        <w:t>, and lower the marginal cost of producing and sharing</w:t>
      </w:r>
      <w:r>
        <w:rPr>
          <w:sz w:val="16"/>
        </w:rPr>
        <w:t xml:space="preserve"> a wide range of physical </w:t>
      </w:r>
      <w:r>
        <w:rPr>
          <w:rStyle w:val="Emphasis"/>
        </w:rPr>
        <w:t>products</w:t>
      </w:r>
      <w:r>
        <w:rPr>
          <w:sz w:val="16"/>
        </w:rPr>
        <w:t xml:space="preserve"> and services </w:t>
      </w:r>
      <w:r>
        <w:rPr>
          <w:rStyle w:val="Emphasis"/>
        </w:rPr>
        <w:t>to near zero</w:t>
      </w:r>
      <w:r>
        <w:rPr>
          <w:sz w:val="16"/>
        </w:rPr>
        <w:t xml:space="preserve">, making them nearly free, just like we now do with information goods. </w:t>
      </w:r>
      <w:r>
        <w:rPr>
          <w:rStyle w:val="StyleUnderline"/>
        </w:rPr>
        <w:t>The plummeting of marginal costs is spawning a hybrid economy</w:t>
      </w:r>
      <w:r>
        <w:rPr>
          <w:sz w:val="16"/>
        </w:rPr>
        <w:t xml:space="preserve"> -- </w:t>
      </w:r>
      <w:r>
        <w:rPr>
          <w:rStyle w:val="StyleUnderline"/>
        </w:rPr>
        <w:t>part capitalist market and part Collaborative Commons</w:t>
      </w:r>
      <w:r>
        <w:rPr>
          <w:sz w:val="16"/>
        </w:rPr>
        <w:t xml:space="preserve"> -- </w:t>
      </w:r>
      <w:r>
        <w:rPr>
          <w:rStyle w:val="StyleUnderline"/>
        </w:rPr>
        <w:t>with far reaching implications</w:t>
      </w:r>
      <w:r>
        <w:rPr>
          <w:sz w:val="16"/>
        </w:rPr>
        <w:t xml:space="preserve"> for society. </w:t>
      </w:r>
      <w:r>
        <w:rPr>
          <w:rStyle w:val="StyleUnderline"/>
        </w:rPr>
        <w:t>Millions</w:t>
      </w:r>
      <w:r>
        <w:rPr>
          <w:sz w:val="16"/>
        </w:rPr>
        <w:t xml:space="preserve"> of people </w:t>
      </w:r>
      <w:r>
        <w:rPr>
          <w:rStyle w:val="StyleUnderline"/>
        </w:rPr>
        <w:t>are already transferring</w:t>
      </w:r>
      <w:r>
        <w:rPr>
          <w:sz w:val="16"/>
        </w:rPr>
        <w:t xml:space="preserve"> parts of </w:t>
      </w:r>
      <w:r>
        <w:rPr>
          <w:rStyle w:val="StyleUnderline"/>
        </w:rPr>
        <w:t>their economic lives to the global Collaborative Commons</w:t>
      </w:r>
      <w:r>
        <w:rPr>
          <w:sz w:val="16"/>
        </w:rPr>
        <w:t xml:space="preserve">. </w:t>
      </w:r>
      <w:r>
        <w:rPr>
          <w:rStyle w:val="StyleUnderline"/>
        </w:rPr>
        <w:t>Prosumers are plugging into the fledgling IoT</w:t>
      </w:r>
      <w:r>
        <w:rPr>
          <w:sz w:val="16"/>
        </w:rPr>
        <w:t xml:space="preserve"> and making and sharing their own information, entertainment, green energy, and 3D-printed products at near zero marginal cost. They are also sharing cars, homes, clothes and other items via social media sites, rentals, redistribution clubs, and cooperatives at low or near zero marginal cost. Meanwhile, students are enrolling in free massive open online courses (MOOCs) that operate at near zero marginal cost. Social entrepreneurs are even </w:t>
      </w:r>
      <w:proofErr w:type="gramStart"/>
      <w:r>
        <w:rPr>
          <w:sz w:val="16"/>
        </w:rPr>
        <w:t>bypassing</w:t>
      </w:r>
      <w:proofErr w:type="gramEnd"/>
      <w:r>
        <w:rPr>
          <w:sz w:val="16"/>
        </w:rPr>
        <w:t xml:space="preserve"> the banking establishment and using crowdfunding to finance socially responsible startup businesses as well as creating alternative currencies in the incipient sharing economy. </w:t>
      </w:r>
      <w:r>
        <w:rPr>
          <w:rStyle w:val="Emphasis"/>
        </w:rPr>
        <w:t xml:space="preserve">In this new world, </w:t>
      </w:r>
      <w:r>
        <w:rPr>
          <w:rStyle w:val="Emphasis"/>
          <w:highlight w:val="cyan"/>
        </w:rPr>
        <w:t>social capital</w:t>
      </w:r>
      <w:r>
        <w:rPr>
          <w:rStyle w:val="Emphasis"/>
        </w:rPr>
        <w:t xml:space="preserve"> is </w:t>
      </w:r>
      <w:r>
        <w:rPr>
          <w:rStyle w:val="Emphasis"/>
          <w:highlight w:val="cyan"/>
        </w:rPr>
        <w:t>as important as financial capital</w:t>
      </w:r>
      <w:r>
        <w:rPr>
          <w:rStyle w:val="Emphasis"/>
        </w:rPr>
        <w:t>, access trumps ownership, sustainability supersedes consumerism, cooperation ousts competition, and "exchange value"</w:t>
      </w:r>
      <w:r>
        <w:rPr>
          <w:sz w:val="16"/>
        </w:rPr>
        <w:t xml:space="preserve"> in the capitalist marketplace </w:t>
      </w:r>
      <w:r>
        <w:rPr>
          <w:rStyle w:val="Emphasis"/>
        </w:rPr>
        <w:t xml:space="preserve">is </w:t>
      </w:r>
      <w:r>
        <w:rPr>
          <w:rStyle w:val="Emphasis"/>
          <w:highlight w:val="cyan"/>
        </w:rPr>
        <w:t>increasingly replaced by "sharable value</w:t>
      </w:r>
      <w:r>
        <w:rPr>
          <w:rStyle w:val="Emphasis"/>
        </w:rPr>
        <w:t>"</w:t>
      </w:r>
      <w:r>
        <w:rPr>
          <w:sz w:val="16"/>
        </w:rPr>
        <w:t xml:space="preserve"> on the Collaborative Commons. </w:t>
      </w:r>
      <w:r>
        <w:rPr>
          <w:rStyle w:val="StyleUnderline"/>
        </w:rPr>
        <w:t xml:space="preserve">The </w:t>
      </w:r>
      <w:r>
        <w:rPr>
          <w:rStyle w:val="StyleUnderline"/>
          <w:highlight w:val="cyan"/>
        </w:rPr>
        <w:t>critical</w:t>
      </w:r>
      <w:r>
        <w:rPr>
          <w:rStyle w:val="StyleUnderline"/>
        </w:rPr>
        <w:t xml:space="preserve"> policy </w:t>
      </w:r>
      <w:r>
        <w:rPr>
          <w:rStyle w:val="StyleUnderline"/>
          <w:highlight w:val="cyan"/>
        </w:rPr>
        <w:t>question</w:t>
      </w:r>
      <w:r>
        <w:rPr>
          <w:sz w:val="16"/>
        </w:rPr>
        <w:t xml:space="preserve"> now raging around the world </w:t>
      </w:r>
      <w:r>
        <w:rPr>
          <w:rStyle w:val="StyleUnderline"/>
        </w:rPr>
        <w:t xml:space="preserve">is </w:t>
      </w:r>
      <w:r>
        <w:rPr>
          <w:rStyle w:val="Emphasis"/>
          <w:highlight w:val="cyan"/>
        </w:rPr>
        <w:t>who will control</w:t>
      </w:r>
      <w:r>
        <w:rPr>
          <w:rStyle w:val="Emphasis"/>
        </w:rPr>
        <w:t xml:space="preserve"> the </w:t>
      </w:r>
      <w:r>
        <w:rPr>
          <w:rStyle w:val="Emphasis"/>
          <w:highlight w:val="cyan"/>
        </w:rPr>
        <w:t>new IoT infrastructure</w:t>
      </w:r>
      <w:r>
        <w:rPr>
          <w:rStyle w:val="Emphasis"/>
        </w:rPr>
        <w:t xml:space="preserve"> and reap the vast benefits brought on by the unleashing of "extreme productivity"</w:t>
      </w:r>
      <w:r>
        <w:rPr>
          <w:sz w:val="16"/>
        </w:rPr>
        <w:t xml:space="preserve">? </w:t>
      </w:r>
      <w:r>
        <w:rPr>
          <w:rStyle w:val="StyleUnderline"/>
        </w:rPr>
        <w:t>The struggle to capture</w:t>
      </w:r>
      <w:r>
        <w:rPr>
          <w:sz w:val="16"/>
        </w:rPr>
        <w:t xml:space="preserve"> the </w:t>
      </w:r>
      <w:r>
        <w:rPr>
          <w:rStyle w:val="StyleUnderline"/>
        </w:rPr>
        <w:t>IoT</w:t>
      </w:r>
      <w:r>
        <w:rPr>
          <w:sz w:val="16"/>
        </w:rPr>
        <w:t xml:space="preserve"> platform </w:t>
      </w:r>
      <w:r>
        <w:rPr>
          <w:rStyle w:val="StyleUnderline"/>
        </w:rPr>
        <w:t>is being aggressively waged among</w:t>
      </w:r>
      <w:r>
        <w:rPr>
          <w:sz w:val="16"/>
        </w:rPr>
        <w:t xml:space="preserve"> governments, </w:t>
      </w:r>
      <w:r>
        <w:rPr>
          <w:rStyle w:val="StyleUnderline"/>
        </w:rPr>
        <w:t>capitalist enterprises, and champions of an emerging Collaborative Commons, in</w:t>
      </w:r>
      <w:r>
        <w:rPr>
          <w:sz w:val="16"/>
        </w:rPr>
        <w:t xml:space="preserve"> courtrooms, </w:t>
      </w:r>
      <w:r>
        <w:rPr>
          <w:rStyle w:val="StyleUnderline"/>
        </w:rPr>
        <w:t>legislatures and</w:t>
      </w:r>
      <w:r>
        <w:rPr>
          <w:sz w:val="16"/>
        </w:rPr>
        <w:t xml:space="preserve"> in </w:t>
      </w:r>
      <w:r>
        <w:rPr>
          <w:rStyle w:val="StyleUnderline"/>
        </w:rPr>
        <w:t>the public arena</w:t>
      </w:r>
      <w:r>
        <w:rPr>
          <w:sz w:val="16"/>
        </w:rPr>
        <w:t xml:space="preserve">. </w:t>
      </w:r>
      <w:r>
        <w:rPr>
          <w:rStyle w:val="StyleUnderline"/>
        </w:rPr>
        <w:t>The outcome</w:t>
      </w:r>
      <w:r>
        <w:rPr>
          <w:sz w:val="16"/>
        </w:rPr>
        <w:t xml:space="preserve"> of this epic struggle </w:t>
      </w:r>
      <w:r>
        <w:rPr>
          <w:rStyle w:val="StyleUnderline"/>
          <w:highlight w:val="cyan"/>
        </w:rPr>
        <w:t>will</w:t>
      </w:r>
      <w:r>
        <w:rPr>
          <w:sz w:val="16"/>
        </w:rPr>
        <w:t xml:space="preserve"> largely </w:t>
      </w:r>
      <w:r>
        <w:rPr>
          <w:rStyle w:val="Emphasis"/>
          <w:highlight w:val="cyan"/>
        </w:rPr>
        <w:t>define</w:t>
      </w:r>
      <w:r>
        <w:rPr>
          <w:rStyle w:val="Emphasis"/>
        </w:rPr>
        <w:t xml:space="preserve"> the </w:t>
      </w:r>
      <w:r>
        <w:rPr>
          <w:rStyle w:val="Emphasis"/>
          <w:highlight w:val="cyan"/>
        </w:rPr>
        <w:t>political landscape</w:t>
      </w:r>
      <w:r>
        <w:rPr>
          <w:rStyle w:val="Emphasis"/>
        </w:rPr>
        <w:t xml:space="preserve"> and the nature of economic activity</w:t>
      </w:r>
      <w:r>
        <w:rPr>
          <w:sz w:val="16"/>
        </w:rPr>
        <w:t xml:space="preserve"> as we move further into the twenty-first century. Network Neutrality </w:t>
      </w:r>
      <w:r>
        <w:rPr>
          <w:rStyle w:val="StyleUnderline"/>
        </w:rPr>
        <w:t>Until the present, the Internet, and</w:t>
      </w:r>
      <w:r>
        <w:rPr>
          <w:sz w:val="16"/>
        </w:rPr>
        <w:t xml:space="preserve"> now the more expansive </w:t>
      </w:r>
      <w:r>
        <w:rPr>
          <w:rStyle w:val="StyleUnderline"/>
        </w:rPr>
        <w:t>Internet of Things, has been managed as a global Commons</w:t>
      </w:r>
      <w:r>
        <w:rPr>
          <w:sz w:val="16"/>
        </w:rPr>
        <w:t xml:space="preserve"> with three primary stakeholders playing a collaborative role in its governance -- the government, private sector, and civil society. </w:t>
      </w:r>
      <w:r>
        <w:rPr>
          <w:rStyle w:val="StyleUnderline"/>
        </w:rPr>
        <w:t>Now</w:t>
      </w:r>
      <w:r>
        <w:rPr>
          <w:sz w:val="16"/>
        </w:rPr>
        <w:t xml:space="preserve">, however, </w:t>
      </w:r>
      <w:r>
        <w:rPr>
          <w:rStyle w:val="StyleUnderline"/>
        </w:rPr>
        <w:t xml:space="preserve">the </w:t>
      </w:r>
      <w:r>
        <w:rPr>
          <w:rStyle w:val="StyleUnderline"/>
          <w:highlight w:val="cyan"/>
        </w:rPr>
        <w:t>private sector is</w:t>
      </w:r>
      <w:r>
        <w:rPr>
          <w:rStyle w:val="StyleUnderline"/>
        </w:rPr>
        <w:t xml:space="preserve"> beginning to stray from the three-party stakeholder alliance, </w:t>
      </w:r>
      <w:r>
        <w:rPr>
          <w:rStyle w:val="Emphasis"/>
          <w:highlight w:val="cyan"/>
        </w:rPr>
        <w:t>seeking increased income</w:t>
      </w:r>
      <w:r>
        <w:rPr>
          <w:rStyle w:val="Emphasis"/>
        </w:rPr>
        <w:t xml:space="preserve"> and </w:t>
      </w:r>
      <w:r>
        <w:rPr>
          <w:rStyle w:val="Emphasis"/>
          <w:highlight w:val="cyan"/>
        </w:rPr>
        <w:t>profits by way of price discrimination</w:t>
      </w:r>
      <w:r>
        <w:rPr>
          <w:sz w:val="16"/>
        </w:rPr>
        <w:t xml:space="preserve"> -- a move that threatens to undermine one of the guiding principles of the Internet: network neutrality, a principle that assures a nondiscriminatory, open, universal Communications Commons in which every participant enjoys equal access and inclusion. The concept of network neutrality grew out of the end-to-end design structure of the Internet, which favors the users rather than the network providers. While users pay for Internet connection, and the price they pay can depend on the speed or quality provided by their Internet service provider, once they're connected, their transmitted packets are treated the same way as everyone else's by the network providers. Network providers -- the major telecom and cable companies -- would now like to change the rules of the game and secure control of information exchanged over the Internet of Things for commercial gain. That control would allow them to charge different prices for access to specific information or to prioritize transmissions, putting time-sensitive packets at the front of the line for a higher price, or </w:t>
      </w:r>
      <w:proofErr w:type="gramStart"/>
      <w:r>
        <w:rPr>
          <w:sz w:val="16"/>
        </w:rPr>
        <w:t>charge</w:t>
      </w:r>
      <w:proofErr w:type="gramEnd"/>
      <w:r>
        <w:rPr>
          <w:sz w:val="16"/>
        </w:rPr>
        <w:t xml:space="preserve"> application fees, or block specific applications from their networks in favor of others, again based on exacting discriminatory payments. In January 2014, the U.S. Court of Appeals¸ the nation's second highest court, knocked down the Federal Communication Commission's (FCC) long-standing regulation requiring "network neutrality," arguing that the commission had overstepped its regulatory authority (the FCC is currently reviewing its policy of network neutrality with the goal of maintaining the principle of open access to the Internet of Things without running afoul of its mandate). Proponents of network neutrality argue that the network should remain "stupid," thereby allowing millions of end users to collaborate and innovate by developing their own applications. It's this kind of "distributed intelligence" that makes the Internet such a unique communications medium. If network providers were to gain centralized control over access to content and how it is delivered, it would disempower end users and undermine the creativity that comes with distributed collaboration and laterally scaled intelligence. The struggle over network neutrality is, at its core, a battle of paradigms. The Second Industrial Revolution telecom and cable companies would like to control the content and the traffic on the IoT, </w:t>
      </w:r>
      <w:proofErr w:type="gramStart"/>
      <w:r>
        <w:rPr>
          <w:sz w:val="16"/>
        </w:rPr>
        <w:t>in order to</w:t>
      </w:r>
      <w:proofErr w:type="gramEnd"/>
      <w:r>
        <w:rPr>
          <w:sz w:val="16"/>
        </w:rPr>
        <w:t xml:space="preserve"> boost their margins, and secure a monopoly by dint of their ownership of the "pipes." Prosumers are equally determined to keep the Internet of Things </w:t>
      </w:r>
      <w:proofErr w:type="gramStart"/>
      <w:r>
        <w:rPr>
          <w:sz w:val="16"/>
        </w:rPr>
        <w:t>an open</w:t>
      </w:r>
      <w:proofErr w:type="gramEnd"/>
      <w:r>
        <w:rPr>
          <w:sz w:val="16"/>
        </w:rPr>
        <w:t xml:space="preserve"> Commons and find new apps that will advance network collaboration and </w:t>
      </w:r>
      <w:proofErr w:type="gramStart"/>
      <w:r>
        <w:rPr>
          <w:sz w:val="16"/>
        </w:rPr>
        <w:t>a push</w:t>
      </w:r>
      <w:proofErr w:type="gramEnd"/>
      <w:r>
        <w:rPr>
          <w:sz w:val="16"/>
        </w:rPr>
        <w:t xml:space="preserve"> to near zero marginal costs and near free goods and services. The </w:t>
      </w:r>
      <w:r>
        <w:rPr>
          <w:rStyle w:val="Emphasis"/>
        </w:rPr>
        <w:t>Internet Monopolists</w:t>
      </w:r>
      <w:r>
        <w:rPr>
          <w:sz w:val="16"/>
        </w:rPr>
        <w:t xml:space="preserve"> And it's not just the telecom and cable companies that are muscling in from the outside, attempting to enclose the IoT. </w:t>
      </w:r>
      <w:proofErr w:type="gramStart"/>
      <w:r>
        <w:rPr>
          <w:sz w:val="16"/>
        </w:rPr>
        <w:t>It's coming</w:t>
      </w:r>
      <w:proofErr w:type="gramEnd"/>
      <w:r>
        <w:rPr>
          <w:sz w:val="16"/>
        </w:rPr>
        <w:t xml:space="preserve"> from the inside as well. Some of the best-known social media sites on the Web </w:t>
      </w:r>
      <w:r>
        <w:rPr>
          <w:rStyle w:val="Emphasis"/>
        </w:rPr>
        <w:t>are revving up to find new ways to enclose, commercialize, and monopolize the new communications medium</w:t>
      </w:r>
      <w:r>
        <w:rPr>
          <w:sz w:val="16"/>
        </w:rPr>
        <w:t xml:space="preserve">. And </w:t>
      </w:r>
      <w:r>
        <w:rPr>
          <w:rStyle w:val="StyleUnderline"/>
        </w:rPr>
        <w:t>their bite is</w:t>
      </w:r>
      <w:r>
        <w:rPr>
          <w:sz w:val="16"/>
        </w:rPr>
        <w:t xml:space="preserve"> potentially </w:t>
      </w:r>
      <w:r>
        <w:rPr>
          <w:rStyle w:val="StyleUnderline"/>
        </w:rPr>
        <w:t>far bigger than the companies managing the pipes</w:t>
      </w:r>
      <w:r>
        <w:rPr>
          <w:sz w:val="16"/>
        </w:rPr>
        <w:t xml:space="preserve">. Unfortunately, some of </w:t>
      </w:r>
      <w:r>
        <w:rPr>
          <w:rStyle w:val="StyleUnderline"/>
        </w:rPr>
        <w:t>the biggest Internet companies like Google, Facebook, and Twitter, are cashing in on the very rules of engagement that made them so successful and selling</w:t>
      </w:r>
      <w:r>
        <w:rPr>
          <w:sz w:val="16"/>
        </w:rPr>
        <w:t xml:space="preserve"> the </w:t>
      </w:r>
      <w:r>
        <w:rPr>
          <w:rStyle w:val="StyleUnderline"/>
        </w:rPr>
        <w:t>masses of transmitted Big Data</w:t>
      </w:r>
      <w:r>
        <w:rPr>
          <w:sz w:val="16"/>
        </w:rPr>
        <w:t xml:space="preserve"> that comes their way </w:t>
      </w:r>
      <w:r>
        <w:rPr>
          <w:rStyle w:val="StyleUnderline"/>
        </w:rPr>
        <w:t>to commercial bidders and businesses that use it for targeted advertising and marketing campaigns</w:t>
      </w:r>
      <w:r>
        <w:rPr>
          <w:sz w:val="16"/>
        </w:rPr>
        <w:t xml:space="preserve">, research efforts, the development of new goods and services, and a host of other commercial propositions. </w:t>
      </w:r>
      <w:r>
        <w:rPr>
          <w:rStyle w:val="Emphasis"/>
        </w:rPr>
        <w:t>They are</w:t>
      </w:r>
      <w:r>
        <w:rPr>
          <w:sz w:val="16"/>
        </w:rPr>
        <w:t xml:space="preserve">, in effect, </w:t>
      </w:r>
      <w:r>
        <w:rPr>
          <w:rStyle w:val="Emphasis"/>
        </w:rPr>
        <w:t>exploiting the Commons for commercial ends</w:t>
      </w:r>
      <w:r>
        <w:rPr>
          <w:sz w:val="16"/>
        </w:rPr>
        <w:t xml:space="preserve">. </w:t>
      </w:r>
      <w:r>
        <w:rPr>
          <w:rStyle w:val="StyleUnderline"/>
        </w:rPr>
        <w:t>Should we worry about social media sites sharing everything</w:t>
      </w:r>
      <w:r>
        <w:rPr>
          <w:sz w:val="16"/>
        </w:rPr>
        <w:t xml:space="preserve"> they know about us with third-party commercial interests? Of course, no one wants to be pestered by targeted advertising. </w:t>
      </w:r>
      <w:r>
        <w:rPr>
          <w:rStyle w:val="StyleUnderline"/>
        </w:rPr>
        <w:t>More sinister</w:t>
      </w:r>
      <w:r>
        <w:rPr>
          <w:sz w:val="16"/>
        </w:rPr>
        <w:t xml:space="preserve">, however, </w:t>
      </w:r>
      <w:r>
        <w:rPr>
          <w:rStyle w:val="StyleUnderline"/>
        </w:rPr>
        <w:t>is the prospect of health insurance companies learning whether you had been Googling research on specific illnesses</w:t>
      </w:r>
      <w:r>
        <w:rPr>
          <w:sz w:val="16"/>
        </w:rPr>
        <w:t xml:space="preserve"> or prospective employers prying into your personal social history by analyzing your data trail on the Web to spot potential quirks, idiosyncrasies, or even possible antisocial behavior. Worse, </w:t>
      </w:r>
      <w:r>
        <w:rPr>
          <w:rStyle w:val="StyleUnderline"/>
        </w:rPr>
        <w:t>is this newest form of commercial exploitation creating corporate monopolies in virtual space that are every bit as centralizing and proprietary as the Second Industrial Revolution</w:t>
      </w:r>
      <w:r>
        <w:rPr>
          <w:sz w:val="16"/>
        </w:rPr>
        <w:t xml:space="preserve"> companies they are dislodging from power? </w:t>
      </w:r>
      <w:r>
        <w:rPr>
          <w:rStyle w:val="StyleUnderline"/>
        </w:rPr>
        <w:t xml:space="preserve">By 2013, Google was fielding almost 6 billion searches a </w:t>
      </w:r>
      <w:proofErr w:type="gramStart"/>
      <w:r>
        <w:rPr>
          <w:rStyle w:val="StyleUnderline"/>
        </w:rPr>
        <w:t>day, and</w:t>
      </w:r>
      <w:proofErr w:type="gramEnd"/>
      <w:r>
        <w:rPr>
          <w:rStyle w:val="StyleUnderline"/>
        </w:rPr>
        <w:t xml:space="preserve"> enjoyed a market share of 67 percent</w:t>
      </w:r>
      <w:r>
        <w:rPr>
          <w:sz w:val="16"/>
        </w:rPr>
        <w:t xml:space="preserve"> among search engines in the United States, 93 percent in Germany, 89 percent in the United Kingdom, and 95 percent in France. </w:t>
      </w:r>
      <w:r>
        <w:rPr>
          <w:rStyle w:val="StyleUnderline"/>
        </w:rPr>
        <w:t>Facebook has gobbled up 72.4 percent of the global market share of social networks</w:t>
      </w:r>
      <w:r>
        <w:rPr>
          <w:sz w:val="16"/>
        </w:rPr>
        <w:t xml:space="preserve">, and as of January 2014, boasted over 1.3 billion active users--that's nearly one out of every six human beings living on Earth. </w:t>
      </w:r>
      <w:r>
        <w:rPr>
          <w:rStyle w:val="StyleUnderline"/>
        </w:rPr>
        <w:t>Its visitors spend an average of 405 minutes a month on the site</w:t>
      </w:r>
      <w:r>
        <w:rPr>
          <w:sz w:val="16"/>
        </w:rPr>
        <w:t xml:space="preserve">: that's the number of minutes of the next six most popular sites combined -- Tumblr (89), Pinterest (89), Twitter (21), LinkedIn (21), Myspace (8), and Google+ (3). Facebook's revenue in 2013 was $7.8 billion. Twitter now has over 600 million registered users, of which 200 million are active tweeters. The rest prefer to be listeners. The company is expected to make more than $1 billion in revenue in 2014. The </w:t>
      </w:r>
      <w:r>
        <w:rPr>
          <w:rStyle w:val="StyleUnderline"/>
        </w:rPr>
        <w:t>overtly commercial sites, like Amazon and eBay</w:t>
      </w:r>
      <w:r>
        <w:rPr>
          <w:sz w:val="16"/>
        </w:rPr>
        <w:t xml:space="preserve">, that include Collaborative Commons features, </w:t>
      </w:r>
      <w:r>
        <w:rPr>
          <w:rStyle w:val="StyleUnderline"/>
        </w:rPr>
        <w:t>are</w:t>
      </w:r>
      <w:r>
        <w:rPr>
          <w:sz w:val="16"/>
        </w:rPr>
        <w:t xml:space="preserve"> also </w:t>
      </w:r>
      <w:r>
        <w:rPr>
          <w:rStyle w:val="Emphasis"/>
        </w:rPr>
        <w:t>quickly becoming online monopolies</w:t>
      </w:r>
      <w:r>
        <w:rPr>
          <w:sz w:val="16"/>
        </w:rPr>
        <w:t>. According to a study conducted by Forrester Research,</w:t>
      </w:r>
      <w:r>
        <w:rPr>
          <w:rStyle w:val="StyleUnderline"/>
        </w:rPr>
        <w:t xml:space="preserve"> one out of every three online users </w:t>
      </w:r>
      <w:proofErr w:type="gramStart"/>
      <w:r>
        <w:rPr>
          <w:rStyle w:val="StyleUnderline"/>
        </w:rPr>
        <w:t>starts</w:t>
      </w:r>
      <w:proofErr w:type="gramEnd"/>
      <w:r>
        <w:rPr>
          <w:rStyle w:val="StyleUnderline"/>
        </w:rPr>
        <w:t xml:space="preserve"> their product searches on Amazon.com, "compared to 13 percent who started</w:t>
      </w:r>
      <w:r>
        <w:rPr>
          <w:sz w:val="16"/>
        </w:rPr>
        <w:t xml:space="preserve"> their search </w:t>
      </w:r>
      <w:r>
        <w:rPr>
          <w:rStyle w:val="StyleUnderline"/>
        </w:rPr>
        <w:t>from a traditional search site</w:t>
      </w:r>
      <w:r>
        <w:rPr>
          <w:sz w:val="16"/>
        </w:rPr>
        <w:t xml:space="preserve">." Amazon has "over 152 million active Amazon customer accounts," "over 2 million active seller accounts," a worldwide logistical network that serves 178 countries, and enjoyed revenues </w:t>
      </w:r>
      <w:proofErr w:type="gramStart"/>
      <w:r>
        <w:rPr>
          <w:sz w:val="16"/>
        </w:rPr>
        <w:t>in excess of</w:t>
      </w:r>
      <w:proofErr w:type="gramEnd"/>
      <w:r>
        <w:rPr>
          <w:sz w:val="16"/>
        </w:rPr>
        <w:t xml:space="preserve"> $74 billion in 2013. By 2008, eBay had grabbed 99 percent of the market for online auctions in the United States, with a similar track record in most other industrialized countries. </w:t>
      </w:r>
      <w:proofErr w:type="spellStart"/>
      <w:r>
        <w:rPr>
          <w:sz w:val="16"/>
        </w:rPr>
        <w:t>EBay's</w:t>
      </w:r>
      <w:proofErr w:type="spellEnd"/>
      <w:r>
        <w:rPr>
          <w:sz w:val="16"/>
        </w:rPr>
        <w:t xml:space="preserve"> revenue in 2012 was $14.1 billion. </w:t>
      </w:r>
      <w:r>
        <w:rPr>
          <w:rStyle w:val="StyleUnderline"/>
        </w:rPr>
        <w:t>Tim Wu</w:t>
      </w:r>
      <w:r>
        <w:rPr>
          <w:sz w:val="16"/>
        </w:rPr>
        <w:t xml:space="preserve">, a professor of law at Colombia University and a senior adviser to the U.S. Federal Trade Commission, </w:t>
      </w:r>
      <w:r>
        <w:rPr>
          <w:rStyle w:val="StyleUnderline"/>
        </w:rPr>
        <w:t>raises an interesting question about the new corporate giants</w:t>
      </w:r>
      <w:r>
        <w:rPr>
          <w:sz w:val="16"/>
        </w:rPr>
        <w:t xml:space="preserve"> that are </w:t>
      </w:r>
      <w:r>
        <w:rPr>
          <w:rStyle w:val="Emphasis"/>
        </w:rPr>
        <w:t>colonizing</w:t>
      </w:r>
      <w:r>
        <w:rPr>
          <w:sz w:val="16"/>
        </w:rPr>
        <w:t xml:space="preserve"> large swaths of </w:t>
      </w:r>
      <w:r>
        <w:rPr>
          <w:rStyle w:val="Emphasis"/>
        </w:rPr>
        <w:t>virtual space</w:t>
      </w:r>
      <w:r>
        <w:rPr>
          <w:sz w:val="16"/>
        </w:rPr>
        <w:t xml:space="preserve">. </w:t>
      </w:r>
      <w:r>
        <w:rPr>
          <w:rStyle w:val="StyleUnderline"/>
        </w:rPr>
        <w:t xml:space="preserve">He asks, "how hard would it be to go a week without Google? </w:t>
      </w:r>
      <w:proofErr w:type="gramStart"/>
      <w:r>
        <w:rPr>
          <w:rStyle w:val="StyleUnderline"/>
        </w:rPr>
        <w:t>Or</w:t>
      </w:r>
      <w:r>
        <w:rPr>
          <w:sz w:val="16"/>
        </w:rPr>
        <w:t>,</w:t>
      </w:r>
      <w:proofErr w:type="gramEnd"/>
      <w:r>
        <w:rPr>
          <w:sz w:val="16"/>
        </w:rPr>
        <w:t xml:space="preserve"> to up the ante, </w:t>
      </w:r>
      <w:r>
        <w:rPr>
          <w:rStyle w:val="StyleUnderline"/>
        </w:rPr>
        <w:t>without Facebook, Amazon, Skype, Twitter, Apple, eBay, and Google</w:t>
      </w:r>
      <w:r>
        <w:rPr>
          <w:sz w:val="16"/>
        </w:rPr>
        <w:t xml:space="preserve">?" </w:t>
      </w:r>
      <w:r>
        <w:rPr>
          <w:rStyle w:val="StyleUnderline"/>
        </w:rPr>
        <w:t>Wu is putting his finger on a disquieting new reality</w:t>
      </w:r>
      <w:r>
        <w:rPr>
          <w:sz w:val="16"/>
        </w:rPr>
        <w:t xml:space="preserve"> -- that </w:t>
      </w:r>
      <w:r>
        <w:rPr>
          <w:rStyle w:val="StyleUnderline"/>
        </w:rPr>
        <w:t xml:space="preserve">the new communication medium a younger generation gravitated to because of its promise of openness, transparency, and deep social collaboration masks another persona more concerned with </w:t>
      </w:r>
      <w:r>
        <w:rPr>
          <w:rStyle w:val="Emphasis"/>
        </w:rPr>
        <w:t>ringing up profit by advancing a networked Commons</w:t>
      </w:r>
      <w:r>
        <w:rPr>
          <w:sz w:val="16"/>
        </w:rPr>
        <w:t xml:space="preserve">. </w:t>
      </w:r>
      <w:r>
        <w:rPr>
          <w:rStyle w:val="Emphasis"/>
        </w:rPr>
        <w:t>Wu writes: Most of the major sectors [on the Internet]</w:t>
      </w:r>
      <w:r>
        <w:rPr>
          <w:sz w:val="16"/>
        </w:rPr>
        <w:t xml:space="preserve"> today </w:t>
      </w:r>
      <w:r>
        <w:rPr>
          <w:rStyle w:val="Emphasis"/>
        </w:rPr>
        <w:t>are controlled by one dominant company or an oligopoly</w:t>
      </w:r>
      <w:r>
        <w:rPr>
          <w:sz w:val="16"/>
        </w:rPr>
        <w:t xml:space="preserve">. </w:t>
      </w:r>
      <w:r>
        <w:rPr>
          <w:rStyle w:val="StyleUnderline"/>
        </w:rPr>
        <w:t>Google "owns" search; Facebook, social networking; eBay rules auctions; Apple dominates online content delivery; Amazon, retail; and so on</w:t>
      </w:r>
      <w:r>
        <w:rPr>
          <w:sz w:val="16"/>
        </w:rPr>
        <w:t xml:space="preserve">. </w:t>
      </w:r>
      <w:r>
        <w:rPr>
          <w:rStyle w:val="StyleUnderline"/>
        </w:rPr>
        <w:t>Wu asks why the Internet looks "increasingly like a Monopoly board</w:t>
      </w:r>
      <w:r>
        <w:rPr>
          <w:sz w:val="16"/>
        </w:rPr>
        <w:t xml:space="preserve">." </w:t>
      </w:r>
      <w:r>
        <w:rPr>
          <w:rStyle w:val="StyleUnderline"/>
        </w:rPr>
        <w:t>A growing number of</w:t>
      </w:r>
      <w:r>
        <w:rPr>
          <w:sz w:val="16"/>
        </w:rPr>
        <w:t xml:space="preserve"> communications-industry </w:t>
      </w:r>
      <w:r>
        <w:rPr>
          <w:rStyle w:val="StyleUnderline"/>
        </w:rPr>
        <w:t>analysts and antitrust attorneys are asking whether these new heavyweights</w:t>
      </w:r>
      <w:r>
        <w:rPr>
          <w:sz w:val="16"/>
        </w:rPr>
        <w:t xml:space="preserve"> in virtual space </w:t>
      </w:r>
      <w:r>
        <w:rPr>
          <w:rStyle w:val="StyleUnderline"/>
        </w:rPr>
        <w:t>are</w:t>
      </w:r>
      <w:r>
        <w:rPr>
          <w:sz w:val="16"/>
        </w:rPr>
        <w:t xml:space="preserve"> really "natural monopolies" like AT&amp;T and the power and utility companies of the twentieth century and therefore either </w:t>
      </w:r>
      <w:r>
        <w:rPr>
          <w:rStyle w:val="Emphasis"/>
        </w:rPr>
        <w:t>legitimate candidates for antitrust action</w:t>
      </w:r>
      <w:r>
        <w:rPr>
          <w:sz w:val="16"/>
        </w:rPr>
        <w:t xml:space="preserve"> or for regulation as public utilities. They argue that </w:t>
      </w:r>
      <w:r>
        <w:rPr>
          <w:rStyle w:val="Emphasis"/>
        </w:rPr>
        <w:t>if</w:t>
      </w:r>
      <w:r>
        <w:rPr>
          <w:sz w:val="16"/>
        </w:rPr>
        <w:t xml:space="preserve"> one or </w:t>
      </w:r>
      <w:proofErr w:type="gramStart"/>
      <w:r>
        <w:rPr>
          <w:sz w:val="16"/>
        </w:rPr>
        <w:t>both of these</w:t>
      </w:r>
      <w:proofErr w:type="gramEnd"/>
      <w:r>
        <w:rPr>
          <w:sz w:val="16"/>
        </w:rPr>
        <w:t xml:space="preserve"> courses is </w:t>
      </w:r>
      <w:r>
        <w:rPr>
          <w:rStyle w:val="Emphasis"/>
        </w:rPr>
        <w:t xml:space="preserve">not rigorously pursued, the great promise of the IoT as a shared global Commons is going to be irretrievably lost and, with it, the hopes and aspirations of a generation that has put such store on a peer-to-peer </w:t>
      </w:r>
      <w:proofErr w:type="spellStart"/>
      <w:r>
        <w:rPr>
          <w:rStyle w:val="Emphasis"/>
        </w:rPr>
        <w:t>collaboratist</w:t>
      </w:r>
      <w:proofErr w:type="spellEnd"/>
      <w:r>
        <w:rPr>
          <w:rStyle w:val="Emphasis"/>
        </w:rPr>
        <w:t xml:space="preserve"> ethos</w:t>
      </w:r>
      <w:r>
        <w:rPr>
          <w:sz w:val="16"/>
        </w:rPr>
        <w:t xml:space="preserve">. Empowering The Energy Internet The telecommunication and cable companies, and the profit-making online enterprises are not the only commercial players attempting to thwart an open, transparent, and democratically managed Internet of Things infrastructure. Already, the creation of an Internet of Things across locales, regions, countries, and continents is coming up against powerful, entrenched energy and electricity transmission companies with commercial interests every bit as formidable as the telecommunication companies, cable companies, and profit-making online enterprises. Global energy companies and power and utility companies are, in some cases, blocking the creation of an Energy Internet altogether. In other instances, they are attempting to force a centralized architecture on the smart grid, to enable the commercial enclosure of the new energies. The European Union, the world's largest economy, has taken steps to keep the Energy Internet an open architecture by requiring that conventional power and utility companies unbundle their power generation from their transmission of electricity. The unbundling regulations came about because of growing complaints by millions of small, new renewable energy producers that the big power and utility companies were making it difficult for them to connect their local micropower plants to the main transmission grid. The companies were also accused of discriminatory practices that favored speedy connectivity for green electricity generated by affiliated business partners and of imposing bureaucratic delays and even refusing to accept green electricity from others. Electric utilities are also fighting on a second front, with behind-the-scenes maneuvers to design a smart grid that is centralized, proprietary, and closed, and in which all transmission data flows only in one direction, from prosumers to headquarters. The objective is to withhold vital information from the millions of new prosumers on moment-to-moment changes in the price of electricity as well as to prevent them from controlling when to upload their electricity onto the grid to take advantage of peak electricity prices at various times of the day. These efforts by the electricity transmission companies appear to be losing steam as countries all over the world introduce green feed-in tariffs to encourage millions of end users to produce their own green electricity and share it across </w:t>
      </w:r>
      <w:proofErr w:type="gramStart"/>
      <w:r>
        <w:rPr>
          <w:sz w:val="16"/>
        </w:rPr>
        <w:t>an Energy</w:t>
      </w:r>
      <w:proofErr w:type="gramEnd"/>
      <w:r>
        <w:rPr>
          <w:sz w:val="16"/>
        </w:rPr>
        <w:t xml:space="preserve"> Internet. </w:t>
      </w:r>
      <w:r>
        <w:rPr>
          <w:rStyle w:val="StyleUnderline"/>
        </w:rPr>
        <w:t>The generation that grew up on the Communication Internet and</w:t>
      </w:r>
      <w:r>
        <w:rPr>
          <w:sz w:val="16"/>
        </w:rPr>
        <w:t xml:space="preserve"> that </w:t>
      </w:r>
      <w:r>
        <w:rPr>
          <w:rStyle w:val="StyleUnderline"/>
        </w:rPr>
        <w:t xml:space="preserve">takes for granted its right to create value in distributed, collaborative, peer-to-peer virtual commons has </w:t>
      </w:r>
      <w:r>
        <w:rPr>
          <w:rStyle w:val="Emphasis"/>
        </w:rPr>
        <w:t>little hesitation</w:t>
      </w:r>
      <w:r>
        <w:rPr>
          <w:sz w:val="16"/>
        </w:rPr>
        <w:t xml:space="preserve"> </w:t>
      </w:r>
      <w:r>
        <w:rPr>
          <w:rStyle w:val="Emphasis"/>
        </w:rPr>
        <w:t>about generating their own green electricity and sharing it on an Energy Internet</w:t>
      </w:r>
      <w:r>
        <w:rPr>
          <w:sz w:val="16"/>
        </w:rPr>
        <w:t xml:space="preserve">. </w:t>
      </w:r>
      <w:r>
        <w:rPr>
          <w:rStyle w:val="StyleUnderline"/>
        </w:rPr>
        <w:t>They find themselves living through</w:t>
      </w:r>
      <w:r>
        <w:rPr>
          <w:sz w:val="16"/>
        </w:rPr>
        <w:t xml:space="preserve"> a </w:t>
      </w:r>
      <w:r>
        <w:rPr>
          <w:rStyle w:val="Emphasis"/>
        </w:rPr>
        <w:t>deepening global economic crisis</w:t>
      </w:r>
      <w:r>
        <w:rPr>
          <w:sz w:val="16"/>
        </w:rPr>
        <w:t xml:space="preserve"> </w:t>
      </w:r>
      <w:r>
        <w:rPr>
          <w:rStyle w:val="Emphasis"/>
        </w:rPr>
        <w:t>and an even more terrifying shift in Earth's climate</w:t>
      </w:r>
      <w:r>
        <w:rPr>
          <w:sz w:val="16"/>
        </w:rPr>
        <w:t xml:space="preserve">, </w:t>
      </w:r>
      <w:r>
        <w:rPr>
          <w:rStyle w:val="Emphasis"/>
        </w:rPr>
        <w:t>caused by an economic system reliant on fossil fuel energy and managed by centralized, top-down command and control systems</w:t>
      </w:r>
      <w:r>
        <w:rPr>
          <w:sz w:val="16"/>
        </w:rPr>
        <w:t xml:space="preserve">. If they fault the giant telecommunications, media, and entertainment companies for blocking their right to collaborate freely with their peers in an open Information Commons, they are no less critical of the world's giant energy, power, and utility companies, which they blame, in part, for the high price of energy, a declining economy, and looming environmental crisis. For a growing number of young people, the conventional energy and utility companies represent the very archetype of centralized power and all the ills that it has forced on the world. </w:t>
      </w:r>
      <w:r>
        <w:rPr>
          <w:rStyle w:val="StyleUnderline"/>
        </w:rPr>
        <w:t>The prospect that those ills can be cured by joining together in open, collaborative, and democratically managed green electricity cooperatives</w:t>
      </w:r>
      <w:r>
        <w:rPr>
          <w:sz w:val="16"/>
        </w:rPr>
        <w:t xml:space="preserve"> to produce and share clean energy </w:t>
      </w:r>
      <w:r>
        <w:rPr>
          <w:rStyle w:val="StyleUnderline"/>
        </w:rPr>
        <w:t>is empowering</w:t>
      </w:r>
      <w:r>
        <w:rPr>
          <w:sz w:val="16"/>
        </w:rPr>
        <w:t xml:space="preserve">. </w:t>
      </w:r>
      <w:r>
        <w:rPr>
          <w:rStyle w:val="StyleUnderline"/>
        </w:rPr>
        <w:t xml:space="preserve">It </w:t>
      </w:r>
      <w:proofErr w:type="gramStart"/>
      <w:r>
        <w:rPr>
          <w:rStyle w:val="StyleUnderline"/>
        </w:rPr>
        <w:t>is inspiring</w:t>
      </w:r>
      <w:proofErr w:type="gramEnd"/>
      <w:r>
        <w:rPr>
          <w:rStyle w:val="StyleUnderline"/>
        </w:rPr>
        <w:t xml:space="preserve"> a generation to </w:t>
      </w:r>
      <w:r>
        <w:rPr>
          <w:rStyle w:val="Emphasis"/>
        </w:rPr>
        <w:t>rally under the banner of sustainability</w:t>
      </w:r>
      <w:r>
        <w:rPr>
          <w:sz w:val="16"/>
        </w:rPr>
        <w:t xml:space="preserve">. </w:t>
      </w:r>
      <w:r>
        <w:rPr>
          <w:rStyle w:val="Emphasis"/>
        </w:rPr>
        <w:t xml:space="preserve">The call for free access to communication is now being joined by the demands for </w:t>
      </w:r>
      <w:proofErr w:type="gramStart"/>
      <w:r>
        <w:rPr>
          <w:rStyle w:val="Emphasis"/>
        </w:rPr>
        <w:t>near</w:t>
      </w:r>
      <w:proofErr w:type="gramEnd"/>
      <w:r>
        <w:rPr>
          <w:rStyle w:val="Emphasis"/>
        </w:rPr>
        <w:t xml:space="preserve"> zero marginal cost green energy</w:t>
      </w:r>
      <w:r>
        <w:rPr>
          <w:sz w:val="16"/>
        </w:rPr>
        <w:t xml:space="preserve">. It's highly unlikely that the global companies attempting to capture the Internet of Things will escape some kind of regulatory restriction by way of either antitrust action or treating them as global social utilities with appropriate regulatory oversight. The nature and extent of the oversight is still very much an open question. </w:t>
      </w:r>
      <w:r>
        <w:rPr>
          <w:rStyle w:val="StyleUnderline"/>
        </w:rPr>
        <w:t>What's not in question is the need to address</w:t>
      </w:r>
      <w:r>
        <w:rPr>
          <w:sz w:val="16"/>
        </w:rPr>
        <w:t xml:space="preserve"> the </w:t>
      </w:r>
      <w:r>
        <w:rPr>
          <w:rStyle w:val="Emphasis"/>
        </w:rPr>
        <w:t>worrisome commercial enclosure of a technology platform whose very existence is predicated on</w:t>
      </w:r>
      <w:r>
        <w:rPr>
          <w:sz w:val="16"/>
        </w:rPr>
        <w:t xml:space="preserve"> the premise of </w:t>
      </w:r>
      <w:r>
        <w:rPr>
          <w:rStyle w:val="Emphasis"/>
        </w:rPr>
        <w:t>providing a universal Commons in which all of humanity can collaborate</w:t>
      </w:r>
      <w:r>
        <w:rPr>
          <w:sz w:val="16"/>
        </w:rPr>
        <w:t xml:space="preserve"> and create value across every sector of social life </w:t>
      </w:r>
      <w:r>
        <w:rPr>
          <w:rStyle w:val="Emphasis"/>
        </w:rPr>
        <w:t>at near zero marginal cost</w:t>
      </w:r>
      <w:r>
        <w:rPr>
          <w:sz w:val="16"/>
        </w:rPr>
        <w:t xml:space="preserve">. </w:t>
      </w:r>
      <w:r>
        <w:rPr>
          <w:rStyle w:val="StyleUnderline"/>
        </w:rPr>
        <w:t xml:space="preserve">The struggle between </w:t>
      </w:r>
      <w:r>
        <w:rPr>
          <w:rStyle w:val="Emphasis"/>
        </w:rPr>
        <w:t>investor capitalists</w:t>
      </w:r>
      <w:r>
        <w:rPr>
          <w:sz w:val="16"/>
        </w:rPr>
        <w:t xml:space="preserve"> </w:t>
      </w:r>
      <w:r>
        <w:rPr>
          <w:rStyle w:val="StyleUnderline"/>
        </w:rPr>
        <w:t xml:space="preserve">and </w:t>
      </w:r>
      <w:r>
        <w:rPr>
          <w:rStyle w:val="Emphasis"/>
        </w:rPr>
        <w:t xml:space="preserve">prosumer </w:t>
      </w:r>
      <w:proofErr w:type="spellStart"/>
      <w:r>
        <w:rPr>
          <w:rStyle w:val="Emphasis"/>
        </w:rPr>
        <w:t>collaboratists</w:t>
      </w:r>
      <w:proofErr w:type="spellEnd"/>
      <w:r>
        <w:rPr>
          <w:sz w:val="16"/>
        </w:rPr>
        <w:t xml:space="preserve"> </w:t>
      </w:r>
      <w:r>
        <w:rPr>
          <w:rStyle w:val="StyleUnderline"/>
        </w:rPr>
        <w:t>over control of the Internet of Things</w:t>
      </w:r>
      <w:r>
        <w:rPr>
          <w:sz w:val="16"/>
        </w:rPr>
        <w:t xml:space="preserve">, while still embryonic, </w:t>
      </w:r>
      <w:r>
        <w:rPr>
          <w:rStyle w:val="Emphasis"/>
        </w:rPr>
        <w:t>is shaping up to be the critical economic battle of the first half of the twenty-first century</w:t>
      </w:r>
      <w:r>
        <w:rPr>
          <w:sz w:val="16"/>
        </w:rPr>
        <w:t xml:space="preserve">. </w:t>
      </w:r>
      <w:r>
        <w:rPr>
          <w:rStyle w:val="StyleUnderline"/>
        </w:rPr>
        <w:t>Global</w:t>
      </w:r>
      <w:r>
        <w:rPr>
          <w:sz w:val="16"/>
        </w:rPr>
        <w:t xml:space="preserve"> telecom, cable, Internet, energy and electricity </w:t>
      </w:r>
      <w:r>
        <w:rPr>
          <w:rStyle w:val="StyleUnderline"/>
        </w:rPr>
        <w:t xml:space="preserve">companies are determined to enclose the IoT and </w:t>
      </w:r>
      <w:r>
        <w:rPr>
          <w:rStyle w:val="Emphasis"/>
        </w:rPr>
        <w:t>monopolize the flow of communication</w:t>
      </w:r>
      <w:r>
        <w:rPr>
          <w:sz w:val="16"/>
        </w:rPr>
        <w:t xml:space="preserve">, power generation, and logistics, </w:t>
      </w:r>
      <w:r>
        <w:rPr>
          <w:rStyle w:val="Emphasis"/>
        </w:rPr>
        <w:t>keeping the price of producing and distributing goods and services far above their marginal cost, to optimize their profits</w:t>
      </w:r>
      <w:r>
        <w:rPr>
          <w:sz w:val="16"/>
        </w:rPr>
        <w:t xml:space="preserve">. </w:t>
      </w:r>
      <w:r>
        <w:rPr>
          <w:rStyle w:val="Emphasis"/>
        </w:rPr>
        <w:t>The new prosumers, on the other hand, are increasingly banding together in lateral networks, producing and sharing information goods, renewable energy, 3D printed products, and an array of services on a global Collaborative Commons at near zero marginal costs, disrupting the workings of capitalist markets</w:t>
      </w:r>
      <w:r>
        <w:rPr>
          <w:sz w:val="16"/>
        </w:rPr>
        <w:t xml:space="preserve">. The unfolding economic clash between the capitalists and </w:t>
      </w:r>
      <w:proofErr w:type="spellStart"/>
      <w:r>
        <w:rPr>
          <w:sz w:val="16"/>
        </w:rPr>
        <w:t>collaboratists</w:t>
      </w:r>
      <w:proofErr w:type="spellEnd"/>
      <w:r>
        <w:rPr>
          <w:sz w:val="16"/>
        </w:rPr>
        <w:t xml:space="preserve"> is a manifestation of a cultural conflict that will likely redefine the nature of the human journey in the years ahead. </w:t>
      </w:r>
      <w:r>
        <w:rPr>
          <w:rStyle w:val="Emphasis"/>
        </w:rPr>
        <w:t>If there is an underlying theme</w:t>
      </w:r>
      <w:r>
        <w:rPr>
          <w:sz w:val="16"/>
        </w:rPr>
        <w:t xml:space="preserve"> to the emerging cultural conflict, </w:t>
      </w:r>
      <w:r>
        <w:rPr>
          <w:rStyle w:val="Emphasis"/>
        </w:rPr>
        <w:t>it is the "monopolization vs. democratization of everything</w:t>
      </w:r>
      <w:r>
        <w:rPr>
          <w:sz w:val="16"/>
        </w:rPr>
        <w:t>."</w:t>
      </w:r>
    </w:p>
    <w:p w14:paraId="0E83491F" w14:textId="77777777" w:rsidR="000A3E50" w:rsidRDefault="000A3E50" w:rsidP="000A3E50"/>
    <w:p w14:paraId="5D98E395" w14:textId="77777777" w:rsidR="000A3E50" w:rsidRDefault="000A3E50" w:rsidP="000A3E50"/>
    <w:p w14:paraId="290EA8AE" w14:textId="77777777" w:rsidR="000A3E50" w:rsidRPr="000A3E50" w:rsidRDefault="000A3E50" w:rsidP="000A3E50"/>
    <w:p w14:paraId="30FC1C39" w14:textId="04A8FD5D" w:rsidR="000A3E50" w:rsidRDefault="000A3E50" w:rsidP="000A3E50">
      <w:pPr>
        <w:pStyle w:val="Heading3"/>
      </w:pPr>
      <w:r>
        <w:t>1NC---K</w:t>
      </w:r>
    </w:p>
    <w:p w14:paraId="643E3B87" w14:textId="427E8E39" w:rsidR="000A3E50" w:rsidRDefault="000A3E50" w:rsidP="000A3E50">
      <w:r>
        <w:t>K</w:t>
      </w:r>
    </w:p>
    <w:p w14:paraId="2425080B" w14:textId="77777777" w:rsidR="000A3E50" w:rsidRPr="00DF1AC5" w:rsidRDefault="000A3E50" w:rsidP="00AE30DB">
      <w:pPr>
        <w:pStyle w:val="Heading4"/>
      </w:pPr>
      <w:r>
        <w:t>The plan’s a safety valve for radical worker energy---that turns the case---Trump’s XO radicalized federal workers, creating a groundswell for militant but unofficial worker action---the plan re-establishes unions as managers of discontent, re-directing status quo radical energy into purely procedural objections</w:t>
      </w:r>
      <w:r w:rsidRPr="000A3E50">
        <w:t>---only starting with worker militancy, not legal remedy builds radical democratic capacity that can check Trump</w:t>
      </w:r>
    </w:p>
    <w:p w14:paraId="3BB245BE" w14:textId="77777777" w:rsidR="000A3E50" w:rsidRDefault="000A3E50" w:rsidP="000A3E50">
      <w:r w:rsidRPr="00E30B4D">
        <w:rPr>
          <w:rStyle w:val="Style13ptBold"/>
        </w:rPr>
        <w:t>McCartin 25</w:t>
      </w:r>
      <w:r>
        <w:t xml:space="preserve"> – </w:t>
      </w:r>
      <w:r w:rsidRPr="00E30B4D">
        <w:t xml:space="preserve">Joseph A. McCartin is the director of Georgetown University’s </w:t>
      </w:r>
      <w:proofErr w:type="spellStart"/>
      <w:r w:rsidRPr="00E30B4D">
        <w:t>Kalmanovitz</w:t>
      </w:r>
      <w:proofErr w:type="spellEnd"/>
      <w:r w:rsidRPr="00E30B4D">
        <w:t xml:space="preserve"> Initiative for Labor and the Working Poor</w:t>
      </w:r>
      <w:r>
        <w:t>, 4/1/2025, “</w:t>
      </w:r>
      <w:r w:rsidRPr="00E30B4D">
        <w:t xml:space="preserve">Will Federal Workers Rediscover Their </w:t>
      </w:r>
      <w:proofErr w:type="gramStart"/>
      <w:r w:rsidRPr="00E30B4D">
        <w:t>Militancy?</w:t>
      </w:r>
      <w:r>
        <w:t>,</w:t>
      </w:r>
      <w:proofErr w:type="gramEnd"/>
      <w:r>
        <w:t xml:space="preserve">” </w:t>
      </w:r>
      <w:r w:rsidRPr="003E150A">
        <w:t>https://www.dissentmagazine.org/online_articles/will-federal-workers-rediscover-their-militancy/</w:t>
      </w:r>
    </w:p>
    <w:p w14:paraId="412A6942" w14:textId="77777777" w:rsidR="000A3E50" w:rsidRDefault="000A3E50" w:rsidP="000A3E50">
      <w:r>
        <w:t xml:space="preserve">The importance of the TSA workers’ victory became clear </w:t>
      </w:r>
      <w:r w:rsidRPr="003E150A">
        <w:rPr>
          <w:rStyle w:val="StyleUnderline"/>
          <w:highlight w:val="cyan"/>
        </w:rPr>
        <w:t>during</w:t>
      </w:r>
      <w:r w:rsidRPr="003E150A">
        <w:rPr>
          <w:highlight w:val="cyan"/>
        </w:rPr>
        <w:t xml:space="preserve"> </w:t>
      </w:r>
      <w:r>
        <w:t xml:space="preserve">the federal government </w:t>
      </w:r>
      <w:r w:rsidRPr="003E150A">
        <w:rPr>
          <w:rStyle w:val="StyleUnderline"/>
          <w:highlight w:val="cyan"/>
        </w:rPr>
        <w:t>shutdown</w:t>
      </w:r>
      <w:r w:rsidRPr="003E150A">
        <w:rPr>
          <w:highlight w:val="cyan"/>
        </w:rPr>
        <w:t xml:space="preserve"> </w:t>
      </w:r>
      <w:r>
        <w:t xml:space="preserve">of 2018–19, when a host of federal workers, including </w:t>
      </w:r>
      <w:r w:rsidRPr="008271A0">
        <w:rPr>
          <w:rStyle w:val="StyleUnderline"/>
        </w:rPr>
        <w:t>TSA</w:t>
      </w:r>
      <w:r>
        <w:t xml:space="preserve"> </w:t>
      </w:r>
      <w:r w:rsidRPr="008271A0">
        <w:rPr>
          <w:rStyle w:val="StyleUnderline"/>
        </w:rPr>
        <w:t>screeners</w:t>
      </w:r>
      <w:r>
        <w:t xml:space="preserve">, </w:t>
      </w:r>
      <w:r w:rsidRPr="008271A0">
        <w:rPr>
          <w:rStyle w:val="StyleUnderline"/>
        </w:rPr>
        <w:t>worked</w:t>
      </w:r>
      <w:r>
        <w:t xml:space="preserve"> </w:t>
      </w:r>
      <w:r w:rsidRPr="008271A0">
        <w:rPr>
          <w:rStyle w:val="StyleUnderline"/>
        </w:rPr>
        <w:t>without</w:t>
      </w:r>
      <w:r>
        <w:t xml:space="preserve"> </w:t>
      </w:r>
      <w:r w:rsidRPr="008271A0">
        <w:rPr>
          <w:rStyle w:val="StyleUnderline"/>
        </w:rPr>
        <w:t>pay</w:t>
      </w:r>
      <w:r>
        <w:t xml:space="preserve"> for thirty-five days. As the shutdown dragged on, many </w:t>
      </w:r>
      <w:r w:rsidRPr="008271A0">
        <w:rPr>
          <w:rStyle w:val="StyleUnderline"/>
        </w:rPr>
        <w:t>observers</w:t>
      </w:r>
      <w:r>
        <w:t xml:space="preserve"> </w:t>
      </w:r>
      <w:r w:rsidRPr="008271A0">
        <w:rPr>
          <w:rStyle w:val="StyleUnderline"/>
        </w:rPr>
        <w:t>worried</w:t>
      </w:r>
      <w:r>
        <w:t xml:space="preserve"> that </w:t>
      </w:r>
      <w:r w:rsidRPr="008271A0">
        <w:rPr>
          <w:rStyle w:val="StyleUnderline"/>
        </w:rPr>
        <w:t>screeners</w:t>
      </w:r>
      <w:r>
        <w:t xml:space="preserve"> </w:t>
      </w:r>
      <w:r w:rsidRPr="008271A0">
        <w:rPr>
          <w:rStyle w:val="StyleUnderline"/>
        </w:rPr>
        <w:t>might</w:t>
      </w:r>
      <w:r>
        <w:t xml:space="preserve"> </w:t>
      </w:r>
      <w:r w:rsidRPr="008271A0">
        <w:rPr>
          <w:rStyle w:val="StyleUnderline"/>
        </w:rPr>
        <w:t>stage</w:t>
      </w:r>
      <w:r>
        <w:t xml:space="preserve"> a </w:t>
      </w:r>
      <w:r w:rsidRPr="008271A0">
        <w:rPr>
          <w:rStyle w:val="StyleUnderline"/>
        </w:rPr>
        <w:t>coordinated</w:t>
      </w:r>
      <w:r>
        <w:t xml:space="preserve"> </w:t>
      </w:r>
      <w:r w:rsidRPr="008271A0">
        <w:rPr>
          <w:rStyle w:val="StyleUnderline"/>
        </w:rPr>
        <w:t>sickout</w:t>
      </w:r>
      <w:r>
        <w:t xml:space="preserve"> in protest of their lack of pay. While their absentee rates did rise, </w:t>
      </w:r>
      <w:r w:rsidRPr="003E150A">
        <w:rPr>
          <w:rStyle w:val="StyleUnderline"/>
          <w:highlight w:val="cyan"/>
        </w:rPr>
        <w:t>no</w:t>
      </w:r>
      <w:r w:rsidRPr="003E150A">
        <w:rPr>
          <w:highlight w:val="cyan"/>
        </w:rPr>
        <w:t xml:space="preserve"> </w:t>
      </w:r>
      <w:r w:rsidRPr="008271A0">
        <w:rPr>
          <w:rStyle w:val="StyleUnderline"/>
        </w:rPr>
        <w:t>concerted</w:t>
      </w:r>
      <w:r>
        <w:t xml:space="preserve"> </w:t>
      </w:r>
      <w:r w:rsidRPr="003E150A">
        <w:rPr>
          <w:rStyle w:val="StyleUnderline"/>
          <w:highlight w:val="cyan"/>
        </w:rPr>
        <w:t>job</w:t>
      </w:r>
      <w:r w:rsidRPr="003E150A">
        <w:rPr>
          <w:highlight w:val="cyan"/>
        </w:rPr>
        <w:t xml:space="preserve"> </w:t>
      </w:r>
      <w:r w:rsidRPr="003E150A">
        <w:rPr>
          <w:rStyle w:val="StyleUnderline"/>
          <w:highlight w:val="cyan"/>
        </w:rPr>
        <w:t>action</w:t>
      </w:r>
      <w:r w:rsidRPr="003E150A">
        <w:rPr>
          <w:highlight w:val="cyan"/>
        </w:rPr>
        <w:t xml:space="preserve"> </w:t>
      </w:r>
      <w:r w:rsidRPr="003E150A">
        <w:rPr>
          <w:rStyle w:val="StyleUnderline"/>
          <w:highlight w:val="cyan"/>
        </w:rPr>
        <w:t>crystallized</w:t>
      </w:r>
      <w:r w:rsidRPr="003E150A">
        <w:rPr>
          <w:highlight w:val="cyan"/>
        </w:rPr>
        <w:t xml:space="preserve"> </w:t>
      </w:r>
      <w:r>
        <w:t xml:space="preserve">during the shutdown in part </w:t>
      </w:r>
      <w:r w:rsidRPr="003E150A">
        <w:rPr>
          <w:rStyle w:val="Emphasis"/>
          <w:highlight w:val="cyan"/>
        </w:rPr>
        <w:t>because</w:t>
      </w:r>
      <w:r w:rsidRPr="003E150A">
        <w:rPr>
          <w:highlight w:val="cyan"/>
        </w:rPr>
        <w:t xml:space="preserve"> </w:t>
      </w:r>
      <w:r>
        <w:t xml:space="preserve">the TSA screeners’ </w:t>
      </w:r>
      <w:r w:rsidRPr="003E150A">
        <w:rPr>
          <w:rStyle w:val="Emphasis"/>
          <w:highlight w:val="cyan"/>
        </w:rPr>
        <w:t>union</w:t>
      </w:r>
      <w:r>
        <w:t xml:space="preserve">, the American Federation of Government Employees, </w:t>
      </w:r>
      <w:r w:rsidRPr="008271A0">
        <w:rPr>
          <w:rStyle w:val="Emphasis"/>
        </w:rPr>
        <w:t xml:space="preserve">actively </w:t>
      </w:r>
      <w:r w:rsidRPr="003E150A">
        <w:rPr>
          <w:rStyle w:val="Emphasis"/>
          <w:highlight w:val="cyan"/>
        </w:rPr>
        <w:t>discouraged</w:t>
      </w:r>
      <w:r w:rsidRPr="003E150A">
        <w:rPr>
          <w:highlight w:val="cyan"/>
        </w:rPr>
        <w:t xml:space="preserve"> </w:t>
      </w:r>
      <w:r>
        <w:t xml:space="preserve">any talk of a </w:t>
      </w:r>
      <w:r w:rsidRPr="008271A0">
        <w:rPr>
          <w:rStyle w:val="Emphasis"/>
        </w:rPr>
        <w:t xml:space="preserve">job </w:t>
      </w:r>
      <w:r w:rsidRPr="003E150A">
        <w:rPr>
          <w:rStyle w:val="Emphasis"/>
          <w:highlight w:val="cyan"/>
        </w:rPr>
        <w:t>action</w:t>
      </w:r>
      <w:r w:rsidRPr="003E150A">
        <w:rPr>
          <w:highlight w:val="cyan"/>
        </w:rPr>
        <w:t xml:space="preserve"> </w:t>
      </w:r>
      <w:r>
        <w:t>that might trigger union decertification.</w:t>
      </w:r>
    </w:p>
    <w:p w14:paraId="1314DDA6" w14:textId="77777777" w:rsidR="000A3E50" w:rsidRDefault="000A3E50" w:rsidP="000A3E50">
      <w:r>
        <w:t xml:space="preserve">Ironically, </w:t>
      </w:r>
      <w:r w:rsidRPr="008271A0">
        <w:rPr>
          <w:rStyle w:val="StyleUnderline"/>
        </w:rPr>
        <w:t>it</w:t>
      </w:r>
      <w:r>
        <w:t xml:space="preserve"> </w:t>
      </w:r>
      <w:r w:rsidRPr="008271A0">
        <w:rPr>
          <w:rStyle w:val="StyleUnderline"/>
        </w:rPr>
        <w:t>was</w:t>
      </w:r>
      <w:r>
        <w:t xml:space="preserve"> a small number of </w:t>
      </w:r>
      <w:r w:rsidRPr="008271A0">
        <w:rPr>
          <w:rStyle w:val="StyleUnderline"/>
        </w:rPr>
        <w:t>strategically</w:t>
      </w:r>
      <w:r>
        <w:t xml:space="preserve"> </w:t>
      </w:r>
      <w:r w:rsidRPr="008271A0">
        <w:rPr>
          <w:rStyle w:val="StyleUnderline"/>
        </w:rPr>
        <w:t>placed</w:t>
      </w:r>
      <w:r>
        <w:t xml:space="preserve"> </w:t>
      </w:r>
      <w:r w:rsidRPr="008271A0">
        <w:rPr>
          <w:rStyle w:val="StyleUnderline"/>
        </w:rPr>
        <w:t>air</w:t>
      </w:r>
      <w:r>
        <w:t xml:space="preserve"> </w:t>
      </w:r>
      <w:r w:rsidRPr="008271A0">
        <w:rPr>
          <w:rStyle w:val="StyleUnderline"/>
        </w:rPr>
        <w:t>traffic</w:t>
      </w:r>
      <w:r>
        <w:t xml:space="preserve"> </w:t>
      </w:r>
      <w:r w:rsidRPr="008271A0">
        <w:rPr>
          <w:rStyle w:val="StyleUnderline"/>
        </w:rPr>
        <w:t>controllers</w:t>
      </w:r>
      <w:r>
        <w:t xml:space="preserve"> </w:t>
      </w:r>
      <w:r w:rsidRPr="008271A0">
        <w:rPr>
          <w:rStyle w:val="StyleUnderline"/>
        </w:rPr>
        <w:t>who</w:t>
      </w:r>
      <w:r>
        <w:t xml:space="preserve"> finally </w:t>
      </w:r>
      <w:r w:rsidRPr="008271A0">
        <w:rPr>
          <w:rStyle w:val="StyleUnderline"/>
        </w:rPr>
        <w:t>brought</w:t>
      </w:r>
      <w:r>
        <w:t xml:space="preserve"> the </w:t>
      </w:r>
      <w:r w:rsidRPr="008271A0">
        <w:rPr>
          <w:rStyle w:val="StyleUnderline"/>
        </w:rPr>
        <w:t>shutdown</w:t>
      </w:r>
      <w:r>
        <w:t xml:space="preserve"> </w:t>
      </w:r>
      <w:r w:rsidRPr="008271A0">
        <w:rPr>
          <w:rStyle w:val="StyleUnderline"/>
        </w:rPr>
        <w:t>to</w:t>
      </w:r>
      <w:r>
        <w:t xml:space="preserve"> </w:t>
      </w:r>
      <w:r w:rsidRPr="008271A0">
        <w:rPr>
          <w:rStyle w:val="StyleUnderline"/>
        </w:rPr>
        <w:t>an</w:t>
      </w:r>
      <w:r>
        <w:t xml:space="preserve"> </w:t>
      </w:r>
      <w:r w:rsidRPr="008271A0">
        <w:rPr>
          <w:rStyle w:val="StyleUnderline"/>
        </w:rPr>
        <w:t>end</w:t>
      </w:r>
      <w:r>
        <w:t xml:space="preserve"> </w:t>
      </w:r>
      <w:r w:rsidRPr="008271A0">
        <w:rPr>
          <w:rStyle w:val="StyleUnderline"/>
        </w:rPr>
        <w:t>when</w:t>
      </w:r>
      <w:r>
        <w:t xml:space="preserve"> </w:t>
      </w:r>
      <w:r w:rsidRPr="008271A0">
        <w:rPr>
          <w:rStyle w:val="StyleUnderline"/>
        </w:rPr>
        <w:t>they</w:t>
      </w:r>
      <w:r>
        <w:t xml:space="preserve"> </w:t>
      </w:r>
      <w:r w:rsidRPr="008271A0">
        <w:rPr>
          <w:rStyle w:val="StyleUnderline"/>
        </w:rPr>
        <w:t>called</w:t>
      </w:r>
      <w:r>
        <w:t xml:space="preserve"> </w:t>
      </w:r>
      <w:r w:rsidRPr="008271A0">
        <w:rPr>
          <w:rStyle w:val="StyleUnderline"/>
        </w:rPr>
        <w:t>in</w:t>
      </w:r>
      <w:r>
        <w:t xml:space="preserve"> </w:t>
      </w:r>
      <w:r w:rsidRPr="008271A0">
        <w:rPr>
          <w:rStyle w:val="StyleUnderline"/>
        </w:rPr>
        <w:t>sick</w:t>
      </w:r>
      <w:r>
        <w:t xml:space="preserve">, causing a ground stop at LaGuardia Airport on the morning of January 25, 2019, which led the Trump administration to fold by that afternoon. The </w:t>
      </w:r>
      <w:r w:rsidRPr="008271A0">
        <w:rPr>
          <w:rStyle w:val="StyleUnderline"/>
        </w:rPr>
        <w:t>union</w:t>
      </w:r>
      <w:r>
        <w:t xml:space="preserve"> that represented those workers, the National Air Traffic Controllers Association—PATCO’s successor—</w:t>
      </w:r>
      <w:r w:rsidRPr="008271A0">
        <w:rPr>
          <w:rStyle w:val="StyleUnderline"/>
        </w:rPr>
        <w:t>utterly</w:t>
      </w:r>
      <w:r>
        <w:t xml:space="preserve"> </w:t>
      </w:r>
      <w:r w:rsidRPr="008271A0">
        <w:rPr>
          <w:rStyle w:val="Emphasis"/>
        </w:rPr>
        <w:t>disavowed</w:t>
      </w:r>
      <w:r>
        <w:t xml:space="preserve"> any </w:t>
      </w:r>
      <w:r w:rsidRPr="008271A0">
        <w:rPr>
          <w:rStyle w:val="Emphasis"/>
        </w:rPr>
        <w:t>responsibility</w:t>
      </w:r>
      <w:r>
        <w:t xml:space="preserve">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2287E686" w14:textId="77777777" w:rsidR="000A3E50" w:rsidRDefault="000A3E50" w:rsidP="000A3E50">
      <w:r>
        <w:t xml:space="preserve">In each of these instances, the </w:t>
      </w:r>
      <w:r w:rsidRPr="003E150A">
        <w:rPr>
          <w:rStyle w:val="StyleUnderline"/>
          <w:highlight w:val="cyan"/>
        </w:rPr>
        <w:t>seeming</w:t>
      </w:r>
      <w:r w:rsidRPr="003E150A">
        <w:rPr>
          <w:highlight w:val="cyan"/>
        </w:rPr>
        <w:t xml:space="preserve"> </w:t>
      </w:r>
      <w:r w:rsidRPr="003E150A">
        <w:rPr>
          <w:rStyle w:val="StyleUnderline"/>
          <w:highlight w:val="cyan"/>
        </w:rPr>
        <w:t>stability</w:t>
      </w:r>
      <w:r w:rsidRPr="003E150A">
        <w:rPr>
          <w:highlight w:val="cyan"/>
        </w:rPr>
        <w:t xml:space="preserve"> </w:t>
      </w:r>
      <w:r w:rsidRPr="003E150A">
        <w:rPr>
          <w:rStyle w:val="StyleUnderline"/>
          <w:highlight w:val="cyan"/>
        </w:rPr>
        <w:t>of</w:t>
      </w:r>
      <w:r w:rsidRPr="003E150A">
        <w:rPr>
          <w:highlight w:val="cyan"/>
        </w:rPr>
        <w:t xml:space="preserve"> </w:t>
      </w:r>
      <w:r>
        <w:t xml:space="preserve">the </w:t>
      </w:r>
      <w:r w:rsidRPr="003E150A">
        <w:rPr>
          <w:rStyle w:val="StyleUnderline"/>
          <w:highlight w:val="cyan"/>
        </w:rPr>
        <w:t>federal</w:t>
      </w:r>
      <w:r w:rsidRPr="003E150A">
        <w:rPr>
          <w:highlight w:val="cyan"/>
        </w:rPr>
        <w:t xml:space="preserve"> </w:t>
      </w:r>
      <w:r>
        <w:t xml:space="preserve">system of </w:t>
      </w:r>
      <w:r w:rsidRPr="003E150A">
        <w:rPr>
          <w:rStyle w:val="StyleUnderline"/>
          <w:highlight w:val="cyan"/>
        </w:rPr>
        <w:t>labor</w:t>
      </w:r>
      <w:r w:rsidRPr="003E150A">
        <w:rPr>
          <w:highlight w:val="cyan"/>
        </w:rPr>
        <w:t xml:space="preserve"> </w:t>
      </w:r>
      <w:r>
        <w:t xml:space="preserve">relations </w:t>
      </w:r>
      <w:r w:rsidRPr="003E150A">
        <w:rPr>
          <w:rStyle w:val="StyleUnderline"/>
          <w:highlight w:val="cyan"/>
        </w:rPr>
        <w:t>and</w:t>
      </w:r>
      <w:r w:rsidRPr="003E150A">
        <w:rPr>
          <w:highlight w:val="cyan"/>
        </w:rPr>
        <w:t xml:space="preserve"> </w:t>
      </w:r>
      <w:r>
        <w:t xml:space="preserve">federal </w:t>
      </w:r>
      <w:r w:rsidRPr="003E150A">
        <w:rPr>
          <w:rStyle w:val="StyleUnderline"/>
          <w:highlight w:val="cyan"/>
        </w:rPr>
        <w:t>unions’</w:t>
      </w:r>
      <w:r w:rsidRPr="003E150A">
        <w:rPr>
          <w:highlight w:val="cyan"/>
        </w:rPr>
        <w:t xml:space="preserve"> </w:t>
      </w:r>
      <w:r>
        <w:t xml:space="preserve">deep </w:t>
      </w:r>
      <w:r w:rsidRPr="003E150A">
        <w:rPr>
          <w:rStyle w:val="StyleUnderline"/>
          <w:highlight w:val="cyan"/>
        </w:rPr>
        <w:t>investment</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preserving</w:t>
      </w:r>
      <w:r w:rsidRPr="003E150A">
        <w:rPr>
          <w:highlight w:val="cyan"/>
        </w:rPr>
        <w:t xml:space="preserve"> </w:t>
      </w:r>
      <w:r>
        <w:t xml:space="preserve">that </w:t>
      </w:r>
      <w:r w:rsidRPr="003E150A">
        <w:rPr>
          <w:rStyle w:val="StyleUnderline"/>
          <w:highlight w:val="cyan"/>
        </w:rPr>
        <w:t>system</w:t>
      </w:r>
      <w:r w:rsidRPr="003E150A">
        <w:rPr>
          <w:highlight w:val="cyan"/>
        </w:rPr>
        <w:t xml:space="preserve"> </w:t>
      </w:r>
      <w:r w:rsidRPr="003E150A">
        <w:rPr>
          <w:rStyle w:val="Emphasis"/>
          <w:highlight w:val="cyan"/>
        </w:rPr>
        <w:t>functioned to contain conflicts that</w:t>
      </w:r>
      <w:r w:rsidRPr="003E150A">
        <w:rPr>
          <w:highlight w:val="cyan"/>
        </w:rPr>
        <w:t xml:space="preserve"> </w:t>
      </w:r>
      <w:r>
        <w:t xml:space="preserve">otherwise </w:t>
      </w:r>
      <w:r w:rsidRPr="003E150A">
        <w:rPr>
          <w:rStyle w:val="Emphasis"/>
          <w:highlight w:val="cyan"/>
        </w:rPr>
        <w:t>might have spiraled</w:t>
      </w:r>
      <w:r>
        <w:t xml:space="preserve">. Now </w:t>
      </w:r>
      <w:r w:rsidRPr="008271A0">
        <w:rPr>
          <w:rStyle w:val="StyleUnderline"/>
        </w:rPr>
        <w:t>that</w:t>
      </w:r>
      <w:r>
        <w:t xml:space="preserve"> </w:t>
      </w:r>
      <w:r w:rsidRPr="003E150A">
        <w:rPr>
          <w:rStyle w:val="StyleUnderline"/>
          <w:highlight w:val="cyan"/>
        </w:rPr>
        <w:t>system</w:t>
      </w:r>
      <w:r w:rsidRPr="003E150A">
        <w:rPr>
          <w:highlight w:val="cyan"/>
        </w:rPr>
        <w:t xml:space="preserve"> </w:t>
      </w:r>
      <w:r w:rsidRPr="003E150A">
        <w:rPr>
          <w:rStyle w:val="StyleUnderline"/>
          <w:highlight w:val="cyan"/>
        </w:rPr>
        <w:t>is</w:t>
      </w:r>
      <w:r w:rsidRPr="003E150A">
        <w:rPr>
          <w:highlight w:val="cyan"/>
        </w:rPr>
        <w:t xml:space="preserve"> </w:t>
      </w:r>
      <w:r>
        <w:t xml:space="preserve">all but </w:t>
      </w:r>
      <w:r w:rsidRPr="003E150A">
        <w:rPr>
          <w:rStyle w:val="StyleUnderline"/>
          <w:highlight w:val="cyan"/>
        </w:rPr>
        <w:t>destroyed</w:t>
      </w:r>
      <w:r>
        <w:t xml:space="preserve">.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t>
      </w:r>
      <w:proofErr w:type="gramStart"/>
      <w:r>
        <w:t>work—</w:t>
      </w:r>
      <w:proofErr w:type="gramEnd"/>
      <w:r>
        <w:t xml:space="preserve">into at-will employees to be fired without due process. And now he has apparently delivered his coup de </w:t>
      </w:r>
      <w:proofErr w:type="spellStart"/>
      <w:r>
        <w:t>grâce</w:t>
      </w:r>
      <w:proofErr w:type="spellEnd"/>
      <w:r>
        <w:t>, demolishing the union rights federal workers have enjoyed for decades.</w:t>
      </w:r>
    </w:p>
    <w:p w14:paraId="52A36584" w14:textId="77777777" w:rsidR="000A3E50" w:rsidRDefault="000A3E50" w:rsidP="000A3E50">
      <w:r>
        <w:t>What Next?</w:t>
      </w:r>
    </w:p>
    <w:p w14:paraId="617A53B1" w14:textId="77777777" w:rsidR="000A3E50" w:rsidRDefault="000A3E50" w:rsidP="000A3E50">
      <w:r>
        <w:t xml:space="preserve">While the </w:t>
      </w:r>
      <w:r w:rsidRPr="003E150A">
        <w:rPr>
          <w:rStyle w:val="StyleUnderline"/>
          <w:highlight w:val="cyan"/>
        </w:rPr>
        <w:t>Trump</w:t>
      </w:r>
      <w:r w:rsidRPr="003E150A">
        <w:rPr>
          <w:highlight w:val="cyan"/>
        </w:rPr>
        <w:t xml:space="preserve"> </w:t>
      </w:r>
      <w:r w:rsidRPr="003E150A">
        <w:rPr>
          <w:rStyle w:val="StyleUnderline"/>
          <w:highlight w:val="cyan"/>
        </w:rPr>
        <w:t>order</w:t>
      </w:r>
      <w:r w:rsidRPr="003E150A">
        <w:rPr>
          <w:highlight w:val="cyan"/>
        </w:rPr>
        <w:t xml:space="preserve"> </w:t>
      </w:r>
      <w:r>
        <w:t xml:space="preserve">threatens to produce a veritable nuclear winter in U.S. labor relations, its very </w:t>
      </w:r>
      <w:r w:rsidRPr="008271A0">
        <w:rPr>
          <w:rStyle w:val="StyleUnderline"/>
        </w:rPr>
        <w:t>radicalism</w:t>
      </w:r>
      <w:r>
        <w:t xml:space="preserve"> </w:t>
      </w:r>
      <w:r w:rsidRPr="008271A0">
        <w:rPr>
          <w:rStyle w:val="StyleUnderline"/>
        </w:rPr>
        <w:t>makes</w:t>
      </w:r>
      <w:r>
        <w:t xml:space="preserve"> its </w:t>
      </w:r>
      <w:r w:rsidRPr="008271A0">
        <w:rPr>
          <w:rStyle w:val="StyleUnderline"/>
        </w:rPr>
        <w:t>long</w:t>
      </w:r>
      <w:r>
        <w:t>-</w:t>
      </w:r>
      <w:r w:rsidRPr="008271A0">
        <w:rPr>
          <w:rStyle w:val="StyleUnderline"/>
        </w:rPr>
        <w:t>term</w:t>
      </w:r>
      <w:r>
        <w:t xml:space="preserve"> </w:t>
      </w:r>
      <w:r w:rsidRPr="008271A0">
        <w:rPr>
          <w:rStyle w:val="StyleUnderline"/>
        </w:rPr>
        <w:t>impact</w:t>
      </w:r>
      <w:r>
        <w:t xml:space="preserve"> more </w:t>
      </w:r>
      <w:r w:rsidRPr="008271A0">
        <w:rPr>
          <w:rStyle w:val="StyleUnderline"/>
        </w:rPr>
        <w:t>unpredictable</w:t>
      </w:r>
      <w:r>
        <w:t>. The past is full of cautionary tales reminding us that the more an ambitious actor tries to bend history to their will, the more likely the unintended consequences of their actions will undo their grand plans.</w:t>
      </w:r>
    </w:p>
    <w:p w14:paraId="2CE985DE" w14:textId="77777777" w:rsidR="000A3E50" w:rsidRDefault="000A3E50" w:rsidP="000A3E50">
      <w:r w:rsidRPr="008271A0">
        <w:rPr>
          <w:rStyle w:val="StyleUnderline"/>
        </w:rPr>
        <w:t>One</w:t>
      </w:r>
      <w:r>
        <w:t xml:space="preserve"> </w:t>
      </w:r>
      <w:r w:rsidRPr="003E150A">
        <w:rPr>
          <w:rStyle w:val="StyleUnderline"/>
          <w:highlight w:val="cyan"/>
        </w:rPr>
        <w:t>unintended</w:t>
      </w:r>
      <w:r w:rsidRPr="003E150A">
        <w:rPr>
          <w:highlight w:val="cyan"/>
        </w:rPr>
        <w:t xml:space="preserve"> </w:t>
      </w:r>
      <w:r w:rsidRPr="003E150A">
        <w:rPr>
          <w:rStyle w:val="StyleUnderline"/>
          <w:highlight w:val="cyan"/>
        </w:rPr>
        <w:t>consequence</w:t>
      </w:r>
      <w:r w:rsidRPr="003E150A">
        <w:rPr>
          <w:highlight w:val="cyan"/>
        </w:rPr>
        <w:t xml:space="preserve"> </w:t>
      </w:r>
      <w:r>
        <w:t xml:space="preserve">of Trump’s move </w:t>
      </w:r>
      <w:r w:rsidRPr="003E150A">
        <w:rPr>
          <w:rStyle w:val="StyleUnderline"/>
          <w:highlight w:val="cyan"/>
        </w:rPr>
        <w:t>is</w:t>
      </w:r>
      <w:r w:rsidRPr="003E150A">
        <w:rPr>
          <w:highlight w:val="cyan"/>
        </w:rPr>
        <w:t xml:space="preserve"> </w:t>
      </w:r>
      <w:r w:rsidRPr="008271A0">
        <w:rPr>
          <w:rStyle w:val="StyleUnderline"/>
        </w:rPr>
        <w:t>that</w:t>
      </w:r>
      <w:r>
        <w:t xml:space="preserve"> </w:t>
      </w:r>
      <w:r w:rsidRPr="003E150A">
        <w:rPr>
          <w:rStyle w:val="StyleUnderline"/>
          <w:highlight w:val="cyan"/>
        </w:rPr>
        <w:t>it</w:t>
      </w:r>
      <w:r w:rsidRPr="003E150A">
        <w:rPr>
          <w:highlight w:val="cyan"/>
        </w:rPr>
        <w:t xml:space="preserve"> </w:t>
      </w:r>
      <w:r w:rsidRPr="003E150A">
        <w:rPr>
          <w:rStyle w:val="StyleUnderline"/>
          <w:highlight w:val="cyan"/>
        </w:rPr>
        <w:t>could</w:t>
      </w:r>
      <w:r w:rsidRPr="003E150A">
        <w:rPr>
          <w:highlight w:val="cyan"/>
        </w:rPr>
        <w:t xml:space="preserve"> </w:t>
      </w:r>
      <w:r>
        <w:t xml:space="preserve">very well </w:t>
      </w:r>
      <w:r w:rsidRPr="003E150A">
        <w:rPr>
          <w:rStyle w:val="StyleUnderline"/>
          <w:highlight w:val="cyan"/>
        </w:rPr>
        <w:t>rouse</w:t>
      </w:r>
      <w:r w:rsidRPr="003E150A">
        <w:rPr>
          <w:highlight w:val="cyan"/>
        </w:rPr>
        <w:t xml:space="preserve"> </w:t>
      </w:r>
      <w:r w:rsidRPr="008271A0">
        <w:rPr>
          <w:rStyle w:val="StyleUnderline"/>
        </w:rPr>
        <w:t>the</w:t>
      </w:r>
      <w:r>
        <w:t xml:space="preserve"> </w:t>
      </w:r>
      <w:r w:rsidRPr="003E150A">
        <w:rPr>
          <w:rStyle w:val="StyleUnderline"/>
          <w:highlight w:val="cyan"/>
        </w:rPr>
        <w:t>union</w:t>
      </w:r>
      <w:r w:rsidRPr="003E150A">
        <w:rPr>
          <w:highlight w:val="cyan"/>
        </w:rPr>
        <w:t xml:space="preserve"> </w:t>
      </w:r>
      <w:r w:rsidRPr="003E150A">
        <w:rPr>
          <w:rStyle w:val="StyleUnderline"/>
          <w:highlight w:val="cyan"/>
        </w:rPr>
        <w:t>movement</w:t>
      </w:r>
      <w:r w:rsidRPr="003E150A">
        <w:rPr>
          <w:highlight w:val="cyan"/>
        </w:rPr>
        <w:t xml:space="preserve"> </w:t>
      </w:r>
      <w:r>
        <w:t xml:space="preserve">and its allies </w:t>
      </w:r>
      <w:r w:rsidRPr="003E150A">
        <w:rPr>
          <w:rStyle w:val="StyleUnderline"/>
          <w:highlight w:val="cyan"/>
        </w:rPr>
        <w:t>to</w:t>
      </w:r>
      <w:r w:rsidRPr="003E150A">
        <w:rPr>
          <w:highlight w:val="cyan"/>
        </w:rPr>
        <w:t xml:space="preserve"> </w:t>
      </w:r>
      <w:r w:rsidRPr="008271A0">
        <w:rPr>
          <w:rStyle w:val="StyleUnderline"/>
        </w:rPr>
        <w:t>a</w:t>
      </w:r>
      <w:r>
        <w:t xml:space="preserve"> more </w:t>
      </w:r>
      <w:r w:rsidRPr="003E150A">
        <w:rPr>
          <w:rStyle w:val="StyleUnderline"/>
          <w:highlight w:val="cyan"/>
        </w:rPr>
        <w:t>confrontational</w:t>
      </w:r>
      <w:r w:rsidRPr="003E150A">
        <w:rPr>
          <w:highlight w:val="cyan"/>
        </w:rPr>
        <w:t xml:space="preserve"> </w:t>
      </w:r>
      <w:r w:rsidRPr="003E150A">
        <w:rPr>
          <w:rStyle w:val="StyleUnderline"/>
          <w:highlight w:val="cyan"/>
        </w:rPr>
        <w:t>opposition</w:t>
      </w:r>
      <w:r w:rsidRPr="003E150A">
        <w:rPr>
          <w:highlight w:val="cyan"/>
        </w:rPr>
        <w:t xml:space="preserve"> </w:t>
      </w:r>
      <w:r w:rsidRPr="008271A0">
        <w:rPr>
          <w:rStyle w:val="StyleUnderline"/>
        </w:rPr>
        <w:t>to</w:t>
      </w:r>
      <w:r>
        <w:t xml:space="preserve"> </w:t>
      </w:r>
      <w:r w:rsidRPr="008271A0">
        <w:rPr>
          <w:rStyle w:val="StyleUnderline"/>
        </w:rPr>
        <w:t>his</w:t>
      </w:r>
      <w:r>
        <w:t xml:space="preserve"> </w:t>
      </w:r>
      <w:r w:rsidRPr="008271A0">
        <w:rPr>
          <w:rStyle w:val="StyleUnderline"/>
        </w:rPr>
        <w:t>agenda</w:t>
      </w:r>
      <w:r>
        <w:t xml:space="preserve"> than anyone could have foreseen. Up </w:t>
      </w:r>
      <w:r w:rsidRPr="008271A0">
        <w:rPr>
          <w:rStyle w:val="StyleUnderline"/>
        </w:rPr>
        <w:t>to this point</w:t>
      </w:r>
      <w:r>
        <w:t xml:space="preserve">, </w:t>
      </w:r>
      <w:r w:rsidRPr="003E150A">
        <w:rPr>
          <w:rStyle w:val="StyleUnderline"/>
          <w:highlight w:val="cyan"/>
        </w:rPr>
        <w:t>federal</w:t>
      </w:r>
      <w:r w:rsidRPr="003E150A">
        <w:rPr>
          <w:highlight w:val="cyan"/>
        </w:rPr>
        <w:t xml:space="preserve"> </w:t>
      </w:r>
      <w:r w:rsidRPr="003E150A">
        <w:rPr>
          <w:rStyle w:val="StyleUnderline"/>
          <w:highlight w:val="cyan"/>
        </w:rPr>
        <w:t>unions</w:t>
      </w:r>
      <w:r w:rsidRPr="003E150A">
        <w:rPr>
          <w:highlight w:val="cyan"/>
        </w:rPr>
        <w:t xml:space="preserve"> </w:t>
      </w:r>
      <w:r w:rsidRPr="008271A0">
        <w:rPr>
          <w:rStyle w:val="StyleUnderline"/>
        </w:rPr>
        <w:t>have</w:t>
      </w:r>
      <w:r>
        <w:t xml:space="preserve"> </w:t>
      </w:r>
      <w:r w:rsidRPr="003E150A">
        <w:rPr>
          <w:rStyle w:val="Emphasis"/>
          <w:highlight w:val="cyan"/>
        </w:rPr>
        <w:t>confined</w:t>
      </w:r>
      <w:r w:rsidRPr="003E150A">
        <w:rPr>
          <w:highlight w:val="cyan"/>
        </w:rPr>
        <w:t xml:space="preserve"> </w:t>
      </w:r>
      <w:r>
        <w:t xml:space="preserve">their </w:t>
      </w:r>
      <w:r w:rsidRPr="003E150A">
        <w:rPr>
          <w:rStyle w:val="Emphasis"/>
          <w:highlight w:val="cyan"/>
        </w:rPr>
        <w:t xml:space="preserve">resistance to filing lawsuits </w:t>
      </w:r>
      <w:r w:rsidRPr="000A3E50">
        <w:rPr>
          <w:rStyle w:val="Emphasis"/>
        </w:rPr>
        <w:t xml:space="preserve">and </w:t>
      </w:r>
      <w:r w:rsidRPr="003E150A">
        <w:rPr>
          <w:rStyle w:val="Emphasis"/>
          <w:highlight w:val="cyan"/>
        </w:rPr>
        <w:t>contract grievances</w:t>
      </w:r>
      <w:r>
        <w:t xml:space="preserve">, circulating petitions, holding rallies, and lobbying legislators. </w:t>
      </w:r>
      <w:r w:rsidRPr="000A3E50">
        <w:rPr>
          <w:rStyle w:val="StyleUnderline"/>
        </w:rPr>
        <w:t>Unions</w:t>
      </w:r>
      <w:r w:rsidRPr="000A3E50">
        <w:t xml:space="preserve"> </w:t>
      </w:r>
      <w:r w:rsidRPr="000A3E50">
        <w:rPr>
          <w:rStyle w:val="StyleUnderline"/>
        </w:rPr>
        <w:t>have</w:t>
      </w:r>
      <w:r w:rsidRPr="000A3E50">
        <w:t xml:space="preserve"> </w:t>
      </w:r>
      <w:r w:rsidRPr="003E150A">
        <w:rPr>
          <w:rStyle w:val="StyleUnderline"/>
          <w:highlight w:val="cyan"/>
        </w:rPr>
        <w:t>not</w:t>
      </w:r>
      <w:r w:rsidRPr="003E150A">
        <w:rPr>
          <w:highlight w:val="cyan"/>
        </w:rPr>
        <w:t xml:space="preserve"> </w:t>
      </w:r>
      <w:r w:rsidRPr="003E150A">
        <w:rPr>
          <w:rStyle w:val="StyleUnderline"/>
          <w:highlight w:val="cyan"/>
        </w:rPr>
        <w:t>contemplated</w:t>
      </w:r>
      <w:r w:rsidRPr="003E150A">
        <w:rPr>
          <w:highlight w:val="cyan"/>
        </w:rPr>
        <w:t xml:space="preserve"> </w:t>
      </w:r>
      <w:r w:rsidRPr="003E150A">
        <w:rPr>
          <w:rStyle w:val="StyleUnderline"/>
          <w:highlight w:val="cyan"/>
        </w:rPr>
        <w:t>job</w:t>
      </w:r>
      <w:r w:rsidRPr="003E150A">
        <w:rPr>
          <w:highlight w:val="cyan"/>
        </w:rPr>
        <w:t xml:space="preserve"> </w:t>
      </w:r>
      <w:r w:rsidRPr="003E150A">
        <w:rPr>
          <w:rStyle w:val="StyleUnderline"/>
          <w:highlight w:val="cyan"/>
        </w:rPr>
        <w:t>actions</w:t>
      </w:r>
      <w:r w:rsidRPr="003E150A">
        <w:rPr>
          <w:highlight w:val="cyan"/>
        </w:rPr>
        <w:t xml:space="preserve"> </w:t>
      </w:r>
      <w:r>
        <w:t xml:space="preserve">to date in large part </w:t>
      </w:r>
      <w:r w:rsidRPr="003E150A">
        <w:rPr>
          <w:rStyle w:val="StyleUnderline"/>
          <w:highlight w:val="cyan"/>
        </w:rPr>
        <w:t>because</w:t>
      </w:r>
      <w:r w:rsidRPr="003E150A">
        <w:rPr>
          <w:highlight w:val="cyan"/>
        </w:rPr>
        <w:t xml:space="preserve"> </w:t>
      </w:r>
      <w:r w:rsidRPr="000A3E50">
        <w:rPr>
          <w:rStyle w:val="StyleUnderline"/>
        </w:rPr>
        <w:t>they</w:t>
      </w:r>
      <w:r w:rsidRPr="000A3E50">
        <w:t xml:space="preserve"> </w:t>
      </w:r>
      <w:r w:rsidRPr="000A3E50">
        <w:rPr>
          <w:rStyle w:val="StyleUnderline"/>
        </w:rPr>
        <w:t>are</w:t>
      </w:r>
      <w:r w:rsidRPr="000A3E50">
        <w:t xml:space="preserve"> </w:t>
      </w:r>
      <w:r w:rsidRPr="003E150A">
        <w:rPr>
          <w:rStyle w:val="StyleUnderline"/>
          <w:highlight w:val="cyan"/>
        </w:rPr>
        <w:t>forbidden</w:t>
      </w:r>
      <w:r w:rsidRPr="003E150A">
        <w:rPr>
          <w:highlight w:val="cyan"/>
        </w:rPr>
        <w:t xml:space="preserve"> </w:t>
      </w:r>
      <w:r>
        <w:t xml:space="preserve">by law; engaging in them could lead workers to lose their jobs and cost unions their certifications as bargaining agents, as happened in the PATCO case. But </w:t>
      </w:r>
      <w:r w:rsidRPr="000A3E50">
        <w:rPr>
          <w:rStyle w:val="StyleUnderline"/>
        </w:rPr>
        <w:t>will</w:t>
      </w:r>
      <w:r w:rsidRPr="000A3E50">
        <w:t xml:space="preserve"> </w:t>
      </w:r>
      <w:r w:rsidRPr="000A3E50">
        <w:rPr>
          <w:rStyle w:val="StyleUnderline"/>
        </w:rPr>
        <w:t>calculations</w:t>
      </w:r>
      <w:r w:rsidRPr="000A3E50">
        <w:t xml:space="preserve"> </w:t>
      </w:r>
      <w:r w:rsidRPr="000A3E50">
        <w:rPr>
          <w:rStyle w:val="StyleUnderline"/>
        </w:rPr>
        <w:t>change</w:t>
      </w:r>
      <w:r w:rsidRPr="000A3E50">
        <w:t xml:space="preserve"> </w:t>
      </w:r>
      <w:r w:rsidRPr="000A3E50">
        <w:rPr>
          <w:rStyle w:val="StyleUnderline"/>
        </w:rPr>
        <w:t>in</w:t>
      </w:r>
      <w:r w:rsidRPr="000A3E50">
        <w:t xml:space="preserve"> </w:t>
      </w:r>
      <w:r w:rsidRPr="000A3E50">
        <w:rPr>
          <w:rStyle w:val="StyleUnderline"/>
        </w:rPr>
        <w:t>a</w:t>
      </w:r>
      <w:r w:rsidRPr="000A3E50">
        <w:t xml:space="preserve"> </w:t>
      </w:r>
      <w:r w:rsidRPr="000A3E50">
        <w:rPr>
          <w:rStyle w:val="StyleUnderline"/>
        </w:rPr>
        <w:t>world</w:t>
      </w:r>
      <w:r w:rsidRPr="000A3E50">
        <w:t xml:space="preserve"> </w:t>
      </w:r>
      <w:r w:rsidRPr="000A3E50">
        <w:rPr>
          <w:rStyle w:val="StyleUnderline"/>
        </w:rPr>
        <w:t>where</w:t>
      </w:r>
      <w:r w:rsidRPr="000A3E50">
        <w:t xml:space="preserve"> </w:t>
      </w:r>
      <w:r w:rsidRPr="000A3E50">
        <w:rPr>
          <w:rStyle w:val="StyleUnderline"/>
        </w:rPr>
        <w:t>workers</w:t>
      </w:r>
      <w:r w:rsidRPr="000A3E50">
        <w:t xml:space="preserve"> </w:t>
      </w:r>
      <w:r w:rsidRPr="000A3E50">
        <w:rPr>
          <w:rStyle w:val="StyleUnderline"/>
        </w:rPr>
        <w:t>no</w:t>
      </w:r>
      <w:r w:rsidRPr="000A3E50">
        <w:t xml:space="preserve"> </w:t>
      </w:r>
      <w:r w:rsidRPr="000A3E50">
        <w:rPr>
          <w:rStyle w:val="StyleUnderline"/>
        </w:rPr>
        <w:t>longer</w:t>
      </w:r>
      <w:r w:rsidRPr="000A3E50">
        <w:t xml:space="preserve"> </w:t>
      </w:r>
      <w:r w:rsidRPr="000A3E50">
        <w:rPr>
          <w:rStyle w:val="StyleUnderline"/>
        </w:rPr>
        <w:t>feel</w:t>
      </w:r>
      <w:r w:rsidRPr="000A3E50">
        <w:t xml:space="preserve"> </w:t>
      </w:r>
      <w:r w:rsidRPr="000A3E50">
        <w:rPr>
          <w:rStyle w:val="StyleUnderline"/>
        </w:rPr>
        <w:t>protected</w:t>
      </w:r>
      <w:r w:rsidRPr="000A3E50">
        <w:t xml:space="preserve"> </w:t>
      </w:r>
      <w:r w:rsidRPr="000A3E50">
        <w:rPr>
          <w:rStyle w:val="StyleUnderline"/>
        </w:rPr>
        <w:t>by</w:t>
      </w:r>
      <w:r w:rsidRPr="000A3E50">
        <w:t xml:space="preserve"> civil service </w:t>
      </w:r>
      <w:r w:rsidRPr="000A3E50">
        <w:rPr>
          <w:rStyle w:val="StyleUnderline"/>
        </w:rPr>
        <w:t>regulations</w:t>
      </w:r>
      <w:r w:rsidRPr="000A3E50">
        <w:t xml:space="preserve"> and their unions have already</w:t>
      </w:r>
      <w:r>
        <w:t xml:space="preserve"> been </w:t>
      </w:r>
      <w:proofErr w:type="gramStart"/>
      <w:r>
        <w:t>decertified</w:t>
      </w:r>
      <w:proofErr w:type="gramEnd"/>
      <w:r>
        <w:t xml:space="preserve"> for all intents and purposes?</w:t>
      </w:r>
    </w:p>
    <w:p w14:paraId="15C163F4" w14:textId="77777777" w:rsidR="000A3E50" w:rsidRDefault="000A3E50" w:rsidP="000A3E50">
      <w:r>
        <w:t xml:space="preserve">As the sociologist C. Wright Mills observed long ago, </w:t>
      </w:r>
      <w:r w:rsidRPr="003E150A">
        <w:rPr>
          <w:rStyle w:val="Emphasis"/>
          <w:highlight w:val="cyan"/>
        </w:rPr>
        <w:t xml:space="preserve">where </w:t>
      </w:r>
      <w:r w:rsidRPr="00DF1AC5">
        <w:rPr>
          <w:rStyle w:val="Emphasis"/>
        </w:rPr>
        <w:t xml:space="preserve">they are </w:t>
      </w:r>
      <w:r w:rsidRPr="003E150A">
        <w:rPr>
          <w:rStyle w:val="Emphasis"/>
          <w:highlight w:val="cyan"/>
        </w:rPr>
        <w:t>firmly established unions</w:t>
      </w:r>
      <w:r w:rsidRPr="003E150A">
        <w:rPr>
          <w:highlight w:val="cyan"/>
        </w:rPr>
        <w:t xml:space="preserve"> </w:t>
      </w:r>
      <w:r>
        <w:t xml:space="preserve">tend to </w:t>
      </w:r>
      <w:r w:rsidRPr="003E150A">
        <w:rPr>
          <w:rStyle w:val="StyleUnderline"/>
          <w:highlight w:val="cyan"/>
        </w:rPr>
        <w:t>act</w:t>
      </w:r>
      <w:r w:rsidRPr="003E150A">
        <w:rPr>
          <w:highlight w:val="cyan"/>
        </w:rPr>
        <w:t xml:space="preserve"> </w:t>
      </w:r>
      <w:r w:rsidRPr="003E150A">
        <w:rPr>
          <w:rStyle w:val="Emphasis"/>
          <w:highlight w:val="cyan"/>
        </w:rPr>
        <w:t>as</w:t>
      </w:r>
      <w:r w:rsidRPr="003E150A">
        <w:rPr>
          <w:highlight w:val="cyan"/>
        </w:rPr>
        <w:t xml:space="preserve"> </w:t>
      </w:r>
      <w:r>
        <w:t>“</w:t>
      </w:r>
      <w:r w:rsidRPr="003E150A">
        <w:rPr>
          <w:rStyle w:val="Emphasis"/>
          <w:highlight w:val="cyan"/>
        </w:rPr>
        <w:t>managers of discontent</w:t>
      </w:r>
      <w:r>
        <w:t xml:space="preserve">.” </w:t>
      </w:r>
      <w:r w:rsidRPr="003E150A">
        <w:rPr>
          <w:rStyle w:val="StyleUnderline"/>
          <w:highlight w:val="cyan"/>
        </w:rPr>
        <w:t>They</w:t>
      </w:r>
      <w:r w:rsidRPr="003E150A">
        <w:rPr>
          <w:highlight w:val="cyan"/>
        </w:rPr>
        <w:t xml:space="preserve"> </w:t>
      </w:r>
      <w:r>
        <w:t xml:space="preserve">seek to </w:t>
      </w:r>
      <w:r w:rsidRPr="003E150A">
        <w:rPr>
          <w:rStyle w:val="StyleUnderline"/>
          <w:highlight w:val="cyan"/>
        </w:rPr>
        <w:t>direct</w:t>
      </w:r>
      <w:r w:rsidRPr="003E150A">
        <w:rPr>
          <w:highlight w:val="cyan"/>
        </w:rPr>
        <w:t xml:space="preserve"> </w:t>
      </w:r>
      <w:r>
        <w:t xml:space="preserve">their members’ </w:t>
      </w:r>
      <w:r w:rsidRPr="003E150A">
        <w:rPr>
          <w:rStyle w:val="StyleUnderline"/>
          <w:highlight w:val="cyan"/>
        </w:rPr>
        <w:t>grievances</w:t>
      </w:r>
      <w:r w:rsidRPr="003E150A">
        <w:rPr>
          <w:highlight w:val="cyan"/>
        </w:rPr>
        <w:t xml:space="preserve"> </w:t>
      </w:r>
      <w:r w:rsidRPr="003E150A">
        <w:rPr>
          <w:rStyle w:val="StyleUnderline"/>
          <w:highlight w:val="cyan"/>
        </w:rPr>
        <w:t>into</w:t>
      </w:r>
      <w:r w:rsidRPr="003E150A">
        <w:rPr>
          <w:highlight w:val="cyan"/>
        </w:rPr>
        <w:t xml:space="preserve"> </w:t>
      </w:r>
      <w:r w:rsidRPr="003E150A">
        <w:rPr>
          <w:rStyle w:val="StyleUnderline"/>
          <w:highlight w:val="cyan"/>
        </w:rPr>
        <w:t>channels</w:t>
      </w:r>
      <w:r w:rsidRPr="003E150A">
        <w:rPr>
          <w:highlight w:val="cyan"/>
        </w:rPr>
        <w:t xml:space="preserve"> </w:t>
      </w:r>
      <w:r w:rsidRPr="003E150A">
        <w:rPr>
          <w:rStyle w:val="StyleUnderline"/>
          <w:highlight w:val="cyan"/>
        </w:rPr>
        <w:t>that</w:t>
      </w:r>
      <w:r w:rsidRPr="003E150A">
        <w:rPr>
          <w:highlight w:val="cyan"/>
        </w:rPr>
        <w:t xml:space="preserve"> </w:t>
      </w:r>
      <w:r>
        <w:t xml:space="preserve">might </w:t>
      </w:r>
      <w:r w:rsidRPr="008271A0">
        <w:rPr>
          <w:rStyle w:val="StyleUnderline"/>
        </w:rPr>
        <w:t>produce</w:t>
      </w:r>
      <w:r>
        <w:t xml:space="preserve"> </w:t>
      </w:r>
      <w:r w:rsidRPr="008271A0">
        <w:rPr>
          <w:rStyle w:val="StyleUnderline"/>
        </w:rPr>
        <w:t>significant</w:t>
      </w:r>
      <w:r>
        <w:t>—if usually incremental—</w:t>
      </w:r>
      <w:r w:rsidRPr="008271A0">
        <w:rPr>
          <w:rStyle w:val="StyleUnderline"/>
        </w:rPr>
        <w:t>gains</w:t>
      </w:r>
      <w:r>
        <w:t xml:space="preserve">, </w:t>
      </w:r>
      <w:r w:rsidRPr="008271A0">
        <w:rPr>
          <w:rStyle w:val="StyleUnderline"/>
        </w:rPr>
        <w:t>and</w:t>
      </w:r>
      <w:r>
        <w:t xml:space="preserve"> to </w:t>
      </w:r>
      <w:r w:rsidRPr="003E150A">
        <w:rPr>
          <w:rStyle w:val="StyleUnderline"/>
          <w:highlight w:val="cyan"/>
        </w:rPr>
        <w:t>restrain</w:t>
      </w:r>
      <w:r w:rsidRPr="003E150A">
        <w:rPr>
          <w:highlight w:val="cyan"/>
        </w:rPr>
        <w:t xml:space="preserve"> </w:t>
      </w:r>
      <w:r>
        <w:t xml:space="preserve">their </w:t>
      </w:r>
      <w:r w:rsidRPr="008271A0">
        <w:rPr>
          <w:rStyle w:val="StyleUnderline"/>
        </w:rPr>
        <w:t>members</w:t>
      </w:r>
      <w:r>
        <w:t xml:space="preserve"> </w:t>
      </w:r>
      <w:r w:rsidRPr="008271A0">
        <w:rPr>
          <w:rStyle w:val="StyleUnderline"/>
        </w:rPr>
        <w:t>from</w:t>
      </w:r>
      <w:r>
        <w:t xml:space="preserve"> </w:t>
      </w:r>
      <w:r w:rsidRPr="003E150A">
        <w:rPr>
          <w:rStyle w:val="StyleUnderline"/>
          <w:highlight w:val="cyan"/>
        </w:rPr>
        <w:t>actions</w:t>
      </w:r>
      <w:r w:rsidRPr="003E150A">
        <w:rPr>
          <w:highlight w:val="cyan"/>
        </w:rPr>
        <w:t xml:space="preserve"> </w:t>
      </w:r>
      <w:r w:rsidRPr="003E150A">
        <w:rPr>
          <w:rStyle w:val="StyleUnderline"/>
          <w:highlight w:val="cyan"/>
        </w:rPr>
        <w:t>that</w:t>
      </w:r>
      <w:r w:rsidRPr="003E150A">
        <w:rPr>
          <w:highlight w:val="cyan"/>
        </w:rPr>
        <w:t xml:space="preserve"> </w:t>
      </w:r>
      <w:r>
        <w:t xml:space="preserve">might </w:t>
      </w:r>
      <w:r w:rsidRPr="008271A0">
        <w:rPr>
          <w:rStyle w:val="StyleUnderline"/>
        </w:rPr>
        <w:t>threaten</w:t>
      </w:r>
      <w:r>
        <w:t xml:space="preserve"> the </w:t>
      </w:r>
      <w:r w:rsidRPr="008271A0">
        <w:rPr>
          <w:rStyle w:val="StyleUnderline"/>
        </w:rPr>
        <w:t>union’s</w:t>
      </w:r>
      <w:r>
        <w:t xml:space="preserve"> </w:t>
      </w:r>
      <w:r w:rsidRPr="008271A0">
        <w:rPr>
          <w:rStyle w:val="StyleUnderline"/>
        </w:rPr>
        <w:t>survival</w:t>
      </w:r>
      <w:r>
        <w:t xml:space="preserve"> </w:t>
      </w:r>
      <w:r w:rsidRPr="008271A0">
        <w:rPr>
          <w:rStyle w:val="StyleUnderline"/>
        </w:rPr>
        <w:t>or</w:t>
      </w:r>
      <w:r>
        <w:t xml:space="preserve"> </w:t>
      </w:r>
      <w:r w:rsidRPr="003E150A">
        <w:rPr>
          <w:rStyle w:val="StyleUnderline"/>
          <w:highlight w:val="cyan"/>
        </w:rPr>
        <w:t>damage</w:t>
      </w:r>
      <w:r w:rsidRPr="003E150A">
        <w:rPr>
          <w:highlight w:val="cyan"/>
        </w:rPr>
        <w:t xml:space="preserve"> </w:t>
      </w:r>
      <w:r>
        <w:t xml:space="preserve">its </w:t>
      </w:r>
      <w:r w:rsidRPr="003E150A">
        <w:rPr>
          <w:rStyle w:val="StyleUnderline"/>
          <w:highlight w:val="cyan"/>
        </w:rPr>
        <w:t>credibility</w:t>
      </w:r>
      <w:r w:rsidRPr="003E150A">
        <w:rPr>
          <w:highlight w:val="cyan"/>
        </w:rPr>
        <w:t xml:space="preserve"> </w:t>
      </w:r>
      <w:r>
        <w:t xml:space="preserve">as a reliable negotiating partner in the eyes of management. Yet </w:t>
      </w:r>
      <w:r w:rsidRPr="008271A0">
        <w:rPr>
          <w:rStyle w:val="StyleUnderline"/>
        </w:rPr>
        <w:t>what happens</w:t>
      </w:r>
      <w:r>
        <w:t xml:space="preserve"> to workers’ discontent </w:t>
      </w:r>
      <w:r w:rsidRPr="008271A0">
        <w:rPr>
          <w:rStyle w:val="StyleUnderline"/>
        </w:rPr>
        <w:t>when unions</w:t>
      </w:r>
      <w:r>
        <w:t xml:space="preserve"> are </w:t>
      </w:r>
      <w:r w:rsidRPr="008271A0">
        <w:rPr>
          <w:rStyle w:val="StyleUnderline"/>
        </w:rPr>
        <w:t>no longer</w:t>
      </w:r>
      <w:r>
        <w:t xml:space="preserve"> able to </w:t>
      </w:r>
      <w:r w:rsidRPr="008271A0">
        <w:rPr>
          <w:rStyle w:val="StyleUnderline"/>
        </w:rPr>
        <w:t>play that role</w:t>
      </w:r>
      <w:r>
        <w:t>? And what happens to union behavior when the system in which they have invested and from which they derived their own stability is shattered?</w:t>
      </w:r>
    </w:p>
    <w:p w14:paraId="37243400" w14:textId="77777777" w:rsidR="000A3E50" w:rsidRDefault="000A3E50" w:rsidP="000A3E50">
      <w:r>
        <w:t xml:space="preserve">Up </w:t>
      </w:r>
      <w:r w:rsidRPr="008271A0">
        <w:rPr>
          <w:rStyle w:val="StyleUnderline"/>
        </w:rPr>
        <w:t>to</w:t>
      </w:r>
      <w:r>
        <w:t xml:space="preserve"> </w:t>
      </w:r>
      <w:r w:rsidRPr="008271A0">
        <w:rPr>
          <w:rStyle w:val="StyleUnderline"/>
        </w:rPr>
        <w:t>this</w:t>
      </w:r>
      <w:r>
        <w:t xml:space="preserve"> </w:t>
      </w:r>
      <w:r w:rsidRPr="008271A0">
        <w:rPr>
          <w:rStyle w:val="StyleUnderline"/>
        </w:rPr>
        <w:t>point</w:t>
      </w:r>
      <w:r>
        <w:t xml:space="preserve">, most </w:t>
      </w:r>
      <w:r w:rsidRPr="008271A0">
        <w:rPr>
          <w:rStyle w:val="StyleUnderline"/>
        </w:rPr>
        <w:t>federal</w:t>
      </w:r>
      <w:r>
        <w:t xml:space="preserve"> </w:t>
      </w:r>
      <w:r w:rsidRPr="008271A0">
        <w:rPr>
          <w:rStyle w:val="StyleUnderline"/>
        </w:rPr>
        <w:t>workers</w:t>
      </w:r>
      <w:r>
        <w:t xml:space="preserve"> have </w:t>
      </w:r>
      <w:r w:rsidRPr="008271A0">
        <w:rPr>
          <w:rStyle w:val="StyleUnderline"/>
        </w:rPr>
        <w:t>operated</w:t>
      </w:r>
      <w:r>
        <w:t xml:space="preserve"> </w:t>
      </w:r>
      <w:r w:rsidRPr="008271A0">
        <w:rPr>
          <w:rStyle w:val="StyleUnderline"/>
        </w:rPr>
        <w:t>as</w:t>
      </w:r>
      <w:r>
        <w:t xml:space="preserve"> </w:t>
      </w:r>
      <w:r w:rsidRPr="008271A0">
        <w:rPr>
          <w:rStyle w:val="StyleUnderline"/>
        </w:rPr>
        <w:t>though</w:t>
      </w:r>
      <w:r>
        <w:t xml:space="preserve"> the </w:t>
      </w:r>
      <w:r w:rsidRPr="008271A0">
        <w:rPr>
          <w:rStyle w:val="StyleUnderline"/>
        </w:rPr>
        <w:t>old</w:t>
      </w:r>
      <w:r>
        <w:t xml:space="preserve"> </w:t>
      </w:r>
      <w:r w:rsidRPr="008271A0">
        <w:rPr>
          <w:rStyle w:val="StyleUnderline"/>
        </w:rPr>
        <w:t>assumptions</w:t>
      </w:r>
      <w:r>
        <w:t xml:space="preserve"> still </w:t>
      </w:r>
      <w:r w:rsidRPr="008271A0">
        <w:rPr>
          <w:rStyle w:val="StyleUnderline"/>
        </w:rPr>
        <w:t>hold</w:t>
      </w:r>
      <w:r>
        <w:t xml:space="preserve"> </w:t>
      </w:r>
      <w:r w:rsidRPr="008271A0">
        <w:rPr>
          <w:rStyle w:val="StyleUnderline"/>
        </w:rPr>
        <w:t>true</w:t>
      </w:r>
      <w:r>
        <w:t xml:space="preserve">, believing that the terms and conditions under which they work cannot be revoked by one man’s politically motivated order. </w:t>
      </w:r>
      <w:r w:rsidRPr="008271A0">
        <w:rPr>
          <w:rStyle w:val="StyleUnderline"/>
        </w:rPr>
        <w:t>Most</w:t>
      </w:r>
      <w:r>
        <w:t xml:space="preserve"> federal unions </w:t>
      </w:r>
      <w:r w:rsidRPr="008271A0">
        <w:rPr>
          <w:rStyle w:val="StyleUnderline"/>
        </w:rPr>
        <w:t>believed</w:t>
      </w:r>
      <w:r>
        <w:t xml:space="preserve"> that a </w:t>
      </w:r>
      <w:r w:rsidRPr="008271A0">
        <w:rPr>
          <w:rStyle w:val="StyleUnderline"/>
        </w:rPr>
        <w:t>presidential</w:t>
      </w:r>
      <w:r>
        <w:t xml:space="preserve"> </w:t>
      </w:r>
      <w:r w:rsidRPr="008271A0">
        <w:rPr>
          <w:rStyle w:val="StyleUnderline"/>
        </w:rPr>
        <w:t>fiat</w:t>
      </w:r>
      <w:r>
        <w:t xml:space="preserve"> </w:t>
      </w:r>
      <w:r w:rsidRPr="008271A0">
        <w:rPr>
          <w:rStyle w:val="StyleUnderline"/>
        </w:rPr>
        <w:t>could</w:t>
      </w:r>
      <w:r>
        <w:t xml:space="preserve"> </w:t>
      </w:r>
      <w:r w:rsidRPr="008271A0">
        <w:rPr>
          <w:rStyle w:val="StyleUnderline"/>
        </w:rPr>
        <w:t>not</w:t>
      </w:r>
      <w:r>
        <w:t xml:space="preserve"> </w:t>
      </w:r>
      <w:r w:rsidRPr="008271A0">
        <w:rPr>
          <w:rStyle w:val="StyleUnderline"/>
        </w:rPr>
        <w:t>override</w:t>
      </w:r>
      <w:r>
        <w:t xml:space="preserve"> the </w:t>
      </w:r>
      <w:r w:rsidRPr="008271A0">
        <w:rPr>
          <w:rStyle w:val="StyleUnderline"/>
        </w:rPr>
        <w:t>protections</w:t>
      </w:r>
      <w:r>
        <w:t xml:space="preserve"> they had </w:t>
      </w:r>
      <w:r w:rsidRPr="008271A0">
        <w:rPr>
          <w:rStyle w:val="StyleUnderline"/>
        </w:rPr>
        <w:t>under</w:t>
      </w:r>
      <w:r>
        <w:t xml:space="preserve"> the </w:t>
      </w:r>
      <w:r w:rsidRPr="008271A0">
        <w:rPr>
          <w:rStyle w:val="StyleUnderline"/>
        </w:rPr>
        <w:t>CSRA</w:t>
      </w:r>
      <w:r>
        <w:t xml:space="preserve"> as long as their organizations abided by its rules.</w:t>
      </w:r>
    </w:p>
    <w:p w14:paraId="02EBABDC" w14:textId="77777777" w:rsidR="000A3E50" w:rsidRDefault="000A3E50" w:rsidP="000A3E50">
      <w:r w:rsidRPr="003E150A">
        <w:rPr>
          <w:rStyle w:val="StyleUnderline"/>
          <w:highlight w:val="cyan"/>
        </w:rPr>
        <w:t>As</w:t>
      </w:r>
      <w:r w:rsidRPr="003E150A">
        <w:rPr>
          <w:highlight w:val="cyan"/>
        </w:rPr>
        <w:t xml:space="preserve"> </w:t>
      </w:r>
      <w:r>
        <w:t xml:space="preserve">the </w:t>
      </w:r>
      <w:r w:rsidRPr="003E150A">
        <w:rPr>
          <w:rStyle w:val="StyleUnderline"/>
          <w:highlight w:val="cyan"/>
        </w:rPr>
        <w:t>old</w:t>
      </w:r>
      <w:r w:rsidRPr="003E150A">
        <w:rPr>
          <w:highlight w:val="cyan"/>
        </w:rPr>
        <w:t xml:space="preserve"> </w:t>
      </w:r>
      <w:r w:rsidRPr="003E150A">
        <w:rPr>
          <w:rStyle w:val="StyleUnderline"/>
          <w:highlight w:val="cyan"/>
        </w:rPr>
        <w:t>order</w:t>
      </w:r>
      <w:r w:rsidRPr="003E150A">
        <w:rPr>
          <w:highlight w:val="cyan"/>
        </w:rPr>
        <w:t xml:space="preserve"> </w:t>
      </w:r>
      <w:r w:rsidRPr="003E150A">
        <w:rPr>
          <w:rStyle w:val="StyleUnderline"/>
          <w:highlight w:val="cyan"/>
        </w:rPr>
        <w:t>crumbles</w:t>
      </w:r>
      <w:r>
        <w:t xml:space="preserve">, however, </w:t>
      </w:r>
      <w:r w:rsidRPr="003E150A">
        <w:rPr>
          <w:rStyle w:val="Emphasis"/>
          <w:highlight w:val="cyan"/>
        </w:rPr>
        <w:t>faith in</w:t>
      </w:r>
      <w:r w:rsidRPr="003E150A">
        <w:rPr>
          <w:highlight w:val="cyan"/>
        </w:rPr>
        <w:t xml:space="preserve"> </w:t>
      </w:r>
      <w:r>
        <w:t xml:space="preserve">the </w:t>
      </w:r>
      <w:r w:rsidRPr="003E150A">
        <w:rPr>
          <w:rStyle w:val="Emphasis"/>
          <w:highlight w:val="cyan"/>
        </w:rPr>
        <w:t>courts’ ability</w:t>
      </w:r>
      <w:r w:rsidRPr="003E150A">
        <w:rPr>
          <w:highlight w:val="cyan"/>
        </w:rPr>
        <w:t xml:space="preserve"> </w:t>
      </w:r>
      <w:r>
        <w:t xml:space="preserve">or willingness </w:t>
      </w:r>
      <w:r w:rsidRPr="003E150A">
        <w:rPr>
          <w:rStyle w:val="Emphasis"/>
          <w:highlight w:val="cyan"/>
        </w:rPr>
        <w:t>to stand up to Trump</w:t>
      </w:r>
      <w:r>
        <w:t xml:space="preserve">’s aggression </w:t>
      </w:r>
      <w:r w:rsidRPr="003E150A">
        <w:rPr>
          <w:rStyle w:val="Emphasis"/>
          <w:highlight w:val="cyan"/>
        </w:rPr>
        <w:t>is waning</w:t>
      </w:r>
      <w:r>
        <w:t xml:space="preserve">.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w:t>
      </w:r>
      <w:proofErr w:type="gramStart"/>
      <w:r>
        <w:t>a majority of</w:t>
      </w:r>
      <w:proofErr w:type="gramEnd"/>
      <w:r>
        <w:t xml:space="preserve"> justices on the current Supreme Court will arrive at the same conclusion when Trump’s wholesale restructuring of federal labor relations reaches their docket—unless something changes the present dynamic.</w:t>
      </w:r>
    </w:p>
    <w:p w14:paraId="262CD1D1" w14:textId="77777777" w:rsidR="000A3E50" w:rsidRDefault="000A3E50" w:rsidP="000A3E50">
      <w:r w:rsidRPr="000A3E50">
        <w:rPr>
          <w:rStyle w:val="StyleUnderline"/>
        </w:rPr>
        <w:t>Can unions bring about</w:t>
      </w:r>
      <w:r w:rsidRPr="000A3E50">
        <w:t xml:space="preserve"> that </w:t>
      </w:r>
      <w:r w:rsidRPr="000A3E50">
        <w:rPr>
          <w:rStyle w:val="StyleUnderline"/>
        </w:rPr>
        <w:t>change</w:t>
      </w:r>
      <w:r w:rsidRPr="000A3E50">
        <w:t xml:space="preserve">? </w:t>
      </w:r>
      <w:r w:rsidRPr="000A3E50">
        <w:rPr>
          <w:rStyle w:val="StyleUnderline"/>
        </w:rPr>
        <w:t>The</w:t>
      </w:r>
      <w:r w:rsidRPr="000A3E50">
        <w:t xml:space="preserve"> </w:t>
      </w:r>
      <w:r w:rsidRPr="000A3E50">
        <w:rPr>
          <w:rStyle w:val="StyleUnderline"/>
        </w:rPr>
        <w:t>day</w:t>
      </w:r>
      <w:r>
        <w:t xml:space="preserve"> </w:t>
      </w:r>
      <w:r w:rsidRPr="008271A0">
        <w:rPr>
          <w:rStyle w:val="StyleUnderline"/>
        </w:rPr>
        <w:t>after</w:t>
      </w:r>
      <w:r>
        <w:t xml:space="preserve"> </w:t>
      </w:r>
      <w:r w:rsidRPr="008271A0">
        <w:rPr>
          <w:rStyle w:val="StyleUnderline"/>
        </w:rPr>
        <w:t>Trump’s</w:t>
      </w:r>
      <w:r>
        <w:t xml:space="preserve"> </w:t>
      </w:r>
      <w:r w:rsidRPr="008271A0">
        <w:rPr>
          <w:rStyle w:val="StyleUnderline"/>
        </w:rPr>
        <w:t>order</w:t>
      </w:r>
      <w:r>
        <w:t xml:space="preserve"> was announced, the </w:t>
      </w:r>
      <w:r w:rsidRPr="003E150A">
        <w:rPr>
          <w:rStyle w:val="StyleUnderline"/>
          <w:highlight w:val="cyan"/>
        </w:rPr>
        <w:t>AFL</w:t>
      </w:r>
      <w:r>
        <w:t>-</w:t>
      </w:r>
      <w:r w:rsidRPr="003E150A">
        <w:rPr>
          <w:rStyle w:val="StyleUnderline"/>
          <w:highlight w:val="cyan"/>
        </w:rPr>
        <w:t>CIO</w:t>
      </w:r>
      <w:r w:rsidRPr="003E150A">
        <w:rPr>
          <w:highlight w:val="cyan"/>
        </w:rPr>
        <w:t xml:space="preserve"> </w:t>
      </w:r>
      <w:r w:rsidRPr="003E150A">
        <w:rPr>
          <w:rStyle w:val="StyleUnderline"/>
          <w:highlight w:val="cyan"/>
        </w:rPr>
        <w:t>acknowledged</w:t>
      </w:r>
      <w:r w:rsidRPr="003E150A">
        <w:rPr>
          <w:highlight w:val="cyan"/>
        </w:rPr>
        <w:t xml:space="preserve"> </w:t>
      </w:r>
      <w:r>
        <w:t xml:space="preserve">the </w:t>
      </w:r>
      <w:r w:rsidRPr="003E150A">
        <w:rPr>
          <w:rStyle w:val="Emphasis"/>
          <w:highlight w:val="cyan"/>
        </w:rPr>
        <w:t>existential threat</w:t>
      </w:r>
      <w:r w:rsidRPr="003E150A">
        <w:rPr>
          <w:highlight w:val="cyan"/>
        </w:rPr>
        <w:t xml:space="preserve"> </w:t>
      </w:r>
      <w:r>
        <w:t>it posed. “</w:t>
      </w:r>
      <w:r w:rsidRPr="008271A0">
        <w:rPr>
          <w:rStyle w:val="StyleUnderline"/>
        </w:rPr>
        <w:t>No</w:t>
      </w:r>
      <w:r>
        <w:t xml:space="preserve"> </w:t>
      </w:r>
      <w:r w:rsidRPr="008271A0">
        <w:rPr>
          <w:rStyle w:val="StyleUnderline"/>
        </w:rPr>
        <w:t>union</w:t>
      </w:r>
      <w:r>
        <w:t xml:space="preserve"> </w:t>
      </w:r>
      <w:r w:rsidRPr="008271A0">
        <w:rPr>
          <w:rStyle w:val="StyleUnderline"/>
        </w:rPr>
        <w:t>contract</w:t>
      </w:r>
      <w:r>
        <w:t xml:space="preserve"> </w:t>
      </w:r>
      <w:r w:rsidRPr="008271A0">
        <w:rPr>
          <w:rStyle w:val="StyleUnderline"/>
        </w:rPr>
        <w:t>is</w:t>
      </w:r>
      <w:r>
        <w:t xml:space="preserve"> </w:t>
      </w:r>
      <w:r w:rsidRPr="008271A0">
        <w:rPr>
          <w:rStyle w:val="StyleUnderline"/>
        </w:rPr>
        <w:t>safe</w:t>
      </w:r>
      <w:r>
        <w:t xml:space="preserve"> after last night,” it said. </w:t>
      </w:r>
      <w:r w:rsidRPr="008271A0">
        <w:rPr>
          <w:rStyle w:val="StyleUnderline"/>
        </w:rPr>
        <w:t>Yet</w:t>
      </w:r>
      <w:r>
        <w:t xml:space="preserve"> </w:t>
      </w:r>
      <w:r w:rsidRPr="003E150A">
        <w:rPr>
          <w:rStyle w:val="StyleUnderline"/>
          <w:highlight w:val="cyan"/>
        </w:rPr>
        <w:t>whether</w:t>
      </w:r>
      <w:r w:rsidRPr="003E150A">
        <w:rPr>
          <w:highlight w:val="cyan"/>
        </w:rPr>
        <w:t xml:space="preserve"> </w:t>
      </w:r>
      <w:r w:rsidRPr="003E150A">
        <w:rPr>
          <w:rStyle w:val="StyleUnderline"/>
          <w:highlight w:val="cyan"/>
        </w:rPr>
        <w:t>unions</w:t>
      </w:r>
      <w:r w:rsidRPr="003E150A">
        <w:rPr>
          <w:highlight w:val="cyan"/>
        </w:rPr>
        <w:t xml:space="preserve"> </w:t>
      </w:r>
      <w:r w:rsidRPr="003E150A">
        <w:rPr>
          <w:rStyle w:val="StyleUnderline"/>
          <w:highlight w:val="cyan"/>
        </w:rPr>
        <w:t>feel</w:t>
      </w:r>
      <w:r w:rsidRPr="003E150A">
        <w:rPr>
          <w:highlight w:val="cyan"/>
        </w:rPr>
        <w:t xml:space="preserve"> </w:t>
      </w:r>
      <w:r w:rsidRPr="003E150A">
        <w:rPr>
          <w:rStyle w:val="StyleUnderline"/>
          <w:highlight w:val="cyan"/>
        </w:rPr>
        <w:t>incentivized</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resist</w:t>
      </w:r>
      <w:r w:rsidRPr="003E150A">
        <w:rPr>
          <w:highlight w:val="cyan"/>
        </w:rPr>
        <w:t xml:space="preserve"> </w:t>
      </w:r>
      <w:r w:rsidRPr="008271A0">
        <w:rPr>
          <w:rStyle w:val="StyleUnderline"/>
        </w:rPr>
        <w:t>Trump’s</w:t>
      </w:r>
      <w:r>
        <w:t xml:space="preserve"> </w:t>
      </w:r>
      <w:r w:rsidRPr="008271A0">
        <w:rPr>
          <w:rStyle w:val="StyleUnderline"/>
        </w:rPr>
        <w:t>attack</w:t>
      </w:r>
      <w:r>
        <w:t xml:space="preserve"> with more than rhetoric, lobbying, and redoubled lawsuits </w:t>
      </w:r>
      <w:r w:rsidRPr="003E150A">
        <w:rPr>
          <w:rStyle w:val="StyleUnderline"/>
          <w:highlight w:val="cyan"/>
        </w:rPr>
        <w:t xml:space="preserve">is </w:t>
      </w:r>
      <w:r w:rsidRPr="003E150A">
        <w:rPr>
          <w:rStyle w:val="Emphasis"/>
          <w:highlight w:val="cyan"/>
        </w:rPr>
        <w:t>an open question</w:t>
      </w:r>
      <w:r>
        <w:t xml:space="preserve">. Union leaders realize that the </w:t>
      </w:r>
      <w:r w:rsidRPr="00180BC8">
        <w:rPr>
          <w:rStyle w:val="StyleUnderline"/>
        </w:rPr>
        <w:t>sudden</w:t>
      </w:r>
      <w:r>
        <w:t xml:space="preserve"> </w:t>
      </w:r>
      <w:r w:rsidRPr="00180BC8">
        <w:rPr>
          <w:rStyle w:val="StyleUnderline"/>
        </w:rPr>
        <w:t>conversion</w:t>
      </w:r>
      <w:r>
        <w:t xml:space="preserve"> </w:t>
      </w:r>
      <w:r w:rsidRPr="00180BC8">
        <w:rPr>
          <w:rStyle w:val="StyleUnderline"/>
        </w:rPr>
        <w:t>of</w:t>
      </w:r>
      <w:r>
        <w:t xml:space="preserve"> </w:t>
      </w:r>
      <w:r w:rsidRPr="00180BC8">
        <w:rPr>
          <w:rStyle w:val="StyleUnderline"/>
        </w:rPr>
        <w:t>federal</w:t>
      </w:r>
      <w:r>
        <w:t xml:space="preserve"> </w:t>
      </w:r>
      <w:r w:rsidRPr="00180BC8">
        <w:rPr>
          <w:rStyle w:val="StyleUnderline"/>
        </w:rPr>
        <w:t>workers</w:t>
      </w:r>
      <w:r>
        <w:t xml:space="preserve"> </w:t>
      </w:r>
      <w:r w:rsidRPr="00180BC8">
        <w:rPr>
          <w:rStyle w:val="StyleUnderline"/>
        </w:rPr>
        <w:t>to</w:t>
      </w:r>
      <w:r>
        <w:t xml:space="preserve"> what is effectively </w:t>
      </w:r>
      <w:r w:rsidRPr="00180BC8">
        <w:rPr>
          <w:rStyle w:val="StyleUnderline"/>
        </w:rPr>
        <w:t>at</w:t>
      </w:r>
      <w:r>
        <w:t>-</w:t>
      </w:r>
      <w:r w:rsidRPr="00180BC8">
        <w:rPr>
          <w:rStyle w:val="StyleUnderline"/>
        </w:rPr>
        <w:t>will</w:t>
      </w:r>
      <w:r>
        <w:t xml:space="preserve"> </w:t>
      </w:r>
      <w:r w:rsidRPr="00180BC8">
        <w:rPr>
          <w:rStyle w:val="StyleUnderline"/>
        </w:rPr>
        <w:t>employment</w:t>
      </w:r>
      <w:r>
        <w:t xml:space="preserve"> status </w:t>
      </w:r>
      <w:r w:rsidRPr="00180BC8">
        <w:rPr>
          <w:rStyle w:val="StyleUnderline"/>
        </w:rPr>
        <w:t>and</w:t>
      </w:r>
      <w:r>
        <w:t xml:space="preserve"> the simultaneous </w:t>
      </w:r>
      <w:r w:rsidRPr="00180BC8">
        <w:rPr>
          <w:rStyle w:val="StyleUnderline"/>
        </w:rPr>
        <w:t>termination</w:t>
      </w:r>
      <w:r>
        <w:t xml:space="preserve"> </w:t>
      </w:r>
      <w:r w:rsidRPr="00180BC8">
        <w:rPr>
          <w:rStyle w:val="StyleUnderline"/>
        </w:rPr>
        <w:t>of</w:t>
      </w:r>
      <w:r>
        <w:t xml:space="preserve"> their </w:t>
      </w:r>
      <w:r w:rsidRPr="00180BC8">
        <w:rPr>
          <w:rStyle w:val="StyleUnderline"/>
        </w:rPr>
        <w:t>bargaining</w:t>
      </w:r>
      <w:r>
        <w:t xml:space="preserve"> </w:t>
      </w:r>
      <w:r w:rsidRPr="00180BC8">
        <w:rPr>
          <w:rStyle w:val="StyleUnderline"/>
        </w:rPr>
        <w:t>rights</w:t>
      </w:r>
      <w:r>
        <w:t xml:space="preserve"> merely </w:t>
      </w:r>
      <w:r w:rsidRPr="00180BC8">
        <w:rPr>
          <w:rStyle w:val="StyleUnderline"/>
        </w:rPr>
        <w:t>puts</w:t>
      </w:r>
      <w:r>
        <w:t xml:space="preserve"> </w:t>
      </w:r>
      <w:r w:rsidRPr="00180BC8">
        <w:rPr>
          <w:rStyle w:val="StyleUnderline"/>
        </w:rPr>
        <w:t>them</w:t>
      </w:r>
      <w:r>
        <w:t xml:space="preserve"> </w:t>
      </w:r>
      <w:r w:rsidRPr="00180BC8">
        <w:rPr>
          <w:rStyle w:val="StyleUnderline"/>
        </w:rPr>
        <w:t>in</w:t>
      </w:r>
      <w:r>
        <w:t xml:space="preserve"> </w:t>
      </w:r>
      <w:r w:rsidRPr="00180BC8">
        <w:rPr>
          <w:rStyle w:val="StyleUnderline"/>
        </w:rPr>
        <w:t>the</w:t>
      </w:r>
      <w:r>
        <w:t xml:space="preserve"> </w:t>
      </w:r>
      <w:r w:rsidRPr="00180BC8">
        <w:rPr>
          <w:rStyle w:val="StyleUnderline"/>
        </w:rPr>
        <w:t>same</w:t>
      </w:r>
      <w:r>
        <w:t xml:space="preserve"> </w:t>
      </w:r>
      <w:r w:rsidRPr="00180BC8">
        <w:rPr>
          <w:rStyle w:val="StyleUnderline"/>
        </w:rPr>
        <w:t>position</w:t>
      </w:r>
      <w:r>
        <w:t xml:space="preserve"> </w:t>
      </w:r>
      <w:r w:rsidRPr="00180BC8">
        <w:rPr>
          <w:rStyle w:val="StyleUnderline"/>
        </w:rPr>
        <w:t>as</w:t>
      </w:r>
      <w:r>
        <w:t xml:space="preserve"> </w:t>
      </w:r>
      <w:proofErr w:type="gramStart"/>
      <w:r w:rsidRPr="00180BC8">
        <w:rPr>
          <w:rStyle w:val="StyleUnderline"/>
        </w:rPr>
        <w:t>the</w:t>
      </w:r>
      <w:r>
        <w:t xml:space="preserve"> </w:t>
      </w:r>
      <w:r w:rsidRPr="00180BC8">
        <w:rPr>
          <w:rStyle w:val="StyleUnderline"/>
        </w:rPr>
        <w:t>vast</w:t>
      </w:r>
      <w:r>
        <w:t xml:space="preserve"> </w:t>
      </w:r>
      <w:r w:rsidRPr="00180BC8">
        <w:rPr>
          <w:rStyle w:val="StyleUnderline"/>
        </w:rPr>
        <w:t>majority</w:t>
      </w:r>
      <w:r>
        <w:t xml:space="preserve"> </w:t>
      </w:r>
      <w:r w:rsidRPr="00180BC8">
        <w:rPr>
          <w:rStyle w:val="StyleUnderline"/>
        </w:rPr>
        <w:t>of</w:t>
      </w:r>
      <w:proofErr w:type="gramEnd"/>
      <w:r>
        <w:t xml:space="preserve"> </w:t>
      </w:r>
      <w:r w:rsidRPr="00180BC8">
        <w:rPr>
          <w:rStyle w:val="StyleUnderline"/>
        </w:rPr>
        <w:t>private</w:t>
      </w:r>
      <w:r>
        <w:t>-</w:t>
      </w:r>
      <w:r w:rsidRPr="00180BC8">
        <w:rPr>
          <w:rStyle w:val="StyleUnderline"/>
        </w:rPr>
        <w:t>sector</w:t>
      </w:r>
      <w:r>
        <w:t xml:space="preserve"> </w:t>
      </w:r>
      <w:r w:rsidRPr="00180BC8">
        <w:rPr>
          <w:rStyle w:val="StyleUnderline"/>
        </w:rPr>
        <w:t>workers</w:t>
      </w:r>
      <w:r>
        <w:t xml:space="preserve">, who lack both union representation and employment security. </w:t>
      </w:r>
      <w:r w:rsidRPr="00180BC8">
        <w:rPr>
          <w:rStyle w:val="Emphasis"/>
        </w:rPr>
        <w:t>Could the public be stirred to support government workers in a confrontation with</w:t>
      </w:r>
      <w:r>
        <w:t xml:space="preserve"> the </w:t>
      </w:r>
      <w:r w:rsidRPr="00180BC8">
        <w:rPr>
          <w:rStyle w:val="Emphasis"/>
        </w:rPr>
        <w:t>Trump</w:t>
      </w:r>
      <w:r>
        <w:t xml:space="preserve"> administration? Uncertain of the answer, union </w:t>
      </w:r>
      <w:r w:rsidRPr="003E150A">
        <w:rPr>
          <w:rStyle w:val="StyleUnderline"/>
          <w:highlight w:val="cyan"/>
        </w:rPr>
        <w:t>leaders</w:t>
      </w:r>
      <w:r w:rsidRPr="003E150A">
        <w:rPr>
          <w:highlight w:val="cyan"/>
        </w:rPr>
        <w:t xml:space="preserve"> </w:t>
      </w:r>
      <w:r w:rsidRPr="003E150A">
        <w:rPr>
          <w:rStyle w:val="StyleUnderline"/>
          <w:highlight w:val="cyan"/>
        </w:rPr>
        <w:t>are</w:t>
      </w:r>
      <w:r w:rsidRPr="003E150A">
        <w:rPr>
          <w:highlight w:val="cyan"/>
        </w:rPr>
        <w:t xml:space="preserve"> </w:t>
      </w:r>
      <w:r w:rsidRPr="003E150A">
        <w:rPr>
          <w:rStyle w:val="StyleUnderline"/>
          <w:highlight w:val="cyan"/>
        </w:rPr>
        <w:t>likely</w:t>
      </w:r>
      <w:r w:rsidRPr="003E150A">
        <w:rPr>
          <w:highlight w:val="cyan"/>
        </w:rPr>
        <w:t xml:space="preserve"> </w:t>
      </w:r>
      <w:r w:rsidRPr="003E150A">
        <w:rPr>
          <w:rStyle w:val="StyleUnderline"/>
          <w:highlight w:val="cyan"/>
        </w:rPr>
        <w:t>to</w:t>
      </w:r>
      <w:r w:rsidRPr="003E150A">
        <w:rPr>
          <w:highlight w:val="cyan"/>
        </w:rPr>
        <w:t xml:space="preserve"> </w:t>
      </w:r>
      <w:r>
        <w:t xml:space="preserve">continue to </w:t>
      </w:r>
      <w:r w:rsidRPr="003E150A">
        <w:rPr>
          <w:rStyle w:val="StyleUnderline"/>
          <w:highlight w:val="cyan"/>
        </w:rPr>
        <w:t>take</w:t>
      </w:r>
      <w:r w:rsidRPr="003E150A">
        <w:rPr>
          <w:highlight w:val="cyan"/>
        </w:rPr>
        <w:t xml:space="preserve"> </w:t>
      </w:r>
      <w:r w:rsidRPr="00180BC8">
        <w:rPr>
          <w:rStyle w:val="StyleUnderline"/>
        </w:rPr>
        <w:t>a</w:t>
      </w:r>
      <w:r>
        <w:t xml:space="preserve"> </w:t>
      </w:r>
      <w:r w:rsidRPr="003E150A">
        <w:rPr>
          <w:rStyle w:val="StyleUnderline"/>
          <w:highlight w:val="cyan"/>
        </w:rPr>
        <w:t>cautious</w:t>
      </w:r>
      <w:r w:rsidRPr="003E150A">
        <w:rPr>
          <w:highlight w:val="cyan"/>
        </w:rPr>
        <w:t xml:space="preserve"> </w:t>
      </w:r>
      <w:r w:rsidRPr="003E150A">
        <w:rPr>
          <w:rStyle w:val="StyleUnderline"/>
          <w:highlight w:val="cyan"/>
        </w:rPr>
        <w:t>approach</w:t>
      </w:r>
      <w:r w:rsidRPr="003E150A">
        <w:rPr>
          <w:highlight w:val="cyan"/>
        </w:rPr>
        <w:t xml:space="preserve"> </w:t>
      </w:r>
      <w:r>
        <w:t xml:space="preserve">to this crisis—at least in the near term. </w:t>
      </w:r>
      <w:r w:rsidRPr="003E150A">
        <w:rPr>
          <w:rStyle w:val="Emphasis"/>
          <w:highlight w:val="cyan"/>
        </w:rPr>
        <w:t>Yet</w:t>
      </w:r>
      <w:r w:rsidRPr="003E150A">
        <w:rPr>
          <w:highlight w:val="cyan"/>
        </w:rPr>
        <w:t xml:space="preserve"> </w:t>
      </w:r>
      <w:r>
        <w:t xml:space="preserve">even if union leaders do not seek it, </w:t>
      </w:r>
      <w:r w:rsidRPr="000A3E50">
        <w:rPr>
          <w:rStyle w:val="Emphasis"/>
        </w:rPr>
        <w:t xml:space="preserve">an </w:t>
      </w:r>
      <w:r w:rsidRPr="003E150A">
        <w:rPr>
          <w:rStyle w:val="Emphasis"/>
          <w:highlight w:val="cyan"/>
        </w:rPr>
        <w:t xml:space="preserve">escalating confrontation is more likely </w:t>
      </w:r>
      <w:r w:rsidRPr="00180BC8">
        <w:rPr>
          <w:rStyle w:val="Emphasis"/>
        </w:rPr>
        <w:t xml:space="preserve">now </w:t>
      </w:r>
      <w:r w:rsidRPr="003E150A">
        <w:rPr>
          <w:rStyle w:val="Emphasis"/>
          <w:highlight w:val="cyan"/>
        </w:rPr>
        <w:t xml:space="preserve">than </w:t>
      </w:r>
      <w:r w:rsidRPr="00180BC8">
        <w:rPr>
          <w:rStyle w:val="Emphasis"/>
        </w:rPr>
        <w:t xml:space="preserve">it has been </w:t>
      </w:r>
      <w:r w:rsidRPr="003E150A">
        <w:rPr>
          <w:rStyle w:val="Emphasis"/>
          <w:highlight w:val="cyan"/>
        </w:rPr>
        <w:t>in generations</w:t>
      </w:r>
      <w:r>
        <w:t>.</w:t>
      </w:r>
    </w:p>
    <w:p w14:paraId="207A0FEE" w14:textId="77777777" w:rsidR="000A3E50" w:rsidRDefault="000A3E50" w:rsidP="000A3E50">
      <w:r>
        <w:t xml:space="preserve">It is worth remembering </w:t>
      </w:r>
      <w:r w:rsidRPr="000A3E50">
        <w:t xml:space="preserve">that </w:t>
      </w:r>
      <w:r w:rsidRPr="000A3E50">
        <w:rPr>
          <w:rStyle w:val="StyleUnderline"/>
        </w:rPr>
        <w:t>federal</w:t>
      </w:r>
      <w:r w:rsidRPr="000A3E50">
        <w:t xml:space="preserve"> </w:t>
      </w:r>
      <w:r w:rsidRPr="000A3E50">
        <w:rPr>
          <w:rStyle w:val="StyleUnderline"/>
        </w:rPr>
        <w:t>labor</w:t>
      </w:r>
      <w:r w:rsidRPr="000A3E50">
        <w:t xml:space="preserve"> </w:t>
      </w:r>
      <w:r w:rsidRPr="000A3E50">
        <w:rPr>
          <w:rStyle w:val="StyleUnderline"/>
        </w:rPr>
        <w:t>relations</w:t>
      </w:r>
      <w:r w:rsidRPr="000A3E50">
        <w:t xml:space="preserve"> </w:t>
      </w:r>
      <w:r w:rsidRPr="000A3E50">
        <w:rPr>
          <w:rStyle w:val="StyleUnderline"/>
        </w:rPr>
        <w:t>were</w:t>
      </w:r>
      <w:r w:rsidRPr="000A3E50">
        <w:t xml:space="preserve"> </w:t>
      </w:r>
      <w:r w:rsidRPr="000A3E50">
        <w:rPr>
          <w:rStyle w:val="StyleUnderline"/>
        </w:rPr>
        <w:t>not</w:t>
      </w:r>
      <w:r w:rsidRPr="000A3E50">
        <w:t xml:space="preserve"> </w:t>
      </w:r>
      <w:r w:rsidRPr="000A3E50">
        <w:rPr>
          <w:rStyle w:val="StyleUnderline"/>
        </w:rPr>
        <w:t>always</w:t>
      </w:r>
      <w:r w:rsidRPr="000A3E50">
        <w:t xml:space="preserve"> as </w:t>
      </w:r>
      <w:r w:rsidRPr="000A3E50">
        <w:rPr>
          <w:rStyle w:val="StyleUnderline"/>
        </w:rPr>
        <w:t>pacific</w:t>
      </w:r>
      <w:r w:rsidRPr="000A3E50">
        <w:t xml:space="preserve"> as they</w:t>
      </w:r>
      <w:r>
        <w:t xml:space="preserve"> have been in recent decades. </w:t>
      </w:r>
      <w:r w:rsidRPr="00180BC8">
        <w:rPr>
          <w:rStyle w:val="StyleUnderline"/>
        </w:rPr>
        <w:t>One</w:t>
      </w:r>
      <w:r>
        <w:t xml:space="preserve"> </w:t>
      </w:r>
      <w:r w:rsidRPr="00180BC8">
        <w:rPr>
          <w:rStyle w:val="StyleUnderline"/>
        </w:rPr>
        <w:t>reason</w:t>
      </w:r>
      <w:r>
        <w:t xml:space="preserve"> that </w:t>
      </w:r>
      <w:r w:rsidRPr="00180BC8">
        <w:rPr>
          <w:rStyle w:val="StyleUnderline"/>
        </w:rPr>
        <w:t>Kennedy</w:t>
      </w:r>
      <w:r>
        <w:t xml:space="preserve"> </w:t>
      </w:r>
      <w:r w:rsidRPr="00180BC8">
        <w:rPr>
          <w:rStyle w:val="StyleUnderline"/>
        </w:rPr>
        <w:t>signed</w:t>
      </w:r>
      <w:r>
        <w:t xml:space="preserve"> his 1962 </w:t>
      </w:r>
      <w:r w:rsidRPr="00180BC8">
        <w:rPr>
          <w:rStyle w:val="StyleUnderline"/>
        </w:rPr>
        <w:t>executive</w:t>
      </w:r>
      <w:r>
        <w:t xml:space="preserve"> </w:t>
      </w:r>
      <w:r w:rsidRPr="00180BC8">
        <w:rPr>
          <w:rStyle w:val="StyleUnderline"/>
        </w:rPr>
        <w:t>order</w:t>
      </w:r>
      <w:r>
        <w:t xml:space="preserve"> </w:t>
      </w:r>
      <w:r w:rsidRPr="00180BC8">
        <w:rPr>
          <w:rStyle w:val="StyleUnderline"/>
        </w:rPr>
        <w:t>was</w:t>
      </w:r>
      <w:r>
        <w:t xml:space="preserve"> </w:t>
      </w:r>
      <w:r w:rsidRPr="00180BC8">
        <w:rPr>
          <w:rStyle w:val="StyleUnderline"/>
        </w:rPr>
        <w:t>to</w:t>
      </w:r>
      <w:r>
        <w:t xml:space="preserve"> </w:t>
      </w:r>
      <w:r w:rsidRPr="00180BC8">
        <w:rPr>
          <w:rStyle w:val="StyleUnderline"/>
        </w:rPr>
        <w:t>head</w:t>
      </w:r>
      <w:r>
        <w:t xml:space="preserve"> </w:t>
      </w:r>
      <w:r w:rsidRPr="00180BC8">
        <w:rPr>
          <w:rStyle w:val="StyleUnderline"/>
        </w:rPr>
        <w:t>off</w:t>
      </w:r>
      <w:r>
        <w:t xml:space="preserve"> </w:t>
      </w:r>
      <w:r w:rsidRPr="00180BC8">
        <w:rPr>
          <w:rStyle w:val="StyleUnderline"/>
        </w:rPr>
        <w:t>growing</w:t>
      </w:r>
      <w:r>
        <w:t xml:space="preserve"> </w:t>
      </w:r>
      <w:r w:rsidRPr="00180BC8">
        <w:rPr>
          <w:rStyle w:val="StyleUnderline"/>
        </w:rPr>
        <w:t>unrest</w:t>
      </w:r>
      <w:r>
        <w:t xml:space="preserve"> among federal employees. </w:t>
      </w:r>
      <w:r w:rsidRPr="003E150A">
        <w:rPr>
          <w:rStyle w:val="StyleUnderline"/>
          <w:highlight w:val="cyan"/>
        </w:rPr>
        <w:t>Although</w:t>
      </w:r>
      <w:r w:rsidRPr="003E150A">
        <w:rPr>
          <w:highlight w:val="cyan"/>
        </w:rPr>
        <w:t xml:space="preserve"> </w:t>
      </w:r>
      <w:r w:rsidRPr="003E150A">
        <w:rPr>
          <w:rStyle w:val="StyleUnderline"/>
          <w:highlight w:val="cyan"/>
        </w:rPr>
        <w:t>it</w:t>
      </w:r>
      <w:r w:rsidRPr="003E150A">
        <w:rPr>
          <w:highlight w:val="cyan"/>
        </w:rPr>
        <w:t xml:space="preserve"> </w:t>
      </w:r>
      <w:r w:rsidRPr="003E150A">
        <w:rPr>
          <w:rStyle w:val="StyleUnderline"/>
          <w:highlight w:val="cyan"/>
        </w:rPr>
        <w:t>has</w:t>
      </w:r>
      <w:r w:rsidRPr="003E150A">
        <w:rPr>
          <w:highlight w:val="cyan"/>
        </w:rPr>
        <w:t xml:space="preserve"> </w:t>
      </w:r>
      <w:r w:rsidRPr="003E150A">
        <w:rPr>
          <w:rStyle w:val="StyleUnderline"/>
          <w:highlight w:val="cyan"/>
        </w:rPr>
        <w:t>long</w:t>
      </w:r>
      <w:r w:rsidRPr="003E150A">
        <w:rPr>
          <w:highlight w:val="cyan"/>
        </w:rPr>
        <w:t xml:space="preserve"> </w:t>
      </w:r>
      <w:r w:rsidRPr="003E150A">
        <w:rPr>
          <w:rStyle w:val="StyleUnderline"/>
          <w:highlight w:val="cyan"/>
        </w:rPr>
        <w:t>been</w:t>
      </w:r>
      <w:r w:rsidRPr="003E150A">
        <w:rPr>
          <w:highlight w:val="cyan"/>
        </w:rPr>
        <w:t xml:space="preserve"> </w:t>
      </w:r>
      <w:r w:rsidRPr="003E150A">
        <w:rPr>
          <w:rStyle w:val="StyleUnderline"/>
          <w:highlight w:val="cyan"/>
        </w:rPr>
        <w:t>illegal</w:t>
      </w:r>
      <w:r w:rsidRPr="003E150A">
        <w:rPr>
          <w:highlight w:val="cyan"/>
        </w:rPr>
        <w:t xml:space="preserve"> </w:t>
      </w:r>
      <w:r w:rsidRPr="003E150A">
        <w:rPr>
          <w:rStyle w:val="StyleUnderline"/>
          <w:highlight w:val="cyan"/>
        </w:rPr>
        <w:t>for</w:t>
      </w:r>
      <w:r w:rsidRPr="003E150A">
        <w:rPr>
          <w:highlight w:val="cyan"/>
        </w:rPr>
        <w:t xml:space="preserve"> </w:t>
      </w:r>
      <w:r w:rsidRPr="003E150A">
        <w:rPr>
          <w:rStyle w:val="StyleUnderline"/>
          <w:highlight w:val="cyan"/>
        </w:rPr>
        <w:t>federal</w:t>
      </w:r>
      <w:r w:rsidRPr="003E150A">
        <w:rPr>
          <w:highlight w:val="cyan"/>
        </w:rPr>
        <w:t xml:space="preserve"> </w:t>
      </w:r>
      <w:r w:rsidRPr="003E150A">
        <w:rPr>
          <w:rStyle w:val="StyleUnderline"/>
          <w:highlight w:val="cyan"/>
        </w:rPr>
        <w:t>workers</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engage</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strikes</w:t>
      </w:r>
      <w:r w:rsidRPr="003E150A">
        <w:rPr>
          <w:highlight w:val="cyan"/>
        </w:rPr>
        <w:t xml:space="preserve">, </w:t>
      </w:r>
      <w:r w:rsidRPr="003E150A">
        <w:rPr>
          <w:rStyle w:val="StyleUnderline"/>
          <w:highlight w:val="cyan"/>
        </w:rPr>
        <w:t>such</w:t>
      </w:r>
      <w:r w:rsidRPr="003E150A">
        <w:rPr>
          <w:highlight w:val="cyan"/>
        </w:rPr>
        <w:t xml:space="preserve"> </w:t>
      </w:r>
      <w:r w:rsidRPr="003E150A">
        <w:rPr>
          <w:rStyle w:val="StyleUnderline"/>
          <w:highlight w:val="cyan"/>
        </w:rPr>
        <w:t>actions</w:t>
      </w:r>
      <w:r w:rsidRPr="003E150A">
        <w:rPr>
          <w:highlight w:val="cyan"/>
        </w:rPr>
        <w:t xml:space="preserve"> </w:t>
      </w:r>
      <w:r w:rsidRPr="003E150A">
        <w:rPr>
          <w:rStyle w:val="StyleUnderline"/>
          <w:highlight w:val="cyan"/>
        </w:rPr>
        <w:t>were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uncommon</w:t>
      </w:r>
      <w:r>
        <w:t xml:space="preserve"> </w:t>
      </w:r>
      <w:r w:rsidRPr="00180BC8">
        <w:rPr>
          <w:rStyle w:val="StyleUnderline"/>
        </w:rPr>
        <w:t>during</w:t>
      </w:r>
      <w:r>
        <w:t xml:space="preserve"> the </w:t>
      </w:r>
      <w:r w:rsidRPr="00180BC8">
        <w:rPr>
          <w:rStyle w:val="StyleUnderline"/>
        </w:rPr>
        <w:t>years</w:t>
      </w:r>
      <w:r>
        <w:t xml:space="preserve"> </w:t>
      </w:r>
      <w:r w:rsidRPr="003E150A">
        <w:rPr>
          <w:rStyle w:val="StyleUnderline"/>
          <w:highlight w:val="cyan"/>
        </w:rPr>
        <w:t>when</w:t>
      </w:r>
      <w:r w:rsidRPr="003E150A">
        <w:rPr>
          <w:highlight w:val="cyan"/>
        </w:rPr>
        <w:t xml:space="preserve"> </w:t>
      </w:r>
      <w:r>
        <w:t xml:space="preserve">the </w:t>
      </w:r>
      <w:r w:rsidRPr="003E150A">
        <w:rPr>
          <w:rStyle w:val="StyleUnderline"/>
          <w:highlight w:val="cyan"/>
        </w:rPr>
        <w:t>system</w:t>
      </w:r>
      <w:r w:rsidRPr="003E150A">
        <w:rPr>
          <w:highlight w:val="cyan"/>
        </w:rPr>
        <w:t xml:space="preserve"> </w:t>
      </w:r>
      <w:r w:rsidRPr="003E150A">
        <w:rPr>
          <w:rStyle w:val="StyleUnderline"/>
          <w:highlight w:val="cyan"/>
        </w:rPr>
        <w:t>of</w:t>
      </w:r>
      <w:r w:rsidRPr="003E150A">
        <w:rPr>
          <w:highlight w:val="cyan"/>
        </w:rPr>
        <w:t xml:space="preserve"> </w:t>
      </w:r>
      <w:r w:rsidRPr="003E150A">
        <w:rPr>
          <w:rStyle w:val="StyleUnderline"/>
          <w:highlight w:val="cyan"/>
        </w:rPr>
        <w:t>federal</w:t>
      </w:r>
      <w:r w:rsidRPr="003E150A">
        <w:rPr>
          <w:highlight w:val="cyan"/>
        </w:rPr>
        <w:t xml:space="preserve"> </w:t>
      </w:r>
      <w:r w:rsidRPr="003E150A">
        <w:rPr>
          <w:rStyle w:val="StyleUnderline"/>
          <w:highlight w:val="cyan"/>
        </w:rPr>
        <w:t>labor</w:t>
      </w:r>
      <w:r w:rsidRPr="003E150A">
        <w:rPr>
          <w:highlight w:val="cyan"/>
        </w:rPr>
        <w:t xml:space="preserve"> </w:t>
      </w:r>
      <w:r w:rsidRPr="00180BC8">
        <w:rPr>
          <w:rStyle w:val="StyleUnderline"/>
        </w:rPr>
        <w:t>relations</w:t>
      </w:r>
      <w:r>
        <w:t xml:space="preserve"> </w:t>
      </w:r>
      <w:r w:rsidRPr="003E150A">
        <w:rPr>
          <w:rStyle w:val="StyleUnderline"/>
          <w:highlight w:val="cyan"/>
        </w:rPr>
        <w:t>was</w:t>
      </w:r>
      <w:r w:rsidRPr="003E150A">
        <w:rPr>
          <w:highlight w:val="cyan"/>
        </w:rPr>
        <w:t xml:space="preserve"> </w:t>
      </w:r>
      <w:r w:rsidRPr="003E150A">
        <w:rPr>
          <w:rStyle w:val="StyleUnderline"/>
          <w:highlight w:val="cyan"/>
        </w:rPr>
        <w:t>under</w:t>
      </w:r>
      <w:r w:rsidRPr="003E150A">
        <w:rPr>
          <w:highlight w:val="cyan"/>
        </w:rPr>
        <w:t xml:space="preserve"> </w:t>
      </w:r>
      <w:r w:rsidRPr="003E150A">
        <w:rPr>
          <w:rStyle w:val="StyleUnderline"/>
          <w:highlight w:val="cyan"/>
        </w:rPr>
        <w:t>construction</w:t>
      </w:r>
      <w: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05C1CF24" w14:textId="77777777" w:rsidR="000A3E50" w:rsidRDefault="000A3E50" w:rsidP="000A3E50">
      <w:r w:rsidRPr="00180BC8">
        <w:rPr>
          <w:rStyle w:val="StyleUnderline"/>
        </w:rPr>
        <w:t>Unrest</w:t>
      </w:r>
      <w:r>
        <w:t xml:space="preserve"> among federal workers </w:t>
      </w:r>
      <w:r w:rsidRPr="00180BC8">
        <w:rPr>
          <w:rStyle w:val="StyleUnderline"/>
        </w:rPr>
        <w:t>peaked</w:t>
      </w:r>
      <w:r>
        <w:t xml:space="preserve"> </w:t>
      </w:r>
      <w:r w:rsidRPr="00180BC8">
        <w:rPr>
          <w:rStyle w:val="StyleUnderline"/>
        </w:rPr>
        <w:t>in</w:t>
      </w:r>
      <w:r>
        <w:t xml:space="preserve"> March </w:t>
      </w:r>
      <w:r w:rsidRPr="00180BC8">
        <w:rPr>
          <w:rStyle w:val="StyleUnderline"/>
        </w:rPr>
        <w:t>1970</w:t>
      </w:r>
      <w:r>
        <w:t>—</w:t>
      </w:r>
      <w:r w:rsidRPr="00180BC8">
        <w:rPr>
          <w:rStyle w:val="StyleUnderline"/>
        </w:rPr>
        <w:t>after</w:t>
      </w:r>
      <w:r>
        <w:t xml:space="preserve"> the </w:t>
      </w:r>
      <w:r w:rsidRPr="00180BC8">
        <w:rPr>
          <w:rStyle w:val="StyleUnderline"/>
        </w:rPr>
        <w:t>executive</w:t>
      </w:r>
      <w:r>
        <w:t xml:space="preserve"> </w:t>
      </w:r>
      <w:r w:rsidRPr="00180BC8">
        <w:rPr>
          <w:rStyle w:val="StyleUnderline"/>
        </w:rPr>
        <w:t>orders</w:t>
      </w:r>
      <w:r>
        <w:t xml:space="preserve"> </w:t>
      </w:r>
      <w:r w:rsidRPr="00180BC8">
        <w:rPr>
          <w:rStyle w:val="StyleUnderline"/>
        </w:rPr>
        <w:t>were</w:t>
      </w:r>
      <w:r>
        <w:t xml:space="preserve"> </w:t>
      </w:r>
      <w:r w:rsidRPr="00180BC8">
        <w:rPr>
          <w:rStyle w:val="StyleUnderline"/>
        </w:rPr>
        <w:t>promulgated</w:t>
      </w:r>
      <w:r>
        <w:t xml:space="preserve">. </w:t>
      </w:r>
      <w:r w:rsidRPr="00180BC8">
        <w:rPr>
          <w:rStyle w:val="StyleUnderline"/>
        </w:rPr>
        <w:t>In</w:t>
      </w:r>
      <w:r>
        <w:t xml:space="preserve"> </w:t>
      </w:r>
      <w:r w:rsidRPr="00180BC8">
        <w:rPr>
          <w:rStyle w:val="StyleUnderline"/>
        </w:rPr>
        <w:t>that</w:t>
      </w:r>
      <w:r>
        <w:t xml:space="preserve"> </w:t>
      </w:r>
      <w:r w:rsidRPr="00180BC8">
        <w:rPr>
          <w:rStyle w:val="StyleUnderline"/>
        </w:rPr>
        <w:t>month</w:t>
      </w:r>
      <w:r>
        <w:t xml:space="preserve">, </w:t>
      </w:r>
      <w:r w:rsidRPr="00180BC8">
        <w:rPr>
          <w:rStyle w:val="StyleUnderline"/>
        </w:rPr>
        <w:t>hundreds</w:t>
      </w:r>
      <w:r>
        <w:t xml:space="preserve"> </w:t>
      </w:r>
      <w:r w:rsidRPr="00180BC8">
        <w:rPr>
          <w:rStyle w:val="StyleUnderline"/>
        </w:rPr>
        <w:t>of</w:t>
      </w:r>
      <w:r>
        <w:t xml:space="preserve"> </w:t>
      </w:r>
      <w:r w:rsidRPr="00180BC8">
        <w:rPr>
          <w:rStyle w:val="StyleUnderline"/>
        </w:rPr>
        <w:t>thousands</w:t>
      </w:r>
      <w:r>
        <w:t xml:space="preserve"> </w:t>
      </w:r>
      <w:r w:rsidRPr="00180BC8">
        <w:rPr>
          <w:rStyle w:val="StyleUnderline"/>
        </w:rPr>
        <w:t>of</w:t>
      </w:r>
      <w:r>
        <w:t xml:space="preserve"> </w:t>
      </w:r>
      <w:r w:rsidRPr="00180BC8">
        <w:rPr>
          <w:rStyle w:val="StyleUnderline"/>
        </w:rPr>
        <w:t>postal</w:t>
      </w:r>
      <w:r>
        <w:t xml:space="preserve"> </w:t>
      </w:r>
      <w:r w:rsidRPr="00180BC8">
        <w:rPr>
          <w:rStyle w:val="StyleUnderline"/>
        </w:rPr>
        <w:t>workers</w:t>
      </w:r>
      <w:r>
        <w:t xml:space="preserve"> </w:t>
      </w:r>
      <w:r w:rsidRPr="00180BC8">
        <w:rPr>
          <w:rStyle w:val="StyleUnderline"/>
        </w:rPr>
        <w:t>defied</w:t>
      </w:r>
      <w:r>
        <w:t xml:space="preserve"> the </w:t>
      </w:r>
      <w:r w:rsidRPr="00180BC8">
        <w:rPr>
          <w:rStyle w:val="StyleUnderline"/>
        </w:rPr>
        <w:t>federal</w:t>
      </w:r>
      <w:r>
        <w:t xml:space="preserve"> </w:t>
      </w:r>
      <w:r w:rsidRPr="00180BC8">
        <w:rPr>
          <w:rStyle w:val="StyleUnderline"/>
        </w:rPr>
        <w:t>ban</w:t>
      </w:r>
      <w:r>
        <w:t xml:space="preserve"> on striking </w:t>
      </w:r>
      <w:r w:rsidRPr="00180BC8">
        <w:rPr>
          <w:rStyle w:val="StyleUnderline"/>
        </w:rPr>
        <w:t>and</w:t>
      </w:r>
      <w:r>
        <w:t xml:space="preserve"> </w:t>
      </w:r>
      <w:r w:rsidRPr="00180BC8">
        <w:rPr>
          <w:rStyle w:val="StyleUnderline"/>
        </w:rPr>
        <w:t>staged</w:t>
      </w:r>
      <w:r>
        <w:t xml:space="preserve"> </w:t>
      </w:r>
      <w:r w:rsidRPr="00180BC8">
        <w:rPr>
          <w:rStyle w:val="StyleUnderline"/>
        </w:rPr>
        <w:t>an</w:t>
      </w:r>
      <w:r>
        <w:t xml:space="preserve"> </w:t>
      </w:r>
      <w:r w:rsidRPr="00180BC8">
        <w:rPr>
          <w:rStyle w:val="StyleUnderline"/>
        </w:rPr>
        <w:t>eight</w:t>
      </w:r>
      <w:r>
        <w:t>-</w:t>
      </w:r>
      <w:r w:rsidRPr="00180BC8">
        <w:rPr>
          <w:rStyle w:val="StyleUnderline"/>
        </w:rPr>
        <w:t>day</w:t>
      </w:r>
      <w:r>
        <w:t xml:space="preserve"> </w:t>
      </w:r>
      <w:r w:rsidRPr="00180BC8">
        <w:rPr>
          <w:rStyle w:val="StyleUnderline"/>
        </w:rPr>
        <w:t>wildcat</w:t>
      </w:r>
      <w:r>
        <w:t xml:space="preserve"> </w:t>
      </w:r>
      <w:r w:rsidRPr="00180BC8">
        <w:rPr>
          <w:rStyle w:val="StyleUnderline"/>
        </w:rPr>
        <w:t>walkout</w:t>
      </w:r>
      <w:r>
        <w:t xml:space="preserve">, frustrated by their inability to negotiate </w:t>
      </w:r>
      <w:proofErr w:type="gramStart"/>
      <w:r>
        <w:t>over pay</w:t>
      </w:r>
      <w:proofErr w:type="gramEnd"/>
      <w:r>
        <w:t xml:space="preserve"> under the government’s limited form of collective bargaining. When Nixon called out the National Guard to deliver the mail, </w:t>
      </w:r>
      <w:r w:rsidRPr="00180BC8">
        <w:rPr>
          <w:rStyle w:val="StyleUnderline"/>
        </w:rPr>
        <w:t>postal</w:t>
      </w:r>
      <w:r>
        <w:t xml:space="preserve"> </w:t>
      </w:r>
      <w:r w:rsidRPr="00180BC8">
        <w:rPr>
          <w:rStyle w:val="StyleUnderline"/>
        </w:rPr>
        <w:t>workers</w:t>
      </w:r>
      <w:r>
        <w:t xml:space="preserve"> held firm and </w:t>
      </w:r>
      <w:r w:rsidRPr="00180BC8">
        <w:rPr>
          <w:rStyle w:val="StyleUnderline"/>
        </w:rPr>
        <w:t>only</w:t>
      </w:r>
      <w:r>
        <w:t xml:space="preserve"> </w:t>
      </w:r>
      <w:r w:rsidRPr="00180BC8">
        <w:rPr>
          <w:rStyle w:val="StyleUnderline"/>
        </w:rPr>
        <w:t>returned</w:t>
      </w:r>
      <w:r>
        <w:t xml:space="preserve"> to work </w:t>
      </w:r>
      <w:r w:rsidRPr="00180BC8">
        <w:rPr>
          <w:rStyle w:val="StyleUnderline"/>
        </w:rPr>
        <w:t>after</w:t>
      </w:r>
      <w:r>
        <w:t xml:space="preserve"> </w:t>
      </w:r>
      <w:r w:rsidRPr="00180BC8">
        <w:rPr>
          <w:rStyle w:val="StyleUnderline"/>
        </w:rPr>
        <w:t>they</w:t>
      </w:r>
      <w:r>
        <w:t xml:space="preserve"> </w:t>
      </w:r>
      <w:r w:rsidRPr="00180BC8">
        <w:rPr>
          <w:rStyle w:val="StyleUnderline"/>
        </w:rPr>
        <w:t>were</w:t>
      </w:r>
      <w:r>
        <w:t xml:space="preserve"> </w:t>
      </w:r>
      <w:r w:rsidRPr="00180BC8">
        <w:rPr>
          <w:rStyle w:val="StyleUnderline"/>
        </w:rPr>
        <w:t>promised</w:t>
      </w:r>
      <w:r>
        <w:t xml:space="preserve"> </w:t>
      </w:r>
      <w:r w:rsidRPr="00180BC8">
        <w:rPr>
          <w:rStyle w:val="StyleUnderline"/>
        </w:rPr>
        <w:t>a</w:t>
      </w:r>
      <w:r>
        <w:t xml:space="preserve"> </w:t>
      </w:r>
      <w:r w:rsidRPr="00180BC8">
        <w:rPr>
          <w:rStyle w:val="StyleUnderline"/>
        </w:rPr>
        <w:t>wage</w:t>
      </w:r>
      <w:r>
        <w:t xml:space="preserve"> </w:t>
      </w:r>
      <w:r w:rsidRPr="00180BC8">
        <w:rPr>
          <w:rStyle w:val="StyleUnderline"/>
        </w:rPr>
        <w:t>increase</w:t>
      </w:r>
      <w:r>
        <w:t xml:space="preserve">. Just as they returned to work, several thousand air traffic controllers staged a seventeen-day sickout to protest the Federal Aviation Administration’s refusal to negotiate with their union. Both job actions produced results. </w:t>
      </w:r>
      <w:r w:rsidRPr="00180BC8">
        <w:rPr>
          <w:rStyle w:val="StyleUnderline"/>
        </w:rPr>
        <w:t xml:space="preserve">The walkout made it possible for postal workers to win the creation of the U.S. Postal Service, </w:t>
      </w:r>
      <w:r w:rsidRPr="00180BC8">
        <w:rPr>
          <w:rStyle w:val="Emphasis"/>
        </w:rPr>
        <w:t>a semi-autonomous federal agency</w:t>
      </w:r>
      <w:r>
        <w:t xml:space="preserve">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77345BF6" w14:textId="77777777" w:rsidR="000A3E50" w:rsidRDefault="000A3E50" w:rsidP="000A3E50">
      <w:r w:rsidRPr="003E150A">
        <w:rPr>
          <w:rStyle w:val="StyleUnderline"/>
          <w:highlight w:val="cyan"/>
        </w:rPr>
        <w:t>Trump’s</w:t>
      </w:r>
      <w:r w:rsidRPr="003E150A">
        <w:rPr>
          <w:highlight w:val="cyan"/>
        </w:rPr>
        <w:t xml:space="preserve"> </w:t>
      </w:r>
      <w:r>
        <w:t xml:space="preserve">radical </w:t>
      </w:r>
      <w:r w:rsidRPr="00180BC8">
        <w:rPr>
          <w:rStyle w:val="StyleUnderline"/>
        </w:rPr>
        <w:t>executive</w:t>
      </w:r>
      <w:r>
        <w:t xml:space="preserve"> </w:t>
      </w:r>
      <w:r w:rsidRPr="003E150A">
        <w:rPr>
          <w:rStyle w:val="StyleUnderline"/>
          <w:highlight w:val="cyan"/>
        </w:rPr>
        <w:t>order</w:t>
      </w:r>
      <w:r w:rsidRPr="003E150A">
        <w:rPr>
          <w:highlight w:val="cyan"/>
        </w:rPr>
        <w:t xml:space="preserve"> </w:t>
      </w:r>
      <w:r w:rsidRPr="003E150A">
        <w:rPr>
          <w:rStyle w:val="StyleUnderline"/>
          <w:highlight w:val="cyan"/>
        </w:rPr>
        <w:t>could</w:t>
      </w:r>
      <w:r w:rsidRPr="003E150A">
        <w:rPr>
          <w:highlight w:val="cyan"/>
        </w:rPr>
        <w:t xml:space="preserve"> </w:t>
      </w:r>
      <w:r w:rsidRPr="003E150A">
        <w:rPr>
          <w:rStyle w:val="Emphasis"/>
          <w:highlight w:val="cyan"/>
        </w:rPr>
        <w:t xml:space="preserve">reawaken </w:t>
      </w:r>
      <w:r>
        <w:t xml:space="preserve">this </w:t>
      </w:r>
      <w:r w:rsidRPr="00180BC8">
        <w:rPr>
          <w:rStyle w:val="Emphasis"/>
        </w:rPr>
        <w:t>long-</w:t>
      </w:r>
      <w:r w:rsidRPr="003E150A">
        <w:rPr>
          <w:rStyle w:val="Emphasis"/>
          <w:highlight w:val="cyan"/>
        </w:rPr>
        <w:t>dormant tradition of collective action among</w:t>
      </w:r>
      <w:r w:rsidRPr="003E150A">
        <w:rPr>
          <w:highlight w:val="cyan"/>
        </w:rPr>
        <w:t xml:space="preserve"> </w:t>
      </w:r>
      <w:r w:rsidRPr="00180BC8">
        <w:t>otherwise seemingly docile</w:t>
      </w:r>
      <w:r>
        <w:t xml:space="preserve"> </w:t>
      </w:r>
      <w:r w:rsidRPr="003E150A">
        <w:rPr>
          <w:rStyle w:val="Emphasis"/>
          <w:highlight w:val="cyan"/>
        </w:rPr>
        <w:t>federal workers</w:t>
      </w:r>
      <w:r>
        <w:t xml:space="preserve">. Such actions, should they arise, will likely not take the form of a strike. </w:t>
      </w:r>
      <w:r w:rsidRPr="00180BC8">
        <w:rPr>
          <w:rStyle w:val="StyleUnderline"/>
        </w:rPr>
        <w:t xml:space="preserve">There is a </w:t>
      </w:r>
      <w:r w:rsidRPr="003E150A">
        <w:rPr>
          <w:rStyle w:val="StyleUnderline"/>
          <w:highlight w:val="cyan"/>
        </w:rPr>
        <w:t>long history of slowdowns</w:t>
      </w:r>
      <w:r>
        <w:t xml:space="preserve">, </w:t>
      </w:r>
      <w:r w:rsidRPr="003E150A">
        <w:rPr>
          <w:rStyle w:val="StyleUnderline"/>
          <w:highlight w:val="cyan"/>
        </w:rPr>
        <w:t>sickouts</w:t>
      </w:r>
      <w:r>
        <w:t xml:space="preserve">, </w:t>
      </w:r>
      <w:r w:rsidRPr="000A3E50">
        <w:rPr>
          <w:rStyle w:val="StyleUnderline"/>
        </w:rPr>
        <w:t>and</w:t>
      </w:r>
      <w:r w:rsidRPr="000A3E50">
        <w:t xml:space="preserve"> </w:t>
      </w:r>
      <w:r w:rsidRPr="003E150A">
        <w:rPr>
          <w:rStyle w:val="StyleUnderline"/>
          <w:highlight w:val="cyan"/>
        </w:rPr>
        <w:t>work</w:t>
      </w:r>
      <w:r>
        <w:t>-</w:t>
      </w:r>
      <w:r w:rsidRPr="003E150A">
        <w:rPr>
          <w:rStyle w:val="StyleUnderline"/>
          <w:highlight w:val="cyan"/>
        </w:rPr>
        <w:t>to</w:t>
      </w:r>
      <w:r w:rsidRPr="00180BC8">
        <w:rPr>
          <w:rStyle w:val="StyleUnderline"/>
        </w:rPr>
        <w:t>-</w:t>
      </w:r>
      <w:r w:rsidRPr="003E150A">
        <w:rPr>
          <w:rStyle w:val="StyleUnderline"/>
          <w:highlight w:val="cyan"/>
        </w:rPr>
        <w:t>rule</w:t>
      </w:r>
      <w:r w:rsidRPr="003E150A">
        <w:rPr>
          <w:highlight w:val="cyan"/>
        </w:rPr>
        <w:t xml:space="preserve"> </w:t>
      </w:r>
      <w:r w:rsidRPr="003E150A">
        <w:rPr>
          <w:rStyle w:val="StyleUnderline"/>
          <w:highlight w:val="cyan"/>
        </w:rPr>
        <w:t>actions</w:t>
      </w:r>
      <w:r w:rsidRPr="003E150A">
        <w:rPr>
          <w:highlight w:val="cyan"/>
        </w:rPr>
        <w:t xml:space="preserve"> </w:t>
      </w:r>
      <w:r>
        <w:t xml:space="preserve">by federal workers. </w:t>
      </w:r>
      <w:r w:rsidRPr="00180BC8">
        <w:rPr>
          <w:rStyle w:val="StyleUnderline"/>
        </w:rPr>
        <w:t>Such</w:t>
      </w:r>
      <w:r>
        <w:t xml:space="preserve"> </w:t>
      </w:r>
      <w:r w:rsidRPr="003E150A">
        <w:rPr>
          <w:rStyle w:val="StyleUnderline"/>
          <w:highlight w:val="cyan"/>
        </w:rPr>
        <w:t>actions</w:t>
      </w:r>
      <w:r w:rsidRPr="003E150A">
        <w:rPr>
          <w:highlight w:val="cyan"/>
        </w:rPr>
        <w:t xml:space="preserve"> </w:t>
      </w:r>
      <w:r w:rsidRPr="003E150A">
        <w:rPr>
          <w:rStyle w:val="StyleUnderline"/>
          <w:highlight w:val="cyan"/>
        </w:rPr>
        <w:t>are</w:t>
      </w:r>
      <w:r w:rsidRPr="003E150A">
        <w:rPr>
          <w:highlight w:val="cyan"/>
        </w:rPr>
        <w:t xml:space="preserve"> </w:t>
      </w:r>
      <w:r>
        <w:t xml:space="preserve">often </w:t>
      </w:r>
      <w:r w:rsidRPr="003E150A">
        <w:rPr>
          <w:rStyle w:val="StyleUnderline"/>
          <w:highlight w:val="cyan"/>
        </w:rPr>
        <w:t>difficult</w:t>
      </w:r>
      <w:r w:rsidRPr="003E150A">
        <w:rPr>
          <w:highlight w:val="cyan"/>
        </w:rPr>
        <w:t xml:space="preserve"> </w:t>
      </w:r>
      <w:r>
        <w:t xml:space="preserve">for the government </w:t>
      </w:r>
      <w:r w:rsidRPr="003E150A">
        <w:rPr>
          <w:rStyle w:val="StyleUnderline"/>
          <w:highlight w:val="cyan"/>
        </w:rPr>
        <w:t>to</w:t>
      </w:r>
      <w:r w:rsidRPr="003E150A">
        <w:rPr>
          <w:highlight w:val="cyan"/>
        </w:rPr>
        <w:t xml:space="preserve"> </w:t>
      </w:r>
      <w:r w:rsidRPr="003E150A">
        <w:rPr>
          <w:rStyle w:val="StyleUnderline"/>
          <w:highlight w:val="cyan"/>
        </w:rPr>
        <w:t>detect</w:t>
      </w:r>
      <w:r>
        <w:t xml:space="preserve">, </w:t>
      </w:r>
      <w:r w:rsidRPr="003E150A">
        <w:rPr>
          <w:rStyle w:val="StyleUnderline"/>
          <w:highlight w:val="cyan"/>
        </w:rPr>
        <w:t>let</w:t>
      </w:r>
      <w:r w:rsidRPr="003E150A">
        <w:rPr>
          <w:highlight w:val="cyan"/>
        </w:rPr>
        <w:t xml:space="preserve"> </w:t>
      </w:r>
      <w:r w:rsidRPr="003E150A">
        <w:rPr>
          <w:rStyle w:val="StyleUnderline"/>
          <w:highlight w:val="cyan"/>
        </w:rPr>
        <w:t>alone</w:t>
      </w:r>
      <w:r w:rsidRPr="003E150A">
        <w:rPr>
          <w:highlight w:val="cyan"/>
        </w:rPr>
        <w:t xml:space="preserve"> </w:t>
      </w:r>
      <w:r w:rsidRPr="003E150A">
        <w:rPr>
          <w:rStyle w:val="StyleUnderline"/>
          <w:highlight w:val="cyan"/>
        </w:rPr>
        <w:t>defuse</w:t>
      </w:r>
      <w:r>
        <w:t xml:space="preserve">. And </w:t>
      </w:r>
      <w:r w:rsidRPr="000A3E50">
        <w:rPr>
          <w:rStyle w:val="Emphasis"/>
        </w:rPr>
        <w:t xml:space="preserve">they </w:t>
      </w:r>
      <w:r w:rsidRPr="003E150A">
        <w:rPr>
          <w:rStyle w:val="Emphasis"/>
          <w:highlight w:val="cyan"/>
        </w:rPr>
        <w:t xml:space="preserve">do not require official </w:t>
      </w:r>
      <w:r w:rsidRPr="00180BC8">
        <w:rPr>
          <w:rStyle w:val="Emphasis"/>
        </w:rPr>
        <w:t xml:space="preserve">union </w:t>
      </w:r>
      <w:r w:rsidRPr="003E150A">
        <w:rPr>
          <w:rStyle w:val="Emphasis"/>
          <w:highlight w:val="cyan"/>
        </w:rPr>
        <w:t>sanction</w:t>
      </w:r>
      <w:r>
        <w:t xml:space="preserve">. Indeed, like the postal workers’ 1970 wildcat strike, </w:t>
      </w:r>
      <w:r w:rsidRPr="00180BC8">
        <w:rPr>
          <w:rStyle w:val="Emphasis"/>
        </w:rPr>
        <w:t xml:space="preserve">these </w:t>
      </w:r>
      <w:r w:rsidRPr="000A3E50">
        <w:rPr>
          <w:rStyle w:val="Emphasis"/>
        </w:rPr>
        <w:t xml:space="preserve">activities tend </w:t>
      </w:r>
      <w:r w:rsidRPr="003E150A">
        <w:rPr>
          <w:rStyle w:val="Emphasis"/>
          <w:highlight w:val="cyan"/>
        </w:rPr>
        <w:t xml:space="preserve">to be more effective </w:t>
      </w:r>
      <w:r w:rsidRPr="000A3E50">
        <w:rPr>
          <w:rStyle w:val="Emphasis"/>
        </w:rPr>
        <w:t xml:space="preserve">and </w:t>
      </w:r>
      <w:r w:rsidRPr="003E150A">
        <w:rPr>
          <w:rStyle w:val="Emphasis"/>
          <w:highlight w:val="cyan"/>
        </w:rPr>
        <w:t xml:space="preserve">harder to defeat when </w:t>
      </w:r>
      <w:r w:rsidRPr="00180BC8">
        <w:rPr>
          <w:rStyle w:val="Emphasis"/>
        </w:rPr>
        <w:t xml:space="preserve">they are </w:t>
      </w:r>
      <w:r w:rsidRPr="003E150A">
        <w:rPr>
          <w:rStyle w:val="Emphasis"/>
          <w:highlight w:val="cyan"/>
        </w:rPr>
        <w:t>unofficial</w:t>
      </w:r>
      <w:r>
        <w:t>.</w:t>
      </w:r>
    </w:p>
    <w:p w14:paraId="2EB8DBF0" w14:textId="77777777" w:rsidR="000A3E50" w:rsidRDefault="000A3E50" w:rsidP="000A3E50">
      <w:r w:rsidRPr="003E150A">
        <w:rPr>
          <w:rStyle w:val="StyleUnderline"/>
          <w:highlight w:val="cyan"/>
        </w:rPr>
        <w:t xml:space="preserve">Prior to </w:t>
      </w:r>
      <w:r w:rsidRPr="00180BC8">
        <w:rPr>
          <w:rStyle w:val="StyleUnderline"/>
        </w:rPr>
        <w:t>Trump’s</w:t>
      </w:r>
      <w:r>
        <w:t xml:space="preserve"> executive </w:t>
      </w:r>
      <w:r w:rsidRPr="003E150A">
        <w:rPr>
          <w:rStyle w:val="StyleUnderline"/>
          <w:highlight w:val="cyan"/>
        </w:rPr>
        <w:t>order</w:t>
      </w:r>
      <w:r>
        <w:t xml:space="preserve">, federal </w:t>
      </w:r>
      <w:r w:rsidRPr="003E150A">
        <w:rPr>
          <w:rStyle w:val="StyleUnderline"/>
          <w:highlight w:val="cyan"/>
        </w:rPr>
        <w:t xml:space="preserve">unions were experiencing </w:t>
      </w:r>
      <w:r>
        <w:t xml:space="preserve">a </w:t>
      </w:r>
      <w:r w:rsidRPr="003E150A">
        <w:rPr>
          <w:rStyle w:val="StyleUnderline"/>
          <w:highlight w:val="cyan"/>
        </w:rPr>
        <w:t xml:space="preserve">surge </w:t>
      </w:r>
      <w:r w:rsidRPr="00180BC8">
        <w:rPr>
          <w:rStyle w:val="StyleUnderline"/>
        </w:rPr>
        <w:t>in</w:t>
      </w:r>
      <w:r>
        <w:t xml:space="preserve"> </w:t>
      </w:r>
      <w:r w:rsidRPr="00180BC8">
        <w:rPr>
          <w:rStyle w:val="StyleUnderline"/>
        </w:rPr>
        <w:t>membership</w:t>
      </w:r>
      <w:r>
        <w:t xml:space="preserve">. Moribund locals were springing to </w:t>
      </w:r>
      <w:proofErr w:type="gramStart"/>
      <w:r>
        <w:t>life</w:t>
      </w:r>
      <w:proofErr w:type="gramEnd"/>
      <w:r>
        <w:t xml:space="preserve"> and new ones were in the process of formation. </w:t>
      </w:r>
      <w:r w:rsidRPr="00180BC8">
        <w:rPr>
          <w:rStyle w:val="StyleUnderline"/>
        </w:rPr>
        <w:t xml:space="preserve">A new </w:t>
      </w:r>
      <w:r w:rsidRPr="003E150A">
        <w:rPr>
          <w:rStyle w:val="StyleUnderline"/>
          <w:highlight w:val="cyan"/>
        </w:rPr>
        <w:t>group</w:t>
      </w:r>
      <w:r>
        <w:t>, the</w:t>
      </w:r>
      <w:r w:rsidRPr="003E150A">
        <w:rPr>
          <w:rStyle w:val="StyleUnderline"/>
          <w:highlight w:val="cyan"/>
        </w:rPr>
        <w:t xml:space="preserve"> F</w:t>
      </w:r>
      <w:r>
        <w:t xml:space="preserve">ederal </w:t>
      </w:r>
      <w:r w:rsidRPr="003E150A">
        <w:rPr>
          <w:rStyle w:val="StyleUnderline"/>
          <w:highlight w:val="cyan"/>
        </w:rPr>
        <w:t>U</w:t>
      </w:r>
      <w:r>
        <w:t xml:space="preserve">nionists </w:t>
      </w:r>
      <w:r w:rsidRPr="003E150A">
        <w:rPr>
          <w:rStyle w:val="StyleUnderline"/>
          <w:highlight w:val="cyan"/>
        </w:rPr>
        <w:t>N</w:t>
      </w:r>
      <w:r>
        <w:t xml:space="preserve">etwork, </w:t>
      </w:r>
      <w:r w:rsidRPr="003E150A">
        <w:rPr>
          <w:rStyle w:val="StyleUnderline"/>
          <w:highlight w:val="cyan"/>
        </w:rPr>
        <w:t>emerged</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coordinate</w:t>
      </w:r>
      <w:r w:rsidRPr="003E150A">
        <w:rPr>
          <w:highlight w:val="cyan"/>
        </w:rPr>
        <w:t xml:space="preserve"> </w:t>
      </w:r>
      <w:r w:rsidRPr="003E150A">
        <w:rPr>
          <w:rStyle w:val="StyleUnderline"/>
          <w:highlight w:val="cyan"/>
        </w:rPr>
        <w:t>activity</w:t>
      </w:r>
      <w:r w:rsidRPr="003E150A">
        <w:rPr>
          <w:highlight w:val="cyan"/>
        </w:rPr>
        <w:t xml:space="preserve"> </w:t>
      </w:r>
      <w:r>
        <w:t xml:space="preserve">at the grassroots level across many agencies and unions. </w:t>
      </w:r>
      <w:r w:rsidRPr="003E150A">
        <w:rPr>
          <w:rStyle w:val="StyleUnderline"/>
          <w:highlight w:val="cyan"/>
        </w:rPr>
        <w:t>This</w:t>
      </w:r>
      <w:r w:rsidRPr="003E150A">
        <w:rPr>
          <w:highlight w:val="cyan"/>
        </w:rPr>
        <w:t xml:space="preserve"> </w:t>
      </w:r>
      <w:r w:rsidRPr="003E150A">
        <w:rPr>
          <w:rStyle w:val="StyleUnderline"/>
          <w:highlight w:val="cyan"/>
        </w:rPr>
        <w:t>energy</w:t>
      </w:r>
      <w:r w:rsidRPr="003E150A">
        <w:rPr>
          <w:highlight w:val="cyan"/>
        </w:rPr>
        <w:t xml:space="preserve"> </w:t>
      </w:r>
      <w:r w:rsidRPr="003E150A">
        <w:rPr>
          <w:rStyle w:val="StyleUnderline"/>
          <w:highlight w:val="cyan"/>
        </w:rPr>
        <w:t>will</w:t>
      </w:r>
      <w:r w:rsidRPr="003E150A">
        <w:rPr>
          <w:highlight w:val="cyan"/>
        </w:rPr>
        <w:t xml:space="preserve"> </w:t>
      </w:r>
      <w:r>
        <w:t xml:space="preserve">undoubtedly </w:t>
      </w:r>
      <w:r w:rsidRPr="003E150A">
        <w:rPr>
          <w:rStyle w:val="StyleUnderline"/>
          <w:highlight w:val="cyan"/>
        </w:rPr>
        <w:t>seek</w:t>
      </w:r>
      <w:r w:rsidRPr="003E150A">
        <w:rPr>
          <w:highlight w:val="cyan"/>
        </w:rPr>
        <w:t xml:space="preserve"> </w:t>
      </w:r>
      <w:r w:rsidRPr="00180BC8">
        <w:rPr>
          <w:rStyle w:val="StyleUnderline"/>
        </w:rPr>
        <w:t>an</w:t>
      </w:r>
      <w:r>
        <w:t xml:space="preserve"> </w:t>
      </w:r>
      <w:r w:rsidRPr="003E150A">
        <w:rPr>
          <w:rStyle w:val="StyleUnderline"/>
          <w:highlight w:val="cyan"/>
        </w:rPr>
        <w:t>outlet</w:t>
      </w:r>
      <w:r>
        <w:t xml:space="preserve">. </w:t>
      </w:r>
      <w:r w:rsidRPr="003E150A">
        <w:rPr>
          <w:rStyle w:val="Emphasis"/>
          <w:highlight w:val="cyan"/>
        </w:rPr>
        <w:t>If there are no longer structures</w:t>
      </w:r>
      <w:r w:rsidRPr="003E150A">
        <w:rPr>
          <w:highlight w:val="cyan"/>
        </w:rPr>
        <w:t xml:space="preserve"> </w:t>
      </w:r>
      <w:r>
        <w:t xml:space="preserve">in place </w:t>
      </w:r>
      <w:r w:rsidRPr="003E150A">
        <w:rPr>
          <w:rStyle w:val="Emphasis"/>
          <w:highlight w:val="cyan"/>
        </w:rPr>
        <w:t xml:space="preserve">to direct </w:t>
      </w:r>
      <w:r w:rsidRPr="00180BC8">
        <w:rPr>
          <w:rStyle w:val="Emphasis"/>
        </w:rPr>
        <w:t xml:space="preserve">that </w:t>
      </w:r>
      <w:r w:rsidRPr="003E150A">
        <w:rPr>
          <w:rStyle w:val="Emphasis"/>
          <w:highlight w:val="cyan"/>
        </w:rPr>
        <w:t>energy into orderly channels</w:t>
      </w:r>
      <w:r>
        <w:t xml:space="preserve">, then </w:t>
      </w:r>
      <w:r w:rsidRPr="003E150A">
        <w:rPr>
          <w:rStyle w:val="Emphasis"/>
          <w:highlight w:val="cyan"/>
        </w:rPr>
        <w:t>it could take surprising forms</w:t>
      </w:r>
      <w:r w:rsidRPr="003E150A">
        <w:rPr>
          <w:highlight w:val="cyan"/>
        </w:rPr>
        <w:t xml:space="preserve"> </w:t>
      </w:r>
      <w:r>
        <w:t>in the months ahead.</w:t>
      </w:r>
    </w:p>
    <w:p w14:paraId="04DA4B80" w14:textId="77777777" w:rsidR="000A3E50" w:rsidRDefault="000A3E50" w:rsidP="000A3E50">
      <w:r w:rsidRPr="003E150A">
        <w:rPr>
          <w:rStyle w:val="StyleUnderline"/>
          <w:highlight w:val="cyan"/>
        </w:rPr>
        <w:t>There</w:t>
      </w:r>
      <w:r w:rsidRPr="003E150A">
        <w:rPr>
          <w:highlight w:val="cyan"/>
        </w:rPr>
        <w:t xml:space="preserve"> </w:t>
      </w:r>
      <w:r w:rsidRPr="003E150A">
        <w:rPr>
          <w:rStyle w:val="StyleUnderline"/>
          <w:highlight w:val="cyan"/>
        </w:rPr>
        <w:t>is</w:t>
      </w:r>
      <w:r w:rsidRPr="003E150A">
        <w:rPr>
          <w:highlight w:val="cyan"/>
        </w:rPr>
        <w:t xml:space="preserve"> </w:t>
      </w:r>
      <w:r>
        <w:t xml:space="preserve">at least one piece of </w:t>
      </w:r>
      <w:r w:rsidRPr="003E150A">
        <w:rPr>
          <w:rStyle w:val="StyleUnderline"/>
          <w:highlight w:val="cyan"/>
        </w:rPr>
        <w:t>evidence</w:t>
      </w:r>
      <w:r w:rsidRPr="003E150A">
        <w:rPr>
          <w:highlight w:val="cyan"/>
        </w:rPr>
        <w:t xml:space="preserve"> </w:t>
      </w:r>
      <w:r>
        <w:t xml:space="preserve">that the </w:t>
      </w:r>
      <w:r w:rsidRPr="003E150A">
        <w:rPr>
          <w:rStyle w:val="StyleUnderline"/>
          <w:highlight w:val="cyan"/>
        </w:rPr>
        <w:t>Trump</w:t>
      </w:r>
      <w:r w:rsidRPr="003E150A">
        <w:rPr>
          <w:highlight w:val="cyan"/>
        </w:rPr>
        <w:t xml:space="preserve"> </w:t>
      </w:r>
      <w:r>
        <w:t xml:space="preserve">administration </w:t>
      </w:r>
      <w:r w:rsidRPr="003E150A">
        <w:rPr>
          <w:rStyle w:val="StyleUnderline"/>
          <w:highlight w:val="cyan"/>
        </w:rPr>
        <w:t>is</w:t>
      </w:r>
      <w:r w:rsidRPr="003E150A">
        <w:rPr>
          <w:highlight w:val="cyan"/>
        </w:rPr>
        <w:t xml:space="preserve"> </w:t>
      </w:r>
      <w:r w:rsidRPr="003E150A">
        <w:rPr>
          <w:rStyle w:val="StyleUnderline"/>
          <w:highlight w:val="cyan"/>
        </w:rPr>
        <w:t>worried</w:t>
      </w:r>
      <w:r w:rsidRPr="003E150A">
        <w:rPr>
          <w:highlight w:val="cyan"/>
        </w:rPr>
        <w:t xml:space="preserve"> </w:t>
      </w:r>
      <w:r w:rsidRPr="003E150A">
        <w:rPr>
          <w:rStyle w:val="StyleUnderline"/>
          <w:highlight w:val="cyan"/>
        </w:rPr>
        <w:t>about</w:t>
      </w:r>
      <w:r w:rsidRPr="003E150A">
        <w:rPr>
          <w:highlight w:val="cyan"/>
        </w:rPr>
        <w:t xml:space="preserve"> </w:t>
      </w:r>
      <w:r>
        <w:t xml:space="preserve">the prospect of a </w:t>
      </w:r>
      <w:r w:rsidRPr="003E150A">
        <w:rPr>
          <w:rStyle w:val="StyleUnderline"/>
          <w:highlight w:val="cyan"/>
        </w:rPr>
        <w:t>debilitating</w:t>
      </w:r>
      <w:r w:rsidRPr="003E150A">
        <w:rPr>
          <w:highlight w:val="cyan"/>
        </w:rPr>
        <w:t xml:space="preserve"> </w:t>
      </w:r>
      <w:r w:rsidRPr="003E150A">
        <w:rPr>
          <w:rStyle w:val="StyleUnderline"/>
          <w:highlight w:val="cyan"/>
        </w:rPr>
        <w:t>job</w:t>
      </w:r>
      <w:r w:rsidRPr="003E150A">
        <w:rPr>
          <w:highlight w:val="cyan"/>
        </w:rPr>
        <w:t xml:space="preserve"> </w:t>
      </w:r>
      <w:r w:rsidRPr="003E150A">
        <w:rPr>
          <w:rStyle w:val="StyleUnderline"/>
          <w:highlight w:val="cyan"/>
        </w:rPr>
        <w:t>action</w:t>
      </w:r>
      <w:r>
        <w:t xml:space="preserve">. </w:t>
      </w:r>
      <w:r w:rsidRPr="0097033A">
        <w:rPr>
          <w:rStyle w:val="StyleUnderline"/>
        </w:rPr>
        <w:t>The one group of federal employees whose work is clearly intertwined with national security</w:t>
      </w:r>
      <w:r>
        <w:t>—</w:t>
      </w:r>
      <w:r w:rsidRPr="0097033A">
        <w:rPr>
          <w:rStyle w:val="StyleUnderline"/>
        </w:rPr>
        <w:t>but</w:t>
      </w:r>
      <w:r>
        <w:t xml:space="preserve"> </w:t>
      </w:r>
      <w:r w:rsidRPr="0097033A">
        <w:rPr>
          <w:rStyle w:val="StyleUnderline"/>
        </w:rPr>
        <w:t>who</w:t>
      </w:r>
      <w:r>
        <w:t xml:space="preserve"> also happen to </w:t>
      </w:r>
      <w:r w:rsidRPr="0097033A">
        <w:rPr>
          <w:rStyle w:val="StyleUnderline"/>
        </w:rPr>
        <w:t>boast</w:t>
      </w:r>
      <w:r>
        <w:t xml:space="preserve"> a </w:t>
      </w:r>
      <w:r w:rsidRPr="0097033A">
        <w:rPr>
          <w:rStyle w:val="StyleUnderline"/>
        </w:rPr>
        <w:t>history</w:t>
      </w:r>
      <w:r>
        <w:t xml:space="preserve"> </w:t>
      </w:r>
      <w:r w:rsidRPr="0097033A">
        <w:rPr>
          <w:rStyle w:val="StyleUnderline"/>
        </w:rPr>
        <w:t>of</w:t>
      </w:r>
      <w:r>
        <w:t xml:space="preserve"> </w:t>
      </w:r>
      <w:r w:rsidRPr="0097033A">
        <w:rPr>
          <w:rStyle w:val="StyleUnderline"/>
        </w:rPr>
        <w:t>job</w:t>
      </w:r>
      <w:r>
        <w:t xml:space="preserve"> </w:t>
      </w:r>
      <w:r w:rsidRPr="0097033A">
        <w:rPr>
          <w:rStyle w:val="StyleUnderline"/>
        </w:rPr>
        <w:t>actions</w:t>
      </w:r>
      <w:r>
        <w:t>—</w:t>
      </w:r>
      <w:r w:rsidRPr="0097033A">
        <w:rPr>
          <w:rStyle w:val="StyleUnderline"/>
        </w:rPr>
        <w:t>was</w:t>
      </w:r>
      <w:r>
        <w:t xml:space="preserve"> </w:t>
      </w:r>
      <w:r w:rsidRPr="0097033A">
        <w:rPr>
          <w:rStyle w:val="Emphasis"/>
        </w:rPr>
        <w:t>conspicuously exempted</w:t>
      </w:r>
      <w:r>
        <w:t xml:space="preserve"> from the union-stripping provisions of Trump’s executive order: </w:t>
      </w:r>
      <w:r w:rsidRPr="0097033A">
        <w:rPr>
          <w:rStyle w:val="StyleUnderline"/>
        </w:rPr>
        <w:t>air</w:t>
      </w:r>
      <w:r>
        <w:t xml:space="preserve"> </w:t>
      </w:r>
      <w:r w:rsidRPr="0097033A">
        <w:rPr>
          <w:rStyle w:val="StyleUnderline"/>
        </w:rPr>
        <w:t>traffic</w:t>
      </w:r>
      <w:r>
        <w:t xml:space="preserve"> </w:t>
      </w:r>
      <w:r w:rsidRPr="0097033A">
        <w:rPr>
          <w:rStyle w:val="StyleUnderline"/>
        </w:rPr>
        <w:t>controllers</w:t>
      </w:r>
      <w:r>
        <w:t xml:space="preserve">. Apparently, the </w:t>
      </w:r>
      <w:r w:rsidRPr="003E150A">
        <w:rPr>
          <w:rStyle w:val="StyleUnderline"/>
          <w:highlight w:val="cyan"/>
        </w:rPr>
        <w:t>administration</w:t>
      </w:r>
      <w:r w:rsidRPr="003E150A">
        <w:rPr>
          <w:highlight w:val="cyan"/>
        </w:rPr>
        <w:t xml:space="preserve"> </w:t>
      </w:r>
      <w:r w:rsidRPr="003E150A">
        <w:rPr>
          <w:rStyle w:val="StyleUnderline"/>
          <w:highlight w:val="cyan"/>
        </w:rPr>
        <w:t>is</w:t>
      </w:r>
      <w:r w:rsidRPr="003E150A">
        <w:rPr>
          <w:highlight w:val="cyan"/>
        </w:rPr>
        <w:t xml:space="preserve"> </w:t>
      </w:r>
      <w:r w:rsidRPr="003E150A">
        <w:rPr>
          <w:rStyle w:val="StyleUnderline"/>
          <w:highlight w:val="cyan"/>
        </w:rPr>
        <w:t>reluctant</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antagonize</w:t>
      </w:r>
      <w:r w:rsidRPr="003E150A">
        <w:rPr>
          <w:highlight w:val="cyan"/>
        </w:rPr>
        <w:t xml:space="preserve"> </w:t>
      </w:r>
      <w:r w:rsidRPr="003E150A">
        <w:rPr>
          <w:rStyle w:val="StyleUnderline"/>
          <w:highlight w:val="cyan"/>
        </w:rPr>
        <w:t>workers</w:t>
      </w:r>
      <w:r w:rsidRPr="003E150A">
        <w:rPr>
          <w:highlight w:val="cyan"/>
        </w:rPr>
        <w:t xml:space="preserve"> </w:t>
      </w:r>
      <w:r w:rsidRPr="003E150A">
        <w:rPr>
          <w:rStyle w:val="StyleUnderline"/>
          <w:highlight w:val="cyan"/>
        </w:rPr>
        <w:t>who</w:t>
      </w:r>
      <w:r w:rsidRPr="003E150A">
        <w:rPr>
          <w:highlight w:val="cyan"/>
        </w:rPr>
        <w:t xml:space="preserve"> </w:t>
      </w:r>
      <w:r w:rsidRPr="003E150A">
        <w:rPr>
          <w:rStyle w:val="StyleUnderline"/>
          <w:highlight w:val="cyan"/>
        </w:rPr>
        <w:t>have</w:t>
      </w:r>
      <w:r w:rsidRPr="003E150A">
        <w:rPr>
          <w:highlight w:val="cyan"/>
        </w:rPr>
        <w:t xml:space="preserve"> </w:t>
      </w:r>
      <w:r>
        <w:t xml:space="preserve">the </w:t>
      </w:r>
      <w:r w:rsidRPr="003E150A">
        <w:rPr>
          <w:rStyle w:val="StyleUnderline"/>
          <w:highlight w:val="cyan"/>
        </w:rPr>
        <w:t>power</w:t>
      </w:r>
      <w:r w:rsidRPr="003E150A">
        <w:rPr>
          <w:highlight w:val="cyan"/>
        </w:rPr>
        <w:t xml:space="preserve"> </w:t>
      </w:r>
      <w:r>
        <w:t xml:space="preserve">to snarl air traffic </w:t>
      </w:r>
      <w:r w:rsidRPr="003E150A">
        <w:rPr>
          <w:rStyle w:val="StyleUnderline"/>
          <w:highlight w:val="cyan"/>
        </w:rPr>
        <w:t>if</w:t>
      </w:r>
      <w:r w:rsidRPr="003E150A">
        <w:rPr>
          <w:highlight w:val="cyan"/>
        </w:rPr>
        <w:t xml:space="preserve"> </w:t>
      </w:r>
      <w:r>
        <w:t xml:space="preserve">a small, </w:t>
      </w:r>
      <w:r w:rsidRPr="003E150A">
        <w:rPr>
          <w:rStyle w:val="StyleUnderline"/>
          <w:highlight w:val="cyan"/>
        </w:rPr>
        <w:t>strategically</w:t>
      </w:r>
      <w:r w:rsidRPr="003E150A">
        <w:rPr>
          <w:highlight w:val="cyan"/>
        </w:rPr>
        <w:t xml:space="preserve"> </w:t>
      </w:r>
      <w:r w:rsidRPr="003E150A">
        <w:rPr>
          <w:rStyle w:val="StyleUnderline"/>
          <w:highlight w:val="cyan"/>
        </w:rPr>
        <w:t>placed</w:t>
      </w:r>
      <w:r w:rsidRPr="003E150A">
        <w:rPr>
          <w:highlight w:val="cyan"/>
        </w:rPr>
        <w:t xml:space="preserve"> </w:t>
      </w:r>
      <w:r w:rsidRPr="003E150A">
        <w:rPr>
          <w:rStyle w:val="StyleUnderline"/>
          <w:highlight w:val="cyan"/>
        </w:rPr>
        <w:t>group</w:t>
      </w:r>
      <w:r w:rsidRPr="003E150A">
        <w:rPr>
          <w:highlight w:val="cyan"/>
        </w:rPr>
        <w:t xml:space="preserve"> </w:t>
      </w:r>
      <w:r>
        <w:t xml:space="preserve">of them simply </w:t>
      </w:r>
      <w:r w:rsidRPr="003E150A">
        <w:rPr>
          <w:rStyle w:val="StyleUnderline"/>
          <w:highlight w:val="cyan"/>
        </w:rPr>
        <w:t>call</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sick</w:t>
      </w:r>
      <w:r>
        <w:t>.</w:t>
      </w:r>
    </w:p>
    <w:p w14:paraId="458F21A6" w14:textId="77777777" w:rsidR="000A3E50" w:rsidRDefault="000A3E50" w:rsidP="000A3E50">
      <w:r w:rsidRPr="0097033A">
        <w:rPr>
          <w:rStyle w:val="StyleUnderline"/>
        </w:rPr>
        <w:t>Will</w:t>
      </w:r>
      <w:r>
        <w:t xml:space="preserve"> </w:t>
      </w:r>
      <w:r w:rsidRPr="0097033A">
        <w:rPr>
          <w:rStyle w:val="StyleUnderline"/>
        </w:rPr>
        <w:t>federal</w:t>
      </w:r>
      <w:r>
        <w:t xml:space="preserve"> </w:t>
      </w:r>
      <w:r w:rsidRPr="0097033A">
        <w:rPr>
          <w:rStyle w:val="StyleUnderline"/>
        </w:rPr>
        <w:t>workers</w:t>
      </w:r>
      <w:r>
        <w:t xml:space="preserve"> </w:t>
      </w:r>
      <w:r w:rsidRPr="0097033A">
        <w:rPr>
          <w:rStyle w:val="StyleUnderline"/>
        </w:rPr>
        <w:t>rediscover</w:t>
      </w:r>
      <w:r>
        <w:t xml:space="preserve"> the </w:t>
      </w:r>
      <w:r w:rsidRPr="0097033A">
        <w:rPr>
          <w:rStyle w:val="StyleUnderline"/>
        </w:rPr>
        <w:t>militancy</w:t>
      </w:r>
      <w:r>
        <w:t xml:space="preserve"> </w:t>
      </w:r>
      <w:r w:rsidRPr="0097033A">
        <w:rPr>
          <w:rStyle w:val="StyleUnderline"/>
        </w:rPr>
        <w:t>that</w:t>
      </w:r>
      <w:r>
        <w:t xml:space="preserve"> </w:t>
      </w:r>
      <w:r w:rsidRPr="0097033A">
        <w:rPr>
          <w:rStyle w:val="StyleUnderline"/>
        </w:rPr>
        <w:t>was</w:t>
      </w:r>
      <w:r>
        <w:t xml:space="preserve"> </w:t>
      </w:r>
      <w:r w:rsidRPr="0097033A">
        <w:rPr>
          <w:rStyle w:val="StyleUnderline"/>
        </w:rPr>
        <w:t>once</w:t>
      </w:r>
      <w:r>
        <w:t xml:space="preserve"> </w:t>
      </w:r>
      <w:r w:rsidRPr="0097033A">
        <w:rPr>
          <w:rStyle w:val="StyleUnderline"/>
        </w:rPr>
        <w:t>not</w:t>
      </w:r>
      <w:r>
        <w:t xml:space="preserve"> </w:t>
      </w:r>
      <w:r w:rsidRPr="0097033A">
        <w:rPr>
          <w:rStyle w:val="StyleUnderline"/>
        </w:rPr>
        <w:t>uncommon</w:t>
      </w:r>
      <w:r>
        <w:t xml:space="preserve"> in their ranks and resist Trump’s union-busting with collective action? </w:t>
      </w:r>
      <w:r w:rsidRPr="0097033A">
        <w:rPr>
          <w:rStyle w:val="StyleUnderline"/>
        </w:rPr>
        <w:t>Will</w:t>
      </w:r>
      <w:r>
        <w:t xml:space="preserve"> the </w:t>
      </w:r>
      <w:r w:rsidRPr="0097033A">
        <w:rPr>
          <w:rStyle w:val="StyleUnderline"/>
        </w:rPr>
        <w:t>broader</w:t>
      </w:r>
      <w:r>
        <w:t xml:space="preserve"> </w:t>
      </w:r>
      <w:r w:rsidRPr="0097033A">
        <w:rPr>
          <w:rStyle w:val="StyleUnderline"/>
        </w:rPr>
        <w:t>union</w:t>
      </w:r>
      <w:r>
        <w:t xml:space="preserve"> </w:t>
      </w:r>
      <w:r w:rsidRPr="0097033A">
        <w:rPr>
          <w:rStyle w:val="StyleUnderline"/>
        </w:rPr>
        <w:t>movement</w:t>
      </w:r>
      <w:r>
        <w:t xml:space="preserve"> and its allies </w:t>
      </w:r>
      <w:r w:rsidRPr="0097033A">
        <w:rPr>
          <w:rStyle w:val="StyleUnderline"/>
        </w:rPr>
        <w:t>stand</w:t>
      </w:r>
      <w:r>
        <w:t xml:space="preserve"> </w:t>
      </w:r>
      <w:r w:rsidRPr="0097033A">
        <w:rPr>
          <w:rStyle w:val="StyleUnderline"/>
        </w:rPr>
        <w:t>with</w:t>
      </w:r>
      <w:r>
        <w:t xml:space="preserve"> </w:t>
      </w:r>
      <w:r w:rsidRPr="0097033A">
        <w:rPr>
          <w:rStyle w:val="StyleUnderline"/>
        </w:rPr>
        <w:t>them</w:t>
      </w:r>
      <w:r>
        <w:t xml:space="preserve">, putting their own organizations on the line to defend workers’ basic rights? </w:t>
      </w:r>
      <w:r w:rsidRPr="0097033A">
        <w:rPr>
          <w:rStyle w:val="StyleUnderline"/>
        </w:rPr>
        <w:t>On</w:t>
      </w:r>
      <w:r>
        <w:t xml:space="preserve"> the </w:t>
      </w:r>
      <w:r w:rsidRPr="0097033A">
        <w:rPr>
          <w:rStyle w:val="StyleUnderline"/>
        </w:rPr>
        <w:t>answers</w:t>
      </w:r>
      <w:r>
        <w:t xml:space="preserve"> to those questions will </w:t>
      </w:r>
      <w:r w:rsidRPr="0097033A">
        <w:rPr>
          <w:rStyle w:val="StyleUnderline"/>
        </w:rPr>
        <w:t>turn</w:t>
      </w:r>
      <w:r>
        <w:t xml:space="preserve"> not only the </w:t>
      </w:r>
      <w:r w:rsidRPr="0097033A">
        <w:rPr>
          <w:rStyle w:val="StyleUnderline"/>
        </w:rPr>
        <w:t>fate</w:t>
      </w:r>
      <w:r>
        <w:t xml:space="preserve"> </w:t>
      </w:r>
      <w:r w:rsidRPr="0097033A">
        <w:rPr>
          <w:rStyle w:val="StyleUnderline"/>
        </w:rPr>
        <w:t>of</w:t>
      </w:r>
      <w:r>
        <w:t xml:space="preserve"> the union movement for decades to come, but of a </w:t>
      </w:r>
      <w:r w:rsidRPr="0097033A">
        <w:rPr>
          <w:rStyle w:val="StyleUnderline"/>
        </w:rPr>
        <w:t>multiracial</w:t>
      </w:r>
      <w:r>
        <w:t xml:space="preserve"> </w:t>
      </w:r>
      <w:r w:rsidRPr="0097033A">
        <w:rPr>
          <w:rStyle w:val="StyleUnderline"/>
        </w:rPr>
        <w:t>American</w:t>
      </w:r>
      <w:r>
        <w:t xml:space="preserve"> </w:t>
      </w:r>
      <w:r w:rsidRPr="0097033A">
        <w:rPr>
          <w:rStyle w:val="StyleUnderline"/>
        </w:rPr>
        <w:t>democracy</w:t>
      </w:r>
      <w:r>
        <w:t xml:space="preserve"> in which the right to collective bargaining has served as an essential pillar for almost a century.</w:t>
      </w:r>
    </w:p>
    <w:p w14:paraId="1F0AC755" w14:textId="77777777" w:rsidR="000A3E50" w:rsidRPr="003E150A" w:rsidRDefault="000A3E50" w:rsidP="000A3E50"/>
    <w:p w14:paraId="7B8DBC2D" w14:textId="77777777" w:rsidR="000A3E50" w:rsidRPr="00EA44EF" w:rsidRDefault="000A3E50" w:rsidP="00AE30DB">
      <w:pPr>
        <w:pStyle w:val="Heading4"/>
      </w:pPr>
      <w:r w:rsidRPr="005D777F">
        <w:t>The plan’s circumvented</w:t>
      </w:r>
      <w:r>
        <w:t xml:space="preserve"> and facilitates privatization---corporate interests ensure union circumvention through outsourcing of government functions---it’s already 40% of USFG positions and climbing---only attacking the structural roots of billionaire class power solves</w:t>
      </w:r>
    </w:p>
    <w:p w14:paraId="07790250" w14:textId="77777777" w:rsidR="000A3E50" w:rsidRPr="007E7EA7" w:rsidRDefault="000A3E50" w:rsidP="000A3E50">
      <w:r w:rsidRPr="007E7EA7">
        <w:rPr>
          <w:rStyle w:val="Style13ptBold"/>
        </w:rPr>
        <w:t>Cockburn 25</w:t>
      </w:r>
      <w:r>
        <w:t xml:space="preserve"> – Andrew Cockburn, </w:t>
      </w:r>
      <w:r w:rsidRPr="007E7EA7">
        <w:t>Washington, D.C., editor of Harper's Magazine</w:t>
      </w:r>
      <w:r>
        <w:t xml:space="preserve">, March 2025, </w:t>
      </w:r>
      <w:r>
        <w:rPr>
          <w:i/>
          <w:iCs/>
        </w:rPr>
        <w:t>Harper’s</w:t>
      </w:r>
      <w:r>
        <w:t>, “</w:t>
      </w:r>
      <w:r w:rsidRPr="007E7EA7">
        <w:t>Rage Against the Machine</w:t>
      </w:r>
      <w:r>
        <w:t xml:space="preserve">,” </w:t>
      </w:r>
      <w:r w:rsidRPr="007E7EA7">
        <w:t>https://harpers.org/archive/2025/03/rage-against-the-machine-andrew-cockburn-trump-bureaucracy/</w:t>
      </w:r>
    </w:p>
    <w:p w14:paraId="485A6332" w14:textId="77777777" w:rsidR="000A3E50" w:rsidRDefault="000A3E50" w:rsidP="000A3E50">
      <w:r w:rsidRPr="003E150A">
        <w:rPr>
          <w:rStyle w:val="StyleUnderline"/>
          <w:highlight w:val="cyan"/>
        </w:rPr>
        <w:t>Trump’s</w:t>
      </w:r>
      <w:r w:rsidRPr="003E150A">
        <w:rPr>
          <w:highlight w:val="cyan"/>
        </w:rPr>
        <w:t xml:space="preserve"> </w:t>
      </w:r>
      <w:r w:rsidRPr="003E150A">
        <w:rPr>
          <w:rStyle w:val="StyleUnderline"/>
          <w:highlight w:val="cyan"/>
        </w:rPr>
        <w:t>policies</w:t>
      </w:r>
      <w:r w:rsidRPr="003E150A">
        <w:rPr>
          <w:highlight w:val="cyan"/>
        </w:rPr>
        <w:t xml:space="preserve"> </w:t>
      </w:r>
      <w:r>
        <w:t xml:space="preserve">may have far-reaching </w:t>
      </w:r>
      <w:r w:rsidRPr="006F3BDC">
        <w:rPr>
          <w:rStyle w:val="StyleUnderline"/>
        </w:rPr>
        <w:t>effects</w:t>
      </w:r>
      <w:r>
        <w:t xml:space="preserve"> on the U.S. economy, but paradoxically they </w:t>
      </w:r>
      <w:r w:rsidRPr="006F3BDC">
        <w:rPr>
          <w:rStyle w:val="StyleUnderline"/>
        </w:rPr>
        <w:t>will</w:t>
      </w:r>
      <w:r>
        <w:t xml:space="preserve"> </w:t>
      </w:r>
      <w:r w:rsidRPr="003E150A">
        <w:rPr>
          <w:rStyle w:val="StyleUnderline"/>
          <w:highlight w:val="cyan"/>
        </w:rPr>
        <w:t>arise</w:t>
      </w:r>
      <w:r w:rsidRPr="003E150A">
        <w:rPr>
          <w:highlight w:val="cyan"/>
        </w:rPr>
        <w:t xml:space="preserve"> </w:t>
      </w:r>
      <w:r>
        <w:t xml:space="preserve">mainly </w:t>
      </w:r>
      <w:r w:rsidRPr="003E150A">
        <w:rPr>
          <w:rStyle w:val="StyleUnderline"/>
          <w:highlight w:val="cyan"/>
        </w:rPr>
        <w:t>through</w:t>
      </w:r>
      <w:r w:rsidRPr="003E150A">
        <w:rPr>
          <w:highlight w:val="cyan"/>
        </w:rPr>
        <w:t xml:space="preserve"> </w:t>
      </w:r>
      <w:r>
        <w:t xml:space="preserve">the continuation of Biden-era trends—notably the relatively </w:t>
      </w:r>
      <w:r w:rsidRPr="003E150A">
        <w:rPr>
          <w:rStyle w:val="StyleUnderline"/>
          <w:highlight w:val="cyan"/>
        </w:rPr>
        <w:t>inviting</w:t>
      </w:r>
      <w:r w:rsidRPr="003E150A">
        <w:rPr>
          <w:highlight w:val="cyan"/>
        </w:rPr>
        <w:t xml:space="preserve"> </w:t>
      </w:r>
      <w:r>
        <w:t xml:space="preserve">atmosphere for </w:t>
      </w:r>
      <w:r w:rsidRPr="003E150A">
        <w:rPr>
          <w:rStyle w:val="Emphasis"/>
          <w:highlight w:val="cyan"/>
        </w:rPr>
        <w:t>corporate interests</w:t>
      </w:r>
      <w:r>
        <w:t>. His ambitious scheme for tariffs, with its particular emphasis on Chinese imports, amplifies Biden’s steady escalation of economic warfare against Beijing. Wall Street is breathing a sigh of relief at the departure of Biden’s Securities and Exchange Commission chair, Gary Gensler, along with his irksome initiatives to police the financial industry, especially its burgeoning crypto sector. But Gensler’s efforts were serially frustrated by court challenges, and the major Wall Street banks, despite their increasing concentration and ever-mounting exposure to risky derivatives, did not suffer unduly under the Biden regime. Trump’s replacement, the ardent deregulator and friend of crypto Paul Atkins, is likely more tolerant of banking excesses, but only in degree.</w:t>
      </w:r>
    </w:p>
    <w:p w14:paraId="4E9C4E7A" w14:textId="77777777" w:rsidR="000A3E50" w:rsidRPr="00AA4403" w:rsidRDefault="000A3E50" w:rsidP="000A3E50">
      <w:r w:rsidRPr="00AA4403">
        <w:t>Meanwhile, corporate America has a lot to say about Trump’s plans. The president might have endorsed Robert F. Kennedy’s dream to Make America Healthy Again, surely a worthy objective, but the pharmaceutical industry’s legendary lobbying clout is likely to be a match for any potential encroachment on its balance sheets. (It is worth recalling that Michael Bloomberg, as an exceedingly powerful mayor of New York, tried and utterly failed to force the soft-drink industry to limit the size of sugar-rich servings.) Headlining Trump’s promised plans has of course been the mass deportation of undocumented immigrants. Even before the inauguration, the agriculture, meatpacking, and construction industries had voiced their concerns in opposition to the scheme—unsurprising in view of their heavy dependence on immigrant labor. Oil companies, which are major investors in the renewable industries fostered by Biden’s climate agenda, have also made clear their opposition to certain climate-policy rollbacks. More than a dozen Republican lawmakers have advocated for using a “scalpel, not a hatchet” in repealing policies from the Inflation Reduction Act, which created tax credits and jobs that benefited their districts.</w:t>
      </w:r>
    </w:p>
    <w:p w14:paraId="5D7B8BF0" w14:textId="77777777" w:rsidR="000A3E50" w:rsidRDefault="000A3E50" w:rsidP="000A3E50">
      <w:r>
        <w:t>It seems unlikely that any Trump pick will succeed in overhauling the Pentagon, certainly not the dramatically unqualified Pete Hegseth. Trump’s selection for deputy defense secretary, the private-equity mogul Stephen Feinberg, is deemed to have credentials in the field by virtue of his investments in defense contractors, including a company that tests hypersonic missiles, a technology with a record of test failures. The Joint Chiefs of Staff will surely find nothing to regret in this appointment, since a defense-contractor billionaire is hardly going to stand in the way of an amplified flow of money into the military budget. High-ranking officers may have quaked momentarily at reports that Trump would court-martial or simply dismiss those involved in the bungled departure from Kabul. But history indicates that Trump will retreat in the face of inevitably fierce resistance from the military services and their allies in Congress and the press. It is more likely that Trump’s promise to bring a swift end to the war in Ukraine through diplomacy will come to nothing, and that the proxy conflict with Russia, so gratifying to the defense industry, will continue. Putin would, once again, not be surprised.</w:t>
      </w:r>
    </w:p>
    <w:p w14:paraId="67B46C6C" w14:textId="77777777" w:rsidR="000A3E50" w:rsidRDefault="000A3E50" w:rsidP="000A3E50">
      <w:r>
        <w:t xml:space="preserve">The </w:t>
      </w:r>
      <w:r w:rsidRPr="00AA4403">
        <w:rPr>
          <w:rStyle w:val="StyleUnderline"/>
        </w:rPr>
        <w:t xml:space="preserve">evident </w:t>
      </w:r>
      <w:r w:rsidRPr="003E150A">
        <w:rPr>
          <w:rStyle w:val="StyleUnderline"/>
          <w:highlight w:val="cyan"/>
        </w:rPr>
        <w:t>capacity of corporations to steer Trump</w:t>
      </w:r>
      <w:r w:rsidRPr="003E150A">
        <w:rPr>
          <w:highlight w:val="cyan"/>
        </w:rPr>
        <w:t xml:space="preserve"> </w:t>
      </w:r>
      <w:r>
        <w:t xml:space="preserve">as they wish </w:t>
      </w:r>
      <w:r w:rsidRPr="003E150A">
        <w:rPr>
          <w:rStyle w:val="StyleUnderline"/>
          <w:highlight w:val="cyan"/>
        </w:rPr>
        <w:t>raises</w:t>
      </w:r>
      <w:r w:rsidRPr="003E150A">
        <w:rPr>
          <w:highlight w:val="cyan"/>
        </w:rPr>
        <w:t xml:space="preserve"> </w:t>
      </w:r>
      <w:r>
        <w:t xml:space="preserve">a </w:t>
      </w:r>
      <w:r w:rsidRPr="003E150A">
        <w:rPr>
          <w:rStyle w:val="StyleUnderline"/>
          <w:highlight w:val="cyan"/>
        </w:rPr>
        <w:t>larger</w:t>
      </w:r>
      <w:r w:rsidRPr="003E150A">
        <w:rPr>
          <w:highlight w:val="cyan"/>
        </w:rPr>
        <w:t xml:space="preserve"> </w:t>
      </w:r>
      <w:r w:rsidRPr="003E150A">
        <w:rPr>
          <w:rStyle w:val="StyleUnderline"/>
          <w:highlight w:val="cyan"/>
        </w:rPr>
        <w:t>point</w:t>
      </w:r>
      <w:r>
        <w:t xml:space="preserve">. </w:t>
      </w:r>
      <w:r w:rsidRPr="00AA4403">
        <w:rPr>
          <w:rStyle w:val="StyleUnderline"/>
        </w:rPr>
        <w:t>Trump</w:t>
      </w:r>
      <w:r>
        <w:t xml:space="preserve"> </w:t>
      </w:r>
      <w:r w:rsidRPr="00AA4403">
        <w:rPr>
          <w:rStyle w:val="StyleUnderline"/>
        </w:rPr>
        <w:t>may</w:t>
      </w:r>
      <w:r>
        <w:t xml:space="preserve"> </w:t>
      </w:r>
      <w:r w:rsidRPr="00AA4403">
        <w:rPr>
          <w:rStyle w:val="StyleUnderline"/>
        </w:rPr>
        <w:t>inveigh</w:t>
      </w:r>
      <w:r>
        <w:t xml:space="preserve"> </w:t>
      </w:r>
      <w:r w:rsidRPr="00AA4403">
        <w:rPr>
          <w:rStyle w:val="StyleUnderline"/>
        </w:rPr>
        <w:t>against</w:t>
      </w:r>
      <w:r>
        <w:t xml:space="preserve"> the “</w:t>
      </w:r>
      <w:r w:rsidRPr="00AA4403">
        <w:rPr>
          <w:rStyle w:val="StyleUnderline"/>
        </w:rPr>
        <w:t>deep</w:t>
      </w:r>
      <w:r>
        <w:t xml:space="preserve"> </w:t>
      </w:r>
      <w:r w:rsidRPr="00AA4403">
        <w:rPr>
          <w:rStyle w:val="StyleUnderline"/>
        </w:rPr>
        <w:t>state</w:t>
      </w:r>
      <w:r>
        <w:t xml:space="preserve">,” </w:t>
      </w:r>
      <w:r w:rsidRPr="00AA4403">
        <w:rPr>
          <w:rStyle w:val="StyleUnderline"/>
        </w:rPr>
        <w:t>but</w:t>
      </w:r>
      <w:r>
        <w:t>, as John Dilulio, a political scientist at the University of Pennsylvania, has pointed out, “</w:t>
      </w:r>
      <w:r w:rsidRPr="00AA4403">
        <w:rPr>
          <w:rStyle w:val="Emphasis"/>
        </w:rPr>
        <w:t xml:space="preserve">the </w:t>
      </w:r>
      <w:r w:rsidRPr="003E150A">
        <w:rPr>
          <w:rStyle w:val="Emphasis"/>
          <w:highlight w:val="cyan"/>
        </w:rPr>
        <w:t xml:space="preserve">real deep state is </w:t>
      </w:r>
      <w:r w:rsidRPr="00AA4403">
        <w:rPr>
          <w:rStyle w:val="Emphasis"/>
        </w:rPr>
        <w:t xml:space="preserve">the </w:t>
      </w:r>
      <w:r w:rsidRPr="003E150A">
        <w:rPr>
          <w:rStyle w:val="Emphasis"/>
          <w:highlight w:val="cyan"/>
        </w:rPr>
        <w:t>contractor state</w:t>
      </w:r>
      <w:r>
        <w:t xml:space="preserve">,” by which he means all those, led by the giant defense contractors, who are dependent on government spending. </w:t>
      </w:r>
      <w:proofErr w:type="gramStart"/>
      <w:r>
        <w:t>So</w:t>
      </w:r>
      <w:proofErr w:type="gramEnd"/>
      <w:r>
        <w:t xml:space="preserve"> when Musk, for example, talks airily of shuttering the admittedly disastrous F-35 fighter program, which employs more voters than contractors, he’s taking on a very deep and formidable state indeed.</w:t>
      </w:r>
    </w:p>
    <w:p w14:paraId="0FB05D34" w14:textId="77777777" w:rsidR="000A3E50" w:rsidRDefault="000A3E50" w:rsidP="000A3E50">
      <w:r w:rsidRPr="00AA4403">
        <w:rPr>
          <w:rStyle w:val="StyleUnderline"/>
        </w:rPr>
        <w:t xml:space="preserve">The </w:t>
      </w:r>
      <w:r w:rsidRPr="003E150A">
        <w:rPr>
          <w:rStyle w:val="StyleUnderline"/>
          <w:highlight w:val="cyan"/>
        </w:rPr>
        <w:t>extent to which</w:t>
      </w:r>
      <w:r w:rsidRPr="00AA4403">
        <w:rPr>
          <w:rStyle w:val="StyleUnderline"/>
        </w:rPr>
        <w:t xml:space="preserve"> the </w:t>
      </w:r>
      <w:r w:rsidRPr="003E150A">
        <w:rPr>
          <w:rStyle w:val="StyleUnderline"/>
          <w:highlight w:val="cyan"/>
        </w:rPr>
        <w:t xml:space="preserve">federal government </w:t>
      </w:r>
      <w:r w:rsidRPr="00AA4403">
        <w:rPr>
          <w:rStyle w:val="StyleUnderline"/>
        </w:rPr>
        <w:t xml:space="preserve">has been </w:t>
      </w:r>
      <w:r w:rsidRPr="003E150A">
        <w:rPr>
          <w:rStyle w:val="StyleUnderline"/>
          <w:highlight w:val="cyan"/>
        </w:rPr>
        <w:t>privatized</w:t>
      </w:r>
      <w:r w:rsidRPr="003E150A">
        <w:rPr>
          <w:highlight w:val="cyan"/>
        </w:rPr>
        <w:t xml:space="preserve"> </w:t>
      </w:r>
      <w:r>
        <w:t xml:space="preserve">across the board </w:t>
      </w:r>
      <w:r w:rsidRPr="003E150A">
        <w:rPr>
          <w:rStyle w:val="StyleUnderline"/>
          <w:highlight w:val="cyan"/>
        </w:rPr>
        <w:t xml:space="preserve">is </w:t>
      </w:r>
      <w:r w:rsidRPr="003E150A">
        <w:rPr>
          <w:rStyle w:val="Emphasis"/>
          <w:highlight w:val="cyan"/>
        </w:rPr>
        <w:t>rarely discussed</w:t>
      </w:r>
      <w:r>
        <w:t xml:space="preserve">, especially not by would-be cost cutters like Musk and Vought. Yet those </w:t>
      </w:r>
      <w:r w:rsidRPr="003E150A">
        <w:rPr>
          <w:rStyle w:val="Emphasis"/>
          <w:highlight w:val="cyan"/>
        </w:rPr>
        <w:t>federal bureaucrats</w:t>
      </w:r>
      <w:r w:rsidRPr="003E150A">
        <w:rPr>
          <w:rStyle w:val="StyleUnderline"/>
          <w:highlight w:val="cyan"/>
        </w:rPr>
        <w:t xml:space="preserve"> </w:t>
      </w:r>
      <w:r w:rsidRPr="00AA4403">
        <w:t>presumptively</w:t>
      </w:r>
      <w:r>
        <w:t xml:space="preserve"> headed for the chopping block </w:t>
      </w:r>
      <w:r w:rsidRPr="003E150A">
        <w:rPr>
          <w:rStyle w:val="Emphasis"/>
          <w:highlight w:val="cyan"/>
        </w:rPr>
        <w:t xml:space="preserve">play </w:t>
      </w:r>
      <w:r w:rsidRPr="00AA4403">
        <w:rPr>
          <w:rStyle w:val="Emphasis"/>
        </w:rPr>
        <w:t xml:space="preserve">a </w:t>
      </w:r>
      <w:r w:rsidRPr="003E150A">
        <w:rPr>
          <w:rStyle w:val="Emphasis"/>
          <w:highlight w:val="cyan"/>
        </w:rPr>
        <w:t xml:space="preserve">diminished role </w:t>
      </w:r>
      <w:r w:rsidRPr="00AA4403">
        <w:rPr>
          <w:rStyle w:val="Emphasis"/>
        </w:rPr>
        <w:t>in the functioning of government</w:t>
      </w:r>
      <w:r>
        <w:t>. “</w:t>
      </w:r>
      <w:r w:rsidRPr="003E150A">
        <w:rPr>
          <w:rStyle w:val="StyleUnderline"/>
          <w:highlight w:val="cyan"/>
        </w:rPr>
        <w:t>We’ve</w:t>
      </w:r>
      <w:r w:rsidRPr="003E150A">
        <w:rPr>
          <w:highlight w:val="cyan"/>
        </w:rPr>
        <w:t xml:space="preserve"> </w:t>
      </w:r>
      <w:r w:rsidRPr="003E150A">
        <w:rPr>
          <w:rStyle w:val="StyleUnderline"/>
          <w:highlight w:val="cyan"/>
        </w:rPr>
        <w:t>turned</w:t>
      </w:r>
      <w:r w:rsidRPr="003E150A">
        <w:rPr>
          <w:highlight w:val="cyan"/>
        </w:rPr>
        <w:t xml:space="preserve"> </w:t>
      </w:r>
      <w:r w:rsidRPr="003E150A">
        <w:rPr>
          <w:rStyle w:val="StyleUnderline"/>
          <w:highlight w:val="cyan"/>
        </w:rPr>
        <w:t>over</w:t>
      </w:r>
      <w:r>
        <w:t xml:space="preserve"> the role of </w:t>
      </w:r>
      <w:r w:rsidRPr="003E150A">
        <w:rPr>
          <w:rStyle w:val="StyleUnderline"/>
          <w:highlight w:val="cyan"/>
        </w:rPr>
        <w:t>implementing</w:t>
      </w:r>
      <w:r w:rsidRPr="003E150A">
        <w:rPr>
          <w:highlight w:val="cyan"/>
        </w:rPr>
        <w:t xml:space="preserve"> </w:t>
      </w:r>
      <w:r w:rsidRPr="003E150A">
        <w:rPr>
          <w:rStyle w:val="StyleUnderline"/>
          <w:highlight w:val="cyan"/>
        </w:rPr>
        <w:t>laws</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contractors</w:t>
      </w:r>
      <w:r>
        <w:t xml:space="preserve">,” Danielle Brian, the executive director of the Washington watchdog Project on Government Oversight, told me. An estimated </w:t>
      </w:r>
      <w:r w:rsidRPr="003E150A">
        <w:rPr>
          <w:rStyle w:val="StyleUnderline"/>
          <w:highlight w:val="cyan"/>
        </w:rPr>
        <w:t>four out of every ten people</w:t>
      </w:r>
      <w:r w:rsidRPr="00AA4403">
        <w:rPr>
          <w:rStyle w:val="StyleUnderline"/>
        </w:rPr>
        <w:t xml:space="preserve"> working</w:t>
      </w:r>
      <w:r>
        <w:t xml:space="preserve"> </w:t>
      </w:r>
      <w:r w:rsidRPr="00AA4403">
        <w:rPr>
          <w:rStyle w:val="StyleUnderline"/>
        </w:rPr>
        <w:t xml:space="preserve">full-time for the government </w:t>
      </w:r>
      <w:r w:rsidRPr="003E150A">
        <w:rPr>
          <w:rStyle w:val="StyleUnderline"/>
          <w:highlight w:val="cyan"/>
        </w:rPr>
        <w:t>are not federal employees</w:t>
      </w:r>
      <w:r>
        <w:t>—</w:t>
      </w:r>
      <w:r w:rsidRPr="003E150A">
        <w:rPr>
          <w:rStyle w:val="Emphasis"/>
          <w:highlight w:val="cyan"/>
        </w:rPr>
        <w:t>an explosion in outsourced administrative operations</w:t>
      </w:r>
      <w:r>
        <w:t xml:space="preserve"> that took off with Gore’s exercise in reinventing government, Brian said, </w:t>
      </w:r>
      <w:r w:rsidRPr="003E150A">
        <w:rPr>
          <w:rStyle w:val="StyleUnderline"/>
          <w:highlight w:val="cyan"/>
        </w:rPr>
        <w:t xml:space="preserve">and </w:t>
      </w:r>
      <w:r>
        <w:t xml:space="preserve">that now </w:t>
      </w:r>
      <w:r w:rsidRPr="003E150A">
        <w:rPr>
          <w:rStyle w:val="StyleUnderline"/>
          <w:highlight w:val="cyan"/>
        </w:rPr>
        <w:t xml:space="preserve">ranges across </w:t>
      </w:r>
      <w:r>
        <w:t xml:space="preserve">the </w:t>
      </w:r>
      <w:r w:rsidRPr="003E150A">
        <w:rPr>
          <w:rStyle w:val="StyleUnderline"/>
          <w:highlight w:val="cyan"/>
        </w:rPr>
        <w:t>government</w:t>
      </w:r>
      <w:r>
        <w:t>. “</w:t>
      </w:r>
      <w:r w:rsidRPr="00AA4403">
        <w:rPr>
          <w:rStyle w:val="StyleUnderline"/>
        </w:rPr>
        <w:t xml:space="preserve">Even </w:t>
      </w:r>
      <w:r>
        <w:t xml:space="preserve">the </w:t>
      </w:r>
      <w:r w:rsidRPr="00AA4403">
        <w:rPr>
          <w:rStyle w:val="StyleUnderline"/>
        </w:rPr>
        <w:t xml:space="preserve">DOJ has a surprising number </w:t>
      </w:r>
      <w:r>
        <w:t>of contractors,” she told me. So, far from saving money, she said, contract workers end up costing taxpayers up to three times more than the same work done by federal employees. “They could fire every single federal employee and still not accomplish their goals,” Brian said. Even if Musk and his team want to get rid of regulations, “they’ll need federal employees to do it. It’s further evidence that they don’t know how government works.”</w:t>
      </w:r>
    </w:p>
    <w:p w14:paraId="7BF451EE" w14:textId="77777777" w:rsidR="000A3E50" w:rsidRDefault="000A3E50" w:rsidP="000A3E50">
      <w:r>
        <w:t xml:space="preserve">The </w:t>
      </w:r>
      <w:r w:rsidRPr="003E150A">
        <w:rPr>
          <w:rStyle w:val="StyleUnderline"/>
          <w:highlight w:val="cyan"/>
        </w:rPr>
        <w:t>fact</w:t>
      </w:r>
      <w:r w:rsidRPr="003E150A">
        <w:rPr>
          <w:highlight w:val="cyan"/>
        </w:rPr>
        <w:t xml:space="preserve"> </w:t>
      </w:r>
      <w:r w:rsidRPr="00AA4403">
        <w:rPr>
          <w:rStyle w:val="StyleUnderline"/>
        </w:rPr>
        <w:t xml:space="preserve">that the </w:t>
      </w:r>
      <w:r w:rsidRPr="003E150A">
        <w:rPr>
          <w:rStyle w:val="StyleUnderline"/>
          <w:highlight w:val="cyan"/>
        </w:rPr>
        <w:t xml:space="preserve">contractor state will </w:t>
      </w:r>
      <w:r>
        <w:t xml:space="preserve">most likely </w:t>
      </w:r>
      <w:r w:rsidRPr="003E150A">
        <w:rPr>
          <w:rStyle w:val="StyleUnderline"/>
          <w:highlight w:val="cyan"/>
        </w:rPr>
        <w:t xml:space="preserve">survive </w:t>
      </w:r>
      <w:r>
        <w:t xml:space="preserve">Trump’s onslaught </w:t>
      </w:r>
      <w:r w:rsidRPr="003E150A">
        <w:rPr>
          <w:rStyle w:val="StyleUnderline"/>
          <w:highlight w:val="cyan"/>
        </w:rPr>
        <w:t xml:space="preserve">is not </w:t>
      </w:r>
      <w:r>
        <w:t xml:space="preserve">necessarily a </w:t>
      </w:r>
      <w:r w:rsidRPr="003E150A">
        <w:rPr>
          <w:rStyle w:val="StyleUnderline"/>
          <w:highlight w:val="cyan"/>
        </w:rPr>
        <w:t>cause for rejoicing</w:t>
      </w:r>
      <w:r>
        <w:t xml:space="preserve">. In so many areas, </w:t>
      </w:r>
      <w:r w:rsidRPr="003E150A">
        <w:rPr>
          <w:rStyle w:val="Emphasis"/>
          <w:highlight w:val="cyan"/>
        </w:rPr>
        <w:t>the system does not deliver</w:t>
      </w:r>
      <w:r>
        <w:t xml:space="preserve">—from multibillion-dollar weapons projects that don’t work to welfare benefits that don’t arrive and a health system that denies care. </w:t>
      </w:r>
      <w:r w:rsidRPr="003E150A">
        <w:rPr>
          <w:rStyle w:val="StyleUnderline"/>
          <w:highlight w:val="cyan"/>
        </w:rPr>
        <w:t>The</w:t>
      </w:r>
      <w:r w:rsidRPr="003E150A">
        <w:rPr>
          <w:highlight w:val="cyan"/>
        </w:rPr>
        <w:t xml:space="preserve"> </w:t>
      </w:r>
      <w:r w:rsidRPr="003E150A">
        <w:rPr>
          <w:rStyle w:val="StyleUnderline"/>
          <w:highlight w:val="cyan"/>
        </w:rPr>
        <w:t>most</w:t>
      </w:r>
      <w:r w:rsidRPr="003E150A">
        <w:rPr>
          <w:highlight w:val="cyan"/>
        </w:rPr>
        <w:t xml:space="preserve"> </w:t>
      </w:r>
      <w:r w:rsidRPr="003E150A">
        <w:rPr>
          <w:rStyle w:val="StyleUnderline"/>
          <w:highlight w:val="cyan"/>
        </w:rPr>
        <w:t>tangible</w:t>
      </w:r>
      <w:r w:rsidRPr="003E150A">
        <w:rPr>
          <w:highlight w:val="cyan"/>
        </w:rPr>
        <w:t xml:space="preserve"> </w:t>
      </w:r>
      <w:r w:rsidRPr="003E150A">
        <w:rPr>
          <w:rStyle w:val="StyleUnderline"/>
          <w:highlight w:val="cyan"/>
        </w:rPr>
        <w:t>result</w:t>
      </w:r>
      <w:r w:rsidRPr="003E150A">
        <w:rPr>
          <w:highlight w:val="cyan"/>
        </w:rPr>
        <w:t xml:space="preserve"> </w:t>
      </w:r>
      <w:r>
        <w:t xml:space="preserve">of Trump’s depredations </w:t>
      </w:r>
      <w:r w:rsidRPr="003E150A">
        <w:rPr>
          <w:rStyle w:val="StyleUnderline"/>
          <w:highlight w:val="cyan"/>
        </w:rPr>
        <w:t>will</w:t>
      </w:r>
      <w:r w:rsidRPr="003E150A">
        <w:rPr>
          <w:highlight w:val="cyan"/>
        </w:rPr>
        <w:t xml:space="preserve"> </w:t>
      </w:r>
      <w:r>
        <w:t xml:space="preserve">likely </w:t>
      </w:r>
      <w:r w:rsidRPr="003E150A">
        <w:rPr>
          <w:rStyle w:val="StyleUnderline"/>
          <w:highlight w:val="cyan"/>
        </w:rPr>
        <w:t>be</w:t>
      </w:r>
      <w:r w:rsidRPr="003E150A">
        <w:rPr>
          <w:highlight w:val="cyan"/>
        </w:rPr>
        <w:t xml:space="preserve"> </w:t>
      </w:r>
      <w:r>
        <w:t xml:space="preserve">the </w:t>
      </w:r>
      <w:r w:rsidRPr="003E150A">
        <w:rPr>
          <w:rStyle w:val="StyleUnderline"/>
          <w:highlight w:val="cyan"/>
        </w:rPr>
        <w:t>further</w:t>
      </w:r>
      <w:r w:rsidRPr="003E150A">
        <w:rPr>
          <w:highlight w:val="cyan"/>
        </w:rPr>
        <w:t xml:space="preserve"> </w:t>
      </w:r>
      <w:r w:rsidRPr="003E150A">
        <w:rPr>
          <w:rStyle w:val="StyleUnderline"/>
          <w:highlight w:val="cyan"/>
        </w:rPr>
        <w:t>enrichment</w:t>
      </w:r>
      <w:r w:rsidRPr="003E150A">
        <w:rPr>
          <w:highlight w:val="cyan"/>
        </w:rPr>
        <w:t xml:space="preserve"> </w:t>
      </w:r>
      <w:r w:rsidRPr="003E150A">
        <w:rPr>
          <w:rStyle w:val="StyleUnderline"/>
          <w:highlight w:val="cyan"/>
        </w:rPr>
        <w:t>of</w:t>
      </w:r>
      <w:r w:rsidRPr="003E150A">
        <w:rPr>
          <w:highlight w:val="cyan"/>
        </w:rPr>
        <w:t xml:space="preserve"> </w:t>
      </w:r>
      <w:r>
        <w:t xml:space="preserve">his </w:t>
      </w:r>
      <w:r w:rsidRPr="003E150A">
        <w:rPr>
          <w:rStyle w:val="StyleUnderline"/>
          <w:highlight w:val="cyan"/>
        </w:rPr>
        <w:t>ultra</w:t>
      </w:r>
      <w:r>
        <w:t>-</w:t>
      </w:r>
      <w:r w:rsidRPr="003E150A">
        <w:rPr>
          <w:rStyle w:val="StyleUnderline"/>
          <w:highlight w:val="cyan"/>
        </w:rPr>
        <w:t>wealthy</w:t>
      </w:r>
      <w:r w:rsidRPr="003E150A">
        <w:rPr>
          <w:highlight w:val="cyan"/>
        </w:rPr>
        <w:t xml:space="preserve"> </w:t>
      </w:r>
      <w:r w:rsidRPr="00AA4403">
        <w:rPr>
          <w:rStyle w:val="StyleUnderline"/>
        </w:rPr>
        <w:t>supporters</w:t>
      </w:r>
      <w:r>
        <w:t xml:space="preserve">; consider the postelection boom in private-prison company stocks in anticipation of mass incarceration for migrants, or the hype around SpaceX’s multibillion-dollar government contracts. Meanwhile, </w:t>
      </w:r>
      <w:r w:rsidRPr="00AA4403">
        <w:rPr>
          <w:rStyle w:val="StyleUnderline"/>
        </w:rPr>
        <w:t xml:space="preserve">ordinary Americans will grow ever more enraged by </w:t>
      </w:r>
      <w:r w:rsidRPr="00AA4403">
        <w:rPr>
          <w:rStyle w:val="Emphasis"/>
        </w:rPr>
        <w:t>the system’s ongoing failures</w:t>
      </w:r>
      <w:r>
        <w:t>, creating bountiful opportunities for someone who caters to their rage—someone like Donald Trump.</w:t>
      </w:r>
    </w:p>
    <w:p w14:paraId="66F80095" w14:textId="77777777" w:rsidR="000A3E50" w:rsidRDefault="000A3E50" w:rsidP="000A3E50"/>
    <w:p w14:paraId="533B4E56" w14:textId="77777777" w:rsidR="000A3E50" w:rsidRPr="003E150A" w:rsidRDefault="000A3E50" w:rsidP="00AE30DB">
      <w:pPr>
        <w:pStyle w:val="Heading4"/>
      </w:pPr>
      <w:r w:rsidRPr="003E150A">
        <w:t>The impact is corporate capture of the law. That creates a doom loop that hollows out all public goods and ensures institutional failure. Only a democratized economy has capacity to resolve collective action problems like climate change, inequality, and authoritarianism.</w:t>
      </w:r>
    </w:p>
    <w:p w14:paraId="25391CE6" w14:textId="77777777" w:rsidR="000A3E50" w:rsidRDefault="000A3E50" w:rsidP="000A3E50">
      <w:r>
        <w:rPr>
          <w:rStyle w:val="Style13ptBold"/>
        </w:rPr>
        <w:t>Dubb and Ramamurthy 24</w:t>
      </w:r>
      <w:r>
        <w:t xml:space="preserve"> – Steve Dubb, Steve Dubb is senior editor of economic justice at </w:t>
      </w:r>
      <w:r>
        <w:rPr>
          <w:i/>
          <w:iCs/>
        </w:rPr>
        <w:t>Non-Profit Quarterly</w:t>
      </w:r>
      <w:r>
        <w:t xml:space="preserve">, Rithika Ramamurthy, Economic Justice Editor at Nonprofit Quarterly, PhD Student and President of GLO-AFT Local 6516 at Brown University, 7/31/2024, “Corporate Capture—Can We Find a Way </w:t>
      </w:r>
      <w:proofErr w:type="gramStart"/>
      <w:r>
        <w:t>Out?,</w:t>
      </w:r>
      <w:proofErr w:type="gramEnd"/>
      <w:r>
        <w:t>” https://nonprofitquarterly.org/corporate-capture-can-we-find-a-way-out/</w:t>
      </w:r>
    </w:p>
    <w:p w14:paraId="1B166D5D" w14:textId="77777777" w:rsidR="000A3E50" w:rsidRDefault="000A3E50" w:rsidP="000A3E50">
      <w:pPr>
        <w:rPr>
          <w:sz w:val="16"/>
        </w:rPr>
      </w:pPr>
      <w:r>
        <w:rPr>
          <w:sz w:val="16"/>
        </w:rPr>
        <w:t xml:space="preserve">The aircraft manufacturer </w:t>
      </w:r>
      <w:r w:rsidRPr="003E150A">
        <w:rPr>
          <w:rStyle w:val="StyleUnderline"/>
          <w:highlight w:val="cyan"/>
        </w:rPr>
        <w:t>Boeing</w:t>
      </w:r>
      <w:r>
        <w:rPr>
          <w:sz w:val="16"/>
        </w:rPr>
        <w:t xml:space="preserve">, </w:t>
      </w:r>
      <w:r>
        <w:rPr>
          <w:rStyle w:val="StyleUnderline"/>
        </w:rPr>
        <w:t>granted</w:t>
      </w:r>
      <w:r>
        <w:rPr>
          <w:sz w:val="16"/>
        </w:rPr>
        <w:t xml:space="preserve"> the </w:t>
      </w:r>
      <w:r>
        <w:rPr>
          <w:rStyle w:val="StyleUnderline"/>
        </w:rPr>
        <w:t>authority</w:t>
      </w:r>
      <w:r>
        <w:rPr>
          <w:sz w:val="16"/>
        </w:rPr>
        <w:t xml:space="preserve"> by the Federal Aviation Administration in 2009 </w:t>
      </w:r>
      <w:r>
        <w:rPr>
          <w:rStyle w:val="StyleUnderline"/>
        </w:rPr>
        <w:t>to</w:t>
      </w:r>
      <w:r>
        <w:rPr>
          <w:sz w:val="16"/>
        </w:rPr>
        <w:t xml:space="preserve"> </w:t>
      </w:r>
      <w:r>
        <w:rPr>
          <w:rStyle w:val="StyleUnderline"/>
        </w:rPr>
        <w:t>self</w:t>
      </w:r>
      <w:r>
        <w:rPr>
          <w:sz w:val="16"/>
        </w:rPr>
        <w:t>-</w:t>
      </w:r>
      <w:r>
        <w:rPr>
          <w:rStyle w:val="StyleUnderline"/>
        </w:rPr>
        <w:t>certify</w:t>
      </w:r>
      <w:r>
        <w:rPr>
          <w:sz w:val="16"/>
        </w:rPr>
        <w:t xml:space="preserve"> </w:t>
      </w:r>
      <w:r>
        <w:rPr>
          <w:rStyle w:val="StyleUnderline"/>
        </w:rPr>
        <w:t>compliance</w:t>
      </w:r>
      <w:r>
        <w:rPr>
          <w:sz w:val="16"/>
        </w:rPr>
        <w:t xml:space="preserve">, </w:t>
      </w:r>
      <w:r w:rsidRPr="003E150A">
        <w:rPr>
          <w:rStyle w:val="StyleUnderline"/>
          <w:highlight w:val="cyan"/>
        </w:rPr>
        <w:t>uses</w:t>
      </w:r>
      <w:r>
        <w:rPr>
          <w:sz w:val="16"/>
        </w:rPr>
        <w:t xml:space="preserve"> that </w:t>
      </w:r>
      <w:r w:rsidRPr="003E150A">
        <w:rPr>
          <w:rStyle w:val="StyleUnderline"/>
          <w:highlight w:val="cyan"/>
        </w:rPr>
        <w:t>authority</w:t>
      </w:r>
      <w:r w:rsidRPr="003E150A">
        <w:rPr>
          <w:sz w:val="16"/>
          <w:highlight w:val="cyan"/>
        </w:rPr>
        <w:t xml:space="preserve"> </w:t>
      </w:r>
      <w:r w:rsidRPr="003E150A">
        <w:rPr>
          <w:rStyle w:val="StyleUnderline"/>
          <w:highlight w:val="cyan"/>
        </w:rPr>
        <w:t>to</w:t>
      </w:r>
      <w:r w:rsidRPr="003E150A">
        <w:rPr>
          <w:sz w:val="16"/>
          <w:highlight w:val="cyan"/>
        </w:rPr>
        <w:t xml:space="preserve"> </w:t>
      </w:r>
      <w:r w:rsidRPr="003E150A">
        <w:rPr>
          <w:rStyle w:val="StyleUnderline"/>
          <w:highlight w:val="cyan"/>
        </w:rPr>
        <w:t>cut</w:t>
      </w:r>
      <w:r w:rsidRPr="003E150A">
        <w:rPr>
          <w:sz w:val="16"/>
          <w:highlight w:val="cyan"/>
        </w:rPr>
        <w:t xml:space="preserve"> </w:t>
      </w:r>
      <w:r w:rsidRPr="003E150A">
        <w:rPr>
          <w:rStyle w:val="StyleUnderline"/>
          <w:highlight w:val="cyan"/>
        </w:rPr>
        <w:t>reg</w:t>
      </w:r>
      <w:r>
        <w:rPr>
          <w:rStyle w:val="StyleUnderline"/>
        </w:rPr>
        <w:t>ulatory</w:t>
      </w:r>
      <w:r>
        <w:rPr>
          <w:sz w:val="16"/>
        </w:rPr>
        <w:t xml:space="preserve"> </w:t>
      </w:r>
      <w:r w:rsidRPr="003E150A">
        <w:rPr>
          <w:rStyle w:val="StyleUnderline"/>
          <w:highlight w:val="cyan"/>
        </w:rPr>
        <w:t>corners</w:t>
      </w:r>
      <w:r>
        <w:rPr>
          <w:rStyle w:val="StyleUnderline"/>
        </w:rPr>
        <w:t>—</w:t>
      </w:r>
      <w:r w:rsidRPr="003E150A">
        <w:rPr>
          <w:rStyle w:val="StyleUnderline"/>
          <w:highlight w:val="cyan"/>
        </w:rPr>
        <w:t xml:space="preserve">with </w:t>
      </w:r>
      <w:r w:rsidRPr="003E150A">
        <w:rPr>
          <w:rStyle w:val="Emphasis"/>
          <w:highlight w:val="cyan"/>
        </w:rPr>
        <w:t>tragic results</w:t>
      </w:r>
      <w:r>
        <w:rPr>
          <w:rStyle w:val="StyleUnderline"/>
        </w:rPr>
        <w:t>.</w:t>
      </w:r>
      <w:r>
        <w:rPr>
          <w:sz w:val="16"/>
        </w:rPr>
        <w:t xml:space="preserve">1 A 10-person </w:t>
      </w:r>
      <w:r w:rsidRPr="003E150A">
        <w:rPr>
          <w:rStyle w:val="StyleUnderline"/>
          <w:highlight w:val="cyan"/>
        </w:rPr>
        <w:t>advisory</w:t>
      </w:r>
      <w:r w:rsidRPr="003E150A">
        <w:rPr>
          <w:sz w:val="16"/>
          <w:highlight w:val="cyan"/>
        </w:rPr>
        <w:t xml:space="preserve"> </w:t>
      </w:r>
      <w:r w:rsidRPr="003E150A">
        <w:rPr>
          <w:rStyle w:val="StyleUnderline"/>
          <w:highlight w:val="cyan"/>
        </w:rPr>
        <w:t>panel</w:t>
      </w:r>
      <w:r>
        <w:rPr>
          <w:sz w:val="16"/>
        </w:rPr>
        <w:t xml:space="preserve"> </w:t>
      </w:r>
      <w:r>
        <w:rPr>
          <w:rStyle w:val="StyleUnderline"/>
        </w:rPr>
        <w:t>convened</w:t>
      </w:r>
      <w:r>
        <w:rPr>
          <w:sz w:val="16"/>
        </w:rPr>
        <w:t xml:space="preserve"> </w:t>
      </w:r>
      <w:r w:rsidRPr="003E150A">
        <w:rPr>
          <w:rStyle w:val="StyleUnderline"/>
          <w:highlight w:val="cyan"/>
        </w:rPr>
        <w:t>by</w:t>
      </w:r>
      <w:r>
        <w:rPr>
          <w:sz w:val="16"/>
        </w:rPr>
        <w:t xml:space="preserve"> the </w:t>
      </w:r>
      <w:r w:rsidRPr="003E150A">
        <w:rPr>
          <w:rStyle w:val="StyleUnderline"/>
          <w:highlight w:val="cyan"/>
        </w:rPr>
        <w:t>F</w:t>
      </w:r>
      <w:r>
        <w:rPr>
          <w:sz w:val="16"/>
        </w:rPr>
        <w:t xml:space="preserve">ederal </w:t>
      </w:r>
      <w:r w:rsidRPr="003E150A">
        <w:rPr>
          <w:rStyle w:val="StyleUnderline"/>
          <w:highlight w:val="cyan"/>
        </w:rPr>
        <w:t>D</w:t>
      </w:r>
      <w:r>
        <w:rPr>
          <w:sz w:val="16"/>
        </w:rPr>
        <w:t xml:space="preserve">rug </w:t>
      </w:r>
      <w:r w:rsidRPr="003E150A">
        <w:rPr>
          <w:rStyle w:val="StyleUnderline"/>
          <w:highlight w:val="cyan"/>
        </w:rPr>
        <w:t>A</w:t>
      </w:r>
      <w:r>
        <w:rPr>
          <w:sz w:val="16"/>
        </w:rPr>
        <w:t xml:space="preserve">dministration in 2002 </w:t>
      </w:r>
      <w:r>
        <w:rPr>
          <w:rStyle w:val="StyleUnderline"/>
        </w:rPr>
        <w:t>looks</w:t>
      </w:r>
      <w:r>
        <w:rPr>
          <w:sz w:val="16"/>
        </w:rPr>
        <w:t xml:space="preserve"> </w:t>
      </w:r>
      <w:r>
        <w:rPr>
          <w:rStyle w:val="StyleUnderline"/>
        </w:rPr>
        <w:t>at</w:t>
      </w:r>
      <w:r>
        <w:rPr>
          <w:sz w:val="16"/>
        </w:rPr>
        <w:t xml:space="preserve"> an </w:t>
      </w:r>
      <w:r>
        <w:rPr>
          <w:rStyle w:val="StyleUnderline"/>
        </w:rPr>
        <w:t>alarming</w:t>
      </w:r>
      <w:r>
        <w:rPr>
          <w:sz w:val="16"/>
        </w:rPr>
        <w:t xml:space="preserve"> </w:t>
      </w:r>
      <w:r>
        <w:rPr>
          <w:rStyle w:val="StyleUnderline"/>
        </w:rPr>
        <w:t>rise</w:t>
      </w:r>
      <w:r>
        <w:rPr>
          <w:sz w:val="16"/>
        </w:rPr>
        <w:t xml:space="preserve"> </w:t>
      </w:r>
      <w:r>
        <w:rPr>
          <w:rStyle w:val="StyleUnderline"/>
        </w:rPr>
        <w:t>in</w:t>
      </w:r>
      <w:r>
        <w:rPr>
          <w:sz w:val="16"/>
        </w:rPr>
        <w:t xml:space="preserve"> </w:t>
      </w:r>
      <w:r>
        <w:rPr>
          <w:rStyle w:val="StyleUnderline"/>
        </w:rPr>
        <w:t>prescriptions</w:t>
      </w:r>
      <w:r>
        <w:rPr>
          <w:sz w:val="16"/>
        </w:rPr>
        <w:t xml:space="preserve"> </w:t>
      </w:r>
      <w:r>
        <w:rPr>
          <w:rStyle w:val="StyleUnderline"/>
        </w:rPr>
        <w:t>for</w:t>
      </w:r>
      <w:r>
        <w:rPr>
          <w:sz w:val="16"/>
        </w:rPr>
        <w:t xml:space="preserve"> a Purdue Pharma drug known as </w:t>
      </w:r>
      <w:r>
        <w:rPr>
          <w:rStyle w:val="StyleUnderline"/>
        </w:rPr>
        <w:t>OxyContin</w:t>
      </w:r>
      <w:r>
        <w:rPr>
          <w:sz w:val="16"/>
        </w:rPr>
        <w:t xml:space="preserve">, </w:t>
      </w:r>
      <w:r>
        <w:rPr>
          <w:rStyle w:val="StyleUnderline"/>
        </w:rPr>
        <w:t>but</w:t>
      </w:r>
      <w:r>
        <w:rPr>
          <w:sz w:val="16"/>
        </w:rPr>
        <w:t xml:space="preserve"> </w:t>
      </w:r>
      <w:r>
        <w:rPr>
          <w:rStyle w:val="StyleUnderline"/>
        </w:rPr>
        <w:t>half</w:t>
      </w:r>
      <w:r>
        <w:rPr>
          <w:sz w:val="16"/>
        </w:rPr>
        <w:t xml:space="preserve"> of the </w:t>
      </w:r>
      <w:r>
        <w:rPr>
          <w:rStyle w:val="StyleUnderline"/>
        </w:rPr>
        <w:t>members</w:t>
      </w:r>
      <w:r>
        <w:rPr>
          <w:sz w:val="16"/>
        </w:rPr>
        <w:t xml:space="preserve"> </w:t>
      </w:r>
      <w:r>
        <w:rPr>
          <w:rStyle w:val="StyleUnderline"/>
        </w:rPr>
        <w:t>have</w:t>
      </w:r>
      <w:r>
        <w:rPr>
          <w:sz w:val="16"/>
        </w:rPr>
        <w:t xml:space="preserve"> </w:t>
      </w:r>
      <w:r>
        <w:rPr>
          <w:rStyle w:val="StyleUnderline"/>
        </w:rPr>
        <w:t>ties</w:t>
      </w:r>
      <w:r>
        <w:rPr>
          <w:sz w:val="16"/>
        </w:rPr>
        <w:t xml:space="preserve"> </w:t>
      </w:r>
      <w:r>
        <w:rPr>
          <w:rStyle w:val="StyleUnderline"/>
        </w:rPr>
        <w:t>to</w:t>
      </w:r>
      <w:r>
        <w:rPr>
          <w:sz w:val="16"/>
        </w:rPr>
        <w:t xml:space="preserve"> the </w:t>
      </w:r>
      <w:r>
        <w:rPr>
          <w:rStyle w:val="StyleUnderline"/>
        </w:rPr>
        <w:t>company</w:t>
      </w:r>
      <w:r>
        <w:rPr>
          <w:sz w:val="16"/>
        </w:rPr>
        <w:t xml:space="preserve"> and no action is taken</w:t>
      </w:r>
      <w:r>
        <w:rPr>
          <w:rStyle w:val="StyleUnderline"/>
        </w:rPr>
        <w:t xml:space="preserve">, </w:t>
      </w:r>
      <w:r w:rsidRPr="003E150A">
        <w:rPr>
          <w:rStyle w:val="StyleUnderline"/>
          <w:highlight w:val="cyan"/>
        </w:rPr>
        <w:t>allow</w:t>
      </w:r>
      <w:r>
        <w:rPr>
          <w:rStyle w:val="StyleUnderline"/>
        </w:rPr>
        <w:t xml:space="preserve">ing </w:t>
      </w:r>
      <w:r w:rsidRPr="003E150A">
        <w:rPr>
          <w:rStyle w:val="Emphasis"/>
          <w:highlight w:val="cyan"/>
        </w:rPr>
        <w:t>opioid</w:t>
      </w:r>
      <w:r>
        <w:rPr>
          <w:rStyle w:val="Emphasis"/>
        </w:rPr>
        <w:t xml:space="preserve"> overdose </w:t>
      </w:r>
      <w:r w:rsidRPr="003E150A">
        <w:rPr>
          <w:rStyle w:val="Emphasis"/>
          <w:highlight w:val="cyan"/>
        </w:rPr>
        <w:t>deaths to</w:t>
      </w:r>
      <w:r>
        <w:rPr>
          <w:rStyle w:val="Emphasis"/>
        </w:rPr>
        <w:t xml:space="preserve"> continue to </w:t>
      </w:r>
      <w:r w:rsidRPr="003E150A">
        <w:rPr>
          <w:rStyle w:val="Emphasis"/>
          <w:highlight w:val="cyan"/>
        </w:rPr>
        <w:t>climb</w:t>
      </w:r>
      <w:r>
        <w:rPr>
          <w:rStyle w:val="StyleUnderline"/>
        </w:rPr>
        <w:t>.</w:t>
      </w:r>
      <w:r>
        <w:rPr>
          <w:sz w:val="16"/>
        </w:rPr>
        <w:t xml:space="preserve">2 </w:t>
      </w:r>
      <w:r>
        <w:rPr>
          <w:rStyle w:val="StyleUnderline"/>
        </w:rPr>
        <w:t>A U</w:t>
      </w:r>
      <w:r>
        <w:rPr>
          <w:sz w:val="16"/>
        </w:rPr>
        <w:t xml:space="preserve">nited </w:t>
      </w:r>
      <w:r>
        <w:rPr>
          <w:rStyle w:val="StyleUnderline"/>
        </w:rPr>
        <w:t>N</w:t>
      </w:r>
      <w:r>
        <w:rPr>
          <w:sz w:val="16"/>
        </w:rPr>
        <w:t xml:space="preserve">ations– sponsored </w:t>
      </w:r>
      <w:r>
        <w:rPr>
          <w:rStyle w:val="StyleUnderline"/>
        </w:rPr>
        <w:t>Conference</w:t>
      </w:r>
      <w:r>
        <w:rPr>
          <w:sz w:val="16"/>
        </w:rPr>
        <w:t xml:space="preserve"> of the Parties, the </w:t>
      </w:r>
      <w:r w:rsidRPr="003E150A">
        <w:rPr>
          <w:rStyle w:val="StyleUnderline"/>
          <w:highlight w:val="cyan"/>
        </w:rPr>
        <w:t>world’s</w:t>
      </w:r>
      <w:r w:rsidRPr="003E150A">
        <w:rPr>
          <w:sz w:val="16"/>
          <w:highlight w:val="cyan"/>
        </w:rPr>
        <w:t xml:space="preserve"> </w:t>
      </w:r>
      <w:r w:rsidRPr="003E150A">
        <w:rPr>
          <w:rStyle w:val="StyleUnderline"/>
          <w:highlight w:val="cyan"/>
        </w:rPr>
        <w:t>leading</w:t>
      </w:r>
      <w:r w:rsidRPr="003E150A">
        <w:rPr>
          <w:sz w:val="16"/>
          <w:highlight w:val="cyan"/>
        </w:rPr>
        <w:t xml:space="preserve"> </w:t>
      </w:r>
      <w:r w:rsidRPr="003E150A">
        <w:rPr>
          <w:rStyle w:val="StyleUnderline"/>
          <w:highlight w:val="cyan"/>
        </w:rPr>
        <w:t>climate</w:t>
      </w:r>
      <w:r w:rsidRPr="003E150A">
        <w:rPr>
          <w:sz w:val="16"/>
          <w:highlight w:val="cyan"/>
        </w:rPr>
        <w:t xml:space="preserve"> </w:t>
      </w:r>
      <w:r w:rsidRPr="003E150A">
        <w:rPr>
          <w:rStyle w:val="StyleUnderline"/>
          <w:highlight w:val="cyan"/>
        </w:rPr>
        <w:t>gathering</w:t>
      </w:r>
      <w:r>
        <w:rPr>
          <w:sz w:val="16"/>
        </w:rPr>
        <w:t xml:space="preserve">, </w:t>
      </w:r>
      <w:r w:rsidRPr="003E150A">
        <w:rPr>
          <w:rStyle w:val="StyleUnderline"/>
          <w:highlight w:val="cyan"/>
        </w:rPr>
        <w:t>is</w:t>
      </w:r>
      <w:r w:rsidRPr="003E150A">
        <w:rPr>
          <w:sz w:val="16"/>
          <w:highlight w:val="cyan"/>
        </w:rPr>
        <w:t xml:space="preserve"> </w:t>
      </w:r>
      <w:r w:rsidRPr="003E150A">
        <w:rPr>
          <w:rStyle w:val="StyleUnderline"/>
          <w:highlight w:val="cyan"/>
        </w:rPr>
        <w:t>led</w:t>
      </w:r>
      <w:r>
        <w:rPr>
          <w:sz w:val="16"/>
        </w:rPr>
        <w:t xml:space="preserve"> in 2023 </w:t>
      </w:r>
      <w:r w:rsidRPr="003E150A">
        <w:rPr>
          <w:rStyle w:val="StyleUnderline"/>
          <w:highlight w:val="cyan"/>
        </w:rPr>
        <w:t>by</w:t>
      </w:r>
      <w:r>
        <w:rPr>
          <w:sz w:val="16"/>
        </w:rPr>
        <w:t xml:space="preserve"> Dr. Sultan al-Jaber, </w:t>
      </w:r>
      <w:r>
        <w:rPr>
          <w:rStyle w:val="StyleUnderline"/>
        </w:rPr>
        <w:t>a</w:t>
      </w:r>
      <w:r>
        <w:rPr>
          <w:sz w:val="16"/>
        </w:rPr>
        <w:t xml:space="preserve"> “</w:t>
      </w:r>
      <w:r>
        <w:rPr>
          <w:rStyle w:val="StyleUnderline"/>
        </w:rPr>
        <w:t>state</w:t>
      </w:r>
      <w:r>
        <w:rPr>
          <w:sz w:val="16"/>
        </w:rPr>
        <w:t xml:space="preserve"> </w:t>
      </w:r>
      <w:r w:rsidRPr="003E150A">
        <w:rPr>
          <w:rStyle w:val="StyleUnderline"/>
          <w:highlight w:val="cyan"/>
        </w:rPr>
        <w:t>oil</w:t>
      </w:r>
      <w:r w:rsidRPr="003E150A">
        <w:rPr>
          <w:sz w:val="16"/>
          <w:highlight w:val="cyan"/>
        </w:rPr>
        <w:t xml:space="preserve"> </w:t>
      </w:r>
      <w:r w:rsidRPr="003E150A">
        <w:rPr>
          <w:rStyle w:val="StyleUnderline"/>
          <w:highlight w:val="cyan"/>
        </w:rPr>
        <w:t>company</w:t>
      </w:r>
      <w:r>
        <w:rPr>
          <w:sz w:val="16"/>
        </w:rPr>
        <w:t xml:space="preserve"> </w:t>
      </w:r>
      <w:r>
        <w:rPr>
          <w:rStyle w:val="StyleUnderline"/>
        </w:rPr>
        <w:t>chief</w:t>
      </w:r>
      <w:r>
        <w:rPr>
          <w:sz w:val="16"/>
        </w:rPr>
        <w:t xml:space="preserve"> </w:t>
      </w:r>
      <w:r w:rsidRPr="003E150A">
        <w:rPr>
          <w:rStyle w:val="StyleUnderline"/>
          <w:highlight w:val="cyan"/>
        </w:rPr>
        <w:t>exec</w:t>
      </w:r>
      <w:r>
        <w:rPr>
          <w:rStyle w:val="StyleUnderline"/>
        </w:rPr>
        <w:t>utive</w:t>
      </w:r>
      <w:r>
        <w:rPr>
          <w:sz w:val="16"/>
        </w:rPr>
        <w:t xml:space="preserve">,” </w:t>
      </w:r>
      <w:r>
        <w:rPr>
          <w:rStyle w:val="StyleUnderline"/>
        </w:rPr>
        <w:t>who</w:t>
      </w:r>
      <w:r>
        <w:rPr>
          <w:sz w:val="16"/>
        </w:rPr>
        <w:t>, notes the Associated Press, “</w:t>
      </w:r>
      <w:r w:rsidRPr="003E150A">
        <w:rPr>
          <w:rStyle w:val="StyleUnderline"/>
          <w:highlight w:val="cyan"/>
        </w:rPr>
        <w:t xml:space="preserve">got the </w:t>
      </w:r>
      <w:r w:rsidRPr="003E150A">
        <w:rPr>
          <w:rStyle w:val="Emphasis"/>
          <w:highlight w:val="cyan"/>
        </w:rPr>
        <w:t>world</w:t>
      </w:r>
      <w:r w:rsidRPr="003E150A">
        <w:rPr>
          <w:rStyle w:val="StyleUnderline"/>
          <w:highlight w:val="cyan"/>
        </w:rPr>
        <w:t xml:space="preserve"> to agree to transition</w:t>
      </w:r>
      <w:r>
        <w:rPr>
          <w:rStyle w:val="StyleUnderline"/>
        </w:rPr>
        <w:t xml:space="preserve"> away </w:t>
      </w:r>
      <w:r w:rsidRPr="003E150A">
        <w:rPr>
          <w:rStyle w:val="StyleUnderline"/>
          <w:highlight w:val="cyan"/>
        </w:rPr>
        <w:t>from fossil fuels while</w:t>
      </w:r>
      <w:r>
        <w:rPr>
          <w:rStyle w:val="StyleUnderline"/>
        </w:rPr>
        <w:t xml:space="preserve"> still </w:t>
      </w:r>
      <w:r w:rsidRPr="003E150A">
        <w:rPr>
          <w:rStyle w:val="StyleUnderline"/>
          <w:highlight w:val="cyan"/>
        </w:rPr>
        <w:t>being able to pump</w:t>
      </w:r>
      <w:r>
        <w:rPr>
          <w:rStyle w:val="StyleUnderline"/>
        </w:rPr>
        <w:t xml:space="preserve"> ever-</w:t>
      </w:r>
      <w:r w:rsidRPr="003E150A">
        <w:rPr>
          <w:rStyle w:val="StyleUnderline"/>
          <w:highlight w:val="cyan"/>
        </w:rPr>
        <w:t>more oil</w:t>
      </w:r>
      <w:r>
        <w:rPr>
          <w:rStyle w:val="StyleUnderline"/>
        </w:rPr>
        <w:t>”—the</w:t>
      </w:r>
      <w:r>
        <w:rPr>
          <w:sz w:val="16"/>
        </w:rPr>
        <w:t xml:space="preserve"> </w:t>
      </w:r>
      <w:r w:rsidRPr="003E150A">
        <w:rPr>
          <w:rStyle w:val="Emphasis"/>
          <w:highlight w:val="cyan"/>
        </w:rPr>
        <w:t>horrifying effects</w:t>
      </w:r>
      <w:r w:rsidRPr="003E150A">
        <w:rPr>
          <w:sz w:val="16"/>
          <w:highlight w:val="cyan"/>
        </w:rPr>
        <w:t xml:space="preserve"> </w:t>
      </w:r>
      <w:r w:rsidRPr="003E150A">
        <w:rPr>
          <w:rStyle w:val="StyleUnderline"/>
          <w:highlight w:val="cyan"/>
        </w:rPr>
        <w:t>of which</w:t>
      </w:r>
      <w:r>
        <w:rPr>
          <w:rStyle w:val="StyleUnderline"/>
        </w:rPr>
        <w:t xml:space="preserve"> can already be </w:t>
      </w:r>
      <w:r w:rsidRPr="003E150A">
        <w:rPr>
          <w:rStyle w:val="StyleUnderline"/>
          <w:highlight w:val="cyan"/>
        </w:rPr>
        <w:t xml:space="preserve">seen in </w:t>
      </w:r>
      <w:r w:rsidRPr="003E150A">
        <w:rPr>
          <w:rStyle w:val="Emphasis"/>
          <w:highlight w:val="cyan"/>
        </w:rPr>
        <w:t>mounting climate</w:t>
      </w:r>
      <w:r>
        <w:rPr>
          <w:rStyle w:val="Emphasis"/>
        </w:rPr>
        <w:t xml:space="preserve">-related </w:t>
      </w:r>
      <w:r w:rsidRPr="003E150A">
        <w:rPr>
          <w:rStyle w:val="Emphasis"/>
          <w:highlight w:val="cyan"/>
        </w:rPr>
        <w:t>disasters</w:t>
      </w:r>
      <w:r>
        <w:rPr>
          <w:rStyle w:val="StyleUnderline"/>
        </w:rPr>
        <w:t>.</w:t>
      </w:r>
      <w:r>
        <w:rPr>
          <w:sz w:val="16"/>
        </w:rPr>
        <w:t>3</w:t>
      </w:r>
    </w:p>
    <w:p w14:paraId="466E390A" w14:textId="77777777" w:rsidR="000A3E50" w:rsidRDefault="000A3E50" w:rsidP="000A3E50">
      <w:pPr>
        <w:rPr>
          <w:rStyle w:val="StyleUnderline"/>
        </w:rPr>
      </w:pPr>
      <w:r w:rsidRPr="003E150A">
        <w:rPr>
          <w:rStyle w:val="StyleUnderline"/>
          <w:highlight w:val="cyan"/>
        </w:rPr>
        <w:t>This is</w:t>
      </w:r>
      <w:r w:rsidRPr="003E150A">
        <w:rPr>
          <w:sz w:val="16"/>
          <w:highlight w:val="cyan"/>
        </w:rPr>
        <w:t xml:space="preserve"> </w:t>
      </w:r>
      <w:r w:rsidRPr="003E150A">
        <w:rPr>
          <w:rStyle w:val="Emphasis"/>
          <w:highlight w:val="cyan"/>
        </w:rPr>
        <w:t>corporate capture</w:t>
      </w:r>
      <w:r>
        <w:rPr>
          <w:sz w:val="16"/>
        </w:rPr>
        <w:t xml:space="preserve">, </w:t>
      </w:r>
      <w:r w:rsidRPr="003E150A">
        <w:rPr>
          <w:rStyle w:val="StyleUnderline"/>
          <w:highlight w:val="cyan"/>
        </w:rPr>
        <w:t>whereby</w:t>
      </w:r>
      <w:r w:rsidRPr="003E150A">
        <w:rPr>
          <w:sz w:val="16"/>
          <w:highlight w:val="cyan"/>
        </w:rPr>
        <w:t xml:space="preserve"> </w:t>
      </w:r>
      <w:r w:rsidRPr="003E150A">
        <w:rPr>
          <w:rStyle w:val="StyleUnderline"/>
          <w:highlight w:val="cyan"/>
        </w:rPr>
        <w:t>agencies</w:t>
      </w:r>
      <w:r w:rsidRPr="003E150A">
        <w:rPr>
          <w:sz w:val="16"/>
          <w:highlight w:val="cyan"/>
        </w:rPr>
        <w:t xml:space="preserve"> </w:t>
      </w:r>
      <w:r>
        <w:rPr>
          <w:rStyle w:val="StyleUnderline"/>
        </w:rPr>
        <w:t>meant</w:t>
      </w:r>
      <w:r>
        <w:rPr>
          <w:sz w:val="16"/>
        </w:rPr>
        <w:t xml:space="preserve"> </w:t>
      </w:r>
      <w:r>
        <w:rPr>
          <w:rStyle w:val="StyleUnderline"/>
        </w:rPr>
        <w:t>to</w:t>
      </w:r>
      <w:r>
        <w:rPr>
          <w:sz w:val="16"/>
        </w:rPr>
        <w:t xml:space="preserve"> </w:t>
      </w:r>
      <w:r>
        <w:rPr>
          <w:rStyle w:val="StyleUnderline"/>
        </w:rPr>
        <w:t>control</w:t>
      </w:r>
      <w:r>
        <w:rPr>
          <w:sz w:val="16"/>
        </w:rPr>
        <w:t xml:space="preserve"> corporate </w:t>
      </w:r>
      <w:r>
        <w:rPr>
          <w:rStyle w:val="StyleUnderline"/>
        </w:rPr>
        <w:t>behavior</w:t>
      </w:r>
      <w:r>
        <w:rPr>
          <w:sz w:val="16"/>
        </w:rPr>
        <w:t xml:space="preserve"> instead </w:t>
      </w:r>
      <w:r w:rsidRPr="003E150A">
        <w:rPr>
          <w:rStyle w:val="StyleUnderline"/>
          <w:highlight w:val="cyan"/>
        </w:rPr>
        <w:t>are</w:t>
      </w:r>
      <w:r w:rsidRPr="003E150A">
        <w:rPr>
          <w:sz w:val="16"/>
          <w:highlight w:val="cyan"/>
        </w:rPr>
        <w:t xml:space="preserve"> </w:t>
      </w:r>
      <w:r w:rsidRPr="003E150A">
        <w:rPr>
          <w:rStyle w:val="StyleUnderline"/>
          <w:highlight w:val="cyan"/>
        </w:rPr>
        <w:t>controlled</w:t>
      </w:r>
      <w:r w:rsidRPr="003E150A">
        <w:rPr>
          <w:sz w:val="16"/>
          <w:highlight w:val="cyan"/>
        </w:rPr>
        <w:t xml:space="preserve"> </w:t>
      </w:r>
      <w:r w:rsidRPr="003E150A">
        <w:rPr>
          <w:rStyle w:val="StyleUnderline"/>
          <w:highlight w:val="cyan"/>
        </w:rPr>
        <w:t>by</w:t>
      </w:r>
      <w:r w:rsidRPr="003E150A">
        <w:rPr>
          <w:sz w:val="16"/>
          <w:highlight w:val="cyan"/>
        </w:rPr>
        <w:t xml:space="preserve"> </w:t>
      </w:r>
      <w:r w:rsidRPr="003E150A">
        <w:rPr>
          <w:rStyle w:val="StyleUnderline"/>
          <w:highlight w:val="cyan"/>
        </w:rPr>
        <w:t>corporate</w:t>
      </w:r>
      <w:r w:rsidRPr="003E150A">
        <w:rPr>
          <w:sz w:val="16"/>
          <w:highlight w:val="cyan"/>
        </w:rPr>
        <w:t xml:space="preserve"> </w:t>
      </w:r>
      <w:r w:rsidRPr="003E150A">
        <w:rPr>
          <w:rStyle w:val="StyleUnderline"/>
          <w:highlight w:val="cyan"/>
        </w:rPr>
        <w:t>leaders</w:t>
      </w:r>
      <w:r w:rsidRPr="003E150A">
        <w:rPr>
          <w:sz w:val="16"/>
          <w:highlight w:val="cyan"/>
        </w:rPr>
        <w:t xml:space="preserve"> </w:t>
      </w:r>
      <w:r w:rsidRPr="003E150A">
        <w:rPr>
          <w:rStyle w:val="StyleUnderline"/>
          <w:highlight w:val="cyan"/>
        </w:rPr>
        <w:t>to</w:t>
      </w:r>
      <w:r w:rsidRPr="003E150A">
        <w:rPr>
          <w:sz w:val="16"/>
          <w:highlight w:val="cyan"/>
        </w:rPr>
        <w:t xml:space="preserve"> </w:t>
      </w:r>
      <w:r w:rsidRPr="003E150A">
        <w:rPr>
          <w:rStyle w:val="StyleUnderline"/>
          <w:highlight w:val="cyan"/>
        </w:rPr>
        <w:t>advance</w:t>
      </w:r>
      <w:r>
        <w:rPr>
          <w:sz w:val="16"/>
        </w:rPr>
        <w:t xml:space="preserve"> their </w:t>
      </w:r>
      <w:r w:rsidRPr="003E150A">
        <w:rPr>
          <w:rStyle w:val="StyleUnderline"/>
          <w:highlight w:val="cyan"/>
        </w:rPr>
        <w:t>economic</w:t>
      </w:r>
      <w:r w:rsidRPr="003E150A">
        <w:rPr>
          <w:sz w:val="16"/>
          <w:highlight w:val="cyan"/>
        </w:rPr>
        <w:t xml:space="preserve"> </w:t>
      </w:r>
      <w:r w:rsidRPr="003E150A">
        <w:rPr>
          <w:rStyle w:val="StyleUnderline"/>
          <w:highlight w:val="cyan"/>
        </w:rPr>
        <w:t>interests</w:t>
      </w:r>
      <w:r>
        <w:rPr>
          <w:sz w:val="16"/>
        </w:rPr>
        <w:t xml:space="preserve">.4 But considered more broadly, </w:t>
      </w:r>
      <w:r>
        <w:rPr>
          <w:rStyle w:val="StyleUnderline"/>
        </w:rPr>
        <w:t xml:space="preserve">corporate capture </w:t>
      </w:r>
      <w:r w:rsidRPr="003E150A">
        <w:rPr>
          <w:rStyle w:val="StyleUnderline"/>
          <w:highlight w:val="cyan"/>
        </w:rPr>
        <w:t xml:space="preserve">extends </w:t>
      </w:r>
      <w:r w:rsidRPr="003E150A">
        <w:rPr>
          <w:rStyle w:val="Emphasis"/>
          <w:highlight w:val="cyan"/>
        </w:rPr>
        <w:t>far beyond</w:t>
      </w:r>
      <w:r>
        <w:rPr>
          <w:rStyle w:val="StyleUnderline"/>
        </w:rPr>
        <w:t xml:space="preserve"> </w:t>
      </w:r>
      <w:r>
        <w:rPr>
          <w:sz w:val="16"/>
        </w:rPr>
        <w:t xml:space="preserve">the capture of a few </w:t>
      </w:r>
      <w:r w:rsidRPr="003E150A">
        <w:rPr>
          <w:rStyle w:val="Emphasis"/>
          <w:highlight w:val="cyan"/>
        </w:rPr>
        <w:t>government</w:t>
      </w:r>
      <w:r>
        <w:rPr>
          <w:rStyle w:val="Emphasis"/>
        </w:rPr>
        <w:t xml:space="preserve"> agencies</w:t>
      </w:r>
      <w:r>
        <w:rPr>
          <w:sz w:val="16"/>
        </w:rPr>
        <w:t xml:space="preserve">; indeed, over time, </w:t>
      </w:r>
      <w:r>
        <w:rPr>
          <w:rStyle w:val="Emphasis"/>
        </w:rPr>
        <w:t xml:space="preserve">it has developed a </w:t>
      </w:r>
      <w:r w:rsidRPr="003E150A">
        <w:rPr>
          <w:rStyle w:val="Emphasis"/>
          <w:highlight w:val="cyan"/>
        </w:rPr>
        <w:t>strangle</w:t>
      </w:r>
      <w:r>
        <w:rPr>
          <w:rStyle w:val="Emphasis"/>
        </w:rPr>
        <w:t xml:space="preserve">hold on </w:t>
      </w:r>
      <w:r w:rsidRPr="003E150A">
        <w:rPr>
          <w:rStyle w:val="Emphasis"/>
          <w:highlight w:val="cyan"/>
        </w:rPr>
        <w:t>our economy and life</w:t>
      </w:r>
      <w:r w:rsidRPr="003E150A">
        <w:rPr>
          <w:rStyle w:val="StyleUnderline"/>
          <w:highlight w:val="cyan"/>
        </w:rPr>
        <w:t>.</w:t>
      </w:r>
    </w:p>
    <w:p w14:paraId="0D8F0D93" w14:textId="77777777" w:rsidR="000A3E50" w:rsidRDefault="000A3E50" w:rsidP="000A3E50">
      <w:pPr>
        <w:rPr>
          <w:sz w:val="16"/>
        </w:rPr>
      </w:pPr>
      <w:r>
        <w:rPr>
          <w:rStyle w:val="StyleUnderline"/>
        </w:rPr>
        <w:t>Corporate</w:t>
      </w:r>
      <w:r>
        <w:rPr>
          <w:sz w:val="16"/>
        </w:rPr>
        <w:t xml:space="preserve"> </w:t>
      </w:r>
      <w:r>
        <w:rPr>
          <w:rStyle w:val="StyleUnderline"/>
        </w:rPr>
        <w:t>capture</w:t>
      </w:r>
      <w:r>
        <w:rPr>
          <w:sz w:val="16"/>
        </w:rPr>
        <w:t xml:space="preserve"> </w:t>
      </w:r>
      <w:r>
        <w:rPr>
          <w:rStyle w:val="StyleUnderline"/>
        </w:rPr>
        <w:t>is</w:t>
      </w:r>
      <w:r>
        <w:rPr>
          <w:sz w:val="16"/>
        </w:rPr>
        <w:t xml:space="preserve"> </w:t>
      </w:r>
      <w:r>
        <w:rPr>
          <w:rStyle w:val="StyleUnderline"/>
        </w:rPr>
        <w:t>evident</w:t>
      </w:r>
      <w:r>
        <w:rPr>
          <w:sz w:val="16"/>
        </w:rPr>
        <w:t xml:space="preserve"> not just </w:t>
      </w:r>
      <w:r>
        <w:rPr>
          <w:rStyle w:val="StyleUnderline"/>
        </w:rPr>
        <w:t>in</w:t>
      </w:r>
      <w:r>
        <w:rPr>
          <w:sz w:val="16"/>
        </w:rPr>
        <w:t xml:space="preserve"> </w:t>
      </w:r>
      <w:r>
        <w:rPr>
          <w:rStyle w:val="StyleUnderline"/>
        </w:rPr>
        <w:t>regulatory</w:t>
      </w:r>
      <w:r>
        <w:rPr>
          <w:sz w:val="16"/>
        </w:rPr>
        <w:t xml:space="preserve"> </w:t>
      </w:r>
      <w:r>
        <w:rPr>
          <w:rStyle w:val="StyleUnderline"/>
        </w:rPr>
        <w:t>agencies</w:t>
      </w:r>
      <w:r>
        <w:rPr>
          <w:sz w:val="16"/>
        </w:rPr>
        <w:t xml:space="preserve"> but also in </w:t>
      </w:r>
      <w:r>
        <w:rPr>
          <w:rStyle w:val="StyleUnderline"/>
        </w:rPr>
        <w:t>elections</w:t>
      </w:r>
      <w:r>
        <w:rPr>
          <w:sz w:val="16"/>
        </w:rPr>
        <w:t xml:space="preserve">, the halls of </w:t>
      </w:r>
      <w:r>
        <w:rPr>
          <w:rStyle w:val="StyleUnderline"/>
        </w:rPr>
        <w:t>government</w:t>
      </w:r>
      <w:r>
        <w:rPr>
          <w:sz w:val="16"/>
        </w:rPr>
        <w:t xml:space="preserve">, the </w:t>
      </w:r>
      <w:r>
        <w:rPr>
          <w:rStyle w:val="StyleUnderline"/>
        </w:rPr>
        <w:t>media</w:t>
      </w:r>
      <w:r>
        <w:rPr>
          <w:sz w:val="16"/>
        </w:rPr>
        <w:t xml:space="preserve">, </w:t>
      </w:r>
      <w:r>
        <w:rPr>
          <w:rStyle w:val="StyleUnderline"/>
        </w:rPr>
        <w:t>music</w:t>
      </w:r>
      <w:r>
        <w:rPr>
          <w:sz w:val="16"/>
        </w:rPr>
        <w:t xml:space="preserve">, </w:t>
      </w:r>
      <w:r>
        <w:rPr>
          <w:rStyle w:val="StyleUnderline"/>
        </w:rPr>
        <w:t>art</w:t>
      </w:r>
      <w:r>
        <w:rPr>
          <w:sz w:val="16"/>
        </w:rPr>
        <w:t xml:space="preserve">, </w:t>
      </w:r>
      <w:r>
        <w:rPr>
          <w:rStyle w:val="StyleUnderline"/>
        </w:rPr>
        <w:t>and</w:t>
      </w:r>
      <w:r>
        <w:rPr>
          <w:sz w:val="16"/>
        </w:rPr>
        <w:t xml:space="preserve"> any </w:t>
      </w:r>
      <w:r>
        <w:rPr>
          <w:rStyle w:val="StyleUnderline"/>
        </w:rPr>
        <w:t>other</w:t>
      </w:r>
      <w:r>
        <w:rPr>
          <w:sz w:val="16"/>
        </w:rPr>
        <w:t xml:space="preserve"> </w:t>
      </w:r>
      <w:r>
        <w:rPr>
          <w:rStyle w:val="StyleUnderline"/>
        </w:rPr>
        <w:t>cultural</w:t>
      </w:r>
      <w:r>
        <w:rPr>
          <w:sz w:val="16"/>
        </w:rPr>
        <w:t xml:space="preserve"> </w:t>
      </w:r>
      <w:r>
        <w:rPr>
          <w:rStyle w:val="StyleUnderline"/>
        </w:rPr>
        <w:t>sites</w:t>
      </w:r>
      <w:r>
        <w:rPr>
          <w:sz w:val="16"/>
        </w:rPr>
        <w:t xml:space="preserve"> corporate elites can get their hands on. Corporate capture is visible too </w:t>
      </w:r>
      <w:r>
        <w:rPr>
          <w:rStyle w:val="StyleUnderline"/>
        </w:rPr>
        <w:t>in</w:t>
      </w:r>
      <w:r>
        <w:rPr>
          <w:sz w:val="16"/>
        </w:rPr>
        <w:t xml:space="preserve"> the names adorning the walls of </w:t>
      </w:r>
      <w:r>
        <w:rPr>
          <w:rStyle w:val="StyleUnderline"/>
        </w:rPr>
        <w:t>nonprofit</w:t>
      </w:r>
      <w:r>
        <w:rPr>
          <w:sz w:val="16"/>
        </w:rPr>
        <w:t xml:space="preserve"> </w:t>
      </w:r>
      <w:r>
        <w:rPr>
          <w:rStyle w:val="StyleUnderline"/>
        </w:rPr>
        <w:t>university</w:t>
      </w:r>
      <w:r>
        <w:rPr>
          <w:sz w:val="16"/>
        </w:rPr>
        <w:t xml:space="preserve"> </w:t>
      </w:r>
      <w:r>
        <w:rPr>
          <w:rStyle w:val="StyleUnderline"/>
        </w:rPr>
        <w:t>and</w:t>
      </w:r>
      <w:r>
        <w:rPr>
          <w:sz w:val="16"/>
        </w:rPr>
        <w:t xml:space="preserve"> </w:t>
      </w:r>
      <w:r>
        <w:rPr>
          <w:rStyle w:val="StyleUnderline"/>
        </w:rPr>
        <w:t>hospital</w:t>
      </w:r>
      <w:r>
        <w:rPr>
          <w:sz w:val="16"/>
        </w:rPr>
        <w:t xml:space="preserve"> </w:t>
      </w:r>
      <w:r>
        <w:rPr>
          <w:rStyle w:val="StyleUnderline"/>
        </w:rPr>
        <w:t>buildings</w:t>
      </w:r>
      <w:r>
        <w:rPr>
          <w:sz w:val="16"/>
        </w:rPr>
        <w:t>. It can even be found in the thinking of nonprofit and movement activists and leaders.</w:t>
      </w:r>
    </w:p>
    <w:p w14:paraId="44088B2E" w14:textId="77777777" w:rsidR="000A3E50" w:rsidRDefault="000A3E50" w:rsidP="000A3E50">
      <w:pPr>
        <w:rPr>
          <w:sz w:val="16"/>
        </w:rPr>
      </w:pPr>
      <w:r>
        <w:rPr>
          <w:sz w:val="16"/>
        </w:rPr>
        <w:t xml:space="preserve">Indeed, the </w:t>
      </w:r>
      <w:r w:rsidRPr="003E150A">
        <w:rPr>
          <w:rStyle w:val="StyleUnderline"/>
          <w:highlight w:val="cyan"/>
        </w:rPr>
        <w:t>scope</w:t>
      </w:r>
      <w:r>
        <w:rPr>
          <w:sz w:val="16"/>
        </w:rPr>
        <w:t xml:space="preserve"> of resulting corporate control and influence </w:t>
      </w:r>
      <w:r>
        <w:rPr>
          <w:rStyle w:val="StyleUnderline"/>
        </w:rPr>
        <w:t>has</w:t>
      </w:r>
      <w:r>
        <w:rPr>
          <w:sz w:val="16"/>
        </w:rPr>
        <w:t xml:space="preserve"> </w:t>
      </w:r>
      <w:r>
        <w:rPr>
          <w:rStyle w:val="StyleUnderline"/>
        </w:rPr>
        <w:t>been</w:t>
      </w:r>
      <w:r>
        <w:rPr>
          <w:sz w:val="16"/>
        </w:rPr>
        <w:t xml:space="preserve"> </w:t>
      </w:r>
      <w:r>
        <w:rPr>
          <w:rStyle w:val="Emphasis"/>
        </w:rPr>
        <w:t xml:space="preserve">astonishingly </w:t>
      </w:r>
      <w:r w:rsidRPr="003E150A">
        <w:rPr>
          <w:rStyle w:val="Emphasis"/>
          <w:highlight w:val="cyan"/>
        </w:rPr>
        <w:t>broad</w:t>
      </w:r>
      <w:r>
        <w:rPr>
          <w:sz w:val="16"/>
        </w:rPr>
        <w:t>. Decades ago, Philip K. Dick asked if androids dream of electric sheep.5 We won’t hazard a guess as to the psychology of androids, but we can say with certainty that corporate messages have entered human dreams.</w:t>
      </w:r>
    </w:p>
    <w:p w14:paraId="16D04831" w14:textId="77777777" w:rsidR="000A3E50" w:rsidRDefault="000A3E50" w:rsidP="000A3E50">
      <w:pPr>
        <w:rPr>
          <w:sz w:val="16"/>
        </w:rPr>
      </w:pPr>
      <w:r>
        <w:rPr>
          <w:sz w:val="16"/>
        </w:rPr>
        <w:t>Life as Commodity</w:t>
      </w:r>
    </w:p>
    <w:p w14:paraId="4F6E4988" w14:textId="77777777" w:rsidR="000A3E50" w:rsidRDefault="000A3E50" w:rsidP="000A3E50">
      <w:pPr>
        <w:rPr>
          <w:sz w:val="16"/>
        </w:rPr>
      </w:pPr>
      <w:r>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Pr>
          <w:rStyle w:val="StyleUnderline"/>
        </w:rPr>
        <w:t>the modern corporation has amassed</w:t>
      </w:r>
      <w:r>
        <w:rPr>
          <w:sz w:val="16"/>
        </w:rPr>
        <w:t xml:space="preserve"> and harnessed </w:t>
      </w:r>
      <w:r>
        <w:rPr>
          <w:rStyle w:val="StyleUnderline"/>
        </w:rPr>
        <w:t>spellbinding</w:t>
      </w:r>
      <w:r>
        <w:rPr>
          <w:sz w:val="16"/>
        </w:rPr>
        <w:t xml:space="preserve"> and mythmaking </w:t>
      </w:r>
      <w:r>
        <w:rPr>
          <w:rStyle w:val="StyleUnderline"/>
        </w:rPr>
        <w:t>powers</w:t>
      </w:r>
      <w:r>
        <w:rPr>
          <w:sz w:val="16"/>
        </w:rPr>
        <w:t xml:space="preserve"> that Marx and Engels might scarcely have imagined.</w:t>
      </w:r>
    </w:p>
    <w:p w14:paraId="5507B60E" w14:textId="77777777" w:rsidR="000A3E50" w:rsidRDefault="000A3E50" w:rsidP="000A3E50">
      <w:pPr>
        <w:rPr>
          <w:sz w:val="16"/>
        </w:rPr>
      </w:pPr>
      <w:proofErr w:type="gramStart"/>
      <w:r>
        <w:rPr>
          <w:sz w:val="16"/>
        </w:rPr>
        <w:t xml:space="preserve">More and </w:t>
      </w:r>
      <w:r>
        <w:rPr>
          <w:rStyle w:val="StyleUnderline"/>
        </w:rPr>
        <w:t>more</w:t>
      </w:r>
      <w:proofErr w:type="gramEnd"/>
      <w:r>
        <w:rPr>
          <w:rStyle w:val="StyleUnderline"/>
        </w:rPr>
        <w:t xml:space="preserve"> of </w:t>
      </w:r>
      <w:r w:rsidRPr="003E150A">
        <w:rPr>
          <w:rStyle w:val="StyleUnderline"/>
          <w:highlight w:val="cyan"/>
        </w:rPr>
        <w:t>society</w:t>
      </w:r>
      <w:r>
        <w:rPr>
          <w:rStyle w:val="StyleUnderline"/>
        </w:rPr>
        <w:t xml:space="preserve"> has been </w:t>
      </w:r>
      <w:r w:rsidRPr="003E150A">
        <w:rPr>
          <w:rStyle w:val="Emphasis"/>
          <w:highlight w:val="cyan"/>
        </w:rPr>
        <w:t xml:space="preserve">converted </w:t>
      </w:r>
      <w:r>
        <w:rPr>
          <w:rStyle w:val="Emphasis"/>
        </w:rPr>
        <w:t>in</w:t>
      </w:r>
      <w:r w:rsidRPr="003E150A">
        <w:rPr>
          <w:rStyle w:val="Emphasis"/>
          <w:highlight w:val="cyan"/>
        </w:rPr>
        <w:t xml:space="preserve">to </w:t>
      </w:r>
      <w:proofErr w:type="gramStart"/>
      <w:r w:rsidRPr="003E150A">
        <w:rPr>
          <w:rStyle w:val="Emphasis"/>
          <w:highlight w:val="cyan"/>
        </w:rPr>
        <w:t>commodities</w:t>
      </w:r>
      <w:r>
        <w:rPr>
          <w:sz w:val="16"/>
        </w:rPr>
        <w:t>—</w:t>
      </w:r>
      <w:proofErr w:type="gramEnd"/>
      <w:r>
        <w:rPr>
          <w:sz w:val="16"/>
        </w:rPr>
        <w:t xml:space="preserve">that is, </w:t>
      </w:r>
      <w:r>
        <w:rPr>
          <w:rStyle w:val="StyleUnderline"/>
        </w:rPr>
        <w:t>items</w:t>
      </w:r>
      <w:r>
        <w:rPr>
          <w:sz w:val="16"/>
        </w:rPr>
        <w:t xml:space="preserve"> that can be </w:t>
      </w:r>
      <w:r>
        <w:rPr>
          <w:rStyle w:val="StyleUnderline"/>
        </w:rPr>
        <w:t>bought or sold</w:t>
      </w:r>
      <w:r>
        <w:rPr>
          <w:sz w:val="16"/>
        </w:rPr>
        <w:t xml:space="preserve">. But </w:t>
      </w:r>
      <w:r>
        <w:rPr>
          <w:rStyle w:val="StyleUnderline"/>
        </w:rPr>
        <w:t xml:space="preserve">the corporate form, per se, is not the </w:t>
      </w:r>
      <w:proofErr w:type="gramStart"/>
      <w:r>
        <w:rPr>
          <w:rStyle w:val="StyleUnderline"/>
        </w:rPr>
        <w:t>problem—</w:t>
      </w:r>
      <w:r w:rsidRPr="003E150A">
        <w:rPr>
          <w:rStyle w:val="StyleUnderline"/>
          <w:highlight w:val="cyan"/>
        </w:rPr>
        <w:t>the</w:t>
      </w:r>
      <w:proofErr w:type="gramEnd"/>
      <w:r w:rsidRPr="003E150A">
        <w:rPr>
          <w:rStyle w:val="StyleUnderline"/>
          <w:highlight w:val="cyan"/>
        </w:rPr>
        <w:t xml:space="preserve"> </w:t>
      </w:r>
      <w:proofErr w:type="gramStart"/>
      <w:r w:rsidRPr="003E150A">
        <w:rPr>
          <w:rStyle w:val="StyleUnderline"/>
          <w:highlight w:val="cyan"/>
        </w:rPr>
        <w:t>corporation</w:t>
      </w:r>
      <w:proofErr w:type="gramEnd"/>
      <w:r w:rsidRPr="003E150A">
        <w:rPr>
          <w:rStyle w:val="StyleUnderline"/>
          <w:highlight w:val="cyan"/>
        </w:rPr>
        <w:t xml:space="preserve"> is</w:t>
      </w:r>
      <w:r>
        <w:rPr>
          <w:rStyle w:val="StyleUnderline"/>
        </w:rPr>
        <w:t xml:space="preserve"> just </w:t>
      </w:r>
      <w:r w:rsidRPr="003E150A">
        <w:rPr>
          <w:rStyle w:val="StyleUnderline"/>
          <w:highlight w:val="cyan"/>
        </w:rPr>
        <w:t xml:space="preserve">a </w:t>
      </w:r>
      <w:r w:rsidRPr="003E150A">
        <w:rPr>
          <w:rStyle w:val="Emphasis"/>
          <w:highlight w:val="cyan"/>
        </w:rPr>
        <w:t>creature of law</w:t>
      </w:r>
      <w:r w:rsidRPr="003E150A">
        <w:rPr>
          <w:rStyle w:val="StyleUnderline"/>
          <w:highlight w:val="cyan"/>
        </w:rPr>
        <w:t xml:space="preserve"> that </w:t>
      </w:r>
      <w:r w:rsidRPr="003E150A">
        <w:rPr>
          <w:rStyle w:val="Emphasis"/>
          <w:highlight w:val="cyan"/>
        </w:rPr>
        <w:t>limits individual liability</w:t>
      </w:r>
      <w:r>
        <w:rPr>
          <w:rStyle w:val="StyleUnderline"/>
        </w:rPr>
        <w:t>.</w:t>
      </w:r>
      <w:r>
        <w:rPr>
          <w:sz w:val="16"/>
        </w:rPr>
        <w:t xml:space="preserve"> Rather, </w:t>
      </w:r>
      <w:r w:rsidRPr="003E150A">
        <w:rPr>
          <w:rStyle w:val="StyleUnderline"/>
          <w:highlight w:val="cyan"/>
        </w:rPr>
        <w:t>the</w:t>
      </w:r>
      <w:r>
        <w:rPr>
          <w:rStyle w:val="StyleUnderline"/>
        </w:rPr>
        <w:t xml:space="preserve"> primary </w:t>
      </w:r>
      <w:r w:rsidRPr="003E150A">
        <w:rPr>
          <w:rStyle w:val="StyleUnderline"/>
          <w:highlight w:val="cyan"/>
        </w:rPr>
        <w:t>challenge is</w:t>
      </w:r>
      <w:r>
        <w:rPr>
          <w:sz w:val="16"/>
        </w:rPr>
        <w:t xml:space="preserve"> the </w:t>
      </w:r>
      <w:r>
        <w:rPr>
          <w:rStyle w:val="Emphasis"/>
        </w:rPr>
        <w:t>accum</w:t>
      </w:r>
      <w:r w:rsidRPr="003E150A">
        <w:rPr>
          <w:rStyle w:val="Emphasis"/>
          <w:highlight w:val="cyan"/>
        </w:rPr>
        <w:t>ulation of wealth and power</w:t>
      </w:r>
      <w:r>
        <w:rPr>
          <w:sz w:val="16"/>
        </w:rPr>
        <w:t xml:space="preserve"> that </w:t>
      </w:r>
      <w:r w:rsidRPr="003E150A">
        <w:rPr>
          <w:rStyle w:val="StyleUnderline"/>
          <w:highlight w:val="cyan"/>
        </w:rPr>
        <w:t>the</w:t>
      </w:r>
      <w:r w:rsidRPr="003E150A">
        <w:rPr>
          <w:sz w:val="16"/>
          <w:highlight w:val="cyan"/>
        </w:rPr>
        <w:t xml:space="preserve"> </w:t>
      </w:r>
      <w:r w:rsidRPr="003E150A">
        <w:rPr>
          <w:rStyle w:val="StyleUnderline"/>
          <w:highlight w:val="cyan"/>
        </w:rPr>
        <w:t>corporate</w:t>
      </w:r>
      <w:r w:rsidRPr="003E150A">
        <w:rPr>
          <w:sz w:val="16"/>
          <w:highlight w:val="cyan"/>
        </w:rPr>
        <w:t xml:space="preserve"> </w:t>
      </w:r>
      <w:r w:rsidRPr="003E150A">
        <w:rPr>
          <w:rStyle w:val="StyleUnderline"/>
          <w:highlight w:val="cyan"/>
        </w:rPr>
        <w:t>form</w:t>
      </w:r>
      <w:r w:rsidRPr="003E150A">
        <w:rPr>
          <w:sz w:val="16"/>
          <w:highlight w:val="cyan"/>
        </w:rPr>
        <w:t xml:space="preserve"> </w:t>
      </w:r>
      <w:r w:rsidRPr="003E150A">
        <w:rPr>
          <w:rStyle w:val="StyleUnderline"/>
          <w:highlight w:val="cyan"/>
        </w:rPr>
        <w:t>has</w:t>
      </w:r>
      <w:r w:rsidRPr="003E150A">
        <w:rPr>
          <w:sz w:val="16"/>
          <w:highlight w:val="cyan"/>
        </w:rPr>
        <w:t xml:space="preserve"> </w:t>
      </w:r>
      <w:r w:rsidRPr="003E150A">
        <w:rPr>
          <w:rStyle w:val="StyleUnderline"/>
          <w:highlight w:val="cyan"/>
        </w:rPr>
        <w:t>enabled</w:t>
      </w:r>
      <w:r>
        <w:rPr>
          <w:sz w:val="16"/>
        </w:rPr>
        <w:t xml:space="preserve"> a small number of owners of private, for-profit corporations to accrue. And, </w:t>
      </w:r>
      <w:r>
        <w:rPr>
          <w:rStyle w:val="StyleUnderline"/>
        </w:rPr>
        <w:t>over</w:t>
      </w:r>
      <w:r>
        <w:rPr>
          <w:sz w:val="16"/>
        </w:rPr>
        <w:t xml:space="preserve"> </w:t>
      </w:r>
      <w:r>
        <w:rPr>
          <w:rStyle w:val="StyleUnderline"/>
        </w:rPr>
        <w:t>time</w:t>
      </w:r>
      <w:r>
        <w:rPr>
          <w:sz w:val="16"/>
        </w:rPr>
        <w:t xml:space="preserve">, the </w:t>
      </w:r>
      <w:r>
        <w:rPr>
          <w:rStyle w:val="StyleUnderline"/>
        </w:rPr>
        <w:t>for</w:t>
      </w:r>
      <w:r>
        <w:rPr>
          <w:sz w:val="16"/>
        </w:rPr>
        <w:t>-</w:t>
      </w:r>
      <w:r>
        <w:rPr>
          <w:rStyle w:val="StyleUnderline"/>
        </w:rPr>
        <w:t>profit</w:t>
      </w:r>
      <w:r>
        <w:rPr>
          <w:sz w:val="16"/>
        </w:rPr>
        <w:t xml:space="preserve"> </w:t>
      </w:r>
      <w:r>
        <w:rPr>
          <w:rStyle w:val="StyleUnderline"/>
        </w:rPr>
        <w:t>corporation</w:t>
      </w:r>
      <w:r>
        <w:rPr>
          <w:sz w:val="16"/>
        </w:rPr>
        <w:t xml:space="preserve"> </w:t>
      </w:r>
      <w:r>
        <w:rPr>
          <w:rStyle w:val="StyleUnderline"/>
        </w:rPr>
        <w:t>has</w:t>
      </w:r>
      <w:r>
        <w:rPr>
          <w:sz w:val="16"/>
        </w:rPr>
        <w:t xml:space="preserve"> </w:t>
      </w:r>
      <w:r>
        <w:rPr>
          <w:rStyle w:val="StyleUnderline"/>
        </w:rPr>
        <w:t>occupied</w:t>
      </w:r>
      <w:r>
        <w:rPr>
          <w:sz w:val="16"/>
        </w:rPr>
        <w:t xml:space="preserve"> </w:t>
      </w:r>
      <w:proofErr w:type="gramStart"/>
      <w:r>
        <w:rPr>
          <w:sz w:val="16"/>
        </w:rPr>
        <w:t xml:space="preserve">more and </w:t>
      </w:r>
      <w:r>
        <w:rPr>
          <w:rStyle w:val="StyleUnderline"/>
        </w:rPr>
        <w:t>more</w:t>
      </w:r>
      <w:proofErr w:type="gramEnd"/>
      <w:r>
        <w:rPr>
          <w:sz w:val="16"/>
        </w:rPr>
        <w:t xml:space="preserve"> </w:t>
      </w:r>
      <w:r>
        <w:rPr>
          <w:rStyle w:val="StyleUnderline"/>
        </w:rPr>
        <w:t>social</w:t>
      </w:r>
      <w:r>
        <w:rPr>
          <w:sz w:val="16"/>
        </w:rPr>
        <w:t xml:space="preserve"> </w:t>
      </w:r>
      <w:r>
        <w:rPr>
          <w:rStyle w:val="StyleUnderline"/>
        </w:rPr>
        <w:t>space</w:t>
      </w:r>
      <w:r>
        <w:rPr>
          <w:sz w:val="16"/>
        </w:rPr>
        <w:t xml:space="preserve">; </w:t>
      </w:r>
      <w:r>
        <w:rPr>
          <w:rStyle w:val="StyleUnderline"/>
        </w:rPr>
        <w:t>its</w:t>
      </w:r>
      <w:r>
        <w:rPr>
          <w:sz w:val="16"/>
        </w:rPr>
        <w:t xml:space="preserve"> </w:t>
      </w:r>
      <w:r>
        <w:rPr>
          <w:rStyle w:val="StyleUnderline"/>
        </w:rPr>
        <w:t>tentacles</w:t>
      </w:r>
      <w:r>
        <w:rPr>
          <w:sz w:val="16"/>
        </w:rPr>
        <w:t xml:space="preserve"> </w:t>
      </w:r>
      <w:r>
        <w:rPr>
          <w:rStyle w:val="StyleUnderline"/>
        </w:rPr>
        <w:t>reach</w:t>
      </w:r>
      <w:r>
        <w:rPr>
          <w:sz w:val="16"/>
        </w:rPr>
        <w:t xml:space="preserve"> </w:t>
      </w:r>
      <w:r>
        <w:rPr>
          <w:rStyle w:val="StyleUnderline"/>
        </w:rPr>
        <w:t>into</w:t>
      </w:r>
      <w:r>
        <w:rPr>
          <w:sz w:val="16"/>
        </w:rPr>
        <w:t xml:space="preserve"> </w:t>
      </w:r>
      <w:r>
        <w:rPr>
          <w:rStyle w:val="StyleUnderline"/>
        </w:rPr>
        <w:t>politics</w:t>
      </w:r>
      <w:r>
        <w:rPr>
          <w:sz w:val="16"/>
        </w:rPr>
        <w:t xml:space="preserve">, our </w:t>
      </w:r>
      <w:r>
        <w:rPr>
          <w:rStyle w:val="StyleUnderline"/>
        </w:rPr>
        <w:t>economy</w:t>
      </w:r>
      <w:r>
        <w:rPr>
          <w:sz w:val="16"/>
        </w:rPr>
        <w:t xml:space="preserve">, our </w:t>
      </w:r>
      <w:r>
        <w:rPr>
          <w:rStyle w:val="StyleUnderline"/>
        </w:rPr>
        <w:t>daily</w:t>
      </w:r>
      <w:r>
        <w:rPr>
          <w:sz w:val="16"/>
        </w:rPr>
        <w:t xml:space="preserve"> </w:t>
      </w:r>
      <w:r>
        <w:rPr>
          <w:rStyle w:val="StyleUnderline"/>
        </w:rPr>
        <w:t>life</w:t>
      </w:r>
      <w:r>
        <w:rPr>
          <w:sz w:val="16"/>
        </w:rPr>
        <w:t xml:space="preserve">, </w:t>
      </w:r>
      <w:r>
        <w:rPr>
          <w:rStyle w:val="StyleUnderline"/>
        </w:rPr>
        <w:t>and</w:t>
      </w:r>
      <w:r>
        <w:rPr>
          <w:sz w:val="16"/>
        </w:rPr>
        <w:t xml:space="preserve">—perhaps most insidiously—our </w:t>
      </w:r>
      <w:r>
        <w:rPr>
          <w:rStyle w:val="StyleUnderline"/>
        </w:rPr>
        <w:t>culture</w:t>
      </w:r>
      <w:r>
        <w:rPr>
          <w:sz w:val="16"/>
        </w:rPr>
        <w:t xml:space="preserve"> and ideas.</w:t>
      </w:r>
    </w:p>
    <w:p w14:paraId="23E01426" w14:textId="77777777" w:rsidR="000A3E50" w:rsidRDefault="000A3E50" w:rsidP="000A3E50">
      <w:pPr>
        <w:rPr>
          <w:sz w:val="16"/>
        </w:rPr>
      </w:pPr>
      <w:r>
        <w:rPr>
          <w:sz w:val="16"/>
        </w:rPr>
        <w:t xml:space="preserve">Politics. These days, it is often noted that US democracy is in peril.7 And it is true that </w:t>
      </w:r>
      <w:r>
        <w:rPr>
          <w:rStyle w:val="Emphasis"/>
        </w:rPr>
        <w:t xml:space="preserve">a </w:t>
      </w:r>
      <w:r w:rsidRPr="003E150A">
        <w:rPr>
          <w:rStyle w:val="Emphasis"/>
          <w:highlight w:val="cyan"/>
        </w:rPr>
        <w:t>rising authoritarian tide</w:t>
      </w:r>
      <w:r w:rsidRPr="003E150A">
        <w:rPr>
          <w:rStyle w:val="StyleUnderline"/>
          <w:highlight w:val="cyan"/>
        </w:rPr>
        <w:t xml:space="preserve"> threatens civil liberties and democratic institutions</w:t>
      </w:r>
      <w:r>
        <w:rPr>
          <w:sz w:val="16"/>
        </w:rPr>
        <w:t xml:space="preserve"> like Congress. But </w:t>
      </w:r>
      <w:r>
        <w:rPr>
          <w:rStyle w:val="StyleUnderline"/>
        </w:rPr>
        <w:t>even</w:t>
      </w:r>
      <w:r>
        <w:rPr>
          <w:sz w:val="16"/>
        </w:rPr>
        <w:t xml:space="preserve"> </w:t>
      </w:r>
      <w:r>
        <w:rPr>
          <w:rStyle w:val="StyleUnderline"/>
        </w:rPr>
        <w:t>absent</w:t>
      </w:r>
      <w:r>
        <w:rPr>
          <w:sz w:val="16"/>
        </w:rPr>
        <w:t xml:space="preserve"> open </w:t>
      </w:r>
      <w:r>
        <w:rPr>
          <w:rStyle w:val="StyleUnderline"/>
        </w:rPr>
        <w:t>dictatorship</w:t>
      </w:r>
      <w:r>
        <w:rPr>
          <w:sz w:val="16"/>
        </w:rPr>
        <w:t xml:space="preserve">, US </w:t>
      </w:r>
      <w:r w:rsidRPr="003E150A">
        <w:rPr>
          <w:rStyle w:val="StyleUnderline"/>
          <w:highlight w:val="cyan"/>
        </w:rPr>
        <w:t>government</w:t>
      </w:r>
      <w:r>
        <w:rPr>
          <w:sz w:val="16"/>
        </w:rPr>
        <w:t xml:space="preserve"> today </w:t>
      </w:r>
      <w:r w:rsidRPr="003E150A">
        <w:rPr>
          <w:rStyle w:val="StyleUnderline"/>
          <w:highlight w:val="cyan"/>
        </w:rPr>
        <w:t>is</w:t>
      </w:r>
      <w:r>
        <w:rPr>
          <w:sz w:val="16"/>
        </w:rPr>
        <w:t xml:space="preserve"> </w:t>
      </w:r>
      <w:r>
        <w:rPr>
          <w:rStyle w:val="StyleUnderline"/>
        </w:rPr>
        <w:t>less</w:t>
      </w:r>
      <w:r>
        <w:rPr>
          <w:sz w:val="16"/>
        </w:rPr>
        <w:t xml:space="preserve"> a </w:t>
      </w:r>
      <w:r>
        <w:rPr>
          <w:rStyle w:val="StyleUnderline"/>
        </w:rPr>
        <w:t>democracy</w:t>
      </w:r>
      <w:r>
        <w:rPr>
          <w:sz w:val="16"/>
        </w:rPr>
        <w:t xml:space="preserve"> </w:t>
      </w:r>
      <w:r>
        <w:rPr>
          <w:rStyle w:val="StyleUnderline"/>
        </w:rPr>
        <w:t>than</w:t>
      </w:r>
      <w:r>
        <w:rPr>
          <w:sz w:val="16"/>
        </w:rPr>
        <w:t xml:space="preserve"> a </w:t>
      </w:r>
      <w:r w:rsidRPr="003E150A">
        <w:rPr>
          <w:rStyle w:val="Emphasis"/>
          <w:highlight w:val="cyan"/>
        </w:rPr>
        <w:t>plutocracy</w:t>
      </w:r>
      <w:r>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Pr>
          <w:rStyle w:val="StyleUnderline"/>
        </w:rPr>
        <w:t>study</w:t>
      </w:r>
      <w:r>
        <w:rPr>
          <w:sz w:val="16"/>
        </w:rPr>
        <w:t xml:space="preserve"> that </w:t>
      </w:r>
      <w:r>
        <w:rPr>
          <w:rStyle w:val="StyleUnderline"/>
        </w:rPr>
        <w:t>asked</w:t>
      </w:r>
      <w:r>
        <w:rPr>
          <w:sz w:val="16"/>
        </w:rPr>
        <w:t xml:space="preserve"> a simple question: </w:t>
      </w:r>
      <w:r>
        <w:rPr>
          <w:rStyle w:val="StyleUnderline"/>
        </w:rPr>
        <w:t>Do</w:t>
      </w:r>
      <w:r>
        <w:rPr>
          <w:sz w:val="16"/>
        </w:rPr>
        <w:t xml:space="preserve"> </w:t>
      </w:r>
      <w:r>
        <w:rPr>
          <w:rStyle w:val="StyleUnderline"/>
        </w:rPr>
        <w:t>policy</w:t>
      </w:r>
      <w:r>
        <w:rPr>
          <w:sz w:val="16"/>
        </w:rPr>
        <w:t xml:space="preserve"> </w:t>
      </w:r>
      <w:r>
        <w:rPr>
          <w:rStyle w:val="StyleUnderline"/>
        </w:rPr>
        <w:t>choices</w:t>
      </w:r>
      <w:r>
        <w:rPr>
          <w:sz w:val="16"/>
        </w:rPr>
        <w:t xml:space="preserve"> </w:t>
      </w:r>
      <w:r>
        <w:rPr>
          <w:rStyle w:val="StyleUnderline"/>
        </w:rPr>
        <w:t>reflect</w:t>
      </w:r>
      <w:r>
        <w:rPr>
          <w:sz w:val="16"/>
        </w:rPr>
        <w:t xml:space="preserve"> </w:t>
      </w:r>
      <w:r>
        <w:rPr>
          <w:rStyle w:val="StyleUnderline"/>
        </w:rPr>
        <w:t>elite</w:t>
      </w:r>
      <w:r>
        <w:rPr>
          <w:sz w:val="16"/>
        </w:rPr>
        <w:t xml:space="preserve"> </w:t>
      </w:r>
      <w:r>
        <w:rPr>
          <w:rStyle w:val="StyleUnderline"/>
        </w:rPr>
        <w:t>preferences</w:t>
      </w:r>
      <w:r>
        <w:rPr>
          <w:sz w:val="16"/>
        </w:rPr>
        <w:t xml:space="preserve"> </w:t>
      </w:r>
      <w:r>
        <w:rPr>
          <w:rStyle w:val="StyleUnderline"/>
        </w:rPr>
        <w:t>or</w:t>
      </w:r>
      <w:r>
        <w:rPr>
          <w:sz w:val="16"/>
        </w:rPr>
        <w:t xml:space="preserve"> those of the </w:t>
      </w:r>
      <w:r>
        <w:rPr>
          <w:rStyle w:val="StyleUnderline"/>
        </w:rPr>
        <w:t>people</w:t>
      </w:r>
      <w:r>
        <w:rPr>
          <w:sz w:val="16"/>
        </w:rPr>
        <w:t xml:space="preserve"> </w:t>
      </w:r>
      <w:r>
        <w:rPr>
          <w:rStyle w:val="StyleUnderline"/>
        </w:rPr>
        <w:t>at</w:t>
      </w:r>
      <w:r>
        <w:rPr>
          <w:sz w:val="16"/>
        </w:rPr>
        <w:t xml:space="preserve"> </w:t>
      </w:r>
      <w:r>
        <w:rPr>
          <w:rStyle w:val="StyleUnderline"/>
        </w:rPr>
        <w:t>large</w:t>
      </w:r>
      <w:r>
        <w:rPr>
          <w:sz w:val="16"/>
        </w:rPr>
        <w:t xml:space="preserve">? Their empirical </w:t>
      </w:r>
      <w:r>
        <w:rPr>
          <w:rStyle w:val="StyleUnderline"/>
        </w:rPr>
        <w:t>findings</w:t>
      </w:r>
      <w:r>
        <w:rPr>
          <w:sz w:val="16"/>
        </w:rPr>
        <w:t xml:space="preserve"> </w:t>
      </w:r>
      <w:r>
        <w:rPr>
          <w:rStyle w:val="StyleUnderline"/>
        </w:rPr>
        <w:t>were</w:t>
      </w:r>
      <w:r>
        <w:rPr>
          <w:sz w:val="16"/>
        </w:rPr>
        <w:t xml:space="preserve"> </w:t>
      </w:r>
      <w:r>
        <w:rPr>
          <w:rStyle w:val="StyleUnderline"/>
        </w:rPr>
        <w:t>clear</w:t>
      </w:r>
      <w:r>
        <w:rPr>
          <w:sz w:val="16"/>
        </w:rPr>
        <w:t xml:space="preserve">: </w:t>
      </w:r>
      <w:r>
        <w:rPr>
          <w:rStyle w:val="StyleUnderline"/>
        </w:rPr>
        <w:t>“</w:t>
      </w:r>
      <w:r>
        <w:rPr>
          <w:rStyle w:val="Emphasis"/>
        </w:rPr>
        <w:t>[</w:t>
      </w:r>
      <w:r w:rsidRPr="003E150A">
        <w:rPr>
          <w:rStyle w:val="Emphasis"/>
          <w:highlight w:val="cyan"/>
        </w:rPr>
        <w:t>B]</w:t>
      </w:r>
      <w:proofErr w:type="spellStart"/>
      <w:r w:rsidRPr="003E150A">
        <w:rPr>
          <w:rStyle w:val="Emphasis"/>
          <w:highlight w:val="cyan"/>
        </w:rPr>
        <w:t>usiness</w:t>
      </w:r>
      <w:proofErr w:type="spellEnd"/>
      <w:r w:rsidRPr="003E150A">
        <w:rPr>
          <w:rStyle w:val="Emphasis"/>
          <w:highlight w:val="cyan"/>
        </w:rPr>
        <w:t xml:space="preserve"> interests have substantial</w:t>
      </w:r>
      <w:r>
        <w:rPr>
          <w:rStyle w:val="Emphasis"/>
        </w:rPr>
        <w:t xml:space="preserve"> independent </w:t>
      </w:r>
      <w:r w:rsidRPr="003E150A">
        <w:rPr>
          <w:rStyle w:val="Emphasis"/>
          <w:highlight w:val="cyan"/>
        </w:rPr>
        <w:t>impacts on</w:t>
      </w:r>
      <w:r>
        <w:rPr>
          <w:sz w:val="16"/>
        </w:rPr>
        <w:t xml:space="preserve"> U.S. government </w:t>
      </w:r>
      <w:r w:rsidRPr="003E150A">
        <w:rPr>
          <w:rStyle w:val="Emphasis"/>
          <w:highlight w:val="cyan"/>
        </w:rPr>
        <w:t>policy</w:t>
      </w:r>
      <w:r>
        <w:rPr>
          <w:sz w:val="16"/>
        </w:rPr>
        <w:t xml:space="preserve">, </w:t>
      </w:r>
      <w:r w:rsidRPr="003E150A">
        <w:rPr>
          <w:rStyle w:val="StyleUnderline"/>
          <w:highlight w:val="cyan"/>
        </w:rPr>
        <w:t>while</w:t>
      </w:r>
      <w:r w:rsidRPr="003E150A">
        <w:rPr>
          <w:sz w:val="16"/>
          <w:highlight w:val="cyan"/>
        </w:rPr>
        <w:t xml:space="preserve"> </w:t>
      </w:r>
      <w:r>
        <w:rPr>
          <w:rStyle w:val="StyleUnderline"/>
        </w:rPr>
        <w:t>average</w:t>
      </w:r>
      <w:r>
        <w:rPr>
          <w:sz w:val="16"/>
        </w:rPr>
        <w:t xml:space="preserve"> </w:t>
      </w:r>
      <w:r w:rsidRPr="003E150A">
        <w:rPr>
          <w:rStyle w:val="StyleUnderline"/>
          <w:highlight w:val="cyan"/>
        </w:rPr>
        <w:t>citizens</w:t>
      </w:r>
      <w:r>
        <w:rPr>
          <w:sz w:val="16"/>
        </w:rPr>
        <w:t xml:space="preserve"> and mass-based interest groups </w:t>
      </w:r>
      <w:r w:rsidRPr="003E150A">
        <w:rPr>
          <w:rStyle w:val="StyleUnderline"/>
          <w:highlight w:val="cyan"/>
        </w:rPr>
        <w:t>have</w:t>
      </w:r>
      <w:r w:rsidRPr="003E150A">
        <w:rPr>
          <w:sz w:val="16"/>
          <w:highlight w:val="cyan"/>
        </w:rPr>
        <w:t xml:space="preserve"> </w:t>
      </w:r>
      <w:r w:rsidRPr="003E150A">
        <w:rPr>
          <w:rStyle w:val="StyleUnderline"/>
          <w:highlight w:val="cyan"/>
        </w:rPr>
        <w:t>little</w:t>
      </w:r>
      <w:r>
        <w:rPr>
          <w:sz w:val="16"/>
        </w:rPr>
        <w:t xml:space="preserve"> or no independent </w:t>
      </w:r>
      <w:r w:rsidRPr="003E150A">
        <w:rPr>
          <w:rStyle w:val="StyleUnderline"/>
          <w:highlight w:val="cyan"/>
        </w:rPr>
        <w:t>influence</w:t>
      </w:r>
      <w:r>
        <w:rPr>
          <w:sz w:val="16"/>
        </w:rPr>
        <w:t>.”9</w:t>
      </w:r>
    </w:p>
    <w:p w14:paraId="6671C035" w14:textId="77777777" w:rsidR="000A3E50" w:rsidRDefault="000A3E50" w:rsidP="000A3E50">
      <w:pPr>
        <w:rPr>
          <w:sz w:val="16"/>
        </w:rPr>
      </w:pPr>
      <w:r>
        <w:rPr>
          <w:sz w:val="16"/>
        </w:rPr>
        <w:t xml:space="preserve">Decades earlier, another political scientist, Thomas Ferguson, came to a </w:t>
      </w:r>
      <w:r>
        <w:rPr>
          <w:rStyle w:val="StyleUnderline"/>
        </w:rPr>
        <w:t>similar</w:t>
      </w:r>
      <w:r>
        <w:rPr>
          <w:sz w:val="16"/>
        </w:rPr>
        <w:t xml:space="preserve"> </w:t>
      </w:r>
      <w:r>
        <w:rPr>
          <w:rStyle w:val="StyleUnderline"/>
        </w:rPr>
        <w:t>conclusion</w:t>
      </w:r>
      <w:r>
        <w:rPr>
          <w:sz w:val="16"/>
        </w:rPr>
        <w:t xml:space="preserve">, developing what he </w:t>
      </w:r>
      <w:r>
        <w:rPr>
          <w:rStyle w:val="StyleUnderline"/>
        </w:rPr>
        <w:t>called</w:t>
      </w:r>
      <w:r>
        <w:rPr>
          <w:sz w:val="16"/>
        </w:rPr>
        <w:t xml:space="preserve"> the “</w:t>
      </w:r>
      <w:r>
        <w:rPr>
          <w:rStyle w:val="Emphasis"/>
        </w:rPr>
        <w:t>investment theory of politics</w:t>
      </w:r>
      <w:r>
        <w:rPr>
          <w:sz w:val="16"/>
        </w:rPr>
        <w:t xml:space="preserve">.” Ferguson’s main finding was that the US Democratic and Republican </w:t>
      </w:r>
      <w:r>
        <w:rPr>
          <w:rStyle w:val="StyleUnderline"/>
        </w:rPr>
        <w:t>parties are best thought of as</w:t>
      </w:r>
      <w:r>
        <w:rPr>
          <w:sz w:val="16"/>
        </w:rPr>
        <w:t xml:space="preserve"> “</w:t>
      </w:r>
      <w:r>
        <w:rPr>
          <w:rStyle w:val="Emphasis"/>
        </w:rPr>
        <w:t>blocs of</w:t>
      </w:r>
      <w:r>
        <w:rPr>
          <w:sz w:val="16"/>
        </w:rPr>
        <w:t xml:space="preserve"> major </w:t>
      </w:r>
      <w:r>
        <w:rPr>
          <w:rStyle w:val="Emphasis"/>
        </w:rPr>
        <w:t>investors</w:t>
      </w:r>
      <w:r>
        <w:rPr>
          <w:sz w:val="16"/>
        </w:rPr>
        <w:t xml:space="preserve"> </w:t>
      </w:r>
      <w:r>
        <w:rPr>
          <w:rStyle w:val="StyleUnderline"/>
        </w:rPr>
        <w:t>who</w:t>
      </w:r>
      <w:r>
        <w:rPr>
          <w:sz w:val="16"/>
        </w:rPr>
        <w:t xml:space="preserve"> </w:t>
      </w:r>
      <w:r>
        <w:rPr>
          <w:rStyle w:val="StyleUnderline"/>
        </w:rPr>
        <w:t>coalesce</w:t>
      </w:r>
      <w:r>
        <w:rPr>
          <w:sz w:val="16"/>
        </w:rPr>
        <w:t xml:space="preserve"> </w:t>
      </w:r>
      <w:r>
        <w:rPr>
          <w:rStyle w:val="StyleUnderline"/>
        </w:rPr>
        <w:t>to</w:t>
      </w:r>
      <w:r>
        <w:rPr>
          <w:sz w:val="16"/>
        </w:rPr>
        <w:t xml:space="preserve"> </w:t>
      </w:r>
      <w:r>
        <w:rPr>
          <w:rStyle w:val="StyleUnderline"/>
        </w:rPr>
        <w:t>advance</w:t>
      </w:r>
      <w:r>
        <w:rPr>
          <w:sz w:val="16"/>
        </w:rPr>
        <w:t xml:space="preserve"> </w:t>
      </w:r>
      <w:r>
        <w:rPr>
          <w:rStyle w:val="StyleUnderline"/>
        </w:rPr>
        <w:t>candidates</w:t>
      </w:r>
      <w:r>
        <w:rPr>
          <w:sz w:val="16"/>
        </w:rPr>
        <w:t xml:space="preserve"> representing their interests.”10</w:t>
      </w:r>
    </w:p>
    <w:p w14:paraId="34E79941" w14:textId="77777777" w:rsidR="000A3E50" w:rsidRDefault="000A3E50" w:rsidP="000A3E50">
      <w:pPr>
        <w:rPr>
          <w:rStyle w:val="Emphasis"/>
        </w:rPr>
      </w:pPr>
      <w:r>
        <w:rPr>
          <w:sz w:val="16"/>
        </w:rPr>
        <w:t xml:space="preserve">Going even further back, in 1977, Charles Lindblom, onetime American Political Science Association president, authored Politics and Markets: The World’s Political-Economic Systems, in which he argued that </w:t>
      </w:r>
      <w:r>
        <w:rPr>
          <w:rStyle w:val="StyleUnderline"/>
        </w:rPr>
        <w:t>in capitalism, business occupies a “privileged position” that offers</w:t>
      </w:r>
      <w:r>
        <w:rPr>
          <w:sz w:val="16"/>
        </w:rPr>
        <w:t xml:space="preserve"> business </w:t>
      </w:r>
      <w:r>
        <w:rPr>
          <w:rStyle w:val="StyleUnderline"/>
        </w:rPr>
        <w:t>elites</w:t>
      </w:r>
      <w:r>
        <w:rPr>
          <w:sz w:val="16"/>
        </w:rPr>
        <w:t xml:space="preserve"> </w:t>
      </w:r>
      <w:r>
        <w:rPr>
          <w:rStyle w:val="StyleUnderline"/>
        </w:rPr>
        <w:t>disproportionate</w:t>
      </w:r>
      <w:r>
        <w:rPr>
          <w:sz w:val="16"/>
        </w:rPr>
        <w:t xml:space="preserve"> </w:t>
      </w:r>
      <w:r>
        <w:rPr>
          <w:rStyle w:val="StyleUnderline"/>
        </w:rPr>
        <w:t>policy</w:t>
      </w:r>
      <w:r>
        <w:rPr>
          <w:sz w:val="16"/>
        </w:rPr>
        <w:t xml:space="preserve"> </w:t>
      </w:r>
      <w:r>
        <w:rPr>
          <w:rStyle w:val="StyleUnderline"/>
        </w:rPr>
        <w:t>influence</w:t>
      </w:r>
      <w:r>
        <w:rPr>
          <w:sz w:val="16"/>
        </w:rPr>
        <w:t xml:space="preserve">.11 Lindblom wrote this more than 30 years before the US Supreme Court’s decision of Citizens United, which removed many restrictions on corporate political spending.12 Lindblom’s point was that </w:t>
      </w:r>
      <w:r>
        <w:rPr>
          <w:rStyle w:val="StyleUnderline"/>
        </w:rPr>
        <w:t>without spending a cent</w:t>
      </w:r>
      <w:r>
        <w:rPr>
          <w:sz w:val="16"/>
        </w:rPr>
        <w:t xml:space="preserve">, </w:t>
      </w:r>
      <w:r w:rsidRPr="003E150A">
        <w:rPr>
          <w:rStyle w:val="Emphasis"/>
          <w:highlight w:val="cyan"/>
        </w:rPr>
        <w:t>corporations</w:t>
      </w:r>
      <w:r>
        <w:rPr>
          <w:rStyle w:val="Emphasis"/>
        </w:rPr>
        <w:t xml:space="preserve">, by dint of their </w:t>
      </w:r>
      <w:r>
        <w:rPr>
          <w:sz w:val="16"/>
        </w:rPr>
        <w:t xml:space="preserve">mere </w:t>
      </w:r>
      <w:r>
        <w:rPr>
          <w:rStyle w:val="Emphasis"/>
        </w:rPr>
        <w:t xml:space="preserve">economic power, </w:t>
      </w:r>
      <w:r w:rsidRPr="003E150A">
        <w:rPr>
          <w:rStyle w:val="Emphasis"/>
          <w:highlight w:val="cyan"/>
        </w:rPr>
        <w:t>tilt politics in their direction.</w:t>
      </w:r>
    </w:p>
    <w:p w14:paraId="33EF30F3" w14:textId="77777777" w:rsidR="000A3E50" w:rsidRDefault="000A3E50" w:rsidP="000A3E50">
      <w:pPr>
        <w:rPr>
          <w:sz w:val="16"/>
        </w:rPr>
      </w:pPr>
      <w:r>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Pr>
          <w:rStyle w:val="Emphasis"/>
        </w:rPr>
        <w:t>corporate GDP is growing much faster than the economy</w:t>
      </w:r>
      <w:r>
        <w:rPr>
          <w:sz w:val="16"/>
        </w:rPr>
        <w:t xml:space="preserve"> as a whole. More broadly, the </w:t>
      </w:r>
      <w:r>
        <w:rPr>
          <w:rStyle w:val="StyleUnderline"/>
        </w:rPr>
        <w:t xml:space="preserve">data show </w:t>
      </w:r>
      <w:proofErr w:type="gramStart"/>
      <w:r>
        <w:rPr>
          <w:rStyle w:val="StyleUnderline"/>
        </w:rPr>
        <w:t>more</w:t>
      </w:r>
      <w:r>
        <w:rPr>
          <w:sz w:val="16"/>
        </w:rPr>
        <w:t xml:space="preserve"> and more</w:t>
      </w:r>
      <w:proofErr w:type="gramEnd"/>
      <w:r>
        <w:rPr>
          <w:sz w:val="16"/>
        </w:rPr>
        <w:t xml:space="preserve"> </w:t>
      </w:r>
      <w:r>
        <w:rPr>
          <w:rStyle w:val="StyleUnderline"/>
        </w:rPr>
        <w:t xml:space="preserve">corporate wealth concentrated in </w:t>
      </w:r>
      <w:proofErr w:type="gramStart"/>
      <w:r>
        <w:rPr>
          <w:rStyle w:val="StyleUnderline"/>
        </w:rPr>
        <w:t>fewer</w:t>
      </w:r>
      <w:r>
        <w:rPr>
          <w:sz w:val="16"/>
        </w:rPr>
        <w:t xml:space="preserve"> and fewer</w:t>
      </w:r>
      <w:proofErr w:type="gramEnd"/>
      <w:r>
        <w:rPr>
          <w:sz w:val="16"/>
        </w:rPr>
        <w:t xml:space="preserve"> </w:t>
      </w:r>
      <w:r>
        <w:rPr>
          <w:rStyle w:val="StyleUnderline"/>
        </w:rPr>
        <w:t>hands</w:t>
      </w:r>
      <w:r>
        <w:rPr>
          <w:sz w:val="16"/>
        </w:rPr>
        <w:t xml:space="preserve">. A long-term </w:t>
      </w:r>
      <w:r>
        <w:rPr>
          <w:rStyle w:val="StyleUnderline"/>
        </w:rPr>
        <w:t>study of US corporate concentration</w:t>
      </w:r>
      <w:r>
        <w:rPr>
          <w:sz w:val="16"/>
        </w:rPr>
        <w:t xml:space="preserve"> from 1918 to 2018 by three economists (published in 2023 by the University of Chicago) </w:t>
      </w:r>
      <w:r>
        <w:rPr>
          <w:rStyle w:val="StyleUnderline"/>
        </w:rPr>
        <w:t>found</w:t>
      </w:r>
      <w:r>
        <w:rPr>
          <w:sz w:val="16"/>
        </w:rPr>
        <w:t xml:space="preserve">, “Since the early 1930s, the </w:t>
      </w:r>
      <w:r>
        <w:rPr>
          <w:rStyle w:val="StyleUnderline"/>
        </w:rPr>
        <w:t>asset</w:t>
      </w:r>
      <w:r>
        <w:rPr>
          <w:sz w:val="16"/>
        </w:rPr>
        <w:t xml:space="preserve"> </w:t>
      </w:r>
      <w:r>
        <w:rPr>
          <w:rStyle w:val="StyleUnderline"/>
        </w:rPr>
        <w:t>shares</w:t>
      </w:r>
      <w:r>
        <w:rPr>
          <w:sz w:val="16"/>
        </w:rPr>
        <w:t xml:space="preserve"> </w:t>
      </w:r>
      <w:r>
        <w:rPr>
          <w:rStyle w:val="StyleUnderline"/>
        </w:rPr>
        <w:t>of</w:t>
      </w:r>
      <w:r>
        <w:rPr>
          <w:sz w:val="16"/>
        </w:rPr>
        <w:t xml:space="preserve"> the </w:t>
      </w:r>
      <w:r>
        <w:rPr>
          <w:rStyle w:val="StyleUnderline"/>
        </w:rPr>
        <w:t>top</w:t>
      </w:r>
      <w:r>
        <w:rPr>
          <w:sz w:val="16"/>
        </w:rPr>
        <w:t xml:space="preserve"> </w:t>
      </w:r>
      <w:r>
        <w:rPr>
          <w:rStyle w:val="StyleUnderline"/>
        </w:rPr>
        <w:t>1%</w:t>
      </w:r>
      <w:r>
        <w:rPr>
          <w:sz w:val="16"/>
        </w:rPr>
        <w:t xml:space="preserve"> and top 0.1% corporations </w:t>
      </w:r>
      <w:r>
        <w:rPr>
          <w:rStyle w:val="StyleUnderline"/>
        </w:rPr>
        <w:t>have</w:t>
      </w:r>
      <w:r>
        <w:rPr>
          <w:sz w:val="16"/>
        </w:rPr>
        <w:t xml:space="preserve"> </w:t>
      </w:r>
      <w:r>
        <w:rPr>
          <w:rStyle w:val="StyleUnderline"/>
        </w:rPr>
        <w:t>increased</w:t>
      </w:r>
      <w:r>
        <w:rPr>
          <w:sz w:val="16"/>
        </w:rPr>
        <w:t xml:space="preserve"> </w:t>
      </w:r>
      <w:r>
        <w:rPr>
          <w:rStyle w:val="StyleUnderline"/>
        </w:rPr>
        <w:t>by</w:t>
      </w:r>
      <w:r>
        <w:rPr>
          <w:sz w:val="16"/>
        </w:rPr>
        <w:t xml:space="preserve"> </w:t>
      </w:r>
      <w:r>
        <w:rPr>
          <w:rStyle w:val="StyleUnderline"/>
        </w:rPr>
        <w:t>27</w:t>
      </w:r>
      <w:r>
        <w:rPr>
          <w:sz w:val="16"/>
        </w:rPr>
        <w:t xml:space="preserve"> </w:t>
      </w:r>
      <w:r>
        <w:rPr>
          <w:rStyle w:val="StyleUnderline"/>
        </w:rPr>
        <w:t>percentage</w:t>
      </w:r>
      <w:r>
        <w:rPr>
          <w:sz w:val="16"/>
        </w:rPr>
        <w:t xml:space="preserve"> </w:t>
      </w:r>
      <w:r>
        <w:rPr>
          <w:rStyle w:val="StyleUnderline"/>
        </w:rPr>
        <w:t>points</w:t>
      </w:r>
      <w:r>
        <w:rPr>
          <w:sz w:val="16"/>
        </w:rPr>
        <w:t xml:space="preserve"> (from 70% to 97%) </w:t>
      </w:r>
      <w:r>
        <w:rPr>
          <w:rStyle w:val="StyleUnderline"/>
        </w:rPr>
        <w:t>and</w:t>
      </w:r>
      <w:r>
        <w:rPr>
          <w:sz w:val="16"/>
        </w:rPr>
        <w:t xml:space="preserve"> </w:t>
      </w:r>
      <w:r>
        <w:rPr>
          <w:rStyle w:val="StyleUnderline"/>
        </w:rPr>
        <w:t>40</w:t>
      </w:r>
      <w:r>
        <w:rPr>
          <w:sz w:val="16"/>
        </w:rPr>
        <w:t xml:space="preserve"> </w:t>
      </w:r>
      <w:r>
        <w:rPr>
          <w:rStyle w:val="StyleUnderline"/>
        </w:rPr>
        <w:t>percentage</w:t>
      </w:r>
      <w:r>
        <w:rPr>
          <w:sz w:val="16"/>
        </w:rPr>
        <w:t xml:space="preserve"> </w:t>
      </w:r>
      <w:r>
        <w:rPr>
          <w:rStyle w:val="StyleUnderline"/>
        </w:rPr>
        <w:t>points</w:t>
      </w:r>
      <w:r>
        <w:rPr>
          <w:sz w:val="16"/>
        </w:rPr>
        <w:t xml:space="preserve"> (from 47% to 88%), respectively.”14 Put differently, </w:t>
      </w:r>
      <w:r>
        <w:rPr>
          <w:rStyle w:val="StyleUnderline"/>
        </w:rPr>
        <w:t xml:space="preserve">a subset of </w:t>
      </w:r>
      <w:r>
        <w:rPr>
          <w:rStyle w:val="Emphasis"/>
        </w:rPr>
        <w:t>one in one thousand companies</w:t>
      </w:r>
      <w:r>
        <w:rPr>
          <w:rStyle w:val="StyleUnderline"/>
        </w:rPr>
        <w:t xml:space="preserve"> currently owns nearly </w:t>
      </w:r>
      <w:r>
        <w:rPr>
          <w:rStyle w:val="Emphasis"/>
        </w:rPr>
        <w:t>nine-tenths of total corporate net worth</w:t>
      </w:r>
      <w:r>
        <w:rPr>
          <w:sz w:val="16"/>
        </w:rPr>
        <w:t xml:space="preserve"> in the US economy.</w:t>
      </w:r>
    </w:p>
    <w:p w14:paraId="7A35A80D" w14:textId="77777777" w:rsidR="000A3E50" w:rsidRDefault="000A3E50" w:rsidP="000A3E50">
      <w:pPr>
        <w:rPr>
          <w:sz w:val="16"/>
        </w:rPr>
      </w:pPr>
      <w:r>
        <w:rPr>
          <w:sz w:val="16"/>
        </w:rPr>
        <w:t xml:space="preserve">Additionally, </w:t>
      </w:r>
      <w:r>
        <w:rPr>
          <w:rStyle w:val="Emphasis"/>
        </w:rPr>
        <w:t>corporate influence in daily life is growing</w:t>
      </w:r>
      <w:r>
        <w:rPr>
          <w:sz w:val="16"/>
        </w:rPr>
        <w:t xml:space="preserve">, as many parts of the economy that once existed outside the corporate sphere are now incorporated within it. One heartbreaking example can be seen in how children are raised.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unstructured</w:t>
      </w:r>
      <w:r>
        <w:rPr>
          <w:sz w:val="16"/>
        </w:rPr>
        <w:t xml:space="preserve"> </w:t>
      </w:r>
      <w:r>
        <w:rPr>
          <w:rStyle w:val="StyleUnderline"/>
        </w:rPr>
        <w:t>play</w:t>
      </w:r>
      <w:r>
        <w:rPr>
          <w:sz w:val="16"/>
        </w:rPr>
        <w:t xml:space="preserve"> </w:t>
      </w:r>
      <w:r>
        <w:rPr>
          <w:rStyle w:val="StyleUnderline"/>
        </w:rPr>
        <w:t>are</w:t>
      </w:r>
      <w:r>
        <w:rPr>
          <w:sz w:val="16"/>
        </w:rPr>
        <w:t xml:space="preserve"> </w:t>
      </w:r>
      <w:r>
        <w:rPr>
          <w:rStyle w:val="StyleUnderline"/>
        </w:rPr>
        <w:t>declining</w:t>
      </w:r>
      <w:r>
        <w:rPr>
          <w:sz w:val="16"/>
        </w:rPr>
        <w:t xml:space="preserve">;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structured</w:t>
      </w:r>
      <w:r>
        <w:rPr>
          <w:sz w:val="16"/>
        </w:rPr>
        <w:t xml:space="preserve"> </w:t>
      </w:r>
      <w:r>
        <w:rPr>
          <w:rStyle w:val="StyleUnderline"/>
        </w:rPr>
        <w:t>corporate</w:t>
      </w:r>
      <w:r>
        <w:rPr>
          <w:sz w:val="16"/>
        </w:rPr>
        <w:t xml:space="preserve"> </w:t>
      </w:r>
      <w:r>
        <w:rPr>
          <w:rStyle w:val="StyleUnderline"/>
        </w:rPr>
        <w:t>social</w:t>
      </w:r>
      <w:r>
        <w:rPr>
          <w:sz w:val="16"/>
        </w:rPr>
        <w:t xml:space="preserve"> </w:t>
      </w:r>
      <w:r>
        <w:rPr>
          <w:rStyle w:val="StyleUnderline"/>
        </w:rPr>
        <w:t>media</w:t>
      </w:r>
      <w:r>
        <w:rPr>
          <w:sz w:val="16"/>
        </w:rPr>
        <w:t xml:space="preserve"> </w:t>
      </w:r>
      <w:r>
        <w:rPr>
          <w:rStyle w:val="StyleUnderline"/>
        </w:rPr>
        <w:t>consumption</w:t>
      </w:r>
      <w:r>
        <w:rPr>
          <w:sz w:val="16"/>
        </w:rPr>
        <w:t xml:space="preserve"> </w:t>
      </w:r>
      <w:r>
        <w:rPr>
          <w:rStyle w:val="StyleUnderline"/>
        </w:rPr>
        <w:t>are</w:t>
      </w:r>
      <w:r>
        <w:rPr>
          <w:sz w:val="16"/>
        </w:rPr>
        <w:t xml:space="preserve"> </w:t>
      </w:r>
      <w:r>
        <w:rPr>
          <w:rStyle w:val="StyleUnderline"/>
        </w:rPr>
        <w:t>rising</w:t>
      </w:r>
      <w:r>
        <w:rPr>
          <w:sz w:val="16"/>
        </w:rPr>
        <w:t>.</w:t>
      </w:r>
    </w:p>
    <w:p w14:paraId="777CE964" w14:textId="77777777" w:rsidR="000A3E50" w:rsidRDefault="000A3E50" w:rsidP="000A3E50">
      <w:pPr>
        <w:rPr>
          <w:sz w:val="16"/>
        </w:rPr>
      </w:pPr>
      <w:r>
        <w:rPr>
          <w:sz w:val="16"/>
        </w:rPr>
        <w:t xml:space="preserve">A 2016 United Kingdom survey found that </w:t>
      </w:r>
      <w:r>
        <w:rPr>
          <w:rStyle w:val="StyleUnderline"/>
        </w:rPr>
        <w:t>children’s</w:t>
      </w:r>
      <w:r>
        <w:rPr>
          <w:sz w:val="16"/>
        </w:rPr>
        <w:t xml:space="preserve"> </w:t>
      </w:r>
      <w:r>
        <w:rPr>
          <w:rStyle w:val="StyleUnderline"/>
        </w:rPr>
        <w:t>playtime</w:t>
      </w:r>
      <w:r>
        <w:rPr>
          <w:sz w:val="16"/>
        </w:rPr>
        <w:t xml:space="preserve"> </w:t>
      </w:r>
      <w:r>
        <w:rPr>
          <w:rStyle w:val="StyleUnderline"/>
        </w:rPr>
        <w:t>had</w:t>
      </w:r>
      <w:r>
        <w:rPr>
          <w:sz w:val="16"/>
        </w:rPr>
        <w:t xml:space="preserve"> </w:t>
      </w:r>
      <w:r>
        <w:rPr>
          <w:rStyle w:val="StyleUnderline"/>
        </w:rPr>
        <w:t>fallen</w:t>
      </w:r>
      <w:r>
        <w:rPr>
          <w:sz w:val="16"/>
        </w:rPr>
        <w:t xml:space="preserve"> </w:t>
      </w:r>
      <w:r>
        <w:rPr>
          <w:rStyle w:val="StyleUnderline"/>
        </w:rPr>
        <w:t>from 8.2 hours</w:t>
      </w:r>
      <w:r>
        <w:rPr>
          <w:sz w:val="16"/>
        </w:rPr>
        <w:t xml:space="preserve"> a week in their parents’ generation </w:t>
      </w:r>
      <w:r>
        <w:rPr>
          <w:rStyle w:val="StyleUnderline"/>
        </w:rPr>
        <w:t>to</w:t>
      </w:r>
      <w:r>
        <w:rPr>
          <w:sz w:val="16"/>
        </w:rPr>
        <w:t xml:space="preserve"> just over </w:t>
      </w:r>
      <w:r>
        <w:rPr>
          <w:rStyle w:val="StyleUnderline"/>
        </w:rPr>
        <w:t>4 hours a week</w:t>
      </w:r>
      <w:r>
        <w:rPr>
          <w:sz w:val="16"/>
        </w:rPr>
        <w:t xml:space="preserve">; US data are similar.15 Relatedly, a 2021 survey by the US nonprofit Common Sense Media found that </w:t>
      </w:r>
      <w:r>
        <w:rPr>
          <w:rStyle w:val="StyleUnderline"/>
        </w:rPr>
        <w:t>daily screen use was 5 hours and 33 minutes</w:t>
      </w:r>
      <w:r>
        <w:rPr>
          <w:sz w:val="16"/>
        </w:rPr>
        <w:t>—49 minutes higher than just two years earlier.16</w:t>
      </w:r>
    </w:p>
    <w:p w14:paraId="0E12861C" w14:textId="77777777" w:rsidR="000A3E50" w:rsidRDefault="000A3E50" w:rsidP="000A3E50">
      <w:pPr>
        <w:rPr>
          <w:sz w:val="16"/>
        </w:rPr>
      </w:pPr>
      <w:r>
        <w:rPr>
          <w:sz w:val="16"/>
        </w:rPr>
        <w:t xml:space="preserve">While establishing direct causality is complicated, </w:t>
      </w:r>
      <w:r>
        <w:rPr>
          <w:rStyle w:val="StyleUnderline"/>
        </w:rPr>
        <w:t>the</w:t>
      </w:r>
      <w:r>
        <w:rPr>
          <w:sz w:val="16"/>
        </w:rPr>
        <w:t xml:space="preserve"> two </w:t>
      </w:r>
      <w:r>
        <w:rPr>
          <w:rStyle w:val="StyleUnderline"/>
        </w:rPr>
        <w:t>trends</w:t>
      </w:r>
      <w:r>
        <w:rPr>
          <w:sz w:val="16"/>
        </w:rPr>
        <w:t xml:space="preserve"> do </w:t>
      </w:r>
      <w:r>
        <w:rPr>
          <w:rStyle w:val="StyleUnderline"/>
        </w:rPr>
        <w:t>appear</w:t>
      </w:r>
      <w:r>
        <w:rPr>
          <w:sz w:val="16"/>
        </w:rPr>
        <w:t xml:space="preserve"> to be </w:t>
      </w:r>
      <w:r>
        <w:rPr>
          <w:rStyle w:val="StyleUnderline"/>
        </w:rPr>
        <w:t>connected</w:t>
      </w:r>
      <w:proofErr w:type="gramStart"/>
      <w:r>
        <w:rPr>
          <w:sz w:val="16"/>
        </w:rPr>
        <w:t>.17</w:t>
      </w:r>
      <w:proofErr w:type="gramEnd"/>
      <w:r>
        <w:rPr>
          <w:sz w:val="16"/>
        </w:rPr>
        <w:t xml:space="preserve"> More broadly, in terms of the theme here, much of what used to be </w:t>
      </w:r>
      <w:r>
        <w:rPr>
          <w:rStyle w:val="StyleUnderline"/>
        </w:rPr>
        <w:t>childhood</w:t>
      </w:r>
      <w:r>
        <w:rPr>
          <w:sz w:val="16"/>
        </w:rPr>
        <w:t xml:space="preserve"> outdoor </w:t>
      </w:r>
      <w:r>
        <w:rPr>
          <w:rStyle w:val="StyleUnderline"/>
        </w:rPr>
        <w:t>play</w:t>
      </w:r>
      <w:r>
        <w:rPr>
          <w:sz w:val="16"/>
        </w:rPr>
        <w:t xml:space="preserve"> </w:t>
      </w:r>
      <w:r>
        <w:rPr>
          <w:rStyle w:val="StyleUnderline"/>
        </w:rPr>
        <w:t>existed</w:t>
      </w:r>
      <w:r>
        <w:rPr>
          <w:sz w:val="16"/>
        </w:rPr>
        <w:t xml:space="preserve"> </w:t>
      </w:r>
      <w:r>
        <w:rPr>
          <w:rStyle w:val="StyleUnderline"/>
        </w:rPr>
        <w:t>outside</w:t>
      </w:r>
      <w:r>
        <w:rPr>
          <w:sz w:val="16"/>
        </w:rPr>
        <w:t xml:space="preserve"> the </w:t>
      </w:r>
      <w:r>
        <w:rPr>
          <w:rStyle w:val="StyleUnderline"/>
        </w:rPr>
        <w:t>corporate</w:t>
      </w:r>
      <w:r>
        <w:rPr>
          <w:sz w:val="16"/>
        </w:rPr>
        <w:t xml:space="preserve"> </w:t>
      </w:r>
      <w:r>
        <w:rPr>
          <w:rStyle w:val="StyleUnderline"/>
        </w:rPr>
        <w:t>sphere</w:t>
      </w:r>
      <w:r>
        <w:rPr>
          <w:sz w:val="16"/>
        </w:rPr>
        <w:t xml:space="preserve">. By contrast, nowadays, </w:t>
      </w:r>
      <w:proofErr w:type="gramStart"/>
      <w:r>
        <w:rPr>
          <w:sz w:val="16"/>
        </w:rPr>
        <w:t>youth</w:t>
      </w:r>
      <w:proofErr w:type="gramEnd"/>
      <w:r>
        <w:rPr>
          <w:sz w:val="16"/>
        </w:rPr>
        <w:t xml:space="preserve"> are much more likely to </w:t>
      </w:r>
      <w:proofErr w:type="gramStart"/>
      <w:r>
        <w:rPr>
          <w:sz w:val="16"/>
        </w:rPr>
        <w:t>be consuming</w:t>
      </w:r>
      <w:proofErr w:type="gramEnd"/>
      <w:r>
        <w:rPr>
          <w:sz w:val="16"/>
        </w:rPr>
        <w:t xml:space="preserve"> multinational corporate products and services via mobile apps.</w:t>
      </w:r>
    </w:p>
    <w:p w14:paraId="77AF9F7C" w14:textId="77777777" w:rsidR="000A3E50" w:rsidRDefault="000A3E50" w:rsidP="000A3E50">
      <w:pPr>
        <w:rPr>
          <w:sz w:val="16"/>
        </w:rPr>
      </w:pPr>
      <w:r>
        <w:rPr>
          <w:sz w:val="16"/>
        </w:rPr>
        <w:t>Culture and ideas. Corporate power has invaded our thoughts and dreams. To take one example, the phrase “</w:t>
      </w:r>
      <w:r>
        <w:rPr>
          <w:rStyle w:val="StyleUnderline"/>
        </w:rPr>
        <w:t>the American dream</w:t>
      </w:r>
      <w:r>
        <w:rPr>
          <w:sz w:val="16"/>
        </w:rPr>
        <w:t xml:space="preserve">” </w:t>
      </w:r>
      <w:r>
        <w:rPr>
          <w:rStyle w:val="StyleUnderline"/>
        </w:rPr>
        <w:t>has</w:t>
      </w:r>
      <w:r>
        <w:rPr>
          <w:sz w:val="16"/>
        </w:rPr>
        <w:t xml:space="preserve"> </w:t>
      </w:r>
      <w:r>
        <w:rPr>
          <w:rStyle w:val="StyleUnderline"/>
        </w:rPr>
        <w:t>come</w:t>
      </w:r>
      <w:r>
        <w:rPr>
          <w:sz w:val="16"/>
        </w:rPr>
        <w:t xml:space="preserve"> </w:t>
      </w:r>
      <w:r>
        <w:rPr>
          <w:rStyle w:val="StyleUnderline"/>
        </w:rPr>
        <w:t>to</w:t>
      </w:r>
      <w:r>
        <w:rPr>
          <w:sz w:val="16"/>
        </w:rPr>
        <w:t xml:space="preserve"> be defined in ways that </w:t>
      </w:r>
      <w:r>
        <w:rPr>
          <w:rStyle w:val="StyleUnderline"/>
        </w:rPr>
        <w:t>emphasize</w:t>
      </w:r>
      <w:r>
        <w:rPr>
          <w:sz w:val="16"/>
        </w:rPr>
        <w:t xml:space="preserve"> the </w:t>
      </w:r>
      <w:r>
        <w:rPr>
          <w:rStyle w:val="StyleUnderline"/>
        </w:rPr>
        <w:t>individual</w:t>
      </w:r>
      <w:r>
        <w:rPr>
          <w:sz w:val="16"/>
        </w:rPr>
        <w:t xml:space="preserve"> </w:t>
      </w:r>
      <w:r>
        <w:rPr>
          <w:rStyle w:val="StyleUnderline"/>
        </w:rPr>
        <w:t>pursuit</w:t>
      </w:r>
      <w:r>
        <w:rPr>
          <w:sz w:val="16"/>
        </w:rPr>
        <w:t xml:space="preserve"> </w:t>
      </w:r>
      <w:r>
        <w:rPr>
          <w:rStyle w:val="StyleUnderline"/>
        </w:rPr>
        <w:t>of</w:t>
      </w:r>
      <w:r>
        <w:rPr>
          <w:sz w:val="16"/>
        </w:rPr>
        <w:t xml:space="preserve"> </w:t>
      </w:r>
      <w:r>
        <w:rPr>
          <w:rStyle w:val="StyleUnderline"/>
        </w:rPr>
        <w:t>wealth</w:t>
      </w:r>
      <w:r>
        <w:rPr>
          <w:sz w:val="16"/>
        </w:rPr>
        <w:t>. This is ironic. James Truslow Adams, the person who is credited with coining the phrase in 1931, was referring to “well-being that is held in common and therefore mutually supported.”18</w:t>
      </w:r>
    </w:p>
    <w:p w14:paraId="2786448B" w14:textId="77777777" w:rsidR="000A3E50" w:rsidRDefault="000A3E50" w:rsidP="000A3E50">
      <w:pPr>
        <w:rPr>
          <w:sz w:val="16"/>
        </w:rPr>
      </w:pPr>
      <w:r>
        <w:rPr>
          <w:rStyle w:val="StyleUnderline"/>
        </w:rPr>
        <w:t>Adams</w:t>
      </w:r>
      <w:r>
        <w:rPr>
          <w:sz w:val="16"/>
        </w:rPr>
        <w:t xml:space="preserve">, writes Sarah Churchwell, a professor of American literature, </w:t>
      </w:r>
      <w:r>
        <w:rPr>
          <w:rStyle w:val="StyleUnderline"/>
        </w:rPr>
        <w:t>created</w:t>
      </w:r>
      <w:r>
        <w:rPr>
          <w:sz w:val="16"/>
        </w:rPr>
        <w:t xml:space="preserve"> the notion of “the </w:t>
      </w:r>
      <w:r>
        <w:rPr>
          <w:rStyle w:val="StyleUnderline"/>
        </w:rPr>
        <w:t>American</w:t>
      </w:r>
      <w:r>
        <w:rPr>
          <w:sz w:val="16"/>
        </w:rPr>
        <w:t xml:space="preserve"> </w:t>
      </w:r>
      <w:r>
        <w:rPr>
          <w:rStyle w:val="StyleUnderline"/>
        </w:rPr>
        <w:t>dream</w:t>
      </w:r>
      <w:r>
        <w:rPr>
          <w:sz w:val="16"/>
        </w:rPr>
        <w:t xml:space="preserve">” </w:t>
      </w:r>
      <w:r>
        <w:rPr>
          <w:rStyle w:val="StyleUnderline"/>
        </w:rPr>
        <w:t>as</w:t>
      </w:r>
      <w:r>
        <w:rPr>
          <w:sz w:val="16"/>
        </w:rPr>
        <w:t xml:space="preserve"> a </w:t>
      </w:r>
      <w:r>
        <w:rPr>
          <w:rStyle w:val="StyleUnderline"/>
        </w:rPr>
        <w:t>critique</w:t>
      </w:r>
      <w:r>
        <w:rPr>
          <w:sz w:val="16"/>
        </w:rPr>
        <w:t xml:space="preserve"> </w:t>
      </w:r>
      <w:r>
        <w:rPr>
          <w:rStyle w:val="StyleUnderline"/>
        </w:rPr>
        <w:t>of</w:t>
      </w:r>
      <w:r>
        <w:rPr>
          <w:sz w:val="16"/>
        </w:rPr>
        <w:t xml:space="preserve"> a </w:t>
      </w:r>
      <w:r>
        <w:rPr>
          <w:rStyle w:val="StyleUnderline"/>
        </w:rPr>
        <w:t>nation</w:t>
      </w:r>
      <w:r>
        <w:rPr>
          <w:sz w:val="16"/>
        </w:rPr>
        <w:t xml:space="preserve"> </w:t>
      </w:r>
      <w:r>
        <w:rPr>
          <w:rStyle w:val="StyleUnderline"/>
        </w:rPr>
        <w:t>that</w:t>
      </w:r>
      <w:r>
        <w:rPr>
          <w:sz w:val="16"/>
        </w:rPr>
        <w:t xml:space="preserve"> he saw as having in the 1920s “</w:t>
      </w:r>
      <w:r>
        <w:rPr>
          <w:rStyle w:val="StyleUnderline"/>
        </w:rPr>
        <w:t>lost</w:t>
      </w:r>
      <w:r>
        <w:rPr>
          <w:sz w:val="16"/>
        </w:rPr>
        <w:t xml:space="preserve"> </w:t>
      </w:r>
      <w:r>
        <w:rPr>
          <w:rStyle w:val="StyleUnderline"/>
        </w:rPr>
        <w:t>its</w:t>
      </w:r>
      <w:r>
        <w:rPr>
          <w:sz w:val="16"/>
        </w:rPr>
        <w:t xml:space="preserve"> </w:t>
      </w:r>
      <w:r>
        <w:rPr>
          <w:rStyle w:val="StyleUnderline"/>
        </w:rPr>
        <w:t>way</w:t>
      </w:r>
      <w:r>
        <w:rPr>
          <w:sz w:val="16"/>
        </w:rPr>
        <w:t xml:space="preserve"> </w:t>
      </w:r>
      <w:r>
        <w:rPr>
          <w:rStyle w:val="StyleUnderline"/>
        </w:rPr>
        <w:t>by</w:t>
      </w:r>
      <w:r>
        <w:rPr>
          <w:sz w:val="16"/>
        </w:rPr>
        <w:t xml:space="preserve"> </w:t>
      </w:r>
      <w:r>
        <w:rPr>
          <w:rStyle w:val="StyleUnderline"/>
        </w:rPr>
        <w:t>prizing</w:t>
      </w:r>
      <w:r>
        <w:rPr>
          <w:sz w:val="16"/>
        </w:rPr>
        <w:t xml:space="preserve"> </w:t>
      </w:r>
      <w:r>
        <w:rPr>
          <w:rStyle w:val="StyleUnderline"/>
        </w:rPr>
        <w:t>material</w:t>
      </w:r>
      <w:r>
        <w:rPr>
          <w:sz w:val="16"/>
        </w:rPr>
        <w:t xml:space="preserve"> </w:t>
      </w:r>
      <w:r>
        <w:rPr>
          <w:rStyle w:val="StyleUnderline"/>
        </w:rPr>
        <w:t>success</w:t>
      </w:r>
      <w:r>
        <w:rPr>
          <w:sz w:val="16"/>
        </w:rPr>
        <w:t xml:space="preserve"> above all other values.”19 Churchwell adds, “The American dream was rarely, if ever, used to describe the familiar idea of Horatio Alger [–inspired] individual upward social mobility until after the Second World War.”20</w:t>
      </w:r>
    </w:p>
    <w:p w14:paraId="650062EF" w14:textId="77777777" w:rsidR="000A3E50" w:rsidRDefault="000A3E50" w:rsidP="000A3E50">
      <w:pPr>
        <w:rPr>
          <w:sz w:val="16"/>
        </w:rPr>
      </w:pPr>
      <w:r>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Pr>
          <w:rStyle w:val="StyleUnderline"/>
        </w:rPr>
        <w:t xml:space="preserve">the </w:t>
      </w:r>
      <w:r w:rsidRPr="003E150A">
        <w:rPr>
          <w:rStyle w:val="StyleUnderline"/>
          <w:highlight w:val="cyan"/>
        </w:rPr>
        <w:t>effects have</w:t>
      </w:r>
      <w:r>
        <w:rPr>
          <w:sz w:val="16"/>
        </w:rPr>
        <w:t xml:space="preserve"> often </w:t>
      </w:r>
      <w:r w:rsidRPr="003E150A">
        <w:rPr>
          <w:rStyle w:val="StyleUnderline"/>
          <w:highlight w:val="cyan"/>
        </w:rPr>
        <w:t>been</w:t>
      </w:r>
      <w:r w:rsidRPr="003E150A">
        <w:rPr>
          <w:sz w:val="16"/>
          <w:highlight w:val="cyan"/>
        </w:rPr>
        <w:t xml:space="preserve"> </w:t>
      </w:r>
      <w:r w:rsidRPr="003E150A">
        <w:rPr>
          <w:rStyle w:val="StyleUnderline"/>
          <w:highlight w:val="cyan"/>
        </w:rPr>
        <w:t>politically</w:t>
      </w:r>
      <w:r w:rsidRPr="003E150A">
        <w:rPr>
          <w:sz w:val="16"/>
          <w:highlight w:val="cyan"/>
        </w:rPr>
        <w:t xml:space="preserve"> </w:t>
      </w:r>
      <w:r w:rsidRPr="003E150A">
        <w:rPr>
          <w:rStyle w:val="StyleUnderline"/>
          <w:highlight w:val="cyan"/>
        </w:rPr>
        <w:t>demobilizing</w:t>
      </w:r>
      <w:r>
        <w:rPr>
          <w:sz w:val="16"/>
        </w:rPr>
        <w:t>. “</w:t>
      </w:r>
      <w:r w:rsidRPr="003E150A">
        <w:rPr>
          <w:rStyle w:val="Emphasis"/>
          <w:highlight w:val="cyan"/>
        </w:rPr>
        <w:t>The cult of individualism</w:t>
      </w:r>
      <w:r>
        <w:rPr>
          <w:sz w:val="16"/>
        </w:rPr>
        <w:t xml:space="preserve">,” Quart writes, has </w:t>
      </w:r>
      <w:r w:rsidRPr="003E150A">
        <w:rPr>
          <w:rStyle w:val="StyleUnderline"/>
          <w:highlight w:val="cyan"/>
        </w:rPr>
        <w:t>led to</w:t>
      </w:r>
      <w:r>
        <w:rPr>
          <w:rStyle w:val="StyleUnderline"/>
        </w:rPr>
        <w:t xml:space="preserve"> a “nagging </w:t>
      </w:r>
      <w:r w:rsidRPr="003E150A">
        <w:rPr>
          <w:rStyle w:val="StyleUnderline"/>
          <w:highlight w:val="cyan"/>
        </w:rPr>
        <w:t>sense</w:t>
      </w:r>
      <w:r>
        <w:rPr>
          <w:sz w:val="16"/>
        </w:rPr>
        <w:t xml:space="preserve"> that our </w:t>
      </w:r>
      <w:r w:rsidRPr="003E150A">
        <w:rPr>
          <w:rStyle w:val="Emphasis"/>
          <w:highlight w:val="cyan"/>
        </w:rPr>
        <w:t>failure is ours alone</w:t>
      </w:r>
      <w:r>
        <w:rPr>
          <w:sz w:val="16"/>
        </w:rPr>
        <w:t xml:space="preserve">.” </w:t>
      </w:r>
      <w:r w:rsidRPr="003E150A">
        <w:rPr>
          <w:rStyle w:val="StyleUnderline"/>
          <w:highlight w:val="cyan"/>
        </w:rPr>
        <w:t>This</w:t>
      </w:r>
      <w:r>
        <w:rPr>
          <w:sz w:val="16"/>
        </w:rPr>
        <w:t xml:space="preserve"> </w:t>
      </w:r>
      <w:r>
        <w:rPr>
          <w:rStyle w:val="StyleUnderline"/>
        </w:rPr>
        <w:t>myth</w:t>
      </w:r>
      <w:r>
        <w:rPr>
          <w:sz w:val="16"/>
        </w:rPr>
        <w:t>, she adds, “</w:t>
      </w:r>
      <w:r w:rsidRPr="003E150A">
        <w:rPr>
          <w:rStyle w:val="StyleUnderline"/>
          <w:highlight w:val="cyan"/>
        </w:rPr>
        <w:t>drops</w:t>
      </w:r>
      <w:r>
        <w:rPr>
          <w:sz w:val="16"/>
        </w:rPr>
        <w:t xml:space="preserve"> the </w:t>
      </w:r>
      <w:r w:rsidRPr="003E150A">
        <w:rPr>
          <w:rStyle w:val="StyleUnderline"/>
          <w:highlight w:val="cyan"/>
        </w:rPr>
        <w:t>blame</w:t>
      </w:r>
      <w:r w:rsidRPr="003E150A">
        <w:rPr>
          <w:sz w:val="16"/>
          <w:highlight w:val="cyan"/>
        </w:rPr>
        <w:t xml:space="preserve"> </w:t>
      </w:r>
      <w:r w:rsidRPr="003E150A">
        <w:rPr>
          <w:rStyle w:val="StyleUnderline"/>
          <w:highlight w:val="cyan"/>
        </w:rPr>
        <w:t>for</w:t>
      </w:r>
      <w:r w:rsidRPr="003E150A">
        <w:rPr>
          <w:sz w:val="16"/>
          <w:highlight w:val="cyan"/>
        </w:rPr>
        <w:t xml:space="preserve"> </w:t>
      </w:r>
      <w:r w:rsidRPr="003E150A">
        <w:rPr>
          <w:rStyle w:val="StyleUnderline"/>
          <w:highlight w:val="cyan"/>
        </w:rPr>
        <w:t>inequality</w:t>
      </w:r>
      <w:r w:rsidRPr="003E150A">
        <w:rPr>
          <w:sz w:val="16"/>
          <w:highlight w:val="cyan"/>
        </w:rPr>
        <w:t xml:space="preserve"> </w:t>
      </w:r>
      <w:r w:rsidRPr="003E150A">
        <w:rPr>
          <w:rStyle w:val="StyleUnderline"/>
          <w:highlight w:val="cyan"/>
        </w:rPr>
        <w:t>in</w:t>
      </w:r>
      <w:r w:rsidRPr="003E150A">
        <w:rPr>
          <w:sz w:val="16"/>
          <w:highlight w:val="cyan"/>
        </w:rPr>
        <w:t xml:space="preserve"> </w:t>
      </w:r>
      <w:r w:rsidRPr="003E150A">
        <w:rPr>
          <w:rStyle w:val="StyleUnderline"/>
          <w:highlight w:val="cyan"/>
        </w:rPr>
        <w:t>our laps, while</w:t>
      </w:r>
      <w:r>
        <w:rPr>
          <w:sz w:val="16"/>
        </w:rPr>
        <w:t xml:space="preserve"> our </w:t>
      </w:r>
      <w:r w:rsidRPr="003E150A">
        <w:rPr>
          <w:rStyle w:val="Emphasis"/>
          <w:highlight w:val="cyan"/>
        </w:rPr>
        <w:t>flawed systems get off scot-free</w:t>
      </w:r>
      <w:r>
        <w:rPr>
          <w:sz w:val="16"/>
        </w:rPr>
        <w:t>.”21</w:t>
      </w:r>
    </w:p>
    <w:p w14:paraId="5AE04DE1" w14:textId="77777777" w:rsidR="000A3E50" w:rsidRDefault="000A3E50" w:rsidP="000A3E50">
      <w:pPr>
        <w:rPr>
          <w:sz w:val="16"/>
        </w:rPr>
      </w:pPr>
      <w:r>
        <w:rPr>
          <w:sz w:val="16"/>
        </w:rPr>
        <w:t>What about Nonprofits?</w:t>
      </w:r>
    </w:p>
    <w:p w14:paraId="6A188F85" w14:textId="77777777" w:rsidR="000A3E50" w:rsidRDefault="000A3E50" w:rsidP="000A3E50">
      <w:pPr>
        <w:rPr>
          <w:sz w:val="16"/>
        </w:rPr>
      </w:pPr>
      <w:r>
        <w:rPr>
          <w:sz w:val="16"/>
        </w:rPr>
        <w:t xml:space="preserve">The </w:t>
      </w:r>
      <w:r w:rsidRPr="003E150A">
        <w:rPr>
          <w:rStyle w:val="Emphasis"/>
          <w:highlight w:val="cyan"/>
        </w:rPr>
        <w:t>ethos of individualism</w:t>
      </w:r>
      <w:r>
        <w:rPr>
          <w:sz w:val="16"/>
        </w:rPr>
        <w:t xml:space="preserve"> that Quart describes </w:t>
      </w:r>
      <w:r>
        <w:rPr>
          <w:rStyle w:val="Emphasis"/>
        </w:rPr>
        <w:t>has</w:t>
      </w:r>
      <w:r>
        <w:rPr>
          <w:sz w:val="16"/>
        </w:rPr>
        <w:t xml:space="preserve"> its </w:t>
      </w:r>
      <w:r>
        <w:rPr>
          <w:rStyle w:val="Emphasis"/>
        </w:rPr>
        <w:t>corollary effects</w:t>
      </w:r>
      <w:r>
        <w:rPr>
          <w:sz w:val="16"/>
        </w:rPr>
        <w:t xml:space="preserve"> in the nonprofit sector, and even </w:t>
      </w:r>
      <w:r>
        <w:rPr>
          <w:rStyle w:val="Emphasis"/>
        </w:rPr>
        <w:t>in social movements</w:t>
      </w:r>
      <w:r>
        <w:rPr>
          <w:sz w:val="16"/>
        </w:rPr>
        <w:t xml:space="preserve"> that are seeking to advance economic justice. First, as Quart explains, the </w:t>
      </w:r>
      <w:r>
        <w:rPr>
          <w:rStyle w:val="StyleUnderline"/>
        </w:rPr>
        <w:t xml:space="preserve">emphasis on self-reliance </w:t>
      </w:r>
      <w:r w:rsidRPr="003E150A">
        <w:rPr>
          <w:rStyle w:val="StyleUnderline"/>
          <w:highlight w:val="cyan"/>
        </w:rPr>
        <w:t xml:space="preserve">undermines </w:t>
      </w:r>
      <w:r>
        <w:rPr>
          <w:rStyle w:val="Emphasis"/>
        </w:rPr>
        <w:t>support</w:t>
      </w:r>
      <w:r>
        <w:rPr>
          <w:rStyle w:val="StyleUnderline"/>
        </w:rPr>
        <w:t xml:space="preserve"> for public sector provision of </w:t>
      </w:r>
      <w:r w:rsidRPr="003E150A">
        <w:rPr>
          <w:rStyle w:val="Emphasis"/>
          <w:highlight w:val="cyan"/>
        </w:rPr>
        <w:t>public goods</w:t>
      </w:r>
      <w:r>
        <w:rPr>
          <w:sz w:val="16"/>
        </w:rPr>
        <w:t xml:space="preserve">. </w:t>
      </w:r>
      <w:r>
        <w:rPr>
          <w:rStyle w:val="StyleUnderline"/>
        </w:rPr>
        <w:t>This</w:t>
      </w:r>
      <w:r>
        <w:rPr>
          <w:sz w:val="16"/>
        </w:rPr>
        <w:t xml:space="preserve"> </w:t>
      </w:r>
      <w:r w:rsidRPr="003E150A">
        <w:rPr>
          <w:rStyle w:val="StyleUnderline"/>
          <w:highlight w:val="cyan"/>
        </w:rPr>
        <w:t>results</w:t>
      </w:r>
      <w:r w:rsidRPr="003E150A">
        <w:rPr>
          <w:sz w:val="16"/>
          <w:highlight w:val="cyan"/>
        </w:rPr>
        <w:t xml:space="preserve"> </w:t>
      </w:r>
      <w:r w:rsidRPr="003E150A">
        <w:rPr>
          <w:rStyle w:val="StyleUnderline"/>
          <w:highlight w:val="cyan"/>
        </w:rPr>
        <w:t>in</w:t>
      </w:r>
      <w:r>
        <w:rPr>
          <w:sz w:val="16"/>
        </w:rPr>
        <w:t xml:space="preserve"> what Quart calls </w:t>
      </w:r>
      <w:r>
        <w:rPr>
          <w:rStyle w:val="StyleUnderline"/>
        </w:rPr>
        <w:t>a</w:t>
      </w:r>
      <w:r>
        <w:rPr>
          <w:sz w:val="16"/>
        </w:rPr>
        <w:t xml:space="preserve"> “</w:t>
      </w:r>
      <w:r w:rsidRPr="003E150A">
        <w:rPr>
          <w:rStyle w:val="Emphasis"/>
          <w:highlight w:val="cyan"/>
        </w:rPr>
        <w:t xml:space="preserve">dystopian </w:t>
      </w:r>
      <w:r>
        <w:rPr>
          <w:rStyle w:val="Emphasis"/>
        </w:rPr>
        <w:t xml:space="preserve">social </w:t>
      </w:r>
      <w:r w:rsidRPr="003E150A">
        <w:rPr>
          <w:rStyle w:val="Emphasis"/>
          <w:highlight w:val="cyan"/>
        </w:rPr>
        <w:t>safety net</w:t>
      </w:r>
      <w:r>
        <w:rPr>
          <w:sz w:val="16"/>
        </w:rPr>
        <w:t xml:space="preserve">,” </w:t>
      </w:r>
      <w:r>
        <w:rPr>
          <w:rStyle w:val="StyleUnderline"/>
        </w:rPr>
        <w:t>with</w:t>
      </w:r>
      <w:r>
        <w:rPr>
          <w:sz w:val="16"/>
        </w:rPr>
        <w:t xml:space="preserve"> many </w:t>
      </w:r>
      <w:r>
        <w:rPr>
          <w:rStyle w:val="StyleUnderline"/>
        </w:rPr>
        <w:t>nonprofits</w:t>
      </w:r>
      <w:r>
        <w:rPr>
          <w:sz w:val="16"/>
        </w:rPr>
        <w:t xml:space="preserve"> </w:t>
      </w:r>
      <w:r>
        <w:rPr>
          <w:rStyle w:val="StyleUnderline"/>
        </w:rPr>
        <w:t>placed</w:t>
      </w:r>
      <w:r>
        <w:rPr>
          <w:sz w:val="16"/>
        </w:rPr>
        <w:t xml:space="preserve"> </w:t>
      </w:r>
      <w:r>
        <w:rPr>
          <w:rStyle w:val="StyleUnderline"/>
        </w:rPr>
        <w:t>in</w:t>
      </w:r>
      <w:r>
        <w:rPr>
          <w:sz w:val="16"/>
        </w:rPr>
        <w:t xml:space="preserve"> the </w:t>
      </w:r>
      <w:r>
        <w:rPr>
          <w:rStyle w:val="StyleUnderline"/>
        </w:rPr>
        <w:t>position</w:t>
      </w:r>
      <w:r>
        <w:rPr>
          <w:sz w:val="16"/>
        </w:rPr>
        <w:t xml:space="preserve"> </w:t>
      </w:r>
      <w:r>
        <w:rPr>
          <w:rStyle w:val="StyleUnderline"/>
        </w:rPr>
        <w:t>of</w:t>
      </w:r>
      <w:r>
        <w:rPr>
          <w:sz w:val="16"/>
        </w:rPr>
        <w:t xml:space="preserve"> </w:t>
      </w:r>
      <w:r>
        <w:rPr>
          <w:rStyle w:val="StyleUnderline"/>
        </w:rPr>
        <w:t>putting</w:t>
      </w:r>
      <w:r>
        <w:rPr>
          <w:sz w:val="16"/>
        </w:rPr>
        <w:t xml:space="preserve"> </w:t>
      </w:r>
      <w:r>
        <w:rPr>
          <w:rStyle w:val="StyleUnderline"/>
        </w:rPr>
        <w:t>together</w:t>
      </w:r>
      <w:r>
        <w:rPr>
          <w:sz w:val="16"/>
        </w:rPr>
        <w:t xml:space="preserve"> “do-it-yourself, </w:t>
      </w:r>
      <w:r>
        <w:rPr>
          <w:rStyle w:val="StyleUnderline"/>
        </w:rPr>
        <w:t>taped</w:t>
      </w:r>
      <w:r>
        <w:rPr>
          <w:sz w:val="16"/>
        </w:rPr>
        <w:t xml:space="preserve"> </w:t>
      </w:r>
      <w:r>
        <w:rPr>
          <w:rStyle w:val="StyleUnderline"/>
        </w:rPr>
        <w:t>together</w:t>
      </w:r>
      <w:r>
        <w:rPr>
          <w:sz w:val="16"/>
        </w:rPr>
        <w:t xml:space="preserve"> </w:t>
      </w:r>
      <w:r>
        <w:rPr>
          <w:rStyle w:val="StyleUnderline"/>
        </w:rPr>
        <w:t>programs</w:t>
      </w:r>
      <w:r>
        <w:rPr>
          <w:sz w:val="16"/>
        </w:rPr>
        <w:t xml:space="preserve"> Stuff that shouldn’t exist but does because we have to rely on ourselves.”22</w:t>
      </w:r>
    </w:p>
    <w:p w14:paraId="4B46D8E7" w14:textId="77777777" w:rsidR="000A3E50" w:rsidRDefault="000A3E50" w:rsidP="000A3E50">
      <w:pPr>
        <w:rPr>
          <w:sz w:val="16"/>
        </w:rPr>
      </w:pPr>
      <w:r>
        <w:rPr>
          <w:sz w:val="16"/>
        </w:rPr>
        <w:t xml:space="preserve">The </w:t>
      </w:r>
      <w:r>
        <w:rPr>
          <w:rStyle w:val="StyleUnderline"/>
        </w:rPr>
        <w:t>role</w:t>
      </w:r>
      <w:r>
        <w:rPr>
          <w:sz w:val="16"/>
        </w:rPr>
        <w:t xml:space="preserve"> </w:t>
      </w:r>
      <w:r>
        <w:rPr>
          <w:rStyle w:val="StyleUnderline"/>
        </w:rPr>
        <w:t>of</w:t>
      </w:r>
      <w:r>
        <w:rPr>
          <w:sz w:val="16"/>
        </w:rPr>
        <w:t xml:space="preserve"> the </w:t>
      </w:r>
      <w:r>
        <w:rPr>
          <w:rStyle w:val="StyleUnderline"/>
        </w:rPr>
        <w:t>nonprofit</w:t>
      </w:r>
      <w:r>
        <w:rPr>
          <w:sz w:val="16"/>
        </w:rPr>
        <w:t xml:space="preserve"> </w:t>
      </w:r>
      <w:r>
        <w:rPr>
          <w:rStyle w:val="StyleUnderline"/>
        </w:rPr>
        <w:t>sector</w:t>
      </w:r>
      <w:r>
        <w:rPr>
          <w:sz w:val="16"/>
        </w:rPr>
        <w:t xml:space="preserve"> since the 1960s </w:t>
      </w:r>
      <w:r>
        <w:rPr>
          <w:rStyle w:val="StyleUnderline"/>
        </w:rPr>
        <w:t>has</w:t>
      </w:r>
      <w:r>
        <w:rPr>
          <w:sz w:val="16"/>
        </w:rPr>
        <w:t xml:space="preserve"> </w:t>
      </w:r>
      <w:r>
        <w:rPr>
          <w:rStyle w:val="StyleUnderline"/>
        </w:rPr>
        <w:t>been</w:t>
      </w:r>
      <w:r>
        <w:rPr>
          <w:sz w:val="16"/>
        </w:rPr>
        <w:t xml:space="preserve"> </w:t>
      </w:r>
      <w:r w:rsidRPr="003E150A">
        <w:rPr>
          <w:rStyle w:val="StyleUnderline"/>
          <w:highlight w:val="cyan"/>
        </w:rPr>
        <w:t>to</w:t>
      </w:r>
      <w:r>
        <w:rPr>
          <w:sz w:val="16"/>
        </w:rPr>
        <w:t xml:space="preserve"> try to </w:t>
      </w:r>
      <w:r w:rsidRPr="003E150A">
        <w:rPr>
          <w:rStyle w:val="StyleUnderline"/>
          <w:highlight w:val="cyan"/>
        </w:rPr>
        <w:t>fill</w:t>
      </w:r>
      <w:r>
        <w:rPr>
          <w:sz w:val="16"/>
        </w:rPr>
        <w:t xml:space="preserve"> in the </w:t>
      </w:r>
      <w:r w:rsidRPr="003E150A">
        <w:rPr>
          <w:rStyle w:val="StyleUnderline"/>
          <w:highlight w:val="cyan"/>
        </w:rPr>
        <w:t>gaps</w:t>
      </w:r>
      <w:r w:rsidRPr="003E150A">
        <w:rPr>
          <w:sz w:val="16"/>
          <w:highlight w:val="cyan"/>
        </w:rPr>
        <w:t xml:space="preserve"> </w:t>
      </w:r>
      <w:r w:rsidRPr="003E150A">
        <w:rPr>
          <w:rStyle w:val="StyleUnderline"/>
          <w:highlight w:val="cyan"/>
        </w:rPr>
        <w:t>of</w:t>
      </w:r>
      <w:r>
        <w:rPr>
          <w:sz w:val="16"/>
        </w:rPr>
        <w:t xml:space="preserve"> </w:t>
      </w:r>
      <w:r w:rsidRPr="003E150A">
        <w:rPr>
          <w:rStyle w:val="Emphasis"/>
          <w:highlight w:val="cyan"/>
        </w:rPr>
        <w:t>austerity</w:t>
      </w:r>
      <w:r w:rsidRPr="003E150A">
        <w:rPr>
          <w:sz w:val="16"/>
          <w:highlight w:val="cyan"/>
        </w:rPr>
        <w:t xml:space="preserve"> </w:t>
      </w:r>
      <w:r w:rsidRPr="003E150A">
        <w:rPr>
          <w:rStyle w:val="StyleUnderline"/>
          <w:highlight w:val="cyan"/>
        </w:rPr>
        <w:t>created</w:t>
      </w:r>
      <w:r w:rsidRPr="003E150A">
        <w:rPr>
          <w:sz w:val="16"/>
          <w:highlight w:val="cyan"/>
        </w:rPr>
        <w:t xml:space="preserve"> </w:t>
      </w:r>
      <w:r w:rsidRPr="003E150A">
        <w:rPr>
          <w:rStyle w:val="StyleUnderline"/>
          <w:highlight w:val="cyan"/>
        </w:rPr>
        <w:t>by</w:t>
      </w:r>
      <w:r>
        <w:rPr>
          <w:sz w:val="16"/>
        </w:rPr>
        <w:t xml:space="preserve"> the decline and </w:t>
      </w:r>
      <w:r w:rsidRPr="003E150A">
        <w:rPr>
          <w:rStyle w:val="Emphasis"/>
          <w:highlight w:val="cyan"/>
        </w:rPr>
        <w:t>privatization</w:t>
      </w:r>
      <w:r>
        <w:rPr>
          <w:sz w:val="16"/>
        </w:rPr>
        <w:t xml:space="preserve"> of the welfare state. The </w:t>
      </w:r>
      <w:r>
        <w:rPr>
          <w:rStyle w:val="StyleUnderline"/>
        </w:rPr>
        <w:t>result</w:t>
      </w:r>
      <w:r>
        <w:rPr>
          <w:sz w:val="16"/>
        </w:rPr>
        <w:t xml:space="preserve"> of this explosion </w:t>
      </w:r>
      <w:r>
        <w:rPr>
          <w:rStyle w:val="StyleUnderline"/>
        </w:rPr>
        <w:t>is</w:t>
      </w:r>
      <w:r>
        <w:rPr>
          <w:sz w:val="16"/>
        </w:rPr>
        <w:t xml:space="preserve"> that </w:t>
      </w:r>
      <w:r>
        <w:rPr>
          <w:rStyle w:val="StyleUnderline"/>
        </w:rPr>
        <w:t>nonprofits</w:t>
      </w:r>
      <w:r>
        <w:rPr>
          <w:sz w:val="16"/>
        </w:rPr>
        <w:t xml:space="preserve"> </w:t>
      </w:r>
      <w:r>
        <w:rPr>
          <w:rStyle w:val="StyleUnderline"/>
        </w:rPr>
        <w:t>are</w:t>
      </w:r>
      <w:r>
        <w:rPr>
          <w:sz w:val="16"/>
        </w:rPr>
        <w:t xml:space="preserve"> </w:t>
      </w:r>
      <w:r>
        <w:rPr>
          <w:rStyle w:val="StyleUnderline"/>
        </w:rPr>
        <w:t>subject</w:t>
      </w:r>
      <w:r>
        <w:rPr>
          <w:sz w:val="16"/>
        </w:rPr>
        <w:t xml:space="preserve"> </w:t>
      </w:r>
      <w:r>
        <w:rPr>
          <w:rStyle w:val="StyleUnderline"/>
        </w:rPr>
        <w:t>to</w:t>
      </w:r>
      <w:r>
        <w:rPr>
          <w:sz w:val="16"/>
        </w:rPr>
        <w:t xml:space="preserve"> the </w:t>
      </w:r>
      <w:r>
        <w:rPr>
          <w:rStyle w:val="StyleUnderline"/>
        </w:rPr>
        <w:t>same</w:t>
      </w:r>
      <w:r>
        <w:rPr>
          <w:sz w:val="16"/>
        </w:rPr>
        <w:t xml:space="preserve"> </w:t>
      </w:r>
      <w:r>
        <w:rPr>
          <w:rStyle w:val="StyleUnderline"/>
        </w:rPr>
        <w:t>neoliberal</w:t>
      </w:r>
      <w:r>
        <w:rPr>
          <w:sz w:val="16"/>
        </w:rPr>
        <w:t xml:space="preserve"> </w:t>
      </w:r>
      <w:r>
        <w:rPr>
          <w:rStyle w:val="StyleUnderline"/>
        </w:rPr>
        <w:t>pressures</w:t>
      </w:r>
      <w:r>
        <w:rPr>
          <w:sz w:val="16"/>
        </w:rPr>
        <w:t xml:space="preserve"> </w:t>
      </w:r>
      <w:r>
        <w:rPr>
          <w:rStyle w:val="StyleUnderline"/>
        </w:rPr>
        <w:t>that</w:t>
      </w:r>
      <w:r>
        <w:rPr>
          <w:sz w:val="16"/>
        </w:rPr>
        <w:t xml:space="preserve"> </w:t>
      </w:r>
      <w:r>
        <w:rPr>
          <w:rStyle w:val="StyleUnderline"/>
        </w:rPr>
        <w:t>plague</w:t>
      </w:r>
      <w:r>
        <w:rPr>
          <w:sz w:val="16"/>
        </w:rPr>
        <w:t xml:space="preserve"> the </w:t>
      </w:r>
      <w:r>
        <w:rPr>
          <w:rStyle w:val="StyleUnderline"/>
        </w:rPr>
        <w:t>social</w:t>
      </w:r>
      <w:r>
        <w:rPr>
          <w:sz w:val="16"/>
        </w:rPr>
        <w:t xml:space="preserve"> </w:t>
      </w:r>
      <w:r>
        <w:rPr>
          <w:rStyle w:val="StyleUnderline"/>
        </w:rPr>
        <w:t>welfare</w:t>
      </w:r>
      <w:r>
        <w:rPr>
          <w:sz w:val="16"/>
        </w:rPr>
        <w:t xml:space="preserve"> state</w:t>
      </w:r>
      <w:proofErr w:type="gramStart"/>
      <w:r>
        <w:rPr>
          <w:sz w:val="16"/>
        </w:rPr>
        <w:t>.23</w:t>
      </w:r>
      <w:proofErr w:type="gramEnd"/>
      <w:r>
        <w:rPr>
          <w:sz w:val="16"/>
        </w:rPr>
        <w:t xml:space="preserve"> As nonprofits attempt to solve social problems, </w:t>
      </w:r>
      <w:r>
        <w:rPr>
          <w:rStyle w:val="StyleUnderline"/>
        </w:rPr>
        <w:t>they</w:t>
      </w:r>
      <w:r>
        <w:rPr>
          <w:sz w:val="16"/>
        </w:rPr>
        <w:t xml:space="preserve"> </w:t>
      </w:r>
      <w:r>
        <w:rPr>
          <w:rStyle w:val="StyleUnderline"/>
        </w:rPr>
        <w:t>must</w:t>
      </w:r>
      <w:r>
        <w:rPr>
          <w:sz w:val="16"/>
        </w:rPr>
        <w:t xml:space="preserve"> </w:t>
      </w:r>
      <w:r>
        <w:rPr>
          <w:rStyle w:val="StyleUnderline"/>
        </w:rPr>
        <w:t>solicit</w:t>
      </w:r>
      <w:r>
        <w:rPr>
          <w:sz w:val="16"/>
        </w:rPr>
        <w:t xml:space="preserve"> both </w:t>
      </w:r>
      <w:r>
        <w:rPr>
          <w:rStyle w:val="StyleUnderline"/>
        </w:rPr>
        <w:t>government</w:t>
      </w:r>
      <w:r>
        <w:rPr>
          <w:sz w:val="16"/>
        </w:rPr>
        <w:t xml:space="preserve"> funding </w:t>
      </w:r>
      <w:r>
        <w:rPr>
          <w:rStyle w:val="StyleUnderline"/>
        </w:rPr>
        <w:t>and</w:t>
      </w:r>
      <w:r>
        <w:rPr>
          <w:sz w:val="16"/>
        </w:rPr>
        <w:t xml:space="preserve"> </w:t>
      </w:r>
      <w:r>
        <w:rPr>
          <w:rStyle w:val="StyleUnderline"/>
        </w:rPr>
        <w:t>private</w:t>
      </w:r>
      <w:r>
        <w:rPr>
          <w:sz w:val="16"/>
        </w:rPr>
        <w:t xml:space="preserve"> </w:t>
      </w:r>
      <w:r>
        <w:rPr>
          <w:rStyle w:val="StyleUnderline"/>
        </w:rPr>
        <w:t>funding</w:t>
      </w:r>
      <w:r>
        <w:rPr>
          <w:sz w:val="16"/>
        </w:rPr>
        <w:t xml:space="preserve"> from philanthropy and, occasionally, even </w:t>
      </w:r>
      <w:r>
        <w:rPr>
          <w:rStyle w:val="StyleUnderline"/>
        </w:rPr>
        <w:t>from</w:t>
      </w:r>
      <w:r>
        <w:rPr>
          <w:sz w:val="16"/>
        </w:rPr>
        <w:t xml:space="preserve"> </w:t>
      </w:r>
      <w:r>
        <w:rPr>
          <w:rStyle w:val="StyleUnderline"/>
        </w:rPr>
        <w:t>corporations</w:t>
      </w:r>
      <w:r>
        <w:rPr>
          <w:sz w:val="16"/>
        </w:rPr>
        <w:t xml:space="preserve">. What this means is that </w:t>
      </w:r>
      <w:r>
        <w:rPr>
          <w:rStyle w:val="StyleUnderline"/>
        </w:rPr>
        <w:t>progressive</w:t>
      </w:r>
      <w:r>
        <w:rPr>
          <w:sz w:val="16"/>
        </w:rPr>
        <w:t xml:space="preserve"> </w:t>
      </w:r>
      <w:r>
        <w:rPr>
          <w:rStyle w:val="StyleUnderline"/>
        </w:rPr>
        <w:t>agendas</w:t>
      </w:r>
      <w:r>
        <w:rPr>
          <w:sz w:val="16"/>
        </w:rPr>
        <w:t xml:space="preserve"> </w:t>
      </w:r>
      <w:r>
        <w:rPr>
          <w:rStyle w:val="StyleUnderline"/>
        </w:rPr>
        <w:t>depend</w:t>
      </w:r>
      <w:r>
        <w:rPr>
          <w:sz w:val="16"/>
        </w:rPr>
        <w:t xml:space="preserve"> </w:t>
      </w:r>
      <w:r>
        <w:rPr>
          <w:rStyle w:val="StyleUnderline"/>
        </w:rPr>
        <w:t>on</w:t>
      </w:r>
      <w:r>
        <w:rPr>
          <w:sz w:val="16"/>
        </w:rPr>
        <w:t xml:space="preserve"> </w:t>
      </w:r>
      <w:r>
        <w:rPr>
          <w:rStyle w:val="StyleUnderline"/>
        </w:rPr>
        <w:t>funding</w:t>
      </w:r>
      <w:r>
        <w:rPr>
          <w:sz w:val="16"/>
        </w:rPr>
        <w:t xml:space="preserve"> sources that are </w:t>
      </w:r>
      <w:r>
        <w:rPr>
          <w:rStyle w:val="Emphasis"/>
        </w:rPr>
        <w:t>ultimately invested in preserving</w:t>
      </w:r>
      <w:r>
        <w:rPr>
          <w:sz w:val="16"/>
        </w:rPr>
        <w:t xml:space="preserve"> the </w:t>
      </w:r>
      <w:r>
        <w:rPr>
          <w:rStyle w:val="Emphasis"/>
        </w:rPr>
        <w:t>profit motive</w:t>
      </w:r>
      <w:r>
        <w:rPr>
          <w:sz w:val="16"/>
        </w:rPr>
        <w:t>. In an interview with Jacobin, Melissa Naschek sums up the fact of corporate capture in nonprofits succinctly: “</w:t>
      </w:r>
      <w:r>
        <w:rPr>
          <w:rStyle w:val="StyleUnderline"/>
        </w:rPr>
        <w:t xml:space="preserve">This leaves nonprofits trapped in </w:t>
      </w:r>
      <w:r>
        <w:rPr>
          <w:rStyle w:val="Emphasis"/>
        </w:rPr>
        <w:t>an inescapable contradiction</w:t>
      </w:r>
      <w:r>
        <w:rPr>
          <w:sz w:val="16"/>
        </w:rPr>
        <w:t xml:space="preserve">: </w:t>
      </w:r>
      <w:r>
        <w:rPr>
          <w:rStyle w:val="StyleUnderline"/>
        </w:rPr>
        <w:t>politically</w:t>
      </w:r>
      <w:r>
        <w:rPr>
          <w:sz w:val="16"/>
        </w:rPr>
        <w:t xml:space="preserve"> they are </w:t>
      </w:r>
      <w:r>
        <w:rPr>
          <w:rStyle w:val="StyleUnderline"/>
        </w:rPr>
        <w:t>beholden</w:t>
      </w:r>
      <w:r>
        <w:rPr>
          <w:sz w:val="16"/>
        </w:rPr>
        <w:t xml:space="preserve"> </w:t>
      </w:r>
      <w:r>
        <w:rPr>
          <w:rStyle w:val="StyleUnderline"/>
        </w:rPr>
        <w:t>to</w:t>
      </w:r>
      <w:r>
        <w:rPr>
          <w:sz w:val="16"/>
        </w:rPr>
        <w:t xml:space="preserve"> the </w:t>
      </w:r>
      <w:r>
        <w:rPr>
          <w:rStyle w:val="StyleUnderline"/>
        </w:rPr>
        <w:t>very</w:t>
      </w:r>
      <w:r>
        <w:rPr>
          <w:sz w:val="16"/>
        </w:rPr>
        <w:t xml:space="preserve"> </w:t>
      </w:r>
      <w:r>
        <w:rPr>
          <w:rStyle w:val="StyleUnderline"/>
        </w:rPr>
        <w:t>class</w:t>
      </w:r>
      <w:r>
        <w:rPr>
          <w:sz w:val="16"/>
        </w:rPr>
        <w:t xml:space="preserve"> that is </w:t>
      </w:r>
      <w:r>
        <w:rPr>
          <w:rStyle w:val="StyleUnderline"/>
        </w:rPr>
        <w:t>hoarding</w:t>
      </w:r>
      <w:r>
        <w:rPr>
          <w:sz w:val="16"/>
        </w:rPr>
        <w:t xml:space="preserve"> the </w:t>
      </w:r>
      <w:r>
        <w:rPr>
          <w:rStyle w:val="StyleUnderline"/>
        </w:rPr>
        <w:t>resources</w:t>
      </w:r>
      <w:r>
        <w:rPr>
          <w:sz w:val="16"/>
        </w:rPr>
        <w:t xml:space="preserve"> </w:t>
      </w:r>
      <w:r>
        <w:rPr>
          <w:rStyle w:val="StyleUnderline"/>
        </w:rPr>
        <w:t>necessary</w:t>
      </w:r>
      <w:r>
        <w:rPr>
          <w:sz w:val="16"/>
        </w:rPr>
        <w:t xml:space="preserve"> </w:t>
      </w:r>
      <w:r>
        <w:rPr>
          <w:rStyle w:val="StyleUnderline"/>
        </w:rPr>
        <w:t>to</w:t>
      </w:r>
      <w:r>
        <w:rPr>
          <w:sz w:val="16"/>
        </w:rPr>
        <w:t xml:space="preserve"> </w:t>
      </w:r>
      <w:r>
        <w:rPr>
          <w:rStyle w:val="StyleUnderline"/>
        </w:rPr>
        <w:t>expand</w:t>
      </w:r>
      <w:r>
        <w:rPr>
          <w:sz w:val="16"/>
        </w:rPr>
        <w:t xml:space="preserve"> </w:t>
      </w:r>
      <w:r>
        <w:rPr>
          <w:rStyle w:val="StyleUnderline"/>
        </w:rPr>
        <w:t>social</w:t>
      </w:r>
      <w:r>
        <w:rPr>
          <w:sz w:val="16"/>
        </w:rPr>
        <w:t xml:space="preserve"> </w:t>
      </w:r>
      <w:r>
        <w:rPr>
          <w:rStyle w:val="StyleUnderline"/>
        </w:rPr>
        <w:t>spending</w:t>
      </w:r>
      <w:r>
        <w:rPr>
          <w:sz w:val="16"/>
        </w:rPr>
        <w:t>.”24</w:t>
      </w:r>
    </w:p>
    <w:p w14:paraId="77FBEBDC" w14:textId="77777777" w:rsidR="000A3E50" w:rsidRDefault="000A3E50" w:rsidP="000A3E50">
      <w:pPr>
        <w:rPr>
          <w:sz w:val="16"/>
        </w:rPr>
      </w:pPr>
      <w:r>
        <w:rPr>
          <w:sz w:val="16"/>
        </w:rPr>
        <w:t xml:space="preserve">Additionally, as Quart has pointed out, not just failure but also success is seen as “self-made.”25 </w:t>
      </w:r>
      <w:r>
        <w:rPr>
          <w:rStyle w:val="StyleUnderline"/>
        </w:rPr>
        <w:t>This</w:t>
      </w:r>
      <w:r>
        <w:rPr>
          <w:sz w:val="16"/>
        </w:rPr>
        <w:t xml:space="preserve"> </w:t>
      </w:r>
      <w:r>
        <w:rPr>
          <w:rStyle w:val="StyleUnderline"/>
        </w:rPr>
        <w:t>encourages</w:t>
      </w:r>
      <w:r>
        <w:rPr>
          <w:sz w:val="16"/>
        </w:rPr>
        <w:t xml:space="preserve"> </w:t>
      </w:r>
      <w:r>
        <w:rPr>
          <w:rStyle w:val="StyleUnderline"/>
        </w:rPr>
        <w:t>heroic</w:t>
      </w:r>
      <w:r>
        <w:rPr>
          <w:sz w:val="16"/>
        </w:rPr>
        <w:t xml:space="preserve"> </w:t>
      </w:r>
      <w:r>
        <w:rPr>
          <w:rStyle w:val="StyleUnderline"/>
        </w:rPr>
        <w:t>notions</w:t>
      </w:r>
      <w:r>
        <w:rPr>
          <w:sz w:val="16"/>
        </w:rPr>
        <w:t xml:space="preserve"> </w:t>
      </w:r>
      <w:r>
        <w:rPr>
          <w:rStyle w:val="StyleUnderline"/>
        </w:rPr>
        <w:t>of</w:t>
      </w:r>
      <w:r>
        <w:rPr>
          <w:sz w:val="16"/>
        </w:rPr>
        <w:t xml:space="preserve"> </w:t>
      </w:r>
      <w:r>
        <w:rPr>
          <w:rStyle w:val="StyleUnderline"/>
        </w:rPr>
        <w:t>individualized</w:t>
      </w:r>
      <w:r>
        <w:rPr>
          <w:sz w:val="16"/>
        </w:rPr>
        <w:t xml:space="preserve"> </w:t>
      </w:r>
      <w:r>
        <w:rPr>
          <w:rStyle w:val="StyleUnderline"/>
        </w:rPr>
        <w:t>leadership</w:t>
      </w:r>
      <w:r>
        <w:rPr>
          <w:sz w:val="16"/>
        </w:rPr>
        <w:t xml:space="preserve"> at the top. Law professor and activist Dean Spade has noted that the </w:t>
      </w:r>
      <w:r>
        <w:rPr>
          <w:rStyle w:val="StyleUnderline"/>
        </w:rPr>
        <w:t>students</w:t>
      </w:r>
      <w:r>
        <w:rPr>
          <w:sz w:val="16"/>
        </w:rPr>
        <w:t xml:space="preserve"> he teaches </w:t>
      </w:r>
      <w:r>
        <w:rPr>
          <w:rStyle w:val="StyleUnderline"/>
        </w:rPr>
        <w:t>often</w:t>
      </w:r>
      <w:r>
        <w:rPr>
          <w:sz w:val="16"/>
        </w:rPr>
        <w:t xml:space="preserve"> </w:t>
      </w:r>
      <w:r>
        <w:rPr>
          <w:rStyle w:val="StyleUnderline"/>
        </w:rPr>
        <w:t>seek</w:t>
      </w:r>
      <w:r>
        <w:rPr>
          <w:sz w:val="16"/>
        </w:rPr>
        <w:t xml:space="preserve"> </w:t>
      </w:r>
      <w:r>
        <w:rPr>
          <w:rStyle w:val="StyleUnderline"/>
        </w:rPr>
        <w:t>to</w:t>
      </w:r>
      <w:r>
        <w:rPr>
          <w:sz w:val="16"/>
        </w:rPr>
        <w:t xml:space="preserve"> </w:t>
      </w:r>
      <w:r>
        <w:rPr>
          <w:rStyle w:val="StyleUnderline"/>
        </w:rPr>
        <w:t>be</w:t>
      </w:r>
      <w:r>
        <w:rPr>
          <w:sz w:val="16"/>
        </w:rPr>
        <w:t xml:space="preserve"> “</w:t>
      </w:r>
      <w:r>
        <w:rPr>
          <w:rStyle w:val="StyleUnderline"/>
        </w:rPr>
        <w:t>nonprofit</w:t>
      </w:r>
      <w:r>
        <w:rPr>
          <w:sz w:val="16"/>
        </w:rPr>
        <w:t xml:space="preserve"> </w:t>
      </w:r>
      <w:r>
        <w:rPr>
          <w:rStyle w:val="StyleUnderline"/>
        </w:rPr>
        <w:t>executive</w:t>
      </w:r>
      <w:r>
        <w:rPr>
          <w:sz w:val="16"/>
        </w:rPr>
        <w:t xml:space="preserve"> </w:t>
      </w:r>
      <w:r>
        <w:rPr>
          <w:rStyle w:val="StyleUnderline"/>
        </w:rPr>
        <w:t>directors</w:t>
      </w:r>
      <w:r>
        <w:rPr>
          <w:sz w:val="16"/>
        </w:rPr>
        <w:t xml:space="preserve">” </w:t>
      </w:r>
      <w:r>
        <w:rPr>
          <w:rStyle w:val="StyleUnderline"/>
        </w:rPr>
        <w:t>even</w:t>
      </w:r>
      <w:r>
        <w:rPr>
          <w:sz w:val="16"/>
        </w:rPr>
        <w:t xml:space="preserve"> </w:t>
      </w:r>
      <w:r>
        <w:rPr>
          <w:rStyle w:val="StyleUnderline"/>
        </w:rPr>
        <w:t>as</w:t>
      </w:r>
      <w:r>
        <w:rPr>
          <w:sz w:val="16"/>
        </w:rPr>
        <w:t xml:space="preserve"> </w:t>
      </w:r>
      <w:r>
        <w:rPr>
          <w:rStyle w:val="StyleUnderline"/>
        </w:rPr>
        <w:t>they</w:t>
      </w:r>
      <w:r>
        <w:rPr>
          <w:sz w:val="16"/>
        </w:rPr>
        <w:t xml:space="preserve"> </w:t>
      </w:r>
      <w:r>
        <w:rPr>
          <w:rStyle w:val="StyleUnderline"/>
        </w:rPr>
        <w:t>lack</w:t>
      </w:r>
      <w:r>
        <w:rPr>
          <w:sz w:val="16"/>
        </w:rPr>
        <w:t xml:space="preserve"> a clear </w:t>
      </w:r>
      <w:r>
        <w:rPr>
          <w:rStyle w:val="StyleUnderline"/>
        </w:rPr>
        <w:t>idea</w:t>
      </w:r>
      <w:r>
        <w:rPr>
          <w:sz w:val="16"/>
        </w:rPr>
        <w:t xml:space="preserve"> </w:t>
      </w:r>
      <w:r>
        <w:rPr>
          <w:rStyle w:val="StyleUnderline"/>
        </w:rPr>
        <w:t>of</w:t>
      </w:r>
      <w:r>
        <w:rPr>
          <w:sz w:val="16"/>
        </w:rPr>
        <w:t xml:space="preserve"> </w:t>
      </w:r>
      <w:r>
        <w:rPr>
          <w:rStyle w:val="StyleUnderline"/>
        </w:rPr>
        <w:t>what</w:t>
      </w:r>
      <w:r>
        <w:rPr>
          <w:sz w:val="16"/>
        </w:rPr>
        <w:t xml:space="preserve"> </w:t>
      </w:r>
      <w:r>
        <w:rPr>
          <w:rStyle w:val="StyleUnderline"/>
        </w:rPr>
        <w:t>they</w:t>
      </w:r>
      <w:r>
        <w:rPr>
          <w:sz w:val="16"/>
        </w:rPr>
        <w:t xml:space="preserve"> </w:t>
      </w:r>
      <w:r>
        <w:rPr>
          <w:rStyle w:val="StyleUnderline"/>
        </w:rPr>
        <w:t>want</w:t>
      </w:r>
      <w:r>
        <w:rPr>
          <w:sz w:val="16"/>
        </w:rPr>
        <w:t xml:space="preserve"> </w:t>
      </w:r>
      <w:r>
        <w:rPr>
          <w:rStyle w:val="StyleUnderline"/>
        </w:rPr>
        <w:t>to</w:t>
      </w:r>
      <w:r>
        <w:rPr>
          <w:sz w:val="16"/>
        </w:rPr>
        <w:t xml:space="preserve"> </w:t>
      </w:r>
      <w:r>
        <w:rPr>
          <w:rStyle w:val="StyleUnderline"/>
        </w:rPr>
        <w:t>do</w:t>
      </w:r>
      <w:r>
        <w:rPr>
          <w:sz w:val="16"/>
        </w:rPr>
        <w:t xml:space="preserve">. “The </w:t>
      </w:r>
      <w:r w:rsidRPr="003E150A">
        <w:rPr>
          <w:rStyle w:val="Emphasis"/>
          <w:highlight w:val="cyan"/>
        </w:rPr>
        <w:t>form predates</w:t>
      </w:r>
      <w:r>
        <w:rPr>
          <w:sz w:val="16"/>
        </w:rPr>
        <w:t xml:space="preserve"> the </w:t>
      </w:r>
      <w:r w:rsidRPr="003E150A">
        <w:rPr>
          <w:rStyle w:val="Emphasis"/>
          <w:highlight w:val="cyan"/>
        </w:rPr>
        <w:t>content</w:t>
      </w:r>
      <w:r>
        <w:rPr>
          <w:sz w:val="16"/>
        </w:rPr>
        <w:t xml:space="preserve">,” Spade observes. “That is worrying; </w:t>
      </w:r>
      <w:r w:rsidRPr="003E150A">
        <w:rPr>
          <w:rStyle w:val="Emphasis"/>
          <w:highlight w:val="cyan"/>
        </w:rPr>
        <w:t>it is doing something to the imagination</w:t>
      </w:r>
      <w:r>
        <w:rPr>
          <w:sz w:val="16"/>
        </w:rPr>
        <w:t>.”26</w:t>
      </w:r>
    </w:p>
    <w:p w14:paraId="16943DE0" w14:textId="77777777" w:rsidR="000A3E50" w:rsidRDefault="000A3E50" w:rsidP="000A3E50">
      <w:pPr>
        <w:rPr>
          <w:sz w:val="16"/>
        </w:rPr>
      </w:pPr>
      <w:r>
        <w:rPr>
          <w:sz w:val="16"/>
        </w:rPr>
        <w:t xml:space="preserve">The field of nonprofit management, in short, has been deeply harmed by corporate capture. </w:t>
      </w:r>
      <w:r>
        <w:rPr>
          <w:rStyle w:val="StyleUnderline"/>
        </w:rPr>
        <w:t>This</w:t>
      </w:r>
      <w:r>
        <w:rPr>
          <w:sz w:val="16"/>
        </w:rPr>
        <w:t xml:space="preserve"> </w:t>
      </w:r>
      <w:r>
        <w:rPr>
          <w:rStyle w:val="StyleUnderline"/>
        </w:rPr>
        <w:t>affects</w:t>
      </w:r>
      <w:r>
        <w:rPr>
          <w:sz w:val="16"/>
        </w:rPr>
        <w:t xml:space="preserve"> </w:t>
      </w:r>
      <w:r>
        <w:rPr>
          <w:rStyle w:val="StyleUnderline"/>
        </w:rPr>
        <w:t>not</w:t>
      </w:r>
      <w:r>
        <w:rPr>
          <w:sz w:val="16"/>
        </w:rPr>
        <w:t xml:space="preserve"> </w:t>
      </w:r>
      <w:r>
        <w:rPr>
          <w:rStyle w:val="StyleUnderline"/>
        </w:rPr>
        <w:t>just</w:t>
      </w:r>
      <w:r>
        <w:rPr>
          <w:sz w:val="16"/>
        </w:rPr>
        <w:t xml:space="preserve"> </w:t>
      </w:r>
      <w:r>
        <w:rPr>
          <w:rStyle w:val="StyleUnderline"/>
        </w:rPr>
        <w:t>nonprofits</w:t>
      </w:r>
      <w:r>
        <w:rPr>
          <w:sz w:val="16"/>
        </w:rPr>
        <w:t xml:space="preserve"> </w:t>
      </w:r>
      <w:r>
        <w:rPr>
          <w:rStyle w:val="StyleUnderline"/>
        </w:rPr>
        <w:t>but</w:t>
      </w:r>
      <w:r>
        <w:rPr>
          <w:sz w:val="16"/>
        </w:rPr>
        <w:t xml:space="preserve"> also </w:t>
      </w:r>
      <w:r>
        <w:rPr>
          <w:rStyle w:val="StyleUnderline"/>
        </w:rPr>
        <w:t>movements</w:t>
      </w:r>
      <w:r>
        <w:rPr>
          <w:sz w:val="16"/>
        </w:rPr>
        <w:t xml:space="preserve"> </w:t>
      </w:r>
      <w:r>
        <w:rPr>
          <w:rStyle w:val="StyleUnderline"/>
        </w:rPr>
        <w:t>for</w:t>
      </w:r>
      <w:r>
        <w:rPr>
          <w:sz w:val="16"/>
        </w:rPr>
        <w:t xml:space="preserve"> </w:t>
      </w:r>
      <w:r>
        <w:rPr>
          <w:rStyle w:val="StyleUnderline"/>
        </w:rPr>
        <w:t>liberation</w:t>
      </w:r>
      <w:r>
        <w:rPr>
          <w:sz w:val="16"/>
        </w:rPr>
        <w:t xml:space="preserve"> today. As Maurice Mitchell of the Working Families Party powerfully argued in a 2022 essay, </w:t>
      </w:r>
      <w:r w:rsidRPr="003E150A">
        <w:rPr>
          <w:rStyle w:val="StyleUnderline"/>
          <w:highlight w:val="cyan"/>
        </w:rPr>
        <w:t>movements</w:t>
      </w:r>
      <w:r w:rsidRPr="003E150A">
        <w:rPr>
          <w:sz w:val="16"/>
          <w:highlight w:val="cyan"/>
        </w:rPr>
        <w:t xml:space="preserve"> </w:t>
      </w:r>
      <w:r w:rsidRPr="003E150A">
        <w:rPr>
          <w:rStyle w:val="StyleUnderline"/>
          <w:highlight w:val="cyan"/>
        </w:rPr>
        <w:t>face</w:t>
      </w:r>
      <w:r>
        <w:rPr>
          <w:sz w:val="16"/>
        </w:rPr>
        <w:t xml:space="preserve"> a </w:t>
      </w:r>
      <w:r w:rsidRPr="003E150A">
        <w:rPr>
          <w:rStyle w:val="StyleUnderline"/>
          <w:highlight w:val="cyan"/>
        </w:rPr>
        <w:t>yin</w:t>
      </w:r>
      <w:r w:rsidRPr="003E150A">
        <w:rPr>
          <w:sz w:val="16"/>
          <w:highlight w:val="cyan"/>
        </w:rPr>
        <w:t xml:space="preserve"> </w:t>
      </w:r>
      <w:r w:rsidRPr="003E150A">
        <w:rPr>
          <w:rStyle w:val="StyleUnderline"/>
          <w:highlight w:val="cyan"/>
        </w:rPr>
        <w:t>and</w:t>
      </w:r>
      <w:r w:rsidRPr="003E150A">
        <w:rPr>
          <w:sz w:val="16"/>
          <w:highlight w:val="cyan"/>
        </w:rPr>
        <w:t xml:space="preserve"> </w:t>
      </w:r>
      <w:r w:rsidRPr="003E150A">
        <w:rPr>
          <w:rStyle w:val="StyleUnderline"/>
          <w:highlight w:val="cyan"/>
        </w:rPr>
        <w:t>yang</w:t>
      </w:r>
      <w:r w:rsidRPr="003E150A">
        <w:rPr>
          <w:sz w:val="16"/>
          <w:highlight w:val="cyan"/>
        </w:rPr>
        <w:t xml:space="preserve"> </w:t>
      </w:r>
      <w:r w:rsidRPr="003E150A">
        <w:rPr>
          <w:rStyle w:val="StyleUnderline"/>
          <w:highlight w:val="cyan"/>
        </w:rPr>
        <w:t>between</w:t>
      </w:r>
      <w:r w:rsidRPr="003E150A">
        <w:rPr>
          <w:sz w:val="16"/>
          <w:highlight w:val="cyan"/>
        </w:rPr>
        <w:t xml:space="preserve"> </w:t>
      </w:r>
      <w:r>
        <w:rPr>
          <w:rStyle w:val="Emphasis"/>
        </w:rPr>
        <w:t>exaggerated</w:t>
      </w:r>
      <w:r>
        <w:rPr>
          <w:sz w:val="16"/>
        </w:rPr>
        <w:t xml:space="preserve"> notions of </w:t>
      </w:r>
      <w:r w:rsidRPr="003E150A">
        <w:rPr>
          <w:rStyle w:val="Emphasis"/>
          <w:highlight w:val="cyan"/>
        </w:rPr>
        <w:t>individualism</w:t>
      </w:r>
      <w:r>
        <w:rPr>
          <w:sz w:val="16"/>
        </w:rPr>
        <w:t xml:space="preserve"> that can make effective management impossible</w:t>
      </w:r>
      <w:r>
        <w:rPr>
          <w:rStyle w:val="Emphasis"/>
        </w:rPr>
        <w:t xml:space="preserve"> </w:t>
      </w:r>
      <w:r w:rsidRPr="003E150A">
        <w:rPr>
          <w:rStyle w:val="Emphasis"/>
          <w:highlight w:val="cyan"/>
        </w:rPr>
        <w:t>and exaggerated</w:t>
      </w:r>
      <w:r>
        <w:rPr>
          <w:sz w:val="16"/>
        </w:rPr>
        <w:t xml:space="preserve"> notions of </w:t>
      </w:r>
      <w:r w:rsidRPr="003E150A">
        <w:rPr>
          <w:rStyle w:val="Emphasis"/>
          <w:highlight w:val="cyan"/>
        </w:rPr>
        <w:t>collective governance</w:t>
      </w:r>
      <w:r>
        <w:rPr>
          <w:sz w:val="16"/>
        </w:rPr>
        <w:t xml:space="preserve"> </w:t>
      </w:r>
      <w:r w:rsidRPr="003E150A">
        <w:rPr>
          <w:rStyle w:val="StyleUnderline"/>
          <w:highlight w:val="cyan"/>
        </w:rPr>
        <w:t>that</w:t>
      </w:r>
      <w:r>
        <w:rPr>
          <w:sz w:val="16"/>
        </w:rPr>
        <w:t xml:space="preserve"> </w:t>
      </w:r>
      <w:r>
        <w:rPr>
          <w:rStyle w:val="StyleUnderline"/>
        </w:rPr>
        <w:t>can</w:t>
      </w:r>
      <w:r>
        <w:rPr>
          <w:sz w:val="16"/>
        </w:rPr>
        <w:t xml:space="preserve"> </w:t>
      </w:r>
      <w:r w:rsidRPr="003E150A">
        <w:rPr>
          <w:rStyle w:val="StyleUnderline"/>
          <w:highlight w:val="cyan"/>
        </w:rPr>
        <w:t>make</w:t>
      </w:r>
      <w:r>
        <w:rPr>
          <w:sz w:val="16"/>
        </w:rPr>
        <w:t xml:space="preserve"> </w:t>
      </w:r>
      <w:r w:rsidRPr="003E150A">
        <w:rPr>
          <w:rStyle w:val="Emphasis"/>
          <w:highlight w:val="cyan"/>
        </w:rPr>
        <w:t>effective organizing</w:t>
      </w:r>
      <w:r>
        <w:rPr>
          <w:sz w:val="16"/>
        </w:rPr>
        <w:t xml:space="preserve"> </w:t>
      </w:r>
      <w:r>
        <w:rPr>
          <w:rStyle w:val="StyleUnderline"/>
        </w:rPr>
        <w:t>exceedingly</w:t>
      </w:r>
      <w:r>
        <w:rPr>
          <w:sz w:val="16"/>
        </w:rPr>
        <w:t xml:space="preserve"> </w:t>
      </w:r>
      <w:r w:rsidRPr="003E150A">
        <w:rPr>
          <w:rStyle w:val="Emphasis"/>
          <w:highlight w:val="cyan"/>
        </w:rPr>
        <w:t>difficult</w:t>
      </w:r>
      <w:r>
        <w:rPr>
          <w:sz w:val="16"/>
        </w:rPr>
        <w:t xml:space="preserve">.27 Writing a year later from the standpoint of solidarity economy organizing, Nicole Wires, network director of the Nonprofit Democracy Network, noted a similar dynamic, pointing out that the </w:t>
      </w:r>
      <w:r>
        <w:rPr>
          <w:rStyle w:val="StyleUnderline"/>
        </w:rPr>
        <w:t>first</w:t>
      </w:r>
      <w:r>
        <w:rPr>
          <w:sz w:val="16"/>
        </w:rPr>
        <w:t xml:space="preserve"> </w:t>
      </w:r>
      <w:r>
        <w:rPr>
          <w:rStyle w:val="StyleUnderline"/>
        </w:rPr>
        <w:t>stage</w:t>
      </w:r>
      <w:r>
        <w:rPr>
          <w:sz w:val="16"/>
        </w:rPr>
        <w:t xml:space="preserve"> </w:t>
      </w:r>
      <w:r>
        <w:rPr>
          <w:rStyle w:val="StyleUnderline"/>
        </w:rPr>
        <w:t>of</w:t>
      </w:r>
      <w:r>
        <w:rPr>
          <w:sz w:val="16"/>
        </w:rPr>
        <w:t xml:space="preserve"> </w:t>
      </w:r>
      <w:r>
        <w:rPr>
          <w:rStyle w:val="StyleUnderline"/>
        </w:rPr>
        <w:t>activists</w:t>
      </w:r>
      <w:r>
        <w:rPr>
          <w:sz w:val="16"/>
        </w:rPr>
        <w:t xml:space="preserve"> </w:t>
      </w:r>
      <w:r>
        <w:rPr>
          <w:rStyle w:val="StyleUnderline"/>
        </w:rPr>
        <w:t>moving</w:t>
      </w:r>
      <w:r>
        <w:rPr>
          <w:sz w:val="16"/>
        </w:rPr>
        <w:t xml:space="preserve"> </w:t>
      </w:r>
      <w:r>
        <w:rPr>
          <w:rStyle w:val="StyleUnderline"/>
        </w:rPr>
        <w:t>away</w:t>
      </w:r>
      <w:r>
        <w:rPr>
          <w:sz w:val="16"/>
        </w:rPr>
        <w:t xml:space="preserve"> </w:t>
      </w:r>
      <w:r>
        <w:rPr>
          <w:rStyle w:val="StyleUnderline"/>
        </w:rPr>
        <w:t>from</w:t>
      </w:r>
      <w:r>
        <w:rPr>
          <w:sz w:val="16"/>
        </w:rPr>
        <w:t xml:space="preserve"> </w:t>
      </w:r>
      <w:r>
        <w:rPr>
          <w:rStyle w:val="StyleUnderline"/>
        </w:rPr>
        <w:t>corporate</w:t>
      </w:r>
      <w:r>
        <w:rPr>
          <w:sz w:val="16"/>
        </w:rPr>
        <w:t xml:space="preserve"> models of </w:t>
      </w:r>
      <w:r>
        <w:rPr>
          <w:rStyle w:val="StyleUnderline"/>
        </w:rPr>
        <w:t>management</w:t>
      </w:r>
      <w:r>
        <w:rPr>
          <w:sz w:val="16"/>
        </w:rPr>
        <w:t xml:space="preserve"> and leadership often </w:t>
      </w:r>
      <w:r w:rsidRPr="003E150A">
        <w:rPr>
          <w:rStyle w:val="StyleUnderline"/>
          <w:highlight w:val="cyan"/>
        </w:rPr>
        <w:t>leads to</w:t>
      </w:r>
      <w:r>
        <w:rPr>
          <w:sz w:val="16"/>
        </w:rPr>
        <w:t xml:space="preserve"> what she calls “</w:t>
      </w:r>
      <w:r>
        <w:rPr>
          <w:rStyle w:val="Emphasis"/>
        </w:rPr>
        <w:t>counter-solutions</w:t>
      </w:r>
      <w:r>
        <w:rPr>
          <w:sz w:val="16"/>
        </w:rPr>
        <w:t>,” which she defines as “</w:t>
      </w:r>
      <w:r>
        <w:rPr>
          <w:rStyle w:val="Emphasis"/>
        </w:rPr>
        <w:t>oversimplified solutions that are the obvious opposite of the issue at hand</w:t>
      </w:r>
      <w:r>
        <w:rPr>
          <w:sz w:val="16"/>
        </w:rPr>
        <w:t xml:space="preserve">.”28 Wires adds that </w:t>
      </w:r>
      <w:r>
        <w:rPr>
          <w:rStyle w:val="StyleUnderline"/>
        </w:rPr>
        <w:t>if movement groups fail to move beyond these binaries, they</w:t>
      </w:r>
      <w:r>
        <w:rPr>
          <w:sz w:val="16"/>
        </w:rPr>
        <w:t xml:space="preserve"> can </w:t>
      </w:r>
      <w:r>
        <w:rPr>
          <w:rStyle w:val="StyleUnderline"/>
        </w:rPr>
        <w:t xml:space="preserve">get stuck in a </w:t>
      </w:r>
      <w:r w:rsidRPr="003E150A">
        <w:rPr>
          <w:rStyle w:val="Emphasis"/>
          <w:highlight w:val="cyan"/>
        </w:rPr>
        <w:t>destructive loop</w:t>
      </w:r>
      <w:r w:rsidRPr="003E150A">
        <w:rPr>
          <w:rStyle w:val="StyleUnderline"/>
          <w:highlight w:val="cyan"/>
        </w:rPr>
        <w:t xml:space="preserve"> that undermines</w:t>
      </w:r>
      <w:r>
        <w:rPr>
          <w:sz w:val="16"/>
        </w:rPr>
        <w:t xml:space="preserve"> their </w:t>
      </w:r>
      <w:r w:rsidRPr="003E150A">
        <w:rPr>
          <w:rStyle w:val="StyleUnderline"/>
          <w:highlight w:val="cyan"/>
        </w:rPr>
        <w:t>liberatory</w:t>
      </w:r>
      <w:r w:rsidRPr="003E150A">
        <w:rPr>
          <w:sz w:val="16"/>
          <w:highlight w:val="cyan"/>
        </w:rPr>
        <w:t xml:space="preserve"> </w:t>
      </w:r>
      <w:r w:rsidRPr="003E150A">
        <w:rPr>
          <w:rStyle w:val="StyleUnderline"/>
          <w:highlight w:val="cyan"/>
        </w:rPr>
        <w:t>goals</w:t>
      </w:r>
      <w:r w:rsidRPr="003E150A">
        <w:rPr>
          <w:sz w:val="16"/>
          <w:highlight w:val="cyan"/>
        </w:rPr>
        <w:t>.</w:t>
      </w:r>
    </w:p>
    <w:p w14:paraId="50168407" w14:textId="77777777" w:rsidR="000A3E50" w:rsidRDefault="000A3E50" w:rsidP="000A3E50"/>
    <w:p w14:paraId="0AD3EF97" w14:textId="77777777" w:rsidR="000A3E50" w:rsidRDefault="000A3E50" w:rsidP="00AE30DB">
      <w:pPr>
        <w:pStyle w:val="Heading4"/>
      </w:pPr>
      <w:r>
        <w:t xml:space="preserve">Vote neg to deconstruct the </w:t>
      </w:r>
      <w:proofErr w:type="spellStart"/>
      <w:r>
        <w:t>aff’s</w:t>
      </w:r>
      <w:proofErr w:type="spellEnd"/>
      <w:r>
        <w:t xml:space="preserve"> federal bargaining rights. Only embracing </w:t>
      </w:r>
      <w:r w:rsidRPr="00EB6BEA">
        <w:t>aporetic moments</w:t>
      </w:r>
      <w:r>
        <w:t xml:space="preserve"> of </w:t>
      </w:r>
      <w:r w:rsidRPr="00EB6BEA">
        <w:t>indeterminacy</w:t>
      </w:r>
      <w:r>
        <w:t xml:space="preserve"> can achieve truly just encounters with the </w:t>
      </w:r>
      <w:r w:rsidRPr="00EB6BEA">
        <w:t>singularity</w:t>
      </w:r>
      <w:r>
        <w:t xml:space="preserve"> of the Other.</w:t>
      </w:r>
    </w:p>
    <w:p w14:paraId="7F9B2EAC" w14:textId="77777777" w:rsidR="000A3E50" w:rsidRPr="000B7E89" w:rsidRDefault="000A3E50" w:rsidP="000A3E50">
      <w:pPr>
        <w:rPr>
          <w:b/>
          <w:bCs/>
        </w:rPr>
      </w:pPr>
      <w:r w:rsidRPr="00AF7884">
        <w:rPr>
          <w:rStyle w:val="Style13ptBold"/>
        </w:rPr>
        <w:t>Derrida, 92</w:t>
      </w:r>
      <w:r w:rsidRPr="00AF7884">
        <w:t xml:space="preserve"> – </w:t>
      </w:r>
      <w:r>
        <w:t xml:space="preserve">[Jacques: “Force of Law: The ‘Mystical Foundation of Authority,’” Chapter 1 in </w:t>
      </w:r>
      <w:r>
        <w:rPr>
          <w:u w:val="single"/>
        </w:rPr>
        <w:t>Deconstruction and the Possibility of Justice</w:t>
      </w:r>
      <w:r>
        <w:t xml:space="preserve"> (Routledge, 1992), ISBN: 978-0-415-90304-2]//AD</w:t>
      </w:r>
    </w:p>
    <w:p w14:paraId="7F5A6CE0" w14:textId="77777777" w:rsidR="000A3E50" w:rsidRPr="00EB6BEA" w:rsidRDefault="000A3E50" w:rsidP="000A3E50">
      <w:pPr>
        <w:rPr>
          <w:sz w:val="16"/>
        </w:rPr>
      </w:pPr>
      <w:r w:rsidRPr="00EB6BEA">
        <w:rPr>
          <w:sz w:val="16"/>
        </w:rPr>
        <w:t xml:space="preserve">The structure I am describing here </w:t>
      </w:r>
      <w:r w:rsidRPr="0067499E">
        <w:rPr>
          <w:sz w:val="16"/>
        </w:rPr>
        <w:t xml:space="preserve">is a structure in which </w:t>
      </w:r>
      <w:r w:rsidRPr="0067499E">
        <w:rPr>
          <w:rStyle w:val="StyleUnderline"/>
        </w:rPr>
        <w:t>law</w:t>
      </w:r>
      <w:r w:rsidRPr="0067499E">
        <w:rPr>
          <w:sz w:val="16"/>
        </w:rPr>
        <w:t xml:space="preserve"> (droit) </w:t>
      </w:r>
      <w:r w:rsidRPr="0067499E">
        <w:rPr>
          <w:rStyle w:val="StyleUnderline"/>
        </w:rPr>
        <w:t>is</w:t>
      </w:r>
      <w:r w:rsidRPr="0067499E">
        <w:rPr>
          <w:sz w:val="16"/>
        </w:rPr>
        <w:t xml:space="preserve"> </w:t>
      </w:r>
      <w:r w:rsidRPr="0067499E">
        <w:rPr>
          <w:rStyle w:val="Emphasis"/>
        </w:rPr>
        <w:t>essentially</w:t>
      </w:r>
      <w:r w:rsidRPr="0067499E">
        <w:rPr>
          <w:sz w:val="16"/>
        </w:rPr>
        <w:t xml:space="preserve"> </w:t>
      </w:r>
      <w:proofErr w:type="spellStart"/>
      <w:r w:rsidRPr="0067499E">
        <w:rPr>
          <w:rStyle w:val="StyleUnderline"/>
        </w:rPr>
        <w:t>deconstructible</w:t>
      </w:r>
      <w:proofErr w:type="spellEnd"/>
      <w:r w:rsidRPr="0067499E">
        <w:rPr>
          <w:sz w:val="16"/>
        </w:rPr>
        <w:t xml:space="preserve">, whether </w:t>
      </w:r>
      <w:r w:rsidRPr="0067499E">
        <w:rPr>
          <w:rStyle w:val="StyleUnderline"/>
        </w:rPr>
        <w:t>because it is founded, constructed on interpretable and transformable textual strata</w:t>
      </w:r>
      <w:r w:rsidRPr="0067499E">
        <w:rPr>
          <w:sz w:val="16"/>
        </w:rPr>
        <w:t xml:space="preserve"> (and that is the history of law [droit], </w:t>
      </w:r>
      <w:proofErr w:type="spellStart"/>
      <w:r w:rsidRPr="0067499E">
        <w:rPr>
          <w:sz w:val="16"/>
        </w:rPr>
        <w:t>its</w:t>
      </w:r>
      <w:proofErr w:type="spellEnd"/>
      <w:r w:rsidRPr="0067499E">
        <w:rPr>
          <w:sz w:val="16"/>
        </w:rPr>
        <w:t xml:space="preserve"> possible and necessary transformation, sometimes its amelioration), or because its ultimate foundation is </w:t>
      </w:r>
      <w:proofErr w:type="gramStart"/>
      <w:r w:rsidRPr="0067499E">
        <w:rPr>
          <w:sz w:val="16"/>
        </w:rPr>
        <w:t>by definition unfounded</w:t>
      </w:r>
      <w:proofErr w:type="gramEnd"/>
      <w:r w:rsidRPr="0067499E">
        <w:rPr>
          <w:rStyle w:val="StyleUnderline"/>
        </w:rPr>
        <w:t>.</w:t>
      </w:r>
      <w:r w:rsidRPr="0067499E">
        <w:rPr>
          <w:sz w:val="16"/>
        </w:rPr>
        <w:t xml:space="preserve"> The fact that law is </w:t>
      </w:r>
      <w:proofErr w:type="spellStart"/>
      <w:r w:rsidRPr="0067499E">
        <w:rPr>
          <w:sz w:val="16"/>
        </w:rPr>
        <w:t>deconstructible</w:t>
      </w:r>
      <w:proofErr w:type="spellEnd"/>
      <w:r w:rsidRPr="0067499E">
        <w:rPr>
          <w:sz w:val="16"/>
        </w:rPr>
        <w:t xml:space="preserve"> is not bad news. We may even see in this a stroke of luck for politics, for all historical progress. But the paradox that I'd like to submit for discussion is the following: </w:t>
      </w:r>
      <w:r w:rsidRPr="0067499E">
        <w:rPr>
          <w:rStyle w:val="StyleUnderline"/>
        </w:rPr>
        <w:t xml:space="preserve">it is this </w:t>
      </w:r>
      <w:proofErr w:type="spellStart"/>
      <w:r w:rsidRPr="0067499E">
        <w:rPr>
          <w:rStyle w:val="StyleUnderline"/>
        </w:rPr>
        <w:t>deconstructible</w:t>
      </w:r>
      <w:proofErr w:type="spellEnd"/>
      <w:r w:rsidRPr="000B7E89">
        <w:rPr>
          <w:rStyle w:val="StyleUnderline"/>
        </w:rPr>
        <w:t xml:space="preserve"> structure of law</w:t>
      </w:r>
      <w:r w:rsidRPr="00EB6BEA">
        <w:rPr>
          <w:sz w:val="16"/>
        </w:rPr>
        <w:t xml:space="preserve"> (droit), or if you prefer of justice as droit, </w:t>
      </w:r>
      <w:r w:rsidRPr="000B7E89">
        <w:rPr>
          <w:rStyle w:val="StyleUnderline"/>
        </w:rPr>
        <w:t xml:space="preserve">that also </w:t>
      </w:r>
      <w:proofErr w:type="gramStart"/>
      <w:r w:rsidRPr="000B7E89">
        <w:rPr>
          <w:rStyle w:val="StyleUnderline"/>
        </w:rPr>
        <w:t>insures</w:t>
      </w:r>
      <w:proofErr w:type="gramEnd"/>
      <w:r w:rsidRPr="000B7E89">
        <w:rPr>
          <w:rStyle w:val="StyleUnderline"/>
        </w:rPr>
        <w:t xml:space="preserve"> the possibility of deconstruction.</w:t>
      </w:r>
      <w:r w:rsidRPr="00EB6BEA">
        <w:rPr>
          <w:sz w:val="16"/>
        </w:rPr>
        <w:t xml:space="preserve"> </w:t>
      </w:r>
      <w:proofErr w:type="gramStart"/>
      <w:r w:rsidRPr="00F1103A">
        <w:rPr>
          <w:rStyle w:val="StyleUnderline"/>
          <w:highlight w:val="green"/>
        </w:rPr>
        <w:t>Justice in itself</w:t>
      </w:r>
      <w:r w:rsidRPr="000B7E89">
        <w:rPr>
          <w:rStyle w:val="StyleUnderline"/>
        </w:rPr>
        <w:t>, if</w:t>
      </w:r>
      <w:proofErr w:type="gramEnd"/>
      <w:r w:rsidRPr="000B7E89">
        <w:rPr>
          <w:rStyle w:val="StyleUnderline"/>
        </w:rPr>
        <w:t xml:space="preserve"> such a thing exists, </w:t>
      </w:r>
      <w:r w:rsidRPr="00F1103A">
        <w:rPr>
          <w:rStyle w:val="StyleUnderline"/>
          <w:highlight w:val="green"/>
        </w:rPr>
        <w:t xml:space="preserve">outside or beyond law, is not </w:t>
      </w:r>
      <w:proofErr w:type="spellStart"/>
      <w:r w:rsidRPr="00F1103A">
        <w:rPr>
          <w:rStyle w:val="StyleUnderline"/>
          <w:highlight w:val="green"/>
        </w:rPr>
        <w:t>deconstructible</w:t>
      </w:r>
      <w:proofErr w:type="spellEnd"/>
      <w:r w:rsidRPr="000B7E89">
        <w:rPr>
          <w:rStyle w:val="StyleUnderline"/>
        </w:rPr>
        <w:t>.</w:t>
      </w:r>
      <w:r w:rsidRPr="00EB6BEA">
        <w:rPr>
          <w:sz w:val="16"/>
        </w:rPr>
        <w:t xml:space="preserve"> No more than deconstruction itself, if such a thing exists. </w:t>
      </w:r>
      <w:r w:rsidRPr="00F1103A">
        <w:rPr>
          <w:rStyle w:val="Emphasis"/>
          <w:highlight w:val="green"/>
        </w:rPr>
        <w:t>Deconstruction is justice</w:t>
      </w:r>
      <w:r w:rsidRPr="000B7E89">
        <w:rPr>
          <w:rStyle w:val="Emphasis"/>
        </w:rPr>
        <w:t>.</w:t>
      </w:r>
      <w:r w:rsidRPr="00EB6BEA">
        <w:rPr>
          <w:sz w:val="16"/>
        </w:rPr>
        <w:t xml:space="preserve"> It is perhaps </w:t>
      </w:r>
      <w:r w:rsidRPr="00F1103A">
        <w:rPr>
          <w:rStyle w:val="StyleUnderline"/>
          <w:highlight w:val="green"/>
        </w:rPr>
        <w:t>because law</w:t>
      </w:r>
      <w:r w:rsidRPr="00EB6BEA">
        <w:rPr>
          <w:sz w:val="16"/>
        </w:rPr>
        <w:t xml:space="preserve"> (droit) (</w:t>
      </w:r>
      <w:r w:rsidRPr="00AC4C83">
        <w:rPr>
          <w:rStyle w:val="StyleUnderline"/>
        </w:rPr>
        <w:t>which I</w:t>
      </w:r>
      <w:r w:rsidRPr="00EB6BEA">
        <w:rPr>
          <w:sz w:val="16"/>
        </w:rPr>
        <w:t xml:space="preserve"> will consistently try to </w:t>
      </w:r>
      <w:r w:rsidRPr="00AC4C83">
        <w:rPr>
          <w:rStyle w:val="Emphasis"/>
        </w:rPr>
        <w:t>distinguish</w:t>
      </w:r>
      <w:r w:rsidRPr="00EB6BEA">
        <w:rPr>
          <w:sz w:val="16"/>
        </w:rPr>
        <w:t xml:space="preserve"> </w:t>
      </w:r>
      <w:r w:rsidRPr="00AC4C83">
        <w:rPr>
          <w:rStyle w:val="StyleUnderline"/>
        </w:rPr>
        <w:t xml:space="preserve">from justice) </w:t>
      </w:r>
      <w:r w:rsidRPr="00F1103A">
        <w:rPr>
          <w:rStyle w:val="StyleUnderline"/>
          <w:highlight w:val="green"/>
        </w:rPr>
        <w:t xml:space="preserve">is </w:t>
      </w:r>
      <w:r w:rsidRPr="00F1103A">
        <w:rPr>
          <w:rStyle w:val="Emphasis"/>
          <w:highlight w:val="green"/>
        </w:rPr>
        <w:t>constructible</w:t>
      </w:r>
      <w:r w:rsidRPr="00AC4C83">
        <w:rPr>
          <w:rStyle w:val="StyleUnderline"/>
        </w:rPr>
        <w:t xml:space="preserve">, in a sense that goes beyond the opposition between convention and nature, </w:t>
      </w:r>
      <w:r w:rsidRPr="00EB6BEA">
        <w:rPr>
          <w:sz w:val="16"/>
        </w:rPr>
        <w:t xml:space="preserve">it is perhaps insofar as it goes beyond this opposition that it is constructible and so </w:t>
      </w:r>
      <w:proofErr w:type="spellStart"/>
      <w:r w:rsidRPr="00EB6BEA">
        <w:rPr>
          <w:sz w:val="16"/>
        </w:rPr>
        <w:t>deconstructible</w:t>
      </w:r>
      <w:proofErr w:type="spellEnd"/>
      <w:r w:rsidRPr="00EB6BEA">
        <w:rPr>
          <w:sz w:val="16"/>
        </w:rPr>
        <w:t xml:space="preserve"> and, what's more, </w:t>
      </w:r>
      <w:r w:rsidRPr="00F1103A">
        <w:rPr>
          <w:rStyle w:val="StyleUnderline"/>
          <w:highlight w:val="green"/>
        </w:rPr>
        <w:t>that</w:t>
      </w:r>
      <w:r w:rsidRPr="00EB6BEA">
        <w:rPr>
          <w:sz w:val="16"/>
        </w:rPr>
        <w:t xml:space="preserve"> it </w:t>
      </w:r>
      <w:r w:rsidRPr="00F1103A">
        <w:rPr>
          <w:rStyle w:val="Emphasis"/>
          <w:highlight w:val="green"/>
        </w:rPr>
        <w:t>makes deconstruction possible</w:t>
      </w:r>
      <w:r w:rsidRPr="00EB6BEA">
        <w:rPr>
          <w:sz w:val="16"/>
        </w:rPr>
        <w:t>, or at least the practice of a deconstruction that, fundamentally, always proceeds to questions of droit and to the subject of droit</w:t>
      </w:r>
      <w:r w:rsidRPr="00AC4C83">
        <w:rPr>
          <w:rStyle w:val="StyleUnderline"/>
        </w:rPr>
        <w:t>.</w:t>
      </w:r>
      <w:r w:rsidRPr="00EB6BEA">
        <w:rPr>
          <w:sz w:val="16"/>
        </w:rPr>
        <w:t xml:space="preserve"> (1) </w:t>
      </w:r>
      <w:r w:rsidRPr="00AC4C83">
        <w:rPr>
          <w:rStyle w:val="StyleUnderline"/>
        </w:rPr>
        <w:t xml:space="preserve">The </w:t>
      </w:r>
      <w:proofErr w:type="spellStart"/>
      <w:r w:rsidRPr="00AC4C83">
        <w:rPr>
          <w:rStyle w:val="StyleUnderline"/>
        </w:rPr>
        <w:t>deconstructibility</w:t>
      </w:r>
      <w:proofErr w:type="spellEnd"/>
      <w:r w:rsidRPr="00AC4C83">
        <w:rPr>
          <w:rStyle w:val="StyleUnderline"/>
        </w:rPr>
        <w:t xml:space="preserve"> of law</w:t>
      </w:r>
      <w:r w:rsidRPr="00EB6BEA">
        <w:rPr>
          <w:sz w:val="16"/>
        </w:rPr>
        <w:t xml:space="preserve"> (droit)</w:t>
      </w:r>
      <w:r w:rsidRPr="00AC4C83">
        <w:rPr>
          <w:rStyle w:val="StyleUnderline"/>
        </w:rPr>
        <w:t>, of legality, legitimacy or legitimation</w:t>
      </w:r>
      <w:r w:rsidRPr="00EB6BEA">
        <w:rPr>
          <w:sz w:val="16"/>
        </w:rPr>
        <w:t xml:space="preserve"> (for example) </w:t>
      </w:r>
      <w:r w:rsidRPr="00AC4C83">
        <w:rPr>
          <w:rStyle w:val="StyleUnderline"/>
        </w:rPr>
        <w:t>makes deconstruction possible.</w:t>
      </w:r>
      <w:r w:rsidRPr="00EB6BEA">
        <w:rPr>
          <w:sz w:val="16"/>
        </w:rPr>
        <w:t xml:space="preserve"> (2) </w:t>
      </w:r>
      <w:r w:rsidRPr="00AC4C83">
        <w:rPr>
          <w:rStyle w:val="StyleUnderline"/>
        </w:rPr>
        <w:t xml:space="preserve">The </w:t>
      </w:r>
      <w:proofErr w:type="spellStart"/>
      <w:r w:rsidRPr="00AC4C83">
        <w:rPr>
          <w:rStyle w:val="StyleUnderline"/>
        </w:rPr>
        <w:t>undeconstructibility</w:t>
      </w:r>
      <w:proofErr w:type="spellEnd"/>
      <w:r w:rsidRPr="00AC4C83">
        <w:rPr>
          <w:rStyle w:val="StyleUnderline"/>
        </w:rPr>
        <w:t xml:space="preserve"> of justice also makes deconstruction possible, indeed is inseparable from it.</w:t>
      </w:r>
      <w:r w:rsidRPr="00EB6BEA">
        <w:rPr>
          <w:sz w:val="16"/>
        </w:rPr>
        <w:t xml:space="preserve"> (3) </w:t>
      </w:r>
      <w:r w:rsidRPr="00AC4C83">
        <w:rPr>
          <w:rStyle w:val="StyleUnderline"/>
        </w:rPr>
        <w:t xml:space="preserve">The result: </w:t>
      </w:r>
      <w:r w:rsidRPr="00F1103A">
        <w:rPr>
          <w:rStyle w:val="Emphasis"/>
          <w:sz w:val="28"/>
          <w:highlight w:val="green"/>
        </w:rPr>
        <w:t xml:space="preserve">deconstruction takes place in the interval that separates the </w:t>
      </w:r>
      <w:proofErr w:type="spellStart"/>
      <w:r w:rsidRPr="00F1103A">
        <w:rPr>
          <w:rStyle w:val="Emphasis"/>
          <w:sz w:val="28"/>
          <w:highlight w:val="green"/>
        </w:rPr>
        <w:t>undeconstructibility</w:t>
      </w:r>
      <w:proofErr w:type="spellEnd"/>
      <w:r w:rsidRPr="00F1103A">
        <w:rPr>
          <w:rStyle w:val="Emphasis"/>
          <w:sz w:val="28"/>
          <w:highlight w:val="green"/>
        </w:rPr>
        <w:t xml:space="preserve"> of justice from the </w:t>
      </w:r>
      <w:proofErr w:type="spellStart"/>
      <w:r w:rsidRPr="00F1103A">
        <w:rPr>
          <w:rStyle w:val="Emphasis"/>
          <w:sz w:val="28"/>
          <w:highlight w:val="green"/>
        </w:rPr>
        <w:t>deconstructibility</w:t>
      </w:r>
      <w:proofErr w:type="spellEnd"/>
      <w:r w:rsidRPr="00F1103A">
        <w:rPr>
          <w:rStyle w:val="Emphasis"/>
          <w:sz w:val="28"/>
          <w:highlight w:val="green"/>
        </w:rPr>
        <w:t xml:space="preserve"> of</w:t>
      </w:r>
      <w:r w:rsidRPr="00AC4C83">
        <w:rPr>
          <w:rStyle w:val="Emphasis"/>
          <w:sz w:val="28"/>
        </w:rPr>
        <w:t xml:space="preserve"> droit (</w:t>
      </w:r>
      <w:r w:rsidRPr="00F1103A">
        <w:rPr>
          <w:rStyle w:val="Emphasis"/>
          <w:sz w:val="28"/>
          <w:highlight w:val="green"/>
        </w:rPr>
        <w:t>authority, legitimacy</w:t>
      </w:r>
      <w:r w:rsidRPr="00AC4C83">
        <w:rPr>
          <w:rStyle w:val="Emphasis"/>
          <w:sz w:val="28"/>
        </w:rPr>
        <w:t>, and so on)</w:t>
      </w:r>
      <w:r w:rsidRPr="00AC4C83">
        <w:rPr>
          <w:rStyle w:val="StyleUnderline"/>
        </w:rPr>
        <w:t>.</w:t>
      </w:r>
      <w:r w:rsidRPr="00EB6BEA">
        <w:rPr>
          <w:sz w:val="16"/>
        </w:rPr>
        <w:t xml:space="preserve"> </w:t>
      </w:r>
      <w:r w:rsidRPr="00AC4C83">
        <w:rPr>
          <w:rStyle w:val="StyleUnderline"/>
        </w:rPr>
        <w:t xml:space="preserve">It is possible </w:t>
      </w:r>
      <w:r w:rsidRPr="00F1103A">
        <w:rPr>
          <w:rStyle w:val="StyleUnderline"/>
          <w:highlight w:val="green"/>
        </w:rPr>
        <w:t xml:space="preserve">as an </w:t>
      </w:r>
      <w:r w:rsidRPr="00F1103A">
        <w:rPr>
          <w:rStyle w:val="Emphasis"/>
          <w:highlight w:val="green"/>
        </w:rPr>
        <w:t>experience of the impossible</w:t>
      </w:r>
      <w:r w:rsidRPr="00AC4C83">
        <w:rPr>
          <w:rStyle w:val="StyleUnderline"/>
        </w:rPr>
        <w:t>,</w:t>
      </w:r>
      <w:r w:rsidRPr="00EB6BEA">
        <w:rPr>
          <w:sz w:val="16"/>
        </w:rPr>
        <w:t xml:space="preserve"> there </w:t>
      </w:r>
      <w:r w:rsidRPr="00AC4C83">
        <w:rPr>
          <w:rStyle w:val="StyleUnderline"/>
        </w:rPr>
        <w:t>where</w:t>
      </w:r>
      <w:r w:rsidRPr="00EB6BEA">
        <w:rPr>
          <w:sz w:val="16"/>
        </w:rPr>
        <w:t xml:space="preserve">, even if it does not exist (or does not yet exist, or never does exist), </w:t>
      </w:r>
      <w:r w:rsidRPr="00AC4C83">
        <w:rPr>
          <w:rStyle w:val="StyleUnderline"/>
        </w:rPr>
        <w:t>there is justice.</w:t>
      </w:r>
      <w:r w:rsidRPr="00EB6BEA">
        <w:rPr>
          <w:sz w:val="16"/>
        </w:rPr>
        <w:t xml:space="preserve"> Wherever one can replace, translate, determine the x of justice, one should say: deconstruction is possible, as impossible, to the extent (there) where there is (</w:t>
      </w:r>
      <w:proofErr w:type="spellStart"/>
      <w:r w:rsidRPr="00EB6BEA">
        <w:rPr>
          <w:sz w:val="16"/>
        </w:rPr>
        <w:t>undeconstructible</w:t>
      </w:r>
      <w:proofErr w:type="spellEnd"/>
      <w:r w:rsidRPr="00EB6BEA">
        <w:rPr>
          <w:sz w:val="16"/>
        </w:rPr>
        <w:t xml:space="preserve">) x, thus to the extent (there) where there is (the </w:t>
      </w:r>
      <w:proofErr w:type="spellStart"/>
      <w:r w:rsidRPr="00EB6BEA">
        <w:rPr>
          <w:sz w:val="16"/>
        </w:rPr>
        <w:t>undeconstructible</w:t>
      </w:r>
      <w:proofErr w:type="spellEnd"/>
      <w:r w:rsidRPr="00EB6BEA">
        <w:rPr>
          <w:sz w:val="16"/>
        </w:rPr>
        <w:t>).</w:t>
      </w:r>
    </w:p>
    <w:p w14:paraId="4B0FB8E6" w14:textId="77777777" w:rsidR="000A3E50" w:rsidRPr="00EB6BEA" w:rsidRDefault="000A3E50" w:rsidP="000A3E50">
      <w:pPr>
        <w:rPr>
          <w:sz w:val="16"/>
        </w:rPr>
      </w:pPr>
      <w:r w:rsidRPr="00EB6BEA">
        <w:rPr>
          <w:sz w:val="16"/>
        </w:rPr>
        <w:t xml:space="preserve">In other words, the hypothesis and propositions toward which I'm tentatively moving here call </w:t>
      </w:r>
      <w:proofErr w:type="gramStart"/>
      <w:r w:rsidRPr="00EB6BEA">
        <w:rPr>
          <w:sz w:val="16"/>
        </w:rPr>
        <w:t>more for the</w:t>
      </w:r>
      <w:proofErr w:type="gramEnd"/>
      <w:r w:rsidRPr="00EB6BEA">
        <w:rPr>
          <w:sz w:val="16"/>
        </w:rPr>
        <w:t xml:space="preserve"> </w:t>
      </w:r>
      <w:proofErr w:type="gramStart"/>
      <w:r w:rsidRPr="00EB6BEA">
        <w:rPr>
          <w:sz w:val="16"/>
        </w:rPr>
        <w:t>subtitle</w:t>
      </w:r>
      <w:proofErr w:type="gramEnd"/>
      <w:r w:rsidRPr="00EB6BEA">
        <w:rPr>
          <w:sz w:val="16"/>
        </w:rPr>
        <w:t>: justice as the possibility of deconstruction, the structure of law (droit) or of the law, the foundation or the self-authorization of law (droit) as the possibility of the exercise of deconstruction. I'm sure this isn't altogether clear; I hope, though I'm not sure of it, that it will become a little clearer in a moment.</w:t>
      </w:r>
    </w:p>
    <w:p w14:paraId="35351C35" w14:textId="77777777" w:rsidR="000A3E50" w:rsidRPr="00EB6BEA" w:rsidRDefault="000A3E50" w:rsidP="000A3E50">
      <w:pPr>
        <w:rPr>
          <w:sz w:val="16"/>
        </w:rPr>
      </w:pPr>
      <w:r w:rsidRPr="00EB6BEA">
        <w:rPr>
          <w:sz w:val="16"/>
        </w:rPr>
        <w:t xml:space="preserve">I've said, then, that I have not yet begun. Perhaps I'll never begin and perhaps this colloquium will have to do without a "keynote," except that I've already begun. I authorize myself-but by what </w:t>
      </w:r>
      <w:proofErr w:type="gramStart"/>
      <w:r w:rsidRPr="00EB6BEA">
        <w:rPr>
          <w:sz w:val="16"/>
        </w:rPr>
        <w:t>right?-</w:t>
      </w:r>
      <w:proofErr w:type="gramEnd"/>
      <w:r w:rsidRPr="00EB6BEA">
        <w:rPr>
          <w:sz w:val="16"/>
        </w:rPr>
        <w:t xml:space="preserve">to multiply protocols and detours. I began by saying that I was in love with at least two of your idioms. One was the word "enforceability," the other was the transitive use of the verb "to address." In French, one addresses oneself to someone, one addresses a letter or a word, also a transitive use, without being sure that they will arrive at their destination, but one does not address a problem. Still less does one address someone. </w:t>
      </w:r>
      <w:proofErr w:type="gramStart"/>
      <w:r w:rsidRPr="00EB6BEA">
        <w:rPr>
          <w:sz w:val="16"/>
        </w:rPr>
        <w:t>Tonight</w:t>
      </w:r>
      <w:proofErr w:type="gramEnd"/>
      <w:r w:rsidRPr="00EB6BEA">
        <w:rPr>
          <w:sz w:val="16"/>
        </w:rPr>
        <w:t xml:space="preserve"> I have agreed by contract to address, in English, a problem, that is to go straight toward it and straight toward you, thematically and without detour, in addressing myself to you in your language. Between law or right, the rectitude of address, direction and uprightness, we should be able to find a direct line of communication and to find ourselves on the right track. Why does deconstruction have the reputation, justified or not, of treating things obliquely, indirectly, with "quotation marks," and of always asking whether things arrive at the indicated address? Is this reputation deserved? And, deserved or not, how does one explain it?</w:t>
      </w:r>
    </w:p>
    <w:p w14:paraId="5187F020" w14:textId="77777777" w:rsidR="000A3E50" w:rsidRPr="00EB6BEA" w:rsidRDefault="000A3E50" w:rsidP="000A3E50">
      <w:pPr>
        <w:rPr>
          <w:sz w:val="16"/>
        </w:rPr>
      </w:pPr>
      <w:r w:rsidRPr="00EB6BEA">
        <w:rPr>
          <w:sz w:val="16"/>
        </w:rPr>
        <w:t xml:space="preserve">And </w:t>
      </w:r>
      <w:proofErr w:type="gramStart"/>
      <w:r w:rsidRPr="00EB6BEA">
        <w:rPr>
          <w:sz w:val="16"/>
        </w:rPr>
        <w:t>so</w:t>
      </w:r>
      <w:proofErr w:type="gramEnd"/>
      <w:r w:rsidRPr="00EB6BEA">
        <w:rPr>
          <w:sz w:val="16"/>
        </w:rPr>
        <w:t xml:space="preserve"> we have already, in the fact that I speak another's language and break with my own, in the fact that I give myself up to the other, a singular mixture of force</w:t>
      </w:r>
      <w:proofErr w:type="gramStart"/>
      <w:r w:rsidRPr="00EB6BEA">
        <w:rPr>
          <w:sz w:val="16"/>
        </w:rPr>
        <w:t>, ;</w:t>
      </w:r>
      <w:proofErr w:type="spellStart"/>
      <w:r w:rsidRPr="00EB6BEA">
        <w:rPr>
          <w:sz w:val="16"/>
        </w:rPr>
        <w:t>ustesse</w:t>
      </w:r>
      <w:proofErr w:type="spellEnd"/>
      <w:proofErr w:type="gramEnd"/>
      <w:r w:rsidRPr="00EB6BEA">
        <w:rPr>
          <w:sz w:val="16"/>
        </w:rPr>
        <w:t xml:space="preserve"> and justice.</w:t>
      </w:r>
    </w:p>
    <w:p w14:paraId="6713D16A" w14:textId="77777777" w:rsidR="000A3E50" w:rsidRDefault="000A3E50" w:rsidP="000A3E50">
      <w:pPr>
        <w:rPr>
          <w:rStyle w:val="StyleUnderline"/>
        </w:rPr>
      </w:pPr>
      <w:r w:rsidRPr="00EB6BEA">
        <w:rPr>
          <w:sz w:val="16"/>
        </w:rPr>
        <w:t xml:space="preserve">And I am obliged, it is an obligation, to "address" in English, as you say in your language, infinite problems, infinite in their number, infinite in their history, infinite in their structure, covered by the title Deconstruction and the Possibility of Justice. But we already know that </w:t>
      </w:r>
      <w:r w:rsidRPr="00AC4C83">
        <w:rPr>
          <w:rStyle w:val="StyleUnderline"/>
        </w:rPr>
        <w:t>these problems</w:t>
      </w:r>
      <w:r w:rsidRPr="00EB6BEA">
        <w:rPr>
          <w:sz w:val="16"/>
        </w:rPr>
        <w:t xml:space="preserve"> are not infinite simply because they are infinitely numerous, nor because they are rooted in the infinity of memories and cultures (religious, philosophical, juridical, and so forth) that we shall never master. They </w:t>
      </w:r>
      <w:r w:rsidRPr="00AC4C83">
        <w:rPr>
          <w:rStyle w:val="StyleUnderline"/>
        </w:rPr>
        <w:t>are infinite</w:t>
      </w:r>
      <w:r w:rsidRPr="00EB6BEA">
        <w:rPr>
          <w:sz w:val="16"/>
        </w:rPr>
        <w:t xml:space="preserve">, if we may say so, </w:t>
      </w:r>
      <w:r w:rsidRPr="00AC4C83">
        <w:rPr>
          <w:rStyle w:val="StyleUnderline"/>
        </w:rPr>
        <w:t xml:space="preserve">in themselves, because they require the very experience of the aporia that is not unrelated to what I just called the "mystical." </w:t>
      </w:r>
      <w:r w:rsidRPr="00EB6BEA">
        <w:rPr>
          <w:sz w:val="16"/>
        </w:rPr>
        <w:t xml:space="preserve">When I say that they require the very experience of aporia, I mean two things. (1) As its name indicates, an experience is a traversal, something that traverses and travels toward a destination for which it finds the appropriate passage. The experience finds its way, its passage, it is possible. And in this </w:t>
      </w:r>
      <w:proofErr w:type="gramStart"/>
      <w:r w:rsidRPr="00EB6BEA">
        <w:rPr>
          <w:sz w:val="16"/>
        </w:rPr>
        <w:t>sense</w:t>
      </w:r>
      <w:proofErr w:type="gramEnd"/>
      <w:r w:rsidRPr="00EB6BEA">
        <w:rPr>
          <w:sz w:val="16"/>
        </w:rPr>
        <w:t xml:space="preserve"> it is impossible to have a full experience of aporia, that is, of something that does not allow passage. </w:t>
      </w:r>
      <w:proofErr w:type="gramStart"/>
      <w:r w:rsidRPr="00EB6BEA">
        <w:rPr>
          <w:sz w:val="16"/>
        </w:rPr>
        <w:t>An aporia</w:t>
      </w:r>
      <w:proofErr w:type="gramEnd"/>
      <w:r w:rsidRPr="00EB6BEA">
        <w:rPr>
          <w:sz w:val="16"/>
        </w:rPr>
        <w:t xml:space="preserve"> is a non-road. </w:t>
      </w:r>
      <w:r w:rsidRPr="00AC4C83">
        <w:rPr>
          <w:rStyle w:val="StyleUnderline"/>
        </w:rPr>
        <w:t xml:space="preserve">From this point of view, justice would be </w:t>
      </w:r>
      <w:proofErr w:type="gramStart"/>
      <w:r w:rsidRPr="00AC4C83">
        <w:rPr>
          <w:rStyle w:val="StyleUnderline"/>
        </w:rPr>
        <w:t>the</w:t>
      </w:r>
      <w:proofErr w:type="gramEnd"/>
      <w:r w:rsidRPr="00AC4C83">
        <w:rPr>
          <w:rStyle w:val="StyleUnderline"/>
        </w:rPr>
        <w:t xml:space="preserve"> experience that we are not able to experience. We shall soon encounter more than one aporia that we shall not be able to pass. But</w:t>
      </w:r>
      <w:r w:rsidRPr="00EB6BEA">
        <w:rPr>
          <w:sz w:val="16"/>
        </w:rPr>
        <w:t xml:space="preserve"> (2) </w:t>
      </w:r>
      <w:r w:rsidRPr="00AC4C83">
        <w:rPr>
          <w:rStyle w:val="StyleUnderline"/>
        </w:rPr>
        <w:t xml:space="preserve">I think that </w:t>
      </w:r>
      <w:r w:rsidRPr="00F1103A">
        <w:rPr>
          <w:rStyle w:val="StyleUnderline"/>
          <w:highlight w:val="green"/>
        </w:rPr>
        <w:t>there is no justice without this experience</w:t>
      </w:r>
      <w:r w:rsidRPr="00AC4C83">
        <w:rPr>
          <w:rStyle w:val="StyleUnderline"/>
        </w:rPr>
        <w:t xml:space="preserve">, however impossible it may be, </w:t>
      </w:r>
      <w:r w:rsidRPr="00F1103A">
        <w:rPr>
          <w:rStyle w:val="StyleUnderline"/>
          <w:highlight w:val="green"/>
        </w:rPr>
        <w:t xml:space="preserve">of </w:t>
      </w:r>
      <w:r w:rsidRPr="00F1103A">
        <w:rPr>
          <w:rStyle w:val="Emphasis"/>
          <w:highlight w:val="green"/>
        </w:rPr>
        <w:t>aporia</w:t>
      </w:r>
      <w:r w:rsidRPr="00AC4C83">
        <w:rPr>
          <w:rStyle w:val="StyleUnderline"/>
        </w:rPr>
        <w:t>.</w:t>
      </w:r>
      <w:r w:rsidRPr="00EB6BEA">
        <w:rPr>
          <w:sz w:val="16"/>
        </w:rPr>
        <w:t xml:space="preserve"> Justice is an experience of the impossible. A will, a desire, a demand for justice whose structure wouldn't be an experience of aporia would have no chance to be what it is, namely, a call for justice. Every time that something comes to pass or turns out well, </w:t>
      </w:r>
      <w:r w:rsidRPr="00F1103A">
        <w:rPr>
          <w:rStyle w:val="StyleUnderline"/>
          <w:highlight w:val="green"/>
        </w:rPr>
        <w:t>every time</w:t>
      </w:r>
      <w:r w:rsidRPr="00AC4C83">
        <w:rPr>
          <w:rStyle w:val="StyleUnderline"/>
        </w:rPr>
        <w:t xml:space="preserve"> that </w:t>
      </w:r>
      <w:r w:rsidRPr="00F1103A">
        <w:rPr>
          <w:rStyle w:val="StyleUnderline"/>
          <w:highlight w:val="green"/>
        </w:rPr>
        <w:t xml:space="preserve">we placidly </w:t>
      </w:r>
      <w:r w:rsidRPr="00F1103A">
        <w:rPr>
          <w:rStyle w:val="Emphasis"/>
          <w:highlight w:val="green"/>
        </w:rPr>
        <w:t>apply a good rule to a particular case</w:t>
      </w:r>
      <w:r w:rsidRPr="00F1103A">
        <w:rPr>
          <w:rStyle w:val="StyleUnderline"/>
          <w:highlight w:val="green"/>
        </w:rPr>
        <w:t>,</w:t>
      </w:r>
      <w:r w:rsidRPr="00AC4C83">
        <w:rPr>
          <w:rStyle w:val="StyleUnderline"/>
        </w:rPr>
        <w:t xml:space="preserve"> to a correctly subsumed example, according to a determinant judgment, we can be sure that </w:t>
      </w:r>
      <w:r w:rsidRPr="00F1103A">
        <w:rPr>
          <w:rStyle w:val="StyleUnderline"/>
          <w:highlight w:val="green"/>
        </w:rPr>
        <w:t>law</w:t>
      </w:r>
      <w:r w:rsidRPr="00EB6BEA">
        <w:rPr>
          <w:sz w:val="16"/>
        </w:rPr>
        <w:t xml:space="preserve"> (droit) </w:t>
      </w:r>
      <w:r w:rsidRPr="00F1103A">
        <w:rPr>
          <w:rStyle w:val="StyleUnderline"/>
          <w:highlight w:val="green"/>
        </w:rPr>
        <w:t>may find</w:t>
      </w:r>
      <w:r w:rsidRPr="00AC4C83">
        <w:rPr>
          <w:rStyle w:val="StyleUnderline"/>
        </w:rPr>
        <w:t xml:space="preserve"> itself </w:t>
      </w:r>
      <w:r w:rsidRPr="00F1103A">
        <w:rPr>
          <w:rStyle w:val="StyleUnderline"/>
          <w:highlight w:val="green"/>
        </w:rPr>
        <w:t>accounted</w:t>
      </w:r>
      <w:r w:rsidRPr="00AC4C83">
        <w:rPr>
          <w:rStyle w:val="StyleUnderline"/>
        </w:rPr>
        <w:t xml:space="preserve"> for</w:t>
      </w:r>
      <w:r w:rsidRPr="00F1103A">
        <w:rPr>
          <w:rStyle w:val="StyleUnderline"/>
          <w:highlight w:val="green"/>
        </w:rPr>
        <w:t>, but</w:t>
      </w:r>
      <w:r w:rsidRPr="00AC4C83">
        <w:rPr>
          <w:rStyle w:val="StyleUnderline"/>
        </w:rPr>
        <w:t xml:space="preserve"> </w:t>
      </w:r>
      <w:r w:rsidRPr="00AC4C83">
        <w:rPr>
          <w:rStyle w:val="Emphasis"/>
        </w:rPr>
        <w:t xml:space="preserve">certainly </w:t>
      </w:r>
      <w:r w:rsidRPr="00F1103A">
        <w:rPr>
          <w:rStyle w:val="Emphasis"/>
          <w:highlight w:val="green"/>
        </w:rPr>
        <w:t>not justice</w:t>
      </w:r>
      <w:r w:rsidRPr="00AC4C83">
        <w:rPr>
          <w:rStyle w:val="StyleUnderline"/>
        </w:rPr>
        <w:t>.</w:t>
      </w:r>
      <w:r w:rsidRPr="00EB6BEA">
        <w:rPr>
          <w:sz w:val="16"/>
        </w:rPr>
        <w:t xml:space="preserve"> Law (droit) is not justice. </w:t>
      </w:r>
      <w:r w:rsidRPr="00F1103A">
        <w:rPr>
          <w:rStyle w:val="StyleUnderline"/>
          <w:highlight w:val="green"/>
        </w:rPr>
        <w:t>Law is</w:t>
      </w:r>
      <w:r w:rsidRPr="00AC4C83">
        <w:rPr>
          <w:rStyle w:val="StyleUnderline"/>
        </w:rPr>
        <w:t xml:space="preserve"> the element of </w:t>
      </w:r>
      <w:r w:rsidRPr="00F1103A">
        <w:rPr>
          <w:rStyle w:val="StyleUnderline"/>
          <w:highlight w:val="green"/>
        </w:rPr>
        <w:t>calculation</w:t>
      </w:r>
      <w:r w:rsidRPr="00AC4C83">
        <w:rPr>
          <w:rStyle w:val="StyleUnderline"/>
        </w:rPr>
        <w:t>,</w:t>
      </w:r>
      <w:r w:rsidRPr="00EB6BEA">
        <w:rPr>
          <w:sz w:val="16"/>
        </w:rPr>
        <w:t xml:space="preserve"> and it is just that there be law, </w:t>
      </w:r>
      <w:r w:rsidRPr="00F1103A">
        <w:rPr>
          <w:rStyle w:val="Emphasis"/>
          <w:highlight w:val="green"/>
        </w:rPr>
        <w:t>but justice is incalculable</w:t>
      </w:r>
      <w:r w:rsidRPr="00EB6BEA">
        <w:rPr>
          <w:sz w:val="16"/>
        </w:rPr>
        <w:t xml:space="preserve">, it requires us to calculate with the incalculable; </w:t>
      </w:r>
      <w:r w:rsidRPr="00F1103A">
        <w:rPr>
          <w:rStyle w:val="StyleUnderline"/>
          <w:highlight w:val="green"/>
        </w:rPr>
        <w:t>and</w:t>
      </w:r>
      <w:r w:rsidRPr="00F1103A">
        <w:rPr>
          <w:sz w:val="16"/>
          <w:highlight w:val="green"/>
        </w:rPr>
        <w:t xml:space="preserve"> </w:t>
      </w:r>
      <w:r w:rsidRPr="00F1103A">
        <w:rPr>
          <w:rStyle w:val="Emphasis"/>
          <w:highlight w:val="green"/>
        </w:rPr>
        <w:t>aporetic experiences</w:t>
      </w:r>
      <w:r w:rsidRPr="00EB6BEA">
        <w:rPr>
          <w:sz w:val="16"/>
        </w:rPr>
        <w:t xml:space="preserve"> </w:t>
      </w:r>
      <w:r w:rsidRPr="00F1103A">
        <w:rPr>
          <w:rStyle w:val="StyleUnderline"/>
          <w:highlight w:val="green"/>
        </w:rPr>
        <w:t>are</w:t>
      </w:r>
      <w:r w:rsidRPr="00AC4C83">
        <w:rPr>
          <w:rStyle w:val="StyleUnderline"/>
        </w:rPr>
        <w:t xml:space="preserve"> the experiences</w:t>
      </w:r>
      <w:r w:rsidRPr="00EB6BEA">
        <w:rPr>
          <w:sz w:val="16"/>
        </w:rPr>
        <w:t xml:space="preserve">, as improbable as they are necessary, </w:t>
      </w:r>
      <w:r w:rsidRPr="00AC4C83">
        <w:rPr>
          <w:rStyle w:val="StyleUnderline"/>
        </w:rPr>
        <w:t>of justice,</w:t>
      </w:r>
      <w:r w:rsidRPr="00EB6BEA">
        <w:rPr>
          <w:sz w:val="16"/>
        </w:rPr>
        <w:t xml:space="preserve"> that is to say </w:t>
      </w:r>
      <w:r w:rsidRPr="00AC4C83">
        <w:rPr>
          <w:rStyle w:val="StyleUnderline"/>
        </w:rPr>
        <w:t xml:space="preserve">of </w:t>
      </w:r>
      <w:r w:rsidRPr="00F1103A">
        <w:rPr>
          <w:rStyle w:val="StyleUnderline"/>
          <w:highlight w:val="green"/>
        </w:rPr>
        <w:t xml:space="preserve">moments in which the </w:t>
      </w:r>
      <w:r w:rsidRPr="00F1103A">
        <w:rPr>
          <w:rStyle w:val="Emphasis"/>
          <w:highlight w:val="green"/>
        </w:rPr>
        <w:t>decision between just and unjust is never insured by a rule</w:t>
      </w:r>
      <w:r w:rsidRPr="00F1103A">
        <w:rPr>
          <w:rStyle w:val="StyleUnderline"/>
          <w:highlight w:val="green"/>
        </w:rPr>
        <w:t>.</w:t>
      </w:r>
    </w:p>
    <w:p w14:paraId="6EDDE7CB" w14:textId="77777777" w:rsidR="000A3E50" w:rsidRPr="00495FE1" w:rsidRDefault="000A3E50" w:rsidP="000A3E50">
      <w:pPr>
        <w:rPr>
          <w:rStyle w:val="StyleUnderline"/>
        </w:rPr>
      </w:pPr>
      <w:r w:rsidRPr="00EB6BEA">
        <w:rPr>
          <w:sz w:val="16"/>
        </w:rPr>
        <w:t xml:space="preserve">And </w:t>
      </w:r>
      <w:proofErr w:type="gramStart"/>
      <w:r w:rsidRPr="00EB6BEA">
        <w:rPr>
          <w:sz w:val="16"/>
        </w:rPr>
        <w:t>so</w:t>
      </w:r>
      <w:proofErr w:type="gramEnd"/>
      <w:r w:rsidRPr="00EB6BEA">
        <w:rPr>
          <w:sz w:val="16"/>
        </w:rPr>
        <w:t xml:space="preserve"> I must address myself to you and "address" problems, I must do it briefly and in a foreign language. To do it briefly, I ought to do it as directly as possible, going straight ahead, without detour, without historical alibi, without obliqueness, toward you, supposedly he primary addressees of this discourse, but at the same time toward the place of essential decision for said problems. Address-as direction, as rectitude-says something about droit (law or right); and what we must not forget when we want justice, when we want to be just, is the rectitude of address. II ne faut pas </w:t>
      </w:r>
      <w:proofErr w:type="spellStart"/>
      <w:r w:rsidRPr="00EB6BEA">
        <w:rPr>
          <w:sz w:val="16"/>
        </w:rPr>
        <w:t>manquer</w:t>
      </w:r>
      <w:proofErr w:type="spellEnd"/>
      <w:r w:rsidRPr="00EB6BEA">
        <w:rPr>
          <w:sz w:val="16"/>
        </w:rPr>
        <w:t xml:space="preserve"> </w:t>
      </w:r>
      <w:proofErr w:type="spellStart"/>
      <w:r w:rsidRPr="00EB6BEA">
        <w:rPr>
          <w:sz w:val="16"/>
        </w:rPr>
        <w:t>d'adresse</w:t>
      </w:r>
      <w:proofErr w:type="spellEnd"/>
      <w:r w:rsidRPr="00EB6BEA">
        <w:rPr>
          <w:sz w:val="16"/>
        </w:rPr>
        <w:t xml:space="preserve">, I might say in French, but above all </w:t>
      </w:r>
      <w:proofErr w:type="spellStart"/>
      <w:r w:rsidRPr="00EB6BEA">
        <w:rPr>
          <w:sz w:val="16"/>
        </w:rPr>
        <w:t>iL</w:t>
      </w:r>
      <w:proofErr w:type="spellEnd"/>
      <w:r w:rsidRPr="00EB6BEA">
        <w:rPr>
          <w:sz w:val="16"/>
        </w:rPr>
        <w:t xml:space="preserve"> ne faut pas </w:t>
      </w:r>
      <w:proofErr w:type="spellStart"/>
      <w:r w:rsidRPr="00EB6BEA">
        <w:rPr>
          <w:sz w:val="16"/>
        </w:rPr>
        <w:t>manquer</w:t>
      </w:r>
      <w:proofErr w:type="spellEnd"/>
      <w:r w:rsidRPr="00EB6BEA">
        <w:rPr>
          <w:sz w:val="16"/>
        </w:rPr>
        <w:t xml:space="preserve"> </w:t>
      </w:r>
      <w:proofErr w:type="spellStart"/>
      <w:r w:rsidRPr="00EB6BEA">
        <w:rPr>
          <w:sz w:val="16"/>
        </w:rPr>
        <w:t>l'adresse</w:t>
      </w:r>
      <w:proofErr w:type="spellEnd"/>
      <w:r w:rsidRPr="00EB6BEA">
        <w:rPr>
          <w:sz w:val="16"/>
        </w:rPr>
        <w:t xml:space="preserve">, one mustn't miss the address, one mustn't mistake the </w:t>
      </w:r>
      <w:proofErr w:type="gramStart"/>
      <w:r w:rsidRPr="00EB6BEA">
        <w:rPr>
          <w:sz w:val="16"/>
        </w:rPr>
        <w:t>address</w:t>
      </w:r>
      <w:proofErr w:type="gramEnd"/>
      <w:r w:rsidRPr="00EB6BEA">
        <w:rPr>
          <w:sz w:val="16"/>
        </w:rPr>
        <w:t xml:space="preserve"> and the address always turns out to be singular. An address is always singular, idiomatic, and justice, as law (droit), seems always to suppose the generality of a rule, a norm or a universal imperative. </w:t>
      </w:r>
      <w:r w:rsidRPr="00F1103A">
        <w:rPr>
          <w:rStyle w:val="StyleUnderline"/>
          <w:highlight w:val="green"/>
        </w:rPr>
        <w:t>How</w:t>
      </w:r>
      <w:r w:rsidRPr="00495FE1">
        <w:rPr>
          <w:rStyle w:val="StyleUnderline"/>
        </w:rPr>
        <w:t xml:space="preserve"> are we </w:t>
      </w:r>
      <w:r w:rsidRPr="00F1103A">
        <w:rPr>
          <w:rStyle w:val="StyleUnderline"/>
          <w:highlight w:val="green"/>
        </w:rPr>
        <w:t xml:space="preserve">to </w:t>
      </w:r>
      <w:r w:rsidRPr="00F1103A">
        <w:rPr>
          <w:rStyle w:val="Emphasis"/>
          <w:highlight w:val="green"/>
        </w:rPr>
        <w:t>reconcile</w:t>
      </w:r>
      <w:r w:rsidRPr="00495FE1">
        <w:rPr>
          <w:rStyle w:val="StyleUnderline"/>
        </w:rPr>
        <w:t xml:space="preserve"> the act of </w:t>
      </w:r>
      <w:r w:rsidRPr="00F1103A">
        <w:rPr>
          <w:rStyle w:val="Emphasis"/>
          <w:highlight w:val="green"/>
        </w:rPr>
        <w:t>justice</w:t>
      </w:r>
      <w:r w:rsidRPr="00495FE1">
        <w:rPr>
          <w:rStyle w:val="StyleUnderline"/>
        </w:rPr>
        <w:t xml:space="preserve"> </w:t>
      </w:r>
      <w:r w:rsidRPr="00F1103A">
        <w:rPr>
          <w:rStyle w:val="StyleUnderline"/>
          <w:highlight w:val="green"/>
        </w:rPr>
        <w:t>that</w:t>
      </w:r>
      <w:r w:rsidRPr="00495FE1">
        <w:rPr>
          <w:rStyle w:val="StyleUnderline"/>
        </w:rPr>
        <w:t xml:space="preserve"> must </w:t>
      </w:r>
      <w:r w:rsidRPr="00F1103A">
        <w:rPr>
          <w:rStyle w:val="Emphasis"/>
          <w:highlight w:val="green"/>
        </w:rPr>
        <w:t>always concern singularity</w:t>
      </w:r>
      <w:r w:rsidRPr="00495FE1">
        <w:rPr>
          <w:rStyle w:val="StyleUnderline"/>
        </w:rPr>
        <w:t xml:space="preserve">, individuals, irreplaceable groups and lives, the other or myself as other, in a unique situation, </w:t>
      </w:r>
      <w:r w:rsidRPr="00F1103A">
        <w:rPr>
          <w:rStyle w:val="StyleUnderline"/>
          <w:highlight w:val="green"/>
        </w:rPr>
        <w:t xml:space="preserve">with </w:t>
      </w:r>
      <w:r w:rsidRPr="00F1103A">
        <w:rPr>
          <w:rStyle w:val="Emphasis"/>
          <w:highlight w:val="green"/>
        </w:rPr>
        <w:t>rule</w:t>
      </w:r>
      <w:r w:rsidRPr="00495FE1">
        <w:rPr>
          <w:rStyle w:val="StyleUnderline"/>
        </w:rPr>
        <w:t xml:space="preserve">, norm, value or the imperative of justice </w:t>
      </w:r>
      <w:r w:rsidRPr="00F1103A">
        <w:rPr>
          <w:rStyle w:val="StyleUnderline"/>
          <w:highlight w:val="green"/>
        </w:rPr>
        <w:t xml:space="preserve">which </w:t>
      </w:r>
      <w:r w:rsidRPr="00F1103A">
        <w:rPr>
          <w:rStyle w:val="Emphasis"/>
          <w:highlight w:val="green"/>
        </w:rPr>
        <w:t>necessarily have a general form</w:t>
      </w:r>
      <w:r w:rsidRPr="00F1103A">
        <w:rPr>
          <w:rStyle w:val="StyleUnderline"/>
          <w:highlight w:val="green"/>
        </w:rPr>
        <w:t>, even if this</w:t>
      </w:r>
      <w:r w:rsidRPr="00495FE1">
        <w:rPr>
          <w:rStyle w:val="StyleUnderline"/>
        </w:rPr>
        <w:t xml:space="preserve"> generality </w:t>
      </w:r>
      <w:r w:rsidRPr="00F1103A">
        <w:rPr>
          <w:rStyle w:val="StyleUnderline"/>
          <w:highlight w:val="green"/>
        </w:rPr>
        <w:t>prescribes</w:t>
      </w:r>
      <w:r w:rsidRPr="00495FE1">
        <w:rPr>
          <w:rStyle w:val="StyleUnderline"/>
        </w:rPr>
        <w:t xml:space="preserve"> a </w:t>
      </w:r>
      <w:r w:rsidRPr="00F1103A">
        <w:rPr>
          <w:rStyle w:val="StyleUnderline"/>
          <w:highlight w:val="green"/>
        </w:rPr>
        <w:t>singular application</w:t>
      </w:r>
      <w:r w:rsidRPr="00495FE1">
        <w:rPr>
          <w:rStyle w:val="StyleUnderline"/>
        </w:rPr>
        <w:t xml:space="preserve"> in each case</w:t>
      </w:r>
      <w:r w:rsidRPr="00F1103A">
        <w:rPr>
          <w:rStyle w:val="StyleUnderline"/>
          <w:highlight w:val="green"/>
        </w:rPr>
        <w:t>?</w:t>
      </w:r>
      <w:r w:rsidRPr="00EB6BEA">
        <w:rPr>
          <w:sz w:val="16"/>
        </w:rPr>
        <w:t xml:space="preserve"> </w:t>
      </w:r>
      <w:r w:rsidRPr="00495FE1">
        <w:rPr>
          <w:rStyle w:val="StyleUnderline"/>
        </w:rPr>
        <w:t>If I were content to apply a just rule, without a spirit of justice and without in some way inventing the rule and the example for each case, I might be protected by law</w:t>
      </w:r>
      <w:r w:rsidRPr="00EB6BEA">
        <w:rPr>
          <w:sz w:val="16"/>
        </w:rPr>
        <w:t xml:space="preserve"> (droit), my action corresponding to objective law, </w:t>
      </w:r>
      <w:r w:rsidRPr="00495FE1">
        <w:rPr>
          <w:rStyle w:val="StyleUnderline"/>
        </w:rPr>
        <w:t>but I would not be just.</w:t>
      </w:r>
      <w:r w:rsidRPr="00EB6BEA">
        <w:rPr>
          <w:sz w:val="16"/>
        </w:rPr>
        <w:t xml:space="preserve"> I would act, Kant would say, in conformity with duty, but not through duty or out of respect for the law. </w:t>
      </w:r>
      <w:r w:rsidRPr="00F1103A">
        <w:rPr>
          <w:rStyle w:val="Emphasis"/>
          <w:sz w:val="28"/>
          <w:highlight w:val="green"/>
        </w:rPr>
        <w:t>Is it ever possible to say: an action is not only legal, but also just?</w:t>
      </w:r>
      <w:r w:rsidRPr="00495FE1">
        <w:rPr>
          <w:rStyle w:val="Emphasis"/>
          <w:sz w:val="28"/>
        </w:rPr>
        <w:t xml:space="preserve"> A person is not only within his rights but also within </w:t>
      </w:r>
      <w:proofErr w:type="gramStart"/>
      <w:r w:rsidRPr="00495FE1">
        <w:rPr>
          <w:rStyle w:val="Emphasis"/>
          <w:sz w:val="28"/>
        </w:rPr>
        <w:t>justice?</w:t>
      </w:r>
      <w:proofErr w:type="gramEnd"/>
      <w:r w:rsidRPr="00EB6BEA">
        <w:rPr>
          <w:sz w:val="16"/>
        </w:rPr>
        <w:t xml:space="preserve"> Such a man or woman is just, a decision is </w:t>
      </w:r>
      <w:proofErr w:type="gramStart"/>
      <w:r w:rsidRPr="00EB6BEA">
        <w:rPr>
          <w:sz w:val="16"/>
        </w:rPr>
        <w:t>just?</w:t>
      </w:r>
      <w:proofErr w:type="gramEnd"/>
      <w:r w:rsidRPr="00EB6BEA">
        <w:rPr>
          <w:sz w:val="16"/>
        </w:rPr>
        <w:t xml:space="preserve"> Is </w:t>
      </w:r>
      <w:proofErr w:type="gramStart"/>
      <w:r w:rsidRPr="00EB6BEA">
        <w:rPr>
          <w:sz w:val="16"/>
        </w:rPr>
        <w:t>it ever</w:t>
      </w:r>
      <w:proofErr w:type="gramEnd"/>
      <w:r w:rsidRPr="00EB6BEA">
        <w:rPr>
          <w:sz w:val="16"/>
        </w:rPr>
        <w:t xml:space="preserve"> possible to say: I know that I am just? </w:t>
      </w:r>
      <w:r w:rsidRPr="00495FE1">
        <w:rPr>
          <w:rStyle w:val="StyleUnderline"/>
        </w:rPr>
        <w:t xml:space="preserve">Allow </w:t>
      </w:r>
      <w:proofErr w:type="gramStart"/>
      <w:r w:rsidRPr="00495FE1">
        <w:rPr>
          <w:rStyle w:val="StyleUnderline"/>
        </w:rPr>
        <w:t>me</w:t>
      </w:r>
      <w:proofErr w:type="gramEnd"/>
      <w:r w:rsidRPr="00495FE1">
        <w:rPr>
          <w:rStyle w:val="StyleUnderline"/>
        </w:rPr>
        <w:t xml:space="preserve"> another detour.</w:t>
      </w:r>
    </w:p>
    <w:p w14:paraId="5212451D" w14:textId="77777777" w:rsidR="000A3E50" w:rsidRPr="00495FE1" w:rsidRDefault="000A3E50" w:rsidP="000A3E50">
      <w:pPr>
        <w:rPr>
          <w:rStyle w:val="StyleUnderline"/>
        </w:rPr>
      </w:pPr>
      <w:r w:rsidRPr="00F1103A">
        <w:rPr>
          <w:rStyle w:val="StyleUnderline"/>
          <w:highlight w:val="green"/>
        </w:rPr>
        <w:t>To address oneself to the other in the language of the other is</w:t>
      </w:r>
      <w:r w:rsidRPr="00EB6BEA">
        <w:rPr>
          <w:sz w:val="16"/>
        </w:rPr>
        <w:t xml:space="preserve">, it seems, </w:t>
      </w:r>
      <w:r w:rsidRPr="00F1103A">
        <w:rPr>
          <w:rStyle w:val="Emphasis"/>
          <w:highlight w:val="green"/>
        </w:rPr>
        <w:t>the condition of all possible justice</w:t>
      </w:r>
      <w:r w:rsidRPr="00EB6BEA">
        <w:rPr>
          <w:sz w:val="16"/>
        </w:rPr>
        <w:t xml:space="preserve">, </w:t>
      </w:r>
      <w:r w:rsidRPr="00F1103A">
        <w:rPr>
          <w:rStyle w:val="StyleUnderline"/>
          <w:highlight w:val="green"/>
        </w:rPr>
        <w:t>but</w:t>
      </w:r>
      <w:r w:rsidRPr="00EB6BEA">
        <w:rPr>
          <w:sz w:val="16"/>
        </w:rPr>
        <w:t xml:space="preserve"> apparently, in all rigor, </w:t>
      </w:r>
      <w:r w:rsidRPr="00495FE1">
        <w:rPr>
          <w:rStyle w:val="StyleUnderline"/>
        </w:rPr>
        <w:t xml:space="preserve">it </w:t>
      </w:r>
      <w:r w:rsidRPr="00F1103A">
        <w:rPr>
          <w:rStyle w:val="StyleUnderline"/>
          <w:highlight w:val="green"/>
        </w:rPr>
        <w:t>is</w:t>
      </w:r>
      <w:r w:rsidRPr="00EB6BEA">
        <w:rPr>
          <w:sz w:val="16"/>
        </w:rPr>
        <w:t xml:space="preserve"> not only impossible (since I cannot speak the language of the other except to the extent that I appropriate it and assimilate it according to the law of an implicit third) but even </w:t>
      </w:r>
      <w:r w:rsidRPr="00F1103A">
        <w:rPr>
          <w:rStyle w:val="Emphasis"/>
          <w:sz w:val="28"/>
          <w:highlight w:val="green"/>
        </w:rPr>
        <w:t xml:space="preserve">excluded by </w:t>
      </w:r>
      <w:r w:rsidRPr="0067499E">
        <w:rPr>
          <w:rStyle w:val="Emphasis"/>
          <w:sz w:val="28"/>
        </w:rPr>
        <w:t xml:space="preserve">justice as </w:t>
      </w:r>
      <w:r w:rsidRPr="00F1103A">
        <w:rPr>
          <w:rStyle w:val="Emphasis"/>
          <w:sz w:val="28"/>
          <w:highlight w:val="green"/>
        </w:rPr>
        <w:t>law</w:t>
      </w:r>
      <w:r w:rsidRPr="0067499E">
        <w:rPr>
          <w:sz w:val="18"/>
        </w:rPr>
        <w:t xml:space="preserve"> </w:t>
      </w:r>
      <w:r w:rsidRPr="00EB6BEA">
        <w:rPr>
          <w:sz w:val="16"/>
        </w:rPr>
        <w:t xml:space="preserve">(droit), </w:t>
      </w:r>
      <w:r w:rsidRPr="00495FE1">
        <w:rPr>
          <w:rStyle w:val="StyleUnderline"/>
        </w:rPr>
        <w:t xml:space="preserve">inasmuch </w:t>
      </w:r>
      <w:r w:rsidRPr="0067499E">
        <w:rPr>
          <w:rStyle w:val="StyleUnderline"/>
        </w:rPr>
        <w:t>as</w:t>
      </w:r>
      <w:r w:rsidRPr="00495FE1">
        <w:rPr>
          <w:rStyle w:val="StyleUnderline"/>
        </w:rPr>
        <w:t xml:space="preserve"> justice </w:t>
      </w:r>
      <w:r w:rsidRPr="00F1103A">
        <w:rPr>
          <w:rStyle w:val="StyleUnderline"/>
          <w:highlight w:val="green"/>
        </w:rPr>
        <w:t xml:space="preserve">as </w:t>
      </w:r>
      <w:r w:rsidRPr="00F1103A">
        <w:rPr>
          <w:rStyle w:val="Emphasis"/>
          <w:highlight w:val="green"/>
        </w:rPr>
        <w:t>right</w:t>
      </w:r>
      <w:r w:rsidRPr="00495FE1">
        <w:rPr>
          <w:rStyle w:val="StyleUnderline"/>
        </w:rPr>
        <w:t xml:space="preserve"> seems to </w:t>
      </w:r>
      <w:r w:rsidRPr="00F1103A">
        <w:rPr>
          <w:rStyle w:val="StyleUnderline"/>
          <w:highlight w:val="green"/>
        </w:rPr>
        <w:t>imply</w:t>
      </w:r>
      <w:r w:rsidRPr="00495FE1">
        <w:rPr>
          <w:rStyle w:val="StyleUnderline"/>
        </w:rPr>
        <w:t xml:space="preserve"> an element of </w:t>
      </w:r>
      <w:r w:rsidRPr="00F1103A">
        <w:rPr>
          <w:rStyle w:val="Emphasis"/>
          <w:highlight w:val="green"/>
        </w:rPr>
        <w:t>universality</w:t>
      </w:r>
      <w:r w:rsidRPr="00F1103A">
        <w:rPr>
          <w:rStyle w:val="StyleUnderline"/>
          <w:highlight w:val="green"/>
        </w:rPr>
        <w:t>,</w:t>
      </w:r>
      <w:r w:rsidRPr="00495FE1">
        <w:rPr>
          <w:rStyle w:val="StyleUnderline"/>
        </w:rPr>
        <w:t xml:space="preserve"> the </w:t>
      </w:r>
      <w:r w:rsidRPr="00F1103A">
        <w:rPr>
          <w:rStyle w:val="StyleUnderline"/>
          <w:highlight w:val="green"/>
        </w:rPr>
        <w:t xml:space="preserve">appeal to a </w:t>
      </w:r>
      <w:r w:rsidRPr="00F1103A">
        <w:rPr>
          <w:rStyle w:val="Emphasis"/>
          <w:highlight w:val="green"/>
        </w:rPr>
        <w:t>third party</w:t>
      </w:r>
      <w:r w:rsidRPr="00F1103A">
        <w:rPr>
          <w:rStyle w:val="StyleUnderline"/>
          <w:highlight w:val="green"/>
        </w:rPr>
        <w:t xml:space="preserve"> who </w:t>
      </w:r>
      <w:r w:rsidRPr="00F1103A">
        <w:rPr>
          <w:rStyle w:val="Emphasis"/>
          <w:highlight w:val="green"/>
        </w:rPr>
        <w:t>suspends</w:t>
      </w:r>
      <w:r w:rsidRPr="00F1103A">
        <w:rPr>
          <w:rStyle w:val="StyleUnderline"/>
          <w:highlight w:val="green"/>
        </w:rPr>
        <w:t xml:space="preserve"> the</w:t>
      </w:r>
      <w:r w:rsidRPr="00495FE1">
        <w:rPr>
          <w:rStyle w:val="StyleUnderline"/>
        </w:rPr>
        <w:t xml:space="preserve"> unilaterality or </w:t>
      </w:r>
      <w:r w:rsidRPr="00F1103A">
        <w:rPr>
          <w:rStyle w:val="Emphasis"/>
          <w:highlight w:val="green"/>
        </w:rPr>
        <w:t>singularity</w:t>
      </w:r>
      <w:r w:rsidRPr="00F1103A">
        <w:rPr>
          <w:rStyle w:val="StyleUnderline"/>
          <w:highlight w:val="green"/>
        </w:rPr>
        <w:t xml:space="preserve"> of the idioms</w:t>
      </w:r>
      <w:r w:rsidRPr="00495FE1">
        <w:rPr>
          <w:rStyle w:val="StyleUnderline"/>
        </w:rPr>
        <w:t>.</w:t>
      </w:r>
    </w:p>
    <w:p w14:paraId="21F258CE" w14:textId="77777777" w:rsidR="000A3E50" w:rsidRDefault="000A3E50" w:rsidP="000A3E50"/>
    <w:p w14:paraId="39879859" w14:textId="7AECED02" w:rsidR="00A14F19" w:rsidRDefault="00A14F19" w:rsidP="00A14F19">
      <w:pPr>
        <w:pStyle w:val="Heading3"/>
      </w:pPr>
      <w:r>
        <w:t>1NC---CP</w:t>
      </w:r>
    </w:p>
    <w:p w14:paraId="0D3ED088" w14:textId="79747957" w:rsidR="00A65AE1" w:rsidRPr="00A65AE1" w:rsidRDefault="00A65AE1" w:rsidP="00A65AE1">
      <w:r>
        <w:t>ILO</w:t>
      </w:r>
    </w:p>
    <w:p w14:paraId="340B034B" w14:textId="24059D2C" w:rsidR="00A14F19" w:rsidRPr="00B258E6" w:rsidRDefault="00A14F19" w:rsidP="00AE30DB">
      <w:pPr>
        <w:pStyle w:val="Heading4"/>
      </w:pPr>
      <w:r w:rsidRPr="00B258E6">
        <w:t xml:space="preserve">The United States should </w:t>
      </w:r>
      <w:r>
        <w:t xml:space="preserve">submit collective bargaining for federal workers protected in the 2004 </w:t>
      </w:r>
      <w:r w:rsidRPr="005068CD">
        <w:t>5 U.S. Code § 7103</w:t>
      </w:r>
      <w:r>
        <w:t xml:space="preserve"> </w:t>
      </w:r>
      <w:r w:rsidRPr="00B258E6">
        <w:t>to prior, binding, and genuine consultation under International Labor Organization (ILO) Convention 169.</w:t>
      </w:r>
    </w:p>
    <w:p w14:paraId="258A1908" w14:textId="77777777" w:rsidR="00A14F19" w:rsidRDefault="00A14F19" w:rsidP="00A14F19"/>
    <w:p w14:paraId="3DEF1801" w14:textId="77777777" w:rsidR="00A14F19" w:rsidRPr="002C59B7" w:rsidRDefault="00A14F19" w:rsidP="00AE30DB">
      <w:pPr>
        <w:pStyle w:val="Heading4"/>
      </w:pPr>
      <w:r w:rsidRPr="002C59B7">
        <w:t xml:space="preserve">That </w:t>
      </w:r>
      <w:r w:rsidRPr="002C59B7">
        <w:rPr>
          <w:u w:val="single"/>
        </w:rPr>
        <w:t>solves</w:t>
      </w:r>
      <w:r w:rsidRPr="002C59B7">
        <w:t xml:space="preserve">, solidifies broader </w:t>
      </w:r>
      <w:r w:rsidRPr="002C59B7">
        <w:rPr>
          <w:u w:val="single"/>
        </w:rPr>
        <w:t>artic governance</w:t>
      </w:r>
      <w:r w:rsidRPr="002C59B7">
        <w:t xml:space="preserve">, and </w:t>
      </w:r>
      <w:proofErr w:type="gramStart"/>
      <w:r w:rsidRPr="002C59B7">
        <w:t>cements</w:t>
      </w:r>
      <w:proofErr w:type="gramEnd"/>
      <w:r w:rsidRPr="002C59B7">
        <w:t xml:space="preserve"> </w:t>
      </w:r>
      <w:r w:rsidRPr="002C59B7">
        <w:rPr>
          <w:u w:val="single"/>
        </w:rPr>
        <w:t>self-determination</w:t>
      </w:r>
      <w:r w:rsidRPr="002C59B7">
        <w:t>.</w:t>
      </w:r>
    </w:p>
    <w:p w14:paraId="1878BEE0" w14:textId="77777777" w:rsidR="00A14F19" w:rsidRDefault="00A14F19" w:rsidP="00A14F19">
      <w:pPr>
        <w:tabs>
          <w:tab w:val="left" w:pos="3348"/>
        </w:tabs>
      </w:pPr>
      <w:r>
        <w:rPr>
          <w:rStyle w:val="Style13ptBold"/>
        </w:rPr>
        <w:t>Watson 21</w:t>
      </w:r>
      <w:r>
        <w:t xml:space="preserve"> – Danika Elizabeth, J.D. Candidate at Fordham University School of Law, 2021, “Polarizing Impact: Indigenous Consultation Under International Labor Organization Convention 169 and the Emerging Polar Shipping Industry,” </w:t>
      </w:r>
      <w:r>
        <w:rPr>
          <w:i/>
          <w:iCs/>
        </w:rPr>
        <w:t>Fordham Law Review</w:t>
      </w:r>
      <w:r>
        <w:t>, 90(1), pp. 165-200, https://ir.lawnet.fordham.edu/flro/vol90/iss1/20</w:t>
      </w:r>
    </w:p>
    <w:p w14:paraId="6B3F490D" w14:textId="77777777" w:rsidR="00A14F19" w:rsidRDefault="00A14F19" w:rsidP="00A14F19">
      <w:pPr>
        <w:rPr>
          <w:sz w:val="14"/>
        </w:rPr>
      </w:pPr>
      <w:r>
        <w:rPr>
          <w:sz w:val="14"/>
        </w:rPr>
        <w:t xml:space="preserve">The </w:t>
      </w:r>
      <w:r>
        <w:rPr>
          <w:rStyle w:val="StyleUnderline"/>
        </w:rPr>
        <w:t xml:space="preserve">coastal </w:t>
      </w:r>
      <w:r w:rsidRPr="003E150A">
        <w:rPr>
          <w:rStyle w:val="StyleUnderline"/>
          <w:highlight w:val="cyan"/>
        </w:rPr>
        <w:t>Arctic</w:t>
      </w:r>
      <w:r>
        <w:rPr>
          <w:rStyle w:val="StyleUnderline"/>
        </w:rPr>
        <w:t xml:space="preserve"> in 2020 saw </w:t>
      </w:r>
      <w:r>
        <w:rPr>
          <w:rStyle w:val="Emphasis"/>
        </w:rPr>
        <w:t>near-</w:t>
      </w:r>
      <w:r w:rsidRPr="003E150A">
        <w:rPr>
          <w:rStyle w:val="Emphasis"/>
          <w:highlight w:val="cyan"/>
        </w:rPr>
        <w:t>record warming</w:t>
      </w:r>
      <w:r>
        <w:rPr>
          <w:rStyle w:val="StyleUnderline"/>
        </w:rPr>
        <w:t xml:space="preserve">, </w:t>
      </w:r>
      <w:r w:rsidRPr="003E150A">
        <w:rPr>
          <w:rStyle w:val="Emphasis"/>
          <w:highlight w:val="cyan"/>
        </w:rPr>
        <w:t>shrinking ice</w:t>
      </w:r>
      <w:r>
        <w:rPr>
          <w:rStyle w:val="StyleUnderline"/>
        </w:rPr>
        <w:t xml:space="preserve"> and snow cover, the second-lowest sea ice extent on record, forest fires and heatwaves, and </w:t>
      </w:r>
      <w:r>
        <w:rPr>
          <w:rStyle w:val="Emphasis"/>
        </w:rPr>
        <w:t>thawing permafrost</w:t>
      </w:r>
      <w:r>
        <w:rPr>
          <w:rStyle w:val="StyleUnderline"/>
        </w:rPr>
        <w:t xml:space="preserve"> as the region continued its shift from a frozen climate toward one characterized by open water and rain</w:t>
      </w:r>
      <w:r>
        <w:rPr>
          <w:sz w:val="14"/>
        </w:rPr>
        <w:t xml:space="preserve">.4 As the </w:t>
      </w:r>
      <w:proofErr w:type="spellStart"/>
      <w:r>
        <w:rPr>
          <w:sz w:val="14"/>
        </w:rPr>
        <w:t>worldheads</w:t>
      </w:r>
      <w:proofErr w:type="spellEnd"/>
      <w:r>
        <w:rPr>
          <w:sz w:val="14"/>
        </w:rPr>
        <w:t xml:space="preserve"> ever-faster toward an ice-free Arctic, circumpolar </w:t>
      </w:r>
      <w:r>
        <w:rPr>
          <w:rStyle w:val="StyleUnderline"/>
        </w:rPr>
        <w:t xml:space="preserve">nations and other </w:t>
      </w:r>
      <w:r w:rsidRPr="003E150A">
        <w:rPr>
          <w:rStyle w:val="Emphasis"/>
          <w:highlight w:val="cyan"/>
        </w:rPr>
        <w:t>powerful states</w:t>
      </w:r>
      <w:r>
        <w:rPr>
          <w:rStyle w:val="StyleUnderline"/>
        </w:rPr>
        <w:t xml:space="preserve"> are </w:t>
      </w:r>
      <w:r w:rsidRPr="003E150A">
        <w:rPr>
          <w:rStyle w:val="StyleUnderline"/>
          <w:highlight w:val="cyan"/>
        </w:rPr>
        <w:t>preparing to take advantage of</w:t>
      </w:r>
      <w:r>
        <w:rPr>
          <w:rStyle w:val="StyleUnderline"/>
        </w:rPr>
        <w:t xml:space="preserve"> the Far North’s </w:t>
      </w:r>
      <w:r>
        <w:rPr>
          <w:rStyle w:val="Emphasis"/>
        </w:rPr>
        <w:t xml:space="preserve">growing </w:t>
      </w:r>
      <w:r w:rsidRPr="003E150A">
        <w:rPr>
          <w:rStyle w:val="Emphasis"/>
          <w:highlight w:val="cyan"/>
        </w:rPr>
        <w:t>economic potential</w:t>
      </w:r>
      <w:r w:rsidRPr="003E150A">
        <w:rPr>
          <w:rStyle w:val="StyleUnderline"/>
          <w:highlight w:val="cyan"/>
        </w:rPr>
        <w:t>, including</w:t>
      </w:r>
      <w:r>
        <w:rPr>
          <w:rStyle w:val="StyleUnderline"/>
        </w:rPr>
        <w:t xml:space="preserve"> </w:t>
      </w:r>
      <w:r>
        <w:rPr>
          <w:rStyle w:val="Emphasis"/>
        </w:rPr>
        <w:t xml:space="preserve">polar </w:t>
      </w:r>
      <w:r w:rsidRPr="003E150A">
        <w:rPr>
          <w:rStyle w:val="Emphasis"/>
          <w:highlight w:val="cyan"/>
        </w:rPr>
        <w:t>shipping</w:t>
      </w:r>
      <w:r>
        <w:rPr>
          <w:rStyle w:val="Emphasis"/>
        </w:rPr>
        <w:t xml:space="preserve"> routes</w:t>
      </w:r>
      <w:r>
        <w:rPr>
          <w:rStyle w:val="StyleUnderline"/>
        </w:rPr>
        <w:t xml:space="preserve"> which would revolutionize nonrenewable </w:t>
      </w:r>
      <w:r>
        <w:rPr>
          <w:rStyle w:val="Emphasis"/>
        </w:rPr>
        <w:t>resource extraction</w:t>
      </w:r>
      <w:r>
        <w:rPr>
          <w:rStyle w:val="StyleUnderline"/>
        </w:rPr>
        <w:t xml:space="preserve"> delivery </w:t>
      </w:r>
      <w:r w:rsidRPr="003E150A">
        <w:rPr>
          <w:rStyle w:val="StyleUnderline"/>
          <w:highlight w:val="cyan"/>
        </w:rPr>
        <w:t>and</w:t>
      </w:r>
      <w:r>
        <w:rPr>
          <w:rStyle w:val="StyleUnderline"/>
        </w:rPr>
        <w:t xml:space="preserve"> </w:t>
      </w:r>
      <w:r>
        <w:rPr>
          <w:rStyle w:val="Emphasis"/>
        </w:rPr>
        <w:t xml:space="preserve">global </w:t>
      </w:r>
      <w:r w:rsidRPr="003E150A">
        <w:rPr>
          <w:rStyle w:val="Emphasis"/>
          <w:highlight w:val="cyan"/>
        </w:rPr>
        <w:t>trade</w:t>
      </w:r>
      <w:r>
        <w:rPr>
          <w:rStyle w:val="StyleUnderline"/>
        </w:rPr>
        <w:t xml:space="preserve"> alike.5 Melting sea ice and less predictable weather also bring new challenges to Indigenous people tied to the Arctic environment for millennia practicing traditional lifeways and to the health of Indigenous people, the health of their Arctic homeland, and the wellbeing of </w:t>
      </w:r>
      <w:r>
        <w:rPr>
          <w:rStyle w:val="Emphasis"/>
        </w:rPr>
        <w:t>future generations</w:t>
      </w:r>
      <w:r>
        <w:rPr>
          <w:sz w:val="14"/>
        </w:rPr>
        <w:t xml:space="preserve">.6With one thousand miles of Arctic coastline in Alaska, </w:t>
      </w:r>
      <w:r>
        <w:rPr>
          <w:rStyle w:val="StyleUnderline"/>
        </w:rPr>
        <w:t xml:space="preserve">the </w:t>
      </w:r>
      <w:r w:rsidRPr="003E150A">
        <w:rPr>
          <w:rStyle w:val="Emphasis"/>
          <w:highlight w:val="cyan"/>
        </w:rPr>
        <w:t>U</w:t>
      </w:r>
      <w:r>
        <w:rPr>
          <w:rStyle w:val="StyleUnderline"/>
        </w:rPr>
        <w:t xml:space="preserve">nited </w:t>
      </w:r>
      <w:r w:rsidRPr="003E150A">
        <w:rPr>
          <w:rStyle w:val="Emphasis"/>
          <w:highlight w:val="cyan"/>
        </w:rPr>
        <w:t>S</w:t>
      </w:r>
      <w:r>
        <w:rPr>
          <w:rStyle w:val="StyleUnderline"/>
        </w:rPr>
        <w:t>tates is one of the world’s eight Arctic nations</w:t>
      </w:r>
      <w:r>
        <w:rPr>
          <w:sz w:val="14"/>
        </w:rPr>
        <w:t xml:space="preserve">,7 </w:t>
      </w:r>
      <w:r>
        <w:rPr>
          <w:rStyle w:val="StyleUnderline"/>
        </w:rPr>
        <w:t>but</w:t>
      </w:r>
      <w:r>
        <w:rPr>
          <w:sz w:val="14"/>
        </w:rPr>
        <w:t xml:space="preserve"> it </w:t>
      </w:r>
      <w:r w:rsidRPr="003E150A">
        <w:rPr>
          <w:rStyle w:val="Emphasis"/>
          <w:highlight w:val="cyan"/>
        </w:rPr>
        <w:t>lags far behind</w:t>
      </w:r>
      <w:r w:rsidRPr="003E150A">
        <w:rPr>
          <w:sz w:val="14"/>
          <w:highlight w:val="cyan"/>
        </w:rPr>
        <w:t xml:space="preserve"> </w:t>
      </w:r>
      <w:r w:rsidRPr="003E150A">
        <w:rPr>
          <w:rStyle w:val="StyleUnderline"/>
          <w:highlight w:val="cyan"/>
        </w:rPr>
        <w:t>in</w:t>
      </w:r>
      <w:r>
        <w:rPr>
          <w:rStyle w:val="StyleUnderline"/>
        </w:rPr>
        <w:t xml:space="preserve"> its </w:t>
      </w:r>
      <w:r w:rsidRPr="003E150A">
        <w:rPr>
          <w:rStyle w:val="StyleUnderline"/>
          <w:highlight w:val="cyan"/>
        </w:rPr>
        <w:t>adoption</w:t>
      </w:r>
      <w:r>
        <w:rPr>
          <w:sz w:val="14"/>
        </w:rPr>
        <w:t xml:space="preserve"> and ratification </w:t>
      </w:r>
      <w:r w:rsidRPr="003E150A">
        <w:rPr>
          <w:rStyle w:val="StyleUnderline"/>
          <w:highlight w:val="cyan"/>
        </w:rPr>
        <w:t>of</w:t>
      </w:r>
      <w:r>
        <w:rPr>
          <w:rStyle w:val="StyleUnderline"/>
        </w:rPr>
        <w:t xml:space="preserve"> </w:t>
      </w:r>
      <w:r w:rsidRPr="003E150A">
        <w:rPr>
          <w:rStyle w:val="Emphasis"/>
          <w:highlight w:val="cyan"/>
        </w:rPr>
        <w:t>i</w:t>
      </w:r>
      <w:r>
        <w:rPr>
          <w:rStyle w:val="StyleUnderline"/>
        </w:rPr>
        <w:t xml:space="preserve">nternational </w:t>
      </w:r>
      <w:r w:rsidRPr="003E150A">
        <w:rPr>
          <w:rStyle w:val="Emphasis"/>
          <w:highlight w:val="cyan"/>
        </w:rPr>
        <w:t>law</w:t>
      </w:r>
      <w:r>
        <w:rPr>
          <w:rStyle w:val="StyleUnderline"/>
        </w:rPr>
        <w:t xml:space="preserve"> </w:t>
      </w:r>
      <w:r w:rsidRPr="003E150A">
        <w:rPr>
          <w:rStyle w:val="StyleUnderline"/>
          <w:highlight w:val="cyan"/>
        </w:rPr>
        <w:t>governing</w:t>
      </w:r>
      <w:r>
        <w:rPr>
          <w:rStyle w:val="StyleUnderline"/>
        </w:rPr>
        <w:t xml:space="preserve"> the </w:t>
      </w:r>
      <w:r w:rsidRPr="003E150A">
        <w:rPr>
          <w:rStyle w:val="StyleUnderline"/>
          <w:highlight w:val="cyan"/>
        </w:rPr>
        <w:t>Arctic and</w:t>
      </w:r>
      <w:r>
        <w:rPr>
          <w:rStyle w:val="StyleUnderline"/>
        </w:rPr>
        <w:t xml:space="preserve"> its </w:t>
      </w:r>
      <w:r w:rsidRPr="003E150A">
        <w:rPr>
          <w:rStyle w:val="StyleUnderline"/>
          <w:highlight w:val="cyan"/>
        </w:rPr>
        <w:t>Indigenous people</w:t>
      </w:r>
      <w:r>
        <w:rPr>
          <w:sz w:val="14"/>
        </w:rPr>
        <w:t>.</w:t>
      </w:r>
    </w:p>
    <w:p w14:paraId="75E261F8" w14:textId="77777777" w:rsidR="00A14F19" w:rsidRDefault="00A14F19" w:rsidP="00A14F19">
      <w:pPr>
        <w:rPr>
          <w:sz w:val="14"/>
        </w:rPr>
      </w:pPr>
      <w:r>
        <w:rPr>
          <w:sz w:val="14"/>
        </w:rPr>
        <w:t xml:space="preserve">This Article analyzes U.S. ratification of International </w:t>
      </w:r>
      <w:proofErr w:type="spellStart"/>
      <w:r>
        <w:rPr>
          <w:sz w:val="14"/>
        </w:rPr>
        <w:t>Labour</w:t>
      </w:r>
      <w:proofErr w:type="spellEnd"/>
      <w:r>
        <w:rPr>
          <w:sz w:val="14"/>
        </w:rPr>
        <w:t xml:space="preserve"> Organization (</w:t>
      </w:r>
      <w:r w:rsidRPr="003E150A">
        <w:rPr>
          <w:rStyle w:val="Emphasis"/>
          <w:highlight w:val="cyan"/>
        </w:rPr>
        <w:t>ILO</w:t>
      </w:r>
      <w:r>
        <w:rPr>
          <w:sz w:val="14"/>
        </w:rPr>
        <w:t xml:space="preserve">) </w:t>
      </w:r>
      <w:r w:rsidRPr="003E150A">
        <w:rPr>
          <w:rStyle w:val="StyleUnderline"/>
          <w:highlight w:val="cyan"/>
        </w:rPr>
        <w:t>Convention 169</w:t>
      </w:r>
      <w:r>
        <w:rPr>
          <w:sz w:val="14"/>
        </w:rPr>
        <w:t xml:space="preserve">, </w:t>
      </w:r>
      <w:r>
        <w:rPr>
          <w:rStyle w:val="StyleUnderline"/>
        </w:rPr>
        <w:t>Indigenous and Tribal Peoples Convention</w:t>
      </w:r>
      <w:r>
        <w:rPr>
          <w:sz w:val="14"/>
        </w:rPr>
        <w:t xml:space="preserve"> (“Convention 169” or “C. 169”),8 by evaluating the impact </w:t>
      </w:r>
      <w:proofErr w:type="spellStart"/>
      <w:r>
        <w:rPr>
          <w:sz w:val="14"/>
        </w:rPr>
        <w:t>interms</w:t>
      </w:r>
      <w:proofErr w:type="spellEnd"/>
      <w:r>
        <w:rPr>
          <w:sz w:val="14"/>
        </w:rPr>
        <w:t xml:space="preserve"> of its ability to </w:t>
      </w:r>
      <w:r w:rsidRPr="003E150A">
        <w:rPr>
          <w:rStyle w:val="Emphasis"/>
          <w:highlight w:val="cyan"/>
        </w:rPr>
        <w:t>solidify</w:t>
      </w:r>
      <w:r>
        <w:rPr>
          <w:rStyle w:val="Emphasis"/>
        </w:rPr>
        <w:t xml:space="preserve"> its </w:t>
      </w:r>
      <w:r w:rsidRPr="003E150A">
        <w:rPr>
          <w:rStyle w:val="Emphasis"/>
          <w:highlight w:val="cyan"/>
        </w:rPr>
        <w:t>protections</w:t>
      </w:r>
      <w:r w:rsidRPr="003E150A">
        <w:rPr>
          <w:rStyle w:val="StyleUnderline"/>
          <w:highlight w:val="cyan"/>
        </w:rPr>
        <w:t xml:space="preserve"> of</w:t>
      </w:r>
      <w:r>
        <w:rPr>
          <w:rStyle w:val="StyleUnderline"/>
        </w:rPr>
        <w:t xml:space="preserve"> the </w:t>
      </w:r>
      <w:r w:rsidRPr="003E150A">
        <w:rPr>
          <w:rStyle w:val="StyleUnderline"/>
          <w:highlight w:val="cyan"/>
        </w:rPr>
        <w:t>land</w:t>
      </w:r>
      <w:r>
        <w:rPr>
          <w:rStyle w:val="StyleUnderline"/>
        </w:rPr>
        <w:t xml:space="preserve"> and lifeways of </w:t>
      </w:r>
      <w:r w:rsidRPr="003E150A">
        <w:rPr>
          <w:rStyle w:val="StyleUnderline"/>
          <w:highlight w:val="cyan"/>
        </w:rPr>
        <w:t xml:space="preserve">Arctic Indigenous people </w:t>
      </w:r>
      <w:r>
        <w:rPr>
          <w:rStyle w:val="StyleUnderline"/>
        </w:rPr>
        <w:t xml:space="preserve">and </w:t>
      </w:r>
      <w:r w:rsidRPr="003E150A">
        <w:rPr>
          <w:rStyle w:val="Emphasis"/>
          <w:highlight w:val="cyan"/>
        </w:rPr>
        <w:t xml:space="preserve">strengthen </w:t>
      </w:r>
      <w:r>
        <w:rPr>
          <w:rStyle w:val="Emphasis"/>
        </w:rPr>
        <w:t xml:space="preserve">the </w:t>
      </w:r>
      <w:r w:rsidRPr="003E150A">
        <w:rPr>
          <w:rStyle w:val="Emphasis"/>
          <w:highlight w:val="cyan"/>
        </w:rPr>
        <w:t>U</w:t>
      </w:r>
      <w:r>
        <w:rPr>
          <w:rStyle w:val="Emphasis"/>
        </w:rPr>
        <w:t xml:space="preserve">nited </w:t>
      </w:r>
      <w:r w:rsidRPr="003E150A">
        <w:rPr>
          <w:rStyle w:val="Emphasis"/>
          <w:highlight w:val="cyan"/>
        </w:rPr>
        <w:t>S</w:t>
      </w:r>
      <w:r>
        <w:rPr>
          <w:rStyle w:val="Emphasis"/>
        </w:rPr>
        <w:t xml:space="preserve">tates’s </w:t>
      </w:r>
      <w:r w:rsidRPr="003E150A">
        <w:rPr>
          <w:rStyle w:val="Emphasis"/>
          <w:highlight w:val="cyan"/>
        </w:rPr>
        <w:t>position</w:t>
      </w:r>
      <w:r w:rsidRPr="003E150A">
        <w:rPr>
          <w:rStyle w:val="StyleUnderline"/>
          <w:highlight w:val="cyan"/>
        </w:rPr>
        <w:t xml:space="preserve"> as a</w:t>
      </w:r>
      <w:r>
        <w:rPr>
          <w:rStyle w:val="StyleUnderline"/>
        </w:rPr>
        <w:t xml:space="preserve">n </w:t>
      </w:r>
      <w:r>
        <w:rPr>
          <w:rStyle w:val="Emphasis"/>
        </w:rPr>
        <w:t xml:space="preserve">international </w:t>
      </w:r>
      <w:r w:rsidRPr="003E150A">
        <w:rPr>
          <w:rStyle w:val="Emphasis"/>
          <w:highlight w:val="cyan"/>
        </w:rPr>
        <w:t>leader</w:t>
      </w:r>
      <w:r w:rsidRPr="003E150A">
        <w:rPr>
          <w:rStyle w:val="StyleUnderline"/>
          <w:highlight w:val="cyan"/>
        </w:rPr>
        <w:t xml:space="preserve"> in </w:t>
      </w:r>
      <w:r w:rsidRPr="003E150A">
        <w:rPr>
          <w:rStyle w:val="Emphasis"/>
          <w:highlight w:val="cyan"/>
        </w:rPr>
        <w:t>Arctic</w:t>
      </w:r>
      <w:r>
        <w:rPr>
          <w:rStyle w:val="Emphasis"/>
        </w:rPr>
        <w:t xml:space="preserve"> life</w:t>
      </w:r>
      <w:r>
        <w:rPr>
          <w:rStyle w:val="StyleUnderline"/>
        </w:rPr>
        <w:t xml:space="preserve">, </w:t>
      </w:r>
      <w:r w:rsidRPr="003E150A">
        <w:rPr>
          <w:rStyle w:val="Emphasis"/>
          <w:highlight w:val="cyan"/>
        </w:rPr>
        <w:t>development</w:t>
      </w:r>
      <w:r>
        <w:rPr>
          <w:rStyle w:val="StyleUnderline"/>
        </w:rPr>
        <w:t xml:space="preserve">, and </w:t>
      </w:r>
      <w:r>
        <w:rPr>
          <w:rStyle w:val="Emphasis"/>
        </w:rPr>
        <w:t>policy</w:t>
      </w:r>
      <w:r>
        <w:rPr>
          <w:sz w:val="14"/>
        </w:rPr>
        <w:t xml:space="preserve">. Part I presents the issues. Part II introduces the growth of </w:t>
      </w:r>
      <w:proofErr w:type="gramStart"/>
      <w:r>
        <w:rPr>
          <w:sz w:val="14"/>
        </w:rPr>
        <w:t>a polar</w:t>
      </w:r>
      <w:proofErr w:type="gramEnd"/>
      <w:r>
        <w:rPr>
          <w:sz w:val="14"/>
        </w:rPr>
        <w:t xml:space="preserve"> shipping industry in </w:t>
      </w:r>
      <w:proofErr w:type="spellStart"/>
      <w:proofErr w:type="gramStart"/>
      <w:r>
        <w:rPr>
          <w:sz w:val="14"/>
        </w:rPr>
        <w:t>thecontext</w:t>
      </w:r>
      <w:proofErr w:type="spellEnd"/>
      <w:proofErr w:type="gramEnd"/>
      <w:r>
        <w:rPr>
          <w:sz w:val="14"/>
        </w:rPr>
        <w:t xml:space="preserve"> of a rapidly melting Arctic. Part III provides a brief gloss on the complex and shifting international legal framework governing </w:t>
      </w:r>
      <w:proofErr w:type="spellStart"/>
      <w:r>
        <w:rPr>
          <w:sz w:val="14"/>
        </w:rPr>
        <w:t>Arcticsovereignty</w:t>
      </w:r>
      <w:proofErr w:type="spellEnd"/>
      <w:r>
        <w:rPr>
          <w:sz w:val="14"/>
        </w:rPr>
        <w:t xml:space="preserve"> and the Arctic Indigenous people, and then outlines, in detail, the consultation and participation norms of Articles 6 and 7 of Convention 169. Part IV evaluates </w:t>
      </w:r>
      <w:r>
        <w:rPr>
          <w:rStyle w:val="StyleUnderline"/>
        </w:rPr>
        <w:t xml:space="preserve">Convention 169’s ability to </w:t>
      </w:r>
      <w:r w:rsidRPr="003E150A">
        <w:rPr>
          <w:rStyle w:val="Emphasis"/>
          <w:highlight w:val="cyan"/>
        </w:rPr>
        <w:t>protect</w:t>
      </w:r>
      <w:r>
        <w:rPr>
          <w:rStyle w:val="StyleUnderline"/>
        </w:rPr>
        <w:t xml:space="preserve"> and </w:t>
      </w:r>
      <w:r>
        <w:rPr>
          <w:rStyle w:val="Emphasis"/>
        </w:rPr>
        <w:t xml:space="preserve">promote </w:t>
      </w:r>
      <w:r w:rsidRPr="003E150A">
        <w:rPr>
          <w:rStyle w:val="Emphasis"/>
          <w:highlight w:val="cyan"/>
        </w:rPr>
        <w:t>Arctic Indigenous rights</w:t>
      </w:r>
      <w:r w:rsidRPr="003E150A">
        <w:rPr>
          <w:rStyle w:val="StyleUnderline"/>
          <w:highlight w:val="cyan"/>
        </w:rPr>
        <w:t xml:space="preserve"> to </w:t>
      </w:r>
      <w:r w:rsidRPr="003E150A">
        <w:rPr>
          <w:rStyle w:val="Emphasis"/>
          <w:highlight w:val="cyan"/>
        </w:rPr>
        <w:t>self-determination</w:t>
      </w:r>
      <w:r>
        <w:rPr>
          <w:rStyle w:val="StyleUnderline"/>
        </w:rPr>
        <w:t xml:space="preserve"> and its potential application in an ice-free Arctic shipping industry</w:t>
      </w:r>
      <w:r>
        <w:rPr>
          <w:sz w:val="14"/>
        </w:rPr>
        <w:t xml:space="preserve">. Finally, Part V concludes that the </w:t>
      </w:r>
      <w:proofErr w:type="spellStart"/>
      <w:r>
        <w:rPr>
          <w:sz w:val="14"/>
        </w:rPr>
        <w:t>UnitedStates</w:t>
      </w:r>
      <w:proofErr w:type="spellEnd"/>
      <w:r>
        <w:rPr>
          <w:sz w:val="14"/>
        </w:rPr>
        <w:t xml:space="preserve"> should ratify Convention 169 and implement consultation </w:t>
      </w:r>
      <w:proofErr w:type="spellStart"/>
      <w:r>
        <w:rPr>
          <w:sz w:val="14"/>
        </w:rPr>
        <w:t>underArticles</w:t>
      </w:r>
      <w:proofErr w:type="spellEnd"/>
      <w:r>
        <w:rPr>
          <w:sz w:val="14"/>
        </w:rPr>
        <w:t xml:space="preserve"> 6 and 7 as an imperfect, yet worthwhile, modality for promoting </w:t>
      </w:r>
      <w:proofErr w:type="spellStart"/>
      <w:r>
        <w:rPr>
          <w:sz w:val="14"/>
        </w:rPr>
        <w:t>theinterests</w:t>
      </w:r>
      <w:proofErr w:type="spellEnd"/>
      <w:r>
        <w:rPr>
          <w:sz w:val="14"/>
        </w:rPr>
        <w:t xml:space="preserve"> of Indigenous people in the rapidly growing polar shipping industry.</w:t>
      </w:r>
    </w:p>
    <w:p w14:paraId="08D556D1" w14:textId="77777777" w:rsidR="00A14F19" w:rsidRDefault="00A14F19" w:rsidP="00A14F19">
      <w:pPr>
        <w:rPr>
          <w:sz w:val="14"/>
        </w:rPr>
      </w:pPr>
      <w:r>
        <w:rPr>
          <w:sz w:val="14"/>
        </w:rPr>
        <w:t>II. POLAR MELT: CHANGE IN ARCTIC LANDS AND WATERS</w:t>
      </w:r>
    </w:p>
    <w:p w14:paraId="7B703CCE" w14:textId="77777777" w:rsidR="00A14F19" w:rsidRDefault="00A14F19" w:rsidP="00A14F19">
      <w:pPr>
        <w:rPr>
          <w:sz w:val="14"/>
        </w:rPr>
      </w:pPr>
      <w:r>
        <w:rPr>
          <w:sz w:val="14"/>
        </w:rPr>
        <w:t xml:space="preserve">This part briefly introduces the relevant background regarding </w:t>
      </w:r>
      <w:proofErr w:type="spellStart"/>
      <w:r>
        <w:rPr>
          <w:sz w:val="14"/>
        </w:rPr>
        <w:t>climatechange</w:t>
      </w:r>
      <w:proofErr w:type="spellEnd"/>
      <w:r>
        <w:rPr>
          <w:sz w:val="14"/>
        </w:rPr>
        <w:t xml:space="preserve"> affecting the Arctic, the emerging Arctic shipping industry, and </w:t>
      </w:r>
      <w:proofErr w:type="spellStart"/>
      <w:r>
        <w:rPr>
          <w:sz w:val="14"/>
        </w:rPr>
        <w:t>theIndigenous</w:t>
      </w:r>
      <w:proofErr w:type="spellEnd"/>
      <w:r>
        <w:rPr>
          <w:sz w:val="14"/>
        </w:rPr>
        <w:t xml:space="preserve"> peoples and governments directly affected.</w:t>
      </w:r>
    </w:p>
    <w:p w14:paraId="1BD9A379" w14:textId="77777777" w:rsidR="00A14F19" w:rsidRDefault="00A14F19" w:rsidP="00A14F19">
      <w:pPr>
        <w:rPr>
          <w:sz w:val="14"/>
        </w:rPr>
      </w:pPr>
      <w:r>
        <w:rPr>
          <w:sz w:val="14"/>
        </w:rPr>
        <w:t>a. Climate Change and the Arctic Ocean</w:t>
      </w:r>
    </w:p>
    <w:p w14:paraId="07611D85" w14:textId="77777777" w:rsidR="00A14F19" w:rsidRDefault="00A14F19" w:rsidP="00A14F19">
      <w:pPr>
        <w:rPr>
          <w:sz w:val="14"/>
        </w:rPr>
      </w:pPr>
      <w:r>
        <w:rPr>
          <w:sz w:val="14"/>
        </w:rPr>
        <w:t xml:space="preserve">The once-icebound </w:t>
      </w:r>
      <w:r>
        <w:rPr>
          <w:rStyle w:val="StyleUnderline"/>
        </w:rPr>
        <w:t xml:space="preserve">Arctic region is warming at nearly three times the </w:t>
      </w:r>
      <w:proofErr w:type="spellStart"/>
      <w:r>
        <w:rPr>
          <w:rStyle w:val="StyleUnderline"/>
        </w:rPr>
        <w:t>rateof</w:t>
      </w:r>
      <w:proofErr w:type="spellEnd"/>
      <w:r>
        <w:rPr>
          <w:rStyle w:val="StyleUnderline"/>
        </w:rPr>
        <w:t xml:space="preserve"> the rest of the world</w:t>
      </w:r>
      <w:r>
        <w:rPr>
          <w:sz w:val="14"/>
        </w:rPr>
        <w:t xml:space="preserve">, largely the result of increased emissions </w:t>
      </w:r>
      <w:proofErr w:type="spellStart"/>
      <w:r>
        <w:rPr>
          <w:sz w:val="14"/>
        </w:rPr>
        <w:t>ofgreenhouse</w:t>
      </w:r>
      <w:proofErr w:type="spellEnd"/>
      <w:r>
        <w:rPr>
          <w:sz w:val="14"/>
        </w:rPr>
        <w:t xml:space="preserve"> gases from burning fossil fuels like coal, oil, and natural gas.9These changes present serious challenges to traditional lifeways of </w:t>
      </w:r>
      <w:proofErr w:type="spellStart"/>
      <w:r>
        <w:rPr>
          <w:sz w:val="14"/>
        </w:rPr>
        <w:t>coastalIndigenous</w:t>
      </w:r>
      <w:proofErr w:type="spellEnd"/>
      <w:r>
        <w:rPr>
          <w:sz w:val="14"/>
        </w:rPr>
        <w:t xml:space="preserve"> communities.10 </w:t>
      </w:r>
      <w:r>
        <w:rPr>
          <w:rStyle w:val="StyleUnderline"/>
        </w:rPr>
        <w:t xml:space="preserve">Changes underway in the Arctic have wide-ranging consequences for world commerce; a recent economic analysis of global </w:t>
      </w:r>
      <w:r w:rsidRPr="003E150A">
        <w:rPr>
          <w:rStyle w:val="StyleUnderline"/>
          <w:highlight w:val="cyan"/>
        </w:rPr>
        <w:t>costs of Arctic climate change</w:t>
      </w:r>
      <w:r>
        <w:rPr>
          <w:sz w:val="14"/>
        </w:rPr>
        <w:t xml:space="preserve"> over the ninety-year period between2010 and 2100 </w:t>
      </w:r>
      <w:r>
        <w:rPr>
          <w:rStyle w:val="StyleUnderline"/>
        </w:rPr>
        <w:t>estimated the cumulative cost as between $7 trillion and</w:t>
      </w:r>
      <w:r>
        <w:rPr>
          <w:sz w:val="14"/>
        </w:rPr>
        <w:t xml:space="preserve"> </w:t>
      </w:r>
      <w:r w:rsidRPr="003E150A">
        <w:rPr>
          <w:rStyle w:val="Emphasis"/>
          <w:highlight w:val="cyan"/>
        </w:rPr>
        <w:t>$90trillion</w:t>
      </w:r>
      <w:r>
        <w:rPr>
          <w:sz w:val="14"/>
        </w:rPr>
        <w:t>.11</w:t>
      </w:r>
    </w:p>
    <w:p w14:paraId="33B63283" w14:textId="77777777" w:rsidR="00A14F19" w:rsidRDefault="00A14F19" w:rsidP="00A14F19">
      <w:pPr>
        <w:rPr>
          <w:sz w:val="14"/>
        </w:rPr>
      </w:pPr>
      <w:r>
        <w:rPr>
          <w:sz w:val="14"/>
        </w:rPr>
        <w:t>b. Arctic Shipping: An Emerging Polar Industry</w:t>
      </w:r>
    </w:p>
    <w:p w14:paraId="6FBC9218" w14:textId="77777777" w:rsidR="00A14F19" w:rsidRDefault="00A14F19" w:rsidP="00A14F19">
      <w:pPr>
        <w:rPr>
          <w:sz w:val="14"/>
        </w:rPr>
      </w:pPr>
      <w:r>
        <w:rPr>
          <w:sz w:val="14"/>
        </w:rPr>
        <w:t xml:space="preserve">As the polar ice cap melts and Far North routes open in the once-impassable oceans, </w:t>
      </w:r>
      <w:r>
        <w:rPr>
          <w:rStyle w:val="StyleUnderline"/>
        </w:rPr>
        <w:t>the large-scale polar marine shipping industry will emerge</w:t>
      </w:r>
      <w:r>
        <w:rPr>
          <w:sz w:val="14"/>
        </w:rPr>
        <w:t>.12 Climate models project that late-summer sea ice extent in the Arctic will continue to decrease rapidly, leading to a seasonally ice-</w:t>
      </w:r>
      <w:proofErr w:type="spellStart"/>
      <w:r>
        <w:rPr>
          <w:sz w:val="14"/>
        </w:rPr>
        <w:t>freeArctic</w:t>
      </w:r>
      <w:proofErr w:type="spellEnd"/>
      <w:r>
        <w:rPr>
          <w:sz w:val="14"/>
        </w:rPr>
        <w:t xml:space="preserve"> Ocean later this century. These projections have fueled </w:t>
      </w:r>
      <w:proofErr w:type="spellStart"/>
      <w:proofErr w:type="gramStart"/>
      <w:r>
        <w:rPr>
          <w:sz w:val="14"/>
        </w:rPr>
        <w:t>abundantdiscussion</w:t>
      </w:r>
      <w:proofErr w:type="spellEnd"/>
      <w:proofErr w:type="gramEnd"/>
      <w:r>
        <w:rPr>
          <w:sz w:val="14"/>
        </w:rPr>
        <w:t xml:space="preserve"> about possibly new and </w:t>
      </w:r>
      <w:proofErr w:type="gramStart"/>
      <w:r>
        <w:rPr>
          <w:sz w:val="14"/>
        </w:rPr>
        <w:t>geographically-shorter</w:t>
      </w:r>
      <w:proofErr w:type="gramEnd"/>
      <w:r>
        <w:rPr>
          <w:sz w:val="14"/>
        </w:rPr>
        <w:t xml:space="preserve"> </w:t>
      </w:r>
      <w:proofErr w:type="spellStart"/>
      <w:proofErr w:type="gramStart"/>
      <w:r>
        <w:rPr>
          <w:sz w:val="14"/>
        </w:rPr>
        <w:t>internationalshipping</w:t>
      </w:r>
      <w:proofErr w:type="spellEnd"/>
      <w:proofErr w:type="gramEnd"/>
      <w:r>
        <w:rPr>
          <w:sz w:val="14"/>
        </w:rPr>
        <w:t xml:space="preserve"> routes linking the Atlantic and Pacific Oceans by the Northern </w:t>
      </w:r>
      <w:proofErr w:type="spellStart"/>
      <w:r>
        <w:rPr>
          <w:sz w:val="14"/>
        </w:rPr>
        <w:t>SeaRoute</w:t>
      </w:r>
      <w:proofErr w:type="spellEnd"/>
      <w:r>
        <w:rPr>
          <w:sz w:val="14"/>
        </w:rPr>
        <w:t xml:space="preserve"> or Northwest Passage. Where these passages used to be clear of </w:t>
      </w:r>
      <w:proofErr w:type="spellStart"/>
      <w:r>
        <w:rPr>
          <w:sz w:val="14"/>
        </w:rPr>
        <w:t>seaice</w:t>
      </w:r>
      <w:proofErr w:type="spellEnd"/>
      <w:r>
        <w:rPr>
          <w:sz w:val="14"/>
        </w:rPr>
        <w:t xml:space="preserve"> and become passable only occasionally and for a short time during </w:t>
      </w:r>
      <w:proofErr w:type="spellStart"/>
      <w:r>
        <w:rPr>
          <w:sz w:val="14"/>
        </w:rPr>
        <w:t>thesummer</w:t>
      </w:r>
      <w:proofErr w:type="spellEnd"/>
      <w:r>
        <w:rPr>
          <w:sz w:val="14"/>
        </w:rPr>
        <w:t xml:space="preserve">, projections indicate that these passages may no longer </w:t>
      </w:r>
      <w:proofErr w:type="spellStart"/>
      <w:r>
        <w:rPr>
          <w:sz w:val="14"/>
        </w:rPr>
        <w:t>remainfrozen</w:t>
      </w:r>
      <w:proofErr w:type="spellEnd"/>
      <w:r>
        <w:rPr>
          <w:sz w:val="14"/>
        </w:rPr>
        <w:t xml:space="preserve"> by as early as 2035.13 </w:t>
      </w:r>
      <w:r>
        <w:rPr>
          <w:rStyle w:val="StyleUnderline"/>
        </w:rPr>
        <w:t xml:space="preserve">Many countries are already establishing </w:t>
      </w:r>
      <w:r>
        <w:rPr>
          <w:rStyle w:val="Emphasis"/>
        </w:rPr>
        <w:t>significant footholds</w:t>
      </w:r>
      <w:r>
        <w:rPr>
          <w:rStyle w:val="StyleUnderline"/>
        </w:rPr>
        <w:t xml:space="preserve"> through </w:t>
      </w:r>
      <w:r>
        <w:rPr>
          <w:rStyle w:val="Emphasis"/>
        </w:rPr>
        <w:t>expanded territory claims</w:t>
      </w:r>
      <w:r>
        <w:rPr>
          <w:rStyle w:val="StyleUnderline"/>
        </w:rPr>
        <w:t xml:space="preserve"> far out into the coastal shelf and investing in </w:t>
      </w:r>
      <w:r>
        <w:rPr>
          <w:rStyle w:val="Emphasis"/>
        </w:rPr>
        <w:t>icebreakers</w:t>
      </w:r>
      <w:r>
        <w:rPr>
          <w:rStyle w:val="StyleUnderline"/>
        </w:rPr>
        <w:t xml:space="preserve">, </w:t>
      </w:r>
      <w:r>
        <w:rPr>
          <w:rStyle w:val="Emphasis"/>
        </w:rPr>
        <w:t>port facilities</w:t>
      </w:r>
      <w:r>
        <w:rPr>
          <w:rStyle w:val="StyleUnderline"/>
        </w:rPr>
        <w:t>, navigation and charting, and other infrastructure measures necessary to develop the Arctic</w:t>
      </w:r>
      <w:r>
        <w:rPr>
          <w:sz w:val="14"/>
        </w:rPr>
        <w:t>.14</w:t>
      </w:r>
    </w:p>
    <w:p w14:paraId="303DA000" w14:textId="77777777" w:rsidR="00A14F19" w:rsidRDefault="00A14F19" w:rsidP="00A14F19">
      <w:pPr>
        <w:rPr>
          <w:sz w:val="14"/>
        </w:rPr>
      </w:pPr>
      <w:r>
        <w:rPr>
          <w:sz w:val="14"/>
        </w:rPr>
        <w:t xml:space="preserve">The </w:t>
      </w:r>
      <w:r>
        <w:rPr>
          <w:rStyle w:val="StyleUnderline"/>
        </w:rPr>
        <w:t>shipping industry presents a potential source of stable long-term and seasonal employment for Arctic Indigenous peoples</w:t>
      </w:r>
      <w:r>
        <w:rPr>
          <w:sz w:val="14"/>
        </w:rPr>
        <w:t xml:space="preserve">, </w:t>
      </w:r>
      <w:r>
        <w:rPr>
          <w:rStyle w:val="StyleUnderline"/>
        </w:rPr>
        <w:t xml:space="preserve">for whom resource-extraction industries are among the primary </w:t>
      </w:r>
      <w:r>
        <w:rPr>
          <w:rStyle w:val="Emphasis"/>
        </w:rPr>
        <w:t>employment opportunities</w:t>
      </w:r>
      <w:r>
        <w:rPr>
          <w:rStyle w:val="StyleUnderline"/>
        </w:rPr>
        <w:t xml:space="preserve"> as their communities have undergone a 200-year shift from subsistence to cash-and-trade and waged employment</w:t>
      </w:r>
      <w:r>
        <w:rPr>
          <w:sz w:val="14"/>
        </w:rPr>
        <w:t xml:space="preserve">.15 Increased </w:t>
      </w:r>
      <w:r>
        <w:rPr>
          <w:rStyle w:val="StyleUnderline"/>
        </w:rPr>
        <w:t xml:space="preserve">ship traffic may also present further </w:t>
      </w:r>
      <w:r>
        <w:rPr>
          <w:rStyle w:val="Emphasis"/>
        </w:rPr>
        <w:t>danger to local communities</w:t>
      </w:r>
      <w:r>
        <w:rPr>
          <w:rStyle w:val="StyleUnderline"/>
        </w:rPr>
        <w:t>, including icebreakers disrupting sea ice and causing early breakup and damage to Inuit transportation corridors and subsistence patterns—as well as heightened pollution, oil spills, contamination, and need for disaster response far beyond small Indigenous communities’ capacities</w:t>
      </w:r>
      <w:r>
        <w:rPr>
          <w:sz w:val="14"/>
        </w:rPr>
        <w:t xml:space="preserve">.16 Moreover, Arctic-dwelling Indigenous </w:t>
      </w:r>
      <w:proofErr w:type="spellStart"/>
      <w:r>
        <w:rPr>
          <w:sz w:val="14"/>
        </w:rPr>
        <w:t>peoplealready</w:t>
      </w:r>
      <w:proofErr w:type="spellEnd"/>
      <w:r>
        <w:rPr>
          <w:sz w:val="14"/>
        </w:rPr>
        <w:t xml:space="preserve"> have seen impacts on marine mammal behavior as vessel noise </w:t>
      </w:r>
      <w:proofErr w:type="spellStart"/>
      <w:r>
        <w:rPr>
          <w:sz w:val="14"/>
        </w:rPr>
        <w:t>rises,threatening</w:t>
      </w:r>
      <w:proofErr w:type="spellEnd"/>
      <w:r>
        <w:rPr>
          <w:sz w:val="14"/>
        </w:rPr>
        <w:t xml:space="preserve"> the livelihood of whale hunters by injuring and driving </w:t>
      </w:r>
      <w:proofErr w:type="spellStart"/>
      <w:r>
        <w:rPr>
          <w:sz w:val="14"/>
        </w:rPr>
        <w:t>whalesaway</w:t>
      </w:r>
      <w:proofErr w:type="spellEnd"/>
      <w:r>
        <w:rPr>
          <w:sz w:val="14"/>
        </w:rPr>
        <w:t xml:space="preserve"> from their hunting grounds, issues which will be exacerbated </w:t>
      </w:r>
      <w:proofErr w:type="spellStart"/>
      <w:r>
        <w:rPr>
          <w:sz w:val="14"/>
        </w:rPr>
        <w:t>byincreased</w:t>
      </w:r>
      <w:proofErr w:type="spellEnd"/>
      <w:r>
        <w:rPr>
          <w:sz w:val="14"/>
        </w:rPr>
        <w:t xml:space="preserve"> marine ship traffic.17</w:t>
      </w:r>
    </w:p>
    <w:p w14:paraId="472FEE73" w14:textId="77777777" w:rsidR="00A14F19" w:rsidRDefault="00A14F19" w:rsidP="00A14F19">
      <w:pPr>
        <w:rPr>
          <w:sz w:val="14"/>
        </w:rPr>
      </w:pPr>
      <w:r>
        <w:rPr>
          <w:sz w:val="14"/>
        </w:rPr>
        <w:t>c. People and Nations Involved</w:t>
      </w:r>
    </w:p>
    <w:p w14:paraId="14DB9270" w14:textId="77777777" w:rsidR="00A14F19" w:rsidRDefault="00A14F19" w:rsidP="00A14F19">
      <w:pPr>
        <w:rPr>
          <w:sz w:val="14"/>
        </w:rPr>
      </w:pPr>
      <w:r>
        <w:rPr>
          <w:sz w:val="14"/>
        </w:rPr>
        <w:t xml:space="preserve">Arctic industries—notably, resource-extraction activities </w:t>
      </w:r>
      <w:proofErr w:type="spellStart"/>
      <w:r>
        <w:rPr>
          <w:sz w:val="14"/>
        </w:rPr>
        <w:t>includingexploration</w:t>
      </w:r>
      <w:proofErr w:type="spellEnd"/>
      <w:r>
        <w:rPr>
          <w:sz w:val="14"/>
        </w:rPr>
        <w:t xml:space="preserve"> and the development of nonrenewable resources—demonstrate varying relationships with local residents.18 In some </w:t>
      </w:r>
      <w:proofErr w:type="spellStart"/>
      <w:r>
        <w:rPr>
          <w:sz w:val="14"/>
        </w:rPr>
        <w:t>cases,local</w:t>
      </w:r>
      <w:proofErr w:type="spellEnd"/>
      <w:r>
        <w:rPr>
          <w:sz w:val="14"/>
        </w:rPr>
        <w:t xml:space="preserve"> residents glean meaningful financial and employment benefits, but in others, they bear the burden of responding to the direct and indirect social and environmental impacts on northern residents.19 Since the 1970s and1980s, various power-sharing strategies have been implemented in Arctic resource governance. 20 These </w:t>
      </w:r>
      <w:r>
        <w:rPr>
          <w:rStyle w:val="StyleUnderline"/>
        </w:rPr>
        <w:t xml:space="preserve">strategies include formal </w:t>
      </w:r>
      <w:r w:rsidRPr="003E150A">
        <w:rPr>
          <w:rStyle w:val="Emphasis"/>
          <w:highlight w:val="cyan"/>
        </w:rPr>
        <w:t>“co-management” arrangements</w:t>
      </w:r>
      <w:r>
        <w:rPr>
          <w:rStyle w:val="StyleUnderline"/>
        </w:rPr>
        <w:t xml:space="preserve"> that share power between governments and resource users to </w:t>
      </w:r>
      <w:r w:rsidRPr="003E150A">
        <w:rPr>
          <w:rStyle w:val="Emphasis"/>
          <w:highlight w:val="cyan"/>
        </w:rPr>
        <w:t>reduce conflicts over</w:t>
      </w:r>
      <w:r>
        <w:rPr>
          <w:rStyle w:val="Emphasis"/>
        </w:rPr>
        <w:t xml:space="preserve"> common </w:t>
      </w:r>
      <w:r w:rsidRPr="003E150A">
        <w:rPr>
          <w:rStyle w:val="Emphasis"/>
          <w:highlight w:val="cyan"/>
        </w:rPr>
        <w:t>resources</w:t>
      </w:r>
      <w:r>
        <w:rPr>
          <w:sz w:val="14"/>
        </w:rPr>
        <w:t xml:space="preserve">.21 </w:t>
      </w:r>
      <w:r>
        <w:rPr>
          <w:rStyle w:val="StyleUnderline"/>
        </w:rPr>
        <w:t xml:space="preserve">Co-management arrangements can also work toward </w:t>
      </w:r>
      <w:r w:rsidRPr="003E150A">
        <w:rPr>
          <w:rStyle w:val="Emphasis"/>
          <w:highlight w:val="cyan"/>
        </w:rPr>
        <w:t>achiev</w:t>
      </w:r>
      <w:r>
        <w:rPr>
          <w:rStyle w:val="Emphasis"/>
        </w:rPr>
        <w:t xml:space="preserve">ing </w:t>
      </w:r>
      <w:r w:rsidRPr="003E150A">
        <w:rPr>
          <w:rStyle w:val="Emphasis"/>
          <w:highlight w:val="cyan"/>
        </w:rPr>
        <w:t>sustainability</w:t>
      </w:r>
      <w:r>
        <w:rPr>
          <w:rStyle w:val="StyleUnderline"/>
        </w:rPr>
        <w:t xml:space="preserve"> by </w:t>
      </w:r>
      <w:r w:rsidRPr="003E150A">
        <w:rPr>
          <w:rStyle w:val="StyleUnderline"/>
          <w:highlight w:val="cyan"/>
        </w:rPr>
        <w:t xml:space="preserve">providing </w:t>
      </w:r>
      <w:r w:rsidRPr="003E150A">
        <w:rPr>
          <w:rStyle w:val="Emphasis"/>
          <w:highlight w:val="cyan"/>
        </w:rPr>
        <w:t>Indigenous peoples with increased authority</w:t>
      </w:r>
      <w:r w:rsidRPr="003E150A">
        <w:rPr>
          <w:rStyle w:val="StyleUnderline"/>
          <w:highlight w:val="cyan"/>
        </w:rPr>
        <w:t xml:space="preserve"> in resource decision-making</w:t>
      </w:r>
      <w:r>
        <w:rPr>
          <w:rStyle w:val="StyleUnderline"/>
        </w:rPr>
        <w:t>, while improving governments’ compliance with regulations and policies</w:t>
      </w:r>
      <w:r>
        <w:rPr>
          <w:sz w:val="14"/>
        </w:rPr>
        <w:t>.22</w:t>
      </w:r>
    </w:p>
    <w:p w14:paraId="468D924D" w14:textId="77777777" w:rsidR="00A14F19" w:rsidRDefault="00A14F19" w:rsidP="00A14F19">
      <w:pPr>
        <w:rPr>
          <w:sz w:val="14"/>
        </w:rPr>
      </w:pPr>
      <w:proofErr w:type="spellStart"/>
      <w:r>
        <w:rPr>
          <w:sz w:val="14"/>
        </w:rPr>
        <w:t>i</w:t>
      </w:r>
      <w:proofErr w:type="spellEnd"/>
      <w:r>
        <w:rPr>
          <w:sz w:val="14"/>
        </w:rPr>
        <w:t>. Indigenous Peoples in the Arctic</w:t>
      </w:r>
    </w:p>
    <w:p w14:paraId="403275FB" w14:textId="77777777" w:rsidR="00A14F19" w:rsidRDefault="00A14F19" w:rsidP="00A14F19">
      <w:pPr>
        <w:rPr>
          <w:sz w:val="14"/>
        </w:rPr>
      </w:pPr>
      <w:r>
        <w:rPr>
          <w:sz w:val="14"/>
        </w:rPr>
        <w:t xml:space="preserve">Arctic Indigenous communities include the Sámi (Finland, </w:t>
      </w:r>
      <w:proofErr w:type="spellStart"/>
      <w:r>
        <w:rPr>
          <w:sz w:val="14"/>
        </w:rPr>
        <w:t>Sweden,Norway</w:t>
      </w:r>
      <w:proofErr w:type="spellEnd"/>
      <w:r>
        <w:rPr>
          <w:sz w:val="14"/>
        </w:rPr>
        <w:t xml:space="preserve">, and Northwest Russia), Nenets, Khanty, Evenk, and </w:t>
      </w:r>
      <w:proofErr w:type="spellStart"/>
      <w:r>
        <w:rPr>
          <w:sz w:val="14"/>
        </w:rPr>
        <w:t>Chuckchi</w:t>
      </w:r>
      <w:proofErr w:type="spellEnd"/>
      <w:r>
        <w:rPr>
          <w:sz w:val="14"/>
        </w:rPr>
        <w:t xml:space="preserve">(Russia), Aleut and Yupik (Alaska), and Inuit (Alaska, Canada, </w:t>
      </w:r>
      <w:proofErr w:type="spellStart"/>
      <w:r>
        <w:rPr>
          <w:sz w:val="14"/>
        </w:rPr>
        <w:t>andGreenland</w:t>
      </w:r>
      <w:proofErr w:type="spellEnd"/>
      <w:r>
        <w:rPr>
          <w:sz w:val="14"/>
        </w:rPr>
        <w:t xml:space="preserve">).23 These </w:t>
      </w:r>
      <w:r>
        <w:rPr>
          <w:rStyle w:val="StyleUnderline"/>
        </w:rPr>
        <w:t xml:space="preserve">communities have a </w:t>
      </w:r>
      <w:r>
        <w:rPr>
          <w:rStyle w:val="Emphasis"/>
        </w:rPr>
        <w:t>unique connection</w:t>
      </w:r>
      <w:r>
        <w:rPr>
          <w:rStyle w:val="StyleUnderline"/>
        </w:rPr>
        <w:t xml:space="preserve"> to Arctic landscapes and seascapes, as marine people dependent on the Arctic Ocean for transportation, its marine resources for </w:t>
      </w:r>
      <w:r>
        <w:rPr>
          <w:rStyle w:val="Emphasis"/>
        </w:rPr>
        <w:t>food security</w:t>
      </w:r>
      <w:r>
        <w:rPr>
          <w:rStyle w:val="StyleUnderline"/>
        </w:rPr>
        <w:t>, and free movement on land, sea ice, and the Arctic ocean</w:t>
      </w:r>
      <w:r>
        <w:rPr>
          <w:sz w:val="14"/>
        </w:rPr>
        <w:t>.24</w:t>
      </w:r>
    </w:p>
    <w:p w14:paraId="6AE4E823" w14:textId="77777777" w:rsidR="00A14F19" w:rsidRDefault="00A14F19" w:rsidP="00A14F19">
      <w:pPr>
        <w:rPr>
          <w:sz w:val="14"/>
        </w:rPr>
      </w:pPr>
      <w:r>
        <w:rPr>
          <w:rStyle w:val="StyleUnderline"/>
        </w:rPr>
        <w:t xml:space="preserve">Several of these </w:t>
      </w:r>
      <w:r w:rsidRPr="003E150A">
        <w:rPr>
          <w:rStyle w:val="StyleUnderline"/>
          <w:highlight w:val="cyan"/>
        </w:rPr>
        <w:t>communities</w:t>
      </w:r>
      <w:r>
        <w:rPr>
          <w:rStyle w:val="StyleUnderline"/>
        </w:rPr>
        <w:t xml:space="preserve"> have already begun the immense work of </w:t>
      </w:r>
      <w:r>
        <w:rPr>
          <w:rStyle w:val="Emphasis"/>
        </w:rPr>
        <w:t>advocat</w:t>
      </w:r>
      <w:r>
        <w:rPr>
          <w:rStyle w:val="StyleUnderline"/>
        </w:rPr>
        <w:t xml:space="preserve">ing and </w:t>
      </w:r>
      <w:r w:rsidRPr="003E150A">
        <w:rPr>
          <w:rStyle w:val="Emphasis"/>
          <w:highlight w:val="cyan"/>
        </w:rPr>
        <w:t>regulating</w:t>
      </w:r>
      <w:r>
        <w:rPr>
          <w:rStyle w:val="Emphasis"/>
        </w:rPr>
        <w:t xml:space="preserve"> the </w:t>
      </w:r>
      <w:r w:rsidRPr="003E150A">
        <w:rPr>
          <w:rStyle w:val="Emphasis"/>
          <w:highlight w:val="cyan"/>
        </w:rPr>
        <w:t>emerging industry</w:t>
      </w:r>
      <w:r>
        <w:rPr>
          <w:sz w:val="14"/>
        </w:rPr>
        <w:t xml:space="preserve">. For example, Inuit </w:t>
      </w:r>
      <w:proofErr w:type="spellStart"/>
      <w:r>
        <w:rPr>
          <w:sz w:val="14"/>
        </w:rPr>
        <w:t>ofAlaska</w:t>
      </w:r>
      <w:proofErr w:type="spellEnd"/>
      <w:r>
        <w:rPr>
          <w:sz w:val="14"/>
        </w:rPr>
        <w:t xml:space="preserve">, Canada, Greenland, and Chukotka (Russia) came together </w:t>
      </w:r>
      <w:proofErr w:type="spellStart"/>
      <w:r>
        <w:rPr>
          <w:sz w:val="14"/>
        </w:rPr>
        <w:t>andestablished</w:t>
      </w:r>
      <w:proofErr w:type="spellEnd"/>
      <w:r>
        <w:rPr>
          <w:sz w:val="14"/>
        </w:rPr>
        <w:t xml:space="preserve"> the 2018 </w:t>
      </w:r>
      <w:proofErr w:type="spellStart"/>
      <w:r>
        <w:rPr>
          <w:sz w:val="14"/>
        </w:rPr>
        <w:t>Utqiaġvik</w:t>
      </w:r>
      <w:proofErr w:type="spellEnd"/>
      <w:r>
        <w:rPr>
          <w:sz w:val="14"/>
        </w:rPr>
        <w:t xml:space="preserve"> Declaration during the Thirteenth </w:t>
      </w:r>
      <w:proofErr w:type="spellStart"/>
      <w:r>
        <w:rPr>
          <w:sz w:val="14"/>
        </w:rPr>
        <w:t>GeneralAssembly</w:t>
      </w:r>
      <w:proofErr w:type="spellEnd"/>
      <w:r>
        <w:rPr>
          <w:sz w:val="14"/>
        </w:rPr>
        <w:t xml:space="preserve"> of the Inuit Circumpolar Council (ICC) which outlined </w:t>
      </w:r>
      <w:proofErr w:type="spellStart"/>
      <w:proofErr w:type="gramStart"/>
      <w:r>
        <w:rPr>
          <w:sz w:val="14"/>
        </w:rPr>
        <w:t>specific,sustainable</w:t>
      </w:r>
      <w:proofErr w:type="spellEnd"/>
      <w:proofErr w:type="gramEnd"/>
      <w:r>
        <w:rPr>
          <w:sz w:val="14"/>
        </w:rPr>
        <w:t xml:space="preserve"> development goals. These goals include directing the ICC “</w:t>
      </w:r>
      <w:proofErr w:type="spellStart"/>
      <w:r>
        <w:rPr>
          <w:sz w:val="14"/>
        </w:rPr>
        <w:t>toadvocate</w:t>
      </w:r>
      <w:proofErr w:type="spellEnd"/>
      <w:r>
        <w:rPr>
          <w:sz w:val="14"/>
        </w:rPr>
        <w:t xml:space="preserve"> for policies that facilitate cross-boundary Inuit trade, </w:t>
      </w:r>
      <w:proofErr w:type="spellStart"/>
      <w:r>
        <w:rPr>
          <w:sz w:val="14"/>
        </w:rPr>
        <w:t>employment,and</w:t>
      </w:r>
      <w:proofErr w:type="spellEnd"/>
      <w:r>
        <w:rPr>
          <w:sz w:val="14"/>
        </w:rPr>
        <w:t xml:space="preserve"> travel, across our circumpolar homeland” and urging the ICC “</w:t>
      </w:r>
      <w:proofErr w:type="spellStart"/>
      <w:r>
        <w:rPr>
          <w:sz w:val="14"/>
        </w:rPr>
        <w:t>topromote</w:t>
      </w:r>
      <w:proofErr w:type="spellEnd"/>
      <w:r>
        <w:rPr>
          <w:sz w:val="14"/>
        </w:rPr>
        <w:t xml:space="preserve"> sustainable economic and business development through the </w:t>
      </w:r>
      <w:proofErr w:type="spellStart"/>
      <w:r>
        <w:rPr>
          <w:sz w:val="14"/>
        </w:rPr>
        <w:t>ArcticCouncil</w:t>
      </w:r>
      <w:proofErr w:type="spellEnd"/>
      <w:r>
        <w:rPr>
          <w:sz w:val="14"/>
        </w:rPr>
        <w:t xml:space="preserve"> and its working groups, the United Nations agencies, and </w:t>
      </w:r>
      <w:proofErr w:type="spellStart"/>
      <w:r>
        <w:rPr>
          <w:sz w:val="14"/>
        </w:rPr>
        <w:t>collaboratewith</w:t>
      </w:r>
      <w:proofErr w:type="spellEnd"/>
      <w:r>
        <w:rPr>
          <w:sz w:val="14"/>
        </w:rPr>
        <w:t xml:space="preserve"> other economic development fora and networks focusing on the </w:t>
      </w:r>
      <w:proofErr w:type="spellStart"/>
      <w:r>
        <w:rPr>
          <w:sz w:val="14"/>
        </w:rPr>
        <w:t>Arctic,including</w:t>
      </w:r>
      <w:proofErr w:type="spellEnd"/>
      <w:r>
        <w:rPr>
          <w:sz w:val="14"/>
        </w:rPr>
        <w:t xml:space="preserve"> the Arctic Economic Council.”25 In November 2020, the </w:t>
      </w:r>
      <w:proofErr w:type="spellStart"/>
      <w:r>
        <w:rPr>
          <w:sz w:val="14"/>
        </w:rPr>
        <w:t>ICCparticipated</w:t>
      </w:r>
      <w:proofErr w:type="spellEnd"/>
      <w:r>
        <w:rPr>
          <w:sz w:val="14"/>
        </w:rPr>
        <w:t xml:space="preserve"> in the International Maritime Organization (IMO) </w:t>
      </w:r>
      <w:proofErr w:type="spellStart"/>
      <w:r>
        <w:rPr>
          <w:sz w:val="14"/>
        </w:rPr>
        <w:t>MarineEnvironment</w:t>
      </w:r>
      <w:proofErr w:type="spellEnd"/>
      <w:r>
        <w:rPr>
          <w:sz w:val="14"/>
        </w:rPr>
        <w:t xml:space="preserve"> Protection Committee virtual meetings, calling on its direct </w:t>
      </w:r>
      <w:proofErr w:type="spellStart"/>
      <w:r>
        <w:rPr>
          <w:sz w:val="14"/>
        </w:rPr>
        <w:t>andstrong</w:t>
      </w:r>
      <w:proofErr w:type="spellEnd"/>
      <w:r>
        <w:rPr>
          <w:sz w:val="14"/>
        </w:rPr>
        <w:t xml:space="preserve"> interest in IMO’s discussions on Arctic shipping.26 After </w:t>
      </w:r>
      <w:proofErr w:type="spellStart"/>
      <w:r>
        <w:rPr>
          <w:sz w:val="14"/>
        </w:rPr>
        <w:t>themeetings</w:t>
      </w:r>
      <w:proofErr w:type="spellEnd"/>
      <w:r>
        <w:rPr>
          <w:sz w:val="14"/>
        </w:rPr>
        <w:t xml:space="preserve">, the ICC released a statement calling for stronger protections </w:t>
      </w:r>
      <w:proofErr w:type="spellStart"/>
      <w:r>
        <w:rPr>
          <w:sz w:val="14"/>
        </w:rPr>
        <w:t>forsafe</w:t>
      </w:r>
      <w:proofErr w:type="spellEnd"/>
      <w:r>
        <w:rPr>
          <w:sz w:val="14"/>
        </w:rPr>
        <w:t xml:space="preserve"> Arctic shipping, after what it considered a “weak” regulation </w:t>
      </w:r>
      <w:proofErr w:type="spellStart"/>
      <w:r>
        <w:rPr>
          <w:sz w:val="14"/>
        </w:rPr>
        <w:t>passedduring</w:t>
      </w:r>
      <w:proofErr w:type="spellEnd"/>
      <w:r>
        <w:rPr>
          <w:sz w:val="14"/>
        </w:rPr>
        <w:t xml:space="preserve"> the meetings.27 The ICC has been working with the industry </w:t>
      </w:r>
      <w:proofErr w:type="spellStart"/>
      <w:r>
        <w:rPr>
          <w:sz w:val="14"/>
        </w:rPr>
        <w:t>andregulators</w:t>
      </w:r>
      <w:proofErr w:type="spellEnd"/>
      <w:r>
        <w:rPr>
          <w:sz w:val="14"/>
        </w:rPr>
        <w:t xml:space="preserve"> to ensure safe Arctic shipping protocols and states that </w:t>
      </w:r>
      <w:proofErr w:type="spellStart"/>
      <w:r>
        <w:rPr>
          <w:sz w:val="14"/>
        </w:rPr>
        <w:t>Arcticmarine</w:t>
      </w:r>
      <w:proofErr w:type="spellEnd"/>
      <w:r>
        <w:rPr>
          <w:sz w:val="14"/>
        </w:rPr>
        <w:t xml:space="preserve"> traffic is “vital to the region’s economic base, resupplying communities and providing goods and services to remote locations.”28 </w:t>
      </w:r>
      <w:proofErr w:type="spellStart"/>
      <w:r>
        <w:rPr>
          <w:sz w:val="14"/>
        </w:rPr>
        <w:t>Dr.Dalee</w:t>
      </w:r>
      <w:proofErr w:type="spellEnd"/>
      <w:r>
        <w:rPr>
          <w:sz w:val="14"/>
        </w:rPr>
        <w:t xml:space="preserve"> Sambo Dorough (Inuk), International Chair of the ICC, stated that “protection of Arctic marine environment will accompany safe shipping guidelines that protect Inuit food security, the crew members, as well as economic interests of those who are using the Arctic marine region.”29 In </w:t>
      </w:r>
      <w:proofErr w:type="spellStart"/>
      <w:r>
        <w:rPr>
          <w:sz w:val="14"/>
        </w:rPr>
        <w:t>anArctic</w:t>
      </w:r>
      <w:proofErr w:type="spellEnd"/>
      <w:r>
        <w:rPr>
          <w:sz w:val="14"/>
        </w:rPr>
        <w:t xml:space="preserve"> policy report to Canada’s Special Senate Committee on the Arctic, </w:t>
      </w:r>
      <w:proofErr w:type="spellStart"/>
      <w:r>
        <w:rPr>
          <w:sz w:val="14"/>
        </w:rPr>
        <w:t>theICC</w:t>
      </w:r>
      <w:proofErr w:type="spellEnd"/>
      <w:r>
        <w:rPr>
          <w:sz w:val="14"/>
        </w:rPr>
        <w:t xml:space="preserve"> has also urged that the governments must recognize the use </w:t>
      </w:r>
      <w:proofErr w:type="spellStart"/>
      <w:r>
        <w:rPr>
          <w:sz w:val="14"/>
        </w:rPr>
        <w:t>andoccupation</w:t>
      </w:r>
      <w:proofErr w:type="spellEnd"/>
      <w:r>
        <w:rPr>
          <w:sz w:val="14"/>
        </w:rPr>
        <w:t xml:space="preserve"> of the Northwest Passage as an important historical </w:t>
      </w:r>
      <w:proofErr w:type="spellStart"/>
      <w:r>
        <w:rPr>
          <w:sz w:val="14"/>
        </w:rPr>
        <w:t>contributionof</w:t>
      </w:r>
      <w:proofErr w:type="spellEnd"/>
      <w:r>
        <w:rPr>
          <w:sz w:val="14"/>
        </w:rPr>
        <w:t xml:space="preserve"> the Inuit people.30 In addition, the ICC has requested that </w:t>
      </w:r>
      <w:proofErr w:type="spellStart"/>
      <w:r>
        <w:rPr>
          <w:sz w:val="14"/>
        </w:rPr>
        <w:t>governmentsmust</w:t>
      </w:r>
      <w:proofErr w:type="spellEnd"/>
      <w:r>
        <w:rPr>
          <w:sz w:val="14"/>
        </w:rPr>
        <w:t xml:space="preserve"> work closely and collaboratively with Inuit to establish a proactive </w:t>
      </w:r>
      <w:proofErr w:type="spellStart"/>
      <w:r>
        <w:rPr>
          <w:sz w:val="14"/>
        </w:rPr>
        <w:t>anddiplomatic</w:t>
      </w:r>
      <w:proofErr w:type="spellEnd"/>
      <w:r>
        <w:rPr>
          <w:sz w:val="14"/>
        </w:rPr>
        <w:t xml:space="preserve"> response to the emerging questions shipping raises for </w:t>
      </w:r>
      <w:proofErr w:type="spellStart"/>
      <w:r>
        <w:rPr>
          <w:sz w:val="14"/>
        </w:rPr>
        <w:t>Arcticsovereignty</w:t>
      </w:r>
      <w:proofErr w:type="spellEnd"/>
      <w:r>
        <w:rPr>
          <w:sz w:val="14"/>
        </w:rPr>
        <w:t xml:space="preserve">, including limits on foreign shipping, ship noise, heavy fuel </w:t>
      </w:r>
      <w:proofErr w:type="spellStart"/>
      <w:r>
        <w:rPr>
          <w:sz w:val="14"/>
        </w:rPr>
        <w:t>oiluse</w:t>
      </w:r>
      <w:proofErr w:type="spellEnd"/>
      <w:r>
        <w:rPr>
          <w:sz w:val="14"/>
        </w:rPr>
        <w:t xml:space="preserve">, foreign owned- or operated-cruise ships and small vessels, and </w:t>
      </w:r>
      <w:proofErr w:type="spellStart"/>
      <w:r>
        <w:rPr>
          <w:sz w:val="14"/>
        </w:rPr>
        <w:t>China’sgrowing</w:t>
      </w:r>
      <w:proofErr w:type="spellEnd"/>
      <w:r>
        <w:rPr>
          <w:sz w:val="14"/>
        </w:rPr>
        <w:t xml:space="preserve"> interest in commercial shipping.31</w:t>
      </w:r>
    </w:p>
    <w:p w14:paraId="6AAA6B44" w14:textId="77777777" w:rsidR="00A14F19" w:rsidRDefault="00A14F19" w:rsidP="00A14F19">
      <w:pPr>
        <w:rPr>
          <w:sz w:val="14"/>
        </w:rPr>
      </w:pPr>
      <w:r>
        <w:rPr>
          <w:sz w:val="14"/>
        </w:rPr>
        <w:t>ii. Arctic States</w:t>
      </w:r>
    </w:p>
    <w:p w14:paraId="26E206EA" w14:textId="77777777" w:rsidR="00A14F19" w:rsidRDefault="00A14F19" w:rsidP="00A14F19">
      <w:pPr>
        <w:rPr>
          <w:sz w:val="14"/>
        </w:rPr>
      </w:pPr>
      <w:r>
        <w:rPr>
          <w:sz w:val="14"/>
        </w:rPr>
        <w:t xml:space="preserve">The eight Arctic nations are Canada, Denmark, Finland, Iceland, </w:t>
      </w:r>
      <w:proofErr w:type="spellStart"/>
      <w:proofErr w:type="gramStart"/>
      <w:r>
        <w:rPr>
          <w:sz w:val="14"/>
        </w:rPr>
        <w:t>Norway,Sweden</w:t>
      </w:r>
      <w:proofErr w:type="spellEnd"/>
      <w:proofErr w:type="gramEnd"/>
      <w:r>
        <w:rPr>
          <w:sz w:val="14"/>
        </w:rPr>
        <w:t xml:space="preserve">, Russia, and the United States.32 These nations comprise the </w:t>
      </w:r>
      <w:proofErr w:type="spellStart"/>
      <w:r>
        <w:rPr>
          <w:sz w:val="14"/>
        </w:rPr>
        <w:t>ArcticCouncil</w:t>
      </w:r>
      <w:proofErr w:type="spellEnd"/>
      <w:r>
        <w:rPr>
          <w:sz w:val="14"/>
        </w:rPr>
        <w:t xml:space="preserve">, the preeminent governmental forum for addressing issues related </w:t>
      </w:r>
      <w:proofErr w:type="spellStart"/>
      <w:r>
        <w:rPr>
          <w:sz w:val="14"/>
        </w:rPr>
        <w:t>tothe</w:t>
      </w:r>
      <w:proofErr w:type="spellEnd"/>
      <w:r>
        <w:rPr>
          <w:sz w:val="14"/>
        </w:rPr>
        <w:t xml:space="preserve"> Arctic Region, and which focuses on matters related to </w:t>
      </w:r>
      <w:proofErr w:type="spellStart"/>
      <w:r>
        <w:rPr>
          <w:sz w:val="14"/>
        </w:rPr>
        <w:t>sustainabledevelopment</w:t>
      </w:r>
      <w:proofErr w:type="spellEnd"/>
      <w:r>
        <w:rPr>
          <w:sz w:val="14"/>
        </w:rPr>
        <w:t xml:space="preserve"> and environmental protection.33</w:t>
      </w:r>
    </w:p>
    <w:p w14:paraId="48301879" w14:textId="77777777" w:rsidR="00A14F19" w:rsidRDefault="00A14F19" w:rsidP="00A14F19">
      <w:pPr>
        <w:rPr>
          <w:sz w:val="14"/>
        </w:rPr>
      </w:pPr>
      <w:r>
        <w:rPr>
          <w:sz w:val="14"/>
        </w:rPr>
        <w:t xml:space="preserve">Several nations have already begun engaging with </w:t>
      </w:r>
      <w:proofErr w:type="spellStart"/>
      <w:r>
        <w:rPr>
          <w:sz w:val="14"/>
        </w:rPr>
        <w:t>Indigenouscommunities</w:t>
      </w:r>
      <w:proofErr w:type="spellEnd"/>
      <w:r>
        <w:rPr>
          <w:sz w:val="14"/>
        </w:rPr>
        <w:t xml:space="preserve"> in the polar shipping industry, but serious sovereignty </w:t>
      </w:r>
      <w:proofErr w:type="spellStart"/>
      <w:proofErr w:type="gramStart"/>
      <w:r>
        <w:rPr>
          <w:sz w:val="14"/>
        </w:rPr>
        <w:t>problemshave</w:t>
      </w:r>
      <w:proofErr w:type="spellEnd"/>
      <w:proofErr w:type="gramEnd"/>
      <w:r>
        <w:rPr>
          <w:sz w:val="14"/>
        </w:rPr>
        <w:t xml:space="preserve"> begun to emerge. For example, Canada responded to major outcry </w:t>
      </w:r>
      <w:proofErr w:type="spellStart"/>
      <w:r>
        <w:rPr>
          <w:sz w:val="14"/>
        </w:rPr>
        <w:t>overits</w:t>
      </w:r>
      <w:proofErr w:type="spellEnd"/>
      <w:r>
        <w:rPr>
          <w:sz w:val="14"/>
        </w:rPr>
        <w:t xml:space="preserve"> design for a network of “low impact shipping corridors” across </w:t>
      </w:r>
      <w:proofErr w:type="spellStart"/>
      <w:r>
        <w:rPr>
          <w:sz w:val="14"/>
        </w:rPr>
        <w:t>theCanadian</w:t>
      </w:r>
      <w:proofErr w:type="spellEnd"/>
      <w:r>
        <w:rPr>
          <w:sz w:val="14"/>
        </w:rPr>
        <w:t xml:space="preserve"> Arctic, which would provide better access to infrastructure, navigational support, and emergency response services, because they </w:t>
      </w:r>
      <w:proofErr w:type="spellStart"/>
      <w:r>
        <w:rPr>
          <w:sz w:val="14"/>
        </w:rPr>
        <w:t>failedto</w:t>
      </w:r>
      <w:proofErr w:type="spellEnd"/>
      <w:r>
        <w:rPr>
          <w:sz w:val="14"/>
        </w:rPr>
        <w:t xml:space="preserve"> consult Indigenous voices in their design.34 In response, a team </w:t>
      </w:r>
      <w:proofErr w:type="spellStart"/>
      <w:r>
        <w:rPr>
          <w:sz w:val="14"/>
        </w:rPr>
        <w:t>ofresearchers</w:t>
      </w:r>
      <w:proofErr w:type="spellEnd"/>
      <w:r>
        <w:rPr>
          <w:sz w:val="14"/>
        </w:rPr>
        <w:t xml:space="preserve"> from the University of Ottawa began Arctic Corridors </w:t>
      </w:r>
      <w:proofErr w:type="spellStart"/>
      <w:r>
        <w:rPr>
          <w:sz w:val="14"/>
        </w:rPr>
        <w:t>Research,a</w:t>
      </w:r>
      <w:proofErr w:type="spellEnd"/>
      <w:r>
        <w:rPr>
          <w:sz w:val="14"/>
        </w:rPr>
        <w:t xml:space="preserve"> research team consulting First Nations’ voices, while building </w:t>
      </w:r>
      <w:proofErr w:type="spellStart"/>
      <w:r>
        <w:rPr>
          <w:sz w:val="14"/>
        </w:rPr>
        <w:t>relationshipswith</w:t>
      </w:r>
      <w:proofErr w:type="spellEnd"/>
      <w:r>
        <w:rPr>
          <w:sz w:val="14"/>
        </w:rPr>
        <w:t xml:space="preserve"> partner Indigenous communities. Arctic Corridors Research aims </w:t>
      </w:r>
      <w:proofErr w:type="spellStart"/>
      <w:r>
        <w:rPr>
          <w:sz w:val="14"/>
        </w:rPr>
        <w:t>tobuild</w:t>
      </w:r>
      <w:proofErr w:type="spellEnd"/>
      <w:r>
        <w:rPr>
          <w:sz w:val="14"/>
        </w:rPr>
        <w:t xml:space="preserve"> policy on shipping guidance in Arctic Canada which outlines </w:t>
      </w:r>
      <w:proofErr w:type="spellStart"/>
      <w:r>
        <w:rPr>
          <w:sz w:val="14"/>
        </w:rPr>
        <w:t>shippingtrends</w:t>
      </w:r>
      <w:proofErr w:type="spellEnd"/>
      <w:r>
        <w:rPr>
          <w:sz w:val="14"/>
        </w:rPr>
        <w:t xml:space="preserve">, identifies culturally significant marine areas, and </w:t>
      </w:r>
      <w:proofErr w:type="spellStart"/>
      <w:r>
        <w:rPr>
          <w:sz w:val="14"/>
        </w:rPr>
        <w:t>providesrecommendations</w:t>
      </w:r>
      <w:proofErr w:type="spellEnd"/>
      <w:r>
        <w:rPr>
          <w:sz w:val="14"/>
        </w:rPr>
        <w:t xml:space="preserve"> for low-impact corridors.35 While the government </w:t>
      </w:r>
      <w:proofErr w:type="spellStart"/>
      <w:r>
        <w:rPr>
          <w:sz w:val="14"/>
        </w:rPr>
        <w:t>hasmapped</w:t>
      </w:r>
      <w:proofErr w:type="spellEnd"/>
      <w:r>
        <w:rPr>
          <w:sz w:val="14"/>
        </w:rPr>
        <w:t xml:space="preserve"> Arctic Corridors’ suggested changes to low-impact shipping </w:t>
      </w:r>
      <w:proofErr w:type="spellStart"/>
      <w:r>
        <w:rPr>
          <w:sz w:val="14"/>
        </w:rPr>
        <w:t>routesand</w:t>
      </w:r>
      <w:proofErr w:type="spellEnd"/>
      <w:r>
        <w:rPr>
          <w:sz w:val="14"/>
        </w:rPr>
        <w:t xml:space="preserve"> shared with Canadian federal agencies, the </w:t>
      </w:r>
      <w:r>
        <w:rPr>
          <w:rStyle w:val="StyleUnderline"/>
        </w:rPr>
        <w:t>Canadian</w:t>
      </w:r>
      <w:r>
        <w:rPr>
          <w:sz w:val="14"/>
        </w:rPr>
        <w:t xml:space="preserve"> government has </w:t>
      </w:r>
      <w:proofErr w:type="spellStart"/>
      <w:r>
        <w:rPr>
          <w:sz w:val="14"/>
        </w:rPr>
        <w:t>notyet</w:t>
      </w:r>
      <w:proofErr w:type="spellEnd"/>
      <w:r>
        <w:rPr>
          <w:sz w:val="14"/>
        </w:rPr>
        <w:t xml:space="preserve"> implemented the plans and anticipates that the final outcomes will </w:t>
      </w:r>
      <w:proofErr w:type="spellStart"/>
      <w:r>
        <w:rPr>
          <w:sz w:val="14"/>
        </w:rPr>
        <w:t>takeyears</w:t>
      </w:r>
      <w:proofErr w:type="spellEnd"/>
      <w:r>
        <w:rPr>
          <w:sz w:val="14"/>
        </w:rPr>
        <w:t xml:space="preserve"> to implement.36 The well-documented </w:t>
      </w:r>
      <w:r w:rsidRPr="003E150A">
        <w:rPr>
          <w:rStyle w:val="StyleUnderline"/>
          <w:highlight w:val="cyan"/>
        </w:rPr>
        <w:t>failures</w:t>
      </w:r>
      <w:r>
        <w:rPr>
          <w:sz w:val="14"/>
        </w:rPr>
        <w:t xml:space="preserve"> </w:t>
      </w:r>
      <w:r>
        <w:rPr>
          <w:rStyle w:val="StyleUnderline"/>
        </w:rPr>
        <w:t>of</w:t>
      </w:r>
      <w:r>
        <w:rPr>
          <w:sz w:val="14"/>
        </w:rPr>
        <w:t xml:space="preserve"> Canada’s low-</w:t>
      </w:r>
      <w:proofErr w:type="spellStart"/>
      <w:r>
        <w:rPr>
          <w:sz w:val="14"/>
        </w:rPr>
        <w:t>impactshipping</w:t>
      </w:r>
      <w:proofErr w:type="spellEnd"/>
      <w:r>
        <w:rPr>
          <w:sz w:val="14"/>
        </w:rPr>
        <w:t xml:space="preserve"> corridor design—not to mention the </w:t>
      </w:r>
      <w:r w:rsidRPr="003E150A">
        <w:rPr>
          <w:rStyle w:val="Emphasis"/>
          <w:highlight w:val="cyan"/>
        </w:rPr>
        <w:t>absence</w:t>
      </w:r>
      <w:r>
        <w:rPr>
          <w:sz w:val="14"/>
        </w:rPr>
        <w:t xml:space="preserve"> </w:t>
      </w:r>
      <w:r>
        <w:rPr>
          <w:rStyle w:val="StyleUnderline"/>
        </w:rPr>
        <w:t xml:space="preserve">and </w:t>
      </w:r>
      <w:r>
        <w:rPr>
          <w:rStyle w:val="Emphasis"/>
        </w:rPr>
        <w:t>inadequacies</w:t>
      </w:r>
      <w:r>
        <w:rPr>
          <w:rStyle w:val="StyleUnderline"/>
        </w:rPr>
        <w:t xml:space="preserve"> </w:t>
      </w:r>
      <w:r w:rsidRPr="003E150A">
        <w:rPr>
          <w:rStyle w:val="StyleUnderline"/>
          <w:highlight w:val="cyan"/>
        </w:rPr>
        <w:t xml:space="preserve">of formal avenues for </w:t>
      </w:r>
      <w:r w:rsidRPr="003E150A">
        <w:rPr>
          <w:rStyle w:val="Emphasis"/>
          <w:highlight w:val="cyan"/>
        </w:rPr>
        <w:t>Indigenous voices</w:t>
      </w:r>
      <w:r>
        <w:rPr>
          <w:rStyle w:val="StyleUnderline"/>
        </w:rPr>
        <w:t xml:space="preserve"> </w:t>
      </w:r>
      <w:r w:rsidRPr="003E150A">
        <w:rPr>
          <w:rStyle w:val="StyleUnderline"/>
          <w:highlight w:val="cyan"/>
        </w:rPr>
        <w:t>in</w:t>
      </w:r>
      <w:r>
        <w:rPr>
          <w:rStyle w:val="StyleUnderline"/>
        </w:rPr>
        <w:t xml:space="preserve"> the design </w:t>
      </w:r>
      <w:r w:rsidRPr="003E150A">
        <w:rPr>
          <w:rStyle w:val="StyleUnderline"/>
          <w:highlight w:val="cyan"/>
        </w:rPr>
        <w:t>process</w:t>
      </w:r>
      <w:r>
        <w:rPr>
          <w:rStyle w:val="StyleUnderline"/>
        </w:rPr>
        <w:t>—</w:t>
      </w:r>
      <w:r w:rsidRPr="003E150A">
        <w:rPr>
          <w:rStyle w:val="StyleUnderline"/>
          <w:highlight w:val="cyan"/>
        </w:rPr>
        <w:t xml:space="preserve">signal </w:t>
      </w:r>
      <w:r>
        <w:rPr>
          <w:rStyle w:val="StyleUnderline"/>
        </w:rPr>
        <w:t xml:space="preserve">a </w:t>
      </w:r>
      <w:r w:rsidRPr="003E150A">
        <w:rPr>
          <w:rStyle w:val="Emphasis"/>
          <w:highlight w:val="cyan"/>
        </w:rPr>
        <w:t>clear need</w:t>
      </w:r>
      <w:r w:rsidRPr="003E150A">
        <w:rPr>
          <w:rStyle w:val="StyleUnderline"/>
          <w:highlight w:val="cyan"/>
        </w:rPr>
        <w:t xml:space="preserve"> for</w:t>
      </w:r>
      <w:r>
        <w:rPr>
          <w:rStyle w:val="StyleUnderline"/>
        </w:rPr>
        <w:t xml:space="preserve"> a well-structured and </w:t>
      </w:r>
      <w:r w:rsidRPr="003E150A">
        <w:rPr>
          <w:rStyle w:val="Emphasis"/>
          <w:highlight w:val="cyan"/>
        </w:rPr>
        <w:t>obligatory Indigenous consultation</w:t>
      </w:r>
      <w:r w:rsidRPr="003E150A">
        <w:rPr>
          <w:rStyle w:val="StyleUnderline"/>
          <w:highlight w:val="cyan"/>
        </w:rPr>
        <w:t xml:space="preserve"> process as</w:t>
      </w:r>
      <w:r>
        <w:rPr>
          <w:rStyle w:val="StyleUnderline"/>
        </w:rPr>
        <w:t xml:space="preserve"> the Arctic </w:t>
      </w:r>
      <w:r w:rsidRPr="003E150A">
        <w:rPr>
          <w:rStyle w:val="StyleUnderline"/>
          <w:highlight w:val="cyan"/>
        </w:rPr>
        <w:t>nations</w:t>
      </w:r>
      <w:r>
        <w:rPr>
          <w:rStyle w:val="StyleUnderline"/>
        </w:rPr>
        <w:t xml:space="preserve"> continue to </w:t>
      </w:r>
      <w:r w:rsidRPr="003E150A">
        <w:rPr>
          <w:rStyle w:val="StyleUnderline"/>
          <w:highlight w:val="cyan"/>
        </w:rPr>
        <w:t>develop</w:t>
      </w:r>
      <w:r>
        <w:rPr>
          <w:rStyle w:val="StyleUnderline"/>
        </w:rPr>
        <w:t xml:space="preserve"> the polar shipping </w:t>
      </w:r>
      <w:r w:rsidRPr="003E150A">
        <w:rPr>
          <w:rStyle w:val="StyleUnderline"/>
          <w:highlight w:val="cyan"/>
        </w:rPr>
        <w:t>industry</w:t>
      </w:r>
      <w:r>
        <w:rPr>
          <w:sz w:val="14"/>
        </w:rPr>
        <w:t>.</w:t>
      </w:r>
    </w:p>
    <w:p w14:paraId="7827AF26" w14:textId="77777777" w:rsidR="00A14F19" w:rsidRDefault="00A14F19" w:rsidP="00A14F19"/>
    <w:p w14:paraId="257732CD" w14:textId="77777777" w:rsidR="00A14F19" w:rsidRPr="002C59B7" w:rsidRDefault="00A14F19" w:rsidP="00AE30DB">
      <w:pPr>
        <w:pStyle w:val="Heading4"/>
      </w:pPr>
      <w:r w:rsidRPr="002C59B7">
        <w:t xml:space="preserve">Artic conflict causes </w:t>
      </w:r>
      <w:r w:rsidRPr="002C59B7">
        <w:rPr>
          <w:u w:val="single"/>
        </w:rPr>
        <w:t>global nuclear war</w:t>
      </w:r>
    </w:p>
    <w:p w14:paraId="68E4AED3" w14:textId="77777777" w:rsidR="00A14F19" w:rsidRDefault="00A14F19" w:rsidP="00A14F19">
      <w:r>
        <w:t xml:space="preserve">Dr. Michael T. </w:t>
      </w:r>
      <w:r>
        <w:rPr>
          <w:rStyle w:val="Style13ptBold"/>
        </w:rPr>
        <w:t>Klare 20</w:t>
      </w:r>
      <w:r>
        <w:t>, Five Colleges Professor of Peace and World Security Studies at Hampshire College, Ph.D. from the Graduate School of the Union Institute, BA and MA from Columbia University, Member of the Board of Director at the Arms Control Association, Defense Correspondent for The Nation, “World War III’s Newest Battlefield: U.S. Troops Head for the Far North”, 2/9/2020, https://www.tomdispatch.com/post/176661/tomgram%3A_michael_klare%2C_war_in_the_arctic/#more</w:t>
      </w:r>
    </w:p>
    <w:p w14:paraId="2813B204" w14:textId="77777777" w:rsidR="00A14F19" w:rsidRDefault="00A14F19" w:rsidP="00A14F19">
      <w:pPr>
        <w:rPr>
          <w:sz w:val="16"/>
        </w:rPr>
      </w:pPr>
      <w:r>
        <w:rPr>
          <w:rStyle w:val="StyleUnderline"/>
        </w:rPr>
        <w:t>In</w:t>
      </w:r>
      <w:r>
        <w:rPr>
          <w:sz w:val="16"/>
        </w:rPr>
        <w:t xml:space="preserve"> early </w:t>
      </w:r>
      <w:r>
        <w:rPr>
          <w:rStyle w:val="Emphasis"/>
        </w:rPr>
        <w:t>March</w:t>
      </w:r>
      <w:r>
        <w:rPr>
          <w:sz w:val="16"/>
        </w:rPr>
        <w:t xml:space="preserve">, an estimated </w:t>
      </w:r>
      <w:r>
        <w:rPr>
          <w:rStyle w:val="StyleUnderline"/>
        </w:rPr>
        <w:t>7,500 American</w:t>
      </w:r>
      <w:r>
        <w:rPr>
          <w:sz w:val="16"/>
        </w:rPr>
        <w:t xml:space="preserve"> combat </w:t>
      </w:r>
      <w:r>
        <w:rPr>
          <w:rStyle w:val="StyleUnderline"/>
        </w:rPr>
        <w:t>troops will travel to Norway</w:t>
      </w:r>
      <w:r>
        <w:rPr>
          <w:sz w:val="16"/>
        </w:rPr>
        <w:t xml:space="preserve"> to join thousands of soldiers from other NATO countries </w:t>
      </w:r>
      <w:r>
        <w:rPr>
          <w:rStyle w:val="StyleUnderline"/>
        </w:rPr>
        <w:t>in a massive mock battle</w:t>
      </w:r>
      <w:r>
        <w:rPr>
          <w:sz w:val="16"/>
        </w:rPr>
        <w:t xml:space="preserve"> with imagined invading forces from Russia. In this futuristic simulated engagement -- it goes </w:t>
      </w:r>
      <w:r>
        <w:rPr>
          <w:rStyle w:val="StyleUnderline"/>
        </w:rPr>
        <w:t xml:space="preserve">by the name of Exercise </w:t>
      </w:r>
      <w:r>
        <w:rPr>
          <w:rStyle w:val="Emphasis"/>
        </w:rPr>
        <w:t>Cold Response 2020</w:t>
      </w:r>
      <w:r>
        <w:rPr>
          <w:sz w:val="16"/>
        </w:rPr>
        <w:t xml:space="preserve"> -- allied forces will “conduct multinational joint exercises with a high-intensity combat scenario in demanding winter conditions,” or so claims the Norwegian military anyway. At first glance, this may look like any other NATO training </w:t>
      </w:r>
      <w:proofErr w:type="gramStart"/>
      <w:r>
        <w:rPr>
          <w:sz w:val="16"/>
        </w:rPr>
        <w:t>exercise, but</w:t>
      </w:r>
      <w:proofErr w:type="gramEnd"/>
      <w:r>
        <w:rPr>
          <w:sz w:val="16"/>
        </w:rPr>
        <w:t xml:space="preserve"> think again. There’s nothing ordinary about Cold Response 2020. As a start, it’s being staged above the Arctic Circle, far from any previous traditional NATO battlefield, and </w:t>
      </w:r>
      <w:r>
        <w:rPr>
          <w:rStyle w:val="StyleUnderline"/>
        </w:rPr>
        <w:t xml:space="preserve">it raises to a </w:t>
      </w:r>
      <w:r w:rsidRPr="003E150A">
        <w:rPr>
          <w:rStyle w:val="StyleUnderline"/>
          <w:highlight w:val="cyan"/>
        </w:rPr>
        <w:t xml:space="preserve">new level </w:t>
      </w:r>
      <w:r>
        <w:rPr>
          <w:rStyle w:val="StyleUnderline"/>
        </w:rPr>
        <w:t xml:space="preserve">the </w:t>
      </w:r>
      <w:r w:rsidRPr="003E150A">
        <w:rPr>
          <w:rStyle w:val="StyleUnderline"/>
          <w:highlight w:val="cyan"/>
        </w:rPr>
        <w:t xml:space="preserve">possibility of a </w:t>
      </w:r>
      <w:r w:rsidRPr="003E150A">
        <w:rPr>
          <w:rStyle w:val="Emphasis"/>
          <w:highlight w:val="cyan"/>
        </w:rPr>
        <w:t>great-power conflict</w:t>
      </w:r>
      <w:r w:rsidRPr="003E150A">
        <w:rPr>
          <w:rStyle w:val="StyleUnderline"/>
          <w:highlight w:val="cyan"/>
        </w:rPr>
        <w:t xml:space="preserve"> </w:t>
      </w:r>
      <w:r>
        <w:rPr>
          <w:rStyle w:val="StyleUnderline"/>
        </w:rPr>
        <w:t xml:space="preserve">that </w:t>
      </w:r>
      <w:r w:rsidRPr="003E150A">
        <w:rPr>
          <w:rStyle w:val="StyleUnderline"/>
          <w:highlight w:val="cyan"/>
        </w:rPr>
        <w:t xml:space="preserve">might end in </w:t>
      </w:r>
      <w:r>
        <w:rPr>
          <w:rStyle w:val="StyleUnderline"/>
        </w:rPr>
        <w:t xml:space="preserve">a </w:t>
      </w:r>
      <w:r w:rsidRPr="003E150A">
        <w:rPr>
          <w:rStyle w:val="Emphasis"/>
          <w:highlight w:val="cyan"/>
        </w:rPr>
        <w:t>nuclear exchange</w:t>
      </w:r>
      <w:r w:rsidRPr="003E150A">
        <w:rPr>
          <w:rStyle w:val="StyleUnderline"/>
          <w:highlight w:val="cyan"/>
        </w:rPr>
        <w:t xml:space="preserve"> </w:t>
      </w:r>
      <w:r>
        <w:rPr>
          <w:rStyle w:val="StyleUnderline"/>
        </w:rPr>
        <w:t xml:space="preserve">and </w:t>
      </w:r>
      <w:r w:rsidRPr="003E150A">
        <w:rPr>
          <w:rStyle w:val="Emphasis"/>
          <w:highlight w:val="cyan"/>
        </w:rPr>
        <w:t>mutual annihilation</w:t>
      </w:r>
      <w:r>
        <w:rPr>
          <w:rStyle w:val="StyleUnderline"/>
        </w:rPr>
        <w:t>. Welcome</w:t>
      </w:r>
      <w:r>
        <w:rPr>
          <w:sz w:val="16"/>
        </w:rPr>
        <w:t xml:space="preserve">, in other words, </w:t>
      </w:r>
      <w:r>
        <w:rPr>
          <w:rStyle w:val="StyleUnderline"/>
        </w:rPr>
        <w:t xml:space="preserve">to </w:t>
      </w:r>
      <w:r w:rsidRPr="003E150A">
        <w:rPr>
          <w:rStyle w:val="Emphasis"/>
          <w:highlight w:val="cyan"/>
        </w:rPr>
        <w:t>World War III</w:t>
      </w:r>
      <w:r w:rsidRPr="003E150A">
        <w:rPr>
          <w:rStyle w:val="StyleUnderline"/>
          <w:highlight w:val="cyan"/>
        </w:rPr>
        <w:t>’s newest battlefield</w:t>
      </w:r>
      <w:r>
        <w:rPr>
          <w:sz w:val="16"/>
        </w:rPr>
        <w:t>.</w:t>
      </w:r>
    </w:p>
    <w:p w14:paraId="16A1035F" w14:textId="77777777" w:rsidR="00A14F19" w:rsidRDefault="00A14F19" w:rsidP="00A14F19">
      <w:pPr>
        <w:rPr>
          <w:sz w:val="12"/>
          <w:szCs w:val="18"/>
        </w:rPr>
      </w:pPr>
      <w:r>
        <w:rPr>
          <w:sz w:val="12"/>
          <w:szCs w:val="18"/>
        </w:rPr>
        <w:t xml:space="preserve">For the soldiers participating in the exercise, the potentially thermonuclear dimensions of Cold Response 2020 may not be obvious. At its start, Marines from the United States and the United Kingdom will practice massive amphibious landings along Norway’s coastline, much as they do in similar exercises elsewhere in the world. Once ashore, however, the scenario becomes ever more distinctive. After collecting tanks and other heavy weaponry “prepositioned” in caves in Norway’s interior, the Marines will proceed toward the country’s far-northern </w:t>
      </w:r>
      <w:proofErr w:type="spellStart"/>
      <w:r>
        <w:rPr>
          <w:sz w:val="12"/>
          <w:szCs w:val="18"/>
        </w:rPr>
        <w:t>Finnmark</w:t>
      </w:r>
      <w:proofErr w:type="spellEnd"/>
      <w:r>
        <w:rPr>
          <w:sz w:val="12"/>
          <w:szCs w:val="18"/>
        </w:rPr>
        <w:t xml:space="preserve"> region to help Norwegian forces stave off Russian forces supposedly pouring across the border. From then on, the two sides will engage in -- to use current Pentagon terminology -- high-intensity combat operations under Arctic conditions (a type of warfare not seen on such a scale since World War II).</w:t>
      </w:r>
    </w:p>
    <w:p w14:paraId="3A0B04AA" w14:textId="77777777" w:rsidR="00A14F19" w:rsidRDefault="00A14F19" w:rsidP="00A14F19">
      <w:pPr>
        <w:rPr>
          <w:sz w:val="16"/>
        </w:rPr>
      </w:pPr>
      <w:r>
        <w:rPr>
          <w:sz w:val="16"/>
        </w:rPr>
        <w:t xml:space="preserve">And that’s just the beginning. Unbeknownst to most Americans, the </w:t>
      </w:r>
      <w:proofErr w:type="spellStart"/>
      <w:r>
        <w:rPr>
          <w:sz w:val="16"/>
        </w:rPr>
        <w:t>Finnmark</w:t>
      </w:r>
      <w:proofErr w:type="spellEnd"/>
      <w:r>
        <w:rPr>
          <w:sz w:val="16"/>
        </w:rPr>
        <w:t xml:space="preserve"> region of Norway and adjacent Russian territory have become one of the most likely battlegrounds for the first use of nuclear weapons in any future NATO-Russian conflict. </w:t>
      </w:r>
      <w:r>
        <w:rPr>
          <w:rStyle w:val="StyleUnderline"/>
        </w:rPr>
        <w:t>Because Moscow has concentrated a significant part of its nuclear retaliatory capability on the Kola Peninsula, a remote stretch</w:t>
      </w:r>
      <w:r>
        <w:rPr>
          <w:sz w:val="16"/>
        </w:rPr>
        <w:t xml:space="preserve"> of land </w:t>
      </w:r>
      <w:r>
        <w:rPr>
          <w:rStyle w:val="StyleUnderline"/>
        </w:rPr>
        <w:t>abutting</w:t>
      </w:r>
      <w:r>
        <w:rPr>
          <w:sz w:val="16"/>
        </w:rPr>
        <w:t xml:space="preserve"> northern </w:t>
      </w:r>
      <w:r>
        <w:rPr>
          <w:rStyle w:val="StyleUnderline"/>
        </w:rPr>
        <w:t>Norway -- any U.S.-NATO success in actual combat</w:t>
      </w:r>
      <w:r>
        <w:rPr>
          <w:sz w:val="16"/>
        </w:rPr>
        <w:t xml:space="preserve"> with Russian forces near </w:t>
      </w:r>
      <w:r>
        <w:rPr>
          <w:rStyle w:val="StyleUnderline"/>
        </w:rPr>
        <w:t xml:space="preserve">that territory would endanger a significant part of Russia’s nuclear arsenal and so might precipitate the </w:t>
      </w:r>
      <w:r>
        <w:rPr>
          <w:rStyle w:val="Emphasis"/>
        </w:rPr>
        <w:t>early use of such munitions</w:t>
      </w:r>
      <w:r>
        <w:rPr>
          <w:sz w:val="16"/>
        </w:rPr>
        <w:t>. Even a simulated victory -- the predictable result of Cold Response 2020 -- will undoubtedly set Russia’s nuclear controllers on edge.</w:t>
      </w:r>
    </w:p>
    <w:p w14:paraId="53BECD97" w14:textId="77777777" w:rsidR="00A14F19" w:rsidRDefault="00A14F19" w:rsidP="00A14F19">
      <w:pPr>
        <w:rPr>
          <w:sz w:val="8"/>
          <w:szCs w:val="14"/>
        </w:rPr>
      </w:pPr>
      <w:r>
        <w:rPr>
          <w:sz w:val="8"/>
          <w:szCs w:val="14"/>
        </w:rPr>
        <w:t>To appreciate just how risky any NATO-Russian clash in Norway’s far north would be, consider the region’s geography and the strategic factors that have led Russia to concentrate so much military power there. And all of this</w:t>
      </w:r>
      <w:proofErr w:type="gramStart"/>
      <w:r>
        <w:rPr>
          <w:sz w:val="8"/>
          <w:szCs w:val="14"/>
        </w:rPr>
        <w:t>, by the way, will</w:t>
      </w:r>
      <w:proofErr w:type="gramEnd"/>
      <w:r>
        <w:rPr>
          <w:sz w:val="8"/>
          <w:szCs w:val="14"/>
        </w:rPr>
        <w:t xml:space="preserve"> be playing out in the context of another existential danger: climate change. The melting of the Arctic ice cap and the accelerated exploitation of Arctic resources are lending this area ever greater strategic significance.</w:t>
      </w:r>
    </w:p>
    <w:p w14:paraId="59E1FFE8" w14:textId="77777777" w:rsidR="00A14F19" w:rsidRDefault="00A14F19" w:rsidP="00A14F19">
      <w:pPr>
        <w:rPr>
          <w:sz w:val="8"/>
          <w:szCs w:val="14"/>
        </w:rPr>
      </w:pPr>
      <w:r>
        <w:rPr>
          <w:sz w:val="8"/>
          <w:szCs w:val="14"/>
        </w:rPr>
        <w:t>Energy Extraction in the Far North</w:t>
      </w:r>
    </w:p>
    <w:p w14:paraId="4E235041" w14:textId="77777777" w:rsidR="00A14F19" w:rsidRDefault="00A14F19" w:rsidP="00A14F19">
      <w:pPr>
        <w:rPr>
          <w:sz w:val="8"/>
          <w:szCs w:val="14"/>
        </w:rPr>
      </w:pPr>
      <w:r>
        <w:rPr>
          <w:sz w:val="8"/>
          <w:szCs w:val="14"/>
        </w:rPr>
        <w:t>Look at any map of Europe and you’ll note that Scandinavia widens as it heads southward into the most heavily populated parts of Denmark, Finland, Norway, and Sweden. As you head north, however, it narrows and becomes ever less populated. At its extreme northern reaches, only a thin band of Norway juts east to touch Russia’s Kola Peninsula. To the north, the Barents Sea, an offshoot of the Arctic Ocean, bounds them both. This remote region -- approximately 800 miles from Oslo and 900 miles from Moscow -- has, in recent years, become a vortex of economic and military activity.</w:t>
      </w:r>
    </w:p>
    <w:p w14:paraId="3BCAB9CF" w14:textId="77777777" w:rsidR="00A14F19" w:rsidRDefault="00A14F19" w:rsidP="00A14F19">
      <w:pPr>
        <w:rPr>
          <w:sz w:val="8"/>
          <w:szCs w:val="14"/>
        </w:rPr>
      </w:pPr>
      <w:r>
        <w:rPr>
          <w:sz w:val="8"/>
          <w:szCs w:val="14"/>
        </w:rPr>
        <w:t xml:space="preserve">Once prized as a source of vital minerals, especially nickel, iron ore, and phosphates, this remote area is now the center of extensive oil and natural gas extraction. With temperatures rising in the Arctic twice as fast as anywhere else on the planet and sea ice retreating ever farther north every year, offshore fossil-fuel exploration has become increasingly viable. As a result, large reserves of oil and natural gas -- the very fuels whose combustion is responsible for those rising temperatures -- have been discovered beneath the Barents Sea and both countries are seeking to exploit those deposits. Norway has taken the lead, establishing at Hammerfest in </w:t>
      </w:r>
      <w:proofErr w:type="spellStart"/>
      <w:r>
        <w:rPr>
          <w:sz w:val="8"/>
          <w:szCs w:val="14"/>
        </w:rPr>
        <w:t>Finnmark</w:t>
      </w:r>
      <w:proofErr w:type="spellEnd"/>
      <w:r>
        <w:rPr>
          <w:sz w:val="8"/>
          <w:szCs w:val="14"/>
        </w:rPr>
        <w:t xml:space="preserve"> the world’s first plant above the Arctic Circle to export liquified natural gas. In a similar fashion, Russia has initiated efforts to exploit the mammoth </w:t>
      </w:r>
      <w:proofErr w:type="spellStart"/>
      <w:r>
        <w:rPr>
          <w:sz w:val="8"/>
          <w:szCs w:val="14"/>
        </w:rPr>
        <w:t>Shtokman</w:t>
      </w:r>
      <w:proofErr w:type="spellEnd"/>
      <w:r>
        <w:rPr>
          <w:sz w:val="8"/>
          <w:szCs w:val="14"/>
        </w:rPr>
        <w:t xml:space="preserve"> gas field in its sector of the Barents Sea, though it has yet to bring such plans to fruition.</w:t>
      </w:r>
    </w:p>
    <w:p w14:paraId="6B471F20" w14:textId="77777777" w:rsidR="00A14F19" w:rsidRDefault="00A14F19" w:rsidP="00A14F19">
      <w:pPr>
        <w:rPr>
          <w:sz w:val="8"/>
          <w:szCs w:val="14"/>
        </w:rPr>
      </w:pPr>
      <w:r>
        <w:rPr>
          <w:sz w:val="8"/>
          <w:szCs w:val="14"/>
        </w:rPr>
        <w:t xml:space="preserve">For Russia, even more significant oil and gas prospects lie further east in the Kara and Pechora Seas and on the Yamal Peninsula, a slender extension of Siberia. Its energy companies have, in fact, already begun producing oil </w:t>
      </w:r>
      <w:proofErr w:type="gramStart"/>
      <w:r>
        <w:rPr>
          <w:sz w:val="8"/>
          <w:szCs w:val="14"/>
        </w:rPr>
        <w:t>at</w:t>
      </w:r>
      <w:proofErr w:type="gramEnd"/>
      <w:r>
        <w:rPr>
          <w:sz w:val="8"/>
          <w:szCs w:val="14"/>
        </w:rPr>
        <w:t xml:space="preserve"> the </w:t>
      </w:r>
      <w:proofErr w:type="spellStart"/>
      <w:r>
        <w:rPr>
          <w:sz w:val="8"/>
          <w:szCs w:val="14"/>
        </w:rPr>
        <w:t>Prirazlomnoye</w:t>
      </w:r>
      <w:proofErr w:type="spellEnd"/>
      <w:r>
        <w:rPr>
          <w:sz w:val="8"/>
          <w:szCs w:val="14"/>
        </w:rPr>
        <w:t xml:space="preserve"> field in the Pechora Sea and the </w:t>
      </w:r>
      <w:proofErr w:type="spellStart"/>
      <w:r>
        <w:rPr>
          <w:sz w:val="8"/>
          <w:szCs w:val="14"/>
        </w:rPr>
        <w:t>Novoportovskoye</w:t>
      </w:r>
      <w:proofErr w:type="spellEnd"/>
      <w:r>
        <w:rPr>
          <w:sz w:val="8"/>
          <w:szCs w:val="14"/>
        </w:rPr>
        <w:t xml:space="preserve"> field on that peninsula (and natural gas there as well). Such fields hold great promise for Russia, which exhibits all the characteristics of a </w:t>
      </w:r>
      <w:proofErr w:type="spellStart"/>
      <w:r>
        <w:rPr>
          <w:sz w:val="8"/>
          <w:szCs w:val="14"/>
        </w:rPr>
        <w:t>petro</w:t>
      </w:r>
      <w:proofErr w:type="spellEnd"/>
      <w:r>
        <w:rPr>
          <w:sz w:val="8"/>
          <w:szCs w:val="14"/>
        </w:rPr>
        <w:t xml:space="preserve">-state, but there’s one huge problem: the only practical way to get that output to market is via </w:t>
      </w:r>
      <w:proofErr w:type="gramStart"/>
      <w:r>
        <w:rPr>
          <w:sz w:val="8"/>
          <w:szCs w:val="14"/>
        </w:rPr>
        <w:t>specially-designed</w:t>
      </w:r>
      <w:proofErr w:type="gramEnd"/>
      <w:r>
        <w:rPr>
          <w:sz w:val="8"/>
          <w:szCs w:val="14"/>
        </w:rPr>
        <w:t xml:space="preserve"> icebreaker-tankers sent through the Barents Sea past northern Norway.</w:t>
      </w:r>
    </w:p>
    <w:p w14:paraId="2282022B" w14:textId="77777777" w:rsidR="00A14F19" w:rsidRDefault="00A14F19" w:rsidP="00A14F19">
      <w:pPr>
        <w:rPr>
          <w:sz w:val="8"/>
          <w:szCs w:val="14"/>
        </w:rPr>
      </w:pPr>
      <w:r>
        <w:rPr>
          <w:sz w:val="8"/>
          <w:szCs w:val="14"/>
        </w:rPr>
        <w:t>The exploitation of Arctic oil and gas resources and their transport to markets in Europe and Asia has become a major economic priority for Moscow as its hydrocarbon reserves below the Arctic Circle begin to dry up. Despite calls at home for greater economic diversity, President Vladimir Putin’s regime continues to insist on the centrality of hydrocarbon production to the country’s economic future. In that context, production in the Arctic has become an essential national objective, which, in turn, requires assured access to the Atlantic Ocean via the Barents Sea and Norway’s offshore waters. Think of that waterway as vital to Russia’s energy economy in the way the Strait of Hormuz, connecting the Persian Gulf to the Indian Ocean, is to the Saudis and other regional fossil-fuel producers.</w:t>
      </w:r>
    </w:p>
    <w:p w14:paraId="7099E2B1" w14:textId="77777777" w:rsidR="00A14F19" w:rsidRDefault="00A14F19" w:rsidP="00A14F19">
      <w:pPr>
        <w:rPr>
          <w:sz w:val="8"/>
          <w:szCs w:val="14"/>
        </w:rPr>
      </w:pPr>
      <w:r>
        <w:rPr>
          <w:sz w:val="8"/>
          <w:szCs w:val="14"/>
        </w:rPr>
        <w:t>The Military Dimension</w:t>
      </w:r>
    </w:p>
    <w:p w14:paraId="5A9A8D8C" w14:textId="77777777" w:rsidR="00A14F19" w:rsidRDefault="00A14F19" w:rsidP="00A14F19">
      <w:pPr>
        <w:rPr>
          <w:sz w:val="8"/>
          <w:szCs w:val="14"/>
        </w:rPr>
      </w:pPr>
      <w:r>
        <w:rPr>
          <w:sz w:val="8"/>
          <w:szCs w:val="14"/>
        </w:rPr>
        <w:t>No less than Russia's giant energy firms, its navy must be able to enter the Atlantic via the Barents Sea and northern Norway. Aside from its Baltic and Black Sea ports, accessible to the Atlantic only via passageways easily obstructed by NATO, the sole Russian harbor with unfettered access to the Atlantic Ocean is at Murmansk on the Kola Peninsula. Not surprisingly then, that port is also the headquarters for Russia’s Northern Fleet -- its most powerful -- and the site of numerous air, infantry, missile, and radar bases along with naval shipyards and nuclear reactors. In other words, it’s among the most sensitive military regions in Russia today.</w:t>
      </w:r>
    </w:p>
    <w:p w14:paraId="76350767" w14:textId="77777777" w:rsidR="00A14F19" w:rsidRDefault="00A14F19" w:rsidP="00A14F19">
      <w:pPr>
        <w:rPr>
          <w:sz w:val="8"/>
          <w:szCs w:val="14"/>
        </w:rPr>
      </w:pPr>
      <w:r>
        <w:rPr>
          <w:sz w:val="8"/>
          <w:szCs w:val="14"/>
        </w:rPr>
        <w:t xml:space="preserve">Given all this, President Putin has substantially rebuilt that very fleet, which fell into disrepair after the collapse of the Soviet Union, equipping it with some of the country’s most advanced warships. In 2018, according to The Military Balance, a publication of the International Institute for Strategic Studies, it already possessed the largest number of modern cruisers and destroyers (10) of any Russian fleet, along with 22 attack submarines and numerous support vessels. Also in the Murmansk </w:t>
      </w:r>
      <w:proofErr w:type="gramStart"/>
      <w:r>
        <w:rPr>
          <w:sz w:val="8"/>
          <w:szCs w:val="14"/>
        </w:rPr>
        <w:t>area</w:t>
      </w:r>
      <w:proofErr w:type="gramEnd"/>
      <w:r>
        <w:rPr>
          <w:sz w:val="8"/>
          <w:szCs w:val="14"/>
        </w:rPr>
        <w:t xml:space="preserve"> are dozens of advanced MiG fighter planes and a wide assortment of anti-aircraft defense systems. Finally, as 2019 ended, Russian military officials indicated for the first time that they had deployed to the Arctic the Kinzhal air-launched ballistic missile, a weapon capable of hypersonic velocities (more than five times the speed of sound), again presumably to a base in the Murmansk region just 125 miles from Norway’s </w:t>
      </w:r>
      <w:proofErr w:type="spellStart"/>
      <w:r>
        <w:rPr>
          <w:sz w:val="8"/>
          <w:szCs w:val="14"/>
        </w:rPr>
        <w:t>Finnmark</w:t>
      </w:r>
      <w:proofErr w:type="spellEnd"/>
      <w:r>
        <w:rPr>
          <w:sz w:val="8"/>
          <w:szCs w:val="14"/>
        </w:rPr>
        <w:t>, the site of the upcoming NATO exercise.</w:t>
      </w:r>
    </w:p>
    <w:p w14:paraId="6B69E88F" w14:textId="77777777" w:rsidR="00A14F19" w:rsidRDefault="00A14F19" w:rsidP="00A14F19">
      <w:pPr>
        <w:rPr>
          <w:sz w:val="8"/>
          <w:szCs w:val="14"/>
        </w:rPr>
      </w:pPr>
      <w:r>
        <w:rPr>
          <w:sz w:val="8"/>
          <w:szCs w:val="14"/>
        </w:rPr>
        <w:t xml:space="preserve">More </w:t>
      </w:r>
      <w:proofErr w:type="gramStart"/>
      <w:r>
        <w:rPr>
          <w:sz w:val="8"/>
          <w:szCs w:val="14"/>
        </w:rPr>
        <w:t>significant yet</w:t>
      </w:r>
      <w:proofErr w:type="gramEnd"/>
      <w:r>
        <w:rPr>
          <w:sz w:val="8"/>
          <w:szCs w:val="14"/>
        </w:rPr>
        <w:t xml:space="preserve"> is the way Moscow has been strengthening its nuclear forces in the region. Like the United States, Russia maintains a “triad” of nuclear delivery systems, including intercontinental ballistic missiles (ICBMs), long-range “heavy” bombers, and submarine-launched ballistic missiles (SLBMs). Under the terms of the New Strategic Arms Reduction Treaty (New START), signed by the two countries in 2010, the Russians can deploy no more than 700 delivery systems capable of carrying no more than 1,550 warheads. (That pact will, however, expire in February 2021 unless the two sides agree to an extension, which appears increasingly unlikely in the age of Trump.) According to the Arms Control Association, the Russians are currently believed to be deploying the warheads they are allowed under New START on 66 heavy bombers, 286 ICBMs, and 12 submarines with 160 SLBMs. Eight of those nuclear-armed subs are, in fact, assigned to the Northern Fleet, which means about 110 missiles with as many as 500 warheads -- the exact numbers remain shrouded in secrecy -- are deployed in the Murmansk area.</w:t>
      </w:r>
    </w:p>
    <w:p w14:paraId="590BB6C0" w14:textId="77777777" w:rsidR="00A14F19" w:rsidRDefault="00A14F19" w:rsidP="00A14F19">
      <w:pPr>
        <w:rPr>
          <w:sz w:val="8"/>
          <w:szCs w:val="14"/>
        </w:rPr>
      </w:pPr>
      <w:r>
        <w:rPr>
          <w:sz w:val="8"/>
          <w:szCs w:val="14"/>
        </w:rPr>
        <w:t xml:space="preserve">For Russian nuclear strategists, such nuclear-armed submarines are considered the most “survivable” of the country’s retaliatory systems. In the event of a nuclear exchange with the United States, the country’s heavy bombers and ICBMs could prove relatively vulnerable to pre-emptive strikes as their locations are known and can be targeted by American bombs and missiles with near-pinpoint accuracy. Those subs, however, can leave Murmansk and disappear into the wide Atlantic Ocean at the onset of any crisis and so presumably remain hidden from U.S. spying eyes. To do so, however, </w:t>
      </w:r>
      <w:proofErr w:type="gramStart"/>
      <w:r>
        <w:rPr>
          <w:sz w:val="8"/>
          <w:szCs w:val="14"/>
        </w:rPr>
        <w:t>requires</w:t>
      </w:r>
      <w:proofErr w:type="gramEnd"/>
      <w:r>
        <w:rPr>
          <w:sz w:val="8"/>
          <w:szCs w:val="14"/>
        </w:rPr>
        <w:t xml:space="preserve"> that they pass through the Barents Sea, avoiding the NATO forces lurking nearby. For Moscow, in other words, the very possibility of deterring a U.S. nuclear strike hinges on its ability to defend its naval stronghold in Murmansk, while maneuvering its submarines past Norway’s </w:t>
      </w:r>
      <w:proofErr w:type="spellStart"/>
      <w:r>
        <w:rPr>
          <w:sz w:val="8"/>
          <w:szCs w:val="14"/>
        </w:rPr>
        <w:t>Finnmark</w:t>
      </w:r>
      <w:proofErr w:type="spellEnd"/>
      <w:r>
        <w:rPr>
          <w:sz w:val="8"/>
          <w:szCs w:val="14"/>
        </w:rPr>
        <w:t xml:space="preserve"> region. No wonder, then, that this area has assumed enormous strategic importance for Russian military planners -- and the upcoming Cold Response 2020 is sure to prove challenging to them.</w:t>
      </w:r>
    </w:p>
    <w:p w14:paraId="316EC6E2" w14:textId="77777777" w:rsidR="00A14F19" w:rsidRDefault="00A14F19" w:rsidP="00A14F19">
      <w:pPr>
        <w:rPr>
          <w:sz w:val="8"/>
          <w:szCs w:val="14"/>
        </w:rPr>
      </w:pPr>
      <w:r>
        <w:rPr>
          <w:sz w:val="8"/>
          <w:szCs w:val="14"/>
        </w:rPr>
        <w:t>Washington’s Arctic Buildup</w:t>
      </w:r>
    </w:p>
    <w:p w14:paraId="01D08B7F" w14:textId="77777777" w:rsidR="00A14F19" w:rsidRDefault="00A14F19" w:rsidP="00A14F19">
      <w:pPr>
        <w:rPr>
          <w:sz w:val="8"/>
          <w:szCs w:val="14"/>
        </w:rPr>
      </w:pPr>
      <w:r>
        <w:rPr>
          <w:sz w:val="8"/>
          <w:szCs w:val="14"/>
        </w:rPr>
        <w:t>During the Cold War era, Washington viewed the Arctic as a significant strategic arena and constructed a string of military bases across the region. Their main aim: to intercept Soviet bombers and missiles crossing the North Pole on their way to targets in North America. After the Soviet Union imploded in 1991, Washington abandoned many of those bases. Now, however, with the Pentagon once again identifying “great power competition” with Russia and China as the defining characteristic of the present strategic environment, many of those bases are being reoccupied and new ones established. Once again, the Arctic is being viewed as a potential site of conflict with Russia and, as a result, U.S. forces are being readied for possible combat there.</w:t>
      </w:r>
    </w:p>
    <w:p w14:paraId="38842DE0" w14:textId="77777777" w:rsidR="00A14F19" w:rsidRDefault="00A14F19" w:rsidP="00A14F19">
      <w:pPr>
        <w:rPr>
          <w:sz w:val="8"/>
          <w:szCs w:val="14"/>
        </w:rPr>
      </w:pPr>
      <w:r>
        <w:rPr>
          <w:sz w:val="8"/>
          <w:szCs w:val="14"/>
        </w:rPr>
        <w:t>Secretary of State Mike Pompeo was the first official to explain this new strategic outlook at the Arctic Forum in Finland last May. In his address, a kind of “Pompeo Doctrine,” he indicated that the United States was shifting from benign neglect of the region to aggressive involvement and militarization. “We’re entering a new age of strategic engagement in the Arctic,” he insisted, “complete with new threats to the Arctic and its real estate, and to all of our interests in that region.” To better protect those interests against Russia’s military buildup there, “we are fortifying America’s security and diplomatic presence in the area... hosting military exercises, strengthening our force presence, rebuilding our icebreaker fleet, expanding Coast Guard funding, and creating a new senior military post for Arctic Affairs inside of our own military.”</w:t>
      </w:r>
    </w:p>
    <w:p w14:paraId="41E0C0B2" w14:textId="77777777" w:rsidR="00A14F19" w:rsidRDefault="00A14F19" w:rsidP="00A14F19">
      <w:pPr>
        <w:rPr>
          <w:sz w:val="8"/>
          <w:szCs w:val="14"/>
        </w:rPr>
      </w:pPr>
      <w:r>
        <w:rPr>
          <w:sz w:val="8"/>
          <w:szCs w:val="14"/>
        </w:rPr>
        <w:t xml:space="preserve">The Pentagon has been unwilling to provide many details, but a close reading of the military press suggests that this activity has been particularly focused on northern Norway and adjacent waters. To begin with, the Marine Corps has established a permanent presence in that country, the </w:t>
      </w:r>
      <w:proofErr w:type="gramStart"/>
      <w:r>
        <w:rPr>
          <w:sz w:val="8"/>
          <w:szCs w:val="14"/>
        </w:rPr>
        <w:t>first time</w:t>
      </w:r>
      <w:proofErr w:type="gramEnd"/>
      <w:r>
        <w:rPr>
          <w:sz w:val="8"/>
          <w:szCs w:val="14"/>
        </w:rPr>
        <w:t xml:space="preserve"> foreign forces have been stationed there since German troops occupied it during World War II. A detachment of about 330 Marines </w:t>
      </w:r>
      <w:proofErr w:type="gramStart"/>
      <w:r>
        <w:rPr>
          <w:sz w:val="8"/>
          <w:szCs w:val="14"/>
        </w:rPr>
        <w:t>were</w:t>
      </w:r>
      <w:proofErr w:type="gramEnd"/>
      <w:r>
        <w:rPr>
          <w:sz w:val="8"/>
          <w:szCs w:val="14"/>
        </w:rPr>
        <w:t xml:space="preserve"> initially deployed near the port of Trondheim in 2017, presumably to help guard nearby caves that contain hundreds of U.S. tanks and combat vehicles. Two years later, a similarly sized group was then dispatched to the Troms region above the Arctic Circle and far closer to the Russian border.</w:t>
      </w:r>
    </w:p>
    <w:p w14:paraId="664D40BB" w14:textId="77777777" w:rsidR="00A14F19" w:rsidRDefault="00A14F19" w:rsidP="00A14F19">
      <w:pPr>
        <w:rPr>
          <w:sz w:val="8"/>
          <w:szCs w:val="14"/>
        </w:rPr>
      </w:pPr>
      <w:r>
        <w:rPr>
          <w:sz w:val="8"/>
          <w:szCs w:val="14"/>
        </w:rPr>
        <w:t xml:space="preserve">From the Russian perspective, even more threatening is the construction of a U.S. radar station on the Norwegian island of Vardø about 40 miles from the Kola Peninsula. To be operated in conjunction with the Norwegian intelligence service, the focus of the facility will evidently be to snoop on those Russian missile-carrying submarines, assumedly </w:t>
      </w:r>
      <w:proofErr w:type="gramStart"/>
      <w:r>
        <w:rPr>
          <w:sz w:val="8"/>
          <w:szCs w:val="14"/>
        </w:rPr>
        <w:t>in order to</w:t>
      </w:r>
      <w:proofErr w:type="gramEnd"/>
      <w:r>
        <w:rPr>
          <w:sz w:val="8"/>
          <w:szCs w:val="14"/>
        </w:rPr>
        <w:t xml:space="preserve"> target them and take them out in the earliest stages of any conflict. That Moscow fears just such an outcome is evident from the mock attack it staged on the Vardø facility in 2018, sending 11 Su-24 supersonic bombers on a direct path toward the island. (They turned aside at the last moment.) It has also moved a surface-to-surface missile battery to a spot just 40 miles from Vardø.</w:t>
      </w:r>
    </w:p>
    <w:p w14:paraId="3CB93E7E" w14:textId="77777777" w:rsidR="00A14F19" w:rsidRDefault="00A14F19" w:rsidP="00A14F19">
      <w:pPr>
        <w:rPr>
          <w:sz w:val="8"/>
          <w:szCs w:val="14"/>
        </w:rPr>
      </w:pPr>
      <w:r>
        <w:rPr>
          <w:sz w:val="8"/>
          <w:szCs w:val="14"/>
        </w:rPr>
        <w:t>In addition, in August 2018, the U.S. Navy decided to reactivate the previously decommissioned Second Fleet in the North Atlantic. “A new Second Fleet increases our strategic flexibility to respond -- from the Eastern Seaboard to the Barents Sea,” said Chief of Naval Operations John Richardson at the time. As last year ended, that fleet was declared fully operational.</w:t>
      </w:r>
    </w:p>
    <w:p w14:paraId="299F4B94" w14:textId="77777777" w:rsidR="00A14F19" w:rsidRDefault="00A14F19" w:rsidP="00A14F19">
      <w:pPr>
        <w:rPr>
          <w:sz w:val="8"/>
          <w:szCs w:val="14"/>
        </w:rPr>
      </w:pPr>
      <w:r>
        <w:rPr>
          <w:sz w:val="8"/>
          <w:szCs w:val="14"/>
        </w:rPr>
        <w:t>Deciphering Cold Response 2020</w:t>
      </w:r>
    </w:p>
    <w:p w14:paraId="5F234481" w14:textId="77777777" w:rsidR="00A14F19" w:rsidRDefault="00A14F19" w:rsidP="00A14F19">
      <w:pPr>
        <w:rPr>
          <w:sz w:val="8"/>
          <w:szCs w:val="14"/>
        </w:rPr>
      </w:pPr>
      <w:r>
        <w:rPr>
          <w:sz w:val="8"/>
          <w:szCs w:val="14"/>
        </w:rPr>
        <w:t xml:space="preserve">Exercise Cold Response 2020 must be viewed in the context of all these developments. Few details about the thinking behind the upcoming war games have been made public, but it’s not hard to imagine what at least part of the scenario might be like: a U.S.-Russian clash of some sort leading to Russian attacks aimed at seizing that radar station at Vardø and Norway’s defense headquarters at Bodø on the country’s northwestern coast. The invading troops will be slowed but not stopped by Norwegian forces (and those U.S. Marines stationed in the area), while thousands of reinforcements from NATO bases elsewhere in Europe begin to pour in. Eventually, of course, the tide will </w:t>
      </w:r>
      <w:proofErr w:type="gramStart"/>
      <w:r>
        <w:rPr>
          <w:sz w:val="8"/>
          <w:szCs w:val="14"/>
        </w:rPr>
        <w:t>turn</w:t>
      </w:r>
      <w:proofErr w:type="gramEnd"/>
      <w:r>
        <w:rPr>
          <w:sz w:val="8"/>
          <w:szCs w:val="14"/>
        </w:rPr>
        <w:t xml:space="preserve"> and the Russians will be forced back.</w:t>
      </w:r>
    </w:p>
    <w:p w14:paraId="6707FD99" w14:textId="77777777" w:rsidR="00A14F19" w:rsidRDefault="00A14F19" w:rsidP="00A14F19">
      <w:pPr>
        <w:rPr>
          <w:sz w:val="16"/>
        </w:rPr>
      </w:pPr>
      <w:r>
        <w:rPr>
          <w:sz w:val="16"/>
        </w:rPr>
        <w:t xml:space="preserve">No matter what the official scenario is like, however, for Pentagon planners the situation will go far beyond this. Any Russian assault on critical Norwegian military facilities would presumably be preceded by intense air and missile bombardment and the forward deployment of major naval vessels. This, in turn, would prompt comparable moves by the U.S. and NATO, probably resulting in violent encounters and the loss of major assets on all sides. In the process, </w:t>
      </w:r>
      <w:r w:rsidRPr="003E150A">
        <w:rPr>
          <w:rStyle w:val="StyleUnderline"/>
          <w:highlight w:val="cyan"/>
        </w:rPr>
        <w:t>Russia’s</w:t>
      </w:r>
      <w:r>
        <w:rPr>
          <w:rStyle w:val="StyleUnderline"/>
        </w:rPr>
        <w:t xml:space="preserve"> key </w:t>
      </w:r>
      <w:r w:rsidRPr="003E150A">
        <w:rPr>
          <w:rStyle w:val="StyleUnderline"/>
          <w:highlight w:val="cyan"/>
        </w:rPr>
        <w:t>nuclear retaliatory forces</w:t>
      </w:r>
      <w:r>
        <w:rPr>
          <w:rStyle w:val="StyleUnderline"/>
        </w:rPr>
        <w:t xml:space="preserve"> would be</w:t>
      </w:r>
      <w:r>
        <w:rPr>
          <w:sz w:val="16"/>
        </w:rPr>
        <w:t xml:space="preserve"> at risk and </w:t>
      </w:r>
      <w:r>
        <w:rPr>
          <w:rStyle w:val="StyleUnderline"/>
        </w:rPr>
        <w:t xml:space="preserve">quickly </w:t>
      </w:r>
      <w:r w:rsidRPr="003E150A">
        <w:rPr>
          <w:rStyle w:val="StyleUnderline"/>
          <w:highlight w:val="cyan"/>
        </w:rPr>
        <w:t xml:space="preserve">placed on </w:t>
      </w:r>
      <w:r w:rsidRPr="003E150A">
        <w:rPr>
          <w:rStyle w:val="Emphasis"/>
          <w:highlight w:val="cyan"/>
        </w:rPr>
        <w:t>high alert</w:t>
      </w:r>
      <w:r>
        <w:rPr>
          <w:rStyle w:val="StyleUnderline"/>
        </w:rPr>
        <w:t xml:space="preserve"> with senior officers operating </w:t>
      </w:r>
      <w:r w:rsidRPr="003E150A">
        <w:rPr>
          <w:rStyle w:val="StyleUnderline"/>
          <w:highlight w:val="cyan"/>
        </w:rPr>
        <w:t xml:space="preserve">in </w:t>
      </w:r>
      <w:r w:rsidRPr="003E150A">
        <w:rPr>
          <w:rStyle w:val="Emphasis"/>
          <w:highlight w:val="cyan"/>
        </w:rPr>
        <w:t>hair-trigger mode</w:t>
      </w:r>
      <w:r>
        <w:rPr>
          <w:rStyle w:val="StyleUnderline"/>
        </w:rPr>
        <w:t>. Any misstep might then lead to</w:t>
      </w:r>
      <w:r>
        <w:rPr>
          <w:sz w:val="16"/>
        </w:rPr>
        <w:t xml:space="preserve"> what humanity has feared since August 1945: a </w:t>
      </w:r>
      <w:r>
        <w:rPr>
          <w:rStyle w:val="Emphasis"/>
        </w:rPr>
        <w:t>nuclear apocalypse</w:t>
      </w:r>
      <w:r>
        <w:rPr>
          <w:sz w:val="16"/>
        </w:rPr>
        <w:t xml:space="preserve"> on Planet Earth.</w:t>
      </w:r>
    </w:p>
    <w:p w14:paraId="3898D6A3" w14:textId="77777777" w:rsidR="00A14F19" w:rsidRDefault="00A14F19" w:rsidP="00A14F19">
      <w:pPr>
        <w:rPr>
          <w:sz w:val="12"/>
          <w:szCs w:val="18"/>
        </w:rPr>
      </w:pPr>
      <w:r>
        <w:rPr>
          <w:sz w:val="12"/>
          <w:szCs w:val="18"/>
        </w:rPr>
        <w:t>There is no way to know to what degree such considerations are incorporated into the classified versions of the Cold Response 2020 scenario, but it’s unlikely that they’re missing. Indeed, a 2016 version of the exercise involved the participation of three B-52 nuclear bombers from the U.S. Strategic Air Command, indicating that the American military is keenly aware of the escalatory risks of any large-scale U.S.-Russian encounter in the Arctic.</w:t>
      </w:r>
    </w:p>
    <w:p w14:paraId="5A6EEEF3" w14:textId="77777777" w:rsidR="00A14F19" w:rsidRDefault="00A14F19" w:rsidP="00A14F19">
      <w:pPr>
        <w:rPr>
          <w:sz w:val="16"/>
        </w:rPr>
      </w:pPr>
      <w:r>
        <w:rPr>
          <w:sz w:val="16"/>
        </w:rPr>
        <w:t xml:space="preserve">In short, what might otherwise seem like a routine training exercise in a distant part of the world is </w:t>
      </w:r>
      <w:proofErr w:type="gramStart"/>
      <w:r>
        <w:rPr>
          <w:sz w:val="16"/>
        </w:rPr>
        <w:t>actually part</w:t>
      </w:r>
      <w:proofErr w:type="gramEnd"/>
      <w:r>
        <w:rPr>
          <w:sz w:val="16"/>
        </w:rPr>
        <w:t xml:space="preserve"> </w:t>
      </w:r>
      <w:r>
        <w:rPr>
          <w:rStyle w:val="StyleUnderline"/>
        </w:rPr>
        <w:t>of an emerging U.S. strategy to overpower Russia in a critical</w:t>
      </w:r>
      <w:r>
        <w:rPr>
          <w:sz w:val="16"/>
        </w:rPr>
        <w:t xml:space="preserve"> defensive </w:t>
      </w:r>
      <w:r>
        <w:rPr>
          <w:rStyle w:val="StyleUnderline"/>
        </w:rPr>
        <w:t>zone</w:t>
      </w:r>
      <w:r>
        <w:rPr>
          <w:sz w:val="16"/>
        </w:rPr>
        <w:t xml:space="preserve">, an approach that </w:t>
      </w:r>
      <w:r>
        <w:rPr>
          <w:rStyle w:val="StyleUnderline"/>
        </w:rPr>
        <w:t xml:space="preserve">could </w:t>
      </w:r>
      <w:r>
        <w:rPr>
          <w:rStyle w:val="Emphasis"/>
        </w:rPr>
        <w:t>easily</w:t>
      </w:r>
      <w:r>
        <w:rPr>
          <w:rStyle w:val="StyleUnderline"/>
        </w:rPr>
        <w:t xml:space="preserve"> result in </w:t>
      </w:r>
      <w:r>
        <w:rPr>
          <w:rStyle w:val="Emphasis"/>
        </w:rPr>
        <w:t>nuclear war</w:t>
      </w:r>
      <w:r>
        <w:rPr>
          <w:sz w:val="16"/>
        </w:rPr>
        <w:t xml:space="preserve">. The Russians are, of course, </w:t>
      </w:r>
      <w:proofErr w:type="gramStart"/>
      <w:r>
        <w:rPr>
          <w:sz w:val="16"/>
        </w:rPr>
        <w:t>well aware</w:t>
      </w:r>
      <w:proofErr w:type="gramEnd"/>
      <w:r>
        <w:rPr>
          <w:sz w:val="16"/>
        </w:rPr>
        <w:t xml:space="preserve"> of this and so will undoubtedly be watching Cold Response 2020 with genuine trepidation. Their fears are understandable -- but we should all be concerned about a strategy that seemingly embodies such a high risk of future escalation.</w:t>
      </w:r>
    </w:p>
    <w:p w14:paraId="6CD1C1E8" w14:textId="77777777" w:rsidR="00A14F19" w:rsidRDefault="00A14F19" w:rsidP="00A14F19">
      <w:pPr>
        <w:rPr>
          <w:sz w:val="16"/>
        </w:rPr>
      </w:pPr>
      <w:r>
        <w:rPr>
          <w:sz w:val="16"/>
        </w:rPr>
        <w:t xml:space="preserve">Ever since the Soviets acquired nuclear weapons of their own in 1949, strategists have wondered how and where an all-out </w:t>
      </w:r>
      <w:r>
        <w:rPr>
          <w:rStyle w:val="Emphasis"/>
        </w:rPr>
        <w:t>nuclear</w:t>
      </w:r>
      <w:r>
        <w:rPr>
          <w:sz w:val="16"/>
        </w:rPr>
        <w:t xml:space="preserve"> war -- </w:t>
      </w:r>
      <w:r>
        <w:rPr>
          <w:rStyle w:val="Emphasis"/>
        </w:rPr>
        <w:t>World War III</w:t>
      </w:r>
      <w:r>
        <w:rPr>
          <w:rStyle w:val="StyleUnderline"/>
        </w:rPr>
        <w:t xml:space="preserve"> -- would break out</w:t>
      </w:r>
      <w:r>
        <w:rPr>
          <w:sz w:val="16"/>
        </w:rPr>
        <w:t xml:space="preserve">. At one time, that incendiary scenario was believed most likely to involve a clash over the divided city of Berlin or along the East-West border in Germany. After the Cold War, however, fears of such a deadly encounter </w:t>
      </w:r>
      <w:proofErr w:type="gramStart"/>
      <w:r>
        <w:rPr>
          <w:sz w:val="16"/>
        </w:rPr>
        <w:t>evaporated</w:t>
      </w:r>
      <w:proofErr w:type="gramEnd"/>
      <w:r>
        <w:rPr>
          <w:sz w:val="16"/>
        </w:rPr>
        <w:t xml:space="preserve"> and few gave much thought to such possibilities. Looking </w:t>
      </w:r>
      <w:proofErr w:type="gramStart"/>
      <w:r>
        <w:rPr>
          <w:sz w:val="16"/>
        </w:rPr>
        <w:t>forward</w:t>
      </w:r>
      <w:proofErr w:type="gramEnd"/>
      <w:r>
        <w:rPr>
          <w:sz w:val="16"/>
        </w:rPr>
        <w:t xml:space="preserve"> today, however, the prospect of a catastrophic World War III is again becoming all too imaginable and this time, it appears, </w:t>
      </w:r>
      <w:r w:rsidRPr="003E150A">
        <w:rPr>
          <w:rStyle w:val="StyleUnderline"/>
          <w:highlight w:val="cyan"/>
        </w:rPr>
        <w:t xml:space="preserve">an incident in </w:t>
      </w:r>
      <w:r>
        <w:rPr>
          <w:rStyle w:val="StyleUnderline"/>
        </w:rPr>
        <w:t xml:space="preserve">the </w:t>
      </w:r>
      <w:r w:rsidRPr="003E150A">
        <w:rPr>
          <w:rStyle w:val="Emphasis"/>
          <w:highlight w:val="cyan"/>
        </w:rPr>
        <w:t>Arctic</w:t>
      </w:r>
      <w:r w:rsidRPr="003E150A">
        <w:rPr>
          <w:rStyle w:val="StyleUnderline"/>
          <w:highlight w:val="cyan"/>
        </w:rPr>
        <w:t xml:space="preserve"> could</w:t>
      </w:r>
      <w:r>
        <w:rPr>
          <w:rStyle w:val="StyleUnderline"/>
        </w:rPr>
        <w:t xml:space="preserve"> prove the </w:t>
      </w:r>
      <w:r w:rsidRPr="003E150A">
        <w:rPr>
          <w:rStyle w:val="Emphasis"/>
          <w:highlight w:val="cyan"/>
        </w:rPr>
        <w:t>spark</w:t>
      </w:r>
      <w:r>
        <w:rPr>
          <w:rStyle w:val="Emphasis"/>
        </w:rPr>
        <w:t xml:space="preserve"> for </w:t>
      </w:r>
      <w:r w:rsidRPr="003E150A">
        <w:rPr>
          <w:rStyle w:val="Emphasis"/>
          <w:highlight w:val="cyan"/>
        </w:rPr>
        <w:t>Armageddon</w:t>
      </w:r>
      <w:r>
        <w:rPr>
          <w:sz w:val="16"/>
        </w:rPr>
        <w:t>.</w:t>
      </w:r>
    </w:p>
    <w:p w14:paraId="295AB813" w14:textId="77777777" w:rsidR="00A14F19" w:rsidRPr="00A14F19" w:rsidRDefault="00A14F19" w:rsidP="00A14F19"/>
    <w:p w14:paraId="6945A68F" w14:textId="1A04307C" w:rsidR="000A3E50" w:rsidRDefault="00BF5AD4" w:rsidP="00BF5AD4">
      <w:pPr>
        <w:pStyle w:val="Heading2"/>
      </w:pPr>
      <w:r>
        <w:t>Adv---Bureaucracy</w:t>
      </w:r>
    </w:p>
    <w:p w14:paraId="2B3BA003" w14:textId="386EBB21" w:rsidR="00BF5AD4" w:rsidRDefault="00BF5AD4" w:rsidP="00BF5AD4">
      <w:pPr>
        <w:pStyle w:val="Heading3"/>
      </w:pPr>
      <w:r>
        <w:t>1NC---Nuclear Upkeep</w:t>
      </w:r>
    </w:p>
    <w:p w14:paraId="1AC49EAA" w14:textId="73D00234" w:rsidR="002E7BAA" w:rsidRPr="00EB1E97" w:rsidRDefault="00F65FF9" w:rsidP="00AE30DB">
      <w:pPr>
        <w:pStyle w:val="Heading4"/>
      </w:pPr>
      <w:r>
        <w:t>Can’t solve.</w:t>
      </w:r>
      <w:r w:rsidR="002E7BAA">
        <w:t xml:space="preserve"> They didn’t read an internal link to this. </w:t>
      </w:r>
      <w:proofErr w:type="spellStart"/>
      <w:r w:rsidR="002E7BAA">
        <w:t>Beschel</w:t>
      </w:r>
      <w:proofErr w:type="spellEnd"/>
      <w:r w:rsidR="002E7BAA">
        <w:t xml:space="preserve"> is in the context of government cuts to FEMA and the NWS. Ford is about nuclear deterrence against aggressive adversaries. Zero internal between the plan and that. </w:t>
      </w:r>
      <w:r w:rsidR="00EB1E97">
        <w:t xml:space="preserve">If anything, the plan is </w:t>
      </w:r>
      <w:r w:rsidR="00EB1E97">
        <w:rPr>
          <w:u w:val="single"/>
        </w:rPr>
        <w:t>worse</w:t>
      </w:r>
      <w:r w:rsidR="00EB1E97">
        <w:t xml:space="preserve"> since it constrains response. </w:t>
      </w:r>
    </w:p>
    <w:p w14:paraId="78C7F49D" w14:textId="77777777" w:rsidR="002E7BAA" w:rsidRDefault="002E7BAA" w:rsidP="002E7BAA"/>
    <w:p w14:paraId="609C3688" w14:textId="2605DC18" w:rsidR="002E7BAA" w:rsidRPr="002E7BAA" w:rsidRDefault="002E7BAA" w:rsidP="00AE30DB">
      <w:pPr>
        <w:pStyle w:val="Heading4"/>
      </w:pPr>
      <w:r>
        <w:t xml:space="preserve">No actors </w:t>
      </w:r>
      <w:proofErr w:type="gramStart"/>
      <w:r>
        <w:rPr>
          <w:u w:val="single"/>
        </w:rPr>
        <w:t>aggress</w:t>
      </w:r>
      <w:proofErr w:type="gramEnd"/>
      <w:r>
        <w:t xml:space="preserve">. Russia, China, and Iran are </w:t>
      </w:r>
      <w:r>
        <w:rPr>
          <w:u w:val="single"/>
        </w:rPr>
        <w:t>bogged down</w:t>
      </w:r>
      <w:r>
        <w:t xml:space="preserve"> domestically, and our nuclear force </w:t>
      </w:r>
      <w:r>
        <w:rPr>
          <w:u w:val="single"/>
        </w:rPr>
        <w:t>soloes</w:t>
      </w:r>
      <w:r>
        <w:t xml:space="preserve"> </w:t>
      </w:r>
      <w:proofErr w:type="spellStart"/>
      <w:r>
        <w:t>NoKo’s</w:t>
      </w:r>
      <w:proofErr w:type="spellEnd"/>
      <w:r>
        <w:t xml:space="preserve">. </w:t>
      </w:r>
    </w:p>
    <w:p w14:paraId="59BD5B0E" w14:textId="77777777" w:rsidR="002E7BAA" w:rsidRDefault="002E7BAA" w:rsidP="002E7BAA"/>
    <w:p w14:paraId="0E6A4FEB" w14:textId="77777777" w:rsidR="00AE30DB" w:rsidRDefault="00AE30DB" w:rsidP="00AE30DB">
      <w:pPr>
        <w:pStyle w:val="Heading4"/>
      </w:pPr>
      <w:r>
        <w:t xml:space="preserve">Deterrence by denial is outdated and fails </w:t>
      </w:r>
    </w:p>
    <w:p w14:paraId="1F88A2F2" w14:textId="77777777" w:rsidR="00AE30DB" w:rsidRDefault="00AE30DB" w:rsidP="00AE30DB">
      <w:r w:rsidRPr="001948F7">
        <w:rPr>
          <w:b/>
          <w:bCs/>
          <w:sz w:val="24"/>
          <w:szCs w:val="24"/>
        </w:rPr>
        <w:t>Economist 9/16</w:t>
      </w:r>
      <w:r w:rsidRPr="001948F7">
        <w:rPr>
          <w:sz w:val="24"/>
          <w:szCs w:val="24"/>
        </w:rPr>
        <w:t xml:space="preserve"> </w:t>
      </w:r>
      <w:r>
        <w:t xml:space="preserve">(“Cold war deterrence doesn’t work </w:t>
      </w:r>
      <w:proofErr w:type="spellStart"/>
      <w:r>
        <w:t>any more</w:t>
      </w:r>
      <w:proofErr w:type="spellEnd"/>
      <w:r>
        <w:t xml:space="preserve">,” September 16, 2025 </w:t>
      </w:r>
      <w:hyperlink r:id="rId8" w:history="1">
        <w:r w:rsidRPr="0002462A">
          <w:rPr>
            <w:rStyle w:val="Hyperlink"/>
          </w:rPr>
          <w:t>https://www.economist.com/international/2025/09/16/cold-war-deterrence-doesnt-work-any-more</w:t>
        </w:r>
      </w:hyperlink>
      <w:r>
        <w:t xml:space="preserve"> JM  </w:t>
      </w:r>
    </w:p>
    <w:p w14:paraId="57DFD6B5" w14:textId="77777777" w:rsidR="00AE30DB" w:rsidRPr="003B32AC" w:rsidRDefault="00AE30DB" w:rsidP="00AE30DB">
      <w:pPr>
        <w:rPr>
          <w:sz w:val="16"/>
        </w:rPr>
      </w:pPr>
      <w:r w:rsidRPr="003B32AC">
        <w:rPr>
          <w:sz w:val="16"/>
        </w:rPr>
        <w:t xml:space="preserve">WHEN Russia flew nearly two dozen drones into Polish airspace on the night of September 9th-10th, the NATO alliance proved very good at shooting bad things down. Forces from Germany, Italy, the Netherlands and Poland jointly deployed fighter jets, helicopters, missile batteries and an advanced surveillance plane. Several lumbering, unmanned intruders were destroyed, with no casualties on the ground. It was one of the largest incursions into NATO territory in the history of the alliance, and Europeans can be relieved that their </w:t>
      </w:r>
      <w:proofErr w:type="spellStart"/>
      <w:r w:rsidRPr="003B32AC">
        <w:rPr>
          <w:sz w:val="16"/>
        </w:rPr>
        <w:t>defences</w:t>
      </w:r>
      <w:proofErr w:type="spellEnd"/>
      <w:r w:rsidRPr="003B32AC">
        <w:rPr>
          <w:sz w:val="16"/>
        </w:rPr>
        <w:t xml:space="preserve"> worked. They should worry more, though, that Russia dared to test them in the first place. </w:t>
      </w:r>
      <w:r w:rsidRPr="00F870BE">
        <w:rPr>
          <w:rStyle w:val="Emphasis"/>
          <w:highlight w:val="cyan"/>
        </w:rPr>
        <w:t>Western countries</w:t>
      </w:r>
      <w:r w:rsidRPr="003B32AC">
        <w:rPr>
          <w:sz w:val="16"/>
        </w:rPr>
        <w:t xml:space="preserve"> are </w:t>
      </w:r>
      <w:r w:rsidRPr="00F870BE">
        <w:rPr>
          <w:rStyle w:val="Emphasis"/>
          <w:highlight w:val="cyan"/>
        </w:rPr>
        <w:t>struggling to deter</w:t>
      </w:r>
      <w:r w:rsidRPr="003B32AC">
        <w:rPr>
          <w:sz w:val="16"/>
        </w:rPr>
        <w:t xml:space="preserve"> their </w:t>
      </w:r>
      <w:r w:rsidRPr="00F870BE">
        <w:rPr>
          <w:rStyle w:val="Emphasis"/>
          <w:highlight w:val="cyan"/>
        </w:rPr>
        <w:t>adversaries</w:t>
      </w:r>
      <w:r w:rsidRPr="003B32AC">
        <w:rPr>
          <w:sz w:val="16"/>
        </w:rPr>
        <w:t xml:space="preserve">, and the provocations are piling up. Unmoved by the vocal outrage of many European leaders, President Donald Trump speculated that </w:t>
      </w:r>
      <w:r w:rsidRPr="00F870BE">
        <w:rPr>
          <w:rStyle w:val="Emphasis"/>
          <w:highlight w:val="cyan"/>
        </w:rPr>
        <w:t>Russia’s drones</w:t>
      </w:r>
      <w:r w:rsidRPr="003B32AC">
        <w:rPr>
          <w:sz w:val="16"/>
        </w:rPr>
        <w:t xml:space="preserve"> might have </w:t>
      </w:r>
      <w:r w:rsidRPr="00F870BE">
        <w:rPr>
          <w:rStyle w:val="Emphasis"/>
          <w:highlight w:val="cyan"/>
        </w:rPr>
        <w:t>wandered into Poland</w:t>
      </w:r>
      <w:r w:rsidRPr="003B32AC">
        <w:rPr>
          <w:sz w:val="16"/>
        </w:rPr>
        <w:t xml:space="preserve"> by mistake. A few </w:t>
      </w:r>
      <w:r w:rsidRPr="00F870BE">
        <w:rPr>
          <w:rStyle w:val="Emphasis"/>
          <w:highlight w:val="cyan"/>
        </w:rPr>
        <w:t>days later a</w:t>
      </w:r>
      <w:r w:rsidRPr="003B32AC">
        <w:rPr>
          <w:sz w:val="16"/>
        </w:rPr>
        <w:t xml:space="preserve"> Russian </w:t>
      </w:r>
      <w:r w:rsidRPr="00F870BE">
        <w:rPr>
          <w:rStyle w:val="Emphasis"/>
          <w:highlight w:val="cyan"/>
        </w:rPr>
        <w:t>drone</w:t>
      </w:r>
      <w:r w:rsidRPr="003B32AC">
        <w:rPr>
          <w:sz w:val="16"/>
        </w:rPr>
        <w:t xml:space="preserve"> </w:t>
      </w:r>
      <w:r w:rsidRPr="00F870BE">
        <w:rPr>
          <w:rStyle w:val="Emphasis"/>
          <w:highlight w:val="cyan"/>
        </w:rPr>
        <w:t xml:space="preserve">entered Romania’s </w:t>
      </w:r>
      <w:proofErr w:type="gramStart"/>
      <w:r w:rsidRPr="00F870BE">
        <w:rPr>
          <w:rStyle w:val="Emphasis"/>
          <w:highlight w:val="cyan"/>
        </w:rPr>
        <w:t>airspace</w:t>
      </w:r>
      <w:r w:rsidRPr="003B32AC">
        <w:rPr>
          <w:sz w:val="16"/>
        </w:rPr>
        <w:t>, and</w:t>
      </w:r>
      <w:proofErr w:type="gramEnd"/>
      <w:r w:rsidRPr="003B32AC">
        <w:rPr>
          <w:sz w:val="16"/>
        </w:rPr>
        <w:t xml:space="preserve"> was shadowed by Romanian fighter jets until crossing into Ukraine. Half a world away, </w:t>
      </w:r>
      <w:r w:rsidRPr="00F870BE">
        <w:rPr>
          <w:rStyle w:val="Emphasis"/>
          <w:highlight w:val="cyan"/>
        </w:rPr>
        <w:t>China</w:t>
      </w:r>
      <w:r w:rsidRPr="003B32AC">
        <w:rPr>
          <w:sz w:val="16"/>
        </w:rPr>
        <w:t xml:space="preserve"> has in recent weeks </w:t>
      </w:r>
      <w:r w:rsidRPr="00F870BE">
        <w:rPr>
          <w:rStyle w:val="Emphasis"/>
          <w:highlight w:val="cyan"/>
        </w:rPr>
        <w:t>tightened its grip</w:t>
      </w:r>
      <w:r w:rsidRPr="003B32AC">
        <w:rPr>
          <w:sz w:val="16"/>
        </w:rPr>
        <w:t xml:space="preserve"> over a bitterly disputed reef </w:t>
      </w:r>
      <w:r w:rsidRPr="00F870BE">
        <w:rPr>
          <w:rStyle w:val="Emphasis"/>
          <w:highlight w:val="cyan"/>
        </w:rPr>
        <w:t>in the</w:t>
      </w:r>
      <w:r w:rsidRPr="003B32AC">
        <w:rPr>
          <w:sz w:val="16"/>
        </w:rPr>
        <w:t xml:space="preserve"> </w:t>
      </w:r>
      <w:r w:rsidRPr="00F870BE">
        <w:rPr>
          <w:rStyle w:val="Emphasis"/>
          <w:highlight w:val="cyan"/>
        </w:rPr>
        <w:t>S</w:t>
      </w:r>
      <w:r w:rsidRPr="003B32AC">
        <w:rPr>
          <w:sz w:val="16"/>
        </w:rPr>
        <w:t xml:space="preserve">outh </w:t>
      </w:r>
      <w:r w:rsidRPr="00F870BE">
        <w:rPr>
          <w:rStyle w:val="Emphasis"/>
          <w:highlight w:val="cyan"/>
        </w:rPr>
        <w:t>C</w:t>
      </w:r>
      <w:r w:rsidRPr="003B32AC">
        <w:rPr>
          <w:sz w:val="16"/>
        </w:rPr>
        <w:t xml:space="preserve">hina </w:t>
      </w:r>
      <w:r w:rsidRPr="00F870BE">
        <w:rPr>
          <w:rStyle w:val="Emphasis"/>
          <w:highlight w:val="cyan"/>
        </w:rPr>
        <w:t>S</w:t>
      </w:r>
      <w:r w:rsidRPr="003B32AC">
        <w:rPr>
          <w:sz w:val="16"/>
        </w:rPr>
        <w:t xml:space="preserve">ea. Officials in Beijing this month announced a national marine reserve at the Scarborough Shoal, an uninhabited islet of such strategic importance that in 2016 President Barack Obama told his counterpart, Xi Jinping, that a Chinese land-grab there would risk an American military response. On September 16th Chinese patrol ships swarmed around the shoal, blasting water cannon and injuring a coastguard sailor from the Philippines, America’s treaty ally. To grasp the challenges facing the West, consider how cold war commanders would have greeted a similar incursion by the Soviet Union, suggests Chris Kremidas-Courtney, an expert at the European Policy Centre, a think-tank, who long ago served in a US Army unit watching the skies of Germany for Soviet intruders. If 19 Soviet aircraft had entered NATO airspace, they would have met “a huge response”, with intruders being shot down and massive shows of force on the Western side. Today, Russia’s bet is that the West has “a sharp sword but a shaky hand”, says the expert. NATO’s recent </w:t>
      </w:r>
      <w:proofErr w:type="spellStart"/>
      <w:r w:rsidRPr="003B32AC">
        <w:rPr>
          <w:sz w:val="16"/>
        </w:rPr>
        <w:t>defence</w:t>
      </w:r>
      <w:proofErr w:type="spellEnd"/>
      <w:r w:rsidRPr="003B32AC">
        <w:rPr>
          <w:sz w:val="16"/>
        </w:rPr>
        <w:t xml:space="preserve"> of Poland was successful but unsustainably expensive, with million-dollar missiles used to destroy drones costing $20,000. To deter Vladimir Putin, Europe may have to take risks, for instance seizing oil-smuggling Russian ships, or making bolder commitments to help Ukraine. Put another way, political courage will be as necessary as fancy missiles (though cheaper anti-drone weapons would help, too). Alas, </w:t>
      </w:r>
      <w:r w:rsidRPr="00C1023C">
        <w:rPr>
          <w:rStyle w:val="Emphasis"/>
          <w:highlight w:val="cyan"/>
        </w:rPr>
        <w:t>NATO’s political unity has been undermined by</w:t>
      </w:r>
      <w:r w:rsidRPr="003B32AC">
        <w:rPr>
          <w:sz w:val="16"/>
        </w:rPr>
        <w:t xml:space="preserve"> </w:t>
      </w:r>
      <w:proofErr w:type="spellStart"/>
      <w:r w:rsidRPr="003B32AC">
        <w:rPr>
          <w:sz w:val="16"/>
        </w:rPr>
        <w:t>Mr</w:t>
      </w:r>
      <w:proofErr w:type="spellEnd"/>
      <w:r w:rsidRPr="003B32AC">
        <w:rPr>
          <w:sz w:val="16"/>
        </w:rPr>
        <w:t xml:space="preserve"> </w:t>
      </w:r>
      <w:r w:rsidRPr="00C1023C">
        <w:rPr>
          <w:rStyle w:val="Emphasis"/>
          <w:highlight w:val="cyan"/>
        </w:rPr>
        <w:t>Trump’s bullying</w:t>
      </w:r>
      <w:r w:rsidRPr="003B32AC">
        <w:rPr>
          <w:sz w:val="16"/>
        </w:rPr>
        <w:t xml:space="preserve"> of allies, and by his open questioning of America’s commitment to collective </w:t>
      </w:r>
      <w:proofErr w:type="spellStart"/>
      <w:r w:rsidRPr="003B32AC">
        <w:rPr>
          <w:sz w:val="16"/>
        </w:rPr>
        <w:t>defence</w:t>
      </w:r>
      <w:proofErr w:type="spellEnd"/>
      <w:r w:rsidRPr="003B32AC">
        <w:rPr>
          <w:sz w:val="16"/>
        </w:rPr>
        <w:t xml:space="preserve">. Meanwhile, </w:t>
      </w:r>
      <w:r w:rsidRPr="00C1023C">
        <w:rPr>
          <w:rStyle w:val="Emphasis"/>
          <w:highlight w:val="cyan"/>
        </w:rPr>
        <w:t>the West’s ability to agree on a strong response is hobbled by Russia’s</w:t>
      </w:r>
      <w:r w:rsidRPr="003B32AC">
        <w:rPr>
          <w:sz w:val="16"/>
        </w:rPr>
        <w:t xml:space="preserve"> talent for staging </w:t>
      </w:r>
      <w:r w:rsidRPr="00C1023C">
        <w:rPr>
          <w:rStyle w:val="Emphasis"/>
          <w:highlight w:val="cyan"/>
        </w:rPr>
        <w:t>ambiguous</w:t>
      </w:r>
      <w:r w:rsidRPr="003B32AC">
        <w:rPr>
          <w:sz w:val="16"/>
        </w:rPr>
        <w:t xml:space="preserve">, deniable </w:t>
      </w:r>
      <w:r w:rsidRPr="00C1023C">
        <w:rPr>
          <w:rStyle w:val="Emphasis"/>
          <w:highlight w:val="cyan"/>
        </w:rPr>
        <w:t>attacks. Those</w:t>
      </w:r>
      <w:r w:rsidRPr="003B32AC">
        <w:rPr>
          <w:sz w:val="16"/>
        </w:rPr>
        <w:t xml:space="preserve"> may </w:t>
      </w:r>
      <w:r w:rsidRPr="00C1023C">
        <w:rPr>
          <w:rStyle w:val="Emphasis"/>
          <w:highlight w:val="cyan"/>
        </w:rPr>
        <w:t>involve drones, cyber-attacks or “</w:t>
      </w:r>
      <w:proofErr w:type="gramStart"/>
      <w:r w:rsidRPr="00C1023C">
        <w:rPr>
          <w:rStyle w:val="Emphasis"/>
          <w:highlight w:val="cyan"/>
        </w:rPr>
        <w:t>grey-zone</w:t>
      </w:r>
      <w:proofErr w:type="gramEnd"/>
      <w:r w:rsidRPr="00C1023C">
        <w:rPr>
          <w:rStyle w:val="Emphasis"/>
          <w:highlight w:val="cyan"/>
        </w:rPr>
        <w:t xml:space="preserve">” </w:t>
      </w:r>
      <w:r w:rsidRPr="003B32AC">
        <w:rPr>
          <w:sz w:val="16"/>
        </w:rPr>
        <w:t xml:space="preserve">operations ranging from acts of </w:t>
      </w:r>
      <w:r w:rsidRPr="00C1023C">
        <w:rPr>
          <w:rStyle w:val="Emphasis"/>
          <w:highlight w:val="cyan"/>
        </w:rPr>
        <w:t>sabotage</w:t>
      </w:r>
      <w:r w:rsidRPr="003B32AC">
        <w:rPr>
          <w:sz w:val="16"/>
        </w:rPr>
        <w:t xml:space="preserve"> to assassinations and the apparently malicious severing of submarine internet cables. In the </w:t>
      </w:r>
      <w:r w:rsidRPr="007B762A">
        <w:rPr>
          <w:rStyle w:val="Emphasis"/>
          <w:highlight w:val="cyan"/>
        </w:rPr>
        <w:t xml:space="preserve">cold </w:t>
      </w:r>
      <w:proofErr w:type="gramStart"/>
      <w:r w:rsidRPr="007B762A">
        <w:rPr>
          <w:rStyle w:val="Emphasis"/>
          <w:highlight w:val="cyan"/>
        </w:rPr>
        <w:t>war</w:t>
      </w:r>
      <w:r w:rsidRPr="003B32AC">
        <w:rPr>
          <w:sz w:val="16"/>
        </w:rPr>
        <w:t>, “</w:t>
      </w:r>
      <w:proofErr w:type="gramEnd"/>
      <w:r w:rsidRPr="003B32AC">
        <w:rPr>
          <w:sz w:val="16"/>
        </w:rPr>
        <w:t>we had a chessboard we played on, and we knew where the pieces were. Now there is no board, and no rules,” says Kremidas-Courtney. America and its allies spent decades perfecting their ability to deter the Soviets. Political and military leaders were guided by the principle that it is easier to prevent an act of aggression ahead of time, than to reverse its effects later. “</w:t>
      </w:r>
      <w:r w:rsidRPr="007B762A">
        <w:rPr>
          <w:rStyle w:val="Emphasis"/>
          <w:highlight w:val="cyan"/>
        </w:rPr>
        <w:t>Deterrence by punishment” involved credible threats</w:t>
      </w:r>
      <w:r w:rsidRPr="003B32AC">
        <w:rPr>
          <w:sz w:val="16"/>
        </w:rPr>
        <w:t xml:space="preserve"> to impose unbearable costs on a challenger. In the cold war, that included mutually assured nuclear destruction. “</w:t>
      </w:r>
      <w:r w:rsidRPr="007B762A">
        <w:rPr>
          <w:rStyle w:val="Emphasis"/>
          <w:highlight w:val="cyan"/>
        </w:rPr>
        <w:t>Deterrence by denial” aimed to thwart aggressors</w:t>
      </w:r>
      <w:r w:rsidRPr="003B32AC">
        <w:rPr>
          <w:sz w:val="16"/>
        </w:rPr>
        <w:t xml:space="preserve"> with physical force. American firepower made an attack on the continental United States unimaginable. Meanwhile allies were covered by “extended deterrence”. That might involve hosting American nuclear </w:t>
      </w:r>
      <w:proofErr w:type="gramStart"/>
      <w:r w:rsidRPr="003B32AC">
        <w:rPr>
          <w:sz w:val="16"/>
        </w:rPr>
        <w:t>weapons, or</w:t>
      </w:r>
      <w:proofErr w:type="gramEnd"/>
      <w:r w:rsidRPr="003B32AC">
        <w:rPr>
          <w:sz w:val="16"/>
        </w:rPr>
        <w:t xml:space="preserve"> being under America’s nuclear umbrella. Some leaders were hard to convince. Explaining France’s need for its own nuclear deterrent, President Charles de Gaulle asked whether America would trade “New York for Paris”: </w:t>
      </w:r>
      <w:proofErr w:type="spellStart"/>
      <w:r w:rsidRPr="003B32AC">
        <w:rPr>
          <w:sz w:val="16"/>
        </w:rPr>
        <w:t>ie</w:t>
      </w:r>
      <w:proofErr w:type="spellEnd"/>
      <w:r w:rsidRPr="003B32AC">
        <w:rPr>
          <w:sz w:val="16"/>
        </w:rPr>
        <w:t xml:space="preserve">, unleash a nuclear war to avenge Soviet strikes on France. Other leaders hoped that American forces on their soil would act as human tripwires. Should an enemy attack spill Americans’ blood, they hoped, the superpower would soon ride to the rescue. In the cold war America and the Soviet Union made remarkable efforts to control risks, says Oriana Skylar Mastro of Stanford University. She has found details in archives of secret contacts between the two powers, intended to avoid American air raids killing Soviet advisers in Vietnam. </w:t>
      </w:r>
      <w:r w:rsidRPr="00E418D7">
        <w:rPr>
          <w:rStyle w:val="Emphasis"/>
          <w:highlight w:val="cyan"/>
        </w:rPr>
        <w:t>Today</w:t>
      </w:r>
      <w:r w:rsidRPr="003B32AC">
        <w:rPr>
          <w:sz w:val="16"/>
        </w:rPr>
        <w:t xml:space="preserve">, bipolar competition has been replaced by something far messier and harder to manage, says </w:t>
      </w:r>
      <w:proofErr w:type="spellStart"/>
      <w:r w:rsidRPr="003B32AC">
        <w:rPr>
          <w:sz w:val="16"/>
        </w:rPr>
        <w:t>Ms</w:t>
      </w:r>
      <w:proofErr w:type="spellEnd"/>
      <w:r w:rsidRPr="003B32AC">
        <w:rPr>
          <w:sz w:val="16"/>
        </w:rPr>
        <w:t xml:space="preserve"> Skylar Mastro, a China specialist. Evidence abounds of China seeking to undermine American national security in space, or with cyber-attacks. But such </w:t>
      </w:r>
      <w:r w:rsidRPr="00E418D7">
        <w:rPr>
          <w:rStyle w:val="Emphasis"/>
          <w:highlight w:val="cyan"/>
        </w:rPr>
        <w:t>aggression is</w:t>
      </w:r>
      <w:r w:rsidRPr="003B32AC">
        <w:rPr>
          <w:sz w:val="16"/>
        </w:rPr>
        <w:t xml:space="preserve"> often </w:t>
      </w:r>
      <w:r w:rsidRPr="00E418D7">
        <w:rPr>
          <w:rStyle w:val="Emphasis"/>
          <w:highlight w:val="cyan"/>
        </w:rPr>
        <w:t>hard to deter because it is “deniable and reversible”,</w:t>
      </w:r>
      <w:r w:rsidRPr="003B32AC">
        <w:rPr>
          <w:sz w:val="16"/>
        </w:rPr>
        <w:t xml:space="preserve"> she says. America First risks being America alone Meanwhile, allies doubt America’s reliability. That predates </w:t>
      </w:r>
      <w:proofErr w:type="spellStart"/>
      <w:r w:rsidRPr="003B32AC">
        <w:rPr>
          <w:sz w:val="16"/>
        </w:rPr>
        <w:t>Mr</w:t>
      </w:r>
      <w:proofErr w:type="spellEnd"/>
      <w:r w:rsidRPr="003B32AC">
        <w:rPr>
          <w:sz w:val="16"/>
        </w:rPr>
        <w:t xml:space="preserve"> Trump. It is salutary to revisit “The Unquiet Frontier: Rising Rivals, Vulnerable Allies, and the Crisis of American Power” by Jakub Grygiel and A. Wess Mitchell. Published in 2017, it records how </w:t>
      </w:r>
      <w:proofErr w:type="spellStart"/>
      <w:r w:rsidRPr="003B32AC">
        <w:rPr>
          <w:sz w:val="16"/>
        </w:rPr>
        <w:t>Mr</w:t>
      </w:r>
      <w:proofErr w:type="spellEnd"/>
      <w:r w:rsidRPr="003B32AC">
        <w:rPr>
          <w:sz w:val="16"/>
        </w:rPr>
        <w:t xml:space="preserve"> Obama took a </w:t>
      </w:r>
      <w:proofErr w:type="spellStart"/>
      <w:r w:rsidRPr="003B32AC">
        <w:rPr>
          <w:sz w:val="16"/>
        </w:rPr>
        <w:t>sceptical</w:t>
      </w:r>
      <w:proofErr w:type="spellEnd"/>
      <w:r w:rsidRPr="003B32AC">
        <w:rPr>
          <w:sz w:val="16"/>
        </w:rPr>
        <w:t xml:space="preserve"> view of global commitments. The Democratic president declined to intervene when Russia invaded Ukraine and seized Crimea in 2014, casting that as a regional fight that did not engage America’s vital interests. Back in the Obama years, longtime partners as far afield as Poland, Gulf states and Japan began rearming, as their confidence in America waned. In </w:t>
      </w:r>
      <w:proofErr w:type="spellStart"/>
      <w:r w:rsidRPr="003B32AC">
        <w:rPr>
          <w:sz w:val="16"/>
        </w:rPr>
        <w:t>Mr</w:t>
      </w:r>
      <w:proofErr w:type="spellEnd"/>
      <w:r w:rsidRPr="003B32AC">
        <w:rPr>
          <w:sz w:val="16"/>
        </w:rPr>
        <w:t xml:space="preserve"> Obama’s </w:t>
      </w:r>
      <w:proofErr w:type="spellStart"/>
      <w:r w:rsidRPr="003B32AC">
        <w:rPr>
          <w:sz w:val="16"/>
        </w:rPr>
        <w:t>defence</w:t>
      </w:r>
      <w:proofErr w:type="spellEnd"/>
      <w:r w:rsidRPr="003B32AC">
        <w:rPr>
          <w:sz w:val="16"/>
        </w:rPr>
        <w:t xml:space="preserve">, though he was an unsentimental realist in office, he saw alliances as a source of American strength. </w:t>
      </w:r>
      <w:proofErr w:type="spellStart"/>
      <w:r w:rsidRPr="003B32AC">
        <w:rPr>
          <w:sz w:val="16"/>
        </w:rPr>
        <w:t>Mr</w:t>
      </w:r>
      <w:proofErr w:type="spellEnd"/>
      <w:r w:rsidRPr="003B32AC">
        <w:rPr>
          <w:sz w:val="16"/>
        </w:rPr>
        <w:t xml:space="preserve"> Trump’s America First philosophy is a more nihilistic creed. The American homeland is still dauntingly strong. But adversaries see a chance to divide the West. They will not be easily deterred. </w:t>
      </w:r>
    </w:p>
    <w:p w14:paraId="413CD1D1" w14:textId="77777777" w:rsidR="00AE30DB" w:rsidRPr="00B55AD5" w:rsidRDefault="00AE30DB" w:rsidP="00AE30DB"/>
    <w:p w14:paraId="5712FC6A" w14:textId="77777777" w:rsidR="00AE30DB" w:rsidRPr="002E7BAA" w:rsidRDefault="00AE30DB" w:rsidP="002E7BAA"/>
    <w:p w14:paraId="2A0FB9D1" w14:textId="6B81DFC2" w:rsidR="00BF5AD4" w:rsidRDefault="00BF5AD4" w:rsidP="00BF5AD4">
      <w:pPr>
        <w:pStyle w:val="Heading3"/>
      </w:pPr>
      <w:r>
        <w:t xml:space="preserve">1NC---Disaster </w:t>
      </w:r>
      <w:proofErr w:type="spellStart"/>
      <w:r>
        <w:t>Preparadness</w:t>
      </w:r>
      <w:proofErr w:type="spellEnd"/>
    </w:p>
    <w:p w14:paraId="3866C42B" w14:textId="2AD36E0C" w:rsidR="002E7BAA" w:rsidRDefault="002E7BAA" w:rsidP="00AE30DB">
      <w:pPr>
        <w:pStyle w:val="Heading4"/>
        <w:rPr>
          <w:rStyle w:val="Style13ptBold"/>
          <w:b/>
          <w:bCs w:val="0"/>
        </w:rPr>
      </w:pPr>
      <w:r>
        <w:t xml:space="preserve">Not an impact. </w:t>
      </w:r>
      <w:r w:rsidRPr="002E7BAA">
        <w:rPr>
          <w:rStyle w:val="Style13ptBold"/>
          <w:b/>
        </w:rPr>
        <w:t>Schlegelmilch</w:t>
      </w:r>
      <w:r>
        <w:rPr>
          <w:rStyle w:val="Style13ptBold"/>
          <w:b/>
        </w:rPr>
        <w:t xml:space="preserve"> lists things that </w:t>
      </w:r>
      <w:r>
        <w:rPr>
          <w:rStyle w:val="Style13ptBold"/>
          <w:b/>
          <w:u w:val="single"/>
        </w:rPr>
        <w:t>could happen</w:t>
      </w:r>
      <w:r>
        <w:rPr>
          <w:rStyle w:val="Style13ptBold"/>
          <w:b/>
        </w:rPr>
        <w:t xml:space="preserve">, doesn’t say they’re </w:t>
      </w:r>
      <w:r>
        <w:rPr>
          <w:rStyle w:val="Style13ptBold"/>
          <w:b/>
          <w:u w:val="single"/>
        </w:rPr>
        <w:t>likely to</w:t>
      </w:r>
      <w:r>
        <w:rPr>
          <w:rStyle w:val="Style13ptBold"/>
          <w:b/>
        </w:rPr>
        <w:t xml:space="preserve"> </w:t>
      </w:r>
      <w:proofErr w:type="gramStart"/>
      <w:r w:rsidR="00F17F3B">
        <w:rPr>
          <w:rStyle w:val="Style13ptBold"/>
          <w:b/>
        </w:rPr>
        <w:t>now</w:t>
      </w:r>
      <w:proofErr w:type="gramEnd"/>
      <w:r w:rsidR="00F17F3B">
        <w:rPr>
          <w:rStyle w:val="Style13ptBold"/>
          <w:b/>
        </w:rPr>
        <w:t xml:space="preserve"> </w:t>
      </w:r>
      <w:r>
        <w:rPr>
          <w:rStyle w:val="Style13ptBold"/>
          <w:b/>
        </w:rPr>
        <w:t xml:space="preserve">or how they cause </w:t>
      </w:r>
      <w:r>
        <w:rPr>
          <w:rStyle w:val="Style13ptBold"/>
          <w:b/>
          <w:u w:val="single"/>
        </w:rPr>
        <w:t>human extinction</w:t>
      </w:r>
      <w:r>
        <w:rPr>
          <w:rStyle w:val="Style13ptBold"/>
          <w:b/>
        </w:rPr>
        <w:t xml:space="preserve">. </w:t>
      </w:r>
    </w:p>
    <w:p w14:paraId="4D49CF1D" w14:textId="77777777" w:rsidR="002E7BAA" w:rsidRDefault="002E7BAA" w:rsidP="002E7BAA"/>
    <w:p w14:paraId="4D3A1F70" w14:textId="666742C9" w:rsidR="00D51C33" w:rsidRDefault="00D51C33" w:rsidP="00AE30DB">
      <w:pPr>
        <w:pStyle w:val="Heading4"/>
      </w:pPr>
      <w:r>
        <w:t xml:space="preserve">Outside the </w:t>
      </w:r>
      <w:r>
        <w:rPr>
          <w:u w:val="single"/>
        </w:rPr>
        <w:t>US</w:t>
      </w:r>
      <w:r>
        <w:t xml:space="preserve">. Can’t </w:t>
      </w:r>
      <w:proofErr w:type="gramStart"/>
      <w:r>
        <w:t>solve for</w:t>
      </w:r>
      <w:proofErr w:type="gramEnd"/>
      <w:r>
        <w:t xml:space="preserve"> emerging disasters in the </w:t>
      </w:r>
      <w:r>
        <w:rPr>
          <w:u w:val="single"/>
        </w:rPr>
        <w:t>other countries</w:t>
      </w:r>
      <w:r>
        <w:t xml:space="preserve">. </w:t>
      </w:r>
    </w:p>
    <w:p w14:paraId="3EF30ABA" w14:textId="77777777" w:rsidR="00D51C33" w:rsidRPr="00D51C33" w:rsidRDefault="00D51C33" w:rsidP="00D51C33"/>
    <w:p w14:paraId="69000E53" w14:textId="77777777" w:rsidR="002E7BAA" w:rsidRPr="000B7FE1" w:rsidRDefault="002E7BAA" w:rsidP="00AE30DB">
      <w:pPr>
        <w:pStyle w:val="Heading4"/>
      </w:pPr>
      <w:r>
        <w:t xml:space="preserve">Politicized admin inevitable: </w:t>
      </w:r>
    </w:p>
    <w:p w14:paraId="42327E7D" w14:textId="77777777" w:rsidR="002E7BAA" w:rsidRDefault="002E7BAA" w:rsidP="00AE30DB">
      <w:pPr>
        <w:pStyle w:val="Heading4"/>
      </w:pPr>
      <w:r>
        <w:t xml:space="preserve">Massive alt causes – admin appointments, executive orders, and Congressional deferral </w:t>
      </w:r>
    </w:p>
    <w:p w14:paraId="262B5050" w14:textId="77777777" w:rsidR="002E7BAA" w:rsidRDefault="002E7BAA" w:rsidP="002E7BAA">
      <w:r w:rsidRPr="00543FED">
        <w:rPr>
          <w:b/>
          <w:bCs/>
          <w:sz w:val="24"/>
          <w:szCs w:val="24"/>
        </w:rPr>
        <w:t>Muirhead and Rosenblum 9/5</w:t>
      </w:r>
      <w:r w:rsidRPr="00543FED">
        <w:rPr>
          <w:sz w:val="24"/>
          <w:szCs w:val="24"/>
        </w:rPr>
        <w:t xml:space="preserve"> </w:t>
      </w:r>
      <w:r>
        <w:t xml:space="preserve">(Russell is Robert Clements Professor of Democracy and Politics at Dartmouth College. Nancy is Senator Joseph Clark Professor of Ethics in Politics and Government Emerita at Harvard University. They are the authors of </w:t>
      </w:r>
      <w:proofErr w:type="spellStart"/>
      <w:r>
        <w:t>Ungoverning</w:t>
      </w:r>
      <w:proofErr w:type="spellEnd"/>
      <w:r>
        <w:t>: The Attack on the Administrative State and the Politics of Chaos. Foreign Affairs, “</w:t>
      </w:r>
      <w:proofErr w:type="spellStart"/>
      <w:r>
        <w:t>Ungoverning</w:t>
      </w:r>
      <w:proofErr w:type="spellEnd"/>
      <w:r>
        <w:t xml:space="preserve"> America: The Logic Behind Trump’s Assault on the Administrative State,” September 5, </w:t>
      </w:r>
      <w:proofErr w:type="gramStart"/>
      <w:r>
        <w:t>2025</w:t>
      </w:r>
      <w:proofErr w:type="gramEnd"/>
      <w:r>
        <w:t xml:space="preserve"> </w:t>
      </w:r>
      <w:r w:rsidRPr="003E150A">
        <w:t>https://www.foreignaffairs.com/united-states/ungoverning-america?s=EDZZZ005ZX&amp;utm_medium=newsletters&amp;utm_source=fatoday&amp;utm_campaign=The%20North%20Korean%20Way%20of%20Proliferation&amp;utm_content=20250905&amp;utm_term=EDZZZ005ZX</w:t>
      </w:r>
      <w:r>
        <w:t xml:space="preserve"> JM </w:t>
      </w:r>
    </w:p>
    <w:p w14:paraId="66B4CACD" w14:textId="77777777" w:rsidR="002E7BAA" w:rsidRDefault="002E7BAA" w:rsidP="002E7BAA">
      <w:pPr>
        <w:rPr>
          <w:sz w:val="14"/>
          <w:szCs w:val="20"/>
        </w:rPr>
      </w:pPr>
      <w:r w:rsidRPr="00543FED">
        <w:rPr>
          <w:sz w:val="16"/>
        </w:rPr>
        <w:t xml:space="preserve">In the first seven months of his second term, U.S. President Donald </w:t>
      </w:r>
      <w:r w:rsidRPr="007B2870">
        <w:rPr>
          <w:rStyle w:val="Emphasis"/>
          <w:highlight w:val="cyan"/>
        </w:rPr>
        <w:t>Trump has</w:t>
      </w:r>
      <w:r w:rsidRPr="00543FED">
        <w:rPr>
          <w:sz w:val="16"/>
        </w:rPr>
        <w:t xml:space="preserve"> made unprecedented changes to the way the American government operates. He has </w:t>
      </w:r>
      <w:r w:rsidRPr="007B2870">
        <w:rPr>
          <w:rStyle w:val="Emphasis"/>
          <w:highlight w:val="cyan"/>
        </w:rPr>
        <w:t xml:space="preserve">launched </w:t>
      </w:r>
      <w:r w:rsidRPr="00424D57">
        <w:rPr>
          <w:rStyle w:val="Emphasis"/>
        </w:rPr>
        <w:t>an</w:t>
      </w:r>
      <w:r w:rsidRPr="00543FED">
        <w:rPr>
          <w:sz w:val="16"/>
        </w:rPr>
        <w:t xml:space="preserve"> extraordinary and erratic </w:t>
      </w:r>
      <w:r w:rsidRPr="007B2870">
        <w:rPr>
          <w:rStyle w:val="Emphasis"/>
          <w:highlight w:val="cyan"/>
        </w:rPr>
        <w:t xml:space="preserve">tariff </w:t>
      </w:r>
      <w:r w:rsidRPr="00424D57">
        <w:rPr>
          <w:rStyle w:val="Emphasis"/>
        </w:rPr>
        <w:t>scheme</w:t>
      </w:r>
      <w:r w:rsidRPr="00424D57">
        <w:rPr>
          <w:rStyle w:val="Emphasis"/>
          <w:highlight w:val="cyan"/>
        </w:rPr>
        <w:t>, eliminated</w:t>
      </w:r>
      <w:r w:rsidRPr="00424D57">
        <w:rPr>
          <w:rStyle w:val="Emphasis"/>
        </w:rPr>
        <w:t xml:space="preserve"> U.S. </w:t>
      </w:r>
      <w:r w:rsidRPr="007B2870">
        <w:rPr>
          <w:rStyle w:val="Emphasis"/>
          <w:highlight w:val="cyan"/>
        </w:rPr>
        <w:t>foreign aid</w:t>
      </w:r>
      <w:r w:rsidRPr="00543FED">
        <w:rPr>
          <w:sz w:val="16"/>
        </w:rPr>
        <w:t xml:space="preserve"> programs, </w:t>
      </w:r>
      <w:r w:rsidRPr="007B2870">
        <w:rPr>
          <w:rStyle w:val="Emphasis"/>
          <w:highlight w:val="cyan"/>
        </w:rPr>
        <w:t>upended</w:t>
      </w:r>
      <w:r w:rsidRPr="00543FED">
        <w:rPr>
          <w:sz w:val="16"/>
        </w:rPr>
        <w:t xml:space="preserve"> U.S. </w:t>
      </w:r>
      <w:r w:rsidRPr="007B2870">
        <w:rPr>
          <w:rStyle w:val="Emphasis"/>
          <w:highlight w:val="cyan"/>
        </w:rPr>
        <w:t xml:space="preserve">alliances, </w:t>
      </w:r>
      <w:r w:rsidRPr="00424D57">
        <w:rPr>
          <w:rStyle w:val="Emphasis"/>
        </w:rPr>
        <w:t xml:space="preserve">and </w:t>
      </w:r>
      <w:r w:rsidRPr="007B2870">
        <w:rPr>
          <w:rStyle w:val="Emphasis"/>
          <w:highlight w:val="cyan"/>
        </w:rPr>
        <w:t xml:space="preserve">waged war on </w:t>
      </w:r>
      <w:r w:rsidRPr="00424D57">
        <w:rPr>
          <w:rStyle w:val="Emphasis"/>
        </w:rPr>
        <w:t xml:space="preserve">the </w:t>
      </w:r>
      <w:r w:rsidRPr="007B2870">
        <w:rPr>
          <w:rStyle w:val="Emphasis"/>
          <w:highlight w:val="cyan"/>
        </w:rPr>
        <w:t>admin</w:t>
      </w:r>
      <w:r w:rsidRPr="00543FED">
        <w:rPr>
          <w:sz w:val="16"/>
        </w:rPr>
        <w:t xml:space="preserve">istrative </w:t>
      </w:r>
      <w:r w:rsidRPr="007B2870">
        <w:rPr>
          <w:rStyle w:val="Emphasis"/>
          <w:highlight w:val="cyan"/>
        </w:rPr>
        <w:t xml:space="preserve">state. </w:t>
      </w:r>
      <w:r w:rsidRPr="00424D57">
        <w:rPr>
          <w:rStyle w:val="Emphasis"/>
        </w:rPr>
        <w:t>He</w:t>
      </w:r>
      <w:r w:rsidRPr="00543FED">
        <w:rPr>
          <w:sz w:val="16"/>
        </w:rPr>
        <w:t xml:space="preserve"> has detained and </w:t>
      </w:r>
      <w:r w:rsidRPr="007B2870">
        <w:rPr>
          <w:rStyle w:val="Emphasis"/>
          <w:highlight w:val="cyan"/>
        </w:rPr>
        <w:t>deported</w:t>
      </w:r>
      <w:r w:rsidRPr="00543FED">
        <w:rPr>
          <w:sz w:val="16"/>
        </w:rPr>
        <w:t xml:space="preserve"> scores of </w:t>
      </w:r>
      <w:r w:rsidRPr="007B2870">
        <w:rPr>
          <w:rStyle w:val="Emphasis"/>
          <w:highlight w:val="cyan"/>
        </w:rPr>
        <w:t>foreign students</w:t>
      </w:r>
      <w:r w:rsidRPr="00543FED">
        <w:rPr>
          <w:sz w:val="16"/>
        </w:rPr>
        <w:t xml:space="preserve"> and scholars for their political views; </w:t>
      </w:r>
      <w:r w:rsidRPr="007B2870">
        <w:rPr>
          <w:rStyle w:val="Emphasis"/>
          <w:highlight w:val="cyan"/>
        </w:rPr>
        <w:t>strong-armed universities</w:t>
      </w:r>
      <w:r w:rsidRPr="00543FED">
        <w:rPr>
          <w:sz w:val="16"/>
        </w:rPr>
        <w:t xml:space="preserve">, law firms, corporations, </w:t>
      </w:r>
      <w:r w:rsidRPr="00424D57">
        <w:rPr>
          <w:rStyle w:val="Emphasis"/>
        </w:rPr>
        <w:t xml:space="preserve">and </w:t>
      </w:r>
      <w:r w:rsidRPr="007B2870">
        <w:rPr>
          <w:rStyle w:val="Emphasis"/>
          <w:highlight w:val="cyan"/>
        </w:rPr>
        <w:t>media</w:t>
      </w:r>
      <w:r w:rsidRPr="00543FED">
        <w:rPr>
          <w:sz w:val="16"/>
        </w:rPr>
        <w:t xml:space="preserve"> outlets into doing his bidding; and emasculated the government’s regulatory agencies. He has </w:t>
      </w:r>
      <w:r w:rsidRPr="007B2870">
        <w:rPr>
          <w:rStyle w:val="Emphasis"/>
          <w:highlight w:val="cyan"/>
        </w:rPr>
        <w:t>deployed the</w:t>
      </w:r>
      <w:r w:rsidRPr="00543FED">
        <w:rPr>
          <w:sz w:val="16"/>
        </w:rPr>
        <w:t xml:space="preserve"> U.S. </w:t>
      </w:r>
      <w:r w:rsidRPr="007B2870">
        <w:rPr>
          <w:rStyle w:val="Emphasis"/>
          <w:highlight w:val="cyan"/>
        </w:rPr>
        <w:t xml:space="preserve">National Guard </w:t>
      </w:r>
      <w:r w:rsidRPr="00424D57">
        <w:rPr>
          <w:rStyle w:val="Emphasis"/>
        </w:rPr>
        <w:t>to L</w:t>
      </w:r>
      <w:r w:rsidRPr="00424D57">
        <w:rPr>
          <w:sz w:val="16"/>
        </w:rPr>
        <w:t xml:space="preserve">os </w:t>
      </w:r>
      <w:r w:rsidRPr="00424D57">
        <w:rPr>
          <w:rStyle w:val="Emphasis"/>
        </w:rPr>
        <w:t>A</w:t>
      </w:r>
      <w:r w:rsidRPr="00424D57">
        <w:rPr>
          <w:sz w:val="16"/>
        </w:rPr>
        <w:t xml:space="preserve">ngeles </w:t>
      </w:r>
      <w:r w:rsidRPr="00424D57">
        <w:rPr>
          <w:rStyle w:val="Emphasis"/>
        </w:rPr>
        <w:t>and</w:t>
      </w:r>
      <w:r w:rsidRPr="00424D57">
        <w:rPr>
          <w:sz w:val="16"/>
        </w:rPr>
        <w:t xml:space="preserve"> Washington, </w:t>
      </w:r>
      <w:r w:rsidRPr="00424D57">
        <w:rPr>
          <w:rStyle w:val="Emphasis"/>
        </w:rPr>
        <w:t>D.C.,</w:t>
      </w:r>
      <w:r w:rsidRPr="00424D57">
        <w:rPr>
          <w:sz w:val="16"/>
        </w:rPr>
        <w:t xml:space="preserve"> purportedly to</w:t>
      </w:r>
      <w:r w:rsidRPr="00543FED">
        <w:rPr>
          <w:sz w:val="16"/>
        </w:rPr>
        <w:t xml:space="preserve"> fight disorder and crime, and threatened to send the military to Chicago, New York City, and beyond. All of this has led some observers to conclude that Trump is seeking a new way of governing in pursuit of a radical and disruptive agenda. In foreign relations, trade, energy, and immigration, a variety of news outlets and think tanks have declared that Trump aims to enact a policy revolution. One Brookings article, for example, declared that the president “has thought big” and staked his administration “on large-scale policy shifts</w:t>
      </w:r>
      <w:r w:rsidRPr="00424D57">
        <w:rPr>
          <w:sz w:val="16"/>
        </w:rPr>
        <w:t>.” But</w:t>
      </w:r>
      <w:r w:rsidRPr="00424D57">
        <w:rPr>
          <w:rStyle w:val="Emphasis"/>
        </w:rPr>
        <w:t xml:space="preserve"> Trump </w:t>
      </w:r>
      <w:r w:rsidRPr="00543FED">
        <w:rPr>
          <w:sz w:val="16"/>
        </w:rPr>
        <w:t xml:space="preserve">is not pursuing a governing agenda. He is </w:t>
      </w:r>
      <w:r w:rsidRPr="00424D57">
        <w:rPr>
          <w:rStyle w:val="Emphasis"/>
        </w:rPr>
        <w:t>pursuing “</w:t>
      </w:r>
      <w:proofErr w:type="spellStart"/>
      <w:r w:rsidRPr="00424D57">
        <w:rPr>
          <w:rStyle w:val="Emphasis"/>
        </w:rPr>
        <w:t>ungoverning</w:t>
      </w:r>
      <w:proofErr w:type="spellEnd"/>
      <w:r w:rsidRPr="00424D57">
        <w:rPr>
          <w:rStyle w:val="Emphasis"/>
        </w:rPr>
        <w:t>”: the comprehensive</w:t>
      </w:r>
      <w:r w:rsidRPr="00424D57">
        <w:rPr>
          <w:sz w:val="16"/>
        </w:rPr>
        <w:t xml:space="preserve"> and</w:t>
      </w:r>
      <w:r w:rsidRPr="00543FED">
        <w:rPr>
          <w:sz w:val="16"/>
        </w:rPr>
        <w:t xml:space="preserve"> intentional </w:t>
      </w:r>
      <w:r w:rsidRPr="007B2870">
        <w:rPr>
          <w:rStyle w:val="Emphasis"/>
          <w:highlight w:val="cyan"/>
        </w:rPr>
        <w:t>destruction of state capacity</w:t>
      </w:r>
      <w:r w:rsidRPr="00543FED">
        <w:rPr>
          <w:sz w:val="16"/>
        </w:rPr>
        <w:t xml:space="preserve">. As we described in Foreign Affairs in late January, </w:t>
      </w:r>
      <w:proofErr w:type="spellStart"/>
      <w:r w:rsidRPr="00543FED">
        <w:rPr>
          <w:sz w:val="16"/>
        </w:rPr>
        <w:t>ungoverning</w:t>
      </w:r>
      <w:proofErr w:type="spellEnd"/>
      <w:r w:rsidRPr="00543FED">
        <w:rPr>
          <w:sz w:val="16"/>
        </w:rPr>
        <w:t xml:space="preserve"> is rare in the history of politics. Authoritarians generally want to take over a state so they can use it, not so they can destroy it. They need loyalty and </w:t>
      </w:r>
      <w:proofErr w:type="gramStart"/>
      <w:r w:rsidRPr="00543FED">
        <w:rPr>
          <w:sz w:val="16"/>
        </w:rPr>
        <w:t>select</w:t>
      </w:r>
      <w:proofErr w:type="gramEnd"/>
      <w:r w:rsidRPr="00543FED">
        <w:rPr>
          <w:sz w:val="16"/>
        </w:rPr>
        <w:t xml:space="preserve"> for it, but they also need competence. Trump, by contrast, shreds regular procedures, shrugs off the expertise needed to bring policies to </w:t>
      </w:r>
      <w:proofErr w:type="gramStart"/>
      <w:r w:rsidRPr="00543FED">
        <w:rPr>
          <w:sz w:val="16"/>
        </w:rPr>
        <w:t>life, and</w:t>
      </w:r>
      <w:proofErr w:type="gramEnd"/>
      <w:r w:rsidRPr="00543FED">
        <w:rPr>
          <w:sz w:val="16"/>
        </w:rPr>
        <w:t xml:space="preserve"> promotes administrative incompetence </w:t>
      </w:r>
      <w:proofErr w:type="gramStart"/>
      <w:r w:rsidRPr="00543FED">
        <w:rPr>
          <w:sz w:val="16"/>
        </w:rPr>
        <w:t>in order to</w:t>
      </w:r>
      <w:proofErr w:type="gramEnd"/>
      <w:r w:rsidRPr="00543FED">
        <w:rPr>
          <w:sz w:val="16"/>
        </w:rPr>
        <w:t xml:space="preserve"> eliminate any authority other than himself. None of his decisions are about slashing bureaucratic red tape or privatizing parts of the state. Instead, he issues capricious commands and negotiates deals that serve his whims. From his first days back in the White House, Trump made it clear that he will reward anyone who breaks the law in support of him. It is why he pardoned all the January 6, 2021, insurrectionists, declaring later that “He who saves his Country does not violate any Law.” The speed at which the Trump administration has pursued </w:t>
      </w:r>
      <w:proofErr w:type="spellStart"/>
      <w:r w:rsidRPr="00543FED">
        <w:rPr>
          <w:sz w:val="16"/>
        </w:rPr>
        <w:t>ungoverning</w:t>
      </w:r>
      <w:proofErr w:type="spellEnd"/>
      <w:r w:rsidRPr="00543FED">
        <w:rPr>
          <w:sz w:val="16"/>
        </w:rPr>
        <w:t xml:space="preserve"> is astonishing. It gives the impression that a lot is happening and that Trump will let nothing stand in his way. New episodes of the Trump show drop at a dizzying pace: he posted on social media over 2,000 times in the first four months of his second term. </w:t>
      </w:r>
      <w:proofErr w:type="gramStart"/>
      <w:r w:rsidRPr="00543FED">
        <w:rPr>
          <w:sz w:val="16"/>
        </w:rPr>
        <w:t>The chaos</w:t>
      </w:r>
      <w:proofErr w:type="gramEnd"/>
      <w:r w:rsidRPr="00543FED">
        <w:rPr>
          <w:sz w:val="16"/>
        </w:rPr>
        <w:t xml:space="preserve"> is real, as is the destruction. </w:t>
      </w:r>
      <w:r w:rsidRPr="00424D57">
        <w:rPr>
          <w:rStyle w:val="Emphasis"/>
        </w:rPr>
        <w:t xml:space="preserve">Trump’s </w:t>
      </w:r>
      <w:r w:rsidRPr="007B2870">
        <w:rPr>
          <w:rStyle w:val="Emphasis"/>
          <w:highlight w:val="cyan"/>
        </w:rPr>
        <w:t>director of the C</w:t>
      </w:r>
      <w:r w:rsidRPr="00543FED">
        <w:rPr>
          <w:sz w:val="16"/>
        </w:rPr>
        <w:t xml:space="preserve">enters for </w:t>
      </w:r>
      <w:r w:rsidRPr="007B2870">
        <w:rPr>
          <w:rStyle w:val="Emphasis"/>
          <w:highlight w:val="cyan"/>
        </w:rPr>
        <w:t>D</w:t>
      </w:r>
      <w:r w:rsidRPr="00543FED">
        <w:rPr>
          <w:sz w:val="16"/>
        </w:rPr>
        <w:t xml:space="preserve">isease </w:t>
      </w:r>
      <w:r w:rsidRPr="007B2870">
        <w:rPr>
          <w:rStyle w:val="Emphasis"/>
          <w:highlight w:val="cyan"/>
        </w:rPr>
        <w:t>C</w:t>
      </w:r>
      <w:r w:rsidRPr="00543FED">
        <w:rPr>
          <w:sz w:val="16"/>
        </w:rPr>
        <w:t xml:space="preserve">ontrol and Prevention </w:t>
      </w:r>
      <w:r w:rsidRPr="00424D57">
        <w:rPr>
          <w:rStyle w:val="Emphasis"/>
        </w:rPr>
        <w:t xml:space="preserve">was </w:t>
      </w:r>
      <w:r w:rsidRPr="007B2870">
        <w:rPr>
          <w:rStyle w:val="Emphasis"/>
          <w:highlight w:val="cyan"/>
        </w:rPr>
        <w:t xml:space="preserve">fired </w:t>
      </w:r>
      <w:r w:rsidRPr="00424D57">
        <w:rPr>
          <w:rStyle w:val="Emphasis"/>
        </w:rPr>
        <w:t>after</w:t>
      </w:r>
      <w:r w:rsidRPr="00424D57">
        <w:rPr>
          <w:sz w:val="16"/>
        </w:rPr>
        <w:t xml:space="preserve"> less than </w:t>
      </w:r>
      <w:r w:rsidRPr="00424D57">
        <w:rPr>
          <w:rStyle w:val="Emphasis"/>
        </w:rPr>
        <w:t>a month,</w:t>
      </w:r>
      <w:r w:rsidRPr="00424D57">
        <w:rPr>
          <w:sz w:val="16"/>
        </w:rPr>
        <w:t xml:space="preserve"> for instance, and </w:t>
      </w:r>
      <w:r w:rsidRPr="00424D57">
        <w:rPr>
          <w:rStyle w:val="Emphasis"/>
        </w:rPr>
        <w:t>four</w:t>
      </w:r>
      <w:r w:rsidRPr="00424D57">
        <w:rPr>
          <w:sz w:val="16"/>
        </w:rPr>
        <w:t xml:space="preserve"> other </w:t>
      </w:r>
      <w:r w:rsidRPr="00424D57">
        <w:rPr>
          <w:rStyle w:val="Emphasis"/>
        </w:rPr>
        <w:t>top</w:t>
      </w:r>
      <w:r w:rsidRPr="00424D57">
        <w:rPr>
          <w:sz w:val="16"/>
        </w:rPr>
        <w:t xml:space="preserve"> CDC </w:t>
      </w:r>
      <w:r w:rsidRPr="00424D57">
        <w:rPr>
          <w:rStyle w:val="Emphasis"/>
        </w:rPr>
        <w:t>leaders</w:t>
      </w:r>
      <w:r w:rsidRPr="00424D57">
        <w:rPr>
          <w:sz w:val="16"/>
        </w:rPr>
        <w:t xml:space="preserve"> promptly </w:t>
      </w:r>
      <w:r w:rsidRPr="00424D57">
        <w:rPr>
          <w:rStyle w:val="Emphasis"/>
        </w:rPr>
        <w:t>resigned</w:t>
      </w:r>
      <w:r w:rsidRPr="00424D57">
        <w:rPr>
          <w:sz w:val="16"/>
        </w:rPr>
        <w:t>. But in the end, it is likely to also leave the leader ineffective and breed discontent. WEAPONIZED INCOMPETENCE</w:t>
      </w:r>
      <w:r w:rsidRPr="00543FED">
        <w:rPr>
          <w:sz w:val="16"/>
        </w:rPr>
        <w:t xml:space="preserve"> </w:t>
      </w:r>
      <w:proofErr w:type="spellStart"/>
      <w:r w:rsidRPr="00543FED">
        <w:rPr>
          <w:sz w:val="16"/>
        </w:rPr>
        <w:t>Ungoverning</w:t>
      </w:r>
      <w:proofErr w:type="spellEnd"/>
      <w:r w:rsidRPr="00543FED">
        <w:rPr>
          <w:sz w:val="16"/>
        </w:rPr>
        <w:t xml:space="preserve"> was not the theme of Trump’s campaign. Instead, the president promised—and continues to promise—that he would lead a grand national revival by bringing down costs and limiting immigration. But even in Trump’s first term, one could discern Trump’s philosophy of </w:t>
      </w:r>
      <w:proofErr w:type="spellStart"/>
      <w:r w:rsidRPr="00543FED">
        <w:rPr>
          <w:sz w:val="16"/>
        </w:rPr>
        <w:t>ungoverning</w:t>
      </w:r>
      <w:proofErr w:type="spellEnd"/>
      <w:r w:rsidRPr="00543FED">
        <w:rPr>
          <w:sz w:val="16"/>
        </w:rPr>
        <w:t xml:space="preserve"> in his attack on expertise and regular process. As we argued in </w:t>
      </w:r>
      <w:proofErr w:type="spellStart"/>
      <w:r w:rsidRPr="00543FED">
        <w:rPr>
          <w:sz w:val="16"/>
        </w:rPr>
        <w:t>Ungoverning</w:t>
      </w:r>
      <w:proofErr w:type="spellEnd"/>
      <w:r w:rsidRPr="00543FED">
        <w:rPr>
          <w:sz w:val="16"/>
        </w:rPr>
        <w:t xml:space="preserve">: The Attack on the Administrative State and the Politics of Chaos (October 2024), </w:t>
      </w:r>
      <w:proofErr w:type="spellStart"/>
      <w:r w:rsidRPr="00543FED">
        <w:rPr>
          <w:sz w:val="16"/>
        </w:rPr>
        <w:t>ungoverning</w:t>
      </w:r>
      <w:proofErr w:type="spellEnd"/>
      <w:r w:rsidRPr="00543FED">
        <w:rPr>
          <w:sz w:val="16"/>
        </w:rPr>
        <w:t xml:space="preserve"> has become the core logic of the Republican Party that Trump now dominates. It is thus not surprising that Trump’s second-term agenda centers on tearing Washington apart. His appointments provide cases in point. It can seem as if the only requirement to gain an appointment in the Trump administration is personal submission. But that is only part of the story. </w:t>
      </w:r>
      <w:r w:rsidRPr="00424D57">
        <w:rPr>
          <w:rStyle w:val="Emphasis"/>
        </w:rPr>
        <w:t xml:space="preserve">Trump’s </w:t>
      </w:r>
      <w:r w:rsidRPr="007B2870">
        <w:rPr>
          <w:rStyle w:val="Emphasis"/>
          <w:highlight w:val="cyan"/>
        </w:rPr>
        <w:t xml:space="preserve">appointees </w:t>
      </w:r>
      <w:r w:rsidRPr="00424D57">
        <w:rPr>
          <w:rStyle w:val="Emphasis"/>
        </w:rPr>
        <w:t>are</w:t>
      </w:r>
      <w:r w:rsidRPr="00543FED">
        <w:rPr>
          <w:sz w:val="16"/>
        </w:rPr>
        <w:t xml:space="preserve"> not only required to be </w:t>
      </w:r>
      <w:r w:rsidRPr="007B2870">
        <w:rPr>
          <w:rStyle w:val="Emphasis"/>
          <w:highlight w:val="cyan"/>
        </w:rPr>
        <w:t>submissive</w:t>
      </w:r>
      <w:r w:rsidRPr="00543FED">
        <w:rPr>
          <w:sz w:val="16"/>
        </w:rPr>
        <w:t xml:space="preserve">; they must </w:t>
      </w:r>
      <w:r w:rsidRPr="007B2870">
        <w:rPr>
          <w:rStyle w:val="Emphasis"/>
          <w:highlight w:val="cyan"/>
        </w:rPr>
        <w:t>also</w:t>
      </w:r>
      <w:r w:rsidRPr="00543FED">
        <w:rPr>
          <w:sz w:val="16"/>
        </w:rPr>
        <w:t xml:space="preserve"> be </w:t>
      </w:r>
      <w:r w:rsidRPr="007B2870">
        <w:rPr>
          <w:rStyle w:val="Emphasis"/>
          <w:highlight w:val="cyan"/>
        </w:rPr>
        <w:t>incompetent</w:t>
      </w:r>
      <w:r w:rsidRPr="00543FED">
        <w:rPr>
          <w:sz w:val="16"/>
        </w:rPr>
        <w:t xml:space="preserve">. Critical posts, such as </w:t>
      </w:r>
      <w:r w:rsidRPr="00424D57">
        <w:rPr>
          <w:rStyle w:val="Emphasis"/>
        </w:rPr>
        <w:t xml:space="preserve">director of </w:t>
      </w:r>
      <w:r w:rsidRPr="00424D57">
        <w:rPr>
          <w:sz w:val="16"/>
        </w:rPr>
        <w:t>National</w:t>
      </w:r>
      <w:r w:rsidRPr="00424D57">
        <w:rPr>
          <w:rStyle w:val="Emphasis"/>
        </w:rPr>
        <w:t xml:space="preserve"> Intelligence and</w:t>
      </w:r>
      <w:r w:rsidRPr="00424D57">
        <w:rPr>
          <w:sz w:val="16"/>
        </w:rPr>
        <w:t xml:space="preserve"> director of the </w:t>
      </w:r>
      <w:r w:rsidRPr="00424D57">
        <w:rPr>
          <w:rStyle w:val="Emphasis"/>
        </w:rPr>
        <w:t>F</w:t>
      </w:r>
      <w:r w:rsidRPr="00424D57">
        <w:rPr>
          <w:sz w:val="16"/>
        </w:rPr>
        <w:t xml:space="preserve">ederal </w:t>
      </w:r>
      <w:r w:rsidRPr="00424D57">
        <w:rPr>
          <w:rStyle w:val="Emphasis"/>
        </w:rPr>
        <w:t>B</w:t>
      </w:r>
      <w:r w:rsidRPr="00424D57">
        <w:rPr>
          <w:sz w:val="16"/>
        </w:rPr>
        <w:t xml:space="preserve">ureau of </w:t>
      </w:r>
      <w:r w:rsidRPr="00424D57">
        <w:rPr>
          <w:rStyle w:val="Emphasis"/>
        </w:rPr>
        <w:t>I</w:t>
      </w:r>
      <w:r w:rsidRPr="00424D57">
        <w:rPr>
          <w:sz w:val="16"/>
        </w:rPr>
        <w:t>nvestigation</w:t>
      </w:r>
      <w:r w:rsidRPr="00543FED">
        <w:rPr>
          <w:sz w:val="16"/>
        </w:rPr>
        <w:t xml:space="preserve">, have gone to people without experience or expertise—in these two cases, Tulsi </w:t>
      </w:r>
      <w:r w:rsidRPr="007B2870">
        <w:rPr>
          <w:rStyle w:val="Emphasis"/>
          <w:highlight w:val="cyan"/>
        </w:rPr>
        <w:t xml:space="preserve">Gabbard </w:t>
      </w:r>
      <w:r w:rsidRPr="00424D57">
        <w:rPr>
          <w:rStyle w:val="Emphasis"/>
        </w:rPr>
        <w:t>and</w:t>
      </w:r>
      <w:r w:rsidRPr="00543FED">
        <w:rPr>
          <w:sz w:val="16"/>
        </w:rPr>
        <w:t xml:space="preserve"> Kash </w:t>
      </w:r>
      <w:r w:rsidRPr="007B2870">
        <w:rPr>
          <w:rStyle w:val="Emphasis"/>
          <w:highlight w:val="cyan"/>
        </w:rPr>
        <w:t>Patel</w:t>
      </w:r>
      <w:r w:rsidRPr="00543FED">
        <w:rPr>
          <w:sz w:val="16"/>
        </w:rPr>
        <w:t xml:space="preserve">, respectively. Many of these </w:t>
      </w:r>
      <w:r w:rsidRPr="00424D57">
        <w:rPr>
          <w:sz w:val="16"/>
        </w:rPr>
        <w:t xml:space="preserve">appointees </w:t>
      </w:r>
      <w:r w:rsidRPr="00424D57">
        <w:rPr>
          <w:rStyle w:val="Emphasis"/>
        </w:rPr>
        <w:t>do not know how to manage</w:t>
      </w:r>
      <w:r w:rsidRPr="00424D57">
        <w:rPr>
          <w:sz w:val="16"/>
        </w:rPr>
        <w:t xml:space="preserve"> large organizations. They </w:t>
      </w:r>
      <w:r w:rsidRPr="00424D57">
        <w:rPr>
          <w:rStyle w:val="Emphasis"/>
        </w:rPr>
        <w:t>do not possess subject</w:t>
      </w:r>
      <w:r w:rsidRPr="00424D57">
        <w:rPr>
          <w:sz w:val="16"/>
        </w:rPr>
        <w:t xml:space="preserve">-specific </w:t>
      </w:r>
      <w:r w:rsidRPr="00424D57">
        <w:rPr>
          <w:rStyle w:val="Emphasis"/>
        </w:rPr>
        <w:t>knowledge</w:t>
      </w:r>
      <w:r w:rsidRPr="00424D57">
        <w:rPr>
          <w:sz w:val="16"/>
        </w:rPr>
        <w:t xml:space="preserve">, so they cannot offer good advice. They cannot explain. </w:t>
      </w:r>
      <w:r w:rsidRPr="00424D57">
        <w:rPr>
          <w:rStyle w:val="Emphasis"/>
        </w:rPr>
        <w:t>They cannot</w:t>
      </w:r>
      <w:r w:rsidRPr="00424D57">
        <w:rPr>
          <w:sz w:val="16"/>
        </w:rPr>
        <w:t xml:space="preserve"> effectively </w:t>
      </w:r>
      <w:r w:rsidRPr="00424D57">
        <w:rPr>
          <w:rStyle w:val="Emphasis"/>
        </w:rPr>
        <w:t>implement policy.</w:t>
      </w:r>
      <w:r w:rsidRPr="00424D57">
        <w:rPr>
          <w:sz w:val="16"/>
        </w:rPr>
        <w:t xml:space="preserve"> For this administration, these deficiencies are not defects. The appointees are chosen precisely because they are patently inappropriate to the position—to shock, to undo, and to make every decision turn on the president’s will. Consider Defense Secretary Pete Hegseth</w:t>
      </w:r>
      <w:r w:rsidRPr="00543FED">
        <w:rPr>
          <w:sz w:val="16"/>
        </w:rPr>
        <w:t xml:space="preserve">. Before being tapped for his current role, </w:t>
      </w:r>
      <w:r w:rsidRPr="007B2870">
        <w:rPr>
          <w:rStyle w:val="Emphasis"/>
          <w:highlight w:val="cyan"/>
        </w:rPr>
        <w:t xml:space="preserve">Hegseth </w:t>
      </w:r>
      <w:r w:rsidRPr="00424D57">
        <w:rPr>
          <w:rStyle w:val="Emphasis"/>
        </w:rPr>
        <w:t>was a Fox News host</w:t>
      </w:r>
      <w:r w:rsidRPr="00424D57">
        <w:rPr>
          <w:sz w:val="16"/>
        </w:rPr>
        <w:t>.</w:t>
      </w:r>
      <w:r w:rsidRPr="00543FED">
        <w:rPr>
          <w:sz w:val="16"/>
        </w:rPr>
        <w:t xml:space="preserve"> His only executive experience was heading a nonprofit, which he ran into the ground. His incompetence shows: in March 2025, Hegseth shared classified information about U.S. military operations in Yemen with his spouse, his brother, and a journalist. This scandal caused the Trump administration some embarrassment. But the </w:t>
      </w:r>
      <w:r w:rsidRPr="007B2870">
        <w:rPr>
          <w:rStyle w:val="Emphasis"/>
          <w:highlight w:val="cyan"/>
        </w:rPr>
        <w:t>violation of</w:t>
      </w:r>
      <w:r w:rsidRPr="00543FED">
        <w:rPr>
          <w:sz w:val="16"/>
        </w:rPr>
        <w:t xml:space="preserve"> </w:t>
      </w:r>
      <w:r w:rsidRPr="007B2870">
        <w:rPr>
          <w:rStyle w:val="Emphasis"/>
          <w:highlight w:val="cyan"/>
        </w:rPr>
        <w:t xml:space="preserve">national security did not cost </w:t>
      </w:r>
      <w:r w:rsidRPr="00424D57">
        <w:rPr>
          <w:rStyle w:val="Emphasis"/>
        </w:rPr>
        <w:t xml:space="preserve">Hegseth </w:t>
      </w:r>
      <w:r w:rsidRPr="007B2870">
        <w:rPr>
          <w:rStyle w:val="Emphasis"/>
          <w:highlight w:val="cyan"/>
        </w:rPr>
        <w:t xml:space="preserve">his job, </w:t>
      </w:r>
      <w:r w:rsidRPr="00424D57">
        <w:rPr>
          <w:rStyle w:val="Emphasis"/>
        </w:rPr>
        <w:t>because</w:t>
      </w:r>
      <w:r w:rsidRPr="00424D57">
        <w:rPr>
          <w:sz w:val="16"/>
        </w:rPr>
        <w:t xml:space="preserve"> Hegseth’s </w:t>
      </w:r>
      <w:r w:rsidRPr="00424D57">
        <w:rPr>
          <w:rStyle w:val="Emphasis"/>
        </w:rPr>
        <w:t>failures are</w:t>
      </w:r>
      <w:r w:rsidRPr="00424D57">
        <w:rPr>
          <w:sz w:val="16"/>
        </w:rPr>
        <w:t xml:space="preserve"> key to </w:t>
      </w:r>
      <w:r w:rsidRPr="00424D57">
        <w:rPr>
          <w:rStyle w:val="Emphasis"/>
        </w:rPr>
        <w:t>his allure</w:t>
      </w:r>
      <w:r w:rsidRPr="00424D57">
        <w:rPr>
          <w:sz w:val="16"/>
        </w:rPr>
        <w:t>. Trump</w:t>
      </w:r>
      <w:r w:rsidRPr="00543FED">
        <w:rPr>
          <w:sz w:val="16"/>
        </w:rPr>
        <w:t xml:space="preserve"> has also stood by Health and Human Services Secretary </w:t>
      </w:r>
      <w:r w:rsidRPr="007B2870">
        <w:rPr>
          <w:rStyle w:val="Emphasis"/>
          <w:highlight w:val="cyan"/>
        </w:rPr>
        <w:t>R</w:t>
      </w:r>
      <w:r w:rsidRPr="00543FED">
        <w:rPr>
          <w:sz w:val="16"/>
        </w:rPr>
        <w:t xml:space="preserve">obert </w:t>
      </w:r>
      <w:r w:rsidRPr="007B2870">
        <w:rPr>
          <w:rStyle w:val="Emphasis"/>
          <w:highlight w:val="cyan"/>
        </w:rPr>
        <w:t>F</w:t>
      </w:r>
      <w:r w:rsidRPr="00543FED">
        <w:rPr>
          <w:sz w:val="16"/>
        </w:rPr>
        <w:t xml:space="preserve">. </w:t>
      </w:r>
      <w:r w:rsidRPr="007B2870">
        <w:rPr>
          <w:rStyle w:val="Emphasis"/>
          <w:highlight w:val="cyan"/>
        </w:rPr>
        <w:t>K</w:t>
      </w:r>
      <w:r w:rsidRPr="00543FED">
        <w:rPr>
          <w:sz w:val="16"/>
        </w:rPr>
        <w:t xml:space="preserve">ennedy, Jr., a conspiracy theorist, even as Kennedy </w:t>
      </w:r>
      <w:r w:rsidRPr="007B2870">
        <w:rPr>
          <w:rStyle w:val="Emphasis"/>
          <w:highlight w:val="cyan"/>
        </w:rPr>
        <w:t>fired</w:t>
      </w:r>
      <w:r w:rsidRPr="00543FED">
        <w:rPr>
          <w:sz w:val="16"/>
        </w:rPr>
        <w:t xml:space="preserve"> the </w:t>
      </w:r>
      <w:r w:rsidRPr="007B2870">
        <w:rPr>
          <w:rStyle w:val="Emphasis"/>
          <w:highlight w:val="cyan"/>
        </w:rPr>
        <w:t>17 members of</w:t>
      </w:r>
      <w:r w:rsidRPr="00543FED">
        <w:rPr>
          <w:sz w:val="16"/>
        </w:rPr>
        <w:t xml:space="preserve"> the </w:t>
      </w:r>
      <w:r w:rsidRPr="007B2870">
        <w:rPr>
          <w:rStyle w:val="Emphasis"/>
          <w:highlight w:val="cyan"/>
        </w:rPr>
        <w:t>expert panel that advises</w:t>
      </w:r>
      <w:r w:rsidRPr="00543FED">
        <w:rPr>
          <w:sz w:val="16"/>
        </w:rPr>
        <w:t xml:space="preserve"> the </w:t>
      </w:r>
      <w:r w:rsidRPr="007B2870">
        <w:rPr>
          <w:rStyle w:val="Emphasis"/>
          <w:highlight w:val="cyan"/>
        </w:rPr>
        <w:t>CDC</w:t>
      </w:r>
      <w:r w:rsidRPr="00543FED">
        <w:rPr>
          <w:sz w:val="16"/>
        </w:rPr>
        <w:t xml:space="preserve"> on vaccines. Prizing </w:t>
      </w:r>
      <w:r w:rsidRPr="007B2870">
        <w:rPr>
          <w:rStyle w:val="Emphasis"/>
          <w:highlight w:val="cyan"/>
        </w:rPr>
        <w:t>incompetence</w:t>
      </w:r>
      <w:r w:rsidRPr="00543FED">
        <w:rPr>
          <w:sz w:val="16"/>
        </w:rPr>
        <w:t xml:space="preserve"> over expertise also </w:t>
      </w:r>
      <w:r w:rsidRPr="007B2870">
        <w:rPr>
          <w:rStyle w:val="Emphasis"/>
          <w:highlight w:val="cyan"/>
        </w:rPr>
        <w:t>explains</w:t>
      </w:r>
      <w:r w:rsidRPr="00543FED">
        <w:rPr>
          <w:sz w:val="16"/>
        </w:rPr>
        <w:t xml:space="preserve"> the sweeping powers Trump gave to the billionaire tech entrepreneur Elon </w:t>
      </w:r>
      <w:r w:rsidRPr="007B2870">
        <w:rPr>
          <w:rStyle w:val="Emphasis"/>
          <w:highlight w:val="cyan"/>
        </w:rPr>
        <w:t>Musk and</w:t>
      </w:r>
      <w:r w:rsidRPr="00543FED">
        <w:rPr>
          <w:sz w:val="16"/>
        </w:rPr>
        <w:t xml:space="preserve"> his </w:t>
      </w:r>
      <w:r w:rsidRPr="007B2870">
        <w:rPr>
          <w:rStyle w:val="Emphasis"/>
          <w:highlight w:val="cyan"/>
        </w:rPr>
        <w:t>D</w:t>
      </w:r>
      <w:r w:rsidRPr="00543FED">
        <w:rPr>
          <w:sz w:val="16"/>
        </w:rPr>
        <w:t xml:space="preserve">epartment </w:t>
      </w:r>
      <w:r w:rsidRPr="007B2870">
        <w:rPr>
          <w:rStyle w:val="Emphasis"/>
          <w:highlight w:val="cyan"/>
        </w:rPr>
        <w:t>o</w:t>
      </w:r>
      <w:r w:rsidRPr="00543FED">
        <w:rPr>
          <w:sz w:val="16"/>
        </w:rPr>
        <w:t xml:space="preserve">f </w:t>
      </w:r>
      <w:r w:rsidRPr="007B2870">
        <w:rPr>
          <w:rStyle w:val="Emphasis"/>
          <w:highlight w:val="cyan"/>
        </w:rPr>
        <w:t>G</w:t>
      </w:r>
      <w:r w:rsidRPr="00543FED">
        <w:rPr>
          <w:sz w:val="16"/>
        </w:rPr>
        <w:t xml:space="preserve">overnment </w:t>
      </w:r>
      <w:r w:rsidRPr="007B2870">
        <w:rPr>
          <w:rStyle w:val="Emphasis"/>
          <w:highlight w:val="cyan"/>
        </w:rPr>
        <w:t>E</w:t>
      </w:r>
      <w:r w:rsidRPr="00543FED">
        <w:rPr>
          <w:sz w:val="16"/>
        </w:rPr>
        <w:t xml:space="preserve">fficiency. DOGE was not about cutting $2 trillion from the deficit, as Musk originally promised, or $1 trillion, as he later pledged, or even $150 billion, the amount he finally settled on. Instead, DOG E was the sharp end of a battering ram directed at the so-called deep state, which includes both essential operations, such as tax collection, and apolitical employees, such as the National Weather Service scientists who gather weather data. Its purpose was to hollow out the administration. L’ÉTAT, C’EST MOI Along with dismantling the apparatus of the state, </w:t>
      </w:r>
      <w:proofErr w:type="spellStart"/>
      <w:r w:rsidRPr="00543FED">
        <w:rPr>
          <w:sz w:val="16"/>
        </w:rPr>
        <w:t>ungoverning</w:t>
      </w:r>
      <w:proofErr w:type="spellEnd"/>
      <w:r w:rsidRPr="00543FED">
        <w:rPr>
          <w:sz w:val="16"/>
        </w:rPr>
        <w:t xml:space="preserve"> involves bending or repurposing administrative functions to serve a leader’s will. The coercive power of the state becomes a tool for investigating, prosecuting, and punishing critics. Consider how the Trump loyalist </w:t>
      </w:r>
      <w:r w:rsidRPr="00424D57">
        <w:rPr>
          <w:sz w:val="16"/>
        </w:rPr>
        <w:t>B</w:t>
      </w:r>
      <w:r w:rsidRPr="00543FED">
        <w:rPr>
          <w:sz w:val="16"/>
        </w:rPr>
        <w:t xml:space="preserve">ill </w:t>
      </w:r>
      <w:r w:rsidRPr="002244C9">
        <w:rPr>
          <w:rStyle w:val="Emphasis"/>
          <w:highlight w:val="cyan"/>
        </w:rPr>
        <w:t>Pulte</w:t>
      </w:r>
      <w:r w:rsidRPr="00543FED">
        <w:rPr>
          <w:sz w:val="16"/>
        </w:rPr>
        <w:t xml:space="preserve">, who </w:t>
      </w:r>
      <w:proofErr w:type="gramStart"/>
      <w:r w:rsidRPr="00424D57">
        <w:rPr>
          <w:sz w:val="16"/>
        </w:rPr>
        <w:t xml:space="preserve">is </w:t>
      </w:r>
      <w:r w:rsidRPr="00424D57">
        <w:rPr>
          <w:rStyle w:val="Emphasis"/>
        </w:rPr>
        <w:t>in</w:t>
      </w:r>
      <w:r w:rsidRPr="00424D57">
        <w:rPr>
          <w:sz w:val="16"/>
        </w:rPr>
        <w:t xml:space="preserve"> </w:t>
      </w:r>
      <w:r w:rsidRPr="00424D57">
        <w:rPr>
          <w:rStyle w:val="Emphasis"/>
        </w:rPr>
        <w:t>charge of</w:t>
      </w:r>
      <w:proofErr w:type="gramEnd"/>
      <w:r w:rsidRPr="00424D57">
        <w:rPr>
          <w:sz w:val="16"/>
        </w:rPr>
        <w:t xml:space="preserve"> the </w:t>
      </w:r>
      <w:r w:rsidRPr="00424D57">
        <w:rPr>
          <w:rStyle w:val="Emphasis"/>
        </w:rPr>
        <w:t>Federal Housing</w:t>
      </w:r>
      <w:r w:rsidRPr="00424D57">
        <w:rPr>
          <w:sz w:val="16"/>
        </w:rPr>
        <w:t xml:space="preserve"> Finance</w:t>
      </w:r>
      <w:r w:rsidRPr="00543FED">
        <w:rPr>
          <w:sz w:val="16"/>
        </w:rPr>
        <w:t xml:space="preserve"> Agency, is using his authority. He has </w:t>
      </w:r>
      <w:r w:rsidRPr="002244C9">
        <w:rPr>
          <w:rStyle w:val="Emphasis"/>
          <w:highlight w:val="cyan"/>
        </w:rPr>
        <w:t xml:space="preserve">investigated </w:t>
      </w:r>
      <w:r w:rsidRPr="00424D57">
        <w:rPr>
          <w:rStyle w:val="Emphasis"/>
        </w:rPr>
        <w:t>Fed</w:t>
      </w:r>
      <w:r w:rsidRPr="00424D57">
        <w:rPr>
          <w:sz w:val="16"/>
        </w:rPr>
        <w:t xml:space="preserve">eral </w:t>
      </w:r>
      <w:r w:rsidRPr="00424D57">
        <w:rPr>
          <w:rStyle w:val="Emphasis"/>
        </w:rPr>
        <w:t>Reserve Governor</w:t>
      </w:r>
      <w:r w:rsidRPr="00424D57">
        <w:rPr>
          <w:sz w:val="16"/>
        </w:rPr>
        <w:t xml:space="preserve"> Lisa</w:t>
      </w:r>
      <w:r w:rsidRPr="00543FED">
        <w:rPr>
          <w:sz w:val="16"/>
        </w:rPr>
        <w:t xml:space="preserve"> </w:t>
      </w:r>
      <w:r w:rsidRPr="002244C9">
        <w:rPr>
          <w:rStyle w:val="Emphasis"/>
          <w:highlight w:val="cyan"/>
        </w:rPr>
        <w:t xml:space="preserve">Cook, </w:t>
      </w:r>
      <w:r w:rsidRPr="00424D57">
        <w:rPr>
          <w:rStyle w:val="Emphasis"/>
        </w:rPr>
        <w:t>whom Trump wants to replace</w:t>
      </w:r>
      <w:r w:rsidRPr="00424D57">
        <w:rPr>
          <w:sz w:val="16"/>
        </w:rPr>
        <w:t>, for mortgage fraud</w:t>
      </w:r>
      <w:r w:rsidRPr="00543FED">
        <w:rPr>
          <w:sz w:val="16"/>
        </w:rPr>
        <w:t xml:space="preserve">. Pulte is </w:t>
      </w:r>
      <w:r w:rsidRPr="002244C9">
        <w:rPr>
          <w:rStyle w:val="Emphasis"/>
          <w:highlight w:val="cyan"/>
        </w:rPr>
        <w:t>also probing</w:t>
      </w:r>
      <w:r w:rsidRPr="00543FED">
        <w:rPr>
          <w:sz w:val="16"/>
        </w:rPr>
        <w:t xml:space="preserve"> Adam </w:t>
      </w:r>
      <w:r w:rsidRPr="002244C9">
        <w:rPr>
          <w:rStyle w:val="Emphasis"/>
          <w:highlight w:val="cyan"/>
        </w:rPr>
        <w:t>Schiff</w:t>
      </w:r>
      <w:r w:rsidRPr="00424D57">
        <w:rPr>
          <w:rStyle w:val="Emphasis"/>
        </w:rPr>
        <w:t>, a Trump opponent</w:t>
      </w:r>
      <w:r w:rsidRPr="00424D57">
        <w:rPr>
          <w:sz w:val="16"/>
        </w:rPr>
        <w:t xml:space="preserve"> and member</w:t>
      </w:r>
      <w:r w:rsidRPr="00543FED">
        <w:rPr>
          <w:sz w:val="16"/>
        </w:rPr>
        <w:t xml:space="preserve"> of Congress. </w:t>
      </w:r>
      <w:r w:rsidRPr="002244C9">
        <w:rPr>
          <w:rStyle w:val="Emphasis"/>
          <w:highlight w:val="cyan"/>
        </w:rPr>
        <w:t>And</w:t>
      </w:r>
      <w:r w:rsidRPr="00543FED">
        <w:rPr>
          <w:sz w:val="16"/>
        </w:rPr>
        <w:t xml:space="preserve"> he is investigating New York Attorney General Letitia </w:t>
      </w:r>
      <w:r w:rsidRPr="002244C9">
        <w:rPr>
          <w:rStyle w:val="Emphasis"/>
          <w:highlight w:val="cyan"/>
        </w:rPr>
        <w:t>James, who</w:t>
      </w:r>
      <w:r w:rsidRPr="00543FED">
        <w:rPr>
          <w:sz w:val="16"/>
        </w:rPr>
        <w:t xml:space="preserve"> previously </w:t>
      </w:r>
      <w:r w:rsidRPr="002244C9">
        <w:rPr>
          <w:rStyle w:val="Emphasis"/>
          <w:highlight w:val="cyan"/>
        </w:rPr>
        <w:t>prosecuted Trump</w:t>
      </w:r>
      <w:r w:rsidRPr="00543FED">
        <w:rPr>
          <w:sz w:val="16"/>
        </w:rPr>
        <w:t>. The investigatory power of the Internal Revenue Service and the Justice Department and the colossal power of the military are also being remade into means for Trump to go after his critics</w:t>
      </w:r>
      <w:r w:rsidRPr="00424D57">
        <w:rPr>
          <w:sz w:val="16"/>
        </w:rPr>
        <w:t xml:space="preserve">. </w:t>
      </w:r>
      <w:proofErr w:type="spellStart"/>
      <w:r w:rsidRPr="00424D57">
        <w:rPr>
          <w:rStyle w:val="Emphasis"/>
        </w:rPr>
        <w:t>Ungoverning</w:t>
      </w:r>
      <w:proofErr w:type="spellEnd"/>
      <w:r w:rsidRPr="00424D57">
        <w:rPr>
          <w:sz w:val="16"/>
        </w:rPr>
        <w:t xml:space="preserve"> also dissolves the b</w:t>
      </w:r>
      <w:r w:rsidRPr="00543FED">
        <w:rPr>
          <w:sz w:val="16"/>
        </w:rPr>
        <w:t xml:space="preserve">ranches of government and unifies the separation of powers into a single office—or more accurately, a single person. It is not about creating what some constitutional scholars call a “unitary presidency”: an executive branch that responds to the president’s directives. It is about creating a strongman. This motivation </w:t>
      </w:r>
      <w:r w:rsidRPr="00424D57">
        <w:rPr>
          <w:rStyle w:val="Emphasis"/>
        </w:rPr>
        <w:t xml:space="preserve">explains </w:t>
      </w:r>
      <w:r w:rsidRPr="002244C9">
        <w:rPr>
          <w:rStyle w:val="Emphasis"/>
          <w:highlight w:val="cyan"/>
        </w:rPr>
        <w:t>Trump’s reliance on ex</w:t>
      </w:r>
      <w:r w:rsidRPr="00543FED">
        <w:rPr>
          <w:sz w:val="16"/>
        </w:rPr>
        <w:t xml:space="preserve">ecutive </w:t>
      </w:r>
      <w:r w:rsidRPr="002244C9">
        <w:rPr>
          <w:rStyle w:val="Emphasis"/>
          <w:highlight w:val="cyan"/>
        </w:rPr>
        <w:t>o</w:t>
      </w:r>
      <w:r w:rsidRPr="00543FED">
        <w:rPr>
          <w:sz w:val="16"/>
        </w:rPr>
        <w:t>rder</w:t>
      </w:r>
      <w:r w:rsidRPr="002244C9">
        <w:rPr>
          <w:rStyle w:val="Emphasis"/>
          <w:highlight w:val="cyan"/>
        </w:rPr>
        <w:t>s</w:t>
      </w:r>
      <w:r w:rsidRPr="00543FED">
        <w:rPr>
          <w:sz w:val="16"/>
        </w:rPr>
        <w:t xml:space="preserve">, which signal not only policy shifts but also the necessity of personal command. As Trump once put it, “I alone can fix it.” Through his sweeping executive actions, Trump is showing that </w:t>
      </w:r>
      <w:r w:rsidRPr="00424D57">
        <w:rPr>
          <w:rStyle w:val="Emphasis"/>
        </w:rPr>
        <w:t>he is not a partner with</w:t>
      </w:r>
      <w:r w:rsidRPr="00424D57">
        <w:rPr>
          <w:sz w:val="16"/>
        </w:rPr>
        <w:t xml:space="preserve"> </w:t>
      </w:r>
      <w:r w:rsidRPr="00424D57">
        <w:rPr>
          <w:rStyle w:val="Emphasis"/>
        </w:rPr>
        <w:t>Congress</w:t>
      </w:r>
      <w:r w:rsidRPr="00424D57">
        <w:rPr>
          <w:sz w:val="16"/>
        </w:rPr>
        <w:t>, executing</w:t>
      </w:r>
      <w:r w:rsidRPr="00543FED">
        <w:rPr>
          <w:sz w:val="16"/>
        </w:rPr>
        <w:t xml:space="preserve"> its laws. He is the law. That is why Trump’s executive orders seem designed to humiliate Congress, which is supposed to be the U.S. government’s preeminent branch, as illustrated by the fact that it is established by Article I of the Constitution. By this standard, even if the Supreme Court eventually overturns some of his decisions, </w:t>
      </w:r>
      <w:r w:rsidRPr="00424D57">
        <w:rPr>
          <w:rStyle w:val="Emphasis"/>
        </w:rPr>
        <w:t xml:space="preserve">such as </w:t>
      </w:r>
      <w:r w:rsidRPr="00424D57">
        <w:rPr>
          <w:sz w:val="16"/>
        </w:rPr>
        <w:t xml:space="preserve">unilaterally </w:t>
      </w:r>
      <w:r w:rsidRPr="00424D57">
        <w:rPr>
          <w:rStyle w:val="Emphasis"/>
        </w:rPr>
        <w:t>canceling</w:t>
      </w:r>
      <w:r w:rsidRPr="00424D57">
        <w:rPr>
          <w:sz w:val="16"/>
        </w:rPr>
        <w:t xml:space="preserve"> almost $</w:t>
      </w:r>
      <w:r w:rsidRPr="00424D57">
        <w:rPr>
          <w:rStyle w:val="Emphasis"/>
        </w:rPr>
        <w:t>5 billion in</w:t>
      </w:r>
      <w:r w:rsidRPr="00424D57">
        <w:rPr>
          <w:sz w:val="16"/>
        </w:rPr>
        <w:t xml:space="preserve"> U.S. </w:t>
      </w:r>
      <w:r w:rsidRPr="00424D57">
        <w:rPr>
          <w:rStyle w:val="Emphasis"/>
        </w:rPr>
        <w:t>foreign aid</w:t>
      </w:r>
      <w:r w:rsidRPr="00543FED">
        <w:rPr>
          <w:sz w:val="16"/>
        </w:rPr>
        <w:t xml:space="preserve"> funding, Trump will have made his point. He has the power to do what he wants. To disregard constitutional constraints, Trump has repeatedly cast the United States as under attack. In May, by describing impoverished migrants’ efforts to move to his country as a “predatory incursion,” Trump was able to invoke the 1798 Alien Enemies Act, which gives the president the power to apprehend, restrain, secure, and remove all inhabitants he deems to be subjects of a “hostile nation.” Although this power was ultimately overturned by a federal court, under this pretext, the president sent over 200 Venezuelans to a gulag in El Salvador, beyond the reach of U.S. law. The Trump administration has used the same approach with trade </w:t>
      </w:r>
      <w:r w:rsidRPr="00424D57">
        <w:rPr>
          <w:sz w:val="16"/>
        </w:rPr>
        <w:t xml:space="preserve">policy. </w:t>
      </w:r>
      <w:r w:rsidRPr="00424D57">
        <w:rPr>
          <w:rStyle w:val="Emphasis"/>
        </w:rPr>
        <w:t>The Constitution vests Congress with</w:t>
      </w:r>
      <w:r w:rsidRPr="00424D57">
        <w:rPr>
          <w:sz w:val="16"/>
        </w:rPr>
        <w:t xml:space="preserve"> the </w:t>
      </w:r>
      <w:r w:rsidRPr="00424D57">
        <w:rPr>
          <w:rStyle w:val="Emphasis"/>
        </w:rPr>
        <w:t>power to impose</w:t>
      </w:r>
      <w:r w:rsidRPr="00424D57">
        <w:rPr>
          <w:sz w:val="16"/>
        </w:rPr>
        <w:t xml:space="preserve"> or withdraw </w:t>
      </w:r>
      <w:r w:rsidRPr="00424D57">
        <w:rPr>
          <w:rStyle w:val="Emphasis"/>
        </w:rPr>
        <w:t>tariffs. But</w:t>
      </w:r>
      <w:r w:rsidRPr="00424D57">
        <w:rPr>
          <w:sz w:val="16"/>
        </w:rPr>
        <w:t xml:space="preserve"> Congress </w:t>
      </w:r>
      <w:r w:rsidRPr="00424D57">
        <w:rPr>
          <w:rStyle w:val="Emphasis"/>
        </w:rPr>
        <w:t>delegated that</w:t>
      </w:r>
      <w:r w:rsidRPr="00424D57">
        <w:rPr>
          <w:sz w:val="16"/>
        </w:rPr>
        <w:t xml:space="preserve"> power </w:t>
      </w:r>
      <w:r w:rsidRPr="00424D57">
        <w:rPr>
          <w:rStyle w:val="Emphasis"/>
        </w:rPr>
        <w:t>to the executive</w:t>
      </w:r>
      <w:r w:rsidRPr="00424D57">
        <w:rPr>
          <w:sz w:val="16"/>
        </w:rPr>
        <w:t xml:space="preserve"> under certain “emergency” conditions. </w:t>
      </w:r>
      <w:r w:rsidRPr="00424D57">
        <w:rPr>
          <w:rStyle w:val="Emphasis"/>
        </w:rPr>
        <w:t>By declaring</w:t>
      </w:r>
      <w:r w:rsidRPr="00424D57">
        <w:rPr>
          <w:sz w:val="16"/>
        </w:rPr>
        <w:t xml:space="preserve"> the </w:t>
      </w:r>
      <w:r w:rsidRPr="00424D57">
        <w:rPr>
          <w:rStyle w:val="Emphasis"/>
        </w:rPr>
        <w:t>trade</w:t>
      </w:r>
      <w:r w:rsidRPr="00424D57">
        <w:rPr>
          <w:sz w:val="16"/>
        </w:rPr>
        <w:t xml:space="preserve"> </w:t>
      </w:r>
      <w:proofErr w:type="gramStart"/>
      <w:r w:rsidRPr="00424D57">
        <w:rPr>
          <w:sz w:val="16"/>
        </w:rPr>
        <w:t>deficit</w:t>
      </w:r>
      <w:proofErr w:type="gramEnd"/>
      <w:r w:rsidRPr="00424D57">
        <w:rPr>
          <w:sz w:val="16"/>
        </w:rPr>
        <w:t xml:space="preserve"> </w:t>
      </w:r>
      <w:r w:rsidRPr="00424D57">
        <w:rPr>
          <w:rStyle w:val="Emphasis"/>
        </w:rPr>
        <w:t>a “national emergency,”</w:t>
      </w:r>
      <w:r w:rsidRPr="00424D57">
        <w:rPr>
          <w:sz w:val="16"/>
        </w:rPr>
        <w:t xml:space="preserve"> a classic </w:t>
      </w:r>
      <w:r w:rsidRPr="00424D57">
        <w:rPr>
          <w:rStyle w:val="Emphasis"/>
        </w:rPr>
        <w:t>legislative power became Trump’s</w:t>
      </w:r>
      <w:r w:rsidRPr="00424D57">
        <w:rPr>
          <w:sz w:val="16"/>
        </w:rPr>
        <w:t xml:space="preserve"> </w:t>
      </w:r>
      <w:r w:rsidRPr="00424D57">
        <w:rPr>
          <w:sz w:val="14"/>
          <w:szCs w:val="20"/>
        </w:rPr>
        <w:t>personal tool. Several courts have now found that Trump’s</w:t>
      </w:r>
      <w:r w:rsidRPr="00543FED">
        <w:rPr>
          <w:sz w:val="14"/>
          <w:szCs w:val="20"/>
        </w:rPr>
        <w:t xml:space="preserve"> emergency tariffs are unconstitutional. Yet they have stayed their decisions pending appeal, so the tariffs live on. </w:t>
      </w:r>
      <w:proofErr w:type="spellStart"/>
      <w:r w:rsidRPr="00543FED">
        <w:rPr>
          <w:sz w:val="14"/>
          <w:szCs w:val="20"/>
        </w:rPr>
        <w:t>Ungoverning</w:t>
      </w:r>
      <w:proofErr w:type="spellEnd"/>
      <w:r w:rsidRPr="00543FED">
        <w:rPr>
          <w:sz w:val="14"/>
          <w:szCs w:val="20"/>
        </w:rPr>
        <w:t xml:space="preserve"> dissolves the branches of government. </w:t>
      </w:r>
      <w:proofErr w:type="spellStart"/>
      <w:r w:rsidRPr="00543FED">
        <w:rPr>
          <w:sz w:val="14"/>
          <w:szCs w:val="20"/>
        </w:rPr>
        <w:t>Ungoverning’s</w:t>
      </w:r>
      <w:proofErr w:type="spellEnd"/>
      <w:r w:rsidRPr="00543FED">
        <w:rPr>
          <w:sz w:val="14"/>
          <w:szCs w:val="20"/>
        </w:rPr>
        <w:t xml:space="preserve"> most elemental attack focuses on facts. Facts are stubborn things: they often get in the way of what people want to do. The powerful will thus deny facts, and when they can, erase them. They will fire the economist working as a career civil servant at the Bureau of Labor Statistics when they don’t like the information in the most recent jobs report—as Trump did in August. Or consider the “One Big Beautiful Bill Act” that Trump signed into law in July. Although the </w:t>
      </w:r>
      <w:proofErr w:type="spellStart"/>
      <w:r w:rsidRPr="00543FED">
        <w:rPr>
          <w:sz w:val="14"/>
          <w:szCs w:val="20"/>
        </w:rPr>
        <w:t>megabill</w:t>
      </w:r>
      <w:proofErr w:type="spellEnd"/>
      <w:r w:rsidRPr="00543FED">
        <w:rPr>
          <w:sz w:val="14"/>
          <w:szCs w:val="20"/>
        </w:rPr>
        <w:t xml:space="preserve"> contained hundreds of separate provisions, including cuts to Medicaid and nutrition support as well increased allocations for border security, at its heart was a raft of tax cuts touching on individual income, business depreciation allowances, charitable giving, overtime pay, and more. This naturally made the cost of the bill a central concern to legislators of both parties. After the Congressional Budget Office, in an analysis required by the Congressional Budget Act of 1974, estimated the bill would add $2.4 trillion in deficit spending over a ten-year period, the White House disparaged its estimates without offering any analysis of its </w:t>
      </w:r>
      <w:proofErr w:type="gramStart"/>
      <w:r w:rsidRPr="00543FED">
        <w:rPr>
          <w:sz w:val="14"/>
          <w:szCs w:val="20"/>
        </w:rPr>
        <w:t>own—calling</w:t>
      </w:r>
      <w:proofErr w:type="gramEnd"/>
      <w:r w:rsidRPr="00543FED">
        <w:rPr>
          <w:sz w:val="14"/>
          <w:szCs w:val="20"/>
        </w:rPr>
        <w:t xml:space="preserve"> the CBO the “Crooked Budget Office.” Effective decision-making requires a grasp of basic relevant facts. </w:t>
      </w:r>
      <w:proofErr w:type="spellStart"/>
      <w:r w:rsidRPr="00543FED">
        <w:rPr>
          <w:sz w:val="14"/>
          <w:szCs w:val="20"/>
        </w:rPr>
        <w:t>Ungoverning</w:t>
      </w:r>
      <w:proofErr w:type="spellEnd"/>
      <w:r w:rsidRPr="00543FED">
        <w:rPr>
          <w:sz w:val="14"/>
          <w:szCs w:val="20"/>
        </w:rPr>
        <w:t xml:space="preserve"> destroys the informational infrastructure on which all good decisions depend. Even among Trump’s critics, there remains a nearly irresistible tendency to normalize the Trump administration by assuming that its goal is to implement policy, however radical. The problem for Trump is that any policy, conservative or liberal, would constrain his power. To govern is to empower policies, after all, not </w:t>
      </w:r>
      <w:proofErr w:type="gramStart"/>
      <w:r w:rsidRPr="00543FED">
        <w:rPr>
          <w:sz w:val="14"/>
          <w:szCs w:val="20"/>
        </w:rPr>
        <w:t>persons</w:t>
      </w:r>
      <w:proofErr w:type="gramEnd"/>
      <w:r w:rsidRPr="00543FED">
        <w:rPr>
          <w:sz w:val="14"/>
          <w:szCs w:val="20"/>
        </w:rPr>
        <w:t xml:space="preserve">. To change policy in an effective and enduring way requires marshaling the tools of an administrative state. But those tools in turn ask for consistency and </w:t>
      </w:r>
      <w:proofErr w:type="gramStart"/>
      <w:r w:rsidRPr="00543FED">
        <w:rPr>
          <w:sz w:val="14"/>
          <w:szCs w:val="20"/>
        </w:rPr>
        <w:t>commitment—</w:t>
      </w:r>
      <w:proofErr w:type="gramEnd"/>
      <w:r w:rsidRPr="00543FED">
        <w:rPr>
          <w:sz w:val="14"/>
          <w:szCs w:val="20"/>
        </w:rPr>
        <w:t xml:space="preserve">in other words, not changing one’s mind </w:t>
      </w:r>
      <w:proofErr w:type="gramStart"/>
      <w:r w:rsidRPr="00543FED">
        <w:rPr>
          <w:sz w:val="14"/>
          <w:szCs w:val="20"/>
        </w:rPr>
        <w:t>constantly—</w:t>
      </w:r>
      <w:proofErr w:type="gramEnd"/>
      <w:r w:rsidRPr="00543FED">
        <w:rPr>
          <w:sz w:val="14"/>
          <w:szCs w:val="20"/>
        </w:rPr>
        <w:t xml:space="preserve">which limit the leader’s will. The wild oscillations in Trump’s tariffs on China are indicative. Since January 2025, he moved the rate to 30.7 percent, then to 40.7 percent, then up to 50.7 percent, and then up to 135.3 percent. Then, he slashed it to 57.6 percent. That is the result of empowering one person’s mood, not a policy. To be sure, even if it is chaotic, </w:t>
      </w:r>
      <w:proofErr w:type="spellStart"/>
      <w:r w:rsidRPr="00543FED">
        <w:rPr>
          <w:sz w:val="14"/>
          <w:szCs w:val="20"/>
        </w:rPr>
        <w:t>ungoverning</w:t>
      </w:r>
      <w:proofErr w:type="spellEnd"/>
      <w:r w:rsidRPr="00543FED">
        <w:rPr>
          <w:sz w:val="14"/>
          <w:szCs w:val="20"/>
        </w:rPr>
        <w:t xml:space="preserve"> has a constituency. The wealthy win tax-cut extensions. Corporations profit from the evisceration of the government’s regulatory power. Republican officials who curry Trump’s favor win reelection. But </w:t>
      </w:r>
      <w:proofErr w:type="spellStart"/>
      <w:r w:rsidRPr="00543FED">
        <w:rPr>
          <w:sz w:val="14"/>
          <w:szCs w:val="20"/>
        </w:rPr>
        <w:t>ungoverning’s</w:t>
      </w:r>
      <w:proofErr w:type="spellEnd"/>
      <w:r w:rsidRPr="00543FED">
        <w:rPr>
          <w:sz w:val="14"/>
          <w:szCs w:val="20"/>
        </w:rPr>
        <w:t xml:space="preserve"> most seductive appeal is a claim that often goes unstated and lies just beneath the surface of Trump’s rhetoric. This is a claim about the kind of power the country needs. At this point in its history, the theory goes, the United States requires a willful and largely unaccountable power to impose changes that leaders with more delicate sensibilities and procedural scruples cannot ever accomplish. Only a president who threatens the destruction of NATO can successfully pressure Europe to pay more for its collective defense. Only a powerful will can disrupt the World Trade Organization and impose a trading regime that truly benefits the United States. Ending unauthorized immigration requires a leader unworried about legal formalities. And disrupting the liberal elite consensus on cultural issues demands a president powerful enough to get what he wants. The strongman, in short, promises to do what the slow workings of constitutional government and the conventional policy process cannot. BREAKING POINT American politics was once utterly predictable. Every four years, the country had an election. Each time, either a Democrat or a Republican won. And although Democrats and Republicans had different priorities, American citizens could expect some continuity of governance, especially in foreign policy. Both parties, after all, supported U.S. global leadership. As a result, even when they had sharp disagreements with their predecessors, presidents were careful not to change too much, too quickly. U.S. President Barack Obama, for example, was a longtime critic of the Iraq invasion, but he nonetheless kept his predecessor’s secretary of defense, Robert Gates, for the first two and a half years of his presidency. He did not want to introduce unpredictability and chaos. Trump has ended that tradition. In his desire to weaken the state and rebuild it around him, he has made </w:t>
      </w:r>
      <w:proofErr w:type="gramStart"/>
      <w:r w:rsidRPr="00543FED">
        <w:rPr>
          <w:sz w:val="14"/>
          <w:szCs w:val="20"/>
        </w:rPr>
        <w:t>chaos</w:t>
      </w:r>
      <w:proofErr w:type="gramEnd"/>
      <w:r w:rsidRPr="00543FED">
        <w:rPr>
          <w:sz w:val="14"/>
          <w:szCs w:val="20"/>
        </w:rPr>
        <w:t xml:space="preserve"> the new standard. The range of future possibilities for Washington is thus wide. It is reasonable to wonder whether there will even be a regular presidential election in 2028. Trump, after all, has flirted with the idea of seeking a third term; his official store sells “Trump 2028” hats. The worst-case scenarios seem more plausible than ever before. For some Americans, fed up with the status quo, such destruction may seem exciting. According to a recent Pew survey, 32 percent of U.S. respondents agreed with the idea that rule by a strong leader or the military is a good way of governing. (By contrast, only eight percent of Swedes agreed.) But such voters may quickly develop buyer’s remorse and turn on the president. </w:t>
      </w:r>
      <w:proofErr w:type="spellStart"/>
      <w:r w:rsidRPr="00543FED">
        <w:rPr>
          <w:sz w:val="14"/>
          <w:szCs w:val="20"/>
        </w:rPr>
        <w:t>Ungoverners</w:t>
      </w:r>
      <w:proofErr w:type="spellEnd"/>
      <w:r w:rsidRPr="00543FED">
        <w:rPr>
          <w:sz w:val="14"/>
          <w:szCs w:val="20"/>
        </w:rPr>
        <w:t xml:space="preserve"> will not prove capable of managing the economy, of steering policy in a prudent way, or of generally delivering results. To defeat them, however, opponents have to offer more than rejection and condemnation. They have to offer a promise that inspires popular faith in a government that can govern.</w:t>
      </w:r>
    </w:p>
    <w:p w14:paraId="40D50E16" w14:textId="77777777" w:rsidR="002E7BAA" w:rsidRDefault="002E7BAA" w:rsidP="002E7BAA"/>
    <w:p w14:paraId="488A463F" w14:textId="77777777" w:rsidR="002E7BAA" w:rsidRPr="0077384C" w:rsidRDefault="002E7BAA" w:rsidP="00AE30DB">
      <w:pPr>
        <w:pStyle w:val="Heading4"/>
      </w:pPr>
      <w:r w:rsidRPr="0077384C">
        <w:t xml:space="preserve">Trump </w:t>
      </w:r>
      <w:r w:rsidRPr="0077384C">
        <w:rPr>
          <w:u w:val="single"/>
        </w:rPr>
        <w:t>circumvents</w:t>
      </w:r>
      <w:r w:rsidRPr="0077384C">
        <w:t xml:space="preserve">. Every AFF enforcement mechanism is </w:t>
      </w:r>
      <w:r w:rsidRPr="0077384C">
        <w:rPr>
          <w:u w:val="single"/>
        </w:rPr>
        <w:t>toothless</w:t>
      </w:r>
      <w:r w:rsidRPr="0077384C">
        <w:t xml:space="preserve"> and </w:t>
      </w:r>
      <w:r w:rsidRPr="0077384C">
        <w:rPr>
          <w:u w:val="single"/>
        </w:rPr>
        <w:t>captured</w:t>
      </w:r>
      <w:r w:rsidRPr="0077384C">
        <w:t xml:space="preserve">.   </w:t>
      </w:r>
    </w:p>
    <w:p w14:paraId="7BB5BA12" w14:textId="77777777" w:rsidR="002E7BAA" w:rsidRDefault="002E7BAA" w:rsidP="002E7BAA">
      <w:r>
        <w:t xml:space="preserve">Jared </w:t>
      </w:r>
      <w:r>
        <w:rPr>
          <w:rStyle w:val="Style13ptBold"/>
        </w:rPr>
        <w:t>Serbu 9/23</w:t>
      </w:r>
      <w:r>
        <w:t>, deputy editor of Federal News Network, 9-23-2025, “Are FLRA, OSC, MSPB ‘functionally impaired’?” Federal News Network, https://federalnewsnetwork.com/federal-report/2025/09/are-flra-osc-mspb-functionally-impaired/</w:t>
      </w:r>
    </w:p>
    <w:p w14:paraId="05B046EB" w14:textId="77777777" w:rsidR="002E7BAA" w:rsidRDefault="002E7BAA" w:rsidP="002E7BAA">
      <w:pPr>
        <w:rPr>
          <w:sz w:val="16"/>
        </w:rPr>
      </w:pPr>
      <w:r>
        <w:rPr>
          <w:rStyle w:val="StyleUnderline"/>
        </w:rPr>
        <w:t>There have been several cases</w:t>
      </w:r>
      <w:r>
        <w:rPr>
          <w:sz w:val="16"/>
        </w:rPr>
        <w:t xml:space="preserve"> this year </w:t>
      </w:r>
      <w:r>
        <w:rPr>
          <w:rStyle w:val="StyleUnderline"/>
        </w:rPr>
        <w:t>in which federal employees</w:t>
      </w:r>
      <w:r>
        <w:rPr>
          <w:sz w:val="16"/>
        </w:rPr>
        <w:t xml:space="preserve"> and unions </w:t>
      </w:r>
      <w:r>
        <w:rPr>
          <w:rStyle w:val="StyleUnderline"/>
        </w:rPr>
        <w:t>have had their cases thrown out by judges because</w:t>
      </w:r>
      <w:r>
        <w:rPr>
          <w:sz w:val="16"/>
        </w:rPr>
        <w:t xml:space="preserve">, in general, </w:t>
      </w:r>
      <w:r>
        <w:rPr>
          <w:rStyle w:val="StyleUnderline"/>
          <w:highlight w:val="cyan"/>
        </w:rPr>
        <w:t>federal</w:t>
      </w:r>
      <w:r>
        <w:rPr>
          <w:sz w:val="16"/>
        </w:rPr>
        <w:t xml:space="preserve"> </w:t>
      </w:r>
      <w:r>
        <w:rPr>
          <w:rStyle w:val="StyleUnderline"/>
          <w:highlight w:val="cyan"/>
        </w:rPr>
        <w:t>employment disputes</w:t>
      </w:r>
      <w:r>
        <w:rPr>
          <w:rStyle w:val="StyleUnderline"/>
        </w:rPr>
        <w:t xml:space="preserve"> are supposed to be </w:t>
      </w:r>
      <w:r>
        <w:rPr>
          <w:rStyle w:val="StyleUnderline"/>
          <w:highlight w:val="cyan"/>
        </w:rPr>
        <w:t xml:space="preserve">handled by </w:t>
      </w:r>
      <w:r>
        <w:rPr>
          <w:rStyle w:val="Emphasis"/>
          <w:highlight w:val="cyan"/>
        </w:rPr>
        <w:t>administrative agencies</w:t>
      </w:r>
      <w:r>
        <w:rPr>
          <w:rStyle w:val="StyleUnderline"/>
        </w:rPr>
        <w:t xml:space="preserve"> like the </w:t>
      </w:r>
      <w:r>
        <w:rPr>
          <w:rStyle w:val="Emphasis"/>
        </w:rPr>
        <w:t>M</w:t>
      </w:r>
      <w:r>
        <w:rPr>
          <w:sz w:val="16"/>
        </w:rPr>
        <w:t xml:space="preserve">erit </w:t>
      </w:r>
      <w:r>
        <w:rPr>
          <w:rStyle w:val="Emphasis"/>
        </w:rPr>
        <w:t>S</w:t>
      </w:r>
      <w:r>
        <w:rPr>
          <w:sz w:val="16"/>
        </w:rPr>
        <w:t xml:space="preserve">ystems </w:t>
      </w:r>
      <w:r>
        <w:rPr>
          <w:rStyle w:val="Emphasis"/>
        </w:rPr>
        <w:t>P</w:t>
      </w:r>
      <w:r>
        <w:rPr>
          <w:sz w:val="16"/>
        </w:rPr>
        <w:t xml:space="preserve">rotection </w:t>
      </w:r>
      <w:r>
        <w:rPr>
          <w:rStyle w:val="Emphasis"/>
        </w:rPr>
        <w:t>B</w:t>
      </w:r>
      <w:r>
        <w:rPr>
          <w:sz w:val="16"/>
        </w:rPr>
        <w:t xml:space="preserve">oard </w:t>
      </w:r>
      <w:r>
        <w:rPr>
          <w:rStyle w:val="StyleUnderline"/>
        </w:rPr>
        <w:t xml:space="preserve">and the </w:t>
      </w:r>
      <w:r>
        <w:rPr>
          <w:rStyle w:val="Emphasis"/>
        </w:rPr>
        <w:t>F</w:t>
      </w:r>
      <w:r>
        <w:rPr>
          <w:sz w:val="16"/>
        </w:rPr>
        <w:t xml:space="preserve">ederal </w:t>
      </w:r>
      <w:r>
        <w:rPr>
          <w:rStyle w:val="Emphasis"/>
        </w:rPr>
        <w:t>L</w:t>
      </w:r>
      <w:r>
        <w:rPr>
          <w:sz w:val="16"/>
        </w:rPr>
        <w:t xml:space="preserve">abor </w:t>
      </w:r>
      <w:r>
        <w:rPr>
          <w:rStyle w:val="Emphasis"/>
        </w:rPr>
        <w:t>R</w:t>
      </w:r>
      <w:r>
        <w:rPr>
          <w:sz w:val="16"/>
        </w:rPr>
        <w:t xml:space="preserve">elations </w:t>
      </w:r>
      <w:r>
        <w:rPr>
          <w:rStyle w:val="Emphasis"/>
        </w:rPr>
        <w:t>A</w:t>
      </w:r>
      <w:r>
        <w:rPr>
          <w:sz w:val="16"/>
        </w:rPr>
        <w:t xml:space="preserve">uthority, </w:t>
      </w:r>
      <w:r>
        <w:rPr>
          <w:rStyle w:val="StyleUnderline"/>
        </w:rPr>
        <w:t>not U.S. district courts</w:t>
      </w:r>
      <w:r>
        <w:rPr>
          <w:sz w:val="16"/>
        </w:rPr>
        <w:t>.</w:t>
      </w:r>
    </w:p>
    <w:p w14:paraId="569D5AF2" w14:textId="77777777" w:rsidR="002E7BAA" w:rsidRDefault="002E7BAA" w:rsidP="002E7BAA">
      <w:pPr>
        <w:rPr>
          <w:sz w:val="16"/>
        </w:rPr>
      </w:pPr>
      <w:r>
        <w:rPr>
          <w:rStyle w:val="StyleUnderline"/>
          <w:highlight w:val="cyan"/>
        </w:rPr>
        <w:t>But</w:t>
      </w:r>
      <w:r>
        <w:rPr>
          <w:rStyle w:val="StyleUnderline"/>
        </w:rPr>
        <w:t xml:space="preserve"> what if those agencies are </w:t>
      </w:r>
      <w:r>
        <w:rPr>
          <w:rStyle w:val="Emphasis"/>
          <w:highlight w:val="cyan"/>
        </w:rPr>
        <w:t>no longer operating</w:t>
      </w:r>
      <w:r>
        <w:rPr>
          <w:rStyle w:val="StyleUnderline"/>
        </w:rPr>
        <w:t xml:space="preserve"> in the ways </w:t>
      </w:r>
      <w:r>
        <w:rPr>
          <w:rStyle w:val="Emphasis"/>
        </w:rPr>
        <w:t>Congress intended</w:t>
      </w:r>
      <w:r>
        <w:rPr>
          <w:sz w:val="16"/>
        </w:rPr>
        <w:t xml:space="preserve"> when they were established in law? Does that give federal courts more latitude to decide they have jurisdiction over federal employment policies? A new decision by a federal judge in San Francisco at least hints at that prospect.</w:t>
      </w:r>
    </w:p>
    <w:p w14:paraId="6DB6CAE1" w14:textId="77777777" w:rsidR="002E7BAA" w:rsidRDefault="002E7BAA" w:rsidP="002E7BAA">
      <w:pPr>
        <w:rPr>
          <w:sz w:val="16"/>
        </w:rPr>
      </w:pPr>
      <w:r>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18921932" w14:textId="77777777" w:rsidR="002E7BAA" w:rsidRDefault="002E7BAA" w:rsidP="002E7BAA">
      <w:pPr>
        <w:rPr>
          <w:sz w:val="16"/>
        </w:rPr>
      </w:pPr>
      <w:r>
        <w:rPr>
          <w:sz w:val="16"/>
        </w:rPr>
        <w:t>Leadership replacements and policy changes</w:t>
      </w:r>
    </w:p>
    <w:p w14:paraId="37DD4597" w14:textId="77777777" w:rsidR="002E7BAA" w:rsidRDefault="002E7BAA" w:rsidP="002E7BAA">
      <w:pPr>
        <w:rPr>
          <w:rStyle w:val="Emphasis"/>
        </w:rPr>
      </w:pPr>
      <w:r>
        <w:rPr>
          <w:rStyle w:val="StyleUnderline"/>
        </w:rPr>
        <w:t xml:space="preserve">Beginning with the </w:t>
      </w:r>
      <w:r>
        <w:rPr>
          <w:rStyle w:val="Emphasis"/>
          <w:highlight w:val="cyan"/>
        </w:rPr>
        <w:t>O</w:t>
      </w:r>
      <w:r>
        <w:rPr>
          <w:rStyle w:val="StyleUnderline"/>
        </w:rPr>
        <w:t xml:space="preserve">ffice of </w:t>
      </w:r>
      <w:r>
        <w:rPr>
          <w:rStyle w:val="Emphasis"/>
          <w:highlight w:val="cyan"/>
        </w:rPr>
        <w:t>S</w:t>
      </w:r>
      <w:r>
        <w:rPr>
          <w:rStyle w:val="StyleUnderline"/>
        </w:rPr>
        <w:t xml:space="preserve">pecial </w:t>
      </w:r>
      <w:r>
        <w:rPr>
          <w:rStyle w:val="Emphasis"/>
          <w:highlight w:val="cyan"/>
        </w:rPr>
        <w:t>C</w:t>
      </w:r>
      <w:r>
        <w:rPr>
          <w:rStyle w:val="Emphasis"/>
        </w:rPr>
        <w:t>ounsel</w:t>
      </w:r>
      <w:r>
        <w:rPr>
          <w:sz w:val="16"/>
        </w:rPr>
        <w:t xml:space="preserve"> — the </w:t>
      </w:r>
      <w:r>
        <w:rPr>
          <w:rStyle w:val="StyleUnderline"/>
        </w:rPr>
        <w:t>office that’s supposed to investigate federal agencies when they engage in prohibited personnel</w:t>
      </w:r>
      <w:r>
        <w:rPr>
          <w:sz w:val="16"/>
        </w:rPr>
        <w:t xml:space="preserve"> </w:t>
      </w:r>
      <w:r>
        <w:rPr>
          <w:rStyle w:val="StyleUnderline"/>
        </w:rPr>
        <w:t>practices</w:t>
      </w:r>
      <w:r>
        <w:rPr>
          <w:sz w:val="16"/>
        </w:rPr>
        <w:t xml:space="preserve"> — critics, including Alsup, argue that the </w:t>
      </w:r>
      <w:r>
        <w:rPr>
          <w:rStyle w:val="StyleUnderline"/>
        </w:rPr>
        <w:t>administration created</w:t>
      </w:r>
      <w:r>
        <w:rPr>
          <w:sz w:val="16"/>
        </w:rPr>
        <w:t xml:space="preserve"> a </w:t>
      </w:r>
      <w:r>
        <w:rPr>
          <w:rStyle w:val="Emphasis"/>
          <w:highlight w:val="cyan"/>
        </w:rPr>
        <w:t>conflict of interest</w:t>
      </w:r>
      <w:r>
        <w:rPr>
          <w:rStyle w:val="StyleUnderline"/>
        </w:rPr>
        <w:t xml:space="preserve"> when</w:t>
      </w:r>
      <w:r>
        <w:rPr>
          <w:sz w:val="16"/>
        </w:rPr>
        <w:t xml:space="preserve"> it fired Hampton Dellinger, the Senate-confirmed special counsel, and then </w:t>
      </w:r>
      <w:r>
        <w:rPr>
          <w:rStyle w:val="StyleUnderline"/>
        </w:rPr>
        <w:t>appointed</w:t>
      </w:r>
      <w:r>
        <w:rPr>
          <w:sz w:val="16"/>
        </w:rPr>
        <w:t xml:space="preserve"> an </w:t>
      </w:r>
      <w:r>
        <w:rPr>
          <w:rStyle w:val="StyleUnderline"/>
          <w:highlight w:val="cyan"/>
        </w:rPr>
        <w:t>acting leader</w:t>
      </w:r>
      <w:r>
        <w:rPr>
          <w:rStyle w:val="StyleUnderline"/>
        </w:rPr>
        <w:t>, Jamieson Greer</w:t>
      </w:r>
      <w:r>
        <w:rPr>
          <w:sz w:val="16"/>
        </w:rPr>
        <w:t xml:space="preserve">, who </w:t>
      </w:r>
      <w:r>
        <w:rPr>
          <w:rStyle w:val="StyleUnderline"/>
        </w:rPr>
        <w:t>also heads the Office of the U.S. Trade Representative</w:t>
      </w:r>
      <w:r>
        <w:rPr>
          <w:sz w:val="16"/>
        </w:rPr>
        <w:t xml:space="preserve">. In other words, the </w:t>
      </w:r>
      <w:r>
        <w:rPr>
          <w:rStyle w:val="StyleUnderline"/>
        </w:rPr>
        <w:t>leader of an office</w:t>
      </w:r>
      <w:r>
        <w:rPr>
          <w:sz w:val="16"/>
        </w:rPr>
        <w:t xml:space="preserve"> that’s </w:t>
      </w:r>
      <w:r>
        <w:rPr>
          <w:rStyle w:val="StyleUnderline"/>
        </w:rPr>
        <w:t xml:space="preserve">supposed to investigate federal agencies </w:t>
      </w:r>
      <w:r>
        <w:rPr>
          <w:rStyle w:val="Emphasis"/>
        </w:rPr>
        <w:t xml:space="preserve">also </w:t>
      </w:r>
      <w:r>
        <w:rPr>
          <w:rStyle w:val="Emphasis"/>
          <w:highlight w:val="cyan"/>
        </w:rPr>
        <w:t>heads</w:t>
      </w:r>
      <w:r>
        <w:rPr>
          <w:sz w:val="16"/>
        </w:rPr>
        <w:t xml:space="preserve"> one of those </w:t>
      </w:r>
      <w:r>
        <w:rPr>
          <w:rStyle w:val="StyleUnderline"/>
          <w:highlight w:val="cyan"/>
        </w:rPr>
        <w:t>federal agencies</w:t>
      </w:r>
      <w:r>
        <w:rPr>
          <w:sz w:val="16"/>
        </w:rPr>
        <w:t>.</w:t>
      </w:r>
    </w:p>
    <w:p w14:paraId="3EC39510" w14:textId="77777777" w:rsidR="002E7BAA" w:rsidRDefault="002E7BAA" w:rsidP="002E7BAA">
      <w:pPr>
        <w:rPr>
          <w:sz w:val="16"/>
        </w:rPr>
      </w:pPr>
      <w:r>
        <w:rPr>
          <w:sz w:val="16"/>
        </w:rPr>
        <w:t xml:space="preserve">And when the White House fired Dellinger, </w:t>
      </w:r>
      <w:r>
        <w:rPr>
          <w:rStyle w:val="StyleUnderline"/>
        </w:rPr>
        <w:t>OSC</w:t>
      </w:r>
      <w:r>
        <w:rPr>
          <w:sz w:val="16"/>
        </w:rPr>
        <w:t xml:space="preserve"> also </w:t>
      </w:r>
      <w:r>
        <w:rPr>
          <w:rStyle w:val="StyleUnderline"/>
          <w:highlight w:val="cyan"/>
        </w:rPr>
        <w:t>dramatically changed</w:t>
      </w:r>
      <w:r>
        <w:rPr>
          <w:rStyle w:val="StyleUnderline"/>
        </w:rPr>
        <w:t xml:space="preserve"> its </w:t>
      </w:r>
      <w:r>
        <w:rPr>
          <w:rStyle w:val="StyleUnderline"/>
          <w:highlight w:val="cyan"/>
        </w:rPr>
        <w:t>view o</w:t>
      </w:r>
      <w:r>
        <w:rPr>
          <w:rStyle w:val="StyleUnderline"/>
        </w:rPr>
        <w:t xml:space="preserve">f what federal employment law says </w:t>
      </w:r>
      <w:proofErr w:type="gramStart"/>
      <w:r>
        <w:rPr>
          <w:rStyle w:val="StyleUnderline"/>
        </w:rPr>
        <w:t>with regard to</w:t>
      </w:r>
      <w:proofErr w:type="gramEnd"/>
      <w:r>
        <w:rPr>
          <w:rStyle w:val="StyleUnderline"/>
        </w:rPr>
        <w:t xml:space="preserve"> </w:t>
      </w:r>
      <w:r>
        <w:rPr>
          <w:rStyle w:val="Emphasis"/>
          <w:highlight w:val="cyan"/>
        </w:rPr>
        <w:t>probationary</w:t>
      </w:r>
      <w:r>
        <w:rPr>
          <w:sz w:val="16"/>
          <w:highlight w:val="cyan"/>
        </w:rPr>
        <w:t xml:space="preserve"> </w:t>
      </w:r>
      <w:r>
        <w:rPr>
          <w:rStyle w:val="Emphasis"/>
          <w:highlight w:val="cyan"/>
        </w:rPr>
        <w:t>workers</w:t>
      </w:r>
      <w:r>
        <w:rPr>
          <w:sz w:val="16"/>
        </w:rPr>
        <w:t xml:space="preserve"> and how they can be fired.</w:t>
      </w:r>
    </w:p>
    <w:p w14:paraId="703A4D2B" w14:textId="77777777" w:rsidR="002E7BAA" w:rsidRDefault="002E7BAA" w:rsidP="002E7BAA">
      <w:pPr>
        <w:rPr>
          <w:sz w:val="16"/>
        </w:rPr>
      </w:pPr>
      <w:r>
        <w:rPr>
          <w:sz w:val="16"/>
        </w:rPr>
        <w:t>“</w:t>
      </w:r>
      <w:r>
        <w:rPr>
          <w:rStyle w:val="StyleUnderline"/>
        </w:rPr>
        <w:t>Whereas under</w:t>
      </w:r>
      <w:r>
        <w:rPr>
          <w:sz w:val="16"/>
        </w:rPr>
        <w:t xml:space="preserve"> Senate-confirmed Special Counsel </w:t>
      </w:r>
      <w:r>
        <w:rPr>
          <w:rStyle w:val="StyleUnderline"/>
        </w:rPr>
        <w:t>Dellinger the ‘OSC</w:t>
      </w:r>
      <w:r>
        <w:rPr>
          <w:sz w:val="16"/>
        </w:rPr>
        <w:t xml:space="preserve"> [had] </w:t>
      </w:r>
      <w:r>
        <w:rPr>
          <w:rStyle w:val="StyleUnderline"/>
        </w:rPr>
        <w:t>made certain claims’ that terminating probationers</w:t>
      </w:r>
      <w:r>
        <w:rPr>
          <w:sz w:val="16"/>
        </w:rPr>
        <w:t xml:space="preserve"> in droves </w:t>
      </w:r>
      <w:r>
        <w:rPr>
          <w:rStyle w:val="StyleUnderline"/>
        </w:rPr>
        <w:t>was contrary</w:t>
      </w:r>
      <w:r>
        <w:rPr>
          <w:sz w:val="16"/>
        </w:rPr>
        <w:t xml:space="preserve"> to law, his </w:t>
      </w:r>
      <w:r>
        <w:rPr>
          <w:rStyle w:val="StyleUnderline"/>
        </w:rPr>
        <w:t>replacement</w:t>
      </w:r>
      <w:r>
        <w:rPr>
          <w:sz w:val="16"/>
        </w:rPr>
        <w:t xml:space="preserve"> has </w:t>
      </w:r>
      <w:r>
        <w:rPr>
          <w:rStyle w:val="StyleUnderline"/>
        </w:rPr>
        <w:t>‘repudiated [those claims] in full</w:t>
      </w:r>
      <w:r>
        <w:rPr>
          <w:sz w:val="16"/>
        </w:rPr>
        <w:t xml:space="preserve">,’ and </w:t>
      </w:r>
      <w:r>
        <w:rPr>
          <w:rStyle w:val="StyleUnderline"/>
        </w:rPr>
        <w:t>even put them on their head,”</w:t>
      </w:r>
      <w:r>
        <w:rPr>
          <w:sz w:val="16"/>
        </w:rPr>
        <w:t xml:space="preserve"> Alsup wrote. “Now, per the current OSC, agencies that have terminated probationers </w:t>
      </w:r>
      <w:proofErr w:type="spellStart"/>
      <w:r>
        <w:rPr>
          <w:sz w:val="16"/>
        </w:rPr>
        <w:t>en</w:t>
      </w:r>
      <w:proofErr w:type="spellEnd"/>
      <w:r>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07AF59F8" w14:textId="77777777" w:rsidR="002E7BAA" w:rsidRDefault="002E7BAA" w:rsidP="002E7BAA">
      <w:pPr>
        <w:rPr>
          <w:sz w:val="16"/>
        </w:rPr>
      </w:pPr>
      <w:r>
        <w:rPr>
          <w:sz w:val="16"/>
        </w:rPr>
        <w:t xml:space="preserve">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w:t>
      </w:r>
      <w:proofErr w:type="gramStart"/>
      <w:r>
        <w:rPr>
          <w:sz w:val="16"/>
        </w:rPr>
        <w:t>actions</w:t>
      </w:r>
      <w:proofErr w:type="gramEnd"/>
      <w:r>
        <w:rPr>
          <w:sz w:val="16"/>
        </w:rPr>
        <w:t xml:space="preserve"> via its administrative law judges, but with only one member seated on what’s supposed to be a three-member board, it can’t render final decisions, if, for example, the agency or the employee disagrees and wants to exercise their right to have the full board </w:t>
      </w:r>
      <w:proofErr w:type="gramStart"/>
      <w:r>
        <w:rPr>
          <w:sz w:val="16"/>
        </w:rPr>
        <w:t>make a determination</w:t>
      </w:r>
      <w:proofErr w:type="gramEnd"/>
      <w:r>
        <w:rPr>
          <w:sz w:val="16"/>
        </w:rPr>
        <w:t>.</w:t>
      </w:r>
    </w:p>
    <w:p w14:paraId="6D1B2F92" w14:textId="77777777" w:rsidR="002E7BAA" w:rsidRDefault="002E7BAA" w:rsidP="002E7BAA">
      <w:pPr>
        <w:rPr>
          <w:sz w:val="16"/>
        </w:rPr>
      </w:pPr>
      <w:proofErr w:type="gramStart"/>
      <w:r>
        <w:rPr>
          <w:sz w:val="16"/>
        </w:rPr>
        <w:t>And,</w:t>
      </w:r>
      <w:proofErr w:type="gramEnd"/>
      <w:r>
        <w:rPr>
          <w:sz w:val="16"/>
        </w:rPr>
        <w:t xml:space="preserve"> the </w:t>
      </w:r>
      <w:r>
        <w:rPr>
          <w:rStyle w:val="Emphasis"/>
          <w:highlight w:val="cyan"/>
        </w:rPr>
        <w:t>F</w:t>
      </w:r>
      <w:r>
        <w:rPr>
          <w:sz w:val="16"/>
        </w:rPr>
        <w:t xml:space="preserve">ederal </w:t>
      </w:r>
      <w:r>
        <w:rPr>
          <w:rStyle w:val="Emphasis"/>
          <w:highlight w:val="cyan"/>
        </w:rPr>
        <w:t>L</w:t>
      </w:r>
      <w:r>
        <w:rPr>
          <w:sz w:val="16"/>
        </w:rPr>
        <w:t xml:space="preserve">abor </w:t>
      </w:r>
      <w:r>
        <w:rPr>
          <w:rStyle w:val="Emphasis"/>
          <w:highlight w:val="cyan"/>
        </w:rPr>
        <w:t>R</w:t>
      </w:r>
      <w:r>
        <w:rPr>
          <w:sz w:val="16"/>
        </w:rPr>
        <w:t xml:space="preserve">elations </w:t>
      </w:r>
      <w:r>
        <w:rPr>
          <w:rStyle w:val="Emphasis"/>
          <w:highlight w:val="cyan"/>
        </w:rPr>
        <w:t>A</w:t>
      </w:r>
      <w:r>
        <w:rPr>
          <w:sz w:val="16"/>
        </w:rPr>
        <w:t xml:space="preserve">uthority — the agency that’s </w:t>
      </w:r>
      <w:r>
        <w:rPr>
          <w:rStyle w:val="StyleUnderline"/>
        </w:rPr>
        <w:t xml:space="preserve">supposed to </w:t>
      </w:r>
      <w:r>
        <w:rPr>
          <w:rStyle w:val="Emphasis"/>
        </w:rPr>
        <w:t>adjudicate disputes</w:t>
      </w:r>
      <w:r>
        <w:rPr>
          <w:rStyle w:val="StyleUnderline"/>
        </w:rPr>
        <w:t xml:space="preserve"> between federal agencies and unions</w:t>
      </w:r>
      <w:r>
        <w:rPr>
          <w:sz w:val="16"/>
        </w:rPr>
        <w:t xml:space="preserve"> — also </w:t>
      </w:r>
      <w:r>
        <w:rPr>
          <w:rStyle w:val="StyleUnderline"/>
          <w:highlight w:val="cyan"/>
        </w:rPr>
        <w:t>has</w:t>
      </w:r>
      <w:r>
        <w:rPr>
          <w:sz w:val="16"/>
          <w:highlight w:val="cyan"/>
        </w:rPr>
        <w:t xml:space="preserve"> </w:t>
      </w:r>
      <w:r>
        <w:rPr>
          <w:rStyle w:val="Emphasis"/>
          <w:highlight w:val="cyan"/>
        </w:rPr>
        <w:t>quorum problems</w:t>
      </w:r>
      <w:r>
        <w:rPr>
          <w:rStyle w:val="StyleUnderline"/>
        </w:rPr>
        <w:t xml:space="preserve"> after</w:t>
      </w:r>
      <w:r>
        <w:rPr>
          <w:sz w:val="16"/>
        </w:rPr>
        <w:t xml:space="preserve"> President </w:t>
      </w:r>
      <w:r>
        <w:rPr>
          <w:rStyle w:val="StyleUnderline"/>
        </w:rPr>
        <w:t>Trump fired</w:t>
      </w:r>
      <w:r>
        <w:rPr>
          <w:sz w:val="16"/>
        </w:rPr>
        <w:t xml:space="preserve"> then-Chairwoman Susan Tsui </w:t>
      </w:r>
      <w:r>
        <w:rPr>
          <w:rStyle w:val="StyleUnderline"/>
        </w:rPr>
        <w:t>Grundman</w:t>
      </w:r>
      <w:r>
        <w:rPr>
          <w:sz w:val="16"/>
        </w:rPr>
        <w:t xml:space="preserve">. She is </w:t>
      </w:r>
      <w:proofErr w:type="gramStart"/>
      <w:r>
        <w:rPr>
          <w:sz w:val="16"/>
        </w:rPr>
        <w:t>fighting</w:t>
      </w:r>
      <w:proofErr w:type="gramEnd"/>
      <w:r>
        <w:rPr>
          <w:sz w:val="16"/>
        </w:rPr>
        <w:t xml:space="preserve"> her termination in court, but for now, </w:t>
      </w:r>
      <w:r>
        <w:rPr>
          <w:rStyle w:val="StyleUnderline"/>
        </w:rPr>
        <w:t>FLRA has</w:t>
      </w:r>
      <w:r>
        <w:rPr>
          <w:sz w:val="16"/>
        </w:rPr>
        <w:t xml:space="preserve"> </w:t>
      </w:r>
      <w:r>
        <w:rPr>
          <w:rStyle w:val="StyleUnderline"/>
        </w:rPr>
        <w:t>only two members</w:t>
      </w:r>
      <w:r>
        <w:rPr>
          <w:sz w:val="16"/>
        </w:rPr>
        <w:t>.</w:t>
      </w:r>
    </w:p>
    <w:p w14:paraId="46FCE1E2" w14:textId="77777777" w:rsidR="002E7BAA" w:rsidRDefault="002E7BAA" w:rsidP="002E7BAA">
      <w:pPr>
        <w:rPr>
          <w:sz w:val="16"/>
        </w:rPr>
      </w:pPr>
      <w:r>
        <w:rPr>
          <w:sz w:val="16"/>
        </w:rPr>
        <w:t xml:space="preserve">“Yes, it does have two of three members, which suffices for quorum to decide matters. But </w:t>
      </w:r>
      <w:r>
        <w:rPr>
          <w:rStyle w:val="StyleUnderline"/>
        </w:rPr>
        <w:t>where the two disagree</w:t>
      </w:r>
      <w:r>
        <w:rPr>
          <w:sz w:val="16"/>
        </w:rPr>
        <w:t xml:space="preserve">, </w:t>
      </w:r>
      <w:r>
        <w:rPr>
          <w:rStyle w:val="StyleUnderline"/>
        </w:rPr>
        <w:t>two is no better than one or</w:t>
      </w:r>
      <w:r>
        <w:rPr>
          <w:sz w:val="16"/>
        </w:rPr>
        <w:t xml:space="preserve"> </w:t>
      </w:r>
      <w:r>
        <w:rPr>
          <w:rStyle w:val="StyleUnderline"/>
        </w:rPr>
        <w:t>none</w:t>
      </w:r>
      <w:r>
        <w:rPr>
          <w:sz w:val="16"/>
        </w:rPr>
        <w:t xml:space="preserve">,” Alsup wrote. “For example, in 2024, the FLRA decided six matters in July; in 2025, the </w:t>
      </w:r>
      <w:r>
        <w:rPr>
          <w:rStyle w:val="StyleUnderline"/>
        </w:rPr>
        <w:t xml:space="preserve">FLRA </w:t>
      </w:r>
      <w:r>
        <w:rPr>
          <w:rStyle w:val="StyleUnderline"/>
          <w:highlight w:val="cyan"/>
        </w:rPr>
        <w:t xml:space="preserve">decided just </w:t>
      </w:r>
      <w:r>
        <w:rPr>
          <w:rStyle w:val="Emphasis"/>
          <w:highlight w:val="cyan"/>
        </w:rPr>
        <w:t>one matter</w:t>
      </w:r>
      <w:r>
        <w:rPr>
          <w:rStyle w:val="StyleUnderline"/>
          <w:highlight w:val="cyan"/>
        </w:rPr>
        <w:t xml:space="preserve"> in July</w:t>
      </w:r>
      <w:r>
        <w:rPr>
          <w:sz w:val="16"/>
        </w:rPr>
        <w:t>.”</w:t>
      </w:r>
    </w:p>
    <w:p w14:paraId="6E728007" w14:textId="77777777" w:rsidR="002E7BAA" w:rsidRDefault="002E7BAA" w:rsidP="002E7BAA">
      <w:pPr>
        <w:rPr>
          <w:sz w:val="16"/>
        </w:rPr>
      </w:pPr>
      <w:r>
        <w:rPr>
          <w:sz w:val="16"/>
        </w:rPr>
        <w:t xml:space="preserve">Added all together, the judge wrote, “The </w:t>
      </w:r>
      <w:r>
        <w:rPr>
          <w:rStyle w:val="StyleUnderline"/>
        </w:rPr>
        <w:t xml:space="preserve">administrative schemes have stopped doing </w:t>
      </w:r>
      <w:r>
        <w:rPr>
          <w:rStyle w:val="Emphasis"/>
        </w:rPr>
        <w:t>as much work</w:t>
      </w:r>
      <w:r>
        <w:rPr>
          <w:rStyle w:val="StyleUnderline"/>
        </w:rPr>
        <w:t xml:space="preserve"> as before</w:t>
      </w:r>
      <w:r>
        <w:rPr>
          <w:sz w:val="16"/>
        </w:rPr>
        <w:t xml:space="preserve"> (FLRA), </w:t>
      </w:r>
      <w:r>
        <w:rPr>
          <w:rStyle w:val="StyleUnderline"/>
        </w:rPr>
        <w:t xml:space="preserve">have stopped doing </w:t>
      </w:r>
      <w:r>
        <w:rPr>
          <w:rStyle w:val="Emphasis"/>
        </w:rPr>
        <w:t>any work</w:t>
      </w:r>
      <w:r>
        <w:rPr>
          <w:rStyle w:val="StyleUnderline"/>
        </w:rPr>
        <w:t xml:space="preserve"> at</w:t>
      </w:r>
      <w:r>
        <w:rPr>
          <w:sz w:val="16"/>
        </w:rPr>
        <w:t xml:space="preserve"> </w:t>
      </w:r>
      <w:r>
        <w:rPr>
          <w:rStyle w:val="StyleUnderline"/>
        </w:rPr>
        <w:t>all</w:t>
      </w:r>
      <w:r>
        <w:rPr>
          <w:sz w:val="16"/>
        </w:rPr>
        <w:t xml:space="preserve"> (MSPB), </w:t>
      </w:r>
      <w:r>
        <w:rPr>
          <w:rStyle w:val="StyleUnderline"/>
        </w:rPr>
        <w:t xml:space="preserve">or have started working for the </w:t>
      </w:r>
      <w:r>
        <w:rPr>
          <w:rStyle w:val="Emphasis"/>
        </w:rPr>
        <w:t>other side</w:t>
      </w:r>
      <w:r>
        <w:rPr>
          <w:sz w:val="16"/>
        </w:rPr>
        <w:t xml:space="preserve"> (OSC).”</w:t>
      </w:r>
    </w:p>
    <w:p w14:paraId="39A68015" w14:textId="77777777" w:rsidR="002E7BAA" w:rsidRDefault="002E7BAA" w:rsidP="002E7BAA"/>
    <w:p w14:paraId="438C8311" w14:textId="77777777" w:rsidR="002E7BAA" w:rsidRPr="0077384C" w:rsidRDefault="002E7BAA" w:rsidP="00AE30DB">
      <w:pPr>
        <w:pStyle w:val="Heading4"/>
      </w:pPr>
      <w:r w:rsidRPr="0077384C">
        <w:t xml:space="preserve">He’ll get the </w:t>
      </w:r>
      <w:r w:rsidRPr="0077384C">
        <w:rPr>
          <w:u w:val="single"/>
        </w:rPr>
        <w:t>last word</w:t>
      </w:r>
      <w:r w:rsidRPr="0077384C">
        <w:t xml:space="preserve">---he’ll </w:t>
      </w:r>
      <w:r w:rsidRPr="0077384C">
        <w:rPr>
          <w:u w:val="single"/>
        </w:rPr>
        <w:t>override</w:t>
      </w:r>
      <w:r w:rsidRPr="0077384C">
        <w:t xml:space="preserve"> civil servants’ judgements and </w:t>
      </w:r>
      <w:r w:rsidRPr="0077384C">
        <w:rPr>
          <w:u w:val="single"/>
        </w:rPr>
        <w:t>defund</w:t>
      </w:r>
      <w:r w:rsidRPr="0077384C">
        <w:t xml:space="preserve"> their work. </w:t>
      </w:r>
    </w:p>
    <w:p w14:paraId="008CEA10" w14:textId="77777777" w:rsidR="002E7BAA" w:rsidRDefault="002E7BAA" w:rsidP="002E7BAA">
      <w:pPr>
        <w:rPr>
          <w:rStyle w:val="StyleUnderline"/>
        </w:rPr>
      </w:pPr>
      <w:r>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38FC14D8" w14:textId="77777777" w:rsidR="002E7BAA" w:rsidRDefault="002E7BAA" w:rsidP="002E7BAA">
      <w:pPr>
        <w:rPr>
          <w:sz w:val="16"/>
        </w:rPr>
      </w:pPr>
      <w:r>
        <w:rPr>
          <w:rStyle w:val="StyleUnderline"/>
        </w:rPr>
        <w:t>On February</w:t>
      </w:r>
      <w:r>
        <w:rPr>
          <w:sz w:val="16"/>
        </w:rPr>
        <w:t xml:space="preserve"> 18, President </w:t>
      </w:r>
      <w:r>
        <w:rPr>
          <w:rStyle w:val="StyleUnderline"/>
          <w:highlight w:val="cyan"/>
        </w:rPr>
        <w:t>Trump</w:t>
      </w:r>
      <w:r>
        <w:rPr>
          <w:rStyle w:val="StyleUnderline"/>
        </w:rPr>
        <w:t xml:space="preserve"> issued an </w:t>
      </w:r>
      <w:r>
        <w:rPr>
          <w:rStyle w:val="Emphasis"/>
        </w:rPr>
        <w:t>e</w:t>
      </w:r>
      <w:r>
        <w:rPr>
          <w:rStyle w:val="Emphasis"/>
          <w:highlight w:val="cyan"/>
        </w:rPr>
        <w:t>x</w:t>
      </w:r>
      <w:r>
        <w:rPr>
          <w:rStyle w:val="Emphasis"/>
        </w:rPr>
        <w:t xml:space="preserve">ecutive </w:t>
      </w:r>
      <w:r>
        <w:rPr>
          <w:rStyle w:val="Emphasis"/>
          <w:highlight w:val="cyan"/>
        </w:rPr>
        <w:t>o</w:t>
      </w:r>
      <w:r>
        <w:rPr>
          <w:rStyle w:val="Emphasis"/>
        </w:rPr>
        <w:t>rder</w:t>
      </w:r>
      <w:r>
        <w:rPr>
          <w:rStyle w:val="StyleUnderline"/>
        </w:rPr>
        <w:t xml:space="preserve"> purporting to </w:t>
      </w:r>
      <w:r>
        <w:rPr>
          <w:rStyle w:val="StyleUnderline"/>
          <w:highlight w:val="cyan"/>
        </w:rPr>
        <w:t xml:space="preserve">assume control over </w:t>
      </w:r>
      <w:r>
        <w:rPr>
          <w:rStyle w:val="Emphasis"/>
          <w:highlight w:val="cyan"/>
        </w:rPr>
        <w:t>independent</w:t>
      </w:r>
      <w:r>
        <w:rPr>
          <w:rStyle w:val="StyleUnderline"/>
        </w:rPr>
        <w:t xml:space="preserve"> administrative </w:t>
      </w:r>
      <w:r>
        <w:rPr>
          <w:rStyle w:val="Emphasis"/>
          <w:highlight w:val="cyan"/>
        </w:rPr>
        <w:t>agencies</w:t>
      </w:r>
      <w:r>
        <w:rPr>
          <w:sz w:val="16"/>
        </w:rPr>
        <w:t xml:space="preserve">, </w:t>
      </w:r>
      <w:r>
        <w:rPr>
          <w:rStyle w:val="StyleUnderline"/>
          <w:highlight w:val="cyan"/>
        </w:rPr>
        <w:t>including</w:t>
      </w:r>
      <w:r>
        <w:rPr>
          <w:sz w:val="16"/>
          <w:highlight w:val="cyan"/>
        </w:rPr>
        <w:t xml:space="preserve"> </w:t>
      </w:r>
      <w:r>
        <w:rPr>
          <w:rStyle w:val="StyleUnderline"/>
          <w:highlight w:val="cyan"/>
        </w:rPr>
        <w:t>those</w:t>
      </w:r>
      <w:r>
        <w:rPr>
          <w:rStyle w:val="StyleUnderline"/>
        </w:rPr>
        <w:t xml:space="preserve"> </w:t>
      </w:r>
      <w:r>
        <w:rPr>
          <w:rStyle w:val="StyleUnderline"/>
          <w:highlight w:val="cyan"/>
        </w:rPr>
        <w:t>that hear</w:t>
      </w:r>
      <w:r>
        <w:rPr>
          <w:sz w:val="16"/>
        </w:rPr>
        <w:t xml:space="preserve"> and </w:t>
      </w:r>
      <w:r>
        <w:rPr>
          <w:rStyle w:val="StyleUnderline"/>
        </w:rPr>
        <w:t xml:space="preserve">decide </w:t>
      </w:r>
      <w:r>
        <w:rPr>
          <w:rStyle w:val="Emphasis"/>
        </w:rPr>
        <w:t xml:space="preserve">individual </w:t>
      </w:r>
      <w:r>
        <w:rPr>
          <w:rStyle w:val="Emphasis"/>
          <w:highlight w:val="cyan"/>
        </w:rPr>
        <w:t>cases</w:t>
      </w:r>
      <w:r>
        <w:rPr>
          <w:rStyle w:val="StyleUnderline"/>
          <w:highlight w:val="cyan"/>
        </w:rPr>
        <w:t xml:space="preserve"> involving workers’ rights</w:t>
      </w:r>
      <w:r>
        <w:rPr>
          <w:sz w:val="16"/>
        </w:rPr>
        <w:t xml:space="preserve"> and protections, </w:t>
      </w:r>
      <w:r>
        <w:rPr>
          <w:rStyle w:val="StyleUnderline"/>
        </w:rPr>
        <w:t xml:space="preserve">such as the </w:t>
      </w:r>
      <w:r>
        <w:rPr>
          <w:rStyle w:val="Emphasis"/>
        </w:rPr>
        <w:t>N</w:t>
      </w:r>
      <w:r>
        <w:rPr>
          <w:sz w:val="16"/>
        </w:rPr>
        <w:t xml:space="preserve">ational </w:t>
      </w:r>
      <w:r>
        <w:rPr>
          <w:rStyle w:val="Emphasis"/>
        </w:rPr>
        <w:t>L</w:t>
      </w:r>
      <w:r>
        <w:rPr>
          <w:sz w:val="16"/>
        </w:rPr>
        <w:t xml:space="preserve">abor </w:t>
      </w:r>
      <w:r>
        <w:rPr>
          <w:rStyle w:val="Emphasis"/>
        </w:rPr>
        <w:t>R</w:t>
      </w:r>
      <w:r>
        <w:rPr>
          <w:sz w:val="16"/>
        </w:rPr>
        <w:t xml:space="preserve">elations </w:t>
      </w:r>
      <w:r>
        <w:rPr>
          <w:rStyle w:val="Emphasis"/>
        </w:rPr>
        <w:t>B</w:t>
      </w:r>
      <w:r>
        <w:rPr>
          <w:sz w:val="16"/>
        </w:rPr>
        <w:t xml:space="preserve">oard (NLRB). Independent agencies were carefully designed by Congress—decades ago—to ensure that they can act in accordance with the law, unaffected by political influence or presidential favoritism. </w:t>
      </w:r>
      <w:r>
        <w:rPr>
          <w:rStyle w:val="StyleUnderline"/>
        </w:rPr>
        <w:t>Giving the White House</w:t>
      </w:r>
      <w:r>
        <w:rPr>
          <w:sz w:val="16"/>
        </w:rPr>
        <w:t xml:space="preserve"> such </w:t>
      </w:r>
      <w:r>
        <w:rPr>
          <w:rStyle w:val="StyleUnderline"/>
        </w:rPr>
        <w:t>direct and unprecedented control over independent agency leaders’</w:t>
      </w:r>
      <w:r>
        <w:rPr>
          <w:sz w:val="16"/>
        </w:rPr>
        <w:t xml:space="preserve"> </w:t>
      </w:r>
      <w:proofErr w:type="spellStart"/>
      <w:proofErr w:type="gramStart"/>
      <w:r>
        <w:rPr>
          <w:rStyle w:val="StyleUnderline"/>
        </w:rPr>
        <w:t>decisionmaking</w:t>
      </w:r>
      <w:proofErr w:type="spellEnd"/>
      <w:r>
        <w:rPr>
          <w:sz w:val="16"/>
        </w:rPr>
        <w:t>—</w:t>
      </w:r>
      <w:proofErr w:type="gramEnd"/>
      <w:r>
        <w:rPr>
          <w:sz w:val="16"/>
        </w:rPr>
        <w:t xml:space="preserve">including the ability to override their legal judgments and </w:t>
      </w:r>
      <w:proofErr w:type="gramStart"/>
      <w:r>
        <w:rPr>
          <w:sz w:val="16"/>
        </w:rPr>
        <w:t>defund</w:t>
      </w:r>
      <w:proofErr w:type="gramEnd"/>
      <w:r>
        <w:rPr>
          <w:sz w:val="16"/>
        </w:rPr>
        <w:t xml:space="preserve"> their work on specific matters—</w:t>
      </w:r>
      <w:r>
        <w:rPr>
          <w:rStyle w:val="Emphasis"/>
          <w:highlight w:val="cyan"/>
        </w:rPr>
        <w:t>destroys</w:t>
      </w:r>
      <w:r>
        <w:rPr>
          <w:rStyle w:val="StyleUnderline"/>
        </w:rPr>
        <w:t xml:space="preserve"> these agencies’</w:t>
      </w:r>
      <w:r>
        <w:rPr>
          <w:sz w:val="16"/>
        </w:rPr>
        <w:t xml:space="preserve"> </w:t>
      </w:r>
      <w:r>
        <w:rPr>
          <w:rStyle w:val="StyleUnderline"/>
          <w:highlight w:val="cyan"/>
        </w:rPr>
        <w:t>neutrality</w:t>
      </w:r>
      <w:r>
        <w:rPr>
          <w:sz w:val="16"/>
        </w:rPr>
        <w:t>.</w:t>
      </w:r>
    </w:p>
    <w:p w14:paraId="39B882AE" w14:textId="77777777" w:rsidR="002E7BAA" w:rsidRDefault="002E7BAA" w:rsidP="002E7BAA">
      <w:pPr>
        <w:rPr>
          <w:sz w:val="16"/>
        </w:rPr>
      </w:pPr>
      <w:r>
        <w:rPr>
          <w:sz w:val="16"/>
        </w:rPr>
        <w:t xml:space="preserve">In terms of the workplace, this radical assertion of White House influence strongly suggests that </w:t>
      </w:r>
      <w:r>
        <w:rPr>
          <w:rStyle w:val="StyleUnderline"/>
          <w:highlight w:val="cyan"/>
        </w:rPr>
        <w:t>critical worker</w:t>
      </w:r>
      <w:r>
        <w:rPr>
          <w:rStyle w:val="StyleUnderline"/>
        </w:rPr>
        <w:t xml:space="preserve"> rights</w:t>
      </w:r>
      <w:r>
        <w:rPr>
          <w:sz w:val="16"/>
        </w:rPr>
        <w:t xml:space="preserve"> and </w:t>
      </w:r>
      <w:r>
        <w:rPr>
          <w:rStyle w:val="StyleUnderline"/>
          <w:highlight w:val="cyan"/>
        </w:rPr>
        <w:t>protections</w:t>
      </w:r>
      <w:r>
        <w:rPr>
          <w:rStyle w:val="StyleUnderline"/>
        </w:rPr>
        <w:t xml:space="preserve"> could </w:t>
      </w:r>
      <w:r>
        <w:rPr>
          <w:rStyle w:val="StyleUnderline"/>
          <w:highlight w:val="cyan"/>
        </w:rPr>
        <w:t>go</w:t>
      </w:r>
      <w:r>
        <w:rPr>
          <w:sz w:val="16"/>
          <w:highlight w:val="cyan"/>
        </w:rPr>
        <w:t xml:space="preserve"> </w:t>
      </w:r>
      <w:r>
        <w:rPr>
          <w:rStyle w:val="Emphasis"/>
          <w:highlight w:val="cyan"/>
        </w:rPr>
        <w:t>unenforced</w:t>
      </w:r>
      <w:r>
        <w:rPr>
          <w:sz w:val="16"/>
        </w:rPr>
        <w:t xml:space="preserve">—or even that </w:t>
      </w:r>
      <w:proofErr w:type="gramStart"/>
      <w:r>
        <w:rPr>
          <w:sz w:val="16"/>
        </w:rPr>
        <w:t>particular White</w:t>
      </w:r>
      <w:proofErr w:type="gramEnd"/>
      <w:r>
        <w:rPr>
          <w:sz w:val="16"/>
        </w:rPr>
        <w:t xml:space="preserve"> House allies could effectively be treated as exempt from accountability for the laws that protect American workers.</w:t>
      </w:r>
    </w:p>
    <w:p w14:paraId="767A14D7" w14:textId="77777777" w:rsidR="002E7BAA" w:rsidRDefault="002E7BAA" w:rsidP="002E7BAA">
      <w:pPr>
        <w:rPr>
          <w:sz w:val="16"/>
        </w:rPr>
      </w:pPr>
      <w:r>
        <w:rPr>
          <w:sz w:val="16"/>
        </w:rPr>
        <w:t>The Executive Order Functionally Eliminates These Agencies’ Independence</w:t>
      </w:r>
    </w:p>
    <w:p w14:paraId="447E6ED2" w14:textId="77777777" w:rsidR="002E7BAA" w:rsidRDefault="002E7BAA" w:rsidP="002E7BAA">
      <w:pPr>
        <w:rPr>
          <w:sz w:val="16"/>
        </w:rPr>
      </w:pPr>
      <w:r>
        <w:rPr>
          <w:sz w:val="16"/>
        </w:rPr>
        <w:t xml:space="preserve">The </w:t>
      </w:r>
      <w:r>
        <w:rPr>
          <w:rStyle w:val="StyleUnderline"/>
        </w:rPr>
        <w:t>order</w:t>
      </w:r>
      <w:r>
        <w:rPr>
          <w:sz w:val="16"/>
        </w:rPr>
        <w:t xml:space="preserve">, </w:t>
      </w:r>
      <w:r>
        <w:rPr>
          <w:rStyle w:val="StyleUnderline"/>
        </w:rPr>
        <w:t>entitled “Ensuring Accountability for All Agencies,”</w:t>
      </w:r>
      <w:r>
        <w:rPr>
          <w:sz w:val="16"/>
        </w:rPr>
        <w:t xml:space="preserve"> purports to “improve the administration of the executive branch” and “increase regulatory officials’ accountability to the American people” by </w:t>
      </w:r>
      <w:r>
        <w:rPr>
          <w:rStyle w:val="StyleUnderline"/>
        </w:rPr>
        <w:t>asserting unprecedented new presidential powers to control</w:t>
      </w:r>
      <w:r>
        <w:rPr>
          <w:sz w:val="16"/>
        </w:rPr>
        <w:t xml:space="preserve"> the </w:t>
      </w:r>
      <w:r>
        <w:rPr>
          <w:rStyle w:val="StyleUnderline"/>
        </w:rPr>
        <w:t>operations and</w:t>
      </w:r>
      <w:r>
        <w:rPr>
          <w:sz w:val="16"/>
        </w:rPr>
        <w:t xml:space="preserve"> </w:t>
      </w:r>
      <w:proofErr w:type="spellStart"/>
      <w:r>
        <w:rPr>
          <w:rStyle w:val="StyleUnderline"/>
        </w:rPr>
        <w:t>decisionmaking</w:t>
      </w:r>
      <w:proofErr w:type="spellEnd"/>
      <w:r>
        <w:rPr>
          <w:sz w:val="16"/>
        </w:rPr>
        <w:t xml:space="preserve"> of agencies designed by Congress to be insulated from political influence. These new powers include:</w:t>
      </w:r>
    </w:p>
    <w:p w14:paraId="416E4BBA" w14:textId="77777777" w:rsidR="002E7BAA" w:rsidRDefault="002E7BAA" w:rsidP="002E7BAA">
      <w:pPr>
        <w:pStyle w:val="ListParagraph"/>
        <w:numPr>
          <w:ilvl w:val="0"/>
          <w:numId w:val="45"/>
        </w:numPr>
        <w:rPr>
          <w:sz w:val="16"/>
        </w:rPr>
      </w:pPr>
      <w:r>
        <w:rPr>
          <w:rStyle w:val="StyleUnderline"/>
          <w:highlight w:val="cyan"/>
        </w:rPr>
        <w:t>giving</w:t>
      </w:r>
      <w:r>
        <w:rPr>
          <w:sz w:val="16"/>
        </w:rPr>
        <w:t xml:space="preserve"> the </w:t>
      </w:r>
      <w:r>
        <w:rPr>
          <w:rStyle w:val="StyleUnderline"/>
          <w:highlight w:val="cyan"/>
        </w:rPr>
        <w:t>president</w:t>
      </w:r>
      <w:r>
        <w:rPr>
          <w:sz w:val="16"/>
        </w:rPr>
        <w:t xml:space="preserve"> and the </w:t>
      </w:r>
      <w:r>
        <w:rPr>
          <w:rStyle w:val="StyleUnderline"/>
        </w:rPr>
        <w:t>U.S. attorney general</w:t>
      </w:r>
      <w:r>
        <w:rPr>
          <w:sz w:val="16"/>
        </w:rPr>
        <w:t xml:space="preserve"> the </w:t>
      </w:r>
      <w:r>
        <w:rPr>
          <w:rStyle w:val="StyleUnderline"/>
          <w:highlight w:val="cyan"/>
        </w:rPr>
        <w:t xml:space="preserve">ability to </w:t>
      </w:r>
      <w:r>
        <w:rPr>
          <w:rStyle w:val="Emphasis"/>
          <w:highlight w:val="cyan"/>
        </w:rPr>
        <w:t>override</w:t>
      </w:r>
      <w:r>
        <w:rPr>
          <w:sz w:val="16"/>
        </w:rPr>
        <w:t xml:space="preserve"> the </w:t>
      </w:r>
      <w:r>
        <w:rPr>
          <w:rStyle w:val="StyleUnderline"/>
          <w:highlight w:val="cyan"/>
        </w:rPr>
        <w:t>agency’s</w:t>
      </w:r>
      <w:r>
        <w:rPr>
          <w:rStyle w:val="StyleUnderline"/>
        </w:rPr>
        <w:t xml:space="preserve"> </w:t>
      </w:r>
      <w:r>
        <w:rPr>
          <w:rStyle w:val="Emphasis"/>
        </w:rPr>
        <w:t xml:space="preserve">own </w:t>
      </w:r>
      <w:r>
        <w:rPr>
          <w:rStyle w:val="Emphasis"/>
          <w:highlight w:val="cyan"/>
        </w:rPr>
        <w:t>interpretation</w:t>
      </w:r>
      <w:r>
        <w:rPr>
          <w:rStyle w:val="StyleUnderline"/>
        </w:rPr>
        <w:t xml:space="preserve"> of the law it </w:t>
      </w:r>
      <w:proofErr w:type="gramStart"/>
      <w:r>
        <w:rPr>
          <w:rStyle w:val="StyleUnderline"/>
        </w:rPr>
        <w:t>administers</w:t>
      </w:r>
      <w:r>
        <w:rPr>
          <w:sz w:val="16"/>
        </w:rPr>
        <w:t>;</w:t>
      </w:r>
      <w:proofErr w:type="gramEnd"/>
    </w:p>
    <w:p w14:paraId="3F5BE574" w14:textId="77777777" w:rsidR="002E7BAA" w:rsidRDefault="002E7BAA" w:rsidP="002E7BAA">
      <w:pPr>
        <w:pStyle w:val="ListParagraph"/>
        <w:numPr>
          <w:ilvl w:val="0"/>
          <w:numId w:val="45"/>
        </w:numPr>
        <w:rPr>
          <w:rStyle w:val="StyleUnderline"/>
        </w:rPr>
      </w:pPr>
      <w:r>
        <w:rPr>
          <w:rStyle w:val="StyleUnderline"/>
        </w:rPr>
        <w:t>giving</w:t>
      </w:r>
      <w:r>
        <w:rPr>
          <w:sz w:val="16"/>
        </w:rPr>
        <w:t xml:space="preserve"> the director of the </w:t>
      </w:r>
      <w:r>
        <w:rPr>
          <w:rStyle w:val="StyleUnderline"/>
        </w:rPr>
        <w:t>Office of Management and Budget (</w:t>
      </w:r>
      <w:r>
        <w:rPr>
          <w:rStyle w:val="StyleUnderline"/>
          <w:highlight w:val="cyan"/>
        </w:rPr>
        <w:t>OMB</w:t>
      </w:r>
      <w:r>
        <w:rPr>
          <w:rStyle w:val="StyleUnderline"/>
        </w:rPr>
        <w:t>)</w:t>
      </w:r>
      <w:r>
        <w:rPr>
          <w:sz w:val="16"/>
        </w:rPr>
        <w:t xml:space="preserve"> the </w:t>
      </w:r>
      <w:r>
        <w:rPr>
          <w:rStyle w:val="StyleUnderline"/>
          <w:highlight w:val="cyan"/>
        </w:rPr>
        <w:t xml:space="preserve">authority to control </w:t>
      </w:r>
      <w:r>
        <w:rPr>
          <w:rStyle w:val="Emphasis"/>
          <w:highlight w:val="cyan"/>
        </w:rPr>
        <w:t>expenditure</w:t>
      </w:r>
      <w:r>
        <w:rPr>
          <w:rStyle w:val="StyleUnderline"/>
          <w:highlight w:val="cyan"/>
        </w:rPr>
        <w:t xml:space="preserve"> </w:t>
      </w:r>
      <w:r>
        <w:rPr>
          <w:rStyle w:val="StyleUnderline"/>
        </w:rPr>
        <w:t>of</w:t>
      </w:r>
      <w:r>
        <w:rPr>
          <w:sz w:val="16"/>
        </w:rPr>
        <w:t xml:space="preserve"> the </w:t>
      </w:r>
      <w:r>
        <w:rPr>
          <w:rStyle w:val="StyleUnderline"/>
        </w:rPr>
        <w:t>agency’s funds</w:t>
      </w:r>
      <w:r>
        <w:rPr>
          <w:sz w:val="16"/>
        </w:rPr>
        <w:t xml:space="preserve">, </w:t>
      </w:r>
      <w:r>
        <w:rPr>
          <w:rStyle w:val="StyleUnderline"/>
        </w:rPr>
        <w:t>including</w:t>
      </w:r>
      <w:r>
        <w:rPr>
          <w:sz w:val="16"/>
        </w:rPr>
        <w:t xml:space="preserve"> </w:t>
      </w:r>
      <w:r>
        <w:rPr>
          <w:rStyle w:val="Emphasis"/>
        </w:rPr>
        <w:t>defunding</w:t>
      </w:r>
      <w:r>
        <w:rPr>
          <w:rStyle w:val="StyleUnderline"/>
        </w:rPr>
        <w:t xml:space="preserve"> “particular activities, functions, projects or objects</w:t>
      </w:r>
      <w:proofErr w:type="gramStart"/>
      <w:r>
        <w:rPr>
          <w:rStyle w:val="StyleUnderline"/>
        </w:rPr>
        <w:t>”;</w:t>
      </w:r>
      <w:proofErr w:type="gramEnd"/>
    </w:p>
    <w:p w14:paraId="437E6689" w14:textId="77777777" w:rsidR="002E7BAA" w:rsidRDefault="002E7BAA" w:rsidP="002E7BAA">
      <w:pPr>
        <w:pStyle w:val="ListParagraph"/>
        <w:numPr>
          <w:ilvl w:val="0"/>
          <w:numId w:val="45"/>
        </w:numPr>
        <w:rPr>
          <w:sz w:val="16"/>
        </w:rPr>
      </w:pPr>
      <w:r>
        <w:rPr>
          <w:rStyle w:val="StyleUnderline"/>
        </w:rPr>
        <w:t>requiring independent agencies to submit</w:t>
      </w:r>
      <w:r>
        <w:rPr>
          <w:sz w:val="16"/>
        </w:rPr>
        <w:t xml:space="preserve"> any new </w:t>
      </w:r>
      <w:r>
        <w:rPr>
          <w:rStyle w:val="StyleUnderline"/>
        </w:rPr>
        <w:t xml:space="preserve">regulations to OMB for substantive </w:t>
      </w:r>
      <w:proofErr w:type="gramStart"/>
      <w:r>
        <w:rPr>
          <w:rStyle w:val="StyleUnderline"/>
        </w:rPr>
        <w:t>review</w:t>
      </w:r>
      <w:r>
        <w:rPr>
          <w:sz w:val="16"/>
        </w:rPr>
        <w:t>;</w:t>
      </w:r>
      <w:proofErr w:type="gramEnd"/>
    </w:p>
    <w:p w14:paraId="633075FA" w14:textId="77777777" w:rsidR="002E7BAA" w:rsidRDefault="002E7BAA" w:rsidP="002E7BAA">
      <w:pPr>
        <w:pStyle w:val="ListParagraph"/>
        <w:numPr>
          <w:ilvl w:val="0"/>
          <w:numId w:val="45"/>
        </w:numPr>
        <w:rPr>
          <w:sz w:val="16"/>
        </w:rPr>
      </w:pPr>
      <w:r>
        <w:rPr>
          <w:rStyle w:val="StyleUnderline"/>
          <w:highlight w:val="cyan"/>
        </w:rPr>
        <w:t>requiring all “agency heads”</w:t>
      </w:r>
      <w:r>
        <w:rPr>
          <w:sz w:val="16"/>
        </w:rPr>
        <w:t xml:space="preserve"> (</w:t>
      </w:r>
      <w:r>
        <w:rPr>
          <w:rStyle w:val="StyleUnderline"/>
        </w:rPr>
        <w:t>including</w:t>
      </w:r>
      <w:r>
        <w:rPr>
          <w:sz w:val="16"/>
        </w:rPr>
        <w:t xml:space="preserve">, it would seem, </w:t>
      </w:r>
      <w:r>
        <w:rPr>
          <w:rStyle w:val="StyleUnderline"/>
        </w:rPr>
        <w:t>each individual member of bipartisan boards such as the NLRB</w:t>
      </w:r>
      <w:r>
        <w:rPr>
          <w:sz w:val="16"/>
        </w:rPr>
        <w:t xml:space="preserve">, whether Republican or Democrat) </w:t>
      </w:r>
      <w:r>
        <w:rPr>
          <w:rStyle w:val="StyleUnderline"/>
          <w:highlight w:val="cyan"/>
        </w:rPr>
        <w:t>to employ a “</w:t>
      </w:r>
      <w:r>
        <w:rPr>
          <w:rStyle w:val="Emphasis"/>
          <w:highlight w:val="cyan"/>
        </w:rPr>
        <w:t>White House Liaison</w:t>
      </w:r>
      <w:r>
        <w:rPr>
          <w:rStyle w:val="StyleUnderline"/>
          <w:highlight w:val="cyan"/>
        </w:rPr>
        <w:t>”</w:t>
      </w:r>
      <w:r>
        <w:rPr>
          <w:rStyle w:val="StyleUnderline"/>
        </w:rPr>
        <w:t xml:space="preserve"> as a senior staffer</w:t>
      </w:r>
      <w:r>
        <w:rPr>
          <w:sz w:val="16"/>
        </w:rPr>
        <w:t xml:space="preserve"> in their </w:t>
      </w:r>
      <w:proofErr w:type="gramStart"/>
      <w:r>
        <w:rPr>
          <w:sz w:val="16"/>
        </w:rPr>
        <w:t>offices;</w:t>
      </w:r>
      <w:proofErr w:type="gramEnd"/>
    </w:p>
    <w:p w14:paraId="552ADA5A" w14:textId="77777777" w:rsidR="002E7BAA" w:rsidRDefault="002E7BAA" w:rsidP="002E7BAA">
      <w:pPr>
        <w:pStyle w:val="ListParagraph"/>
        <w:numPr>
          <w:ilvl w:val="0"/>
          <w:numId w:val="45"/>
        </w:numPr>
        <w:rPr>
          <w:sz w:val="16"/>
        </w:rPr>
      </w:pPr>
      <w:r>
        <w:rPr>
          <w:sz w:val="16"/>
        </w:rPr>
        <w:t>requiring independent agency chairmen to “regularly consult with and coordinate policies and priorities with the directors of OMB, the White House Domestic Policy Council and the White House National Economic Council”; and</w:t>
      </w:r>
    </w:p>
    <w:p w14:paraId="68078310" w14:textId="77777777" w:rsidR="002E7BAA" w:rsidRDefault="002E7BAA" w:rsidP="002E7BAA">
      <w:pPr>
        <w:pStyle w:val="ListParagraph"/>
        <w:numPr>
          <w:ilvl w:val="0"/>
          <w:numId w:val="45"/>
        </w:numPr>
        <w:rPr>
          <w:sz w:val="16"/>
        </w:rPr>
      </w:pPr>
      <w:r>
        <w:rPr>
          <w:rStyle w:val="StyleUnderline"/>
          <w:highlight w:val="cyan"/>
        </w:rPr>
        <w:t>giving</w:t>
      </w:r>
      <w:r>
        <w:rPr>
          <w:sz w:val="16"/>
        </w:rPr>
        <w:t xml:space="preserve"> the </w:t>
      </w:r>
      <w:r>
        <w:rPr>
          <w:rStyle w:val="StyleUnderline"/>
          <w:highlight w:val="cyan"/>
        </w:rPr>
        <w:t>director of</w:t>
      </w:r>
      <w:r>
        <w:rPr>
          <w:rStyle w:val="StyleUnderline"/>
        </w:rPr>
        <w:t xml:space="preserve"> the </w:t>
      </w:r>
      <w:r>
        <w:rPr>
          <w:rStyle w:val="StyleUnderline"/>
          <w:highlight w:val="cyan"/>
        </w:rPr>
        <w:t>OMB</w:t>
      </w:r>
      <w:r>
        <w:rPr>
          <w:sz w:val="16"/>
        </w:rPr>
        <w:t xml:space="preserve"> the </w:t>
      </w:r>
      <w:r>
        <w:rPr>
          <w:rStyle w:val="StyleUnderline"/>
        </w:rPr>
        <w:t xml:space="preserve">authority </w:t>
      </w:r>
      <w:r>
        <w:rPr>
          <w:rStyle w:val="StyleUnderline"/>
          <w:highlight w:val="cyan"/>
        </w:rPr>
        <w:t>to establish</w:t>
      </w:r>
      <w:r>
        <w:rPr>
          <w:sz w:val="16"/>
        </w:rPr>
        <w:t xml:space="preserve"> and </w:t>
      </w:r>
      <w:r>
        <w:rPr>
          <w:rStyle w:val="StyleUnderline"/>
        </w:rPr>
        <w:t xml:space="preserve">evaluate the “performance standards and </w:t>
      </w:r>
      <w:r>
        <w:rPr>
          <w:rStyle w:val="Emphasis"/>
          <w:highlight w:val="cyan"/>
        </w:rPr>
        <w:t>management objectives</w:t>
      </w:r>
      <w:r>
        <w:rPr>
          <w:rStyle w:val="StyleUnderline"/>
        </w:rPr>
        <w:t>” for</w:t>
      </w:r>
      <w:r>
        <w:rPr>
          <w:sz w:val="16"/>
        </w:rPr>
        <w:t xml:space="preserve"> </w:t>
      </w:r>
      <w:r>
        <w:rPr>
          <w:rStyle w:val="StyleUnderline"/>
        </w:rPr>
        <w:t>independent agency heads</w:t>
      </w:r>
      <w:r>
        <w:rPr>
          <w:sz w:val="16"/>
        </w:rPr>
        <w:t>.</w:t>
      </w:r>
    </w:p>
    <w:p w14:paraId="033BEAE3" w14:textId="77777777" w:rsidR="002E7BAA" w:rsidRDefault="002E7BAA" w:rsidP="002E7BAA">
      <w:pPr>
        <w:rPr>
          <w:sz w:val="16"/>
        </w:rPr>
      </w:pPr>
      <w:r>
        <w:rPr>
          <w:sz w:val="16"/>
        </w:rPr>
        <w:t xml:space="preserve">The scope of the order’s impact on the ability of independent agencies to make policies or regulations is clear on its face: </w:t>
      </w:r>
      <w:r>
        <w:rPr>
          <w:rStyle w:val="StyleUnderline"/>
        </w:rPr>
        <w:t>instead of exercising</w:t>
      </w:r>
      <w:r>
        <w:rPr>
          <w:sz w:val="16"/>
        </w:rPr>
        <w:t xml:space="preserve"> </w:t>
      </w:r>
      <w:r>
        <w:rPr>
          <w:rStyle w:val="StyleUnderline"/>
        </w:rPr>
        <w:t>independent, expert judgment</w:t>
      </w:r>
      <w:r>
        <w:rPr>
          <w:sz w:val="16"/>
        </w:rPr>
        <w:t xml:space="preserve"> (as Congress intended), these </w:t>
      </w:r>
      <w:r>
        <w:rPr>
          <w:rStyle w:val="StyleUnderline"/>
        </w:rPr>
        <w:t xml:space="preserve">agencies would now make policy on </w:t>
      </w:r>
      <w:r>
        <w:rPr>
          <w:rStyle w:val="Emphasis"/>
        </w:rPr>
        <w:t>behalf of the White House</w:t>
      </w:r>
      <w:r>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Pr>
          <w:sz w:val="16"/>
        </w:rPr>
        <w:t>decisionmaking</w:t>
      </w:r>
      <w:proofErr w:type="spellEnd"/>
      <w:r>
        <w:rPr>
          <w:sz w:val="16"/>
        </w:rPr>
        <w:t xml:space="preserve">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w:t>
      </w:r>
      <w:proofErr w:type="gramStart"/>
      <w:r>
        <w:rPr>
          <w:sz w:val="16"/>
        </w:rPr>
        <w:t>actually independent</w:t>
      </w:r>
      <w:proofErr w:type="gramEnd"/>
      <w:r>
        <w:rPr>
          <w:sz w:val="16"/>
        </w:rPr>
        <w:t>.</w:t>
      </w:r>
    </w:p>
    <w:p w14:paraId="2CAEB36C" w14:textId="77777777" w:rsidR="002E7BAA" w:rsidRDefault="002E7BAA" w:rsidP="002E7BAA">
      <w:pPr>
        <w:rPr>
          <w:sz w:val="16"/>
        </w:rPr>
      </w:pPr>
      <w:r>
        <w:rPr>
          <w:sz w:val="16"/>
        </w:rPr>
        <w:t>The Executive Order Will Especially Compromise Adjudicative Independent Agencies</w:t>
      </w:r>
    </w:p>
    <w:p w14:paraId="45260F7A" w14:textId="77777777" w:rsidR="002E7BAA" w:rsidRDefault="002E7BAA" w:rsidP="002E7BAA">
      <w:pPr>
        <w:rPr>
          <w:sz w:val="16"/>
        </w:rPr>
      </w:pPr>
      <w:r>
        <w:rPr>
          <w:sz w:val="16"/>
        </w:rPr>
        <w:t xml:space="preserve">The </w:t>
      </w:r>
      <w:r>
        <w:rPr>
          <w:rStyle w:val="StyleUnderline"/>
        </w:rPr>
        <w:t>implications of such a radical takeover of independent agency autonomy</w:t>
      </w:r>
      <w:r>
        <w:rPr>
          <w:sz w:val="16"/>
        </w:rPr>
        <w:t xml:space="preserve"> are </w:t>
      </w:r>
      <w:r>
        <w:rPr>
          <w:rStyle w:val="StyleUnderline"/>
        </w:rPr>
        <w:t>especially critical for the small group of independent agencies that</w:t>
      </w:r>
      <w:r>
        <w:rPr>
          <w:sz w:val="16"/>
        </w:rPr>
        <w:t xml:space="preserve"> </w:t>
      </w:r>
      <w:r>
        <w:rPr>
          <w:rStyle w:val="StyleUnderline"/>
        </w:rPr>
        <w:t>do business primarily by adjudication</w:t>
      </w:r>
      <w:r>
        <w:rPr>
          <w:sz w:val="16"/>
        </w:rPr>
        <w:t xml:space="preserve">—in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w:t>
      </w:r>
      <w:proofErr w:type="spellStart"/>
      <w:r>
        <w:rPr>
          <w:sz w:val="16"/>
        </w:rPr>
        <w:t>decisionmaking</w:t>
      </w:r>
      <w:proofErr w:type="spellEnd"/>
      <w:r>
        <w:rPr>
          <w:sz w:val="16"/>
        </w:rPr>
        <w:t xml:space="preserve"> of these agencies compromises the entire adjudicative process, denying the people involved in these cases the ability to get </w:t>
      </w:r>
      <w:proofErr w:type="gramStart"/>
      <w:r>
        <w:rPr>
          <w:sz w:val="16"/>
        </w:rPr>
        <w:t>a fair</w:t>
      </w:r>
      <w:proofErr w:type="gramEnd"/>
      <w:r>
        <w:rPr>
          <w:sz w:val="16"/>
        </w:rPr>
        <w:t xml:space="preserve"> and impartial consideration of their claims. </w:t>
      </w:r>
      <w:r>
        <w:rPr>
          <w:rStyle w:val="StyleUnderline"/>
        </w:rPr>
        <w:t xml:space="preserve">For </w:t>
      </w:r>
      <w:r>
        <w:rPr>
          <w:rStyle w:val="Emphasis"/>
        </w:rPr>
        <w:t>workers</w:t>
      </w:r>
      <w:r>
        <w:rPr>
          <w:rStyle w:val="StyleUnderline"/>
        </w:rPr>
        <w:t xml:space="preserve"> who rely on</w:t>
      </w:r>
      <w:r>
        <w:rPr>
          <w:sz w:val="16"/>
        </w:rPr>
        <w:t xml:space="preserve"> the NLRB and other independent </w:t>
      </w:r>
      <w:r>
        <w:rPr>
          <w:rStyle w:val="StyleUnderline"/>
        </w:rPr>
        <w:t xml:space="preserve">worker protection agencies to protect critical </w:t>
      </w:r>
      <w:r>
        <w:rPr>
          <w:rStyle w:val="Emphasis"/>
        </w:rPr>
        <w:t>workplace rights</w:t>
      </w:r>
      <w:r>
        <w:rPr>
          <w:sz w:val="16"/>
        </w:rPr>
        <w:t xml:space="preserve">, this </w:t>
      </w:r>
      <w:r>
        <w:rPr>
          <w:rStyle w:val="StyleUnderline"/>
          <w:highlight w:val="cyan"/>
        </w:rPr>
        <w:t>directly</w:t>
      </w:r>
      <w:r>
        <w:rPr>
          <w:sz w:val="16"/>
        </w:rPr>
        <w:t xml:space="preserve"> </w:t>
      </w:r>
      <w:r>
        <w:rPr>
          <w:rStyle w:val="StyleUnderline"/>
          <w:highlight w:val="cyan"/>
        </w:rPr>
        <w:t>impacts</w:t>
      </w:r>
      <w:r>
        <w:rPr>
          <w:rStyle w:val="StyleUnderline"/>
        </w:rPr>
        <w:t xml:space="preserve"> the </w:t>
      </w:r>
      <w:r>
        <w:rPr>
          <w:rStyle w:val="StyleUnderline"/>
          <w:highlight w:val="cyan"/>
        </w:rPr>
        <w:t xml:space="preserve">ability of </w:t>
      </w:r>
      <w:r>
        <w:rPr>
          <w:rStyle w:val="StyleUnderline"/>
        </w:rPr>
        <w:t xml:space="preserve">individual </w:t>
      </w:r>
      <w:r>
        <w:rPr>
          <w:rStyle w:val="StyleUnderline"/>
          <w:highlight w:val="cyan"/>
        </w:rPr>
        <w:t xml:space="preserve">workers to get </w:t>
      </w:r>
      <w:r>
        <w:rPr>
          <w:rStyle w:val="Emphasis"/>
          <w:highlight w:val="cyan"/>
        </w:rPr>
        <w:t>justice</w:t>
      </w:r>
      <w:r>
        <w:rPr>
          <w:rStyle w:val="StyleUnderline"/>
        </w:rPr>
        <w:t xml:space="preserve"> without </w:t>
      </w:r>
      <w:r>
        <w:rPr>
          <w:rStyle w:val="Emphasis"/>
        </w:rPr>
        <w:t>bias</w:t>
      </w:r>
      <w:r>
        <w:rPr>
          <w:rStyle w:val="StyleUnderline"/>
        </w:rPr>
        <w:t xml:space="preserve"> from outside political influences</w:t>
      </w:r>
      <w:r>
        <w:rPr>
          <w:sz w:val="16"/>
        </w:rPr>
        <w:t xml:space="preserve">; hypothetically, the </w:t>
      </w:r>
      <w:r>
        <w:rPr>
          <w:rStyle w:val="StyleUnderline"/>
        </w:rPr>
        <w:t>president could affect</w:t>
      </w:r>
      <w:r>
        <w:rPr>
          <w:sz w:val="16"/>
        </w:rPr>
        <w:t xml:space="preserve"> the </w:t>
      </w:r>
      <w:r>
        <w:rPr>
          <w:rStyle w:val="Emphasis"/>
        </w:rPr>
        <w:t>outcome</w:t>
      </w:r>
      <w:r>
        <w:rPr>
          <w:rStyle w:val="StyleUnderline"/>
        </w:rPr>
        <w:t xml:space="preserve"> of a charge filed against a company</w:t>
      </w:r>
      <w:r>
        <w:rPr>
          <w:sz w:val="16"/>
        </w:rPr>
        <w:t xml:space="preserve"> owned by political ally to the president, or </w:t>
      </w:r>
      <w:r>
        <w:rPr>
          <w:rStyle w:val="StyleUnderline"/>
        </w:rPr>
        <w:t xml:space="preserve">prevent a union from being </w:t>
      </w:r>
      <w:r>
        <w:rPr>
          <w:rStyle w:val="Emphasis"/>
        </w:rPr>
        <w:t>certified</w:t>
      </w:r>
      <w:r>
        <w:rPr>
          <w:sz w:val="16"/>
        </w:rPr>
        <w:t xml:space="preserve"> or a </w:t>
      </w:r>
      <w:r>
        <w:rPr>
          <w:rStyle w:val="StyleUnderline"/>
        </w:rPr>
        <w:t xml:space="preserve">worker being </w:t>
      </w:r>
      <w:r>
        <w:rPr>
          <w:rStyle w:val="Emphasis"/>
        </w:rPr>
        <w:t>reinstated</w:t>
      </w:r>
      <w:r>
        <w:rPr>
          <w:sz w:val="16"/>
        </w:rPr>
        <w:t xml:space="preserve"> to their job at a company owned by a donor to the president. The </w:t>
      </w:r>
      <w:r>
        <w:rPr>
          <w:rStyle w:val="Emphasis"/>
        </w:rPr>
        <w:t xml:space="preserve">possibilities </w:t>
      </w:r>
      <w:proofErr w:type="gramStart"/>
      <w:r>
        <w:rPr>
          <w:rStyle w:val="Emphasis"/>
        </w:rPr>
        <w:t>for</w:t>
      </w:r>
      <w:proofErr w:type="gramEnd"/>
      <w:r>
        <w:rPr>
          <w:rStyle w:val="Emphasis"/>
        </w:rPr>
        <w:t xml:space="preserve"> abuse</w:t>
      </w:r>
      <w:r>
        <w:rPr>
          <w:rStyle w:val="StyleUnderline"/>
        </w:rPr>
        <w:t xml:space="preserve"> are </w:t>
      </w:r>
      <w:r>
        <w:rPr>
          <w:rStyle w:val="Emphasis"/>
        </w:rPr>
        <w:t>alarming</w:t>
      </w:r>
      <w:r>
        <w:rPr>
          <w:rStyle w:val="StyleUnderline"/>
        </w:rPr>
        <w:t xml:space="preserve"> to contemplate</w:t>
      </w:r>
      <w:r>
        <w:rPr>
          <w:sz w:val="16"/>
        </w:rPr>
        <w:t>.</w:t>
      </w:r>
    </w:p>
    <w:p w14:paraId="602C929C" w14:textId="77777777" w:rsidR="002E7BAA" w:rsidRDefault="002E7BAA" w:rsidP="002E7BAA">
      <w:pPr>
        <w:rPr>
          <w:sz w:val="16"/>
        </w:rPr>
      </w:pPr>
    </w:p>
    <w:p w14:paraId="602A2ED3" w14:textId="72F1AA36" w:rsidR="00BF5AD4" w:rsidRDefault="00BF5AD4" w:rsidP="00BF5AD4">
      <w:pPr>
        <w:pStyle w:val="Heading3"/>
      </w:pPr>
      <w:bookmarkStart w:id="2" w:name="_Hlk212920159"/>
      <w:r>
        <w:t>1NC---</w:t>
      </w:r>
      <w:proofErr w:type="spellStart"/>
      <w:r>
        <w:t>Bureucracy</w:t>
      </w:r>
      <w:proofErr w:type="spellEnd"/>
      <w:r w:rsidR="002E7BAA">
        <w:t xml:space="preserve"> + Trump </w:t>
      </w:r>
      <w:proofErr w:type="spellStart"/>
      <w:r w:rsidR="002E7BAA">
        <w:t>FoPo</w:t>
      </w:r>
      <w:proofErr w:type="spellEnd"/>
    </w:p>
    <w:p w14:paraId="4272C30A" w14:textId="77777777" w:rsidR="002E7BAA" w:rsidRPr="0077384C" w:rsidRDefault="002E7BAA" w:rsidP="00AE30DB">
      <w:pPr>
        <w:pStyle w:val="Heading4"/>
      </w:pPr>
      <w:r w:rsidRPr="0077384C">
        <w:t xml:space="preserve">Bargaining rights are </w:t>
      </w:r>
      <w:r w:rsidRPr="0077384C">
        <w:rPr>
          <w:u w:val="single"/>
        </w:rPr>
        <w:t>too narrow</w:t>
      </w:r>
      <w:r w:rsidRPr="0077384C">
        <w:t xml:space="preserve">. They </w:t>
      </w:r>
      <w:r w:rsidRPr="0077384C">
        <w:rPr>
          <w:u w:val="single"/>
        </w:rPr>
        <w:t>statutorily</w:t>
      </w:r>
      <w:r w:rsidRPr="0077384C">
        <w:t xml:space="preserve"> cannot affect management rights. </w:t>
      </w:r>
    </w:p>
    <w:p w14:paraId="47B124DC" w14:textId="77777777" w:rsidR="002E7BAA" w:rsidRDefault="002E7BAA" w:rsidP="002E7BAA">
      <w:r>
        <w:t xml:space="preserve">Parker </w:t>
      </w:r>
      <w:r>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71DFD7AC" w14:textId="77777777" w:rsidR="002E7BAA" w:rsidRDefault="002E7BAA" w:rsidP="002E7BAA">
      <w:pPr>
        <w:rPr>
          <w:sz w:val="16"/>
        </w:rPr>
      </w:pPr>
      <w:r>
        <w:rPr>
          <w:sz w:val="16"/>
        </w:rPr>
        <w:t xml:space="preserve">President Donald </w:t>
      </w:r>
      <w:r>
        <w:rPr>
          <w:rStyle w:val="StyleUnderline"/>
        </w:rPr>
        <w:t>Trump’s push to force workers back into the office</w:t>
      </w:r>
      <w:r>
        <w:rPr>
          <w:sz w:val="16"/>
        </w:rPr>
        <w:t xml:space="preserve"> is fraught with labor law pitfalls and </w:t>
      </w:r>
      <w:r>
        <w:rPr>
          <w:rStyle w:val="StyleUnderline"/>
        </w:rPr>
        <w:t>dependent on whether management has</w:t>
      </w:r>
      <w:r>
        <w:rPr>
          <w:sz w:val="16"/>
        </w:rPr>
        <w:t xml:space="preserve"> the </w:t>
      </w:r>
      <w:r>
        <w:rPr>
          <w:rStyle w:val="StyleUnderline"/>
        </w:rPr>
        <w:t>sole discretion</w:t>
      </w:r>
      <w:r>
        <w:rPr>
          <w:sz w:val="16"/>
        </w:rPr>
        <w:t xml:space="preserve"> to set telework policy.</w:t>
      </w:r>
    </w:p>
    <w:p w14:paraId="3361D3D3" w14:textId="77777777" w:rsidR="002E7BAA" w:rsidRDefault="002E7BAA" w:rsidP="002E7BAA">
      <w:pPr>
        <w:rPr>
          <w:sz w:val="16"/>
        </w:rPr>
      </w:pPr>
      <w:r>
        <w:rPr>
          <w:sz w:val="16"/>
        </w:rPr>
        <w:t xml:space="preserve">Initiatives to cut thousands of employees from the federal workforce rest on a directive that agencies crack down on remote work. </w:t>
      </w:r>
      <w:r>
        <w:rPr>
          <w:rStyle w:val="StyleUnderline"/>
        </w:rPr>
        <w:t>While initial</w:t>
      </w:r>
      <w:r>
        <w:rPr>
          <w:sz w:val="16"/>
        </w:rPr>
        <w:t xml:space="preserve"> </w:t>
      </w:r>
      <w:r>
        <w:rPr>
          <w:rStyle w:val="StyleUnderline"/>
        </w:rPr>
        <w:t>guidance from the Office of Personnel Management</w:t>
      </w:r>
      <w:r>
        <w:rPr>
          <w:sz w:val="16"/>
        </w:rPr>
        <w:t xml:space="preserve"> appeared to </w:t>
      </w:r>
      <w:r>
        <w:rPr>
          <w:rStyle w:val="StyleUnderline"/>
        </w:rPr>
        <w:t>instruct agency heads to consider</w:t>
      </w:r>
      <w:r>
        <w:rPr>
          <w:sz w:val="16"/>
        </w:rPr>
        <w:t xml:space="preserve"> existing collective </w:t>
      </w:r>
      <w:r>
        <w:rPr>
          <w:rStyle w:val="StyleUnderline"/>
        </w:rPr>
        <w:t>bargaining agreements</w:t>
      </w:r>
      <w:r>
        <w:rPr>
          <w:sz w:val="16"/>
        </w:rPr>
        <w:t xml:space="preserve"> with unionized workers when crafting the new policy, an </w:t>
      </w:r>
      <w:r>
        <w:rPr>
          <w:rStyle w:val="StyleUnderline"/>
        </w:rPr>
        <w:t>updated memo</w:t>
      </w:r>
      <w:r>
        <w:rPr>
          <w:sz w:val="16"/>
        </w:rPr>
        <w:t xml:space="preserve"> issued Feb. 3 seemed to </w:t>
      </w:r>
      <w:r>
        <w:rPr>
          <w:rStyle w:val="StyleUnderline"/>
        </w:rPr>
        <w:t>shift course</w:t>
      </w:r>
      <w:r>
        <w:rPr>
          <w:sz w:val="16"/>
        </w:rPr>
        <w:t>.</w:t>
      </w:r>
    </w:p>
    <w:p w14:paraId="4B0826AF" w14:textId="77777777" w:rsidR="002E7BAA" w:rsidRDefault="002E7BAA" w:rsidP="002E7BAA">
      <w:pPr>
        <w:rPr>
          <w:sz w:val="16"/>
        </w:rPr>
      </w:pPr>
      <w:r>
        <w:rPr>
          <w:rStyle w:val="StyleUnderline"/>
          <w:highlight w:val="cyan"/>
        </w:rPr>
        <w:t>OPM</w:t>
      </w:r>
      <w:r>
        <w:rPr>
          <w:rStyle w:val="StyleUnderline"/>
        </w:rPr>
        <w:t xml:space="preserve"> Acting </w:t>
      </w:r>
      <w:r>
        <w:rPr>
          <w:rStyle w:val="StyleUnderline"/>
          <w:highlight w:val="cyan"/>
        </w:rPr>
        <w:t>Director</w:t>
      </w:r>
      <w:r>
        <w:rPr>
          <w:sz w:val="16"/>
        </w:rPr>
        <w:t xml:space="preserve"> Charles Ezell </w:t>
      </w:r>
      <w:r>
        <w:rPr>
          <w:rStyle w:val="StyleUnderline"/>
          <w:highlight w:val="cyan"/>
        </w:rPr>
        <w:t>said</w:t>
      </w:r>
      <w:r>
        <w:rPr>
          <w:sz w:val="16"/>
        </w:rPr>
        <w:t xml:space="preserve"> that any </w:t>
      </w:r>
      <w:r>
        <w:rPr>
          <w:rStyle w:val="StyleUnderline"/>
          <w:highlight w:val="cyan"/>
        </w:rPr>
        <w:t>provisions standing in</w:t>
      </w:r>
      <w:r>
        <w:rPr>
          <w:rStyle w:val="StyleUnderline"/>
        </w:rPr>
        <w:t xml:space="preserve"> the </w:t>
      </w:r>
      <w:r>
        <w:rPr>
          <w:rStyle w:val="StyleUnderline"/>
          <w:highlight w:val="cyan"/>
        </w:rPr>
        <w:t>way of agencies</w:t>
      </w:r>
      <w:r>
        <w:rPr>
          <w:rStyle w:val="StyleUnderline"/>
        </w:rPr>
        <w:t xml:space="preserve"> mandating in-office work </w:t>
      </w:r>
      <w:r>
        <w:rPr>
          <w:rStyle w:val="StyleUnderline"/>
          <w:highlight w:val="cyan"/>
        </w:rPr>
        <w:t>violated federal employment law</w:t>
      </w:r>
      <w:r>
        <w:rPr>
          <w:sz w:val="16"/>
        </w:rPr>
        <w:t xml:space="preserve"> and </w:t>
      </w:r>
      <w:r>
        <w:rPr>
          <w:rStyle w:val="StyleUnderline"/>
        </w:rPr>
        <w:t>should be disregarded</w:t>
      </w:r>
      <w:r>
        <w:rPr>
          <w:sz w:val="16"/>
        </w:rPr>
        <w:t xml:space="preserve">, </w:t>
      </w:r>
      <w:r>
        <w:rPr>
          <w:rStyle w:val="StyleUnderline"/>
        </w:rPr>
        <w:t>citing “</w:t>
      </w:r>
      <w:r>
        <w:rPr>
          <w:rStyle w:val="Emphasis"/>
        </w:rPr>
        <w:t>management rights</w:t>
      </w:r>
      <w:r>
        <w:rPr>
          <w:rStyle w:val="StyleUnderline"/>
        </w:rPr>
        <w:t>” provisions of the law</w:t>
      </w:r>
      <w:r>
        <w:rPr>
          <w:sz w:val="16"/>
        </w:rPr>
        <w:t>. Labor law has long considered the place of work to be a condition of employment in worker contracts and mandates bargaining when those conditions are changed.</w:t>
      </w:r>
    </w:p>
    <w:p w14:paraId="12C0EA08" w14:textId="77777777" w:rsidR="002E7BAA" w:rsidRDefault="002E7BAA" w:rsidP="002E7BAA">
      <w:pPr>
        <w:rPr>
          <w:sz w:val="16"/>
        </w:rPr>
      </w:pPr>
      <w:r>
        <w:rPr>
          <w:rStyle w:val="StyleUnderline"/>
        </w:rPr>
        <w:t xml:space="preserve">“Everybody who deals with this stuff </w:t>
      </w:r>
      <w:r>
        <w:rPr>
          <w:rStyle w:val="Emphasis"/>
        </w:rPr>
        <w:t>knows</w:t>
      </w:r>
      <w:r>
        <w:rPr>
          <w:rStyle w:val="StyleUnderline"/>
        </w:rPr>
        <w:t xml:space="preserve"> that a collective </w:t>
      </w:r>
      <w:r>
        <w:rPr>
          <w:rStyle w:val="StyleUnderline"/>
          <w:highlight w:val="cyan"/>
        </w:rPr>
        <w:t>bargaining</w:t>
      </w:r>
      <w:r>
        <w:rPr>
          <w:rStyle w:val="StyleUnderline"/>
        </w:rPr>
        <w:t xml:space="preserve"> agreement </w:t>
      </w:r>
      <w:r>
        <w:rPr>
          <w:rStyle w:val="StyleUnderline"/>
          <w:highlight w:val="cyan"/>
        </w:rPr>
        <w:t xml:space="preserve">can’t conflict with rights that </w:t>
      </w:r>
      <w:r>
        <w:rPr>
          <w:rStyle w:val="Emphasis"/>
          <w:highlight w:val="cyan"/>
        </w:rPr>
        <w:t>belong to management</w:t>
      </w:r>
      <w:r>
        <w:rPr>
          <w:rStyle w:val="StyleUnderline"/>
          <w:highlight w:val="cyan"/>
        </w:rPr>
        <w:t xml:space="preserve"> by </w:t>
      </w:r>
      <w:r>
        <w:rPr>
          <w:rStyle w:val="Emphasis"/>
          <w:highlight w:val="cyan"/>
        </w:rPr>
        <w:t>statute</w:t>
      </w:r>
      <w:r>
        <w:rPr>
          <w:sz w:val="16"/>
        </w:rPr>
        <w:t xml:space="preserve">,” </w:t>
      </w:r>
      <w:r>
        <w:rPr>
          <w:rStyle w:val="StyleUnderline"/>
        </w:rPr>
        <w:t>said</w:t>
      </w:r>
      <w:r>
        <w:rPr>
          <w:sz w:val="16"/>
        </w:rPr>
        <w:t xml:space="preserve"> George </w:t>
      </w:r>
      <w:r>
        <w:rPr>
          <w:rStyle w:val="StyleUnderline"/>
        </w:rPr>
        <w:t>Chuzi</w:t>
      </w:r>
      <w:r>
        <w:rPr>
          <w:sz w:val="16"/>
        </w:rPr>
        <w:t xml:space="preserve">, </w:t>
      </w:r>
      <w:r>
        <w:rPr>
          <w:rStyle w:val="StyleUnderline"/>
        </w:rPr>
        <w:t>who represents federal workers</w:t>
      </w:r>
      <w:r>
        <w:rPr>
          <w:sz w:val="16"/>
        </w:rPr>
        <w:t xml:space="preserve"> with </w:t>
      </w:r>
      <w:proofErr w:type="spellStart"/>
      <w:r>
        <w:rPr>
          <w:sz w:val="16"/>
        </w:rPr>
        <w:t>Kalijarvi</w:t>
      </w:r>
      <w:proofErr w:type="spellEnd"/>
      <w:r>
        <w:rPr>
          <w:sz w:val="16"/>
        </w:rPr>
        <w:t xml:space="preserve">, </w:t>
      </w:r>
      <w:proofErr w:type="spellStart"/>
      <w:r>
        <w:rPr>
          <w:sz w:val="16"/>
        </w:rPr>
        <w:t>Chuzi</w:t>
      </w:r>
      <w:proofErr w:type="spellEnd"/>
      <w:r>
        <w:rPr>
          <w:sz w:val="16"/>
        </w:rPr>
        <w:t>, Newman &amp; Fitch P.C. “But that leaves aside the question of whether telework is a management right.”</w:t>
      </w:r>
    </w:p>
    <w:p w14:paraId="0DDF0250" w14:textId="77777777" w:rsidR="002E7BAA" w:rsidRDefault="002E7BAA" w:rsidP="002E7BAA">
      <w:pPr>
        <w:rPr>
          <w:sz w:val="16"/>
        </w:rPr>
      </w:pPr>
      <w:r>
        <w:rPr>
          <w:sz w:val="16"/>
        </w:rPr>
        <w:t xml:space="preserve">Enforcement of Ezell’s guidance will meet stiff </w:t>
      </w:r>
      <w:proofErr w:type="gramStart"/>
      <w:r>
        <w:rPr>
          <w:sz w:val="16"/>
        </w:rPr>
        <w:t>pushback</w:t>
      </w:r>
      <w:proofErr w:type="gramEnd"/>
      <w:r>
        <w:rPr>
          <w:sz w:val="16"/>
        </w:rPr>
        <w:t xml:space="preserve"> from the powerful unions representing federal workers. Groups have already sued the administration over moves to bring back an at-will classification for employees and the transfer of agency data to the new Department of Government Efficiency, battles that will make new implementation of these policies even more chaotic.</w:t>
      </w:r>
    </w:p>
    <w:p w14:paraId="3F685C87" w14:textId="77777777" w:rsidR="002E7BAA" w:rsidRDefault="002E7BAA" w:rsidP="002E7BAA">
      <w:pPr>
        <w:rPr>
          <w:sz w:val="16"/>
        </w:rPr>
      </w:pPr>
      <w:r>
        <w:rPr>
          <w:sz w:val="16"/>
        </w:rPr>
        <w:t>The push to force staff back into office space that might not even exist comes as the administration is also urging employees to quit with voluntary deferred resignation offers.</w:t>
      </w:r>
    </w:p>
    <w:p w14:paraId="21B279FE" w14:textId="77777777" w:rsidR="002E7BAA" w:rsidRDefault="002E7BAA" w:rsidP="002E7BAA">
      <w:pPr>
        <w:rPr>
          <w:sz w:val="16"/>
        </w:rPr>
      </w:pPr>
      <w:r>
        <w:rPr>
          <w:sz w:val="16"/>
        </w:rPr>
        <w:t>Management Rights, Bargaining Obligations</w:t>
      </w:r>
    </w:p>
    <w:p w14:paraId="56FEBBAC" w14:textId="77777777" w:rsidR="002E7BAA" w:rsidRDefault="002E7BAA" w:rsidP="002E7BAA">
      <w:pPr>
        <w:rPr>
          <w:sz w:val="16"/>
        </w:rPr>
      </w:pPr>
      <w:r>
        <w:rPr>
          <w:sz w:val="16"/>
        </w:rPr>
        <w:t xml:space="preserve">Ezell asserted in the follow-up OPM guidance that the </w:t>
      </w:r>
      <w:proofErr w:type="gramStart"/>
      <w:r>
        <w:rPr>
          <w:sz w:val="16"/>
        </w:rPr>
        <w:t>agencies’</w:t>
      </w:r>
      <w:proofErr w:type="gramEnd"/>
      <w:r>
        <w:rPr>
          <w:sz w:val="16"/>
        </w:rPr>
        <w:t xml:space="preserve"> telework policy qualifies as management rights, adding that precedent from the Federal Labor Relations Authority “strongly indicates” that telework is at the discretion of the administration.</w:t>
      </w:r>
    </w:p>
    <w:p w14:paraId="05728A62" w14:textId="77777777" w:rsidR="002E7BAA" w:rsidRDefault="002E7BAA" w:rsidP="002E7BAA">
      <w:pPr>
        <w:rPr>
          <w:sz w:val="16"/>
        </w:rPr>
      </w:pPr>
      <w:r>
        <w:rPr>
          <w:sz w:val="16"/>
        </w:rPr>
        <w:t xml:space="preserve">Unions can bargain over arrangements for employees whose telework arrangements are changed and for individual telework eligibility, but the amount of </w:t>
      </w:r>
      <w:proofErr w:type="gramStart"/>
      <w:r>
        <w:rPr>
          <w:sz w:val="16"/>
        </w:rPr>
        <w:t>telework</w:t>
      </w:r>
      <w:proofErr w:type="gramEnd"/>
      <w:r>
        <w:rPr>
          <w:sz w:val="16"/>
        </w:rPr>
        <w:t xml:space="preserve"> and which positions are able to telework is not up for discussion, he said.</w:t>
      </w:r>
    </w:p>
    <w:p w14:paraId="16337D5D" w14:textId="77777777" w:rsidR="002E7BAA" w:rsidRDefault="002E7BAA" w:rsidP="002E7BAA">
      <w:pPr>
        <w:rPr>
          <w:sz w:val="16"/>
        </w:rPr>
      </w:pPr>
      <w:r>
        <w:rPr>
          <w:sz w:val="16"/>
        </w:rPr>
        <w:t>“</w:t>
      </w:r>
      <w:r>
        <w:rPr>
          <w:rStyle w:val="StyleUnderline"/>
        </w:rPr>
        <w:t>Provisions of</w:t>
      </w:r>
      <w:r>
        <w:rPr>
          <w:sz w:val="16"/>
        </w:rPr>
        <w:t xml:space="preserve"> collective </w:t>
      </w:r>
      <w:r>
        <w:rPr>
          <w:rStyle w:val="StyleUnderline"/>
        </w:rPr>
        <w:t xml:space="preserve">bargaining agreements that conflict with management rights are </w:t>
      </w:r>
      <w:r>
        <w:rPr>
          <w:rStyle w:val="Emphasis"/>
          <w:highlight w:val="cyan"/>
        </w:rPr>
        <w:t>unlawful</w:t>
      </w:r>
      <w:r>
        <w:rPr>
          <w:sz w:val="16"/>
        </w:rPr>
        <w:t xml:space="preserve"> and </w:t>
      </w:r>
      <w:r>
        <w:rPr>
          <w:rStyle w:val="StyleUnderline"/>
          <w:highlight w:val="cyan"/>
        </w:rPr>
        <w:t xml:space="preserve">cannot be </w:t>
      </w:r>
      <w:r>
        <w:rPr>
          <w:rStyle w:val="Emphasis"/>
          <w:highlight w:val="cyan"/>
        </w:rPr>
        <w:t>enforced</w:t>
      </w:r>
      <w:r>
        <w:rPr>
          <w:sz w:val="16"/>
        </w:rPr>
        <w:t>,” Ezell wrote. “Any provisions that require agencies to provide minimum telework levels, or prevent agencies from setting maximum telework levels, are likely unlawful.”</w:t>
      </w:r>
    </w:p>
    <w:p w14:paraId="505D0F42" w14:textId="77777777" w:rsidR="002E7BAA" w:rsidRDefault="002E7BAA" w:rsidP="002E7BAA">
      <w:pPr>
        <w:rPr>
          <w:sz w:val="16"/>
        </w:rPr>
      </w:pPr>
      <w:r>
        <w:rPr>
          <w:sz w:val="16"/>
        </w:rPr>
        <w:t xml:space="preserve">The guidance also cites FLRA precedent that gives agencies the right to audit employees’ work unannounced and prohibits unions from negotiating over certain policies like taking </w:t>
      </w:r>
      <w:proofErr w:type="gramStart"/>
      <w:r>
        <w:rPr>
          <w:sz w:val="16"/>
        </w:rPr>
        <w:t>home work</w:t>
      </w:r>
      <w:proofErr w:type="gramEnd"/>
      <w:r>
        <w:rPr>
          <w:sz w:val="16"/>
        </w:rPr>
        <w:t xml:space="preserve"> materials.</w:t>
      </w:r>
    </w:p>
    <w:p w14:paraId="1D1F32D7" w14:textId="77777777" w:rsidR="002E7BAA" w:rsidRDefault="002E7BAA" w:rsidP="002E7BAA">
      <w:pPr>
        <w:rPr>
          <w:sz w:val="16"/>
        </w:rPr>
      </w:pPr>
      <w:r>
        <w:rPr>
          <w:sz w:val="16"/>
        </w:rPr>
        <w:t xml:space="preserve">The </w:t>
      </w:r>
      <w:r>
        <w:rPr>
          <w:rStyle w:val="Emphasis"/>
          <w:highlight w:val="cyan"/>
        </w:rPr>
        <w:t>F</w:t>
      </w:r>
      <w:r>
        <w:rPr>
          <w:rStyle w:val="StyleUnderline"/>
        </w:rPr>
        <w:t xml:space="preserve">ederal </w:t>
      </w:r>
      <w:r>
        <w:rPr>
          <w:rStyle w:val="Emphasis"/>
          <w:highlight w:val="cyan"/>
        </w:rPr>
        <w:t>S</w:t>
      </w:r>
      <w:r>
        <w:rPr>
          <w:rStyle w:val="StyleUnderline"/>
        </w:rPr>
        <w:t xml:space="preserve">ervice </w:t>
      </w:r>
      <w:r>
        <w:rPr>
          <w:rStyle w:val="Emphasis"/>
          <w:highlight w:val="cyan"/>
        </w:rPr>
        <w:t>L</w:t>
      </w:r>
      <w:r>
        <w:rPr>
          <w:rStyle w:val="StyleUnderline"/>
        </w:rPr>
        <w:t>abor-</w:t>
      </w:r>
      <w:r>
        <w:rPr>
          <w:rStyle w:val="Emphasis"/>
          <w:highlight w:val="cyan"/>
        </w:rPr>
        <w:t>M</w:t>
      </w:r>
      <w:r>
        <w:rPr>
          <w:rStyle w:val="StyleUnderline"/>
        </w:rPr>
        <w:t xml:space="preserve">anagement </w:t>
      </w:r>
      <w:r>
        <w:rPr>
          <w:rStyle w:val="Emphasis"/>
          <w:highlight w:val="cyan"/>
        </w:rPr>
        <w:t>R</w:t>
      </w:r>
      <w:r>
        <w:rPr>
          <w:rStyle w:val="StyleUnderline"/>
        </w:rPr>
        <w:t xml:space="preserve">elations </w:t>
      </w:r>
      <w:r>
        <w:rPr>
          <w:rStyle w:val="Emphasis"/>
          <w:highlight w:val="cyan"/>
        </w:rPr>
        <w:t>S</w:t>
      </w:r>
      <w:r>
        <w:rPr>
          <w:rStyle w:val="StyleUnderline"/>
        </w:rPr>
        <w:t>tatute</w:t>
      </w:r>
      <w:r>
        <w:rPr>
          <w:sz w:val="16"/>
        </w:rPr>
        <w:t xml:space="preserve">, </w:t>
      </w:r>
      <w:r>
        <w:rPr>
          <w:rStyle w:val="StyleUnderline"/>
        </w:rPr>
        <w:t>administered by the FLRA</w:t>
      </w:r>
      <w:r>
        <w:rPr>
          <w:sz w:val="16"/>
        </w:rPr>
        <w:t xml:space="preserve">, </w:t>
      </w:r>
      <w:r>
        <w:rPr>
          <w:rStyle w:val="StyleUnderline"/>
          <w:highlight w:val="cyan"/>
        </w:rPr>
        <w:t>says</w:t>
      </w:r>
      <w:r>
        <w:rPr>
          <w:sz w:val="16"/>
        </w:rPr>
        <w:t xml:space="preserve"> that </w:t>
      </w:r>
      <w:r>
        <w:rPr>
          <w:rStyle w:val="StyleUnderline"/>
          <w:sz w:val="24"/>
          <w:szCs w:val="24"/>
          <w:highlight w:val="cyan"/>
        </w:rPr>
        <w:t>management retains</w:t>
      </w:r>
      <w:r>
        <w:rPr>
          <w:rStyle w:val="StyleUnderline"/>
          <w:sz w:val="24"/>
          <w:szCs w:val="24"/>
        </w:rPr>
        <w:t xml:space="preserve"> the </w:t>
      </w:r>
      <w:r>
        <w:rPr>
          <w:rStyle w:val="StyleUnderline"/>
          <w:sz w:val="24"/>
          <w:szCs w:val="24"/>
          <w:highlight w:val="cyan"/>
        </w:rPr>
        <w:t>authority to determine</w:t>
      </w:r>
      <w:r>
        <w:rPr>
          <w:rStyle w:val="StyleUnderline"/>
          <w:sz w:val="24"/>
          <w:szCs w:val="24"/>
        </w:rPr>
        <w:t xml:space="preserve"> the</w:t>
      </w:r>
      <w:r>
        <w:rPr>
          <w:sz w:val="24"/>
          <w:szCs w:val="24"/>
        </w:rPr>
        <w:t xml:space="preserve"> </w:t>
      </w:r>
      <w:r>
        <w:rPr>
          <w:rStyle w:val="Emphasis"/>
          <w:sz w:val="24"/>
          <w:szCs w:val="24"/>
          <w:highlight w:val="cyan"/>
        </w:rPr>
        <w:t>mission</w:t>
      </w:r>
      <w:r>
        <w:rPr>
          <w:rStyle w:val="StyleUnderline"/>
          <w:sz w:val="24"/>
          <w:szCs w:val="24"/>
          <w:highlight w:val="cyan"/>
        </w:rPr>
        <w:t>, budget</w:t>
      </w:r>
      <w:r>
        <w:rPr>
          <w:rStyle w:val="StyleUnderline"/>
          <w:sz w:val="24"/>
          <w:szCs w:val="24"/>
        </w:rPr>
        <w:t xml:space="preserve">, and </w:t>
      </w:r>
      <w:r>
        <w:rPr>
          <w:rStyle w:val="Emphasis"/>
          <w:sz w:val="24"/>
          <w:szCs w:val="24"/>
          <w:highlight w:val="cyan"/>
        </w:rPr>
        <w:t>organization</w:t>
      </w:r>
      <w:r>
        <w:rPr>
          <w:rStyle w:val="StyleUnderline"/>
          <w:sz w:val="24"/>
          <w:szCs w:val="24"/>
          <w:highlight w:val="cyan"/>
        </w:rPr>
        <w:t xml:space="preserve"> of</w:t>
      </w:r>
      <w:r>
        <w:rPr>
          <w:rStyle w:val="StyleUnderline"/>
          <w:sz w:val="24"/>
          <w:szCs w:val="24"/>
        </w:rPr>
        <w:t xml:space="preserve"> an </w:t>
      </w:r>
      <w:r>
        <w:rPr>
          <w:rStyle w:val="StyleUnderline"/>
          <w:sz w:val="24"/>
          <w:szCs w:val="24"/>
          <w:highlight w:val="cyan"/>
        </w:rPr>
        <w:t>agency</w:t>
      </w:r>
      <w:r>
        <w:rPr>
          <w:sz w:val="16"/>
        </w:rPr>
        <w:t xml:space="preserve"> and </w:t>
      </w:r>
      <w:r>
        <w:rPr>
          <w:rStyle w:val="StyleUnderline"/>
          <w:sz w:val="24"/>
          <w:szCs w:val="24"/>
          <w:highlight w:val="cyan"/>
        </w:rPr>
        <w:t>carry out</w:t>
      </w:r>
      <w:r>
        <w:rPr>
          <w:rStyle w:val="StyleUnderline"/>
          <w:sz w:val="24"/>
          <w:szCs w:val="24"/>
        </w:rPr>
        <w:t xml:space="preserve"> the </w:t>
      </w:r>
      <w:r>
        <w:rPr>
          <w:rStyle w:val="StyleUnderline"/>
          <w:sz w:val="24"/>
          <w:szCs w:val="24"/>
          <w:highlight w:val="cyan"/>
        </w:rPr>
        <w:t xml:space="preserve">mission “during </w:t>
      </w:r>
      <w:r>
        <w:rPr>
          <w:rStyle w:val="Emphasis"/>
          <w:sz w:val="24"/>
          <w:szCs w:val="24"/>
          <w:highlight w:val="cyan"/>
        </w:rPr>
        <w:t>emergencies</w:t>
      </w:r>
      <w:r>
        <w:rPr>
          <w:rStyle w:val="StyleUnderline"/>
          <w:sz w:val="24"/>
          <w:szCs w:val="24"/>
          <w:highlight w:val="cyan"/>
        </w:rPr>
        <w:t>,”</w:t>
      </w:r>
      <w:r>
        <w:rPr>
          <w:sz w:val="16"/>
        </w:rPr>
        <w:t xml:space="preserve"> but must </w:t>
      </w:r>
      <w:r>
        <w:rPr>
          <w:rStyle w:val="StyleUnderline"/>
        </w:rPr>
        <w:t>allow unions to bargain over assigned</w:t>
      </w:r>
      <w:r>
        <w:rPr>
          <w:sz w:val="16"/>
        </w:rPr>
        <w:t xml:space="preserve"> </w:t>
      </w:r>
      <w:r>
        <w:rPr>
          <w:rStyle w:val="StyleUnderline"/>
        </w:rPr>
        <w:t>duties</w:t>
      </w:r>
      <w:r>
        <w:rPr>
          <w:sz w:val="16"/>
        </w:rPr>
        <w:t xml:space="preserve">, </w:t>
      </w:r>
      <w:r>
        <w:rPr>
          <w:rStyle w:val="StyleUnderline"/>
        </w:rPr>
        <w:t>means of performing work</w:t>
      </w:r>
      <w:r>
        <w:rPr>
          <w:sz w:val="16"/>
        </w:rPr>
        <w:t xml:space="preserve">, and </w:t>
      </w:r>
      <w:r>
        <w:rPr>
          <w:rStyle w:val="StyleUnderline"/>
        </w:rPr>
        <w:t>procedures</w:t>
      </w:r>
      <w:r>
        <w:rPr>
          <w:sz w:val="16"/>
        </w:rPr>
        <w:t xml:space="preserve"> that </w:t>
      </w:r>
      <w:r>
        <w:rPr>
          <w:rStyle w:val="StyleUnderline"/>
        </w:rPr>
        <w:t>management takes</w:t>
      </w:r>
      <w:r>
        <w:rPr>
          <w:sz w:val="16"/>
        </w:rPr>
        <w:t xml:space="preserve"> when exercising its authority.</w:t>
      </w:r>
    </w:p>
    <w:p w14:paraId="50EE301B" w14:textId="77777777" w:rsidR="002E7BAA" w:rsidRDefault="002E7BAA" w:rsidP="002E7BAA">
      <w:pPr>
        <w:rPr>
          <w:sz w:val="16"/>
        </w:rPr>
      </w:pPr>
    </w:p>
    <w:p w14:paraId="5C22E9DE" w14:textId="77777777" w:rsidR="002E7BAA" w:rsidRPr="002E7BAA" w:rsidRDefault="002E7BAA" w:rsidP="002E7BAA"/>
    <w:p w14:paraId="05B85256" w14:textId="19793801" w:rsidR="002E7BAA" w:rsidRPr="002E7BAA" w:rsidRDefault="002E7BAA" w:rsidP="00AE30DB">
      <w:pPr>
        <w:pStyle w:val="Heading4"/>
      </w:pPr>
      <w:r>
        <w:t xml:space="preserve">Admin state </w:t>
      </w:r>
      <w:r>
        <w:rPr>
          <w:u w:val="single"/>
        </w:rPr>
        <w:t>structurally</w:t>
      </w:r>
      <w:r>
        <w:t xml:space="preserve"> fails to respond to threats. </w:t>
      </w:r>
    </w:p>
    <w:p w14:paraId="0B3B5A34" w14:textId="77777777" w:rsidR="002E7BAA" w:rsidRDefault="002E7BAA" w:rsidP="002E7BAA">
      <w:r>
        <w:t xml:space="preserve">Christopher </w:t>
      </w:r>
      <w:r>
        <w:rPr>
          <w:rStyle w:val="Style13ptBold"/>
        </w:rPr>
        <w:t>DeMuth 16</w:t>
      </w:r>
      <w:r>
        <w:t xml:space="preserve">, Distinguished Fellow, Hudson Institute, Spring 2016, “Can the Administrative State be </w:t>
      </w:r>
      <w:proofErr w:type="gramStart"/>
      <w:r>
        <w:t>Tamed?,</w:t>
      </w:r>
      <w:proofErr w:type="gramEnd"/>
      <w:r>
        <w:t>” Journal of Legal Analysis, 8(1), pp. 121-190 /</w:t>
      </w:r>
      <w:proofErr w:type="spellStart"/>
      <w:r>
        <w:t>jpb</w:t>
      </w:r>
      <w:proofErr w:type="spellEnd"/>
    </w:p>
    <w:p w14:paraId="7F002FC3" w14:textId="77777777" w:rsidR="002E7BAA" w:rsidRDefault="002E7BAA" w:rsidP="002E7BAA">
      <w:pPr>
        <w:rPr>
          <w:sz w:val="16"/>
        </w:rPr>
      </w:pPr>
      <w:r>
        <w:rPr>
          <w:sz w:val="16"/>
        </w:rPr>
        <w:t xml:space="preserve">Specialization in government produces another kind of excess, excessive quantity. The inherent conflicts and cumbersomeness of legislative decision-making are a bulwark of limited government. </w:t>
      </w:r>
      <w:r>
        <w:rPr>
          <w:rStyle w:val="Emphasis"/>
          <w:highlight w:val="cyan"/>
        </w:rPr>
        <w:t>Unconstrained lawmaking</w:t>
      </w:r>
      <w:r>
        <w:rPr>
          <w:sz w:val="16"/>
        </w:rPr>
        <w:t xml:space="preserve">—the </w:t>
      </w:r>
      <w:r>
        <w:rPr>
          <w:rStyle w:val="StyleUnderline"/>
        </w:rPr>
        <w:t xml:space="preserve">removal of limits on Congress’s legislative powers </w:t>
      </w:r>
      <w:r>
        <w:rPr>
          <w:rStyle w:val="StyleUnderline"/>
          <w:highlight w:val="cyan"/>
        </w:rPr>
        <w:t>and</w:t>
      </w:r>
      <w:r>
        <w:rPr>
          <w:rStyle w:val="StyleUnderline"/>
        </w:rPr>
        <w:t xml:space="preserve"> on its </w:t>
      </w:r>
      <w:r>
        <w:rPr>
          <w:rStyle w:val="StyleUnderline"/>
          <w:highlight w:val="cyan"/>
        </w:rPr>
        <w:t>ability to delegate</w:t>
      </w:r>
      <w:r>
        <w:rPr>
          <w:rStyle w:val="StyleUnderline"/>
        </w:rPr>
        <w:t xml:space="preserve"> those powers </w:t>
      </w:r>
      <w:r>
        <w:rPr>
          <w:rStyle w:val="StyleUnderline"/>
          <w:highlight w:val="cyan"/>
        </w:rPr>
        <w:t>to</w:t>
      </w:r>
      <w:r>
        <w:rPr>
          <w:rStyle w:val="StyleUnderline"/>
        </w:rPr>
        <w:t xml:space="preserve"> specialized </w:t>
      </w:r>
      <w:r>
        <w:rPr>
          <w:rStyle w:val="StyleUnderline"/>
          <w:highlight w:val="cyan"/>
        </w:rPr>
        <w:t xml:space="preserve">agencies—produces </w:t>
      </w:r>
      <w:r>
        <w:rPr>
          <w:rStyle w:val="Emphasis"/>
          <w:highlight w:val="cyan"/>
        </w:rPr>
        <w:t>too much law</w:t>
      </w:r>
      <w:r>
        <w:rPr>
          <w:sz w:val="16"/>
        </w:rPr>
        <w:t xml:space="preserve">. This is not to say that Congress is more inclined than agencies to adhere to the teachings of classical liberalism; rather, </w:t>
      </w:r>
      <w:r>
        <w:rPr>
          <w:rStyle w:val="StyleUnderline"/>
        </w:rPr>
        <w:t xml:space="preserve">the sheer pertinacity of </w:t>
      </w:r>
      <w:r>
        <w:rPr>
          <w:rStyle w:val="StyleUnderline"/>
          <w:highlight w:val="cyan"/>
        </w:rPr>
        <w:t>the</w:t>
      </w:r>
      <w:r>
        <w:rPr>
          <w:rStyle w:val="StyleUnderline"/>
        </w:rPr>
        <w:t xml:space="preserve"> modern </w:t>
      </w:r>
      <w:r>
        <w:rPr>
          <w:rStyle w:val="StyleUnderline"/>
          <w:highlight w:val="cyan"/>
        </w:rPr>
        <w:t>administrative state</w:t>
      </w:r>
      <w:r>
        <w:rPr>
          <w:rStyle w:val="StyleUnderline"/>
        </w:rPr>
        <w:t xml:space="preserve"> inevitably penetrates and </w:t>
      </w:r>
      <w:r>
        <w:rPr>
          <w:rStyle w:val="StyleUnderline"/>
          <w:highlight w:val="cyan"/>
        </w:rPr>
        <w:t>politicizes</w:t>
      </w:r>
      <w:r>
        <w:rPr>
          <w:rStyle w:val="StyleUnderline"/>
        </w:rPr>
        <w:t xml:space="preserve"> many </w:t>
      </w:r>
      <w:r>
        <w:rPr>
          <w:rStyle w:val="StyleUnderline"/>
          <w:highlight w:val="cyan"/>
        </w:rPr>
        <w:t>areas</w:t>
      </w:r>
      <w:r>
        <w:rPr>
          <w:rStyle w:val="StyleUnderline"/>
        </w:rPr>
        <w:t xml:space="preserve"> of life </w:t>
      </w:r>
      <w:r>
        <w:rPr>
          <w:rStyle w:val="StyleUnderline"/>
          <w:highlight w:val="cyan"/>
        </w:rPr>
        <w:t>better left to</w:t>
      </w:r>
      <w:r>
        <w:rPr>
          <w:rStyle w:val="StyleUnderline"/>
        </w:rPr>
        <w:t xml:space="preserve"> economic </w:t>
      </w:r>
      <w:r>
        <w:rPr>
          <w:rStyle w:val="StyleUnderline"/>
          <w:highlight w:val="cyan"/>
        </w:rPr>
        <w:t>markets</w:t>
      </w:r>
      <w:r>
        <w:rPr>
          <w:sz w:val="16"/>
        </w:rPr>
        <w:t xml:space="preserve">, social norms, </w:t>
      </w:r>
      <w:r>
        <w:rPr>
          <w:rStyle w:val="StyleUnderline"/>
        </w:rPr>
        <w:t>private institutions, and personal judgments. Excessive law, litigation, and regulation is “the American illness</w:t>
      </w:r>
      <w:r>
        <w:rPr>
          <w:sz w:val="16"/>
        </w:rPr>
        <w:t xml:space="preserve">.” 29 The </w:t>
      </w:r>
      <w:r>
        <w:rPr>
          <w:rStyle w:val="Emphasis"/>
          <w:highlight w:val="cyan"/>
        </w:rPr>
        <w:t>objective performance</w:t>
      </w:r>
      <w:r>
        <w:rPr>
          <w:rStyle w:val="StyleUnderline"/>
        </w:rPr>
        <w:t xml:space="preserve"> of the federal government </w:t>
      </w:r>
      <w:r>
        <w:rPr>
          <w:rStyle w:val="StyleUnderline"/>
          <w:highlight w:val="cyan"/>
        </w:rPr>
        <w:t>in domestic</w:t>
      </w:r>
      <w:r>
        <w:rPr>
          <w:rStyle w:val="StyleUnderline"/>
        </w:rPr>
        <w:t xml:space="preserve"> policy, especially </w:t>
      </w:r>
      <w:r>
        <w:rPr>
          <w:rStyle w:val="StyleUnderline"/>
          <w:highlight w:val="cyan"/>
        </w:rPr>
        <w:t xml:space="preserve">regulatory policy, is </w:t>
      </w:r>
      <w:r>
        <w:rPr>
          <w:rStyle w:val="Emphasis"/>
          <w:highlight w:val="cyan"/>
        </w:rPr>
        <w:t>consistently poor</w:t>
      </w:r>
      <w:r>
        <w:rPr>
          <w:sz w:val="16"/>
        </w:rPr>
        <w:t xml:space="preserve">. 30 </w:t>
      </w:r>
      <w:r>
        <w:rPr>
          <w:rStyle w:val="StyleUnderline"/>
        </w:rPr>
        <w:t xml:space="preserve">Government </w:t>
      </w:r>
      <w:r>
        <w:rPr>
          <w:rStyle w:val="StyleUnderline"/>
          <w:highlight w:val="cyan"/>
        </w:rPr>
        <w:t>failure results</w:t>
      </w:r>
      <w:r>
        <w:rPr>
          <w:sz w:val="16"/>
        </w:rPr>
        <w:t xml:space="preserve"> in part </w:t>
      </w:r>
      <w:r>
        <w:rPr>
          <w:rStyle w:val="StyleUnderline"/>
          <w:highlight w:val="cyan"/>
        </w:rPr>
        <w:t>from</w:t>
      </w:r>
      <w:r>
        <w:rPr>
          <w:sz w:val="16"/>
        </w:rPr>
        <w:t xml:space="preserve"> the problems of </w:t>
      </w:r>
      <w:r>
        <w:rPr>
          <w:rStyle w:val="StyleUnderline"/>
          <w:highlight w:val="cyan"/>
        </w:rPr>
        <w:t>public monopoly</w:t>
      </w:r>
      <w:r>
        <w:rPr>
          <w:rStyle w:val="StyleUnderline"/>
        </w:rPr>
        <w:t xml:space="preserve"> and political decision making, </w:t>
      </w:r>
      <w:r>
        <w:rPr>
          <w:rStyle w:val="StyleUnderline"/>
          <w:highlight w:val="cyan"/>
        </w:rPr>
        <w:t>and</w:t>
      </w:r>
      <w:r>
        <w:rPr>
          <w:sz w:val="16"/>
        </w:rPr>
        <w:t xml:space="preserve"> in part from </w:t>
      </w:r>
      <w:r>
        <w:rPr>
          <w:rStyle w:val="StyleUnderline"/>
        </w:rPr>
        <w:t>the government’s</w:t>
      </w:r>
      <w:r>
        <w:rPr>
          <w:sz w:val="16"/>
        </w:rPr>
        <w:t xml:space="preserve"> simply </w:t>
      </w:r>
      <w:r>
        <w:rPr>
          <w:rStyle w:val="Emphasis"/>
          <w:highlight w:val="cyan"/>
        </w:rPr>
        <w:t>doing</w:t>
      </w:r>
      <w:r>
        <w:rPr>
          <w:rStyle w:val="Emphasis"/>
        </w:rPr>
        <w:t xml:space="preserve"> many </w:t>
      </w:r>
      <w:r>
        <w:rPr>
          <w:rStyle w:val="Emphasis"/>
          <w:highlight w:val="cyan"/>
        </w:rPr>
        <w:t>more things than can be done well</w:t>
      </w:r>
      <w:r>
        <w:rPr>
          <w:sz w:val="16"/>
        </w:rPr>
        <w:t xml:space="preserve">. The tendency of specialized lawmaking to expand the range and detail of legal obligations weakens the rule of law in two ways: first, by subjecting citizens to excessive coercion, which weakens allegiance to law in circumstances where coercion is necessary, </w:t>
      </w:r>
      <w:proofErr w:type="gramStart"/>
      <w:r>
        <w:rPr>
          <w:sz w:val="16"/>
        </w:rPr>
        <w:t>and,</w:t>
      </w:r>
      <w:proofErr w:type="gramEnd"/>
      <w:r>
        <w:rPr>
          <w:sz w:val="16"/>
        </w:rPr>
        <w:t xml:space="preserve"> second, by producing </w:t>
      </w:r>
      <w:r>
        <w:rPr>
          <w:rStyle w:val="StyleUnderline"/>
        </w:rPr>
        <w:t>ineffective and counterproductive law, which leads to justified popular disillusionment</w:t>
      </w:r>
      <w:r>
        <w:rPr>
          <w:sz w:val="16"/>
        </w:rPr>
        <w:t xml:space="preserve">. Public trust in the federal government and its institutions (other than the military) has fallen dramatically during the past several decades of all-pervading government </w:t>
      </w:r>
      <w:proofErr w:type="gramStart"/>
      <w:r>
        <w:rPr>
          <w:sz w:val="16"/>
        </w:rPr>
        <w:t>( Pew</w:t>
      </w:r>
      <w:proofErr w:type="gramEnd"/>
      <w:r>
        <w:rPr>
          <w:sz w:val="16"/>
        </w:rPr>
        <w:t xml:space="preserve"> Research Center </w:t>
      </w:r>
      <w:proofErr w:type="gramStart"/>
      <w:r>
        <w:rPr>
          <w:sz w:val="16"/>
        </w:rPr>
        <w:t>2014 )</w:t>
      </w:r>
      <w:proofErr w:type="gramEnd"/>
      <w:r>
        <w:rPr>
          <w:sz w:val="16"/>
        </w:rPr>
        <w:t>.</w:t>
      </w:r>
    </w:p>
    <w:p w14:paraId="453558DB" w14:textId="77777777" w:rsidR="002E7BAA" w:rsidRDefault="002E7BAA" w:rsidP="002E7BAA">
      <w:pPr>
        <w:rPr>
          <w:sz w:val="16"/>
        </w:rPr>
      </w:pPr>
      <w:r>
        <w:rPr>
          <w:rStyle w:val="StyleUnderline"/>
          <w:highlight w:val="cyan"/>
        </w:rPr>
        <w:t>Executive government</w:t>
      </w:r>
      <w:r>
        <w:rPr>
          <w:sz w:val="16"/>
        </w:rPr>
        <w:t xml:space="preserve">, especially in its current freewheeling unilateralism, also </w:t>
      </w:r>
      <w:r>
        <w:rPr>
          <w:rStyle w:val="StyleUnderline"/>
          <w:highlight w:val="cyan"/>
        </w:rPr>
        <w:t>undermines</w:t>
      </w:r>
      <w:r>
        <w:rPr>
          <w:sz w:val="16"/>
        </w:rPr>
        <w:t xml:space="preserve"> the </w:t>
      </w:r>
      <w:r>
        <w:rPr>
          <w:rStyle w:val="StyleUnderline"/>
          <w:highlight w:val="cyan"/>
        </w:rPr>
        <w:t>stability and predictability</w:t>
      </w:r>
      <w:r>
        <w:rPr>
          <w:rStyle w:val="StyleUnderline"/>
        </w:rPr>
        <w:t xml:space="preserve"> that are essential virtues of the rule of law. Legislation</w:t>
      </w:r>
      <w:r>
        <w:rPr>
          <w:sz w:val="16"/>
        </w:rPr>
        <w:t xml:space="preserve">, because it is costly to produce, </w:t>
      </w:r>
      <w:r>
        <w:rPr>
          <w:rStyle w:val="StyleUnderline"/>
        </w:rPr>
        <w:t>tends to be durable and slow to change. That permits</w:t>
      </w:r>
      <w:r>
        <w:rPr>
          <w:sz w:val="16"/>
        </w:rPr>
        <w:t xml:space="preserve"> business </w:t>
      </w:r>
      <w:r>
        <w:rPr>
          <w:rStyle w:val="StyleUnderline"/>
        </w:rPr>
        <w:t>firms and individuals to organize their affairs</w:t>
      </w:r>
      <w:r>
        <w:rPr>
          <w:sz w:val="16"/>
        </w:rPr>
        <w:t xml:space="preserve">, from legal compliance to business and personal plans, </w:t>
      </w:r>
      <w:r>
        <w:rPr>
          <w:rStyle w:val="StyleUnderline"/>
        </w:rPr>
        <w:t xml:space="preserve">with relative confidence, and to economize on keeping </w:t>
      </w:r>
      <w:proofErr w:type="gramStart"/>
      <w:r>
        <w:rPr>
          <w:rStyle w:val="StyleUnderline"/>
        </w:rPr>
        <w:t>up-to-date</w:t>
      </w:r>
      <w:proofErr w:type="gramEnd"/>
      <w:r>
        <w:rPr>
          <w:rStyle w:val="StyleUnderline"/>
        </w:rPr>
        <w:t xml:space="preserve"> with the law’s commands</w:t>
      </w:r>
      <w:r>
        <w:rPr>
          <w:sz w:val="16"/>
        </w:rPr>
        <w:t xml:space="preserve">. Over time even bad laws become less harmful, as citizens learn how to live with and work around them and the costs of doing so fade into “sunk costs.” </w:t>
      </w:r>
      <w:r>
        <w:rPr>
          <w:rStyle w:val="Emphasis"/>
          <w:highlight w:val="cyan"/>
        </w:rPr>
        <w:t>Administrative law</w:t>
      </w:r>
      <w:r>
        <w:rPr>
          <w:sz w:val="16"/>
        </w:rPr>
        <w:t xml:space="preserve">, even when it follows notice-and-comment rulemaking that may take years to complete, </w:t>
      </w:r>
      <w:r>
        <w:rPr>
          <w:rStyle w:val="StyleUnderline"/>
          <w:highlight w:val="cyan"/>
        </w:rPr>
        <w:t>is</w:t>
      </w:r>
      <w:r>
        <w:rPr>
          <w:rStyle w:val="StyleUnderline"/>
        </w:rPr>
        <w:t xml:space="preserve"> </w:t>
      </w:r>
      <w:r>
        <w:rPr>
          <w:rStyle w:val="Emphasis"/>
        </w:rPr>
        <w:t xml:space="preserve">more dynamic, </w:t>
      </w:r>
      <w:r>
        <w:rPr>
          <w:rStyle w:val="Emphasis"/>
          <w:highlight w:val="cyan"/>
        </w:rPr>
        <w:t>expansionist, and unpredictable</w:t>
      </w:r>
      <w:r>
        <w:rPr>
          <w:rStyle w:val="StyleUnderline"/>
        </w:rPr>
        <w:t xml:space="preserve"> than statutory law</w:t>
      </w:r>
      <w:r>
        <w:rPr>
          <w:sz w:val="16"/>
        </w:rPr>
        <w:t xml:space="preserve">. It requires greater </w:t>
      </w:r>
      <w:proofErr w:type="gramStart"/>
      <w:r>
        <w:rPr>
          <w:sz w:val="16"/>
        </w:rPr>
        <w:t>expenditures</w:t>
      </w:r>
      <w:proofErr w:type="gramEnd"/>
      <w:r>
        <w:rPr>
          <w:sz w:val="16"/>
        </w:rPr>
        <w:t xml:space="preserve"> on information gathering and lobbying and more frequent adjustments to private activities in response to new rules. </w:t>
      </w:r>
      <w:r>
        <w:rPr>
          <w:rStyle w:val="StyleUnderline"/>
        </w:rPr>
        <w:t xml:space="preserve">Policy </w:t>
      </w:r>
      <w:r>
        <w:rPr>
          <w:rStyle w:val="StyleUnderline"/>
          <w:highlight w:val="cyan"/>
        </w:rPr>
        <w:t>uncertainty</w:t>
      </w:r>
      <w:r>
        <w:rPr>
          <w:sz w:val="16"/>
        </w:rPr>
        <w:t xml:space="preserve"> and ever-looming change </w:t>
      </w:r>
      <w:r>
        <w:rPr>
          <w:rStyle w:val="StyleUnderline"/>
          <w:highlight w:val="cyan"/>
        </w:rPr>
        <w:t>are enemies of</w:t>
      </w:r>
      <w:r>
        <w:rPr>
          <w:rStyle w:val="StyleUnderline"/>
        </w:rPr>
        <w:t xml:space="preserve"> private </w:t>
      </w:r>
      <w:r>
        <w:rPr>
          <w:rStyle w:val="StyleUnderline"/>
          <w:highlight w:val="cyan"/>
        </w:rPr>
        <w:t>investment</w:t>
      </w:r>
      <w:r>
        <w:rPr>
          <w:rStyle w:val="StyleUnderline"/>
        </w:rPr>
        <w:t>, causing firms to hoard cash and postpone hiring and capital projects</w:t>
      </w:r>
      <w:r>
        <w:rPr>
          <w:sz w:val="16"/>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2A9E9DB4" w14:textId="77777777" w:rsidR="002E7BAA" w:rsidRDefault="002E7BAA" w:rsidP="002E7BAA">
      <w:pPr>
        <w:rPr>
          <w:sz w:val="16"/>
        </w:rPr>
      </w:pPr>
      <w:r>
        <w:rPr>
          <w:sz w:val="16"/>
        </w:rPr>
        <w:t xml:space="preserve">There is also a dynamic element to administrative law and uncertainty. The prolificacy of administrative law means that agencies have a large stock of old rules to draw upon as new contingencies arise over time. </w:t>
      </w:r>
      <w:r>
        <w:rPr>
          <w:rStyle w:val="Emphasis"/>
          <w:highlight w:val="cyan"/>
        </w:rPr>
        <w:t>Health and environmental regulation</w:t>
      </w:r>
      <w:r>
        <w:rPr>
          <w:rStyle w:val="StyleUnderline"/>
          <w:highlight w:val="cyan"/>
        </w:rPr>
        <w:t xml:space="preserve"> </w:t>
      </w:r>
      <w:proofErr w:type="gramStart"/>
      <w:r>
        <w:rPr>
          <w:rStyle w:val="StyleUnderline"/>
          <w:highlight w:val="cyan"/>
        </w:rPr>
        <w:t>is</w:t>
      </w:r>
      <w:proofErr w:type="gramEnd"/>
      <w:r>
        <w:rPr>
          <w:rStyle w:val="StyleUnderline"/>
          <w:highlight w:val="cyan"/>
        </w:rPr>
        <w:t xml:space="preserve"> replete with</w:t>
      </w:r>
      <w:r>
        <w:rPr>
          <w:rStyle w:val="StyleUnderline"/>
        </w:rPr>
        <w:t xml:space="preserve"> discoveries of surprising </w:t>
      </w:r>
      <w:r>
        <w:rPr>
          <w:rStyle w:val="StyleUnderline"/>
          <w:highlight w:val="cyan"/>
        </w:rPr>
        <w:t>new applications of old rules</w:t>
      </w:r>
      <w:r>
        <w:rPr>
          <w:rStyle w:val="StyleUnderline"/>
        </w:rPr>
        <w:t xml:space="preserve"> and statutes</w:t>
      </w:r>
      <w:r>
        <w:rPr>
          <w:sz w:val="16"/>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w:t>
      </w:r>
      <w:proofErr w:type="gramStart"/>
      <w:r>
        <w:rPr>
          <w:sz w:val="16"/>
        </w:rPr>
        <w:t>( Wallach</w:t>
      </w:r>
      <w:proofErr w:type="gramEnd"/>
      <w:r>
        <w:rPr>
          <w:sz w:val="16"/>
        </w:rPr>
        <w:t xml:space="preserve"> </w:t>
      </w:r>
      <w:proofErr w:type="gramStart"/>
      <w:r>
        <w:rPr>
          <w:sz w:val="16"/>
        </w:rPr>
        <w:t>2013 ;</w:t>
      </w:r>
      <w:proofErr w:type="gramEnd"/>
      <w:r>
        <w:rPr>
          <w:sz w:val="16"/>
        </w:rPr>
        <w:t xml:space="preserve"> </w:t>
      </w:r>
      <w:proofErr w:type="gramStart"/>
      <w:r>
        <w:rPr>
          <w:sz w:val="16"/>
        </w:rPr>
        <w:t>2015 ,</w:t>
      </w:r>
      <w:proofErr w:type="gramEnd"/>
      <w:r>
        <w:rPr>
          <w:sz w:val="16"/>
        </w:rPr>
        <w:t xml:space="preserve"> </w:t>
      </w:r>
      <w:proofErr w:type="spellStart"/>
      <w:r>
        <w:rPr>
          <w:sz w:val="16"/>
        </w:rPr>
        <w:t>ch.</w:t>
      </w:r>
      <w:proofErr w:type="spellEnd"/>
      <w:r>
        <w:rPr>
          <w:sz w:val="16"/>
        </w:rPr>
        <w:t xml:space="preserve"> 3). In general, </w:t>
      </w:r>
      <w:r>
        <w:rPr>
          <w:rStyle w:val="StyleUnderline"/>
          <w:highlight w:val="cyan"/>
        </w:rPr>
        <w:t>extemporaneous lawmaking creates incentives for</w:t>
      </w:r>
      <w:r>
        <w:rPr>
          <w:rStyle w:val="StyleUnderline"/>
        </w:rPr>
        <w:t xml:space="preserve"> business </w:t>
      </w:r>
      <w:r>
        <w:rPr>
          <w:rStyle w:val="StyleUnderline"/>
          <w:highlight w:val="cyan"/>
        </w:rPr>
        <w:t>firms to become</w:t>
      </w:r>
      <w:r>
        <w:rPr>
          <w:rStyle w:val="StyleUnderline"/>
        </w:rPr>
        <w:t xml:space="preserve"> compliant </w:t>
      </w:r>
      <w:r>
        <w:rPr>
          <w:rStyle w:val="StyleUnderline"/>
          <w:highlight w:val="cyan"/>
        </w:rPr>
        <w:t>insiders</w:t>
      </w:r>
      <w:r>
        <w:rPr>
          <w:rStyle w:val="StyleUnderline"/>
        </w:rPr>
        <w:t xml:space="preserve"> in programs that fuse regulation with collaboration</w:t>
      </w:r>
      <w:r>
        <w:rPr>
          <w:sz w:val="16"/>
        </w:rPr>
        <w:t xml:space="preserve">, such as the </w:t>
      </w:r>
      <w:proofErr w:type="spellStart"/>
      <w:r>
        <w:rPr>
          <w:sz w:val="16"/>
        </w:rPr>
        <w:t>ObamaCare</w:t>
      </w:r>
      <w:proofErr w:type="spellEnd"/>
      <w:r>
        <w:rPr>
          <w:sz w:val="16"/>
        </w:rPr>
        <w:t xml:space="preserve"> insurance exchanges and the Dodd-Frank club of systemically important financial firms.</w:t>
      </w:r>
    </w:p>
    <w:p w14:paraId="2214DB8F" w14:textId="77777777" w:rsidR="002E7BAA" w:rsidRDefault="002E7BAA" w:rsidP="002E7BAA">
      <w:pPr>
        <w:rPr>
          <w:sz w:val="16"/>
        </w:rPr>
      </w:pPr>
      <w:r>
        <w:rPr>
          <w:sz w:val="16"/>
        </w:rPr>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Pr>
          <w:rStyle w:val="StyleUnderline"/>
        </w:rPr>
        <w:t>consolidation of executive power and weakening of judicial and legislative checks will</w:t>
      </w:r>
      <w:r>
        <w:rPr>
          <w:sz w:val="16"/>
        </w:rPr>
        <w:t>, to a certainty—as prescribed by Acton’s Axiom—</w:t>
      </w:r>
      <w:r>
        <w:rPr>
          <w:rStyle w:val="StyleUnderline"/>
        </w:rPr>
        <w:t>lead to greater political and financial corruption</w:t>
      </w:r>
      <w:r>
        <w:rPr>
          <w:sz w:val="16"/>
        </w:rPr>
        <w:t>.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parties to accept “voluntary” non-germane obligations that the commission could not obtain through regular process ( Barkow &amp; Huber 2000 , pp. 51–54; Koutsky &amp; Spiwak 2010 , pp. 341–347; Yoo 2014 ). A particularly unsettling recent instance is the CFPB’s forcing Ally Financial to accept a $98 million settlement of flimsy charges of racial discrimination in making auto loans—the federal government was at the time a majority owner Ally as a result of TARP investments in its corporate predecessor GMAC, and the settlement was a tacit condition of Ally’s receiving urgent, unrelated regulatory approvals from the FRB and FDIC. 33</w:t>
      </w:r>
    </w:p>
    <w:p w14:paraId="1537B646" w14:textId="77777777" w:rsidR="002E7BAA" w:rsidRDefault="002E7BAA" w:rsidP="002E7BAA">
      <w:pPr>
        <w:rPr>
          <w:sz w:val="16"/>
        </w:rPr>
      </w:pPr>
    </w:p>
    <w:p w14:paraId="10BE857F" w14:textId="77777777" w:rsidR="002E7BAA" w:rsidRPr="002E7BAA" w:rsidRDefault="002E7BAA" w:rsidP="00AE30DB">
      <w:pPr>
        <w:pStyle w:val="Heading4"/>
      </w:pPr>
      <w:r w:rsidRPr="002E7BAA">
        <w:t xml:space="preserve">Foreign conflicts will remain </w:t>
      </w:r>
      <w:r w:rsidRPr="002E7BAA">
        <w:rPr>
          <w:u w:val="single"/>
        </w:rPr>
        <w:t>contained</w:t>
      </w:r>
      <w:r w:rsidRPr="002E7BAA">
        <w:t xml:space="preserve"> and Trump will have a </w:t>
      </w:r>
      <w:r w:rsidRPr="002E7BAA">
        <w:rPr>
          <w:u w:val="single"/>
        </w:rPr>
        <w:t>limited impact</w:t>
      </w:r>
      <w:r w:rsidRPr="002E7BAA">
        <w:t xml:space="preserve">.  </w:t>
      </w:r>
    </w:p>
    <w:p w14:paraId="78140138" w14:textId="77777777" w:rsidR="002E7BAA" w:rsidRDefault="002E7BAA" w:rsidP="002E7BAA">
      <w:pPr>
        <w:rPr>
          <w:rStyle w:val="normaltextrun"/>
          <w:color w:val="000000"/>
          <w:shd w:val="clear" w:color="auto" w:fill="FFFFFF"/>
        </w:rPr>
      </w:pPr>
      <w:r>
        <w:rPr>
          <w:rStyle w:val="Style13ptBold"/>
        </w:rPr>
        <w:t xml:space="preserve">Kimmage 25 </w:t>
      </w:r>
      <w:r>
        <w:rPr>
          <w:rStyle w:val="normaltextrun"/>
          <w:color w:val="000000"/>
          <w:shd w:val="clear" w:color="auto" w:fill="FFFFFF"/>
        </w:rPr>
        <w:t>– Michael Kimmage, Professor of History at Catholic University of America and a Visiting Fellow at the German Marshall Fund. Served on the Policy Planning Staff of the DOS from 2014 to 2016, Published February 25, “The World Trump Wants,” Foreign Affairs, https://www.foreignaffairs.com/united-states/world-trump-wants-michael-kimmage, AB</w:t>
      </w:r>
    </w:p>
    <w:p w14:paraId="327FC85E" w14:textId="77777777" w:rsidR="002E7BAA" w:rsidRDefault="002E7BAA" w:rsidP="002E7BAA">
      <w:pPr>
        <w:rPr>
          <w:rStyle w:val="normaltextrun"/>
          <w:color w:val="000000"/>
          <w:sz w:val="16"/>
          <w:shd w:val="clear" w:color="auto" w:fill="FFFFFF"/>
        </w:rPr>
      </w:pPr>
      <w:r>
        <w:rPr>
          <w:rStyle w:val="normaltextrun"/>
          <w:color w:val="000000"/>
          <w:sz w:val="16"/>
          <w:shd w:val="clear" w:color="auto" w:fill="FFFFFF"/>
        </w:rPr>
        <w:t>THE REVISIONISTS</w:t>
      </w:r>
    </w:p>
    <w:p w14:paraId="6B367DE9" w14:textId="77777777" w:rsidR="002E7BAA" w:rsidRDefault="002E7BAA" w:rsidP="002E7BAA">
      <w:pPr>
        <w:rPr>
          <w:rStyle w:val="normaltextrun"/>
          <w:color w:val="000000"/>
          <w:sz w:val="16"/>
          <w:shd w:val="clear" w:color="auto" w:fill="FFFFFF"/>
        </w:rPr>
      </w:pPr>
      <w:r>
        <w:rPr>
          <w:sz w:val="16"/>
        </w:rPr>
        <w:t>Trump’s dislike of universalistic internationalism aligns</w:t>
      </w:r>
      <w:r>
        <w:rPr>
          <w:rStyle w:val="normaltextrun"/>
          <w:color w:val="000000"/>
          <w:sz w:val="16"/>
          <w:shd w:val="clear" w:color="auto" w:fill="FFFFFF"/>
        </w:rPr>
        <w:t xml:space="preserve"> him with </w:t>
      </w:r>
      <w:r>
        <w:rPr>
          <w:rStyle w:val="StyleUnderline"/>
          <w:highlight w:val="cyan"/>
        </w:rPr>
        <w:t>Putin, Xi, Modi</w:t>
      </w:r>
      <w:r>
        <w:rPr>
          <w:rStyle w:val="StyleUnderline"/>
        </w:rPr>
        <w:t xml:space="preserve">, and </w:t>
      </w:r>
      <w:r>
        <w:rPr>
          <w:rStyle w:val="StyleUnderline"/>
          <w:highlight w:val="cyan"/>
        </w:rPr>
        <w:t>Erdogan</w:t>
      </w:r>
      <w:r>
        <w:rPr>
          <w:rStyle w:val="normaltextrun"/>
          <w:color w:val="000000"/>
          <w:sz w:val="16"/>
          <w:shd w:val="clear" w:color="auto" w:fill="FFFFFF"/>
        </w:rPr>
        <w:t xml:space="preserve">. These five leaders </w:t>
      </w:r>
      <w:r>
        <w:rPr>
          <w:rStyle w:val="StyleUnderline"/>
        </w:rPr>
        <w:t xml:space="preserve">share an </w:t>
      </w:r>
      <w:r>
        <w:rPr>
          <w:rStyle w:val="Emphasis"/>
          <w:highlight w:val="cyan"/>
        </w:rPr>
        <w:t>appreciat</w:t>
      </w:r>
      <w:r>
        <w:rPr>
          <w:rStyle w:val="Emphasis"/>
        </w:rPr>
        <w:t>ion</w:t>
      </w:r>
      <w:r>
        <w:rPr>
          <w:rStyle w:val="StyleUnderline"/>
        </w:rPr>
        <w:t xml:space="preserve"> of </w:t>
      </w:r>
      <w:r>
        <w:rPr>
          <w:rStyle w:val="StyleUnderline"/>
          <w:highlight w:val="cyan"/>
        </w:rPr>
        <w:t>foreign-</w:t>
      </w:r>
      <w:r>
        <w:rPr>
          <w:rStyle w:val="StyleUnderline"/>
        </w:rPr>
        <w:t xml:space="preserve">policy </w:t>
      </w:r>
      <w:r>
        <w:rPr>
          <w:rStyle w:val="StyleUnderline"/>
          <w:highlight w:val="cyan"/>
        </w:rPr>
        <w:t>limits</w:t>
      </w:r>
      <w:r>
        <w:rPr>
          <w:rStyle w:val="normaltextrun"/>
          <w:color w:val="000000"/>
          <w:sz w:val="16"/>
          <w:shd w:val="clear" w:color="auto" w:fill="FFFFFF"/>
        </w:rPr>
        <w:t xml:space="preserve"> and a nervous inability to stand still. They are </w:t>
      </w:r>
      <w:r>
        <w:rPr>
          <w:rStyle w:val="StyleUnderline"/>
        </w:rPr>
        <w:t>all pressing for change while operating within</w:t>
      </w:r>
      <w:r>
        <w:rPr>
          <w:rStyle w:val="normaltextrun"/>
          <w:color w:val="000000"/>
          <w:sz w:val="16"/>
          <w:shd w:val="clear" w:color="auto" w:fill="FFFFFF"/>
        </w:rPr>
        <w:t xml:space="preserve"> certain </w:t>
      </w:r>
      <w:r>
        <w:rPr>
          <w:rStyle w:val="Emphasis"/>
        </w:rPr>
        <w:t>self-imposed</w:t>
      </w:r>
      <w:r>
        <w:rPr>
          <w:rStyle w:val="StyleUnderline"/>
        </w:rPr>
        <w:t xml:space="preserve"> parameters</w:t>
      </w:r>
      <w:r>
        <w:rPr>
          <w:rStyle w:val="normaltextrun"/>
          <w:color w:val="000000"/>
          <w:sz w:val="16"/>
          <w:shd w:val="clear" w:color="auto" w:fill="FFFFFF"/>
        </w:rPr>
        <w:t xml:space="preserve">. </w:t>
      </w:r>
      <w:r>
        <w:rPr>
          <w:rStyle w:val="StyleUnderline"/>
        </w:rPr>
        <w:t xml:space="preserve">Putin is </w:t>
      </w:r>
      <w:r>
        <w:rPr>
          <w:rStyle w:val="StyleUnderline"/>
          <w:highlight w:val="cyan"/>
        </w:rPr>
        <w:t>not</w:t>
      </w:r>
      <w:r>
        <w:rPr>
          <w:rStyle w:val="normaltextrun"/>
          <w:color w:val="000000"/>
          <w:sz w:val="16"/>
          <w:highlight w:val="cyan"/>
          <w:shd w:val="clear" w:color="auto" w:fill="FFFFFF"/>
        </w:rPr>
        <w:t xml:space="preserve"> </w:t>
      </w:r>
      <w:r>
        <w:rPr>
          <w:rStyle w:val="StyleUnderline"/>
          <w:highlight w:val="cyan"/>
        </w:rPr>
        <w:t xml:space="preserve">trying to </w:t>
      </w:r>
      <w:r>
        <w:rPr>
          <w:rStyle w:val="Emphasis"/>
          <w:highlight w:val="cyan"/>
        </w:rPr>
        <w:t>Russify</w:t>
      </w:r>
      <w:r>
        <w:rPr>
          <w:rStyle w:val="StyleUnderline"/>
        </w:rPr>
        <w:t xml:space="preserve"> the </w:t>
      </w:r>
      <w:r>
        <w:rPr>
          <w:rStyle w:val="StyleUnderline"/>
          <w:highlight w:val="cyan"/>
        </w:rPr>
        <w:t>Middle East</w:t>
      </w:r>
      <w:r>
        <w:rPr>
          <w:rStyle w:val="normaltextrun"/>
          <w:color w:val="000000"/>
          <w:sz w:val="16"/>
          <w:shd w:val="clear" w:color="auto" w:fill="FFFFFF"/>
        </w:rPr>
        <w:t xml:space="preserve">. </w:t>
      </w:r>
      <w:r>
        <w:rPr>
          <w:rStyle w:val="StyleUnderline"/>
        </w:rPr>
        <w:t xml:space="preserve">Xi is not trying to </w:t>
      </w:r>
      <w:r>
        <w:rPr>
          <w:rStyle w:val="Emphasis"/>
          <w:highlight w:val="cyan"/>
        </w:rPr>
        <w:t>remake</w:t>
      </w:r>
      <w:r>
        <w:rPr>
          <w:rStyle w:val="StyleUnderline"/>
        </w:rPr>
        <w:t xml:space="preserve"> </w:t>
      </w:r>
      <w:r>
        <w:rPr>
          <w:rStyle w:val="StyleUnderline"/>
          <w:highlight w:val="cyan"/>
        </w:rPr>
        <w:t>Africa</w:t>
      </w:r>
      <w:r>
        <w:rPr>
          <w:rStyle w:val="normaltextrun"/>
          <w:color w:val="000000"/>
          <w:sz w:val="16"/>
          <w:shd w:val="clear" w:color="auto" w:fill="FFFFFF"/>
        </w:rPr>
        <w:t xml:space="preserve">, </w:t>
      </w:r>
      <w:r>
        <w:rPr>
          <w:rStyle w:val="StyleUnderline"/>
        </w:rPr>
        <w:t>Latin America</w:t>
      </w:r>
      <w:r>
        <w:rPr>
          <w:rStyle w:val="normaltextrun"/>
          <w:color w:val="000000"/>
          <w:sz w:val="16"/>
          <w:shd w:val="clear" w:color="auto" w:fill="FFFFFF"/>
        </w:rPr>
        <w:t xml:space="preserve">, or the Middle East </w:t>
      </w:r>
      <w:r>
        <w:rPr>
          <w:rStyle w:val="StyleUnderline"/>
          <w:highlight w:val="cyan"/>
        </w:rPr>
        <w:t>in China’s image</w:t>
      </w:r>
      <w:r>
        <w:rPr>
          <w:rStyle w:val="normaltextrun"/>
          <w:color w:val="000000"/>
          <w:sz w:val="16"/>
          <w:shd w:val="clear" w:color="auto" w:fill="FFFFFF"/>
        </w:rPr>
        <w:t xml:space="preserve">. </w:t>
      </w:r>
      <w:r>
        <w:rPr>
          <w:rStyle w:val="StyleUnderline"/>
        </w:rPr>
        <w:t>Modi is not attempting to</w:t>
      </w:r>
      <w:r>
        <w:rPr>
          <w:rStyle w:val="normaltextrun"/>
          <w:color w:val="000000"/>
          <w:sz w:val="16"/>
          <w:shd w:val="clear" w:color="auto" w:fill="FFFFFF"/>
        </w:rPr>
        <w:t xml:space="preserve"> </w:t>
      </w:r>
      <w:r>
        <w:rPr>
          <w:rStyle w:val="StyleUnderline"/>
        </w:rPr>
        <w:t>construct</w:t>
      </w:r>
      <w:r>
        <w:rPr>
          <w:rStyle w:val="normaltextrun"/>
          <w:color w:val="000000"/>
          <w:sz w:val="16"/>
          <w:shd w:val="clear" w:color="auto" w:fill="FFFFFF"/>
        </w:rPr>
        <w:t xml:space="preserve"> ersatz </w:t>
      </w:r>
      <w:r>
        <w:rPr>
          <w:rStyle w:val="StyleUnderline"/>
        </w:rPr>
        <w:t>Indias abroad</w:t>
      </w:r>
      <w:r>
        <w:rPr>
          <w:rStyle w:val="normaltextrun"/>
          <w:color w:val="000000"/>
          <w:sz w:val="16"/>
          <w:shd w:val="clear" w:color="auto" w:fill="FFFFFF"/>
        </w:rPr>
        <w:t xml:space="preserve">. And </w:t>
      </w:r>
      <w:r>
        <w:rPr>
          <w:rStyle w:val="StyleUnderline"/>
        </w:rPr>
        <w:t>Erdogan</w:t>
      </w:r>
      <w:r>
        <w:rPr>
          <w:rStyle w:val="normaltextrun"/>
          <w:color w:val="000000"/>
          <w:sz w:val="16"/>
          <w:shd w:val="clear" w:color="auto" w:fill="FFFFFF"/>
        </w:rPr>
        <w:t xml:space="preserve"> is </w:t>
      </w:r>
      <w:r>
        <w:rPr>
          <w:rStyle w:val="StyleUnderline"/>
        </w:rPr>
        <w:t>not pushing</w:t>
      </w:r>
      <w:r>
        <w:rPr>
          <w:rStyle w:val="normaltextrun"/>
          <w:color w:val="000000"/>
          <w:sz w:val="16"/>
          <w:shd w:val="clear" w:color="auto" w:fill="FFFFFF"/>
        </w:rPr>
        <w:t xml:space="preserve"> Iran or </w:t>
      </w:r>
      <w:r>
        <w:rPr>
          <w:rStyle w:val="StyleUnderline"/>
        </w:rPr>
        <w:t>the Arab world to be more Turkish</w:t>
      </w:r>
      <w:r>
        <w:rPr>
          <w:rStyle w:val="normaltextrun"/>
          <w:color w:val="000000"/>
          <w:sz w:val="16"/>
          <w:shd w:val="clear" w:color="auto" w:fill="FFFFFF"/>
        </w:rPr>
        <w:t>. Trump is likewise uninterested in Americanization as a foreign-policy agenda. His sense of American exceptionalism separates the United States from an intrinsically un-American outside world.</w:t>
      </w:r>
    </w:p>
    <w:p w14:paraId="24894397" w14:textId="77777777" w:rsidR="002E7BAA" w:rsidRDefault="002E7BAA" w:rsidP="002E7BAA">
      <w:pPr>
        <w:rPr>
          <w:rStyle w:val="normaltextrun"/>
          <w:color w:val="000000"/>
          <w:sz w:val="16"/>
          <w:shd w:val="clear" w:color="auto" w:fill="FFFFFF"/>
        </w:rPr>
      </w:pPr>
      <w:r>
        <w:rPr>
          <w:rStyle w:val="StyleUnderline"/>
        </w:rPr>
        <w:t xml:space="preserve">Revisionism can </w:t>
      </w:r>
      <w:r>
        <w:rPr>
          <w:rStyle w:val="Emphasis"/>
        </w:rPr>
        <w:t>coexist</w:t>
      </w:r>
      <w:r>
        <w:rPr>
          <w:rStyle w:val="StyleUnderline"/>
        </w:rPr>
        <w:t xml:space="preserve"> with this </w:t>
      </w:r>
      <w:r>
        <w:rPr>
          <w:rStyle w:val="normaltextrun"/>
          <w:color w:val="000000"/>
          <w:sz w:val="16"/>
          <w:shd w:val="clear" w:color="auto" w:fill="FFFFFF"/>
        </w:rPr>
        <w:t xml:space="preserve">collective avoidance of global system building and with the </w:t>
      </w:r>
      <w:r>
        <w:rPr>
          <w:rStyle w:val="StyleUnderline"/>
        </w:rPr>
        <w:t>thinning out of the international order</w:t>
      </w:r>
      <w:r>
        <w:rPr>
          <w:rStyle w:val="normaltextrun"/>
          <w:color w:val="000000"/>
          <w:sz w:val="16"/>
          <w:shd w:val="clear" w:color="auto" w:fill="FFFFFF"/>
        </w:rPr>
        <w:t xml:space="preserve">. </w:t>
      </w:r>
      <w:r>
        <w:rPr>
          <w:rStyle w:val="StyleUnderline"/>
          <w:highlight w:val="cyan"/>
        </w:rPr>
        <w:t>To Xi</w:t>
      </w:r>
      <w:r>
        <w:rPr>
          <w:rStyle w:val="StyleUnderline"/>
        </w:rPr>
        <w:t>, history and</w:t>
      </w:r>
      <w:r>
        <w:rPr>
          <w:rStyle w:val="normaltextrun"/>
          <w:color w:val="000000"/>
          <w:sz w:val="16"/>
          <w:shd w:val="clear" w:color="auto" w:fill="FFFFFF"/>
        </w:rPr>
        <w:t xml:space="preserve"> </w:t>
      </w:r>
      <w:r>
        <w:rPr>
          <w:rStyle w:val="StyleUnderline"/>
          <w:highlight w:val="cyan"/>
        </w:rPr>
        <w:t>Chinese power—</w:t>
      </w:r>
      <w:r>
        <w:rPr>
          <w:rStyle w:val="Emphasis"/>
          <w:highlight w:val="cyan"/>
        </w:rPr>
        <w:t>not</w:t>
      </w:r>
      <w:r>
        <w:rPr>
          <w:rStyle w:val="StyleUnderline"/>
          <w:highlight w:val="cyan"/>
        </w:rPr>
        <w:t xml:space="preserve"> the</w:t>
      </w:r>
      <w:r>
        <w:rPr>
          <w:rStyle w:val="StyleUnderline"/>
        </w:rPr>
        <w:t xml:space="preserve"> </w:t>
      </w:r>
      <w:r>
        <w:rPr>
          <w:rStyle w:val="StyleUnderline"/>
          <w:highlight w:val="cyan"/>
        </w:rPr>
        <w:t>UN Charter</w:t>
      </w:r>
      <w:r>
        <w:rPr>
          <w:rStyle w:val="StyleUnderline"/>
        </w:rPr>
        <w:t xml:space="preserve"> or Washington’s preferences</w:t>
      </w:r>
      <w:r>
        <w:rPr>
          <w:rStyle w:val="normaltextrun"/>
          <w:color w:val="000000"/>
          <w:sz w:val="16"/>
          <w:shd w:val="clear" w:color="auto" w:fill="FFFFFF"/>
        </w:rPr>
        <w:t>—</w:t>
      </w:r>
      <w:r>
        <w:rPr>
          <w:rStyle w:val="StyleUnderline"/>
          <w:highlight w:val="cyan"/>
        </w:rPr>
        <w:t>are</w:t>
      </w:r>
      <w:r>
        <w:rPr>
          <w:rStyle w:val="normaltextrun"/>
          <w:color w:val="000000"/>
          <w:sz w:val="16"/>
          <w:shd w:val="clear" w:color="auto" w:fill="FFFFFF"/>
        </w:rPr>
        <w:t xml:space="preserve"> the </w:t>
      </w:r>
      <w:r>
        <w:rPr>
          <w:rStyle w:val="StyleUnderline"/>
        </w:rPr>
        <w:t xml:space="preserve">true </w:t>
      </w:r>
      <w:r>
        <w:rPr>
          <w:rStyle w:val="StyleUnderline"/>
          <w:highlight w:val="cyan"/>
        </w:rPr>
        <w:t>arbiters of Taiwan’s status</w:t>
      </w:r>
      <w:r>
        <w:rPr>
          <w:rStyle w:val="normaltextrun"/>
          <w:color w:val="000000"/>
          <w:sz w:val="16"/>
          <w:shd w:val="clear" w:color="auto" w:fill="FFFFFF"/>
        </w:rPr>
        <w:t xml:space="preserve">, for China is whatever he says it is. Although </w:t>
      </w:r>
      <w:r>
        <w:rPr>
          <w:rStyle w:val="StyleUnderline"/>
        </w:rPr>
        <w:t>India</w:t>
      </w:r>
      <w:r>
        <w:rPr>
          <w:rStyle w:val="normaltextrun"/>
          <w:color w:val="000000"/>
          <w:sz w:val="16"/>
          <w:shd w:val="clear" w:color="auto" w:fill="FFFFFF"/>
        </w:rPr>
        <w:t xml:space="preserve"> does not sit beside a global flash point like Taiwan, it </w:t>
      </w:r>
      <w:r>
        <w:rPr>
          <w:rStyle w:val="StyleUnderline"/>
        </w:rPr>
        <w:t>continues to litigate its borders</w:t>
      </w:r>
      <w:r>
        <w:rPr>
          <w:rStyle w:val="normaltextrun"/>
          <w:color w:val="000000"/>
          <w:sz w:val="16"/>
          <w:shd w:val="clear" w:color="auto" w:fill="FFFFFF"/>
        </w:rPr>
        <w:t xml:space="preserve"> with China and Pakistan, which have </w:t>
      </w:r>
      <w:r>
        <w:rPr>
          <w:rStyle w:val="StyleUnderline"/>
        </w:rPr>
        <w:t>been</w:t>
      </w:r>
      <w:r>
        <w:rPr>
          <w:rStyle w:val="normaltextrun"/>
          <w:color w:val="000000"/>
          <w:sz w:val="16"/>
          <w:shd w:val="clear" w:color="auto" w:fill="FFFFFF"/>
        </w:rPr>
        <w:t xml:space="preserve"> </w:t>
      </w:r>
      <w:r>
        <w:rPr>
          <w:rStyle w:val="Emphasis"/>
        </w:rPr>
        <w:t>unresolved</w:t>
      </w:r>
      <w:r>
        <w:rPr>
          <w:rStyle w:val="StyleUnderline"/>
        </w:rPr>
        <w:t xml:space="preserve"> since India achieved independence</w:t>
      </w:r>
      <w:r>
        <w:rPr>
          <w:rStyle w:val="normaltextrun"/>
          <w:color w:val="000000"/>
          <w:sz w:val="16"/>
          <w:shd w:val="clear" w:color="auto" w:fill="FFFFFF"/>
        </w:rPr>
        <w:t xml:space="preserve"> in 1947. </w:t>
      </w:r>
      <w:r>
        <w:rPr>
          <w:rStyle w:val="StyleUnderline"/>
          <w:highlight w:val="cyan"/>
        </w:rPr>
        <w:t xml:space="preserve">India ends wherever </w:t>
      </w:r>
      <w:r>
        <w:rPr>
          <w:rStyle w:val="Emphasis"/>
          <w:highlight w:val="cyan"/>
        </w:rPr>
        <w:t>Modi</w:t>
      </w:r>
      <w:r>
        <w:rPr>
          <w:rStyle w:val="StyleUnderline"/>
          <w:highlight w:val="cyan"/>
        </w:rPr>
        <w:t xml:space="preserve"> says</w:t>
      </w:r>
      <w:r>
        <w:rPr>
          <w:rStyle w:val="StyleUnderline"/>
        </w:rPr>
        <w:t xml:space="preserve"> it ends</w:t>
      </w:r>
      <w:r>
        <w:rPr>
          <w:rStyle w:val="normaltextrun"/>
          <w:color w:val="000000"/>
          <w:sz w:val="16"/>
          <w:shd w:val="clear" w:color="auto" w:fill="FFFFFF"/>
        </w:rPr>
        <w:t>.</w:t>
      </w:r>
    </w:p>
    <w:p w14:paraId="40F2B9B8" w14:textId="77777777" w:rsidR="002E7BAA" w:rsidRDefault="002E7BAA" w:rsidP="002E7BAA">
      <w:pPr>
        <w:rPr>
          <w:rStyle w:val="normaltextrun"/>
          <w:color w:val="000000"/>
          <w:sz w:val="16"/>
          <w:shd w:val="clear" w:color="auto" w:fill="FFFFFF"/>
        </w:rPr>
      </w:pPr>
      <w:r>
        <w:rPr>
          <w:rStyle w:val="normaltextrun"/>
          <w:color w:val="000000"/>
          <w:sz w:val="16"/>
          <w:shd w:val="clear" w:color="auto" w:fill="FFFFFF"/>
        </w:rPr>
        <w:t xml:space="preserve">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w:t>
      </w:r>
      <w:r>
        <w:rPr>
          <w:rStyle w:val="StyleUnderline"/>
        </w:rPr>
        <w:t>Turkey</w:t>
      </w:r>
      <w:r>
        <w:rPr>
          <w:rStyle w:val="normaltextrun"/>
          <w:color w:val="000000"/>
          <w:sz w:val="16"/>
          <w:shd w:val="clear" w:color="auto" w:fill="FFFFFF"/>
        </w:rPr>
        <w:t xml:space="preserve"> has also established itself as a military presence in Syria. This is </w:t>
      </w:r>
      <w:r>
        <w:rPr>
          <w:rStyle w:val="StyleUnderline"/>
        </w:rPr>
        <w:t>not</w:t>
      </w:r>
      <w:r>
        <w:rPr>
          <w:rStyle w:val="normaltextrun"/>
          <w:color w:val="000000"/>
          <w:sz w:val="16"/>
          <w:shd w:val="clear" w:color="auto" w:fill="FFFFFF"/>
        </w:rPr>
        <w:t xml:space="preserve"> quite </w:t>
      </w:r>
      <w:r>
        <w:rPr>
          <w:rStyle w:val="StyleUnderline"/>
        </w:rPr>
        <w:t xml:space="preserve">a </w:t>
      </w:r>
      <w:r>
        <w:rPr>
          <w:rStyle w:val="Emphasis"/>
        </w:rPr>
        <w:t>reconstitution</w:t>
      </w:r>
      <w:r>
        <w:rPr>
          <w:rStyle w:val="StyleUnderline"/>
        </w:rPr>
        <w:t xml:space="preserve"> of the Ottoman Empire</w:t>
      </w:r>
      <w:r>
        <w:rPr>
          <w:rStyle w:val="normaltextrun"/>
          <w:color w:val="000000"/>
          <w:sz w:val="16"/>
          <w:shd w:val="clear" w:color="auto" w:fill="FFFFFF"/>
        </w:rPr>
        <w:t xml:space="preserve">. Erdogan does </w:t>
      </w:r>
      <w:r>
        <w:rPr>
          <w:rStyle w:val="StyleUnderline"/>
        </w:rPr>
        <w:t>not aim to keep Syrian territory in perpetuity</w:t>
      </w:r>
      <w:r>
        <w:rPr>
          <w:rStyle w:val="normaltextrun"/>
          <w:color w:val="000000"/>
          <w:sz w:val="16"/>
          <w:shd w:val="clear" w:color="auto" w:fill="FFFFFF"/>
        </w:rPr>
        <w:t>. But Turkey’s military-political projects in the South Caucasus and the Middle East have a historical resonance for Erdogan. Proof of Turkey’s greatness, they show that Turkey will be wherever Erdogan says it ought to be.</w:t>
      </w:r>
    </w:p>
    <w:p w14:paraId="3ACB94B9" w14:textId="77777777" w:rsidR="002E7BAA" w:rsidRDefault="002E7BAA" w:rsidP="002E7BAA">
      <w:pPr>
        <w:rPr>
          <w:rStyle w:val="normaltextrun"/>
          <w:color w:val="000000"/>
          <w:sz w:val="16"/>
          <w:shd w:val="clear" w:color="auto" w:fill="FFFFFF"/>
        </w:rPr>
      </w:pPr>
      <w:r>
        <w:rPr>
          <w:rStyle w:val="normaltextrun"/>
          <w:color w:val="000000"/>
          <w:sz w:val="16"/>
          <w:shd w:val="clear" w:color="auto" w:fill="FFFFFF"/>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2F153E9F" w14:textId="77777777" w:rsidR="002E7BAA" w:rsidRDefault="002E7BAA" w:rsidP="002E7BAA">
      <w:pPr>
        <w:rPr>
          <w:rStyle w:val="normaltextrun"/>
          <w:color w:val="000000"/>
          <w:sz w:val="16"/>
          <w:shd w:val="clear" w:color="auto" w:fill="FFFFFF"/>
        </w:rPr>
      </w:pPr>
      <w:r>
        <w:rPr>
          <w:rStyle w:val="StyleUnderline"/>
        </w:rPr>
        <w:t xml:space="preserve">The war in </w:t>
      </w:r>
      <w:r>
        <w:rPr>
          <w:rStyle w:val="StyleUnderline"/>
          <w:highlight w:val="cyan"/>
        </w:rPr>
        <w:t>Ukraine</w:t>
      </w:r>
      <w:r>
        <w:rPr>
          <w:rStyle w:val="normaltextrun"/>
          <w:color w:val="000000"/>
          <w:sz w:val="16"/>
          <w:shd w:val="clear" w:color="auto" w:fill="FFFFFF"/>
        </w:rPr>
        <w:t xml:space="preserve">, however, </w:t>
      </w:r>
      <w:r>
        <w:rPr>
          <w:rStyle w:val="StyleUnderline"/>
          <w:highlight w:val="cyan"/>
        </w:rPr>
        <w:t>hardly</w:t>
      </w:r>
      <w:r>
        <w:rPr>
          <w:rStyle w:val="StyleUnderline"/>
        </w:rPr>
        <w:t xml:space="preserve"> augurs the </w:t>
      </w:r>
      <w:r>
        <w:rPr>
          <w:rStyle w:val="StyleUnderline"/>
          <w:highlight w:val="cyan"/>
        </w:rPr>
        <w:t xml:space="preserve">death of </w:t>
      </w:r>
      <w:r>
        <w:rPr>
          <w:rStyle w:val="Emphasis"/>
          <w:highlight w:val="cyan"/>
        </w:rPr>
        <w:t>international diplomacy</w:t>
      </w:r>
      <w:r>
        <w:rPr>
          <w:rStyle w:val="normaltextrun"/>
          <w:color w:val="000000"/>
          <w:sz w:val="16"/>
          <w:shd w:val="clear" w:color="auto" w:fill="FFFFFF"/>
        </w:rPr>
        <w:t xml:space="preserve">. </w:t>
      </w:r>
      <w:r>
        <w:rPr>
          <w:rStyle w:val="StyleUnderline"/>
        </w:rPr>
        <w:t>In some ways</w:t>
      </w:r>
      <w:r>
        <w:rPr>
          <w:rStyle w:val="normaltextrun"/>
          <w:color w:val="000000"/>
          <w:sz w:val="16"/>
          <w:shd w:val="clear" w:color="auto" w:fill="FFFFFF"/>
        </w:rPr>
        <w:t xml:space="preserve">, </w:t>
      </w:r>
      <w:r>
        <w:rPr>
          <w:rStyle w:val="StyleUnderline"/>
        </w:rPr>
        <w:t xml:space="preserve">the war has </w:t>
      </w:r>
      <w:r>
        <w:rPr>
          <w:rStyle w:val="Emphasis"/>
          <w:highlight w:val="cyan"/>
        </w:rPr>
        <w:t>kickstarted it</w:t>
      </w:r>
      <w:r>
        <w:rPr>
          <w:rStyle w:val="normaltextrun"/>
          <w:color w:val="000000"/>
          <w:sz w:val="16"/>
          <w:shd w:val="clear" w:color="auto" w:fill="FFFFFF"/>
        </w:rPr>
        <w:t xml:space="preserve">. For example, </w:t>
      </w:r>
      <w:r>
        <w:rPr>
          <w:sz w:val="16"/>
        </w:rPr>
        <w:t xml:space="preserve">the </w:t>
      </w:r>
      <w:r>
        <w:rPr>
          <w:rStyle w:val="StyleUnderline"/>
          <w:highlight w:val="cyan"/>
        </w:rPr>
        <w:t>BRICS</w:t>
      </w:r>
      <w:r>
        <w:rPr>
          <w:rStyle w:val="normaltextrun"/>
          <w:color w:val="000000"/>
          <w:sz w:val="16"/>
          <w:shd w:val="clear" w:color="auto" w:fill="FFFFFF"/>
        </w:rPr>
        <w:t xml:space="preserve"> group, which formally links China, India, and Russia (along with Brazil, South Africa, and other non-Western countries) </w:t>
      </w:r>
      <w:r>
        <w:rPr>
          <w:rStyle w:val="StyleUnderline"/>
        </w:rPr>
        <w:t xml:space="preserve">has </w:t>
      </w:r>
      <w:r>
        <w:rPr>
          <w:rStyle w:val="StyleUnderline"/>
          <w:highlight w:val="cyan"/>
        </w:rPr>
        <w:t>grown larger</w:t>
      </w:r>
      <w:r>
        <w:rPr>
          <w:rStyle w:val="StyleUnderline"/>
        </w:rPr>
        <w:t xml:space="preserve"> and</w:t>
      </w:r>
      <w:r>
        <w:rPr>
          <w:rStyle w:val="normaltextrun"/>
          <w:color w:val="000000"/>
          <w:sz w:val="16"/>
          <w:shd w:val="clear" w:color="auto" w:fill="FFFFFF"/>
        </w:rPr>
        <w:t xml:space="preserve"> arguably </w:t>
      </w:r>
      <w:r>
        <w:rPr>
          <w:rStyle w:val="StyleUnderline"/>
        </w:rPr>
        <w:t>more cohesive</w:t>
      </w:r>
      <w:r>
        <w:rPr>
          <w:rStyle w:val="normaltextrun"/>
          <w:color w:val="000000"/>
          <w:sz w:val="16"/>
          <w:shd w:val="clear" w:color="auto" w:fill="FFFFFF"/>
        </w:rPr>
        <w:t xml:space="preserve">. On the other side, </w:t>
      </w:r>
      <w:r>
        <w:rPr>
          <w:rStyle w:val="StyleUnderline"/>
          <w:highlight w:val="cyan"/>
        </w:rPr>
        <w:t>Ukraine’s</w:t>
      </w:r>
      <w:r>
        <w:rPr>
          <w:rStyle w:val="normaltextrun"/>
          <w:color w:val="000000"/>
          <w:sz w:val="16"/>
          <w:shd w:val="clear" w:color="auto" w:fill="FFFFFF"/>
        </w:rPr>
        <w:t xml:space="preserve"> coalition of </w:t>
      </w:r>
      <w:r>
        <w:rPr>
          <w:rStyle w:val="StyleUnderline"/>
          <w:highlight w:val="cyan"/>
        </w:rPr>
        <w:t>supporters</w:t>
      </w:r>
      <w:r>
        <w:rPr>
          <w:rStyle w:val="normaltextrun"/>
          <w:color w:val="000000"/>
          <w:sz w:val="16"/>
          <w:shd w:val="clear" w:color="auto" w:fill="FFFFFF"/>
        </w:rPr>
        <w:t xml:space="preserve"> has </w:t>
      </w:r>
      <w:r>
        <w:rPr>
          <w:rStyle w:val="StyleUnderline"/>
        </w:rPr>
        <w:t xml:space="preserve">become far </w:t>
      </w:r>
      <w:r>
        <w:rPr>
          <w:rStyle w:val="StyleUnderline"/>
          <w:highlight w:val="cyan"/>
        </w:rPr>
        <w:t>more</w:t>
      </w:r>
      <w:r>
        <w:rPr>
          <w:rStyle w:val="StyleUnderline"/>
        </w:rPr>
        <w:t xml:space="preserve"> than </w:t>
      </w:r>
      <w:r>
        <w:rPr>
          <w:rStyle w:val="Emphasis"/>
          <w:highlight w:val="cyan"/>
        </w:rPr>
        <w:t>transatlantic</w:t>
      </w:r>
      <w:r>
        <w:rPr>
          <w:rStyle w:val="normaltextrun"/>
          <w:color w:val="000000"/>
          <w:sz w:val="16"/>
          <w:shd w:val="clear" w:color="auto" w:fill="FFFFFF"/>
        </w:rPr>
        <w:t xml:space="preserve">. It </w:t>
      </w:r>
      <w:r>
        <w:rPr>
          <w:rStyle w:val="StyleUnderline"/>
        </w:rPr>
        <w:t>includes Australia, Japan, New Zealand</w:t>
      </w:r>
      <w:r>
        <w:rPr>
          <w:rStyle w:val="normaltextrun"/>
          <w:color w:val="000000"/>
          <w:sz w:val="16"/>
          <w:shd w:val="clear" w:color="auto" w:fill="FFFFFF"/>
        </w:rPr>
        <w:t xml:space="preserve">, </w:t>
      </w:r>
      <w:r>
        <w:rPr>
          <w:rStyle w:val="StyleUnderline"/>
        </w:rPr>
        <w:t>Singapore</w:t>
      </w:r>
      <w:r>
        <w:rPr>
          <w:rStyle w:val="normaltextrun"/>
          <w:color w:val="000000"/>
          <w:sz w:val="16"/>
          <w:shd w:val="clear" w:color="auto" w:fill="FFFFFF"/>
        </w:rPr>
        <w:t xml:space="preserve">, and </w:t>
      </w:r>
      <w:r>
        <w:rPr>
          <w:rStyle w:val="StyleUnderline"/>
        </w:rPr>
        <w:t>South Korea</w:t>
      </w:r>
      <w:r>
        <w:rPr>
          <w:rStyle w:val="normaltextrun"/>
          <w:color w:val="000000"/>
          <w:sz w:val="16"/>
          <w:shd w:val="clear" w:color="auto" w:fill="FFFFFF"/>
        </w:rPr>
        <w:t xml:space="preserve">. </w:t>
      </w:r>
      <w:r>
        <w:rPr>
          <w:rStyle w:val="StyleUnderline"/>
          <w:highlight w:val="cyan"/>
        </w:rPr>
        <w:t>Multilateralism</w:t>
      </w:r>
      <w:r>
        <w:rPr>
          <w:rStyle w:val="StyleUnderline"/>
        </w:rPr>
        <w:t xml:space="preserve"> is </w:t>
      </w:r>
      <w:r>
        <w:rPr>
          <w:rStyle w:val="Emphasis"/>
          <w:highlight w:val="cyan"/>
        </w:rPr>
        <w:t>alive and well</w:t>
      </w:r>
      <w:r>
        <w:rPr>
          <w:rStyle w:val="normaltextrun"/>
          <w:color w:val="000000"/>
          <w:sz w:val="16"/>
          <w:shd w:val="clear" w:color="auto" w:fill="FFFFFF"/>
        </w:rPr>
        <w:t>; it is just not all-encompassing.</w:t>
      </w:r>
    </w:p>
    <w:p w14:paraId="5D102331" w14:textId="77777777" w:rsidR="002E7BAA" w:rsidRDefault="002E7BAA" w:rsidP="002E7BAA">
      <w:r>
        <w:rPr>
          <w:rStyle w:val="StyleUnderline"/>
          <w:highlight w:val="cyan"/>
        </w:rPr>
        <w:t>In this</w:t>
      </w:r>
      <w:r>
        <w:rPr>
          <w:rStyle w:val="StyleUnderline"/>
        </w:rPr>
        <w:t xml:space="preserve"> kaleidoscopic geopolitical </w:t>
      </w:r>
      <w:r>
        <w:rPr>
          <w:rStyle w:val="StyleUnderline"/>
          <w:highlight w:val="cyan"/>
        </w:rPr>
        <w:t>landscape</w:t>
      </w:r>
      <w:r>
        <w:rPr>
          <w:sz w:val="16"/>
        </w:rPr>
        <w:t xml:space="preserve">, </w:t>
      </w:r>
      <w:r>
        <w:rPr>
          <w:rStyle w:val="StyleUnderline"/>
          <w:highlight w:val="cyan"/>
        </w:rPr>
        <w:t xml:space="preserve">relationships are </w:t>
      </w:r>
      <w:proofErr w:type="gramStart"/>
      <w:r>
        <w:rPr>
          <w:rStyle w:val="Emphasis"/>
          <w:highlight w:val="cyan"/>
        </w:rPr>
        <w:t>protean</w:t>
      </w:r>
      <w:proofErr w:type="gramEnd"/>
      <w:r>
        <w:rPr>
          <w:sz w:val="16"/>
        </w:rPr>
        <w:t xml:space="preserve"> and complex. Putin and Xi have built a partnership but not quite an alliance. </w:t>
      </w:r>
      <w:r>
        <w:rPr>
          <w:rStyle w:val="StyleUnderline"/>
        </w:rPr>
        <w:t>Xi</w:t>
      </w:r>
      <w:r>
        <w:rPr>
          <w:sz w:val="16"/>
        </w:rPr>
        <w:t xml:space="preserve"> </w:t>
      </w:r>
      <w:r>
        <w:rPr>
          <w:rStyle w:val="StyleUnderline"/>
        </w:rPr>
        <w:t>has no reason to imitate Putin’s reckless break</w:t>
      </w:r>
      <w:r>
        <w:rPr>
          <w:sz w:val="16"/>
        </w:rPr>
        <w:t xml:space="preserve"> with Europe and the United States. Despite being rivals, </w:t>
      </w:r>
      <w:r>
        <w:rPr>
          <w:rStyle w:val="StyleUnderline"/>
        </w:rPr>
        <w:t>Russia and Turkey can</w:t>
      </w:r>
      <w:r>
        <w:rPr>
          <w:sz w:val="16"/>
        </w:rPr>
        <w:t xml:space="preserve"> at least </w:t>
      </w:r>
      <w:r>
        <w:rPr>
          <w:rStyle w:val="StyleUnderline"/>
        </w:rPr>
        <w:t>deconflict their</w:t>
      </w:r>
      <w:r>
        <w:rPr>
          <w:sz w:val="16"/>
        </w:rPr>
        <w:t xml:space="preserve"> </w:t>
      </w:r>
      <w:r>
        <w:rPr>
          <w:rStyle w:val="StyleUnderline"/>
        </w:rPr>
        <w:t>actions in the Middle East and</w:t>
      </w:r>
      <w:r>
        <w:rPr>
          <w:sz w:val="16"/>
        </w:rPr>
        <w:t xml:space="preserve"> in the </w:t>
      </w:r>
      <w:r>
        <w:rPr>
          <w:rStyle w:val="StyleUnderline"/>
        </w:rPr>
        <w:t>South Caucasus</w:t>
      </w:r>
      <w:r>
        <w:rPr>
          <w:sz w:val="16"/>
        </w:rPr>
        <w:t xml:space="preserve">. </w:t>
      </w:r>
      <w:r>
        <w:rPr>
          <w:rStyle w:val="StyleUnderline"/>
        </w:rPr>
        <w:t>India regards China apprehensively</w:t>
      </w:r>
      <w:r>
        <w:rPr>
          <w:sz w:val="16"/>
        </w:rPr>
        <w:t xml:space="preserve">. And </w:t>
      </w:r>
      <w:r>
        <w:rPr>
          <w:rStyle w:val="StyleUnderline"/>
        </w:rPr>
        <w:t>although some analysts</w:t>
      </w:r>
      <w:r>
        <w:rPr>
          <w:sz w:val="16"/>
        </w:rPr>
        <w:t xml:space="preserve"> have </w:t>
      </w:r>
      <w:r>
        <w:rPr>
          <w:rStyle w:val="StyleUnderline"/>
        </w:rPr>
        <w:t xml:space="preserve">taken to describing </w:t>
      </w:r>
      <w:r>
        <w:rPr>
          <w:rStyle w:val="StyleUnderline"/>
          <w:highlight w:val="cyan"/>
        </w:rPr>
        <w:t>China</w:t>
      </w:r>
      <w:r>
        <w:rPr>
          <w:sz w:val="16"/>
        </w:rPr>
        <w:t xml:space="preserve">, </w:t>
      </w:r>
      <w:r>
        <w:rPr>
          <w:rStyle w:val="StyleUnderline"/>
          <w:highlight w:val="cyan"/>
        </w:rPr>
        <w:t>Iran</w:t>
      </w:r>
      <w:r>
        <w:rPr>
          <w:rStyle w:val="StyleUnderline"/>
        </w:rPr>
        <w:t xml:space="preserve">, </w:t>
      </w:r>
      <w:r>
        <w:rPr>
          <w:rStyle w:val="StyleUnderline"/>
          <w:highlight w:val="cyan"/>
        </w:rPr>
        <w:t>No</w:t>
      </w:r>
      <w:r>
        <w:rPr>
          <w:rStyle w:val="StyleUnderline"/>
        </w:rPr>
        <w:t xml:space="preserve">rth </w:t>
      </w:r>
      <w:r>
        <w:rPr>
          <w:rStyle w:val="StyleUnderline"/>
          <w:highlight w:val="cyan"/>
        </w:rPr>
        <w:t>Ko</w:t>
      </w:r>
      <w:r>
        <w:rPr>
          <w:rStyle w:val="StyleUnderline"/>
        </w:rPr>
        <w:t xml:space="preserve">rea, and </w:t>
      </w:r>
      <w:r>
        <w:rPr>
          <w:rStyle w:val="StyleUnderline"/>
          <w:highlight w:val="cyan"/>
        </w:rPr>
        <w:t>Russia</w:t>
      </w:r>
      <w:r>
        <w:rPr>
          <w:rStyle w:val="StyleUnderline"/>
        </w:rPr>
        <w:t xml:space="preserve"> as forming an “axis,”</w:t>
      </w:r>
      <w:r>
        <w:rPr>
          <w:sz w:val="16"/>
        </w:rPr>
        <w:t xml:space="preserve"> they are </w:t>
      </w:r>
      <w:r>
        <w:rPr>
          <w:rStyle w:val="StyleUnderline"/>
        </w:rPr>
        <w:t xml:space="preserve">four </w:t>
      </w:r>
      <w:r>
        <w:rPr>
          <w:rStyle w:val="Emphasis"/>
          <w:highlight w:val="cyan"/>
        </w:rPr>
        <w:t>profoundly</w:t>
      </w:r>
      <w:r>
        <w:rPr>
          <w:rStyle w:val="Emphasis"/>
        </w:rPr>
        <w:t xml:space="preserve"> </w:t>
      </w:r>
      <w:r>
        <w:rPr>
          <w:rStyle w:val="Emphasis"/>
          <w:highlight w:val="cyan"/>
        </w:rPr>
        <w:t>different</w:t>
      </w:r>
      <w:r>
        <w:rPr>
          <w:rStyle w:val="StyleUnderline"/>
        </w:rPr>
        <w:t xml:space="preserve"> countries whose</w:t>
      </w:r>
      <w:r>
        <w:rPr>
          <w:sz w:val="16"/>
        </w:rPr>
        <w:t xml:space="preserve"> interests and </w:t>
      </w:r>
      <w:r>
        <w:rPr>
          <w:rStyle w:val="StyleUnderline"/>
        </w:rPr>
        <w:t xml:space="preserve">worldviews frequently </w:t>
      </w:r>
      <w:r>
        <w:rPr>
          <w:rStyle w:val="Emphasis"/>
        </w:rPr>
        <w:t>diverge</w:t>
      </w:r>
      <w:r>
        <w:rPr>
          <w:sz w:val="16"/>
        </w:rPr>
        <w:t>.</w:t>
      </w:r>
    </w:p>
    <w:p w14:paraId="4F22E8F0" w14:textId="77777777" w:rsidR="002E7BAA" w:rsidRDefault="002E7BAA" w:rsidP="002E7BAA">
      <w:pPr>
        <w:rPr>
          <w:rStyle w:val="normaltextrun"/>
          <w:color w:val="000000"/>
          <w:shd w:val="clear" w:color="auto" w:fill="FFFFFF"/>
        </w:rPr>
      </w:pPr>
      <w:r>
        <w:rPr>
          <w:rStyle w:val="normaltextrun"/>
          <w:color w:val="000000"/>
          <w:sz w:val="16"/>
          <w:shd w:val="clear" w:color="auto" w:fill="FFFFFF"/>
        </w:rPr>
        <w:t xml:space="preserve">The </w:t>
      </w:r>
      <w:r>
        <w:rPr>
          <w:rStyle w:val="StyleUnderline"/>
          <w:highlight w:val="cyan"/>
        </w:rPr>
        <w:t>foreign policies</w:t>
      </w:r>
      <w:r>
        <w:rPr>
          <w:rStyle w:val="StyleUnderline"/>
        </w:rPr>
        <w:t xml:space="preserve"> of</w:t>
      </w:r>
      <w:r>
        <w:rPr>
          <w:rStyle w:val="normaltextrun"/>
          <w:color w:val="000000"/>
          <w:sz w:val="16"/>
          <w:shd w:val="clear" w:color="auto" w:fill="FFFFFF"/>
        </w:rPr>
        <w:t xml:space="preserve"> these </w:t>
      </w:r>
      <w:r>
        <w:rPr>
          <w:rStyle w:val="StyleUnderline"/>
        </w:rPr>
        <w:t xml:space="preserve">countries </w:t>
      </w:r>
      <w:r>
        <w:rPr>
          <w:rStyle w:val="StyleUnderline"/>
          <w:highlight w:val="cyan"/>
        </w:rPr>
        <w:t>emphasize</w:t>
      </w:r>
      <w:r>
        <w:rPr>
          <w:rStyle w:val="normaltextrun"/>
          <w:color w:val="000000"/>
          <w:sz w:val="16"/>
          <w:shd w:val="clear" w:color="auto" w:fill="FFFFFF"/>
        </w:rPr>
        <w:t xml:space="preserve"> history and </w:t>
      </w:r>
      <w:r>
        <w:rPr>
          <w:rStyle w:val="Emphasis"/>
          <w:highlight w:val="cyan"/>
        </w:rPr>
        <w:t>uniqueness</w:t>
      </w:r>
      <w:r>
        <w:rPr>
          <w:rStyle w:val="normaltextrun"/>
          <w:color w:val="000000"/>
          <w:sz w:val="16"/>
          <w:shd w:val="clear" w:color="auto" w:fill="FFFFFF"/>
        </w:rPr>
        <w:t xml:space="preserve">, the notion that charismatic leaders must heroically uphold Russian or Chinese or Indian or Turkish interests. This </w:t>
      </w:r>
      <w:r>
        <w:rPr>
          <w:rStyle w:val="StyleUnderline"/>
        </w:rPr>
        <w:t>militates against their convergence</w:t>
      </w:r>
      <w:r>
        <w:rPr>
          <w:rStyle w:val="normaltextrun"/>
          <w:color w:val="000000"/>
          <w:sz w:val="16"/>
          <w:shd w:val="clear" w:color="auto" w:fill="FFFFFF"/>
        </w:rPr>
        <w:t xml:space="preserve"> and </w:t>
      </w:r>
      <w:r>
        <w:rPr>
          <w:rStyle w:val="StyleUnderline"/>
          <w:highlight w:val="cyan"/>
        </w:rPr>
        <w:t>makes it hard</w:t>
      </w:r>
      <w:r>
        <w:rPr>
          <w:rStyle w:val="StyleUnderline"/>
        </w:rPr>
        <w:t xml:space="preserve"> for them </w:t>
      </w:r>
      <w:r>
        <w:rPr>
          <w:rStyle w:val="StyleUnderline"/>
          <w:highlight w:val="cyan"/>
        </w:rPr>
        <w:t xml:space="preserve">to form </w:t>
      </w:r>
      <w:r>
        <w:rPr>
          <w:rStyle w:val="Emphasis"/>
        </w:rPr>
        <w:t xml:space="preserve">stable </w:t>
      </w:r>
      <w:r>
        <w:rPr>
          <w:rStyle w:val="Emphasis"/>
          <w:highlight w:val="cyan"/>
        </w:rPr>
        <w:t>axes</w:t>
      </w:r>
      <w:r>
        <w:rPr>
          <w:rStyle w:val="normaltextrun"/>
          <w:color w:val="000000"/>
          <w:sz w:val="16"/>
          <w:shd w:val="clear" w:color="auto" w:fill="FFFFFF"/>
        </w:rPr>
        <w:t xml:space="preserve">. An </w:t>
      </w:r>
      <w:r>
        <w:rPr>
          <w:rStyle w:val="StyleUnderline"/>
        </w:rPr>
        <w:t>axis requires</w:t>
      </w:r>
      <w:r>
        <w:rPr>
          <w:rStyle w:val="normaltextrun"/>
          <w:color w:val="000000"/>
          <w:sz w:val="16"/>
          <w:shd w:val="clear" w:color="auto" w:fill="FFFFFF"/>
        </w:rPr>
        <w:t xml:space="preserve"> </w:t>
      </w:r>
      <w:r>
        <w:rPr>
          <w:rStyle w:val="StyleUnderline"/>
        </w:rPr>
        <w:t>coordination</w:t>
      </w:r>
      <w:r>
        <w:rPr>
          <w:rStyle w:val="normaltextrun"/>
          <w:color w:val="000000"/>
          <w:sz w:val="16"/>
          <w:shd w:val="clear" w:color="auto" w:fill="FFFFFF"/>
        </w:rPr>
        <w:t xml:space="preserve">, whereas the </w:t>
      </w:r>
      <w:r>
        <w:rPr>
          <w:rStyle w:val="StyleUnderline"/>
        </w:rPr>
        <w:t xml:space="preserve">interaction among these countries is fluid, transactional, and </w:t>
      </w:r>
      <w:proofErr w:type="gramStart"/>
      <w:r>
        <w:rPr>
          <w:rStyle w:val="StyleUnderline"/>
        </w:rPr>
        <w:t>personality-driven</w:t>
      </w:r>
      <w:proofErr w:type="gramEnd"/>
      <w:r>
        <w:rPr>
          <w:rStyle w:val="normaltextrun"/>
          <w:color w:val="000000"/>
          <w:sz w:val="16"/>
          <w:shd w:val="clear" w:color="auto" w:fill="FFFFFF"/>
        </w:rPr>
        <w:t>. Nothing here is black and white, nothing set in stone, nothing nonnegotiable.</w:t>
      </w:r>
    </w:p>
    <w:p w14:paraId="094F2CBC" w14:textId="77777777" w:rsidR="002E7BAA" w:rsidRDefault="002E7BAA" w:rsidP="002E7BAA">
      <w:pPr>
        <w:rPr>
          <w:rStyle w:val="normaltextrun"/>
          <w:color w:val="000000"/>
          <w:sz w:val="16"/>
          <w:shd w:val="clear" w:color="auto" w:fill="FFFFFF"/>
        </w:rPr>
      </w:pPr>
      <w:r>
        <w:rPr>
          <w:rStyle w:val="StyleUnderline"/>
        </w:rPr>
        <w:t xml:space="preserve">This </w:t>
      </w:r>
      <w:r>
        <w:rPr>
          <w:rStyle w:val="StyleUnderline"/>
          <w:highlight w:val="cyan"/>
        </w:rPr>
        <w:t xml:space="preserve">milieu suits Trump </w:t>
      </w:r>
      <w:r>
        <w:rPr>
          <w:rStyle w:val="Emphasis"/>
          <w:highlight w:val="cyan"/>
        </w:rPr>
        <w:t>perfectly</w:t>
      </w:r>
      <w:r>
        <w:rPr>
          <w:rStyle w:val="normaltextrun"/>
          <w:color w:val="000000"/>
          <w:sz w:val="16"/>
          <w:shd w:val="clear" w:color="auto" w:fill="FFFFFF"/>
        </w:rPr>
        <w:t xml:space="preserve">. He is </w:t>
      </w:r>
      <w:r>
        <w:rPr>
          <w:rStyle w:val="StyleUnderline"/>
        </w:rPr>
        <w:t>not overly constrained by religiously</w:t>
      </w:r>
      <w:r>
        <w:rPr>
          <w:rStyle w:val="normaltextrun"/>
          <w:color w:val="000000"/>
          <w:sz w:val="16"/>
          <w:shd w:val="clear" w:color="auto" w:fill="FFFFFF"/>
        </w:rPr>
        <w:t xml:space="preserve"> and </w:t>
      </w:r>
      <w:r>
        <w:rPr>
          <w:rStyle w:val="StyleUnderline"/>
        </w:rPr>
        <w:t>culturally defined fault lines</w:t>
      </w:r>
      <w:r>
        <w:rPr>
          <w:rStyle w:val="normaltextrun"/>
          <w:color w:val="000000"/>
          <w:sz w:val="16"/>
          <w:shd w:val="clear" w:color="auto" w:fill="FFFFFF"/>
        </w:rPr>
        <w:t xml:space="preserve">. He often </w:t>
      </w:r>
      <w:r>
        <w:rPr>
          <w:rStyle w:val="StyleUnderline"/>
          <w:highlight w:val="cyan"/>
        </w:rPr>
        <w:t>prizes</w:t>
      </w:r>
      <w:r>
        <w:rPr>
          <w:rStyle w:val="StyleUnderline"/>
        </w:rPr>
        <w:t xml:space="preserve"> individuals over</w:t>
      </w:r>
      <w:r>
        <w:rPr>
          <w:rStyle w:val="normaltextrun"/>
          <w:color w:val="000000"/>
          <w:sz w:val="16"/>
          <w:shd w:val="clear" w:color="auto" w:fill="FFFFFF"/>
        </w:rPr>
        <w:t xml:space="preserve"> </w:t>
      </w:r>
      <w:r>
        <w:rPr>
          <w:rStyle w:val="StyleUnderline"/>
        </w:rPr>
        <w:t>governments</w:t>
      </w:r>
      <w:r>
        <w:rPr>
          <w:rStyle w:val="normaltextrun"/>
          <w:color w:val="000000"/>
          <w:sz w:val="16"/>
          <w:shd w:val="clear" w:color="auto" w:fill="FFFFFF"/>
        </w:rPr>
        <w:t xml:space="preserve"> and </w:t>
      </w:r>
      <w:r>
        <w:rPr>
          <w:rStyle w:val="StyleUnderline"/>
        </w:rPr>
        <w:t xml:space="preserve">personal </w:t>
      </w:r>
      <w:r>
        <w:rPr>
          <w:rStyle w:val="Emphasis"/>
          <w:highlight w:val="cyan"/>
        </w:rPr>
        <w:t>relationships</w:t>
      </w:r>
      <w:r>
        <w:rPr>
          <w:rStyle w:val="StyleUnderline"/>
          <w:highlight w:val="cyan"/>
        </w:rPr>
        <w:t xml:space="preserve"> over</w:t>
      </w:r>
      <w:r>
        <w:rPr>
          <w:rStyle w:val="StyleUnderline"/>
        </w:rPr>
        <w:t xml:space="preserve"> formal </w:t>
      </w:r>
      <w:r>
        <w:rPr>
          <w:rStyle w:val="StyleUnderline"/>
          <w:highlight w:val="cyan"/>
        </w:rPr>
        <w:t>alliances</w:t>
      </w:r>
      <w:r>
        <w:rPr>
          <w:rStyle w:val="normaltextrun"/>
          <w:color w:val="000000"/>
          <w:sz w:val="16"/>
          <w:shd w:val="clear" w:color="auto" w:fill="FFFFFF"/>
        </w:rPr>
        <w:t xml:space="preserve">. Although Germany is a NATO ally of the United States and Russia a perennial adversary, Trump clashed with German Chancellor Angela </w:t>
      </w:r>
      <w:r>
        <w:rPr>
          <w:sz w:val="16"/>
        </w:rPr>
        <w:t>Merkel in his first term and treated Putin with respect. The countries Trump wrestles with the most are those that lie within the West. Had Huntington lived to</w:t>
      </w:r>
      <w:r>
        <w:rPr>
          <w:rStyle w:val="normaltextrun"/>
          <w:color w:val="000000"/>
          <w:sz w:val="16"/>
          <w:shd w:val="clear" w:color="auto" w:fill="FFFFFF"/>
        </w:rPr>
        <w:t xml:space="preserve"> see this, he would have found it baffling.</w:t>
      </w:r>
    </w:p>
    <w:p w14:paraId="204729BD" w14:textId="77777777" w:rsidR="002E7BAA" w:rsidRDefault="002E7BAA" w:rsidP="002E7BAA">
      <w:pPr>
        <w:rPr>
          <w:sz w:val="16"/>
        </w:rPr>
      </w:pPr>
    </w:p>
    <w:p w14:paraId="6BC0C633" w14:textId="77777777" w:rsidR="00677FFA" w:rsidRDefault="00677FFA" w:rsidP="00AE30DB">
      <w:pPr>
        <w:pStyle w:val="Heading4"/>
      </w:pPr>
      <w:r>
        <w:t xml:space="preserve">Trump </w:t>
      </w:r>
      <w:r>
        <w:rPr>
          <w:u w:val="single"/>
        </w:rPr>
        <w:t>disregards</w:t>
      </w:r>
      <w:r>
        <w:t xml:space="preserve"> expert input, </w:t>
      </w:r>
      <w:r>
        <w:rPr>
          <w:u w:val="single"/>
        </w:rPr>
        <w:t>especially</w:t>
      </w:r>
      <w:r>
        <w:t xml:space="preserve"> intel---purges are a </w:t>
      </w:r>
      <w:r>
        <w:rPr>
          <w:u w:val="single"/>
        </w:rPr>
        <w:t>symptom</w:t>
      </w:r>
      <w:r>
        <w:t xml:space="preserve">, not cause </w:t>
      </w:r>
    </w:p>
    <w:p w14:paraId="5D808371" w14:textId="77777777" w:rsidR="00677FFA" w:rsidRDefault="00677FFA" w:rsidP="00677FFA">
      <w:r>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263F7C11" w14:textId="77777777" w:rsidR="00677FFA" w:rsidRDefault="00677FFA" w:rsidP="00677FFA">
      <w:pPr>
        <w:rPr>
          <w:sz w:val="16"/>
        </w:rPr>
      </w:pPr>
      <w:r>
        <w:rPr>
          <w:sz w:val="16"/>
        </w:rPr>
        <w:t xml:space="preserve">In the past, </w:t>
      </w:r>
      <w:r>
        <w:rPr>
          <w:rStyle w:val="StyleUnderline"/>
        </w:rPr>
        <w:t xml:space="preserve">the US </w:t>
      </w:r>
      <w:r>
        <w:rPr>
          <w:rStyle w:val="Emphasis"/>
        </w:rPr>
        <w:t>intel</w:t>
      </w:r>
      <w:r>
        <w:rPr>
          <w:sz w:val="16"/>
        </w:rPr>
        <w:t xml:space="preserve">ligence </w:t>
      </w:r>
      <w:r>
        <w:rPr>
          <w:rStyle w:val="Emphasis"/>
        </w:rPr>
        <w:t>community’s</w:t>
      </w:r>
      <w:r>
        <w:rPr>
          <w:sz w:val="16"/>
        </w:rPr>
        <w:t xml:space="preserve"> </w:t>
      </w:r>
      <w:r>
        <w:rPr>
          <w:rStyle w:val="StyleUnderline"/>
        </w:rPr>
        <w:t>assessments on the state of the</w:t>
      </w:r>
      <w:r>
        <w:rPr>
          <w:sz w:val="16"/>
        </w:rPr>
        <w:t xml:space="preserve"> </w:t>
      </w:r>
      <w:r>
        <w:rPr>
          <w:rStyle w:val="Emphasis"/>
        </w:rPr>
        <w:t>Iranian</w:t>
      </w:r>
      <w:r>
        <w:rPr>
          <w:sz w:val="16"/>
        </w:rPr>
        <w:t xml:space="preserve"> </w:t>
      </w:r>
      <w:r>
        <w:rPr>
          <w:rStyle w:val="StyleUnderline"/>
        </w:rPr>
        <w:t>nuclear program</w:t>
      </w:r>
      <w:r>
        <w:rPr>
          <w:sz w:val="16"/>
        </w:rPr>
        <w:t xml:space="preserve"> – developed in the aftermath of its failures on the Iraqi WMD issue – </w:t>
      </w:r>
      <w:r>
        <w:rPr>
          <w:rStyle w:val="StyleUnderline"/>
        </w:rPr>
        <w:t xml:space="preserve">acted as a </w:t>
      </w:r>
      <w:r>
        <w:rPr>
          <w:rStyle w:val="Emphasis"/>
        </w:rPr>
        <w:t>restraint</w:t>
      </w:r>
      <w:r>
        <w:rPr>
          <w:sz w:val="16"/>
        </w:rPr>
        <w:t xml:space="preserve"> </w:t>
      </w:r>
      <w:r>
        <w:rPr>
          <w:rStyle w:val="StyleUnderline"/>
        </w:rPr>
        <w:t>on</w:t>
      </w:r>
      <w:r>
        <w:rPr>
          <w:sz w:val="16"/>
        </w:rPr>
        <w:t xml:space="preserve"> the actions of </w:t>
      </w:r>
      <w:r>
        <w:rPr>
          <w:rStyle w:val="StyleUnderline"/>
        </w:rPr>
        <w:t>successive presidents</w:t>
      </w:r>
      <w:r>
        <w:rPr>
          <w:sz w:val="16"/>
        </w:rPr>
        <w:t xml:space="preserve">, from Bush through Obama and Biden. All of them faced pressure from Israel to </w:t>
      </w:r>
      <w:proofErr w:type="gramStart"/>
      <w:r>
        <w:rPr>
          <w:sz w:val="16"/>
        </w:rPr>
        <w:t>take action</w:t>
      </w:r>
      <w:proofErr w:type="gramEnd"/>
      <w:r>
        <w:rPr>
          <w:sz w:val="16"/>
        </w:rPr>
        <w:t xml:space="preserve"> against Iran, or at least to let Israel bomb the country.</w:t>
      </w:r>
    </w:p>
    <w:p w14:paraId="6C874EDF" w14:textId="77777777" w:rsidR="00677FFA" w:rsidRDefault="00677FFA" w:rsidP="00677FFA">
      <w:pPr>
        <w:rPr>
          <w:sz w:val="16"/>
        </w:rPr>
      </w:pPr>
      <w:r>
        <w:rPr>
          <w:rStyle w:val="StyleUnderline"/>
        </w:rPr>
        <w:t xml:space="preserve">The difference today is </w:t>
      </w:r>
      <w:r>
        <w:rPr>
          <w:rStyle w:val="Emphasis"/>
        </w:rPr>
        <w:t>not</w:t>
      </w:r>
      <w:r>
        <w:rPr>
          <w:rStyle w:val="StyleUnderline"/>
        </w:rPr>
        <w:t xml:space="preserve"> that the intel</w:t>
      </w:r>
      <w:r>
        <w:rPr>
          <w:sz w:val="16"/>
        </w:rPr>
        <w:t xml:space="preserve">ligence </w:t>
      </w:r>
      <w:r>
        <w:rPr>
          <w:rStyle w:val="StyleUnderline"/>
        </w:rPr>
        <w:t>reporting has</w:t>
      </w:r>
      <w:r>
        <w:rPr>
          <w:sz w:val="16"/>
        </w:rPr>
        <w:t xml:space="preserve"> significantly </w:t>
      </w:r>
      <w:r>
        <w:rPr>
          <w:rStyle w:val="Emphasis"/>
        </w:rPr>
        <w:t>changed</w:t>
      </w:r>
      <w:r>
        <w:rPr>
          <w:sz w:val="16"/>
        </w:rPr>
        <w:t>.</w:t>
      </w:r>
    </w:p>
    <w:p w14:paraId="1DE9B1C8" w14:textId="77777777" w:rsidR="00677FFA" w:rsidRDefault="00677FFA" w:rsidP="00677FFA">
      <w:pPr>
        <w:rPr>
          <w:rStyle w:val="StyleUnderline"/>
        </w:rPr>
      </w:pPr>
      <w:r>
        <w:rPr>
          <w:sz w:val="16"/>
        </w:rPr>
        <w:t xml:space="preserve">It is that </w:t>
      </w:r>
      <w:r>
        <w:rPr>
          <w:rStyle w:val="StyleUnderline"/>
          <w:highlight w:val="cyan"/>
        </w:rPr>
        <w:t>Trump is</w:t>
      </w:r>
      <w:r>
        <w:rPr>
          <w:sz w:val="16"/>
        </w:rPr>
        <w:t xml:space="preserve"> now </w:t>
      </w:r>
      <w:r>
        <w:rPr>
          <w:rStyle w:val="Emphasis"/>
          <w:highlight w:val="cyan"/>
        </w:rPr>
        <w:t>more willing</w:t>
      </w:r>
      <w:r>
        <w:rPr>
          <w:sz w:val="16"/>
          <w:highlight w:val="cyan"/>
        </w:rPr>
        <w:t xml:space="preserve"> </w:t>
      </w:r>
      <w:r>
        <w:rPr>
          <w:rStyle w:val="StyleUnderline"/>
          <w:highlight w:val="cyan"/>
        </w:rPr>
        <w:t xml:space="preserve">to listen to </w:t>
      </w:r>
      <w:r>
        <w:rPr>
          <w:rStyle w:val="Emphasis"/>
          <w:highlight w:val="cyan"/>
        </w:rPr>
        <w:t>Israel</w:t>
      </w:r>
      <w:r>
        <w:rPr>
          <w:rStyle w:val="StyleUnderline"/>
        </w:rPr>
        <w:t xml:space="preserve"> </w:t>
      </w:r>
      <w:r>
        <w:rPr>
          <w:sz w:val="16"/>
        </w:rPr>
        <w:t xml:space="preserve">than his predecessors </w:t>
      </w:r>
      <w:r>
        <w:rPr>
          <w:rStyle w:val="StyleUnderline"/>
          <w:highlight w:val="cyan"/>
        </w:rPr>
        <w:t>and</w:t>
      </w:r>
      <w:r>
        <w:rPr>
          <w:sz w:val="16"/>
        </w:rPr>
        <w:t xml:space="preserve"> is also </w:t>
      </w:r>
      <w:r>
        <w:rPr>
          <w:rStyle w:val="Emphasis"/>
          <w:highlight w:val="cyan"/>
        </w:rPr>
        <w:t>deeply suspicious</w:t>
      </w:r>
      <w:r>
        <w:rPr>
          <w:rStyle w:val="StyleUnderline"/>
          <w:highlight w:val="cyan"/>
        </w:rPr>
        <w:t xml:space="preserve"> of the </w:t>
      </w:r>
      <w:r>
        <w:rPr>
          <w:rStyle w:val="Emphasis"/>
          <w:highlight w:val="cyan"/>
        </w:rPr>
        <w:t>C</w:t>
      </w:r>
      <w:r>
        <w:rPr>
          <w:sz w:val="16"/>
        </w:rPr>
        <w:t xml:space="preserve">entral </w:t>
      </w:r>
      <w:r>
        <w:rPr>
          <w:rStyle w:val="Emphasis"/>
          <w:highlight w:val="cyan"/>
        </w:rPr>
        <w:t>I</w:t>
      </w:r>
      <w:r>
        <w:rPr>
          <w:sz w:val="16"/>
        </w:rPr>
        <w:t xml:space="preserve">ntelligence </w:t>
      </w:r>
      <w:r>
        <w:rPr>
          <w:rStyle w:val="Emphasis"/>
          <w:highlight w:val="cyan"/>
        </w:rPr>
        <w:t>A</w:t>
      </w:r>
      <w:r>
        <w:rPr>
          <w:sz w:val="16"/>
        </w:rPr>
        <w:t xml:space="preserve">gency. And by firing so many staffers at the national security council and conducting an ideological purge throughout the rest of the national security community since he returned to office, </w:t>
      </w:r>
      <w:r>
        <w:rPr>
          <w:rStyle w:val="StyleUnderline"/>
        </w:rPr>
        <w:t xml:space="preserve">Trump has </w:t>
      </w:r>
      <w:r>
        <w:rPr>
          <w:rStyle w:val="Emphasis"/>
        </w:rPr>
        <w:t>made</w:t>
      </w:r>
      <w:r>
        <w:rPr>
          <w:rStyle w:val="StyleUnderline"/>
        </w:rPr>
        <w:t xml:space="preserve"> it </w:t>
      </w:r>
      <w:r>
        <w:rPr>
          <w:rStyle w:val="Emphasis"/>
        </w:rPr>
        <w:t>clear</w:t>
      </w:r>
      <w:r>
        <w:rPr>
          <w:sz w:val="16"/>
        </w:rPr>
        <w:t xml:space="preserve"> that </w:t>
      </w:r>
      <w:r>
        <w:rPr>
          <w:rStyle w:val="StyleUnderline"/>
          <w:highlight w:val="cyan"/>
        </w:rPr>
        <w:t xml:space="preserve">he is </w:t>
      </w:r>
      <w:r>
        <w:rPr>
          <w:rStyle w:val="Emphasis"/>
          <w:highlight w:val="cyan"/>
        </w:rPr>
        <w:t>not interested</w:t>
      </w:r>
      <w:r>
        <w:rPr>
          <w:rStyle w:val="StyleUnderline"/>
          <w:highlight w:val="cyan"/>
        </w:rPr>
        <w:t xml:space="preserve"> in </w:t>
      </w:r>
      <w:r>
        <w:rPr>
          <w:rStyle w:val="Emphasis"/>
          <w:highlight w:val="cyan"/>
        </w:rPr>
        <w:t>listening</w:t>
      </w:r>
      <w:r>
        <w:rPr>
          <w:rStyle w:val="StyleUnderline"/>
          <w:highlight w:val="cyan"/>
        </w:rPr>
        <w:t xml:space="preserve"> to</w:t>
      </w:r>
      <w:r>
        <w:rPr>
          <w:sz w:val="16"/>
        </w:rPr>
        <w:t xml:space="preserve"> the </w:t>
      </w:r>
      <w:r>
        <w:rPr>
          <w:rStyle w:val="Emphasis"/>
          <w:highlight w:val="cyan"/>
        </w:rPr>
        <w:t>experts</w:t>
      </w:r>
      <w:r>
        <w:rPr>
          <w:sz w:val="16"/>
        </w:rPr>
        <w:t xml:space="preserve"> </w:t>
      </w:r>
      <w:r>
        <w:rPr>
          <w:rStyle w:val="StyleUnderline"/>
        </w:rPr>
        <w:t>on</w:t>
      </w:r>
      <w:r>
        <w:rPr>
          <w:sz w:val="16"/>
        </w:rPr>
        <w:t xml:space="preserve"> Iran and </w:t>
      </w:r>
      <w:r>
        <w:rPr>
          <w:rStyle w:val="StyleUnderline"/>
        </w:rPr>
        <w:t>the Mid</w:t>
      </w:r>
      <w:r>
        <w:rPr>
          <w:sz w:val="16"/>
        </w:rPr>
        <w:t xml:space="preserve">dle </w:t>
      </w:r>
      <w:r>
        <w:rPr>
          <w:rStyle w:val="StyleUnderline"/>
        </w:rPr>
        <w:t>East</w:t>
      </w:r>
      <w:r>
        <w:rPr>
          <w:sz w:val="16"/>
        </w:rPr>
        <w:t xml:space="preserve">. </w:t>
      </w:r>
      <w:r>
        <w:rPr>
          <w:rStyle w:val="StyleUnderline"/>
        </w:rPr>
        <w:t xml:space="preserve">Trump underscored his </w:t>
      </w:r>
      <w:r>
        <w:rPr>
          <w:rStyle w:val="Emphasis"/>
        </w:rPr>
        <w:t>skepticism</w:t>
      </w:r>
      <w:r>
        <w:rPr>
          <w:sz w:val="16"/>
        </w:rPr>
        <w:t xml:space="preserve"> of the experts </w:t>
      </w:r>
      <w:r>
        <w:rPr>
          <w:rStyle w:val="StyleUnderline"/>
        </w:rPr>
        <w:t xml:space="preserve">when </w:t>
      </w:r>
      <w:r>
        <w:rPr>
          <w:rStyle w:val="StyleUnderline"/>
          <w:highlight w:val="cyan"/>
        </w:rPr>
        <w:t>he</w:t>
      </w:r>
      <w:r>
        <w:rPr>
          <w:sz w:val="16"/>
        </w:rPr>
        <w:t xml:space="preserve"> recently </w:t>
      </w:r>
      <w:r>
        <w:rPr>
          <w:rStyle w:val="StyleUnderline"/>
          <w:highlight w:val="cyan"/>
        </w:rPr>
        <w:t>told reporters</w:t>
      </w:r>
      <w:r>
        <w:rPr>
          <w:sz w:val="16"/>
        </w:rPr>
        <w:t xml:space="preserve"> that “</w:t>
      </w:r>
      <w:r>
        <w:rPr>
          <w:rStyle w:val="StyleUnderline"/>
          <w:highlight w:val="cyan"/>
        </w:rPr>
        <w:t xml:space="preserve">I </w:t>
      </w:r>
      <w:r>
        <w:rPr>
          <w:rStyle w:val="Emphasis"/>
          <w:highlight w:val="cyan"/>
        </w:rPr>
        <w:t>don’t care</w:t>
      </w:r>
      <w:r>
        <w:rPr>
          <w:sz w:val="16"/>
        </w:rPr>
        <w:t xml:space="preserve">” </w:t>
      </w:r>
      <w:r>
        <w:rPr>
          <w:rStyle w:val="StyleUnderline"/>
          <w:highlight w:val="cyan"/>
        </w:rPr>
        <w:t>about the</w:t>
      </w:r>
      <w:r>
        <w:rPr>
          <w:sz w:val="16"/>
        </w:rPr>
        <w:t xml:space="preserve"> US </w:t>
      </w:r>
      <w:r>
        <w:rPr>
          <w:rStyle w:val="Emphasis"/>
          <w:highlight w:val="cyan"/>
        </w:rPr>
        <w:t>intel</w:t>
      </w:r>
      <w:r>
        <w:rPr>
          <w:sz w:val="16"/>
        </w:rPr>
        <w:t xml:space="preserve">ligence </w:t>
      </w:r>
      <w:r>
        <w:rPr>
          <w:rStyle w:val="StyleUnderline"/>
          <w:highlight w:val="cyan"/>
        </w:rPr>
        <w:t>community’s</w:t>
      </w:r>
      <w:r>
        <w:rPr>
          <w:rStyle w:val="StyleUnderline"/>
        </w:rPr>
        <w:t xml:space="preserve"> latest </w:t>
      </w:r>
      <w:r>
        <w:rPr>
          <w:rStyle w:val="Emphasis"/>
          <w:highlight w:val="cyan"/>
        </w:rPr>
        <w:t>assessment</w:t>
      </w:r>
      <w:r>
        <w:rPr>
          <w:sz w:val="16"/>
        </w:rPr>
        <w:t xml:space="preserve"> that </w:t>
      </w:r>
      <w:r>
        <w:rPr>
          <w:rStyle w:val="StyleUnderline"/>
          <w:highlight w:val="cyan"/>
        </w:rPr>
        <w:t xml:space="preserve">Iran </w:t>
      </w:r>
      <w:r>
        <w:rPr>
          <w:rStyle w:val="Emphasis"/>
          <w:highlight w:val="cyan"/>
        </w:rPr>
        <w:t>still</w:t>
      </w:r>
      <w:r>
        <w:rPr>
          <w:rStyle w:val="StyleUnderline"/>
          <w:highlight w:val="cyan"/>
        </w:rPr>
        <w:t xml:space="preserve"> wasn’t building a </w:t>
      </w:r>
      <w:r>
        <w:rPr>
          <w:rStyle w:val="Emphasis"/>
          <w:highlight w:val="cyan"/>
        </w:rPr>
        <w:t>bomb</w:t>
      </w:r>
      <w:r>
        <w:rPr>
          <w:rStyle w:val="StyleUnderline"/>
        </w:rPr>
        <w:t>.</w:t>
      </w:r>
    </w:p>
    <w:p w14:paraId="2956075F" w14:textId="77777777" w:rsidR="00677FFA" w:rsidRDefault="00677FFA" w:rsidP="00677FFA"/>
    <w:p w14:paraId="026D23D8" w14:textId="77777777" w:rsidR="00677FFA" w:rsidRDefault="00677FFA" w:rsidP="002E7BAA">
      <w:pPr>
        <w:rPr>
          <w:sz w:val="16"/>
        </w:rPr>
      </w:pPr>
    </w:p>
    <w:p w14:paraId="11D67677" w14:textId="77777777" w:rsidR="00EB1E97" w:rsidRDefault="00EB1E97" w:rsidP="00AE30DB">
      <w:pPr>
        <w:pStyle w:val="Heading4"/>
      </w:pPr>
      <w:r>
        <w:t xml:space="preserve">Trump ruined credibility </w:t>
      </w:r>
    </w:p>
    <w:p w14:paraId="6B8B6009" w14:textId="77777777" w:rsidR="00EB1E97" w:rsidRPr="00A9328F" w:rsidRDefault="00EB1E97" w:rsidP="00EB1E97">
      <w:proofErr w:type="spellStart"/>
      <w:r w:rsidRPr="00CC3D0B">
        <w:rPr>
          <w:b/>
          <w:bCs/>
          <w:sz w:val="24"/>
          <w:szCs w:val="24"/>
        </w:rPr>
        <w:t>Yarhi</w:t>
      </w:r>
      <w:proofErr w:type="spellEnd"/>
      <w:r w:rsidRPr="00CC3D0B">
        <w:rPr>
          <w:b/>
          <w:bCs/>
          <w:sz w:val="24"/>
          <w:szCs w:val="24"/>
        </w:rPr>
        <w:t>-Milo 10/2</w:t>
      </w:r>
      <w:r w:rsidRPr="00CC3D0B">
        <w:rPr>
          <w:sz w:val="24"/>
          <w:szCs w:val="24"/>
        </w:rPr>
        <w:t xml:space="preserve"> </w:t>
      </w:r>
      <w:r>
        <w:t xml:space="preserve">(Keren </w:t>
      </w:r>
      <w:proofErr w:type="spellStart"/>
      <w:r>
        <w:t>Yarhi</w:t>
      </w:r>
      <w:proofErr w:type="spellEnd"/>
      <w:r>
        <w:t xml:space="preserve">-Milo is Dean of Columbia University’s School of International and Public Affairs and the Adlai E. Stevenson Professor of International Relations. She is a co-editor, with Hillary Rodham Clinton, of Inside the Situation Room: The Theory and Practice of Crisis Decision-Making. Foreign Affairs, “The Price of Unpredictability: How Trump’s Foreign Policy Is Ruining American Credibility,” October 10, 2025 </w:t>
      </w:r>
      <w:hyperlink r:id="rId9" w:history="1">
        <w:r w:rsidRPr="00231E15">
          <w:rPr>
            <w:rStyle w:val="Hyperlink"/>
          </w:rPr>
          <w:t>https://www.foreignaffairs.com/united-states/price-unpredictability?s=EDZZZ005ZX&amp;utm_medium=newsletters&amp;utm_source=fatoday&amp;utm_campaign=The%20Price%20of%20Unpredictability&amp;utm_content=20251002&amp;utm_term=EDZZZ005ZX</w:t>
        </w:r>
      </w:hyperlink>
      <w:r>
        <w:t xml:space="preserve"> JM </w:t>
      </w:r>
    </w:p>
    <w:p w14:paraId="5CF02AEF" w14:textId="77777777" w:rsidR="00EB1E97" w:rsidRPr="00CC3D0B" w:rsidRDefault="00EB1E97" w:rsidP="00EB1E97">
      <w:pPr>
        <w:rPr>
          <w:sz w:val="16"/>
        </w:rPr>
      </w:pPr>
      <w:r w:rsidRPr="00CC3D0B">
        <w:rPr>
          <w:sz w:val="16"/>
        </w:rPr>
        <w:t>For decades, U.S. foreign policy has depended on credibility: the belief that Washington would honor its commitments and that its past behavior signaled its future conduct. The United States, for instance, was able to develop a large network of allies because its partners trusted that, if attacked, Washington would defend them. It could strike free-trade deals with countries around the world and negotiate peace agreements because</w:t>
      </w:r>
      <w:proofErr w:type="gramStart"/>
      <w:r w:rsidRPr="00CC3D0B">
        <w:rPr>
          <w:sz w:val="16"/>
        </w:rPr>
        <w:t>, generally speaking, it</w:t>
      </w:r>
      <w:proofErr w:type="gramEnd"/>
      <w:r w:rsidRPr="00CC3D0B">
        <w:rPr>
          <w:sz w:val="16"/>
        </w:rPr>
        <w:t xml:space="preserve"> was seen as an honest broker. That is not to say the United States has never surprised, or that it never reneged on a promise. But for most of its modern history, it has been a trustworthy actor. But unlike any U.S. president before him, Donald </w:t>
      </w:r>
      <w:r w:rsidRPr="00A74023">
        <w:rPr>
          <w:rStyle w:val="Emphasis"/>
          <w:highlight w:val="cyan"/>
        </w:rPr>
        <w:t>Trump has abandoned</w:t>
      </w:r>
      <w:r w:rsidRPr="00CC3D0B">
        <w:rPr>
          <w:sz w:val="16"/>
        </w:rPr>
        <w:t xml:space="preserve"> all </w:t>
      </w:r>
      <w:r w:rsidRPr="00A74023">
        <w:rPr>
          <w:rStyle w:val="Emphasis"/>
          <w:highlight w:val="cyan"/>
        </w:rPr>
        <w:t>efforts to make</w:t>
      </w:r>
      <w:r w:rsidRPr="00CC3D0B">
        <w:rPr>
          <w:sz w:val="16"/>
        </w:rPr>
        <w:t xml:space="preserve"> </w:t>
      </w:r>
      <w:r w:rsidRPr="00A74023">
        <w:rPr>
          <w:rStyle w:val="Emphasis"/>
          <w:highlight w:val="cyan"/>
        </w:rPr>
        <w:t>Washington reliable</w:t>
      </w:r>
      <w:r w:rsidRPr="00CC3D0B">
        <w:rPr>
          <w:sz w:val="16"/>
        </w:rPr>
        <w:t xml:space="preserve"> or consistent. His </w:t>
      </w:r>
      <w:r w:rsidRPr="00A74023">
        <w:rPr>
          <w:rStyle w:val="Emphasis"/>
          <w:highlight w:val="cyan"/>
        </w:rPr>
        <w:t>predecessors</w:t>
      </w:r>
      <w:r w:rsidRPr="00CC3D0B">
        <w:rPr>
          <w:sz w:val="16"/>
        </w:rPr>
        <w:t xml:space="preserve"> had also, at times, made decisions that </w:t>
      </w:r>
      <w:r w:rsidRPr="00A74023">
        <w:rPr>
          <w:rStyle w:val="Emphasis"/>
          <w:highlight w:val="cyan"/>
        </w:rPr>
        <w:t>undermined</w:t>
      </w:r>
      <w:r w:rsidRPr="00CC3D0B">
        <w:rPr>
          <w:sz w:val="16"/>
        </w:rPr>
        <w:t xml:space="preserve"> American </w:t>
      </w:r>
      <w:r w:rsidRPr="00A74023">
        <w:rPr>
          <w:rStyle w:val="Emphasis"/>
          <w:highlight w:val="cyan"/>
        </w:rPr>
        <w:t>credibility. But Trump’s lack of consistency is of</w:t>
      </w:r>
      <w:r w:rsidRPr="00CC3D0B">
        <w:rPr>
          <w:sz w:val="16"/>
        </w:rPr>
        <w:t xml:space="preserve"> an entirely </w:t>
      </w:r>
      <w:r w:rsidRPr="00A74023">
        <w:rPr>
          <w:rStyle w:val="Emphasis"/>
          <w:highlight w:val="cyan"/>
        </w:rPr>
        <w:t>different</w:t>
      </w:r>
      <w:r w:rsidRPr="00CC3D0B">
        <w:rPr>
          <w:sz w:val="16"/>
        </w:rPr>
        <w:t xml:space="preserve"> </w:t>
      </w:r>
      <w:r w:rsidRPr="00A74023">
        <w:rPr>
          <w:rStyle w:val="Emphasis"/>
          <w:highlight w:val="cyan"/>
        </w:rPr>
        <w:t>magnitude</w:t>
      </w:r>
      <w:r w:rsidRPr="00CC3D0B">
        <w:rPr>
          <w:sz w:val="16"/>
        </w:rPr>
        <w:t xml:space="preserve">—and appears to be part of a deliberate strategy. He proposes deals before backing down. He promises to end wars before expanding them. He berates U.S. allies and embraces adversaries. With Trump, the only pattern is the lack of one. Trump’s theory of the case is simple. By keeping friends and foes off balance, the president believes he can secure quick wins, such as modest increases in European defense spending. Trump also thinks that unpredictability affords him greater wiggle room in international affairs by ensuring that allies and adversaries are always second-guessing his next course of action. Finally, Trump thinks that he can frighten and thus deter opponents by appearing unhinged—an idea that political scientists call the madman theory. As Trump once boasted, Chinese President Xi Jinping would never risk a blockade of Taiwan while he is president because Xi “knows I’m fucking crazy.” As some analysts have pointed out, </w:t>
      </w:r>
      <w:r w:rsidRPr="00A74023">
        <w:rPr>
          <w:rStyle w:val="Emphasis"/>
          <w:highlight w:val="cyan"/>
        </w:rPr>
        <w:t>Trump’s approach</w:t>
      </w:r>
      <w:r w:rsidRPr="00CC3D0B">
        <w:rPr>
          <w:sz w:val="16"/>
        </w:rPr>
        <w:t xml:space="preserve"> has </w:t>
      </w:r>
      <w:r w:rsidRPr="00A74023">
        <w:rPr>
          <w:rStyle w:val="Emphasis"/>
          <w:highlight w:val="cyan"/>
        </w:rPr>
        <w:t>delivered</w:t>
      </w:r>
      <w:r w:rsidRPr="00CC3D0B">
        <w:rPr>
          <w:sz w:val="16"/>
        </w:rPr>
        <w:t xml:space="preserve"> a </w:t>
      </w:r>
      <w:r w:rsidRPr="00A74023">
        <w:rPr>
          <w:rStyle w:val="Emphasis"/>
          <w:highlight w:val="cyan"/>
        </w:rPr>
        <w:t>few</w:t>
      </w:r>
      <w:r w:rsidRPr="00CC3D0B">
        <w:rPr>
          <w:sz w:val="16"/>
        </w:rPr>
        <w:t xml:space="preserve"> temporary </w:t>
      </w:r>
      <w:r w:rsidRPr="00A74023">
        <w:rPr>
          <w:rStyle w:val="Emphasis"/>
          <w:highlight w:val="cyan"/>
        </w:rPr>
        <w:t>international victories</w:t>
      </w:r>
      <w:r w:rsidRPr="00CC3D0B">
        <w:rPr>
          <w:sz w:val="16"/>
        </w:rPr>
        <w:t xml:space="preserve">. But in the long term, Trump’s approach to global politics is not likely to strengthen the country. Other states will work to flatter Washington for a time, in hopes of avoiding U.S. penalties. But eventually, </w:t>
      </w:r>
      <w:r w:rsidRPr="00A74023">
        <w:rPr>
          <w:rStyle w:val="Emphasis"/>
          <w:highlight w:val="cyan"/>
        </w:rPr>
        <w:t>governments will</w:t>
      </w:r>
      <w:r w:rsidRPr="00CC3D0B">
        <w:rPr>
          <w:sz w:val="16"/>
        </w:rPr>
        <w:t xml:space="preserve"> look to </w:t>
      </w:r>
      <w:r w:rsidRPr="00A74023">
        <w:rPr>
          <w:rStyle w:val="Emphasis"/>
          <w:highlight w:val="cyan"/>
        </w:rPr>
        <w:t>protect themselves</w:t>
      </w:r>
      <w:r w:rsidRPr="00CC3D0B">
        <w:rPr>
          <w:sz w:val="16"/>
        </w:rPr>
        <w:t xml:space="preserve"> by </w:t>
      </w:r>
      <w:r w:rsidRPr="00A74023">
        <w:rPr>
          <w:rStyle w:val="Emphasis"/>
          <w:highlight w:val="cyan"/>
        </w:rPr>
        <w:t>aligning with other countries</w:t>
      </w:r>
      <w:r w:rsidRPr="00CC3D0B">
        <w:rPr>
          <w:sz w:val="16"/>
        </w:rPr>
        <w:t xml:space="preserve">. The </w:t>
      </w:r>
      <w:r w:rsidRPr="00A74023">
        <w:rPr>
          <w:rStyle w:val="Emphasis"/>
          <w:highlight w:val="cyan"/>
        </w:rPr>
        <w:t>U</w:t>
      </w:r>
      <w:r w:rsidRPr="00CC3D0B">
        <w:rPr>
          <w:sz w:val="16"/>
        </w:rPr>
        <w:t xml:space="preserve">nited </w:t>
      </w:r>
      <w:r w:rsidRPr="00A74023">
        <w:rPr>
          <w:rStyle w:val="Emphasis"/>
          <w:highlight w:val="cyan"/>
        </w:rPr>
        <w:t>S</w:t>
      </w:r>
      <w:r w:rsidRPr="00CC3D0B">
        <w:rPr>
          <w:sz w:val="16"/>
        </w:rPr>
        <w:t xml:space="preserve">tates’ list of </w:t>
      </w:r>
      <w:r w:rsidRPr="00A74023">
        <w:rPr>
          <w:rStyle w:val="Emphasis"/>
          <w:highlight w:val="cyan"/>
        </w:rPr>
        <w:t>adversaries will</w:t>
      </w:r>
      <w:r w:rsidRPr="00CC3D0B">
        <w:rPr>
          <w:sz w:val="16"/>
        </w:rPr>
        <w:t xml:space="preserve">, accordingly, </w:t>
      </w:r>
      <w:r w:rsidRPr="00A74023">
        <w:rPr>
          <w:rStyle w:val="Emphasis"/>
          <w:highlight w:val="cyan"/>
        </w:rPr>
        <w:t>grow</w:t>
      </w:r>
      <w:r w:rsidRPr="00CC3D0B">
        <w:rPr>
          <w:sz w:val="16"/>
        </w:rPr>
        <w:t xml:space="preserve">. Its </w:t>
      </w:r>
      <w:r w:rsidRPr="00A74023">
        <w:rPr>
          <w:rStyle w:val="Emphasis"/>
          <w:highlight w:val="cyan"/>
        </w:rPr>
        <w:t>alliances will weaken</w:t>
      </w:r>
      <w:r w:rsidRPr="00CC3D0B">
        <w:rPr>
          <w:sz w:val="16"/>
        </w:rPr>
        <w:t xml:space="preserve">. Washington, in other words, could find itself ever more isolated—and without any clear path to reestablishing its reputation. GOOD NAME U.S. presidents have consistently argued that, to protect American power, Washington’s commitments need to be credible. Harry Truman, for instance, decided to intervene on the Korean Peninsula </w:t>
      </w:r>
      <w:proofErr w:type="gramStart"/>
      <w:r w:rsidRPr="00CC3D0B">
        <w:rPr>
          <w:sz w:val="16"/>
        </w:rPr>
        <w:t>in order to</w:t>
      </w:r>
      <w:proofErr w:type="gramEnd"/>
      <w:r w:rsidRPr="00CC3D0B">
        <w:rPr>
          <w:sz w:val="16"/>
        </w:rPr>
        <w:t xml:space="preserve"> check Soviet expansionism. “I remembered how each time that the democracies failed to act, it had encouraged the aggressors to keep going ahead,” he later said, by way of explanation. Lyndon Johnson escalated the war in Vietnam largely out of fear that retreat would signal that Washington wasn’t serious about containing communism. George W. Bush justified the 2007 surge in Iraq on the grounds that withdrawal would undermine U.S. credibility; Barack Obama kept U.S. forces in the country for similar reasons. And when Obama hesitated to enforce his self-proclaimed “redline” against chemical weapons use in Syria, he was pilloried by his critics for emboldening the United States’ enemies. (He later told a journalist that “dropping bombs on someone to prove that you’re willing to drop bombs on someone is just about the worst reason to use force.”) After the botched withdrawal from Afghanistan, Joe Biden was also criticized for undermining Washington’s reputation for reliability, resolve, and competence. What effect these leaders’ decisions </w:t>
      </w:r>
      <w:proofErr w:type="gramStart"/>
      <w:r w:rsidRPr="00CC3D0B">
        <w:rPr>
          <w:sz w:val="16"/>
        </w:rPr>
        <w:t>actually had</w:t>
      </w:r>
      <w:proofErr w:type="gramEnd"/>
      <w:r w:rsidRPr="00CC3D0B">
        <w:rPr>
          <w:sz w:val="16"/>
        </w:rPr>
        <w:t xml:space="preserve"> on American credibility is unclear. The causal relationship between a state’s decisions and the way those decisions are perceived is complex and fuzzy. The Dartmouth political scientist Daryl Press, for instance, has argued that states look to present interests and capabilities, rather than past behavior, to measure resolve. Other scholars, including Roseanne McManus, have shown that leaders’ </w:t>
      </w:r>
      <w:proofErr w:type="gramStart"/>
      <w:r w:rsidRPr="00CC3D0B">
        <w:rPr>
          <w:sz w:val="16"/>
        </w:rPr>
        <w:t>reputations</w:t>
      </w:r>
      <w:proofErr w:type="gramEnd"/>
      <w:r w:rsidRPr="00CC3D0B">
        <w:rPr>
          <w:sz w:val="16"/>
        </w:rPr>
        <w:t xml:space="preserve"> for </w:t>
      </w:r>
      <w:proofErr w:type="gramStart"/>
      <w:r w:rsidRPr="00CC3D0B">
        <w:rPr>
          <w:sz w:val="16"/>
        </w:rPr>
        <w:t>resolve</w:t>
      </w:r>
      <w:proofErr w:type="gramEnd"/>
      <w:r w:rsidRPr="00CC3D0B">
        <w:rPr>
          <w:sz w:val="16"/>
        </w:rPr>
        <w:t xml:space="preserve"> </w:t>
      </w:r>
      <w:proofErr w:type="gramStart"/>
      <w:r w:rsidRPr="00CC3D0B">
        <w:rPr>
          <w:sz w:val="16"/>
        </w:rPr>
        <w:t>matter</w:t>
      </w:r>
      <w:proofErr w:type="gramEnd"/>
      <w:r w:rsidRPr="00CC3D0B">
        <w:rPr>
          <w:sz w:val="16"/>
        </w:rPr>
        <w:t xml:space="preserve"> only under certain conditions during crises. And research I have done with the political scientist Alex Weisiger shows that countries that have backed down in the past are twice as likely to be challenged in the future. Other research of mine demonstrates that </w:t>
      </w:r>
      <w:r w:rsidRPr="00B63A76">
        <w:rPr>
          <w:rStyle w:val="Emphasis"/>
          <w:highlight w:val="cyan"/>
        </w:rPr>
        <w:t>credibility is shaped</w:t>
      </w:r>
      <w:r w:rsidRPr="00CC3D0B">
        <w:rPr>
          <w:sz w:val="16"/>
        </w:rPr>
        <w:t xml:space="preserve"> as much </w:t>
      </w:r>
      <w:r w:rsidRPr="00B63A76">
        <w:rPr>
          <w:rStyle w:val="Emphasis"/>
          <w:highlight w:val="cyan"/>
        </w:rPr>
        <w:t>by perceptions of consistency</w:t>
      </w:r>
      <w:r w:rsidRPr="00CC3D0B">
        <w:rPr>
          <w:sz w:val="16"/>
        </w:rPr>
        <w:t xml:space="preserve"> and reputations for resolve, built up over time, as it is by the costly signals that leaders attempt to send and how they are received by adversaries. Leaders, in other words, think back to their past interactions with adversaries in estimating intentions just as much as they </w:t>
      </w:r>
      <w:proofErr w:type="gramStart"/>
      <w:r w:rsidRPr="00CC3D0B">
        <w:rPr>
          <w:sz w:val="16"/>
        </w:rPr>
        <w:t>take into account</w:t>
      </w:r>
      <w:proofErr w:type="gramEnd"/>
      <w:r w:rsidRPr="00CC3D0B">
        <w:rPr>
          <w:sz w:val="16"/>
        </w:rPr>
        <w:t xml:space="preserve"> the actions those adversaries are taking during a particular crisis. But when it comes to Trump, these findings are almost beside the point. Whatever it is that scholarship says a government needs to do to establish credibility, </w:t>
      </w:r>
      <w:r w:rsidRPr="00B63A76">
        <w:rPr>
          <w:rStyle w:val="Emphasis"/>
          <w:highlight w:val="cyan"/>
        </w:rPr>
        <w:t>Trump</w:t>
      </w:r>
      <w:r w:rsidRPr="00CC3D0B">
        <w:rPr>
          <w:sz w:val="16"/>
        </w:rPr>
        <w:t xml:space="preserve"> is doing the reverse. The president has openly </w:t>
      </w:r>
      <w:r w:rsidRPr="00B63A76">
        <w:rPr>
          <w:rStyle w:val="Emphasis"/>
          <w:highlight w:val="cyan"/>
        </w:rPr>
        <w:t>questioned</w:t>
      </w:r>
      <w:r w:rsidRPr="00CC3D0B">
        <w:rPr>
          <w:sz w:val="16"/>
        </w:rPr>
        <w:t xml:space="preserve"> the most sacrosanct of U.S. defense guarantees—</w:t>
      </w:r>
      <w:r w:rsidRPr="00B63A76">
        <w:rPr>
          <w:rStyle w:val="Emphasis"/>
          <w:highlight w:val="cyan"/>
        </w:rPr>
        <w:t>NATO’s Article 5</w:t>
      </w:r>
      <w:r w:rsidRPr="00CC3D0B">
        <w:rPr>
          <w:sz w:val="16"/>
        </w:rPr>
        <w:t xml:space="preserve"> commitment to collective defense—by declaring that if allies do not “pay up,” they cannot expect protection. He has </w:t>
      </w:r>
      <w:r w:rsidRPr="00B63A76">
        <w:rPr>
          <w:rStyle w:val="Emphasis"/>
          <w:highlight w:val="cyan"/>
        </w:rPr>
        <w:t>pulled the U</w:t>
      </w:r>
      <w:r w:rsidRPr="00CC3D0B">
        <w:rPr>
          <w:sz w:val="16"/>
        </w:rPr>
        <w:t xml:space="preserve">nited </w:t>
      </w:r>
      <w:r w:rsidRPr="00B63A76">
        <w:rPr>
          <w:rStyle w:val="Emphasis"/>
          <w:highlight w:val="cyan"/>
        </w:rPr>
        <w:t>S</w:t>
      </w:r>
      <w:r w:rsidRPr="00CC3D0B">
        <w:rPr>
          <w:sz w:val="16"/>
        </w:rPr>
        <w:t xml:space="preserve">tates </w:t>
      </w:r>
      <w:r w:rsidRPr="00B63A76">
        <w:rPr>
          <w:rStyle w:val="Emphasis"/>
          <w:highlight w:val="cyan"/>
        </w:rPr>
        <w:t>out of multilateral agreements</w:t>
      </w:r>
      <w:r w:rsidRPr="00CC3D0B">
        <w:rPr>
          <w:sz w:val="16"/>
        </w:rPr>
        <w:t xml:space="preserve">, such as the Paris climate accord and the Iran nuclear deal, without regard for reputational costs. </w:t>
      </w:r>
      <w:r w:rsidRPr="00B63A76">
        <w:rPr>
          <w:rStyle w:val="Emphasis"/>
          <w:highlight w:val="cyan"/>
        </w:rPr>
        <w:t>He</w:t>
      </w:r>
      <w:r w:rsidRPr="00CC3D0B">
        <w:rPr>
          <w:sz w:val="16"/>
        </w:rPr>
        <w:t xml:space="preserve"> even </w:t>
      </w:r>
      <w:r w:rsidRPr="00B63A76">
        <w:rPr>
          <w:rStyle w:val="Emphasis"/>
          <w:highlight w:val="cyan"/>
        </w:rPr>
        <w:t>reneged on</w:t>
      </w:r>
      <w:r w:rsidRPr="00CC3D0B">
        <w:rPr>
          <w:sz w:val="16"/>
        </w:rPr>
        <w:t xml:space="preserve"> the U.S.-</w:t>
      </w:r>
      <w:r w:rsidRPr="00B63A76">
        <w:rPr>
          <w:rStyle w:val="Emphasis"/>
          <w:highlight w:val="cyan"/>
        </w:rPr>
        <w:t>Mexico-Canada trade deal</w:t>
      </w:r>
      <w:r w:rsidRPr="00CC3D0B">
        <w:rPr>
          <w:sz w:val="16"/>
        </w:rPr>
        <w:t xml:space="preserve">, which he negotiated and signed during his first term. </w:t>
      </w:r>
      <w:r w:rsidRPr="00B63A76">
        <w:rPr>
          <w:rStyle w:val="Emphasis"/>
          <w:highlight w:val="cyan"/>
        </w:rPr>
        <w:t>And</w:t>
      </w:r>
      <w:r w:rsidRPr="00CC3D0B">
        <w:rPr>
          <w:sz w:val="16"/>
        </w:rPr>
        <w:t xml:space="preserve"> he has </w:t>
      </w:r>
      <w:r w:rsidRPr="00B63A76">
        <w:rPr>
          <w:rStyle w:val="Emphasis"/>
          <w:highlight w:val="cyan"/>
        </w:rPr>
        <w:t>flipped</w:t>
      </w:r>
      <w:r w:rsidRPr="00CC3D0B">
        <w:rPr>
          <w:sz w:val="16"/>
        </w:rPr>
        <w:t xml:space="preserve"> back and forth between </w:t>
      </w:r>
      <w:r w:rsidRPr="00B63A76">
        <w:rPr>
          <w:rStyle w:val="Emphasis"/>
          <w:highlight w:val="cyan"/>
        </w:rPr>
        <w:t>criticizing and praising</w:t>
      </w:r>
      <w:r w:rsidRPr="00CC3D0B">
        <w:rPr>
          <w:sz w:val="16"/>
        </w:rPr>
        <w:t xml:space="preserve"> Russian President Vladimir </w:t>
      </w:r>
      <w:r w:rsidRPr="00B63A76">
        <w:rPr>
          <w:rStyle w:val="Emphasis"/>
          <w:highlight w:val="cyan"/>
        </w:rPr>
        <w:t>Putin</w:t>
      </w:r>
      <w:r w:rsidRPr="00CC3D0B">
        <w:rPr>
          <w:sz w:val="16"/>
        </w:rPr>
        <w:t xml:space="preserve">—one of Washington’s most determined adversaries—with no clear trigger. His recent meeting with Putin in Alaska was a case in point. It was organized hastily and meant to burnish Trump’s reputation as a dealmaker, but he got nothing concrete in return from his Russian counterpart. Most observers say the American president was played. Trump may be aware of what his behavior is doing to American credibility, or the consequences may elude him. But either way, the reputational costs for consistency and reliability clearly do not affect his decisions. The president does not want to be credible so much as he wants to gain the psychological upper hand to score quick victories. If that requires disregarding long-standing American commitments, so be it. He wants maximum flexibility: the ability to do whatever he wants, whenever he wants to, </w:t>
      </w:r>
      <w:proofErr w:type="gramStart"/>
      <w:r w:rsidRPr="00CC3D0B">
        <w:rPr>
          <w:sz w:val="16"/>
        </w:rPr>
        <w:t>in order to</w:t>
      </w:r>
      <w:proofErr w:type="gramEnd"/>
      <w:r w:rsidRPr="00CC3D0B">
        <w:rPr>
          <w:sz w:val="16"/>
        </w:rPr>
        <w:t xml:space="preserve"> get his way. AGENT OF CHAOS Trump’s unpredictability is clearly intentional. The president relishes in being chaotic and understands that his threatening behavior helps achieve certain aims, such as his trade deals. “We have to be unpredictable,” Trump said when first running for president in 2016. “I don’t want them to know what I’m thinking.” But that does not mean the president’s behavior is always attached to a strategy. Instead, it is often the byproduct of mood swings—a version of what the scholar Todd Hall calls “emotional diplomacy.” Fear, anger, disappointment, and revenge are now common drivers of American statecraft. It is a fact many countries have discovered the hard way. During his first term, for instance, Trump praised Canada’s then prime minister, Justin Trudeau, and struck a trade agreement with Ottawa. During his second, he accused the country of not doing enough to curb the flow of fentanyl and other narcotics and then hit it with a suite of tariffs. Likewise, Trump repeatedly celebrated his warm relationship with Indian Prime Minister Narendra Modi during term one, only to turn on New Delhi after it denied that Washington helped stop its May conflict with Pakistan. Ukrainian President Volodymyr Zelensky’s relationship with Trump, meanwhile, has moved in seemingly the opposite direction. At first, Zelensky incensed Trump by correcting him in a White House meeting, prompting Washington to temporarily suspend aid to Kyiv. But then Zelensky made nice, and last month, Trump declared that he supported Ukraine’s quest to take back all its land from Russia—something he previously declared unachievable. For foreign leaders, keeping up with Trump’s shifting moods and whims is nearly impossible. But there are a few different strategies they can deploy to try to win the president over, or at least to limit the carnage. The first is flattery—feeding into Trump’s grandiose self-image. This technique has been particularly popular among Washington’s closest partners. In addition to Zelensky, for instance, NATO Secretary-General Mark Rutte called the U.S. leader a “pragmatic peacemaker” after his August meeting in the White House, almost certainly </w:t>
      </w:r>
      <w:proofErr w:type="gramStart"/>
      <w:r w:rsidRPr="00CC3D0B">
        <w:rPr>
          <w:sz w:val="16"/>
        </w:rPr>
        <w:t>in an attempt to</w:t>
      </w:r>
      <w:proofErr w:type="gramEnd"/>
      <w:r w:rsidRPr="00CC3D0B">
        <w:rPr>
          <w:sz w:val="16"/>
        </w:rPr>
        <w:t xml:space="preserve"> prevent the president from abandoning the alliance. Israeli Prime Minister Benjamin Netanyahu, meanwhile, praised Trump’s “decisive leadership” while successfully pressing him to join Israeli airstrikes on Iran. But even neutral countries have sought to play to Trump’s arrogance. Pakistani Army Chief Asim Munir, for example, nominated Trump for a Nobel Peace Prize </w:t>
      </w:r>
      <w:proofErr w:type="gramStart"/>
      <w:r w:rsidRPr="00CC3D0B">
        <w:rPr>
          <w:sz w:val="16"/>
        </w:rPr>
        <w:t>in an effort to</w:t>
      </w:r>
      <w:proofErr w:type="gramEnd"/>
      <w:r w:rsidRPr="00CC3D0B">
        <w:rPr>
          <w:sz w:val="16"/>
        </w:rPr>
        <w:t xml:space="preserve"> split the United States from India. Fear, anger, disappointment, and revenge are now common drivers of American statecraft. Flattery, however, quickly loses its value as more leaders deploy it. If every country </w:t>
      </w:r>
      <w:proofErr w:type="gramStart"/>
      <w:r w:rsidRPr="00CC3D0B">
        <w:rPr>
          <w:sz w:val="16"/>
        </w:rPr>
        <w:t>flatters</w:t>
      </w:r>
      <w:proofErr w:type="gramEnd"/>
      <w:r w:rsidRPr="00CC3D0B">
        <w:rPr>
          <w:sz w:val="16"/>
        </w:rPr>
        <w:t xml:space="preserve"> Trump, after all, none of them gain leverage. And for countries that have grown angry at being bullied, praising Trump is sometimes too unpalatable to countenance. </w:t>
      </w:r>
      <w:r w:rsidRPr="00B63A76">
        <w:rPr>
          <w:rStyle w:val="Emphasis"/>
          <w:highlight w:val="cyan"/>
        </w:rPr>
        <w:t>As a result</w:t>
      </w:r>
      <w:r w:rsidRPr="00CC3D0B">
        <w:rPr>
          <w:sz w:val="16"/>
        </w:rPr>
        <w:t xml:space="preserve">, some </w:t>
      </w:r>
      <w:r w:rsidRPr="00B63A76">
        <w:rPr>
          <w:rStyle w:val="Emphasis"/>
          <w:highlight w:val="cyan"/>
        </w:rPr>
        <w:t>governments</w:t>
      </w:r>
      <w:r w:rsidRPr="00CC3D0B">
        <w:rPr>
          <w:sz w:val="16"/>
        </w:rPr>
        <w:t xml:space="preserve"> have </w:t>
      </w:r>
      <w:r w:rsidRPr="00B63A76">
        <w:rPr>
          <w:rStyle w:val="Emphasis"/>
          <w:highlight w:val="cyan"/>
        </w:rPr>
        <w:t>adopted</w:t>
      </w:r>
      <w:r w:rsidRPr="00CC3D0B">
        <w:rPr>
          <w:sz w:val="16"/>
        </w:rPr>
        <w:t xml:space="preserve"> </w:t>
      </w:r>
      <w:r w:rsidRPr="00B63A76">
        <w:rPr>
          <w:rStyle w:val="Emphasis"/>
          <w:highlight w:val="cyan"/>
        </w:rPr>
        <w:t>the</w:t>
      </w:r>
      <w:r w:rsidRPr="00CC3D0B">
        <w:rPr>
          <w:sz w:val="16"/>
        </w:rPr>
        <w:t xml:space="preserve"> opposite </w:t>
      </w:r>
      <w:r w:rsidRPr="00B63A76">
        <w:rPr>
          <w:rStyle w:val="Emphasis"/>
          <w:highlight w:val="cyan"/>
        </w:rPr>
        <w:t>approach—confrontation</w:t>
      </w:r>
      <w:r w:rsidRPr="00CC3D0B">
        <w:rPr>
          <w:sz w:val="16"/>
        </w:rPr>
        <w:t xml:space="preserve">. Brazilian President Luiz Inácio Lula </w:t>
      </w:r>
      <w:r w:rsidRPr="00B63A76">
        <w:rPr>
          <w:rStyle w:val="Emphasis"/>
          <w:highlight w:val="cyan"/>
        </w:rPr>
        <w:t>da Silva</w:t>
      </w:r>
      <w:r w:rsidRPr="00CC3D0B">
        <w:rPr>
          <w:sz w:val="16"/>
        </w:rPr>
        <w:t xml:space="preserve">, for example, has </w:t>
      </w:r>
      <w:r w:rsidRPr="00B63A76">
        <w:rPr>
          <w:rStyle w:val="Emphasis"/>
          <w:highlight w:val="cyan"/>
        </w:rPr>
        <w:t>responded with defiance</w:t>
      </w:r>
      <w:r w:rsidRPr="00CC3D0B">
        <w:rPr>
          <w:sz w:val="16"/>
        </w:rPr>
        <w:t xml:space="preserve"> as Trump applies high tariffs to his country and sanctions its judges for convicting former President Jair Bolsonaro over his plot to steal an election. </w:t>
      </w:r>
      <w:r w:rsidRPr="00B63A76">
        <w:rPr>
          <w:rStyle w:val="Emphasis"/>
          <w:highlight w:val="cyan"/>
        </w:rPr>
        <w:t>Modi has taken an</w:t>
      </w:r>
      <w:r w:rsidRPr="00CC3D0B">
        <w:rPr>
          <w:sz w:val="16"/>
        </w:rPr>
        <w:t xml:space="preserve"> </w:t>
      </w:r>
      <w:r w:rsidRPr="00B63A76">
        <w:rPr>
          <w:rStyle w:val="Emphasis"/>
          <w:highlight w:val="cyan"/>
        </w:rPr>
        <w:t>aggressive line</w:t>
      </w:r>
      <w:r w:rsidRPr="00CC3D0B">
        <w:rPr>
          <w:sz w:val="16"/>
        </w:rPr>
        <w:t xml:space="preserve"> toward Trump, as well. But although these measures can help improve leaders’ popularity at home, they rarely cause Trump to back off, which can then cause domestic backlash of its own. Swiss President Karin Keller-Sutter had a confrontational phone call with Trump after Washington hit her country with massive tariffs, but when Trump didn’t budge, she was accused by her domestic opponents of mishandling relations. There is </w:t>
      </w:r>
      <w:r w:rsidRPr="00B63A76">
        <w:rPr>
          <w:rStyle w:val="Emphasis"/>
          <w:highlight w:val="cyan"/>
        </w:rPr>
        <w:t>a middle approach</w:t>
      </w:r>
      <w:r w:rsidRPr="00CC3D0B">
        <w:rPr>
          <w:sz w:val="16"/>
        </w:rPr>
        <w:t xml:space="preserve"> between flattery and confrontation: </w:t>
      </w:r>
      <w:r w:rsidRPr="00B63A76">
        <w:rPr>
          <w:rStyle w:val="Emphasis"/>
          <w:highlight w:val="cyan"/>
        </w:rPr>
        <w:t>hedging</w:t>
      </w:r>
      <w:r w:rsidRPr="00CC3D0B">
        <w:rPr>
          <w:sz w:val="16"/>
        </w:rPr>
        <w:t xml:space="preserve">. It </w:t>
      </w:r>
      <w:r w:rsidRPr="00B63A76">
        <w:rPr>
          <w:rStyle w:val="Emphasis"/>
          <w:highlight w:val="cyan"/>
        </w:rPr>
        <w:t>involves</w:t>
      </w:r>
      <w:r w:rsidRPr="00CC3D0B">
        <w:rPr>
          <w:sz w:val="16"/>
        </w:rPr>
        <w:t xml:space="preserve"> being flexible and </w:t>
      </w:r>
      <w:r w:rsidRPr="00B63A76">
        <w:rPr>
          <w:rStyle w:val="Emphasis"/>
          <w:highlight w:val="cyan"/>
        </w:rPr>
        <w:t>cozying up to multiple major powers</w:t>
      </w:r>
      <w:r w:rsidRPr="00CC3D0B">
        <w:rPr>
          <w:sz w:val="16"/>
        </w:rPr>
        <w:t xml:space="preserve">, including some U.S. adversaries. Many </w:t>
      </w:r>
      <w:r w:rsidRPr="00B63A76">
        <w:rPr>
          <w:rStyle w:val="Emphasis"/>
          <w:highlight w:val="cyan"/>
        </w:rPr>
        <w:t>Latin American countries</w:t>
      </w:r>
      <w:r w:rsidRPr="00CC3D0B">
        <w:rPr>
          <w:sz w:val="16"/>
        </w:rPr>
        <w:t xml:space="preserve">, for example, </w:t>
      </w:r>
      <w:r w:rsidRPr="00B63A76">
        <w:rPr>
          <w:rStyle w:val="Emphasis"/>
          <w:highlight w:val="cyan"/>
        </w:rPr>
        <w:t>are</w:t>
      </w:r>
      <w:r w:rsidRPr="00CC3D0B">
        <w:rPr>
          <w:sz w:val="16"/>
        </w:rPr>
        <w:t xml:space="preserve"> trading and </w:t>
      </w:r>
      <w:r w:rsidRPr="00B63A76">
        <w:rPr>
          <w:rStyle w:val="Emphasis"/>
          <w:highlight w:val="cyan"/>
        </w:rPr>
        <w:t>cooperating</w:t>
      </w:r>
      <w:r w:rsidRPr="00CC3D0B">
        <w:rPr>
          <w:sz w:val="16"/>
        </w:rPr>
        <w:t xml:space="preserve"> more </w:t>
      </w:r>
      <w:r w:rsidRPr="00B63A76">
        <w:rPr>
          <w:rStyle w:val="Emphasis"/>
          <w:highlight w:val="cyan"/>
        </w:rPr>
        <w:t>with Asia and Europe</w:t>
      </w:r>
      <w:r w:rsidRPr="00CC3D0B">
        <w:rPr>
          <w:sz w:val="16"/>
        </w:rPr>
        <w:t xml:space="preserve"> in the wake of Trump’s election while still working with Washington. </w:t>
      </w:r>
      <w:r w:rsidRPr="00B63A76">
        <w:rPr>
          <w:rStyle w:val="Emphasis"/>
          <w:highlight w:val="cyan"/>
        </w:rPr>
        <w:t>Gulf monarchies</w:t>
      </w:r>
      <w:r w:rsidRPr="00CC3D0B">
        <w:rPr>
          <w:sz w:val="16"/>
        </w:rPr>
        <w:t xml:space="preserve"> flatter Trump even as they </w:t>
      </w:r>
      <w:r w:rsidRPr="00B63A76">
        <w:rPr>
          <w:rStyle w:val="Emphasis"/>
          <w:highlight w:val="cyan"/>
        </w:rPr>
        <w:t>strengthen ties with China</w:t>
      </w:r>
      <w:r w:rsidRPr="00CC3D0B">
        <w:rPr>
          <w:sz w:val="16"/>
        </w:rPr>
        <w:t xml:space="preserve">. French President Emmanuel Macron has urged Europe to pursue a course of “strategic autonomy” that weans his country and the continent off their dependence on both China and the United States. These approaches are not mutually exclusive. Uncertain of how to respond to Trump’s volatility, much of the world flatters Trump one day, confronts him the next, and then hedges the day after. But ultimately, none of these tactics have delivered more than temporary success. Trump continues to shift his approach to the world almost minute by minute, depending on how he feels. AT WHAT COST To his credit, Trump has scored some legitimate achievements by being unpredictable. Consider, for example, his bombing of Iran, which set back the country’s nuclear ambitions. When asked whether he would strike Iran after Israel began its bombing campaign, he deliberately waffled. “I may do it, I may not do it,” he said. “I mean, nobody knows what I’m going to do.” The result was uncertainty in Israel and Iran about how they should position themselves. His decision to ultimately intervene militarily was driven by his desire to get rid of perceptions that he was weak and backed down when confronted, as well as by his urge to be seen as a winner. By demonstrating to other countries his willingness to flip quickly and turn on them, Trump may have thus bolstered American deterrence. His handling of allied defense budgets could also be considered a victory. For decades, American leaders have pushed for the rest of NATO to up its military spending but never challenged Article 5. European countries thus felt relatively little pressure to act. By casting doubt on collective defense, however, Trump was able to inject some urgency, and at the 2025 Hague summit, European allies pledged to raise their defense spending to a remarkable five percent of GDP. The U.S.-European tariff standoff followed a similar script. Under threat of escalating tariffs, Brussels made trade concessions to Washington over this past summer that were once deemed unthinkable, including an agreement to purchase $750 billion worth of U.S. energy. In response, Trump declared victory. European Commission President Ursula von der Leyen, meanwhile, praised his “decisive leadership.” But it is unclear to what extent these victories will be lasting. </w:t>
      </w:r>
      <w:r w:rsidRPr="00CC3D0B">
        <w:rPr>
          <w:rStyle w:val="Emphasis"/>
          <w:highlight w:val="cyan"/>
        </w:rPr>
        <w:t>Trump</w:t>
      </w:r>
      <w:r w:rsidRPr="00CC3D0B">
        <w:rPr>
          <w:sz w:val="16"/>
        </w:rPr>
        <w:t xml:space="preserve">, for example, may have </w:t>
      </w:r>
      <w:r w:rsidRPr="00CC3D0B">
        <w:rPr>
          <w:rStyle w:val="Emphasis"/>
          <w:highlight w:val="cyan"/>
        </w:rPr>
        <w:t>coaxed</w:t>
      </w:r>
      <w:r w:rsidRPr="00CC3D0B">
        <w:rPr>
          <w:sz w:val="16"/>
        </w:rPr>
        <w:t xml:space="preserve"> more </w:t>
      </w:r>
      <w:r w:rsidRPr="00CC3D0B">
        <w:rPr>
          <w:rStyle w:val="Emphasis"/>
          <w:highlight w:val="cyan"/>
        </w:rPr>
        <w:t>defense spending out of Europe</w:t>
      </w:r>
      <w:r w:rsidRPr="00CC3D0B">
        <w:rPr>
          <w:sz w:val="16"/>
        </w:rPr>
        <w:t xml:space="preserve">, but </w:t>
      </w:r>
      <w:r w:rsidRPr="00CC3D0B">
        <w:rPr>
          <w:rStyle w:val="Emphasis"/>
          <w:highlight w:val="cyan"/>
        </w:rPr>
        <w:t>at the cost of making NATO</w:t>
      </w:r>
      <w:r w:rsidRPr="00CC3D0B">
        <w:rPr>
          <w:sz w:val="16"/>
        </w:rPr>
        <w:t xml:space="preserve"> more </w:t>
      </w:r>
      <w:r w:rsidRPr="00CC3D0B">
        <w:rPr>
          <w:rStyle w:val="Emphasis"/>
          <w:highlight w:val="cyan"/>
        </w:rPr>
        <w:t>fragile</w:t>
      </w:r>
      <w:r w:rsidRPr="00CC3D0B">
        <w:rPr>
          <w:sz w:val="16"/>
        </w:rPr>
        <w:t xml:space="preserve">. Even though </w:t>
      </w:r>
      <w:r w:rsidRPr="00CC3D0B">
        <w:rPr>
          <w:rStyle w:val="Emphasis"/>
          <w:highlight w:val="cyan"/>
        </w:rPr>
        <w:t>NATO</w:t>
      </w:r>
      <w:r w:rsidRPr="00CC3D0B">
        <w:rPr>
          <w:sz w:val="16"/>
        </w:rPr>
        <w:t xml:space="preserve"> members are spending more on their own security, the alliance’s strength </w:t>
      </w:r>
      <w:r w:rsidRPr="00CC3D0B">
        <w:rPr>
          <w:rStyle w:val="Emphasis"/>
          <w:highlight w:val="cyan"/>
        </w:rPr>
        <w:t>relies</w:t>
      </w:r>
      <w:r w:rsidRPr="00CC3D0B">
        <w:rPr>
          <w:sz w:val="16"/>
        </w:rPr>
        <w:t xml:space="preserve"> primarily </w:t>
      </w:r>
      <w:r w:rsidRPr="00CC3D0B">
        <w:rPr>
          <w:rStyle w:val="Emphasis"/>
          <w:highlight w:val="cyan"/>
        </w:rPr>
        <w:t>on</w:t>
      </w:r>
      <w:r w:rsidRPr="00CC3D0B">
        <w:rPr>
          <w:sz w:val="16"/>
        </w:rPr>
        <w:t xml:space="preserve"> its </w:t>
      </w:r>
      <w:r w:rsidRPr="00CC3D0B">
        <w:rPr>
          <w:rStyle w:val="Emphasis"/>
          <w:highlight w:val="cyan"/>
        </w:rPr>
        <w:t>collective defense</w:t>
      </w:r>
      <w:r w:rsidRPr="00CC3D0B">
        <w:rPr>
          <w:sz w:val="16"/>
        </w:rPr>
        <w:t xml:space="preserve"> guarantees, </w:t>
      </w:r>
      <w:r w:rsidRPr="00CC3D0B">
        <w:rPr>
          <w:rStyle w:val="Emphasis"/>
          <w:highlight w:val="cyan"/>
        </w:rPr>
        <w:t>which Trump</w:t>
      </w:r>
      <w:r w:rsidRPr="00CC3D0B">
        <w:rPr>
          <w:sz w:val="16"/>
        </w:rPr>
        <w:t xml:space="preserve"> has now </w:t>
      </w:r>
      <w:r w:rsidRPr="00CC3D0B">
        <w:rPr>
          <w:rStyle w:val="Emphasis"/>
          <w:highlight w:val="cyan"/>
        </w:rPr>
        <w:t>weakened</w:t>
      </w:r>
      <w:r w:rsidRPr="00CC3D0B">
        <w:rPr>
          <w:sz w:val="16"/>
        </w:rPr>
        <w:t xml:space="preserve">. After all, if the mighty United States itself will not respond militarily when a NATO ally is attacked, then the alliance will be weaker even if European countries increase their defense budgets. Trump’s tariffs on the continent tell a similar story: </w:t>
      </w:r>
      <w:r w:rsidRPr="00CC3D0B">
        <w:rPr>
          <w:rStyle w:val="Emphasis"/>
          <w:highlight w:val="cyan"/>
        </w:rPr>
        <w:t>Washington</w:t>
      </w:r>
      <w:r w:rsidRPr="00CC3D0B">
        <w:rPr>
          <w:sz w:val="16"/>
        </w:rPr>
        <w:t xml:space="preserve"> may have </w:t>
      </w:r>
      <w:r w:rsidRPr="00CC3D0B">
        <w:rPr>
          <w:rStyle w:val="Emphasis"/>
          <w:highlight w:val="cyan"/>
        </w:rPr>
        <w:t>extracted</w:t>
      </w:r>
      <w:r w:rsidRPr="00CC3D0B">
        <w:rPr>
          <w:sz w:val="16"/>
        </w:rPr>
        <w:t xml:space="preserve"> its </w:t>
      </w:r>
      <w:r w:rsidRPr="00CC3D0B">
        <w:rPr>
          <w:rStyle w:val="Emphasis"/>
          <w:highlight w:val="cyan"/>
        </w:rPr>
        <w:t>economic concessions, but Europe is now increasing</w:t>
      </w:r>
      <w:r w:rsidRPr="00CC3D0B">
        <w:rPr>
          <w:sz w:val="16"/>
        </w:rPr>
        <w:t xml:space="preserve"> its </w:t>
      </w:r>
      <w:r w:rsidRPr="00CC3D0B">
        <w:rPr>
          <w:rStyle w:val="Emphasis"/>
          <w:highlight w:val="cyan"/>
        </w:rPr>
        <w:t>economic</w:t>
      </w:r>
      <w:r w:rsidRPr="00CC3D0B">
        <w:rPr>
          <w:sz w:val="16"/>
        </w:rPr>
        <w:t xml:space="preserve"> and political </w:t>
      </w:r>
      <w:r w:rsidRPr="00CC3D0B">
        <w:rPr>
          <w:rStyle w:val="Emphasis"/>
          <w:highlight w:val="cyan"/>
        </w:rPr>
        <w:t>autonomy</w:t>
      </w:r>
      <w:r w:rsidRPr="00CC3D0B">
        <w:rPr>
          <w:sz w:val="16"/>
        </w:rPr>
        <w:t xml:space="preserve">. As a result, the United States will soon have less sway with the continent. In fact, it will have less sway over the whole world. As American credibility deteriorates, it may become harder for Washington to negotiate or facilitate peace deals—as it often does—which will result in a more volatile international system. Washington will have fewer friends. Many American politicians, including some Republicans, have warned about the long-term consequences of Trump’s chaotic global decisions. Even if he is succeeded in office by a close political ally, the next U.S. president might try to act in a more predictable manner (particularly if they are even-tempered). But </w:t>
      </w:r>
      <w:r w:rsidRPr="00CC3D0B">
        <w:rPr>
          <w:rStyle w:val="Emphasis"/>
          <w:highlight w:val="cyan"/>
        </w:rPr>
        <w:t>reestablishing</w:t>
      </w:r>
      <w:r w:rsidRPr="00CC3D0B">
        <w:rPr>
          <w:sz w:val="16"/>
        </w:rPr>
        <w:t xml:space="preserve"> American </w:t>
      </w:r>
      <w:r w:rsidRPr="00CC3D0B">
        <w:rPr>
          <w:rStyle w:val="Emphasis"/>
          <w:highlight w:val="cyan"/>
        </w:rPr>
        <w:t>credibility will be easier said than done</w:t>
      </w:r>
      <w:r w:rsidRPr="00CC3D0B">
        <w:rPr>
          <w:sz w:val="16"/>
        </w:rPr>
        <w:t xml:space="preserve">. A country’s </w:t>
      </w:r>
      <w:r w:rsidRPr="00CC3D0B">
        <w:rPr>
          <w:rStyle w:val="Emphasis"/>
          <w:highlight w:val="cyan"/>
        </w:rPr>
        <w:t>reputation extends beyond</w:t>
      </w:r>
      <w:r w:rsidRPr="00CC3D0B">
        <w:rPr>
          <w:sz w:val="16"/>
        </w:rPr>
        <w:t xml:space="preserve"> its </w:t>
      </w:r>
      <w:r w:rsidRPr="00CC3D0B">
        <w:rPr>
          <w:rStyle w:val="Emphasis"/>
          <w:highlight w:val="cyan"/>
        </w:rPr>
        <w:t>present leader</w:t>
      </w:r>
      <w:r w:rsidRPr="00CC3D0B">
        <w:rPr>
          <w:sz w:val="16"/>
        </w:rPr>
        <w:t xml:space="preserve">: when Trump repeatedly breaks promises or abruptly shifts course, it deepens skepticism not only about him but also about the reliability of American institutions altogether. And </w:t>
      </w:r>
      <w:r w:rsidRPr="00CC3D0B">
        <w:rPr>
          <w:rStyle w:val="Emphasis"/>
          <w:highlight w:val="cyan"/>
        </w:rPr>
        <w:t>once credibility is lost, it is hard to recover</w:t>
      </w:r>
      <w:r w:rsidRPr="00CC3D0B">
        <w:rPr>
          <w:sz w:val="16"/>
        </w:rPr>
        <w:t xml:space="preserve">. The next U.S. president, no matter their approach, will inherit allies who flatter but also hedge, adversaries who test and wait, and a system in which the United States’ word simply carries less weight than it once did. Washington, in other words, will have fewer friends. For many U.S. partners, hedging will become a necessity as flattery loses its </w:t>
      </w:r>
      <w:proofErr w:type="gramStart"/>
      <w:r w:rsidRPr="00CC3D0B">
        <w:rPr>
          <w:sz w:val="16"/>
        </w:rPr>
        <w:t>effect</w:t>
      </w:r>
      <w:proofErr w:type="gramEnd"/>
      <w:r w:rsidRPr="00CC3D0B">
        <w:rPr>
          <w:sz w:val="16"/>
        </w:rPr>
        <w:t xml:space="preserve"> and direct confrontation becomes too costly. Meanwhile, Washington might acquire new adversaries, as countries spurned by Trump seek defense partnerships with American competitors. Deterrence will grow more costly, as U.S. officials contend with a growing number of threats. And Washington will have to spend more to reassure the allies it still has. The United States might find itself with fewer close allies even without Trump, as the international system becomes increasingly multipolar. But the current president’s unpredictability is likely hastening this process. Trump may leave office convinced that his unpredictability made Washington stronger and that Americans will benefit from the resulting configurations of power and transactional deals. He may think that, by rejecting the need for credibility, he freed the United States from constraints that tied the hands of previous presidents. But history is likely to show otherwise: that </w:t>
      </w:r>
      <w:r w:rsidRPr="00CC3D0B">
        <w:rPr>
          <w:rStyle w:val="Emphasis"/>
          <w:highlight w:val="cyan"/>
        </w:rPr>
        <w:t>Trump replaced credibility with volatility</w:t>
      </w:r>
      <w:r w:rsidRPr="00CC3D0B">
        <w:rPr>
          <w:sz w:val="16"/>
        </w:rPr>
        <w:t>, leaving behind a United States that is less trusted.</w:t>
      </w:r>
    </w:p>
    <w:p w14:paraId="04AC01CC" w14:textId="77777777" w:rsidR="00EB1E97" w:rsidRDefault="00EB1E97" w:rsidP="00EB1E97"/>
    <w:p w14:paraId="2F2DF9D7" w14:textId="77777777" w:rsidR="00EB1E97" w:rsidRDefault="00EB1E97" w:rsidP="002E7BAA">
      <w:pPr>
        <w:rPr>
          <w:sz w:val="16"/>
        </w:rPr>
      </w:pPr>
    </w:p>
    <w:p w14:paraId="6C9D8C69" w14:textId="77777777" w:rsidR="002E7BAA" w:rsidRDefault="002E7BAA" w:rsidP="00AE30DB">
      <w:pPr>
        <w:pStyle w:val="Heading4"/>
      </w:pPr>
      <w:r>
        <w:t xml:space="preserve">Trump’s </w:t>
      </w:r>
      <w:r>
        <w:rPr>
          <w:u w:val="single"/>
        </w:rPr>
        <w:t>constrained</w:t>
      </w:r>
      <w:r>
        <w:t xml:space="preserve">---he’s </w:t>
      </w:r>
      <w:r>
        <w:rPr>
          <w:u w:val="single"/>
        </w:rPr>
        <w:t>losing</w:t>
      </w:r>
      <w:r>
        <w:t xml:space="preserve"> every battle now. </w:t>
      </w:r>
    </w:p>
    <w:p w14:paraId="73207953" w14:textId="77777777" w:rsidR="002E7BAA" w:rsidRDefault="002E7BAA" w:rsidP="002E7BAA">
      <w:r>
        <w:t xml:space="preserve">Hugo </w:t>
      </w:r>
      <w:r>
        <w:rPr>
          <w:rStyle w:val="Style13ptBold"/>
        </w:rPr>
        <w:t>Dixon 9/1</w:t>
      </w:r>
      <w:r>
        <w:t>, Commentator-at-Large for Reuters, 9/1/2025, “Donald Trump is weaker than he looks,” Reuters, https://www.reuters.com/commentary/breakingviews/donald-trump-is-weaker-than-he-looks-2025-08-31/</w:t>
      </w:r>
    </w:p>
    <w:p w14:paraId="3FDB559F" w14:textId="77777777" w:rsidR="002E7BAA" w:rsidRDefault="002E7BAA" w:rsidP="002E7BAA">
      <w:pPr>
        <w:rPr>
          <w:sz w:val="16"/>
        </w:rPr>
      </w:pPr>
      <w:r>
        <w:rPr>
          <w:sz w:val="16"/>
        </w:rPr>
        <w:t xml:space="preserve">But this is only part of the story. </w:t>
      </w:r>
      <w:r>
        <w:rPr>
          <w:rStyle w:val="StyleUnderline"/>
        </w:rPr>
        <w:t xml:space="preserve">While </w:t>
      </w:r>
      <w:r>
        <w:rPr>
          <w:rStyle w:val="StyleUnderline"/>
          <w:highlight w:val="yellow"/>
        </w:rPr>
        <w:t>Trump</w:t>
      </w:r>
      <w:r>
        <w:rPr>
          <w:rStyle w:val="StyleUnderline"/>
        </w:rPr>
        <w:t xml:space="preserve"> has made </w:t>
      </w:r>
      <w:r>
        <w:rPr>
          <w:rStyle w:val="Emphasis"/>
        </w:rPr>
        <w:t>headway</w:t>
      </w:r>
      <w:r>
        <w:rPr>
          <w:rStyle w:val="StyleUnderline"/>
        </w:rPr>
        <w:t xml:space="preserve"> against </w:t>
      </w:r>
      <w:r>
        <w:rPr>
          <w:rStyle w:val="Emphasis"/>
        </w:rPr>
        <w:t>weak entities</w:t>
      </w:r>
      <w:r>
        <w:rPr>
          <w:rStyle w:val="StyleUnderline"/>
        </w:rPr>
        <w:t xml:space="preserve"> since he took office for a second term in January, he has </w:t>
      </w:r>
      <w:r>
        <w:rPr>
          <w:rStyle w:val="Emphasis"/>
          <w:highlight w:val="yellow"/>
        </w:rPr>
        <w:t>not</w:t>
      </w:r>
      <w:r>
        <w:rPr>
          <w:rStyle w:val="StyleUnderline"/>
          <w:highlight w:val="yellow"/>
        </w:rPr>
        <w:t xml:space="preserve"> had</w:t>
      </w:r>
      <w:r>
        <w:rPr>
          <w:rStyle w:val="StyleUnderline"/>
        </w:rPr>
        <w:t xml:space="preserve"> that much </w:t>
      </w:r>
      <w:r>
        <w:rPr>
          <w:rStyle w:val="StyleUnderline"/>
          <w:highlight w:val="yellow"/>
        </w:rPr>
        <w:t>success against</w:t>
      </w:r>
      <w:r>
        <w:rPr>
          <w:rStyle w:val="StyleUnderline"/>
        </w:rPr>
        <w:t xml:space="preserve"> </w:t>
      </w:r>
      <w:r>
        <w:rPr>
          <w:rStyle w:val="Emphasis"/>
        </w:rPr>
        <w:t xml:space="preserve">stronger </w:t>
      </w:r>
      <w:r>
        <w:rPr>
          <w:rStyle w:val="Emphasis"/>
          <w:highlight w:val="yellow"/>
        </w:rPr>
        <w:t>opponents</w:t>
      </w:r>
      <w:r>
        <w:rPr>
          <w:rStyle w:val="StyleUnderline"/>
        </w:rPr>
        <w:t xml:space="preserve">. A U.S. </w:t>
      </w:r>
      <w:r>
        <w:rPr>
          <w:rStyle w:val="StyleUnderline"/>
          <w:highlight w:val="yellow"/>
        </w:rPr>
        <w:t>appeals court</w:t>
      </w:r>
      <w:r>
        <w:rPr>
          <w:sz w:val="16"/>
        </w:rPr>
        <w:t xml:space="preserve">, meanwhile, </w:t>
      </w:r>
      <w:r>
        <w:rPr>
          <w:rStyle w:val="StyleUnderline"/>
          <w:highlight w:val="yellow"/>
        </w:rPr>
        <w:t>ruled</w:t>
      </w:r>
      <w:r>
        <w:rPr>
          <w:rStyle w:val="StyleUnderline"/>
        </w:rPr>
        <w:t xml:space="preserve"> on Friday that most of Donald Trump's </w:t>
      </w:r>
      <w:r>
        <w:rPr>
          <w:rStyle w:val="Emphasis"/>
          <w:highlight w:val="yellow"/>
        </w:rPr>
        <w:t>tariffs</w:t>
      </w:r>
      <w:r>
        <w:rPr>
          <w:rStyle w:val="Emphasis"/>
        </w:rPr>
        <w:t xml:space="preserve"> are </w:t>
      </w:r>
      <w:r>
        <w:rPr>
          <w:rStyle w:val="Emphasis"/>
          <w:highlight w:val="yellow"/>
        </w:rPr>
        <w:t>illegal</w:t>
      </w:r>
      <w:r>
        <w:rPr>
          <w:sz w:val="16"/>
        </w:rPr>
        <w:t>, though the Supreme Court will probably have the final say.</w:t>
      </w:r>
    </w:p>
    <w:p w14:paraId="5C7080F6" w14:textId="77777777" w:rsidR="002E7BAA" w:rsidRDefault="002E7BAA" w:rsidP="002E7BAA">
      <w:pPr>
        <w:rPr>
          <w:sz w:val="16"/>
        </w:rPr>
      </w:pPr>
      <w:r>
        <w:rPr>
          <w:sz w:val="16"/>
        </w:rPr>
        <w:t xml:space="preserve">The EU falls into the first, weaker, category. Its security will be at risk if the U.S. abandons Ukraine. Trump has exploited this fact first to get EU member states to promise to roughly double their </w:t>
      </w:r>
      <w:proofErr w:type="spellStart"/>
      <w:r>
        <w:rPr>
          <w:sz w:val="16"/>
        </w:rPr>
        <w:t>defence</w:t>
      </w:r>
      <w:proofErr w:type="spellEnd"/>
      <w:r>
        <w:rPr>
          <w:sz w:val="16"/>
        </w:rPr>
        <w:t xml:space="preserve"> spending. He used it again to secure a deal in which the trading bloc said that by 2028 it would buy $750 billion of U.S. energy, and that it expects its companies to invest $600 billion in the U.S. by 2028.</w:t>
      </w:r>
    </w:p>
    <w:p w14:paraId="63105327" w14:textId="77777777" w:rsidR="002E7BAA" w:rsidRDefault="002E7BAA" w:rsidP="002E7BAA">
      <w:pPr>
        <w:rPr>
          <w:sz w:val="16"/>
        </w:rPr>
      </w:pPr>
      <w:r>
        <w:rPr>
          <w:sz w:val="16"/>
        </w:rPr>
        <w:t>But the U.S. administration has not bent China, Russia or India to its will. These are tougher nuts to crack.</w:t>
      </w:r>
    </w:p>
    <w:p w14:paraId="0452EDB1" w14:textId="77777777" w:rsidR="002E7BAA" w:rsidRDefault="002E7BAA" w:rsidP="002E7BAA">
      <w:pPr>
        <w:rPr>
          <w:sz w:val="16"/>
        </w:rPr>
      </w:pPr>
      <w:r>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7C754FB3" w14:textId="77777777" w:rsidR="002E7BAA" w:rsidRDefault="002E7BAA" w:rsidP="002E7BAA">
      <w:pPr>
        <w:rPr>
          <w:sz w:val="16"/>
        </w:rPr>
      </w:pPr>
      <w:r>
        <w:rPr>
          <w:rStyle w:val="StyleUnderline"/>
          <w:highlight w:val="yellow"/>
        </w:rPr>
        <w:t>Trump</w:t>
      </w:r>
      <w:r>
        <w:rPr>
          <w:rStyle w:val="StyleUnderline"/>
        </w:rPr>
        <w:t xml:space="preserve"> has </w:t>
      </w:r>
      <w:r>
        <w:rPr>
          <w:rStyle w:val="StyleUnderline"/>
          <w:highlight w:val="yellow"/>
        </w:rPr>
        <w:t>not</w:t>
      </w:r>
      <w:r>
        <w:rPr>
          <w:rStyle w:val="StyleUnderline"/>
        </w:rPr>
        <w:t xml:space="preserve"> yet </w:t>
      </w:r>
      <w:r>
        <w:rPr>
          <w:rStyle w:val="StyleUnderline"/>
          <w:highlight w:val="yellow"/>
        </w:rPr>
        <w:t xml:space="preserve">broken the </w:t>
      </w:r>
      <w:r>
        <w:rPr>
          <w:rStyle w:val="Emphasis"/>
          <w:highlight w:val="yellow"/>
        </w:rPr>
        <w:t>Fed</w:t>
      </w:r>
      <w:r>
        <w:rPr>
          <w:rStyle w:val="StyleUnderline"/>
        </w:rPr>
        <w:t>eral Reserve either</w:t>
      </w:r>
      <w:r>
        <w:rPr>
          <w:sz w:val="16"/>
        </w:rPr>
        <w:t xml:space="preserve">. </w:t>
      </w:r>
      <w:r>
        <w:rPr>
          <w:rStyle w:val="StyleUnderline"/>
        </w:rPr>
        <w:t xml:space="preserve">Lisa </w:t>
      </w:r>
      <w:r>
        <w:rPr>
          <w:rStyle w:val="Emphasis"/>
          <w:highlight w:val="yellow"/>
        </w:rPr>
        <w:t>Cook</w:t>
      </w:r>
      <w:r>
        <w:rPr>
          <w:rStyle w:val="StyleUnderline"/>
        </w:rPr>
        <w:t xml:space="preserve">, the governor he attempted to sack, </w:t>
      </w:r>
      <w:r>
        <w:rPr>
          <w:rStyle w:val="StyleUnderline"/>
          <w:highlight w:val="yellow"/>
        </w:rPr>
        <w:t xml:space="preserve">is </w:t>
      </w:r>
      <w:r>
        <w:rPr>
          <w:rStyle w:val="Emphasis"/>
          <w:highlight w:val="yellow"/>
        </w:rPr>
        <w:t>fighting back</w:t>
      </w:r>
      <w:r>
        <w:rPr>
          <w:rStyle w:val="StyleUnderline"/>
        </w:rPr>
        <w:t xml:space="preserve"> in the courts. Chair Jerome </w:t>
      </w:r>
      <w:r>
        <w:rPr>
          <w:rStyle w:val="Emphasis"/>
          <w:highlight w:val="yellow"/>
        </w:rPr>
        <w:t>Powell</w:t>
      </w:r>
      <w:r>
        <w:rPr>
          <w:rStyle w:val="StyleUnderline"/>
        </w:rPr>
        <w:t xml:space="preserve">, despite </w:t>
      </w:r>
      <w:proofErr w:type="spellStart"/>
      <w:r>
        <w:rPr>
          <w:rStyle w:val="StyleUnderline"/>
        </w:rPr>
        <w:t>signalling</w:t>
      </w:r>
      <w:proofErr w:type="spellEnd"/>
      <w:r>
        <w:rPr>
          <w:rStyle w:val="StyleUnderline"/>
        </w:rPr>
        <w:t xml:space="preserve"> an openness to looser policy, has </w:t>
      </w:r>
      <w:r>
        <w:rPr>
          <w:rStyle w:val="Emphasis"/>
          <w:highlight w:val="yellow"/>
        </w:rPr>
        <w:t>refused</w:t>
      </w:r>
      <w:r>
        <w:rPr>
          <w:rStyle w:val="StyleUnderline"/>
        </w:rPr>
        <w:t xml:space="preserve"> to be browbeaten by </w:t>
      </w:r>
      <w:r>
        <w:rPr>
          <w:rStyle w:val="StyleUnderline"/>
          <w:highlight w:val="yellow"/>
        </w:rPr>
        <w:t>Trump</w:t>
      </w:r>
      <w:r>
        <w:rPr>
          <w:sz w:val="16"/>
        </w:rPr>
        <w:t>.</w:t>
      </w:r>
    </w:p>
    <w:p w14:paraId="3B7F9345" w14:textId="77777777" w:rsidR="002E7BAA" w:rsidRDefault="002E7BAA" w:rsidP="002E7BAA">
      <w:pPr>
        <w:rPr>
          <w:sz w:val="16"/>
        </w:rPr>
      </w:pPr>
      <w:r>
        <w:rPr>
          <w:sz w:val="16"/>
        </w:rPr>
        <w:t xml:space="preserve">The White House may ultimately succeed in its campaign to curb the Fed’s independence. But the battle is far from over. Meanwhile, </w:t>
      </w:r>
      <w:r>
        <w:rPr>
          <w:rStyle w:val="StyleUnderline"/>
          <w:highlight w:val="yellow"/>
        </w:rPr>
        <w:t>Trump</w:t>
      </w:r>
      <w:r>
        <w:rPr>
          <w:rStyle w:val="StyleUnderline"/>
        </w:rPr>
        <w:t xml:space="preserve">’s </w:t>
      </w:r>
      <w:r>
        <w:rPr>
          <w:rStyle w:val="StyleUnderline"/>
          <w:highlight w:val="yellow"/>
        </w:rPr>
        <w:t>popularity</w:t>
      </w:r>
      <w:r>
        <w:rPr>
          <w:rStyle w:val="StyleUnderline"/>
        </w:rPr>
        <w:t xml:space="preserve"> is </w:t>
      </w:r>
      <w:r>
        <w:rPr>
          <w:rStyle w:val="Emphasis"/>
          <w:highlight w:val="yellow"/>
        </w:rPr>
        <w:t>waning</w:t>
      </w:r>
      <w:r>
        <w:rPr>
          <w:rStyle w:val="StyleUnderline"/>
        </w:rPr>
        <w:t xml:space="preserve"> and that </w:t>
      </w:r>
      <w:r>
        <w:rPr>
          <w:rStyle w:val="StyleUnderline"/>
          <w:highlight w:val="yellow"/>
        </w:rPr>
        <w:t xml:space="preserve">could </w:t>
      </w:r>
      <w:r>
        <w:rPr>
          <w:rStyle w:val="Emphasis"/>
          <w:highlight w:val="yellow"/>
        </w:rPr>
        <w:t>hamper</w:t>
      </w:r>
      <w:r>
        <w:rPr>
          <w:rStyle w:val="Emphasis"/>
        </w:rPr>
        <w:t xml:space="preserve"> his </w:t>
      </w:r>
      <w:r>
        <w:rPr>
          <w:rStyle w:val="Emphasis"/>
          <w:highlight w:val="yellow"/>
        </w:rPr>
        <w:t>ability</w:t>
      </w:r>
      <w:r>
        <w:rPr>
          <w:rStyle w:val="StyleUnderline"/>
        </w:rPr>
        <w:t xml:space="preserve"> to win this and other fights</w:t>
      </w:r>
      <w:r>
        <w:rPr>
          <w:sz w:val="16"/>
        </w:rPr>
        <w:t>.</w:t>
      </w:r>
    </w:p>
    <w:p w14:paraId="284180AE" w14:textId="77777777" w:rsidR="002E7BAA" w:rsidRDefault="002E7BAA" w:rsidP="002E7BAA">
      <w:pPr>
        <w:rPr>
          <w:sz w:val="16"/>
        </w:rPr>
      </w:pPr>
      <w:r>
        <w:rPr>
          <w:sz w:val="16"/>
        </w:rPr>
        <w:t>POWER AUDIT</w:t>
      </w:r>
    </w:p>
    <w:p w14:paraId="73F2590B" w14:textId="77777777" w:rsidR="002E7BAA" w:rsidRDefault="002E7BAA" w:rsidP="002E7BAA">
      <w:pPr>
        <w:rPr>
          <w:sz w:val="16"/>
        </w:rPr>
      </w:pPr>
      <w:r>
        <w:rPr>
          <w:sz w:val="16"/>
        </w:rPr>
        <w:t xml:space="preserve">Power is essentially the ability to get others to do things against their will. The ability to cause havoc, something Trump does a lot, does not amount to power. A bull in a </w:t>
      </w:r>
      <w:proofErr w:type="spellStart"/>
      <w:r>
        <w:rPr>
          <w:sz w:val="16"/>
        </w:rPr>
        <w:t>china</w:t>
      </w:r>
      <w:proofErr w:type="spellEnd"/>
      <w:r>
        <w:rPr>
          <w:sz w:val="16"/>
        </w:rPr>
        <w:t xml:space="preserve"> shop has a big impact, but not power.</w:t>
      </w:r>
    </w:p>
    <w:p w14:paraId="334EDFED" w14:textId="77777777" w:rsidR="002E7BAA" w:rsidRDefault="002E7BAA" w:rsidP="002E7BAA">
      <w:pPr>
        <w:rPr>
          <w:sz w:val="16"/>
        </w:rPr>
      </w:pPr>
      <w:r>
        <w:rPr>
          <w:rStyle w:val="StyleUnderline"/>
        </w:rPr>
        <w:t>If one does an audit of what Trump has so far intentionally achieved, top of the list is probably his so-called big, beautiful bill. He brushed aside opposition to push through this tax-cutting legislation</w:t>
      </w:r>
      <w:r>
        <w:rPr>
          <w:sz w:val="16"/>
        </w:rPr>
        <w:t xml:space="preserve">. </w:t>
      </w:r>
      <w:r>
        <w:rPr>
          <w:rStyle w:val="StyleUnderline"/>
        </w:rPr>
        <w:t xml:space="preserve">Elsewhere, </w:t>
      </w:r>
      <w:r>
        <w:rPr>
          <w:rStyle w:val="Emphasis"/>
        </w:rPr>
        <w:t>the record is somewhat mixed</w:t>
      </w:r>
      <w:r>
        <w:rPr>
          <w:sz w:val="16"/>
        </w:rPr>
        <w:t>.</w:t>
      </w:r>
    </w:p>
    <w:p w14:paraId="73F15459" w14:textId="77777777" w:rsidR="002E7BAA" w:rsidRDefault="002E7BAA" w:rsidP="002E7BAA">
      <w:pPr>
        <w:rPr>
          <w:sz w:val="16"/>
        </w:rPr>
      </w:pPr>
      <w:r>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0C3DBE97" w14:textId="77777777" w:rsidR="002E7BAA" w:rsidRDefault="002E7BAA" w:rsidP="002E7BAA">
      <w:pPr>
        <w:rPr>
          <w:sz w:val="16"/>
        </w:rPr>
      </w:pPr>
      <w:r>
        <w:rPr>
          <w:sz w:val="16"/>
        </w:rPr>
        <w:t xml:space="preserve">Similarly, </w:t>
      </w:r>
      <w:r>
        <w:rPr>
          <w:rStyle w:val="StyleUnderline"/>
        </w:rPr>
        <w:t xml:space="preserve">the U.S. </w:t>
      </w:r>
      <w:r>
        <w:rPr>
          <w:rStyle w:val="StyleUnderline"/>
          <w:highlight w:val="yellow"/>
        </w:rPr>
        <w:t>president</w:t>
      </w:r>
      <w:r>
        <w:rPr>
          <w:rStyle w:val="StyleUnderline"/>
        </w:rPr>
        <w:t xml:space="preserve"> has </w:t>
      </w:r>
      <w:r>
        <w:rPr>
          <w:rStyle w:val="StyleUnderline"/>
          <w:highlight w:val="yellow"/>
        </w:rPr>
        <w:t>yet to</w:t>
      </w:r>
      <w:r>
        <w:rPr>
          <w:rStyle w:val="StyleUnderline"/>
        </w:rPr>
        <w:t xml:space="preserve"> fully </w:t>
      </w:r>
      <w:r>
        <w:rPr>
          <w:rStyle w:val="StyleUnderline"/>
          <w:highlight w:val="yellow"/>
        </w:rPr>
        <w:t xml:space="preserve">bring </w:t>
      </w:r>
      <w:r>
        <w:rPr>
          <w:rStyle w:val="Emphasis"/>
          <w:highlight w:val="yellow"/>
        </w:rPr>
        <w:t>Harvard</w:t>
      </w:r>
      <w:r>
        <w:rPr>
          <w:rStyle w:val="Emphasis"/>
        </w:rPr>
        <w:t xml:space="preserve"> University</w:t>
      </w:r>
      <w:r>
        <w:rPr>
          <w:rStyle w:val="StyleUnderline"/>
        </w:rPr>
        <w:t xml:space="preserve"> </w:t>
      </w:r>
      <w:r>
        <w:rPr>
          <w:rStyle w:val="StyleUnderline"/>
          <w:highlight w:val="yellow"/>
        </w:rPr>
        <w:t>to heel</w:t>
      </w:r>
      <w:r>
        <w:rPr>
          <w:sz w:val="16"/>
        </w:rPr>
        <w:t xml:space="preserve">, though he has succeeded with a few weaker institutions such as Columbia University. </w:t>
      </w:r>
      <w:r>
        <w:rPr>
          <w:rStyle w:val="StyleUnderline"/>
        </w:rPr>
        <w:t xml:space="preserve">Trump’s </w:t>
      </w:r>
      <w:r>
        <w:rPr>
          <w:rStyle w:val="StyleUnderline"/>
          <w:highlight w:val="yellow"/>
        </w:rPr>
        <w:t>crackdown on immigration is</w:t>
      </w:r>
      <w:r>
        <w:rPr>
          <w:rStyle w:val="StyleUnderline"/>
        </w:rPr>
        <w:t xml:space="preserve"> also somewhat </w:t>
      </w:r>
      <w:r>
        <w:rPr>
          <w:rStyle w:val="Emphasis"/>
          <w:highlight w:val="yellow"/>
        </w:rPr>
        <w:t>mixed</w:t>
      </w:r>
      <w:r>
        <w:rPr>
          <w:sz w:val="16"/>
        </w:rPr>
        <w:t xml:space="preserve">. His hard-nosed tactics have doubled the number of immigrants arrested compared to the past decade. But some such as </w:t>
      </w:r>
      <w:r>
        <w:rPr>
          <w:rStyle w:val="Emphasis"/>
        </w:rPr>
        <w:t xml:space="preserve">Mahmoud </w:t>
      </w:r>
      <w:r>
        <w:rPr>
          <w:rStyle w:val="Emphasis"/>
          <w:highlight w:val="yellow"/>
        </w:rPr>
        <w:t>Khalil</w:t>
      </w:r>
      <w:r>
        <w:rPr>
          <w:rStyle w:val="StyleUnderline"/>
        </w:rPr>
        <w:t xml:space="preserve">, a pro-Palestinian activist, have successfully </w:t>
      </w:r>
      <w:r>
        <w:rPr>
          <w:rStyle w:val="Emphasis"/>
          <w:highlight w:val="yellow"/>
        </w:rPr>
        <w:t>secured</w:t>
      </w:r>
      <w:r>
        <w:rPr>
          <w:rStyle w:val="Emphasis"/>
        </w:rPr>
        <w:t xml:space="preserve"> their </w:t>
      </w:r>
      <w:r>
        <w:rPr>
          <w:rStyle w:val="Emphasis"/>
          <w:highlight w:val="yellow"/>
        </w:rPr>
        <w:t>freedom</w:t>
      </w:r>
      <w:r>
        <w:rPr>
          <w:sz w:val="16"/>
        </w:rPr>
        <w:t>.</w:t>
      </w:r>
    </w:p>
    <w:p w14:paraId="37C55BD5" w14:textId="77777777" w:rsidR="002E7BAA" w:rsidRDefault="002E7BAA" w:rsidP="002E7BAA">
      <w:pPr>
        <w:rPr>
          <w:sz w:val="16"/>
        </w:rPr>
      </w:pPr>
      <w:r>
        <w:rPr>
          <w:sz w:val="16"/>
        </w:rPr>
        <w:t xml:space="preserve">In the most high-profile case, </w:t>
      </w:r>
      <w:r>
        <w:rPr>
          <w:rStyle w:val="StyleUnderline"/>
        </w:rPr>
        <w:t xml:space="preserve">the administration also </w:t>
      </w:r>
      <w:r>
        <w:rPr>
          <w:rStyle w:val="StyleUnderline"/>
          <w:highlight w:val="yellow"/>
        </w:rPr>
        <w:t>brought back</w:t>
      </w:r>
      <w:r>
        <w:rPr>
          <w:rStyle w:val="StyleUnderline"/>
        </w:rPr>
        <w:t xml:space="preserve"> </w:t>
      </w:r>
      <w:proofErr w:type="spellStart"/>
      <w:r>
        <w:rPr>
          <w:rStyle w:val="Emphasis"/>
        </w:rPr>
        <w:t>Kilmar</w:t>
      </w:r>
      <w:proofErr w:type="spellEnd"/>
      <w:r>
        <w:rPr>
          <w:rStyle w:val="Emphasis"/>
        </w:rPr>
        <w:t xml:space="preserve"> </w:t>
      </w:r>
      <w:r>
        <w:rPr>
          <w:rStyle w:val="Emphasis"/>
          <w:highlight w:val="yellow"/>
        </w:rPr>
        <w:t>Abrego</w:t>
      </w:r>
      <w:r>
        <w:rPr>
          <w:sz w:val="16"/>
          <w:highlight w:val="yellow"/>
        </w:rPr>
        <w:t>,</w:t>
      </w:r>
      <w:r>
        <w:rPr>
          <w:sz w:val="16"/>
        </w:rPr>
        <w:t xml:space="preserve"> whom it illegally deported to El Salvador, after </w:t>
      </w:r>
      <w:r>
        <w:rPr>
          <w:rStyle w:val="StyleUnderline"/>
        </w:rPr>
        <w:t xml:space="preserve">the </w:t>
      </w:r>
      <w:r>
        <w:rPr>
          <w:rStyle w:val="Emphasis"/>
          <w:highlight w:val="yellow"/>
        </w:rPr>
        <w:t>Supreme Court</w:t>
      </w:r>
      <w:r>
        <w:rPr>
          <w:rStyle w:val="StyleUnderline"/>
          <w:highlight w:val="yellow"/>
        </w:rPr>
        <w:t xml:space="preserve"> ordered</w:t>
      </w:r>
      <w:r>
        <w:rPr>
          <w:rStyle w:val="StyleUnderline"/>
        </w:rPr>
        <w:t xml:space="preserve"> it </w:t>
      </w:r>
      <w:r>
        <w:rPr>
          <w:rStyle w:val="StyleUnderline"/>
          <w:highlight w:val="yellow"/>
        </w:rPr>
        <w:t xml:space="preserve">to </w:t>
      </w:r>
      <w:r>
        <w:rPr>
          <w:rStyle w:val="Emphasis"/>
          <w:highlight w:val="yellow"/>
        </w:rPr>
        <w:t>facilitate</w:t>
      </w:r>
      <w:r>
        <w:rPr>
          <w:rStyle w:val="Emphasis"/>
        </w:rPr>
        <w:t xml:space="preserve"> his </w:t>
      </w:r>
      <w:r>
        <w:rPr>
          <w:rStyle w:val="Emphasis"/>
          <w:highlight w:val="yellow"/>
        </w:rPr>
        <w:t>return</w:t>
      </w:r>
      <w:r>
        <w:rPr>
          <w:rStyle w:val="StyleUnderline"/>
        </w:rPr>
        <w:t xml:space="preserve">. Though it subsequently arrested him again and is threatening to deport him to Uganda, the </w:t>
      </w:r>
      <w:r>
        <w:rPr>
          <w:rStyle w:val="Emphasis"/>
        </w:rPr>
        <w:t>courts</w:t>
      </w:r>
      <w:r>
        <w:rPr>
          <w:rStyle w:val="StyleUnderline"/>
        </w:rPr>
        <w:t xml:space="preserve"> have so far </w:t>
      </w:r>
      <w:r>
        <w:rPr>
          <w:rStyle w:val="Emphasis"/>
        </w:rPr>
        <w:t>stopped that</w:t>
      </w:r>
      <w:r>
        <w:rPr>
          <w:sz w:val="16"/>
        </w:rPr>
        <w:t>.</w:t>
      </w:r>
    </w:p>
    <w:p w14:paraId="2960BDF7" w14:textId="77777777" w:rsidR="002E7BAA" w:rsidRDefault="002E7BAA" w:rsidP="002E7BAA">
      <w:pPr>
        <w:rPr>
          <w:rStyle w:val="normaltextrun"/>
          <w:color w:val="000000"/>
          <w:shd w:val="clear" w:color="auto" w:fill="FFFFFF"/>
        </w:rPr>
      </w:pPr>
    </w:p>
    <w:bookmarkEnd w:id="2"/>
    <w:p w14:paraId="15584D2F" w14:textId="5045240D" w:rsidR="002E7BAA" w:rsidRDefault="00F17F3B" w:rsidP="00F17F3B">
      <w:pPr>
        <w:pStyle w:val="Heading3"/>
      </w:pPr>
      <w:r>
        <w:t>1NC---Emerging Tech</w:t>
      </w:r>
    </w:p>
    <w:p w14:paraId="64061BEF" w14:textId="070A85D2" w:rsidR="00F17F3B" w:rsidRPr="00F17F3B" w:rsidRDefault="00F17F3B" w:rsidP="00AE30DB">
      <w:pPr>
        <w:pStyle w:val="Heading4"/>
      </w:pPr>
      <w:r>
        <w:t xml:space="preserve">Zero </w:t>
      </w:r>
      <w:r>
        <w:rPr>
          <w:u w:val="single"/>
        </w:rPr>
        <w:t>reverse causality</w:t>
      </w:r>
      <w:r>
        <w:t xml:space="preserve">. No </w:t>
      </w:r>
      <w:proofErr w:type="spellStart"/>
      <w:r>
        <w:t>ev</w:t>
      </w:r>
      <w:proofErr w:type="spellEnd"/>
      <w:r>
        <w:t xml:space="preserve"> restoring CBRs </w:t>
      </w:r>
      <w:r>
        <w:rPr>
          <w:u w:val="single"/>
        </w:rPr>
        <w:t>specifically</w:t>
      </w:r>
      <w:r>
        <w:t xml:space="preserve"> </w:t>
      </w:r>
      <w:r w:rsidR="00D51C33">
        <w:t xml:space="preserve">allows for regulation AI, LAWs, etc. </w:t>
      </w:r>
    </w:p>
    <w:p w14:paraId="6827CF9D" w14:textId="77777777" w:rsidR="00F17F3B" w:rsidRPr="00F17F3B" w:rsidRDefault="00F17F3B" w:rsidP="00AE30DB">
      <w:pPr>
        <w:pStyle w:val="Heading4"/>
      </w:pPr>
      <w:r w:rsidRPr="00F17F3B">
        <w:t xml:space="preserve">No emerging tech impacts – </w:t>
      </w:r>
      <w:r w:rsidRPr="00F17F3B">
        <w:rPr>
          <w:u w:val="single"/>
        </w:rPr>
        <w:t>gradualism</w:t>
      </w:r>
      <w:r w:rsidRPr="00F17F3B">
        <w:t xml:space="preserve"> and </w:t>
      </w:r>
      <w:r w:rsidRPr="00F17F3B">
        <w:rPr>
          <w:u w:val="single"/>
        </w:rPr>
        <w:t>hype</w:t>
      </w:r>
      <w:r w:rsidRPr="00F17F3B">
        <w:t>.</w:t>
      </w:r>
    </w:p>
    <w:p w14:paraId="5A54B1C5" w14:textId="77777777" w:rsidR="00F17F3B" w:rsidRDefault="00F17F3B" w:rsidP="00F17F3B">
      <w:r>
        <w:rPr>
          <w:rStyle w:val="Style13ptBold"/>
        </w:rPr>
        <w:t xml:space="preserve">Sechser 19 </w:t>
      </w:r>
      <w:r>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7E34B671" w14:textId="77777777" w:rsidR="00F17F3B" w:rsidRDefault="00F17F3B" w:rsidP="00F17F3B">
      <w:pPr>
        <w:rPr>
          <w:sz w:val="16"/>
        </w:rPr>
      </w:pPr>
      <w:r>
        <w:rPr>
          <w:sz w:val="16"/>
        </w:rPr>
        <w:t xml:space="preserve">Yet </w:t>
      </w:r>
      <w:r>
        <w:rPr>
          <w:rStyle w:val="Emphasis"/>
        </w:rPr>
        <w:t xml:space="preserve">the </w:t>
      </w:r>
      <w:r>
        <w:rPr>
          <w:rStyle w:val="Emphasis"/>
          <w:highlight w:val="cyan"/>
        </w:rPr>
        <w:t>history</w:t>
      </w:r>
      <w:r>
        <w:rPr>
          <w:rStyle w:val="StyleUnderline"/>
        </w:rPr>
        <w:t xml:space="preserve"> of </w:t>
      </w:r>
      <w:r>
        <w:rPr>
          <w:rStyle w:val="Emphasis"/>
        </w:rPr>
        <w:t>technological revolutions</w:t>
      </w:r>
      <w:r>
        <w:rPr>
          <w:rStyle w:val="StyleUnderline"/>
        </w:rPr>
        <w:t xml:space="preserve"> </w:t>
      </w:r>
      <w:r>
        <w:rPr>
          <w:rStyle w:val="StyleUnderline"/>
          <w:highlight w:val="cyan"/>
        </w:rPr>
        <w:t>counsels against alarmism</w:t>
      </w:r>
      <w:r>
        <w:rPr>
          <w:sz w:val="16"/>
        </w:rPr>
        <w:t xml:space="preserve">. Extrapolating from current technological trends is problematic, both because </w:t>
      </w:r>
      <w:r>
        <w:rPr>
          <w:rStyle w:val="StyleUnderline"/>
          <w:highlight w:val="cyan"/>
        </w:rPr>
        <w:t>tech</w:t>
      </w:r>
      <w:r>
        <w:rPr>
          <w:rStyle w:val="StyleUnderline"/>
        </w:rPr>
        <w:t>nologies</w:t>
      </w:r>
      <w:r>
        <w:rPr>
          <w:sz w:val="16"/>
        </w:rPr>
        <w:t xml:space="preserve"> often </w:t>
      </w:r>
      <w:r>
        <w:rPr>
          <w:rStyle w:val="StyleUnderline"/>
          <w:highlight w:val="cyan"/>
        </w:rPr>
        <w:t>do not live up to</w:t>
      </w:r>
      <w:r>
        <w:rPr>
          <w:rStyle w:val="StyleUnderline"/>
        </w:rPr>
        <w:t xml:space="preserve"> </w:t>
      </w:r>
      <w:r>
        <w:rPr>
          <w:rStyle w:val="Emphasis"/>
        </w:rPr>
        <w:t xml:space="preserve">their </w:t>
      </w:r>
      <w:r>
        <w:rPr>
          <w:rStyle w:val="Emphasis"/>
          <w:highlight w:val="cyan"/>
        </w:rPr>
        <w:t>promise</w:t>
      </w:r>
      <w:r>
        <w:rPr>
          <w:rStyle w:val="StyleUnderline"/>
          <w:highlight w:val="cyan"/>
        </w:rPr>
        <w:t>, and</w:t>
      </w:r>
      <w:r>
        <w:rPr>
          <w:sz w:val="16"/>
        </w:rPr>
        <w:t xml:space="preserve"> because technologies often </w:t>
      </w:r>
      <w:r>
        <w:rPr>
          <w:rStyle w:val="StyleUnderline"/>
          <w:highlight w:val="cyan"/>
        </w:rPr>
        <w:t xml:space="preserve">have </w:t>
      </w:r>
      <w:r>
        <w:rPr>
          <w:rStyle w:val="Emphasis"/>
          <w:highlight w:val="cyan"/>
        </w:rPr>
        <w:t>countervailing</w:t>
      </w:r>
      <w:r>
        <w:rPr>
          <w:rStyle w:val="Emphasis"/>
        </w:rPr>
        <w:t xml:space="preserve"> or conditional </w:t>
      </w:r>
      <w:r>
        <w:rPr>
          <w:rStyle w:val="Emphasis"/>
          <w:highlight w:val="cyan"/>
        </w:rPr>
        <w:t>effects</w:t>
      </w:r>
      <w:r>
        <w:rPr>
          <w:rStyle w:val="StyleUnderline"/>
          <w:highlight w:val="cyan"/>
        </w:rPr>
        <w:t xml:space="preserve"> that</w:t>
      </w:r>
      <w:r>
        <w:rPr>
          <w:sz w:val="16"/>
        </w:rPr>
        <w:t xml:space="preserve"> can </w:t>
      </w:r>
      <w:r>
        <w:rPr>
          <w:rStyle w:val="StyleUnderline"/>
          <w:highlight w:val="cyan"/>
        </w:rPr>
        <w:t>temper</w:t>
      </w:r>
      <w:r>
        <w:rPr>
          <w:rStyle w:val="StyleUnderline"/>
        </w:rPr>
        <w:t xml:space="preserve"> </w:t>
      </w:r>
      <w:r>
        <w:rPr>
          <w:rStyle w:val="Emphasis"/>
        </w:rPr>
        <w:t xml:space="preserve">their negative </w:t>
      </w:r>
      <w:r>
        <w:rPr>
          <w:rStyle w:val="Emphasis"/>
          <w:highlight w:val="cyan"/>
        </w:rPr>
        <w:t>consequences</w:t>
      </w:r>
      <w:r>
        <w:rPr>
          <w:sz w:val="16"/>
        </w:rPr>
        <w:t xml:space="preserve">. Thus, </w:t>
      </w:r>
      <w:r>
        <w:rPr>
          <w:rStyle w:val="StyleUnderline"/>
        </w:rPr>
        <w:t>the fear</w:t>
      </w:r>
      <w:r>
        <w:rPr>
          <w:sz w:val="16"/>
        </w:rPr>
        <w:t xml:space="preserve"> that </w:t>
      </w:r>
      <w:r>
        <w:rPr>
          <w:rStyle w:val="Emphasis"/>
        </w:rPr>
        <w:t>emerging technologies</w:t>
      </w:r>
      <w:r>
        <w:rPr>
          <w:rStyle w:val="StyleUnderline"/>
        </w:rPr>
        <w:t xml:space="preserve"> will</w:t>
      </w:r>
      <w:r>
        <w:rPr>
          <w:sz w:val="16"/>
        </w:rPr>
        <w:t xml:space="preserve"> necessarily </w:t>
      </w:r>
      <w:r>
        <w:rPr>
          <w:rStyle w:val="StyleUnderline"/>
        </w:rPr>
        <w:t xml:space="preserve">cause </w:t>
      </w:r>
      <w:r>
        <w:rPr>
          <w:rStyle w:val="Emphasis"/>
        </w:rPr>
        <w:t>sudden and spectacular changes</w:t>
      </w:r>
      <w:r>
        <w:rPr>
          <w:rStyle w:val="StyleUnderline"/>
        </w:rPr>
        <w:t xml:space="preserve"> to international politics should be treated with </w:t>
      </w:r>
      <w:r>
        <w:rPr>
          <w:rStyle w:val="Emphasis"/>
        </w:rPr>
        <w:t>caution</w:t>
      </w:r>
      <w:r>
        <w:rPr>
          <w:sz w:val="16"/>
        </w:rPr>
        <w:t>. There are at least two reasons to be circumspect.</w:t>
      </w:r>
    </w:p>
    <w:p w14:paraId="47481220" w14:textId="77777777" w:rsidR="00F17F3B" w:rsidRDefault="00F17F3B" w:rsidP="00F17F3B">
      <w:pPr>
        <w:rPr>
          <w:sz w:val="16"/>
        </w:rPr>
      </w:pPr>
      <w:r>
        <w:rPr>
          <w:sz w:val="16"/>
        </w:rPr>
        <w:t xml:space="preserve">First, </w:t>
      </w:r>
      <w:r>
        <w:rPr>
          <w:rStyle w:val="StyleUnderline"/>
        </w:rPr>
        <w:t xml:space="preserve">very </w:t>
      </w:r>
      <w:r>
        <w:rPr>
          <w:rStyle w:val="StyleUnderline"/>
          <w:highlight w:val="cyan"/>
        </w:rPr>
        <w:t>few</w:t>
      </w:r>
      <w:r>
        <w:rPr>
          <w:rStyle w:val="StyleUnderline"/>
        </w:rPr>
        <w:t xml:space="preserve"> technologies </w:t>
      </w:r>
      <w:r>
        <w:rPr>
          <w:rStyle w:val="Emphasis"/>
        </w:rPr>
        <w:t xml:space="preserve">fundamentally </w:t>
      </w:r>
      <w:r>
        <w:rPr>
          <w:rStyle w:val="Emphasis"/>
          <w:highlight w:val="cyan"/>
        </w:rPr>
        <w:t>reshape</w:t>
      </w:r>
      <w:r>
        <w:rPr>
          <w:rStyle w:val="StyleUnderline"/>
        </w:rPr>
        <w:t xml:space="preserve"> the dynamics of international </w:t>
      </w:r>
      <w:r>
        <w:rPr>
          <w:rStyle w:val="StyleUnderline"/>
          <w:highlight w:val="cyan"/>
        </w:rPr>
        <w:t>conflict</w:t>
      </w:r>
      <w:r>
        <w:rPr>
          <w:sz w:val="16"/>
        </w:rPr>
        <w:t xml:space="preserve">. Historically, </w:t>
      </w:r>
      <w:r>
        <w:rPr>
          <w:rStyle w:val="Emphasis"/>
        </w:rPr>
        <w:t xml:space="preserve">most technological </w:t>
      </w:r>
      <w:r>
        <w:rPr>
          <w:rStyle w:val="Emphasis"/>
          <w:highlight w:val="cyan"/>
        </w:rPr>
        <w:t>innovations</w:t>
      </w:r>
      <w:r>
        <w:rPr>
          <w:sz w:val="16"/>
        </w:rPr>
        <w:t xml:space="preserve"> have </w:t>
      </w:r>
      <w:r>
        <w:rPr>
          <w:rStyle w:val="StyleUnderline"/>
          <w:highlight w:val="cyan"/>
        </w:rPr>
        <w:t>amounted to increment</w:t>
      </w:r>
      <w:r>
        <w:rPr>
          <w:rStyle w:val="StyleUnderline"/>
        </w:rPr>
        <w:t>al advancements</w:t>
      </w:r>
      <w:r>
        <w:rPr>
          <w:sz w:val="16"/>
        </w:rPr>
        <w:t xml:space="preserve">, and </w:t>
      </w:r>
      <w:r>
        <w:rPr>
          <w:rStyle w:val="StyleUnderline"/>
          <w:highlight w:val="cyan"/>
        </w:rPr>
        <w:t>some</w:t>
      </w:r>
      <w:r>
        <w:rPr>
          <w:sz w:val="16"/>
        </w:rPr>
        <w:t xml:space="preserve"> have </w:t>
      </w:r>
      <w:r>
        <w:rPr>
          <w:rStyle w:val="Emphasis"/>
          <w:highlight w:val="cyan"/>
        </w:rPr>
        <w:t>disappeared</w:t>
      </w:r>
      <w:r>
        <w:rPr>
          <w:rStyle w:val="Emphasis"/>
        </w:rPr>
        <w:t xml:space="preserve"> into irrelevance</w:t>
      </w:r>
      <w:r>
        <w:rPr>
          <w:rStyle w:val="StyleUnderline"/>
        </w:rPr>
        <w:t xml:space="preserve"> </w:t>
      </w:r>
      <w:r>
        <w:rPr>
          <w:rStyle w:val="StyleUnderline"/>
          <w:highlight w:val="cyan"/>
        </w:rPr>
        <w:t>despite</w:t>
      </w:r>
      <w:r>
        <w:rPr>
          <w:rStyle w:val="StyleUnderline"/>
        </w:rPr>
        <w:t xml:space="preserve"> </w:t>
      </w:r>
      <w:r>
        <w:rPr>
          <w:rStyle w:val="Emphasis"/>
        </w:rPr>
        <w:t xml:space="preserve">widespread </w:t>
      </w:r>
      <w:r>
        <w:rPr>
          <w:rStyle w:val="Emphasis"/>
          <w:highlight w:val="cyan"/>
        </w:rPr>
        <w:t>hype</w:t>
      </w:r>
      <w:r>
        <w:rPr>
          <w:rStyle w:val="Emphasis"/>
        </w:rPr>
        <w:t xml:space="preserve"> about their promise</w:t>
      </w:r>
      <w:r>
        <w:rPr>
          <w:sz w:val="16"/>
        </w:rPr>
        <w:t xml:space="preserve">. For example, the introduction of </w:t>
      </w:r>
      <w:r>
        <w:rPr>
          <w:rStyle w:val="Emphasis"/>
        </w:rPr>
        <w:t>chemical weapons</w:t>
      </w:r>
      <w:r>
        <w:rPr>
          <w:rStyle w:val="StyleUnderline"/>
        </w:rPr>
        <w:t xml:space="preserve"> was </w:t>
      </w:r>
      <w:r>
        <w:rPr>
          <w:rStyle w:val="Emphasis"/>
        </w:rPr>
        <w:t>widely expected</w:t>
      </w:r>
      <w:r>
        <w:rPr>
          <w:rStyle w:val="StyleUnderline"/>
        </w:rPr>
        <w:t xml:space="preserve"> to </w:t>
      </w:r>
      <w:r>
        <w:rPr>
          <w:rStyle w:val="Emphasis"/>
        </w:rPr>
        <w:t>immediately change</w:t>
      </w:r>
      <w:r>
        <w:rPr>
          <w:sz w:val="16"/>
        </w:rPr>
        <w:t xml:space="preserve"> the nature of </w:t>
      </w:r>
      <w:r>
        <w:rPr>
          <w:rStyle w:val="StyleUnderline"/>
        </w:rPr>
        <w:t>war</w:t>
      </w:r>
      <w:r>
        <w:rPr>
          <w:sz w:val="16"/>
        </w:rPr>
        <w:t xml:space="preserve">fare and deterrence after the British army first used poison gas on the battlefield during World War I. </w:t>
      </w:r>
      <w:r>
        <w:rPr>
          <w:rStyle w:val="StyleUnderline"/>
        </w:rPr>
        <w:t>Yet</w:t>
      </w:r>
      <w:r>
        <w:rPr>
          <w:sz w:val="16"/>
        </w:rPr>
        <w:t xml:space="preserve"> chemical weapons quickly </w:t>
      </w:r>
      <w:r>
        <w:rPr>
          <w:rStyle w:val="StyleUnderline"/>
        </w:rPr>
        <w:t xml:space="preserve">turned out to be </w:t>
      </w:r>
      <w:r>
        <w:rPr>
          <w:rStyle w:val="Emphasis"/>
        </w:rPr>
        <w:t>less practical</w:t>
      </w:r>
      <w:r>
        <w:rPr>
          <w:rStyle w:val="StyleUnderline"/>
        </w:rPr>
        <w:t xml:space="preserve">, </w:t>
      </w:r>
      <w:r>
        <w:rPr>
          <w:rStyle w:val="Emphasis"/>
        </w:rPr>
        <w:t>easier to counter</w:t>
      </w:r>
      <w:r>
        <w:rPr>
          <w:rStyle w:val="StyleUnderline"/>
        </w:rPr>
        <w:t xml:space="preserve">, and </w:t>
      </w:r>
      <w:r>
        <w:rPr>
          <w:rStyle w:val="Emphasis"/>
        </w:rPr>
        <w:t>less effective</w:t>
      </w:r>
      <w:r>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Pr>
          <w:rStyle w:val="Emphasis"/>
        </w:rPr>
        <w:t>even when</w:t>
      </w:r>
      <w:r>
        <w:rPr>
          <w:rStyle w:val="StyleUnderline"/>
        </w:rPr>
        <w:t xml:space="preserve"> </w:t>
      </w:r>
      <w:r>
        <w:rPr>
          <w:rStyle w:val="StyleUnderline"/>
          <w:highlight w:val="cyan"/>
        </w:rPr>
        <w:t>techn</w:t>
      </w:r>
      <w:r>
        <w:rPr>
          <w:rStyle w:val="StyleUnderline"/>
        </w:rPr>
        <w:t xml:space="preserve">ologies do have </w:t>
      </w:r>
      <w:r>
        <w:rPr>
          <w:rStyle w:val="Emphasis"/>
        </w:rPr>
        <w:t>significant strategic consequences</w:t>
      </w:r>
      <w:r>
        <w:rPr>
          <w:rStyle w:val="StyleUnderline"/>
        </w:rPr>
        <w:t>, they</w:t>
      </w:r>
      <w:r>
        <w:rPr>
          <w:sz w:val="16"/>
        </w:rPr>
        <w:t xml:space="preserve"> often </w:t>
      </w:r>
      <w:r>
        <w:rPr>
          <w:rStyle w:val="StyleUnderline"/>
          <w:highlight w:val="cyan"/>
        </w:rPr>
        <w:t xml:space="preserve">take </w:t>
      </w:r>
      <w:r>
        <w:rPr>
          <w:rStyle w:val="Emphasis"/>
          <w:highlight w:val="cyan"/>
        </w:rPr>
        <w:t>decades</w:t>
      </w:r>
      <w:r>
        <w:rPr>
          <w:rStyle w:val="Emphasis"/>
        </w:rPr>
        <w:t xml:space="preserve"> to emerge</w:t>
      </w:r>
      <w:r>
        <w:rPr>
          <w:rStyle w:val="StyleUnderline"/>
        </w:rPr>
        <w:t>, as</w:t>
      </w:r>
      <w:r>
        <w:rPr>
          <w:sz w:val="16"/>
        </w:rPr>
        <w:t xml:space="preserve"> the invention of </w:t>
      </w:r>
      <w:r>
        <w:rPr>
          <w:rStyle w:val="StyleUnderline"/>
        </w:rPr>
        <w:t>airplanes and tanks illustrate</w:t>
      </w:r>
      <w:r>
        <w:rPr>
          <w:sz w:val="16"/>
        </w:rPr>
        <w:t xml:space="preserve">s. In short, </w:t>
      </w:r>
      <w:r>
        <w:rPr>
          <w:rStyle w:val="StyleUnderline"/>
        </w:rPr>
        <w:t xml:space="preserve">it is </w:t>
      </w:r>
      <w:r>
        <w:rPr>
          <w:rStyle w:val="StyleUnderline"/>
          <w:highlight w:val="cyan"/>
        </w:rPr>
        <w:t xml:space="preserve">easy to </w:t>
      </w:r>
      <w:r>
        <w:rPr>
          <w:rStyle w:val="Emphasis"/>
          <w:highlight w:val="cyan"/>
        </w:rPr>
        <w:t>exaggerate</w:t>
      </w:r>
      <w:r>
        <w:rPr>
          <w:rStyle w:val="StyleUnderline"/>
        </w:rPr>
        <w:t xml:space="preserve"> the </w:t>
      </w:r>
      <w:r>
        <w:rPr>
          <w:rStyle w:val="Emphasis"/>
        </w:rPr>
        <w:t xml:space="preserve">strategic </w:t>
      </w:r>
      <w:r>
        <w:rPr>
          <w:rStyle w:val="Emphasis"/>
          <w:highlight w:val="cyan"/>
        </w:rPr>
        <w:t>effects</w:t>
      </w:r>
      <w:r>
        <w:rPr>
          <w:rStyle w:val="StyleUnderline"/>
        </w:rPr>
        <w:t xml:space="preserve"> of </w:t>
      </w:r>
      <w:r>
        <w:rPr>
          <w:rStyle w:val="Emphasis"/>
        </w:rPr>
        <w:t>nascent technologies</w:t>
      </w:r>
      <w:r>
        <w:rPr>
          <w:sz w:val="16"/>
        </w:rPr>
        <w:t>.7</w:t>
      </w:r>
    </w:p>
    <w:p w14:paraId="32EC1FE1" w14:textId="77777777" w:rsidR="00F17F3B" w:rsidRDefault="00F17F3B" w:rsidP="00F17F3B">
      <w:pPr>
        <w:rPr>
          <w:sz w:val="16"/>
        </w:rPr>
      </w:pPr>
      <w:r>
        <w:rPr>
          <w:sz w:val="16"/>
        </w:rPr>
        <w:t xml:space="preserve">Second, </w:t>
      </w:r>
      <w:r>
        <w:rPr>
          <w:rStyle w:val="Emphasis"/>
        </w:rPr>
        <w:t>even if</w:t>
      </w:r>
      <w:r>
        <w:rPr>
          <w:rStyle w:val="StyleUnderline"/>
        </w:rPr>
        <w:t xml:space="preserve"> </w:t>
      </w:r>
      <w:r>
        <w:rPr>
          <w:rStyle w:val="StyleUnderline"/>
          <w:highlight w:val="cyan"/>
        </w:rPr>
        <w:t>today’s</w:t>
      </w:r>
      <w:r>
        <w:rPr>
          <w:rStyle w:val="StyleUnderline"/>
        </w:rPr>
        <w:t xml:space="preserve"> emerging </w:t>
      </w:r>
      <w:r>
        <w:rPr>
          <w:rStyle w:val="StyleUnderline"/>
          <w:highlight w:val="cyan"/>
        </w:rPr>
        <w:t>tech</w:t>
      </w:r>
      <w:r>
        <w:rPr>
          <w:rStyle w:val="StyleUnderline"/>
        </w:rPr>
        <w:t>nologies</w:t>
      </w:r>
      <w:r>
        <w:rPr>
          <w:sz w:val="16"/>
        </w:rPr>
        <w:t xml:space="preserve"> are poised to </w:t>
      </w:r>
      <w:r>
        <w:rPr>
          <w:rStyle w:val="StyleUnderline"/>
        </w:rPr>
        <w:t xml:space="preserve">drive </w:t>
      </w:r>
      <w:r>
        <w:rPr>
          <w:rStyle w:val="Emphasis"/>
        </w:rPr>
        <w:t>important changes</w:t>
      </w:r>
      <w:r>
        <w:rPr>
          <w:rStyle w:val="StyleUnderline"/>
        </w:rPr>
        <w:t xml:space="preserve"> in the international system, they</w:t>
      </w:r>
      <w:r>
        <w:rPr>
          <w:sz w:val="16"/>
        </w:rPr>
        <w:t xml:space="preserve"> are likely to </w:t>
      </w:r>
      <w:r>
        <w:rPr>
          <w:rStyle w:val="StyleUnderline"/>
          <w:highlight w:val="cyan"/>
        </w:rPr>
        <w:t>have</w:t>
      </w:r>
      <w:r>
        <w:rPr>
          <w:rStyle w:val="StyleUnderline"/>
        </w:rPr>
        <w:t xml:space="preserve"> </w:t>
      </w:r>
      <w:r>
        <w:rPr>
          <w:rStyle w:val="Emphasis"/>
        </w:rPr>
        <w:t>variegated</w:t>
      </w:r>
      <w:r>
        <w:rPr>
          <w:rStyle w:val="StyleUnderline"/>
        </w:rPr>
        <w:t xml:space="preserve"> and </w:t>
      </w:r>
      <w:r>
        <w:rPr>
          <w:rStyle w:val="Emphasis"/>
        </w:rPr>
        <w:t>even contradictory effects</w:t>
      </w:r>
      <w:r>
        <w:rPr>
          <w:rStyle w:val="StyleUnderline"/>
        </w:rPr>
        <w:t xml:space="preserve">. Technologies may be </w:t>
      </w:r>
      <w:proofErr w:type="spellStart"/>
      <w:r>
        <w:rPr>
          <w:rStyle w:val="Emphasis"/>
        </w:rPr>
        <w:t>destabilising</w:t>
      </w:r>
      <w:proofErr w:type="spellEnd"/>
      <w:r>
        <w:rPr>
          <w:rStyle w:val="StyleUnderline"/>
        </w:rPr>
        <w:t xml:space="preserve"> </w:t>
      </w:r>
      <w:r>
        <w:rPr>
          <w:rStyle w:val="StyleUnderline"/>
          <w:highlight w:val="cyan"/>
        </w:rPr>
        <w:t xml:space="preserve">under </w:t>
      </w:r>
      <w:r>
        <w:rPr>
          <w:rStyle w:val="Emphasis"/>
          <w:highlight w:val="cyan"/>
        </w:rPr>
        <w:t xml:space="preserve">some </w:t>
      </w:r>
      <w:proofErr w:type="gramStart"/>
      <w:r>
        <w:rPr>
          <w:rStyle w:val="Emphasis"/>
          <w:highlight w:val="cyan"/>
        </w:rPr>
        <w:t>conditions</w:t>
      </w:r>
      <w:r>
        <w:rPr>
          <w:rStyle w:val="StyleUnderline"/>
        </w:rPr>
        <w:t>, but</w:t>
      </w:r>
      <w:proofErr w:type="gramEnd"/>
      <w:r>
        <w:rPr>
          <w:rStyle w:val="StyleUnderline"/>
        </w:rPr>
        <w:t xml:space="preserve"> </w:t>
      </w:r>
      <w:proofErr w:type="spellStart"/>
      <w:r>
        <w:rPr>
          <w:rStyle w:val="Emphasis"/>
          <w:highlight w:val="cyan"/>
        </w:rPr>
        <w:t>stabilis</w:t>
      </w:r>
      <w:r>
        <w:rPr>
          <w:rStyle w:val="Emphasis"/>
        </w:rPr>
        <w:t>ing</w:t>
      </w:r>
      <w:proofErr w:type="spellEnd"/>
      <w:r>
        <w:rPr>
          <w:rStyle w:val="Emphasis"/>
        </w:rPr>
        <w:t xml:space="preserve"> in others</w:t>
      </w:r>
      <w:r>
        <w:rPr>
          <w:sz w:val="16"/>
        </w:rPr>
        <w:t xml:space="preserve">. Furthermore, </w:t>
      </w:r>
      <w:r>
        <w:rPr>
          <w:rStyle w:val="Emphasis"/>
        </w:rPr>
        <w:t xml:space="preserve">other </w:t>
      </w:r>
      <w:r>
        <w:rPr>
          <w:rStyle w:val="Emphasis"/>
          <w:highlight w:val="cyan"/>
        </w:rPr>
        <w:t>factors</w:t>
      </w:r>
      <w:r>
        <w:rPr>
          <w:sz w:val="16"/>
        </w:rPr>
        <w:t xml:space="preserve"> are likely to </w:t>
      </w:r>
      <w:r>
        <w:rPr>
          <w:rStyle w:val="StyleUnderline"/>
          <w:highlight w:val="cyan"/>
        </w:rPr>
        <w:t>mediate</w:t>
      </w:r>
      <w:r>
        <w:rPr>
          <w:rStyle w:val="StyleUnderline"/>
        </w:rPr>
        <w:t xml:space="preserve"> </w:t>
      </w:r>
      <w:r>
        <w:rPr>
          <w:rStyle w:val="Emphasis"/>
        </w:rPr>
        <w:t xml:space="preserve">the </w:t>
      </w:r>
      <w:r>
        <w:rPr>
          <w:rStyle w:val="Emphasis"/>
          <w:highlight w:val="cyan"/>
        </w:rPr>
        <w:t>effects</w:t>
      </w:r>
      <w:r>
        <w:rPr>
          <w:rStyle w:val="Emphasis"/>
        </w:rPr>
        <w:t xml:space="preserve"> of new technologies</w:t>
      </w:r>
      <w:r>
        <w:rPr>
          <w:rStyle w:val="StyleUnderline"/>
        </w:rPr>
        <w:t xml:space="preserve"> on the international system, including </w:t>
      </w:r>
      <w:r>
        <w:rPr>
          <w:rStyle w:val="Emphasis"/>
          <w:highlight w:val="cyan"/>
        </w:rPr>
        <w:t>geography</w:t>
      </w:r>
      <w:r>
        <w:rPr>
          <w:sz w:val="16"/>
        </w:rPr>
        <w:t xml:space="preserve">, the distribution of </w:t>
      </w:r>
      <w:r>
        <w:rPr>
          <w:rStyle w:val="Emphasis"/>
          <w:highlight w:val="cyan"/>
        </w:rPr>
        <w:t>material power</w:t>
      </w:r>
      <w:r>
        <w:rPr>
          <w:rStyle w:val="StyleUnderline"/>
        </w:rPr>
        <w:t xml:space="preserve">, </w:t>
      </w:r>
      <w:r>
        <w:rPr>
          <w:rStyle w:val="Emphasis"/>
        </w:rPr>
        <w:t>military strategy</w:t>
      </w:r>
      <w:r>
        <w:rPr>
          <w:rStyle w:val="StyleUnderline"/>
        </w:rPr>
        <w:t xml:space="preserve">, </w:t>
      </w:r>
      <w:r>
        <w:rPr>
          <w:rStyle w:val="Emphasis"/>
          <w:highlight w:val="cyan"/>
        </w:rPr>
        <w:t>domestic</w:t>
      </w:r>
      <w:r>
        <w:rPr>
          <w:rStyle w:val="Emphasis"/>
        </w:rPr>
        <w:t xml:space="preserve"> and </w:t>
      </w:r>
      <w:proofErr w:type="spellStart"/>
      <w:r>
        <w:rPr>
          <w:rStyle w:val="Emphasis"/>
        </w:rPr>
        <w:t>organisational</w:t>
      </w:r>
      <w:proofErr w:type="spellEnd"/>
      <w:r>
        <w:rPr>
          <w:rStyle w:val="Emphasis"/>
        </w:rPr>
        <w:t xml:space="preserve"> </w:t>
      </w:r>
      <w:r>
        <w:rPr>
          <w:rStyle w:val="Emphasis"/>
          <w:highlight w:val="cyan"/>
        </w:rPr>
        <w:t>politics</w:t>
      </w:r>
      <w:r>
        <w:rPr>
          <w:rStyle w:val="StyleUnderline"/>
        </w:rPr>
        <w:t xml:space="preserve">, and </w:t>
      </w:r>
      <w:r>
        <w:rPr>
          <w:rStyle w:val="Emphasis"/>
        </w:rPr>
        <w:t>social and cultural variables</w:t>
      </w:r>
      <w:r>
        <w:rPr>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0EFB4DBF" w14:textId="77777777" w:rsidR="00F17F3B" w:rsidRPr="00F17F3B" w:rsidRDefault="00F17F3B" w:rsidP="00F17F3B"/>
    <w:p w14:paraId="6E4C8555" w14:textId="53568705" w:rsidR="00BF5AD4" w:rsidRDefault="00BF5AD4" w:rsidP="00BF5AD4">
      <w:pPr>
        <w:pStyle w:val="Heading2"/>
      </w:pPr>
      <w:r>
        <w:t>Adv---Secrecy</w:t>
      </w:r>
    </w:p>
    <w:p w14:paraId="16899A84" w14:textId="39BC8874" w:rsidR="00BF5AD4" w:rsidRDefault="00BF5AD4" w:rsidP="00D51C33">
      <w:pPr>
        <w:pStyle w:val="Heading3"/>
      </w:pPr>
      <w:r>
        <w:t>1NC-</w:t>
      </w:r>
      <w:proofErr w:type="gramStart"/>
      <w:r>
        <w:t>--‘</w:t>
      </w:r>
      <w:proofErr w:type="gramEnd"/>
      <w:r>
        <w:t>Agential Risks’</w:t>
      </w:r>
    </w:p>
    <w:p w14:paraId="5A953ABE" w14:textId="3F428503" w:rsidR="00D51C33" w:rsidRPr="00D51C33" w:rsidRDefault="00D51C33" w:rsidP="00AE30DB">
      <w:pPr>
        <w:pStyle w:val="Heading4"/>
      </w:pPr>
      <w:r>
        <w:t xml:space="preserve">Internal to Kemp is also </w:t>
      </w:r>
      <w:r>
        <w:rPr>
          <w:u w:val="single"/>
        </w:rPr>
        <w:t>zero</w:t>
      </w:r>
      <w:r>
        <w:t xml:space="preserve">. ‘The systemic risks of a captured government outweigh anything’??? Their </w:t>
      </w:r>
      <w:proofErr w:type="spellStart"/>
      <w:r>
        <w:t>ev</w:t>
      </w:r>
      <w:proofErr w:type="spellEnd"/>
      <w:r>
        <w:t xml:space="preserve"> says </w:t>
      </w:r>
      <w:r>
        <w:rPr>
          <w:u w:val="single"/>
        </w:rPr>
        <w:t>big tech</w:t>
      </w:r>
      <w:r>
        <w:t xml:space="preserve"> consolidation and the </w:t>
      </w:r>
      <w:r>
        <w:rPr>
          <w:u w:val="single"/>
        </w:rPr>
        <w:t>MIC</w:t>
      </w:r>
      <w:r>
        <w:t xml:space="preserve"> make conflict more likely, the plan does </w:t>
      </w:r>
      <w:r>
        <w:rPr>
          <w:u w:val="single"/>
        </w:rPr>
        <w:t>nothing</w:t>
      </w:r>
      <w:r>
        <w:t xml:space="preserve"> to break that up. </w:t>
      </w:r>
    </w:p>
    <w:p w14:paraId="2CA6E077" w14:textId="165B267C" w:rsidR="00D51C33" w:rsidRPr="00D51C33" w:rsidRDefault="00D51C33" w:rsidP="00D51C33">
      <w:r>
        <w:t xml:space="preserve">[USC in Yellow] </w:t>
      </w:r>
    </w:p>
    <w:p w14:paraId="438BB299" w14:textId="77777777" w:rsidR="00D51C33" w:rsidRDefault="00D51C33" w:rsidP="00D51C33">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14F6355" w14:textId="77777777" w:rsidR="00D51C33" w:rsidRPr="00E849C2" w:rsidRDefault="00D51C33" w:rsidP="00D51C33">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3DA2A638" w14:textId="77777777" w:rsidR="00D51C33" w:rsidRPr="00B57290" w:rsidRDefault="00D51C33" w:rsidP="00D51C33">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23CF933A" w14:textId="77777777" w:rsidR="00D51C33" w:rsidRPr="00E849C2" w:rsidRDefault="00D51C33" w:rsidP="00D51C33">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 xml:space="preserve">large </w:t>
      </w:r>
      <w:proofErr w:type="gramStart"/>
      <w:r w:rsidRPr="00BD1908">
        <w:rPr>
          <w:rStyle w:val="Emphasis"/>
        </w:rPr>
        <w:t>swathes</w:t>
      </w:r>
      <w:proofErr w:type="gramEnd"/>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6D4FEC96" w14:textId="77777777" w:rsidR="00D51C33" w:rsidRPr="00B57290" w:rsidRDefault="00D51C33" w:rsidP="00D51C33">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w:t>
      </w:r>
      <w:proofErr w:type="gramStart"/>
      <w:r w:rsidRPr="00B57290">
        <w:rPr>
          <w:sz w:val="16"/>
        </w:rPr>
        <w:t>present-day</w:t>
      </w:r>
      <w:proofErr w:type="gramEnd"/>
      <w:r w:rsidRPr="00B57290">
        <w:rPr>
          <w:sz w:val="16"/>
        </w:rPr>
        <w:t xml:space="preserve">. (Read more: Are we on the road </w:t>
      </w:r>
      <w:proofErr w:type="gramStart"/>
      <w:r w:rsidRPr="00B57290">
        <w:rPr>
          <w:sz w:val="16"/>
        </w:rPr>
        <w:t xml:space="preserve">to </w:t>
      </w:r>
      <w:proofErr w:type="spellStart"/>
      <w:r w:rsidRPr="00B57290">
        <w:rPr>
          <w:sz w:val="16"/>
        </w:rPr>
        <w:t>civilisation</w:t>
      </w:r>
      <w:proofErr w:type="spellEnd"/>
      <w:proofErr w:type="gramEnd"/>
      <w:r w:rsidRPr="00B57290">
        <w:rPr>
          <w:sz w:val="16"/>
        </w:rPr>
        <w:t xml:space="preserve"> </w:t>
      </w:r>
      <w:proofErr w:type="gramStart"/>
      <w:r w:rsidRPr="00B57290">
        <w:rPr>
          <w:sz w:val="16"/>
        </w:rPr>
        <w:t>collapse?)</w:t>
      </w:r>
      <w:proofErr w:type="gramEnd"/>
    </w:p>
    <w:p w14:paraId="2E343280" w14:textId="77777777" w:rsidR="00D51C33" w:rsidRPr="00E849C2" w:rsidRDefault="00D51C33" w:rsidP="00D51C33">
      <w:pPr>
        <w:rPr>
          <w:sz w:val="16"/>
        </w:rPr>
      </w:pPr>
      <w:r w:rsidRPr="00E849C2">
        <w:rPr>
          <w:sz w:val="16"/>
        </w:rPr>
        <w:t xml:space="preserve">During my research I have become convinced that </w:t>
      </w:r>
      <w:r w:rsidRPr="005244D6">
        <w:rPr>
          <w:rStyle w:val="StyleUnderline"/>
        </w:rPr>
        <w:t xml:space="preserve">only a </w:t>
      </w:r>
      <w:r w:rsidRPr="00D51C33">
        <w:rPr>
          <w:rStyle w:val="Emphasis"/>
          <w:highlight w:val="yellow"/>
        </w:rPr>
        <w:t>few institutions</w:t>
      </w:r>
      <w:r w:rsidRPr="00D51C33">
        <w:rPr>
          <w:sz w:val="16"/>
          <w:highlight w:val="yellow"/>
        </w:rPr>
        <w:t xml:space="preserve"> </w:t>
      </w:r>
      <w:r w:rsidRPr="00D51C33">
        <w:rPr>
          <w:rStyle w:val="StyleUnderline"/>
          <w:highlight w:val="yellow"/>
        </w:rPr>
        <w:t>have</w:t>
      </w:r>
      <w:r w:rsidRPr="00012B43">
        <w:rPr>
          <w:rStyle w:val="StyleUnderline"/>
        </w:rPr>
        <w:t xml:space="preserve"> the </w:t>
      </w:r>
      <w:r w:rsidRPr="00D51C33">
        <w:rPr>
          <w:rStyle w:val="StyleUnderline"/>
          <w:highlight w:val="yellow"/>
        </w:rPr>
        <w:t>resources</w:t>
      </w:r>
      <w:r w:rsidRPr="00E849C2">
        <w:rPr>
          <w:sz w:val="16"/>
        </w:rPr>
        <w:t xml:space="preserve"> – </w:t>
      </w:r>
      <w:r w:rsidRPr="00A85733">
        <w:rPr>
          <w:rStyle w:val="StyleUnderline"/>
          <w:highlight w:val="cyan"/>
        </w:rPr>
        <w:t xml:space="preserve">and </w:t>
      </w:r>
      <w:r w:rsidRPr="00D51C33">
        <w:rPr>
          <w:rStyle w:val="StyleUnderline"/>
          <w:highlight w:val="yellow"/>
        </w:rPr>
        <w:t>lack of</w:t>
      </w:r>
      <w:r w:rsidRPr="00D51C33">
        <w:rPr>
          <w:sz w:val="16"/>
          <w:highlight w:val="yellow"/>
        </w:rPr>
        <w:t xml:space="preserve"> </w:t>
      </w:r>
      <w:r w:rsidRPr="00D51C33">
        <w:rPr>
          <w:rStyle w:val="Emphasis"/>
          <w:highlight w:val="yellow"/>
        </w:rPr>
        <w:t>oversight</w:t>
      </w:r>
      <w:r w:rsidRPr="00E849C2">
        <w:rPr>
          <w:sz w:val="16"/>
        </w:rPr>
        <w:t xml:space="preserve"> – </w:t>
      </w:r>
      <w:r w:rsidRPr="00D51C33">
        <w:rPr>
          <w:rStyle w:val="StyleUnderline"/>
          <w:highlight w:val="yellow"/>
        </w:rPr>
        <w:t>to</w:t>
      </w:r>
      <w:r w:rsidRPr="00D51C33">
        <w:rPr>
          <w:sz w:val="16"/>
          <w:highlight w:val="yellow"/>
        </w:rPr>
        <w:t xml:space="preserve"> </w:t>
      </w:r>
      <w:r w:rsidRPr="00D51C33">
        <w:rPr>
          <w:rStyle w:val="Emphasis"/>
          <w:highlight w:val="yellow"/>
        </w:rPr>
        <w:t>imperil</w:t>
      </w:r>
      <w:r w:rsidRPr="00D51C33">
        <w:rPr>
          <w:sz w:val="16"/>
          <w:highlight w:val="yellow"/>
        </w:rPr>
        <w:t xml:space="preserve"> </w:t>
      </w:r>
      <w:r w:rsidRPr="00D51C33">
        <w:rPr>
          <w:rStyle w:val="StyleUnderline"/>
          <w:highlight w:val="yellow"/>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38223A8" w14:textId="77777777" w:rsidR="00D51C33" w:rsidRPr="00E849C2" w:rsidRDefault="00D51C33" w:rsidP="00D51C33">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D51C33">
        <w:rPr>
          <w:rStyle w:val="Emphasis"/>
          <w:highlight w:val="yellow"/>
        </w:rPr>
        <w:t>human-made</w:t>
      </w:r>
      <w:r w:rsidRPr="00D51C33">
        <w:rPr>
          <w:sz w:val="16"/>
          <w:highlight w:val="yellow"/>
        </w:rPr>
        <w:t xml:space="preserve"> </w:t>
      </w:r>
      <w:r w:rsidRPr="00D51C33">
        <w:rPr>
          <w:rStyle w:val="StyleUnderline"/>
          <w:highlight w:val="yellow"/>
        </w:rPr>
        <w:t>global threats</w:t>
      </w:r>
      <w:r w:rsidRPr="00E849C2">
        <w:rPr>
          <w:sz w:val="16"/>
        </w:rPr>
        <w:t>: artificial general intelligence (</w:t>
      </w:r>
      <w:r w:rsidRPr="00D51C33">
        <w:rPr>
          <w:rStyle w:val="Emphasis"/>
          <w:highlight w:val="yellow"/>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C82AD7">
        <w:rPr>
          <w:rStyle w:val="Emphasis"/>
          <w:highlight w:val="yellow"/>
        </w:rPr>
        <w:t>climate ch</w:t>
      </w:r>
      <w:r w:rsidRPr="00012B43">
        <w:rPr>
          <w:rStyle w:val="Emphasis"/>
        </w:rPr>
        <w:t>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529E9EA0" w14:textId="77777777" w:rsidR="00D51C33" w:rsidRPr="00012B43" w:rsidRDefault="00D51C33" w:rsidP="00D51C33">
      <w:pPr>
        <w:rPr>
          <w:rStyle w:val="Emphasis"/>
        </w:rPr>
      </w:pPr>
      <w:r w:rsidRPr="00012B43">
        <w:rPr>
          <w:rStyle w:val="StyleUnderline"/>
        </w:rPr>
        <w:t xml:space="preserve">All of these are the </w:t>
      </w:r>
      <w:r w:rsidRPr="00C82AD7">
        <w:rPr>
          <w:rStyle w:val="StyleUnderline"/>
          <w:highlight w:val="yellow"/>
        </w:rPr>
        <w:t>product of a</w:t>
      </w:r>
      <w:r w:rsidRPr="00C82AD7">
        <w:rPr>
          <w:sz w:val="16"/>
          <w:highlight w:val="yellow"/>
        </w:rPr>
        <w:t xml:space="preserve"> </w:t>
      </w:r>
      <w:r w:rsidRPr="00C82AD7">
        <w:rPr>
          <w:rStyle w:val="Emphasis"/>
          <w:highlight w:val="yellow"/>
        </w:rPr>
        <w:t>small group</w:t>
      </w:r>
      <w:r w:rsidRPr="00C82AD7">
        <w:rPr>
          <w:sz w:val="16"/>
          <w:highlight w:val="yellow"/>
        </w:rPr>
        <w:t xml:space="preserve"> </w:t>
      </w:r>
      <w:r w:rsidRPr="00C82AD7">
        <w:rPr>
          <w:rStyle w:val="StyleUnderline"/>
          <w:highlight w:val="yellow"/>
        </w:rPr>
        <w:t>of</w:t>
      </w:r>
      <w:r w:rsidRPr="00C82AD7">
        <w:rPr>
          <w:sz w:val="16"/>
          <w:highlight w:val="yellow"/>
        </w:rPr>
        <w:t xml:space="preserve"> </w:t>
      </w:r>
      <w:proofErr w:type="gramStart"/>
      <w:r w:rsidRPr="00C82AD7">
        <w:rPr>
          <w:sz w:val="16"/>
          <w:highlight w:val="yellow"/>
        </w:rPr>
        <w:t xml:space="preserve">often </w:t>
      </w:r>
      <w:r w:rsidRPr="00C82AD7">
        <w:rPr>
          <w:rStyle w:val="Emphasis"/>
          <w:highlight w:val="yellow"/>
        </w:rPr>
        <w:t>overlapping</w:t>
      </w:r>
      <w:r w:rsidRPr="00C82AD7">
        <w:rPr>
          <w:sz w:val="16"/>
          <w:highlight w:val="yellow"/>
        </w:rPr>
        <w:t>,</w:t>
      </w:r>
      <w:proofErr w:type="gramEnd"/>
      <w:r w:rsidRPr="00C82AD7">
        <w:rPr>
          <w:sz w:val="16"/>
          <w:highlight w:val="yellow"/>
        </w:rPr>
        <w:t xml:space="preserve"> </w:t>
      </w:r>
      <w:r w:rsidRPr="00C82AD7">
        <w:rPr>
          <w:rStyle w:val="StyleUnderline"/>
          <w:highlight w:val="yellow"/>
        </w:rPr>
        <w:t>powerful 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C82AD7">
        <w:rPr>
          <w:rStyle w:val="Emphasis"/>
          <w:highlight w:val="yellow"/>
        </w:rPr>
        <w:t>fossil fuel</w:t>
      </w:r>
      <w:r w:rsidRPr="00C82AD7">
        <w:rPr>
          <w:sz w:val="16"/>
          <w:highlight w:val="yellow"/>
        </w:rPr>
        <w:t xml:space="preserve"> </w:t>
      </w:r>
      <w:r w:rsidRPr="00C82AD7">
        <w:rPr>
          <w:rStyle w:val="StyleUnderline"/>
          <w:highlight w:val="yellow"/>
        </w:rPr>
        <w:t>industry and</w:t>
      </w:r>
      <w:r w:rsidRPr="00C82AD7">
        <w:rPr>
          <w:sz w:val="16"/>
          <w:highlight w:val="yellow"/>
        </w:rPr>
        <w:t xml:space="preserve"> </w:t>
      </w:r>
      <w:r w:rsidRPr="00C82AD7">
        <w:rPr>
          <w:rStyle w:val="Emphasis"/>
          <w:highlight w:val="yellow"/>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C82AD7">
        <w:rPr>
          <w:rStyle w:val="Emphasis"/>
          <w:sz w:val="30"/>
          <w:szCs w:val="30"/>
          <w:highlight w:val="yellow"/>
        </w:rPr>
        <w:t>Agents of Doom</w:t>
      </w:r>
      <w:r w:rsidRPr="00C82AD7">
        <w:rPr>
          <w:sz w:val="16"/>
          <w:highlight w:val="yellow"/>
        </w:rPr>
        <w:t>.</w:t>
      </w:r>
    </w:p>
    <w:p w14:paraId="2A383B9D" w14:textId="77777777" w:rsidR="00D51C33" w:rsidRPr="00E849C2" w:rsidRDefault="00D51C33" w:rsidP="00D51C33">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4A53C78F" w14:textId="77777777" w:rsidR="00D51C33" w:rsidRPr="00012B43" w:rsidRDefault="00D51C33" w:rsidP="00D51C33">
      <w:r>
        <w:t>&lt;&lt;&lt;Text condensed, none omitted&gt;&gt;&gt;</w:t>
      </w:r>
    </w:p>
    <w:p w14:paraId="0B1B8468" w14:textId="77777777" w:rsidR="00D51C33" w:rsidRDefault="00D51C33" w:rsidP="00D51C33">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w:t>
      </w:r>
      <w:proofErr w:type="gramStart"/>
      <w:r w:rsidRPr="00012B43">
        <w:rPr>
          <w:sz w:val="4"/>
          <w:szCs w:val="4"/>
        </w:rPr>
        <w:t>a large number of</w:t>
      </w:r>
      <w:proofErr w:type="gramEnd"/>
      <w:r w:rsidRPr="00012B43">
        <w:rPr>
          <w:sz w:val="4"/>
          <w:szCs w:val="4"/>
        </w:rPr>
        <w:t xml:space="preserve"> hoaxes and threats. </w:t>
      </w:r>
      <w:proofErr w:type="gramStart"/>
      <w:r w:rsidRPr="00012B43">
        <w:rPr>
          <w:sz w:val="4"/>
          <w:szCs w:val="4"/>
        </w:rPr>
        <w:t>The vast majority of</w:t>
      </w:r>
      <w:proofErr w:type="gramEnd"/>
      <w:r w:rsidRPr="00012B43">
        <w:rPr>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w:t>
      </w:r>
      <w:proofErr w:type="gramStart"/>
      <w:r w:rsidRPr="00012B43">
        <w:rPr>
          <w:sz w:val="4"/>
          <w:szCs w:val="4"/>
        </w:rPr>
        <w:t>calculations, and</w:t>
      </w:r>
      <w:proofErr w:type="gramEnd"/>
      <w:r w:rsidRPr="00012B43">
        <w:rPr>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w:t>
      </w:r>
      <w:proofErr w:type="gramStart"/>
      <w:r w:rsidRPr="00012B43">
        <w:rPr>
          <w:sz w:val="4"/>
          <w:szCs w:val="4"/>
        </w:rPr>
        <w:t>just of</w:t>
      </w:r>
      <w:proofErr w:type="gramEnd"/>
      <w:r w:rsidRPr="00012B43">
        <w:rPr>
          <w:sz w:val="4"/>
          <w:szCs w:val="4"/>
        </w:rPr>
        <w:t xml:space="preserve">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w:t>
      </w:r>
      <w:proofErr w:type="gramStart"/>
      <w:r w:rsidRPr="00012B43">
        <w:rPr>
          <w:sz w:val="4"/>
          <w:szCs w:val="4"/>
        </w:rPr>
        <w:t>few,</w:t>
      </w:r>
      <w:proofErr w:type="gramEnd"/>
      <w:r w:rsidRPr="00012B43">
        <w:rPr>
          <w:sz w:val="4"/>
          <w:szCs w:val="4"/>
        </w:rPr>
        <w:t xml:space="preserve">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xml:space="preserve">.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w:t>
      </w:r>
      <w:proofErr w:type="gramStart"/>
      <w:r w:rsidRPr="00012B43">
        <w:rPr>
          <w:sz w:val="4"/>
          <w:szCs w:val="4"/>
        </w:rPr>
        <w:t>intelligence</w:t>
      </w:r>
      <w:proofErr w:type="gramEnd"/>
      <w:r w:rsidRPr="00012B43">
        <w:rPr>
          <w:sz w:val="4"/>
          <w:szCs w:val="4"/>
        </w:rPr>
        <w:t xml:space="preserv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39B339E3" w14:textId="77777777" w:rsidR="00D51C33" w:rsidRPr="00012B43" w:rsidRDefault="00D51C33" w:rsidP="00D51C33">
      <w:r>
        <w:t>&lt;&lt;&lt;Paragraph integrity returns&gt;&gt;&gt;</w:t>
      </w:r>
    </w:p>
    <w:p w14:paraId="2BC08478" w14:textId="77777777" w:rsidR="00D51C33" w:rsidRPr="00E849C2" w:rsidRDefault="00D51C33" w:rsidP="00D51C33">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w:t>
      </w:r>
      <w:proofErr w:type="gramStart"/>
      <w:r w:rsidRPr="00E849C2">
        <w:rPr>
          <w:sz w:val="16"/>
        </w:rPr>
        <w:t>by-far</w:t>
      </w:r>
      <w:proofErr w:type="gramEnd"/>
      <w:r w:rsidRPr="00E849C2">
        <w:rPr>
          <w:sz w:val="16"/>
        </w:rPr>
        <w:t xml:space="preserve">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13A6C29E" w14:textId="77777777" w:rsidR="00D51C33" w:rsidRPr="00E849C2" w:rsidRDefault="00D51C33" w:rsidP="00D51C33">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7F84E4C3" w14:textId="77777777" w:rsidR="00D51C33" w:rsidRPr="00490C36" w:rsidRDefault="00D51C33" w:rsidP="00D51C33">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284903FA" w14:textId="77777777" w:rsidR="00D51C33" w:rsidRPr="00E849C2" w:rsidRDefault="00D51C33" w:rsidP="00D51C33">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142A6078" w14:textId="77777777" w:rsidR="00D51C33" w:rsidRPr="00E849C2" w:rsidRDefault="00D51C33" w:rsidP="00D51C33">
      <w:pPr>
        <w:rPr>
          <w:sz w:val="16"/>
        </w:rPr>
      </w:pPr>
      <w:r w:rsidRPr="00E849C2">
        <w:rPr>
          <w:sz w:val="16"/>
        </w:rPr>
        <w:t>Secrecy hazards</w:t>
      </w:r>
    </w:p>
    <w:p w14:paraId="38C39C7B" w14:textId="77777777" w:rsidR="00D51C33" w:rsidRPr="00E849C2" w:rsidRDefault="00D51C33" w:rsidP="00D51C33">
      <w:pPr>
        <w:rPr>
          <w:sz w:val="16"/>
        </w:rPr>
      </w:pPr>
      <w:r w:rsidRPr="00E849C2">
        <w:rPr>
          <w:sz w:val="16"/>
        </w:rPr>
        <w:t xml:space="preserve">The history of anthropogenic global threats is a history of hidden information. I call these secrecy hazards: </w:t>
      </w:r>
      <w:proofErr w:type="gramStart"/>
      <w:r w:rsidRPr="00E849C2">
        <w:rPr>
          <w:sz w:val="16"/>
        </w:rPr>
        <w:t>harms</w:t>
      </w:r>
      <w:proofErr w:type="gramEnd"/>
      <w:r w:rsidRPr="00E849C2">
        <w:rPr>
          <w:sz w:val="16"/>
        </w:rPr>
        <w:t xml:space="preserve"> arising from intentionally concealed or obscured knowledge.</w:t>
      </w:r>
    </w:p>
    <w:p w14:paraId="43570010" w14:textId="77777777" w:rsidR="00D51C33" w:rsidRPr="00E849C2" w:rsidRDefault="00D51C33" w:rsidP="00D51C33">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7BAA366F" w14:textId="77777777" w:rsidR="00D51C33" w:rsidRPr="00E849C2" w:rsidRDefault="00D51C33" w:rsidP="00D51C33">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4BF72B3F" w14:textId="77777777" w:rsidR="00D51C33" w:rsidRPr="00E849C2" w:rsidRDefault="00D51C33" w:rsidP="00D51C33">
      <w:pPr>
        <w:rPr>
          <w:sz w:val="16"/>
        </w:rPr>
      </w:pPr>
      <w:r w:rsidRPr="00E849C2">
        <w:rPr>
          <w:sz w:val="16"/>
        </w:rPr>
        <w:t>Risk and responsibility</w:t>
      </w:r>
    </w:p>
    <w:p w14:paraId="6442F184" w14:textId="77777777" w:rsidR="00D51C33" w:rsidRPr="00E849C2" w:rsidRDefault="00D51C33" w:rsidP="00D51C33">
      <w:pPr>
        <w:rPr>
          <w:sz w:val="16"/>
        </w:rPr>
      </w:pPr>
      <w:r w:rsidRPr="00E849C2">
        <w:rPr>
          <w:sz w:val="16"/>
        </w:rPr>
        <w:t xml:space="preserve">All of this could change in the future. The potential threat of future </w:t>
      </w:r>
      <w:proofErr w:type="gramStart"/>
      <w:r w:rsidRPr="00E849C2">
        <w:rPr>
          <w:sz w:val="16"/>
        </w:rPr>
        <w:t>bio-terrorism</w:t>
      </w:r>
      <w:proofErr w:type="gramEnd"/>
      <w:r w:rsidRPr="00E849C2">
        <w:rPr>
          <w:sz w:val="16"/>
        </w:rPr>
        <w:t xml:space="preserve">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773848CA" w14:textId="77777777" w:rsidR="00D51C33" w:rsidRPr="00E849C2" w:rsidRDefault="00D51C33" w:rsidP="00D51C33">
      <w:pPr>
        <w:rPr>
          <w:sz w:val="16"/>
        </w:rPr>
      </w:pPr>
      <w:r w:rsidRPr="00E849C2">
        <w:rPr>
          <w:sz w:val="16"/>
        </w:rPr>
        <w:t xml:space="preserve">Yet there appears to be little concrete </w:t>
      </w:r>
      <w:proofErr w:type="gramStart"/>
      <w:r w:rsidRPr="00E849C2">
        <w:rPr>
          <w:sz w:val="16"/>
        </w:rPr>
        <w:t>reason</w:t>
      </w:r>
      <w:proofErr w:type="gramEnd"/>
      <w:r w:rsidRPr="00E849C2">
        <w:rPr>
          <w:sz w:val="16"/>
        </w:rPr>
        <w:t xml:space="preserve">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454D668B" w14:textId="77777777" w:rsidR="00D51C33" w:rsidRPr="00E849C2" w:rsidRDefault="00D51C33" w:rsidP="00D51C33">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4563B165" w14:textId="77777777" w:rsidR="00D51C33" w:rsidRPr="00E849C2" w:rsidRDefault="00D51C33" w:rsidP="00D51C33">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w:t>
      </w:r>
      <w:proofErr w:type="gramStart"/>
      <w:r w:rsidRPr="00E849C2">
        <w:rPr>
          <w:sz w:val="16"/>
        </w:rPr>
        <w:t>all of</w:t>
      </w:r>
      <w:proofErr w:type="gramEnd"/>
      <w:r w:rsidRPr="00E849C2">
        <w:rPr>
          <w:sz w:val="16"/>
        </w:rPr>
        <w:t xml:space="preserve">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1C9953CC" w14:textId="77777777" w:rsidR="00D51C33" w:rsidRPr="00E849C2" w:rsidRDefault="00D51C33" w:rsidP="00D51C33">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4130865C" w14:textId="77777777" w:rsidR="00D51C33" w:rsidRPr="00E849C2" w:rsidRDefault="00D51C33" w:rsidP="00D51C33">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proofErr w:type="gramStart"/>
      <w:r w:rsidRPr="00E849C2">
        <w:rPr>
          <w:rStyle w:val="StyleUnderline"/>
        </w:rPr>
        <w:t>Deliberative</w:t>
      </w:r>
      <w:proofErr w:type="gramEnd"/>
      <w:r w:rsidRPr="00E849C2">
        <w:rPr>
          <w:rStyle w:val="StyleUnderline"/>
        </w:rPr>
        <w:t xml:space="preser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7D9F5BAC" w14:textId="77777777" w:rsidR="00D51C33" w:rsidRPr="00E849C2" w:rsidRDefault="00D51C33" w:rsidP="00D51C33">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658CD709" w14:textId="77777777" w:rsidR="00D51C33" w:rsidRDefault="00D51C33" w:rsidP="00D51C33">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 xml:space="preserve">entirely </w:t>
      </w:r>
      <w:proofErr w:type="gramStart"/>
      <w:r w:rsidRPr="00E849C2">
        <w:rPr>
          <w:rStyle w:val="Emphasis"/>
        </w:rPr>
        <w:t>counter-productive</w:t>
      </w:r>
      <w:proofErr w:type="gramEnd"/>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6722505B" w14:textId="77777777" w:rsidR="00D51C33" w:rsidRPr="00EE65B6" w:rsidRDefault="00D51C33" w:rsidP="00D51C33">
      <w:pPr>
        <w:rPr>
          <w:sz w:val="16"/>
        </w:rPr>
      </w:pPr>
    </w:p>
    <w:p w14:paraId="2A7195F7" w14:textId="491ED3CB" w:rsidR="00D51C33" w:rsidRPr="00331A5C" w:rsidRDefault="00331A5C" w:rsidP="00AE30DB">
      <w:pPr>
        <w:pStyle w:val="Heading4"/>
      </w:pPr>
      <w:r>
        <w:t xml:space="preserve">Whistle-blowing does </w:t>
      </w:r>
      <w:r>
        <w:rPr>
          <w:u w:val="single"/>
        </w:rPr>
        <w:t>nothing</w:t>
      </w:r>
      <w:r>
        <w:t xml:space="preserve">. Even if workers </w:t>
      </w:r>
      <w:r>
        <w:rPr>
          <w:u w:val="single"/>
        </w:rPr>
        <w:t>speak out</w:t>
      </w:r>
      <w:r>
        <w:t xml:space="preserve">, </w:t>
      </w:r>
      <w:proofErr w:type="gramStart"/>
      <w:r>
        <w:t>doesn’t</w:t>
      </w:r>
      <w:proofErr w:type="gramEnd"/>
      <w:r>
        <w:t xml:space="preserve"> </w:t>
      </w:r>
      <w:proofErr w:type="gramStart"/>
      <w:r>
        <w:t xml:space="preserve">actually </w:t>
      </w:r>
      <w:r>
        <w:rPr>
          <w:u w:val="single"/>
        </w:rPr>
        <w:t>change</w:t>
      </w:r>
      <w:proofErr w:type="gramEnd"/>
      <w:r>
        <w:t xml:space="preserve"> policy. National secrecy </w:t>
      </w:r>
      <w:proofErr w:type="gramStart"/>
      <w:r>
        <w:t>clause</w:t>
      </w:r>
      <w:proofErr w:type="gramEnd"/>
      <w:r>
        <w:t xml:space="preserve"> and </w:t>
      </w:r>
      <w:r>
        <w:rPr>
          <w:u w:val="single"/>
        </w:rPr>
        <w:t>conservative</w:t>
      </w:r>
      <w:r>
        <w:t xml:space="preserve"> courts check. </w:t>
      </w:r>
    </w:p>
    <w:p w14:paraId="30448519" w14:textId="77777777" w:rsidR="00D51C33" w:rsidRPr="00D51C33" w:rsidRDefault="00D51C33" w:rsidP="00D51C33"/>
    <w:p w14:paraId="33A7A1EE" w14:textId="77777777" w:rsidR="008B5E53" w:rsidRPr="007E231E" w:rsidRDefault="008B5E53" w:rsidP="008B5E53">
      <w:pPr>
        <w:pStyle w:val="Heading4"/>
      </w:pPr>
      <w:r>
        <w:t xml:space="preserve">No </w:t>
      </w:r>
      <w:r>
        <w:rPr>
          <w:u w:val="single"/>
        </w:rPr>
        <w:t>nuke terror</w:t>
      </w:r>
      <w:r>
        <w:t>.</w:t>
      </w:r>
    </w:p>
    <w:p w14:paraId="40FC0605" w14:textId="77777777" w:rsidR="008B5E53" w:rsidRPr="00FF1EA6" w:rsidRDefault="008B5E53" w:rsidP="008B5E53">
      <w:r w:rsidRPr="00FF1EA6">
        <w:t xml:space="preserve">John </w:t>
      </w:r>
      <w:r w:rsidRPr="00FF1EA6">
        <w:rPr>
          <w:rStyle w:val="Style13ptBold"/>
        </w:rPr>
        <w:t>Mueller 22</w:t>
      </w:r>
      <w:r w:rsidRPr="00FF1EA6">
        <w:t>, Professor Emeritus in the Department of Political Science, Woody Hayes Senior Research Scientist, and Woody Hayes Chair of National Security Studies Emeritus in the Mershon Center for International Security Studies at The Ohio State University, Senior Fellow at the CATO Institute, Ph.D. and M.A. in Political Science from the University of California, Los Angeles, “Nuclear Proliferation,” CATO Institute, 2022, https://www.cato.org/cato-handbook-policymakers/cato-handbook-policymakers-9th-edition-2022/nuclear-proliferation</w:t>
      </w:r>
    </w:p>
    <w:p w14:paraId="1F7FD080" w14:textId="77777777" w:rsidR="008B5E53" w:rsidRPr="00FF1EA6" w:rsidRDefault="008B5E53" w:rsidP="008B5E53">
      <w:pPr>
        <w:rPr>
          <w:sz w:val="16"/>
        </w:rPr>
      </w:pPr>
      <w:r w:rsidRPr="00FF1EA6">
        <w:rPr>
          <w:rStyle w:val="StyleUnderline"/>
        </w:rPr>
        <w:t>Alarm about the possibility of nuclear weapons proliferating to terrorists</w:t>
      </w:r>
      <w:r w:rsidRPr="00FF1EA6">
        <w:rPr>
          <w:sz w:val="16"/>
        </w:rPr>
        <w:t xml:space="preserve"> has been raised repeatedly over the decades. In the wake of 9/11, many commentators were predicting that terrorists might well set one off by 2014.</w:t>
      </w:r>
    </w:p>
    <w:p w14:paraId="056E7A72" w14:textId="77777777" w:rsidR="008B5E53" w:rsidRPr="00FF1EA6" w:rsidRDefault="008B5E53" w:rsidP="008B5E53">
      <w:pPr>
        <w:rPr>
          <w:sz w:val="16"/>
        </w:rPr>
      </w:pPr>
      <w:r w:rsidRPr="00FF1EA6">
        <w:rPr>
          <w:sz w:val="16"/>
        </w:rPr>
        <w:t xml:space="preserve">Alarm </w:t>
      </w:r>
      <w:r w:rsidRPr="00FF1EA6">
        <w:rPr>
          <w:rStyle w:val="StyleUnderline"/>
        </w:rPr>
        <w:t>has tapered</w:t>
      </w:r>
      <w:r w:rsidRPr="00FF1EA6">
        <w:rPr>
          <w:sz w:val="16"/>
        </w:rPr>
        <w:t xml:space="preserve"> some in recent years because </w:t>
      </w:r>
      <w:r w:rsidRPr="00FF1EA6">
        <w:rPr>
          <w:rStyle w:val="StyleUnderline"/>
          <w:highlight w:val="cyan"/>
        </w:rPr>
        <w:t xml:space="preserve">it has become </w:t>
      </w:r>
      <w:r w:rsidRPr="00FF1EA6">
        <w:rPr>
          <w:rStyle w:val="Emphasis"/>
          <w:highlight w:val="cyan"/>
        </w:rPr>
        <w:t>increasingly evident</w:t>
      </w:r>
      <w:r w:rsidRPr="00FF1EA6">
        <w:rPr>
          <w:sz w:val="16"/>
        </w:rPr>
        <w:t xml:space="preserve"> that </w:t>
      </w:r>
      <w:r w:rsidRPr="00FF1EA6">
        <w:rPr>
          <w:rStyle w:val="StyleUnderline"/>
          <w:highlight w:val="cyan"/>
        </w:rPr>
        <w:t>terrorist groups</w:t>
      </w:r>
      <w:r w:rsidRPr="00FF1EA6">
        <w:rPr>
          <w:sz w:val="16"/>
        </w:rPr>
        <w:t xml:space="preserve"> have </w:t>
      </w:r>
      <w:r w:rsidRPr="00FF1EA6">
        <w:rPr>
          <w:rStyle w:val="StyleUnderline"/>
          <w:highlight w:val="cyan"/>
        </w:rPr>
        <w:t>exhibited</w:t>
      </w:r>
      <w:r w:rsidRPr="00FF1EA6">
        <w:rPr>
          <w:rStyle w:val="StyleUnderline"/>
        </w:rPr>
        <w:t xml:space="preserve"> only </w:t>
      </w:r>
      <w:r w:rsidRPr="00FF1EA6">
        <w:rPr>
          <w:rStyle w:val="Emphasis"/>
          <w:highlight w:val="cyan"/>
        </w:rPr>
        <w:t>limited desire</w:t>
      </w:r>
      <w:r w:rsidRPr="00FF1EA6">
        <w:rPr>
          <w:rStyle w:val="StyleUnderline"/>
          <w:highlight w:val="cyan"/>
        </w:rPr>
        <w:t xml:space="preserve"> and </w:t>
      </w:r>
      <w:r w:rsidRPr="00FF1EA6">
        <w:rPr>
          <w:rStyle w:val="Emphasis"/>
          <w:highlight w:val="cyan"/>
        </w:rPr>
        <w:t>even less progress</w:t>
      </w:r>
      <w:r w:rsidRPr="00FF1EA6">
        <w:rPr>
          <w:rStyle w:val="StyleUnderline"/>
        </w:rPr>
        <w:t xml:space="preserve"> in </w:t>
      </w:r>
      <w:r w:rsidRPr="00FF1EA6">
        <w:rPr>
          <w:rStyle w:val="StyleUnderline"/>
          <w:highlight w:val="cyan"/>
        </w:rPr>
        <w:t>going atomi</w:t>
      </w:r>
      <w:r w:rsidRPr="00FF1EA6">
        <w:rPr>
          <w:rStyle w:val="StyleUnderline"/>
        </w:rPr>
        <w:t>c</w:t>
      </w:r>
      <w:r w:rsidRPr="00FF1EA6">
        <w:rPr>
          <w:sz w:val="16"/>
        </w:rPr>
        <w:t xml:space="preserve">. Perhaps, after a brief exploration of the possible routes, </w:t>
      </w:r>
      <w:r w:rsidRPr="00FF1EA6">
        <w:rPr>
          <w:rStyle w:val="StyleUnderline"/>
        </w:rPr>
        <w:t>they</w:t>
      </w:r>
      <w:r w:rsidRPr="00FF1EA6">
        <w:rPr>
          <w:sz w:val="16"/>
        </w:rPr>
        <w:t xml:space="preserve"> have </w:t>
      </w:r>
      <w:r w:rsidRPr="00FF1EA6">
        <w:rPr>
          <w:rStyle w:val="StyleUnderline"/>
          <w:highlight w:val="cyan"/>
        </w:rPr>
        <w:t>discovered</w:t>
      </w:r>
      <w:r w:rsidRPr="00FF1EA6">
        <w:rPr>
          <w:sz w:val="16"/>
        </w:rPr>
        <w:t xml:space="preserve"> that </w:t>
      </w:r>
      <w:r w:rsidRPr="00FF1EA6">
        <w:rPr>
          <w:rStyle w:val="StyleUnderline"/>
          <w:highlight w:val="cyan"/>
        </w:rPr>
        <w:t>the</w:t>
      </w:r>
      <w:r w:rsidRPr="00FF1EA6">
        <w:rPr>
          <w:sz w:val="16"/>
        </w:rPr>
        <w:t xml:space="preserve"> tremendous </w:t>
      </w:r>
      <w:r w:rsidRPr="00FF1EA6">
        <w:rPr>
          <w:rStyle w:val="StyleUnderline"/>
          <w:highlight w:val="cyan"/>
        </w:rPr>
        <w:t>effort</w:t>
      </w:r>
      <w:r w:rsidRPr="00FF1EA6">
        <w:rPr>
          <w:sz w:val="16"/>
        </w:rPr>
        <w:t xml:space="preserve"> required </w:t>
      </w:r>
      <w:r w:rsidRPr="00FF1EA6">
        <w:rPr>
          <w:rStyle w:val="StyleUnderline"/>
          <w:highlight w:val="cyan"/>
        </w:rPr>
        <w:t>is scarcely likely to succeed</w:t>
      </w:r>
      <w:r w:rsidRPr="00FF1EA6">
        <w:rPr>
          <w:sz w:val="16"/>
        </w:rPr>
        <w:t>.</w:t>
      </w:r>
    </w:p>
    <w:p w14:paraId="7A5C26E0" w14:textId="77777777" w:rsidR="008B5E53" w:rsidRPr="00FF1EA6" w:rsidRDefault="008B5E53" w:rsidP="008B5E53">
      <w:pPr>
        <w:rPr>
          <w:sz w:val="16"/>
        </w:rPr>
      </w:pPr>
      <w:r w:rsidRPr="00FF1EA6">
        <w:rPr>
          <w:sz w:val="16"/>
        </w:rPr>
        <w:t xml:space="preserve">One route a </w:t>
      </w:r>
      <w:proofErr w:type="spellStart"/>
      <w:r w:rsidRPr="00FF1EA6">
        <w:rPr>
          <w:sz w:val="16"/>
        </w:rPr>
        <w:t>would</w:t>
      </w:r>
      <w:proofErr w:type="spellEnd"/>
      <w:r w:rsidRPr="00FF1EA6">
        <w:rPr>
          <w:rFonts w:ascii="Times New Roman" w:hAnsi="Times New Roman" w:cs="Times New Roman"/>
          <w:sz w:val="16"/>
        </w:rPr>
        <w:t>‐​</w:t>
      </w:r>
      <w:r w:rsidRPr="00FF1EA6">
        <w:rPr>
          <w:sz w:val="16"/>
        </w:rPr>
        <w:t xml:space="preserve">be atomic terrorist might take would be </w:t>
      </w:r>
      <w:r w:rsidRPr="00FF1EA6">
        <w:rPr>
          <w:rStyle w:val="StyleUnderline"/>
          <w:highlight w:val="cyan"/>
        </w:rPr>
        <w:t>to</w:t>
      </w:r>
      <w:r w:rsidRPr="00FF1EA6">
        <w:rPr>
          <w:rStyle w:val="StyleUnderline"/>
        </w:rPr>
        <w:t xml:space="preserve"> receive or </w:t>
      </w:r>
      <w:r w:rsidRPr="00FF1EA6">
        <w:rPr>
          <w:rStyle w:val="StyleUnderline"/>
          <w:highlight w:val="cyan"/>
        </w:rPr>
        <w:t>buy a bomb</w:t>
      </w:r>
      <w:r w:rsidRPr="00FF1EA6">
        <w:rPr>
          <w:sz w:val="16"/>
        </w:rPr>
        <w:t xml:space="preserve"> from a generous, like</w:t>
      </w:r>
      <w:r w:rsidRPr="00FF1EA6">
        <w:rPr>
          <w:rFonts w:ascii="Times New Roman" w:hAnsi="Times New Roman" w:cs="Times New Roman"/>
          <w:sz w:val="16"/>
        </w:rPr>
        <w:t>‐​</w:t>
      </w:r>
      <w:r w:rsidRPr="00FF1EA6">
        <w:rPr>
          <w:sz w:val="16"/>
        </w:rPr>
        <w:t xml:space="preserve">minded nuclear state for delivery abroad. That route, however, </w:t>
      </w:r>
      <w:r w:rsidRPr="00FF1EA6">
        <w:rPr>
          <w:rStyle w:val="StyleUnderline"/>
          <w:highlight w:val="cyan"/>
        </w:rPr>
        <w:t xml:space="preserve">is </w:t>
      </w:r>
      <w:r w:rsidRPr="00FF1EA6">
        <w:rPr>
          <w:rStyle w:val="Emphasis"/>
          <w:highlight w:val="cyan"/>
        </w:rPr>
        <w:t>highly improbable</w:t>
      </w:r>
      <w:r w:rsidRPr="00FF1EA6">
        <w:rPr>
          <w:rStyle w:val="StyleUnderline"/>
          <w:highlight w:val="cyan"/>
        </w:rPr>
        <w:t>. The risk</w:t>
      </w:r>
      <w:r w:rsidRPr="00FF1EA6">
        <w:rPr>
          <w:rStyle w:val="StyleUnderline"/>
        </w:rPr>
        <w:t xml:space="preserve"> </w:t>
      </w:r>
      <w:r w:rsidRPr="00FF1EA6">
        <w:rPr>
          <w:rStyle w:val="StyleUnderline"/>
          <w:highlight w:val="cyan"/>
        </w:rPr>
        <w:t>would be too great</w:t>
      </w:r>
      <w:r w:rsidRPr="00FF1EA6">
        <w:rPr>
          <w:sz w:val="16"/>
        </w:rPr>
        <w:t xml:space="preserve">—even for a country led by extremists—that </w:t>
      </w:r>
      <w:r w:rsidRPr="00FF1EA6">
        <w:rPr>
          <w:rStyle w:val="StyleUnderline"/>
          <w:highlight w:val="cyan"/>
        </w:rPr>
        <w:t>the source</w:t>
      </w:r>
      <w:r w:rsidRPr="00FF1EA6">
        <w:rPr>
          <w:sz w:val="16"/>
        </w:rPr>
        <w:t xml:space="preserve"> of the weapon </w:t>
      </w:r>
      <w:r w:rsidRPr="00FF1EA6">
        <w:rPr>
          <w:rStyle w:val="StyleUnderline"/>
          <w:highlight w:val="cyan"/>
        </w:rPr>
        <w:t>would</w:t>
      </w:r>
      <w:r w:rsidRPr="00FF1EA6">
        <w:rPr>
          <w:sz w:val="16"/>
        </w:rPr>
        <w:t xml:space="preserve"> ultimately </w:t>
      </w:r>
      <w:r w:rsidRPr="00FF1EA6">
        <w:rPr>
          <w:rStyle w:val="StyleUnderline"/>
          <w:highlight w:val="cyan"/>
        </w:rPr>
        <w:t>be discovered</w:t>
      </w:r>
      <w:r w:rsidRPr="00FF1EA6">
        <w:rPr>
          <w:sz w:val="16"/>
        </w:rPr>
        <w:t xml:space="preserve">. Moreover, </w:t>
      </w:r>
      <w:r w:rsidRPr="00D50424">
        <w:rPr>
          <w:rStyle w:val="StyleUnderline"/>
        </w:rPr>
        <w:t>the weapon could explode in a manner or on a target the donor would not approve</w:t>
      </w:r>
      <w:r w:rsidRPr="00D50424">
        <w:rPr>
          <w:sz w:val="16"/>
        </w:rPr>
        <w:t>—including, potentially, on the donor itself.</w:t>
      </w:r>
    </w:p>
    <w:p w14:paraId="3C4C59CF" w14:textId="77777777" w:rsidR="008B5E53" w:rsidRPr="00FF1EA6" w:rsidRDefault="008B5E53" w:rsidP="008B5E53">
      <w:pPr>
        <w:rPr>
          <w:sz w:val="16"/>
        </w:rPr>
      </w:pPr>
      <w:r w:rsidRPr="00FF1EA6">
        <w:rPr>
          <w:sz w:val="16"/>
        </w:rPr>
        <w:t xml:space="preserve">Some observers have worried about “loose nukes,” weapons that can be stolen or bought illicitly. However, Younger’s observation remains relevant: </w:t>
      </w:r>
      <w:r w:rsidRPr="00FF1EA6">
        <w:rPr>
          <w:rStyle w:val="StyleUnderline"/>
        </w:rPr>
        <w:t xml:space="preserve">nuclear </w:t>
      </w:r>
      <w:r w:rsidRPr="00FF1EA6">
        <w:rPr>
          <w:rStyle w:val="StyleUnderline"/>
          <w:highlight w:val="cyan"/>
        </w:rPr>
        <w:t xml:space="preserve">nations are </w:t>
      </w:r>
      <w:r w:rsidRPr="00D50424">
        <w:rPr>
          <w:rStyle w:val="Emphasis"/>
        </w:rPr>
        <w:t xml:space="preserve">very </w:t>
      </w:r>
      <w:r w:rsidRPr="00FF1EA6">
        <w:rPr>
          <w:rStyle w:val="Emphasis"/>
          <w:highlight w:val="cyan"/>
        </w:rPr>
        <w:t>serious</w:t>
      </w:r>
      <w:r w:rsidRPr="00FF1EA6">
        <w:rPr>
          <w:rStyle w:val="StyleUnderline"/>
          <w:highlight w:val="cyan"/>
        </w:rPr>
        <w:t xml:space="preserve"> about</w:t>
      </w:r>
      <w:r w:rsidRPr="00FF1EA6">
        <w:rPr>
          <w:sz w:val="16"/>
        </w:rPr>
        <w:t xml:space="preserve"> the </w:t>
      </w:r>
      <w:r w:rsidRPr="00FF1EA6">
        <w:rPr>
          <w:rStyle w:val="StyleUnderline"/>
          <w:highlight w:val="cyan"/>
        </w:rPr>
        <w:t>security</w:t>
      </w:r>
      <w:r w:rsidRPr="00FF1EA6">
        <w:rPr>
          <w:sz w:val="16"/>
        </w:rPr>
        <w:t xml:space="preserve"> of their weapons. Moreover, finished bombs are usually outfitted with </w:t>
      </w:r>
      <w:r w:rsidRPr="00FF1EA6">
        <w:rPr>
          <w:rStyle w:val="StyleUnderline"/>
          <w:highlight w:val="cyan"/>
        </w:rPr>
        <w:t>safety devices</w:t>
      </w:r>
      <w:r w:rsidRPr="00FF1EA6">
        <w:rPr>
          <w:sz w:val="16"/>
        </w:rPr>
        <w:t xml:space="preserve"> that </w:t>
      </w:r>
      <w:r w:rsidRPr="00FF1EA6">
        <w:rPr>
          <w:rStyle w:val="StyleUnderline"/>
          <w:highlight w:val="cyan"/>
        </w:rPr>
        <w:t xml:space="preserve">are </w:t>
      </w:r>
      <w:r w:rsidRPr="00FF1EA6">
        <w:rPr>
          <w:rStyle w:val="Emphasis"/>
          <w:highlight w:val="cyan"/>
        </w:rPr>
        <w:t>difficult to defeat</w:t>
      </w:r>
      <w:r w:rsidRPr="00FF1EA6">
        <w:rPr>
          <w:sz w:val="16"/>
        </w:rPr>
        <w:t>.</w:t>
      </w:r>
    </w:p>
    <w:p w14:paraId="581E2C8B" w14:textId="77777777" w:rsidR="008B5E53" w:rsidRPr="00FF1EA6" w:rsidRDefault="008B5E53" w:rsidP="008B5E53">
      <w:pPr>
        <w:rPr>
          <w:sz w:val="16"/>
        </w:rPr>
      </w:pPr>
      <w:r w:rsidRPr="00FF1EA6">
        <w:rPr>
          <w:sz w:val="16"/>
        </w:rPr>
        <w:t xml:space="preserve">Most analysts believe that a terrorist group’s most promising route would be to attempt to make a bomb using purloined fissile material—plutonium or highly enriched uranium. However, as the Gilmore Commission—an advisory panel on terrorism and weapons of mass destruction—stressed in 1999, </w:t>
      </w:r>
      <w:r w:rsidRPr="00FF1EA6">
        <w:rPr>
          <w:rStyle w:val="StyleUnderline"/>
          <w:highlight w:val="cyan"/>
        </w:rPr>
        <w:t>building and deploying</w:t>
      </w:r>
      <w:r w:rsidRPr="00FF1EA6">
        <w:rPr>
          <w:rStyle w:val="StyleUnderline"/>
        </w:rPr>
        <w:t xml:space="preserve"> a nuclear device </w:t>
      </w:r>
      <w:r w:rsidRPr="00FF1EA6">
        <w:rPr>
          <w:rStyle w:val="StyleUnderline"/>
          <w:highlight w:val="cyan"/>
        </w:rPr>
        <w:t>presents “</w:t>
      </w:r>
      <w:r w:rsidRPr="00FF1EA6">
        <w:rPr>
          <w:rStyle w:val="Emphasis"/>
          <w:highlight w:val="cyan"/>
        </w:rPr>
        <w:t>Herculean challenges</w:t>
      </w:r>
      <w:r w:rsidRPr="00FF1EA6">
        <w:rPr>
          <w:rStyle w:val="StyleUnderline"/>
        </w:rPr>
        <w:t>.”</w:t>
      </w:r>
      <w:r w:rsidRPr="00FF1EA6">
        <w:rPr>
          <w:sz w:val="16"/>
        </w:rPr>
        <w:t xml:space="preserve"> As it noted, the process requires a lengthy sequence of steps; if each is not fully met, the result is not simply a less powerful weapon but one that can’t produce any significant nuclear yield at all or can’t be delivered.</w:t>
      </w:r>
    </w:p>
    <w:p w14:paraId="189FC23D" w14:textId="77777777" w:rsidR="008B5E53" w:rsidRPr="00FF1EA6" w:rsidRDefault="008B5E53" w:rsidP="008B5E53">
      <w:pPr>
        <w:rPr>
          <w:sz w:val="16"/>
        </w:rPr>
      </w:pPr>
      <w:r w:rsidRPr="00D50424">
        <w:rPr>
          <w:rStyle w:val="Emphasis"/>
        </w:rPr>
        <w:t>Physicists</w:t>
      </w:r>
      <w:r w:rsidRPr="00FF1EA6">
        <w:rPr>
          <w:sz w:val="16"/>
        </w:rPr>
        <w:t xml:space="preserve"> who have studied the issue </w:t>
      </w:r>
      <w:r w:rsidRPr="00D50424">
        <w:rPr>
          <w:rStyle w:val="StyleUnderline"/>
        </w:rPr>
        <w:t>conclude</w:t>
      </w:r>
      <w:r w:rsidRPr="00FF1EA6">
        <w:rPr>
          <w:sz w:val="16"/>
        </w:rPr>
        <w:t xml:space="preserve"> that </w:t>
      </w:r>
      <w:r w:rsidRPr="00FF1EA6">
        <w:rPr>
          <w:rStyle w:val="StyleUnderline"/>
        </w:rPr>
        <w:t xml:space="preserve">fabricating a nuclear weapon “could hardly be accomplished by a subnational group” </w:t>
      </w:r>
      <w:r w:rsidRPr="00D50424">
        <w:rPr>
          <w:rStyle w:val="StyleUnderline"/>
        </w:rPr>
        <w:t>because of</w:t>
      </w:r>
      <w:r w:rsidRPr="00FF1EA6">
        <w:rPr>
          <w:rStyle w:val="StyleUnderline"/>
        </w:rPr>
        <w:t xml:space="preserve"> “the </w:t>
      </w:r>
      <w:r w:rsidRPr="00FF1EA6">
        <w:rPr>
          <w:rStyle w:val="StyleUnderline"/>
          <w:highlight w:val="cyan"/>
        </w:rPr>
        <w:t>difficulty</w:t>
      </w:r>
      <w:r w:rsidRPr="00FF1EA6">
        <w:rPr>
          <w:rStyle w:val="StyleUnderline"/>
        </w:rPr>
        <w:t xml:space="preserve"> of </w:t>
      </w:r>
      <w:r w:rsidRPr="00FF1EA6">
        <w:rPr>
          <w:rStyle w:val="StyleUnderline"/>
          <w:highlight w:val="cyan"/>
        </w:rPr>
        <w:t>acquiring</w:t>
      </w:r>
      <w:r w:rsidRPr="00FF1EA6">
        <w:rPr>
          <w:rStyle w:val="StyleUnderline"/>
        </w:rPr>
        <w:t xml:space="preserve"> the necessary </w:t>
      </w:r>
      <w:r w:rsidRPr="00FF1EA6">
        <w:rPr>
          <w:rStyle w:val="Emphasis"/>
          <w:highlight w:val="cyan"/>
        </w:rPr>
        <w:t>expertise</w:t>
      </w:r>
      <w:r w:rsidRPr="00FF1EA6">
        <w:rPr>
          <w:rStyle w:val="StyleUnderline"/>
        </w:rPr>
        <w:t xml:space="preserve">, the </w:t>
      </w:r>
      <w:r w:rsidRPr="00FF1EA6">
        <w:rPr>
          <w:rStyle w:val="Emphasis"/>
          <w:highlight w:val="cyan"/>
        </w:rPr>
        <w:t>technical requirements</w:t>
      </w:r>
      <w:r w:rsidRPr="00FF1EA6">
        <w:rPr>
          <w:sz w:val="16"/>
        </w:rPr>
        <w:t xml:space="preserve"> (which in several fields verge on the unfeasible), </w:t>
      </w:r>
      <w:r w:rsidRPr="00FF1EA6">
        <w:rPr>
          <w:rStyle w:val="StyleUnderline"/>
        </w:rPr>
        <w:t xml:space="preserve">the </w:t>
      </w:r>
      <w:r w:rsidRPr="00FF1EA6">
        <w:rPr>
          <w:rStyle w:val="Emphasis"/>
          <w:highlight w:val="cyan"/>
        </w:rPr>
        <w:t>lack of</w:t>
      </w:r>
      <w:r w:rsidRPr="00FF1EA6">
        <w:rPr>
          <w:rStyle w:val="Emphasis"/>
        </w:rPr>
        <w:t xml:space="preserve"> available </w:t>
      </w:r>
      <w:r w:rsidRPr="00FF1EA6">
        <w:rPr>
          <w:rStyle w:val="Emphasis"/>
          <w:highlight w:val="cyan"/>
        </w:rPr>
        <w:t>materials</w:t>
      </w:r>
      <w:r w:rsidRPr="00FF1EA6">
        <w:rPr>
          <w:rStyle w:val="StyleUnderline"/>
          <w:highlight w:val="cyan"/>
        </w:rPr>
        <w:t xml:space="preserve"> and</w:t>
      </w:r>
      <w:r w:rsidRPr="00FF1EA6">
        <w:rPr>
          <w:sz w:val="16"/>
        </w:rPr>
        <w:t xml:space="preserve"> the lack of </w:t>
      </w:r>
      <w:r w:rsidRPr="00FF1EA6">
        <w:rPr>
          <w:rStyle w:val="StyleUnderline"/>
        </w:rPr>
        <w:t>experience in working with these.” Others stress</w:t>
      </w:r>
      <w:r w:rsidRPr="00FF1EA6">
        <w:rPr>
          <w:sz w:val="16"/>
        </w:rPr>
        <w:t xml:space="preserve"> the “</w:t>
      </w:r>
      <w:r w:rsidRPr="00FF1EA6">
        <w:rPr>
          <w:rStyle w:val="StyleUnderline"/>
        </w:rPr>
        <w:t>daunting problems</w:t>
      </w:r>
      <w:r w:rsidRPr="00FF1EA6">
        <w:rPr>
          <w:sz w:val="16"/>
        </w:rPr>
        <w:t xml:space="preserve"> associated </w:t>
      </w:r>
      <w:r w:rsidRPr="00FF1EA6">
        <w:rPr>
          <w:rStyle w:val="StyleUnderline"/>
        </w:rPr>
        <w:t xml:space="preserve">with </w:t>
      </w:r>
      <w:r w:rsidRPr="00FF1EA6">
        <w:rPr>
          <w:rStyle w:val="Emphasis"/>
          <w:highlight w:val="cyan"/>
        </w:rPr>
        <w:t>material purity</w:t>
      </w:r>
      <w:r w:rsidRPr="00FF1EA6">
        <w:rPr>
          <w:rStyle w:val="StyleUnderline"/>
        </w:rPr>
        <w:t xml:space="preserve">, </w:t>
      </w:r>
      <w:r w:rsidRPr="00FF1EA6">
        <w:rPr>
          <w:rStyle w:val="Emphasis"/>
        </w:rPr>
        <w:t>machining</w:t>
      </w:r>
      <w:r w:rsidRPr="00FF1EA6">
        <w:rPr>
          <w:rStyle w:val="StyleUnderline"/>
        </w:rPr>
        <w:t>, and a host of other issues</w:t>
      </w:r>
      <w:r w:rsidRPr="00FF1EA6">
        <w:rPr>
          <w:sz w:val="16"/>
        </w:rPr>
        <w:t xml:space="preserve">” and conclude that </w:t>
      </w:r>
      <w:r w:rsidRPr="00FF1EA6">
        <w:rPr>
          <w:rStyle w:val="StyleUnderline"/>
        </w:rPr>
        <w:t xml:space="preserve">the </w:t>
      </w:r>
      <w:r w:rsidRPr="00D50424">
        <w:rPr>
          <w:rStyle w:val="StyleUnderline"/>
        </w:rPr>
        <w:t>notion</w:t>
      </w:r>
      <w:r w:rsidRPr="00D50424">
        <w:rPr>
          <w:sz w:val="16"/>
        </w:rPr>
        <w:t xml:space="preserve"> that </w:t>
      </w:r>
      <w:r w:rsidRPr="00D50424">
        <w:rPr>
          <w:rStyle w:val="StyleUnderline"/>
        </w:rPr>
        <w:t>a terrorist group could fabricate an atomic bom</w:t>
      </w:r>
      <w:r w:rsidRPr="00D50424">
        <w:rPr>
          <w:sz w:val="16"/>
        </w:rPr>
        <w:t>b or device “</w:t>
      </w:r>
      <w:r w:rsidRPr="00D50424">
        <w:rPr>
          <w:rStyle w:val="StyleUnderline"/>
        </w:rPr>
        <w:t xml:space="preserve">is </w:t>
      </w:r>
      <w:r w:rsidRPr="00D50424">
        <w:rPr>
          <w:rStyle w:val="Emphasis"/>
        </w:rPr>
        <w:t>farfetched</w:t>
      </w:r>
      <w:r w:rsidRPr="00FF1EA6">
        <w:rPr>
          <w:rStyle w:val="Emphasis"/>
        </w:rPr>
        <w:t xml:space="preserve"> at best</w:t>
      </w:r>
      <w:r w:rsidRPr="00FF1EA6">
        <w:rPr>
          <w:sz w:val="16"/>
        </w:rPr>
        <w:t>.”</w:t>
      </w:r>
    </w:p>
    <w:p w14:paraId="43EB6DA9" w14:textId="77777777" w:rsidR="008B5E53" w:rsidRPr="0059337A" w:rsidRDefault="008B5E53" w:rsidP="008B5E53">
      <w:pPr>
        <w:rPr>
          <w:sz w:val="16"/>
        </w:rPr>
      </w:pPr>
      <w:r w:rsidRPr="00FF1EA6">
        <w:rPr>
          <w:sz w:val="16"/>
        </w:rPr>
        <w:t xml:space="preserve">The notion that terrorists could come up with a nuclear weapon seems remote. As with nuclear proliferation to countries, there may be </w:t>
      </w:r>
      <w:proofErr w:type="gramStart"/>
      <w:r w:rsidRPr="00FF1EA6">
        <w:rPr>
          <w:sz w:val="16"/>
        </w:rPr>
        <w:t>reason</w:t>
      </w:r>
      <w:proofErr w:type="gramEnd"/>
      <w:r w:rsidRPr="00FF1EA6">
        <w:rPr>
          <w:sz w:val="16"/>
        </w:rPr>
        <w:t xml:space="preserve"> for concern, or at least for interest and watchfulness. But </w:t>
      </w:r>
      <w:r w:rsidRPr="00FF1EA6">
        <w:rPr>
          <w:rStyle w:val="StyleUnderline"/>
        </w:rPr>
        <w:t xml:space="preserve">alarm and hysteria are </w:t>
      </w:r>
      <w:r w:rsidRPr="00FF1EA6">
        <w:rPr>
          <w:rStyle w:val="Emphasis"/>
        </w:rPr>
        <w:t>hardly called for</w:t>
      </w:r>
      <w:r w:rsidRPr="00FF1EA6">
        <w:rPr>
          <w:sz w:val="16"/>
        </w:rPr>
        <w:t>.</w:t>
      </w:r>
    </w:p>
    <w:p w14:paraId="39DABB85" w14:textId="77777777" w:rsidR="008B5E53" w:rsidRDefault="008B5E53" w:rsidP="008B5E53"/>
    <w:p w14:paraId="1758AFF7" w14:textId="77777777" w:rsidR="008B5E53" w:rsidRDefault="008B5E53" w:rsidP="008B5E53"/>
    <w:p w14:paraId="3D1C7CA3" w14:textId="77777777" w:rsidR="00677FFA" w:rsidRPr="00C82AD7" w:rsidRDefault="00677FFA" w:rsidP="00AE30DB">
      <w:pPr>
        <w:pStyle w:val="Heading4"/>
      </w:pPr>
      <w:r>
        <w:t xml:space="preserve">It's </w:t>
      </w:r>
      <w:r>
        <w:rPr>
          <w:u w:val="single"/>
        </w:rPr>
        <w:t>cooked now</w:t>
      </w:r>
      <w:r>
        <w:t xml:space="preserve">. Trumps </w:t>
      </w:r>
      <w:r>
        <w:rPr>
          <w:u w:val="single"/>
        </w:rPr>
        <w:t>undermined</w:t>
      </w:r>
      <w:r>
        <w:t xml:space="preserve"> NSF. </w:t>
      </w:r>
    </w:p>
    <w:p w14:paraId="08E64259" w14:textId="77777777" w:rsidR="00677FFA" w:rsidRPr="00193945" w:rsidRDefault="00677FFA" w:rsidP="00677FFA">
      <w:r w:rsidRPr="00193945">
        <w:rPr>
          <w:b/>
          <w:bCs/>
          <w:sz w:val="24"/>
          <w:szCs w:val="24"/>
        </w:rPr>
        <w:t>Lakhani 9/11</w:t>
      </w:r>
      <w:r>
        <w:t xml:space="preserve"> (Nina – Guardian, “Judge allows Trump to cut more than $1bn in National Science Foundation grants,” September 11, 2025 </w:t>
      </w:r>
      <w:hyperlink r:id="rId10" w:history="1">
        <w:r w:rsidRPr="00476B13">
          <w:rPr>
            <w:rStyle w:val="Hyperlink"/>
          </w:rPr>
          <w:t>https://www.theguardian.com/us-news/2025/sep/11/trump-national-science-foundation-grants-ruling</w:t>
        </w:r>
      </w:hyperlink>
      <w:r>
        <w:t xml:space="preserve"> JM </w:t>
      </w:r>
    </w:p>
    <w:p w14:paraId="048C0E9A" w14:textId="77777777" w:rsidR="00677FFA" w:rsidRPr="00193945" w:rsidRDefault="00677FFA" w:rsidP="00677FFA">
      <w:pPr>
        <w:rPr>
          <w:sz w:val="16"/>
        </w:rPr>
      </w:pPr>
      <w:r w:rsidRPr="00193945">
        <w:rPr>
          <w:sz w:val="16"/>
        </w:rPr>
        <w:t xml:space="preserve">The </w:t>
      </w:r>
      <w:r w:rsidRPr="00193945">
        <w:rPr>
          <w:rStyle w:val="Emphasis"/>
          <w:highlight w:val="cyan"/>
        </w:rPr>
        <w:t>Trump</w:t>
      </w:r>
      <w:r w:rsidRPr="00193945">
        <w:rPr>
          <w:sz w:val="16"/>
        </w:rPr>
        <w:t xml:space="preserve"> administration can go ahead and </w:t>
      </w:r>
      <w:r w:rsidRPr="00193945">
        <w:rPr>
          <w:rStyle w:val="Emphasis"/>
          <w:highlight w:val="cyan"/>
        </w:rPr>
        <w:t>purge</w:t>
      </w:r>
      <w:r w:rsidRPr="00193945">
        <w:rPr>
          <w:sz w:val="16"/>
        </w:rPr>
        <w:t xml:space="preserve"> more than </w:t>
      </w:r>
      <w:r w:rsidRPr="00193945">
        <w:rPr>
          <w:rStyle w:val="Emphasis"/>
          <w:highlight w:val="cyan"/>
        </w:rPr>
        <w:t>1,600 research grants</w:t>
      </w:r>
      <w:r w:rsidRPr="00193945">
        <w:rPr>
          <w:sz w:val="16"/>
        </w:rPr>
        <w:t xml:space="preserve"> issued </w:t>
      </w:r>
      <w:r w:rsidRPr="00193945">
        <w:rPr>
          <w:rStyle w:val="Emphasis"/>
          <w:highlight w:val="cyan"/>
        </w:rPr>
        <w:t>by</w:t>
      </w:r>
      <w:r w:rsidRPr="00193945">
        <w:rPr>
          <w:sz w:val="16"/>
        </w:rPr>
        <w:t xml:space="preserve"> National Science Foundation (</w:t>
      </w:r>
      <w:r w:rsidRPr="00193945">
        <w:rPr>
          <w:rStyle w:val="Emphasis"/>
          <w:highlight w:val="cyan"/>
        </w:rPr>
        <w:t>NSF) worth</w:t>
      </w:r>
      <w:r w:rsidRPr="00193945">
        <w:rPr>
          <w:sz w:val="16"/>
        </w:rPr>
        <w:t xml:space="preserve"> more than $</w:t>
      </w:r>
      <w:r w:rsidRPr="00193945">
        <w:rPr>
          <w:rStyle w:val="Emphasis"/>
          <w:highlight w:val="cyan"/>
        </w:rPr>
        <w:t>1bn,</w:t>
      </w:r>
      <w:r w:rsidRPr="00193945">
        <w:rPr>
          <w:sz w:val="16"/>
        </w:rPr>
        <w:t xml:space="preserve"> after a judge declined to grant a preliminary injunction in a case brought by a coalition of organizations representing thousands of scientists. The NSF is the premier federal investor in basic and cutting-edge science and engineering, which until Trump’s second term enjoyed bipartisan support, with the agency’s independent review process revered globally as the gold standard. Shortly after the president’s inauguration, the so-called “department of government efficiency” (Doge) led by the billionaire Trump donor Elon Musk was given free rein to overhaul the NSF to comply with what the administration said were its “changing priorities”. </w:t>
      </w:r>
      <w:r w:rsidRPr="00193945">
        <w:rPr>
          <w:rStyle w:val="Emphasis"/>
          <w:highlight w:val="cyan"/>
        </w:rPr>
        <w:t>Doge inflicted widespread</w:t>
      </w:r>
      <w:r w:rsidRPr="00193945">
        <w:rPr>
          <w:sz w:val="16"/>
        </w:rPr>
        <w:t xml:space="preserve"> and chaotic </w:t>
      </w:r>
      <w:r w:rsidRPr="00193945">
        <w:rPr>
          <w:rStyle w:val="Emphasis"/>
          <w:highlight w:val="cyan"/>
        </w:rPr>
        <w:t>cuts to NSF staff, programs and research grants</w:t>
      </w:r>
      <w:r w:rsidRPr="00193945">
        <w:rPr>
          <w:sz w:val="16"/>
        </w:rPr>
        <w:t xml:space="preserve"> – particularly targeting grants that complied with congressional mandates to improve participation by women, people of color and people with disabilities in science, technology, engineering and mathematics (Stem). The congressional push to improve diversity, equity and inclusion (DEI) in science and engineering was designed to nurture and attract untapped talent in marginalized communities, </w:t>
      </w:r>
      <w:proofErr w:type="gramStart"/>
      <w:r w:rsidRPr="00193945">
        <w:rPr>
          <w:sz w:val="16"/>
        </w:rPr>
        <w:t>in order to</w:t>
      </w:r>
      <w:proofErr w:type="gramEnd"/>
      <w:r w:rsidRPr="00193945">
        <w:rPr>
          <w:sz w:val="16"/>
        </w:rPr>
        <w:t xml:space="preserve"> boost American innovation, the economy and national defense. A </w:t>
      </w:r>
      <w:r w:rsidRPr="00193945">
        <w:rPr>
          <w:rStyle w:val="Emphasis"/>
          <w:highlight w:val="cyan"/>
        </w:rPr>
        <w:t>legal challenge</w:t>
      </w:r>
      <w:r w:rsidRPr="00193945">
        <w:rPr>
          <w:sz w:val="16"/>
        </w:rPr>
        <w:t xml:space="preserve"> seeking to stop the NSF grant terminations </w:t>
      </w:r>
      <w:r w:rsidRPr="00193945">
        <w:rPr>
          <w:rStyle w:val="Emphasis"/>
          <w:highlight w:val="cyan"/>
        </w:rPr>
        <w:t>was filed in June</w:t>
      </w:r>
      <w:r w:rsidRPr="00193945">
        <w:rPr>
          <w:sz w:val="16"/>
        </w:rPr>
        <w:t xml:space="preserve"> by groups including the American Association of Physics Teachers, American Association of Colleges and Universities, Women in Engineering Pro-Active Network, and United Auto Workers – which represents graduate students, postdoctoral researchers, faculty and university staff working on campuses. The groups argued that the sudden change in policy and mass terminations at the NSF were arbitrary and capricious, violating the Administrative Procedure Act (APA), the separation of powers and due process. On Wednesday evening, </w:t>
      </w:r>
      <w:r w:rsidRPr="00193945">
        <w:rPr>
          <w:rStyle w:val="Emphasis"/>
          <w:highlight w:val="cyan"/>
        </w:rPr>
        <w:t>the district court</w:t>
      </w:r>
      <w:r w:rsidRPr="00193945">
        <w:rPr>
          <w:sz w:val="16"/>
        </w:rPr>
        <w:t xml:space="preserve"> of the District of Columbia </w:t>
      </w:r>
      <w:r w:rsidRPr="00193945">
        <w:rPr>
          <w:rStyle w:val="Emphasis"/>
          <w:highlight w:val="cyan"/>
        </w:rPr>
        <w:t>ruled against</w:t>
      </w:r>
      <w:r w:rsidRPr="00193945">
        <w:rPr>
          <w:sz w:val="16"/>
        </w:rPr>
        <w:t xml:space="preserve"> the scientists </w:t>
      </w:r>
      <w:r w:rsidRPr="00193945">
        <w:rPr>
          <w:rStyle w:val="Emphasis"/>
          <w:highlight w:val="cyan"/>
        </w:rPr>
        <w:t>and</w:t>
      </w:r>
      <w:r w:rsidRPr="00193945">
        <w:rPr>
          <w:sz w:val="16"/>
        </w:rPr>
        <w:t xml:space="preserve"> </w:t>
      </w:r>
      <w:r w:rsidRPr="00193945">
        <w:rPr>
          <w:rStyle w:val="Emphasis"/>
          <w:highlight w:val="cyan"/>
        </w:rPr>
        <w:t>declined to halt</w:t>
      </w:r>
      <w:r w:rsidRPr="00193945">
        <w:rPr>
          <w:sz w:val="16"/>
        </w:rPr>
        <w:t xml:space="preserve"> the </w:t>
      </w:r>
      <w:r w:rsidRPr="00193945">
        <w:rPr>
          <w:rStyle w:val="Emphasis"/>
          <w:highlight w:val="cyan"/>
        </w:rPr>
        <w:t>cuts</w:t>
      </w:r>
      <w:r w:rsidRPr="00193945">
        <w:rPr>
          <w:sz w:val="16"/>
        </w:rPr>
        <w:t xml:space="preserve"> while the case proceeds through the courts. “The Court finds that it likely lacks jurisdiction over Plaintiffs’ retrospective APA claims … [and] Plaintiffs have failed to show irreparable harm flowing from their prospective APA claims and have not shown a likelihood of success on the merits of their constitutional claims,” the court ruled. In a statement, the coalition said: “While we are deeply disappointed in the court’s decision to allow the termination of grants to stand while we argue this case on the merits, we are as united and committed as ever to ultimately winning this case and protecting these important NSF grants. “The Trump-Vance administration acted unlawfully when it terminated these crucial grants. It attempted to usurp congressional authority by eliminating funding required by law. This case is not </w:t>
      </w:r>
      <w:proofErr w:type="gramStart"/>
      <w:r w:rsidRPr="00193945">
        <w:rPr>
          <w:sz w:val="16"/>
        </w:rPr>
        <w:t>over</w:t>
      </w:r>
      <w:proofErr w:type="gramEnd"/>
      <w:r w:rsidRPr="00193945">
        <w:rPr>
          <w:sz w:val="16"/>
        </w:rPr>
        <w:t xml:space="preserve"> and we are eager to defend the important role the NSF plays in the daily lives of Americans.” Since its creation 75 years ago, the NSF has contributed to major breakthroughs in organ transplants, gene technology, AI, smartphones and the internet, extreme weather and other hazard warning systems, American sign language and cybersecurity. So far, nearly 2,000 taxpayer funded research grants authorized on their merits have been abandoned midway, of which 420 have been reinstated, according to Grant Witness, a non-profit tracker of federal science and health research grants canceled under Trump.</w:t>
      </w:r>
    </w:p>
    <w:p w14:paraId="0C18DB40" w14:textId="77777777" w:rsidR="00677FFA" w:rsidRPr="000A3E50" w:rsidRDefault="00677FFA" w:rsidP="00677FFA"/>
    <w:p w14:paraId="7593520B" w14:textId="77777777" w:rsidR="002E7BAA" w:rsidRPr="002E7BAA" w:rsidRDefault="002E7BAA" w:rsidP="00AE30DB">
      <w:pPr>
        <w:pStyle w:val="Heading4"/>
      </w:pPr>
      <w:r w:rsidRPr="002E7BAA">
        <w:t xml:space="preserve">The </w:t>
      </w:r>
      <w:proofErr w:type="spellStart"/>
      <w:r w:rsidRPr="002E7BAA">
        <w:t>aff</w:t>
      </w:r>
      <w:proofErr w:type="spellEnd"/>
      <w:r w:rsidRPr="002E7BAA">
        <w:t xml:space="preserve"> can’t </w:t>
      </w:r>
      <w:r w:rsidRPr="002E7BAA">
        <w:rPr>
          <w:u w:val="single"/>
        </w:rPr>
        <w:t>topically implement</w:t>
      </w:r>
      <w:r w:rsidRPr="002E7BAA">
        <w:t xml:space="preserve"> removal restrictions. Those are </w:t>
      </w:r>
      <w:r w:rsidRPr="002E7BAA">
        <w:rPr>
          <w:u w:val="single"/>
        </w:rPr>
        <w:t>employment</w:t>
      </w:r>
      <w:r w:rsidRPr="002E7BAA">
        <w:t xml:space="preserve"> rights, the </w:t>
      </w:r>
      <w:r w:rsidRPr="002E7BAA">
        <w:rPr>
          <w:u w:val="single"/>
        </w:rPr>
        <w:t>opposite</w:t>
      </w:r>
      <w:r w:rsidRPr="002E7BAA">
        <w:t xml:space="preserve"> of collective bargaining.</w:t>
      </w:r>
    </w:p>
    <w:p w14:paraId="2FBF6629" w14:textId="77777777" w:rsidR="002E7BAA" w:rsidRDefault="002E7BAA" w:rsidP="002E7BAA">
      <w:r>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5CBEF79A" w14:textId="77777777" w:rsidR="002E7BAA" w:rsidRDefault="002E7BAA" w:rsidP="002E7BAA">
      <w:pPr>
        <w:rPr>
          <w:sz w:val="16"/>
        </w:rPr>
      </w:pPr>
      <w:r>
        <w:rPr>
          <w:rStyle w:val="StyleUnderline"/>
        </w:rPr>
        <w:t>With</w:t>
      </w:r>
      <w:r>
        <w:rPr>
          <w:sz w:val="16"/>
        </w:rPr>
        <w:t xml:space="preserve"> the old system of </w:t>
      </w:r>
      <w:r>
        <w:rPr>
          <w:rStyle w:val="Emphasis"/>
        </w:rPr>
        <w:t>c</w:t>
      </w:r>
      <w:r>
        <w:rPr>
          <w:sz w:val="16"/>
        </w:rPr>
        <w:t xml:space="preserve">ollective </w:t>
      </w:r>
      <w:r>
        <w:rPr>
          <w:rStyle w:val="Emphasis"/>
        </w:rPr>
        <w:t>b</w:t>
      </w:r>
      <w:r>
        <w:rPr>
          <w:sz w:val="16"/>
        </w:rPr>
        <w:t xml:space="preserve">argaining </w:t>
      </w:r>
      <w:r>
        <w:rPr>
          <w:rStyle w:val="Emphasis"/>
        </w:rPr>
        <w:t>fading</w:t>
      </w:r>
      <w:r>
        <w:rPr>
          <w:rStyle w:val="StyleUnderline"/>
        </w:rPr>
        <w:t xml:space="preserve"> away, </w:t>
      </w:r>
      <w:r>
        <w:rPr>
          <w:rStyle w:val="Emphasis"/>
        </w:rPr>
        <w:t>something new</w:t>
      </w:r>
      <w:r>
        <w:rPr>
          <w:rStyle w:val="StyleUnderline"/>
        </w:rPr>
        <w:t xml:space="preserve"> is </w:t>
      </w:r>
      <w:r>
        <w:rPr>
          <w:rStyle w:val="Emphasis"/>
        </w:rPr>
        <w:t>emerging</w:t>
      </w:r>
      <w:r>
        <w:rPr>
          <w:rStyle w:val="StyleUnderline"/>
        </w:rPr>
        <w:t xml:space="preserve"> to take its place</w:t>
      </w:r>
      <w:r>
        <w:rPr>
          <w:sz w:val="16"/>
        </w:rPr>
        <w:t xml:space="preserve">. In the past decade, state </w:t>
      </w:r>
      <w:r>
        <w:rPr>
          <w:rStyle w:val="Emphasis"/>
          <w:highlight w:val="cyan"/>
        </w:rPr>
        <w:t>legislatures</w:t>
      </w:r>
      <w:r>
        <w:rPr>
          <w:rStyle w:val="StyleUnderline"/>
        </w:rPr>
        <w:t xml:space="preserve"> and </w:t>
      </w:r>
      <w:r>
        <w:rPr>
          <w:rStyle w:val="Emphasis"/>
        </w:rPr>
        <w:t>courts</w:t>
      </w:r>
      <w:r>
        <w:rPr>
          <w:rStyle w:val="StyleUnderline"/>
        </w:rPr>
        <w:t xml:space="preserve"> have </w:t>
      </w:r>
      <w:r>
        <w:rPr>
          <w:rStyle w:val="StyleUnderline"/>
          <w:highlight w:val="cyan"/>
        </w:rPr>
        <w:t>created</w:t>
      </w:r>
      <w:r>
        <w:rPr>
          <w:sz w:val="16"/>
        </w:rPr>
        <w:t xml:space="preserve"> a </w:t>
      </w:r>
      <w:r>
        <w:rPr>
          <w:rStyle w:val="StyleUnderline"/>
        </w:rPr>
        <w:t>plethora of</w:t>
      </w:r>
      <w:r>
        <w:rPr>
          <w:sz w:val="16"/>
        </w:rPr>
        <w:t xml:space="preserve"> new </w:t>
      </w:r>
      <w:r>
        <w:rPr>
          <w:rStyle w:val="Emphasis"/>
          <w:highlight w:val="cyan"/>
        </w:rPr>
        <w:t>employment rights</w:t>
      </w:r>
      <w:r>
        <w:rPr>
          <w:rStyle w:val="StyleUnderline"/>
          <w:highlight w:val="cyan"/>
        </w:rPr>
        <w:t xml:space="preserve"> for individual workers</w:t>
      </w:r>
      <w:r>
        <w:rPr>
          <w:sz w:val="16"/>
        </w:rPr>
        <w:t>—</w:t>
      </w:r>
      <w:r>
        <w:rPr>
          <w:rStyle w:val="StyleUnderline"/>
        </w:rPr>
        <w:t xml:space="preserve">rights </w:t>
      </w:r>
      <w:r>
        <w:rPr>
          <w:rStyle w:val="Emphasis"/>
          <w:highlight w:val="cyan"/>
        </w:rPr>
        <w:t>not</w:t>
      </w:r>
      <w:r>
        <w:rPr>
          <w:rStyle w:val="StyleUnderline"/>
          <w:highlight w:val="cyan"/>
        </w:rPr>
        <w:t xml:space="preserve"> to be </w:t>
      </w:r>
      <w:r>
        <w:rPr>
          <w:rStyle w:val="Emphasis"/>
          <w:highlight w:val="cyan"/>
        </w:rPr>
        <w:t>fired</w:t>
      </w:r>
      <w:r>
        <w:rPr>
          <w:sz w:val="16"/>
        </w:rPr>
        <w:t xml:space="preserve"> abusively, </w:t>
      </w:r>
      <w:r>
        <w:rPr>
          <w:rStyle w:val="StyleUnderline"/>
        </w:rPr>
        <w:t xml:space="preserve">rights for </w:t>
      </w:r>
      <w:r>
        <w:rPr>
          <w:rStyle w:val="Emphasis"/>
          <w:highlight w:val="cyan"/>
        </w:rPr>
        <w:t>privacy</w:t>
      </w:r>
      <w:r>
        <w:rPr>
          <w:sz w:val="16"/>
        </w:rPr>
        <w:t xml:space="preserve"> on the job, rights to be free of drug testing, rights to be free of sexual harassment, </w:t>
      </w:r>
      <w:r>
        <w:rPr>
          <w:rStyle w:val="StyleUnderline"/>
        </w:rPr>
        <w:t xml:space="preserve">rights for </w:t>
      </w:r>
      <w:r>
        <w:rPr>
          <w:rStyle w:val="Emphasis"/>
          <w:highlight w:val="cyan"/>
        </w:rPr>
        <w:t>whistleblowers</w:t>
      </w:r>
      <w:r>
        <w:rPr>
          <w:sz w:val="16"/>
        </w:rPr>
        <w:t xml:space="preserve">,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w:t>
      </w:r>
      <w:proofErr w:type="gramStart"/>
      <w:r>
        <w:rPr>
          <w:sz w:val="16"/>
        </w:rPr>
        <w:t>fact, and</w:t>
      </w:r>
      <w:proofErr w:type="gramEnd"/>
      <w:r>
        <w:rPr>
          <w:sz w:val="16"/>
        </w:rPr>
        <w:t xml:space="preserve"> initiate a public debate about the strengths and weaknesses of the new system, the old system, and others that might be imagined.</w:t>
      </w:r>
    </w:p>
    <w:p w14:paraId="252DBE71" w14:textId="77777777" w:rsidR="002E7BAA" w:rsidRDefault="002E7BAA" w:rsidP="002E7BAA">
      <w:pPr>
        <w:rPr>
          <w:sz w:val="16"/>
        </w:rPr>
      </w:pPr>
      <w:r>
        <w:rPr>
          <w:rStyle w:val="StyleUnderline"/>
        </w:rPr>
        <w:t xml:space="preserve">There is </w:t>
      </w:r>
      <w:r>
        <w:rPr>
          <w:rStyle w:val="Emphasis"/>
        </w:rPr>
        <w:t>a</w:t>
      </w:r>
      <w:r>
        <w:rPr>
          <w:sz w:val="16"/>
        </w:rPr>
        <w:t xml:space="preserve"> plausible </w:t>
      </w:r>
      <w:r>
        <w:rPr>
          <w:rStyle w:val="Emphasis"/>
        </w:rPr>
        <w:t>argument</w:t>
      </w:r>
      <w:r>
        <w:rPr>
          <w:sz w:val="16"/>
        </w:rPr>
        <w:t xml:space="preserve"> that the newly </w:t>
      </w:r>
      <w:r>
        <w:rPr>
          <w:rStyle w:val="StyleUnderline"/>
        </w:rPr>
        <w:t xml:space="preserve">emerging </w:t>
      </w:r>
      <w:r>
        <w:rPr>
          <w:rStyle w:val="Emphasis"/>
        </w:rPr>
        <w:t>individual</w:t>
      </w:r>
      <w:r>
        <w:rPr>
          <w:rStyle w:val="StyleUnderline"/>
        </w:rPr>
        <w:t xml:space="preserve"> employment rights are an </w:t>
      </w:r>
      <w:r>
        <w:rPr>
          <w:rStyle w:val="Emphasis"/>
        </w:rPr>
        <w:t>evolution</w:t>
      </w:r>
      <w:r>
        <w:rPr>
          <w:rStyle w:val="StyleUnderline"/>
        </w:rPr>
        <w:t xml:space="preserve"> of the</w:t>
      </w:r>
      <w:r>
        <w:rPr>
          <w:sz w:val="16"/>
        </w:rPr>
        <w:t xml:space="preserve"> pre-existing </w:t>
      </w:r>
      <w:r>
        <w:rPr>
          <w:rStyle w:val="StyleUnderline"/>
        </w:rPr>
        <w:t xml:space="preserve">system of </w:t>
      </w:r>
      <w:r>
        <w:rPr>
          <w:rStyle w:val="Emphasis"/>
        </w:rPr>
        <w:t>c</w:t>
      </w:r>
      <w:r>
        <w:rPr>
          <w:sz w:val="16"/>
        </w:rPr>
        <w:t xml:space="preserve">ollective </w:t>
      </w:r>
      <w:r>
        <w:rPr>
          <w:rStyle w:val="Emphasis"/>
        </w:rPr>
        <w:t>b</w:t>
      </w:r>
      <w:r>
        <w:rPr>
          <w:sz w:val="16"/>
        </w:rPr>
        <w:t xml:space="preserve">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w:t>
      </w:r>
      <w:proofErr w:type="gramStart"/>
      <w:r>
        <w:rPr>
          <w:sz w:val="16"/>
        </w:rPr>
        <w:t>finely-tuned</w:t>
      </w:r>
      <w:proofErr w:type="gramEnd"/>
      <w:r>
        <w:rPr>
          <w:sz w:val="16"/>
        </w:rPr>
        <w:t xml:space="preserve"> form of bargaining could strengthen loyalty at the local level and thereby create stronger labor organizations. Greater individual employment rights might also remove sources of conflict within unions. Externally imposed employment terms represent tradeoffs made by </w:t>
      </w:r>
      <w:proofErr w:type="gramStart"/>
      <w:r>
        <w:rPr>
          <w:sz w:val="16"/>
        </w:rPr>
        <w:t>a legislature</w:t>
      </w:r>
      <w:proofErr w:type="gramEnd"/>
      <w:r>
        <w:rPr>
          <w:sz w:val="16"/>
        </w:rPr>
        <w:t xml:space="preserve"> or court, rather than by unions-tradeoffs between the young and the old, the black and the white, and so forth. </w:t>
      </w:r>
      <w:proofErr w:type="gramStart"/>
      <w:r>
        <w:rPr>
          <w:sz w:val="16"/>
        </w:rPr>
        <w:t>Thus</w:t>
      </w:r>
      <w:proofErr w:type="gramEnd"/>
      <w:r>
        <w:rPr>
          <w:sz w:val="16"/>
        </w:rPr>
        <w:t xml:space="preserve"> they spare unions the potentially divisive effects of making such decisions themselves.</w:t>
      </w:r>
    </w:p>
    <w:p w14:paraId="66EFB350" w14:textId="77777777" w:rsidR="002E7BAA" w:rsidRDefault="002E7BAA" w:rsidP="002E7BAA">
      <w:pPr>
        <w:rPr>
          <w:sz w:val="16"/>
        </w:rPr>
      </w:pPr>
      <w:r>
        <w:rPr>
          <w:rStyle w:val="Emphasis"/>
        </w:rPr>
        <w:t>However</w:t>
      </w:r>
      <w:r>
        <w:rPr>
          <w:sz w:val="16"/>
        </w:rPr>
        <w:t xml:space="preserve">, </w:t>
      </w:r>
      <w:r>
        <w:rPr>
          <w:rStyle w:val="Emphasis"/>
        </w:rPr>
        <w:t>despite</w:t>
      </w:r>
      <w:r>
        <w:rPr>
          <w:rStyle w:val="StyleUnderline"/>
        </w:rPr>
        <w:t xml:space="preserve"> the</w:t>
      </w:r>
      <w:r>
        <w:rPr>
          <w:sz w:val="16"/>
        </w:rPr>
        <w:t xml:space="preserve"> variety of </w:t>
      </w:r>
      <w:r>
        <w:rPr>
          <w:rStyle w:val="StyleUnderline"/>
        </w:rPr>
        <w:t>ways</w:t>
      </w:r>
      <w:r>
        <w:rPr>
          <w:sz w:val="16"/>
        </w:rPr>
        <w:t xml:space="preserve"> in which external </w:t>
      </w:r>
      <w:r>
        <w:rPr>
          <w:rStyle w:val="StyleUnderline"/>
        </w:rPr>
        <w:t xml:space="preserve">employment rights </w:t>
      </w:r>
      <w:r>
        <w:rPr>
          <w:rStyle w:val="Emphasis"/>
        </w:rPr>
        <w:t>could</w:t>
      </w:r>
      <w:r>
        <w:rPr>
          <w:rStyle w:val="StyleUnderline"/>
        </w:rPr>
        <w:t xml:space="preserve"> be benign or</w:t>
      </w:r>
      <w:r>
        <w:rPr>
          <w:sz w:val="16"/>
        </w:rPr>
        <w:t xml:space="preserve"> even </w:t>
      </w:r>
      <w:r>
        <w:rPr>
          <w:rStyle w:val="StyleUnderline"/>
        </w:rPr>
        <w:t>beneficial to organized labor,</w:t>
      </w:r>
      <w:r>
        <w:rPr>
          <w:sz w:val="16"/>
        </w:rPr>
        <w:t xml:space="preserve"> the rise of individual employment rights has not had that effect. Rather, </w:t>
      </w:r>
      <w:r>
        <w:rPr>
          <w:rStyle w:val="StyleUnderline"/>
          <w:highlight w:val="cyan"/>
        </w:rPr>
        <w:t>there is</w:t>
      </w:r>
      <w:r>
        <w:rPr>
          <w:sz w:val="16"/>
        </w:rPr>
        <w:t xml:space="preserve"> a </w:t>
      </w:r>
      <w:r>
        <w:rPr>
          <w:rStyle w:val="Emphasis"/>
          <w:highlight w:val="cyan"/>
        </w:rPr>
        <w:t>tension</w:t>
      </w:r>
      <w:r>
        <w:rPr>
          <w:sz w:val="16"/>
        </w:rPr>
        <w:t xml:space="preserve"> </w:t>
      </w:r>
      <w:r>
        <w:rPr>
          <w:rStyle w:val="StyleUnderline"/>
          <w:highlight w:val="cyan"/>
        </w:rPr>
        <w:t>between</w:t>
      </w:r>
      <w:r>
        <w:rPr>
          <w:sz w:val="16"/>
        </w:rPr>
        <w:t xml:space="preserve"> the new </w:t>
      </w:r>
      <w:r>
        <w:rPr>
          <w:rStyle w:val="Emphasis"/>
          <w:highlight w:val="cyan"/>
        </w:rPr>
        <w:t>individual employment</w:t>
      </w:r>
      <w:r>
        <w:rPr>
          <w:sz w:val="16"/>
        </w:rPr>
        <w:t xml:space="preserve"> </w:t>
      </w:r>
      <w:r>
        <w:rPr>
          <w:rStyle w:val="StyleUnderline"/>
          <w:highlight w:val="cyan"/>
        </w:rPr>
        <w:t>rights</w:t>
      </w:r>
      <w:r>
        <w:rPr>
          <w:sz w:val="16"/>
        </w:rPr>
        <w:t xml:space="preserve"> </w:t>
      </w:r>
      <w:r>
        <w:rPr>
          <w:rStyle w:val="StyleUnderline"/>
          <w:highlight w:val="cyan"/>
        </w:rPr>
        <w:t>and</w:t>
      </w:r>
      <w:r>
        <w:rPr>
          <w:sz w:val="16"/>
        </w:rPr>
        <w:t xml:space="preserve"> the New Deal system of </w:t>
      </w:r>
      <w:r>
        <w:rPr>
          <w:rStyle w:val="Emphasis"/>
          <w:highlight w:val="cyan"/>
        </w:rPr>
        <w:t>c</w:t>
      </w:r>
      <w:r>
        <w:rPr>
          <w:sz w:val="16"/>
        </w:rPr>
        <w:t xml:space="preserve">ollective </w:t>
      </w:r>
      <w:r>
        <w:rPr>
          <w:rStyle w:val="Emphasis"/>
          <w:highlight w:val="cyan"/>
        </w:rPr>
        <w:t>b</w:t>
      </w:r>
      <w:r>
        <w:rPr>
          <w:sz w:val="16"/>
        </w:rPr>
        <w:t xml:space="preserve">argaining, a tension </w:t>
      </w:r>
      <w:r>
        <w:rPr>
          <w:rStyle w:val="StyleUnderline"/>
        </w:rPr>
        <w:t>that means</w:t>
      </w:r>
      <w:r>
        <w:rPr>
          <w:sz w:val="16"/>
        </w:rPr>
        <w:t xml:space="preserve">, concretely, that </w:t>
      </w:r>
      <w:r>
        <w:rPr>
          <w:rStyle w:val="Emphasis"/>
          <w:highlight w:val="cyan"/>
        </w:rPr>
        <w:t>organized</w:t>
      </w:r>
      <w:r>
        <w:rPr>
          <w:sz w:val="16"/>
        </w:rPr>
        <w:t xml:space="preserve"> </w:t>
      </w:r>
      <w:r>
        <w:rPr>
          <w:rStyle w:val="Emphasis"/>
          <w:highlight w:val="cyan"/>
        </w:rPr>
        <w:t>workers</w:t>
      </w:r>
      <w:r>
        <w:rPr>
          <w:rStyle w:val="StyleUnderline"/>
          <w:highlight w:val="cyan"/>
        </w:rPr>
        <w:t xml:space="preserve"> do </w:t>
      </w:r>
      <w:r>
        <w:rPr>
          <w:rStyle w:val="Emphasis"/>
          <w:highlight w:val="cyan"/>
        </w:rPr>
        <w:t>not share</w:t>
      </w:r>
      <w:r>
        <w:rPr>
          <w:rStyle w:val="StyleUnderline"/>
        </w:rPr>
        <w:t xml:space="preserve"> </w:t>
      </w:r>
      <w:r>
        <w:rPr>
          <w:rStyle w:val="StyleUnderline"/>
          <w:highlight w:val="cyan"/>
        </w:rPr>
        <w:t>in</w:t>
      </w:r>
      <w:r>
        <w:rPr>
          <w:rStyle w:val="StyleUnderline"/>
        </w:rPr>
        <w:t xml:space="preserve"> the </w:t>
      </w:r>
      <w:r>
        <w:rPr>
          <w:rStyle w:val="StyleUnderline"/>
          <w:highlight w:val="cyan"/>
        </w:rPr>
        <w:t>benefits</w:t>
      </w:r>
      <w:r>
        <w:rPr>
          <w:rStyle w:val="StyleUnderline"/>
        </w:rPr>
        <w:t xml:space="preserve"> of</w:t>
      </w:r>
      <w:r>
        <w:rPr>
          <w:sz w:val="16"/>
        </w:rPr>
        <w:t xml:space="preserve"> the new </w:t>
      </w:r>
      <w:r>
        <w:rPr>
          <w:rStyle w:val="StyleUnderline"/>
        </w:rPr>
        <w:t>employment rights</w:t>
      </w:r>
      <w:r>
        <w:rPr>
          <w:sz w:val="16"/>
        </w:rPr>
        <w:t xml:space="preserve">. Examining why this is so will enable us to see that </w:t>
      </w:r>
      <w:r>
        <w:rPr>
          <w:rStyle w:val="StyleUnderline"/>
          <w:highlight w:val="cyan"/>
        </w:rPr>
        <w:t>the</w:t>
      </w:r>
      <w:r>
        <w:rPr>
          <w:sz w:val="16"/>
        </w:rPr>
        <w:t xml:space="preserve"> newly </w:t>
      </w:r>
      <w:r>
        <w:rPr>
          <w:rStyle w:val="StyleUnderline"/>
        </w:rPr>
        <w:t xml:space="preserve">emerging </w:t>
      </w:r>
      <w:r>
        <w:rPr>
          <w:rStyle w:val="StyleUnderline"/>
          <w:highlight w:val="cyan"/>
        </w:rPr>
        <w:t xml:space="preserve">system is a </w:t>
      </w:r>
      <w:r>
        <w:rPr>
          <w:rStyle w:val="Emphasis"/>
          <w:sz w:val="32"/>
          <w:szCs w:val="32"/>
          <w:highlight w:val="cyan"/>
        </w:rPr>
        <w:t>distinct and separate form of legal regulation</w:t>
      </w:r>
      <w:r>
        <w:rPr>
          <w:sz w:val="16"/>
        </w:rPr>
        <w:t>. And recognizing that reality will enable us to confront the normative issue: What system of legal rules is best suited for regulating employment relations?</w:t>
      </w:r>
    </w:p>
    <w:p w14:paraId="0F5CD8FF" w14:textId="77777777" w:rsidR="00677FFA" w:rsidRDefault="00677FFA" w:rsidP="00AE30DB">
      <w:pPr>
        <w:pStyle w:val="Heading4"/>
      </w:pPr>
      <w:r>
        <w:rPr>
          <w:u w:val="single"/>
        </w:rPr>
        <w:t>Ignoring</w:t>
      </w:r>
      <w:r>
        <w:t xml:space="preserve"> expert input is Trump’s </w:t>
      </w:r>
      <w:r>
        <w:rPr>
          <w:u w:val="single"/>
        </w:rPr>
        <w:t>whole schtick</w:t>
      </w:r>
      <w:r>
        <w:t>.</w:t>
      </w:r>
    </w:p>
    <w:p w14:paraId="77FD7105" w14:textId="77777777" w:rsidR="00677FFA" w:rsidRDefault="00677FFA" w:rsidP="00677FFA">
      <w:r>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50E5CA78" w14:textId="77777777" w:rsidR="00677FFA" w:rsidRDefault="00677FFA" w:rsidP="00677FFA">
      <w:pPr>
        <w:rPr>
          <w:sz w:val="16"/>
        </w:rPr>
      </w:pPr>
      <w:r>
        <w:rPr>
          <w:sz w:val="16"/>
        </w:rPr>
        <w:t>MARY LOUISE KELLY, HOST:</w:t>
      </w:r>
    </w:p>
    <w:p w14:paraId="1A954EF6" w14:textId="77777777" w:rsidR="00677FFA" w:rsidRDefault="00677FFA" w:rsidP="00677FFA">
      <w:pPr>
        <w:rPr>
          <w:sz w:val="16"/>
        </w:rPr>
      </w:pPr>
      <w:r>
        <w:rPr>
          <w:sz w:val="16"/>
        </w:rPr>
        <w:t xml:space="preserve">Last week, the </w:t>
      </w:r>
      <w:r>
        <w:rPr>
          <w:rStyle w:val="StyleUnderline"/>
          <w:highlight w:val="cyan"/>
        </w:rPr>
        <w:t>Trump</w:t>
      </w:r>
      <w:r>
        <w:rPr>
          <w:sz w:val="16"/>
        </w:rPr>
        <w:t xml:space="preserve"> administration </w:t>
      </w:r>
      <w:r>
        <w:rPr>
          <w:rStyle w:val="Emphasis"/>
          <w:highlight w:val="cyan"/>
        </w:rPr>
        <w:t>canceled</w:t>
      </w:r>
      <w:r>
        <w:rPr>
          <w:sz w:val="16"/>
        </w:rPr>
        <w:t xml:space="preserve"> approximately $</w:t>
      </w:r>
      <w:r>
        <w:rPr>
          <w:rStyle w:val="StyleUnderline"/>
        </w:rPr>
        <w:t xml:space="preserve">500 million in </w:t>
      </w:r>
      <w:r>
        <w:rPr>
          <w:rStyle w:val="Emphasis"/>
          <w:highlight w:val="cyan"/>
        </w:rPr>
        <w:t>contracts</w:t>
      </w:r>
      <w:r>
        <w:rPr>
          <w:rStyle w:val="StyleUnderline"/>
          <w:highlight w:val="cyan"/>
        </w:rPr>
        <w:t xml:space="preserve"> to develop</w:t>
      </w:r>
      <w:r>
        <w:rPr>
          <w:rStyle w:val="StyleUnderline"/>
        </w:rPr>
        <w:t xml:space="preserve"> mRNA </w:t>
      </w:r>
      <w:r>
        <w:rPr>
          <w:rStyle w:val="Emphasis"/>
          <w:highlight w:val="cyan"/>
        </w:rPr>
        <w:t>vaccines</w:t>
      </w:r>
      <w:r>
        <w:rPr>
          <w:sz w:val="16"/>
        </w:rPr>
        <w:t xml:space="preserve"> that protect the nation against future viral threats. The </w:t>
      </w:r>
      <w:proofErr w:type="gramStart"/>
      <w:r>
        <w:rPr>
          <w:sz w:val="16"/>
        </w:rPr>
        <w:t>move</w:t>
      </w:r>
      <w:proofErr w:type="gramEnd"/>
      <w:r>
        <w:rPr>
          <w:sz w:val="16"/>
        </w:rPr>
        <w:t xml:space="preserve"> alarmed public health experts. That was big news. But </w:t>
      </w:r>
      <w:r>
        <w:rPr>
          <w:rStyle w:val="Emphasis"/>
          <w:highlight w:val="cyan"/>
        </w:rPr>
        <w:t>disregarding</w:t>
      </w:r>
      <w:r>
        <w:rPr>
          <w:rStyle w:val="StyleUnderline"/>
        </w:rPr>
        <w:t xml:space="preserve"> the advice</w:t>
      </w:r>
      <w:r>
        <w:rPr>
          <w:sz w:val="16"/>
        </w:rPr>
        <w:t xml:space="preserve"> </w:t>
      </w:r>
      <w:r>
        <w:rPr>
          <w:rStyle w:val="StyleUnderline"/>
        </w:rPr>
        <w:t xml:space="preserve">of </w:t>
      </w:r>
      <w:r>
        <w:rPr>
          <w:rStyle w:val="Emphasis"/>
          <w:highlight w:val="cyan"/>
        </w:rPr>
        <w:t>experts</w:t>
      </w:r>
      <w:r>
        <w:rPr>
          <w:rStyle w:val="StyleUnderline"/>
          <w:highlight w:val="cyan"/>
        </w:rPr>
        <w:t xml:space="preserve"> is </w:t>
      </w:r>
      <w:r>
        <w:rPr>
          <w:rStyle w:val="Emphasis"/>
          <w:highlight w:val="cyan"/>
        </w:rPr>
        <w:t>nothing new</w:t>
      </w:r>
      <w:r>
        <w:rPr>
          <w:rStyle w:val="StyleUnderline"/>
        </w:rPr>
        <w:t xml:space="preserve"> for this admin</w:t>
      </w:r>
      <w:r>
        <w:rPr>
          <w:sz w:val="16"/>
        </w:rPr>
        <w:t xml:space="preserve">istration, </w:t>
      </w:r>
      <w:r>
        <w:rPr>
          <w:rStyle w:val="StyleUnderline"/>
        </w:rPr>
        <w:t xml:space="preserve">whether it's </w:t>
      </w:r>
      <w:r>
        <w:rPr>
          <w:rStyle w:val="StyleUnderline"/>
          <w:highlight w:val="cyan"/>
        </w:rPr>
        <w:t xml:space="preserve">about </w:t>
      </w:r>
      <w:r>
        <w:rPr>
          <w:rStyle w:val="Emphasis"/>
          <w:highlight w:val="cyan"/>
        </w:rPr>
        <w:t>health</w:t>
      </w:r>
      <w:r>
        <w:rPr>
          <w:sz w:val="16"/>
        </w:rPr>
        <w:t xml:space="preserve"> policy </w:t>
      </w:r>
      <w:r>
        <w:rPr>
          <w:rStyle w:val="StyleUnderline"/>
        </w:rPr>
        <w:t xml:space="preserve">or </w:t>
      </w:r>
      <w:r>
        <w:rPr>
          <w:rStyle w:val="Emphasis"/>
        </w:rPr>
        <w:t>other areas</w:t>
      </w:r>
      <w:r>
        <w:rPr>
          <w:rStyle w:val="StyleUnderline"/>
        </w:rPr>
        <w:t xml:space="preserve"> of </w:t>
      </w:r>
      <w:r>
        <w:rPr>
          <w:rStyle w:val="Emphasis"/>
        </w:rPr>
        <w:t>government work</w:t>
      </w:r>
      <w:r>
        <w:rPr>
          <w:sz w:val="16"/>
        </w:rPr>
        <w:t xml:space="preserve"> </w:t>
      </w:r>
      <w:r>
        <w:rPr>
          <w:rStyle w:val="StyleUnderline"/>
        </w:rPr>
        <w:t>like</w:t>
      </w:r>
      <w:r>
        <w:rPr>
          <w:sz w:val="16"/>
        </w:rPr>
        <w:t xml:space="preserve">, say, </w:t>
      </w:r>
      <w:r>
        <w:rPr>
          <w:rStyle w:val="StyleUnderline"/>
        </w:rPr>
        <w:t xml:space="preserve">the </w:t>
      </w:r>
      <w:r>
        <w:rPr>
          <w:rStyle w:val="Emphasis"/>
          <w:highlight w:val="cyan"/>
        </w:rPr>
        <w:t>econ</w:t>
      </w:r>
      <w:r>
        <w:rPr>
          <w:sz w:val="16"/>
        </w:rPr>
        <w:t xml:space="preserve">omy </w:t>
      </w:r>
      <w:r>
        <w:rPr>
          <w:rStyle w:val="StyleUnderline"/>
          <w:highlight w:val="cyan"/>
        </w:rPr>
        <w:t>or</w:t>
      </w:r>
      <w:r>
        <w:rPr>
          <w:rStyle w:val="StyleUnderline"/>
        </w:rPr>
        <w:t xml:space="preserve"> </w:t>
      </w:r>
      <w:r>
        <w:rPr>
          <w:rStyle w:val="Emphasis"/>
        </w:rPr>
        <w:t xml:space="preserve">foreign </w:t>
      </w:r>
      <w:r>
        <w:rPr>
          <w:rStyle w:val="Emphasis"/>
          <w:highlight w:val="cyan"/>
        </w:rPr>
        <w:t>aid</w:t>
      </w:r>
      <w:r>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6D030663" w14:textId="77777777" w:rsidR="00677FFA" w:rsidRDefault="00677FFA" w:rsidP="00677FFA">
      <w:pPr>
        <w:rPr>
          <w:sz w:val="16"/>
        </w:rPr>
      </w:pPr>
      <w:r>
        <w:rPr>
          <w:sz w:val="16"/>
        </w:rPr>
        <w:t>DOMENICO MONTANARO, BYLINE: This decision at HHS canceling all this money for mRNA vaccines is kind of wild to me because it feels like a reversal from Trump's first term. He pushed to develop these vaccines in the first place.</w:t>
      </w:r>
    </w:p>
    <w:p w14:paraId="2818E7B2" w14:textId="77777777" w:rsidR="00677FFA" w:rsidRDefault="00677FFA" w:rsidP="00677FFA">
      <w:pPr>
        <w:rPr>
          <w:sz w:val="16"/>
        </w:rPr>
      </w:pPr>
      <w:r>
        <w:rPr>
          <w:sz w:val="16"/>
        </w:rPr>
        <w:t xml:space="preserve">SELENA SIMMONS-DUFFIN, BYLINE: Yeah, you know, it is, in some ways, a dramatic U-turn from the first Trump administration, which was in place when the COVID-19 pandemic began. </w:t>
      </w:r>
      <w:proofErr w:type="gramStart"/>
      <w:r>
        <w:rPr>
          <w:sz w:val="16"/>
        </w:rPr>
        <w:t>So</w:t>
      </w:r>
      <w:proofErr w:type="gramEnd"/>
      <w:r>
        <w:rPr>
          <w:sz w:val="16"/>
        </w:rPr>
        <w:t xml:space="preserve">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5E7D6883" w14:textId="77777777" w:rsidR="00677FFA" w:rsidRDefault="00677FFA" w:rsidP="00677FFA">
      <w:pPr>
        <w:rPr>
          <w:sz w:val="16"/>
        </w:rPr>
      </w:pPr>
      <w:r>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0C1F430F" w14:textId="77777777" w:rsidR="00677FFA" w:rsidRDefault="00677FFA" w:rsidP="00677FFA">
      <w:pPr>
        <w:rPr>
          <w:sz w:val="16"/>
        </w:rPr>
      </w:pPr>
      <w:r>
        <w:rPr>
          <w:sz w:val="16"/>
        </w:rPr>
        <w:t xml:space="preserve">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w:t>
      </w:r>
      <w:proofErr w:type="gramStart"/>
      <w:r>
        <w:rPr>
          <w:sz w:val="16"/>
        </w:rPr>
        <w:t>So</w:t>
      </w:r>
      <w:proofErr w:type="gramEnd"/>
      <w:r>
        <w:rPr>
          <w:sz w:val="16"/>
        </w:rPr>
        <w:t xml:space="preserve"> Trump had to wind up walking this very fine line.</w:t>
      </w:r>
    </w:p>
    <w:p w14:paraId="265C4548" w14:textId="77777777" w:rsidR="00677FFA" w:rsidRDefault="00677FFA" w:rsidP="00677FFA">
      <w:pPr>
        <w:rPr>
          <w:rStyle w:val="StyleUnderline"/>
        </w:rPr>
      </w:pPr>
      <w:r>
        <w:rPr>
          <w:sz w:val="16"/>
        </w:rPr>
        <w:t xml:space="preserve">There was a huge overlap with RFK Jr.'s base of people who'd long, you know, been seen as on the fringe, and Trump needed them in 2024. But </w:t>
      </w:r>
      <w:r>
        <w:rPr>
          <w:rStyle w:val="StyleUnderline"/>
          <w:highlight w:val="cyan"/>
        </w:rPr>
        <w:t>Trump</w:t>
      </w:r>
      <w:r>
        <w:rPr>
          <w:sz w:val="16"/>
        </w:rPr>
        <w:t xml:space="preserve"> really doesn't have very strongly held beliefs on this topic. You know, remember, he's also </w:t>
      </w:r>
      <w:r>
        <w:rPr>
          <w:rStyle w:val="StyleUnderline"/>
          <w:highlight w:val="cyan"/>
        </w:rPr>
        <w:t>expressed</w:t>
      </w:r>
      <w:r>
        <w:rPr>
          <w:sz w:val="16"/>
        </w:rPr>
        <w:t xml:space="preserve"> his own </w:t>
      </w:r>
      <w:r>
        <w:rPr>
          <w:rStyle w:val="Emphasis"/>
          <w:highlight w:val="cyan"/>
        </w:rPr>
        <w:t>skepticism</w:t>
      </w:r>
      <w:r>
        <w:rPr>
          <w:rStyle w:val="StyleUnderline"/>
          <w:highlight w:val="cyan"/>
        </w:rPr>
        <w:t xml:space="preserve"> about </w:t>
      </w:r>
      <w:r>
        <w:rPr>
          <w:rStyle w:val="Emphasis"/>
          <w:highlight w:val="cyan"/>
        </w:rPr>
        <w:t>vaccines</w:t>
      </w:r>
      <w:r>
        <w:rPr>
          <w:sz w:val="16"/>
        </w:rPr>
        <w:t xml:space="preserve">, so </w:t>
      </w:r>
      <w:r>
        <w:rPr>
          <w:rStyle w:val="StyleUnderline"/>
        </w:rPr>
        <w:t xml:space="preserve">now Trump's </w:t>
      </w:r>
      <w:r>
        <w:rPr>
          <w:rStyle w:val="StyleUnderline"/>
          <w:highlight w:val="cyan"/>
        </w:rPr>
        <w:t xml:space="preserve">allowing </w:t>
      </w:r>
      <w:r>
        <w:rPr>
          <w:rStyle w:val="Emphasis"/>
          <w:highlight w:val="cyan"/>
        </w:rPr>
        <w:t>RFK</w:t>
      </w:r>
      <w:r>
        <w:rPr>
          <w:rStyle w:val="Emphasis"/>
        </w:rPr>
        <w:t xml:space="preserve"> Jr</w:t>
      </w:r>
      <w:r>
        <w:rPr>
          <w:rStyle w:val="StyleUnderline"/>
        </w:rPr>
        <w:t xml:space="preserve">. the </w:t>
      </w:r>
      <w:r>
        <w:rPr>
          <w:rStyle w:val="Emphasis"/>
          <w:highlight w:val="cyan"/>
        </w:rPr>
        <w:t>room</w:t>
      </w:r>
      <w:r>
        <w:rPr>
          <w:rStyle w:val="StyleUnderline"/>
        </w:rPr>
        <w:t xml:space="preserve"> to </w:t>
      </w:r>
      <w:r>
        <w:rPr>
          <w:rStyle w:val="Emphasis"/>
        </w:rPr>
        <w:t>run</w:t>
      </w:r>
      <w:r>
        <w:rPr>
          <w:sz w:val="16"/>
        </w:rPr>
        <w:t xml:space="preserve">, regardless of the best science because his movement and that of so </w:t>
      </w:r>
      <w:r>
        <w:rPr>
          <w:rStyle w:val="StyleUnderline"/>
        </w:rPr>
        <w:t xml:space="preserve">many right-wing </w:t>
      </w:r>
      <w:r>
        <w:rPr>
          <w:rStyle w:val="Emphasis"/>
          <w:highlight w:val="cyan"/>
        </w:rPr>
        <w:t>populist</w:t>
      </w:r>
      <w:r>
        <w:rPr>
          <w:sz w:val="16"/>
        </w:rPr>
        <w:t xml:space="preserve"> movement</w:t>
      </w:r>
      <w:r>
        <w:rPr>
          <w:rStyle w:val="Emphasis"/>
          <w:highlight w:val="cyan"/>
        </w:rPr>
        <w:t>s</w:t>
      </w:r>
      <w:r>
        <w:rPr>
          <w:sz w:val="16"/>
        </w:rPr>
        <w:t xml:space="preserve"> around the world</w:t>
      </w:r>
      <w:proofErr w:type="gramStart"/>
      <w:r>
        <w:rPr>
          <w:sz w:val="16"/>
        </w:rPr>
        <w:t xml:space="preserve">, by the way, </w:t>
      </w:r>
      <w:r>
        <w:rPr>
          <w:rStyle w:val="StyleUnderline"/>
        </w:rPr>
        <w:t>are</w:t>
      </w:r>
      <w:proofErr w:type="gramEnd"/>
      <w:r>
        <w:rPr>
          <w:rStyle w:val="StyleUnderline"/>
        </w:rPr>
        <w:t xml:space="preserve"> </w:t>
      </w:r>
      <w:r>
        <w:rPr>
          <w:rStyle w:val="Emphasis"/>
          <w:highlight w:val="cyan"/>
        </w:rPr>
        <w:t>depend</w:t>
      </w:r>
      <w:r>
        <w:rPr>
          <w:rStyle w:val="Emphasis"/>
        </w:rPr>
        <w:t>ent</w:t>
      </w:r>
      <w:r>
        <w:rPr>
          <w:rStyle w:val="StyleUnderline"/>
        </w:rPr>
        <w:t xml:space="preserve"> </w:t>
      </w:r>
      <w:r>
        <w:rPr>
          <w:rStyle w:val="StyleUnderline"/>
          <w:highlight w:val="cyan"/>
        </w:rPr>
        <w:t>on</w:t>
      </w:r>
      <w:r>
        <w:rPr>
          <w:rStyle w:val="StyleUnderline"/>
        </w:rPr>
        <w:t xml:space="preserve"> this </w:t>
      </w:r>
      <w:r>
        <w:rPr>
          <w:rStyle w:val="Emphasis"/>
          <w:highlight w:val="cyan"/>
        </w:rPr>
        <w:t>distrust</w:t>
      </w:r>
      <w:r>
        <w:rPr>
          <w:rStyle w:val="StyleUnderline"/>
          <w:highlight w:val="cyan"/>
        </w:rPr>
        <w:t xml:space="preserve"> of </w:t>
      </w:r>
      <w:r>
        <w:rPr>
          <w:rStyle w:val="Emphasis"/>
          <w:highlight w:val="cyan"/>
        </w:rPr>
        <w:t>expertise</w:t>
      </w:r>
      <w:r>
        <w:rPr>
          <w:rStyle w:val="StyleUnderline"/>
        </w:rPr>
        <w:t>.</w:t>
      </w:r>
    </w:p>
    <w:p w14:paraId="3CDAA2CA" w14:textId="77777777" w:rsidR="00677FFA" w:rsidRDefault="00677FFA" w:rsidP="00677FFA">
      <w:pPr>
        <w:rPr>
          <w:sz w:val="16"/>
        </w:rPr>
      </w:pPr>
      <w:r>
        <w:rPr>
          <w:sz w:val="16"/>
        </w:rPr>
        <w:t xml:space="preserve">SIMMONS-DUFFIN: Yeah. And, you know, Secretary </w:t>
      </w:r>
      <w:r>
        <w:rPr>
          <w:rStyle w:val="StyleUnderline"/>
          <w:highlight w:val="cyan"/>
        </w:rPr>
        <w:t>Kennedy</w:t>
      </w:r>
      <w:r>
        <w:rPr>
          <w:sz w:val="16"/>
        </w:rPr>
        <w:t xml:space="preserve"> has really </w:t>
      </w:r>
      <w:r>
        <w:rPr>
          <w:rStyle w:val="Emphasis"/>
          <w:highlight w:val="cyan"/>
        </w:rPr>
        <w:t>disparaged</w:t>
      </w:r>
      <w:r>
        <w:rPr>
          <w:sz w:val="16"/>
        </w:rPr>
        <w:t xml:space="preserve"> </w:t>
      </w:r>
      <w:r>
        <w:rPr>
          <w:rStyle w:val="StyleUnderline"/>
          <w:highlight w:val="cyan"/>
        </w:rPr>
        <w:t>the</w:t>
      </w:r>
      <w:r>
        <w:rPr>
          <w:sz w:val="16"/>
        </w:rPr>
        <w:t xml:space="preserve"> Department of </w:t>
      </w:r>
      <w:r>
        <w:rPr>
          <w:rStyle w:val="Emphasis"/>
          <w:highlight w:val="cyan"/>
        </w:rPr>
        <w:t>H</w:t>
      </w:r>
      <w:r>
        <w:rPr>
          <w:sz w:val="16"/>
        </w:rPr>
        <w:t xml:space="preserve">ealth and </w:t>
      </w:r>
      <w:r>
        <w:rPr>
          <w:rStyle w:val="Emphasis"/>
          <w:highlight w:val="cyan"/>
        </w:rPr>
        <w:t>H</w:t>
      </w:r>
      <w:r>
        <w:rPr>
          <w:sz w:val="16"/>
        </w:rPr>
        <w:t xml:space="preserve">uman </w:t>
      </w:r>
      <w:r>
        <w:rPr>
          <w:rStyle w:val="Emphasis"/>
          <w:highlight w:val="cyan"/>
        </w:rPr>
        <w:t>S</w:t>
      </w:r>
      <w:r>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Pr>
          <w:rStyle w:val="StyleUnderline"/>
        </w:rPr>
        <w:t>he doesn't just say</w:t>
      </w:r>
      <w:r>
        <w:rPr>
          <w:sz w:val="16"/>
        </w:rPr>
        <w:t xml:space="preserve"> these </w:t>
      </w:r>
      <w:r>
        <w:rPr>
          <w:rStyle w:val="Emphasis"/>
          <w:highlight w:val="cyan"/>
        </w:rPr>
        <w:t>experts</w:t>
      </w:r>
      <w:r>
        <w:rPr>
          <w:rStyle w:val="StyleUnderline"/>
        </w:rPr>
        <w:t xml:space="preserve"> are </w:t>
      </w:r>
      <w:r>
        <w:rPr>
          <w:rStyle w:val="Emphasis"/>
        </w:rPr>
        <w:t>ineffective</w:t>
      </w:r>
      <w:r>
        <w:rPr>
          <w:sz w:val="16"/>
        </w:rPr>
        <w:t xml:space="preserve">. </w:t>
      </w:r>
      <w:r>
        <w:rPr>
          <w:rStyle w:val="StyleUnderline"/>
        </w:rPr>
        <w:t>He told Lara Trump on Fox News</w:t>
      </w:r>
      <w:r>
        <w:rPr>
          <w:sz w:val="16"/>
        </w:rPr>
        <w:t xml:space="preserve"> that </w:t>
      </w:r>
      <w:r>
        <w:rPr>
          <w:rStyle w:val="StyleUnderline"/>
        </w:rPr>
        <w:t xml:space="preserve">they're </w:t>
      </w:r>
      <w:r>
        <w:rPr>
          <w:rStyle w:val="Emphasis"/>
        </w:rPr>
        <w:t xml:space="preserve">deliberately </w:t>
      </w:r>
      <w:r>
        <w:rPr>
          <w:rStyle w:val="Emphasis"/>
          <w:highlight w:val="cyan"/>
        </w:rPr>
        <w:t>manipulat</w:t>
      </w:r>
      <w:r>
        <w:rPr>
          <w:rStyle w:val="Emphasis"/>
        </w:rPr>
        <w:t>ing</w:t>
      </w:r>
      <w:r>
        <w:rPr>
          <w:rStyle w:val="StyleUnderline"/>
        </w:rPr>
        <w:t xml:space="preserve"> </w:t>
      </w:r>
      <w:r>
        <w:rPr>
          <w:rStyle w:val="StyleUnderline"/>
          <w:highlight w:val="cyan"/>
        </w:rPr>
        <w:t>the</w:t>
      </w:r>
      <w:r>
        <w:rPr>
          <w:sz w:val="16"/>
          <w:highlight w:val="cyan"/>
        </w:rPr>
        <w:t xml:space="preserve"> </w:t>
      </w:r>
      <w:r>
        <w:rPr>
          <w:rStyle w:val="Emphasis"/>
          <w:highlight w:val="cyan"/>
        </w:rPr>
        <w:t>truth</w:t>
      </w:r>
      <w:r>
        <w:rPr>
          <w:sz w:val="16"/>
          <w:highlight w:val="cyan"/>
        </w:rPr>
        <w:t>.</w:t>
      </w:r>
    </w:p>
    <w:p w14:paraId="2AA3EBBD" w14:textId="77777777" w:rsidR="00677FFA" w:rsidRDefault="00677FFA" w:rsidP="00677FFA">
      <w:pPr>
        <w:rPr>
          <w:sz w:val="16"/>
        </w:rPr>
      </w:pPr>
      <w:r>
        <w:rPr>
          <w:sz w:val="16"/>
        </w:rPr>
        <w:t>(SOUNDBITE OF ARCHIVED RECORDING)</w:t>
      </w:r>
    </w:p>
    <w:p w14:paraId="6D9768A8" w14:textId="77777777" w:rsidR="00677FFA" w:rsidRDefault="00677FFA" w:rsidP="00677FFA">
      <w:pPr>
        <w:rPr>
          <w:sz w:val="16"/>
        </w:rPr>
      </w:pPr>
      <w:r>
        <w:rPr>
          <w:sz w:val="16"/>
        </w:rPr>
        <w:t>ROBERT F KENNEDY JR: There's all kinds of biases, and we need to have a system in place that will account for those biases and that will produce the best gold-standard science for Americans and evidence-based medicine.</w:t>
      </w:r>
    </w:p>
    <w:p w14:paraId="6496DB4E" w14:textId="77777777" w:rsidR="00677FFA" w:rsidRDefault="00677FFA" w:rsidP="00677FFA">
      <w:pPr>
        <w:rPr>
          <w:sz w:val="16"/>
        </w:rPr>
      </w:pPr>
      <w:r>
        <w:rPr>
          <w:sz w:val="16"/>
        </w:rPr>
        <w:t xml:space="preserve">SIMMONS-DUFFIN: </w:t>
      </w:r>
      <w:r>
        <w:rPr>
          <w:rStyle w:val="StyleUnderline"/>
        </w:rPr>
        <w:t xml:space="preserve">Kennedy talks about gold-standard science </w:t>
      </w:r>
      <w:r>
        <w:rPr>
          <w:rStyle w:val="Emphasis"/>
        </w:rPr>
        <w:t>constantly</w:t>
      </w:r>
      <w:r>
        <w:rPr>
          <w:sz w:val="16"/>
        </w:rPr>
        <w:t xml:space="preserve">, </w:t>
      </w:r>
      <w:r>
        <w:rPr>
          <w:rStyle w:val="StyleUnderline"/>
        </w:rPr>
        <w:t>but</w:t>
      </w:r>
      <w:r>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Pr>
          <w:rStyle w:val="StyleUnderline"/>
        </w:rPr>
        <w:t>he seems to be using it as a filter for what research gets funding and credibility and what can be brushed aside.</w:t>
      </w:r>
    </w:p>
    <w:p w14:paraId="0A683D4B" w14:textId="77777777" w:rsidR="00677FFA" w:rsidRDefault="00677FFA" w:rsidP="00677FFA">
      <w:pPr>
        <w:rPr>
          <w:sz w:val="16"/>
        </w:rPr>
      </w:pPr>
      <w:r>
        <w:rPr>
          <w:sz w:val="16"/>
        </w:rPr>
        <w:t xml:space="preserve">MONTANARO: Yeah. And </w:t>
      </w:r>
      <w:r>
        <w:rPr>
          <w:rStyle w:val="Emphasis"/>
        </w:rPr>
        <w:t>Kennedy</w:t>
      </w:r>
      <w:r>
        <w:rPr>
          <w:sz w:val="16"/>
        </w:rPr>
        <w:t xml:space="preserve"> </w:t>
      </w:r>
      <w:r>
        <w:rPr>
          <w:rStyle w:val="StyleUnderline"/>
        </w:rPr>
        <w:t>isn't the only member of this admin</w:t>
      </w:r>
      <w:r>
        <w:rPr>
          <w:sz w:val="16"/>
        </w:rPr>
        <w:t xml:space="preserve">istration </w:t>
      </w:r>
      <w:r>
        <w:rPr>
          <w:rStyle w:val="StyleUnderline"/>
        </w:rPr>
        <w:t xml:space="preserve">with a </w:t>
      </w:r>
      <w:r>
        <w:rPr>
          <w:rStyle w:val="Emphasis"/>
        </w:rPr>
        <w:t>deep distrust</w:t>
      </w:r>
      <w:r>
        <w:rPr>
          <w:rStyle w:val="StyleUnderline"/>
        </w:rPr>
        <w:t xml:space="preserve"> of </w:t>
      </w:r>
      <w:r>
        <w:rPr>
          <w:rStyle w:val="Emphasis"/>
        </w:rPr>
        <w:t>experts</w:t>
      </w:r>
      <w:r>
        <w:rPr>
          <w:sz w:val="16"/>
        </w:rPr>
        <w:t xml:space="preserve">. You know, </w:t>
      </w:r>
      <w:r>
        <w:rPr>
          <w:rStyle w:val="StyleUnderline"/>
        </w:rPr>
        <w:t xml:space="preserve">there's this anti-elitism, </w:t>
      </w:r>
      <w:r>
        <w:rPr>
          <w:rStyle w:val="Emphasis"/>
        </w:rPr>
        <w:t>anti-intellectualism</w:t>
      </w:r>
      <w:r>
        <w:rPr>
          <w:sz w:val="16"/>
        </w:rPr>
        <w:t xml:space="preserve">, this distrust in the experts. </w:t>
      </w:r>
      <w:r>
        <w:rPr>
          <w:rStyle w:val="StyleUnderline"/>
        </w:rPr>
        <w:t xml:space="preserve">It's really something that's </w:t>
      </w:r>
      <w:r>
        <w:rPr>
          <w:rStyle w:val="Emphasis"/>
        </w:rPr>
        <w:t>fueled</w:t>
      </w:r>
      <w:r>
        <w:rPr>
          <w:rStyle w:val="StyleUnderline"/>
        </w:rPr>
        <w:t xml:space="preserve"> Trump's </w:t>
      </w:r>
      <w:r>
        <w:rPr>
          <w:rStyle w:val="Emphasis"/>
        </w:rPr>
        <w:t>politics</w:t>
      </w:r>
      <w:r>
        <w:rPr>
          <w:sz w:val="16"/>
        </w:rPr>
        <w:t xml:space="preserve">. That was made explicit in the October vice presidential debate. Listen to now-Vice President </w:t>
      </w:r>
      <w:r>
        <w:rPr>
          <w:rStyle w:val="Emphasis"/>
        </w:rPr>
        <w:t xml:space="preserve">JD </w:t>
      </w:r>
      <w:r>
        <w:rPr>
          <w:rStyle w:val="Emphasis"/>
          <w:highlight w:val="cyan"/>
        </w:rPr>
        <w:t>Vance</w:t>
      </w:r>
      <w:r>
        <w:rPr>
          <w:sz w:val="16"/>
        </w:rPr>
        <w:t xml:space="preserve"> then strongly disagreeing with the idea that it's important to listen to the experts - in this case - about health.</w:t>
      </w:r>
    </w:p>
    <w:p w14:paraId="5C0426AF" w14:textId="77777777" w:rsidR="00677FFA" w:rsidRDefault="00677FFA" w:rsidP="00677FFA">
      <w:pPr>
        <w:rPr>
          <w:sz w:val="16"/>
        </w:rPr>
      </w:pPr>
      <w:r>
        <w:rPr>
          <w:sz w:val="16"/>
        </w:rPr>
        <w:t>(SOUNDBITE OF ARCHIVED RECORDING)</w:t>
      </w:r>
    </w:p>
    <w:p w14:paraId="264CE982" w14:textId="77777777" w:rsidR="00677FFA" w:rsidRDefault="00677FFA" w:rsidP="00677FFA">
      <w:pPr>
        <w:rPr>
          <w:sz w:val="16"/>
        </w:rPr>
      </w:pPr>
      <w:r>
        <w:rPr>
          <w:sz w:val="16"/>
        </w:rPr>
        <w:t xml:space="preserve">VICE PRESIDENT JD VANCE: So many of the </w:t>
      </w:r>
      <w:r>
        <w:rPr>
          <w:rStyle w:val="Emphasis"/>
          <w:highlight w:val="cyan"/>
        </w:rPr>
        <w:t>drugs</w:t>
      </w:r>
      <w:r>
        <w:rPr>
          <w:sz w:val="16"/>
        </w:rPr>
        <w:t xml:space="preserve">, the pharmaceuticals that we put in the bodies of our children </w:t>
      </w:r>
      <w:r>
        <w:rPr>
          <w:rStyle w:val="StyleUnderline"/>
          <w:highlight w:val="cyan"/>
        </w:rPr>
        <w:t>are</w:t>
      </w:r>
      <w:r>
        <w:rPr>
          <w:sz w:val="16"/>
          <w:highlight w:val="cyan"/>
        </w:rPr>
        <w:t xml:space="preserve"> </w:t>
      </w:r>
      <w:r>
        <w:rPr>
          <w:rStyle w:val="Emphasis"/>
          <w:highlight w:val="cyan"/>
        </w:rPr>
        <w:t>manufactured</w:t>
      </w:r>
      <w:r>
        <w:rPr>
          <w:rStyle w:val="StyleUnderline"/>
        </w:rPr>
        <w:t xml:space="preserve"> </w:t>
      </w:r>
      <w:r>
        <w:rPr>
          <w:rStyle w:val="StyleUnderline"/>
          <w:highlight w:val="cyan"/>
        </w:rPr>
        <w:t xml:space="preserve">by nations that </w:t>
      </w:r>
      <w:r>
        <w:rPr>
          <w:rStyle w:val="Emphasis"/>
          <w:highlight w:val="cyan"/>
        </w:rPr>
        <w:t>hate us</w:t>
      </w:r>
      <w:r>
        <w:rPr>
          <w:sz w:val="16"/>
        </w:rPr>
        <w:t xml:space="preserve">. This </w:t>
      </w:r>
      <w:proofErr w:type="gramStart"/>
      <w:r>
        <w:rPr>
          <w:sz w:val="16"/>
        </w:rPr>
        <w:t>has to</w:t>
      </w:r>
      <w:proofErr w:type="gramEnd"/>
      <w:r>
        <w:rPr>
          <w:sz w:val="16"/>
        </w:rPr>
        <w:t xml:space="preserve"> stop, and </w:t>
      </w:r>
      <w:r>
        <w:rPr>
          <w:rStyle w:val="StyleUnderline"/>
          <w:highlight w:val="cyan"/>
        </w:rPr>
        <w:t xml:space="preserve">we're </w:t>
      </w:r>
      <w:r>
        <w:rPr>
          <w:rStyle w:val="Emphasis"/>
          <w:highlight w:val="cyan"/>
        </w:rPr>
        <w:t>not</w:t>
      </w:r>
      <w:r>
        <w:rPr>
          <w:rStyle w:val="StyleUnderline"/>
          <w:highlight w:val="cyan"/>
        </w:rPr>
        <w:t xml:space="preserve"> going to </w:t>
      </w:r>
      <w:r>
        <w:rPr>
          <w:rStyle w:val="Emphasis"/>
          <w:highlight w:val="cyan"/>
        </w:rPr>
        <w:t>stop it</w:t>
      </w:r>
      <w:r>
        <w:rPr>
          <w:rStyle w:val="StyleUnderline"/>
          <w:highlight w:val="cyan"/>
        </w:rPr>
        <w:t xml:space="preserve"> by listening to </w:t>
      </w:r>
      <w:r>
        <w:rPr>
          <w:rStyle w:val="Emphasis"/>
          <w:highlight w:val="cyan"/>
        </w:rPr>
        <w:t>experts</w:t>
      </w:r>
      <w:r>
        <w:rPr>
          <w:sz w:val="16"/>
        </w:rPr>
        <w:t>. We're going to stop it by listening to common sense wisdom, which is what Donald Trump governed on.</w:t>
      </w:r>
    </w:p>
    <w:p w14:paraId="6FA6E336" w14:textId="77777777" w:rsidR="00677FFA" w:rsidRDefault="00677FFA" w:rsidP="00677FFA">
      <w:pPr>
        <w:rPr>
          <w:sz w:val="16"/>
        </w:rPr>
      </w:pPr>
      <w:r>
        <w:rPr>
          <w:sz w:val="16"/>
        </w:rPr>
        <w:t xml:space="preserve">MONTANARO: Yeah. In other words, don't believe </w:t>
      </w:r>
      <w:proofErr w:type="gramStart"/>
      <w:r>
        <w:rPr>
          <w:sz w:val="16"/>
        </w:rPr>
        <w:t>the experts</w:t>
      </w:r>
      <w:proofErr w:type="gramEnd"/>
      <w:r>
        <w:rPr>
          <w:sz w:val="16"/>
        </w:rPr>
        <w:t xml:space="preserve">. Believe Donald Trump. And look, they told us. They've been telling us. </w:t>
      </w:r>
      <w:r>
        <w:rPr>
          <w:rStyle w:val="StyleUnderline"/>
        </w:rPr>
        <w:t xml:space="preserve">Think about </w:t>
      </w:r>
      <w:r>
        <w:rPr>
          <w:rStyle w:val="Emphasis"/>
        </w:rPr>
        <w:t>trade</w:t>
      </w:r>
      <w:r>
        <w:rPr>
          <w:sz w:val="16"/>
        </w:rPr>
        <w:t xml:space="preserve">, which was the first part of JD Vance's answer, </w:t>
      </w:r>
      <w:r>
        <w:rPr>
          <w:rStyle w:val="StyleUnderline"/>
        </w:rPr>
        <w:t xml:space="preserve">as well as </w:t>
      </w:r>
      <w:r>
        <w:rPr>
          <w:rStyle w:val="Emphasis"/>
        </w:rPr>
        <w:t>health</w:t>
      </w:r>
      <w:r>
        <w:rPr>
          <w:sz w:val="16"/>
        </w:rPr>
        <w:t xml:space="preserve"> care - what we're talking about here. And </w:t>
      </w:r>
      <w:r>
        <w:rPr>
          <w:rStyle w:val="StyleUnderline"/>
        </w:rPr>
        <w:t xml:space="preserve">the strategy here is </w:t>
      </w:r>
      <w:proofErr w:type="gramStart"/>
      <w:r>
        <w:rPr>
          <w:rStyle w:val="StyleUnderline"/>
        </w:rPr>
        <w:t>undermine</w:t>
      </w:r>
      <w:proofErr w:type="gramEnd"/>
      <w:r>
        <w:rPr>
          <w:rStyle w:val="StyleUnderline"/>
        </w:rPr>
        <w:t xml:space="preserve"> </w:t>
      </w:r>
      <w:r>
        <w:rPr>
          <w:rStyle w:val="Emphasis"/>
        </w:rPr>
        <w:t>institutions</w:t>
      </w:r>
      <w:r>
        <w:rPr>
          <w:rStyle w:val="StyleUnderline"/>
        </w:rPr>
        <w:t xml:space="preserve"> and </w:t>
      </w:r>
      <w:r>
        <w:rPr>
          <w:rStyle w:val="Emphasis"/>
        </w:rPr>
        <w:t>experts</w:t>
      </w:r>
      <w:r>
        <w:rPr>
          <w:sz w:val="16"/>
        </w:rPr>
        <w:t xml:space="preserve"> and </w:t>
      </w:r>
      <w:proofErr w:type="gramStart"/>
      <w:r>
        <w:rPr>
          <w:sz w:val="16"/>
        </w:rPr>
        <w:t>believe in</w:t>
      </w:r>
      <w:proofErr w:type="gramEnd"/>
      <w:r>
        <w:rPr>
          <w:sz w:val="16"/>
        </w:rPr>
        <w:t xml:space="preserve"> that one person, then they can sell you anything.</w:t>
      </w:r>
    </w:p>
    <w:p w14:paraId="7067774A" w14:textId="77777777" w:rsidR="00677FFA" w:rsidRDefault="00677FFA" w:rsidP="00677FFA">
      <w:pPr>
        <w:rPr>
          <w:sz w:val="16"/>
        </w:rPr>
      </w:pPr>
      <w:r>
        <w:rPr>
          <w:sz w:val="16"/>
        </w:rPr>
        <w:t xml:space="preserve">SIMMONS-DUFFIN: You know, it is striking to me how Secretary </w:t>
      </w:r>
      <w:r>
        <w:rPr>
          <w:rStyle w:val="Emphasis"/>
          <w:highlight w:val="cyan"/>
        </w:rPr>
        <w:t>Kennedy</w:t>
      </w:r>
      <w:r>
        <w:rPr>
          <w:sz w:val="16"/>
        </w:rPr>
        <w:t xml:space="preserve"> </w:t>
      </w:r>
      <w:r>
        <w:rPr>
          <w:rStyle w:val="StyleUnderline"/>
        </w:rPr>
        <w:t xml:space="preserve">seems to </w:t>
      </w:r>
      <w:r>
        <w:rPr>
          <w:rStyle w:val="StyleUnderline"/>
          <w:highlight w:val="cyan"/>
        </w:rPr>
        <w:t xml:space="preserve">assume </w:t>
      </w:r>
      <w:r>
        <w:rPr>
          <w:rStyle w:val="Emphasis"/>
          <w:highlight w:val="cyan"/>
        </w:rPr>
        <w:t>bad intent</w:t>
      </w:r>
      <w:r>
        <w:rPr>
          <w:rStyle w:val="StyleUnderline"/>
          <w:highlight w:val="cyan"/>
        </w:rPr>
        <w:t xml:space="preserve"> among experts</w:t>
      </w:r>
      <w:r>
        <w:rPr>
          <w:sz w:val="16"/>
        </w:rPr>
        <w:t xml:space="preserve">, </w:t>
      </w:r>
      <w:r>
        <w:rPr>
          <w:rStyle w:val="StyleUnderline"/>
        </w:rPr>
        <w:t>as if</w:t>
      </w:r>
      <w:r>
        <w:rPr>
          <w:sz w:val="16"/>
        </w:rPr>
        <w:t xml:space="preserve"> expert </w:t>
      </w:r>
      <w:r>
        <w:rPr>
          <w:rStyle w:val="Emphasis"/>
        </w:rPr>
        <w:t>consensus</w:t>
      </w:r>
      <w:r>
        <w:rPr>
          <w:sz w:val="16"/>
        </w:rPr>
        <w:t xml:space="preserve"> </w:t>
      </w:r>
      <w:r>
        <w:rPr>
          <w:rStyle w:val="StyleUnderline"/>
        </w:rPr>
        <w:t>is a</w:t>
      </w:r>
      <w:r>
        <w:rPr>
          <w:sz w:val="16"/>
        </w:rPr>
        <w:t xml:space="preserve"> kind of </w:t>
      </w:r>
      <w:r>
        <w:rPr>
          <w:rStyle w:val="Emphasis"/>
        </w:rPr>
        <w:t>collusion</w:t>
      </w:r>
      <w:r>
        <w:rPr>
          <w:sz w:val="16"/>
        </w:rPr>
        <w:t xml:space="preserve">, </w:t>
      </w:r>
      <w:r>
        <w:rPr>
          <w:rStyle w:val="StyleUnderline"/>
        </w:rPr>
        <w:t>and</w:t>
      </w:r>
      <w:r>
        <w:rPr>
          <w:sz w:val="16"/>
        </w:rPr>
        <w:t xml:space="preserve"> </w:t>
      </w:r>
      <w:r>
        <w:rPr>
          <w:rStyle w:val="Emphasis"/>
          <w:highlight w:val="cyan"/>
        </w:rPr>
        <w:t>only outsiders</w:t>
      </w:r>
      <w:r>
        <w:rPr>
          <w:rStyle w:val="StyleUnderline"/>
        </w:rPr>
        <w:t xml:space="preserve"> </w:t>
      </w:r>
      <w:r>
        <w:rPr>
          <w:rStyle w:val="StyleUnderline"/>
          <w:highlight w:val="cyan"/>
        </w:rPr>
        <w:t xml:space="preserve">without </w:t>
      </w:r>
      <w:r>
        <w:rPr>
          <w:rStyle w:val="Emphasis"/>
          <w:highlight w:val="cyan"/>
        </w:rPr>
        <w:t>expertise</w:t>
      </w:r>
      <w:r>
        <w:rPr>
          <w:rStyle w:val="StyleUnderline"/>
        </w:rPr>
        <w:t xml:space="preserve"> in certain fields have the </w:t>
      </w:r>
      <w:r>
        <w:rPr>
          <w:rStyle w:val="Emphasis"/>
        </w:rPr>
        <w:t>bravery</w:t>
      </w:r>
      <w:r>
        <w:rPr>
          <w:sz w:val="16"/>
        </w:rPr>
        <w:t xml:space="preserve"> </w:t>
      </w:r>
      <w:r>
        <w:rPr>
          <w:rStyle w:val="StyleUnderline"/>
        </w:rPr>
        <w:t xml:space="preserve">to </w:t>
      </w:r>
      <w:r>
        <w:rPr>
          <w:rStyle w:val="Emphasis"/>
          <w:highlight w:val="cyan"/>
        </w:rPr>
        <w:t>see</w:t>
      </w:r>
      <w:r>
        <w:rPr>
          <w:sz w:val="16"/>
        </w:rPr>
        <w:t xml:space="preserve"> things </w:t>
      </w:r>
      <w:r>
        <w:rPr>
          <w:rStyle w:val="Emphasis"/>
          <w:highlight w:val="cyan"/>
        </w:rPr>
        <w:t>clearly</w:t>
      </w:r>
      <w:r>
        <w:rPr>
          <w:sz w:val="16"/>
        </w:rPr>
        <w:t>. You know, think about how he fired the outside panel of vaccine experts and replaced them with his own handpicked roster, including people who have spread misinformation about vaccines.</w:t>
      </w:r>
    </w:p>
    <w:p w14:paraId="4C5848A5" w14:textId="77777777" w:rsidR="00677FFA" w:rsidRDefault="00677FFA" w:rsidP="00677FFA">
      <w:pPr>
        <w:rPr>
          <w:sz w:val="16"/>
        </w:rPr>
      </w:pPr>
      <w:r>
        <w:rPr>
          <w:sz w:val="16"/>
        </w:rPr>
        <w:t xml:space="preserve">You know, </w:t>
      </w:r>
      <w:r>
        <w:rPr>
          <w:rStyle w:val="StyleUnderline"/>
        </w:rPr>
        <w:t xml:space="preserve">he points to </w:t>
      </w:r>
      <w:r>
        <w:rPr>
          <w:rStyle w:val="Emphasis"/>
        </w:rPr>
        <w:t>historical examples</w:t>
      </w:r>
      <w:r>
        <w:rPr>
          <w:rStyle w:val="StyleUnderline"/>
        </w:rPr>
        <w:t xml:space="preserve"> of when scientists got things wrong</w:t>
      </w:r>
      <w:r>
        <w:rPr>
          <w:sz w:val="16"/>
        </w:rPr>
        <w:t xml:space="preserve"> to imply that all science that experts stand behind - especially if it contradicts his ideological beliefs - is also </w:t>
      </w:r>
      <w:proofErr w:type="spellStart"/>
      <w:r>
        <w:rPr>
          <w:sz w:val="16"/>
        </w:rPr>
        <w:t>maybe</w:t>
      </w:r>
      <w:proofErr w:type="spellEnd"/>
      <w:r>
        <w:rPr>
          <w:sz w:val="16"/>
        </w:rPr>
        <w:t xml:space="preserve"> wrong. And that's really a misrepresentation of how science works and a dark view of what motivates the experts in health and science. You know, </w:t>
      </w:r>
      <w:r>
        <w:rPr>
          <w:rStyle w:val="Emphasis"/>
        </w:rPr>
        <w:t>he's</w:t>
      </w:r>
      <w:r>
        <w:rPr>
          <w:rStyle w:val="StyleUnderline"/>
        </w:rPr>
        <w:t xml:space="preserve"> leading from a place of </w:t>
      </w:r>
      <w:r>
        <w:rPr>
          <w:rStyle w:val="Emphasis"/>
        </w:rPr>
        <w:t>distrust</w:t>
      </w:r>
      <w:r>
        <w:rPr>
          <w:sz w:val="16"/>
        </w:rPr>
        <w:t>. And even though the public doesn't have high trust in public health experts or federal agencies like CDC and FDA, Kennedy has extreme views on things like vaccines that don't reflect popular opinion.</w:t>
      </w:r>
    </w:p>
    <w:p w14:paraId="71E7B808" w14:textId="77777777" w:rsidR="00677FFA" w:rsidRDefault="00677FFA" w:rsidP="00677FFA">
      <w:pPr>
        <w:rPr>
          <w:sz w:val="16"/>
        </w:rPr>
      </w:pPr>
      <w:r>
        <w:rPr>
          <w:sz w:val="16"/>
        </w:rPr>
        <w:t>MONTANARO: And they used to have very high opinions of those institutions but...</w:t>
      </w:r>
    </w:p>
    <w:p w14:paraId="618BFFCB" w14:textId="77777777" w:rsidR="00677FFA" w:rsidRDefault="00677FFA" w:rsidP="00677FFA">
      <w:pPr>
        <w:rPr>
          <w:sz w:val="16"/>
        </w:rPr>
      </w:pPr>
      <w:r>
        <w:rPr>
          <w:sz w:val="16"/>
        </w:rPr>
        <w:t>SIMMONS-DUFFIN: Yeah.</w:t>
      </w:r>
    </w:p>
    <w:p w14:paraId="52E0F65F" w14:textId="77777777" w:rsidR="00677FFA" w:rsidRDefault="00677FFA" w:rsidP="00677FFA">
      <w:pPr>
        <w:rPr>
          <w:sz w:val="16"/>
        </w:rPr>
      </w:pPr>
      <w:r>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1B587C5F" w14:textId="77777777" w:rsidR="00677FFA" w:rsidRDefault="00677FFA" w:rsidP="00677FFA">
      <w:pPr>
        <w:rPr>
          <w:sz w:val="16"/>
        </w:rPr>
      </w:pPr>
    </w:p>
    <w:p w14:paraId="13DB75A1" w14:textId="77777777" w:rsidR="000A3E50" w:rsidRPr="000A3E50" w:rsidRDefault="000A3E50" w:rsidP="000A3E50"/>
    <w:sectPr w:rsidR="000A3E50" w:rsidRPr="000A3E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6448A" w14:textId="77777777" w:rsidR="009139E7" w:rsidRDefault="009139E7" w:rsidP="00066D2C">
      <w:r>
        <w:separator/>
      </w:r>
    </w:p>
  </w:endnote>
  <w:endnote w:type="continuationSeparator" w:id="0">
    <w:p w14:paraId="0293DDB2" w14:textId="77777777" w:rsidR="009139E7" w:rsidRDefault="009139E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EB3AB" w14:textId="77777777" w:rsidR="009139E7" w:rsidRDefault="009139E7" w:rsidP="00066D2C">
      <w:r>
        <w:separator/>
      </w:r>
    </w:p>
  </w:footnote>
  <w:footnote w:type="continuationSeparator" w:id="0">
    <w:p w14:paraId="0029F3D8" w14:textId="77777777" w:rsidR="009139E7" w:rsidRDefault="009139E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3560C66"/>
    <w:multiLevelType w:val="hybridMultilevel"/>
    <w:tmpl w:val="62F4B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F81F90"/>
    <w:multiLevelType w:val="hybridMultilevel"/>
    <w:tmpl w:val="13422E2A"/>
    <w:lvl w:ilvl="0" w:tplc="258029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62222782">
    <w:abstractNumId w:val="13"/>
  </w:num>
  <w:num w:numId="46" w16cid:durableId="9234931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887957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9748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3E5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BAA"/>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A5C"/>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1D14"/>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FFA"/>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B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9748D"/>
    <w:rsid w:val="008A0E76"/>
    <w:rsid w:val="008A42FE"/>
    <w:rsid w:val="008A4F23"/>
    <w:rsid w:val="008A713B"/>
    <w:rsid w:val="008B4FBE"/>
    <w:rsid w:val="008B5E53"/>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12E6C"/>
    <w:rsid w:val="009139E7"/>
    <w:rsid w:val="00920B9A"/>
    <w:rsid w:val="00923AD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4F19"/>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5AE1"/>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30DB"/>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AD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AD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1C3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C60C2"/>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E97"/>
    <w:rsid w:val="00EB1F19"/>
    <w:rsid w:val="00EB7375"/>
    <w:rsid w:val="00EC06EA"/>
    <w:rsid w:val="00EC2660"/>
    <w:rsid w:val="00EC3057"/>
    <w:rsid w:val="00EC307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EF60BF"/>
    <w:rsid w:val="00F00A14"/>
    <w:rsid w:val="00F038EA"/>
    <w:rsid w:val="00F0685D"/>
    <w:rsid w:val="00F06A5D"/>
    <w:rsid w:val="00F0700E"/>
    <w:rsid w:val="00F14A61"/>
    <w:rsid w:val="00F17B58"/>
    <w:rsid w:val="00F17F3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65FF9"/>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FD2F4F"/>
  <w15:chartTrackingRefBased/>
  <w15:docId w15:val="{AB561A00-BD7D-4E80-A792-3515E2988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1D14"/>
    <w:rPr>
      <w:rFonts w:ascii="Calibri" w:hAnsi="Calibri" w:cs="Calibri"/>
    </w:rPr>
  </w:style>
  <w:style w:type="paragraph" w:styleId="Heading1">
    <w:name w:val="heading 1"/>
    <w:aliases w:val="Pocket"/>
    <w:basedOn w:val="Normal"/>
    <w:next w:val="Normal"/>
    <w:link w:val="Heading1Char"/>
    <w:qFormat/>
    <w:rsid w:val="00411D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1D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n"/>
    <w:basedOn w:val="Normal"/>
    <w:next w:val="Normal"/>
    <w:link w:val="Heading3Char"/>
    <w:uiPriority w:val="2"/>
    <w:qFormat/>
    <w:rsid w:val="00411D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Card"/>
    <w:basedOn w:val="Normal"/>
    <w:next w:val="Normal"/>
    <w:link w:val="Heading4Char"/>
    <w:uiPriority w:val="3"/>
    <w:qFormat/>
    <w:rsid w:val="00411D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1D1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11D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1D14"/>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411D1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11D14"/>
    <w:rPr>
      <w:color w:val="auto"/>
      <w:u w:val="none"/>
    </w:rPr>
  </w:style>
  <w:style w:type="character" w:customStyle="1" w:styleId="Heading1Char">
    <w:name w:val="Heading 1 Char"/>
    <w:aliases w:val="Pocket Char"/>
    <w:basedOn w:val="DefaultParagraphFont"/>
    <w:link w:val="Heading1"/>
    <w:rsid w:val="00411D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11D14"/>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2"/>
    <w:rsid w:val="00411D1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411D1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11D1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411D14"/>
    <w:rPr>
      <w:b w:val="0"/>
      <w:sz w:val="22"/>
      <w:u w:val="single"/>
    </w:rPr>
  </w:style>
  <w:style w:type="character" w:styleId="Strong">
    <w:name w:val="Strong"/>
    <w:basedOn w:val="DefaultParagraphFont"/>
    <w:uiPriority w:val="22"/>
    <w:qFormat/>
    <w:rsid w:val="00411D14"/>
    <w:rPr>
      <w:b/>
      <w:bCs/>
    </w:rPr>
  </w:style>
  <w:style w:type="character" w:styleId="BookTitle">
    <w:name w:val="Book Title"/>
    <w:basedOn w:val="DefaultParagraphFont"/>
    <w:uiPriority w:val="33"/>
    <w:qFormat/>
    <w:rsid w:val="00411D14"/>
    <w:rPr>
      <w:b/>
      <w:bCs/>
      <w:i/>
      <w:iCs/>
      <w:spacing w:val="5"/>
    </w:rPr>
  </w:style>
  <w:style w:type="character" w:customStyle="1" w:styleId="Heading5Char">
    <w:name w:val="Heading 5 Char"/>
    <w:basedOn w:val="DefaultParagraphFont"/>
    <w:link w:val="Heading5"/>
    <w:uiPriority w:val="9"/>
    <w:semiHidden/>
    <w:rsid w:val="00411D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11D14"/>
  </w:style>
  <w:style w:type="paragraph" w:styleId="Header">
    <w:name w:val="header"/>
    <w:basedOn w:val="Normal"/>
    <w:link w:val="HeaderChar"/>
    <w:uiPriority w:val="99"/>
    <w:semiHidden/>
    <w:rsid w:val="00411D14"/>
    <w:pPr>
      <w:tabs>
        <w:tab w:val="center" w:pos="4680"/>
        <w:tab w:val="right" w:pos="9360"/>
      </w:tabs>
    </w:pPr>
  </w:style>
  <w:style w:type="character" w:customStyle="1" w:styleId="HeaderChar">
    <w:name w:val="Header Char"/>
    <w:basedOn w:val="DefaultParagraphFont"/>
    <w:link w:val="Header"/>
    <w:uiPriority w:val="99"/>
    <w:semiHidden/>
    <w:rsid w:val="00411D14"/>
    <w:rPr>
      <w:rFonts w:ascii="Calibri" w:hAnsi="Calibri" w:cs="Calibri"/>
    </w:rPr>
  </w:style>
  <w:style w:type="paragraph" w:styleId="Footer">
    <w:name w:val="footer"/>
    <w:basedOn w:val="Normal"/>
    <w:link w:val="FooterChar"/>
    <w:uiPriority w:val="99"/>
    <w:semiHidden/>
    <w:rsid w:val="00411D14"/>
    <w:pPr>
      <w:tabs>
        <w:tab w:val="center" w:pos="4680"/>
        <w:tab w:val="right" w:pos="9360"/>
      </w:tabs>
    </w:pPr>
  </w:style>
  <w:style w:type="character" w:customStyle="1" w:styleId="FooterChar">
    <w:name w:val="Footer Char"/>
    <w:basedOn w:val="DefaultParagraphFont"/>
    <w:link w:val="Footer"/>
    <w:uiPriority w:val="99"/>
    <w:semiHidden/>
    <w:rsid w:val="00411D14"/>
    <w:rPr>
      <w:rFonts w:ascii="Calibri" w:hAnsi="Calibri" w:cs="Calibri"/>
    </w:rPr>
  </w:style>
  <w:style w:type="paragraph" w:styleId="BodyText">
    <w:name w:val="Body Text"/>
    <w:basedOn w:val="Normal"/>
    <w:link w:val="BodyTextChar"/>
    <w:uiPriority w:val="99"/>
    <w:semiHidden/>
    <w:unhideWhenUsed/>
    <w:rsid w:val="00411D14"/>
    <w:pPr>
      <w:spacing w:after="120"/>
    </w:pPr>
  </w:style>
  <w:style w:type="character" w:customStyle="1" w:styleId="BodyTextChar">
    <w:name w:val="Body Text Char"/>
    <w:basedOn w:val="DefaultParagraphFont"/>
    <w:link w:val="BodyText"/>
    <w:uiPriority w:val="99"/>
    <w:semiHidden/>
    <w:rsid w:val="00411D14"/>
    <w:rPr>
      <w:rFonts w:ascii="Calibri" w:hAnsi="Calibri" w:cs="Calibri"/>
    </w:rPr>
  </w:style>
  <w:style w:type="paragraph" w:styleId="NoSpacing">
    <w:name w:val="No Spacing"/>
    <w:link w:val="NoSpacingChar"/>
    <w:uiPriority w:val="99"/>
    <w:unhideWhenUsed/>
    <w:qFormat/>
    <w:rsid w:val="00411D1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11D1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C,Important"/>
    <w:basedOn w:val="DefaultParagraphFont"/>
    <w:link w:val="Heading411"/>
    <w:uiPriority w:val="99"/>
    <w:unhideWhenUsed/>
    <w:rsid w:val="00411D14"/>
    <w:rPr>
      <w:color w:val="0563C1" w:themeColor="hyperlink"/>
      <w:u w:val="single"/>
    </w:rPr>
  </w:style>
  <w:style w:type="character" w:styleId="UnresolvedMention">
    <w:name w:val="Unresolved Mention"/>
    <w:basedOn w:val="DefaultParagraphFont"/>
    <w:uiPriority w:val="99"/>
    <w:semiHidden/>
    <w:unhideWhenUsed/>
    <w:rsid w:val="00411D14"/>
    <w:rPr>
      <w:color w:val="605E5C"/>
      <w:shd w:val="clear" w:color="auto" w:fill="E1DFDD"/>
    </w:rPr>
  </w:style>
  <w:style w:type="paragraph" w:customStyle="1" w:styleId="Undertag">
    <w:name w:val="Undertag"/>
    <w:link w:val="UndertagChar"/>
    <w:autoRedefine/>
    <w:uiPriority w:val="5"/>
    <w:qFormat/>
    <w:rsid w:val="00411D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11D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11D14"/>
    <w:rPr>
      <w:color w:val="1F3864" w:themeColor="accent1" w:themeShade="80"/>
    </w:rPr>
  </w:style>
  <w:style w:type="character" w:customStyle="1" w:styleId="AnalyticChar">
    <w:name w:val="Analytic Char"/>
    <w:basedOn w:val="DefaultParagraphFont"/>
    <w:link w:val="Analytic"/>
    <w:uiPriority w:val="5"/>
    <w:rsid w:val="00411D14"/>
    <w:rPr>
      <w:rFonts w:ascii="Calibri" w:eastAsiaTheme="majorEastAsia" w:hAnsi="Calibri" w:cstheme="majorBidi"/>
      <w:b/>
      <w:iCs/>
      <w:color w:val="1F3864" w:themeColor="accent1" w:themeShade="80"/>
      <w:sz w:val="26"/>
    </w:rPr>
  </w:style>
  <w:style w:type="paragraph" w:customStyle="1" w:styleId="DeprecatedAnalytic">
    <w:name w:val="DeprecatedAnalytic"/>
    <w:basedOn w:val="Heading4"/>
    <w:link w:val="DeprecatedAnalyticChar"/>
    <w:autoRedefine/>
    <w:uiPriority w:val="5"/>
    <w:rsid w:val="0089748D"/>
    <w:rPr>
      <w:color w:val="1F3864" w:themeColor="accent1" w:themeShade="80"/>
    </w:rPr>
  </w:style>
  <w:style w:type="character" w:customStyle="1" w:styleId="DeprecatedAnalyticChar">
    <w:name w:val="DeprecatedAnalytic Char"/>
    <w:basedOn w:val="DefaultParagraphFont"/>
    <w:link w:val="DeprecatedAnalytic"/>
    <w:uiPriority w:val="5"/>
    <w:rsid w:val="0089748D"/>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0A3E5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A3E5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0A3E50"/>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 w:type="paragraph" w:styleId="ListParagraph">
    <w:name w:val="List Paragraph"/>
    <w:aliases w:val="6 font,List Paragraph1,List Paragraph2,Colorful List - Accent 11"/>
    <w:basedOn w:val="Normal"/>
    <w:uiPriority w:val="34"/>
    <w:qFormat/>
    <w:rsid w:val="000A3E50"/>
    <w:pPr>
      <w:ind w:left="720"/>
      <w:contextualSpacing/>
    </w:pPr>
  </w:style>
  <w:style w:type="character" w:customStyle="1" w:styleId="normaltextrun">
    <w:name w:val="normaltextrun"/>
    <w:basedOn w:val="DefaultParagraphFont"/>
    <w:rsid w:val="002E7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50289">
      <w:bodyDiv w:val="1"/>
      <w:marLeft w:val="0"/>
      <w:marRight w:val="0"/>
      <w:marTop w:val="0"/>
      <w:marBottom w:val="0"/>
      <w:divBdr>
        <w:top w:val="none" w:sz="0" w:space="0" w:color="auto"/>
        <w:left w:val="none" w:sz="0" w:space="0" w:color="auto"/>
        <w:bottom w:val="none" w:sz="0" w:space="0" w:color="auto"/>
        <w:right w:val="none" w:sz="0" w:space="0" w:color="auto"/>
      </w:divBdr>
      <w:divsChild>
        <w:div w:id="990133080">
          <w:marLeft w:val="0"/>
          <w:marRight w:val="0"/>
          <w:marTop w:val="0"/>
          <w:marBottom w:val="0"/>
          <w:divBdr>
            <w:top w:val="none" w:sz="0" w:space="0" w:color="auto"/>
            <w:left w:val="none" w:sz="0" w:space="0" w:color="auto"/>
            <w:bottom w:val="none" w:sz="0" w:space="0" w:color="auto"/>
            <w:right w:val="none" w:sz="0" w:space="0" w:color="auto"/>
          </w:divBdr>
          <w:divsChild>
            <w:div w:id="1108817165">
              <w:marLeft w:val="0"/>
              <w:marRight w:val="0"/>
              <w:marTop w:val="0"/>
              <w:marBottom w:val="0"/>
              <w:divBdr>
                <w:top w:val="none" w:sz="0" w:space="0" w:color="auto"/>
                <w:left w:val="none" w:sz="0" w:space="0" w:color="auto"/>
                <w:bottom w:val="none" w:sz="0" w:space="0" w:color="auto"/>
                <w:right w:val="none" w:sz="0" w:space="0" w:color="auto"/>
              </w:divBdr>
              <w:divsChild>
                <w:div w:id="660079795">
                  <w:marLeft w:val="0"/>
                  <w:marRight w:val="0"/>
                  <w:marTop w:val="0"/>
                  <w:marBottom w:val="0"/>
                  <w:divBdr>
                    <w:top w:val="none" w:sz="0" w:space="0" w:color="auto"/>
                    <w:left w:val="none" w:sz="0" w:space="0" w:color="auto"/>
                    <w:bottom w:val="none" w:sz="0" w:space="0" w:color="auto"/>
                    <w:right w:val="none" w:sz="0" w:space="0" w:color="auto"/>
                  </w:divBdr>
                  <w:divsChild>
                    <w:div w:id="868876295">
                      <w:marLeft w:val="0"/>
                      <w:marRight w:val="0"/>
                      <w:marTop w:val="0"/>
                      <w:marBottom w:val="0"/>
                      <w:divBdr>
                        <w:top w:val="none" w:sz="0" w:space="0" w:color="auto"/>
                        <w:left w:val="none" w:sz="0" w:space="0" w:color="auto"/>
                        <w:bottom w:val="none" w:sz="0" w:space="0" w:color="auto"/>
                        <w:right w:val="none" w:sz="0" w:space="0" w:color="auto"/>
                      </w:divBdr>
                      <w:divsChild>
                        <w:div w:id="2092045061">
                          <w:marLeft w:val="0"/>
                          <w:marRight w:val="0"/>
                          <w:marTop w:val="0"/>
                          <w:marBottom w:val="0"/>
                          <w:divBdr>
                            <w:top w:val="none" w:sz="0" w:space="0" w:color="auto"/>
                            <w:left w:val="none" w:sz="0" w:space="0" w:color="auto"/>
                            <w:bottom w:val="none" w:sz="0" w:space="0" w:color="auto"/>
                            <w:right w:val="none" w:sz="0" w:space="0" w:color="auto"/>
                          </w:divBdr>
                          <w:divsChild>
                            <w:div w:id="1972898063">
                              <w:marLeft w:val="-240"/>
                              <w:marRight w:val="-120"/>
                              <w:marTop w:val="0"/>
                              <w:marBottom w:val="0"/>
                              <w:divBdr>
                                <w:top w:val="none" w:sz="0" w:space="0" w:color="auto"/>
                                <w:left w:val="none" w:sz="0" w:space="0" w:color="auto"/>
                                <w:bottom w:val="none" w:sz="0" w:space="0" w:color="auto"/>
                                <w:right w:val="none" w:sz="0" w:space="0" w:color="auto"/>
                              </w:divBdr>
                              <w:divsChild>
                                <w:div w:id="1184245082">
                                  <w:marLeft w:val="0"/>
                                  <w:marRight w:val="0"/>
                                  <w:marTop w:val="0"/>
                                  <w:marBottom w:val="60"/>
                                  <w:divBdr>
                                    <w:top w:val="none" w:sz="0" w:space="0" w:color="auto"/>
                                    <w:left w:val="none" w:sz="0" w:space="0" w:color="auto"/>
                                    <w:bottom w:val="none" w:sz="0" w:space="0" w:color="auto"/>
                                    <w:right w:val="none" w:sz="0" w:space="0" w:color="auto"/>
                                  </w:divBdr>
                                  <w:divsChild>
                                    <w:div w:id="1245532925">
                                      <w:marLeft w:val="0"/>
                                      <w:marRight w:val="0"/>
                                      <w:marTop w:val="0"/>
                                      <w:marBottom w:val="0"/>
                                      <w:divBdr>
                                        <w:top w:val="none" w:sz="0" w:space="0" w:color="auto"/>
                                        <w:left w:val="none" w:sz="0" w:space="0" w:color="auto"/>
                                        <w:bottom w:val="none" w:sz="0" w:space="0" w:color="auto"/>
                                        <w:right w:val="none" w:sz="0" w:space="0" w:color="auto"/>
                                      </w:divBdr>
                                      <w:divsChild>
                                        <w:div w:id="1931312399">
                                          <w:marLeft w:val="0"/>
                                          <w:marRight w:val="0"/>
                                          <w:marTop w:val="0"/>
                                          <w:marBottom w:val="0"/>
                                          <w:divBdr>
                                            <w:top w:val="none" w:sz="0" w:space="0" w:color="auto"/>
                                            <w:left w:val="none" w:sz="0" w:space="0" w:color="auto"/>
                                            <w:bottom w:val="none" w:sz="0" w:space="0" w:color="auto"/>
                                            <w:right w:val="none" w:sz="0" w:space="0" w:color="auto"/>
                                          </w:divBdr>
                                          <w:divsChild>
                                            <w:div w:id="1000043965">
                                              <w:marLeft w:val="0"/>
                                              <w:marRight w:val="0"/>
                                              <w:marTop w:val="0"/>
                                              <w:marBottom w:val="0"/>
                                              <w:divBdr>
                                                <w:top w:val="none" w:sz="0" w:space="0" w:color="auto"/>
                                                <w:left w:val="none" w:sz="0" w:space="0" w:color="auto"/>
                                                <w:bottom w:val="none" w:sz="0" w:space="0" w:color="auto"/>
                                                <w:right w:val="none" w:sz="0" w:space="0" w:color="auto"/>
                                              </w:divBdr>
                                              <w:divsChild>
                                                <w:div w:id="200153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774846">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642153019">
      <w:bodyDiv w:val="1"/>
      <w:marLeft w:val="0"/>
      <w:marRight w:val="0"/>
      <w:marTop w:val="0"/>
      <w:marBottom w:val="0"/>
      <w:divBdr>
        <w:top w:val="none" w:sz="0" w:space="0" w:color="auto"/>
        <w:left w:val="none" w:sz="0" w:space="0" w:color="auto"/>
        <w:bottom w:val="none" w:sz="0" w:space="0" w:color="auto"/>
        <w:right w:val="none" w:sz="0" w:space="0" w:color="auto"/>
      </w:divBdr>
    </w:div>
    <w:div w:id="1140344075">
      <w:bodyDiv w:val="1"/>
      <w:marLeft w:val="0"/>
      <w:marRight w:val="0"/>
      <w:marTop w:val="0"/>
      <w:marBottom w:val="0"/>
      <w:divBdr>
        <w:top w:val="none" w:sz="0" w:space="0" w:color="auto"/>
        <w:left w:val="none" w:sz="0" w:space="0" w:color="auto"/>
        <w:bottom w:val="none" w:sz="0" w:space="0" w:color="auto"/>
        <w:right w:val="none" w:sz="0" w:space="0" w:color="auto"/>
      </w:divBdr>
    </w:div>
    <w:div w:id="1270897883">
      <w:bodyDiv w:val="1"/>
      <w:marLeft w:val="0"/>
      <w:marRight w:val="0"/>
      <w:marTop w:val="0"/>
      <w:marBottom w:val="0"/>
      <w:divBdr>
        <w:top w:val="none" w:sz="0" w:space="0" w:color="auto"/>
        <w:left w:val="none" w:sz="0" w:space="0" w:color="auto"/>
        <w:bottom w:val="none" w:sz="0" w:space="0" w:color="auto"/>
        <w:right w:val="none" w:sz="0" w:space="0" w:color="auto"/>
      </w:divBdr>
    </w:div>
    <w:div w:id="1710110114">
      <w:bodyDiv w:val="1"/>
      <w:marLeft w:val="0"/>
      <w:marRight w:val="0"/>
      <w:marTop w:val="0"/>
      <w:marBottom w:val="0"/>
      <w:divBdr>
        <w:top w:val="none" w:sz="0" w:space="0" w:color="auto"/>
        <w:left w:val="none" w:sz="0" w:space="0" w:color="auto"/>
        <w:bottom w:val="none" w:sz="0" w:space="0" w:color="auto"/>
        <w:right w:val="none" w:sz="0" w:space="0" w:color="auto"/>
      </w:divBdr>
    </w:div>
    <w:div w:id="1750467387">
      <w:bodyDiv w:val="1"/>
      <w:marLeft w:val="0"/>
      <w:marRight w:val="0"/>
      <w:marTop w:val="0"/>
      <w:marBottom w:val="0"/>
      <w:divBdr>
        <w:top w:val="none" w:sz="0" w:space="0" w:color="auto"/>
        <w:left w:val="none" w:sz="0" w:space="0" w:color="auto"/>
        <w:bottom w:val="none" w:sz="0" w:space="0" w:color="auto"/>
        <w:right w:val="none" w:sz="0" w:space="0" w:color="auto"/>
      </w:divBdr>
    </w:div>
    <w:div w:id="1754009839">
      <w:bodyDiv w:val="1"/>
      <w:marLeft w:val="0"/>
      <w:marRight w:val="0"/>
      <w:marTop w:val="0"/>
      <w:marBottom w:val="0"/>
      <w:divBdr>
        <w:top w:val="none" w:sz="0" w:space="0" w:color="auto"/>
        <w:left w:val="none" w:sz="0" w:space="0" w:color="auto"/>
        <w:bottom w:val="none" w:sz="0" w:space="0" w:color="auto"/>
        <w:right w:val="none" w:sz="0" w:space="0" w:color="auto"/>
      </w:divBdr>
    </w:div>
    <w:div w:id="188247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onomist.com/international/2025/09/16/cold-war-deterrence-doesnt-work-any-mo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heguardian.com/us-news/2025/sep/11/trump-national-science-foundation-grants-ruling" TargetMode="External"/><Relationship Id="rId4" Type="http://schemas.openxmlformats.org/officeDocument/2006/relationships/settings" Target="settings.xml"/><Relationship Id="rId9" Type="http://schemas.openxmlformats.org/officeDocument/2006/relationships/hyperlink" Target="https://www.foreignaffairs.com/united-states/price-unpredictability?s=EDZZZ005ZX&amp;utm_medium=newsletters&amp;utm_source=fatoday&amp;utm_campaign=The%20Price%20of%20Unpredictability&amp;utm_content=20251002&amp;utm_term=EDZZZ005Z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n2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48074</Words>
  <Characters>269277</Characters>
  <Application>Microsoft Office Word</Application>
  <DocSecurity>0</DocSecurity>
  <Lines>2589</Lines>
  <Paragraphs>565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Rayeed Rahman</cp:lastModifiedBy>
  <cp:revision>43</cp:revision>
  <dcterms:created xsi:type="dcterms:W3CDTF">2025-11-02T01:36:00Z</dcterms:created>
  <dcterms:modified xsi:type="dcterms:W3CDTF">2025-11-02T03:14:00Z</dcterms:modified>
</cp:coreProperties>
</file>