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DF39" w14:textId="77777777" w:rsidR="00251E63" w:rsidRDefault="00251E63" w:rsidP="00251E63">
      <w:pPr>
        <w:pStyle w:val="Heading2"/>
      </w:pPr>
      <w:r>
        <w:t>OFF</w:t>
      </w:r>
    </w:p>
    <w:p w14:paraId="0CB3FCD4" w14:textId="034A0942" w:rsidR="00B81C57" w:rsidRDefault="00251E63" w:rsidP="00B81C57">
      <w:pPr>
        <w:pStyle w:val="Heading3"/>
      </w:pPr>
      <w:r>
        <w:lastRenderedPageBreak/>
        <w:t>OFF</w:t>
      </w:r>
    </w:p>
    <w:p w14:paraId="6FF6FC19" w14:textId="77777777" w:rsidR="00B81C57" w:rsidRPr="00CE4ED1" w:rsidRDefault="00B81C57" w:rsidP="00B81C57">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713235ED" w14:textId="77777777" w:rsidR="00B81C57" w:rsidRPr="00CE4ED1" w:rsidRDefault="00B81C57" w:rsidP="00B81C57">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2E4BC60D" w14:textId="77777777" w:rsidR="00B81C57" w:rsidRPr="00CE4ED1" w:rsidRDefault="00B81C57" w:rsidP="00B81C57">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2BF9AB6D" w14:textId="77777777" w:rsidR="00B81C57" w:rsidRPr="00CE4ED1" w:rsidRDefault="00B81C57" w:rsidP="00B81C57">
      <w:r w:rsidRPr="00CE4ED1">
        <w:t>Black’s Law dictionary defines “</w:t>
      </w:r>
      <w:r w:rsidRPr="006D310A">
        <w:rPr>
          <w:rStyle w:val="StyleUnderline"/>
          <w:highlight w:val="cyan"/>
        </w:rPr>
        <w:t>substantially</w:t>
      </w:r>
      <w:r w:rsidRPr="00CE4ED1">
        <w:t>” as:</w:t>
      </w:r>
    </w:p>
    <w:p w14:paraId="2432521C" w14:textId="77777777" w:rsidR="00B81C57" w:rsidRPr="00CE4ED1" w:rsidRDefault="00B81C57" w:rsidP="00B81C57">
      <w:r w:rsidRPr="00CE4ED1">
        <w:t xml:space="preserve">“Essentially; </w:t>
      </w:r>
      <w:r w:rsidRPr="006D310A">
        <w:rPr>
          <w:rStyle w:val="Emphasis"/>
          <w:highlight w:val="cyan"/>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3984CA06" w14:textId="77777777" w:rsidR="00B81C57" w:rsidRPr="00CE4ED1" w:rsidRDefault="00B81C57" w:rsidP="00B81C57">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36471774" w14:textId="77777777" w:rsidR="00B81C57" w:rsidRPr="00CE4ED1" w:rsidRDefault="00B81C57" w:rsidP="00B81C57">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605B9DB9" w14:textId="77777777" w:rsidR="00B81C57" w:rsidRPr="00CE4ED1" w:rsidRDefault="00B81C57" w:rsidP="00B81C57">
      <w:pPr>
        <w:rPr>
          <w:sz w:val="14"/>
        </w:rPr>
      </w:pPr>
      <w:r w:rsidRPr="00CE4ED1">
        <w:rPr>
          <w:sz w:val="14"/>
        </w:rPr>
        <w:t>Understanding Worker</w:t>
      </w:r>
    </w:p>
    <w:p w14:paraId="35BEA138" w14:textId="77777777" w:rsidR="00B81C57" w:rsidRPr="00CE4ED1" w:rsidRDefault="00B81C57" w:rsidP="00B81C57">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6D3BA11B" w14:textId="77777777" w:rsidR="00B81C57" w:rsidRPr="00CE4ED1" w:rsidRDefault="00B81C57" w:rsidP="00B81C57">
      <w:pPr>
        <w:rPr>
          <w:rStyle w:val="Emphasis"/>
        </w:rPr>
      </w:pPr>
      <w:r w:rsidRPr="00CE4ED1">
        <w:rPr>
          <w:rStyle w:val="Emphasis"/>
        </w:rPr>
        <w:t>Components of Worker</w:t>
      </w:r>
    </w:p>
    <w:p w14:paraId="23A078C1" w14:textId="77777777" w:rsidR="00B81C57" w:rsidRPr="00CE4ED1" w:rsidRDefault="00B81C57" w:rsidP="00B81C57">
      <w:pPr>
        <w:rPr>
          <w:sz w:val="14"/>
        </w:rPr>
      </w:pPr>
      <w:r w:rsidRPr="00CE4ED1">
        <w:rPr>
          <w:sz w:val="14"/>
        </w:rPr>
        <w:t>The concept of a worker involves several key components:</w:t>
      </w:r>
    </w:p>
    <w:p w14:paraId="5E4545D3" w14:textId="77777777" w:rsidR="00B81C57" w:rsidRPr="00CE4ED1" w:rsidRDefault="00B81C57" w:rsidP="00B81C57">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229494F5" w14:textId="77777777" w:rsidR="00B81C57" w:rsidRPr="00CE4ED1" w:rsidRDefault="00B81C57" w:rsidP="00B81C57">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392344A9" w14:textId="77777777" w:rsidR="00B81C57" w:rsidRPr="00CE4ED1" w:rsidRDefault="00B81C57" w:rsidP="00B81C57">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190DD014" w14:textId="77777777" w:rsidR="00B81C57" w:rsidRPr="00CE4ED1" w:rsidRDefault="00B81C57" w:rsidP="00B81C57">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41F44A16" w14:textId="77777777" w:rsidR="00B81C57" w:rsidRPr="00CE4ED1" w:rsidRDefault="00B81C57" w:rsidP="00B81C57">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53CAF805" w14:textId="77777777" w:rsidR="00B81C57" w:rsidRPr="00CE4ED1" w:rsidRDefault="00B81C57" w:rsidP="00B81C57">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2C99C357" w14:textId="77777777" w:rsidR="00B81C57" w:rsidRPr="00CE4ED1" w:rsidRDefault="00B81C57" w:rsidP="00B81C57">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21E7AD2F" w14:textId="77777777" w:rsidR="00B81C57" w:rsidRPr="00CE4ED1" w:rsidRDefault="00B81C57" w:rsidP="00B81C57">
      <w:pPr>
        <w:rPr>
          <w:rStyle w:val="StyleUnderline"/>
        </w:rPr>
      </w:pPr>
      <w:r w:rsidRPr="00CE4ED1">
        <w:rPr>
          <w:rStyle w:val="StyleUnderline"/>
        </w:rPr>
        <w:lastRenderedPageBreak/>
        <w:t xml:space="preserve">It is argued that </w:t>
      </w:r>
      <w:r w:rsidRPr="006D310A">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4FEBAFFA" w14:textId="77777777" w:rsidR="00B81C57" w:rsidRPr="00CE4ED1" w:rsidRDefault="00B81C57" w:rsidP="00B81C57"/>
    <w:p w14:paraId="1FCAE3BD" w14:textId="77777777" w:rsidR="00B81C57" w:rsidRPr="00CE4ED1" w:rsidRDefault="00B81C57" w:rsidP="00B81C57">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458F7BF0" w14:textId="77777777" w:rsidR="00B81C57" w:rsidRPr="00CE4ED1" w:rsidRDefault="00B81C57" w:rsidP="00B81C57"/>
    <w:p w14:paraId="2C927B75" w14:textId="77777777" w:rsidR="00B81C57" w:rsidRPr="00CE4ED1" w:rsidRDefault="00B81C57" w:rsidP="00B81C57">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1F334669" w14:textId="77777777" w:rsidR="0061390B" w:rsidRDefault="0061390B" w:rsidP="0061390B">
      <w:pPr>
        <w:pStyle w:val="Heading3"/>
      </w:pPr>
      <w:r>
        <w:t>O</w:t>
      </w:r>
      <w:r>
        <w:lastRenderedPageBreak/>
        <w:t>FF</w:t>
      </w:r>
    </w:p>
    <w:p w14:paraId="0D20EDCF" w14:textId="77777777" w:rsidR="0061390B" w:rsidRDefault="0061390B" w:rsidP="0061390B">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434FD280" w14:textId="77777777" w:rsidR="0061390B" w:rsidRPr="002B25C7" w:rsidRDefault="0061390B" w:rsidP="0061390B">
      <w:r w:rsidRPr="002B25C7">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684B4A18" w14:textId="77777777" w:rsidR="0061390B" w:rsidRPr="00994DAF" w:rsidRDefault="0061390B" w:rsidP="0061390B">
      <w:pPr>
        <w:rPr>
          <w:sz w:val="16"/>
        </w:rPr>
      </w:pPr>
      <w:r w:rsidRPr="00994DAF">
        <w:rPr>
          <w:sz w:val="16"/>
        </w:rPr>
        <w:t>Capitalism and Competition</w:t>
      </w:r>
    </w:p>
    <w:p w14:paraId="2B667381" w14:textId="77777777" w:rsidR="0061390B" w:rsidRPr="00994DAF" w:rsidRDefault="0061390B" w:rsidP="0061390B">
      <w:pPr>
        <w:rPr>
          <w:sz w:val="16"/>
        </w:rPr>
      </w:pPr>
      <w:r w:rsidRPr="006D310A">
        <w:rPr>
          <w:rStyle w:val="Emphasis"/>
          <w:highlight w:val="cyan"/>
        </w:rPr>
        <w:t>Capitalist competition</w:t>
      </w:r>
      <w:r w:rsidRPr="006D310A">
        <w:rPr>
          <w:rStyle w:val="StyleUnderline"/>
          <w:highlight w:val="cyan"/>
        </w:rPr>
        <w:t xml:space="preserve"> creates </w:t>
      </w:r>
      <w:r w:rsidRPr="006D310A">
        <w:rPr>
          <w:rStyle w:val="Emphasis"/>
          <w:highlight w:val="cyan"/>
        </w:rPr>
        <w:t>contradictory tendencies</w:t>
      </w:r>
      <w:r w:rsidRPr="006D310A">
        <w:rPr>
          <w:rStyle w:val="StyleUnderline"/>
          <w:highlight w:val="cyan"/>
        </w:rPr>
        <w:t xml:space="preserve"> for</w:t>
      </w:r>
      <w:r w:rsidRPr="00A537E6">
        <w:rPr>
          <w:rStyle w:val="StyleUnderline"/>
        </w:rPr>
        <w:t xml:space="preserve"> the process of </w:t>
      </w:r>
      <w:r w:rsidRPr="006D310A">
        <w:rPr>
          <w:rStyle w:val="Emphasis"/>
          <w:highlight w:val="cya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1469EE36" w14:textId="77777777" w:rsidR="0061390B" w:rsidRPr="00847047" w:rsidRDefault="0061390B" w:rsidP="0061390B">
      <w:pPr>
        <w:rPr>
          <w:rStyle w:val="StyleUnderline"/>
        </w:rPr>
      </w:pPr>
      <w:r w:rsidRPr="00994DAF">
        <w:rPr>
          <w:sz w:val="16"/>
        </w:rPr>
        <w:t xml:space="preserve">The old, </w:t>
      </w:r>
      <w:r w:rsidRPr="006D310A">
        <w:rPr>
          <w:rStyle w:val="Emphasis"/>
          <w:highlight w:val="cyan"/>
        </w:rPr>
        <w:t>craft unions</w:t>
      </w:r>
      <w:r w:rsidRPr="00A537E6">
        <w:rPr>
          <w:rStyle w:val="StyleUnderline"/>
        </w:rPr>
        <w:t xml:space="preserve"> </w:t>
      </w:r>
      <w:r w:rsidRPr="006D310A">
        <w:rPr>
          <w:rStyle w:val="StyleUnderline"/>
          <w:highlight w:val="cyan"/>
        </w:rPr>
        <w:t>of</w:t>
      </w:r>
      <w:r w:rsidRPr="00A537E6">
        <w:rPr>
          <w:rStyle w:val="StyleUnderline"/>
        </w:rPr>
        <w:t xml:space="preserve"> the </w:t>
      </w:r>
      <w:r w:rsidRPr="006D310A">
        <w:rPr>
          <w:rStyle w:val="StyleUnderline"/>
          <w:highlight w:val="cyan"/>
        </w:rPr>
        <w:t>America</w:t>
      </w:r>
      <w:r w:rsidRPr="00A537E6">
        <w:rPr>
          <w:rStyle w:val="StyleUnderline"/>
        </w:rPr>
        <w:t xml:space="preserve">n Federation of Labor (AFL), for example, </w:t>
      </w:r>
      <w:r w:rsidRPr="006D310A">
        <w:rPr>
          <w:rStyle w:val="StyleUnderline"/>
          <w:highlight w:val="cyan"/>
        </w:rPr>
        <w:t xml:space="preserve">achieved </w:t>
      </w:r>
      <w:r w:rsidRPr="006D310A">
        <w:rPr>
          <w:rStyle w:val="Emphasis"/>
          <w:highlight w:val="cyan"/>
        </w:rPr>
        <w:t>gains</w:t>
      </w:r>
      <w:r w:rsidRPr="006D310A">
        <w:rPr>
          <w:rStyle w:val="StyleUnderline"/>
          <w:highlight w:val="cyan"/>
        </w:rPr>
        <w:t xml:space="preserve"> for a </w:t>
      </w:r>
      <w:r w:rsidRPr="006D310A">
        <w:rPr>
          <w:rStyle w:val="Emphasis"/>
          <w:highlight w:val="cyan"/>
        </w:rPr>
        <w:t>narrow section</w:t>
      </w:r>
      <w:r w:rsidRPr="006D310A">
        <w:rPr>
          <w:rStyle w:val="StyleUnderline"/>
          <w:highlight w:val="cyan"/>
        </w:rPr>
        <w:t xml:space="preserve"> of </w:t>
      </w:r>
      <w:r w:rsidRPr="006D310A">
        <w:rPr>
          <w:rStyle w:val="Emphasis"/>
          <w:highlight w:val="cyan"/>
        </w:rPr>
        <w:t>privileged workers</w:t>
      </w:r>
      <w:r w:rsidRPr="00A537E6">
        <w:rPr>
          <w:rStyle w:val="StyleUnderline"/>
        </w:rPr>
        <w:t xml:space="preserve"> in part by </w:t>
      </w:r>
      <w:r w:rsidRPr="006D310A">
        <w:rPr>
          <w:rStyle w:val="Emphasis"/>
          <w:highlight w:val="cyan"/>
        </w:rPr>
        <w:t xml:space="preserve">excluding other </w:t>
      </w:r>
      <w:r w:rsidRPr="00994DAF">
        <w:rPr>
          <w:rStyle w:val="Emphasis"/>
        </w:rPr>
        <w:t>worker</w:t>
      </w:r>
      <w:r w:rsidRPr="006D310A">
        <w:rPr>
          <w:rStyle w:val="Emphasis"/>
          <w:highlight w:val="cyan"/>
        </w:rPr>
        <w:t xml:space="preserve">s from job </w:t>
      </w:r>
      <w:r w:rsidRPr="00994DAF">
        <w:rPr>
          <w:rStyle w:val="Emphasis"/>
        </w:rPr>
        <w:t>opportunitie</w:t>
      </w:r>
      <w:r w:rsidRPr="006D310A">
        <w:rPr>
          <w:rStyle w:val="Emphasis"/>
          <w:highlight w:val="cya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 xml:space="preserve">work organization, and instead </w:t>
      </w:r>
      <w:r w:rsidRPr="00847047">
        <w:rPr>
          <w:rStyle w:val="StyleUnderline"/>
        </w:rPr>
        <w:t>a reappropriation of higher productivity for all workers through the principles of “equal pay for equal work” and “taking wages out of competition.”</w:t>
      </w:r>
    </w:p>
    <w:p w14:paraId="3EE458FF" w14:textId="77777777" w:rsidR="0061390B" w:rsidRPr="00B2698E" w:rsidRDefault="0061390B" w:rsidP="0061390B">
      <w:pPr>
        <w:rPr>
          <w:rStyle w:val="StyleUnderline"/>
        </w:rPr>
      </w:pPr>
      <w:r w:rsidRPr="00847047">
        <w:rPr>
          <w:rStyle w:val="StyleUnderline"/>
        </w:rPr>
        <w:t>Solidaristic unions formed on a</w:t>
      </w:r>
      <w:r w:rsidRPr="00847047">
        <w:rPr>
          <w:sz w:val="16"/>
        </w:rPr>
        <w:t xml:space="preserve"> consistently </w:t>
      </w:r>
      <w:r w:rsidRPr="00847047">
        <w:rPr>
          <w:rStyle w:val="Emphasis"/>
        </w:rPr>
        <w:t>industrial basis</w:t>
      </w:r>
      <w:r w:rsidRPr="00847047">
        <w:rPr>
          <w:sz w:val="16"/>
        </w:rPr>
        <w:t xml:space="preserve"> — meaning not just organizing workers of all skill levels, but also </w:t>
      </w:r>
      <w:r w:rsidRPr="00847047">
        <w:rPr>
          <w:rStyle w:val="StyleUnderline"/>
        </w:rPr>
        <w:t xml:space="preserve">organizing industries rather than firms, </w:t>
      </w:r>
      <w:proofErr w:type="spellStart"/>
      <w:r w:rsidRPr="00847047">
        <w:rPr>
          <w:rStyle w:val="StyleUnderline"/>
        </w:rPr>
        <w:t>labormarkets</w:t>
      </w:r>
      <w:proofErr w:type="spellEnd"/>
      <w:r w:rsidRPr="00847047">
        <w:rPr>
          <w:rStyle w:val="StyleUnderline"/>
        </w:rPr>
        <w:t xml:space="preserve"> rather than workplaces.</w:t>
      </w:r>
      <w:r w:rsidRPr="00847047">
        <w:rPr>
          <w:sz w:val="16"/>
        </w:rPr>
        <w:t xml:space="preserve"> Thus, </w:t>
      </w:r>
      <w:r w:rsidRPr="00847047">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847047">
        <w:rPr>
          <w:sz w:val="16"/>
        </w:rPr>
        <w:t xml:space="preserve"> As functional equivalents to skill and apprenticeship, </w:t>
      </w:r>
      <w:r w:rsidRPr="00847047">
        <w:rPr>
          <w:rStyle w:val="StyleUnderline"/>
        </w:rPr>
        <w:t xml:space="preserve">the CIO unions substituted seniority rights and promotion ladders; </w:t>
      </w:r>
      <w:r w:rsidRPr="00847047">
        <w:rPr>
          <w:rStyle w:val="Emphasis"/>
        </w:rPr>
        <w:t>in place of the closed shop, they substituted the union shop</w:t>
      </w:r>
      <w:r w:rsidRPr="00847047">
        <w:rPr>
          <w:rStyle w:val="StyleUnderline"/>
        </w:rPr>
        <w:t>; and rather than relying on the external labor market,</w:t>
      </w:r>
      <w:r w:rsidRPr="00847047">
        <w:rPr>
          <w:sz w:val="16"/>
        </w:rPr>
        <w:t xml:space="preserve"> which a skill monopoly made possible, </w:t>
      </w:r>
      <w:r w:rsidRPr="00847047">
        <w:rPr>
          <w:rStyle w:val="StyleUnderline"/>
        </w:rPr>
        <w:t xml:space="preserve">they relied on </w:t>
      </w:r>
      <w:r w:rsidRPr="00847047">
        <w:rPr>
          <w:rStyle w:val="Emphasis"/>
        </w:rPr>
        <w:t>internal</w:t>
      </w:r>
      <w:r w:rsidRPr="00B2698E">
        <w:rPr>
          <w:rStyle w:val="Emphasis"/>
        </w:rPr>
        <w:t xml:space="preserve"> labor markets</w:t>
      </w:r>
      <w:r w:rsidRPr="00B2698E">
        <w:rPr>
          <w:rStyle w:val="StyleUnderline"/>
        </w:rPr>
        <w:t>.</w:t>
      </w:r>
      <w:r w:rsidRPr="00B2698E">
        <w:rPr>
          <w:sz w:val="16"/>
        </w:rPr>
        <w:t xml:space="preserve">4 </w:t>
      </w:r>
      <w:r w:rsidRPr="00B2698E">
        <w:rPr>
          <w:rStyle w:val="StyleUnderline"/>
        </w:rPr>
        <w:t>Thus, while the CIO unions did</w:t>
      </w:r>
      <w:r w:rsidRPr="00B2698E">
        <w:rPr>
          <w:sz w:val="16"/>
        </w:rPr>
        <w:t xml:space="preserve"> seek to </w:t>
      </w:r>
      <w:r w:rsidRPr="00B2698E">
        <w:rPr>
          <w:rStyle w:val="StyleUnderline"/>
        </w:rPr>
        <w:t xml:space="preserve">organize workers regardless of skill, they remained </w:t>
      </w:r>
      <w:r w:rsidRPr="00B2698E">
        <w:rPr>
          <w:rStyle w:val="Emphasis"/>
        </w:rPr>
        <w:t>prisoners of the workplace-centered model</w:t>
      </w:r>
      <w:r w:rsidRPr="00B2698E">
        <w:rPr>
          <w:rStyle w:val="StyleUnderline"/>
        </w:rPr>
        <w:t xml:space="preserve"> of their forbearers, never bargained</w:t>
      </w:r>
      <w:r w:rsidRPr="00B2698E">
        <w:rPr>
          <w:sz w:val="16"/>
        </w:rPr>
        <w:t xml:space="preserve"> with employers </w:t>
      </w:r>
      <w:r w:rsidRPr="00B2698E">
        <w:rPr>
          <w:rStyle w:val="StyleUnderline"/>
        </w:rPr>
        <w:t xml:space="preserve">on a </w:t>
      </w:r>
      <w:r w:rsidRPr="00B2698E">
        <w:rPr>
          <w:rStyle w:val="Emphasis"/>
        </w:rPr>
        <w:t>consistently industrial level</w:t>
      </w:r>
      <w:r w:rsidRPr="00B2698E">
        <w:rPr>
          <w:rStyle w:val="StyleUnderline"/>
        </w:rPr>
        <w:t xml:space="preserve">, and, however much they were able to challenge the </w:t>
      </w:r>
      <w:r w:rsidRPr="00B2698E">
        <w:rPr>
          <w:rStyle w:val="Emphasis"/>
        </w:rPr>
        <w:t>tyranny of the workplace</w:t>
      </w:r>
      <w:r w:rsidRPr="00B2698E">
        <w:rPr>
          <w:rStyle w:val="StyleUnderline"/>
        </w:rPr>
        <w:t xml:space="preserve">, </w:t>
      </w:r>
      <w:r w:rsidRPr="00B2698E">
        <w:rPr>
          <w:rStyle w:val="Emphasis"/>
          <w:sz w:val="28"/>
        </w:rPr>
        <w:t>never mounted a serious challenge to the tyranny of the market</w:t>
      </w:r>
      <w:r w:rsidRPr="00B2698E">
        <w:rPr>
          <w:rStyle w:val="StyleUnderline"/>
        </w:rPr>
        <w:t>.5</w:t>
      </w:r>
    </w:p>
    <w:p w14:paraId="5936FE22" w14:textId="77777777" w:rsidR="0061390B" w:rsidRPr="00994DAF" w:rsidRDefault="0061390B" w:rsidP="0061390B">
      <w:pPr>
        <w:rPr>
          <w:sz w:val="16"/>
        </w:rPr>
      </w:pPr>
      <w:r w:rsidRPr="00B2698E">
        <w:rPr>
          <w:sz w:val="16"/>
        </w:rPr>
        <w:t xml:space="preserve">The next section will make this analysis even more </w:t>
      </w:r>
      <w:proofErr w:type="gramStart"/>
      <w:r w:rsidRPr="00B2698E">
        <w:rPr>
          <w:sz w:val="16"/>
        </w:rPr>
        <w:t>concrete, and</w:t>
      </w:r>
      <w:proofErr w:type="gramEnd"/>
      <w:r w:rsidRPr="00B2698E">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w:t>
      </w:r>
      <w:r w:rsidRPr="00994DAF">
        <w:rPr>
          <w:sz w:val="16"/>
        </w:rPr>
        <w:t xml:space="preserv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2DC053D7" w14:textId="77777777" w:rsidR="0061390B" w:rsidRPr="00994DAF" w:rsidRDefault="0061390B" w:rsidP="0061390B">
      <w:pPr>
        <w:rPr>
          <w:sz w:val="16"/>
        </w:rPr>
      </w:pPr>
      <w:r w:rsidRPr="00994DAF">
        <w:rPr>
          <w:sz w:val="16"/>
        </w:rPr>
        <w:t>Dependency</w:t>
      </w:r>
    </w:p>
    <w:p w14:paraId="465D31C0" w14:textId="77777777" w:rsidR="0061390B" w:rsidRPr="00994DAF" w:rsidRDefault="0061390B" w:rsidP="0061390B">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004A7A01" w14:textId="77777777" w:rsidR="0061390B" w:rsidRPr="00B2698E" w:rsidRDefault="0061390B" w:rsidP="0061390B">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w:t>
      </w:r>
      <w:proofErr w:type="gramStart"/>
      <w:r w:rsidRPr="00994DAF">
        <w:rPr>
          <w:sz w:val="16"/>
        </w:rPr>
        <w:t>or,</w:t>
      </w:r>
      <w:proofErr w:type="gramEnd"/>
      <w:r w:rsidRPr="00994DAF">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w:t>
      </w:r>
      <w:r w:rsidRPr="00B2698E">
        <w:rPr>
          <w:sz w:val="16"/>
        </w:rPr>
        <w:t>organization, including its “industrial union” phases.</w:t>
      </w:r>
    </w:p>
    <w:p w14:paraId="44373761" w14:textId="77777777" w:rsidR="0061390B" w:rsidRPr="008209A0" w:rsidRDefault="0061390B" w:rsidP="0061390B">
      <w:pPr>
        <w:rPr>
          <w:rStyle w:val="StyleUnderline"/>
        </w:rPr>
      </w:pPr>
      <w:r w:rsidRPr="00B2698E">
        <w:rPr>
          <w:sz w:val="16"/>
        </w:rPr>
        <w:t xml:space="preserve">This </w:t>
      </w:r>
      <w:r w:rsidRPr="00B2698E">
        <w:rPr>
          <w:rStyle w:val="Emphasis"/>
        </w:rPr>
        <w:t>workplace-centered</w:t>
      </w:r>
      <w:r w:rsidRPr="00B2698E">
        <w:rPr>
          <w:rStyle w:val="StyleUnderline"/>
        </w:rPr>
        <w:t xml:space="preserve">, </w:t>
      </w:r>
      <w:r w:rsidRPr="00B2698E">
        <w:rPr>
          <w:rStyle w:val="Emphasis"/>
        </w:rPr>
        <w:t>decentralized model</w:t>
      </w:r>
      <w:r w:rsidRPr="00B2698E">
        <w:rPr>
          <w:rStyle w:val="StyleUnderline"/>
        </w:rPr>
        <w:t xml:space="preserve"> of </w:t>
      </w:r>
      <w:r w:rsidRPr="00B2698E">
        <w:rPr>
          <w:rStyle w:val="Emphasis"/>
        </w:rPr>
        <w:t>trade union organization</w:t>
      </w:r>
      <w:r w:rsidRPr="00B2698E">
        <w:rPr>
          <w:rStyle w:val="StyleUnderline"/>
        </w:rPr>
        <w:t xml:space="preserve"> had important implications </w:t>
      </w:r>
      <w:r w:rsidRPr="00B2698E">
        <w:rPr>
          <w:sz w:val="16"/>
        </w:rPr>
        <w:t xml:space="preserve">— above all </w:t>
      </w:r>
      <w:r w:rsidRPr="00B2698E">
        <w:rPr>
          <w:rStyle w:val="StyleUnderline"/>
        </w:rPr>
        <w:t>for the regulation of labor relations</w:t>
      </w:r>
      <w:r w:rsidRPr="00B2698E">
        <w:rPr>
          <w:sz w:val="16"/>
        </w:rPr>
        <w:t>, in addition to much else</w:t>
      </w:r>
      <w:r w:rsidRPr="00B2698E">
        <w:rPr>
          <w:rStyle w:val="StyleUnderline"/>
        </w:rPr>
        <w:t xml:space="preserve">. </w:t>
      </w:r>
      <w:r w:rsidRPr="00B2698E">
        <w:rPr>
          <w:sz w:val="16"/>
        </w:rPr>
        <w:t xml:space="preserve">The </w:t>
      </w:r>
      <w:r w:rsidRPr="00B2698E">
        <w:rPr>
          <w:rStyle w:val="Emphasis"/>
        </w:rPr>
        <w:t>first</w:t>
      </w:r>
      <w:r w:rsidRPr="00B2698E">
        <w:rPr>
          <w:sz w:val="16"/>
        </w:rPr>
        <w:t xml:space="preserve"> important implication is that </w:t>
      </w:r>
      <w:r w:rsidRPr="00B2698E">
        <w:rPr>
          <w:rStyle w:val="StyleUnderline"/>
        </w:rPr>
        <w:t>this</w:t>
      </w:r>
      <w:r w:rsidRPr="00B2698E">
        <w:rPr>
          <w:sz w:val="16"/>
        </w:rPr>
        <w:t xml:space="preserve"> model </w:t>
      </w:r>
      <w:r w:rsidRPr="00B2698E">
        <w:rPr>
          <w:rStyle w:val="StyleUnderline"/>
        </w:rPr>
        <w:t xml:space="preserve">produced an enormously </w:t>
      </w:r>
      <w:r w:rsidRPr="00B2698E">
        <w:rPr>
          <w:rStyle w:val="Emphasis"/>
        </w:rPr>
        <w:t>adversarial set of workplace relations</w:t>
      </w:r>
      <w:r w:rsidRPr="00B2698E">
        <w:rPr>
          <w:rStyle w:val="StyleUnderline"/>
        </w:rPr>
        <w:t>.</w:t>
      </w:r>
      <w:r w:rsidRPr="00B2698E">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B2698E">
        <w:rPr>
          <w:rStyle w:val="StyleUnderline"/>
        </w:rPr>
        <w:t>being rooted “at the point of production” did not</w:t>
      </w:r>
      <w:r w:rsidRPr="00B2698E">
        <w:rPr>
          <w:sz w:val="16"/>
        </w:rPr>
        <w:t xml:space="preserve"> necessarily </w:t>
      </w:r>
      <w:r w:rsidRPr="00B2698E">
        <w:rPr>
          <w:rStyle w:val="StyleUnderline"/>
        </w:rPr>
        <w:t>produce</w:t>
      </w:r>
      <w:r w:rsidRPr="00B2698E">
        <w:rPr>
          <w:sz w:val="16"/>
        </w:rPr>
        <w:t xml:space="preserve"> more </w:t>
      </w:r>
      <w:r w:rsidRPr="00B2698E">
        <w:rPr>
          <w:rStyle w:val="StyleUnderline"/>
        </w:rPr>
        <w:t>inclusive forms of organization.</w:t>
      </w:r>
      <w:r w:rsidRPr="00B2698E">
        <w:rPr>
          <w:sz w:val="16"/>
        </w:rPr>
        <w:t xml:space="preserve">10 This was because, circumscribed as it was by firm-level </w:t>
      </w:r>
      <w:r w:rsidRPr="008209A0">
        <w:rPr>
          <w:sz w:val="16"/>
        </w:rPr>
        <w:t xml:space="preserve">bargaining organization, </w:t>
      </w:r>
      <w:r w:rsidRPr="008209A0">
        <w:rPr>
          <w:rStyle w:val="StyleUnderline"/>
        </w:rPr>
        <w:t>it left workers subordinate both to the firm and</w:t>
      </w:r>
      <w:r w:rsidRPr="008209A0">
        <w:rPr>
          <w:sz w:val="16"/>
        </w:rPr>
        <w:t xml:space="preserve">, consequently, </w:t>
      </w:r>
      <w:r w:rsidRPr="008209A0">
        <w:rPr>
          <w:rStyle w:val="StyleUnderline"/>
        </w:rPr>
        <w:t>the imperatives of the market.</w:t>
      </w:r>
      <w:r w:rsidRPr="008209A0">
        <w:rPr>
          <w:sz w:val="16"/>
        </w:rPr>
        <w:t xml:space="preserve"> </w:t>
      </w:r>
      <w:r w:rsidRPr="008209A0">
        <w:rPr>
          <w:rStyle w:val="Emphasis"/>
          <w:sz w:val="28"/>
        </w:rPr>
        <w:t>Firm-level bargaining is incapable of superseding the imperatives of the market</w:t>
      </w:r>
      <w:r w:rsidRPr="008209A0">
        <w:rPr>
          <w:rStyle w:val="StyleUnderline"/>
        </w:rPr>
        <w:t xml:space="preserve"> in any meaningful way.</w:t>
      </w:r>
      <w:r w:rsidRPr="008209A0">
        <w:rPr>
          <w:sz w:val="16"/>
        </w:rPr>
        <w:t xml:space="preserve"> As such, </w:t>
      </w:r>
      <w:r w:rsidRPr="008209A0">
        <w:rPr>
          <w:rStyle w:val="StyleUnderline"/>
        </w:rPr>
        <w:t>workers became</w:t>
      </w:r>
      <w:r w:rsidRPr="008209A0">
        <w:rPr>
          <w:sz w:val="16"/>
        </w:rPr>
        <w:t xml:space="preserve"> in fact </w:t>
      </w:r>
      <w:r w:rsidRPr="008209A0">
        <w:rPr>
          <w:rStyle w:val="Emphasis"/>
        </w:rPr>
        <w:t>more dependent on employers</w:t>
      </w:r>
      <w:r w:rsidRPr="008209A0">
        <w:rPr>
          <w:rStyle w:val="StyleUnderline"/>
        </w:rPr>
        <w:t xml:space="preserve">, more closely </w:t>
      </w:r>
      <w:r w:rsidRPr="008209A0">
        <w:rPr>
          <w:rStyle w:val="Emphasis"/>
          <w:sz w:val="28"/>
        </w:rPr>
        <w:t>identifying their interests with the success of the firm rather than with wider sections of the working class</w:t>
      </w:r>
      <w:r w:rsidRPr="008209A0">
        <w:rPr>
          <w:rStyle w:val="StyleUnderline"/>
        </w:rPr>
        <w:t>.</w:t>
      </w:r>
    </w:p>
    <w:p w14:paraId="155454DE" w14:textId="77777777" w:rsidR="0061390B" w:rsidRPr="00707398" w:rsidRDefault="0061390B" w:rsidP="0061390B">
      <w:pPr>
        <w:rPr>
          <w:rStyle w:val="StyleUnderline"/>
        </w:rPr>
      </w:pPr>
      <w:r w:rsidRPr="008209A0">
        <w:rPr>
          <w:rStyle w:val="Emphasis"/>
        </w:rPr>
        <w:t>Second,</w:t>
      </w:r>
      <w:r w:rsidRPr="008209A0">
        <w:rPr>
          <w:sz w:val="16"/>
        </w:rPr>
        <w:t xml:space="preserve"> and in many ways simply the flip side of the first, </w:t>
      </w:r>
      <w:r w:rsidRPr="008209A0">
        <w:rPr>
          <w:rStyle w:val="Emphasis"/>
        </w:rPr>
        <w:t>firm-level bargaining</w:t>
      </w:r>
      <w:r w:rsidRPr="008209A0">
        <w:rPr>
          <w:rStyle w:val="StyleUnderline"/>
        </w:rPr>
        <w:t xml:space="preserve"> and </w:t>
      </w:r>
      <w:r w:rsidRPr="008209A0">
        <w:rPr>
          <w:rStyle w:val="Emphasis"/>
        </w:rPr>
        <w:t>trade union organization</w:t>
      </w:r>
      <w:r w:rsidRPr="008209A0">
        <w:rPr>
          <w:rStyle w:val="StyleUnderline"/>
        </w:rPr>
        <w:t xml:space="preserve"> came </w:t>
      </w:r>
      <w:r w:rsidRPr="008209A0">
        <w:rPr>
          <w:rStyle w:val="Emphasis"/>
          <w:sz w:val="28"/>
        </w:rPr>
        <w:t>at the expense of greater coordinating</w:t>
      </w:r>
      <w:r w:rsidRPr="00847047">
        <w:rPr>
          <w:rStyle w:val="Emphasis"/>
          <w:sz w:val="28"/>
        </w:rPr>
        <w:t xml:space="preserve"> capacity</w:t>
      </w:r>
      <w:r w:rsidRPr="00B2698E">
        <w:rPr>
          <w:rStyle w:val="Emphasis"/>
          <w:sz w:val="28"/>
        </w:rPr>
        <w:t xml:space="preserve"> at the industry and national levels</w:t>
      </w:r>
      <w:r w:rsidRPr="00B2698E">
        <w:rPr>
          <w:rStyle w:val="StyleUnderline"/>
        </w:rPr>
        <w:t>.</w:t>
      </w:r>
      <w:r w:rsidRPr="00B2698E">
        <w:rPr>
          <w:sz w:val="16"/>
        </w:rPr>
        <w:t xml:space="preserve"> We have already seen the different forms of this in the previous section. Here, it is worth pointing out why </w:t>
      </w:r>
      <w:r w:rsidRPr="00B2698E">
        <w:rPr>
          <w:rStyle w:val="StyleUnderline"/>
        </w:rPr>
        <w:t>a simple metric like union density</w:t>
      </w:r>
      <w:r w:rsidRPr="00B2698E">
        <w:rPr>
          <w:sz w:val="16"/>
        </w:rPr>
        <w:t xml:space="preserve">, important as it is, </w:t>
      </w:r>
      <w:r w:rsidRPr="00B2698E">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5F48753B" w14:textId="77777777" w:rsidR="0061390B" w:rsidRPr="001677E5" w:rsidRDefault="0061390B" w:rsidP="0061390B">
      <w:pPr>
        <w:rPr>
          <w:rStyle w:val="StyleUnderline"/>
        </w:rPr>
      </w:pPr>
      <w:r w:rsidRPr="00707398">
        <w:rPr>
          <w:rStyle w:val="StyleUnderline"/>
        </w:rPr>
        <w:t>These</w:t>
      </w:r>
      <w:r w:rsidRPr="00994DAF">
        <w:rPr>
          <w:sz w:val="16"/>
        </w:rPr>
        <w:t xml:space="preserve"> two </w:t>
      </w:r>
      <w:r w:rsidRPr="00707398">
        <w:rPr>
          <w:rStyle w:val="StyleUnderline"/>
        </w:rPr>
        <w:t xml:space="preserve">characteristic features </w:t>
      </w:r>
      <w:r w:rsidRPr="00847047">
        <w:rPr>
          <w:rStyle w:val="StyleUnderline"/>
        </w:rPr>
        <w:t xml:space="preserve">of </w:t>
      </w:r>
      <w:r w:rsidRPr="00847047">
        <w:rPr>
          <w:rStyle w:val="Emphasis"/>
        </w:rPr>
        <w:t>Anglophone trade unionism</w:t>
      </w:r>
      <w:r w:rsidRPr="00847047">
        <w:rPr>
          <w:sz w:val="16"/>
        </w:rPr>
        <w:t xml:space="preserve"> </w:t>
      </w:r>
      <w:r w:rsidRPr="00847047">
        <w:rPr>
          <w:rStyle w:val="StyleUnderline"/>
        </w:rPr>
        <w:t xml:space="preserve">— a </w:t>
      </w:r>
      <w:r w:rsidRPr="00847047">
        <w:rPr>
          <w:rStyle w:val="Emphasis"/>
        </w:rPr>
        <w:t>high level of industrial conflict</w:t>
      </w:r>
      <w:r w:rsidRPr="00847047">
        <w:rPr>
          <w:rStyle w:val="StyleUnderline"/>
        </w:rPr>
        <w:t xml:space="preserve"> and a </w:t>
      </w:r>
      <w:r w:rsidRPr="00847047">
        <w:rPr>
          <w:rStyle w:val="Emphasis"/>
        </w:rPr>
        <w:t>weak coordinating capacity</w:t>
      </w:r>
      <w:r w:rsidRPr="00847047">
        <w:rPr>
          <w:rStyle w:val="StyleUnderline"/>
        </w:rPr>
        <w:t xml:space="preserve"> — led to</w:t>
      </w:r>
      <w:r w:rsidRPr="00847047">
        <w:rPr>
          <w:sz w:val="16"/>
        </w:rPr>
        <w:t xml:space="preserve"> what I will call </w:t>
      </w:r>
      <w:r w:rsidRPr="00847047">
        <w:rPr>
          <w:rStyle w:val="StyleUnderline"/>
        </w:rPr>
        <w:t>a “</w:t>
      </w:r>
      <w:r w:rsidRPr="00847047">
        <w:rPr>
          <w:rStyle w:val="Emphasis"/>
        </w:rPr>
        <w:t>dependency model</w:t>
      </w:r>
      <w:r w:rsidRPr="00847047">
        <w:rPr>
          <w:rStyle w:val="StyleUnderline"/>
        </w:rPr>
        <w:t>” of labor-relations regulation. Where unions</w:t>
      </w:r>
      <w:r w:rsidRPr="00847047">
        <w:rPr>
          <w:sz w:val="16"/>
        </w:rPr>
        <w:t xml:space="preserve"> were unable to regulate labor relations themselves because they </w:t>
      </w:r>
      <w:r w:rsidRPr="00847047">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6D310A">
        <w:rPr>
          <w:rStyle w:val="Emphasis"/>
          <w:sz w:val="28"/>
          <w:highlight w:val="cyan"/>
        </w:rPr>
        <w:t>union progress became dependent on the state.</w:t>
      </w:r>
      <w:r w:rsidRPr="00994DAF">
        <w:rPr>
          <w:sz w:val="16"/>
        </w:rPr>
        <w:t xml:space="preserve"> </w:t>
      </w:r>
      <w:r w:rsidRPr="006D310A">
        <w:rPr>
          <w:rStyle w:val="StyleUnderline"/>
          <w:highlight w:val="cyan"/>
        </w:rPr>
        <w:t>And</w:t>
      </w:r>
      <w:r w:rsidRPr="001952F5">
        <w:rPr>
          <w:rStyle w:val="StyleUnderline"/>
        </w:rPr>
        <w:t xml:space="preserve"> as a relation of dependency, </w:t>
      </w:r>
      <w:r w:rsidRPr="006D310A">
        <w:rPr>
          <w:rStyle w:val="StyleUnderline"/>
          <w:highlight w:val="cyan"/>
        </w:rPr>
        <w:t xml:space="preserve">unions </w:t>
      </w:r>
      <w:r w:rsidRPr="001952F5">
        <w:rPr>
          <w:rStyle w:val="StyleUnderline"/>
        </w:rPr>
        <w:t xml:space="preserve">also </w:t>
      </w:r>
      <w:r w:rsidRPr="006D310A">
        <w:rPr>
          <w:rStyle w:val="StyleUnderline"/>
          <w:highlight w:val="cya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6D310A">
        <w:rPr>
          <w:rStyle w:val="Emphasis"/>
          <w:highlight w:val="cyan"/>
        </w:rPr>
        <w:t>more</w:t>
      </w:r>
      <w:proofErr w:type="gramEnd"/>
      <w:r w:rsidRPr="006D310A">
        <w:rPr>
          <w:rStyle w:val="Emphasis"/>
          <w:highlight w:val="cya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79C63531" w14:textId="77777777" w:rsidR="0061390B" w:rsidRPr="001952F5" w:rsidRDefault="0061390B" w:rsidP="0061390B">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43F3940F" w14:textId="77777777" w:rsidR="0061390B" w:rsidRPr="00847047" w:rsidRDefault="0061390B" w:rsidP="0061390B">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 xml:space="preserve">Since then, Australia, along with other Anglophone countries, such as Canada and New Zealand, </w:t>
      </w:r>
      <w:r w:rsidRPr="00847047">
        <w:rPr>
          <w:rStyle w:val="StyleUnderline"/>
        </w:rPr>
        <w:t>has converged on the US’s Wagner model of dependency.</w:t>
      </w:r>
    </w:p>
    <w:p w14:paraId="7283D5A5" w14:textId="77777777" w:rsidR="0061390B" w:rsidRDefault="0061390B" w:rsidP="0061390B">
      <w:pPr>
        <w:rPr>
          <w:sz w:val="16"/>
        </w:rPr>
      </w:pPr>
      <w:r w:rsidRPr="00847047">
        <w:rPr>
          <w:rStyle w:val="StyleUnderline"/>
        </w:rPr>
        <w:t>At the opposite end of the dependency model is Britain.</w:t>
      </w:r>
      <w:r w:rsidRPr="00847047">
        <w:rPr>
          <w:sz w:val="16"/>
        </w:rPr>
        <w:t xml:space="preserve"> </w:t>
      </w:r>
      <w:r w:rsidRPr="00847047">
        <w:rPr>
          <w:rStyle w:val="StyleUnderline"/>
        </w:rPr>
        <w:t xml:space="preserve">Owing to a high level of </w:t>
      </w:r>
      <w:r w:rsidRPr="00847047">
        <w:rPr>
          <w:rStyle w:val="Emphasis"/>
        </w:rPr>
        <w:t>union density</w:t>
      </w:r>
      <w:r w:rsidRPr="00847047">
        <w:rPr>
          <w:rStyle w:val="StyleUnderline"/>
        </w:rPr>
        <w:t xml:space="preserve"> and </w:t>
      </w:r>
      <w:r w:rsidRPr="00847047">
        <w:rPr>
          <w:rStyle w:val="Emphasis"/>
        </w:rPr>
        <w:t>working-class consciousness</w:t>
      </w:r>
      <w:r w:rsidRPr="00847047">
        <w:rPr>
          <w:rStyle w:val="StyleUnderline"/>
        </w:rPr>
        <w:t xml:space="preserve">, British unions developed a legal system called </w:t>
      </w:r>
      <w:r w:rsidRPr="00847047">
        <w:rPr>
          <w:rStyle w:val="Emphasis"/>
        </w:rPr>
        <w:t>collective laissez faire</w:t>
      </w:r>
      <w:r w:rsidRPr="00847047">
        <w:rPr>
          <w:rStyle w:val="StyleUnderline"/>
        </w:rPr>
        <w:t>, where unions enjoyed broad freedom of action</w:t>
      </w:r>
      <w:r w:rsidRPr="001B54A8">
        <w:rPr>
          <w:rStyle w:val="StyleUnderline"/>
        </w:rPr>
        <w:t xml:space="preserve">,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6D310A">
        <w:rPr>
          <w:rStyle w:val="StyleUnderline"/>
          <w:highlight w:val="cyan"/>
        </w:rPr>
        <w:t>Given</w:t>
      </w:r>
      <w:r w:rsidRPr="00994DAF">
        <w:rPr>
          <w:sz w:val="16"/>
        </w:rPr>
        <w:t xml:space="preserve"> its </w:t>
      </w:r>
      <w:r w:rsidRPr="006D310A">
        <w:rPr>
          <w:rStyle w:val="Emphasis"/>
          <w:highlight w:val="cyan"/>
        </w:rPr>
        <w:t>craft-union history</w:t>
      </w:r>
      <w:r w:rsidRPr="00994DAF">
        <w:rPr>
          <w:rStyle w:val="StyleUnderline"/>
        </w:rPr>
        <w:t>,</w:t>
      </w:r>
      <w:r w:rsidRPr="00994DAF">
        <w:rPr>
          <w:sz w:val="16"/>
        </w:rPr>
        <w:t xml:space="preserve"> however, </w:t>
      </w:r>
      <w:r w:rsidRPr="00994DAF">
        <w:rPr>
          <w:rStyle w:val="StyleUnderline"/>
        </w:rPr>
        <w:t xml:space="preserve">they were </w:t>
      </w:r>
      <w:r w:rsidRPr="006D310A">
        <w:rPr>
          <w:rStyle w:val="Emphasis"/>
          <w:highlight w:val="cyan"/>
        </w:rPr>
        <w:t>unable</w:t>
      </w:r>
      <w:r w:rsidRPr="006D310A">
        <w:rPr>
          <w:rStyle w:val="StyleUnderline"/>
          <w:highlight w:val="cyan"/>
        </w:rPr>
        <w:t xml:space="preserve"> to forge</w:t>
      </w:r>
      <w:r w:rsidRPr="00994DAF">
        <w:rPr>
          <w:rStyle w:val="StyleUnderline"/>
        </w:rPr>
        <w:t xml:space="preserve"> the </w:t>
      </w:r>
      <w:r w:rsidRPr="006D310A">
        <w:rPr>
          <w:rStyle w:val="Emphasis"/>
          <w:highlight w:val="cyan"/>
        </w:rPr>
        <w:t>state-independent institutions</w:t>
      </w:r>
      <w:r w:rsidRPr="006D310A">
        <w:rPr>
          <w:rStyle w:val="StyleUnderline"/>
          <w:highlight w:val="cyan"/>
        </w:rPr>
        <w:t xml:space="preserve"> </w:t>
      </w:r>
      <w:r w:rsidRPr="006D310A">
        <w:rPr>
          <w:rStyle w:val="Emphasis"/>
          <w:sz w:val="28"/>
          <w:highlight w:val="cya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46A7FEBF" w14:textId="77777777" w:rsidR="0061390B" w:rsidRPr="00FC11C7" w:rsidRDefault="0061390B" w:rsidP="0061390B">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35E4BD21" w14:textId="77777777" w:rsidR="0061390B" w:rsidRPr="00847047" w:rsidRDefault="0061390B" w:rsidP="0061390B">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rsidRPr="00847047">
        <w:t>?,</w:t>
      </w:r>
      <w:proofErr w:type="gramEnd"/>
      <w:r w:rsidRPr="00847047">
        <w:t>” https://nonprofitquarterly.org/corporate-capture-can-we-find-a-way-out/</w:t>
      </w:r>
    </w:p>
    <w:p w14:paraId="2338695E" w14:textId="77777777" w:rsidR="0061390B" w:rsidRPr="00C23517" w:rsidRDefault="0061390B" w:rsidP="0061390B">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462EEE79" w14:textId="77777777" w:rsidR="0061390B" w:rsidRPr="001C3502" w:rsidRDefault="0061390B" w:rsidP="0061390B">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117F820F" w14:textId="77777777" w:rsidR="0061390B" w:rsidRPr="009C27C4" w:rsidRDefault="0061390B" w:rsidP="0061390B">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9C27C4">
        <w:rPr>
          <w:rStyle w:val="StyleUnderline"/>
        </w:rPr>
        <w:t>university</w:t>
      </w:r>
      <w:r w:rsidRPr="009C27C4">
        <w:rPr>
          <w:sz w:val="16"/>
        </w:rPr>
        <w:t xml:space="preserve"> </w:t>
      </w:r>
      <w:r w:rsidRPr="009C27C4">
        <w:rPr>
          <w:rStyle w:val="StyleUnderline"/>
        </w:rPr>
        <w:t>and</w:t>
      </w:r>
      <w:r w:rsidRPr="009C27C4">
        <w:rPr>
          <w:sz w:val="16"/>
        </w:rPr>
        <w:t xml:space="preserve"> </w:t>
      </w:r>
      <w:r w:rsidRPr="009C27C4">
        <w:rPr>
          <w:rStyle w:val="StyleUnderline"/>
        </w:rPr>
        <w:t>hospital</w:t>
      </w:r>
      <w:r w:rsidRPr="009C27C4">
        <w:rPr>
          <w:sz w:val="16"/>
        </w:rPr>
        <w:t xml:space="preserve"> </w:t>
      </w:r>
      <w:r w:rsidRPr="009C27C4">
        <w:rPr>
          <w:rStyle w:val="StyleUnderline"/>
        </w:rPr>
        <w:t>buildings</w:t>
      </w:r>
      <w:r w:rsidRPr="009C27C4">
        <w:rPr>
          <w:sz w:val="16"/>
        </w:rPr>
        <w:t>. It can even be found in the thinking of nonprofit and movement activists and leaders.</w:t>
      </w:r>
    </w:p>
    <w:p w14:paraId="63AD34B7" w14:textId="77777777" w:rsidR="0061390B" w:rsidRPr="009C27C4" w:rsidRDefault="0061390B" w:rsidP="0061390B">
      <w:pPr>
        <w:rPr>
          <w:sz w:val="16"/>
        </w:rPr>
      </w:pPr>
      <w:r w:rsidRPr="009C27C4">
        <w:rPr>
          <w:sz w:val="16"/>
        </w:rPr>
        <w:t xml:space="preserve">Indeed, the </w:t>
      </w:r>
      <w:r w:rsidRPr="009C27C4">
        <w:rPr>
          <w:rStyle w:val="StyleUnderline"/>
        </w:rPr>
        <w:t>scope</w:t>
      </w:r>
      <w:r w:rsidRPr="009C27C4">
        <w:rPr>
          <w:sz w:val="16"/>
        </w:rPr>
        <w:t xml:space="preserve"> of resulting corporate control and influence </w:t>
      </w:r>
      <w:r w:rsidRPr="009C27C4">
        <w:rPr>
          <w:rStyle w:val="StyleUnderline"/>
        </w:rPr>
        <w:t>has</w:t>
      </w:r>
      <w:r w:rsidRPr="009C27C4">
        <w:rPr>
          <w:sz w:val="16"/>
        </w:rPr>
        <w:t xml:space="preserve"> </w:t>
      </w:r>
      <w:r w:rsidRPr="009C27C4">
        <w:rPr>
          <w:rStyle w:val="StyleUnderline"/>
        </w:rPr>
        <w:t>been</w:t>
      </w:r>
      <w:r w:rsidRPr="009C27C4">
        <w:rPr>
          <w:sz w:val="16"/>
        </w:rPr>
        <w:t xml:space="preserve"> </w:t>
      </w:r>
      <w:r w:rsidRPr="009C27C4">
        <w:rPr>
          <w:rStyle w:val="Emphasis"/>
        </w:rPr>
        <w:t>astonishingly broad</w:t>
      </w:r>
      <w:r w:rsidRPr="009C27C4">
        <w:rPr>
          <w:sz w:val="16"/>
        </w:rPr>
        <w:t>. Decades ago, Philip K. Dick asked if androids dream of electric sheep.5 We won’t hazard a guess as to the psychology of androids, but we can say with certainty that corporate messages have entered human dreams.</w:t>
      </w:r>
    </w:p>
    <w:p w14:paraId="06CC4453" w14:textId="77777777" w:rsidR="0061390B" w:rsidRPr="009C27C4" w:rsidRDefault="0061390B" w:rsidP="0061390B">
      <w:pPr>
        <w:rPr>
          <w:sz w:val="16"/>
        </w:rPr>
      </w:pPr>
      <w:r w:rsidRPr="009C27C4">
        <w:rPr>
          <w:sz w:val="16"/>
        </w:rPr>
        <w:t>Life as Commodity</w:t>
      </w:r>
    </w:p>
    <w:p w14:paraId="6565D095" w14:textId="77777777" w:rsidR="0061390B" w:rsidRPr="009C27C4" w:rsidRDefault="0061390B" w:rsidP="0061390B">
      <w:pPr>
        <w:rPr>
          <w:sz w:val="16"/>
        </w:rPr>
      </w:pPr>
      <w:r w:rsidRPr="009C27C4">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9C27C4">
        <w:rPr>
          <w:rStyle w:val="StyleUnderline"/>
        </w:rPr>
        <w:t>the modern corporation has amassed</w:t>
      </w:r>
      <w:r w:rsidRPr="009C27C4">
        <w:rPr>
          <w:sz w:val="16"/>
        </w:rPr>
        <w:t xml:space="preserve"> and harnessed </w:t>
      </w:r>
      <w:r w:rsidRPr="009C27C4">
        <w:rPr>
          <w:rStyle w:val="StyleUnderline"/>
        </w:rPr>
        <w:t>spellbinding</w:t>
      </w:r>
      <w:r w:rsidRPr="009C27C4">
        <w:rPr>
          <w:sz w:val="16"/>
        </w:rPr>
        <w:t xml:space="preserve"> and mythmaking </w:t>
      </w:r>
      <w:r w:rsidRPr="009C27C4">
        <w:rPr>
          <w:rStyle w:val="StyleUnderline"/>
        </w:rPr>
        <w:t>powers</w:t>
      </w:r>
      <w:r w:rsidRPr="009C27C4">
        <w:rPr>
          <w:sz w:val="16"/>
        </w:rPr>
        <w:t xml:space="preserve"> that Marx and Engels might scarcely have imagined.</w:t>
      </w:r>
    </w:p>
    <w:p w14:paraId="0DFFD952" w14:textId="77777777" w:rsidR="0061390B" w:rsidRPr="00B2698E" w:rsidRDefault="0061390B" w:rsidP="0061390B">
      <w:pPr>
        <w:rPr>
          <w:sz w:val="16"/>
        </w:rPr>
      </w:pPr>
      <w:proofErr w:type="gramStart"/>
      <w:r w:rsidRPr="009C27C4">
        <w:rPr>
          <w:sz w:val="16"/>
        </w:rPr>
        <w:t xml:space="preserve">More and </w:t>
      </w:r>
      <w:r w:rsidRPr="009C27C4">
        <w:rPr>
          <w:rStyle w:val="StyleUnderline"/>
        </w:rPr>
        <w:t>more</w:t>
      </w:r>
      <w:proofErr w:type="gramEnd"/>
      <w:r w:rsidRPr="009C27C4">
        <w:rPr>
          <w:rStyle w:val="StyleUnderline"/>
        </w:rPr>
        <w:t xml:space="preserve"> of society has been </w:t>
      </w:r>
      <w:r w:rsidRPr="009C27C4">
        <w:rPr>
          <w:rStyle w:val="Emphasis"/>
        </w:rPr>
        <w:t>converted into commodities</w:t>
      </w:r>
      <w:r w:rsidRPr="009C27C4">
        <w:rPr>
          <w:sz w:val="16"/>
        </w:rPr>
        <w:t xml:space="preserve">—that is, </w:t>
      </w:r>
      <w:r w:rsidRPr="009C27C4">
        <w:rPr>
          <w:rStyle w:val="StyleUnderline"/>
        </w:rPr>
        <w:t>items</w:t>
      </w:r>
      <w:r w:rsidRPr="009C27C4">
        <w:rPr>
          <w:sz w:val="16"/>
        </w:rPr>
        <w:t xml:space="preserve"> that can be </w:t>
      </w:r>
      <w:r w:rsidRPr="009C27C4">
        <w:rPr>
          <w:rStyle w:val="StyleUnderline"/>
        </w:rPr>
        <w:t>bought or sold</w:t>
      </w:r>
      <w:r w:rsidRPr="009C27C4">
        <w:rPr>
          <w:sz w:val="16"/>
        </w:rPr>
        <w:t xml:space="preserve">. But </w:t>
      </w:r>
      <w:r w:rsidRPr="009C27C4">
        <w:rPr>
          <w:rStyle w:val="StyleUnderline"/>
        </w:rPr>
        <w:t xml:space="preserve">the corporate form, per se, is not the problem—the corporation is just a </w:t>
      </w:r>
      <w:r w:rsidRPr="009C27C4">
        <w:rPr>
          <w:rStyle w:val="Emphasis"/>
        </w:rPr>
        <w:t>creature of law</w:t>
      </w:r>
      <w:r w:rsidRPr="009C27C4">
        <w:rPr>
          <w:rStyle w:val="StyleUnderline"/>
        </w:rPr>
        <w:t xml:space="preserve"> that </w:t>
      </w:r>
      <w:r w:rsidRPr="009C27C4">
        <w:rPr>
          <w:rStyle w:val="Emphasis"/>
        </w:rPr>
        <w:t>limits individual liability</w:t>
      </w:r>
      <w:r w:rsidRPr="009C27C4">
        <w:rPr>
          <w:rStyle w:val="StyleUnderline"/>
        </w:rPr>
        <w:t>.</w:t>
      </w:r>
      <w:r w:rsidRPr="009C27C4">
        <w:rPr>
          <w:sz w:val="16"/>
        </w:rPr>
        <w:t xml:space="preserve"> Rather, </w:t>
      </w:r>
      <w:r w:rsidRPr="009C27C4">
        <w:rPr>
          <w:rStyle w:val="StyleUnderline"/>
        </w:rPr>
        <w:t>the primary challenge is</w:t>
      </w:r>
      <w:r w:rsidRPr="009C27C4">
        <w:rPr>
          <w:sz w:val="16"/>
        </w:rPr>
        <w:t xml:space="preserve"> the </w:t>
      </w:r>
      <w:r w:rsidRPr="009C27C4">
        <w:rPr>
          <w:rStyle w:val="Emphasis"/>
        </w:rPr>
        <w:t>accumulation of wealth and power</w:t>
      </w:r>
      <w:r w:rsidRPr="009C27C4">
        <w:rPr>
          <w:sz w:val="16"/>
        </w:rPr>
        <w:t xml:space="preserve"> that </w:t>
      </w:r>
      <w:r w:rsidRPr="009C27C4">
        <w:rPr>
          <w:rStyle w:val="StyleUnderline"/>
        </w:rPr>
        <w:t>the</w:t>
      </w:r>
      <w:r w:rsidRPr="009C27C4">
        <w:rPr>
          <w:sz w:val="16"/>
        </w:rPr>
        <w:t xml:space="preserve"> </w:t>
      </w:r>
      <w:r w:rsidRPr="009C27C4">
        <w:rPr>
          <w:rStyle w:val="StyleUnderline"/>
        </w:rPr>
        <w:t>corporate</w:t>
      </w:r>
      <w:r w:rsidRPr="009C27C4">
        <w:rPr>
          <w:sz w:val="16"/>
        </w:rPr>
        <w:t xml:space="preserve"> </w:t>
      </w:r>
      <w:r w:rsidRPr="009C27C4">
        <w:rPr>
          <w:rStyle w:val="StyleUnderline"/>
        </w:rPr>
        <w:t>form</w:t>
      </w:r>
      <w:r w:rsidRPr="009C27C4">
        <w:rPr>
          <w:sz w:val="16"/>
        </w:rPr>
        <w:t xml:space="preserve"> </w:t>
      </w:r>
      <w:r w:rsidRPr="009C27C4">
        <w:rPr>
          <w:rStyle w:val="StyleUnderline"/>
        </w:rPr>
        <w:t>has</w:t>
      </w:r>
      <w:r w:rsidRPr="009C27C4">
        <w:rPr>
          <w:sz w:val="16"/>
        </w:rPr>
        <w:t xml:space="preserve"> </w:t>
      </w:r>
      <w:r w:rsidRPr="009C27C4">
        <w:rPr>
          <w:rStyle w:val="StyleUnderline"/>
        </w:rPr>
        <w:t>enabled</w:t>
      </w:r>
      <w:r w:rsidRPr="009C27C4">
        <w:rPr>
          <w:sz w:val="16"/>
        </w:rPr>
        <w:t xml:space="preserve"> a small number of owners of private, for-profit corporations to accrue. And, </w:t>
      </w:r>
      <w:r w:rsidRPr="009C27C4">
        <w:rPr>
          <w:rStyle w:val="StyleUnderline"/>
        </w:rPr>
        <w:t>over</w:t>
      </w:r>
      <w:r w:rsidRPr="009C27C4">
        <w:rPr>
          <w:sz w:val="16"/>
        </w:rPr>
        <w:t xml:space="preserve"> </w:t>
      </w:r>
      <w:r w:rsidRPr="009C27C4">
        <w:rPr>
          <w:rStyle w:val="StyleUnderline"/>
        </w:rPr>
        <w:t>time</w:t>
      </w:r>
      <w:r w:rsidRPr="009C27C4">
        <w:rPr>
          <w:sz w:val="16"/>
        </w:rPr>
        <w:t xml:space="preserve">, the </w:t>
      </w:r>
      <w:r w:rsidRPr="009C27C4">
        <w:rPr>
          <w:rStyle w:val="StyleUnderline"/>
        </w:rPr>
        <w:t>for</w:t>
      </w:r>
      <w:r w:rsidRPr="009C27C4">
        <w:rPr>
          <w:sz w:val="16"/>
        </w:rPr>
        <w:t>-</w:t>
      </w:r>
      <w:r w:rsidRPr="009C27C4">
        <w:rPr>
          <w:rStyle w:val="StyleUnderline"/>
        </w:rPr>
        <w:t>profit</w:t>
      </w:r>
      <w:r w:rsidRPr="009C27C4">
        <w:rPr>
          <w:sz w:val="16"/>
        </w:rPr>
        <w:t xml:space="preserve"> </w:t>
      </w:r>
      <w:r w:rsidRPr="009C27C4">
        <w:rPr>
          <w:rStyle w:val="StyleUnderline"/>
        </w:rPr>
        <w:t>corporation</w:t>
      </w:r>
      <w:r w:rsidRPr="009C27C4">
        <w:rPr>
          <w:sz w:val="16"/>
        </w:rPr>
        <w:t xml:space="preserve"> </w:t>
      </w:r>
      <w:r w:rsidRPr="009C27C4">
        <w:rPr>
          <w:rStyle w:val="StyleUnderline"/>
        </w:rPr>
        <w:t>has</w:t>
      </w:r>
      <w:r w:rsidRPr="009C27C4">
        <w:rPr>
          <w:sz w:val="16"/>
        </w:rPr>
        <w:t xml:space="preserve"> </w:t>
      </w:r>
      <w:r w:rsidRPr="009C27C4">
        <w:rPr>
          <w:rStyle w:val="StyleUnderline"/>
        </w:rPr>
        <w:t>occupied</w:t>
      </w:r>
      <w:r w:rsidRPr="009C27C4">
        <w:rPr>
          <w:sz w:val="16"/>
        </w:rPr>
        <w:t xml:space="preserve"> </w:t>
      </w:r>
      <w:proofErr w:type="gramStart"/>
      <w:r w:rsidRPr="009C27C4">
        <w:rPr>
          <w:sz w:val="16"/>
        </w:rPr>
        <w:t xml:space="preserve">more and </w:t>
      </w:r>
      <w:r w:rsidRPr="009C27C4">
        <w:rPr>
          <w:rStyle w:val="StyleUnderline"/>
        </w:rPr>
        <w:t>more</w:t>
      </w:r>
      <w:proofErr w:type="gramEnd"/>
      <w:r w:rsidRPr="009C27C4">
        <w:rPr>
          <w:sz w:val="16"/>
        </w:rPr>
        <w:t xml:space="preserve"> </w:t>
      </w:r>
      <w:r w:rsidRPr="009C27C4">
        <w:rPr>
          <w:rStyle w:val="StyleUnderline"/>
        </w:rPr>
        <w:t>social</w:t>
      </w:r>
      <w:r w:rsidRPr="009C27C4">
        <w:rPr>
          <w:sz w:val="16"/>
        </w:rPr>
        <w:t xml:space="preserve"> </w:t>
      </w:r>
      <w:r w:rsidRPr="009C27C4">
        <w:rPr>
          <w:rStyle w:val="StyleUnderline"/>
        </w:rPr>
        <w:t>space</w:t>
      </w:r>
      <w:r w:rsidRPr="009C27C4">
        <w:rPr>
          <w:sz w:val="16"/>
        </w:rPr>
        <w:t xml:space="preserve">; </w:t>
      </w:r>
      <w:r w:rsidRPr="009C27C4">
        <w:rPr>
          <w:rStyle w:val="StyleUnderline"/>
        </w:rPr>
        <w:t>its</w:t>
      </w:r>
      <w:r w:rsidRPr="009C27C4">
        <w:rPr>
          <w:sz w:val="16"/>
        </w:rPr>
        <w:t xml:space="preserve"> </w:t>
      </w:r>
      <w:r w:rsidRPr="009C27C4">
        <w:rPr>
          <w:rStyle w:val="StyleUnderline"/>
        </w:rPr>
        <w:t>tentacles</w:t>
      </w:r>
      <w:r w:rsidRPr="009C27C4">
        <w:rPr>
          <w:sz w:val="16"/>
        </w:rPr>
        <w:t xml:space="preserve"> </w:t>
      </w:r>
      <w:r w:rsidRPr="009C27C4">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2B40D590" w14:textId="77777777" w:rsidR="0061390B" w:rsidRPr="00B2698E" w:rsidRDefault="0061390B" w:rsidP="0061390B">
      <w:pPr>
        <w:rPr>
          <w:sz w:val="16"/>
        </w:rPr>
      </w:pPr>
      <w:r w:rsidRPr="00B2698E">
        <w:rPr>
          <w:sz w:val="16"/>
        </w:rPr>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w:t>
      </w:r>
      <w:proofErr w:type="spellStart"/>
      <w:r w:rsidRPr="00B2698E">
        <w:rPr>
          <w:rStyle w:val="Emphasis"/>
        </w:rPr>
        <w:t>usiness</w:t>
      </w:r>
      <w:proofErr w:type="spellEnd"/>
      <w:r w:rsidRPr="00B2698E">
        <w:rPr>
          <w:rStyle w:val="Emphasis"/>
        </w:rPr>
        <w:t xml:space="preserve">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714DC6AF" w14:textId="77777777" w:rsidR="0061390B" w:rsidRPr="00B2698E" w:rsidRDefault="0061390B" w:rsidP="0061390B">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4FCC0B74" w14:textId="77777777" w:rsidR="0061390B" w:rsidRPr="00E61B89" w:rsidRDefault="0061390B" w:rsidP="0061390B">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61E03FEC" w14:textId="77777777" w:rsidR="0061390B" w:rsidRPr="00C23517" w:rsidRDefault="0061390B" w:rsidP="0061390B">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 xml:space="preserve">data show </w:t>
      </w:r>
      <w:proofErr w:type="gramStart"/>
      <w:r w:rsidRPr="00E61B89">
        <w:rPr>
          <w:rStyle w:val="StyleUnderline"/>
        </w:rPr>
        <w:t>more</w:t>
      </w:r>
      <w:r w:rsidRPr="00C23517">
        <w:rPr>
          <w:sz w:val="16"/>
        </w:rPr>
        <w:t xml:space="preserve"> and more</w:t>
      </w:r>
      <w:proofErr w:type="gramEnd"/>
      <w:r w:rsidRPr="00C23517">
        <w:rPr>
          <w:sz w:val="16"/>
        </w:rPr>
        <w:t xml:space="preserve"> </w:t>
      </w:r>
      <w:r w:rsidRPr="00E61B89">
        <w:rPr>
          <w:rStyle w:val="StyleUnderline"/>
        </w:rPr>
        <w:t xml:space="preserve">corporate wealth concentrated in </w:t>
      </w:r>
      <w:proofErr w:type="gramStart"/>
      <w:r w:rsidRPr="00E61B89">
        <w:rPr>
          <w:rStyle w:val="StyleUnderline"/>
        </w:rPr>
        <w:t>fewer</w:t>
      </w:r>
      <w:r w:rsidRPr="00C23517">
        <w:rPr>
          <w:sz w:val="16"/>
        </w:rPr>
        <w:t xml:space="preserve"> and fewer</w:t>
      </w:r>
      <w:proofErr w:type="gramEnd"/>
      <w:r w:rsidRPr="00C23517">
        <w:rPr>
          <w:sz w:val="16"/>
        </w:rPr>
        <w:t xml:space="preserve">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73013851" w14:textId="77777777" w:rsidR="0061390B" w:rsidRPr="00C23517" w:rsidRDefault="0061390B" w:rsidP="0061390B">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10DA77BC" w14:textId="77777777" w:rsidR="0061390B" w:rsidRPr="00C23517" w:rsidRDefault="0061390B" w:rsidP="0061390B">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283027F6" w14:textId="77777777" w:rsidR="0061390B" w:rsidRPr="00C23517" w:rsidRDefault="0061390B" w:rsidP="0061390B">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5A79D8D7" w14:textId="77777777" w:rsidR="0061390B" w:rsidRPr="00C23517" w:rsidRDefault="0061390B" w:rsidP="0061390B">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0F808D18" w14:textId="77777777" w:rsidR="0061390B" w:rsidRPr="00B2698E" w:rsidRDefault="0061390B" w:rsidP="0061390B">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51B19527" w14:textId="77777777" w:rsidR="0061390B" w:rsidRPr="00C23517" w:rsidRDefault="0061390B" w:rsidP="0061390B">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24B3E54B" w14:textId="77777777" w:rsidR="0061390B" w:rsidRPr="00C23517" w:rsidRDefault="0061390B" w:rsidP="0061390B">
      <w:pPr>
        <w:rPr>
          <w:sz w:val="16"/>
        </w:rPr>
      </w:pPr>
      <w:r w:rsidRPr="00C23517">
        <w:rPr>
          <w:sz w:val="16"/>
        </w:rPr>
        <w:t>What about Nonprofits?</w:t>
      </w:r>
    </w:p>
    <w:p w14:paraId="247025D8" w14:textId="77777777" w:rsidR="0061390B" w:rsidRPr="00C23517" w:rsidRDefault="0061390B" w:rsidP="0061390B">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7D68A0C3" w14:textId="77777777" w:rsidR="0061390B" w:rsidRPr="00C23517" w:rsidRDefault="0061390B" w:rsidP="0061390B">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31EC5C1E" w14:textId="77777777" w:rsidR="0061390B" w:rsidRPr="00C23517" w:rsidRDefault="0061390B" w:rsidP="0061390B">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5396A75D" w14:textId="77777777" w:rsidR="0061390B" w:rsidRPr="00C23517" w:rsidRDefault="0061390B" w:rsidP="0061390B">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559F8B07" w14:textId="77777777" w:rsidR="0061390B" w:rsidRPr="00C23517" w:rsidRDefault="0061390B" w:rsidP="0061390B"/>
    <w:p w14:paraId="64A56920" w14:textId="77777777" w:rsidR="0061390B" w:rsidRPr="007F7852" w:rsidRDefault="0061390B" w:rsidP="0061390B">
      <w:pPr>
        <w:pStyle w:val="Heading4"/>
      </w:pPr>
      <w:r>
        <w:t>Vote neg for a project of class independence.</w:t>
      </w:r>
    </w:p>
    <w:p w14:paraId="38BEEBCF" w14:textId="77777777" w:rsidR="0061390B" w:rsidRPr="00A744DD" w:rsidRDefault="0061390B" w:rsidP="0061390B">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0F692F5B" w14:textId="77777777" w:rsidR="0061390B" w:rsidRPr="00A744DD" w:rsidRDefault="0061390B" w:rsidP="0061390B">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514A70A7" w14:textId="77777777" w:rsidR="0061390B" w:rsidRPr="00B2698E" w:rsidRDefault="0061390B" w:rsidP="0061390B">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847047">
        <w:rPr>
          <w:rStyle w:val="StyleUnderline"/>
        </w:rPr>
        <w:t>Unions are important tools that working people can and must use to build our power.</w:t>
      </w:r>
      <w:r w:rsidRPr="00847047">
        <w:rPr>
          <w:sz w:val="14"/>
        </w:rPr>
        <w:t xml:space="preserve"> However, </w:t>
      </w:r>
      <w:r w:rsidRPr="00847047">
        <w:rPr>
          <w:rStyle w:val="StyleUnderline"/>
        </w:rPr>
        <w:t>as labor unions have drawn closer to the state</w:t>
      </w:r>
      <w:r w:rsidRPr="00847047">
        <w:rPr>
          <w:sz w:val="14"/>
        </w:rPr>
        <w:t xml:space="preserve"> over the decades and come to depend upon the state for their continued survival, </w:t>
      </w:r>
      <w:r w:rsidRPr="00847047">
        <w:rPr>
          <w:rStyle w:val="StyleUnderline"/>
        </w:rPr>
        <w:t xml:space="preserve">they have taken on an increasingly </w:t>
      </w:r>
      <w:r w:rsidRPr="00847047">
        <w:rPr>
          <w:rStyle w:val="Emphasis"/>
        </w:rPr>
        <w:t>contradictory class character.</w:t>
      </w:r>
      <w:r w:rsidRPr="00847047">
        <w:rPr>
          <w:sz w:val="14"/>
        </w:rPr>
        <w:t xml:space="preserve"> Consider </w:t>
      </w:r>
      <w:r w:rsidRPr="00847047">
        <w:rPr>
          <w:rStyle w:val="StyleUnderline"/>
        </w:rPr>
        <w:t>the AFL-CIO</w:t>
      </w:r>
      <w:r w:rsidRPr="00847047">
        <w:rPr>
          <w:sz w:val="14"/>
        </w:rPr>
        <w:t xml:space="preserve">, whose leaders have conspired, and still </w:t>
      </w:r>
      <w:r w:rsidRPr="00847047">
        <w:rPr>
          <w:rStyle w:val="StyleUnderline"/>
        </w:rPr>
        <w:t>conspire, with the U.S. government to undermine foreign</w:t>
      </w:r>
      <w:r w:rsidRPr="00B2698E">
        <w:rPr>
          <w:rStyle w:val="StyleUnderline"/>
        </w:rPr>
        <w:t xml:space="preserve"> leaders and defeat working class movements in</w:t>
      </w:r>
      <w:r w:rsidRPr="00B2698E">
        <w:rPr>
          <w:sz w:val="14"/>
        </w:rPr>
        <w:t xml:space="preserve"> countries across the world, including </w:t>
      </w:r>
      <w:r w:rsidRPr="00B2698E">
        <w:rPr>
          <w:rStyle w:val="StyleUnderline"/>
        </w:rPr>
        <w:t>Brazil</w:t>
      </w:r>
      <w:r w:rsidRPr="00B2698E">
        <w:rPr>
          <w:sz w:val="14"/>
        </w:rPr>
        <w:t xml:space="preserve">, </w:t>
      </w:r>
      <w:r w:rsidRPr="00B2698E">
        <w:rPr>
          <w:rStyle w:val="StyleUnderline"/>
        </w:rPr>
        <w:t>Chile</w:t>
      </w:r>
      <w:r w:rsidRPr="00B2698E">
        <w:rPr>
          <w:sz w:val="14"/>
        </w:rPr>
        <w:t xml:space="preserve">, and </w:t>
      </w:r>
      <w:r w:rsidRPr="00B2698E">
        <w:rPr>
          <w:rStyle w:val="StyleUnderline"/>
        </w:rPr>
        <w:t>Venezuela</w:t>
      </w:r>
      <w:r w:rsidRPr="00B2698E">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2FD09228" w14:textId="77777777" w:rsidR="0061390B" w:rsidRPr="00A744DD" w:rsidRDefault="0061390B" w:rsidP="0061390B">
      <w:pPr>
        <w:rPr>
          <w:rStyle w:val="StyleUnderline"/>
        </w:rPr>
      </w:pPr>
      <w:r w:rsidRPr="00B2698E">
        <w:rPr>
          <w:sz w:val="14"/>
        </w:rPr>
        <w:t xml:space="preserve">Even </w:t>
      </w:r>
      <w:r w:rsidRPr="00B2698E">
        <w:rPr>
          <w:rStyle w:val="StyleUnderline"/>
        </w:rPr>
        <w:t>otherwise progressive labor leaders like Fain and Nelson</w:t>
      </w:r>
      <w:r w:rsidRPr="00B2698E">
        <w:rPr>
          <w:sz w:val="14"/>
        </w:rPr>
        <w:t xml:space="preserve"> continue to </w:t>
      </w:r>
      <w:r w:rsidRPr="00B2698E">
        <w:rPr>
          <w:rStyle w:val="StyleUnderline"/>
        </w:rPr>
        <w:t>reproduce</w:t>
      </w:r>
      <w:r w:rsidRPr="00B2698E">
        <w:rPr>
          <w:sz w:val="14"/>
        </w:rPr>
        <w:t xml:space="preserve"> these </w:t>
      </w:r>
      <w:r w:rsidRPr="00B2698E">
        <w:rPr>
          <w:rStyle w:val="StyleUnderline"/>
        </w:rPr>
        <w:t>chauvinist</w:t>
      </w:r>
      <w:r w:rsidRPr="00B2698E">
        <w:rPr>
          <w:sz w:val="14"/>
        </w:rPr>
        <w:t xml:space="preserve"> </w:t>
      </w:r>
      <w:r w:rsidRPr="00B2698E">
        <w:rPr>
          <w:rStyle w:val="StyleUnderline"/>
        </w:rPr>
        <w:t>politics</w:t>
      </w:r>
      <w:r w:rsidRPr="00B2698E">
        <w:rPr>
          <w:sz w:val="14"/>
        </w:rPr>
        <w:t xml:space="preserve"> by supporting Democratic Party politicians like Sanders and Biden and </w:t>
      </w:r>
      <w:r w:rsidRPr="00B2698E">
        <w:rPr>
          <w:rStyle w:val="StyleUnderline"/>
        </w:rPr>
        <w:t>offering praise and support for U.S. imperialism</w:t>
      </w:r>
      <w:r w:rsidRPr="00B2698E">
        <w:rPr>
          <w:sz w:val="14"/>
        </w:rPr>
        <w:t>. When Nelson leaped to public attention by threatening to help organize a strike of airport workers to put an end to the government shutdown in 2019, she passionately</w:t>
      </w:r>
      <w:r w:rsidRPr="00A744DD">
        <w:rPr>
          <w:sz w:val="14"/>
        </w:rPr>
        <w:t xml:space="preserve">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w:t>
      </w:r>
      <w:proofErr w:type="gramStart"/>
      <w:r w:rsidRPr="00A744DD">
        <w:rPr>
          <w:sz w:val="14"/>
        </w:rPr>
        <w:t>in order to</w:t>
      </w:r>
      <w:proofErr w:type="gramEnd"/>
      <w:r w:rsidRPr="00A744DD">
        <w:rPr>
          <w:sz w:val="14"/>
        </w:rPr>
        <w:t xml:space="preserve">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6F83DA0D" w14:textId="77777777" w:rsidR="0061390B" w:rsidRPr="00847047" w:rsidRDefault="0061390B" w:rsidP="0061390B">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w:t>
      </w:r>
      <w:proofErr w:type="gramStart"/>
      <w:r w:rsidRPr="00A744DD">
        <w:rPr>
          <w:rStyle w:val="StyleUnderline"/>
        </w:rPr>
        <w:t>in the nature of capitalism</w:t>
      </w:r>
      <w:proofErr w:type="gramEnd"/>
      <w:r w:rsidRPr="00A744DD">
        <w:rPr>
          <w:rStyle w:val="StyleUnderline"/>
        </w:rPr>
        <w:t xml:space="preserve">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 xml:space="preserve">the intimate relationship between the state and monopoly capitalism, which defines the epoch of </w:t>
      </w:r>
      <w:r w:rsidRPr="00847047">
        <w:rPr>
          <w:rStyle w:val="StyleUnderline"/>
        </w:rPr>
        <w:t>imperialism, forces unions to turn to the state for protection.</w:t>
      </w:r>
    </w:p>
    <w:p w14:paraId="3051168A" w14:textId="77777777" w:rsidR="0061390B" w:rsidRPr="00A744DD" w:rsidRDefault="0061390B" w:rsidP="0061390B">
      <w:pPr>
        <w:rPr>
          <w:sz w:val="14"/>
        </w:rPr>
      </w:pPr>
      <w:r w:rsidRPr="00847047">
        <w:rPr>
          <w:rStyle w:val="StyleUnderline"/>
        </w:rPr>
        <w:t>Hence flows the need of the trade unions</w:t>
      </w:r>
      <w:r w:rsidRPr="00847047">
        <w:rPr>
          <w:sz w:val="14"/>
        </w:rPr>
        <w:t xml:space="preserve"> – insofar as they remain on reformist positions, </w:t>
      </w:r>
      <w:proofErr w:type="spellStart"/>
      <w:r w:rsidRPr="00847047">
        <w:rPr>
          <w:sz w:val="14"/>
        </w:rPr>
        <w:t>ie</w:t>
      </w:r>
      <w:proofErr w:type="spellEnd"/>
      <w:r w:rsidRPr="00847047">
        <w:rPr>
          <w:sz w:val="14"/>
        </w:rPr>
        <w:t xml:space="preserve">., on positions of adapting themselves to private property – </w:t>
      </w:r>
      <w:r w:rsidRPr="00847047">
        <w:rPr>
          <w:rStyle w:val="StyleUnderline"/>
        </w:rPr>
        <w:t>to adapt themselves to the capitalist state and to contend for its cooperation.</w:t>
      </w:r>
      <w:r w:rsidRPr="00847047">
        <w:rPr>
          <w:sz w:val="14"/>
        </w:rPr>
        <w:t xml:space="preserve"> </w:t>
      </w:r>
      <w:r w:rsidRPr="00847047">
        <w:rPr>
          <w:rStyle w:val="StyleUnderline"/>
        </w:rPr>
        <w:t>In the eyes of the bureaucracy of the trade union movement the chief task lies in “freeing” the state from the embrace of capitalism</w:t>
      </w:r>
      <w:r w:rsidRPr="00847047">
        <w:rPr>
          <w:sz w:val="14"/>
        </w:rPr>
        <w:t>, in weakening its dependence on trusts, in pulling it over to their side</w:t>
      </w:r>
      <w:r w:rsidRPr="00A744DD">
        <w:rPr>
          <w:sz w:val="14"/>
        </w:rPr>
        <w:t xml:space="preserv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31DA82AD" w14:textId="77777777" w:rsidR="0061390B" w:rsidRPr="00A744DD" w:rsidRDefault="0061390B" w:rsidP="0061390B">
      <w:pPr>
        <w:rPr>
          <w:sz w:val="14"/>
        </w:rPr>
      </w:pPr>
      <w:r w:rsidRPr="00A744DD">
        <w:rPr>
          <w:rStyle w:val="StyleUnderline"/>
        </w:rPr>
        <w:t>This</w:t>
      </w:r>
      <w:r w:rsidRPr="00A744DD">
        <w:rPr>
          <w:sz w:val="14"/>
        </w:rPr>
        <w:t xml:space="preserve">, however, </w:t>
      </w:r>
      <w:r w:rsidRPr="00A744DD">
        <w:rPr>
          <w:rStyle w:val="StyleUnderline"/>
        </w:rPr>
        <w:t xml:space="preserve">is not a reason </w:t>
      </w:r>
      <w:r w:rsidRPr="009C27C4">
        <w:rPr>
          <w:rStyle w:val="StyleUnderline"/>
        </w:rPr>
        <w:t>for labor militants to reject or turn away from union struggle</w:t>
      </w:r>
      <w:r w:rsidRPr="009C27C4">
        <w:rPr>
          <w:sz w:val="14"/>
        </w:rPr>
        <w:t xml:space="preserve">; rather, this explains the terms upon which such struggles </w:t>
      </w:r>
      <w:proofErr w:type="gramStart"/>
      <w:r w:rsidRPr="009C27C4">
        <w:rPr>
          <w:sz w:val="14"/>
        </w:rPr>
        <w:t>have to</w:t>
      </w:r>
      <w:proofErr w:type="gramEnd"/>
      <w:r w:rsidRPr="009C27C4">
        <w:rPr>
          <w:sz w:val="14"/>
        </w:rPr>
        <w:t xml:space="preserve"> be waged. </w:t>
      </w:r>
      <w:proofErr w:type="gramStart"/>
      <w:r w:rsidRPr="009C27C4">
        <w:rPr>
          <w:rStyle w:val="StyleUnderline"/>
        </w:rPr>
        <w:t>In order to</w:t>
      </w:r>
      <w:proofErr w:type="gramEnd"/>
      <w:r w:rsidRPr="009C27C4">
        <w:rPr>
          <w:rStyle w:val="StyleUnderline"/>
        </w:rPr>
        <w:t xml:space="preserve"> build democratic unions, where workers’ power is no longer limited by what the state and the bureaucracy will allow, we need to simultaneously break our unions away from the influence and control of the state</w:t>
      </w:r>
      <w:r w:rsidRPr="009C27C4">
        <w:rPr>
          <w:sz w:val="14"/>
        </w:rPr>
        <w:t>. Again, as</w:t>
      </w:r>
      <w:r w:rsidRPr="00A744DD">
        <w:rPr>
          <w:sz w:val="14"/>
        </w:rPr>
        <w:t xml:space="preserve"> Trotsky put it:</w:t>
      </w:r>
    </w:p>
    <w:p w14:paraId="26D3F8D2" w14:textId="77777777" w:rsidR="0061390B" w:rsidRPr="00A744DD" w:rsidRDefault="0061390B" w:rsidP="0061390B">
      <w:pPr>
        <w:rPr>
          <w:sz w:val="14"/>
        </w:rPr>
      </w:pPr>
      <w:r w:rsidRPr="00A744DD">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2CFD5F31" w14:textId="77777777" w:rsidR="0061390B" w:rsidRPr="00B2698E" w:rsidRDefault="0061390B" w:rsidP="0061390B">
      <w:pPr>
        <w:rPr>
          <w:rStyle w:val="StyleUnderline"/>
        </w:rPr>
      </w:pPr>
      <w:r w:rsidRPr="006D310A">
        <w:rPr>
          <w:rStyle w:val="StyleUnderline"/>
          <w:highlight w:val="cyan"/>
        </w:rPr>
        <w:t>Union democracy</w:t>
      </w:r>
      <w:r w:rsidRPr="00A744DD">
        <w:rPr>
          <w:sz w:val="14"/>
        </w:rPr>
        <w:t xml:space="preserve">, in other words, </w:t>
      </w:r>
      <w:proofErr w:type="gramStart"/>
      <w:r w:rsidRPr="006D310A">
        <w:rPr>
          <w:rStyle w:val="StyleUnderline"/>
          <w:highlight w:val="cyan"/>
        </w:rPr>
        <w:t>has to</w:t>
      </w:r>
      <w:proofErr w:type="gramEnd"/>
      <w:r w:rsidRPr="006D310A">
        <w:rPr>
          <w:rStyle w:val="StyleUnderline"/>
          <w:highlight w:val="cyan"/>
        </w:rPr>
        <w:t xml:space="preserve">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w:t>
      </w:r>
      <w:r w:rsidRPr="00B2698E">
        <w:rPr>
          <w:rStyle w:val="StyleUnderline"/>
        </w:rPr>
        <w:t xml:space="preserve">the election of national leaders and votes on tentative agreements. </w:t>
      </w:r>
    </w:p>
    <w:p w14:paraId="0F39988C" w14:textId="77777777" w:rsidR="0061390B" w:rsidRPr="00A744DD" w:rsidRDefault="0061390B" w:rsidP="0061390B">
      <w:pPr>
        <w:rPr>
          <w:sz w:val="14"/>
        </w:rPr>
      </w:pPr>
      <w:r w:rsidRPr="00B2698E">
        <w:rPr>
          <w:rStyle w:val="StyleUnderline"/>
        </w:rPr>
        <w:t xml:space="preserve">Real union democracy means </w:t>
      </w:r>
      <w:r w:rsidRPr="00B2698E">
        <w:rPr>
          <w:rStyle w:val="Emphasis"/>
        </w:rPr>
        <w:t>empowering rank and file union members</w:t>
      </w:r>
      <w:r w:rsidRPr="00B2698E">
        <w:rPr>
          <w:rStyle w:val="StyleUnderline"/>
        </w:rPr>
        <w:t xml:space="preserve"> to participate as much as possible in all aspects of the </w:t>
      </w:r>
      <w:r w:rsidRPr="00B2698E">
        <w:rPr>
          <w:rStyle w:val="Emphasis"/>
        </w:rPr>
        <w:t>decision-making proce</w:t>
      </w:r>
      <w:r w:rsidRPr="00B2698E">
        <w:rPr>
          <w:rStyle w:val="StyleUnderline"/>
        </w:rPr>
        <w:t xml:space="preserve">ss at every turn, from discussions of </w:t>
      </w:r>
      <w:r w:rsidRPr="00B2698E">
        <w:rPr>
          <w:rStyle w:val="Emphasis"/>
        </w:rPr>
        <w:t>local grievances</w:t>
      </w:r>
      <w:r w:rsidRPr="00B2698E">
        <w:rPr>
          <w:rStyle w:val="StyleUnderline"/>
        </w:rPr>
        <w:t xml:space="preserve"> and </w:t>
      </w:r>
      <w:r w:rsidRPr="00B2698E">
        <w:rPr>
          <w:rStyle w:val="Emphasis"/>
        </w:rPr>
        <w:t>working conditions</w:t>
      </w:r>
      <w:r w:rsidRPr="00B2698E">
        <w:rPr>
          <w:rStyle w:val="StyleUnderline"/>
        </w:rPr>
        <w:t xml:space="preserve">, to </w:t>
      </w:r>
      <w:r w:rsidRPr="00B2698E">
        <w:rPr>
          <w:rStyle w:val="Emphasis"/>
        </w:rPr>
        <w:t>bargaining with the boss</w:t>
      </w:r>
      <w:r w:rsidRPr="00B2698E">
        <w:rPr>
          <w:rStyle w:val="StyleUnderline"/>
        </w:rPr>
        <w:t xml:space="preserve">, to deciding </w:t>
      </w:r>
      <w:proofErr w:type="gramStart"/>
      <w:r w:rsidRPr="00B2698E">
        <w:rPr>
          <w:rStyle w:val="StyleUnderline"/>
        </w:rPr>
        <w:t>whether or not</w:t>
      </w:r>
      <w:proofErr w:type="gramEnd"/>
      <w:r w:rsidRPr="00B2698E">
        <w:rPr>
          <w:rStyle w:val="StyleUnderline"/>
        </w:rPr>
        <w:t xml:space="preserve">, when, and </w:t>
      </w:r>
      <w:r w:rsidRPr="00B2698E">
        <w:rPr>
          <w:rStyle w:val="Emphasis"/>
        </w:rPr>
        <w:t>how to go on strike.</w:t>
      </w:r>
      <w:r w:rsidRPr="00B2698E">
        <w:rPr>
          <w:sz w:val="14"/>
        </w:rPr>
        <w:t xml:space="preserve"> It means </w:t>
      </w:r>
      <w:r w:rsidRPr="00B2698E">
        <w:rPr>
          <w:rStyle w:val="Emphasis"/>
        </w:rPr>
        <w:t>direct election</w:t>
      </w:r>
      <w:r w:rsidRPr="00B2698E">
        <w:rPr>
          <w:rStyle w:val="StyleUnderline"/>
        </w:rPr>
        <w:t xml:space="preserve"> of labor 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2F9DD9C0" w14:textId="77777777" w:rsidR="0061390B" w:rsidRDefault="0061390B" w:rsidP="0061390B">
      <w:pPr>
        <w:rPr>
          <w:rStyle w:val="StyleUnderline"/>
        </w:rPr>
      </w:pPr>
      <w:r w:rsidRPr="00A744DD">
        <w:rPr>
          <w:sz w:val="14"/>
        </w:rPr>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 xml:space="preserve">exploitation </w:t>
      </w:r>
      <w:r w:rsidRPr="00847047">
        <w:rPr>
          <w:rStyle w:val="Emphasis"/>
        </w:rPr>
        <w:t>and oppression</w:t>
      </w:r>
      <w:r w:rsidRPr="00847047">
        <w:rPr>
          <w:sz w:val="14"/>
        </w:rPr>
        <w:t xml:space="preserve">. However, as Trotsky makes clear, </w:t>
      </w:r>
      <w:r w:rsidRPr="00847047">
        <w:rPr>
          <w:rStyle w:val="StyleUnderline"/>
        </w:rPr>
        <w:t xml:space="preserve">any vision for our unions that does not include a vision for </w:t>
      </w:r>
      <w:r w:rsidRPr="00847047">
        <w:rPr>
          <w:rStyle w:val="Emphasis"/>
        </w:rPr>
        <w:t>working class hegemony</w:t>
      </w:r>
      <w:r w:rsidRPr="00847047">
        <w:rPr>
          <w:rStyle w:val="StyleUnderline"/>
        </w:rPr>
        <w:t xml:space="preserve"> is </w:t>
      </w:r>
      <w:r w:rsidRPr="00847047">
        <w:rPr>
          <w:rStyle w:val="Emphasis"/>
        </w:rPr>
        <w:t>incomplete</w:t>
      </w:r>
      <w:r w:rsidRPr="00847047">
        <w:rPr>
          <w:rStyle w:val="StyleUnderline"/>
        </w:rPr>
        <w:t>.</w:t>
      </w:r>
      <w:r w:rsidRPr="00847047">
        <w:rPr>
          <w:sz w:val="14"/>
        </w:rPr>
        <w:t xml:space="preserve"> This means </w:t>
      </w:r>
      <w:r w:rsidRPr="00847047">
        <w:rPr>
          <w:rStyle w:val="StyleUnderline"/>
        </w:rPr>
        <w:t xml:space="preserve">building unions that </w:t>
      </w:r>
      <w:proofErr w:type="gramStart"/>
      <w:r w:rsidRPr="00847047">
        <w:rPr>
          <w:rStyle w:val="StyleUnderline"/>
        </w:rPr>
        <w:t xml:space="preserve">are capable of </w:t>
      </w:r>
      <w:r w:rsidRPr="00847047">
        <w:rPr>
          <w:rStyle w:val="Emphasis"/>
        </w:rPr>
        <w:t>leading</w:t>
      </w:r>
      <w:proofErr w:type="gramEnd"/>
      <w:r w:rsidRPr="00847047">
        <w:rPr>
          <w:rStyle w:val="Emphasis"/>
        </w:rPr>
        <w:t xml:space="preserve"> strikes</w:t>
      </w:r>
      <w:r w:rsidRPr="00847047">
        <w:rPr>
          <w:rStyle w:val="StyleUnderline"/>
        </w:rPr>
        <w:t xml:space="preserve"> and struggles for the entire class, both the </w:t>
      </w:r>
      <w:r w:rsidRPr="00847047">
        <w:rPr>
          <w:rStyle w:val="Emphasis"/>
        </w:rPr>
        <w:t>organized</w:t>
      </w:r>
      <w:r w:rsidRPr="00847047">
        <w:rPr>
          <w:rStyle w:val="StyleUnderline"/>
        </w:rPr>
        <w:t xml:space="preserve"> and the </w:t>
      </w:r>
      <w:r w:rsidRPr="00847047">
        <w:rPr>
          <w:rStyle w:val="Emphasis"/>
        </w:rPr>
        <w:t>unorganized</w:t>
      </w:r>
      <w:r w:rsidRPr="00847047">
        <w:rPr>
          <w:rStyle w:val="StyleUnderline"/>
        </w:rPr>
        <w:t xml:space="preserve">, </w:t>
      </w:r>
      <w:r w:rsidRPr="00847047">
        <w:rPr>
          <w:rStyle w:val="Emphasis"/>
        </w:rPr>
        <w:t>employed</w:t>
      </w:r>
      <w:r w:rsidRPr="00847047">
        <w:rPr>
          <w:rStyle w:val="StyleUnderline"/>
        </w:rPr>
        <w:t xml:space="preserve"> and </w:t>
      </w:r>
      <w:r w:rsidRPr="00847047">
        <w:rPr>
          <w:rStyle w:val="Emphasis"/>
        </w:rPr>
        <w:t>unemployed</w:t>
      </w:r>
      <w:r w:rsidRPr="00847047">
        <w:rPr>
          <w:rStyle w:val="StyleUnderline"/>
        </w:rPr>
        <w:t xml:space="preserve">, </w:t>
      </w:r>
      <w:r w:rsidRPr="00847047">
        <w:rPr>
          <w:rStyle w:val="Emphasis"/>
        </w:rPr>
        <w:t>nationally</w:t>
      </w:r>
      <w:r w:rsidRPr="00847047">
        <w:rPr>
          <w:rStyle w:val="StyleUnderline"/>
        </w:rPr>
        <w:t xml:space="preserve"> and </w:t>
      </w:r>
      <w:r w:rsidRPr="00847047">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23148656" w14:textId="77777777" w:rsidR="00A87477" w:rsidRDefault="00A87477" w:rsidP="00835D42">
      <w:pPr>
        <w:pStyle w:val="Heading3"/>
        <w:rPr>
          <w:rFonts w:cs="Calibri"/>
        </w:rPr>
      </w:pPr>
      <w:r>
        <w:rPr>
          <w:rFonts w:cs="Calibri"/>
        </w:rPr>
        <w:t>OFF</w:t>
      </w:r>
    </w:p>
    <w:p w14:paraId="288D4EEF" w14:textId="07B5F410" w:rsidR="00A87477" w:rsidRDefault="00A87477" w:rsidP="00A87477">
      <w:pPr>
        <w:pStyle w:val="Heading4"/>
      </w:pPr>
      <w:r>
        <w:t>The United Federal Government should</w:t>
      </w:r>
      <w:r>
        <w:t>:</w:t>
      </w:r>
    </w:p>
    <w:p w14:paraId="5019FE57" w14:textId="11A72760" w:rsidR="00A87477" w:rsidRDefault="00A87477" w:rsidP="00A87477">
      <w:pPr>
        <w:pStyle w:val="Heading4"/>
      </w:pPr>
      <w:r>
        <w:t xml:space="preserve">--- </w:t>
      </w:r>
      <w:r>
        <w:t>ban precision scheduled railroading.</w:t>
      </w:r>
    </w:p>
    <w:p w14:paraId="103F2F71" w14:textId="58999035" w:rsidR="00A87477" w:rsidRDefault="00A87477" w:rsidP="00A87477">
      <w:pPr>
        <w:pStyle w:val="Heading4"/>
      </w:pPr>
      <w:r>
        <w:t>--- require inspection of automated rail tracks.</w:t>
      </w:r>
    </w:p>
    <w:p w14:paraId="630BC1BD" w14:textId="163E2B94" w:rsidR="00A87477" w:rsidRDefault="00A87477" w:rsidP="00A87477">
      <w:pPr>
        <w:pStyle w:val="Heading4"/>
      </w:pPr>
      <w:r>
        <w:t>--- establish automated inspection portals to reduce manual rail car inspections.</w:t>
      </w:r>
    </w:p>
    <w:p w14:paraId="551458A2" w14:textId="6A1A9CF0" w:rsidR="00A87477" w:rsidRDefault="00A87477" w:rsidP="00A87477">
      <w:pPr>
        <w:pStyle w:val="Heading4"/>
      </w:pPr>
      <w:r>
        <w:t>--- ban Zero to Zero Trip Optimizer software on locomotives.</w:t>
      </w:r>
    </w:p>
    <w:p w14:paraId="6F974C6A" w14:textId="1A038AAB" w:rsidR="00A87477" w:rsidRDefault="00A87477" w:rsidP="00A87477">
      <w:pPr>
        <w:pStyle w:val="Heading4"/>
      </w:pPr>
      <w:r>
        <w:t>--- require two-person train crew operations on locomotives.</w:t>
      </w:r>
    </w:p>
    <w:p w14:paraId="27282A79" w14:textId="2E5BCE5E" w:rsidR="00A87477" w:rsidRDefault="00580D9F" w:rsidP="00580D9F">
      <w:pPr>
        <w:pStyle w:val="Heading4"/>
      </w:pPr>
      <w:r>
        <w:t>--- initiate a grand bargain with China over trade.</w:t>
      </w:r>
    </w:p>
    <w:p w14:paraId="7335BAC5" w14:textId="78D9F948" w:rsidR="002B5FAC" w:rsidRDefault="002B5FAC" w:rsidP="002B5FAC">
      <w:pPr>
        <w:pStyle w:val="Heading4"/>
      </w:pPr>
      <w:r>
        <w:t xml:space="preserve">--- </w:t>
      </w:r>
      <w:r w:rsidR="00CD2E4C">
        <w:t>a</w:t>
      </w:r>
      <w:r>
        <w:t>dopt AI-based precision ag practices</w:t>
      </w:r>
      <w:r w:rsidR="00CD2E4C">
        <w:t>.</w:t>
      </w:r>
    </w:p>
    <w:p w14:paraId="04136C8E" w14:textId="4AC3D5F0" w:rsidR="00672FB9" w:rsidRDefault="00672FB9" w:rsidP="00672FB9">
      <w:pPr>
        <w:pStyle w:val="Heading4"/>
      </w:pPr>
      <w:r w:rsidRPr="00327F8C">
        <w:rPr>
          <w:u w:val="single"/>
        </w:rPr>
        <w:t>Solves</w:t>
      </w:r>
      <w:r>
        <w:t xml:space="preserve"> all of </w:t>
      </w:r>
      <w:r w:rsidRPr="00327F8C">
        <w:rPr>
          <w:u w:val="single"/>
        </w:rPr>
        <w:t>case</w:t>
      </w:r>
      <w:r>
        <w:t xml:space="preserve">. </w:t>
      </w:r>
      <w:r w:rsidR="00D2741A">
        <w:t xml:space="preserve">USC BM reads </w:t>
      </w:r>
      <w:r w:rsidR="00D2741A" w:rsidRPr="008C0D6D">
        <w:rPr>
          <w:u w:val="single"/>
        </w:rPr>
        <w:t>blue</w:t>
      </w:r>
      <w:r w:rsidR="00D2741A">
        <w:t>.</w:t>
      </w:r>
    </w:p>
    <w:p w14:paraId="78384465" w14:textId="77777777" w:rsidR="00672FB9" w:rsidRDefault="00672FB9" w:rsidP="00672FB9">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21A4DB77" w14:textId="77777777" w:rsidR="00672FB9" w:rsidRPr="00D2741A" w:rsidRDefault="00672FB9" w:rsidP="00672FB9">
      <w:pPr>
        <w:rPr>
          <w:sz w:val="8"/>
          <w:szCs w:val="8"/>
        </w:rPr>
      </w:pPr>
      <w:r w:rsidRPr="00D2741A">
        <w:rPr>
          <w:rStyle w:val="Emphasis"/>
          <w:sz w:val="8"/>
          <w:szCs w:val="8"/>
        </w:rPr>
        <w:t xml:space="preserve">Labor </w:t>
      </w:r>
      <w:r w:rsidRPr="00D2741A">
        <w:rPr>
          <w:rStyle w:val="Emphasis"/>
          <w:sz w:val="8"/>
          <w:szCs w:val="8"/>
          <w:highlight w:val="yellow"/>
        </w:rPr>
        <w:t>unions</w:t>
      </w:r>
      <w:r w:rsidRPr="00D2741A">
        <w:rPr>
          <w:sz w:val="8"/>
          <w:szCs w:val="8"/>
          <w:highlight w:val="yellow"/>
          <w:u w:val="single"/>
        </w:rPr>
        <w:t xml:space="preserve"> have</w:t>
      </w:r>
      <w:r w:rsidRPr="00D2741A">
        <w:rPr>
          <w:sz w:val="8"/>
          <w:szCs w:val="8"/>
          <w:u w:val="single"/>
        </w:rPr>
        <w:t xml:space="preserve"> long </w:t>
      </w:r>
      <w:r w:rsidRPr="00D2741A">
        <w:rPr>
          <w:sz w:val="8"/>
          <w:szCs w:val="8"/>
          <w:highlight w:val="yellow"/>
          <w:u w:val="single"/>
        </w:rPr>
        <w:t xml:space="preserve">led the </w:t>
      </w:r>
      <w:r w:rsidRPr="00D2741A">
        <w:rPr>
          <w:b/>
          <w:bCs/>
          <w:sz w:val="8"/>
          <w:szCs w:val="8"/>
          <w:highlight w:val="yellow"/>
          <w:u w:val="single"/>
        </w:rPr>
        <w:t>fight</w:t>
      </w:r>
      <w:r w:rsidRPr="00D2741A">
        <w:rPr>
          <w:sz w:val="8"/>
          <w:szCs w:val="8"/>
          <w:highlight w:val="yellow"/>
          <w:u w:val="single"/>
        </w:rPr>
        <w:t xml:space="preserve"> for </w:t>
      </w:r>
      <w:r w:rsidRPr="00D2741A">
        <w:rPr>
          <w:rStyle w:val="Emphasis"/>
          <w:sz w:val="8"/>
          <w:szCs w:val="8"/>
          <w:highlight w:val="yellow"/>
        </w:rPr>
        <w:t xml:space="preserve">rail safety </w:t>
      </w:r>
      <w:r w:rsidRPr="00D2741A">
        <w:rPr>
          <w:rStyle w:val="Emphasis"/>
          <w:sz w:val="8"/>
          <w:szCs w:val="8"/>
        </w:rPr>
        <w:t>improvements</w:t>
      </w:r>
      <w:r w:rsidRPr="00D2741A">
        <w:rPr>
          <w:sz w:val="8"/>
          <w:szCs w:val="8"/>
        </w:rPr>
        <w:t xml:space="preserve">; </w:t>
      </w:r>
      <w:r w:rsidRPr="00D2741A">
        <w:rPr>
          <w:sz w:val="8"/>
          <w:szCs w:val="8"/>
          <w:u w:val="single"/>
        </w:rPr>
        <w:t xml:space="preserve">the combined </w:t>
      </w:r>
      <w:r w:rsidRPr="00D2741A">
        <w:rPr>
          <w:rStyle w:val="Emphasis"/>
          <w:sz w:val="8"/>
          <w:szCs w:val="8"/>
        </w:rPr>
        <w:t>skill</w:t>
      </w:r>
      <w:r w:rsidRPr="00D2741A">
        <w:rPr>
          <w:sz w:val="8"/>
          <w:szCs w:val="8"/>
          <w:u w:val="single"/>
        </w:rPr>
        <w:t xml:space="preserve"> and </w:t>
      </w:r>
      <w:r w:rsidRPr="00D2741A">
        <w:rPr>
          <w:rStyle w:val="Emphasis"/>
          <w:sz w:val="8"/>
          <w:szCs w:val="8"/>
        </w:rPr>
        <w:t>expertise</w:t>
      </w:r>
      <w:r w:rsidRPr="00D2741A">
        <w:rPr>
          <w:sz w:val="8"/>
          <w:szCs w:val="8"/>
          <w:u w:val="single"/>
        </w:rPr>
        <w:t xml:space="preserve"> of </w:t>
      </w:r>
      <w:r w:rsidRPr="00D2741A">
        <w:rPr>
          <w:rStyle w:val="Emphasis"/>
          <w:sz w:val="8"/>
          <w:szCs w:val="8"/>
        </w:rPr>
        <w:t>unionized rail workers</w:t>
      </w:r>
      <w:r w:rsidRPr="00D2741A">
        <w:rPr>
          <w:sz w:val="8"/>
          <w:szCs w:val="8"/>
          <w:u w:val="single"/>
        </w:rPr>
        <w:t xml:space="preserve"> prevent accidents and save lives </w:t>
      </w:r>
      <w:proofErr w:type="gramStart"/>
      <w:r w:rsidRPr="00D2741A">
        <w:rPr>
          <w:sz w:val="8"/>
          <w:szCs w:val="8"/>
          <w:u w:val="single"/>
        </w:rPr>
        <w:t>on a daily basis</w:t>
      </w:r>
      <w:proofErr w:type="gramEnd"/>
      <w:r w:rsidRPr="00D2741A">
        <w:rPr>
          <w:sz w:val="8"/>
          <w:szCs w:val="8"/>
          <w:u w:val="single"/>
        </w:rPr>
        <w:t>. It is</w:t>
      </w:r>
      <w:r w:rsidRPr="00D2741A">
        <w:rPr>
          <w:sz w:val="8"/>
          <w:szCs w:val="8"/>
        </w:rPr>
        <w:t xml:space="preserve"> therefore </w:t>
      </w:r>
      <w:r w:rsidRPr="00D2741A">
        <w:rPr>
          <w:rStyle w:val="Emphasis"/>
          <w:sz w:val="8"/>
          <w:szCs w:val="8"/>
          <w:highlight w:val="yellow"/>
        </w:rPr>
        <w:t>imperative</w:t>
      </w:r>
      <w:r w:rsidRPr="00D2741A">
        <w:rPr>
          <w:sz w:val="8"/>
          <w:szCs w:val="8"/>
          <w:highlight w:val="yellow"/>
          <w:u w:val="single"/>
        </w:rPr>
        <w:t xml:space="preserve"> that</w:t>
      </w:r>
      <w:r w:rsidRPr="00D2741A">
        <w:rPr>
          <w:sz w:val="8"/>
          <w:szCs w:val="8"/>
          <w:u w:val="single"/>
        </w:rPr>
        <w:t xml:space="preserve"> </w:t>
      </w:r>
      <w:r w:rsidRPr="00D2741A">
        <w:rPr>
          <w:b/>
          <w:bCs/>
          <w:sz w:val="8"/>
          <w:szCs w:val="8"/>
          <w:u w:val="single"/>
        </w:rPr>
        <w:t xml:space="preserve">rail </w:t>
      </w:r>
      <w:r w:rsidRPr="00D2741A">
        <w:rPr>
          <w:b/>
          <w:bCs/>
          <w:sz w:val="8"/>
          <w:szCs w:val="8"/>
          <w:highlight w:val="yellow"/>
          <w:u w:val="single"/>
        </w:rPr>
        <w:t>workers</w:t>
      </w:r>
      <w:r w:rsidRPr="00D2741A">
        <w:rPr>
          <w:sz w:val="8"/>
          <w:szCs w:val="8"/>
          <w:u w:val="single"/>
        </w:rPr>
        <w:t xml:space="preserve"> </w:t>
      </w:r>
      <w:r w:rsidRPr="00D2741A">
        <w:rPr>
          <w:sz w:val="8"/>
          <w:szCs w:val="8"/>
          <w:highlight w:val="yellow"/>
          <w:u w:val="single"/>
        </w:rPr>
        <w:t>are</w:t>
      </w:r>
      <w:r w:rsidRPr="00D2741A">
        <w:rPr>
          <w:sz w:val="8"/>
          <w:szCs w:val="8"/>
          <w:u w:val="single"/>
        </w:rPr>
        <w:t xml:space="preserve"> considered </w:t>
      </w:r>
      <w:r w:rsidRPr="00D2741A">
        <w:rPr>
          <w:rStyle w:val="Emphasis"/>
          <w:sz w:val="8"/>
          <w:szCs w:val="8"/>
          <w:highlight w:val="yellow"/>
        </w:rPr>
        <w:t>equal partners</w:t>
      </w:r>
      <w:r w:rsidRPr="00D2741A">
        <w:rPr>
          <w:rStyle w:val="Emphasis"/>
          <w:sz w:val="8"/>
          <w:szCs w:val="8"/>
        </w:rPr>
        <w:t xml:space="preserve"> in promoting safety</w:t>
      </w:r>
      <w:r w:rsidRPr="00D2741A">
        <w:rPr>
          <w:sz w:val="8"/>
          <w:szCs w:val="8"/>
          <w:u w:val="single"/>
        </w:rPr>
        <w:t xml:space="preserve"> as </w:t>
      </w:r>
      <w:r w:rsidRPr="00D2741A">
        <w:rPr>
          <w:rStyle w:val="Emphasis"/>
          <w:sz w:val="8"/>
          <w:szCs w:val="8"/>
        </w:rPr>
        <w:t>new tech</w:t>
      </w:r>
      <w:r w:rsidRPr="00D2741A">
        <w:rPr>
          <w:sz w:val="8"/>
          <w:szCs w:val="8"/>
          <w:u w:val="single"/>
        </w:rPr>
        <w:t>nologies, including those driven by artificial intelligence (</w:t>
      </w:r>
      <w:r w:rsidRPr="00D2741A">
        <w:rPr>
          <w:rStyle w:val="Emphasis"/>
          <w:sz w:val="8"/>
          <w:szCs w:val="8"/>
        </w:rPr>
        <w:t>AI</w:t>
      </w:r>
      <w:r w:rsidRPr="00D2741A">
        <w:rPr>
          <w:sz w:val="8"/>
          <w:szCs w:val="8"/>
          <w:u w:val="single"/>
        </w:rPr>
        <w:t xml:space="preserve">), become more </w:t>
      </w:r>
      <w:r w:rsidRPr="00D2741A">
        <w:rPr>
          <w:b/>
          <w:bCs/>
          <w:sz w:val="8"/>
          <w:szCs w:val="8"/>
          <w:u w:val="single"/>
        </w:rPr>
        <w:t>prevalent</w:t>
      </w:r>
      <w:r w:rsidRPr="00D2741A">
        <w:rPr>
          <w:sz w:val="8"/>
          <w:szCs w:val="8"/>
          <w:u w:val="single"/>
        </w:rPr>
        <w:t>.</w:t>
      </w:r>
      <w:r w:rsidRPr="00D2741A">
        <w:rPr>
          <w:sz w:val="8"/>
          <w:szCs w:val="8"/>
        </w:rPr>
        <w:t xml:space="preserve"> Workers face a future of technology-enabled </w:t>
      </w:r>
      <w:proofErr w:type="gramStart"/>
      <w:r w:rsidRPr="00D2741A">
        <w:rPr>
          <w:sz w:val="8"/>
          <w:szCs w:val="8"/>
        </w:rPr>
        <w:t>change</w:t>
      </w:r>
      <w:proofErr w:type="gramEnd"/>
      <w:r w:rsidRPr="00D2741A">
        <w:rPr>
          <w:sz w:val="8"/>
          <w:szCs w:val="8"/>
        </w:rPr>
        <w:t xml:space="preserve"> and their voices must be a part of any debate over the deployment of automated rail technologies. </w:t>
      </w:r>
    </w:p>
    <w:p w14:paraId="4C8438F9" w14:textId="77777777" w:rsidR="00672FB9" w:rsidRPr="00D2741A" w:rsidRDefault="00672FB9" w:rsidP="00672FB9">
      <w:pPr>
        <w:rPr>
          <w:sz w:val="8"/>
          <w:szCs w:val="8"/>
          <w:u w:val="single"/>
        </w:rPr>
      </w:pPr>
      <w:r w:rsidRPr="00D2741A">
        <w:rPr>
          <w:rStyle w:val="Emphasis"/>
          <w:sz w:val="8"/>
          <w:szCs w:val="8"/>
          <w:highlight w:val="yellow"/>
        </w:rPr>
        <w:t>Rail workers</w:t>
      </w:r>
      <w:r w:rsidRPr="00D2741A">
        <w:rPr>
          <w:sz w:val="8"/>
          <w:szCs w:val="8"/>
          <w:u w:val="single"/>
        </w:rPr>
        <w:t xml:space="preserve"> of every craft and class are the </w:t>
      </w:r>
      <w:r w:rsidRPr="00D2741A">
        <w:rPr>
          <w:rStyle w:val="Emphasis"/>
          <w:sz w:val="8"/>
          <w:szCs w:val="8"/>
        </w:rPr>
        <w:t>true experts</w:t>
      </w:r>
      <w:r w:rsidRPr="00D2741A">
        <w:rPr>
          <w:sz w:val="8"/>
          <w:szCs w:val="8"/>
          <w:u w:val="single"/>
        </w:rPr>
        <w:t xml:space="preserve"> when it comes to </w:t>
      </w:r>
      <w:r w:rsidRPr="00D2741A">
        <w:rPr>
          <w:b/>
          <w:bCs/>
          <w:sz w:val="8"/>
          <w:szCs w:val="8"/>
          <w:u w:val="single"/>
        </w:rPr>
        <w:t>on-the-ground knowledge</w:t>
      </w:r>
      <w:r w:rsidRPr="00D2741A">
        <w:rPr>
          <w:sz w:val="8"/>
          <w:szCs w:val="8"/>
          <w:u w:val="single"/>
        </w:rPr>
        <w:t xml:space="preserve"> of how to run trains safely and efficiently</w:t>
      </w:r>
      <w:r w:rsidRPr="00D2741A">
        <w:rPr>
          <w:sz w:val="8"/>
          <w:szCs w:val="8"/>
        </w:rPr>
        <w:t xml:space="preserve">. </w:t>
      </w:r>
      <w:r w:rsidRPr="00D2741A">
        <w:rPr>
          <w:rStyle w:val="Emphasis"/>
          <w:sz w:val="8"/>
          <w:szCs w:val="8"/>
        </w:rPr>
        <w:t xml:space="preserve">They </w:t>
      </w:r>
      <w:r w:rsidRPr="00D2741A">
        <w:rPr>
          <w:rStyle w:val="Emphasis"/>
          <w:sz w:val="8"/>
          <w:szCs w:val="8"/>
          <w:highlight w:val="yellow"/>
        </w:rPr>
        <w:t>know</w:t>
      </w:r>
      <w:r w:rsidRPr="00D2741A">
        <w:rPr>
          <w:sz w:val="8"/>
          <w:szCs w:val="8"/>
          <w:u w:val="single"/>
        </w:rPr>
        <w:t xml:space="preserve"> from daily experience </w:t>
      </w:r>
      <w:r w:rsidRPr="00D2741A">
        <w:rPr>
          <w:rStyle w:val="Emphasis"/>
          <w:sz w:val="8"/>
          <w:szCs w:val="8"/>
          <w:highlight w:val="yellow"/>
        </w:rPr>
        <w:t>where</w:t>
      </w:r>
      <w:r w:rsidRPr="00D2741A">
        <w:rPr>
          <w:rStyle w:val="Emphasis"/>
          <w:sz w:val="8"/>
          <w:szCs w:val="8"/>
        </w:rPr>
        <w:t xml:space="preserve"> the </w:t>
      </w:r>
      <w:r w:rsidRPr="00D2741A">
        <w:rPr>
          <w:rStyle w:val="Emphasis"/>
          <w:sz w:val="8"/>
          <w:szCs w:val="8"/>
          <w:highlight w:val="yellow"/>
        </w:rPr>
        <w:t>risk points are</w:t>
      </w:r>
      <w:r w:rsidRPr="00D2741A">
        <w:rPr>
          <w:sz w:val="8"/>
          <w:szCs w:val="8"/>
          <w:u w:val="single"/>
        </w:rPr>
        <w:t>, and what is or is not working. And they are the ones in harm's way when something goes wrong</w:t>
      </w:r>
      <w:r w:rsidRPr="00D2741A">
        <w:rPr>
          <w:sz w:val="8"/>
          <w:szCs w:val="8"/>
        </w:rPr>
        <w:t xml:space="preserve">. As such, </w:t>
      </w:r>
      <w:r w:rsidRPr="00D2741A">
        <w:rPr>
          <w:rStyle w:val="Emphasis"/>
          <w:sz w:val="8"/>
          <w:szCs w:val="8"/>
          <w:highlight w:val="yellow"/>
        </w:rPr>
        <w:t>strong union</w:t>
      </w:r>
      <w:r w:rsidRPr="00D2741A">
        <w:rPr>
          <w:sz w:val="8"/>
          <w:szCs w:val="8"/>
          <w:u w:val="single"/>
        </w:rPr>
        <w:t xml:space="preserve"> and worker engagement are </w:t>
      </w:r>
      <w:r w:rsidRPr="00D2741A">
        <w:rPr>
          <w:b/>
          <w:bCs/>
          <w:sz w:val="8"/>
          <w:szCs w:val="8"/>
          <w:highlight w:val="yellow"/>
          <w:u w:val="single"/>
        </w:rPr>
        <w:t>essential</w:t>
      </w:r>
      <w:r w:rsidRPr="00D2741A">
        <w:rPr>
          <w:sz w:val="8"/>
          <w:szCs w:val="8"/>
          <w:highlight w:val="yellow"/>
          <w:u w:val="single"/>
        </w:rPr>
        <w:t xml:space="preserve"> to </w:t>
      </w:r>
      <w:r w:rsidRPr="00D2741A">
        <w:rPr>
          <w:rStyle w:val="Emphasis"/>
          <w:sz w:val="8"/>
          <w:szCs w:val="8"/>
          <w:highlight w:val="yellow"/>
        </w:rPr>
        <w:t>mitigate</w:t>
      </w:r>
      <w:r w:rsidRPr="00D2741A">
        <w:rPr>
          <w:sz w:val="8"/>
          <w:szCs w:val="8"/>
          <w:highlight w:val="yellow"/>
          <w:u w:val="single"/>
        </w:rPr>
        <w:t xml:space="preserve"> the </w:t>
      </w:r>
      <w:r w:rsidRPr="00D2741A">
        <w:rPr>
          <w:b/>
          <w:bCs/>
          <w:sz w:val="8"/>
          <w:szCs w:val="8"/>
          <w:highlight w:val="yellow"/>
          <w:u w:val="single"/>
        </w:rPr>
        <w:t>harms</w:t>
      </w:r>
      <w:r w:rsidRPr="00D2741A">
        <w:rPr>
          <w:sz w:val="8"/>
          <w:szCs w:val="8"/>
          <w:u w:val="single"/>
        </w:rPr>
        <w:t xml:space="preserve"> inherent </w:t>
      </w:r>
      <w:r w:rsidRPr="00D2741A">
        <w:rPr>
          <w:sz w:val="8"/>
          <w:szCs w:val="8"/>
          <w:highlight w:val="yellow"/>
          <w:u w:val="single"/>
        </w:rPr>
        <w:t xml:space="preserve">in </w:t>
      </w:r>
      <w:r w:rsidRPr="00D2741A">
        <w:rPr>
          <w:rStyle w:val="Emphasis"/>
          <w:sz w:val="8"/>
          <w:szCs w:val="8"/>
          <w:highlight w:val="yellow"/>
        </w:rPr>
        <w:t>rapid changes</w:t>
      </w:r>
      <w:r w:rsidRPr="00D2741A">
        <w:rPr>
          <w:rStyle w:val="Emphasis"/>
          <w:sz w:val="8"/>
          <w:szCs w:val="8"/>
        </w:rPr>
        <w:t xml:space="preserve"> to transportation</w:t>
      </w:r>
      <w:r w:rsidRPr="00D2741A">
        <w:rPr>
          <w:sz w:val="8"/>
          <w:szCs w:val="8"/>
          <w:u w:val="single"/>
        </w:rPr>
        <w:t xml:space="preserve"> industries and </w:t>
      </w:r>
      <w:r w:rsidRPr="00D2741A">
        <w:rPr>
          <w:b/>
          <w:bCs/>
          <w:sz w:val="8"/>
          <w:szCs w:val="8"/>
          <w:u w:val="single"/>
        </w:rPr>
        <w:t>systems</w:t>
      </w:r>
      <w:r w:rsidRPr="00D2741A">
        <w:rPr>
          <w:sz w:val="8"/>
          <w:szCs w:val="8"/>
          <w:u w:val="single"/>
        </w:rPr>
        <w:t xml:space="preserve"> like our </w:t>
      </w:r>
      <w:r w:rsidRPr="00D2741A">
        <w:rPr>
          <w:rStyle w:val="Emphasis"/>
          <w:sz w:val="8"/>
          <w:szCs w:val="8"/>
        </w:rPr>
        <w:t>national rail networks</w:t>
      </w:r>
      <w:r w:rsidRPr="00D2741A">
        <w:rPr>
          <w:sz w:val="8"/>
          <w:szCs w:val="8"/>
        </w:rPr>
        <w:t xml:space="preserve">. </w:t>
      </w:r>
      <w:r w:rsidRPr="00D2741A">
        <w:rPr>
          <w:sz w:val="8"/>
          <w:szCs w:val="8"/>
          <w:u w:val="single"/>
        </w:rPr>
        <w:t xml:space="preserve">The development of processes and protocols for deployment of these technologies must include the workers who will be tasked with operating or interacting with them every day. </w:t>
      </w:r>
    </w:p>
    <w:p w14:paraId="078A9302" w14:textId="77777777" w:rsidR="00672FB9" w:rsidRPr="00D2741A" w:rsidRDefault="00672FB9" w:rsidP="00672FB9">
      <w:pPr>
        <w:rPr>
          <w:sz w:val="8"/>
          <w:szCs w:val="8"/>
        </w:rPr>
      </w:pPr>
      <w:r w:rsidRPr="00D2741A">
        <w:rPr>
          <w:sz w:val="8"/>
          <w:szCs w:val="8"/>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6A367270" w14:textId="77777777" w:rsidR="00672FB9" w:rsidRPr="008440A6" w:rsidRDefault="00672FB9" w:rsidP="00672FB9">
      <w:pPr>
        <w:rPr>
          <w:sz w:val="16"/>
        </w:rPr>
      </w:pPr>
      <w:r w:rsidRPr="008440A6">
        <w:rPr>
          <w:sz w:val="16"/>
        </w:rPr>
        <w:t xml:space="preserve">Deny Safety Waiver Requests That Seek to Deploy Unproven Technology </w:t>
      </w:r>
    </w:p>
    <w:p w14:paraId="45D1342A" w14:textId="77777777" w:rsidR="00672FB9" w:rsidRPr="00857AE1" w:rsidRDefault="00672FB9" w:rsidP="00672FB9">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w:t>
      </w:r>
      <w:r w:rsidRPr="00327F8C">
        <w:rPr>
          <w:highlight w:val="cyan"/>
          <w:u w:val="single"/>
        </w:rPr>
        <w:t>railroads have</w:t>
      </w:r>
      <w:r w:rsidRPr="00857AE1">
        <w:rPr>
          <w:u w:val="single"/>
        </w:rPr>
        <w:t xml:space="preserve"> already </w:t>
      </w:r>
      <w:r w:rsidRPr="00327F8C">
        <w:rPr>
          <w:highlight w:val="cyan"/>
          <w:u w:val="single"/>
        </w:rPr>
        <w:t xml:space="preserve">taken </w:t>
      </w:r>
      <w:r w:rsidRPr="00327F8C">
        <w:rPr>
          <w:rStyle w:val="Emphasis"/>
          <w:highlight w:val="cyan"/>
        </w:rPr>
        <w:t xml:space="preserve">steps to cut corners </w:t>
      </w:r>
      <w:r w:rsidRPr="00327F8C">
        <w:rPr>
          <w:rStyle w:val="Emphasis"/>
        </w:rPr>
        <w:t>on safety</w:t>
      </w:r>
      <w:r w:rsidRPr="00327F8C">
        <w:rPr>
          <w:u w:val="single"/>
        </w:rPr>
        <w:t xml:space="preserve"> and </w:t>
      </w:r>
      <w:r w:rsidRPr="00327F8C">
        <w:rPr>
          <w:rStyle w:val="Emphasis"/>
        </w:rPr>
        <w:t>undermine rail workers’ jobs</w:t>
      </w:r>
      <w:r w:rsidRPr="00327F8C">
        <w:rPr>
          <w:u w:val="single"/>
        </w:rPr>
        <w:t xml:space="preserve">. These </w:t>
      </w:r>
      <w:r w:rsidRPr="00327F8C">
        <w:rPr>
          <w:highlight w:val="cyan"/>
          <w:u w:val="single"/>
        </w:rPr>
        <w:t>efforts include</w:t>
      </w:r>
      <w:r w:rsidRPr="00327F8C">
        <w:rPr>
          <w:u w:val="single"/>
        </w:rPr>
        <w:t>:</w:t>
      </w:r>
      <w:r w:rsidRPr="00857AE1">
        <w:rPr>
          <w:u w:val="single"/>
        </w:rPr>
        <w:t xml:space="preserve"> </w:t>
      </w:r>
    </w:p>
    <w:p w14:paraId="05CB044E" w14:textId="77777777" w:rsidR="00672FB9" w:rsidRPr="008440A6" w:rsidRDefault="00672FB9" w:rsidP="00672FB9">
      <w:pPr>
        <w:ind w:left="720"/>
        <w:rPr>
          <w:sz w:val="16"/>
        </w:rPr>
      </w:pPr>
      <w:r w:rsidRPr="008440A6">
        <w:rPr>
          <w:sz w:val="16"/>
        </w:rPr>
        <w:t xml:space="preserve">● </w:t>
      </w:r>
      <w:r w:rsidRPr="00857AE1">
        <w:rPr>
          <w:u w:val="single"/>
        </w:rPr>
        <w:t xml:space="preserve">using </w:t>
      </w:r>
      <w:r w:rsidRPr="00D2741A">
        <w:rPr>
          <w:rStyle w:val="Emphasis"/>
          <w:highlight w:val="cyan"/>
        </w:rPr>
        <w:t>automated track 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w:t>
      </w:r>
      <w:proofErr w:type="gramStart"/>
      <w:r w:rsidRPr="008440A6">
        <w:rPr>
          <w:sz w:val="16"/>
        </w:rPr>
        <w:t>technology;</w:t>
      </w:r>
      <w:proofErr w:type="gramEnd"/>
      <w:r w:rsidRPr="008440A6">
        <w:rPr>
          <w:sz w:val="16"/>
        </w:rPr>
        <w:t xml:space="preserve"> </w:t>
      </w:r>
    </w:p>
    <w:p w14:paraId="5870DE08" w14:textId="77777777" w:rsidR="00672FB9" w:rsidRPr="008440A6" w:rsidRDefault="00672FB9" w:rsidP="00672FB9">
      <w:pPr>
        <w:ind w:left="720"/>
        <w:rPr>
          <w:sz w:val="16"/>
        </w:rPr>
      </w:pPr>
      <w:r w:rsidRPr="008440A6">
        <w:rPr>
          <w:sz w:val="16"/>
        </w:rPr>
        <w:t xml:space="preserve">● </w:t>
      </w:r>
      <w:r w:rsidRPr="00857AE1">
        <w:rPr>
          <w:u w:val="single"/>
        </w:rPr>
        <w:t xml:space="preserve">using </w:t>
      </w:r>
      <w:r w:rsidRPr="00D2741A">
        <w:rPr>
          <w:rStyle w:val="Emphasis"/>
          <w:highlight w:val="cyan"/>
        </w:rPr>
        <w:t>automated inspection portals</w:t>
      </w:r>
      <w:r w:rsidRPr="00857AE1">
        <w:rPr>
          <w:u w:val="single"/>
        </w:rPr>
        <w:t xml:space="preserve"> to reduce manual rail car inspections</w:t>
      </w:r>
      <w:r w:rsidRPr="008440A6">
        <w:rPr>
          <w:sz w:val="16"/>
        </w:rPr>
        <w:t xml:space="preserve">, which are </w:t>
      </w:r>
      <w:proofErr w:type="spellStart"/>
      <w:r w:rsidRPr="008440A6">
        <w:rPr>
          <w:sz w:val="16"/>
        </w:rPr>
        <w:t>are</w:t>
      </w:r>
      <w:proofErr w:type="spellEnd"/>
      <w:r w:rsidRPr="008440A6">
        <w:rPr>
          <w:sz w:val="16"/>
        </w:rPr>
        <w:t xml:space="preserve"> vital in preventing derailments and </w:t>
      </w:r>
      <w:proofErr w:type="gramStart"/>
      <w:r w:rsidRPr="008440A6">
        <w:rPr>
          <w:sz w:val="16"/>
        </w:rPr>
        <w:t>accidents;</w:t>
      </w:r>
      <w:proofErr w:type="gramEnd"/>
      <w:r w:rsidRPr="008440A6">
        <w:rPr>
          <w:sz w:val="16"/>
        </w:rPr>
        <w:t xml:space="preserve"> </w:t>
      </w:r>
    </w:p>
    <w:p w14:paraId="7D02AD7F" w14:textId="77777777" w:rsidR="00672FB9" w:rsidRPr="00857AE1" w:rsidRDefault="00672FB9" w:rsidP="00672FB9">
      <w:pPr>
        <w:ind w:left="720"/>
        <w:rPr>
          <w:u w:val="single"/>
        </w:rPr>
      </w:pPr>
      <w:r w:rsidRPr="008440A6">
        <w:rPr>
          <w:sz w:val="16"/>
        </w:rPr>
        <w:t xml:space="preserve">● </w:t>
      </w:r>
      <w:r w:rsidRPr="00D2741A">
        <w:rPr>
          <w:highlight w:val="cyan"/>
          <w:u w:val="single"/>
        </w:rPr>
        <w:t xml:space="preserve">using </w:t>
      </w:r>
      <w:r w:rsidRPr="00D2741A">
        <w:rPr>
          <w:rStyle w:val="Emphasis"/>
          <w:highlight w:val="cyan"/>
        </w:rPr>
        <w:t>unqualified contractors</w:t>
      </w:r>
      <w:r w:rsidRPr="00D2741A">
        <w:rPr>
          <w:highlight w:val="cyan"/>
          <w:u w:val="single"/>
        </w:rPr>
        <w:t xml:space="preserve"> </w:t>
      </w:r>
      <w:r w:rsidRPr="00DB77B7">
        <w:rPr>
          <w:highlight w:val="yellow"/>
          <w:u w:val="single"/>
        </w:rPr>
        <w:t>instead of</w:t>
      </w:r>
      <w:r w:rsidRPr="00857AE1">
        <w:rPr>
          <w:u w:val="single"/>
        </w:rPr>
        <w:t xml:space="preserve"> </w:t>
      </w:r>
      <w:proofErr w:type="gramStart"/>
      <w:r w:rsidRPr="00DB77B7">
        <w:rPr>
          <w:rStyle w:val="Emphasis"/>
        </w:rPr>
        <w:t>highly-skilled</w:t>
      </w:r>
      <w:proofErr w:type="gramEnd"/>
      <w:r w:rsidRPr="00DB77B7">
        <w:rPr>
          <w:rStyle w:val="Emphasis"/>
        </w:rPr>
        <w:t xml:space="preserve">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w:t>
      </w:r>
      <w:proofErr w:type="gramStart"/>
      <w:r w:rsidRPr="00857AE1">
        <w:rPr>
          <w:u w:val="single"/>
        </w:rPr>
        <w:t>portals;</w:t>
      </w:r>
      <w:proofErr w:type="gramEnd"/>
      <w:r w:rsidRPr="00857AE1">
        <w:rPr>
          <w:u w:val="single"/>
        </w:rPr>
        <w:t xml:space="preserve"> </w:t>
      </w:r>
    </w:p>
    <w:p w14:paraId="6AC6E41C" w14:textId="77777777" w:rsidR="00672FB9" w:rsidRPr="008440A6" w:rsidRDefault="00672FB9" w:rsidP="00672FB9">
      <w:pPr>
        <w:ind w:left="720"/>
        <w:rPr>
          <w:sz w:val="16"/>
        </w:rPr>
      </w:pPr>
      <w:r w:rsidRPr="00D2741A">
        <w:rPr>
          <w:sz w:val="16"/>
          <w:highlight w:val="cyan"/>
        </w:rPr>
        <w:t xml:space="preserve">● </w:t>
      </w:r>
      <w:r w:rsidRPr="00D2741A">
        <w:rPr>
          <w:highlight w:val="cyan"/>
          <w:u w:val="single"/>
        </w:rPr>
        <w:t xml:space="preserve">using computer </w:t>
      </w:r>
      <w:r w:rsidRPr="00D2741A">
        <w:rPr>
          <w:rStyle w:val="Emphasis"/>
          <w:highlight w:val="cyan"/>
        </w:rPr>
        <w:t>software</w:t>
      </w:r>
      <w:r w:rsidRPr="00857AE1">
        <w:rPr>
          <w:u w:val="single"/>
        </w:rPr>
        <w:t xml:space="preserve"> technology to dispatch trains instead of </w:t>
      </w:r>
      <w:r w:rsidRPr="00DB77B7">
        <w:rPr>
          <w:rStyle w:val="Emphasis"/>
        </w:rPr>
        <w:t>train dispatchers</w:t>
      </w:r>
      <w:r w:rsidRPr="00857AE1">
        <w:rPr>
          <w:u w:val="single"/>
        </w:rPr>
        <w:t xml:space="preserve">, </w:t>
      </w:r>
      <w:proofErr w:type="gramStart"/>
      <w:r w:rsidRPr="00857AE1">
        <w:rPr>
          <w:u w:val="single"/>
        </w:rPr>
        <w:t xml:space="preserve">despite the fact </w:t>
      </w:r>
      <w:r w:rsidRPr="00D2741A">
        <w:rPr>
          <w:u w:val="single"/>
        </w:rPr>
        <w:t>that</w:t>
      </w:r>
      <w:proofErr w:type="gramEnd"/>
      <w:r w:rsidRPr="00D2741A">
        <w:rPr>
          <w:u w:val="single"/>
        </w:rPr>
        <w:t xml:space="preserve">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w:t>
      </w:r>
      <w:proofErr w:type="gramStart"/>
      <w:r w:rsidRPr="008440A6">
        <w:rPr>
          <w:sz w:val="16"/>
        </w:rPr>
        <w:t>safety;</w:t>
      </w:r>
      <w:proofErr w:type="gramEnd"/>
      <w:r w:rsidRPr="008440A6">
        <w:rPr>
          <w:sz w:val="16"/>
        </w:rPr>
        <w:t xml:space="preserve"> </w:t>
      </w:r>
    </w:p>
    <w:p w14:paraId="6B29F37D" w14:textId="77777777" w:rsidR="00672FB9" w:rsidRPr="008440A6" w:rsidRDefault="00672FB9" w:rsidP="00672FB9">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w:t>
      </w:r>
      <w:proofErr w:type="gramStart"/>
      <w:r w:rsidRPr="008440A6">
        <w:rPr>
          <w:sz w:val="16"/>
        </w:rPr>
        <w:t>rails;</w:t>
      </w:r>
      <w:proofErr w:type="gramEnd"/>
      <w:r w:rsidRPr="008440A6">
        <w:rPr>
          <w:sz w:val="16"/>
        </w:rPr>
        <w:t xml:space="preserve"> </w:t>
      </w:r>
    </w:p>
    <w:p w14:paraId="436F0336" w14:textId="77777777" w:rsidR="00672FB9" w:rsidRPr="008440A6" w:rsidRDefault="00672FB9" w:rsidP="00672FB9">
      <w:pPr>
        <w:ind w:left="720"/>
        <w:rPr>
          <w:sz w:val="16"/>
        </w:rPr>
      </w:pPr>
      <w:r w:rsidRPr="008440A6">
        <w:rPr>
          <w:sz w:val="16"/>
        </w:rPr>
        <w:t xml:space="preserve">● </w:t>
      </w:r>
      <w:r w:rsidRPr="00D2741A">
        <w:rPr>
          <w:b/>
          <w:bCs/>
          <w:highlight w:val="cyan"/>
          <w:u w:val="single"/>
        </w:rPr>
        <w:t>removing train control operations from engineers</w:t>
      </w:r>
      <w:r w:rsidRPr="00D2741A">
        <w:rPr>
          <w:highlight w:val="cyan"/>
          <w:u w:val="single"/>
        </w:rPr>
        <w:t xml:space="preserve"> by </w:t>
      </w:r>
      <w:r w:rsidRPr="00D2741A">
        <w:rPr>
          <w:b/>
          <w:bCs/>
          <w:highlight w:val="cyan"/>
          <w:u w:val="single"/>
        </w:rPr>
        <w:t>installing</w:t>
      </w:r>
      <w:r w:rsidRPr="00D2741A">
        <w:rPr>
          <w:highlight w:val="cyan"/>
          <w:u w:val="single"/>
        </w:rPr>
        <w:t xml:space="preserve"> Zero to Zero Trip Optimizer</w:t>
      </w:r>
      <w:r w:rsidRPr="00857AE1">
        <w:rPr>
          <w:u w:val="single"/>
        </w:rPr>
        <w:t xml:space="preserve">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proofErr w:type="gramStart"/>
      <w:r w:rsidRPr="00DB77B7">
        <w:rPr>
          <w:rStyle w:val="Emphasis"/>
        </w:rPr>
        <w:t>conductors</w:t>
      </w:r>
      <w:r w:rsidRPr="00857AE1">
        <w:rPr>
          <w:u w:val="single"/>
        </w:rPr>
        <w:t>;</w:t>
      </w:r>
      <w:proofErr w:type="gramEnd"/>
      <w:r w:rsidRPr="008440A6">
        <w:rPr>
          <w:sz w:val="16"/>
        </w:rPr>
        <w:t xml:space="preserve"> </w:t>
      </w:r>
    </w:p>
    <w:p w14:paraId="14DB11C0" w14:textId="77777777" w:rsidR="00672FB9" w:rsidRPr="00857AE1" w:rsidRDefault="00672FB9" w:rsidP="00672FB9">
      <w:pPr>
        <w:ind w:left="720"/>
        <w:rPr>
          <w:u w:val="single"/>
        </w:rPr>
      </w:pPr>
      <w:r w:rsidRPr="008440A6">
        <w:rPr>
          <w:sz w:val="16"/>
        </w:rPr>
        <w:t xml:space="preserve">● </w:t>
      </w:r>
      <w:r w:rsidRPr="00D2741A">
        <w:rPr>
          <w:highlight w:val="cyan"/>
          <w:u w:val="single"/>
        </w:rPr>
        <w:t xml:space="preserve">deploying </w:t>
      </w:r>
      <w:r w:rsidRPr="00D2741A">
        <w:rPr>
          <w:rStyle w:val="Emphasis"/>
          <w:highlight w:val="cyan"/>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w:t>
      </w:r>
      <w:proofErr w:type="gramStart"/>
      <w:r w:rsidRPr="00857AE1">
        <w:rPr>
          <w:u w:val="single"/>
        </w:rPr>
        <w:t>remote control</w:t>
      </w:r>
      <w:proofErr w:type="gramEnd"/>
      <w:r w:rsidRPr="00857AE1">
        <w:rPr>
          <w:u w:val="single"/>
        </w:rPr>
        <w:t xml:space="preserve">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3344B224" w14:textId="77777777" w:rsidR="00672FB9" w:rsidRPr="00857AE1" w:rsidRDefault="00672FB9" w:rsidP="00672FB9">
      <w:pPr>
        <w:ind w:left="720"/>
        <w:rPr>
          <w:u w:val="single"/>
        </w:rPr>
      </w:pPr>
      <w:r w:rsidRPr="008440A6">
        <w:rPr>
          <w:sz w:val="16"/>
        </w:rPr>
        <w:t xml:space="preserve">● </w:t>
      </w:r>
      <w:r w:rsidRPr="00D2741A">
        <w:rPr>
          <w:highlight w:val="cyan"/>
          <w:u w:val="single"/>
        </w:rPr>
        <w:t xml:space="preserve">allowing </w:t>
      </w:r>
      <w:r w:rsidRPr="00D2741A">
        <w:rPr>
          <w:rStyle w:val="Emphasis"/>
          <w:highlight w:val="cyan"/>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w:t>
      </w:r>
      <w:proofErr w:type="gramStart"/>
      <w:r w:rsidRPr="00857AE1">
        <w:rPr>
          <w:u w:val="single"/>
        </w:rPr>
        <w:t>heavy duty</w:t>
      </w:r>
      <w:proofErr w:type="gramEnd"/>
      <w:r w:rsidRPr="00857AE1">
        <w:rPr>
          <w:u w:val="single"/>
        </w:rPr>
        <w:t xml:space="preserve">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6D72DC2D" w14:textId="77777777" w:rsidR="00672FB9" w:rsidRPr="00D2741A" w:rsidRDefault="00672FB9" w:rsidP="00672FB9">
      <w:pPr>
        <w:rPr>
          <w:sz w:val="8"/>
          <w:szCs w:val="8"/>
        </w:rPr>
      </w:pPr>
      <w:r w:rsidRPr="00D2741A">
        <w:rPr>
          <w:sz w:val="8"/>
          <w:szCs w:val="8"/>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6A75A707" w14:textId="77777777" w:rsidR="00672FB9" w:rsidRPr="00D2741A" w:rsidRDefault="00672FB9" w:rsidP="00672FB9">
      <w:pPr>
        <w:rPr>
          <w:sz w:val="8"/>
          <w:szCs w:val="8"/>
        </w:rPr>
      </w:pPr>
      <w:r w:rsidRPr="00D2741A">
        <w:rPr>
          <w:sz w:val="8"/>
          <w:szCs w:val="8"/>
        </w:rPr>
        <w:t xml:space="preserve">Install Federal Requirements for Testing New Technologies </w:t>
      </w:r>
    </w:p>
    <w:p w14:paraId="3E959AF9" w14:textId="77777777" w:rsidR="00672FB9" w:rsidRPr="00D2741A" w:rsidRDefault="00672FB9" w:rsidP="00672FB9">
      <w:pPr>
        <w:rPr>
          <w:sz w:val="8"/>
          <w:szCs w:val="8"/>
        </w:rPr>
      </w:pPr>
      <w:r w:rsidRPr="00D2741A">
        <w:rPr>
          <w:sz w:val="8"/>
          <w:szCs w:val="8"/>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w:t>
      </w:r>
      <w:proofErr w:type="spellStart"/>
      <w:r w:rsidRPr="00D2741A">
        <w:rPr>
          <w:sz w:val="8"/>
          <w:szCs w:val="8"/>
        </w:rPr>
        <w:t>AutoRouter</w:t>
      </w:r>
      <w:proofErr w:type="spellEnd"/>
      <w:r w:rsidRPr="00D2741A">
        <w:rPr>
          <w:sz w:val="8"/>
          <w:szCs w:val="8"/>
        </w:rPr>
        <w:t xml:space="preserve">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0C671DB9" w14:textId="77777777" w:rsidR="00672FB9" w:rsidRPr="00D2741A" w:rsidRDefault="00672FB9" w:rsidP="00672FB9">
      <w:pPr>
        <w:rPr>
          <w:sz w:val="8"/>
          <w:szCs w:val="8"/>
        </w:rPr>
      </w:pPr>
      <w:r w:rsidRPr="00D2741A">
        <w:rPr>
          <w:sz w:val="8"/>
          <w:szCs w:val="8"/>
        </w:rPr>
        <w:t xml:space="preserve">TMDS, </w:t>
      </w:r>
      <w:proofErr w:type="spellStart"/>
      <w:r w:rsidRPr="00D2741A">
        <w:rPr>
          <w:sz w:val="8"/>
          <w:szCs w:val="8"/>
        </w:rPr>
        <w:t>AutoRouter</w:t>
      </w:r>
      <w:proofErr w:type="spellEnd"/>
      <w:r w:rsidRPr="00D2741A">
        <w:rPr>
          <w:sz w:val="8"/>
          <w:szCs w:val="8"/>
        </w:rPr>
        <w:t xml:space="preserve">,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D2741A">
        <w:rPr>
          <w:sz w:val="8"/>
          <w:szCs w:val="8"/>
          <w:u w:val="single"/>
        </w:rPr>
        <w:t xml:space="preserve">there presently exists no requirement that these </w:t>
      </w:r>
      <w:proofErr w:type="spellStart"/>
      <w:r w:rsidRPr="00D2741A">
        <w:rPr>
          <w:rStyle w:val="Emphasis"/>
          <w:sz w:val="8"/>
          <w:szCs w:val="8"/>
        </w:rPr>
        <w:t>safetycritical</w:t>
      </w:r>
      <w:proofErr w:type="spellEnd"/>
      <w:r w:rsidRPr="00D2741A">
        <w:rPr>
          <w:rStyle w:val="Emphasis"/>
          <w:sz w:val="8"/>
          <w:szCs w:val="8"/>
        </w:rPr>
        <w:t xml:space="preserve"> systems are tested</w:t>
      </w:r>
      <w:r w:rsidRPr="00D2741A">
        <w:rPr>
          <w:sz w:val="8"/>
          <w:szCs w:val="8"/>
          <w:u w:val="single"/>
        </w:rPr>
        <w:t xml:space="preserve"> or certified </w:t>
      </w:r>
      <w:r w:rsidRPr="00D2741A">
        <w:rPr>
          <w:b/>
          <w:bCs/>
          <w:sz w:val="8"/>
          <w:szCs w:val="8"/>
          <w:u w:val="single"/>
        </w:rPr>
        <w:t>prior to being used</w:t>
      </w:r>
      <w:r w:rsidRPr="00D2741A">
        <w:rPr>
          <w:sz w:val="8"/>
          <w:szCs w:val="8"/>
          <w:u w:val="single"/>
        </w:rPr>
        <w:t xml:space="preserve"> in a live environment where their accuracy is imperative to maintaining safety</w:t>
      </w:r>
      <w:r w:rsidRPr="00D2741A">
        <w:rPr>
          <w:sz w:val="8"/>
          <w:szCs w:val="8"/>
        </w:rPr>
        <w:t xml:space="preserve">. </w:t>
      </w:r>
      <w:r w:rsidRPr="00D2741A">
        <w:rPr>
          <w:rStyle w:val="Emphasis"/>
          <w:sz w:val="8"/>
          <w:szCs w:val="8"/>
        </w:rPr>
        <w:t>Overreliance</w:t>
      </w:r>
      <w:r w:rsidRPr="00D2741A">
        <w:rPr>
          <w:sz w:val="8"/>
          <w:szCs w:val="8"/>
          <w:u w:val="single"/>
        </w:rPr>
        <w:t xml:space="preserve"> on </w:t>
      </w:r>
      <w:r w:rsidRPr="00D2741A">
        <w:rPr>
          <w:b/>
          <w:bCs/>
          <w:sz w:val="8"/>
          <w:szCs w:val="8"/>
          <w:u w:val="single"/>
        </w:rPr>
        <w:t>unproven</w:t>
      </w:r>
      <w:r w:rsidRPr="00D2741A">
        <w:rPr>
          <w:sz w:val="8"/>
          <w:szCs w:val="8"/>
          <w:u w:val="single"/>
        </w:rPr>
        <w:t xml:space="preserve">, untested </w:t>
      </w:r>
      <w:r w:rsidRPr="00D2741A">
        <w:rPr>
          <w:b/>
          <w:bCs/>
          <w:sz w:val="8"/>
          <w:szCs w:val="8"/>
          <w:u w:val="single"/>
        </w:rPr>
        <w:t>tech</w:t>
      </w:r>
      <w:r w:rsidRPr="00D2741A">
        <w:rPr>
          <w:sz w:val="8"/>
          <w:szCs w:val="8"/>
          <w:u w:val="single"/>
        </w:rPr>
        <w:t xml:space="preserve">nology may very likely lead to a potentially </w:t>
      </w:r>
      <w:r w:rsidRPr="00D2741A">
        <w:rPr>
          <w:rStyle w:val="Emphasis"/>
          <w:sz w:val="8"/>
          <w:szCs w:val="8"/>
        </w:rPr>
        <w:t>disastrous outcome</w:t>
      </w:r>
      <w:r w:rsidRPr="00D2741A">
        <w:rPr>
          <w:sz w:val="8"/>
          <w:szCs w:val="8"/>
          <w:u w:val="single"/>
        </w:rPr>
        <w:t xml:space="preserve">. </w:t>
      </w:r>
      <w:r w:rsidRPr="00D2741A">
        <w:rPr>
          <w:sz w:val="8"/>
          <w:szCs w:val="8"/>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6AEBFED2" w14:textId="77777777" w:rsidR="00672FB9" w:rsidRPr="00D2741A" w:rsidRDefault="00672FB9" w:rsidP="00672FB9">
      <w:pPr>
        <w:rPr>
          <w:sz w:val="8"/>
          <w:szCs w:val="8"/>
        </w:rPr>
      </w:pPr>
      <w:r w:rsidRPr="00D2741A">
        <w:rPr>
          <w:sz w:val="8"/>
          <w:szCs w:val="8"/>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2741A">
        <w:rPr>
          <w:sz w:val="8"/>
          <w:szCs w:val="8"/>
          <w:u w:val="single"/>
        </w:rPr>
        <w:t xml:space="preserve">In both cases the </w:t>
      </w:r>
      <w:r w:rsidRPr="00D2741A">
        <w:rPr>
          <w:rStyle w:val="Emphasis"/>
          <w:sz w:val="8"/>
          <w:szCs w:val="8"/>
          <w:highlight w:val="yellow"/>
        </w:rPr>
        <w:t>tech</w:t>
      </w:r>
      <w:r w:rsidRPr="00D2741A">
        <w:rPr>
          <w:sz w:val="8"/>
          <w:szCs w:val="8"/>
          <w:u w:val="single"/>
        </w:rPr>
        <w:t xml:space="preserve">nology in question </w:t>
      </w:r>
      <w:r w:rsidRPr="00D2741A">
        <w:rPr>
          <w:rStyle w:val="Emphasis"/>
          <w:sz w:val="8"/>
          <w:szCs w:val="8"/>
          <w:highlight w:val="yellow"/>
        </w:rPr>
        <w:t>can improve safety when implemented correctly</w:t>
      </w:r>
      <w:r w:rsidRPr="00D2741A">
        <w:rPr>
          <w:sz w:val="8"/>
          <w:szCs w:val="8"/>
        </w:rPr>
        <w:t xml:space="preserve">. More recently, </w:t>
      </w:r>
      <w:r w:rsidRPr="00D2741A">
        <w:rPr>
          <w:sz w:val="8"/>
          <w:szCs w:val="8"/>
          <w:u w:val="single"/>
        </w:rPr>
        <w:t xml:space="preserve">some </w:t>
      </w:r>
      <w:r w:rsidRPr="00D2741A">
        <w:rPr>
          <w:b/>
          <w:bCs/>
          <w:sz w:val="8"/>
          <w:szCs w:val="8"/>
          <w:highlight w:val="yellow"/>
          <w:u w:val="single"/>
        </w:rPr>
        <w:t>railroads</w:t>
      </w:r>
      <w:r w:rsidRPr="00D2741A">
        <w:rPr>
          <w:sz w:val="8"/>
          <w:szCs w:val="8"/>
          <w:highlight w:val="yellow"/>
          <w:u w:val="single"/>
        </w:rPr>
        <w:t xml:space="preserve"> are attempting to</w:t>
      </w:r>
      <w:r w:rsidRPr="00D2741A">
        <w:rPr>
          <w:sz w:val="8"/>
          <w:szCs w:val="8"/>
          <w:u w:val="single"/>
        </w:rPr>
        <w:t xml:space="preserve"> advance train </w:t>
      </w:r>
      <w:r w:rsidRPr="00D2741A">
        <w:rPr>
          <w:b/>
          <w:bCs/>
          <w:sz w:val="8"/>
          <w:szCs w:val="8"/>
          <w:u w:val="single"/>
        </w:rPr>
        <w:t>movement</w:t>
      </w:r>
      <w:r w:rsidRPr="00D2741A">
        <w:rPr>
          <w:sz w:val="8"/>
          <w:szCs w:val="8"/>
          <w:u w:val="single"/>
        </w:rPr>
        <w:t xml:space="preserve"> through </w:t>
      </w:r>
      <w:r w:rsidRPr="00D2741A">
        <w:rPr>
          <w:rStyle w:val="Emphasis"/>
          <w:sz w:val="8"/>
          <w:szCs w:val="8"/>
        </w:rPr>
        <w:t>virtual block systems</w:t>
      </w:r>
      <w:r w:rsidRPr="00D2741A">
        <w:rPr>
          <w:sz w:val="8"/>
          <w:szCs w:val="8"/>
          <w:u w:val="single"/>
        </w:rPr>
        <w:t xml:space="preserve">, which </w:t>
      </w:r>
      <w:r w:rsidRPr="00D2741A">
        <w:rPr>
          <w:rStyle w:val="Emphasis"/>
          <w:sz w:val="8"/>
          <w:szCs w:val="8"/>
          <w:highlight w:val="yellow"/>
        </w:rPr>
        <w:t>eliminate safety redundancies</w:t>
      </w:r>
      <w:r w:rsidRPr="00D2741A">
        <w:rPr>
          <w:sz w:val="8"/>
          <w:szCs w:val="8"/>
          <w:u w:val="single"/>
        </w:rPr>
        <w:t xml:space="preserve"> provided by wayside signals and lack a reliable means of detecting broken rails</w:t>
      </w:r>
      <w:r w:rsidRPr="00D2741A">
        <w:rPr>
          <w:sz w:val="8"/>
          <w:szCs w:val="8"/>
        </w:rPr>
        <w:t>. This approach is being proposed as a Positive Train Control (PTC) signal system, a technology intended only as an overlay—not a replacement—for signal systems. Safety technology should enhance, not replace, redundant safety layers to prevent accidents.</w:t>
      </w:r>
    </w:p>
    <w:p w14:paraId="7A9BBC77" w14:textId="77777777" w:rsidR="00672FB9" w:rsidRPr="00D2741A" w:rsidRDefault="00672FB9" w:rsidP="00672FB9">
      <w:pPr>
        <w:rPr>
          <w:sz w:val="8"/>
          <w:szCs w:val="8"/>
        </w:rPr>
      </w:pPr>
      <w:r w:rsidRPr="00D2741A">
        <w:rPr>
          <w:sz w:val="8"/>
          <w:szCs w:val="8"/>
        </w:rPr>
        <w:t xml:space="preserve">Promulgate Federal Regulations Addressing Future Technology </w:t>
      </w:r>
    </w:p>
    <w:p w14:paraId="439A1CF0" w14:textId="77777777" w:rsidR="00672FB9" w:rsidRPr="00D2741A" w:rsidRDefault="00672FB9" w:rsidP="00672FB9">
      <w:pPr>
        <w:rPr>
          <w:sz w:val="8"/>
          <w:szCs w:val="8"/>
          <w:u w:val="single"/>
        </w:rPr>
      </w:pPr>
      <w:r w:rsidRPr="00D2741A">
        <w:rPr>
          <w:sz w:val="8"/>
          <w:szCs w:val="8"/>
        </w:rPr>
        <w:t xml:space="preserve">The way that railroads approached technological advancement in other aspects of their operations give us great cause for concern. </w:t>
      </w:r>
      <w:r w:rsidRPr="00D2741A">
        <w:rPr>
          <w:sz w:val="8"/>
          <w:szCs w:val="8"/>
          <w:u w:val="single"/>
        </w:rPr>
        <w:t xml:space="preserve">In addition to </w:t>
      </w:r>
      <w:r w:rsidRPr="00D2741A">
        <w:rPr>
          <w:rStyle w:val="Emphasis"/>
          <w:sz w:val="8"/>
          <w:szCs w:val="8"/>
        </w:rPr>
        <w:t>autonomous</w:t>
      </w:r>
      <w:r w:rsidRPr="00D2741A">
        <w:rPr>
          <w:sz w:val="8"/>
          <w:szCs w:val="8"/>
          <w:u w:val="single"/>
        </w:rPr>
        <w:t xml:space="preserve"> elements of </w:t>
      </w:r>
      <w:r w:rsidRPr="00D2741A">
        <w:rPr>
          <w:b/>
          <w:bCs/>
          <w:sz w:val="8"/>
          <w:szCs w:val="8"/>
          <w:u w:val="single"/>
        </w:rPr>
        <w:t>train dispatching</w:t>
      </w:r>
      <w:r w:rsidRPr="00D2741A">
        <w:rPr>
          <w:sz w:val="8"/>
          <w:szCs w:val="8"/>
          <w:u w:val="single"/>
        </w:rPr>
        <w:t xml:space="preserve"> technology, other examples of </w:t>
      </w:r>
      <w:r w:rsidRPr="00D2741A">
        <w:rPr>
          <w:rStyle w:val="Emphasis"/>
          <w:sz w:val="8"/>
          <w:szCs w:val="8"/>
        </w:rPr>
        <w:t>AI-driven</w:t>
      </w:r>
      <w:r w:rsidRPr="00D2741A">
        <w:rPr>
          <w:sz w:val="8"/>
          <w:szCs w:val="8"/>
          <w:u w:val="single"/>
        </w:rPr>
        <w:t xml:space="preserve"> and automated systems in rail operations include </w:t>
      </w:r>
      <w:r w:rsidRPr="00D2741A">
        <w:rPr>
          <w:rStyle w:val="Emphasis"/>
          <w:sz w:val="8"/>
          <w:szCs w:val="8"/>
        </w:rPr>
        <w:t>Automated Track Inspection</w:t>
      </w:r>
      <w:r w:rsidRPr="00D2741A">
        <w:rPr>
          <w:sz w:val="8"/>
          <w:szCs w:val="8"/>
          <w:u w:val="single"/>
        </w:rPr>
        <w:t xml:space="preserve"> (ATI), digital train inspection portals, and </w:t>
      </w:r>
      <w:r w:rsidRPr="00D2741A">
        <w:rPr>
          <w:rStyle w:val="Emphasis"/>
          <w:sz w:val="8"/>
          <w:szCs w:val="8"/>
        </w:rPr>
        <w:t>autonomous rail cars</w:t>
      </w:r>
      <w:r w:rsidRPr="00D2741A">
        <w:rPr>
          <w:sz w:val="8"/>
          <w:szCs w:val="8"/>
          <w:u w:val="single"/>
        </w:rPr>
        <w:t xml:space="preserve"> developed by Parallel Systems</w:t>
      </w:r>
      <w:r w:rsidRPr="00D2741A">
        <w:rPr>
          <w:sz w:val="8"/>
          <w:szCs w:val="8"/>
        </w:rPr>
        <w:t xml:space="preserve">. </w:t>
      </w:r>
      <w:r w:rsidRPr="00D2741A">
        <w:rPr>
          <w:sz w:val="8"/>
          <w:szCs w:val="8"/>
          <w:u w:val="single"/>
        </w:rPr>
        <w:t xml:space="preserve">We must emphasize that the </w:t>
      </w:r>
      <w:r w:rsidRPr="00D2741A">
        <w:rPr>
          <w:rStyle w:val="Emphasis"/>
          <w:sz w:val="8"/>
          <w:szCs w:val="8"/>
          <w:highlight w:val="yellow"/>
        </w:rPr>
        <w:t>development</w:t>
      </w:r>
      <w:r w:rsidRPr="00D2741A">
        <w:rPr>
          <w:sz w:val="8"/>
          <w:szCs w:val="8"/>
          <w:u w:val="single"/>
        </w:rPr>
        <w:t xml:space="preserve"> of these </w:t>
      </w:r>
      <w:r w:rsidRPr="00D2741A">
        <w:rPr>
          <w:rStyle w:val="Emphasis"/>
          <w:sz w:val="8"/>
          <w:szCs w:val="8"/>
        </w:rPr>
        <w:t>tech</w:t>
      </w:r>
      <w:r w:rsidRPr="00D2741A">
        <w:rPr>
          <w:sz w:val="8"/>
          <w:szCs w:val="8"/>
          <w:u w:val="single"/>
        </w:rPr>
        <w:t xml:space="preserve">nologies </w:t>
      </w:r>
      <w:r w:rsidRPr="00D2741A">
        <w:rPr>
          <w:rStyle w:val="Emphasis"/>
          <w:sz w:val="8"/>
          <w:szCs w:val="8"/>
          <w:highlight w:val="yellow"/>
        </w:rPr>
        <w:t>should in no way supplant the</w:t>
      </w:r>
      <w:r w:rsidRPr="00D2741A">
        <w:rPr>
          <w:rStyle w:val="Emphasis"/>
          <w:sz w:val="8"/>
          <w:szCs w:val="8"/>
        </w:rPr>
        <w:t xml:space="preserve"> current rail </w:t>
      </w:r>
      <w:r w:rsidRPr="00D2741A">
        <w:rPr>
          <w:rStyle w:val="Emphasis"/>
          <w:sz w:val="8"/>
          <w:szCs w:val="8"/>
          <w:highlight w:val="yellow"/>
        </w:rPr>
        <w:t>workforce</w:t>
      </w:r>
      <w:r w:rsidRPr="00D2741A">
        <w:rPr>
          <w:sz w:val="8"/>
          <w:szCs w:val="8"/>
          <w:highlight w:val="yellow"/>
          <w:u w:val="single"/>
        </w:rPr>
        <w:t xml:space="preserve"> and </w:t>
      </w:r>
      <w:r w:rsidRPr="00D2741A">
        <w:rPr>
          <w:b/>
          <w:bCs/>
          <w:sz w:val="8"/>
          <w:szCs w:val="8"/>
          <w:highlight w:val="yellow"/>
          <w:u w:val="single"/>
        </w:rPr>
        <w:t>substitute</w:t>
      </w:r>
      <w:r w:rsidRPr="00D2741A">
        <w:rPr>
          <w:sz w:val="8"/>
          <w:szCs w:val="8"/>
          <w:u w:val="single"/>
        </w:rPr>
        <w:t xml:space="preserve"> their judgment and </w:t>
      </w:r>
      <w:r w:rsidRPr="00D2741A">
        <w:rPr>
          <w:b/>
          <w:bCs/>
          <w:sz w:val="8"/>
          <w:szCs w:val="8"/>
          <w:highlight w:val="yellow"/>
          <w:u w:val="single"/>
        </w:rPr>
        <w:t>experience</w:t>
      </w:r>
      <w:r w:rsidRPr="00D2741A">
        <w:rPr>
          <w:sz w:val="8"/>
          <w:szCs w:val="8"/>
          <w:highlight w:val="yellow"/>
          <w:u w:val="single"/>
        </w:rPr>
        <w:t xml:space="preserve"> with </w:t>
      </w:r>
      <w:r w:rsidRPr="00D2741A">
        <w:rPr>
          <w:rStyle w:val="Emphasis"/>
          <w:sz w:val="8"/>
          <w:szCs w:val="8"/>
          <w:highlight w:val="yellow"/>
        </w:rPr>
        <w:t>unproven</w:t>
      </w:r>
      <w:r w:rsidRPr="00D2741A">
        <w:rPr>
          <w:sz w:val="8"/>
          <w:szCs w:val="8"/>
          <w:u w:val="single"/>
        </w:rPr>
        <w:t xml:space="preserve">, poorly regulated </w:t>
      </w:r>
      <w:r w:rsidRPr="00D2741A">
        <w:rPr>
          <w:rStyle w:val="Emphasis"/>
          <w:sz w:val="8"/>
          <w:szCs w:val="8"/>
          <w:highlight w:val="yellow"/>
        </w:rPr>
        <w:t>AI</w:t>
      </w:r>
      <w:r w:rsidRPr="00D2741A">
        <w:rPr>
          <w:rStyle w:val="Emphasis"/>
          <w:sz w:val="8"/>
          <w:szCs w:val="8"/>
        </w:rPr>
        <w:t>-enabled tech</w:t>
      </w:r>
      <w:r w:rsidRPr="00D2741A">
        <w:rPr>
          <w:sz w:val="8"/>
          <w:szCs w:val="8"/>
          <w:u w:val="single"/>
        </w:rPr>
        <w:t>nologies.</w:t>
      </w:r>
      <w:r w:rsidRPr="00D2741A">
        <w:rPr>
          <w:sz w:val="8"/>
          <w:szCs w:val="8"/>
        </w:rPr>
        <w:t xml:space="preserve"> </w:t>
      </w:r>
      <w:r w:rsidRPr="00D2741A">
        <w:rPr>
          <w:sz w:val="8"/>
          <w:szCs w:val="8"/>
          <w:u w:val="single"/>
        </w:rPr>
        <w:t>We know</w:t>
      </w:r>
      <w:r w:rsidRPr="00D2741A">
        <w:rPr>
          <w:sz w:val="8"/>
          <w:szCs w:val="8"/>
        </w:rPr>
        <w:t xml:space="preserve">, for example, </w:t>
      </w:r>
      <w:r w:rsidRPr="00D2741A">
        <w:rPr>
          <w:sz w:val="8"/>
          <w:szCs w:val="8"/>
          <w:u w:val="single"/>
        </w:rPr>
        <w:t xml:space="preserve">that </w:t>
      </w:r>
      <w:r w:rsidRPr="00D2741A">
        <w:rPr>
          <w:rStyle w:val="Emphasis"/>
          <w:sz w:val="8"/>
          <w:szCs w:val="8"/>
          <w:highlight w:val="yellow"/>
        </w:rPr>
        <w:t>if left unchecked</w:t>
      </w:r>
      <w:r w:rsidRPr="00D2741A">
        <w:rPr>
          <w:sz w:val="8"/>
          <w:szCs w:val="8"/>
          <w:u w:val="single"/>
        </w:rPr>
        <w:t xml:space="preserve"> </w:t>
      </w:r>
      <w:r w:rsidRPr="00D2741A">
        <w:rPr>
          <w:rStyle w:val="Emphasis"/>
          <w:sz w:val="8"/>
          <w:szCs w:val="8"/>
          <w:highlight w:val="yellow"/>
        </w:rPr>
        <w:t>AI</w:t>
      </w:r>
      <w:r w:rsidRPr="00D2741A">
        <w:rPr>
          <w:rStyle w:val="Emphasis"/>
          <w:sz w:val="8"/>
          <w:szCs w:val="8"/>
        </w:rPr>
        <w:t>-enabled train inspection</w:t>
      </w:r>
      <w:r w:rsidRPr="00D2741A">
        <w:rPr>
          <w:sz w:val="8"/>
          <w:szCs w:val="8"/>
          <w:u w:val="single"/>
        </w:rPr>
        <w:t xml:space="preserve"> portal </w:t>
      </w:r>
      <w:r w:rsidRPr="00D2741A">
        <w:rPr>
          <w:sz w:val="8"/>
          <w:szCs w:val="8"/>
          <w:highlight w:val="yellow"/>
          <w:u w:val="single"/>
        </w:rPr>
        <w:t>could</w:t>
      </w:r>
      <w:r w:rsidRPr="00D2741A">
        <w:rPr>
          <w:sz w:val="8"/>
          <w:szCs w:val="8"/>
          <w:u w:val="single"/>
        </w:rPr>
        <w:t xml:space="preserve"> be </w:t>
      </w:r>
      <w:r w:rsidRPr="00D2741A">
        <w:rPr>
          <w:b/>
          <w:bCs/>
          <w:sz w:val="8"/>
          <w:szCs w:val="8"/>
          <w:u w:val="single"/>
        </w:rPr>
        <w:t>deployed</w:t>
      </w:r>
      <w:r w:rsidRPr="00D2741A">
        <w:rPr>
          <w:sz w:val="8"/>
          <w:szCs w:val="8"/>
          <w:u w:val="single"/>
        </w:rPr>
        <w:t xml:space="preserve"> as a </w:t>
      </w:r>
      <w:r w:rsidRPr="00D2741A">
        <w:rPr>
          <w:rStyle w:val="Emphasis"/>
          <w:sz w:val="8"/>
          <w:szCs w:val="8"/>
          <w:highlight w:val="yellow"/>
        </w:rPr>
        <w:t>replace</w:t>
      </w:r>
      <w:r w:rsidRPr="00D2741A">
        <w:rPr>
          <w:rStyle w:val="Emphasis"/>
          <w:sz w:val="8"/>
          <w:szCs w:val="8"/>
        </w:rPr>
        <w:t xml:space="preserve">ment of </w:t>
      </w:r>
      <w:r w:rsidRPr="00D2741A">
        <w:rPr>
          <w:rStyle w:val="Emphasis"/>
          <w:sz w:val="8"/>
          <w:szCs w:val="8"/>
          <w:highlight w:val="yellow"/>
        </w:rPr>
        <w:t>qualified</w:t>
      </w:r>
      <w:r w:rsidRPr="00D2741A">
        <w:rPr>
          <w:rStyle w:val="Emphasis"/>
          <w:sz w:val="8"/>
          <w:szCs w:val="8"/>
        </w:rPr>
        <w:t xml:space="preserve"> mechanical </w:t>
      </w:r>
      <w:r w:rsidRPr="00D2741A">
        <w:rPr>
          <w:rStyle w:val="Emphasis"/>
          <w:sz w:val="8"/>
          <w:szCs w:val="8"/>
          <w:highlight w:val="yellow"/>
        </w:rPr>
        <w:t>inspectors</w:t>
      </w:r>
      <w:r w:rsidRPr="00D2741A">
        <w:rPr>
          <w:sz w:val="8"/>
          <w:szCs w:val="8"/>
        </w:rPr>
        <w:t xml:space="preserve"> (QMI), instead of the technology, such as cameras and infrared sensors being used by QMIs to do their duties </w:t>
      </w:r>
      <w:r w:rsidRPr="00D2741A">
        <w:rPr>
          <w:sz w:val="8"/>
          <w:szCs w:val="8"/>
          <w:u w:val="single"/>
        </w:rPr>
        <w:t xml:space="preserve">These </w:t>
      </w:r>
      <w:r w:rsidRPr="00D2741A">
        <w:rPr>
          <w:rStyle w:val="Emphasis"/>
          <w:sz w:val="8"/>
          <w:szCs w:val="8"/>
        </w:rPr>
        <w:t>highly skilled workers</w:t>
      </w:r>
      <w:r w:rsidRPr="00D2741A">
        <w:rPr>
          <w:sz w:val="8"/>
          <w:szCs w:val="8"/>
          <w:u w:val="single"/>
        </w:rPr>
        <w:t xml:space="preserve"> </w:t>
      </w:r>
      <w:r w:rsidRPr="00D2741A">
        <w:rPr>
          <w:rStyle w:val="Emphasis"/>
          <w:sz w:val="8"/>
          <w:szCs w:val="8"/>
        </w:rPr>
        <w:t>inspect</w:t>
      </w:r>
      <w:r w:rsidRPr="00D2741A">
        <w:rPr>
          <w:sz w:val="8"/>
          <w:szCs w:val="8"/>
          <w:u w:val="single"/>
        </w:rPr>
        <w:t xml:space="preserve">, </w:t>
      </w:r>
      <w:r w:rsidRPr="00D2741A">
        <w:rPr>
          <w:rStyle w:val="Emphasis"/>
          <w:sz w:val="8"/>
          <w:szCs w:val="8"/>
        </w:rPr>
        <w:t>maintain</w:t>
      </w:r>
      <w:r w:rsidRPr="00D2741A">
        <w:rPr>
          <w:sz w:val="8"/>
          <w:szCs w:val="8"/>
          <w:u w:val="single"/>
        </w:rPr>
        <w:t xml:space="preserve">, rebuild and </w:t>
      </w:r>
      <w:r w:rsidRPr="00D2741A">
        <w:rPr>
          <w:rStyle w:val="Emphasis"/>
          <w:sz w:val="8"/>
          <w:szCs w:val="8"/>
        </w:rPr>
        <w:t>repair freight cars</w:t>
      </w:r>
      <w:r w:rsidRPr="00D2741A">
        <w:rPr>
          <w:sz w:val="8"/>
          <w:szCs w:val="8"/>
          <w:u w:val="single"/>
        </w:rPr>
        <w:t xml:space="preserve"> and locomotives. An </w:t>
      </w:r>
      <w:r w:rsidRPr="00D2741A">
        <w:rPr>
          <w:rStyle w:val="Emphasis"/>
          <w:sz w:val="8"/>
          <w:szCs w:val="8"/>
        </w:rPr>
        <w:t>AI</w:t>
      </w:r>
      <w:r w:rsidRPr="00D2741A">
        <w:rPr>
          <w:sz w:val="8"/>
          <w:szCs w:val="8"/>
          <w:u w:val="single"/>
        </w:rPr>
        <w:t xml:space="preserve"> inspection system </w:t>
      </w:r>
      <w:r w:rsidRPr="00D2741A">
        <w:rPr>
          <w:rStyle w:val="Emphasis"/>
          <w:sz w:val="8"/>
          <w:szCs w:val="8"/>
        </w:rPr>
        <w:t>cannot replace this workforce</w:t>
      </w:r>
      <w:r w:rsidRPr="00D2741A">
        <w:rPr>
          <w:sz w:val="8"/>
          <w:szCs w:val="8"/>
          <w:u w:val="single"/>
        </w:rPr>
        <w:t xml:space="preserve"> or the responsibilities they carry out</w:t>
      </w:r>
      <w:r w:rsidRPr="00D2741A">
        <w:rPr>
          <w:sz w:val="8"/>
          <w:szCs w:val="8"/>
        </w:rPr>
        <w:t>, and federal policy must bar any attempts to do so.</w:t>
      </w:r>
      <w:r w:rsidRPr="00D2741A">
        <w:rPr>
          <w:sz w:val="8"/>
          <w:szCs w:val="8"/>
          <w:u w:val="single"/>
        </w:rPr>
        <w:t xml:space="preserve"> </w:t>
      </w:r>
    </w:p>
    <w:p w14:paraId="0A54F8D6" w14:textId="77777777" w:rsidR="00672FB9" w:rsidRPr="00D2741A" w:rsidRDefault="00672FB9" w:rsidP="00672FB9">
      <w:pPr>
        <w:rPr>
          <w:sz w:val="8"/>
          <w:szCs w:val="8"/>
        </w:rPr>
      </w:pPr>
      <w:r w:rsidRPr="00D2741A">
        <w:rPr>
          <w:sz w:val="8"/>
          <w:szCs w:val="8"/>
          <w:u w:val="single"/>
        </w:rPr>
        <w:t xml:space="preserve">Applicants seeking to adopt new technologies into the existing rail network must utilize the </w:t>
      </w:r>
      <w:proofErr w:type="gramStart"/>
      <w:r w:rsidRPr="00D2741A">
        <w:rPr>
          <w:sz w:val="8"/>
          <w:szCs w:val="8"/>
          <w:u w:val="single"/>
        </w:rPr>
        <w:t>knowledge-base</w:t>
      </w:r>
      <w:proofErr w:type="gramEnd"/>
      <w:r w:rsidRPr="00D2741A">
        <w:rPr>
          <w:sz w:val="8"/>
          <w:szCs w:val="8"/>
          <w:u w:val="single"/>
        </w:rPr>
        <w:t xml:space="preserve"> in the existing workforce</w:t>
      </w:r>
      <w:r w:rsidRPr="00D2741A">
        <w:rPr>
          <w:sz w:val="8"/>
          <w:szCs w:val="8"/>
        </w:rPr>
        <w:t xml:space="preserve">. </w:t>
      </w:r>
      <w:r w:rsidRPr="00D2741A">
        <w:rPr>
          <w:sz w:val="8"/>
          <w:szCs w:val="8"/>
          <w:u w:val="single"/>
        </w:rPr>
        <w:t xml:space="preserve">These </w:t>
      </w:r>
      <w:r w:rsidRPr="00D2741A">
        <w:rPr>
          <w:rStyle w:val="Emphasis"/>
          <w:sz w:val="8"/>
          <w:szCs w:val="8"/>
        </w:rPr>
        <w:t>new tech</w:t>
      </w:r>
      <w:r w:rsidRPr="00D2741A">
        <w:rPr>
          <w:sz w:val="8"/>
          <w:szCs w:val="8"/>
          <w:u w:val="single"/>
        </w:rPr>
        <w:t xml:space="preserve">nologies </w:t>
      </w:r>
      <w:r w:rsidRPr="00D2741A">
        <w:rPr>
          <w:b/>
          <w:bCs/>
          <w:sz w:val="8"/>
          <w:szCs w:val="8"/>
          <w:u w:val="single"/>
        </w:rPr>
        <w:t>may revolutionize locomotion</w:t>
      </w:r>
      <w:r w:rsidRPr="00D2741A">
        <w:rPr>
          <w:sz w:val="8"/>
          <w:szCs w:val="8"/>
          <w:u w:val="single"/>
        </w:rPr>
        <w:t xml:space="preserve"> and delivery, but they still rely on a steel wheel traversing a steel </w:t>
      </w:r>
      <w:proofErr w:type="gramStart"/>
      <w:r w:rsidRPr="00D2741A">
        <w:rPr>
          <w:sz w:val="8"/>
          <w:szCs w:val="8"/>
          <w:u w:val="single"/>
        </w:rPr>
        <w:t>rail, and</w:t>
      </w:r>
      <w:proofErr w:type="gramEnd"/>
      <w:r w:rsidRPr="00D2741A">
        <w:rPr>
          <w:sz w:val="8"/>
          <w:szCs w:val="8"/>
          <w:u w:val="single"/>
        </w:rPr>
        <w:t xml:space="preserve"> will therefore </w:t>
      </w:r>
      <w:r w:rsidRPr="00D2741A">
        <w:rPr>
          <w:rStyle w:val="Emphasis"/>
          <w:sz w:val="8"/>
          <w:szCs w:val="8"/>
        </w:rPr>
        <w:t>benefit from the rail workforce’s institutional</w:t>
      </w:r>
      <w:r w:rsidRPr="00D2741A">
        <w:rPr>
          <w:sz w:val="8"/>
          <w:szCs w:val="8"/>
          <w:u w:val="single"/>
        </w:rPr>
        <w:t xml:space="preserve"> knowledge and combined </w:t>
      </w:r>
      <w:r w:rsidRPr="00D2741A">
        <w:rPr>
          <w:b/>
          <w:bCs/>
          <w:sz w:val="8"/>
          <w:szCs w:val="8"/>
          <w:u w:val="single"/>
        </w:rPr>
        <w:t>decades of experience</w:t>
      </w:r>
      <w:r w:rsidRPr="00D2741A">
        <w:rPr>
          <w:sz w:val="8"/>
          <w:szCs w:val="8"/>
          <w:u w:val="single"/>
        </w:rPr>
        <w:t xml:space="preserve"> in operations and maintenance</w:t>
      </w:r>
      <w:r w:rsidRPr="00D2741A">
        <w:rPr>
          <w:sz w:val="8"/>
          <w:szCs w:val="8"/>
        </w:rPr>
        <w:t xml:space="preserve">. Regulatory bodies, including the FRA, must monitor and understand the ways in which automated technology interacts with every facet of the existing rail system, including rail workers, traditional locomotives, rail cars, and grade crossings </w:t>
      </w:r>
      <w:proofErr w:type="gramStart"/>
      <w:r w:rsidRPr="00D2741A">
        <w:rPr>
          <w:sz w:val="8"/>
          <w:szCs w:val="8"/>
        </w:rPr>
        <w:t>in order to</w:t>
      </w:r>
      <w:proofErr w:type="gramEnd"/>
      <w:r w:rsidRPr="00D2741A">
        <w:rPr>
          <w:sz w:val="8"/>
          <w:szCs w:val="8"/>
        </w:rPr>
        <w:t xml:space="preserve"> ensure the highest level of safety. This can only be accomplished through thorough testing and strict federal oversight.</w:t>
      </w:r>
    </w:p>
    <w:p w14:paraId="78DACE74" w14:textId="77777777" w:rsidR="00672FB9" w:rsidRPr="00D2741A" w:rsidRDefault="00672FB9" w:rsidP="00672FB9">
      <w:pPr>
        <w:rPr>
          <w:sz w:val="8"/>
          <w:szCs w:val="8"/>
        </w:rPr>
      </w:pPr>
      <w:r w:rsidRPr="00D2741A">
        <w:rPr>
          <w:sz w:val="8"/>
          <w:szCs w:val="8"/>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7D2F387D" w14:textId="77777777" w:rsidR="00672FB9" w:rsidRPr="00D2741A" w:rsidRDefault="00672FB9" w:rsidP="00672FB9">
      <w:pPr>
        <w:rPr>
          <w:sz w:val="8"/>
          <w:szCs w:val="8"/>
        </w:rPr>
      </w:pPr>
      <w:r w:rsidRPr="00D2741A">
        <w:rPr>
          <w:sz w:val="8"/>
          <w:szCs w:val="8"/>
        </w:rPr>
        <w:t xml:space="preserve">Provide Comprehensive Employee Protections and Training </w:t>
      </w:r>
    </w:p>
    <w:p w14:paraId="17971976" w14:textId="77777777" w:rsidR="00672FB9" w:rsidRPr="00D2741A" w:rsidRDefault="00672FB9" w:rsidP="00672FB9">
      <w:pPr>
        <w:rPr>
          <w:sz w:val="8"/>
          <w:szCs w:val="8"/>
        </w:rPr>
      </w:pPr>
      <w:r w:rsidRPr="00D2741A">
        <w:rPr>
          <w:sz w:val="8"/>
          <w:szCs w:val="8"/>
        </w:rPr>
        <w:t xml:space="preserve">The FRA should also require that </w:t>
      </w:r>
      <w:r w:rsidRPr="00D2741A">
        <w:rPr>
          <w:rStyle w:val="Emphasis"/>
          <w:sz w:val="8"/>
          <w:szCs w:val="8"/>
        </w:rPr>
        <w:t>rail workers</w:t>
      </w:r>
      <w:r w:rsidRPr="00D2741A">
        <w:rPr>
          <w:sz w:val="8"/>
          <w:szCs w:val="8"/>
        </w:rPr>
        <w:t xml:space="preserve">, especially those subject to certification requirements, </w:t>
      </w:r>
      <w:r w:rsidRPr="00D2741A">
        <w:rPr>
          <w:sz w:val="8"/>
          <w:szCs w:val="8"/>
          <w:u w:val="single"/>
        </w:rPr>
        <w:t xml:space="preserve">regularly receive </w:t>
      </w:r>
      <w:r w:rsidRPr="00D2741A">
        <w:rPr>
          <w:b/>
          <w:bCs/>
          <w:sz w:val="8"/>
          <w:szCs w:val="8"/>
          <w:u w:val="single"/>
        </w:rPr>
        <w:t>training</w:t>
      </w:r>
      <w:r w:rsidRPr="00D2741A">
        <w:rPr>
          <w:sz w:val="8"/>
          <w:szCs w:val="8"/>
          <w:u w:val="single"/>
        </w:rPr>
        <w:t xml:space="preserve"> on manually carrying out the </w:t>
      </w:r>
      <w:r w:rsidRPr="00D2741A">
        <w:rPr>
          <w:rStyle w:val="Emphasis"/>
          <w:sz w:val="8"/>
          <w:szCs w:val="8"/>
        </w:rPr>
        <w:t>regulated tasks</w:t>
      </w:r>
      <w:r w:rsidRPr="00D2741A">
        <w:rPr>
          <w:sz w:val="8"/>
          <w:szCs w:val="8"/>
          <w:u w:val="single"/>
        </w:rPr>
        <w:t xml:space="preserve"> they perform without relying on any technological assistance</w:t>
      </w:r>
      <w:r w:rsidRPr="00D2741A">
        <w:rPr>
          <w:sz w:val="8"/>
          <w:szCs w:val="8"/>
        </w:rPr>
        <w:t xml:space="preserve">. That </w:t>
      </w:r>
      <w:r w:rsidRPr="00D2741A">
        <w:rPr>
          <w:rStyle w:val="Emphasis"/>
          <w:sz w:val="8"/>
          <w:szCs w:val="8"/>
          <w:highlight w:val="yellow"/>
        </w:rPr>
        <w:t>training</w:t>
      </w:r>
      <w:r w:rsidRPr="00D2741A">
        <w:rPr>
          <w:sz w:val="8"/>
          <w:szCs w:val="8"/>
          <w:highlight w:val="yellow"/>
          <w:u w:val="single"/>
        </w:rPr>
        <w:t xml:space="preserve"> would ensure</w:t>
      </w:r>
      <w:r w:rsidRPr="00D2741A">
        <w:rPr>
          <w:sz w:val="8"/>
          <w:szCs w:val="8"/>
          <w:u w:val="single"/>
        </w:rPr>
        <w:t xml:space="preserve"> that these </w:t>
      </w:r>
      <w:r w:rsidRPr="00D2741A">
        <w:rPr>
          <w:b/>
          <w:bCs/>
          <w:sz w:val="8"/>
          <w:szCs w:val="8"/>
          <w:highlight w:val="yellow"/>
          <w:u w:val="single"/>
        </w:rPr>
        <w:t>workers</w:t>
      </w:r>
      <w:r w:rsidRPr="00D2741A">
        <w:rPr>
          <w:sz w:val="8"/>
          <w:szCs w:val="8"/>
          <w:u w:val="single"/>
        </w:rPr>
        <w:t xml:space="preserve"> can </w:t>
      </w:r>
      <w:r w:rsidRPr="00D2741A">
        <w:rPr>
          <w:b/>
          <w:bCs/>
          <w:sz w:val="8"/>
          <w:szCs w:val="8"/>
          <w:highlight w:val="yellow"/>
          <w:u w:val="single"/>
        </w:rPr>
        <w:t>carry out</w:t>
      </w:r>
      <w:r w:rsidRPr="00D2741A">
        <w:rPr>
          <w:b/>
          <w:bCs/>
          <w:sz w:val="8"/>
          <w:szCs w:val="8"/>
          <w:u w:val="single"/>
        </w:rPr>
        <w:t xml:space="preserve"> </w:t>
      </w:r>
      <w:r w:rsidRPr="00D2741A">
        <w:rPr>
          <w:sz w:val="8"/>
          <w:szCs w:val="8"/>
          <w:u w:val="single"/>
        </w:rPr>
        <w:t xml:space="preserve">these </w:t>
      </w:r>
      <w:r w:rsidRPr="00D2741A">
        <w:rPr>
          <w:b/>
          <w:bCs/>
          <w:sz w:val="8"/>
          <w:szCs w:val="8"/>
          <w:u w:val="single"/>
        </w:rPr>
        <w:t xml:space="preserve">important </w:t>
      </w:r>
      <w:r w:rsidRPr="00D2741A">
        <w:rPr>
          <w:b/>
          <w:bCs/>
          <w:sz w:val="8"/>
          <w:szCs w:val="8"/>
          <w:highlight w:val="yellow"/>
          <w:u w:val="single"/>
        </w:rPr>
        <w:t>tasks</w:t>
      </w:r>
      <w:r w:rsidRPr="00D2741A">
        <w:rPr>
          <w:sz w:val="8"/>
          <w:szCs w:val="8"/>
          <w:highlight w:val="yellow"/>
          <w:u w:val="single"/>
        </w:rPr>
        <w:t xml:space="preserve"> when </w:t>
      </w:r>
      <w:r w:rsidRPr="00D2741A">
        <w:rPr>
          <w:rStyle w:val="Emphasis"/>
          <w:sz w:val="8"/>
          <w:szCs w:val="8"/>
          <w:highlight w:val="yellow"/>
        </w:rPr>
        <w:t>tech</w:t>
      </w:r>
      <w:r w:rsidRPr="00D2741A">
        <w:rPr>
          <w:sz w:val="8"/>
          <w:szCs w:val="8"/>
          <w:u w:val="single"/>
        </w:rPr>
        <w:t xml:space="preserve">nology </w:t>
      </w:r>
      <w:r w:rsidRPr="00D2741A">
        <w:rPr>
          <w:rStyle w:val="Emphasis"/>
          <w:sz w:val="8"/>
          <w:szCs w:val="8"/>
          <w:highlight w:val="yellow"/>
        </w:rPr>
        <w:t>fails</w:t>
      </w:r>
      <w:r w:rsidRPr="00D2741A">
        <w:rPr>
          <w:sz w:val="8"/>
          <w:szCs w:val="8"/>
          <w:u w:val="single"/>
        </w:rPr>
        <w:t>. Specific training should focus on human factors issues where “</w:t>
      </w:r>
      <w:r w:rsidRPr="00D2741A">
        <w:rPr>
          <w:rStyle w:val="Emphasis"/>
          <w:sz w:val="8"/>
          <w:szCs w:val="8"/>
          <w:highlight w:val="yellow"/>
        </w:rPr>
        <w:t>deskilling</w:t>
      </w:r>
      <w:r w:rsidRPr="00D2741A">
        <w:rPr>
          <w:sz w:val="8"/>
          <w:szCs w:val="8"/>
          <w:highlight w:val="yellow"/>
          <w:u w:val="single"/>
        </w:rPr>
        <w:t>” is</w:t>
      </w:r>
      <w:r w:rsidRPr="00D2741A">
        <w:rPr>
          <w:sz w:val="8"/>
          <w:szCs w:val="8"/>
          <w:u w:val="single"/>
        </w:rPr>
        <w:t xml:space="preserve"> a </w:t>
      </w:r>
      <w:r w:rsidRPr="00D2741A">
        <w:rPr>
          <w:b/>
          <w:bCs/>
          <w:sz w:val="8"/>
          <w:szCs w:val="8"/>
          <w:u w:val="single"/>
        </w:rPr>
        <w:t xml:space="preserve">potential </w:t>
      </w:r>
      <w:r w:rsidRPr="00D2741A">
        <w:rPr>
          <w:b/>
          <w:bCs/>
          <w:sz w:val="8"/>
          <w:szCs w:val="8"/>
          <w:highlight w:val="yellow"/>
          <w:u w:val="single"/>
        </w:rPr>
        <w:t>problem</w:t>
      </w:r>
      <w:r w:rsidRPr="00D2741A">
        <w:rPr>
          <w:sz w:val="8"/>
          <w:szCs w:val="8"/>
          <w:u w:val="single"/>
        </w:rPr>
        <w:t xml:space="preserve"> due to working with systems that only require passive monitoring and not active operation.</w:t>
      </w:r>
      <w:r w:rsidRPr="00D2741A">
        <w:rPr>
          <w:sz w:val="8"/>
          <w:szCs w:val="8"/>
        </w:rPr>
        <w:t xml:space="preserve"> Other human factors </w:t>
      </w:r>
      <w:proofErr w:type="gramStart"/>
      <w:r w:rsidRPr="00D2741A">
        <w:rPr>
          <w:sz w:val="8"/>
          <w:szCs w:val="8"/>
        </w:rPr>
        <w:t>issues</w:t>
      </w:r>
      <w:proofErr w:type="gramEnd"/>
      <w:r w:rsidRPr="00D2741A">
        <w:rPr>
          <w:sz w:val="8"/>
          <w:szCs w:val="8"/>
        </w:rPr>
        <w:t xml:space="preserve"> such as human machine interface (HMI) are critical issues for the FRA to attend to when trying to regulate the introduction of new apparatuses, software, and technology in the locomotive cab and other aspects of railroad operations. </w:t>
      </w:r>
    </w:p>
    <w:p w14:paraId="1AB875B2" w14:textId="77777777" w:rsidR="00672FB9" w:rsidRPr="00D2741A" w:rsidRDefault="00672FB9" w:rsidP="00672FB9">
      <w:pPr>
        <w:rPr>
          <w:sz w:val="8"/>
          <w:szCs w:val="8"/>
        </w:rPr>
      </w:pPr>
      <w:r w:rsidRPr="00D2741A">
        <w:rPr>
          <w:sz w:val="8"/>
          <w:szCs w:val="8"/>
          <w:u w:val="single"/>
        </w:rPr>
        <w:t>The next administration must ensure comprehensive employee protections</w:t>
      </w:r>
      <w:r w:rsidRPr="00D2741A">
        <w:rPr>
          <w:sz w:val="8"/>
          <w:szCs w:val="8"/>
        </w:rPr>
        <w:t xml:space="preserve"> that provide job guarantees; </w:t>
      </w:r>
      <w:r w:rsidRPr="00D2741A">
        <w:rPr>
          <w:sz w:val="8"/>
          <w:szCs w:val="8"/>
          <w:u w:val="single"/>
        </w:rPr>
        <w:t>training and retraining programs</w:t>
      </w:r>
      <w:r w:rsidRPr="00D2741A">
        <w:rPr>
          <w:sz w:val="8"/>
          <w:szCs w:val="8"/>
        </w:rPr>
        <w:t xml:space="preserve">; the continuation of </w:t>
      </w:r>
      <w:r w:rsidRPr="00D2741A">
        <w:rPr>
          <w:rStyle w:val="Emphasis"/>
          <w:sz w:val="8"/>
          <w:szCs w:val="8"/>
        </w:rPr>
        <w:t>c</w:t>
      </w:r>
      <w:r w:rsidRPr="00D2741A">
        <w:rPr>
          <w:sz w:val="8"/>
          <w:szCs w:val="8"/>
          <w:u w:val="single"/>
        </w:rPr>
        <w:t xml:space="preserve">ollective </w:t>
      </w:r>
      <w:r w:rsidRPr="00D2741A">
        <w:rPr>
          <w:rStyle w:val="Emphasis"/>
          <w:sz w:val="8"/>
          <w:szCs w:val="8"/>
        </w:rPr>
        <w:t>b</w:t>
      </w:r>
      <w:r w:rsidRPr="00D2741A">
        <w:rPr>
          <w:sz w:val="8"/>
          <w:szCs w:val="8"/>
          <w:u w:val="single"/>
        </w:rPr>
        <w:t xml:space="preserve">argaining </w:t>
      </w:r>
      <w:r w:rsidRPr="00D2741A">
        <w:rPr>
          <w:rStyle w:val="Emphasis"/>
          <w:sz w:val="8"/>
          <w:szCs w:val="8"/>
        </w:rPr>
        <w:t>r</w:t>
      </w:r>
      <w:r w:rsidRPr="00D2741A">
        <w:rPr>
          <w:sz w:val="8"/>
          <w:szCs w:val="8"/>
          <w:u w:val="single"/>
        </w:rPr>
        <w:t>ights</w:t>
      </w:r>
      <w:r w:rsidRPr="00D2741A">
        <w:rPr>
          <w:sz w:val="8"/>
          <w:szCs w:val="8"/>
        </w:rPr>
        <w:t xml:space="preserve">; and terms and conditions of employment that extend throughout any shift, large or small, </w:t>
      </w:r>
      <w:r w:rsidRPr="00D2741A">
        <w:rPr>
          <w:sz w:val="8"/>
          <w:szCs w:val="8"/>
          <w:u w:val="single"/>
        </w:rPr>
        <w:t>toward automated rail technology</w:t>
      </w:r>
      <w:r w:rsidRPr="00D2741A">
        <w:rPr>
          <w:sz w:val="8"/>
          <w:szCs w:val="8"/>
        </w:rPr>
        <w:t>. The preservation of</w:t>
      </w:r>
      <w:r w:rsidRPr="00D2741A">
        <w:rPr>
          <w:sz w:val="8"/>
          <w:szCs w:val="8"/>
          <w:u w:val="single"/>
        </w:rPr>
        <w:t xml:space="preserve"> </w:t>
      </w:r>
      <w:r w:rsidRPr="00D2741A">
        <w:rPr>
          <w:rStyle w:val="Emphasis"/>
          <w:sz w:val="8"/>
          <w:szCs w:val="8"/>
          <w:highlight w:val="yellow"/>
        </w:rPr>
        <w:t>collective bargaining rights</w:t>
      </w:r>
      <w:r w:rsidRPr="00D2741A">
        <w:rPr>
          <w:sz w:val="8"/>
          <w:szCs w:val="8"/>
          <w:u w:val="single"/>
        </w:rPr>
        <w:t xml:space="preserve"> and agreements </w:t>
      </w:r>
      <w:r w:rsidRPr="00D2741A">
        <w:rPr>
          <w:rStyle w:val="Emphasis"/>
          <w:sz w:val="8"/>
          <w:szCs w:val="8"/>
          <w:highlight w:val="yellow"/>
        </w:rPr>
        <w:t>is particularly important</w:t>
      </w:r>
      <w:r w:rsidRPr="00D2741A">
        <w:rPr>
          <w:rStyle w:val="Emphasis"/>
          <w:sz w:val="8"/>
          <w:szCs w:val="8"/>
        </w:rPr>
        <w:t xml:space="preserve"> </w:t>
      </w:r>
      <w:proofErr w:type="gramStart"/>
      <w:r w:rsidRPr="00D2741A">
        <w:rPr>
          <w:rStyle w:val="Emphasis"/>
          <w:sz w:val="8"/>
          <w:szCs w:val="8"/>
        </w:rPr>
        <w:t xml:space="preserve">with regard </w:t>
      </w:r>
      <w:r w:rsidRPr="00D2741A">
        <w:rPr>
          <w:rStyle w:val="Emphasis"/>
          <w:sz w:val="8"/>
          <w:szCs w:val="8"/>
          <w:highlight w:val="yellow"/>
        </w:rPr>
        <w:t>to</w:t>
      </w:r>
      <w:proofErr w:type="gramEnd"/>
      <w:r w:rsidRPr="00D2741A">
        <w:rPr>
          <w:rStyle w:val="Emphasis"/>
          <w:sz w:val="8"/>
          <w:szCs w:val="8"/>
          <w:highlight w:val="yellow"/>
        </w:rPr>
        <w:t xml:space="preserve"> manag</w:t>
      </w:r>
      <w:r w:rsidRPr="00D2741A">
        <w:rPr>
          <w:rStyle w:val="Emphasis"/>
          <w:sz w:val="8"/>
          <w:szCs w:val="8"/>
        </w:rPr>
        <w:t xml:space="preserve">ing </w:t>
      </w:r>
      <w:r w:rsidRPr="00D2741A">
        <w:rPr>
          <w:rStyle w:val="Emphasis"/>
          <w:sz w:val="8"/>
          <w:szCs w:val="8"/>
          <w:highlight w:val="yellow"/>
        </w:rPr>
        <w:t>tech</w:t>
      </w:r>
      <w:r w:rsidRPr="00D2741A">
        <w:rPr>
          <w:rStyle w:val="Emphasis"/>
          <w:sz w:val="8"/>
          <w:szCs w:val="8"/>
        </w:rPr>
        <w:t xml:space="preserve">nological </w:t>
      </w:r>
      <w:r w:rsidRPr="00D2741A">
        <w:rPr>
          <w:rStyle w:val="Emphasis"/>
          <w:sz w:val="8"/>
          <w:szCs w:val="8"/>
          <w:highlight w:val="yellow"/>
        </w:rPr>
        <w:t>change</w:t>
      </w:r>
      <w:r w:rsidRPr="00D2741A">
        <w:rPr>
          <w:rStyle w:val="Emphasis"/>
          <w:sz w:val="8"/>
          <w:szCs w:val="8"/>
        </w:rPr>
        <w:t xml:space="preserve"> </w:t>
      </w:r>
      <w:r w:rsidRPr="00D2741A">
        <w:rPr>
          <w:sz w:val="8"/>
          <w:szCs w:val="8"/>
          <w:u w:val="single"/>
        </w:rPr>
        <w:t xml:space="preserve">and its impact on working people. </w:t>
      </w:r>
      <w:r w:rsidRPr="00D2741A">
        <w:rPr>
          <w:sz w:val="8"/>
          <w:szCs w:val="8"/>
        </w:rPr>
        <w:t xml:space="preserve">Any </w:t>
      </w:r>
      <w:r w:rsidRPr="00D2741A">
        <w:rPr>
          <w:rStyle w:val="Emphasis"/>
          <w:sz w:val="8"/>
          <w:szCs w:val="8"/>
          <w:highlight w:val="yellow"/>
        </w:rPr>
        <w:t>transition</w:t>
      </w:r>
      <w:r w:rsidRPr="00D2741A">
        <w:rPr>
          <w:sz w:val="8"/>
          <w:szCs w:val="8"/>
          <w:highlight w:val="yellow"/>
          <w:u w:val="single"/>
        </w:rPr>
        <w:t xml:space="preserve"> toward </w:t>
      </w:r>
      <w:r w:rsidRPr="00D2741A">
        <w:rPr>
          <w:rStyle w:val="Emphasis"/>
          <w:sz w:val="8"/>
          <w:szCs w:val="8"/>
          <w:highlight w:val="yellow"/>
        </w:rPr>
        <w:t>automated rail</w:t>
      </w:r>
      <w:r w:rsidRPr="00D2741A">
        <w:rPr>
          <w:sz w:val="8"/>
          <w:szCs w:val="8"/>
          <w:u w:val="single"/>
        </w:rPr>
        <w:t xml:space="preserve"> technology </w:t>
      </w:r>
      <w:r w:rsidRPr="00D2741A">
        <w:rPr>
          <w:sz w:val="8"/>
          <w:szCs w:val="8"/>
          <w:highlight w:val="yellow"/>
          <w:u w:val="single"/>
        </w:rPr>
        <w:t>must</w:t>
      </w:r>
      <w:r w:rsidRPr="00D2741A">
        <w:rPr>
          <w:sz w:val="8"/>
          <w:szCs w:val="8"/>
          <w:u w:val="single"/>
        </w:rPr>
        <w:t xml:space="preserve"> also </w:t>
      </w:r>
      <w:r w:rsidRPr="00D2741A">
        <w:rPr>
          <w:sz w:val="8"/>
          <w:szCs w:val="8"/>
          <w:highlight w:val="yellow"/>
          <w:u w:val="single"/>
        </w:rPr>
        <w:t>include</w:t>
      </w:r>
      <w:r w:rsidRPr="00D2741A">
        <w:rPr>
          <w:sz w:val="8"/>
          <w:szCs w:val="8"/>
          <w:u w:val="single"/>
        </w:rPr>
        <w:t xml:space="preserve"> career ladder and apprenticeship </w:t>
      </w:r>
      <w:r w:rsidRPr="00D2741A">
        <w:rPr>
          <w:b/>
          <w:bCs/>
          <w:sz w:val="8"/>
          <w:szCs w:val="8"/>
          <w:u w:val="single"/>
        </w:rPr>
        <w:t>programs for rail workers</w:t>
      </w:r>
      <w:r w:rsidRPr="00D2741A">
        <w:rPr>
          <w:sz w:val="8"/>
          <w:szCs w:val="8"/>
          <w:u w:val="single"/>
        </w:rPr>
        <w:t xml:space="preserve">, </w:t>
      </w:r>
      <w:r w:rsidRPr="00D2741A">
        <w:rPr>
          <w:sz w:val="8"/>
          <w:szCs w:val="8"/>
        </w:rPr>
        <w:t>ensure the manufacture and development of new technologies is done within the United States,</w:t>
      </w:r>
      <w:r w:rsidRPr="00D2741A">
        <w:rPr>
          <w:sz w:val="8"/>
          <w:szCs w:val="8"/>
          <w:u w:val="single"/>
        </w:rPr>
        <w:t xml:space="preserve"> and that any new </w:t>
      </w:r>
      <w:r w:rsidRPr="00D2741A">
        <w:rPr>
          <w:rStyle w:val="Emphasis"/>
          <w:sz w:val="8"/>
          <w:szCs w:val="8"/>
        </w:rPr>
        <w:t>jobs</w:t>
      </w:r>
      <w:r w:rsidRPr="00D2741A">
        <w:rPr>
          <w:sz w:val="8"/>
          <w:szCs w:val="8"/>
          <w:u w:val="single"/>
        </w:rPr>
        <w:t xml:space="preserve"> created </w:t>
      </w:r>
      <w:r w:rsidRPr="00D2741A">
        <w:rPr>
          <w:rStyle w:val="Emphasis"/>
          <w:sz w:val="8"/>
          <w:szCs w:val="8"/>
        </w:rPr>
        <w:t xml:space="preserve">come with </w:t>
      </w:r>
      <w:r w:rsidRPr="00D2741A">
        <w:rPr>
          <w:rStyle w:val="Emphasis"/>
          <w:sz w:val="8"/>
          <w:szCs w:val="8"/>
          <w:highlight w:val="yellow"/>
        </w:rPr>
        <w:t>union protections</w:t>
      </w:r>
      <w:r w:rsidRPr="00D2741A">
        <w:rPr>
          <w:sz w:val="8"/>
          <w:szCs w:val="8"/>
          <w:highlight w:val="yellow"/>
        </w:rPr>
        <w:t>.</w:t>
      </w:r>
      <w:r w:rsidRPr="00D2741A">
        <w:rPr>
          <w:sz w:val="8"/>
          <w:szCs w:val="8"/>
        </w:rPr>
        <w:t xml:space="preserve"> As </w:t>
      </w:r>
      <w:r w:rsidRPr="00D2741A">
        <w:rPr>
          <w:sz w:val="8"/>
          <w:szCs w:val="8"/>
          <w:u w:val="single"/>
        </w:rPr>
        <w:t xml:space="preserve">new technology is implemented, there must be arrangements </w:t>
      </w:r>
      <w:r w:rsidRPr="00D2741A">
        <w:rPr>
          <w:b/>
          <w:bCs/>
          <w:sz w:val="8"/>
          <w:szCs w:val="8"/>
          <w:u w:val="single"/>
        </w:rPr>
        <w:t>for workers</w:t>
      </w:r>
      <w:r w:rsidRPr="00D2741A">
        <w:rPr>
          <w:sz w:val="8"/>
          <w:szCs w:val="8"/>
          <w:u w:val="single"/>
        </w:rPr>
        <w:t xml:space="preserve"> who have historically been responsible for </w:t>
      </w:r>
      <w:proofErr w:type="gramStart"/>
      <w:r w:rsidRPr="00D2741A">
        <w:rPr>
          <w:sz w:val="8"/>
          <w:szCs w:val="8"/>
          <w:u w:val="single"/>
        </w:rPr>
        <w:t>particular types</w:t>
      </w:r>
      <w:proofErr w:type="gramEnd"/>
      <w:r w:rsidRPr="00D2741A">
        <w:rPr>
          <w:sz w:val="8"/>
          <w:szCs w:val="8"/>
          <w:u w:val="single"/>
        </w:rPr>
        <w:t xml:space="preserve"> of work </w:t>
      </w:r>
      <w:r w:rsidRPr="00D2741A">
        <w:rPr>
          <w:rStyle w:val="Emphasis"/>
          <w:sz w:val="8"/>
          <w:szCs w:val="8"/>
        </w:rPr>
        <w:t>to continue to be involved when new technology is added</w:t>
      </w:r>
      <w:r w:rsidRPr="00D2741A">
        <w:rPr>
          <w:sz w:val="8"/>
          <w:szCs w:val="8"/>
          <w:u w:val="single"/>
        </w:rPr>
        <w:t xml:space="preserve"> and when the technology with which they currently work is replaced.</w:t>
      </w:r>
      <w:r w:rsidRPr="00D2741A">
        <w:rPr>
          <w:sz w:val="8"/>
          <w:szCs w:val="8"/>
        </w:rPr>
        <w:t xml:space="preserve"> Furthermore, the federal government must be an active partner and recognize the risks intrinsic to technological failure and provide strict and stringent oversight of new technology.</w:t>
      </w:r>
    </w:p>
    <w:p w14:paraId="6C2CC99E" w14:textId="77777777" w:rsidR="00580D9F" w:rsidRDefault="00580D9F" w:rsidP="00580D9F">
      <w:pPr>
        <w:pStyle w:val="Heading4"/>
      </w:pPr>
      <w:r>
        <w:t xml:space="preserve">Trade negotiations can be leveraged to de-escalate military tensions </w:t>
      </w:r>
    </w:p>
    <w:p w14:paraId="0D3FAFD5" w14:textId="77777777" w:rsidR="00580D9F" w:rsidRDefault="00580D9F" w:rsidP="00580D9F">
      <w:r w:rsidRPr="00C3539E">
        <w:rPr>
          <w:b/>
          <w:bCs/>
          <w:sz w:val="24"/>
          <w:szCs w:val="24"/>
        </w:rPr>
        <w:t>Sun 8/15</w:t>
      </w:r>
      <w:r>
        <w:t xml:space="preserve"> (Yun Sun</w:t>
      </w:r>
      <w:r w:rsidRPr="00C3539E">
        <w:t> is Director of the China Program at the Stimson Center.</w:t>
      </w:r>
      <w:r>
        <w:t xml:space="preserve"> Foreign Affairs, “China Is Enjoying Trump 2.0: How the Trade War Is Helping Beijing Prepare for Long-Term Competition,” August 15, 2025 </w:t>
      </w:r>
      <w:hyperlink r:id="rId8" w:history="1">
        <w:r w:rsidRPr="00C744F0">
          <w:rPr>
            <w:rStyle w:val="Hyperlink"/>
          </w:rPr>
          <w:t>https://www.foreignaffairs.com/china/china-enjoying-trump-20?s=EDZZZ005ZX&amp;utm_medium=newsletters&amp;utm_source=fatoday&amp;utm_campaign=China%20Is%20Enjoying%20Trump%202.0&amp;utm_content=20250815&amp;utm_term=EDZZZ005ZX</w:t>
        </w:r>
      </w:hyperlink>
      <w:r>
        <w:t xml:space="preserve"> JM </w:t>
      </w:r>
    </w:p>
    <w:p w14:paraId="5F493467" w14:textId="77777777" w:rsidR="00580D9F" w:rsidRPr="00CA0481" w:rsidRDefault="00580D9F" w:rsidP="00580D9F">
      <w:pPr>
        <w:rPr>
          <w:vanish/>
          <w:sz w:val="16"/>
        </w:rPr>
      </w:pPr>
      <w:r w:rsidRPr="00CA0481">
        <w:rPr>
          <w:sz w:val="16"/>
        </w:rPr>
        <w:t>In the wake of Donald Trump’s victory in the U.S. presidential election in 2024, Chinese policymakers and intellectual elites feared the worst for relations between China and the United States. The bitterness and trauma of the first Trump administration’s trade war lingered in Beijing. And with an already sluggish economy and glaring vulnerabilities from trade interdependence, China’s leaders braced for what experts privately called an “unprecedented storm” that could doom bilateral relations.</w:t>
      </w:r>
      <w:r w:rsidRPr="00C3539E">
        <w:rPr>
          <w:sz w:val="16"/>
        </w:rPr>
        <w:t xml:space="preserve"> </w:t>
      </w:r>
      <w:r w:rsidRPr="00CA0481">
        <w:rPr>
          <w:sz w:val="16"/>
        </w:rPr>
        <w:t xml:space="preserve">Six months into Trump’s second term, however, the outlook in Beijing has improved markedly. The storm came and went—and left </w:t>
      </w:r>
      <w:r w:rsidRPr="00CA0481">
        <w:rPr>
          <w:rStyle w:val="Emphasis"/>
          <w:highlight w:val="cyan"/>
        </w:rPr>
        <w:t>Chinese policymakers</w:t>
      </w:r>
      <w:r w:rsidRPr="00CA0481">
        <w:rPr>
          <w:sz w:val="16"/>
        </w:rPr>
        <w:t xml:space="preserve"> feeling that they </w:t>
      </w:r>
      <w:r w:rsidRPr="00CA0481">
        <w:rPr>
          <w:rStyle w:val="Emphasis"/>
          <w:highlight w:val="cyan"/>
        </w:rPr>
        <w:t>have</w:t>
      </w:r>
      <w:r w:rsidRPr="00CA0481">
        <w:rPr>
          <w:sz w:val="16"/>
        </w:rPr>
        <w:t xml:space="preserve"> far </w:t>
      </w:r>
      <w:r w:rsidRPr="00944CDB">
        <w:rPr>
          <w:rStyle w:val="Emphasis"/>
        </w:rPr>
        <w:t xml:space="preserve">more </w:t>
      </w:r>
      <w:r w:rsidRPr="00CA0481">
        <w:rPr>
          <w:rStyle w:val="Emphasis"/>
          <w:highlight w:val="cyan"/>
        </w:rPr>
        <w:t>power</w:t>
      </w:r>
      <w:r w:rsidRPr="00CA0481">
        <w:rPr>
          <w:sz w:val="16"/>
        </w:rPr>
        <w:t xml:space="preserve"> and leverage </w:t>
      </w:r>
      <w:r w:rsidRPr="00CA0481">
        <w:rPr>
          <w:rStyle w:val="Emphasis"/>
          <w:highlight w:val="cyan"/>
        </w:rPr>
        <w:t>over</w:t>
      </w:r>
      <w:r w:rsidRPr="00CA0481">
        <w:rPr>
          <w:sz w:val="16"/>
        </w:rPr>
        <w:t xml:space="preserve"> the </w:t>
      </w:r>
      <w:r w:rsidRPr="00CA0481">
        <w:rPr>
          <w:rStyle w:val="Emphasis"/>
          <w:highlight w:val="cyan"/>
        </w:rPr>
        <w:t>U</w:t>
      </w:r>
      <w:r w:rsidRPr="00CA0481">
        <w:rPr>
          <w:sz w:val="16"/>
        </w:rPr>
        <w:t xml:space="preserve">nited </w:t>
      </w:r>
      <w:r w:rsidRPr="00CA0481">
        <w:rPr>
          <w:rStyle w:val="Emphasis"/>
          <w:highlight w:val="cyan"/>
        </w:rPr>
        <w:t>S</w:t>
      </w:r>
      <w:r w:rsidRPr="00CA0481">
        <w:rPr>
          <w:sz w:val="16"/>
        </w:rPr>
        <w:t xml:space="preserve">tates </w:t>
      </w:r>
      <w:r w:rsidRPr="00944CDB">
        <w:rPr>
          <w:rStyle w:val="Emphasis"/>
        </w:rPr>
        <w:t xml:space="preserve">on </w:t>
      </w:r>
      <w:r w:rsidRPr="00CA0481">
        <w:rPr>
          <w:rStyle w:val="Emphasis"/>
          <w:highlight w:val="cyan"/>
        </w:rPr>
        <w:t xml:space="preserve">trade </w:t>
      </w:r>
      <w:r w:rsidRPr="00944CDB">
        <w:rPr>
          <w:rStyle w:val="Emphasis"/>
        </w:rPr>
        <w:t>than</w:t>
      </w:r>
      <w:r w:rsidRPr="00944CDB">
        <w:rPr>
          <w:sz w:val="16"/>
        </w:rPr>
        <w:t xml:space="preserve"> they had previously </w:t>
      </w:r>
      <w:r w:rsidRPr="00944CDB">
        <w:rPr>
          <w:rStyle w:val="Emphasis"/>
        </w:rPr>
        <w:t>imagined</w:t>
      </w:r>
      <w:r w:rsidRPr="00944CDB">
        <w:rPr>
          <w:sz w:val="16"/>
        </w:rPr>
        <w:t>. And</w:t>
      </w:r>
      <w:r w:rsidRPr="00CA0481">
        <w:rPr>
          <w:sz w:val="16"/>
        </w:rPr>
        <w:t xml:space="preserve"> for now, at least, </w:t>
      </w:r>
      <w:r w:rsidRPr="00CA0481">
        <w:rPr>
          <w:rStyle w:val="Emphasis"/>
          <w:highlight w:val="cyan"/>
        </w:rPr>
        <w:t>Beijing views</w:t>
      </w:r>
      <w:r w:rsidRPr="00CA0481">
        <w:rPr>
          <w:sz w:val="16"/>
        </w:rPr>
        <w:t xml:space="preserve"> the trade-deficit-obsessed </w:t>
      </w:r>
      <w:r w:rsidRPr="00CA0481">
        <w:rPr>
          <w:rStyle w:val="Emphasis"/>
          <w:highlight w:val="cyan"/>
        </w:rPr>
        <w:t>Trump as</w:t>
      </w:r>
      <w:r w:rsidRPr="00CA0481">
        <w:rPr>
          <w:sz w:val="16"/>
        </w:rPr>
        <w:t xml:space="preserve"> a more </w:t>
      </w:r>
      <w:r w:rsidRPr="00CA0481">
        <w:rPr>
          <w:rStyle w:val="Emphasis"/>
          <w:highlight w:val="cyan"/>
        </w:rPr>
        <w:t>pragmatic and adaptable</w:t>
      </w:r>
      <w:r w:rsidRPr="00CA0481">
        <w:rPr>
          <w:sz w:val="16"/>
        </w:rPr>
        <w:t xml:space="preserve"> partner to work with than the China hawks that called the shots during Trump’s first term.</w:t>
      </w:r>
      <w:r w:rsidRPr="00C3539E">
        <w:rPr>
          <w:sz w:val="16"/>
        </w:rPr>
        <w:t xml:space="preserve"> </w:t>
      </w:r>
      <w:r w:rsidRPr="00CA0481">
        <w:rPr>
          <w:sz w:val="16"/>
        </w:rPr>
        <w:t xml:space="preserve">China’s leaders now believe </w:t>
      </w:r>
      <w:r w:rsidRPr="00CA0481">
        <w:rPr>
          <w:rStyle w:val="Emphasis"/>
          <w:highlight w:val="cyan"/>
        </w:rPr>
        <w:t>they can broker a</w:t>
      </w:r>
      <w:r w:rsidRPr="00CA0481">
        <w:rPr>
          <w:sz w:val="16"/>
        </w:rPr>
        <w:t xml:space="preserve"> trade </w:t>
      </w:r>
      <w:r w:rsidRPr="00CA0481">
        <w:rPr>
          <w:rStyle w:val="Emphasis"/>
          <w:highlight w:val="cyan"/>
        </w:rPr>
        <w:t>deal</w:t>
      </w:r>
      <w:r w:rsidRPr="00CA0481">
        <w:rPr>
          <w:sz w:val="16"/>
        </w:rPr>
        <w:t xml:space="preserve"> with Trump </w:t>
      </w:r>
      <w:r w:rsidRPr="00CA0481">
        <w:rPr>
          <w:rStyle w:val="Emphasis"/>
          <w:highlight w:val="cyan"/>
        </w:rPr>
        <w:t>to reduce tensions</w:t>
      </w:r>
      <w:r w:rsidRPr="00CA0481">
        <w:rPr>
          <w:sz w:val="16"/>
        </w:rPr>
        <w:t xml:space="preserve">. They are eager to host a summit between Trump and Chinese leader Xi Jinping </w:t>
      </w:r>
      <w:r w:rsidRPr="00944CDB">
        <w:rPr>
          <w:rStyle w:val="Emphasis"/>
        </w:rPr>
        <w:t>this fall</w:t>
      </w:r>
      <w:r w:rsidRPr="00944CDB">
        <w:rPr>
          <w:sz w:val="16"/>
        </w:rPr>
        <w:t xml:space="preserve"> to establish a more positive tone for the relationship between Washington and Beijing. The newfound optimism does not mean that Beijing thinks it has found a permanent solution to U.S.-Chinese relations, however; the overwhelming feeling in elite circles in China remains that the two countries are entangled in long-term strategic competition. But China’s leaders want to use their trade leverage to craft a deal that will buy them time to mitigate their political and security vulnerabilities. In dealing with a second Trump administration, </w:t>
      </w:r>
      <w:r w:rsidRPr="00944CDB">
        <w:rPr>
          <w:rStyle w:val="Emphasis"/>
        </w:rPr>
        <w:t>China’s leaders</w:t>
      </w:r>
      <w:r w:rsidRPr="00944CDB">
        <w:rPr>
          <w:sz w:val="16"/>
        </w:rPr>
        <w:t xml:space="preserve"> believe they may have </w:t>
      </w:r>
      <w:r w:rsidRPr="00944CDB">
        <w:rPr>
          <w:rStyle w:val="Emphasis"/>
        </w:rPr>
        <w:t>found an opportunity to achieve their goals without</w:t>
      </w:r>
      <w:r w:rsidRPr="00944CDB">
        <w:rPr>
          <w:sz w:val="16"/>
        </w:rPr>
        <w:t xml:space="preserve"> a </w:t>
      </w:r>
      <w:r w:rsidRPr="00944CDB">
        <w:rPr>
          <w:rStyle w:val="Emphasis"/>
        </w:rPr>
        <w:t>war with</w:t>
      </w:r>
      <w:r w:rsidRPr="00944CDB">
        <w:rPr>
          <w:sz w:val="16"/>
        </w:rPr>
        <w:t xml:space="preserve"> the </w:t>
      </w:r>
      <w:r w:rsidRPr="00944CDB">
        <w:rPr>
          <w:rStyle w:val="Emphasis"/>
        </w:rPr>
        <w:t>U</w:t>
      </w:r>
      <w:r w:rsidRPr="00944CDB">
        <w:rPr>
          <w:sz w:val="16"/>
        </w:rPr>
        <w:t xml:space="preserve">nited </w:t>
      </w:r>
      <w:r w:rsidRPr="00944CDB">
        <w:rPr>
          <w:rStyle w:val="Emphasis"/>
        </w:rPr>
        <w:t>S</w:t>
      </w:r>
      <w:r w:rsidRPr="00944CDB">
        <w:rPr>
          <w:sz w:val="16"/>
        </w:rPr>
        <w:t>tates. THE TABLES HAVE TURNED When Trump was inaugurated for a second time on January 20, 2025, Beijing expected that he would resume bilateral</w:t>
      </w:r>
      <w:r w:rsidRPr="00CA0481">
        <w:rPr>
          <w:sz w:val="16"/>
        </w:rPr>
        <w:t xml:space="preserve"> relations where he had left them four years earlier. That meant revamped efforts by his administration to address the trade imbalance between the United States and China, likely through aggressive punitive tariffs. Beijing also braced itself for U.S. criticism of China’s political regime, including its treatment of minority groups and dissidents, and worried about enhanced U.S. support for Taiwan.</w:t>
      </w:r>
      <w:r w:rsidRPr="00C3539E">
        <w:rPr>
          <w:sz w:val="16"/>
        </w:rPr>
        <w:t xml:space="preserve"> </w:t>
      </w:r>
      <w:r w:rsidRPr="00CA0481">
        <w:rPr>
          <w:vanish/>
          <w:sz w:val="16"/>
        </w:rPr>
        <w:t>Top of Form</w:t>
      </w:r>
    </w:p>
    <w:p w14:paraId="166C2BD6" w14:textId="77777777" w:rsidR="00580D9F" w:rsidRPr="00CA0481" w:rsidRDefault="00580D9F" w:rsidP="00580D9F">
      <w:pPr>
        <w:rPr>
          <w:vanish/>
          <w:sz w:val="16"/>
        </w:rPr>
      </w:pPr>
      <w:r w:rsidRPr="00CA0481">
        <w:rPr>
          <w:vanish/>
          <w:sz w:val="16"/>
        </w:rPr>
        <w:t>Bottom of Form</w:t>
      </w:r>
    </w:p>
    <w:p w14:paraId="4EDA711B" w14:textId="77777777" w:rsidR="00580D9F" w:rsidRDefault="00580D9F" w:rsidP="00580D9F">
      <w:pPr>
        <w:rPr>
          <w:sz w:val="16"/>
        </w:rPr>
      </w:pPr>
      <w:r w:rsidRPr="00CA0481">
        <w:rPr>
          <w:sz w:val="16"/>
        </w:rPr>
        <w:t>Early signs confirmed these suspicions. In February and March, Trump imposed two rounds of ten percent tariffs on Chinese exports because of concerns about fentanyl coming into the United States from China. When China responded to Trump’s broader “Liberation Day” tariffs in April with countermeasures including reciprocal tariffs and export restrictions, the United States placed an additional 125 percent tariff on Chinese exports to the United States. Combined with existing levies, by mid-April, the U.S. tariff rate for goods from China had reached nearly 150 percent—a major escalation that didn’t seem to offer any way out.</w:t>
      </w:r>
      <w:r w:rsidRPr="00C3539E">
        <w:rPr>
          <w:sz w:val="16"/>
        </w:rPr>
        <w:t xml:space="preserve"> </w:t>
      </w:r>
      <w:r w:rsidRPr="00CA0481">
        <w:rPr>
          <w:sz w:val="16"/>
        </w:rPr>
        <w:t xml:space="preserve">But then the situation took an interesting turn. Many observers believed that China had taken a major risk by pushing back on Trump and that China’s economy would not be able to withstand a trade war. But </w:t>
      </w:r>
      <w:r w:rsidRPr="00944CDB">
        <w:rPr>
          <w:rStyle w:val="Emphasis"/>
        </w:rPr>
        <w:t>once reciprocal tariffs</w:t>
      </w:r>
      <w:r w:rsidRPr="00944CDB">
        <w:rPr>
          <w:sz w:val="16"/>
        </w:rPr>
        <w:t xml:space="preserve"> </w:t>
      </w:r>
      <w:r w:rsidRPr="00944CDB">
        <w:rPr>
          <w:rStyle w:val="Emphasis"/>
        </w:rPr>
        <w:t>were in place</w:t>
      </w:r>
      <w:r w:rsidRPr="00CA0481">
        <w:rPr>
          <w:sz w:val="16"/>
        </w:rPr>
        <w:t xml:space="preserve">, Beijing was surprised to see that it was </w:t>
      </w:r>
      <w:r w:rsidRPr="00CA0481">
        <w:rPr>
          <w:rStyle w:val="Emphasis"/>
          <w:highlight w:val="cyan"/>
        </w:rPr>
        <w:t>Washington</w:t>
      </w:r>
      <w:r w:rsidRPr="00CA0481">
        <w:rPr>
          <w:sz w:val="16"/>
        </w:rPr>
        <w:t xml:space="preserve"> that </w:t>
      </w:r>
      <w:r w:rsidRPr="00944CDB">
        <w:rPr>
          <w:rStyle w:val="Emphasis"/>
        </w:rPr>
        <w:t>was</w:t>
      </w:r>
      <w:r w:rsidRPr="00CA0481">
        <w:rPr>
          <w:sz w:val="16"/>
        </w:rPr>
        <w:t xml:space="preserve"> more </w:t>
      </w:r>
      <w:r w:rsidRPr="00CA0481">
        <w:rPr>
          <w:rStyle w:val="Emphasis"/>
          <w:highlight w:val="cyan"/>
        </w:rPr>
        <w:t>eager to de-escalate trade tensions</w:t>
      </w:r>
      <w:r w:rsidRPr="00CA0481">
        <w:rPr>
          <w:sz w:val="16"/>
        </w:rPr>
        <w:t>. The United States and China signed an agreement in Geneva on May 12 to reduce tariff rates, and Trump and Xi had a follow-up phone call on June 5. Although the agreement did not eliminate tariffs, the first round of trade escalation was over. China’s leaders felt, to their surprise, that they were in a very strong position on trade with the United States.</w:t>
      </w:r>
      <w:r w:rsidRPr="00C3539E">
        <w:rPr>
          <w:sz w:val="16"/>
        </w:rPr>
        <w:t xml:space="preserve"> </w:t>
      </w:r>
      <w:r w:rsidRPr="00CA0481">
        <w:rPr>
          <w:sz w:val="16"/>
        </w:rPr>
        <w:t>“SO WHAT?”</w:t>
      </w:r>
      <w:r w:rsidRPr="00C3539E">
        <w:rPr>
          <w:sz w:val="16"/>
        </w:rPr>
        <w:t xml:space="preserve"> </w:t>
      </w:r>
      <w:r w:rsidRPr="00CA0481">
        <w:rPr>
          <w:sz w:val="16"/>
        </w:rPr>
        <w:t xml:space="preserve">Many policymakers in Beijing concluded from the events in April and May that the United States’ ability to tolerate a trade shock is weaker than China’s, which made Washington desperate to find a solution. </w:t>
      </w:r>
      <w:r w:rsidRPr="00944CDB">
        <w:rPr>
          <w:sz w:val="16"/>
        </w:rPr>
        <w:t xml:space="preserve">As Adam Posen has argued in </w:t>
      </w:r>
      <w:hyperlink r:id="rId9" w:tgtFrame="_blank" w:history="1">
        <w:r w:rsidRPr="00944CDB">
          <w:rPr>
            <w:rStyle w:val="Hyperlink"/>
            <w:i/>
            <w:iCs/>
            <w:sz w:val="16"/>
          </w:rPr>
          <w:t>Foreign Affairs</w:t>
        </w:r>
      </w:hyperlink>
      <w:r w:rsidRPr="00944CDB">
        <w:rPr>
          <w:i/>
          <w:iCs/>
          <w:sz w:val="16"/>
        </w:rPr>
        <w:t>,</w:t>
      </w:r>
      <w:r w:rsidRPr="00944CDB">
        <w:rPr>
          <w:sz w:val="16"/>
        </w:rPr>
        <w:t xml:space="preserve"> </w:t>
      </w:r>
      <w:r w:rsidRPr="00944CDB">
        <w:rPr>
          <w:rStyle w:val="Emphasis"/>
        </w:rPr>
        <w:t>the “supply shock”</w:t>
      </w:r>
      <w:r w:rsidRPr="00944CDB">
        <w:rPr>
          <w:sz w:val="16"/>
        </w:rPr>
        <w:t xml:space="preserve"> that </w:t>
      </w:r>
      <w:r w:rsidRPr="00944CDB">
        <w:rPr>
          <w:rStyle w:val="Emphasis"/>
        </w:rPr>
        <w:t>the U</w:t>
      </w:r>
      <w:r w:rsidRPr="00944CDB">
        <w:rPr>
          <w:sz w:val="16"/>
        </w:rPr>
        <w:t xml:space="preserve">nited </w:t>
      </w:r>
      <w:r w:rsidRPr="00944CDB">
        <w:rPr>
          <w:rStyle w:val="Emphasis"/>
        </w:rPr>
        <w:t>S</w:t>
      </w:r>
      <w:r w:rsidRPr="00944CDB">
        <w:rPr>
          <w:sz w:val="16"/>
        </w:rPr>
        <w:t xml:space="preserve">tates </w:t>
      </w:r>
      <w:r w:rsidRPr="00944CDB">
        <w:rPr>
          <w:rStyle w:val="Emphasis"/>
        </w:rPr>
        <w:t>faces</w:t>
      </w:r>
      <w:r w:rsidRPr="00944CDB">
        <w:rPr>
          <w:sz w:val="16"/>
        </w:rPr>
        <w:t xml:space="preserve"> from higher tariffs </w:t>
      </w:r>
      <w:r w:rsidRPr="00944CDB">
        <w:rPr>
          <w:rStyle w:val="Emphasis"/>
        </w:rPr>
        <w:t>is more difficult to absorb than the “demand shock” on China</w:t>
      </w:r>
      <w:r w:rsidRPr="00944CDB">
        <w:rPr>
          <w:sz w:val="16"/>
        </w:rPr>
        <w:t>. This is not only because U.S. consumers immediately feel a supply shortage but also because China’s political system makes it easier for Beijing to manipulate domestic public opinion and limit blowback. Chinese leaders were pleased</w:t>
      </w:r>
      <w:r w:rsidRPr="00CA0481">
        <w:rPr>
          <w:sz w:val="16"/>
        </w:rPr>
        <w:t xml:space="preserve"> to discover that Trump changed his tune when tariffs affected the stock market, the bond market, the retail industry, and consumers. The U.S. reaction to Trump’s tariffs revealed to Beijing new pressure points that China could potentially exploit.</w:t>
      </w:r>
      <w:r w:rsidRPr="00C3539E">
        <w:rPr>
          <w:sz w:val="16"/>
        </w:rPr>
        <w:t xml:space="preserve"> </w:t>
      </w:r>
      <w:r w:rsidRPr="00CA0481">
        <w:rPr>
          <w:sz w:val="16"/>
        </w:rPr>
        <w:t xml:space="preserve">China’s leaders also learned how dependent the United States is on rare-earth elements and magnets, the supply of which is almost entirely in Beijing’s hands. China halted exports of key rare earths on April 4, which threatened the ability of the United States to procure the metals it needs to manufacture cars, airplanes, and other products. At the May meeting in Geneva, China agreed to remove the restrictions on rare-earth exports it had imposed in response to “Liberation Day”; yet after accusing Washington of violating the agreement by placing new restrictions on Chinese companies, including prohibiting U.S. companies from using AI chips made by the technology company Huawei, China delayed </w:t>
      </w:r>
      <w:r w:rsidRPr="00944CDB">
        <w:rPr>
          <w:sz w:val="16"/>
        </w:rPr>
        <w:t xml:space="preserve">following through with its commitment. The ensuing confrontation further proved to China’s leaders the effectiveness of their leverage over the United States. </w:t>
      </w:r>
      <w:r w:rsidRPr="00944CDB">
        <w:rPr>
          <w:rStyle w:val="Emphasis"/>
        </w:rPr>
        <w:t>Beijing’s reluctance to release</w:t>
      </w:r>
      <w:r w:rsidRPr="00944CDB">
        <w:rPr>
          <w:sz w:val="16"/>
        </w:rPr>
        <w:t xml:space="preserve"> more </w:t>
      </w:r>
      <w:r w:rsidRPr="00944CDB">
        <w:rPr>
          <w:rStyle w:val="Emphasis"/>
        </w:rPr>
        <w:t>rare earths infuriated Washington</w:t>
      </w:r>
      <w:r w:rsidRPr="00944CDB">
        <w:rPr>
          <w:sz w:val="16"/>
        </w:rPr>
        <w:t xml:space="preserve">, which responded with visa restrictions on Chinese students and export restrictions on jet engines. What </w:t>
      </w:r>
      <w:r w:rsidRPr="00944CDB">
        <w:rPr>
          <w:rStyle w:val="Emphasis"/>
        </w:rPr>
        <w:t>China’s leaders learned</w:t>
      </w:r>
      <w:r w:rsidRPr="00944CDB">
        <w:rPr>
          <w:sz w:val="16"/>
        </w:rPr>
        <w:t xml:space="preserve"> from this response was that </w:t>
      </w:r>
      <w:r w:rsidRPr="00944CDB">
        <w:rPr>
          <w:rStyle w:val="Emphasis"/>
        </w:rPr>
        <w:t>rare earths are so important to U.S.</w:t>
      </w:r>
      <w:r w:rsidRPr="00944CDB">
        <w:rPr>
          <w:sz w:val="16"/>
        </w:rPr>
        <w:t xml:space="preserve"> industry that </w:t>
      </w:r>
      <w:r w:rsidRPr="00944CDB">
        <w:rPr>
          <w:rStyle w:val="Emphasis"/>
        </w:rPr>
        <w:t>Washington will go to extreme lengths to protect</w:t>
      </w:r>
      <w:r w:rsidRPr="00944CDB">
        <w:rPr>
          <w:sz w:val="16"/>
        </w:rPr>
        <w:t xml:space="preserve"> their </w:t>
      </w:r>
      <w:r w:rsidRPr="00944CDB">
        <w:rPr>
          <w:rStyle w:val="Emphasis"/>
        </w:rPr>
        <w:t>supply</w:t>
      </w:r>
      <w:r w:rsidRPr="00944CDB">
        <w:rPr>
          <w:sz w:val="16"/>
        </w:rPr>
        <w:t>. For many Chinese policymakers, rare earths are China’s first effective strategic chokepoint in the history of U.S.-Chinese relations. Beijing also realized that its efforts over the past decade to boost economic resilience have paid off. Starting in 2018, China reduced its dependence on U.S</w:t>
      </w:r>
      <w:r w:rsidRPr="00CA0481">
        <w:rPr>
          <w:sz w:val="16"/>
        </w:rPr>
        <w:t>. supply chains and diversified the sources of its imports and exports. By the end of 2024, in terms of total value, China traded more with the European Union and the Association of Southeast Asian Nations than with the United States. The extensive use of transshipment—funneling Chinese goods through other countries, often emerging economies—also cushions Chinese exports from some shocks of a bilateral trade war because it complicates attempts to impose direct sanctions on China. The Trump administration has been trying to crack down on transshipment in its ongoing trade negotiations, but any transshipment penalties will be nearly impossible to enforce unless Washington fully retreats from the world economy and stops trading with any country that has ties to China.</w:t>
      </w:r>
      <w:r w:rsidRPr="00C3539E">
        <w:rPr>
          <w:sz w:val="16"/>
        </w:rPr>
        <w:t xml:space="preserve"> </w:t>
      </w:r>
      <w:r w:rsidRPr="00CA0481">
        <w:rPr>
          <w:sz w:val="16"/>
        </w:rPr>
        <w:t>In policy dialogues in Beijing this summer, Chinese scholars and decisionmakers repeated a simple phrase that captured their newfound sense of empowerment: “So what?” “There is a trade war. So what?” “Trump might dial up the pressure on China. So what?” When discussing how China might react to Trump’s unpredictability even if there is a trade deal, Chinese decision-makers appeared fully confident in their ability to weather the storm. There is now a conviction that the United States’ ability to damage China’s economic interests through tariffs has declined, which offers Beijing more latitude in future trade negotiations.</w:t>
      </w:r>
      <w:r w:rsidRPr="00C3539E">
        <w:rPr>
          <w:sz w:val="16"/>
        </w:rPr>
        <w:t xml:space="preserve"> </w:t>
      </w:r>
      <w:r w:rsidRPr="00CA0481">
        <w:rPr>
          <w:sz w:val="16"/>
        </w:rPr>
        <w:t>DEALING WITH THE DON</w:t>
      </w:r>
      <w:r w:rsidRPr="00C3539E">
        <w:rPr>
          <w:sz w:val="16"/>
        </w:rPr>
        <w:t xml:space="preserve"> </w:t>
      </w:r>
      <w:r w:rsidRPr="00CA0481">
        <w:rPr>
          <w:sz w:val="16"/>
        </w:rPr>
        <w:t xml:space="preserve">China’s policymakers now believe that </w:t>
      </w:r>
      <w:r w:rsidRPr="00944CDB">
        <w:rPr>
          <w:sz w:val="16"/>
        </w:rPr>
        <w:t xml:space="preserve">the </w:t>
      </w:r>
      <w:r w:rsidRPr="00944CDB">
        <w:rPr>
          <w:rStyle w:val="Emphasis"/>
        </w:rPr>
        <w:t>U</w:t>
      </w:r>
      <w:r w:rsidRPr="00944CDB">
        <w:rPr>
          <w:sz w:val="16"/>
        </w:rPr>
        <w:t xml:space="preserve">nited </w:t>
      </w:r>
      <w:r w:rsidRPr="00944CDB">
        <w:rPr>
          <w:rStyle w:val="Emphasis"/>
        </w:rPr>
        <w:t>S</w:t>
      </w:r>
      <w:r w:rsidRPr="00944CDB">
        <w:rPr>
          <w:sz w:val="16"/>
        </w:rPr>
        <w:t xml:space="preserve">tates is </w:t>
      </w:r>
      <w:r w:rsidRPr="00944CDB">
        <w:rPr>
          <w:rStyle w:val="Emphasis"/>
        </w:rPr>
        <w:t>unlikely to launch another round of</w:t>
      </w:r>
      <w:r w:rsidRPr="00944CDB">
        <w:rPr>
          <w:sz w:val="16"/>
        </w:rPr>
        <w:t xml:space="preserve"> major </w:t>
      </w:r>
      <w:r w:rsidRPr="00944CDB">
        <w:rPr>
          <w:rStyle w:val="Emphasis"/>
        </w:rPr>
        <w:t>tariffs</w:t>
      </w:r>
      <w:r w:rsidRPr="00944CDB">
        <w:rPr>
          <w:sz w:val="16"/>
        </w:rPr>
        <w:t xml:space="preserve"> on China if doing so would hurt the United States significantly in the process. As a result, Beijing sees a path forward through regular and piecemeal trade negotiations, which suits its preferences. China’s leaders are happy to negotiate short-term fixes to the trade imbalance, especially if doing so avoids addressing the long-term structural issues in the Chinese economy that are harder to change, such as widespread government subsidies of local industry. Beijing, for instance, is willing to increase Chinese purchases of American products in exchange for the United States’ easing some export controls on high-tech products. Beijing is even willing to discuss voluntary export restrictions to hold back shipments of certain Chinese products, such as batteries, to the United States, which would help reduce the trade imbalance. Beijing is also optimistic about a short-term deal because of the differences it perceives between the first and the second Trump administrations. Unlike during Trump’s first term, in which anti-China “new cold warriors” shaped policy, the second Trump administration has made little reference to ideology and mostly avoided criticizing the legitimacy of the Chinese Communist Party. In the past six months, </w:t>
      </w:r>
      <w:r w:rsidRPr="00944CDB">
        <w:rPr>
          <w:rStyle w:val="Emphasis"/>
        </w:rPr>
        <w:t>Washington has</w:t>
      </w:r>
      <w:r w:rsidRPr="00944CDB">
        <w:rPr>
          <w:sz w:val="16"/>
        </w:rPr>
        <w:t xml:space="preserve"> also </w:t>
      </w:r>
      <w:r w:rsidRPr="00944CDB">
        <w:rPr>
          <w:rStyle w:val="Emphasis"/>
        </w:rPr>
        <w:t>been restrained in</w:t>
      </w:r>
      <w:r w:rsidRPr="00944CDB">
        <w:rPr>
          <w:sz w:val="16"/>
        </w:rPr>
        <w:t xml:space="preserve"> its </w:t>
      </w:r>
      <w:r w:rsidRPr="00944CDB">
        <w:rPr>
          <w:rStyle w:val="Emphasis"/>
        </w:rPr>
        <w:t>support</w:t>
      </w:r>
      <w:r w:rsidRPr="00944CDB">
        <w:rPr>
          <w:sz w:val="16"/>
        </w:rPr>
        <w:t xml:space="preserve"> </w:t>
      </w:r>
      <w:r w:rsidRPr="00944CDB">
        <w:rPr>
          <w:rStyle w:val="Emphasis"/>
        </w:rPr>
        <w:t>of Taiwan:</w:t>
      </w:r>
      <w:r w:rsidRPr="00944CDB">
        <w:rPr>
          <w:sz w:val="16"/>
        </w:rPr>
        <w:t xml:space="preserve"> not only did Trump impose new 20 percent tariffs on Taiwan at the end of July, </w:t>
      </w:r>
      <w:proofErr w:type="gramStart"/>
      <w:r w:rsidRPr="00944CDB">
        <w:rPr>
          <w:sz w:val="16"/>
        </w:rPr>
        <w:t>he</w:t>
      </w:r>
      <w:proofErr w:type="gramEnd"/>
      <w:r w:rsidRPr="00944CDB">
        <w:rPr>
          <w:sz w:val="16"/>
        </w:rPr>
        <w:t xml:space="preserve"> also refused to allow Taiwanese President Lai Ching-te to use New York as a stopover during Lai’s scheduled international travel—departing from a long tradition in U.S.-Taiwanese relations. In other words, Trump’s focus on trade and his indifference to sensitive political issues is exactly what Beijing has long sought from U.S. leaders. It’s almost as if Chinese leaders finally got the “businessman” they expected to deal with when Trump was first elected in 2016. Beijing feels it can withstand U.S. pressure </w:t>
      </w:r>
      <w:proofErr w:type="gramStart"/>
      <w:r w:rsidRPr="00944CDB">
        <w:rPr>
          <w:sz w:val="16"/>
        </w:rPr>
        <w:t>as long as</w:t>
      </w:r>
      <w:proofErr w:type="gramEnd"/>
      <w:r w:rsidRPr="00944CDB">
        <w:rPr>
          <w:sz w:val="16"/>
        </w:rPr>
        <w:t xml:space="preserve"> the main issue is trade, not politics. In Trump’s first term, Beijing tried to manage the president by managing his team, including by setting up a backchannel for negotiations through Trump’s son-in-law Jared Kushner. This approach failed, partly because of conflicting priorities among members of the Trump administration. This time around, Beijing believes its best option is to manage Trump himself. Negotiating directly with the president, rather than working behind the scenes, appears to be the most likely way to shape Trump’s agenda. Trump has also more clearly set the priorities for his current administration than he did for the previous one. Trump’s team has been</w:t>
      </w:r>
      <w:r w:rsidRPr="00CA0481">
        <w:rPr>
          <w:sz w:val="16"/>
        </w:rPr>
        <w:t xml:space="preserve"> extremely loyal to his policy agenda: even Secretary of State Marco Rubio, who harshly criticized China’s human rights record and authoritarian political system when he was in the U.S. Senate, has been restrained in his criticisms of China while running the State Department.</w:t>
      </w:r>
      <w:r w:rsidRPr="00C3539E">
        <w:rPr>
          <w:sz w:val="16"/>
        </w:rPr>
        <w:t xml:space="preserve"> </w:t>
      </w:r>
      <w:r w:rsidRPr="00CA0481">
        <w:rPr>
          <w:sz w:val="16"/>
        </w:rPr>
        <w:t xml:space="preserve">Getting face time with Trump is thus increasingly important for China. This is why </w:t>
      </w:r>
      <w:r w:rsidRPr="00944CDB">
        <w:rPr>
          <w:rStyle w:val="Emphasis"/>
        </w:rPr>
        <w:t xml:space="preserve">Beijing is hoping for a </w:t>
      </w:r>
      <w:r w:rsidRPr="00CA0481">
        <w:rPr>
          <w:rStyle w:val="Emphasis"/>
          <w:highlight w:val="cyan"/>
        </w:rPr>
        <w:t>leadership summit in</w:t>
      </w:r>
      <w:r w:rsidRPr="00CA0481">
        <w:rPr>
          <w:sz w:val="16"/>
        </w:rPr>
        <w:t xml:space="preserve"> the </w:t>
      </w:r>
      <w:r w:rsidRPr="00CA0481">
        <w:rPr>
          <w:rStyle w:val="Emphasis"/>
          <w:highlight w:val="cyan"/>
        </w:rPr>
        <w:t>fall</w:t>
      </w:r>
      <w:r w:rsidRPr="00CA0481">
        <w:rPr>
          <w:sz w:val="16"/>
        </w:rPr>
        <w:t xml:space="preserve"> in China. In the view of Chinese leaders, for whom each foreign policy action carries important symbolic weight, it is Trump’s turn to visit China: Xi visited the United States in 2023, so the next presidential visit should be in China to show the equality of the relationship. </w:t>
      </w:r>
      <w:r w:rsidRPr="00CA0481">
        <w:rPr>
          <w:rStyle w:val="Emphasis"/>
          <w:highlight w:val="cyan"/>
        </w:rPr>
        <w:t>Chinese leaders hope to use this meeting to appeal</w:t>
      </w:r>
      <w:r w:rsidRPr="00CA0481">
        <w:rPr>
          <w:sz w:val="16"/>
        </w:rPr>
        <w:t xml:space="preserve"> directly </w:t>
      </w:r>
      <w:r w:rsidRPr="00CA0481">
        <w:rPr>
          <w:rStyle w:val="Emphasis"/>
          <w:highlight w:val="cyan"/>
        </w:rPr>
        <w:t>to Trump and</w:t>
      </w:r>
      <w:r w:rsidRPr="00CA0481">
        <w:rPr>
          <w:sz w:val="16"/>
        </w:rPr>
        <w:t xml:space="preserve"> probe </w:t>
      </w:r>
      <w:r w:rsidRPr="00CA0481">
        <w:rPr>
          <w:rStyle w:val="Emphasis"/>
          <w:highlight w:val="cyan"/>
        </w:rPr>
        <w:t>his appetite for</w:t>
      </w:r>
      <w:r w:rsidRPr="00CA0481">
        <w:rPr>
          <w:sz w:val="16"/>
        </w:rPr>
        <w:t xml:space="preserve"> any kind of </w:t>
      </w:r>
      <w:r w:rsidRPr="00CA0481">
        <w:rPr>
          <w:rStyle w:val="Emphasis"/>
          <w:highlight w:val="cyan"/>
        </w:rPr>
        <w:t>grand bargain that</w:t>
      </w:r>
      <w:r w:rsidRPr="00CA0481">
        <w:rPr>
          <w:sz w:val="16"/>
        </w:rPr>
        <w:t xml:space="preserve"> might </w:t>
      </w:r>
      <w:r w:rsidRPr="00CA0481">
        <w:rPr>
          <w:rStyle w:val="Emphasis"/>
          <w:highlight w:val="cyan"/>
        </w:rPr>
        <w:t>reduce political tensions</w:t>
      </w:r>
      <w:r w:rsidRPr="00CA0481">
        <w:rPr>
          <w:sz w:val="16"/>
        </w:rPr>
        <w:t xml:space="preserve">. For example, China hopes it can get the United States to concede on some of its policies supporting Taiwan, such as </w:t>
      </w:r>
      <w:r w:rsidRPr="00CA0481">
        <w:rPr>
          <w:rStyle w:val="Emphasis"/>
          <w:highlight w:val="cyan"/>
        </w:rPr>
        <w:t>reducing U.S. arms sales or</w:t>
      </w:r>
      <w:r w:rsidRPr="00CA0481">
        <w:rPr>
          <w:rStyle w:val="Emphasis"/>
        </w:rPr>
        <w:t xml:space="preserve"> </w:t>
      </w:r>
      <w:r w:rsidRPr="00CA0481">
        <w:rPr>
          <w:sz w:val="16"/>
        </w:rPr>
        <w:t xml:space="preserve">more firmly </w:t>
      </w:r>
      <w:r w:rsidRPr="00CA0481">
        <w:rPr>
          <w:rStyle w:val="Emphasis"/>
          <w:highlight w:val="cyan"/>
        </w:rPr>
        <w:t>signaling U.S. commitment to oppose</w:t>
      </w:r>
      <w:r w:rsidRPr="00CA0481">
        <w:rPr>
          <w:sz w:val="16"/>
        </w:rPr>
        <w:t xml:space="preserve"> any </w:t>
      </w:r>
      <w:r w:rsidRPr="00CA0481">
        <w:rPr>
          <w:rStyle w:val="Emphasis"/>
          <w:highlight w:val="cyan"/>
        </w:rPr>
        <w:t>Taiwanese attempt to</w:t>
      </w:r>
      <w:r w:rsidRPr="00CA0481">
        <w:rPr>
          <w:sz w:val="16"/>
        </w:rPr>
        <w:t xml:space="preserve"> unilaterally </w:t>
      </w:r>
      <w:r w:rsidRPr="00CA0481">
        <w:rPr>
          <w:rStyle w:val="Emphasis"/>
          <w:highlight w:val="cyan"/>
        </w:rPr>
        <w:t>change</w:t>
      </w:r>
      <w:r w:rsidRPr="00CA0481">
        <w:rPr>
          <w:sz w:val="16"/>
        </w:rPr>
        <w:t xml:space="preserve"> the </w:t>
      </w:r>
      <w:r w:rsidRPr="00CA0481">
        <w:rPr>
          <w:rStyle w:val="Emphasis"/>
          <w:highlight w:val="cyan"/>
        </w:rPr>
        <w:t>s</w:t>
      </w:r>
      <w:r w:rsidRPr="00CA0481">
        <w:rPr>
          <w:sz w:val="16"/>
        </w:rPr>
        <w:t xml:space="preserve">tatus </w:t>
      </w:r>
      <w:r w:rsidRPr="00CA0481">
        <w:rPr>
          <w:rStyle w:val="Emphasis"/>
          <w:highlight w:val="cyan"/>
        </w:rPr>
        <w:t>quo</w:t>
      </w:r>
      <w:r w:rsidRPr="00CA0481">
        <w:rPr>
          <w:sz w:val="16"/>
        </w:rPr>
        <w:t xml:space="preserve"> in the Taiwan Strait. The goal of winning such concessions is not to immediately make it possible for China to take Taiwan by force, but to further shake Taiwanese confidence in the U.S. commitment to the island.</w:t>
      </w:r>
      <w:r w:rsidRPr="00C3539E">
        <w:rPr>
          <w:sz w:val="16"/>
        </w:rPr>
        <w:t xml:space="preserve"> </w:t>
      </w:r>
      <w:r w:rsidRPr="00CA0481">
        <w:rPr>
          <w:sz w:val="16"/>
        </w:rPr>
        <w:t>PROLONGING THE PROCESS</w:t>
      </w:r>
      <w:r w:rsidRPr="00C3539E">
        <w:rPr>
          <w:sz w:val="16"/>
        </w:rPr>
        <w:t xml:space="preserve"> </w:t>
      </w:r>
      <w:r w:rsidRPr="00CA0481">
        <w:rPr>
          <w:sz w:val="16"/>
        </w:rPr>
        <w:t>Beijing’s sense of empowerment on trade, however, has not translated into overall optimism about China’s long-term relationship with the United States. Many Chinese leaders don’t believe a trade deal is Trump’s endgame, despite his focus on trade deficits. Instead, they see reaching a trade deal as the first step in the long process of reshaping U.S.-Chinese relations, with U.S. policymakers then free to focus on whatever the next source of friction might be.</w:t>
      </w:r>
      <w:r w:rsidRPr="00C3539E">
        <w:rPr>
          <w:sz w:val="16"/>
        </w:rPr>
        <w:t xml:space="preserve"> </w:t>
      </w:r>
      <w:r w:rsidRPr="00CA0481">
        <w:rPr>
          <w:sz w:val="16"/>
        </w:rPr>
        <w:t>China’s community of foreign policy scholars and decisionmakers fears such a shift in U.S. attention. The common anxiety is that positive trade signals from the United States are tactical and ephemeral, and therefore it is only a matter of time before Washington resumes hostility toward China and its political system. The Trump administration could renew its campaign to target Communist Party members and their families, which involved limiting access to visas to travel to the United States, or it could ramp up support for Taiwan through political, economic, military, and diplomatic assistance. Beijing also does not want the United States to increase efforts that, as Chinese foreign policy insiders often put it, attempt to “separate the Chinese Communist Party from the Chinese people,” which the party perceives as a fundamental attack on its rule, nor does it want the United States to reinvigorate a global anti-China coalition that could isolate Beijing. Unlike with trade issues, in which Beijing is approaching the table with confidence and sees room for dealmaking, a focus on politics will only push the bilateral relationship toward free fall. To Beijing, this is what happened in 2020 when Washington blamed China for the outbreak of the COVID-19 pandemic, which led to a series of increasingly bitter public recriminations from both sides and drove U.S.-Chinese relations to new lows.</w:t>
      </w:r>
      <w:r w:rsidRPr="00C3539E">
        <w:rPr>
          <w:sz w:val="16"/>
        </w:rPr>
        <w:t xml:space="preserve"> </w:t>
      </w:r>
      <w:r w:rsidRPr="00CA0481">
        <w:rPr>
          <w:sz w:val="16"/>
        </w:rPr>
        <w:t xml:space="preserve">Beijing’s confidence in trade negotiations combined with its worries about long-term tensions between the two countries may encourage China to deliberately prolong the trade negotiation process to keep the conversation going even after a first agreement to address trade imbalances, fentanyl sales, and the free flow of rare earths. Beijing feels it can withstand U.S. pressure </w:t>
      </w:r>
      <w:proofErr w:type="gramStart"/>
      <w:r w:rsidRPr="00CA0481">
        <w:rPr>
          <w:sz w:val="16"/>
        </w:rPr>
        <w:t>as long as</w:t>
      </w:r>
      <w:proofErr w:type="gramEnd"/>
      <w:r w:rsidRPr="00CA0481">
        <w:rPr>
          <w:sz w:val="16"/>
        </w:rPr>
        <w:t xml:space="preserve"> the main issue is trade, not politics. In addition, China is likely to specify rescission clauses in any potential deal to give it flexibility to respond to the Trump administration. If Trump changes his mind about focusing on trade, </w:t>
      </w:r>
      <w:r w:rsidRPr="00944CDB">
        <w:rPr>
          <w:sz w:val="16"/>
        </w:rPr>
        <w:t xml:space="preserve">or </w:t>
      </w:r>
      <w:r w:rsidRPr="00944CDB">
        <w:rPr>
          <w:rStyle w:val="Emphasis"/>
        </w:rPr>
        <w:t>if Washington targets China</w:t>
      </w:r>
      <w:r w:rsidRPr="00944CDB">
        <w:rPr>
          <w:sz w:val="16"/>
        </w:rPr>
        <w:t xml:space="preserve"> on political issues </w:t>
      </w:r>
      <w:r w:rsidRPr="00944CDB">
        <w:rPr>
          <w:rStyle w:val="Emphasis"/>
        </w:rPr>
        <w:t>and takes hostile actions</w:t>
      </w:r>
      <w:r w:rsidRPr="00944CDB">
        <w:rPr>
          <w:sz w:val="16"/>
        </w:rPr>
        <w:t xml:space="preserve"> </w:t>
      </w:r>
      <w:r w:rsidRPr="00944CDB">
        <w:rPr>
          <w:rStyle w:val="Emphasis"/>
        </w:rPr>
        <w:t>against Beijing</w:t>
      </w:r>
      <w:r w:rsidRPr="00944CDB">
        <w:rPr>
          <w:sz w:val="16"/>
        </w:rPr>
        <w:t xml:space="preserve"> on Taiwan, </w:t>
      </w:r>
      <w:r w:rsidRPr="00944CDB">
        <w:rPr>
          <w:rStyle w:val="Emphasis"/>
        </w:rPr>
        <w:t xml:space="preserve">China is ready to </w:t>
      </w:r>
      <w:r w:rsidRPr="00944CDB">
        <w:rPr>
          <w:sz w:val="16"/>
        </w:rPr>
        <w:t xml:space="preserve">flex its muscles by refusing to implement its side of the trade deal and to </w:t>
      </w:r>
      <w:r w:rsidRPr="00944CDB">
        <w:rPr>
          <w:rStyle w:val="Emphasis"/>
        </w:rPr>
        <w:t>retaliate with</w:t>
      </w:r>
      <w:r w:rsidRPr="00944CDB">
        <w:rPr>
          <w:sz w:val="16"/>
        </w:rPr>
        <w:t xml:space="preserve"> its own </w:t>
      </w:r>
      <w:r w:rsidRPr="00944CDB">
        <w:rPr>
          <w:rStyle w:val="Emphasis"/>
        </w:rPr>
        <w:t>econ</w:t>
      </w:r>
      <w:r w:rsidRPr="00944CDB">
        <w:rPr>
          <w:sz w:val="16"/>
        </w:rPr>
        <w:t xml:space="preserve">omic </w:t>
      </w:r>
      <w:r w:rsidRPr="00944CDB">
        <w:rPr>
          <w:rStyle w:val="Emphasis"/>
        </w:rPr>
        <w:t>measures</w:t>
      </w:r>
      <w:r w:rsidRPr="00944CDB">
        <w:rPr>
          <w:sz w:val="16"/>
        </w:rPr>
        <w:t>. As Beijing looks toward the next stage of dealmaking, it remains on edge about which version of the Trump administration will emerge. Beijing wants face-to-face negotiations with Trump, focused on economic and trade issues, to tie his hands with a commitment to positive and friendly U.S.-Chinese</w:t>
      </w:r>
      <w:r w:rsidRPr="00CA0481">
        <w:rPr>
          <w:sz w:val="16"/>
        </w:rPr>
        <w:t xml:space="preserve"> relations for the next three years at least. But its plan could backfire. China’s inflated sense of empowerment on trade could leave its policymakers too comfortable, which could provoke a harsher U.S. response and send bilateral relations back into a tailspin of mutual distrust and hostility. In many ways, policymakers and analysts in Beijing believe an eventual downturn in relations is inevitable. And given Trump’s unpredictability, an initial trade deal may turn out to be a short-lived reprieve. No matter how strong China’s leaders feel their position is vis-à-vis the United States after six months of Trump’s second term, they feel there is no choice but to prepare for the likely possibility that much worse is yet to come.</w:t>
      </w:r>
    </w:p>
    <w:p w14:paraId="679DD008" w14:textId="77777777" w:rsidR="002B5FAC" w:rsidRDefault="002B5FAC" w:rsidP="002B5FAC">
      <w:pPr>
        <w:pStyle w:val="Heading4"/>
      </w:pPr>
      <w:r>
        <w:t xml:space="preserve">AI is key to precision ag – solves global food shocks  </w:t>
      </w:r>
    </w:p>
    <w:p w14:paraId="2C42BFBD" w14:textId="77777777" w:rsidR="002B5FAC" w:rsidRPr="005F11A0" w:rsidRDefault="002B5FAC" w:rsidP="002B5FAC">
      <w:r w:rsidRPr="00A91A03">
        <w:rPr>
          <w:b/>
          <w:bCs/>
          <w:sz w:val="24"/>
          <w:szCs w:val="24"/>
        </w:rPr>
        <w:t>Dodd et al. 8/13</w:t>
      </w:r>
      <w:r w:rsidRPr="00A91A03">
        <w:rPr>
          <w:sz w:val="24"/>
          <w:szCs w:val="24"/>
        </w:rPr>
        <w:t xml:space="preserve"> </w:t>
      </w:r>
      <w:r>
        <w:t xml:space="preserve">(Emma Dodd is a Research Associate, Global Food and Water Security Program; Zane Swanson is Deputy Director, Global Food and Water Security Program; Caitlin Welsh is Director, Global Food and Water Security Program. Center for Strategic and International Studies, “AI &amp; Global Food Security: A Focus on Precision Agriculture,” August 13, 2025  </w:t>
      </w:r>
      <w:hyperlink r:id="rId10" w:history="1">
        <w:r w:rsidRPr="00CB343C">
          <w:rPr>
            <w:rStyle w:val="Hyperlink"/>
          </w:rPr>
          <w:t>https://www.csis.org/analysis/ai-global-food-security-focus-precision-agriculture</w:t>
        </w:r>
      </w:hyperlink>
      <w:r>
        <w:t xml:space="preserve"> JM </w:t>
      </w:r>
    </w:p>
    <w:p w14:paraId="0FECA21A" w14:textId="16CE1A16" w:rsidR="00672FB9" w:rsidRPr="00B9708D" w:rsidRDefault="002B5FAC" w:rsidP="00A87477">
      <w:pPr>
        <w:rPr>
          <w:sz w:val="16"/>
        </w:rPr>
      </w:pPr>
      <w:r w:rsidRPr="00A91A03">
        <w:rPr>
          <w:sz w:val="16"/>
        </w:rPr>
        <w:t xml:space="preserve">The continuous </w:t>
      </w:r>
      <w:r w:rsidRPr="005F11A0">
        <w:rPr>
          <w:rStyle w:val="Emphasis"/>
          <w:highlight w:val="cyan"/>
        </w:rPr>
        <w:t>advancement of</w:t>
      </w:r>
      <w:r w:rsidRPr="00A91A03">
        <w:rPr>
          <w:sz w:val="16"/>
        </w:rPr>
        <w:t xml:space="preserve"> artificial intelligence (</w:t>
      </w:r>
      <w:r w:rsidRPr="005F11A0">
        <w:rPr>
          <w:rStyle w:val="Emphasis"/>
          <w:highlight w:val="cyan"/>
        </w:rPr>
        <w:t>AI) promises to transform</w:t>
      </w:r>
      <w:r w:rsidRPr="00A91A03">
        <w:rPr>
          <w:sz w:val="16"/>
        </w:rPr>
        <w:t xml:space="preserve"> nearly every sector of the economy. </w:t>
      </w:r>
      <w:r w:rsidRPr="005F11A0">
        <w:rPr>
          <w:rStyle w:val="Emphasis"/>
          <w:highlight w:val="cyan"/>
        </w:rPr>
        <w:t>Ag</w:t>
      </w:r>
      <w:r w:rsidRPr="00A63799">
        <w:rPr>
          <w:rStyle w:val="Emphasis"/>
        </w:rPr>
        <w:t>riculture</w:t>
      </w:r>
      <w:r w:rsidRPr="00A91A03">
        <w:rPr>
          <w:sz w:val="16"/>
        </w:rPr>
        <w:t xml:space="preserve"> is no exception. </w:t>
      </w:r>
      <w:r w:rsidRPr="00A63799">
        <w:rPr>
          <w:rStyle w:val="Emphasis"/>
        </w:rPr>
        <w:t>Each aspect of the</w:t>
      </w:r>
      <w:r w:rsidRPr="00A63799">
        <w:rPr>
          <w:sz w:val="16"/>
        </w:rPr>
        <w:t xml:space="preserve"> agricultural</w:t>
      </w:r>
      <w:r w:rsidRPr="00A91A03">
        <w:rPr>
          <w:sz w:val="16"/>
        </w:rPr>
        <w:t xml:space="preserve"> </w:t>
      </w:r>
      <w:r w:rsidRPr="005F11A0">
        <w:rPr>
          <w:rStyle w:val="Emphasis"/>
          <w:highlight w:val="cyan"/>
        </w:rPr>
        <w:t>supply chain</w:t>
      </w:r>
      <w:r w:rsidRPr="00A91A03">
        <w:rPr>
          <w:sz w:val="16"/>
        </w:rPr>
        <w:t>—from the time a seed is planted to its harvest to its arrival on shelves and in markets</w:t>
      </w:r>
      <w:r w:rsidRPr="00A63799">
        <w:rPr>
          <w:sz w:val="16"/>
        </w:rPr>
        <w:t>—</w:t>
      </w:r>
      <w:r w:rsidRPr="00A63799">
        <w:rPr>
          <w:rStyle w:val="Emphasis"/>
        </w:rPr>
        <w:t>offers opportunities for AI to</w:t>
      </w:r>
      <w:r w:rsidRPr="00A63799">
        <w:rPr>
          <w:sz w:val="16"/>
        </w:rPr>
        <w:t xml:space="preserve"> </w:t>
      </w:r>
      <w:r w:rsidRPr="00A63799">
        <w:rPr>
          <w:rStyle w:val="Emphasis"/>
        </w:rPr>
        <w:t>improve</w:t>
      </w:r>
      <w:r w:rsidRPr="00A63799">
        <w:rPr>
          <w:sz w:val="16"/>
        </w:rPr>
        <w:t xml:space="preserve"> the efficiency, </w:t>
      </w:r>
      <w:r w:rsidRPr="00A63799">
        <w:rPr>
          <w:rStyle w:val="Emphasis"/>
        </w:rPr>
        <w:t>productivity</w:t>
      </w:r>
      <w:r w:rsidRPr="00A63799">
        <w:rPr>
          <w:sz w:val="16"/>
        </w:rPr>
        <w:t>, and</w:t>
      </w:r>
      <w:r w:rsidRPr="00A91A03">
        <w:rPr>
          <w:sz w:val="16"/>
        </w:rPr>
        <w:t xml:space="preserve"> </w:t>
      </w:r>
      <w:r w:rsidRPr="00A63799">
        <w:rPr>
          <w:sz w:val="16"/>
        </w:rPr>
        <w:t>profitability of food production. In July, the CSIS Global</w:t>
      </w:r>
      <w:r w:rsidRPr="00A91A03">
        <w:rPr>
          <w:sz w:val="16"/>
        </w:rPr>
        <w:t xml:space="preserve"> Food and Water Security Program convened the first of a series of roundtables to better understand the emerging benefits and potential risks of AI applications for global agriculture and food security. This first convening, with a specific focus on precision agriculture, brought together representatives from a range of </w:t>
      </w:r>
      <w:r w:rsidRPr="00A63799">
        <w:rPr>
          <w:sz w:val="16"/>
        </w:rPr>
        <w:t xml:space="preserve">companies, nonprofits, international organizations, and U.S. government agencies. The following questions were addressed, providing a nuanced understanding </w:t>
      </w:r>
      <w:r w:rsidRPr="00A63799">
        <w:rPr>
          <w:rStyle w:val="Emphasis"/>
        </w:rPr>
        <w:t>of</w:t>
      </w:r>
      <w:r w:rsidRPr="00A63799">
        <w:rPr>
          <w:sz w:val="16"/>
        </w:rPr>
        <w:t xml:space="preserve"> today’s AI integration into </w:t>
      </w:r>
      <w:r w:rsidRPr="00A63799">
        <w:rPr>
          <w:rStyle w:val="Emphasis"/>
        </w:rPr>
        <w:t>precision agriculture</w:t>
      </w:r>
      <w:r w:rsidRPr="00A63799">
        <w:rPr>
          <w:sz w:val="16"/>
        </w:rPr>
        <w:t xml:space="preserve">—and its future potential. Q1: What is precision agriculture? A1: Innovation across the three major agricultural revolutions—the Neolithic, British, and </w:t>
      </w:r>
      <w:proofErr w:type="gramStart"/>
      <w:r w:rsidRPr="00A63799">
        <w:rPr>
          <w:sz w:val="16"/>
        </w:rPr>
        <w:t>Green</w:t>
      </w:r>
      <w:proofErr w:type="gramEnd"/>
      <w:r w:rsidRPr="00A63799">
        <w:rPr>
          <w:sz w:val="16"/>
        </w:rPr>
        <w:t xml:space="preserve"> revolutions—principally sought to maximize crop yield through new techniques, mechanization, and more recently, biotechnology. While these advancements ultimately reduced the burden of food insecurity for millions, </w:t>
      </w:r>
      <w:r w:rsidRPr="00A63799">
        <w:rPr>
          <w:rStyle w:val="Emphasis"/>
        </w:rPr>
        <w:t>modern ag</w:t>
      </w:r>
      <w:r w:rsidRPr="00A63799">
        <w:rPr>
          <w:sz w:val="16"/>
        </w:rPr>
        <w:t xml:space="preserve">riculture </w:t>
      </w:r>
      <w:r w:rsidRPr="00A63799">
        <w:rPr>
          <w:rStyle w:val="Emphasis"/>
        </w:rPr>
        <w:t>remains reliant on water</w:t>
      </w:r>
      <w:r w:rsidRPr="00A63799">
        <w:rPr>
          <w:sz w:val="16"/>
        </w:rPr>
        <w:t xml:space="preserve">-intensive, </w:t>
      </w:r>
      <w:r w:rsidRPr="00A63799">
        <w:rPr>
          <w:rStyle w:val="Emphasis"/>
        </w:rPr>
        <w:t>energy-intensive</w:t>
      </w:r>
      <w:r w:rsidRPr="00A63799">
        <w:rPr>
          <w:sz w:val="16"/>
        </w:rPr>
        <w:t xml:space="preserve">, and ecologically unsustainable </w:t>
      </w:r>
      <w:r w:rsidRPr="00A63799">
        <w:rPr>
          <w:rStyle w:val="Emphasis"/>
        </w:rPr>
        <w:t>practices</w:t>
      </w:r>
      <w:r w:rsidRPr="00A63799">
        <w:rPr>
          <w:sz w:val="16"/>
        </w:rPr>
        <w:t>. The</w:t>
      </w:r>
      <w:r w:rsidRPr="00A91A03">
        <w:rPr>
          <w:sz w:val="16"/>
        </w:rPr>
        <w:t xml:space="preserve"> new wave of </w:t>
      </w:r>
      <w:r w:rsidRPr="005F11A0">
        <w:rPr>
          <w:rStyle w:val="Emphasis"/>
          <w:highlight w:val="cyan"/>
        </w:rPr>
        <w:t>AI-integrated</w:t>
      </w:r>
      <w:r w:rsidRPr="00A91A03">
        <w:rPr>
          <w:sz w:val="16"/>
        </w:rPr>
        <w:t xml:space="preserve"> agricultural </w:t>
      </w:r>
      <w:r w:rsidRPr="005F11A0">
        <w:rPr>
          <w:rStyle w:val="Emphasis"/>
          <w:highlight w:val="cyan"/>
        </w:rPr>
        <w:t>innovations</w:t>
      </w:r>
      <w:r w:rsidRPr="00A91A03">
        <w:rPr>
          <w:sz w:val="16"/>
        </w:rPr>
        <w:t xml:space="preserve">, often referred to as the fourth agricultural </w:t>
      </w:r>
      <w:r w:rsidRPr="00A63799">
        <w:rPr>
          <w:sz w:val="16"/>
        </w:rPr>
        <w:t xml:space="preserve">revolution, now </w:t>
      </w:r>
      <w:r w:rsidRPr="00A63799">
        <w:rPr>
          <w:rStyle w:val="Emphasis"/>
        </w:rPr>
        <w:t xml:space="preserve">seeks to </w:t>
      </w:r>
      <w:r w:rsidRPr="005F11A0">
        <w:rPr>
          <w:rStyle w:val="Emphasis"/>
          <w:highlight w:val="cyan"/>
        </w:rPr>
        <w:t>raise productivity</w:t>
      </w:r>
      <w:r w:rsidRPr="00A91A03">
        <w:rPr>
          <w:sz w:val="16"/>
        </w:rPr>
        <w:t xml:space="preserve"> and profitability while </w:t>
      </w:r>
      <w:r w:rsidRPr="005F11A0">
        <w:rPr>
          <w:rStyle w:val="Emphasis"/>
          <w:highlight w:val="cyan"/>
        </w:rPr>
        <w:t>minimizing</w:t>
      </w:r>
      <w:r w:rsidRPr="00A91A03">
        <w:rPr>
          <w:sz w:val="16"/>
        </w:rPr>
        <w:t xml:space="preserve"> agriculture’s burden on already </w:t>
      </w:r>
      <w:r w:rsidRPr="005F11A0">
        <w:rPr>
          <w:rStyle w:val="Emphasis"/>
          <w:highlight w:val="cyan"/>
        </w:rPr>
        <w:t>stressed resource systems</w:t>
      </w:r>
      <w:r w:rsidRPr="00A91A03">
        <w:rPr>
          <w:sz w:val="16"/>
        </w:rPr>
        <w:t xml:space="preserve">. </w:t>
      </w:r>
      <w:r w:rsidRPr="005F11A0">
        <w:rPr>
          <w:rStyle w:val="Emphasis"/>
          <w:highlight w:val="cyan"/>
        </w:rPr>
        <w:t>Precision ag</w:t>
      </w:r>
      <w:r w:rsidRPr="00A91A03">
        <w:rPr>
          <w:sz w:val="16"/>
        </w:rPr>
        <w:t xml:space="preserve">riculture is a central component of this effort. It </w:t>
      </w:r>
      <w:r w:rsidRPr="005F11A0">
        <w:rPr>
          <w:rStyle w:val="Emphasis"/>
          <w:highlight w:val="cyan"/>
        </w:rPr>
        <w:t>is</w:t>
      </w:r>
      <w:r w:rsidRPr="00A91A03">
        <w:rPr>
          <w:sz w:val="16"/>
        </w:rPr>
        <w:t xml:space="preserve"> a </w:t>
      </w:r>
      <w:r w:rsidRPr="005F11A0">
        <w:rPr>
          <w:rStyle w:val="Emphasis"/>
          <w:highlight w:val="cyan"/>
        </w:rPr>
        <w:t>data-driven practice</w:t>
      </w:r>
      <w:r w:rsidRPr="00A91A03">
        <w:rPr>
          <w:sz w:val="16"/>
        </w:rPr>
        <w:t xml:space="preserve"> of </w:t>
      </w:r>
      <w:r w:rsidRPr="005F11A0">
        <w:rPr>
          <w:rStyle w:val="Emphasis"/>
          <w:highlight w:val="cyan"/>
        </w:rPr>
        <w:t>making</w:t>
      </w:r>
      <w:r w:rsidRPr="00A91A03">
        <w:rPr>
          <w:sz w:val="16"/>
        </w:rPr>
        <w:t xml:space="preserve"> timely, informed </w:t>
      </w:r>
      <w:r w:rsidRPr="005F11A0">
        <w:rPr>
          <w:rStyle w:val="Emphasis"/>
          <w:highlight w:val="cyan"/>
        </w:rPr>
        <w:t>decisions at a micro scale</w:t>
      </w:r>
      <w:r w:rsidRPr="00A91A03">
        <w:rPr>
          <w:sz w:val="16"/>
        </w:rPr>
        <w:t xml:space="preserve"> to produce better outcomes for farm soils, plants, animals, and the farmer. </w:t>
      </w:r>
      <w:r w:rsidRPr="00A63799">
        <w:rPr>
          <w:rStyle w:val="Emphasis"/>
        </w:rPr>
        <w:t>A farm</w:t>
      </w:r>
      <w:r w:rsidRPr="00A63799">
        <w:rPr>
          <w:sz w:val="16"/>
        </w:rPr>
        <w:t xml:space="preserve"> that has adopted precision agriculture in the United States, for example, </w:t>
      </w:r>
      <w:r w:rsidRPr="00A63799">
        <w:rPr>
          <w:rStyle w:val="Emphasis"/>
        </w:rPr>
        <w:t>might use</w:t>
      </w:r>
      <w:r w:rsidRPr="00A63799">
        <w:rPr>
          <w:sz w:val="16"/>
        </w:rPr>
        <w:t xml:space="preserve"> </w:t>
      </w:r>
      <w:r w:rsidRPr="00A63799">
        <w:rPr>
          <w:rStyle w:val="Emphasis"/>
        </w:rPr>
        <w:t>satellite, aircraft, and drone data to develop crop condition, soil, and yield maps, install</w:t>
      </w:r>
      <w:r w:rsidRPr="00A63799">
        <w:rPr>
          <w:sz w:val="16"/>
        </w:rPr>
        <w:t xml:space="preserve"> cameras and vision-based </w:t>
      </w:r>
      <w:r w:rsidRPr="00A63799">
        <w:rPr>
          <w:rStyle w:val="Emphasis"/>
        </w:rPr>
        <w:t>sensors</w:t>
      </w:r>
      <w:r w:rsidRPr="00A63799">
        <w:rPr>
          <w:sz w:val="16"/>
        </w:rPr>
        <w:t xml:space="preserve"> on-farm to monitor crop health, </w:t>
      </w:r>
      <w:r w:rsidRPr="00A63799">
        <w:rPr>
          <w:rStyle w:val="Emphasis"/>
        </w:rPr>
        <w:t>or employ unmanned</w:t>
      </w:r>
      <w:r w:rsidRPr="00A63799">
        <w:rPr>
          <w:sz w:val="16"/>
        </w:rPr>
        <w:t xml:space="preserve"> farm </w:t>
      </w:r>
      <w:r w:rsidRPr="00A63799">
        <w:rPr>
          <w:rStyle w:val="Emphasis"/>
        </w:rPr>
        <w:t>equipment</w:t>
      </w:r>
      <w:r w:rsidRPr="00A63799">
        <w:rPr>
          <w:sz w:val="16"/>
        </w:rPr>
        <w:t xml:space="preserve"> with a preprogrammed path </w:t>
      </w:r>
      <w:r w:rsidRPr="00A63799">
        <w:rPr>
          <w:rStyle w:val="Emphasis"/>
        </w:rPr>
        <w:t>to handle</w:t>
      </w:r>
      <w:r w:rsidRPr="00A63799">
        <w:rPr>
          <w:sz w:val="16"/>
        </w:rPr>
        <w:t xml:space="preserve"> operations like </w:t>
      </w:r>
      <w:r w:rsidRPr="00A63799">
        <w:rPr>
          <w:rStyle w:val="Emphasis"/>
        </w:rPr>
        <w:t>planting, pruning, watering, or harvesting</w:t>
      </w:r>
      <w:r w:rsidRPr="00A63799">
        <w:rPr>
          <w:sz w:val="16"/>
        </w:rPr>
        <w:t xml:space="preserve">. These technologies and techniques equip the farmer with insights to provide more exact water, nutrients, and care for a single crop, animal, or patch of soil given anticipated climatic and market conditions. Farmers have long worked to tailor </w:t>
      </w:r>
      <w:proofErr w:type="spellStart"/>
      <w:r w:rsidRPr="00A63799">
        <w:rPr>
          <w:sz w:val="16"/>
        </w:rPr>
        <w:t>decisionmaking</w:t>
      </w:r>
      <w:proofErr w:type="spellEnd"/>
      <w:r w:rsidRPr="00A63799">
        <w:rPr>
          <w:sz w:val="16"/>
        </w:rPr>
        <w:t xml:space="preserve"> to the conditions of their land</w:t>
      </w:r>
      <w:r w:rsidRPr="00A91A03">
        <w:rPr>
          <w:sz w:val="16"/>
        </w:rPr>
        <w:t xml:space="preserve"> and intended markets. But precision agriculture was not formally developed until agricultural digitalization and automation emerged as a more tangible solution for rising production costs, climate change, and labor shortages. Under conditions of uncertainty—surrounding market fluctuations, weather conditions, and other unknowns—precision agriculture provides a toolkit for achieving environmental and economic gains for individual farmers and for the agriculture </w:t>
      </w:r>
      <w:proofErr w:type="gramStart"/>
      <w:r w:rsidRPr="00A91A03">
        <w:rPr>
          <w:sz w:val="16"/>
        </w:rPr>
        <w:t>sector as a whole</w:t>
      </w:r>
      <w:proofErr w:type="gramEnd"/>
      <w:r w:rsidRPr="00A91A03">
        <w:rPr>
          <w:sz w:val="16"/>
        </w:rPr>
        <w:t xml:space="preserve">. Q2: What is the current state of AI applications to precision agriculture? A2: AI integration into farms with existing access to precision agriculture technologies, such as in-field sensors or high-resolution cameras, and information, including satellite imagery and weather forecasts, broadly help farmers use real-time data for </w:t>
      </w:r>
      <w:proofErr w:type="gramStart"/>
      <w:r w:rsidRPr="00A91A03">
        <w:rPr>
          <w:sz w:val="16"/>
        </w:rPr>
        <w:t>more timely and accurate</w:t>
      </w:r>
      <w:proofErr w:type="gramEnd"/>
      <w:r w:rsidRPr="00A91A03">
        <w:rPr>
          <w:sz w:val="16"/>
        </w:rPr>
        <w:t xml:space="preserve"> </w:t>
      </w:r>
      <w:proofErr w:type="spellStart"/>
      <w:r w:rsidRPr="00A91A03">
        <w:rPr>
          <w:sz w:val="16"/>
        </w:rPr>
        <w:t>decisionmaking</w:t>
      </w:r>
      <w:proofErr w:type="spellEnd"/>
      <w:r w:rsidRPr="00A91A03">
        <w:rPr>
          <w:sz w:val="16"/>
        </w:rPr>
        <w:t xml:space="preserve"> (Figure 1). Where technical expertise and time were needed to collect, analyze, and translate these data into guidance, </w:t>
      </w:r>
      <w:r w:rsidRPr="005F11A0">
        <w:rPr>
          <w:rStyle w:val="Emphasis"/>
          <w:highlight w:val="cyan"/>
        </w:rPr>
        <w:t>AI</w:t>
      </w:r>
      <w:r w:rsidRPr="00A91A03">
        <w:rPr>
          <w:sz w:val="16"/>
        </w:rPr>
        <w:t xml:space="preserve"> models </w:t>
      </w:r>
      <w:r w:rsidRPr="005F11A0">
        <w:rPr>
          <w:rStyle w:val="Emphasis"/>
          <w:highlight w:val="cyan"/>
        </w:rPr>
        <w:t>can</w:t>
      </w:r>
      <w:r w:rsidRPr="00A91A03">
        <w:rPr>
          <w:sz w:val="16"/>
        </w:rPr>
        <w:t xml:space="preserve"> rapidly process and </w:t>
      </w:r>
      <w:r w:rsidRPr="005F11A0">
        <w:rPr>
          <w:rStyle w:val="Emphasis"/>
          <w:highlight w:val="cyan"/>
        </w:rPr>
        <w:t>synthesize</w:t>
      </w:r>
      <w:r w:rsidRPr="00A91A03">
        <w:rPr>
          <w:sz w:val="16"/>
        </w:rPr>
        <w:t xml:space="preserve"> multiple </w:t>
      </w:r>
      <w:r w:rsidRPr="005F11A0">
        <w:rPr>
          <w:rStyle w:val="Emphasis"/>
          <w:highlight w:val="cyan"/>
        </w:rPr>
        <w:t>inputs to deliver</w:t>
      </w:r>
      <w:r w:rsidRPr="00A91A03">
        <w:rPr>
          <w:sz w:val="16"/>
        </w:rPr>
        <w:t xml:space="preserve"> localized, actionable </w:t>
      </w:r>
      <w:r w:rsidRPr="005F11A0">
        <w:rPr>
          <w:rStyle w:val="Emphasis"/>
          <w:highlight w:val="cyan"/>
        </w:rPr>
        <w:t>insights tailored to specific field conditions</w:t>
      </w:r>
      <w:r w:rsidRPr="00A91A03">
        <w:rPr>
          <w:sz w:val="16"/>
        </w:rPr>
        <w:t xml:space="preserve">. </w:t>
      </w:r>
      <w:r w:rsidRPr="00A63799">
        <w:rPr>
          <w:rStyle w:val="Emphasis"/>
        </w:rPr>
        <w:t>Most farms do not operate with this</w:t>
      </w:r>
      <w:r w:rsidRPr="00A63799">
        <w:rPr>
          <w:sz w:val="16"/>
        </w:rPr>
        <w:t xml:space="preserve"> level of </w:t>
      </w:r>
      <w:r w:rsidRPr="00A63799">
        <w:rPr>
          <w:rStyle w:val="Emphasis"/>
        </w:rPr>
        <w:t>tech</w:t>
      </w:r>
      <w:r w:rsidRPr="00A63799">
        <w:rPr>
          <w:sz w:val="16"/>
        </w:rPr>
        <w:t xml:space="preserve">nological integration, however. </w:t>
      </w:r>
      <w:r w:rsidRPr="00A63799">
        <w:rPr>
          <w:rStyle w:val="Emphasis"/>
        </w:rPr>
        <w:t>Smallholder farms,</w:t>
      </w:r>
      <w:r w:rsidRPr="00A63799">
        <w:rPr>
          <w:sz w:val="16"/>
        </w:rPr>
        <w:t xml:space="preserve"> which include farms measuring </w:t>
      </w:r>
      <w:r w:rsidRPr="00A63799">
        <w:rPr>
          <w:rStyle w:val="Emphasis"/>
        </w:rPr>
        <w:t>less than two hectares, account for 84 percent of the world’s</w:t>
      </w:r>
      <w:r w:rsidRPr="00A63799">
        <w:rPr>
          <w:sz w:val="16"/>
        </w:rPr>
        <w:t xml:space="preserve"> more than 600 million </w:t>
      </w:r>
      <w:r w:rsidRPr="00A63799">
        <w:rPr>
          <w:rStyle w:val="Emphasis"/>
        </w:rPr>
        <w:t>farms. These</w:t>
      </w:r>
      <w:r w:rsidRPr="00A63799">
        <w:rPr>
          <w:sz w:val="16"/>
        </w:rPr>
        <w:t xml:space="preserve"> farms </w:t>
      </w:r>
      <w:r w:rsidRPr="00A63799">
        <w:rPr>
          <w:rStyle w:val="Emphasis"/>
        </w:rPr>
        <w:t>produce</w:t>
      </w:r>
      <w:r w:rsidRPr="00A63799">
        <w:rPr>
          <w:sz w:val="16"/>
        </w:rPr>
        <w:t xml:space="preserve"> about </w:t>
      </w:r>
      <w:r w:rsidRPr="00A63799">
        <w:rPr>
          <w:rStyle w:val="Emphasis"/>
        </w:rPr>
        <w:t>one-third of the world’s food</w:t>
      </w:r>
      <w:r w:rsidRPr="00A63799">
        <w:rPr>
          <w:sz w:val="16"/>
        </w:rPr>
        <w:t>, often without the benefits of precision agriculture technologies. Even in the United States, where such technologies</w:t>
      </w:r>
      <w:r w:rsidRPr="00A91A03">
        <w:rPr>
          <w:sz w:val="16"/>
        </w:rPr>
        <w:t xml:space="preserve"> have been available for decades, only about one-quarter of farms employ precision agriculture. Smallholder farmers in rural communities stand to gain outsized benefits from practices and technologies that make their farms more efficient and profitable. At the same time, these farmers are also positioned to help transform local economic, food, and ecological security. In these settings, </w:t>
      </w:r>
      <w:r w:rsidRPr="00C42179">
        <w:rPr>
          <w:rStyle w:val="Emphasis"/>
          <w:highlight w:val="cyan"/>
        </w:rPr>
        <w:t>AI</w:t>
      </w:r>
      <w:r w:rsidRPr="00A63799">
        <w:rPr>
          <w:sz w:val="16"/>
        </w:rPr>
        <w:t xml:space="preserve">-enabled technologies </w:t>
      </w:r>
      <w:r w:rsidRPr="00A63799">
        <w:rPr>
          <w:rStyle w:val="Emphasis"/>
        </w:rPr>
        <w:t>for</w:t>
      </w:r>
      <w:r w:rsidRPr="00A63799">
        <w:rPr>
          <w:sz w:val="16"/>
        </w:rPr>
        <w:t xml:space="preserve"> precision </w:t>
      </w:r>
      <w:r w:rsidRPr="00A63799">
        <w:rPr>
          <w:rStyle w:val="Emphasis"/>
        </w:rPr>
        <w:t>ag</w:t>
      </w:r>
      <w:r w:rsidRPr="00A63799">
        <w:rPr>
          <w:sz w:val="16"/>
        </w:rPr>
        <w:t xml:space="preserve">riculture could provide numerous benefits. For example, these technologies </w:t>
      </w:r>
      <w:r w:rsidRPr="00A63799">
        <w:rPr>
          <w:rStyle w:val="Emphasis"/>
        </w:rPr>
        <w:t>can strengthen</w:t>
      </w:r>
      <w:r w:rsidRPr="00A63799">
        <w:rPr>
          <w:sz w:val="16"/>
        </w:rPr>
        <w:t xml:space="preserve"> existing agricultural</w:t>
      </w:r>
      <w:r w:rsidRPr="00A91A03">
        <w:rPr>
          <w:sz w:val="16"/>
        </w:rPr>
        <w:t xml:space="preserve"> </w:t>
      </w:r>
      <w:r w:rsidRPr="00C42179">
        <w:rPr>
          <w:rStyle w:val="Emphasis"/>
          <w:highlight w:val="cyan"/>
        </w:rPr>
        <w:t>extension services</w:t>
      </w:r>
      <w:r w:rsidRPr="00A91A03">
        <w:rPr>
          <w:sz w:val="16"/>
        </w:rPr>
        <w:t xml:space="preserve"> that farmers know and trust. These services, like those operated by One Acre Fund, have increasingly digitized </w:t>
      </w:r>
      <w:r w:rsidRPr="00C42179">
        <w:rPr>
          <w:rStyle w:val="Emphasis"/>
          <w:highlight w:val="cyan"/>
        </w:rPr>
        <w:t>to</w:t>
      </w:r>
      <w:r w:rsidRPr="00A91A03">
        <w:rPr>
          <w:sz w:val="16"/>
        </w:rPr>
        <w:t xml:space="preserve"> </w:t>
      </w:r>
      <w:r w:rsidRPr="00C42179">
        <w:rPr>
          <w:rStyle w:val="Emphasis"/>
          <w:highlight w:val="cyan"/>
        </w:rPr>
        <w:t>meet</w:t>
      </w:r>
      <w:r w:rsidRPr="00A91A03">
        <w:rPr>
          <w:sz w:val="16"/>
        </w:rPr>
        <w:t xml:space="preserve"> the </w:t>
      </w:r>
      <w:r w:rsidRPr="00C42179">
        <w:rPr>
          <w:rStyle w:val="Emphasis"/>
          <w:highlight w:val="cyan"/>
        </w:rPr>
        <w:t>evolving data needs</w:t>
      </w:r>
      <w:r w:rsidRPr="00A91A03">
        <w:rPr>
          <w:sz w:val="16"/>
        </w:rPr>
        <w:t xml:space="preserve"> of farmers. Where a single extension agent may be </w:t>
      </w:r>
      <w:r w:rsidRPr="00A63799">
        <w:rPr>
          <w:sz w:val="16"/>
        </w:rPr>
        <w:t xml:space="preserve">stretched thin, responsible for thousands of farms, models like Digital Green’s </w:t>
      </w:r>
      <w:proofErr w:type="spellStart"/>
      <w:r w:rsidRPr="00A63799">
        <w:rPr>
          <w:sz w:val="16"/>
        </w:rPr>
        <w:t>Farmer.Chat</w:t>
      </w:r>
      <w:proofErr w:type="spellEnd"/>
      <w:r w:rsidRPr="00A63799">
        <w:rPr>
          <w:sz w:val="16"/>
        </w:rPr>
        <w:t xml:space="preserve"> can supplement traditional extension services by </w:t>
      </w:r>
      <w:r w:rsidRPr="00A63799">
        <w:rPr>
          <w:rStyle w:val="Emphasis"/>
        </w:rPr>
        <w:t>integrating localized data</w:t>
      </w:r>
      <w:r w:rsidRPr="00A63799">
        <w:rPr>
          <w:sz w:val="16"/>
        </w:rPr>
        <w:t xml:space="preserve"> and insight with an AI-enabled chatbot. The tool allows farmers </w:t>
      </w:r>
      <w:r w:rsidRPr="00A63799">
        <w:rPr>
          <w:rStyle w:val="Emphasis"/>
        </w:rPr>
        <w:t>to ask questions or upload media to receive</w:t>
      </w:r>
      <w:r w:rsidRPr="00A63799">
        <w:rPr>
          <w:sz w:val="16"/>
        </w:rPr>
        <w:t xml:space="preserve"> guidance on navigating </w:t>
      </w:r>
      <w:r w:rsidRPr="00A63799">
        <w:rPr>
          <w:rStyle w:val="Emphasis"/>
        </w:rPr>
        <w:t>assistance programs</w:t>
      </w:r>
      <w:r w:rsidRPr="00A63799">
        <w:rPr>
          <w:sz w:val="16"/>
        </w:rPr>
        <w:t xml:space="preserve">, timing agricultural activities, </w:t>
      </w:r>
      <w:r w:rsidRPr="00A63799">
        <w:rPr>
          <w:rStyle w:val="Emphasis"/>
        </w:rPr>
        <w:t>or planning</w:t>
      </w:r>
      <w:r w:rsidRPr="00A63799">
        <w:rPr>
          <w:sz w:val="16"/>
        </w:rPr>
        <w:t xml:space="preserve"> for </w:t>
      </w:r>
      <w:r w:rsidRPr="00A63799">
        <w:rPr>
          <w:rStyle w:val="Emphasis"/>
        </w:rPr>
        <w:t>upcoming seasons</w:t>
      </w:r>
      <w:r w:rsidRPr="00A63799">
        <w:rPr>
          <w:sz w:val="16"/>
        </w:rPr>
        <w:t xml:space="preserve"> based on input costs, farmgate prices, or other economic factors. The effectiveness of AI-enabled technologies in a local environment depends largely on quality, localized input data. Beyond agricultural extension services, AI can also facilitate the collection of local data in environments lacking digital infrastructure. The University of Cape Town African Robotics Unit (ARU) is one organization working to translate the best available research on AI-enabled precision agriculture to rural contexts with limited access to technology and other resources. </w:t>
      </w:r>
      <w:r w:rsidRPr="00A63799">
        <w:rPr>
          <w:rStyle w:val="Emphasis"/>
        </w:rPr>
        <w:t>The</w:t>
      </w:r>
      <w:r w:rsidRPr="00A63799">
        <w:rPr>
          <w:sz w:val="16"/>
        </w:rPr>
        <w:t xml:space="preserve"> </w:t>
      </w:r>
      <w:proofErr w:type="gramStart"/>
      <w:r w:rsidRPr="00A63799">
        <w:rPr>
          <w:sz w:val="16"/>
        </w:rPr>
        <w:t xml:space="preserve">ultimate </w:t>
      </w:r>
      <w:r w:rsidRPr="00A63799">
        <w:rPr>
          <w:rStyle w:val="Emphasis"/>
        </w:rPr>
        <w:t>goal</w:t>
      </w:r>
      <w:proofErr w:type="gramEnd"/>
      <w:r w:rsidRPr="00A63799">
        <w:rPr>
          <w:sz w:val="16"/>
        </w:rPr>
        <w:t xml:space="preserve"> of this work </w:t>
      </w:r>
      <w:r w:rsidRPr="00A63799">
        <w:rPr>
          <w:rStyle w:val="Emphasis"/>
        </w:rPr>
        <w:t>is to produce</w:t>
      </w:r>
      <w:r w:rsidRPr="00A63799">
        <w:rPr>
          <w:sz w:val="16"/>
        </w:rPr>
        <w:t xml:space="preserve"> high-fidelity </w:t>
      </w:r>
      <w:r w:rsidRPr="00A63799">
        <w:rPr>
          <w:rStyle w:val="Emphasis"/>
        </w:rPr>
        <w:t>digital twins of farms from</w:t>
      </w:r>
      <w:r w:rsidRPr="00A63799">
        <w:rPr>
          <w:sz w:val="16"/>
        </w:rPr>
        <w:t xml:space="preserve"> simple </w:t>
      </w:r>
      <w:r w:rsidRPr="00A63799">
        <w:rPr>
          <w:rStyle w:val="Emphasis"/>
        </w:rPr>
        <w:t>sensor readings</w:t>
      </w:r>
      <w:r w:rsidRPr="00A63799">
        <w:rPr>
          <w:sz w:val="16"/>
        </w:rPr>
        <w:t xml:space="preserve"> and images. ARU and others are developing these applications in tandem with farmers to leverage their knowledge to empower meaningful engagement with</w:t>
      </w:r>
      <w:r w:rsidRPr="00A91A03">
        <w:rPr>
          <w:sz w:val="16"/>
        </w:rPr>
        <w:t xml:space="preserve"> new technologies. </w:t>
      </w:r>
      <w:r w:rsidRPr="00C42179">
        <w:rPr>
          <w:rStyle w:val="Emphasis"/>
          <w:highlight w:val="cyan"/>
        </w:rPr>
        <w:t>Facilitating</w:t>
      </w:r>
      <w:r w:rsidRPr="00A91A03">
        <w:rPr>
          <w:sz w:val="16"/>
        </w:rPr>
        <w:t xml:space="preserve"> these emerging </w:t>
      </w:r>
      <w:r w:rsidRPr="00C42179">
        <w:rPr>
          <w:rStyle w:val="Emphasis"/>
          <w:highlight w:val="cyan"/>
        </w:rPr>
        <w:t>synergies</w:t>
      </w:r>
      <w:r w:rsidRPr="00A91A03">
        <w:rPr>
          <w:sz w:val="16"/>
        </w:rPr>
        <w:t xml:space="preserve"> </w:t>
      </w:r>
      <w:r w:rsidRPr="00C42179">
        <w:rPr>
          <w:rStyle w:val="Emphasis"/>
          <w:highlight w:val="cyan"/>
        </w:rPr>
        <w:t>between crop monitoring</w:t>
      </w:r>
      <w:r w:rsidRPr="00A91A03">
        <w:rPr>
          <w:sz w:val="16"/>
        </w:rPr>
        <w:t xml:space="preserve">, robotics and mechanization, </w:t>
      </w:r>
      <w:r w:rsidRPr="00C42179">
        <w:rPr>
          <w:rStyle w:val="Emphasis"/>
          <w:highlight w:val="cyan"/>
        </w:rPr>
        <w:t>resource management, and decision</w:t>
      </w:r>
      <w:r w:rsidRPr="00A91A03">
        <w:rPr>
          <w:sz w:val="16"/>
        </w:rPr>
        <w:t xml:space="preserve"> support systems </w:t>
      </w:r>
      <w:r w:rsidRPr="00C42179">
        <w:rPr>
          <w:rStyle w:val="Emphasis"/>
          <w:highlight w:val="cyan"/>
        </w:rPr>
        <w:t>is a critical</w:t>
      </w:r>
      <w:r w:rsidRPr="00A91A03">
        <w:rPr>
          <w:sz w:val="16"/>
        </w:rPr>
        <w:t xml:space="preserve"> next </w:t>
      </w:r>
      <w:r w:rsidRPr="00C42179">
        <w:rPr>
          <w:rStyle w:val="Emphasis"/>
          <w:highlight w:val="cyan"/>
        </w:rPr>
        <w:t>step</w:t>
      </w:r>
      <w:r w:rsidRPr="00A91A03">
        <w:rPr>
          <w:sz w:val="16"/>
        </w:rPr>
        <w:t xml:space="preserve"> toward </w:t>
      </w:r>
      <w:r w:rsidRPr="00C42179">
        <w:rPr>
          <w:rStyle w:val="Emphasis"/>
          <w:highlight w:val="cyan"/>
        </w:rPr>
        <w:t>ensuring</w:t>
      </w:r>
      <w:r w:rsidRPr="00A91A03">
        <w:rPr>
          <w:sz w:val="16"/>
        </w:rPr>
        <w:t xml:space="preserve"> that resources and expertise dedicated to advancing </w:t>
      </w:r>
      <w:r w:rsidRPr="00C42179">
        <w:rPr>
          <w:rStyle w:val="Emphasis"/>
          <w:highlight w:val="cyan"/>
        </w:rPr>
        <w:t>progress</w:t>
      </w:r>
      <w:r w:rsidRPr="00A91A03">
        <w:rPr>
          <w:sz w:val="16"/>
        </w:rPr>
        <w:t xml:space="preserve"> with these technologies are not duplicating efforts or cultivating unproductive competition. Q3: What are the limitations to and risks of AI-enabled applications to precision agriculture? A3: While AI confers tremendous potential to improve precision agriculture and expand its adoption, there remain significant barriers that, if left unaddressed, could stymie this potential. The limitations and risks of AI-enabled technologies for precision agriculture mirror many of the challenges shared across the varied applications of AI. Model bias is one of the most prominent risks, as AI models can reflect the biases of those that develop them, and models can be further biased by the datasets used to train them. The inherent complexity underpinning AI models and lack of model transparency can make it difficult for developers to easily address challenges with AI systems, and for potential users to establish trust in those systems. Various subsets of AI, including generative AI and machine learning techniques, also require access to potentially sensitive data, posing serious questions over data privacy, ownership, and stewardship. Negative outcomes from poor AI model performance (e.g. hallucinations, inaccuracies, and biased outcomes) raise the additional question of accountability for those potentially harmful outcomes, particularly as more individuals rely on AI models to inform important </w:t>
      </w:r>
      <w:proofErr w:type="spellStart"/>
      <w:r w:rsidRPr="00A91A03">
        <w:rPr>
          <w:sz w:val="16"/>
        </w:rPr>
        <w:t>decisionmaking</w:t>
      </w:r>
      <w:proofErr w:type="spellEnd"/>
      <w:r w:rsidRPr="00A91A03">
        <w:rPr>
          <w:sz w:val="16"/>
        </w:rPr>
        <w:t xml:space="preserve">. Finally, there remain vulnerabilities for model manipulation by bad actors seeking to produce misinformation and disinformation that could result in both short- and long-term harms for users. For farmers, these AI-related risks can manifest in general mistrust that can inhibit the acceptance and use of potentially powerful AI-enabled tools for precision agriculture. For smallholder and low-income farmers in remote or rural contexts, incorporating AI-enabled tools for precision agriculture carries additional limitations, namely, accessibility and usability of new technologies. As AI-enabled technologies continue to rapidly develop, the pace and success of diffusion among such farmers remains a present and future challenge. Factors that could inhibit scaling include low digital literacy, high upfront costs of implementation, local gaps in infrastructure (e.g., electrification), and varying rates of phone/digital ownership. If these barriers are not successfully overcome, low uptake by farmers could contribute to AI model inequity and decreased viability of AI-enabled tools for those individuals and </w:t>
      </w:r>
      <w:r w:rsidRPr="00A63799">
        <w:rPr>
          <w:sz w:val="16"/>
        </w:rPr>
        <w:t xml:space="preserve">communities who could most benefit. Q4: How can AI-enabled precision agriculture improve food security? A4: Twenty-eight percent of the global population, or </w:t>
      </w:r>
      <w:r w:rsidRPr="00A63799">
        <w:rPr>
          <w:rStyle w:val="Emphasis"/>
        </w:rPr>
        <w:t>2.3 billion people, were</w:t>
      </w:r>
      <w:r w:rsidRPr="00A63799">
        <w:rPr>
          <w:sz w:val="16"/>
        </w:rPr>
        <w:t xml:space="preserve"> moderately or severely </w:t>
      </w:r>
      <w:r w:rsidRPr="00A63799">
        <w:rPr>
          <w:rStyle w:val="Emphasis"/>
        </w:rPr>
        <w:t>food insecure in 2024</w:t>
      </w:r>
      <w:r w:rsidRPr="00A63799">
        <w:rPr>
          <w:sz w:val="16"/>
        </w:rPr>
        <w:t xml:space="preserve">. This is a slight decrease from a peak of 28.9 percent in 2021, but an increase of 6.6 percent in global food insecurity relative to just a decade prior. </w:t>
      </w:r>
      <w:r w:rsidRPr="00A63799">
        <w:rPr>
          <w:rStyle w:val="Emphasis"/>
        </w:rPr>
        <w:t>With</w:t>
      </w:r>
      <w:r w:rsidRPr="00A63799">
        <w:rPr>
          <w:sz w:val="16"/>
        </w:rPr>
        <w:t xml:space="preserve"> the </w:t>
      </w:r>
      <w:r w:rsidRPr="00A63799">
        <w:rPr>
          <w:rStyle w:val="Emphasis"/>
        </w:rPr>
        <w:t>world’s population</w:t>
      </w:r>
      <w:r w:rsidRPr="00A63799">
        <w:rPr>
          <w:sz w:val="16"/>
        </w:rPr>
        <w:t xml:space="preserve"> projected </w:t>
      </w:r>
      <w:r w:rsidRPr="00A63799">
        <w:rPr>
          <w:rStyle w:val="Emphasis"/>
        </w:rPr>
        <w:t>to approach 10 billion by 2050</w:t>
      </w:r>
      <w:r w:rsidRPr="00A63799">
        <w:rPr>
          <w:sz w:val="16"/>
        </w:rPr>
        <w:t xml:space="preserve">, ensuring </w:t>
      </w:r>
      <w:r w:rsidRPr="00A63799">
        <w:rPr>
          <w:rStyle w:val="Emphasis"/>
        </w:rPr>
        <w:t>food security</w:t>
      </w:r>
      <w:r w:rsidRPr="00A63799">
        <w:rPr>
          <w:sz w:val="16"/>
        </w:rPr>
        <w:t xml:space="preserve"> for all </w:t>
      </w:r>
      <w:r w:rsidRPr="00A63799">
        <w:rPr>
          <w:rStyle w:val="Emphasis"/>
        </w:rPr>
        <w:t>will require ag</w:t>
      </w:r>
      <w:r w:rsidRPr="00A63799">
        <w:rPr>
          <w:sz w:val="16"/>
        </w:rPr>
        <w:t xml:space="preserve">riculture </w:t>
      </w:r>
      <w:r w:rsidRPr="00A63799">
        <w:rPr>
          <w:rStyle w:val="Emphasis"/>
        </w:rPr>
        <w:t>systems</w:t>
      </w:r>
      <w:r w:rsidRPr="00A63799">
        <w:rPr>
          <w:sz w:val="16"/>
        </w:rPr>
        <w:t xml:space="preserve"> </w:t>
      </w:r>
      <w:r w:rsidRPr="00A63799">
        <w:rPr>
          <w:rStyle w:val="Emphasis"/>
        </w:rPr>
        <w:t>that produce a greater quantity</w:t>
      </w:r>
      <w:r w:rsidRPr="00A63799">
        <w:rPr>
          <w:sz w:val="16"/>
        </w:rPr>
        <w:t xml:space="preserve"> of more nutritious food </w:t>
      </w:r>
      <w:r w:rsidRPr="00A63799">
        <w:rPr>
          <w:rStyle w:val="Emphasis"/>
        </w:rPr>
        <w:t>in</w:t>
      </w:r>
      <w:r w:rsidRPr="00A63799">
        <w:rPr>
          <w:sz w:val="16"/>
        </w:rPr>
        <w:t xml:space="preserve"> more </w:t>
      </w:r>
      <w:r w:rsidRPr="00A63799">
        <w:rPr>
          <w:rStyle w:val="Emphasis"/>
        </w:rPr>
        <w:t>sustainable ways</w:t>
      </w:r>
      <w:r w:rsidRPr="00A63799">
        <w:rPr>
          <w:sz w:val="16"/>
        </w:rPr>
        <w:t xml:space="preserve">. The ability for precision agriculture to contribute to these goals will be dependent, in part, on the ability of AI to increase the accessibility and utility of precision agriculture itself. In addition to the examples discussed above, the variety of AI technologies that could be applied to agriculture—including, for example, computer vision and robotics—offer further benefits for smallholder farmers. Importantly, applying </w:t>
      </w:r>
      <w:r w:rsidRPr="00A63799">
        <w:rPr>
          <w:rStyle w:val="Emphasis"/>
        </w:rPr>
        <w:t>AI</w:t>
      </w:r>
      <w:r w:rsidRPr="00A63799">
        <w:rPr>
          <w:sz w:val="16"/>
        </w:rPr>
        <w:t xml:space="preserve"> to precision agriculture </w:t>
      </w:r>
      <w:r w:rsidRPr="00A63799">
        <w:rPr>
          <w:rStyle w:val="Emphasis"/>
        </w:rPr>
        <w:t>can make</w:t>
      </w:r>
      <w:r w:rsidRPr="00A63799">
        <w:rPr>
          <w:sz w:val="16"/>
        </w:rPr>
        <w:t xml:space="preserve"> otherwise </w:t>
      </w:r>
      <w:r w:rsidRPr="00A63799">
        <w:rPr>
          <w:rStyle w:val="Emphasis"/>
        </w:rPr>
        <w:t>expensive tools</w:t>
      </w:r>
      <w:r w:rsidRPr="00A63799">
        <w:rPr>
          <w:sz w:val="16"/>
        </w:rPr>
        <w:t xml:space="preserve"> more </w:t>
      </w:r>
      <w:r w:rsidRPr="00A63799">
        <w:rPr>
          <w:rStyle w:val="Emphasis"/>
        </w:rPr>
        <w:t>affordable. For farmers facing climate shocks</w:t>
      </w:r>
      <w:r w:rsidRPr="00A63799">
        <w:rPr>
          <w:sz w:val="16"/>
        </w:rPr>
        <w:t xml:space="preserve"> and stresses, fluctuating </w:t>
      </w:r>
      <w:r w:rsidRPr="00A63799">
        <w:rPr>
          <w:rStyle w:val="Emphasis"/>
        </w:rPr>
        <w:t>markets, and</w:t>
      </w:r>
      <w:r w:rsidRPr="00A63799">
        <w:rPr>
          <w:sz w:val="16"/>
        </w:rPr>
        <w:t xml:space="preserve"> assistance program </w:t>
      </w:r>
      <w:r w:rsidRPr="00A63799">
        <w:rPr>
          <w:rStyle w:val="Emphasis"/>
        </w:rPr>
        <w:t>bureaucracy, high upfront costs</w:t>
      </w:r>
      <w:r w:rsidRPr="00A63799">
        <w:rPr>
          <w:sz w:val="16"/>
        </w:rPr>
        <w:t xml:space="preserve"> often </w:t>
      </w:r>
      <w:r w:rsidRPr="00A63799">
        <w:rPr>
          <w:rStyle w:val="Emphasis"/>
        </w:rPr>
        <w:t xml:space="preserve">limit uptake of </w:t>
      </w:r>
      <w:r w:rsidRPr="00A63799">
        <w:rPr>
          <w:sz w:val="16"/>
        </w:rPr>
        <w:t xml:space="preserve">potentially </w:t>
      </w:r>
      <w:r w:rsidRPr="00A63799">
        <w:rPr>
          <w:rStyle w:val="Emphasis"/>
        </w:rPr>
        <w:t>beneficial</w:t>
      </w:r>
      <w:r w:rsidRPr="00A63799">
        <w:rPr>
          <w:sz w:val="16"/>
        </w:rPr>
        <w:t xml:space="preserve"> agricultural </w:t>
      </w:r>
      <w:r w:rsidRPr="00A63799">
        <w:rPr>
          <w:rStyle w:val="Emphasis"/>
        </w:rPr>
        <w:t>practices that</w:t>
      </w:r>
      <w:r w:rsidRPr="00A63799">
        <w:rPr>
          <w:sz w:val="16"/>
        </w:rPr>
        <w:t xml:space="preserve"> reduce expenses, mitigate environmental impacts, and </w:t>
      </w:r>
      <w:r w:rsidRPr="00A63799">
        <w:rPr>
          <w:rStyle w:val="Emphasis"/>
        </w:rPr>
        <w:t>increase farm</w:t>
      </w:r>
      <w:r w:rsidRPr="00A63799">
        <w:rPr>
          <w:sz w:val="16"/>
        </w:rPr>
        <w:t xml:space="preserve"> </w:t>
      </w:r>
      <w:r w:rsidRPr="00A63799">
        <w:rPr>
          <w:rStyle w:val="Emphasis"/>
        </w:rPr>
        <w:t>productivity</w:t>
      </w:r>
      <w:r w:rsidRPr="00A63799">
        <w:rPr>
          <w:sz w:val="16"/>
        </w:rPr>
        <w:t xml:space="preserve"> and profitability. Collectively, the various types of emerging AI systems could be used to reinforce one another to more effectively monitor crop productivity, measure environmental conditions in real-time, and forecast local conditions, ultimately providing a more comprehensive toolkit for enhanced </w:t>
      </w:r>
      <w:proofErr w:type="spellStart"/>
      <w:r w:rsidRPr="00A63799">
        <w:rPr>
          <w:sz w:val="16"/>
        </w:rPr>
        <w:t>decisionmaking</w:t>
      </w:r>
      <w:proofErr w:type="spellEnd"/>
      <w:r w:rsidRPr="00A63799">
        <w:rPr>
          <w:sz w:val="16"/>
        </w:rPr>
        <w:t xml:space="preserve">. </w:t>
      </w:r>
      <w:r w:rsidRPr="00A63799">
        <w:rPr>
          <w:rStyle w:val="Emphasis"/>
        </w:rPr>
        <w:t>Increasing ag</w:t>
      </w:r>
      <w:r w:rsidRPr="00A63799">
        <w:rPr>
          <w:sz w:val="16"/>
        </w:rPr>
        <w:t xml:space="preserve">ricultural </w:t>
      </w:r>
      <w:r w:rsidRPr="00A63799">
        <w:rPr>
          <w:rStyle w:val="Emphasis"/>
        </w:rPr>
        <w:t>productivity</w:t>
      </w:r>
      <w:r w:rsidRPr="00A63799">
        <w:rPr>
          <w:sz w:val="16"/>
        </w:rPr>
        <w:t xml:space="preserve"> could introduce more food into global markets, helping to </w:t>
      </w:r>
      <w:r w:rsidRPr="00A63799">
        <w:rPr>
          <w:rStyle w:val="Emphasis"/>
        </w:rPr>
        <w:t>buffer</w:t>
      </w:r>
      <w:r w:rsidRPr="00A63799">
        <w:rPr>
          <w:sz w:val="16"/>
        </w:rPr>
        <w:t xml:space="preserve"> </w:t>
      </w:r>
      <w:r w:rsidRPr="00A63799">
        <w:rPr>
          <w:rStyle w:val="Emphasis"/>
        </w:rPr>
        <w:t>markets against shocks, reduce food costs</w:t>
      </w:r>
      <w:r w:rsidRPr="00A63799">
        <w:rPr>
          <w:sz w:val="16"/>
        </w:rPr>
        <w:t xml:space="preserve">, and increase agricultural profits. As smallholder farmers and farm laborers are typically net food buyers, increased revenues, alongside lower food prices, would likely increase their access to healthy diets. Lower food prices that result from increased quantity and stability of yields and decreased input costs could also benefit cities and towns, </w:t>
      </w:r>
      <w:r w:rsidRPr="00A63799">
        <w:rPr>
          <w:rStyle w:val="Emphasis"/>
        </w:rPr>
        <w:t>where</w:t>
      </w:r>
      <w:r w:rsidRPr="00A63799">
        <w:rPr>
          <w:sz w:val="16"/>
        </w:rPr>
        <w:t xml:space="preserve"> most of the world’s </w:t>
      </w:r>
      <w:r w:rsidRPr="00A63799">
        <w:rPr>
          <w:rStyle w:val="Emphasis"/>
        </w:rPr>
        <w:t>food-insecure people live</w:t>
      </w:r>
      <w:r w:rsidRPr="00A63799">
        <w:rPr>
          <w:sz w:val="16"/>
        </w:rPr>
        <w:t>. As technologies evolve, however, policymakers should recall that “simply growing more food globally will not lead to more food-secure countries,” as the U.S. intelligence community cautioned in 2015. Improving agricultural productivity and on-farm operations can have numerous benefits for agricultural markets and farming communities, while many other conditions must be met to improve food security in diverse settings worldwide</w:t>
      </w:r>
      <w:r w:rsidRPr="00A91A03">
        <w:rPr>
          <w:sz w:val="16"/>
        </w:rPr>
        <w:t xml:space="preserve">. Q5: What U.S. and global policies could promote the development and application of AI technologies for precision agriculture while minimizing risks? A5: The rapid integration of AI across agricultural production portends what many consider to be </w:t>
      </w:r>
      <w:r w:rsidRPr="00A63799">
        <w:rPr>
          <w:sz w:val="16"/>
        </w:rPr>
        <w:t xml:space="preserve">revolutionary potential. </w:t>
      </w:r>
      <w:r w:rsidRPr="00A63799">
        <w:rPr>
          <w:rStyle w:val="Emphasis"/>
        </w:rPr>
        <w:t>Broader access to A</w:t>
      </w:r>
      <w:r w:rsidRPr="00A63799">
        <w:rPr>
          <w:sz w:val="16"/>
        </w:rPr>
        <w:t xml:space="preserve">I-enabled technologies that </w:t>
      </w:r>
      <w:r w:rsidRPr="00A63799">
        <w:rPr>
          <w:rStyle w:val="Emphasis"/>
        </w:rPr>
        <w:t>result in</w:t>
      </w:r>
      <w:r w:rsidRPr="00A63799">
        <w:rPr>
          <w:sz w:val="16"/>
        </w:rPr>
        <w:t xml:space="preserve"> better </w:t>
      </w:r>
      <w:proofErr w:type="spellStart"/>
      <w:proofErr w:type="gramStart"/>
      <w:r w:rsidRPr="00A63799">
        <w:rPr>
          <w:sz w:val="16"/>
        </w:rPr>
        <w:t>decisionmaking</w:t>
      </w:r>
      <w:proofErr w:type="spellEnd"/>
      <w:proofErr w:type="gramEnd"/>
      <w:r w:rsidRPr="00A63799">
        <w:rPr>
          <w:sz w:val="16"/>
        </w:rPr>
        <w:t xml:space="preserve"> and improved precision agriculture practices could play a significant role in </w:t>
      </w:r>
      <w:r w:rsidRPr="00A63799">
        <w:rPr>
          <w:rStyle w:val="Emphasis"/>
        </w:rPr>
        <w:t>sustainable</w:t>
      </w:r>
      <w:r w:rsidRPr="00A63799">
        <w:rPr>
          <w:sz w:val="16"/>
        </w:rPr>
        <w:t xml:space="preserve"> </w:t>
      </w:r>
      <w:r w:rsidRPr="00A63799">
        <w:rPr>
          <w:rStyle w:val="Emphasis"/>
        </w:rPr>
        <w:t>intensification, conferring higher yields with lower ecological impacts</w:t>
      </w:r>
      <w:r w:rsidRPr="00A91A03">
        <w:rPr>
          <w:sz w:val="16"/>
        </w:rPr>
        <w:t xml:space="preserve">. Should these </w:t>
      </w:r>
      <w:proofErr w:type="gramStart"/>
      <w:r w:rsidRPr="00A91A03">
        <w:rPr>
          <w:sz w:val="16"/>
        </w:rPr>
        <w:t>gains</w:t>
      </w:r>
      <w:proofErr w:type="gramEnd"/>
      <w:r w:rsidRPr="00A91A03">
        <w:rPr>
          <w:sz w:val="16"/>
        </w:rPr>
        <w:t xml:space="preserve"> in food production be met with advances across the agrifood system—such as hunger forecasting, crop breeding, supply chain optimization, and urban food infrastructure—then </w:t>
      </w:r>
      <w:r w:rsidRPr="00A91A03">
        <w:rPr>
          <w:rStyle w:val="Emphasis"/>
          <w:highlight w:val="cyan"/>
        </w:rPr>
        <w:t>AI could facilitate positive</w:t>
      </w:r>
      <w:r w:rsidRPr="00A91A03">
        <w:rPr>
          <w:sz w:val="16"/>
        </w:rPr>
        <w:t xml:space="preserve"> </w:t>
      </w:r>
      <w:r w:rsidRPr="00A91A03">
        <w:rPr>
          <w:rStyle w:val="Emphasis"/>
          <w:highlight w:val="cyan"/>
        </w:rPr>
        <w:t>outcomes for food-insecure populations</w:t>
      </w:r>
      <w:r w:rsidRPr="00A91A03">
        <w:rPr>
          <w:sz w:val="16"/>
        </w:rPr>
        <w:t xml:space="preserve"> and farmers while making progress toward global environmental and economic benchmarks. These potential far-reaching benefits of AI-integrated global food systems are already on the minds of policymakers around the world, including in the United States, the African Union, and the European Union. In this context, it is important to underscore the responsibility of national and international governments in creating the conditions in which AI-enabled technologies can have maximum benefits for agriculture and food security. Such conditions include defined standards for data sharing and privacy that protect farmers’ data but allow for AI model developers’ access to high quality, robust, and locally specific datasets; agreement to avoid duplicative efforts and work towards delivering interoperable applications; adoption of a solution-agnostic approach, prioritizing the achievement of positive results for farmers and their communities over the promulgation of any specific tool; and incentivizing data sharing by delivering effective and equitable solutions to farmers. Without the trust of farmers, secure and open data-sharing norms, and an environment that prioritizes actionable solutions, it is possible for AI to compound risks among already vulnerable populations that stand to gain the most from agricultural innovations. Anticipating and proactively responding to the known risks associated with AI-enabled agricultural technologies will be essential to avoiding the negative consequences of previous agricultural innovations that have led to modern agriculture’s outsized environmental impact.</w:t>
      </w:r>
    </w:p>
    <w:p w14:paraId="60C5FCA5" w14:textId="13B85EAB" w:rsidR="00835D42" w:rsidRPr="003F238F" w:rsidRDefault="00835D42" w:rsidP="00835D42">
      <w:pPr>
        <w:pStyle w:val="Heading3"/>
        <w:rPr>
          <w:rFonts w:cs="Calibri"/>
        </w:rPr>
      </w:pPr>
      <w:r>
        <w:rPr>
          <w:rFonts w:cs="Calibri"/>
        </w:rPr>
        <w:t>OFF</w:t>
      </w:r>
    </w:p>
    <w:p w14:paraId="052AF571" w14:textId="77777777" w:rsidR="00327F8C" w:rsidRPr="006E735A" w:rsidRDefault="00327F8C" w:rsidP="00327F8C">
      <w:pPr>
        <w:pStyle w:val="Heading4"/>
        <w:rPr>
          <w:rFonts w:cs="Calibri"/>
        </w:rPr>
      </w:pPr>
      <w:r w:rsidRPr="006E735A">
        <w:rPr>
          <w:rFonts w:cs="Calibri"/>
        </w:rPr>
        <w:t xml:space="preserve">Antitrust enforcement is </w:t>
      </w:r>
      <w:r w:rsidRPr="006E735A">
        <w:rPr>
          <w:rFonts w:cs="Calibri"/>
          <w:u w:val="single"/>
        </w:rPr>
        <w:t>ramping up</w:t>
      </w:r>
      <w:r w:rsidRPr="006E735A">
        <w:rPr>
          <w:rFonts w:cs="Calibri"/>
        </w:rPr>
        <w:t xml:space="preserve"> now.</w:t>
      </w:r>
    </w:p>
    <w:p w14:paraId="5C169CA2" w14:textId="77777777" w:rsidR="00327F8C" w:rsidRPr="006E735A" w:rsidRDefault="00327F8C" w:rsidP="00327F8C">
      <w:r w:rsidRPr="006E735A">
        <w:rPr>
          <w:rStyle w:val="Style13ptBold"/>
        </w:rPr>
        <w:t>Greenfield et al. 25</w:t>
      </w:r>
      <w:r w:rsidRPr="006E735A">
        <w:t xml:space="preserve"> – Leon B. Greenfield, Partner; Hartmut Schneide, Chair, Antitrust and Competition Practice; Jennifer Milici, Vice Chair, Antitrust and Competition Practice; Dominic Vote, Partner; Perry A. Lange, Partner; Jonathan R. Wright, Counsel; 6-2-2025, "Meet the New Boss, Not So Different </w:t>
      </w:r>
      <w:proofErr w:type="gramStart"/>
      <w:r w:rsidRPr="006E735A">
        <w:t>From</w:t>
      </w:r>
      <w:proofErr w:type="gramEnd"/>
      <w:r w:rsidRPr="006E735A">
        <w:t xml:space="preserve"> the Old Boss? Antitrust in the Trump Era", WilmerHale, https://www.wilmerhale.com/en/insights/client-alerts/20250602-meet-the-new-boss-not-so-different-from-the-old-boss-antitrust-in-the-trump-era</w:t>
      </w:r>
    </w:p>
    <w:p w14:paraId="6A83CF9C" w14:textId="77777777" w:rsidR="00327F8C" w:rsidRPr="006E735A" w:rsidRDefault="00327F8C" w:rsidP="00327F8C">
      <w:pPr>
        <w:rPr>
          <w:sz w:val="14"/>
        </w:rPr>
      </w:pPr>
      <w:r w:rsidRPr="006E735A">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enforcement. We seem to have an early answer: While they situate their views in different rhetorical (and sometimes philosophical) frameworks, on the substance, </w:t>
      </w:r>
      <w:r w:rsidRPr="006E735A">
        <w:rPr>
          <w:rStyle w:val="StyleUnderline"/>
        </w:rPr>
        <w:t xml:space="preserve">the </w:t>
      </w:r>
      <w:r w:rsidRPr="00CF7D30">
        <w:rPr>
          <w:rStyle w:val="StyleUnderline"/>
          <w:highlight w:val="cyan"/>
        </w:rPr>
        <w:t>new Republican leaders of the</w:t>
      </w:r>
      <w:r w:rsidRPr="006E735A">
        <w:rPr>
          <w:rStyle w:val="StyleUnderline"/>
        </w:rPr>
        <w:t xml:space="preserve"> Federal Trade Commission</w:t>
      </w:r>
      <w:r w:rsidRPr="006E735A">
        <w:rPr>
          <w:sz w:val="14"/>
        </w:rPr>
        <w:t xml:space="preserve"> (</w:t>
      </w:r>
      <w:r w:rsidRPr="00CF7D30">
        <w:rPr>
          <w:rStyle w:val="Emphasis"/>
          <w:highlight w:val="cyan"/>
        </w:rPr>
        <w:t>FTC</w:t>
      </w:r>
      <w:r w:rsidRPr="006E735A">
        <w:rPr>
          <w:sz w:val="14"/>
        </w:rPr>
        <w:t xml:space="preserve"> or Commission) </w:t>
      </w:r>
      <w:r w:rsidRPr="00CF7D30">
        <w:rPr>
          <w:rStyle w:val="StyleUnderline"/>
          <w:highlight w:val="cyan"/>
        </w:rPr>
        <w:t>and</w:t>
      </w:r>
      <w:r w:rsidRPr="006E735A">
        <w:rPr>
          <w:sz w:val="14"/>
        </w:rPr>
        <w:t xml:space="preserve"> </w:t>
      </w:r>
      <w:r w:rsidRPr="006E735A">
        <w:rPr>
          <w:rStyle w:val="StyleUnderline"/>
        </w:rPr>
        <w:t>Department of Justice Antitrust Division</w:t>
      </w:r>
      <w:r w:rsidRPr="006E735A">
        <w:rPr>
          <w:sz w:val="14"/>
        </w:rPr>
        <w:t xml:space="preserve"> (</w:t>
      </w:r>
      <w:r w:rsidRPr="00CF7D30">
        <w:rPr>
          <w:rStyle w:val="Emphasis"/>
          <w:highlight w:val="cyan"/>
        </w:rPr>
        <w:t>DOJ</w:t>
      </w:r>
      <w:r w:rsidRPr="006E735A">
        <w:rPr>
          <w:sz w:val="14"/>
        </w:rPr>
        <w:t xml:space="preserve">) </w:t>
      </w:r>
      <w:r w:rsidRPr="006E735A">
        <w:rPr>
          <w:rStyle w:val="StyleUnderline"/>
        </w:rPr>
        <w:t xml:space="preserve">are acting and talking in ways that </w:t>
      </w:r>
      <w:r w:rsidRPr="00CF7D30">
        <w:rPr>
          <w:rStyle w:val="StyleUnderline"/>
          <w:highlight w:val="cyan"/>
        </w:rPr>
        <w:t>differ</w:t>
      </w:r>
      <w:r w:rsidRPr="006E735A">
        <w:rPr>
          <w:rStyle w:val="StyleUnderline"/>
        </w:rPr>
        <w:t xml:space="preserve"> in most respects </w:t>
      </w:r>
      <w:r w:rsidRPr="00CF7D30">
        <w:rPr>
          <w:rStyle w:val="StyleUnderline"/>
          <w:highlight w:val="cyan"/>
        </w:rPr>
        <w:t>only modestly from antitrust</w:t>
      </w:r>
      <w:r w:rsidRPr="006E735A">
        <w:rPr>
          <w:rStyle w:val="StyleUnderline"/>
        </w:rPr>
        <w:t xml:space="preserve"> agency leadership </w:t>
      </w:r>
      <w:r w:rsidRPr="00CF7D30">
        <w:rPr>
          <w:rStyle w:val="StyleUnderline"/>
          <w:highlight w:val="cyan"/>
        </w:rPr>
        <w:t>in</w:t>
      </w:r>
      <w:r w:rsidRPr="006E735A">
        <w:rPr>
          <w:rStyle w:val="StyleUnderline"/>
        </w:rPr>
        <w:t xml:space="preserve"> the </w:t>
      </w:r>
      <w:r w:rsidRPr="00CF7D30">
        <w:rPr>
          <w:rStyle w:val="StyleUnderline"/>
          <w:highlight w:val="cyan"/>
        </w:rPr>
        <w:t>Biden era</w:t>
      </w:r>
      <w:r w:rsidRPr="006E735A">
        <w:rPr>
          <w:sz w:val="14"/>
        </w:rPr>
        <w:t xml:space="preserve">. Much of the deviations from the Biden era, moreover, concern issues that are a particular focus of the Trump Administration that go beyond antitrust. </w:t>
      </w:r>
      <w:r w:rsidRPr="006E735A">
        <w:rPr>
          <w:rStyle w:val="StyleUnderline"/>
        </w:rPr>
        <w:t xml:space="preserve">Although the new leaders depart from their immediate predecessors on some points, </w:t>
      </w:r>
      <w:r w:rsidRPr="00CF7D30">
        <w:rPr>
          <w:rStyle w:val="StyleUnderline"/>
          <w:highlight w:val="cyan"/>
        </w:rPr>
        <w:t xml:space="preserve">they have done </w:t>
      </w:r>
      <w:r w:rsidRPr="00CF7D30">
        <w:rPr>
          <w:rStyle w:val="Emphasis"/>
          <w:highlight w:val="cyan"/>
        </w:rPr>
        <w:t>little retreating</w:t>
      </w:r>
      <w:r w:rsidRPr="006E735A">
        <w:rPr>
          <w:rStyle w:val="StyleUnderline"/>
        </w:rPr>
        <w:t xml:space="preserve"> </w:t>
      </w:r>
      <w:r w:rsidRPr="00CF7D30">
        <w:rPr>
          <w:rStyle w:val="StyleUnderline"/>
          <w:highlight w:val="cyan"/>
        </w:rPr>
        <w:t>and</w:t>
      </w:r>
      <w:r w:rsidRPr="006E735A">
        <w:rPr>
          <w:rStyle w:val="StyleUnderline"/>
        </w:rPr>
        <w:t xml:space="preserve"> </w:t>
      </w:r>
      <w:r w:rsidRPr="00CF7D30">
        <w:rPr>
          <w:rStyle w:val="StyleUnderline"/>
          <w:highlight w:val="cyan"/>
        </w:rPr>
        <w:t>articulate</w:t>
      </w:r>
      <w:r w:rsidRPr="006E735A">
        <w:rPr>
          <w:rStyle w:val="StyleUnderline"/>
        </w:rPr>
        <w:t xml:space="preserve"> a vision of </w:t>
      </w:r>
      <w:r w:rsidRPr="00CF7D30">
        <w:rPr>
          <w:rStyle w:val="Emphasis"/>
          <w:highlight w:val="cyan"/>
        </w:rPr>
        <w:t>muscular antitrust</w:t>
      </w:r>
      <w:r w:rsidRPr="006E735A">
        <w:rPr>
          <w:rStyle w:val="Emphasis"/>
        </w:rPr>
        <w:t xml:space="preserve"> enforcement</w:t>
      </w:r>
      <w:r w:rsidRPr="006E735A">
        <w:rPr>
          <w:rStyle w:val="StyleUnderline"/>
        </w:rPr>
        <w:t xml:space="preserve"> that in many respects their predecessors could cheer</w:t>
      </w:r>
      <w:r w:rsidRPr="006E735A">
        <w:rPr>
          <w:sz w:val="14"/>
        </w:rPr>
        <w:t xml:space="preserve">. Indeed, so far, </w:t>
      </w:r>
      <w:r w:rsidRPr="006E735A">
        <w:rPr>
          <w:rStyle w:val="StyleUnderline"/>
        </w:rPr>
        <w:t xml:space="preserve">the new antitrust </w:t>
      </w:r>
      <w:r w:rsidRPr="00CF7D30">
        <w:rPr>
          <w:rStyle w:val="StyleUnderline"/>
          <w:highlight w:val="cyan"/>
        </w:rPr>
        <w:t>leadership</w:t>
      </w:r>
      <w:r w:rsidRPr="006E735A">
        <w:rPr>
          <w:rStyle w:val="StyleUnderline"/>
        </w:rPr>
        <w:t xml:space="preserve"> seems more focused on </w:t>
      </w:r>
      <w:r w:rsidRPr="00CF7D30">
        <w:rPr>
          <w:rStyle w:val="StyleUnderline"/>
          <w:highlight w:val="cyan"/>
        </w:rPr>
        <w:t>advanc</w:t>
      </w:r>
      <w:r w:rsidRPr="006E735A">
        <w:rPr>
          <w:rStyle w:val="StyleUnderline"/>
        </w:rPr>
        <w:t xml:space="preserve">ing its views regarding </w:t>
      </w:r>
      <w:r w:rsidRPr="00CF7D30">
        <w:rPr>
          <w:rStyle w:val="Emphasis"/>
          <w:highlight w:val="cyan"/>
        </w:rPr>
        <w:t>active</w:t>
      </w:r>
      <w:r w:rsidRPr="006E735A">
        <w:rPr>
          <w:rStyle w:val="Emphasis"/>
        </w:rPr>
        <w:t xml:space="preserve"> antitrust </w:t>
      </w:r>
      <w:r w:rsidRPr="00CF7D30">
        <w:rPr>
          <w:rStyle w:val="Emphasis"/>
          <w:highlight w:val="cyan"/>
        </w:rPr>
        <w:t>enforcement</w:t>
      </w:r>
      <w:r w:rsidRPr="006E735A">
        <w:rPr>
          <w:sz w:val="14"/>
        </w:rPr>
        <w:t xml:space="preserve"> within the Trump coalition than on criticizing the agencies’ Biden-era approach. </w:t>
      </w:r>
    </w:p>
    <w:p w14:paraId="5DC08EED" w14:textId="77777777" w:rsidR="00327F8C" w:rsidRPr="006E735A" w:rsidRDefault="00327F8C" w:rsidP="00327F8C">
      <w:pPr>
        <w:rPr>
          <w:sz w:val="14"/>
        </w:rPr>
      </w:pPr>
      <w:r w:rsidRPr="006E735A">
        <w:rPr>
          <w:sz w:val="14"/>
        </w:rPr>
        <w:t>We discuss below preliminary indications that Trump-era federal antitrust enforcement will not vary dramatically in terms of aggressiveness from Biden-era enforcement and what that means for companies moving forward.</w:t>
      </w:r>
    </w:p>
    <w:p w14:paraId="3F381295" w14:textId="77777777" w:rsidR="00327F8C" w:rsidRPr="006E735A" w:rsidRDefault="00327F8C" w:rsidP="00327F8C">
      <w:pPr>
        <w:rPr>
          <w:sz w:val="14"/>
        </w:rPr>
      </w:pPr>
      <w:r w:rsidRPr="006E735A">
        <w:rPr>
          <w:sz w:val="14"/>
        </w:rPr>
        <w:t xml:space="preserve">The Dogs That Have Not Barked </w:t>
      </w:r>
    </w:p>
    <w:p w14:paraId="652DBAF7" w14:textId="77777777" w:rsidR="00327F8C" w:rsidRPr="006E735A" w:rsidRDefault="00327F8C" w:rsidP="00327F8C">
      <w:pPr>
        <w:rPr>
          <w:sz w:val="14"/>
        </w:rPr>
      </w:pPr>
      <w:r w:rsidRPr="006E735A">
        <w:rPr>
          <w:sz w:val="14"/>
        </w:rPr>
        <w:t xml:space="preserve">One of the most telling early indications about federal antitrust enforcement in the Trump Administration is what the new leaders at the FTC and DOJ have not done. At the start of President Trump’s second term, </w:t>
      </w:r>
      <w:r w:rsidRPr="006E735A">
        <w:rPr>
          <w:rStyle w:val="StyleUnderline"/>
        </w:rPr>
        <w:t>there was considerable speculation about a significant ideological shift at the FTC and DOJ</w:t>
      </w:r>
      <w:r w:rsidRPr="006E735A">
        <w:rPr>
          <w:sz w:val="14"/>
        </w:rPr>
        <w:t xml:space="preserve">, with the new leadership revoking guidelines and policies that the antitrust agencies enacted during the Biden Administration. </w:t>
      </w:r>
      <w:r w:rsidRPr="006E735A">
        <w:rPr>
          <w:rStyle w:val="StyleUnderline"/>
        </w:rPr>
        <w:t>That has not happened</w:t>
      </w:r>
      <w:r w:rsidRPr="006E735A">
        <w:rPr>
          <w:sz w:val="14"/>
        </w:rPr>
        <w:t xml:space="preserve">. </w:t>
      </w:r>
    </w:p>
    <w:p w14:paraId="266A7198" w14:textId="77777777" w:rsidR="00327F8C" w:rsidRPr="006E735A" w:rsidRDefault="00327F8C" w:rsidP="00327F8C">
      <w:pPr>
        <w:rPr>
          <w:sz w:val="14"/>
        </w:rPr>
      </w:pPr>
      <w:r w:rsidRPr="006E735A">
        <w:rPr>
          <w:sz w:val="14"/>
        </w:rPr>
        <w:t xml:space="preserve">Key guidelines and policies that the agencies have kept in place (at least so far) include: </w:t>
      </w:r>
    </w:p>
    <w:p w14:paraId="5C94A238" w14:textId="77777777" w:rsidR="00327F8C" w:rsidRPr="006E735A" w:rsidRDefault="00327F8C" w:rsidP="00327F8C">
      <w:pPr>
        <w:rPr>
          <w:sz w:val="14"/>
        </w:rPr>
      </w:pPr>
      <w:r w:rsidRPr="006E735A">
        <w:rPr>
          <w:rStyle w:val="StyleUnderline"/>
        </w:rPr>
        <w:t>2023 Merger Guidelines</w:t>
      </w:r>
      <w:r w:rsidRPr="006E735A">
        <w:rPr>
          <w:sz w:val="14"/>
        </w:rPr>
        <w:t xml:space="preserve">: In February 2025, FTC Chair Andrew Ferguson and DOJ Acting Assistant Attorney General (AAG) Omeed </w:t>
      </w:r>
      <w:proofErr w:type="spellStart"/>
      <w:r w:rsidRPr="006E735A">
        <w:rPr>
          <w:sz w:val="14"/>
        </w:rPr>
        <w:t>Assefi</w:t>
      </w:r>
      <w:proofErr w:type="spellEnd"/>
      <w:r w:rsidRPr="006E735A">
        <w:rPr>
          <w:sz w:val="14"/>
        </w:rPr>
        <w:t xml:space="preserve">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w:t>
      </w:r>
      <w:proofErr w:type="spellStart"/>
      <w:r w:rsidRPr="006E735A">
        <w:rPr>
          <w:sz w:val="14"/>
        </w:rPr>
        <w:t>tability</w:t>
      </w:r>
      <w:proofErr w:type="spellEnd"/>
      <w:r w:rsidRPr="006E735A">
        <w:rPr>
          <w:sz w:val="14"/>
        </w:rPr>
        <w:t xml:space="preserve"> across administrations of both parties,” and that the antitrust agencies, businesses and the courts would not benefit from revocation.3</w:t>
      </w:r>
    </w:p>
    <w:p w14:paraId="4D201B8E" w14:textId="77777777" w:rsidR="00327F8C" w:rsidRPr="006E735A" w:rsidRDefault="00327F8C" w:rsidP="00327F8C">
      <w:pPr>
        <w:rPr>
          <w:sz w:val="14"/>
        </w:rPr>
      </w:pPr>
      <w:r w:rsidRPr="006E735A">
        <w:rPr>
          <w:rStyle w:val="StyleUnderline"/>
        </w:rPr>
        <w:t>New HSR Form</w:t>
      </w:r>
      <w:r w:rsidRPr="006E735A">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63CDEEED" w14:textId="77777777" w:rsidR="00327F8C" w:rsidRPr="006E735A" w:rsidRDefault="00327F8C" w:rsidP="00327F8C">
      <w:pPr>
        <w:rPr>
          <w:sz w:val="14"/>
        </w:rPr>
      </w:pPr>
      <w:r w:rsidRPr="006E735A">
        <w:rPr>
          <w:rStyle w:val="StyleUnderline"/>
        </w:rPr>
        <w:t>FTC Section 5 Statement:</w:t>
      </w:r>
      <w:r w:rsidRPr="006E735A">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6E53D9DA" w14:textId="77777777" w:rsidR="00327F8C" w:rsidRPr="006E735A" w:rsidRDefault="00327F8C" w:rsidP="00327F8C">
      <w:pPr>
        <w:rPr>
          <w:sz w:val="14"/>
        </w:rPr>
      </w:pPr>
      <w:r w:rsidRPr="006E735A">
        <w:rPr>
          <w:sz w:val="14"/>
        </w:rPr>
        <w:t xml:space="preserve">The new administration’s continuation of the Biden-era aggressive approach to antitrust enforcement is also reflected in the </w:t>
      </w:r>
      <w:r w:rsidRPr="00CF7D30">
        <w:rPr>
          <w:rStyle w:val="StyleUnderline"/>
          <w:highlight w:val="cyan"/>
        </w:rPr>
        <w:t>headline cases</w:t>
      </w:r>
      <w:r w:rsidRPr="006E735A">
        <w:rPr>
          <w:rStyle w:val="StyleUnderline"/>
        </w:rPr>
        <w:t xml:space="preserve"> that the new leadership has continued to pursue and not scaled back, including </w:t>
      </w:r>
      <w:r w:rsidRPr="00CF7D30">
        <w:rPr>
          <w:rStyle w:val="StyleUnderline"/>
          <w:highlight w:val="cyan"/>
        </w:rPr>
        <w:t>seek</w:t>
      </w:r>
      <w:r w:rsidRPr="006E735A">
        <w:rPr>
          <w:rStyle w:val="StyleUnderline"/>
        </w:rPr>
        <w:t xml:space="preserve">ing </w:t>
      </w:r>
      <w:r w:rsidRPr="00CF7D30">
        <w:rPr>
          <w:rStyle w:val="Emphasis"/>
          <w:highlight w:val="cyan"/>
        </w:rPr>
        <w:t>corporate breakups</w:t>
      </w:r>
      <w:r w:rsidRPr="006E735A">
        <w:rPr>
          <w:rStyle w:val="StyleUnderline"/>
        </w:rPr>
        <w:t xml:space="preserve"> as remedies</w:t>
      </w:r>
      <w:r w:rsidRPr="006E735A">
        <w:rPr>
          <w:sz w:val="14"/>
        </w:rPr>
        <w:t>. For instance:</w:t>
      </w:r>
    </w:p>
    <w:p w14:paraId="21D985A5" w14:textId="77777777" w:rsidR="00327F8C" w:rsidRPr="006E735A" w:rsidRDefault="00327F8C" w:rsidP="00327F8C">
      <w:pPr>
        <w:rPr>
          <w:sz w:val="14"/>
        </w:rPr>
      </w:pPr>
      <w:r w:rsidRPr="006E735A">
        <w:rPr>
          <w:rStyle w:val="StyleUnderline"/>
        </w:rPr>
        <w:t>FTC v. Amazon</w:t>
      </w:r>
      <w:r w:rsidRPr="006E735A">
        <w:rPr>
          <w:sz w:val="14"/>
        </w:rPr>
        <w:t>: The FTC sued Amazon, Inc., in September 2023, alleging the online retail company uses anticompetitive and unfair strategies to preserve its monopoly power over rival online sellers.6 Proceedings are ongoing in federal district court in Washington State. In testimony to Congress about the case earlier this month, Chair Ferguson stated that “[</w:t>
      </w:r>
      <w:proofErr w:type="spellStart"/>
      <w:r w:rsidRPr="006E735A">
        <w:rPr>
          <w:sz w:val="14"/>
        </w:rPr>
        <w:t>i</w:t>
      </w:r>
      <w:proofErr w:type="spellEnd"/>
      <w:r w:rsidRPr="006E735A">
        <w:rPr>
          <w:sz w:val="14"/>
        </w:rPr>
        <w:t>]t is vitally important that the FTC continue to scrutinize digital markets, recognizing the enormous power that these technology companies wield and the scope of their influence on the lives of ordinary Americans.”7</w:t>
      </w:r>
    </w:p>
    <w:p w14:paraId="30E8D1C0" w14:textId="77777777" w:rsidR="00327F8C" w:rsidRPr="006E735A" w:rsidRDefault="00327F8C" w:rsidP="00327F8C">
      <w:pPr>
        <w:rPr>
          <w:sz w:val="14"/>
        </w:rPr>
      </w:pPr>
      <w:r w:rsidRPr="006E735A">
        <w:rPr>
          <w:rStyle w:val="StyleUnderline"/>
        </w:rPr>
        <w:t>United States v. Visa</w:t>
      </w:r>
      <w:r w:rsidRPr="006E735A">
        <w:rPr>
          <w:sz w:val="14"/>
        </w:rPr>
        <w:t xml:space="preserve">: In September 2024, DOJ sued Visa, Inc., alleging the credit card company monopolized US debt markets, including by </w:t>
      </w:r>
      <w:proofErr w:type="gramStart"/>
      <w:r w:rsidRPr="006E735A">
        <w:rPr>
          <w:sz w:val="14"/>
        </w:rPr>
        <w:t>entering into</w:t>
      </w:r>
      <w:proofErr w:type="gramEnd"/>
      <w:r w:rsidRPr="006E735A">
        <w:rPr>
          <w:sz w:val="14"/>
        </w:rPr>
        <w:t xml:space="preserve"> exclusive contracts with merchants and banks, in violation of the Sherman Act.8 Litigation is ongoing in the US District Court for the Southern District of New York.</w:t>
      </w:r>
    </w:p>
    <w:p w14:paraId="6EC37F2D" w14:textId="77777777" w:rsidR="00327F8C" w:rsidRPr="006E735A" w:rsidRDefault="00327F8C" w:rsidP="00327F8C">
      <w:pPr>
        <w:rPr>
          <w:sz w:val="14"/>
        </w:rPr>
      </w:pPr>
      <w:r w:rsidRPr="006E735A">
        <w:rPr>
          <w:rStyle w:val="StyleUnderline"/>
        </w:rPr>
        <w:t>United States v. Google</w:t>
      </w:r>
      <w:r w:rsidRPr="006E735A">
        <w:rPr>
          <w:sz w:val="14"/>
        </w:rPr>
        <w:t xml:space="preserve"> (</w:t>
      </w:r>
      <w:r w:rsidRPr="006E735A">
        <w:rPr>
          <w:rStyle w:val="StyleUnderline"/>
        </w:rPr>
        <w:t>search</w:t>
      </w:r>
      <w:r w:rsidRPr="006E735A">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5CF2C5AD" w14:textId="77777777" w:rsidR="00327F8C" w:rsidRPr="006E735A" w:rsidRDefault="00327F8C" w:rsidP="00327F8C">
      <w:pPr>
        <w:rPr>
          <w:sz w:val="14"/>
        </w:rPr>
      </w:pPr>
      <w:r w:rsidRPr="006E735A">
        <w:rPr>
          <w:rStyle w:val="StyleUnderline"/>
        </w:rPr>
        <w:t>United States v. Google</w:t>
      </w:r>
      <w:r w:rsidRPr="006E735A">
        <w:rPr>
          <w:sz w:val="14"/>
        </w:rPr>
        <w:t xml:space="preserve"> (</w:t>
      </w:r>
      <w:proofErr w:type="spellStart"/>
      <w:r w:rsidRPr="006E735A">
        <w:rPr>
          <w:rStyle w:val="StyleUnderline"/>
        </w:rPr>
        <w:t>adtech</w:t>
      </w:r>
      <w:proofErr w:type="spellEnd"/>
      <w:r w:rsidRPr="006E735A">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68966014" w14:textId="77777777" w:rsidR="00327F8C" w:rsidRPr="006E735A" w:rsidRDefault="00327F8C" w:rsidP="00327F8C">
      <w:pPr>
        <w:rPr>
          <w:sz w:val="14"/>
        </w:rPr>
      </w:pPr>
      <w:r w:rsidRPr="006E735A">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6BF0BE1F" w14:textId="77777777" w:rsidR="00327F8C" w:rsidRPr="006E735A" w:rsidRDefault="00327F8C" w:rsidP="00327F8C">
      <w:pPr>
        <w:rPr>
          <w:sz w:val="14"/>
        </w:rPr>
      </w:pPr>
      <w:r w:rsidRPr="006E735A">
        <w:rPr>
          <w:sz w:val="14"/>
        </w:rPr>
        <w:t xml:space="preserve">Recent Statements </w:t>
      </w:r>
      <w:proofErr w:type="gramStart"/>
      <w:r w:rsidRPr="006E735A">
        <w:rPr>
          <w:sz w:val="14"/>
        </w:rPr>
        <w:t>From</w:t>
      </w:r>
      <w:proofErr w:type="gramEnd"/>
      <w:r w:rsidRPr="006E735A">
        <w:rPr>
          <w:sz w:val="14"/>
        </w:rPr>
        <w:t xml:space="preserve"> DOJ and FTC Officials</w:t>
      </w:r>
    </w:p>
    <w:p w14:paraId="0DBAA9D2" w14:textId="77777777" w:rsidR="00327F8C" w:rsidRPr="006E735A" w:rsidRDefault="00327F8C" w:rsidP="00327F8C">
      <w:pPr>
        <w:rPr>
          <w:sz w:val="14"/>
        </w:rPr>
      </w:pPr>
      <w:r w:rsidRPr="006E735A">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4D1188D2" w14:textId="77777777" w:rsidR="00327F8C" w:rsidRPr="006E735A" w:rsidRDefault="00327F8C" w:rsidP="00327F8C">
      <w:pPr>
        <w:rPr>
          <w:sz w:val="14"/>
        </w:rPr>
      </w:pPr>
      <w:r w:rsidRPr="006E735A">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34BACE96" w14:textId="77777777" w:rsidR="00327F8C" w:rsidRPr="006E735A" w:rsidRDefault="00327F8C" w:rsidP="00327F8C">
      <w:pPr>
        <w:rPr>
          <w:sz w:val="14"/>
        </w:rPr>
      </w:pPr>
      <w:r w:rsidRPr="006E735A">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7D94125A" w14:textId="77777777" w:rsidR="00327F8C" w:rsidRPr="006E735A" w:rsidRDefault="00327F8C" w:rsidP="00327F8C">
      <w:pPr>
        <w:rPr>
          <w:sz w:val="14"/>
        </w:rPr>
      </w:pPr>
      <w:r w:rsidRPr="006E735A">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3490F9F0" w14:textId="77777777" w:rsidR="00327F8C" w:rsidRPr="006E735A" w:rsidRDefault="00327F8C" w:rsidP="00327F8C">
      <w:pPr>
        <w:rPr>
          <w:sz w:val="14"/>
        </w:rPr>
      </w:pPr>
      <w:r w:rsidRPr="006E735A">
        <w:rPr>
          <w:sz w:val="14"/>
        </w:rPr>
        <w:t xml:space="preserve">Like Slater, Meador devotes substantial energy to advocating for interventionism in the intra-Republican debate regarding </w:t>
      </w:r>
      <w:proofErr w:type="spellStart"/>
      <w:r w:rsidRPr="006E735A">
        <w:rPr>
          <w:sz w:val="14"/>
        </w:rPr>
        <w:t>antitrust’s</w:t>
      </w:r>
      <w:proofErr w:type="spellEnd"/>
      <w:r w:rsidRPr="006E735A">
        <w:rPr>
          <w:sz w:val="14"/>
        </w:rPr>
        <w:t xml:space="preserve">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38D12D9A" w14:textId="77777777" w:rsidR="00327F8C" w:rsidRPr="006E735A" w:rsidRDefault="00327F8C" w:rsidP="00327F8C">
      <w:pPr>
        <w:rPr>
          <w:sz w:val="14"/>
        </w:rPr>
      </w:pPr>
      <w:r w:rsidRPr="006E735A">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4BCF3660" w14:textId="77777777" w:rsidR="00327F8C" w:rsidRPr="006E735A" w:rsidRDefault="00327F8C" w:rsidP="00327F8C">
      <w:pPr>
        <w:rPr>
          <w:sz w:val="14"/>
        </w:rPr>
      </w:pPr>
      <w:r w:rsidRPr="006E735A">
        <w:rPr>
          <w:sz w:val="14"/>
        </w:rPr>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6765DB03" w14:textId="77777777" w:rsidR="00327F8C" w:rsidRPr="006E735A" w:rsidRDefault="00327F8C" w:rsidP="00327F8C">
      <w:pPr>
        <w:rPr>
          <w:sz w:val="14"/>
        </w:rPr>
      </w:pPr>
      <w:r w:rsidRPr="006E735A">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498FEFA2" w14:textId="77777777" w:rsidR="00327F8C" w:rsidRPr="006E735A" w:rsidRDefault="00327F8C" w:rsidP="00327F8C">
      <w:pPr>
        <w:rPr>
          <w:sz w:val="14"/>
        </w:rPr>
      </w:pPr>
      <w:r w:rsidRPr="006E735A">
        <w:rPr>
          <w:sz w:val="14"/>
        </w:rPr>
        <w:t>Dividing Line</w:t>
      </w:r>
    </w:p>
    <w:p w14:paraId="31E9091F" w14:textId="77777777" w:rsidR="00327F8C" w:rsidRPr="006E735A" w:rsidRDefault="00327F8C" w:rsidP="00327F8C">
      <w:pPr>
        <w:rPr>
          <w:sz w:val="14"/>
        </w:rPr>
      </w:pPr>
      <w:r w:rsidRPr="006E735A">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540FB9FC" w14:textId="77777777" w:rsidR="00327F8C" w:rsidRPr="006E735A" w:rsidRDefault="00327F8C" w:rsidP="00327F8C">
      <w:pPr>
        <w:rPr>
          <w:sz w:val="14"/>
        </w:rPr>
      </w:pPr>
      <w:r w:rsidRPr="006E735A">
        <w:rPr>
          <w:sz w:val="14"/>
        </w:rPr>
        <w:t xml:space="preserve">That said, the </w:t>
      </w:r>
      <w:r w:rsidRPr="006E735A">
        <w:rPr>
          <w:rStyle w:val="StyleUnderline"/>
        </w:rPr>
        <w:t>new Republican leadership’s policy shifts have largely concerned process</w:t>
      </w:r>
      <w:r w:rsidRPr="006E735A">
        <w:rPr>
          <w:sz w:val="14"/>
        </w:rPr>
        <w:t xml:space="preserve">. Those include: </w:t>
      </w:r>
    </w:p>
    <w:p w14:paraId="7A5EDC93" w14:textId="77777777" w:rsidR="00327F8C" w:rsidRPr="006E735A" w:rsidRDefault="00327F8C" w:rsidP="00327F8C">
      <w:pPr>
        <w:rPr>
          <w:sz w:val="14"/>
        </w:rPr>
      </w:pPr>
      <w:r w:rsidRPr="006E735A">
        <w:rPr>
          <w:rStyle w:val="StyleUnderline"/>
        </w:rPr>
        <w:t>Procedural delay during merger reviews</w:t>
      </w:r>
      <w:r w:rsidRPr="006E735A">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2440E00D" w14:textId="77777777" w:rsidR="00327F8C" w:rsidRPr="006E735A" w:rsidRDefault="00327F8C" w:rsidP="00327F8C">
      <w:pPr>
        <w:rPr>
          <w:sz w:val="14"/>
        </w:rPr>
      </w:pPr>
      <w:r w:rsidRPr="006E735A">
        <w:rPr>
          <w:rStyle w:val="StyleUnderline"/>
        </w:rPr>
        <w:t>Early termination of the initial HSR waiting period</w:t>
      </w:r>
      <w:r w:rsidRPr="006E735A">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67E014BB" w14:textId="77777777" w:rsidR="00327F8C" w:rsidRPr="006E735A" w:rsidRDefault="00327F8C" w:rsidP="00327F8C">
      <w:pPr>
        <w:rPr>
          <w:sz w:val="14"/>
        </w:rPr>
      </w:pPr>
      <w:r w:rsidRPr="006E735A">
        <w:rPr>
          <w:rStyle w:val="StyleUnderline"/>
        </w:rPr>
        <w:t>Merger consent decrees</w:t>
      </w:r>
      <w:r w:rsidRPr="006E735A">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1A884B1D" w14:textId="77777777" w:rsidR="00327F8C" w:rsidRPr="006E735A" w:rsidRDefault="00327F8C" w:rsidP="00327F8C">
      <w:pPr>
        <w:rPr>
          <w:sz w:val="14"/>
        </w:rPr>
      </w:pPr>
      <w:r w:rsidRPr="006E735A">
        <w:rPr>
          <w:sz w:val="14"/>
        </w:rPr>
        <w:t>The Road Ahead</w:t>
      </w:r>
    </w:p>
    <w:p w14:paraId="79B650B4" w14:textId="77777777" w:rsidR="00327F8C" w:rsidRPr="006E735A" w:rsidRDefault="00327F8C" w:rsidP="00327F8C">
      <w:pPr>
        <w:rPr>
          <w:sz w:val="14"/>
        </w:rPr>
      </w:pPr>
      <w:r w:rsidRPr="006E735A">
        <w:rPr>
          <w:rStyle w:val="StyleUnderline"/>
        </w:rPr>
        <w:t xml:space="preserve">Those who thought that antitrust enforcement in the Trump Administration might take a turn toward anti-interventionism are so far being </w:t>
      </w:r>
      <w:r w:rsidRPr="006E735A">
        <w:rPr>
          <w:rStyle w:val="Emphasis"/>
        </w:rPr>
        <w:t>proved wrong</w:t>
      </w:r>
      <w:r w:rsidRPr="006E735A">
        <w:rPr>
          <w:sz w:val="14"/>
        </w:rPr>
        <w:t xml:space="preserve">. </w:t>
      </w:r>
      <w:r w:rsidRPr="006E735A">
        <w:rPr>
          <w:rStyle w:val="StyleUnderline"/>
        </w:rPr>
        <w:t xml:space="preserve">Recent </w:t>
      </w:r>
      <w:r w:rsidRPr="00CF7D30">
        <w:rPr>
          <w:rStyle w:val="Emphasis"/>
          <w:highlight w:val="cyan"/>
        </w:rPr>
        <w:t>FTC and DOJ actions</w:t>
      </w:r>
      <w:r w:rsidRPr="00CF7D30">
        <w:rPr>
          <w:rStyle w:val="StyleUnderline"/>
          <w:highlight w:val="cyan"/>
        </w:rPr>
        <w:t xml:space="preserve"> and </w:t>
      </w:r>
      <w:r w:rsidRPr="00CF7D30">
        <w:rPr>
          <w:rStyle w:val="Emphasis"/>
          <w:highlight w:val="cyan"/>
        </w:rPr>
        <w:t>leadership</w:t>
      </w:r>
      <w:r w:rsidRPr="00CF7D30">
        <w:rPr>
          <w:rStyle w:val="StyleUnderline"/>
          <w:highlight w:val="cyan"/>
        </w:rPr>
        <w:t xml:space="preserve"> statements suggest</w:t>
      </w:r>
      <w:r w:rsidRPr="006E735A">
        <w:rPr>
          <w:rStyle w:val="StyleUnderline"/>
        </w:rPr>
        <w:t xml:space="preserve"> that the federal </w:t>
      </w:r>
      <w:r w:rsidRPr="00CF7D30">
        <w:rPr>
          <w:rStyle w:val="StyleUnderline"/>
          <w:highlight w:val="cyan"/>
        </w:rPr>
        <w:t>antitrust agencies appear poised to enforce</w:t>
      </w:r>
      <w:r w:rsidRPr="006E735A">
        <w:rPr>
          <w:rStyle w:val="StyleUnderline"/>
        </w:rPr>
        <w:t xml:space="preserve"> the antitrust </w:t>
      </w:r>
      <w:r w:rsidRPr="00CF7D30">
        <w:rPr>
          <w:rStyle w:val="StyleUnderline"/>
          <w:highlight w:val="cyan"/>
        </w:rPr>
        <w:t>laws across the economy with</w:t>
      </w:r>
      <w:r w:rsidRPr="006E735A">
        <w:rPr>
          <w:rStyle w:val="StyleUnderline"/>
        </w:rPr>
        <w:t xml:space="preserve"> a </w:t>
      </w:r>
      <w:r w:rsidRPr="00CF7D30">
        <w:rPr>
          <w:rStyle w:val="Emphasis"/>
          <w:highlight w:val="cyan"/>
        </w:rPr>
        <w:t>robustness</w:t>
      </w:r>
      <w:r w:rsidRPr="006E735A">
        <w:rPr>
          <w:rStyle w:val="StyleUnderline"/>
        </w:rPr>
        <w:t xml:space="preserve"> that rivals</w:t>
      </w:r>
      <w:r w:rsidRPr="006E735A">
        <w:rPr>
          <w:sz w:val="14"/>
        </w:rPr>
        <w:t>—or could conceivably even exceed—</w:t>
      </w:r>
      <w:r w:rsidRPr="006E735A">
        <w:rPr>
          <w:rStyle w:val="StyleUnderline"/>
        </w:rPr>
        <w:t>antitrust enforcement during the Biden Administration</w:t>
      </w:r>
      <w:r w:rsidRPr="006E735A">
        <w:rPr>
          <w:sz w:val="14"/>
        </w:rPr>
        <w:t xml:space="preserve">. Businesses that are contemplating transactions or other conduct that could receive scrutiny from the US antitrust agencies are well advised to bear this in mind. </w:t>
      </w:r>
    </w:p>
    <w:p w14:paraId="03B2CC47" w14:textId="77777777" w:rsidR="008C0D6D" w:rsidRPr="003F238F" w:rsidRDefault="008C0D6D" w:rsidP="008C0D6D">
      <w:pPr>
        <w:pStyle w:val="Heading4"/>
        <w:rPr>
          <w:rFonts w:cs="Calibri"/>
        </w:rPr>
      </w:pPr>
      <w:r w:rsidRPr="003F238F">
        <w:rPr>
          <w:rFonts w:cs="Calibri"/>
        </w:rPr>
        <w:t xml:space="preserve">The plan leads to a </w:t>
      </w:r>
      <w:r w:rsidRPr="003F238F">
        <w:rPr>
          <w:rFonts w:cs="Calibri"/>
          <w:u w:val="single"/>
        </w:rPr>
        <w:t>nationalization of right-to-work</w:t>
      </w:r>
      <w:r w:rsidRPr="003F238F">
        <w:rPr>
          <w:rFonts w:cs="Calibri"/>
        </w:rPr>
        <w:t xml:space="preserve"> laws and </w:t>
      </w:r>
      <w:r w:rsidRPr="003F238F">
        <w:rPr>
          <w:rFonts w:cs="Calibri"/>
          <w:u w:val="single"/>
        </w:rPr>
        <w:t>dismantles</w:t>
      </w:r>
      <w:r w:rsidRPr="003F238F">
        <w:rPr>
          <w:rFonts w:cs="Calibri"/>
        </w:rPr>
        <w:t xml:space="preserve"> the administrative state. </w:t>
      </w:r>
    </w:p>
    <w:p w14:paraId="7D5369F9" w14:textId="77777777" w:rsidR="008C0D6D" w:rsidRPr="003F238F" w:rsidRDefault="008C0D6D" w:rsidP="008C0D6D">
      <w:r w:rsidRPr="003F238F">
        <w:rPr>
          <w:rStyle w:val="Style13ptBold"/>
        </w:rPr>
        <w:t>Weinrib 18</w:t>
      </w:r>
      <w:r w:rsidRPr="003F238F">
        <w:t xml:space="preserve"> – Laura Weinrib, Professor of Law at the University of Chicago Law School; 2018, "The Right to Work and the Right to Strike", University of Chicago Legal Forum: Vol. 2017, Article 20, https://legal-forum.uchicago.edu/print-archive/right-work-and-right-strike</w:t>
      </w:r>
    </w:p>
    <w:p w14:paraId="04157FC7" w14:textId="77777777" w:rsidR="008C0D6D" w:rsidRPr="003F238F" w:rsidRDefault="008C0D6D" w:rsidP="008C0D6D">
      <w:pPr>
        <w:rPr>
          <w:sz w:val="14"/>
        </w:rPr>
      </w:pPr>
      <w:r w:rsidRPr="003F238F">
        <w:rPr>
          <w:rStyle w:val="StyleUnderline"/>
        </w:rPr>
        <w:t xml:space="preserve">The American </w:t>
      </w:r>
      <w:r w:rsidRPr="003F238F">
        <w:rPr>
          <w:rStyle w:val="StyleUnderline"/>
          <w:highlight w:val="cyan"/>
        </w:rPr>
        <w:t>labor law</w:t>
      </w:r>
      <w:r w:rsidRPr="003F238F">
        <w:rPr>
          <w:rStyle w:val="StyleUnderline"/>
        </w:rPr>
        <w:t xml:space="preserve"> system</w:t>
      </w:r>
      <w:r w:rsidRPr="003F238F">
        <w:rPr>
          <w:sz w:val="14"/>
        </w:rPr>
        <w:t xml:space="preserve"> is an unusual one, and it </w:t>
      </w:r>
      <w:r w:rsidRPr="003F238F">
        <w:rPr>
          <w:rStyle w:val="StyleUnderline"/>
          <w:highlight w:val="cyan"/>
        </w:rPr>
        <w:t>reflects</w:t>
      </w:r>
      <w:r w:rsidRPr="003F238F">
        <w:rPr>
          <w:rStyle w:val="StyleUnderline"/>
        </w:rPr>
        <w:t xml:space="preserve"> a </w:t>
      </w:r>
      <w:r w:rsidRPr="003F238F">
        <w:rPr>
          <w:rStyle w:val="Emphasis"/>
        </w:rPr>
        <w:t xml:space="preserve">complicated </w:t>
      </w:r>
      <w:r w:rsidRPr="003F238F">
        <w:rPr>
          <w:rStyle w:val="Emphasis"/>
          <w:highlight w:val="cyan"/>
        </w:rPr>
        <w:t>balancing</w:t>
      </w:r>
      <w:r w:rsidRPr="003F238F">
        <w:rPr>
          <w:rStyle w:val="StyleUnderline"/>
          <w:highlight w:val="cyan"/>
        </w:rPr>
        <w:t xml:space="preserve"> by legislatures and</w:t>
      </w:r>
      <w:r w:rsidRPr="003F238F">
        <w:rPr>
          <w:rStyle w:val="StyleUnderline"/>
        </w:rPr>
        <w:t xml:space="preserve"> the </w:t>
      </w:r>
      <w:r w:rsidRPr="003F238F">
        <w:rPr>
          <w:rStyle w:val="StyleUnderline"/>
          <w:highlight w:val="cyan"/>
        </w:rPr>
        <w:t>courts of</w:t>
      </w:r>
      <w:r w:rsidRPr="003F238F">
        <w:rPr>
          <w:rStyle w:val="StyleUnderline"/>
        </w:rPr>
        <w:t xml:space="preserve"> </w:t>
      </w:r>
      <w:r w:rsidRPr="003F238F">
        <w:rPr>
          <w:rStyle w:val="Emphasis"/>
        </w:rPr>
        <w:t xml:space="preserve">individual and group </w:t>
      </w:r>
      <w:r w:rsidRPr="003F238F">
        <w:rPr>
          <w:rStyle w:val="Emphasis"/>
          <w:highlight w:val="cyan"/>
        </w:rPr>
        <w:t>rights</w:t>
      </w:r>
      <w:r w:rsidRPr="003F238F">
        <w:rPr>
          <w:rStyle w:val="StyleUnderline"/>
          <w:highlight w:val="cyan"/>
        </w:rPr>
        <w:t>, as well as</w:t>
      </w:r>
      <w:r w:rsidRPr="003F238F">
        <w:rPr>
          <w:rStyle w:val="StyleUnderline"/>
        </w:rPr>
        <w:t xml:space="preserve"> </w:t>
      </w:r>
      <w:r w:rsidRPr="003F238F">
        <w:rPr>
          <w:rStyle w:val="Emphasis"/>
        </w:rPr>
        <w:t xml:space="preserve">broader </w:t>
      </w:r>
      <w:r w:rsidRPr="003F238F">
        <w:rPr>
          <w:rStyle w:val="Emphasis"/>
          <w:highlight w:val="cyan"/>
        </w:rPr>
        <w:t>structural issues</w:t>
      </w:r>
      <w:r w:rsidRPr="003F238F">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47D3B49B" w14:textId="77777777" w:rsidR="008C0D6D" w:rsidRPr="003F238F" w:rsidRDefault="008C0D6D" w:rsidP="008C0D6D">
      <w:pPr>
        <w:rPr>
          <w:sz w:val="14"/>
        </w:rPr>
      </w:pPr>
      <w:r w:rsidRPr="003F238F">
        <w:rPr>
          <w:sz w:val="14"/>
        </w:rPr>
        <w:t xml:space="preserve">Of course, employees who object to union representation, whether they favor an alternative union or oppose all unions, are not without recourse. If </w:t>
      </w:r>
      <w:proofErr w:type="gramStart"/>
      <w:r w:rsidRPr="003F238F">
        <w:rPr>
          <w:sz w:val="14"/>
        </w:rPr>
        <w:t>a majority of</w:t>
      </w:r>
      <w:proofErr w:type="gramEnd"/>
      <w:r w:rsidRPr="003F238F">
        <w:rPr>
          <w:sz w:val="14"/>
        </w:rPr>
        <w:t xml:space="preserve">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1FC48ACF" w14:textId="77777777" w:rsidR="008C0D6D" w:rsidRPr="003F238F" w:rsidRDefault="008C0D6D" w:rsidP="008C0D6D">
      <w:pPr>
        <w:rPr>
          <w:sz w:val="14"/>
        </w:rPr>
      </w:pPr>
      <w:r w:rsidRPr="003F238F">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520DDB46" w14:textId="77777777" w:rsidR="008C0D6D" w:rsidRPr="003F238F" w:rsidRDefault="008C0D6D" w:rsidP="008C0D6D">
      <w:pPr>
        <w:rPr>
          <w:sz w:val="14"/>
        </w:rPr>
      </w:pPr>
      <w:r w:rsidRPr="003F238F">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3F238F">
        <w:rPr>
          <w:rStyle w:val="StyleUnderline"/>
        </w:rPr>
        <w:t>as a matter of First Amendment doctrine, as well as sound public policy, the status of fair-share fees cannot be divorced from the broader labor law regime in which they are situated</w:t>
      </w:r>
      <w:r w:rsidRPr="003F238F">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78A1EF7B" w14:textId="77777777" w:rsidR="008C0D6D" w:rsidRPr="003F238F" w:rsidRDefault="008C0D6D" w:rsidP="008C0D6D">
      <w:pPr>
        <w:rPr>
          <w:sz w:val="14"/>
        </w:rPr>
      </w:pPr>
      <w:r w:rsidRPr="003F238F">
        <w:rPr>
          <w:sz w:val="14"/>
        </w:rPr>
        <w:t>In short, from a historical perspective, the question whether compelled contributions toward chargeable expenses by public sector employees are closer to mushroom-growing subsidies33 or integrated bar dues34 is somewhat beside the point. T</w:t>
      </w:r>
      <w:r w:rsidRPr="003F238F">
        <w:rPr>
          <w:rStyle w:val="StyleUnderline"/>
        </w:rPr>
        <w:t>he crucial question is why the Supreme Court has proven so reluctant to extend even paradigmatic First Amendment protections to labor unions, employers, and dissenting employees. Understanding today’s speech-restrictive labor law regime requires exhuming a historical world that has slipped from view.</w:t>
      </w:r>
    </w:p>
    <w:p w14:paraId="776D46D4" w14:textId="77777777" w:rsidR="008C0D6D" w:rsidRPr="003F238F" w:rsidRDefault="008C0D6D" w:rsidP="008C0D6D">
      <w:pPr>
        <w:rPr>
          <w:sz w:val="14"/>
        </w:rPr>
      </w:pPr>
      <w:r w:rsidRPr="003F238F">
        <w:rPr>
          <w:rStyle w:val="StyleUnderline"/>
        </w:rPr>
        <w:t>A constitutional prohibition on fair-share agency fees would alter a single component of a complicated labor law system without regard to related provisions</w:t>
      </w:r>
      <w:r w:rsidRPr="003F238F">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3F238F">
        <w:rPr>
          <w:rStyle w:val="StyleUnderline"/>
        </w:rPr>
        <w:t xml:space="preserve">In the context of labor law, the </w:t>
      </w:r>
      <w:r w:rsidRPr="003F238F">
        <w:rPr>
          <w:rStyle w:val="Emphasis"/>
        </w:rPr>
        <w:t>First Amendment is a precarious thread</w:t>
      </w:r>
      <w:r w:rsidRPr="003F238F">
        <w:rPr>
          <w:rStyle w:val="StyleUnderline"/>
        </w:rPr>
        <w:t xml:space="preserve">, and pulling on it </w:t>
      </w:r>
      <w:r w:rsidRPr="003F238F">
        <w:rPr>
          <w:rStyle w:val="Emphasis"/>
        </w:rPr>
        <w:t>threatens to unravel the whole structure of American labor relations</w:t>
      </w:r>
      <w:r w:rsidRPr="003F238F">
        <w:rPr>
          <w:sz w:val="14"/>
        </w:rPr>
        <w:t>.</w:t>
      </w:r>
    </w:p>
    <w:p w14:paraId="36432AAD" w14:textId="77777777" w:rsidR="008C0D6D" w:rsidRPr="003F238F" w:rsidRDefault="008C0D6D" w:rsidP="008C0D6D">
      <w:pPr>
        <w:rPr>
          <w:sz w:val="14"/>
        </w:rPr>
      </w:pPr>
      <w:r w:rsidRPr="003F238F">
        <w:rPr>
          <w:sz w:val="14"/>
        </w:rPr>
        <w:t>II.  Organized Labor in the Lochner Era</w:t>
      </w:r>
    </w:p>
    <w:p w14:paraId="49C90BD5" w14:textId="77777777" w:rsidR="008C0D6D" w:rsidRPr="003F238F" w:rsidRDefault="008C0D6D" w:rsidP="008C0D6D">
      <w:pPr>
        <w:rPr>
          <w:sz w:val="14"/>
        </w:rPr>
      </w:pPr>
      <w:r w:rsidRPr="003F238F">
        <w:rPr>
          <w:sz w:val="14"/>
        </w:rPr>
        <w:t xml:space="preserve">That </w:t>
      </w:r>
      <w:r w:rsidRPr="003F238F">
        <w:rPr>
          <w:rStyle w:val="StyleUnderline"/>
        </w:rPr>
        <w:t xml:space="preserve">the subsidence of American labor unrest has coincided with a new </w:t>
      </w:r>
      <w:r w:rsidRPr="003F238F">
        <w:rPr>
          <w:rStyle w:val="Emphasis"/>
        </w:rPr>
        <w:t>judicial openness</w:t>
      </w:r>
      <w:r w:rsidRPr="003F238F">
        <w:rPr>
          <w:rStyle w:val="StyleUnderline"/>
        </w:rPr>
        <w:t xml:space="preserve"> to economically inflected First Amendment claims is presumably no accident</w:t>
      </w:r>
      <w:r w:rsidRPr="003F238F">
        <w:rPr>
          <w:sz w:val="14"/>
        </w:rPr>
        <w:t xml:space="preserve">. </w:t>
      </w:r>
      <w:r w:rsidRPr="003F238F">
        <w:rPr>
          <w:rStyle w:val="StyleUnderline"/>
        </w:rPr>
        <w:t xml:space="preserve">The Janus case is part of a </w:t>
      </w:r>
      <w:r w:rsidRPr="003F238F">
        <w:rPr>
          <w:rStyle w:val="Emphasis"/>
        </w:rPr>
        <w:t>mounting effort</w:t>
      </w:r>
      <w:r w:rsidRPr="003F238F">
        <w:rPr>
          <w:rStyle w:val="StyleUnderline"/>
        </w:rPr>
        <w:t xml:space="preserve"> to challenge social and economic regulation through the </w:t>
      </w:r>
      <w:r w:rsidRPr="003F238F">
        <w:rPr>
          <w:rStyle w:val="Emphasis"/>
        </w:rPr>
        <w:t>guise of the First Amendment</w:t>
      </w:r>
      <w:r w:rsidRPr="003F238F">
        <w:rPr>
          <w:sz w:val="14"/>
        </w:rPr>
        <w:t xml:space="preserve">. The </w:t>
      </w:r>
      <w:r w:rsidRPr="003F238F">
        <w:rPr>
          <w:rStyle w:val="StyleUnderline"/>
        </w:rPr>
        <w:t>past decades have witnessed a marked shift in First Amendment law from the protection of disfavored minorities</w:t>
      </w:r>
      <w:r w:rsidRPr="003F238F">
        <w:rPr>
          <w:sz w:val="14"/>
        </w:rPr>
        <w:t xml:space="preserve"> against state suppression </w:t>
      </w:r>
      <w:r w:rsidRPr="003F238F">
        <w:rPr>
          <w:rStyle w:val="StyleUnderline"/>
        </w:rPr>
        <w:t xml:space="preserve">to the </w:t>
      </w:r>
      <w:r w:rsidRPr="003F238F">
        <w:rPr>
          <w:rStyle w:val="Emphasis"/>
          <w:highlight w:val="cyan"/>
        </w:rPr>
        <w:t>insulation of industrial interests</w:t>
      </w:r>
      <w:r w:rsidRPr="003F238F">
        <w:rPr>
          <w:rStyle w:val="StyleUnderline"/>
        </w:rPr>
        <w:t xml:space="preserve"> against government regulation</w:t>
      </w:r>
      <w:r w:rsidRPr="003F238F">
        <w:rPr>
          <w:sz w:val="14"/>
        </w:rPr>
        <w:t xml:space="preserve">.36 That </w:t>
      </w:r>
      <w:r w:rsidRPr="003F238F">
        <w:rPr>
          <w:rStyle w:val="StyleUnderline"/>
        </w:rPr>
        <w:t xml:space="preserve">effort has </w:t>
      </w:r>
      <w:r w:rsidRPr="003F238F">
        <w:rPr>
          <w:rStyle w:val="StyleUnderline"/>
          <w:highlight w:val="cyan"/>
        </w:rPr>
        <w:t>overlapped</w:t>
      </w:r>
      <w:r w:rsidRPr="003F238F">
        <w:rPr>
          <w:rStyle w:val="StyleUnderline"/>
        </w:rPr>
        <w:t xml:space="preserve"> </w:t>
      </w:r>
      <w:r w:rsidRPr="003F238F">
        <w:rPr>
          <w:rStyle w:val="Emphasis"/>
        </w:rPr>
        <w:t xml:space="preserve">almost </w:t>
      </w:r>
      <w:r w:rsidRPr="003F238F">
        <w:rPr>
          <w:rStyle w:val="Emphasis"/>
          <w:highlight w:val="cyan"/>
        </w:rPr>
        <w:t>perfectly</w:t>
      </w:r>
      <w:r w:rsidRPr="003F238F">
        <w:rPr>
          <w:rStyle w:val="StyleUnderline"/>
          <w:highlight w:val="cyan"/>
        </w:rPr>
        <w:t xml:space="preserve"> with</w:t>
      </w:r>
      <w:r w:rsidRPr="003F238F">
        <w:rPr>
          <w:rStyle w:val="StyleUnderline"/>
        </w:rPr>
        <w:t xml:space="preserve"> the decline in </w:t>
      </w:r>
      <w:r w:rsidRPr="003F238F">
        <w:rPr>
          <w:rStyle w:val="StyleUnderline"/>
          <w:highlight w:val="cyan"/>
        </w:rPr>
        <w:t>labor’s power</w:t>
      </w:r>
      <w:r w:rsidRPr="003F238F">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40D7D42E" w14:textId="77777777" w:rsidR="008C0D6D" w:rsidRPr="003F238F" w:rsidRDefault="008C0D6D" w:rsidP="008C0D6D">
      <w:pPr>
        <w:rPr>
          <w:sz w:val="14"/>
        </w:rPr>
      </w:pPr>
      <w:r w:rsidRPr="003F238F">
        <w:rPr>
          <w:sz w:val="14"/>
        </w:rPr>
        <w:t xml:space="preserve">This transformation has aptly been labeled </w:t>
      </w:r>
      <w:r w:rsidRPr="003F238F">
        <w:rPr>
          <w:rStyle w:val="StyleUnderline"/>
          <w:highlight w:val="cyan"/>
        </w:rPr>
        <w:t xml:space="preserve">the </w:t>
      </w:r>
      <w:proofErr w:type="spellStart"/>
      <w:r w:rsidRPr="003F238F">
        <w:rPr>
          <w:rStyle w:val="Emphasis"/>
          <w:highlight w:val="cyan"/>
        </w:rPr>
        <w:t>Lochnerization</w:t>
      </w:r>
      <w:proofErr w:type="spellEnd"/>
      <w:r w:rsidRPr="003F238F">
        <w:rPr>
          <w:rStyle w:val="Emphasis"/>
          <w:highlight w:val="cyan"/>
        </w:rPr>
        <w:t xml:space="preserve"> of the First Amendment</w:t>
      </w:r>
      <w:r w:rsidRPr="003F238F">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3F238F">
        <w:rPr>
          <w:rStyle w:val="StyleUnderline"/>
        </w:rPr>
        <w:t xml:space="preserve">the First Amendment is being used today to </w:t>
      </w:r>
      <w:r w:rsidRPr="003F238F">
        <w:rPr>
          <w:rStyle w:val="Emphasis"/>
          <w:highlight w:val="cyan"/>
        </w:rPr>
        <w:t>dismantle</w:t>
      </w:r>
      <w:r w:rsidRPr="003F238F">
        <w:rPr>
          <w:rStyle w:val="Emphasis"/>
        </w:rPr>
        <w:t xml:space="preserve"> burdensome </w:t>
      </w:r>
      <w:r w:rsidRPr="003F238F">
        <w:rPr>
          <w:rStyle w:val="Emphasis"/>
          <w:highlight w:val="cyan"/>
        </w:rPr>
        <w:t>regulatory regimes</w:t>
      </w:r>
      <w:r w:rsidRPr="003F238F">
        <w:rPr>
          <w:sz w:val="14"/>
        </w:rPr>
        <w:t>.</w:t>
      </w:r>
    </w:p>
    <w:p w14:paraId="32F3AE78" w14:textId="77777777" w:rsidR="008C0D6D" w:rsidRPr="003F238F" w:rsidRDefault="008C0D6D" w:rsidP="008C0D6D">
      <w:pPr>
        <w:rPr>
          <w:sz w:val="14"/>
        </w:rPr>
      </w:pPr>
      <w:r w:rsidRPr="003F238F">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sidRPr="003F238F">
        <w:rPr>
          <w:sz w:val="14"/>
        </w:rPr>
        <w:t>Lochnerization</w:t>
      </w:r>
      <w:proofErr w:type="spellEnd"/>
      <w:r w:rsidRPr="003F238F">
        <w:rPr>
          <w:sz w:val="14"/>
        </w:rPr>
        <w:t xml:space="preserve"> of the First Amendment began many decades ago. In fact, it began almost the instant that Lochner itself was put to rest. </w:t>
      </w:r>
      <w:r w:rsidRPr="003F238F">
        <w:rPr>
          <w:rStyle w:val="StyleUnderline"/>
        </w:rPr>
        <w:t>Lochner’s anti-regulatory constitutionalism</w:t>
      </w:r>
      <w:r w:rsidRPr="003F238F">
        <w:rPr>
          <w:sz w:val="14"/>
        </w:rPr>
        <w:t xml:space="preserve"> was embedded in the First Amendment </w:t>
      </w:r>
      <w:proofErr w:type="gramStart"/>
      <w:r w:rsidRPr="003F238F">
        <w:rPr>
          <w:sz w:val="14"/>
        </w:rPr>
        <w:t>at the moment</w:t>
      </w:r>
      <w:proofErr w:type="gramEnd"/>
      <w:r w:rsidRPr="003F238F">
        <w:rPr>
          <w:sz w:val="14"/>
        </w:rPr>
        <w:t xml:space="preserve"> that the so-called New Deal settlement was struck. And it </w:t>
      </w:r>
      <w:r w:rsidRPr="003F238F">
        <w:rPr>
          <w:rStyle w:val="StyleUnderline"/>
        </w:rPr>
        <w:t xml:space="preserve">was </w:t>
      </w:r>
      <w:r w:rsidRPr="003F238F">
        <w:rPr>
          <w:rStyle w:val="Emphasis"/>
        </w:rPr>
        <w:t>integrally related</w:t>
      </w:r>
      <w:r w:rsidRPr="003F238F">
        <w:rPr>
          <w:rStyle w:val="StyleUnderline"/>
        </w:rPr>
        <w:t xml:space="preserve"> to Progressive Era labor conflict</w:t>
      </w:r>
      <w:r w:rsidRPr="003F238F">
        <w:rPr>
          <w:sz w:val="14"/>
        </w:rPr>
        <w:t>.43</w:t>
      </w:r>
    </w:p>
    <w:p w14:paraId="49790F8E" w14:textId="77777777" w:rsidR="008C0D6D" w:rsidRPr="003F238F" w:rsidRDefault="008C0D6D" w:rsidP="008C0D6D">
      <w:pPr>
        <w:rPr>
          <w:sz w:val="14"/>
        </w:rPr>
      </w:pPr>
      <w:r w:rsidRPr="003F238F">
        <w:rPr>
          <w:sz w:val="14"/>
        </w:rPr>
        <w:t xml:space="preserve">Today, </w:t>
      </w:r>
      <w:r w:rsidRPr="003F238F">
        <w:rPr>
          <w:rStyle w:val="StyleUnderline"/>
          <w:highlight w:val="cyan"/>
        </w:rPr>
        <w:t>Lochner</w:t>
      </w:r>
      <w:r w:rsidRPr="003F238F">
        <w:rPr>
          <w:rStyle w:val="StyleUnderline"/>
        </w:rPr>
        <w:t xml:space="preserve">-era </w:t>
      </w:r>
      <w:r w:rsidRPr="003F238F">
        <w:rPr>
          <w:rStyle w:val="StyleUnderline"/>
          <w:highlight w:val="cyan"/>
        </w:rPr>
        <w:t xml:space="preserve">jurisprudence is </w:t>
      </w:r>
      <w:r w:rsidRPr="003F238F">
        <w:rPr>
          <w:rStyle w:val="Emphasis"/>
        </w:rPr>
        <w:t xml:space="preserve">most </w:t>
      </w:r>
      <w:r w:rsidRPr="003F238F">
        <w:rPr>
          <w:rStyle w:val="Emphasis"/>
          <w:highlight w:val="cyan"/>
        </w:rPr>
        <w:t>closely</w:t>
      </w:r>
      <w:r w:rsidRPr="003F238F">
        <w:rPr>
          <w:rStyle w:val="StyleUnderline"/>
        </w:rPr>
        <w:t xml:space="preserve"> </w:t>
      </w:r>
      <w:r w:rsidRPr="003F238F">
        <w:rPr>
          <w:rStyle w:val="StyleUnderline"/>
          <w:highlight w:val="cyan"/>
        </w:rPr>
        <w:t>identified with</w:t>
      </w:r>
      <w:r w:rsidRPr="003F238F">
        <w:rPr>
          <w:rStyle w:val="StyleUnderline"/>
        </w:rPr>
        <w:t xml:space="preserve"> the </w:t>
      </w:r>
      <w:r w:rsidRPr="003F238F">
        <w:rPr>
          <w:rStyle w:val="StyleUnderline"/>
          <w:highlight w:val="cyan"/>
        </w:rPr>
        <w:t>cases</w:t>
      </w:r>
      <w:r w:rsidRPr="003F238F">
        <w:rPr>
          <w:rStyle w:val="StyleUnderline"/>
        </w:rPr>
        <w:t xml:space="preserve"> whose facts resemble Lochner’s: cases, that is, </w:t>
      </w:r>
      <w:r w:rsidRPr="003F238F">
        <w:rPr>
          <w:rStyle w:val="StyleUnderline"/>
          <w:highlight w:val="cyan"/>
        </w:rPr>
        <w:t>in which</w:t>
      </w:r>
      <w:r w:rsidRPr="003F238F">
        <w:rPr>
          <w:rStyle w:val="StyleUnderline"/>
        </w:rPr>
        <w:t xml:space="preserve"> state and federal </w:t>
      </w:r>
      <w:r w:rsidRPr="003F238F">
        <w:rPr>
          <w:rStyle w:val="StyleUnderline"/>
          <w:highlight w:val="cyan"/>
        </w:rPr>
        <w:t xml:space="preserve">courts </w:t>
      </w:r>
      <w:r w:rsidRPr="003F238F">
        <w:rPr>
          <w:rStyle w:val="Emphasis"/>
          <w:highlight w:val="cyan"/>
        </w:rPr>
        <w:t>invalidated legislative efforts</w:t>
      </w:r>
      <w:r w:rsidRPr="003F238F">
        <w:rPr>
          <w:rStyle w:val="StyleUnderline"/>
        </w:rPr>
        <w:t xml:space="preserve"> to improve workplace safety or dictate the terms </w:t>
      </w:r>
      <w:r w:rsidRPr="003F238F">
        <w:rPr>
          <w:rStyle w:val="StyleUnderline"/>
          <w:highlight w:val="cyan"/>
        </w:rPr>
        <w:t>of employment</w:t>
      </w:r>
      <w:r w:rsidRPr="003F238F">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44568BE2" w14:textId="77777777" w:rsidR="008C0D6D" w:rsidRPr="003F238F" w:rsidRDefault="008C0D6D" w:rsidP="008C0D6D">
      <w:pPr>
        <w:rPr>
          <w:sz w:val="14"/>
        </w:rPr>
      </w:pPr>
      <w:r w:rsidRPr="003F238F">
        <w:rPr>
          <w:sz w:val="14"/>
        </w:rPr>
        <w:t xml:space="preserve">During the early decades of the twentieth century, </w:t>
      </w:r>
      <w:r w:rsidRPr="003F238F">
        <w:rPr>
          <w:rStyle w:val="StyleUnderline"/>
        </w:rPr>
        <w:t xml:space="preserve">the federal </w:t>
      </w:r>
      <w:r w:rsidRPr="003F238F">
        <w:rPr>
          <w:rStyle w:val="StyleUnderline"/>
          <w:highlight w:val="cyan"/>
        </w:rPr>
        <w:t xml:space="preserve">judiciary </w:t>
      </w:r>
      <w:r w:rsidRPr="003F238F">
        <w:rPr>
          <w:rStyle w:val="Emphasis"/>
          <w:highlight w:val="cyan"/>
        </w:rPr>
        <w:t>cabined legislative power to authorize union activity</w:t>
      </w:r>
      <w:r w:rsidRPr="003F238F">
        <w:rPr>
          <w:rStyle w:val="StyleUnderline"/>
        </w:rPr>
        <w:t xml:space="preserve"> </w:t>
      </w:r>
      <w:r w:rsidRPr="003F238F">
        <w:rPr>
          <w:rStyle w:val="StyleUnderline"/>
          <w:highlight w:val="cyan"/>
        </w:rPr>
        <w:t>while expanding</w:t>
      </w:r>
      <w:r w:rsidRPr="003F238F">
        <w:rPr>
          <w:rStyle w:val="StyleUnderline"/>
        </w:rPr>
        <w:t xml:space="preserve"> its own </w:t>
      </w:r>
      <w:r w:rsidRPr="003F238F">
        <w:rPr>
          <w:rStyle w:val="StyleUnderline"/>
          <w:highlight w:val="cyan"/>
        </w:rPr>
        <w:t xml:space="preserve">authority to </w:t>
      </w:r>
      <w:r w:rsidRPr="003F238F">
        <w:rPr>
          <w:rStyle w:val="Emphasis"/>
          <w:highlight w:val="cyan"/>
        </w:rPr>
        <w:t>curtail strikes</w:t>
      </w:r>
      <w:r w:rsidRPr="003F238F">
        <w:rPr>
          <w:rStyle w:val="Emphasis"/>
        </w:rPr>
        <w:t xml:space="preserve"> and boycotts</w:t>
      </w:r>
      <w:r w:rsidRPr="003F238F">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employment.”49 </w:t>
      </w:r>
      <w:r w:rsidRPr="003F238F">
        <w:rPr>
          <w:rStyle w:val="StyleUnderline"/>
        </w:rPr>
        <w:t xml:space="preserve">Rejecting the state’s asserted effort to limit employer “coercion” and to ensure the liberty of workers to join organizations of their choosing, the Court construed the </w:t>
      </w:r>
      <w:r w:rsidRPr="003F238F">
        <w:rPr>
          <w:rStyle w:val="Emphasis"/>
        </w:rPr>
        <w:t>targeted yellow-dog contracts</w:t>
      </w:r>
      <w:r w:rsidRPr="003F238F">
        <w:rPr>
          <w:rStyle w:val="StyleUnderline"/>
        </w:rPr>
        <w:t xml:space="preserve"> as advancing the right of an employee “to work for whom he will.”</w:t>
      </w:r>
      <w:r w:rsidRPr="003F238F">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47413A03" w14:textId="77777777" w:rsidR="008C0D6D" w:rsidRPr="003F238F" w:rsidRDefault="008C0D6D" w:rsidP="008C0D6D">
      <w:pPr>
        <w:rPr>
          <w:sz w:val="14"/>
        </w:rPr>
      </w:pPr>
      <w:r w:rsidRPr="003F238F">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2C5B67EC" w14:textId="77777777" w:rsidR="008C0D6D" w:rsidRPr="003F238F" w:rsidRDefault="008C0D6D" w:rsidP="008C0D6D">
      <w:pPr>
        <w:rPr>
          <w:sz w:val="14"/>
        </w:rPr>
      </w:pPr>
      <w:r w:rsidRPr="003F238F">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49AE929D" w14:textId="77777777" w:rsidR="008C0D6D" w:rsidRPr="003F238F" w:rsidRDefault="008C0D6D" w:rsidP="008C0D6D">
      <w:pPr>
        <w:rPr>
          <w:sz w:val="14"/>
        </w:rPr>
      </w:pPr>
      <w:r w:rsidRPr="003F238F">
        <w:rPr>
          <w:sz w:val="14"/>
        </w:rPr>
        <w:t xml:space="preserve">In the face of such decisions, </w:t>
      </w:r>
      <w:r w:rsidRPr="003F238F">
        <w:rPr>
          <w:rStyle w:val="StyleUnderline"/>
        </w:rPr>
        <w:t xml:space="preserve">labor leaders and their allies charged the courts with </w:t>
      </w:r>
      <w:r w:rsidRPr="003F238F">
        <w:rPr>
          <w:rStyle w:val="Emphasis"/>
        </w:rPr>
        <w:t>hypocrisy</w:t>
      </w:r>
      <w:r w:rsidRPr="003F238F">
        <w:rPr>
          <w:sz w:val="14"/>
        </w:rPr>
        <w:t xml:space="preserve">.61 Increasingly, </w:t>
      </w:r>
      <w:r w:rsidRPr="003F238F">
        <w:rPr>
          <w:rStyle w:val="StyleUnderline"/>
        </w:rPr>
        <w:t xml:space="preserve">they accused </w:t>
      </w:r>
      <w:r w:rsidRPr="003F238F">
        <w:rPr>
          <w:rStyle w:val="StyleUnderline"/>
          <w:highlight w:val="cyan"/>
        </w:rPr>
        <w:t>the judiciary</w:t>
      </w:r>
      <w:r w:rsidRPr="003F238F">
        <w:rPr>
          <w:rStyle w:val="StyleUnderline"/>
        </w:rPr>
        <w:t xml:space="preserve"> of </w:t>
      </w:r>
      <w:r w:rsidRPr="003F238F">
        <w:rPr>
          <w:rStyle w:val="StyleUnderline"/>
          <w:highlight w:val="cyan"/>
        </w:rPr>
        <w:t>erect</w:t>
      </w:r>
      <w:r w:rsidRPr="003F238F">
        <w:rPr>
          <w:rStyle w:val="StyleUnderline"/>
        </w:rPr>
        <w:t xml:space="preserve">ing </w:t>
      </w:r>
      <w:r w:rsidRPr="003F238F">
        <w:rPr>
          <w:rStyle w:val="StyleUnderline"/>
          <w:highlight w:val="cyan"/>
        </w:rPr>
        <w:t>a labor law regime</w:t>
      </w:r>
      <w:r w:rsidRPr="003F238F">
        <w:rPr>
          <w:rStyle w:val="StyleUnderline"/>
        </w:rPr>
        <w:t xml:space="preserve"> best </w:t>
      </w:r>
      <w:r w:rsidRPr="003F238F">
        <w:rPr>
          <w:rStyle w:val="StyleUnderline"/>
          <w:highlight w:val="cyan"/>
        </w:rPr>
        <w:t>characterized as “</w:t>
      </w:r>
      <w:r w:rsidRPr="003F238F">
        <w:rPr>
          <w:rStyle w:val="Emphasis"/>
          <w:highlight w:val="cyan"/>
        </w:rPr>
        <w:t>Heads, I win; Tails, you lose</w:t>
      </w:r>
      <w:r w:rsidRPr="003F238F">
        <w:rPr>
          <w:rStyle w:val="StyleUnderline"/>
        </w:rPr>
        <w:t>.”</w:t>
      </w:r>
      <w:r w:rsidRPr="003F238F">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sidRPr="003F238F">
        <w:rPr>
          <w:sz w:val="14"/>
        </w:rPr>
        <w:t>ing</w:t>
      </w:r>
      <w:proofErr w:type="spellEnd"/>
      <w:r w:rsidRPr="003F238F">
        <w:rPr>
          <w:sz w:val="14"/>
        </w:rPr>
        <w:t>] imbedded political and constitutional traditions of due process,” along with the American commitment to rule of law.65</w:t>
      </w:r>
    </w:p>
    <w:p w14:paraId="493B6E9F" w14:textId="77777777" w:rsidR="008C0D6D" w:rsidRPr="003F238F" w:rsidRDefault="008C0D6D" w:rsidP="008C0D6D">
      <w:pPr>
        <w:rPr>
          <w:sz w:val="14"/>
        </w:rPr>
      </w:pPr>
      <w:r w:rsidRPr="003F238F">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080F9E96" w14:textId="77777777" w:rsidR="008C0D6D" w:rsidRPr="003F238F" w:rsidRDefault="008C0D6D" w:rsidP="008C0D6D">
      <w:pPr>
        <w:rPr>
          <w:sz w:val="14"/>
        </w:rPr>
      </w:pPr>
      <w:r w:rsidRPr="003F238F">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5A438548" w14:textId="77777777" w:rsidR="008C0D6D" w:rsidRPr="003F238F" w:rsidRDefault="008C0D6D" w:rsidP="008C0D6D">
      <w:pPr>
        <w:rPr>
          <w:sz w:val="14"/>
        </w:rPr>
      </w:pPr>
      <w:r w:rsidRPr="003F238F">
        <w:rPr>
          <w:sz w:val="14"/>
        </w:rPr>
        <w:t>III. From the Right to Strike to the Right to Work</w:t>
      </w:r>
    </w:p>
    <w:p w14:paraId="6B5CFC1C" w14:textId="77777777" w:rsidR="008C0D6D" w:rsidRPr="003F238F" w:rsidRDefault="008C0D6D" w:rsidP="008C0D6D">
      <w:pPr>
        <w:rPr>
          <w:sz w:val="14"/>
        </w:rPr>
      </w:pPr>
      <w:r w:rsidRPr="003F238F">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3F238F">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3F238F">
        <w:rPr>
          <w:rStyle w:val="Emphasis"/>
        </w:rPr>
        <w:t>greatest days in labor’s legal history</w:t>
      </w:r>
      <w:r w:rsidRPr="003F238F">
        <w:rPr>
          <w:rStyle w:val="StyleUnderline"/>
        </w:rPr>
        <w:t>.”75 In accepting the constitutionality of minimum wage laws and subsequently of federal labor law, the Supreme Court definitively abandoned its reliance on constitutional liberty and property rights</w:t>
      </w:r>
      <w:r w:rsidRPr="003F238F">
        <w:rPr>
          <w:sz w:val="14"/>
        </w:rPr>
        <w:t xml:space="preserve"> (along with the Commerce Clause) and signaled a new deference to government regulation of the economy.</w:t>
      </w:r>
    </w:p>
    <w:p w14:paraId="6940C005" w14:textId="77777777" w:rsidR="008C0D6D" w:rsidRPr="003F238F" w:rsidRDefault="008C0D6D" w:rsidP="008C0D6D">
      <w:pPr>
        <w:rPr>
          <w:sz w:val="14"/>
        </w:rPr>
      </w:pPr>
      <w:r w:rsidRPr="003F238F">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741377C6" w14:textId="77777777" w:rsidR="008C0D6D" w:rsidRPr="003F238F" w:rsidRDefault="008C0D6D" w:rsidP="008C0D6D">
      <w:pPr>
        <w:rPr>
          <w:sz w:val="14"/>
        </w:rPr>
      </w:pPr>
      <w:r w:rsidRPr="003F238F">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3F238F">
        <w:rPr>
          <w:rStyle w:val="StyleUnderline"/>
          <w:highlight w:val="cyan"/>
        </w:rPr>
        <w:t>as it</w:t>
      </w:r>
      <w:r w:rsidRPr="003F238F">
        <w:rPr>
          <w:rStyle w:val="StyleUnderline"/>
        </w:rPr>
        <w:t xml:space="preserve"> </w:t>
      </w:r>
      <w:r w:rsidRPr="003F238F">
        <w:rPr>
          <w:rStyle w:val="StyleUnderline"/>
          <w:highlight w:val="cyan"/>
        </w:rPr>
        <w:t>wrote</w:t>
      </w:r>
      <w:r w:rsidRPr="003F238F">
        <w:rPr>
          <w:rStyle w:val="StyleUnderline"/>
        </w:rPr>
        <w:t xml:space="preserve"> employers’ </w:t>
      </w:r>
      <w:r w:rsidRPr="003F238F">
        <w:rPr>
          <w:rStyle w:val="StyleUnderline"/>
          <w:highlight w:val="cyan"/>
        </w:rPr>
        <w:t>antiunion appeals</w:t>
      </w:r>
      <w:r w:rsidRPr="003F238F">
        <w:rPr>
          <w:rStyle w:val="StyleUnderline"/>
        </w:rPr>
        <w:t xml:space="preserve"> to freedom of contract </w:t>
      </w:r>
      <w:r w:rsidRPr="003F238F">
        <w:rPr>
          <w:rStyle w:val="StyleUnderline"/>
          <w:highlight w:val="cyan"/>
        </w:rPr>
        <w:t>out</w:t>
      </w:r>
      <w:r w:rsidRPr="003F238F">
        <w:rPr>
          <w:rStyle w:val="StyleUnderline"/>
        </w:rPr>
        <w:t xml:space="preserve"> of the Constitution, </w:t>
      </w:r>
      <w:r w:rsidRPr="003F238F">
        <w:rPr>
          <w:rStyle w:val="StyleUnderline"/>
          <w:highlight w:val="cyan"/>
        </w:rPr>
        <w:t>it wrote First Amendment protection for labor</w:t>
      </w:r>
      <w:r w:rsidRPr="003F238F">
        <w:rPr>
          <w:rStyle w:val="StyleUnderline"/>
        </w:rPr>
        <w:t xml:space="preserve">’s most powerful tactics </w:t>
      </w:r>
      <w:r w:rsidRPr="003F238F">
        <w:rPr>
          <w:rStyle w:val="StyleUnderline"/>
          <w:highlight w:val="cyan"/>
        </w:rPr>
        <w:t>in</w:t>
      </w:r>
      <w:r w:rsidRPr="003F238F">
        <w:rPr>
          <w:sz w:val="14"/>
        </w:rPr>
        <w:t>.</w:t>
      </w:r>
    </w:p>
    <w:p w14:paraId="29E6DFB7" w14:textId="77777777" w:rsidR="008C0D6D" w:rsidRPr="003F238F" w:rsidRDefault="008C0D6D" w:rsidP="008C0D6D">
      <w:pPr>
        <w:rPr>
          <w:sz w:val="14"/>
        </w:rPr>
      </w:pPr>
      <w:r w:rsidRPr="003F238F">
        <w:rPr>
          <w:sz w:val="14"/>
        </w:rPr>
        <w:t xml:space="preserve">In its famous fourth footnote in United States v. Carolene Products Co.,78 </w:t>
      </w:r>
      <w:r w:rsidRPr="003F238F">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3F238F">
        <w:rPr>
          <w:sz w:val="14"/>
        </w:rPr>
        <w:t xml:space="preserve">.79 Although it is typically regarded as a subsequent development, the move to reclassify traditionally economic transactions as expressive ones was part and parcel of the new constitutional regime. In fact, </w:t>
      </w:r>
      <w:r w:rsidRPr="003F238F">
        <w:rPr>
          <w:rStyle w:val="StyleUnderline"/>
        </w:rPr>
        <w:t>the lawyers and litigants who championed free speech in the years before Carolene Products were concerned above all with protecting labor’s rights</w:t>
      </w:r>
      <w:r w:rsidRPr="003F238F">
        <w:rPr>
          <w:sz w:val="14"/>
        </w:rPr>
        <w:t>.80 The American Civil Liberties Union (</w:t>
      </w:r>
      <w:r w:rsidRPr="003F238F">
        <w:rPr>
          <w:rStyle w:val="StyleUnderline"/>
        </w:rPr>
        <w:t>ACLU</w:t>
      </w:r>
      <w:r w:rsidRPr="003F238F">
        <w:rPr>
          <w:sz w:val="14"/>
        </w:rPr>
        <w:t xml:space="preserve">), which unabashedly described itself as a partisan of labor in its founding documents,81 </w:t>
      </w:r>
      <w:r w:rsidRPr="003F238F">
        <w:rPr>
          <w:rStyle w:val="StyleUnderline"/>
        </w:rPr>
        <w:t>promoted what it called a “right of agitation”:</w:t>
      </w:r>
      <w:r w:rsidRPr="003F238F">
        <w:rPr>
          <w:sz w:val="14"/>
        </w:rPr>
        <w:t xml:space="preserve"> a right of workers to picket, boycott, and strike.82 Despite deep ambivalence and even antipathy to constitutional rights based claims among the organization’s early leadership,83 </w:t>
      </w:r>
      <w:r w:rsidRPr="003F238F">
        <w:rPr>
          <w:rStyle w:val="StyleUnderline"/>
        </w:rPr>
        <w:t>much of the ACLU’s interwar litigation strategy was meant to make its prolabor agenda palatable to the courts</w:t>
      </w:r>
      <w:r w:rsidRPr="003F238F">
        <w:rPr>
          <w:sz w:val="14"/>
        </w:rPr>
        <w:t xml:space="preserve">. Over the objections of labor movement allies who regarded the judiciary as an inevitable abettor of industrial interests, </w:t>
      </w:r>
      <w:r w:rsidRPr="003F238F">
        <w:rPr>
          <w:rStyle w:val="StyleUnderline"/>
        </w:rPr>
        <w:t xml:space="preserve">the ACLU </w:t>
      </w:r>
      <w:r w:rsidRPr="003F238F">
        <w:rPr>
          <w:rStyle w:val="Emphasis"/>
        </w:rPr>
        <w:t>stubbornly invited</w:t>
      </w:r>
      <w:r w:rsidRPr="003F238F">
        <w:rPr>
          <w:rStyle w:val="StyleUnderline"/>
        </w:rPr>
        <w:t xml:space="preserve"> the courts to expand First Amendment protection of labor picketing.</w:t>
      </w:r>
      <w:r w:rsidRPr="003F238F">
        <w:rPr>
          <w:sz w:val="14"/>
        </w:rPr>
        <w:t xml:space="preserve"> Although it often emphasized more anodyne pursuits—including its campaigns for academic and artistic freedom—its overarching objective was to render workers’ concerted activity a constitutional right.84 And particularly after the </w:t>
      </w:r>
      <w:proofErr w:type="gramStart"/>
      <w:r w:rsidRPr="003F238F">
        <w:rPr>
          <w:sz w:val="14"/>
        </w:rPr>
        <w:t>Supreme Court’s spring</w:t>
      </w:r>
      <w:proofErr w:type="gramEnd"/>
      <w:r w:rsidRPr="003F238F">
        <w:rPr>
          <w:sz w:val="14"/>
        </w:rPr>
        <w:t xml:space="preserve"> 1937 decisions blunted substantive due process as an antilabor tool, </w:t>
      </w:r>
      <w:r w:rsidRPr="003F238F">
        <w:rPr>
          <w:rStyle w:val="StyleUnderline"/>
        </w:rPr>
        <w:t>the First Amendment strategy found friendly reception among labor leaders and their New Deal supporters</w:t>
      </w:r>
      <w:r w:rsidRPr="003F238F">
        <w:rPr>
          <w:sz w:val="14"/>
        </w:rPr>
        <w:t>.</w:t>
      </w:r>
    </w:p>
    <w:p w14:paraId="192141D4" w14:textId="77777777" w:rsidR="008C0D6D" w:rsidRPr="003F238F" w:rsidRDefault="008C0D6D" w:rsidP="008C0D6D">
      <w:pPr>
        <w:rPr>
          <w:sz w:val="14"/>
        </w:rPr>
      </w:pPr>
      <w:r w:rsidRPr="003F238F">
        <w:rPr>
          <w:sz w:val="14"/>
        </w:rPr>
        <w:t xml:space="preserve">It is a largely forgotten feature of constitutional history that </w:t>
      </w:r>
      <w:r w:rsidRPr="003F238F">
        <w:rPr>
          <w:rStyle w:val="StyleUnderline"/>
        </w:rPr>
        <w:t xml:space="preserve">this labor vision of the First Amendment </w:t>
      </w:r>
      <w:r w:rsidRPr="003F238F">
        <w:rPr>
          <w:rStyle w:val="Emphasis"/>
        </w:rPr>
        <w:t>briefly prevailed</w:t>
      </w:r>
      <w:r w:rsidRPr="003F238F">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3F238F">
        <w:rPr>
          <w:rStyle w:val="StyleUnderline"/>
        </w:rPr>
        <w:t>few issues seemed more central than labor to the democratic concerns of the First Amendment</w:t>
      </w:r>
      <w:r w:rsidRPr="003F238F">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2BE72D65" w14:textId="77777777" w:rsidR="008C0D6D" w:rsidRPr="003F238F" w:rsidRDefault="008C0D6D" w:rsidP="008C0D6D">
      <w:pPr>
        <w:rPr>
          <w:sz w:val="14"/>
        </w:rPr>
      </w:pPr>
      <w:r w:rsidRPr="003F238F">
        <w:rPr>
          <w:sz w:val="14"/>
        </w:rPr>
        <w:t xml:space="preserve">In many respects, </w:t>
      </w:r>
      <w:r w:rsidRPr="003F238F">
        <w:rPr>
          <w:rStyle w:val="StyleUnderline"/>
          <w:highlight w:val="cyan"/>
        </w:rPr>
        <w:t>the First Amendment strategy for advancing labor’s rights was</w:t>
      </w:r>
      <w:r w:rsidRPr="003F238F">
        <w:rPr>
          <w:rStyle w:val="StyleUnderline"/>
        </w:rPr>
        <w:t xml:space="preserve"> a </w:t>
      </w:r>
      <w:r w:rsidRPr="003F238F">
        <w:rPr>
          <w:rStyle w:val="Emphasis"/>
          <w:highlight w:val="cyan"/>
        </w:rPr>
        <w:t>risky</w:t>
      </w:r>
      <w:r w:rsidRPr="003F238F">
        <w:rPr>
          <w:sz w:val="14"/>
        </w:rPr>
        <w:t xml:space="preserve"> one. As labor and industry both understood, </w:t>
      </w:r>
      <w:r w:rsidRPr="003F238F">
        <w:rPr>
          <w:rStyle w:val="StyleUnderline"/>
        </w:rPr>
        <w:t xml:space="preserve">there were </w:t>
      </w:r>
      <w:r w:rsidRPr="003F238F">
        <w:rPr>
          <w:rStyle w:val="Emphasis"/>
        </w:rPr>
        <w:t>deep affinities</w:t>
      </w:r>
      <w:r w:rsidRPr="003F238F">
        <w:rPr>
          <w:rStyle w:val="StyleUnderline"/>
        </w:rPr>
        <w:t xml:space="preserve"> between the effort to secure constitutional protection for workers’ concerted activity and business leaders’ appeal to </w:t>
      </w:r>
      <w:r w:rsidRPr="003F238F">
        <w:rPr>
          <w:rStyle w:val="Emphasis"/>
        </w:rPr>
        <w:t>liberty of contract</w:t>
      </w:r>
      <w:r w:rsidRPr="003F238F">
        <w:rPr>
          <w:sz w:val="14"/>
        </w:rPr>
        <w:t xml:space="preserve">.97 In fact, </w:t>
      </w:r>
      <w:r w:rsidRPr="003F238F">
        <w:rPr>
          <w:rStyle w:val="StyleUnderline"/>
        </w:rPr>
        <w:t xml:space="preserve">the ACLU secured conservative support for free speech on precisely that basis, and the </w:t>
      </w:r>
      <w:r w:rsidRPr="003F238F">
        <w:rPr>
          <w:rStyle w:val="Emphasis"/>
        </w:rPr>
        <w:t>unlikely coalition</w:t>
      </w:r>
      <w:r w:rsidRPr="003F238F">
        <w:rPr>
          <w:rStyle w:val="StyleUnderline"/>
        </w:rPr>
        <w:t xml:space="preserve"> that resulted was </w:t>
      </w:r>
      <w:r w:rsidRPr="003F238F">
        <w:rPr>
          <w:rStyle w:val="Emphasis"/>
        </w:rPr>
        <w:t>instrumental</w:t>
      </w:r>
      <w:r w:rsidRPr="003F238F">
        <w:rPr>
          <w:rStyle w:val="StyleUnderline"/>
        </w:rPr>
        <w:t xml:space="preserve"> in persuading the courts to expand the scope of protected First Amendment activity</w:t>
      </w:r>
      <w:r w:rsidRPr="003F238F">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5EC54B30" w14:textId="77777777" w:rsidR="008C0D6D" w:rsidRPr="003F238F" w:rsidRDefault="008C0D6D" w:rsidP="008C0D6D">
      <w:pPr>
        <w:rPr>
          <w:sz w:val="14"/>
        </w:rPr>
      </w:pPr>
      <w:r w:rsidRPr="003F238F">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sidRPr="003F238F">
        <w:rPr>
          <w:sz w:val="14"/>
        </w:rPr>
        <w:t>ing</w:t>
      </w:r>
      <w:proofErr w:type="spellEnd"/>
      <w:r w:rsidRPr="003F238F">
        <w:rPr>
          <w:sz w:val="14"/>
        </w:rPr>
        <w:t>] both types of publicity pressures with the dignity of freedom of speech.”103</w:t>
      </w:r>
    </w:p>
    <w:p w14:paraId="51E265ED" w14:textId="77777777" w:rsidR="008C0D6D" w:rsidRPr="003F238F" w:rsidRDefault="008C0D6D" w:rsidP="008C0D6D">
      <w:pPr>
        <w:rPr>
          <w:sz w:val="14"/>
        </w:rPr>
      </w:pPr>
      <w:r w:rsidRPr="003F238F">
        <w:rPr>
          <w:sz w:val="14"/>
        </w:rPr>
        <w:t xml:space="preserve">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w:t>
      </w:r>
      <w:proofErr w:type="gramStart"/>
      <w:r w:rsidRPr="003F238F">
        <w:rPr>
          <w:sz w:val="14"/>
        </w:rPr>
        <w:t>on the basis of</w:t>
      </w:r>
      <w:proofErr w:type="gramEnd"/>
      <w:r w:rsidRPr="003F238F">
        <w:rPr>
          <w:sz w:val="14"/>
        </w:rPr>
        <w:t xml:space="preserve"> economic coercion would undermine First Amendment protection for the right to strike, joined business groups in chastising the NLRB for its abridgment of free speech.</w:t>
      </w:r>
    </w:p>
    <w:p w14:paraId="756D07BE" w14:textId="77777777" w:rsidR="008C0D6D" w:rsidRPr="003F238F" w:rsidRDefault="008C0D6D" w:rsidP="008C0D6D">
      <w:pPr>
        <w:rPr>
          <w:sz w:val="14"/>
        </w:rPr>
      </w:pPr>
      <w:r w:rsidRPr="003F238F">
        <w:rPr>
          <w:rStyle w:val="StyleUnderline"/>
        </w:rPr>
        <w:t xml:space="preserve">It was a short road from a First Amendment defense of the right to oppose union activity to a First Amendment defense of the </w:t>
      </w:r>
      <w:r w:rsidRPr="003F238F">
        <w:rPr>
          <w:rStyle w:val="Emphasis"/>
        </w:rPr>
        <w:t>right to work</w:t>
      </w:r>
      <w:r w:rsidRPr="003F238F">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3F238F">
        <w:rPr>
          <w:rStyle w:val="StyleUnderline"/>
        </w:rPr>
        <w:t>the voluntary nature of bargaining agreements between unions and employers in the pre-New Deal era weakened their link to federal constitutional law</w:t>
      </w:r>
      <w:r w:rsidRPr="003F238F">
        <w:rPr>
          <w:sz w:val="14"/>
        </w:rPr>
        <w:t xml:space="preserve">. According to antilabor advocates, the NLRA supplied the requisite state action; </w:t>
      </w:r>
      <w:proofErr w:type="gramStart"/>
      <w:r w:rsidRPr="003F238F">
        <w:rPr>
          <w:sz w:val="14"/>
        </w:rPr>
        <w:t>and,</w:t>
      </w:r>
      <w:proofErr w:type="gramEnd"/>
      <w:r w:rsidRPr="003F238F">
        <w:rPr>
          <w:sz w:val="14"/>
        </w:rPr>
        <w:t xml:space="preserve"> </w:t>
      </w:r>
      <w:r w:rsidRPr="003F238F">
        <w:rPr>
          <w:rStyle w:val="StyleUnderline"/>
        </w:rPr>
        <w:t xml:space="preserve">in lieu of liberty of contract, </w:t>
      </w:r>
      <w:r w:rsidRPr="003F238F">
        <w:rPr>
          <w:rStyle w:val="StyleUnderline"/>
          <w:highlight w:val="cyan"/>
        </w:rPr>
        <w:t xml:space="preserve">the </w:t>
      </w:r>
      <w:r w:rsidRPr="003F238F">
        <w:rPr>
          <w:rStyle w:val="Emphasis"/>
          <w:highlight w:val="cyan"/>
        </w:rPr>
        <w:t>First Amendment</w:t>
      </w:r>
      <w:r w:rsidRPr="003F238F">
        <w:rPr>
          <w:rStyle w:val="StyleUnderline"/>
          <w:highlight w:val="cyan"/>
        </w:rPr>
        <w:t xml:space="preserve"> emerged as the </w:t>
      </w:r>
      <w:r w:rsidRPr="003F238F">
        <w:rPr>
          <w:rStyle w:val="Emphasis"/>
          <w:highlight w:val="cyan"/>
        </w:rPr>
        <w:t>most plausible hook</w:t>
      </w:r>
      <w:r w:rsidRPr="003F238F">
        <w:rPr>
          <w:rStyle w:val="StyleUnderline"/>
          <w:highlight w:val="cyan"/>
        </w:rPr>
        <w:t xml:space="preserve"> for a constitutional claim</w:t>
      </w:r>
      <w:r w:rsidRPr="003F238F">
        <w:rPr>
          <w:rStyle w:val="StyleUnderline"/>
        </w:rPr>
        <w:t>.</w:t>
      </w:r>
      <w:r w:rsidRPr="003F238F">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72CEEB46" w14:textId="77777777" w:rsidR="008C0D6D" w:rsidRPr="003F238F" w:rsidRDefault="008C0D6D" w:rsidP="008C0D6D">
      <w:pPr>
        <w:rPr>
          <w:sz w:val="14"/>
        </w:rPr>
      </w:pPr>
      <w:r w:rsidRPr="003F238F">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3F238F">
        <w:rPr>
          <w:rStyle w:val="StyleUnderline"/>
        </w:rPr>
        <w:t xml:space="preserve">it was no more legitimate to shield labor picketing from state regulation on First Amendment grounds than it was to </w:t>
      </w:r>
      <w:r w:rsidRPr="003F238F">
        <w:rPr>
          <w:rStyle w:val="Emphasis"/>
        </w:rPr>
        <w:t>insulate employers against state regulation</w:t>
      </w:r>
      <w:r w:rsidRPr="003F238F">
        <w:rPr>
          <w:rStyle w:val="StyleUnderline"/>
        </w:rPr>
        <w:t xml:space="preserve"> on the basis of liberty of contract</w:t>
      </w:r>
      <w:r w:rsidRPr="003F238F">
        <w:rPr>
          <w:sz w:val="14"/>
        </w:rPr>
        <w:t xml:space="preserve">. “True liberals in this country no longer look askance at economic compulsion,” Gregory argued, but </w:t>
      </w:r>
      <w:r w:rsidRPr="003F238F">
        <w:rPr>
          <w:rStyle w:val="StyleUnderline"/>
        </w:rPr>
        <w:t>to “call such coercion constitutionally guaranteed freedom of speech” was a “perversion of an American ideal</w:t>
      </w:r>
      <w:r w:rsidRPr="003F238F">
        <w:rPr>
          <w:sz w:val="14"/>
        </w:rPr>
        <w:t>.”113 He reflected:</w:t>
      </w:r>
    </w:p>
    <w:p w14:paraId="0724C1D0" w14:textId="77777777" w:rsidR="008C0D6D" w:rsidRPr="003F238F" w:rsidRDefault="008C0D6D" w:rsidP="008C0D6D">
      <w:pPr>
        <w:rPr>
          <w:sz w:val="14"/>
        </w:rPr>
      </w:pPr>
      <w:r w:rsidRPr="003F238F">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282BF2E6" w14:textId="77777777" w:rsidR="008C0D6D" w:rsidRPr="003F238F" w:rsidRDefault="008C0D6D" w:rsidP="008C0D6D">
      <w:pPr>
        <w:rPr>
          <w:sz w:val="14"/>
        </w:rPr>
      </w:pPr>
      <w:r w:rsidRPr="003F238F">
        <w:rPr>
          <w:sz w:val="14"/>
        </w:rPr>
        <w:t xml:space="preserve">To Gregory, Thornhill and Carlson—like the Lochner-era cases before them—were dangerous usurpations of government authority to regulate labor relations. Gregory, in short, was lamenting the </w:t>
      </w:r>
      <w:proofErr w:type="spellStart"/>
      <w:r w:rsidRPr="003F238F">
        <w:rPr>
          <w:sz w:val="14"/>
        </w:rPr>
        <w:t>Lochnerization</w:t>
      </w:r>
      <w:proofErr w:type="spellEnd"/>
      <w:r w:rsidRPr="003F238F">
        <w:rPr>
          <w:sz w:val="14"/>
        </w:rPr>
        <w:t xml:space="preserve"> of the First Amendment.</w:t>
      </w:r>
    </w:p>
    <w:p w14:paraId="39122D15" w14:textId="77777777" w:rsidR="008C0D6D" w:rsidRPr="003F238F" w:rsidRDefault="008C0D6D" w:rsidP="008C0D6D">
      <w:pPr>
        <w:rPr>
          <w:sz w:val="14"/>
        </w:rPr>
      </w:pPr>
      <w:r w:rsidRPr="003F238F">
        <w:rPr>
          <w:sz w:val="14"/>
        </w:rPr>
        <w:t>IV. Labor’s Constitutional Compromise</w:t>
      </w:r>
    </w:p>
    <w:p w14:paraId="09585C11" w14:textId="77777777" w:rsidR="008C0D6D" w:rsidRPr="003F238F" w:rsidRDefault="008C0D6D" w:rsidP="008C0D6D">
      <w:pPr>
        <w:rPr>
          <w:sz w:val="14"/>
        </w:rPr>
      </w:pPr>
      <w:r w:rsidRPr="003F238F">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sidRPr="003F238F">
        <w:rPr>
          <w:sz w:val="14"/>
        </w:rPr>
        <w:t>Meadowmoor</w:t>
      </w:r>
      <w:proofErr w:type="spellEnd"/>
      <w:r w:rsidRPr="003F238F">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3F238F">
        <w:rPr>
          <w:rStyle w:val="StyleUnderline"/>
        </w:rPr>
        <w:t xml:space="preserve">Not only would </w:t>
      </w:r>
      <w:r w:rsidRPr="003F238F">
        <w:rPr>
          <w:rStyle w:val="Emphasis"/>
          <w:highlight w:val="cyan"/>
        </w:rPr>
        <w:t>expanding constitutional protection</w:t>
      </w:r>
      <w:r w:rsidRPr="003F238F">
        <w:rPr>
          <w:rStyle w:val="StyleUnderline"/>
          <w:highlight w:val="cyan"/>
        </w:rPr>
        <w:t xml:space="preserve"> for union</w:t>
      </w:r>
      <w:r w:rsidRPr="003F238F">
        <w:rPr>
          <w:rStyle w:val="StyleUnderline"/>
        </w:rPr>
        <w:t xml:space="preserve"> speech trench on legislative prerogatives; it would also </w:t>
      </w:r>
      <w:r w:rsidRPr="003F238F">
        <w:rPr>
          <w:rStyle w:val="StyleUnderline"/>
          <w:highlight w:val="cyan"/>
        </w:rPr>
        <w:t xml:space="preserve">open the door to </w:t>
      </w:r>
      <w:r w:rsidRPr="003F238F">
        <w:rPr>
          <w:rStyle w:val="Emphasis"/>
          <w:highlight w:val="cyan"/>
        </w:rPr>
        <w:t>First Amendment claims by employers</w:t>
      </w:r>
      <w:r w:rsidRPr="003F238F">
        <w:rPr>
          <w:sz w:val="14"/>
        </w:rPr>
        <w:t xml:space="preserve">.119 As Charles Gregory mused, </w:t>
      </w:r>
      <w:r w:rsidRPr="003F238F">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3F238F">
        <w:rPr>
          <w:sz w:val="14"/>
        </w:rPr>
        <w:t xml:space="preserve">.”120 Some </w:t>
      </w:r>
      <w:r w:rsidRPr="003F238F">
        <w:rPr>
          <w:rStyle w:val="StyleUnderline"/>
        </w:rPr>
        <w:t xml:space="preserve">groups, including the ACLU, thought the solution was to </w:t>
      </w:r>
      <w:r w:rsidRPr="003F238F">
        <w:rPr>
          <w:rStyle w:val="Emphasis"/>
        </w:rPr>
        <w:t>safeguard the First Amendment rights of unions and employers alike</w:t>
      </w:r>
      <w:r w:rsidRPr="003F238F">
        <w:rPr>
          <w:sz w:val="14"/>
        </w:rPr>
        <w:t>. Many New Dealers, including many judges, preferred to withhold constitutional protection from both.</w:t>
      </w:r>
    </w:p>
    <w:p w14:paraId="1DD0BF0F" w14:textId="77777777" w:rsidR="008C0D6D" w:rsidRPr="003F238F" w:rsidRDefault="008C0D6D" w:rsidP="008C0D6D">
      <w:pPr>
        <w:rPr>
          <w:sz w:val="14"/>
        </w:rPr>
      </w:pPr>
      <w:r w:rsidRPr="003F238F">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sidRPr="003F238F">
        <w:rPr>
          <w:sz w:val="14"/>
        </w:rPr>
        <w:t>Lochnerism</w:t>
      </w:r>
      <w:proofErr w:type="spellEnd"/>
      <w:r w:rsidRPr="003F238F">
        <w:rPr>
          <w:sz w:val="14"/>
        </w:rPr>
        <w:t xml:space="preserve">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w:t>
      </w:r>
      <w:proofErr w:type="gramStart"/>
      <w:r w:rsidRPr="003F238F">
        <w:rPr>
          <w:sz w:val="14"/>
        </w:rPr>
        <w:t>protected</w:t>
      </w:r>
      <w:proofErr w:type="gramEnd"/>
      <w:r w:rsidRPr="003F238F">
        <w:rPr>
          <w:sz w:val="14"/>
        </w:rPr>
        <w:t xml:space="preserve"> and yellow-dog contracts were not. As union membership skyrocketed and workers voiced the demands they had tabled during the war, many Americans blamed the New Deal labor law regime for excessively inflating union power; some judges presumably agreed. </w:t>
      </w:r>
      <w:r w:rsidRPr="003F238F">
        <w:rPr>
          <w:rStyle w:val="StyleUnderline"/>
        </w:rPr>
        <w:t xml:space="preserve">Still others remained personally partial to organized labor but believed that the </w:t>
      </w:r>
      <w:r w:rsidRPr="003F238F">
        <w:rPr>
          <w:rStyle w:val="Emphasis"/>
        </w:rPr>
        <w:t>legitimacy</w:t>
      </w:r>
      <w:r w:rsidRPr="003F238F">
        <w:rPr>
          <w:rStyle w:val="StyleUnderline"/>
        </w:rPr>
        <w:t xml:space="preserve"> and </w:t>
      </w:r>
      <w:r w:rsidRPr="003F238F">
        <w:rPr>
          <w:rStyle w:val="Emphasis"/>
        </w:rPr>
        <w:t>survival of constitutional liberalism</w:t>
      </w:r>
      <w:r w:rsidRPr="003F238F">
        <w:rPr>
          <w:rStyle w:val="StyleUnderline"/>
        </w:rPr>
        <w:t xml:space="preserve"> required the Court to avoid the </w:t>
      </w:r>
      <w:r w:rsidRPr="003F238F">
        <w:rPr>
          <w:rStyle w:val="Emphasis"/>
        </w:rPr>
        <w:t>appearance of bias</w:t>
      </w:r>
      <w:r w:rsidRPr="003F238F">
        <w:rPr>
          <w:rStyle w:val="StyleUnderline"/>
        </w:rPr>
        <w:t xml:space="preserve"> in its application of </w:t>
      </w:r>
      <w:proofErr w:type="spellStart"/>
      <w:r w:rsidRPr="003F238F">
        <w:rPr>
          <w:rStyle w:val="StyleUnderline"/>
        </w:rPr>
        <w:t>countermajoritarian</w:t>
      </w:r>
      <w:proofErr w:type="spellEnd"/>
      <w:r w:rsidRPr="003F238F">
        <w:rPr>
          <w:rStyle w:val="StyleUnderline"/>
        </w:rPr>
        <w:t xml:space="preserve"> principles</w:t>
      </w:r>
      <w:r w:rsidRPr="003F238F">
        <w:rPr>
          <w:sz w:val="14"/>
        </w:rPr>
        <w:t xml:space="preserve">. </w:t>
      </w:r>
      <w:r w:rsidRPr="003F238F">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3F238F">
        <w:rPr>
          <w:sz w:val="14"/>
        </w:rPr>
        <w:t>. No doubt the specter of a First Amendment right to work affected the litigants and advocates who engaged with the First Amendment right to strike.</w:t>
      </w:r>
    </w:p>
    <w:p w14:paraId="6C3E75D8" w14:textId="77777777" w:rsidR="008C0D6D" w:rsidRPr="003F238F" w:rsidRDefault="008C0D6D" w:rsidP="008C0D6D">
      <w:pPr>
        <w:rPr>
          <w:sz w:val="14"/>
        </w:rPr>
      </w:pPr>
      <w:r w:rsidRPr="003F238F">
        <w:rPr>
          <w:sz w:val="14"/>
        </w:rPr>
        <w:t xml:space="preserve">The First Amendment labor cases of the 1940s and 1950s crystalized into a compact that lasted, with some modifications at the margins, for more than fifty years. </w:t>
      </w:r>
      <w:r w:rsidRPr="003F238F">
        <w:rPr>
          <w:rStyle w:val="StyleUnderline"/>
        </w:rPr>
        <w:t>Over the course of the twentieth century, the Supreme Court unceremoniously denied constitutional protection to the very modes of expression that it pronounced core to First Amendment ideals in other domains.</w:t>
      </w:r>
      <w:r w:rsidRPr="003F238F">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w:t>
      </w:r>
      <w:proofErr w:type="gramStart"/>
      <w:r w:rsidRPr="003F238F">
        <w:rPr>
          <w:sz w:val="14"/>
        </w:rPr>
        <w:t>activity, and</w:t>
      </w:r>
      <w:proofErr w:type="gramEnd"/>
      <w:r w:rsidRPr="003F238F">
        <w:rPr>
          <w:sz w:val="14"/>
        </w:rPr>
        <w:t xml:space="preserve"> declining to protect it would be virtually unfathomable.124 Labor picketing, labor boycotts, and union associational activity are all routinely curbed by the state.125</w:t>
      </w:r>
    </w:p>
    <w:p w14:paraId="333BBFAE" w14:textId="77777777" w:rsidR="008C0D6D" w:rsidRPr="003F238F" w:rsidRDefault="008C0D6D" w:rsidP="008C0D6D">
      <w:pPr>
        <w:rPr>
          <w:sz w:val="14"/>
        </w:rPr>
      </w:pPr>
      <w:r w:rsidRPr="003F238F">
        <w:rPr>
          <w:sz w:val="14"/>
        </w:rPr>
        <w:t>V.  Conclusion: Some Lessons from Lochner</w:t>
      </w:r>
    </w:p>
    <w:p w14:paraId="16353262" w14:textId="77777777" w:rsidR="008C0D6D" w:rsidRPr="003F238F" w:rsidRDefault="008C0D6D" w:rsidP="008C0D6D">
      <w:pPr>
        <w:rPr>
          <w:sz w:val="14"/>
        </w:rPr>
      </w:pPr>
      <w:r w:rsidRPr="003F238F">
        <w:rPr>
          <w:sz w:val="14"/>
        </w:rPr>
        <w:t xml:space="preserve">As </w:t>
      </w:r>
      <w:r w:rsidRPr="003F238F">
        <w:rPr>
          <w:rStyle w:val="StyleUnderline"/>
        </w:rPr>
        <w:t>the Roberts Court</w:t>
      </w:r>
      <w:r w:rsidRPr="003F238F">
        <w:rPr>
          <w:sz w:val="14"/>
        </w:rPr>
        <w:t xml:space="preserve"> has forged ahead with the </w:t>
      </w:r>
      <w:proofErr w:type="spellStart"/>
      <w:r w:rsidRPr="003F238F">
        <w:rPr>
          <w:sz w:val="14"/>
        </w:rPr>
        <w:t>Lochnerization</w:t>
      </w:r>
      <w:proofErr w:type="spellEnd"/>
      <w:r w:rsidRPr="003F238F">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3F238F">
        <w:rPr>
          <w:rStyle w:val="StyleUnderline"/>
        </w:rPr>
        <w:t>Thus far, it has declined to extend reciprocal protection to labor’s expressive activity. It has evinced no readiness to reevaluate precedent rejecting unions’ freedom of association claims,128 and it has accepted statutory restrictions on secondary activity and the right to strike</w:t>
      </w:r>
      <w:r w:rsidRPr="003F238F">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11DA879C" w14:textId="77777777" w:rsidR="008C0D6D" w:rsidRPr="003F238F" w:rsidRDefault="008C0D6D" w:rsidP="008C0D6D">
      <w:pPr>
        <w:rPr>
          <w:sz w:val="14"/>
        </w:rPr>
      </w:pPr>
      <w:r w:rsidRPr="003F238F">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3F238F">
        <w:rPr>
          <w:rStyle w:val="StyleUnderline"/>
        </w:rPr>
        <w:t xml:space="preserve">the </w:t>
      </w:r>
      <w:r w:rsidRPr="003F238F">
        <w:rPr>
          <w:rStyle w:val="Emphasis"/>
          <w:highlight w:val="cyan"/>
        </w:rPr>
        <w:t>right-to-work forces</w:t>
      </w:r>
      <w:r w:rsidRPr="003F238F">
        <w:rPr>
          <w:rStyle w:val="StyleUnderline"/>
        </w:rPr>
        <w:t xml:space="preserve"> </w:t>
      </w:r>
      <w:r w:rsidRPr="003F238F">
        <w:rPr>
          <w:rStyle w:val="StyleUnderline"/>
          <w:highlight w:val="cyan"/>
        </w:rPr>
        <w:t>are</w:t>
      </w:r>
      <w:r w:rsidRPr="003F238F">
        <w:rPr>
          <w:rStyle w:val="StyleUnderline"/>
        </w:rPr>
        <w:t xml:space="preserve"> almost </w:t>
      </w:r>
      <w:r w:rsidRPr="003F238F">
        <w:rPr>
          <w:rStyle w:val="StyleUnderline"/>
          <w:highlight w:val="cyan"/>
        </w:rPr>
        <w:t xml:space="preserve">certain to </w:t>
      </w:r>
      <w:r w:rsidRPr="003F238F">
        <w:rPr>
          <w:rStyle w:val="Emphasis"/>
          <w:highlight w:val="cyan"/>
        </w:rPr>
        <w:t>transpose</w:t>
      </w:r>
      <w:r w:rsidRPr="003F238F">
        <w:rPr>
          <w:rStyle w:val="Emphasis"/>
        </w:rPr>
        <w:t xml:space="preserve"> their argument </w:t>
      </w:r>
      <w:r w:rsidRPr="003F238F">
        <w:rPr>
          <w:rStyle w:val="Emphasis"/>
          <w:highlight w:val="cyan"/>
        </w:rPr>
        <w:t>onto private sector labor law</w:t>
      </w:r>
      <w:r w:rsidRPr="003F238F">
        <w:rPr>
          <w:rStyle w:val="StyleUnderline"/>
        </w:rPr>
        <w:t>, which the Supreme Court</w:t>
      </w:r>
      <w:r w:rsidRPr="003F238F">
        <w:rPr>
          <w:sz w:val="14"/>
        </w:rPr>
        <w:t xml:space="preserve"> (sidestepping a significant state action question with respect to constitutional claims132 ) </w:t>
      </w:r>
      <w:r w:rsidRPr="003F238F">
        <w:rPr>
          <w:rStyle w:val="StyleUnderline"/>
        </w:rPr>
        <w:t>has proven inclined to align with its public sector decisions as a matter of statutory interpretation</w:t>
      </w:r>
      <w:r w:rsidRPr="003F238F">
        <w:rPr>
          <w:sz w:val="14"/>
        </w:rPr>
        <w:t>. And they have already asked the Supreme Court to reassess the First Amendment status of public sector exclusive representation.133</w:t>
      </w:r>
    </w:p>
    <w:p w14:paraId="07913362" w14:textId="77777777" w:rsidR="008C0D6D" w:rsidRPr="003F238F" w:rsidRDefault="008C0D6D" w:rsidP="008C0D6D">
      <w:pPr>
        <w:rPr>
          <w:sz w:val="14"/>
        </w:rPr>
      </w:pPr>
      <w:r w:rsidRPr="003F238F">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686CE38E" w14:textId="77777777" w:rsidR="008C0D6D" w:rsidRPr="003F238F" w:rsidRDefault="008C0D6D" w:rsidP="008C0D6D">
      <w:pPr>
        <w:rPr>
          <w:sz w:val="14"/>
        </w:rPr>
      </w:pPr>
      <w:r w:rsidRPr="003F238F">
        <w:rPr>
          <w:sz w:val="14"/>
        </w:rPr>
        <w:t xml:space="preserve">During the decades after the Constitutional Revolution, </w:t>
      </w:r>
      <w:r w:rsidRPr="003F238F">
        <w:rPr>
          <w:rStyle w:val="StyleUnderline"/>
        </w:rPr>
        <w:t>the Supreme Court insisted that the First Amendment must occasionally yield to legislative choices about “the competing interests of unions, employers, their employees, and the public at large.”</w:t>
      </w:r>
      <w:r w:rsidRPr="003F238F">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3462BE31" w14:textId="77777777" w:rsidR="008C0D6D" w:rsidRPr="003F238F" w:rsidRDefault="008C0D6D" w:rsidP="008C0D6D">
      <w:pPr>
        <w:rPr>
          <w:sz w:val="14"/>
        </w:rPr>
      </w:pPr>
      <w:r w:rsidRPr="003F238F">
        <w:rPr>
          <w:sz w:val="14"/>
        </w:rPr>
        <w:t>But in accusing the Court of “com[</w:t>
      </w:r>
      <w:proofErr w:type="spellStart"/>
      <w:r w:rsidRPr="003F238F">
        <w:rPr>
          <w:sz w:val="14"/>
        </w:rPr>
        <w:t>ing</w:t>
      </w:r>
      <w:proofErr w:type="spellEnd"/>
      <w:r w:rsidRPr="003F238F">
        <w:rPr>
          <w:sz w:val="14"/>
        </w:rPr>
        <w:t xml:space="preserve">] full circle,”140 Justice Douglas exaggerated the extent of the Court’s retreat. The picketing decisions of the mid-twentieth century reflected a durable compromise, pursuant to which both labor and antiunion activity were insulated from First Amendment challenge. </w:t>
      </w:r>
      <w:r w:rsidRPr="003F238F">
        <w:rPr>
          <w:rStyle w:val="StyleUnderline"/>
        </w:rPr>
        <w:t xml:space="preserve">Lurking behind labor’s First Amendment exceptionalism was the recognition that the postwar labor law regime, with its complicated balancing of employer and worker rights, had operated to </w:t>
      </w:r>
      <w:r w:rsidRPr="003F238F">
        <w:rPr>
          <w:rStyle w:val="Emphasis"/>
        </w:rPr>
        <w:t>dampen industrial unrest</w:t>
      </w:r>
      <w:r w:rsidRPr="003F238F">
        <w:rPr>
          <w:rStyle w:val="StyleUnderline"/>
        </w:rPr>
        <w:t xml:space="preserve"> and facilitate </w:t>
      </w:r>
      <w:r w:rsidRPr="003F238F">
        <w:rPr>
          <w:rStyle w:val="Emphasis"/>
        </w:rPr>
        <w:t>American economic growth</w:t>
      </w:r>
      <w:r w:rsidRPr="003F238F">
        <w:rPr>
          <w:sz w:val="14"/>
        </w:rPr>
        <w:t xml:space="preserve">.141 </w:t>
      </w:r>
      <w:r w:rsidRPr="003F238F">
        <w:rPr>
          <w:rStyle w:val="StyleUnderline"/>
        </w:rPr>
        <w:t xml:space="preserve">To advance these goals—which may have seemed like “compelling government interests,” though the accommodation was rarely framed in conventional doctrinal terms—the courts constrained the operation of the </w:t>
      </w:r>
      <w:r w:rsidRPr="003F238F">
        <w:rPr>
          <w:rStyle w:val="StyleUnderline"/>
          <w:highlight w:val="cyan"/>
        </w:rPr>
        <w:t>First Amendment in</w:t>
      </w:r>
      <w:r w:rsidRPr="003F238F">
        <w:rPr>
          <w:rStyle w:val="StyleUnderline"/>
        </w:rPr>
        <w:t xml:space="preserve"> the </w:t>
      </w:r>
      <w:r w:rsidRPr="003F238F">
        <w:rPr>
          <w:rStyle w:val="StyleUnderline"/>
          <w:highlight w:val="cyan"/>
        </w:rPr>
        <w:t>labor</w:t>
      </w:r>
      <w:r w:rsidRPr="003F238F">
        <w:rPr>
          <w:rStyle w:val="StyleUnderline"/>
        </w:rPr>
        <w:t xml:space="preserve"> context. </w:t>
      </w:r>
      <w:r w:rsidRPr="003F238F">
        <w:rPr>
          <w:rStyle w:val="StyleUnderline"/>
          <w:highlight w:val="cyan"/>
        </w:rPr>
        <w:t>Just as</w:t>
      </w:r>
      <w:r w:rsidRPr="003F238F">
        <w:rPr>
          <w:rStyle w:val="StyleUnderline"/>
        </w:rPr>
        <w:t xml:space="preserve"> </w:t>
      </w:r>
      <w:r w:rsidRPr="003F238F">
        <w:rPr>
          <w:rStyle w:val="Emphasis"/>
        </w:rPr>
        <w:t xml:space="preserve">an unequivocal </w:t>
      </w:r>
      <w:r w:rsidRPr="003F238F">
        <w:rPr>
          <w:rStyle w:val="Emphasis"/>
          <w:highlight w:val="cyan"/>
        </w:rPr>
        <w:t>right to strike</w:t>
      </w:r>
      <w:r w:rsidRPr="003F238F">
        <w:rPr>
          <w:rStyle w:val="StyleUnderline"/>
          <w:highlight w:val="cyan"/>
        </w:rPr>
        <w:t xml:space="preserve"> would unleash </w:t>
      </w:r>
      <w:r w:rsidRPr="003F238F">
        <w:rPr>
          <w:rStyle w:val="Emphasis"/>
          <w:highlight w:val="cyan"/>
        </w:rPr>
        <w:t>unpalatable economic power</w:t>
      </w:r>
      <w:r w:rsidRPr="003F238F">
        <w:rPr>
          <w:rStyle w:val="StyleUnderline"/>
        </w:rPr>
        <w:t xml:space="preserve">, </w:t>
      </w:r>
      <w:r w:rsidRPr="003F238F">
        <w:rPr>
          <w:rStyle w:val="StyleUnderline"/>
          <w:highlight w:val="cyan"/>
        </w:rPr>
        <w:t xml:space="preserve">an </w:t>
      </w:r>
      <w:r w:rsidRPr="003F238F">
        <w:rPr>
          <w:rStyle w:val="Emphasis"/>
          <w:highlight w:val="cyan"/>
        </w:rPr>
        <w:t>unequivocal right to work would</w:t>
      </w:r>
      <w:r w:rsidRPr="003F238F">
        <w:rPr>
          <w:sz w:val="14"/>
        </w:rPr>
        <w:t xml:space="preserve"> disturb the New Deal settlement and </w:t>
      </w:r>
      <w:r w:rsidRPr="003F238F">
        <w:rPr>
          <w:rStyle w:val="Emphasis"/>
          <w:highlight w:val="cyan"/>
        </w:rPr>
        <w:t>impugn</w:t>
      </w:r>
      <w:r w:rsidRPr="003F238F">
        <w:rPr>
          <w:rStyle w:val="Emphasis"/>
        </w:rPr>
        <w:t xml:space="preserve"> the legitimacy of the courts</w:t>
      </w:r>
      <w:r w:rsidRPr="003F238F">
        <w:rPr>
          <w:rStyle w:val="StyleUnderline"/>
        </w:rPr>
        <w:t xml:space="preserve">, not to mention the </w:t>
      </w:r>
      <w:r w:rsidRPr="003F238F">
        <w:rPr>
          <w:rStyle w:val="Emphasis"/>
          <w:highlight w:val="cyan"/>
        </w:rPr>
        <w:t>stability of</w:t>
      </w:r>
      <w:r w:rsidRPr="003F238F">
        <w:rPr>
          <w:rStyle w:val="Emphasis"/>
        </w:rPr>
        <w:t xml:space="preserve"> the postwar </w:t>
      </w:r>
      <w:r w:rsidRPr="003F238F">
        <w:rPr>
          <w:rStyle w:val="Emphasis"/>
          <w:highlight w:val="cyan"/>
        </w:rPr>
        <w:t>legal order</w:t>
      </w:r>
      <w:r w:rsidRPr="003F238F">
        <w:rPr>
          <w:sz w:val="14"/>
        </w:rPr>
        <w:t>.</w:t>
      </w:r>
    </w:p>
    <w:p w14:paraId="4B271E17" w14:textId="77777777" w:rsidR="008C0D6D" w:rsidRPr="003F238F" w:rsidRDefault="008C0D6D" w:rsidP="008C0D6D">
      <w:pPr>
        <w:rPr>
          <w:sz w:val="14"/>
        </w:rPr>
      </w:pPr>
      <w:r w:rsidRPr="003F238F">
        <w:rPr>
          <w:sz w:val="14"/>
        </w:rPr>
        <w:t xml:space="preserve">Against this broader backdrop, recognizing a First Amendment obstacle to public sector agency fees threatens to unweave the web. </w:t>
      </w:r>
      <w:r w:rsidRPr="003F238F">
        <w:rPr>
          <w:rStyle w:val="StyleUnderline"/>
        </w:rPr>
        <w:t>To couch the right to work in the Constitution while licensing courts and legislatures to suppress the right to strike would truly be to “come full circle.” It</w:t>
      </w:r>
      <w:r w:rsidRPr="003F238F">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06F3AA37" w14:textId="77777777" w:rsidR="00327F8C" w:rsidRDefault="00327F8C" w:rsidP="00327F8C"/>
    <w:p w14:paraId="4CD5B029" w14:textId="77777777" w:rsidR="00327F8C" w:rsidRPr="006E735A" w:rsidRDefault="00327F8C" w:rsidP="00327F8C">
      <w:pPr>
        <w:pStyle w:val="Heading4"/>
        <w:rPr>
          <w:rFonts w:cs="Calibri"/>
        </w:rPr>
      </w:pPr>
      <w:r w:rsidRPr="006E735A">
        <w:rPr>
          <w:rFonts w:cs="Calibri"/>
        </w:rPr>
        <w:t xml:space="preserve">It erases virtually </w:t>
      </w:r>
      <w:r w:rsidRPr="006E735A">
        <w:rPr>
          <w:rFonts w:cs="Calibri"/>
          <w:u w:val="single"/>
        </w:rPr>
        <w:t>every</w:t>
      </w:r>
      <w:r w:rsidRPr="006E735A">
        <w:rPr>
          <w:rFonts w:cs="Calibri"/>
        </w:rPr>
        <w:t xml:space="preserve"> regulation, </w:t>
      </w:r>
      <w:r w:rsidRPr="006E735A">
        <w:rPr>
          <w:rFonts w:cs="Calibri"/>
          <w:u w:val="single"/>
        </w:rPr>
        <w:t>deleting</w:t>
      </w:r>
      <w:r w:rsidRPr="006E735A">
        <w:rPr>
          <w:rFonts w:cs="Calibri"/>
        </w:rPr>
        <w:t xml:space="preserve"> FTC </w:t>
      </w:r>
      <w:r w:rsidRPr="006E735A">
        <w:rPr>
          <w:rFonts w:cs="Calibri"/>
          <w:u w:val="single"/>
        </w:rPr>
        <w:t>enforcement</w:t>
      </w:r>
      <w:r w:rsidRPr="006E735A">
        <w:rPr>
          <w:rFonts w:cs="Calibri"/>
        </w:rPr>
        <w:t xml:space="preserve"> capabilities. </w:t>
      </w:r>
    </w:p>
    <w:p w14:paraId="3CD3E6DE" w14:textId="77777777" w:rsidR="00327F8C" w:rsidRPr="006E735A" w:rsidRDefault="00327F8C" w:rsidP="00327F8C">
      <w:r w:rsidRPr="006E735A">
        <w:rPr>
          <w:rStyle w:val="Style13ptBold"/>
        </w:rPr>
        <w:t>Shanor 16</w:t>
      </w:r>
      <w:r w:rsidRPr="006E735A">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284CA18D" w14:textId="77777777" w:rsidR="00327F8C" w:rsidRPr="006E735A" w:rsidRDefault="00327F8C" w:rsidP="00327F8C">
      <w:pPr>
        <w:rPr>
          <w:sz w:val="14"/>
        </w:rPr>
      </w:pPr>
      <w:r w:rsidRPr="006E735A">
        <w:rPr>
          <w:sz w:val="14"/>
        </w:rPr>
        <w:t xml:space="preserve">The </w:t>
      </w:r>
      <w:r w:rsidRPr="00CF7D30">
        <w:rPr>
          <w:rStyle w:val="Emphasis"/>
          <w:highlight w:val="cyan"/>
        </w:rPr>
        <w:t>stakes</w:t>
      </w:r>
      <w:r w:rsidRPr="006E735A">
        <w:rPr>
          <w:rStyle w:val="Emphasis"/>
        </w:rPr>
        <w:t xml:space="preserve"> of this burgeoning constitutional conflict </w:t>
      </w:r>
      <w:r w:rsidRPr="00CF7D30">
        <w:rPr>
          <w:rStyle w:val="Emphasis"/>
          <w:highlight w:val="cyan"/>
        </w:rPr>
        <w:t>are high</w:t>
      </w:r>
      <w:r w:rsidRPr="006E735A">
        <w:rPr>
          <w:rStyle w:val="StyleUnderline"/>
        </w:rPr>
        <w:t xml:space="preserve"> due to a simple but often overlooked fact: because nearly </w:t>
      </w:r>
      <w:r w:rsidRPr="00CF7D30">
        <w:rPr>
          <w:rStyle w:val="Emphasis"/>
          <w:highlight w:val="cyan"/>
        </w:rPr>
        <w:t>all</w:t>
      </w:r>
      <w:r w:rsidRPr="006E735A">
        <w:rPr>
          <w:rStyle w:val="Emphasis"/>
        </w:rPr>
        <w:t xml:space="preserve"> human action—and so state </w:t>
      </w:r>
      <w:r w:rsidRPr="00CF7D30">
        <w:rPr>
          <w:rStyle w:val="Emphasis"/>
          <w:highlight w:val="cyan"/>
        </w:rPr>
        <w:t>regulation</w:t>
      </w:r>
      <w:r w:rsidRPr="006E735A">
        <w:rPr>
          <w:rStyle w:val="StyleUnderline"/>
        </w:rPr>
        <w:t>—</w:t>
      </w:r>
      <w:r w:rsidRPr="00CF7D30">
        <w:rPr>
          <w:rStyle w:val="StyleUnderline"/>
          <w:highlight w:val="cyan"/>
        </w:rPr>
        <w:t>operates through communication</w:t>
      </w:r>
      <w:r w:rsidRPr="006E735A">
        <w:rPr>
          <w:rStyle w:val="StyleUnderline"/>
        </w:rPr>
        <w:t xml:space="preserve">, the </w:t>
      </w:r>
      <w:r w:rsidRPr="00CF7D30">
        <w:rPr>
          <w:rStyle w:val="StyleUnderline"/>
          <w:highlight w:val="cyan"/>
        </w:rPr>
        <w:t xml:space="preserve">First Amendment possesses </w:t>
      </w:r>
      <w:r w:rsidRPr="00CF7D30">
        <w:rPr>
          <w:rStyle w:val="Emphasis"/>
          <w:highlight w:val="cyan"/>
        </w:rPr>
        <w:t>near total deregulatory potential</w:t>
      </w:r>
      <w:r w:rsidRPr="006E735A">
        <w:rPr>
          <w:sz w:val="14"/>
        </w:rPr>
        <w:t xml:space="preserve">. For this reason, </w:t>
      </w:r>
      <w:r w:rsidRPr="006E735A">
        <w:rPr>
          <w:rStyle w:val="StyleUnderline"/>
        </w:rPr>
        <w:t xml:space="preserve">the scope of First Amendment </w:t>
      </w:r>
      <w:r w:rsidRPr="00CF7D30">
        <w:rPr>
          <w:rStyle w:val="StyleUnderline"/>
          <w:highlight w:val="cyan"/>
        </w:rPr>
        <w:t>protection</w:t>
      </w:r>
      <w:r w:rsidRPr="006E735A">
        <w:rPr>
          <w:rStyle w:val="StyleUnderline"/>
        </w:rPr>
        <w:t xml:space="preserve"> uniquely </w:t>
      </w:r>
      <w:r w:rsidRPr="00CF7D30">
        <w:rPr>
          <w:rStyle w:val="StyleUnderline"/>
          <w:highlight w:val="cyan"/>
        </w:rPr>
        <w:t>tracks the boundary of</w:t>
      </w:r>
      <w:r w:rsidRPr="006E735A">
        <w:rPr>
          <w:rStyle w:val="StyleUnderline"/>
        </w:rPr>
        <w:t xml:space="preserve"> the constitutionally permissible </w:t>
      </w:r>
      <w:r w:rsidRPr="00CF7D30">
        <w:rPr>
          <w:rStyle w:val="Emphasis"/>
          <w:highlight w:val="cyan"/>
        </w:rPr>
        <w:t>admin</w:t>
      </w:r>
      <w:r w:rsidRPr="006E735A">
        <w:rPr>
          <w:rStyle w:val="Emphasis"/>
        </w:rPr>
        <w:t xml:space="preserve">istrative </w:t>
      </w:r>
      <w:r w:rsidRPr="00CF7D30">
        <w:rPr>
          <w:rStyle w:val="Emphasis"/>
          <w:highlight w:val="cyan"/>
        </w:rPr>
        <w:t>state</w:t>
      </w:r>
      <w:r w:rsidRPr="006E735A">
        <w:rPr>
          <w:sz w:val="14"/>
        </w:rPr>
        <w:t>. This section elaborates those contentions and paints the stakes of the growing conflict between the First Amendment and the administrative state.</w:t>
      </w:r>
    </w:p>
    <w:p w14:paraId="1EDE5BF7" w14:textId="77777777" w:rsidR="00327F8C" w:rsidRPr="006E735A" w:rsidRDefault="00327F8C" w:rsidP="00327F8C">
      <w:pPr>
        <w:rPr>
          <w:sz w:val="14"/>
        </w:rPr>
      </w:pPr>
      <w:r w:rsidRPr="006E735A">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w:t>
      </w:r>
      <w:proofErr w:type="gramStart"/>
      <w:r w:rsidRPr="006E735A">
        <w:rPr>
          <w:sz w:val="14"/>
        </w:rPr>
        <w:t>plane</w:t>
      </w:r>
      <w:proofErr w:type="gramEnd"/>
      <w:r w:rsidRPr="006E735A">
        <w:rPr>
          <w:sz w:val="14"/>
        </w:rPr>
        <w:t xml:space="preserv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sidRPr="006E735A">
        <w:rPr>
          <w:rStyle w:val="StyleUnderline"/>
        </w:rPr>
        <w:t xml:space="preserve">From its inception, each of these forms of conduct, like a multitude of others, are constituted by and intertwined with </w:t>
      </w:r>
      <w:r w:rsidRPr="006E735A">
        <w:rPr>
          <w:rStyle w:val="Emphasis"/>
        </w:rPr>
        <w:t>words</w:t>
      </w:r>
      <w:r w:rsidRPr="006E735A">
        <w:rPr>
          <w:rStyle w:val="StyleUnderline"/>
        </w:rPr>
        <w:t xml:space="preserve">, </w:t>
      </w:r>
      <w:r w:rsidRPr="006E735A">
        <w:rPr>
          <w:rStyle w:val="Emphasis"/>
        </w:rPr>
        <w:t>speech</w:t>
      </w:r>
      <w:r w:rsidRPr="006E735A">
        <w:rPr>
          <w:rStyle w:val="StyleUnderline"/>
        </w:rPr>
        <w:t xml:space="preserve">, and </w:t>
      </w:r>
      <w:r w:rsidRPr="006E735A">
        <w:rPr>
          <w:rStyle w:val="Emphasis"/>
        </w:rPr>
        <w:t>expressive conduct</w:t>
      </w:r>
      <w:r w:rsidRPr="006E735A">
        <w:rPr>
          <w:sz w:val="14"/>
        </w:rPr>
        <w:t>.</w:t>
      </w:r>
    </w:p>
    <w:p w14:paraId="537ADFFB" w14:textId="77777777" w:rsidR="00327F8C" w:rsidRPr="006E735A" w:rsidRDefault="00327F8C" w:rsidP="00327F8C">
      <w:pPr>
        <w:rPr>
          <w:sz w:val="14"/>
        </w:rPr>
      </w:pPr>
      <w:r w:rsidRPr="006E735A">
        <w:rPr>
          <w:sz w:val="14"/>
        </w:rPr>
        <w:t xml:space="preserve">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w:t>
      </w:r>
      <w:proofErr w:type="gramStart"/>
      <w:r w:rsidRPr="006E735A">
        <w:rPr>
          <w:sz w:val="14"/>
        </w:rPr>
        <w:t>expression</w:t>
      </w:r>
      <w:proofErr w:type="gramEnd"/>
      <w:r w:rsidRPr="006E735A">
        <w:rPr>
          <w:sz w:val="14"/>
        </w:rPr>
        <w:t xml:space="preserve"> and their conduct is intertwined with speech.</w:t>
      </w:r>
    </w:p>
    <w:p w14:paraId="2BEF8470" w14:textId="77777777" w:rsidR="00327F8C" w:rsidRPr="006E735A" w:rsidRDefault="00327F8C" w:rsidP="00327F8C">
      <w:pPr>
        <w:rPr>
          <w:sz w:val="14"/>
        </w:rPr>
      </w:pPr>
      <w:r w:rsidRPr="006E735A">
        <w:rPr>
          <w:sz w:val="14"/>
        </w:rPr>
        <w:t xml:space="preserve">For the same reason, </w:t>
      </w:r>
      <w:r w:rsidRPr="00CF7D30">
        <w:rPr>
          <w:rStyle w:val="StyleUnderline"/>
          <w:highlight w:val="cyan"/>
        </w:rPr>
        <w:t>almost all regulation</w:t>
      </w:r>
      <w:r w:rsidRPr="006E735A">
        <w:rPr>
          <w:rStyle w:val="StyleUnderline"/>
        </w:rPr>
        <w:t xml:space="preserve"> is or </w:t>
      </w:r>
      <w:r w:rsidRPr="00CF7D30">
        <w:rPr>
          <w:rStyle w:val="StyleUnderline"/>
          <w:highlight w:val="cyan"/>
        </w:rPr>
        <w:t xml:space="preserve">could be understood to </w:t>
      </w:r>
      <w:r w:rsidRPr="00CF7D30">
        <w:rPr>
          <w:rStyle w:val="Emphasis"/>
          <w:highlight w:val="cyan"/>
        </w:rPr>
        <w:t>regulate</w:t>
      </w:r>
      <w:r w:rsidRPr="006E735A">
        <w:rPr>
          <w:rStyle w:val="Emphasis"/>
        </w:rPr>
        <w:t xml:space="preserve"> speech or </w:t>
      </w:r>
      <w:r w:rsidRPr="00CF7D30">
        <w:rPr>
          <w:rStyle w:val="Emphasis"/>
          <w:highlight w:val="cyan"/>
        </w:rPr>
        <w:t>expression</w:t>
      </w:r>
      <w:r w:rsidRPr="006E735A">
        <w:rPr>
          <w:sz w:val="14"/>
        </w:rPr>
        <w:t xml:space="preserve">. The tax forms you file contain written speech in some basic sense. </w:t>
      </w:r>
      <w:r w:rsidRPr="00CF7D30">
        <w:rPr>
          <w:rStyle w:val="Emphasis"/>
          <w:highlight w:val="cyan"/>
        </w:rPr>
        <w:t>S</w:t>
      </w:r>
      <w:r w:rsidRPr="006E735A">
        <w:rPr>
          <w:rStyle w:val="StyleUnderline"/>
        </w:rPr>
        <w:t xml:space="preserve">ecurity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disclosures</w:t>
      </w:r>
      <w:r w:rsidRPr="006E735A">
        <w:rPr>
          <w:sz w:val="14"/>
        </w:rPr>
        <w:t xml:space="preserve">, too, </w:t>
      </w:r>
      <w:r w:rsidRPr="00CF7D30">
        <w:rPr>
          <w:rStyle w:val="StyleUnderline"/>
          <w:highlight w:val="cyan"/>
        </w:rPr>
        <w:t>involve speech in an idiomatic sense</w:t>
      </w:r>
      <w:r w:rsidRPr="006E735A">
        <w:rPr>
          <w:sz w:val="14"/>
        </w:rPr>
        <w:t xml:space="preserve">. </w:t>
      </w:r>
      <w:r w:rsidRPr="00CF7D30">
        <w:rPr>
          <w:rStyle w:val="StyleUnderline"/>
          <w:highlight w:val="cyan"/>
        </w:rPr>
        <w:t xml:space="preserve">Limitations on </w:t>
      </w:r>
      <w:r w:rsidRPr="00CF7D30">
        <w:rPr>
          <w:rStyle w:val="Emphasis"/>
          <w:highlight w:val="cyan"/>
        </w:rPr>
        <w:t>fraud</w:t>
      </w:r>
      <w:r w:rsidRPr="006E735A">
        <w:rPr>
          <w:rStyle w:val="StyleUnderline"/>
        </w:rPr>
        <w:t xml:space="preserve">, nutrition </w:t>
      </w:r>
      <w:r w:rsidRPr="00CF7D30">
        <w:rPr>
          <w:rStyle w:val="StyleUnderline"/>
          <w:highlight w:val="cyan"/>
        </w:rPr>
        <w:t>label requirements</w:t>
      </w:r>
      <w:r w:rsidRPr="006E735A">
        <w:rPr>
          <w:rStyle w:val="StyleUnderline"/>
        </w:rPr>
        <w:t xml:space="preserve">, </w:t>
      </w:r>
      <w:r w:rsidRPr="00CF7D30">
        <w:rPr>
          <w:rStyle w:val="Emphasis"/>
          <w:highlight w:val="cyan"/>
        </w:rPr>
        <w:t>anti-trust regulation</w:t>
      </w:r>
      <w:r w:rsidRPr="006E735A">
        <w:rPr>
          <w:rStyle w:val="StyleUnderline"/>
        </w:rPr>
        <w:t xml:space="preserve">, </w:t>
      </w:r>
      <w:r w:rsidRPr="00CF7D30">
        <w:rPr>
          <w:rStyle w:val="StyleUnderline"/>
          <w:highlight w:val="cyan"/>
        </w:rPr>
        <w:t>and prohibitions on</w:t>
      </w:r>
      <w:r w:rsidRPr="006E735A">
        <w:rPr>
          <w:rStyle w:val="StyleUnderline"/>
        </w:rPr>
        <w:t xml:space="preserve"> work-place </w:t>
      </w:r>
      <w:r w:rsidRPr="00CF7D30">
        <w:rPr>
          <w:rStyle w:val="StyleUnderline"/>
          <w:highlight w:val="cyan"/>
        </w:rPr>
        <w:t>harassment</w:t>
      </w:r>
      <w:r w:rsidRPr="006E735A">
        <w:rPr>
          <w:rStyle w:val="StyleUnderline"/>
        </w:rPr>
        <w:t xml:space="preserve"> and conspiracy, to name but a few, </w:t>
      </w:r>
      <w:r w:rsidRPr="00CF7D30">
        <w:rPr>
          <w:rStyle w:val="StyleUnderline"/>
          <w:highlight w:val="cyan"/>
        </w:rPr>
        <w:t>all implicate</w:t>
      </w:r>
      <w:r w:rsidRPr="006E735A">
        <w:rPr>
          <w:rStyle w:val="StyleUnderline"/>
        </w:rPr>
        <w:t xml:space="preserve"> the written or spoken </w:t>
      </w:r>
      <w:r w:rsidRPr="00CF7D30">
        <w:rPr>
          <w:rStyle w:val="StyleUnderline"/>
          <w:highlight w:val="cyan"/>
        </w:rPr>
        <w:t>word</w:t>
      </w:r>
      <w:r w:rsidRPr="006E735A">
        <w:rPr>
          <w:sz w:val="14"/>
        </w:rPr>
        <w:t xml:space="preserve">. The Enron defendants were prosecuted on </w:t>
      </w:r>
      <w:r w:rsidRPr="00CF7D30">
        <w:rPr>
          <w:rStyle w:val="Emphasis"/>
          <w:highlight w:val="cyan"/>
        </w:rPr>
        <w:t>conspiracy</w:t>
      </w:r>
      <w:r w:rsidRPr="00CF7D30">
        <w:rPr>
          <w:rStyle w:val="StyleUnderline"/>
          <w:highlight w:val="cyan"/>
        </w:rPr>
        <w:t xml:space="preserve">, </w:t>
      </w:r>
      <w:r w:rsidRPr="00CF7D30">
        <w:rPr>
          <w:rStyle w:val="Emphasis"/>
          <w:highlight w:val="cyan"/>
        </w:rPr>
        <w:t>securities</w:t>
      </w:r>
      <w:r w:rsidRPr="006E735A">
        <w:rPr>
          <w:rStyle w:val="Emphasis"/>
        </w:rPr>
        <w:t xml:space="preserve"> and wire </w:t>
      </w:r>
      <w:r w:rsidRPr="00CF7D30">
        <w:rPr>
          <w:rStyle w:val="Emphasis"/>
          <w:highlight w:val="cyan"/>
        </w:rPr>
        <w:t>fraud</w:t>
      </w:r>
      <w:r w:rsidRPr="006E735A">
        <w:rPr>
          <w:sz w:val="14"/>
        </w:rPr>
        <w:t xml:space="preserve">, </w:t>
      </w:r>
      <w:r w:rsidRPr="00CF7D30">
        <w:rPr>
          <w:rStyle w:val="StyleUnderline"/>
          <w:highlight w:val="cyan"/>
        </w:rPr>
        <w:t>and</w:t>
      </w:r>
      <w:r w:rsidRPr="00CF7D30">
        <w:rPr>
          <w:sz w:val="14"/>
          <w:highlight w:val="cyan"/>
        </w:rPr>
        <w:t xml:space="preserve"> </w:t>
      </w:r>
      <w:r w:rsidRPr="00CF7D30">
        <w:rPr>
          <w:rStyle w:val="Emphasis"/>
          <w:highlight w:val="cyan"/>
        </w:rPr>
        <w:t>insider trading</w:t>
      </w:r>
      <w:r w:rsidRPr="006E735A">
        <w:rPr>
          <w:rStyle w:val="StyleUnderline"/>
        </w:rPr>
        <w:t xml:space="preserve"> counts</w:t>
      </w:r>
      <w:r w:rsidRPr="006E735A">
        <w:rPr>
          <w:sz w:val="14"/>
        </w:rPr>
        <w:t xml:space="preserve">, </w:t>
      </w:r>
      <w:r w:rsidRPr="00CF7D30">
        <w:rPr>
          <w:rStyle w:val="StyleUnderline"/>
          <w:highlight w:val="cyan"/>
        </w:rPr>
        <w:t>all involv</w:t>
      </w:r>
      <w:r w:rsidRPr="006E735A">
        <w:rPr>
          <w:rStyle w:val="StyleUnderline"/>
        </w:rPr>
        <w:t xml:space="preserve">ing </w:t>
      </w:r>
      <w:r w:rsidRPr="00CF7D30">
        <w:rPr>
          <w:rStyle w:val="StyleUnderline"/>
          <w:highlight w:val="cyan"/>
        </w:rPr>
        <w:t>speech</w:t>
      </w:r>
      <w:r w:rsidRPr="006E735A">
        <w:rPr>
          <w:rStyle w:val="StyleUnderline"/>
        </w:rPr>
        <w:t>.</w:t>
      </w:r>
    </w:p>
    <w:p w14:paraId="1EB897E1" w14:textId="77777777" w:rsidR="00327F8C" w:rsidRPr="006E735A" w:rsidRDefault="00327F8C" w:rsidP="00327F8C">
      <w:pPr>
        <w:rPr>
          <w:sz w:val="14"/>
        </w:rPr>
      </w:pPr>
      <w:r w:rsidRPr="006E735A">
        <w:rPr>
          <w:sz w:val="14"/>
        </w:rPr>
        <w:t xml:space="preserve">Frederick Schauer has observed that </w:t>
      </w:r>
      <w:r w:rsidRPr="00CF7D30">
        <w:rPr>
          <w:rStyle w:val="StyleUnderline"/>
          <w:highlight w:val="cyan"/>
        </w:rPr>
        <w:t>First Amendment litigation is</w:t>
      </w:r>
      <w:r w:rsidRPr="006E735A">
        <w:rPr>
          <w:rStyle w:val="StyleUnderline"/>
        </w:rPr>
        <w:t xml:space="preserve"> often </w:t>
      </w:r>
      <w:r w:rsidRPr="00CF7D30">
        <w:rPr>
          <w:rStyle w:val="Emphasis"/>
          <w:highlight w:val="cyan"/>
        </w:rPr>
        <w:t>opportunistic</w:t>
      </w:r>
      <w:r w:rsidRPr="006E735A">
        <w:rPr>
          <w:rStyle w:val="StyleUnderline"/>
        </w:rPr>
        <w:t>, meaning that litigants turn to the First Amendment as their authority of choice when little other authority is on point</w:t>
      </w:r>
      <w:r w:rsidRPr="006E735A">
        <w:rPr>
          <w:sz w:val="14"/>
        </w:rPr>
        <w:t xml:space="preserve">.182 Schauer concludes that this </w:t>
      </w:r>
      <w:r w:rsidRPr="006E735A">
        <w:rPr>
          <w:rStyle w:val="StyleUnderline"/>
        </w:rPr>
        <w:t>opportunism evinces the “power of the First Amendment today as a political force and a rhetorical device in the United States.”</w:t>
      </w:r>
      <w:r w:rsidRPr="006E735A">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sidRPr="006E735A">
        <w:rPr>
          <w:rStyle w:val="StyleUnderline"/>
        </w:rPr>
        <w:t xml:space="preserve">this </w:t>
      </w:r>
      <w:r w:rsidRPr="00CF7D30">
        <w:rPr>
          <w:rStyle w:val="StyleUnderline"/>
          <w:highlight w:val="cyan"/>
        </w:rPr>
        <w:t>pervasiveness</w:t>
      </w:r>
      <w:r w:rsidRPr="006E735A">
        <w:rPr>
          <w:rStyle w:val="StyleUnderline"/>
        </w:rPr>
        <w:t xml:space="preserve"> that </w:t>
      </w:r>
      <w:r w:rsidRPr="00CF7D30">
        <w:rPr>
          <w:rStyle w:val="StyleUnderline"/>
          <w:highlight w:val="cyan"/>
        </w:rPr>
        <w:t>makes the</w:t>
      </w:r>
      <w:r w:rsidRPr="006E735A">
        <w:rPr>
          <w:rStyle w:val="StyleUnderline"/>
        </w:rPr>
        <w:t xml:space="preserve"> First </w:t>
      </w:r>
      <w:r w:rsidRPr="00CF7D30">
        <w:rPr>
          <w:rStyle w:val="StyleUnderline"/>
          <w:highlight w:val="cyan"/>
        </w:rPr>
        <w:t xml:space="preserve">Amendment’s </w:t>
      </w:r>
      <w:r w:rsidRPr="00CF7D30">
        <w:rPr>
          <w:rStyle w:val="Emphasis"/>
          <w:highlight w:val="cyan"/>
        </w:rPr>
        <w:t>deregulatory potential</w:t>
      </w:r>
      <w:r w:rsidRPr="006E735A">
        <w:rPr>
          <w:rStyle w:val="Emphasis"/>
        </w:rPr>
        <w:t xml:space="preserve"> so </w:t>
      </w:r>
      <w:r w:rsidRPr="00CF7D30">
        <w:rPr>
          <w:rStyle w:val="Emphasis"/>
          <w:highlight w:val="cyan"/>
        </w:rPr>
        <w:t>sweeping</w:t>
      </w:r>
      <w:r w:rsidRPr="006E735A">
        <w:rPr>
          <w:sz w:val="14"/>
        </w:rPr>
        <w:t>.</w:t>
      </w:r>
    </w:p>
    <w:p w14:paraId="2AA74863" w14:textId="77777777" w:rsidR="00327F8C" w:rsidRPr="006E735A" w:rsidRDefault="00327F8C" w:rsidP="00327F8C">
      <w:pPr>
        <w:rPr>
          <w:sz w:val="14"/>
        </w:rPr>
      </w:pPr>
      <w:r w:rsidRPr="006E735A">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sidRPr="006E735A">
        <w:rPr>
          <w:rStyle w:val="StyleUnderline"/>
        </w:rPr>
        <w:t xml:space="preserve">Certainly, a </w:t>
      </w:r>
      <w:r w:rsidRPr="006E735A">
        <w:rPr>
          <w:rStyle w:val="Emphasis"/>
        </w:rPr>
        <w:t>business license</w:t>
      </w:r>
      <w:r w:rsidRPr="006E735A">
        <w:rPr>
          <w:rStyle w:val="StyleUnderline"/>
        </w:rPr>
        <w:t xml:space="preserve"> or </w:t>
      </w:r>
      <w:r w:rsidRPr="006E735A">
        <w:rPr>
          <w:rStyle w:val="Emphasis"/>
        </w:rPr>
        <w:t>tax filing</w:t>
      </w:r>
      <w:r w:rsidRPr="006E735A">
        <w:rPr>
          <w:rStyle w:val="StyleUnderline"/>
        </w:rPr>
        <w:t xml:space="preserve"> could be considered a regulation of information</w:t>
      </w:r>
      <w:r w:rsidRPr="006E735A">
        <w:rPr>
          <w:sz w:val="14"/>
        </w:rPr>
        <w:t xml:space="preserve">. </w:t>
      </w:r>
      <w:r w:rsidRPr="006E735A">
        <w:rPr>
          <w:rStyle w:val="Emphasis"/>
        </w:rPr>
        <w:t>Insider trading restrictions</w:t>
      </w:r>
      <w:r w:rsidRPr="006E735A">
        <w:rPr>
          <w:sz w:val="14"/>
        </w:rPr>
        <w:t xml:space="preserve">, too, </w:t>
      </w:r>
      <w:r w:rsidRPr="006E735A">
        <w:rPr>
          <w:rStyle w:val="StyleUnderline"/>
        </w:rPr>
        <w:t>regulate when certain information can be disclosed</w:t>
      </w:r>
      <w:r w:rsidRPr="006E735A">
        <w:rPr>
          <w:sz w:val="14"/>
        </w:rPr>
        <w:t xml:space="preserve">. The </w:t>
      </w:r>
      <w:r w:rsidRPr="006E735A">
        <w:rPr>
          <w:rStyle w:val="Emphasis"/>
        </w:rPr>
        <w:t>Federal Rules of Evidence</w:t>
      </w:r>
      <w:r w:rsidRPr="006E735A">
        <w:rPr>
          <w:rStyle w:val="StyleUnderline"/>
        </w:rPr>
        <w:t xml:space="preserve"> prescribe what sorts of information may be admitted at trial or required to be disclosed in discovery. </w:t>
      </w:r>
      <w:r w:rsidRPr="00CF7D30">
        <w:rPr>
          <w:rStyle w:val="StyleUnderline"/>
          <w:highlight w:val="cyan"/>
        </w:rPr>
        <w:t xml:space="preserve">Countless examples of the </w:t>
      </w:r>
      <w:r w:rsidRPr="00CF7D30">
        <w:rPr>
          <w:rStyle w:val="Emphasis"/>
          <w:highlight w:val="cyan"/>
        </w:rPr>
        <w:t>regulation of “information”</w:t>
      </w:r>
      <w:r w:rsidRPr="00CF7D30">
        <w:rPr>
          <w:rStyle w:val="StyleUnderline"/>
          <w:highlight w:val="cyan"/>
        </w:rPr>
        <w:t xml:space="preserve"> spring to mind</w:t>
      </w:r>
      <w:r w:rsidRPr="006E735A">
        <w:rPr>
          <w:sz w:val="14"/>
        </w:rPr>
        <w:t>.</w:t>
      </w:r>
    </w:p>
    <w:p w14:paraId="6E90D9E6" w14:textId="77777777" w:rsidR="00327F8C" w:rsidRPr="006E735A" w:rsidRDefault="00327F8C" w:rsidP="00327F8C">
      <w:pPr>
        <w:rPr>
          <w:sz w:val="14"/>
        </w:rPr>
      </w:pPr>
      <w:r w:rsidRPr="006E735A">
        <w:rPr>
          <w:sz w:val="14"/>
        </w:rPr>
        <w:t>Sorrell moreover held that content-based restrictions that burden speech are subject to “heightened” scrutiny, adding that “[c]</w:t>
      </w:r>
      <w:proofErr w:type="spellStart"/>
      <w:r w:rsidRPr="006E735A">
        <w:rPr>
          <w:sz w:val="14"/>
        </w:rPr>
        <w:t>ommercial</w:t>
      </w:r>
      <w:proofErr w:type="spellEnd"/>
      <w:r w:rsidRPr="006E735A">
        <w:rPr>
          <w:sz w:val="14"/>
        </w:rPr>
        <w:t xml:space="preserve"> speech is no exception.”188 The Court emphasized that “[</w:t>
      </w:r>
      <w:proofErr w:type="spellStart"/>
      <w:r w:rsidRPr="006E735A">
        <w:rPr>
          <w:sz w:val="14"/>
        </w:rPr>
        <w:t>i</w:t>
      </w:r>
      <w:proofErr w:type="spellEnd"/>
      <w:r w:rsidRPr="006E735A">
        <w:rPr>
          <w:sz w:val="14"/>
        </w:rPr>
        <w:t xml:space="preserve">]n the ordinary case it is all but dispositive to conclude that a law is content-based.”189 But could this really be so? </w:t>
      </w:r>
      <w:r w:rsidRPr="00CF7D30">
        <w:rPr>
          <w:rStyle w:val="StyleUnderline"/>
          <w:highlight w:val="cyan"/>
        </w:rPr>
        <w:t xml:space="preserve">If such a principle was extended, it would </w:t>
      </w:r>
      <w:r w:rsidRPr="00CF7D30">
        <w:rPr>
          <w:rStyle w:val="Emphasis"/>
          <w:highlight w:val="cyan"/>
        </w:rPr>
        <w:t>invalidate all mandated commercial disclosures</w:t>
      </w:r>
      <w:r w:rsidRPr="006E735A">
        <w:rPr>
          <w:sz w:val="14"/>
        </w:rPr>
        <w:t xml:space="preserve">. </w:t>
      </w:r>
      <w:proofErr w:type="gramStart"/>
      <w:r w:rsidRPr="006E735A">
        <w:rPr>
          <w:sz w:val="14"/>
        </w:rPr>
        <w:t>By definition, all</w:t>
      </w:r>
      <w:proofErr w:type="gramEnd"/>
      <w:r w:rsidRPr="006E735A">
        <w:rPr>
          <w:sz w:val="14"/>
        </w:rPr>
        <w:t xml:space="preserve"> mandatory disclosures require some defined class to say something rather than something else. Were this contention accepted, </w:t>
      </w:r>
      <w:r w:rsidRPr="006E735A">
        <w:rPr>
          <w:rStyle w:val="StyleUnderline"/>
        </w:rPr>
        <w:t>every mandated disclosure would be subject to searching constitutional review</w:t>
      </w:r>
      <w:r w:rsidRPr="006E735A">
        <w:rPr>
          <w:sz w:val="14"/>
        </w:rPr>
        <w:t xml:space="preserve">. </w:t>
      </w:r>
      <w:r w:rsidRPr="00CF7D30">
        <w:rPr>
          <w:rStyle w:val="StyleUnderline"/>
          <w:highlight w:val="cyan"/>
        </w:rPr>
        <w:t>This would</w:t>
      </w:r>
      <w:r w:rsidRPr="006E735A">
        <w:rPr>
          <w:rStyle w:val="StyleUnderline"/>
        </w:rPr>
        <w:t xml:space="preserve"> “all but dispositive[</w:t>
      </w:r>
      <w:proofErr w:type="spellStart"/>
      <w:r w:rsidRPr="006E735A">
        <w:rPr>
          <w:rStyle w:val="StyleUnderline"/>
        </w:rPr>
        <w:t>ly</w:t>
      </w:r>
      <w:proofErr w:type="spellEnd"/>
      <w:r w:rsidRPr="006E735A">
        <w:rPr>
          <w:rStyle w:val="StyleUnderline"/>
        </w:rPr>
        <w:t xml:space="preserve">]” </w:t>
      </w:r>
      <w:r w:rsidRPr="00CF7D30">
        <w:rPr>
          <w:rStyle w:val="StyleUnderline"/>
          <w:highlight w:val="cyan"/>
        </w:rPr>
        <w:t xml:space="preserve">render unconstitutional </w:t>
      </w:r>
      <w:r w:rsidRPr="00CF7D30">
        <w:rPr>
          <w:rStyle w:val="Emphasis"/>
          <w:highlight w:val="cyan"/>
        </w:rPr>
        <w:t>all warning labels</w:t>
      </w:r>
      <w:r w:rsidRPr="006E735A">
        <w:rPr>
          <w:rStyle w:val="StyleUnderline"/>
        </w:rPr>
        <w:t xml:space="preserve">, </w:t>
      </w:r>
      <w:r w:rsidRPr="00CF7D30">
        <w:rPr>
          <w:rStyle w:val="Emphasis"/>
          <w:highlight w:val="cyan"/>
        </w:rPr>
        <w:t>securities disclosure</w:t>
      </w:r>
      <w:r w:rsidRPr="006E735A">
        <w:rPr>
          <w:rStyle w:val="Emphasis"/>
        </w:rPr>
        <w:t xml:space="preserve"> statement</w:t>
      </w:r>
      <w:r w:rsidRPr="00CF7D30">
        <w:rPr>
          <w:rStyle w:val="Emphasis"/>
          <w:highlight w:val="cyan"/>
        </w:rPr>
        <w:t>s</w:t>
      </w:r>
      <w:r w:rsidRPr="006E735A">
        <w:rPr>
          <w:rStyle w:val="StyleUnderline"/>
        </w:rPr>
        <w:t xml:space="preserve">, even the </w:t>
      </w:r>
      <w:r w:rsidRPr="00CF7D30">
        <w:rPr>
          <w:rStyle w:val="StyleUnderline"/>
          <w:highlight w:val="cyan"/>
        </w:rPr>
        <w:t>mandatory</w:t>
      </w:r>
      <w:r w:rsidRPr="006E735A">
        <w:rPr>
          <w:rStyle w:val="StyleUnderline"/>
        </w:rPr>
        <w:t xml:space="preserve"> filing of </w:t>
      </w:r>
      <w:r w:rsidRPr="00CF7D30">
        <w:rPr>
          <w:rStyle w:val="Emphasis"/>
          <w:highlight w:val="cyan"/>
        </w:rPr>
        <w:t>tax returns</w:t>
      </w:r>
      <w:r w:rsidRPr="006E735A">
        <w:rPr>
          <w:rStyle w:val="StyleUnderline"/>
        </w:rPr>
        <w:t>. Bans on false and misleading commercial speech are likewise patently content-based</w:t>
      </w:r>
      <w:r w:rsidRPr="006E735A">
        <w:rPr>
          <w:sz w:val="14"/>
        </w:rPr>
        <w:t xml:space="preserve">. Taken literally, Sorrell suggests that </w:t>
      </w:r>
      <w:r w:rsidRPr="006E735A">
        <w:rPr>
          <w:rStyle w:val="StyleUnderline"/>
        </w:rPr>
        <w:t xml:space="preserve">the First Amendment impedes the government from banning </w:t>
      </w:r>
      <w:r w:rsidRPr="006E735A">
        <w:rPr>
          <w:rStyle w:val="Emphasis"/>
        </w:rPr>
        <w:t>outright fraud</w:t>
      </w:r>
      <w:r w:rsidRPr="006E735A">
        <w:rPr>
          <w:rStyle w:val="StyleUnderline"/>
        </w:rPr>
        <w:t xml:space="preserve"> because fraud is banned precisely because it is based </w:t>
      </w:r>
      <w:proofErr w:type="spellStart"/>
      <w:r w:rsidRPr="006E735A">
        <w:rPr>
          <w:rStyle w:val="StyleUnderline"/>
        </w:rPr>
        <w:t>onfalse</w:t>
      </w:r>
      <w:proofErr w:type="spellEnd"/>
      <w:r w:rsidRPr="006E735A">
        <w:rPr>
          <w:rStyle w:val="StyleUnderline"/>
        </w:rPr>
        <w:t xml:space="preserve"> representations</w:t>
      </w:r>
      <w:r w:rsidRPr="006E735A">
        <w:rPr>
          <w:sz w:val="14"/>
        </w:rPr>
        <w:t xml:space="preserve">, a content-based restriction.190 </w:t>
      </w:r>
      <w:r w:rsidRPr="00CF7D30">
        <w:rPr>
          <w:rStyle w:val="StyleUnderline"/>
          <w:highlight w:val="cyan"/>
        </w:rPr>
        <w:t>This would render</w:t>
      </w:r>
      <w:r w:rsidRPr="006E735A">
        <w:rPr>
          <w:rStyle w:val="StyleUnderline"/>
        </w:rPr>
        <w:t xml:space="preserve"> much of the work of </w:t>
      </w:r>
      <w:r w:rsidRPr="00CF7D30">
        <w:rPr>
          <w:rStyle w:val="StyleUnderline"/>
          <w:highlight w:val="cyan"/>
        </w:rPr>
        <w:t>the</w:t>
      </w:r>
      <w:r w:rsidRPr="006E735A">
        <w:rPr>
          <w:rStyle w:val="StyleUnderline"/>
        </w:rPr>
        <w:t xml:space="preserve"> </w:t>
      </w:r>
      <w:r w:rsidRPr="00CF7D30">
        <w:rPr>
          <w:rStyle w:val="Emphasis"/>
          <w:highlight w:val="cyan"/>
        </w:rPr>
        <w:t>S</w:t>
      </w:r>
      <w:r w:rsidRPr="006E735A">
        <w:rPr>
          <w:rStyle w:val="StyleUnderline"/>
        </w:rPr>
        <w:t xml:space="preserve">ecurities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and</w:t>
      </w:r>
      <w:r w:rsidRPr="006E735A">
        <w:rPr>
          <w:rStyle w:val="StyleUnderline"/>
        </w:rPr>
        <w:t xml:space="preserve"> </w:t>
      </w:r>
      <w:r w:rsidRPr="00CF7D30">
        <w:rPr>
          <w:rStyle w:val="Emphasis"/>
          <w:highlight w:val="cyan"/>
        </w:rPr>
        <w:t>F</w:t>
      </w:r>
      <w:r w:rsidRPr="006E735A">
        <w:rPr>
          <w:rStyle w:val="StyleUnderline"/>
        </w:rPr>
        <w:t xml:space="preserve">ederal </w:t>
      </w:r>
      <w:r w:rsidRPr="00CF7D30">
        <w:rPr>
          <w:rStyle w:val="Emphasis"/>
          <w:highlight w:val="cyan"/>
        </w:rPr>
        <w:t>T</w:t>
      </w:r>
      <w:r w:rsidRPr="006E735A">
        <w:rPr>
          <w:rStyle w:val="StyleUnderline"/>
        </w:rPr>
        <w:t xml:space="preserve">rade </w:t>
      </w:r>
      <w:r w:rsidRPr="00CF7D30">
        <w:rPr>
          <w:rStyle w:val="Emphasis"/>
          <w:highlight w:val="cyan"/>
        </w:rPr>
        <w:t>C</w:t>
      </w:r>
      <w:r w:rsidRPr="006E735A">
        <w:rPr>
          <w:rStyle w:val="StyleUnderline"/>
        </w:rPr>
        <w:t xml:space="preserve">ommission </w:t>
      </w:r>
      <w:r w:rsidRPr="00CF7D30">
        <w:rPr>
          <w:rStyle w:val="Emphasis"/>
          <w:highlight w:val="cyan"/>
        </w:rPr>
        <w:t>unconstitutional</w:t>
      </w:r>
      <w:r w:rsidRPr="006E735A">
        <w:rPr>
          <w:sz w:val="14"/>
        </w:rPr>
        <w:t>.</w:t>
      </w:r>
    </w:p>
    <w:p w14:paraId="4C055B8D" w14:textId="77777777" w:rsidR="00327F8C" w:rsidRPr="006E735A" w:rsidRDefault="00327F8C" w:rsidP="00327F8C">
      <w:pPr>
        <w:pStyle w:val="Heading4"/>
        <w:rPr>
          <w:rFonts w:cs="Calibri"/>
        </w:rPr>
      </w:pPr>
      <w:r w:rsidRPr="006E735A">
        <w:rPr>
          <w:rFonts w:cs="Calibri"/>
        </w:rPr>
        <w:t xml:space="preserve">Competitive innovation prevents </w:t>
      </w:r>
      <w:r w:rsidRPr="006E735A">
        <w:rPr>
          <w:rFonts w:cs="Calibri"/>
          <w:u w:val="single"/>
        </w:rPr>
        <w:t>digital monocultures</w:t>
      </w:r>
      <w:r w:rsidRPr="006E735A">
        <w:rPr>
          <w:rFonts w:cs="Calibri"/>
        </w:rPr>
        <w:t xml:space="preserve"> that create fatal critical infrastructure vulnerabilities. </w:t>
      </w:r>
    </w:p>
    <w:p w14:paraId="04961BF9" w14:textId="77777777" w:rsidR="00327F8C" w:rsidRPr="006E735A" w:rsidRDefault="00327F8C" w:rsidP="00327F8C">
      <w:r w:rsidRPr="006E735A">
        <w:t xml:space="preserve">Charles </w:t>
      </w:r>
      <w:r w:rsidRPr="006E735A">
        <w:rPr>
          <w:rStyle w:val="Style13ptBold"/>
        </w:rPr>
        <w:t>Duan 19</w:t>
      </w:r>
      <w:r w:rsidRPr="006E735A">
        <w:t xml:space="preserve">, Director of Technology and Innovation Policy, R Street Institute, Washington, D.C., “Of Monopolies and Monocultures: The Intersection of Patents and National Security,” Santa Clara High Technology Law Journal, vol. 36, no. 4, 2020/2019, pp. 369–406 </w:t>
      </w:r>
    </w:p>
    <w:p w14:paraId="0DBBDA94" w14:textId="77777777" w:rsidR="00327F8C" w:rsidRPr="006E735A" w:rsidRDefault="00327F8C" w:rsidP="00327F8C">
      <w:pPr>
        <w:rPr>
          <w:sz w:val="16"/>
        </w:rPr>
      </w:pPr>
      <w:r w:rsidRPr="006E735A">
        <w:rPr>
          <w:sz w:val="16"/>
        </w:rPr>
        <w:t>III. COMPETITION AND CYBERSECURITY</w:t>
      </w:r>
    </w:p>
    <w:p w14:paraId="7ABD1F4D" w14:textId="77777777" w:rsidR="00327F8C" w:rsidRPr="006E735A" w:rsidRDefault="00327F8C" w:rsidP="00327F8C">
      <w:pPr>
        <w:rPr>
          <w:sz w:val="16"/>
        </w:rPr>
      </w:pPr>
      <w:r w:rsidRPr="006E735A">
        <w:rPr>
          <w:sz w:val="16"/>
        </w:rPr>
        <w:t xml:space="preserve">In addition to the historical review done so far, another approach </w:t>
      </w:r>
      <w:r w:rsidRPr="006E735A">
        <w:rPr>
          <w:rStyle w:val="StyleUnderline"/>
        </w:rPr>
        <w:t>to understand</w:t>
      </w:r>
      <w:r w:rsidRPr="006E735A">
        <w:rPr>
          <w:sz w:val="16"/>
        </w:rPr>
        <w:t xml:space="preserve">ing </w:t>
      </w:r>
      <w:r w:rsidRPr="006E735A">
        <w:rPr>
          <w:rStyle w:val="StyleUnderline"/>
        </w:rPr>
        <w:t>the relationship among patents, competition, and national security</w:t>
      </w:r>
      <w:r w:rsidRPr="006E735A">
        <w:rPr>
          <w:sz w:val="16"/>
        </w:rPr>
        <w:t xml:space="preserve"> is to </w:t>
      </w:r>
      <w:r w:rsidRPr="006E735A">
        <w:rPr>
          <w:rStyle w:val="StyleUnderline"/>
        </w:rPr>
        <w:t xml:space="preserve">consider the role of </w:t>
      </w:r>
      <w:r w:rsidRPr="006E735A">
        <w:rPr>
          <w:rStyle w:val="Emphasis"/>
        </w:rPr>
        <w:t>cybersecurity</w:t>
      </w:r>
      <w:r w:rsidRPr="006E735A">
        <w:rPr>
          <w:sz w:val="16"/>
        </w:rPr>
        <w:t xml:space="preserve">. There is little doubt that </w:t>
      </w:r>
      <w:r w:rsidRPr="006E735A">
        <w:rPr>
          <w:rStyle w:val="StyleUnderline"/>
        </w:rPr>
        <w:t xml:space="preserve">computer system vulnerabilities that </w:t>
      </w:r>
      <w:r w:rsidRPr="006E735A">
        <w:rPr>
          <w:rStyle w:val="Emphasis"/>
        </w:rPr>
        <w:t>enable hacking</w:t>
      </w:r>
      <w:r w:rsidRPr="006E735A">
        <w:rPr>
          <w:sz w:val="16"/>
        </w:rPr>
        <w:t xml:space="preserve"> </w:t>
      </w:r>
      <w:r w:rsidRPr="006E735A">
        <w:rPr>
          <w:rStyle w:val="StyleUnderline"/>
        </w:rPr>
        <w:t>and</w:t>
      </w:r>
      <w:r w:rsidRPr="006E735A">
        <w:rPr>
          <w:sz w:val="16"/>
        </w:rPr>
        <w:t xml:space="preserve"> </w:t>
      </w:r>
      <w:r w:rsidRPr="006E735A">
        <w:rPr>
          <w:rStyle w:val="StyleUnderline"/>
        </w:rPr>
        <w:t>spread of</w:t>
      </w:r>
      <w:r w:rsidRPr="006E735A">
        <w:rPr>
          <w:sz w:val="16"/>
        </w:rPr>
        <w:t xml:space="preserve"> </w:t>
      </w:r>
      <w:r w:rsidRPr="006E735A">
        <w:rPr>
          <w:rStyle w:val="StyleUnderline"/>
        </w:rPr>
        <w:t xml:space="preserve">computer </w:t>
      </w:r>
      <w:r w:rsidRPr="006E735A">
        <w:rPr>
          <w:rStyle w:val="Emphasis"/>
        </w:rPr>
        <w:t>exploits</w:t>
      </w:r>
      <w:r w:rsidRPr="006E735A">
        <w:rPr>
          <w:sz w:val="16"/>
        </w:rPr>
        <w:t xml:space="preserve"> </w:t>
      </w:r>
      <w:r w:rsidRPr="006E735A">
        <w:rPr>
          <w:rStyle w:val="StyleUnderline"/>
        </w:rPr>
        <w:t xml:space="preserve">are a </w:t>
      </w:r>
      <w:r w:rsidRPr="006E735A">
        <w:rPr>
          <w:rStyle w:val="Emphasis"/>
        </w:rPr>
        <w:t>threat</w:t>
      </w:r>
      <w:r w:rsidRPr="006E735A">
        <w:rPr>
          <w:sz w:val="16"/>
        </w:rPr>
        <w:t xml:space="preserve"> to the nation's defenses, </w:t>
      </w:r>
      <w:r w:rsidRPr="006E735A">
        <w:rPr>
          <w:rStyle w:val="StyleUnderline"/>
        </w:rPr>
        <w:t>so better cybersecurity is a key part of national security strategy</w:t>
      </w:r>
      <w:r w:rsidRPr="006E735A">
        <w:rPr>
          <w:sz w:val="16"/>
        </w:rPr>
        <w:t xml:space="preserve">. 155 </w:t>
      </w:r>
      <w:r w:rsidRPr="00CF7D30">
        <w:rPr>
          <w:rStyle w:val="StyleUnderline"/>
          <w:highlight w:val="cyan"/>
        </w:rPr>
        <w:t xml:space="preserve">Strong </w:t>
      </w:r>
      <w:proofErr w:type="gramStart"/>
      <w:r w:rsidRPr="00CF7D30">
        <w:rPr>
          <w:rStyle w:val="Emphasis"/>
          <w:highlight w:val="cyan"/>
        </w:rPr>
        <w:t>competition</w:t>
      </w:r>
      <w:proofErr w:type="gramEnd"/>
      <w:r w:rsidRPr="006E735A">
        <w:rPr>
          <w:sz w:val="16"/>
        </w:rPr>
        <w:t xml:space="preserve"> </w:t>
      </w:r>
      <w:r w:rsidRPr="006E735A">
        <w:rPr>
          <w:rStyle w:val="StyleUnderline"/>
        </w:rPr>
        <w:t>can</w:t>
      </w:r>
      <w:r w:rsidRPr="006E735A">
        <w:rPr>
          <w:sz w:val="16"/>
        </w:rPr>
        <w:t xml:space="preserve"> thus </w:t>
      </w:r>
      <w:r w:rsidRPr="00CF7D30">
        <w:rPr>
          <w:rStyle w:val="Emphasis"/>
          <w:highlight w:val="cyan"/>
        </w:rPr>
        <w:t>complement</w:t>
      </w:r>
      <w:r w:rsidRPr="006E735A">
        <w:rPr>
          <w:sz w:val="16"/>
        </w:rPr>
        <w:t xml:space="preserve"> </w:t>
      </w:r>
      <w:r w:rsidRPr="006E735A">
        <w:rPr>
          <w:rStyle w:val="StyleUnderline"/>
        </w:rPr>
        <w:t xml:space="preserve">national security by enhancing </w:t>
      </w:r>
      <w:r w:rsidRPr="006E735A">
        <w:rPr>
          <w:rStyle w:val="Emphasis"/>
        </w:rPr>
        <w:t xml:space="preserve">domestic </w:t>
      </w:r>
      <w:r w:rsidRPr="00CF7D30">
        <w:rPr>
          <w:rStyle w:val="Emphasis"/>
          <w:highlight w:val="cyan"/>
        </w:rPr>
        <w:t>cybersecurity</w:t>
      </w:r>
      <w:r w:rsidRPr="006E735A">
        <w:rPr>
          <w:sz w:val="16"/>
        </w:rPr>
        <w:t xml:space="preserve">, and </w:t>
      </w:r>
      <w:r w:rsidRPr="006E735A">
        <w:rPr>
          <w:rStyle w:val="StyleUnderline"/>
        </w:rPr>
        <w:t>patent assertion that</w:t>
      </w:r>
      <w:r w:rsidRPr="006E735A">
        <w:rPr>
          <w:sz w:val="16"/>
        </w:rPr>
        <w:t xml:space="preserve"> unduly </w:t>
      </w:r>
      <w:r w:rsidRPr="006E735A">
        <w:rPr>
          <w:rStyle w:val="Emphasis"/>
        </w:rPr>
        <w:t>weakens</w:t>
      </w:r>
      <w:r w:rsidRPr="006E735A">
        <w:rPr>
          <w:sz w:val="16"/>
        </w:rPr>
        <w:t xml:space="preserve"> </w:t>
      </w:r>
      <w:r w:rsidRPr="006E735A">
        <w:rPr>
          <w:rStyle w:val="StyleUnderline"/>
        </w:rPr>
        <w:t>competition</w:t>
      </w:r>
      <w:r w:rsidRPr="006E735A">
        <w:rPr>
          <w:sz w:val="16"/>
        </w:rPr>
        <w:t xml:space="preserve"> </w:t>
      </w:r>
      <w:r w:rsidRPr="006E735A">
        <w:rPr>
          <w:rStyle w:val="Emphasis"/>
        </w:rPr>
        <w:t>detracts</w:t>
      </w:r>
      <w:r w:rsidRPr="006E735A">
        <w:rPr>
          <w:sz w:val="16"/>
        </w:rPr>
        <w:t xml:space="preserve"> </w:t>
      </w:r>
      <w:r w:rsidRPr="006E735A">
        <w:rPr>
          <w:rStyle w:val="StyleUnderline"/>
        </w:rPr>
        <w:t>from cybersecurity</w:t>
      </w:r>
      <w:r w:rsidRPr="006E735A">
        <w:rPr>
          <w:sz w:val="16"/>
        </w:rPr>
        <w:t>.5 6 Competition promotes better cybersecurity in at least two ways. First, multiple studies show that competition encourages firms to improve their products on multiple vectors including cybersecurity.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 5 7 Thus, cybersecurity provides a useful lens for understanding how unfettered patent assertion and licensing can detract from national security.</w:t>
      </w:r>
    </w:p>
    <w:p w14:paraId="4466CE60" w14:textId="77777777" w:rsidR="00327F8C" w:rsidRPr="006E735A" w:rsidRDefault="00327F8C" w:rsidP="00327F8C">
      <w:pPr>
        <w:rPr>
          <w:sz w:val="16"/>
        </w:rPr>
      </w:pPr>
      <w:r w:rsidRPr="006E735A">
        <w:rPr>
          <w:sz w:val="16"/>
        </w:rPr>
        <w:t xml:space="preserve">A. Cybersecurity as Competitive Value-Add </w:t>
      </w:r>
    </w:p>
    <w:p w14:paraId="37080707" w14:textId="77777777" w:rsidR="00327F8C" w:rsidRPr="006E735A" w:rsidRDefault="00327F8C" w:rsidP="00327F8C">
      <w:pPr>
        <w:rPr>
          <w:sz w:val="16"/>
        </w:rPr>
      </w:pPr>
      <w:r w:rsidRPr="006E735A">
        <w:rPr>
          <w:rStyle w:val="StyleUnderline"/>
        </w:rPr>
        <w:t xml:space="preserve">Competition </w:t>
      </w:r>
      <w:r w:rsidRPr="006E735A">
        <w:rPr>
          <w:rStyle w:val="Emphasis"/>
        </w:rPr>
        <w:t>enhances</w:t>
      </w:r>
      <w:r w:rsidRPr="006E735A">
        <w:rPr>
          <w:rStyle w:val="StyleUnderline"/>
        </w:rPr>
        <w:t xml:space="preserve"> national security by reducing the incidence of </w:t>
      </w:r>
      <w:r w:rsidRPr="006E735A">
        <w:rPr>
          <w:rStyle w:val="Emphasis"/>
        </w:rPr>
        <w:t>technical</w:t>
      </w:r>
      <w:r w:rsidRPr="006E735A">
        <w:rPr>
          <w:rStyle w:val="StyleUnderline"/>
        </w:rPr>
        <w:t xml:space="preserve"> vulnerabilities. That effect is especially important for security- sensitive systems such as </w:t>
      </w:r>
      <w:r w:rsidRPr="006E735A">
        <w:rPr>
          <w:rStyle w:val="Emphasis"/>
        </w:rPr>
        <w:t>mobile telecom</w:t>
      </w:r>
      <w:r w:rsidRPr="006E735A">
        <w:rPr>
          <w:rStyle w:val="StyleUnderline"/>
        </w:rPr>
        <w:t>munications</w:t>
      </w:r>
      <w:r w:rsidRPr="006E735A">
        <w:rPr>
          <w:sz w:val="16"/>
        </w:rPr>
        <w:t>.</w:t>
      </w:r>
    </w:p>
    <w:p w14:paraId="4A025C54" w14:textId="77777777" w:rsidR="00327F8C" w:rsidRPr="006E735A" w:rsidRDefault="00327F8C" w:rsidP="00327F8C">
      <w:pPr>
        <w:rPr>
          <w:sz w:val="16"/>
        </w:rPr>
      </w:pPr>
      <w:r w:rsidRPr="006E735A">
        <w:rPr>
          <w:sz w:val="16"/>
        </w:rPr>
        <w:t xml:space="preserve">Intuitively, a causal chain from competition to cybersecurity makes logical sense. </w:t>
      </w:r>
      <w:r w:rsidRPr="006E735A">
        <w:rPr>
          <w:rStyle w:val="StyleUnderline"/>
        </w:rPr>
        <w:t xml:space="preserve">Computer security is a </w:t>
      </w:r>
      <w:r w:rsidRPr="006E735A">
        <w:rPr>
          <w:rStyle w:val="Emphasis"/>
        </w:rPr>
        <w:t>value-added benefit</w:t>
      </w:r>
      <w:r w:rsidRPr="006E735A">
        <w:rPr>
          <w:sz w:val="16"/>
        </w:rPr>
        <w:t xml:space="preserve"> </w:t>
      </w:r>
      <w:r w:rsidRPr="006E735A">
        <w:rPr>
          <w:rStyle w:val="StyleUnderline"/>
        </w:rPr>
        <w:t xml:space="preserve">to </w:t>
      </w:r>
      <w:r w:rsidRPr="006E735A">
        <w:rPr>
          <w:rStyle w:val="Emphasis"/>
        </w:rPr>
        <w:t>consumers</w:t>
      </w:r>
      <w:r w:rsidRPr="006E735A">
        <w:rPr>
          <w:rStyle w:val="StyleUnderline"/>
        </w:rPr>
        <w:t xml:space="preserve">, so </w:t>
      </w:r>
      <w:r w:rsidRPr="00CF7D30">
        <w:rPr>
          <w:rStyle w:val="StyleUnderline"/>
          <w:highlight w:val="cyan"/>
        </w:rPr>
        <w:t xml:space="preserve">firms in </w:t>
      </w:r>
      <w:r w:rsidRPr="00CF7D30">
        <w:rPr>
          <w:rStyle w:val="Emphasis"/>
          <w:highlight w:val="cyan"/>
        </w:rPr>
        <w:t>competitive</w:t>
      </w:r>
      <w:r w:rsidRPr="00CF7D30">
        <w:rPr>
          <w:rStyle w:val="StyleUnderline"/>
          <w:highlight w:val="cyan"/>
        </w:rPr>
        <w:t xml:space="preserve"> markets</w:t>
      </w:r>
      <w:r w:rsidRPr="006E735A">
        <w:rPr>
          <w:rStyle w:val="StyleUnderline"/>
        </w:rPr>
        <w:t xml:space="preserve"> are likely to </w:t>
      </w:r>
      <w:r w:rsidRPr="00CF7D30">
        <w:rPr>
          <w:rStyle w:val="StyleUnderline"/>
          <w:highlight w:val="cyan"/>
        </w:rPr>
        <w:t xml:space="preserve">use </w:t>
      </w:r>
      <w:r w:rsidRPr="00CF7D30">
        <w:rPr>
          <w:rStyle w:val="Emphasis"/>
          <w:highlight w:val="cyan"/>
        </w:rPr>
        <w:t>security</w:t>
      </w:r>
      <w:r w:rsidRPr="00CF7D30">
        <w:rPr>
          <w:rStyle w:val="StyleUnderline"/>
          <w:highlight w:val="cyan"/>
        </w:rPr>
        <w:t xml:space="preserve"> to </w:t>
      </w:r>
      <w:r w:rsidRPr="00CF7D30">
        <w:rPr>
          <w:rStyle w:val="Emphasis"/>
          <w:highlight w:val="cyan"/>
        </w:rPr>
        <w:t>gain an edge</w:t>
      </w:r>
      <w:r w:rsidRPr="00CF7D30">
        <w:rPr>
          <w:rStyle w:val="StyleUnderline"/>
          <w:highlight w:val="cyan"/>
        </w:rPr>
        <w:t xml:space="preserve"> over</w:t>
      </w:r>
      <w:r w:rsidRPr="006E735A">
        <w:rPr>
          <w:rStyle w:val="StyleUnderline"/>
        </w:rPr>
        <w:t xml:space="preserve"> their </w:t>
      </w:r>
      <w:r w:rsidRPr="00CF7D30">
        <w:rPr>
          <w:rStyle w:val="StyleUnderline"/>
          <w:highlight w:val="cyan"/>
        </w:rPr>
        <w:t>competitors</w:t>
      </w:r>
      <w:r w:rsidRPr="006E735A">
        <w:rPr>
          <w:sz w:val="16"/>
        </w:rPr>
        <w:t xml:space="preserve">.158 </w:t>
      </w:r>
      <w:r w:rsidRPr="00CF7D30">
        <w:rPr>
          <w:rStyle w:val="StyleUnderline"/>
          <w:highlight w:val="cyan"/>
        </w:rPr>
        <w:t xml:space="preserve">In </w:t>
      </w:r>
      <w:r w:rsidRPr="00CF7D30">
        <w:rPr>
          <w:rStyle w:val="Emphasis"/>
          <w:highlight w:val="cyan"/>
        </w:rPr>
        <w:t>monopolized</w:t>
      </w:r>
      <w:r w:rsidRPr="00CF7D30">
        <w:rPr>
          <w:rStyle w:val="StyleUnderline"/>
          <w:highlight w:val="cyan"/>
        </w:rPr>
        <w:t xml:space="preserve"> markets</w:t>
      </w:r>
      <w:r w:rsidRPr="006E735A">
        <w:rPr>
          <w:sz w:val="16"/>
        </w:rPr>
        <w:t xml:space="preserve">, though, </w:t>
      </w:r>
      <w:r w:rsidRPr="006E735A">
        <w:rPr>
          <w:rStyle w:val="StyleUnderline"/>
        </w:rPr>
        <w:t xml:space="preserve">there may be </w:t>
      </w:r>
      <w:r w:rsidRPr="00CF7D30">
        <w:rPr>
          <w:rStyle w:val="StyleUnderline"/>
          <w:highlight w:val="cyan"/>
        </w:rPr>
        <w:t xml:space="preserve">less </w:t>
      </w:r>
      <w:r w:rsidRPr="00CF7D30">
        <w:rPr>
          <w:rStyle w:val="Emphasis"/>
          <w:highlight w:val="cyan"/>
        </w:rPr>
        <w:t>external impetus</w:t>
      </w:r>
      <w:r w:rsidRPr="00CF7D30">
        <w:rPr>
          <w:sz w:val="16"/>
          <w:highlight w:val="cyan"/>
        </w:rPr>
        <w:t xml:space="preserve"> </w:t>
      </w:r>
      <w:r w:rsidRPr="00CF7D30">
        <w:rPr>
          <w:rStyle w:val="StyleUnderline"/>
          <w:highlight w:val="cyan"/>
        </w:rPr>
        <w:t>to test</w:t>
      </w:r>
      <w:r w:rsidRPr="006E735A">
        <w:rPr>
          <w:rStyle w:val="StyleUnderline"/>
        </w:rPr>
        <w:t xml:space="preserve"> products </w:t>
      </w:r>
      <w:r w:rsidRPr="00CF7D30">
        <w:rPr>
          <w:rStyle w:val="StyleUnderline"/>
          <w:highlight w:val="cyan"/>
        </w:rPr>
        <w:t>for flaws</w:t>
      </w:r>
      <w:r w:rsidRPr="006E735A">
        <w:rPr>
          <w:rStyle w:val="StyleUnderline"/>
        </w:rPr>
        <w:t>, and the monopolist may choose to focus less on security and more on new product</w:t>
      </w:r>
      <w:r w:rsidRPr="006E735A">
        <w:rPr>
          <w:sz w:val="16"/>
        </w:rPr>
        <w:t xml:space="preserve"> </w:t>
      </w:r>
      <w:r w:rsidRPr="006E735A">
        <w:rPr>
          <w:rStyle w:val="Emphasis"/>
        </w:rPr>
        <w:t>features</w:t>
      </w:r>
      <w:r w:rsidRPr="006E735A">
        <w:rPr>
          <w:sz w:val="16"/>
        </w:rPr>
        <w:t xml:space="preserve"> </w:t>
      </w:r>
      <w:r w:rsidRPr="006E735A">
        <w:rPr>
          <w:rStyle w:val="StyleUnderline"/>
        </w:rPr>
        <w:t xml:space="preserve">or increased product </w:t>
      </w:r>
      <w:r w:rsidRPr="006E735A">
        <w:rPr>
          <w:rStyle w:val="Emphasis"/>
        </w:rPr>
        <w:t>quality</w:t>
      </w:r>
      <w:r w:rsidRPr="006E735A">
        <w:rPr>
          <w:sz w:val="16"/>
        </w:rPr>
        <w:t>.</w:t>
      </w:r>
    </w:p>
    <w:p w14:paraId="579CD29D" w14:textId="77777777" w:rsidR="00327F8C" w:rsidRPr="006E735A" w:rsidRDefault="00327F8C" w:rsidP="00327F8C">
      <w:pPr>
        <w:rPr>
          <w:sz w:val="16"/>
        </w:rPr>
      </w:pPr>
      <w:r w:rsidRPr="00CF7D30">
        <w:rPr>
          <w:rStyle w:val="Emphasis"/>
          <w:highlight w:val="cyan"/>
        </w:rPr>
        <w:t>Economic research confirms these</w:t>
      </w:r>
      <w:r w:rsidRPr="006E735A">
        <w:rPr>
          <w:rStyle w:val="Emphasis"/>
        </w:rPr>
        <w:t xml:space="preserve"> hypotheses</w:t>
      </w:r>
      <w:r w:rsidRPr="006E735A">
        <w:rPr>
          <w:rStyle w:val="StyleUnderline"/>
        </w:rPr>
        <w:t xml:space="preserve"> about competition leading to better cybersecurity</w:t>
      </w:r>
      <w:r w:rsidRPr="006E735A">
        <w:rPr>
          <w:sz w:val="16"/>
        </w:rPr>
        <w:t>. A 2009 empirical study of web browsers considered the impact of market concentration on the amount of time that vendors took to fix security vulnerabilities as they were discovered. 9 The study found that the presence of more competitors correlated with faster cybersecurity response-a reduction of 8-10 days in response time per additional market rival.16 Similarly, business researchers in 2005 modeled incentives for firms to engage in sharing of cybersecurity information, and concluded that the "inclination to share information and invest in security technologies increases as the degree of competitiveness in an industry increases. ' 161 Another study found that, where two software firms are in competition, at least one will be willing to take on some degree of risk and responsibility for cybersecurity, whereas a monopoly software firm will consistently fail to accept such responsibility. 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 63 This research confirms that competition is more conducive to cybersecurity.</w:t>
      </w:r>
    </w:p>
    <w:p w14:paraId="3648B18B" w14:textId="77777777" w:rsidR="00327F8C" w:rsidRPr="006E735A" w:rsidRDefault="00327F8C" w:rsidP="00327F8C">
      <w:pPr>
        <w:rPr>
          <w:rStyle w:val="StyleUnderline"/>
        </w:rPr>
      </w:pPr>
      <w:r w:rsidRPr="006E735A">
        <w:rPr>
          <w:sz w:val="16"/>
        </w:rPr>
        <w:t xml:space="preserve">It is not hard to see how </w:t>
      </w:r>
      <w:r w:rsidRPr="006E735A">
        <w:rPr>
          <w:rStyle w:val="StyleUnderline"/>
        </w:rPr>
        <w:t xml:space="preserve">this applies to </w:t>
      </w:r>
      <w:r w:rsidRPr="006E735A">
        <w:rPr>
          <w:rStyle w:val="Emphasis"/>
        </w:rPr>
        <w:t>emerging</w:t>
      </w:r>
      <w:r w:rsidRPr="006E735A">
        <w:rPr>
          <w:rStyle w:val="StyleUnderline"/>
        </w:rPr>
        <w:t xml:space="preserve"> communication technologies markets. In the absence of competition</w:t>
      </w:r>
      <w:r w:rsidRPr="006E735A">
        <w:rPr>
          <w:sz w:val="16"/>
        </w:rPr>
        <w:t xml:space="preserve">, the above research suggests that </w:t>
      </w:r>
      <w:r w:rsidRPr="006E735A">
        <w:rPr>
          <w:rStyle w:val="StyleUnderline"/>
        </w:rPr>
        <w:t xml:space="preserve">device manufacturers, chip makers, and software </w:t>
      </w:r>
      <w:r w:rsidRPr="00CF7D30">
        <w:rPr>
          <w:rStyle w:val="Emphasis"/>
          <w:highlight w:val="cyan"/>
        </w:rPr>
        <w:t>dev</w:t>
      </w:r>
      <w:r w:rsidRPr="006E735A">
        <w:rPr>
          <w:rStyle w:val="StyleUnderline"/>
        </w:rPr>
        <w:t>eloper</w:t>
      </w:r>
      <w:r w:rsidRPr="00CF7D30">
        <w:rPr>
          <w:rStyle w:val="Emphasis"/>
          <w:highlight w:val="cyan"/>
        </w:rPr>
        <w:t>s</w:t>
      </w:r>
      <w:r w:rsidRPr="00CF7D30">
        <w:rPr>
          <w:rStyle w:val="StyleUnderline"/>
          <w:highlight w:val="cyan"/>
        </w:rPr>
        <w:t xml:space="preserve"> will </w:t>
      </w:r>
      <w:r w:rsidRPr="00CF7D30">
        <w:rPr>
          <w:rStyle w:val="Emphasis"/>
          <w:highlight w:val="cyan"/>
        </w:rPr>
        <w:t>lack incentives</w:t>
      </w:r>
      <w:r w:rsidRPr="00CF7D30">
        <w:rPr>
          <w:sz w:val="16"/>
          <w:highlight w:val="cyan"/>
        </w:rPr>
        <w:t xml:space="preserve"> </w:t>
      </w:r>
      <w:r w:rsidRPr="00CF7D30">
        <w:rPr>
          <w:rStyle w:val="StyleUnderline"/>
          <w:highlight w:val="cyan"/>
        </w:rPr>
        <w:t xml:space="preserve">to </w:t>
      </w:r>
      <w:r w:rsidRPr="00CF7D30">
        <w:rPr>
          <w:rStyle w:val="Emphasis"/>
          <w:highlight w:val="cyan"/>
        </w:rPr>
        <w:t>respond</w:t>
      </w:r>
      <w:r w:rsidRPr="006E735A">
        <w:rPr>
          <w:rStyle w:val="StyleUnderline"/>
        </w:rPr>
        <w:t xml:space="preserve"> to vulnerabilities, to </w:t>
      </w:r>
      <w:r w:rsidRPr="00CF7D30">
        <w:rPr>
          <w:rStyle w:val="StyleUnderline"/>
          <w:highlight w:val="cyan"/>
        </w:rPr>
        <w:t>share</w:t>
      </w:r>
      <w:r w:rsidRPr="006E735A">
        <w:rPr>
          <w:rStyle w:val="StyleUnderline"/>
        </w:rPr>
        <w:t xml:space="preserve"> </w:t>
      </w:r>
      <w:r w:rsidRPr="00CF7D30">
        <w:rPr>
          <w:rStyle w:val="Emphasis"/>
          <w:highlight w:val="cyan"/>
        </w:rPr>
        <w:t>info</w:t>
      </w:r>
      <w:r w:rsidRPr="006E735A">
        <w:rPr>
          <w:rStyle w:val="StyleUnderline"/>
        </w:rPr>
        <w:t xml:space="preserve">rmation about cybersecurity practices and issues, </w:t>
      </w:r>
      <w:r w:rsidRPr="00CF7D30">
        <w:rPr>
          <w:rStyle w:val="StyleUnderline"/>
          <w:highlight w:val="cyan"/>
        </w:rPr>
        <w:t>and</w:t>
      </w:r>
      <w:r w:rsidRPr="006E735A">
        <w:rPr>
          <w:rStyle w:val="StyleUnderline"/>
        </w:rPr>
        <w:t xml:space="preserve"> to </w:t>
      </w:r>
      <w:r w:rsidRPr="00CF7D30">
        <w:rPr>
          <w:rStyle w:val="StyleUnderline"/>
          <w:highlight w:val="cyan"/>
        </w:rPr>
        <w:t xml:space="preserve">take </w:t>
      </w:r>
      <w:r w:rsidRPr="00CF7D30">
        <w:rPr>
          <w:rStyle w:val="Emphasis"/>
          <w:highlight w:val="cyan"/>
        </w:rPr>
        <w:t>responsibility</w:t>
      </w:r>
      <w:r w:rsidRPr="006E735A">
        <w:rPr>
          <w:rStyle w:val="StyleUnderline"/>
        </w:rPr>
        <w:t xml:space="preserve"> for security matters. Mobile phone chips have had their share of cybersecurity failures already</w:t>
      </w:r>
      <w:r w:rsidRPr="006E735A">
        <w:rPr>
          <w:sz w:val="16"/>
        </w:rPr>
        <w:t xml:space="preserve">. 164 </w:t>
      </w:r>
      <w:r w:rsidRPr="00CF7D30">
        <w:rPr>
          <w:rStyle w:val="StyleUnderline"/>
          <w:highlight w:val="cyan"/>
        </w:rPr>
        <w:t xml:space="preserve">The best way to </w:t>
      </w:r>
      <w:r w:rsidRPr="00CF7D30">
        <w:rPr>
          <w:rStyle w:val="Emphasis"/>
          <w:highlight w:val="cyan"/>
        </w:rPr>
        <w:t>flush out</w:t>
      </w:r>
      <w:r w:rsidRPr="006E735A">
        <w:rPr>
          <w:sz w:val="16"/>
        </w:rPr>
        <w:t xml:space="preserve"> ongoing and future cybersecurity </w:t>
      </w:r>
      <w:r w:rsidRPr="00CF7D30">
        <w:rPr>
          <w:rStyle w:val="Emphasis"/>
          <w:highlight w:val="cyan"/>
        </w:rPr>
        <w:t>issues</w:t>
      </w:r>
      <w:r w:rsidRPr="00CF7D30">
        <w:rPr>
          <w:rStyle w:val="StyleUnderline"/>
          <w:highlight w:val="cyan"/>
        </w:rPr>
        <w:t xml:space="preserve"> is</w:t>
      </w:r>
      <w:r w:rsidRPr="006E735A">
        <w:rPr>
          <w:rStyle w:val="StyleUnderline"/>
        </w:rPr>
        <w:t xml:space="preserve"> to maintain </w:t>
      </w:r>
      <w:r w:rsidRPr="00CF7D30">
        <w:rPr>
          <w:rStyle w:val="Emphasis"/>
          <w:highlight w:val="cyan"/>
        </w:rPr>
        <w:t>competitive pressure</w:t>
      </w:r>
      <w:r w:rsidRPr="00CF7D30">
        <w:rPr>
          <w:sz w:val="16"/>
          <w:highlight w:val="cyan"/>
        </w:rPr>
        <w:t xml:space="preserve"> </w:t>
      </w:r>
      <w:r w:rsidRPr="00CF7D30">
        <w:rPr>
          <w:rStyle w:val="StyleUnderline"/>
          <w:highlight w:val="cyan"/>
        </w:rPr>
        <w:t>at</w:t>
      </w:r>
      <w:r w:rsidRPr="00CF7D30">
        <w:rPr>
          <w:sz w:val="16"/>
          <w:highlight w:val="cyan"/>
        </w:rPr>
        <w:t xml:space="preserve"> </w:t>
      </w:r>
      <w:r w:rsidRPr="00CF7D30">
        <w:rPr>
          <w:rStyle w:val="Emphasis"/>
          <w:highlight w:val="cyan"/>
        </w:rPr>
        <w:t>all levels</w:t>
      </w:r>
      <w:r w:rsidRPr="00CF7D30">
        <w:rPr>
          <w:sz w:val="16"/>
          <w:highlight w:val="cyan"/>
        </w:rPr>
        <w:t xml:space="preserve"> </w:t>
      </w:r>
      <w:r w:rsidRPr="00CF7D30">
        <w:rPr>
          <w:rStyle w:val="StyleUnderline"/>
          <w:highlight w:val="cyan"/>
        </w:rPr>
        <w:t>of</w:t>
      </w:r>
      <w:r w:rsidRPr="006E735A">
        <w:rPr>
          <w:rStyle w:val="StyleUnderline"/>
        </w:rPr>
        <w:t xml:space="preserve"> the </w:t>
      </w:r>
      <w:r w:rsidRPr="00CF7D30">
        <w:rPr>
          <w:rStyle w:val="Emphasis"/>
          <w:highlight w:val="cyan"/>
        </w:rPr>
        <w:t>supply</w:t>
      </w:r>
      <w:r w:rsidRPr="006E735A">
        <w:rPr>
          <w:rStyle w:val="StyleUnderline"/>
        </w:rPr>
        <w:t xml:space="preserve"> chain.</w:t>
      </w:r>
    </w:p>
    <w:p w14:paraId="1DCFF98A" w14:textId="77777777" w:rsidR="00327F8C" w:rsidRPr="006E735A" w:rsidRDefault="00327F8C" w:rsidP="00327F8C">
      <w:pPr>
        <w:rPr>
          <w:sz w:val="16"/>
        </w:rPr>
      </w:pPr>
      <w:r w:rsidRPr="006E735A">
        <w:rPr>
          <w:sz w:val="16"/>
        </w:rPr>
        <w:t>B. Vulnerabilities of "Monocultures"</w:t>
      </w:r>
    </w:p>
    <w:p w14:paraId="4EA4E704" w14:textId="77777777" w:rsidR="00327F8C" w:rsidRPr="006E735A" w:rsidRDefault="00327F8C" w:rsidP="00327F8C">
      <w:pPr>
        <w:rPr>
          <w:sz w:val="16"/>
        </w:rPr>
      </w:pPr>
      <w:r w:rsidRPr="006E735A">
        <w:rPr>
          <w:rStyle w:val="StyleUnderline"/>
        </w:rPr>
        <w:t xml:space="preserve">A second reason why monopoly undermines cybersecurity is that </w:t>
      </w:r>
      <w:r w:rsidRPr="00CF7D30">
        <w:rPr>
          <w:rStyle w:val="StyleUnderline"/>
          <w:highlight w:val="cyan"/>
        </w:rPr>
        <w:t>monopoly leads to</w:t>
      </w:r>
      <w:r w:rsidRPr="006E735A">
        <w:rPr>
          <w:rStyle w:val="StyleUnderline"/>
        </w:rPr>
        <w:t xml:space="preserve"> a "</w:t>
      </w:r>
      <w:r w:rsidRPr="00CF7D30">
        <w:rPr>
          <w:rStyle w:val="Emphasis"/>
          <w:highlight w:val="cyan"/>
        </w:rPr>
        <w:t>monoculture</w:t>
      </w:r>
      <w:r w:rsidRPr="006E735A">
        <w:rPr>
          <w:rStyle w:val="StyleUnderline"/>
        </w:rPr>
        <w:t>" of single-vendor products</w:t>
      </w:r>
      <w:r w:rsidRPr="006E735A">
        <w:rPr>
          <w:sz w:val="16"/>
        </w:rPr>
        <w:t xml:space="preserve">, </w:t>
      </w:r>
      <w:r w:rsidRPr="00CF7D30">
        <w:rPr>
          <w:rStyle w:val="StyleUnderline"/>
          <w:highlight w:val="cyan"/>
        </w:rPr>
        <w:t>opening</w:t>
      </w:r>
      <w:r w:rsidRPr="006E735A">
        <w:rPr>
          <w:rStyle w:val="StyleUnderline"/>
        </w:rPr>
        <w:t xml:space="preserve"> the door </w:t>
      </w:r>
      <w:r w:rsidRPr="00CF7D30">
        <w:rPr>
          <w:rStyle w:val="StyleUnderline"/>
          <w:highlight w:val="cyan"/>
        </w:rPr>
        <w:t>to</w:t>
      </w:r>
      <w:r w:rsidRPr="006E735A">
        <w:rPr>
          <w:rStyle w:val="StyleUnderline"/>
        </w:rPr>
        <w:t xml:space="preserve"> massive </w:t>
      </w:r>
      <w:r w:rsidRPr="00CF7D30">
        <w:rPr>
          <w:rStyle w:val="Emphasis"/>
          <w:highlight w:val="cyan"/>
        </w:rPr>
        <w:t>systemic</w:t>
      </w:r>
      <w:r w:rsidRPr="00CF7D30">
        <w:rPr>
          <w:sz w:val="16"/>
          <w:highlight w:val="cyan"/>
        </w:rPr>
        <w:t xml:space="preserve"> </w:t>
      </w:r>
      <w:r w:rsidRPr="00CF7D30">
        <w:rPr>
          <w:rStyle w:val="StyleUnderline"/>
          <w:highlight w:val="cyan"/>
        </w:rPr>
        <w:t>failure</w:t>
      </w:r>
      <w:r w:rsidRPr="006E735A">
        <w:rPr>
          <w:rStyle w:val="StyleUnderline"/>
        </w:rPr>
        <w:t xml:space="preserve"> in the case of a cyberattack</w:t>
      </w:r>
      <w:r w:rsidRPr="006E735A">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 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w:t>
      </w:r>
      <w:r w:rsidRPr="006E735A">
        <w:rPr>
          <w:rStyle w:val="StyleUnderline"/>
        </w:rPr>
        <w:t xml:space="preserve">a network architecture that supports a collection of </w:t>
      </w:r>
      <w:r w:rsidRPr="006E735A">
        <w:rPr>
          <w:rStyle w:val="Emphasis"/>
        </w:rPr>
        <w:t>heterogeneous</w:t>
      </w:r>
      <w:r w:rsidRPr="006E735A">
        <w:rPr>
          <w:rStyle w:val="StyleUnderline"/>
        </w:rPr>
        <w:t xml:space="preserve"> network elements for the same functional capability offers a </w:t>
      </w:r>
      <w:r w:rsidRPr="006E735A">
        <w:rPr>
          <w:rStyle w:val="Emphasis"/>
        </w:rPr>
        <w:t>greater possibility</w:t>
      </w:r>
      <w:r w:rsidRPr="006E735A">
        <w:rPr>
          <w:rStyle w:val="StyleUnderline"/>
        </w:rPr>
        <w:t xml:space="preserve"> of </w:t>
      </w:r>
      <w:r w:rsidRPr="006E735A">
        <w:rPr>
          <w:rStyle w:val="Emphasis"/>
        </w:rPr>
        <w:t>surviving security attacks</w:t>
      </w:r>
      <w:r w:rsidRPr="006E735A">
        <w:rPr>
          <w:sz w:val="16"/>
        </w:rPr>
        <w:t xml:space="preserve"> </w:t>
      </w:r>
      <w:r w:rsidRPr="006E735A">
        <w:rPr>
          <w:rStyle w:val="StyleUnderline"/>
        </w:rPr>
        <w:t>as compared to homogeneous networks</w:t>
      </w:r>
      <w:r w:rsidRPr="006E735A">
        <w:rPr>
          <w:sz w:val="16"/>
        </w:rPr>
        <w:t xml:space="preserve">."1'67 </w:t>
      </w:r>
    </w:p>
    <w:p w14:paraId="273F7406" w14:textId="77777777" w:rsidR="00327F8C" w:rsidRPr="006E735A" w:rsidRDefault="00327F8C" w:rsidP="00327F8C">
      <w:pPr>
        <w:rPr>
          <w:rStyle w:val="StyleUnderline"/>
        </w:rPr>
      </w:pPr>
      <w:r w:rsidRPr="006E735A">
        <w:rPr>
          <w:sz w:val="16"/>
        </w:rPr>
        <w:t xml:space="preserve">There has been considerable study of the theory that </w:t>
      </w:r>
      <w:r w:rsidRPr="006E735A">
        <w:rPr>
          <w:rStyle w:val="StyleUnderline"/>
        </w:rPr>
        <w:t xml:space="preserve">computer monocultures are naturally </w:t>
      </w:r>
      <w:r w:rsidRPr="006E735A">
        <w:rPr>
          <w:rStyle w:val="Emphasis"/>
        </w:rPr>
        <w:t>more vulnerable</w:t>
      </w:r>
      <w:r w:rsidRPr="006E735A">
        <w:rPr>
          <w:rStyle w:val="StyleUnderline"/>
        </w:rPr>
        <w:t xml:space="preserve"> to attacks</w:t>
      </w:r>
      <w:r w:rsidRPr="006E735A">
        <w:rPr>
          <w:sz w:val="16"/>
        </w:rPr>
        <w:t xml:space="preserve">.168 In one study, </w:t>
      </w:r>
      <w:r w:rsidRPr="006E735A">
        <w:rPr>
          <w:rStyle w:val="StyleUnderline"/>
        </w:rPr>
        <w:t>computer science researchers reviewed a catalog of 6,340 software vulnerabilities</w:t>
      </w:r>
      <w:r w:rsidRPr="006E735A">
        <w:rPr>
          <w:sz w:val="16"/>
        </w:rPr>
        <w:t xml:space="preserve"> recorded in 2007, </w:t>
      </w:r>
      <w:r w:rsidRPr="006E735A">
        <w:rPr>
          <w:rStyle w:val="StyleUnderline"/>
        </w:rPr>
        <w:t>to compare whether comparable software would share the same flaws</w:t>
      </w:r>
      <w:r w:rsidRPr="006E735A">
        <w:rPr>
          <w:sz w:val="16"/>
        </w:rPr>
        <w:t xml:space="preserve">. 169 </w:t>
      </w:r>
      <w:r w:rsidRPr="006E735A">
        <w:rPr>
          <w:rStyle w:val="StyleUnderline"/>
        </w:rPr>
        <w:t>Of the 2,627 vulnerabilities applicable to application software</w:t>
      </w:r>
      <w:r w:rsidRPr="006E735A">
        <w:rPr>
          <w:sz w:val="16"/>
        </w:rPr>
        <w:t xml:space="preserve"> (as opposed to operating systems, web scripts, and other software components), </w:t>
      </w:r>
      <w:r w:rsidRPr="006E735A">
        <w:rPr>
          <w:rStyle w:val="StyleUnderline"/>
        </w:rPr>
        <w:t>only 29</w:t>
      </w:r>
      <w:r w:rsidRPr="006E735A">
        <w:rPr>
          <w:sz w:val="16"/>
        </w:rPr>
        <w:t xml:space="preserve"> (1.1%) </w:t>
      </w:r>
      <w:r w:rsidRPr="006E735A">
        <w:rPr>
          <w:rStyle w:val="StyleUnderline"/>
        </w:rPr>
        <w:t>applied to substitute products from different vendors but providing the same functionality</w:t>
      </w:r>
      <w:r w:rsidRPr="006E735A">
        <w:rPr>
          <w:sz w:val="16"/>
        </w:rPr>
        <w:t xml:space="preserve">. </w:t>
      </w:r>
      <w:proofErr w:type="gramStart"/>
      <w:r w:rsidRPr="006E735A">
        <w:rPr>
          <w:sz w:val="16"/>
        </w:rPr>
        <w:t xml:space="preserve">17  </w:t>
      </w:r>
      <w:r w:rsidRPr="006E735A">
        <w:rPr>
          <w:rStyle w:val="StyleUnderline"/>
        </w:rPr>
        <w:t>By</w:t>
      </w:r>
      <w:proofErr w:type="gramEnd"/>
      <w:r w:rsidRPr="006E735A">
        <w:rPr>
          <w:rStyle w:val="StyleUnderline"/>
        </w:rPr>
        <w:t xml:space="preserve"> contrast, different versions of a single software product were found to share vulnerabilities 84.7% of the time</w:t>
      </w:r>
      <w:r w:rsidRPr="006E735A">
        <w:rPr>
          <w:sz w:val="16"/>
        </w:rPr>
        <w:t xml:space="preserve">. 171 </w:t>
      </w:r>
      <w:r w:rsidRPr="006E735A">
        <w:rPr>
          <w:rStyle w:val="StyleUnderline"/>
        </w:rPr>
        <w:t xml:space="preserve">Thus, software </w:t>
      </w:r>
      <w:r w:rsidRPr="00CF7D30">
        <w:rPr>
          <w:rStyle w:val="StyleUnderline"/>
          <w:highlight w:val="cyan"/>
        </w:rPr>
        <w:t xml:space="preserve">monocultures </w:t>
      </w:r>
      <w:r w:rsidRPr="00CF7D30">
        <w:rPr>
          <w:rStyle w:val="Emphasis"/>
          <w:highlight w:val="cyan"/>
        </w:rPr>
        <w:t>share exploitable flaws</w:t>
      </w:r>
      <w:r w:rsidRPr="006E735A">
        <w:rPr>
          <w:sz w:val="16"/>
        </w:rPr>
        <w:t xml:space="preserve"> even when there is some variation in versions across the monoculture; </w:t>
      </w:r>
      <w:r w:rsidRPr="006E735A">
        <w:rPr>
          <w:rStyle w:val="StyleUnderline"/>
        </w:rPr>
        <w:t xml:space="preserve">by contrast, </w:t>
      </w:r>
      <w:r w:rsidRPr="00CF7D30">
        <w:rPr>
          <w:rStyle w:val="Emphasis"/>
          <w:highlight w:val="cyan"/>
        </w:rPr>
        <w:t>diversity</w:t>
      </w:r>
      <w:r w:rsidRPr="006E735A">
        <w:rPr>
          <w:rStyle w:val="StyleUnderline"/>
        </w:rPr>
        <w:t xml:space="preserve"> in software is almost </w:t>
      </w:r>
      <w:r w:rsidRPr="006E735A">
        <w:rPr>
          <w:rStyle w:val="Emphasis"/>
        </w:rPr>
        <w:t>guaranteed</w:t>
      </w:r>
      <w:r w:rsidRPr="006E735A">
        <w:rPr>
          <w:rStyle w:val="StyleUnderline"/>
        </w:rPr>
        <w:t xml:space="preserve"> to </w:t>
      </w:r>
      <w:r w:rsidRPr="00CF7D30">
        <w:rPr>
          <w:rStyle w:val="Emphasis"/>
          <w:highlight w:val="cyan"/>
        </w:rPr>
        <w:t>prevent</w:t>
      </w:r>
      <w:r w:rsidRPr="00CF7D30">
        <w:rPr>
          <w:rStyle w:val="StyleUnderline"/>
          <w:highlight w:val="cyan"/>
        </w:rPr>
        <w:t xml:space="preserve"> a single flaw</w:t>
      </w:r>
      <w:r w:rsidRPr="006E735A">
        <w:rPr>
          <w:rStyle w:val="StyleUnderline"/>
        </w:rPr>
        <w:t xml:space="preserve"> from </w:t>
      </w:r>
      <w:r w:rsidRPr="00CF7D30">
        <w:rPr>
          <w:rStyle w:val="StyleUnderline"/>
          <w:highlight w:val="cyan"/>
        </w:rPr>
        <w:t>affecting all users</w:t>
      </w:r>
      <w:r w:rsidRPr="006E735A">
        <w:rPr>
          <w:rStyle w:val="StyleUnderline"/>
        </w:rPr>
        <w:t>.</w:t>
      </w:r>
    </w:p>
    <w:p w14:paraId="4852CF6A" w14:textId="77777777" w:rsidR="00327F8C" w:rsidRPr="006E735A" w:rsidRDefault="00327F8C" w:rsidP="00327F8C">
      <w:pPr>
        <w:rPr>
          <w:sz w:val="16"/>
        </w:rPr>
      </w:pPr>
      <w:r w:rsidRPr="00CF7D30">
        <w:rPr>
          <w:rStyle w:val="StyleUnderline"/>
          <w:highlight w:val="cyan"/>
        </w:rPr>
        <w:t>In</w:t>
      </w:r>
      <w:r w:rsidRPr="006E735A">
        <w:rPr>
          <w:rStyle w:val="StyleUnderline"/>
        </w:rPr>
        <w:t xml:space="preserve"> the case of</w:t>
      </w:r>
      <w:r w:rsidRPr="006E735A">
        <w:rPr>
          <w:sz w:val="16"/>
        </w:rPr>
        <w:t xml:space="preserve"> 5G and </w:t>
      </w:r>
      <w:r w:rsidRPr="00CF7D30">
        <w:rPr>
          <w:rStyle w:val="Emphasis"/>
          <w:highlight w:val="cyan"/>
        </w:rPr>
        <w:t>wireless</w:t>
      </w:r>
      <w:r w:rsidRPr="006E735A">
        <w:rPr>
          <w:sz w:val="16"/>
        </w:rPr>
        <w:t xml:space="preserve"> mobile </w:t>
      </w:r>
      <w:r w:rsidRPr="006E735A">
        <w:rPr>
          <w:rStyle w:val="Emphasis"/>
        </w:rPr>
        <w:t>communications</w:t>
      </w:r>
      <w:r w:rsidRPr="006E735A">
        <w:rPr>
          <w:rStyle w:val="StyleUnderline"/>
        </w:rPr>
        <w:t xml:space="preserve">, a monoculture </w:t>
      </w:r>
      <w:r w:rsidRPr="00CF7D30">
        <w:rPr>
          <w:rStyle w:val="StyleUnderline"/>
          <w:highlight w:val="cyan"/>
        </w:rPr>
        <w:t>is</w:t>
      </w:r>
      <w:r w:rsidRPr="006E735A">
        <w:rPr>
          <w:rStyle w:val="StyleUnderline"/>
        </w:rPr>
        <w:t xml:space="preserve"> an </w:t>
      </w:r>
      <w:r w:rsidRPr="00CF7D30">
        <w:rPr>
          <w:rStyle w:val="Emphasis"/>
          <w:highlight w:val="cyan"/>
        </w:rPr>
        <w:t>especially</w:t>
      </w:r>
      <w:r w:rsidRPr="00CF7D30">
        <w:rPr>
          <w:sz w:val="16"/>
          <w:highlight w:val="cyan"/>
        </w:rPr>
        <w:t xml:space="preserve"> </w:t>
      </w:r>
      <w:r w:rsidRPr="00CF7D30">
        <w:rPr>
          <w:rStyle w:val="StyleUnderline"/>
          <w:highlight w:val="cyan"/>
        </w:rPr>
        <w:t>concerning</w:t>
      </w:r>
      <w:r w:rsidRPr="006E735A">
        <w:rPr>
          <w:rStyle w:val="StyleUnderline"/>
        </w:rPr>
        <w:t xml:space="preserve"> possibility. To the extent that systems such as </w:t>
      </w:r>
      <w:r w:rsidRPr="00CF7D30">
        <w:rPr>
          <w:rStyle w:val="Emphasis"/>
          <w:highlight w:val="cyan"/>
        </w:rPr>
        <w:t>smart city</w:t>
      </w:r>
      <w:r w:rsidRPr="00CF7D30">
        <w:rPr>
          <w:sz w:val="16"/>
          <w:highlight w:val="cyan"/>
        </w:rPr>
        <w:t xml:space="preserve"> </w:t>
      </w:r>
      <w:r w:rsidRPr="00CF7D30">
        <w:rPr>
          <w:rStyle w:val="StyleUnderline"/>
          <w:highlight w:val="cyan"/>
        </w:rPr>
        <w:t>sensors</w:t>
      </w:r>
      <w:r w:rsidRPr="006E735A">
        <w:rPr>
          <w:rStyle w:val="StyleUnderline"/>
        </w:rPr>
        <w:t xml:space="preserve"> or communication networks are </w:t>
      </w:r>
      <w:r w:rsidRPr="006E735A">
        <w:rPr>
          <w:rStyle w:val="Emphasis"/>
        </w:rPr>
        <w:t>widely deployed</w:t>
      </w:r>
      <w:r w:rsidRPr="006E735A">
        <w:rPr>
          <w:rStyle w:val="StyleUnderline"/>
        </w:rPr>
        <w:t xml:space="preserve"> in a monoculture fashion, a widespread attack </w:t>
      </w:r>
      <w:r w:rsidRPr="00CF7D30">
        <w:rPr>
          <w:rStyle w:val="StyleUnderline"/>
          <w:highlight w:val="cyan"/>
        </w:rPr>
        <w:t>could</w:t>
      </w:r>
      <w:r w:rsidRPr="006E735A">
        <w:rPr>
          <w:rStyle w:val="StyleUnderline"/>
        </w:rPr>
        <w:t xml:space="preserve"> have </w:t>
      </w:r>
      <w:r w:rsidRPr="006E735A">
        <w:rPr>
          <w:rStyle w:val="Emphasis"/>
        </w:rPr>
        <w:t>devastating consequences</w:t>
      </w:r>
      <w:r w:rsidRPr="006E735A">
        <w:rPr>
          <w:rStyle w:val="StyleUnderline"/>
        </w:rPr>
        <w:t xml:space="preserve">, potentially </w:t>
      </w:r>
      <w:r w:rsidRPr="00CF7D30">
        <w:rPr>
          <w:rStyle w:val="Emphasis"/>
          <w:highlight w:val="cyan"/>
        </w:rPr>
        <w:t>black</w:t>
      </w:r>
      <w:r w:rsidRPr="006E735A">
        <w:rPr>
          <w:rStyle w:val="StyleUnderline"/>
        </w:rPr>
        <w:t xml:space="preserve">ing </w:t>
      </w:r>
      <w:r w:rsidRPr="00CF7D30">
        <w:rPr>
          <w:rStyle w:val="Emphasis"/>
          <w:highlight w:val="cyan"/>
        </w:rPr>
        <w:t>out a region</w:t>
      </w:r>
      <w:r w:rsidRPr="006E735A">
        <w:rPr>
          <w:sz w:val="16"/>
        </w:rPr>
        <w:t xml:space="preserve"> and affecting essential services such as 911.172 </w:t>
      </w:r>
      <w:r w:rsidRPr="006E735A">
        <w:rPr>
          <w:rStyle w:val="StyleUnderline"/>
        </w:rPr>
        <w:t>A monoculture that is vulnerable to so-called "rootkits" or "backdoors"-</w:t>
      </w:r>
      <w:r w:rsidRPr="006E735A">
        <w:rPr>
          <w:sz w:val="16"/>
        </w:rPr>
        <w:t>maliciously installed software that enable bad actors to commandeer systems-</w:t>
      </w:r>
      <w:r w:rsidRPr="006E735A">
        <w:rPr>
          <w:rStyle w:val="StyleUnderline"/>
        </w:rPr>
        <w:t xml:space="preserve">could also enable </w:t>
      </w:r>
      <w:r w:rsidRPr="006E735A">
        <w:rPr>
          <w:rStyle w:val="Emphasis"/>
        </w:rPr>
        <w:t>mass surveillance</w:t>
      </w:r>
      <w:r w:rsidRPr="006E735A">
        <w:rPr>
          <w:rStyle w:val="StyleUnderline"/>
        </w:rPr>
        <w:t xml:space="preserve"> or</w:t>
      </w:r>
      <w:r w:rsidRPr="006E735A">
        <w:rPr>
          <w:sz w:val="16"/>
        </w:rPr>
        <w:t xml:space="preserve"> </w:t>
      </w:r>
      <w:r w:rsidRPr="006E735A">
        <w:rPr>
          <w:rStyle w:val="Emphasis"/>
        </w:rPr>
        <w:t>spying</w:t>
      </w:r>
      <w:r w:rsidRPr="006E735A">
        <w:rPr>
          <w:sz w:val="16"/>
        </w:rPr>
        <w:t xml:space="preserve"> </w:t>
      </w:r>
      <w:r w:rsidRPr="006E735A">
        <w:rPr>
          <w:rStyle w:val="StyleUnderline"/>
        </w:rPr>
        <w:t>by</w:t>
      </w:r>
      <w:r w:rsidRPr="006E735A">
        <w:rPr>
          <w:sz w:val="16"/>
        </w:rPr>
        <w:t xml:space="preserve"> private hackers or </w:t>
      </w:r>
      <w:r w:rsidRPr="006E735A">
        <w:rPr>
          <w:rStyle w:val="StyleUnderline"/>
        </w:rPr>
        <w:t>foreign governments</w:t>
      </w:r>
      <w:r w:rsidRPr="006E735A">
        <w:rPr>
          <w:sz w:val="16"/>
        </w:rPr>
        <w:t xml:space="preserve">. 173 </w:t>
      </w:r>
      <w:r w:rsidRPr="006E735A">
        <w:rPr>
          <w:rStyle w:val="StyleUnderline"/>
        </w:rPr>
        <w:t xml:space="preserve">The presence of systems from </w:t>
      </w:r>
      <w:r w:rsidRPr="00CF7D30">
        <w:rPr>
          <w:rStyle w:val="Emphasis"/>
          <w:highlight w:val="cyan"/>
        </w:rPr>
        <w:t>multiple vendors</w:t>
      </w:r>
      <w:r w:rsidRPr="006E735A">
        <w:rPr>
          <w:sz w:val="16"/>
        </w:rPr>
        <w:t xml:space="preserve"> </w:t>
      </w:r>
      <w:r w:rsidRPr="006E735A">
        <w:rPr>
          <w:rStyle w:val="StyleUnderline"/>
        </w:rPr>
        <w:t>would</w:t>
      </w:r>
      <w:r w:rsidRPr="006E735A">
        <w:rPr>
          <w:sz w:val="16"/>
        </w:rPr>
        <w:t xml:space="preserve"> </w:t>
      </w:r>
      <w:r w:rsidRPr="00CF7D30">
        <w:rPr>
          <w:rStyle w:val="Emphasis"/>
          <w:highlight w:val="cyan"/>
        </w:rPr>
        <w:t>mitigate</w:t>
      </w:r>
      <w:r w:rsidRPr="00CF7D30">
        <w:rPr>
          <w:sz w:val="16"/>
          <w:highlight w:val="cyan"/>
        </w:rPr>
        <w:t xml:space="preserve"> </w:t>
      </w:r>
      <w:r w:rsidRPr="00CF7D30">
        <w:rPr>
          <w:rStyle w:val="StyleUnderline"/>
          <w:highlight w:val="cyan"/>
        </w:rPr>
        <w:t>these possibilities</w:t>
      </w:r>
      <w:r w:rsidRPr="006E735A">
        <w:rPr>
          <w:sz w:val="16"/>
        </w:rPr>
        <w:t>.</w:t>
      </w:r>
    </w:p>
    <w:p w14:paraId="2BEBE90E" w14:textId="77777777" w:rsidR="00327F8C" w:rsidRPr="006E735A" w:rsidRDefault="00327F8C" w:rsidP="00327F8C">
      <w:pPr>
        <w:rPr>
          <w:sz w:val="16"/>
        </w:rPr>
      </w:pPr>
      <w:r w:rsidRPr="006E735A">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economies of scale and devise seemingly duplicative yet different setups of computer systems. 174 But those concerns largely focus on the situation where a single firm produces and manages heterogeneous systems, concerns that are avoided where heterogeneity arises naturally through competition between two unrelated firms. Critics also argue that technological measures can create "artificial diversity" through automated randomization of software code, so software engineers can purportedly solve monoculture issues and device users need not worry about the issue. 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span emails or deleting document files, for example). 176 </w:t>
      </w:r>
    </w:p>
    <w:p w14:paraId="145885DF" w14:textId="77777777" w:rsidR="00327F8C" w:rsidRPr="006E735A" w:rsidRDefault="00327F8C" w:rsidP="00327F8C">
      <w:pPr>
        <w:rPr>
          <w:sz w:val="16"/>
        </w:rPr>
      </w:pPr>
      <w:r w:rsidRPr="006E735A">
        <w:rPr>
          <w:sz w:val="16"/>
        </w:rPr>
        <w:t xml:space="preserve">It is widely recognized that </w:t>
      </w:r>
      <w:r w:rsidRPr="006E735A">
        <w:rPr>
          <w:rStyle w:val="StyleUnderline"/>
        </w:rPr>
        <w:t xml:space="preserve">a monoculture is </w:t>
      </w:r>
      <w:r w:rsidRPr="006E735A">
        <w:rPr>
          <w:rStyle w:val="Emphasis"/>
        </w:rPr>
        <w:t>unavoidable</w:t>
      </w:r>
      <w:r w:rsidRPr="006E735A">
        <w:rPr>
          <w:rStyle w:val="StyleUnderline"/>
        </w:rPr>
        <w:t xml:space="preserve"> in at least one respect: Most connected </w:t>
      </w:r>
      <w:r w:rsidRPr="00CF7D30">
        <w:rPr>
          <w:rStyle w:val="StyleUnderline"/>
          <w:highlight w:val="cyan"/>
        </w:rPr>
        <w:t>devices</w:t>
      </w:r>
      <w:r w:rsidRPr="006E735A">
        <w:rPr>
          <w:rStyle w:val="StyleUnderline"/>
        </w:rPr>
        <w:t xml:space="preserve"> will </w:t>
      </w:r>
      <w:r w:rsidRPr="006E735A">
        <w:rPr>
          <w:rStyle w:val="Emphasis"/>
        </w:rPr>
        <w:t xml:space="preserve">need to </w:t>
      </w:r>
      <w:r w:rsidRPr="00CF7D30">
        <w:rPr>
          <w:rStyle w:val="Emphasis"/>
          <w:highlight w:val="cyan"/>
        </w:rPr>
        <w:t>conform to</w:t>
      </w:r>
      <w:r w:rsidRPr="006E735A">
        <w:rPr>
          <w:rStyle w:val="Emphasis"/>
        </w:rPr>
        <w:t xml:space="preserve"> technical </w:t>
      </w:r>
      <w:r w:rsidRPr="00CF7D30">
        <w:rPr>
          <w:rStyle w:val="Emphasis"/>
          <w:highlight w:val="cyan"/>
        </w:rPr>
        <w:t>standards</w:t>
      </w:r>
      <w:r w:rsidRPr="006E735A">
        <w:rPr>
          <w:sz w:val="16"/>
        </w:rPr>
        <w:t xml:space="preserve">. 177 5G, for example, is a technical standard developed by a private industry consortium called 3GPP. 178 </w:t>
      </w:r>
      <w:r w:rsidRPr="006E735A">
        <w:rPr>
          <w:rStyle w:val="StyleUnderline"/>
        </w:rPr>
        <w:t xml:space="preserve">A flaw in any such </w:t>
      </w:r>
      <w:r w:rsidRPr="006E735A">
        <w:rPr>
          <w:rStyle w:val="Emphasis"/>
        </w:rPr>
        <w:t>standard</w:t>
      </w:r>
      <w:r w:rsidRPr="006E735A">
        <w:rPr>
          <w:sz w:val="16"/>
        </w:rPr>
        <w:t xml:space="preserve"> </w:t>
      </w:r>
      <w:r w:rsidRPr="006E735A">
        <w:rPr>
          <w:rStyle w:val="StyleUnderline"/>
        </w:rPr>
        <w:t xml:space="preserve">would render </w:t>
      </w:r>
      <w:r w:rsidRPr="006E735A">
        <w:rPr>
          <w:rStyle w:val="Emphasis"/>
        </w:rPr>
        <w:t>all mobile devices</w:t>
      </w:r>
      <w:r w:rsidRPr="006E735A">
        <w:rPr>
          <w:sz w:val="16"/>
        </w:rPr>
        <w:t xml:space="preserve"> </w:t>
      </w:r>
      <w:r w:rsidRPr="006E735A">
        <w:rPr>
          <w:rStyle w:val="StyleUnderline"/>
        </w:rPr>
        <w:t xml:space="preserve">implementing the standard </w:t>
      </w:r>
      <w:r w:rsidRPr="006E735A">
        <w:rPr>
          <w:rStyle w:val="Emphasis"/>
        </w:rPr>
        <w:t>vulnerable</w:t>
      </w:r>
      <w:r w:rsidRPr="006E735A">
        <w:rPr>
          <w:rStyle w:val="StyleUnderline"/>
        </w:rPr>
        <w:t xml:space="preserve"> to an </w:t>
      </w:r>
      <w:r w:rsidRPr="006E735A">
        <w:rPr>
          <w:rStyle w:val="Emphasis"/>
        </w:rPr>
        <w:t>identical attack</w:t>
      </w:r>
      <w:r w:rsidRPr="006E735A">
        <w:rPr>
          <w:sz w:val="16"/>
        </w:rPr>
        <w:t xml:space="preserve">. 179 </w:t>
      </w:r>
      <w:r w:rsidRPr="00CF7D30">
        <w:rPr>
          <w:rStyle w:val="Emphasis"/>
          <w:highlight w:val="cyan"/>
        </w:rPr>
        <w:t>Avoiding</w:t>
      </w:r>
      <w:r w:rsidRPr="00CF7D30">
        <w:rPr>
          <w:sz w:val="16"/>
          <w:highlight w:val="cyan"/>
        </w:rPr>
        <w:t xml:space="preserve"> </w:t>
      </w:r>
      <w:r w:rsidRPr="00CF7D30">
        <w:rPr>
          <w:rStyle w:val="StyleUnderline"/>
          <w:highlight w:val="cyan"/>
        </w:rPr>
        <w:t>these</w:t>
      </w:r>
      <w:r w:rsidRPr="006E735A">
        <w:rPr>
          <w:rStyle w:val="StyleUnderline"/>
        </w:rPr>
        <w:t xml:space="preserve"> sorts of systemic flaws in standards </w:t>
      </w:r>
      <w:r w:rsidRPr="00CF7D30">
        <w:rPr>
          <w:rStyle w:val="StyleUnderline"/>
          <w:highlight w:val="cyan"/>
        </w:rPr>
        <w:t xml:space="preserve">requires </w:t>
      </w:r>
      <w:r w:rsidRPr="00CF7D30">
        <w:rPr>
          <w:rStyle w:val="Emphasis"/>
          <w:highlight w:val="cyan"/>
        </w:rPr>
        <w:t>rigorous</w:t>
      </w:r>
      <w:r w:rsidRPr="006E735A">
        <w:rPr>
          <w:rStyle w:val="Emphasis"/>
        </w:rPr>
        <w:t xml:space="preserve"> development, analysis, and </w:t>
      </w:r>
      <w:r w:rsidRPr="00CF7D30">
        <w:rPr>
          <w:rStyle w:val="Emphasis"/>
          <w:highlight w:val="cyan"/>
        </w:rPr>
        <w:t>testing</w:t>
      </w:r>
      <w:r w:rsidRPr="006E735A">
        <w:rPr>
          <w:rStyle w:val="StyleUnderline"/>
        </w:rPr>
        <w:t xml:space="preserve"> of the standard in the development process, which in turn requires </w:t>
      </w:r>
      <w:r w:rsidRPr="006E735A">
        <w:rPr>
          <w:rStyle w:val="Emphasis"/>
        </w:rPr>
        <w:t>ensuring</w:t>
      </w:r>
      <w:r w:rsidRPr="006E735A">
        <w:rPr>
          <w:rStyle w:val="StyleUnderline"/>
        </w:rPr>
        <w:t xml:space="preserve"> that </w:t>
      </w:r>
      <w:r w:rsidRPr="006E735A">
        <w:rPr>
          <w:rStyle w:val="Emphasis"/>
        </w:rPr>
        <w:t>as many firms as possible</w:t>
      </w:r>
      <w:r w:rsidRPr="006E735A">
        <w:rPr>
          <w:sz w:val="16"/>
        </w:rPr>
        <w:t xml:space="preserve">, </w:t>
      </w:r>
      <w:r w:rsidRPr="006E735A">
        <w:rPr>
          <w:rStyle w:val="StyleUnderline"/>
        </w:rPr>
        <w:t>especially firms that share basic American values, are involved in the development of those standards</w:t>
      </w:r>
      <w:r w:rsidRPr="006E735A">
        <w:rPr>
          <w:sz w:val="16"/>
        </w:rPr>
        <w:t xml:space="preserve">.180 </w:t>
      </w:r>
      <w:r w:rsidRPr="006E735A">
        <w:rPr>
          <w:rStyle w:val="StyleUnderline"/>
        </w:rPr>
        <w:t xml:space="preserve">Thus, the </w:t>
      </w:r>
      <w:r w:rsidRPr="006E735A">
        <w:rPr>
          <w:rStyle w:val="Emphasis"/>
        </w:rPr>
        <w:t>necessary standardization</w:t>
      </w:r>
      <w:r w:rsidRPr="006E735A">
        <w:rPr>
          <w:sz w:val="16"/>
        </w:rPr>
        <w:t xml:space="preserve"> of information and communication technologies </w:t>
      </w:r>
      <w:r w:rsidRPr="006E735A">
        <w:rPr>
          <w:rStyle w:val="StyleUnderline"/>
        </w:rPr>
        <w:t>is</w:t>
      </w:r>
      <w:r w:rsidRPr="006E735A">
        <w:rPr>
          <w:sz w:val="16"/>
        </w:rPr>
        <w:t xml:space="preserve"> perhaps </w:t>
      </w:r>
      <w:r w:rsidRPr="006E735A">
        <w:rPr>
          <w:rStyle w:val="StyleUnderline"/>
        </w:rPr>
        <w:t>the</w:t>
      </w:r>
      <w:r w:rsidRPr="006E735A">
        <w:rPr>
          <w:sz w:val="16"/>
        </w:rPr>
        <w:t xml:space="preserve"> </w:t>
      </w:r>
      <w:r w:rsidRPr="006E735A">
        <w:rPr>
          <w:rStyle w:val="Emphasis"/>
        </w:rPr>
        <w:t>most important reason</w:t>
      </w:r>
      <w:r w:rsidRPr="006E735A">
        <w:rPr>
          <w:sz w:val="16"/>
        </w:rPr>
        <w:t xml:space="preserve"> </w:t>
      </w:r>
      <w:r w:rsidRPr="006E735A">
        <w:rPr>
          <w:rStyle w:val="StyleUnderline"/>
        </w:rPr>
        <w:t xml:space="preserve">why </w:t>
      </w:r>
      <w:r w:rsidRPr="00CF7D30">
        <w:rPr>
          <w:rStyle w:val="StyleUnderline"/>
          <w:highlight w:val="cyan"/>
        </w:rPr>
        <w:t xml:space="preserve">a </w:t>
      </w:r>
      <w:r w:rsidRPr="00CF7D30">
        <w:rPr>
          <w:rStyle w:val="Emphasis"/>
          <w:highlight w:val="cyan"/>
        </w:rPr>
        <w:t>competitive</w:t>
      </w:r>
      <w:r w:rsidRPr="006E735A">
        <w:rPr>
          <w:rStyle w:val="StyleUnderline"/>
        </w:rPr>
        <w:t xml:space="preserve"> communication technology </w:t>
      </w:r>
      <w:r w:rsidRPr="00CF7D30">
        <w:rPr>
          <w:rStyle w:val="StyleUnderline"/>
          <w:highlight w:val="cyan"/>
        </w:rPr>
        <w:t xml:space="preserve">market is </w:t>
      </w:r>
      <w:r w:rsidRPr="00CF7D30">
        <w:rPr>
          <w:rStyle w:val="Emphasis"/>
          <w:highlight w:val="cyan"/>
        </w:rPr>
        <w:t>essential</w:t>
      </w:r>
      <w:r w:rsidRPr="006E735A">
        <w:rPr>
          <w:rStyle w:val="StyleUnderline"/>
        </w:rPr>
        <w:t xml:space="preserve"> to cybersecurity and national security</w:t>
      </w:r>
      <w:r w:rsidRPr="006E735A">
        <w:rPr>
          <w:sz w:val="16"/>
        </w:rPr>
        <w:t>.</w:t>
      </w:r>
    </w:p>
    <w:p w14:paraId="3F0C0670" w14:textId="77777777" w:rsidR="00327F8C" w:rsidRPr="006E735A" w:rsidRDefault="00327F8C" w:rsidP="00327F8C">
      <w:pPr>
        <w:pStyle w:val="Heading4"/>
        <w:rPr>
          <w:rFonts w:cs="Calibri"/>
          <w:u w:val="single"/>
        </w:rPr>
      </w:pPr>
      <w:r w:rsidRPr="006E735A">
        <w:rPr>
          <w:rFonts w:cs="Calibri"/>
        </w:rPr>
        <w:t>Extinction</w:t>
      </w:r>
    </w:p>
    <w:p w14:paraId="4B5FD240" w14:textId="77777777" w:rsidR="00327F8C" w:rsidRPr="006E735A" w:rsidRDefault="00327F8C" w:rsidP="00327F8C">
      <w:r w:rsidRPr="006E735A">
        <w:t xml:space="preserve">Benjamin </w:t>
      </w:r>
      <w:r w:rsidRPr="006E735A">
        <w:rPr>
          <w:rStyle w:val="Style13ptBold"/>
        </w:rPr>
        <w:t>Monarch 20</w:t>
      </w:r>
      <w:r w:rsidRPr="006E735A">
        <w:t xml:space="preserve">, University of Kentucky College of Law, J.D. May 2015, LLM in Energy, Natural Resources, and Environmental Law and Policy from the University of Denver Sturm College of Law, Deputy District Attorney at Colorado Judicial Branch, and Term Member at the Council on Foreign Relations, “Black Start: The Risk of Grid Failure from a Cyber Attack and the Policies Needed to Prepare for It,” Journal of Energy &amp; Natural Resources Law, vol. 38, no. 2, Routledge, 04/02/2020, pp. 131–160 </w:t>
      </w:r>
    </w:p>
    <w:p w14:paraId="3611B9BE" w14:textId="77777777" w:rsidR="00327F8C" w:rsidRPr="006E735A" w:rsidRDefault="00327F8C" w:rsidP="00327F8C">
      <w:pPr>
        <w:rPr>
          <w:rStyle w:val="StyleUnderline"/>
        </w:rPr>
      </w:pPr>
      <w:r w:rsidRPr="006E735A">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6E735A">
        <w:rPr>
          <w:rStyle w:val="StyleUnderline"/>
        </w:rPr>
        <w:t>even in prolonged power outages, we expect that electricity will be restored and, consequently, life will return to normal</w:t>
      </w:r>
      <w:r w:rsidRPr="006E735A">
        <w:rPr>
          <w:sz w:val="16"/>
        </w:rPr>
        <w:t xml:space="preserve">. Perhaps we need ask, </w:t>
      </w:r>
      <w:r w:rsidRPr="006E735A">
        <w:rPr>
          <w:rStyle w:val="StyleUnderline"/>
        </w:rPr>
        <w:t xml:space="preserve">however, what </w:t>
      </w:r>
      <w:r w:rsidRPr="00CF7D30">
        <w:rPr>
          <w:rStyle w:val="StyleUnderline"/>
          <w:highlight w:val="cyan"/>
        </w:rPr>
        <w:t xml:space="preserve">if power </w:t>
      </w:r>
      <w:r w:rsidRPr="00CF7D30">
        <w:rPr>
          <w:rStyle w:val="Emphasis"/>
          <w:highlight w:val="cyan"/>
        </w:rPr>
        <w:t>cannot</w:t>
      </w:r>
      <w:r w:rsidRPr="00CF7D30">
        <w:rPr>
          <w:rStyle w:val="StyleUnderline"/>
          <w:highlight w:val="cyan"/>
        </w:rPr>
        <w:t xml:space="preserve"> be restored</w:t>
      </w:r>
      <w:r w:rsidRPr="006E735A">
        <w:rPr>
          <w:rStyle w:val="StyleUnderline"/>
        </w:rPr>
        <w:t xml:space="preserve"> in a timely manner?</w:t>
      </w:r>
      <w:r w:rsidRPr="006E735A">
        <w:rPr>
          <w:sz w:val="16"/>
        </w:rPr>
        <w:t xml:space="preserve"> Concern is growing that in the not-too-distant future our electricity supply could be irreparably compromised by a </w:t>
      </w:r>
      <w:proofErr w:type="spellStart"/>
      <w:r w:rsidRPr="006E735A">
        <w:rPr>
          <w:sz w:val="16"/>
        </w:rPr>
        <w:t>cyber attack</w:t>
      </w:r>
      <w:proofErr w:type="spellEnd"/>
      <w:r w:rsidRPr="006E735A">
        <w:rPr>
          <w:sz w:val="16"/>
        </w:rPr>
        <w:t xml:space="preserve">. The issue when considering a systemic grid failure of this nature is twofold: </w:t>
      </w:r>
      <w:r w:rsidRPr="006E735A">
        <w:rPr>
          <w:rStyle w:val="StyleUnderline"/>
        </w:rPr>
        <w:t xml:space="preserve">how did we reach a point where something so </w:t>
      </w:r>
      <w:r w:rsidRPr="006E735A">
        <w:rPr>
          <w:rStyle w:val="Emphasis"/>
        </w:rPr>
        <w:t>critical</w:t>
      </w:r>
      <w:r w:rsidRPr="006E735A">
        <w:rPr>
          <w:sz w:val="16"/>
        </w:rPr>
        <w:t xml:space="preserve"> </w:t>
      </w:r>
      <w:r w:rsidRPr="006E735A">
        <w:rPr>
          <w:rStyle w:val="StyleUnderline"/>
        </w:rPr>
        <w:t xml:space="preserve">to </w:t>
      </w:r>
      <w:r w:rsidRPr="006E735A">
        <w:rPr>
          <w:rStyle w:val="Emphasis"/>
        </w:rPr>
        <w:t>routine life</w:t>
      </w:r>
      <w:r w:rsidRPr="006E735A">
        <w:rPr>
          <w:rStyle w:val="StyleUnderline"/>
        </w:rPr>
        <w:t xml:space="preserve"> now</w:t>
      </w:r>
      <w:r w:rsidRPr="006E735A">
        <w:rPr>
          <w:sz w:val="16"/>
        </w:rPr>
        <w:t xml:space="preserve"> </w:t>
      </w:r>
      <w:r w:rsidRPr="00CF7D30">
        <w:rPr>
          <w:rStyle w:val="StyleUnderline"/>
          <w:highlight w:val="cyan"/>
        </w:rPr>
        <w:t xml:space="preserve">presents an </w:t>
      </w:r>
      <w:r w:rsidRPr="00CF7D30">
        <w:rPr>
          <w:rStyle w:val="Emphasis"/>
          <w:highlight w:val="cyan"/>
        </w:rPr>
        <w:t>existential threat</w:t>
      </w:r>
      <w:r w:rsidRPr="006E735A">
        <w:rPr>
          <w:rStyle w:val="StyleUnderline"/>
        </w:rPr>
        <w:t xml:space="preserve">, and what can we do to </w:t>
      </w:r>
      <w:r w:rsidRPr="006E735A">
        <w:rPr>
          <w:rStyle w:val="Emphasis"/>
        </w:rPr>
        <w:t>mitigate</w:t>
      </w:r>
      <w:r w:rsidRPr="006E735A">
        <w:rPr>
          <w:rStyle w:val="StyleUnderline"/>
        </w:rPr>
        <w:t xml:space="preserve"> the risk of a catastrophic grid attack?</w:t>
      </w:r>
    </w:p>
    <w:p w14:paraId="610F755A" w14:textId="77777777" w:rsidR="00327F8C" w:rsidRPr="006E735A" w:rsidRDefault="00327F8C" w:rsidP="00327F8C">
      <w:pPr>
        <w:rPr>
          <w:sz w:val="16"/>
        </w:rPr>
      </w:pPr>
      <w:r w:rsidRPr="006E735A">
        <w:rPr>
          <w:sz w:val="16"/>
        </w:rPr>
        <w:t xml:space="preserve">This article posits that the emergence of </w:t>
      </w:r>
      <w:proofErr w:type="spellStart"/>
      <w:r w:rsidRPr="006E735A">
        <w:rPr>
          <w:sz w:val="16"/>
        </w:rPr>
        <w:t>cyber attacks</w:t>
      </w:r>
      <w:proofErr w:type="spellEnd"/>
      <w:r w:rsidRPr="006E735A">
        <w:rPr>
          <w:sz w:val="16"/>
        </w:rPr>
        <w:t xml:space="preserve"> on industrial control systems, as a means of war or criminal menace, have reached a level of sophistication capable of crippling those systems. This article argues that a new grid security policy paradigm is required to thwart catastrophic grid failure – a paradigm that </w:t>
      </w:r>
      <w:proofErr w:type="spellStart"/>
      <w:r w:rsidRPr="006E735A">
        <w:rPr>
          <w:sz w:val="16"/>
        </w:rPr>
        <w:t>recognises</w:t>
      </w:r>
      <w:proofErr w:type="spellEnd"/>
      <w:r w:rsidRPr="006E735A">
        <w:rPr>
          <w:sz w:val="16"/>
        </w:rPr>
        <w:t xml:space="preserve"> the inextricable link between commercial power generation and national security. In section 5, seven policy recommendations are outlined that may, in part, mitigate a future where </w:t>
      </w:r>
      <w:r w:rsidRPr="006E735A">
        <w:rPr>
          <w:rStyle w:val="StyleUnderline"/>
        </w:rPr>
        <w:t xml:space="preserve">grid attacks pose </w:t>
      </w:r>
      <w:r w:rsidRPr="006E735A">
        <w:rPr>
          <w:rStyle w:val="Emphasis"/>
        </w:rPr>
        <w:t>existential risk</w:t>
      </w:r>
      <w:r w:rsidRPr="006E735A">
        <w:rPr>
          <w:sz w:val="16"/>
        </w:rPr>
        <w:t xml:space="preserve"> to nations and their citizenry. Those recommendations are: first, develop a comprehensive insurance </w:t>
      </w:r>
      <w:proofErr w:type="spellStart"/>
      <w:r w:rsidRPr="006E735A">
        <w:rPr>
          <w:sz w:val="16"/>
        </w:rPr>
        <w:t>programme</w:t>
      </w:r>
      <w:proofErr w:type="spellEnd"/>
      <w:r w:rsidRPr="006E735A">
        <w:rPr>
          <w:sz w:val="16"/>
        </w:rPr>
        <w:t xml:space="preserve"> to </w:t>
      </w:r>
      <w:proofErr w:type="spellStart"/>
      <w:r w:rsidRPr="006E735A">
        <w:rPr>
          <w:sz w:val="16"/>
        </w:rPr>
        <w:t>minimise</w:t>
      </w:r>
      <w:proofErr w:type="spellEnd"/>
      <w:r w:rsidRPr="006E735A">
        <w:rPr>
          <w:sz w:val="16"/>
        </w:rPr>
        <w:t xml:space="preserve"> the financial risk of grid disruption; second, train more cybersecurity professionals with particular expertise in industrial control systems; third, institute a federally mandated information-sharing </w:t>
      </w:r>
      <w:proofErr w:type="spellStart"/>
      <w:r w:rsidRPr="006E735A">
        <w:rPr>
          <w:sz w:val="16"/>
        </w:rPr>
        <w:t>programme</w:t>
      </w:r>
      <w:proofErr w:type="spellEnd"/>
      <w:r w:rsidRPr="006E735A">
        <w:rPr>
          <w:sz w:val="16"/>
        </w:rPr>
        <w:t xml:space="preserve"> that is </w:t>
      </w:r>
      <w:proofErr w:type="spellStart"/>
      <w:r w:rsidRPr="006E735A">
        <w:rPr>
          <w:sz w:val="16"/>
        </w:rPr>
        <w:t>centralised</w:t>
      </w:r>
      <w:proofErr w:type="spellEnd"/>
      <w:r w:rsidRPr="006E735A">
        <w:rPr>
          <w:sz w:val="16"/>
        </w:rPr>
        <w:t xml:space="preserve"> under United States Cyber Command; fourth, </w:t>
      </w:r>
      <w:proofErr w:type="spellStart"/>
      <w:r w:rsidRPr="006E735A">
        <w:rPr>
          <w:sz w:val="16"/>
        </w:rPr>
        <w:t>subsidise</w:t>
      </w:r>
      <w:proofErr w:type="spellEnd"/>
      <w:r w:rsidRPr="006E735A">
        <w:rPr>
          <w:sz w:val="16"/>
        </w:rPr>
        <w:t xml:space="preserve"> and/or </w:t>
      </w:r>
      <w:proofErr w:type="spellStart"/>
      <w:r w:rsidRPr="006E735A">
        <w:rPr>
          <w:sz w:val="16"/>
        </w:rPr>
        <w:t>incentivise</w:t>
      </w:r>
      <w:proofErr w:type="spellEnd"/>
      <w:r w:rsidRPr="006E735A">
        <w:rPr>
          <w:sz w:val="16"/>
        </w:rPr>
        <w:t xml:space="preserv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2915FAE7" w14:textId="77777777" w:rsidR="00327F8C" w:rsidRPr="006E735A" w:rsidRDefault="00327F8C" w:rsidP="00327F8C">
      <w:pPr>
        <w:rPr>
          <w:sz w:val="10"/>
          <w:szCs w:val="16"/>
        </w:rPr>
      </w:pPr>
      <w:r w:rsidRPr="006E735A">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4B473766" w14:textId="77777777" w:rsidR="00327F8C" w:rsidRPr="006E735A" w:rsidRDefault="00327F8C" w:rsidP="00327F8C">
      <w:pPr>
        <w:rPr>
          <w:sz w:val="16"/>
        </w:rPr>
      </w:pPr>
      <w:r w:rsidRPr="006E735A">
        <w:rPr>
          <w:sz w:val="16"/>
        </w:rPr>
        <w:t>1.2. Turning the power back on in a powerless world</w:t>
      </w:r>
    </w:p>
    <w:p w14:paraId="062528D6" w14:textId="77777777" w:rsidR="00327F8C" w:rsidRPr="006E735A" w:rsidRDefault="00327F8C" w:rsidP="00327F8C">
      <w:pPr>
        <w:rPr>
          <w:rStyle w:val="Emphasis"/>
        </w:rPr>
      </w:pPr>
      <w:r w:rsidRPr="00CF7D30">
        <w:rPr>
          <w:rStyle w:val="Emphasis"/>
          <w:highlight w:val="cyan"/>
        </w:rPr>
        <w:t>‘Black start’</w:t>
      </w:r>
      <w:r w:rsidRPr="00CF7D30">
        <w:rPr>
          <w:rStyle w:val="StyleUnderline"/>
          <w:highlight w:val="cyan"/>
        </w:rPr>
        <w:t>, not to be confused with</w:t>
      </w:r>
      <w:r w:rsidRPr="006E735A">
        <w:rPr>
          <w:sz w:val="16"/>
        </w:rPr>
        <w:t xml:space="preserve"> the term </w:t>
      </w:r>
      <w:r w:rsidRPr="00CF7D30">
        <w:rPr>
          <w:rStyle w:val="Emphasis"/>
          <w:highlight w:val="cyan"/>
        </w:rPr>
        <w:t>‘blackout’</w:t>
      </w:r>
      <w:r w:rsidRPr="00CF7D30">
        <w:rPr>
          <w:rStyle w:val="StyleUnderline"/>
          <w:highlight w:val="cyan"/>
        </w:rPr>
        <w:t>, is</w:t>
      </w:r>
      <w:r w:rsidRPr="006E735A">
        <w:rPr>
          <w:sz w:val="16"/>
        </w:rPr>
        <w:t xml:space="preserve"> the name given to </w:t>
      </w:r>
      <w:r w:rsidRPr="006E735A">
        <w:rPr>
          <w:rStyle w:val="StyleUnderline"/>
        </w:rPr>
        <w:t xml:space="preserve">the process of restoring an electric grid to operation without relying on the </w:t>
      </w:r>
      <w:r w:rsidRPr="006E735A">
        <w:rPr>
          <w:rStyle w:val="Emphasis"/>
        </w:rPr>
        <w:t>external</w:t>
      </w:r>
      <w:r w:rsidRPr="006E735A">
        <w:rPr>
          <w:rStyle w:val="StyleUnderline"/>
        </w:rPr>
        <w:t xml:space="preserve"> electric power transmission network to </w:t>
      </w:r>
      <w:r w:rsidRPr="006E735A">
        <w:rPr>
          <w:rStyle w:val="Emphasis"/>
        </w:rPr>
        <w:t>recover</w:t>
      </w:r>
      <w:r w:rsidRPr="006E735A">
        <w:rPr>
          <w:sz w:val="16"/>
        </w:rPr>
        <w:t xml:space="preserve"> from a total or partial shutdown.3 </w:t>
      </w:r>
      <w:r w:rsidRPr="006E735A">
        <w:rPr>
          <w:rStyle w:val="StyleUnderline"/>
        </w:rPr>
        <w:t>At first glance, this</w:t>
      </w:r>
      <w:r w:rsidRPr="006E735A">
        <w:rPr>
          <w:sz w:val="16"/>
        </w:rPr>
        <w:t xml:space="preserve"> description </w:t>
      </w:r>
      <w:r w:rsidRPr="006E735A">
        <w:rPr>
          <w:rStyle w:val="StyleUnderline"/>
        </w:rPr>
        <w:t xml:space="preserve">is unremarkable, but it implies a disturbing catch-22 – </w:t>
      </w:r>
      <w:r w:rsidRPr="00CF7D30">
        <w:rPr>
          <w:rStyle w:val="Emphasis"/>
          <w:highlight w:val="cyan"/>
        </w:rPr>
        <w:t>how</w:t>
      </w:r>
      <w:r w:rsidRPr="006E735A">
        <w:rPr>
          <w:rStyle w:val="Emphasis"/>
        </w:rPr>
        <w:t xml:space="preserve"> might </w:t>
      </w:r>
      <w:r w:rsidRPr="00CF7D30">
        <w:rPr>
          <w:rStyle w:val="Emphasis"/>
          <w:highlight w:val="cyan"/>
        </w:rPr>
        <w:t>one restore power if the entire</w:t>
      </w:r>
      <w:r w:rsidRPr="006E735A">
        <w:rPr>
          <w:sz w:val="16"/>
        </w:rPr>
        <w:t xml:space="preserve"> external transmission </w:t>
      </w:r>
      <w:r w:rsidRPr="00CF7D30">
        <w:rPr>
          <w:rStyle w:val="Emphasis"/>
          <w:highlight w:val="cyan"/>
        </w:rPr>
        <w:t>network is compromised</w:t>
      </w:r>
      <w:r w:rsidRPr="006E735A">
        <w:rPr>
          <w:rStyle w:val="Emphasis"/>
        </w:rPr>
        <w:t xml:space="preserve">? </w:t>
      </w:r>
    </w:p>
    <w:p w14:paraId="5A9C58FB" w14:textId="77777777" w:rsidR="00327F8C" w:rsidRPr="006E735A" w:rsidRDefault="00327F8C" w:rsidP="00327F8C">
      <w:pPr>
        <w:rPr>
          <w:sz w:val="16"/>
        </w:rPr>
      </w:pPr>
      <w:r w:rsidRPr="006E735A">
        <w:rPr>
          <w:rStyle w:val="StyleUnderlin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6E735A">
        <w:rPr>
          <w:rStyle w:val="Emphasis"/>
        </w:rPr>
        <w:t>micro</w:t>
      </w:r>
      <w:r w:rsidRPr="006E735A">
        <w:rPr>
          <w:rStyle w:val="StyleUnderline"/>
        </w:rPr>
        <w:t xml:space="preserve"> considerations hardly give </w:t>
      </w:r>
      <w:r w:rsidRPr="006E735A">
        <w:rPr>
          <w:rStyle w:val="Emphasis"/>
        </w:rPr>
        <w:t>anyone pause</w:t>
      </w:r>
      <w:r w:rsidRPr="006E735A">
        <w:rPr>
          <w:sz w:val="16"/>
        </w:rPr>
        <w:t xml:space="preserve">; they are hiccups on a stormy night or a snowy day. In other words, their ‘black start’ is a quick and effective process for restoring power. </w:t>
      </w:r>
      <w:r w:rsidRPr="006E735A">
        <w:rPr>
          <w:rStyle w:val="StyleUnderline"/>
        </w:rPr>
        <w:t xml:space="preserve">But what happens, at a macro level, when an electric </w:t>
      </w:r>
      <w:r w:rsidRPr="006E735A">
        <w:rPr>
          <w:rStyle w:val="Emphasis"/>
        </w:rPr>
        <w:t>grid</w:t>
      </w:r>
      <w:r w:rsidRPr="006E735A">
        <w:rPr>
          <w:rStyle w:val="StyleUnderline"/>
        </w:rPr>
        <w:t xml:space="preserve"> supplying power to </w:t>
      </w:r>
      <w:r w:rsidRPr="006E735A">
        <w:rPr>
          <w:rStyle w:val="Emphasis"/>
        </w:rPr>
        <w:t>large portions</w:t>
      </w:r>
      <w:r w:rsidRPr="006E735A">
        <w:rPr>
          <w:sz w:val="16"/>
        </w:rPr>
        <w:t xml:space="preserve"> </w:t>
      </w:r>
      <w:r w:rsidRPr="006E735A">
        <w:rPr>
          <w:rStyle w:val="StyleUnderline"/>
        </w:rPr>
        <w:t>of the</w:t>
      </w:r>
      <w:r w:rsidRPr="006E735A">
        <w:rPr>
          <w:sz w:val="16"/>
        </w:rPr>
        <w:t xml:space="preserve"> </w:t>
      </w:r>
      <w:r w:rsidRPr="006E735A">
        <w:rPr>
          <w:rStyle w:val="Emphasis"/>
        </w:rPr>
        <w:t>U</w:t>
      </w:r>
      <w:r w:rsidRPr="006E735A">
        <w:rPr>
          <w:sz w:val="16"/>
        </w:rPr>
        <w:t xml:space="preserve">nited </w:t>
      </w:r>
      <w:r w:rsidRPr="006E735A">
        <w:rPr>
          <w:rStyle w:val="Emphasis"/>
        </w:rPr>
        <w:t>S</w:t>
      </w:r>
      <w:r w:rsidRPr="006E735A">
        <w:rPr>
          <w:sz w:val="16"/>
        </w:rPr>
        <w:t xml:space="preserve">tates </w:t>
      </w:r>
      <w:r w:rsidRPr="006E735A">
        <w:rPr>
          <w:rStyle w:val="StyleUnderline"/>
        </w:rPr>
        <w:t>goes black, or</w:t>
      </w:r>
      <w:r w:rsidRPr="006E735A">
        <w:rPr>
          <w:sz w:val="16"/>
        </w:rPr>
        <w:t xml:space="preserve"> worse, </w:t>
      </w:r>
      <w:r w:rsidRPr="006E735A">
        <w:rPr>
          <w:rStyle w:val="StyleUnderline"/>
        </w:rPr>
        <w:t xml:space="preserve">what happens if </w:t>
      </w:r>
      <w:r w:rsidRPr="006E735A">
        <w:rPr>
          <w:rStyle w:val="Emphasis"/>
        </w:rPr>
        <w:t>all</w:t>
      </w:r>
      <w:r w:rsidRPr="006E735A">
        <w:rPr>
          <w:sz w:val="16"/>
        </w:rPr>
        <w:t xml:space="preserve"> of the United States’ electric </w:t>
      </w:r>
      <w:r w:rsidRPr="006E735A">
        <w:rPr>
          <w:rStyle w:val="StyleUnderline"/>
        </w:rPr>
        <w:t xml:space="preserve">grids go down </w:t>
      </w:r>
      <w:r w:rsidRPr="006E735A">
        <w:rPr>
          <w:rStyle w:val="Emphasis"/>
        </w:rPr>
        <w:t>simultaneously?</w:t>
      </w:r>
      <w:r w:rsidRPr="006E735A">
        <w:rPr>
          <w:sz w:val="16"/>
        </w:rPr>
        <w:t xml:space="preserve">4 In that scenario, how might enough non-grid power be harnessed and transmitted to turn the United States’ lights back on? Moreover, how might such a catastrophe occur in the first place? Perhaps </w:t>
      </w:r>
      <w:r w:rsidRPr="00CF7D30">
        <w:rPr>
          <w:rStyle w:val="StyleUnderline"/>
          <w:highlight w:val="cyan"/>
        </w:rPr>
        <w:t>the</w:t>
      </w:r>
      <w:r w:rsidRPr="006E735A">
        <w:rPr>
          <w:sz w:val="16"/>
        </w:rPr>
        <w:t xml:space="preserve"> more </w:t>
      </w:r>
      <w:r w:rsidRPr="006E735A">
        <w:rPr>
          <w:rStyle w:val="Emphasis"/>
        </w:rPr>
        <w:t xml:space="preserve">ominous </w:t>
      </w:r>
      <w:r w:rsidRPr="00CF7D30">
        <w:rPr>
          <w:rStyle w:val="Emphasis"/>
          <w:highlight w:val="cyan"/>
        </w:rPr>
        <w:t>question</w:t>
      </w:r>
      <w:r w:rsidRPr="00CF7D30">
        <w:rPr>
          <w:sz w:val="16"/>
          <w:highlight w:val="cyan"/>
        </w:rPr>
        <w:t xml:space="preserve"> </w:t>
      </w:r>
      <w:r w:rsidRPr="00CF7D30">
        <w:rPr>
          <w:rStyle w:val="StyleUnderline"/>
          <w:highlight w:val="cyan"/>
        </w:rPr>
        <w:t>is</w:t>
      </w:r>
      <w:r w:rsidRPr="00CF7D30">
        <w:rPr>
          <w:sz w:val="16"/>
          <w:highlight w:val="cyan"/>
        </w:rPr>
        <w:t xml:space="preserve"> </w:t>
      </w:r>
      <w:r w:rsidRPr="00CF7D30">
        <w:rPr>
          <w:rStyle w:val="Emphasis"/>
          <w:highlight w:val="cyan"/>
        </w:rPr>
        <w:t>not how</w:t>
      </w:r>
      <w:r w:rsidRPr="00CF7D30">
        <w:rPr>
          <w:rStyle w:val="StyleUnderline"/>
          <w:highlight w:val="cyan"/>
        </w:rPr>
        <w:t xml:space="preserve">, but </w:t>
      </w:r>
      <w:proofErr w:type="gramStart"/>
      <w:r w:rsidRPr="00CF7D30">
        <w:rPr>
          <w:rStyle w:val="Emphasis"/>
          <w:highlight w:val="cyan"/>
        </w:rPr>
        <w:t>whether</w:t>
      </w:r>
      <w:r w:rsidRPr="006E735A">
        <w:rPr>
          <w:rStyle w:val="Emphasis"/>
        </w:rPr>
        <w:t xml:space="preserve"> or not</w:t>
      </w:r>
      <w:proofErr w:type="gramEnd"/>
      <w:r w:rsidRPr="006E735A">
        <w:rPr>
          <w:rStyle w:val="Emphasis"/>
        </w:rPr>
        <w:t xml:space="preserve"> </w:t>
      </w:r>
      <w:r w:rsidRPr="00CF7D30">
        <w:rPr>
          <w:rStyle w:val="Emphasis"/>
          <w:highlight w:val="cyan"/>
        </w:rPr>
        <w:t>we</w:t>
      </w:r>
      <w:r w:rsidRPr="006E735A">
        <w:rPr>
          <w:rStyle w:val="Emphasis"/>
        </w:rPr>
        <w:t xml:space="preserve"> can </w:t>
      </w:r>
      <w:r w:rsidRPr="00CF7D30">
        <w:rPr>
          <w:rStyle w:val="Emphasis"/>
          <w:highlight w:val="cyan"/>
        </w:rPr>
        <w:t>survive</w:t>
      </w:r>
      <w:r w:rsidRPr="006E735A">
        <w:rPr>
          <w:sz w:val="16"/>
        </w:rPr>
        <w:t xml:space="preserve"> such circumstances if they persist in the long term. </w:t>
      </w:r>
    </w:p>
    <w:p w14:paraId="3B0E7AB6" w14:textId="77777777" w:rsidR="00327F8C" w:rsidRPr="006E735A" w:rsidRDefault="00327F8C" w:rsidP="00327F8C">
      <w:pPr>
        <w:rPr>
          <w:sz w:val="16"/>
        </w:rPr>
      </w:pPr>
      <w:r w:rsidRPr="006E735A">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6E735A">
        <w:rPr>
          <w:rStyle w:val="StyleUnderline"/>
        </w:rPr>
        <w:t xml:space="preserve">the </w:t>
      </w:r>
      <w:r w:rsidRPr="006E735A">
        <w:rPr>
          <w:rStyle w:val="Emphasis"/>
        </w:rPr>
        <w:t>vastness</w:t>
      </w:r>
      <w:r w:rsidRPr="006E735A">
        <w:rPr>
          <w:rStyle w:val="StyleUnderline"/>
        </w:rPr>
        <w:t xml:space="preserve"> of the grid makes the opportunities for intrusion </w:t>
      </w:r>
      <w:r w:rsidRPr="006E735A">
        <w:rPr>
          <w:rStyle w:val="Emphasis"/>
        </w:rPr>
        <w:t>seemingly infinite</w:t>
      </w:r>
      <w:r w:rsidRPr="006E735A">
        <w:rPr>
          <w:sz w:val="16"/>
        </w:rPr>
        <w:t>.</w:t>
      </w:r>
    </w:p>
    <w:p w14:paraId="358676AD" w14:textId="77777777" w:rsidR="00327F8C" w:rsidRPr="006E735A" w:rsidRDefault="00327F8C" w:rsidP="00327F8C">
      <w:pPr>
        <w:rPr>
          <w:sz w:val="16"/>
        </w:rPr>
      </w:pPr>
      <w:r w:rsidRPr="006E735A">
        <w:rPr>
          <w:rStyle w:val="StyleUnderline"/>
        </w:rPr>
        <w:t xml:space="preserve">By </w:t>
      </w:r>
      <w:r w:rsidRPr="006E735A">
        <w:rPr>
          <w:rStyle w:val="Emphasis"/>
        </w:rPr>
        <w:t>any measure</w:t>
      </w:r>
      <w:r w:rsidRPr="006E735A">
        <w:rPr>
          <w:rStyle w:val="StyleUnderline"/>
        </w:rPr>
        <w:t xml:space="preserve">, </w:t>
      </w:r>
      <w:r w:rsidRPr="00CF7D30">
        <w:rPr>
          <w:rStyle w:val="StyleUnderline"/>
          <w:highlight w:val="cyan"/>
        </w:rPr>
        <w:t xml:space="preserve">grid </w:t>
      </w:r>
      <w:r w:rsidRPr="00CF7D30">
        <w:rPr>
          <w:rStyle w:val="Emphasis"/>
          <w:highlight w:val="cyan"/>
        </w:rPr>
        <w:t>failure</w:t>
      </w:r>
      <w:r w:rsidRPr="006E735A">
        <w:rPr>
          <w:rStyle w:val="StyleUnderline"/>
        </w:rPr>
        <w:t xml:space="preserve"> will </w:t>
      </w:r>
      <w:r w:rsidRPr="00CF7D30">
        <w:rPr>
          <w:rStyle w:val="StyleUnderline"/>
          <w:highlight w:val="cyan"/>
        </w:rPr>
        <w:t xml:space="preserve">unleash a </w:t>
      </w:r>
      <w:r w:rsidRPr="00CF7D30">
        <w:rPr>
          <w:rStyle w:val="Emphasis"/>
          <w:highlight w:val="cyan"/>
        </w:rPr>
        <w:t>parade of horrors</w:t>
      </w:r>
      <w:r w:rsidRPr="006E735A">
        <w:rPr>
          <w:rStyle w:val="StyleUnderline"/>
        </w:rPr>
        <w:t xml:space="preserve">. </w:t>
      </w:r>
      <w:r w:rsidRPr="006E735A">
        <w:rPr>
          <w:rStyle w:val="Emphasis"/>
        </w:rPr>
        <w:t>Stores</w:t>
      </w:r>
      <w:r w:rsidRPr="006E735A">
        <w:rPr>
          <w:rStyle w:val="StyleUnderline"/>
        </w:rPr>
        <w:t xml:space="preserve"> would </w:t>
      </w:r>
      <w:r w:rsidRPr="006E735A">
        <w:rPr>
          <w:rStyle w:val="Emphasis"/>
        </w:rPr>
        <w:t>close</w:t>
      </w:r>
      <w:r w:rsidRPr="006E735A">
        <w:rPr>
          <w:rStyle w:val="StyleUnderline"/>
        </w:rPr>
        <w:t xml:space="preserve">, </w:t>
      </w:r>
      <w:r w:rsidRPr="00CF7D30">
        <w:rPr>
          <w:rStyle w:val="Emphasis"/>
          <w:highlight w:val="cyan"/>
        </w:rPr>
        <w:t>food</w:t>
      </w:r>
      <w:r w:rsidRPr="00CF7D30">
        <w:rPr>
          <w:rStyle w:val="StyleUnderline"/>
          <w:highlight w:val="cyan"/>
        </w:rPr>
        <w:t xml:space="preserve"> scarcity</w:t>
      </w:r>
      <w:r w:rsidRPr="006E735A">
        <w:rPr>
          <w:rStyle w:val="StyleUnderline"/>
        </w:rPr>
        <w:t xml:space="preserve"> would follow, </w:t>
      </w:r>
      <w:r w:rsidRPr="00CF7D30">
        <w:rPr>
          <w:rStyle w:val="Emphasis"/>
          <w:highlight w:val="cyan"/>
        </w:rPr>
        <w:t>communication</w:t>
      </w:r>
      <w:r w:rsidRPr="006E735A">
        <w:rPr>
          <w:rStyle w:val="StyleUnderline"/>
        </w:rPr>
        <w:t xml:space="preserve"> would </w:t>
      </w:r>
      <w:r w:rsidRPr="00CF7D30">
        <w:rPr>
          <w:rStyle w:val="StyleUnderline"/>
          <w:highlight w:val="cyan"/>
        </w:rPr>
        <w:t xml:space="preserve">cease, </w:t>
      </w:r>
      <w:r w:rsidRPr="00CF7D30">
        <w:rPr>
          <w:rStyle w:val="Emphasis"/>
          <w:highlight w:val="cyan"/>
        </w:rPr>
        <w:t>garbage</w:t>
      </w:r>
      <w:r w:rsidRPr="006E735A">
        <w:rPr>
          <w:rStyle w:val="StyleUnderline"/>
        </w:rPr>
        <w:t xml:space="preserve"> would </w:t>
      </w:r>
      <w:r w:rsidRPr="00CF7D30">
        <w:rPr>
          <w:rStyle w:val="Emphasis"/>
          <w:highlight w:val="cyan"/>
        </w:rPr>
        <w:t>pile up</w:t>
      </w:r>
      <w:r w:rsidRPr="006E735A">
        <w:rPr>
          <w:rStyle w:val="StyleUnderline"/>
        </w:rPr>
        <w:t xml:space="preserve">, planes would be grounded, clean </w:t>
      </w:r>
      <w:r w:rsidRPr="00CF7D30">
        <w:rPr>
          <w:rStyle w:val="Emphasis"/>
          <w:highlight w:val="cyan"/>
        </w:rPr>
        <w:t>water</w:t>
      </w:r>
      <w:r w:rsidRPr="006E735A">
        <w:rPr>
          <w:rStyle w:val="StyleUnderline"/>
        </w:rPr>
        <w:t xml:space="preserve"> would </w:t>
      </w:r>
      <w:r w:rsidRPr="00CF7D30">
        <w:rPr>
          <w:rStyle w:val="StyleUnderline"/>
          <w:highlight w:val="cyan"/>
        </w:rPr>
        <w:t xml:space="preserve">become a </w:t>
      </w:r>
      <w:r w:rsidRPr="00CF7D30">
        <w:rPr>
          <w:rStyle w:val="Emphasis"/>
          <w:highlight w:val="cyan"/>
        </w:rPr>
        <w:t>luxury</w:t>
      </w:r>
      <w:r w:rsidRPr="006E735A">
        <w:rPr>
          <w:rStyle w:val="StyleUnderline"/>
        </w:rPr>
        <w:t xml:space="preserve">, service stations would yield </w:t>
      </w:r>
      <w:r w:rsidRPr="006E735A">
        <w:rPr>
          <w:rStyle w:val="Emphasis"/>
        </w:rPr>
        <w:t>no fuel</w:t>
      </w:r>
      <w:r w:rsidRPr="006E735A">
        <w:rPr>
          <w:rStyle w:val="StyleUnderline"/>
        </w:rPr>
        <w:t xml:space="preserve">, </w:t>
      </w:r>
      <w:r w:rsidRPr="00CF7D30">
        <w:rPr>
          <w:rStyle w:val="Emphasis"/>
          <w:highlight w:val="cyan"/>
        </w:rPr>
        <w:t>hospitals</w:t>
      </w:r>
      <w:r w:rsidRPr="006E735A">
        <w:rPr>
          <w:rStyle w:val="StyleUnderline"/>
        </w:rPr>
        <w:t xml:space="preserve"> would</w:t>
      </w:r>
      <w:r w:rsidRPr="006E735A">
        <w:rPr>
          <w:sz w:val="16"/>
        </w:rPr>
        <w:t xml:space="preserve"> eventually </w:t>
      </w:r>
      <w:r w:rsidRPr="00CF7D30">
        <w:rPr>
          <w:rStyle w:val="Emphasis"/>
          <w:highlight w:val="cyan"/>
        </w:rPr>
        <w:t>go dark</w:t>
      </w:r>
      <w:r w:rsidRPr="006E735A">
        <w:rPr>
          <w:sz w:val="16"/>
        </w:rPr>
        <w:t xml:space="preserve">, financial </w:t>
      </w:r>
      <w:r w:rsidRPr="00CF7D30">
        <w:rPr>
          <w:rStyle w:val="Emphasis"/>
          <w:highlight w:val="cyan"/>
        </w:rPr>
        <w:t>transactions</w:t>
      </w:r>
      <w:r w:rsidRPr="006E735A">
        <w:rPr>
          <w:sz w:val="16"/>
        </w:rPr>
        <w:t xml:space="preserve"> </w:t>
      </w:r>
      <w:r w:rsidRPr="006E735A">
        <w:rPr>
          <w:rStyle w:val="StyleUnderline"/>
        </w:rPr>
        <w:t xml:space="preserve">would </w:t>
      </w:r>
      <w:r w:rsidRPr="00CF7D30">
        <w:rPr>
          <w:rStyle w:val="StyleUnderline"/>
          <w:highlight w:val="cyan"/>
        </w:rPr>
        <w:t>stop</w:t>
      </w:r>
      <w:r w:rsidRPr="006E735A">
        <w:rPr>
          <w:rStyle w:val="StyleUnderline"/>
        </w:rPr>
        <w:t xml:space="preserve">, and this is only the </w:t>
      </w:r>
      <w:r w:rsidRPr="006E735A">
        <w:rPr>
          <w:rStyle w:val="Emphasis"/>
        </w:rPr>
        <w:t>tip of the iceberg</w:t>
      </w:r>
      <w:r w:rsidRPr="006E735A">
        <w:rPr>
          <w:sz w:val="16"/>
        </w:rPr>
        <w:t xml:space="preserve"> – in a prolonged grid failure </w:t>
      </w:r>
      <w:r w:rsidRPr="00CF7D30">
        <w:rPr>
          <w:rStyle w:val="Emphasis"/>
          <w:highlight w:val="cyan"/>
        </w:rPr>
        <w:t>social chaos</w:t>
      </w:r>
      <w:r w:rsidRPr="00CF7D30">
        <w:rPr>
          <w:sz w:val="16"/>
          <w:highlight w:val="cyan"/>
        </w:rPr>
        <w:t xml:space="preserve"> </w:t>
      </w:r>
      <w:r w:rsidRPr="00CF7D30">
        <w:rPr>
          <w:rStyle w:val="StyleUnderline"/>
          <w:highlight w:val="cyan"/>
        </w:rPr>
        <w:t>would reign</w:t>
      </w:r>
      <w:r w:rsidRPr="006E735A">
        <w:rPr>
          <w:rStyle w:val="StyleUnderline"/>
        </w:rPr>
        <w:t xml:space="preserve">, once-eradicated </w:t>
      </w:r>
      <w:r w:rsidRPr="00CF7D30">
        <w:rPr>
          <w:rStyle w:val="Emphasis"/>
          <w:highlight w:val="cyan"/>
        </w:rPr>
        <w:t>diseases</w:t>
      </w:r>
      <w:r w:rsidRPr="00CF7D30">
        <w:rPr>
          <w:rStyle w:val="StyleUnderline"/>
          <w:highlight w:val="cyan"/>
        </w:rPr>
        <w:t xml:space="preserve"> would</w:t>
      </w:r>
      <w:r w:rsidRPr="00CF7D30">
        <w:rPr>
          <w:sz w:val="16"/>
          <w:highlight w:val="cyan"/>
        </w:rPr>
        <w:t xml:space="preserve"> </w:t>
      </w:r>
      <w:r w:rsidRPr="00CF7D30">
        <w:rPr>
          <w:rStyle w:val="Emphasis"/>
          <w:highlight w:val="cyan"/>
        </w:rPr>
        <w:t>re-emerge</w:t>
      </w:r>
      <w:r w:rsidRPr="006E735A">
        <w:rPr>
          <w:sz w:val="16"/>
        </w:rPr>
        <w:t xml:space="preserve"> </w:t>
      </w:r>
      <w:r w:rsidRPr="006E735A">
        <w:rPr>
          <w:rStyle w:val="StyleUnderline"/>
        </w:rPr>
        <w:t>and</w:t>
      </w:r>
      <w:r w:rsidRPr="006E735A">
        <w:rPr>
          <w:sz w:val="16"/>
        </w:rPr>
        <w:t xml:space="preserve">, increasingly, </w:t>
      </w:r>
      <w:r w:rsidRPr="006E735A">
        <w:rPr>
          <w:rStyle w:val="StyleUnderline"/>
        </w:rPr>
        <w:t>hope of returning to a normal life would fade</w:t>
      </w:r>
      <w:r w:rsidRPr="006E735A">
        <w:rPr>
          <w:sz w:val="16"/>
        </w:rPr>
        <w:t>.9 The notion of complete grid failure, once relegated to science fiction comics or James Bond movies, is now not only possible but also one of the most pressing national security threats today.10</w:t>
      </w:r>
    </w:p>
    <w:p w14:paraId="0283AD88" w14:textId="77777777" w:rsidR="00327F8C" w:rsidRPr="006E735A" w:rsidRDefault="00327F8C" w:rsidP="00327F8C">
      <w:pPr>
        <w:rPr>
          <w:sz w:val="16"/>
        </w:rPr>
      </w:pPr>
      <w:r w:rsidRPr="006E735A">
        <w:rPr>
          <w:sz w:val="16"/>
        </w:rPr>
        <w:t>Attacks on electric facilities are already occurring. In 2017, Duke Energy Corporation, one of the United States’ largest electricity producers, recorded more than 650 million cyber attempts to breach its utility systems.11 Duke Energy provides electricity to 7.6 million customers in six states.12 Aside from the obvious risk that a successful breach poses to Duke Energy, the effort to combat these attacks is costing the company hundreds of millions of dollars in security upgrades.13 Duke Energy is not alone; according to a recent study conducted by the cybersecurity firm BitSight, about ten per cent of electric utility companies are infected by malware.14 Perhaps one the most worrisome instances of a cyber intrusion came recently when a Kansas nuclear facility was hacked – the perceived purpose of the hack remains either unknown or undisclosed.15</w:t>
      </w:r>
    </w:p>
    <w:p w14:paraId="10A4F65A" w14:textId="77777777" w:rsidR="00327F8C" w:rsidRPr="006E735A" w:rsidRDefault="00327F8C" w:rsidP="00327F8C">
      <w:pPr>
        <w:rPr>
          <w:sz w:val="16"/>
        </w:rPr>
      </w:pPr>
      <w:r w:rsidRPr="006E735A">
        <w:rPr>
          <w:rStyle w:val="StyleUnderline"/>
        </w:rPr>
        <w:t>Thus far, intrusions into</w:t>
      </w:r>
      <w:r w:rsidRPr="006E735A">
        <w:rPr>
          <w:sz w:val="16"/>
        </w:rPr>
        <w:t xml:space="preserve"> </w:t>
      </w:r>
      <w:r w:rsidRPr="006E735A">
        <w:rPr>
          <w:rStyle w:val="Emphasis"/>
        </w:rPr>
        <w:t>U</w:t>
      </w:r>
      <w:r w:rsidRPr="006E735A">
        <w:rPr>
          <w:sz w:val="16"/>
        </w:rPr>
        <w:t xml:space="preserve">nited </w:t>
      </w:r>
      <w:r w:rsidRPr="006E735A">
        <w:rPr>
          <w:rStyle w:val="Emphasis"/>
        </w:rPr>
        <w:t>S</w:t>
      </w:r>
      <w:r w:rsidRPr="006E735A">
        <w:rPr>
          <w:sz w:val="16"/>
        </w:rPr>
        <w:t xml:space="preserve">tates </w:t>
      </w:r>
      <w:r w:rsidRPr="006E735A">
        <w:rPr>
          <w:rStyle w:val="StyleUnderline"/>
        </w:rPr>
        <w:t>grid assets have not resulted in damage to such facilities</w:t>
      </w:r>
      <w:r w:rsidRPr="006E735A">
        <w:rPr>
          <w:sz w:val="16"/>
        </w:rPr>
        <w:t xml:space="preserve"> (or, at least, such an event has not been disclosed). </w:t>
      </w:r>
      <w:r w:rsidRPr="006E735A">
        <w:rPr>
          <w:rStyle w:val="StyleUnderline"/>
        </w:rPr>
        <w:t>These events are often classified as ‘surveillance’ tactics</w:t>
      </w:r>
      <w:r w:rsidRPr="006E735A">
        <w:rPr>
          <w:sz w:val="16"/>
        </w:rPr>
        <w:t xml:space="preserve">, not disruptive.16 </w:t>
      </w:r>
      <w:r w:rsidRPr="006E735A">
        <w:rPr>
          <w:rStyle w:val="StyleUnderline"/>
        </w:rPr>
        <w:t>However, evidence abounds of utility hacks that have resulted in real-world, negative impacts. In 2015, a ‘</w:t>
      </w:r>
      <w:r w:rsidRPr="00CF7D30">
        <w:rPr>
          <w:rStyle w:val="Emphasis"/>
          <w:highlight w:val="cyan"/>
        </w:rPr>
        <w:t>Russia</w:t>
      </w:r>
      <w:r w:rsidRPr="006E735A">
        <w:rPr>
          <w:rStyle w:val="StyleUnderline"/>
        </w:rPr>
        <w:t xml:space="preserve">n intelligence unit </w:t>
      </w:r>
      <w:r w:rsidRPr="00CF7D30">
        <w:rPr>
          <w:rStyle w:val="StyleUnderline"/>
          <w:highlight w:val="cyan"/>
        </w:rPr>
        <w:t>shut off power to</w:t>
      </w:r>
      <w:r w:rsidRPr="006E735A">
        <w:rPr>
          <w:rStyle w:val="StyleUnderline"/>
        </w:rPr>
        <w:t xml:space="preserve"> hundreds of thousands of people in western </w:t>
      </w:r>
      <w:r w:rsidRPr="00CF7D30">
        <w:rPr>
          <w:rStyle w:val="Emphasis"/>
          <w:highlight w:val="cyan"/>
        </w:rPr>
        <w:t>Ukraine</w:t>
      </w:r>
      <w:r w:rsidRPr="006E735A">
        <w:rPr>
          <w:rStyle w:val="StyleUnderline"/>
        </w:rPr>
        <w:t>’.</w:t>
      </w:r>
      <w:r w:rsidRPr="006E735A">
        <w:rPr>
          <w:sz w:val="16"/>
        </w:rPr>
        <w:t xml:space="preserve">17 Although the power was only off for a few hours, American investigators discovered similarities between the Ukraine disruption and surveillance of comparable United States utilities.18 A year later, in 2016, Ukraine was attacked again, and the results were similar to those of the 2015 attack.19 However, the sophistication of the reconnaissance and the attack method had improved noticeably.20 </w:t>
      </w:r>
      <w:r w:rsidRPr="006E735A">
        <w:rPr>
          <w:rStyle w:val="StyleUnderline"/>
        </w:rPr>
        <w:t>Events like this are</w:t>
      </w:r>
      <w:r w:rsidRPr="006E735A">
        <w:rPr>
          <w:sz w:val="16"/>
        </w:rPr>
        <w:t xml:space="preserve"> </w:t>
      </w:r>
      <w:r w:rsidRPr="006E735A">
        <w:rPr>
          <w:rStyle w:val="Emphasis"/>
        </w:rPr>
        <w:t>not unique</w:t>
      </w:r>
      <w:r w:rsidRPr="006E735A">
        <w:rPr>
          <w:sz w:val="16"/>
        </w:rPr>
        <w:t xml:space="preserv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disclosed.23 These are just a few </w:t>
      </w:r>
      <w:proofErr w:type="spellStart"/>
      <w:r w:rsidRPr="006E735A">
        <w:rPr>
          <w:sz w:val="16"/>
        </w:rPr>
        <w:t>publicised</w:t>
      </w:r>
      <w:proofErr w:type="spellEnd"/>
      <w:r w:rsidRPr="006E735A">
        <w:rPr>
          <w:sz w:val="16"/>
        </w:rPr>
        <w:t xml:space="preserve"> incidents, and they illustrate the breadth of the threat and the potential consequences facing industrial nations. </w:t>
      </w:r>
      <w:r w:rsidRPr="006E735A">
        <w:rPr>
          <w:rStyle w:val="StyleUnderline"/>
        </w:rPr>
        <w:t xml:space="preserve">Should </w:t>
      </w:r>
      <w:r w:rsidRPr="00CF7D30">
        <w:rPr>
          <w:rStyle w:val="StyleUnderline"/>
          <w:highlight w:val="cyan"/>
        </w:rPr>
        <w:t xml:space="preserve">an attack </w:t>
      </w:r>
      <w:r w:rsidRPr="00CF7D30">
        <w:rPr>
          <w:rStyle w:val="Emphasis"/>
          <w:highlight w:val="cyan"/>
        </w:rPr>
        <w:t>akin</w:t>
      </w:r>
      <w:r w:rsidRPr="006E735A">
        <w:rPr>
          <w:rStyle w:val="StyleUnderline"/>
        </w:rPr>
        <w:t xml:space="preserve"> to the Ukraine intrusion come to fruition </w:t>
      </w:r>
      <w:r w:rsidRPr="00CF7D30">
        <w:rPr>
          <w:rStyle w:val="StyleUnderline"/>
          <w:highlight w:val="cyan"/>
        </w:rPr>
        <w:t>in the</w:t>
      </w:r>
      <w:r w:rsidRPr="00CF7D30">
        <w:rPr>
          <w:sz w:val="16"/>
          <w:highlight w:val="cyan"/>
        </w:rPr>
        <w:t xml:space="preserve"> </w:t>
      </w:r>
      <w:r w:rsidRPr="00CF7D30">
        <w:rPr>
          <w:rStyle w:val="Emphasis"/>
          <w:highlight w:val="cyan"/>
        </w:rPr>
        <w:t>U</w:t>
      </w:r>
      <w:r w:rsidRPr="006E735A">
        <w:rPr>
          <w:sz w:val="16"/>
        </w:rPr>
        <w:t xml:space="preserve">nited </w:t>
      </w:r>
      <w:r w:rsidRPr="00CF7D30">
        <w:rPr>
          <w:rStyle w:val="Emphasis"/>
          <w:highlight w:val="cyan"/>
        </w:rPr>
        <w:t>S</w:t>
      </w:r>
      <w:r w:rsidRPr="006E735A">
        <w:rPr>
          <w:sz w:val="16"/>
        </w:rPr>
        <w:t xml:space="preserve">tates, </w:t>
      </w:r>
      <w:r w:rsidRPr="006E735A">
        <w:rPr>
          <w:rStyle w:val="StyleUnderline"/>
        </w:rPr>
        <w:t xml:space="preserve">the results </w:t>
      </w:r>
      <w:r w:rsidRPr="00CF7D30">
        <w:rPr>
          <w:rStyle w:val="StyleUnderline"/>
          <w:highlight w:val="cyan"/>
        </w:rPr>
        <w:t xml:space="preserve">could be </w:t>
      </w:r>
      <w:r w:rsidRPr="00CF7D30">
        <w:rPr>
          <w:rStyle w:val="Emphasis"/>
          <w:highlight w:val="cyan"/>
        </w:rPr>
        <w:t>catastrophic</w:t>
      </w:r>
      <w:r w:rsidRPr="006E735A">
        <w:rPr>
          <w:rStyle w:val="Emphasis"/>
        </w:rPr>
        <w:t xml:space="preserve"> in scope</w:t>
      </w:r>
      <w:r w:rsidRPr="006E735A">
        <w:rPr>
          <w:sz w:val="16"/>
        </w:rPr>
        <w:t>.</w:t>
      </w:r>
    </w:p>
    <w:p w14:paraId="238B9A2A" w14:textId="77777777" w:rsidR="00327F8C" w:rsidRPr="006E735A" w:rsidRDefault="00327F8C" w:rsidP="00327F8C">
      <w:pPr>
        <w:rPr>
          <w:sz w:val="16"/>
        </w:rPr>
      </w:pPr>
      <w:proofErr w:type="gramStart"/>
      <w:r w:rsidRPr="006E735A">
        <w:rPr>
          <w:sz w:val="16"/>
        </w:rPr>
        <w:t>In light of</w:t>
      </w:r>
      <w:proofErr w:type="gramEnd"/>
      <w:r w:rsidRPr="006E735A">
        <w:rPr>
          <w:sz w:val="16"/>
        </w:rPr>
        <w:t xml:space="preserve"> the severity of this risk and the ever-growing likelihood of attack success, nations must take immediate action to both prevent a blackout scenario and, if needed, be prepared to confront a black start. </w:t>
      </w:r>
      <w:r w:rsidRPr="006E735A">
        <w:rPr>
          <w:rStyle w:val="StyleUnderline"/>
        </w:rPr>
        <w:t xml:space="preserve">Blackouts are </w:t>
      </w:r>
      <w:proofErr w:type="gramStart"/>
      <w:r w:rsidRPr="006E735A">
        <w:rPr>
          <w:rStyle w:val="Emphasis"/>
        </w:rPr>
        <w:t>troubling</w:t>
      </w:r>
      <w:r w:rsidRPr="006E735A">
        <w:rPr>
          <w:rStyle w:val="StyleUnderline"/>
        </w:rPr>
        <w:t xml:space="preserve"> in their own right, but</w:t>
      </w:r>
      <w:proofErr w:type="gramEnd"/>
      <w:r w:rsidRPr="006E735A">
        <w:rPr>
          <w:rStyle w:val="StyleUnderline"/>
        </w:rPr>
        <w:t xml:space="preserve"> the </w:t>
      </w:r>
      <w:r w:rsidRPr="006E735A">
        <w:rPr>
          <w:rStyle w:val="Emphasis"/>
        </w:rPr>
        <w:t>crux</w:t>
      </w:r>
      <w:r w:rsidRPr="006E735A">
        <w:rPr>
          <w:rStyle w:val="StyleUnderline"/>
        </w:rPr>
        <w:t xml:space="preserve"> of this entire topic rests on one overarching concern – when faced with a </w:t>
      </w:r>
      <w:r w:rsidRPr="006E735A">
        <w:rPr>
          <w:rStyle w:val="Emphasis"/>
        </w:rPr>
        <w:t>black start</w:t>
      </w:r>
      <w:r w:rsidRPr="006E735A">
        <w:rPr>
          <w:rStyle w:val="StyleUnderline"/>
        </w:rPr>
        <w:t xml:space="preserve">, how will power be restored and how long will it take? A blackout lasting a few </w:t>
      </w:r>
      <w:r w:rsidRPr="006E735A">
        <w:rPr>
          <w:rStyle w:val="Emphasis"/>
        </w:rPr>
        <w:t>hours</w:t>
      </w:r>
      <w:r w:rsidRPr="006E735A">
        <w:rPr>
          <w:rStyle w:val="StyleUnderline"/>
        </w:rPr>
        <w:t xml:space="preserve"> is very different from a blackout that lasts weeks or </w:t>
      </w:r>
      <w:r w:rsidRPr="006E735A">
        <w:rPr>
          <w:rStyle w:val="Emphasis"/>
        </w:rPr>
        <w:t>months</w:t>
      </w:r>
      <w:r w:rsidRPr="006E735A">
        <w:rPr>
          <w:sz w:val="16"/>
        </w:rPr>
        <w:t>. Thus, the lynchpin in thinking about grid security is how to prevent a failure so that we may avoid the immense challenges that would surely follow.</w:t>
      </w:r>
    </w:p>
    <w:p w14:paraId="3DA601F8" w14:textId="77777777" w:rsidR="00327F8C" w:rsidRPr="006E735A" w:rsidRDefault="00327F8C" w:rsidP="00327F8C">
      <w:pPr>
        <w:rPr>
          <w:sz w:val="4"/>
          <w:szCs w:val="10"/>
        </w:rPr>
      </w:pPr>
      <w:r w:rsidRPr="006E735A">
        <w:rPr>
          <w:sz w:val="4"/>
          <w:szCs w:val="10"/>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p>
    <w:p w14:paraId="24A6503A" w14:textId="77777777" w:rsidR="00327F8C" w:rsidRPr="006E735A" w:rsidRDefault="00327F8C" w:rsidP="00327F8C">
      <w:pPr>
        <w:rPr>
          <w:sz w:val="4"/>
          <w:szCs w:val="10"/>
        </w:rPr>
      </w:pPr>
      <w:r w:rsidRPr="006E735A">
        <w:rPr>
          <w:sz w:val="4"/>
          <w:szCs w:val="10"/>
        </w:rPr>
        <w:t>2. A brief history of the grid and what threatens it</w:t>
      </w:r>
    </w:p>
    <w:p w14:paraId="1B607F57" w14:textId="77777777" w:rsidR="00327F8C" w:rsidRPr="006E735A" w:rsidRDefault="00327F8C" w:rsidP="00327F8C">
      <w:pPr>
        <w:rPr>
          <w:sz w:val="4"/>
          <w:szCs w:val="10"/>
        </w:rPr>
      </w:pPr>
      <w:r w:rsidRPr="006E735A">
        <w:rPr>
          <w:sz w:val="4"/>
          <w:szCs w:val="10"/>
        </w:rPr>
        <w:t>2.1. How the United States produces and distributes power</w:t>
      </w:r>
    </w:p>
    <w:p w14:paraId="6001DDE8" w14:textId="77777777" w:rsidR="00327F8C" w:rsidRPr="006E735A" w:rsidRDefault="00327F8C" w:rsidP="00327F8C">
      <w:pPr>
        <w:rPr>
          <w:sz w:val="4"/>
          <w:szCs w:val="10"/>
        </w:rPr>
      </w:pPr>
      <w:r w:rsidRPr="006E735A">
        <w:rPr>
          <w:sz w:val="4"/>
          <w:szCs w:val="10"/>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Grid.25 The North American Grid includes two major and three minor NERC interconnections, which extend as far north as Alaska and as far south as Baja California near Mexico.26 In effect, the United States and Canada share power through various interconnection networks.27</w:t>
      </w:r>
    </w:p>
    <w:p w14:paraId="42AAFB0D" w14:textId="77777777" w:rsidR="00327F8C" w:rsidRPr="006E735A" w:rsidRDefault="00327F8C" w:rsidP="00327F8C">
      <w:pPr>
        <w:rPr>
          <w:sz w:val="4"/>
          <w:szCs w:val="10"/>
        </w:rPr>
      </w:pPr>
      <w:r w:rsidRPr="006E735A">
        <w:rPr>
          <w:sz w:val="4"/>
          <w:szCs w:val="10"/>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w:t>
      </w:r>
      <w:proofErr w:type="gramStart"/>
      <w:r w:rsidRPr="006E735A">
        <w:rPr>
          <w:sz w:val="4"/>
          <w:szCs w:val="10"/>
        </w:rPr>
        <w:t>all of</w:t>
      </w:r>
      <w:proofErr w:type="gramEnd"/>
      <w:r w:rsidRPr="006E735A">
        <w:rPr>
          <w:sz w:val="4"/>
          <w:szCs w:val="10"/>
        </w:rPr>
        <w:t xml:space="preserve"> these interconnections or some combination of them. </w:t>
      </w:r>
    </w:p>
    <w:p w14:paraId="346DFF89" w14:textId="77777777" w:rsidR="00327F8C" w:rsidRPr="006E735A" w:rsidRDefault="00327F8C" w:rsidP="00327F8C">
      <w:pPr>
        <w:rPr>
          <w:sz w:val="4"/>
          <w:szCs w:val="10"/>
        </w:rPr>
      </w:pPr>
      <w:r w:rsidRPr="006E735A">
        <w:rPr>
          <w:sz w:val="4"/>
          <w:szCs w:val="10"/>
        </w:rPr>
        <w:t xml:space="preserve">Each of the </w:t>
      </w:r>
      <w:proofErr w:type="gramStart"/>
      <w:r w:rsidRPr="006E735A">
        <w:rPr>
          <w:sz w:val="4"/>
          <w:szCs w:val="10"/>
        </w:rPr>
        <w:t>aforementioned interconnections</w:t>
      </w:r>
      <w:proofErr w:type="gramEnd"/>
      <w:r w:rsidRPr="006E735A">
        <w:rPr>
          <w:sz w:val="4"/>
          <w:szCs w:val="10"/>
        </w:rPr>
        <w:t xml:space="preserve"> has a grid architecture that is similar and is generally divided into two categories: the ‘bulk power system, often referred to as the “transmission grid,”’ and the smaller distribution grids.33 The bulk power system is the backbone of the grid. ‘It connects high-capacity power plants, transmission wires and substations that collectively generate and transport huge quantities of electricity over hundreds or thousands of miles’.34 At this macro level of power generation and transmission, regulatory standards are at their most uniform and strongest. Moreover, at the bulk power system level, most security regulations are mandatory, which yields consistent safeguards across large swathes of the grid.35 Collaboration among utility companies at the bulk power system level is often proficient, and their cybersecurity practices are often cutting edge. This is not to suggest, however, that the bulk power system is impervious to disruption. </w:t>
      </w:r>
    </w:p>
    <w:p w14:paraId="7AF0EE20" w14:textId="77777777" w:rsidR="00327F8C" w:rsidRPr="006E735A" w:rsidRDefault="00327F8C" w:rsidP="00327F8C">
      <w:pPr>
        <w:rPr>
          <w:sz w:val="4"/>
          <w:szCs w:val="10"/>
        </w:rPr>
      </w:pPr>
      <w:r w:rsidRPr="006E735A">
        <w:rPr>
          <w:sz w:val="4"/>
          <w:szCs w:val="10"/>
        </w:rPr>
        <w:t xml:space="preserve">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w:t>
      </w:r>
      <w:proofErr w:type="spellStart"/>
      <w:r w:rsidRPr="006E735A">
        <w:rPr>
          <w:sz w:val="4"/>
          <w:szCs w:val="10"/>
        </w:rPr>
        <w:t>defence</w:t>
      </w:r>
      <w:proofErr w:type="spellEnd"/>
      <w:r w:rsidRPr="006E735A">
        <w:rPr>
          <w:sz w:val="4"/>
          <w:szCs w:val="10"/>
        </w:rPr>
        <w:t xml:space="preserve"> of the bulk power system because the smaller distribution grids are less secure against cyber intrusion.37</w:t>
      </w:r>
    </w:p>
    <w:p w14:paraId="07EC4D25" w14:textId="77777777" w:rsidR="00327F8C" w:rsidRPr="006E735A" w:rsidRDefault="00327F8C" w:rsidP="00327F8C">
      <w:pPr>
        <w:rPr>
          <w:sz w:val="4"/>
          <w:szCs w:val="10"/>
        </w:rPr>
      </w:pPr>
      <w:r w:rsidRPr="006E735A">
        <w:rPr>
          <w:sz w:val="4"/>
          <w:szCs w:val="10"/>
        </w:rPr>
        <w:t>The smaller distribution grids (</w:t>
      </w:r>
      <w:proofErr w:type="spellStart"/>
      <w:r w:rsidRPr="006E735A">
        <w:rPr>
          <w:sz w:val="4"/>
          <w:szCs w:val="10"/>
        </w:rPr>
        <w:t>ie</w:t>
      </w:r>
      <w:proofErr w:type="spellEnd"/>
      <w:r w:rsidRPr="006E735A">
        <w:rPr>
          <w:sz w:val="4"/>
          <w:szCs w:val="10"/>
        </w:rPr>
        <w:t xml:space="preserve"> the </w:t>
      </w:r>
      <w:proofErr w:type="spellStart"/>
      <w:r w:rsidRPr="006E735A">
        <w:rPr>
          <w:sz w:val="4"/>
          <w:szCs w:val="10"/>
        </w:rPr>
        <w:t>non bulk</w:t>
      </w:r>
      <w:proofErr w:type="spellEnd"/>
      <w:r w:rsidRPr="006E735A">
        <w:rPr>
          <w:sz w:val="4"/>
          <w:szCs w:val="10"/>
        </w:rPr>
        <w:t xml:space="preserve"> power system) that are connected to the transmission grid are key in delivering electricity to homes and businesses. Additionally, smaller utility companies, as opposed to the corporations that manage the bulk power system, readily manage these smaller distribution networks.38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w:t>
      </w:r>
      <w:proofErr w:type="spellStart"/>
      <w:r w:rsidRPr="006E735A">
        <w:rPr>
          <w:sz w:val="4"/>
          <w:szCs w:val="10"/>
        </w:rPr>
        <w:t>cyber attacks</w:t>
      </w:r>
      <w:proofErr w:type="spellEnd"/>
      <w:r w:rsidRPr="006E735A">
        <w:rPr>
          <w:sz w:val="4"/>
          <w:szCs w:val="10"/>
        </w:rPr>
        <w:t xml:space="preserve">.40 Hackers, notably those connected with Russia, have taken notice of this fact and have exploited smaller, weaker utilities.41 These utilities ‘have trouble finding sufficiently skilled workers who understand how the computerized and physical components of the grid work together and how to protect them’.42 Although bigger utility companies often establish best cyber </w:t>
      </w:r>
      <w:proofErr w:type="spellStart"/>
      <w:r w:rsidRPr="006E735A">
        <w:rPr>
          <w:sz w:val="4"/>
          <w:szCs w:val="10"/>
        </w:rPr>
        <w:t>defence</w:t>
      </w:r>
      <w:proofErr w:type="spellEnd"/>
      <w:r w:rsidRPr="006E735A">
        <w:rPr>
          <w:sz w:val="4"/>
          <w:szCs w:val="10"/>
        </w:rPr>
        <w:t xml:space="preserv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 </w:t>
      </w:r>
    </w:p>
    <w:p w14:paraId="0F58402A" w14:textId="77777777" w:rsidR="00327F8C" w:rsidRPr="006E735A" w:rsidRDefault="00327F8C" w:rsidP="00327F8C">
      <w:pPr>
        <w:rPr>
          <w:sz w:val="4"/>
          <w:szCs w:val="10"/>
        </w:rPr>
      </w:pPr>
      <w:r w:rsidRPr="006E735A">
        <w:rPr>
          <w:sz w:val="4"/>
          <w:szCs w:val="10"/>
        </w:rPr>
        <w:t xml:space="preserve">While efforts are underway to promote better cyber </w:t>
      </w:r>
      <w:proofErr w:type="spellStart"/>
      <w:r w:rsidRPr="006E735A">
        <w:rPr>
          <w:sz w:val="4"/>
          <w:szCs w:val="10"/>
        </w:rPr>
        <w:t>defence</w:t>
      </w:r>
      <w:proofErr w:type="spellEnd"/>
      <w:r w:rsidRPr="006E735A">
        <w:rPr>
          <w:sz w:val="4"/>
          <w:szCs w:val="10"/>
        </w:rPr>
        <w:t xml:space="preserve"> management across the entire grid, small or large, another element of power generation and distribution </w:t>
      </w:r>
      <w:proofErr w:type="gramStart"/>
      <w:r w:rsidRPr="006E735A">
        <w:rPr>
          <w:sz w:val="4"/>
          <w:szCs w:val="10"/>
        </w:rPr>
        <w:t>poses</w:t>
      </w:r>
      <w:proofErr w:type="gramEnd"/>
      <w:r w:rsidRPr="006E735A">
        <w:rPr>
          <w:sz w:val="4"/>
          <w:szCs w:val="10"/>
        </w:rPr>
        <w:t xml:space="preserve">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home’.45 The burden and cost that would be inflicted upon utility companies to inspect integrity at each step of their supply chains is significant.46</w:t>
      </w:r>
    </w:p>
    <w:p w14:paraId="47A235D1" w14:textId="77777777" w:rsidR="00327F8C" w:rsidRPr="006E735A" w:rsidRDefault="00327F8C" w:rsidP="00327F8C">
      <w:pPr>
        <w:rPr>
          <w:sz w:val="4"/>
          <w:szCs w:val="10"/>
        </w:rPr>
      </w:pPr>
      <w:r w:rsidRPr="006E735A">
        <w:rPr>
          <w:sz w:val="4"/>
          <w:szCs w:val="10"/>
        </w:rPr>
        <w:t xml:space="preserve">Thankfully, the federal government has </w:t>
      </w:r>
      <w:proofErr w:type="spellStart"/>
      <w:r w:rsidRPr="006E735A">
        <w:rPr>
          <w:sz w:val="4"/>
          <w:szCs w:val="10"/>
        </w:rPr>
        <w:t>recognised</w:t>
      </w:r>
      <w:proofErr w:type="spellEnd"/>
      <w:r w:rsidRPr="006E735A">
        <w:rPr>
          <w:sz w:val="4"/>
          <w:szCs w:val="10"/>
        </w:rPr>
        <w:t xml:space="preserve">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 </w:t>
      </w:r>
    </w:p>
    <w:p w14:paraId="34F7735C" w14:textId="77777777" w:rsidR="00327F8C" w:rsidRPr="006E735A" w:rsidRDefault="00327F8C" w:rsidP="00327F8C">
      <w:pPr>
        <w:rPr>
          <w:sz w:val="4"/>
          <w:szCs w:val="10"/>
        </w:rPr>
      </w:pPr>
      <w:r w:rsidRPr="006E735A">
        <w:rPr>
          <w:sz w:val="4"/>
          <w:szCs w:val="10"/>
        </w:rPr>
        <w:t xml:space="preserve">In effect, the United States grid is a patchwork quilt of digital and physical technology from innumerable sources. To provide absolute cyber </w:t>
      </w:r>
      <w:proofErr w:type="spellStart"/>
      <w:r w:rsidRPr="006E735A">
        <w:rPr>
          <w:sz w:val="4"/>
          <w:szCs w:val="10"/>
        </w:rPr>
        <w:t>defence</w:t>
      </w:r>
      <w:proofErr w:type="spellEnd"/>
      <w:r w:rsidRPr="006E735A">
        <w:rPr>
          <w:sz w:val="4"/>
          <w:szCs w:val="10"/>
        </w:rPr>
        <w:t xml:space="preserve"> of this system would require surveillance and analysis of every single component of the grid, yet it is impossible to even properly inventory every single component of the grid let alone monitor it perfectly. </w:t>
      </w:r>
    </w:p>
    <w:p w14:paraId="1411617F" w14:textId="77777777" w:rsidR="00327F8C" w:rsidRPr="006E735A" w:rsidRDefault="00327F8C" w:rsidP="00327F8C">
      <w:pPr>
        <w:rPr>
          <w:sz w:val="4"/>
          <w:szCs w:val="10"/>
        </w:rPr>
      </w:pPr>
      <w:r w:rsidRPr="006E735A">
        <w:rPr>
          <w:sz w:val="4"/>
          <w:szCs w:val="10"/>
        </w:rPr>
        <w:t xml:space="preserve">To add further complexity to the grid, new technology is emerging each day that expands the vectors of potential </w:t>
      </w:r>
      <w:proofErr w:type="spellStart"/>
      <w:r w:rsidRPr="006E735A">
        <w:rPr>
          <w:sz w:val="4"/>
          <w:szCs w:val="10"/>
        </w:rPr>
        <w:t>cyber attacks</w:t>
      </w:r>
      <w:proofErr w:type="spellEnd"/>
      <w:r w:rsidRPr="006E735A">
        <w:rPr>
          <w:sz w:val="4"/>
          <w:szCs w:val="10"/>
        </w:rPr>
        <w:t xml:space="preserve">. The phrase ‘Internet of Things’ is used to describe physical devices that are linked to Internet communication systems.51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 </w:t>
      </w:r>
    </w:p>
    <w:p w14:paraId="79D60D24" w14:textId="77777777" w:rsidR="00327F8C" w:rsidRPr="006E735A" w:rsidRDefault="00327F8C" w:rsidP="00327F8C">
      <w:pPr>
        <w:rPr>
          <w:sz w:val="4"/>
          <w:szCs w:val="10"/>
        </w:rPr>
      </w:pPr>
      <w:r w:rsidRPr="006E735A">
        <w:rPr>
          <w:sz w:val="4"/>
          <w:szCs w:val="10"/>
        </w:rPr>
        <w:t>In the world of electricity distribution, Internet of Things instruments often come in the form of so-called ‘smart meters’.53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monitoring.56 It is expected that 588 million smart meters will be installed worldwide by 2022.57</w:t>
      </w:r>
    </w:p>
    <w:p w14:paraId="23C30D46" w14:textId="77777777" w:rsidR="00327F8C" w:rsidRPr="006E735A" w:rsidRDefault="00327F8C" w:rsidP="00327F8C">
      <w:pPr>
        <w:rPr>
          <w:sz w:val="4"/>
          <w:szCs w:val="10"/>
        </w:rPr>
      </w:pPr>
      <w:r w:rsidRPr="006E735A">
        <w:rPr>
          <w:sz w:val="4"/>
          <w:szCs w:val="10"/>
        </w:rPr>
        <w:t>The problem here is the vast amount of infrastructure needed to support such a setup. Any smart electric grid needs a parallel telecommunications network to collect and harness the volumes of data it will generate, and that makes every connected thermostat or smart refrigerator a potential entry point for cyber intruders.58</w:t>
      </w:r>
    </w:p>
    <w:p w14:paraId="0CE0FF30" w14:textId="77777777" w:rsidR="00327F8C" w:rsidRPr="006E735A" w:rsidRDefault="00327F8C" w:rsidP="00327F8C">
      <w:pPr>
        <w:rPr>
          <w:sz w:val="4"/>
          <w:szCs w:val="10"/>
        </w:rPr>
      </w:pPr>
      <w:r w:rsidRPr="006E735A">
        <w:rPr>
          <w:sz w:val="4"/>
          <w:szCs w:val="10"/>
        </w:rPr>
        <w:t xml:space="preserve">The bottom line is that Internet of Things devices have the potential to transform the ‘largest interconnected machine in the world’ into a machine that is infinitely more complex and more vulnerable that it is presently. </w:t>
      </w:r>
      <w:proofErr w:type="gramStart"/>
      <w:r w:rsidRPr="006E735A">
        <w:rPr>
          <w:sz w:val="4"/>
          <w:szCs w:val="10"/>
        </w:rPr>
        <w:t>That being said, if</w:t>
      </w:r>
      <w:proofErr w:type="gramEnd"/>
      <w:r w:rsidRPr="006E735A">
        <w:rPr>
          <w:sz w:val="4"/>
          <w:szCs w:val="10"/>
        </w:rPr>
        <w:t xml:space="preserve"> smart grid technology is developed with grid security as a fundamental </w:t>
      </w:r>
      <w:proofErr w:type="gramStart"/>
      <w:r w:rsidRPr="006E735A">
        <w:rPr>
          <w:sz w:val="4"/>
          <w:szCs w:val="10"/>
        </w:rPr>
        <w:t>objective</w:t>
      </w:r>
      <w:proofErr w:type="gramEnd"/>
      <w:r w:rsidRPr="006E735A">
        <w:rPr>
          <w:sz w:val="4"/>
          <w:szCs w:val="10"/>
        </w:rPr>
        <w:t xml:space="preserve"> then it may afford greater security, rather than less.59</w:t>
      </w:r>
    </w:p>
    <w:p w14:paraId="2EAA963A" w14:textId="77777777" w:rsidR="00327F8C" w:rsidRPr="006E735A" w:rsidRDefault="00327F8C" w:rsidP="00327F8C">
      <w:pPr>
        <w:rPr>
          <w:sz w:val="4"/>
          <w:szCs w:val="10"/>
        </w:rPr>
      </w:pPr>
      <w:r w:rsidRPr="006E735A">
        <w:rPr>
          <w:sz w:val="4"/>
          <w:szCs w:val="10"/>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risk’.61 The plan states that it has three priorities: first, strengthen energy sector cybersecurity partnerships; second, coordinate cyber incident response and recovery; and, third, accelerate game-changing research and development of resilient energy delivery systems.62</w:t>
      </w:r>
    </w:p>
    <w:p w14:paraId="6151F4FA" w14:textId="77777777" w:rsidR="00327F8C" w:rsidRPr="006E735A" w:rsidRDefault="00327F8C" w:rsidP="00327F8C">
      <w:pPr>
        <w:rPr>
          <w:sz w:val="4"/>
          <w:szCs w:val="10"/>
        </w:rPr>
      </w:pPr>
      <w:r w:rsidRPr="006E735A">
        <w:rPr>
          <w:sz w:val="4"/>
          <w:szCs w:val="10"/>
        </w:rPr>
        <w:t xml:space="preserve">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w:t>
      </w:r>
      <w:proofErr w:type="spellStart"/>
      <w:r w:rsidRPr="006E735A">
        <w:rPr>
          <w:sz w:val="4"/>
          <w:szCs w:val="10"/>
        </w:rPr>
        <w:t>nationalise</w:t>
      </w:r>
      <w:proofErr w:type="spellEnd"/>
      <w:r w:rsidRPr="006E735A">
        <w:rPr>
          <w:sz w:val="4"/>
          <w:szCs w:val="10"/>
        </w:rPr>
        <w:t xml:space="preserve"> grid security protocols.65</w:t>
      </w:r>
    </w:p>
    <w:p w14:paraId="203006B8" w14:textId="77777777" w:rsidR="00327F8C" w:rsidRPr="006E735A" w:rsidRDefault="00327F8C" w:rsidP="00327F8C">
      <w:pPr>
        <w:rPr>
          <w:sz w:val="4"/>
          <w:szCs w:val="10"/>
        </w:rPr>
      </w:pPr>
      <w:r w:rsidRPr="006E735A">
        <w:rPr>
          <w:sz w:val="4"/>
          <w:szCs w:val="10"/>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services.66 Due to these concerns, federal management of the grid is likely to expand beyond the purview of the Department of Energy and become more of an interagency concern.67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p>
    <w:p w14:paraId="6D7E89E5" w14:textId="77777777" w:rsidR="00327F8C" w:rsidRPr="006E735A" w:rsidRDefault="00327F8C" w:rsidP="00327F8C">
      <w:pPr>
        <w:rPr>
          <w:sz w:val="4"/>
          <w:szCs w:val="10"/>
        </w:rPr>
      </w:pPr>
      <w:r w:rsidRPr="006E735A">
        <w:rPr>
          <w:sz w:val="4"/>
          <w:szCs w:val="10"/>
        </w:rPr>
        <w:t xml:space="preserve">2.2. What are </w:t>
      </w:r>
      <w:proofErr w:type="spellStart"/>
      <w:r w:rsidRPr="006E735A">
        <w:rPr>
          <w:sz w:val="4"/>
          <w:szCs w:val="10"/>
        </w:rPr>
        <w:t>cyber attacks</w:t>
      </w:r>
      <w:proofErr w:type="spellEnd"/>
      <w:r w:rsidRPr="006E735A">
        <w:rPr>
          <w:sz w:val="4"/>
          <w:szCs w:val="10"/>
        </w:rPr>
        <w:t>, and how do they impact the grid?</w:t>
      </w:r>
    </w:p>
    <w:p w14:paraId="2A7D1A37" w14:textId="77777777" w:rsidR="00327F8C" w:rsidRPr="006E735A" w:rsidRDefault="00327F8C" w:rsidP="00327F8C">
      <w:pPr>
        <w:rPr>
          <w:sz w:val="4"/>
          <w:szCs w:val="10"/>
        </w:rPr>
      </w:pPr>
      <w:proofErr w:type="spellStart"/>
      <w:r w:rsidRPr="006E735A">
        <w:rPr>
          <w:sz w:val="4"/>
          <w:szCs w:val="10"/>
        </w:rPr>
        <w:t>Cyber attacks</w:t>
      </w:r>
      <w:proofErr w:type="spellEnd"/>
      <w:r w:rsidRPr="006E735A">
        <w:rPr>
          <w:sz w:val="4"/>
          <w:szCs w:val="10"/>
        </w:rPr>
        <w:t xml:space="preserve"> manifest in numerous ways, from credit-card-data heists to physical destruction of uranium enrichment facilities.68 Because of this feature, it is often challenging to sufficiently define a </w:t>
      </w:r>
      <w:proofErr w:type="spellStart"/>
      <w:r w:rsidRPr="006E735A">
        <w:rPr>
          <w:sz w:val="4"/>
          <w:szCs w:val="10"/>
        </w:rPr>
        <w:t>cyber attack</w:t>
      </w:r>
      <w:proofErr w:type="spellEnd"/>
      <w:r w:rsidRPr="006E735A">
        <w:rPr>
          <w:sz w:val="4"/>
          <w:szCs w:val="10"/>
        </w:rPr>
        <w:t xml:space="preserve">, but Merriam-Webster defines it as ‘an attempt to gain illegal access to a computer or computer system for the purpose of causing damage or harm’.69 It is in the nature of the damage or harm inflicted that </w:t>
      </w:r>
      <w:proofErr w:type="spellStart"/>
      <w:r w:rsidRPr="006E735A">
        <w:rPr>
          <w:sz w:val="4"/>
          <w:szCs w:val="10"/>
        </w:rPr>
        <w:t>cyber attacks</w:t>
      </w:r>
      <w:proofErr w:type="spellEnd"/>
      <w:r w:rsidRPr="006E735A">
        <w:rPr>
          <w:sz w:val="4"/>
          <w:szCs w:val="10"/>
        </w:rPr>
        <w:t xml:space="preserve"> take on so many forms. Generally, </w:t>
      </w:r>
      <w:proofErr w:type="spellStart"/>
      <w:r w:rsidRPr="006E735A">
        <w:rPr>
          <w:sz w:val="4"/>
          <w:szCs w:val="10"/>
        </w:rPr>
        <w:t>cyber attacks</w:t>
      </w:r>
      <w:proofErr w:type="spellEnd"/>
      <w:r w:rsidRPr="006E735A">
        <w:rPr>
          <w:sz w:val="4"/>
          <w:szCs w:val="10"/>
        </w:rPr>
        <w:t xml:space="preserve"> come in two varieties, either cybercrime or cyber warfare.70</w:t>
      </w:r>
    </w:p>
    <w:p w14:paraId="1C638BC5" w14:textId="77777777" w:rsidR="00327F8C" w:rsidRPr="006E735A" w:rsidRDefault="00327F8C" w:rsidP="00327F8C">
      <w:pPr>
        <w:rPr>
          <w:sz w:val="4"/>
          <w:szCs w:val="10"/>
        </w:rPr>
      </w:pPr>
      <w:r w:rsidRPr="006E735A">
        <w:rPr>
          <w:sz w:val="4"/>
          <w:szCs w:val="10"/>
        </w:rPr>
        <w:t xml:space="preserve">Cybercrime includes financial fraud, identify theft, corporate espionage, hacktivism and a myriad of other forms that are notable for their lack of national security implications.71 Frequently, the tools of the trade used in cyber aggression are developed and </w:t>
      </w:r>
      <w:proofErr w:type="gramStart"/>
      <w:r w:rsidRPr="006E735A">
        <w:rPr>
          <w:sz w:val="4"/>
          <w:szCs w:val="10"/>
        </w:rPr>
        <w:t>honed in</w:t>
      </w:r>
      <w:proofErr w:type="gramEnd"/>
      <w:r w:rsidRPr="006E735A">
        <w:rPr>
          <w:sz w:val="4"/>
          <w:szCs w:val="10"/>
        </w:rPr>
        <w:t xml:space="preserve">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w:t>
      </w:r>
      <w:proofErr w:type="spellStart"/>
      <w:r w:rsidRPr="006E735A">
        <w:rPr>
          <w:sz w:val="4"/>
          <w:szCs w:val="10"/>
        </w:rPr>
        <w:t>cyber attack</w:t>
      </w:r>
      <w:proofErr w:type="spellEnd"/>
      <w:r w:rsidRPr="006E735A">
        <w:rPr>
          <w:sz w:val="4"/>
          <w:szCs w:val="10"/>
        </w:rPr>
        <w:t xml:space="preserve">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p>
    <w:p w14:paraId="31F5CB9A" w14:textId="77777777" w:rsidR="00327F8C" w:rsidRPr="006E735A" w:rsidRDefault="00327F8C" w:rsidP="00327F8C">
      <w:pPr>
        <w:rPr>
          <w:sz w:val="4"/>
          <w:szCs w:val="10"/>
        </w:rPr>
      </w:pPr>
      <w:r w:rsidRPr="006E735A">
        <w:rPr>
          <w:sz w:val="4"/>
          <w:szCs w:val="10"/>
        </w:rPr>
        <w:t xml:space="preserve">Cyber war, much as the name suggests, is the execution of war strategies through </w:t>
      </w:r>
      <w:proofErr w:type="spellStart"/>
      <w:r w:rsidRPr="006E735A">
        <w:rPr>
          <w:sz w:val="4"/>
          <w:szCs w:val="10"/>
        </w:rPr>
        <w:t>cyber attacks</w:t>
      </w:r>
      <w:proofErr w:type="spellEnd"/>
      <w:r w:rsidRPr="006E735A">
        <w:rPr>
          <w:sz w:val="4"/>
          <w:szCs w:val="10"/>
        </w:rPr>
        <w:t xml:space="preserve">.74 Unlike cybercrime, cyber war is often the result of state action as opposed to non-state actors, and it often carries higher stakes than cybercrime. A caveat to this point, however, is that state actors may rely on non-state actors to administer </w:t>
      </w:r>
      <w:proofErr w:type="spellStart"/>
      <w:r w:rsidRPr="006E735A">
        <w:rPr>
          <w:sz w:val="4"/>
          <w:szCs w:val="10"/>
        </w:rPr>
        <w:t>cyber attacks</w:t>
      </w:r>
      <w:proofErr w:type="spellEnd"/>
      <w:r w:rsidRPr="006E735A">
        <w:rPr>
          <w:sz w:val="4"/>
          <w:szCs w:val="10"/>
        </w:rPr>
        <w:t xml:space="preserve"> as a means of making attribution more difficult.75 In its most direct form, cyber warfare involves attacks on military assets. However, the National Intelligence Council Report Global Trends 2025 made a distressing comment that suggests </w:t>
      </w:r>
      <w:proofErr w:type="spellStart"/>
      <w:r w:rsidRPr="006E735A">
        <w:rPr>
          <w:sz w:val="4"/>
          <w:szCs w:val="10"/>
        </w:rPr>
        <w:t>cyber attacks</w:t>
      </w:r>
      <w:proofErr w:type="spellEnd"/>
      <w:r w:rsidRPr="006E735A">
        <w:rPr>
          <w:sz w:val="4"/>
          <w:szCs w:val="10"/>
        </w:rPr>
        <w:t xml:space="preserve"> could extend beyond the battlefield of traditional military targets: ‘Cyber and sabotage attacks on critical US economic, energy, and transportation infrastructure might be viewed by some adversaries as a way to circumvent [United States] strengths on the battlefield and attack directly [United States] interests at home’.76</w:t>
      </w:r>
    </w:p>
    <w:p w14:paraId="3D908DEA" w14:textId="77777777" w:rsidR="00327F8C" w:rsidRPr="006E735A" w:rsidRDefault="00327F8C" w:rsidP="00327F8C">
      <w:pPr>
        <w:rPr>
          <w:sz w:val="4"/>
          <w:szCs w:val="10"/>
        </w:rPr>
      </w:pPr>
      <w:r w:rsidRPr="006E735A">
        <w:rPr>
          <w:sz w:val="4"/>
          <w:szCs w:val="10"/>
        </w:rPr>
        <w:t xml:space="preserve">For purposes of this article, it is the National Intelligence Council's reference to critical infrastructure that is most relevant. Properly functioning transportation systems, energy production, Internet services and financial markets are essential to modern life, but among the various forms of critical infrastructure none is perhaps more essential than electricity production and distribution. Without a functioning grid, the </w:t>
      </w:r>
      <w:proofErr w:type="gramStart"/>
      <w:r w:rsidRPr="006E735A">
        <w:rPr>
          <w:sz w:val="4"/>
          <w:szCs w:val="10"/>
        </w:rPr>
        <w:t>aforementioned elements</w:t>
      </w:r>
      <w:proofErr w:type="gramEnd"/>
      <w:r w:rsidRPr="006E735A">
        <w:rPr>
          <w:sz w:val="4"/>
          <w:szCs w:val="10"/>
        </w:rPr>
        <w:t xml:space="preserve"> of society are all diminished. This fact makes grid security a leading concern in any discussion of </w:t>
      </w:r>
      <w:proofErr w:type="spellStart"/>
      <w:r w:rsidRPr="006E735A">
        <w:rPr>
          <w:sz w:val="4"/>
          <w:szCs w:val="10"/>
        </w:rPr>
        <w:t>cyber attack</w:t>
      </w:r>
      <w:proofErr w:type="spellEnd"/>
      <w:r w:rsidRPr="006E735A">
        <w:rPr>
          <w:sz w:val="4"/>
          <w:szCs w:val="10"/>
        </w:rPr>
        <w:t xml:space="preserve"> risk. In other words, we have entered a phase in modern life where war strategy may, and likely will, include tactics designed to disrupt or disable an essential element of our </w:t>
      </w:r>
      <w:proofErr w:type="spellStart"/>
      <w:r w:rsidRPr="006E735A">
        <w:rPr>
          <w:sz w:val="4"/>
          <w:szCs w:val="10"/>
        </w:rPr>
        <w:t>civilisation</w:t>
      </w:r>
      <w:proofErr w:type="spellEnd"/>
      <w:r w:rsidRPr="006E735A">
        <w:rPr>
          <w:sz w:val="4"/>
          <w:szCs w:val="10"/>
        </w:rPr>
        <w:t xml:space="preserve"> – our ability to produce and distribute electricity to our population. At the risk of hyperbole, this feature of 21st century war-making turns a cyber threat into a potential existential threat.</w:t>
      </w:r>
    </w:p>
    <w:p w14:paraId="6DA121F9" w14:textId="77777777" w:rsidR="00327F8C" w:rsidRPr="006E735A" w:rsidRDefault="00327F8C" w:rsidP="00327F8C">
      <w:pPr>
        <w:rPr>
          <w:sz w:val="4"/>
          <w:szCs w:val="10"/>
        </w:rPr>
      </w:pPr>
      <w:r w:rsidRPr="006E735A">
        <w:rPr>
          <w:sz w:val="4"/>
          <w:szCs w:val="10"/>
        </w:rPr>
        <w:t>3. The current situation</w:t>
      </w:r>
    </w:p>
    <w:p w14:paraId="59A130BC" w14:textId="77777777" w:rsidR="00327F8C" w:rsidRPr="006E735A" w:rsidRDefault="00327F8C" w:rsidP="00327F8C">
      <w:pPr>
        <w:rPr>
          <w:sz w:val="4"/>
          <w:szCs w:val="10"/>
        </w:rPr>
      </w:pPr>
      <w:r w:rsidRPr="006E735A">
        <w:rPr>
          <w:sz w:val="4"/>
          <w:szCs w:val="10"/>
        </w:rPr>
        <w:t>3.1. Global order vs global mayhem</w:t>
      </w:r>
    </w:p>
    <w:p w14:paraId="17D79010" w14:textId="77777777" w:rsidR="00327F8C" w:rsidRPr="006E735A" w:rsidRDefault="00327F8C" w:rsidP="00327F8C">
      <w:pPr>
        <w:rPr>
          <w:sz w:val="4"/>
          <w:szCs w:val="10"/>
        </w:rPr>
      </w:pPr>
      <w:r w:rsidRPr="006E735A">
        <w:rPr>
          <w:sz w:val="4"/>
          <w:szCs w:val="10"/>
        </w:rPr>
        <w:t xml:space="preserve">It is fair to question whether our electric grid is truly at risk of a major attack and subsequent disruption.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w:t>
      </w:r>
      <w:proofErr w:type="gramStart"/>
      <w:r w:rsidRPr="006E735A">
        <w:rPr>
          <w:sz w:val="4"/>
          <w:szCs w:val="10"/>
        </w:rPr>
        <w:t>as a result of</w:t>
      </w:r>
      <w:proofErr w:type="gramEnd"/>
      <w:r w:rsidRPr="006E735A">
        <w:rPr>
          <w:sz w:val="4"/>
          <w:szCs w:val="10"/>
        </w:rPr>
        <w:t xml:space="preserve"> a </w:t>
      </w:r>
      <w:proofErr w:type="spellStart"/>
      <w:r w:rsidRPr="006E735A">
        <w:rPr>
          <w:sz w:val="4"/>
          <w:szCs w:val="10"/>
        </w:rPr>
        <w:t>cyber attack</w:t>
      </w:r>
      <w:proofErr w:type="spellEnd"/>
      <w:r w:rsidRPr="006E735A">
        <w:rPr>
          <w:sz w:val="4"/>
          <w:szCs w:val="10"/>
        </w:rPr>
        <w:t xml:space="preserve"> is really the risk that it might appear to be in modern life. Put differently, are we in a pre-September-11 moment or are we simply dabbling in apocalyptic paranoia? </w:t>
      </w:r>
    </w:p>
    <w:p w14:paraId="43BE81A4" w14:textId="77777777" w:rsidR="00327F8C" w:rsidRPr="006E735A" w:rsidRDefault="00327F8C" w:rsidP="00327F8C">
      <w:pPr>
        <w:rPr>
          <w:sz w:val="4"/>
          <w:szCs w:val="10"/>
        </w:rPr>
      </w:pPr>
      <w:r w:rsidRPr="006E735A">
        <w:rPr>
          <w:sz w:val="4"/>
          <w:szCs w:val="10"/>
        </w:rPr>
        <w:t xml:space="preserve">The topic of nation state hacking often leads to Russia because few countries have demonstrated both the will and the acumen needed to execute large-scale </w:t>
      </w:r>
      <w:proofErr w:type="spellStart"/>
      <w:r w:rsidRPr="006E735A">
        <w:rPr>
          <w:sz w:val="4"/>
          <w:szCs w:val="10"/>
        </w:rPr>
        <w:t>cyber attacks</w:t>
      </w:r>
      <w:proofErr w:type="spellEnd"/>
      <w:r w:rsidRPr="006E735A">
        <w:rPr>
          <w:sz w:val="4"/>
          <w:szCs w:val="10"/>
        </w:rPr>
        <w:t>.77 To answer the question of whether electric grid hacking is a figment of science fiction or a tangible threat, we start with Ukraine.</w:t>
      </w:r>
    </w:p>
    <w:p w14:paraId="7E804385" w14:textId="77777777" w:rsidR="00327F8C" w:rsidRPr="006E735A" w:rsidRDefault="00327F8C" w:rsidP="00327F8C">
      <w:pPr>
        <w:rPr>
          <w:sz w:val="4"/>
          <w:szCs w:val="10"/>
        </w:rPr>
      </w:pPr>
      <w:r w:rsidRPr="006E735A">
        <w:rPr>
          <w:sz w:val="4"/>
          <w:szCs w:val="10"/>
        </w:rPr>
        <w:t xml:space="preserve">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w:t>
      </w:r>
      <w:proofErr w:type="spellStart"/>
      <w:r w:rsidRPr="006E735A">
        <w:rPr>
          <w:sz w:val="4"/>
          <w:szCs w:val="10"/>
        </w:rPr>
        <w:t>centres</w:t>
      </w:r>
      <w:proofErr w:type="spellEnd"/>
      <w:r w:rsidRPr="006E735A">
        <w:rPr>
          <w:sz w:val="4"/>
          <w:szCs w:val="10"/>
        </w:rPr>
        <w:t xml:space="preserve"> to prevent affected customers from reporting power outages.80</w:t>
      </w:r>
    </w:p>
    <w:p w14:paraId="19AB4872" w14:textId="77777777" w:rsidR="00327F8C" w:rsidRPr="006E735A" w:rsidRDefault="00327F8C" w:rsidP="00327F8C">
      <w:pPr>
        <w:rPr>
          <w:sz w:val="4"/>
          <w:szCs w:val="10"/>
        </w:rPr>
      </w:pPr>
      <w:r w:rsidRPr="006E735A">
        <w:rPr>
          <w:sz w:val="4"/>
          <w:szCs w:val="10"/>
        </w:rPr>
        <w:t xml:space="preserve">Robert Lee, a former cyber warfare operations officer for the United States Air Force and co-founder of Dragos Security, said the Ukraine attack was ‘brilliant’.81 He went on to highlight that the attack was sophisticated in terms of logistics, operations and the malware tools used.82 Lee also suggests that the attack was likely coordinated among various actors, including but not exclusive to cybercriminals and nation states.83 Lee is reluctant to attribute the hack to any one actor, including Russia; however, that has not stopped Ukraine from blaming their former Soviet master.84 This highlights a recurring problem with </w:t>
      </w:r>
      <w:proofErr w:type="spellStart"/>
      <w:r w:rsidRPr="006E735A">
        <w:rPr>
          <w:sz w:val="4"/>
          <w:szCs w:val="10"/>
        </w:rPr>
        <w:t>cyber attacks</w:t>
      </w:r>
      <w:proofErr w:type="spellEnd"/>
      <w:r w:rsidRPr="006E735A">
        <w:rPr>
          <w:sz w:val="4"/>
          <w:szCs w:val="10"/>
        </w:rPr>
        <w:t>: namely, that it is often difficult, if not impossible, to attribute blame to the responsible party.85</w:t>
      </w:r>
    </w:p>
    <w:p w14:paraId="5B06EBF1" w14:textId="77777777" w:rsidR="00327F8C" w:rsidRPr="006E735A" w:rsidRDefault="00327F8C" w:rsidP="00327F8C">
      <w:pPr>
        <w:rPr>
          <w:sz w:val="4"/>
          <w:szCs w:val="10"/>
        </w:rPr>
      </w:pPr>
      <w:r w:rsidRPr="006E735A">
        <w:rPr>
          <w:sz w:val="4"/>
          <w:szCs w:val="10"/>
        </w:rPr>
        <w:t>It may be that the 2015 Ukrainian grid attack was simply a harbinger of things to come, because the Ukrainian grid was struck again almost a year later,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p>
    <w:p w14:paraId="33967509" w14:textId="77777777" w:rsidR="00327F8C" w:rsidRPr="006E735A" w:rsidRDefault="00327F8C" w:rsidP="00327F8C">
      <w:pPr>
        <w:rPr>
          <w:sz w:val="4"/>
          <w:szCs w:val="10"/>
        </w:rPr>
      </w:pPr>
      <w:r w:rsidRPr="006E735A">
        <w:rPr>
          <w:sz w:val="4"/>
          <w:szCs w:val="10"/>
        </w:rPr>
        <w:t>In the end, Ukraine emerged from these attacks mostly unscathed, but the events marked a far more troubling revelation: that Ukraine is merely a testing ground for cyber warfare tools and tactics.89 Since 2016, Ukraine has become ground zero for cyber war shows of force:</w:t>
      </w:r>
    </w:p>
    <w:p w14:paraId="2E14B71B" w14:textId="77777777" w:rsidR="00327F8C" w:rsidRPr="006E735A" w:rsidRDefault="00327F8C" w:rsidP="00327F8C">
      <w:pPr>
        <w:rPr>
          <w:sz w:val="4"/>
          <w:szCs w:val="10"/>
        </w:rPr>
      </w:pPr>
      <w:r w:rsidRPr="006E735A">
        <w:rPr>
          <w:sz w:val="4"/>
          <w:szCs w:val="10"/>
        </w:rPr>
        <w:t xml:space="preserve"> ‘Ukraine is [a] live-fire space’, says Kenneth Geers, a veteran cybersecurity expert and senior fellow at the Atlantic Council who advises NATO's Tallinn cyber center and spent time on the ground in Ukraine to study the country's cyber conflict. Much like global powers [that] fought proxy wars in the Middle East or Africa during the Cold War, Ukraine has become a battleground in a cyberwar arms race for global influence.90</w:t>
      </w:r>
    </w:p>
    <w:p w14:paraId="6BC162AB" w14:textId="77777777" w:rsidR="00327F8C" w:rsidRPr="006E735A" w:rsidRDefault="00327F8C" w:rsidP="00327F8C">
      <w:pPr>
        <w:rPr>
          <w:sz w:val="4"/>
          <w:szCs w:val="10"/>
        </w:rPr>
      </w:pPr>
      <w:r w:rsidRPr="006E735A">
        <w:rPr>
          <w:sz w:val="4"/>
          <w:szCs w:val="10"/>
        </w:rPr>
        <w:t>While it may at first seem desirable to other nations for Ukraine to bear the burden of being a proverbial testing ground, what happens in Ukraine is not staying in Ukraine. Rather, Ukraine is simply a sharpening stone for the swords that are likely to be used against stronger adversaries like the United States and its NATO allies.</w:t>
      </w:r>
    </w:p>
    <w:p w14:paraId="74F32E7B" w14:textId="77777777" w:rsidR="00327F8C" w:rsidRPr="006E735A" w:rsidRDefault="00327F8C" w:rsidP="00327F8C">
      <w:pPr>
        <w:rPr>
          <w:sz w:val="4"/>
          <w:szCs w:val="10"/>
        </w:rPr>
      </w:pPr>
      <w:r w:rsidRPr="006E735A">
        <w:rPr>
          <w:sz w:val="4"/>
          <w:szCs w:val="10"/>
        </w:rPr>
        <w:t xml:space="preserve">Contemporaneous with the Ukraine attacks, US grid systems were suffering similar intrusions. Unlike the Ukraine hacks, the US grid intrusion did not result in a lights-out scenario; however, Jonathan Homer, chief of industrial-control-system analysis for the Department of Homeland Security, said that attacks ‘got to the point where they could have thrown switches’.91 To this day, the grid is still under frequent attack.92 Many grid security experts suspect Russia is involved in the bulk of the grid intrusion efforts, but also express concern that Iran and North Korea are probing weaknesses in grid defence.93 Attempts to infiltrate and possibly disrupt power distribution has extended to attacks on nuclear power plants.94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 </w:t>
      </w:r>
    </w:p>
    <w:p w14:paraId="304B2855" w14:textId="77777777" w:rsidR="00327F8C" w:rsidRPr="006E735A" w:rsidRDefault="00327F8C" w:rsidP="00327F8C">
      <w:pPr>
        <w:rPr>
          <w:sz w:val="4"/>
          <w:szCs w:val="10"/>
        </w:rPr>
      </w:pPr>
      <w:r w:rsidRPr="006E735A">
        <w:rPr>
          <w:sz w:val="4"/>
          <w:szCs w:val="10"/>
        </w:rPr>
        <w:t xml:space="preserve">The testing of cyber weaponry abroad and the discoveries of foreign reconnaissance at home all raise the same alarming question: if these are the means, what is the end? In part, foreign actors likely see cyber warfare as a way of asymmetrically confronting the vast power of the United States military (and its NATO allies).96 It remains merely speculative at this time whether a large-scale grid disruption is the goal of foreign actors engaged in these activities. Nonetheless, it is evident that the will is </w:t>
      </w:r>
      <w:proofErr w:type="gramStart"/>
      <w:r w:rsidRPr="006E735A">
        <w:rPr>
          <w:sz w:val="4"/>
          <w:szCs w:val="10"/>
        </w:rPr>
        <w:t>present</w:t>
      </w:r>
      <w:proofErr w:type="gramEnd"/>
      <w:r w:rsidRPr="006E735A">
        <w:rPr>
          <w:sz w:val="4"/>
          <w:szCs w:val="10"/>
        </w:rPr>
        <w:t xml:space="preserve"> and the methods are growing more sophisticated; thus, it is reasonable to conclude that under certain geopolitical circumstances a massive grid attack in the United States could occur </w:t>
      </w:r>
      <w:proofErr w:type="gramStart"/>
      <w:r w:rsidRPr="006E735A">
        <w:rPr>
          <w:sz w:val="4"/>
          <w:szCs w:val="10"/>
        </w:rPr>
        <w:t>as a consequence of</w:t>
      </w:r>
      <w:proofErr w:type="gramEnd"/>
      <w:r w:rsidRPr="006E735A">
        <w:rPr>
          <w:sz w:val="4"/>
          <w:szCs w:val="10"/>
        </w:rPr>
        <w:t xml:space="preserve"> advancing larger asymmetrical military and/or political objectives. This possibility, combined with the increasing volume of threats in the cyber realm, suggests that world affairs are trending more towards conflict and less towards peace, and it further suggests that such conflict may manifest itself in ways that extend beyond the confines of traditional battlefields.</w:t>
      </w:r>
    </w:p>
    <w:p w14:paraId="4E572443" w14:textId="77777777" w:rsidR="00327F8C" w:rsidRPr="006E735A" w:rsidRDefault="00327F8C" w:rsidP="00327F8C">
      <w:pPr>
        <w:rPr>
          <w:sz w:val="4"/>
          <w:szCs w:val="10"/>
        </w:rPr>
      </w:pPr>
      <w:r w:rsidRPr="006E735A">
        <w:rPr>
          <w:sz w:val="4"/>
          <w:szCs w:val="10"/>
        </w:rPr>
        <w:t xml:space="preserve">3.2. What the United States is doing now – offence and </w:t>
      </w:r>
      <w:proofErr w:type="spellStart"/>
      <w:r w:rsidRPr="006E735A">
        <w:rPr>
          <w:sz w:val="4"/>
          <w:szCs w:val="10"/>
        </w:rPr>
        <w:t>defence</w:t>
      </w:r>
      <w:proofErr w:type="spellEnd"/>
    </w:p>
    <w:p w14:paraId="001700F3" w14:textId="77777777" w:rsidR="00327F8C" w:rsidRPr="006E735A" w:rsidRDefault="00327F8C" w:rsidP="00327F8C">
      <w:pPr>
        <w:rPr>
          <w:sz w:val="4"/>
          <w:szCs w:val="10"/>
        </w:rPr>
      </w:pPr>
      <w:r w:rsidRPr="006E735A">
        <w:rPr>
          <w:sz w:val="4"/>
          <w:szCs w:val="10"/>
        </w:rPr>
        <w:t xml:space="preserve">There is no question that grid security is a top issue for policymakers, and, relatedly, there is no shortage of efforts underway or aspired to for purposes of fortifying the grid. At a federal level, the Federal Energy Regulatory Commission (FERC) has been stepping up its reporting mandates. New standards published by FERC last summer require the NERC to report cybersecurity attacks that ‘compromise or attempt to compromise electronic security perimeters, electronic access control or monitoring systems, and physical security perimeters’.97 While this is certainly a positive development </w:t>
      </w:r>
      <w:proofErr w:type="spellStart"/>
      <w:r w:rsidRPr="006E735A">
        <w:rPr>
          <w:sz w:val="4"/>
          <w:szCs w:val="10"/>
        </w:rPr>
        <w:t>favouring</w:t>
      </w:r>
      <w:proofErr w:type="spellEnd"/>
      <w:r w:rsidRPr="006E735A">
        <w:rPr>
          <w:sz w:val="4"/>
          <w:szCs w:val="10"/>
        </w:rPr>
        <w:t xml:space="preserve"> a stronger grid, there is wide discretion granted by FERC to NERC on what sorts of attacks constitute an incident98 that would then trigger disclosure.</w:t>
      </w:r>
    </w:p>
    <w:p w14:paraId="0D8C1F41" w14:textId="77777777" w:rsidR="00327F8C" w:rsidRPr="006E735A" w:rsidRDefault="00327F8C" w:rsidP="00327F8C">
      <w:pPr>
        <w:rPr>
          <w:sz w:val="4"/>
          <w:szCs w:val="10"/>
        </w:rPr>
      </w:pPr>
      <w:r w:rsidRPr="006E735A">
        <w:rPr>
          <w:sz w:val="4"/>
          <w:szCs w:val="10"/>
        </w:rPr>
        <w:t xml:space="preserve">In addition to disclosure requirements, the government recently announced the Pathfinder </w:t>
      </w:r>
      <w:proofErr w:type="spellStart"/>
      <w:r w:rsidRPr="006E735A">
        <w:rPr>
          <w:sz w:val="4"/>
          <w:szCs w:val="10"/>
        </w:rPr>
        <w:t>programme</w:t>
      </w:r>
      <w:proofErr w:type="spellEnd"/>
      <w:r w:rsidRPr="006E735A">
        <w:rPr>
          <w:sz w:val="4"/>
          <w:szCs w:val="10"/>
        </w:rPr>
        <w:t xml:space="preserve">, which is a collaborative effort among the Departments of Energy, Homeland Security and Defense.99 The purpose of Pathfinder is to ‘advance information sharing, improve training and education to understand systemic risks, and develop joint operational preparedness and response activities … ’.100 In addition to Pathfinder, there are more than 27 other </w:t>
      </w:r>
      <w:proofErr w:type="spellStart"/>
      <w:r w:rsidRPr="006E735A">
        <w:rPr>
          <w:sz w:val="4"/>
          <w:szCs w:val="10"/>
        </w:rPr>
        <w:t>programmes</w:t>
      </w:r>
      <w:proofErr w:type="spellEnd"/>
      <w:r w:rsidRPr="006E735A">
        <w:rPr>
          <w:sz w:val="4"/>
          <w:szCs w:val="10"/>
        </w:rPr>
        <w:t xml:space="preserve"> within the federal government tasked with protecting the electric grid from some form of failure.101</w:t>
      </w:r>
    </w:p>
    <w:p w14:paraId="5397C433" w14:textId="77777777" w:rsidR="00327F8C" w:rsidRPr="006E735A" w:rsidRDefault="00327F8C" w:rsidP="00327F8C">
      <w:pPr>
        <w:rPr>
          <w:sz w:val="4"/>
          <w:szCs w:val="10"/>
        </w:rPr>
      </w:pPr>
      <w:r w:rsidRPr="006E735A">
        <w:rPr>
          <w:sz w:val="4"/>
          <w:szCs w:val="10"/>
        </w:rPr>
        <w:t xml:space="preserve">At a legislative level, the United States Congress has been busy as well. Most notably, the Securing Energy Infrastructure Act (SEIA), which passed last summer, establishes a pilot </w:t>
      </w:r>
      <w:proofErr w:type="spellStart"/>
      <w:r w:rsidRPr="006E735A">
        <w:rPr>
          <w:sz w:val="4"/>
          <w:szCs w:val="10"/>
        </w:rPr>
        <w:t>programme</w:t>
      </w:r>
      <w:proofErr w:type="spellEnd"/>
      <w:r w:rsidRPr="006E735A">
        <w:rPr>
          <w:sz w:val="4"/>
          <w:szCs w:val="10"/>
        </w:rPr>
        <w:t xml:space="preserve"> designed to decrease grid </w:t>
      </w:r>
      <w:proofErr w:type="spellStart"/>
      <w:r w:rsidRPr="006E735A">
        <w:rPr>
          <w:sz w:val="4"/>
          <w:szCs w:val="10"/>
        </w:rPr>
        <w:t>digitisation</w:t>
      </w:r>
      <w:proofErr w:type="spellEnd"/>
      <w:r w:rsidRPr="006E735A">
        <w:rPr>
          <w:sz w:val="4"/>
          <w:szCs w:val="10"/>
        </w:rPr>
        <w:t xml:space="preserve"> and bolster manual backup systems.102 The idea behind SEIA is that if grid systems have a reliable manual backup available to operators in the event that a </w:t>
      </w:r>
      <w:proofErr w:type="spellStart"/>
      <w:r w:rsidRPr="006E735A">
        <w:rPr>
          <w:sz w:val="4"/>
          <w:szCs w:val="10"/>
        </w:rPr>
        <w:t>cyber attack</w:t>
      </w:r>
      <w:proofErr w:type="spellEnd"/>
      <w:r w:rsidRPr="006E735A">
        <w:rPr>
          <w:sz w:val="4"/>
          <w:szCs w:val="10"/>
        </w:rPr>
        <w:t xml:space="preserve"> disrupts digital systems, then the duration of potential blackout will be less severe.103 Inspiration for this approach is varied, but it is supported in part because the Ukrainian grid attack of 2015 was mitigated somewhat by the use of backup manual controls.104</w:t>
      </w:r>
    </w:p>
    <w:p w14:paraId="004EB9E2" w14:textId="77777777" w:rsidR="00327F8C" w:rsidRPr="006E735A" w:rsidRDefault="00327F8C" w:rsidP="00327F8C">
      <w:pPr>
        <w:rPr>
          <w:sz w:val="4"/>
          <w:szCs w:val="10"/>
        </w:rPr>
      </w:pPr>
      <w:r w:rsidRPr="006E735A">
        <w:rPr>
          <w:sz w:val="4"/>
          <w:szCs w:val="10"/>
        </w:rPr>
        <w:t xml:space="preserve">At a regulatory level, states are also taking an active role in grid security. This is particularly important because much of the power distribution system in the country falls outside of federal jurisdiction (the federal government focuses mainly on the bulk power system).105 Therefore, states are establishing cybersecurity taskforce groups, promulgating rules and standards, and establishing state-specific disclosure requirements. In 2019, 16 states considered enacting measures aimed at promoting grid resilience; California and Texas are leading the pack in implementing cyber </w:t>
      </w:r>
      <w:proofErr w:type="spellStart"/>
      <w:r w:rsidRPr="006E735A">
        <w:rPr>
          <w:sz w:val="4"/>
          <w:szCs w:val="10"/>
        </w:rPr>
        <w:t>defence</w:t>
      </w:r>
      <w:proofErr w:type="spellEnd"/>
      <w:r w:rsidRPr="006E735A">
        <w:rPr>
          <w:sz w:val="4"/>
          <w:szCs w:val="10"/>
        </w:rPr>
        <w:t xml:space="preserve"> policies.106 Should this trend continue, then it will help ameliorate a major concern in grid protection, which is the need to </w:t>
      </w:r>
      <w:proofErr w:type="spellStart"/>
      <w:r w:rsidRPr="006E735A">
        <w:rPr>
          <w:sz w:val="4"/>
          <w:szCs w:val="10"/>
        </w:rPr>
        <w:t>standardise</w:t>
      </w:r>
      <w:proofErr w:type="spellEnd"/>
      <w:r w:rsidRPr="006E735A">
        <w:rPr>
          <w:sz w:val="4"/>
          <w:szCs w:val="10"/>
        </w:rPr>
        <w:t xml:space="preserve"> and monitor small utility platforms that may not receive the attention they deserve at the federal level.</w:t>
      </w:r>
    </w:p>
    <w:p w14:paraId="673DBCD6" w14:textId="77777777" w:rsidR="00327F8C" w:rsidRPr="006E735A" w:rsidRDefault="00327F8C" w:rsidP="00327F8C">
      <w:pPr>
        <w:rPr>
          <w:sz w:val="4"/>
          <w:szCs w:val="10"/>
        </w:rPr>
      </w:pPr>
      <w:r w:rsidRPr="006E735A">
        <w:rPr>
          <w:sz w:val="4"/>
          <w:szCs w:val="10"/>
        </w:rPr>
        <w:t xml:space="preserve">Lastly, the United States has made clear that cyber offence is an essential complement to cyber </w:t>
      </w:r>
      <w:proofErr w:type="spellStart"/>
      <w:r w:rsidRPr="006E735A">
        <w:rPr>
          <w:sz w:val="4"/>
          <w:szCs w:val="10"/>
        </w:rPr>
        <w:t>defence</w:t>
      </w:r>
      <w:proofErr w:type="spellEnd"/>
      <w:r w:rsidRPr="006E735A">
        <w:rPr>
          <w:sz w:val="4"/>
          <w:szCs w:val="10"/>
        </w:rPr>
        <w:t xml:space="preserve">. The United States government has made clear through word and deed that it is prepared to wage </w:t>
      </w:r>
      <w:proofErr w:type="spellStart"/>
      <w:r w:rsidRPr="006E735A">
        <w:rPr>
          <w:sz w:val="4"/>
          <w:szCs w:val="10"/>
        </w:rPr>
        <w:t>cyber attacks</w:t>
      </w:r>
      <w:proofErr w:type="spellEnd"/>
      <w:r w:rsidRPr="006E735A">
        <w:rPr>
          <w:sz w:val="4"/>
          <w:szCs w:val="10"/>
        </w:rPr>
        <w:t xml:space="preserve"> in an offensive capacity as may be necessary. In September 2019, Secretary of Defense Mark Esper, while addressing the annual Cyber Security Summit in Washington, DC, stated, ‘We need to do more than play goal line defense. As such, the department's 2018 Cyber Strategy articulates a proactive and assertive approach to defend forward our own virtual boundaries’.107 Secretary Esper elaborated that to ‘defend forward’ means to ‘disrupt threats at the initial source before they reach our networks and systems’.108 The government has articulated this point in greater detail in both the White House Cyber Policy and the Department of Defense Cyber Strategy.109 In the former, the Trump administration details that consequences will be imposed on any actors that threaten or attack the United States through cyber means. Moreover, the White House asserts that it will establish a cyber deterrence initiative with partnering nations. The international coalition envisioned by the deterrence initiative mirrors prior collective </w:t>
      </w:r>
      <w:proofErr w:type="spellStart"/>
      <w:r w:rsidRPr="006E735A">
        <w:rPr>
          <w:sz w:val="4"/>
          <w:szCs w:val="10"/>
        </w:rPr>
        <w:t>defence</w:t>
      </w:r>
      <w:proofErr w:type="spellEnd"/>
      <w:r w:rsidRPr="006E735A">
        <w:rPr>
          <w:sz w:val="4"/>
          <w:szCs w:val="10"/>
        </w:rPr>
        <w:t xml:space="preserve"> arrangements that have been used in more traditional military contexts.110</w:t>
      </w:r>
    </w:p>
    <w:p w14:paraId="46823E40" w14:textId="77777777" w:rsidR="00327F8C" w:rsidRPr="006E735A" w:rsidRDefault="00327F8C" w:rsidP="00327F8C">
      <w:pPr>
        <w:rPr>
          <w:sz w:val="4"/>
          <w:szCs w:val="10"/>
        </w:rPr>
      </w:pPr>
      <w:r w:rsidRPr="006E735A">
        <w:rPr>
          <w:sz w:val="4"/>
          <w:szCs w:val="10"/>
        </w:rPr>
        <w:t xml:space="preserve">Beyond rhetoric and policy pronouncements, there is strong evidence to suggest that the United States government has already used cyber weaponry to disrupt industrial control systems in other countries. The most well-documented instance of such an effort is the Stuxnet computer virus.111 This virus, which emerged worldwide in 2010, was a cyber weapon designed to infect the industrial control systems of the Iranian nuclear </w:t>
      </w:r>
      <w:proofErr w:type="spellStart"/>
      <w:r w:rsidRPr="006E735A">
        <w:rPr>
          <w:sz w:val="4"/>
          <w:szCs w:val="10"/>
        </w:rPr>
        <w:t>programme</w:t>
      </w:r>
      <w:proofErr w:type="spellEnd"/>
      <w:r w:rsidRPr="006E735A">
        <w:rPr>
          <w:sz w:val="4"/>
          <w:szCs w:val="10"/>
        </w:rPr>
        <w:t xml:space="preserve">, such that nuclear centrifuges used to produced weapons-grade fissile material would spin out of control to the point of </w:t>
      </w:r>
      <w:proofErr w:type="spellStart"/>
      <w:r w:rsidRPr="006E735A">
        <w:rPr>
          <w:sz w:val="4"/>
          <w:szCs w:val="10"/>
        </w:rPr>
        <w:t>self destruction</w:t>
      </w:r>
      <w:proofErr w:type="spellEnd"/>
      <w:r w:rsidRPr="006E735A">
        <w:rPr>
          <w:sz w:val="4"/>
          <w:szCs w:val="10"/>
        </w:rPr>
        <w:t xml:space="preserve">.112 To that end, Stuxnet was successful. It is estimated that approximately 1000 centrifuges were destroyed at the Natanz nuclear facility, or approximately ten per cent of the centrifuges at that location. Although Stuxnet achieved a significant policy objective of the United States, </w:t>
      </w:r>
      <w:proofErr w:type="gramStart"/>
      <w:r w:rsidRPr="006E735A">
        <w:rPr>
          <w:sz w:val="4"/>
          <w:szCs w:val="10"/>
        </w:rPr>
        <w:t>namely</w:t>
      </w:r>
      <w:proofErr w:type="gramEnd"/>
      <w:r w:rsidRPr="006E735A">
        <w:rPr>
          <w:sz w:val="4"/>
          <w:szCs w:val="10"/>
        </w:rPr>
        <w:t xml:space="preserve"> to set back the Iranian nuclear </w:t>
      </w:r>
      <w:proofErr w:type="spellStart"/>
      <w:r w:rsidRPr="006E735A">
        <w:rPr>
          <w:sz w:val="4"/>
          <w:szCs w:val="10"/>
        </w:rPr>
        <w:t>programme</w:t>
      </w:r>
      <w:proofErr w:type="spellEnd"/>
      <w:r w:rsidRPr="006E735A">
        <w:rPr>
          <w:sz w:val="4"/>
          <w:szCs w:val="10"/>
        </w:rPr>
        <w:t xml:space="preserve">, there has never been an official acknowledgement that the United States had anything to do with Stuxnet. However, it is believed that the United States and Israel jointly engineered Stuxnet to strike at the core of Iran's nuclear ambitions. Regardless of whether Stuxnet can be firmly attributed to an American-led effort, the virus illustrates that computer code can cause tangible damage to industrial control systems. Moreover, if the United States did originate Stuxnet, then it demonstrates the United States is both capable of inflicting and willing to inflict a kinetic blow against its enemies </w:t>
      </w:r>
      <w:proofErr w:type="gramStart"/>
      <w:r w:rsidRPr="006E735A">
        <w:rPr>
          <w:sz w:val="4"/>
          <w:szCs w:val="10"/>
        </w:rPr>
        <w:t>through the use of</w:t>
      </w:r>
      <w:proofErr w:type="gramEnd"/>
      <w:r w:rsidRPr="006E735A">
        <w:rPr>
          <w:sz w:val="4"/>
          <w:szCs w:val="10"/>
        </w:rPr>
        <w:t xml:space="preserve"> cyber weaponry.</w:t>
      </w:r>
    </w:p>
    <w:p w14:paraId="0D9B03AE" w14:textId="77777777" w:rsidR="00327F8C" w:rsidRPr="006E735A" w:rsidRDefault="00327F8C" w:rsidP="00327F8C">
      <w:pPr>
        <w:rPr>
          <w:sz w:val="4"/>
          <w:szCs w:val="10"/>
        </w:rPr>
      </w:pPr>
      <w:r w:rsidRPr="006E735A">
        <w:rPr>
          <w:sz w:val="4"/>
          <w:szCs w:val="10"/>
        </w:rPr>
        <w:t>4. Anatomy of an attack</w:t>
      </w:r>
    </w:p>
    <w:p w14:paraId="0EE8E94E" w14:textId="77777777" w:rsidR="00327F8C" w:rsidRPr="006E735A" w:rsidRDefault="00327F8C" w:rsidP="00327F8C">
      <w:pPr>
        <w:rPr>
          <w:sz w:val="4"/>
          <w:szCs w:val="10"/>
        </w:rPr>
      </w:pPr>
      <w:r w:rsidRPr="006E735A">
        <w:rPr>
          <w:sz w:val="4"/>
          <w:szCs w:val="10"/>
        </w:rPr>
        <w:t>4.1. A grid attack, step by step</w:t>
      </w:r>
    </w:p>
    <w:p w14:paraId="184B0691" w14:textId="77777777" w:rsidR="00327F8C" w:rsidRPr="006E735A" w:rsidRDefault="00327F8C" w:rsidP="00327F8C">
      <w:pPr>
        <w:rPr>
          <w:sz w:val="4"/>
          <w:szCs w:val="10"/>
        </w:rPr>
      </w:pPr>
      <w:r w:rsidRPr="006E735A">
        <w:rPr>
          <w:sz w:val="4"/>
          <w:szCs w:val="10"/>
        </w:rPr>
        <w:t>Building on the information discussed in the prior sections of this article, this section will explore what a grid attack could look like at the micro level. Understanding the nature of the threat on a global scale is essential for appreciating the nature and extent of the risk posed to grid security, but ultimately this challenge will be met on a detailed operational level. Therefore, it is key for individuals or entities that may have responsibility for thwarting a grid attack to comprehend on a granular level how such an attack could occur.</w:t>
      </w:r>
    </w:p>
    <w:p w14:paraId="1147A91E" w14:textId="77777777" w:rsidR="00327F8C" w:rsidRPr="006E735A" w:rsidRDefault="00327F8C" w:rsidP="00327F8C">
      <w:pPr>
        <w:rPr>
          <w:sz w:val="4"/>
          <w:szCs w:val="10"/>
        </w:rPr>
      </w:pPr>
      <w:r w:rsidRPr="006E735A">
        <w:rPr>
          <w:sz w:val="4"/>
          <w:szCs w:val="10"/>
        </w:rPr>
        <w:t>It is the aim of the author to equip the reader of this article with a general knowledge of how a grid attack may unfold so that the reader may become aware of instances in which their role or responsibilities might entail opportunities to mitigate the risk of grid disruption. For example, a reader of this article advising a power distribution company should know that marketing materials for the company should never include photographs of equipment (specifically, industrial control systems) used at the power generation facility. Cyber aggressors, in reconnaissance missions, may use imagery that unintentionally reveals critical systems. Furthermore, this section borrows heavily from the critical infrastructure report titled When the Lights Went Out, published by Booz Allen Hamilton.113</w:t>
      </w:r>
    </w:p>
    <w:p w14:paraId="052F9F78" w14:textId="77777777" w:rsidR="00327F8C" w:rsidRPr="006E735A" w:rsidRDefault="00327F8C" w:rsidP="00327F8C">
      <w:pPr>
        <w:rPr>
          <w:sz w:val="4"/>
          <w:szCs w:val="10"/>
        </w:rPr>
      </w:pPr>
      <w:r w:rsidRPr="006E735A">
        <w:rPr>
          <w:sz w:val="4"/>
          <w:szCs w:val="10"/>
        </w:rPr>
        <w:t xml:space="preserve">Lastly, it is important to bear in mind that this overview is hypothetical and simply one of many possible strategies to effectuate a </w:t>
      </w:r>
      <w:proofErr w:type="spellStart"/>
      <w:r w:rsidRPr="006E735A">
        <w:rPr>
          <w:sz w:val="4"/>
          <w:szCs w:val="10"/>
        </w:rPr>
        <w:t>cyber attack</w:t>
      </w:r>
      <w:proofErr w:type="spellEnd"/>
      <w:r w:rsidRPr="006E735A">
        <w:rPr>
          <w:sz w:val="4"/>
          <w:szCs w:val="10"/>
        </w:rPr>
        <w:t xml:space="preserve">. An actual attack may mirror many of the steps discussed here, could vary slightly or significantly, and/or could </w:t>
      </w:r>
      <w:proofErr w:type="spellStart"/>
      <w:r w:rsidRPr="006E735A">
        <w:rPr>
          <w:sz w:val="4"/>
          <w:szCs w:val="10"/>
        </w:rPr>
        <w:t>utilise</w:t>
      </w:r>
      <w:proofErr w:type="spellEnd"/>
      <w:r w:rsidRPr="006E735A">
        <w:rPr>
          <w:sz w:val="4"/>
          <w:szCs w:val="10"/>
        </w:rPr>
        <w:t xml:space="preserve"> methods that are presently unknown to the author or to the cybersecurity community. Therefore, the reader should appreciate that the following is but one script among many that a utility </w:t>
      </w:r>
      <w:proofErr w:type="spellStart"/>
      <w:r w:rsidRPr="006E735A">
        <w:rPr>
          <w:sz w:val="4"/>
          <w:szCs w:val="10"/>
        </w:rPr>
        <w:t>cyber attack</w:t>
      </w:r>
      <w:proofErr w:type="spellEnd"/>
      <w:r w:rsidRPr="006E735A">
        <w:rPr>
          <w:sz w:val="4"/>
          <w:szCs w:val="10"/>
        </w:rPr>
        <w:t xml:space="preserve"> could follow. Accordingly, it is imperative to stay abreast of changes in cyber offensive capabilities as well as to understand that the greatest threats likely come from attack strategies that are novel and not yet clearly envisioned.</w:t>
      </w:r>
    </w:p>
    <w:p w14:paraId="0F058195" w14:textId="77777777" w:rsidR="00327F8C" w:rsidRPr="006E735A" w:rsidRDefault="00327F8C" w:rsidP="00327F8C">
      <w:pPr>
        <w:rPr>
          <w:sz w:val="4"/>
          <w:szCs w:val="10"/>
        </w:rPr>
      </w:pPr>
      <w:r w:rsidRPr="006E735A">
        <w:rPr>
          <w:sz w:val="4"/>
          <w:szCs w:val="10"/>
        </w:rPr>
        <w:t xml:space="preserve"> (1) Reconnaissance and intelligence gathering:114 In advance of an attack, the cyber aggressor will research the target through any manner of publicly available information and/or through surreptitious non-digital means. The example alluded to above of a marketing brochure containing a photo of an industrial control system is the type of publicly available information that may be instrumental in planning an attack. If an attacker can determine the type of operational platform in use, then that attacker can begin a plan to exploit that device. This step may also include traditional </w:t>
      </w:r>
      <w:proofErr w:type="spellStart"/>
      <w:r w:rsidRPr="006E735A">
        <w:rPr>
          <w:sz w:val="4"/>
          <w:szCs w:val="10"/>
        </w:rPr>
        <w:t>spycraft</w:t>
      </w:r>
      <w:proofErr w:type="spellEnd"/>
      <w:r w:rsidRPr="006E735A">
        <w:rPr>
          <w:sz w:val="4"/>
          <w:szCs w:val="10"/>
        </w:rPr>
        <w:t xml:space="preserve"> methods, such as gaining access to a target facility by seeking employment at that facility or attempting to leverage someone presently employed at that facility, perhaps through blackmail. Although a </w:t>
      </w:r>
      <w:proofErr w:type="spellStart"/>
      <w:r w:rsidRPr="006E735A">
        <w:rPr>
          <w:sz w:val="4"/>
          <w:szCs w:val="10"/>
        </w:rPr>
        <w:t>cyber attack</w:t>
      </w:r>
      <w:proofErr w:type="spellEnd"/>
      <w:r w:rsidRPr="006E735A">
        <w:rPr>
          <w:sz w:val="4"/>
          <w:szCs w:val="10"/>
        </w:rPr>
        <w:t xml:space="preserve"> against a grid facility is a sophisticated, technical operation, it often begins with non-technical fact gathering activities. Facilities should, therefore, develop thorough employee monitoring procedures, prohibit visual or photographic access to critical systems, eliminate public tours of critical facilities, install port-scanning detection sensors, deny employees use of personal email or similar applications while using facility networks, etc.</w:t>
      </w:r>
    </w:p>
    <w:p w14:paraId="6148F370" w14:textId="77777777" w:rsidR="00327F8C" w:rsidRPr="006E735A" w:rsidRDefault="00327F8C" w:rsidP="00327F8C">
      <w:pPr>
        <w:rPr>
          <w:sz w:val="4"/>
          <w:szCs w:val="10"/>
        </w:rPr>
      </w:pPr>
      <w:r w:rsidRPr="006E735A">
        <w:rPr>
          <w:sz w:val="4"/>
          <w:szCs w:val="10"/>
        </w:rPr>
        <w:t xml:space="preserve"> (2) Malware development and </w:t>
      </w:r>
      <w:proofErr w:type="spellStart"/>
      <w:r w:rsidRPr="006E735A">
        <w:rPr>
          <w:sz w:val="4"/>
          <w:szCs w:val="10"/>
        </w:rPr>
        <w:t>weaponisation</w:t>
      </w:r>
      <w:proofErr w:type="spellEnd"/>
      <w:r w:rsidRPr="006E735A">
        <w:rPr>
          <w:sz w:val="4"/>
          <w:szCs w:val="10"/>
        </w:rPr>
        <w:t xml:space="preserve">: Once an aggressor gains insight into the systems used by a target facility, the aggressor will commence procurement or development of the malware necessary to effectuate an attack. Depending on the target, an attacker may need to develop a novel cyber tool to gain access. In other instances, if an attacker can </w:t>
      </w:r>
      <w:proofErr w:type="spellStart"/>
      <w:r w:rsidRPr="006E735A">
        <w:rPr>
          <w:sz w:val="4"/>
          <w:szCs w:val="10"/>
        </w:rPr>
        <w:t>utilise</w:t>
      </w:r>
      <w:proofErr w:type="spellEnd"/>
      <w:r w:rsidRPr="006E735A">
        <w:rPr>
          <w:sz w:val="4"/>
          <w:szCs w:val="10"/>
        </w:rPr>
        <w:t xml:space="preserve"> existing </w:t>
      </w:r>
      <w:proofErr w:type="gramStart"/>
      <w:r w:rsidRPr="006E735A">
        <w:rPr>
          <w:sz w:val="4"/>
          <w:szCs w:val="10"/>
        </w:rPr>
        <w:t>malware</w:t>
      </w:r>
      <w:proofErr w:type="gramEnd"/>
      <w:r w:rsidRPr="006E735A">
        <w:rPr>
          <w:sz w:val="4"/>
          <w:szCs w:val="10"/>
        </w:rPr>
        <w:t xml:space="preserve"> then they will often take that course rather than write an entirely new </w:t>
      </w:r>
      <w:proofErr w:type="spellStart"/>
      <w:r w:rsidRPr="006E735A">
        <w:rPr>
          <w:sz w:val="4"/>
          <w:szCs w:val="10"/>
        </w:rPr>
        <w:t>programme</w:t>
      </w:r>
      <w:proofErr w:type="spellEnd"/>
      <w:r w:rsidRPr="006E735A">
        <w:rPr>
          <w:sz w:val="4"/>
          <w:szCs w:val="10"/>
        </w:rPr>
        <w:t xml:space="preserve">. This is known as ‘living off the land’.115 An infamous example of this occurred in 2017 when National Security Agency hacking tools were leaked in the </w:t>
      </w:r>
      <w:proofErr w:type="spellStart"/>
      <w:r w:rsidRPr="006E735A">
        <w:rPr>
          <w:sz w:val="4"/>
          <w:szCs w:val="10"/>
        </w:rPr>
        <w:t>EternalBlue</w:t>
      </w:r>
      <w:proofErr w:type="spellEnd"/>
      <w:r w:rsidRPr="006E735A">
        <w:rPr>
          <w:sz w:val="4"/>
          <w:szCs w:val="10"/>
        </w:rPr>
        <w:t xml:space="preserve"> exploit.116 The malware gained from </w:t>
      </w:r>
      <w:proofErr w:type="spellStart"/>
      <w:r w:rsidRPr="006E735A">
        <w:rPr>
          <w:sz w:val="4"/>
          <w:szCs w:val="10"/>
        </w:rPr>
        <w:t>EternalBlue</w:t>
      </w:r>
      <w:proofErr w:type="spellEnd"/>
      <w:r w:rsidRPr="006E735A">
        <w:rPr>
          <w:sz w:val="4"/>
          <w:szCs w:val="10"/>
        </w:rPr>
        <w:t xml:space="preserve"> has been used repeatedly to ransom data held by governments and corporations.117 While development and </w:t>
      </w:r>
      <w:proofErr w:type="spellStart"/>
      <w:r w:rsidRPr="006E735A">
        <w:rPr>
          <w:sz w:val="4"/>
          <w:szCs w:val="10"/>
        </w:rPr>
        <w:t>weaponisation</w:t>
      </w:r>
      <w:proofErr w:type="spellEnd"/>
      <w:r w:rsidRPr="006E735A">
        <w:rPr>
          <w:sz w:val="4"/>
          <w:szCs w:val="10"/>
        </w:rPr>
        <w:t xml:space="preserve"> occur external to a target, it is critical that a target facility take steps to understand the types of malware that are available and test those exploits against their own systems in an effort to strengthen and inoculate critical operations against known malware threats.</w:t>
      </w:r>
    </w:p>
    <w:p w14:paraId="46B00660" w14:textId="77777777" w:rsidR="00327F8C" w:rsidRPr="006E735A" w:rsidRDefault="00327F8C" w:rsidP="00327F8C">
      <w:pPr>
        <w:rPr>
          <w:sz w:val="4"/>
          <w:szCs w:val="10"/>
        </w:rPr>
      </w:pPr>
      <w:r w:rsidRPr="006E735A">
        <w:rPr>
          <w:sz w:val="4"/>
          <w:szCs w:val="10"/>
        </w:rPr>
        <w:t xml:space="preserve"> (3) Deliver remote access trojan: Once an attacker has determined the vulnerabilities of a facility and developed or procured the malware necessary to exploit those vulnerabilities, the next step is to begin the intrusion. The first step of intrusion is the delivery of a remote access trojan (‘RAT’) or some similar software to the business network. The business network is distinct from the network that controls industrial operation systems because the business network is where routine corporate activity occurs, such as financial activity, legal work, human resources, customer service and so forth. The industrial network, on the other hand, is how the facility operates electricity generation and distribution. Gaining access to a corporate network is a necessary step towards gaining access to an industrial control network, which is the ultimate target in successfully disrupting the grid. The RAT or similar software grants the attacker access to the corporate network, which then opens doors to a wider reconnaissance of the facility. RATs achieve this end often by tricking corporate personnel into granting the attack deeper network access; the trick can come in the form of a phishing email that prompts a corporate employee to give their network credentials or to download a seemingly innocuous file to their computer. In the end, this step affords the attacker deeper intrusion into a facility and puts the attacker one step closer to disrupting operations. Methods of combating delivery of a RAT range from having effective malware detection software to a prohibition on using USB drives or accepting files from untrustworthy sources.</w:t>
      </w:r>
    </w:p>
    <w:p w14:paraId="69F15FEC" w14:textId="77777777" w:rsidR="00327F8C" w:rsidRPr="006E735A" w:rsidRDefault="00327F8C" w:rsidP="00327F8C">
      <w:pPr>
        <w:rPr>
          <w:sz w:val="4"/>
          <w:szCs w:val="10"/>
        </w:rPr>
      </w:pPr>
      <w:r w:rsidRPr="006E735A">
        <w:rPr>
          <w:sz w:val="4"/>
          <w:szCs w:val="10"/>
        </w:rPr>
        <w:t xml:space="preserve"> (4) Install RAT: Secondary to the delivery of the RAT, the RAT must be installed. This typically occurs when an employee of the business unwittingly installs the RAT to the corporate network. This is often through a ‘social engineering’ method of attack because it exploits human weakness to achieve an objective. An example of this would be sending what appears to be an email from an employee's friend, spouse, </w:t>
      </w:r>
      <w:proofErr w:type="spellStart"/>
      <w:r w:rsidRPr="006E735A">
        <w:rPr>
          <w:sz w:val="4"/>
          <w:szCs w:val="10"/>
        </w:rPr>
        <w:t>etc</w:t>
      </w:r>
      <w:proofErr w:type="spellEnd"/>
      <w:r w:rsidRPr="006E735A">
        <w:rPr>
          <w:sz w:val="4"/>
          <w:szCs w:val="10"/>
        </w:rPr>
        <w:t xml:space="preserve">, that encourages the employee to download a file, such as a party invitation, whereas it is </w:t>
      </w:r>
      <w:proofErr w:type="gramStart"/>
      <w:r w:rsidRPr="006E735A">
        <w:rPr>
          <w:sz w:val="4"/>
          <w:szCs w:val="10"/>
        </w:rPr>
        <w:t>actually an</w:t>
      </w:r>
      <w:proofErr w:type="gramEnd"/>
      <w:r w:rsidRPr="006E735A">
        <w:rPr>
          <w:sz w:val="4"/>
          <w:szCs w:val="10"/>
        </w:rPr>
        <w:t xml:space="preserve"> email from the attacker with malware cloaked in a benign attachment. Another example of this would be an attack where the attacker ostensibly applies for a job by sending an application to human </w:t>
      </w:r>
      <w:proofErr w:type="gramStart"/>
      <w:r w:rsidRPr="006E735A">
        <w:rPr>
          <w:sz w:val="4"/>
          <w:szCs w:val="10"/>
        </w:rPr>
        <w:t>resources, but</w:t>
      </w:r>
      <w:proofErr w:type="gramEnd"/>
      <w:r w:rsidRPr="006E735A">
        <w:rPr>
          <w:sz w:val="4"/>
          <w:szCs w:val="10"/>
        </w:rPr>
        <w:t xml:space="preserve"> has embedded malware within the attached resume. To combat RAT installation, much like the methods discussed in the previous section, requires both employee education and file monitoring on the corporate network.</w:t>
      </w:r>
    </w:p>
    <w:p w14:paraId="6BF9D2C6" w14:textId="77777777" w:rsidR="00327F8C" w:rsidRPr="006E735A" w:rsidRDefault="00327F8C" w:rsidP="00327F8C">
      <w:pPr>
        <w:rPr>
          <w:sz w:val="4"/>
          <w:szCs w:val="10"/>
        </w:rPr>
      </w:pPr>
      <w:r w:rsidRPr="006E735A">
        <w:rPr>
          <w:sz w:val="4"/>
          <w:szCs w:val="10"/>
        </w:rPr>
        <w:t xml:space="preserve"> (5) Establish command-and-control connection: Once malware is successfully installed within a corporate network, the attacker </w:t>
      </w:r>
      <w:proofErr w:type="spellStart"/>
      <w:r w:rsidRPr="006E735A">
        <w:rPr>
          <w:sz w:val="4"/>
          <w:szCs w:val="10"/>
        </w:rPr>
        <w:t>utilises</w:t>
      </w:r>
      <w:proofErr w:type="spellEnd"/>
      <w:r w:rsidRPr="006E735A">
        <w:rPr>
          <w:sz w:val="4"/>
          <w:szCs w:val="10"/>
        </w:rPr>
        <w:t xml:space="preserve"> that malware to establish a </w:t>
      </w:r>
      <w:proofErr w:type="gramStart"/>
      <w:r w:rsidRPr="006E735A">
        <w:rPr>
          <w:sz w:val="4"/>
          <w:szCs w:val="10"/>
        </w:rPr>
        <w:t>command and control</w:t>
      </w:r>
      <w:proofErr w:type="gramEnd"/>
      <w:r w:rsidRPr="006E735A">
        <w:rPr>
          <w:sz w:val="4"/>
          <w:szCs w:val="10"/>
        </w:rPr>
        <w:t xml:space="preserve"> connection (CCC) back to an external server of the aggressor. It is at this point that the attacking party gains actionable and </w:t>
      </w:r>
      <w:proofErr w:type="spellStart"/>
      <w:r w:rsidRPr="006E735A">
        <w:rPr>
          <w:sz w:val="4"/>
          <w:szCs w:val="10"/>
        </w:rPr>
        <w:t>unauthorised</w:t>
      </w:r>
      <w:proofErr w:type="spellEnd"/>
      <w:r w:rsidRPr="006E735A">
        <w:rPr>
          <w:sz w:val="4"/>
          <w:szCs w:val="10"/>
        </w:rPr>
        <w:t xml:space="preserve"> access to a grid facility's corporate network. Having gained this access, the attacker can now monitor traffic on the corporate network, research files held on the network, harvest network user credentials such as passwords and critical facility codes, upload additional malware and so on. For facility </w:t>
      </w:r>
      <w:proofErr w:type="spellStart"/>
      <w:r w:rsidRPr="006E735A">
        <w:rPr>
          <w:sz w:val="4"/>
          <w:szCs w:val="10"/>
        </w:rPr>
        <w:t>defence</w:t>
      </w:r>
      <w:proofErr w:type="spellEnd"/>
      <w:r w:rsidRPr="006E735A">
        <w:rPr>
          <w:sz w:val="4"/>
          <w:szCs w:val="10"/>
        </w:rPr>
        <w:t xml:space="preserve"> at this level, a robust network firewall is essential because by monitoring all communication done with an external server a facility has a strong chance of detecting the attacker's activities.</w:t>
      </w:r>
    </w:p>
    <w:p w14:paraId="6A17E14D" w14:textId="77777777" w:rsidR="00327F8C" w:rsidRPr="006E735A" w:rsidRDefault="00327F8C" w:rsidP="00327F8C">
      <w:pPr>
        <w:rPr>
          <w:sz w:val="4"/>
          <w:szCs w:val="10"/>
        </w:rPr>
      </w:pPr>
      <w:r w:rsidRPr="006E735A">
        <w:rPr>
          <w:sz w:val="4"/>
          <w:szCs w:val="10"/>
        </w:rPr>
        <w:t xml:space="preserve"> (6) Deliver malware plugins: Building upon recently installed malware, the attacker will now deliver malware plugins. The purpose of additional plugins is to expand the range of network reconnaissance. An example of a malware plugin would be a keystroke logger, which functions as a recording device on an employee's computer that records each keyboard input and then transmits that keystroke record back to the attacker. Much like the antidote for other forms of malware, the target can defend against this manner of intrusion with sophisticated and updated malware detection software.</w:t>
      </w:r>
    </w:p>
    <w:p w14:paraId="312B2C0D" w14:textId="77777777" w:rsidR="00327F8C" w:rsidRPr="006E735A" w:rsidRDefault="00327F8C" w:rsidP="00327F8C">
      <w:pPr>
        <w:rPr>
          <w:sz w:val="4"/>
          <w:szCs w:val="10"/>
        </w:rPr>
      </w:pPr>
      <w:r w:rsidRPr="006E735A">
        <w:rPr>
          <w:sz w:val="4"/>
          <w:szCs w:val="10"/>
        </w:rPr>
        <w:t xml:space="preserve"> (7) Harvest credentials: </w:t>
      </w:r>
      <w:proofErr w:type="gramStart"/>
      <w:r w:rsidRPr="006E735A">
        <w:rPr>
          <w:sz w:val="4"/>
          <w:szCs w:val="10"/>
        </w:rPr>
        <w:t>Similar to</w:t>
      </w:r>
      <w:proofErr w:type="gramEnd"/>
      <w:r w:rsidRPr="006E735A">
        <w:rPr>
          <w:sz w:val="4"/>
          <w:szCs w:val="10"/>
        </w:rPr>
        <w:t xml:space="preserve"> the delivery of malware plugins, the attacker will pursue a strategy of credential harvesting, or, in lay terms, username and password theft. This is a critical step, because by obtaining the login credentials of individuals with broad network authority access the attacker can expand their reach throughout the corporate network and, most importantly, into the industrial control system network. This is a significant step towards both the disruption of the grid and the attack's ability to navigate network traffic largely undetected. In effect, the attacker subsumes the grid control authority and access of an individual or individuals with the ability to alter conditions of the industrial control network.</w:t>
      </w:r>
    </w:p>
    <w:p w14:paraId="6045C9D5" w14:textId="77777777" w:rsidR="00327F8C" w:rsidRPr="006E735A" w:rsidRDefault="00327F8C" w:rsidP="00327F8C">
      <w:pPr>
        <w:rPr>
          <w:sz w:val="4"/>
          <w:szCs w:val="10"/>
        </w:rPr>
      </w:pPr>
      <w:r w:rsidRPr="006E735A">
        <w:rPr>
          <w:sz w:val="4"/>
          <w:szCs w:val="10"/>
        </w:rPr>
        <w:t xml:space="preserve"> (8) Lateral movement and target identification on the corporate network: This stage marks when an attacker effectively maps an entire corporate network, or at least </w:t>
      </w:r>
      <w:proofErr w:type="spellStart"/>
      <w:r w:rsidRPr="006E735A">
        <w:rPr>
          <w:sz w:val="4"/>
          <w:szCs w:val="10"/>
        </w:rPr>
        <w:t>its</w:t>
      </w:r>
      <w:proofErr w:type="spellEnd"/>
      <w:r w:rsidRPr="006E735A">
        <w:rPr>
          <w:sz w:val="4"/>
          <w:szCs w:val="10"/>
        </w:rPr>
        <w:t xml:space="preserve"> essential components. This step may require months of execution, but by the end of this phase the attacking party should have full understanding of and access to relevant servers, employee </w:t>
      </w:r>
      <w:proofErr w:type="gramStart"/>
      <w:r w:rsidRPr="006E735A">
        <w:rPr>
          <w:sz w:val="4"/>
          <w:szCs w:val="10"/>
        </w:rPr>
        <w:t>work stations</w:t>
      </w:r>
      <w:proofErr w:type="gramEnd"/>
      <w:r w:rsidRPr="006E735A">
        <w:rPr>
          <w:sz w:val="4"/>
          <w:szCs w:val="10"/>
        </w:rPr>
        <w:t xml:space="preserve">, telecommunication infrastructure, power supply and so on. Aside from monitoring for suspicious activity, network </w:t>
      </w:r>
      <w:proofErr w:type="spellStart"/>
      <w:r w:rsidRPr="006E735A">
        <w:rPr>
          <w:sz w:val="4"/>
          <w:szCs w:val="10"/>
        </w:rPr>
        <w:t>defence</w:t>
      </w:r>
      <w:proofErr w:type="spellEnd"/>
      <w:r w:rsidRPr="006E735A">
        <w:rPr>
          <w:sz w:val="4"/>
          <w:szCs w:val="10"/>
        </w:rPr>
        <w:t xml:space="preserve"> should make efforts to </w:t>
      </w:r>
      <w:proofErr w:type="spellStart"/>
      <w:r w:rsidRPr="006E735A">
        <w:rPr>
          <w:sz w:val="4"/>
          <w:szCs w:val="10"/>
        </w:rPr>
        <w:t>compartmentalise</w:t>
      </w:r>
      <w:proofErr w:type="spellEnd"/>
      <w:r w:rsidRPr="006E735A">
        <w:rPr>
          <w:sz w:val="4"/>
          <w:szCs w:val="10"/>
        </w:rPr>
        <w:t xml:space="preserve"> network functions as a means of thwarting comprehensive network movement. Another strategy to detect intrusion at this level is to establish what are known as honeypots, or network decoys, which are network files that serve no useful purpose and would not be accessed by any employees in the normal course of their work. If a series of these decoy files were accessed, this would suggest some form of nefarious reconnaissance is underway.</w:t>
      </w:r>
    </w:p>
    <w:p w14:paraId="705CEBC8" w14:textId="77777777" w:rsidR="00327F8C" w:rsidRPr="006E735A" w:rsidRDefault="00327F8C" w:rsidP="00327F8C">
      <w:pPr>
        <w:rPr>
          <w:sz w:val="4"/>
          <w:szCs w:val="10"/>
        </w:rPr>
      </w:pPr>
      <w:r w:rsidRPr="006E735A">
        <w:rPr>
          <w:sz w:val="4"/>
          <w:szCs w:val="10"/>
        </w:rPr>
        <w:t xml:space="preserve"> (9) Lateral movement and target identification on Industrial Control System (ICS) network: This is the stage of the attack in which the attacking party jumps from the corporate network to the industrial control network, </w:t>
      </w:r>
      <w:proofErr w:type="spellStart"/>
      <w:r w:rsidRPr="006E735A">
        <w:rPr>
          <w:sz w:val="4"/>
          <w:szCs w:val="10"/>
        </w:rPr>
        <w:t>ie</w:t>
      </w:r>
      <w:proofErr w:type="spellEnd"/>
      <w:r w:rsidRPr="006E735A">
        <w:rPr>
          <w:sz w:val="4"/>
          <w:szCs w:val="10"/>
        </w:rPr>
        <w:t xml:space="preserve"> the systems that provide operational control of the facility's power generation and distribution network. An industrial control system functions like a traditional, manual system except that at key points of its operation it receives digital commands from either automated operating instructions or human input. For example, a hydroelectric power plant may continue producing power through the physics of water-pressure-driven turbines until a human actor, interacting with the facility through a digital control system like a computer or more basic workstation, gives an instruction to the plant control system to either cease power production or ramp it up, or to do something else. These command systems can take many forms, but a basic form is a human–machine interface workstation, which would likely be a laptop type device that is directly connected to an industrial control system, like a </w:t>
      </w:r>
      <w:proofErr w:type="spellStart"/>
      <w:r w:rsidRPr="006E735A">
        <w:rPr>
          <w:sz w:val="4"/>
          <w:szCs w:val="10"/>
        </w:rPr>
        <w:t>programme</w:t>
      </w:r>
      <w:proofErr w:type="spellEnd"/>
      <w:r w:rsidRPr="006E735A">
        <w:rPr>
          <w:sz w:val="4"/>
          <w:szCs w:val="10"/>
        </w:rPr>
        <w:t xml:space="preserve"> that has the authority to adjust the speed of a hydroelectric turbine. Within the physical world of the facility, a properly credentialed employee would be able to walk up to this human–machine interface workstation and send a command to the control system for the turbine to alter its operation. In the case of an outside attack on the grid, the attacker would gain access to this workstation remotely and use it to give a command as if the attacker were physically present at the facility. At this stage, an attacker would not yet know how to initiate an attack, but this would be the time when the attacker explores the industrial control system network </w:t>
      </w:r>
      <w:proofErr w:type="gramStart"/>
      <w:r w:rsidRPr="006E735A">
        <w:rPr>
          <w:sz w:val="4"/>
          <w:szCs w:val="10"/>
        </w:rPr>
        <w:t>in an attempt to</w:t>
      </w:r>
      <w:proofErr w:type="gramEnd"/>
      <w:r w:rsidRPr="006E735A">
        <w:rPr>
          <w:sz w:val="4"/>
          <w:szCs w:val="10"/>
        </w:rPr>
        <w:t xml:space="preserve"> uncover its vulnerabilities and to identify targets necessary to disrupt the facility's operation. To prevent this stage from occurring, the facility should configure a third, intermediate network between the corporate network and the industrial control system network, wherein the intermediate network acts as holding </w:t>
      </w:r>
      <w:proofErr w:type="spellStart"/>
      <w:r w:rsidRPr="006E735A">
        <w:rPr>
          <w:sz w:val="4"/>
          <w:szCs w:val="10"/>
        </w:rPr>
        <w:t>centre</w:t>
      </w:r>
      <w:proofErr w:type="spellEnd"/>
      <w:r w:rsidRPr="006E735A">
        <w:rPr>
          <w:sz w:val="4"/>
          <w:szCs w:val="10"/>
        </w:rPr>
        <w:t xml:space="preserve"> for cross-network traffic to be evaluated. This is akin to a decontamination room that is used when a virologist exits a secure room where they have been studying a dangerous pathogen; the virologist is not permitted to exit a possibly contaminated room without first going through a decontamination room and then, upon approval, being released from that room back into a normal, presumably virus-free environment. While this is not a foolproof method of defending an industrial control system network, it does ensure that an attacker's efforts are more closely </w:t>
      </w:r>
      <w:proofErr w:type="spellStart"/>
      <w:r w:rsidRPr="006E735A">
        <w:rPr>
          <w:sz w:val="4"/>
          <w:szCs w:val="10"/>
        </w:rPr>
        <w:t>scrutinised</w:t>
      </w:r>
      <w:proofErr w:type="spellEnd"/>
      <w:r w:rsidRPr="006E735A">
        <w:rPr>
          <w:sz w:val="4"/>
          <w:szCs w:val="10"/>
        </w:rPr>
        <w:t xml:space="preserve">. Of note, this measure is not the same as an air-gap system, </w:t>
      </w:r>
      <w:proofErr w:type="spellStart"/>
      <w:r w:rsidRPr="006E735A">
        <w:rPr>
          <w:sz w:val="4"/>
          <w:szCs w:val="10"/>
        </w:rPr>
        <w:t>ie</w:t>
      </w:r>
      <w:proofErr w:type="spellEnd"/>
      <w:r w:rsidRPr="006E735A">
        <w:rPr>
          <w:sz w:val="4"/>
          <w:szCs w:val="10"/>
        </w:rPr>
        <w:t xml:space="preserve"> a system that separates the industrial control system network from the corporate network. It has been demonstrated that an air-gap system is not practical nor is it as secure as it may seem in theory.118</w:t>
      </w:r>
    </w:p>
    <w:p w14:paraId="37CE5E14" w14:textId="77777777" w:rsidR="00327F8C" w:rsidRPr="006E735A" w:rsidRDefault="00327F8C" w:rsidP="00327F8C">
      <w:pPr>
        <w:rPr>
          <w:sz w:val="4"/>
          <w:szCs w:val="10"/>
        </w:rPr>
      </w:pPr>
      <w:r w:rsidRPr="006E735A">
        <w:rPr>
          <w:sz w:val="4"/>
          <w:szCs w:val="10"/>
        </w:rPr>
        <w:t xml:space="preserve"> (10) Develop malicious firmware: Once an attacker has explored the industrial control system network, uncovered its vulnerabilities, and established control system targets, the attacker will develop a weapon appropriate for disrupting those targets. The weapon will be some form of malicious firmware. The attacker does not require access to either the corporate or the industrial control system network during the malicious firmware development stage; rather, the actor will perform this process completely externally to the target facility. However, the attacker may test the malicious firmware on other, similar targets as a means of fine-tuning the efficacy of the weapon. This brings us back to the issue of Ukraine. Ukraine has been and is the testing ground for a host of cyber weapons, and it is generally accepted that malware developed to strike grid-critical facilities are often tested in Ukraine before being executed against their actual target.</w:t>
      </w:r>
    </w:p>
    <w:p w14:paraId="02FBF9DD" w14:textId="77777777" w:rsidR="00327F8C" w:rsidRPr="006E735A" w:rsidRDefault="00327F8C" w:rsidP="00327F8C">
      <w:pPr>
        <w:rPr>
          <w:sz w:val="4"/>
          <w:szCs w:val="10"/>
        </w:rPr>
      </w:pPr>
      <w:r w:rsidRPr="006E735A">
        <w:rPr>
          <w:sz w:val="4"/>
          <w:szCs w:val="10"/>
        </w:rPr>
        <w:t xml:space="preserve"> (11) Deliver data destruction malware: Preceding an attack, the aggressor will </w:t>
      </w:r>
      <w:proofErr w:type="spellStart"/>
      <w:r w:rsidRPr="006E735A">
        <w:rPr>
          <w:sz w:val="4"/>
          <w:szCs w:val="10"/>
        </w:rPr>
        <w:t>utilise</w:t>
      </w:r>
      <w:proofErr w:type="spellEnd"/>
      <w:r w:rsidRPr="006E735A">
        <w:rPr>
          <w:sz w:val="4"/>
          <w:szCs w:val="10"/>
        </w:rPr>
        <w:t xml:space="preserve"> its access to the facility networks (both corporate and industrial control systems) to upload data-destruction malware. The purpose of this malware is to preschedule the deletion of pertinent data that would be relevant to restoring a system's operational integrity. Although the deletion itself is not formally the attack, it complements the attack by frustrating the assessment of what is occurring during an attack as well as hobbling a defensive response to an attack. The only means of confronting this stage of the attack is to maintain robust scanning measures for malware.</w:t>
      </w:r>
    </w:p>
    <w:p w14:paraId="17AD4989" w14:textId="77777777" w:rsidR="00327F8C" w:rsidRPr="006E735A" w:rsidRDefault="00327F8C" w:rsidP="00327F8C">
      <w:pPr>
        <w:rPr>
          <w:sz w:val="4"/>
          <w:szCs w:val="10"/>
        </w:rPr>
      </w:pPr>
      <w:r w:rsidRPr="006E735A">
        <w:rPr>
          <w:sz w:val="4"/>
          <w:szCs w:val="10"/>
        </w:rPr>
        <w:t xml:space="preserve"> (12) Schedule uninterruptable power supply disruption: Grid facilities </w:t>
      </w:r>
      <w:proofErr w:type="gramStart"/>
      <w:r w:rsidRPr="006E735A">
        <w:rPr>
          <w:sz w:val="4"/>
          <w:szCs w:val="10"/>
        </w:rPr>
        <w:t>rely</w:t>
      </w:r>
      <w:proofErr w:type="gramEnd"/>
      <w:r w:rsidRPr="006E735A">
        <w:rPr>
          <w:sz w:val="4"/>
          <w:szCs w:val="10"/>
        </w:rPr>
        <w:t xml:space="preserve"> a continuous operation of critical systems during normal operation. During an attack it is even more important to maintain power as a means of ameliorating the disruption. However, using harvested credentials, an attacker will preschedule the termination of otherwise uninterruptable power supply (UPS) sources so that it becomes easier to execute multiple attacks, to do so undetected and to debilitate restoration efforts. A method of combating this tactic is to isolate UPS systems from the corporate and/or industrial control system networks.</w:t>
      </w:r>
    </w:p>
    <w:p w14:paraId="6DEAD3BA" w14:textId="77777777" w:rsidR="00327F8C" w:rsidRPr="006E735A" w:rsidRDefault="00327F8C" w:rsidP="00327F8C">
      <w:pPr>
        <w:rPr>
          <w:sz w:val="4"/>
          <w:szCs w:val="10"/>
        </w:rPr>
      </w:pPr>
      <w:r w:rsidRPr="006E735A">
        <w:rPr>
          <w:sz w:val="4"/>
          <w:szCs w:val="10"/>
        </w:rPr>
        <w:t xml:space="preserve"> (13) Trip breakers: After months or even years of preparation, the attack finally commences. Using access to the industrial control system network and credentials that enable the manipulation of human–machine interface systems, the attacker will issue a command to open the breakers within the facility's power generation and distribution system. </w:t>
      </w:r>
      <w:proofErr w:type="gramStart"/>
      <w:r w:rsidRPr="006E735A">
        <w:rPr>
          <w:sz w:val="4"/>
          <w:szCs w:val="10"/>
        </w:rPr>
        <w:t>The end result</w:t>
      </w:r>
      <w:proofErr w:type="gramEnd"/>
      <w:r w:rsidRPr="006E735A">
        <w:rPr>
          <w:sz w:val="4"/>
          <w:szCs w:val="10"/>
        </w:rPr>
        <w:t xml:space="preserve"> will be the disruption of power to a wide range of consumers, measurable in the hundreds of thousands or millions. As discussed above, it is essential to tightly control user access to the industrial control system network, both internally and externally. At this stage, the attack will become known to the facility and corrective measures will likely ensue. For this reason, the attacker will then commence additional attacks to derail any attempted defensive procedures.</w:t>
      </w:r>
    </w:p>
    <w:p w14:paraId="64C977EF" w14:textId="77777777" w:rsidR="00327F8C" w:rsidRPr="006E735A" w:rsidRDefault="00327F8C" w:rsidP="00327F8C">
      <w:pPr>
        <w:rPr>
          <w:sz w:val="4"/>
          <w:szCs w:val="10"/>
        </w:rPr>
      </w:pPr>
      <w:r w:rsidRPr="006E735A">
        <w:rPr>
          <w:sz w:val="4"/>
          <w:szCs w:val="10"/>
        </w:rPr>
        <w:t xml:space="preserve"> (14) Sever connection to field devices: Knowing that a facility control </w:t>
      </w:r>
      <w:proofErr w:type="spellStart"/>
      <w:r w:rsidRPr="006E735A">
        <w:rPr>
          <w:sz w:val="4"/>
          <w:szCs w:val="10"/>
        </w:rPr>
        <w:t>centre</w:t>
      </w:r>
      <w:proofErr w:type="spellEnd"/>
      <w:r w:rsidRPr="006E735A">
        <w:rPr>
          <w:sz w:val="4"/>
          <w:szCs w:val="10"/>
        </w:rPr>
        <w:t xml:space="preserve"> will take immediate steps to close the breakers and restore power to the grid, the attack will trigger malware that disrupts power converters and cuts communication between the facility control </w:t>
      </w:r>
      <w:proofErr w:type="spellStart"/>
      <w:r w:rsidRPr="006E735A">
        <w:rPr>
          <w:sz w:val="4"/>
          <w:szCs w:val="10"/>
        </w:rPr>
        <w:t>centre</w:t>
      </w:r>
      <w:proofErr w:type="spellEnd"/>
      <w:r w:rsidRPr="006E735A">
        <w:rPr>
          <w:sz w:val="4"/>
          <w:szCs w:val="10"/>
        </w:rPr>
        <w:t xml:space="preserve"> and its substations. The result is that breakers cannot be closed remotely over the network and can only be closed manually. While this may sound like an easy solution, the larger the attack, the longer manual restoration will require. A robust system for monitoring industrial control system network traffic and simulated attack and restoration exercises </w:t>
      </w:r>
      <w:proofErr w:type="gramStart"/>
      <w:r w:rsidRPr="006E735A">
        <w:rPr>
          <w:sz w:val="4"/>
          <w:szCs w:val="10"/>
        </w:rPr>
        <w:t>are</w:t>
      </w:r>
      <w:proofErr w:type="gramEnd"/>
      <w:r w:rsidRPr="006E735A">
        <w:rPr>
          <w:sz w:val="4"/>
          <w:szCs w:val="10"/>
        </w:rPr>
        <w:t xml:space="preserve"> necessary to avoid this scenario.</w:t>
      </w:r>
    </w:p>
    <w:p w14:paraId="200B0549" w14:textId="77777777" w:rsidR="00327F8C" w:rsidRPr="006E735A" w:rsidRDefault="00327F8C" w:rsidP="00327F8C">
      <w:pPr>
        <w:rPr>
          <w:sz w:val="4"/>
          <w:szCs w:val="10"/>
        </w:rPr>
      </w:pPr>
      <w:r w:rsidRPr="006E735A">
        <w:rPr>
          <w:sz w:val="4"/>
          <w:szCs w:val="10"/>
        </w:rPr>
        <w:t xml:space="preserve"> (15) Telephony denial-of-service attack: At a corporate network level, measures will immediately commence to register consumer complaints and formulate a company action plan. As with most power outages, consumers will begin calling the corporate call </w:t>
      </w:r>
      <w:proofErr w:type="spellStart"/>
      <w:r w:rsidRPr="006E735A">
        <w:rPr>
          <w:sz w:val="4"/>
          <w:szCs w:val="10"/>
        </w:rPr>
        <w:t>centre</w:t>
      </w:r>
      <w:proofErr w:type="spellEnd"/>
      <w:r w:rsidRPr="006E735A">
        <w:rPr>
          <w:sz w:val="4"/>
          <w:szCs w:val="10"/>
        </w:rPr>
        <w:t xml:space="preserve"> to report a disruption, only now the attacker will flood the call </w:t>
      </w:r>
      <w:proofErr w:type="spellStart"/>
      <w:r w:rsidRPr="006E735A">
        <w:rPr>
          <w:sz w:val="4"/>
          <w:szCs w:val="10"/>
        </w:rPr>
        <w:t>centre</w:t>
      </w:r>
      <w:proofErr w:type="spellEnd"/>
      <w:r w:rsidRPr="006E735A">
        <w:rPr>
          <w:sz w:val="4"/>
          <w:szCs w:val="10"/>
        </w:rPr>
        <w:t xml:space="preserve"> with a telephony denial-of-service attack so that the call </w:t>
      </w:r>
      <w:proofErr w:type="spellStart"/>
      <w:r w:rsidRPr="006E735A">
        <w:rPr>
          <w:sz w:val="4"/>
          <w:szCs w:val="10"/>
        </w:rPr>
        <w:t>centre</w:t>
      </w:r>
      <w:proofErr w:type="spellEnd"/>
      <w:r w:rsidRPr="006E735A">
        <w:rPr>
          <w:sz w:val="4"/>
          <w:szCs w:val="10"/>
        </w:rPr>
        <w:t xml:space="preserve"> effectively drowns in fake calls and is rendered incapable of addressing legitimate consumer complaints. </w:t>
      </w:r>
      <w:proofErr w:type="gramStart"/>
      <w:r w:rsidRPr="006E735A">
        <w:rPr>
          <w:sz w:val="4"/>
          <w:szCs w:val="10"/>
        </w:rPr>
        <w:t>In order to</w:t>
      </w:r>
      <w:proofErr w:type="gramEnd"/>
      <w:r w:rsidRPr="006E735A">
        <w:rPr>
          <w:sz w:val="4"/>
          <w:szCs w:val="10"/>
        </w:rPr>
        <w:t xml:space="preserve"> avoid this frustration, a power company should partner with its phone service provider to develop a means of filtering legitimate from fraudulent calls.</w:t>
      </w:r>
    </w:p>
    <w:p w14:paraId="61D685DA" w14:textId="77777777" w:rsidR="00327F8C" w:rsidRPr="006E735A" w:rsidRDefault="00327F8C" w:rsidP="00327F8C">
      <w:pPr>
        <w:rPr>
          <w:sz w:val="4"/>
          <w:szCs w:val="10"/>
        </w:rPr>
      </w:pPr>
      <w:r w:rsidRPr="006E735A">
        <w:rPr>
          <w:sz w:val="4"/>
          <w:szCs w:val="10"/>
        </w:rPr>
        <w:t xml:space="preserve"> (16) Disable critical systems via UPS: At this stage, step 12 becomes relevant as the attacker's prescheduled power outages begin to wreak havoc on the response effort. Commonly, facility operators will take steps to rely on backup power systems, but here they will find them suspended and useless. This will add more chaos to an already chaotic situation.</w:t>
      </w:r>
    </w:p>
    <w:p w14:paraId="7DD9EF35" w14:textId="77777777" w:rsidR="00327F8C" w:rsidRPr="006E735A" w:rsidRDefault="00327F8C" w:rsidP="00327F8C">
      <w:pPr>
        <w:rPr>
          <w:sz w:val="4"/>
          <w:szCs w:val="10"/>
        </w:rPr>
      </w:pPr>
      <w:r w:rsidRPr="006E735A">
        <w:rPr>
          <w:sz w:val="4"/>
          <w:szCs w:val="10"/>
        </w:rPr>
        <w:t xml:space="preserve"> (17) Destroy critical system data: Finally, with the power disrupted, control stations </w:t>
      </w:r>
      <w:proofErr w:type="gramStart"/>
      <w:r w:rsidRPr="006E735A">
        <w:rPr>
          <w:sz w:val="4"/>
          <w:szCs w:val="10"/>
        </w:rPr>
        <w:t>neutered</w:t>
      </w:r>
      <w:proofErr w:type="gramEnd"/>
      <w:r w:rsidRPr="006E735A">
        <w:rPr>
          <w:sz w:val="4"/>
          <w:szCs w:val="10"/>
        </w:rPr>
        <w:t xml:space="preserve"> and the power company thrown into a technical maelstrom, the attacker will cut the jugular of the facility. With vast access to the corporate and industrial control system networks, the attack will trigger malware that systematically deletes data critical to the operations of the facility. This step of the attack has the potential to make internal restoration of power impossible. Moreover, with the physical components of the facility effectively turned off and the digital systems wiped of all critical data, the likelihood of power restoration in the foreseeable future becomes questionable at best.</w:t>
      </w:r>
    </w:p>
    <w:p w14:paraId="2CBABD7D" w14:textId="77777777" w:rsidR="00327F8C" w:rsidRPr="006E735A" w:rsidRDefault="00327F8C" w:rsidP="00327F8C">
      <w:pPr>
        <w:rPr>
          <w:sz w:val="4"/>
          <w:szCs w:val="10"/>
        </w:rPr>
      </w:pPr>
      <w:r w:rsidRPr="006E735A">
        <w:rPr>
          <w:sz w:val="4"/>
          <w:szCs w:val="10"/>
        </w:rPr>
        <w:t xml:space="preserve"> (18) Physical destruction of plant systems: Although the 17 prior steps are adequate to turn the lights out, another element of a successful attack warrants attention. Had the attacker initiated a command that caused a power surge sufficient to burn up necessary critical infrastructure, then not even manual restoration would remedy the disruption.119 Under this scenario, power could only be restored by installing new equipment, which, depending on the severity of the attack, could be a protracted solution that requires years of work.</w:t>
      </w:r>
    </w:p>
    <w:p w14:paraId="13043A35" w14:textId="77777777" w:rsidR="00327F8C" w:rsidRPr="006E735A" w:rsidRDefault="00327F8C" w:rsidP="00327F8C">
      <w:pPr>
        <w:rPr>
          <w:sz w:val="4"/>
          <w:szCs w:val="10"/>
        </w:rPr>
      </w:pPr>
      <w:r w:rsidRPr="006E735A">
        <w:rPr>
          <w:sz w:val="4"/>
          <w:szCs w:val="10"/>
        </w:rPr>
        <w:t>4.2. Post-mortem or restoration</w:t>
      </w:r>
    </w:p>
    <w:p w14:paraId="2439B5E8" w14:textId="77777777" w:rsidR="00327F8C" w:rsidRPr="006E735A" w:rsidRDefault="00327F8C" w:rsidP="00327F8C">
      <w:pPr>
        <w:rPr>
          <w:sz w:val="4"/>
          <w:szCs w:val="10"/>
        </w:rPr>
      </w:pPr>
      <w:r w:rsidRPr="006E735A">
        <w:rPr>
          <w:sz w:val="4"/>
          <w:szCs w:val="10"/>
        </w:rPr>
        <w:t xml:space="preserve">If a large-scale </w:t>
      </w:r>
      <w:proofErr w:type="spellStart"/>
      <w:r w:rsidRPr="006E735A">
        <w:rPr>
          <w:sz w:val="4"/>
          <w:szCs w:val="10"/>
        </w:rPr>
        <w:t>cyber attack</w:t>
      </w:r>
      <w:proofErr w:type="spellEnd"/>
      <w:r w:rsidRPr="006E735A">
        <w:rPr>
          <w:sz w:val="4"/>
          <w:szCs w:val="10"/>
        </w:rPr>
        <w:t xml:space="preserve"> does come to fruition, what might be some of the second-order effects? One example comes from a situation that occurred in Wyoming in February 2017, when a strong windstorm knocked down </w:t>
      </w:r>
      <w:proofErr w:type="gramStart"/>
      <w:r w:rsidRPr="006E735A">
        <w:rPr>
          <w:sz w:val="4"/>
          <w:szCs w:val="10"/>
        </w:rPr>
        <w:t>a large number of</w:t>
      </w:r>
      <w:proofErr w:type="gramEnd"/>
      <w:r w:rsidRPr="006E735A">
        <w:rPr>
          <w:sz w:val="4"/>
          <w:szCs w:val="10"/>
        </w:rPr>
        <w:t xml:space="preserve"> power lines.120 Because of the inoperable power lines, along with heavy snow, power was not restored for approximately a week. Generators initially powered sewage treatment facilities, but eventually the generators began to fail and as a result sewage began backing up. To avoid wastewater flooding into homes, the area's water supply was cut off. One needs only a modest imagination to consider the impact that a similar situation might have in New York City, Los Angeles, London or any other major metropolitan area. And, to make matters worse, curtailment of clean water could be only one of many challenges resulting from lost power.121 This grave concern prompted Lawrence Susskind at Massachusetts Institute of Technology (MIT)'s urban systems department to remark, ‘Millions … could be left with no electricity, no water, no public transportation, and no waste disposal for weeks (or even months) … . No one can protect critical urban infrastructure on their own’.122</w:t>
      </w:r>
    </w:p>
    <w:p w14:paraId="55045707" w14:textId="77777777" w:rsidR="00327F8C" w:rsidRDefault="00327F8C" w:rsidP="00327F8C">
      <w:pPr>
        <w:rPr>
          <w:rStyle w:val="StyleUnderline"/>
        </w:rPr>
      </w:pPr>
      <w:r w:rsidRPr="006E735A">
        <w:rPr>
          <w:sz w:val="16"/>
        </w:rPr>
        <w:t xml:space="preserve">Combined with the social and economic turmoil that could be caused by a crippling grid attack, there could be further difficulties caused by the disruption to supply chains that would be necessary to restore power. At an MIT facility doing work on wind turbine power generation, a mechanical failure to the turbine took almost three months to fix because a necessary part had to be developed and delivered from Germany.123 </w:t>
      </w:r>
      <w:r w:rsidRPr="006E735A">
        <w:rPr>
          <w:rStyle w:val="StyleUnderline"/>
        </w:rPr>
        <w:t xml:space="preserve">Expand a situation of </w:t>
      </w:r>
      <w:r w:rsidRPr="00CF7D30">
        <w:rPr>
          <w:rStyle w:val="StyleUnderline"/>
          <w:highlight w:val="cyan"/>
        </w:rPr>
        <w:t>this</w:t>
      </w:r>
      <w:r w:rsidRPr="006E735A">
        <w:rPr>
          <w:rStyle w:val="StyleUnderline"/>
        </w:rPr>
        <w:t xml:space="preserve"> type </w:t>
      </w:r>
      <w:r w:rsidRPr="00CF7D30">
        <w:rPr>
          <w:rStyle w:val="StyleUnderline"/>
          <w:highlight w:val="cyan"/>
        </w:rPr>
        <w:t xml:space="preserve">across an </w:t>
      </w:r>
      <w:r w:rsidRPr="00CF7D30">
        <w:rPr>
          <w:rStyle w:val="Emphasis"/>
          <w:highlight w:val="cyan"/>
        </w:rPr>
        <w:t>entire grid</w:t>
      </w:r>
      <w:r w:rsidRPr="006E735A">
        <w:rPr>
          <w:rStyle w:val="Emphasis"/>
        </w:rPr>
        <w:t xml:space="preserve"> system</w:t>
      </w:r>
      <w:r w:rsidRPr="006E735A">
        <w:rPr>
          <w:rStyle w:val="StyleUnderline"/>
        </w:rPr>
        <w:t xml:space="preserve">, and it could </w:t>
      </w:r>
      <w:r w:rsidRPr="00CF7D30">
        <w:rPr>
          <w:rStyle w:val="StyleUnderline"/>
          <w:highlight w:val="cyan"/>
        </w:rPr>
        <w:t xml:space="preserve">take </w:t>
      </w:r>
      <w:r w:rsidRPr="00CF7D30">
        <w:rPr>
          <w:rStyle w:val="Emphasis"/>
          <w:highlight w:val="cyan"/>
        </w:rPr>
        <w:t>years</w:t>
      </w:r>
      <w:r w:rsidRPr="00CF7D30">
        <w:rPr>
          <w:sz w:val="16"/>
          <w:highlight w:val="cyan"/>
        </w:rPr>
        <w:t xml:space="preserve"> </w:t>
      </w:r>
      <w:r w:rsidRPr="00CF7D30">
        <w:rPr>
          <w:rStyle w:val="StyleUnderline"/>
          <w:highlight w:val="cyan"/>
        </w:rPr>
        <w:t>to return</w:t>
      </w:r>
      <w:r w:rsidRPr="006E735A">
        <w:rPr>
          <w:rStyle w:val="StyleUnderline"/>
        </w:rPr>
        <w:t xml:space="preserve"> all systems to normal working order. This sort of dismal situation is known as a black start, and it could prove </w:t>
      </w:r>
      <w:r w:rsidRPr="006E735A">
        <w:rPr>
          <w:rStyle w:val="Emphasis"/>
        </w:rPr>
        <w:t>extremely difficult</w:t>
      </w:r>
      <w:r w:rsidRPr="006E735A">
        <w:rPr>
          <w:rStyle w:val="StyleUnderline"/>
        </w:rPr>
        <w:t xml:space="preserve"> to overcome</w:t>
      </w:r>
      <w:r w:rsidRPr="006E735A">
        <w:rPr>
          <w:sz w:val="16"/>
        </w:rPr>
        <w:t xml:space="preserve">. Moreover, </w:t>
      </w:r>
      <w:r w:rsidRPr="006E735A">
        <w:rPr>
          <w:rStyle w:val="StyleUnderline"/>
        </w:rPr>
        <w:t xml:space="preserve">one need to only </w:t>
      </w:r>
      <w:r w:rsidRPr="00CF7D30">
        <w:rPr>
          <w:rStyle w:val="StyleUnderline"/>
          <w:highlight w:val="cyan"/>
        </w:rPr>
        <w:t>look at</w:t>
      </w:r>
      <w:r w:rsidRPr="006E735A">
        <w:rPr>
          <w:rStyle w:val="StyleUnderline"/>
        </w:rPr>
        <w:t xml:space="preserve"> the present challenges created by</w:t>
      </w:r>
      <w:r w:rsidRPr="006E735A">
        <w:rPr>
          <w:sz w:val="16"/>
        </w:rPr>
        <w:t xml:space="preserve"> the </w:t>
      </w:r>
      <w:r w:rsidRPr="00CF7D30">
        <w:rPr>
          <w:rStyle w:val="Emphasis"/>
          <w:highlight w:val="cyan"/>
        </w:rPr>
        <w:t>COVID</w:t>
      </w:r>
      <w:r w:rsidRPr="006E735A">
        <w:rPr>
          <w:sz w:val="16"/>
        </w:rPr>
        <w:t xml:space="preserve">-19 viral pandemic </w:t>
      </w:r>
      <w:r w:rsidRPr="00CF7D30">
        <w:rPr>
          <w:rStyle w:val="StyleUnderline"/>
          <w:highlight w:val="cyan"/>
        </w:rPr>
        <w:t xml:space="preserve">to appreciate how </w:t>
      </w:r>
      <w:r w:rsidRPr="00CF7D30">
        <w:rPr>
          <w:rStyle w:val="Emphasis"/>
          <w:highlight w:val="cyan"/>
        </w:rPr>
        <w:t>delicate</w:t>
      </w:r>
      <w:r w:rsidRPr="006E735A">
        <w:rPr>
          <w:rStyle w:val="Emphasis"/>
        </w:rPr>
        <w:t xml:space="preserve"> these </w:t>
      </w:r>
      <w:r w:rsidRPr="00CF7D30">
        <w:rPr>
          <w:rStyle w:val="Emphasis"/>
          <w:highlight w:val="cyan"/>
        </w:rPr>
        <w:t>critical infrastructure</w:t>
      </w:r>
      <w:r w:rsidRPr="006E735A">
        <w:rPr>
          <w:rStyle w:val="Emphasis"/>
        </w:rPr>
        <w:t xml:space="preserve"> systems </w:t>
      </w:r>
      <w:r w:rsidRPr="00CF7D30">
        <w:rPr>
          <w:rStyle w:val="Emphasis"/>
          <w:highlight w:val="cyan"/>
        </w:rPr>
        <w:t>are</w:t>
      </w:r>
      <w:r w:rsidRPr="00CF7D30">
        <w:rPr>
          <w:sz w:val="16"/>
          <w:highlight w:val="cyan"/>
        </w:rPr>
        <w:t xml:space="preserve"> </w:t>
      </w:r>
      <w:r w:rsidRPr="00CF7D30">
        <w:rPr>
          <w:rStyle w:val="StyleUnderline"/>
          <w:highlight w:val="cyan"/>
        </w:rPr>
        <w:t>when</w:t>
      </w:r>
      <w:r w:rsidRPr="006E735A">
        <w:rPr>
          <w:rStyle w:val="StyleUnderline"/>
        </w:rPr>
        <w:t xml:space="preserve"> placed </w:t>
      </w:r>
      <w:r w:rsidRPr="00CF7D30">
        <w:rPr>
          <w:rStyle w:val="StyleUnderline"/>
          <w:highlight w:val="cyan"/>
        </w:rPr>
        <w:t xml:space="preserve">under </w:t>
      </w:r>
      <w:r w:rsidRPr="00CF7D30">
        <w:rPr>
          <w:rStyle w:val="Emphasis"/>
          <w:highlight w:val="cyan"/>
        </w:rPr>
        <w:t>unexpected</w:t>
      </w:r>
      <w:r w:rsidRPr="006E735A">
        <w:rPr>
          <w:rStyle w:val="Emphasis"/>
        </w:rPr>
        <w:t xml:space="preserve"> and </w:t>
      </w:r>
      <w:r w:rsidRPr="00CF7D30">
        <w:rPr>
          <w:rStyle w:val="Emphasis"/>
          <w:highlight w:val="cyan"/>
        </w:rPr>
        <w:t>severe stress</w:t>
      </w:r>
      <w:r w:rsidRPr="006E735A">
        <w:rPr>
          <w:rStyle w:val="StyleUnderline"/>
        </w:rPr>
        <w:t xml:space="preserve">. An </w:t>
      </w:r>
      <w:r w:rsidRPr="00CF7D30">
        <w:rPr>
          <w:rStyle w:val="StyleUnderline"/>
          <w:highlight w:val="cyan"/>
        </w:rPr>
        <w:t>attack on the grid</w:t>
      </w:r>
      <w:r w:rsidRPr="006E735A">
        <w:rPr>
          <w:rStyle w:val="StyleUnderline"/>
        </w:rPr>
        <w:t xml:space="preserve"> resulting in prolonged power loss </w:t>
      </w:r>
      <w:r w:rsidRPr="00CF7D30">
        <w:rPr>
          <w:rStyle w:val="StyleUnderline"/>
          <w:highlight w:val="cyan"/>
        </w:rPr>
        <w:t>would</w:t>
      </w:r>
      <w:r w:rsidRPr="006E735A">
        <w:rPr>
          <w:rStyle w:val="StyleUnderline"/>
        </w:rPr>
        <w:t xml:space="preserve"> in many ways </w:t>
      </w:r>
      <w:r w:rsidRPr="006E735A">
        <w:rPr>
          <w:rStyle w:val="Emphasis"/>
        </w:rPr>
        <w:t>mirror</w:t>
      </w:r>
      <w:r w:rsidRPr="006E735A">
        <w:rPr>
          <w:rStyle w:val="StyleUnderline"/>
        </w:rPr>
        <w:t xml:space="preserve">, and in some ways </w:t>
      </w:r>
      <w:r w:rsidRPr="00CF7D30">
        <w:rPr>
          <w:rStyle w:val="Emphasis"/>
          <w:highlight w:val="cyan"/>
        </w:rPr>
        <w:t>far exceed</w:t>
      </w:r>
      <w:r w:rsidRPr="006E735A">
        <w:rPr>
          <w:rStyle w:val="StyleUnderline"/>
        </w:rPr>
        <w:t xml:space="preserve">, the </w:t>
      </w:r>
      <w:r w:rsidRPr="00CF7D30">
        <w:rPr>
          <w:rStyle w:val="StyleUnderline"/>
          <w:highlight w:val="cyan"/>
        </w:rPr>
        <w:t>disruptions</w:t>
      </w:r>
      <w:r w:rsidRPr="006E735A">
        <w:rPr>
          <w:rStyle w:val="StyleUnderline"/>
        </w:rPr>
        <w:t xml:space="preserve"> presently occurring </w:t>
      </w:r>
      <w:proofErr w:type="gramStart"/>
      <w:r w:rsidRPr="00CF7D30">
        <w:rPr>
          <w:rStyle w:val="StyleUnderline"/>
          <w:highlight w:val="cyan"/>
        </w:rPr>
        <w:t>as a result of</w:t>
      </w:r>
      <w:proofErr w:type="gramEnd"/>
      <w:r w:rsidRPr="00CF7D30">
        <w:rPr>
          <w:rStyle w:val="StyleUnderline"/>
          <w:highlight w:val="cyan"/>
        </w:rPr>
        <w:t xml:space="preserve"> the</w:t>
      </w:r>
      <w:r w:rsidRPr="006E735A">
        <w:rPr>
          <w:rStyle w:val="StyleUnderline"/>
        </w:rPr>
        <w:t xml:space="preserve"> </w:t>
      </w:r>
      <w:r w:rsidRPr="006E735A">
        <w:rPr>
          <w:rStyle w:val="Emphasis"/>
        </w:rPr>
        <w:t xml:space="preserve">virus </w:t>
      </w:r>
      <w:r w:rsidRPr="00CF7D30">
        <w:rPr>
          <w:rStyle w:val="Emphasis"/>
          <w:highlight w:val="cyan"/>
        </w:rPr>
        <w:t>pandemic</w:t>
      </w:r>
      <w:r w:rsidRPr="006E735A">
        <w:rPr>
          <w:rStyle w:val="StyleUnderline"/>
        </w:rPr>
        <w:t>.</w:t>
      </w:r>
    </w:p>
    <w:p w14:paraId="42536F03" w14:textId="77777777" w:rsidR="00835D42" w:rsidRPr="003F238F" w:rsidRDefault="00835D42" w:rsidP="00835D42"/>
    <w:p w14:paraId="5E7CDEC1" w14:textId="190C127D" w:rsidR="005D388F" w:rsidRDefault="00251E63" w:rsidP="00251E63">
      <w:pPr>
        <w:pStyle w:val="Heading2"/>
      </w:pPr>
      <w:r>
        <w:t>Case</w:t>
      </w:r>
    </w:p>
    <w:p w14:paraId="6036FB2E" w14:textId="5FBD685E" w:rsidR="00643BD9" w:rsidRPr="00643BD9" w:rsidRDefault="00643BD9" w:rsidP="00643BD9">
      <w:pPr>
        <w:pStyle w:val="Heading3"/>
      </w:pPr>
      <w:r>
        <w:t>PSR</w:t>
      </w:r>
    </w:p>
    <w:p w14:paraId="5252744C" w14:textId="290920DC" w:rsidR="009D2A62" w:rsidRDefault="009D2A62" w:rsidP="009D2A62">
      <w:pPr>
        <w:pStyle w:val="Heading4"/>
      </w:pPr>
      <w:r>
        <w:t xml:space="preserve">The relationship between food and conflict is </w:t>
      </w:r>
      <w:r w:rsidRPr="00C803FB">
        <w:rPr>
          <w:u w:val="single"/>
        </w:rPr>
        <w:t>spurious</w:t>
      </w:r>
      <w:r>
        <w:t>.</w:t>
      </w:r>
    </w:p>
    <w:p w14:paraId="404470F5" w14:textId="77777777" w:rsidR="009D2A62" w:rsidRPr="00C803FB" w:rsidRDefault="009D2A62" w:rsidP="009D2A62">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1CAE4FAE" w14:textId="77777777" w:rsidR="009D2A62" w:rsidRPr="006F4DCE" w:rsidRDefault="009D2A62" w:rsidP="009D2A62">
      <w:pPr>
        <w:rPr>
          <w:sz w:val="16"/>
        </w:rPr>
      </w:pPr>
      <w:r w:rsidRPr="006F4DCE">
        <w:rPr>
          <w:sz w:val="16"/>
        </w:rPr>
        <w:t>Introduction</w:t>
      </w:r>
    </w:p>
    <w:p w14:paraId="66339688" w14:textId="77777777" w:rsidR="009D2A62" w:rsidRPr="006F4DCE" w:rsidRDefault="009D2A62" w:rsidP="009D2A62">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 xml:space="preserve">Conflicts in the </w:t>
      </w:r>
      <w:proofErr w:type="gramStart"/>
      <w:r w:rsidRPr="006F4DCE">
        <w:rPr>
          <w:rStyle w:val="StyleUnderline"/>
        </w:rPr>
        <w:t>English channel</w:t>
      </w:r>
      <w:proofErr w:type="gramEnd"/>
      <w:r w:rsidRPr="006F4DCE">
        <w:rPr>
          <w:rStyle w:val="StyleUnderline"/>
        </w:rPr>
        <w:t xml:space="preserve"> or the South-China Sea are widely discussed</w:t>
      </w:r>
      <w:r w:rsidRPr="006F4DCE">
        <w:rPr>
          <w:sz w:val="16"/>
        </w:rPr>
        <w:t xml:space="preserve"> recent examples. </w:t>
      </w:r>
      <w:r w:rsidRPr="00AE3017">
        <w:rPr>
          <w:rStyle w:val="StyleUnderline"/>
        </w:rPr>
        <w:t xml:space="preserve">While their number has nearly </w:t>
      </w:r>
      <w:r w:rsidRPr="00AE3017">
        <w:rPr>
          <w:rStyle w:val="Emphasis"/>
        </w:rPr>
        <w:t>quadrupled</w:t>
      </w:r>
      <w:r w:rsidRPr="00AE3017">
        <w:rPr>
          <w:sz w:val="16"/>
        </w:rPr>
        <w:t xml:space="preserve"> from 1974 to 2016 (</w:t>
      </w:r>
      <w:proofErr w:type="spellStart"/>
      <w:r w:rsidRPr="00AE3017">
        <w:rPr>
          <w:sz w:val="16"/>
        </w:rPr>
        <w:t>Spijkers</w:t>
      </w:r>
      <w:proofErr w:type="spellEnd"/>
      <w:r w:rsidRPr="00AE3017">
        <w:rPr>
          <w:sz w:val="16"/>
        </w:rPr>
        <w:t xml:space="preserve"> et al., 2019), </w:t>
      </w:r>
      <w:r w:rsidRPr="00AE3017">
        <w:rPr>
          <w:rStyle w:val="StyleUnderline"/>
        </w:rPr>
        <w:t>international</w:t>
      </w:r>
      <w:r w:rsidRPr="006F4DCE">
        <w:rPr>
          <w:rStyle w:val="StyleUnderline"/>
        </w:rPr>
        <w:t xml:space="preserve"> </w:t>
      </w:r>
      <w:r w:rsidRPr="002C63F6">
        <w:rPr>
          <w:rStyle w:val="StyleUnderline"/>
          <w:highlight w:val="yellow"/>
        </w:rPr>
        <w:t xml:space="preserve">relations </w:t>
      </w:r>
      <w:r w:rsidRPr="00AE3017">
        <w:rPr>
          <w:rStyle w:val="StyleUnderline"/>
        </w:rPr>
        <w:t xml:space="preserve">in </w:t>
      </w:r>
      <w:r w:rsidRPr="00AE3017">
        <w:rPr>
          <w:rStyle w:val="Emphasis"/>
        </w:rPr>
        <w:t>general</w:t>
      </w:r>
      <w:r w:rsidRPr="00AE3017">
        <w:rPr>
          <w:rStyle w:val="StyleUnderline"/>
        </w:rPr>
        <w:t xml:space="preserve"> have </w:t>
      </w:r>
      <w:r w:rsidRPr="002C63F6">
        <w:rPr>
          <w:rStyle w:val="Emphasis"/>
          <w:sz w:val="24"/>
          <w:szCs w:val="24"/>
          <w:highlight w:val="yellow"/>
        </w:rPr>
        <w:t xml:space="preserve">not experienced </w:t>
      </w:r>
      <w:r w:rsidRPr="00AE3017">
        <w:rPr>
          <w:rStyle w:val="Emphasis"/>
          <w:sz w:val="24"/>
          <w:szCs w:val="24"/>
        </w:rPr>
        <w:t xml:space="preserve">an </w:t>
      </w:r>
      <w:r w:rsidRPr="002C63F6">
        <w:rPr>
          <w:rStyle w:val="Emphasis"/>
          <w:sz w:val="24"/>
          <w:szCs w:val="24"/>
          <w:highlight w:val="yellow"/>
        </w:rPr>
        <w:t>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6422D4D1" w14:textId="77777777" w:rsidR="009D2A62" w:rsidRPr="006F4DCE" w:rsidRDefault="009D2A62" w:rsidP="009D2A62">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w:t>
      </w:r>
      <w:proofErr w:type="gramStart"/>
      <w:r w:rsidRPr="006F4DCE">
        <w:rPr>
          <w:rStyle w:val="Emphasis"/>
          <w:sz w:val="24"/>
          <w:szCs w:val="24"/>
        </w:rPr>
        <w:t>potential</w:t>
      </w:r>
      <w:proofErr w:type="gramEnd"/>
      <w:r w:rsidRPr="006F4DCE">
        <w:rPr>
          <w:rStyle w:val="Emphasis"/>
          <w:sz w:val="24"/>
          <w:szCs w:val="24"/>
        </w:rPr>
        <w:t xml:space="preserve">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AE3017">
        <w:rPr>
          <w:rStyle w:val="StyleUnderline"/>
        </w:rPr>
        <w:t xml:space="preserve">such as </w:t>
      </w:r>
      <w:r w:rsidRPr="00AE3017">
        <w:rPr>
          <w:rStyle w:val="Emphasis"/>
        </w:rPr>
        <w:t>low institutional quality</w:t>
      </w:r>
      <w:r w:rsidRPr="00AE3017">
        <w:rPr>
          <w:rStyle w:val="StyleUnderline"/>
        </w:rPr>
        <w:t xml:space="preserve">, </w:t>
      </w:r>
      <w:r w:rsidRPr="00AE3017">
        <w:rPr>
          <w:rStyle w:val="Emphasis"/>
        </w:rPr>
        <w:t>regulatory failures</w:t>
      </w:r>
      <w:r w:rsidRPr="00AE3017">
        <w:rPr>
          <w:sz w:val="16"/>
        </w:rPr>
        <w:t xml:space="preserve"> </w:t>
      </w:r>
      <w:r w:rsidRPr="00AE3017">
        <w:rPr>
          <w:rStyle w:val="StyleUnderline"/>
        </w:rPr>
        <w:t>or</w:t>
      </w:r>
      <w:r w:rsidRPr="00AE3017">
        <w:rPr>
          <w:sz w:val="16"/>
        </w:rPr>
        <w:t xml:space="preserve"> </w:t>
      </w:r>
      <w:r w:rsidRPr="00AE3017">
        <w:rPr>
          <w:rStyle w:val="Emphasis"/>
        </w:rPr>
        <w:t>mismanagement</w:t>
      </w:r>
      <w:r w:rsidRPr="00AE3017">
        <w:rPr>
          <w:sz w:val="16"/>
        </w:rPr>
        <w:t xml:space="preserve">. </w:t>
      </w:r>
      <w:r w:rsidRPr="00AE3017">
        <w:rPr>
          <w:rStyle w:val="StyleUnderline"/>
        </w:rPr>
        <w:t>In</w:t>
      </w:r>
      <w:r w:rsidRPr="006F4DCE">
        <w:rPr>
          <w:rStyle w:val="StyleUnderline"/>
        </w:rPr>
        <w:t xml:space="preserve"> the case of the </w:t>
      </w:r>
      <w:proofErr w:type="gramStart"/>
      <w:r w:rsidRPr="006F4DCE">
        <w:rPr>
          <w:rStyle w:val="StyleUnderline"/>
        </w:rPr>
        <w:t>English channel</w:t>
      </w:r>
      <w:proofErr w:type="gramEnd"/>
      <w:r w:rsidRPr="006F4DCE">
        <w:rPr>
          <w:rStyle w:val="StyleUnderline"/>
        </w:rPr>
        <w:t>,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 xml:space="preserve">spurious correlation </w:t>
      </w:r>
      <w:r w:rsidRPr="00AE3017">
        <w:rPr>
          <w:rStyle w:val="Emphasis"/>
          <w:sz w:val="24"/>
          <w:szCs w:val="24"/>
        </w:rPr>
        <w:t>between scarcity and conflict</w:t>
      </w:r>
      <w:r w:rsidRPr="00AE3017">
        <w:rPr>
          <w:sz w:val="16"/>
        </w:rPr>
        <w:t xml:space="preserve">. </w:t>
      </w:r>
      <w:r w:rsidRPr="00AE3017">
        <w:rPr>
          <w:rStyle w:val="StyleUnderline"/>
        </w:rPr>
        <w:t xml:space="preserve">This has been a </w:t>
      </w:r>
      <w:r w:rsidRPr="00AE3017">
        <w:rPr>
          <w:rStyle w:val="Emphasis"/>
        </w:rPr>
        <w:t>long-standing issue</w:t>
      </w:r>
      <w:r w:rsidRPr="00AE3017">
        <w:rPr>
          <w:rStyle w:val="StyleUnderline"/>
        </w:rPr>
        <w:t xml:space="preserve"> in the</w:t>
      </w:r>
      <w:r w:rsidRPr="00AE3017">
        <w:rPr>
          <w:sz w:val="16"/>
        </w:rPr>
        <w:t xml:space="preserve"> </w:t>
      </w:r>
      <w:r w:rsidRPr="00AE3017">
        <w:rPr>
          <w:rStyle w:val="Emphasis"/>
        </w:rPr>
        <w:t>scarcity-conflict literature</w:t>
      </w:r>
      <w:r w:rsidRPr="00AE3017">
        <w:rPr>
          <w:sz w:val="16"/>
        </w:rPr>
        <w:t xml:space="preserve"> (Theisen</w:t>
      </w:r>
      <w:r w:rsidRPr="006F4DCE">
        <w:rPr>
          <w:sz w:val="16"/>
        </w:rPr>
        <w:t xml:space="preserve">, 2008, Ide and </w:t>
      </w:r>
      <w:proofErr w:type="spellStart"/>
      <w:r w:rsidRPr="006F4DCE">
        <w:rPr>
          <w:sz w:val="16"/>
        </w:rPr>
        <w:t>Detges</w:t>
      </w:r>
      <w:proofErr w:type="spellEnd"/>
      <w:r w:rsidRPr="006F4DCE">
        <w:rPr>
          <w:sz w:val="16"/>
        </w:rPr>
        <w:t>, 2018, Adams et al., 2018, Vesco et al., 2020).</w:t>
      </w:r>
    </w:p>
    <w:p w14:paraId="274B47F8" w14:textId="77777777" w:rsidR="009D2A62" w:rsidRDefault="009D2A62" w:rsidP="009D2A62"/>
    <w:p w14:paraId="0E14BA1B" w14:textId="77777777" w:rsidR="009D2A62" w:rsidRPr="0052386F" w:rsidRDefault="009D2A62" w:rsidP="009D2A62">
      <w:pPr>
        <w:pStyle w:val="Heading4"/>
        <w:rPr>
          <w:rFonts w:cs="Calibri"/>
        </w:rPr>
      </w:pPr>
      <w:r>
        <w:rPr>
          <w:rFonts w:cs="Calibri"/>
        </w:rPr>
        <w:t xml:space="preserve">Every scenario is </w:t>
      </w:r>
      <w:r w:rsidRPr="00AB5728">
        <w:rPr>
          <w:rFonts w:cs="Calibri"/>
          <w:u w:val="single"/>
        </w:rPr>
        <w:t>thumped</w:t>
      </w:r>
      <w:r>
        <w:rPr>
          <w:rFonts w:cs="Calibri"/>
        </w:rPr>
        <w:t xml:space="preserve">. </w:t>
      </w:r>
    </w:p>
    <w:p w14:paraId="4C345C73" w14:textId="2B707D32" w:rsidR="009D2A62" w:rsidRPr="0052386F" w:rsidRDefault="009D2A62" w:rsidP="009D2A62">
      <w:r w:rsidRPr="00B750CD">
        <w:rPr>
          <w:rStyle w:val="Style13ptBold"/>
        </w:rPr>
        <w:t>1AC</w:t>
      </w:r>
      <w:r>
        <w:t xml:space="preserve"> </w:t>
      </w:r>
      <w:r w:rsidRPr="0052386F">
        <w:t xml:space="preserve">Julian </w:t>
      </w:r>
      <w:r w:rsidRPr="0052386F">
        <w:rPr>
          <w:rStyle w:val="Heading4Char"/>
          <w:rFonts w:cs="Calibri"/>
        </w:rPr>
        <w:t>Cribb 22</w:t>
      </w:r>
      <w:r>
        <w:t xml:space="preserve"> [</w:t>
      </w:r>
      <w:r w:rsidR="004F5BD7">
        <w:rPr>
          <w:highlight w:val="cyan"/>
        </w:rPr>
        <w:t>USC</w:t>
      </w:r>
      <w:r w:rsidRPr="00B750CD">
        <w:rPr>
          <w:highlight w:val="cyan"/>
        </w:rPr>
        <w:t xml:space="preserve"> = Blue</w:t>
      </w:r>
      <w:r>
        <w:t xml:space="preserve">]. </w:t>
      </w:r>
      <w:r w:rsidRPr="0052386F">
        <w:t>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0FCB7BED" w14:textId="77777777" w:rsidR="009D2A62" w:rsidRPr="0052386F" w:rsidRDefault="009D2A62" w:rsidP="009D2A62">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0C5DE5E7" w14:textId="77777777" w:rsidR="009D2A62" w:rsidRPr="0052386F" w:rsidRDefault="009D2A62" w:rsidP="009D2A62">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w:t>
      </w:r>
      <w:r w:rsidRPr="00AB5728">
        <w:rPr>
          <w:rStyle w:val="StyleUnderline"/>
        </w:rPr>
        <w:t>as it did in</w:t>
      </w:r>
      <w:r w:rsidRPr="0052386F">
        <w:rPr>
          <w:sz w:val="16"/>
        </w:rPr>
        <w:t xml:space="preserve"> </w:t>
      </w:r>
      <w:r w:rsidRPr="00AB5728">
        <w:rPr>
          <w:rStyle w:val="Emphasis"/>
          <w:highlight w:val="cyan"/>
        </w:rPr>
        <w:t>2008</w:t>
      </w:r>
      <w:r w:rsidRPr="0052386F">
        <w:rPr>
          <w:sz w:val="16"/>
        </w:rPr>
        <w:t xml:space="preserve"> when a </w:t>
      </w:r>
      <w:r w:rsidRPr="00AB5728">
        <w:rPr>
          <w:rStyle w:val="StyleUnderline"/>
          <w:highlight w:val="cyan"/>
        </w:rPr>
        <w:t>shortfall in</w:t>
      </w:r>
      <w:r w:rsidRPr="00AB5728">
        <w:rPr>
          <w:rStyle w:val="StyleUnderline"/>
        </w:rPr>
        <w:t xml:space="preserve"> </w:t>
      </w:r>
      <w:r w:rsidRPr="00AB5728">
        <w:rPr>
          <w:rStyle w:val="StyleUnderline"/>
          <w:highlight w:val="cyan"/>
        </w:rPr>
        <w:t>Ukrainian</w:t>
      </w:r>
      <w:r w:rsidRPr="00AB5728">
        <w:rPr>
          <w:rStyle w:val="StyleUnderline"/>
        </w:rPr>
        <w:t xml:space="preserve"> grain</w:t>
      </w:r>
      <w:r w:rsidRPr="0052386F">
        <w:rPr>
          <w:sz w:val="16"/>
        </w:rPr>
        <w:t xml:space="preserve"> </w:t>
      </w:r>
      <w:r w:rsidRPr="00AB5728">
        <w:rPr>
          <w:rStyle w:val="StyleUnderline"/>
          <w:highlight w:val="cyan"/>
        </w:rPr>
        <w:t>exports led to</w:t>
      </w:r>
      <w:r w:rsidRPr="00AB5728">
        <w:rPr>
          <w:sz w:val="16"/>
          <w:highlight w:val="cyan"/>
        </w:rPr>
        <w:t xml:space="preserve"> </w:t>
      </w:r>
      <w:r w:rsidRPr="00AB5728">
        <w:rPr>
          <w:rStyle w:val="Emphasis"/>
          <w:highlight w:val="cyan"/>
        </w:rPr>
        <w:t>revolutions</w:t>
      </w:r>
      <w:r w:rsidRPr="00AB5728">
        <w:rPr>
          <w:sz w:val="16"/>
          <w:highlight w:val="cyan"/>
        </w:rPr>
        <w:t xml:space="preserve"> </w:t>
      </w:r>
      <w:r w:rsidRPr="00AB5728">
        <w:rPr>
          <w:rStyle w:val="StyleUnderline"/>
          <w:highlight w:val="cyan"/>
        </w:rPr>
        <w:t>in</w:t>
      </w:r>
      <w:r w:rsidRPr="00AB5728">
        <w:rPr>
          <w:rStyle w:val="StyleUnderline"/>
        </w:rPr>
        <w:t xml:space="preserve"> three </w:t>
      </w:r>
      <w:r w:rsidRPr="00AB5728">
        <w:rPr>
          <w:rStyle w:val="Emphasis"/>
          <w:highlight w:val="cyan"/>
        </w:rPr>
        <w:t>Arab countries</w:t>
      </w:r>
      <w:r w:rsidRPr="0052386F">
        <w:rPr>
          <w:sz w:val="16"/>
        </w:rPr>
        <w:t xml:space="preserve">. Already, a </w:t>
      </w:r>
      <w:r w:rsidRPr="00AB5728">
        <w:rPr>
          <w:rStyle w:val="Emphasis"/>
          <w:highlight w:val="cyan"/>
        </w:rPr>
        <w:t>third</w:t>
      </w:r>
      <w:r w:rsidRPr="00AB5728">
        <w:rPr>
          <w:sz w:val="16"/>
          <w:highlight w:val="cyan"/>
        </w:rPr>
        <w:t xml:space="preserve"> </w:t>
      </w:r>
      <w:r w:rsidRPr="00AB5728">
        <w:rPr>
          <w:rStyle w:val="StyleUnderline"/>
          <w:highlight w:val="cyan"/>
        </w:rPr>
        <w:t>of a billion people</w:t>
      </w:r>
      <w:r w:rsidRPr="0052386F">
        <w:rPr>
          <w:sz w:val="16"/>
        </w:rPr>
        <w:t xml:space="preserve"> – equal to the entire population of Europe – </w:t>
      </w:r>
      <w:r w:rsidRPr="00AB5728">
        <w:rPr>
          <w:rStyle w:val="StyleUnderline"/>
          <w:highlight w:val="cyan"/>
        </w:rPr>
        <w:t>leave</w:t>
      </w:r>
      <w:r w:rsidRPr="0052386F">
        <w:rPr>
          <w:sz w:val="16"/>
        </w:rPr>
        <w:t xml:space="preserve"> their </w:t>
      </w:r>
      <w:r w:rsidRPr="00AB5728">
        <w:rPr>
          <w:rStyle w:val="StyleUnderline"/>
          <w:highlight w:val="cyan"/>
        </w:rPr>
        <w:t>homes</w:t>
      </w:r>
      <w:r w:rsidRPr="00AB5728">
        <w:rPr>
          <w:sz w:val="16"/>
          <w:highlight w:val="cyan"/>
        </w:rPr>
        <w:t xml:space="preserve"> </w:t>
      </w:r>
      <w:r w:rsidRPr="00AB5728">
        <w:rPr>
          <w:rStyle w:val="Emphasis"/>
          <w:highlight w:val="cyan"/>
        </w:rPr>
        <w:t>each year</w:t>
      </w:r>
      <w:r w:rsidRPr="00AB5728">
        <w:rPr>
          <w:rStyle w:val="Emphasis"/>
        </w:rPr>
        <w:t>,</w:t>
      </w:r>
      <w:r w:rsidRPr="0052386F">
        <w:rPr>
          <w:sz w:val="16"/>
        </w:rPr>
        <w:t xml:space="preserve"> either as refugees or economic migrants, to seek better lives in countries which seem more stable and food secure. War will add to the flood.</w:t>
      </w:r>
    </w:p>
    <w:p w14:paraId="0949883E" w14:textId="77777777" w:rsidR="009D2A62" w:rsidRPr="0052386F" w:rsidRDefault="009D2A62" w:rsidP="009D2A62">
      <w:pPr>
        <w:rPr>
          <w:sz w:val="16"/>
        </w:rPr>
      </w:pPr>
      <w:r w:rsidRPr="0052386F">
        <w:rPr>
          <w:sz w:val="16"/>
        </w:rPr>
        <w:t xml:space="preserve">Thus, in developing a new food system for the world of the 21st Century, we also </w:t>
      </w:r>
      <w:proofErr w:type="gramStart"/>
      <w:r w:rsidRPr="0052386F">
        <w:rPr>
          <w:sz w:val="16"/>
        </w:rPr>
        <w:t>have to</w:t>
      </w:r>
      <w:proofErr w:type="gramEnd"/>
      <w:r w:rsidRPr="0052386F">
        <w:rPr>
          <w:sz w:val="16"/>
        </w:rPr>
        <w:t xml:space="preserve"> find a way to curb the human appetite for war.</w:t>
      </w:r>
    </w:p>
    <w:p w14:paraId="64FC6446" w14:textId="77777777" w:rsidR="009D2A62" w:rsidRPr="0052386F" w:rsidRDefault="009D2A62" w:rsidP="009D2A62">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w:t>
      </w:r>
      <w:proofErr w:type="spellStart"/>
      <w:r w:rsidRPr="0052386F">
        <w:rPr>
          <w:rStyle w:val="StyleUnderline"/>
        </w:rPr>
        <w:t>recognised</w:t>
      </w:r>
      <w:proofErr w:type="spellEnd"/>
      <w:r w:rsidRPr="0052386F">
        <w:rPr>
          <w:rStyle w:val="StyleUnderline"/>
        </w:rPr>
        <w:t xml:space="preserve"> and precious ‘weapon of peace’ in the world today</w:t>
      </w:r>
      <w:r w:rsidRPr="0052386F">
        <w:rPr>
          <w:sz w:val="16"/>
        </w:rPr>
        <w:t>.</w:t>
      </w:r>
    </w:p>
    <w:p w14:paraId="0A7BBAB2" w14:textId="77777777" w:rsidR="009D2A62" w:rsidRDefault="009D2A62" w:rsidP="009D2A62"/>
    <w:p w14:paraId="3BE35248" w14:textId="77777777" w:rsidR="009D2A62" w:rsidRDefault="009D2A62" w:rsidP="009D2A62">
      <w:pPr>
        <w:pStyle w:val="Heading4"/>
      </w:pPr>
      <w:bookmarkStart w:id="0" w:name="BlockBM3"/>
      <w:r>
        <w:t xml:space="preserve">No </w:t>
      </w:r>
      <w:r w:rsidRPr="006D5F0D">
        <w:rPr>
          <w:u w:val="single"/>
        </w:rPr>
        <w:t>Middle East</w:t>
      </w:r>
      <w:r>
        <w:t xml:space="preserve"> war. </w:t>
      </w:r>
    </w:p>
    <w:p w14:paraId="1AD861DC" w14:textId="77777777" w:rsidR="009D2A62" w:rsidRDefault="009D2A62" w:rsidP="009D2A62">
      <w:r>
        <w:t xml:space="preserve">Kabir </w:t>
      </w:r>
      <w:r w:rsidRPr="00146AAE">
        <w:rPr>
          <w:rStyle w:val="Style13ptBold"/>
        </w:rPr>
        <w:t>Taneja 25</w:t>
      </w:r>
      <w:r>
        <w:t xml:space="preserve">, MA, Deputy Director &amp; Middle East Fellow, Observer Research Foundation, "Can A ‘New’ Middle East Survive The ‘Old’?" Foreign Policy, 01/29/2025, https://foreignpolicy.com/2025/01/29/progress-middle-east-israel-hamas-hezbollah-gaza/. </w:t>
      </w:r>
    </w:p>
    <w:p w14:paraId="7A2EF642" w14:textId="77777777" w:rsidR="009D2A62" w:rsidRPr="0046275E" w:rsidRDefault="009D2A62" w:rsidP="009D2A62">
      <w:pPr>
        <w:rPr>
          <w:sz w:val="16"/>
        </w:rPr>
      </w:pPr>
      <w:r w:rsidRPr="0046275E">
        <w:rPr>
          <w:sz w:val="16"/>
        </w:rPr>
        <w:t xml:space="preserve">Today, </w:t>
      </w:r>
      <w:r w:rsidRPr="0046275E">
        <w:rPr>
          <w:rStyle w:val="StyleUnderline"/>
        </w:rPr>
        <w:t>the</w:t>
      </w:r>
      <w:r w:rsidRPr="0046275E">
        <w:rPr>
          <w:sz w:val="16"/>
        </w:rPr>
        <w:t xml:space="preserve"> </w:t>
      </w:r>
      <w:r w:rsidRPr="0046275E">
        <w:rPr>
          <w:rStyle w:val="Emphasis"/>
        </w:rPr>
        <w:t>news</w:t>
      </w:r>
      <w:r w:rsidRPr="0046275E">
        <w:rPr>
          <w:sz w:val="16"/>
        </w:rPr>
        <w:t xml:space="preserve"> </w:t>
      </w:r>
      <w:r w:rsidRPr="0046275E">
        <w:rPr>
          <w:rStyle w:val="StyleUnderline"/>
        </w:rPr>
        <w:t>from the region is</w:t>
      </w:r>
      <w:r w:rsidRPr="0046275E">
        <w:rPr>
          <w:sz w:val="16"/>
        </w:rPr>
        <w:t xml:space="preserve"> </w:t>
      </w:r>
      <w:proofErr w:type="gramStart"/>
      <w:r w:rsidRPr="0046275E">
        <w:rPr>
          <w:rStyle w:val="Emphasis"/>
        </w:rPr>
        <w:t>more grim</w:t>
      </w:r>
      <w:proofErr w:type="gramEnd"/>
      <w:r w:rsidRPr="0046275E">
        <w:rPr>
          <w:sz w:val="16"/>
        </w:rPr>
        <w:t xml:space="preserve"> </w:t>
      </w:r>
      <w:r w:rsidRPr="0046275E">
        <w:rPr>
          <w:rStyle w:val="StyleUnderline"/>
        </w:rPr>
        <w:t>than it has been for years</w:t>
      </w:r>
      <w:r w:rsidRPr="0046275E">
        <w:rPr>
          <w:sz w:val="16"/>
        </w:rPr>
        <w:t xml:space="preserve">. A broader </w:t>
      </w:r>
      <w:r w:rsidRPr="0046275E">
        <w:rPr>
          <w:rStyle w:val="Emphasis"/>
        </w:rPr>
        <w:t>Israel-Iran</w:t>
      </w:r>
      <w:r w:rsidRPr="0046275E">
        <w:rPr>
          <w:sz w:val="16"/>
        </w:rPr>
        <w:t xml:space="preserve"> </w:t>
      </w:r>
      <w:r w:rsidRPr="0046275E">
        <w:rPr>
          <w:rStyle w:val="StyleUnderline"/>
        </w:rPr>
        <w:t>conflict has taken center stage</w:t>
      </w:r>
      <w:r w:rsidRPr="0046275E">
        <w:rPr>
          <w:sz w:val="16"/>
        </w:rPr>
        <w:t xml:space="preserve">, </w:t>
      </w:r>
      <w:r w:rsidRPr="0046275E">
        <w:rPr>
          <w:rStyle w:val="Emphasis"/>
        </w:rPr>
        <w:t>Gaza</w:t>
      </w:r>
      <w:r w:rsidRPr="0046275E">
        <w:rPr>
          <w:sz w:val="16"/>
        </w:rPr>
        <w:t xml:space="preserve">’s civilians are returning to </w:t>
      </w:r>
      <w:r w:rsidRPr="0046275E">
        <w:rPr>
          <w:rStyle w:val="StyleUnderline"/>
        </w:rPr>
        <w:t>decimated</w:t>
      </w:r>
      <w:r w:rsidRPr="0046275E">
        <w:rPr>
          <w:sz w:val="16"/>
        </w:rPr>
        <w:t xml:space="preserve"> neighborhoods amid a tenuous Israel-Hamas cease-fire agreement, </w:t>
      </w:r>
      <w:r w:rsidRPr="0046275E">
        <w:rPr>
          <w:rStyle w:val="StyleUnderline"/>
        </w:rPr>
        <w:t>and the collapse of the</w:t>
      </w:r>
      <w:r w:rsidRPr="0046275E">
        <w:rPr>
          <w:sz w:val="16"/>
        </w:rPr>
        <w:t xml:space="preserve"> </w:t>
      </w:r>
      <w:r w:rsidRPr="0046275E">
        <w:rPr>
          <w:rStyle w:val="Emphasis"/>
        </w:rPr>
        <w:t>Assad regime</w:t>
      </w:r>
      <w:r w:rsidRPr="0046275E">
        <w:rPr>
          <w:sz w:val="16"/>
        </w:rPr>
        <w:t xml:space="preserve"> </w:t>
      </w:r>
      <w:r w:rsidRPr="0046275E">
        <w:rPr>
          <w:rStyle w:val="StyleUnderline"/>
        </w:rPr>
        <w:t>in</w:t>
      </w:r>
      <w:r w:rsidRPr="0046275E">
        <w:rPr>
          <w:sz w:val="16"/>
        </w:rPr>
        <w:t xml:space="preserve"> </w:t>
      </w:r>
      <w:r w:rsidRPr="0046275E">
        <w:rPr>
          <w:rStyle w:val="Emphasis"/>
        </w:rPr>
        <w:t>Syria</w:t>
      </w:r>
      <w:r w:rsidRPr="0046275E">
        <w:rPr>
          <w:sz w:val="16"/>
        </w:rPr>
        <w:t xml:space="preserve"> has </w:t>
      </w:r>
      <w:r w:rsidRPr="0046275E">
        <w:rPr>
          <w:rStyle w:val="StyleUnderline"/>
        </w:rPr>
        <w:t>exacerbated regional tensions</w:t>
      </w:r>
      <w:r w:rsidRPr="0046275E">
        <w:rPr>
          <w:sz w:val="16"/>
        </w:rPr>
        <w:t>.</w:t>
      </w:r>
    </w:p>
    <w:p w14:paraId="76AA2ACC" w14:textId="77777777" w:rsidR="009D2A62" w:rsidRPr="0046275E" w:rsidRDefault="009D2A62" w:rsidP="009D2A62">
      <w:pPr>
        <w:rPr>
          <w:sz w:val="16"/>
        </w:rPr>
      </w:pPr>
      <w:r w:rsidRPr="0046275E">
        <w:rPr>
          <w:sz w:val="16"/>
        </w:rPr>
        <w:t>The recent killing, by unconfirmed perpetrators, of Zvi Kogan, a 28-year-old Israeli Moldovan rabbi and emissary for Chabad Lubavitch in Abu Dhabi, has been classified as a terrorist attack by Israel. For Israelis, the Kogan murder case challenged a view of Dubai as an oasis of stability and security for everyone, including Jews. This underscores how the Israel-Hamas war has derailed the Israeli Arab rapprochement that characterized the heady days after the Abraham Accords, when Israeli tourists flocked to Dubai as if it were a European capital.</w:t>
      </w:r>
    </w:p>
    <w:p w14:paraId="7938D8CE" w14:textId="77777777" w:rsidR="009D2A62" w:rsidRPr="0046275E" w:rsidRDefault="009D2A62" w:rsidP="009D2A62">
      <w:pPr>
        <w:rPr>
          <w:sz w:val="16"/>
        </w:rPr>
      </w:pPr>
      <w:r w:rsidRPr="0046275E">
        <w:rPr>
          <w:sz w:val="16"/>
        </w:rPr>
        <w:t>For a country like the United Arab Emirates—which has promoted pluralism and intra-religious harmony by way of inaugurating both a synagogue and Hindu temple on its soil—protecting sociopolitical gains is critical.</w:t>
      </w:r>
    </w:p>
    <w:p w14:paraId="14E24B0D" w14:textId="77777777" w:rsidR="009D2A62" w:rsidRPr="0046275E" w:rsidRDefault="009D2A62" w:rsidP="009D2A62">
      <w:pPr>
        <w:rPr>
          <w:sz w:val="16"/>
        </w:rPr>
      </w:pPr>
      <w:r w:rsidRPr="0046275E">
        <w:rPr>
          <w:rStyle w:val="StyleUnderline"/>
        </w:rPr>
        <w:t>But did the</w:t>
      </w:r>
      <w:r w:rsidRPr="0046275E">
        <w:rPr>
          <w:sz w:val="16"/>
        </w:rPr>
        <w:t xml:space="preserve"> very </w:t>
      </w:r>
      <w:r w:rsidRPr="0046275E">
        <w:rPr>
          <w:rStyle w:val="StyleUnderline"/>
        </w:rPr>
        <w:t>idea of a</w:t>
      </w:r>
      <w:r w:rsidRPr="0046275E">
        <w:rPr>
          <w:sz w:val="16"/>
        </w:rPr>
        <w:t xml:space="preserve"> </w:t>
      </w:r>
      <w:r w:rsidRPr="0046275E">
        <w:rPr>
          <w:rStyle w:val="Emphasis"/>
        </w:rPr>
        <w:t>“new” Mid</w:t>
      </w:r>
      <w:r w:rsidRPr="0046275E">
        <w:rPr>
          <w:sz w:val="16"/>
        </w:rPr>
        <w:t xml:space="preserve">dle </w:t>
      </w:r>
      <w:r w:rsidRPr="0046275E">
        <w:rPr>
          <w:rStyle w:val="Emphasis"/>
        </w:rPr>
        <w:t>East</w:t>
      </w:r>
      <w:r w:rsidRPr="0046275E">
        <w:rPr>
          <w:sz w:val="16"/>
        </w:rPr>
        <w:t>—glimpses of which can be seen in the skyscrapers of Dubai and the blueprints of Neom, the futuristic city envisioned by the Saudis—</w:t>
      </w:r>
      <w:r w:rsidRPr="0046275E">
        <w:rPr>
          <w:rStyle w:val="StyleUnderline"/>
        </w:rPr>
        <w:t>die on</w:t>
      </w:r>
      <w:r w:rsidRPr="0046275E">
        <w:rPr>
          <w:sz w:val="16"/>
        </w:rPr>
        <w:t xml:space="preserve"> </w:t>
      </w:r>
      <w:r w:rsidRPr="0046275E">
        <w:rPr>
          <w:rStyle w:val="Emphasis"/>
        </w:rPr>
        <w:t>Oct. 7</w:t>
      </w:r>
      <w:r w:rsidRPr="0046275E">
        <w:rPr>
          <w:sz w:val="16"/>
        </w:rPr>
        <w:t>, 2023, when Hamas conducted its audacious terror strike against Israel?</w:t>
      </w:r>
    </w:p>
    <w:p w14:paraId="48660112" w14:textId="77777777" w:rsidR="009D2A62" w:rsidRPr="0046275E" w:rsidRDefault="009D2A62" w:rsidP="009D2A62">
      <w:pPr>
        <w:rPr>
          <w:sz w:val="16"/>
        </w:rPr>
      </w:pPr>
      <w:r w:rsidRPr="0046275E">
        <w:rPr>
          <w:sz w:val="16"/>
        </w:rPr>
        <w:t xml:space="preserve">For a long time, the meteoric economic rise of countries like the UAE occurred largely because of their own government’s individual policies. However, </w:t>
      </w:r>
      <w:r w:rsidRPr="006D5F0D">
        <w:rPr>
          <w:rStyle w:val="StyleUnderline"/>
          <w:highlight w:val="yellow"/>
        </w:rPr>
        <w:t>regional progress</w:t>
      </w:r>
      <w:r w:rsidRPr="0046275E">
        <w:rPr>
          <w:sz w:val="16"/>
        </w:rPr>
        <w:t xml:space="preserve"> today </w:t>
      </w:r>
      <w:r w:rsidRPr="0046275E">
        <w:rPr>
          <w:rStyle w:val="StyleUnderline"/>
        </w:rPr>
        <w:t>may well</w:t>
      </w:r>
      <w:r w:rsidRPr="0046275E">
        <w:rPr>
          <w:sz w:val="16"/>
        </w:rPr>
        <w:t xml:space="preserve"> </w:t>
      </w:r>
      <w:r w:rsidRPr="006D5F0D">
        <w:rPr>
          <w:rStyle w:val="Emphasis"/>
          <w:highlight w:val="yellow"/>
        </w:rPr>
        <w:t>demand</w:t>
      </w:r>
      <w:r w:rsidRPr="006D5F0D">
        <w:rPr>
          <w:sz w:val="16"/>
          <w:highlight w:val="yellow"/>
        </w:rPr>
        <w:t xml:space="preserve"> </w:t>
      </w:r>
      <w:r w:rsidRPr="006D5F0D">
        <w:rPr>
          <w:rStyle w:val="StyleUnderline"/>
          <w:highlight w:val="yellow"/>
        </w:rPr>
        <w:t>a rethink</w:t>
      </w:r>
      <w:r w:rsidRPr="0046275E">
        <w:rPr>
          <w:sz w:val="16"/>
        </w:rPr>
        <w:t xml:space="preserve"> in Arab capitals regarding the importance of resolving the Palestine question once and for all.</w:t>
      </w:r>
    </w:p>
    <w:p w14:paraId="0C43F718" w14:textId="77777777" w:rsidR="009D2A62" w:rsidRPr="0046275E" w:rsidRDefault="009D2A62" w:rsidP="009D2A62">
      <w:pPr>
        <w:rPr>
          <w:sz w:val="16"/>
        </w:rPr>
      </w:pPr>
      <w:r w:rsidRPr="0046275E">
        <w:rPr>
          <w:sz w:val="16"/>
        </w:rPr>
        <w:t>Many scholars, intellectuals, and politicians believe that confronting aspects of the “old” Middle East that were ignored, like the status of the Palestinian territories and the political rights of Palestinians, is now central to any cohesive forward movement for the Arab world, Israel, and Iran alike. There are also those, such as scholar Marwan Kabalan, who believe that Oct. 7 was partly, if not entirely, designed to derail the progress being made, such as a potential Saudi-Israel normalization and the success of bigger geoeconomic ideas, such as the envisioned India-Middle East-Europe Economic Corridor (IMEC) announced on the sidelines of a G-20 summit in 2023.</w:t>
      </w:r>
    </w:p>
    <w:p w14:paraId="266B083F" w14:textId="77777777" w:rsidR="009D2A62" w:rsidRPr="0046275E" w:rsidRDefault="009D2A62" w:rsidP="009D2A62">
      <w:pPr>
        <w:rPr>
          <w:sz w:val="16"/>
        </w:rPr>
      </w:pPr>
      <w:r w:rsidRPr="0046275E">
        <w:rPr>
          <w:sz w:val="16"/>
        </w:rPr>
        <w:t xml:space="preserve">The </w:t>
      </w:r>
      <w:r w:rsidRPr="0046275E">
        <w:rPr>
          <w:rStyle w:val="StyleUnderline"/>
        </w:rPr>
        <w:t xml:space="preserve">latest </w:t>
      </w:r>
      <w:r w:rsidRPr="006D5F0D">
        <w:rPr>
          <w:rStyle w:val="StyleUnderline"/>
          <w:highlight w:val="yellow"/>
        </w:rPr>
        <w:t>war between</w:t>
      </w:r>
      <w:r w:rsidRPr="006D5F0D">
        <w:rPr>
          <w:sz w:val="16"/>
          <w:highlight w:val="yellow"/>
        </w:rPr>
        <w:t xml:space="preserve"> </w:t>
      </w:r>
      <w:r w:rsidRPr="006D5F0D">
        <w:rPr>
          <w:rStyle w:val="Emphasis"/>
          <w:highlight w:val="yellow"/>
        </w:rPr>
        <w:t>Israel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Hamas</w:t>
      </w:r>
      <w:r w:rsidRPr="0046275E">
        <w:rPr>
          <w:sz w:val="16"/>
        </w:rPr>
        <w:t xml:space="preserve"> in Gaza, </w:t>
      </w:r>
      <w:r w:rsidRPr="0046275E">
        <w:rPr>
          <w:rStyle w:val="StyleUnderline"/>
        </w:rPr>
        <w:t xml:space="preserve">as well as its extension </w:t>
      </w:r>
      <w:r w:rsidRPr="006D5F0D">
        <w:rPr>
          <w:rStyle w:val="StyleUnderline"/>
          <w:highlight w:val="yellow"/>
        </w:rPr>
        <w:t>into</w:t>
      </w:r>
      <w:r w:rsidRPr="006D5F0D">
        <w:rPr>
          <w:sz w:val="16"/>
          <w:highlight w:val="yellow"/>
        </w:rPr>
        <w:t xml:space="preserve"> </w:t>
      </w:r>
      <w:r w:rsidRPr="006D5F0D">
        <w:rPr>
          <w:rStyle w:val="Emphasis"/>
          <w:highlight w:val="yellow"/>
        </w:rPr>
        <w:t>Lebanon</w:t>
      </w:r>
      <w:r w:rsidRPr="0046275E">
        <w:rPr>
          <w:sz w:val="16"/>
        </w:rPr>
        <w:t xml:space="preserve"> </w:t>
      </w:r>
      <w:r w:rsidRPr="0046275E">
        <w:rPr>
          <w:rStyle w:val="StyleUnderline"/>
        </w:rPr>
        <w:t>between</w:t>
      </w:r>
      <w:r w:rsidRPr="0046275E">
        <w:rPr>
          <w:sz w:val="16"/>
        </w:rPr>
        <w:t xml:space="preserve"> </w:t>
      </w:r>
      <w:r w:rsidRPr="0046275E">
        <w:rPr>
          <w:rStyle w:val="Emphasis"/>
        </w:rPr>
        <w:t>Israel</w:t>
      </w:r>
      <w:r w:rsidRPr="0046275E">
        <w:rPr>
          <w:sz w:val="16"/>
        </w:rPr>
        <w:t xml:space="preserve"> </w:t>
      </w:r>
      <w:r w:rsidRPr="0046275E">
        <w:rPr>
          <w:rStyle w:val="StyleUnderline"/>
        </w:rPr>
        <w:t>and</w:t>
      </w:r>
      <w:r w:rsidRPr="0046275E">
        <w:rPr>
          <w:sz w:val="16"/>
        </w:rPr>
        <w:t xml:space="preserve"> </w:t>
      </w:r>
      <w:r w:rsidRPr="0046275E">
        <w:rPr>
          <w:rStyle w:val="Emphasis"/>
        </w:rPr>
        <w:t>Hezbollah</w:t>
      </w:r>
      <w:r w:rsidRPr="0046275E">
        <w:rPr>
          <w:sz w:val="16"/>
        </w:rPr>
        <w:t xml:space="preserve">, has also </w:t>
      </w:r>
      <w:r w:rsidRPr="0046275E">
        <w:rPr>
          <w:rStyle w:val="StyleUnderline"/>
        </w:rPr>
        <w:t xml:space="preserve">rapidly </w:t>
      </w:r>
      <w:r w:rsidRPr="006D5F0D">
        <w:rPr>
          <w:rStyle w:val="StyleUnderline"/>
          <w:highlight w:val="yellow"/>
        </w:rPr>
        <w:t>reoriented</w:t>
      </w:r>
      <w:r w:rsidRPr="0046275E">
        <w:rPr>
          <w:rStyle w:val="StyleUnderline"/>
        </w:rPr>
        <w:t xml:space="preserve"> the regional policies of the</w:t>
      </w:r>
      <w:r w:rsidRPr="0046275E">
        <w:rPr>
          <w:sz w:val="16"/>
        </w:rPr>
        <w:t xml:space="preserve"> </w:t>
      </w:r>
      <w:r w:rsidRPr="006D5F0D">
        <w:rPr>
          <w:rStyle w:val="Emphasis"/>
          <w:highlight w:val="yellow"/>
        </w:rPr>
        <w:t>Arab states</w:t>
      </w:r>
      <w:r w:rsidRPr="0046275E">
        <w:rPr>
          <w:sz w:val="16"/>
        </w:rPr>
        <w:t xml:space="preserve">. The </w:t>
      </w:r>
      <w:r w:rsidRPr="006D5F0D">
        <w:rPr>
          <w:rStyle w:val="StyleUnderline"/>
          <w:highlight w:val="yellow"/>
        </w:rPr>
        <w:t>chain reaction</w:t>
      </w:r>
      <w:r w:rsidRPr="0046275E">
        <w:rPr>
          <w:rStyle w:val="StyleUnderline"/>
        </w:rPr>
        <w:t xml:space="preserve"> of events—ranging from the</w:t>
      </w:r>
      <w:r w:rsidRPr="0046275E">
        <w:rPr>
          <w:sz w:val="16"/>
        </w:rPr>
        <w:t xml:space="preserve"> China-brokered </w:t>
      </w:r>
      <w:r w:rsidRPr="006D5F0D">
        <w:rPr>
          <w:rStyle w:val="Emphasis"/>
          <w:highlight w:val="yellow"/>
        </w:rPr>
        <w:t>detente</w:t>
      </w:r>
      <w:r w:rsidRPr="006D5F0D">
        <w:rPr>
          <w:sz w:val="16"/>
          <w:highlight w:val="yellow"/>
        </w:rPr>
        <w:t xml:space="preserve"> </w:t>
      </w:r>
      <w:r w:rsidRPr="006D5F0D">
        <w:rPr>
          <w:rStyle w:val="StyleUnderline"/>
          <w:highlight w:val="yellow"/>
        </w:rPr>
        <w:t>between</w:t>
      </w:r>
      <w:r w:rsidRPr="006D5F0D">
        <w:rPr>
          <w:sz w:val="16"/>
          <w:highlight w:val="yellow"/>
        </w:rPr>
        <w:t xml:space="preserve"> </w:t>
      </w:r>
      <w:r w:rsidRPr="006D5F0D">
        <w:rPr>
          <w:rStyle w:val="Emphasis"/>
          <w:highlight w:val="yellow"/>
        </w:rPr>
        <w:t>Riyadh</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Tehran</w:t>
      </w:r>
      <w:r w:rsidRPr="0046275E">
        <w:rPr>
          <w:sz w:val="16"/>
        </w:rPr>
        <w:t xml:space="preserve"> </w:t>
      </w:r>
      <w:r w:rsidRPr="0046275E">
        <w:rPr>
          <w:rStyle w:val="StyleUnderline"/>
        </w:rPr>
        <w:t xml:space="preserve">to a rapid </w:t>
      </w:r>
      <w:r w:rsidRPr="006D5F0D">
        <w:rPr>
          <w:rStyle w:val="StyleUnderline"/>
          <w:highlight w:val="yellow"/>
        </w:rPr>
        <w:t>disintegration of</w:t>
      </w:r>
      <w:r w:rsidRPr="0046275E">
        <w:rPr>
          <w:sz w:val="16"/>
        </w:rPr>
        <w:t xml:space="preserve"> the </w:t>
      </w:r>
      <w:r w:rsidRPr="006D5F0D">
        <w:rPr>
          <w:rStyle w:val="Emphasis"/>
          <w:highlight w:val="yellow"/>
        </w:rPr>
        <w:t>Assad</w:t>
      </w:r>
      <w:r w:rsidRPr="0046275E">
        <w:rPr>
          <w:sz w:val="16"/>
        </w:rPr>
        <w:t xml:space="preserve"> family</w:t>
      </w:r>
      <w:r w:rsidRPr="0046275E">
        <w:rPr>
          <w:rStyle w:val="Emphasis"/>
        </w:rPr>
        <w:t>’s control</w:t>
      </w:r>
      <w:r w:rsidRPr="0046275E">
        <w:rPr>
          <w:sz w:val="16"/>
        </w:rPr>
        <w:t xml:space="preserve"> </w:t>
      </w:r>
      <w:r w:rsidRPr="0046275E">
        <w:rPr>
          <w:rStyle w:val="StyleUnderline"/>
        </w:rPr>
        <w:t>of</w:t>
      </w:r>
      <w:r w:rsidRPr="0046275E">
        <w:rPr>
          <w:sz w:val="16"/>
        </w:rPr>
        <w:t xml:space="preserve"> </w:t>
      </w:r>
      <w:r w:rsidRPr="0046275E">
        <w:rPr>
          <w:rStyle w:val="Emphasis"/>
        </w:rPr>
        <w:t>Syria</w:t>
      </w:r>
      <w:r w:rsidRPr="0046275E">
        <w:rPr>
          <w:sz w:val="16"/>
        </w:rPr>
        <w:t xml:space="preserve"> after more than 50 years of iron-fisted rule—have once again </w:t>
      </w:r>
      <w:r w:rsidRPr="006D5F0D">
        <w:rPr>
          <w:rStyle w:val="StyleUnderline"/>
          <w:highlight w:val="yellow"/>
        </w:rPr>
        <w:t>placed</w:t>
      </w:r>
      <w:r w:rsidRPr="0046275E">
        <w:rPr>
          <w:sz w:val="16"/>
        </w:rPr>
        <w:t xml:space="preserve"> the Palestinian cause </w:t>
      </w:r>
      <w:r w:rsidRPr="006D5F0D">
        <w:rPr>
          <w:rStyle w:val="StyleUnderline"/>
          <w:highlight w:val="yellow"/>
        </w:rPr>
        <w:t>front and center</w:t>
      </w:r>
      <w:r w:rsidRPr="0046275E">
        <w:rPr>
          <w:sz w:val="16"/>
        </w:rPr>
        <w:t xml:space="preserve">. The Palestinians have often been used as a </w:t>
      </w:r>
      <w:r w:rsidRPr="006D5F0D">
        <w:rPr>
          <w:rStyle w:val="Emphasis"/>
          <w:highlight w:val="yellow"/>
        </w:rPr>
        <w:t>crisis</w:t>
      </w:r>
      <w:r w:rsidRPr="0046275E">
        <w:rPr>
          <w:sz w:val="16"/>
        </w:rPr>
        <w:t xml:space="preserve"> of convenience for </w:t>
      </w:r>
      <w:r w:rsidRPr="006D5F0D">
        <w:rPr>
          <w:rStyle w:val="Emphasis"/>
          <w:highlight w:val="yellow"/>
        </w:rPr>
        <w:t>management</w:t>
      </w:r>
      <w:r w:rsidRPr="0046275E">
        <w:rPr>
          <w:sz w:val="16"/>
        </w:rPr>
        <w:t xml:space="preserve"> </w:t>
      </w:r>
      <w:r w:rsidRPr="0046275E">
        <w:rPr>
          <w:rStyle w:val="StyleUnderline"/>
        </w:rPr>
        <w:t>of regional politics</w:t>
      </w:r>
      <w:r w:rsidRPr="0046275E">
        <w:rPr>
          <w:sz w:val="16"/>
        </w:rPr>
        <w:t>, including by Arab states. But this is now bound to change with Palestinian self-determination once again finding a global audience.</w:t>
      </w:r>
    </w:p>
    <w:p w14:paraId="73281906" w14:textId="77777777" w:rsidR="009D2A62" w:rsidRPr="0046275E" w:rsidRDefault="009D2A62" w:rsidP="009D2A62">
      <w:pPr>
        <w:rPr>
          <w:sz w:val="16"/>
        </w:rPr>
      </w:pPr>
      <w:r w:rsidRPr="0046275E">
        <w:rPr>
          <w:sz w:val="16"/>
        </w:rPr>
        <w:t>The Abraham Accords, signed in 2020 by a cluster of Arab states led by the UAE and Israel, sought to normalize political and diplomatic relations and set out a path toward a new regional order. Prosperity, economic progress, developmental integration—in other words, money—is the mantra today.</w:t>
      </w:r>
    </w:p>
    <w:p w14:paraId="6454E799" w14:textId="77777777" w:rsidR="009D2A62" w:rsidRPr="0046275E" w:rsidRDefault="009D2A62" w:rsidP="009D2A62">
      <w:pPr>
        <w:rPr>
          <w:sz w:val="16"/>
        </w:rPr>
      </w:pPr>
      <w:r w:rsidRPr="006D5F0D">
        <w:rPr>
          <w:rStyle w:val="StyleUnderline"/>
          <w:highlight w:val="yellow"/>
        </w:rPr>
        <w:t>Regional powers</w:t>
      </w:r>
      <w:r w:rsidRPr="0046275E">
        <w:rPr>
          <w:rStyle w:val="StyleUnderline"/>
        </w:rPr>
        <w:t xml:space="preserve"> such as the</w:t>
      </w:r>
      <w:r w:rsidRPr="0046275E">
        <w:rPr>
          <w:sz w:val="16"/>
        </w:rPr>
        <w:t xml:space="preserve"> </w:t>
      </w:r>
      <w:r w:rsidRPr="0046275E">
        <w:rPr>
          <w:rStyle w:val="Emphasis"/>
        </w:rPr>
        <w:t>UAE</w:t>
      </w:r>
      <w:r w:rsidRPr="0046275E">
        <w:rPr>
          <w:sz w:val="16"/>
        </w:rPr>
        <w:t xml:space="preserve"> </w:t>
      </w:r>
      <w:r w:rsidRPr="0046275E">
        <w:rPr>
          <w:rStyle w:val="StyleUnderline"/>
        </w:rPr>
        <w:t>and</w:t>
      </w:r>
      <w:r w:rsidRPr="0046275E">
        <w:rPr>
          <w:sz w:val="16"/>
        </w:rPr>
        <w:t xml:space="preserve"> </w:t>
      </w:r>
      <w:r w:rsidRPr="0046275E">
        <w:rPr>
          <w:rStyle w:val="Emphasis"/>
        </w:rPr>
        <w:t>Saudi Arabia</w:t>
      </w:r>
      <w:r w:rsidRPr="0046275E">
        <w:rPr>
          <w:sz w:val="16"/>
        </w:rPr>
        <w:t xml:space="preserve"> </w:t>
      </w:r>
      <w:r w:rsidRPr="0046275E">
        <w:rPr>
          <w:rStyle w:val="StyleUnderline"/>
        </w:rPr>
        <w:t>are hedging</w:t>
      </w:r>
      <w:r w:rsidRPr="0046275E">
        <w:rPr>
          <w:sz w:val="16"/>
        </w:rPr>
        <w:t xml:space="preserve"> their </w:t>
      </w:r>
      <w:r w:rsidRPr="0046275E">
        <w:rPr>
          <w:rStyle w:val="StyleUnderline"/>
        </w:rPr>
        <w:t>bets on allies and pursuing strategic autonomy</w:t>
      </w:r>
      <w:r w:rsidRPr="0046275E">
        <w:rPr>
          <w:sz w:val="16"/>
        </w:rPr>
        <w:t xml:space="preserve">. </w:t>
      </w:r>
      <w:r w:rsidRPr="0046275E">
        <w:rPr>
          <w:rStyle w:val="StyleUnderline"/>
        </w:rPr>
        <w:t>In addition to</w:t>
      </w:r>
      <w:r w:rsidRPr="0046275E">
        <w:rPr>
          <w:sz w:val="16"/>
        </w:rPr>
        <w:t xml:space="preserve"> </w:t>
      </w:r>
      <w:r w:rsidRPr="0046275E">
        <w:rPr>
          <w:rStyle w:val="Emphasis"/>
        </w:rPr>
        <w:t>close ties</w:t>
      </w:r>
      <w:r w:rsidRPr="0046275E">
        <w:rPr>
          <w:sz w:val="16"/>
        </w:rPr>
        <w:t xml:space="preserve"> </w:t>
      </w:r>
      <w:r w:rsidRPr="0046275E">
        <w:rPr>
          <w:rStyle w:val="StyleUnderline"/>
        </w:rPr>
        <w:t>with the</w:t>
      </w:r>
      <w:r w:rsidRPr="0046275E">
        <w:rPr>
          <w:sz w:val="16"/>
        </w:rPr>
        <w:t xml:space="preserve"> </w:t>
      </w:r>
      <w:r w:rsidRPr="0046275E">
        <w:rPr>
          <w:rStyle w:val="Emphasis"/>
        </w:rPr>
        <w:t>U</w:t>
      </w:r>
      <w:r w:rsidRPr="0046275E">
        <w:rPr>
          <w:sz w:val="16"/>
        </w:rPr>
        <w:t xml:space="preserve">nited </w:t>
      </w:r>
      <w:r w:rsidRPr="0046275E">
        <w:rPr>
          <w:rStyle w:val="Emphasis"/>
        </w:rPr>
        <w:t>S</w:t>
      </w:r>
      <w:r w:rsidRPr="0046275E">
        <w:rPr>
          <w:sz w:val="16"/>
        </w:rPr>
        <w:t xml:space="preserve">tates, </w:t>
      </w:r>
      <w:r w:rsidRPr="0046275E">
        <w:rPr>
          <w:rStyle w:val="StyleUnderline"/>
        </w:rPr>
        <w:t xml:space="preserve">they are </w:t>
      </w:r>
      <w:r w:rsidRPr="006D5F0D">
        <w:rPr>
          <w:rStyle w:val="StyleUnderline"/>
          <w:highlight w:val="yellow"/>
        </w:rPr>
        <w:t>expanding</w:t>
      </w:r>
      <w:r w:rsidRPr="006D5F0D">
        <w:rPr>
          <w:sz w:val="16"/>
          <w:highlight w:val="yellow"/>
        </w:rPr>
        <w:t xml:space="preserve"> </w:t>
      </w:r>
      <w:r w:rsidRPr="006D5F0D">
        <w:rPr>
          <w:rStyle w:val="Emphasis"/>
          <w:highlight w:val="yellow"/>
        </w:rPr>
        <w:t>trade</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political</w:t>
      </w:r>
      <w:r w:rsidRPr="006D5F0D">
        <w:rPr>
          <w:sz w:val="16"/>
          <w:highlight w:val="yellow"/>
        </w:rPr>
        <w:t xml:space="preserve"> </w:t>
      </w:r>
      <w:r w:rsidRPr="006D5F0D">
        <w:rPr>
          <w:rStyle w:val="StyleUnderline"/>
          <w:highlight w:val="yellow"/>
        </w:rPr>
        <w:t>outreach</w:t>
      </w:r>
      <w:r w:rsidRPr="0046275E">
        <w:rPr>
          <w:rStyle w:val="StyleUnderline"/>
        </w:rPr>
        <w:t xml:space="preserve"> with</w:t>
      </w:r>
      <w:r w:rsidRPr="0046275E">
        <w:rPr>
          <w:sz w:val="16"/>
        </w:rPr>
        <w:t xml:space="preserve"> both </w:t>
      </w:r>
      <w:r w:rsidRPr="0046275E">
        <w:rPr>
          <w:rStyle w:val="Emphasis"/>
        </w:rPr>
        <w:t>China</w:t>
      </w:r>
      <w:r w:rsidRPr="0046275E">
        <w:rPr>
          <w:sz w:val="16"/>
        </w:rPr>
        <w:t xml:space="preserve"> </w:t>
      </w:r>
      <w:r w:rsidRPr="0046275E">
        <w:rPr>
          <w:rStyle w:val="StyleUnderline"/>
        </w:rPr>
        <w:t>and</w:t>
      </w:r>
      <w:r w:rsidRPr="0046275E">
        <w:rPr>
          <w:sz w:val="16"/>
        </w:rPr>
        <w:t xml:space="preserve"> </w:t>
      </w:r>
      <w:r w:rsidRPr="0046275E">
        <w:rPr>
          <w:rStyle w:val="Emphasis"/>
        </w:rPr>
        <w:t>Russia</w:t>
      </w:r>
      <w:r w:rsidRPr="0046275E">
        <w:rPr>
          <w:sz w:val="16"/>
        </w:rPr>
        <w:t>. In July, the air forces of the UAE and China held their second annual joint exercise in the restive Chinese region of Xinjiang, where Beijing has committed itself to systematic and violent repression of its Uyghur Muslim population.</w:t>
      </w:r>
    </w:p>
    <w:p w14:paraId="2845D27E" w14:textId="77777777" w:rsidR="009D2A62" w:rsidRPr="0046275E" w:rsidRDefault="009D2A62" w:rsidP="009D2A62">
      <w:pPr>
        <w:rPr>
          <w:sz w:val="16"/>
        </w:rPr>
      </w:pPr>
      <w:r w:rsidRPr="0046275E">
        <w:rPr>
          <w:sz w:val="16"/>
        </w:rPr>
        <w:t>Satellite images that captured these exercises show that the UAE flew its predominantly Western military equipment, including French-made Mirage 2000 fighter aircraft and U.S.-made C-17 Globemaster heavy transport aircraft, deep into Chinese territories. In former U.S. President Joe Biden’s framing of international relations—of an unfolding “democracy verses autocracy” contestation—Arab monarchies have found a sweet spot to thrive in.</w:t>
      </w:r>
    </w:p>
    <w:p w14:paraId="19A8F38F" w14:textId="77777777" w:rsidR="009D2A62" w:rsidRPr="0046275E" w:rsidRDefault="009D2A62" w:rsidP="009D2A62">
      <w:pPr>
        <w:rPr>
          <w:sz w:val="16"/>
        </w:rPr>
      </w:pPr>
      <w:r w:rsidRPr="0046275E">
        <w:rPr>
          <w:sz w:val="16"/>
        </w:rPr>
        <w:t>The Middle East’s regional disorder has a different and older rulebook to it, where long-standing Western interference in both good and bad faith—led by a wish to reshape regional politics as per the requirements of Washington, London, or Paris—has failed to create outcomes leading to sustainable progress.</w:t>
      </w:r>
    </w:p>
    <w:p w14:paraId="019468E1" w14:textId="77777777" w:rsidR="009D2A62" w:rsidRPr="0046275E" w:rsidRDefault="009D2A62" w:rsidP="009D2A62">
      <w:pPr>
        <w:rPr>
          <w:sz w:val="16"/>
        </w:rPr>
      </w:pPr>
      <w:r w:rsidRPr="0046275E">
        <w:rPr>
          <w:sz w:val="16"/>
        </w:rPr>
        <w:t>The recurring issue of establishing a sovereign Palestinian state is a prime example of the old rulebook’s return.</w:t>
      </w:r>
    </w:p>
    <w:p w14:paraId="35882E7F" w14:textId="77777777" w:rsidR="009D2A62" w:rsidRPr="0046275E" w:rsidRDefault="009D2A62" w:rsidP="009D2A62">
      <w:pPr>
        <w:rPr>
          <w:sz w:val="16"/>
        </w:rPr>
      </w:pPr>
      <w:r w:rsidRPr="0046275E">
        <w:rPr>
          <w:sz w:val="16"/>
        </w:rPr>
        <w:t>Iran, as part of its two long-term strategies of supporting an Axis of Resistance along with maintaining a “forward defense” posture, has used the Palestinian cause for its own ends—backing both Hamas and Hezbollah.</w:t>
      </w:r>
    </w:p>
    <w:p w14:paraId="446C7ECD" w14:textId="77777777" w:rsidR="009D2A62" w:rsidRPr="0046275E" w:rsidRDefault="009D2A62" w:rsidP="009D2A62">
      <w:pPr>
        <w:rPr>
          <w:sz w:val="16"/>
        </w:rPr>
      </w:pPr>
      <w:r w:rsidRPr="0046275E">
        <w:rPr>
          <w:sz w:val="16"/>
        </w:rPr>
        <w:t xml:space="preserve">Israel’s assassinations of top Hamas and Hezbollah officials in recent months </w:t>
      </w:r>
      <w:proofErr w:type="gramStart"/>
      <w:r w:rsidRPr="0046275E">
        <w:rPr>
          <w:sz w:val="16"/>
        </w:rPr>
        <w:t>has</w:t>
      </w:r>
      <w:proofErr w:type="gramEnd"/>
      <w:r w:rsidRPr="0046275E">
        <w:rPr>
          <w:sz w:val="16"/>
        </w:rPr>
        <w:t xml:space="preserve"> dealt serious blows to Iran’s regional strategy, but Iran has had some victories away from the battlefield. Its normalization with Saudi Arabia is a merger of the old with the new. For the moment, the Saudis have stepped away from the idea of normalizing ties with Israel, and in return, Saudi oil facilities—which were attacked by Iran’s Houthi allies in Yemen in 2019—have been spared since.</w:t>
      </w:r>
    </w:p>
    <w:p w14:paraId="11495A6A" w14:textId="77777777" w:rsidR="009D2A62" w:rsidRPr="0046275E" w:rsidRDefault="009D2A62" w:rsidP="009D2A62">
      <w:pPr>
        <w:rPr>
          <w:sz w:val="16"/>
        </w:rPr>
      </w:pPr>
      <w:r w:rsidRPr="0046275E">
        <w:rPr>
          <w:sz w:val="16"/>
        </w:rPr>
        <w:t xml:space="preserve">While this does not mean the fundamentals of Saudi-Iran rivalry have been resolved, </w:t>
      </w:r>
      <w:r w:rsidRPr="0046275E">
        <w:rPr>
          <w:rStyle w:val="Emphasis"/>
        </w:rPr>
        <w:t>Riyadh</w:t>
      </w:r>
      <w:r w:rsidRPr="0046275E">
        <w:rPr>
          <w:sz w:val="16"/>
        </w:rPr>
        <w:t xml:space="preserve"> </w:t>
      </w:r>
      <w:r w:rsidRPr="0046275E">
        <w:rPr>
          <w:rStyle w:val="StyleUnderline"/>
        </w:rPr>
        <w:t xml:space="preserve">has </w:t>
      </w:r>
      <w:r w:rsidRPr="006D5F0D">
        <w:rPr>
          <w:rStyle w:val="StyleUnderline"/>
          <w:highlight w:val="yellow"/>
        </w:rPr>
        <w:t>pushed</w:t>
      </w:r>
      <w:r w:rsidRPr="0046275E">
        <w:rPr>
          <w:rStyle w:val="StyleUnderline"/>
        </w:rPr>
        <w:t xml:space="preserve"> itself</w:t>
      </w:r>
      <w:r w:rsidRPr="0046275E">
        <w:rPr>
          <w:sz w:val="16"/>
        </w:rPr>
        <w:t xml:space="preserve"> </w:t>
      </w:r>
      <w:r w:rsidRPr="006D5F0D">
        <w:rPr>
          <w:rStyle w:val="Emphasis"/>
          <w:highlight w:val="yellow"/>
        </w:rPr>
        <w:t>to</w:t>
      </w:r>
      <w:r w:rsidRPr="0046275E">
        <w:rPr>
          <w:rStyle w:val="Emphasis"/>
        </w:rPr>
        <w:t xml:space="preserve">ward </w:t>
      </w:r>
      <w:r w:rsidRPr="006D5F0D">
        <w:rPr>
          <w:rStyle w:val="Emphasis"/>
          <w:highlight w:val="yellow"/>
        </w:rPr>
        <w:t>neutrality</w:t>
      </w:r>
      <w:r w:rsidRPr="006D5F0D">
        <w:rPr>
          <w:sz w:val="16"/>
          <w:highlight w:val="yellow"/>
        </w:rPr>
        <w:t xml:space="preserve">, </w:t>
      </w:r>
      <w:r w:rsidRPr="006D5F0D">
        <w:rPr>
          <w:rStyle w:val="StyleUnderline"/>
          <w:highlight w:val="yellow"/>
        </w:rPr>
        <w:t>rather than</w:t>
      </w:r>
      <w:r w:rsidRPr="0046275E">
        <w:rPr>
          <w:rStyle w:val="StyleUnderline"/>
        </w:rPr>
        <w:t xml:space="preserve"> overt </w:t>
      </w:r>
      <w:r w:rsidRPr="006D5F0D">
        <w:rPr>
          <w:rStyle w:val="StyleUnderline"/>
          <w:highlight w:val="yellow"/>
        </w:rPr>
        <w:t>confrontation</w:t>
      </w:r>
      <w:r w:rsidRPr="0046275E">
        <w:rPr>
          <w:rStyle w:val="StyleUnderline"/>
        </w:rPr>
        <w:t>, to</w:t>
      </w:r>
      <w:r w:rsidRPr="0046275E">
        <w:rPr>
          <w:sz w:val="16"/>
        </w:rPr>
        <w:t xml:space="preserve"> </w:t>
      </w:r>
      <w:r w:rsidRPr="0046275E">
        <w:rPr>
          <w:rStyle w:val="Emphasis"/>
        </w:rPr>
        <w:t>protect</w:t>
      </w:r>
      <w:r w:rsidRPr="0046275E">
        <w:rPr>
          <w:sz w:val="16"/>
        </w:rPr>
        <w:t xml:space="preserve"> </w:t>
      </w:r>
      <w:r w:rsidRPr="0046275E">
        <w:rPr>
          <w:rStyle w:val="StyleUnderline"/>
        </w:rPr>
        <w:t>its</w:t>
      </w:r>
      <w:r w:rsidRPr="0046275E">
        <w:rPr>
          <w:sz w:val="16"/>
        </w:rPr>
        <w:t xml:space="preserve"> own </w:t>
      </w:r>
      <w:r w:rsidRPr="0046275E">
        <w:rPr>
          <w:rStyle w:val="StyleUnderline"/>
        </w:rPr>
        <w:t>ongoing economic, political, and ideological diversification</w:t>
      </w:r>
      <w:r w:rsidRPr="0046275E">
        <w:rPr>
          <w:sz w:val="16"/>
        </w:rPr>
        <w:t>.</w:t>
      </w:r>
    </w:p>
    <w:p w14:paraId="461E431D" w14:textId="77777777" w:rsidR="009D2A62" w:rsidRPr="0046275E" w:rsidRDefault="009D2A62" w:rsidP="009D2A62">
      <w:pPr>
        <w:rPr>
          <w:sz w:val="16"/>
        </w:rPr>
      </w:pPr>
      <w:r w:rsidRPr="0046275E">
        <w:rPr>
          <w:sz w:val="16"/>
        </w:rPr>
        <w:t xml:space="preserve">Amid all these interplays, the return of U.S. President Donald Trump is the proverbial joker in the deck. While it is true that </w:t>
      </w:r>
      <w:r w:rsidRPr="006D5F0D">
        <w:rPr>
          <w:rStyle w:val="Emphasis"/>
          <w:highlight w:val="yellow"/>
        </w:rPr>
        <w:t>Trump’s</w:t>
      </w:r>
      <w:r w:rsidRPr="0046275E">
        <w:rPr>
          <w:sz w:val="16"/>
        </w:rPr>
        <w:t xml:space="preserve"> own </w:t>
      </w:r>
      <w:r w:rsidRPr="006D5F0D">
        <w:rPr>
          <w:rStyle w:val="Emphasis"/>
          <w:highlight w:val="yellow"/>
        </w:rPr>
        <w:t>preference</w:t>
      </w:r>
      <w:r w:rsidRPr="0046275E">
        <w:rPr>
          <w:sz w:val="16"/>
        </w:rPr>
        <w:t xml:space="preserve"> </w:t>
      </w:r>
      <w:r w:rsidRPr="0046275E">
        <w:rPr>
          <w:rStyle w:val="StyleUnderline"/>
        </w:rPr>
        <w:t xml:space="preserve">for personality over policy may see him </w:t>
      </w:r>
      <w:r w:rsidRPr="006D5F0D">
        <w:rPr>
          <w:rStyle w:val="StyleUnderline"/>
          <w:highlight w:val="yellow"/>
        </w:rPr>
        <w:t>push all</w:t>
      </w:r>
      <w:r w:rsidRPr="0046275E">
        <w:rPr>
          <w:rStyle w:val="StyleUnderline"/>
        </w:rPr>
        <w:t xml:space="preserve"> parties</w:t>
      </w:r>
      <w:r w:rsidRPr="0046275E">
        <w:rPr>
          <w:sz w:val="16"/>
        </w:rPr>
        <w:t xml:space="preserve">, including Israel, </w:t>
      </w:r>
      <w:r w:rsidRPr="006D5F0D">
        <w:rPr>
          <w:rStyle w:val="StyleUnderline"/>
          <w:highlight w:val="yellow"/>
        </w:rPr>
        <w:t>for</w:t>
      </w:r>
      <w:r w:rsidRPr="006D5F0D">
        <w:rPr>
          <w:sz w:val="16"/>
          <w:highlight w:val="yellow"/>
        </w:rPr>
        <w:t xml:space="preserve"> </w:t>
      </w:r>
      <w:r w:rsidRPr="006D5F0D">
        <w:rPr>
          <w:rStyle w:val="Emphasis"/>
          <w:highlight w:val="yellow"/>
        </w:rPr>
        <w:t>de-escalation</w:t>
      </w:r>
      <w:r w:rsidRPr="006D5F0D">
        <w:rPr>
          <w:sz w:val="16"/>
          <w:highlight w:val="yellow"/>
        </w:rPr>
        <w:t xml:space="preserve"> </w:t>
      </w:r>
      <w:r w:rsidRPr="006D5F0D">
        <w:rPr>
          <w:rStyle w:val="StyleUnderline"/>
          <w:highlight w:val="yellow"/>
        </w:rPr>
        <w:t>and</w:t>
      </w:r>
      <w:r w:rsidRPr="0046275E">
        <w:rPr>
          <w:sz w:val="16"/>
        </w:rPr>
        <w:t xml:space="preserve"> long-term </w:t>
      </w:r>
      <w:r w:rsidRPr="006D5F0D">
        <w:rPr>
          <w:rStyle w:val="Emphasis"/>
          <w:highlight w:val="yellow"/>
        </w:rPr>
        <w:t>cease-fires</w:t>
      </w:r>
      <w:r w:rsidRPr="0046275E">
        <w:rPr>
          <w:sz w:val="16"/>
        </w:rPr>
        <w:t xml:space="preserve">, </w:t>
      </w:r>
      <w:r w:rsidRPr="0046275E">
        <w:rPr>
          <w:rStyle w:val="StyleUnderline"/>
        </w:rPr>
        <w:t xml:space="preserve">he is </w:t>
      </w:r>
      <w:r w:rsidRPr="006D5F0D">
        <w:rPr>
          <w:rStyle w:val="StyleUnderline"/>
          <w:highlight w:val="yellow"/>
        </w:rPr>
        <w:t>not</w:t>
      </w:r>
      <w:r w:rsidRPr="0046275E">
        <w:rPr>
          <w:rStyle w:val="StyleUnderline"/>
        </w:rPr>
        <w:t xml:space="preserve"> expected to</w:t>
      </w:r>
      <w:r w:rsidRPr="0046275E">
        <w:rPr>
          <w:sz w:val="16"/>
        </w:rPr>
        <w:t xml:space="preserve"> </w:t>
      </w:r>
      <w:r w:rsidRPr="0046275E">
        <w:rPr>
          <w:rStyle w:val="Emphasis"/>
        </w:rPr>
        <w:t xml:space="preserve">return </w:t>
      </w:r>
      <w:r w:rsidRPr="006D5F0D">
        <w:rPr>
          <w:rStyle w:val="Emphasis"/>
          <w:highlight w:val="yellow"/>
        </w:rPr>
        <w:t>U.S. intervention</w:t>
      </w:r>
      <w:r w:rsidRPr="0046275E">
        <w:rPr>
          <w:sz w:val="16"/>
        </w:rPr>
        <w:t xml:space="preserve"> to the era of boots on the ground or even put promotion of democracy at the forefront.</w:t>
      </w:r>
    </w:p>
    <w:p w14:paraId="120188A1" w14:textId="77777777" w:rsidR="009D2A62" w:rsidRPr="0046275E" w:rsidRDefault="009D2A62" w:rsidP="009D2A62">
      <w:pPr>
        <w:rPr>
          <w:sz w:val="16"/>
        </w:rPr>
      </w:pPr>
      <w:r w:rsidRPr="0046275E">
        <w:rPr>
          <w:sz w:val="16"/>
        </w:rPr>
        <w:t xml:space="preserve">But </w:t>
      </w:r>
      <w:r w:rsidRPr="0046275E">
        <w:rPr>
          <w:rStyle w:val="StyleUnderline"/>
        </w:rPr>
        <w:t>Trump is</w:t>
      </w:r>
      <w:r w:rsidRPr="0046275E">
        <w:rPr>
          <w:sz w:val="16"/>
        </w:rPr>
        <w:t xml:space="preserve"> also what is known in Persian as a </w:t>
      </w:r>
      <w:proofErr w:type="spellStart"/>
      <w:r w:rsidRPr="0046275E">
        <w:rPr>
          <w:sz w:val="16"/>
        </w:rPr>
        <w:t>bazaari</w:t>
      </w:r>
      <w:proofErr w:type="spellEnd"/>
      <w:r w:rsidRPr="0046275E">
        <w:rPr>
          <w:sz w:val="16"/>
        </w:rPr>
        <w:t xml:space="preserve">, meaning one who is </w:t>
      </w:r>
      <w:r w:rsidRPr="0046275E">
        <w:rPr>
          <w:rStyle w:val="Emphasis"/>
        </w:rPr>
        <w:t>always</w:t>
      </w:r>
      <w:r w:rsidRPr="0046275E">
        <w:rPr>
          <w:sz w:val="16"/>
        </w:rPr>
        <w:t xml:space="preserve"> </w:t>
      </w:r>
      <w:r w:rsidRPr="0046275E">
        <w:rPr>
          <w:rStyle w:val="StyleUnderline"/>
        </w:rPr>
        <w:t>looking for a good deal</w:t>
      </w:r>
      <w:r w:rsidRPr="0046275E">
        <w:rPr>
          <w:sz w:val="16"/>
        </w:rPr>
        <w:t xml:space="preserve">. </w:t>
      </w:r>
      <w:r w:rsidRPr="0046275E">
        <w:rPr>
          <w:rStyle w:val="StyleUnderline"/>
        </w:rPr>
        <w:t>The</w:t>
      </w:r>
      <w:r w:rsidRPr="0046275E">
        <w:rPr>
          <w:sz w:val="16"/>
        </w:rPr>
        <w:t xml:space="preserve"> </w:t>
      </w:r>
      <w:r w:rsidRPr="0046275E">
        <w:rPr>
          <w:rStyle w:val="Emphasis"/>
        </w:rPr>
        <w:t>Arabs</w:t>
      </w:r>
      <w:r w:rsidRPr="0046275E">
        <w:rPr>
          <w:sz w:val="16"/>
        </w:rPr>
        <w:t xml:space="preserve">, </w:t>
      </w:r>
      <w:r w:rsidRPr="0046275E">
        <w:rPr>
          <w:rStyle w:val="Emphasis"/>
        </w:rPr>
        <w:t>Israelis</w:t>
      </w:r>
      <w:r w:rsidRPr="0046275E">
        <w:rPr>
          <w:sz w:val="16"/>
        </w:rPr>
        <w:t xml:space="preserve">, </w:t>
      </w:r>
      <w:r w:rsidRPr="0046275E">
        <w:rPr>
          <w:rStyle w:val="StyleUnderline"/>
        </w:rPr>
        <w:t>and</w:t>
      </w:r>
      <w:r w:rsidRPr="0046275E">
        <w:rPr>
          <w:sz w:val="16"/>
        </w:rPr>
        <w:t xml:space="preserve"> </w:t>
      </w:r>
      <w:r w:rsidRPr="0046275E">
        <w:rPr>
          <w:rStyle w:val="Emphasis"/>
        </w:rPr>
        <w:t>Iran</w:t>
      </w:r>
      <w:r w:rsidRPr="0046275E">
        <w:rPr>
          <w:sz w:val="16"/>
        </w:rPr>
        <w:t xml:space="preserve"> </w:t>
      </w:r>
      <w:r w:rsidRPr="0046275E">
        <w:rPr>
          <w:rStyle w:val="StyleUnderline"/>
        </w:rPr>
        <w:t xml:space="preserve">alike </w:t>
      </w:r>
      <w:proofErr w:type="gramStart"/>
      <w:r w:rsidRPr="0046275E">
        <w:rPr>
          <w:rStyle w:val="StyleUnderline"/>
        </w:rPr>
        <w:t>are</w:t>
      </w:r>
      <w:proofErr w:type="gramEnd"/>
      <w:r w:rsidRPr="0046275E">
        <w:rPr>
          <w:sz w:val="16"/>
        </w:rPr>
        <w:t xml:space="preserve"> </w:t>
      </w:r>
      <w:r w:rsidRPr="0046275E">
        <w:rPr>
          <w:rStyle w:val="Emphasis"/>
        </w:rPr>
        <w:t>cognizant</w:t>
      </w:r>
      <w:r w:rsidRPr="0046275E">
        <w:rPr>
          <w:sz w:val="16"/>
        </w:rPr>
        <w:t xml:space="preserve"> </w:t>
      </w:r>
      <w:r w:rsidRPr="0046275E">
        <w:rPr>
          <w:rStyle w:val="StyleUnderline"/>
        </w:rPr>
        <w:t>of this</w:t>
      </w:r>
      <w:r w:rsidRPr="0046275E">
        <w:rPr>
          <w:sz w:val="16"/>
        </w:rPr>
        <w:t xml:space="preserve"> trait. In part, this may be a </w:t>
      </w:r>
      <w:r w:rsidRPr="0046275E">
        <w:rPr>
          <w:rStyle w:val="StyleUnderline"/>
        </w:rPr>
        <w:t>reason why</w:t>
      </w:r>
      <w:r w:rsidRPr="0046275E">
        <w:rPr>
          <w:sz w:val="16"/>
        </w:rPr>
        <w:t xml:space="preserve"> </w:t>
      </w:r>
      <w:r w:rsidRPr="0046275E">
        <w:rPr>
          <w:rStyle w:val="Emphasis"/>
        </w:rPr>
        <w:t>Iran</w:t>
      </w:r>
      <w:r w:rsidRPr="0046275E">
        <w:rPr>
          <w:sz w:val="16"/>
        </w:rPr>
        <w:t xml:space="preserve"> </w:t>
      </w:r>
      <w:r w:rsidRPr="0046275E">
        <w:rPr>
          <w:rStyle w:val="StyleUnderline"/>
        </w:rPr>
        <w:t>could remain</w:t>
      </w:r>
      <w:r w:rsidRPr="0046275E">
        <w:rPr>
          <w:sz w:val="16"/>
        </w:rPr>
        <w:t xml:space="preserve"> </w:t>
      </w:r>
      <w:r w:rsidRPr="0046275E">
        <w:rPr>
          <w:rStyle w:val="Emphasis"/>
        </w:rPr>
        <w:t>content</w:t>
      </w:r>
      <w:r w:rsidRPr="0046275E">
        <w:rPr>
          <w:sz w:val="16"/>
        </w:rPr>
        <w:t xml:space="preserve"> </w:t>
      </w:r>
      <w:r w:rsidRPr="0046275E">
        <w:rPr>
          <w:rStyle w:val="StyleUnderline"/>
        </w:rPr>
        <w:t>as a</w:t>
      </w:r>
      <w:r w:rsidRPr="0046275E">
        <w:rPr>
          <w:sz w:val="16"/>
        </w:rPr>
        <w:t xml:space="preserve"> </w:t>
      </w:r>
      <w:r w:rsidRPr="0046275E">
        <w:rPr>
          <w:rStyle w:val="Emphasis"/>
        </w:rPr>
        <w:t>threshold nuclear state</w:t>
      </w:r>
      <w:r w:rsidRPr="0046275E">
        <w:rPr>
          <w:sz w:val="16"/>
        </w:rPr>
        <w:t xml:space="preserve"> to try and box Trump in his own self-aggrandizing narrative as a president who did not start any wars.</w:t>
      </w:r>
    </w:p>
    <w:p w14:paraId="5FE33AD7" w14:textId="77777777" w:rsidR="009D2A62" w:rsidRPr="0046275E" w:rsidRDefault="009D2A62" w:rsidP="009D2A62">
      <w:pPr>
        <w:rPr>
          <w:sz w:val="16"/>
        </w:rPr>
      </w:pPr>
      <w:r w:rsidRPr="0046275E">
        <w:rPr>
          <w:rStyle w:val="StyleUnderline"/>
        </w:rPr>
        <w:t>The</w:t>
      </w:r>
      <w:r w:rsidRPr="0046275E">
        <w:rPr>
          <w:sz w:val="16"/>
        </w:rPr>
        <w:t xml:space="preserve"> </w:t>
      </w:r>
      <w:r w:rsidRPr="006D5F0D">
        <w:rPr>
          <w:rStyle w:val="Emphasis"/>
          <w:highlight w:val="yellow"/>
        </w:rPr>
        <w:t>end</w:t>
      </w:r>
      <w:r w:rsidRPr="006D5F0D">
        <w:rPr>
          <w:sz w:val="16"/>
          <w:highlight w:val="yellow"/>
        </w:rPr>
        <w:t xml:space="preserve"> </w:t>
      </w:r>
      <w:r w:rsidRPr="006D5F0D">
        <w:rPr>
          <w:rStyle w:val="StyleUnderline"/>
          <w:highlight w:val="yellow"/>
        </w:rPr>
        <w:t>of</w:t>
      </w:r>
      <w:r w:rsidRPr="0046275E">
        <w:rPr>
          <w:rStyle w:val="StyleUnderline"/>
        </w:rPr>
        <w:t xml:space="preserve"> the current</w:t>
      </w:r>
      <w:r w:rsidRPr="0046275E">
        <w:rPr>
          <w:sz w:val="16"/>
        </w:rPr>
        <w:t xml:space="preserve"> </w:t>
      </w:r>
      <w:r w:rsidRPr="0046275E">
        <w:rPr>
          <w:rStyle w:val="Emphasis"/>
        </w:rPr>
        <w:t xml:space="preserve">Israel-Hamas </w:t>
      </w:r>
      <w:r w:rsidRPr="006D5F0D">
        <w:rPr>
          <w:rStyle w:val="Emphasis"/>
          <w:highlight w:val="yellow"/>
        </w:rPr>
        <w:t>war</w:t>
      </w:r>
      <w:r w:rsidRPr="0046275E">
        <w:rPr>
          <w:sz w:val="16"/>
        </w:rPr>
        <w:t xml:space="preserve"> </w:t>
      </w:r>
      <w:r w:rsidRPr="0046275E">
        <w:rPr>
          <w:rStyle w:val="StyleUnderline"/>
        </w:rPr>
        <w:t>and a push for a</w:t>
      </w:r>
      <w:r w:rsidRPr="0046275E">
        <w:rPr>
          <w:sz w:val="16"/>
        </w:rPr>
        <w:t xml:space="preserve"> two-state </w:t>
      </w:r>
      <w:r w:rsidRPr="0046275E">
        <w:rPr>
          <w:rStyle w:val="StyleUnderline"/>
        </w:rPr>
        <w:t xml:space="preserve">solution is once again </w:t>
      </w:r>
      <w:r w:rsidRPr="006D5F0D">
        <w:rPr>
          <w:rStyle w:val="StyleUnderline"/>
          <w:highlight w:val="yellow"/>
        </w:rPr>
        <w:t>emerging as</w:t>
      </w:r>
      <w:r w:rsidRPr="0046275E">
        <w:rPr>
          <w:rStyle w:val="StyleUnderline"/>
        </w:rPr>
        <w:t xml:space="preserve"> a</w:t>
      </w:r>
      <w:r w:rsidRPr="0046275E">
        <w:rPr>
          <w:sz w:val="16"/>
        </w:rPr>
        <w:t xml:space="preserve"> </w:t>
      </w:r>
      <w:r w:rsidRPr="006D5F0D">
        <w:rPr>
          <w:rStyle w:val="Emphasis"/>
          <w:highlight w:val="yellow"/>
        </w:rPr>
        <w:t>consensus</w:t>
      </w:r>
      <w:r w:rsidRPr="0046275E">
        <w:rPr>
          <w:sz w:val="16"/>
        </w:rPr>
        <w:t xml:space="preserve"> </w:t>
      </w:r>
      <w:r w:rsidRPr="0046275E">
        <w:rPr>
          <w:rStyle w:val="StyleUnderline"/>
        </w:rPr>
        <w:t>in the region</w:t>
      </w:r>
      <w:r w:rsidRPr="0046275E">
        <w:rPr>
          <w:sz w:val="16"/>
        </w:rPr>
        <w:t>. The old wisdom of a two-state design has triumphed globally, as it remains the only workable outcome on paper—primarily because no other viable options have been presented for decades.</w:t>
      </w:r>
    </w:p>
    <w:p w14:paraId="2B552658" w14:textId="77777777" w:rsidR="009D2A62" w:rsidRPr="0046275E" w:rsidRDefault="009D2A62" w:rsidP="009D2A62">
      <w:pPr>
        <w:rPr>
          <w:sz w:val="16"/>
        </w:rPr>
      </w:pPr>
      <w:r w:rsidRPr="0046275E">
        <w:rPr>
          <w:sz w:val="16"/>
        </w:rPr>
        <w:t>U.S. Sen. Lindsey Graham, an advisor and close confidant of Trump, has said that the best insurance policy against Hamas is “not an Israeli reoccupation of Gaza but a reform in the Palestinian society” and that only the Arab states can achieve that. But not many leaders within the Arab states seem eager to take up unilateral ownership of such a task, even as they reap the benefits of Israeli military action to dismantle both Hamas and Hezbollah.</w:t>
      </w:r>
    </w:p>
    <w:p w14:paraId="7CACC872" w14:textId="77777777" w:rsidR="009D2A62" w:rsidRPr="00AE3017" w:rsidRDefault="009D2A62" w:rsidP="009D2A62">
      <w:pPr>
        <w:rPr>
          <w:rStyle w:val="StyleUnderline"/>
        </w:rPr>
      </w:pPr>
      <w:r w:rsidRPr="00AE3017">
        <w:rPr>
          <w:rStyle w:val="StyleUnderline"/>
        </w:rPr>
        <w:t>Despite more than a</w:t>
      </w:r>
      <w:r w:rsidRPr="00AE3017">
        <w:rPr>
          <w:sz w:val="16"/>
        </w:rPr>
        <w:t xml:space="preserve"> </w:t>
      </w:r>
      <w:r w:rsidRPr="00AE3017">
        <w:rPr>
          <w:rStyle w:val="Emphasis"/>
        </w:rPr>
        <w:t>year of war</w:t>
      </w:r>
      <w:r w:rsidRPr="00AE3017">
        <w:rPr>
          <w:sz w:val="16"/>
        </w:rPr>
        <w:t xml:space="preserve">, </w:t>
      </w:r>
      <w:r w:rsidRPr="00AE3017">
        <w:rPr>
          <w:rStyle w:val="StyleUnderline"/>
        </w:rPr>
        <w:t>large projects</w:t>
      </w:r>
      <w:r w:rsidRPr="00AE3017">
        <w:rPr>
          <w:sz w:val="16"/>
        </w:rPr>
        <w:t xml:space="preserve"> ranging </w:t>
      </w:r>
      <w:r w:rsidRPr="00AE3017">
        <w:rPr>
          <w:rStyle w:val="StyleUnderline"/>
        </w:rPr>
        <w:t>from</w:t>
      </w:r>
      <w:r w:rsidRPr="00AE3017">
        <w:rPr>
          <w:sz w:val="16"/>
        </w:rPr>
        <w:t xml:space="preserve"> </w:t>
      </w:r>
      <w:r w:rsidRPr="00AE3017">
        <w:rPr>
          <w:rStyle w:val="Emphasis"/>
        </w:rPr>
        <w:t>connectivity</w:t>
      </w:r>
      <w:r w:rsidRPr="00AE3017">
        <w:rPr>
          <w:sz w:val="16"/>
        </w:rPr>
        <w:t xml:space="preserve"> </w:t>
      </w:r>
      <w:r w:rsidRPr="00AE3017">
        <w:rPr>
          <w:rStyle w:val="StyleUnderline"/>
        </w:rPr>
        <w:t>to</w:t>
      </w:r>
      <w:r w:rsidRPr="00AE3017">
        <w:rPr>
          <w:sz w:val="16"/>
        </w:rPr>
        <w:t xml:space="preserve"> </w:t>
      </w:r>
      <w:r w:rsidRPr="00AE3017">
        <w:rPr>
          <w:rStyle w:val="Emphasis"/>
        </w:rPr>
        <w:t>energy security</w:t>
      </w:r>
      <w:r w:rsidRPr="00AE3017">
        <w:rPr>
          <w:sz w:val="16"/>
        </w:rPr>
        <w:t xml:space="preserve"> </w:t>
      </w:r>
      <w:r w:rsidRPr="00AE3017">
        <w:rPr>
          <w:rStyle w:val="StyleUnderline"/>
        </w:rPr>
        <w:t>continue to be envisioned</w:t>
      </w:r>
      <w:r w:rsidRPr="00AE3017">
        <w:rPr>
          <w:sz w:val="16"/>
        </w:rPr>
        <w:t xml:space="preserve">. What will be expected from </w:t>
      </w:r>
      <w:r w:rsidRPr="00AE3017">
        <w:rPr>
          <w:rStyle w:val="StyleUnderline"/>
        </w:rPr>
        <w:t>the region</w:t>
      </w:r>
      <w:r w:rsidRPr="00AE3017">
        <w:rPr>
          <w:sz w:val="16"/>
        </w:rPr>
        <w:t xml:space="preserve"> is to </w:t>
      </w:r>
      <w:r w:rsidRPr="00AE3017">
        <w:rPr>
          <w:rStyle w:val="StyleUnderline"/>
        </w:rPr>
        <w:t>take</w:t>
      </w:r>
      <w:r w:rsidRPr="00AE3017">
        <w:rPr>
          <w:sz w:val="16"/>
        </w:rPr>
        <w:t xml:space="preserve"> </w:t>
      </w:r>
      <w:r w:rsidRPr="00AE3017">
        <w:rPr>
          <w:rStyle w:val="Emphasis"/>
        </w:rPr>
        <w:t>ownership</w:t>
      </w:r>
      <w:r w:rsidRPr="00AE3017">
        <w:rPr>
          <w:sz w:val="16"/>
        </w:rPr>
        <w:t xml:space="preserve"> </w:t>
      </w:r>
      <w:r w:rsidRPr="00AE3017">
        <w:rPr>
          <w:rStyle w:val="StyleUnderline"/>
        </w:rPr>
        <w:t>of its own regional security, critical for furthering its</w:t>
      </w:r>
      <w:r w:rsidRPr="00AE3017">
        <w:rPr>
          <w:sz w:val="16"/>
        </w:rPr>
        <w:t xml:space="preserve"> own </w:t>
      </w:r>
      <w:r w:rsidRPr="00AE3017">
        <w:rPr>
          <w:rStyle w:val="Emphasis"/>
        </w:rPr>
        <w:t>economic</w:t>
      </w:r>
      <w:r w:rsidRPr="00AE3017">
        <w:rPr>
          <w:sz w:val="16"/>
        </w:rPr>
        <w:t xml:space="preserve"> </w:t>
      </w:r>
      <w:r w:rsidRPr="00AE3017">
        <w:rPr>
          <w:rStyle w:val="StyleUnderline"/>
        </w:rPr>
        <w:t>aims</w:t>
      </w:r>
      <w:r w:rsidRPr="00AE3017">
        <w:rPr>
          <w:sz w:val="16"/>
        </w:rPr>
        <w:t xml:space="preserve">. For this, </w:t>
      </w:r>
      <w:r w:rsidRPr="00AE3017">
        <w:rPr>
          <w:rStyle w:val="Emphasis"/>
        </w:rPr>
        <w:t>conflict management</w:t>
      </w:r>
      <w:r w:rsidRPr="00AE3017">
        <w:rPr>
          <w:sz w:val="16"/>
        </w:rPr>
        <w:t xml:space="preserve">, rather than conflict resolution, </w:t>
      </w:r>
      <w:r w:rsidRPr="00AE3017">
        <w:rPr>
          <w:rStyle w:val="StyleUnderline"/>
        </w:rPr>
        <w:t>is the way</w:t>
      </w:r>
      <w:r w:rsidRPr="00AE3017">
        <w:rPr>
          <w:sz w:val="16"/>
        </w:rPr>
        <w:t xml:space="preserve"> </w:t>
      </w:r>
      <w:r w:rsidRPr="00AE3017">
        <w:rPr>
          <w:rStyle w:val="Emphasis"/>
        </w:rPr>
        <w:t>forward</w:t>
      </w:r>
      <w:r w:rsidRPr="00AE3017">
        <w:rPr>
          <w:sz w:val="16"/>
        </w:rPr>
        <w:t>.</w:t>
      </w:r>
    </w:p>
    <w:p w14:paraId="0B92AC63" w14:textId="77777777" w:rsidR="009D2A62" w:rsidRPr="0046275E" w:rsidRDefault="009D2A62" w:rsidP="009D2A62">
      <w:pPr>
        <w:rPr>
          <w:sz w:val="16"/>
        </w:rPr>
      </w:pPr>
      <w:r w:rsidRPr="00AE3017">
        <w:rPr>
          <w:sz w:val="16"/>
        </w:rPr>
        <w:t xml:space="preserve">An </w:t>
      </w:r>
      <w:r w:rsidRPr="00AE3017">
        <w:rPr>
          <w:rStyle w:val="StyleUnderline"/>
        </w:rPr>
        <w:t>appetite for</w:t>
      </w:r>
      <w:r w:rsidRPr="00AE3017">
        <w:rPr>
          <w:sz w:val="16"/>
        </w:rPr>
        <w:t xml:space="preserve"> a new Middle East </w:t>
      </w:r>
      <w:r w:rsidRPr="00AE3017">
        <w:rPr>
          <w:rStyle w:val="Emphasis"/>
        </w:rPr>
        <w:t>order</w:t>
      </w:r>
      <w:r w:rsidRPr="00AE3017">
        <w:rPr>
          <w:sz w:val="16"/>
        </w:rPr>
        <w:t xml:space="preserve"> </w:t>
      </w:r>
      <w:r w:rsidRPr="00AE3017">
        <w:rPr>
          <w:rStyle w:val="StyleUnderline"/>
        </w:rPr>
        <w:t>may well provide</w:t>
      </w:r>
      <w:r w:rsidRPr="00AE3017">
        <w:rPr>
          <w:sz w:val="16"/>
        </w:rPr>
        <w:t xml:space="preserve"> </w:t>
      </w:r>
      <w:r w:rsidRPr="00AE3017">
        <w:rPr>
          <w:rStyle w:val="Emphasis"/>
        </w:rPr>
        <w:t>enough motivation</w:t>
      </w:r>
      <w:r w:rsidRPr="00AE3017">
        <w:rPr>
          <w:sz w:val="16"/>
        </w:rPr>
        <w:t xml:space="preserve"> </w:t>
      </w:r>
      <w:r w:rsidRPr="00AE3017">
        <w:rPr>
          <w:rStyle w:val="StyleUnderline"/>
        </w:rPr>
        <w:t>to resolve</w:t>
      </w:r>
      <w:r w:rsidRPr="00AE3017">
        <w:rPr>
          <w:sz w:val="16"/>
        </w:rPr>
        <w:t xml:space="preserve"> the </w:t>
      </w:r>
      <w:r w:rsidRPr="00AE3017">
        <w:rPr>
          <w:rStyle w:val="StyleUnderline"/>
        </w:rPr>
        <w:t>obstacles created</w:t>
      </w:r>
      <w:r w:rsidRPr="00AE3017">
        <w:rPr>
          <w:sz w:val="16"/>
        </w:rPr>
        <w:t xml:space="preserve"> by the resurgence of the old one. The </w:t>
      </w:r>
      <w:r w:rsidRPr="00AE3017">
        <w:rPr>
          <w:rStyle w:val="StyleUnderline"/>
        </w:rPr>
        <w:t>developing</w:t>
      </w:r>
      <w:r w:rsidRPr="00AE3017">
        <w:rPr>
          <w:sz w:val="16"/>
        </w:rPr>
        <w:t xml:space="preserve"> </w:t>
      </w:r>
      <w:r w:rsidRPr="00AE3017">
        <w:rPr>
          <w:rStyle w:val="Emphasis"/>
        </w:rPr>
        <w:t>cease-fire</w:t>
      </w:r>
      <w:r w:rsidRPr="00AE3017">
        <w:rPr>
          <w:sz w:val="16"/>
        </w:rPr>
        <w:t xml:space="preserve"> </w:t>
      </w:r>
      <w:r w:rsidRPr="00AE3017">
        <w:rPr>
          <w:rStyle w:val="StyleUnderline"/>
        </w:rPr>
        <w:t>between</w:t>
      </w:r>
      <w:r w:rsidRPr="00AE3017">
        <w:rPr>
          <w:sz w:val="16"/>
        </w:rPr>
        <w:t xml:space="preserve"> </w:t>
      </w:r>
      <w:r w:rsidRPr="00AE3017">
        <w:rPr>
          <w:rStyle w:val="Emphasis"/>
        </w:rPr>
        <w:t>Israel</w:t>
      </w:r>
      <w:r w:rsidRPr="00AE3017">
        <w:rPr>
          <w:sz w:val="16"/>
        </w:rPr>
        <w:t xml:space="preserve"> </w:t>
      </w:r>
      <w:r w:rsidRPr="00AE3017">
        <w:rPr>
          <w:rStyle w:val="StyleUnderline"/>
        </w:rPr>
        <w:t>and</w:t>
      </w:r>
      <w:r w:rsidRPr="00AE3017">
        <w:rPr>
          <w:sz w:val="16"/>
        </w:rPr>
        <w:t xml:space="preserve"> </w:t>
      </w:r>
      <w:r w:rsidRPr="00AE3017">
        <w:rPr>
          <w:rStyle w:val="Emphasis"/>
        </w:rPr>
        <w:t>Hamas</w:t>
      </w:r>
      <w:r w:rsidRPr="00AE3017">
        <w:rPr>
          <w:sz w:val="16"/>
        </w:rPr>
        <w:t xml:space="preserve"> </w:t>
      </w:r>
      <w:r w:rsidRPr="00AE3017">
        <w:rPr>
          <w:rStyle w:val="StyleUnderline"/>
        </w:rPr>
        <w:t>marks a</w:t>
      </w:r>
      <w:r w:rsidRPr="00AE3017">
        <w:rPr>
          <w:sz w:val="16"/>
        </w:rPr>
        <w:t xml:space="preserve"> moment of </w:t>
      </w:r>
      <w:r w:rsidRPr="00AE3017">
        <w:rPr>
          <w:rStyle w:val="StyleUnderline"/>
        </w:rPr>
        <w:t>respite from war</w:t>
      </w:r>
      <w:r w:rsidRPr="00AE3017">
        <w:rPr>
          <w:sz w:val="16"/>
        </w:rPr>
        <w:t xml:space="preserve"> and an opening for the Arab states to address Palestinians’ role in the region moving forward</w:t>
      </w:r>
      <w:r w:rsidRPr="0046275E">
        <w:rPr>
          <w:sz w:val="16"/>
        </w:rPr>
        <w:t xml:space="preserve">. </w:t>
      </w:r>
      <w:r w:rsidRPr="006D5F0D">
        <w:rPr>
          <w:rStyle w:val="Emphasis"/>
          <w:highlight w:val="yellow"/>
        </w:rPr>
        <w:t>Saudi-Iran normalization</w:t>
      </w:r>
      <w:r w:rsidRPr="0046275E">
        <w:rPr>
          <w:sz w:val="16"/>
        </w:rPr>
        <w:t xml:space="preserve"> </w:t>
      </w:r>
      <w:r w:rsidRPr="0046275E">
        <w:rPr>
          <w:rStyle w:val="StyleUnderline"/>
        </w:rPr>
        <w:t>can</w:t>
      </w:r>
      <w:r w:rsidRPr="0046275E">
        <w:rPr>
          <w:sz w:val="16"/>
        </w:rPr>
        <w:t xml:space="preserve"> also </w:t>
      </w:r>
      <w:r w:rsidRPr="0046275E">
        <w:rPr>
          <w:rStyle w:val="StyleUnderline"/>
        </w:rPr>
        <w:t xml:space="preserve">be a catalyst, </w:t>
      </w:r>
      <w:r w:rsidRPr="006D5F0D">
        <w:rPr>
          <w:rStyle w:val="StyleUnderline"/>
          <w:highlight w:val="yellow"/>
        </w:rPr>
        <w:t>and</w:t>
      </w:r>
      <w:r w:rsidRPr="006D5F0D">
        <w:rPr>
          <w:sz w:val="16"/>
          <w:highlight w:val="yellow"/>
        </w:rPr>
        <w:t xml:space="preserve"> </w:t>
      </w:r>
      <w:r w:rsidRPr="006D5F0D">
        <w:rPr>
          <w:rStyle w:val="Emphasis"/>
          <w:highlight w:val="yellow"/>
        </w:rPr>
        <w:t>Arab powers</w:t>
      </w:r>
      <w:r w:rsidRPr="0046275E">
        <w:rPr>
          <w:sz w:val="16"/>
        </w:rPr>
        <w:t xml:space="preserve">, specifically after the Abraham Accords, </w:t>
      </w:r>
      <w:r w:rsidRPr="006D5F0D">
        <w:rPr>
          <w:rStyle w:val="StyleUnderline"/>
          <w:highlight w:val="yellow"/>
        </w:rPr>
        <w:t>hold enough</w:t>
      </w:r>
      <w:r w:rsidRPr="0046275E">
        <w:rPr>
          <w:rStyle w:val="StyleUnderline"/>
        </w:rPr>
        <w:t xml:space="preserve"> political </w:t>
      </w:r>
      <w:r w:rsidRPr="006D5F0D">
        <w:rPr>
          <w:rStyle w:val="StyleUnderline"/>
          <w:highlight w:val="yellow"/>
        </w:rPr>
        <w:t>influence</w:t>
      </w:r>
      <w:r w:rsidRPr="0046275E">
        <w:rPr>
          <w:rStyle w:val="StyleUnderline"/>
        </w:rPr>
        <w:t xml:space="preserve"> across</w:t>
      </w:r>
      <w:r w:rsidRPr="0046275E">
        <w:rPr>
          <w:sz w:val="16"/>
        </w:rPr>
        <w:t xml:space="preserve"> </w:t>
      </w:r>
      <w:r w:rsidRPr="0046275E">
        <w:rPr>
          <w:rStyle w:val="Emphasis"/>
        </w:rPr>
        <w:t>Israel</w:t>
      </w:r>
      <w:r w:rsidRPr="0046275E">
        <w:rPr>
          <w:sz w:val="16"/>
        </w:rPr>
        <w:t xml:space="preserve">, </w:t>
      </w:r>
      <w:r w:rsidRPr="0046275E">
        <w:rPr>
          <w:rStyle w:val="Emphasis"/>
        </w:rPr>
        <w:t>Iran</w:t>
      </w:r>
      <w:r w:rsidRPr="0046275E">
        <w:rPr>
          <w:sz w:val="16"/>
        </w:rPr>
        <w:t xml:space="preserve">, </w:t>
      </w:r>
      <w:r w:rsidRPr="0046275E">
        <w:rPr>
          <w:rStyle w:val="StyleUnderline"/>
        </w:rPr>
        <w:t>and</w:t>
      </w:r>
      <w:r w:rsidRPr="0046275E">
        <w:rPr>
          <w:sz w:val="16"/>
        </w:rPr>
        <w:t xml:space="preserve"> the </w:t>
      </w:r>
      <w:r w:rsidRPr="0046275E">
        <w:rPr>
          <w:rStyle w:val="Emphasis"/>
        </w:rPr>
        <w:t>Palestinian territories</w:t>
      </w:r>
      <w:r w:rsidRPr="0046275E">
        <w:rPr>
          <w:sz w:val="16"/>
        </w:rPr>
        <w:t xml:space="preserve"> </w:t>
      </w:r>
      <w:r w:rsidRPr="006D5F0D">
        <w:rPr>
          <w:rStyle w:val="StyleUnderline"/>
          <w:highlight w:val="yellow"/>
        </w:rPr>
        <w:t>to drive</w:t>
      </w:r>
      <w:r w:rsidRPr="0046275E">
        <w:rPr>
          <w:rStyle w:val="StyleUnderline"/>
        </w:rPr>
        <w:t xml:space="preserve"> a new era of dialogue, </w:t>
      </w:r>
      <w:r w:rsidRPr="006D5F0D">
        <w:rPr>
          <w:rStyle w:val="StyleUnderline"/>
          <w:highlight w:val="yellow"/>
        </w:rPr>
        <w:t>compromise</w:t>
      </w:r>
      <w:r w:rsidRPr="0046275E">
        <w:rPr>
          <w:rStyle w:val="StyleUnderline"/>
        </w:rPr>
        <w:t>, and resolution</w:t>
      </w:r>
      <w:r w:rsidRPr="0046275E">
        <w:rPr>
          <w:sz w:val="16"/>
        </w:rPr>
        <w:t>.</w:t>
      </w:r>
    </w:p>
    <w:p w14:paraId="14EC05E5" w14:textId="77777777" w:rsidR="009D2A62" w:rsidRDefault="009D2A62" w:rsidP="009D2A62"/>
    <w:bookmarkEnd w:id="0"/>
    <w:p w14:paraId="5D1EBAF0" w14:textId="62D595BB" w:rsidR="009D2A62" w:rsidRPr="00CA0712" w:rsidRDefault="009D2A62" w:rsidP="009D2A62">
      <w:pPr>
        <w:pStyle w:val="Heading4"/>
      </w:pPr>
      <w:r>
        <w:t xml:space="preserve">No </w:t>
      </w:r>
      <w:r>
        <w:t xml:space="preserve">Africa </w:t>
      </w:r>
      <w:r>
        <w:t xml:space="preserve">war would </w:t>
      </w:r>
      <w:r>
        <w:rPr>
          <w:u w:val="single"/>
        </w:rPr>
        <w:t>ever</w:t>
      </w:r>
      <w:r>
        <w:t xml:space="preserve"> go </w:t>
      </w:r>
      <w:proofErr w:type="gramStart"/>
      <w:r>
        <w:t>nuclear,</w:t>
      </w:r>
      <w:proofErr w:type="gramEnd"/>
      <w:r>
        <w:t xml:space="preserve"> every major power is </w:t>
      </w:r>
      <w:r>
        <w:rPr>
          <w:u w:val="single"/>
        </w:rPr>
        <w:t>disincentivized</w:t>
      </w:r>
      <w:r>
        <w:t xml:space="preserve"> from getting involved. </w:t>
      </w:r>
    </w:p>
    <w:p w14:paraId="7EF68005" w14:textId="77777777" w:rsidR="009D2A62" w:rsidRPr="00BB4C88" w:rsidRDefault="009D2A62" w:rsidP="009D2A62">
      <w:r w:rsidRPr="00BB4C88">
        <w:t>Marta</w:t>
      </w:r>
      <w:r>
        <w:rPr>
          <w:rStyle w:val="Style13ptBold"/>
        </w:rPr>
        <w:t xml:space="preserve"> </w:t>
      </w:r>
      <w:proofErr w:type="spellStart"/>
      <w:r>
        <w:rPr>
          <w:rStyle w:val="Style13ptBold"/>
        </w:rPr>
        <w:t>Kepe</w:t>
      </w:r>
      <w:proofErr w:type="spellEnd"/>
      <w:r>
        <w:rPr>
          <w:rStyle w:val="Style13ptBold"/>
        </w:rPr>
        <w:t xml:space="preserve"> et al. 23</w:t>
      </w:r>
      <w:r w:rsidRPr="00BB4C88">
        <w:t>. senior defense analyst at the RAND Corporation</w:t>
      </w:r>
      <w:r>
        <w:t xml:space="preserve">. </w:t>
      </w:r>
      <w:r w:rsidRPr="00BB4C88">
        <w:t>Nonresident Senior Fellow at the Atlantic Council’s Scowcroft Center for Strategy and Security</w:t>
      </w:r>
      <w:r>
        <w:t xml:space="preserve">. </w:t>
      </w:r>
      <w:r w:rsidRPr="00BB4C88">
        <w:rPr>
          <w:i/>
          <w:iCs/>
        </w:rPr>
        <w:t>Great-Power Competition and Conflict in Africa</w:t>
      </w:r>
      <w:r>
        <w:t xml:space="preserve">. 7/13/23. Pg 128-131. </w:t>
      </w:r>
    </w:p>
    <w:p w14:paraId="519A432A" w14:textId="77777777" w:rsidR="009D2A62" w:rsidRDefault="009D2A62" w:rsidP="009D2A62">
      <w:pPr>
        <w:rPr>
          <w:rStyle w:val="StyleUnderline"/>
        </w:rPr>
      </w:pPr>
      <w:r w:rsidRPr="00330DA1">
        <w:rPr>
          <w:rStyle w:val="StyleUnderline"/>
        </w:rPr>
        <w:t>Great Powers May Have</w:t>
      </w:r>
      <w:r w:rsidRPr="00BB4C88">
        <w:rPr>
          <w:sz w:val="16"/>
        </w:rPr>
        <w:t xml:space="preserve"> </w:t>
      </w:r>
      <w:r w:rsidRPr="00330DA1">
        <w:rPr>
          <w:rStyle w:val="Emphasis"/>
        </w:rPr>
        <w:t>Limited Motivations</w:t>
      </w:r>
      <w:r w:rsidRPr="00BB4C88">
        <w:rPr>
          <w:sz w:val="16"/>
        </w:rPr>
        <w:t xml:space="preserve"> </w:t>
      </w:r>
      <w:r w:rsidRPr="00330DA1">
        <w:rPr>
          <w:rStyle w:val="StyleUnderline"/>
        </w:rPr>
        <w:t>for Involvement</w:t>
      </w:r>
      <w:r w:rsidRPr="00BB4C88">
        <w:rPr>
          <w:sz w:val="16"/>
        </w:rPr>
        <w:t xml:space="preserve"> in Military Conflicts in Africa </w:t>
      </w:r>
      <w:r w:rsidRPr="00330DA1">
        <w:rPr>
          <w:rStyle w:val="StyleUnderline"/>
        </w:rPr>
        <w:t xml:space="preserve">Although all three great powers have </w:t>
      </w:r>
      <w:r w:rsidRPr="00330DA1">
        <w:rPr>
          <w:rStyle w:val="Emphasis"/>
        </w:rPr>
        <w:t>considerable interests</w:t>
      </w:r>
      <w:r w:rsidRPr="00BB4C88">
        <w:rPr>
          <w:sz w:val="16"/>
        </w:rPr>
        <w:t xml:space="preserve"> </w:t>
      </w:r>
      <w:r w:rsidRPr="00330DA1">
        <w:rPr>
          <w:rStyle w:val="StyleUnderline"/>
        </w:rPr>
        <w:t>in Africa</w:t>
      </w:r>
      <w:r w:rsidRPr="00BB4C88">
        <w:rPr>
          <w:sz w:val="16"/>
        </w:rPr>
        <w:t xml:space="preserve"> and competition for influence </w:t>
      </w:r>
      <w:r w:rsidRPr="00330DA1">
        <w:rPr>
          <w:rStyle w:val="StyleUnderline"/>
        </w:rPr>
        <w:t>there is becoming more significant</w:t>
      </w:r>
      <w:r w:rsidRPr="00BB4C88">
        <w:rPr>
          <w:sz w:val="16"/>
        </w:rPr>
        <w:t xml:space="preserve">, </w:t>
      </w:r>
      <w:r w:rsidRPr="00330DA1">
        <w:rPr>
          <w:rStyle w:val="StyleUnderline"/>
        </w:rPr>
        <w:t xml:space="preserve">the nature of </w:t>
      </w:r>
      <w:r w:rsidRPr="00F87FEF">
        <w:rPr>
          <w:rStyle w:val="StyleUnderline"/>
          <w:highlight w:val="yellow"/>
        </w:rPr>
        <w:t>great-power interests</w:t>
      </w:r>
      <w:r w:rsidRPr="00F87FEF">
        <w:rPr>
          <w:sz w:val="16"/>
          <w:highlight w:val="yellow"/>
        </w:rPr>
        <w:t xml:space="preserve"> </w:t>
      </w:r>
      <w:r w:rsidRPr="00F87FEF">
        <w:rPr>
          <w:rStyle w:val="Emphasis"/>
          <w:highlight w:val="yellow"/>
        </w:rPr>
        <w:t xml:space="preserve">is not likely </w:t>
      </w:r>
      <w:r w:rsidRPr="00F87FEF">
        <w:rPr>
          <w:rStyle w:val="StyleUnderline"/>
          <w:highlight w:val="yellow"/>
        </w:rPr>
        <w:t>to provide</w:t>
      </w:r>
      <w:r w:rsidRPr="00330DA1">
        <w:rPr>
          <w:rStyle w:val="StyleUnderline"/>
        </w:rPr>
        <w:t xml:space="preserve"> a </w:t>
      </w:r>
      <w:r w:rsidRPr="00330DA1">
        <w:rPr>
          <w:rStyle w:val="Emphasis"/>
        </w:rPr>
        <w:t xml:space="preserve">sufficiently strong </w:t>
      </w:r>
      <w:r w:rsidRPr="00F87FEF">
        <w:rPr>
          <w:rStyle w:val="Emphasis"/>
          <w:highlight w:val="yellow"/>
        </w:rPr>
        <w:t>motivation</w:t>
      </w:r>
      <w:r w:rsidRPr="00F87FEF">
        <w:rPr>
          <w:sz w:val="16"/>
          <w:highlight w:val="yellow"/>
        </w:rPr>
        <w:t xml:space="preserve"> </w:t>
      </w:r>
      <w:r w:rsidRPr="00F87FEF">
        <w:rPr>
          <w:rStyle w:val="StyleUnderline"/>
          <w:highlight w:val="yellow"/>
        </w:rPr>
        <w:t>for</w:t>
      </w:r>
      <w:r w:rsidRPr="00330DA1">
        <w:rPr>
          <w:rStyle w:val="StyleUnderline"/>
        </w:rPr>
        <w:t xml:space="preserve"> any of the </w:t>
      </w:r>
      <w:r w:rsidRPr="00F87FEF">
        <w:rPr>
          <w:rStyle w:val="StyleUnderline"/>
          <w:highlight w:val="yellow"/>
        </w:rPr>
        <w:t xml:space="preserve">powers </w:t>
      </w:r>
      <w:r w:rsidRPr="00F87FEF">
        <w:rPr>
          <w:rStyle w:val="Emphasis"/>
          <w:highlight w:val="yellow"/>
        </w:rPr>
        <w:t>to become involved</w:t>
      </w:r>
      <w:r w:rsidRPr="00F87FEF">
        <w:rPr>
          <w:sz w:val="16"/>
          <w:highlight w:val="yellow"/>
        </w:rPr>
        <w:t xml:space="preserve"> </w:t>
      </w:r>
      <w:r w:rsidRPr="00F87FEF">
        <w:rPr>
          <w:rStyle w:val="StyleUnderline"/>
          <w:highlight w:val="yellow"/>
        </w:rPr>
        <w:t>in African conflicts</w:t>
      </w:r>
      <w:r w:rsidRPr="00BB4C88">
        <w:rPr>
          <w:sz w:val="16"/>
        </w:rPr>
        <w:t>—</w:t>
      </w:r>
      <w:r w:rsidRPr="00330DA1">
        <w:rPr>
          <w:rStyle w:val="StyleUnderline"/>
        </w:rPr>
        <w:t xml:space="preserve">even in some of the countries where the </w:t>
      </w:r>
      <w:r w:rsidRPr="00330DA1">
        <w:rPr>
          <w:rStyle w:val="Emphasis"/>
        </w:rPr>
        <w:t>potential</w:t>
      </w:r>
      <w:r w:rsidRPr="00330DA1">
        <w:rPr>
          <w:rStyle w:val="StyleUnderline"/>
        </w:rPr>
        <w:t xml:space="preserve"> for</w:t>
      </w:r>
      <w:r w:rsidRPr="00BB4C88">
        <w:rPr>
          <w:sz w:val="16"/>
        </w:rPr>
        <w:t xml:space="preserve"> </w:t>
      </w:r>
      <w:r w:rsidRPr="00330DA1">
        <w:rPr>
          <w:rStyle w:val="StyleUnderline"/>
        </w:rPr>
        <w:t xml:space="preserve">competition </w:t>
      </w:r>
      <w:r w:rsidRPr="00BB4C88">
        <w:rPr>
          <w:sz w:val="16"/>
        </w:rPr>
        <w:t>and</w:t>
      </w:r>
      <w:r w:rsidRPr="00330DA1">
        <w:rPr>
          <w:rStyle w:val="StyleUnderline"/>
        </w:rPr>
        <w:t xml:space="preserve"> </w:t>
      </w:r>
      <w:proofErr w:type="spellStart"/>
      <w:r w:rsidRPr="00BB4C88">
        <w:rPr>
          <w:sz w:val="16"/>
        </w:rPr>
        <w:t>oppor</w:t>
      </w:r>
      <w:proofErr w:type="spellEnd"/>
      <w:r w:rsidRPr="00BB4C88">
        <w:rPr>
          <w:sz w:val="16"/>
        </w:rPr>
        <w:t xml:space="preserve">- </w:t>
      </w:r>
      <w:proofErr w:type="spellStart"/>
      <w:r w:rsidRPr="00BB4C88">
        <w:rPr>
          <w:sz w:val="16"/>
        </w:rPr>
        <w:t>tunities</w:t>
      </w:r>
      <w:proofErr w:type="spellEnd"/>
      <w:r w:rsidRPr="00BB4C88">
        <w:rPr>
          <w:sz w:val="16"/>
        </w:rPr>
        <w:t xml:space="preserve"> for conflict </w:t>
      </w:r>
      <w:r w:rsidRPr="00330DA1">
        <w:rPr>
          <w:rStyle w:val="StyleUnderline"/>
        </w:rPr>
        <w:t>are relatively high</w:t>
      </w:r>
      <w:r w:rsidRPr="00BB4C88">
        <w:rPr>
          <w:sz w:val="16"/>
        </w:rPr>
        <w:t xml:space="preserve">. For the United States, </w:t>
      </w:r>
      <w:r w:rsidRPr="00330DA1">
        <w:rPr>
          <w:rStyle w:val="StyleUnderline"/>
        </w:rPr>
        <w:t xml:space="preserve">none of the </w:t>
      </w:r>
      <w:r w:rsidRPr="00BB4C88">
        <w:rPr>
          <w:sz w:val="16"/>
        </w:rPr>
        <w:t xml:space="preserve">interests that it has in Nigeria or Mozambique </w:t>
      </w:r>
      <w:r w:rsidRPr="00330DA1">
        <w:rPr>
          <w:rStyle w:val="Emphasis"/>
        </w:rPr>
        <w:t>warrants</w:t>
      </w:r>
      <w:r w:rsidRPr="00BB4C88">
        <w:rPr>
          <w:sz w:val="16"/>
        </w:rPr>
        <w:t xml:space="preserve"> </w:t>
      </w:r>
      <w:r w:rsidRPr="00330DA1">
        <w:rPr>
          <w:rStyle w:val="StyleUnderline"/>
        </w:rPr>
        <w:t>substantial involvement</w:t>
      </w:r>
      <w:r w:rsidRPr="00BB4C88">
        <w:rPr>
          <w:sz w:val="16"/>
        </w:rPr>
        <w:t xml:space="preserve"> </w:t>
      </w:r>
      <w:r w:rsidRPr="00330DA1">
        <w:rPr>
          <w:rStyle w:val="StyleUnderline"/>
        </w:rPr>
        <w:t>in a conflict</w:t>
      </w:r>
      <w:r w:rsidRPr="00BB4C88">
        <w:rPr>
          <w:sz w:val="16"/>
        </w:rPr>
        <w:t xml:space="preserve">. The most-plausible motivations for involvement are connected to counterterrorism. Washington also has eco- nomic interests and humanitarian concerns. Yet </w:t>
      </w:r>
      <w:proofErr w:type="gramStart"/>
      <w:r w:rsidRPr="00BB4C88">
        <w:rPr>
          <w:sz w:val="16"/>
        </w:rPr>
        <w:t>all of</w:t>
      </w:r>
      <w:proofErr w:type="gramEnd"/>
      <w:r w:rsidRPr="00BB4C88">
        <w:rPr>
          <w:sz w:val="16"/>
        </w:rPr>
        <w:t xml:space="preserve"> these interests are unlikely to motivate a significant expenditure of resources to support a proxy in the scenarios that we considered. At least in our two scenario countries—Nigeria and Mozambique—</w:t>
      </w:r>
      <w:r w:rsidRPr="00F87FEF">
        <w:rPr>
          <w:rStyle w:val="StyleUnderline"/>
          <w:highlight w:val="yellow"/>
        </w:rPr>
        <w:t>China and Russia</w:t>
      </w:r>
      <w:r w:rsidRPr="00330DA1">
        <w:rPr>
          <w:rStyle w:val="StyleUnderline"/>
        </w:rPr>
        <w:t xml:space="preserve"> </w:t>
      </w:r>
      <w:r w:rsidRPr="00330DA1">
        <w:rPr>
          <w:rStyle w:val="Emphasis"/>
        </w:rPr>
        <w:t>also lack</w:t>
      </w:r>
      <w:r w:rsidRPr="00330DA1">
        <w:rPr>
          <w:rStyle w:val="StyleUnderline"/>
        </w:rPr>
        <w:t xml:space="preserve"> the kind of significant interests in Africa that </w:t>
      </w:r>
      <w:r w:rsidRPr="00330DA1">
        <w:rPr>
          <w:rStyle w:val="Emphasis"/>
        </w:rPr>
        <w:t>might motivate</w:t>
      </w:r>
      <w:r w:rsidRPr="00BB4C88">
        <w:rPr>
          <w:sz w:val="16"/>
        </w:rPr>
        <w:t xml:space="preserve"> </w:t>
      </w:r>
      <w:r w:rsidRPr="00330DA1">
        <w:rPr>
          <w:rStyle w:val="StyleUnderline"/>
        </w:rPr>
        <w:t xml:space="preserve">them to </w:t>
      </w:r>
      <w:r w:rsidRPr="00330DA1">
        <w:rPr>
          <w:rStyle w:val="Emphasis"/>
        </w:rPr>
        <w:t>expend resources</w:t>
      </w:r>
      <w:r w:rsidRPr="00BB4C88">
        <w:rPr>
          <w:sz w:val="16"/>
        </w:rPr>
        <w:t xml:space="preserve"> </w:t>
      </w:r>
      <w:r w:rsidRPr="00330DA1">
        <w:rPr>
          <w:rStyle w:val="StyleUnderline"/>
        </w:rPr>
        <w:t>on substantial support to parties in local conflicts.</w:t>
      </w:r>
      <w:r w:rsidRPr="00BB4C88">
        <w:rPr>
          <w:sz w:val="16"/>
        </w:rPr>
        <w:t xml:space="preserve"> Like the United States, </w:t>
      </w:r>
      <w:r w:rsidRPr="00330DA1">
        <w:rPr>
          <w:rStyle w:val="StyleUnderline"/>
        </w:rPr>
        <w:t xml:space="preserve">the two competitors </w:t>
      </w:r>
      <w:r w:rsidRPr="00F87FEF">
        <w:rPr>
          <w:rStyle w:val="StyleUnderline"/>
          <w:highlight w:val="yellow"/>
        </w:rPr>
        <w:t>are</w:t>
      </w:r>
      <w:r w:rsidRPr="00F87FEF">
        <w:rPr>
          <w:sz w:val="16"/>
          <w:highlight w:val="yellow"/>
        </w:rPr>
        <w:t xml:space="preserve"> </w:t>
      </w:r>
      <w:r w:rsidRPr="00F87FEF">
        <w:rPr>
          <w:rStyle w:val="Emphasis"/>
          <w:highlight w:val="yellow"/>
        </w:rPr>
        <w:t>not at</w:t>
      </w:r>
      <w:r w:rsidRPr="00330DA1">
        <w:rPr>
          <w:rStyle w:val="Emphasis"/>
        </w:rPr>
        <w:t xml:space="preserve"> high </w:t>
      </w:r>
      <w:r w:rsidRPr="00F87FEF">
        <w:rPr>
          <w:rStyle w:val="Emphasis"/>
          <w:highlight w:val="yellow"/>
        </w:rPr>
        <w:t>risk</w:t>
      </w:r>
      <w:r w:rsidRPr="00F87FEF">
        <w:rPr>
          <w:sz w:val="16"/>
          <w:highlight w:val="yellow"/>
        </w:rPr>
        <w:t xml:space="preserve"> </w:t>
      </w:r>
      <w:r w:rsidRPr="00F87FEF">
        <w:rPr>
          <w:rStyle w:val="StyleUnderline"/>
          <w:highlight w:val="yellow"/>
        </w:rPr>
        <w:t xml:space="preserve">of </w:t>
      </w:r>
      <w:r w:rsidRPr="00F87FEF">
        <w:rPr>
          <w:rStyle w:val="Emphasis"/>
          <w:highlight w:val="yellow"/>
        </w:rPr>
        <w:t>direct impact</w:t>
      </w:r>
      <w:r w:rsidRPr="00BB4C88">
        <w:rPr>
          <w:sz w:val="16"/>
        </w:rPr>
        <w:t xml:space="preserve"> </w:t>
      </w:r>
      <w:r w:rsidRPr="00330DA1">
        <w:rPr>
          <w:rStyle w:val="StyleUnderline"/>
        </w:rPr>
        <w:t xml:space="preserve">from violent extremist networks </w:t>
      </w:r>
      <w:r w:rsidRPr="00BB4C88">
        <w:rPr>
          <w:sz w:val="16"/>
        </w:rPr>
        <w:t xml:space="preserve">present in these </w:t>
      </w:r>
      <w:proofErr w:type="spellStart"/>
      <w:r w:rsidRPr="00BB4C88">
        <w:rPr>
          <w:sz w:val="16"/>
        </w:rPr>
        <w:t>coun</w:t>
      </w:r>
      <w:proofErr w:type="spellEnd"/>
      <w:r w:rsidRPr="00BB4C88">
        <w:rPr>
          <w:sz w:val="16"/>
        </w:rPr>
        <w:t xml:space="preserve">- tries, even if all three powers are concerned about international terrorism generally—and especially closer to their homelands. </w:t>
      </w:r>
      <w:r w:rsidRPr="00330DA1">
        <w:rPr>
          <w:rStyle w:val="StyleUnderline"/>
        </w:rPr>
        <w:t>For China, its greatest motivation</w:t>
      </w:r>
      <w:r w:rsidRPr="00BB4C88">
        <w:rPr>
          <w:sz w:val="16"/>
        </w:rPr>
        <w:t xml:space="preserve"> to become involved in a conflict </w:t>
      </w:r>
      <w:r w:rsidRPr="00330DA1">
        <w:rPr>
          <w:rStyle w:val="StyleUnderline"/>
        </w:rPr>
        <w:t>would stem from its economic interests</w:t>
      </w:r>
      <w:r w:rsidRPr="00BB4C88">
        <w:rPr>
          <w:sz w:val="16"/>
        </w:rPr>
        <w:t xml:space="preserve">, particularly in maintaining stability around the Belt and Road Initiative. Russia’s most-plausible motivations to engage in a con- </w:t>
      </w:r>
      <w:proofErr w:type="spellStart"/>
      <w:r w:rsidRPr="00BB4C88">
        <w:rPr>
          <w:sz w:val="16"/>
        </w:rPr>
        <w:t>flict</w:t>
      </w:r>
      <w:proofErr w:type="spellEnd"/>
      <w:r w:rsidRPr="00BB4C88">
        <w:rPr>
          <w:sz w:val="16"/>
        </w:rPr>
        <w:t xml:space="preserve"> would be based on a combination of its strategic and economic interests—to maintain influence, ensure access to local political leadership, and support its interests in Africa’s mar- </w:t>
      </w:r>
      <w:proofErr w:type="spellStart"/>
      <w:r w:rsidRPr="00BB4C88">
        <w:rPr>
          <w:sz w:val="16"/>
        </w:rPr>
        <w:t>kets</w:t>
      </w:r>
      <w:proofErr w:type="spellEnd"/>
      <w:r w:rsidRPr="00BB4C88">
        <w:rPr>
          <w:sz w:val="16"/>
        </w:rPr>
        <w:t xml:space="preserve"> and natural resources. Because of the relatively low willingness to engage substantially, the most-plausible forms of intervention in our scenario analyses entail </w:t>
      </w:r>
      <w:r w:rsidRPr="00AE3017">
        <w:rPr>
          <w:sz w:val="16"/>
        </w:rPr>
        <w:t xml:space="preserve">indirect forms of support. The most-plausible conflict scenarios that we identified in Nigeria and Mozambique would entail counter-VEO engagements, training, non-combatant evacuations, support through PMSCs, or simply humanitarian assistance. </w:t>
      </w:r>
      <w:r w:rsidRPr="00AE3017">
        <w:rPr>
          <w:rStyle w:val="StyleUnderline"/>
        </w:rPr>
        <w:t>Military engagements are most</w:t>
      </w:r>
      <w:r w:rsidRPr="00AE3017">
        <w:rPr>
          <w:sz w:val="16"/>
        </w:rPr>
        <w:t xml:space="preserve"> </w:t>
      </w:r>
      <w:r w:rsidRPr="00AE3017">
        <w:rPr>
          <w:rStyle w:val="StyleUnderline"/>
        </w:rPr>
        <w:t xml:space="preserve">likely to involve </w:t>
      </w:r>
      <w:r w:rsidRPr="00AE3017">
        <w:rPr>
          <w:rStyle w:val="Emphasis"/>
        </w:rPr>
        <w:t>small</w:t>
      </w:r>
      <w:r w:rsidRPr="00AE3017">
        <w:rPr>
          <w:rStyle w:val="StyleUnderline"/>
        </w:rPr>
        <w:t xml:space="preserve">, </w:t>
      </w:r>
      <w:r w:rsidRPr="00AE3017">
        <w:rPr>
          <w:rStyle w:val="Emphasis"/>
        </w:rPr>
        <w:t>specialized</w:t>
      </w:r>
      <w:r w:rsidRPr="00AE3017">
        <w:rPr>
          <w:sz w:val="16"/>
        </w:rPr>
        <w:t xml:space="preserve"> </w:t>
      </w:r>
      <w:r w:rsidRPr="00AE3017">
        <w:rPr>
          <w:rStyle w:val="StyleUnderline"/>
        </w:rPr>
        <w:t>units or training teams</w:t>
      </w:r>
      <w:r w:rsidRPr="00AE3017">
        <w:rPr>
          <w:sz w:val="16"/>
        </w:rPr>
        <w:t xml:space="preserve">. In the future, if U.S.-China and U.S.-Russia relations deteriorate fur- </w:t>
      </w:r>
      <w:proofErr w:type="spellStart"/>
      <w:r w:rsidRPr="00AE3017">
        <w:rPr>
          <w:sz w:val="16"/>
        </w:rPr>
        <w:t>ther</w:t>
      </w:r>
      <w:proofErr w:type="spellEnd"/>
      <w:r w:rsidRPr="00AE3017">
        <w:rPr>
          <w:sz w:val="16"/>
        </w:rPr>
        <w:t xml:space="preserve"> and increasingly become zero-sum, the powers’ relations in Africa may follow the same trajectory. However, </w:t>
      </w:r>
      <w:r w:rsidRPr="00AE3017">
        <w:rPr>
          <w:rStyle w:val="StyleUnderline"/>
        </w:rPr>
        <w:t xml:space="preserve">it is </w:t>
      </w:r>
      <w:r w:rsidRPr="00AE3017">
        <w:rPr>
          <w:rStyle w:val="Emphasis"/>
        </w:rPr>
        <w:t>unlikely</w:t>
      </w:r>
      <w:r w:rsidRPr="00AE3017">
        <w:rPr>
          <w:rStyle w:val="StyleUnderline"/>
        </w:rPr>
        <w:t xml:space="preserve"> that, </w:t>
      </w:r>
      <w:r w:rsidRPr="00AE3017">
        <w:rPr>
          <w:sz w:val="16"/>
        </w:rPr>
        <w:t xml:space="preserve">even then, </w:t>
      </w:r>
      <w:r w:rsidRPr="00AE3017">
        <w:rPr>
          <w:rStyle w:val="StyleUnderline"/>
        </w:rPr>
        <w:t>the countries would engage</w:t>
      </w:r>
      <w:r w:rsidRPr="00AE3017">
        <w:rPr>
          <w:sz w:val="16"/>
        </w:rPr>
        <w:t xml:space="preserve"> </w:t>
      </w:r>
      <w:r w:rsidRPr="00AE3017">
        <w:rPr>
          <w:rStyle w:val="Emphasis"/>
        </w:rPr>
        <w:t>in larger-scale</w:t>
      </w:r>
      <w:r w:rsidRPr="00AE3017">
        <w:rPr>
          <w:sz w:val="16"/>
        </w:rPr>
        <w:t xml:space="preserve"> </w:t>
      </w:r>
      <w:r w:rsidRPr="00AE3017">
        <w:rPr>
          <w:rStyle w:val="StyleUnderline"/>
        </w:rPr>
        <w:t>military interventions</w:t>
      </w:r>
      <w:r w:rsidRPr="00AE3017">
        <w:rPr>
          <w:sz w:val="16"/>
        </w:rPr>
        <w:t xml:space="preserve">; rather, </w:t>
      </w:r>
      <w:r w:rsidRPr="00AE3017">
        <w:rPr>
          <w:rStyle w:val="StyleUnderline"/>
        </w:rPr>
        <w:t xml:space="preserve">they would focus on </w:t>
      </w:r>
      <w:r w:rsidRPr="00AE3017">
        <w:rPr>
          <w:rStyle w:val="Emphasis"/>
        </w:rPr>
        <w:t>non-military competition</w:t>
      </w:r>
      <w:r w:rsidRPr="00AE3017">
        <w:rPr>
          <w:sz w:val="16"/>
        </w:rPr>
        <w:t>, support for local actors, and small-scale engagements. The involvement of competing powers in the</w:t>
      </w:r>
      <w:r w:rsidRPr="00BB4C88">
        <w:rPr>
          <w:sz w:val="16"/>
        </w:rPr>
        <w:t xml:space="preserve"> same conflict could, however, increase the likelihood that Chinese or Russian forces would harass U.S., partner, or allied forces and civilian personnel. Great-Power Competition in Africa May Not Be a Zero-Sum Game During the Cold War, many newly independent countries in Africa found themselves in the middle of the competition among the United States and its allies, the Soviet Union and its bloc, and Maoist China. In the era of renewed great-power contests, </w:t>
      </w:r>
      <w:r w:rsidRPr="00F87FEF">
        <w:rPr>
          <w:rStyle w:val="StyleUnderline"/>
          <w:highlight w:val="yellow"/>
        </w:rPr>
        <w:t>competition</w:t>
      </w:r>
      <w:r w:rsidRPr="00BB4C88">
        <w:rPr>
          <w:rStyle w:val="StyleUnderline"/>
        </w:rPr>
        <w:t xml:space="preserve"> is intensify</w:t>
      </w:r>
      <w:r w:rsidRPr="00BB4C88">
        <w:rPr>
          <w:sz w:val="16"/>
        </w:rPr>
        <w:t xml:space="preserve">- </w:t>
      </w:r>
      <w:proofErr w:type="spellStart"/>
      <w:r w:rsidRPr="00BB4C88">
        <w:rPr>
          <w:sz w:val="16"/>
        </w:rPr>
        <w:t>ing</w:t>
      </w:r>
      <w:proofErr w:type="spellEnd"/>
      <w:r w:rsidRPr="00BB4C88">
        <w:rPr>
          <w:sz w:val="16"/>
        </w:rPr>
        <w:t xml:space="preserve"> in Africa, </w:t>
      </w:r>
      <w:r w:rsidRPr="00BB4C88">
        <w:rPr>
          <w:rStyle w:val="StyleUnderline"/>
        </w:rPr>
        <w:t xml:space="preserve">but it </w:t>
      </w:r>
      <w:r w:rsidRPr="00F87FEF">
        <w:rPr>
          <w:rStyle w:val="StyleUnderline"/>
          <w:highlight w:val="yellow"/>
        </w:rPr>
        <w:t>has not acquired</w:t>
      </w:r>
      <w:r w:rsidRPr="00BB4C88">
        <w:rPr>
          <w:rStyle w:val="StyleUnderline"/>
        </w:rPr>
        <w:t xml:space="preserve"> an </w:t>
      </w:r>
      <w:r w:rsidRPr="00F87FEF">
        <w:rPr>
          <w:rStyle w:val="Emphasis"/>
          <w:highlight w:val="yellow"/>
        </w:rPr>
        <w:t>all-encompassing</w:t>
      </w:r>
      <w:r w:rsidRPr="00BB4C88">
        <w:rPr>
          <w:sz w:val="16"/>
        </w:rPr>
        <w:t xml:space="preserve">, </w:t>
      </w:r>
      <w:r w:rsidRPr="00F87FEF">
        <w:rPr>
          <w:rStyle w:val="Emphasis"/>
          <w:highlight w:val="yellow"/>
        </w:rPr>
        <w:t>zero-sum</w:t>
      </w:r>
      <w:r w:rsidRPr="00BB4C88">
        <w:rPr>
          <w:sz w:val="16"/>
        </w:rPr>
        <w:t xml:space="preserve"> </w:t>
      </w:r>
      <w:r w:rsidRPr="00F87FEF">
        <w:rPr>
          <w:rStyle w:val="StyleUnderline"/>
          <w:highlight w:val="yellow"/>
        </w:rPr>
        <w:t>character</w:t>
      </w:r>
      <w:r w:rsidRPr="00BB4C88">
        <w:rPr>
          <w:rStyle w:val="StyleUnderline"/>
        </w:rPr>
        <w:t xml:space="preserve"> comparable to that of the Cold War</w:t>
      </w:r>
      <w:r w:rsidRPr="00BB4C88">
        <w:rPr>
          <w:sz w:val="16"/>
        </w:rPr>
        <w:t xml:space="preserve">. </w:t>
      </w:r>
      <w:r w:rsidRPr="00BB4C88">
        <w:rPr>
          <w:rStyle w:val="StyleUnderline"/>
        </w:rPr>
        <w:t>Today, the United States, China,</w:t>
      </w:r>
      <w:r w:rsidRPr="00BB4C88">
        <w:rPr>
          <w:sz w:val="16"/>
        </w:rPr>
        <w:t xml:space="preserve"> </w:t>
      </w:r>
      <w:r w:rsidRPr="00BB4C88">
        <w:rPr>
          <w:rStyle w:val="StyleUnderline"/>
        </w:rPr>
        <w:t>and Russia are</w:t>
      </w:r>
      <w:r w:rsidRPr="00BB4C88">
        <w:rPr>
          <w:sz w:val="16"/>
        </w:rPr>
        <w:t xml:space="preserve"> </w:t>
      </w:r>
      <w:r w:rsidRPr="00BB4C88">
        <w:rPr>
          <w:rStyle w:val="Emphasis"/>
        </w:rPr>
        <w:t>leery</w:t>
      </w:r>
      <w:r w:rsidRPr="00BB4C88">
        <w:rPr>
          <w:sz w:val="16"/>
        </w:rPr>
        <w:t xml:space="preserve"> of each other’s presence and activities and would undermine competitors’ influence when opportunities arise. Indeed, both Russia and China are interested in increasing their influence in Africa </w:t>
      </w:r>
      <w:proofErr w:type="gramStart"/>
      <w:r w:rsidRPr="00BB4C88">
        <w:rPr>
          <w:sz w:val="16"/>
        </w:rPr>
        <w:t>in order to</w:t>
      </w:r>
      <w:proofErr w:type="gramEnd"/>
      <w:r w:rsidRPr="00BB4C88">
        <w:rPr>
          <w:sz w:val="16"/>
        </w:rPr>
        <w:t xml:space="preserve"> boost their international status more broadly. </w:t>
      </w:r>
      <w:r w:rsidRPr="00BB4C88">
        <w:rPr>
          <w:rStyle w:val="StyleUnderline"/>
        </w:rPr>
        <w:t>Compared with the Cold War, great- power</w:t>
      </w:r>
      <w:r w:rsidRPr="00BB4C88">
        <w:rPr>
          <w:sz w:val="16"/>
        </w:rPr>
        <w:t xml:space="preserve"> </w:t>
      </w:r>
      <w:r w:rsidRPr="00F87FEF">
        <w:rPr>
          <w:rStyle w:val="StyleUnderline"/>
          <w:highlight w:val="yellow"/>
        </w:rPr>
        <w:t>competition</w:t>
      </w:r>
      <w:r w:rsidRPr="00BB4C88">
        <w:rPr>
          <w:rStyle w:val="StyleUnderline"/>
        </w:rPr>
        <w:t xml:space="preserve"> today </w:t>
      </w:r>
      <w:r w:rsidRPr="00F87FEF">
        <w:rPr>
          <w:rStyle w:val="Emphasis"/>
          <w:highlight w:val="yellow"/>
        </w:rPr>
        <w:t>lacks</w:t>
      </w:r>
      <w:r w:rsidRPr="00BB4C88">
        <w:rPr>
          <w:rStyle w:val="StyleUnderline"/>
        </w:rPr>
        <w:t xml:space="preserve"> the same level of </w:t>
      </w:r>
      <w:r w:rsidRPr="00BB4C88">
        <w:rPr>
          <w:rStyle w:val="Emphasis"/>
        </w:rPr>
        <w:t xml:space="preserve">strong </w:t>
      </w:r>
      <w:r w:rsidRPr="00F87FEF">
        <w:rPr>
          <w:rStyle w:val="Emphasis"/>
          <w:highlight w:val="yellow"/>
        </w:rPr>
        <w:t>ideological motivation</w:t>
      </w:r>
      <w:r w:rsidRPr="00BB4C88">
        <w:rPr>
          <w:sz w:val="16"/>
        </w:rPr>
        <w:t xml:space="preserve">, </w:t>
      </w:r>
      <w:r w:rsidRPr="00BB4C88">
        <w:rPr>
          <w:rStyle w:val="StyleUnderline"/>
        </w:rPr>
        <w:t>and African countries have also changed</w:t>
      </w:r>
      <w:r w:rsidRPr="00BB4C88">
        <w:rPr>
          <w:sz w:val="16"/>
        </w:rPr>
        <w:t xml:space="preserve">, </w:t>
      </w:r>
      <w:r w:rsidRPr="00BB4C88">
        <w:rPr>
          <w:rStyle w:val="StyleUnderline"/>
        </w:rPr>
        <w:t>gained</w:t>
      </w:r>
      <w:r w:rsidRPr="00BB4C88">
        <w:rPr>
          <w:sz w:val="16"/>
        </w:rPr>
        <w:t xml:space="preserve"> </w:t>
      </w:r>
      <w:r w:rsidRPr="00BB4C88">
        <w:rPr>
          <w:rStyle w:val="Emphasis"/>
        </w:rPr>
        <w:t>stronger</w:t>
      </w:r>
      <w:r w:rsidRPr="00BB4C88">
        <w:rPr>
          <w:sz w:val="16"/>
        </w:rPr>
        <w:t xml:space="preserve"> </w:t>
      </w:r>
      <w:r w:rsidRPr="00BB4C88">
        <w:rPr>
          <w:rStyle w:val="StyleUnderline"/>
        </w:rPr>
        <w:t>and</w:t>
      </w:r>
      <w:r w:rsidRPr="00BB4C88">
        <w:rPr>
          <w:sz w:val="16"/>
        </w:rPr>
        <w:t xml:space="preserve"> </w:t>
      </w:r>
      <w:r w:rsidRPr="00BB4C88">
        <w:rPr>
          <w:rStyle w:val="Emphasis"/>
        </w:rPr>
        <w:t>more-seasoned</w:t>
      </w:r>
      <w:r w:rsidRPr="00BB4C88">
        <w:rPr>
          <w:sz w:val="16"/>
        </w:rPr>
        <w:t xml:space="preserve"> </w:t>
      </w:r>
      <w:r w:rsidRPr="00BB4C88">
        <w:rPr>
          <w:rStyle w:val="StyleUnderline"/>
        </w:rPr>
        <w:t xml:space="preserve">political leadership, and </w:t>
      </w:r>
      <w:r w:rsidRPr="00BB4C88">
        <w:rPr>
          <w:rStyle w:val="Emphasis"/>
        </w:rPr>
        <w:t>accumulated</w:t>
      </w:r>
      <w:r w:rsidRPr="00BB4C88">
        <w:rPr>
          <w:sz w:val="16"/>
        </w:rPr>
        <w:t xml:space="preserve"> </w:t>
      </w:r>
      <w:r w:rsidRPr="00BB4C88">
        <w:rPr>
          <w:rStyle w:val="StyleUnderline"/>
        </w:rPr>
        <w:t>more influence and</w:t>
      </w:r>
      <w:r w:rsidRPr="00BB4C88">
        <w:rPr>
          <w:sz w:val="16"/>
        </w:rPr>
        <w:t xml:space="preserve"> </w:t>
      </w:r>
      <w:r w:rsidRPr="00BB4C88">
        <w:rPr>
          <w:rStyle w:val="StyleUnderline"/>
        </w:rPr>
        <w:t>economic strength</w:t>
      </w:r>
      <w:r w:rsidRPr="00BB4C88">
        <w:rPr>
          <w:sz w:val="16"/>
        </w:rPr>
        <w:t xml:space="preserve">. However, </w:t>
      </w:r>
      <w:r w:rsidRPr="00F87FEF">
        <w:rPr>
          <w:rStyle w:val="StyleUnderline"/>
          <w:highlight w:val="yellow"/>
        </w:rPr>
        <w:t>competitors’</w:t>
      </w:r>
      <w:r w:rsidRPr="00BB4C88">
        <w:rPr>
          <w:rStyle w:val="StyleUnderline"/>
        </w:rPr>
        <w:t xml:space="preserve"> </w:t>
      </w:r>
      <w:r w:rsidRPr="00F87FEF">
        <w:rPr>
          <w:rStyle w:val="StyleUnderline"/>
          <w:highlight w:val="yellow"/>
        </w:rPr>
        <w:t xml:space="preserve">presence is </w:t>
      </w:r>
      <w:r w:rsidRPr="00F87FEF">
        <w:rPr>
          <w:rStyle w:val="Emphasis"/>
          <w:highlight w:val="yellow"/>
        </w:rPr>
        <w:t>not</w:t>
      </w:r>
      <w:r w:rsidRPr="00BB4C88">
        <w:rPr>
          <w:rStyle w:val="Emphasis"/>
        </w:rPr>
        <w:t xml:space="preserve"> viewed</w:t>
      </w:r>
      <w:r w:rsidRPr="00BB4C88">
        <w:rPr>
          <w:sz w:val="16"/>
        </w:rPr>
        <w:t xml:space="preserve"> </w:t>
      </w:r>
      <w:r w:rsidRPr="00BB4C88">
        <w:rPr>
          <w:rStyle w:val="StyleUnderline"/>
        </w:rPr>
        <w:t xml:space="preserve">as </w:t>
      </w:r>
      <w:r w:rsidRPr="00F87FEF">
        <w:rPr>
          <w:rStyle w:val="StyleUnderline"/>
          <w:highlight w:val="yellow"/>
        </w:rPr>
        <w:t>an existential threat</w:t>
      </w:r>
      <w:r w:rsidRPr="00BB4C88">
        <w:rPr>
          <w:sz w:val="16"/>
        </w:rPr>
        <w:t xml:space="preserve">, </w:t>
      </w:r>
      <w:r w:rsidRPr="00BB4C88">
        <w:rPr>
          <w:rStyle w:val="StyleUnderline"/>
        </w:rPr>
        <w:t>and there are no concerns about</w:t>
      </w:r>
      <w:r w:rsidRPr="00BB4C88">
        <w:rPr>
          <w:sz w:val="16"/>
        </w:rPr>
        <w:t xml:space="preserve"> </w:t>
      </w:r>
      <w:r w:rsidRPr="00BB4C88">
        <w:rPr>
          <w:rStyle w:val="Emphasis"/>
        </w:rPr>
        <w:t>a domino-style ideological contagion</w:t>
      </w:r>
      <w:r w:rsidRPr="00BB4C88">
        <w:rPr>
          <w:sz w:val="16"/>
        </w:rPr>
        <w:t xml:space="preserve"> </w:t>
      </w:r>
      <w:r w:rsidRPr="00BB4C88">
        <w:rPr>
          <w:rStyle w:val="StyleUnderline"/>
        </w:rPr>
        <w:t>that characterized the Cold War</w:t>
      </w:r>
      <w:r w:rsidRPr="00BB4C88">
        <w:rPr>
          <w:sz w:val="16"/>
        </w:rPr>
        <w:t xml:space="preserve">. Moreover, both China and Russia are cautious about challenging the United States overtly in the context of conflicts: Instead of such </w:t>
      </w:r>
      <w:proofErr w:type="spellStart"/>
      <w:r w:rsidRPr="00BB4C88">
        <w:rPr>
          <w:sz w:val="16"/>
        </w:rPr>
        <w:t>chal</w:t>
      </w:r>
      <w:proofErr w:type="spellEnd"/>
      <w:r w:rsidRPr="00BB4C88">
        <w:rPr>
          <w:sz w:val="16"/>
        </w:rPr>
        <w:t xml:space="preserve">- </w:t>
      </w:r>
      <w:proofErr w:type="spellStart"/>
      <w:r w:rsidRPr="00BB4C88">
        <w:rPr>
          <w:sz w:val="16"/>
        </w:rPr>
        <w:t>lenges</w:t>
      </w:r>
      <w:proofErr w:type="spellEnd"/>
      <w:r w:rsidRPr="00BB4C88">
        <w:rPr>
          <w:sz w:val="16"/>
        </w:rPr>
        <w:t xml:space="preserve">, Russia and, to a lesser extent, China seek to take advantage of openings to assume a larger role in particular countries.1 That means that, at least in the near term and in the absence of other motivations, </w:t>
      </w:r>
      <w:r w:rsidRPr="00BB4C88">
        <w:rPr>
          <w:rStyle w:val="StyleUnderline"/>
        </w:rPr>
        <w:t xml:space="preserve">none of the great powers is likely to </w:t>
      </w:r>
      <w:r w:rsidRPr="00BB4C88">
        <w:rPr>
          <w:rStyle w:val="Emphasis"/>
        </w:rPr>
        <w:t>become involved</w:t>
      </w:r>
      <w:r w:rsidRPr="00BB4C88">
        <w:rPr>
          <w:sz w:val="16"/>
        </w:rPr>
        <w:t xml:space="preserve"> </w:t>
      </w:r>
      <w:r w:rsidRPr="00BB4C88">
        <w:rPr>
          <w:rStyle w:val="StyleUnderline"/>
        </w:rPr>
        <w:t>in a far- away conflict primarily</w:t>
      </w:r>
      <w:r w:rsidRPr="00BB4C88">
        <w:rPr>
          <w:sz w:val="16"/>
        </w:rPr>
        <w:t xml:space="preserve"> </w:t>
      </w:r>
      <w:r w:rsidRPr="00BB4C88">
        <w:rPr>
          <w:rStyle w:val="StyleUnderline"/>
        </w:rPr>
        <w:t xml:space="preserve">to </w:t>
      </w:r>
      <w:r w:rsidRPr="00BB4C88">
        <w:rPr>
          <w:rStyle w:val="Emphasis"/>
        </w:rPr>
        <w:t>hurt its competitors</w:t>
      </w:r>
      <w:r w:rsidRPr="00BB4C88">
        <w:rPr>
          <w:sz w:val="16"/>
        </w:rPr>
        <w:t xml:space="preserve">’ </w:t>
      </w:r>
      <w:r w:rsidRPr="00BB4C88">
        <w:rPr>
          <w:rStyle w:val="StyleUnderline"/>
        </w:rPr>
        <w:t>interests</w:t>
      </w:r>
      <w:r w:rsidRPr="00BB4C88">
        <w:rPr>
          <w:sz w:val="16"/>
        </w:rPr>
        <w:t xml:space="preserve"> or otherwise advance its standing in competition. In the two case studies in Africa that we examined, we also found that, although all three great powers may have interests in these countries, their interests do not necessarily clash directly. Even if prospects for meaningful U.S.-China or U.S.-Russia cooperation in Nigeria or Mozambique are meager, there are precedents of cooperative action among commercial ventures.2 Some suggestion of seeking cooperative approaches is also evident when it comes to security concerns; for example, the Chinese ambassador reportedly reached out to his U.S. counterparts following the kidnapping of Chinese nationals in Nigeria in 2018.3 Competition may certainly become more acute in the future, but these examples suggest that, at least for the time being, great-power activities are not necessarily irreconcilable or mutually threatening. In Some of the Most-Plausible Conflict Scenarios, the United States, China, and Russia Are More Likely to Support the Same Actors Rather Than Opposing Sides Although we cannot generalize our findings regarding Nigeria and Mozambique to the rest of Africa, those scenarios indicate that the weakness of competition-related reasons for the great powers to become involved in African conflicts and the nature of the more likely roots of conflict mean that the United States, China, and Russia are unlikely to back opposing par- ties to a conflict simply to impose costs on their competitors. The Nigeria and Mozambique scenarios show that the </w:t>
      </w:r>
      <w:r w:rsidRPr="00CA0712">
        <w:rPr>
          <w:rStyle w:val="StyleUnderline"/>
        </w:rPr>
        <w:t>interests</w:t>
      </w:r>
      <w:r w:rsidRPr="00BB4C88">
        <w:rPr>
          <w:rStyle w:val="StyleUnderline"/>
        </w:rPr>
        <w:t xml:space="preserve"> that would likely play a bigger role in motivating great-power involvement</w:t>
      </w:r>
      <w:r w:rsidRPr="00BB4C88">
        <w:rPr>
          <w:sz w:val="16"/>
        </w:rPr>
        <w:t xml:space="preserve"> </w:t>
      </w:r>
      <w:r w:rsidRPr="00BB4C88">
        <w:rPr>
          <w:rStyle w:val="StyleUnderline"/>
        </w:rPr>
        <w:t xml:space="preserve">tend to </w:t>
      </w:r>
      <w:r w:rsidRPr="00BB4C88">
        <w:rPr>
          <w:rStyle w:val="Emphasis"/>
        </w:rPr>
        <w:t>favor support</w:t>
      </w:r>
      <w:r w:rsidRPr="00BB4C88">
        <w:rPr>
          <w:sz w:val="16"/>
        </w:rPr>
        <w:t xml:space="preserve"> </w:t>
      </w:r>
      <w:r w:rsidRPr="00BB4C88">
        <w:rPr>
          <w:rStyle w:val="StyleUnderline"/>
        </w:rPr>
        <w:t>for governments</w:t>
      </w:r>
      <w:r w:rsidRPr="00BB4C88">
        <w:rPr>
          <w:sz w:val="16"/>
        </w:rPr>
        <w:t xml:space="preserve"> over non-state actors. </w:t>
      </w:r>
      <w:r w:rsidRPr="00BB4C88">
        <w:rPr>
          <w:rStyle w:val="StyleUnderline"/>
        </w:rPr>
        <w:t>All three</w:t>
      </w:r>
      <w:r w:rsidRPr="00BB4C88">
        <w:rPr>
          <w:sz w:val="16"/>
        </w:rPr>
        <w:t xml:space="preserve"> </w:t>
      </w:r>
      <w:r w:rsidRPr="00BB4C88">
        <w:rPr>
          <w:rStyle w:val="StyleUnderline"/>
        </w:rPr>
        <w:t>powers</w:t>
      </w:r>
      <w:r w:rsidRPr="00BB4C88">
        <w:rPr>
          <w:sz w:val="16"/>
        </w:rPr>
        <w:t xml:space="preserve"> at least rhetorically </w:t>
      </w:r>
      <w:r w:rsidRPr="00BB4C88">
        <w:rPr>
          <w:rStyle w:val="StyleUnderline"/>
        </w:rPr>
        <w:t xml:space="preserve">share a </w:t>
      </w:r>
      <w:r w:rsidRPr="00BB4C88">
        <w:rPr>
          <w:rStyle w:val="Emphasis"/>
        </w:rPr>
        <w:t>common interest</w:t>
      </w:r>
      <w:r w:rsidRPr="00BB4C88">
        <w:rPr>
          <w:sz w:val="16"/>
        </w:rPr>
        <w:t xml:space="preserve"> </w:t>
      </w:r>
      <w:r w:rsidRPr="00BB4C88">
        <w:rPr>
          <w:rStyle w:val="StyleUnderline"/>
        </w:rPr>
        <w:t>in combating</w:t>
      </w:r>
      <w:r w:rsidRPr="00BB4C88">
        <w:rPr>
          <w:sz w:val="16"/>
        </w:rPr>
        <w:t xml:space="preserve"> international </w:t>
      </w:r>
      <w:r w:rsidRPr="00BB4C88">
        <w:rPr>
          <w:rStyle w:val="StyleUnderline"/>
        </w:rPr>
        <w:t>terrorism</w:t>
      </w:r>
      <w:r w:rsidRPr="00BB4C88">
        <w:rPr>
          <w:sz w:val="16"/>
        </w:rPr>
        <w:t xml:space="preserve"> and prevent- </w:t>
      </w:r>
      <w:proofErr w:type="spellStart"/>
      <w:r w:rsidRPr="00BB4C88">
        <w:rPr>
          <w:sz w:val="16"/>
        </w:rPr>
        <w:t>ing</w:t>
      </w:r>
      <w:proofErr w:type="spellEnd"/>
      <w:r w:rsidRPr="00BB4C88">
        <w:rPr>
          <w:sz w:val="16"/>
        </w:rPr>
        <w:t xml:space="preserve"> the spillover of terrorism into areas closer to their respective homelands and perceived spheres of influence. Even if terrorism in most of Africa is too distant to present a realistic threat to China’s and Russia’s neighborhoods, the two countries are overwhelmingly likely to support governments against terrorist or violent extremist groups. Similarly, to varying degrees, </w:t>
      </w:r>
      <w:r w:rsidRPr="00BB4C88">
        <w:rPr>
          <w:rStyle w:val="StyleUnderline"/>
        </w:rPr>
        <w:t>all three powers share economic interests</w:t>
      </w:r>
      <w:r w:rsidRPr="00BB4C88">
        <w:rPr>
          <w:sz w:val="16"/>
        </w:rPr>
        <w:t>—which are best assured by the strongest local party, most likely to remain in control. Finally, to the extent that external reasons, such as strategic access or increasing influence, are motivating involvement, these interests too are best advanced by standing governments—</w:t>
      </w:r>
      <w:proofErr w:type="gramStart"/>
      <w:r w:rsidRPr="00BB4C88">
        <w:rPr>
          <w:sz w:val="16"/>
        </w:rPr>
        <w:t>as long as</w:t>
      </w:r>
      <w:proofErr w:type="gramEnd"/>
      <w:r w:rsidRPr="00BB4C88">
        <w:rPr>
          <w:sz w:val="16"/>
        </w:rPr>
        <w:t xml:space="preserve"> those governments are likely to remain in control. In both Nigeria and Mozambique, </w:t>
      </w:r>
      <w:r w:rsidRPr="00BB4C88">
        <w:rPr>
          <w:rStyle w:val="StyleUnderline"/>
        </w:rPr>
        <w:t xml:space="preserve">this means that the </w:t>
      </w:r>
      <w:r w:rsidRPr="00F87FEF">
        <w:rPr>
          <w:rStyle w:val="StyleUnderline"/>
          <w:highlight w:val="yellow"/>
        </w:rPr>
        <w:t>U</w:t>
      </w:r>
      <w:r w:rsidRPr="00CA0712">
        <w:rPr>
          <w:rStyle w:val="StyleUnderline"/>
        </w:rPr>
        <w:t xml:space="preserve">nited </w:t>
      </w:r>
      <w:r w:rsidRPr="00F87FEF">
        <w:rPr>
          <w:rStyle w:val="StyleUnderline"/>
          <w:highlight w:val="yellow"/>
        </w:rPr>
        <w:t>S</w:t>
      </w:r>
      <w:r w:rsidRPr="00BB4C88">
        <w:rPr>
          <w:rStyle w:val="StyleUnderline"/>
        </w:rPr>
        <w:t xml:space="preserve">tates, </w:t>
      </w:r>
      <w:r w:rsidRPr="00F87FEF">
        <w:rPr>
          <w:rStyle w:val="StyleUnderline"/>
          <w:highlight w:val="yellow"/>
        </w:rPr>
        <w:t>China</w:t>
      </w:r>
      <w:r w:rsidRPr="00BB4C88">
        <w:rPr>
          <w:rStyle w:val="StyleUnderline"/>
        </w:rPr>
        <w:t xml:space="preserve">, </w:t>
      </w:r>
      <w:r w:rsidRPr="00F87FEF">
        <w:rPr>
          <w:rStyle w:val="StyleUnderline"/>
          <w:highlight w:val="yellow"/>
        </w:rPr>
        <w:t>and Russia are</w:t>
      </w:r>
      <w:r w:rsidRPr="00BB4C88">
        <w:rPr>
          <w:rStyle w:val="StyleUnderline"/>
        </w:rPr>
        <w:t xml:space="preserve"> much </w:t>
      </w:r>
      <w:r w:rsidRPr="00F87FEF">
        <w:rPr>
          <w:rStyle w:val="Emphasis"/>
          <w:highlight w:val="yellow"/>
        </w:rPr>
        <w:t>more likely</w:t>
      </w:r>
      <w:r w:rsidRPr="00F87FEF">
        <w:rPr>
          <w:rStyle w:val="StyleUnderline"/>
          <w:highlight w:val="yellow"/>
        </w:rPr>
        <w:t xml:space="preserve"> to be fighting</w:t>
      </w:r>
      <w:r w:rsidRPr="00BB4C88">
        <w:rPr>
          <w:rStyle w:val="StyleUnderline"/>
        </w:rPr>
        <w:t xml:space="preserve"> against </w:t>
      </w:r>
      <w:r w:rsidRPr="00F87FEF">
        <w:rPr>
          <w:rStyle w:val="StyleUnderline"/>
          <w:highlight w:val="yellow"/>
        </w:rPr>
        <w:t xml:space="preserve">the </w:t>
      </w:r>
      <w:r w:rsidRPr="00F87FEF">
        <w:rPr>
          <w:rStyle w:val="Emphasis"/>
          <w:highlight w:val="yellow"/>
        </w:rPr>
        <w:t>same adversaries</w:t>
      </w:r>
      <w:r w:rsidRPr="00BB4C88">
        <w:rPr>
          <w:rStyle w:val="StyleUnderline"/>
        </w:rPr>
        <w:t>.</w:t>
      </w:r>
    </w:p>
    <w:p w14:paraId="260F8C22" w14:textId="77777777" w:rsidR="009D2A62" w:rsidRDefault="009D2A62" w:rsidP="009D2A62">
      <w:pPr>
        <w:rPr>
          <w:rStyle w:val="StyleUnderline"/>
        </w:rPr>
      </w:pPr>
    </w:p>
    <w:p w14:paraId="3D7FC114" w14:textId="77777777" w:rsidR="009D2A62" w:rsidRPr="003B4C31" w:rsidRDefault="009D2A62" w:rsidP="009D2A62">
      <w:pPr>
        <w:pStyle w:val="Heading4"/>
        <w:spacing w:line="276" w:lineRule="auto"/>
      </w:pPr>
      <w:r>
        <w:t>No escalation</w:t>
      </w:r>
      <w:r w:rsidRPr="003B4C31">
        <w:t>.</w:t>
      </w:r>
    </w:p>
    <w:p w14:paraId="691EF61A" w14:textId="484F4A18" w:rsidR="009D2A62" w:rsidRDefault="009D2A62" w:rsidP="009D2A62">
      <w:pPr>
        <w:spacing w:line="276" w:lineRule="auto"/>
      </w:pPr>
      <w:r>
        <w:rPr>
          <w:b/>
          <w:bCs/>
          <w:sz w:val="26"/>
          <w:szCs w:val="26"/>
        </w:rPr>
        <w:t xml:space="preserve">1AC </w:t>
      </w:r>
      <w:r w:rsidRPr="003D2CBE">
        <w:rPr>
          <w:b/>
          <w:bCs/>
          <w:sz w:val="26"/>
          <w:szCs w:val="26"/>
        </w:rPr>
        <w:t>Tierney 21</w:t>
      </w:r>
      <w:r w:rsidRPr="003D2CBE">
        <w:t xml:space="preserve"> </w:t>
      </w:r>
      <w:r>
        <w:t>[</w:t>
      </w:r>
      <w:r w:rsidR="004F5BD7">
        <w:rPr>
          <w:highlight w:val="cyan"/>
        </w:rPr>
        <w:t>USC</w:t>
      </w:r>
      <w:r w:rsidRPr="00B750CD">
        <w:rPr>
          <w:highlight w:val="cyan"/>
        </w:rPr>
        <w:t xml:space="preserve"> = Blue</w:t>
      </w:r>
      <w:r>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63D43B7B" w14:textId="77777777" w:rsidR="009D2A62" w:rsidRPr="00185B45" w:rsidRDefault="009D2A62" w:rsidP="009D2A62">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w:t>
      </w:r>
      <w:proofErr w:type="spellStart"/>
      <w:r w:rsidRPr="00185B45">
        <w:rPr>
          <w:sz w:val="16"/>
        </w:rPr>
        <w:t>ly</w:t>
      </w:r>
      <w:proofErr w:type="spellEnd"/>
      <w:r w:rsidRPr="00185B45">
        <w:rPr>
          <w:sz w:val="16"/>
        </w:rPr>
        <w:t>].”</w:t>
      </w:r>
      <w:bookmarkStart w:id="1" w:name="_ftnref157"/>
      <w:r w:rsidRPr="006C49B8">
        <w:rPr>
          <w:sz w:val="16"/>
        </w:rPr>
        <w:t>157</w:t>
      </w:r>
      <w:bookmarkEnd w:id="1"/>
    </w:p>
    <w:p w14:paraId="5FFAB712" w14:textId="77777777" w:rsidR="009D2A62" w:rsidRPr="00185B45" w:rsidRDefault="009D2A62" w:rsidP="009D2A62">
      <w:pPr>
        <w:spacing w:line="276" w:lineRule="auto"/>
        <w:rPr>
          <w:sz w:val="12"/>
          <w:szCs w:val="12"/>
        </w:rPr>
      </w:pPr>
      <w:r w:rsidRPr="00185B45">
        <w:rPr>
          <w:sz w:val="12"/>
          <w:szCs w:val="12"/>
        </w:rPr>
        <w:t xml:space="preserve">The notion of a Sino-U.S. proxy war may evoke images of an intense and high-stakes military rivalry, in which local actors are mere puppets and the outcome of the civil war is primarily shaped by decisions made in Washington and Beijing. </w:t>
      </w:r>
      <w:proofErr w:type="gramStart"/>
      <w:r w:rsidRPr="00185B45">
        <w:rPr>
          <w:sz w:val="12"/>
          <w:szCs w:val="12"/>
        </w:rPr>
        <w:t xml:space="preserve">But </w:t>
      </w:r>
      <w:r w:rsidRPr="00AB5728">
        <w:rPr>
          <w:rStyle w:val="Emphasis"/>
          <w:highlight w:val="cyan"/>
        </w:rPr>
        <w:t>in reality</w:t>
      </w:r>
      <w:r w:rsidRPr="00AB5728">
        <w:rPr>
          <w:rStyle w:val="Emphasis"/>
        </w:rPr>
        <w:t>,</w:t>
      </w:r>
      <w:r w:rsidRPr="00185B45">
        <w:rPr>
          <w:sz w:val="12"/>
          <w:szCs w:val="12"/>
        </w:rPr>
        <w:t xml:space="preserve"> a</w:t>
      </w:r>
      <w:proofErr w:type="gramEnd"/>
      <w:r w:rsidRPr="00185B45">
        <w:rPr>
          <w:sz w:val="12"/>
          <w:szCs w:val="12"/>
        </w:rPr>
        <w:t xml:space="preserve"> </w:t>
      </w:r>
      <w:r w:rsidRPr="00AB5728">
        <w:rPr>
          <w:rStyle w:val="StyleUnderline"/>
          <w:highlight w:val="cyan"/>
        </w:rPr>
        <w:t>Sino-U.S</w:t>
      </w:r>
      <w:r w:rsidRPr="00AB5728">
        <w:rPr>
          <w:rStyle w:val="StyleUnderline"/>
        </w:rPr>
        <w:t xml:space="preserve">. </w:t>
      </w:r>
      <w:r w:rsidRPr="00AB5728">
        <w:rPr>
          <w:rStyle w:val="StyleUnderline"/>
          <w:highlight w:val="cyan"/>
        </w:rPr>
        <w:t>proxy war</w:t>
      </w:r>
      <w:r w:rsidRPr="00AB5728">
        <w:rPr>
          <w:sz w:val="12"/>
          <w:szCs w:val="12"/>
          <w:highlight w:val="cyan"/>
        </w:rPr>
        <w:t xml:space="preserve"> </w:t>
      </w:r>
      <w:r w:rsidRPr="00AB5728">
        <w:rPr>
          <w:rStyle w:val="StyleUnderline"/>
          <w:highlight w:val="cyan"/>
        </w:rPr>
        <w:t>would</w:t>
      </w:r>
      <w:r w:rsidRPr="00185B45">
        <w:rPr>
          <w:sz w:val="12"/>
          <w:szCs w:val="12"/>
        </w:rPr>
        <w:t xml:space="preserve"> likely </w:t>
      </w:r>
      <w:r w:rsidRPr="00AB5728">
        <w:rPr>
          <w:rStyle w:val="StyleUnderline"/>
          <w:highlight w:val="cyan"/>
        </w:rPr>
        <w:t>be</w:t>
      </w:r>
      <w:r w:rsidRPr="00AB5728">
        <w:rPr>
          <w:sz w:val="12"/>
          <w:szCs w:val="12"/>
          <w:highlight w:val="cyan"/>
        </w:rPr>
        <w:t xml:space="preserve"> </w:t>
      </w:r>
      <w:r w:rsidRPr="00AB5728">
        <w:rPr>
          <w:rStyle w:val="Emphasis"/>
          <w:highlight w:val="cyan"/>
        </w:rPr>
        <w:t>subtle</w:t>
      </w:r>
      <w:r w:rsidRPr="00185B45">
        <w:rPr>
          <w:sz w:val="12"/>
          <w:szCs w:val="12"/>
        </w:rPr>
        <w:t xml:space="preserve"> and deniable and would </w:t>
      </w:r>
      <w:r w:rsidRPr="00AB5728">
        <w:rPr>
          <w:rStyle w:val="StyleUnderline"/>
          <w:highlight w:val="cyan"/>
        </w:rPr>
        <w:t>blur into</w:t>
      </w:r>
      <w:r w:rsidRPr="00AB5728">
        <w:rPr>
          <w:rStyle w:val="StyleUnderline"/>
        </w:rPr>
        <w:t xml:space="preserve"> “</w:t>
      </w:r>
      <w:r w:rsidRPr="00185B45">
        <w:rPr>
          <w:sz w:val="12"/>
          <w:szCs w:val="12"/>
        </w:rPr>
        <w:t xml:space="preserve">normal” </w:t>
      </w:r>
      <w:r w:rsidRPr="00AB5728">
        <w:rPr>
          <w:rStyle w:val="Emphasis"/>
          <w:highlight w:val="cyan"/>
        </w:rPr>
        <w:t>international politics</w:t>
      </w:r>
      <w:r w:rsidRPr="00AB5728">
        <w:rPr>
          <w:rStyle w:val="Emphasis"/>
        </w:rPr>
        <w:t>.</w:t>
      </w:r>
      <w:r w:rsidRPr="00185B45">
        <w:rPr>
          <w:sz w:val="12"/>
          <w:szCs w:val="12"/>
        </w:rPr>
        <w:t xml:space="preserve"> It would involve the </w:t>
      </w:r>
      <w:r w:rsidRPr="00AB5728">
        <w:rPr>
          <w:rStyle w:val="StyleUnderline"/>
        </w:rPr>
        <w:t xml:space="preserve">use of </w:t>
      </w:r>
      <w:r w:rsidRPr="00AB5728">
        <w:rPr>
          <w:rStyle w:val="StyleUnderline"/>
          <w:highlight w:val="cyan"/>
        </w:rPr>
        <w:t>diplomacy</w:t>
      </w:r>
      <w:r w:rsidRPr="00AB5728">
        <w:rPr>
          <w:rStyle w:val="StyleUnderline"/>
        </w:rPr>
        <w:t xml:space="preserve">, </w:t>
      </w:r>
      <w:r w:rsidRPr="00AB5728">
        <w:rPr>
          <w:rStyle w:val="StyleUnderline"/>
          <w:highlight w:val="cyan"/>
        </w:rPr>
        <w:t>propaganda</w:t>
      </w:r>
      <w:r w:rsidRPr="00AB5728">
        <w:rPr>
          <w:rStyle w:val="StyleUnderline"/>
        </w:rPr>
        <w:t>, cyber operations</w:t>
      </w:r>
      <w:r w:rsidRPr="00185B45">
        <w:rPr>
          <w:sz w:val="12"/>
          <w:szCs w:val="12"/>
        </w:rPr>
        <w:t>, and “</w:t>
      </w:r>
      <w:r w:rsidRPr="00AB5728">
        <w:rPr>
          <w:rStyle w:val="Emphasis"/>
          <w:highlight w:val="cyan"/>
        </w:rPr>
        <w:t>weaponized interdependence</w:t>
      </w:r>
      <w:r w:rsidRPr="00185B45">
        <w:rPr>
          <w:sz w:val="12"/>
          <w:szCs w:val="12"/>
        </w:rPr>
        <w:t>”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304E2221" w14:textId="77777777" w:rsidR="009D2A62" w:rsidRDefault="009D2A62" w:rsidP="009D2A62">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408017BE" w14:textId="77777777" w:rsidR="009D2A62" w:rsidRDefault="009D2A62" w:rsidP="00643BD9">
      <w:pPr>
        <w:pStyle w:val="Heading3"/>
      </w:pPr>
      <w:r>
        <w:t>Automated Rail</w:t>
      </w:r>
    </w:p>
    <w:p w14:paraId="586AD0D5" w14:textId="77777777" w:rsidR="008E7192" w:rsidRDefault="008E7192" w:rsidP="008E7192">
      <w:pPr>
        <w:pStyle w:val="Heading4"/>
      </w:pPr>
      <w:r>
        <w:t xml:space="preserve">China is empirically polycentric – containment escalates conflict </w:t>
      </w:r>
    </w:p>
    <w:p w14:paraId="14DA731E" w14:textId="77777777" w:rsidR="008E7192" w:rsidRPr="008C09A2" w:rsidRDefault="008E7192" w:rsidP="008E7192">
      <w:r w:rsidRPr="008C09A2">
        <w:rPr>
          <w:b/>
          <w:bCs/>
          <w:sz w:val="24"/>
          <w:szCs w:val="24"/>
        </w:rPr>
        <w:t xml:space="preserve">Latham and </w:t>
      </w:r>
      <w:proofErr w:type="spellStart"/>
      <w:r w:rsidRPr="008C09A2">
        <w:rPr>
          <w:b/>
          <w:bCs/>
          <w:sz w:val="24"/>
          <w:szCs w:val="24"/>
        </w:rPr>
        <w:t>Moeini</w:t>
      </w:r>
      <w:proofErr w:type="spellEnd"/>
      <w:r w:rsidRPr="008C09A2">
        <w:rPr>
          <w:b/>
          <w:bCs/>
          <w:sz w:val="24"/>
          <w:szCs w:val="24"/>
        </w:rPr>
        <w:t xml:space="preserve"> 2/26</w:t>
      </w:r>
      <w:r w:rsidRPr="008C09A2">
        <w:rPr>
          <w:sz w:val="24"/>
          <w:szCs w:val="24"/>
        </w:rPr>
        <w:t xml:space="preserve"> </w:t>
      </w:r>
      <w:r>
        <w:t xml:space="preserve">(Dr. Andrew Latham is a Senior Washington Fellow at the Institute for Peace &amp; Diplomacy and a Professor at Macalester College, and Dr. Arta Moeini is Managing Director of U.S. Operations and Director of Research at the Institute for Peace &amp; Diplomacy – The Institute for Peace and Diplomacy, “Beijing's aim is to erode U.S. global hegemony, not seek world domination.,” February 26, 2025 </w:t>
      </w:r>
      <w:hyperlink r:id="rId11" w:history="1">
        <w:r w:rsidRPr="005165AD">
          <w:rPr>
            <w:rStyle w:val="Hyperlink"/>
          </w:rPr>
          <w:t>https://peacediplomacy.org/2025/02/26/unraveling-chinas-grand-strategy-its-aim-is-to-erode-u-s-global-hegemony-not-seek-world-domination/</w:t>
        </w:r>
      </w:hyperlink>
      <w:r>
        <w:t xml:space="preserve"> JM </w:t>
      </w:r>
    </w:p>
    <w:p w14:paraId="1B7F036B" w14:textId="77777777" w:rsidR="008E7192" w:rsidRDefault="008E7192" w:rsidP="008E7192">
      <w:pPr>
        <w:rPr>
          <w:sz w:val="16"/>
        </w:rPr>
      </w:pPr>
      <w:r w:rsidRPr="008C09A2">
        <w:rPr>
          <w:sz w:val="16"/>
        </w:rPr>
        <w:t xml:space="preserve">The Core Drivers of China’s Grand Strategy For decades, China’s rise has been a subject of intense debate and speculation, particularly regarding its intentions on the global stage. Some observers argue that China is on a path to dominate the world, seeking to replace the United States as the global hegemon. However, a closer examination of China’s actions, strategies, and diplomatic postures reveals a more nuanced picture: </w:t>
      </w:r>
      <w:r w:rsidRPr="00A903AB">
        <w:rPr>
          <w:rStyle w:val="Emphasis"/>
          <w:highlight w:val="cyan"/>
        </w:rPr>
        <w:t xml:space="preserve">China </w:t>
      </w:r>
      <w:r w:rsidRPr="001D18C6">
        <w:rPr>
          <w:rStyle w:val="Emphasis"/>
        </w:rPr>
        <w:t xml:space="preserve">is </w:t>
      </w:r>
      <w:r w:rsidRPr="00A903AB">
        <w:rPr>
          <w:rStyle w:val="Emphasis"/>
          <w:highlight w:val="cyan"/>
        </w:rPr>
        <w:t>not</w:t>
      </w:r>
      <w:r w:rsidRPr="008C09A2">
        <w:rPr>
          <w:sz w:val="16"/>
        </w:rPr>
        <w:t xml:space="preserve"> primarily </w:t>
      </w:r>
      <w:r w:rsidRPr="00A903AB">
        <w:rPr>
          <w:rStyle w:val="Emphasis"/>
          <w:highlight w:val="cyan"/>
        </w:rPr>
        <w:t>seeking global domination.</w:t>
      </w:r>
      <w:r w:rsidRPr="008C09A2">
        <w:rPr>
          <w:sz w:val="16"/>
        </w:rPr>
        <w:t xml:space="preserve"> Instead, </w:t>
      </w:r>
      <w:r w:rsidRPr="00A903AB">
        <w:rPr>
          <w:rStyle w:val="Emphasis"/>
          <w:highlight w:val="cyan"/>
        </w:rPr>
        <w:t>it is</w:t>
      </w:r>
      <w:r w:rsidRPr="008C09A2">
        <w:rPr>
          <w:sz w:val="16"/>
        </w:rPr>
        <w:t xml:space="preserve"> focused on </w:t>
      </w:r>
      <w:r w:rsidRPr="00A903AB">
        <w:rPr>
          <w:rStyle w:val="Emphasis"/>
          <w:highlight w:val="cyan"/>
        </w:rPr>
        <w:t>undermining American heg</w:t>
      </w:r>
      <w:r w:rsidRPr="008C09A2">
        <w:rPr>
          <w:sz w:val="16"/>
        </w:rPr>
        <w:t xml:space="preserve">emony and </w:t>
      </w:r>
      <w:r w:rsidRPr="00A903AB">
        <w:rPr>
          <w:rStyle w:val="Emphasis"/>
          <w:highlight w:val="cyan"/>
        </w:rPr>
        <w:t>promoting</w:t>
      </w:r>
      <w:r w:rsidRPr="008C09A2">
        <w:rPr>
          <w:sz w:val="16"/>
        </w:rPr>
        <w:t xml:space="preserve"> a </w:t>
      </w:r>
      <w:r w:rsidRPr="00A903AB">
        <w:rPr>
          <w:rStyle w:val="Emphasis"/>
          <w:highlight w:val="cyan"/>
        </w:rPr>
        <w:t>multi-nodal world</w:t>
      </w:r>
      <w:r w:rsidRPr="008C09A2">
        <w:rPr>
          <w:sz w:val="16"/>
        </w:rPr>
        <w:t xml:space="preserve"> order </w:t>
      </w:r>
      <w:r w:rsidRPr="00A903AB">
        <w:rPr>
          <w:rStyle w:val="Emphasis"/>
          <w:highlight w:val="cyan"/>
        </w:rPr>
        <w:t>within</w:t>
      </w:r>
      <w:r w:rsidRPr="008C09A2">
        <w:rPr>
          <w:sz w:val="16"/>
        </w:rPr>
        <w:t xml:space="preserve"> the </w:t>
      </w:r>
      <w:r w:rsidRPr="00A903AB">
        <w:rPr>
          <w:rStyle w:val="Emphasis"/>
          <w:highlight w:val="cyan"/>
        </w:rPr>
        <w:t>existing “rules-based” paradigm</w:t>
      </w:r>
      <w:r w:rsidRPr="008C09A2">
        <w:rPr>
          <w:sz w:val="16"/>
        </w:rPr>
        <w:t xml:space="preserve">, where power is distributed among several global powers. By understanding China’s true intentions, we can better grasp the evolving dynamics of international relations and formulate more effective strategic responses from the United States. Ultimately, China’s grand strategy can be understood through a sober analysis of its actions and capabilities across multiple regions </w:t>
      </w:r>
      <w:r w:rsidRPr="001D18C6">
        <w:rPr>
          <w:sz w:val="16"/>
        </w:rPr>
        <w:t xml:space="preserve">and domains. </w:t>
      </w:r>
      <w:r w:rsidRPr="001D18C6">
        <w:rPr>
          <w:rStyle w:val="Emphasis"/>
        </w:rPr>
        <w:t>First</w:t>
      </w:r>
      <w:r w:rsidRPr="001D18C6">
        <w:rPr>
          <w:sz w:val="16"/>
        </w:rPr>
        <w:t>, the</w:t>
      </w:r>
      <w:r w:rsidRPr="008C09A2">
        <w:rPr>
          <w:sz w:val="16"/>
        </w:rPr>
        <w:t xml:space="preserve"> </w:t>
      </w:r>
      <w:r w:rsidRPr="00A903AB">
        <w:rPr>
          <w:rStyle w:val="Emphasis"/>
          <w:highlight w:val="cyan"/>
        </w:rPr>
        <w:t>PRC does not</w:t>
      </w:r>
      <w:r w:rsidRPr="008C09A2">
        <w:rPr>
          <w:sz w:val="16"/>
        </w:rPr>
        <w:t xml:space="preserve"> yet </w:t>
      </w:r>
      <w:r w:rsidRPr="00A903AB">
        <w:rPr>
          <w:rStyle w:val="Emphasis"/>
          <w:highlight w:val="cyan"/>
        </w:rPr>
        <w:t>have</w:t>
      </w:r>
      <w:r w:rsidRPr="008C09A2">
        <w:rPr>
          <w:sz w:val="16"/>
        </w:rPr>
        <w:t xml:space="preserve"> the </w:t>
      </w:r>
      <w:r w:rsidRPr="00A903AB">
        <w:rPr>
          <w:rStyle w:val="Emphasis"/>
          <w:highlight w:val="cyan"/>
        </w:rPr>
        <w:t>capability to overthrow</w:t>
      </w:r>
      <w:r w:rsidRPr="008C09A2">
        <w:rPr>
          <w:sz w:val="16"/>
        </w:rPr>
        <w:t xml:space="preserve"> American </w:t>
      </w:r>
      <w:r w:rsidRPr="00A903AB">
        <w:rPr>
          <w:rStyle w:val="Emphasis"/>
          <w:highlight w:val="cyan"/>
        </w:rPr>
        <w:t>heg</w:t>
      </w:r>
      <w:r w:rsidRPr="008C09A2">
        <w:rPr>
          <w:sz w:val="16"/>
        </w:rPr>
        <w:t xml:space="preserve">emony </w:t>
      </w:r>
      <w:r w:rsidRPr="001D18C6">
        <w:rPr>
          <w:rStyle w:val="Emphasis"/>
        </w:rPr>
        <w:t xml:space="preserve">through head-on competition. Second, </w:t>
      </w:r>
      <w:r w:rsidRPr="00A903AB">
        <w:rPr>
          <w:rStyle w:val="Emphasis"/>
          <w:highlight w:val="cyan"/>
        </w:rPr>
        <w:t>China’s</w:t>
      </w:r>
      <w:r w:rsidRPr="008C09A2">
        <w:rPr>
          <w:sz w:val="16"/>
        </w:rPr>
        <w:t xml:space="preserve"> actions are geared toward diluting U.S. dominance and </w:t>
      </w:r>
      <w:r w:rsidRPr="00A903AB">
        <w:rPr>
          <w:rStyle w:val="Emphasis"/>
          <w:highlight w:val="cyan"/>
        </w:rPr>
        <w:t>fostering a</w:t>
      </w:r>
      <w:r w:rsidRPr="008C09A2">
        <w:rPr>
          <w:sz w:val="16"/>
        </w:rPr>
        <w:t xml:space="preserve"> more </w:t>
      </w:r>
      <w:r w:rsidRPr="00A903AB">
        <w:rPr>
          <w:rStyle w:val="Emphasis"/>
          <w:highlight w:val="cyan"/>
        </w:rPr>
        <w:t>balanced global order</w:t>
      </w:r>
      <w:r w:rsidRPr="008C09A2">
        <w:rPr>
          <w:sz w:val="16"/>
        </w:rPr>
        <w:t xml:space="preserve">. This strategy includes fostering multi-alignment — a diplomatic approach that encourages countries to maintain cooperative relations with multiple major powers rather than aligning strictly with one. This multi-alignment strategy is evident </w:t>
      </w:r>
      <w:r w:rsidRPr="00A903AB">
        <w:rPr>
          <w:rStyle w:val="Emphasis"/>
          <w:highlight w:val="cyan"/>
        </w:rPr>
        <w:t>in</w:t>
      </w:r>
      <w:r w:rsidRPr="008C09A2">
        <w:rPr>
          <w:sz w:val="16"/>
        </w:rPr>
        <w:t xml:space="preserve"> key regions such as the </w:t>
      </w:r>
      <w:r w:rsidRPr="00A903AB">
        <w:rPr>
          <w:rStyle w:val="Emphasis"/>
          <w:highlight w:val="cyan"/>
        </w:rPr>
        <w:t>Middle East, East Asia, and Europe</w:t>
      </w:r>
      <w:r w:rsidRPr="008C09A2">
        <w:rPr>
          <w:sz w:val="16"/>
        </w:rPr>
        <w:t xml:space="preserve">, as well as in global governance institutions like the United Nations. China seeks to shape a global order that reflects its priorities and values without triggering either direct or by-proxy confrontation with the United States. </w:t>
      </w:r>
      <w:r w:rsidRPr="00A903AB">
        <w:rPr>
          <w:rStyle w:val="Emphasis"/>
          <w:highlight w:val="cyan"/>
        </w:rPr>
        <w:t>This</w:t>
      </w:r>
      <w:r w:rsidRPr="008C09A2">
        <w:rPr>
          <w:sz w:val="16"/>
        </w:rPr>
        <w:t xml:space="preserve"> approach </w:t>
      </w:r>
      <w:r w:rsidRPr="00A903AB">
        <w:rPr>
          <w:rStyle w:val="Emphasis"/>
          <w:highlight w:val="cyan"/>
        </w:rPr>
        <w:t>enables</w:t>
      </w:r>
      <w:r w:rsidRPr="008C09A2">
        <w:rPr>
          <w:sz w:val="16"/>
        </w:rPr>
        <w:t xml:space="preserve"> </w:t>
      </w:r>
      <w:r w:rsidRPr="00A903AB">
        <w:rPr>
          <w:rStyle w:val="Emphasis"/>
          <w:highlight w:val="cyan"/>
        </w:rPr>
        <w:t>China to expand</w:t>
      </w:r>
      <w:r w:rsidRPr="008C09A2">
        <w:rPr>
          <w:sz w:val="16"/>
        </w:rPr>
        <w:t xml:space="preserve"> its </w:t>
      </w:r>
      <w:r w:rsidRPr="00A903AB">
        <w:rPr>
          <w:rStyle w:val="Emphasis"/>
          <w:highlight w:val="cyan"/>
        </w:rPr>
        <w:t>influence while avoiding</w:t>
      </w:r>
      <w:r w:rsidRPr="008C09A2">
        <w:rPr>
          <w:sz w:val="16"/>
        </w:rPr>
        <w:t xml:space="preserve"> the </w:t>
      </w:r>
      <w:r w:rsidRPr="00A903AB">
        <w:rPr>
          <w:rStyle w:val="Emphasis"/>
          <w:highlight w:val="cyan"/>
        </w:rPr>
        <w:t>risks</w:t>
      </w:r>
      <w:r w:rsidRPr="008C09A2">
        <w:rPr>
          <w:sz w:val="16"/>
        </w:rPr>
        <w:t xml:space="preserve"> associated </w:t>
      </w:r>
      <w:r w:rsidRPr="00A903AB">
        <w:rPr>
          <w:rStyle w:val="Emphasis"/>
          <w:highlight w:val="cyan"/>
        </w:rPr>
        <w:t>with</w:t>
      </w:r>
      <w:r w:rsidRPr="008C09A2">
        <w:rPr>
          <w:sz w:val="16"/>
        </w:rPr>
        <w:t xml:space="preserve"> outright </w:t>
      </w:r>
      <w:r w:rsidRPr="00A903AB">
        <w:rPr>
          <w:rStyle w:val="Emphasis"/>
          <w:highlight w:val="cyan"/>
        </w:rPr>
        <w:t>hegemonic ambitions</w:t>
      </w:r>
      <w:r w:rsidRPr="008C09A2">
        <w:rPr>
          <w:sz w:val="16"/>
        </w:rPr>
        <w:t xml:space="preserve">. At the core of this strategy lies China’s desire to create a geopolitical environment that is more conducive to its rise and interests. China seeks to shape a global order that reflects its priorities and values without triggering either direct or by-proxy confrontation with the United States. This approach enables China to expand its influence while avoiding the risks associated with outright hegemonic ambitions. Chinese Capabilities and Range of Action A nation’s strategy must fundamentally reflect its power level and be adapted to the resources at its disposal. China’s grand strategy is constrained by its power projection ability relative to the United States and the rest of the world. Moreover, China has actively made understanding these dynamics a key component of its strategic decision-making. Measures of “Comprehensive National Power” (CNP, </w:t>
      </w:r>
      <w:proofErr w:type="spellStart"/>
      <w:r w:rsidRPr="008C09A2">
        <w:rPr>
          <w:rFonts w:ascii="Microsoft JhengHei" w:eastAsia="Microsoft JhengHei" w:hAnsi="Microsoft JhengHei" w:cs="Microsoft JhengHei" w:hint="eastAsia"/>
          <w:sz w:val="16"/>
        </w:rPr>
        <w:t>综合国力</w:t>
      </w:r>
      <w:proofErr w:type="spellEnd"/>
      <w:r w:rsidRPr="008C09A2">
        <w:rPr>
          <w:sz w:val="16"/>
        </w:rPr>
        <w:t xml:space="preserve">) are a critical part of the Chinese international policymaking framework, and most estimates place American power above that of the PRC. These indicators suggest that China is not only bound by the limits of its power but that its policymakers actively take these limitations into account. If China remains weaker than the United States in terms of CNP, it follows that the PRC is more likely to rely on indirect influence and limited competition rather than attempting to provoke direct hegemonic conflict with Washington. A critical analysis of China’s power base and capabilities supports this conclusion. The Limits of Economic Growth Although </w:t>
      </w:r>
      <w:r w:rsidRPr="00A903AB">
        <w:rPr>
          <w:rStyle w:val="Emphasis"/>
          <w:highlight w:val="cyan"/>
        </w:rPr>
        <w:t>China’s econ</w:t>
      </w:r>
      <w:r w:rsidRPr="008C09A2">
        <w:rPr>
          <w:sz w:val="16"/>
        </w:rPr>
        <w:t xml:space="preserve">omy has achieved aggregate parity with the United States in recent </w:t>
      </w:r>
      <w:r w:rsidRPr="001D18C6">
        <w:rPr>
          <w:sz w:val="16"/>
        </w:rPr>
        <w:t xml:space="preserve">years, it </w:t>
      </w:r>
      <w:r w:rsidRPr="001D18C6">
        <w:rPr>
          <w:rStyle w:val="Emphasis"/>
        </w:rPr>
        <w:t>faces two</w:t>
      </w:r>
      <w:r w:rsidRPr="001D18C6">
        <w:rPr>
          <w:sz w:val="16"/>
        </w:rPr>
        <w:t xml:space="preserve"> critical</w:t>
      </w:r>
      <w:r w:rsidRPr="008C09A2">
        <w:rPr>
          <w:sz w:val="16"/>
        </w:rPr>
        <w:t xml:space="preserve"> </w:t>
      </w:r>
      <w:r w:rsidRPr="00A903AB">
        <w:rPr>
          <w:rStyle w:val="Emphasis"/>
          <w:highlight w:val="cyan"/>
        </w:rPr>
        <w:t>obstacles</w:t>
      </w:r>
      <w:r w:rsidRPr="008C09A2">
        <w:rPr>
          <w:sz w:val="16"/>
        </w:rPr>
        <w:t xml:space="preserve"> to sustained growth. The </w:t>
      </w:r>
      <w:r w:rsidRPr="00A903AB">
        <w:rPr>
          <w:rStyle w:val="Emphasis"/>
          <w:highlight w:val="cyan"/>
        </w:rPr>
        <w:t>first</w:t>
      </w:r>
      <w:r w:rsidRPr="008C09A2">
        <w:rPr>
          <w:sz w:val="16"/>
        </w:rPr>
        <w:t xml:space="preserve"> is </w:t>
      </w:r>
      <w:r w:rsidRPr="00A903AB">
        <w:rPr>
          <w:rStyle w:val="Emphasis"/>
          <w:highlight w:val="cyan"/>
        </w:rPr>
        <w:t>demographic</w:t>
      </w:r>
      <w:r w:rsidRPr="008C09A2">
        <w:rPr>
          <w:sz w:val="16"/>
        </w:rPr>
        <w:t xml:space="preserve">. Up until recently, China’s human capital development has been driven by the “demographic dividend” of the one-child policy. Until the mid-2010s, a high proportion of working-age individuals compared to the entire population drove unprecedented economic growth. Yet this demographic dividend provides only temporary boosts to productivity. China’s </w:t>
      </w:r>
      <w:r w:rsidRPr="00A903AB">
        <w:rPr>
          <w:rStyle w:val="Emphasis"/>
          <w:highlight w:val="cyan"/>
        </w:rPr>
        <w:t>declining population</w:t>
      </w:r>
      <w:r w:rsidRPr="008C09A2">
        <w:rPr>
          <w:sz w:val="16"/>
        </w:rPr>
        <w:t xml:space="preserve"> effectively </w:t>
      </w:r>
      <w:r w:rsidRPr="001D18C6">
        <w:rPr>
          <w:rStyle w:val="Emphasis"/>
        </w:rPr>
        <w:t>spells</w:t>
      </w:r>
      <w:r w:rsidRPr="001D18C6">
        <w:rPr>
          <w:sz w:val="16"/>
        </w:rPr>
        <w:t xml:space="preserve"> the </w:t>
      </w:r>
      <w:r w:rsidRPr="001D18C6">
        <w:rPr>
          <w:rStyle w:val="Emphasis"/>
        </w:rPr>
        <w:t>end for</w:t>
      </w:r>
      <w:r w:rsidRPr="001D18C6">
        <w:rPr>
          <w:sz w:val="16"/>
        </w:rPr>
        <w:t xml:space="preserve"> a </w:t>
      </w:r>
      <w:r w:rsidRPr="001D18C6">
        <w:rPr>
          <w:rStyle w:val="Emphasis"/>
        </w:rPr>
        <w:t>development</w:t>
      </w:r>
      <w:r w:rsidRPr="001D18C6">
        <w:rPr>
          <w:sz w:val="16"/>
        </w:rPr>
        <w:t xml:space="preserve"> strategy</w:t>
      </w:r>
      <w:r w:rsidRPr="008C09A2">
        <w:rPr>
          <w:sz w:val="16"/>
        </w:rPr>
        <w:t xml:space="preserve"> based on the demographic dividend. The early generations affected by the one-child policy will soon retire, becoming dependents rather than contributors to economic productivity. Meanwhile, their children, raised in a culture that normalized having a single child, are making similar reproductive choices. In many regions, the population pyramid has inverted, with a single grandchild supporting two aging parents and four grandparents — a phenomenon known as </w:t>
      </w:r>
      <w:r w:rsidRPr="00A903AB">
        <w:rPr>
          <w:rStyle w:val="Emphasis"/>
          <w:highlight w:val="cyan"/>
        </w:rPr>
        <w:t>the “4-2-1” trap</w:t>
      </w:r>
      <w:r w:rsidRPr="008C09A2">
        <w:rPr>
          <w:sz w:val="16"/>
        </w:rPr>
        <w:t xml:space="preserve">. This demographic shift </w:t>
      </w:r>
      <w:r w:rsidRPr="001D18C6">
        <w:rPr>
          <w:rStyle w:val="Emphasis"/>
        </w:rPr>
        <w:t>will place</w:t>
      </w:r>
      <w:r w:rsidRPr="001D18C6">
        <w:rPr>
          <w:sz w:val="16"/>
        </w:rPr>
        <w:t xml:space="preserve"> significant </w:t>
      </w:r>
      <w:r w:rsidRPr="001D18C6">
        <w:rPr>
          <w:rStyle w:val="Emphasis"/>
        </w:rPr>
        <w:t>strain on</w:t>
      </w:r>
      <w:r w:rsidRPr="001D18C6">
        <w:rPr>
          <w:sz w:val="16"/>
        </w:rPr>
        <w:t xml:space="preserve"> the </w:t>
      </w:r>
      <w:r w:rsidRPr="001D18C6">
        <w:rPr>
          <w:rStyle w:val="Emphasis"/>
        </w:rPr>
        <w:t>PRC’s tax base</w:t>
      </w:r>
      <w:r w:rsidRPr="001D18C6">
        <w:rPr>
          <w:sz w:val="16"/>
        </w:rPr>
        <w:t xml:space="preserve"> and welfare programs, constraining economic growth. </w:t>
      </w:r>
      <w:r w:rsidRPr="001D18C6">
        <w:rPr>
          <w:rStyle w:val="Emphasis"/>
        </w:rPr>
        <w:t>Second</w:t>
      </w:r>
      <w:r w:rsidRPr="001D18C6">
        <w:rPr>
          <w:sz w:val="16"/>
        </w:rPr>
        <w:t xml:space="preserve">, China faces </w:t>
      </w:r>
      <w:r w:rsidRPr="001D18C6">
        <w:rPr>
          <w:rStyle w:val="Emphasis"/>
        </w:rPr>
        <w:t>a “middle-income trap”</w:t>
      </w:r>
      <w:r w:rsidRPr="001D18C6">
        <w:rPr>
          <w:sz w:val="16"/>
        </w:rPr>
        <w:t xml:space="preserve"> as it attempts to transition to a modern service-based economy. Due to its declining population and rising wages, China’s comparative</w:t>
      </w:r>
      <w:r w:rsidRPr="008C09A2">
        <w:rPr>
          <w:sz w:val="16"/>
        </w:rPr>
        <w:t xml:space="preserve"> </w:t>
      </w:r>
      <w:r w:rsidRPr="00A903AB">
        <w:rPr>
          <w:rStyle w:val="Emphasis"/>
          <w:highlight w:val="cyan"/>
        </w:rPr>
        <w:t xml:space="preserve">advantage in manufacturing </w:t>
      </w:r>
      <w:r w:rsidRPr="001D18C6">
        <w:rPr>
          <w:rStyle w:val="Emphasis"/>
        </w:rPr>
        <w:t xml:space="preserve">has </w:t>
      </w:r>
      <w:r w:rsidRPr="00A903AB">
        <w:rPr>
          <w:rStyle w:val="Emphasis"/>
          <w:highlight w:val="cyan"/>
        </w:rPr>
        <w:t>eroded</w:t>
      </w:r>
      <w:r w:rsidRPr="008C09A2">
        <w:rPr>
          <w:sz w:val="16"/>
        </w:rPr>
        <w:t xml:space="preserve">. Many industries once dominated by the PRC (such as textiles and electronics assembly) have relocated to countries with lower labor costs. Some estimates suggest that China may have already reached the Lewis Turning Point — the stage at which labor surplus turns into labor shortage. The </w:t>
      </w:r>
      <w:r w:rsidRPr="00A903AB">
        <w:rPr>
          <w:rStyle w:val="Emphasis"/>
          <w:highlight w:val="cyan"/>
        </w:rPr>
        <w:t>COVID</w:t>
      </w:r>
      <w:r w:rsidRPr="008C09A2">
        <w:rPr>
          <w:sz w:val="16"/>
        </w:rPr>
        <w:t xml:space="preserve">-19 pandemic and trade tensions with the United States have further </w:t>
      </w:r>
      <w:r w:rsidRPr="00A903AB">
        <w:rPr>
          <w:rStyle w:val="Emphasis"/>
          <w:highlight w:val="cyan"/>
        </w:rPr>
        <w:t>disrupted</w:t>
      </w:r>
      <w:r w:rsidRPr="008C09A2">
        <w:rPr>
          <w:sz w:val="16"/>
        </w:rPr>
        <w:t xml:space="preserve"> the </w:t>
      </w:r>
      <w:r w:rsidRPr="00A903AB">
        <w:rPr>
          <w:rStyle w:val="Emphasis"/>
          <w:highlight w:val="cyan"/>
        </w:rPr>
        <w:t>supply chains critical to Chinese industry.</w:t>
      </w:r>
      <w:r w:rsidRPr="008C09A2">
        <w:rPr>
          <w:sz w:val="16"/>
        </w:rPr>
        <w:t xml:space="preserve"> A shrinking export sector will accelerate the need for China to transition to a service- and innovation-driven economy. Military Disparity </w:t>
      </w:r>
      <w:r w:rsidRPr="001D18C6">
        <w:rPr>
          <w:rStyle w:val="Emphasis"/>
        </w:rPr>
        <w:t>Despite</w:t>
      </w:r>
      <w:r w:rsidRPr="001D18C6">
        <w:rPr>
          <w:sz w:val="16"/>
        </w:rPr>
        <w:t xml:space="preserve"> a rapid and expensive </w:t>
      </w:r>
      <w:r w:rsidRPr="001D18C6">
        <w:rPr>
          <w:rStyle w:val="Emphasis"/>
        </w:rPr>
        <w:t>modernization</w:t>
      </w:r>
      <w:r w:rsidRPr="001D18C6">
        <w:rPr>
          <w:sz w:val="16"/>
        </w:rPr>
        <w:t xml:space="preserve"> effort</w:t>
      </w:r>
      <w:r w:rsidRPr="008C09A2">
        <w:rPr>
          <w:sz w:val="16"/>
        </w:rPr>
        <w:t xml:space="preserve">, </w:t>
      </w:r>
      <w:r w:rsidRPr="00A903AB">
        <w:rPr>
          <w:rStyle w:val="Emphasis"/>
          <w:highlight w:val="cyan"/>
        </w:rPr>
        <w:t>China’s military</w:t>
      </w:r>
      <w:r w:rsidRPr="008C09A2">
        <w:rPr>
          <w:sz w:val="16"/>
        </w:rPr>
        <w:t xml:space="preserve"> continues to </w:t>
      </w:r>
      <w:proofErr w:type="gramStart"/>
      <w:r w:rsidRPr="00A903AB">
        <w:rPr>
          <w:rStyle w:val="Emphasis"/>
          <w:highlight w:val="cyan"/>
        </w:rPr>
        <w:t>lag behind</w:t>
      </w:r>
      <w:proofErr w:type="gramEnd"/>
      <w:r w:rsidRPr="008C09A2">
        <w:rPr>
          <w:sz w:val="16"/>
        </w:rPr>
        <w:t xml:space="preserve"> that of </w:t>
      </w:r>
      <w:r w:rsidRPr="00A903AB">
        <w:rPr>
          <w:rStyle w:val="Emphasis"/>
          <w:highlight w:val="cyan"/>
        </w:rPr>
        <w:t>the U</w:t>
      </w:r>
      <w:r w:rsidRPr="008C09A2">
        <w:rPr>
          <w:sz w:val="16"/>
        </w:rPr>
        <w:t xml:space="preserve">nited </w:t>
      </w:r>
      <w:r w:rsidRPr="00A903AB">
        <w:rPr>
          <w:rStyle w:val="Emphasis"/>
          <w:highlight w:val="cyan"/>
        </w:rPr>
        <w:t>S</w:t>
      </w:r>
      <w:r w:rsidRPr="008C09A2">
        <w:rPr>
          <w:sz w:val="16"/>
        </w:rPr>
        <w:t xml:space="preserve">tates. Xi Jinping has set a target of 2035 for full military </w:t>
      </w:r>
      <w:r w:rsidRPr="001D18C6">
        <w:rPr>
          <w:sz w:val="16"/>
        </w:rPr>
        <w:t xml:space="preserve">modernization. But </w:t>
      </w:r>
      <w:r w:rsidRPr="001D18C6">
        <w:rPr>
          <w:rStyle w:val="Emphasis"/>
        </w:rPr>
        <w:t>even if achieved, gaps in doctrine and training</w:t>
      </w:r>
      <w:r w:rsidRPr="001D18C6">
        <w:rPr>
          <w:sz w:val="16"/>
        </w:rPr>
        <w:t xml:space="preserve"> will </w:t>
      </w:r>
      <w:r w:rsidRPr="001D18C6">
        <w:rPr>
          <w:rStyle w:val="Emphasis"/>
        </w:rPr>
        <w:t>persist</w:t>
      </w:r>
      <w:r w:rsidRPr="001D18C6">
        <w:rPr>
          <w:sz w:val="16"/>
        </w:rPr>
        <w:t xml:space="preserve">. Lastly, and perhaps most importantly, the </w:t>
      </w:r>
      <w:r w:rsidRPr="001D18C6">
        <w:rPr>
          <w:rStyle w:val="Emphasis"/>
        </w:rPr>
        <w:t>PLA lacks</w:t>
      </w:r>
      <w:r w:rsidRPr="001D18C6">
        <w:rPr>
          <w:sz w:val="16"/>
        </w:rPr>
        <w:t xml:space="preserve"> significant </w:t>
      </w:r>
      <w:r w:rsidRPr="001D18C6">
        <w:rPr>
          <w:rStyle w:val="Emphasis"/>
        </w:rPr>
        <w:t>combat experience</w:t>
      </w:r>
      <w:r w:rsidRPr="001D18C6">
        <w:rPr>
          <w:sz w:val="16"/>
        </w:rPr>
        <w:t xml:space="preserve"> and institutional know</w:t>
      </w:r>
      <w:r w:rsidRPr="008C09A2">
        <w:rPr>
          <w:sz w:val="16"/>
        </w:rPr>
        <w:t xml:space="preserve">ledge, </w:t>
      </w:r>
      <w:r w:rsidRPr="00A903AB">
        <w:rPr>
          <w:rStyle w:val="Emphasis"/>
          <w:highlight w:val="cyan"/>
        </w:rPr>
        <w:t>which weakens</w:t>
      </w:r>
      <w:r w:rsidRPr="008C09A2">
        <w:rPr>
          <w:sz w:val="16"/>
        </w:rPr>
        <w:t xml:space="preserve"> both its military effectiveness and the </w:t>
      </w:r>
      <w:r w:rsidRPr="00A903AB">
        <w:rPr>
          <w:rStyle w:val="Emphasis"/>
          <w:highlight w:val="cyan"/>
        </w:rPr>
        <w:t>credibility of</w:t>
      </w:r>
      <w:r w:rsidRPr="008C09A2">
        <w:rPr>
          <w:sz w:val="16"/>
        </w:rPr>
        <w:t xml:space="preserve"> its </w:t>
      </w:r>
      <w:r w:rsidRPr="00A903AB">
        <w:rPr>
          <w:rStyle w:val="Emphasis"/>
          <w:highlight w:val="cyan"/>
        </w:rPr>
        <w:t>deterrence</w:t>
      </w:r>
      <w:r w:rsidRPr="008C09A2">
        <w:rPr>
          <w:sz w:val="16"/>
        </w:rPr>
        <w:t xml:space="preserve">. Image Credit: INDOPACOM China’s military influence is largely confined to its immediate periphery. Most contemporary assessments, such as RAND’s US-China scorecard, note that “Chinese [military] power diminishes rapidly across even relatively modest distances.” The U.S. Department of Defense’s 2023 Report on Military and Security Developments Involving the People’s Republic of China also notes that “The PLA’s ability to perform missions beyond the FIC (First Island Chain) is modest but growing as it gains more experience operating in distant waters and acquires larger and more advanced platforms.” While China may have the capability to successfully wage a regional conflict against the United States in its near abroad, it currently lacks the ability to project military force on a global scale, as one would expect of a burgeoning great power. Norms and Institutions Finally, China lacks the normative weight and soft power of the United States, which has played a leading role in shaping the global order since 1945 and has been the world’s sole superpower since 1991. America’s liberal values have become the default norms behind the “rules” of the current international order, influencing not only state behavior on the world stage but also domestic economic policies and governance structures. Before these norms can be replaced, they must first be displaced. To this end, the PRC is pursuing a dual strategy: working within existing institutions while simultaneously attempting to create its own. Ultimately, all the </w:t>
      </w:r>
      <w:proofErr w:type="gramStart"/>
      <w:r w:rsidRPr="008C09A2">
        <w:rPr>
          <w:sz w:val="16"/>
        </w:rPr>
        <w:t>aforementioned realities</w:t>
      </w:r>
      <w:proofErr w:type="gramEnd"/>
      <w:r w:rsidRPr="008C09A2">
        <w:rPr>
          <w:sz w:val="16"/>
        </w:rPr>
        <w:t xml:space="preserve"> mean that, </w:t>
      </w:r>
      <w:r w:rsidRPr="00F6638A">
        <w:rPr>
          <w:rStyle w:val="Emphasis"/>
          <w:highlight w:val="cyan"/>
        </w:rPr>
        <w:t>barring</w:t>
      </w:r>
      <w:r w:rsidRPr="008C09A2">
        <w:rPr>
          <w:sz w:val="16"/>
        </w:rPr>
        <w:t xml:space="preserve"> a cataclysmic </w:t>
      </w:r>
      <w:r w:rsidRPr="00F6638A">
        <w:rPr>
          <w:rStyle w:val="Emphasis"/>
          <w:highlight w:val="cyan"/>
        </w:rPr>
        <w:t>“overturning of the board”</w:t>
      </w:r>
      <w:r w:rsidRPr="008C09A2">
        <w:rPr>
          <w:sz w:val="16"/>
        </w:rPr>
        <w:t xml:space="preserve"> akin to the Napoleonic or World Wars, the </w:t>
      </w:r>
      <w:r w:rsidRPr="00F6638A">
        <w:rPr>
          <w:rStyle w:val="Emphasis"/>
          <w:highlight w:val="cyan"/>
        </w:rPr>
        <w:t>PRC will struggle to impose</w:t>
      </w:r>
      <w:r w:rsidRPr="008C09A2">
        <w:rPr>
          <w:sz w:val="16"/>
        </w:rPr>
        <w:t xml:space="preserve"> a </w:t>
      </w:r>
      <w:r w:rsidRPr="00F6638A">
        <w:rPr>
          <w:rStyle w:val="Emphasis"/>
          <w:highlight w:val="cyan"/>
        </w:rPr>
        <w:t>new world order</w:t>
      </w:r>
      <w:r w:rsidRPr="008C09A2">
        <w:rPr>
          <w:sz w:val="16"/>
        </w:rPr>
        <w:t xml:space="preserve"> at the expense of the United States. At present, China hardly possesses the necessary military capability to even sustain a hegemonic conflict, much less prevail in one. </w:t>
      </w:r>
      <w:r w:rsidRPr="00F6638A">
        <w:rPr>
          <w:rStyle w:val="Emphasis"/>
          <w:highlight w:val="cyan"/>
        </w:rPr>
        <w:t>These limitations shape</w:t>
      </w:r>
      <w:r w:rsidRPr="008C09A2">
        <w:rPr>
          <w:sz w:val="16"/>
        </w:rPr>
        <w:t xml:space="preserve"> the </w:t>
      </w:r>
      <w:r w:rsidRPr="00F6638A">
        <w:rPr>
          <w:rStyle w:val="Emphasis"/>
          <w:highlight w:val="cyan"/>
        </w:rPr>
        <w:t>policy choices</w:t>
      </w:r>
      <w:r w:rsidRPr="008C09A2">
        <w:rPr>
          <w:sz w:val="16"/>
        </w:rPr>
        <w:t xml:space="preserve"> available to China’s leadership and are therefore crucial to understanding the grand strategy of the PRC. China’s Strategy by Region Next, we must examine the PRC’s current policies, focusing on Chinese efforts in Afro-Eurasia. While China has made significant investments in South America in recent years, its financial, military, and diplomatic actions have demonstrated a clear strategic focus on the Old World. This is most evident in the Belt and Road Initiative (BRI), which stretches from China across the Middle East to Europe. Thus, this primer will concentrate on those regions that Beijing has </w:t>
      </w:r>
      <w:r w:rsidRPr="00A17E35">
        <w:rPr>
          <w:sz w:val="16"/>
        </w:rPr>
        <w:t xml:space="preserve">strategically prioritized. East Asia: Challenging the U.S. Security Architecture China’s foreign policy has been most assertive in East Asia, particularly in the South China Sea and the Taiwan Strait. Viewing the region as its immediate sphere of influence, China seeks to challenge the U.S.-led security architecture that has shaped the region since the end of World War II. Beijing has pursued a two-pronged strategy of economic integration and military modernization to expand its influence and challenge U.S. presence in East and Southeast Asia. Economically, </w:t>
      </w:r>
      <w:r w:rsidRPr="00A17E35">
        <w:rPr>
          <w:rStyle w:val="Emphasis"/>
        </w:rPr>
        <w:t>China has leveraged</w:t>
      </w:r>
      <w:r w:rsidRPr="00A17E35">
        <w:rPr>
          <w:sz w:val="16"/>
        </w:rPr>
        <w:t xml:space="preserve"> its </w:t>
      </w:r>
      <w:r w:rsidRPr="00A17E35">
        <w:rPr>
          <w:rStyle w:val="Emphasis"/>
        </w:rPr>
        <w:t>market</w:t>
      </w:r>
      <w:r w:rsidRPr="00A17E35">
        <w:rPr>
          <w:sz w:val="16"/>
        </w:rPr>
        <w:t xml:space="preserve"> size and investment capabilities </w:t>
      </w:r>
      <w:r w:rsidRPr="00A17E35">
        <w:rPr>
          <w:rStyle w:val="Emphasis"/>
        </w:rPr>
        <w:t>to strengthen regional ties. Through</w:t>
      </w:r>
      <w:r w:rsidRPr="00A17E35">
        <w:rPr>
          <w:sz w:val="16"/>
        </w:rPr>
        <w:t xml:space="preserve"> initiatives like the Regional Comprehensive Economic Partnership (</w:t>
      </w:r>
      <w:r w:rsidRPr="00A17E35">
        <w:rPr>
          <w:rStyle w:val="Emphasis"/>
        </w:rPr>
        <w:t>RCEP) and</w:t>
      </w:r>
      <w:r w:rsidRPr="00A17E35">
        <w:rPr>
          <w:sz w:val="16"/>
        </w:rPr>
        <w:t xml:space="preserve"> the </w:t>
      </w:r>
      <w:r w:rsidRPr="00A17E35">
        <w:rPr>
          <w:rStyle w:val="Emphasis"/>
        </w:rPr>
        <w:t>BRI</w:t>
      </w:r>
      <w:r w:rsidRPr="00A17E35">
        <w:rPr>
          <w:sz w:val="16"/>
        </w:rPr>
        <w:t xml:space="preserve">, China has deepened economic linkages that could deter neighboring states from aligning too closely with the United States. This strategy has been particularly effective in Southeast Asia, where many countries are reluctant to choose sides between Washington and Beijing, preferring instead to engage with both powers. On the security front, </w:t>
      </w:r>
      <w:r w:rsidRPr="00A17E35">
        <w:rPr>
          <w:rStyle w:val="Emphasis"/>
        </w:rPr>
        <w:t>China</w:t>
      </w:r>
      <w:r w:rsidRPr="00A17E35">
        <w:rPr>
          <w:sz w:val="16"/>
        </w:rPr>
        <w:t xml:space="preserve"> has significantly </w:t>
      </w:r>
      <w:r w:rsidRPr="00A17E35">
        <w:rPr>
          <w:rStyle w:val="Emphasis"/>
        </w:rPr>
        <w:t>modernized its military</w:t>
      </w:r>
      <w:r w:rsidRPr="00A17E35">
        <w:rPr>
          <w:sz w:val="16"/>
        </w:rPr>
        <w:t xml:space="preserve">, particularly its navy and missile forces, to deter U.S. intervention in regional conflicts. It has invested heavily in Anti-Access/Area Denial (A2/AD) capabilities designed to constrain American freedom of maneuver in a potential Pacific conflict. China’s militarized posture in the South China Sea, including the construction of artificial islands and the deployment of military assets on disputed areas, aims to assert territorial claims and counter U.S. freedom of navigation operations. </w:t>
      </w:r>
      <w:r w:rsidRPr="00A17E35">
        <w:rPr>
          <w:rStyle w:val="Emphasis"/>
        </w:rPr>
        <w:t>These</w:t>
      </w:r>
      <w:r w:rsidRPr="00A17E35">
        <w:rPr>
          <w:sz w:val="16"/>
        </w:rPr>
        <w:t xml:space="preserve"> actions have </w:t>
      </w:r>
      <w:r w:rsidRPr="00A17E35">
        <w:rPr>
          <w:rStyle w:val="Emphasis"/>
        </w:rPr>
        <w:t>heightened tensions with</w:t>
      </w:r>
      <w:r w:rsidRPr="00A17E35">
        <w:rPr>
          <w:sz w:val="16"/>
        </w:rPr>
        <w:t xml:space="preserve"> both </w:t>
      </w:r>
      <w:r w:rsidRPr="00A17E35">
        <w:rPr>
          <w:rStyle w:val="Emphasis"/>
        </w:rPr>
        <w:t>neighboring states</w:t>
      </w:r>
      <w:r w:rsidRPr="00A17E35">
        <w:rPr>
          <w:sz w:val="16"/>
        </w:rPr>
        <w:t xml:space="preserve"> and the United</w:t>
      </w:r>
      <w:r w:rsidRPr="001D18C6">
        <w:rPr>
          <w:sz w:val="16"/>
        </w:rPr>
        <w:t xml:space="preserve"> States reflecting China’s broader strategy to weaken U.S. alliances and partnerships in the region. However, China’s increasing assertiveness has also alienated potential regional partners, </w:t>
      </w:r>
      <w:r w:rsidRPr="001D18C6">
        <w:rPr>
          <w:rStyle w:val="Emphasis"/>
        </w:rPr>
        <w:t>incentivizing them to deepen</w:t>
      </w:r>
      <w:r w:rsidRPr="001D18C6">
        <w:rPr>
          <w:sz w:val="16"/>
        </w:rPr>
        <w:t xml:space="preserve"> security </w:t>
      </w:r>
      <w:r w:rsidRPr="001D18C6">
        <w:rPr>
          <w:rStyle w:val="Emphasis"/>
        </w:rPr>
        <w:t>coop</w:t>
      </w:r>
      <w:r w:rsidRPr="001D18C6">
        <w:rPr>
          <w:sz w:val="16"/>
        </w:rPr>
        <w:t xml:space="preserve">eration </w:t>
      </w:r>
      <w:r w:rsidRPr="001D18C6">
        <w:rPr>
          <w:rStyle w:val="Emphasis"/>
        </w:rPr>
        <w:t xml:space="preserve">with Washington. </w:t>
      </w:r>
      <w:r w:rsidRPr="001D18C6">
        <w:rPr>
          <w:sz w:val="16"/>
        </w:rPr>
        <w:t xml:space="preserve">If this trend persists, Asian states will likely strengthen their security ties with both the U.S. and one another to counterbalance Beijing. </w:t>
      </w:r>
      <w:r w:rsidRPr="001D18C6">
        <w:rPr>
          <w:rStyle w:val="Emphasis"/>
        </w:rPr>
        <w:t>Recognizing</w:t>
      </w:r>
      <w:r w:rsidRPr="001D18C6">
        <w:rPr>
          <w:sz w:val="16"/>
        </w:rPr>
        <w:t xml:space="preserve"> that overt </w:t>
      </w:r>
      <w:r w:rsidRPr="001D18C6">
        <w:rPr>
          <w:rStyle w:val="Emphasis"/>
        </w:rPr>
        <w:t>aggression could provoke</w:t>
      </w:r>
      <w:r w:rsidRPr="001D18C6">
        <w:rPr>
          <w:sz w:val="16"/>
        </w:rPr>
        <w:t xml:space="preserve"> a robust </w:t>
      </w:r>
      <w:r w:rsidRPr="001D18C6">
        <w:rPr>
          <w:rStyle w:val="Emphasis"/>
        </w:rPr>
        <w:t>counter-response</w:t>
      </w:r>
      <w:r w:rsidRPr="001D18C6">
        <w:rPr>
          <w:sz w:val="16"/>
        </w:rPr>
        <w:t xml:space="preserve"> from the U.S. and its allies, </w:t>
      </w:r>
      <w:r w:rsidRPr="001D18C6">
        <w:rPr>
          <w:rStyle w:val="Emphasis"/>
        </w:rPr>
        <w:t>China</w:t>
      </w:r>
      <w:r w:rsidRPr="001D18C6">
        <w:rPr>
          <w:sz w:val="16"/>
        </w:rPr>
        <w:t xml:space="preserve"> instead </w:t>
      </w:r>
      <w:r w:rsidRPr="001D18C6">
        <w:rPr>
          <w:rStyle w:val="Emphasis"/>
        </w:rPr>
        <w:t>aims to gradually shift</w:t>
      </w:r>
      <w:r w:rsidRPr="001D18C6">
        <w:rPr>
          <w:sz w:val="16"/>
        </w:rPr>
        <w:t xml:space="preserve"> the </w:t>
      </w:r>
      <w:r w:rsidRPr="001D18C6">
        <w:rPr>
          <w:rStyle w:val="Emphasis"/>
        </w:rPr>
        <w:t>regional balance of power</w:t>
      </w:r>
      <w:r w:rsidRPr="001D18C6">
        <w:rPr>
          <w:sz w:val="16"/>
        </w:rPr>
        <w:t xml:space="preserve"> in its favor by reducing American influence while expanding its own strategic space. Despite its assertiveness, </w:t>
      </w:r>
      <w:r w:rsidRPr="001D18C6">
        <w:rPr>
          <w:rStyle w:val="Emphasis"/>
        </w:rPr>
        <w:t>China does not seek outright regional dominance. Beijing maintains strong trade</w:t>
      </w:r>
      <w:r w:rsidRPr="001D18C6">
        <w:rPr>
          <w:sz w:val="16"/>
        </w:rPr>
        <w:t xml:space="preserve"> relations </w:t>
      </w:r>
      <w:r w:rsidRPr="001D18C6">
        <w:rPr>
          <w:rStyle w:val="Emphasis"/>
        </w:rPr>
        <w:t>with India and Japan and</w:t>
      </w:r>
      <w:r w:rsidRPr="001D18C6">
        <w:rPr>
          <w:sz w:val="16"/>
        </w:rPr>
        <w:t xml:space="preserve"> has </w:t>
      </w:r>
      <w:r w:rsidRPr="001D18C6">
        <w:rPr>
          <w:rStyle w:val="Emphasis"/>
        </w:rPr>
        <w:t>not displaced American influence</w:t>
      </w:r>
      <w:r w:rsidRPr="001D18C6">
        <w:rPr>
          <w:sz w:val="16"/>
        </w:rPr>
        <w:t xml:space="preserve"> in</w:t>
      </w:r>
      <w:r w:rsidRPr="008C09A2">
        <w:rPr>
          <w:sz w:val="16"/>
        </w:rPr>
        <w:t xml:space="preserve"> the Pacific. Recognizing that </w:t>
      </w:r>
      <w:r w:rsidRPr="001D18C6">
        <w:rPr>
          <w:sz w:val="16"/>
        </w:rPr>
        <w:t xml:space="preserve">overt aggression could provoke a robust counter-response from the U.S. and its allies, China instead aims to gradually shift the regional balance of power in its favor by reducing American influence while expanding its own strategic space. Middle East: Encouraging Pragmatism and Neutrality </w:t>
      </w:r>
      <w:r w:rsidRPr="001D18C6">
        <w:rPr>
          <w:rStyle w:val="Emphasis"/>
        </w:rPr>
        <w:t>China’s</w:t>
      </w:r>
      <w:r w:rsidRPr="001D18C6">
        <w:rPr>
          <w:sz w:val="16"/>
        </w:rPr>
        <w:t xml:space="preserve"> increasing </w:t>
      </w:r>
      <w:r w:rsidRPr="001D18C6">
        <w:rPr>
          <w:rStyle w:val="Emphasis"/>
        </w:rPr>
        <w:t>involvement in</w:t>
      </w:r>
      <w:r w:rsidRPr="001D18C6">
        <w:rPr>
          <w:sz w:val="16"/>
        </w:rPr>
        <w:t xml:space="preserve"> the </w:t>
      </w:r>
      <w:r w:rsidRPr="001D18C6">
        <w:rPr>
          <w:rStyle w:val="Emphasis"/>
        </w:rPr>
        <w:t>Middle East</w:t>
      </w:r>
      <w:r w:rsidRPr="001D18C6">
        <w:rPr>
          <w:sz w:val="16"/>
        </w:rPr>
        <w:t xml:space="preserve"> is primarily driven by its energy needs and economic interests. The region is central to Beijing’s economic strategy as a critical source of oil and gas essential for China’s continued growth. However, rather than seeking military or political dominance, China has </w:t>
      </w:r>
      <w:r w:rsidRPr="001D18C6">
        <w:rPr>
          <w:rStyle w:val="Emphasis"/>
        </w:rPr>
        <w:t>prioritized economic ties</w:t>
      </w:r>
      <w:r w:rsidRPr="001D18C6">
        <w:rPr>
          <w:sz w:val="16"/>
        </w:rPr>
        <w:t xml:space="preserve"> and infrastructure investments, particularly in ports and energy facilities, under the BRI. This pragmatic approach allows China to secure its energy supplies while </w:t>
      </w:r>
      <w:r w:rsidRPr="001D18C6">
        <w:rPr>
          <w:rStyle w:val="Emphasis"/>
        </w:rPr>
        <w:t>avoiding</w:t>
      </w:r>
      <w:r w:rsidRPr="001D18C6">
        <w:rPr>
          <w:sz w:val="16"/>
        </w:rPr>
        <w:t xml:space="preserve"> the entanglements and costs associated with a heavy military footprint. China has positioned itself as a neutral actor, engaging with all major regional players, including Saudi Arabia, Iran, Israel, and Egypt. Unlike the United States, which has often pursued interventionist policies, China has avoided direct involvement in </w:t>
      </w:r>
      <w:r w:rsidRPr="001D18C6">
        <w:rPr>
          <w:rStyle w:val="Emphasis"/>
        </w:rPr>
        <w:t>regional conflicts</w:t>
      </w:r>
      <w:r w:rsidRPr="001D18C6">
        <w:rPr>
          <w:sz w:val="16"/>
        </w:rPr>
        <w:t>, instead leveraging economic partnerships and diplomatic engagement to enhance its influence in a non-ideological manner. Concurrently, it has adopted a shrewd “wedging” strategy seeking to exploit any geopolitical or ideological rifts between the U.S. and its regional partners to further</w:t>
      </w:r>
      <w:r w:rsidRPr="008C09A2">
        <w:rPr>
          <w:sz w:val="16"/>
        </w:rPr>
        <w:t xml:space="preserve"> its own interests. This approach has enhanced China’s influence in the region, as it is seen as a reliable economic partner that, unlike the Global West, refrains from imposing political conditions or interfering in the domestic affairs of its partners. Beijing’s balanced approach is particularly evident in its simultaneous engagement with Saudi Arabia and Iran despite their longstanding rivalry. </w:t>
      </w:r>
      <w:r w:rsidRPr="003E68CB">
        <w:rPr>
          <w:rStyle w:val="Emphasis"/>
          <w:highlight w:val="cyan"/>
        </w:rPr>
        <w:t>This</w:t>
      </w:r>
      <w:r w:rsidRPr="008C09A2">
        <w:rPr>
          <w:sz w:val="16"/>
        </w:rPr>
        <w:t xml:space="preserve"> strategy </w:t>
      </w:r>
      <w:r w:rsidRPr="003E68CB">
        <w:rPr>
          <w:rStyle w:val="Emphasis"/>
          <w:highlight w:val="cyan"/>
        </w:rPr>
        <w:t>enables China to</w:t>
      </w:r>
      <w:r w:rsidRPr="008C09A2">
        <w:rPr>
          <w:sz w:val="16"/>
        </w:rPr>
        <w:t xml:space="preserve"> </w:t>
      </w:r>
      <w:r w:rsidRPr="003E68CB">
        <w:rPr>
          <w:rStyle w:val="Emphasis"/>
          <w:highlight w:val="cyan"/>
        </w:rPr>
        <w:t>position itself as</w:t>
      </w:r>
      <w:r w:rsidRPr="008C09A2">
        <w:rPr>
          <w:sz w:val="16"/>
        </w:rPr>
        <w:t xml:space="preserve"> a </w:t>
      </w:r>
      <w:r w:rsidRPr="003E68CB">
        <w:rPr>
          <w:rStyle w:val="Emphasis"/>
          <w:highlight w:val="cyan"/>
        </w:rPr>
        <w:t>mediator</w:t>
      </w:r>
      <w:r w:rsidRPr="008C09A2">
        <w:rPr>
          <w:sz w:val="16"/>
        </w:rPr>
        <w:t xml:space="preserve"> while expanding its diplomatic clout and limiting U.S. influence in the region. </w:t>
      </w:r>
      <w:r w:rsidRPr="00A17E35">
        <w:rPr>
          <w:rStyle w:val="Emphasis"/>
        </w:rPr>
        <w:t>By promoting multi-alignment</w:t>
      </w:r>
      <w:r w:rsidRPr="00A17E35">
        <w:rPr>
          <w:sz w:val="16"/>
        </w:rPr>
        <w:t xml:space="preserve"> rather than a hegemonic or zero-sum approach like the Global West, China seeks to gradually erode American dominance while maximizing its own strategic leverage in the Middle East. Europe: Economic Engagement without Political Entanglement </w:t>
      </w:r>
      <w:r w:rsidRPr="00A17E35">
        <w:rPr>
          <w:rStyle w:val="Emphasis"/>
        </w:rPr>
        <w:t>Beijing’s European strategy</w:t>
      </w:r>
      <w:r w:rsidRPr="00A17E35">
        <w:rPr>
          <w:sz w:val="16"/>
        </w:rPr>
        <w:t xml:space="preserve"> has </w:t>
      </w:r>
      <w:r w:rsidRPr="00A17E35">
        <w:rPr>
          <w:rStyle w:val="Emphasis"/>
        </w:rPr>
        <w:t>prioritized econ</w:t>
      </w:r>
      <w:r w:rsidRPr="00A17E35">
        <w:rPr>
          <w:sz w:val="16"/>
        </w:rPr>
        <w:t xml:space="preserve">omic </w:t>
      </w:r>
      <w:r w:rsidRPr="00A17E35">
        <w:rPr>
          <w:rStyle w:val="Emphasis"/>
        </w:rPr>
        <w:t>engagement</w:t>
      </w:r>
      <w:r w:rsidRPr="00A17E35">
        <w:rPr>
          <w:sz w:val="16"/>
        </w:rPr>
        <w:t xml:space="preserve"> while deliberately avoiding political and security entanglements that could provoke opposition from European capitals or Washington. China has invested in European infrastructure, including ports, railways, and telecommunications while cultivating bilateral trade relations with many European countries. This economic strategy is driven by three key objectives. First, Europe represents a major market for Chinese goods and services, providing opportunities for economic diversification and reducing its dependence on the United States. Second, </w:t>
      </w:r>
      <w:r w:rsidRPr="00A17E35">
        <w:rPr>
          <w:rStyle w:val="Emphasis"/>
        </w:rPr>
        <w:t>by investing in</w:t>
      </w:r>
      <w:r w:rsidRPr="00A17E35">
        <w:rPr>
          <w:sz w:val="16"/>
        </w:rPr>
        <w:t xml:space="preserve"> European </w:t>
      </w:r>
      <w:r w:rsidRPr="00A17E35">
        <w:rPr>
          <w:rStyle w:val="Emphasis"/>
        </w:rPr>
        <w:t>infrastructure and tech</w:t>
      </w:r>
      <w:r w:rsidRPr="00A17E35">
        <w:rPr>
          <w:sz w:val="16"/>
        </w:rPr>
        <w:t>nology, China gains access to advanced capabilities that bolster its own economic and technological development. Third, by forging economic partnerships in Europe, China</w:t>
      </w:r>
      <w:r w:rsidRPr="008C09A2">
        <w:rPr>
          <w:sz w:val="16"/>
        </w:rPr>
        <w:t xml:space="preserve"> aims to weaken transatlantic unity, particularly on contentious issues such as trade and human rights. Beijing has also targeted investment toward Eastern Europe, capitalizing on economic disparities and weaker institutional constraints in comparison to Western Europe. China continues to cultivate partnerships that could serve as a counterweight to U.S. influence in Europe, especially in a more multipolar context that will increasingly compel European nations to reclaim their strategic autonomy from Washington. Despite its careful approach, China faces growing European skepticism over unfair trade practices, human rights concerns, and cybersecurity threats. Nonetheless, by prioritizing economic engagement while steering clear of political entanglements, China continues to cultivate partnerships that could serve as a counterweight to U.S. influence in Europe, especially in a more multipolar context that will increasingly compel European nations to reclaim their strategic autonomy from Washington. Africa: Displacing U.S. Influence Among the regions where China’s strategy of eroding American influence is most evident, Africa stands out. The </w:t>
      </w:r>
      <w:r w:rsidRPr="003E68CB">
        <w:rPr>
          <w:rStyle w:val="Emphasis"/>
          <w:highlight w:val="cyan"/>
        </w:rPr>
        <w:t>PRC</w:t>
      </w:r>
      <w:r w:rsidRPr="008C09A2">
        <w:rPr>
          <w:sz w:val="16"/>
        </w:rPr>
        <w:t xml:space="preserve"> has </w:t>
      </w:r>
      <w:r w:rsidRPr="003E68CB">
        <w:rPr>
          <w:rStyle w:val="Emphasis"/>
          <w:highlight w:val="cyan"/>
        </w:rPr>
        <w:t>cultivated</w:t>
      </w:r>
      <w:r w:rsidRPr="008C09A2">
        <w:rPr>
          <w:sz w:val="16"/>
        </w:rPr>
        <w:t xml:space="preserve"> longstanding </w:t>
      </w:r>
      <w:r w:rsidRPr="003E68CB">
        <w:rPr>
          <w:rStyle w:val="Emphasis"/>
          <w:highlight w:val="cyan"/>
        </w:rPr>
        <w:t>relationships with</w:t>
      </w:r>
      <w:r w:rsidRPr="008C09A2">
        <w:rPr>
          <w:sz w:val="16"/>
        </w:rPr>
        <w:t xml:space="preserve"> many </w:t>
      </w:r>
      <w:r w:rsidRPr="003E68CB">
        <w:rPr>
          <w:rStyle w:val="Emphasis"/>
          <w:highlight w:val="cyan"/>
        </w:rPr>
        <w:t>African nations</w:t>
      </w:r>
      <w:r w:rsidRPr="008C09A2">
        <w:rPr>
          <w:sz w:val="16"/>
        </w:rPr>
        <w:t xml:space="preserve">, dating back to Mao’s designation of Africa as the “First Intermediate Zone”. Beijing has traditionally framed its African engagement through a shared anti-colonial </w:t>
      </w:r>
      <w:r w:rsidRPr="00A17E35">
        <w:rPr>
          <w:sz w:val="16"/>
        </w:rPr>
        <w:t xml:space="preserve">narrative, </w:t>
      </w:r>
      <w:r w:rsidRPr="00A17E35">
        <w:rPr>
          <w:rStyle w:val="Emphasis"/>
        </w:rPr>
        <w:t>emphasizing</w:t>
      </w:r>
      <w:r w:rsidRPr="00A17E35">
        <w:rPr>
          <w:sz w:val="16"/>
        </w:rPr>
        <w:t xml:space="preserve"> the principle of </w:t>
      </w:r>
      <w:r w:rsidRPr="00A17E35">
        <w:rPr>
          <w:rStyle w:val="Emphasis"/>
        </w:rPr>
        <w:t>non-interference</w:t>
      </w:r>
      <w:r w:rsidRPr="00A17E35">
        <w:rPr>
          <w:sz w:val="16"/>
        </w:rPr>
        <w:t xml:space="preserve">. African states played a pivotal role in the PRC’s recognition at the United Nations, representing nine of the 17 member states that provided the initial backing for its ascension to the Security Council in place of the Republic of China (ROC). Africa exemplifies a mature iteration of China’s global strategy. </w:t>
      </w:r>
      <w:r w:rsidRPr="00A17E35">
        <w:rPr>
          <w:rStyle w:val="Emphasis"/>
        </w:rPr>
        <w:t>While African nations</w:t>
      </w:r>
      <w:r w:rsidRPr="00A17E35">
        <w:rPr>
          <w:sz w:val="16"/>
        </w:rPr>
        <w:t xml:space="preserve"> generally </w:t>
      </w:r>
      <w:r w:rsidRPr="00A17E35">
        <w:rPr>
          <w:rStyle w:val="Emphasis"/>
        </w:rPr>
        <w:t>uphold</w:t>
      </w:r>
      <w:r w:rsidRPr="00A17E35">
        <w:rPr>
          <w:sz w:val="16"/>
        </w:rPr>
        <w:t xml:space="preserve"> the </w:t>
      </w:r>
      <w:r w:rsidRPr="00A17E35">
        <w:rPr>
          <w:rStyle w:val="Emphasis"/>
        </w:rPr>
        <w:t>U.S.-led international order, China wields</w:t>
      </w:r>
      <w:r w:rsidRPr="00A17E35">
        <w:rPr>
          <w:sz w:val="16"/>
        </w:rPr>
        <w:t xml:space="preserve"> considerable </w:t>
      </w:r>
      <w:r w:rsidRPr="00A17E35">
        <w:rPr>
          <w:rStyle w:val="Emphasis"/>
        </w:rPr>
        <w:t>econ</w:t>
      </w:r>
      <w:r w:rsidRPr="00A17E35">
        <w:rPr>
          <w:sz w:val="16"/>
        </w:rPr>
        <w:t xml:space="preserve">omic and consultative </w:t>
      </w:r>
      <w:r w:rsidRPr="00A17E35">
        <w:rPr>
          <w:rStyle w:val="Emphasis"/>
        </w:rPr>
        <w:t>influence</w:t>
      </w:r>
      <w:r w:rsidRPr="00A17E35">
        <w:rPr>
          <w:sz w:val="16"/>
        </w:rPr>
        <w:t xml:space="preserve"> over them, </w:t>
      </w:r>
      <w:r w:rsidRPr="00A17E35">
        <w:rPr>
          <w:rStyle w:val="Emphasis"/>
        </w:rPr>
        <w:t>with</w:t>
      </w:r>
      <w:r w:rsidRPr="00A17E35">
        <w:rPr>
          <w:sz w:val="16"/>
        </w:rPr>
        <w:t xml:space="preserve"> many </w:t>
      </w:r>
      <w:r w:rsidRPr="00A17E35">
        <w:rPr>
          <w:rStyle w:val="Emphasis"/>
        </w:rPr>
        <w:t>African governments aligning with Beijing on</w:t>
      </w:r>
      <w:r w:rsidRPr="00A17E35">
        <w:rPr>
          <w:sz w:val="16"/>
        </w:rPr>
        <w:t xml:space="preserve"> matters of </w:t>
      </w:r>
      <w:r w:rsidRPr="00A17E35">
        <w:rPr>
          <w:rStyle w:val="Emphasis"/>
        </w:rPr>
        <w:t>global governance</w:t>
      </w:r>
      <w:r w:rsidRPr="00A17E35">
        <w:rPr>
          <w:sz w:val="16"/>
        </w:rPr>
        <w:t xml:space="preserve"> and international organizations. Institutions like the African Union and the China-led Southern African Development Community serve as instruments of China’s broader</w:t>
      </w:r>
      <w:r w:rsidRPr="008C09A2">
        <w:rPr>
          <w:sz w:val="16"/>
        </w:rPr>
        <w:t xml:space="preserve"> strategy to gradually displace U.S. influence in the region. Global Governance: Realigning International Norms and Institutions As alluded to above, China’s challenge to U.S. global hegemony extends beyond regional strategies and is particularly evident in its approach to global governance. Beijing has become increasingly assertive in international organizations such as the United Nations, the World Trade Organization (WTO), and the International Monetary Fund (IMF), where it seeks to reshape global norms and standards in alignment with its interests. This includes advocating for de-dollarization and reinforcing the principle of non-interference in the internal affairs of sovereign states. </w:t>
      </w:r>
      <w:r w:rsidRPr="003E68CB">
        <w:rPr>
          <w:rStyle w:val="Emphasis"/>
          <w:highlight w:val="cyan"/>
        </w:rPr>
        <w:t>China’s</w:t>
      </w:r>
      <w:r w:rsidRPr="008C09A2">
        <w:rPr>
          <w:sz w:val="16"/>
        </w:rPr>
        <w:t xml:space="preserve"> growing influence within these institutions is part of a broader effort to create an international environment less susceptible to unilateral U.S. action and more conducive to a </w:t>
      </w:r>
      <w:r w:rsidRPr="003E68CB">
        <w:rPr>
          <w:rStyle w:val="Emphasis"/>
          <w:highlight w:val="cyan"/>
        </w:rPr>
        <w:t>polycentric world order</w:t>
      </w:r>
      <w:r w:rsidRPr="008C09A2">
        <w:rPr>
          <w:sz w:val="16"/>
        </w:rPr>
        <w:t xml:space="preserve">. This strategy capitalizes on widespread resentment among peripheral states toward the U.S.-led postwar international order. However, this </w:t>
      </w:r>
      <w:r w:rsidRPr="003E68CB">
        <w:rPr>
          <w:rStyle w:val="Emphasis"/>
          <w:highlight w:val="cyan"/>
        </w:rPr>
        <w:t>should</w:t>
      </w:r>
      <w:r w:rsidRPr="008C09A2">
        <w:rPr>
          <w:sz w:val="16"/>
        </w:rPr>
        <w:t xml:space="preserve"> </w:t>
      </w:r>
      <w:r w:rsidRPr="003E68CB">
        <w:rPr>
          <w:rStyle w:val="Emphasis"/>
          <w:highlight w:val="cyan"/>
        </w:rPr>
        <w:t>not be mistaken for</w:t>
      </w:r>
      <w:r w:rsidRPr="008C09A2">
        <w:rPr>
          <w:sz w:val="16"/>
        </w:rPr>
        <w:t xml:space="preserve"> a diplomatic </w:t>
      </w:r>
      <w:r w:rsidRPr="003E68CB">
        <w:rPr>
          <w:rStyle w:val="Emphasis"/>
          <w:highlight w:val="cyan"/>
        </w:rPr>
        <w:t>crusade to promote</w:t>
      </w:r>
      <w:r w:rsidRPr="008C09A2">
        <w:rPr>
          <w:sz w:val="16"/>
        </w:rPr>
        <w:t xml:space="preserve"> a universally applicable, and </w:t>
      </w:r>
      <w:r w:rsidRPr="003E68CB">
        <w:rPr>
          <w:rStyle w:val="Emphasis"/>
          <w:highlight w:val="cyan"/>
        </w:rPr>
        <w:t>ideologically inflected, Chinese model</w:t>
      </w:r>
      <w:r w:rsidRPr="008C09A2">
        <w:rPr>
          <w:sz w:val="16"/>
        </w:rPr>
        <w:t xml:space="preserve">. Rather, </w:t>
      </w:r>
      <w:r w:rsidRPr="003E68CB">
        <w:rPr>
          <w:rStyle w:val="Emphasis"/>
          <w:highlight w:val="cyan"/>
        </w:rPr>
        <w:t>China’s approach is</w:t>
      </w:r>
      <w:r w:rsidRPr="008C09A2">
        <w:rPr>
          <w:sz w:val="16"/>
        </w:rPr>
        <w:t xml:space="preserve"> pragmatic and ideologically </w:t>
      </w:r>
      <w:r w:rsidRPr="003E68CB">
        <w:rPr>
          <w:rStyle w:val="Emphasis"/>
          <w:highlight w:val="cyan"/>
        </w:rPr>
        <w:t>neutral, appealing</w:t>
      </w:r>
      <w:r w:rsidRPr="008C09A2">
        <w:rPr>
          <w:sz w:val="16"/>
        </w:rPr>
        <w:t xml:space="preserve"> primarily </w:t>
      </w:r>
      <w:r w:rsidRPr="003E68CB">
        <w:rPr>
          <w:rStyle w:val="Emphasis"/>
          <w:highlight w:val="cyan"/>
        </w:rPr>
        <w:t>to states dissatisfied with Washington’s</w:t>
      </w:r>
      <w:r w:rsidRPr="008C09A2">
        <w:rPr>
          <w:sz w:val="16"/>
        </w:rPr>
        <w:t xml:space="preserve"> universalist, if </w:t>
      </w:r>
      <w:r w:rsidRPr="003E68CB">
        <w:rPr>
          <w:rStyle w:val="Emphasis"/>
          <w:highlight w:val="cyan"/>
        </w:rPr>
        <w:t>self-righteous</w:t>
      </w:r>
      <w:r w:rsidRPr="008C09A2">
        <w:rPr>
          <w:sz w:val="16"/>
        </w:rPr>
        <w:t xml:space="preserve">, prescriptions for </w:t>
      </w:r>
      <w:r w:rsidRPr="003E68CB">
        <w:rPr>
          <w:rStyle w:val="Emphasis"/>
          <w:highlight w:val="cyan"/>
        </w:rPr>
        <w:t>governance</w:t>
      </w:r>
      <w:r w:rsidRPr="008C09A2">
        <w:rPr>
          <w:sz w:val="16"/>
        </w:rPr>
        <w:t xml:space="preserve"> — based on its parochial neoliberal or “</w:t>
      </w:r>
      <w:proofErr w:type="spellStart"/>
      <w:r w:rsidRPr="008C09A2">
        <w:rPr>
          <w:sz w:val="16"/>
        </w:rPr>
        <w:t>democratist</w:t>
      </w:r>
      <w:proofErr w:type="spellEnd"/>
      <w:r w:rsidRPr="008C09A2">
        <w:rPr>
          <w:sz w:val="16"/>
        </w:rPr>
        <w:t xml:space="preserve">” models. In any case, the PRC has repeatedly demonstrated its transactional approach, willing to collaborate with all types of regimes, including democratic and capitalist ones, when strategic interests align. For instance, China’s endorsement of sovereignty and non-interference to push back against Western criticism of its domestic policies also resonates with elites in many developing countries, who oppose the imposition of neoliberal policies by Western-led global institutions like the World Bank and the IMF. This dynamic, described by Salvador </w:t>
      </w:r>
      <w:proofErr w:type="spellStart"/>
      <w:r w:rsidRPr="008C09A2">
        <w:rPr>
          <w:sz w:val="16"/>
        </w:rPr>
        <w:t>Regilme</w:t>
      </w:r>
      <w:proofErr w:type="spellEnd"/>
      <w:r w:rsidRPr="008C09A2">
        <w:rPr>
          <w:sz w:val="16"/>
        </w:rPr>
        <w:t xml:space="preserve"> and Henrik Hartmann of Leiden University as “mutual delegitimization”, should not be seen as an attempt to impose Chinese values but rather as an effort to challenge the universality of American-led norms. In tandem with this diplomatic push, China has increased its financial contributions to international institutions to raise its influence while promoting the yuan’s use in global trade and finance, thus offering an alternative to U.S. financial hegemony. These initiatives do not aim to </w:t>
      </w:r>
      <w:r w:rsidRPr="00A17E35">
        <w:rPr>
          <w:sz w:val="16"/>
        </w:rPr>
        <w:t xml:space="preserve">replace existing global institutions outright; rather, they serve to decentralize their authority and dilute American dominance within the system. </w:t>
      </w:r>
      <w:r w:rsidRPr="00A17E35">
        <w:rPr>
          <w:rStyle w:val="Emphasis"/>
        </w:rPr>
        <w:t>China’s</w:t>
      </w:r>
      <w:r w:rsidRPr="00A17E35">
        <w:rPr>
          <w:sz w:val="16"/>
        </w:rPr>
        <w:t xml:space="preserve"> approach to </w:t>
      </w:r>
      <w:r w:rsidRPr="00A17E35">
        <w:rPr>
          <w:rStyle w:val="Emphasis"/>
        </w:rPr>
        <w:t>global governance is not</w:t>
      </w:r>
      <w:r w:rsidRPr="00A17E35">
        <w:rPr>
          <w:sz w:val="16"/>
        </w:rPr>
        <w:t xml:space="preserve"> about </w:t>
      </w:r>
      <w:r w:rsidRPr="00A17E35">
        <w:rPr>
          <w:rStyle w:val="Emphasis"/>
        </w:rPr>
        <w:t>dismantling the</w:t>
      </w:r>
      <w:r w:rsidRPr="00A17E35">
        <w:rPr>
          <w:sz w:val="16"/>
        </w:rPr>
        <w:t xml:space="preserve"> existing </w:t>
      </w:r>
      <w:r w:rsidRPr="00A17E35">
        <w:rPr>
          <w:rStyle w:val="Emphasis"/>
        </w:rPr>
        <w:t>international order but</w:t>
      </w:r>
      <w:r w:rsidRPr="00A17E35">
        <w:rPr>
          <w:sz w:val="16"/>
        </w:rPr>
        <w:t xml:space="preserve"> about </w:t>
      </w:r>
      <w:r w:rsidRPr="00A17E35">
        <w:rPr>
          <w:rStyle w:val="Emphasis"/>
        </w:rPr>
        <w:t>replacing its universalist values with a pluralistic framework</w:t>
      </w:r>
      <w:r w:rsidRPr="00A17E35">
        <w:rPr>
          <w:sz w:val="16"/>
        </w:rPr>
        <w:t xml:space="preserve"> that would better accommodate its own interests and those of emerging middle powers. Ultimately, China’s approach to global governance is not about dismantling the existing international order but about replacing its universalist values with a pluralistic framework that would better accommodate its own interests and those of emerging middle powers. By reducing the influence of U.S.-dominated institutions over global norms and policies, China seeks to foster a more balanced international order where no single power holds absolute sway. This strategy enables Beijing to expand its global influence without directly confronting Washington. The End of the Unipolar Moment: How China Views Polycentrism The period following the Cold War, often referred to as the “unipolar moment”, was</w:t>
      </w:r>
      <w:r w:rsidRPr="008C09A2">
        <w:rPr>
          <w:sz w:val="16"/>
        </w:rPr>
        <w:t xml:space="preserve"> characterized by unrivaled U.S. dominance in global affairs. During this time, the United States wielded unprecedented military, economic, and diplomatic influence, enabling it to shape the international order according to its interests and values. However, with this era of unipolarity now </w:t>
      </w:r>
      <w:proofErr w:type="gramStart"/>
      <w:r w:rsidRPr="008C09A2">
        <w:rPr>
          <w:sz w:val="16"/>
        </w:rPr>
        <w:t>drawing to a close</w:t>
      </w:r>
      <w:proofErr w:type="gramEnd"/>
      <w:r w:rsidRPr="008C09A2">
        <w:rPr>
          <w:sz w:val="16"/>
        </w:rPr>
        <w:t xml:space="preserve">, China and other emerging middle and civilizational powers — such as Russia, India, Turkey, and Brazil — are determined to reshape the global order to better reflect the realities of a polycentric system. The shift toward </w:t>
      </w:r>
      <w:r w:rsidRPr="008C09A2">
        <w:rPr>
          <w:rStyle w:val="Emphasis"/>
          <w:highlight w:val="cyan"/>
        </w:rPr>
        <w:t>polycentrism is driven by</w:t>
      </w:r>
      <w:r w:rsidRPr="008C09A2">
        <w:rPr>
          <w:sz w:val="16"/>
        </w:rPr>
        <w:t xml:space="preserve"> several key factors. First, the relative </w:t>
      </w:r>
      <w:r w:rsidRPr="008C09A2">
        <w:rPr>
          <w:rStyle w:val="Emphasis"/>
          <w:highlight w:val="cyan"/>
        </w:rPr>
        <w:t>decline of U.S. power</w:t>
      </w:r>
      <w:r w:rsidRPr="008C09A2">
        <w:rPr>
          <w:sz w:val="16"/>
        </w:rPr>
        <w:t xml:space="preserve"> — both economically </w:t>
      </w:r>
      <w:r w:rsidRPr="008C09A2">
        <w:rPr>
          <w:rStyle w:val="Emphasis"/>
          <w:highlight w:val="cyan"/>
        </w:rPr>
        <w:t>and</w:t>
      </w:r>
      <w:r w:rsidRPr="008C09A2">
        <w:rPr>
          <w:sz w:val="16"/>
        </w:rPr>
        <w:t xml:space="preserve"> militarily — has created opportunities for other states to expand their influence. Second, the </w:t>
      </w:r>
      <w:r w:rsidRPr="008C09A2">
        <w:rPr>
          <w:rStyle w:val="Emphasis"/>
          <w:highlight w:val="cyan"/>
        </w:rPr>
        <w:t>growing econ</w:t>
      </w:r>
      <w:r w:rsidRPr="008C09A2">
        <w:rPr>
          <w:sz w:val="16"/>
        </w:rPr>
        <w:t xml:space="preserve">omic and strategic </w:t>
      </w:r>
      <w:r w:rsidRPr="008C09A2">
        <w:rPr>
          <w:rStyle w:val="Emphasis"/>
          <w:highlight w:val="cyan"/>
        </w:rPr>
        <w:t>capabilities of rising powers</w:t>
      </w:r>
      <w:r w:rsidRPr="008C09A2">
        <w:rPr>
          <w:sz w:val="16"/>
        </w:rPr>
        <w:t xml:space="preserve"> like China, Russia, and India have enabled them to play a more assertive role in global affairs, especially in their own regions. Third, the increasing complexity and regionalization of the global economy have made it more difficult for any single power to dominate. For China, advancing new global norms based on polycentrism and multi-alignment is a strategic imperative. This approach allows Beijing to expand its global influence while mitigating the risks associated with directly challenging U.S. primacy. For China, advancing new global norms based on polycentrism and multi-alignment is a strategic imperative. This approach allows Beijing to expand its global influence while mitigating the risks associated with directly challenging U.S. primacy. By fostering a more balanced distribution of power, China aims to cultivate a global geopolitical landscape that is more conducive to its rise and less susceptible to hegemonic domination. </w:t>
      </w:r>
      <w:r w:rsidRPr="008C09A2">
        <w:rPr>
          <w:rStyle w:val="Emphasis"/>
          <w:highlight w:val="cyan"/>
        </w:rPr>
        <w:t>China’s grand strategy</w:t>
      </w:r>
      <w:r w:rsidRPr="008C09A2">
        <w:rPr>
          <w:sz w:val="16"/>
        </w:rPr>
        <w:t xml:space="preserve"> objective </w:t>
      </w:r>
      <w:r w:rsidRPr="008C09A2">
        <w:rPr>
          <w:rStyle w:val="Emphasis"/>
          <w:highlight w:val="cyan"/>
        </w:rPr>
        <w:t>is not global heg</w:t>
      </w:r>
      <w:r w:rsidRPr="008C09A2">
        <w:rPr>
          <w:sz w:val="16"/>
        </w:rPr>
        <w:t xml:space="preserve">emony. As such, </w:t>
      </w:r>
      <w:r w:rsidRPr="008C09A2">
        <w:rPr>
          <w:rStyle w:val="Emphasis"/>
          <w:highlight w:val="cyan"/>
        </w:rPr>
        <w:t>Beijing is not driven by</w:t>
      </w:r>
      <w:r w:rsidRPr="008C09A2">
        <w:rPr>
          <w:sz w:val="16"/>
        </w:rPr>
        <w:t xml:space="preserve"> the logic of </w:t>
      </w:r>
      <w:r w:rsidRPr="008C09A2">
        <w:rPr>
          <w:rStyle w:val="Emphasis"/>
          <w:highlight w:val="cyan"/>
        </w:rPr>
        <w:t>“great power competition”</w:t>
      </w:r>
      <w:r w:rsidRPr="008C09A2">
        <w:rPr>
          <w:sz w:val="16"/>
        </w:rPr>
        <w:t xml:space="preserve"> such as Washington is. Instead, </w:t>
      </w:r>
      <w:r w:rsidRPr="008C09A2">
        <w:rPr>
          <w:rStyle w:val="Emphasis"/>
          <w:highlight w:val="cyan"/>
        </w:rPr>
        <w:t>China seeks</w:t>
      </w:r>
      <w:r w:rsidRPr="008C09A2">
        <w:rPr>
          <w:sz w:val="16"/>
        </w:rPr>
        <w:t xml:space="preserve"> to incrementally diminish U.S. influence and shape </w:t>
      </w:r>
      <w:r w:rsidRPr="008C09A2">
        <w:rPr>
          <w:rStyle w:val="Emphasis"/>
          <w:highlight w:val="cyan"/>
        </w:rPr>
        <w:t>an order where no single power dictates</w:t>
      </w:r>
      <w:r w:rsidRPr="008C09A2">
        <w:rPr>
          <w:sz w:val="16"/>
        </w:rPr>
        <w:t xml:space="preserve"> the rules, </w:t>
      </w:r>
      <w:r w:rsidRPr="008C09A2">
        <w:rPr>
          <w:rStyle w:val="Emphasis"/>
          <w:highlight w:val="cyan"/>
        </w:rPr>
        <w:t>norms</w:t>
      </w:r>
      <w:r w:rsidRPr="008C09A2">
        <w:rPr>
          <w:sz w:val="16"/>
        </w:rPr>
        <w:t xml:space="preserve">, or institutions of global governance unilaterally. Through multi-alignment and the strategic application of its economic and diplomatic tools, China seeks to position itself as an alternative partner — and architect of a competing vision of international order — for nations disillusioned with U.S. policies. In doing so, Beijing advances an alternative to the U.S.-led world order that better aligns with its long-term interests. Strategic Implications for Washington Understanding China’s strategy has significant implications for U.S. policy. Rather than attempting to “contain” China as it did with the Soviet Union, </w:t>
      </w:r>
      <w:r w:rsidRPr="008C09A2">
        <w:rPr>
          <w:rStyle w:val="Emphasis"/>
          <w:highlight w:val="cyan"/>
        </w:rPr>
        <w:t>Washington should adopt</w:t>
      </w:r>
      <w:r w:rsidRPr="008C09A2">
        <w:rPr>
          <w:sz w:val="16"/>
        </w:rPr>
        <w:t xml:space="preserve"> a strategy of </w:t>
      </w:r>
      <w:r w:rsidRPr="008C09A2">
        <w:rPr>
          <w:rStyle w:val="Emphasis"/>
          <w:highlight w:val="cyan"/>
        </w:rPr>
        <w:t>balancing</w:t>
      </w:r>
      <w:r w:rsidRPr="008C09A2">
        <w:rPr>
          <w:sz w:val="16"/>
        </w:rPr>
        <w:t xml:space="preserve"> and blunting. Balancing entails </w:t>
      </w:r>
      <w:r w:rsidRPr="008C09A2">
        <w:rPr>
          <w:rStyle w:val="Emphasis"/>
          <w:highlight w:val="cyan"/>
        </w:rPr>
        <w:t>maintaining</w:t>
      </w:r>
      <w:r w:rsidRPr="008C09A2">
        <w:rPr>
          <w:sz w:val="16"/>
        </w:rPr>
        <w:t xml:space="preserve"> a robust network of </w:t>
      </w:r>
      <w:r w:rsidRPr="008C09A2">
        <w:rPr>
          <w:rStyle w:val="Emphasis"/>
          <w:highlight w:val="cyan"/>
        </w:rPr>
        <w:t>alliances</w:t>
      </w:r>
      <w:r w:rsidRPr="008C09A2">
        <w:rPr>
          <w:sz w:val="16"/>
        </w:rPr>
        <w:t xml:space="preserve"> and partnerships, particularly in Asia, to counteract China’s growing influence. This approach requires the United States to deepen its engagement with key allies such as Japan, South Korea, Australia, and India, while also cultivating closer ties with Southeast Asian nations to construct a more resilient and inclusive regional security architecture. Given the fact that many of these states perceive China as a more immediate threat than the distant United States, Washington must both prioritize its bilateral defense relationships in the region and strengthen intra-regional security partnerships. This dual strategy empowers local actors — especially middle powers like Japan — to be viable security partners rather than acquiescent </w:t>
      </w:r>
      <w:proofErr w:type="gramStart"/>
      <w:r w:rsidRPr="008C09A2">
        <w:rPr>
          <w:sz w:val="16"/>
        </w:rPr>
        <w:t>vassals, and</w:t>
      </w:r>
      <w:proofErr w:type="gramEnd"/>
      <w:r w:rsidRPr="008C09A2">
        <w:rPr>
          <w:sz w:val="16"/>
        </w:rPr>
        <w:t xml:space="preserve"> share the burden of counterbalancing China’s power without necessitating an overwhelming U.S. military presence. Blunting, by contrast, aims to limit China’s ability to use its economic and military power coercively, without seeking to stifle its growth or isolate it diplomatically. In contrast with containment, this approach acknowledges the irreversible nature of China’s rise and focuses instead on shaping Beijing’s behavior rather than attempting to halt its ascent. Image Credit: White House Blunting could involve initiatives such as enhancing U.S. economic competitiveness, investing in emerging technologies, and bolstering U.S. military capabilities to more effectively deter China’s more assertive actions. Crucially, this strategy requires a degree of strategic empathy and an acceptance of China’s role as a near-peer power — allowing it certain privileges comparable to those Washington claims for itself, including a sphere of influence in its immediate neighborhood. However, even a blunting strategy has its red lines: if China were to act aggressively and threaten key strategic nodes, such as Japan, the United States must be prepared to respond with decisive force. By simultaneously mitigating escalation risks and making aggression an unattractive option for Beijing, a blunting strategy can serve as an effective deterrent to conflict. Finally, the United States should engage with China in areas of mutual interest, such as arms control, Middle Eastern stability, and nuclear non-proliferation, where cooperation is essential for addressing transnational challenges. By identifying shared priorities and fostering dialogue, Washington can reduce tensions and cultivate a more stable and constructive relationship with Beijing. </w:t>
      </w:r>
      <w:r w:rsidRPr="008C09A2">
        <w:rPr>
          <w:rFonts w:hint="eastAsia"/>
          <w:sz w:val="16"/>
        </w:rPr>
        <w:t>“</w:t>
      </w:r>
      <w:r w:rsidRPr="008C09A2">
        <w:rPr>
          <w:sz w:val="16"/>
        </w:rPr>
        <w:t xml:space="preserve">Cold War 2.0”: A Flawed Metaphor The </w:t>
      </w:r>
      <w:r w:rsidRPr="008C09A2">
        <w:rPr>
          <w:rStyle w:val="Emphasis"/>
          <w:highlight w:val="cyan"/>
        </w:rPr>
        <w:t>concept of</w:t>
      </w:r>
      <w:r w:rsidRPr="008C09A2">
        <w:rPr>
          <w:sz w:val="16"/>
        </w:rPr>
        <w:t xml:space="preserve"> a </w:t>
      </w:r>
      <w:r w:rsidRPr="008C09A2">
        <w:rPr>
          <w:rStyle w:val="Emphasis"/>
          <w:highlight w:val="cyan"/>
        </w:rPr>
        <w:t>“Cold War 2.0”</w:t>
      </w:r>
      <w:r w:rsidRPr="008C09A2">
        <w:rPr>
          <w:sz w:val="16"/>
        </w:rPr>
        <w:t xml:space="preserve"> with China is not only a flawed analogy but also a dangerous one. It oversimplifies the complexities of U.S.-China relations and </w:t>
      </w:r>
      <w:r w:rsidRPr="008C09A2">
        <w:rPr>
          <w:rStyle w:val="Emphasis"/>
          <w:highlight w:val="cyan"/>
        </w:rPr>
        <w:t>risks escalating</w:t>
      </w:r>
      <w:r w:rsidRPr="008C09A2">
        <w:rPr>
          <w:sz w:val="16"/>
        </w:rPr>
        <w:t xml:space="preserve"> </w:t>
      </w:r>
      <w:r w:rsidRPr="008C09A2">
        <w:rPr>
          <w:rStyle w:val="Emphasis"/>
          <w:highlight w:val="cyan"/>
        </w:rPr>
        <w:t>tensions</w:t>
      </w:r>
      <w:r w:rsidRPr="008C09A2">
        <w:rPr>
          <w:sz w:val="16"/>
        </w:rPr>
        <w:t xml:space="preserve"> unnecessarily. Unlike the Cold War, where the United States and the Soviet Union were engaged in a global ideological struggle with little to no economic interdependence, the U.S. and China are deeply intertwined across economic, social, and cultural domains. A new </w:t>
      </w:r>
      <w:r w:rsidRPr="008C09A2">
        <w:rPr>
          <w:rStyle w:val="Emphasis"/>
          <w:highlight w:val="cyan"/>
        </w:rPr>
        <w:t>Cold War mindset</w:t>
      </w:r>
      <w:r w:rsidRPr="008C09A2">
        <w:rPr>
          <w:sz w:val="16"/>
        </w:rPr>
        <w:t xml:space="preserve"> would ignore these interdependencies and could </w:t>
      </w:r>
      <w:r w:rsidRPr="008C09A2">
        <w:rPr>
          <w:rStyle w:val="Emphasis"/>
          <w:highlight w:val="cyan"/>
        </w:rPr>
        <w:t xml:space="preserve">lead to self-defeating policies </w:t>
      </w:r>
      <w:r w:rsidRPr="008C09A2">
        <w:rPr>
          <w:sz w:val="16"/>
        </w:rPr>
        <w:t xml:space="preserve">that damage both countries while </w:t>
      </w:r>
      <w:r w:rsidRPr="008C09A2">
        <w:rPr>
          <w:rStyle w:val="Emphasis"/>
          <w:highlight w:val="cyan"/>
        </w:rPr>
        <w:t>destabilizing</w:t>
      </w:r>
      <w:r w:rsidRPr="008C09A2">
        <w:rPr>
          <w:sz w:val="16"/>
        </w:rPr>
        <w:t xml:space="preserve"> the </w:t>
      </w:r>
      <w:r w:rsidRPr="008C09A2">
        <w:rPr>
          <w:rStyle w:val="Emphasis"/>
          <w:highlight w:val="cyan"/>
        </w:rPr>
        <w:t>global econ</w:t>
      </w:r>
      <w:r w:rsidRPr="008C09A2">
        <w:rPr>
          <w:sz w:val="16"/>
        </w:rPr>
        <w:t xml:space="preserve">omy. Unlike the Soviet Union during the Cold War, China is not an isolated adversary but one that is deeply integrated in the global economy, having pursued a strategy of engagement rather than outright confrontation. The Cold War analogy suggests a binary world order of two antagonistic blocs, which does not accurately reflect the complex reality of today’s increasingly polycentric global system. Moreover, the ideological dimensions that made the Cold War unique are largely absent in the current competition. Unlike the USSR or even the early days of the PRC, modern China does not intend to export Communist ideology, foment revolution, or install ideologically aligned regimes around the world. Instead, its approach is rooted in classical power politics rather than missionary activity or ideological proselytization — Beijing readily cooperates with capitalist and even theocratic governments when it serves its interests. The implied ideological baggage and ontological imprints of a “Cold War II” framing risks </w:t>
      </w:r>
      <w:r w:rsidRPr="008C09A2">
        <w:rPr>
          <w:rStyle w:val="Emphasis"/>
          <w:highlight w:val="cyan"/>
        </w:rPr>
        <w:t>encouraging American overreach</w:t>
      </w:r>
      <w:r w:rsidRPr="008C09A2">
        <w:rPr>
          <w:sz w:val="16"/>
        </w:rPr>
        <w:t xml:space="preserve">, not to mention a counterproductive Manichaean mindset </w:t>
      </w:r>
      <w:r w:rsidRPr="008C09A2">
        <w:rPr>
          <w:rStyle w:val="Emphasis"/>
          <w:highlight w:val="cyan"/>
        </w:rPr>
        <w:t>that rewards escalatory saber-rattling</w:t>
      </w:r>
      <w:r w:rsidRPr="008C09A2">
        <w:rPr>
          <w:sz w:val="16"/>
        </w:rPr>
        <w:t xml:space="preserve"> and hawkishness. A “Cold War II” narrative risks alienating U.S. allies and partners, many of whom have deep economic ties with China already and are reluctant to choose sides. These countries are more likely to support a U.S. strategy that emphasizes strategic balancing and pragmatic engagement rather than containment and confrontation Finally, a </w:t>
      </w:r>
      <w:r w:rsidRPr="008C09A2">
        <w:rPr>
          <w:rStyle w:val="Emphasis"/>
          <w:highlight w:val="cyan"/>
        </w:rPr>
        <w:t>“Cold War II”</w:t>
      </w:r>
      <w:r w:rsidRPr="008C09A2">
        <w:rPr>
          <w:sz w:val="16"/>
        </w:rPr>
        <w:t xml:space="preserve"> narrative </w:t>
      </w:r>
      <w:r w:rsidRPr="008C09A2">
        <w:rPr>
          <w:rStyle w:val="Emphasis"/>
          <w:highlight w:val="cyan"/>
        </w:rPr>
        <w:t>risks alienating U.S. allies</w:t>
      </w:r>
      <w:r w:rsidRPr="008C09A2">
        <w:rPr>
          <w:sz w:val="16"/>
        </w:rPr>
        <w:t xml:space="preserve"> and partners, many of whom have deep economic ties with China already and are reluctant to choose sides. These countries are </w:t>
      </w:r>
      <w:r w:rsidRPr="008C09A2">
        <w:rPr>
          <w:rStyle w:val="Emphasis"/>
          <w:highlight w:val="cyan"/>
        </w:rPr>
        <w:t>more likely to support</w:t>
      </w:r>
      <w:r w:rsidRPr="008C09A2">
        <w:rPr>
          <w:sz w:val="16"/>
        </w:rPr>
        <w:t xml:space="preserve"> a U.S. strategy that emphasizes strategic </w:t>
      </w:r>
      <w:r w:rsidRPr="008C09A2">
        <w:rPr>
          <w:rStyle w:val="Emphasis"/>
          <w:highlight w:val="cyan"/>
        </w:rPr>
        <w:t>balancing</w:t>
      </w:r>
      <w:r w:rsidRPr="008C09A2">
        <w:rPr>
          <w:sz w:val="16"/>
        </w:rPr>
        <w:t xml:space="preserve"> and pragmatic engagement rather </w:t>
      </w:r>
      <w:r w:rsidRPr="008C09A2">
        <w:rPr>
          <w:rStyle w:val="Emphasis"/>
          <w:highlight w:val="cyan"/>
        </w:rPr>
        <w:t>than containment</w:t>
      </w:r>
      <w:r w:rsidRPr="008C09A2">
        <w:rPr>
          <w:sz w:val="16"/>
        </w:rPr>
        <w:t xml:space="preserve"> and confrontation — one that enables them to adopt multi-aligned strategies in pursuit of their own national interests. By avoiding the Cold War framework, the United States can work more effectively with its allies and partners to address shared concerns about China’s behavior while reducing the risk of unnecessary escalation or conflict. Conclusion China’s grand strategy is not about global domination but about fostering a more balanced international order where U.S. hegemony is diluted. By promoting multi-alignment and leveraging its economic and diplomatic power, Beijing aims to cement the end of the unipolar moment and accelerate the ongoing shift to a polycentric global system. For Washington, the challenge is not to contain China but to adapt to this structural reality by adopting a highly targeted and precisely calibrated strategy of balancing and blunting. While the United States must learn to coexist peacefully alongside a powerful China, it should still strategically reinforce regional security in East Asia and the Pacific to hedge against potential Chinese primacy by supporting a carefully selected network of resilient middle powers with formidable national defense capacity — such as Japan, South Korea, Indonesia, and India. Washington should only step in as a last-resort backstop against major Chinese aggression toward these regional partners. Ultimately, U.S. strategy should always encourage and empower its friends and allies to be capable partners willing to defend their own interests, not turn them into meek and dependent vassals with little stake in their own national security. By recognizing the nuances of China’s grand strategy and the inherent flaws of its conventional alliance strategy, the United States can more astutely navigate the challenges of the 21st century and secure its interests in an increasingly polycentric world. A balanced, prudent approach integrating selective engagement and strategic cooperation with competition and offshore balancing will enable Washington to manage its relationship with Beijing more effectively. As the United States grapples with China’s rise, it must move beyond outdated paradigms and develop a disciplined and pragmatic grand strategy that reflects the fluid and evolving realities of today’s shifting global order. A balanced, prudent approach integrating selective engagement and strategic cooperation with competition and offshore balancing will enable Washington to manage its relationship with Beijing more effectively — ensuring a stable and prosperous future for all while safeguarding America’s core national interests in a rapidly changing global geopolitical landscape.</w:t>
      </w:r>
    </w:p>
    <w:p w14:paraId="72B2D837" w14:textId="77777777" w:rsidR="008E7192" w:rsidRDefault="008E7192" w:rsidP="008E7192">
      <w:pPr>
        <w:pStyle w:val="Heading4"/>
      </w:pPr>
      <w:r>
        <w:t xml:space="preserve">China containment causes war </w:t>
      </w:r>
    </w:p>
    <w:p w14:paraId="521DA699" w14:textId="77777777" w:rsidR="008E7192" w:rsidRDefault="008E7192" w:rsidP="008E7192">
      <w:r w:rsidRPr="00B44F3D">
        <w:rPr>
          <w:b/>
          <w:bCs/>
          <w:sz w:val="24"/>
          <w:szCs w:val="24"/>
        </w:rPr>
        <w:t>Ma and Sachs 8/4</w:t>
      </w:r>
      <w:r w:rsidRPr="00B44F3D">
        <w:rPr>
          <w:sz w:val="24"/>
          <w:szCs w:val="24"/>
        </w:rPr>
        <w:t xml:space="preserve"> </w:t>
      </w:r>
      <w:r>
        <w:t xml:space="preserve">(Josephine is China news editor and has covered China news for the Post for more than 20 years. As a correspondent in Beijing, she reported on everything from the 2003 Sars outbreak to the riots in Lhasa and the Beijing Olympics in 2008. She has been based in Hong Kong since 2009. She has a master’s degree in development studies from the London School of Economics and a bachelor’s degree in English language from the Chinese University of Hong Kong, and Jeffrey is an economics professor and director of the Centre for Sustainable Development at Columbia University. He is president of the UN Sustainable Development Solutions Network. He was a special adviser to the UN Secretary General and has advised multiple governments on economic transition, debt crisis solutions and poverty alleviation policies – South China Morning Post, “Jeffrey Sachs says US </w:t>
      </w:r>
      <w:proofErr w:type="spellStart"/>
      <w:r>
        <w:t>sabre-rattling</w:t>
      </w:r>
      <w:proofErr w:type="spellEnd"/>
      <w:r>
        <w:t xml:space="preserve"> at China can become self-fulfilling prophecy of war,” August 4, 2025 </w:t>
      </w:r>
      <w:hyperlink r:id="rId12" w:history="1">
        <w:r w:rsidRPr="00B43CB8">
          <w:rPr>
            <w:rStyle w:val="Hyperlink"/>
          </w:rPr>
          <w:t>https://www.scmp.com/news/china/diplomacy/article/3320575/jeffrey-sachs-says-us-sabre-rattling-china-can-become-self-fulfilling-prophecy-war?module=feature_package_2&amp;pgtype=homepage</w:t>
        </w:r>
      </w:hyperlink>
      <w:r>
        <w:t xml:space="preserve"> JM  </w:t>
      </w:r>
    </w:p>
    <w:p w14:paraId="568D15B8" w14:textId="77777777" w:rsidR="008E7192" w:rsidRDefault="008E7192" w:rsidP="008E7192">
      <w:pPr>
        <w:rPr>
          <w:sz w:val="12"/>
          <w:szCs w:val="18"/>
        </w:rPr>
      </w:pPr>
      <w:r w:rsidRPr="00D05921">
        <w:rPr>
          <w:sz w:val="16"/>
        </w:rPr>
        <w:t xml:space="preserve">The tariff truce between China and the United States is set to end in August. What do you forecast will happen after that? And what will happen to trade relations between China and the US for the rest of US President Donald Trump’s second term? The </w:t>
      </w:r>
      <w:r w:rsidRPr="00D05921">
        <w:rPr>
          <w:rStyle w:val="Emphasis"/>
          <w:highlight w:val="cyan"/>
        </w:rPr>
        <w:t>U</w:t>
      </w:r>
      <w:r w:rsidRPr="00D05921">
        <w:rPr>
          <w:sz w:val="16"/>
        </w:rPr>
        <w:t xml:space="preserve">nited </w:t>
      </w:r>
      <w:r w:rsidRPr="00D05921">
        <w:rPr>
          <w:rStyle w:val="Emphasis"/>
          <w:highlight w:val="cyan"/>
        </w:rPr>
        <w:t>S</w:t>
      </w:r>
      <w:r w:rsidRPr="00D05921">
        <w:rPr>
          <w:sz w:val="16"/>
        </w:rPr>
        <w:t xml:space="preserve">tates learned that it </w:t>
      </w:r>
      <w:r w:rsidRPr="00D05921">
        <w:rPr>
          <w:rStyle w:val="Emphasis"/>
          <w:highlight w:val="cyan"/>
        </w:rPr>
        <w:t>can’t impose its will on China</w:t>
      </w:r>
      <w:r w:rsidRPr="00D05921">
        <w:rPr>
          <w:sz w:val="16"/>
        </w:rPr>
        <w:t xml:space="preserve">. The rare earths threat by itself was enough to cause the US to reconsider. So, almost immediately after putting on the high tariffs, the US backed down. And both sides know that each has some chokeholds on the other. For that reason, we might expect the two sides to maintain certain limits on the trade frictions in the years ahead. There will be, therefore, some kind of agreement, but it won’t stick in the details, and frictions will continue to wax and wane, with neither side definitively imposing its will on the other. The basic reason is that both sides have a mutual gain from continued trade. I’m hopeful that a measure of rationality will therefore prevail. The </w:t>
      </w:r>
      <w:r w:rsidRPr="00D05921">
        <w:rPr>
          <w:rStyle w:val="Emphasis"/>
          <w:highlight w:val="cyan"/>
        </w:rPr>
        <w:t>biggest challenge</w:t>
      </w:r>
      <w:r w:rsidRPr="00D05921">
        <w:rPr>
          <w:sz w:val="16"/>
        </w:rPr>
        <w:t xml:space="preserve">, of course, </w:t>
      </w:r>
      <w:r w:rsidRPr="00D05921">
        <w:rPr>
          <w:rStyle w:val="Emphasis"/>
          <w:highlight w:val="cyan"/>
        </w:rPr>
        <w:t>is</w:t>
      </w:r>
      <w:r w:rsidRPr="00D05921">
        <w:rPr>
          <w:sz w:val="16"/>
        </w:rPr>
        <w:t xml:space="preserve"> the </w:t>
      </w:r>
      <w:proofErr w:type="spellStart"/>
      <w:r w:rsidRPr="00D05921">
        <w:rPr>
          <w:rStyle w:val="Emphasis"/>
          <w:highlight w:val="cyan"/>
        </w:rPr>
        <w:t>behaviour</w:t>
      </w:r>
      <w:proofErr w:type="spellEnd"/>
      <w:r w:rsidRPr="00D05921">
        <w:rPr>
          <w:rStyle w:val="Emphasis"/>
          <w:highlight w:val="cyan"/>
        </w:rPr>
        <w:t xml:space="preserve"> of</w:t>
      </w:r>
      <w:r w:rsidRPr="00D05921">
        <w:rPr>
          <w:sz w:val="16"/>
        </w:rPr>
        <w:t xml:space="preserve"> the </w:t>
      </w:r>
      <w:r w:rsidRPr="00D05921">
        <w:rPr>
          <w:rStyle w:val="Emphasis"/>
          <w:highlight w:val="cyan"/>
        </w:rPr>
        <w:t>US</w:t>
      </w:r>
      <w:r w:rsidRPr="00D05921">
        <w:rPr>
          <w:sz w:val="16"/>
        </w:rPr>
        <w:t xml:space="preserve">. The </w:t>
      </w:r>
      <w:r w:rsidRPr="00D05921">
        <w:rPr>
          <w:rStyle w:val="Emphasis"/>
          <w:highlight w:val="cyan"/>
        </w:rPr>
        <w:t>US started</w:t>
      </w:r>
      <w:r w:rsidRPr="00D05921">
        <w:rPr>
          <w:sz w:val="16"/>
        </w:rPr>
        <w:t xml:space="preserve"> this </w:t>
      </w:r>
      <w:r w:rsidRPr="00D05921">
        <w:rPr>
          <w:rStyle w:val="Emphasis"/>
          <w:highlight w:val="cyan"/>
        </w:rPr>
        <w:t>trade war</w:t>
      </w:r>
      <w:r w:rsidRPr="00D05921">
        <w:rPr>
          <w:sz w:val="16"/>
        </w:rPr>
        <w:t xml:space="preserve">. </w:t>
      </w:r>
      <w:r w:rsidRPr="00D05921">
        <w:rPr>
          <w:sz w:val="14"/>
          <w:szCs w:val="20"/>
        </w:rPr>
        <w:t xml:space="preserve">This is not two sides fighting each other, but rather the US fighting China. We should remember that. The US needs to show some prudence at this point. I do suspect that there is a chastened view among many senior US officials. Trump himself is unpredictable. He has a very short attention span. Agreements with Trump don’t stick. So, I don’t foresee a quiet period, but I do foresee some limits to the competition because each side can do damage to the other and both sides have a strong reason to achieve some cooperation. Let me add one more point. From a long-term point of view, China certainly should not regard the US as a growth market for its exports. The US is going to restrict China’s exports to the US one way or another. The relationship will not be harmonious. The US will not be friendly to China, or trustworthy. China should just take care that it’s expanding its exports to other </w:t>
      </w:r>
      <w:proofErr w:type="gramStart"/>
      <w:r w:rsidRPr="00D05921">
        <w:rPr>
          <w:sz w:val="14"/>
          <w:szCs w:val="20"/>
        </w:rPr>
        <w:t>markets, and</w:t>
      </w:r>
      <w:proofErr w:type="gramEnd"/>
      <w:r w:rsidRPr="00D05921">
        <w:rPr>
          <w:sz w:val="14"/>
          <w:szCs w:val="20"/>
        </w:rPr>
        <w:t xml:space="preserve"> should not be overly focused on trying to break through to the US market, or even to Europe for that matter. The rapid growth of China’s exports will be with Africa, Southeast Asia, South Asia, west Asia, Central Asia, Latin America – not with the US and western Europe. What is your forecast for the US midterm elections, and will it be a tough battle for Trump? Can you comment on how divided the US is compared to before the election of Trump last year? I think that the Democrats will likely regain control of one or both houses of Congress, because in midterm elections that is generally the pattern. Even without getting deeply specific about the current context, the prevailing party that holds the White House almost always loses ground in the midterms, and the Republican majority in both houses of Congress is very small. Having said this, we should also understand that Trump is ruling mainly by executive decree, not by legislation. Even if the Democrats regain one or both houses of Congress, Trump will continue with his decrees. The US currently does not have a functioning constitutional system in my view. It is one-person rule by declarations of emergencies by Trump. The orders generally start with the statement: “By the authority vested in me as President by the Constitution and the laws of the United States of America, it is hereby ordered”. This is a kind of soft dictatorship, not a constitutional system. The lower courts object, but the Supreme Court lets Trump have his way. The Congress is nearly moribund. Even if the Democrats regain some control of the House or the Senate, it won’t stop a lot of what Trump is doing. I should also add that while Americans are </w:t>
      </w:r>
      <w:proofErr w:type="spellStart"/>
      <w:r w:rsidRPr="00D05921">
        <w:rPr>
          <w:sz w:val="14"/>
          <w:szCs w:val="20"/>
        </w:rPr>
        <w:t>polarised</w:t>
      </w:r>
      <w:proofErr w:type="spellEnd"/>
      <w:r w:rsidRPr="00D05921">
        <w:rPr>
          <w:sz w:val="14"/>
          <w:szCs w:val="20"/>
        </w:rPr>
        <w:t xml:space="preserve">, they generally dislike both political parties. Most Americans are unhappy about the direction of the country. They’re distrustful of the politicians. Our political institutions are not functioning properly and that’s why there’s a high level of distrust. I don’t think that China can, or should, base its policies on a return to normal trade with the US Jeffrey Sachs Another point that I think is important to understand is that the swings between the Democrats and the Republicans do not change US foreign policy. [Former president Barack] Obama started the anti-China policies in his term. Then came Trump’s tariffs in his first term. Biden kept those Trump tariffs and had a hostile policy towards China. Now Trump is picking up where Biden left off. The deep state drives foreign policy, not public opinion or presidents. In sum, I don’t have much hope that some change in the midterm elections will change the direction of US politics very much. Even a change in the White House in four years is not likely to change US politics very much. Our problems are deep seated. Our institutional failings are deep. It’s going to take perhaps 20 years to work through this. This is not a Trump phenomenon by itself. What effect will the One Big Beautiful Bill have on the US economy? The One Big Beautiful Bill weakens the US in two ways. First, it adds to the already large budget deficits by making additional tax cuts that mainly benefit rich Americans and the corporate class. These tax cuts raise the budget deficit substantially and are partially offset by cuts in healthcare benefits for the poorest Americans. The bill, therefore, is dramatically unfair and unwise in its impacts on the deficit and inequality. Second, the legislation phases out some of the modest earlier </w:t>
      </w:r>
      <w:proofErr w:type="gramStart"/>
      <w:r w:rsidRPr="00D05921">
        <w:rPr>
          <w:sz w:val="14"/>
          <w:szCs w:val="20"/>
        </w:rPr>
        <w:t>US</w:t>
      </w:r>
      <w:proofErr w:type="gramEnd"/>
      <w:r w:rsidRPr="00D05921">
        <w:rPr>
          <w:sz w:val="14"/>
          <w:szCs w:val="20"/>
        </w:rPr>
        <w:t xml:space="preserve"> efforts towards low-carbon energy and </w:t>
      </w:r>
      <w:proofErr w:type="spellStart"/>
      <w:r w:rsidRPr="00D05921">
        <w:rPr>
          <w:sz w:val="14"/>
          <w:szCs w:val="20"/>
        </w:rPr>
        <w:t>modernisation</w:t>
      </w:r>
      <w:proofErr w:type="spellEnd"/>
      <w:r w:rsidRPr="00D05921">
        <w:rPr>
          <w:sz w:val="14"/>
          <w:szCs w:val="20"/>
        </w:rPr>
        <w:t xml:space="preserve"> of infrastructure. So, the legislation marks a US retreat from leadership on 21st-century technologies. Basically, the Trump administration is a gift to China, with Trump’s policies saying to China, “China should lead the way on climate safety, low-carbon energy, electric vehicles and all of the green and digital technologies that the world needs, while the US will ignore the future”. So, none of this is a big, beautiful bill. It is a mess that reflects the failures of the American political system. What are the implications of the fallout between billionaire Elon Musk and Trump? Trump doesn’t have long-term relations with any individual other than his immediate family. Trump falls out with everybody. Remember Steve Bannon? He was once Trump’s closest adviser. That came to an end quickly. Almost all Trump advisers get fired at one point or another. Trump is not a person with long-term loyalties to anybody. The individual feuds don’t mean very much. Breaking with Musk does not mean breaking with Silicon Valley. Silicon Valley put Trump back into the White House with enormous financial backing for Trump’s campaign. There are still tens of billions of dollars of government contracts going also to Elon Musk, Peter Thiel and other Big Tech operators. The basic relationship between Silicon Valley and Washington remains intact because the Pentagon believes that it needs AI and can’t pursue AI on its own. While Trump has cut support for EVs, including Tesla, the Pentagon will continue to rely on Musk’s SpaceX for many years to come. And the same is true of the Pentagon’s reliance on Big Tech’s AI capacities generally. You have mentioned in other interviews that </w:t>
      </w:r>
      <w:r w:rsidRPr="00D05921">
        <w:rPr>
          <w:rStyle w:val="Emphasis"/>
          <w:highlight w:val="cyan"/>
        </w:rPr>
        <w:t>Trump lacked</w:t>
      </w:r>
      <w:r w:rsidRPr="00D05921">
        <w:rPr>
          <w:sz w:val="16"/>
        </w:rPr>
        <w:t xml:space="preserve"> a coherent </w:t>
      </w:r>
      <w:r w:rsidRPr="00D05921">
        <w:rPr>
          <w:rStyle w:val="Emphasis"/>
          <w:highlight w:val="cyan"/>
        </w:rPr>
        <w:t>strategy</w:t>
      </w:r>
      <w:r w:rsidRPr="00D05921">
        <w:rPr>
          <w:sz w:val="16"/>
        </w:rPr>
        <w:t xml:space="preserve"> in foreign policy, including his </w:t>
      </w:r>
      <w:r w:rsidRPr="00D05921">
        <w:rPr>
          <w:rStyle w:val="Emphasis"/>
          <w:highlight w:val="cyan"/>
        </w:rPr>
        <w:t>handling</w:t>
      </w:r>
      <w:r w:rsidRPr="00D05921">
        <w:rPr>
          <w:sz w:val="16"/>
        </w:rPr>
        <w:t xml:space="preserve"> of </w:t>
      </w:r>
      <w:r w:rsidRPr="00D05921">
        <w:rPr>
          <w:rStyle w:val="Emphasis"/>
          <w:highlight w:val="cyan"/>
        </w:rPr>
        <w:t>China</w:t>
      </w:r>
      <w:r w:rsidRPr="00D05921">
        <w:rPr>
          <w:sz w:val="16"/>
        </w:rPr>
        <w:t xml:space="preserve">. Why do you think this? And what do you see ahead for China-US relations? </w:t>
      </w:r>
      <w:r w:rsidRPr="00D05921">
        <w:rPr>
          <w:rStyle w:val="Emphasis"/>
          <w:highlight w:val="cyan"/>
        </w:rPr>
        <w:t>The</w:t>
      </w:r>
      <w:r w:rsidRPr="00D05921">
        <w:rPr>
          <w:sz w:val="16"/>
        </w:rPr>
        <w:t xml:space="preserve"> most </w:t>
      </w:r>
      <w:r w:rsidRPr="00D05921">
        <w:rPr>
          <w:rStyle w:val="Emphasis"/>
          <w:highlight w:val="cyan"/>
        </w:rPr>
        <w:t>fundamental trend in the world economy is</w:t>
      </w:r>
      <w:r w:rsidRPr="00D05921">
        <w:rPr>
          <w:sz w:val="16"/>
        </w:rPr>
        <w:t xml:space="preserve"> the rapid </w:t>
      </w:r>
      <w:r w:rsidRPr="00D05921">
        <w:rPr>
          <w:rStyle w:val="Emphasis"/>
          <w:highlight w:val="cyan"/>
        </w:rPr>
        <w:t>rise of</w:t>
      </w:r>
      <w:r w:rsidRPr="00D05921">
        <w:rPr>
          <w:sz w:val="16"/>
        </w:rPr>
        <w:t xml:space="preserve"> the </w:t>
      </w:r>
      <w:r w:rsidRPr="00D05921">
        <w:rPr>
          <w:rStyle w:val="Emphasis"/>
          <w:highlight w:val="cyan"/>
        </w:rPr>
        <w:t>non-Western economies</w:t>
      </w:r>
      <w:r w:rsidRPr="00D05921">
        <w:rPr>
          <w:sz w:val="16"/>
        </w:rPr>
        <w:t xml:space="preserve">, </w:t>
      </w:r>
      <w:r w:rsidRPr="00D05921">
        <w:rPr>
          <w:rStyle w:val="Emphasis"/>
          <w:highlight w:val="cyan"/>
        </w:rPr>
        <w:t>led by China</w:t>
      </w:r>
      <w:r w:rsidRPr="00D05921">
        <w:rPr>
          <w:sz w:val="16"/>
        </w:rPr>
        <w:t xml:space="preserve"> and including Russia, India, Southeast Asia and, in future decades, Africa. </w:t>
      </w:r>
      <w:r w:rsidRPr="00D05921">
        <w:rPr>
          <w:rStyle w:val="Emphasis"/>
          <w:highlight w:val="cyan"/>
        </w:rPr>
        <w:t>The US is flailing</w:t>
      </w:r>
      <w:r w:rsidRPr="00D05921">
        <w:rPr>
          <w:sz w:val="16"/>
        </w:rPr>
        <w:t xml:space="preserve"> about </w:t>
      </w:r>
      <w:r w:rsidRPr="00D05921">
        <w:rPr>
          <w:rStyle w:val="Emphasis"/>
          <w:highlight w:val="cyan"/>
        </w:rPr>
        <w:t>trying to maintain</w:t>
      </w:r>
      <w:r w:rsidRPr="00D05921">
        <w:rPr>
          <w:sz w:val="16"/>
        </w:rPr>
        <w:t xml:space="preserve"> its </w:t>
      </w:r>
      <w:r w:rsidRPr="00D05921">
        <w:rPr>
          <w:rStyle w:val="Emphasis"/>
          <w:highlight w:val="cyan"/>
        </w:rPr>
        <w:t>dominance</w:t>
      </w:r>
      <w:r w:rsidRPr="00D05921">
        <w:rPr>
          <w:sz w:val="16"/>
        </w:rPr>
        <w:t xml:space="preserve"> in a world in which the emerging economies are rising rapidly. The US will not be able to prevent the emergence of multipolarity, but it will try. Trump will try one thing or another, but without success or coherence. Multipolarity has already arrived. The broad pattern of economic convergence – in which the emerging economies narrow or close the income gap with the high-income countries of the West – means that Western hegemony is over. This is leading to deep frustration, not only in the US political class but in Europe as well. </w:t>
      </w:r>
      <w:r w:rsidRPr="00D05921">
        <w:rPr>
          <w:rStyle w:val="Emphasis"/>
          <w:highlight w:val="cyan"/>
        </w:rPr>
        <w:t>China</w:t>
      </w:r>
      <w:r w:rsidRPr="00D05921">
        <w:rPr>
          <w:sz w:val="16"/>
        </w:rPr>
        <w:t xml:space="preserve"> vastly </w:t>
      </w:r>
      <w:r w:rsidRPr="00D05921">
        <w:rPr>
          <w:rStyle w:val="Emphasis"/>
          <w:highlight w:val="cyan"/>
        </w:rPr>
        <w:t>outproduces the U</w:t>
      </w:r>
      <w:r w:rsidRPr="00D05921">
        <w:rPr>
          <w:sz w:val="16"/>
        </w:rPr>
        <w:t xml:space="preserve">nited </w:t>
      </w:r>
      <w:r w:rsidRPr="00D05921">
        <w:rPr>
          <w:rStyle w:val="Emphasis"/>
          <w:highlight w:val="cyan"/>
        </w:rPr>
        <w:t>S</w:t>
      </w:r>
      <w:r w:rsidRPr="00D05921">
        <w:rPr>
          <w:sz w:val="16"/>
        </w:rPr>
        <w:t xml:space="preserve">tates </w:t>
      </w:r>
      <w:r w:rsidRPr="00D05921">
        <w:rPr>
          <w:rStyle w:val="Emphasis"/>
          <w:highlight w:val="cyan"/>
        </w:rPr>
        <w:t>in</w:t>
      </w:r>
      <w:r w:rsidRPr="00D05921">
        <w:rPr>
          <w:sz w:val="16"/>
        </w:rPr>
        <w:t xml:space="preserve"> advanced </w:t>
      </w:r>
      <w:r w:rsidRPr="00D05921">
        <w:rPr>
          <w:rStyle w:val="Emphasis"/>
          <w:highlight w:val="cyan"/>
        </w:rPr>
        <w:t>industrial goods,</w:t>
      </w:r>
      <w:r w:rsidRPr="00D05921">
        <w:rPr>
          <w:sz w:val="16"/>
        </w:rPr>
        <w:t xml:space="preserve"> such as EVs, solar power, wind power, advanced nuclear power, batteries, low-cost 5G and many other key technologies. China incorporates AI into advanced manufacturing processes more than the US. Many European leaders feel that if they stick with the US against China and Russia, then maybe the Western hegemony will continue. This is delusional in my view, but nonetheless creates a lot of noise, friction and risks of conflict. None of it is a coherent strategy, however. The US has no strategy to stay ahead of China. In fact, </w:t>
      </w:r>
      <w:r w:rsidRPr="00D05921">
        <w:rPr>
          <w:rStyle w:val="Emphasis"/>
          <w:highlight w:val="cyan"/>
        </w:rPr>
        <w:t>the US can’t succeed</w:t>
      </w:r>
      <w:r w:rsidRPr="00D05921">
        <w:rPr>
          <w:sz w:val="16"/>
        </w:rPr>
        <w:t xml:space="preserve"> in that. We hear a lot of US </w:t>
      </w:r>
      <w:proofErr w:type="spellStart"/>
      <w:r w:rsidRPr="00D05921">
        <w:rPr>
          <w:rStyle w:val="Emphasis"/>
          <w:highlight w:val="cyan"/>
        </w:rPr>
        <w:t>sabre-rattling</w:t>
      </w:r>
      <w:proofErr w:type="spellEnd"/>
      <w:r w:rsidRPr="00D05921">
        <w:rPr>
          <w:rStyle w:val="Emphasis"/>
          <w:highlight w:val="cyan"/>
        </w:rPr>
        <w:t xml:space="preserve"> against China</w:t>
      </w:r>
      <w:r w:rsidRPr="00D05921">
        <w:rPr>
          <w:sz w:val="16"/>
        </w:rPr>
        <w:t xml:space="preserve">, Russia and the </w:t>
      </w:r>
      <w:proofErr w:type="spellStart"/>
      <w:r w:rsidRPr="00D05921">
        <w:rPr>
          <w:sz w:val="16"/>
        </w:rPr>
        <w:t>Brics</w:t>
      </w:r>
      <w:proofErr w:type="spellEnd"/>
      <w:r w:rsidRPr="00D05921">
        <w:rPr>
          <w:sz w:val="16"/>
        </w:rPr>
        <w:t xml:space="preserve"> countries. This </w:t>
      </w:r>
      <w:r w:rsidRPr="00D05921">
        <w:rPr>
          <w:rStyle w:val="Emphasis"/>
          <w:highlight w:val="cyan"/>
        </w:rPr>
        <w:t>is</w:t>
      </w:r>
      <w:r w:rsidRPr="00D05921">
        <w:rPr>
          <w:sz w:val="16"/>
        </w:rPr>
        <w:t xml:space="preserve"> all </w:t>
      </w:r>
      <w:r w:rsidRPr="00D05921">
        <w:rPr>
          <w:rStyle w:val="Emphasis"/>
          <w:highlight w:val="cyan"/>
        </w:rPr>
        <w:t>dangerous</w:t>
      </w:r>
      <w:r w:rsidRPr="00D05921">
        <w:rPr>
          <w:sz w:val="16"/>
        </w:rPr>
        <w:t xml:space="preserve">. I think the </w:t>
      </w:r>
      <w:r w:rsidRPr="00D05921">
        <w:rPr>
          <w:rStyle w:val="Emphasis"/>
          <w:highlight w:val="cyan"/>
        </w:rPr>
        <w:t>heated</w:t>
      </w:r>
      <w:r w:rsidRPr="00D05921">
        <w:rPr>
          <w:sz w:val="16"/>
        </w:rPr>
        <w:t xml:space="preserve"> </w:t>
      </w:r>
      <w:r w:rsidRPr="00D05921">
        <w:rPr>
          <w:rStyle w:val="Emphasis"/>
          <w:highlight w:val="cyan"/>
        </w:rPr>
        <w:t>rhetoric</w:t>
      </w:r>
      <w:r w:rsidRPr="00D05921">
        <w:rPr>
          <w:sz w:val="16"/>
        </w:rPr>
        <w:t xml:space="preserve"> by </w:t>
      </w:r>
      <w:r w:rsidRPr="00D05921">
        <w:rPr>
          <w:rStyle w:val="Emphasis"/>
          <w:highlight w:val="cyan"/>
        </w:rPr>
        <w:t>itself can become a self-fulfilling prophecy of war</w:t>
      </w:r>
      <w:r w:rsidRPr="00D05921">
        <w:rPr>
          <w:sz w:val="16"/>
        </w:rPr>
        <w:t xml:space="preserve">. There are a lot of ignorant people in the US political leadership, and I worry very much about their naivety and delusions. </w:t>
      </w:r>
      <w:r w:rsidRPr="00D05921">
        <w:rPr>
          <w:rStyle w:val="Emphasis"/>
          <w:highlight w:val="cyan"/>
        </w:rPr>
        <w:t>This</w:t>
      </w:r>
      <w:r w:rsidRPr="00D05921">
        <w:rPr>
          <w:sz w:val="16"/>
        </w:rPr>
        <w:t xml:space="preserve">, in my view, </w:t>
      </w:r>
      <w:r w:rsidRPr="00D05921">
        <w:rPr>
          <w:rStyle w:val="Emphasis"/>
          <w:highlight w:val="cyan"/>
        </w:rPr>
        <w:t>is</w:t>
      </w:r>
      <w:r w:rsidRPr="00D05921">
        <w:rPr>
          <w:sz w:val="16"/>
        </w:rPr>
        <w:t xml:space="preserve"> essentially </w:t>
      </w:r>
      <w:r w:rsidRPr="00D05921">
        <w:rPr>
          <w:rStyle w:val="Emphasis"/>
          <w:highlight w:val="cyan"/>
        </w:rPr>
        <w:t>the origin of</w:t>
      </w:r>
      <w:r w:rsidRPr="00D05921">
        <w:rPr>
          <w:sz w:val="16"/>
        </w:rPr>
        <w:t xml:space="preserve"> the “</w:t>
      </w:r>
      <w:r w:rsidRPr="00D05921">
        <w:rPr>
          <w:rStyle w:val="Emphasis"/>
          <w:highlight w:val="cyan"/>
        </w:rPr>
        <w:t>trade war</w:t>
      </w:r>
      <w:r w:rsidRPr="00D05921">
        <w:rPr>
          <w:sz w:val="16"/>
        </w:rPr>
        <w:t xml:space="preserve">”. </w:t>
      </w:r>
      <w:r w:rsidRPr="00D05921">
        <w:rPr>
          <w:rStyle w:val="Emphasis"/>
          <w:highlight w:val="cyan"/>
        </w:rPr>
        <w:t>The US decided</w:t>
      </w:r>
      <w:r w:rsidRPr="00D05921">
        <w:rPr>
          <w:sz w:val="16"/>
        </w:rPr>
        <w:t xml:space="preserve"> during 2010-</w:t>
      </w:r>
      <w:r w:rsidRPr="00D05921">
        <w:rPr>
          <w:rStyle w:val="Emphasis"/>
          <w:highlight w:val="cyan"/>
        </w:rPr>
        <w:t>2015</w:t>
      </w:r>
      <w:r w:rsidRPr="00D05921">
        <w:rPr>
          <w:sz w:val="16"/>
        </w:rPr>
        <w:t xml:space="preserve"> that </w:t>
      </w:r>
      <w:r w:rsidRPr="00D05921">
        <w:rPr>
          <w:rStyle w:val="Emphasis"/>
          <w:highlight w:val="cyan"/>
        </w:rPr>
        <w:t>China is</w:t>
      </w:r>
      <w:r w:rsidRPr="00D05921">
        <w:rPr>
          <w:sz w:val="16"/>
        </w:rPr>
        <w:t xml:space="preserve"> now </w:t>
      </w:r>
      <w:r w:rsidRPr="00D05921">
        <w:rPr>
          <w:rStyle w:val="Emphasis"/>
          <w:highlight w:val="cyan"/>
        </w:rPr>
        <w:t>a threat to</w:t>
      </w:r>
      <w:r w:rsidRPr="00D05921">
        <w:rPr>
          <w:sz w:val="16"/>
        </w:rPr>
        <w:t xml:space="preserve"> US </w:t>
      </w:r>
      <w:r w:rsidRPr="00D05921">
        <w:rPr>
          <w:rStyle w:val="Emphasis"/>
          <w:highlight w:val="cyan"/>
        </w:rPr>
        <w:t>primacy. The US</w:t>
      </w:r>
      <w:r w:rsidRPr="00D05921">
        <w:rPr>
          <w:sz w:val="16"/>
        </w:rPr>
        <w:t xml:space="preserve"> has </w:t>
      </w:r>
      <w:r w:rsidRPr="00D05921">
        <w:rPr>
          <w:rStyle w:val="Emphasis"/>
          <w:highlight w:val="cyan"/>
        </w:rPr>
        <w:t>tried</w:t>
      </w:r>
      <w:r w:rsidRPr="00D05921">
        <w:rPr>
          <w:sz w:val="16"/>
        </w:rPr>
        <w:t xml:space="preserve"> a lot of things </w:t>
      </w:r>
      <w:r w:rsidRPr="00D05921">
        <w:rPr>
          <w:rStyle w:val="Emphasis"/>
          <w:highlight w:val="cyan"/>
        </w:rPr>
        <w:t>to block China’s</w:t>
      </w:r>
      <w:r w:rsidRPr="00D05921">
        <w:rPr>
          <w:sz w:val="16"/>
        </w:rPr>
        <w:t xml:space="preserve"> continued </w:t>
      </w:r>
      <w:r w:rsidRPr="00D05921">
        <w:rPr>
          <w:rStyle w:val="Emphasis"/>
          <w:highlight w:val="cyan"/>
        </w:rPr>
        <w:t>rise</w:t>
      </w:r>
      <w:r w:rsidRPr="00D05921">
        <w:rPr>
          <w:sz w:val="16"/>
        </w:rPr>
        <w:t xml:space="preserve">, </w:t>
      </w:r>
      <w:r w:rsidRPr="00D05921">
        <w:rPr>
          <w:rStyle w:val="Emphasis"/>
          <w:highlight w:val="cyan"/>
        </w:rPr>
        <w:t>including</w:t>
      </w:r>
      <w:r w:rsidRPr="00D05921">
        <w:rPr>
          <w:sz w:val="16"/>
        </w:rPr>
        <w:t xml:space="preserve">: a </w:t>
      </w:r>
      <w:r w:rsidRPr="00D05921">
        <w:rPr>
          <w:rStyle w:val="Emphasis"/>
          <w:highlight w:val="cyan"/>
        </w:rPr>
        <w:t>military build-up</w:t>
      </w:r>
      <w:r w:rsidRPr="00D05921">
        <w:rPr>
          <w:sz w:val="16"/>
        </w:rPr>
        <w:t xml:space="preserve"> in East Asia; </w:t>
      </w:r>
      <w:r w:rsidRPr="00D05921">
        <w:rPr>
          <w:rStyle w:val="Emphasis"/>
          <w:highlight w:val="cyan"/>
        </w:rPr>
        <w:t>export restrictions</w:t>
      </w:r>
      <w:r w:rsidRPr="00D05921">
        <w:rPr>
          <w:sz w:val="16"/>
        </w:rPr>
        <w:t xml:space="preserve"> on hi-tech goods, especially advanced chips; economic </w:t>
      </w:r>
      <w:r w:rsidRPr="00D05921">
        <w:rPr>
          <w:rStyle w:val="Emphasis"/>
          <w:highlight w:val="cyan"/>
        </w:rPr>
        <w:t>sanctions</w:t>
      </w:r>
      <w:r w:rsidRPr="00D05921">
        <w:rPr>
          <w:sz w:val="16"/>
        </w:rPr>
        <w:t xml:space="preserve"> on key Chinese companies; </w:t>
      </w:r>
      <w:r w:rsidRPr="00D05921">
        <w:rPr>
          <w:rStyle w:val="Emphasis"/>
          <w:highlight w:val="cyan"/>
        </w:rPr>
        <w:t>investment restrictions</w:t>
      </w:r>
      <w:r w:rsidRPr="00D05921">
        <w:rPr>
          <w:sz w:val="16"/>
        </w:rPr>
        <w:t xml:space="preserve"> by US companies, and ownership restrictions on Chinese companies in the US; high </w:t>
      </w:r>
      <w:r w:rsidRPr="00D05921">
        <w:rPr>
          <w:rStyle w:val="Emphasis"/>
          <w:highlight w:val="cyan"/>
        </w:rPr>
        <w:t>tariffs</w:t>
      </w:r>
      <w:r w:rsidRPr="00D05921">
        <w:rPr>
          <w:sz w:val="16"/>
        </w:rPr>
        <w:t xml:space="preserve"> against China’s exports; and others. </w:t>
      </w:r>
      <w:r w:rsidRPr="00D05921">
        <w:rPr>
          <w:rStyle w:val="Emphasis"/>
          <w:highlight w:val="cyan"/>
        </w:rPr>
        <w:t>But none</w:t>
      </w:r>
      <w:r w:rsidRPr="00D05921">
        <w:rPr>
          <w:sz w:val="16"/>
        </w:rPr>
        <w:t xml:space="preserve"> of this </w:t>
      </w:r>
      <w:r w:rsidRPr="00D05921">
        <w:rPr>
          <w:rStyle w:val="Emphasis"/>
          <w:highlight w:val="cyan"/>
        </w:rPr>
        <w:t>stops China’s rise</w:t>
      </w:r>
      <w:r w:rsidRPr="00D05921">
        <w:rPr>
          <w:sz w:val="16"/>
        </w:rPr>
        <w:t xml:space="preserve">. China’s development results from hard work, ingenuity, high rates of saving, high rates of investment, very effective long-term planning and a very skilled, very entrepreneurial generation of business leaders, especially young business leaders. Those fundamental strengths continue despite America’s anti-China policies. Trump’s policies are accelerating the move of top scientists to China. My overall view is that </w:t>
      </w:r>
      <w:r w:rsidRPr="00D05921">
        <w:rPr>
          <w:rStyle w:val="Emphasis"/>
          <w:highlight w:val="cyan"/>
        </w:rPr>
        <w:t>Trump is</w:t>
      </w:r>
      <w:r w:rsidRPr="00D05921">
        <w:rPr>
          <w:sz w:val="16"/>
        </w:rPr>
        <w:t xml:space="preserve"> </w:t>
      </w:r>
      <w:r w:rsidRPr="00D05921">
        <w:rPr>
          <w:rStyle w:val="Emphasis"/>
          <w:highlight w:val="cyan"/>
        </w:rPr>
        <w:t>creating</w:t>
      </w:r>
      <w:r w:rsidRPr="00D05921">
        <w:rPr>
          <w:sz w:val="16"/>
        </w:rPr>
        <w:t xml:space="preserve"> a lot of noise and some real </w:t>
      </w:r>
      <w:r w:rsidRPr="00D05921">
        <w:rPr>
          <w:rStyle w:val="Emphasis"/>
          <w:highlight w:val="cyan"/>
        </w:rPr>
        <w:t>dangers</w:t>
      </w:r>
      <w:r w:rsidRPr="00D05921">
        <w:rPr>
          <w:sz w:val="16"/>
        </w:rPr>
        <w:t xml:space="preserve">, but </w:t>
      </w:r>
      <w:r w:rsidRPr="00D05921">
        <w:rPr>
          <w:rStyle w:val="Emphasis"/>
          <w:highlight w:val="cyan"/>
        </w:rPr>
        <w:t>with no</w:t>
      </w:r>
      <w:r w:rsidRPr="00D05921">
        <w:rPr>
          <w:sz w:val="16"/>
        </w:rPr>
        <w:t xml:space="preserve"> real strategy and no </w:t>
      </w:r>
      <w:r w:rsidRPr="00D05921">
        <w:rPr>
          <w:rStyle w:val="Emphasis"/>
          <w:highlight w:val="cyan"/>
        </w:rPr>
        <w:t>likelihood of success in</w:t>
      </w:r>
      <w:r w:rsidRPr="00D05921">
        <w:rPr>
          <w:sz w:val="16"/>
        </w:rPr>
        <w:t xml:space="preserve"> </w:t>
      </w:r>
      <w:r w:rsidRPr="00D05921">
        <w:rPr>
          <w:rStyle w:val="Emphasis"/>
          <w:highlight w:val="cyan"/>
        </w:rPr>
        <w:t>holding back China’s rise</w:t>
      </w:r>
      <w:r w:rsidRPr="00D05921">
        <w:rPr>
          <w:sz w:val="12"/>
          <w:szCs w:val="18"/>
        </w:rPr>
        <w:t xml:space="preserve">. That’s a good thing. The rest of the world benefits from China’s economic success, including the US. Donald Trump derides Elon Musk’s plan to set up new political party, calling it ‘ridiculous’ In your last Open Questions interview, you talked about “the deep state”, a complex vested interest group in industry, the military and other spheres. Does the deep state want military conflict with China? And do foreign governments – such as China and Russia – believe in the existence of a deep state, which many dismiss as a conspiracy theory? The deep state means the permanent security system of the United States and its partners in Europe and in East Asia, including Japan, Korea and other places where the US has military bases and other security institutions. It includes the military, the CIA, the military contractors and the politicians who serve the military-industrial complex. Does such a deep state exist? Yes. The US has around 750 overseas military bases and many of them are in East Asia. The US has many major military contractors with hundreds of billions of dollars of annual business with the US government. The US fights overt and covert wars pretty much non-stop, some of which are proxy wars (in which the US arms and funds Ukraine to fight Russia), and sometimes open conflicts with heavy US involvement, as in Iraq and Afghanistan. The US has the extensive global networks of the CIA and other intelligence and covert institutions. All of this constitutes the deep state. Presidents come and go but the underlying foreign policy is consistent and set largely out of view of the public, and without any reference to public opinion. When Obama replaced [US president George] Bush Jnr, and Trump replaced Obama, and Biden replaced Trump, and Trump replaced Biden, on the PR level there was alleged to be change, but in fact very little policy change occurred. For example, how much foreign policy change was there when Obama succeeded Bush Jnr? Very little. Obama launched many wars, just as Bush had done. Obama’s team actively participated in the coup in Ukraine in 2014 that set the path for the Ukraine war. Obama went to war against Libya. Obama gave the CIA the order to overthrow the Syrian government. All of this was a continuation of the policies of the Bush period. Trump continued most of the same policies. Trump continued to build up the Ukraine military. The Trump administration dismissed the Minsk 2 agreement that could have prevented the escalation of the Ukraine war. There was not any major change between Obama and Trump. When Biden came in, their claim again was that there would be a new foreign policy, but it didn’t happen. What did Biden do with China? He continued Trump’s tariffs. He continued Trump’s hardline rhetoric. Biden absurdly divided the world between the so-called democracies and autocracies, which was an incredibly naive approach, as I said from the beginning. Biden escalated the Ukraine war. He rejected all attempts at peace negotiations, including the Istanbul process that could have ended the Ukraine war in 2022. When it came to the Middle East, Biden was complicit in Israel’s ongoing genocide. So, Biden did very little different from Bush Jnr, Obama and Trump before him. Now, Trump has returned. What’s the real difference? Trump is different in style, in his unpredictability, nastiness, self-dealing and endless flip-flops. Yet, in terms of basic foreign policy, Trump is not very different from his predecessors. This is the sense in which deep state means an ongoing consistency of the US security institutions that run American foreign policy. American foreign policy is not determined by public opinion, or Congress, or even the president in large part. Look instead to the CIA, the Pentagon and the other parts of the deep state. The deep state also determines the politics of US vassal states. Many observers consider Japan to be a US-occupied country, with Japan’s foreign policy basically subservient to the US. One can say the same about many other countries. Where the US has military bases, the host countries tend to act like occupied countries, bending their own foreign policy to that of the US. The US deep state is profoundly arrogant, thinking that it can have its way around the world. The US deep state thinks that it can dominate not only US allies, which is typically true, but also China, Russia, Iran, Brazil and others. When US arrogance becomes too strong, we face the danger of disaster. That’s what happened in Ukraine. The US thought that it could push Russia around to its will. It could not. The attempt to assert US power in Ukraine led to war. US arrogance deeply worries me. Trump certainly is not a strategist. There’s no long-term plan. The US is playing poker, but not very well or wisely. It often bluffs. The whole approach can lead to war. China is now drafting its economic policies for the next five years. You have advised many countries before. What is your advice to China in the face of this tension and the global tariff war? My main advice to China is look to the non-Western world for the strongest partnerships in trade, investment and diplomacy, at least for a while. The US-led alliance (US, Canada, Britain, EU, Japan, Korea, Australia and New Zealand) is around 13 per cent of the world population. China is another 17 per cent. The remaining 70 per cent of the world – in Asia, Africa and Latin America – wants good and strong economic and diplomatic relations with China. That 70 per cent of the world population wants to </w:t>
      </w:r>
      <w:proofErr w:type="spellStart"/>
      <w:r w:rsidRPr="00D05921">
        <w:rPr>
          <w:sz w:val="12"/>
          <w:szCs w:val="18"/>
        </w:rPr>
        <w:t>modernise</w:t>
      </w:r>
      <w:proofErr w:type="spellEnd"/>
      <w:r w:rsidRPr="00D05921">
        <w:rPr>
          <w:sz w:val="12"/>
          <w:szCs w:val="18"/>
        </w:rPr>
        <w:t xml:space="preserve">, and China provides the means for those countries to achieve rapid growth and </w:t>
      </w:r>
      <w:proofErr w:type="spellStart"/>
      <w:r w:rsidRPr="00D05921">
        <w:rPr>
          <w:sz w:val="12"/>
          <w:szCs w:val="18"/>
        </w:rPr>
        <w:t>modernisation</w:t>
      </w:r>
      <w:proofErr w:type="spellEnd"/>
      <w:r w:rsidRPr="00D05921">
        <w:rPr>
          <w:sz w:val="12"/>
          <w:szCs w:val="18"/>
        </w:rPr>
        <w:t xml:space="preserve">. China is key to the global energy transition to zero-carbon energy, especially in the markets outside the US and Europe. The emerging and developing economies of Asia, Africa and Latin America will be the markets for China’s rapid export growth in the years ahead. China will play a vital global role in these economies in building advanced green and digital economies, using Chinese cutting-edge technologies. This will be a great win-win for the world because China will continue to grow rapidly while also empowering rapid growth throughout the emerging and developing nations. Sadly, in my view, the US will not play much of a role in that </w:t>
      </w:r>
      <w:proofErr w:type="spellStart"/>
      <w:r w:rsidRPr="00D05921">
        <w:rPr>
          <w:sz w:val="12"/>
          <w:szCs w:val="18"/>
        </w:rPr>
        <w:t>modernisation</w:t>
      </w:r>
      <w:proofErr w:type="spellEnd"/>
      <w:r w:rsidRPr="00D05921">
        <w:rPr>
          <w:sz w:val="12"/>
          <w:szCs w:val="18"/>
        </w:rPr>
        <w:t xml:space="preserve"> in the next generation. The US under Trump is withdrawing from green technologies, and from global responsibility. The US cannot compete with China for the global renewable energy market. The US can’t compete with China for the global digital connectivity market. The US can’t compete with China in fast rail or low-carbon ocean shipping. In all these sectors, Trump is handing world trade and leadership over to China. Regarding the US markets, China should certainly attempt to make a suitable trade deal with the </w:t>
      </w:r>
      <w:proofErr w:type="gramStart"/>
      <w:r w:rsidRPr="00D05921">
        <w:rPr>
          <w:sz w:val="12"/>
          <w:szCs w:val="18"/>
        </w:rPr>
        <w:t>US</w:t>
      </w:r>
      <w:proofErr w:type="gramEnd"/>
      <w:r w:rsidRPr="00D05921">
        <w:rPr>
          <w:sz w:val="12"/>
          <w:szCs w:val="18"/>
        </w:rPr>
        <w:t xml:space="preserve"> but China should not fret too much either way. The US is already a small part of China’s exports – perhaps around 10-12 per cent. That share of China’s exports will most likely decline further. I hope that I’m wrong and that the US regains some sense and rejoins the global effort for green transformation and re-establishes normal trade with China. Yet, I don’t think that’s going to happen for many years, and I don’t think that China can, or should, base its policies on a return to normal trade with the US. More specifically, I advocate expanding [China’s] Belt and Road Initiative. I advocate that China should deal with regional groups, including Asean, the African Union, the Arab League and the Community of Latin America and Caribbean States (CELAC). China’s relations with these regional groups can be very strategic, as the regional groups can, and should, spur the interconnectivity of infrastructure among all the members of the group. For China, it will be easier to interact with regional plans rather than one country at a time. In fact, no individual state in Asean, or the Middle East, or Latin America can </w:t>
      </w:r>
      <w:proofErr w:type="spellStart"/>
      <w:r w:rsidRPr="00D05921">
        <w:rPr>
          <w:sz w:val="12"/>
          <w:szCs w:val="18"/>
        </w:rPr>
        <w:t>modernise</w:t>
      </w:r>
      <w:proofErr w:type="spellEnd"/>
      <w:r w:rsidRPr="00D05921">
        <w:rPr>
          <w:sz w:val="12"/>
          <w:szCs w:val="18"/>
        </w:rPr>
        <w:t xml:space="preserve"> on its own without strong links with its </w:t>
      </w:r>
      <w:proofErr w:type="spellStart"/>
      <w:r w:rsidRPr="00D05921">
        <w:rPr>
          <w:sz w:val="12"/>
          <w:szCs w:val="18"/>
        </w:rPr>
        <w:t>neighbours</w:t>
      </w:r>
      <w:proofErr w:type="spellEnd"/>
      <w:r w:rsidRPr="00D05921">
        <w:rPr>
          <w:sz w:val="12"/>
          <w:szCs w:val="18"/>
        </w:rPr>
        <w:t xml:space="preserve"> through trade, finance and infrastructure. With Asean, for example, there really is the need for an Asean-wide energy system, not separate energy systems for Laos, Cambodia, Vietnam, Thailand, Malaysia, Indonesia etc. These countries need an interconnected power grid, and China will play a key role in achieving an Asean-wide grid. Therefore, China-Asean diplomacy is strongly win-win. I also believe that Hong Kong will have a huge and indeed unique leadership role in the global transformation. Hong Kong is vital for China’s growing links with Asean, the African Union, and beyond. The Greater Bay Area (GBA) combines Hong Kong’s world-class leadership in international finance, higher education and global management, with Shenzhen’s leadership in cutting-edge technologies, and the advanced manufacturing of Dongguan, Guangzhou and other GBA cities. Put these strengths together, and the GBA becomes the beating heart of the global green transformation, in zero-carbon energy, robotics, AI-based manufacturing, digital connectivity and much more. All of this will help to fuel China’s – and Hong Kong’s – rapid growth for the next generation. How China is reshaping its economic ties with Africa This year marks the 80th anniversary of the end of World War II. How is the post-war world order changing and what will the new world order look like? There are three scenarios. One is that we create a truly multilateral world. For that, we need a United Nations 2.0. We need an upgraded international system in which all the major powers agree to invest in the international rule of law and peaceful resolution of conflicts. This will require an upgrade of the UN Security Council, and UN institutions more generally. I’d love to see a major UN campus in China, to help lead the green and digital transformation worldwide. I’d love to see China and India working together closely at the UN, including towards India’s seat in the UN Security Council. I’d like China to support the African Union to play a much larger role in global governance. I’d like to see China, Japan and Korea end the geopolitical divisions and form a strong alliance in northeast Asia. Most importantly in this scenario, the US and Europe accept the rising role of China, India and the rest of the non-Western world. A second scenario is that the Western world hunkers down. It goes protectionist and the US tries to divide the world into camps. This is perhaps the likely US strategy, but I think it is significantly worse for the US and the rest of the world than the first scenario. I think the US absolutely should abandon the idea of building competing camps. The third scenario is that we don’t have a global system at all, but rather increasing chaos from climate change, wars and geopolitical conflicts. This dire scenario is a real possibility. Any of these three trajectories is possible. We should be aiming for the first. The United States and Europe should take a deep breath, sigh and welcome the non-Western world into a shared global leadership. The major powers – the US, Europe, Russia, China, India – should agree to prevent confrontations. The US should stop Nato enlargement and should stop providing armaments to Taiwan. Such actions are provocative and lead to great-power conflicts that threaten the safety and security of the whole world. In short, the West should stop asking “Who is Number One?” and instead ask, “How can the whole world work together for the global common good?” In my experience, China, Russia and other nations would enthusiastically back such a global, cooperative effort that is based on mutual respect and mutual security.</w:t>
      </w:r>
    </w:p>
    <w:p w14:paraId="4418C23C" w14:textId="77777777" w:rsidR="008E7192" w:rsidRDefault="008E7192" w:rsidP="008E7192">
      <w:pPr>
        <w:pStyle w:val="Heading4"/>
      </w:pPr>
      <w:r>
        <w:t xml:space="preserve">Trump </w:t>
      </w:r>
      <w:proofErr w:type="spellStart"/>
      <w:r>
        <w:t>transactionalism</w:t>
      </w:r>
      <w:proofErr w:type="spellEnd"/>
      <w:r>
        <w:t xml:space="preserve"> ensures he abandons Taiwan – military aid proves </w:t>
      </w:r>
    </w:p>
    <w:p w14:paraId="04E04799" w14:textId="77777777" w:rsidR="008E7192" w:rsidRDefault="008E7192" w:rsidP="008E7192">
      <w:r w:rsidRPr="00514ACD">
        <w:rPr>
          <w:b/>
          <w:bCs/>
          <w:sz w:val="24"/>
          <w:szCs w:val="24"/>
        </w:rPr>
        <w:t>Lee 9/19</w:t>
      </w:r>
      <w:r w:rsidRPr="00514ACD">
        <w:rPr>
          <w:sz w:val="24"/>
          <w:szCs w:val="24"/>
        </w:rPr>
        <w:t xml:space="preserve"> </w:t>
      </w:r>
      <w:r>
        <w:t xml:space="preserve">(Yian – Bloomberg, “Trump Halts $400 Million in Taiwan Military Aid, Post Reports,” September 19, 2025 </w:t>
      </w:r>
      <w:hyperlink r:id="rId13" w:history="1">
        <w:r w:rsidRPr="0068158F">
          <w:rPr>
            <w:rStyle w:val="Hyperlink"/>
          </w:rPr>
          <w:t>https://www.bloomberg.com/news/articles/2025-09-19/trump-halts-400m-in-taiwan-weapons-aid-washington-post-says?embedded-checkout=true</w:t>
        </w:r>
      </w:hyperlink>
      <w:r>
        <w:t xml:space="preserve"> JM  </w:t>
      </w:r>
    </w:p>
    <w:p w14:paraId="2B277D38" w14:textId="77777777" w:rsidR="008E7192" w:rsidRPr="009D158F" w:rsidRDefault="008E7192" w:rsidP="008E7192">
      <w:pPr>
        <w:rPr>
          <w:sz w:val="16"/>
        </w:rPr>
      </w:pPr>
      <w:r w:rsidRPr="009D158F">
        <w:rPr>
          <w:sz w:val="16"/>
        </w:rPr>
        <w:t xml:space="preserve">President Donald </w:t>
      </w:r>
      <w:r w:rsidRPr="00D02755">
        <w:rPr>
          <w:rStyle w:val="Emphasis"/>
          <w:highlight w:val="cyan"/>
        </w:rPr>
        <w:t>Trump</w:t>
      </w:r>
      <w:r w:rsidRPr="009D158F">
        <w:rPr>
          <w:sz w:val="16"/>
        </w:rPr>
        <w:t xml:space="preserve"> has </w:t>
      </w:r>
      <w:r w:rsidRPr="00D02755">
        <w:rPr>
          <w:rStyle w:val="Emphasis"/>
          <w:highlight w:val="cyan"/>
        </w:rPr>
        <w:t>declined</w:t>
      </w:r>
      <w:r w:rsidRPr="009D158F">
        <w:rPr>
          <w:sz w:val="16"/>
        </w:rPr>
        <w:t xml:space="preserve"> to approve a more than $</w:t>
      </w:r>
      <w:r w:rsidRPr="00D02755">
        <w:rPr>
          <w:rStyle w:val="Emphasis"/>
          <w:highlight w:val="cyan"/>
        </w:rPr>
        <w:t>400 million military aid</w:t>
      </w:r>
      <w:r w:rsidRPr="009D158F">
        <w:rPr>
          <w:sz w:val="16"/>
        </w:rPr>
        <w:t xml:space="preserve"> package </w:t>
      </w:r>
      <w:r w:rsidRPr="00D02755">
        <w:rPr>
          <w:rStyle w:val="Emphasis"/>
          <w:highlight w:val="cyan"/>
        </w:rPr>
        <w:t>for</w:t>
      </w:r>
      <w:r w:rsidRPr="009D158F">
        <w:rPr>
          <w:sz w:val="16"/>
        </w:rPr>
        <w:t xml:space="preserve"> </w:t>
      </w:r>
      <w:r w:rsidRPr="00D02755">
        <w:rPr>
          <w:rStyle w:val="Emphasis"/>
          <w:highlight w:val="cyan"/>
        </w:rPr>
        <w:t>Taiwan as he seeks</w:t>
      </w:r>
      <w:r w:rsidRPr="009D158F">
        <w:rPr>
          <w:sz w:val="16"/>
        </w:rPr>
        <w:t xml:space="preserve"> a </w:t>
      </w:r>
      <w:r w:rsidRPr="00D02755">
        <w:rPr>
          <w:rStyle w:val="Emphasis"/>
          <w:highlight w:val="cyan"/>
        </w:rPr>
        <w:t>trade deal with China</w:t>
      </w:r>
      <w:r w:rsidRPr="009D158F">
        <w:rPr>
          <w:sz w:val="16"/>
        </w:rPr>
        <w:t xml:space="preserve">, according to the Washington Post. The shipment including munitions and autonomous drones was rejected in a decision this summer that may still be reversed, the newspaper reported Thursday evening US time, citing unnamed people familiar with the matter. The White House didn’t immediately respond to a Bloomberg News request for </w:t>
      </w:r>
      <w:proofErr w:type="gramStart"/>
      <w:r w:rsidRPr="009D158F">
        <w:rPr>
          <w:sz w:val="16"/>
        </w:rPr>
        <w:t>comment, but</w:t>
      </w:r>
      <w:proofErr w:type="gramEnd"/>
      <w:r w:rsidRPr="009D158F">
        <w:rPr>
          <w:sz w:val="16"/>
        </w:rPr>
        <w:t xml:space="preserve"> earlier told the Post the decision had not been finalized. The US’s de facto embassy in Taipei didn’t immediately respond to an inquiry, and the Taiwanese defense ministry said it was looking into the matter. If confirmed, the pause in security assistance aligns with the Trump administration’s efforts </w:t>
      </w:r>
      <w:r w:rsidRPr="00D02755">
        <w:rPr>
          <w:rStyle w:val="Emphasis"/>
          <w:highlight w:val="cyan"/>
        </w:rPr>
        <w:t>to cool tensions with Beijing</w:t>
      </w:r>
      <w:r w:rsidRPr="009D158F">
        <w:rPr>
          <w:sz w:val="16"/>
        </w:rPr>
        <w:t xml:space="preserve"> as he seeks an expansive trade agreement with the world’s second-largest economy. Trump is set to hold his first phone call with Chinese President Xi Jinping since June on Friday, an exchange that may lead to a deal over TikTok’s US operations and pave the way for a meeting next month. Beijing sees the self-ruled democracy of 23 million people as part of its territory and has regularly protested US arms transfers as provocative. Chinese Defense Minister Dong Jun on Thursday repeated a warning against “external interference” over Taiwan at a regional defense forum in the Chinese capital in a veiled swipe at Washington. </w:t>
      </w:r>
      <w:r w:rsidRPr="00153767">
        <w:rPr>
          <w:rStyle w:val="Emphasis"/>
          <w:highlight w:val="cyan"/>
        </w:rPr>
        <w:t>The</w:t>
      </w:r>
      <w:r w:rsidRPr="009D158F">
        <w:rPr>
          <w:sz w:val="16"/>
        </w:rPr>
        <w:t xml:space="preserve"> reported </w:t>
      </w:r>
      <w:r w:rsidRPr="00153767">
        <w:rPr>
          <w:rStyle w:val="Emphasis"/>
          <w:highlight w:val="cyan"/>
        </w:rPr>
        <w:t>pause</w:t>
      </w:r>
      <w:r w:rsidRPr="009D158F">
        <w:rPr>
          <w:sz w:val="16"/>
        </w:rPr>
        <w:t xml:space="preserve"> in aid also </w:t>
      </w:r>
      <w:r w:rsidRPr="00153767">
        <w:rPr>
          <w:rStyle w:val="Emphasis"/>
          <w:highlight w:val="cyan"/>
        </w:rPr>
        <w:t>reflects Trump’s transactional approach to fo</w:t>
      </w:r>
      <w:r w:rsidRPr="009D158F">
        <w:rPr>
          <w:sz w:val="16"/>
        </w:rPr>
        <w:t>reign</w:t>
      </w:r>
      <w:r w:rsidRPr="00153767">
        <w:rPr>
          <w:rStyle w:val="Emphasis"/>
        </w:rPr>
        <w:t xml:space="preserve"> </w:t>
      </w:r>
      <w:r w:rsidRPr="00153767">
        <w:rPr>
          <w:rStyle w:val="Emphasis"/>
          <w:highlight w:val="cyan"/>
        </w:rPr>
        <w:t>po</w:t>
      </w:r>
      <w:r w:rsidRPr="009D158F">
        <w:rPr>
          <w:sz w:val="16"/>
        </w:rPr>
        <w:t>licy, which prioritizes allies paying for their own defense. The administration’s view, according to the Post, is that Taiwan should purchase American weapons, rather than receive them through the Presidential Drawdown Authority, a process used several times by the Biden administration. Taipei, for its part, has been ramping up its own defense commitments, partly to placate Washington. Taiwan’s President Lai Ching-te plans to increase military spending and his government last week approved special funding to acquire more drones and ships.</w:t>
      </w:r>
    </w:p>
    <w:p w14:paraId="24FB8F82" w14:textId="77777777" w:rsidR="008E7192" w:rsidRDefault="008E7192" w:rsidP="008E7192">
      <w:pPr>
        <w:pStyle w:val="Heading4"/>
      </w:pPr>
      <w:r>
        <w:t xml:space="preserve">Taiwan invasion or blockade wrecks China economically </w:t>
      </w:r>
    </w:p>
    <w:p w14:paraId="61BD309C" w14:textId="77777777" w:rsidR="008E7192" w:rsidRDefault="008E7192" w:rsidP="008E7192">
      <w:r w:rsidRPr="003853D1">
        <w:rPr>
          <w:b/>
          <w:bCs/>
          <w:sz w:val="24"/>
          <w:szCs w:val="24"/>
        </w:rPr>
        <w:t>Najafi 6/16</w:t>
      </w:r>
      <w:r w:rsidRPr="003853D1">
        <w:rPr>
          <w:sz w:val="24"/>
          <w:szCs w:val="24"/>
        </w:rPr>
        <w:t xml:space="preserve"> </w:t>
      </w:r>
      <w:r>
        <w:t xml:space="preserve">(Amir is a Research Fellow at the Institute for Economics and Peace, with a background in political economy and economic analysis. Vision of Humanity, “The world’s dependency on Taiwan’s semiconductor industry is increasing ,” June 16, 2025 </w:t>
      </w:r>
      <w:hyperlink r:id="rId14" w:history="1">
        <w:r w:rsidRPr="004234AE">
          <w:rPr>
            <w:rStyle w:val="Hyperlink"/>
          </w:rPr>
          <w:t>https://www.visionofhumanity.org/the-worlds-dependency-on-taiwans-semiconductor-industry-is-increasing/</w:t>
        </w:r>
      </w:hyperlink>
      <w:r>
        <w:t xml:space="preserve"> JM </w:t>
      </w:r>
    </w:p>
    <w:p w14:paraId="31FECE54" w14:textId="77777777" w:rsidR="008E7192" w:rsidRDefault="008E7192" w:rsidP="008E7192">
      <w:pPr>
        <w:rPr>
          <w:sz w:val="16"/>
        </w:rPr>
      </w:pPr>
      <w:r w:rsidRPr="003853D1">
        <w:rPr>
          <w:sz w:val="16"/>
        </w:rPr>
        <w:t xml:space="preserve">Taiwan’s semiconductor manufacturing dominance has deepened in recent years, solidifying its status as the linchpin of global chip production. At the same time, this dependence is reshaping the geopolitical landscape. As Taiwan’s strategic importance grows, so too does debate over how this reliance affects the risk of conflict between China and Taiwan. Questions about whether the international community would tolerate a Chinese takeover of Taiwan’s chipmaking capabilities, and what would happen if Taiwan’s fabrication plants were destroyed, have become central to discussions on global security and economic resilience. IEP estimates that a full-scale </w:t>
      </w:r>
      <w:r w:rsidRPr="003853D1">
        <w:rPr>
          <w:rStyle w:val="Emphasis"/>
          <w:highlight w:val="cyan"/>
        </w:rPr>
        <w:t>conflict over Taiwan</w:t>
      </w:r>
      <w:r w:rsidRPr="003853D1">
        <w:rPr>
          <w:sz w:val="16"/>
        </w:rPr>
        <w:t xml:space="preserve"> could </w:t>
      </w:r>
      <w:r w:rsidRPr="003853D1">
        <w:rPr>
          <w:rStyle w:val="Emphasis"/>
          <w:highlight w:val="cyan"/>
        </w:rPr>
        <w:t>result in</w:t>
      </w:r>
      <w:r w:rsidRPr="003853D1">
        <w:rPr>
          <w:sz w:val="16"/>
        </w:rPr>
        <w:t xml:space="preserve"> a $</w:t>
      </w:r>
      <w:r w:rsidRPr="003853D1">
        <w:rPr>
          <w:rStyle w:val="Emphasis"/>
          <w:highlight w:val="cyan"/>
        </w:rPr>
        <w:t>10 trillion loss to</w:t>
      </w:r>
      <w:r w:rsidRPr="003853D1">
        <w:rPr>
          <w:sz w:val="16"/>
        </w:rPr>
        <w:t xml:space="preserve"> the </w:t>
      </w:r>
      <w:r w:rsidRPr="003853D1">
        <w:rPr>
          <w:rStyle w:val="Emphasis"/>
          <w:highlight w:val="cyan"/>
        </w:rPr>
        <w:t>global</w:t>
      </w:r>
      <w:r w:rsidRPr="003853D1">
        <w:rPr>
          <w:sz w:val="16"/>
        </w:rPr>
        <w:t xml:space="preserve"> </w:t>
      </w:r>
      <w:r w:rsidRPr="003853D1">
        <w:rPr>
          <w:rStyle w:val="Emphasis"/>
          <w:highlight w:val="cyan"/>
        </w:rPr>
        <w:t>econ</w:t>
      </w:r>
      <w:r w:rsidRPr="003853D1">
        <w:rPr>
          <w:sz w:val="16"/>
        </w:rPr>
        <w:t xml:space="preserve">omy. </w:t>
      </w:r>
      <w:r w:rsidRPr="003853D1">
        <w:rPr>
          <w:rStyle w:val="Emphasis"/>
          <w:highlight w:val="cyan"/>
        </w:rPr>
        <w:t>Even a blockade</w:t>
      </w:r>
      <w:r w:rsidRPr="003853D1">
        <w:rPr>
          <w:sz w:val="16"/>
        </w:rPr>
        <w:t xml:space="preserve"> scenario </w:t>
      </w:r>
      <w:r w:rsidRPr="003853D1">
        <w:rPr>
          <w:rStyle w:val="Emphasis"/>
          <w:highlight w:val="cyan"/>
        </w:rPr>
        <w:t>would</w:t>
      </w:r>
      <w:r w:rsidRPr="003853D1">
        <w:rPr>
          <w:sz w:val="16"/>
        </w:rPr>
        <w:t xml:space="preserve"> carry a global </w:t>
      </w:r>
      <w:r w:rsidRPr="003853D1">
        <w:rPr>
          <w:rStyle w:val="Emphasis"/>
          <w:highlight w:val="cyan"/>
        </w:rPr>
        <w:t>cost</w:t>
      </w:r>
      <w:r w:rsidRPr="003853D1">
        <w:rPr>
          <w:sz w:val="16"/>
        </w:rPr>
        <w:t xml:space="preserve"> of $</w:t>
      </w:r>
      <w:r w:rsidRPr="003853D1">
        <w:rPr>
          <w:rStyle w:val="Emphasis"/>
          <w:highlight w:val="cyan"/>
        </w:rPr>
        <w:t>2.7 trillion</w:t>
      </w:r>
      <w:r w:rsidRPr="003853D1">
        <w:rPr>
          <w:sz w:val="16"/>
        </w:rPr>
        <w:t xml:space="preserve">. Unsurprisingly, </w:t>
      </w:r>
      <w:r w:rsidRPr="003853D1">
        <w:rPr>
          <w:rStyle w:val="Emphasis"/>
          <w:highlight w:val="cyan"/>
        </w:rPr>
        <w:t>the bulk</w:t>
      </w:r>
      <w:r w:rsidRPr="003853D1">
        <w:rPr>
          <w:sz w:val="16"/>
        </w:rPr>
        <w:t xml:space="preserve"> </w:t>
      </w:r>
      <w:r w:rsidRPr="003853D1">
        <w:rPr>
          <w:rStyle w:val="Emphasis"/>
          <w:highlight w:val="cyan"/>
        </w:rPr>
        <w:t>of</w:t>
      </w:r>
      <w:r w:rsidRPr="003853D1">
        <w:rPr>
          <w:sz w:val="16"/>
        </w:rPr>
        <w:t xml:space="preserve"> these </w:t>
      </w:r>
      <w:r w:rsidRPr="003853D1">
        <w:rPr>
          <w:rStyle w:val="Emphasis"/>
          <w:highlight w:val="cyan"/>
        </w:rPr>
        <w:t>losses would fall on China</w:t>
      </w:r>
      <w:r w:rsidRPr="003853D1">
        <w:rPr>
          <w:sz w:val="16"/>
        </w:rPr>
        <w:t xml:space="preserve"> and Taiwan, with the two countries having a combined lost output of $1.6 trillion. </w:t>
      </w:r>
      <w:r w:rsidRPr="003853D1">
        <w:rPr>
          <w:rStyle w:val="Emphasis"/>
          <w:highlight w:val="cyan"/>
        </w:rPr>
        <w:t>A</w:t>
      </w:r>
      <w:r w:rsidRPr="003853D1">
        <w:rPr>
          <w:sz w:val="16"/>
        </w:rPr>
        <w:t xml:space="preserve"> Chinese </w:t>
      </w:r>
      <w:r w:rsidRPr="003853D1">
        <w:rPr>
          <w:rStyle w:val="Emphasis"/>
          <w:highlight w:val="cyan"/>
        </w:rPr>
        <w:t>blockade</w:t>
      </w:r>
      <w:r w:rsidRPr="003853D1">
        <w:rPr>
          <w:sz w:val="16"/>
        </w:rPr>
        <w:t xml:space="preserve"> of Taiwan </w:t>
      </w:r>
      <w:r w:rsidRPr="003853D1">
        <w:rPr>
          <w:rStyle w:val="Emphasis"/>
          <w:highlight w:val="cyan"/>
        </w:rPr>
        <w:t>would cause</w:t>
      </w:r>
      <w:r w:rsidRPr="003853D1">
        <w:rPr>
          <w:sz w:val="16"/>
        </w:rPr>
        <w:t xml:space="preserve"> global economic </w:t>
      </w:r>
      <w:r w:rsidRPr="003853D1">
        <w:rPr>
          <w:rStyle w:val="Emphasis"/>
          <w:highlight w:val="cyan"/>
        </w:rPr>
        <w:t>output to decline</w:t>
      </w:r>
      <w:r w:rsidRPr="003853D1">
        <w:rPr>
          <w:sz w:val="16"/>
        </w:rPr>
        <w:t xml:space="preserve"> by </w:t>
      </w:r>
      <w:r w:rsidRPr="003853D1">
        <w:rPr>
          <w:rStyle w:val="Emphasis"/>
          <w:highlight w:val="cyan"/>
        </w:rPr>
        <w:t>2.8 per cent in the first year</w:t>
      </w:r>
      <w:r w:rsidRPr="003853D1">
        <w:rPr>
          <w:sz w:val="16"/>
        </w:rPr>
        <w:t xml:space="preserve"> alone, </w:t>
      </w:r>
      <w:r w:rsidRPr="003853D1">
        <w:rPr>
          <w:rStyle w:val="Emphasis"/>
          <w:highlight w:val="cyan"/>
        </w:rPr>
        <w:t>with China’s econ</w:t>
      </w:r>
      <w:r w:rsidRPr="003853D1">
        <w:rPr>
          <w:sz w:val="16"/>
        </w:rPr>
        <w:t xml:space="preserve">omy </w:t>
      </w:r>
      <w:r w:rsidRPr="003853D1">
        <w:rPr>
          <w:rStyle w:val="Emphasis"/>
          <w:highlight w:val="cyan"/>
        </w:rPr>
        <w:t>shrinking</w:t>
      </w:r>
      <w:r w:rsidRPr="003853D1">
        <w:rPr>
          <w:sz w:val="16"/>
        </w:rPr>
        <w:t xml:space="preserve"> by an estimated </w:t>
      </w:r>
      <w:r w:rsidRPr="003853D1">
        <w:rPr>
          <w:rStyle w:val="Emphasis"/>
          <w:highlight w:val="cyan"/>
        </w:rPr>
        <w:t>seven per cent</w:t>
      </w:r>
      <w:r w:rsidRPr="003853D1">
        <w:rPr>
          <w:sz w:val="16"/>
        </w:rPr>
        <w:t xml:space="preserve"> and Taiwan’s by nearly 40 per cent. These figures far exceed the global economic cost of the war in Ukraine, which remains under $250 billion. The data underscores that a conflict over Taiwan would be untenable, even for China. Two years ago, Taiwan accounted for 20 per cent of global semiconductor production, 37 per cent of logic chip manufacturing, and a dominant 92 per cent of the world’s most advanced logic chip capacity. </w:t>
      </w:r>
      <w:r w:rsidRPr="003853D1">
        <w:rPr>
          <w:rStyle w:val="Emphasis"/>
          <w:highlight w:val="cyan"/>
        </w:rPr>
        <w:t>TSMC alone</w:t>
      </w:r>
      <w:r w:rsidRPr="003853D1">
        <w:rPr>
          <w:rStyle w:val="Emphasis"/>
        </w:rPr>
        <w:t xml:space="preserve"> </w:t>
      </w:r>
      <w:r w:rsidRPr="003853D1">
        <w:rPr>
          <w:sz w:val="16"/>
        </w:rPr>
        <w:t xml:space="preserve">was producing 70 per cent of smartphone chipsets and 35 per cent of automotive microcontrollers. In 2024, that influence expanded further. TSMC’s global market share in dedicated contract chipmaking rose to 64 per cent, up from 60 per cent the year prior, driven by surging demand for chips powering artificial intelligence, smartphones, and advanced computing systems. Taiwan’s total </w:t>
      </w:r>
      <w:r w:rsidRPr="003853D1">
        <w:rPr>
          <w:rStyle w:val="Emphasis"/>
          <w:highlight w:val="cyan"/>
        </w:rPr>
        <w:t>semiconductor output reached $165 billion in 2024</w:t>
      </w:r>
      <w:r w:rsidRPr="003853D1">
        <w:rPr>
          <w:sz w:val="16"/>
        </w:rPr>
        <w:t xml:space="preserve">, a 22 per cent increase year-on-year. In response, major economies are scrambling to reduce their reliance. The US CHIPS and Science Act has </w:t>
      </w:r>
      <w:proofErr w:type="spellStart"/>
      <w:r w:rsidRPr="003853D1">
        <w:rPr>
          <w:sz w:val="16"/>
        </w:rPr>
        <w:t>catalysed</w:t>
      </w:r>
      <w:proofErr w:type="spellEnd"/>
      <w:r w:rsidRPr="003853D1">
        <w:rPr>
          <w:sz w:val="16"/>
        </w:rPr>
        <w:t xml:space="preserve"> more than $450 billion in private investment across over 90 projects, leading to fab construction in states like Arizona, New York, and Texas. Europe has committed over $103 billion, with Germany, France and Poland emerging as key hubs. South Korea plans to invest over $470 billion through 2047 in chip mega-clusters, while Japan is rebuilding its capacity through robust public-private collaboration. Yet these efforts remain several years behind Taiwan’s technological edge. Sub-5nm process technology, the cornerstone of next-generation computing, continues to be concentrated in Taiwan. TSMC’s unparalleled manufacturing efficiency, integrated supply chain and deep engineering talent pool maintain a lead that rivals have yet to match. Even with a projected 203 per cent increase in US fab capacity by 2032, Taiwan remains the critical node for the most advanced chip production. This structural dependence introduces profound strategic tension. On one hand, </w:t>
      </w:r>
      <w:r w:rsidRPr="003853D1">
        <w:rPr>
          <w:rStyle w:val="Emphasis"/>
          <w:highlight w:val="cyan"/>
        </w:rPr>
        <w:t>Taiwan’s</w:t>
      </w:r>
      <w:r w:rsidRPr="003853D1">
        <w:rPr>
          <w:sz w:val="16"/>
        </w:rPr>
        <w:t xml:space="preserve"> </w:t>
      </w:r>
      <w:r w:rsidRPr="003853D1">
        <w:rPr>
          <w:rStyle w:val="Emphasis"/>
          <w:highlight w:val="cyan"/>
        </w:rPr>
        <w:t xml:space="preserve">semiconductor centrality acts as a </w:t>
      </w:r>
      <w:proofErr w:type="spellStart"/>
      <w:r w:rsidRPr="003853D1">
        <w:rPr>
          <w:rStyle w:val="Emphasis"/>
          <w:highlight w:val="cyan"/>
        </w:rPr>
        <w:t>stabiliser</w:t>
      </w:r>
      <w:proofErr w:type="spellEnd"/>
      <w:r w:rsidRPr="003853D1">
        <w:rPr>
          <w:rStyle w:val="Emphasis"/>
          <w:highlight w:val="cyan"/>
        </w:rPr>
        <w:t>, making</w:t>
      </w:r>
      <w:r w:rsidRPr="003853D1">
        <w:rPr>
          <w:sz w:val="16"/>
        </w:rPr>
        <w:t xml:space="preserve"> any </w:t>
      </w:r>
      <w:r w:rsidRPr="003853D1">
        <w:rPr>
          <w:rStyle w:val="Emphasis"/>
          <w:highlight w:val="cyan"/>
        </w:rPr>
        <w:t>military conflict an economic catastrophe for</w:t>
      </w:r>
      <w:r w:rsidRPr="003853D1">
        <w:rPr>
          <w:sz w:val="16"/>
        </w:rPr>
        <w:t xml:space="preserve"> all sides, including </w:t>
      </w:r>
      <w:r w:rsidRPr="003853D1">
        <w:rPr>
          <w:rStyle w:val="Emphasis"/>
          <w:highlight w:val="cyan"/>
        </w:rPr>
        <w:t>China</w:t>
      </w:r>
      <w:r w:rsidRPr="003853D1">
        <w:rPr>
          <w:sz w:val="16"/>
        </w:rPr>
        <w:t xml:space="preserve">, which still receives over half of Taiwan’s chip exports. On the other hand, this very importance could increase China’s incentives to assert greater control, potentially seeing technological dominance as vital to long-term national security goals. If Beijing were to act, the rest of the world, particularly the US, EU, Japan and South Korea, would be forced to weigh economic self-preservation against geopolitical escalation. A takeover of Taiwan’s chip industry would give China leverage over the global economy unlike anything in recent history. </w:t>
      </w:r>
      <w:r w:rsidRPr="003853D1">
        <w:rPr>
          <w:rStyle w:val="Emphasis"/>
          <w:highlight w:val="cyan"/>
        </w:rPr>
        <w:t>In a</w:t>
      </w:r>
      <w:r w:rsidRPr="003853D1">
        <w:rPr>
          <w:sz w:val="16"/>
        </w:rPr>
        <w:t xml:space="preserve"> more extreme </w:t>
      </w:r>
      <w:r w:rsidRPr="003853D1">
        <w:rPr>
          <w:rStyle w:val="Emphasis"/>
          <w:highlight w:val="cyan"/>
        </w:rPr>
        <w:t>scenario, where semiconductor facilities are damaged</w:t>
      </w:r>
      <w:r w:rsidRPr="003853D1">
        <w:rPr>
          <w:sz w:val="16"/>
        </w:rPr>
        <w:t xml:space="preserve"> or destroyed by conflict, </w:t>
      </w:r>
      <w:r w:rsidRPr="003853D1">
        <w:rPr>
          <w:rStyle w:val="Emphasis"/>
          <w:highlight w:val="cyan"/>
        </w:rPr>
        <w:t>the outcome would be</w:t>
      </w:r>
      <w:r w:rsidRPr="003853D1">
        <w:rPr>
          <w:sz w:val="16"/>
        </w:rPr>
        <w:t xml:space="preserve"> equally </w:t>
      </w:r>
      <w:proofErr w:type="spellStart"/>
      <w:r w:rsidRPr="003853D1">
        <w:rPr>
          <w:rStyle w:val="Emphasis"/>
          <w:highlight w:val="cyan"/>
        </w:rPr>
        <w:t>destabilising</w:t>
      </w:r>
      <w:proofErr w:type="spellEnd"/>
      <w:r w:rsidRPr="003853D1">
        <w:rPr>
          <w:sz w:val="16"/>
        </w:rPr>
        <w:t xml:space="preserve">. Advanced industries dependent on Taiwan’s chips, from </w:t>
      </w:r>
      <w:r w:rsidRPr="003853D1">
        <w:rPr>
          <w:rStyle w:val="Emphasis"/>
          <w:highlight w:val="cyan"/>
        </w:rPr>
        <w:t>aerospace to health care, would experience</w:t>
      </w:r>
      <w:r w:rsidRPr="003853D1">
        <w:rPr>
          <w:sz w:val="16"/>
        </w:rPr>
        <w:t xml:space="preserve"> immediate </w:t>
      </w:r>
      <w:r w:rsidRPr="003853D1">
        <w:rPr>
          <w:rStyle w:val="Emphasis"/>
          <w:highlight w:val="cyan"/>
        </w:rPr>
        <w:t>disruption</w:t>
      </w:r>
      <w:r w:rsidRPr="003853D1">
        <w:rPr>
          <w:sz w:val="16"/>
        </w:rPr>
        <w:t xml:space="preserve">. Yet over time, such a rupture could </w:t>
      </w:r>
      <w:proofErr w:type="spellStart"/>
      <w:r w:rsidRPr="003853D1">
        <w:rPr>
          <w:sz w:val="16"/>
        </w:rPr>
        <w:t>catalyse</w:t>
      </w:r>
      <w:proofErr w:type="spellEnd"/>
      <w:r w:rsidRPr="003853D1">
        <w:rPr>
          <w:sz w:val="16"/>
        </w:rPr>
        <w:t xml:space="preserve"> the global reordering of semiconductor supply. Countries already investing in domestic production would be best placed to recover, provided they can overcome talent shortages and establish end-to-end supply chains. The US., EU, South Korea and Japan could collectively emerge stronger, as they accelerate efforts currently constrained by bureaucracy and capacity limits. China, however, faces several significant challenges. Firstly, US restrictions on AI chips have forced Chinese technology companies to rely on domestic alternatives and accelerate homegrown development. While some firms claim to have enough high-end chips for future AI models, they continue to struggle with performance and scaling without access to US technology. Secondly, although China is strong in lower-end chip assembly, it lags in advanced semiconductor manufacturing. The destruction or loss of Taiwan’s cutting-edge production could seriously undermine its ambitions, especially if accompanied by sanctions, limited access to design tools, and capital controls. Even if China were to seize these facilities intact, it would still face major difficulties operating them under global sanctions and a likely exodus of talent. In either case, the risk of disruption makes clear that current levels of dependency are untenable. The international effort to </w:t>
      </w:r>
      <w:proofErr w:type="spellStart"/>
      <w:r w:rsidRPr="003853D1">
        <w:rPr>
          <w:sz w:val="16"/>
        </w:rPr>
        <w:t>localise</w:t>
      </w:r>
      <w:proofErr w:type="spellEnd"/>
      <w:r w:rsidRPr="003853D1">
        <w:rPr>
          <w:sz w:val="16"/>
        </w:rPr>
        <w:t xml:space="preserve"> chip production is not just about economic competitiveness, it is a strategic imperative in an increasingly urgent effort for other regions to match both the sophistication and volume of Taiwan’s output.</w:t>
      </w:r>
    </w:p>
    <w:p w14:paraId="173E3772" w14:textId="77777777" w:rsidR="008E7192" w:rsidRDefault="008E7192" w:rsidP="008E7192">
      <w:pPr>
        <w:rPr>
          <w:sz w:val="16"/>
        </w:rPr>
      </w:pPr>
    </w:p>
    <w:p w14:paraId="1BD3A915" w14:textId="77777777" w:rsidR="008E7192" w:rsidRDefault="008E7192" w:rsidP="008E7192">
      <w:pPr>
        <w:pStyle w:val="Heading4"/>
      </w:pPr>
      <w:r>
        <w:t xml:space="preserve">Trump cutting defense spending to Baltics </w:t>
      </w:r>
    </w:p>
    <w:p w14:paraId="220A5B07" w14:textId="77777777" w:rsidR="008E7192" w:rsidRDefault="008E7192" w:rsidP="008E7192">
      <w:proofErr w:type="spellStart"/>
      <w:r w:rsidRPr="007546CB">
        <w:rPr>
          <w:b/>
          <w:bCs/>
          <w:sz w:val="24"/>
          <w:szCs w:val="24"/>
        </w:rPr>
        <w:t>Cheslow</w:t>
      </w:r>
      <w:proofErr w:type="spellEnd"/>
      <w:r w:rsidRPr="007546CB">
        <w:rPr>
          <w:b/>
          <w:bCs/>
          <w:sz w:val="24"/>
          <w:szCs w:val="24"/>
        </w:rPr>
        <w:t xml:space="preserve"> and O’Brien 9/5</w:t>
      </w:r>
      <w:r w:rsidRPr="007546CB">
        <w:rPr>
          <w:sz w:val="24"/>
          <w:szCs w:val="24"/>
        </w:rPr>
        <w:t xml:space="preserve"> </w:t>
      </w:r>
      <w:r>
        <w:t xml:space="preserve">(Daniella and Connor – Politico, “GOP balancing act on cuts to Baltics security funding,” September 5, 2025 </w:t>
      </w:r>
      <w:hyperlink r:id="rId15" w:history="1">
        <w:r w:rsidRPr="00443636">
          <w:rPr>
            <w:rStyle w:val="Hyperlink"/>
          </w:rPr>
          <w:t>https://www.politico.com/newsletters/national-security-daily/2025/09/05/gop-balancing-act-on-cuts-to-baltics-security-funding-00547489</w:t>
        </w:r>
      </w:hyperlink>
      <w:r>
        <w:t xml:space="preserve"> JM </w:t>
      </w:r>
    </w:p>
    <w:p w14:paraId="0252F191" w14:textId="77777777" w:rsidR="008E7192" w:rsidRPr="007546CB" w:rsidRDefault="008E7192" w:rsidP="008E7192">
      <w:pPr>
        <w:rPr>
          <w:sz w:val="16"/>
        </w:rPr>
      </w:pPr>
      <w:r w:rsidRPr="007546CB">
        <w:rPr>
          <w:sz w:val="16"/>
        </w:rPr>
        <w:t xml:space="preserve">The </w:t>
      </w:r>
      <w:r w:rsidRPr="007546CB">
        <w:rPr>
          <w:rStyle w:val="Emphasis"/>
          <w:highlight w:val="cyan"/>
        </w:rPr>
        <w:t>Pentagon’s</w:t>
      </w:r>
      <w:r w:rsidRPr="007546CB">
        <w:rPr>
          <w:sz w:val="16"/>
        </w:rPr>
        <w:t xml:space="preserve"> move to </w:t>
      </w:r>
      <w:r w:rsidRPr="007546CB">
        <w:rPr>
          <w:rStyle w:val="Emphasis"/>
          <w:highlight w:val="cyan"/>
        </w:rPr>
        <w:t>cut security funding in</w:t>
      </w:r>
      <w:r w:rsidRPr="007546CB">
        <w:rPr>
          <w:sz w:val="16"/>
        </w:rPr>
        <w:t xml:space="preserve"> the </w:t>
      </w:r>
      <w:r w:rsidRPr="007546CB">
        <w:rPr>
          <w:rStyle w:val="Emphasis"/>
          <w:highlight w:val="cyan"/>
        </w:rPr>
        <w:t>Baltics</w:t>
      </w:r>
      <w:r w:rsidRPr="007546CB">
        <w:rPr>
          <w:sz w:val="16"/>
        </w:rPr>
        <w:t xml:space="preserve"> is frustrating some Republicans who saw that money </w:t>
      </w:r>
      <w:proofErr w:type="gramStart"/>
      <w:r w:rsidRPr="007546CB">
        <w:rPr>
          <w:sz w:val="16"/>
        </w:rPr>
        <w:t>as a way to</w:t>
      </w:r>
      <w:proofErr w:type="gramEnd"/>
      <w:r w:rsidRPr="007546CB">
        <w:rPr>
          <w:sz w:val="16"/>
        </w:rPr>
        <w:t xml:space="preserve"> help fend off Russian threats against Europe without direct U.S. involvement. But so far, the GOP pushback is limited. The money in the most direct danger falls under </w:t>
      </w:r>
      <w:r w:rsidRPr="007546CB">
        <w:rPr>
          <w:rStyle w:val="Emphasis"/>
          <w:highlight w:val="cyan"/>
        </w:rPr>
        <w:t>the Baltic Security Initiative</w:t>
      </w:r>
      <w:r w:rsidRPr="007546CB">
        <w:rPr>
          <w:sz w:val="16"/>
        </w:rPr>
        <w:t xml:space="preserve">, which </w:t>
      </w:r>
      <w:r w:rsidRPr="007546CB">
        <w:rPr>
          <w:rStyle w:val="Emphasis"/>
          <w:highlight w:val="cyan"/>
        </w:rPr>
        <w:t>provides</w:t>
      </w:r>
      <w:r w:rsidRPr="007546CB">
        <w:rPr>
          <w:sz w:val="16"/>
        </w:rPr>
        <w:t xml:space="preserve"> some $</w:t>
      </w:r>
      <w:r w:rsidRPr="007546CB">
        <w:rPr>
          <w:rStyle w:val="Emphasis"/>
          <w:highlight w:val="cyan"/>
        </w:rPr>
        <w:t>220 million a year</w:t>
      </w:r>
      <w:r w:rsidRPr="007546CB">
        <w:rPr>
          <w:sz w:val="16"/>
        </w:rPr>
        <w:t xml:space="preserve"> to Latvia, Lithuania and Estonia to build up their militaries. A defense official confirmed to our own Paul McLeary that the </w:t>
      </w:r>
      <w:r w:rsidRPr="007546CB">
        <w:rPr>
          <w:rStyle w:val="Emphasis"/>
          <w:highlight w:val="cyan"/>
        </w:rPr>
        <w:t>Trump</w:t>
      </w:r>
      <w:r w:rsidRPr="007546CB">
        <w:rPr>
          <w:sz w:val="16"/>
        </w:rPr>
        <w:t xml:space="preserve"> administration </w:t>
      </w:r>
      <w:r w:rsidRPr="007546CB">
        <w:rPr>
          <w:rStyle w:val="Emphasis"/>
          <w:highlight w:val="cyan"/>
        </w:rPr>
        <w:t>isn’t requesting</w:t>
      </w:r>
      <w:r w:rsidRPr="007546CB">
        <w:rPr>
          <w:sz w:val="16"/>
        </w:rPr>
        <w:t xml:space="preserve"> any </w:t>
      </w:r>
      <w:r w:rsidRPr="007546CB">
        <w:rPr>
          <w:rStyle w:val="Emphasis"/>
          <w:highlight w:val="cyan"/>
        </w:rPr>
        <w:t>funding</w:t>
      </w:r>
      <w:r w:rsidRPr="007546CB">
        <w:rPr>
          <w:sz w:val="16"/>
        </w:rPr>
        <w:t xml:space="preserve"> for the Baltic Security Initiative </w:t>
      </w:r>
      <w:r w:rsidRPr="007546CB">
        <w:rPr>
          <w:rStyle w:val="Emphasis"/>
          <w:highlight w:val="cyan"/>
        </w:rPr>
        <w:t>this year</w:t>
      </w:r>
      <w:r w:rsidRPr="007546CB">
        <w:rPr>
          <w:sz w:val="16"/>
        </w:rPr>
        <w:t xml:space="preserve"> and doesn’t plan to include it in future budgets. A broader program for </w:t>
      </w:r>
      <w:r w:rsidRPr="007546CB">
        <w:rPr>
          <w:rStyle w:val="Emphasis"/>
          <w:highlight w:val="cyan"/>
        </w:rPr>
        <w:t>training and infrastructure programs</w:t>
      </w:r>
      <w:r w:rsidRPr="007546CB">
        <w:rPr>
          <w:sz w:val="16"/>
        </w:rPr>
        <w:t xml:space="preserve"> around the world known as Section 333, which the Baltic Security Initiative falls under, is also being re-evaluated and its </w:t>
      </w:r>
      <w:r w:rsidRPr="007546CB">
        <w:rPr>
          <w:rStyle w:val="Emphasis"/>
          <w:highlight w:val="cyan"/>
        </w:rPr>
        <w:t>future is unclear</w:t>
      </w:r>
      <w:r w:rsidRPr="007546CB">
        <w:rPr>
          <w:sz w:val="16"/>
        </w:rPr>
        <w:t xml:space="preserve">, the defense official and an administration official told Paul. Yes, Congress may choose to allocate funding for the Baltic Security Initiative all the same, but DOD could still decide to redistribute the money to other programs and hope Congress wouldn’t use its power to block the move. A few Republicans are speaking out. Rep. DON BACON (R-Neb.) said cutting security assistance for Eastern Europe would be “a disastrous and shameful decision” that showed weakness. Sen. CHUCK GRASSLEY (R-Iowa), who co-chairs the Senate Baltic Freedom Caucus, declined to comment directly on the Trump administration’s plans. But his office sent a broad statement saying he “continues to support the Baltic Security Initiative” and noting that he is a lead sponsor of a bill to codify the Baltic Security Initiative funding into law. The legislation would authorize funding for the program for each of the next three fiscal years. But many other Republicans </w:t>
      </w:r>
      <w:proofErr w:type="spellStart"/>
      <w:r w:rsidRPr="007546CB">
        <w:rPr>
          <w:sz w:val="16"/>
        </w:rPr>
        <w:t>NatSec</w:t>
      </w:r>
      <w:proofErr w:type="spellEnd"/>
      <w:r w:rsidRPr="007546CB">
        <w:rPr>
          <w:sz w:val="16"/>
        </w:rPr>
        <w:t xml:space="preserve"> Daily reached out to simply didn’t respond. Those include Sens. ROGER WICKER (R-Miss.) and JAMES RISCH (R-Idaho), the chairs of the Senate Armed Services and Foreign Relations committees, along with House Foreign Affairs Chair BRIAN MAST (R-Fla.) and House Armed Services Chair MIKE ROGERS (R-Ala.). </w:t>
      </w:r>
      <w:proofErr w:type="gramStart"/>
      <w:r w:rsidRPr="007546CB">
        <w:rPr>
          <w:sz w:val="16"/>
        </w:rPr>
        <w:t>Also</w:t>
      </w:r>
      <w:proofErr w:type="gramEnd"/>
      <w:r w:rsidRPr="007546CB">
        <w:rPr>
          <w:sz w:val="16"/>
        </w:rPr>
        <w:t xml:space="preserve"> silent? Senate Majority Leader JOHN THUNE, who led a delegation of GOP senators to the Baltics over recess. Freshman GOP Sen. DAVE MCCORMICK (R-Pa.), who attended that trip, did not comment on security funding today either. However, he wrote this week, “as old Europe lags, the Nordic and Baltic countries, along with Poland, have taken the mantle of European leadership.” Grassley’s Democratic co-chair of the Baltic caucus, Sen. DICK DURBIN of Illinois, was less shy, and blasted the decision. “By suspending the Baltic Security Initiative, President [DONALD] </w:t>
      </w:r>
      <w:r w:rsidRPr="007546CB">
        <w:rPr>
          <w:rStyle w:val="Emphasis"/>
          <w:highlight w:val="cyan"/>
        </w:rPr>
        <w:t>TRUMP is turning his back on</w:t>
      </w:r>
      <w:r w:rsidRPr="007546CB">
        <w:rPr>
          <w:sz w:val="16"/>
        </w:rPr>
        <w:t xml:space="preserve"> our longstanding </w:t>
      </w:r>
      <w:r w:rsidRPr="007546CB">
        <w:rPr>
          <w:rStyle w:val="Emphasis"/>
          <w:highlight w:val="cyan"/>
        </w:rPr>
        <w:t>NATO allies</w:t>
      </w:r>
      <w:r w:rsidRPr="007546CB">
        <w:rPr>
          <w:sz w:val="16"/>
        </w:rPr>
        <w:t xml:space="preserve">, stripping them of the resources needed to counter </w:t>
      </w:r>
      <w:proofErr w:type="gramStart"/>
      <w:r w:rsidRPr="007546CB">
        <w:rPr>
          <w:rStyle w:val="Emphasis"/>
          <w:highlight w:val="cyan"/>
        </w:rPr>
        <w:t>increasing</w:t>
      </w:r>
      <w:proofErr w:type="gramEnd"/>
      <w:r w:rsidRPr="007546CB">
        <w:rPr>
          <w:rStyle w:val="Emphasis"/>
          <w:highlight w:val="cyan"/>
        </w:rPr>
        <w:t xml:space="preserve"> Russian</w:t>
      </w:r>
      <w:r w:rsidRPr="007546CB">
        <w:rPr>
          <w:sz w:val="16"/>
        </w:rPr>
        <w:t xml:space="preserve"> </w:t>
      </w:r>
      <w:r w:rsidRPr="007546CB">
        <w:rPr>
          <w:rStyle w:val="Emphasis"/>
          <w:highlight w:val="cyan"/>
        </w:rPr>
        <w:t>aggression</w:t>
      </w:r>
      <w:r w:rsidRPr="007546CB">
        <w:rPr>
          <w:sz w:val="16"/>
        </w:rPr>
        <w:t xml:space="preserve"> in the region as Putin continues to ruthlessly attack Ukraine,” Durbin said. (Durbin is the other lead sponsor of the Baltic Security Initiative legislation. It’s unclear how much support the bill has in the GOP, given that Grassley is the only Republican co-sponsor.) MARK MONTGOMERY, a retired Navy rear admiral who served as deputy director of plans, policy and strategy at U.S. European Command, argued that programs like the Baltic Security Initiative were “critical enablers” for Eastern European nations. “This is our money, not our troops,” he said. “It allows [Baltic countries] to spend money on U.S. equipment, to me that’s win-win,” he added. Montgomery said he believes many more Republican lawmakers support Baltic security funding – and legislation to formalize it – than are speaking out. “An amendment like this would pass in a bipartisan way with </w:t>
      </w:r>
      <w:proofErr w:type="gramStart"/>
      <w:r w:rsidRPr="007546CB">
        <w:rPr>
          <w:sz w:val="16"/>
        </w:rPr>
        <w:t>a number of</w:t>
      </w:r>
      <w:proofErr w:type="gramEnd"/>
      <w:r w:rsidRPr="007546CB">
        <w:rPr>
          <w:sz w:val="16"/>
        </w:rPr>
        <w:t xml:space="preserve"> Republicans in the Senate and House voting for it. However, that doesn’t require all those same Republicans to stick their neck out and sponsor the legislation,” he said. The pullback from the Baltic program is part of a broader Pentagon shift away from Europe, driven by policy chief ELBRIDGE COLBY. Top DOD officials have warned the U.S. could pull its troops out of Europe, though Trump has so far not made good on those threats and told Poland’s president this week that U.S. troops would stay in that country.</w:t>
      </w:r>
    </w:p>
    <w:p w14:paraId="4309E8DF" w14:textId="77777777" w:rsidR="008E7192" w:rsidRPr="006E24D3" w:rsidRDefault="008E7192" w:rsidP="008E7192"/>
    <w:p w14:paraId="6E377865" w14:textId="77777777" w:rsidR="008E7192" w:rsidRPr="00B55AD5" w:rsidRDefault="008E7192" w:rsidP="008E7192"/>
    <w:p w14:paraId="60FE1CAB" w14:textId="77777777" w:rsidR="008E7192" w:rsidRPr="00251E63" w:rsidRDefault="008E7192" w:rsidP="00251E63"/>
    <w:sectPr w:rsidR="008E7192" w:rsidRPr="00251E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CF0C4" w14:textId="77777777" w:rsidR="00053EB2" w:rsidRDefault="00053EB2" w:rsidP="00066D2C">
      <w:pPr>
        <w:spacing w:after="0" w:line="240" w:lineRule="auto"/>
      </w:pPr>
      <w:r>
        <w:separator/>
      </w:r>
    </w:p>
  </w:endnote>
  <w:endnote w:type="continuationSeparator" w:id="0">
    <w:p w14:paraId="57FF83B9" w14:textId="77777777" w:rsidR="00053EB2" w:rsidRDefault="00053E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D3FB5" w14:textId="77777777" w:rsidR="00053EB2" w:rsidRDefault="00053EB2" w:rsidP="00066D2C">
      <w:pPr>
        <w:spacing w:after="0" w:line="240" w:lineRule="auto"/>
      </w:pPr>
      <w:r>
        <w:separator/>
      </w:r>
    </w:p>
  </w:footnote>
  <w:footnote w:type="continuationSeparator" w:id="0">
    <w:p w14:paraId="75F2A5F1" w14:textId="77777777" w:rsidR="00053EB2" w:rsidRDefault="00053E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D4933"/>
    <w:multiLevelType w:val="hybridMultilevel"/>
    <w:tmpl w:val="89225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3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A93632"/>
    <w:multiLevelType w:val="hybridMultilevel"/>
    <w:tmpl w:val="351E3356"/>
    <w:lvl w:ilvl="0" w:tplc="FA6EE22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5"/>
  </w:num>
  <w:num w:numId="44" w16cid:durableId="720713117">
    <w:abstractNumId w:val="13"/>
  </w:num>
  <w:num w:numId="45" w16cid:durableId="1563061181">
    <w:abstractNumId w:val="14"/>
  </w:num>
  <w:num w:numId="46" w16cid:durableId="1285693395">
    <w:abstractNumId w:val="27"/>
  </w:num>
  <w:num w:numId="47" w16cid:durableId="1105612102">
    <w:abstractNumId w:val="20"/>
  </w:num>
  <w:num w:numId="48" w16cid:durableId="5980768">
    <w:abstractNumId w:val="16"/>
  </w:num>
  <w:num w:numId="49" w16cid:durableId="1887447273">
    <w:abstractNumId w:val="23"/>
  </w:num>
  <w:num w:numId="50" w16cid:durableId="866455850">
    <w:abstractNumId w:val="17"/>
  </w:num>
  <w:num w:numId="51" w16cid:durableId="1712077186">
    <w:abstractNumId w:val="36"/>
  </w:num>
  <w:num w:numId="52" w16cid:durableId="1933856006">
    <w:abstractNumId w:val="37"/>
  </w:num>
  <w:num w:numId="53" w16cid:durableId="1957758541">
    <w:abstractNumId w:val="29"/>
  </w:num>
  <w:num w:numId="54" w16cid:durableId="938754241">
    <w:abstractNumId w:val="12"/>
  </w:num>
  <w:num w:numId="55" w16cid:durableId="1727030523">
    <w:abstractNumId w:val="21"/>
  </w:num>
  <w:num w:numId="56" w16cid:durableId="1083527144">
    <w:abstractNumId w:val="33"/>
  </w:num>
  <w:num w:numId="57" w16cid:durableId="1855151065">
    <w:abstractNumId w:val="11"/>
  </w:num>
  <w:num w:numId="58" w16cid:durableId="372265359">
    <w:abstractNumId w:val="0"/>
  </w:num>
  <w:num w:numId="59" w16cid:durableId="413552695">
    <w:abstractNumId w:val="31"/>
  </w:num>
  <w:num w:numId="60" w16cid:durableId="329601226">
    <w:abstractNumId w:val="25"/>
  </w:num>
  <w:num w:numId="61" w16cid:durableId="870610294">
    <w:abstractNumId w:val="30"/>
  </w:num>
  <w:num w:numId="62" w16cid:durableId="243800663">
    <w:abstractNumId w:val="35"/>
  </w:num>
  <w:num w:numId="63" w16cid:durableId="698973162">
    <w:abstractNumId w:val="32"/>
  </w:num>
  <w:num w:numId="64" w16cid:durableId="118577008">
    <w:abstractNumId w:val="26"/>
  </w:num>
  <w:num w:numId="65" w16cid:durableId="1434206037">
    <w:abstractNumId w:val="22"/>
  </w:num>
  <w:num w:numId="66" w16cid:durableId="994650352">
    <w:abstractNumId w:val="19"/>
  </w:num>
  <w:num w:numId="67" w16cid:durableId="685835240">
    <w:abstractNumId w:val="34"/>
  </w:num>
  <w:num w:numId="68" w16cid:durableId="15726229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138EB"/>
    <w:rsid w:val="00001C7E"/>
    <w:rsid w:val="0000487C"/>
    <w:rsid w:val="00011FEF"/>
    <w:rsid w:val="00013C8B"/>
    <w:rsid w:val="000170BE"/>
    <w:rsid w:val="00023AEF"/>
    <w:rsid w:val="000250CA"/>
    <w:rsid w:val="00032119"/>
    <w:rsid w:val="00035B94"/>
    <w:rsid w:val="000427BD"/>
    <w:rsid w:val="00043C82"/>
    <w:rsid w:val="00050713"/>
    <w:rsid w:val="00053D0F"/>
    <w:rsid w:val="00053EB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8C6"/>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E63"/>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5FA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F8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E76D8"/>
    <w:rsid w:val="004F16CA"/>
    <w:rsid w:val="004F4139"/>
    <w:rsid w:val="004F5BD7"/>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0D9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90B"/>
    <w:rsid w:val="00622773"/>
    <w:rsid w:val="00622C58"/>
    <w:rsid w:val="0062614B"/>
    <w:rsid w:val="006266E2"/>
    <w:rsid w:val="0063037B"/>
    <w:rsid w:val="00632C54"/>
    <w:rsid w:val="00635616"/>
    <w:rsid w:val="00641E99"/>
    <w:rsid w:val="00643BD9"/>
    <w:rsid w:val="006463F8"/>
    <w:rsid w:val="00650C88"/>
    <w:rsid w:val="0065258E"/>
    <w:rsid w:val="00655035"/>
    <w:rsid w:val="00656814"/>
    <w:rsid w:val="00657A00"/>
    <w:rsid w:val="006633F4"/>
    <w:rsid w:val="0066638E"/>
    <w:rsid w:val="00666CC0"/>
    <w:rsid w:val="00672FB9"/>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D42"/>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C08"/>
    <w:rsid w:val="008973A2"/>
    <w:rsid w:val="008A0E76"/>
    <w:rsid w:val="008A42FE"/>
    <w:rsid w:val="008A4F23"/>
    <w:rsid w:val="008A713B"/>
    <w:rsid w:val="008B4FBE"/>
    <w:rsid w:val="008B6039"/>
    <w:rsid w:val="008C0D6D"/>
    <w:rsid w:val="008C2555"/>
    <w:rsid w:val="008C29FB"/>
    <w:rsid w:val="008C5B87"/>
    <w:rsid w:val="008D0448"/>
    <w:rsid w:val="008D0677"/>
    <w:rsid w:val="008D0C9E"/>
    <w:rsid w:val="008D2F03"/>
    <w:rsid w:val="008D6762"/>
    <w:rsid w:val="008D7BB3"/>
    <w:rsid w:val="008E30D8"/>
    <w:rsid w:val="008E447C"/>
    <w:rsid w:val="008E596E"/>
    <w:rsid w:val="008E6741"/>
    <w:rsid w:val="008E7192"/>
    <w:rsid w:val="008F04C5"/>
    <w:rsid w:val="008F125D"/>
    <w:rsid w:val="00901E9C"/>
    <w:rsid w:val="00906F79"/>
    <w:rsid w:val="00907369"/>
    <w:rsid w:val="00910B12"/>
    <w:rsid w:val="00912404"/>
    <w:rsid w:val="009138EB"/>
    <w:rsid w:val="00920B9A"/>
    <w:rsid w:val="009249C5"/>
    <w:rsid w:val="00925558"/>
    <w:rsid w:val="00925B25"/>
    <w:rsid w:val="009263C9"/>
    <w:rsid w:val="00930B2A"/>
    <w:rsid w:val="00936F03"/>
    <w:rsid w:val="0094018B"/>
    <w:rsid w:val="009418E3"/>
    <w:rsid w:val="009435BB"/>
    <w:rsid w:val="00943B02"/>
    <w:rsid w:val="00944CD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A62"/>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C9B"/>
    <w:rsid w:val="00A1128F"/>
    <w:rsid w:val="00A16440"/>
    <w:rsid w:val="00A169AC"/>
    <w:rsid w:val="00A17E35"/>
    <w:rsid w:val="00A2231D"/>
    <w:rsid w:val="00A2334F"/>
    <w:rsid w:val="00A250AA"/>
    <w:rsid w:val="00A277E6"/>
    <w:rsid w:val="00A30A8F"/>
    <w:rsid w:val="00A3174A"/>
    <w:rsid w:val="00A35A28"/>
    <w:rsid w:val="00A368EF"/>
    <w:rsid w:val="00A41505"/>
    <w:rsid w:val="00A41EC2"/>
    <w:rsid w:val="00A4414C"/>
    <w:rsid w:val="00A47EF1"/>
    <w:rsid w:val="00A51D29"/>
    <w:rsid w:val="00A54D46"/>
    <w:rsid w:val="00A56998"/>
    <w:rsid w:val="00A56D51"/>
    <w:rsid w:val="00A60D18"/>
    <w:rsid w:val="00A61207"/>
    <w:rsid w:val="00A61700"/>
    <w:rsid w:val="00A6285C"/>
    <w:rsid w:val="00A63799"/>
    <w:rsid w:val="00A663F3"/>
    <w:rsid w:val="00A669F1"/>
    <w:rsid w:val="00A67489"/>
    <w:rsid w:val="00A7268C"/>
    <w:rsid w:val="00A74365"/>
    <w:rsid w:val="00A745BF"/>
    <w:rsid w:val="00A74A79"/>
    <w:rsid w:val="00A74E46"/>
    <w:rsid w:val="00A81524"/>
    <w:rsid w:val="00A81D60"/>
    <w:rsid w:val="00A87477"/>
    <w:rsid w:val="00A90163"/>
    <w:rsid w:val="00AA1AC0"/>
    <w:rsid w:val="00AA3B66"/>
    <w:rsid w:val="00AA5803"/>
    <w:rsid w:val="00AA584F"/>
    <w:rsid w:val="00AB2843"/>
    <w:rsid w:val="00AB3118"/>
    <w:rsid w:val="00AB6F32"/>
    <w:rsid w:val="00AC46C7"/>
    <w:rsid w:val="00AC5B71"/>
    <w:rsid w:val="00AC5F18"/>
    <w:rsid w:val="00AC6ED5"/>
    <w:rsid w:val="00AE00AE"/>
    <w:rsid w:val="00AE301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C57"/>
    <w:rsid w:val="00B820DB"/>
    <w:rsid w:val="00B837F0"/>
    <w:rsid w:val="00B83896"/>
    <w:rsid w:val="00B860A9"/>
    <w:rsid w:val="00B9708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2E4C"/>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41A"/>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3AA"/>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AD77D"/>
  <w15:chartTrackingRefBased/>
  <w15:docId w15:val="{44AB1D8B-7FDF-A94F-9D15-39CD6443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1C57"/>
    <w:rPr>
      <w:rFonts w:ascii="Calibri" w:hAnsi="Calibri" w:cs="Calibri"/>
    </w:rPr>
  </w:style>
  <w:style w:type="paragraph" w:styleId="Heading1">
    <w:name w:val="heading 1"/>
    <w:aliases w:val="Pocket"/>
    <w:basedOn w:val="Normal"/>
    <w:next w:val="Normal"/>
    <w:link w:val="Heading1Char"/>
    <w:qFormat/>
    <w:rsid w:val="009138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38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138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9138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38E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13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138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38E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Emphasis1"/>
    <w:uiPriority w:val="8"/>
    <w:qFormat/>
    <w:rsid w:val="009138E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138EB"/>
    <w:rPr>
      <w:color w:val="auto"/>
      <w:u w:val="none"/>
    </w:rPr>
  </w:style>
  <w:style w:type="character" w:customStyle="1" w:styleId="Heading1Char">
    <w:name w:val="Heading 1 Char"/>
    <w:aliases w:val="Pocket Char"/>
    <w:basedOn w:val="DefaultParagraphFont"/>
    <w:link w:val="Heading1"/>
    <w:rsid w:val="009138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38E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9138E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138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38E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
    <w:basedOn w:val="DefaultParagraphFont"/>
    <w:uiPriority w:val="7"/>
    <w:qFormat/>
    <w:rsid w:val="009138EB"/>
    <w:rPr>
      <w:b w:val="0"/>
      <w:sz w:val="22"/>
      <w:u w:val="single"/>
    </w:rPr>
  </w:style>
  <w:style w:type="character" w:styleId="Strong">
    <w:name w:val="Strong"/>
    <w:basedOn w:val="DefaultParagraphFont"/>
    <w:uiPriority w:val="22"/>
    <w:qFormat/>
    <w:rsid w:val="009138EB"/>
    <w:rPr>
      <w:b/>
      <w:bCs/>
    </w:rPr>
  </w:style>
  <w:style w:type="character" w:styleId="BookTitle">
    <w:name w:val="Book Title"/>
    <w:basedOn w:val="DefaultParagraphFont"/>
    <w:uiPriority w:val="33"/>
    <w:qFormat/>
    <w:rsid w:val="009138EB"/>
    <w:rPr>
      <w:b/>
      <w:bCs/>
      <w:i/>
      <w:iCs/>
      <w:spacing w:val="5"/>
    </w:rPr>
  </w:style>
  <w:style w:type="character" w:customStyle="1" w:styleId="Heading5Char">
    <w:name w:val="Heading 5 Char"/>
    <w:basedOn w:val="DefaultParagraphFont"/>
    <w:link w:val="Heading5"/>
    <w:uiPriority w:val="9"/>
    <w:semiHidden/>
    <w:rsid w:val="009138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38EB"/>
  </w:style>
  <w:style w:type="paragraph" w:styleId="Header">
    <w:name w:val="header"/>
    <w:basedOn w:val="Normal"/>
    <w:link w:val="HeaderChar"/>
    <w:uiPriority w:val="99"/>
    <w:semiHidden/>
    <w:rsid w:val="009138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38EB"/>
    <w:rPr>
      <w:rFonts w:ascii="Calibri" w:hAnsi="Calibri" w:cs="Calibri"/>
    </w:rPr>
  </w:style>
  <w:style w:type="paragraph" w:styleId="Footer">
    <w:name w:val="footer"/>
    <w:basedOn w:val="Normal"/>
    <w:link w:val="FooterChar"/>
    <w:uiPriority w:val="99"/>
    <w:semiHidden/>
    <w:rsid w:val="009138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38EB"/>
    <w:rPr>
      <w:rFonts w:ascii="Calibri" w:hAnsi="Calibri" w:cs="Calibri"/>
    </w:rPr>
  </w:style>
  <w:style w:type="paragraph" w:styleId="BodyText">
    <w:name w:val="Body Text"/>
    <w:basedOn w:val="Normal"/>
    <w:link w:val="BodyTextChar"/>
    <w:uiPriority w:val="99"/>
    <w:semiHidden/>
    <w:unhideWhenUsed/>
    <w:rsid w:val="009138EB"/>
    <w:pPr>
      <w:spacing w:after="120"/>
    </w:pPr>
  </w:style>
  <w:style w:type="character" w:customStyle="1" w:styleId="BodyTextChar">
    <w:name w:val="Body Text Char"/>
    <w:basedOn w:val="DefaultParagraphFont"/>
    <w:link w:val="BodyText"/>
    <w:uiPriority w:val="99"/>
    <w:semiHidden/>
    <w:rsid w:val="009138EB"/>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9138E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9138E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C"/>
    <w:basedOn w:val="DefaultParagraphFont"/>
    <w:link w:val="Heading411"/>
    <w:uiPriority w:val="99"/>
    <w:unhideWhenUsed/>
    <w:rsid w:val="009138EB"/>
    <w:rPr>
      <w:color w:val="0563C1" w:themeColor="hyperlink"/>
      <w:u w:val="single"/>
    </w:rPr>
  </w:style>
  <w:style w:type="character" w:styleId="UnresolvedMention">
    <w:name w:val="Unresolved Mention"/>
    <w:basedOn w:val="DefaultParagraphFont"/>
    <w:uiPriority w:val="99"/>
    <w:semiHidden/>
    <w:unhideWhenUsed/>
    <w:rsid w:val="009138EB"/>
    <w:rPr>
      <w:color w:val="605E5C"/>
      <w:shd w:val="clear" w:color="auto" w:fill="E1DFDD"/>
    </w:rPr>
  </w:style>
  <w:style w:type="paragraph" w:customStyle="1" w:styleId="Analytic">
    <w:name w:val="Analytic"/>
    <w:basedOn w:val="Normal"/>
    <w:link w:val="AnalyticChar"/>
    <w:uiPriority w:val="5"/>
    <w:qFormat/>
    <w:rsid w:val="009138EB"/>
    <w:rPr>
      <w:b/>
      <w:color w:val="2F5496" w:themeColor="accent1" w:themeShade="BF"/>
      <w:sz w:val="26"/>
    </w:rPr>
  </w:style>
  <w:style w:type="character" w:customStyle="1" w:styleId="AnalyticChar">
    <w:name w:val="Analytic Char"/>
    <w:basedOn w:val="DefaultParagraphFont"/>
    <w:link w:val="Analytic"/>
    <w:uiPriority w:val="5"/>
    <w:rsid w:val="009138EB"/>
    <w:rPr>
      <w:rFonts w:ascii="Calibri" w:hAnsi="Calibri" w:cs="Calibri"/>
      <w:b/>
      <w:color w:val="2F5496" w:themeColor="accent1" w:themeShade="BF"/>
      <w:sz w:val="26"/>
    </w:rPr>
  </w:style>
  <w:style w:type="paragraph" w:customStyle="1" w:styleId="Emphasis1">
    <w:name w:val="Emphasis1"/>
    <w:basedOn w:val="Normal"/>
    <w:link w:val="Emphasis"/>
    <w:autoRedefine/>
    <w:uiPriority w:val="8"/>
    <w:qFormat/>
    <w:rsid w:val="00B81C5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61390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1390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1390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1390B"/>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6139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1390B"/>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61390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1390B"/>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61390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qFormat/>
    <w:rsid w:val="0061390B"/>
    <w:pPr>
      <w:ind w:left="720"/>
      <w:contextualSpacing/>
    </w:pPr>
  </w:style>
  <w:style w:type="paragraph" w:customStyle="1" w:styleId="Emphasize">
    <w:name w:val="Emphasize"/>
    <w:basedOn w:val="Normal"/>
    <w:autoRedefine/>
    <w:uiPriority w:val="8"/>
    <w:qFormat/>
    <w:rsid w:val="0061390B"/>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6139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61390B"/>
    <w:pPr>
      <w:spacing w:before="100" w:beforeAutospacing="1" w:after="100" w:afterAutospacing="1"/>
    </w:pPr>
  </w:style>
  <w:style w:type="paragraph" w:styleId="Title">
    <w:name w:val="Title"/>
    <w:basedOn w:val="Normal"/>
    <w:next w:val="Normal"/>
    <w:link w:val="TitleChar"/>
    <w:uiPriority w:val="10"/>
    <w:qFormat/>
    <w:rsid w:val="00613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90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1390B"/>
    <w:pPr>
      <w:spacing w:before="160"/>
      <w:jc w:val="center"/>
    </w:pPr>
    <w:rPr>
      <w:i/>
      <w:iCs/>
      <w:color w:val="404040" w:themeColor="text1" w:themeTint="BF"/>
    </w:rPr>
  </w:style>
  <w:style w:type="character" w:customStyle="1" w:styleId="QuoteChar">
    <w:name w:val="Quote Char"/>
    <w:basedOn w:val="DefaultParagraphFont"/>
    <w:link w:val="Quote"/>
    <w:uiPriority w:val="29"/>
    <w:rsid w:val="0061390B"/>
    <w:rPr>
      <w:rFonts w:ascii="Calibri" w:hAnsi="Calibri" w:cs="Calibri"/>
      <w:i/>
      <w:iCs/>
      <w:color w:val="404040" w:themeColor="text1" w:themeTint="BF"/>
    </w:r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61390B"/>
    <w:rPr>
      <w:i/>
      <w:iCs/>
      <w:color w:val="2F5496" w:themeColor="accent1" w:themeShade="BF"/>
    </w:rPr>
  </w:style>
  <w:style w:type="paragraph" w:styleId="IntenseQuote">
    <w:name w:val="Intense Quote"/>
    <w:basedOn w:val="Normal"/>
    <w:next w:val="Normal"/>
    <w:link w:val="IntenseQuoteChar"/>
    <w:uiPriority w:val="30"/>
    <w:qFormat/>
    <w:rsid w:val="00613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90B"/>
    <w:rPr>
      <w:rFonts w:ascii="Calibri" w:hAnsi="Calibri" w:cs="Calibri"/>
      <w:i/>
      <w:iCs/>
      <w:color w:val="2F5496" w:themeColor="accent1" w:themeShade="BF"/>
    </w:rPr>
  </w:style>
  <w:style w:type="character" w:styleId="IntenseReference">
    <w:name w:val="Intense Reference"/>
    <w:basedOn w:val="DefaultParagraphFont"/>
    <w:uiPriority w:val="32"/>
    <w:qFormat/>
    <w:rsid w:val="0061390B"/>
    <w:rPr>
      <w:b/>
      <w:bCs/>
      <w:smallCaps/>
      <w:color w:val="2F5496" w:themeColor="accent1" w:themeShade="BF"/>
      <w:spacing w:val="5"/>
    </w:rPr>
  </w:style>
  <w:style w:type="numbering" w:customStyle="1" w:styleId="DbLists">
    <w:name w:val="DbLists"/>
    <w:uiPriority w:val="99"/>
    <w:rsid w:val="0061390B"/>
    <w:pPr>
      <w:numPr>
        <w:numId w:val="53"/>
      </w:numPr>
    </w:pPr>
  </w:style>
  <w:style w:type="paragraph" w:customStyle="1" w:styleId="Red">
    <w:name w:val="Red"/>
    <w:basedOn w:val="Normal"/>
    <w:link w:val="RedChar"/>
    <w:uiPriority w:val="5"/>
    <w:qFormat/>
    <w:rsid w:val="0061390B"/>
    <w:rPr>
      <w:color w:val="FF0000"/>
      <w:sz w:val="26"/>
    </w:rPr>
  </w:style>
  <w:style w:type="character" w:customStyle="1" w:styleId="RedChar">
    <w:name w:val="Red Char"/>
    <w:basedOn w:val="DefaultParagraphFont"/>
    <w:link w:val="Red"/>
    <w:uiPriority w:val="5"/>
    <w:rsid w:val="0061390B"/>
    <w:rPr>
      <w:rFonts w:ascii="Calibri" w:hAnsi="Calibri" w:cs="Calibri"/>
      <w:color w:val="FF0000"/>
      <w:sz w:val="26"/>
    </w:rPr>
  </w:style>
  <w:style w:type="character" w:customStyle="1" w:styleId="diff-chunkchunkfcdi6">
    <w:name w:val="diff-chunk_chunk__fcdi6"/>
    <w:basedOn w:val="DefaultParagraphFont"/>
    <w:rsid w:val="0061390B"/>
  </w:style>
  <w:style w:type="paragraph" w:customStyle="1" w:styleId="Analytics">
    <w:name w:val="Analytics"/>
    <w:next w:val="Normal"/>
    <w:link w:val="AnalyticsChar"/>
    <w:autoRedefine/>
    <w:uiPriority w:val="4"/>
    <w:qFormat/>
    <w:rsid w:val="0061390B"/>
    <w:pPr>
      <w:spacing w:after="0"/>
      <w:outlineLvl w:val="3"/>
    </w:pPr>
    <w:rPr>
      <w:rFonts w:ascii="Calibri" w:eastAsiaTheme="majorEastAsia" w:hAnsi="Calibri" w:cstheme="majorBidi"/>
      <w:b/>
      <w:iCs/>
      <w:color w:val="C00000"/>
      <w:szCs w:val="28"/>
    </w:rPr>
  </w:style>
  <w:style w:type="character" w:customStyle="1" w:styleId="AnalyticsChar">
    <w:name w:val="Analytics Char"/>
    <w:basedOn w:val="DefaultParagraphFont"/>
    <w:link w:val="Analytics"/>
    <w:uiPriority w:val="4"/>
    <w:rsid w:val="0061390B"/>
    <w:rPr>
      <w:rFonts w:ascii="Calibri" w:eastAsiaTheme="majorEastAsia" w:hAnsi="Calibri" w:cstheme="majorBidi"/>
      <w:b/>
      <w:iCs/>
      <w:color w:val="C00000"/>
      <w:szCs w:val="28"/>
    </w:rPr>
  </w:style>
  <w:style w:type="paragraph" w:styleId="DocumentMap">
    <w:name w:val="Document Map"/>
    <w:basedOn w:val="Normal"/>
    <w:link w:val="DocumentMapChar"/>
    <w:uiPriority w:val="99"/>
    <w:semiHidden/>
    <w:unhideWhenUsed/>
    <w:rsid w:val="0061390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1390B"/>
    <w:rPr>
      <w:rFonts w:ascii="Lucida Grande" w:hAnsi="Lucida Grande" w:cs="Lucida Grande"/>
      <w:sz w:val="24"/>
    </w:rPr>
  </w:style>
  <w:style w:type="paragraph" w:customStyle="1" w:styleId="UnderlinePara">
    <w:name w:val="Underline Para"/>
    <w:basedOn w:val="Normal"/>
    <w:autoRedefine/>
    <w:uiPriority w:val="7"/>
    <w:qFormat/>
    <w:rsid w:val="0061390B"/>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9D2A62"/>
    <w:rPr>
      <w:rFonts w:ascii="Times New Roman" w:eastAsia="SimSun" w:hAnsi="Times New Roman" w:cs="Times New Roman"/>
      <w:sz w:val="20"/>
      <w:szCs w:val="24"/>
      <w:u w:val="single"/>
      <w:lang w:eastAsia="zh-CN"/>
    </w:rPr>
  </w:style>
  <w:style w:type="character" w:customStyle="1" w:styleId="pg">
    <w:name w:val="pg"/>
    <w:basedOn w:val="DefaultParagraphFont"/>
    <w:rsid w:val="009D2A62"/>
  </w:style>
  <w:style w:type="character" w:customStyle="1" w:styleId="ital-inline">
    <w:name w:val="ital-inline"/>
    <w:basedOn w:val="DefaultParagraphFont"/>
    <w:rsid w:val="009D2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china/china-enjoying-trump-20?s=EDZZZ005ZX&amp;utm_medium=newsletters&amp;utm_source=fatoday&amp;utm_campaign=China%20Is%20Enjoying%20Trump%202.0&amp;utm_content=20250815&amp;utm_term=EDZZZ005ZX" TargetMode="External"/><Relationship Id="rId13" Type="http://schemas.openxmlformats.org/officeDocument/2006/relationships/hyperlink" Target="https://www.bloomberg.com/news/articles/2025-09-19/trump-halts-400m-in-taiwan-weapons-aid-washington-post-says?embedded-checkout=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mp.com/news/china/diplomacy/article/3320575/jeffrey-sachs-says-us-sabre-rattling-china-can-become-self-fulfilling-prophecy-war?module=feature_package_2&amp;pgtype=homepag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acediplomacy.org/2025/02/26/unraveling-chinas-grand-strategy-its-aim-is-to-erode-u-s-global-hegemony-not-seek-world-domination/" TargetMode="External"/><Relationship Id="rId5" Type="http://schemas.openxmlformats.org/officeDocument/2006/relationships/webSettings" Target="webSettings.xml"/><Relationship Id="rId15" Type="http://schemas.openxmlformats.org/officeDocument/2006/relationships/hyperlink" Target="https://www.politico.com/newsletters/national-security-daily/2025/09/05/gop-balancing-act-on-cuts-to-baltics-security-funding-00547489" TargetMode="External"/><Relationship Id="rId10" Type="http://schemas.openxmlformats.org/officeDocument/2006/relationships/hyperlink" Target="https://www.csis.org/analysis/ai-global-food-security-focus-precision-agriculture" TargetMode="External"/><Relationship Id="rId4" Type="http://schemas.openxmlformats.org/officeDocument/2006/relationships/settings" Target="settings.xml"/><Relationship Id="rId9" Type="http://schemas.openxmlformats.org/officeDocument/2006/relationships/hyperlink" Target="https://archive.ph/o/oIWGI/https:/www.foreignaffairs.com/united-states/tariffs-trade-wars-are-easy-lose" TargetMode="External"/><Relationship Id="rId14" Type="http://schemas.openxmlformats.org/officeDocument/2006/relationships/hyperlink" Target="https://www.visionofhumanity.org/the-worlds-dependency-on-taiwans-semiconductor-industry-is-increas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4</Pages>
  <Words>45305</Words>
  <Characters>258243</Characters>
  <Application>Microsoft Office Word</Application>
  <DocSecurity>0</DocSecurity>
  <Lines>2152</Lines>
  <Paragraphs>605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28</cp:revision>
  <dcterms:created xsi:type="dcterms:W3CDTF">2025-11-03T01:58:00Z</dcterms:created>
  <dcterms:modified xsi:type="dcterms:W3CDTF">2025-11-03T02:39:00Z</dcterms:modified>
</cp:coreProperties>
</file>