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AD8A" w14:textId="77777777" w:rsidR="00485F0B" w:rsidRDefault="00485F0B" w:rsidP="00485F0B">
      <w:pPr>
        <w:pStyle w:val="Heading3"/>
      </w:pPr>
      <w:r>
        <w:t>OFF</w:t>
      </w:r>
    </w:p>
    <w:p w14:paraId="7EEB73B3" w14:textId="77777777" w:rsidR="00485F0B" w:rsidRDefault="00485F0B" w:rsidP="00485F0B">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29C2A1E0" w14:textId="77777777" w:rsidR="00485F0B" w:rsidRPr="002B25C7" w:rsidRDefault="00485F0B" w:rsidP="00485F0B">
      <w:r w:rsidRPr="002B25C7">
        <w:rPr>
          <w:rStyle w:val="Style13ptBold"/>
        </w:rPr>
        <w:t xml:space="preserve">Dimick,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2AC8CDFE" w14:textId="77777777" w:rsidR="00485F0B" w:rsidRPr="00994DAF" w:rsidRDefault="00485F0B" w:rsidP="00485F0B">
      <w:pPr>
        <w:rPr>
          <w:sz w:val="16"/>
        </w:rPr>
      </w:pPr>
      <w:r w:rsidRPr="00994DAF">
        <w:rPr>
          <w:sz w:val="16"/>
        </w:rPr>
        <w:t>Capitalism and Competition</w:t>
      </w:r>
    </w:p>
    <w:p w14:paraId="749344EA" w14:textId="77777777" w:rsidR="00485F0B" w:rsidRPr="00994DAF" w:rsidRDefault="00485F0B" w:rsidP="00485F0B">
      <w:pPr>
        <w:rPr>
          <w:sz w:val="16"/>
        </w:rPr>
      </w:pPr>
      <w:r w:rsidRPr="006D310A">
        <w:rPr>
          <w:rStyle w:val="Emphasis"/>
          <w:highlight w:val="cyan"/>
        </w:rPr>
        <w:t>Capitalist competition</w:t>
      </w:r>
      <w:r w:rsidRPr="006D310A">
        <w:rPr>
          <w:rStyle w:val="StyleUnderline"/>
          <w:highlight w:val="cyan"/>
        </w:rPr>
        <w:t xml:space="preserve"> creates </w:t>
      </w:r>
      <w:r w:rsidRPr="006D310A">
        <w:rPr>
          <w:rStyle w:val="Emphasis"/>
          <w:highlight w:val="cyan"/>
        </w:rPr>
        <w:t>contradictory tendencies</w:t>
      </w:r>
      <w:r w:rsidRPr="006D310A">
        <w:rPr>
          <w:rStyle w:val="StyleUnderline"/>
          <w:highlight w:val="cyan"/>
        </w:rPr>
        <w:t xml:space="preserve"> for</w:t>
      </w:r>
      <w:r w:rsidRPr="00A537E6">
        <w:rPr>
          <w:rStyle w:val="StyleUnderline"/>
        </w:rPr>
        <w:t xml:space="preserve"> the process of </w:t>
      </w:r>
      <w:r w:rsidRPr="006D310A">
        <w:rPr>
          <w:rStyle w:val="Emphasis"/>
          <w:highlight w:val="cya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50C7B553" w14:textId="77777777" w:rsidR="00485F0B" w:rsidRPr="00847047" w:rsidRDefault="00485F0B" w:rsidP="00485F0B">
      <w:pPr>
        <w:rPr>
          <w:rStyle w:val="StyleUnderline"/>
        </w:rPr>
      </w:pPr>
      <w:r w:rsidRPr="00994DAF">
        <w:rPr>
          <w:sz w:val="16"/>
        </w:rPr>
        <w:t xml:space="preserve">The old, </w:t>
      </w:r>
      <w:r w:rsidRPr="006D310A">
        <w:rPr>
          <w:rStyle w:val="Emphasis"/>
          <w:highlight w:val="cyan"/>
        </w:rPr>
        <w:t>craft unions</w:t>
      </w:r>
      <w:r w:rsidRPr="00A537E6">
        <w:rPr>
          <w:rStyle w:val="StyleUnderline"/>
        </w:rPr>
        <w:t xml:space="preserve"> </w:t>
      </w:r>
      <w:r w:rsidRPr="006D310A">
        <w:rPr>
          <w:rStyle w:val="StyleUnderline"/>
          <w:highlight w:val="cyan"/>
        </w:rPr>
        <w:t>of</w:t>
      </w:r>
      <w:r w:rsidRPr="00A537E6">
        <w:rPr>
          <w:rStyle w:val="StyleUnderline"/>
        </w:rPr>
        <w:t xml:space="preserve"> the </w:t>
      </w:r>
      <w:r w:rsidRPr="006D310A">
        <w:rPr>
          <w:rStyle w:val="StyleUnderline"/>
          <w:highlight w:val="cyan"/>
        </w:rPr>
        <w:t>America</w:t>
      </w:r>
      <w:r w:rsidRPr="00A537E6">
        <w:rPr>
          <w:rStyle w:val="StyleUnderline"/>
        </w:rPr>
        <w:t xml:space="preserve">n Federation of Labor (AFL), for example, </w:t>
      </w:r>
      <w:r w:rsidRPr="006D310A">
        <w:rPr>
          <w:rStyle w:val="StyleUnderline"/>
          <w:highlight w:val="cyan"/>
        </w:rPr>
        <w:t xml:space="preserve">achieved </w:t>
      </w:r>
      <w:r w:rsidRPr="006D310A">
        <w:rPr>
          <w:rStyle w:val="Emphasis"/>
          <w:highlight w:val="cyan"/>
        </w:rPr>
        <w:t>gains</w:t>
      </w:r>
      <w:r w:rsidRPr="006D310A">
        <w:rPr>
          <w:rStyle w:val="StyleUnderline"/>
          <w:highlight w:val="cyan"/>
        </w:rPr>
        <w:t xml:space="preserve"> for a </w:t>
      </w:r>
      <w:r w:rsidRPr="006D310A">
        <w:rPr>
          <w:rStyle w:val="Emphasis"/>
          <w:highlight w:val="cyan"/>
        </w:rPr>
        <w:t>narrow section</w:t>
      </w:r>
      <w:r w:rsidRPr="006D310A">
        <w:rPr>
          <w:rStyle w:val="StyleUnderline"/>
          <w:highlight w:val="cyan"/>
        </w:rPr>
        <w:t xml:space="preserve"> of </w:t>
      </w:r>
      <w:r w:rsidRPr="006D310A">
        <w:rPr>
          <w:rStyle w:val="Emphasis"/>
          <w:highlight w:val="cyan"/>
        </w:rPr>
        <w:t>privileged workers</w:t>
      </w:r>
      <w:r w:rsidRPr="00A537E6">
        <w:rPr>
          <w:rStyle w:val="StyleUnderline"/>
        </w:rPr>
        <w:t xml:space="preserve"> in part by </w:t>
      </w:r>
      <w:r w:rsidRPr="006D310A">
        <w:rPr>
          <w:rStyle w:val="Emphasis"/>
          <w:highlight w:val="cyan"/>
        </w:rPr>
        <w:t xml:space="preserve">excluding other </w:t>
      </w:r>
      <w:r w:rsidRPr="00994DAF">
        <w:rPr>
          <w:rStyle w:val="Emphasis"/>
        </w:rPr>
        <w:t>worker</w:t>
      </w:r>
      <w:r w:rsidRPr="006D310A">
        <w:rPr>
          <w:rStyle w:val="Emphasis"/>
          <w:highlight w:val="cyan"/>
        </w:rPr>
        <w:t xml:space="preserve">s from job </w:t>
      </w:r>
      <w:r w:rsidRPr="00994DAF">
        <w:rPr>
          <w:rStyle w:val="Emphasis"/>
        </w:rPr>
        <w:t>opportunitie</w:t>
      </w:r>
      <w:r w:rsidRPr="006D310A">
        <w:rPr>
          <w:rStyle w:val="Emphasis"/>
          <w:highlight w:val="cya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 xml:space="preserve">work organization, and instead </w:t>
      </w:r>
      <w:r w:rsidRPr="00847047">
        <w:rPr>
          <w:rStyle w:val="StyleUnderline"/>
        </w:rPr>
        <w:t>a reappropriation of higher productivity for all workers through the principles of “equal pay for equal work” and “taking wages out of competition.”</w:t>
      </w:r>
    </w:p>
    <w:p w14:paraId="188415C9" w14:textId="77777777" w:rsidR="00485F0B" w:rsidRPr="00B2698E" w:rsidRDefault="00485F0B" w:rsidP="00485F0B">
      <w:pPr>
        <w:rPr>
          <w:rStyle w:val="StyleUnderline"/>
        </w:rPr>
      </w:pPr>
      <w:r w:rsidRPr="00847047">
        <w:rPr>
          <w:rStyle w:val="StyleUnderline"/>
        </w:rPr>
        <w:t>Solidaristic unions formed on a</w:t>
      </w:r>
      <w:r w:rsidRPr="00847047">
        <w:rPr>
          <w:sz w:val="16"/>
        </w:rPr>
        <w:t xml:space="preserve"> consistently </w:t>
      </w:r>
      <w:r w:rsidRPr="00847047">
        <w:rPr>
          <w:rStyle w:val="Emphasis"/>
        </w:rPr>
        <w:t>industrial basis</w:t>
      </w:r>
      <w:r w:rsidRPr="00847047">
        <w:rPr>
          <w:sz w:val="16"/>
        </w:rPr>
        <w:t xml:space="preserve"> — meaning not just organizing workers of all skill levels, but also </w:t>
      </w:r>
      <w:r w:rsidRPr="00847047">
        <w:rPr>
          <w:rStyle w:val="StyleUnderline"/>
        </w:rPr>
        <w:t xml:space="preserve">organizing industries rather than firms, </w:t>
      </w:r>
      <w:proofErr w:type="spellStart"/>
      <w:r w:rsidRPr="00847047">
        <w:rPr>
          <w:rStyle w:val="StyleUnderline"/>
        </w:rPr>
        <w:t>labormarkets</w:t>
      </w:r>
      <w:proofErr w:type="spellEnd"/>
      <w:r w:rsidRPr="00847047">
        <w:rPr>
          <w:rStyle w:val="StyleUnderline"/>
        </w:rPr>
        <w:t xml:space="preserve"> rather than workplaces.</w:t>
      </w:r>
      <w:r w:rsidRPr="00847047">
        <w:rPr>
          <w:sz w:val="16"/>
        </w:rPr>
        <w:t xml:space="preserve"> Thus, </w:t>
      </w:r>
      <w:r w:rsidRPr="00847047">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847047">
        <w:rPr>
          <w:sz w:val="16"/>
        </w:rPr>
        <w:t xml:space="preserve"> As functional equivalents to skill and apprenticeship, </w:t>
      </w:r>
      <w:r w:rsidRPr="00847047">
        <w:rPr>
          <w:rStyle w:val="StyleUnderline"/>
        </w:rPr>
        <w:t xml:space="preserve">the CIO unions substituted seniority rights and promotion ladders; </w:t>
      </w:r>
      <w:r w:rsidRPr="00847047">
        <w:rPr>
          <w:rStyle w:val="Emphasis"/>
        </w:rPr>
        <w:t>in place of the closed shop, they substituted the union shop</w:t>
      </w:r>
      <w:r w:rsidRPr="00847047">
        <w:rPr>
          <w:rStyle w:val="StyleUnderline"/>
        </w:rPr>
        <w:t>; and rather than relying on the external labor market,</w:t>
      </w:r>
      <w:r w:rsidRPr="00847047">
        <w:rPr>
          <w:sz w:val="16"/>
        </w:rPr>
        <w:t xml:space="preserve"> which a skill monopoly made possible, </w:t>
      </w:r>
      <w:r w:rsidRPr="00847047">
        <w:rPr>
          <w:rStyle w:val="StyleUnderline"/>
        </w:rPr>
        <w:t xml:space="preserve">they relied on </w:t>
      </w:r>
      <w:r w:rsidRPr="00847047">
        <w:rPr>
          <w:rStyle w:val="Emphasis"/>
        </w:rPr>
        <w:t>internal</w:t>
      </w:r>
      <w:r w:rsidRPr="00B2698E">
        <w:rPr>
          <w:rStyle w:val="Emphasis"/>
        </w:rPr>
        <w:t xml:space="preserve"> labor markets</w:t>
      </w:r>
      <w:r w:rsidRPr="00B2698E">
        <w:rPr>
          <w:rStyle w:val="StyleUnderline"/>
        </w:rPr>
        <w:t>.</w:t>
      </w:r>
      <w:r w:rsidRPr="00B2698E">
        <w:rPr>
          <w:sz w:val="16"/>
        </w:rPr>
        <w:t xml:space="preserve">4 </w:t>
      </w:r>
      <w:r w:rsidRPr="00B2698E">
        <w:rPr>
          <w:rStyle w:val="StyleUnderline"/>
        </w:rPr>
        <w:t>Thus, while the CIO unions did</w:t>
      </w:r>
      <w:r w:rsidRPr="00B2698E">
        <w:rPr>
          <w:sz w:val="16"/>
        </w:rPr>
        <w:t xml:space="preserve"> seek to </w:t>
      </w:r>
      <w:r w:rsidRPr="00B2698E">
        <w:rPr>
          <w:rStyle w:val="StyleUnderline"/>
        </w:rPr>
        <w:t xml:space="preserve">organize workers regardless of skill, they remained </w:t>
      </w:r>
      <w:r w:rsidRPr="00B2698E">
        <w:rPr>
          <w:rStyle w:val="Emphasis"/>
        </w:rPr>
        <w:t>prisoners of the workplace-centered model</w:t>
      </w:r>
      <w:r w:rsidRPr="00B2698E">
        <w:rPr>
          <w:rStyle w:val="StyleUnderline"/>
        </w:rPr>
        <w:t xml:space="preserve"> of their forbearers, never bargained</w:t>
      </w:r>
      <w:r w:rsidRPr="00B2698E">
        <w:rPr>
          <w:sz w:val="16"/>
        </w:rPr>
        <w:t xml:space="preserve"> with employers </w:t>
      </w:r>
      <w:r w:rsidRPr="00B2698E">
        <w:rPr>
          <w:rStyle w:val="StyleUnderline"/>
        </w:rPr>
        <w:t xml:space="preserve">on a </w:t>
      </w:r>
      <w:r w:rsidRPr="00B2698E">
        <w:rPr>
          <w:rStyle w:val="Emphasis"/>
        </w:rPr>
        <w:t>consistently industrial level</w:t>
      </w:r>
      <w:r w:rsidRPr="00B2698E">
        <w:rPr>
          <w:rStyle w:val="StyleUnderline"/>
        </w:rPr>
        <w:t xml:space="preserve">, and, however much they were able to challenge the </w:t>
      </w:r>
      <w:r w:rsidRPr="00B2698E">
        <w:rPr>
          <w:rStyle w:val="Emphasis"/>
        </w:rPr>
        <w:t>tyranny of the workplace</w:t>
      </w:r>
      <w:r w:rsidRPr="00B2698E">
        <w:rPr>
          <w:rStyle w:val="StyleUnderline"/>
        </w:rPr>
        <w:t xml:space="preserve">, </w:t>
      </w:r>
      <w:r w:rsidRPr="00B2698E">
        <w:rPr>
          <w:rStyle w:val="Emphasis"/>
          <w:sz w:val="28"/>
        </w:rPr>
        <w:t>never mounted a serious challenge to the tyranny of the market</w:t>
      </w:r>
      <w:r w:rsidRPr="00B2698E">
        <w:rPr>
          <w:rStyle w:val="StyleUnderline"/>
        </w:rPr>
        <w:t>.5</w:t>
      </w:r>
    </w:p>
    <w:p w14:paraId="1E447153" w14:textId="77777777" w:rsidR="00485F0B" w:rsidRPr="00994DAF" w:rsidRDefault="00485F0B" w:rsidP="00485F0B">
      <w:pPr>
        <w:rPr>
          <w:sz w:val="16"/>
        </w:rPr>
      </w:pPr>
      <w:r w:rsidRPr="00B2698E">
        <w:rPr>
          <w:sz w:val="16"/>
        </w:rPr>
        <w:t xml:space="preserve">The next section will make this analysis even more </w:t>
      </w:r>
      <w:proofErr w:type="gramStart"/>
      <w:r w:rsidRPr="00B2698E">
        <w:rPr>
          <w:sz w:val="16"/>
        </w:rPr>
        <w:t>concrete, and</w:t>
      </w:r>
      <w:proofErr w:type="gramEnd"/>
      <w:r w:rsidRPr="00B2698E">
        <w:rPr>
          <w:sz w:val="16"/>
        </w:rPr>
        <w:t xml:space="preserve"> look at both the origins and implications of various degrees of trade union sectionalism across countries and time. Chief among origins will be (1) the timing of capitalist development and (2) the union’s coordinating capacity — roughly, power, but more</w:t>
      </w:r>
      <w:r w:rsidRPr="00994DAF">
        <w:rPr>
          <w:sz w:val="16"/>
        </w:rPr>
        <w:t xml:space="preserve"> precisely the allocation of internal union authority over matters such as finances and strike decisions. On </w:t>
      </w:r>
      <w:r w:rsidRPr="00994DAF">
        <w:rPr>
          <w:sz w:val="16"/>
        </w:rPr>
        <w:lastRenderedPageBreak/>
        <w:t>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42BC448F" w14:textId="77777777" w:rsidR="00485F0B" w:rsidRPr="00994DAF" w:rsidRDefault="00485F0B" w:rsidP="00485F0B">
      <w:pPr>
        <w:rPr>
          <w:sz w:val="16"/>
        </w:rPr>
      </w:pPr>
      <w:r w:rsidRPr="00994DAF">
        <w:rPr>
          <w:sz w:val="16"/>
        </w:rPr>
        <w:t>Dependency</w:t>
      </w:r>
    </w:p>
    <w:p w14:paraId="4B9EFFC2" w14:textId="77777777" w:rsidR="00485F0B" w:rsidRPr="00994DAF" w:rsidRDefault="00485F0B" w:rsidP="00485F0B">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2DC69F34" w14:textId="77777777" w:rsidR="00485F0B" w:rsidRPr="00B2698E" w:rsidRDefault="00485F0B" w:rsidP="00485F0B">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sidRPr="00994DAF">
        <w:rPr>
          <w:sz w:val="16"/>
        </w:rPr>
        <w:t>skilled</w:t>
      </w:r>
      <w:proofErr w:type="gramEnd"/>
      <w:r w:rsidRPr="00994DAF">
        <w:rPr>
          <w:sz w:val="16"/>
        </w:rPr>
        <w:t xml:space="preserve"> and these craftsmen enjoyed a high degree of control over the labor process. These features generated a form of trade union organization that was centered on the workplace (</w:t>
      </w:r>
      <w:proofErr w:type="gramStart"/>
      <w:r w:rsidRPr="00994DAF">
        <w:rPr>
          <w:sz w:val="16"/>
        </w:rPr>
        <w:t>or,</w:t>
      </w:r>
      <w:proofErr w:type="gramEnd"/>
      <w:r w:rsidRPr="00994DAF">
        <w:rPr>
          <w:sz w:val="16"/>
        </w:rPr>
        <w:t xml:space="preserve"> the “point of production”) and decentralized, with local union organizations retaining a high level of autonomy with respect to finances and workers’ collective action. This form of organization has provided the template for all subsequent Anglophone trade union </w:t>
      </w:r>
      <w:r w:rsidRPr="00B2698E">
        <w:rPr>
          <w:sz w:val="16"/>
        </w:rPr>
        <w:t>organization, including its “industrial union” phases.</w:t>
      </w:r>
    </w:p>
    <w:p w14:paraId="37D64CAE" w14:textId="77777777" w:rsidR="00485F0B" w:rsidRPr="00847047" w:rsidRDefault="00485F0B" w:rsidP="00485F0B">
      <w:pPr>
        <w:rPr>
          <w:rStyle w:val="StyleUnderline"/>
        </w:rPr>
      </w:pPr>
      <w:r w:rsidRPr="00B2698E">
        <w:rPr>
          <w:sz w:val="16"/>
        </w:rPr>
        <w:t xml:space="preserve">This </w:t>
      </w:r>
      <w:r w:rsidRPr="00B2698E">
        <w:rPr>
          <w:rStyle w:val="Emphasis"/>
        </w:rPr>
        <w:t>workplace-centered</w:t>
      </w:r>
      <w:r w:rsidRPr="00B2698E">
        <w:rPr>
          <w:rStyle w:val="StyleUnderline"/>
        </w:rPr>
        <w:t xml:space="preserve">, </w:t>
      </w:r>
      <w:r w:rsidRPr="00B2698E">
        <w:rPr>
          <w:rStyle w:val="Emphasis"/>
        </w:rPr>
        <w:t>decentralized model</w:t>
      </w:r>
      <w:r w:rsidRPr="00B2698E">
        <w:rPr>
          <w:rStyle w:val="StyleUnderline"/>
        </w:rPr>
        <w:t xml:space="preserve"> of </w:t>
      </w:r>
      <w:r w:rsidRPr="00B2698E">
        <w:rPr>
          <w:rStyle w:val="Emphasis"/>
        </w:rPr>
        <w:t>trade union organization</w:t>
      </w:r>
      <w:r w:rsidRPr="00B2698E">
        <w:rPr>
          <w:rStyle w:val="StyleUnderline"/>
        </w:rPr>
        <w:t xml:space="preserve"> had important implications </w:t>
      </w:r>
      <w:r w:rsidRPr="00B2698E">
        <w:rPr>
          <w:sz w:val="16"/>
        </w:rPr>
        <w:t xml:space="preserve">— above all </w:t>
      </w:r>
      <w:r w:rsidRPr="00B2698E">
        <w:rPr>
          <w:rStyle w:val="StyleUnderline"/>
        </w:rPr>
        <w:t>for the regulation of labor relations</w:t>
      </w:r>
      <w:r w:rsidRPr="00B2698E">
        <w:rPr>
          <w:sz w:val="16"/>
        </w:rPr>
        <w:t>, in addition to much else</w:t>
      </w:r>
      <w:r w:rsidRPr="00B2698E">
        <w:rPr>
          <w:rStyle w:val="StyleUnderline"/>
        </w:rPr>
        <w:t xml:space="preserve">. </w:t>
      </w:r>
      <w:r w:rsidRPr="00B2698E">
        <w:rPr>
          <w:sz w:val="16"/>
        </w:rPr>
        <w:t xml:space="preserve">The </w:t>
      </w:r>
      <w:r w:rsidRPr="00B2698E">
        <w:rPr>
          <w:rStyle w:val="Emphasis"/>
        </w:rPr>
        <w:t>first</w:t>
      </w:r>
      <w:r w:rsidRPr="00B2698E">
        <w:rPr>
          <w:sz w:val="16"/>
        </w:rPr>
        <w:t xml:space="preserve"> important implication is that </w:t>
      </w:r>
      <w:r w:rsidRPr="00B2698E">
        <w:rPr>
          <w:rStyle w:val="StyleUnderline"/>
        </w:rPr>
        <w:t>this</w:t>
      </w:r>
      <w:r w:rsidRPr="00B2698E">
        <w:rPr>
          <w:sz w:val="16"/>
        </w:rPr>
        <w:t xml:space="preserve"> model </w:t>
      </w:r>
      <w:r w:rsidRPr="00B2698E">
        <w:rPr>
          <w:rStyle w:val="StyleUnderline"/>
        </w:rPr>
        <w:t xml:space="preserve">produced an enormously </w:t>
      </w:r>
      <w:r w:rsidRPr="00B2698E">
        <w:rPr>
          <w:rStyle w:val="Emphasis"/>
        </w:rPr>
        <w:t>adversarial set of workplace relations</w:t>
      </w:r>
      <w:r w:rsidRPr="00B2698E">
        <w:rPr>
          <w:rStyle w:val="StyleUnderline"/>
        </w:rPr>
        <w:t>.</w:t>
      </w:r>
      <w:r w:rsidRPr="00B2698E">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B2698E">
        <w:rPr>
          <w:rStyle w:val="StyleUnderline"/>
        </w:rPr>
        <w:t>being rooted “at the point of production” did not</w:t>
      </w:r>
      <w:r w:rsidRPr="00B2698E">
        <w:rPr>
          <w:sz w:val="16"/>
        </w:rPr>
        <w:t xml:space="preserve"> necessarily </w:t>
      </w:r>
      <w:r w:rsidRPr="00B2698E">
        <w:rPr>
          <w:rStyle w:val="StyleUnderline"/>
        </w:rPr>
        <w:t>produce</w:t>
      </w:r>
      <w:r w:rsidRPr="00B2698E">
        <w:rPr>
          <w:sz w:val="16"/>
        </w:rPr>
        <w:t xml:space="preserve"> more </w:t>
      </w:r>
      <w:r w:rsidRPr="00B2698E">
        <w:rPr>
          <w:rStyle w:val="StyleUnderline"/>
        </w:rPr>
        <w:t>inclusive forms of organization.</w:t>
      </w:r>
      <w:r w:rsidRPr="00B2698E">
        <w:rPr>
          <w:sz w:val="16"/>
        </w:rPr>
        <w:t xml:space="preserve">10 This was because, circumscribed as it was by firm-level bargaining organization, </w:t>
      </w:r>
      <w:r w:rsidRPr="00B2698E">
        <w:rPr>
          <w:rStyle w:val="StyleUnderline"/>
        </w:rPr>
        <w:t>it left</w:t>
      </w:r>
      <w:r w:rsidRPr="00A537E6">
        <w:rPr>
          <w:rStyle w:val="StyleUnderline"/>
        </w:rPr>
        <w:t xml:space="preserve">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6D310A">
        <w:rPr>
          <w:rStyle w:val="Emphasis"/>
          <w:sz w:val="28"/>
          <w:highlight w:val="cyan"/>
        </w:rPr>
        <w:t>Firm</w:t>
      </w:r>
      <w:r w:rsidRPr="00A537E6">
        <w:rPr>
          <w:rStyle w:val="Emphasis"/>
          <w:sz w:val="28"/>
        </w:rPr>
        <w:t xml:space="preserve">-level </w:t>
      </w:r>
      <w:r w:rsidRPr="006D310A">
        <w:rPr>
          <w:rStyle w:val="Emphasis"/>
          <w:sz w:val="28"/>
          <w:highlight w:val="cyan"/>
        </w:rPr>
        <w:t>bargaining</w:t>
      </w:r>
      <w:r w:rsidRPr="00A537E6">
        <w:rPr>
          <w:rStyle w:val="Emphasis"/>
          <w:sz w:val="28"/>
        </w:rPr>
        <w:t xml:space="preserve"> is </w:t>
      </w:r>
      <w:r w:rsidRPr="006D310A">
        <w:rPr>
          <w:rStyle w:val="Emphasis"/>
          <w:sz w:val="28"/>
          <w:highlight w:val="cyan"/>
        </w:rPr>
        <w:t>incapable of superseding</w:t>
      </w:r>
      <w:r w:rsidRPr="00A537E6">
        <w:rPr>
          <w:rStyle w:val="Emphasis"/>
          <w:sz w:val="28"/>
        </w:rPr>
        <w:t xml:space="preserve"> the </w:t>
      </w:r>
      <w:r w:rsidRPr="006D310A">
        <w:rPr>
          <w:rStyle w:val="Emphasis"/>
          <w:sz w:val="28"/>
          <w:highlight w:val="cyan"/>
        </w:rPr>
        <w:t>imperatives of the market</w:t>
      </w:r>
      <w:r w:rsidRPr="00A537E6">
        <w:rPr>
          <w:rStyle w:val="StyleUnderline"/>
        </w:rPr>
        <w:t xml:space="preserve"> in any meaningful way.</w:t>
      </w:r>
      <w:r w:rsidRPr="00994DAF">
        <w:rPr>
          <w:sz w:val="16"/>
        </w:rPr>
        <w:t xml:space="preserve"> As such, </w:t>
      </w:r>
      <w:r w:rsidRPr="006D310A">
        <w:rPr>
          <w:rStyle w:val="StyleUnderline"/>
          <w:highlight w:val="cyan"/>
        </w:rPr>
        <w:t>workers became</w:t>
      </w:r>
      <w:r w:rsidRPr="00994DAF">
        <w:rPr>
          <w:sz w:val="16"/>
        </w:rPr>
        <w:t xml:space="preserve"> in fact </w:t>
      </w:r>
      <w:r w:rsidRPr="006D310A">
        <w:rPr>
          <w:rStyle w:val="Emphasis"/>
          <w:highlight w:val="cyan"/>
        </w:rPr>
        <w:t>more dependent on employers</w:t>
      </w:r>
      <w:r w:rsidRPr="00A537E6">
        <w:rPr>
          <w:rStyle w:val="StyleUnderline"/>
        </w:rPr>
        <w:t xml:space="preserve">, more closely </w:t>
      </w:r>
      <w:r w:rsidRPr="00847047">
        <w:rPr>
          <w:rStyle w:val="Emphasis"/>
          <w:sz w:val="28"/>
        </w:rPr>
        <w:t>identifying their interests with the success of the firm rather than with wider sections of the working class</w:t>
      </w:r>
      <w:r w:rsidRPr="00847047">
        <w:rPr>
          <w:rStyle w:val="StyleUnderline"/>
        </w:rPr>
        <w:t>.</w:t>
      </w:r>
    </w:p>
    <w:p w14:paraId="3348914B" w14:textId="77777777" w:rsidR="00485F0B" w:rsidRPr="00707398" w:rsidRDefault="00485F0B" w:rsidP="00485F0B">
      <w:pPr>
        <w:rPr>
          <w:rStyle w:val="StyleUnderline"/>
        </w:rPr>
      </w:pPr>
      <w:r w:rsidRPr="00847047">
        <w:rPr>
          <w:rStyle w:val="Emphasis"/>
        </w:rPr>
        <w:t>Second,</w:t>
      </w:r>
      <w:r w:rsidRPr="00847047">
        <w:rPr>
          <w:sz w:val="16"/>
        </w:rPr>
        <w:t xml:space="preserve"> and in many ways simply the flip side of the first, </w:t>
      </w:r>
      <w:r w:rsidRPr="00847047">
        <w:rPr>
          <w:rStyle w:val="Emphasis"/>
        </w:rPr>
        <w:t>firm-level bargaining</w:t>
      </w:r>
      <w:r w:rsidRPr="00847047">
        <w:rPr>
          <w:rStyle w:val="StyleUnderline"/>
        </w:rPr>
        <w:t xml:space="preserve"> and </w:t>
      </w:r>
      <w:r w:rsidRPr="00847047">
        <w:rPr>
          <w:rStyle w:val="Emphasis"/>
        </w:rPr>
        <w:t>trade union organization</w:t>
      </w:r>
      <w:r w:rsidRPr="00847047">
        <w:rPr>
          <w:rStyle w:val="StyleUnderline"/>
        </w:rPr>
        <w:t xml:space="preserve"> came </w:t>
      </w:r>
      <w:r w:rsidRPr="00847047">
        <w:rPr>
          <w:rStyle w:val="Emphasis"/>
          <w:sz w:val="28"/>
        </w:rPr>
        <w:t>at the expense of greater coordinating capacity</w:t>
      </w:r>
      <w:r w:rsidRPr="00B2698E">
        <w:rPr>
          <w:rStyle w:val="Emphasis"/>
          <w:sz w:val="28"/>
        </w:rPr>
        <w:t xml:space="preserve"> at the industry and national levels</w:t>
      </w:r>
      <w:r w:rsidRPr="00B2698E">
        <w:rPr>
          <w:rStyle w:val="StyleUnderline"/>
        </w:rPr>
        <w:t>.</w:t>
      </w:r>
      <w:r w:rsidRPr="00B2698E">
        <w:rPr>
          <w:sz w:val="16"/>
        </w:rPr>
        <w:t xml:space="preserve"> We have already seen the different forms of this in the previous section. Here, it is worth pointing out why </w:t>
      </w:r>
      <w:r w:rsidRPr="00B2698E">
        <w:rPr>
          <w:rStyle w:val="StyleUnderline"/>
        </w:rPr>
        <w:t>a simple metric like union density</w:t>
      </w:r>
      <w:r w:rsidRPr="00B2698E">
        <w:rPr>
          <w:sz w:val="16"/>
        </w:rPr>
        <w:t xml:space="preserve">, important as it is, </w:t>
      </w:r>
      <w:r w:rsidRPr="00B2698E">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01FABB2C" w14:textId="77777777" w:rsidR="00485F0B" w:rsidRPr="001677E5" w:rsidRDefault="00485F0B" w:rsidP="00485F0B">
      <w:pPr>
        <w:rPr>
          <w:rStyle w:val="StyleUnderline"/>
        </w:rPr>
      </w:pPr>
      <w:r w:rsidRPr="00707398">
        <w:rPr>
          <w:rStyle w:val="StyleUnderline"/>
        </w:rPr>
        <w:lastRenderedPageBreak/>
        <w:t>These</w:t>
      </w:r>
      <w:r w:rsidRPr="00994DAF">
        <w:rPr>
          <w:sz w:val="16"/>
        </w:rPr>
        <w:t xml:space="preserve"> two </w:t>
      </w:r>
      <w:r w:rsidRPr="00707398">
        <w:rPr>
          <w:rStyle w:val="StyleUnderline"/>
        </w:rPr>
        <w:t xml:space="preserve">characteristic features </w:t>
      </w:r>
      <w:r w:rsidRPr="00847047">
        <w:rPr>
          <w:rStyle w:val="StyleUnderline"/>
        </w:rPr>
        <w:t xml:space="preserve">of </w:t>
      </w:r>
      <w:r w:rsidRPr="00847047">
        <w:rPr>
          <w:rStyle w:val="Emphasis"/>
        </w:rPr>
        <w:t>Anglophone trade unionism</w:t>
      </w:r>
      <w:r w:rsidRPr="00847047">
        <w:rPr>
          <w:sz w:val="16"/>
        </w:rPr>
        <w:t xml:space="preserve"> </w:t>
      </w:r>
      <w:r w:rsidRPr="00847047">
        <w:rPr>
          <w:rStyle w:val="StyleUnderline"/>
        </w:rPr>
        <w:t xml:space="preserve">— a </w:t>
      </w:r>
      <w:r w:rsidRPr="00847047">
        <w:rPr>
          <w:rStyle w:val="Emphasis"/>
        </w:rPr>
        <w:t>high level of industrial conflict</w:t>
      </w:r>
      <w:r w:rsidRPr="00847047">
        <w:rPr>
          <w:rStyle w:val="StyleUnderline"/>
        </w:rPr>
        <w:t xml:space="preserve"> and a </w:t>
      </w:r>
      <w:r w:rsidRPr="00847047">
        <w:rPr>
          <w:rStyle w:val="Emphasis"/>
        </w:rPr>
        <w:t>weak coordinating capacity</w:t>
      </w:r>
      <w:r w:rsidRPr="00847047">
        <w:rPr>
          <w:rStyle w:val="StyleUnderline"/>
        </w:rPr>
        <w:t xml:space="preserve"> — led to</w:t>
      </w:r>
      <w:r w:rsidRPr="00847047">
        <w:rPr>
          <w:sz w:val="16"/>
        </w:rPr>
        <w:t xml:space="preserve"> what I will call </w:t>
      </w:r>
      <w:r w:rsidRPr="00847047">
        <w:rPr>
          <w:rStyle w:val="StyleUnderline"/>
        </w:rPr>
        <w:t>a “</w:t>
      </w:r>
      <w:r w:rsidRPr="00847047">
        <w:rPr>
          <w:rStyle w:val="Emphasis"/>
        </w:rPr>
        <w:t>dependency model</w:t>
      </w:r>
      <w:r w:rsidRPr="00847047">
        <w:rPr>
          <w:rStyle w:val="StyleUnderline"/>
        </w:rPr>
        <w:t>” of labor-relations regulation. Where unions</w:t>
      </w:r>
      <w:r w:rsidRPr="00847047">
        <w:rPr>
          <w:sz w:val="16"/>
        </w:rPr>
        <w:t xml:space="preserve"> were unable to regulate labor relations themselves because they </w:t>
      </w:r>
      <w:r w:rsidRPr="00847047">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6D310A">
        <w:rPr>
          <w:rStyle w:val="Emphasis"/>
          <w:sz w:val="28"/>
          <w:highlight w:val="cyan"/>
        </w:rPr>
        <w:t>union progress became dependent on the state.</w:t>
      </w:r>
      <w:r w:rsidRPr="00994DAF">
        <w:rPr>
          <w:sz w:val="16"/>
        </w:rPr>
        <w:t xml:space="preserve"> </w:t>
      </w:r>
      <w:r w:rsidRPr="006D310A">
        <w:rPr>
          <w:rStyle w:val="StyleUnderline"/>
          <w:highlight w:val="cyan"/>
        </w:rPr>
        <w:t>And</w:t>
      </w:r>
      <w:r w:rsidRPr="001952F5">
        <w:rPr>
          <w:rStyle w:val="StyleUnderline"/>
        </w:rPr>
        <w:t xml:space="preserve"> as a relation of dependency, </w:t>
      </w:r>
      <w:r w:rsidRPr="006D310A">
        <w:rPr>
          <w:rStyle w:val="StyleUnderline"/>
          <w:highlight w:val="cyan"/>
        </w:rPr>
        <w:t xml:space="preserve">unions </w:t>
      </w:r>
      <w:r w:rsidRPr="001952F5">
        <w:rPr>
          <w:rStyle w:val="StyleUnderline"/>
        </w:rPr>
        <w:t xml:space="preserve">also </w:t>
      </w:r>
      <w:r w:rsidRPr="006D310A">
        <w:rPr>
          <w:rStyle w:val="StyleUnderline"/>
          <w:highlight w:val="cyan"/>
        </w:rPr>
        <w:t>became</w:t>
      </w:r>
      <w:r w:rsidRPr="00F452D6">
        <w:rPr>
          <w:rStyle w:val="StyleUnderline"/>
        </w:rPr>
        <w:t xml:space="preserve"> </w:t>
      </w:r>
      <w:proofErr w:type="gramStart"/>
      <w:r w:rsidRPr="00994DAF">
        <w:rPr>
          <w:sz w:val="16"/>
        </w:rPr>
        <w:t>all the</w:t>
      </w:r>
      <w:r w:rsidRPr="00F452D6">
        <w:rPr>
          <w:rStyle w:val="StyleUnderline"/>
        </w:rPr>
        <w:t xml:space="preserve"> </w:t>
      </w:r>
      <w:r w:rsidRPr="006D310A">
        <w:rPr>
          <w:rStyle w:val="Emphasis"/>
          <w:highlight w:val="cyan"/>
        </w:rPr>
        <w:t>more</w:t>
      </w:r>
      <w:proofErr w:type="gramEnd"/>
      <w:r w:rsidRPr="006D310A">
        <w:rPr>
          <w:rStyle w:val="Emphasis"/>
          <w:highlight w:val="cyan"/>
        </w:rPr>
        <w:t xml:space="preserv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0AEB410F" w14:textId="77777777" w:rsidR="00485F0B" w:rsidRPr="001952F5" w:rsidRDefault="00485F0B" w:rsidP="00485F0B">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7E2B8728" w14:textId="77777777" w:rsidR="00485F0B" w:rsidRPr="00847047" w:rsidRDefault="00485F0B" w:rsidP="00485F0B">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 xml:space="preserve">Since then, Australia, along with other Anglophone countries, such as Canada and New Zealand, </w:t>
      </w:r>
      <w:r w:rsidRPr="00847047">
        <w:rPr>
          <w:rStyle w:val="StyleUnderline"/>
        </w:rPr>
        <w:t>has converged on the US’s Wagner model of dependency.</w:t>
      </w:r>
    </w:p>
    <w:p w14:paraId="66ED0EE4" w14:textId="77777777" w:rsidR="00485F0B" w:rsidRDefault="00485F0B" w:rsidP="00485F0B">
      <w:pPr>
        <w:rPr>
          <w:sz w:val="16"/>
        </w:rPr>
      </w:pPr>
      <w:r w:rsidRPr="00847047">
        <w:rPr>
          <w:rStyle w:val="StyleUnderline"/>
        </w:rPr>
        <w:t>At the opposite end of the dependency model is Britain.</w:t>
      </w:r>
      <w:r w:rsidRPr="00847047">
        <w:rPr>
          <w:sz w:val="16"/>
        </w:rPr>
        <w:t xml:space="preserve"> </w:t>
      </w:r>
      <w:r w:rsidRPr="00847047">
        <w:rPr>
          <w:rStyle w:val="StyleUnderline"/>
        </w:rPr>
        <w:t xml:space="preserve">Owing to a high level of </w:t>
      </w:r>
      <w:r w:rsidRPr="00847047">
        <w:rPr>
          <w:rStyle w:val="Emphasis"/>
        </w:rPr>
        <w:t>union density</w:t>
      </w:r>
      <w:r w:rsidRPr="00847047">
        <w:rPr>
          <w:rStyle w:val="StyleUnderline"/>
        </w:rPr>
        <w:t xml:space="preserve"> and </w:t>
      </w:r>
      <w:r w:rsidRPr="00847047">
        <w:rPr>
          <w:rStyle w:val="Emphasis"/>
        </w:rPr>
        <w:t>working-class consciousness</w:t>
      </w:r>
      <w:r w:rsidRPr="00847047">
        <w:rPr>
          <w:rStyle w:val="StyleUnderline"/>
        </w:rPr>
        <w:t xml:space="preserve">, British unions developed a legal system called </w:t>
      </w:r>
      <w:r w:rsidRPr="00847047">
        <w:rPr>
          <w:rStyle w:val="Emphasis"/>
        </w:rPr>
        <w:t>collective laissez faire</w:t>
      </w:r>
      <w:r w:rsidRPr="00847047">
        <w:rPr>
          <w:rStyle w:val="StyleUnderline"/>
        </w:rPr>
        <w:t>, where unions enjoyed broad freedom of action</w:t>
      </w:r>
      <w:r w:rsidRPr="001B54A8">
        <w:rPr>
          <w:rStyle w:val="StyleUnderline"/>
        </w:rPr>
        <w:t xml:space="preserve">,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6D310A">
        <w:rPr>
          <w:rStyle w:val="StyleUnderline"/>
          <w:highlight w:val="cyan"/>
        </w:rPr>
        <w:t>Given</w:t>
      </w:r>
      <w:r w:rsidRPr="00994DAF">
        <w:rPr>
          <w:sz w:val="16"/>
        </w:rPr>
        <w:t xml:space="preserve"> its </w:t>
      </w:r>
      <w:r w:rsidRPr="006D310A">
        <w:rPr>
          <w:rStyle w:val="Emphasis"/>
          <w:highlight w:val="cyan"/>
        </w:rPr>
        <w:t>craft-union history</w:t>
      </w:r>
      <w:r w:rsidRPr="00994DAF">
        <w:rPr>
          <w:rStyle w:val="StyleUnderline"/>
        </w:rPr>
        <w:t>,</w:t>
      </w:r>
      <w:r w:rsidRPr="00994DAF">
        <w:rPr>
          <w:sz w:val="16"/>
        </w:rPr>
        <w:t xml:space="preserve"> however, </w:t>
      </w:r>
      <w:r w:rsidRPr="00994DAF">
        <w:rPr>
          <w:rStyle w:val="StyleUnderline"/>
        </w:rPr>
        <w:t xml:space="preserve">they were </w:t>
      </w:r>
      <w:r w:rsidRPr="006D310A">
        <w:rPr>
          <w:rStyle w:val="Emphasis"/>
          <w:highlight w:val="cyan"/>
        </w:rPr>
        <w:t>unable</w:t>
      </w:r>
      <w:r w:rsidRPr="006D310A">
        <w:rPr>
          <w:rStyle w:val="StyleUnderline"/>
          <w:highlight w:val="cyan"/>
        </w:rPr>
        <w:t xml:space="preserve"> to forge</w:t>
      </w:r>
      <w:r w:rsidRPr="00994DAF">
        <w:rPr>
          <w:rStyle w:val="StyleUnderline"/>
        </w:rPr>
        <w:t xml:space="preserve"> the </w:t>
      </w:r>
      <w:r w:rsidRPr="006D310A">
        <w:rPr>
          <w:rStyle w:val="Emphasis"/>
          <w:highlight w:val="cyan"/>
        </w:rPr>
        <w:t>state-independent institutions</w:t>
      </w:r>
      <w:r w:rsidRPr="006D310A">
        <w:rPr>
          <w:rStyle w:val="StyleUnderline"/>
          <w:highlight w:val="cyan"/>
        </w:rPr>
        <w:t xml:space="preserve"> </w:t>
      </w:r>
      <w:r w:rsidRPr="006D310A">
        <w:rPr>
          <w:rStyle w:val="Emphasis"/>
          <w:sz w:val="28"/>
          <w:highlight w:val="cya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2F613E09" w14:textId="77777777" w:rsidR="00485F0B" w:rsidRPr="00FC11C7" w:rsidRDefault="00485F0B" w:rsidP="00485F0B">
      <w:pPr>
        <w:pStyle w:val="Heading4"/>
      </w:pPr>
      <w:r>
        <w:lastRenderedPageBreak/>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4095A6C0" w14:textId="77777777" w:rsidR="00485F0B" w:rsidRPr="00847047" w:rsidRDefault="00485F0B" w:rsidP="00485F0B">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rsidRPr="00847047">
        <w:t>?,</w:t>
      </w:r>
      <w:proofErr w:type="gramEnd"/>
      <w:r w:rsidRPr="00847047">
        <w:t>” https://nonprofitquarterly.org/corporate-capture-can-we-find-a-way-out/</w:t>
      </w:r>
    </w:p>
    <w:p w14:paraId="482AF887" w14:textId="77777777" w:rsidR="00485F0B" w:rsidRPr="00C23517" w:rsidRDefault="00485F0B" w:rsidP="00485F0B">
      <w:pPr>
        <w:rPr>
          <w:sz w:val="16"/>
        </w:rPr>
      </w:pPr>
      <w:r w:rsidRPr="00847047">
        <w:rPr>
          <w:sz w:val="16"/>
        </w:rPr>
        <w:t xml:space="preserve">The aircraft manufacturer </w:t>
      </w:r>
      <w:r w:rsidRPr="00847047">
        <w:rPr>
          <w:rStyle w:val="StyleUnderline"/>
        </w:rPr>
        <w:t>Boeing</w:t>
      </w:r>
      <w:r w:rsidRPr="00847047">
        <w:rPr>
          <w:sz w:val="16"/>
        </w:rPr>
        <w:t xml:space="preserve">, </w:t>
      </w:r>
      <w:r w:rsidRPr="00847047">
        <w:rPr>
          <w:rStyle w:val="StyleUnderline"/>
        </w:rPr>
        <w:t>granted</w:t>
      </w:r>
      <w:r w:rsidRPr="00847047">
        <w:rPr>
          <w:sz w:val="16"/>
        </w:rPr>
        <w:t xml:space="preserve"> the </w:t>
      </w:r>
      <w:r w:rsidRPr="00847047">
        <w:rPr>
          <w:rStyle w:val="StyleUnderline"/>
        </w:rPr>
        <w:t>authority</w:t>
      </w:r>
      <w:r w:rsidRPr="00847047">
        <w:rPr>
          <w:sz w:val="16"/>
        </w:rPr>
        <w:t xml:space="preserve"> by the Federal Aviation Administration in 2009 </w:t>
      </w:r>
      <w:r w:rsidRPr="00847047">
        <w:rPr>
          <w:rStyle w:val="StyleUnderline"/>
        </w:rPr>
        <w:t>to</w:t>
      </w:r>
      <w:r w:rsidRPr="00847047">
        <w:rPr>
          <w:sz w:val="16"/>
        </w:rPr>
        <w:t xml:space="preserve"> </w:t>
      </w:r>
      <w:r w:rsidRPr="00847047">
        <w:rPr>
          <w:rStyle w:val="StyleUnderline"/>
        </w:rPr>
        <w:t>self</w:t>
      </w:r>
      <w:r w:rsidRPr="00847047">
        <w:rPr>
          <w:sz w:val="16"/>
        </w:rPr>
        <w:t>-</w:t>
      </w:r>
      <w:r w:rsidRPr="00847047">
        <w:rPr>
          <w:rStyle w:val="StyleUnderline"/>
        </w:rPr>
        <w:t>certify</w:t>
      </w:r>
      <w:r w:rsidRPr="00847047">
        <w:rPr>
          <w:sz w:val="16"/>
        </w:rPr>
        <w:t xml:space="preserve"> </w:t>
      </w:r>
      <w:r w:rsidRPr="00847047">
        <w:rPr>
          <w:rStyle w:val="StyleUnderline"/>
        </w:rPr>
        <w:t>compliance</w:t>
      </w:r>
      <w:r w:rsidRPr="00847047">
        <w:rPr>
          <w:sz w:val="16"/>
        </w:rPr>
        <w:t xml:space="preserve">, </w:t>
      </w:r>
      <w:r w:rsidRPr="00847047">
        <w:rPr>
          <w:rStyle w:val="StyleUnderline"/>
        </w:rPr>
        <w:t>uses</w:t>
      </w:r>
      <w:r w:rsidRPr="00847047">
        <w:rPr>
          <w:sz w:val="16"/>
        </w:rPr>
        <w:t xml:space="preserve"> that </w:t>
      </w:r>
      <w:r w:rsidRPr="00847047">
        <w:rPr>
          <w:rStyle w:val="StyleUnderline"/>
        </w:rPr>
        <w:t>authority</w:t>
      </w:r>
      <w:r w:rsidRPr="00847047">
        <w:rPr>
          <w:sz w:val="16"/>
        </w:rPr>
        <w:t xml:space="preserve"> </w:t>
      </w:r>
      <w:r w:rsidRPr="00847047">
        <w:rPr>
          <w:rStyle w:val="StyleUnderline"/>
        </w:rPr>
        <w:t>to</w:t>
      </w:r>
      <w:r w:rsidRPr="00847047">
        <w:rPr>
          <w:sz w:val="16"/>
        </w:rPr>
        <w:t xml:space="preserve"> </w:t>
      </w:r>
      <w:r w:rsidRPr="00847047">
        <w:rPr>
          <w:rStyle w:val="StyleUnderline"/>
        </w:rPr>
        <w:t>cut</w:t>
      </w:r>
      <w:r w:rsidRPr="00847047">
        <w:rPr>
          <w:sz w:val="16"/>
        </w:rPr>
        <w:t xml:space="preserve"> </w:t>
      </w:r>
      <w:r w:rsidRPr="00847047">
        <w:rPr>
          <w:rStyle w:val="StyleUnderline"/>
        </w:rPr>
        <w:t>regulatory</w:t>
      </w:r>
      <w:r w:rsidRPr="00847047">
        <w:rPr>
          <w:sz w:val="16"/>
        </w:rPr>
        <w:t xml:space="preserve"> </w:t>
      </w:r>
      <w:r w:rsidRPr="00847047">
        <w:rPr>
          <w:rStyle w:val="StyleUnderline"/>
        </w:rPr>
        <w:t xml:space="preserve">corners—with </w:t>
      </w:r>
      <w:r w:rsidRPr="00847047">
        <w:rPr>
          <w:rStyle w:val="Emphasis"/>
        </w:rPr>
        <w:t>tragic results</w:t>
      </w:r>
      <w:r w:rsidRPr="00847047">
        <w:rPr>
          <w:rStyle w:val="StyleUnderline"/>
        </w:rPr>
        <w:t>.</w:t>
      </w:r>
      <w:r w:rsidRPr="00847047">
        <w:rPr>
          <w:sz w:val="16"/>
        </w:rPr>
        <w:t xml:space="preserve">1 A 10-person </w:t>
      </w:r>
      <w:r w:rsidRPr="00847047">
        <w:rPr>
          <w:rStyle w:val="StyleUnderline"/>
        </w:rPr>
        <w:t>advisory</w:t>
      </w:r>
      <w:r w:rsidRPr="00847047">
        <w:rPr>
          <w:sz w:val="16"/>
        </w:rPr>
        <w:t xml:space="preserve"> </w:t>
      </w:r>
      <w:r w:rsidRPr="00847047">
        <w:rPr>
          <w:rStyle w:val="StyleUnderline"/>
        </w:rPr>
        <w:t>panel</w:t>
      </w:r>
      <w:r w:rsidRPr="00847047">
        <w:rPr>
          <w:sz w:val="16"/>
        </w:rPr>
        <w:t xml:space="preserve"> </w:t>
      </w:r>
      <w:r w:rsidRPr="00847047">
        <w:rPr>
          <w:rStyle w:val="StyleUnderline"/>
        </w:rPr>
        <w:t>convened</w:t>
      </w:r>
      <w:r w:rsidRPr="00847047">
        <w:rPr>
          <w:sz w:val="16"/>
        </w:rPr>
        <w:t xml:space="preserve"> </w:t>
      </w:r>
      <w:r w:rsidRPr="00847047">
        <w:rPr>
          <w:rStyle w:val="StyleUnderline"/>
        </w:rPr>
        <w:t>by</w:t>
      </w:r>
      <w:r w:rsidRPr="00847047">
        <w:rPr>
          <w:sz w:val="16"/>
        </w:rPr>
        <w:t xml:space="preserve"> the </w:t>
      </w:r>
      <w:r w:rsidRPr="00847047">
        <w:rPr>
          <w:rStyle w:val="StyleUnderline"/>
        </w:rPr>
        <w:t>F</w:t>
      </w:r>
      <w:r w:rsidRPr="00847047">
        <w:rPr>
          <w:sz w:val="16"/>
        </w:rPr>
        <w:t xml:space="preserve">ederal </w:t>
      </w:r>
      <w:r w:rsidRPr="00847047">
        <w:rPr>
          <w:rStyle w:val="StyleUnderline"/>
        </w:rPr>
        <w:t>D</w:t>
      </w:r>
      <w:r w:rsidRPr="00847047">
        <w:rPr>
          <w:sz w:val="16"/>
        </w:rPr>
        <w:t xml:space="preserve">rug </w:t>
      </w:r>
      <w:r w:rsidRPr="00847047">
        <w:rPr>
          <w:rStyle w:val="StyleUnderline"/>
        </w:rPr>
        <w:t>A</w:t>
      </w:r>
      <w:r w:rsidRPr="00847047">
        <w:rPr>
          <w:sz w:val="16"/>
        </w:rPr>
        <w:t xml:space="preserve">dministration in 2002 </w:t>
      </w:r>
      <w:r w:rsidRPr="00847047">
        <w:rPr>
          <w:rStyle w:val="StyleUnderline"/>
        </w:rPr>
        <w:t>looks</w:t>
      </w:r>
      <w:r w:rsidRPr="00847047">
        <w:rPr>
          <w:sz w:val="16"/>
        </w:rPr>
        <w:t xml:space="preserve"> </w:t>
      </w:r>
      <w:r w:rsidRPr="00847047">
        <w:rPr>
          <w:rStyle w:val="StyleUnderline"/>
        </w:rPr>
        <w:t>at</w:t>
      </w:r>
      <w:r w:rsidRPr="00847047">
        <w:rPr>
          <w:sz w:val="16"/>
        </w:rPr>
        <w:t xml:space="preserve"> an </w:t>
      </w:r>
      <w:r w:rsidRPr="00847047">
        <w:rPr>
          <w:rStyle w:val="StyleUnderline"/>
        </w:rPr>
        <w:t>alarming</w:t>
      </w:r>
      <w:r w:rsidRPr="00847047">
        <w:rPr>
          <w:sz w:val="16"/>
        </w:rPr>
        <w:t xml:space="preserve"> </w:t>
      </w:r>
      <w:r w:rsidRPr="00847047">
        <w:rPr>
          <w:rStyle w:val="StyleUnderline"/>
        </w:rPr>
        <w:t>rise</w:t>
      </w:r>
      <w:r w:rsidRPr="00847047">
        <w:rPr>
          <w:sz w:val="16"/>
        </w:rPr>
        <w:t xml:space="preserve"> </w:t>
      </w:r>
      <w:r w:rsidRPr="00847047">
        <w:rPr>
          <w:rStyle w:val="StyleUnderline"/>
        </w:rPr>
        <w:t>in</w:t>
      </w:r>
      <w:r w:rsidRPr="00847047">
        <w:rPr>
          <w:sz w:val="16"/>
        </w:rPr>
        <w:t xml:space="preserve"> </w:t>
      </w:r>
      <w:r w:rsidRPr="00847047">
        <w:rPr>
          <w:rStyle w:val="StyleUnderline"/>
        </w:rPr>
        <w:t>prescriptions</w:t>
      </w:r>
      <w:r w:rsidRPr="00847047">
        <w:rPr>
          <w:sz w:val="16"/>
        </w:rPr>
        <w:t xml:space="preserve"> </w:t>
      </w:r>
      <w:r w:rsidRPr="00847047">
        <w:rPr>
          <w:rStyle w:val="StyleUnderline"/>
        </w:rPr>
        <w:t>for</w:t>
      </w:r>
      <w:r w:rsidRPr="00847047">
        <w:rPr>
          <w:sz w:val="16"/>
        </w:rPr>
        <w:t xml:space="preserve"> a Purdue Pharma drug known as </w:t>
      </w:r>
      <w:r w:rsidRPr="00847047">
        <w:rPr>
          <w:rStyle w:val="StyleUnderline"/>
        </w:rPr>
        <w:t>OxyContin</w:t>
      </w:r>
      <w:r w:rsidRPr="00847047">
        <w:rPr>
          <w:sz w:val="16"/>
        </w:rPr>
        <w:t xml:space="preserve">, </w:t>
      </w:r>
      <w:r w:rsidRPr="00847047">
        <w:rPr>
          <w:rStyle w:val="StyleUnderline"/>
        </w:rPr>
        <w:t>but</w:t>
      </w:r>
      <w:r w:rsidRPr="00847047">
        <w:rPr>
          <w:sz w:val="16"/>
        </w:rPr>
        <w:t xml:space="preserve"> </w:t>
      </w:r>
      <w:r w:rsidRPr="00847047">
        <w:rPr>
          <w:rStyle w:val="StyleUnderline"/>
        </w:rPr>
        <w:t>half</w:t>
      </w:r>
      <w:r w:rsidRPr="00847047">
        <w:rPr>
          <w:sz w:val="16"/>
        </w:rPr>
        <w:t xml:space="preserve"> of the </w:t>
      </w:r>
      <w:r w:rsidRPr="00847047">
        <w:rPr>
          <w:rStyle w:val="StyleUnderline"/>
        </w:rPr>
        <w:t>members</w:t>
      </w:r>
      <w:r w:rsidRPr="00847047">
        <w:rPr>
          <w:sz w:val="16"/>
        </w:rPr>
        <w:t xml:space="preserve"> </w:t>
      </w:r>
      <w:r w:rsidRPr="00847047">
        <w:rPr>
          <w:rStyle w:val="StyleUnderline"/>
        </w:rPr>
        <w:t>have</w:t>
      </w:r>
      <w:r w:rsidRPr="00847047">
        <w:rPr>
          <w:sz w:val="16"/>
        </w:rPr>
        <w:t xml:space="preserve"> </w:t>
      </w:r>
      <w:r w:rsidRPr="00847047">
        <w:rPr>
          <w:rStyle w:val="StyleUnderline"/>
        </w:rPr>
        <w:t>ties</w:t>
      </w:r>
      <w:r w:rsidRPr="00847047">
        <w:rPr>
          <w:sz w:val="16"/>
        </w:rPr>
        <w:t xml:space="preserve"> </w:t>
      </w:r>
      <w:r w:rsidRPr="00847047">
        <w:rPr>
          <w:rStyle w:val="StyleUnderline"/>
        </w:rPr>
        <w:t>to</w:t>
      </w:r>
      <w:r w:rsidRPr="00847047">
        <w:rPr>
          <w:sz w:val="16"/>
        </w:rPr>
        <w:t xml:space="preserve"> the </w:t>
      </w:r>
      <w:r w:rsidRPr="00847047">
        <w:rPr>
          <w:rStyle w:val="StyleUnderline"/>
        </w:rPr>
        <w:t>company</w:t>
      </w:r>
      <w:r w:rsidRPr="00847047">
        <w:rPr>
          <w:sz w:val="16"/>
        </w:rPr>
        <w:t xml:space="preserve"> and no action is taken</w:t>
      </w:r>
      <w:r w:rsidRPr="00847047">
        <w:rPr>
          <w:rStyle w:val="StyleUnderline"/>
        </w:rPr>
        <w:t xml:space="preserve">, allowing </w:t>
      </w:r>
      <w:r w:rsidRPr="00847047">
        <w:rPr>
          <w:rStyle w:val="Emphasis"/>
        </w:rPr>
        <w:t>opioid overdose deaths to continue to climb</w:t>
      </w:r>
      <w:r w:rsidRPr="00847047">
        <w:rPr>
          <w:rStyle w:val="StyleUnderline"/>
        </w:rPr>
        <w:t>.</w:t>
      </w:r>
      <w:r w:rsidRPr="00847047">
        <w:rPr>
          <w:sz w:val="16"/>
        </w:rPr>
        <w:t xml:space="preserve">2 </w:t>
      </w:r>
      <w:r w:rsidRPr="00847047">
        <w:rPr>
          <w:rStyle w:val="StyleUnderline"/>
        </w:rPr>
        <w:t>A U</w:t>
      </w:r>
      <w:r w:rsidRPr="00847047">
        <w:rPr>
          <w:sz w:val="16"/>
        </w:rPr>
        <w:t xml:space="preserve">nited </w:t>
      </w:r>
      <w:r w:rsidRPr="00847047">
        <w:rPr>
          <w:rStyle w:val="StyleUnderline"/>
        </w:rPr>
        <w:t>N</w:t>
      </w:r>
      <w:r w:rsidRPr="00847047">
        <w:rPr>
          <w:sz w:val="16"/>
        </w:rPr>
        <w:t xml:space="preserve">ations– sponsored </w:t>
      </w:r>
      <w:r w:rsidRPr="00847047">
        <w:rPr>
          <w:rStyle w:val="StyleUnderline"/>
        </w:rPr>
        <w:t>Conference</w:t>
      </w:r>
      <w:r w:rsidRPr="00847047">
        <w:rPr>
          <w:sz w:val="16"/>
        </w:rPr>
        <w:t xml:space="preserve"> of the Parties, the </w:t>
      </w:r>
      <w:r w:rsidRPr="00847047">
        <w:rPr>
          <w:rStyle w:val="StyleUnderline"/>
        </w:rPr>
        <w:t>world’s</w:t>
      </w:r>
      <w:r w:rsidRPr="00847047">
        <w:rPr>
          <w:sz w:val="16"/>
        </w:rPr>
        <w:t xml:space="preserve"> </w:t>
      </w:r>
      <w:r w:rsidRPr="00847047">
        <w:rPr>
          <w:rStyle w:val="StyleUnderline"/>
        </w:rPr>
        <w:t>leading</w:t>
      </w:r>
      <w:r w:rsidRPr="00847047">
        <w:rPr>
          <w:sz w:val="16"/>
        </w:rPr>
        <w:t xml:space="preserve"> </w:t>
      </w:r>
      <w:r w:rsidRPr="00847047">
        <w:rPr>
          <w:rStyle w:val="StyleUnderline"/>
        </w:rPr>
        <w:t>climate</w:t>
      </w:r>
      <w:r w:rsidRPr="00847047">
        <w:rPr>
          <w:sz w:val="16"/>
        </w:rPr>
        <w:t xml:space="preserve"> </w:t>
      </w:r>
      <w:r w:rsidRPr="00847047">
        <w:rPr>
          <w:rStyle w:val="StyleUnderline"/>
        </w:rPr>
        <w:t>gathering</w:t>
      </w:r>
      <w:r w:rsidRPr="00847047">
        <w:rPr>
          <w:sz w:val="16"/>
        </w:rPr>
        <w:t xml:space="preserve">, </w:t>
      </w:r>
      <w:r w:rsidRPr="00847047">
        <w:rPr>
          <w:rStyle w:val="StyleUnderline"/>
        </w:rPr>
        <w:t>is</w:t>
      </w:r>
      <w:r w:rsidRPr="00847047">
        <w:rPr>
          <w:sz w:val="16"/>
        </w:rPr>
        <w:t xml:space="preserve"> </w:t>
      </w:r>
      <w:r w:rsidRPr="00847047">
        <w:rPr>
          <w:rStyle w:val="StyleUnderline"/>
        </w:rPr>
        <w:t>led</w:t>
      </w:r>
      <w:r w:rsidRPr="00847047">
        <w:rPr>
          <w:sz w:val="16"/>
        </w:rPr>
        <w:t xml:space="preserve"> in 2023 </w:t>
      </w:r>
      <w:r w:rsidRPr="00847047">
        <w:rPr>
          <w:rStyle w:val="StyleUnderline"/>
        </w:rPr>
        <w:t>by</w:t>
      </w:r>
      <w:r w:rsidRPr="00847047">
        <w:rPr>
          <w:sz w:val="16"/>
        </w:rPr>
        <w:t xml:space="preserve"> Dr. Sultan</w:t>
      </w:r>
      <w:r w:rsidRPr="00B2698E">
        <w:rPr>
          <w:sz w:val="16"/>
        </w:rPr>
        <w:t xml:space="preserve"> al-Jaber, </w:t>
      </w:r>
      <w:r w:rsidRPr="00B2698E">
        <w:rPr>
          <w:rStyle w:val="StyleUnderline"/>
        </w:rPr>
        <w:t>a</w:t>
      </w:r>
      <w:r w:rsidRPr="00B2698E">
        <w:rPr>
          <w:sz w:val="16"/>
        </w:rPr>
        <w:t xml:space="preserve"> “</w:t>
      </w:r>
      <w:r w:rsidRPr="00B2698E">
        <w:rPr>
          <w:rStyle w:val="StyleUnderline"/>
        </w:rPr>
        <w:t>state</w:t>
      </w:r>
      <w:r w:rsidRPr="00B2698E">
        <w:rPr>
          <w:sz w:val="16"/>
        </w:rPr>
        <w:t xml:space="preserve"> </w:t>
      </w:r>
      <w:r w:rsidRPr="00B2698E">
        <w:rPr>
          <w:rStyle w:val="StyleUnderline"/>
        </w:rPr>
        <w:t>oil</w:t>
      </w:r>
      <w:r w:rsidRPr="00B2698E">
        <w:rPr>
          <w:sz w:val="16"/>
        </w:rPr>
        <w:t xml:space="preserve"> </w:t>
      </w:r>
      <w:r w:rsidRPr="00B2698E">
        <w:rPr>
          <w:rStyle w:val="StyleUnderline"/>
        </w:rPr>
        <w:t>company</w:t>
      </w:r>
      <w:r w:rsidRPr="00B2698E">
        <w:rPr>
          <w:sz w:val="16"/>
        </w:rPr>
        <w:t xml:space="preserve"> </w:t>
      </w:r>
      <w:r w:rsidRPr="00B2698E">
        <w:rPr>
          <w:rStyle w:val="StyleUnderline"/>
        </w:rPr>
        <w:t>chief</w:t>
      </w:r>
      <w:r w:rsidRPr="00B2698E">
        <w:rPr>
          <w:sz w:val="16"/>
        </w:rPr>
        <w:t xml:space="preserve"> </w:t>
      </w:r>
      <w:r w:rsidRPr="00B2698E">
        <w:rPr>
          <w:rStyle w:val="StyleUnderline"/>
        </w:rPr>
        <w:t>executive</w:t>
      </w:r>
      <w:r w:rsidRPr="00B2698E">
        <w:rPr>
          <w:sz w:val="16"/>
        </w:rPr>
        <w:t xml:space="preserve">,” </w:t>
      </w:r>
      <w:r w:rsidRPr="00B2698E">
        <w:rPr>
          <w:rStyle w:val="StyleUnderline"/>
        </w:rPr>
        <w:t>who</w:t>
      </w:r>
      <w:r w:rsidRPr="00B2698E">
        <w:rPr>
          <w:sz w:val="16"/>
        </w:rPr>
        <w:t>, notes the Associated Press, “</w:t>
      </w:r>
      <w:r w:rsidRPr="00B2698E">
        <w:rPr>
          <w:rStyle w:val="StyleUnderline"/>
        </w:rPr>
        <w:t xml:space="preserve">got the </w:t>
      </w:r>
      <w:r w:rsidRPr="00B2698E">
        <w:rPr>
          <w:rStyle w:val="Emphasis"/>
        </w:rPr>
        <w:t>world</w:t>
      </w:r>
      <w:r w:rsidRPr="00B2698E">
        <w:rPr>
          <w:rStyle w:val="StyleUnderline"/>
        </w:rPr>
        <w:t xml:space="preserve"> to agree to transition away from fossil fuels while still being able to pump ever-more oil”—th</w:t>
      </w:r>
      <w:r w:rsidRPr="002E2CC4">
        <w:rPr>
          <w:rStyle w:val="StyleUnderline"/>
        </w:rPr>
        <w:t>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338D38A6" w14:textId="77777777" w:rsidR="00485F0B" w:rsidRPr="001C3502" w:rsidRDefault="00485F0B" w:rsidP="00485F0B">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w:t>
      </w:r>
      <w:r w:rsidRPr="00B2698E">
        <w:rPr>
          <w:sz w:val="16"/>
        </w:rPr>
        <w:t xml:space="preserve">broadly, </w:t>
      </w:r>
      <w:r w:rsidRPr="00B2698E">
        <w:rPr>
          <w:rStyle w:val="StyleUnderline"/>
        </w:rPr>
        <w:t xml:space="preserve">corporate capture extends </w:t>
      </w:r>
      <w:r w:rsidRPr="00B2698E">
        <w:rPr>
          <w:rStyle w:val="Emphasis"/>
        </w:rPr>
        <w:t>far beyond</w:t>
      </w:r>
      <w:r w:rsidRPr="00B2698E">
        <w:rPr>
          <w:rStyle w:val="StyleUnderline"/>
        </w:rPr>
        <w:t xml:space="preserve"> </w:t>
      </w:r>
      <w:r w:rsidRPr="00B2698E">
        <w:rPr>
          <w:sz w:val="16"/>
        </w:rPr>
        <w:t xml:space="preserve">the capture of a few </w:t>
      </w:r>
      <w:r w:rsidRPr="00B2698E">
        <w:rPr>
          <w:rStyle w:val="Emphasis"/>
        </w:rPr>
        <w:t>government agencies</w:t>
      </w:r>
      <w:r w:rsidRPr="00B2698E">
        <w:rPr>
          <w:sz w:val="16"/>
        </w:rPr>
        <w:t xml:space="preserve">; indeed, over time, </w:t>
      </w:r>
      <w:r w:rsidRPr="00B2698E">
        <w:rPr>
          <w:rStyle w:val="Emphasis"/>
        </w:rPr>
        <w:t>it has developed a stranglehold on our economy and life</w:t>
      </w:r>
      <w:r w:rsidRPr="00B2698E">
        <w:rPr>
          <w:rStyle w:val="StyleUnderline"/>
        </w:rPr>
        <w:t>.</w:t>
      </w:r>
    </w:p>
    <w:p w14:paraId="4BC2F778" w14:textId="77777777" w:rsidR="00485F0B" w:rsidRPr="00C23517" w:rsidRDefault="00485F0B" w:rsidP="00485F0B">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xml:space="preserve">. It can even be found in the thinking of nonprofit and movement </w:t>
      </w:r>
      <w:r w:rsidRPr="00847047">
        <w:rPr>
          <w:sz w:val="16"/>
        </w:rPr>
        <w:t>activists and</w:t>
      </w:r>
      <w:r w:rsidRPr="00C23517">
        <w:rPr>
          <w:sz w:val="16"/>
        </w:rPr>
        <w:t xml:space="preserve"> leaders.</w:t>
      </w:r>
    </w:p>
    <w:p w14:paraId="119C9528" w14:textId="77777777" w:rsidR="00485F0B" w:rsidRPr="00C23517" w:rsidRDefault="00485F0B" w:rsidP="00485F0B">
      <w:pPr>
        <w:rPr>
          <w:sz w:val="16"/>
        </w:rPr>
      </w:pPr>
      <w:r w:rsidRPr="00C23517">
        <w:rPr>
          <w:sz w:val="16"/>
        </w:rPr>
        <w:t xml:space="preserve">Indeed, the </w:t>
      </w:r>
      <w:r w:rsidRPr="006D310A">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6D310A">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3F12DBD9" w14:textId="77777777" w:rsidR="00485F0B" w:rsidRPr="00C23517" w:rsidRDefault="00485F0B" w:rsidP="00485F0B">
      <w:pPr>
        <w:rPr>
          <w:sz w:val="16"/>
        </w:rPr>
      </w:pPr>
      <w:r w:rsidRPr="00C23517">
        <w:rPr>
          <w:sz w:val="16"/>
        </w:rPr>
        <w:t>Life as Commodity</w:t>
      </w:r>
    </w:p>
    <w:p w14:paraId="5188F623" w14:textId="77777777" w:rsidR="00485F0B" w:rsidRPr="00C23517" w:rsidRDefault="00485F0B" w:rsidP="00485F0B">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0E57828C" w14:textId="77777777" w:rsidR="00485F0B" w:rsidRPr="00B2698E" w:rsidRDefault="00485F0B" w:rsidP="00485F0B">
      <w:pPr>
        <w:rPr>
          <w:sz w:val="16"/>
        </w:rPr>
      </w:pPr>
      <w:proofErr w:type="gramStart"/>
      <w:r w:rsidRPr="00B2698E">
        <w:rPr>
          <w:sz w:val="16"/>
        </w:rPr>
        <w:t xml:space="preserve">More and </w:t>
      </w:r>
      <w:r w:rsidRPr="00B2698E">
        <w:rPr>
          <w:rStyle w:val="StyleUnderline"/>
        </w:rPr>
        <w:t>more</w:t>
      </w:r>
      <w:proofErr w:type="gramEnd"/>
      <w:r w:rsidRPr="00B2698E">
        <w:rPr>
          <w:rStyle w:val="StyleUnderline"/>
        </w:rPr>
        <w:t xml:space="preserve"> of society has been </w:t>
      </w:r>
      <w:r w:rsidRPr="00B2698E">
        <w:rPr>
          <w:rStyle w:val="Emphasis"/>
        </w:rPr>
        <w:t>converted into commodities</w:t>
      </w:r>
      <w:r w:rsidRPr="00B2698E">
        <w:rPr>
          <w:sz w:val="16"/>
        </w:rPr>
        <w:t>—</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6D310A">
        <w:rPr>
          <w:rStyle w:val="StyleUnderline"/>
          <w:highlight w:val="cyan"/>
        </w:rPr>
        <w:t>the corporation is</w:t>
      </w:r>
      <w:r w:rsidRPr="00A566FB">
        <w:rPr>
          <w:rStyle w:val="StyleUnderline"/>
        </w:rPr>
        <w:t xml:space="preserve"> just </w:t>
      </w:r>
      <w:r w:rsidRPr="006D310A">
        <w:rPr>
          <w:rStyle w:val="StyleUnderline"/>
          <w:highlight w:val="cyan"/>
        </w:rPr>
        <w:t xml:space="preserve">a </w:t>
      </w:r>
      <w:r w:rsidRPr="006D310A">
        <w:rPr>
          <w:rStyle w:val="Emphasis"/>
          <w:highlight w:val="cyan"/>
        </w:rPr>
        <w:t>creature of law</w:t>
      </w:r>
      <w:r w:rsidRPr="006D310A">
        <w:rPr>
          <w:rStyle w:val="StyleUnderline"/>
          <w:highlight w:val="cyan"/>
        </w:rPr>
        <w:t xml:space="preserve"> that </w:t>
      </w:r>
      <w:r w:rsidRPr="006D310A">
        <w:rPr>
          <w:rStyle w:val="Emphasis"/>
          <w:highlight w:val="cyan"/>
        </w:rPr>
        <w:t>limits individual liability</w:t>
      </w:r>
      <w:r w:rsidRPr="00A566FB">
        <w:rPr>
          <w:rStyle w:val="StyleUnderline"/>
        </w:rPr>
        <w:t>.</w:t>
      </w:r>
      <w:r w:rsidRPr="00C23517">
        <w:rPr>
          <w:sz w:val="16"/>
        </w:rPr>
        <w:t xml:space="preserve"> Rather</w:t>
      </w:r>
      <w:r w:rsidRPr="00B2698E">
        <w:rPr>
          <w:sz w:val="16"/>
        </w:rPr>
        <w:t xml:space="preserve">, </w:t>
      </w:r>
      <w:r w:rsidRPr="00B2698E">
        <w:rPr>
          <w:rStyle w:val="StyleUnderline"/>
        </w:rPr>
        <w:t>the primary challenge is</w:t>
      </w:r>
      <w:r w:rsidRPr="00B2698E">
        <w:rPr>
          <w:sz w:val="16"/>
        </w:rPr>
        <w:t xml:space="preserve"> the </w:t>
      </w:r>
      <w:r w:rsidRPr="00B2698E">
        <w:rPr>
          <w:rStyle w:val="Emphasis"/>
        </w:rPr>
        <w:t>accumulation of wealth and power</w:t>
      </w:r>
      <w:r w:rsidRPr="00B2698E">
        <w:rPr>
          <w:sz w:val="16"/>
        </w:rPr>
        <w:t xml:space="preserve"> that </w:t>
      </w:r>
      <w:r w:rsidRPr="00B2698E">
        <w:rPr>
          <w:rStyle w:val="StyleUnderline"/>
        </w:rPr>
        <w:t>the</w:t>
      </w:r>
      <w:r w:rsidRPr="00B2698E">
        <w:rPr>
          <w:sz w:val="16"/>
        </w:rPr>
        <w:t xml:space="preserve"> </w:t>
      </w:r>
      <w:r w:rsidRPr="00B2698E">
        <w:rPr>
          <w:rStyle w:val="StyleUnderline"/>
        </w:rPr>
        <w:t>corporate</w:t>
      </w:r>
      <w:r w:rsidRPr="00B2698E">
        <w:rPr>
          <w:sz w:val="16"/>
        </w:rPr>
        <w:t xml:space="preserve"> </w:t>
      </w:r>
      <w:r w:rsidRPr="00B2698E">
        <w:rPr>
          <w:rStyle w:val="StyleUnderline"/>
        </w:rPr>
        <w:t>form</w:t>
      </w:r>
      <w:r w:rsidRPr="00B2698E">
        <w:rPr>
          <w:sz w:val="16"/>
        </w:rPr>
        <w:t xml:space="preserve"> </w:t>
      </w:r>
      <w:r w:rsidRPr="00B2698E">
        <w:rPr>
          <w:rStyle w:val="StyleUnderline"/>
        </w:rPr>
        <w:t>has</w:t>
      </w:r>
      <w:r w:rsidRPr="00B2698E">
        <w:rPr>
          <w:sz w:val="16"/>
        </w:rPr>
        <w:t xml:space="preserve"> </w:t>
      </w:r>
      <w:r w:rsidRPr="00B2698E">
        <w:rPr>
          <w:rStyle w:val="StyleUnderline"/>
        </w:rPr>
        <w:t>enabled</w:t>
      </w:r>
      <w:r w:rsidRPr="00B2698E">
        <w:rPr>
          <w:sz w:val="16"/>
        </w:rPr>
        <w:t xml:space="preserve"> a small number of owners of private, for-profit corporations to accrue. And, </w:t>
      </w:r>
      <w:r w:rsidRPr="00B2698E">
        <w:rPr>
          <w:rStyle w:val="StyleUnderline"/>
        </w:rPr>
        <w:t>over</w:t>
      </w:r>
      <w:r w:rsidRPr="00B2698E">
        <w:rPr>
          <w:sz w:val="16"/>
        </w:rPr>
        <w:t xml:space="preserve"> </w:t>
      </w:r>
      <w:r w:rsidRPr="00B2698E">
        <w:rPr>
          <w:rStyle w:val="StyleUnderline"/>
        </w:rPr>
        <w:t>time</w:t>
      </w:r>
      <w:r w:rsidRPr="00B2698E">
        <w:rPr>
          <w:sz w:val="16"/>
        </w:rPr>
        <w:t xml:space="preserve">, the </w:t>
      </w:r>
      <w:r w:rsidRPr="00B2698E">
        <w:rPr>
          <w:rStyle w:val="StyleUnderline"/>
        </w:rPr>
        <w:t>for</w:t>
      </w:r>
      <w:r w:rsidRPr="00B2698E">
        <w:rPr>
          <w:sz w:val="16"/>
        </w:rPr>
        <w:t>-</w:t>
      </w:r>
      <w:r w:rsidRPr="00B2698E">
        <w:rPr>
          <w:rStyle w:val="StyleUnderline"/>
        </w:rPr>
        <w:t>profit</w:t>
      </w:r>
      <w:r w:rsidRPr="00B2698E">
        <w:rPr>
          <w:sz w:val="16"/>
        </w:rPr>
        <w:t xml:space="preserve"> </w:t>
      </w:r>
      <w:r w:rsidRPr="00B2698E">
        <w:rPr>
          <w:rStyle w:val="StyleUnderline"/>
        </w:rPr>
        <w:t>corporation</w:t>
      </w:r>
      <w:r w:rsidRPr="00B2698E">
        <w:rPr>
          <w:sz w:val="16"/>
        </w:rPr>
        <w:t xml:space="preserve"> </w:t>
      </w:r>
      <w:r w:rsidRPr="00B2698E">
        <w:rPr>
          <w:rStyle w:val="StyleUnderline"/>
        </w:rPr>
        <w:t>has</w:t>
      </w:r>
      <w:r w:rsidRPr="00B2698E">
        <w:rPr>
          <w:sz w:val="16"/>
        </w:rPr>
        <w:t xml:space="preserve"> </w:t>
      </w:r>
      <w:r w:rsidRPr="00B2698E">
        <w:rPr>
          <w:rStyle w:val="StyleUnderline"/>
        </w:rPr>
        <w:t>occupied</w:t>
      </w:r>
      <w:r w:rsidRPr="00B2698E">
        <w:rPr>
          <w:sz w:val="16"/>
        </w:rPr>
        <w:t xml:space="preserve"> </w:t>
      </w:r>
      <w:proofErr w:type="gramStart"/>
      <w:r w:rsidRPr="00B2698E">
        <w:rPr>
          <w:sz w:val="16"/>
        </w:rPr>
        <w:t xml:space="preserve">more and </w:t>
      </w:r>
      <w:r w:rsidRPr="00B2698E">
        <w:rPr>
          <w:rStyle w:val="StyleUnderline"/>
        </w:rPr>
        <w:t>more</w:t>
      </w:r>
      <w:proofErr w:type="gramEnd"/>
      <w:r w:rsidRPr="00B2698E">
        <w:rPr>
          <w:sz w:val="16"/>
        </w:rPr>
        <w:t xml:space="preserve"> </w:t>
      </w:r>
      <w:r w:rsidRPr="00B2698E">
        <w:rPr>
          <w:rStyle w:val="StyleUnderline"/>
        </w:rPr>
        <w:t>social</w:t>
      </w:r>
      <w:r w:rsidRPr="00B2698E">
        <w:rPr>
          <w:sz w:val="16"/>
        </w:rPr>
        <w:t xml:space="preserve"> </w:t>
      </w:r>
      <w:r w:rsidRPr="00B2698E">
        <w:rPr>
          <w:rStyle w:val="StyleUnderline"/>
        </w:rPr>
        <w:t>space</w:t>
      </w:r>
      <w:r w:rsidRPr="00B2698E">
        <w:rPr>
          <w:sz w:val="16"/>
        </w:rPr>
        <w:t xml:space="preserve">; </w:t>
      </w:r>
      <w:r w:rsidRPr="00B2698E">
        <w:rPr>
          <w:rStyle w:val="StyleUnderline"/>
        </w:rPr>
        <w:t>its</w:t>
      </w:r>
      <w:r w:rsidRPr="00B2698E">
        <w:rPr>
          <w:sz w:val="16"/>
        </w:rPr>
        <w:t xml:space="preserve"> </w:t>
      </w:r>
      <w:r w:rsidRPr="00B2698E">
        <w:rPr>
          <w:rStyle w:val="StyleUnderline"/>
        </w:rPr>
        <w:t>tentacles</w:t>
      </w:r>
      <w:r w:rsidRPr="00B2698E">
        <w:rPr>
          <w:sz w:val="16"/>
        </w:rPr>
        <w:t xml:space="preserve"> </w:t>
      </w:r>
      <w:r w:rsidRPr="00B2698E">
        <w:rPr>
          <w:rStyle w:val="StyleUnderline"/>
        </w:rPr>
        <w:t>reach</w:t>
      </w:r>
      <w:r w:rsidRPr="00B2698E">
        <w:rPr>
          <w:sz w:val="16"/>
        </w:rPr>
        <w:t xml:space="preserve"> </w:t>
      </w:r>
      <w:r w:rsidRPr="00B2698E">
        <w:rPr>
          <w:rStyle w:val="StyleUnderline"/>
        </w:rPr>
        <w:t>into</w:t>
      </w:r>
      <w:r w:rsidRPr="00B2698E">
        <w:rPr>
          <w:sz w:val="16"/>
        </w:rPr>
        <w:t xml:space="preserve"> </w:t>
      </w:r>
      <w:r w:rsidRPr="00B2698E">
        <w:rPr>
          <w:rStyle w:val="StyleUnderline"/>
        </w:rPr>
        <w:t>politics</w:t>
      </w:r>
      <w:r w:rsidRPr="00B2698E">
        <w:rPr>
          <w:sz w:val="16"/>
        </w:rPr>
        <w:t xml:space="preserve">, our </w:t>
      </w:r>
      <w:r w:rsidRPr="00B2698E">
        <w:rPr>
          <w:rStyle w:val="StyleUnderline"/>
        </w:rPr>
        <w:t>economy</w:t>
      </w:r>
      <w:r w:rsidRPr="00B2698E">
        <w:rPr>
          <w:sz w:val="16"/>
        </w:rPr>
        <w:t xml:space="preserve">, our </w:t>
      </w:r>
      <w:r w:rsidRPr="00B2698E">
        <w:rPr>
          <w:rStyle w:val="StyleUnderline"/>
        </w:rPr>
        <w:t>daily</w:t>
      </w:r>
      <w:r w:rsidRPr="00B2698E">
        <w:rPr>
          <w:sz w:val="16"/>
        </w:rPr>
        <w:t xml:space="preserve"> </w:t>
      </w:r>
      <w:r w:rsidRPr="00B2698E">
        <w:rPr>
          <w:rStyle w:val="StyleUnderline"/>
        </w:rPr>
        <w:t>life</w:t>
      </w:r>
      <w:r w:rsidRPr="00B2698E">
        <w:rPr>
          <w:sz w:val="16"/>
        </w:rPr>
        <w:t xml:space="preserve">, </w:t>
      </w:r>
      <w:r w:rsidRPr="00B2698E">
        <w:rPr>
          <w:rStyle w:val="StyleUnderline"/>
        </w:rPr>
        <w:t>and</w:t>
      </w:r>
      <w:r w:rsidRPr="00B2698E">
        <w:rPr>
          <w:sz w:val="16"/>
        </w:rPr>
        <w:t xml:space="preserve">—perhaps most insidiously—our </w:t>
      </w:r>
      <w:r w:rsidRPr="00B2698E">
        <w:rPr>
          <w:rStyle w:val="StyleUnderline"/>
        </w:rPr>
        <w:t>culture</w:t>
      </w:r>
      <w:r w:rsidRPr="00B2698E">
        <w:rPr>
          <w:sz w:val="16"/>
        </w:rPr>
        <w:t xml:space="preserve"> and ideas.</w:t>
      </w:r>
    </w:p>
    <w:p w14:paraId="4E37E291" w14:textId="77777777" w:rsidR="00485F0B" w:rsidRPr="00B2698E" w:rsidRDefault="00485F0B" w:rsidP="00485F0B">
      <w:pPr>
        <w:rPr>
          <w:sz w:val="16"/>
        </w:rPr>
      </w:pPr>
      <w:r w:rsidRPr="00B2698E">
        <w:rPr>
          <w:sz w:val="16"/>
        </w:rPr>
        <w:lastRenderedPageBreak/>
        <w:t>Politics. These days, it is often noted that US democracy is in</w:t>
      </w:r>
      <w:r w:rsidRPr="00C23517">
        <w:rPr>
          <w:sz w:val="16"/>
        </w:rPr>
        <w:t xml:space="preserve">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w:t>
      </w:r>
      <w:r w:rsidRPr="00B2698E">
        <w:rPr>
          <w:sz w:val="16"/>
        </w:rPr>
        <w:t xml:space="preserve">Their empirical </w:t>
      </w:r>
      <w:r w:rsidRPr="00B2698E">
        <w:rPr>
          <w:rStyle w:val="StyleUnderline"/>
        </w:rPr>
        <w:t>findings</w:t>
      </w:r>
      <w:r w:rsidRPr="00B2698E">
        <w:rPr>
          <w:sz w:val="16"/>
        </w:rPr>
        <w:t xml:space="preserve"> </w:t>
      </w:r>
      <w:r w:rsidRPr="00B2698E">
        <w:rPr>
          <w:rStyle w:val="StyleUnderline"/>
        </w:rPr>
        <w:t>were</w:t>
      </w:r>
      <w:r w:rsidRPr="00B2698E">
        <w:rPr>
          <w:sz w:val="16"/>
        </w:rPr>
        <w:t xml:space="preserve"> </w:t>
      </w:r>
      <w:r w:rsidRPr="00B2698E">
        <w:rPr>
          <w:rStyle w:val="StyleUnderline"/>
        </w:rPr>
        <w:t>clear</w:t>
      </w:r>
      <w:r w:rsidRPr="00B2698E">
        <w:rPr>
          <w:sz w:val="16"/>
        </w:rPr>
        <w:t xml:space="preserve">: </w:t>
      </w:r>
      <w:r w:rsidRPr="00B2698E">
        <w:rPr>
          <w:rStyle w:val="StyleUnderline"/>
        </w:rPr>
        <w:t>“</w:t>
      </w:r>
      <w:r w:rsidRPr="00B2698E">
        <w:rPr>
          <w:rStyle w:val="Emphasis"/>
        </w:rPr>
        <w:t>[B]</w:t>
      </w:r>
      <w:proofErr w:type="spellStart"/>
      <w:r w:rsidRPr="00B2698E">
        <w:rPr>
          <w:rStyle w:val="Emphasis"/>
        </w:rPr>
        <w:t>usiness</w:t>
      </w:r>
      <w:proofErr w:type="spellEnd"/>
      <w:r w:rsidRPr="00B2698E">
        <w:rPr>
          <w:rStyle w:val="Emphasis"/>
        </w:rPr>
        <w:t xml:space="preserve"> interests have substantial independent impacts on</w:t>
      </w:r>
      <w:r w:rsidRPr="00B2698E">
        <w:rPr>
          <w:sz w:val="16"/>
        </w:rPr>
        <w:t xml:space="preserve"> U.S. government </w:t>
      </w:r>
      <w:r w:rsidRPr="00B2698E">
        <w:rPr>
          <w:rStyle w:val="Emphasis"/>
        </w:rPr>
        <w:t>policy</w:t>
      </w:r>
      <w:r w:rsidRPr="00B2698E">
        <w:rPr>
          <w:sz w:val="16"/>
        </w:rPr>
        <w:t xml:space="preserve">, </w:t>
      </w:r>
      <w:r w:rsidRPr="00B2698E">
        <w:rPr>
          <w:rStyle w:val="StyleUnderline"/>
        </w:rPr>
        <w:t>while</w:t>
      </w:r>
      <w:r w:rsidRPr="00B2698E">
        <w:rPr>
          <w:sz w:val="16"/>
        </w:rPr>
        <w:t xml:space="preserve"> </w:t>
      </w:r>
      <w:r w:rsidRPr="00B2698E">
        <w:rPr>
          <w:rStyle w:val="StyleUnderline"/>
        </w:rPr>
        <w:t>average</w:t>
      </w:r>
      <w:r w:rsidRPr="00B2698E">
        <w:rPr>
          <w:sz w:val="16"/>
        </w:rPr>
        <w:t xml:space="preserve"> </w:t>
      </w:r>
      <w:r w:rsidRPr="00B2698E">
        <w:rPr>
          <w:rStyle w:val="StyleUnderline"/>
        </w:rPr>
        <w:t>citizens</w:t>
      </w:r>
      <w:r w:rsidRPr="00B2698E">
        <w:rPr>
          <w:sz w:val="16"/>
        </w:rPr>
        <w:t xml:space="preserve"> and mass-based interest groups </w:t>
      </w:r>
      <w:r w:rsidRPr="00B2698E">
        <w:rPr>
          <w:rStyle w:val="StyleUnderline"/>
        </w:rPr>
        <w:t>have</w:t>
      </w:r>
      <w:r w:rsidRPr="00B2698E">
        <w:rPr>
          <w:sz w:val="16"/>
        </w:rPr>
        <w:t xml:space="preserve"> </w:t>
      </w:r>
      <w:r w:rsidRPr="00B2698E">
        <w:rPr>
          <w:rStyle w:val="StyleUnderline"/>
        </w:rPr>
        <w:t>little</w:t>
      </w:r>
      <w:r w:rsidRPr="00B2698E">
        <w:rPr>
          <w:sz w:val="16"/>
        </w:rPr>
        <w:t xml:space="preserve"> or no independent </w:t>
      </w:r>
      <w:r w:rsidRPr="00B2698E">
        <w:rPr>
          <w:rStyle w:val="StyleUnderline"/>
        </w:rPr>
        <w:t>influence</w:t>
      </w:r>
      <w:r w:rsidRPr="00B2698E">
        <w:rPr>
          <w:sz w:val="16"/>
        </w:rPr>
        <w:t>.”9</w:t>
      </w:r>
    </w:p>
    <w:p w14:paraId="50FBA6DF" w14:textId="77777777" w:rsidR="00485F0B" w:rsidRPr="00B2698E" w:rsidRDefault="00485F0B" w:rsidP="00485F0B">
      <w:pPr>
        <w:rPr>
          <w:sz w:val="16"/>
        </w:rPr>
      </w:pPr>
      <w:r w:rsidRPr="00B2698E">
        <w:rPr>
          <w:sz w:val="16"/>
        </w:rPr>
        <w:t xml:space="preserve">Decades earlier, another political scientist, Thomas Ferguson, came to a </w:t>
      </w:r>
      <w:r w:rsidRPr="00B2698E">
        <w:rPr>
          <w:rStyle w:val="StyleUnderline"/>
        </w:rPr>
        <w:t>similar</w:t>
      </w:r>
      <w:r w:rsidRPr="00B2698E">
        <w:rPr>
          <w:sz w:val="16"/>
        </w:rPr>
        <w:t xml:space="preserve"> </w:t>
      </w:r>
      <w:r w:rsidRPr="00B2698E">
        <w:rPr>
          <w:rStyle w:val="StyleUnderline"/>
        </w:rPr>
        <w:t>conclusion</w:t>
      </w:r>
      <w:r w:rsidRPr="00B2698E">
        <w:rPr>
          <w:sz w:val="16"/>
        </w:rPr>
        <w:t xml:space="preserve">, developing what he </w:t>
      </w:r>
      <w:r w:rsidRPr="00B2698E">
        <w:rPr>
          <w:rStyle w:val="StyleUnderline"/>
        </w:rPr>
        <w:t>called</w:t>
      </w:r>
      <w:r w:rsidRPr="00B2698E">
        <w:rPr>
          <w:sz w:val="16"/>
        </w:rPr>
        <w:t xml:space="preserve"> the “</w:t>
      </w:r>
      <w:r w:rsidRPr="00B2698E">
        <w:rPr>
          <w:rStyle w:val="Emphasis"/>
        </w:rPr>
        <w:t>investment theory of politics</w:t>
      </w:r>
      <w:r w:rsidRPr="00B2698E">
        <w:rPr>
          <w:sz w:val="16"/>
        </w:rPr>
        <w:t xml:space="preserve">.” Ferguson’s main finding was that the US Democratic and Republican </w:t>
      </w:r>
      <w:r w:rsidRPr="00B2698E">
        <w:rPr>
          <w:rStyle w:val="StyleUnderline"/>
        </w:rPr>
        <w:t>parties are best thought of as</w:t>
      </w:r>
      <w:r w:rsidRPr="00B2698E">
        <w:rPr>
          <w:sz w:val="16"/>
        </w:rPr>
        <w:t xml:space="preserve"> “</w:t>
      </w:r>
      <w:r w:rsidRPr="00B2698E">
        <w:rPr>
          <w:rStyle w:val="Emphasis"/>
        </w:rPr>
        <w:t>blocs of</w:t>
      </w:r>
      <w:r w:rsidRPr="00B2698E">
        <w:rPr>
          <w:sz w:val="16"/>
        </w:rPr>
        <w:t xml:space="preserve"> major </w:t>
      </w:r>
      <w:r w:rsidRPr="00B2698E">
        <w:rPr>
          <w:rStyle w:val="Emphasis"/>
        </w:rPr>
        <w:t>investors</w:t>
      </w:r>
      <w:r w:rsidRPr="00B2698E">
        <w:rPr>
          <w:sz w:val="16"/>
        </w:rPr>
        <w:t xml:space="preserve"> </w:t>
      </w:r>
      <w:r w:rsidRPr="00B2698E">
        <w:rPr>
          <w:rStyle w:val="StyleUnderline"/>
        </w:rPr>
        <w:t>who</w:t>
      </w:r>
      <w:r w:rsidRPr="00B2698E">
        <w:rPr>
          <w:sz w:val="16"/>
        </w:rPr>
        <w:t xml:space="preserve"> </w:t>
      </w:r>
      <w:r w:rsidRPr="00B2698E">
        <w:rPr>
          <w:rStyle w:val="StyleUnderline"/>
        </w:rPr>
        <w:t>coalesce</w:t>
      </w:r>
      <w:r w:rsidRPr="00B2698E">
        <w:rPr>
          <w:sz w:val="16"/>
        </w:rPr>
        <w:t xml:space="preserve"> </w:t>
      </w:r>
      <w:r w:rsidRPr="00B2698E">
        <w:rPr>
          <w:rStyle w:val="StyleUnderline"/>
        </w:rPr>
        <w:t>to</w:t>
      </w:r>
      <w:r w:rsidRPr="00B2698E">
        <w:rPr>
          <w:sz w:val="16"/>
        </w:rPr>
        <w:t xml:space="preserve"> </w:t>
      </w:r>
      <w:r w:rsidRPr="00B2698E">
        <w:rPr>
          <w:rStyle w:val="StyleUnderline"/>
        </w:rPr>
        <w:t>advance</w:t>
      </w:r>
      <w:r w:rsidRPr="00B2698E">
        <w:rPr>
          <w:sz w:val="16"/>
        </w:rPr>
        <w:t xml:space="preserve"> </w:t>
      </w:r>
      <w:r w:rsidRPr="00B2698E">
        <w:rPr>
          <w:rStyle w:val="StyleUnderline"/>
        </w:rPr>
        <w:t>candidates</w:t>
      </w:r>
      <w:r w:rsidRPr="00B2698E">
        <w:rPr>
          <w:sz w:val="16"/>
        </w:rPr>
        <w:t xml:space="preserve"> representing their interests.”10</w:t>
      </w:r>
    </w:p>
    <w:p w14:paraId="613D9CD1" w14:textId="77777777" w:rsidR="00485F0B" w:rsidRPr="00E61B89" w:rsidRDefault="00485F0B" w:rsidP="00485F0B">
      <w:pPr>
        <w:rPr>
          <w:rStyle w:val="Emphasis"/>
        </w:rPr>
      </w:pPr>
      <w:r w:rsidRPr="00B2698E">
        <w:rPr>
          <w:sz w:val="16"/>
        </w:rPr>
        <w:t>Going even further back, in 1977, Charles Lindblom, onetime American</w:t>
      </w:r>
      <w:r w:rsidRPr="00C23517">
        <w:rPr>
          <w:sz w:val="16"/>
        </w:rPr>
        <w:t xml:space="preserve">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13B5D5AB" w14:textId="77777777" w:rsidR="00485F0B" w:rsidRPr="00C23517" w:rsidRDefault="00485F0B" w:rsidP="00485F0B">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 xml:space="preserve">data show </w:t>
      </w:r>
      <w:proofErr w:type="gramStart"/>
      <w:r w:rsidRPr="00E61B89">
        <w:rPr>
          <w:rStyle w:val="StyleUnderline"/>
        </w:rPr>
        <w:t>more</w:t>
      </w:r>
      <w:r w:rsidRPr="00C23517">
        <w:rPr>
          <w:sz w:val="16"/>
        </w:rPr>
        <w:t xml:space="preserve"> and more</w:t>
      </w:r>
      <w:proofErr w:type="gramEnd"/>
      <w:r w:rsidRPr="00C23517">
        <w:rPr>
          <w:sz w:val="16"/>
        </w:rPr>
        <w:t xml:space="preserve"> </w:t>
      </w:r>
      <w:r w:rsidRPr="00E61B89">
        <w:rPr>
          <w:rStyle w:val="StyleUnderline"/>
        </w:rPr>
        <w:t xml:space="preserve">corporate wealth concentrated in </w:t>
      </w:r>
      <w:proofErr w:type="gramStart"/>
      <w:r w:rsidRPr="00E61B89">
        <w:rPr>
          <w:rStyle w:val="StyleUnderline"/>
        </w:rPr>
        <w:t>fewer</w:t>
      </w:r>
      <w:r w:rsidRPr="00C23517">
        <w:rPr>
          <w:sz w:val="16"/>
        </w:rPr>
        <w:t xml:space="preserve"> and fewer</w:t>
      </w:r>
      <w:proofErr w:type="gramEnd"/>
      <w:r w:rsidRPr="00C23517">
        <w:rPr>
          <w:sz w:val="16"/>
        </w:rPr>
        <w:t xml:space="preserve">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41D2CF7F" w14:textId="77777777" w:rsidR="00485F0B" w:rsidRPr="00C23517" w:rsidRDefault="00485F0B" w:rsidP="00485F0B">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4F6F14D3" w14:textId="77777777" w:rsidR="00485F0B" w:rsidRPr="00C23517" w:rsidRDefault="00485F0B" w:rsidP="00485F0B">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737ECCBF" w14:textId="77777777" w:rsidR="00485F0B" w:rsidRPr="00C23517" w:rsidRDefault="00485F0B" w:rsidP="00485F0B">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6281C361" w14:textId="77777777" w:rsidR="00485F0B" w:rsidRPr="00C23517" w:rsidRDefault="00485F0B" w:rsidP="00485F0B">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27315427" w14:textId="77777777" w:rsidR="00485F0B" w:rsidRPr="00B2698E" w:rsidRDefault="00485F0B" w:rsidP="00485F0B">
      <w:pPr>
        <w:rPr>
          <w:sz w:val="16"/>
        </w:rPr>
      </w:pPr>
      <w:r w:rsidRPr="00E61B89">
        <w:rPr>
          <w:rStyle w:val="StyleUnderline"/>
        </w:rPr>
        <w:lastRenderedPageBreak/>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B2698E">
        <w:rPr>
          <w:rStyle w:val="StyleUnderline"/>
        </w:rPr>
        <w:t>nation</w:t>
      </w:r>
      <w:r w:rsidRPr="00B2698E">
        <w:rPr>
          <w:sz w:val="16"/>
        </w:rPr>
        <w:t xml:space="preserve"> </w:t>
      </w:r>
      <w:r w:rsidRPr="00B2698E">
        <w:rPr>
          <w:rStyle w:val="StyleUnderline"/>
        </w:rPr>
        <w:t>that</w:t>
      </w:r>
      <w:r w:rsidRPr="00B2698E">
        <w:rPr>
          <w:sz w:val="16"/>
        </w:rPr>
        <w:t xml:space="preserve"> he saw as having in the 1920s “</w:t>
      </w:r>
      <w:r w:rsidRPr="00B2698E">
        <w:rPr>
          <w:rStyle w:val="StyleUnderline"/>
        </w:rPr>
        <w:t>lost</w:t>
      </w:r>
      <w:r w:rsidRPr="00B2698E">
        <w:rPr>
          <w:sz w:val="16"/>
        </w:rPr>
        <w:t xml:space="preserve"> </w:t>
      </w:r>
      <w:r w:rsidRPr="00B2698E">
        <w:rPr>
          <w:rStyle w:val="StyleUnderline"/>
        </w:rPr>
        <w:t>its</w:t>
      </w:r>
      <w:r w:rsidRPr="00B2698E">
        <w:rPr>
          <w:sz w:val="16"/>
        </w:rPr>
        <w:t xml:space="preserve"> </w:t>
      </w:r>
      <w:r w:rsidRPr="00B2698E">
        <w:rPr>
          <w:rStyle w:val="StyleUnderline"/>
        </w:rPr>
        <w:t>way</w:t>
      </w:r>
      <w:r w:rsidRPr="00B2698E">
        <w:rPr>
          <w:sz w:val="16"/>
        </w:rPr>
        <w:t xml:space="preserve"> </w:t>
      </w:r>
      <w:r w:rsidRPr="00B2698E">
        <w:rPr>
          <w:rStyle w:val="StyleUnderline"/>
        </w:rPr>
        <w:t>by</w:t>
      </w:r>
      <w:r w:rsidRPr="00B2698E">
        <w:rPr>
          <w:sz w:val="16"/>
        </w:rPr>
        <w:t xml:space="preserve"> </w:t>
      </w:r>
      <w:r w:rsidRPr="00B2698E">
        <w:rPr>
          <w:rStyle w:val="StyleUnderline"/>
        </w:rPr>
        <w:t>prizing</w:t>
      </w:r>
      <w:r w:rsidRPr="00B2698E">
        <w:rPr>
          <w:sz w:val="16"/>
        </w:rPr>
        <w:t xml:space="preserve"> </w:t>
      </w:r>
      <w:r w:rsidRPr="00B2698E">
        <w:rPr>
          <w:rStyle w:val="StyleUnderline"/>
        </w:rPr>
        <w:t>material</w:t>
      </w:r>
      <w:r w:rsidRPr="00B2698E">
        <w:rPr>
          <w:sz w:val="16"/>
        </w:rPr>
        <w:t xml:space="preserve"> </w:t>
      </w:r>
      <w:r w:rsidRPr="00B2698E">
        <w:rPr>
          <w:rStyle w:val="StyleUnderline"/>
        </w:rPr>
        <w:t>success</w:t>
      </w:r>
      <w:r w:rsidRPr="00B2698E">
        <w:rPr>
          <w:sz w:val="16"/>
        </w:rPr>
        <w:t xml:space="preserve"> above all other values.”19 Churchwell adds, “The American dream was rarely, if ever, used to describe the familiar idea of Horatio Alger [–inspired] individual upward social mobility until after the Second World War.”20</w:t>
      </w:r>
    </w:p>
    <w:p w14:paraId="2A7635EF" w14:textId="77777777" w:rsidR="00485F0B" w:rsidRPr="00C23517" w:rsidRDefault="00485F0B" w:rsidP="00485F0B">
      <w:pPr>
        <w:rPr>
          <w:sz w:val="16"/>
        </w:rPr>
      </w:pPr>
      <w:r w:rsidRPr="00B2698E">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B2698E">
        <w:rPr>
          <w:rStyle w:val="StyleUnderline"/>
        </w:rPr>
        <w:t>the effects have</w:t>
      </w:r>
      <w:r w:rsidRPr="00B2698E">
        <w:rPr>
          <w:sz w:val="16"/>
        </w:rPr>
        <w:t xml:space="preserve"> often </w:t>
      </w:r>
      <w:r w:rsidRPr="00B2698E">
        <w:rPr>
          <w:rStyle w:val="StyleUnderline"/>
        </w:rPr>
        <w:t>been</w:t>
      </w:r>
      <w:r w:rsidRPr="00B2698E">
        <w:rPr>
          <w:sz w:val="16"/>
        </w:rPr>
        <w:t xml:space="preserve"> </w:t>
      </w:r>
      <w:r w:rsidRPr="00B2698E">
        <w:rPr>
          <w:rStyle w:val="StyleUnderline"/>
        </w:rPr>
        <w:t>politically</w:t>
      </w:r>
      <w:r w:rsidRPr="00B2698E">
        <w:rPr>
          <w:sz w:val="16"/>
        </w:rPr>
        <w:t xml:space="preserve"> </w:t>
      </w:r>
      <w:r w:rsidRPr="00B2698E">
        <w:rPr>
          <w:rStyle w:val="StyleUnderline"/>
        </w:rPr>
        <w:t>demobilizing</w:t>
      </w:r>
      <w:r w:rsidRPr="00B2698E">
        <w:rPr>
          <w:sz w:val="16"/>
        </w:rPr>
        <w:t>. “</w:t>
      </w:r>
      <w:r w:rsidRPr="00B2698E">
        <w:rPr>
          <w:rStyle w:val="Emphasis"/>
        </w:rPr>
        <w:t>The cult of individualism</w:t>
      </w:r>
      <w:r w:rsidRPr="00B2698E">
        <w:rPr>
          <w:sz w:val="16"/>
        </w:rPr>
        <w:t xml:space="preserve">,” Quart writes, has </w:t>
      </w:r>
      <w:r w:rsidRPr="00B2698E">
        <w:rPr>
          <w:rStyle w:val="StyleUnderline"/>
        </w:rPr>
        <w:t>led to a “nagging sense</w:t>
      </w:r>
      <w:r w:rsidRPr="00B2698E">
        <w:rPr>
          <w:sz w:val="16"/>
        </w:rPr>
        <w:t xml:space="preserve"> that our </w:t>
      </w:r>
      <w:r w:rsidRPr="00B2698E">
        <w:rPr>
          <w:rStyle w:val="Emphasis"/>
        </w:rPr>
        <w:t>failure is ours alone</w:t>
      </w:r>
      <w:r w:rsidRPr="00B2698E">
        <w:rPr>
          <w:sz w:val="16"/>
        </w:rPr>
        <w:t xml:space="preserve">.” </w:t>
      </w:r>
      <w:r w:rsidRPr="00B2698E">
        <w:rPr>
          <w:rStyle w:val="StyleUnderline"/>
        </w:rPr>
        <w:t>This</w:t>
      </w:r>
      <w:r w:rsidRPr="00B2698E">
        <w:rPr>
          <w:sz w:val="16"/>
        </w:rPr>
        <w:t xml:space="preserve"> </w:t>
      </w:r>
      <w:r w:rsidRPr="00B2698E">
        <w:rPr>
          <w:rStyle w:val="StyleUnderline"/>
        </w:rPr>
        <w:t>myth</w:t>
      </w:r>
      <w:r w:rsidRPr="00B2698E">
        <w:rPr>
          <w:sz w:val="16"/>
        </w:rPr>
        <w:t>, she adds, “</w:t>
      </w:r>
      <w:r w:rsidRPr="00B2698E">
        <w:rPr>
          <w:rStyle w:val="StyleUnderline"/>
        </w:rPr>
        <w:t>drops</w:t>
      </w:r>
      <w:r w:rsidRPr="00B2698E">
        <w:rPr>
          <w:sz w:val="16"/>
        </w:rPr>
        <w:t xml:space="preserve"> the </w:t>
      </w:r>
      <w:r w:rsidRPr="00B2698E">
        <w:rPr>
          <w:rStyle w:val="StyleUnderline"/>
        </w:rPr>
        <w:t>blame</w:t>
      </w:r>
      <w:r w:rsidRPr="00B2698E">
        <w:rPr>
          <w:sz w:val="16"/>
        </w:rPr>
        <w:t xml:space="preserve"> </w:t>
      </w:r>
      <w:r w:rsidRPr="00B2698E">
        <w:rPr>
          <w:rStyle w:val="StyleUnderline"/>
        </w:rPr>
        <w:t>for</w:t>
      </w:r>
      <w:r w:rsidRPr="00B2698E">
        <w:rPr>
          <w:sz w:val="16"/>
        </w:rPr>
        <w:t xml:space="preserve"> </w:t>
      </w:r>
      <w:r w:rsidRPr="00B2698E">
        <w:rPr>
          <w:rStyle w:val="StyleUnderline"/>
        </w:rPr>
        <w:t>inequality</w:t>
      </w:r>
      <w:r w:rsidRPr="00B2698E">
        <w:rPr>
          <w:sz w:val="16"/>
        </w:rPr>
        <w:t xml:space="preserve"> </w:t>
      </w:r>
      <w:r w:rsidRPr="00B2698E">
        <w:rPr>
          <w:rStyle w:val="StyleUnderline"/>
        </w:rPr>
        <w:t>in</w:t>
      </w:r>
      <w:r w:rsidRPr="00B2698E">
        <w:rPr>
          <w:sz w:val="16"/>
        </w:rPr>
        <w:t xml:space="preserve"> </w:t>
      </w:r>
      <w:r w:rsidRPr="00B2698E">
        <w:rPr>
          <w:rStyle w:val="StyleUnderline"/>
        </w:rPr>
        <w:t>our laps, while</w:t>
      </w:r>
      <w:r w:rsidRPr="00B2698E">
        <w:rPr>
          <w:sz w:val="16"/>
        </w:rPr>
        <w:t xml:space="preserve"> our </w:t>
      </w:r>
      <w:r w:rsidRPr="00B2698E">
        <w:rPr>
          <w:rStyle w:val="Emphasis"/>
        </w:rPr>
        <w:t>flawed systems get off scot-free</w:t>
      </w:r>
      <w:r w:rsidRPr="00B2698E">
        <w:rPr>
          <w:sz w:val="16"/>
        </w:rPr>
        <w:t>.”21</w:t>
      </w:r>
    </w:p>
    <w:p w14:paraId="13FFDC88" w14:textId="77777777" w:rsidR="00485F0B" w:rsidRPr="00C23517" w:rsidRDefault="00485F0B" w:rsidP="00485F0B">
      <w:pPr>
        <w:rPr>
          <w:sz w:val="16"/>
        </w:rPr>
      </w:pPr>
      <w:r w:rsidRPr="00C23517">
        <w:rPr>
          <w:sz w:val="16"/>
        </w:rPr>
        <w:t>What about Nonprofits?</w:t>
      </w:r>
    </w:p>
    <w:p w14:paraId="59BC048D" w14:textId="77777777" w:rsidR="00485F0B" w:rsidRPr="00C23517" w:rsidRDefault="00485F0B" w:rsidP="00485F0B">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1D078970" w14:textId="77777777" w:rsidR="00485F0B" w:rsidRPr="00C23517" w:rsidRDefault="00485F0B" w:rsidP="00485F0B">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45305CF6" w14:textId="77777777" w:rsidR="00485F0B" w:rsidRPr="00C23517" w:rsidRDefault="00485F0B" w:rsidP="00485F0B">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6B6B29F3" w14:textId="77777777" w:rsidR="00485F0B" w:rsidRPr="00C23517" w:rsidRDefault="00485F0B" w:rsidP="00485F0B">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847047">
        <w:rPr>
          <w:rStyle w:val="StyleUnderline"/>
        </w:rPr>
        <w:t>movements</w:t>
      </w:r>
      <w:r w:rsidRPr="00847047">
        <w:rPr>
          <w:sz w:val="16"/>
        </w:rPr>
        <w:t xml:space="preserve"> </w:t>
      </w:r>
      <w:r w:rsidRPr="00847047">
        <w:rPr>
          <w:rStyle w:val="StyleUnderline"/>
        </w:rPr>
        <w:t>for</w:t>
      </w:r>
      <w:r w:rsidRPr="00847047">
        <w:rPr>
          <w:sz w:val="16"/>
        </w:rPr>
        <w:t xml:space="preserve"> </w:t>
      </w:r>
      <w:r w:rsidRPr="00847047">
        <w:rPr>
          <w:rStyle w:val="StyleUnderline"/>
        </w:rPr>
        <w:t>liberation</w:t>
      </w:r>
      <w:r w:rsidRPr="00847047">
        <w:rPr>
          <w:sz w:val="16"/>
        </w:rPr>
        <w:t xml:space="preserve"> today. As Maurice Mitchell of the Working Families Party powerfully argued in a 2022 essay, </w:t>
      </w:r>
      <w:r w:rsidRPr="00847047">
        <w:rPr>
          <w:rStyle w:val="StyleUnderline"/>
        </w:rPr>
        <w:t>movements</w:t>
      </w:r>
      <w:r w:rsidRPr="00847047">
        <w:rPr>
          <w:sz w:val="16"/>
        </w:rPr>
        <w:t xml:space="preserve"> </w:t>
      </w:r>
      <w:r w:rsidRPr="00847047">
        <w:rPr>
          <w:rStyle w:val="StyleUnderline"/>
        </w:rPr>
        <w:t>face</w:t>
      </w:r>
      <w:r w:rsidRPr="00847047">
        <w:rPr>
          <w:sz w:val="16"/>
        </w:rPr>
        <w:t xml:space="preserve"> a </w:t>
      </w:r>
      <w:r w:rsidRPr="00847047">
        <w:rPr>
          <w:rStyle w:val="StyleUnderline"/>
        </w:rPr>
        <w:t>yin</w:t>
      </w:r>
      <w:r w:rsidRPr="00847047">
        <w:rPr>
          <w:sz w:val="16"/>
        </w:rPr>
        <w:t xml:space="preserve"> </w:t>
      </w:r>
      <w:r w:rsidRPr="00847047">
        <w:rPr>
          <w:rStyle w:val="StyleUnderline"/>
        </w:rPr>
        <w:t>and</w:t>
      </w:r>
      <w:r w:rsidRPr="00847047">
        <w:rPr>
          <w:sz w:val="16"/>
        </w:rPr>
        <w:t xml:space="preserve"> </w:t>
      </w:r>
      <w:r w:rsidRPr="00847047">
        <w:rPr>
          <w:rStyle w:val="StyleUnderline"/>
        </w:rPr>
        <w:t>yang</w:t>
      </w:r>
      <w:r w:rsidRPr="00847047">
        <w:rPr>
          <w:sz w:val="16"/>
        </w:rPr>
        <w:t xml:space="preserve"> </w:t>
      </w:r>
      <w:r w:rsidRPr="00847047">
        <w:rPr>
          <w:rStyle w:val="StyleUnderline"/>
        </w:rPr>
        <w:t>between</w:t>
      </w:r>
      <w:r w:rsidRPr="00847047">
        <w:rPr>
          <w:sz w:val="16"/>
        </w:rPr>
        <w:t xml:space="preserve"> </w:t>
      </w:r>
      <w:r w:rsidRPr="00847047">
        <w:rPr>
          <w:rStyle w:val="Emphasis"/>
        </w:rPr>
        <w:t>exaggerated</w:t>
      </w:r>
      <w:r w:rsidRPr="00847047">
        <w:rPr>
          <w:sz w:val="16"/>
        </w:rPr>
        <w:t xml:space="preserve"> notions of </w:t>
      </w:r>
      <w:r w:rsidRPr="00847047">
        <w:rPr>
          <w:rStyle w:val="Emphasis"/>
        </w:rPr>
        <w:t>individualism</w:t>
      </w:r>
      <w:r w:rsidRPr="00847047">
        <w:rPr>
          <w:sz w:val="16"/>
        </w:rPr>
        <w:t xml:space="preserve"> that can make effective management impossible</w:t>
      </w:r>
      <w:r w:rsidRPr="00847047">
        <w:rPr>
          <w:rStyle w:val="Emphasis"/>
        </w:rPr>
        <w:t xml:space="preserve"> and exaggerated</w:t>
      </w:r>
      <w:r w:rsidRPr="00847047">
        <w:rPr>
          <w:sz w:val="16"/>
        </w:rPr>
        <w:t xml:space="preserve"> notions of </w:t>
      </w:r>
      <w:r w:rsidRPr="00847047">
        <w:rPr>
          <w:rStyle w:val="Emphasis"/>
        </w:rPr>
        <w:t>collective governance</w:t>
      </w:r>
      <w:r w:rsidRPr="00847047">
        <w:rPr>
          <w:sz w:val="16"/>
        </w:rPr>
        <w:t xml:space="preserve"> </w:t>
      </w:r>
      <w:r w:rsidRPr="00847047">
        <w:rPr>
          <w:rStyle w:val="StyleUnderline"/>
        </w:rPr>
        <w:t>that</w:t>
      </w:r>
      <w:r w:rsidRPr="00847047">
        <w:rPr>
          <w:sz w:val="16"/>
        </w:rPr>
        <w:t xml:space="preserve"> </w:t>
      </w:r>
      <w:r w:rsidRPr="00847047">
        <w:rPr>
          <w:rStyle w:val="StyleUnderline"/>
        </w:rPr>
        <w:t>can</w:t>
      </w:r>
      <w:r w:rsidRPr="00847047">
        <w:rPr>
          <w:sz w:val="16"/>
        </w:rPr>
        <w:t xml:space="preserve"> </w:t>
      </w:r>
      <w:r w:rsidRPr="00847047">
        <w:rPr>
          <w:rStyle w:val="StyleUnderline"/>
        </w:rPr>
        <w:t>make</w:t>
      </w:r>
      <w:r w:rsidRPr="00847047">
        <w:rPr>
          <w:sz w:val="16"/>
        </w:rPr>
        <w:t xml:space="preserve"> </w:t>
      </w:r>
      <w:r w:rsidRPr="00847047">
        <w:rPr>
          <w:rStyle w:val="Emphasis"/>
        </w:rPr>
        <w:t>effective organizing</w:t>
      </w:r>
      <w:r w:rsidRPr="00847047">
        <w:rPr>
          <w:sz w:val="16"/>
        </w:rPr>
        <w:t xml:space="preserve"> </w:t>
      </w:r>
      <w:r w:rsidRPr="00847047">
        <w:rPr>
          <w:rStyle w:val="StyleUnderline"/>
        </w:rPr>
        <w:t>exceedingly</w:t>
      </w:r>
      <w:r w:rsidRPr="00847047">
        <w:rPr>
          <w:sz w:val="16"/>
        </w:rPr>
        <w:t xml:space="preserve"> </w:t>
      </w:r>
      <w:r w:rsidRPr="00847047">
        <w:rPr>
          <w:rStyle w:val="Emphasis"/>
        </w:rPr>
        <w:t>difficult</w:t>
      </w:r>
      <w:r w:rsidRPr="00847047">
        <w:rPr>
          <w:sz w:val="16"/>
        </w:rPr>
        <w:t>.27 Writing a year later from the standpoint of solidarity economy organizing, Nicole Wires, network director of the Nonprofit Democracy Network, noted a similar dynamic</w:t>
      </w:r>
      <w:r w:rsidRPr="00C23517">
        <w:rPr>
          <w:sz w:val="16"/>
        </w:rPr>
        <w:t xml:space="preserve">,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09352E4A" w14:textId="77777777" w:rsidR="00485F0B" w:rsidRPr="00C23517" w:rsidRDefault="00485F0B" w:rsidP="00485F0B"/>
    <w:p w14:paraId="583D8CA5" w14:textId="77777777" w:rsidR="00485F0B" w:rsidRPr="007F7852" w:rsidRDefault="00485F0B" w:rsidP="00485F0B">
      <w:pPr>
        <w:pStyle w:val="Heading4"/>
      </w:pPr>
      <w:r>
        <w:lastRenderedPageBreak/>
        <w:t>Vote neg for a project of class independence.</w:t>
      </w:r>
    </w:p>
    <w:p w14:paraId="4C4985E2" w14:textId="77777777" w:rsidR="00485F0B" w:rsidRPr="00A744DD" w:rsidRDefault="00485F0B" w:rsidP="00485F0B">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3BA2172D" w14:textId="77777777" w:rsidR="00485F0B" w:rsidRPr="00A744DD" w:rsidRDefault="00485F0B" w:rsidP="00485F0B">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545FFEA6" w14:textId="77777777" w:rsidR="00485F0B" w:rsidRPr="00B2698E" w:rsidRDefault="00485F0B" w:rsidP="00485F0B">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6D310A">
        <w:rPr>
          <w:rStyle w:val="Emphasis"/>
          <w:highlight w:val="cya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6D310A">
        <w:rPr>
          <w:rStyle w:val="StyleUnderline"/>
          <w:highlight w:val="cyan"/>
        </w:rPr>
        <w:t xml:space="preserve">A </w:t>
      </w:r>
      <w:r w:rsidRPr="006D310A">
        <w:rPr>
          <w:rStyle w:val="Emphasis"/>
          <w:highlight w:val="cyan"/>
        </w:rPr>
        <w:t>strike</w:t>
      </w:r>
      <w:r w:rsidRPr="006D310A">
        <w:rPr>
          <w:rStyle w:val="StyleUnderline"/>
          <w:highlight w:val="cyan"/>
        </w:rPr>
        <w:t>,</w:t>
      </w:r>
      <w:r w:rsidRPr="00A744DD">
        <w:rPr>
          <w:rStyle w:val="StyleUnderline"/>
        </w:rPr>
        <w:t xml:space="preserve"> a good </w:t>
      </w:r>
      <w:r w:rsidRPr="006D310A">
        <w:rPr>
          <w:rStyle w:val="Emphasis"/>
          <w:highlight w:val="cyan"/>
        </w:rPr>
        <w:t>contract</w:t>
      </w:r>
      <w:r w:rsidRPr="00A744DD">
        <w:rPr>
          <w:rStyle w:val="StyleUnderline"/>
        </w:rPr>
        <w:t xml:space="preserve">, a higher rate of union </w:t>
      </w:r>
      <w:r w:rsidRPr="006D310A">
        <w:rPr>
          <w:rStyle w:val="Emphasis"/>
          <w:highlight w:val="cya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6D310A">
        <w:rPr>
          <w:rStyle w:val="Emphasis"/>
          <w:highlight w:val="cyan"/>
        </w:rPr>
        <w:t>are not ends in themselves</w:t>
      </w:r>
      <w:r w:rsidRPr="006D310A">
        <w:rPr>
          <w:rStyle w:val="StyleUnderline"/>
          <w:highlight w:val="cyan"/>
        </w:rPr>
        <w:t>.</w:t>
      </w:r>
      <w:r w:rsidRPr="006D310A">
        <w:rPr>
          <w:sz w:val="14"/>
          <w:highlight w:val="cyan"/>
        </w:rPr>
        <w:t xml:space="preserve"> </w:t>
      </w:r>
      <w:r w:rsidRPr="00847047">
        <w:rPr>
          <w:rStyle w:val="StyleUnderline"/>
        </w:rPr>
        <w:t>Unions are important tools that working people can and must use to build our power.</w:t>
      </w:r>
      <w:r w:rsidRPr="00847047">
        <w:rPr>
          <w:sz w:val="14"/>
        </w:rPr>
        <w:t xml:space="preserve"> However, </w:t>
      </w:r>
      <w:r w:rsidRPr="00847047">
        <w:rPr>
          <w:rStyle w:val="StyleUnderline"/>
        </w:rPr>
        <w:t>as labor unions have drawn closer to the state</w:t>
      </w:r>
      <w:r w:rsidRPr="00847047">
        <w:rPr>
          <w:sz w:val="14"/>
        </w:rPr>
        <w:t xml:space="preserve"> over the decades and come to depend upon the state for their continued survival, </w:t>
      </w:r>
      <w:r w:rsidRPr="00847047">
        <w:rPr>
          <w:rStyle w:val="StyleUnderline"/>
        </w:rPr>
        <w:t xml:space="preserve">they have taken on an increasingly </w:t>
      </w:r>
      <w:r w:rsidRPr="00847047">
        <w:rPr>
          <w:rStyle w:val="Emphasis"/>
        </w:rPr>
        <w:t>contradictory class character.</w:t>
      </w:r>
      <w:r w:rsidRPr="00847047">
        <w:rPr>
          <w:sz w:val="14"/>
        </w:rPr>
        <w:t xml:space="preserve"> Consider </w:t>
      </w:r>
      <w:r w:rsidRPr="00847047">
        <w:rPr>
          <w:rStyle w:val="StyleUnderline"/>
        </w:rPr>
        <w:t>the AFL-CIO</w:t>
      </w:r>
      <w:r w:rsidRPr="00847047">
        <w:rPr>
          <w:sz w:val="14"/>
        </w:rPr>
        <w:t xml:space="preserve">, whose leaders have conspired, and still </w:t>
      </w:r>
      <w:r w:rsidRPr="00847047">
        <w:rPr>
          <w:rStyle w:val="StyleUnderline"/>
        </w:rPr>
        <w:t>conspire, with the U.S. government to undermine foreign</w:t>
      </w:r>
      <w:r w:rsidRPr="00B2698E">
        <w:rPr>
          <w:rStyle w:val="StyleUnderline"/>
        </w:rPr>
        <w:t xml:space="preserve"> leaders and defeat working class movements in</w:t>
      </w:r>
      <w:r w:rsidRPr="00B2698E">
        <w:rPr>
          <w:sz w:val="14"/>
        </w:rPr>
        <w:t xml:space="preserve"> countries across the world, including </w:t>
      </w:r>
      <w:r w:rsidRPr="00B2698E">
        <w:rPr>
          <w:rStyle w:val="StyleUnderline"/>
        </w:rPr>
        <w:t>Brazil</w:t>
      </w:r>
      <w:r w:rsidRPr="00B2698E">
        <w:rPr>
          <w:sz w:val="14"/>
        </w:rPr>
        <w:t xml:space="preserve">, </w:t>
      </w:r>
      <w:r w:rsidRPr="00B2698E">
        <w:rPr>
          <w:rStyle w:val="StyleUnderline"/>
        </w:rPr>
        <w:t>Chile</w:t>
      </w:r>
      <w:r w:rsidRPr="00B2698E">
        <w:rPr>
          <w:sz w:val="14"/>
        </w:rPr>
        <w:t xml:space="preserve">, and </w:t>
      </w:r>
      <w:r w:rsidRPr="00B2698E">
        <w:rPr>
          <w:rStyle w:val="StyleUnderline"/>
        </w:rPr>
        <w:t>Venezuela</w:t>
      </w:r>
      <w:r w:rsidRPr="00B2698E">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01B91654" w14:textId="77777777" w:rsidR="00485F0B" w:rsidRPr="00A744DD" w:rsidRDefault="00485F0B" w:rsidP="00485F0B">
      <w:pPr>
        <w:rPr>
          <w:rStyle w:val="StyleUnderline"/>
        </w:rPr>
      </w:pPr>
      <w:r w:rsidRPr="00B2698E">
        <w:rPr>
          <w:sz w:val="14"/>
        </w:rPr>
        <w:t xml:space="preserve">Even </w:t>
      </w:r>
      <w:r w:rsidRPr="00B2698E">
        <w:rPr>
          <w:rStyle w:val="StyleUnderline"/>
        </w:rPr>
        <w:t>otherwise progressive labor leaders like Fain and Nelson</w:t>
      </w:r>
      <w:r w:rsidRPr="00B2698E">
        <w:rPr>
          <w:sz w:val="14"/>
        </w:rPr>
        <w:t xml:space="preserve"> continue to </w:t>
      </w:r>
      <w:r w:rsidRPr="00B2698E">
        <w:rPr>
          <w:rStyle w:val="StyleUnderline"/>
        </w:rPr>
        <w:t>reproduce</w:t>
      </w:r>
      <w:r w:rsidRPr="00B2698E">
        <w:rPr>
          <w:sz w:val="14"/>
        </w:rPr>
        <w:t xml:space="preserve"> these </w:t>
      </w:r>
      <w:r w:rsidRPr="00B2698E">
        <w:rPr>
          <w:rStyle w:val="StyleUnderline"/>
        </w:rPr>
        <w:t>chauvinist</w:t>
      </w:r>
      <w:r w:rsidRPr="00B2698E">
        <w:rPr>
          <w:sz w:val="14"/>
        </w:rPr>
        <w:t xml:space="preserve"> </w:t>
      </w:r>
      <w:r w:rsidRPr="00B2698E">
        <w:rPr>
          <w:rStyle w:val="StyleUnderline"/>
        </w:rPr>
        <w:t>politics</w:t>
      </w:r>
      <w:r w:rsidRPr="00B2698E">
        <w:rPr>
          <w:sz w:val="14"/>
        </w:rPr>
        <w:t xml:space="preserve"> by supporting Democratic Party politicians like Sanders and Biden and </w:t>
      </w:r>
      <w:r w:rsidRPr="00B2698E">
        <w:rPr>
          <w:rStyle w:val="StyleUnderline"/>
        </w:rPr>
        <w:t>offering praise and support for U.S. imperialism</w:t>
      </w:r>
      <w:r w:rsidRPr="00B2698E">
        <w:rPr>
          <w:sz w:val="14"/>
        </w:rPr>
        <w:t>. When Nelson leaped to public attention by threatening to help organize a strike of airport workers to put an end to the government shutdown in 2019, she passionately</w:t>
      </w:r>
      <w:r w:rsidRPr="00A744DD">
        <w:rPr>
          <w:sz w:val="14"/>
        </w:rPr>
        <w:t xml:space="preserve">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w:t>
      </w:r>
      <w:proofErr w:type="gramStart"/>
      <w:r w:rsidRPr="00A744DD">
        <w:rPr>
          <w:sz w:val="14"/>
        </w:rPr>
        <w:t>in order to</w:t>
      </w:r>
      <w:proofErr w:type="gramEnd"/>
      <w:r w:rsidRPr="00A744DD">
        <w:rPr>
          <w:sz w:val="14"/>
        </w:rPr>
        <w:t xml:space="preserve"> keep wildcat strikes in check and corporate profits flowing from the war machine. </w:t>
      </w:r>
      <w:proofErr w:type="gramStart"/>
      <w:r w:rsidRPr="00A744DD">
        <w:rPr>
          <w:sz w:val="14"/>
        </w:rPr>
        <w:t>All of</w:t>
      </w:r>
      <w:proofErr w:type="gramEnd"/>
      <w:r w:rsidRPr="00A744DD">
        <w:rPr>
          <w:sz w:val="14"/>
        </w:rPr>
        <w:t xml:space="preserve">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349A36D5" w14:textId="77777777" w:rsidR="00485F0B" w:rsidRPr="00847047" w:rsidRDefault="00485F0B" w:rsidP="00485F0B">
      <w:pPr>
        <w:rPr>
          <w:rStyle w:val="StyleUnderline"/>
        </w:rPr>
      </w:pPr>
      <w:r w:rsidRPr="00A744DD">
        <w:rPr>
          <w:sz w:val="14"/>
        </w:rPr>
        <w:t xml:space="preserve">But </w:t>
      </w:r>
      <w:r w:rsidRPr="006D310A">
        <w:rPr>
          <w:rStyle w:val="StyleUnderline"/>
          <w:highlight w:val="cyan"/>
        </w:rPr>
        <w:t>labor’s</w:t>
      </w:r>
      <w:r w:rsidRPr="00A744DD">
        <w:rPr>
          <w:sz w:val="14"/>
        </w:rPr>
        <w:t xml:space="preserve"> ongoing </w:t>
      </w:r>
      <w:r w:rsidRPr="006D310A">
        <w:rPr>
          <w:rStyle w:val="StyleUnderline"/>
          <w:highlight w:val="cyan"/>
        </w:rPr>
        <w:t>ties to the state</w:t>
      </w:r>
      <w:r w:rsidRPr="00A744DD">
        <w:rPr>
          <w:sz w:val="14"/>
        </w:rPr>
        <w:t xml:space="preserve"> are not the product of this or that individual labor leader and therefore cannot be solved by electing better reformists. Instead, they </w:t>
      </w:r>
      <w:r w:rsidRPr="006D310A">
        <w:rPr>
          <w:rStyle w:val="StyleUnderline"/>
          <w:highlight w:val="cyan"/>
        </w:rPr>
        <w:t xml:space="preserve">are the result of </w:t>
      </w:r>
      <w:r w:rsidRPr="006D310A">
        <w:rPr>
          <w:rStyle w:val="Emphasis"/>
          <w:highlight w:val="cyan"/>
        </w:rPr>
        <w:t>long-term material shifts</w:t>
      </w:r>
      <w:r w:rsidRPr="00A744DD">
        <w:rPr>
          <w:rStyle w:val="StyleUnderline"/>
        </w:rPr>
        <w:t xml:space="preserve"> </w:t>
      </w:r>
      <w:proofErr w:type="gramStart"/>
      <w:r w:rsidRPr="00A744DD">
        <w:rPr>
          <w:rStyle w:val="StyleUnderline"/>
        </w:rPr>
        <w:t>in the nature of capitalism</w:t>
      </w:r>
      <w:proofErr w:type="gramEnd"/>
      <w:r w:rsidRPr="00A744DD">
        <w:rPr>
          <w:rStyle w:val="StyleUnderline"/>
        </w:rPr>
        <w:t xml:space="preserve"> </w:t>
      </w:r>
      <w:r w:rsidRPr="006D310A">
        <w:rPr>
          <w:rStyle w:val="StyleUnderline"/>
          <w:highlight w:val="cyan"/>
        </w:rPr>
        <w:t>that</w:t>
      </w:r>
      <w:r w:rsidRPr="00A744DD">
        <w:rPr>
          <w:rStyle w:val="StyleUnderline"/>
        </w:rPr>
        <w:t xml:space="preserve"> have </w:t>
      </w:r>
      <w:r w:rsidRPr="006D310A">
        <w:rPr>
          <w:rStyle w:val="StyleUnderline"/>
          <w:highlight w:val="cyan"/>
        </w:rPr>
        <w:t>allowed</w:t>
      </w:r>
      <w:r w:rsidRPr="00A744DD">
        <w:rPr>
          <w:rStyle w:val="StyleUnderline"/>
        </w:rPr>
        <w:t xml:space="preserve"> labor </w:t>
      </w:r>
      <w:r w:rsidRPr="006D310A">
        <w:rPr>
          <w:rStyle w:val="StyleUnderline"/>
          <w:highlight w:val="cya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 xml:space="preserve">the intimate relationship between the state and monopoly capitalism, which defines the epoch of </w:t>
      </w:r>
      <w:r w:rsidRPr="00847047">
        <w:rPr>
          <w:rStyle w:val="StyleUnderline"/>
        </w:rPr>
        <w:t>imperialism, forces unions to turn to the state for protection.</w:t>
      </w:r>
    </w:p>
    <w:p w14:paraId="1B366A91" w14:textId="77777777" w:rsidR="00485F0B" w:rsidRPr="00A744DD" w:rsidRDefault="00485F0B" w:rsidP="00485F0B">
      <w:pPr>
        <w:rPr>
          <w:sz w:val="14"/>
        </w:rPr>
      </w:pPr>
      <w:r w:rsidRPr="00847047">
        <w:rPr>
          <w:rStyle w:val="StyleUnderline"/>
        </w:rPr>
        <w:t>Hence flows the need of the trade unions</w:t>
      </w:r>
      <w:r w:rsidRPr="00847047">
        <w:rPr>
          <w:sz w:val="14"/>
        </w:rPr>
        <w:t xml:space="preserve"> – insofar as they remain on reformist positions, </w:t>
      </w:r>
      <w:proofErr w:type="spellStart"/>
      <w:r w:rsidRPr="00847047">
        <w:rPr>
          <w:sz w:val="14"/>
        </w:rPr>
        <w:t>ie</w:t>
      </w:r>
      <w:proofErr w:type="spellEnd"/>
      <w:r w:rsidRPr="00847047">
        <w:rPr>
          <w:sz w:val="14"/>
        </w:rPr>
        <w:t xml:space="preserve">., on positions of adapting themselves to private property – </w:t>
      </w:r>
      <w:r w:rsidRPr="00847047">
        <w:rPr>
          <w:rStyle w:val="StyleUnderline"/>
        </w:rPr>
        <w:t>to adapt themselves to the capitalist state and to contend for its cooperation.</w:t>
      </w:r>
      <w:r w:rsidRPr="00847047">
        <w:rPr>
          <w:sz w:val="14"/>
        </w:rPr>
        <w:t xml:space="preserve"> </w:t>
      </w:r>
      <w:r w:rsidRPr="00847047">
        <w:rPr>
          <w:rStyle w:val="StyleUnderline"/>
        </w:rPr>
        <w:t>In the eyes of the bureaucracy of the trade union movement the chief task lies in “freeing” the state from the embrace of capitalism</w:t>
      </w:r>
      <w:r w:rsidRPr="00847047">
        <w:rPr>
          <w:sz w:val="14"/>
        </w:rPr>
        <w:t>, in weakening its dependence on trusts, in pulling it over to their side</w:t>
      </w:r>
      <w:r w:rsidRPr="00A744DD">
        <w:rPr>
          <w:sz w:val="14"/>
        </w:rPr>
        <w:t xml:space="preserve">. This position is in complete harmony with the social position of the labor aristocracy and the labor bureaucracy, who fight for a crumb in the share of </w:t>
      </w:r>
      <w:proofErr w:type="spellStart"/>
      <w:r w:rsidRPr="00A744DD">
        <w:rPr>
          <w:sz w:val="14"/>
        </w:rPr>
        <w:t>superprofits</w:t>
      </w:r>
      <w:proofErr w:type="spellEnd"/>
      <w:r w:rsidRPr="00A744DD">
        <w:rPr>
          <w:sz w:val="14"/>
        </w:rPr>
        <w:t xml:space="preserve"> of imperialist capitalism.</w:t>
      </w:r>
    </w:p>
    <w:p w14:paraId="11A2F759" w14:textId="77777777" w:rsidR="00485F0B" w:rsidRPr="00A744DD" w:rsidRDefault="00485F0B" w:rsidP="00485F0B">
      <w:pPr>
        <w:rPr>
          <w:sz w:val="14"/>
        </w:rPr>
      </w:pPr>
      <w:r w:rsidRPr="00A744DD">
        <w:rPr>
          <w:rStyle w:val="StyleUnderline"/>
        </w:rPr>
        <w:t>This</w:t>
      </w:r>
      <w:r w:rsidRPr="00A744DD">
        <w:rPr>
          <w:sz w:val="14"/>
        </w:rPr>
        <w:t xml:space="preserve">, however, </w:t>
      </w:r>
      <w:r w:rsidRPr="00A744DD">
        <w:rPr>
          <w:rStyle w:val="StyleUnderline"/>
        </w:rPr>
        <w:t>is not a reason for labor militants to reject or turn away from union struggle</w:t>
      </w:r>
      <w:r w:rsidRPr="00A744DD">
        <w:rPr>
          <w:sz w:val="14"/>
        </w:rPr>
        <w:t xml:space="preserve">; rather, this explains the terms upon which such struggles </w:t>
      </w:r>
      <w:proofErr w:type="gramStart"/>
      <w:r w:rsidRPr="00A744DD">
        <w:rPr>
          <w:sz w:val="14"/>
        </w:rPr>
        <w:t>have to</w:t>
      </w:r>
      <w:proofErr w:type="gramEnd"/>
      <w:r w:rsidRPr="00A744DD">
        <w:rPr>
          <w:sz w:val="14"/>
        </w:rPr>
        <w:t xml:space="preserve"> be waged. </w:t>
      </w:r>
      <w:proofErr w:type="gramStart"/>
      <w:r w:rsidRPr="006D310A">
        <w:rPr>
          <w:rStyle w:val="StyleUnderline"/>
          <w:highlight w:val="cyan"/>
        </w:rPr>
        <w:t>In order to</w:t>
      </w:r>
      <w:proofErr w:type="gramEnd"/>
      <w:r w:rsidRPr="006D310A">
        <w:rPr>
          <w:rStyle w:val="StyleUnderline"/>
          <w:highlight w:val="cyan"/>
        </w:rPr>
        <w:t xml:space="preserve"> build democratic unions,</w:t>
      </w:r>
      <w:r w:rsidRPr="00A744DD">
        <w:rPr>
          <w:rStyle w:val="StyleUnderline"/>
        </w:rPr>
        <w:t xml:space="preserve"> where workers’ power is no longer limited by what the state and the bureaucracy will allow, </w:t>
      </w:r>
      <w:r w:rsidRPr="006D310A">
        <w:rPr>
          <w:rStyle w:val="StyleUnderline"/>
          <w:highlight w:val="cyan"/>
        </w:rPr>
        <w:t>we need to</w:t>
      </w:r>
      <w:r w:rsidRPr="00A744DD">
        <w:rPr>
          <w:rStyle w:val="StyleUnderline"/>
        </w:rPr>
        <w:t xml:space="preserve"> simultaneously </w:t>
      </w:r>
      <w:r w:rsidRPr="006D310A">
        <w:rPr>
          <w:rStyle w:val="StyleUnderline"/>
          <w:highlight w:val="cyan"/>
        </w:rPr>
        <w:t>break our unions away</w:t>
      </w:r>
      <w:r w:rsidRPr="00A744DD">
        <w:rPr>
          <w:rStyle w:val="StyleUnderline"/>
        </w:rPr>
        <w:t xml:space="preserve"> </w:t>
      </w:r>
      <w:r w:rsidRPr="006D310A">
        <w:rPr>
          <w:rStyle w:val="StyleUnderline"/>
          <w:highlight w:val="cyan"/>
        </w:rPr>
        <w:t>from</w:t>
      </w:r>
      <w:r w:rsidRPr="00A744DD">
        <w:rPr>
          <w:rStyle w:val="StyleUnderline"/>
        </w:rPr>
        <w:t xml:space="preserve"> the influence and </w:t>
      </w:r>
      <w:r w:rsidRPr="006D310A">
        <w:rPr>
          <w:rStyle w:val="StyleUnderline"/>
          <w:highlight w:val="cyan"/>
        </w:rPr>
        <w:t>control of the state</w:t>
      </w:r>
      <w:r w:rsidRPr="00A744DD">
        <w:rPr>
          <w:sz w:val="14"/>
        </w:rPr>
        <w:t>. Again, as Trotsky put it:</w:t>
      </w:r>
    </w:p>
    <w:p w14:paraId="33F7CD6D" w14:textId="77777777" w:rsidR="00485F0B" w:rsidRPr="00A744DD" w:rsidRDefault="00485F0B" w:rsidP="00485F0B">
      <w:pPr>
        <w:rPr>
          <w:sz w:val="14"/>
        </w:rPr>
      </w:pPr>
      <w:r w:rsidRPr="00A744DD">
        <w:rPr>
          <w:sz w:val="14"/>
        </w:rPr>
        <w:t xml:space="preserve">[T]he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w:t>
      </w:r>
      <w:r w:rsidRPr="00A744DD">
        <w:rPr>
          <w:sz w:val="14"/>
        </w:rPr>
        <w:lastRenderedPageBreak/>
        <w:t>of imperialist capitalism for the subordination and disciplining of workers and for obstructing the revolution, or, on the contrary, the trade unions can become the instruments of the revolutionary movement of the proletariat.</w:t>
      </w:r>
    </w:p>
    <w:p w14:paraId="44909C00" w14:textId="77777777" w:rsidR="00485F0B" w:rsidRPr="00B2698E" w:rsidRDefault="00485F0B" w:rsidP="00485F0B">
      <w:pPr>
        <w:rPr>
          <w:rStyle w:val="StyleUnderline"/>
        </w:rPr>
      </w:pPr>
      <w:r w:rsidRPr="006D310A">
        <w:rPr>
          <w:rStyle w:val="StyleUnderline"/>
          <w:highlight w:val="cyan"/>
        </w:rPr>
        <w:t>Union democracy</w:t>
      </w:r>
      <w:r w:rsidRPr="00A744DD">
        <w:rPr>
          <w:sz w:val="14"/>
        </w:rPr>
        <w:t xml:space="preserve">, in other words, </w:t>
      </w:r>
      <w:proofErr w:type="gramStart"/>
      <w:r w:rsidRPr="006D310A">
        <w:rPr>
          <w:rStyle w:val="StyleUnderline"/>
          <w:highlight w:val="cyan"/>
        </w:rPr>
        <w:t>has to</w:t>
      </w:r>
      <w:proofErr w:type="gramEnd"/>
      <w:r w:rsidRPr="006D310A">
        <w:rPr>
          <w:rStyle w:val="StyleUnderline"/>
          <w:highlight w:val="cyan"/>
        </w:rPr>
        <w:t xml:space="preserve"> be built</w:t>
      </w:r>
      <w:r w:rsidRPr="00A744DD">
        <w:rPr>
          <w:rStyle w:val="StyleUnderline"/>
        </w:rPr>
        <w:t>,</w:t>
      </w:r>
      <w:r w:rsidRPr="00A744DD">
        <w:rPr>
          <w:sz w:val="14"/>
        </w:rPr>
        <w:t xml:space="preserve"> at the very least, </w:t>
      </w:r>
      <w:r w:rsidRPr="006D310A">
        <w:rPr>
          <w:rStyle w:val="StyleUnderline"/>
          <w:highlight w:val="cyan"/>
        </w:rPr>
        <w:t>upon</w:t>
      </w:r>
      <w:r w:rsidRPr="00A744DD">
        <w:rPr>
          <w:rStyle w:val="StyleUnderline"/>
        </w:rPr>
        <w:t xml:space="preserve"> a program of </w:t>
      </w:r>
      <w:r w:rsidRPr="006D310A">
        <w:rPr>
          <w:rStyle w:val="Emphasis"/>
          <w:highlight w:val="cya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w:t>
      </w:r>
      <w:proofErr w:type="gramStart"/>
      <w:r w:rsidRPr="00A744DD">
        <w:rPr>
          <w:rStyle w:val="StyleUnderline"/>
        </w:rPr>
        <w:t>has to</w:t>
      </w:r>
      <w:proofErr w:type="gramEnd"/>
      <w:r w:rsidRPr="00A744DD">
        <w:rPr>
          <w:rStyle w:val="StyleUnderline"/>
        </w:rPr>
        <w:t xml:space="preserve"> be about more than just </w:t>
      </w:r>
      <w:r w:rsidRPr="00B2698E">
        <w:rPr>
          <w:rStyle w:val="StyleUnderline"/>
        </w:rPr>
        <w:t xml:space="preserve">the election of national leaders and votes on tentative agreements. </w:t>
      </w:r>
    </w:p>
    <w:p w14:paraId="7ABD77D3" w14:textId="77777777" w:rsidR="00485F0B" w:rsidRPr="00A744DD" w:rsidRDefault="00485F0B" w:rsidP="00485F0B">
      <w:pPr>
        <w:rPr>
          <w:sz w:val="14"/>
        </w:rPr>
      </w:pPr>
      <w:r w:rsidRPr="00B2698E">
        <w:rPr>
          <w:rStyle w:val="StyleUnderline"/>
        </w:rPr>
        <w:t xml:space="preserve">Real union democracy means </w:t>
      </w:r>
      <w:r w:rsidRPr="00B2698E">
        <w:rPr>
          <w:rStyle w:val="Emphasis"/>
        </w:rPr>
        <w:t>empowering rank and file union members</w:t>
      </w:r>
      <w:r w:rsidRPr="00B2698E">
        <w:rPr>
          <w:rStyle w:val="StyleUnderline"/>
        </w:rPr>
        <w:t xml:space="preserve"> to participate as much as possible in all aspects of the </w:t>
      </w:r>
      <w:r w:rsidRPr="00B2698E">
        <w:rPr>
          <w:rStyle w:val="Emphasis"/>
        </w:rPr>
        <w:t>decision-making proce</w:t>
      </w:r>
      <w:r w:rsidRPr="00B2698E">
        <w:rPr>
          <w:rStyle w:val="StyleUnderline"/>
        </w:rPr>
        <w:t xml:space="preserve">ss at every turn, from discussions of </w:t>
      </w:r>
      <w:r w:rsidRPr="00B2698E">
        <w:rPr>
          <w:rStyle w:val="Emphasis"/>
        </w:rPr>
        <w:t>local grievances</w:t>
      </w:r>
      <w:r w:rsidRPr="00B2698E">
        <w:rPr>
          <w:rStyle w:val="StyleUnderline"/>
        </w:rPr>
        <w:t xml:space="preserve"> and </w:t>
      </w:r>
      <w:r w:rsidRPr="00B2698E">
        <w:rPr>
          <w:rStyle w:val="Emphasis"/>
        </w:rPr>
        <w:t>working conditions</w:t>
      </w:r>
      <w:r w:rsidRPr="00B2698E">
        <w:rPr>
          <w:rStyle w:val="StyleUnderline"/>
        </w:rPr>
        <w:t xml:space="preserve">, to </w:t>
      </w:r>
      <w:r w:rsidRPr="00B2698E">
        <w:rPr>
          <w:rStyle w:val="Emphasis"/>
        </w:rPr>
        <w:t>bargaining with the boss</w:t>
      </w:r>
      <w:r w:rsidRPr="00B2698E">
        <w:rPr>
          <w:rStyle w:val="StyleUnderline"/>
        </w:rPr>
        <w:t xml:space="preserve">, to deciding </w:t>
      </w:r>
      <w:proofErr w:type="gramStart"/>
      <w:r w:rsidRPr="00B2698E">
        <w:rPr>
          <w:rStyle w:val="StyleUnderline"/>
        </w:rPr>
        <w:t>whether or not</w:t>
      </w:r>
      <w:proofErr w:type="gramEnd"/>
      <w:r w:rsidRPr="00B2698E">
        <w:rPr>
          <w:rStyle w:val="StyleUnderline"/>
        </w:rPr>
        <w:t xml:space="preserve">, when, and </w:t>
      </w:r>
      <w:r w:rsidRPr="00B2698E">
        <w:rPr>
          <w:rStyle w:val="Emphasis"/>
        </w:rPr>
        <w:t>how to go on strike.</w:t>
      </w:r>
      <w:r w:rsidRPr="00B2698E">
        <w:rPr>
          <w:sz w:val="14"/>
        </w:rPr>
        <w:t xml:space="preserve"> It means </w:t>
      </w:r>
      <w:r w:rsidRPr="00B2698E">
        <w:rPr>
          <w:rStyle w:val="Emphasis"/>
        </w:rPr>
        <w:t>direct election</w:t>
      </w:r>
      <w:r w:rsidRPr="00B2698E">
        <w:rPr>
          <w:rStyle w:val="StyleUnderline"/>
        </w:rPr>
        <w:t xml:space="preserve"> of labor 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proofErr w:type="gramStart"/>
      <w:r w:rsidRPr="00A744DD">
        <w:rPr>
          <w:rStyle w:val="StyleUnderline"/>
        </w:rPr>
        <w:t>has to</w:t>
      </w:r>
      <w:proofErr w:type="gramEnd"/>
      <w:r w:rsidRPr="00A744DD">
        <w:rPr>
          <w:rStyle w:val="StyleUnderline"/>
        </w:rPr>
        <w:t xml:space="preserve"> include and be informed by regular debate and discussion across as wide a group of workers as possible</w:t>
      </w:r>
      <w:r w:rsidRPr="00A744DD">
        <w:rPr>
          <w:sz w:val="14"/>
        </w:rPr>
        <w:t xml:space="preserve">. This </w:t>
      </w:r>
      <w:proofErr w:type="gramStart"/>
      <w:r w:rsidRPr="00A744DD">
        <w:rPr>
          <w:sz w:val="14"/>
        </w:rPr>
        <w:t>has to</w:t>
      </w:r>
      <w:proofErr w:type="gramEnd"/>
      <w:r w:rsidRPr="00A744DD">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51AAD2F6" w14:textId="77777777" w:rsidR="00485F0B" w:rsidRDefault="00485F0B" w:rsidP="00485F0B">
      <w:pPr>
        <w:rPr>
          <w:rStyle w:val="StyleUnderline"/>
        </w:rPr>
      </w:pPr>
      <w:r w:rsidRPr="00A744DD">
        <w:rPr>
          <w:sz w:val="14"/>
        </w:rPr>
        <w:t>Such</w:t>
      </w:r>
      <w:r w:rsidRPr="00A744DD">
        <w:rPr>
          <w:rStyle w:val="StyleUnderline"/>
        </w:rPr>
        <w:t xml:space="preserve"> </w:t>
      </w:r>
      <w:r w:rsidRPr="006D310A">
        <w:rPr>
          <w:rStyle w:val="StyleUnderline"/>
          <w:highlight w:val="cyan"/>
        </w:rPr>
        <w:t>broad</w:t>
      </w:r>
      <w:r w:rsidRPr="00A744DD">
        <w:rPr>
          <w:rStyle w:val="StyleUnderline"/>
        </w:rPr>
        <w:t xml:space="preserve"> forms of </w:t>
      </w:r>
      <w:r w:rsidRPr="006D310A">
        <w:rPr>
          <w:rStyle w:val="StyleUnderline"/>
          <w:highlight w:val="cyan"/>
        </w:rPr>
        <w:t>democratic organization</w:t>
      </w:r>
      <w:r w:rsidRPr="00A744DD">
        <w:rPr>
          <w:sz w:val="14"/>
        </w:rPr>
        <w:t xml:space="preserve">, </w:t>
      </w:r>
      <w:r w:rsidRPr="00A744DD">
        <w:rPr>
          <w:rStyle w:val="StyleUnderline"/>
        </w:rPr>
        <w:t xml:space="preserve">as </w:t>
      </w:r>
      <w:r w:rsidRPr="006D310A">
        <w:rPr>
          <w:rStyle w:val="StyleUnderline"/>
          <w:highlight w:val="cyan"/>
        </w:rPr>
        <w:t xml:space="preserve">opposed to </w:t>
      </w:r>
      <w:r w:rsidRPr="006D310A">
        <w:rPr>
          <w:rStyle w:val="Emphasis"/>
          <w:highlight w:val="cyan"/>
        </w:rPr>
        <w:t>narrow</w:t>
      </w:r>
      <w:r w:rsidRPr="00A744DD">
        <w:rPr>
          <w:rStyle w:val="Emphasis"/>
        </w:rPr>
        <w:t xml:space="preserve"> bureaucratic </w:t>
      </w:r>
      <w:r w:rsidRPr="006D310A">
        <w:rPr>
          <w:rStyle w:val="Emphasis"/>
          <w:highlight w:val="cyan"/>
        </w:rPr>
        <w:t>structures</w:t>
      </w:r>
      <w:r w:rsidRPr="00A744DD">
        <w:rPr>
          <w:rStyle w:val="StyleUnderline"/>
        </w:rPr>
        <w:t xml:space="preserve"> designed </w:t>
      </w:r>
      <w:r w:rsidRPr="006D310A">
        <w:rPr>
          <w:rStyle w:val="StyleUnderline"/>
          <w:highlight w:val="cyan"/>
        </w:rPr>
        <w:t>to</w:t>
      </w:r>
      <w:r w:rsidRPr="00A744DD">
        <w:rPr>
          <w:rStyle w:val="StyleUnderline"/>
        </w:rPr>
        <w:t xml:space="preserve"> contain and </w:t>
      </w:r>
      <w:r w:rsidRPr="006D310A">
        <w:rPr>
          <w:rStyle w:val="StyleUnderline"/>
          <w:highlight w:val="cya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6D310A">
        <w:rPr>
          <w:rStyle w:val="StyleUnderline"/>
          <w:highlight w:val="cyan"/>
        </w:rPr>
        <w:t xml:space="preserve">goes </w:t>
      </w:r>
      <w:r w:rsidRPr="006D310A">
        <w:rPr>
          <w:rStyle w:val="Emphasis"/>
          <w:highlight w:val="cya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 xml:space="preserve">exploitation </w:t>
      </w:r>
      <w:r w:rsidRPr="00847047">
        <w:rPr>
          <w:rStyle w:val="Emphasis"/>
        </w:rPr>
        <w:t>and oppression</w:t>
      </w:r>
      <w:r w:rsidRPr="00847047">
        <w:rPr>
          <w:sz w:val="14"/>
        </w:rPr>
        <w:t xml:space="preserve">. However, as Trotsky makes clear, </w:t>
      </w:r>
      <w:r w:rsidRPr="00847047">
        <w:rPr>
          <w:rStyle w:val="StyleUnderline"/>
        </w:rPr>
        <w:t xml:space="preserve">any vision for our unions that does not include a vision for </w:t>
      </w:r>
      <w:r w:rsidRPr="00847047">
        <w:rPr>
          <w:rStyle w:val="Emphasis"/>
        </w:rPr>
        <w:t>working class hegemony</w:t>
      </w:r>
      <w:r w:rsidRPr="00847047">
        <w:rPr>
          <w:rStyle w:val="StyleUnderline"/>
        </w:rPr>
        <w:t xml:space="preserve"> is </w:t>
      </w:r>
      <w:r w:rsidRPr="00847047">
        <w:rPr>
          <w:rStyle w:val="Emphasis"/>
        </w:rPr>
        <w:t>incomplete</w:t>
      </w:r>
      <w:r w:rsidRPr="00847047">
        <w:rPr>
          <w:rStyle w:val="StyleUnderline"/>
        </w:rPr>
        <w:t>.</w:t>
      </w:r>
      <w:r w:rsidRPr="00847047">
        <w:rPr>
          <w:sz w:val="14"/>
        </w:rPr>
        <w:t xml:space="preserve"> This means </w:t>
      </w:r>
      <w:r w:rsidRPr="00847047">
        <w:rPr>
          <w:rStyle w:val="StyleUnderline"/>
        </w:rPr>
        <w:t xml:space="preserve">building unions that are capable of </w:t>
      </w:r>
      <w:r w:rsidRPr="00847047">
        <w:rPr>
          <w:rStyle w:val="Emphasis"/>
        </w:rPr>
        <w:t>leading strikes</w:t>
      </w:r>
      <w:r w:rsidRPr="00847047">
        <w:rPr>
          <w:rStyle w:val="StyleUnderline"/>
        </w:rPr>
        <w:t xml:space="preserve"> and struggles for the entire class, both the </w:t>
      </w:r>
      <w:r w:rsidRPr="00847047">
        <w:rPr>
          <w:rStyle w:val="Emphasis"/>
        </w:rPr>
        <w:t>organized</w:t>
      </w:r>
      <w:r w:rsidRPr="00847047">
        <w:rPr>
          <w:rStyle w:val="StyleUnderline"/>
        </w:rPr>
        <w:t xml:space="preserve"> and the </w:t>
      </w:r>
      <w:r w:rsidRPr="00847047">
        <w:rPr>
          <w:rStyle w:val="Emphasis"/>
        </w:rPr>
        <w:t>unorganized</w:t>
      </w:r>
      <w:r w:rsidRPr="00847047">
        <w:rPr>
          <w:rStyle w:val="StyleUnderline"/>
        </w:rPr>
        <w:t xml:space="preserve">, </w:t>
      </w:r>
      <w:r w:rsidRPr="00847047">
        <w:rPr>
          <w:rStyle w:val="Emphasis"/>
        </w:rPr>
        <w:t>employed</w:t>
      </w:r>
      <w:r w:rsidRPr="00847047">
        <w:rPr>
          <w:rStyle w:val="StyleUnderline"/>
        </w:rPr>
        <w:t xml:space="preserve"> and </w:t>
      </w:r>
      <w:r w:rsidRPr="00847047">
        <w:rPr>
          <w:rStyle w:val="Emphasis"/>
        </w:rPr>
        <w:t>unemployed</w:t>
      </w:r>
      <w:r w:rsidRPr="00847047">
        <w:rPr>
          <w:rStyle w:val="StyleUnderline"/>
        </w:rPr>
        <w:t xml:space="preserve">, </w:t>
      </w:r>
      <w:r w:rsidRPr="00847047">
        <w:rPr>
          <w:rStyle w:val="Emphasis"/>
        </w:rPr>
        <w:t>nationally</w:t>
      </w:r>
      <w:r w:rsidRPr="00847047">
        <w:rPr>
          <w:rStyle w:val="StyleUnderline"/>
        </w:rPr>
        <w:t xml:space="preserve"> and </w:t>
      </w:r>
      <w:r w:rsidRPr="00847047">
        <w:rPr>
          <w:rStyle w:val="Emphasis"/>
        </w:rPr>
        <w:t>internationally</w:t>
      </w:r>
      <w:r w:rsidRPr="00A744DD">
        <w:rPr>
          <w:rStyle w:val="StyleUnderline"/>
        </w:rPr>
        <w:t xml:space="preserve">, but it also </w:t>
      </w:r>
      <w:r w:rsidRPr="006D310A">
        <w:rPr>
          <w:rStyle w:val="StyleUnderline"/>
          <w:highlight w:val="cyan"/>
        </w:rPr>
        <w:t xml:space="preserve">means </w:t>
      </w:r>
      <w:r w:rsidRPr="00A744DD">
        <w:rPr>
          <w:rStyle w:val="StyleUnderline"/>
        </w:rPr>
        <w:t xml:space="preserve">confronting and </w:t>
      </w:r>
      <w:r w:rsidRPr="006D310A">
        <w:rPr>
          <w:rStyle w:val="StyleUnderline"/>
          <w:highlight w:val="cyan"/>
        </w:rPr>
        <w:t xml:space="preserve">refusing to adapt to </w:t>
      </w:r>
      <w:r w:rsidRPr="00A744DD">
        <w:rPr>
          <w:rStyle w:val="StyleUnderline"/>
        </w:rPr>
        <w:t xml:space="preserve">the ideology of </w:t>
      </w:r>
      <w:r w:rsidRPr="006D310A">
        <w:rPr>
          <w:rStyle w:val="StyleUnderline"/>
          <w:highlight w:val="cya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216C0435" w14:textId="77777777" w:rsidR="00485F0B" w:rsidRDefault="00485F0B" w:rsidP="00485F0B">
      <w:pPr>
        <w:pStyle w:val="Heading3"/>
      </w:pPr>
      <w:r>
        <w:lastRenderedPageBreak/>
        <w:t>OFF</w:t>
      </w:r>
    </w:p>
    <w:p w14:paraId="47EA1AC1" w14:textId="77777777" w:rsidR="00485F0B" w:rsidRDefault="00485F0B" w:rsidP="00485F0B">
      <w:pPr>
        <w:pStyle w:val="Heading4"/>
      </w:pPr>
      <w:r>
        <w:t>The United States federal government should</w:t>
      </w:r>
    </w:p>
    <w:p w14:paraId="7B112C1C" w14:textId="77777777" w:rsidR="00485F0B" w:rsidRDefault="00485F0B" w:rsidP="00485F0B">
      <w:pPr>
        <w:pStyle w:val="Heading4"/>
      </w:pPr>
      <w:r>
        <w:t xml:space="preserve">---overturn Buckley v. Valeo and </w:t>
      </w:r>
      <w:r w:rsidRPr="001F4DD9">
        <w:t>Citizens United v. Federal Election Commission</w:t>
      </w:r>
    </w:p>
    <w:p w14:paraId="5CD631BF" w14:textId="77777777" w:rsidR="00485F0B" w:rsidRDefault="00485F0B" w:rsidP="00485F0B">
      <w:pPr>
        <w:pStyle w:val="Heading4"/>
      </w:pPr>
      <w:r>
        <w:t>---rule that ranked choice voting is constitutionally necessary on grounds of the first amendment and fourteenth amendment’s equal protection clause.</w:t>
      </w:r>
    </w:p>
    <w:p w14:paraId="203F44BB" w14:textId="77777777" w:rsidR="00485F0B" w:rsidRPr="000C1629" w:rsidRDefault="00485F0B" w:rsidP="00485F0B">
      <w:pPr>
        <w:pStyle w:val="Heading4"/>
      </w:pPr>
      <w:r>
        <w:t>---implement ranked choice voting in federal elections and induce state governments to implement ranked choice voting.</w:t>
      </w:r>
    </w:p>
    <w:p w14:paraId="363C7354" w14:textId="77777777" w:rsidR="00485F0B" w:rsidRPr="00686CD6" w:rsidRDefault="00485F0B" w:rsidP="00485F0B"/>
    <w:p w14:paraId="48213C99" w14:textId="77777777" w:rsidR="00485F0B" w:rsidRPr="002A163B" w:rsidRDefault="00485F0B" w:rsidP="00485F0B">
      <w:pPr>
        <w:pStyle w:val="Heading4"/>
        <w:rPr>
          <w:u w:val="single"/>
        </w:rPr>
      </w:pPr>
      <w:r w:rsidRPr="002A163B">
        <w:rPr>
          <w:u w:val="single"/>
        </w:rPr>
        <w:t>Institutional reform</w:t>
      </w:r>
      <w:r>
        <w:t xml:space="preserve"> solves democracy and economic inequality---it’s key to fight corruption and limit influence of the wealthy</w:t>
      </w:r>
    </w:p>
    <w:p w14:paraId="3E1EA6AE" w14:textId="77777777" w:rsidR="00485F0B" w:rsidRDefault="00485F0B" w:rsidP="00485F0B">
      <w:proofErr w:type="spellStart"/>
      <w:r w:rsidRPr="0059167A">
        <w:rPr>
          <w:rStyle w:val="Style13ptBold"/>
        </w:rPr>
        <w:t>Danetz</w:t>
      </w:r>
      <w:proofErr w:type="spellEnd"/>
      <w:r w:rsidRPr="0059167A">
        <w:rPr>
          <w:rStyle w:val="Style13ptBold"/>
        </w:rPr>
        <w:t xml:space="preserve">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38ED26AC" w14:textId="77777777" w:rsidR="00485F0B" w:rsidRPr="001F4DD9" w:rsidRDefault="00485F0B" w:rsidP="00485F0B">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7CF15691" w14:textId="77777777" w:rsidR="00485F0B" w:rsidRPr="001F4DD9" w:rsidRDefault="00485F0B" w:rsidP="00485F0B">
      <w:pPr>
        <w:rPr>
          <w:sz w:val="14"/>
        </w:rPr>
      </w:pPr>
      <w:r w:rsidRPr="001F4DD9">
        <w:rPr>
          <w:sz w:val="14"/>
        </w:rPr>
        <w:t>Several key factors have paved the way to this moment, including harmful Supreme Court decisions, cynical public discourse, and the Trump administration’s hostility to checks and balances.</w:t>
      </w:r>
    </w:p>
    <w:p w14:paraId="519300D2" w14:textId="77777777" w:rsidR="00485F0B" w:rsidRPr="001F4DD9" w:rsidRDefault="00485F0B" w:rsidP="00485F0B">
      <w:pPr>
        <w:rPr>
          <w:sz w:val="14"/>
        </w:rPr>
      </w:pPr>
      <w:r w:rsidRPr="001F4DD9">
        <w:rPr>
          <w:sz w:val="14"/>
        </w:rPr>
        <w:t>Supreme Court Decisions Allowing Corruption to Thrive</w:t>
      </w:r>
    </w:p>
    <w:p w14:paraId="0F9353C8" w14:textId="77777777" w:rsidR="00485F0B" w:rsidRPr="001F4DD9" w:rsidRDefault="00485F0B" w:rsidP="00485F0B">
      <w:pPr>
        <w:rPr>
          <w:sz w:val="14"/>
        </w:rPr>
      </w:pPr>
      <w:r w:rsidRPr="001F4DD9">
        <w:rPr>
          <w:sz w:val="14"/>
        </w:rPr>
        <w:t xml:space="preserve">For decades, the </w:t>
      </w:r>
      <w:r w:rsidRPr="006D310A">
        <w:rPr>
          <w:rStyle w:val="StyleUnderline"/>
          <w:highlight w:val="cyan"/>
        </w:rPr>
        <w:t>Supreme</w:t>
      </w:r>
      <w:r w:rsidRPr="006D310A">
        <w:rPr>
          <w:sz w:val="14"/>
          <w:highlight w:val="cyan"/>
        </w:rPr>
        <w:t xml:space="preserve"> </w:t>
      </w:r>
      <w:r w:rsidRPr="006D310A">
        <w:rPr>
          <w:rStyle w:val="StyleUnderline"/>
          <w:highlight w:val="cyan"/>
        </w:rPr>
        <w:t>Court</w:t>
      </w:r>
      <w:r w:rsidRPr="001F4DD9">
        <w:rPr>
          <w:sz w:val="14"/>
        </w:rPr>
        <w:t xml:space="preserve"> has </w:t>
      </w:r>
      <w:r w:rsidRPr="006D310A">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6D310A">
        <w:rPr>
          <w:rStyle w:val="StyleUnderline"/>
          <w:highlight w:val="cyan"/>
        </w:rPr>
        <w:t>campaign</w:t>
      </w:r>
      <w:r w:rsidRPr="006D310A">
        <w:rPr>
          <w:sz w:val="14"/>
          <w:highlight w:val="cyan"/>
        </w:rPr>
        <w:t xml:space="preserve"> </w:t>
      </w:r>
      <w:r w:rsidRPr="006D310A">
        <w:rPr>
          <w:rStyle w:val="StyleUnderline"/>
          <w:highlight w:val="cyan"/>
        </w:rPr>
        <w:t>finance</w:t>
      </w:r>
      <w:r w:rsidRPr="006D310A">
        <w:rPr>
          <w:sz w:val="14"/>
          <w:highlight w:val="cyan"/>
        </w:rPr>
        <w:t xml:space="preserve"> </w:t>
      </w:r>
      <w:r w:rsidRPr="006D310A">
        <w:rPr>
          <w:rStyle w:val="StyleUnderline"/>
          <w:highlight w:val="cyan"/>
        </w:rPr>
        <w:t>reg</w:t>
      </w:r>
      <w:r w:rsidRPr="0059167A">
        <w:rPr>
          <w:rStyle w:val="StyleUnderline"/>
        </w:rPr>
        <w:t>ulation</w:t>
      </w:r>
      <w:r w:rsidRPr="006D310A">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6D310A">
        <w:rPr>
          <w:rStyle w:val="Emphasis"/>
          <w:highlight w:val="cyan"/>
        </w:rPr>
        <w:t>sparked</w:t>
      </w:r>
      <w:r w:rsidRPr="001F4DD9">
        <w:rPr>
          <w:sz w:val="14"/>
        </w:rPr>
        <w:t xml:space="preserve"> an </w:t>
      </w:r>
      <w:r w:rsidRPr="0059167A">
        <w:rPr>
          <w:rStyle w:val="Emphasis"/>
        </w:rPr>
        <w:t xml:space="preserve">explosion of </w:t>
      </w:r>
      <w:r w:rsidRPr="006D310A">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w:t>
      </w:r>
      <w:proofErr w:type="gramStart"/>
      <w:r w:rsidRPr="001F4DD9">
        <w:rPr>
          <w:sz w:val="14"/>
        </w:rPr>
        <w:t xml:space="preserve">in particular </w:t>
      </w:r>
      <w:r w:rsidRPr="0059167A">
        <w:rPr>
          <w:rStyle w:val="StyleUnderline"/>
        </w:rPr>
        <w:t>from</w:t>
      </w:r>
      <w:proofErr w:type="gramEnd"/>
      <w:r w:rsidRPr="001F4DD9">
        <w:rPr>
          <w:sz w:val="14"/>
        </w:rPr>
        <w:t xml:space="preserve"> </w:t>
      </w:r>
      <w:r w:rsidRPr="006D310A">
        <w:rPr>
          <w:rStyle w:val="StyleUnderline"/>
          <w:highlight w:val="cyan"/>
        </w:rPr>
        <w:t>super</w:t>
      </w:r>
      <w:r w:rsidRPr="006D310A">
        <w:rPr>
          <w:sz w:val="14"/>
          <w:highlight w:val="cyan"/>
        </w:rPr>
        <w:t xml:space="preserve"> </w:t>
      </w:r>
      <w:r w:rsidRPr="006D310A">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6D310A">
        <w:rPr>
          <w:rStyle w:val="StyleUnderline"/>
          <w:highlight w:val="cyan"/>
        </w:rPr>
        <w:t>raise</w:t>
      </w:r>
      <w:r w:rsidRPr="001F4DD9">
        <w:rPr>
          <w:sz w:val="14"/>
        </w:rPr>
        <w:t xml:space="preserve"> and spend </w:t>
      </w:r>
      <w:r w:rsidRPr="006D310A">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6D310A">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2201CAD1" w14:textId="77777777" w:rsidR="00485F0B" w:rsidRPr="001F4DD9" w:rsidRDefault="00485F0B" w:rsidP="00485F0B">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39CE7F61" w14:textId="77777777" w:rsidR="00485F0B" w:rsidRPr="001F4DD9" w:rsidRDefault="00485F0B" w:rsidP="00485F0B">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6D310A">
        <w:rPr>
          <w:rStyle w:val="Emphasis"/>
          <w:highlight w:val="cyan"/>
        </w:rPr>
        <w:t>emboldens bad behavior</w:t>
      </w:r>
      <w:r w:rsidRPr="001F4DD9">
        <w:rPr>
          <w:sz w:val="14"/>
        </w:rPr>
        <w:t xml:space="preserve"> from public officials.</w:t>
      </w:r>
    </w:p>
    <w:p w14:paraId="41F982B5" w14:textId="77777777" w:rsidR="00485F0B" w:rsidRPr="001F4DD9" w:rsidRDefault="00485F0B" w:rsidP="00485F0B">
      <w:pPr>
        <w:rPr>
          <w:sz w:val="14"/>
        </w:rPr>
      </w:pPr>
      <w:r w:rsidRPr="001F4DD9">
        <w:rPr>
          <w:sz w:val="14"/>
        </w:rPr>
        <w:t>A Cynical View of Corruption</w:t>
      </w:r>
    </w:p>
    <w:p w14:paraId="1C1824C2" w14:textId="77777777" w:rsidR="00485F0B" w:rsidRPr="001F4DD9" w:rsidRDefault="00485F0B" w:rsidP="00485F0B">
      <w:pPr>
        <w:rPr>
          <w:sz w:val="14"/>
        </w:rPr>
      </w:pPr>
      <w:r w:rsidRPr="001F4DD9">
        <w:rPr>
          <w:sz w:val="14"/>
        </w:rPr>
        <w:t xml:space="preserve">For years, </w:t>
      </w:r>
      <w:r w:rsidRPr="0059167A">
        <w:rPr>
          <w:rStyle w:val="Emphasis"/>
        </w:rPr>
        <w:t>partisans</w:t>
      </w:r>
      <w:r w:rsidRPr="001F4DD9">
        <w:rPr>
          <w:sz w:val="14"/>
        </w:rPr>
        <w:t xml:space="preserve"> have </w:t>
      </w:r>
      <w:r w:rsidRPr="006D310A">
        <w:rPr>
          <w:rStyle w:val="Emphasis"/>
          <w:highlight w:val="cyan"/>
        </w:rPr>
        <w:t>exploited</w:t>
      </w:r>
      <w:r w:rsidRPr="001F4DD9">
        <w:rPr>
          <w:sz w:val="14"/>
        </w:rPr>
        <w:t xml:space="preserve"> the </w:t>
      </w:r>
      <w:r w:rsidRPr="0059167A">
        <w:rPr>
          <w:rStyle w:val="Emphasis"/>
        </w:rPr>
        <w:t xml:space="preserve">legal </w:t>
      </w:r>
      <w:r w:rsidRPr="006D310A">
        <w:rPr>
          <w:rStyle w:val="Emphasis"/>
          <w:highlight w:val="cyan"/>
        </w:rPr>
        <w:t>landscape</w:t>
      </w:r>
      <w:r w:rsidRPr="001F4DD9">
        <w:rPr>
          <w:sz w:val="14"/>
        </w:rPr>
        <w:t xml:space="preserve"> the Supreme Court created, </w:t>
      </w:r>
      <w:r w:rsidRPr="006D310A">
        <w:rPr>
          <w:rStyle w:val="StyleUnderline"/>
          <w:highlight w:val="cyan"/>
        </w:rPr>
        <w:t>pushing</w:t>
      </w:r>
      <w:r w:rsidRPr="001F4DD9">
        <w:rPr>
          <w:sz w:val="14"/>
        </w:rPr>
        <w:t xml:space="preserve"> the </w:t>
      </w:r>
      <w:r w:rsidRPr="006D310A">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6D310A">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6D310A">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6546F97F" w14:textId="77777777" w:rsidR="00485F0B" w:rsidRPr="001F4DD9" w:rsidRDefault="00485F0B" w:rsidP="00485F0B">
      <w:pPr>
        <w:rPr>
          <w:sz w:val="14"/>
        </w:rPr>
      </w:pPr>
      <w:r w:rsidRPr="001F4DD9">
        <w:rPr>
          <w:sz w:val="14"/>
        </w:rPr>
        <w:lastRenderedPageBreak/>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6EDE60DD" w14:textId="77777777" w:rsidR="00485F0B" w:rsidRPr="001F4DD9" w:rsidRDefault="00485F0B" w:rsidP="00485F0B">
      <w:pPr>
        <w:rPr>
          <w:sz w:val="14"/>
        </w:rPr>
      </w:pPr>
      <w:r w:rsidRPr="001F4DD9">
        <w:rPr>
          <w:sz w:val="14"/>
        </w:rPr>
        <w:t>Elimination of Guardrails Against Corruption</w:t>
      </w:r>
    </w:p>
    <w:p w14:paraId="6436F56B" w14:textId="77777777" w:rsidR="00485F0B" w:rsidRPr="001F4DD9" w:rsidRDefault="00485F0B" w:rsidP="00485F0B">
      <w:pPr>
        <w:rPr>
          <w:sz w:val="14"/>
        </w:rPr>
      </w:pPr>
      <w:r w:rsidRPr="001F4DD9">
        <w:rPr>
          <w:sz w:val="14"/>
        </w:rPr>
        <w:t xml:space="preserve">The </w:t>
      </w:r>
      <w:r w:rsidRPr="006D310A">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6D310A">
        <w:rPr>
          <w:rStyle w:val="Emphasis"/>
          <w:highlight w:val="cyan"/>
        </w:rPr>
        <w:t>dismantling</w:t>
      </w:r>
      <w:r w:rsidRPr="0059167A">
        <w:rPr>
          <w:rStyle w:val="Emphasis"/>
        </w:rPr>
        <w:t xml:space="preserve"> </w:t>
      </w:r>
      <w:r w:rsidRPr="006D310A">
        <w:rPr>
          <w:rStyle w:val="Emphasis"/>
          <w:highlight w:val="cyan"/>
        </w:rPr>
        <w:t>watchdog entities and</w:t>
      </w:r>
      <w:r w:rsidRPr="001F4DD9">
        <w:rPr>
          <w:sz w:val="14"/>
        </w:rPr>
        <w:t xml:space="preserve"> longstanding </w:t>
      </w:r>
      <w:r w:rsidRPr="006D310A">
        <w:rPr>
          <w:rStyle w:val="Emphasis"/>
          <w:highlight w:val="cyan"/>
        </w:rPr>
        <w:t>anticorruption</w:t>
      </w:r>
      <w:r w:rsidRPr="0059167A">
        <w:rPr>
          <w:rStyle w:val="Emphasis"/>
        </w:rPr>
        <w:t xml:space="preserve"> enforcement mechanisms</w:t>
      </w:r>
      <w:r w:rsidRPr="001F4DD9">
        <w:rPr>
          <w:sz w:val="14"/>
        </w:rPr>
        <w:t>. For example, the administration has:</w:t>
      </w:r>
    </w:p>
    <w:p w14:paraId="2B7202BB" w14:textId="77777777" w:rsidR="00485F0B" w:rsidRPr="001F4DD9" w:rsidRDefault="00485F0B" w:rsidP="00485F0B">
      <w:pPr>
        <w:rPr>
          <w:sz w:val="14"/>
        </w:rPr>
      </w:pPr>
      <w:r w:rsidRPr="001F4DD9">
        <w:rPr>
          <w:sz w:val="14"/>
        </w:rPr>
        <w:t>Fired the head of the Office of Government Ethics</w:t>
      </w:r>
    </w:p>
    <w:p w14:paraId="4FDF993F" w14:textId="77777777" w:rsidR="00485F0B" w:rsidRPr="001F4DD9" w:rsidRDefault="00485F0B" w:rsidP="00485F0B">
      <w:pPr>
        <w:rPr>
          <w:sz w:val="14"/>
        </w:rPr>
      </w:pPr>
      <w:r w:rsidRPr="001F4DD9">
        <w:rPr>
          <w:sz w:val="14"/>
        </w:rPr>
        <w:t>Fired or demoted at least 20 agency inspectors general</w:t>
      </w:r>
    </w:p>
    <w:p w14:paraId="5006F382" w14:textId="77777777" w:rsidR="00485F0B" w:rsidRPr="001F4DD9" w:rsidRDefault="00485F0B" w:rsidP="00485F0B">
      <w:pPr>
        <w:rPr>
          <w:sz w:val="14"/>
        </w:rPr>
      </w:pPr>
      <w:r w:rsidRPr="001F4DD9">
        <w:rPr>
          <w:sz w:val="14"/>
        </w:rPr>
        <w:t>Drastically reduced the staffing of the Department of Justice’s Public Integrity Section, which prosecutes public officials accused of corruption</w:t>
      </w:r>
    </w:p>
    <w:p w14:paraId="35B8921A" w14:textId="77777777" w:rsidR="00485F0B" w:rsidRPr="001F4DD9" w:rsidRDefault="00485F0B" w:rsidP="00485F0B">
      <w:pPr>
        <w:rPr>
          <w:sz w:val="14"/>
        </w:rPr>
      </w:pPr>
      <w:r w:rsidRPr="001F4DD9">
        <w:rPr>
          <w:sz w:val="14"/>
        </w:rPr>
        <w:t>Disbanded the FBI squad that investigates congressional misconduct and fraud within federal agencies</w:t>
      </w:r>
    </w:p>
    <w:p w14:paraId="04C9BB0D" w14:textId="77777777" w:rsidR="00485F0B" w:rsidRPr="001F4DD9" w:rsidRDefault="00485F0B" w:rsidP="00485F0B">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4A199FC3" w14:textId="77777777" w:rsidR="00485F0B" w:rsidRPr="001F4DD9" w:rsidRDefault="00485F0B" w:rsidP="00485F0B">
      <w:pPr>
        <w:rPr>
          <w:sz w:val="14"/>
        </w:rPr>
      </w:pPr>
      <w:r w:rsidRPr="001F4DD9">
        <w:rPr>
          <w:sz w:val="14"/>
        </w:rPr>
        <w:t>Disbanded the DOJ’s Foreign Influence Task Force</w:t>
      </w:r>
    </w:p>
    <w:p w14:paraId="5412E4F7" w14:textId="77777777" w:rsidR="00485F0B" w:rsidRPr="001F4DD9" w:rsidRDefault="00485F0B" w:rsidP="00485F0B">
      <w:pPr>
        <w:rPr>
          <w:sz w:val="14"/>
        </w:rPr>
      </w:pPr>
      <w:r w:rsidRPr="001F4DD9">
        <w:rPr>
          <w:sz w:val="14"/>
        </w:rPr>
        <w:t>Restricted criminal enforcement of the Foreign Agents Registration Act and the Foreign Corrupt Practices Act</w:t>
      </w:r>
    </w:p>
    <w:p w14:paraId="73E6AB7F" w14:textId="77777777" w:rsidR="00485F0B" w:rsidRPr="001F4DD9" w:rsidRDefault="00485F0B" w:rsidP="00485F0B">
      <w:pPr>
        <w:rPr>
          <w:sz w:val="14"/>
        </w:rPr>
      </w:pPr>
      <w:r w:rsidRPr="001F4DD9">
        <w:rPr>
          <w:sz w:val="14"/>
        </w:rPr>
        <w:t>Dramatically expanded the use of pardons to benefit political allies and undermine corruption convictions.</w:t>
      </w:r>
    </w:p>
    <w:p w14:paraId="734E2A2F" w14:textId="77777777" w:rsidR="00485F0B" w:rsidRPr="001F4DD9" w:rsidRDefault="00485F0B" w:rsidP="00485F0B">
      <w:pPr>
        <w:rPr>
          <w:sz w:val="14"/>
        </w:rPr>
      </w:pPr>
      <w:r w:rsidRPr="001F4DD9">
        <w:rPr>
          <w:sz w:val="14"/>
        </w:rPr>
        <w:t>How to Limit Corruption</w:t>
      </w:r>
    </w:p>
    <w:p w14:paraId="18B54171" w14:textId="77777777" w:rsidR="00485F0B" w:rsidRPr="001F4DD9" w:rsidRDefault="00485F0B" w:rsidP="00485F0B">
      <w:pPr>
        <w:rPr>
          <w:sz w:val="14"/>
        </w:rPr>
      </w:pPr>
      <w:r w:rsidRPr="001F4DD9">
        <w:rPr>
          <w:sz w:val="14"/>
        </w:rPr>
        <w:t xml:space="preserve">American history has shown that </w:t>
      </w:r>
      <w:r w:rsidRPr="0059167A">
        <w:rPr>
          <w:rStyle w:val="Emphasis"/>
        </w:rPr>
        <w:t xml:space="preserve">public </w:t>
      </w:r>
      <w:r w:rsidRPr="006D310A">
        <w:rPr>
          <w:rStyle w:val="Emphasis"/>
          <w:highlight w:val="cyan"/>
        </w:rPr>
        <w:t>backlash</w:t>
      </w:r>
      <w:r w:rsidRPr="0059167A">
        <w:rPr>
          <w:rStyle w:val="Emphasis"/>
        </w:rPr>
        <w:t xml:space="preserve"> can </w:t>
      </w:r>
      <w:r w:rsidRPr="006D310A">
        <w:rPr>
          <w:rStyle w:val="Emphasis"/>
          <w:highlight w:val="cyan"/>
        </w:rPr>
        <w:t>provoke</w:t>
      </w:r>
      <w:r w:rsidRPr="0059167A">
        <w:rPr>
          <w:rStyle w:val="Emphasis"/>
        </w:rPr>
        <w:t xml:space="preserve"> meaningful </w:t>
      </w:r>
      <w:r w:rsidRPr="006D310A">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7C9C42F8" w14:textId="77777777" w:rsidR="00485F0B" w:rsidRPr="001F4DD9" w:rsidRDefault="00485F0B" w:rsidP="00485F0B">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11C229C5" w14:textId="77777777" w:rsidR="00485F0B" w:rsidRPr="001F4DD9" w:rsidRDefault="00485F0B" w:rsidP="00485F0B">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6D310A">
        <w:rPr>
          <w:rStyle w:val="Emphasis"/>
          <w:highlight w:val="cyan"/>
        </w:rPr>
        <w:t>Congress should restore</w:t>
      </w:r>
      <w:r w:rsidRPr="001F4DD9">
        <w:rPr>
          <w:sz w:val="14"/>
        </w:rPr>
        <w:t xml:space="preserve"> the </w:t>
      </w:r>
      <w:r w:rsidRPr="006D310A">
        <w:rPr>
          <w:rStyle w:val="Emphasis"/>
          <w:highlight w:val="cyan"/>
        </w:rPr>
        <w:t>checks and balances</w:t>
      </w:r>
      <w:r w:rsidRPr="0059167A">
        <w:rPr>
          <w:rStyle w:val="Emphasis"/>
        </w:rPr>
        <w:t xml:space="preserve"> and anticorruption guardrails that the current administration has dismantled and </w:t>
      </w:r>
      <w:r w:rsidRPr="006D310A">
        <w:rPr>
          <w:rStyle w:val="Emphasis"/>
          <w:highlight w:val="cyan"/>
        </w:rPr>
        <w:t>expand</w:t>
      </w:r>
      <w:r w:rsidRPr="0059167A">
        <w:rPr>
          <w:rStyle w:val="Emphasis"/>
        </w:rPr>
        <w:t xml:space="preserve"> federal </w:t>
      </w:r>
      <w:r w:rsidRPr="006D310A">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6D310A">
        <w:rPr>
          <w:rStyle w:val="Emphasis"/>
          <w:highlight w:val="cyan"/>
        </w:rPr>
        <w:t>overhaul campaign finance rules to counter</w:t>
      </w:r>
      <w:r w:rsidRPr="001F4DD9">
        <w:rPr>
          <w:sz w:val="14"/>
        </w:rPr>
        <w:t xml:space="preserve"> the worst effects of the </w:t>
      </w:r>
      <w:r w:rsidRPr="006D310A">
        <w:rPr>
          <w:rStyle w:val="Emphasis"/>
          <w:highlight w:val="cyan"/>
        </w:rPr>
        <w:t>Supreme Court’s</w:t>
      </w:r>
      <w:r w:rsidRPr="001F4DD9">
        <w:rPr>
          <w:sz w:val="14"/>
        </w:rPr>
        <w:t xml:space="preserve"> misguided </w:t>
      </w:r>
      <w:r w:rsidRPr="006D310A">
        <w:rPr>
          <w:rStyle w:val="Emphasis"/>
          <w:highlight w:val="cyan"/>
        </w:rPr>
        <w:t>decisions</w:t>
      </w:r>
      <w:r w:rsidRPr="0059167A">
        <w:rPr>
          <w:rStyle w:val="Emphasis"/>
        </w:rPr>
        <w:t xml:space="preserve"> and </w:t>
      </w:r>
      <w:r w:rsidRPr="006D310A">
        <w:rPr>
          <w:rStyle w:val="Emphasis"/>
          <w:highlight w:val="cyan"/>
        </w:rPr>
        <w:t>give candidates</w:t>
      </w:r>
      <w:r w:rsidRPr="001F4DD9">
        <w:rPr>
          <w:sz w:val="14"/>
        </w:rPr>
        <w:t xml:space="preserve"> a </w:t>
      </w:r>
      <w:r w:rsidRPr="006D310A">
        <w:rPr>
          <w:rStyle w:val="Emphasis"/>
          <w:highlight w:val="cyan"/>
        </w:rPr>
        <w:t>path to fund campaigns</w:t>
      </w:r>
      <w:r w:rsidRPr="0059167A">
        <w:rPr>
          <w:rStyle w:val="Emphasis"/>
        </w:rPr>
        <w:t xml:space="preserve"> without relying on ultra-wealthy donors</w:t>
      </w:r>
      <w:r w:rsidRPr="001F4DD9">
        <w:rPr>
          <w:sz w:val="14"/>
        </w:rPr>
        <w:t>.</w:t>
      </w:r>
    </w:p>
    <w:p w14:paraId="60C91FD7" w14:textId="77777777" w:rsidR="00485F0B" w:rsidRPr="001F4DD9" w:rsidRDefault="00485F0B" w:rsidP="00485F0B">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6D310A">
        <w:rPr>
          <w:rStyle w:val="Emphasis"/>
          <w:highlight w:val="cyan"/>
        </w:rPr>
        <w:t>corruption</w:t>
      </w:r>
      <w:r w:rsidRPr="001F4DD9">
        <w:rPr>
          <w:sz w:val="14"/>
        </w:rPr>
        <w:t xml:space="preserve"> in American politics </w:t>
      </w:r>
      <w:r w:rsidRPr="0059167A">
        <w:rPr>
          <w:rStyle w:val="Emphasis"/>
        </w:rPr>
        <w:t xml:space="preserve">has </w:t>
      </w:r>
      <w:r w:rsidRPr="006D310A">
        <w:rPr>
          <w:rStyle w:val="Emphasis"/>
          <w:highlight w:val="cyan"/>
        </w:rPr>
        <w:t>eroded</w:t>
      </w:r>
      <w:r w:rsidRPr="001F4DD9">
        <w:rPr>
          <w:sz w:val="14"/>
        </w:rPr>
        <w:t xml:space="preserve"> the foundations of </w:t>
      </w:r>
      <w:r w:rsidRPr="006D310A">
        <w:rPr>
          <w:rStyle w:val="Emphasis"/>
          <w:highlight w:val="cyan"/>
        </w:rPr>
        <w:t>democratic governance</w:t>
      </w:r>
      <w:r w:rsidRPr="001F4DD9">
        <w:rPr>
          <w:sz w:val="14"/>
        </w:rPr>
        <w:t xml:space="preserve">. In response, </w:t>
      </w:r>
      <w:r w:rsidRPr="0059167A">
        <w:rPr>
          <w:rStyle w:val="StyleUnderline"/>
        </w:rPr>
        <w:t xml:space="preserve">the </w:t>
      </w:r>
      <w:r w:rsidRPr="006D310A">
        <w:rPr>
          <w:rStyle w:val="StyleUnderline"/>
          <w:highlight w:val="cyan"/>
        </w:rPr>
        <w:t>country needs</w:t>
      </w:r>
      <w:r w:rsidRPr="0059167A">
        <w:rPr>
          <w:rStyle w:val="StyleUnderline"/>
        </w:rPr>
        <w:t xml:space="preserve"> a bold </w:t>
      </w:r>
      <w:r w:rsidRPr="006D310A">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6D310A">
        <w:rPr>
          <w:rStyle w:val="Emphasis"/>
          <w:highlight w:val="cyan"/>
        </w:rPr>
        <w:t>revitalizing</w:t>
      </w:r>
      <w:r w:rsidRPr="0059167A">
        <w:rPr>
          <w:rStyle w:val="Emphasis"/>
        </w:rPr>
        <w:t xml:space="preserve"> </w:t>
      </w:r>
      <w:r w:rsidRPr="006D310A">
        <w:rPr>
          <w:rStyle w:val="Emphasis"/>
          <w:highlight w:val="cyan"/>
        </w:rPr>
        <w:t>Congress’s</w:t>
      </w:r>
      <w:r w:rsidRPr="0059167A">
        <w:rPr>
          <w:rStyle w:val="Emphasis"/>
        </w:rPr>
        <w:t xml:space="preserve"> </w:t>
      </w:r>
      <w:r w:rsidRPr="006D310A">
        <w:rPr>
          <w:rStyle w:val="Emphasis"/>
          <w:highlight w:val="cyan"/>
        </w:rPr>
        <w:t>capacity as</w:t>
      </w:r>
      <w:r w:rsidRPr="001F4DD9">
        <w:rPr>
          <w:sz w:val="14"/>
        </w:rPr>
        <w:t xml:space="preserve"> the </w:t>
      </w:r>
      <w:r w:rsidRPr="006D310A">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6D310A">
        <w:rPr>
          <w:rStyle w:val="Emphasis"/>
          <w:highlight w:val="cyan"/>
        </w:rPr>
        <w:t>reining in</w:t>
      </w:r>
      <w:r w:rsidRPr="001F4DD9">
        <w:rPr>
          <w:sz w:val="14"/>
        </w:rPr>
        <w:t xml:space="preserve"> an out-of-control </w:t>
      </w:r>
      <w:r w:rsidRPr="006D310A">
        <w:rPr>
          <w:rStyle w:val="Emphasis"/>
          <w:highlight w:val="cyan"/>
        </w:rPr>
        <w:t>executive</w:t>
      </w:r>
      <w:r w:rsidRPr="001F4DD9">
        <w:rPr>
          <w:sz w:val="14"/>
        </w:rPr>
        <w:t xml:space="preserve"> branch, </w:t>
      </w:r>
      <w:r w:rsidRPr="006D310A">
        <w:rPr>
          <w:rStyle w:val="Emphasis"/>
          <w:highlight w:val="cyan"/>
        </w:rPr>
        <w:t>and</w:t>
      </w:r>
      <w:r w:rsidRPr="0059167A">
        <w:rPr>
          <w:rStyle w:val="Emphasis"/>
        </w:rPr>
        <w:t xml:space="preserve"> </w:t>
      </w:r>
      <w:r w:rsidRPr="006D310A">
        <w:rPr>
          <w:rStyle w:val="Emphasis"/>
          <w:highlight w:val="cyan"/>
        </w:rPr>
        <w:t>reforming</w:t>
      </w:r>
      <w:r w:rsidRPr="001F4DD9">
        <w:rPr>
          <w:sz w:val="14"/>
        </w:rPr>
        <w:t xml:space="preserve"> a </w:t>
      </w:r>
      <w:r w:rsidRPr="006D310A">
        <w:rPr>
          <w:rStyle w:val="Emphasis"/>
          <w:highlight w:val="cyan"/>
        </w:rPr>
        <w:t>judiciary</w:t>
      </w:r>
      <w:r w:rsidRPr="001F4DD9">
        <w:rPr>
          <w:sz w:val="14"/>
        </w:rPr>
        <w:t xml:space="preserve"> that has become increasingly out of touch with the people.</w:t>
      </w:r>
    </w:p>
    <w:p w14:paraId="1ED75A91" w14:textId="77777777" w:rsidR="00485F0B" w:rsidRPr="001F4DD9" w:rsidRDefault="00485F0B" w:rsidP="00485F0B">
      <w:pPr>
        <w:rPr>
          <w:sz w:val="14"/>
        </w:rPr>
      </w:pPr>
      <w:r w:rsidRPr="001F4DD9">
        <w:rPr>
          <w:sz w:val="14"/>
        </w:rPr>
        <w:t>To realize this vision, the public must hold elected leaders accountable and push for these reforms to become a governing priority moving forward.</w:t>
      </w:r>
    </w:p>
    <w:p w14:paraId="46BA2FE3" w14:textId="77777777" w:rsidR="00485F0B" w:rsidRPr="00DE7683" w:rsidRDefault="00485F0B" w:rsidP="00485F0B">
      <w:pPr>
        <w:pStyle w:val="Heading4"/>
      </w:pPr>
      <w:r w:rsidRPr="00DE7683">
        <w:lastRenderedPageBreak/>
        <w:t xml:space="preserve">The </w:t>
      </w:r>
      <w:proofErr w:type="spellStart"/>
      <w:r w:rsidRPr="00DE7683">
        <w:t>aff’s</w:t>
      </w:r>
      <w:proofErr w:type="spellEnd"/>
      <w:r w:rsidRPr="00DE7683">
        <w:t xml:space="preserve">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6FCBEEAE" w14:textId="77777777" w:rsidR="00485F0B" w:rsidRDefault="00485F0B" w:rsidP="00485F0B">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7D907388" w14:textId="77777777" w:rsidR="00485F0B" w:rsidRPr="001F4DD9" w:rsidRDefault="00485F0B" w:rsidP="00485F0B">
      <w:pPr>
        <w:rPr>
          <w:sz w:val="14"/>
        </w:rPr>
      </w:pPr>
      <w:r w:rsidRPr="001F4DD9">
        <w:rPr>
          <w:sz w:val="14"/>
        </w:rPr>
        <w:t>David Duhalde: What drew you to a democratic socialist analysis of voter suppression and electoral reform?</w:t>
      </w:r>
    </w:p>
    <w:p w14:paraId="29AD1F05" w14:textId="77777777" w:rsidR="00485F0B" w:rsidRPr="001F4DD9" w:rsidRDefault="00485F0B" w:rsidP="00485F0B">
      <w:pPr>
        <w:rPr>
          <w:sz w:val="14"/>
        </w:rPr>
      </w:pPr>
      <w:r w:rsidRPr="001F4DD9">
        <w:rPr>
          <w:sz w:val="14"/>
        </w:rPr>
        <w:t xml:space="preserve">J. Mijin Cha: Before we get to the socialism part of democratic socialism, we </w:t>
      </w:r>
      <w:proofErr w:type="gramStart"/>
      <w:r w:rsidRPr="001F4DD9">
        <w:rPr>
          <w:sz w:val="14"/>
        </w:rPr>
        <w:t>have to</w:t>
      </w:r>
      <w:proofErr w:type="gramEnd"/>
      <w:r w:rsidRPr="001F4DD9">
        <w:rPr>
          <w:sz w:val="14"/>
        </w:rPr>
        <w:t xml:space="preserve"> talk about the democratic part. In the United States, we do not have the democratic part—in fact, we’re far from it.</w:t>
      </w:r>
    </w:p>
    <w:p w14:paraId="718BCAF8" w14:textId="77777777" w:rsidR="00485F0B" w:rsidRPr="001F4DD9" w:rsidRDefault="00485F0B" w:rsidP="00485F0B">
      <w:pPr>
        <w:rPr>
          <w:sz w:val="14"/>
        </w:rPr>
      </w:pPr>
      <w:r w:rsidRPr="006D310A">
        <w:rPr>
          <w:rStyle w:val="Emphasis"/>
          <w:highlight w:val="cyan"/>
        </w:rPr>
        <w:t>Until we fix</w:t>
      </w:r>
      <w:r w:rsidRPr="005E3260">
        <w:rPr>
          <w:rStyle w:val="Emphasis"/>
        </w:rPr>
        <w:t xml:space="preserve"> the </w:t>
      </w:r>
      <w:r w:rsidRPr="006D310A">
        <w:rPr>
          <w:rStyle w:val="Emphasis"/>
          <w:highlight w:val="cyan"/>
        </w:rPr>
        <w:t>corrosive impact of money on democracy, we face a losing battle</w:t>
      </w:r>
      <w:r w:rsidRPr="001F4DD9">
        <w:rPr>
          <w:sz w:val="14"/>
        </w:rPr>
        <w:t xml:space="preserve"> in the fight </w:t>
      </w:r>
      <w:r w:rsidRPr="006D310A">
        <w:rPr>
          <w:rStyle w:val="Emphasis"/>
          <w:highlight w:val="cyan"/>
        </w:rPr>
        <w:t>for a more just future</w:t>
      </w:r>
      <w:r w:rsidRPr="001F4DD9">
        <w:rPr>
          <w:sz w:val="14"/>
        </w:rPr>
        <w:t xml:space="preserve">—for ambitious climate policy, healthcare as a right, or addressing stagnant wages and an offensively low minimum wage. </w:t>
      </w:r>
      <w:r w:rsidRPr="006D310A">
        <w:rPr>
          <w:rStyle w:val="Emphasis"/>
          <w:highlight w:val="cyan"/>
        </w:rPr>
        <w:t>If</w:t>
      </w:r>
      <w:r w:rsidRPr="005E3260">
        <w:rPr>
          <w:rStyle w:val="Emphasis"/>
        </w:rPr>
        <w:t xml:space="preserve"> </w:t>
      </w:r>
      <w:r w:rsidRPr="006D310A">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1AF6893A" w14:textId="77777777" w:rsidR="00485F0B" w:rsidRPr="001F4DD9" w:rsidRDefault="00485F0B" w:rsidP="00485F0B">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6D310A">
        <w:rPr>
          <w:rStyle w:val="StyleUnderline"/>
          <w:highlight w:val="cyan"/>
        </w:rPr>
        <w:t>increased</w:t>
      </w:r>
      <w:r w:rsidRPr="006D310A">
        <w:rPr>
          <w:sz w:val="14"/>
          <w:highlight w:val="cyan"/>
        </w:rPr>
        <w:t xml:space="preserve"> </w:t>
      </w:r>
      <w:r w:rsidRPr="006D310A">
        <w:rPr>
          <w:rStyle w:val="StyleUnderline"/>
          <w:highlight w:val="cyan"/>
        </w:rPr>
        <w:t>minimum</w:t>
      </w:r>
      <w:r w:rsidRPr="006D310A">
        <w:rPr>
          <w:sz w:val="14"/>
          <w:highlight w:val="cyan"/>
        </w:rPr>
        <w:t xml:space="preserve"> </w:t>
      </w:r>
      <w:r w:rsidRPr="006D310A">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6D310A">
        <w:rPr>
          <w:rStyle w:val="StyleUnderline"/>
          <w:highlight w:val="cyan"/>
        </w:rPr>
        <w:t>jobs</w:t>
      </w:r>
      <w:r w:rsidRPr="006D310A">
        <w:rPr>
          <w:sz w:val="14"/>
          <w:highlight w:val="cyan"/>
        </w:rPr>
        <w:t xml:space="preserve"> </w:t>
      </w:r>
      <w:r w:rsidRPr="006D310A">
        <w:rPr>
          <w:rStyle w:val="StyleUnderline"/>
          <w:highlight w:val="cyan"/>
        </w:rPr>
        <w:t>guarantee</w:t>
      </w:r>
      <w:r w:rsidRPr="001F4DD9">
        <w:rPr>
          <w:sz w:val="14"/>
        </w:rPr>
        <w:t xml:space="preserve">, </w:t>
      </w:r>
      <w:proofErr w:type="gramStart"/>
      <w:r w:rsidRPr="001F4DD9">
        <w:rPr>
          <w:sz w:val="14"/>
        </w:rPr>
        <w:t xml:space="preserve">actually </w:t>
      </w:r>
      <w:r w:rsidRPr="005E3260">
        <w:rPr>
          <w:rStyle w:val="StyleUnderline"/>
        </w:rPr>
        <w:t>have</w:t>
      </w:r>
      <w:proofErr w:type="gramEnd"/>
      <w:r w:rsidRPr="001F4DD9">
        <w:rPr>
          <w:sz w:val="14"/>
        </w:rPr>
        <w:t xml:space="preserve"> </w:t>
      </w:r>
      <w:r w:rsidRPr="005E3260">
        <w:rPr>
          <w:rStyle w:val="StyleUnderline"/>
        </w:rPr>
        <w:t>large</w:t>
      </w:r>
      <w:r w:rsidRPr="001F4DD9">
        <w:rPr>
          <w:sz w:val="14"/>
        </w:rPr>
        <w:t xml:space="preserve"> </w:t>
      </w:r>
      <w:r w:rsidRPr="006D310A">
        <w:rPr>
          <w:rStyle w:val="StyleUnderline"/>
          <w:highlight w:val="cyan"/>
        </w:rPr>
        <w:t>support</w:t>
      </w:r>
      <w:r w:rsidRPr="006D310A">
        <w:rPr>
          <w:sz w:val="14"/>
          <w:highlight w:val="cyan"/>
        </w:rPr>
        <w:t xml:space="preserve"> </w:t>
      </w:r>
      <w:r w:rsidRPr="006D310A">
        <w:rPr>
          <w:rStyle w:val="StyleUnderline"/>
          <w:highlight w:val="cyan"/>
        </w:rPr>
        <w:t>in</w:t>
      </w:r>
      <w:r w:rsidRPr="006D310A">
        <w:rPr>
          <w:sz w:val="14"/>
          <w:highlight w:val="cyan"/>
        </w:rPr>
        <w:t xml:space="preserve"> </w:t>
      </w:r>
      <w:r w:rsidRPr="00000ED0">
        <w:rPr>
          <w:sz w:val="14"/>
        </w:rPr>
        <w:t>the</w:t>
      </w:r>
      <w:r w:rsidRPr="001F4DD9">
        <w:rPr>
          <w:sz w:val="14"/>
        </w:rPr>
        <w:t xml:space="preserve"> </w:t>
      </w:r>
      <w:r w:rsidRPr="006D310A">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6D310A">
        <w:rPr>
          <w:rStyle w:val="StyleUnderline"/>
          <w:highlight w:val="cyan"/>
        </w:rPr>
        <w:t>receive</w:t>
      </w:r>
      <w:r w:rsidRPr="001F4DD9">
        <w:rPr>
          <w:sz w:val="14"/>
        </w:rPr>
        <w:t xml:space="preserve"> very </w:t>
      </w:r>
      <w:r w:rsidRPr="006D310A">
        <w:rPr>
          <w:rStyle w:val="Emphasis"/>
          <w:highlight w:val="cyan"/>
        </w:rPr>
        <w:t>little attention from</w:t>
      </w:r>
      <w:r w:rsidRPr="001F4DD9">
        <w:rPr>
          <w:sz w:val="14"/>
        </w:rPr>
        <w:t xml:space="preserve"> our </w:t>
      </w:r>
      <w:r w:rsidRPr="005E3260">
        <w:rPr>
          <w:rStyle w:val="Emphasis"/>
        </w:rPr>
        <w:t xml:space="preserve">elected </w:t>
      </w:r>
      <w:r w:rsidRPr="006D310A">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6D310A">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6D310A">
        <w:rPr>
          <w:rStyle w:val="Emphasis"/>
          <w:highlight w:val="cyan"/>
        </w:rPr>
        <w:t>socialism will never</w:t>
      </w:r>
      <w:r w:rsidRPr="005E3260">
        <w:rPr>
          <w:rStyle w:val="StyleUnderline"/>
        </w:rPr>
        <w:t xml:space="preserve"> </w:t>
      </w:r>
      <w:r w:rsidRPr="001F4DD9">
        <w:rPr>
          <w:sz w:val="14"/>
        </w:rPr>
        <w:t xml:space="preserve">be able to </w:t>
      </w:r>
      <w:r w:rsidRPr="006D310A">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7EFB3694" w14:textId="77777777" w:rsidR="00485F0B" w:rsidRPr="001F4DD9" w:rsidRDefault="00485F0B" w:rsidP="00485F0B">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0669DB08" w14:textId="77777777" w:rsidR="00485F0B" w:rsidRPr="001F4DD9" w:rsidRDefault="00485F0B" w:rsidP="00485F0B">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260480C6" w14:textId="77777777" w:rsidR="00485F0B" w:rsidRPr="001F4DD9" w:rsidRDefault="00485F0B" w:rsidP="00485F0B">
      <w:pPr>
        <w:rPr>
          <w:sz w:val="14"/>
        </w:rPr>
      </w:pPr>
      <w:r w:rsidRPr="001F4DD9">
        <w:rPr>
          <w:sz w:val="14"/>
        </w:rPr>
        <w:t xml:space="preserve">Over the last ten years, </w:t>
      </w:r>
      <w:r w:rsidRPr="006D310A">
        <w:rPr>
          <w:rStyle w:val="Emphasis"/>
          <w:highlight w:val="cyan"/>
        </w:rPr>
        <w:t>democracy has become</w:t>
      </w:r>
      <w:r w:rsidRPr="006D310A">
        <w:rPr>
          <w:sz w:val="14"/>
          <w:highlight w:val="cyan"/>
        </w:rPr>
        <w:t xml:space="preserve"> </w:t>
      </w:r>
      <w:r w:rsidRPr="00000ED0">
        <w:rPr>
          <w:sz w:val="14"/>
        </w:rPr>
        <w:t xml:space="preserve">a </w:t>
      </w:r>
      <w:r w:rsidRPr="006D310A">
        <w:rPr>
          <w:rStyle w:val="Emphasis"/>
          <w:highlight w:val="cyan"/>
        </w:rPr>
        <w:t>front-and-center</w:t>
      </w:r>
      <w:r w:rsidRPr="001F4DD9">
        <w:rPr>
          <w:sz w:val="14"/>
        </w:rPr>
        <w:t xml:space="preserve"> issue in the country. You see it </w:t>
      </w:r>
      <w:r w:rsidRPr="006D310A">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15CCEE9E" w14:textId="77777777" w:rsidR="00485F0B" w:rsidRPr="001F4DD9" w:rsidRDefault="00485F0B" w:rsidP="00485F0B">
      <w:pPr>
        <w:rPr>
          <w:sz w:val="14"/>
        </w:rPr>
      </w:pPr>
      <w:r w:rsidRPr="001F4DD9">
        <w:rPr>
          <w:sz w:val="14"/>
        </w:rPr>
        <w:t xml:space="preserve">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w:t>
      </w:r>
      <w:proofErr w:type="gramStart"/>
      <w:r w:rsidRPr="001F4DD9">
        <w:rPr>
          <w:sz w:val="14"/>
        </w:rPr>
        <w:t>are able to</w:t>
      </w:r>
      <w:proofErr w:type="gramEnd"/>
      <w:r w:rsidRPr="001F4DD9">
        <w:rPr>
          <w:sz w:val="14"/>
        </w:rPr>
        <w:t xml:space="preserve"> vote early. It’s important, when we talk about voter suppression issues, that we also talk about how the grassroots democracy movement has made real progress in </w:t>
      </w:r>
      <w:proofErr w:type="gramStart"/>
      <w:r w:rsidRPr="001F4DD9">
        <w:rPr>
          <w:sz w:val="14"/>
        </w:rPr>
        <w:t>opening up</w:t>
      </w:r>
      <w:proofErr w:type="gramEnd"/>
      <w:r w:rsidRPr="001F4DD9">
        <w:rPr>
          <w:sz w:val="14"/>
        </w:rPr>
        <w:t xml:space="preserve"> the system. I think we will end up with very large turnouts and significantly better outcomes over the long haul—if we can survive this November.</w:t>
      </w:r>
    </w:p>
    <w:p w14:paraId="71EAF032" w14:textId="77777777" w:rsidR="00485F0B" w:rsidRPr="001F4DD9" w:rsidRDefault="00485F0B" w:rsidP="00485F0B">
      <w:pPr>
        <w:rPr>
          <w:sz w:val="14"/>
        </w:rPr>
      </w:pPr>
      <w:r w:rsidRPr="001F4DD9">
        <w:rPr>
          <w:sz w:val="14"/>
        </w:rPr>
        <w:lastRenderedPageBreak/>
        <w:t xml:space="preserve">Renitta Shannon: </w:t>
      </w:r>
      <w:proofErr w:type="gramStart"/>
      <w:r w:rsidRPr="00DE7683">
        <w:rPr>
          <w:rStyle w:val="StyleUnderline"/>
        </w:rPr>
        <w:t>The majority of</w:t>
      </w:r>
      <w:proofErr w:type="gramEnd"/>
      <w:r w:rsidRPr="00DE7683">
        <w:rPr>
          <w:rStyle w:val="StyleUnderline"/>
        </w:rPr>
        <w:t xml:space="preserve">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proofErr w:type="gramStart"/>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proofErr w:type="gramEnd"/>
      <w:r w:rsidRPr="001F4DD9">
        <w:rPr>
          <w:sz w:val="14"/>
        </w:rPr>
        <w:t xml:space="preserve"> </w:t>
      </w:r>
      <w:r w:rsidRPr="00DE7683">
        <w:rPr>
          <w:rStyle w:val="StyleUnderline"/>
        </w:rPr>
        <w:t>serve</w:t>
      </w:r>
      <w:r w:rsidRPr="001F4DD9">
        <w:rPr>
          <w:sz w:val="14"/>
        </w:rPr>
        <w:t xml:space="preserve">; </w:t>
      </w:r>
      <w:r w:rsidRPr="00DE7683">
        <w:rPr>
          <w:rStyle w:val="StyleUnderline"/>
        </w:rPr>
        <w:t xml:space="preserve">it cuts out folks who </w:t>
      </w:r>
      <w:proofErr w:type="gramStart"/>
      <w:r w:rsidRPr="00DE7683">
        <w:rPr>
          <w:rStyle w:val="StyleUnderline"/>
        </w:rPr>
        <w:t>have to</w:t>
      </w:r>
      <w:proofErr w:type="gramEnd"/>
      <w:r w:rsidRPr="00DE7683">
        <w:rPr>
          <w:rStyle w:val="StyleUnderline"/>
        </w:rPr>
        <w:t xml:space="preserve"> work 9-to-5</w:t>
      </w:r>
      <w:r w:rsidRPr="001F4DD9">
        <w:rPr>
          <w:sz w:val="14"/>
        </w:rPr>
        <w:t xml:space="preserve"> jobs because that’s typically when we are </w:t>
      </w:r>
      <w:proofErr w:type="gramStart"/>
      <w:r w:rsidRPr="001F4DD9">
        <w:rPr>
          <w:sz w:val="14"/>
        </w:rPr>
        <w:t>actually in</w:t>
      </w:r>
      <w:proofErr w:type="gramEnd"/>
      <w:r w:rsidRPr="001F4DD9">
        <w:rPr>
          <w:sz w:val="14"/>
        </w:rPr>
        <w:t xml:space="preserve">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5D0DB555" w14:textId="77777777" w:rsidR="00485F0B" w:rsidRPr="001F4DD9" w:rsidRDefault="00485F0B" w:rsidP="00485F0B">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71F271CA" w14:textId="77777777" w:rsidR="00485F0B" w:rsidRPr="007441E3" w:rsidRDefault="00485F0B" w:rsidP="00485F0B">
      <w:pPr>
        <w:pStyle w:val="Heading3"/>
      </w:pPr>
      <w:r>
        <w:lastRenderedPageBreak/>
        <w:t>OFF</w:t>
      </w:r>
    </w:p>
    <w:p w14:paraId="7D045282" w14:textId="77777777" w:rsidR="00485F0B" w:rsidRPr="00BF5FF6" w:rsidRDefault="00485F0B" w:rsidP="00485F0B">
      <w:pPr>
        <w:pStyle w:val="Heading4"/>
      </w:pPr>
      <w:r>
        <w:t xml:space="preserve">Flexibility ensures the US economy will be </w:t>
      </w:r>
      <w:r w:rsidRPr="00BF5FF6">
        <w:rPr>
          <w:u w:val="single"/>
        </w:rPr>
        <w:t>fine</w:t>
      </w:r>
      <w:r>
        <w:t xml:space="preserve"> </w:t>
      </w:r>
      <w:proofErr w:type="gramStart"/>
      <w:r>
        <w:t>in spite of</w:t>
      </w:r>
      <w:proofErr w:type="gramEnd"/>
      <w:r>
        <w:t xml:space="preserve"> Trump.</w:t>
      </w:r>
    </w:p>
    <w:p w14:paraId="29DE364C" w14:textId="77777777" w:rsidR="00485F0B" w:rsidRDefault="00485F0B" w:rsidP="00485F0B">
      <w:r w:rsidRPr="006C3D43">
        <w:rPr>
          <w:rStyle w:val="Style13ptBold"/>
        </w:rPr>
        <w:t>Roubini 25</w:t>
      </w:r>
      <w:r w:rsidRPr="006C3D43">
        <w:t xml:space="preserve"> </w:t>
      </w:r>
      <w:r>
        <w:t>–</w:t>
      </w:r>
      <w:r w:rsidRPr="006C3D43">
        <w:t xml:space="preserve"> Nouriel Roubini,</w:t>
      </w:r>
      <w:r>
        <w:t xml:space="preserve"> S</w:t>
      </w:r>
      <w:r w:rsidRPr="0055762C">
        <w:t>enior adviser at Hudson Bay Capital Management LP and Professor Emeritus of Economics at New York University’s Stern School of Business</w:t>
      </w:r>
      <w:r>
        <w:t>,</w:t>
      </w:r>
      <w:r w:rsidRPr="006C3D43">
        <w:t xml:space="preserve"> 8</w:t>
      </w:r>
      <w:r>
        <w:t>/</w:t>
      </w:r>
      <w:r w:rsidRPr="006C3D43">
        <w:t>6</w:t>
      </w:r>
      <w:r>
        <w:t>/</w:t>
      </w:r>
      <w:r w:rsidRPr="006C3D43">
        <w:t xml:space="preserve">2025, The US Economy Will Thrive </w:t>
      </w:r>
      <w:proofErr w:type="gramStart"/>
      <w:r w:rsidRPr="006C3D43">
        <w:t>in Spite of</w:t>
      </w:r>
      <w:proofErr w:type="gramEnd"/>
      <w:r w:rsidRPr="006C3D43">
        <w:t xml:space="preserve"> </w:t>
      </w:r>
      <w:proofErr w:type="spellStart"/>
      <w:r w:rsidRPr="006C3D43">
        <w:t>Trumponomics</w:t>
      </w:r>
      <w:proofErr w:type="spellEnd"/>
      <w:r w:rsidRPr="006C3D43">
        <w:t xml:space="preserve">, Project Syndicate, </w:t>
      </w:r>
      <w:r w:rsidRPr="0055762C">
        <w:t>https://www.project-syndicate.org/commentary/trump-tariff-stagflation-will-not-stop-growth-from-tech-boom-by-nouriel-roubini-2025-08</w:t>
      </w:r>
    </w:p>
    <w:p w14:paraId="4CD5B8D5" w14:textId="77777777" w:rsidR="00485F0B" w:rsidRPr="005A0A0A" w:rsidRDefault="00485F0B" w:rsidP="00485F0B">
      <w:pPr>
        <w:rPr>
          <w:sz w:val="14"/>
        </w:rPr>
      </w:pPr>
      <w:r w:rsidRPr="005A0A0A">
        <w:rPr>
          <w:sz w:val="14"/>
        </w:rPr>
        <w:t xml:space="preserve">NEW YORK – </w:t>
      </w:r>
      <w:r w:rsidRPr="0055762C">
        <w:rPr>
          <w:rStyle w:val="StyleUnderline"/>
        </w:rPr>
        <w:t>Since</w:t>
      </w:r>
      <w:r w:rsidRPr="005A0A0A">
        <w:rPr>
          <w:sz w:val="14"/>
        </w:rPr>
        <w:t xml:space="preserve"> Donald </w:t>
      </w:r>
      <w:r w:rsidRPr="0055762C">
        <w:rPr>
          <w:rStyle w:val="StyleUnderline"/>
        </w:rPr>
        <w:t>Trump’s</w:t>
      </w:r>
      <w:r w:rsidRPr="005A0A0A">
        <w:rPr>
          <w:sz w:val="14"/>
        </w:rPr>
        <w:t xml:space="preserve"> “</w:t>
      </w:r>
      <w:r w:rsidRPr="0055762C">
        <w:rPr>
          <w:rStyle w:val="StyleUnderline"/>
        </w:rPr>
        <w:t>Liberation Day</w:t>
      </w:r>
      <w:r w:rsidRPr="005A0A0A">
        <w:rPr>
          <w:sz w:val="14"/>
        </w:rPr>
        <w:t xml:space="preserve">” on April 2, </w:t>
      </w:r>
      <w:r w:rsidRPr="0055762C">
        <w:rPr>
          <w:rStyle w:val="StyleUnderline"/>
        </w:rPr>
        <w:t>when he announced</w:t>
      </w:r>
      <w:r w:rsidRPr="005A0A0A">
        <w:rPr>
          <w:sz w:val="14"/>
        </w:rPr>
        <w:t xml:space="preserve"> sweeping trade </w:t>
      </w:r>
      <w:r w:rsidRPr="0055762C">
        <w:rPr>
          <w:rStyle w:val="StyleUnderline"/>
        </w:rPr>
        <w:t>tariffs</w:t>
      </w:r>
      <w:r w:rsidRPr="005A0A0A">
        <w:rPr>
          <w:sz w:val="14"/>
        </w:rPr>
        <w:t xml:space="preserve"> on friend and foe alike, the </w:t>
      </w:r>
      <w:r w:rsidRPr="0055762C">
        <w:rPr>
          <w:rStyle w:val="StyleUnderline"/>
        </w:rPr>
        <w:t>conventional wisdom</w:t>
      </w:r>
      <w:r w:rsidRPr="005A0A0A">
        <w:rPr>
          <w:sz w:val="14"/>
        </w:rPr>
        <w:t xml:space="preserve"> about the US economy’s short-term and medium- to long-term prospects </w:t>
      </w:r>
      <w:r w:rsidRPr="0055762C">
        <w:rPr>
          <w:rStyle w:val="StyleUnderline"/>
        </w:rPr>
        <w:t>has been pessimistic</w:t>
      </w:r>
      <w:r w:rsidRPr="005A0A0A">
        <w:rPr>
          <w:sz w:val="14"/>
        </w:rPr>
        <w:t>. Higher tariffs will cause a US and global recession; US exceptionalism is over; America’s fiscal and current-account deficits will become unsustainable; the US dollar’s status as the main global reserve currency will soon end; and the dollar will sharply weaken over time.</w:t>
      </w:r>
    </w:p>
    <w:p w14:paraId="3E209833" w14:textId="77777777" w:rsidR="00485F0B" w:rsidRPr="005A0A0A" w:rsidRDefault="00485F0B" w:rsidP="00485F0B">
      <w:pPr>
        <w:rPr>
          <w:sz w:val="14"/>
        </w:rPr>
      </w:pPr>
      <w:r w:rsidRPr="005A0A0A">
        <w:rPr>
          <w:sz w:val="14"/>
        </w:rPr>
        <w:t xml:space="preserve">Certainly, </w:t>
      </w:r>
      <w:r w:rsidRPr="0073368F">
        <w:rPr>
          <w:rStyle w:val="StyleUnderline"/>
        </w:rPr>
        <w:t>some</w:t>
      </w:r>
      <w:r w:rsidRPr="0055762C">
        <w:rPr>
          <w:rStyle w:val="StyleUnderline"/>
        </w:rPr>
        <w:t xml:space="preserve"> of the policies that Trump has announced warrant</w:t>
      </w:r>
      <w:r w:rsidRPr="005A0A0A">
        <w:rPr>
          <w:sz w:val="14"/>
        </w:rPr>
        <w:t xml:space="preserve"> such </w:t>
      </w:r>
      <w:r w:rsidRPr="0055762C">
        <w:rPr>
          <w:rStyle w:val="StyleUnderline"/>
        </w:rPr>
        <w:t>pessimism</w:t>
      </w:r>
      <w:r w:rsidRPr="005A0A0A">
        <w:rPr>
          <w:sz w:val="14"/>
        </w:rPr>
        <w:t xml:space="preserve">. Tariffs, </w:t>
      </w:r>
      <w:r w:rsidRPr="0055762C">
        <w:rPr>
          <w:rStyle w:val="StyleUnderline"/>
        </w:rPr>
        <w:t>protectionism</w:t>
      </w:r>
      <w:r w:rsidRPr="005A0A0A">
        <w:rPr>
          <w:sz w:val="14"/>
        </w:rPr>
        <w:t xml:space="preserve">, and trade wars are </w:t>
      </w:r>
      <w:r w:rsidRPr="0055762C">
        <w:rPr>
          <w:rStyle w:val="StyleUnderline"/>
        </w:rPr>
        <w:t xml:space="preserve">likely to be </w:t>
      </w:r>
      <w:proofErr w:type="spellStart"/>
      <w:r w:rsidRPr="0055762C">
        <w:rPr>
          <w:rStyle w:val="StyleUnderline"/>
        </w:rPr>
        <w:t>stagflationary</w:t>
      </w:r>
      <w:proofErr w:type="spellEnd"/>
      <w:r w:rsidRPr="005A0A0A">
        <w:rPr>
          <w:sz w:val="14"/>
        </w:rPr>
        <w:t xml:space="preserve"> (causing higher inflation and lower growth), as are draconian restrictions on migration, mass deportations of undocumented workers, large unfunded fiscal deficits, and efforts to interfere with the US Federal Reserve’s independence. Equally, the US economy would not be well served by a Mar-a-Lago Accord to weaken the dollar, further damage to the rule of law at home and abroad, or tighter restrictions on foreign talent – scientists and students – coming to the United States.</w:t>
      </w:r>
    </w:p>
    <w:p w14:paraId="037BA7AF" w14:textId="77777777" w:rsidR="00485F0B" w:rsidRPr="005A0A0A" w:rsidRDefault="00485F0B" w:rsidP="00485F0B">
      <w:pPr>
        <w:rPr>
          <w:sz w:val="14"/>
        </w:rPr>
      </w:pPr>
      <w:r w:rsidRPr="005A0A0A">
        <w:rPr>
          <w:sz w:val="14"/>
        </w:rPr>
        <w:t xml:space="preserve">Nonetheless, </w:t>
      </w:r>
      <w:r w:rsidRPr="0055762C">
        <w:rPr>
          <w:rStyle w:val="StyleUnderline"/>
        </w:rPr>
        <w:t>I have maintained</w:t>
      </w:r>
      <w:r w:rsidRPr="005A0A0A">
        <w:rPr>
          <w:sz w:val="14"/>
        </w:rPr>
        <w:t xml:space="preserve"> (since last winter) that </w:t>
      </w:r>
      <w:r w:rsidRPr="006D310A">
        <w:rPr>
          <w:rStyle w:val="Emphasis"/>
          <w:sz w:val="26"/>
          <w:szCs w:val="26"/>
          <w:highlight w:val="cyan"/>
        </w:rPr>
        <w:t>the US economy will be fine</w:t>
      </w:r>
      <w:r w:rsidRPr="005A0A0A">
        <w:rPr>
          <w:sz w:val="14"/>
        </w:rPr>
        <w:t xml:space="preserve"> – not because of Trump’s policies, but </w:t>
      </w:r>
      <w:proofErr w:type="gramStart"/>
      <w:r w:rsidRPr="006D310A">
        <w:rPr>
          <w:rStyle w:val="StyleUnderline"/>
          <w:highlight w:val="cyan"/>
        </w:rPr>
        <w:t>in spite</w:t>
      </w:r>
      <w:r w:rsidRPr="00E71E64">
        <w:rPr>
          <w:rStyle w:val="StyleUnderline"/>
        </w:rPr>
        <w:t xml:space="preserve"> of</w:t>
      </w:r>
      <w:proofErr w:type="gramEnd"/>
      <w:r w:rsidRPr="00E71E64">
        <w:rPr>
          <w:rStyle w:val="StyleUnderline"/>
        </w:rPr>
        <w:t xml:space="preserve"> them</w:t>
      </w:r>
      <w:r w:rsidRPr="005A0A0A">
        <w:rPr>
          <w:sz w:val="14"/>
        </w:rPr>
        <w:t xml:space="preserve">. For starters, </w:t>
      </w:r>
      <w:r w:rsidRPr="00E71E64">
        <w:rPr>
          <w:rStyle w:val="StyleUnderline"/>
        </w:rPr>
        <w:t xml:space="preserve">I expected a combination of </w:t>
      </w:r>
      <w:r w:rsidRPr="006D310A">
        <w:rPr>
          <w:rStyle w:val="StyleUnderline"/>
          <w:highlight w:val="cyan"/>
        </w:rPr>
        <w:t>market discipline</w:t>
      </w:r>
      <w:r w:rsidRPr="00E71E64">
        <w:rPr>
          <w:rStyle w:val="StyleUnderline"/>
        </w:rPr>
        <w:t xml:space="preserve">, </w:t>
      </w:r>
      <w:r w:rsidRPr="006D310A">
        <w:rPr>
          <w:rStyle w:val="StyleUnderline"/>
          <w:highlight w:val="cyan"/>
        </w:rPr>
        <w:t>Trump’s</w:t>
      </w:r>
      <w:r w:rsidRPr="00E71E64">
        <w:rPr>
          <w:rStyle w:val="StyleUnderline"/>
        </w:rPr>
        <w:t xml:space="preserve"> more </w:t>
      </w:r>
      <w:r w:rsidRPr="006D310A">
        <w:rPr>
          <w:rStyle w:val="StyleUnderline"/>
          <w:highlight w:val="cyan"/>
        </w:rPr>
        <w:t>sensible</w:t>
      </w:r>
      <w:r w:rsidRPr="00E71E64">
        <w:rPr>
          <w:rStyle w:val="StyleUnderline"/>
        </w:rPr>
        <w:t xml:space="preserve"> </w:t>
      </w:r>
      <w:r w:rsidRPr="006D310A">
        <w:rPr>
          <w:rStyle w:val="StyleUnderline"/>
          <w:highlight w:val="cyan"/>
        </w:rPr>
        <w:t>advisers</w:t>
      </w:r>
      <w:r w:rsidRPr="00E71E64">
        <w:rPr>
          <w:rStyle w:val="StyleUnderline"/>
        </w:rPr>
        <w:t xml:space="preserve">, and </w:t>
      </w:r>
      <w:r w:rsidRPr="006D310A">
        <w:rPr>
          <w:rStyle w:val="StyleUnderline"/>
          <w:highlight w:val="cyan"/>
        </w:rPr>
        <w:t>Fed independence</w:t>
      </w:r>
      <w:r w:rsidRPr="00E71E64">
        <w:rPr>
          <w:rStyle w:val="StyleUnderline"/>
        </w:rPr>
        <w:t xml:space="preserve"> to </w:t>
      </w:r>
      <w:r w:rsidRPr="006D310A">
        <w:rPr>
          <w:rStyle w:val="StyleUnderline"/>
          <w:highlight w:val="cyan"/>
        </w:rPr>
        <w:t>prevail</w:t>
      </w:r>
      <w:r w:rsidRPr="00E71E64">
        <w:rPr>
          <w:rStyle w:val="StyleUnderline"/>
        </w:rPr>
        <w:t>, and that is what has happened</w:t>
      </w:r>
      <w:r w:rsidRPr="005A0A0A">
        <w:rPr>
          <w:sz w:val="14"/>
        </w:rPr>
        <w:t xml:space="preserve">. </w:t>
      </w:r>
      <w:r w:rsidRPr="00E71E64">
        <w:rPr>
          <w:rStyle w:val="StyleUnderline"/>
        </w:rPr>
        <w:t>Trump</w:t>
      </w:r>
      <w:r w:rsidRPr="005A0A0A">
        <w:rPr>
          <w:sz w:val="14"/>
        </w:rPr>
        <w:t xml:space="preserve"> </w:t>
      </w:r>
      <w:r w:rsidRPr="00E71E64">
        <w:rPr>
          <w:rStyle w:val="StyleUnderline"/>
        </w:rPr>
        <w:t>has consistently chickened out</w:t>
      </w:r>
      <w:r w:rsidRPr="005A0A0A">
        <w:rPr>
          <w:sz w:val="14"/>
        </w:rPr>
        <w:t xml:space="preserve"> and pursued trade deals, rather than following through with his Liberation Day tariffs.</w:t>
      </w:r>
    </w:p>
    <w:p w14:paraId="39DC9F2B" w14:textId="77777777" w:rsidR="00485F0B" w:rsidRPr="005A0A0A" w:rsidRDefault="00485F0B" w:rsidP="00485F0B">
      <w:pPr>
        <w:rPr>
          <w:sz w:val="14"/>
        </w:rPr>
      </w:pPr>
      <w:r w:rsidRPr="005A0A0A">
        <w:rPr>
          <w:sz w:val="14"/>
        </w:rPr>
        <w:t xml:space="preserve">Trump’s default may be “TALO” (Trump Always Lashes Out), but </w:t>
      </w:r>
      <w:r w:rsidRPr="00E71E64">
        <w:rPr>
          <w:rStyle w:val="StyleUnderline"/>
        </w:rPr>
        <w:t>bond vigilantes and financial markets have pushed him into</w:t>
      </w:r>
      <w:r w:rsidRPr="005A0A0A">
        <w:rPr>
          <w:sz w:val="14"/>
        </w:rPr>
        <w:t xml:space="preserve"> </w:t>
      </w:r>
      <w:r w:rsidRPr="006D310A">
        <w:rPr>
          <w:rStyle w:val="Emphasis"/>
          <w:sz w:val="30"/>
          <w:szCs w:val="30"/>
          <w:highlight w:val="cyan"/>
        </w:rPr>
        <w:t>TACO</w:t>
      </w:r>
      <w:r w:rsidRPr="005A0A0A">
        <w:rPr>
          <w:sz w:val="14"/>
        </w:rPr>
        <w:t xml:space="preserve"> (</w:t>
      </w:r>
      <w:r w:rsidRPr="00E71E64">
        <w:rPr>
          <w:rStyle w:val="StyleUnderline"/>
        </w:rPr>
        <w:t>Trump Always Chickens Out</w:t>
      </w:r>
      <w:r w:rsidRPr="005A0A0A">
        <w:rPr>
          <w:sz w:val="14"/>
        </w:rPr>
        <w:t xml:space="preserve">) mode. As his most damaging economic policies take a milder form, </w:t>
      </w:r>
      <w:r w:rsidRPr="00E71E64">
        <w:rPr>
          <w:rStyle w:val="StyleUnderline"/>
        </w:rPr>
        <w:t xml:space="preserve">the US </w:t>
      </w:r>
      <w:r w:rsidRPr="006D310A">
        <w:rPr>
          <w:rStyle w:val="StyleUnderline"/>
          <w:highlight w:val="cyan"/>
        </w:rPr>
        <w:t>economy</w:t>
      </w:r>
      <w:r w:rsidRPr="00E71E64">
        <w:rPr>
          <w:rStyle w:val="StyleUnderline"/>
        </w:rPr>
        <w:t xml:space="preserve"> will still </w:t>
      </w:r>
      <w:r w:rsidRPr="006D310A">
        <w:rPr>
          <w:rStyle w:val="StyleUnderline"/>
          <w:highlight w:val="cyan"/>
        </w:rPr>
        <w:t>endure some pain</w:t>
      </w:r>
      <w:r w:rsidRPr="00E71E64">
        <w:rPr>
          <w:rStyle w:val="StyleUnderline"/>
        </w:rPr>
        <w:t>, but the likely end</w:t>
      </w:r>
      <w:r w:rsidRPr="006D310A">
        <w:rPr>
          <w:rStyle w:val="StyleUnderline"/>
          <w:highlight w:val="cyan"/>
        </w:rPr>
        <w:t>-of-year scenario is</w:t>
      </w:r>
      <w:r w:rsidRPr="005A0A0A">
        <w:rPr>
          <w:sz w:val="14"/>
        </w:rPr>
        <w:t xml:space="preserve"> a growth recession (meaning </w:t>
      </w:r>
      <w:r w:rsidRPr="006D310A">
        <w:rPr>
          <w:rStyle w:val="StyleUnderline"/>
          <w:highlight w:val="cyan"/>
        </w:rPr>
        <w:t>below-potential</w:t>
      </w:r>
      <w:r w:rsidRPr="00E71E64">
        <w:rPr>
          <w:rStyle w:val="StyleUnderline"/>
        </w:rPr>
        <w:t xml:space="preserve"> growth</w:t>
      </w:r>
      <w:r w:rsidRPr="005A0A0A">
        <w:rPr>
          <w:sz w:val="14"/>
        </w:rPr>
        <w:t xml:space="preserve">), </w:t>
      </w:r>
      <w:r w:rsidRPr="006D310A">
        <w:rPr>
          <w:rStyle w:val="Emphasis"/>
          <w:highlight w:val="cyan"/>
        </w:rPr>
        <w:t>not</w:t>
      </w:r>
      <w:r w:rsidRPr="00E71E64">
        <w:rPr>
          <w:rStyle w:val="Emphasis"/>
        </w:rPr>
        <w:t xml:space="preserve"> an outright </w:t>
      </w:r>
      <w:r w:rsidRPr="006D310A">
        <w:rPr>
          <w:rStyle w:val="Emphasis"/>
          <w:highlight w:val="cyan"/>
        </w:rPr>
        <w:t>recession</w:t>
      </w:r>
      <w:r w:rsidRPr="005A0A0A">
        <w:rPr>
          <w:sz w:val="14"/>
        </w:rPr>
        <w:t xml:space="preserve"> (typically defined as two consecutive quarters of negative growth).</w:t>
      </w:r>
    </w:p>
    <w:p w14:paraId="5FD3101B" w14:textId="77777777" w:rsidR="00485F0B" w:rsidRPr="005A0A0A" w:rsidRDefault="00485F0B" w:rsidP="00485F0B">
      <w:pPr>
        <w:rPr>
          <w:sz w:val="14"/>
        </w:rPr>
      </w:pPr>
      <w:r w:rsidRPr="005A0A0A">
        <w:rPr>
          <w:sz w:val="14"/>
        </w:rPr>
        <w:t xml:space="preserve">Second, </w:t>
      </w:r>
      <w:r w:rsidRPr="00E71E64">
        <w:rPr>
          <w:rStyle w:val="StyleUnderline"/>
        </w:rPr>
        <w:t xml:space="preserve">because the </w:t>
      </w:r>
      <w:r w:rsidRPr="006D310A">
        <w:rPr>
          <w:rStyle w:val="Emphasis"/>
          <w:highlight w:val="cyan"/>
        </w:rPr>
        <w:t>positive effects of tech</w:t>
      </w:r>
      <w:r w:rsidRPr="00E71E64">
        <w:rPr>
          <w:rStyle w:val="Emphasis"/>
        </w:rPr>
        <w:t>nology</w:t>
      </w:r>
      <w:r w:rsidRPr="00E71E64">
        <w:rPr>
          <w:rStyle w:val="StyleUnderline"/>
        </w:rPr>
        <w:t xml:space="preserve"> will </w:t>
      </w:r>
      <w:r w:rsidRPr="00E71E64">
        <w:rPr>
          <w:rStyle w:val="Emphasis"/>
        </w:rPr>
        <w:t xml:space="preserve">always </w:t>
      </w:r>
      <w:r w:rsidRPr="006D310A">
        <w:rPr>
          <w:rStyle w:val="Emphasis"/>
          <w:highlight w:val="cyan"/>
        </w:rPr>
        <w:t>trump</w:t>
      </w:r>
      <w:r w:rsidRPr="00E71E64">
        <w:rPr>
          <w:rStyle w:val="StyleUnderline"/>
        </w:rPr>
        <w:t xml:space="preserve"> the negative effects of </w:t>
      </w:r>
      <w:r w:rsidRPr="006D310A">
        <w:rPr>
          <w:rStyle w:val="Emphasis"/>
          <w:highlight w:val="cyan"/>
        </w:rPr>
        <w:t>tariffs</w:t>
      </w:r>
      <w:r w:rsidRPr="00E71E64">
        <w:rPr>
          <w:rStyle w:val="StyleUnderline"/>
        </w:rPr>
        <w:t xml:space="preserve">, the era of US economic exceptionalism is not over. </w:t>
      </w:r>
      <w:r w:rsidRPr="006D310A">
        <w:rPr>
          <w:rStyle w:val="StyleUnderline"/>
          <w:highlight w:val="cyan"/>
        </w:rPr>
        <w:t>The US is ahead of everyone</w:t>
      </w:r>
      <w:r w:rsidRPr="00E71E64">
        <w:rPr>
          <w:rStyle w:val="StyleUnderline"/>
        </w:rPr>
        <w:t xml:space="preserve"> – including China – in most of the revolutionary innovations that will define the future</w:t>
      </w:r>
      <w:r w:rsidRPr="005A0A0A">
        <w:rPr>
          <w:sz w:val="14"/>
        </w:rPr>
        <w:t xml:space="preserve">. Accordingly, its potential annual growth is likely to increase from 2% to 4% by the end of the decade, before rising much higher in the 2030s. Suppose that new technologies increase its potential growth by 200 basis points while trade and other bad policies reduce it by 50 bps; America would remain exceptional. </w:t>
      </w:r>
      <w:r w:rsidRPr="006D310A">
        <w:rPr>
          <w:rStyle w:val="StyleUnderline"/>
          <w:highlight w:val="cyan"/>
        </w:rPr>
        <w:t xml:space="preserve">It is </w:t>
      </w:r>
      <w:r w:rsidRPr="006D310A">
        <w:rPr>
          <w:rStyle w:val="Emphasis"/>
          <w:highlight w:val="cyan"/>
        </w:rPr>
        <w:t>America’s</w:t>
      </w:r>
      <w:r w:rsidRPr="00E71E64">
        <w:rPr>
          <w:rStyle w:val="Emphasis"/>
        </w:rPr>
        <w:t xml:space="preserve"> uniquely </w:t>
      </w:r>
      <w:r w:rsidRPr="006D310A">
        <w:rPr>
          <w:rStyle w:val="Emphasis"/>
          <w:highlight w:val="cyan"/>
        </w:rPr>
        <w:t>dynamic private sector</w:t>
      </w:r>
      <w:r w:rsidRPr="00E71E64">
        <w:rPr>
          <w:rStyle w:val="Emphasis"/>
        </w:rPr>
        <w:t>,</w:t>
      </w:r>
      <w:r w:rsidRPr="005A0A0A">
        <w:rPr>
          <w:sz w:val="14"/>
        </w:rPr>
        <w:t xml:space="preserve"> not Trump’s policies, that </w:t>
      </w:r>
      <w:r w:rsidRPr="00E71E64">
        <w:rPr>
          <w:rStyle w:val="StyleUnderline"/>
        </w:rPr>
        <w:t xml:space="preserve">will </w:t>
      </w:r>
      <w:r w:rsidRPr="006D310A">
        <w:rPr>
          <w:rStyle w:val="StyleUnderline"/>
          <w:highlight w:val="cyan"/>
        </w:rPr>
        <w:t>determine</w:t>
      </w:r>
      <w:r w:rsidRPr="00E71E64">
        <w:rPr>
          <w:rStyle w:val="StyleUnderline"/>
        </w:rPr>
        <w:t xml:space="preserve"> the </w:t>
      </w:r>
      <w:r w:rsidRPr="006D310A">
        <w:rPr>
          <w:rStyle w:val="StyleUnderline"/>
          <w:highlight w:val="cyan"/>
        </w:rPr>
        <w:t>future growth</w:t>
      </w:r>
      <w:r w:rsidRPr="00E71E64">
        <w:rPr>
          <w:rStyle w:val="StyleUnderline"/>
        </w:rPr>
        <w:t xml:space="preserve"> outlook.</w:t>
      </w:r>
    </w:p>
    <w:p w14:paraId="3F1DD3B2" w14:textId="77777777" w:rsidR="00485F0B" w:rsidRPr="005A0A0A" w:rsidRDefault="00485F0B" w:rsidP="00485F0B">
      <w:pPr>
        <w:rPr>
          <w:sz w:val="14"/>
        </w:rPr>
      </w:pPr>
      <w:r w:rsidRPr="005A0A0A">
        <w:rPr>
          <w:sz w:val="14"/>
        </w:rPr>
        <w:t xml:space="preserve">Third, </w:t>
      </w:r>
      <w:r w:rsidRPr="008A1E79">
        <w:rPr>
          <w:rStyle w:val="StyleUnderline"/>
        </w:rPr>
        <w:t>if potential growth</w:t>
      </w:r>
      <w:r w:rsidRPr="005A0A0A">
        <w:rPr>
          <w:sz w:val="14"/>
        </w:rPr>
        <w:t xml:space="preserve"> does </w:t>
      </w:r>
      <w:r w:rsidRPr="008A1E79">
        <w:rPr>
          <w:rStyle w:val="StyleUnderline"/>
        </w:rPr>
        <w:t>accelerate toward 4%</w:t>
      </w:r>
      <w:r w:rsidRPr="005A0A0A">
        <w:rPr>
          <w:sz w:val="14"/>
        </w:rPr>
        <w:t xml:space="preserve"> over time, </w:t>
      </w:r>
      <w:r w:rsidRPr="008A1E79">
        <w:rPr>
          <w:rStyle w:val="StyleUnderline"/>
        </w:rPr>
        <w:t>US public and external debt</w:t>
      </w:r>
      <w:r w:rsidRPr="005A0A0A">
        <w:rPr>
          <w:sz w:val="14"/>
        </w:rPr>
        <w:t xml:space="preserve">s as a share of GDP </w:t>
      </w:r>
      <w:r w:rsidRPr="008A1E79">
        <w:rPr>
          <w:rStyle w:val="StyleUnderline"/>
        </w:rPr>
        <w:t>will prove sustainable, stabilizing and then falling over time</w:t>
      </w:r>
      <w:r w:rsidRPr="005A0A0A">
        <w:rPr>
          <w:sz w:val="14"/>
        </w:rPr>
        <w:t xml:space="preserve"> (unless there is even greater fiscal recklessness). While the Congressional Budget Office projects a rising public debt-to-GDP ratio, that is because it assumes that US potential growth will peak at 1.8%.</w:t>
      </w:r>
    </w:p>
    <w:p w14:paraId="764F1F1D" w14:textId="77777777" w:rsidR="00485F0B" w:rsidRPr="005A0A0A" w:rsidRDefault="00485F0B" w:rsidP="00485F0B">
      <w:pPr>
        <w:rPr>
          <w:sz w:val="14"/>
        </w:rPr>
      </w:pPr>
      <w:r w:rsidRPr="005A0A0A">
        <w:rPr>
          <w:sz w:val="14"/>
        </w:rPr>
        <w:t xml:space="preserve">Fourth, </w:t>
      </w:r>
      <w:proofErr w:type="gramStart"/>
      <w:r w:rsidRPr="00E71E64">
        <w:rPr>
          <w:rStyle w:val="StyleUnderline"/>
        </w:rPr>
        <w:t>as long as</w:t>
      </w:r>
      <w:proofErr w:type="gramEnd"/>
      <w:r w:rsidRPr="00E71E64">
        <w:rPr>
          <w:rStyle w:val="StyleUnderline"/>
        </w:rPr>
        <w:t xml:space="preserve"> American economic exceptionalism obtains, the “exorbitant privilege” conferred by the dollar’s global primacy is </w:t>
      </w:r>
      <w:r w:rsidRPr="008A1E79">
        <w:rPr>
          <w:rStyle w:val="StyleUnderline"/>
        </w:rPr>
        <w:t>unlikely to erode.</w:t>
      </w:r>
      <w:r w:rsidRPr="005A0A0A">
        <w:rPr>
          <w:sz w:val="14"/>
        </w:rPr>
        <w:t xml:space="preserve"> Despite higher tariffs, US external deficits will probably remain high, since investment as a share of GDP will rise on the back of a secular tech-driven boom, while the savings rate remains relatively stable. The resulting increase in the current-account deficit will be financed by equity inflows (both portfolio investment and foreign direct investment).</w:t>
      </w:r>
    </w:p>
    <w:p w14:paraId="5469985D" w14:textId="77777777" w:rsidR="00485F0B" w:rsidRPr="005A0A0A" w:rsidRDefault="00485F0B" w:rsidP="00485F0B">
      <w:pPr>
        <w:rPr>
          <w:sz w:val="14"/>
        </w:rPr>
      </w:pPr>
      <w:r w:rsidRPr="005A0A0A">
        <w:rPr>
          <w:sz w:val="14"/>
        </w:rPr>
        <w:t>In this context, the dollar’s role as global reserve currency is unlikely to be significantly challenged, even if there is some modest diversification out of dollar-denominated assets. Likewise, these structural inflows will limit downside exchange-rate risks, and they could even strengthen the dollar over the medium term.</w:t>
      </w:r>
    </w:p>
    <w:p w14:paraId="72071926" w14:textId="77777777" w:rsidR="00485F0B" w:rsidRPr="005A0A0A" w:rsidRDefault="00485F0B" w:rsidP="00485F0B">
      <w:pPr>
        <w:rPr>
          <w:rStyle w:val="StyleUnderline"/>
        </w:rPr>
      </w:pPr>
      <w:r w:rsidRPr="005A0A0A">
        <w:rPr>
          <w:sz w:val="14"/>
        </w:rPr>
        <w:t xml:space="preserve">In short, </w:t>
      </w:r>
      <w:r w:rsidRPr="005A0A0A">
        <w:rPr>
          <w:rStyle w:val="StyleUnderline"/>
        </w:rPr>
        <w:t xml:space="preserve">the US is </w:t>
      </w:r>
      <w:r w:rsidRPr="0073368F">
        <w:rPr>
          <w:rStyle w:val="Emphasis"/>
        </w:rPr>
        <w:t>likely to do well</w:t>
      </w:r>
      <w:r w:rsidRPr="005A0A0A">
        <w:rPr>
          <w:rStyle w:val="StyleUnderline"/>
        </w:rPr>
        <w:t xml:space="preserve"> over the </w:t>
      </w:r>
      <w:r w:rsidRPr="0073368F">
        <w:rPr>
          <w:rStyle w:val="Emphasis"/>
        </w:rPr>
        <w:t>rest of this decade</w:t>
      </w:r>
      <w:r w:rsidRPr="005A0A0A">
        <w:rPr>
          <w:rStyle w:val="StyleUnderline"/>
        </w:rPr>
        <w:t xml:space="preserve">, not thanks to Trump but </w:t>
      </w:r>
      <w:proofErr w:type="gramStart"/>
      <w:r w:rsidRPr="005A0A0A">
        <w:rPr>
          <w:rStyle w:val="StyleUnderline"/>
        </w:rPr>
        <w:t>in spite of</w:t>
      </w:r>
      <w:proofErr w:type="gramEnd"/>
      <w:r w:rsidRPr="005A0A0A">
        <w:rPr>
          <w:rStyle w:val="StyleUnderline"/>
        </w:rPr>
        <w:t xml:space="preserve"> him</w:t>
      </w:r>
      <w:r w:rsidRPr="005A0A0A">
        <w:rPr>
          <w:sz w:val="14"/>
        </w:rPr>
        <w:t xml:space="preserve">. There is no question that </w:t>
      </w:r>
      <w:r w:rsidRPr="005A0A0A">
        <w:rPr>
          <w:rStyle w:val="StyleUnderline"/>
        </w:rPr>
        <w:t xml:space="preserve">many of his policies are potentially </w:t>
      </w:r>
      <w:proofErr w:type="spellStart"/>
      <w:r w:rsidRPr="005A0A0A">
        <w:rPr>
          <w:rStyle w:val="StyleUnderline"/>
        </w:rPr>
        <w:t>stagflationary</w:t>
      </w:r>
      <w:proofErr w:type="spellEnd"/>
      <w:r w:rsidRPr="005A0A0A">
        <w:rPr>
          <w:rStyle w:val="StyleUnderline"/>
        </w:rPr>
        <w:t xml:space="preserve">. But the US happens to be at the </w:t>
      </w:r>
      <w:r w:rsidRPr="0073368F">
        <w:rPr>
          <w:rStyle w:val="Emphasis"/>
        </w:rPr>
        <w:lastRenderedPageBreak/>
        <w:t>center</w:t>
      </w:r>
      <w:r w:rsidRPr="005A0A0A">
        <w:rPr>
          <w:rStyle w:val="StyleUnderline"/>
        </w:rPr>
        <w:t xml:space="preserve"> of some of the </w:t>
      </w:r>
      <w:r w:rsidRPr="0073368F">
        <w:rPr>
          <w:rStyle w:val="Emphasis"/>
        </w:rPr>
        <w:t xml:space="preserve">most important </w:t>
      </w:r>
      <w:r w:rsidRPr="006D310A">
        <w:rPr>
          <w:rStyle w:val="Emphasis"/>
          <w:highlight w:val="cyan"/>
        </w:rPr>
        <w:t>tech</w:t>
      </w:r>
      <w:r w:rsidRPr="0073368F">
        <w:rPr>
          <w:rStyle w:val="Emphasis"/>
        </w:rPr>
        <w:t xml:space="preserve">nological </w:t>
      </w:r>
      <w:r w:rsidRPr="006D310A">
        <w:rPr>
          <w:rStyle w:val="Emphasis"/>
          <w:highlight w:val="cyan"/>
        </w:rPr>
        <w:t>innovations</w:t>
      </w:r>
      <w:r w:rsidRPr="005A0A0A">
        <w:rPr>
          <w:rStyle w:val="StyleUnderline"/>
        </w:rPr>
        <w:t xml:space="preserve"> in human history</w:t>
      </w:r>
      <w:r w:rsidRPr="005A0A0A">
        <w:rPr>
          <w:sz w:val="14"/>
        </w:rPr>
        <w:t xml:space="preserve">. </w:t>
      </w:r>
      <w:r w:rsidRPr="005A0A0A">
        <w:rPr>
          <w:rStyle w:val="StyleUnderline"/>
        </w:rPr>
        <w:t xml:space="preserve">These will </w:t>
      </w:r>
      <w:r w:rsidRPr="006D310A">
        <w:rPr>
          <w:rStyle w:val="StyleUnderline"/>
          <w:highlight w:val="cyan"/>
        </w:rPr>
        <w:t>deliver</w:t>
      </w:r>
      <w:r w:rsidRPr="005A0A0A">
        <w:rPr>
          <w:rStyle w:val="StyleUnderline"/>
        </w:rPr>
        <w:t xml:space="preserve"> a </w:t>
      </w:r>
      <w:r w:rsidRPr="006D310A">
        <w:rPr>
          <w:rStyle w:val="Emphasis"/>
          <w:highlight w:val="cyan"/>
        </w:rPr>
        <w:t>large positive</w:t>
      </w:r>
      <w:r w:rsidRPr="0073368F">
        <w:rPr>
          <w:rStyle w:val="Emphasis"/>
        </w:rPr>
        <w:t xml:space="preserve"> aggregate </w:t>
      </w:r>
      <w:r w:rsidRPr="006D310A">
        <w:rPr>
          <w:rStyle w:val="Emphasis"/>
          <w:highlight w:val="cyan"/>
        </w:rPr>
        <w:t>supply shock</w:t>
      </w:r>
      <w:r w:rsidRPr="005A0A0A">
        <w:rPr>
          <w:rStyle w:val="StyleUnderline"/>
        </w:rPr>
        <w:t xml:space="preserve"> that will increase growth and reduce inflation over time. This </w:t>
      </w:r>
      <w:r w:rsidRPr="006D310A">
        <w:rPr>
          <w:rStyle w:val="StyleUnderline"/>
          <w:highlight w:val="cyan"/>
        </w:rPr>
        <w:t xml:space="preserve">effect should be an </w:t>
      </w:r>
      <w:r w:rsidRPr="006D310A">
        <w:rPr>
          <w:rStyle w:val="Emphasis"/>
          <w:highlight w:val="cyan"/>
        </w:rPr>
        <w:t>order of magnitude larger</w:t>
      </w:r>
      <w:r w:rsidRPr="005A0A0A">
        <w:rPr>
          <w:rStyle w:val="StyleUnderline"/>
        </w:rPr>
        <w:t xml:space="preserve"> </w:t>
      </w:r>
      <w:r w:rsidRPr="006D310A">
        <w:rPr>
          <w:rStyle w:val="StyleUnderline"/>
          <w:highlight w:val="cyan"/>
        </w:rPr>
        <w:t>than</w:t>
      </w:r>
      <w:r w:rsidRPr="005A0A0A">
        <w:rPr>
          <w:rStyle w:val="StyleUnderline"/>
        </w:rPr>
        <w:t xml:space="preserve"> the damage that </w:t>
      </w:r>
      <w:proofErr w:type="spellStart"/>
      <w:r w:rsidRPr="006D310A">
        <w:rPr>
          <w:rStyle w:val="StyleUnderline"/>
          <w:highlight w:val="cyan"/>
        </w:rPr>
        <w:t>stagflationary</w:t>
      </w:r>
      <w:proofErr w:type="spellEnd"/>
      <w:r w:rsidRPr="006D310A">
        <w:rPr>
          <w:rStyle w:val="StyleUnderline"/>
          <w:highlight w:val="cyan"/>
        </w:rPr>
        <w:t xml:space="preserve"> policies</w:t>
      </w:r>
      <w:r w:rsidRPr="005A0A0A">
        <w:rPr>
          <w:rStyle w:val="StyleUnderline"/>
        </w:rPr>
        <w:t xml:space="preserve"> can induce.</w:t>
      </w:r>
    </w:p>
    <w:p w14:paraId="155CC031" w14:textId="77777777" w:rsidR="00485F0B" w:rsidRPr="005A0A0A" w:rsidRDefault="00485F0B" w:rsidP="00485F0B">
      <w:pPr>
        <w:rPr>
          <w:rStyle w:val="StyleUnderline"/>
        </w:rPr>
      </w:pPr>
      <w:r w:rsidRPr="005A0A0A">
        <w:rPr>
          <w:sz w:val="14"/>
        </w:rPr>
        <w:t xml:space="preserve">Of course, one should not be complacent about damaging policies; their negative impact could be serious. </w:t>
      </w:r>
      <w:r w:rsidRPr="005A0A0A">
        <w:rPr>
          <w:rStyle w:val="StyleUnderline"/>
        </w:rPr>
        <w:t xml:space="preserve">But </w:t>
      </w:r>
      <w:proofErr w:type="gramStart"/>
      <w:r w:rsidRPr="005A0A0A">
        <w:rPr>
          <w:rStyle w:val="StyleUnderline"/>
        </w:rPr>
        <w:t>as long as</w:t>
      </w:r>
      <w:proofErr w:type="gramEnd"/>
      <w:r w:rsidRPr="005A0A0A">
        <w:rPr>
          <w:rStyle w:val="StyleUnderline"/>
        </w:rPr>
        <w:t xml:space="preserve"> markets and bond vigilantes do their job, Trump’s worst impulses will be constrained.</w:t>
      </w:r>
    </w:p>
    <w:p w14:paraId="2245D52B" w14:textId="77777777" w:rsidR="00485F0B" w:rsidRPr="00012A0F" w:rsidRDefault="00485F0B" w:rsidP="00485F0B"/>
    <w:p w14:paraId="6C0FA364" w14:textId="77777777" w:rsidR="00485F0B" w:rsidRDefault="00485F0B" w:rsidP="00485F0B">
      <w:pPr>
        <w:pStyle w:val="Heading4"/>
      </w:pPr>
      <w:r>
        <w:t xml:space="preserve">The plan locks-in </w:t>
      </w:r>
      <w:r w:rsidRPr="00CA125C">
        <w:rPr>
          <w:u w:val="single"/>
        </w:rPr>
        <w:t>inflation</w:t>
      </w:r>
      <w:r>
        <w:t xml:space="preserve"> and </w:t>
      </w:r>
      <w:r w:rsidRPr="00CA125C">
        <w:rPr>
          <w:u w:val="single"/>
        </w:rPr>
        <w:t>rocks</w:t>
      </w:r>
      <w:r>
        <w:t xml:space="preserve"> financial markets.</w:t>
      </w:r>
    </w:p>
    <w:p w14:paraId="2EFC2C30" w14:textId="77777777" w:rsidR="00485F0B" w:rsidRPr="00846A22" w:rsidRDefault="00485F0B" w:rsidP="00485F0B">
      <w:proofErr w:type="spellStart"/>
      <w:r w:rsidRPr="008074F9">
        <w:rPr>
          <w:rStyle w:val="Style13ptBold"/>
        </w:rPr>
        <w:t>Lucotte</w:t>
      </w:r>
      <w:proofErr w:type="spellEnd"/>
      <w:r w:rsidRPr="008074F9">
        <w:rPr>
          <w:rStyle w:val="Style13ptBold"/>
        </w:rPr>
        <w:t xml:space="preserve"> and </w:t>
      </w:r>
      <w:proofErr w:type="spellStart"/>
      <w:r w:rsidRPr="008074F9">
        <w:rPr>
          <w:rStyle w:val="Style13ptBold"/>
        </w:rPr>
        <w:t>Pradines-Jobet</w:t>
      </w:r>
      <w:proofErr w:type="spellEnd"/>
      <w:r w:rsidRPr="008074F9">
        <w:rPr>
          <w:rStyle w:val="Style13ptBold"/>
        </w:rPr>
        <w:t xml:space="preserve"> 23</w:t>
      </w:r>
      <w:r>
        <w:t xml:space="preserve"> – Yannick, Associate Professor of Economics at PSB Paris School of Business and Research Affiliate at </w:t>
      </w:r>
      <w:proofErr w:type="spellStart"/>
      <w:r>
        <w:t>Laboratoire</w:t>
      </w:r>
      <w:proofErr w:type="spellEnd"/>
      <w:r>
        <w:t xml:space="preserve"> </w:t>
      </w:r>
      <w:proofErr w:type="spellStart"/>
      <w:r>
        <w:t>d’Économie</w:t>
      </w:r>
      <w:proofErr w:type="spellEnd"/>
      <w:r>
        <w:t xml:space="preserve"> </w:t>
      </w:r>
      <w:proofErr w:type="spellStart"/>
      <w:r>
        <w:t>d’Orléans</w:t>
      </w:r>
      <w:proofErr w:type="spellEnd"/>
      <w:r>
        <w:t xml:space="preserve">, Université </w:t>
      </w:r>
      <w:proofErr w:type="spellStart"/>
      <w:r>
        <w:t>d’Orléans</w:t>
      </w:r>
      <w:proofErr w:type="spellEnd"/>
      <w:r>
        <w:t xml:space="preserve">; Florian, Assistant Professor of Economics at University of Orléans, 07/01/23, “The inflation loop is not a myth,” Finance Research Letters, 55(PB), p. 103970, </w:t>
      </w:r>
      <w:proofErr w:type="gramStart"/>
      <w:r>
        <w:t>doi:10.1016/j.frl</w:t>
      </w:r>
      <w:proofErr w:type="gramEnd"/>
      <w:r>
        <w:t xml:space="preserve">.2023.103970, figures omitted </w:t>
      </w:r>
    </w:p>
    <w:p w14:paraId="1B3806D4" w14:textId="77777777" w:rsidR="00485F0B" w:rsidRPr="0051721D" w:rsidRDefault="00485F0B" w:rsidP="00485F0B">
      <w:pPr>
        <w:rPr>
          <w:sz w:val="14"/>
        </w:rPr>
      </w:pPr>
      <w:r w:rsidRPr="0051721D">
        <w:rPr>
          <w:sz w:val="14"/>
        </w:rPr>
        <w:t>3.2. Trade union density and wage bargaining coverage</w:t>
      </w:r>
    </w:p>
    <w:p w14:paraId="4F6AC13D" w14:textId="77777777" w:rsidR="00485F0B" w:rsidRPr="0051721D" w:rsidRDefault="00485F0B" w:rsidP="00485F0B">
      <w:pPr>
        <w:rPr>
          <w:sz w:val="14"/>
        </w:rPr>
      </w:pPr>
      <w:r w:rsidRPr="0051721D">
        <w:rPr>
          <w:sz w:val="14"/>
        </w:rPr>
        <w:t xml:space="preserve">The </w:t>
      </w:r>
      <w:r w:rsidRPr="00524E21">
        <w:rPr>
          <w:rStyle w:val="StyleUnderline"/>
        </w:rPr>
        <w:t xml:space="preserve">wage bargaining power of workers is usually proxied in the empirical literature by </w:t>
      </w:r>
      <w:r w:rsidRPr="00524E21">
        <w:rPr>
          <w:rStyle w:val="Emphasis"/>
        </w:rPr>
        <w:t>trade union density</w:t>
      </w:r>
      <w:r w:rsidRPr="0051721D">
        <w:rPr>
          <w:sz w:val="14"/>
        </w:rPr>
        <w:t xml:space="preserve">. If a large share of workers within a country are members of a </w:t>
      </w:r>
      <w:r w:rsidRPr="00524E21">
        <w:rPr>
          <w:rStyle w:val="StyleUnderline"/>
        </w:rPr>
        <w:t>trade union</w:t>
      </w:r>
      <w:r w:rsidRPr="0051721D">
        <w:rPr>
          <w:sz w:val="14"/>
        </w:rPr>
        <w:t xml:space="preserve">, they can </w:t>
      </w:r>
      <w:r w:rsidRPr="00524E21">
        <w:rPr>
          <w:rStyle w:val="StyleUnderline"/>
        </w:rPr>
        <w:t xml:space="preserve">have a significant </w:t>
      </w:r>
      <w:r w:rsidRPr="006D310A">
        <w:rPr>
          <w:rStyle w:val="StyleUnderline"/>
          <w:highlight w:val="cyan"/>
        </w:rPr>
        <w:t>bargaining power</w:t>
      </w:r>
      <w:r w:rsidRPr="00524E21">
        <w:rPr>
          <w:rStyle w:val="StyleUnderline"/>
        </w:rPr>
        <w:t xml:space="preserve"> in </w:t>
      </w:r>
      <w:r w:rsidRPr="006D310A">
        <w:rPr>
          <w:rStyle w:val="Emphasis"/>
          <w:highlight w:val="cyan"/>
        </w:rPr>
        <w:t>push</w:t>
      </w:r>
      <w:r w:rsidRPr="00524E21">
        <w:rPr>
          <w:rStyle w:val="Emphasis"/>
        </w:rPr>
        <w:t xml:space="preserve">ing </w:t>
      </w:r>
      <w:r w:rsidRPr="006D310A">
        <w:rPr>
          <w:rStyle w:val="Emphasis"/>
          <w:highlight w:val="cyan"/>
        </w:rPr>
        <w:t>up wages</w:t>
      </w:r>
      <w:r w:rsidRPr="0051721D">
        <w:rPr>
          <w:sz w:val="14"/>
        </w:rPr>
        <w:t xml:space="preserve">. This explains why </w:t>
      </w:r>
      <w:proofErr w:type="gramStart"/>
      <w:r w:rsidRPr="00524E21">
        <w:rPr>
          <w:rStyle w:val="StyleUnderline"/>
        </w:rPr>
        <w:t xml:space="preserve">a </w:t>
      </w:r>
      <w:r w:rsidRPr="00524E21">
        <w:rPr>
          <w:rStyle w:val="Emphasis"/>
        </w:rPr>
        <w:t>number of</w:t>
      </w:r>
      <w:proofErr w:type="gramEnd"/>
      <w:r w:rsidRPr="00524E21">
        <w:rPr>
          <w:rStyle w:val="Emphasis"/>
        </w:rPr>
        <w:t xml:space="preserve"> </w:t>
      </w:r>
      <w:r w:rsidRPr="006D310A">
        <w:rPr>
          <w:rStyle w:val="Emphasis"/>
          <w:highlight w:val="cyan"/>
        </w:rPr>
        <w:t>studies</w:t>
      </w:r>
      <w:r w:rsidRPr="006D310A">
        <w:rPr>
          <w:rStyle w:val="StyleUnderline"/>
          <w:highlight w:val="cyan"/>
        </w:rPr>
        <w:t xml:space="preserve"> find</w:t>
      </w:r>
      <w:r w:rsidRPr="00524E21">
        <w:rPr>
          <w:rStyle w:val="StyleUnderline"/>
        </w:rPr>
        <w:t xml:space="preserve"> a </w:t>
      </w:r>
      <w:r w:rsidRPr="006D310A">
        <w:rPr>
          <w:rStyle w:val="StyleUnderline"/>
          <w:highlight w:val="cyan"/>
        </w:rPr>
        <w:t>positive relationship between</w:t>
      </w:r>
      <w:r w:rsidRPr="00524E21">
        <w:rPr>
          <w:rStyle w:val="StyleUnderline"/>
        </w:rPr>
        <w:t xml:space="preserve"> trade </w:t>
      </w:r>
      <w:r w:rsidRPr="006D310A">
        <w:rPr>
          <w:rStyle w:val="StyleUnderline"/>
          <w:highlight w:val="cyan"/>
        </w:rPr>
        <w:t>union</w:t>
      </w:r>
      <w:r w:rsidRPr="00524E21">
        <w:rPr>
          <w:rStyle w:val="StyleUnderline"/>
        </w:rPr>
        <w:t xml:space="preserve"> den</w:t>
      </w:r>
      <w:r w:rsidRPr="006D310A">
        <w:rPr>
          <w:rStyle w:val="StyleUnderline"/>
          <w:highlight w:val="cyan"/>
        </w:rPr>
        <w:t>s</w:t>
      </w:r>
      <w:r w:rsidRPr="00524E21">
        <w:rPr>
          <w:rStyle w:val="StyleUnderline"/>
        </w:rPr>
        <w:t xml:space="preserve">ity </w:t>
      </w:r>
      <w:r w:rsidRPr="006D310A">
        <w:rPr>
          <w:rStyle w:val="StyleUnderline"/>
          <w:highlight w:val="cyan"/>
        </w:rPr>
        <w:t>and</w:t>
      </w:r>
      <w:r w:rsidRPr="00524E21">
        <w:rPr>
          <w:rStyle w:val="StyleUnderline"/>
        </w:rPr>
        <w:t xml:space="preserve"> the </w:t>
      </w:r>
      <w:r w:rsidRPr="00524E21">
        <w:rPr>
          <w:rStyle w:val="Emphasis"/>
        </w:rPr>
        <w:t>level</w:t>
      </w:r>
      <w:r w:rsidRPr="00524E21">
        <w:rPr>
          <w:rStyle w:val="StyleUnderline"/>
        </w:rPr>
        <w:t xml:space="preserve"> and </w:t>
      </w:r>
      <w:r w:rsidRPr="00524E21">
        <w:rPr>
          <w:rStyle w:val="Emphasis"/>
        </w:rPr>
        <w:t xml:space="preserve">persistence of </w:t>
      </w:r>
      <w:r w:rsidRPr="006D310A">
        <w:rPr>
          <w:rStyle w:val="Emphasis"/>
          <w:highlight w:val="cyan"/>
        </w:rPr>
        <w:t>inflation</w:t>
      </w:r>
      <w:r w:rsidRPr="0051721D">
        <w:rPr>
          <w:sz w:val="14"/>
        </w:rPr>
        <w:t xml:space="preserve"> (see, for instance, </w:t>
      </w:r>
      <w:proofErr w:type="spellStart"/>
      <w:r w:rsidRPr="0051721D">
        <w:rPr>
          <w:sz w:val="14"/>
        </w:rPr>
        <w:t>Bowdlert</w:t>
      </w:r>
      <w:proofErr w:type="spellEnd"/>
      <w:r w:rsidRPr="0051721D">
        <w:rPr>
          <w:sz w:val="14"/>
        </w:rPr>
        <w:t xml:space="preserve"> and Nunziata, 2007, </w:t>
      </w:r>
      <w:proofErr w:type="spellStart"/>
      <w:r w:rsidRPr="0051721D">
        <w:rPr>
          <w:sz w:val="14"/>
        </w:rPr>
        <w:t>Jaumotte</w:t>
      </w:r>
      <w:proofErr w:type="spellEnd"/>
      <w:r w:rsidRPr="0051721D">
        <w:rPr>
          <w:sz w:val="14"/>
        </w:rPr>
        <w:t xml:space="preserve"> and Morsy, 2012).</w:t>
      </w:r>
    </w:p>
    <w:p w14:paraId="4D843347" w14:textId="77777777" w:rsidR="00485F0B" w:rsidRPr="0051721D" w:rsidRDefault="00485F0B" w:rsidP="00485F0B">
      <w:pPr>
        <w:rPr>
          <w:sz w:val="14"/>
        </w:rPr>
      </w:pPr>
      <w:r w:rsidRPr="0051721D">
        <w:rPr>
          <w:sz w:val="14"/>
        </w:rPr>
        <w:t xml:space="preserve">It might consequently be expected that </w:t>
      </w:r>
      <w:r w:rsidRPr="00524E21">
        <w:rPr>
          <w:rStyle w:val="StyleUnderline"/>
        </w:rPr>
        <w:t xml:space="preserve">the </w:t>
      </w:r>
      <w:r w:rsidRPr="00524E21">
        <w:rPr>
          <w:rStyle w:val="Emphasis"/>
        </w:rPr>
        <w:t>intensity of the response of prices to a shock</w:t>
      </w:r>
      <w:r w:rsidRPr="00524E21">
        <w:rPr>
          <w:rStyle w:val="StyleUnderline"/>
        </w:rPr>
        <w:t xml:space="preserve"> to inflation will depend on </w:t>
      </w:r>
      <w:r w:rsidRPr="009230BB">
        <w:rPr>
          <w:rStyle w:val="StyleUnderline"/>
        </w:rPr>
        <w:t>trade union density, and that this could explain cross-country heterogeneity in the price dynamics following such a shock</w:t>
      </w:r>
      <w:r w:rsidRPr="009230BB">
        <w:rPr>
          <w:sz w:val="14"/>
        </w:rPr>
        <w:t>. Trade union density is defined as the proportion of employees who are members of a trade union among</w:t>
      </w:r>
      <w:r w:rsidRPr="0051721D">
        <w:rPr>
          <w:sz w:val="14"/>
        </w:rPr>
        <w:t xml:space="preserve"> all employees </w:t>
      </w:r>
      <w:proofErr w:type="gramStart"/>
      <w:r w:rsidRPr="0051721D">
        <w:rPr>
          <w:sz w:val="14"/>
        </w:rPr>
        <w:t>in a given</w:t>
      </w:r>
      <w:proofErr w:type="gramEnd"/>
      <w:r w:rsidRPr="0051721D">
        <w:rPr>
          <w:sz w:val="14"/>
        </w:rPr>
        <w:t xml:space="preserve"> country.</w:t>
      </w:r>
    </w:p>
    <w:p w14:paraId="63AFF6C5" w14:textId="77777777" w:rsidR="00485F0B" w:rsidRPr="0051721D" w:rsidRDefault="00485F0B" w:rsidP="00485F0B">
      <w:pPr>
        <w:rPr>
          <w:sz w:val="14"/>
        </w:rPr>
      </w:pPr>
      <w:r w:rsidRPr="0051721D">
        <w:rPr>
          <w:sz w:val="14"/>
        </w:rPr>
        <w:t>Fig. 3. Impulse response function of prices to an inflation shock: union density.</w:t>
      </w:r>
    </w:p>
    <w:p w14:paraId="709AC472" w14:textId="77777777" w:rsidR="00485F0B" w:rsidRPr="0051721D" w:rsidRDefault="00485F0B" w:rsidP="00485F0B">
      <w:pPr>
        <w:rPr>
          <w:sz w:val="14"/>
        </w:rPr>
      </w:pPr>
      <w:r w:rsidRPr="0051721D">
        <w:rPr>
          <w:sz w:val="14"/>
        </w:rPr>
        <w:t xml:space="preserve">The results of the IPVAR model that considers trade union density as an interactive variable are displayed in Fig. 3. To assess whether the </w:t>
      </w:r>
      <w:proofErr w:type="spellStart"/>
      <w:r w:rsidRPr="0051721D">
        <w:rPr>
          <w:sz w:val="14"/>
        </w:rPr>
        <w:t>orthogonalised</w:t>
      </w:r>
      <w:proofErr w:type="spellEnd"/>
      <w:r w:rsidRPr="0051721D">
        <w:rPr>
          <w:sz w:val="14"/>
        </w:rPr>
        <w:t xml:space="preserve"> responses of prices to an inflation shock are statistically different at different levels of union density, we focus on the 80th percentile and the 20th percentile of the variable, as these reflect a high level of wage bargaining power for the unions and a low level, respectively. The chart on the left displays the IRF obtained when we set the interactive variable at the 80th percentile of its sample distribution, while the chart in the </w:t>
      </w:r>
      <w:proofErr w:type="spellStart"/>
      <w:r w:rsidRPr="0051721D">
        <w:rPr>
          <w:sz w:val="14"/>
        </w:rPr>
        <w:t>centre</w:t>
      </w:r>
      <w:proofErr w:type="spellEnd"/>
      <w:r w:rsidRPr="0051721D">
        <w:rPr>
          <w:sz w:val="14"/>
        </w:rPr>
        <w:t xml:space="preserve"> shows the IRF evaluated at the 20th percentile of the variable. As above, the chart on the right reports the two IRFs with a 95% confidence interval. It shows a positive and statistically significant difference between the two IRFs. This suggests that </w:t>
      </w:r>
      <w:r w:rsidRPr="00524E21">
        <w:rPr>
          <w:rStyle w:val="Emphasis"/>
        </w:rPr>
        <w:t xml:space="preserve">price </w:t>
      </w:r>
      <w:r w:rsidRPr="006D310A">
        <w:rPr>
          <w:rStyle w:val="Emphasis"/>
          <w:highlight w:val="cyan"/>
        </w:rPr>
        <w:t>shocks are more likely to be</w:t>
      </w:r>
      <w:r w:rsidRPr="00524E21">
        <w:rPr>
          <w:rStyle w:val="Emphasis"/>
        </w:rPr>
        <w:t xml:space="preserve"> reflected in </w:t>
      </w:r>
      <w:r w:rsidRPr="006D310A">
        <w:rPr>
          <w:rStyle w:val="Emphasis"/>
          <w:highlight w:val="cyan"/>
        </w:rPr>
        <w:t>wage rises when union density is high</w:t>
      </w:r>
      <w:r w:rsidRPr="00524E21">
        <w:rPr>
          <w:rStyle w:val="StyleUnderline"/>
        </w:rPr>
        <w:t xml:space="preserve">, </w:t>
      </w:r>
      <w:r w:rsidRPr="006D310A">
        <w:rPr>
          <w:rStyle w:val="StyleUnderline"/>
          <w:highlight w:val="cyan"/>
        </w:rPr>
        <w:t>which</w:t>
      </w:r>
      <w:r w:rsidRPr="00524E21">
        <w:rPr>
          <w:rStyle w:val="StyleUnderline"/>
        </w:rPr>
        <w:t xml:space="preserve"> in turn </w:t>
      </w:r>
      <w:r w:rsidRPr="006D310A">
        <w:rPr>
          <w:rStyle w:val="StyleUnderline"/>
          <w:highlight w:val="cyan"/>
        </w:rPr>
        <w:t xml:space="preserve">leads to </w:t>
      </w:r>
      <w:r w:rsidRPr="006D310A">
        <w:rPr>
          <w:rStyle w:val="Emphasis"/>
          <w:highlight w:val="cyan"/>
        </w:rPr>
        <w:t>higher</w:t>
      </w:r>
      <w:r w:rsidRPr="00524E21">
        <w:rPr>
          <w:rStyle w:val="StyleUnderline"/>
        </w:rPr>
        <w:t xml:space="preserve"> and </w:t>
      </w:r>
      <w:r w:rsidRPr="00524E21">
        <w:rPr>
          <w:rStyle w:val="Emphasis"/>
        </w:rPr>
        <w:t xml:space="preserve">more </w:t>
      </w:r>
      <w:r w:rsidRPr="006D310A">
        <w:rPr>
          <w:rStyle w:val="Emphasis"/>
          <w:highlight w:val="cyan"/>
        </w:rPr>
        <w:t>persistent inflation</w:t>
      </w:r>
      <w:r w:rsidRPr="0051721D">
        <w:rPr>
          <w:sz w:val="14"/>
        </w:rPr>
        <w:t>.</w:t>
      </w:r>
    </w:p>
    <w:p w14:paraId="7C6F444B" w14:textId="77777777" w:rsidR="00485F0B" w:rsidRPr="009230BB" w:rsidRDefault="00485F0B" w:rsidP="00485F0B">
      <w:pPr>
        <w:rPr>
          <w:sz w:val="14"/>
        </w:rPr>
      </w:pPr>
      <w:r w:rsidRPr="0051721D">
        <w:rPr>
          <w:sz w:val="14"/>
        </w:rPr>
        <w:t xml:space="preserve">The </w:t>
      </w:r>
      <w:r w:rsidRPr="00950128">
        <w:rPr>
          <w:rStyle w:val="StyleUnderline"/>
        </w:rPr>
        <w:t xml:space="preserve">trade union density </w:t>
      </w:r>
      <w:r w:rsidRPr="009230BB">
        <w:rPr>
          <w:rStyle w:val="StyleUnderline"/>
        </w:rPr>
        <w:t xml:space="preserve">gives a first picture of the wage bargaining power of workers, but another important aspect of </w:t>
      </w:r>
      <w:r w:rsidRPr="009230BB">
        <w:rPr>
          <w:rStyle w:val="Emphasis"/>
        </w:rPr>
        <w:t>collective wage bargaining</w:t>
      </w:r>
      <w:r w:rsidRPr="009230BB">
        <w:rPr>
          <w:rStyle w:val="StyleUnderline"/>
        </w:rPr>
        <w:t xml:space="preserve"> is the </w:t>
      </w:r>
      <w:r w:rsidRPr="009230BB">
        <w:rPr>
          <w:rStyle w:val="Emphasis"/>
        </w:rPr>
        <w:t>coverage rate of agreements</w:t>
      </w:r>
      <w:r w:rsidRPr="009230BB">
        <w:rPr>
          <w:rStyle w:val="StyleUnderline"/>
        </w:rPr>
        <w:t xml:space="preserve"> and </w:t>
      </w:r>
      <w:r w:rsidRPr="009230BB">
        <w:rPr>
          <w:rStyle w:val="Emphasis"/>
        </w:rPr>
        <w:t>negotiations</w:t>
      </w:r>
      <w:r w:rsidRPr="009230BB">
        <w:rPr>
          <w:sz w:val="14"/>
        </w:rPr>
        <w:t xml:space="preserve">. It refers to the percentage of workers in an economy whose terms and conditions of employment are determined by collective bargaining, </w:t>
      </w:r>
      <w:proofErr w:type="gramStart"/>
      <w:r w:rsidRPr="009230BB">
        <w:rPr>
          <w:sz w:val="14"/>
        </w:rPr>
        <w:t>whether or not</w:t>
      </w:r>
      <w:proofErr w:type="gramEnd"/>
      <w:r w:rsidRPr="009230BB">
        <w:rPr>
          <w:sz w:val="14"/>
        </w:rPr>
        <w:t xml:space="preserve"> the worker is a member of a union. More precisely, in our case </w:t>
      </w:r>
      <w:r w:rsidRPr="009230BB">
        <w:rPr>
          <w:rStyle w:val="StyleUnderline"/>
        </w:rPr>
        <w:t>it is defined as the number of employees covered by collective (wage) agreements as a percentage share of all the wage and salary earners in</w:t>
      </w:r>
      <w:r w:rsidRPr="00950128">
        <w:rPr>
          <w:rStyle w:val="StyleUnderline"/>
        </w:rPr>
        <w:t xml:space="preserve"> employment who have the right to bargain</w:t>
      </w:r>
      <w:r w:rsidRPr="0051721D">
        <w:rPr>
          <w:sz w:val="14"/>
        </w:rPr>
        <w:t xml:space="preserve">. </w:t>
      </w:r>
      <w:r w:rsidRPr="0046501F">
        <w:rPr>
          <w:rStyle w:val="StyleUnderline"/>
        </w:rPr>
        <w:t>This rate is adjusted to account for some sectors or occupations</w:t>
      </w:r>
      <w:r w:rsidRPr="0051721D">
        <w:rPr>
          <w:sz w:val="14"/>
        </w:rPr>
        <w:t xml:space="preserve"> being covered by a statutory regulation </w:t>
      </w:r>
      <w:r w:rsidRPr="0046501F">
        <w:rPr>
          <w:rStyle w:val="StyleUnderline"/>
        </w:rPr>
        <w:t xml:space="preserve">that excludes them </w:t>
      </w:r>
      <w:r w:rsidRPr="009230BB">
        <w:rPr>
          <w:rStyle w:val="StyleUnderline"/>
        </w:rPr>
        <w:t>from the right to bargain</w:t>
      </w:r>
      <w:r w:rsidRPr="009230BB">
        <w:rPr>
          <w:sz w:val="14"/>
        </w:rPr>
        <w:t>.</w:t>
      </w:r>
    </w:p>
    <w:p w14:paraId="539BED40" w14:textId="77777777" w:rsidR="00485F0B" w:rsidRPr="0051721D" w:rsidRDefault="00485F0B" w:rsidP="00485F0B">
      <w:pPr>
        <w:rPr>
          <w:sz w:val="14"/>
        </w:rPr>
      </w:pPr>
      <w:r w:rsidRPr="009230BB">
        <w:rPr>
          <w:sz w:val="14"/>
        </w:rPr>
        <w:t xml:space="preserve">By capturing the extent to which collective bargaining is inclusive, the coverage rate </w:t>
      </w:r>
      <w:r w:rsidRPr="009230BB">
        <w:rPr>
          <w:rStyle w:val="StyleUnderline"/>
        </w:rPr>
        <w:t xml:space="preserve">gives an overview of the </w:t>
      </w:r>
      <w:r w:rsidRPr="009230BB">
        <w:rPr>
          <w:rStyle w:val="Emphasis"/>
        </w:rPr>
        <w:t>magnitude of wage rises expected</w:t>
      </w:r>
      <w:r w:rsidRPr="009230BB">
        <w:rPr>
          <w:rStyle w:val="StyleUnderline"/>
        </w:rPr>
        <w:t xml:space="preserve"> within an economy following a price shock</w:t>
      </w:r>
      <w:r w:rsidRPr="009230BB">
        <w:rPr>
          <w:sz w:val="14"/>
        </w:rPr>
        <w:t xml:space="preserve">. We can consequently expect that </w:t>
      </w:r>
      <w:r w:rsidRPr="009230BB">
        <w:rPr>
          <w:rStyle w:val="StyleUnderline"/>
        </w:rPr>
        <w:t>in countries with a high bargaining coverage rate, the</w:t>
      </w:r>
      <w:r w:rsidRPr="0046501F">
        <w:rPr>
          <w:rStyle w:val="StyleUnderline"/>
        </w:rPr>
        <w:t xml:space="preserve"> </w:t>
      </w:r>
      <w:r w:rsidRPr="006D310A">
        <w:rPr>
          <w:rStyle w:val="Emphasis"/>
          <w:highlight w:val="cyan"/>
        </w:rPr>
        <w:t>response of</w:t>
      </w:r>
      <w:r w:rsidRPr="0046501F">
        <w:rPr>
          <w:rStyle w:val="Emphasis"/>
        </w:rPr>
        <w:t xml:space="preserve"> average </w:t>
      </w:r>
      <w:r w:rsidRPr="006D310A">
        <w:rPr>
          <w:rStyle w:val="Emphasis"/>
          <w:highlight w:val="cyan"/>
        </w:rPr>
        <w:t>wage changes</w:t>
      </w:r>
      <w:r w:rsidRPr="0046501F">
        <w:rPr>
          <w:rStyle w:val="Emphasis"/>
        </w:rPr>
        <w:t xml:space="preserve"> will be larger </w:t>
      </w:r>
      <w:r w:rsidRPr="006D310A">
        <w:rPr>
          <w:rStyle w:val="Emphasis"/>
          <w:highlight w:val="cyan"/>
        </w:rPr>
        <w:t>after an inflation shock</w:t>
      </w:r>
      <w:r w:rsidRPr="0046501F">
        <w:rPr>
          <w:rStyle w:val="StyleUnderline"/>
        </w:rPr>
        <w:t xml:space="preserve">, </w:t>
      </w:r>
      <w:r w:rsidRPr="00944CCC">
        <w:rPr>
          <w:rStyle w:val="StyleUnderline"/>
        </w:rPr>
        <w:t>amplifying</w:t>
      </w:r>
      <w:r w:rsidRPr="0046501F">
        <w:rPr>
          <w:rStyle w:val="StyleUnderline"/>
        </w:rPr>
        <w:t xml:space="preserve"> the cost-push shock </w:t>
      </w:r>
      <w:r w:rsidRPr="00944CCC">
        <w:rPr>
          <w:rStyle w:val="StyleUnderline"/>
        </w:rPr>
        <w:t>and</w:t>
      </w:r>
      <w:r w:rsidRPr="0046501F">
        <w:rPr>
          <w:rStyle w:val="StyleUnderline"/>
        </w:rPr>
        <w:t xml:space="preserve"> so </w:t>
      </w:r>
      <w:r w:rsidRPr="009230BB">
        <w:rPr>
          <w:rStyle w:val="StyleUnderline"/>
        </w:rPr>
        <w:t>increasing the risk of inflation becoming persistent</w:t>
      </w:r>
      <w:r w:rsidRPr="009230BB">
        <w:rPr>
          <w:sz w:val="14"/>
        </w:rPr>
        <w:t>.</w:t>
      </w:r>
    </w:p>
    <w:p w14:paraId="1FE9A1C5" w14:textId="77777777" w:rsidR="00485F0B" w:rsidRPr="0051721D" w:rsidRDefault="00485F0B" w:rsidP="00485F0B">
      <w:pPr>
        <w:rPr>
          <w:sz w:val="14"/>
        </w:rPr>
      </w:pPr>
      <w:r w:rsidRPr="0051721D">
        <w:rPr>
          <w:sz w:val="14"/>
        </w:rPr>
        <w:lastRenderedPageBreak/>
        <w:t>Fig. 4. Impulse response function of prices to an inflation shock: coverage rate.</w:t>
      </w:r>
    </w:p>
    <w:p w14:paraId="60EFBD29" w14:textId="77777777" w:rsidR="00485F0B" w:rsidRPr="0051721D" w:rsidRDefault="00485F0B" w:rsidP="00485F0B">
      <w:pPr>
        <w:rPr>
          <w:sz w:val="14"/>
        </w:rPr>
      </w:pPr>
      <w:r w:rsidRPr="0051721D">
        <w:rPr>
          <w:sz w:val="14"/>
        </w:rPr>
        <w:t xml:space="preserve">The results displayed in Fig. 4 confirm this intuition. The </w:t>
      </w:r>
      <w:r w:rsidRPr="00944CCC">
        <w:rPr>
          <w:rStyle w:val="StyleUnderline"/>
        </w:rPr>
        <w:t>intensity of the response of inflation to an initial inflation shock appears to be higher for the IRF evaluated at the 80th percentile of the coverage rate than for the IRF evaluated at the 20th percentile</w:t>
      </w:r>
      <w:r w:rsidRPr="0051721D">
        <w:rPr>
          <w:sz w:val="14"/>
        </w:rPr>
        <w:t xml:space="preserve">. The difference between the two IRFs is </w:t>
      </w:r>
      <w:r w:rsidRPr="00944CCC">
        <w:rPr>
          <w:rStyle w:val="Emphasis"/>
        </w:rPr>
        <w:t>statistically significant</w:t>
      </w:r>
      <w:r w:rsidRPr="0051721D">
        <w:rPr>
          <w:sz w:val="14"/>
        </w:rPr>
        <w:t xml:space="preserve"> at the conventional level.</w:t>
      </w:r>
    </w:p>
    <w:p w14:paraId="6838A961" w14:textId="77777777" w:rsidR="00485F0B" w:rsidRPr="0051721D" w:rsidRDefault="00485F0B" w:rsidP="00485F0B">
      <w:pPr>
        <w:rPr>
          <w:sz w:val="14"/>
        </w:rPr>
      </w:pPr>
      <w:r w:rsidRPr="0051721D">
        <w:rPr>
          <w:sz w:val="14"/>
        </w:rPr>
        <w:t>3.3. Characteristics of wage bargaining</w:t>
      </w:r>
    </w:p>
    <w:p w14:paraId="60C6E61F" w14:textId="77777777" w:rsidR="00485F0B" w:rsidRPr="0051721D" w:rsidRDefault="00485F0B" w:rsidP="00485F0B">
      <w:pPr>
        <w:rPr>
          <w:sz w:val="14"/>
        </w:rPr>
      </w:pPr>
      <w:r w:rsidRPr="0051721D">
        <w:rPr>
          <w:sz w:val="14"/>
        </w:rPr>
        <w:t xml:space="preserve">One other important </w:t>
      </w:r>
      <w:r w:rsidRPr="00944CCC">
        <w:rPr>
          <w:rStyle w:val="Emphasis"/>
        </w:rPr>
        <w:t>institutional feature</w:t>
      </w:r>
      <w:r w:rsidRPr="0051721D">
        <w:rPr>
          <w:sz w:val="14"/>
        </w:rPr>
        <w:t xml:space="preserve"> </w:t>
      </w:r>
      <w:r w:rsidRPr="00944CCC">
        <w:rPr>
          <w:rStyle w:val="StyleUnderline"/>
        </w:rPr>
        <w:t xml:space="preserve">of wage bargaining that could drive inflation is the level at which bargaining takes place, meaning how </w:t>
      </w:r>
      <w:proofErr w:type="spellStart"/>
      <w:r w:rsidRPr="00944CCC">
        <w:rPr>
          <w:rStyle w:val="StyleUnderline"/>
        </w:rPr>
        <w:t>centralised</w:t>
      </w:r>
      <w:proofErr w:type="spellEnd"/>
      <w:r w:rsidRPr="00944CCC">
        <w:rPr>
          <w:rStyle w:val="StyleUnderline"/>
        </w:rPr>
        <w:t xml:space="preserve"> the bargaining is, </w:t>
      </w:r>
      <w:proofErr w:type="gramStart"/>
      <w:r w:rsidRPr="00944CCC">
        <w:rPr>
          <w:rStyle w:val="StyleUnderline"/>
        </w:rPr>
        <w:t>and also</w:t>
      </w:r>
      <w:proofErr w:type="gramEnd"/>
      <w:r w:rsidRPr="00944CCC">
        <w:rPr>
          <w:rStyle w:val="StyleUnderline"/>
        </w:rPr>
        <w:t xml:space="preserve"> how coordinated it is</w:t>
      </w:r>
      <w:r w:rsidRPr="0051721D">
        <w:rPr>
          <w:sz w:val="14"/>
        </w:rPr>
        <w:t>.</w:t>
      </w:r>
    </w:p>
    <w:p w14:paraId="49772514" w14:textId="77777777" w:rsidR="00485F0B" w:rsidRPr="0051721D" w:rsidRDefault="00485F0B" w:rsidP="00485F0B">
      <w:pPr>
        <w:rPr>
          <w:sz w:val="14"/>
        </w:rPr>
      </w:pPr>
      <w:r w:rsidRPr="0051721D">
        <w:rPr>
          <w:sz w:val="14"/>
        </w:rPr>
        <w:t xml:space="preserve">The </w:t>
      </w:r>
      <w:proofErr w:type="spellStart"/>
      <w:r w:rsidRPr="006D310A">
        <w:rPr>
          <w:rStyle w:val="Emphasis"/>
          <w:highlight w:val="cyan"/>
        </w:rPr>
        <w:t>decentralisation</w:t>
      </w:r>
      <w:proofErr w:type="spellEnd"/>
      <w:r w:rsidRPr="0051721D">
        <w:rPr>
          <w:sz w:val="14"/>
        </w:rPr>
        <w:t xml:space="preserve"> of bargaining structures has been the main trend in </w:t>
      </w:r>
      <w:proofErr w:type="spellStart"/>
      <w:r w:rsidRPr="0051721D">
        <w:rPr>
          <w:sz w:val="14"/>
        </w:rPr>
        <w:t>labour</w:t>
      </w:r>
      <w:proofErr w:type="spellEnd"/>
      <w:r w:rsidRPr="0051721D">
        <w:rPr>
          <w:sz w:val="14"/>
        </w:rPr>
        <w:t xml:space="preserve"> markets and industrial relations in many countries since the 1980s (Visser, 2016). This trend </w:t>
      </w:r>
      <w:r w:rsidRPr="00944CCC">
        <w:rPr>
          <w:rStyle w:val="StyleUnderline"/>
        </w:rPr>
        <w:t xml:space="preserve">has resulted in the bargaining power of workers and unions becoming weaker relative to that of employers, resulting in </w:t>
      </w:r>
      <w:r w:rsidRPr="006D310A">
        <w:rPr>
          <w:rStyle w:val="StyleUnderline"/>
          <w:highlight w:val="cyan"/>
        </w:rPr>
        <w:t>reduced wage dynamics</w:t>
      </w:r>
      <w:r w:rsidRPr="0051721D">
        <w:rPr>
          <w:sz w:val="14"/>
        </w:rPr>
        <w:t xml:space="preserve">. </w:t>
      </w:r>
      <w:r w:rsidRPr="00DF36D5">
        <w:rPr>
          <w:rStyle w:val="StyleUnderline"/>
        </w:rPr>
        <w:t xml:space="preserve">Wage growth can then be expected to be sluggish in response to an inflation shock in countries that have a </w:t>
      </w:r>
      <w:r w:rsidRPr="006D310A">
        <w:rPr>
          <w:rStyle w:val="StyleUnderline"/>
          <w:highlight w:val="cyan"/>
        </w:rPr>
        <w:t xml:space="preserve">lower degree of </w:t>
      </w:r>
      <w:proofErr w:type="spellStart"/>
      <w:r w:rsidRPr="006D310A">
        <w:rPr>
          <w:rStyle w:val="StyleUnderline"/>
          <w:highlight w:val="cyan"/>
        </w:rPr>
        <w:t>centralisation</w:t>
      </w:r>
      <w:proofErr w:type="spellEnd"/>
      <w:r w:rsidRPr="0051721D">
        <w:rPr>
          <w:sz w:val="14"/>
        </w:rPr>
        <w:t xml:space="preserve">, </w:t>
      </w:r>
      <w:r w:rsidRPr="006D310A">
        <w:rPr>
          <w:rStyle w:val="Emphasis"/>
          <w:highlight w:val="cyan"/>
        </w:rPr>
        <w:t>reduc</w:t>
      </w:r>
      <w:r w:rsidRPr="00DF36D5">
        <w:rPr>
          <w:rStyle w:val="Emphasis"/>
        </w:rPr>
        <w:t xml:space="preserve">ing the </w:t>
      </w:r>
      <w:r w:rsidRPr="006D310A">
        <w:rPr>
          <w:rStyle w:val="Emphasis"/>
          <w:highlight w:val="cyan"/>
        </w:rPr>
        <w:t>risk of</w:t>
      </w:r>
      <w:r w:rsidRPr="00DF36D5">
        <w:rPr>
          <w:rStyle w:val="Emphasis"/>
        </w:rPr>
        <w:t xml:space="preserve"> a </w:t>
      </w:r>
      <w:r w:rsidRPr="006D310A">
        <w:rPr>
          <w:rStyle w:val="Emphasis"/>
          <w:highlight w:val="cyan"/>
        </w:rPr>
        <w:t>wage-price loop</w:t>
      </w:r>
      <w:r w:rsidRPr="00DF36D5">
        <w:rPr>
          <w:rStyle w:val="StyleUnderline"/>
        </w:rPr>
        <w:t xml:space="preserve"> emerging</w:t>
      </w:r>
      <w:r w:rsidRPr="0051721D">
        <w:rPr>
          <w:sz w:val="14"/>
        </w:rPr>
        <w:t xml:space="preserve">. How </w:t>
      </w:r>
      <w:proofErr w:type="spellStart"/>
      <w:r w:rsidRPr="0051721D">
        <w:rPr>
          <w:sz w:val="14"/>
        </w:rPr>
        <w:t>centralised</w:t>
      </w:r>
      <w:proofErr w:type="spellEnd"/>
      <w:r w:rsidRPr="0051721D">
        <w:rPr>
          <w:sz w:val="14"/>
        </w:rPr>
        <w:t xml:space="preserve"> wage bargaining is can be measured through an ordered categorical variable that ranges from 1 to 5, where a higher value corresponds to a higher degree of </w:t>
      </w:r>
      <w:proofErr w:type="spellStart"/>
      <w:r w:rsidRPr="0051721D">
        <w:rPr>
          <w:sz w:val="14"/>
        </w:rPr>
        <w:t>centralisation</w:t>
      </w:r>
      <w:proofErr w:type="spellEnd"/>
      <w:r w:rsidRPr="0051721D">
        <w:rPr>
          <w:sz w:val="14"/>
        </w:rPr>
        <w:t xml:space="preserve">. In our case, </w:t>
      </w:r>
      <w:r w:rsidRPr="00DF36D5">
        <w:rPr>
          <w:rStyle w:val="StyleUnderline"/>
        </w:rPr>
        <w:t>we compare the IRF obtained when wage bargaining takes place</w:t>
      </w:r>
      <w:r w:rsidRPr="0051721D">
        <w:rPr>
          <w:sz w:val="14"/>
        </w:rPr>
        <w:t xml:space="preserve"> </w:t>
      </w:r>
      <w:r w:rsidRPr="00DF36D5">
        <w:rPr>
          <w:rStyle w:val="Emphasis"/>
        </w:rPr>
        <w:t>centrally</w:t>
      </w:r>
      <w:r w:rsidRPr="0051721D">
        <w:rPr>
          <w:sz w:val="14"/>
        </w:rPr>
        <w:t xml:space="preserve"> </w:t>
      </w:r>
      <w:r w:rsidRPr="00DF36D5">
        <w:rPr>
          <w:rStyle w:val="StyleUnderline"/>
        </w:rPr>
        <w:t>or at the</w:t>
      </w:r>
      <w:r w:rsidRPr="0051721D">
        <w:rPr>
          <w:sz w:val="14"/>
        </w:rPr>
        <w:t xml:space="preserve"> </w:t>
      </w:r>
      <w:r w:rsidRPr="00DF36D5">
        <w:rPr>
          <w:rStyle w:val="Emphasis"/>
        </w:rPr>
        <w:t>industry level</w:t>
      </w:r>
      <w:r w:rsidRPr="0051721D">
        <w:rPr>
          <w:sz w:val="14"/>
        </w:rPr>
        <w:t xml:space="preserve"> (modalities 4 and 5) </w:t>
      </w:r>
      <w:r w:rsidRPr="00DF36D5">
        <w:rPr>
          <w:rStyle w:val="StyleUnderline"/>
        </w:rPr>
        <w:t>to</w:t>
      </w:r>
      <w:r w:rsidRPr="0051721D">
        <w:rPr>
          <w:sz w:val="14"/>
        </w:rPr>
        <w:t xml:space="preserve"> the IRF obtained </w:t>
      </w:r>
      <w:r w:rsidRPr="00DF36D5">
        <w:rPr>
          <w:rStyle w:val="StyleUnderline"/>
        </w:rPr>
        <w:t xml:space="preserve">when bargaining predominantly takes place at the </w:t>
      </w:r>
      <w:r w:rsidRPr="00DF36D5">
        <w:rPr>
          <w:rStyle w:val="Emphasis"/>
        </w:rPr>
        <w:t>firm level</w:t>
      </w:r>
      <w:r w:rsidRPr="0051721D">
        <w:rPr>
          <w:sz w:val="14"/>
        </w:rPr>
        <w:t xml:space="preserve"> (modality 1).</w:t>
      </w:r>
    </w:p>
    <w:p w14:paraId="7AD646BB" w14:textId="77777777" w:rsidR="00485F0B" w:rsidRPr="0051721D" w:rsidRDefault="00485F0B" w:rsidP="00485F0B">
      <w:pPr>
        <w:rPr>
          <w:sz w:val="14"/>
        </w:rPr>
      </w:pPr>
    </w:p>
    <w:p w14:paraId="0964654E" w14:textId="77777777" w:rsidR="00485F0B" w:rsidRPr="0051721D" w:rsidRDefault="00485F0B" w:rsidP="00485F0B">
      <w:pPr>
        <w:rPr>
          <w:sz w:val="14"/>
        </w:rPr>
      </w:pPr>
      <w:r w:rsidRPr="0051721D">
        <w:rPr>
          <w:sz w:val="14"/>
        </w:rPr>
        <w:t xml:space="preserve">Fig. 5. Impulse response function of prices to an inflation shock: degree of </w:t>
      </w:r>
      <w:proofErr w:type="spellStart"/>
      <w:r w:rsidRPr="0051721D">
        <w:rPr>
          <w:sz w:val="14"/>
        </w:rPr>
        <w:t>centralisation</w:t>
      </w:r>
      <w:proofErr w:type="spellEnd"/>
      <w:r w:rsidRPr="0051721D">
        <w:rPr>
          <w:sz w:val="14"/>
        </w:rPr>
        <w:t>.</w:t>
      </w:r>
    </w:p>
    <w:p w14:paraId="6B8F0E11" w14:textId="77777777" w:rsidR="00485F0B" w:rsidRPr="009230BB" w:rsidRDefault="00485F0B" w:rsidP="00485F0B">
      <w:pPr>
        <w:rPr>
          <w:sz w:val="14"/>
        </w:rPr>
      </w:pPr>
      <w:r w:rsidRPr="0051721D">
        <w:rPr>
          <w:sz w:val="14"/>
        </w:rPr>
        <w:t xml:space="preserve">Fig. 5 displays the two IRFs and the </w:t>
      </w:r>
      <w:r w:rsidRPr="009230BB">
        <w:rPr>
          <w:sz w:val="14"/>
        </w:rPr>
        <w:t xml:space="preserve">difference between them. As </w:t>
      </w:r>
      <w:proofErr w:type="gramStart"/>
      <w:r w:rsidRPr="009230BB">
        <w:rPr>
          <w:sz w:val="14"/>
        </w:rPr>
        <w:t>expected</w:t>
      </w:r>
      <w:proofErr w:type="gramEnd"/>
      <w:r w:rsidRPr="009230BB">
        <w:rPr>
          <w:sz w:val="14"/>
        </w:rPr>
        <w:t xml:space="preserve"> the difference is positive but not statistically significant at 5%.4 There can be two explanations for this result. The first is that </w:t>
      </w:r>
      <w:r w:rsidRPr="009230BB">
        <w:rPr>
          <w:rStyle w:val="StyleUnderline"/>
        </w:rPr>
        <w:t xml:space="preserve">the link between </w:t>
      </w:r>
      <w:proofErr w:type="spellStart"/>
      <w:r w:rsidRPr="009230BB">
        <w:rPr>
          <w:rStyle w:val="StyleUnderline"/>
        </w:rPr>
        <w:t>centralisation</w:t>
      </w:r>
      <w:proofErr w:type="spellEnd"/>
      <w:r w:rsidRPr="009230BB">
        <w:rPr>
          <w:rStyle w:val="StyleUnderline"/>
        </w:rPr>
        <w:t xml:space="preserve"> and inflation performance might be </w:t>
      </w:r>
      <w:r w:rsidRPr="009230BB">
        <w:rPr>
          <w:rStyle w:val="Emphasis"/>
        </w:rPr>
        <w:t>non-linear</w:t>
      </w:r>
      <w:r w:rsidRPr="009230BB">
        <w:rPr>
          <w:rStyle w:val="StyleUnderline"/>
        </w:rPr>
        <w:t xml:space="preserve"> and </w:t>
      </w:r>
      <w:proofErr w:type="spellStart"/>
      <w:r w:rsidRPr="009230BB">
        <w:rPr>
          <w:rStyle w:val="StyleUnderline"/>
        </w:rPr>
        <w:t>characterised</w:t>
      </w:r>
      <w:proofErr w:type="spellEnd"/>
      <w:r w:rsidRPr="009230BB">
        <w:rPr>
          <w:rStyle w:val="StyleUnderline"/>
        </w:rPr>
        <w:t xml:space="preserve"> by an inverse U-shaped relationship</w:t>
      </w:r>
      <w:r w:rsidRPr="009230BB">
        <w:rPr>
          <w:sz w:val="14"/>
        </w:rPr>
        <w:t xml:space="preserve">. As shown by Cukierman and Lippi (1999), a high degree of </w:t>
      </w:r>
      <w:proofErr w:type="spellStart"/>
      <w:r w:rsidRPr="009230BB">
        <w:rPr>
          <w:sz w:val="14"/>
        </w:rPr>
        <w:t>centralisation</w:t>
      </w:r>
      <w:proofErr w:type="spellEnd"/>
      <w:r w:rsidRPr="009230BB">
        <w:rPr>
          <w:sz w:val="14"/>
        </w:rPr>
        <w:t xml:space="preserve"> does not necessarily mean that there </w:t>
      </w:r>
      <w:proofErr w:type="gramStart"/>
      <w:r w:rsidRPr="009230BB">
        <w:rPr>
          <w:sz w:val="14"/>
        </w:rPr>
        <w:t>is</w:t>
      </w:r>
      <w:proofErr w:type="gramEnd"/>
      <w:r w:rsidRPr="009230BB">
        <w:rPr>
          <w:sz w:val="14"/>
        </w:rPr>
        <w:t xml:space="preserve"> a larger real wage premium and higher inflation. </w:t>
      </w:r>
      <w:proofErr w:type="spellStart"/>
      <w:r w:rsidRPr="009230BB">
        <w:rPr>
          <w:sz w:val="14"/>
        </w:rPr>
        <w:t>Calmfors</w:t>
      </w:r>
      <w:proofErr w:type="spellEnd"/>
      <w:r w:rsidRPr="009230BB">
        <w:rPr>
          <w:sz w:val="14"/>
        </w:rPr>
        <w:t xml:space="preserve"> and Driffill (1988) argue that trade unions are less likely to be militant when there is a higher degree of </w:t>
      </w:r>
      <w:proofErr w:type="spellStart"/>
      <w:r w:rsidRPr="009230BB">
        <w:rPr>
          <w:sz w:val="14"/>
        </w:rPr>
        <w:t>centralisation</w:t>
      </w:r>
      <w:proofErr w:type="spellEnd"/>
      <w:r w:rsidRPr="009230BB">
        <w:rPr>
          <w:sz w:val="14"/>
        </w:rPr>
        <w:t xml:space="preserve"> as they are more aware of how their actions will affect inflation. </w:t>
      </w:r>
      <w:r w:rsidRPr="009230BB">
        <w:rPr>
          <w:rStyle w:val="StyleUnderline"/>
        </w:rPr>
        <w:t>The second explanation</w:t>
      </w:r>
      <w:r w:rsidRPr="009230BB">
        <w:rPr>
          <w:sz w:val="14"/>
        </w:rPr>
        <w:t xml:space="preserve"> is that it is </w:t>
      </w:r>
      <w:r w:rsidRPr="009230BB">
        <w:rPr>
          <w:rStyle w:val="StyleUnderline"/>
        </w:rPr>
        <w:t>widely accepted in the literature</w:t>
      </w:r>
      <w:r w:rsidRPr="009230BB">
        <w:rPr>
          <w:sz w:val="14"/>
        </w:rPr>
        <w:t xml:space="preserve"> that one important factor that drives wage developments </w:t>
      </w:r>
      <w:r w:rsidRPr="009230BB">
        <w:rPr>
          <w:rStyle w:val="StyleUnderline"/>
        </w:rPr>
        <w:t xml:space="preserve">is bargaining coordination rather than bargaining </w:t>
      </w:r>
      <w:proofErr w:type="spellStart"/>
      <w:r w:rsidRPr="009230BB">
        <w:rPr>
          <w:rStyle w:val="StyleUnderline"/>
        </w:rPr>
        <w:t>centralisation</w:t>
      </w:r>
      <w:proofErr w:type="spellEnd"/>
      <w:r w:rsidRPr="009230BB">
        <w:rPr>
          <w:sz w:val="14"/>
        </w:rPr>
        <w:t xml:space="preserve">. Indeed, </w:t>
      </w:r>
      <w:proofErr w:type="spellStart"/>
      <w:r w:rsidRPr="009230BB">
        <w:rPr>
          <w:rStyle w:val="StyleUnderline"/>
        </w:rPr>
        <w:t>centralisation</w:t>
      </w:r>
      <w:proofErr w:type="spellEnd"/>
      <w:r w:rsidRPr="009230BB">
        <w:rPr>
          <w:rStyle w:val="StyleUnderline"/>
        </w:rPr>
        <w:t xml:space="preserve"> refers to the “vertical ordering” of wage bargaining, while coordination aims to capture the “horizontal” relations </w:t>
      </w:r>
      <w:r w:rsidRPr="009230BB">
        <w:rPr>
          <w:rStyle w:val="Emphasis"/>
        </w:rPr>
        <w:t>between distinct bargaining units or actors</w:t>
      </w:r>
      <w:r w:rsidRPr="009230BB">
        <w:rPr>
          <w:sz w:val="14"/>
        </w:rPr>
        <w:t xml:space="preserve"> (Soskice, 1990). In other words, bargaining coordination measures more precisely how </w:t>
      </w:r>
      <w:proofErr w:type="spellStart"/>
      <w:r w:rsidRPr="009230BB">
        <w:rPr>
          <w:sz w:val="14"/>
        </w:rPr>
        <w:t>synchronised</w:t>
      </w:r>
      <w:proofErr w:type="spellEnd"/>
      <w:r w:rsidRPr="009230BB">
        <w:rPr>
          <w:sz w:val="14"/>
        </w:rPr>
        <w:t xml:space="preserve"> the wage claims of different bargaining units are and how stringent the collective wage agreements are. </w:t>
      </w:r>
      <w:r w:rsidRPr="009230BB">
        <w:rPr>
          <w:rStyle w:val="StyleUnderline"/>
        </w:rPr>
        <w:t xml:space="preserve">Coordination can be viewed as the general attitude of consensus between trade unions and employers’ associations in wage negotiations, and so a </w:t>
      </w:r>
      <w:r w:rsidRPr="009230BB">
        <w:rPr>
          <w:rStyle w:val="Emphasis"/>
        </w:rPr>
        <w:t>high level of coordination</w:t>
      </w:r>
      <w:r w:rsidRPr="009230BB">
        <w:rPr>
          <w:rStyle w:val="StyleUnderline"/>
        </w:rPr>
        <w:t xml:space="preserve"> could be expected to result in </w:t>
      </w:r>
      <w:r w:rsidRPr="009230BB">
        <w:rPr>
          <w:rStyle w:val="Emphasis"/>
        </w:rPr>
        <w:t>higher wage and price increases</w:t>
      </w:r>
      <w:r w:rsidRPr="009230BB">
        <w:rPr>
          <w:sz w:val="14"/>
        </w:rPr>
        <w:t>.</w:t>
      </w:r>
    </w:p>
    <w:p w14:paraId="6A1B8CDF" w14:textId="77777777" w:rsidR="00485F0B" w:rsidRPr="0051721D" w:rsidRDefault="00485F0B" w:rsidP="00485F0B">
      <w:pPr>
        <w:rPr>
          <w:sz w:val="14"/>
        </w:rPr>
      </w:pPr>
      <w:r w:rsidRPr="009230BB">
        <w:rPr>
          <w:sz w:val="14"/>
        </w:rPr>
        <w:t>The variable that we consider is a de facto measure of wage bargaining coordination (</w:t>
      </w:r>
      <w:proofErr w:type="spellStart"/>
      <w:r w:rsidRPr="009230BB">
        <w:rPr>
          <w:sz w:val="14"/>
        </w:rPr>
        <w:t>Bowdlert</w:t>
      </w:r>
      <w:proofErr w:type="spellEnd"/>
      <w:r w:rsidRPr="009230BB">
        <w:rPr>
          <w:sz w:val="14"/>
        </w:rPr>
        <w:t xml:space="preserve"> and Nunziata, 2007). It measures how effective the coordination is by considering the </w:t>
      </w:r>
      <w:proofErr w:type="spellStart"/>
      <w:r w:rsidRPr="009230BB">
        <w:rPr>
          <w:sz w:val="14"/>
        </w:rPr>
        <w:t>behaviour</w:t>
      </w:r>
      <w:proofErr w:type="spellEnd"/>
      <w:r w:rsidRPr="009230BB">
        <w:rPr>
          <w:sz w:val="14"/>
        </w:rPr>
        <w:t xml:space="preserve"> of the bargainers and the stringency of the outcome of the bargaining</w:t>
      </w:r>
      <w:r w:rsidRPr="0051721D">
        <w:rPr>
          <w:sz w:val="14"/>
        </w:rPr>
        <w:t xml:space="preserve"> process. The variable is an ordered categorical variable that ranges from 1 to 5, where 1 corresponds to fragmented wage bargaining with no coordination, and 5 to a </w:t>
      </w:r>
      <w:proofErr w:type="spellStart"/>
      <w:r w:rsidRPr="0051721D">
        <w:rPr>
          <w:sz w:val="14"/>
        </w:rPr>
        <w:t>centralised</w:t>
      </w:r>
      <w:proofErr w:type="spellEnd"/>
      <w:r w:rsidRPr="0051721D">
        <w:rPr>
          <w:sz w:val="14"/>
        </w:rPr>
        <w:t xml:space="preserve"> bargaining framework that has a high level of coordination and where the decision-making process leads to binding norms being adopted. In our case, </w:t>
      </w:r>
      <w:r w:rsidRPr="00DF36D5">
        <w:rPr>
          <w:rStyle w:val="StyleUnderline"/>
        </w:rPr>
        <w:t>we compare the IRF obtained when the wage bargaining framework is coordinated</w:t>
      </w:r>
      <w:r w:rsidRPr="0051721D">
        <w:rPr>
          <w:sz w:val="14"/>
        </w:rPr>
        <w:t xml:space="preserve"> (modalities 4 and 5) </w:t>
      </w:r>
      <w:r w:rsidRPr="00DF36D5">
        <w:rPr>
          <w:rStyle w:val="StyleUnderline"/>
        </w:rPr>
        <w:t>to the IRF obtained when this framework is fragmented and not coordinated</w:t>
      </w:r>
      <w:r w:rsidRPr="0051721D">
        <w:rPr>
          <w:sz w:val="14"/>
        </w:rPr>
        <w:t xml:space="preserve"> (modality 1). The two IRFs and the difference between them are reported in Fig. 6. </w:t>
      </w:r>
      <w:r w:rsidRPr="00DF36D5">
        <w:rPr>
          <w:rStyle w:val="StyleUnderline"/>
        </w:rPr>
        <w:t xml:space="preserve">The difference appears </w:t>
      </w:r>
      <w:r w:rsidRPr="00DF36D5">
        <w:rPr>
          <w:rStyle w:val="Emphasis"/>
        </w:rPr>
        <w:t>positive and statistically significant</w:t>
      </w:r>
      <w:r w:rsidRPr="00DF36D5">
        <w:rPr>
          <w:rStyle w:val="StyleUnderline"/>
        </w:rPr>
        <w:t xml:space="preserve">, which confirms that a </w:t>
      </w:r>
      <w:r w:rsidRPr="006D310A">
        <w:rPr>
          <w:rStyle w:val="StyleUnderline"/>
          <w:highlight w:val="cyan"/>
        </w:rPr>
        <w:t>high</w:t>
      </w:r>
      <w:r w:rsidRPr="00DF36D5">
        <w:rPr>
          <w:rStyle w:val="StyleUnderline"/>
        </w:rPr>
        <w:t xml:space="preserve"> level of wage </w:t>
      </w:r>
      <w:r w:rsidRPr="006D310A">
        <w:rPr>
          <w:rStyle w:val="StyleUnderline"/>
          <w:highlight w:val="cyan"/>
        </w:rPr>
        <w:t xml:space="preserve">bargaining coordination </w:t>
      </w:r>
      <w:r w:rsidRPr="006D310A">
        <w:rPr>
          <w:rStyle w:val="Emphasis"/>
          <w:highlight w:val="cyan"/>
        </w:rPr>
        <w:t>exacerbates</w:t>
      </w:r>
      <w:r w:rsidRPr="00DF36D5">
        <w:rPr>
          <w:rStyle w:val="Emphasis"/>
        </w:rPr>
        <w:t xml:space="preserve"> the </w:t>
      </w:r>
      <w:r w:rsidRPr="006D310A">
        <w:rPr>
          <w:rStyle w:val="Emphasis"/>
          <w:highlight w:val="cyan"/>
        </w:rPr>
        <w:t>response of prices to a</w:t>
      </w:r>
      <w:r w:rsidRPr="0051721D">
        <w:rPr>
          <w:rStyle w:val="Emphasis"/>
        </w:rPr>
        <w:t xml:space="preserve">n initial inflation </w:t>
      </w:r>
      <w:r w:rsidRPr="006D310A">
        <w:rPr>
          <w:rStyle w:val="Emphasis"/>
          <w:highlight w:val="cyan"/>
        </w:rPr>
        <w:t>shock</w:t>
      </w:r>
      <w:r w:rsidRPr="0051721D">
        <w:rPr>
          <w:sz w:val="14"/>
        </w:rPr>
        <w:t>.</w:t>
      </w:r>
    </w:p>
    <w:p w14:paraId="3DF83A07" w14:textId="77777777" w:rsidR="00485F0B" w:rsidRPr="0051721D" w:rsidRDefault="00485F0B" w:rsidP="00485F0B">
      <w:pPr>
        <w:rPr>
          <w:sz w:val="14"/>
        </w:rPr>
      </w:pPr>
      <w:r w:rsidRPr="0051721D">
        <w:rPr>
          <w:sz w:val="14"/>
        </w:rPr>
        <w:t>Fig. 6. Impulse response function of prices to an inflation shock: degree of coordination.</w:t>
      </w:r>
    </w:p>
    <w:p w14:paraId="76D6F169" w14:textId="77777777" w:rsidR="00485F0B" w:rsidRPr="0051721D" w:rsidRDefault="00485F0B" w:rsidP="00485F0B">
      <w:pPr>
        <w:rPr>
          <w:sz w:val="14"/>
        </w:rPr>
      </w:pPr>
      <w:r w:rsidRPr="0051721D">
        <w:rPr>
          <w:sz w:val="14"/>
        </w:rPr>
        <w:t xml:space="preserve">Finally, we take one further step </w:t>
      </w:r>
      <w:proofErr w:type="gramStart"/>
      <w:r w:rsidRPr="0051721D">
        <w:rPr>
          <w:sz w:val="14"/>
        </w:rPr>
        <w:t>in order to</w:t>
      </w:r>
      <w:proofErr w:type="gramEnd"/>
      <w:r w:rsidRPr="0051721D">
        <w:rPr>
          <w:sz w:val="14"/>
        </w:rPr>
        <w:t xml:space="preserve"> have a complete view of the actual level of wage bargaining, and we consider two alternative interactive variables that capture the potential additional bargaining leverage of unions at firm level. </w:t>
      </w:r>
      <w:r w:rsidRPr="00DF36D5">
        <w:rPr>
          <w:rStyle w:val="StyleUnderline"/>
        </w:rPr>
        <w:t xml:space="preserve">The first variable measures the space that </w:t>
      </w:r>
      <w:r w:rsidRPr="00DF36D5">
        <w:rPr>
          <w:rStyle w:val="Emphasis"/>
        </w:rPr>
        <w:t xml:space="preserve">sectoral </w:t>
      </w:r>
      <w:r w:rsidRPr="00DF36D5">
        <w:rPr>
          <w:rStyle w:val="Emphasis"/>
        </w:rPr>
        <w:lastRenderedPageBreak/>
        <w:t>agreements</w:t>
      </w:r>
      <w:r w:rsidRPr="00DF36D5">
        <w:rPr>
          <w:rStyle w:val="StyleUnderline"/>
        </w:rPr>
        <w:t xml:space="preserve"> allow for enterprise bargaining</w:t>
      </w:r>
      <w:r w:rsidRPr="0051721D">
        <w:rPr>
          <w:sz w:val="14"/>
        </w:rPr>
        <w:t xml:space="preserve">, </w:t>
      </w:r>
      <w:r w:rsidRPr="00DF36D5">
        <w:rPr>
          <w:rStyle w:val="StyleUnderline"/>
        </w:rPr>
        <w:t>while the second variable captures the frequency and scope of additional firm-level bargaining and pay-setting</w:t>
      </w:r>
      <w:r w:rsidRPr="0051721D">
        <w:rPr>
          <w:sz w:val="14"/>
        </w:rPr>
        <w:t>.</w:t>
      </w:r>
    </w:p>
    <w:p w14:paraId="2EF8454D" w14:textId="77777777" w:rsidR="00485F0B" w:rsidRPr="0051721D" w:rsidRDefault="00485F0B" w:rsidP="00485F0B">
      <w:pPr>
        <w:rPr>
          <w:sz w:val="14"/>
        </w:rPr>
      </w:pPr>
      <w:r w:rsidRPr="0051721D">
        <w:rPr>
          <w:sz w:val="14"/>
        </w:rPr>
        <w:t>Fig. 7. Impulse response function of prices to an inflation shock: sectoral agreements binding.</w:t>
      </w:r>
    </w:p>
    <w:p w14:paraId="05877411" w14:textId="77777777" w:rsidR="00485F0B" w:rsidRPr="009230BB" w:rsidRDefault="00485F0B" w:rsidP="00485F0B">
      <w:pPr>
        <w:rPr>
          <w:sz w:val="14"/>
        </w:rPr>
      </w:pPr>
      <w:r w:rsidRPr="0051721D">
        <w:rPr>
          <w:sz w:val="14"/>
        </w:rPr>
        <w:t xml:space="preserve">The first variable is an ordered categorical variable that ranges from 0 to 2, where a higher value indicates that sectoral agreements are less binding. The variable is equal to 2 when </w:t>
      </w:r>
      <w:r w:rsidRPr="009230BB">
        <w:rPr>
          <w:sz w:val="14"/>
        </w:rPr>
        <w:t xml:space="preserve">sectoral agreements only set the framework for enterprise bargaining, and it is equal to 0 when sectoral agreements define the minimum and actual levels of wages, meaning the terms of agreements between workers and employers are legally binding on all the firms within the sector. </w:t>
      </w:r>
      <w:r w:rsidRPr="009230BB">
        <w:rPr>
          <w:rStyle w:val="StyleUnderline"/>
        </w:rPr>
        <w:t xml:space="preserve">A stronger response from prices to </w:t>
      </w:r>
      <w:r w:rsidRPr="009230BB">
        <w:rPr>
          <w:rStyle w:val="Emphasis"/>
        </w:rPr>
        <w:t>an inflation shock</w:t>
      </w:r>
      <w:r w:rsidRPr="009230BB">
        <w:rPr>
          <w:rStyle w:val="StyleUnderline"/>
        </w:rPr>
        <w:t xml:space="preserve"> would be expected when sectoral agreements are </w:t>
      </w:r>
      <w:r w:rsidRPr="009230BB">
        <w:rPr>
          <w:rStyle w:val="Emphasis"/>
        </w:rPr>
        <w:t>more binding</w:t>
      </w:r>
      <w:r w:rsidRPr="009230BB">
        <w:rPr>
          <w:rStyle w:val="StyleUnderline"/>
        </w:rPr>
        <w:t xml:space="preserve"> and </w:t>
      </w:r>
      <w:r w:rsidRPr="009230BB">
        <w:rPr>
          <w:rStyle w:val="Emphasis"/>
        </w:rPr>
        <w:t>automatically apply</w:t>
      </w:r>
      <w:r w:rsidRPr="009230BB">
        <w:rPr>
          <w:rStyle w:val="StyleUnderline"/>
        </w:rPr>
        <w:t xml:space="preserve"> to all the employers covered by the scope of the agreement</w:t>
      </w:r>
      <w:r w:rsidRPr="009230BB">
        <w:rPr>
          <w:sz w:val="14"/>
        </w:rPr>
        <w:t>. The IRFs reported in Fig. 7 and the difference between them confirm this hypothesis.</w:t>
      </w:r>
    </w:p>
    <w:p w14:paraId="387C6287" w14:textId="77777777" w:rsidR="00485F0B" w:rsidRPr="0051721D" w:rsidRDefault="00485F0B" w:rsidP="00485F0B">
      <w:pPr>
        <w:rPr>
          <w:sz w:val="14"/>
        </w:rPr>
      </w:pPr>
      <w:r w:rsidRPr="009230BB">
        <w:rPr>
          <w:sz w:val="14"/>
        </w:rPr>
        <w:t>The second interactive variable that we consider</w:t>
      </w:r>
      <w:r w:rsidRPr="0051721D">
        <w:rPr>
          <w:sz w:val="14"/>
        </w:rPr>
        <w:t xml:space="preserve"> captures whether there is any additional enterprise bargaining about wages. We compare the response of prices to an inflation shock by considering two cases, which are the case where additional bargaining is common and covers at least 10% of the employees covered by collective agreements, and the case where there is no additional enterprise-level bargaining about wages. We can intuitively expect that the response of prices to an initial inflation shock will be more pronounced in countries where there is additional enterprise bargaining than in countries where there is no such bargaining or where it is explicitly forbidden. </w:t>
      </w:r>
      <w:r w:rsidRPr="0051721D">
        <w:rPr>
          <w:rStyle w:val="StyleUnderline"/>
        </w:rPr>
        <w:t>Our findings confirm</w:t>
      </w:r>
      <w:r w:rsidRPr="0051721D">
        <w:rPr>
          <w:sz w:val="14"/>
        </w:rPr>
        <w:t xml:space="preserve"> this. Fig. 8 shows that </w:t>
      </w:r>
      <w:r w:rsidRPr="006D310A">
        <w:rPr>
          <w:rStyle w:val="StyleUnderline"/>
          <w:highlight w:val="cyan"/>
        </w:rPr>
        <w:t>the difference</w:t>
      </w:r>
      <w:r w:rsidRPr="0051721D">
        <w:rPr>
          <w:rStyle w:val="StyleUnderline"/>
        </w:rPr>
        <w:t xml:space="preserve"> between the two IRFs </w:t>
      </w:r>
      <w:r w:rsidRPr="006D310A">
        <w:rPr>
          <w:rStyle w:val="StyleUnderline"/>
          <w:highlight w:val="cyan"/>
        </w:rPr>
        <w:t xml:space="preserve">is </w:t>
      </w:r>
      <w:r w:rsidRPr="006D310A">
        <w:rPr>
          <w:rStyle w:val="Emphasis"/>
          <w:highlight w:val="cyan"/>
        </w:rPr>
        <w:t>positive and statistically significant</w:t>
      </w:r>
      <w:r w:rsidRPr="006D310A">
        <w:rPr>
          <w:sz w:val="14"/>
          <w:highlight w:val="cyan"/>
        </w:rPr>
        <w:t xml:space="preserve">, </w:t>
      </w:r>
      <w:r w:rsidRPr="006D310A">
        <w:rPr>
          <w:rStyle w:val="StyleUnderline"/>
          <w:highlight w:val="cyan"/>
        </w:rPr>
        <w:t>which confirms</w:t>
      </w:r>
      <w:r w:rsidRPr="0051721D">
        <w:rPr>
          <w:rStyle w:val="StyleUnderline"/>
        </w:rPr>
        <w:t xml:space="preserve"> that </w:t>
      </w:r>
      <w:r w:rsidRPr="006D310A">
        <w:rPr>
          <w:rStyle w:val="StyleUnderline"/>
          <w:highlight w:val="cyan"/>
        </w:rPr>
        <w:t xml:space="preserve">the </w:t>
      </w:r>
      <w:r w:rsidRPr="006D310A">
        <w:rPr>
          <w:rStyle w:val="Emphasis"/>
          <w:highlight w:val="cyan"/>
        </w:rPr>
        <w:t>inflation spiral</w:t>
      </w:r>
      <w:r w:rsidRPr="0051721D">
        <w:rPr>
          <w:rStyle w:val="StyleUnderline"/>
        </w:rPr>
        <w:t xml:space="preserve"> tends to be stronger when there is additional</w:t>
      </w:r>
      <w:r w:rsidRPr="0051721D">
        <w:rPr>
          <w:sz w:val="14"/>
        </w:rPr>
        <w:t xml:space="preserve"> enterprise </w:t>
      </w:r>
      <w:r w:rsidRPr="0051721D">
        <w:rPr>
          <w:rStyle w:val="StyleUnderline"/>
        </w:rPr>
        <w:t>bargaining about wages</w:t>
      </w:r>
      <w:r w:rsidRPr="0051721D">
        <w:rPr>
          <w:sz w:val="14"/>
        </w:rPr>
        <w:t>.</w:t>
      </w:r>
    </w:p>
    <w:p w14:paraId="16DCB148" w14:textId="77777777" w:rsidR="00485F0B" w:rsidRPr="0051721D" w:rsidRDefault="00485F0B" w:rsidP="00485F0B">
      <w:pPr>
        <w:rPr>
          <w:sz w:val="14"/>
        </w:rPr>
      </w:pPr>
      <w:r w:rsidRPr="0051721D">
        <w:rPr>
          <w:sz w:val="14"/>
        </w:rPr>
        <w:t>Fig. 8. Impulse response function of prices to an inflation shock: additional enterprise bargaining about wages.</w:t>
      </w:r>
    </w:p>
    <w:p w14:paraId="2B89E1A3" w14:textId="77777777" w:rsidR="00485F0B" w:rsidRPr="0051721D" w:rsidRDefault="00485F0B" w:rsidP="00485F0B">
      <w:pPr>
        <w:rPr>
          <w:sz w:val="14"/>
        </w:rPr>
      </w:pPr>
      <w:r w:rsidRPr="0051721D">
        <w:rPr>
          <w:sz w:val="14"/>
        </w:rPr>
        <w:t>4. Concluding remarks</w:t>
      </w:r>
    </w:p>
    <w:p w14:paraId="63A1F2D2" w14:textId="77777777" w:rsidR="00485F0B" w:rsidRPr="0051721D" w:rsidRDefault="00485F0B" w:rsidP="00485F0B">
      <w:pPr>
        <w:rPr>
          <w:sz w:val="14"/>
        </w:rPr>
      </w:pPr>
      <w:r w:rsidRPr="0051721D">
        <w:rPr>
          <w:sz w:val="14"/>
        </w:rPr>
        <w:t xml:space="preserve">The current </w:t>
      </w:r>
      <w:r w:rsidRPr="0051721D">
        <w:rPr>
          <w:rStyle w:val="StyleUnderline"/>
        </w:rPr>
        <w:t xml:space="preserve">record-high inflation in advanced economies is </w:t>
      </w:r>
      <w:r w:rsidRPr="0051721D">
        <w:rPr>
          <w:rStyle w:val="Emphasis"/>
        </w:rPr>
        <w:t>turning up the heat on central banks</w:t>
      </w:r>
      <w:r w:rsidRPr="0051721D">
        <w:rPr>
          <w:sz w:val="14"/>
        </w:rPr>
        <w:t xml:space="preserve">. With wage growth expected to be strong in 2023 (Bodnár et al., 2022), they face a difficult trade-off between ignoring the overshoot to protect the post-COVID economic </w:t>
      </w:r>
      <w:proofErr w:type="gramStart"/>
      <w:r w:rsidRPr="0051721D">
        <w:rPr>
          <w:sz w:val="14"/>
        </w:rPr>
        <w:t>recovery, and</w:t>
      </w:r>
      <w:proofErr w:type="gramEnd"/>
      <w:r w:rsidRPr="0051721D">
        <w:rPr>
          <w:sz w:val="14"/>
        </w:rPr>
        <w:t xml:space="preserve"> shifting to a hawkish monetary policy stance to fight inflation and avoid a potential wage-price spiral. As argued by Blanchard (2022) and </w:t>
      </w:r>
      <w:proofErr w:type="spellStart"/>
      <w:r w:rsidRPr="0051721D">
        <w:rPr>
          <w:sz w:val="14"/>
        </w:rPr>
        <w:t>Boissay</w:t>
      </w:r>
      <w:proofErr w:type="spellEnd"/>
      <w:r w:rsidRPr="0051721D">
        <w:rPr>
          <w:sz w:val="14"/>
        </w:rPr>
        <w:t xml:space="preserve"> et al. (2022), the current price shock could take time to </w:t>
      </w:r>
      <w:r w:rsidRPr="009230BB">
        <w:rPr>
          <w:sz w:val="14"/>
        </w:rPr>
        <w:t xml:space="preserve">dissipate as </w:t>
      </w:r>
      <w:r w:rsidRPr="009230BB">
        <w:rPr>
          <w:rStyle w:val="StyleUnderline"/>
        </w:rPr>
        <w:t xml:space="preserve">higher wage inflation becomes a </w:t>
      </w:r>
      <w:r w:rsidRPr="009230BB">
        <w:rPr>
          <w:rStyle w:val="Emphasis"/>
        </w:rPr>
        <w:t>new cost-push shock</w:t>
      </w:r>
      <w:r w:rsidRPr="009230BB">
        <w:rPr>
          <w:rStyle w:val="StyleUnderline"/>
        </w:rPr>
        <w:t>,</w:t>
      </w:r>
      <w:r w:rsidRPr="009230BB">
        <w:rPr>
          <w:sz w:val="14"/>
        </w:rPr>
        <w:t xml:space="preserve"> </w:t>
      </w:r>
      <w:r w:rsidRPr="009230BB">
        <w:rPr>
          <w:rStyle w:val="StyleUnderline"/>
        </w:rPr>
        <w:t>forcing companies to raise their selling prices to preserve their margins</w:t>
      </w:r>
      <w:r w:rsidRPr="009230BB">
        <w:rPr>
          <w:sz w:val="14"/>
        </w:rPr>
        <w:t xml:space="preserve">, </w:t>
      </w:r>
      <w:r w:rsidRPr="009230BB">
        <w:rPr>
          <w:rStyle w:val="StyleUnderline"/>
        </w:rPr>
        <w:t xml:space="preserve">and so leading to a </w:t>
      </w:r>
      <w:r w:rsidRPr="009230BB">
        <w:rPr>
          <w:rStyle w:val="Emphasis"/>
        </w:rPr>
        <w:t>feedback loop between wages and prices</w:t>
      </w:r>
      <w:r w:rsidRPr="009230BB">
        <w:rPr>
          <w:sz w:val="14"/>
        </w:rPr>
        <w:t xml:space="preserve">. The inflation spiral is one of the principal concerns of the current debate among monetary policy practitioners, and some economists consider it a </w:t>
      </w:r>
      <w:r w:rsidRPr="009230BB">
        <w:rPr>
          <w:rStyle w:val="Emphasis"/>
        </w:rPr>
        <w:t>time bomb</w:t>
      </w:r>
      <w:r w:rsidRPr="0051721D">
        <w:rPr>
          <w:rStyle w:val="Emphasis"/>
        </w:rPr>
        <w:t xml:space="preserve"> ticking for central bankers</w:t>
      </w:r>
      <w:r w:rsidRPr="0051721D">
        <w:rPr>
          <w:sz w:val="14"/>
        </w:rPr>
        <w:t>.</w:t>
      </w:r>
    </w:p>
    <w:p w14:paraId="56ED3C80" w14:textId="77777777" w:rsidR="00485F0B" w:rsidRPr="0051721D" w:rsidRDefault="00485F0B" w:rsidP="00485F0B">
      <w:pPr>
        <w:rPr>
          <w:sz w:val="14"/>
        </w:rPr>
      </w:pPr>
      <w:r w:rsidRPr="0051721D">
        <w:rPr>
          <w:sz w:val="14"/>
        </w:rPr>
        <w:t xml:space="preserve">In this context, our paper tries to give a first formal answer on the issue. Our empirical investigation assesses whether the prevalence of wage indexation arrangements and the balance of bargaining power between workers and firms can explain the cross-country differences in the dynamics of the inflation spiral. To this end, </w:t>
      </w:r>
      <w:r w:rsidRPr="0051721D">
        <w:rPr>
          <w:rStyle w:val="StyleUnderline"/>
        </w:rPr>
        <w:t>we estimate an IPVAR model on a sample of 37 OECD and non-OECD economies over the period 1960Q1-2019Q4</w:t>
      </w:r>
      <w:r w:rsidRPr="0051721D">
        <w:rPr>
          <w:sz w:val="14"/>
        </w:rPr>
        <w:t xml:space="preserve">. </w:t>
      </w:r>
      <w:r w:rsidRPr="0051721D">
        <w:rPr>
          <w:rStyle w:val="StyleUnderline"/>
        </w:rPr>
        <w:t xml:space="preserve">Our results confirm that </w:t>
      </w:r>
      <w:r w:rsidRPr="006D310A">
        <w:rPr>
          <w:rStyle w:val="Emphasis"/>
          <w:highlight w:val="cyan"/>
        </w:rPr>
        <w:t>wage indexation</w:t>
      </w:r>
      <w:r w:rsidRPr="0051721D">
        <w:rPr>
          <w:rStyle w:val="StyleUnderline"/>
        </w:rPr>
        <w:t xml:space="preserve">, </w:t>
      </w:r>
      <w:r w:rsidRPr="0051721D">
        <w:rPr>
          <w:rStyle w:val="Emphasis"/>
        </w:rPr>
        <w:t xml:space="preserve">trade </w:t>
      </w:r>
      <w:r w:rsidRPr="006D310A">
        <w:rPr>
          <w:rStyle w:val="Emphasis"/>
          <w:highlight w:val="cyan"/>
        </w:rPr>
        <w:t>union density</w:t>
      </w:r>
      <w:r w:rsidRPr="0051721D">
        <w:rPr>
          <w:rStyle w:val="StyleUnderline"/>
        </w:rPr>
        <w:t xml:space="preserve">, </w:t>
      </w:r>
      <w:r w:rsidRPr="0051721D">
        <w:rPr>
          <w:rStyle w:val="Emphasis"/>
        </w:rPr>
        <w:t xml:space="preserve">wage </w:t>
      </w:r>
      <w:r w:rsidRPr="006D310A">
        <w:rPr>
          <w:rStyle w:val="Emphasis"/>
          <w:highlight w:val="cyan"/>
        </w:rPr>
        <w:t>bargaining coverage</w:t>
      </w:r>
      <w:r w:rsidRPr="0051721D">
        <w:rPr>
          <w:rStyle w:val="StyleUnderline"/>
        </w:rPr>
        <w:t xml:space="preserve"> </w:t>
      </w:r>
      <w:r w:rsidRPr="006D310A">
        <w:rPr>
          <w:rStyle w:val="StyleUnderline"/>
          <w:highlight w:val="cyan"/>
        </w:rPr>
        <w:t>and</w:t>
      </w:r>
      <w:r w:rsidRPr="0051721D">
        <w:rPr>
          <w:rStyle w:val="StyleUnderline"/>
        </w:rPr>
        <w:t xml:space="preserve"> a </w:t>
      </w:r>
      <w:r w:rsidRPr="0051721D">
        <w:rPr>
          <w:rStyle w:val="Emphasis"/>
        </w:rPr>
        <w:t xml:space="preserve">high degree of </w:t>
      </w:r>
      <w:r w:rsidRPr="006D310A">
        <w:rPr>
          <w:rStyle w:val="Emphasis"/>
          <w:highlight w:val="cyan"/>
        </w:rPr>
        <w:t>coordination</w:t>
      </w:r>
      <w:r w:rsidRPr="0051721D">
        <w:rPr>
          <w:rStyle w:val="StyleUnderline"/>
        </w:rPr>
        <w:t xml:space="preserve"> in the wage-setting process all </w:t>
      </w:r>
      <w:r w:rsidRPr="006D310A">
        <w:rPr>
          <w:rStyle w:val="StyleUnderline"/>
          <w:highlight w:val="cyan"/>
        </w:rPr>
        <w:t>positively influence</w:t>
      </w:r>
      <w:r w:rsidRPr="0051721D">
        <w:rPr>
          <w:rStyle w:val="StyleUnderline"/>
        </w:rPr>
        <w:t xml:space="preserve"> the </w:t>
      </w:r>
      <w:r w:rsidRPr="0051721D">
        <w:rPr>
          <w:rStyle w:val="Emphasis"/>
        </w:rPr>
        <w:t xml:space="preserve">persistence of </w:t>
      </w:r>
      <w:r w:rsidRPr="006D310A">
        <w:rPr>
          <w:rStyle w:val="Emphasis"/>
          <w:highlight w:val="cyan"/>
        </w:rPr>
        <w:t>inflation</w:t>
      </w:r>
      <w:r w:rsidRPr="0051721D">
        <w:rPr>
          <w:rStyle w:val="StyleUnderline"/>
        </w:rPr>
        <w:t xml:space="preserve"> following an initial price shock</w:t>
      </w:r>
      <w:r w:rsidRPr="0051721D">
        <w:rPr>
          <w:sz w:val="14"/>
        </w:rPr>
        <w:t>.</w:t>
      </w:r>
    </w:p>
    <w:p w14:paraId="6636EF03" w14:textId="77777777" w:rsidR="00485F0B" w:rsidRPr="0051721D" w:rsidRDefault="00485F0B" w:rsidP="00485F0B">
      <w:pPr>
        <w:rPr>
          <w:sz w:val="14"/>
        </w:rPr>
      </w:pPr>
      <w:r w:rsidRPr="0051721D">
        <w:rPr>
          <w:sz w:val="14"/>
        </w:rPr>
        <w:t xml:space="preserve">Our </w:t>
      </w:r>
      <w:r w:rsidRPr="009230BB">
        <w:rPr>
          <w:rStyle w:val="StyleUnderline"/>
        </w:rPr>
        <w:t>findings</w:t>
      </w:r>
      <w:r w:rsidRPr="009230BB">
        <w:rPr>
          <w:sz w:val="14"/>
        </w:rPr>
        <w:t xml:space="preserve"> consequently </w:t>
      </w:r>
      <w:r w:rsidRPr="009230BB">
        <w:rPr>
          <w:rStyle w:val="StyleUnderline"/>
        </w:rPr>
        <w:t xml:space="preserve">suggest that the institutional features of the </w:t>
      </w:r>
      <w:proofErr w:type="spellStart"/>
      <w:r w:rsidRPr="009230BB">
        <w:rPr>
          <w:rStyle w:val="Emphasis"/>
        </w:rPr>
        <w:t>labour</w:t>
      </w:r>
      <w:proofErr w:type="spellEnd"/>
      <w:r w:rsidRPr="009230BB">
        <w:rPr>
          <w:rStyle w:val="Emphasis"/>
        </w:rPr>
        <w:t xml:space="preserve"> market</w:t>
      </w:r>
      <w:r w:rsidRPr="009230BB">
        <w:rPr>
          <w:rStyle w:val="StyleUnderline"/>
        </w:rPr>
        <w:t xml:space="preserve"> and </w:t>
      </w:r>
      <w:r w:rsidRPr="009230BB">
        <w:rPr>
          <w:rStyle w:val="Emphasis"/>
        </w:rPr>
        <w:t>wage bargaining</w:t>
      </w:r>
      <w:r w:rsidRPr="009230BB">
        <w:rPr>
          <w:rStyle w:val="StyleUnderline"/>
        </w:rPr>
        <w:t xml:space="preserve"> should be taken into consideration by central banks in the conduct of their monetary policy</w:t>
      </w:r>
      <w:r w:rsidRPr="009230BB">
        <w:rPr>
          <w:sz w:val="14"/>
        </w:rPr>
        <w:t xml:space="preserve">. </w:t>
      </w:r>
      <w:r w:rsidRPr="009230BB">
        <w:rPr>
          <w:rStyle w:val="StyleUnderline"/>
        </w:rPr>
        <w:t xml:space="preserve">This argues in </w:t>
      </w:r>
      <w:proofErr w:type="spellStart"/>
      <w:r w:rsidRPr="009230BB">
        <w:rPr>
          <w:rStyle w:val="StyleUnderline"/>
        </w:rPr>
        <w:t>favour</w:t>
      </w:r>
      <w:proofErr w:type="spellEnd"/>
      <w:r w:rsidRPr="009230BB">
        <w:rPr>
          <w:rStyle w:val="StyleUnderline"/>
        </w:rPr>
        <w:t xml:space="preserve"> of </w:t>
      </w:r>
      <w:r w:rsidRPr="009230BB">
        <w:rPr>
          <w:rStyle w:val="Emphasis"/>
        </w:rPr>
        <w:t>tightening policy rates quickly</w:t>
      </w:r>
      <w:r w:rsidRPr="009230BB">
        <w:rPr>
          <w:rStyle w:val="StyleUnderline"/>
        </w:rPr>
        <w:t xml:space="preserve"> and </w:t>
      </w:r>
      <w:r w:rsidRPr="009230BB">
        <w:rPr>
          <w:rStyle w:val="Emphasis"/>
        </w:rPr>
        <w:t>firmly</w:t>
      </w:r>
      <w:r w:rsidRPr="009230BB">
        <w:rPr>
          <w:rStyle w:val="StyleUnderline"/>
        </w:rPr>
        <w:t xml:space="preserve"> to avoid a </w:t>
      </w:r>
      <w:r w:rsidRPr="009230BB">
        <w:rPr>
          <w:rStyle w:val="Emphasis"/>
        </w:rPr>
        <w:t>wage-price spiral</w:t>
      </w:r>
      <w:r w:rsidRPr="009230BB">
        <w:rPr>
          <w:rStyle w:val="StyleUnderline"/>
        </w:rPr>
        <w:t xml:space="preserve"> emerging</w:t>
      </w:r>
      <w:r w:rsidRPr="0051721D">
        <w:rPr>
          <w:rStyle w:val="StyleUnderline"/>
        </w:rPr>
        <w:t xml:space="preserve"> that would </w:t>
      </w:r>
      <w:r w:rsidRPr="0051721D">
        <w:rPr>
          <w:rStyle w:val="Emphasis"/>
        </w:rPr>
        <w:t>add fuel to the fire</w:t>
      </w:r>
      <w:r w:rsidRPr="0051721D">
        <w:rPr>
          <w:sz w:val="14"/>
        </w:rPr>
        <w:t>.</w:t>
      </w:r>
    </w:p>
    <w:p w14:paraId="647C313C" w14:textId="77777777" w:rsidR="00485F0B" w:rsidRPr="0051721D" w:rsidRDefault="00485F0B" w:rsidP="00485F0B">
      <w:pPr>
        <w:rPr>
          <w:sz w:val="14"/>
        </w:rPr>
      </w:pPr>
      <w:r w:rsidRPr="0051721D">
        <w:rPr>
          <w:sz w:val="14"/>
        </w:rPr>
        <w:t xml:space="preserve">More largely, </w:t>
      </w:r>
      <w:r w:rsidRPr="0051721D">
        <w:rPr>
          <w:rStyle w:val="StyleUnderline"/>
        </w:rPr>
        <w:t xml:space="preserve">a high and persistent </w:t>
      </w:r>
      <w:r w:rsidRPr="006D310A">
        <w:rPr>
          <w:rStyle w:val="StyleUnderline"/>
          <w:highlight w:val="cyan"/>
        </w:rPr>
        <w:t>inflation</w:t>
      </w:r>
      <w:r w:rsidRPr="0051721D">
        <w:rPr>
          <w:rStyle w:val="StyleUnderline"/>
        </w:rPr>
        <w:t xml:space="preserve"> environment can also </w:t>
      </w:r>
      <w:r w:rsidRPr="006D310A">
        <w:rPr>
          <w:rStyle w:val="StyleUnderline"/>
          <w:highlight w:val="cyan"/>
        </w:rPr>
        <w:t xml:space="preserve">have a </w:t>
      </w:r>
      <w:r w:rsidRPr="006D310A">
        <w:rPr>
          <w:rStyle w:val="Emphasis"/>
          <w:highlight w:val="cyan"/>
        </w:rPr>
        <w:t>strong impact on financial markets</w:t>
      </w:r>
      <w:r w:rsidRPr="0051721D">
        <w:rPr>
          <w:sz w:val="14"/>
        </w:rPr>
        <w:t xml:space="preserve">. It is widely </w:t>
      </w:r>
      <w:proofErr w:type="spellStart"/>
      <w:r w:rsidRPr="0051721D">
        <w:rPr>
          <w:sz w:val="14"/>
        </w:rPr>
        <w:t>recognised</w:t>
      </w:r>
      <w:proofErr w:type="spellEnd"/>
      <w:r w:rsidRPr="0051721D">
        <w:rPr>
          <w:sz w:val="14"/>
        </w:rPr>
        <w:t xml:space="preserve"> that </w:t>
      </w:r>
      <w:r w:rsidRPr="0051721D">
        <w:rPr>
          <w:rStyle w:val="StyleUnderline"/>
        </w:rPr>
        <w:t xml:space="preserve">higher interest rates induced by a </w:t>
      </w:r>
      <w:r w:rsidRPr="0051721D">
        <w:rPr>
          <w:rStyle w:val="Emphasis"/>
        </w:rPr>
        <w:t>restrictive monetary policy</w:t>
      </w:r>
      <w:r w:rsidRPr="0051721D">
        <w:rPr>
          <w:rStyle w:val="StyleUnderline"/>
        </w:rPr>
        <w:t xml:space="preserve"> are most likely accompanied by </w:t>
      </w:r>
      <w:r w:rsidRPr="0051721D">
        <w:rPr>
          <w:rStyle w:val="Emphasis"/>
        </w:rPr>
        <w:t>lower stock market returns</w:t>
      </w:r>
      <w:r w:rsidRPr="0051721D">
        <w:rPr>
          <w:sz w:val="14"/>
        </w:rPr>
        <w:t xml:space="preserve"> (Chiang, 2022). As shown by Vukovic et al. (2022), this </w:t>
      </w:r>
      <w:r w:rsidRPr="006D310A">
        <w:rPr>
          <w:rStyle w:val="StyleUnderline"/>
          <w:highlight w:val="cyan"/>
        </w:rPr>
        <w:t xml:space="preserve">negative relationship between </w:t>
      </w:r>
      <w:r w:rsidRPr="006D310A">
        <w:rPr>
          <w:rStyle w:val="Emphasis"/>
          <w:highlight w:val="cyan"/>
        </w:rPr>
        <w:t>inflation and stock returns</w:t>
      </w:r>
      <w:r w:rsidRPr="0051721D">
        <w:rPr>
          <w:rStyle w:val="StyleUnderline"/>
        </w:rPr>
        <w:t xml:space="preserve"> has </w:t>
      </w:r>
      <w:r w:rsidRPr="00847047">
        <w:rPr>
          <w:rStyle w:val="StyleUnderline"/>
        </w:rPr>
        <w:t xml:space="preserve">important practical implications for the design of </w:t>
      </w:r>
      <w:r w:rsidRPr="00847047">
        <w:rPr>
          <w:rStyle w:val="Emphasis"/>
        </w:rPr>
        <w:t>portfolio allocation strategies</w:t>
      </w:r>
      <w:r w:rsidRPr="00847047">
        <w:rPr>
          <w:rStyle w:val="StyleUnderline"/>
        </w:rPr>
        <w:t xml:space="preserve"> and the </w:t>
      </w:r>
      <w:r w:rsidRPr="00847047">
        <w:rPr>
          <w:rStyle w:val="Emphasis"/>
        </w:rPr>
        <w:t>cross-market risk management</w:t>
      </w:r>
      <w:r w:rsidRPr="00847047">
        <w:rPr>
          <w:sz w:val="14"/>
        </w:rPr>
        <w:t xml:space="preserve">. Furthermore, </w:t>
      </w:r>
      <w:r w:rsidRPr="00847047">
        <w:rPr>
          <w:rStyle w:val="StyleUnderline"/>
        </w:rPr>
        <w:t>as stock prices are less informative in a high inflation environment</w:t>
      </w:r>
      <w:r w:rsidRPr="00847047">
        <w:rPr>
          <w:sz w:val="14"/>
        </w:rPr>
        <w:t xml:space="preserve">, Farooq and Ahmed (2018) </w:t>
      </w:r>
      <w:r w:rsidRPr="00847047">
        <w:rPr>
          <w:rStyle w:val="StyleUnderline"/>
        </w:rPr>
        <w:t xml:space="preserve">show that it reduces the ability of </w:t>
      </w:r>
      <w:r w:rsidRPr="00847047">
        <w:rPr>
          <w:rStyle w:val="StyleUnderline"/>
        </w:rPr>
        <w:lastRenderedPageBreak/>
        <w:t xml:space="preserve">managers to use information from the stock market to make </w:t>
      </w:r>
      <w:r w:rsidRPr="00847047">
        <w:rPr>
          <w:rStyle w:val="Emphasis"/>
        </w:rPr>
        <w:t>value enhancing investment decisions</w:t>
      </w:r>
      <w:r w:rsidRPr="00847047">
        <w:rPr>
          <w:sz w:val="14"/>
        </w:rPr>
        <w:t xml:space="preserve">. Consequently, the fear of an </w:t>
      </w:r>
      <w:r w:rsidRPr="00847047">
        <w:rPr>
          <w:rStyle w:val="Emphasis"/>
        </w:rPr>
        <w:t>inflation loop</w:t>
      </w:r>
      <w:r w:rsidRPr="00847047">
        <w:rPr>
          <w:sz w:val="14"/>
        </w:rPr>
        <w:t xml:space="preserve"> is not only a macroeconomic issue, as it is expected to </w:t>
      </w:r>
      <w:r w:rsidRPr="00847047">
        <w:rPr>
          <w:rStyle w:val="Emphasis"/>
        </w:rPr>
        <w:t>significantly drive microeconomic decisions</w:t>
      </w:r>
      <w:r w:rsidRPr="00847047">
        <w:rPr>
          <w:sz w:val="14"/>
        </w:rPr>
        <w:t xml:space="preserve"> </w:t>
      </w:r>
      <w:r w:rsidRPr="00847047">
        <w:rPr>
          <w:rStyle w:val="StyleUnderline"/>
        </w:rPr>
        <w:t>and</w:t>
      </w:r>
      <w:r w:rsidRPr="00847047">
        <w:rPr>
          <w:sz w:val="14"/>
        </w:rPr>
        <w:t xml:space="preserve"> </w:t>
      </w:r>
      <w:r w:rsidRPr="00847047">
        <w:rPr>
          <w:rStyle w:val="StyleUnderline"/>
        </w:rPr>
        <w:t xml:space="preserve">change the </w:t>
      </w:r>
      <w:proofErr w:type="spellStart"/>
      <w:r w:rsidRPr="00847047">
        <w:rPr>
          <w:rStyle w:val="Emphasis"/>
        </w:rPr>
        <w:t>behaviour</w:t>
      </w:r>
      <w:proofErr w:type="spellEnd"/>
      <w:r w:rsidRPr="00847047">
        <w:rPr>
          <w:rStyle w:val="Emphasis"/>
        </w:rPr>
        <w:t xml:space="preserve"> of investors</w:t>
      </w:r>
      <w:r w:rsidRPr="00847047">
        <w:rPr>
          <w:rStyle w:val="StyleUnderline"/>
        </w:rPr>
        <w:t xml:space="preserve"> and firms</w:t>
      </w:r>
      <w:r w:rsidRPr="0051721D">
        <w:rPr>
          <w:sz w:val="14"/>
        </w:rPr>
        <w:t>.</w:t>
      </w:r>
    </w:p>
    <w:p w14:paraId="0B79C143" w14:textId="77777777" w:rsidR="00485F0B" w:rsidRPr="00846A22" w:rsidRDefault="00485F0B" w:rsidP="00485F0B"/>
    <w:p w14:paraId="58F7E17C" w14:textId="77777777" w:rsidR="00485F0B" w:rsidRPr="00EF1E66" w:rsidRDefault="00485F0B" w:rsidP="00485F0B">
      <w:pPr>
        <w:pStyle w:val="Heading4"/>
      </w:pPr>
      <w:r>
        <w:t xml:space="preserve">Expanding collective bargaining rights constricts </w:t>
      </w:r>
      <w:r w:rsidRPr="00C42005">
        <w:rPr>
          <w:u w:val="single"/>
        </w:rPr>
        <w:t>entrepreneurial capital flexibility</w:t>
      </w:r>
      <w:r>
        <w:t xml:space="preserve"> and ensures </w:t>
      </w:r>
      <w:r w:rsidRPr="00C42005">
        <w:rPr>
          <w:u w:val="single"/>
        </w:rPr>
        <w:t>unemployment-induced hysteresis</w:t>
      </w:r>
      <w:r>
        <w:t xml:space="preserve">---that guarantees </w:t>
      </w:r>
      <w:r w:rsidRPr="006014D2">
        <w:rPr>
          <w:u w:val="single"/>
        </w:rPr>
        <w:t>sudden</w:t>
      </w:r>
      <w:r>
        <w:t xml:space="preserve"> and </w:t>
      </w:r>
      <w:r w:rsidRPr="006014D2">
        <w:rPr>
          <w:u w:val="single"/>
        </w:rPr>
        <w:t>protracted financial crisis</w:t>
      </w:r>
      <w:r>
        <w:t xml:space="preserve">. Even if the plan may </w:t>
      </w:r>
      <w:r w:rsidRPr="000242E6">
        <w:rPr>
          <w:u w:val="single"/>
        </w:rPr>
        <w:t>seem</w:t>
      </w:r>
      <w:r>
        <w:t xml:space="preserve"> small, </w:t>
      </w:r>
      <w:r w:rsidRPr="000242E6">
        <w:rPr>
          <w:u w:val="single"/>
        </w:rPr>
        <w:t>financial propagation mechanisms</w:t>
      </w:r>
      <w:r>
        <w:t xml:space="preserve"> </w:t>
      </w:r>
      <w:r w:rsidRPr="00EF1E66">
        <w:rPr>
          <w:b w:val="0"/>
          <w:bCs/>
        </w:rPr>
        <w:t>such as the financial accelerator channel and Fisher deflator</w:t>
      </w:r>
      <w:r>
        <w:t xml:space="preserve"> </w:t>
      </w:r>
      <w:r w:rsidRPr="00EF1E66">
        <w:rPr>
          <w:u w:val="single"/>
        </w:rPr>
        <w:t>magnify</w:t>
      </w:r>
      <w:r>
        <w:t xml:space="preserve"> macroeconomic effects. </w:t>
      </w:r>
    </w:p>
    <w:p w14:paraId="38922A17" w14:textId="77777777" w:rsidR="00485F0B" w:rsidRDefault="00485F0B" w:rsidP="00485F0B">
      <w:proofErr w:type="spellStart"/>
      <w:r w:rsidRPr="00B02F5A">
        <w:rPr>
          <w:rStyle w:val="Style13ptBold"/>
        </w:rPr>
        <w:t>Giakas</w:t>
      </w:r>
      <w:proofErr w:type="spellEnd"/>
      <w:r w:rsidRPr="00B02F5A">
        <w:rPr>
          <w:rStyle w:val="Style13ptBold"/>
        </w:rPr>
        <w:t xml:space="preserve"> 23</w:t>
      </w:r>
      <w:r>
        <w:t xml:space="preserve"> – Konstantinos Giakas, Athens University of Economics and Business, Department of Economics, “Hysteresis, financial frictions and monetary policy,” The Journal of Economic Asymmetries, Volume 27, June 2023, e00286, https://doi.org/10.1016/j.jeca.2022.e00286</w:t>
      </w:r>
    </w:p>
    <w:p w14:paraId="5A65783D" w14:textId="77777777" w:rsidR="00485F0B" w:rsidRPr="00BF2F3A" w:rsidRDefault="00485F0B" w:rsidP="00485F0B">
      <w:pPr>
        <w:rPr>
          <w:sz w:val="14"/>
        </w:rPr>
      </w:pPr>
      <w:r w:rsidRPr="00BF2F3A">
        <w:rPr>
          <w:sz w:val="14"/>
        </w:rPr>
        <w:t>The term hysteresis was first introduced by Blanchard and Summers (1986) to describe the significant persistence of the European unemployment rates after the economic crises of the 1970s and 1980s. Similar empirical results of significant persistence in labor market aggregates have been made earlier by Clark and Summers (1982) and Ellwood (1982); and have also been confirmed by more recent papers, such as Bluedorn and Leigh, 2018, Bluedorn and Leigh, 2019 and Cerra and Saxena (2000).</w:t>
      </w:r>
    </w:p>
    <w:p w14:paraId="01C2ABBC" w14:textId="77777777" w:rsidR="00485F0B" w:rsidRPr="00BF2F3A" w:rsidRDefault="00485F0B" w:rsidP="00485F0B">
      <w:pPr>
        <w:rPr>
          <w:sz w:val="14"/>
        </w:rPr>
      </w:pPr>
      <w:proofErr w:type="gramStart"/>
      <w:r w:rsidRPr="00BF2F3A">
        <w:rPr>
          <w:sz w:val="14"/>
        </w:rPr>
        <w:t xml:space="preserve">It is clear that </w:t>
      </w:r>
      <w:r w:rsidRPr="00B02F5A">
        <w:rPr>
          <w:rStyle w:val="StyleUnderline"/>
        </w:rPr>
        <w:t>the</w:t>
      </w:r>
      <w:proofErr w:type="gramEnd"/>
      <w:r w:rsidRPr="00B02F5A">
        <w:rPr>
          <w:rStyle w:val="StyleUnderline"/>
        </w:rPr>
        <w:t xml:space="preserve"> empirical literature has produced a </w:t>
      </w:r>
      <w:r w:rsidRPr="00B02F5A">
        <w:rPr>
          <w:rStyle w:val="Emphasis"/>
        </w:rPr>
        <w:t>strong set of empirical results</w:t>
      </w:r>
      <w:r w:rsidRPr="00B02F5A">
        <w:rPr>
          <w:rStyle w:val="StyleUnderline"/>
        </w:rPr>
        <w:t xml:space="preserve"> that emphasizes the persistent nature of fluctuations</w:t>
      </w:r>
      <w:r w:rsidRPr="00BF2F3A">
        <w:rPr>
          <w:sz w:val="14"/>
        </w:rPr>
        <w:t>. A thorough review of hysteresis is not pursued here. The interested reader can find an up-to-date survey on hysteresis in Cerra et al. (2020).</w:t>
      </w:r>
    </w:p>
    <w:p w14:paraId="2442EA2B" w14:textId="77777777" w:rsidR="00485F0B" w:rsidRPr="00BF2F3A" w:rsidRDefault="00485F0B" w:rsidP="00485F0B">
      <w:pPr>
        <w:rPr>
          <w:sz w:val="14"/>
        </w:rPr>
      </w:pPr>
      <w:r w:rsidRPr="00BF2F3A">
        <w:rPr>
          <w:sz w:val="14"/>
        </w:rPr>
        <w:t xml:space="preserve">Keeping in mind the </w:t>
      </w:r>
      <w:proofErr w:type="gramStart"/>
      <w:r w:rsidRPr="00BF2F3A">
        <w:rPr>
          <w:sz w:val="14"/>
        </w:rPr>
        <w:t>aforementioned points</w:t>
      </w:r>
      <w:proofErr w:type="gramEnd"/>
      <w:r w:rsidRPr="00BF2F3A">
        <w:rPr>
          <w:sz w:val="14"/>
        </w:rPr>
        <w:t xml:space="preserve"> and believing that </w:t>
      </w:r>
      <w:r w:rsidRPr="00B02F5A">
        <w:rPr>
          <w:rStyle w:val="StyleUnderline"/>
        </w:rPr>
        <w:t>DSGE models should be improved upon rather than discarded</w:t>
      </w:r>
      <w:r w:rsidRPr="00BF2F3A">
        <w:rPr>
          <w:sz w:val="14"/>
        </w:rPr>
        <w:t>, this paper develops a medium-sized monetary DSGE model of unemployment which features financial along with labor market frictions. The goal is to develop a DSGE model that embeds a mix of frictions that could generate strong endogenous persistence for real output, unemployment and inflation, as observed after a financial crisis like the one of 2008–2009. Towards this end, emphasis is given on the role of hysteresis. Firstly, to explore how hysteresis affects the persistence of macroeconomic aggregates after temporary aggregate shocks; secondly, to investigate the implications of hysteresis for monetary policy.</w:t>
      </w:r>
    </w:p>
    <w:p w14:paraId="361E472B" w14:textId="77777777" w:rsidR="00485F0B" w:rsidRPr="00BF2F3A" w:rsidRDefault="00485F0B" w:rsidP="00485F0B">
      <w:pPr>
        <w:rPr>
          <w:sz w:val="14"/>
        </w:rPr>
      </w:pPr>
      <w:r w:rsidRPr="00BF2F3A">
        <w:rPr>
          <w:sz w:val="14"/>
        </w:rPr>
        <w:t xml:space="preserve">The core of the developed model is based on the baseline hysteresis model developed in </w:t>
      </w:r>
      <w:proofErr w:type="spellStart"/>
      <w:r w:rsidRPr="00BF2F3A">
        <w:rPr>
          <w:sz w:val="14"/>
        </w:rPr>
        <w:t>Galí</w:t>
      </w:r>
      <w:proofErr w:type="spellEnd"/>
      <w:r w:rsidRPr="00BF2F3A">
        <w:rPr>
          <w:sz w:val="14"/>
        </w:rPr>
        <w:t xml:space="preserve"> (2022), which is transformed towards two main directions. First, to incorporate the features and frictions found in a typical medium-sized New Keynesian model like those of Smets and Wouters (2007) and Christiano et al. (2005). These features are: </w:t>
      </w:r>
      <w:r w:rsidRPr="00AC7C1B">
        <w:rPr>
          <w:rStyle w:val="StyleUnderline"/>
        </w:rPr>
        <w:t xml:space="preserve">habit formation in consumption, physical capital accumulation, investment adjustment costs, </w:t>
      </w:r>
      <w:r w:rsidRPr="00AC7C1B">
        <w:rPr>
          <w:rStyle w:val="Emphasis"/>
        </w:rPr>
        <w:t>indexation to previous period inflation</w:t>
      </w:r>
      <w:r w:rsidRPr="00AC7C1B">
        <w:rPr>
          <w:rStyle w:val="StyleUnderline"/>
        </w:rPr>
        <w:t xml:space="preserve"> for both prices and nominal wages that are not optimally chosen in a specific period</w:t>
      </w:r>
      <w:r w:rsidRPr="00BF2F3A">
        <w:rPr>
          <w:sz w:val="14"/>
        </w:rPr>
        <w:t>, a fixed cost of production that ensures zero equilibrium profits for firms, a government that finances public spending through lump-sum taxes and bond issuing, and a monetary authority that conducts policy according to a Taylor rule that allows for policy inertia.</w:t>
      </w:r>
    </w:p>
    <w:p w14:paraId="429D1B68" w14:textId="77777777" w:rsidR="00485F0B" w:rsidRPr="00BF2F3A" w:rsidRDefault="00485F0B" w:rsidP="00485F0B">
      <w:pPr>
        <w:rPr>
          <w:sz w:val="14"/>
        </w:rPr>
      </w:pPr>
      <w:r w:rsidRPr="00BF2F3A">
        <w:rPr>
          <w:sz w:val="14"/>
        </w:rPr>
        <w:t xml:space="preserve">Second, to incorporate the costly state verification mechanism of Bernanke et al. (1999). This mechanism assumes that </w:t>
      </w:r>
      <w:r w:rsidRPr="006D310A">
        <w:rPr>
          <w:rStyle w:val="Emphasis"/>
          <w:highlight w:val="cyan"/>
        </w:rPr>
        <w:t>financial frictions</w:t>
      </w:r>
      <w:r w:rsidRPr="006D310A">
        <w:rPr>
          <w:rStyle w:val="StyleUnderline"/>
          <w:highlight w:val="cyan"/>
        </w:rPr>
        <w:t xml:space="preserve"> arise in</w:t>
      </w:r>
      <w:r w:rsidRPr="00441001">
        <w:rPr>
          <w:rStyle w:val="StyleUnderline"/>
        </w:rPr>
        <w:t xml:space="preserve"> the </w:t>
      </w:r>
      <w:r w:rsidRPr="006D310A">
        <w:rPr>
          <w:rStyle w:val="StyleUnderline"/>
          <w:highlight w:val="cyan"/>
        </w:rPr>
        <w:t>demand of credit</w:t>
      </w:r>
      <w:r w:rsidRPr="00441001">
        <w:rPr>
          <w:rStyle w:val="StyleUnderline"/>
        </w:rPr>
        <w:t xml:space="preserve"> or in other words, </w:t>
      </w:r>
      <w:r w:rsidRPr="006D310A">
        <w:rPr>
          <w:rStyle w:val="StyleUnderline"/>
          <w:highlight w:val="cyan"/>
        </w:rPr>
        <w:t>between</w:t>
      </w:r>
      <w:r w:rsidRPr="00441001">
        <w:rPr>
          <w:rStyle w:val="StyleUnderline"/>
        </w:rPr>
        <w:t xml:space="preserve"> financial intermediaries</w:t>
      </w:r>
      <w:r w:rsidRPr="00BF2F3A">
        <w:rPr>
          <w:sz w:val="14"/>
        </w:rPr>
        <w:t xml:space="preserve"> (</w:t>
      </w:r>
      <w:r w:rsidRPr="006D310A">
        <w:rPr>
          <w:rStyle w:val="StyleUnderline"/>
          <w:highlight w:val="cyan"/>
        </w:rPr>
        <w:t>banks</w:t>
      </w:r>
      <w:r w:rsidRPr="00BF2F3A">
        <w:rPr>
          <w:sz w:val="14"/>
        </w:rPr>
        <w:t xml:space="preserve">) </w:t>
      </w:r>
      <w:r w:rsidRPr="006D310A">
        <w:rPr>
          <w:rStyle w:val="StyleUnderline"/>
          <w:highlight w:val="cyan"/>
        </w:rPr>
        <w:t>and</w:t>
      </w:r>
      <w:r w:rsidRPr="00441001">
        <w:rPr>
          <w:rStyle w:val="StyleUnderline"/>
        </w:rPr>
        <w:t xml:space="preserve"> their borrowers</w:t>
      </w:r>
      <w:r w:rsidRPr="00BF2F3A">
        <w:rPr>
          <w:sz w:val="14"/>
        </w:rPr>
        <w:t xml:space="preserve"> (</w:t>
      </w:r>
      <w:r w:rsidRPr="006D310A">
        <w:rPr>
          <w:rStyle w:val="StyleUnderline"/>
          <w:highlight w:val="cyan"/>
        </w:rPr>
        <w:t>entrepreneurs</w:t>
      </w:r>
      <w:r w:rsidRPr="00BF2F3A">
        <w:rPr>
          <w:sz w:val="14"/>
        </w:rPr>
        <w:t xml:space="preserve">). The key mechanism of this type of </w:t>
      </w:r>
      <w:r w:rsidRPr="00441001">
        <w:rPr>
          <w:rStyle w:val="StyleUnderline"/>
        </w:rPr>
        <w:t>financial frictions involves</w:t>
      </w:r>
      <w:r w:rsidRPr="00BF2F3A">
        <w:rPr>
          <w:sz w:val="14"/>
        </w:rPr>
        <w:t xml:space="preserve"> a </w:t>
      </w:r>
      <w:r w:rsidRPr="00441001">
        <w:rPr>
          <w:rStyle w:val="StyleUnderline"/>
        </w:rPr>
        <w:t>link between the “external finance” premium</w:t>
      </w:r>
      <w:r w:rsidRPr="00BF2F3A">
        <w:rPr>
          <w:sz w:val="14"/>
        </w:rPr>
        <w:t xml:space="preserve"> (or the difference between the cost of funds raised externally and the opportunity cost of funds internal to the firm) </w:t>
      </w:r>
      <w:r w:rsidRPr="00441001">
        <w:rPr>
          <w:rStyle w:val="StyleUnderline"/>
        </w:rPr>
        <w:t>and the net worth of entrepreneurs</w:t>
      </w:r>
      <w:r w:rsidRPr="00BF2F3A">
        <w:rPr>
          <w:sz w:val="14"/>
        </w:rPr>
        <w:t>. As in Bernanke et al. (1999), the external finance premium is endogenously generated by introducing a conflict of interest (agency problem) between borrowers (entrepreneurs) and their respective lenders (financial intermediaries).</w:t>
      </w:r>
    </w:p>
    <w:p w14:paraId="20313601" w14:textId="77777777" w:rsidR="00485F0B" w:rsidRPr="00BF2F3A" w:rsidRDefault="00485F0B" w:rsidP="00485F0B">
      <w:pPr>
        <w:rPr>
          <w:sz w:val="14"/>
        </w:rPr>
      </w:pPr>
      <w:r w:rsidRPr="00BF2F3A">
        <w:rPr>
          <w:sz w:val="14"/>
        </w:rPr>
        <w:t xml:space="preserve">The model economy consists of the following agents: </w:t>
      </w:r>
      <w:r w:rsidRPr="00441001">
        <w:rPr>
          <w:rStyle w:val="StyleUnderline"/>
        </w:rPr>
        <w:t>households, intermediate and final good producing firms, capital producers, entrepreneurs, financial intermediaries, a government and a monetary authority.</w:t>
      </w:r>
      <w:r w:rsidRPr="00BF2F3A">
        <w:rPr>
          <w:sz w:val="14"/>
        </w:rPr>
        <w:t xml:space="preserve"> </w:t>
      </w:r>
      <w:r w:rsidRPr="00441001">
        <w:rPr>
          <w:rStyle w:val="StyleUnderline"/>
        </w:rPr>
        <w:t>Households consume</w:t>
      </w:r>
      <w:r w:rsidRPr="00BF2F3A">
        <w:rPr>
          <w:sz w:val="14"/>
        </w:rPr>
        <w:t xml:space="preserve">, </w:t>
      </w:r>
      <w:r w:rsidRPr="00441001">
        <w:rPr>
          <w:rStyle w:val="StyleUnderline"/>
        </w:rPr>
        <w:t>supply differentiated labor to</w:t>
      </w:r>
      <w:r w:rsidRPr="00BF2F3A">
        <w:rPr>
          <w:sz w:val="14"/>
        </w:rPr>
        <w:t xml:space="preserve"> intermediate good producing </w:t>
      </w:r>
      <w:r w:rsidRPr="00441001">
        <w:rPr>
          <w:rStyle w:val="StyleUnderline"/>
        </w:rPr>
        <w:t>firms in a monopolistically competitive labor market</w:t>
      </w:r>
      <w:r w:rsidRPr="00BF2F3A">
        <w:rPr>
          <w:sz w:val="14"/>
        </w:rPr>
        <w:t xml:space="preserve">, and make consumption and saving decisions. Intermediate goods producing firms are monopolistically competitive and subject to a Calvo mechanism for price setting. </w:t>
      </w:r>
      <w:r w:rsidRPr="00AA719C">
        <w:rPr>
          <w:rStyle w:val="StyleUnderline"/>
        </w:rPr>
        <w:t>They rent physical capital from entrepreneurs which they then use for production.</w:t>
      </w:r>
      <w:r w:rsidRPr="00BF2F3A">
        <w:rPr>
          <w:sz w:val="14"/>
        </w:rPr>
        <w:t xml:space="preserve"> Competitive final good firms produce using differentiated intermediate goods as inputs. </w:t>
      </w:r>
      <w:r w:rsidRPr="00AA719C">
        <w:rPr>
          <w:rStyle w:val="StyleUnderline"/>
        </w:rPr>
        <w:t>The representative capital producer combines underappreciated physical capital with new investment</w:t>
      </w:r>
      <w:r w:rsidRPr="00BF2F3A">
        <w:rPr>
          <w:sz w:val="14"/>
        </w:rPr>
        <w:t xml:space="preserve">. </w:t>
      </w:r>
      <w:r w:rsidRPr="00AA719C">
        <w:rPr>
          <w:rStyle w:val="StyleUnderline"/>
        </w:rPr>
        <w:t xml:space="preserve">Entrepreneurs buy physical capital from capital </w:t>
      </w:r>
      <w:r w:rsidRPr="00AA719C">
        <w:rPr>
          <w:rStyle w:val="StyleUnderline"/>
        </w:rPr>
        <w:lastRenderedPageBreak/>
        <w:t>good producers</w:t>
      </w:r>
      <w:r w:rsidRPr="00BF2F3A">
        <w:rPr>
          <w:sz w:val="14"/>
        </w:rPr>
        <w:t xml:space="preserve">. Then they rent it to intermediate goods producing firms and re-sell the stock of underappreciated capital, back to capital good producers, at the end of the production cycle, accumulating net worth in the process. Net worth or equity is used to pay for capital in the next production round. However, entrepreneurial net worth is not enough to cover the whole value of capital, so entrepreneurs </w:t>
      </w:r>
      <w:proofErr w:type="gramStart"/>
      <w:r w:rsidRPr="00BF2F3A">
        <w:rPr>
          <w:sz w:val="14"/>
        </w:rPr>
        <w:t>have to</w:t>
      </w:r>
      <w:proofErr w:type="gramEnd"/>
      <w:r w:rsidRPr="00BF2F3A">
        <w:rPr>
          <w:sz w:val="14"/>
        </w:rPr>
        <w:t xml:space="preserve"> borrow a fraction of the required funds. The representative financial intermediary provides the necessary credit for this funding gap. In turn, the financial intermediary obtains its funds from households’ deposits.</w:t>
      </w:r>
    </w:p>
    <w:p w14:paraId="1AF19A4F" w14:textId="77777777" w:rsidR="00485F0B" w:rsidRPr="00BF2F3A" w:rsidRDefault="00485F0B" w:rsidP="00485F0B">
      <w:pPr>
        <w:rPr>
          <w:sz w:val="14"/>
        </w:rPr>
      </w:pPr>
      <w:r w:rsidRPr="00BF2F3A">
        <w:rPr>
          <w:sz w:val="14"/>
        </w:rPr>
        <w:t xml:space="preserve">Furthermore, following Bernanke et al. (1999) it is assumed that </w:t>
      </w:r>
      <w:r w:rsidRPr="006D310A">
        <w:rPr>
          <w:rStyle w:val="StyleUnderline"/>
          <w:highlight w:val="cyan"/>
        </w:rPr>
        <w:t xml:space="preserve">entrepreneurial loans are </w:t>
      </w:r>
      <w:r w:rsidRPr="006D310A">
        <w:rPr>
          <w:rStyle w:val="Emphasis"/>
          <w:highlight w:val="cyan"/>
        </w:rPr>
        <w:t>risky</w:t>
      </w:r>
      <w:r w:rsidRPr="006D310A">
        <w:rPr>
          <w:rStyle w:val="StyleUnderline"/>
          <w:highlight w:val="cyan"/>
        </w:rPr>
        <w:t xml:space="preserve"> since returns</w:t>
      </w:r>
      <w:r w:rsidRPr="00AA719C">
        <w:rPr>
          <w:rStyle w:val="StyleUnderline"/>
        </w:rPr>
        <w:t xml:space="preserve"> on the entrepreneurial investments </w:t>
      </w:r>
      <w:r w:rsidRPr="006D310A">
        <w:rPr>
          <w:rStyle w:val="StyleUnderline"/>
          <w:highlight w:val="cyan"/>
        </w:rPr>
        <w:t>are</w:t>
      </w:r>
      <w:r w:rsidRPr="00AA719C">
        <w:rPr>
          <w:rStyle w:val="StyleUnderline"/>
        </w:rPr>
        <w:t xml:space="preserve"> </w:t>
      </w:r>
      <w:r w:rsidRPr="006D310A">
        <w:rPr>
          <w:rStyle w:val="StyleUnderline"/>
          <w:highlight w:val="cyan"/>
        </w:rPr>
        <w:t>subject to</w:t>
      </w:r>
      <w:r w:rsidRPr="00AA719C">
        <w:rPr>
          <w:rStyle w:val="StyleUnderline"/>
        </w:rPr>
        <w:t xml:space="preserve"> </w:t>
      </w:r>
      <w:r w:rsidRPr="00AA719C">
        <w:rPr>
          <w:rStyle w:val="Emphasis"/>
        </w:rPr>
        <w:t xml:space="preserve">idiosyncratic </w:t>
      </w:r>
      <w:r w:rsidRPr="006D310A">
        <w:rPr>
          <w:rStyle w:val="Emphasis"/>
          <w:highlight w:val="cyan"/>
        </w:rPr>
        <w:t>shocks</w:t>
      </w:r>
      <w:r w:rsidRPr="00BF2F3A">
        <w:rPr>
          <w:sz w:val="14"/>
        </w:rPr>
        <w:t xml:space="preserve">. </w:t>
      </w:r>
      <w:r w:rsidRPr="00AA719C">
        <w:rPr>
          <w:rStyle w:val="StyleUnderline"/>
        </w:rPr>
        <w:t xml:space="preserve">A shock with a value lower than some threshold </w:t>
      </w:r>
      <w:r w:rsidRPr="006D310A">
        <w:rPr>
          <w:rStyle w:val="StyleUnderline"/>
          <w:highlight w:val="cyan"/>
        </w:rPr>
        <w:t xml:space="preserve">can lead to </w:t>
      </w:r>
      <w:r w:rsidRPr="006D310A">
        <w:rPr>
          <w:rStyle w:val="Emphasis"/>
          <w:highlight w:val="cyan"/>
        </w:rPr>
        <w:t>entrepreneur’s bankruptcy</w:t>
      </w:r>
      <w:r w:rsidRPr="00BF2F3A">
        <w:rPr>
          <w:sz w:val="14"/>
        </w:rPr>
        <w:t xml:space="preserve">. In addition, it is assumed that </w:t>
      </w:r>
      <w:r w:rsidRPr="00AA719C">
        <w:rPr>
          <w:rStyle w:val="StyleUnderline"/>
        </w:rPr>
        <w:t xml:space="preserve">the idiosyncratic shock is observed by the entrepreneur but not by the financial </w:t>
      </w:r>
      <w:proofErr w:type="gramStart"/>
      <w:r w:rsidRPr="00AA719C">
        <w:rPr>
          <w:rStyle w:val="StyleUnderline"/>
        </w:rPr>
        <w:t>intermediary;</w:t>
      </w:r>
      <w:proofErr w:type="gramEnd"/>
      <w:r w:rsidRPr="00AA719C">
        <w:rPr>
          <w:rStyle w:val="StyleUnderline"/>
        </w:rPr>
        <w:t xml:space="preserve"> who must pay a fixed monitoring cost </w:t>
      </w:r>
      <w:proofErr w:type="gramStart"/>
      <w:r w:rsidRPr="00AA719C">
        <w:rPr>
          <w:rStyle w:val="StyleUnderline"/>
        </w:rPr>
        <w:t>in order to</w:t>
      </w:r>
      <w:proofErr w:type="gramEnd"/>
      <w:r w:rsidRPr="00AA719C">
        <w:rPr>
          <w:rStyle w:val="StyleUnderline"/>
        </w:rPr>
        <w:t xml:space="preserve"> observe the entrepreneur’s realized return</w:t>
      </w:r>
      <w:r w:rsidRPr="00BF2F3A">
        <w:rPr>
          <w:sz w:val="14"/>
        </w:rPr>
        <w:t xml:space="preserve">. To minimize expected agency costs caused by this asymmetric information problem, entrepreneurs and the financial intermediary sign a financial contract. According to this contract the entrepreneur commits to paying back the loan principal and a non-default interest rate, unless he declares bankruptcy. In the case of bankruptcy, the financial intermediary monitors the remaining value of the entrepreneurial assets and seizes them as a partial compensation. Moreover, the financial intermediary hedges against credit risk by charging a premium over the risk-free rate at which it can borrow funds from households. The government collects lump sum taxes and issues government debt </w:t>
      </w:r>
      <w:proofErr w:type="gramStart"/>
      <w:r w:rsidRPr="00BF2F3A">
        <w:rPr>
          <w:sz w:val="14"/>
        </w:rPr>
        <w:t>in order to</w:t>
      </w:r>
      <w:proofErr w:type="gramEnd"/>
      <w:r w:rsidRPr="00BF2F3A">
        <w:rPr>
          <w:sz w:val="14"/>
        </w:rPr>
        <w:t xml:space="preserve"> finance real government spending. Finally, the monetary authority sets nominal interest rates according to a Taylor rule that targets to stabilize inflation and the output while at the same time allows for interest rate smoothing.</w:t>
      </w:r>
    </w:p>
    <w:p w14:paraId="41B9894A" w14:textId="77777777" w:rsidR="00485F0B" w:rsidRPr="00EF1E66" w:rsidRDefault="00485F0B" w:rsidP="00485F0B">
      <w:pPr>
        <w:rPr>
          <w:rStyle w:val="StyleUnderline"/>
        </w:rPr>
      </w:pPr>
      <w:r w:rsidRPr="00BF2F3A">
        <w:rPr>
          <w:sz w:val="14"/>
        </w:rPr>
        <w:t xml:space="preserve">Overall, the model highlights two distinct </w:t>
      </w:r>
      <w:r w:rsidRPr="00EF1E66">
        <w:rPr>
          <w:rStyle w:val="Emphasis"/>
        </w:rPr>
        <w:t>financial propagation mechanisms</w:t>
      </w:r>
      <w:r w:rsidRPr="00BF2F3A">
        <w:rPr>
          <w:sz w:val="14"/>
        </w:rPr>
        <w:t xml:space="preserve">. Both mechanisms work through changes in entrepreneurial net worth or equity. The first mechanism is known as </w:t>
      </w:r>
      <w:r w:rsidRPr="006D310A">
        <w:rPr>
          <w:rStyle w:val="StyleUnderline"/>
          <w:highlight w:val="cyan"/>
        </w:rPr>
        <w:t>the “</w:t>
      </w:r>
      <w:r w:rsidRPr="006D310A">
        <w:rPr>
          <w:rStyle w:val="Emphasis"/>
          <w:highlight w:val="cyan"/>
        </w:rPr>
        <w:t>financial accelerator</w:t>
      </w:r>
      <w:r w:rsidRPr="006D310A">
        <w:rPr>
          <w:rStyle w:val="StyleUnderline"/>
          <w:highlight w:val="cyan"/>
        </w:rPr>
        <w:t>” channel</w:t>
      </w:r>
      <w:r w:rsidRPr="00BF2F3A">
        <w:rPr>
          <w:sz w:val="14"/>
        </w:rPr>
        <w:t xml:space="preserve"> and it was introduced in Bernanke and Gertler, 1989, Bernanke and Gertler, 1990 and </w:t>
      </w:r>
      <w:r w:rsidRPr="009230BB">
        <w:rPr>
          <w:sz w:val="14"/>
        </w:rPr>
        <w:t xml:space="preserve">Bernanke et al. (1999). It </w:t>
      </w:r>
      <w:r w:rsidRPr="009230BB">
        <w:rPr>
          <w:rStyle w:val="StyleUnderline"/>
        </w:rPr>
        <w:t xml:space="preserve">works by altering the net worth of entrepreneurs through changes in the flow of their earnings due to idiosyncratic shocks and by </w:t>
      </w:r>
      <w:r w:rsidRPr="009230BB">
        <w:rPr>
          <w:rStyle w:val="Emphasis"/>
        </w:rPr>
        <w:t>capital gains and losses on their assets</w:t>
      </w:r>
      <w:r w:rsidRPr="009230BB">
        <w:rPr>
          <w:rStyle w:val="StyleUnderline"/>
        </w:rPr>
        <w:t xml:space="preserve"> due to </w:t>
      </w:r>
      <w:r w:rsidRPr="009230BB">
        <w:rPr>
          <w:rStyle w:val="Emphasis"/>
        </w:rPr>
        <w:t>changes in the price of capital</w:t>
      </w:r>
      <w:r w:rsidRPr="009230BB">
        <w:rPr>
          <w:rStyle w:val="StyleUnderline"/>
        </w:rPr>
        <w:t>. This</w:t>
      </w:r>
      <w:r w:rsidRPr="00EF1E66">
        <w:rPr>
          <w:rStyle w:val="StyleUnderline"/>
        </w:rPr>
        <w:t xml:space="preserve"> </w:t>
      </w:r>
      <w:r w:rsidRPr="006D310A">
        <w:rPr>
          <w:rStyle w:val="StyleUnderline"/>
          <w:highlight w:val="cyan"/>
        </w:rPr>
        <w:t>channel</w:t>
      </w:r>
      <w:r w:rsidRPr="00EF1E66">
        <w:rPr>
          <w:rStyle w:val="StyleUnderline"/>
        </w:rPr>
        <w:t xml:space="preserve"> tends to </w:t>
      </w:r>
      <w:r w:rsidRPr="006D310A">
        <w:rPr>
          <w:rStyle w:val="StyleUnderline"/>
          <w:highlight w:val="cyan"/>
        </w:rPr>
        <w:t>magnify</w:t>
      </w:r>
      <w:r w:rsidRPr="00EF1E66">
        <w:rPr>
          <w:rStyle w:val="StyleUnderline"/>
        </w:rPr>
        <w:t xml:space="preserve"> the </w:t>
      </w:r>
      <w:r w:rsidRPr="006D310A">
        <w:rPr>
          <w:rStyle w:val="Emphasis"/>
          <w:highlight w:val="cyan"/>
        </w:rPr>
        <w:t>macroeconomic effects</w:t>
      </w:r>
      <w:r w:rsidRPr="006D310A">
        <w:rPr>
          <w:rStyle w:val="StyleUnderline"/>
          <w:highlight w:val="cyan"/>
        </w:rPr>
        <w:t xml:space="preserve"> of</w:t>
      </w:r>
      <w:r w:rsidRPr="00EF1E66">
        <w:rPr>
          <w:rStyle w:val="StyleUnderline"/>
        </w:rPr>
        <w:t xml:space="preserve"> aggregate </w:t>
      </w:r>
      <w:r w:rsidRPr="006D310A">
        <w:rPr>
          <w:rStyle w:val="StyleUnderline"/>
          <w:highlight w:val="cyan"/>
        </w:rPr>
        <w:t>shocks</w:t>
      </w:r>
      <w:r w:rsidRPr="00EF1E66">
        <w:rPr>
          <w:rStyle w:val="StyleUnderline"/>
        </w:rPr>
        <w:t>.</w:t>
      </w:r>
    </w:p>
    <w:p w14:paraId="05D4A564" w14:textId="77777777" w:rsidR="00485F0B" w:rsidRPr="00BF2F3A" w:rsidRDefault="00485F0B" w:rsidP="00485F0B">
      <w:pPr>
        <w:rPr>
          <w:sz w:val="14"/>
        </w:rPr>
      </w:pPr>
      <w:r w:rsidRPr="00BF2F3A">
        <w:rPr>
          <w:sz w:val="14"/>
        </w:rPr>
        <w:t xml:space="preserve">The second financial propagation mechanism is known as </w:t>
      </w:r>
      <w:r w:rsidRPr="000242E6">
        <w:rPr>
          <w:rStyle w:val="StyleUnderline"/>
        </w:rPr>
        <w:t>the</w:t>
      </w:r>
      <w:r w:rsidRPr="00BF2F3A">
        <w:rPr>
          <w:sz w:val="14"/>
        </w:rPr>
        <w:t xml:space="preserve"> “</w:t>
      </w:r>
      <w:r w:rsidRPr="00847047">
        <w:rPr>
          <w:rStyle w:val="Emphasis"/>
        </w:rPr>
        <w:t>Fisher deflation</w:t>
      </w:r>
      <w:r w:rsidRPr="00847047">
        <w:rPr>
          <w:sz w:val="14"/>
        </w:rPr>
        <w:t xml:space="preserve">” </w:t>
      </w:r>
      <w:r w:rsidRPr="00847047">
        <w:rPr>
          <w:rStyle w:val="StyleUnderline"/>
        </w:rPr>
        <w:t>channel</w:t>
      </w:r>
      <w:r w:rsidRPr="00847047">
        <w:rPr>
          <w:sz w:val="14"/>
        </w:rPr>
        <w:t xml:space="preserve"> and </w:t>
      </w:r>
      <w:r w:rsidRPr="00847047">
        <w:rPr>
          <w:rStyle w:val="StyleUnderline"/>
        </w:rPr>
        <w:t>arises when debt in the financial contract is formulated in nominal terms</w:t>
      </w:r>
      <w:r w:rsidRPr="00847047">
        <w:rPr>
          <w:sz w:val="14"/>
        </w:rPr>
        <w:t xml:space="preserve">. It is highlighted, among others, in Christiano et al. (2010) and Villaverde Jesús (2010). This mechanism works through the movements in entrepreneurial net worth that take place when </w:t>
      </w:r>
      <w:r w:rsidRPr="00847047">
        <w:rPr>
          <w:rStyle w:val="StyleUnderline"/>
        </w:rPr>
        <w:t xml:space="preserve">an </w:t>
      </w:r>
      <w:r w:rsidRPr="00847047">
        <w:rPr>
          <w:rStyle w:val="Emphasis"/>
        </w:rPr>
        <w:t>unexpected change in the price level</w:t>
      </w:r>
      <w:r w:rsidRPr="00847047">
        <w:rPr>
          <w:rStyle w:val="StyleUnderline"/>
        </w:rPr>
        <w:t xml:space="preserve"> alters the </w:t>
      </w:r>
      <w:r w:rsidRPr="00847047">
        <w:rPr>
          <w:rStyle w:val="Emphasis"/>
        </w:rPr>
        <w:t>real entrepreneurial debt</w:t>
      </w:r>
      <w:r w:rsidRPr="00847047">
        <w:rPr>
          <w:sz w:val="14"/>
        </w:rPr>
        <w:t xml:space="preserve">. The </w:t>
      </w:r>
      <w:r w:rsidRPr="00847047">
        <w:rPr>
          <w:rStyle w:val="StyleUnderline"/>
        </w:rPr>
        <w:t xml:space="preserve">Fisher and financial accelerator </w:t>
      </w:r>
      <w:r w:rsidRPr="00847047">
        <w:rPr>
          <w:rStyle w:val="Emphasis"/>
        </w:rPr>
        <w:t>propagation mechanisms reinforce each other</w:t>
      </w:r>
      <w:r w:rsidRPr="00847047">
        <w:rPr>
          <w:rStyle w:val="StyleUnderline"/>
        </w:rPr>
        <w:t xml:space="preserve"> afte</w:t>
      </w:r>
      <w:r w:rsidRPr="006D310A">
        <w:rPr>
          <w:rStyle w:val="StyleUnderline"/>
          <w:highlight w:val="cyan"/>
        </w:rPr>
        <w:t>r</w:t>
      </w:r>
      <w:r w:rsidRPr="000242E6">
        <w:rPr>
          <w:rStyle w:val="StyleUnderline"/>
        </w:rPr>
        <w:t xml:space="preserve"> aggregate </w:t>
      </w:r>
      <w:r w:rsidRPr="006D310A">
        <w:rPr>
          <w:rStyle w:val="StyleUnderline"/>
          <w:highlight w:val="cyan"/>
        </w:rPr>
        <w:t xml:space="preserve">shocks that move </w:t>
      </w:r>
      <w:r w:rsidRPr="006D310A">
        <w:rPr>
          <w:rStyle w:val="Emphasis"/>
          <w:highlight w:val="cyan"/>
        </w:rPr>
        <w:t>inflation</w:t>
      </w:r>
      <w:r w:rsidRPr="000242E6">
        <w:rPr>
          <w:rStyle w:val="StyleUnderline"/>
        </w:rPr>
        <w:t xml:space="preserve"> </w:t>
      </w:r>
      <w:r w:rsidRPr="006D310A">
        <w:rPr>
          <w:rStyle w:val="StyleUnderline"/>
          <w:highlight w:val="cyan"/>
        </w:rPr>
        <w:t>and</w:t>
      </w:r>
      <w:r w:rsidRPr="000242E6">
        <w:rPr>
          <w:rStyle w:val="StyleUnderline"/>
        </w:rPr>
        <w:t xml:space="preserve"> the </w:t>
      </w:r>
      <w:r w:rsidRPr="006D310A">
        <w:rPr>
          <w:rStyle w:val="StyleUnderline"/>
          <w:highlight w:val="cyan"/>
        </w:rPr>
        <w:t>price</w:t>
      </w:r>
      <w:r w:rsidRPr="000242E6">
        <w:rPr>
          <w:rStyle w:val="StyleUnderline"/>
        </w:rPr>
        <w:t xml:space="preserve"> of capital goods towards the same direction</w:t>
      </w:r>
      <w:r w:rsidRPr="00BF2F3A">
        <w:rPr>
          <w:sz w:val="14"/>
        </w:rPr>
        <w:t>. However, the two channels tend to cancel each other out when an aggregate shock pushes inflation and the price of capital goods towards opposite directions.</w:t>
      </w:r>
    </w:p>
    <w:p w14:paraId="49D9A812" w14:textId="77777777" w:rsidR="00485F0B" w:rsidRPr="00BF2F3A" w:rsidRDefault="00485F0B" w:rsidP="00485F0B">
      <w:pPr>
        <w:rPr>
          <w:sz w:val="14"/>
        </w:rPr>
      </w:pPr>
      <w:r w:rsidRPr="00BF2F3A">
        <w:rPr>
          <w:sz w:val="14"/>
        </w:rPr>
        <w:t xml:space="preserve">Moreover, unemployment is modeled in the extensive margin as in </w:t>
      </w:r>
      <w:proofErr w:type="spellStart"/>
      <w:r w:rsidRPr="00BF2F3A">
        <w:rPr>
          <w:sz w:val="14"/>
        </w:rPr>
        <w:t>Galí</w:t>
      </w:r>
      <w:proofErr w:type="spellEnd"/>
      <w:r w:rsidRPr="00BF2F3A">
        <w:rPr>
          <w:sz w:val="14"/>
        </w:rPr>
        <w:t xml:space="preserve"> (2011b) and </w:t>
      </w:r>
      <w:proofErr w:type="spellStart"/>
      <w:r w:rsidRPr="00BF2F3A">
        <w:rPr>
          <w:sz w:val="14"/>
        </w:rPr>
        <w:t>Galí</w:t>
      </w:r>
      <w:proofErr w:type="spellEnd"/>
      <w:r w:rsidRPr="00BF2F3A">
        <w:rPr>
          <w:sz w:val="14"/>
        </w:rPr>
        <w:t xml:space="preserve"> (</w:t>
      </w:r>
      <w:r w:rsidRPr="00847047">
        <w:rPr>
          <w:sz w:val="14"/>
        </w:rPr>
        <w:t xml:space="preserve">2022). The adopted definition of </w:t>
      </w:r>
      <w:r w:rsidRPr="00847047">
        <w:rPr>
          <w:rStyle w:val="StyleUnderline"/>
        </w:rPr>
        <w:t xml:space="preserve">unemployment is based on the existence of a </w:t>
      </w:r>
      <w:r w:rsidRPr="00847047">
        <w:rPr>
          <w:rStyle w:val="Emphasis"/>
        </w:rPr>
        <w:t>positive wage markup</w:t>
      </w:r>
      <w:r w:rsidRPr="00847047">
        <w:rPr>
          <w:rStyle w:val="StyleUnderline"/>
        </w:rPr>
        <w:t xml:space="preserve"> that pins down the long-run unemployment rate to a specific positive value</w:t>
      </w:r>
      <w:r w:rsidRPr="00847047">
        <w:rPr>
          <w:sz w:val="14"/>
        </w:rPr>
        <w:t xml:space="preserve">, along with the existence of </w:t>
      </w:r>
      <w:r w:rsidRPr="00847047">
        <w:rPr>
          <w:rStyle w:val="StyleUnderline"/>
        </w:rPr>
        <w:t xml:space="preserve">nominal </w:t>
      </w:r>
      <w:r w:rsidRPr="00847047">
        <w:rPr>
          <w:rStyle w:val="Emphasis"/>
        </w:rPr>
        <w:t>wage frictions</w:t>
      </w:r>
      <w:r w:rsidRPr="00847047">
        <w:rPr>
          <w:sz w:val="14"/>
        </w:rPr>
        <w:t xml:space="preserve"> that </w:t>
      </w:r>
      <w:r w:rsidRPr="00847047">
        <w:rPr>
          <w:rStyle w:val="StyleUnderline"/>
        </w:rPr>
        <w:t>generate</w:t>
      </w:r>
      <w:r w:rsidRPr="00847047">
        <w:rPr>
          <w:sz w:val="14"/>
        </w:rPr>
        <w:t xml:space="preserve"> the </w:t>
      </w:r>
      <w:r w:rsidRPr="00847047">
        <w:rPr>
          <w:rStyle w:val="StyleUnderline"/>
        </w:rPr>
        <w:t>fluctuations in the unemployment rate in response to aggregate shocks</w:t>
      </w:r>
      <w:r w:rsidRPr="00847047">
        <w:rPr>
          <w:sz w:val="14"/>
        </w:rPr>
        <w:t>.</w:t>
      </w:r>
    </w:p>
    <w:p w14:paraId="3E11A3F7" w14:textId="77777777" w:rsidR="00485F0B" w:rsidRPr="00BF2F3A" w:rsidRDefault="00485F0B" w:rsidP="00485F0B">
      <w:pPr>
        <w:rPr>
          <w:sz w:val="14"/>
        </w:rPr>
      </w:pPr>
      <w:r w:rsidRPr="00BF2F3A">
        <w:rPr>
          <w:sz w:val="14"/>
        </w:rPr>
        <w:t xml:space="preserve">As far as the labor market is concerned, </w:t>
      </w:r>
      <w:r w:rsidRPr="000242E6">
        <w:rPr>
          <w:rStyle w:val="StyleUnderline"/>
        </w:rPr>
        <w:t>many theories have been proposed to explain the high persistence of (un)employment</w:t>
      </w:r>
      <w:r w:rsidRPr="00BF2F3A">
        <w:rPr>
          <w:sz w:val="14"/>
        </w:rPr>
        <w:t xml:space="preserve">. The present paper follows </w:t>
      </w:r>
      <w:r w:rsidRPr="000242E6">
        <w:rPr>
          <w:rStyle w:val="StyleUnderline"/>
        </w:rPr>
        <w:t>the theory proposed</w:t>
      </w:r>
      <w:r w:rsidRPr="00BF2F3A">
        <w:rPr>
          <w:sz w:val="14"/>
        </w:rPr>
        <w:t xml:space="preserve"> by Blanchard and Summers (1986), which </w:t>
      </w:r>
      <w:r w:rsidRPr="000242E6">
        <w:rPr>
          <w:rStyle w:val="StyleUnderline"/>
        </w:rPr>
        <w:t xml:space="preserve">is based on the interest conflict between </w:t>
      </w:r>
      <w:r w:rsidRPr="006D310A">
        <w:rPr>
          <w:rStyle w:val="Emphasis"/>
          <w:highlight w:val="cyan"/>
        </w:rPr>
        <w:t>insiders and outsiders</w:t>
      </w:r>
      <w:r w:rsidRPr="000242E6">
        <w:rPr>
          <w:rStyle w:val="StyleUnderline"/>
        </w:rPr>
        <w:t xml:space="preserve"> </w:t>
      </w:r>
      <w:r w:rsidRPr="006D310A">
        <w:rPr>
          <w:rStyle w:val="StyleUnderline"/>
          <w:highlight w:val="cyan"/>
        </w:rPr>
        <w:t>in the labor market driven by</w:t>
      </w:r>
      <w:r w:rsidRPr="000242E6">
        <w:rPr>
          <w:rStyle w:val="StyleUnderline"/>
        </w:rPr>
        <w:t xml:space="preserve"> the </w:t>
      </w:r>
      <w:r w:rsidRPr="006D310A">
        <w:rPr>
          <w:rStyle w:val="Emphasis"/>
          <w:highlight w:val="cyan"/>
        </w:rPr>
        <w:t>segmentation</w:t>
      </w:r>
      <w:r w:rsidRPr="000242E6">
        <w:rPr>
          <w:rStyle w:val="Emphasis"/>
        </w:rPr>
        <w:t xml:space="preserve"> of the labor force</w:t>
      </w:r>
      <w:r w:rsidRPr="00BF2F3A">
        <w:rPr>
          <w:sz w:val="14"/>
        </w:rPr>
        <w:t xml:space="preserve">. More specifically, the modeling of insiders-outsiders is based on two assumptions. First, the labor force is segmented between those employed, called insiders, and those unemployed, called outsiders. </w:t>
      </w:r>
      <w:r w:rsidRPr="006D310A">
        <w:rPr>
          <w:rStyle w:val="StyleUnderline"/>
          <w:highlight w:val="cyan"/>
        </w:rPr>
        <w:t>A</w:t>
      </w:r>
      <w:r w:rsidRPr="000242E6">
        <w:rPr>
          <w:rStyle w:val="StyleUnderline"/>
        </w:rPr>
        <w:t xml:space="preserve"> monopoly </w:t>
      </w:r>
      <w:r w:rsidRPr="000242E6">
        <w:rPr>
          <w:rStyle w:val="Emphasis"/>
        </w:rPr>
        <w:t xml:space="preserve">labor </w:t>
      </w:r>
      <w:r w:rsidRPr="006D310A">
        <w:rPr>
          <w:rStyle w:val="Emphasis"/>
          <w:highlight w:val="cyan"/>
        </w:rPr>
        <w:t>union</w:t>
      </w:r>
      <w:r w:rsidRPr="000242E6">
        <w:rPr>
          <w:rStyle w:val="Emphasis"/>
        </w:rPr>
        <w:t xml:space="preserve"> that </w:t>
      </w:r>
      <w:r w:rsidRPr="006D310A">
        <w:rPr>
          <w:rStyle w:val="Emphasis"/>
          <w:highlight w:val="cyan"/>
        </w:rPr>
        <w:t>represents insiders</w:t>
      </w:r>
      <w:r w:rsidRPr="000242E6">
        <w:rPr>
          <w:rStyle w:val="StyleUnderline"/>
        </w:rPr>
        <w:t xml:space="preserve">, unilaterally sets the nominal wage </w:t>
      </w:r>
      <w:proofErr w:type="gramStart"/>
      <w:r w:rsidRPr="000242E6">
        <w:rPr>
          <w:rStyle w:val="StyleUnderline"/>
        </w:rPr>
        <w:t>so as to</w:t>
      </w:r>
      <w:proofErr w:type="gramEnd"/>
      <w:r w:rsidRPr="000242E6">
        <w:rPr>
          <w:rStyle w:val="StyleUnderline"/>
        </w:rPr>
        <w:t xml:space="preserve"> ensure employment for its members</w:t>
      </w:r>
      <w:r w:rsidRPr="00BF2F3A">
        <w:rPr>
          <w:sz w:val="14"/>
        </w:rPr>
        <w:t>. Second, a hysteresis equation which implies that the measure of insiders endogenously evolves over time as a function of employment.</w:t>
      </w:r>
    </w:p>
    <w:p w14:paraId="45CC0403" w14:textId="77777777" w:rsidR="00485F0B" w:rsidRPr="00BF2F3A" w:rsidRDefault="00485F0B" w:rsidP="00485F0B">
      <w:pPr>
        <w:rPr>
          <w:sz w:val="14"/>
        </w:rPr>
      </w:pPr>
      <w:r w:rsidRPr="00237367">
        <w:rPr>
          <w:rStyle w:val="Emphasis"/>
        </w:rPr>
        <w:t xml:space="preserve">Labor market </w:t>
      </w:r>
      <w:r w:rsidRPr="006D310A">
        <w:rPr>
          <w:rStyle w:val="Emphasis"/>
          <w:highlight w:val="cyan"/>
        </w:rPr>
        <w:t>hysteresis</w:t>
      </w:r>
      <w:r w:rsidRPr="006D310A">
        <w:rPr>
          <w:rStyle w:val="StyleUnderline"/>
          <w:highlight w:val="cyan"/>
        </w:rPr>
        <w:t xml:space="preserve"> generates</w:t>
      </w:r>
      <w:r w:rsidRPr="00237367">
        <w:rPr>
          <w:rStyle w:val="StyleUnderline"/>
        </w:rPr>
        <w:t xml:space="preserve"> an </w:t>
      </w:r>
      <w:r w:rsidRPr="006D310A">
        <w:rPr>
          <w:rStyle w:val="StyleUnderline"/>
          <w:highlight w:val="cyan"/>
        </w:rPr>
        <w:t>asymmetry between insiders and outsiders</w:t>
      </w:r>
      <w:r w:rsidRPr="00237367">
        <w:rPr>
          <w:rStyle w:val="StyleUnderline"/>
        </w:rPr>
        <w:t xml:space="preserve"> since different weights are assigned to each group</w:t>
      </w:r>
      <w:r w:rsidRPr="00BF2F3A">
        <w:rPr>
          <w:sz w:val="14"/>
        </w:rPr>
        <w:t xml:space="preserve">, as far as their next period employment status is concerned. When full hysteresis is assumed, the unemployment rate, employment and output are characterized by unit root behavior. In this case, </w:t>
      </w:r>
      <w:r w:rsidRPr="006D310A">
        <w:rPr>
          <w:rStyle w:val="Emphasis"/>
          <w:highlight w:val="cyan"/>
        </w:rPr>
        <w:t>temporary shocks</w:t>
      </w:r>
      <w:r w:rsidRPr="00237367">
        <w:rPr>
          <w:rStyle w:val="StyleUnderline"/>
        </w:rPr>
        <w:t xml:space="preserve"> </w:t>
      </w:r>
      <w:r w:rsidRPr="006D310A">
        <w:rPr>
          <w:rStyle w:val="StyleUnderline"/>
          <w:highlight w:val="cyan"/>
        </w:rPr>
        <w:t>have</w:t>
      </w:r>
      <w:r w:rsidRPr="00237367">
        <w:rPr>
          <w:rStyle w:val="StyleUnderline"/>
        </w:rPr>
        <w:t xml:space="preserve"> </w:t>
      </w:r>
      <w:r w:rsidRPr="006D310A">
        <w:rPr>
          <w:rStyle w:val="Emphasis"/>
          <w:highlight w:val="cyan"/>
        </w:rPr>
        <w:t xml:space="preserve">permanent </w:t>
      </w:r>
      <w:r w:rsidRPr="006D310A">
        <w:rPr>
          <w:rStyle w:val="Emphasis"/>
          <w:highlight w:val="cyan"/>
        </w:rPr>
        <w:lastRenderedPageBreak/>
        <w:t>effects</w:t>
      </w:r>
      <w:r w:rsidRPr="00237367">
        <w:rPr>
          <w:rStyle w:val="StyleUnderline"/>
        </w:rPr>
        <w:t xml:space="preserve"> on these variables</w:t>
      </w:r>
      <w:r w:rsidRPr="00BF2F3A">
        <w:rPr>
          <w:sz w:val="14"/>
        </w:rPr>
        <w:t>. On the contrary, when no hysteresis is assumed, it follows that even after a strong temporary shock, (un)employment quickly reverts to its steady state value.</w:t>
      </w:r>
    </w:p>
    <w:p w14:paraId="3EC2B34B" w14:textId="77777777" w:rsidR="00485F0B" w:rsidRPr="00BF2F3A" w:rsidRDefault="00485F0B" w:rsidP="00485F0B">
      <w:pPr>
        <w:rPr>
          <w:sz w:val="14"/>
        </w:rPr>
      </w:pPr>
      <w:r w:rsidRPr="00BF2F3A">
        <w:rPr>
          <w:sz w:val="14"/>
        </w:rPr>
        <w:t xml:space="preserve">Two aggregate shocks are introduced, a monetary policy shock, and a financial shock modeled as an unexpected decrease in the survival probability of entrepreneurs. Both shocks are relevant to the onset of financial crises. Regarding the monetary policy, two policy rules are considered. </w:t>
      </w:r>
      <w:proofErr w:type="gramStart"/>
      <w:r w:rsidRPr="00BF2F3A">
        <w:rPr>
          <w:sz w:val="14"/>
        </w:rPr>
        <w:t>Both of them</w:t>
      </w:r>
      <w:proofErr w:type="gramEnd"/>
      <w:r w:rsidRPr="00BF2F3A">
        <w:rPr>
          <w:sz w:val="14"/>
        </w:rPr>
        <w:t xml:space="preserve"> target price inflation and either the output gap or the quarterly growth rate of real output. </w:t>
      </w:r>
      <w:r w:rsidRPr="00BF2F3A">
        <w:rPr>
          <w:rStyle w:val="StyleUnderline"/>
        </w:rPr>
        <w:t xml:space="preserve">Quantitative results are compared against; first, a </w:t>
      </w:r>
      <w:r w:rsidRPr="00BF2F3A">
        <w:rPr>
          <w:rStyle w:val="Emphasis"/>
        </w:rPr>
        <w:t>competitive labor market</w:t>
      </w:r>
      <w:r w:rsidRPr="00BF2F3A">
        <w:rPr>
          <w:rStyle w:val="StyleUnderline"/>
        </w:rPr>
        <w:t xml:space="preserve"> where labor demand is determined solely by firms; with households supplying freely labor to cover this demand. Second, a standard Calvo nominal </w:t>
      </w:r>
      <w:r w:rsidRPr="00BF2F3A">
        <w:rPr>
          <w:rStyle w:val="Emphasis"/>
        </w:rPr>
        <w:t>wage rigidities labor market structure</w:t>
      </w:r>
      <w:r w:rsidRPr="00BF2F3A">
        <w:rPr>
          <w:sz w:val="14"/>
        </w:rPr>
        <w:t>.</w:t>
      </w:r>
    </w:p>
    <w:p w14:paraId="4E6513AB" w14:textId="77777777" w:rsidR="00485F0B" w:rsidRPr="00BF2F3A" w:rsidRDefault="00485F0B" w:rsidP="00485F0B">
      <w:pPr>
        <w:rPr>
          <w:sz w:val="14"/>
        </w:rPr>
      </w:pPr>
      <w:r w:rsidRPr="00BF2F3A">
        <w:rPr>
          <w:sz w:val="14"/>
        </w:rPr>
        <w:t xml:space="preserve">Results suggest that </w:t>
      </w:r>
      <w:r w:rsidRPr="00D05F54">
        <w:rPr>
          <w:rStyle w:val="StyleUnderline"/>
        </w:rPr>
        <w:t xml:space="preserve">a DSGE model that incorporates </w:t>
      </w:r>
      <w:r w:rsidRPr="006D310A">
        <w:rPr>
          <w:rStyle w:val="Emphasis"/>
          <w:highlight w:val="cyan"/>
        </w:rPr>
        <w:t>financial frictions</w:t>
      </w:r>
      <w:r w:rsidRPr="00D05F54">
        <w:rPr>
          <w:rStyle w:val="StyleUnderline"/>
        </w:rPr>
        <w:t xml:space="preserve"> </w:t>
      </w:r>
      <w:r w:rsidRPr="006D310A">
        <w:rPr>
          <w:rStyle w:val="StyleUnderline"/>
          <w:highlight w:val="cyan"/>
        </w:rPr>
        <w:t>and</w:t>
      </w:r>
      <w:r w:rsidRPr="00D05F54">
        <w:rPr>
          <w:rStyle w:val="StyleUnderline"/>
        </w:rPr>
        <w:t xml:space="preserve"> </w:t>
      </w:r>
      <w:r w:rsidRPr="00BF2F3A">
        <w:rPr>
          <w:rStyle w:val="Emphasis"/>
        </w:rPr>
        <w:t xml:space="preserve">labor market </w:t>
      </w:r>
      <w:r w:rsidRPr="006D310A">
        <w:rPr>
          <w:rStyle w:val="Emphasis"/>
          <w:highlight w:val="cyan"/>
        </w:rPr>
        <w:t>hysteresis</w:t>
      </w:r>
      <w:r w:rsidRPr="00D05F54">
        <w:rPr>
          <w:rStyle w:val="StyleUnderline"/>
        </w:rPr>
        <w:t xml:space="preserve"> can </w:t>
      </w:r>
      <w:r w:rsidRPr="006D310A">
        <w:rPr>
          <w:rStyle w:val="StyleUnderline"/>
          <w:highlight w:val="cyan"/>
        </w:rPr>
        <w:t>generate</w:t>
      </w:r>
      <w:r w:rsidRPr="00D05F54">
        <w:rPr>
          <w:rStyle w:val="StyleUnderline"/>
        </w:rPr>
        <w:t xml:space="preserve"> </w:t>
      </w:r>
      <w:r w:rsidRPr="00BF2F3A">
        <w:rPr>
          <w:rStyle w:val="Emphasis"/>
        </w:rPr>
        <w:t xml:space="preserve">strong endogenous </w:t>
      </w:r>
      <w:r w:rsidRPr="006D310A">
        <w:rPr>
          <w:rStyle w:val="Emphasis"/>
          <w:highlight w:val="cyan"/>
        </w:rPr>
        <w:t>persistence</w:t>
      </w:r>
      <w:r w:rsidRPr="006D310A">
        <w:rPr>
          <w:rStyle w:val="StyleUnderline"/>
          <w:highlight w:val="cyan"/>
        </w:rPr>
        <w:t xml:space="preserve"> for</w:t>
      </w:r>
      <w:r w:rsidRPr="00D05F54">
        <w:rPr>
          <w:rStyle w:val="StyleUnderline"/>
        </w:rPr>
        <w:t xml:space="preserve"> </w:t>
      </w:r>
      <w:r w:rsidRPr="00BF2F3A">
        <w:rPr>
          <w:rStyle w:val="Emphasis"/>
        </w:rPr>
        <w:t xml:space="preserve">real </w:t>
      </w:r>
      <w:r w:rsidRPr="006D310A">
        <w:rPr>
          <w:rStyle w:val="Emphasis"/>
          <w:highlight w:val="cyan"/>
        </w:rPr>
        <w:t>output</w:t>
      </w:r>
      <w:r w:rsidRPr="00D05F54">
        <w:rPr>
          <w:rStyle w:val="StyleUnderline"/>
        </w:rPr>
        <w:t xml:space="preserve">, </w:t>
      </w:r>
      <w:r w:rsidRPr="00BF2F3A">
        <w:rPr>
          <w:rStyle w:val="Emphasis"/>
        </w:rPr>
        <w:t>(un)</w:t>
      </w:r>
      <w:r w:rsidRPr="006D310A">
        <w:rPr>
          <w:rStyle w:val="Emphasis"/>
          <w:highlight w:val="cyan"/>
        </w:rPr>
        <w:t>employment</w:t>
      </w:r>
      <w:r w:rsidRPr="00D05F54">
        <w:rPr>
          <w:rStyle w:val="StyleUnderline"/>
        </w:rPr>
        <w:t xml:space="preserve"> </w:t>
      </w:r>
      <w:r w:rsidRPr="006D310A">
        <w:rPr>
          <w:rStyle w:val="StyleUnderline"/>
          <w:highlight w:val="cyan"/>
        </w:rPr>
        <w:t>and</w:t>
      </w:r>
      <w:r w:rsidRPr="00D05F54">
        <w:rPr>
          <w:rStyle w:val="StyleUnderline"/>
        </w:rPr>
        <w:t xml:space="preserve"> </w:t>
      </w:r>
      <w:r w:rsidRPr="006D310A">
        <w:rPr>
          <w:rStyle w:val="Emphasis"/>
          <w:highlight w:val="cyan"/>
        </w:rPr>
        <w:t>inflation</w:t>
      </w:r>
      <w:r w:rsidRPr="00D05F54">
        <w:rPr>
          <w:rStyle w:val="StyleUnderline"/>
        </w:rPr>
        <w:t xml:space="preserve"> after the examined aggregate shocks; </w:t>
      </w:r>
      <w:r w:rsidRPr="006D310A">
        <w:rPr>
          <w:rStyle w:val="StyleUnderline"/>
          <w:highlight w:val="cyan"/>
        </w:rPr>
        <w:t>comparable to</w:t>
      </w:r>
      <w:r w:rsidRPr="00D05F54">
        <w:rPr>
          <w:rStyle w:val="StyleUnderline"/>
        </w:rPr>
        <w:t xml:space="preserve"> the persistence observed after </w:t>
      </w:r>
      <w:r w:rsidRPr="00BF2F3A">
        <w:rPr>
          <w:rStyle w:val="Emphasis"/>
        </w:rPr>
        <w:t xml:space="preserve">big macroeconomic </w:t>
      </w:r>
      <w:proofErr w:type="spellStart"/>
      <w:r w:rsidRPr="00BF2F3A">
        <w:rPr>
          <w:rStyle w:val="Emphasis"/>
        </w:rPr>
        <w:t>turmoils</w:t>
      </w:r>
      <w:proofErr w:type="spellEnd"/>
      <w:r w:rsidRPr="00D05F54">
        <w:rPr>
          <w:rStyle w:val="StyleUnderline"/>
        </w:rPr>
        <w:t xml:space="preserve"> such as the </w:t>
      </w:r>
      <w:r w:rsidRPr="006D310A">
        <w:rPr>
          <w:rStyle w:val="StyleUnderline"/>
          <w:highlight w:val="cyan"/>
        </w:rPr>
        <w:t>Great Recession</w:t>
      </w:r>
      <w:r w:rsidRPr="00D05F54">
        <w:rPr>
          <w:rStyle w:val="StyleUnderline"/>
        </w:rPr>
        <w:t xml:space="preserve"> of 2008</w:t>
      </w:r>
      <w:r w:rsidRPr="00BF2F3A">
        <w:rPr>
          <w:sz w:val="14"/>
        </w:rPr>
        <w:t>–2009.</w:t>
      </w:r>
    </w:p>
    <w:p w14:paraId="16B075A5" w14:textId="77777777" w:rsidR="00485F0B" w:rsidRPr="00FB64B6" w:rsidRDefault="00485F0B" w:rsidP="00485F0B"/>
    <w:p w14:paraId="4A694E6D" w14:textId="77777777" w:rsidR="005A6AE8" w:rsidRPr="00A90023" w:rsidRDefault="005A6AE8" w:rsidP="005A6AE8">
      <w:pPr>
        <w:pStyle w:val="Heading4"/>
        <w:rPr>
          <w:rFonts w:cs="Calibri"/>
        </w:rPr>
      </w:pPr>
      <w:r w:rsidRPr="00A90023">
        <w:rPr>
          <w:rFonts w:cs="Calibri"/>
        </w:rPr>
        <w:t xml:space="preserve">Financial instability guarantees </w:t>
      </w:r>
      <w:r w:rsidRPr="00A90023">
        <w:rPr>
          <w:rFonts w:cs="Calibri"/>
          <w:u w:val="single"/>
        </w:rPr>
        <w:t>extinction</w:t>
      </w:r>
      <w:r w:rsidRPr="00A90023">
        <w:rPr>
          <w:rFonts w:cs="Calibri"/>
          <w:b w:val="0"/>
          <w:bCs/>
        </w:rPr>
        <w:t xml:space="preserve">. Escalating </w:t>
      </w:r>
      <w:r w:rsidRPr="00A90023">
        <w:rPr>
          <w:rFonts w:cs="Calibri"/>
          <w:b w:val="0"/>
          <w:bCs/>
          <w:u w:val="single"/>
        </w:rPr>
        <w:t>global tinderboxes</w:t>
      </w:r>
      <w:r w:rsidRPr="00A90023">
        <w:rPr>
          <w:rFonts w:cs="Calibri"/>
          <w:b w:val="0"/>
          <w:bCs/>
        </w:rPr>
        <w:t xml:space="preserve"> and ruining </w:t>
      </w:r>
      <w:r w:rsidRPr="00A90023">
        <w:rPr>
          <w:rFonts w:cs="Calibri"/>
          <w:b w:val="0"/>
          <w:bCs/>
          <w:u w:val="single"/>
        </w:rPr>
        <w:t>societal adaptation</w:t>
      </w:r>
      <w:r w:rsidRPr="00A90023">
        <w:rPr>
          <w:rFonts w:cs="Calibri"/>
          <w:b w:val="0"/>
          <w:bCs/>
        </w:rPr>
        <w:t>.</w:t>
      </w:r>
    </w:p>
    <w:p w14:paraId="44F27687" w14:textId="77777777" w:rsidR="005A6AE8" w:rsidRPr="00A90023" w:rsidRDefault="005A6AE8" w:rsidP="005A6AE8">
      <w:r w:rsidRPr="00A90023">
        <w:t>Ellissa Cavaciuti-</w:t>
      </w:r>
      <w:r w:rsidRPr="00A90023">
        <w:rPr>
          <w:rStyle w:val="Style13ptBold"/>
        </w:rPr>
        <w:t>Wishart et al. 24</w:t>
      </w:r>
      <w:r w:rsidRPr="00A90023">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w:t>
      </w:r>
      <w:proofErr w:type="spellStart"/>
      <w:r w:rsidRPr="00A90023">
        <w:t>JDi</w:t>
      </w:r>
      <w:proofErr w:type="spellEnd"/>
      <w:r w:rsidRPr="00A90023">
        <w:t xml:space="preserve"> [italics in original]</w:t>
      </w:r>
    </w:p>
    <w:p w14:paraId="24B9E519" w14:textId="77777777" w:rsidR="005A6AE8" w:rsidRPr="00A90023" w:rsidRDefault="005A6AE8" w:rsidP="005A6AE8">
      <w:pPr>
        <w:rPr>
          <w:sz w:val="16"/>
        </w:rPr>
      </w:pPr>
      <w:bookmarkStart w:id="0" w:name="_Hlk156295025"/>
      <w:r w:rsidRPr="00A90023">
        <w:rPr>
          <w:rStyle w:val="Emphasis"/>
        </w:rPr>
        <w:t>Weakened</w:t>
      </w:r>
      <w:r w:rsidRPr="00A90023">
        <w:rPr>
          <w:sz w:val="16"/>
        </w:rPr>
        <w:t xml:space="preserve"> </w:t>
      </w:r>
      <w:r w:rsidRPr="00A90023">
        <w:rPr>
          <w:rStyle w:val="StyleUnderline"/>
        </w:rPr>
        <w:t>systems</w:t>
      </w:r>
      <w:r w:rsidRPr="00A90023">
        <w:rPr>
          <w:sz w:val="16"/>
        </w:rPr>
        <w:t xml:space="preserve"> only </w:t>
      </w:r>
      <w:r w:rsidRPr="00A90023">
        <w:rPr>
          <w:rStyle w:val="StyleUnderline"/>
        </w:rPr>
        <w:t>require the</w:t>
      </w:r>
      <w:r w:rsidRPr="00A90023">
        <w:rPr>
          <w:sz w:val="16"/>
        </w:rPr>
        <w:t xml:space="preserve"> </w:t>
      </w:r>
      <w:r w:rsidRPr="00A90023">
        <w:rPr>
          <w:rStyle w:val="Emphasis"/>
          <w:highlight w:val="cyan"/>
        </w:rPr>
        <w:t>small</w:t>
      </w:r>
      <w:r w:rsidRPr="00A90023">
        <w:rPr>
          <w:rStyle w:val="Emphasis"/>
        </w:rPr>
        <w:t xml:space="preserve">est </w:t>
      </w:r>
      <w:r w:rsidRPr="00A90023">
        <w:rPr>
          <w:rStyle w:val="Emphasis"/>
          <w:highlight w:val="cyan"/>
        </w:rPr>
        <w:t>shock</w:t>
      </w:r>
      <w:r w:rsidRPr="00A90023">
        <w:rPr>
          <w:sz w:val="16"/>
        </w:rPr>
        <w:t xml:space="preserve"> </w:t>
      </w:r>
      <w:r w:rsidRPr="00A90023">
        <w:rPr>
          <w:rStyle w:val="StyleUnderline"/>
        </w:rPr>
        <w:t xml:space="preserve">to </w:t>
      </w:r>
      <w:r w:rsidRPr="00A90023">
        <w:rPr>
          <w:rStyle w:val="StyleUnderline"/>
          <w:highlight w:val="cyan"/>
        </w:rPr>
        <w:t>edge past the</w:t>
      </w:r>
      <w:r w:rsidRPr="00A90023">
        <w:rPr>
          <w:sz w:val="16"/>
          <w:highlight w:val="cyan"/>
        </w:rPr>
        <w:t xml:space="preserve"> </w:t>
      </w:r>
      <w:r w:rsidRPr="00A90023">
        <w:rPr>
          <w:rStyle w:val="Emphasis"/>
          <w:highlight w:val="cyan"/>
        </w:rPr>
        <w:t>tipping point</w:t>
      </w:r>
      <w:r w:rsidRPr="00A90023">
        <w:rPr>
          <w:rStyle w:val="Emphasis"/>
        </w:rPr>
        <w:t xml:space="preserve"> of resilience</w:t>
      </w:r>
      <w:r w:rsidRPr="00A90023">
        <w:rPr>
          <w:sz w:val="16"/>
        </w:rPr>
        <w:t xml:space="preserve">. In the second time frame covered by the survey, respondents were asked to rank the likely impact of risks in the next two years. The </w:t>
      </w:r>
      <w:r w:rsidRPr="00A90023">
        <w:rPr>
          <w:rStyle w:val="StyleUnderline"/>
        </w:rPr>
        <w:t>results suggest that</w:t>
      </w:r>
      <w:r w:rsidRPr="00A90023">
        <w:rPr>
          <w:sz w:val="16"/>
        </w:rPr>
        <w:t xml:space="preserve"> corrosive </w:t>
      </w:r>
      <w:r w:rsidRPr="00A90023">
        <w:rPr>
          <w:rStyle w:val="Emphasis"/>
        </w:rPr>
        <w:t>socio</w:t>
      </w:r>
      <w:r w:rsidRPr="00A90023">
        <w:rPr>
          <w:rStyle w:val="Emphasis"/>
          <w:highlight w:val="cyan"/>
        </w:rPr>
        <w:t>economic</w:t>
      </w:r>
      <w:r w:rsidRPr="00A90023">
        <w:rPr>
          <w:sz w:val="16"/>
          <w:highlight w:val="cyan"/>
        </w:rPr>
        <w:t xml:space="preserve"> </w:t>
      </w:r>
      <w:r w:rsidRPr="00A90023">
        <w:rPr>
          <w:rStyle w:val="StyleUnderline"/>
          <w:highlight w:val="cyan"/>
        </w:rPr>
        <w:t>vulnerabilities</w:t>
      </w:r>
      <w:r w:rsidRPr="00A90023">
        <w:rPr>
          <w:rStyle w:val="StyleUnderline"/>
        </w:rPr>
        <w:t xml:space="preserve"> will be</w:t>
      </w:r>
      <w:r w:rsidRPr="00A90023">
        <w:rPr>
          <w:sz w:val="16"/>
        </w:rPr>
        <w:t xml:space="preserve"> </w:t>
      </w:r>
      <w:r w:rsidRPr="00A90023">
        <w:rPr>
          <w:rStyle w:val="Emphasis"/>
          <w:highlight w:val="cyan"/>
        </w:rPr>
        <w:t>amplified</w:t>
      </w:r>
      <w:r w:rsidRPr="00A90023">
        <w:rPr>
          <w:sz w:val="16"/>
          <w:highlight w:val="cyan"/>
        </w:rPr>
        <w:t xml:space="preserve"> </w:t>
      </w:r>
      <w:r w:rsidRPr="00A90023">
        <w:rPr>
          <w:rStyle w:val="StyleUnderline"/>
          <w:highlight w:val="cyan"/>
        </w:rPr>
        <w:t>in the near term, with</w:t>
      </w:r>
      <w:r w:rsidRPr="00A90023">
        <w:rPr>
          <w:rStyle w:val="StyleUnderline"/>
        </w:rPr>
        <w:t xml:space="preserve"> looming </w:t>
      </w:r>
      <w:r w:rsidRPr="00A90023">
        <w:rPr>
          <w:rStyle w:val="StyleUnderline"/>
          <w:highlight w:val="cyan"/>
        </w:rPr>
        <w:t>concerns about</w:t>
      </w:r>
      <w:r w:rsidRPr="00A90023">
        <w:rPr>
          <w:sz w:val="16"/>
        </w:rPr>
        <w:t xml:space="preserve"> an </w:t>
      </w:r>
      <w:r w:rsidRPr="00A90023">
        <w:rPr>
          <w:rStyle w:val="Emphasis"/>
        </w:rPr>
        <w:t>Economic downturn</w:t>
      </w:r>
      <w:r w:rsidRPr="00A90023">
        <w:rPr>
          <w:sz w:val="16"/>
        </w:rPr>
        <w:t xml:space="preserve"> (Chapter 1.5), resurgent risks such as Interstate armed conflict (Chapter 1.4), and rapidly evolving risks like Misinformation and disinformation (Chapter 1.3).</w:t>
      </w:r>
    </w:p>
    <w:p w14:paraId="0A96B193" w14:textId="77777777" w:rsidR="005A6AE8" w:rsidRPr="00A90023" w:rsidRDefault="005A6AE8" w:rsidP="005A6AE8">
      <w:pPr>
        <w:rPr>
          <w:sz w:val="16"/>
        </w:rPr>
      </w:pPr>
      <w:r w:rsidRPr="00A90023">
        <w:rPr>
          <w:sz w:val="16"/>
        </w:rPr>
        <w:t xml:space="preserve">As discussed in last year’s </w:t>
      </w:r>
      <w:r w:rsidRPr="00A90023">
        <w:rPr>
          <w:i/>
          <w:iCs/>
          <w:sz w:val="16"/>
        </w:rPr>
        <w:t>Global Risks Report</w:t>
      </w:r>
      <w:r w:rsidRPr="00A90023">
        <w:rPr>
          <w:sz w:val="16"/>
        </w:rPr>
        <w:t xml:space="preserve">, </w:t>
      </w:r>
      <w:r w:rsidRPr="00A90023">
        <w:rPr>
          <w:rStyle w:val="StyleUnderline"/>
        </w:rPr>
        <w:t>less predictable and harder-to-handle</w:t>
      </w:r>
      <w:r w:rsidRPr="00A90023">
        <w:rPr>
          <w:sz w:val="16"/>
        </w:rPr>
        <w:t xml:space="preserve"> </w:t>
      </w:r>
      <w:r w:rsidRPr="00A90023">
        <w:rPr>
          <w:rStyle w:val="Emphasis"/>
          <w:highlight w:val="cyan"/>
        </w:rPr>
        <w:t>inflation</w:t>
      </w:r>
      <w:r w:rsidRPr="00A90023">
        <w:rPr>
          <w:sz w:val="16"/>
          <w:highlight w:val="cyan"/>
        </w:rPr>
        <w:t xml:space="preserve"> </w:t>
      </w:r>
      <w:r w:rsidRPr="00A90023">
        <w:rPr>
          <w:rStyle w:val="StyleUnderline"/>
          <w:highlight w:val="cyan"/>
        </w:rPr>
        <w:t>heightens</w:t>
      </w:r>
      <w:r w:rsidRPr="00A90023">
        <w:rPr>
          <w:rStyle w:val="StyleUnderline"/>
        </w:rPr>
        <w:t xml:space="preserve"> 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of efforts to</w:t>
      </w:r>
      <w:r w:rsidRPr="00A90023">
        <w:rPr>
          <w:sz w:val="16"/>
        </w:rPr>
        <w:t xml:space="preserve"> </w:t>
      </w:r>
      <w:r w:rsidRPr="00A90023">
        <w:rPr>
          <w:rStyle w:val="Emphasis"/>
        </w:rPr>
        <w:t>balance</w:t>
      </w:r>
      <w:r w:rsidRPr="00A90023">
        <w:rPr>
          <w:sz w:val="16"/>
        </w:rPr>
        <w:t xml:space="preserve"> </w:t>
      </w:r>
      <w:r w:rsidRPr="00A90023">
        <w:rPr>
          <w:rStyle w:val="StyleUnderline"/>
        </w:rPr>
        <w:t>price stability and</w:t>
      </w:r>
      <w:r w:rsidRPr="00A90023">
        <w:rPr>
          <w:sz w:val="16"/>
        </w:rPr>
        <w:t xml:space="preserve"> economic </w:t>
      </w:r>
      <w:r w:rsidRPr="00A90023">
        <w:rPr>
          <w:rStyle w:val="StyleUnderline"/>
        </w:rPr>
        <w:t>growth</w:t>
      </w:r>
      <w:r w:rsidRPr="00A90023">
        <w:rPr>
          <w:sz w:val="16"/>
        </w:rPr>
        <w:t xml:space="preserve"> (Chapter 1.5: Economic uncertainty). Economic </w:t>
      </w:r>
      <w:r w:rsidRPr="00A90023">
        <w:rPr>
          <w:rStyle w:val="StyleUnderline"/>
        </w:rPr>
        <w:t>risks are</w:t>
      </w:r>
      <w:r w:rsidRPr="00A90023">
        <w:rPr>
          <w:sz w:val="16"/>
        </w:rPr>
        <w:t xml:space="preserve"> </w:t>
      </w:r>
      <w:r w:rsidRPr="00A90023">
        <w:rPr>
          <w:rStyle w:val="Emphasis"/>
        </w:rPr>
        <w:t>notable</w:t>
      </w:r>
      <w:r w:rsidRPr="00A90023">
        <w:rPr>
          <w:sz w:val="16"/>
        </w:rPr>
        <w:t xml:space="preserve"> new entrants to the top 10 rankings this year, </w:t>
      </w:r>
      <w:r w:rsidRPr="00A90023">
        <w:rPr>
          <w:rStyle w:val="StyleUnderline"/>
        </w:rPr>
        <w:t>with</w:t>
      </w:r>
      <w:r w:rsidRPr="00A90023">
        <w:rPr>
          <w:sz w:val="16"/>
        </w:rPr>
        <w:t xml:space="preserve"> both </w:t>
      </w:r>
      <w:r w:rsidRPr="00A90023">
        <w:rPr>
          <w:rStyle w:val="Emphasis"/>
        </w:rPr>
        <w:t>Inflation</w:t>
      </w:r>
      <w:r w:rsidRPr="00A90023">
        <w:rPr>
          <w:sz w:val="16"/>
        </w:rPr>
        <w:t xml:space="preserve"> (#7) and Economic downturn (#9) featuring in the two-year time frame (Figure 1.3). Economic risks are prioritized </w:t>
      </w:r>
      <w:proofErr w:type="gramStart"/>
      <w:r w:rsidRPr="00A90023">
        <w:rPr>
          <w:sz w:val="16"/>
        </w:rPr>
        <w:t>in particular by</w:t>
      </w:r>
      <w:proofErr w:type="gramEnd"/>
      <w:r w:rsidRPr="00A90023">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226FE70" w14:textId="77777777" w:rsidR="005A6AE8" w:rsidRPr="00A90023" w:rsidRDefault="005A6AE8" w:rsidP="005A6AE8">
      <w:pPr>
        <w:rPr>
          <w:sz w:val="16"/>
        </w:rPr>
      </w:pPr>
      <w:r w:rsidRPr="00A90023">
        <w:rPr>
          <w:sz w:val="16"/>
        </w:rPr>
        <w:t>[Figures omitted]</w:t>
      </w:r>
    </w:p>
    <w:p w14:paraId="3CFBE4B5" w14:textId="77777777" w:rsidR="005A6AE8" w:rsidRPr="00A90023" w:rsidRDefault="005A6AE8" w:rsidP="005A6AE8">
      <w:pPr>
        <w:rPr>
          <w:sz w:val="16"/>
        </w:rPr>
      </w:pPr>
      <w:r w:rsidRPr="00A90023">
        <w:rPr>
          <w:sz w:val="16"/>
        </w:rPr>
        <w:t xml:space="preserve">Misinformation and disinformation </w:t>
      </w:r>
      <w:proofErr w:type="gramStart"/>
      <w:r w:rsidRPr="00A90023">
        <w:rPr>
          <w:sz w:val="16"/>
        </w:rPr>
        <w:t>has</w:t>
      </w:r>
      <w:proofErr w:type="gramEnd"/>
      <w:r w:rsidRPr="00A90023">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A90023">
        <w:rPr>
          <w:rStyle w:val="StyleUnderline"/>
        </w:rPr>
        <w:t>erosion of</w:t>
      </w:r>
      <w:r w:rsidRPr="00A90023">
        <w:rPr>
          <w:sz w:val="16"/>
        </w:rPr>
        <w:t xml:space="preserve"> </w:t>
      </w:r>
      <w:r w:rsidRPr="00A90023">
        <w:rPr>
          <w:rStyle w:val="Emphasis"/>
        </w:rPr>
        <w:t>social cohesion</w:t>
      </w:r>
      <w:r w:rsidRPr="00A90023">
        <w:rPr>
          <w:sz w:val="16"/>
        </w:rPr>
        <w:t xml:space="preserve"> </w:t>
      </w:r>
      <w:r w:rsidRPr="00A90023">
        <w:rPr>
          <w:rStyle w:val="StyleUnderline"/>
        </w:rPr>
        <w:t>is leaving</w:t>
      </w:r>
      <w:r w:rsidRPr="00A90023">
        <w:rPr>
          <w:sz w:val="16"/>
        </w:rPr>
        <w:t xml:space="preserve"> </w:t>
      </w:r>
      <w:r w:rsidRPr="00A90023">
        <w:rPr>
          <w:rStyle w:val="Emphasis"/>
        </w:rPr>
        <w:t>ample</w:t>
      </w:r>
      <w:r w:rsidRPr="00A90023">
        <w:rPr>
          <w:sz w:val="16"/>
        </w:rPr>
        <w:t xml:space="preserve"> </w:t>
      </w:r>
      <w:r w:rsidRPr="00A90023">
        <w:rPr>
          <w:rStyle w:val="StyleUnderline"/>
        </w:rPr>
        <w:t>room for new and evolving risks to propagate in turn</w:t>
      </w:r>
      <w:r w:rsidRPr="00A90023">
        <w:rPr>
          <w:sz w:val="16"/>
        </w:rPr>
        <w:t xml:space="preserve">. Societal polarization, alongside </w:t>
      </w:r>
      <w:r w:rsidRPr="00A90023">
        <w:rPr>
          <w:rStyle w:val="Emphasis"/>
        </w:rPr>
        <w:t xml:space="preserve">Economic </w:t>
      </w:r>
      <w:r w:rsidRPr="00A90023">
        <w:rPr>
          <w:rStyle w:val="Emphasis"/>
          <w:highlight w:val="cyan"/>
        </w:rPr>
        <w:t>downturn</w:t>
      </w:r>
      <w:r w:rsidRPr="00A90023">
        <w:rPr>
          <w:sz w:val="16"/>
          <w:highlight w:val="cyan"/>
        </w:rPr>
        <w:t xml:space="preserve">, </w:t>
      </w:r>
      <w:r w:rsidRPr="00A90023">
        <w:rPr>
          <w:rStyle w:val="StyleUnderline"/>
          <w:highlight w:val="cyan"/>
        </w:rPr>
        <w:t>is</w:t>
      </w:r>
      <w:r w:rsidRPr="00A90023">
        <w:rPr>
          <w:sz w:val="16"/>
        </w:rPr>
        <w:t xml:space="preserve"> seen as one of </w:t>
      </w:r>
      <w:r w:rsidRPr="00A90023">
        <w:rPr>
          <w:rStyle w:val="StyleUnderline"/>
          <w:highlight w:val="cyan"/>
        </w:rPr>
        <w:t>the</w:t>
      </w:r>
      <w:r w:rsidRPr="00A90023">
        <w:rPr>
          <w:sz w:val="16"/>
          <w:highlight w:val="cyan"/>
        </w:rPr>
        <w:t xml:space="preserve"> </w:t>
      </w:r>
      <w:r w:rsidRPr="00A90023">
        <w:rPr>
          <w:rStyle w:val="Emphasis"/>
          <w:highlight w:val="cyan"/>
        </w:rPr>
        <w:t>most central risk</w:t>
      </w:r>
      <w:r w:rsidRPr="00A90023">
        <w:rPr>
          <w:sz w:val="16"/>
        </w:rPr>
        <w:t xml:space="preserve">s </w:t>
      </w:r>
      <w:r w:rsidRPr="00A90023">
        <w:rPr>
          <w:rStyle w:val="StyleUnderline"/>
        </w:rPr>
        <w:t>in the</w:t>
      </w:r>
      <w:r w:rsidRPr="00A90023">
        <w:rPr>
          <w:sz w:val="16"/>
        </w:rPr>
        <w:t xml:space="preserve"> </w:t>
      </w:r>
      <w:r w:rsidRPr="00A90023">
        <w:rPr>
          <w:rStyle w:val="Emphasis"/>
        </w:rPr>
        <w:t>interconnected</w:t>
      </w:r>
      <w:r w:rsidRPr="00A90023">
        <w:rPr>
          <w:sz w:val="16"/>
        </w:rPr>
        <w:t xml:space="preserve"> </w:t>
      </w:r>
      <w:r w:rsidRPr="00A90023">
        <w:rPr>
          <w:rStyle w:val="StyleUnderline"/>
        </w:rPr>
        <w:t>“risks network”, with the</w:t>
      </w:r>
      <w:r w:rsidRPr="00A90023">
        <w:rPr>
          <w:sz w:val="16"/>
        </w:rPr>
        <w:t xml:space="preserve"> </w:t>
      </w:r>
      <w:r w:rsidRPr="00A90023">
        <w:rPr>
          <w:rStyle w:val="Emphasis"/>
        </w:rPr>
        <w:t>greatest potential</w:t>
      </w:r>
      <w:r w:rsidRPr="00A90023">
        <w:rPr>
          <w:sz w:val="16"/>
        </w:rPr>
        <w:t xml:space="preserve"> </w:t>
      </w:r>
      <w:r w:rsidRPr="00A90023">
        <w:rPr>
          <w:rStyle w:val="StyleUnderline"/>
          <w:highlight w:val="cyan"/>
        </w:rPr>
        <w:t>to trigger</w:t>
      </w:r>
      <w:r w:rsidRPr="00A90023">
        <w:rPr>
          <w:sz w:val="16"/>
        </w:rPr>
        <w:t xml:space="preserve"> and be influenced by </w:t>
      </w:r>
      <w:r w:rsidRPr="00A90023">
        <w:rPr>
          <w:rStyle w:val="StyleUnderline"/>
          <w:highlight w:val="cyan"/>
        </w:rPr>
        <w:t>other risks</w:t>
      </w:r>
      <w:r w:rsidRPr="00A90023">
        <w:rPr>
          <w:sz w:val="16"/>
        </w:rPr>
        <w:t xml:space="preserve"> (Figure 1.7).</w:t>
      </w:r>
    </w:p>
    <w:bookmarkEnd w:id="0"/>
    <w:p w14:paraId="2681BB50" w14:textId="77777777" w:rsidR="005A6AE8" w:rsidRPr="00A90023" w:rsidRDefault="005A6AE8" w:rsidP="005A6AE8">
      <w:pPr>
        <w:rPr>
          <w:sz w:val="8"/>
          <w:szCs w:val="8"/>
        </w:rPr>
      </w:pPr>
      <w:r w:rsidRPr="00A90023">
        <w:rPr>
          <w:sz w:val="8"/>
          <w:szCs w:val="8"/>
        </w:rPr>
        <w:lastRenderedPageBreak/>
        <w:t>[Figures omitted]</w:t>
      </w:r>
    </w:p>
    <w:p w14:paraId="59FBB172" w14:textId="77777777" w:rsidR="005A6AE8" w:rsidRPr="00A90023" w:rsidRDefault="005A6AE8" w:rsidP="005A6AE8">
      <w:pPr>
        <w:rPr>
          <w:sz w:val="8"/>
          <w:szCs w:val="8"/>
        </w:rPr>
      </w:pPr>
      <w:r w:rsidRPr="00A90023">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27D343E6" w14:textId="77777777" w:rsidR="005A6AE8" w:rsidRPr="00A90023" w:rsidRDefault="005A6AE8" w:rsidP="005A6AE8">
      <w:pPr>
        <w:rPr>
          <w:sz w:val="8"/>
          <w:szCs w:val="8"/>
        </w:rPr>
      </w:pPr>
      <w:r w:rsidRPr="00A90023">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EE08E17" w14:textId="77777777" w:rsidR="005A6AE8" w:rsidRPr="00A90023" w:rsidRDefault="005A6AE8" w:rsidP="005A6AE8">
      <w:pPr>
        <w:rPr>
          <w:sz w:val="8"/>
          <w:szCs w:val="8"/>
        </w:rPr>
      </w:pPr>
      <w:r w:rsidRPr="00A90023">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7B809C2" w14:textId="77777777" w:rsidR="005A6AE8" w:rsidRPr="00A90023" w:rsidRDefault="005A6AE8" w:rsidP="005A6AE8">
      <w:pPr>
        <w:rPr>
          <w:sz w:val="8"/>
          <w:szCs w:val="8"/>
        </w:rPr>
      </w:pPr>
      <w:r w:rsidRPr="00A90023">
        <w:rPr>
          <w:sz w:val="8"/>
          <w:szCs w:val="8"/>
        </w:rPr>
        <w:t>False information</w:t>
      </w:r>
    </w:p>
    <w:p w14:paraId="2A5B25A1" w14:textId="77777777" w:rsidR="005A6AE8" w:rsidRPr="00A90023" w:rsidRDefault="005A6AE8" w:rsidP="005A6AE8">
      <w:pPr>
        <w:rPr>
          <w:sz w:val="8"/>
          <w:szCs w:val="8"/>
        </w:rPr>
      </w:pPr>
      <w:r w:rsidRPr="00A90023">
        <w:rPr>
          <w:sz w:val="8"/>
          <w:szCs w:val="8"/>
        </w:rPr>
        <w:t>[Figure omitted]</w:t>
      </w:r>
    </w:p>
    <w:p w14:paraId="05BF5647" w14:textId="77777777" w:rsidR="005A6AE8" w:rsidRPr="00A90023" w:rsidRDefault="005A6AE8" w:rsidP="005A6AE8">
      <w:pPr>
        <w:pStyle w:val="ListParagraph"/>
        <w:numPr>
          <w:ilvl w:val="0"/>
          <w:numId w:val="48"/>
        </w:numPr>
        <w:rPr>
          <w:sz w:val="8"/>
          <w:szCs w:val="8"/>
        </w:rPr>
      </w:pPr>
      <w:r w:rsidRPr="00A90023">
        <w:rPr>
          <w:sz w:val="8"/>
          <w:szCs w:val="8"/>
        </w:rPr>
        <w:t>Misinformation and disinformation may radically disrupt electoral processes in several economies over the next two years.</w:t>
      </w:r>
    </w:p>
    <w:p w14:paraId="185D8B88" w14:textId="77777777" w:rsidR="005A6AE8" w:rsidRPr="00A90023" w:rsidRDefault="005A6AE8" w:rsidP="005A6AE8">
      <w:pPr>
        <w:pStyle w:val="ListParagraph"/>
        <w:numPr>
          <w:ilvl w:val="0"/>
          <w:numId w:val="48"/>
        </w:numPr>
        <w:rPr>
          <w:sz w:val="8"/>
          <w:szCs w:val="8"/>
        </w:rPr>
      </w:pPr>
      <w:r w:rsidRPr="00A90023">
        <w:rPr>
          <w:sz w:val="8"/>
          <w:szCs w:val="8"/>
        </w:rPr>
        <w:t xml:space="preserve">A growing distrust of information, as well as media and governments as sources, will deepen polarized views – a vicious cycle that could trigger civil unrest and possibly confrontation. </w:t>
      </w:r>
    </w:p>
    <w:p w14:paraId="57BE9A8D" w14:textId="77777777" w:rsidR="005A6AE8" w:rsidRPr="00A90023" w:rsidRDefault="005A6AE8" w:rsidP="005A6AE8">
      <w:pPr>
        <w:pStyle w:val="ListParagraph"/>
        <w:numPr>
          <w:ilvl w:val="0"/>
          <w:numId w:val="48"/>
        </w:numPr>
        <w:rPr>
          <w:sz w:val="8"/>
          <w:szCs w:val="8"/>
        </w:rPr>
      </w:pPr>
      <w:r w:rsidRPr="00A90023">
        <w:rPr>
          <w:sz w:val="8"/>
          <w:szCs w:val="8"/>
        </w:rPr>
        <w:t>There is a risk of repression and erosion of rights as authorities seek to crack down on the proliferation of false information – as well as risks arising from inaction.</w:t>
      </w:r>
    </w:p>
    <w:p w14:paraId="463BEB43" w14:textId="77777777" w:rsidR="005A6AE8" w:rsidRPr="00A90023" w:rsidRDefault="005A6AE8" w:rsidP="005A6AE8">
      <w:pPr>
        <w:rPr>
          <w:sz w:val="8"/>
          <w:szCs w:val="8"/>
        </w:rPr>
      </w:pPr>
      <w:r w:rsidRPr="00A90023">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03BD5398" w14:textId="77777777" w:rsidR="005A6AE8" w:rsidRPr="00A90023" w:rsidRDefault="005A6AE8" w:rsidP="005A6AE8">
      <w:pPr>
        <w:rPr>
          <w:sz w:val="8"/>
          <w:szCs w:val="8"/>
        </w:rPr>
      </w:pPr>
      <w:r w:rsidRPr="00A90023">
        <w:rPr>
          <w:sz w:val="8"/>
          <w:szCs w:val="8"/>
        </w:rPr>
        <w:t xml:space="preserve">Misinformation and disinformation (#1) </w:t>
      </w:r>
      <w:proofErr w:type="gramStart"/>
      <w:r w:rsidRPr="00A90023">
        <w:rPr>
          <w:sz w:val="8"/>
          <w:szCs w:val="8"/>
        </w:rPr>
        <w:t>is</w:t>
      </w:r>
      <w:proofErr w:type="gramEnd"/>
      <w:r w:rsidRPr="00A90023">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113C9110" w14:textId="77777777" w:rsidR="005A6AE8" w:rsidRPr="00A90023" w:rsidRDefault="005A6AE8" w:rsidP="005A6AE8">
      <w:pPr>
        <w:rPr>
          <w:sz w:val="8"/>
          <w:szCs w:val="8"/>
        </w:rPr>
      </w:pPr>
      <w:r w:rsidRPr="00A90023">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5B95D80B" w14:textId="77777777" w:rsidR="005A6AE8" w:rsidRPr="00A90023" w:rsidRDefault="005A6AE8" w:rsidP="005A6AE8">
      <w:pPr>
        <w:rPr>
          <w:sz w:val="8"/>
          <w:szCs w:val="8"/>
        </w:rPr>
      </w:pPr>
      <w:r w:rsidRPr="00A90023">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1E8E17E8" w14:textId="77777777" w:rsidR="005A6AE8" w:rsidRPr="00A90023" w:rsidRDefault="005A6AE8" w:rsidP="005A6AE8">
      <w:pPr>
        <w:rPr>
          <w:sz w:val="8"/>
          <w:szCs w:val="8"/>
        </w:rPr>
      </w:pPr>
      <w:r w:rsidRPr="00A90023">
        <w:rPr>
          <w:sz w:val="8"/>
          <w:szCs w:val="8"/>
        </w:rPr>
        <w:t xml:space="preserve">Mistrust in elections </w:t>
      </w:r>
    </w:p>
    <w:p w14:paraId="4C37E710" w14:textId="77777777" w:rsidR="005A6AE8" w:rsidRPr="00A90023" w:rsidRDefault="005A6AE8" w:rsidP="005A6AE8">
      <w:pPr>
        <w:rPr>
          <w:sz w:val="8"/>
          <w:szCs w:val="8"/>
        </w:rPr>
      </w:pPr>
      <w:r w:rsidRPr="00A90023">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7A82B1B" w14:textId="77777777" w:rsidR="005A6AE8" w:rsidRPr="00A90023" w:rsidRDefault="005A6AE8" w:rsidP="005A6AE8">
      <w:pPr>
        <w:rPr>
          <w:sz w:val="8"/>
          <w:szCs w:val="8"/>
        </w:rPr>
      </w:pPr>
      <w:r w:rsidRPr="00A90023">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298A5991" w14:textId="77777777" w:rsidR="005A6AE8" w:rsidRPr="00A90023" w:rsidRDefault="005A6AE8" w:rsidP="005A6AE8">
      <w:pPr>
        <w:rPr>
          <w:sz w:val="8"/>
          <w:szCs w:val="8"/>
        </w:rPr>
      </w:pPr>
      <w:r w:rsidRPr="00A90023">
        <w:rPr>
          <w:sz w:val="8"/>
          <w:szCs w:val="8"/>
        </w:rPr>
        <w:t xml:space="preserve">The identification of AI-generated mis- and disinformation in these campaigns will not be clear-cut. The difference between AI- and </w:t>
      </w:r>
      <w:proofErr w:type="spellStart"/>
      <w:r w:rsidRPr="00A90023">
        <w:rPr>
          <w:sz w:val="8"/>
          <w:szCs w:val="8"/>
        </w:rPr>
        <w:t>humangenerated</w:t>
      </w:r>
      <w:proofErr w:type="spellEnd"/>
      <w:r w:rsidRPr="00A90023">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3B9AD057" w14:textId="77777777" w:rsidR="005A6AE8" w:rsidRPr="00A90023" w:rsidRDefault="005A6AE8" w:rsidP="005A6AE8">
      <w:pPr>
        <w:rPr>
          <w:sz w:val="8"/>
          <w:szCs w:val="8"/>
        </w:rPr>
      </w:pPr>
      <w:r w:rsidRPr="00A90023">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3D376A14" w14:textId="77777777" w:rsidR="005A6AE8" w:rsidRPr="00A90023" w:rsidRDefault="005A6AE8" w:rsidP="005A6AE8">
      <w:pPr>
        <w:rPr>
          <w:sz w:val="8"/>
          <w:szCs w:val="8"/>
        </w:rPr>
      </w:pPr>
      <w:r w:rsidRPr="00A90023">
        <w:rPr>
          <w:sz w:val="8"/>
          <w:szCs w:val="8"/>
        </w:rPr>
        <w:t>[Figure omitted]</w:t>
      </w:r>
    </w:p>
    <w:p w14:paraId="11ED5E41" w14:textId="77777777" w:rsidR="005A6AE8" w:rsidRPr="00A90023" w:rsidRDefault="005A6AE8" w:rsidP="005A6AE8">
      <w:pPr>
        <w:rPr>
          <w:sz w:val="8"/>
          <w:szCs w:val="8"/>
        </w:rPr>
      </w:pPr>
      <w:r w:rsidRPr="00A90023">
        <w:rPr>
          <w:sz w:val="8"/>
          <w:szCs w:val="8"/>
        </w:rPr>
        <w:t xml:space="preserve">Societies divided </w:t>
      </w:r>
    </w:p>
    <w:p w14:paraId="5A45A70C" w14:textId="77777777" w:rsidR="005A6AE8" w:rsidRPr="00A90023" w:rsidRDefault="005A6AE8" w:rsidP="005A6AE8">
      <w:pPr>
        <w:rPr>
          <w:sz w:val="8"/>
          <w:szCs w:val="8"/>
        </w:rPr>
      </w:pPr>
      <w:r w:rsidRPr="00A90023">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spellStart"/>
      <w:r w:rsidRPr="00A90023">
        <w:rPr>
          <w:sz w:val="8"/>
          <w:szCs w:val="8"/>
        </w:rPr>
        <w:t>sows</w:t>
      </w:r>
      <w:proofErr w:type="spellEnd"/>
      <w:r w:rsidRPr="00A90023">
        <w:rPr>
          <w:sz w:val="8"/>
          <w:szCs w:val="8"/>
        </w:rPr>
        <w:t xml:space="preserve"> the seeds for further polarization. </w:t>
      </w:r>
    </w:p>
    <w:p w14:paraId="3D26637B" w14:textId="77777777" w:rsidR="005A6AE8" w:rsidRPr="00A90023" w:rsidRDefault="005A6AE8" w:rsidP="005A6AE8">
      <w:pPr>
        <w:rPr>
          <w:sz w:val="8"/>
          <w:szCs w:val="8"/>
        </w:rPr>
      </w:pPr>
      <w:r w:rsidRPr="00A90023">
        <w:rPr>
          <w:sz w:val="8"/>
          <w:szCs w:val="8"/>
        </w:rPr>
        <w:t xml:space="preserve">As identified in last year’s </w:t>
      </w:r>
      <w:r w:rsidRPr="00A90023">
        <w:rPr>
          <w:i/>
          <w:iCs/>
          <w:sz w:val="8"/>
          <w:szCs w:val="8"/>
        </w:rPr>
        <w:t>Global Risks Report</w:t>
      </w:r>
      <w:r w:rsidRPr="00A90023">
        <w:rPr>
          <w:sz w:val="8"/>
          <w:szCs w:val="8"/>
        </w:rPr>
        <w:t xml:space="preserve"> (</w:t>
      </w:r>
      <w:r w:rsidRPr="00A90023">
        <w:rPr>
          <w:i/>
          <w:iCs/>
          <w:sz w:val="8"/>
          <w:szCs w:val="8"/>
        </w:rPr>
        <w:t>Chapter 1.2: Societal polarization</w:t>
      </w:r>
      <w:r w:rsidRPr="00A90023">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04C343A6" w14:textId="77777777" w:rsidR="005A6AE8" w:rsidRPr="00A90023" w:rsidRDefault="005A6AE8" w:rsidP="005A6AE8">
      <w:pPr>
        <w:rPr>
          <w:sz w:val="8"/>
          <w:szCs w:val="8"/>
        </w:rPr>
      </w:pPr>
      <w:r w:rsidRPr="00A90023">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5206E23D" w14:textId="77777777" w:rsidR="005A6AE8" w:rsidRPr="00A90023" w:rsidRDefault="005A6AE8" w:rsidP="005A6AE8">
      <w:pPr>
        <w:rPr>
          <w:sz w:val="8"/>
          <w:szCs w:val="8"/>
        </w:rPr>
      </w:pPr>
      <w:r w:rsidRPr="00A90023">
        <w:rPr>
          <w:sz w:val="8"/>
          <w:szCs w:val="8"/>
        </w:rPr>
        <w:t>Defining truth</w:t>
      </w:r>
    </w:p>
    <w:p w14:paraId="6D221B12" w14:textId="77777777" w:rsidR="005A6AE8" w:rsidRPr="00A90023" w:rsidRDefault="005A6AE8" w:rsidP="005A6AE8">
      <w:pPr>
        <w:rPr>
          <w:sz w:val="8"/>
          <w:szCs w:val="8"/>
        </w:rPr>
      </w:pPr>
      <w:r w:rsidRPr="00A90023">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075645E" w14:textId="77777777" w:rsidR="005A6AE8" w:rsidRPr="00A90023" w:rsidRDefault="005A6AE8" w:rsidP="005A6AE8">
      <w:pPr>
        <w:rPr>
          <w:sz w:val="8"/>
          <w:szCs w:val="8"/>
        </w:rPr>
      </w:pPr>
      <w:r w:rsidRPr="00A90023">
        <w:rPr>
          <w:sz w:val="8"/>
          <w:szCs w:val="8"/>
        </w:rPr>
        <w:t xml:space="preserve">Indeed, the proliferation of misinformation and disinformation may be leveraged to strengthen digital authoritarianism and the use of technology to control citizens. Governments themselves will be increasingly </w:t>
      </w:r>
      <w:proofErr w:type="gramStart"/>
      <w:r w:rsidRPr="00A90023">
        <w:rPr>
          <w:sz w:val="8"/>
          <w:szCs w:val="8"/>
        </w:rPr>
        <w:t>in a position</w:t>
      </w:r>
      <w:proofErr w:type="gramEnd"/>
      <w:r w:rsidRPr="00A90023">
        <w:rPr>
          <w:sz w:val="8"/>
          <w:szCs w:val="8"/>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42985A77" w14:textId="77777777" w:rsidR="005A6AE8" w:rsidRPr="00A90023" w:rsidRDefault="005A6AE8" w:rsidP="005A6AE8">
      <w:pPr>
        <w:rPr>
          <w:sz w:val="8"/>
          <w:szCs w:val="8"/>
        </w:rPr>
      </w:pPr>
      <w:r w:rsidRPr="00A90023">
        <w:rPr>
          <w:sz w:val="8"/>
          <w:szCs w:val="8"/>
        </w:rPr>
        <w:t>[Figure omitted]</w:t>
      </w:r>
    </w:p>
    <w:p w14:paraId="69D36BC8" w14:textId="77777777" w:rsidR="005A6AE8" w:rsidRPr="00A90023" w:rsidRDefault="005A6AE8" w:rsidP="005A6AE8">
      <w:pPr>
        <w:rPr>
          <w:sz w:val="8"/>
          <w:szCs w:val="8"/>
        </w:rPr>
      </w:pPr>
      <w:r w:rsidRPr="00A90023">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EDACEB7" w14:textId="77777777" w:rsidR="005A6AE8" w:rsidRPr="00A90023" w:rsidRDefault="005A6AE8" w:rsidP="005A6AE8">
      <w:pPr>
        <w:rPr>
          <w:sz w:val="8"/>
          <w:szCs w:val="8"/>
        </w:rPr>
      </w:pPr>
      <w:r w:rsidRPr="00A90023">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B39345F" w14:textId="77777777" w:rsidR="005A6AE8" w:rsidRPr="00A90023" w:rsidRDefault="005A6AE8" w:rsidP="005A6AE8">
      <w:pPr>
        <w:rPr>
          <w:sz w:val="8"/>
          <w:szCs w:val="8"/>
        </w:rPr>
      </w:pPr>
      <w:r w:rsidRPr="00A90023">
        <w:rPr>
          <w:sz w:val="8"/>
          <w:szCs w:val="8"/>
        </w:rPr>
        <w:t>Rise in conflict</w:t>
      </w:r>
    </w:p>
    <w:p w14:paraId="3C9AFDF3" w14:textId="77777777" w:rsidR="005A6AE8" w:rsidRPr="00A90023" w:rsidRDefault="005A6AE8" w:rsidP="005A6AE8">
      <w:pPr>
        <w:rPr>
          <w:sz w:val="8"/>
          <w:szCs w:val="8"/>
        </w:rPr>
      </w:pPr>
      <w:r w:rsidRPr="00A90023">
        <w:rPr>
          <w:sz w:val="8"/>
          <w:szCs w:val="8"/>
        </w:rPr>
        <w:t>[Figure omitted]</w:t>
      </w:r>
    </w:p>
    <w:p w14:paraId="210D1A29" w14:textId="77777777" w:rsidR="005A6AE8" w:rsidRPr="00A90023" w:rsidRDefault="005A6AE8" w:rsidP="005A6AE8">
      <w:pPr>
        <w:pStyle w:val="ListParagraph"/>
        <w:numPr>
          <w:ilvl w:val="0"/>
          <w:numId w:val="49"/>
        </w:numPr>
        <w:rPr>
          <w:sz w:val="16"/>
        </w:rPr>
      </w:pPr>
      <w:r w:rsidRPr="00A90023">
        <w:rPr>
          <w:rStyle w:val="StyleUnderline"/>
          <w:highlight w:val="cyan"/>
        </w:rPr>
        <w:t>Escalat</w:t>
      </w:r>
      <w:r w:rsidRPr="00A90023">
        <w:rPr>
          <w:rStyle w:val="StyleUnderline"/>
        </w:rPr>
        <w:t>ion in</w:t>
      </w:r>
      <w:r w:rsidRPr="00A90023">
        <w:rPr>
          <w:sz w:val="16"/>
        </w:rPr>
        <w:t xml:space="preserve"> three </w:t>
      </w:r>
      <w:r w:rsidRPr="00A90023">
        <w:rPr>
          <w:rStyle w:val="Emphasis"/>
          <w:highlight w:val="cyan"/>
        </w:rPr>
        <w:t>key</w:t>
      </w:r>
      <w:r w:rsidRPr="00A90023">
        <w:rPr>
          <w:sz w:val="16"/>
          <w:highlight w:val="cyan"/>
        </w:rPr>
        <w:t xml:space="preserve"> </w:t>
      </w:r>
      <w:r w:rsidRPr="00A90023">
        <w:rPr>
          <w:rStyle w:val="StyleUnderline"/>
          <w:highlight w:val="cyan"/>
        </w:rPr>
        <w:t>hotspots</w:t>
      </w:r>
      <w:r w:rsidRPr="00A90023">
        <w:rPr>
          <w:sz w:val="16"/>
          <w:highlight w:val="cyan"/>
        </w:rPr>
        <w:t xml:space="preserve"> – </w:t>
      </w:r>
      <w:r w:rsidRPr="00A90023">
        <w:rPr>
          <w:rStyle w:val="Emphasis"/>
          <w:highlight w:val="cyan"/>
        </w:rPr>
        <w:t>Ukraine</w:t>
      </w:r>
      <w:r w:rsidRPr="00A90023">
        <w:rPr>
          <w:sz w:val="16"/>
          <w:highlight w:val="cyan"/>
        </w:rPr>
        <w:t xml:space="preserve">, </w:t>
      </w:r>
      <w:r w:rsidRPr="00A90023">
        <w:rPr>
          <w:rStyle w:val="Emphasis"/>
          <w:highlight w:val="cyan"/>
        </w:rPr>
        <w:t>Israel</w:t>
      </w:r>
      <w:r w:rsidRPr="00A90023">
        <w:rPr>
          <w:sz w:val="16"/>
          <w:highlight w:val="cyan"/>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Taiwan</w:t>
      </w:r>
      <w:r w:rsidRPr="00A90023">
        <w:rPr>
          <w:sz w:val="16"/>
        </w:rPr>
        <w:t xml:space="preserve"> – </w:t>
      </w:r>
      <w:r w:rsidRPr="00A90023">
        <w:rPr>
          <w:rStyle w:val="StyleUnderline"/>
        </w:rPr>
        <w:t>is possible, with high-stakes ramifications for</w:t>
      </w:r>
      <w:r w:rsidRPr="00A90023">
        <w:rPr>
          <w:sz w:val="16"/>
        </w:rPr>
        <w:t xml:space="preserve"> the geopolitical order, </w:t>
      </w:r>
      <w:r w:rsidRPr="00A90023">
        <w:rPr>
          <w:rStyle w:val="Emphasis"/>
        </w:rPr>
        <w:t>global</w:t>
      </w:r>
      <w:r w:rsidRPr="00A90023">
        <w:rPr>
          <w:sz w:val="16"/>
        </w:rPr>
        <w:t xml:space="preserve"> economy, and safety and </w:t>
      </w:r>
      <w:r w:rsidRPr="00A90023">
        <w:rPr>
          <w:rStyle w:val="Emphasis"/>
        </w:rPr>
        <w:t>security</w:t>
      </w:r>
      <w:r w:rsidRPr="00A90023">
        <w:rPr>
          <w:sz w:val="16"/>
        </w:rPr>
        <w:t xml:space="preserve">. </w:t>
      </w:r>
    </w:p>
    <w:p w14:paraId="0EB16A4B" w14:textId="77777777" w:rsidR="005A6AE8" w:rsidRPr="00A90023" w:rsidRDefault="005A6AE8" w:rsidP="005A6AE8">
      <w:pPr>
        <w:pStyle w:val="ListParagraph"/>
        <w:numPr>
          <w:ilvl w:val="0"/>
          <w:numId w:val="49"/>
        </w:numPr>
        <w:rPr>
          <w:sz w:val="16"/>
        </w:rPr>
      </w:pPr>
      <w:r w:rsidRPr="00A90023">
        <w:rPr>
          <w:sz w:val="16"/>
        </w:rPr>
        <w:t>Geographic, ideological, socio</w:t>
      </w:r>
      <w:r w:rsidRPr="00A90023">
        <w:rPr>
          <w:rStyle w:val="Emphasis"/>
        </w:rPr>
        <w:t>economic</w:t>
      </w:r>
      <w:r w:rsidRPr="00A90023">
        <w:rPr>
          <w:sz w:val="16"/>
        </w:rPr>
        <w:t xml:space="preserve"> and environmental </w:t>
      </w:r>
      <w:r w:rsidRPr="00A90023">
        <w:rPr>
          <w:rStyle w:val="Emphasis"/>
        </w:rPr>
        <w:t>trends</w:t>
      </w:r>
      <w:r w:rsidRPr="00A90023">
        <w:rPr>
          <w:sz w:val="16"/>
        </w:rPr>
        <w:t xml:space="preserve"> </w:t>
      </w:r>
      <w:r w:rsidRPr="00A90023">
        <w:rPr>
          <w:rStyle w:val="StyleUnderline"/>
        </w:rPr>
        <w:t>could converge to spark</w:t>
      </w:r>
      <w:r w:rsidRPr="00A90023">
        <w:rPr>
          <w:sz w:val="16"/>
        </w:rPr>
        <w:t xml:space="preserve"> </w:t>
      </w:r>
      <w:r w:rsidRPr="00A90023">
        <w:rPr>
          <w:rStyle w:val="Emphasis"/>
        </w:rPr>
        <w:t>new and resurgent</w:t>
      </w:r>
      <w:r w:rsidRPr="00A90023">
        <w:rPr>
          <w:sz w:val="16"/>
        </w:rPr>
        <w:t xml:space="preserve"> </w:t>
      </w:r>
      <w:r w:rsidRPr="00A90023">
        <w:rPr>
          <w:rStyle w:val="StyleUnderline"/>
        </w:rPr>
        <w:t>hostilities, amplifying state fragility</w:t>
      </w:r>
      <w:r w:rsidRPr="00A90023">
        <w:rPr>
          <w:sz w:val="16"/>
        </w:rPr>
        <w:t xml:space="preserve">. </w:t>
      </w:r>
    </w:p>
    <w:p w14:paraId="47477917" w14:textId="77777777" w:rsidR="005A6AE8" w:rsidRPr="00A90023" w:rsidRDefault="005A6AE8" w:rsidP="005A6AE8">
      <w:pPr>
        <w:pStyle w:val="ListParagraph"/>
        <w:numPr>
          <w:ilvl w:val="0"/>
          <w:numId w:val="49"/>
        </w:numPr>
        <w:rPr>
          <w:sz w:val="16"/>
        </w:rPr>
      </w:pPr>
      <w:r w:rsidRPr="00A90023">
        <w:rPr>
          <w:sz w:val="16"/>
        </w:rPr>
        <w:t xml:space="preserve">As the world becomes more multipolar, </w:t>
      </w:r>
      <w:r w:rsidRPr="00A90023">
        <w:rPr>
          <w:rStyle w:val="StyleUnderline"/>
        </w:rPr>
        <w:t>a widening array of</w:t>
      </w:r>
      <w:r w:rsidRPr="00A90023">
        <w:rPr>
          <w:sz w:val="16"/>
        </w:rPr>
        <w:t xml:space="preserve"> pivotal </w:t>
      </w:r>
      <w:r w:rsidRPr="00A90023">
        <w:rPr>
          <w:rStyle w:val="StyleUnderline"/>
          <w:highlight w:val="cyan"/>
        </w:rPr>
        <w:t>powers</w:t>
      </w:r>
      <w:r w:rsidRPr="00A90023">
        <w:rPr>
          <w:rStyle w:val="StyleUnderline"/>
        </w:rPr>
        <w:t xml:space="preserve"> will</w:t>
      </w:r>
      <w:r w:rsidRPr="00A90023">
        <w:rPr>
          <w:sz w:val="16"/>
        </w:rPr>
        <w:t xml:space="preserve"> </w:t>
      </w:r>
      <w:r w:rsidRPr="00A90023">
        <w:rPr>
          <w:rStyle w:val="Emphasis"/>
          <w:highlight w:val="cyan"/>
        </w:rPr>
        <w:t>step in</w:t>
      </w:r>
      <w:r w:rsidRPr="00A90023">
        <w:rPr>
          <w:sz w:val="16"/>
        </w:rPr>
        <w:t xml:space="preserve">to the vacuum, </w:t>
      </w:r>
      <w:r w:rsidRPr="00A90023">
        <w:rPr>
          <w:rStyle w:val="StyleUnderline"/>
        </w:rPr>
        <w:t>potentially</w:t>
      </w:r>
      <w:r w:rsidRPr="00A90023">
        <w:rPr>
          <w:sz w:val="16"/>
        </w:rPr>
        <w:t xml:space="preserve"> </w:t>
      </w:r>
      <w:r w:rsidRPr="00A90023">
        <w:rPr>
          <w:rStyle w:val="Emphasis"/>
          <w:highlight w:val="cyan"/>
        </w:rPr>
        <w:t>eroding</w:t>
      </w:r>
      <w:r w:rsidRPr="00A90023">
        <w:rPr>
          <w:sz w:val="16"/>
          <w:highlight w:val="cyan"/>
        </w:rPr>
        <w:t xml:space="preserve"> </w:t>
      </w:r>
      <w:r w:rsidRPr="00A90023">
        <w:rPr>
          <w:rStyle w:val="StyleUnderline"/>
          <w:highlight w:val="cyan"/>
        </w:rPr>
        <w:t>guardrails</w:t>
      </w:r>
      <w:r w:rsidRPr="00A90023">
        <w:rPr>
          <w:rStyle w:val="StyleUnderline"/>
        </w:rPr>
        <w:t xml:space="preserve"> to conflict containment</w:t>
      </w:r>
      <w:r w:rsidRPr="00A90023">
        <w:rPr>
          <w:sz w:val="16"/>
        </w:rPr>
        <w:t>.</w:t>
      </w:r>
    </w:p>
    <w:p w14:paraId="1BFD49E4" w14:textId="77777777" w:rsidR="005A6AE8" w:rsidRPr="00A90023" w:rsidRDefault="005A6AE8" w:rsidP="005A6AE8">
      <w:pPr>
        <w:rPr>
          <w:sz w:val="16"/>
        </w:rPr>
      </w:pPr>
      <w:r w:rsidRPr="00A90023">
        <w:rPr>
          <w:sz w:val="16"/>
        </w:rPr>
        <w:lastRenderedPageBreak/>
        <w:t xml:space="preserve">The </w:t>
      </w:r>
      <w:r w:rsidRPr="00A90023">
        <w:rPr>
          <w:rStyle w:val="StyleUnderline"/>
        </w:rPr>
        <w:t>world has become</w:t>
      </w:r>
      <w:r w:rsidRPr="00A90023">
        <w:rPr>
          <w:sz w:val="16"/>
        </w:rPr>
        <w:t xml:space="preserve"> </w:t>
      </w:r>
      <w:r w:rsidRPr="00A90023">
        <w:rPr>
          <w:rStyle w:val="Emphasis"/>
        </w:rPr>
        <w:t>significantly less</w:t>
      </w:r>
      <w:r w:rsidRPr="00A90023">
        <w:rPr>
          <w:sz w:val="16"/>
        </w:rPr>
        <w:t xml:space="preserve"> </w:t>
      </w:r>
      <w:r w:rsidRPr="00A90023">
        <w:rPr>
          <w:rStyle w:val="StyleUnderline"/>
        </w:rPr>
        <w:t>peaceful over the past decade</w:t>
      </w:r>
      <w:r w:rsidRPr="00A90023">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A90023">
        <w:rPr>
          <w:rStyle w:val="Emphasis"/>
          <w:highlight w:val="cyan"/>
        </w:rPr>
        <w:t>long</w:t>
      </w:r>
      <w:r w:rsidRPr="00A90023">
        <w:rPr>
          <w:rStyle w:val="Emphasis"/>
        </w:rPr>
        <w:t>er-</w:t>
      </w:r>
      <w:r w:rsidRPr="00A90023">
        <w:rPr>
          <w:rStyle w:val="Emphasis"/>
          <w:highlight w:val="cyan"/>
        </w:rPr>
        <w:t>term shifts</w:t>
      </w:r>
      <w:r w:rsidRPr="00A90023">
        <w:rPr>
          <w:sz w:val="16"/>
          <w:highlight w:val="cyan"/>
        </w:rPr>
        <w:t xml:space="preserve"> </w:t>
      </w:r>
      <w:r w:rsidRPr="00A90023">
        <w:rPr>
          <w:rStyle w:val="StyleUnderline"/>
          <w:highlight w:val="cyan"/>
        </w:rPr>
        <w:t>in</w:t>
      </w:r>
      <w:r w:rsidRPr="00A90023">
        <w:rPr>
          <w:sz w:val="16"/>
        </w:rPr>
        <w:t xml:space="preserve"> geopolitical power, </w:t>
      </w:r>
      <w:r w:rsidRPr="00A90023">
        <w:rPr>
          <w:rStyle w:val="Emphasis"/>
          <w:highlight w:val="cyan"/>
        </w:rPr>
        <w:t>econ</w:t>
      </w:r>
      <w:r w:rsidRPr="00A90023">
        <w:rPr>
          <w:rStyle w:val="Emphasis"/>
        </w:rPr>
        <w:t xml:space="preserve">omic </w:t>
      </w:r>
      <w:r w:rsidRPr="00A90023">
        <w:rPr>
          <w:rStyle w:val="Emphasis"/>
          <w:highlight w:val="cyan"/>
        </w:rPr>
        <w:t>fragility</w:t>
      </w:r>
      <w:r w:rsidRPr="00A90023">
        <w:rPr>
          <w:sz w:val="16"/>
        </w:rPr>
        <w:t xml:space="preserve"> and limits to the efficacy and capacity of international security mechanisms </w:t>
      </w:r>
      <w:r w:rsidRPr="00A90023">
        <w:rPr>
          <w:rStyle w:val="StyleUnderline"/>
        </w:rPr>
        <w:t>have</w:t>
      </w:r>
      <w:r w:rsidRPr="00A90023">
        <w:rPr>
          <w:sz w:val="16"/>
        </w:rPr>
        <w:t xml:space="preserve"> all </w:t>
      </w:r>
      <w:r w:rsidRPr="00A90023">
        <w:rPr>
          <w:rStyle w:val="StyleUnderline"/>
        </w:rPr>
        <w:t>contributed to this surge</w:t>
      </w:r>
      <w:r w:rsidRPr="00A90023">
        <w:rPr>
          <w:sz w:val="16"/>
        </w:rPr>
        <w:t>.</w:t>
      </w:r>
    </w:p>
    <w:p w14:paraId="5F085DD5" w14:textId="77777777" w:rsidR="005A6AE8" w:rsidRPr="00A90023" w:rsidRDefault="005A6AE8" w:rsidP="005A6AE8">
      <w:pPr>
        <w:rPr>
          <w:sz w:val="16"/>
        </w:rPr>
      </w:pPr>
      <w:r w:rsidRPr="00A90023">
        <w:rPr>
          <w:sz w:val="16"/>
        </w:rPr>
        <w:t xml:space="preserve">Interstate armed conflict (#5) is a new entrant to the top 10 risk rankings this year. Specific </w:t>
      </w:r>
      <w:r w:rsidRPr="00A90023">
        <w:rPr>
          <w:rStyle w:val="StyleUnderline"/>
        </w:rPr>
        <w:t>flashpoints could</w:t>
      </w:r>
      <w:r w:rsidRPr="00A90023">
        <w:rPr>
          <w:sz w:val="16"/>
        </w:rPr>
        <w:t xml:space="preserve"> </w:t>
      </w:r>
      <w:r w:rsidRPr="00A90023">
        <w:rPr>
          <w:rStyle w:val="Emphasis"/>
        </w:rPr>
        <w:t>absorb</w:t>
      </w:r>
      <w:r w:rsidRPr="00A90023">
        <w:rPr>
          <w:sz w:val="16"/>
        </w:rPr>
        <w:t xml:space="preserve"> </w:t>
      </w:r>
      <w:r w:rsidRPr="00A90023">
        <w:rPr>
          <w:rStyle w:val="StyleUnderline"/>
        </w:rPr>
        <w:t>focus and split the resources of major powers</w:t>
      </w:r>
      <w:r w:rsidRPr="00A90023">
        <w:rPr>
          <w:sz w:val="16"/>
        </w:rPr>
        <w:t xml:space="preserve"> over the next two years, </w:t>
      </w:r>
      <w:r w:rsidRPr="00A90023">
        <w:rPr>
          <w:rStyle w:val="Emphasis"/>
        </w:rPr>
        <w:t>degrading</w:t>
      </w:r>
      <w:r w:rsidRPr="00A90023">
        <w:rPr>
          <w:sz w:val="16"/>
        </w:rPr>
        <w:t xml:space="preserve"> </w:t>
      </w:r>
      <w:r w:rsidRPr="00A90023">
        <w:rPr>
          <w:rStyle w:val="StyleUnderline"/>
        </w:rPr>
        <w:t>global security and</w:t>
      </w:r>
      <w:r w:rsidRPr="00A90023">
        <w:rPr>
          <w:sz w:val="16"/>
        </w:rPr>
        <w:t xml:space="preserve"> </w:t>
      </w:r>
      <w:r w:rsidRPr="00A90023">
        <w:rPr>
          <w:rStyle w:val="Emphasis"/>
        </w:rPr>
        <w:t>destabilizing</w:t>
      </w:r>
      <w:r w:rsidRPr="00A90023">
        <w:rPr>
          <w:sz w:val="16"/>
        </w:rPr>
        <w:t xml:space="preserve"> the global financial system and </w:t>
      </w:r>
      <w:r w:rsidRPr="00A90023">
        <w:rPr>
          <w:rStyle w:val="StyleUnderline"/>
        </w:rPr>
        <w:t>supply chains</w:t>
      </w:r>
      <w:r w:rsidRPr="00A90023">
        <w:rPr>
          <w:sz w:val="16"/>
        </w:rPr>
        <w:t xml:space="preserve">. Although war between two states in the strict definition remains relatively rare (Figure 1.12), </w:t>
      </w:r>
      <w:r w:rsidRPr="00A90023">
        <w:rPr>
          <w:rStyle w:val="StyleUnderline"/>
        </w:rPr>
        <w:t xml:space="preserve">this could </w:t>
      </w:r>
      <w:r w:rsidRPr="00A90023">
        <w:rPr>
          <w:rStyle w:val="StyleUnderline"/>
          <w:highlight w:val="cyan"/>
        </w:rPr>
        <w:t>contribute to</w:t>
      </w:r>
      <w:r w:rsidRPr="00A90023">
        <w:rPr>
          <w:sz w:val="16"/>
          <w:highlight w:val="cyan"/>
        </w:rPr>
        <w:t xml:space="preserve"> </w:t>
      </w:r>
      <w:r w:rsidRPr="00A90023">
        <w:rPr>
          <w:rStyle w:val="Emphasis"/>
          <w:highlight w:val="cyan"/>
        </w:rPr>
        <w:t>conflict contagion</w:t>
      </w:r>
      <w:r w:rsidRPr="00A90023">
        <w:rPr>
          <w:sz w:val="16"/>
        </w:rPr>
        <w:t xml:space="preserve">, </w:t>
      </w:r>
      <w:r w:rsidRPr="00A90023">
        <w:rPr>
          <w:rStyle w:val="StyleUnderline"/>
        </w:rPr>
        <w:t>leading to</w:t>
      </w:r>
      <w:r w:rsidRPr="00A90023">
        <w:rPr>
          <w:sz w:val="16"/>
        </w:rPr>
        <w:t xml:space="preserve"> </w:t>
      </w:r>
      <w:r w:rsidRPr="00A90023">
        <w:rPr>
          <w:rStyle w:val="Emphasis"/>
        </w:rPr>
        <w:t>rapidly</w:t>
      </w:r>
      <w:r w:rsidRPr="00A90023">
        <w:rPr>
          <w:sz w:val="16"/>
        </w:rPr>
        <w:t xml:space="preserve"> </w:t>
      </w:r>
      <w:r w:rsidRPr="00A90023">
        <w:rPr>
          <w:rStyle w:val="StyleUnderline"/>
        </w:rPr>
        <w:t>expanding</w:t>
      </w:r>
      <w:r w:rsidRPr="00A90023">
        <w:rPr>
          <w:sz w:val="16"/>
        </w:rPr>
        <w:t xml:space="preserve"> humanitarian </w:t>
      </w:r>
      <w:r w:rsidRPr="00A90023">
        <w:rPr>
          <w:rStyle w:val="StyleUnderline"/>
        </w:rPr>
        <w:t>crises that overwhelm the capacity to respond</w:t>
      </w:r>
      <w:r w:rsidRPr="00A90023">
        <w:rPr>
          <w:sz w:val="16"/>
        </w:rPr>
        <w:t>.</w:t>
      </w:r>
    </w:p>
    <w:p w14:paraId="5F04A272" w14:textId="77777777" w:rsidR="005A6AE8" w:rsidRPr="00A90023" w:rsidRDefault="005A6AE8" w:rsidP="005A6AE8">
      <w:pPr>
        <w:rPr>
          <w:sz w:val="16"/>
        </w:rPr>
      </w:pPr>
      <w:r w:rsidRPr="00A90023">
        <w:rPr>
          <w:sz w:val="16"/>
        </w:rPr>
        <w:t>[Figure omitted]</w:t>
      </w:r>
    </w:p>
    <w:p w14:paraId="4FD8E919" w14:textId="77777777" w:rsidR="005A6AE8" w:rsidRPr="00A90023" w:rsidRDefault="005A6AE8" w:rsidP="005A6AE8">
      <w:pPr>
        <w:rPr>
          <w:sz w:val="16"/>
        </w:rPr>
      </w:pPr>
      <w:r w:rsidRPr="00A90023">
        <w:rPr>
          <w:sz w:val="16"/>
        </w:rPr>
        <w:t>High-stakes hotspots</w:t>
      </w:r>
    </w:p>
    <w:p w14:paraId="4F733D52" w14:textId="77777777" w:rsidR="005A6AE8" w:rsidRPr="00A90023" w:rsidRDefault="005A6AE8" w:rsidP="005A6AE8">
      <w:pPr>
        <w:rPr>
          <w:sz w:val="16"/>
        </w:rPr>
      </w:pPr>
      <w:r w:rsidRPr="00A90023">
        <w:rPr>
          <w:sz w:val="16"/>
        </w:rPr>
        <w:t xml:space="preserve">Over the next two years, the attention and resources of global powers are likely to be focused on three hotspots in particular: the war in Ukraine, the Israel-Gaza conflict and tensions over Taiwan. </w:t>
      </w:r>
      <w:r w:rsidRPr="00A90023">
        <w:rPr>
          <w:rStyle w:val="StyleUnderline"/>
        </w:rPr>
        <w:t>Escalation in</w:t>
      </w:r>
      <w:r w:rsidRPr="00A90023">
        <w:rPr>
          <w:sz w:val="16"/>
        </w:rPr>
        <w:t xml:space="preserve"> </w:t>
      </w:r>
      <w:r w:rsidRPr="00A90023">
        <w:rPr>
          <w:rStyle w:val="Emphasis"/>
        </w:rPr>
        <w:t>any</w:t>
      </w:r>
      <w:r w:rsidRPr="00A90023">
        <w:rPr>
          <w:sz w:val="16"/>
        </w:rPr>
        <w:t xml:space="preserve"> one of these </w:t>
      </w:r>
      <w:r w:rsidRPr="00A90023">
        <w:rPr>
          <w:rStyle w:val="StyleUnderline"/>
        </w:rPr>
        <w:t>hotspots would</w:t>
      </w:r>
      <w:r w:rsidRPr="00A90023">
        <w:rPr>
          <w:sz w:val="16"/>
        </w:rPr>
        <w:t xml:space="preserve"> </w:t>
      </w:r>
      <w:r w:rsidRPr="00A90023">
        <w:rPr>
          <w:rStyle w:val="Emphasis"/>
        </w:rPr>
        <w:t>radically disrupt</w:t>
      </w:r>
      <w:r w:rsidRPr="00A90023">
        <w:rPr>
          <w:sz w:val="16"/>
        </w:rPr>
        <w:t xml:space="preserve"> global </w:t>
      </w:r>
      <w:r w:rsidRPr="00A90023">
        <w:rPr>
          <w:rStyle w:val="StyleUnderline"/>
        </w:rPr>
        <w:t>supply chains</w:t>
      </w:r>
      <w:r w:rsidRPr="00A90023">
        <w:rPr>
          <w:sz w:val="16"/>
        </w:rPr>
        <w:t xml:space="preserve">, financial markets, </w:t>
      </w:r>
      <w:r w:rsidRPr="00A90023">
        <w:rPr>
          <w:rStyle w:val="StyleUnderline"/>
        </w:rPr>
        <w:t>security dynamics and political stability</w:t>
      </w:r>
      <w:r w:rsidRPr="00A90023">
        <w:rPr>
          <w:sz w:val="16"/>
        </w:rPr>
        <w:t xml:space="preserve">, </w:t>
      </w:r>
      <w:r w:rsidRPr="00A90023">
        <w:rPr>
          <w:rStyle w:val="Emphasis"/>
          <w:highlight w:val="cyan"/>
        </w:rPr>
        <w:t>viscerally</w:t>
      </w:r>
      <w:r w:rsidRPr="00A90023">
        <w:rPr>
          <w:sz w:val="16"/>
          <w:highlight w:val="cyan"/>
        </w:rPr>
        <w:t xml:space="preserve"> </w:t>
      </w:r>
      <w:r w:rsidRPr="00A90023">
        <w:rPr>
          <w:rStyle w:val="StyleUnderline"/>
          <w:highlight w:val="cyan"/>
        </w:rPr>
        <w:t>threatening the</w:t>
      </w:r>
      <w:r w:rsidRPr="00A90023">
        <w:rPr>
          <w:sz w:val="16"/>
        </w:rPr>
        <w:t xml:space="preserve"> sense of security and safety of individuals </w:t>
      </w:r>
      <w:r w:rsidRPr="00A90023">
        <w:rPr>
          <w:rStyle w:val="Emphasis"/>
          <w:highlight w:val="cyan"/>
        </w:rPr>
        <w:t>world</w:t>
      </w:r>
      <w:r w:rsidRPr="00A90023">
        <w:rPr>
          <w:sz w:val="16"/>
        </w:rPr>
        <w:t>wide.</w:t>
      </w:r>
    </w:p>
    <w:p w14:paraId="13045972" w14:textId="77777777" w:rsidR="005A6AE8" w:rsidRPr="00A90023" w:rsidRDefault="005A6AE8" w:rsidP="005A6AE8">
      <w:pPr>
        <w:rPr>
          <w:sz w:val="16"/>
        </w:rPr>
      </w:pPr>
      <w:r w:rsidRPr="00A90023">
        <w:rPr>
          <w:sz w:val="16"/>
        </w:rPr>
        <w:t xml:space="preserve">All three areas stand at a geopolitical crossroads, where </w:t>
      </w:r>
      <w:r w:rsidRPr="00A90023">
        <w:rPr>
          <w:rStyle w:val="StyleUnderline"/>
          <w:highlight w:val="cyan"/>
        </w:rPr>
        <w:t>major power</w:t>
      </w:r>
      <w:r w:rsidRPr="00A90023">
        <w:rPr>
          <w:rStyle w:val="StyleUnderline"/>
        </w:rPr>
        <w:t>s have</w:t>
      </w:r>
      <w:r w:rsidRPr="00A90023">
        <w:rPr>
          <w:sz w:val="16"/>
        </w:rPr>
        <w:t xml:space="preserve"> </w:t>
      </w:r>
      <w:r w:rsidRPr="00A90023">
        <w:rPr>
          <w:rStyle w:val="Emphasis"/>
        </w:rPr>
        <w:t>vested</w:t>
      </w:r>
      <w:r w:rsidRPr="00A90023">
        <w:rPr>
          <w:sz w:val="16"/>
        </w:rPr>
        <w:t xml:space="preserve"> </w:t>
      </w:r>
      <w:r w:rsidRPr="00A90023">
        <w:rPr>
          <w:rStyle w:val="StyleUnderline"/>
          <w:highlight w:val="cyan"/>
        </w:rPr>
        <w:t>interests</w:t>
      </w:r>
      <w:r w:rsidRPr="00A90023">
        <w:rPr>
          <w:sz w:val="16"/>
        </w:rPr>
        <w:t xml:space="preserve">: oil and trade routes in the Middle East, stability and the balance of power in Eastern Europe, and advanced technological supply chains in East Asia. </w:t>
      </w:r>
      <w:r w:rsidRPr="00A90023">
        <w:rPr>
          <w:rStyle w:val="StyleUnderline"/>
        </w:rPr>
        <w:t>Each could lead to</w:t>
      </w:r>
      <w:r w:rsidRPr="00A90023">
        <w:rPr>
          <w:sz w:val="16"/>
        </w:rPr>
        <w:t xml:space="preserve"> </w:t>
      </w:r>
      <w:r w:rsidRPr="00A90023">
        <w:rPr>
          <w:rStyle w:val="Emphasis"/>
        </w:rPr>
        <w:t>broader regional destabilization</w:t>
      </w:r>
      <w:r w:rsidRPr="00A90023">
        <w:rPr>
          <w:sz w:val="16"/>
        </w:rPr>
        <w:t xml:space="preserve">, directly </w:t>
      </w:r>
      <w:r w:rsidRPr="00A90023">
        <w:rPr>
          <w:rStyle w:val="StyleUnderline"/>
        </w:rPr>
        <w:t>drawing in major power(s) and</w:t>
      </w:r>
      <w:r w:rsidRPr="00A90023">
        <w:rPr>
          <w:sz w:val="16"/>
        </w:rPr>
        <w:t xml:space="preserve"> </w:t>
      </w:r>
      <w:r w:rsidRPr="00A90023">
        <w:rPr>
          <w:rStyle w:val="Emphasis"/>
          <w:highlight w:val="cyan"/>
        </w:rPr>
        <w:t>escalat</w:t>
      </w:r>
      <w:r w:rsidRPr="00A90023">
        <w:rPr>
          <w:rStyle w:val="Emphasis"/>
        </w:rPr>
        <w:t>ing</w:t>
      </w:r>
      <w:r w:rsidRPr="00A90023">
        <w:rPr>
          <w:sz w:val="16"/>
        </w:rPr>
        <w:t xml:space="preserve"> </w:t>
      </w:r>
      <w:r w:rsidRPr="00A90023">
        <w:rPr>
          <w:rStyle w:val="StyleUnderline"/>
        </w:rPr>
        <w:t xml:space="preserve">the scale of </w:t>
      </w:r>
      <w:r w:rsidRPr="00A90023">
        <w:rPr>
          <w:rStyle w:val="StyleUnderline"/>
          <w:highlight w:val="cyan"/>
        </w:rPr>
        <w:t>conflict</w:t>
      </w:r>
      <w:r w:rsidRPr="00A90023">
        <w:rPr>
          <w:sz w:val="16"/>
        </w:rPr>
        <w:t xml:space="preserve">. </w:t>
      </w:r>
      <w:r w:rsidRPr="00A90023">
        <w:rPr>
          <w:rStyle w:val="StyleUnderline"/>
        </w:rPr>
        <w:t>All</w:t>
      </w:r>
      <w:r w:rsidRPr="00A90023">
        <w:rPr>
          <w:sz w:val="16"/>
        </w:rPr>
        <w:t xml:space="preserve"> three also </w:t>
      </w:r>
      <w:r w:rsidRPr="00A90023">
        <w:rPr>
          <w:rStyle w:val="StyleUnderline"/>
        </w:rPr>
        <w:t xml:space="preserve">directly </w:t>
      </w:r>
      <w:r w:rsidRPr="00A90023">
        <w:rPr>
          <w:rStyle w:val="StyleUnderline"/>
          <w:highlight w:val="cyan"/>
        </w:rPr>
        <w:t>involve</w:t>
      </w:r>
      <w:r w:rsidRPr="00A90023">
        <w:rPr>
          <w:sz w:val="16"/>
        </w:rPr>
        <w:t xml:space="preserve"> power(s) reckoned to possess </w:t>
      </w:r>
      <w:r w:rsidRPr="00A90023">
        <w:rPr>
          <w:rStyle w:val="Emphasis"/>
          <w:highlight w:val="cyan"/>
        </w:rPr>
        <w:t>nuc</w:t>
      </w:r>
      <w:r w:rsidRPr="00A90023">
        <w:rPr>
          <w:rStyle w:val="Emphasis"/>
        </w:rPr>
        <w:t>lear</w:t>
      </w:r>
      <w:r w:rsidRPr="00A90023">
        <w:rPr>
          <w:sz w:val="16"/>
        </w:rPr>
        <w:t xml:space="preserve"> </w:t>
      </w:r>
      <w:r w:rsidRPr="00A90023">
        <w:rPr>
          <w:rStyle w:val="StyleUnderline"/>
        </w:rPr>
        <w:t>capabilitie</w:t>
      </w:r>
      <w:r w:rsidRPr="00A90023">
        <w:rPr>
          <w:rStyle w:val="Emphasis"/>
          <w:highlight w:val="cyan"/>
        </w:rPr>
        <w:t>s</w:t>
      </w:r>
      <w:r w:rsidRPr="00A90023">
        <w:rPr>
          <w:sz w:val="16"/>
        </w:rPr>
        <w:t>.</w:t>
      </w:r>
    </w:p>
    <w:p w14:paraId="28E8180C" w14:textId="77777777" w:rsidR="005A6AE8" w:rsidRPr="00A90023" w:rsidRDefault="005A6AE8" w:rsidP="005A6AE8">
      <w:pPr>
        <w:rPr>
          <w:sz w:val="16"/>
        </w:rPr>
      </w:pPr>
      <w:r w:rsidRPr="00A90023">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A90023">
        <w:rPr>
          <w:sz w:val="16"/>
        </w:rPr>
        <w:t>neighbouring</w:t>
      </w:r>
      <w:proofErr w:type="spellEnd"/>
      <w:r w:rsidRPr="00A90023">
        <w:rPr>
          <w:sz w:val="16"/>
        </w:rPr>
        <w:t xml:space="preserve"> countries. While post-conflict scenarios for both Ukraine and Russia are difficult to predict, the war could ‘refreeze’ into a prolonged, sporadic conflict that could last years or even decades.34</w:t>
      </w:r>
    </w:p>
    <w:p w14:paraId="6AEF4F96" w14:textId="77777777" w:rsidR="005A6AE8" w:rsidRPr="00A90023" w:rsidRDefault="005A6AE8" w:rsidP="005A6AE8">
      <w:pPr>
        <w:rPr>
          <w:sz w:val="16"/>
        </w:rPr>
      </w:pPr>
      <w:r w:rsidRPr="00A90023">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9CD156A" w14:textId="77777777" w:rsidR="005A6AE8" w:rsidRPr="00A90023" w:rsidRDefault="005A6AE8" w:rsidP="005A6AE8">
      <w:pPr>
        <w:rPr>
          <w:sz w:val="16"/>
        </w:rPr>
      </w:pPr>
      <w:r w:rsidRPr="00A90023">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90023">
        <w:rPr>
          <w:rStyle w:val="StyleUnderline"/>
        </w:rPr>
        <w:t>there remains a</w:t>
      </w:r>
      <w:r w:rsidRPr="00A90023">
        <w:rPr>
          <w:sz w:val="16"/>
        </w:rPr>
        <w:t xml:space="preserve"> </w:t>
      </w:r>
      <w:r w:rsidRPr="00A90023">
        <w:rPr>
          <w:rStyle w:val="Emphasis"/>
        </w:rPr>
        <w:t>material</w:t>
      </w:r>
      <w:r w:rsidRPr="00A90023">
        <w:rPr>
          <w:sz w:val="16"/>
        </w:rPr>
        <w:t xml:space="preserve"> </w:t>
      </w:r>
      <w:r w:rsidRPr="00A90023">
        <w:rPr>
          <w:rStyle w:val="StyleUnderline"/>
        </w:rPr>
        <w:t>possibility of</w:t>
      </w:r>
      <w:r w:rsidRPr="00A90023">
        <w:rPr>
          <w:sz w:val="16"/>
        </w:rPr>
        <w:t xml:space="preserve"> </w:t>
      </w:r>
      <w:r w:rsidRPr="00A90023">
        <w:rPr>
          <w:rStyle w:val="Emphasis"/>
        </w:rPr>
        <w:t>accidental or intentional</w:t>
      </w:r>
      <w:r w:rsidRPr="00A90023">
        <w:rPr>
          <w:sz w:val="16"/>
        </w:rPr>
        <w:t xml:space="preserve"> </w:t>
      </w:r>
      <w:r w:rsidRPr="00A90023">
        <w:rPr>
          <w:rStyle w:val="StyleUnderline"/>
        </w:rPr>
        <w:t>outbreak of hostilities, given heightened activity</w:t>
      </w:r>
      <w:r w:rsidRPr="00A90023">
        <w:rPr>
          <w:sz w:val="16"/>
        </w:rPr>
        <w:t xml:space="preserve"> in the region.39</w:t>
      </w:r>
    </w:p>
    <w:p w14:paraId="4BBB8150" w14:textId="77777777" w:rsidR="005A6AE8" w:rsidRPr="00A90023" w:rsidRDefault="005A6AE8" w:rsidP="005A6AE8">
      <w:pPr>
        <w:rPr>
          <w:sz w:val="16"/>
        </w:rPr>
      </w:pPr>
      <w:r w:rsidRPr="00A90023">
        <w:rPr>
          <w:sz w:val="16"/>
        </w:rPr>
        <w:t>Conflict contagion</w:t>
      </w:r>
    </w:p>
    <w:p w14:paraId="735CB300" w14:textId="77777777" w:rsidR="005A6AE8" w:rsidRPr="00A90023" w:rsidRDefault="005A6AE8" w:rsidP="005A6AE8">
      <w:pPr>
        <w:rPr>
          <w:sz w:val="16"/>
        </w:rPr>
      </w:pPr>
      <w:r w:rsidRPr="00A90023">
        <w:rPr>
          <w:sz w:val="16"/>
        </w:rPr>
        <w:t xml:space="preserve">As high-stakes hotspots undermine global security, a </w:t>
      </w:r>
      <w:r w:rsidRPr="00A90023">
        <w:rPr>
          <w:rStyle w:val="StyleUnderline"/>
        </w:rPr>
        <w:t>wider set of trends</w:t>
      </w:r>
      <w:r w:rsidRPr="00A90023">
        <w:rPr>
          <w:sz w:val="16"/>
        </w:rPr>
        <w:t xml:space="preserve"> may </w:t>
      </w:r>
      <w:r w:rsidRPr="00A90023">
        <w:rPr>
          <w:rStyle w:val="StyleUnderline"/>
        </w:rPr>
        <w:t>fuel a</w:t>
      </w:r>
      <w:r w:rsidRPr="00A90023">
        <w:rPr>
          <w:sz w:val="16"/>
        </w:rPr>
        <w:t xml:space="preserve"> </w:t>
      </w:r>
      <w:r w:rsidRPr="00A90023">
        <w:rPr>
          <w:rStyle w:val="Emphasis"/>
        </w:rPr>
        <w:t>combustible environment</w:t>
      </w:r>
      <w:r w:rsidRPr="00A90023">
        <w:rPr>
          <w:sz w:val="16"/>
        </w:rPr>
        <w:t xml:space="preserve"> </w:t>
      </w:r>
      <w:r w:rsidRPr="00A90023">
        <w:rPr>
          <w:rStyle w:val="StyleUnderline"/>
        </w:rPr>
        <w:t>in which new and existing hostilities are more likely to ignite</w:t>
      </w:r>
      <w:r w:rsidRPr="00A90023">
        <w:rPr>
          <w:sz w:val="16"/>
        </w:rPr>
        <w:t xml:space="preserve">. As conflicts spread, </w:t>
      </w:r>
      <w:r w:rsidRPr="00A90023">
        <w:rPr>
          <w:rStyle w:val="StyleUnderline"/>
        </w:rPr>
        <w:t>guardrails to</w:t>
      </w:r>
      <w:r w:rsidRPr="00A90023">
        <w:rPr>
          <w:sz w:val="16"/>
        </w:rPr>
        <w:t xml:space="preserve"> their </w:t>
      </w:r>
      <w:r w:rsidRPr="00A90023">
        <w:rPr>
          <w:rStyle w:val="Emphasis"/>
        </w:rPr>
        <w:t>containment</w:t>
      </w:r>
      <w:r w:rsidRPr="00A90023">
        <w:rPr>
          <w:sz w:val="16"/>
        </w:rPr>
        <w:t xml:space="preserve"> </w:t>
      </w:r>
      <w:r w:rsidRPr="00A90023">
        <w:rPr>
          <w:rStyle w:val="StyleUnderline"/>
        </w:rPr>
        <w:t xml:space="preserve">are </w:t>
      </w:r>
      <w:r w:rsidRPr="00A90023">
        <w:rPr>
          <w:rStyle w:val="StyleUnderline"/>
        </w:rPr>
        <w:lastRenderedPageBreak/>
        <w:t>eroding and resolve for long-term solutions have stalled</w:t>
      </w:r>
      <w:r w:rsidRPr="00A90023">
        <w:rPr>
          <w:sz w:val="16"/>
        </w:rPr>
        <w:t xml:space="preserve">.40 In parallel, </w:t>
      </w:r>
      <w:r w:rsidRPr="00A90023">
        <w:rPr>
          <w:rStyle w:val="StyleUnderline"/>
        </w:rPr>
        <w:t>the</w:t>
      </w:r>
      <w:r w:rsidRPr="00A90023">
        <w:rPr>
          <w:sz w:val="16"/>
        </w:rPr>
        <w:t xml:space="preserve"> </w:t>
      </w:r>
      <w:r w:rsidRPr="00A90023">
        <w:rPr>
          <w:rStyle w:val="Emphasis"/>
        </w:rPr>
        <w:t>internationalization</w:t>
      </w:r>
      <w:r w:rsidRPr="00A90023">
        <w:rPr>
          <w:sz w:val="16"/>
        </w:rPr>
        <w:t xml:space="preserve"> </w:t>
      </w:r>
      <w:r w:rsidRPr="00A90023">
        <w:rPr>
          <w:rStyle w:val="StyleUnderline"/>
        </w:rPr>
        <w:t>of conflicts</w:t>
      </w:r>
      <w:r w:rsidRPr="00A90023">
        <w:rPr>
          <w:sz w:val="16"/>
        </w:rPr>
        <w:t xml:space="preserve"> by a wider set of alternate powers </w:t>
      </w:r>
      <w:r w:rsidRPr="00A90023">
        <w:rPr>
          <w:rStyle w:val="StyleUnderline"/>
        </w:rPr>
        <w:t>will</w:t>
      </w:r>
      <w:r w:rsidRPr="00A90023">
        <w:rPr>
          <w:sz w:val="16"/>
        </w:rPr>
        <w:t xml:space="preserve"> </w:t>
      </w:r>
      <w:r w:rsidRPr="00A90023">
        <w:rPr>
          <w:rStyle w:val="Emphasis"/>
          <w:highlight w:val="cyan"/>
        </w:rPr>
        <w:t>accelerate</w:t>
      </w:r>
      <w:r w:rsidRPr="00A90023">
        <w:rPr>
          <w:sz w:val="16"/>
        </w:rPr>
        <w:t xml:space="preserve"> ‘multipolarity’ and </w:t>
      </w:r>
      <w:r w:rsidRPr="00A90023">
        <w:rPr>
          <w:rStyle w:val="StyleUnderline"/>
        </w:rPr>
        <w:t xml:space="preserve">the </w:t>
      </w:r>
      <w:r w:rsidRPr="00A90023">
        <w:rPr>
          <w:rStyle w:val="StyleUnderline"/>
          <w:highlight w:val="cyan"/>
        </w:rPr>
        <w:t>risk of</w:t>
      </w:r>
      <w:r w:rsidRPr="00A90023">
        <w:rPr>
          <w:sz w:val="16"/>
          <w:highlight w:val="cyan"/>
        </w:rPr>
        <w:t xml:space="preserve"> </w:t>
      </w:r>
      <w:r w:rsidRPr="00A90023">
        <w:rPr>
          <w:rStyle w:val="Emphasis"/>
          <w:highlight w:val="cyan"/>
        </w:rPr>
        <w:t>inadvertent escalation</w:t>
      </w:r>
      <w:r w:rsidRPr="00A90023">
        <w:rPr>
          <w:sz w:val="16"/>
        </w:rPr>
        <w:t>.</w:t>
      </w:r>
    </w:p>
    <w:p w14:paraId="464BF824" w14:textId="77777777" w:rsidR="005A6AE8" w:rsidRPr="00A90023" w:rsidRDefault="005A6AE8" w:rsidP="005A6AE8">
      <w:pPr>
        <w:rPr>
          <w:sz w:val="16"/>
        </w:rPr>
      </w:pPr>
      <w:r w:rsidRPr="00A90023">
        <w:rPr>
          <w:sz w:val="16"/>
        </w:rPr>
        <w:t xml:space="preserve">First, </w:t>
      </w:r>
      <w:r w:rsidRPr="00A90023">
        <w:rPr>
          <w:rStyle w:val="StyleUnderline"/>
        </w:rPr>
        <w:t>simmering tensions and</w:t>
      </w:r>
      <w:r w:rsidRPr="00A90023">
        <w:rPr>
          <w:sz w:val="16"/>
        </w:rPr>
        <w:t xml:space="preserve"> </w:t>
      </w:r>
      <w:r w:rsidRPr="00A90023">
        <w:rPr>
          <w:rStyle w:val="Emphasis"/>
          <w:highlight w:val="cyan"/>
        </w:rPr>
        <w:t>frozen conflicts</w:t>
      </w:r>
      <w:r w:rsidRPr="00A90023">
        <w:rPr>
          <w:sz w:val="16"/>
        </w:rPr>
        <w:t xml:space="preserve"> that are proximate to existing hotspots </w:t>
      </w:r>
      <w:r w:rsidRPr="00A90023">
        <w:rPr>
          <w:rStyle w:val="StyleUnderline"/>
        </w:rPr>
        <w:t xml:space="preserve">could </w:t>
      </w:r>
      <w:r w:rsidRPr="00A90023">
        <w:rPr>
          <w:rStyle w:val="StyleUnderline"/>
          <w:highlight w:val="cyan"/>
        </w:rPr>
        <w:t>heat up</w:t>
      </w:r>
      <w:r w:rsidRPr="00A90023">
        <w:rPr>
          <w:sz w:val="16"/>
        </w:rPr>
        <w:t xml:space="preserve">. For example, </w:t>
      </w:r>
      <w:r w:rsidRPr="00A90023">
        <w:rPr>
          <w:rStyle w:val="StyleUnderline"/>
        </w:rPr>
        <w:t>spillover impacts</w:t>
      </w:r>
      <w:r w:rsidRPr="00A90023">
        <w:rPr>
          <w:sz w:val="16"/>
        </w:rPr>
        <w:t xml:space="preserve"> from a high concentration of conflicts, such as in Asia and Africa (Figure 1.13), </w:t>
      </w:r>
      <w:r w:rsidRPr="00A90023">
        <w:rPr>
          <w:rStyle w:val="StyleUnderline"/>
        </w:rPr>
        <w:t>could range from</w:t>
      </w:r>
      <w:r w:rsidRPr="00A90023">
        <w:rPr>
          <w:sz w:val="16"/>
        </w:rPr>
        <w:t xml:space="preserve"> more readily available </w:t>
      </w:r>
      <w:r w:rsidRPr="00A90023">
        <w:rPr>
          <w:rStyle w:val="Emphasis"/>
        </w:rPr>
        <w:t>arms trafficking</w:t>
      </w:r>
      <w:r w:rsidRPr="00A90023">
        <w:rPr>
          <w:sz w:val="16"/>
        </w:rPr>
        <w:t xml:space="preserve"> </w:t>
      </w:r>
      <w:r w:rsidRPr="00A90023">
        <w:rPr>
          <w:rStyle w:val="StyleUnderline"/>
        </w:rPr>
        <w:t>to conflict-driven</w:t>
      </w:r>
      <w:r w:rsidRPr="00A90023">
        <w:rPr>
          <w:sz w:val="16"/>
        </w:rPr>
        <w:t xml:space="preserve"> </w:t>
      </w:r>
      <w:r w:rsidRPr="00A90023">
        <w:rPr>
          <w:rStyle w:val="Emphasis"/>
        </w:rPr>
        <w:t>migration</w:t>
      </w:r>
      <w:r w:rsidRPr="00A90023">
        <w:rPr>
          <w:sz w:val="16"/>
        </w:rPr>
        <w:t xml:space="preserve">. Other </w:t>
      </w:r>
      <w:r w:rsidRPr="00A90023">
        <w:rPr>
          <w:rStyle w:val="StyleUnderline"/>
        </w:rPr>
        <w:t>states could</w:t>
      </w:r>
      <w:r w:rsidRPr="00A90023">
        <w:rPr>
          <w:sz w:val="16"/>
        </w:rPr>
        <w:t xml:space="preserve"> also </w:t>
      </w:r>
      <w:r w:rsidRPr="00A90023">
        <w:rPr>
          <w:rStyle w:val="Emphasis"/>
        </w:rPr>
        <w:t>deliberately</w:t>
      </w:r>
      <w:r w:rsidRPr="00A90023">
        <w:rPr>
          <w:sz w:val="16"/>
        </w:rPr>
        <w:t xml:space="preserve"> </w:t>
      </w:r>
      <w:r w:rsidRPr="00A90023">
        <w:rPr>
          <w:rStyle w:val="StyleUnderline"/>
        </w:rPr>
        <w:t xml:space="preserve">stoke tensions in </w:t>
      </w:r>
      <w:proofErr w:type="spellStart"/>
      <w:r w:rsidRPr="00A90023">
        <w:rPr>
          <w:rStyle w:val="StyleUnderline"/>
        </w:rPr>
        <w:t>neighbouring</w:t>
      </w:r>
      <w:proofErr w:type="spellEnd"/>
      <w:r w:rsidRPr="00A90023">
        <w:rPr>
          <w:rStyle w:val="StyleUnderline"/>
        </w:rPr>
        <w:t xml:space="preserve"> countries to</w:t>
      </w:r>
      <w:r w:rsidRPr="00A90023">
        <w:rPr>
          <w:sz w:val="16"/>
        </w:rPr>
        <w:t xml:space="preserve"> </w:t>
      </w:r>
      <w:r w:rsidRPr="00A90023">
        <w:rPr>
          <w:rStyle w:val="Emphasis"/>
        </w:rPr>
        <w:t>divert attention</w:t>
      </w:r>
      <w:r w:rsidRPr="00A90023">
        <w:rPr>
          <w:sz w:val="16"/>
        </w:rPr>
        <w:t xml:space="preserve"> and resources, </w:t>
      </w:r>
      <w:r w:rsidRPr="00A90023">
        <w:rPr>
          <w:rStyle w:val="StyleUnderline"/>
        </w:rPr>
        <w:t>through disinformation</w:t>
      </w:r>
      <w:r w:rsidRPr="00A90023">
        <w:rPr>
          <w:sz w:val="16"/>
        </w:rPr>
        <w:t xml:space="preserve"> campaigns </w:t>
      </w:r>
      <w:r w:rsidRPr="00A90023">
        <w:rPr>
          <w:rStyle w:val="StyleUnderline"/>
        </w:rPr>
        <w:t>or the deployment of</w:t>
      </w:r>
      <w:r w:rsidRPr="00A90023">
        <w:rPr>
          <w:sz w:val="16"/>
        </w:rPr>
        <w:t xml:space="preserve"> state-backed </w:t>
      </w:r>
      <w:r w:rsidRPr="00A90023">
        <w:rPr>
          <w:rStyle w:val="StyleUnderline"/>
        </w:rPr>
        <w:t>militia groups</w:t>
      </w:r>
      <w:r w:rsidRPr="00A90023">
        <w:rPr>
          <w:sz w:val="16"/>
        </w:rPr>
        <w:t xml:space="preserve">, for example. </w:t>
      </w:r>
      <w:r w:rsidRPr="00A90023">
        <w:rPr>
          <w:rStyle w:val="StyleUnderline"/>
        </w:rPr>
        <w:t>Frozen conflicts at risk</w:t>
      </w:r>
      <w:r w:rsidRPr="00A90023">
        <w:rPr>
          <w:sz w:val="16"/>
        </w:rPr>
        <w:t xml:space="preserve"> could </w:t>
      </w:r>
      <w:r w:rsidRPr="00A90023">
        <w:rPr>
          <w:rStyle w:val="StyleUnderline"/>
          <w:highlight w:val="cyan"/>
        </w:rPr>
        <w:t>include</w:t>
      </w:r>
      <w:r w:rsidRPr="00A90023">
        <w:rPr>
          <w:rStyle w:val="StyleUnderline"/>
        </w:rPr>
        <w:t xml:space="preserve"> the</w:t>
      </w:r>
      <w:r w:rsidRPr="00A90023">
        <w:rPr>
          <w:sz w:val="16"/>
        </w:rPr>
        <w:t xml:space="preserve"> </w:t>
      </w:r>
      <w:r w:rsidRPr="00A90023">
        <w:rPr>
          <w:rStyle w:val="Emphasis"/>
          <w:highlight w:val="cyan"/>
        </w:rPr>
        <w:t>Balkans</w:t>
      </w:r>
      <w:r w:rsidRPr="00A90023">
        <w:rPr>
          <w:sz w:val="16"/>
          <w:highlight w:val="cyan"/>
        </w:rPr>
        <w:t xml:space="preserve">, </w:t>
      </w:r>
      <w:r w:rsidRPr="00A90023">
        <w:rPr>
          <w:rStyle w:val="Emphasis"/>
          <w:highlight w:val="cyan"/>
        </w:rPr>
        <w:t>Libya</w:t>
      </w:r>
      <w:r w:rsidRPr="00A90023">
        <w:rPr>
          <w:sz w:val="16"/>
        </w:rPr>
        <w:t xml:space="preserve">, </w:t>
      </w:r>
      <w:r w:rsidRPr="00A90023">
        <w:rPr>
          <w:rStyle w:val="Emphasis"/>
        </w:rPr>
        <w:t>Syria</w:t>
      </w:r>
      <w:r w:rsidRPr="00A90023">
        <w:rPr>
          <w:sz w:val="16"/>
        </w:rPr>
        <w:t xml:space="preserve">, </w:t>
      </w:r>
      <w:r w:rsidRPr="00A90023">
        <w:rPr>
          <w:rStyle w:val="Emphasis"/>
          <w:highlight w:val="cyan"/>
        </w:rPr>
        <w:t>Kashmir</w:t>
      </w:r>
      <w:r w:rsidRPr="00A90023">
        <w:rPr>
          <w:sz w:val="16"/>
        </w:rPr>
        <w:t xml:space="preserve">, </w:t>
      </w:r>
      <w:r w:rsidRPr="00A90023">
        <w:rPr>
          <w:rStyle w:val="Emphasis"/>
        </w:rPr>
        <w:t>Guyana</w:t>
      </w:r>
      <w:r w:rsidRPr="00A90023">
        <w:rPr>
          <w:sz w:val="16"/>
        </w:rPr>
        <w:t xml:space="preserve">, </w:t>
      </w:r>
      <w:r w:rsidRPr="00A90023">
        <w:rPr>
          <w:rStyle w:val="StyleUnderline"/>
        </w:rPr>
        <w:t>the</w:t>
      </w:r>
      <w:r w:rsidRPr="00A90023">
        <w:rPr>
          <w:sz w:val="16"/>
        </w:rPr>
        <w:t xml:space="preserve"> </w:t>
      </w:r>
      <w:r w:rsidRPr="00A90023">
        <w:rPr>
          <w:rStyle w:val="Emphasis"/>
        </w:rPr>
        <w:t>Kurdish region</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Korea</w:t>
      </w:r>
      <w:r w:rsidRPr="00A90023">
        <w:rPr>
          <w:sz w:val="16"/>
        </w:rPr>
        <w:t xml:space="preserve">n peninsula.41 </w:t>
      </w:r>
      <w:r w:rsidRPr="00A90023">
        <w:rPr>
          <w:rStyle w:val="StyleUnderline"/>
        </w:rPr>
        <w:t>These risks are</w:t>
      </w:r>
      <w:r w:rsidRPr="00A90023">
        <w:rPr>
          <w:sz w:val="16"/>
        </w:rPr>
        <w:t xml:space="preserve"> </w:t>
      </w:r>
      <w:r w:rsidRPr="00A90023">
        <w:rPr>
          <w:rStyle w:val="Emphasis"/>
        </w:rPr>
        <w:t>well-recognized</w:t>
      </w:r>
      <w:r w:rsidRPr="00A90023">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B7B618E" w14:textId="77777777" w:rsidR="005A6AE8" w:rsidRPr="00A90023" w:rsidRDefault="005A6AE8" w:rsidP="005A6AE8">
      <w:pPr>
        <w:rPr>
          <w:sz w:val="16"/>
        </w:rPr>
      </w:pPr>
      <w:r w:rsidRPr="00A90023">
        <w:rPr>
          <w:sz w:val="16"/>
        </w:rPr>
        <w:t xml:space="preserve">Second, resource stress, </w:t>
      </w:r>
      <w:r w:rsidRPr="00A90023">
        <w:rPr>
          <w:rStyle w:val="Emphasis"/>
        </w:rPr>
        <w:t xml:space="preserve">economic </w:t>
      </w:r>
      <w:r w:rsidRPr="00A90023">
        <w:rPr>
          <w:rStyle w:val="Emphasis"/>
          <w:highlight w:val="cyan"/>
        </w:rPr>
        <w:t>hardship</w:t>
      </w:r>
      <w:r w:rsidRPr="00A90023">
        <w:rPr>
          <w:sz w:val="16"/>
        </w:rPr>
        <w:t xml:space="preserve"> and weakened state capacity </w:t>
      </w:r>
      <w:r w:rsidRPr="00A90023">
        <w:rPr>
          <w:rStyle w:val="StyleUnderline"/>
        </w:rPr>
        <w:t>will</w:t>
      </w:r>
      <w:r w:rsidRPr="00A90023">
        <w:rPr>
          <w:sz w:val="16"/>
        </w:rPr>
        <w:t xml:space="preserve"> likely grow and, in turn, </w:t>
      </w:r>
      <w:r w:rsidRPr="00A90023">
        <w:rPr>
          <w:rStyle w:val="Emphasis"/>
          <w:highlight w:val="cyan"/>
        </w:rPr>
        <w:t>fuel</w:t>
      </w:r>
      <w:r w:rsidRPr="00A90023">
        <w:rPr>
          <w:sz w:val="16"/>
        </w:rPr>
        <w:t xml:space="preserve"> </w:t>
      </w:r>
      <w:r w:rsidRPr="00A90023">
        <w:rPr>
          <w:rStyle w:val="StyleUnderline"/>
        </w:rPr>
        <w:t>conflict</w:t>
      </w:r>
      <w:r w:rsidRPr="00A90023">
        <w:rPr>
          <w:sz w:val="16"/>
        </w:rPr>
        <w:t xml:space="preserve">.42 </w:t>
      </w:r>
      <w:r w:rsidRPr="00A90023">
        <w:rPr>
          <w:rStyle w:val="StyleUnderline"/>
        </w:rPr>
        <w:t>There may</w:t>
      </w:r>
      <w:r w:rsidRPr="00A90023">
        <w:rPr>
          <w:sz w:val="16"/>
        </w:rPr>
        <w:t xml:space="preserve"> also </w:t>
      </w:r>
      <w:r w:rsidRPr="00A90023">
        <w:rPr>
          <w:rStyle w:val="StyleUnderline"/>
        </w:rPr>
        <w:t>be a rise of ‘ungoverned countries’, where</w:t>
      </w:r>
      <w:r w:rsidRPr="00A90023">
        <w:rPr>
          <w:sz w:val="16"/>
        </w:rPr>
        <w:t xml:space="preserve"> </w:t>
      </w:r>
      <w:r w:rsidRPr="00A90023">
        <w:rPr>
          <w:rStyle w:val="Emphasis"/>
          <w:highlight w:val="cyan"/>
        </w:rPr>
        <w:t>n</w:t>
      </w:r>
      <w:r w:rsidRPr="00A90023">
        <w:rPr>
          <w:sz w:val="16"/>
        </w:rPr>
        <w:t>on-</w:t>
      </w:r>
      <w:r w:rsidRPr="00A90023">
        <w:rPr>
          <w:rStyle w:val="Emphasis"/>
          <w:highlight w:val="cyan"/>
        </w:rPr>
        <w:t>s</w:t>
      </w:r>
      <w:r w:rsidRPr="00A90023">
        <w:rPr>
          <w:sz w:val="16"/>
        </w:rPr>
        <w:t xml:space="preserve">tate </w:t>
      </w:r>
      <w:r w:rsidRPr="00A90023">
        <w:rPr>
          <w:rStyle w:val="Emphasis"/>
          <w:highlight w:val="cyan"/>
        </w:rPr>
        <w:t>a</w:t>
      </w:r>
      <w:r w:rsidRPr="00A90023">
        <w:rPr>
          <w:sz w:val="16"/>
        </w:rPr>
        <w:t>ctor</w:t>
      </w:r>
      <w:r w:rsidRPr="00A90023">
        <w:rPr>
          <w:rStyle w:val="Emphasis"/>
          <w:highlight w:val="cyan"/>
        </w:rPr>
        <w:t>s</w:t>
      </w:r>
      <w:r w:rsidRPr="00A90023">
        <w:rPr>
          <w:sz w:val="16"/>
        </w:rPr>
        <w:t xml:space="preserve"> </w:t>
      </w:r>
      <w:r w:rsidRPr="00A90023">
        <w:rPr>
          <w:rStyle w:val="StyleUnderline"/>
        </w:rPr>
        <w:t xml:space="preserve">fight for </w:t>
      </w:r>
      <w:r w:rsidRPr="00A90023">
        <w:rPr>
          <w:rStyle w:val="StyleUnderline"/>
          <w:highlight w:val="cyan"/>
        </w:rPr>
        <w:t>control</w:t>
      </w:r>
      <w:r w:rsidRPr="00A90023">
        <w:rPr>
          <w:rStyle w:val="StyleUnderline"/>
        </w:rPr>
        <w:t xml:space="preserve"> over</w:t>
      </w:r>
      <w:r w:rsidRPr="00A90023">
        <w:rPr>
          <w:sz w:val="16"/>
        </w:rPr>
        <w:t xml:space="preserve"> </w:t>
      </w:r>
      <w:r w:rsidRPr="00A90023">
        <w:rPr>
          <w:rStyle w:val="Emphasis"/>
        </w:rPr>
        <w:t>large swathes</w:t>
      </w:r>
      <w:r w:rsidRPr="00A90023">
        <w:rPr>
          <w:sz w:val="16"/>
        </w:rPr>
        <w:t xml:space="preserve"> </w:t>
      </w:r>
      <w:r w:rsidRPr="00A90023">
        <w:rPr>
          <w:rStyle w:val="StyleUnderline"/>
        </w:rPr>
        <w:t>of territory, or where parties not recognized by the international system gain full control</w:t>
      </w:r>
      <w:r w:rsidRPr="00A90023">
        <w:rPr>
          <w:sz w:val="16"/>
        </w:rPr>
        <w:t xml:space="preserve">. For example, resource-rich countries could </w:t>
      </w:r>
      <w:r w:rsidRPr="00A90023">
        <w:rPr>
          <w:rStyle w:val="StyleUnderline"/>
        </w:rPr>
        <w:t>become caught in a</w:t>
      </w:r>
      <w:r w:rsidRPr="00A90023">
        <w:rPr>
          <w:sz w:val="16"/>
        </w:rPr>
        <w:t xml:space="preserve"> battleground of </w:t>
      </w:r>
      <w:r w:rsidRPr="00A90023">
        <w:rPr>
          <w:rStyle w:val="Emphasis"/>
        </w:rPr>
        <w:t>proxy war</w:t>
      </w:r>
      <w:r w:rsidRPr="00A90023">
        <w:rPr>
          <w:sz w:val="16"/>
        </w:rPr>
        <w:t xml:space="preserve">fare </w:t>
      </w:r>
      <w:r w:rsidRPr="00A90023">
        <w:rPr>
          <w:rStyle w:val="StyleUnderline"/>
        </w:rPr>
        <w:t>between</w:t>
      </w:r>
      <w:r w:rsidRPr="00A90023">
        <w:rPr>
          <w:sz w:val="16"/>
        </w:rPr>
        <w:t xml:space="preserve"> multiple powers, including </w:t>
      </w:r>
      <w:proofErr w:type="spellStart"/>
      <w:r w:rsidRPr="00A90023">
        <w:rPr>
          <w:sz w:val="16"/>
        </w:rPr>
        <w:t>neighbouring</w:t>
      </w:r>
      <w:proofErr w:type="spellEnd"/>
      <w:r w:rsidRPr="00A90023">
        <w:rPr>
          <w:sz w:val="16"/>
        </w:rPr>
        <w:t xml:space="preserve"> economies, </w:t>
      </w:r>
      <w:r w:rsidRPr="00A90023">
        <w:rPr>
          <w:rStyle w:val="Emphasis"/>
        </w:rPr>
        <w:t>organized crime</w:t>
      </w:r>
      <w:r w:rsidRPr="00A90023">
        <w:rPr>
          <w:sz w:val="16"/>
        </w:rPr>
        <w:t xml:space="preserve"> networks </w:t>
      </w:r>
      <w:r w:rsidRPr="00A90023">
        <w:rPr>
          <w:rStyle w:val="StyleUnderline"/>
        </w:rPr>
        <w:t>and</w:t>
      </w:r>
      <w:r w:rsidRPr="00A90023">
        <w:rPr>
          <w:sz w:val="16"/>
        </w:rPr>
        <w:t xml:space="preserve"> </w:t>
      </w:r>
      <w:r w:rsidRPr="00A90023">
        <w:rPr>
          <w:rStyle w:val="Emphasis"/>
        </w:rPr>
        <w:t>paramilitary</w:t>
      </w:r>
      <w:r w:rsidRPr="00A90023">
        <w:rPr>
          <w:sz w:val="16"/>
        </w:rPr>
        <w:t xml:space="preserve"> </w:t>
      </w:r>
      <w:r w:rsidRPr="00A90023">
        <w:rPr>
          <w:rStyle w:val="StyleUnderline"/>
        </w:rPr>
        <w:t>groups</w:t>
      </w:r>
      <w:r w:rsidRPr="00A90023">
        <w:rPr>
          <w:sz w:val="16"/>
        </w:rPr>
        <w:t xml:space="preserve"> (Chapter 2.6: Crime wave).43</w:t>
      </w:r>
    </w:p>
    <w:p w14:paraId="775A74AD" w14:textId="77777777" w:rsidR="005A6AE8" w:rsidRPr="00A90023" w:rsidRDefault="005A6AE8" w:rsidP="005A6AE8">
      <w:pPr>
        <w:rPr>
          <w:sz w:val="16"/>
        </w:rPr>
      </w:pPr>
      <w:r w:rsidRPr="00A90023">
        <w:rPr>
          <w:sz w:val="16"/>
        </w:rPr>
        <w:t>[Figure omitted]</w:t>
      </w:r>
    </w:p>
    <w:p w14:paraId="643B06DC" w14:textId="77777777" w:rsidR="005A6AE8" w:rsidRPr="00A90023" w:rsidRDefault="005A6AE8" w:rsidP="005A6AE8">
      <w:pPr>
        <w:rPr>
          <w:sz w:val="16"/>
        </w:rPr>
      </w:pPr>
      <w:r w:rsidRPr="00A90023">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783030F" w14:textId="77777777" w:rsidR="005A6AE8" w:rsidRPr="00A90023" w:rsidRDefault="005A6AE8" w:rsidP="005A6AE8">
      <w:pPr>
        <w:rPr>
          <w:sz w:val="16"/>
        </w:rPr>
      </w:pPr>
      <w:r w:rsidRPr="00A90023">
        <w:rPr>
          <w:sz w:val="16"/>
        </w:rPr>
        <w:t>North-South rift</w:t>
      </w:r>
    </w:p>
    <w:p w14:paraId="081927D3" w14:textId="77777777" w:rsidR="005A6AE8" w:rsidRPr="00A90023" w:rsidRDefault="005A6AE8" w:rsidP="005A6AE8">
      <w:pPr>
        <w:rPr>
          <w:sz w:val="16"/>
        </w:rPr>
      </w:pPr>
      <w:r w:rsidRPr="00A90023">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A90023">
        <w:rPr>
          <w:rStyle w:val="StyleUnderline"/>
        </w:rPr>
        <w:t>grievances</w:t>
      </w:r>
      <w:r w:rsidRPr="00A90023">
        <w:rPr>
          <w:sz w:val="16"/>
        </w:rPr>
        <w:t xml:space="preserve"> of colonialism, combined with more recent ones </w:t>
      </w:r>
      <w:r w:rsidRPr="00A90023">
        <w:rPr>
          <w:rStyle w:val="StyleUnderline"/>
        </w:rPr>
        <w:t>regarding</w:t>
      </w:r>
      <w:r w:rsidRPr="00A90023">
        <w:rPr>
          <w:sz w:val="16"/>
        </w:rPr>
        <w:t xml:space="preserve"> the </w:t>
      </w:r>
      <w:r w:rsidRPr="00A90023">
        <w:rPr>
          <w:rStyle w:val="Emphasis"/>
        </w:rPr>
        <w:t>costs</w:t>
      </w:r>
      <w:r w:rsidRPr="00A90023">
        <w:rPr>
          <w:sz w:val="16"/>
        </w:rPr>
        <w:t xml:space="preserve"> of food and fuel, geopolitical alliances, the United Nations and Bretton Woods systems, and the loss and damage agenda, </w:t>
      </w:r>
      <w:r w:rsidRPr="00A90023">
        <w:rPr>
          <w:rStyle w:val="StyleUnderline"/>
        </w:rPr>
        <w:t xml:space="preserve">could </w:t>
      </w:r>
      <w:r w:rsidRPr="00A90023">
        <w:rPr>
          <w:rStyle w:val="StyleUnderline"/>
          <w:highlight w:val="cyan"/>
        </w:rPr>
        <w:t>accelerate</w:t>
      </w:r>
      <w:r w:rsidRPr="00A90023">
        <w:rPr>
          <w:sz w:val="16"/>
          <w:highlight w:val="cyan"/>
        </w:rPr>
        <w:t xml:space="preserve"> </w:t>
      </w:r>
      <w:r w:rsidRPr="00A90023">
        <w:rPr>
          <w:rStyle w:val="Emphasis"/>
          <w:highlight w:val="cyan"/>
        </w:rPr>
        <w:t>anti-Western sentiment</w:t>
      </w:r>
      <w:r w:rsidRPr="00A90023">
        <w:rPr>
          <w:sz w:val="16"/>
        </w:rPr>
        <w:t xml:space="preserve"> over the next two years. In conjunction with more thinly spread resources and tighter economic conditions, </w:t>
      </w:r>
      <w:r w:rsidRPr="00A90023">
        <w:rPr>
          <w:rStyle w:val="StyleUnderline"/>
        </w:rPr>
        <w:t xml:space="preserve">military </w:t>
      </w:r>
      <w:r w:rsidRPr="00A90023">
        <w:rPr>
          <w:rStyle w:val="StyleUnderline"/>
          <w:highlight w:val="cyan"/>
        </w:rPr>
        <w:t>power projection</w:t>
      </w:r>
      <w:r w:rsidRPr="00A90023">
        <w:rPr>
          <w:rStyle w:val="StyleUnderline"/>
        </w:rPr>
        <w:t xml:space="preserve"> by the West could</w:t>
      </w:r>
      <w:r w:rsidRPr="00A90023">
        <w:rPr>
          <w:sz w:val="16"/>
        </w:rPr>
        <w:t xml:space="preserve"> </w:t>
      </w:r>
      <w:r w:rsidRPr="00A90023">
        <w:rPr>
          <w:rStyle w:val="Emphasis"/>
          <w:highlight w:val="cyan"/>
        </w:rPr>
        <w:t>fade</w:t>
      </w:r>
      <w:r w:rsidRPr="00A90023">
        <w:rPr>
          <w:rStyle w:val="Emphasis"/>
        </w:rPr>
        <w:t xml:space="preserve"> further</w:t>
      </w:r>
      <w:r w:rsidRPr="00A90023">
        <w:rPr>
          <w:sz w:val="16"/>
        </w:rPr>
        <w:t xml:space="preserve">, potentially </w:t>
      </w:r>
      <w:r w:rsidRPr="00A90023">
        <w:rPr>
          <w:rStyle w:val="StyleUnderline"/>
          <w:highlight w:val="cyan"/>
        </w:rPr>
        <w:t>creating</w:t>
      </w:r>
      <w:r w:rsidRPr="00A90023">
        <w:rPr>
          <w:sz w:val="16"/>
          <w:highlight w:val="cyan"/>
        </w:rPr>
        <w:t xml:space="preserve"> </w:t>
      </w:r>
      <w:r w:rsidRPr="00A90023">
        <w:rPr>
          <w:rStyle w:val="Emphasis"/>
          <w:highlight w:val="cyan"/>
        </w:rPr>
        <w:t>power vacuums</w:t>
      </w:r>
      <w:r w:rsidRPr="00A90023">
        <w:rPr>
          <w:sz w:val="16"/>
        </w:rPr>
        <w:t xml:space="preserve"> </w:t>
      </w:r>
      <w:r w:rsidRPr="00A90023">
        <w:rPr>
          <w:rStyle w:val="StyleUnderline"/>
        </w:rPr>
        <w:t>in</w:t>
      </w:r>
      <w:r w:rsidRPr="00A90023">
        <w:rPr>
          <w:sz w:val="16"/>
        </w:rPr>
        <w:t xml:space="preserve"> parts of Africa, </w:t>
      </w:r>
      <w:r w:rsidRPr="00A90023">
        <w:rPr>
          <w:rStyle w:val="StyleUnderline"/>
        </w:rPr>
        <w:t>the</w:t>
      </w:r>
      <w:r w:rsidRPr="00A90023">
        <w:rPr>
          <w:sz w:val="16"/>
        </w:rPr>
        <w:t xml:space="preserve"> </w:t>
      </w:r>
      <w:r w:rsidRPr="00A90023">
        <w:rPr>
          <w:rStyle w:val="Emphasis"/>
        </w:rPr>
        <w:t>Mid</w:t>
      </w:r>
      <w:r w:rsidRPr="00A90023">
        <w:rPr>
          <w:sz w:val="16"/>
        </w:rPr>
        <w:t xml:space="preserve">dle </w:t>
      </w:r>
      <w:r w:rsidRPr="00A90023">
        <w:rPr>
          <w:rStyle w:val="Emphasis"/>
        </w:rPr>
        <w:t>East</w:t>
      </w:r>
      <w:r w:rsidRPr="00A90023">
        <w:rPr>
          <w:sz w:val="16"/>
        </w:rPr>
        <w:t xml:space="preserve"> </w:t>
      </w:r>
      <w:r w:rsidRPr="00A90023">
        <w:rPr>
          <w:rStyle w:val="StyleUnderline"/>
        </w:rPr>
        <w:t>and</w:t>
      </w:r>
      <w:r w:rsidRPr="00A90023">
        <w:rPr>
          <w:sz w:val="16"/>
        </w:rPr>
        <w:t xml:space="preserve"> </w:t>
      </w:r>
      <w:r w:rsidRPr="00A90023">
        <w:rPr>
          <w:rStyle w:val="Emphasis"/>
        </w:rPr>
        <w:t>Asia</w:t>
      </w:r>
      <w:r w:rsidRPr="00A90023">
        <w:rPr>
          <w:sz w:val="16"/>
        </w:rPr>
        <w:t>. France, for example, has withdrawn troops on request from Mali, Burkina Faso and Niger over the past two years.44</w:t>
      </w:r>
    </w:p>
    <w:p w14:paraId="4819872B" w14:textId="77777777" w:rsidR="005A6AE8" w:rsidRPr="00A90023" w:rsidRDefault="005A6AE8" w:rsidP="005A6AE8">
      <w:pPr>
        <w:rPr>
          <w:sz w:val="16"/>
        </w:rPr>
      </w:pPr>
      <w:r w:rsidRPr="00A90023">
        <w:rPr>
          <w:sz w:val="16"/>
        </w:rPr>
        <w:t xml:space="preserve">As the dominance of long-held power </w:t>
      </w:r>
      <w:proofErr w:type="spellStart"/>
      <w:r w:rsidRPr="00A90023">
        <w:rPr>
          <w:sz w:val="16"/>
        </w:rPr>
        <w:t>centres</w:t>
      </w:r>
      <w:proofErr w:type="spellEnd"/>
      <w:r w:rsidRPr="00A90023">
        <w:rPr>
          <w:sz w:val="16"/>
        </w:rPr>
        <w:t xml:space="preserve"> wanes, </w:t>
      </w:r>
      <w:r w:rsidRPr="00A90023">
        <w:rPr>
          <w:rStyle w:val="StyleUnderline"/>
        </w:rPr>
        <w:t>alternate powers will compete for influence</w:t>
      </w:r>
      <w:r w:rsidRPr="00A90023">
        <w:rPr>
          <w:sz w:val="16"/>
        </w:rPr>
        <w:t xml:space="preserve"> in interstate and intrastate conflicts, potentially </w:t>
      </w:r>
      <w:r w:rsidRPr="00A90023">
        <w:rPr>
          <w:rStyle w:val="StyleUnderline"/>
        </w:rPr>
        <w:t>leading to</w:t>
      </w:r>
      <w:r w:rsidRPr="00A90023">
        <w:rPr>
          <w:sz w:val="16"/>
        </w:rPr>
        <w:t xml:space="preserve"> </w:t>
      </w:r>
      <w:r w:rsidRPr="00A90023">
        <w:rPr>
          <w:rStyle w:val="Emphasis"/>
        </w:rPr>
        <w:t>deadlier, prolonged</w:t>
      </w:r>
      <w:r w:rsidRPr="00A90023">
        <w:rPr>
          <w:sz w:val="16"/>
        </w:rPr>
        <w:t xml:space="preserve"> proxy </w:t>
      </w:r>
      <w:r w:rsidRPr="00A90023">
        <w:rPr>
          <w:rStyle w:val="StyleUnderline"/>
        </w:rPr>
        <w:t>warfare and overwhelming</w:t>
      </w:r>
      <w:r w:rsidRPr="00A90023">
        <w:rPr>
          <w:sz w:val="16"/>
        </w:rPr>
        <w:t xml:space="preserve"> humanitarian </w:t>
      </w:r>
      <w:r w:rsidRPr="00A90023">
        <w:rPr>
          <w:rStyle w:val="StyleUnderline"/>
        </w:rPr>
        <w:t>crises</w:t>
      </w:r>
      <w:r w:rsidRPr="00A90023">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6635B55" w14:textId="77777777" w:rsidR="005A6AE8" w:rsidRPr="00A90023" w:rsidRDefault="005A6AE8" w:rsidP="005A6AE8">
      <w:pPr>
        <w:rPr>
          <w:sz w:val="16"/>
        </w:rPr>
      </w:pPr>
      <w:r w:rsidRPr="00A90023">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CB39621" w14:textId="77777777" w:rsidR="005A6AE8" w:rsidRPr="00A90023" w:rsidRDefault="005A6AE8" w:rsidP="005A6AE8">
      <w:pPr>
        <w:rPr>
          <w:sz w:val="16"/>
        </w:rPr>
      </w:pPr>
      <w:r w:rsidRPr="00A90023">
        <w:rPr>
          <w:sz w:val="16"/>
        </w:rPr>
        <w:t>Economic uncertainty</w:t>
      </w:r>
    </w:p>
    <w:p w14:paraId="1093706B" w14:textId="77777777" w:rsidR="005A6AE8" w:rsidRPr="00A90023" w:rsidRDefault="005A6AE8" w:rsidP="005A6AE8">
      <w:pPr>
        <w:rPr>
          <w:sz w:val="16"/>
        </w:rPr>
      </w:pPr>
      <w:r w:rsidRPr="00A90023">
        <w:rPr>
          <w:sz w:val="16"/>
        </w:rPr>
        <w:t>[Figure omitted]</w:t>
      </w:r>
    </w:p>
    <w:p w14:paraId="034C7917" w14:textId="77777777" w:rsidR="005A6AE8" w:rsidRPr="00A90023" w:rsidRDefault="005A6AE8" w:rsidP="005A6AE8">
      <w:pPr>
        <w:pStyle w:val="ListParagraph"/>
        <w:numPr>
          <w:ilvl w:val="0"/>
          <w:numId w:val="50"/>
        </w:numPr>
        <w:rPr>
          <w:sz w:val="16"/>
        </w:rPr>
      </w:pPr>
      <w:r w:rsidRPr="00A90023">
        <w:rPr>
          <w:sz w:val="16"/>
        </w:rPr>
        <w:lastRenderedPageBreak/>
        <w:t xml:space="preserve">The near-term outlook remains highly uncertain due to domestic factors in some of the world's largest markets as well as geopolitical developments. </w:t>
      </w:r>
    </w:p>
    <w:p w14:paraId="27CE0E05" w14:textId="77777777" w:rsidR="005A6AE8" w:rsidRPr="00A90023" w:rsidRDefault="005A6AE8" w:rsidP="005A6AE8">
      <w:pPr>
        <w:pStyle w:val="ListParagraph"/>
        <w:numPr>
          <w:ilvl w:val="0"/>
          <w:numId w:val="50"/>
        </w:numPr>
        <w:rPr>
          <w:sz w:val="16"/>
        </w:rPr>
      </w:pPr>
      <w:r w:rsidRPr="00A90023">
        <w:rPr>
          <w:sz w:val="16"/>
        </w:rPr>
        <w:t xml:space="preserve">Continued supply-side pressures and demand uncertainty could contribute to persistent inflation and high interest rates. </w:t>
      </w:r>
    </w:p>
    <w:p w14:paraId="26FCA52B" w14:textId="77777777" w:rsidR="005A6AE8" w:rsidRPr="00A90023" w:rsidRDefault="005A6AE8" w:rsidP="005A6AE8">
      <w:pPr>
        <w:pStyle w:val="ListParagraph"/>
        <w:numPr>
          <w:ilvl w:val="0"/>
          <w:numId w:val="50"/>
        </w:numPr>
        <w:rPr>
          <w:sz w:val="16"/>
        </w:rPr>
      </w:pPr>
      <w:r w:rsidRPr="00A90023">
        <w:rPr>
          <w:sz w:val="16"/>
        </w:rPr>
        <w:t>Small- and medium-sized companies and heavily indebted countries will be particularly exposed to slowing growth amid elevated interest rates.</w:t>
      </w:r>
    </w:p>
    <w:p w14:paraId="45593AD0" w14:textId="77777777" w:rsidR="005A6AE8" w:rsidRPr="00A90023" w:rsidRDefault="005A6AE8" w:rsidP="005A6AE8">
      <w:pPr>
        <w:rPr>
          <w:sz w:val="16"/>
        </w:rPr>
      </w:pPr>
      <w:bookmarkStart w:id="1" w:name="_Hlk156290045"/>
      <w:r w:rsidRPr="00A90023">
        <w:rPr>
          <w:sz w:val="16"/>
        </w:rPr>
        <w:t xml:space="preserve">According to one narrative, </w:t>
      </w:r>
      <w:r w:rsidRPr="00A90023">
        <w:rPr>
          <w:rStyle w:val="StyleUnderline"/>
        </w:rPr>
        <w:t>the</w:t>
      </w:r>
      <w:r w:rsidRPr="00A90023">
        <w:rPr>
          <w:sz w:val="16"/>
        </w:rPr>
        <w:t xml:space="preserve"> global </w:t>
      </w:r>
      <w:r w:rsidRPr="00A90023">
        <w:rPr>
          <w:rStyle w:val="Emphasis"/>
        </w:rPr>
        <w:t>economy</w:t>
      </w:r>
      <w:r w:rsidRPr="00A90023">
        <w:rPr>
          <w:sz w:val="16"/>
        </w:rPr>
        <w:t xml:space="preserve"> </w:t>
      </w:r>
      <w:r w:rsidRPr="00A90023">
        <w:rPr>
          <w:rStyle w:val="StyleUnderline"/>
        </w:rPr>
        <w:t>has shown surprising resilience in</w:t>
      </w:r>
      <w:r w:rsidRPr="00A90023">
        <w:rPr>
          <w:sz w:val="16"/>
        </w:rPr>
        <w:t xml:space="preserve"> the </w:t>
      </w:r>
      <w:r w:rsidRPr="00A90023">
        <w:rPr>
          <w:rStyle w:val="StyleUnderline"/>
        </w:rPr>
        <w:t>face of</w:t>
      </w:r>
      <w:r w:rsidRPr="00A90023">
        <w:rPr>
          <w:sz w:val="16"/>
        </w:rPr>
        <w:t xml:space="preserve"> the most aggressive global </w:t>
      </w:r>
      <w:r w:rsidRPr="00A90023">
        <w:rPr>
          <w:rStyle w:val="Emphasis"/>
        </w:rPr>
        <w:t>tightening</w:t>
      </w:r>
      <w:r w:rsidRPr="00A90023">
        <w:rPr>
          <w:sz w:val="16"/>
        </w:rPr>
        <w:t xml:space="preserve"> </w:t>
      </w:r>
      <w:r w:rsidRPr="00A90023">
        <w:rPr>
          <w:rStyle w:val="StyleUnderline"/>
        </w:rPr>
        <w:t>of monetary policy</w:t>
      </w:r>
      <w:r w:rsidRPr="00A90023">
        <w:rPr>
          <w:sz w:val="16"/>
        </w:rPr>
        <w:t xml:space="preserve"> in decades. </w:t>
      </w:r>
      <w:r w:rsidRPr="00A90023">
        <w:rPr>
          <w:rStyle w:val="StyleUnderline"/>
          <w:highlight w:val="cyan"/>
        </w:rPr>
        <w:t>Despite</w:t>
      </w:r>
      <w:r w:rsidRPr="00A90023">
        <w:rPr>
          <w:sz w:val="16"/>
        </w:rPr>
        <w:t xml:space="preserve"> </w:t>
      </w:r>
      <w:r w:rsidRPr="00A90023">
        <w:rPr>
          <w:rStyle w:val="Emphasis"/>
        </w:rPr>
        <w:t xml:space="preserve">widespread </w:t>
      </w:r>
      <w:r w:rsidRPr="00A90023">
        <w:rPr>
          <w:rStyle w:val="Emphasis"/>
          <w:highlight w:val="cyan"/>
        </w:rPr>
        <w:t>predictions</w:t>
      </w:r>
      <w:r w:rsidRPr="00A90023">
        <w:rPr>
          <w:sz w:val="16"/>
          <w:highlight w:val="cyan"/>
        </w:rPr>
        <w:t xml:space="preserve"> </w:t>
      </w:r>
      <w:r w:rsidRPr="00A90023">
        <w:rPr>
          <w:rStyle w:val="StyleUnderline"/>
          <w:highlight w:val="cyan"/>
        </w:rPr>
        <w:t>of</w:t>
      </w:r>
      <w:r w:rsidRPr="00A90023">
        <w:rPr>
          <w:rStyle w:val="StyleUnderline"/>
        </w:rPr>
        <w:t xml:space="preserve"> a </w:t>
      </w:r>
      <w:r w:rsidRPr="00A90023">
        <w:rPr>
          <w:rStyle w:val="StyleUnderline"/>
          <w:highlight w:val="cyan"/>
        </w:rPr>
        <w:t>recession</w:t>
      </w:r>
      <w:r w:rsidRPr="00A90023">
        <w:rPr>
          <w:rStyle w:val="StyleUnderline"/>
        </w:rPr>
        <w:t xml:space="preserve"> in 2023</w:t>
      </w:r>
      <w:r w:rsidRPr="00A90023">
        <w:rPr>
          <w:sz w:val="16"/>
        </w:rPr>
        <w:t xml:space="preserve"> (Figure 1.15),46 the perception of </w:t>
      </w:r>
      <w:r w:rsidRPr="00A90023">
        <w:rPr>
          <w:rStyle w:val="StyleUnderline"/>
        </w:rPr>
        <w:t>a</w:t>
      </w:r>
      <w:r w:rsidRPr="00A90023">
        <w:rPr>
          <w:sz w:val="16"/>
        </w:rPr>
        <w:t xml:space="preserve"> ‘</w:t>
      </w:r>
      <w:r w:rsidRPr="00A90023">
        <w:rPr>
          <w:rStyle w:val="Emphasis"/>
          <w:highlight w:val="cyan"/>
        </w:rPr>
        <w:t>soft</w:t>
      </w:r>
      <w:r w:rsidRPr="00A90023">
        <w:rPr>
          <w:sz w:val="16"/>
        </w:rPr>
        <w:t xml:space="preserve">er </w:t>
      </w:r>
      <w:r w:rsidRPr="00A90023">
        <w:rPr>
          <w:rStyle w:val="Emphasis"/>
          <w:highlight w:val="cyan"/>
        </w:rPr>
        <w:t>landing’</w:t>
      </w:r>
      <w:r w:rsidRPr="00A90023">
        <w:rPr>
          <w:sz w:val="16"/>
          <w:highlight w:val="cyan"/>
        </w:rPr>
        <w:t xml:space="preserve"> </w:t>
      </w:r>
      <w:r w:rsidRPr="00A90023">
        <w:rPr>
          <w:rStyle w:val="StyleUnderline"/>
          <w:highlight w:val="cyan"/>
        </w:rPr>
        <w:t>appears</w:t>
      </w:r>
      <w:r w:rsidRPr="00A90023">
        <w:rPr>
          <w:rStyle w:val="StyleUnderline"/>
        </w:rPr>
        <w:t xml:space="preserve"> to be </w:t>
      </w:r>
      <w:r w:rsidRPr="00A90023">
        <w:rPr>
          <w:rStyle w:val="StyleUnderline"/>
          <w:highlight w:val="cyan"/>
        </w:rPr>
        <w:t>prevailing</w:t>
      </w:r>
      <w:r w:rsidRPr="00A90023">
        <w:rPr>
          <w:sz w:val="16"/>
        </w:rPr>
        <w:t xml:space="preserve">. </w:t>
      </w:r>
      <w:r w:rsidRPr="00A90023">
        <w:rPr>
          <w:rStyle w:val="StyleUnderline"/>
          <w:highlight w:val="cyan"/>
        </w:rPr>
        <w:t>Inflation</w:t>
      </w:r>
      <w:r w:rsidRPr="00A90023">
        <w:rPr>
          <w:rStyle w:val="StyleUnderline"/>
        </w:rPr>
        <w:t xml:space="preserve"> is</w:t>
      </w:r>
      <w:r w:rsidRPr="00A90023">
        <w:rPr>
          <w:sz w:val="16"/>
        </w:rPr>
        <w:t xml:space="preserve"> </w:t>
      </w:r>
      <w:r w:rsidRPr="00A90023">
        <w:rPr>
          <w:rStyle w:val="Emphasis"/>
          <w:highlight w:val="cyan"/>
        </w:rPr>
        <w:t>falling</w:t>
      </w:r>
      <w:r w:rsidRPr="00A90023">
        <w:rPr>
          <w:sz w:val="16"/>
          <w:highlight w:val="cyan"/>
        </w:rPr>
        <w:t xml:space="preserve"> </w:t>
      </w:r>
      <w:r w:rsidRPr="00A90023">
        <w:rPr>
          <w:rStyle w:val="StyleUnderline"/>
          <w:highlight w:val="cyan"/>
        </w:rPr>
        <w:t>amid</w:t>
      </w:r>
      <w:r w:rsidRPr="00A90023">
        <w:rPr>
          <w:sz w:val="16"/>
          <w:highlight w:val="cyan"/>
        </w:rPr>
        <w:t xml:space="preserve"> </w:t>
      </w:r>
      <w:r w:rsidRPr="00A90023">
        <w:rPr>
          <w:rStyle w:val="Emphasis"/>
          <w:highlight w:val="cyan"/>
        </w:rPr>
        <w:t xml:space="preserve">tight </w:t>
      </w:r>
      <w:proofErr w:type="spellStart"/>
      <w:r w:rsidRPr="00A90023">
        <w:rPr>
          <w:rStyle w:val="Emphasis"/>
          <w:highlight w:val="cyan"/>
        </w:rPr>
        <w:t>labour</w:t>
      </w:r>
      <w:proofErr w:type="spellEnd"/>
      <w:r w:rsidRPr="00A90023">
        <w:rPr>
          <w:rStyle w:val="Emphasis"/>
          <w:highlight w:val="cyan"/>
        </w:rPr>
        <w:t xml:space="preserve"> markets</w:t>
      </w:r>
      <w:r w:rsidRPr="00A90023">
        <w:rPr>
          <w:sz w:val="16"/>
        </w:rPr>
        <w:t xml:space="preserve"> </w:t>
      </w:r>
      <w:r w:rsidRPr="00A90023">
        <w:rPr>
          <w:rStyle w:val="StyleUnderline"/>
        </w:rPr>
        <w:t>and</w:t>
      </w:r>
      <w:r w:rsidRPr="00A90023">
        <w:rPr>
          <w:sz w:val="16"/>
        </w:rPr>
        <w:t xml:space="preserve"> </w:t>
      </w:r>
      <w:r w:rsidRPr="00A90023">
        <w:rPr>
          <w:rStyle w:val="Emphasis"/>
        </w:rPr>
        <w:t>stronger</w:t>
      </w:r>
      <w:r w:rsidRPr="00A90023">
        <w:rPr>
          <w:sz w:val="16"/>
        </w:rPr>
        <w:t xml:space="preserve">-than-anticipated </w:t>
      </w:r>
      <w:r w:rsidRPr="00A90023">
        <w:rPr>
          <w:rStyle w:val="StyleUnderline"/>
        </w:rPr>
        <w:t>consumer spending and growth</w:t>
      </w:r>
      <w:r w:rsidRPr="00A90023">
        <w:rPr>
          <w:sz w:val="16"/>
        </w:rPr>
        <w:t xml:space="preserve">, particularly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tates.47</w:t>
      </w:r>
    </w:p>
    <w:p w14:paraId="0B320F63" w14:textId="77777777" w:rsidR="005A6AE8" w:rsidRPr="00A90023" w:rsidRDefault="005A6AE8" w:rsidP="005A6AE8">
      <w:pPr>
        <w:rPr>
          <w:sz w:val="16"/>
        </w:rPr>
      </w:pPr>
      <w:r w:rsidRPr="00A90023">
        <w:rPr>
          <w:sz w:val="16"/>
        </w:rPr>
        <w:t xml:space="preserve">In another version, persistently </w:t>
      </w:r>
      <w:r w:rsidRPr="00A90023">
        <w:rPr>
          <w:rStyle w:val="Emphasis"/>
          <w:highlight w:val="cyan"/>
        </w:rPr>
        <w:t>elevated inflation</w:t>
      </w:r>
      <w:r w:rsidRPr="00A90023">
        <w:rPr>
          <w:sz w:val="16"/>
        </w:rPr>
        <w:t xml:space="preserve"> in many countries </w:t>
      </w:r>
      <w:r w:rsidRPr="00A90023">
        <w:rPr>
          <w:rStyle w:val="StyleUnderline"/>
          <w:highlight w:val="cyan"/>
        </w:rPr>
        <w:t>and</w:t>
      </w:r>
      <w:r w:rsidRPr="00A90023">
        <w:rPr>
          <w:sz w:val="16"/>
          <w:highlight w:val="cyan"/>
        </w:rPr>
        <w:t xml:space="preserve"> </w:t>
      </w:r>
      <w:r w:rsidRPr="00A90023">
        <w:rPr>
          <w:rStyle w:val="Emphasis"/>
          <w:highlight w:val="cyan"/>
        </w:rPr>
        <w:t>high</w:t>
      </w:r>
      <w:r w:rsidRPr="00A90023">
        <w:rPr>
          <w:rStyle w:val="Emphasis"/>
        </w:rPr>
        <w:t xml:space="preserve"> interest </w:t>
      </w:r>
      <w:r w:rsidRPr="00A90023">
        <w:rPr>
          <w:rStyle w:val="Emphasis"/>
          <w:highlight w:val="cyan"/>
        </w:rPr>
        <w:t>rates</w:t>
      </w:r>
      <w:r w:rsidRPr="00A90023">
        <w:rPr>
          <w:sz w:val="16"/>
        </w:rPr>
        <w:t xml:space="preserve"> are </w:t>
      </w:r>
      <w:r w:rsidRPr="00A90023">
        <w:rPr>
          <w:rStyle w:val="Emphasis"/>
        </w:rPr>
        <w:t>weigh</w:t>
      </w:r>
      <w:r w:rsidRPr="00A90023">
        <w:rPr>
          <w:sz w:val="16"/>
        </w:rPr>
        <w:t xml:space="preserve">ing </w:t>
      </w:r>
      <w:r w:rsidRPr="00A90023">
        <w:rPr>
          <w:rStyle w:val="Emphasis"/>
        </w:rPr>
        <w:t>heavily</w:t>
      </w:r>
      <w:r w:rsidRPr="00A90023">
        <w:rPr>
          <w:sz w:val="16"/>
        </w:rPr>
        <w:t xml:space="preserve"> </w:t>
      </w:r>
      <w:r w:rsidRPr="00A90023">
        <w:rPr>
          <w:rStyle w:val="StyleUnderline"/>
        </w:rPr>
        <w:t>on</w:t>
      </w:r>
      <w:r w:rsidRPr="00A90023">
        <w:rPr>
          <w:sz w:val="16"/>
        </w:rPr>
        <w:t xml:space="preserve"> economic </w:t>
      </w:r>
      <w:r w:rsidRPr="00A90023">
        <w:rPr>
          <w:rStyle w:val="StyleUnderline"/>
        </w:rPr>
        <w:t>growth</w:t>
      </w:r>
      <w:r w:rsidRPr="00A90023">
        <w:rPr>
          <w:sz w:val="16"/>
        </w:rPr>
        <w:t xml:space="preserve">, particularly in export- and manufacturing-led markets. An already visible </w:t>
      </w:r>
      <w:r w:rsidRPr="00A90023">
        <w:rPr>
          <w:rStyle w:val="StyleUnderline"/>
        </w:rPr>
        <w:t>economic downturn is likely to</w:t>
      </w:r>
      <w:r w:rsidRPr="00A90023">
        <w:rPr>
          <w:sz w:val="16"/>
        </w:rPr>
        <w:t xml:space="preserve"> </w:t>
      </w:r>
      <w:r w:rsidRPr="00A90023">
        <w:rPr>
          <w:rStyle w:val="Emphasis"/>
          <w:highlight w:val="cyan"/>
        </w:rPr>
        <w:t>spread</w:t>
      </w:r>
      <w:r w:rsidRPr="00A90023">
        <w:rPr>
          <w:sz w:val="16"/>
        </w:rPr>
        <w:t xml:space="preserve">, </w:t>
      </w:r>
      <w:r w:rsidRPr="00A90023">
        <w:rPr>
          <w:rStyle w:val="StyleUnderline"/>
        </w:rPr>
        <w:t>with a risk that</w:t>
      </w:r>
      <w:r w:rsidRPr="00A90023">
        <w:rPr>
          <w:sz w:val="16"/>
        </w:rPr>
        <w:t xml:space="preserve"> </w:t>
      </w:r>
      <w:r w:rsidRPr="00A90023">
        <w:rPr>
          <w:rStyle w:val="Emphasis"/>
          <w:highlight w:val="cyan"/>
        </w:rPr>
        <w:t>new</w:t>
      </w:r>
      <w:r w:rsidRPr="00A90023">
        <w:rPr>
          <w:sz w:val="16"/>
        </w:rPr>
        <w:t xml:space="preserve"> </w:t>
      </w:r>
      <w:r w:rsidRPr="00A90023">
        <w:rPr>
          <w:rStyle w:val="StyleUnderline"/>
        </w:rPr>
        <w:t xml:space="preserve">economic </w:t>
      </w:r>
      <w:r w:rsidRPr="00A90023">
        <w:rPr>
          <w:rStyle w:val="StyleUnderline"/>
          <w:highlight w:val="cyan"/>
        </w:rPr>
        <w:t>shocks would be</w:t>
      </w:r>
      <w:r w:rsidRPr="00A90023">
        <w:rPr>
          <w:sz w:val="16"/>
          <w:highlight w:val="cyan"/>
        </w:rPr>
        <w:t xml:space="preserve"> </w:t>
      </w:r>
      <w:r w:rsidRPr="00A90023">
        <w:rPr>
          <w:rStyle w:val="Emphasis"/>
          <w:highlight w:val="cyan"/>
        </w:rPr>
        <w:t>unmanageable</w:t>
      </w:r>
      <w:r w:rsidRPr="00A90023">
        <w:rPr>
          <w:sz w:val="16"/>
          <w:highlight w:val="cyan"/>
        </w:rPr>
        <w:t xml:space="preserve"> </w:t>
      </w:r>
      <w:r w:rsidRPr="00A90023">
        <w:rPr>
          <w:rStyle w:val="StyleUnderline"/>
          <w:highlight w:val="cyan"/>
        </w:rPr>
        <w:t>in</w:t>
      </w:r>
      <w:r w:rsidRPr="00A90023">
        <w:rPr>
          <w:rStyle w:val="StyleUnderline"/>
        </w:rPr>
        <w:t xml:space="preserve"> such</w:t>
      </w:r>
      <w:r w:rsidRPr="00A90023">
        <w:rPr>
          <w:sz w:val="16"/>
        </w:rPr>
        <w:t xml:space="preserve"> </w:t>
      </w:r>
      <w:r w:rsidRPr="00A90023">
        <w:rPr>
          <w:rStyle w:val="Emphasis"/>
          <w:highlight w:val="cyan"/>
        </w:rPr>
        <w:t>fragility</w:t>
      </w:r>
      <w:r w:rsidRPr="00A90023">
        <w:rPr>
          <w:sz w:val="16"/>
          <w:highlight w:val="cyan"/>
        </w:rPr>
        <w:t xml:space="preserve"> </w:t>
      </w:r>
      <w:r w:rsidRPr="00A90023">
        <w:rPr>
          <w:rStyle w:val="StyleUnderline"/>
          <w:highlight w:val="cyan"/>
        </w:rPr>
        <w:t>and</w:t>
      </w:r>
      <w:r w:rsidRPr="00A90023">
        <w:rPr>
          <w:sz w:val="16"/>
        </w:rPr>
        <w:t xml:space="preserve"> </w:t>
      </w:r>
      <w:r w:rsidRPr="00A90023">
        <w:rPr>
          <w:rStyle w:val="Emphasis"/>
        </w:rPr>
        <w:t xml:space="preserve">debt </w:t>
      </w:r>
      <w:r w:rsidRPr="00A90023">
        <w:rPr>
          <w:rStyle w:val="Emphasis"/>
          <w:highlight w:val="cyan"/>
        </w:rPr>
        <w:t>passes</w:t>
      </w:r>
      <w:r w:rsidRPr="00A90023">
        <w:rPr>
          <w:sz w:val="16"/>
          <w:highlight w:val="cyan"/>
        </w:rPr>
        <w:t xml:space="preserve"> </w:t>
      </w:r>
      <w:r w:rsidRPr="00A90023">
        <w:rPr>
          <w:rStyle w:val="StyleUnderline"/>
          <w:highlight w:val="cyan"/>
        </w:rPr>
        <w:t>the tipping point</w:t>
      </w:r>
      <w:r w:rsidRPr="00A90023">
        <w:rPr>
          <w:rStyle w:val="StyleUnderline"/>
        </w:rPr>
        <w:t xml:space="preserve"> of sustainability</w:t>
      </w:r>
      <w:r w:rsidRPr="00A90023">
        <w:rPr>
          <w:sz w:val="16"/>
        </w:rPr>
        <w:t>.</w:t>
      </w:r>
    </w:p>
    <w:p w14:paraId="1A8509EE" w14:textId="77777777" w:rsidR="005A6AE8" w:rsidRPr="00A90023" w:rsidRDefault="005A6AE8" w:rsidP="005A6AE8">
      <w:pPr>
        <w:rPr>
          <w:sz w:val="16"/>
        </w:rPr>
      </w:pPr>
      <w:r w:rsidRPr="00A90023">
        <w:rPr>
          <w:sz w:val="16"/>
        </w:rPr>
        <w:t>[Figure omitted]</w:t>
      </w:r>
    </w:p>
    <w:p w14:paraId="7CDAB571" w14:textId="77777777" w:rsidR="005A6AE8" w:rsidRPr="00A90023" w:rsidRDefault="005A6AE8" w:rsidP="005A6AE8">
      <w:pPr>
        <w:rPr>
          <w:sz w:val="16"/>
        </w:rPr>
      </w:pPr>
      <w:r w:rsidRPr="00A90023">
        <w:rPr>
          <w:sz w:val="16"/>
        </w:rPr>
        <w:t xml:space="preserve">These contrasting narratives encapsulate the highly uncertain economic outlook. Fears of an Economic downturn are widespread among private-sector respondents, featuring as a </w:t>
      </w:r>
      <w:proofErr w:type="gramStart"/>
      <w:r w:rsidRPr="00A90023">
        <w:rPr>
          <w:sz w:val="16"/>
        </w:rPr>
        <w:t>top-five</w:t>
      </w:r>
      <w:proofErr w:type="gramEnd"/>
      <w:r w:rsidRPr="00A90023">
        <w:rPr>
          <w:sz w:val="16"/>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A90023">
        <w:rPr>
          <w:rStyle w:val="StyleUnderline"/>
        </w:rPr>
        <w:t>there may be a</w:t>
      </w:r>
      <w:r w:rsidRPr="00A90023">
        <w:rPr>
          <w:sz w:val="16"/>
        </w:rPr>
        <w:t xml:space="preserve"> </w:t>
      </w:r>
      <w:r w:rsidRPr="00A90023">
        <w:rPr>
          <w:rStyle w:val="Emphasis"/>
        </w:rPr>
        <w:t>lack of coherence</w:t>
      </w:r>
      <w:r w:rsidRPr="00A90023">
        <w:rPr>
          <w:sz w:val="16"/>
        </w:rPr>
        <w:t xml:space="preserve"> </w:t>
      </w:r>
      <w:r w:rsidRPr="00A90023">
        <w:rPr>
          <w:rStyle w:val="StyleUnderline"/>
        </w:rPr>
        <w:t>in forward projections</w:t>
      </w:r>
      <w:r w:rsidRPr="00A90023">
        <w:rPr>
          <w:sz w:val="16"/>
        </w:rPr>
        <w:t xml:space="preserve"> within and between economies, </w:t>
      </w:r>
      <w:r w:rsidRPr="00A90023">
        <w:rPr>
          <w:rStyle w:val="StyleUnderline"/>
        </w:rPr>
        <w:t>particularly with respect to inflation, interest rates and growth rates</w:t>
      </w:r>
      <w:r w:rsidRPr="00A90023">
        <w:rPr>
          <w:sz w:val="16"/>
        </w:rPr>
        <w:t xml:space="preserve">. With contrasting views about the future, </w:t>
      </w:r>
      <w:r w:rsidRPr="00A90023">
        <w:rPr>
          <w:rStyle w:val="StyleUnderline"/>
        </w:rPr>
        <w:t>the</w:t>
      </w:r>
      <w:r w:rsidRPr="00A90023">
        <w:rPr>
          <w:sz w:val="16"/>
        </w:rPr>
        <w:t xml:space="preserve"> </w:t>
      </w:r>
      <w:r w:rsidRPr="00A90023">
        <w:rPr>
          <w:rStyle w:val="Emphasis"/>
          <w:highlight w:val="cyan"/>
        </w:rPr>
        <w:t>risk of miscalibration</w:t>
      </w:r>
      <w:r w:rsidRPr="00A90023">
        <w:rPr>
          <w:sz w:val="16"/>
        </w:rPr>
        <w:t xml:space="preserve"> </w:t>
      </w:r>
      <w:r w:rsidRPr="00A90023">
        <w:rPr>
          <w:rStyle w:val="StyleUnderline"/>
        </w:rPr>
        <w:t>by</w:t>
      </w:r>
      <w:r w:rsidRPr="00A90023">
        <w:rPr>
          <w:sz w:val="16"/>
        </w:rPr>
        <w:t xml:space="preserve"> </w:t>
      </w:r>
      <w:r w:rsidRPr="00A90023">
        <w:rPr>
          <w:rStyle w:val="Emphasis"/>
        </w:rPr>
        <w:t>central banks</w:t>
      </w:r>
      <w:r w:rsidRPr="00A90023">
        <w:rPr>
          <w:sz w:val="16"/>
        </w:rPr>
        <w:t xml:space="preserve">, governments and companies will rise accordingly, </w:t>
      </w:r>
      <w:r w:rsidRPr="00A90023">
        <w:rPr>
          <w:rStyle w:val="StyleUnderline"/>
          <w:highlight w:val="cyan"/>
        </w:rPr>
        <w:t>potentially</w:t>
      </w:r>
      <w:r w:rsidRPr="00A90023">
        <w:rPr>
          <w:sz w:val="16"/>
          <w:highlight w:val="cyan"/>
        </w:rPr>
        <w:t xml:space="preserve"> </w:t>
      </w:r>
      <w:r w:rsidRPr="00A90023">
        <w:rPr>
          <w:rStyle w:val="Emphasis"/>
          <w:highlight w:val="cyan"/>
        </w:rPr>
        <w:t>deepen</w:t>
      </w:r>
      <w:r w:rsidRPr="00A90023">
        <w:rPr>
          <w:rStyle w:val="Emphasis"/>
        </w:rPr>
        <w:t>ing</w:t>
      </w:r>
      <w:r w:rsidRPr="00A90023">
        <w:rPr>
          <w:sz w:val="16"/>
        </w:rPr>
        <w:t xml:space="preserve"> </w:t>
      </w:r>
      <w:r w:rsidRPr="00A90023">
        <w:rPr>
          <w:rStyle w:val="StyleUnderline"/>
          <w:highlight w:val="cyan"/>
        </w:rPr>
        <w:t>and</w:t>
      </w:r>
      <w:r w:rsidRPr="00A90023">
        <w:rPr>
          <w:sz w:val="16"/>
          <w:highlight w:val="cyan"/>
        </w:rPr>
        <w:t xml:space="preserve"> </w:t>
      </w:r>
      <w:r w:rsidRPr="00A90023">
        <w:rPr>
          <w:rStyle w:val="Emphasis"/>
          <w:highlight w:val="cyan"/>
        </w:rPr>
        <w:t>prolong</w:t>
      </w:r>
      <w:r w:rsidRPr="00A90023">
        <w:rPr>
          <w:rStyle w:val="Emphasis"/>
        </w:rPr>
        <w:t>ing</w:t>
      </w:r>
      <w:r w:rsidRPr="00A90023">
        <w:rPr>
          <w:sz w:val="16"/>
        </w:rPr>
        <w:t xml:space="preserve"> </w:t>
      </w:r>
      <w:r w:rsidRPr="00A90023">
        <w:rPr>
          <w:rStyle w:val="StyleUnderline"/>
        </w:rPr>
        <w:t xml:space="preserve">economic </w:t>
      </w:r>
      <w:r w:rsidRPr="00A90023">
        <w:rPr>
          <w:rStyle w:val="StyleUnderline"/>
          <w:highlight w:val="cyan"/>
        </w:rPr>
        <w:t>risks</w:t>
      </w:r>
      <w:r w:rsidRPr="00A90023">
        <w:rPr>
          <w:sz w:val="16"/>
        </w:rPr>
        <w:t>. Additionally, continued trade conflicts and geoeconomic rifts between the United States, European Union and China add to the significant economic uncertainty ahead.</w:t>
      </w:r>
    </w:p>
    <w:p w14:paraId="6D6FA2EA" w14:textId="77777777" w:rsidR="005A6AE8" w:rsidRPr="00A90023" w:rsidRDefault="005A6AE8" w:rsidP="005A6AE8">
      <w:pPr>
        <w:rPr>
          <w:sz w:val="12"/>
          <w:szCs w:val="12"/>
        </w:rPr>
      </w:pPr>
      <w:r w:rsidRPr="00A90023">
        <w:rPr>
          <w:sz w:val="12"/>
          <w:szCs w:val="12"/>
        </w:rPr>
        <w:t xml:space="preserve">Supply-driven price pressures </w:t>
      </w:r>
    </w:p>
    <w:p w14:paraId="6EC9D661" w14:textId="77777777" w:rsidR="005A6AE8" w:rsidRPr="00A90023" w:rsidRDefault="005A6AE8" w:rsidP="005A6AE8">
      <w:pPr>
        <w:rPr>
          <w:sz w:val="12"/>
          <w:szCs w:val="12"/>
        </w:rPr>
      </w:pPr>
      <w:r w:rsidRPr="00A90023">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50322C51" w14:textId="77777777" w:rsidR="005A6AE8" w:rsidRPr="00A90023" w:rsidRDefault="005A6AE8" w:rsidP="005A6AE8">
      <w:pPr>
        <w:rPr>
          <w:sz w:val="12"/>
          <w:szCs w:val="12"/>
        </w:rPr>
      </w:pPr>
      <w:r w:rsidRPr="00A90023">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FDAFA9D" w14:textId="77777777" w:rsidR="005A6AE8" w:rsidRPr="00A90023" w:rsidRDefault="005A6AE8" w:rsidP="005A6AE8">
      <w:pPr>
        <w:rPr>
          <w:sz w:val="12"/>
          <w:szCs w:val="12"/>
        </w:rPr>
      </w:pPr>
      <w:r w:rsidRPr="00A90023">
        <w:rPr>
          <w:sz w:val="12"/>
          <w:szCs w:val="12"/>
        </w:rPr>
        <w:t>[Figures omitted]</w:t>
      </w:r>
    </w:p>
    <w:p w14:paraId="7ECD350B" w14:textId="77777777" w:rsidR="005A6AE8" w:rsidRPr="00A90023" w:rsidRDefault="005A6AE8" w:rsidP="005A6AE8">
      <w:pPr>
        <w:rPr>
          <w:sz w:val="12"/>
          <w:szCs w:val="12"/>
        </w:rPr>
      </w:pPr>
      <w:r w:rsidRPr="00A90023">
        <w:rPr>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A90023">
        <w:rPr>
          <w:sz w:val="12"/>
          <w:szCs w:val="12"/>
        </w:rPr>
        <w:t>labour</w:t>
      </w:r>
      <w:proofErr w:type="spellEnd"/>
      <w:r w:rsidRPr="00A90023">
        <w:rPr>
          <w:sz w:val="12"/>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2178E94C" w14:textId="77777777" w:rsidR="005A6AE8" w:rsidRPr="00A90023" w:rsidRDefault="005A6AE8" w:rsidP="005A6AE8">
      <w:pPr>
        <w:rPr>
          <w:sz w:val="12"/>
          <w:szCs w:val="12"/>
        </w:rPr>
      </w:pPr>
      <w:r w:rsidRPr="00A90023">
        <w:rPr>
          <w:sz w:val="12"/>
          <w:szCs w:val="12"/>
        </w:rPr>
        <w:t xml:space="preserve">Uncertainty within global powerhouses </w:t>
      </w:r>
    </w:p>
    <w:p w14:paraId="369ADDA7" w14:textId="77777777" w:rsidR="005A6AE8" w:rsidRPr="00A90023" w:rsidRDefault="005A6AE8" w:rsidP="005A6AE8">
      <w:pPr>
        <w:rPr>
          <w:sz w:val="12"/>
          <w:szCs w:val="12"/>
        </w:rPr>
      </w:pPr>
      <w:r w:rsidRPr="00A90023">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6E362FB9" w14:textId="77777777" w:rsidR="005A6AE8" w:rsidRPr="00A90023" w:rsidRDefault="005A6AE8" w:rsidP="005A6AE8">
      <w:pPr>
        <w:rPr>
          <w:sz w:val="12"/>
          <w:szCs w:val="12"/>
        </w:rPr>
      </w:pPr>
      <w:r w:rsidRPr="00A90023">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FD1C72A" w14:textId="77777777" w:rsidR="005A6AE8" w:rsidRPr="00A90023" w:rsidRDefault="005A6AE8" w:rsidP="005A6AE8">
      <w:pPr>
        <w:rPr>
          <w:sz w:val="16"/>
        </w:rPr>
      </w:pPr>
      <w:r w:rsidRPr="00A90023">
        <w:rPr>
          <w:sz w:val="16"/>
        </w:rPr>
        <w:t xml:space="preserve">There is similar uncertainty in the United States. Some </w:t>
      </w:r>
      <w:r w:rsidRPr="00A90023">
        <w:rPr>
          <w:rStyle w:val="StyleUnderline"/>
          <w:highlight w:val="cyan"/>
        </w:rPr>
        <w:t>forecasts</w:t>
      </w:r>
      <w:r w:rsidRPr="00A90023">
        <w:rPr>
          <w:rStyle w:val="StyleUnderline"/>
        </w:rPr>
        <w:t xml:space="preserve"> are</w:t>
      </w:r>
      <w:r w:rsidRPr="00A90023">
        <w:rPr>
          <w:sz w:val="16"/>
        </w:rPr>
        <w:t xml:space="preserve"> already </w:t>
      </w:r>
      <w:r w:rsidRPr="00A90023">
        <w:rPr>
          <w:rStyle w:val="Emphasis"/>
        </w:rPr>
        <w:t>pricing in</w:t>
      </w:r>
      <w:r w:rsidRPr="00A90023">
        <w:rPr>
          <w:sz w:val="16"/>
        </w:rPr>
        <w:t xml:space="preserve"> </w:t>
      </w:r>
      <w:r w:rsidRPr="00A90023">
        <w:rPr>
          <w:rStyle w:val="StyleUnderline"/>
        </w:rPr>
        <w:t>up to</w:t>
      </w:r>
      <w:r w:rsidRPr="00A90023">
        <w:rPr>
          <w:sz w:val="16"/>
        </w:rPr>
        <w:t xml:space="preserve"> </w:t>
      </w:r>
      <w:r w:rsidRPr="00A90023">
        <w:rPr>
          <w:rStyle w:val="Emphasis"/>
        </w:rPr>
        <w:t>2.4%</w:t>
      </w:r>
      <w:r w:rsidRPr="00A90023">
        <w:rPr>
          <w:sz w:val="16"/>
        </w:rPr>
        <w:t xml:space="preserve"> </w:t>
      </w:r>
      <w:r w:rsidRPr="00A90023">
        <w:rPr>
          <w:rStyle w:val="StyleUnderline"/>
        </w:rPr>
        <w:t>economic growth for 2024, and</w:t>
      </w:r>
      <w:r w:rsidRPr="00A90023">
        <w:rPr>
          <w:sz w:val="16"/>
        </w:rPr>
        <w:t xml:space="preserve"> others </w:t>
      </w:r>
      <w:r w:rsidRPr="00A90023">
        <w:rPr>
          <w:rStyle w:val="StyleUnderline"/>
          <w:highlight w:val="cyan"/>
        </w:rPr>
        <w:t>predict</w:t>
      </w:r>
      <w:r w:rsidRPr="00A90023">
        <w:rPr>
          <w:sz w:val="16"/>
          <w:highlight w:val="cyan"/>
        </w:rPr>
        <w:t xml:space="preserve"> </w:t>
      </w:r>
      <w:r w:rsidRPr="00A90023">
        <w:rPr>
          <w:rStyle w:val="Emphasis"/>
          <w:highlight w:val="cyan"/>
        </w:rPr>
        <w:t>rate cuts</w:t>
      </w:r>
      <w:r w:rsidRPr="00A90023">
        <w:rPr>
          <w:sz w:val="16"/>
        </w:rPr>
        <w:t xml:space="preserve"> in the early half of the year.58 </w:t>
      </w:r>
      <w:r w:rsidRPr="00A90023">
        <w:rPr>
          <w:rStyle w:val="StyleUnderline"/>
        </w:rPr>
        <w:t>Fiscal policy</w:t>
      </w:r>
      <w:r w:rsidRPr="00A90023">
        <w:rPr>
          <w:sz w:val="16"/>
        </w:rPr>
        <w:t xml:space="preserve"> has </w:t>
      </w:r>
      <w:r w:rsidRPr="00A90023">
        <w:rPr>
          <w:rStyle w:val="StyleUnderline"/>
        </w:rPr>
        <w:t>remained</w:t>
      </w:r>
      <w:r w:rsidRPr="00A90023">
        <w:rPr>
          <w:sz w:val="16"/>
        </w:rPr>
        <w:t xml:space="preserve"> </w:t>
      </w:r>
      <w:r w:rsidRPr="00A90023">
        <w:rPr>
          <w:rStyle w:val="Emphasis"/>
        </w:rPr>
        <w:t>loose</w:t>
      </w:r>
      <w:r w:rsidRPr="00A90023">
        <w:rPr>
          <w:sz w:val="16"/>
        </w:rPr>
        <w:t xml:space="preserve"> </w:t>
      </w:r>
      <w:r w:rsidRPr="00A90023">
        <w:rPr>
          <w:rStyle w:val="StyleUnderline"/>
        </w:rPr>
        <w:t>even as monetary policy tightened</w:t>
      </w:r>
      <w:r w:rsidRPr="00A90023">
        <w:rPr>
          <w:sz w:val="16"/>
        </w:rPr>
        <w:t xml:space="preserve">, with the United States running a $1.7 trillion deficit in 2023, effectively doubling the deficit in the past year alone.59 </w:t>
      </w:r>
      <w:r w:rsidRPr="00A90023">
        <w:rPr>
          <w:sz w:val="16"/>
        </w:rPr>
        <w:lastRenderedPageBreak/>
        <w:t xml:space="preserve">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90023">
        <w:rPr>
          <w:rStyle w:val="StyleUnderline"/>
          <w:highlight w:val="cyan"/>
        </w:rPr>
        <w:t>Any</w:t>
      </w:r>
      <w:r w:rsidRPr="00A90023">
        <w:rPr>
          <w:sz w:val="16"/>
        </w:rPr>
        <w:t xml:space="preserve"> </w:t>
      </w:r>
      <w:r w:rsidRPr="00A90023">
        <w:rPr>
          <w:rStyle w:val="Emphasis"/>
        </w:rPr>
        <w:t xml:space="preserve">fiscal </w:t>
      </w:r>
      <w:r w:rsidRPr="00A90023">
        <w:rPr>
          <w:rStyle w:val="Emphasis"/>
          <w:highlight w:val="cyan"/>
        </w:rPr>
        <w:t>consolidation</w:t>
      </w:r>
      <w:r w:rsidRPr="00A90023">
        <w:rPr>
          <w:sz w:val="16"/>
          <w:highlight w:val="cyan"/>
        </w:rPr>
        <w:t xml:space="preserve"> </w:t>
      </w:r>
      <w:r w:rsidRPr="00A90023">
        <w:rPr>
          <w:rStyle w:val="StyleUnderline"/>
          <w:highlight w:val="cyan"/>
        </w:rPr>
        <w:t>in the</w:t>
      </w:r>
      <w:r w:rsidRPr="00A90023">
        <w:rPr>
          <w:sz w:val="16"/>
          <w:highlight w:val="cyan"/>
        </w:rPr>
        <w:t xml:space="preserve"> </w:t>
      </w:r>
      <w:r w:rsidRPr="00A90023">
        <w:rPr>
          <w:rStyle w:val="Emphasis"/>
          <w:highlight w:val="cyan"/>
        </w:rPr>
        <w:t>U</w:t>
      </w:r>
      <w:r w:rsidRPr="00A90023">
        <w:rPr>
          <w:sz w:val="16"/>
        </w:rPr>
        <w:t xml:space="preserve">nited </w:t>
      </w:r>
      <w:r w:rsidRPr="00A90023">
        <w:rPr>
          <w:rStyle w:val="Emphasis"/>
          <w:highlight w:val="cyan"/>
        </w:rPr>
        <w:t>S</w:t>
      </w:r>
      <w:r w:rsidRPr="00A90023">
        <w:rPr>
          <w:sz w:val="16"/>
        </w:rPr>
        <w:t xml:space="preserve">tates – or a political stand-off relating to debt loads – </w:t>
      </w:r>
      <w:r w:rsidRPr="00A90023">
        <w:rPr>
          <w:rStyle w:val="StyleUnderline"/>
        </w:rPr>
        <w:t xml:space="preserve">could </w:t>
      </w:r>
      <w:r w:rsidRPr="00A90023">
        <w:rPr>
          <w:rStyle w:val="StyleUnderline"/>
          <w:highlight w:val="cyan"/>
        </w:rPr>
        <w:t>have</w:t>
      </w:r>
      <w:r w:rsidRPr="00A90023">
        <w:rPr>
          <w:rStyle w:val="StyleUnderline"/>
        </w:rPr>
        <w:t xml:space="preserve"> a</w:t>
      </w:r>
      <w:r w:rsidRPr="00A90023">
        <w:rPr>
          <w:sz w:val="16"/>
        </w:rPr>
        <w:t xml:space="preserve"> </w:t>
      </w:r>
      <w:r w:rsidRPr="00A90023">
        <w:rPr>
          <w:rStyle w:val="Emphasis"/>
          <w:highlight w:val="cyan"/>
        </w:rPr>
        <w:t>profound</w:t>
      </w:r>
      <w:r w:rsidRPr="00A90023">
        <w:rPr>
          <w:sz w:val="16"/>
          <w:highlight w:val="cyan"/>
        </w:rPr>
        <w:t xml:space="preserve"> </w:t>
      </w:r>
      <w:r w:rsidRPr="00A90023">
        <w:rPr>
          <w:rStyle w:val="StyleUnderline"/>
          <w:highlight w:val="cyan"/>
        </w:rPr>
        <w:t>effect on global markets</w:t>
      </w:r>
      <w:r w:rsidRPr="00A90023">
        <w:rPr>
          <w:rStyle w:val="StyleUnderline"/>
        </w:rPr>
        <w:t xml:space="preserve"> and trade, while</w:t>
      </w:r>
      <w:r w:rsidRPr="00A90023">
        <w:rPr>
          <w:sz w:val="16"/>
        </w:rPr>
        <w:t xml:space="preserve"> any </w:t>
      </w:r>
      <w:r w:rsidRPr="00A90023">
        <w:rPr>
          <w:rStyle w:val="Emphasis"/>
          <w:highlight w:val="cyan"/>
        </w:rPr>
        <w:t>overestimation</w:t>
      </w:r>
      <w:r w:rsidRPr="00A90023">
        <w:rPr>
          <w:sz w:val="16"/>
        </w:rPr>
        <w:t xml:space="preserve"> of the slowdown could </w:t>
      </w:r>
      <w:r w:rsidRPr="00A90023">
        <w:rPr>
          <w:rStyle w:val="StyleUnderline"/>
          <w:highlight w:val="cyan"/>
        </w:rPr>
        <w:t>lead to</w:t>
      </w:r>
      <w:r w:rsidRPr="00A90023">
        <w:rPr>
          <w:sz w:val="16"/>
          <w:highlight w:val="cyan"/>
        </w:rPr>
        <w:t xml:space="preserve"> </w:t>
      </w:r>
      <w:r w:rsidRPr="00A90023">
        <w:rPr>
          <w:rStyle w:val="Emphasis"/>
          <w:highlight w:val="cyan"/>
        </w:rPr>
        <w:t>earlier or sharper intervention</w:t>
      </w:r>
      <w:r w:rsidRPr="00A90023">
        <w:rPr>
          <w:sz w:val="16"/>
          <w:highlight w:val="cyan"/>
        </w:rPr>
        <w:t xml:space="preserve"> </w:t>
      </w:r>
      <w:r w:rsidRPr="00A90023">
        <w:rPr>
          <w:rStyle w:val="StyleUnderline"/>
          <w:highlight w:val="cyan"/>
        </w:rPr>
        <w:t>on</w:t>
      </w:r>
      <w:r w:rsidRPr="00A90023">
        <w:rPr>
          <w:rStyle w:val="StyleUnderline"/>
        </w:rPr>
        <w:t xml:space="preserve"> interest </w:t>
      </w:r>
      <w:r w:rsidRPr="00A90023">
        <w:rPr>
          <w:rStyle w:val="StyleUnderline"/>
          <w:highlight w:val="cyan"/>
        </w:rPr>
        <w:t>rates and</w:t>
      </w:r>
      <w:r w:rsidRPr="00A90023">
        <w:rPr>
          <w:sz w:val="16"/>
          <w:highlight w:val="cyan"/>
        </w:rPr>
        <w:t xml:space="preserve"> </w:t>
      </w:r>
      <w:r w:rsidRPr="00A90023">
        <w:rPr>
          <w:rStyle w:val="Emphasis"/>
          <w:highlight w:val="cyan"/>
        </w:rPr>
        <w:t>re-spark</w:t>
      </w:r>
      <w:r w:rsidRPr="00A90023">
        <w:rPr>
          <w:sz w:val="16"/>
        </w:rPr>
        <w:t xml:space="preserve"> demand-side </w:t>
      </w:r>
      <w:r w:rsidRPr="00A90023">
        <w:rPr>
          <w:rStyle w:val="StyleUnderline"/>
        </w:rPr>
        <w:t xml:space="preserve">price </w:t>
      </w:r>
      <w:r w:rsidRPr="00A90023">
        <w:rPr>
          <w:rStyle w:val="StyleUnderline"/>
          <w:highlight w:val="cyan"/>
        </w:rPr>
        <w:t>pressures</w:t>
      </w:r>
      <w:r w:rsidRPr="00A90023">
        <w:rPr>
          <w:sz w:val="16"/>
        </w:rPr>
        <w:t>. The outcome of the US presidential elections in November creates additional uncertainty for the country’s economic outlook, depending on the policy choices of the next government.62</w:t>
      </w:r>
    </w:p>
    <w:bookmarkEnd w:id="1"/>
    <w:p w14:paraId="1DD272F2" w14:textId="77777777" w:rsidR="005A6AE8" w:rsidRPr="00A90023" w:rsidRDefault="005A6AE8" w:rsidP="005A6AE8">
      <w:pPr>
        <w:rPr>
          <w:sz w:val="12"/>
          <w:szCs w:val="12"/>
        </w:rPr>
      </w:pPr>
      <w:r w:rsidRPr="00A90023">
        <w:rPr>
          <w:sz w:val="12"/>
          <w:szCs w:val="12"/>
        </w:rPr>
        <w:t xml:space="preserve">Debt distress </w:t>
      </w:r>
    </w:p>
    <w:p w14:paraId="2D907BD7" w14:textId="77777777" w:rsidR="005A6AE8" w:rsidRPr="00A90023" w:rsidRDefault="005A6AE8" w:rsidP="005A6AE8">
      <w:pPr>
        <w:rPr>
          <w:sz w:val="12"/>
          <w:szCs w:val="12"/>
        </w:rPr>
      </w:pPr>
      <w:r w:rsidRPr="00A90023">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1AEBBD5A" w14:textId="77777777" w:rsidR="005A6AE8" w:rsidRPr="00A90023" w:rsidRDefault="005A6AE8" w:rsidP="005A6AE8">
      <w:pPr>
        <w:rPr>
          <w:sz w:val="12"/>
          <w:szCs w:val="12"/>
        </w:rPr>
      </w:pPr>
      <w:r w:rsidRPr="00A90023">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60CBDBCB" w14:textId="77777777" w:rsidR="005A6AE8" w:rsidRPr="00A90023" w:rsidRDefault="005A6AE8" w:rsidP="005A6AE8">
      <w:pPr>
        <w:rPr>
          <w:sz w:val="12"/>
          <w:szCs w:val="12"/>
        </w:rPr>
      </w:pPr>
      <w:r w:rsidRPr="00A90023">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7BBDA22" w14:textId="77777777" w:rsidR="005A6AE8" w:rsidRPr="00A90023" w:rsidRDefault="005A6AE8" w:rsidP="005A6AE8">
      <w:pPr>
        <w:rPr>
          <w:sz w:val="12"/>
          <w:szCs w:val="12"/>
        </w:rPr>
      </w:pPr>
      <w:r w:rsidRPr="00A90023">
        <w:rPr>
          <w:sz w:val="12"/>
          <w:szCs w:val="12"/>
        </w:rPr>
        <w:t>[Figure omitted]</w:t>
      </w:r>
    </w:p>
    <w:p w14:paraId="4CAC0698" w14:textId="77777777" w:rsidR="005A6AE8" w:rsidRPr="00A90023" w:rsidRDefault="005A6AE8" w:rsidP="005A6AE8">
      <w:pPr>
        <w:rPr>
          <w:sz w:val="12"/>
          <w:szCs w:val="12"/>
        </w:rPr>
      </w:pPr>
      <w:r w:rsidRPr="00A90023">
        <w:rPr>
          <w:sz w:val="12"/>
          <w:szCs w:val="12"/>
        </w:rPr>
        <w:t>Looking ahead</w:t>
      </w:r>
    </w:p>
    <w:p w14:paraId="7E85D08E" w14:textId="77777777" w:rsidR="005A6AE8" w:rsidRPr="00A90023" w:rsidRDefault="005A6AE8" w:rsidP="005A6AE8">
      <w:pPr>
        <w:rPr>
          <w:sz w:val="16"/>
        </w:rPr>
      </w:pPr>
      <w:r w:rsidRPr="00A90023">
        <w:rPr>
          <w:sz w:val="16"/>
        </w:rPr>
        <w:t xml:space="preserve">These </w:t>
      </w:r>
      <w:r w:rsidRPr="00A90023">
        <w:rPr>
          <w:rStyle w:val="StyleUnderline"/>
        </w:rPr>
        <w:t>results point to a</w:t>
      </w:r>
      <w:r w:rsidRPr="00A90023">
        <w:rPr>
          <w:sz w:val="16"/>
        </w:rPr>
        <w:t xml:space="preserve"> </w:t>
      </w:r>
      <w:r w:rsidRPr="00A90023">
        <w:rPr>
          <w:rStyle w:val="Emphasis"/>
          <w:highlight w:val="cyan"/>
        </w:rPr>
        <w:t>global risks</w:t>
      </w:r>
      <w:r w:rsidRPr="00A90023">
        <w:rPr>
          <w:rStyle w:val="Emphasis"/>
        </w:rPr>
        <w:t xml:space="preserve"> landscape</w:t>
      </w:r>
      <w:r w:rsidRPr="00A90023">
        <w:rPr>
          <w:sz w:val="16"/>
        </w:rPr>
        <w:t xml:space="preserve"> </w:t>
      </w:r>
      <w:r w:rsidRPr="00A90023">
        <w:rPr>
          <w:rStyle w:val="StyleUnderline"/>
          <w:highlight w:val="cyan"/>
        </w:rPr>
        <w:t>where</w:t>
      </w:r>
      <w:r w:rsidRPr="00A90023">
        <w:rPr>
          <w:sz w:val="16"/>
          <w:highlight w:val="cyan"/>
        </w:rPr>
        <w:t xml:space="preserve"> </w:t>
      </w:r>
      <w:r w:rsidRPr="00A90023">
        <w:rPr>
          <w:rStyle w:val="Emphasis"/>
          <w:highlight w:val="cyan"/>
        </w:rPr>
        <w:t>economic</w:t>
      </w:r>
      <w:r w:rsidRPr="00A90023">
        <w:rPr>
          <w:sz w:val="16"/>
        </w:rPr>
        <w:t xml:space="preserve">, geopolitical and societal </w:t>
      </w:r>
      <w:r w:rsidRPr="00A90023">
        <w:rPr>
          <w:rStyle w:val="Emphasis"/>
          <w:highlight w:val="cyan"/>
        </w:rPr>
        <w:t>vulnerabilities</w:t>
      </w:r>
      <w:r w:rsidRPr="00A90023">
        <w:rPr>
          <w:sz w:val="16"/>
        </w:rPr>
        <w:t xml:space="preserve"> </w:t>
      </w:r>
      <w:r w:rsidRPr="00A90023">
        <w:rPr>
          <w:rStyle w:val="StyleUnderline"/>
        </w:rPr>
        <w:t xml:space="preserve">will continue to </w:t>
      </w:r>
      <w:r w:rsidRPr="00A90023">
        <w:rPr>
          <w:rStyle w:val="StyleUnderline"/>
          <w:highlight w:val="cyan"/>
        </w:rPr>
        <w:t>build</w:t>
      </w:r>
      <w:r w:rsidRPr="00A90023">
        <w:rPr>
          <w:sz w:val="16"/>
        </w:rPr>
        <w:t xml:space="preserve">. Worrying </w:t>
      </w:r>
      <w:r w:rsidRPr="00A90023">
        <w:rPr>
          <w:rStyle w:val="StyleUnderline"/>
        </w:rPr>
        <w:t>developments</w:t>
      </w:r>
      <w:r w:rsidRPr="00A90023">
        <w:rPr>
          <w:sz w:val="16"/>
        </w:rPr>
        <w:t xml:space="preserve"> emerging today </w:t>
      </w:r>
      <w:r w:rsidRPr="00A90023">
        <w:rPr>
          <w:rStyle w:val="StyleUnderline"/>
        </w:rPr>
        <w:t>have the</w:t>
      </w:r>
      <w:r w:rsidRPr="00A90023">
        <w:rPr>
          <w:sz w:val="16"/>
        </w:rPr>
        <w:t xml:space="preserve"> </w:t>
      </w:r>
      <w:r w:rsidRPr="00A90023">
        <w:rPr>
          <w:rStyle w:val="Emphasis"/>
          <w:highlight w:val="cyan"/>
        </w:rPr>
        <w:t>potential</w:t>
      </w:r>
      <w:r w:rsidRPr="00A90023">
        <w:rPr>
          <w:sz w:val="16"/>
          <w:highlight w:val="cyan"/>
        </w:rPr>
        <w:t xml:space="preserve"> </w:t>
      </w:r>
      <w:r w:rsidRPr="00A90023">
        <w:rPr>
          <w:rStyle w:val="StyleUnderline"/>
          <w:highlight w:val="cyan"/>
        </w:rPr>
        <w:t>to become chronic</w:t>
      </w:r>
      <w:r w:rsidRPr="00A90023">
        <w:rPr>
          <w:rStyle w:val="StyleUnderline"/>
        </w:rPr>
        <w:t xml:space="preserve"> global risks</w:t>
      </w:r>
      <w:r w:rsidRPr="00A90023">
        <w:rPr>
          <w:sz w:val="16"/>
        </w:rPr>
        <w:t xml:space="preserve"> over the next decade.</w:t>
      </w:r>
    </w:p>
    <w:p w14:paraId="6E9EC188" w14:textId="77777777" w:rsidR="005A6AE8" w:rsidRPr="00A90023" w:rsidRDefault="005A6AE8" w:rsidP="005A6AE8">
      <w:pPr>
        <w:rPr>
          <w:sz w:val="16"/>
        </w:rPr>
      </w:pPr>
      <w:r w:rsidRPr="00A90023">
        <w:rPr>
          <w:sz w:val="16"/>
        </w:rPr>
        <w:t xml:space="preserve">As constant upheaval becomes the norm, decades of investment in human </w:t>
      </w:r>
      <w:r w:rsidRPr="00A90023">
        <w:rPr>
          <w:rStyle w:val="Emphasis"/>
        </w:rPr>
        <w:t>development</w:t>
      </w:r>
      <w:r w:rsidRPr="00A90023">
        <w:rPr>
          <w:sz w:val="16"/>
        </w:rPr>
        <w:t xml:space="preserve"> – </w:t>
      </w:r>
      <w:r w:rsidRPr="00A90023">
        <w:rPr>
          <w:rStyle w:val="StyleUnderline"/>
        </w:rPr>
        <w:t>and</w:t>
      </w:r>
      <w:r w:rsidRPr="00A90023">
        <w:rPr>
          <w:sz w:val="16"/>
        </w:rPr>
        <w:t xml:space="preserve"> human </w:t>
      </w:r>
      <w:r w:rsidRPr="00A90023">
        <w:rPr>
          <w:rStyle w:val="Emphasis"/>
          <w:highlight w:val="cyan"/>
        </w:rPr>
        <w:t>resilience</w:t>
      </w:r>
      <w:r w:rsidRPr="00A90023">
        <w:rPr>
          <w:sz w:val="16"/>
        </w:rPr>
        <w:t xml:space="preserve"> – </w:t>
      </w:r>
      <w:r w:rsidRPr="00A90023">
        <w:rPr>
          <w:rStyle w:val="StyleUnderline"/>
        </w:rPr>
        <w:t xml:space="preserve">are slowly being </w:t>
      </w:r>
      <w:r w:rsidRPr="00A90023">
        <w:rPr>
          <w:rStyle w:val="StyleUnderline"/>
          <w:highlight w:val="cyan"/>
        </w:rPr>
        <w:t>chipped away</w:t>
      </w:r>
      <w:r w:rsidRPr="00A90023">
        <w:rPr>
          <w:sz w:val="16"/>
        </w:rPr>
        <w:t xml:space="preserve">, potentially </w:t>
      </w:r>
      <w:r w:rsidRPr="00A90023">
        <w:rPr>
          <w:rStyle w:val="StyleUnderline"/>
          <w:highlight w:val="cyan"/>
        </w:rPr>
        <w:t>leaving</w:t>
      </w:r>
      <w:r w:rsidRPr="00A90023">
        <w:rPr>
          <w:sz w:val="16"/>
        </w:rPr>
        <w:t xml:space="preserve"> even comparatively strong </w:t>
      </w:r>
      <w:r w:rsidRPr="00A90023">
        <w:rPr>
          <w:rStyle w:val="StyleUnderline"/>
          <w:highlight w:val="cyan"/>
        </w:rPr>
        <w:t>states</w:t>
      </w:r>
      <w:r w:rsidRPr="00A90023">
        <w:rPr>
          <w:sz w:val="16"/>
        </w:rPr>
        <w:t xml:space="preserve"> and individuals </w:t>
      </w:r>
      <w:r w:rsidRPr="00A90023">
        <w:rPr>
          <w:rStyle w:val="Emphasis"/>
          <w:highlight w:val="cyan"/>
        </w:rPr>
        <w:t>vulnerable</w:t>
      </w:r>
      <w:r w:rsidRPr="00A90023">
        <w:rPr>
          <w:sz w:val="16"/>
        </w:rPr>
        <w:t xml:space="preserve"> </w:t>
      </w:r>
      <w:r w:rsidRPr="00A90023">
        <w:rPr>
          <w:rStyle w:val="StyleUnderline"/>
        </w:rPr>
        <w:t>to rapid shocks from novel and resurgent sources</w:t>
      </w:r>
      <w:r w:rsidRPr="00A90023">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B737877" w14:textId="77777777" w:rsidR="005A6AE8" w:rsidRPr="00A90023" w:rsidRDefault="005A6AE8" w:rsidP="005A6AE8">
      <w:pPr>
        <w:rPr>
          <w:sz w:val="16"/>
        </w:rPr>
      </w:pPr>
      <w:r w:rsidRPr="00A90023">
        <w:rPr>
          <w:rStyle w:val="StyleUnderline"/>
        </w:rPr>
        <w:t>How</w:t>
      </w:r>
      <w:r w:rsidRPr="00A90023">
        <w:rPr>
          <w:sz w:val="16"/>
        </w:rPr>
        <w:t xml:space="preserve"> these </w:t>
      </w:r>
      <w:r w:rsidRPr="00A90023">
        <w:rPr>
          <w:rStyle w:val="StyleUnderline"/>
        </w:rPr>
        <w:t>global risks</w:t>
      </w:r>
      <w:r w:rsidRPr="00A90023">
        <w:rPr>
          <w:sz w:val="16"/>
        </w:rPr>
        <w:t xml:space="preserve"> </w:t>
      </w:r>
      <w:r w:rsidRPr="00A90023">
        <w:rPr>
          <w:rStyle w:val="Emphasis"/>
        </w:rPr>
        <w:t>evolve</w:t>
      </w:r>
      <w:r w:rsidRPr="00A90023">
        <w:rPr>
          <w:sz w:val="16"/>
        </w:rPr>
        <w:t xml:space="preserve"> </w:t>
      </w:r>
      <w:r w:rsidRPr="00A90023">
        <w:rPr>
          <w:rStyle w:val="StyleUnderline"/>
        </w:rPr>
        <w:t>will reflect the</w:t>
      </w:r>
      <w:r w:rsidRPr="00A90023">
        <w:rPr>
          <w:sz w:val="16"/>
        </w:rPr>
        <w:t xml:space="preserve"> global </w:t>
      </w:r>
      <w:r w:rsidRPr="00A90023">
        <w:rPr>
          <w:rStyle w:val="Emphasis"/>
        </w:rPr>
        <w:t>conditions</w:t>
      </w:r>
      <w:r w:rsidRPr="00A90023">
        <w:rPr>
          <w:sz w:val="16"/>
        </w:rPr>
        <w:t xml:space="preserve"> </w:t>
      </w:r>
      <w:r w:rsidRPr="00A90023">
        <w:rPr>
          <w:rStyle w:val="StyleUnderline"/>
        </w:rPr>
        <w:t>that are</w:t>
      </w:r>
      <w:r w:rsidRPr="00A90023">
        <w:rPr>
          <w:sz w:val="16"/>
        </w:rPr>
        <w:t xml:space="preserve"> slowly </w:t>
      </w:r>
      <w:r w:rsidRPr="00A90023">
        <w:rPr>
          <w:rStyle w:val="StyleUnderline"/>
        </w:rPr>
        <w:t>taking shape</w:t>
      </w:r>
      <w:r w:rsidRPr="00A90023">
        <w:rPr>
          <w:sz w:val="16"/>
        </w:rPr>
        <w:t xml:space="preserve"> across multiple spheres: geostrategic, environmental, demographic and technological. Chapter 2 discusses a </w:t>
      </w:r>
      <w:r w:rsidRPr="00A90023">
        <w:rPr>
          <w:rStyle w:val="StyleUnderline"/>
        </w:rPr>
        <w:t>world</w:t>
      </w:r>
      <w:r w:rsidRPr="00A90023">
        <w:rPr>
          <w:sz w:val="16"/>
        </w:rPr>
        <w:t xml:space="preserve"> that </w:t>
      </w:r>
      <w:r w:rsidRPr="00A90023">
        <w:rPr>
          <w:rStyle w:val="StyleUnderline"/>
        </w:rPr>
        <w:t>is being</w:t>
      </w:r>
      <w:r w:rsidRPr="00A90023">
        <w:rPr>
          <w:sz w:val="16"/>
        </w:rPr>
        <w:t xml:space="preserve"> </w:t>
      </w:r>
      <w:r w:rsidRPr="00A90023">
        <w:rPr>
          <w:rStyle w:val="Emphasis"/>
        </w:rPr>
        <w:t>stretched</w:t>
      </w:r>
      <w:r w:rsidRPr="00A90023">
        <w:rPr>
          <w:sz w:val="16"/>
        </w:rPr>
        <w:t xml:space="preserve"> </w:t>
      </w:r>
      <w:r w:rsidRPr="00A90023">
        <w:rPr>
          <w:rStyle w:val="StyleUnderline"/>
        </w:rPr>
        <w:t>beyond its limit, highlighting</w:t>
      </w:r>
      <w:r w:rsidRPr="00A90023">
        <w:rPr>
          <w:sz w:val="16"/>
        </w:rPr>
        <w:t xml:space="preserve"> a series of </w:t>
      </w:r>
      <w:r w:rsidRPr="00A90023">
        <w:rPr>
          <w:rStyle w:val="Emphasis"/>
          <w:highlight w:val="cyan"/>
        </w:rPr>
        <w:t>emergent risks</w:t>
      </w:r>
      <w:r w:rsidRPr="00A90023">
        <w:rPr>
          <w:sz w:val="16"/>
        </w:rPr>
        <w:t xml:space="preserve"> </w:t>
      </w:r>
      <w:r w:rsidRPr="00A90023">
        <w:rPr>
          <w:rStyle w:val="StyleUnderline"/>
        </w:rPr>
        <w:t xml:space="preserve">that </w:t>
      </w:r>
      <w:r w:rsidRPr="00A90023">
        <w:rPr>
          <w:rStyle w:val="StyleUnderline"/>
          <w:highlight w:val="cyan"/>
        </w:rPr>
        <w:t>are arising</w:t>
      </w:r>
      <w:r w:rsidRPr="00A90023">
        <w:rPr>
          <w:rStyle w:val="StyleUnderline"/>
        </w:rPr>
        <w:t xml:space="preserve"> in the context of</w:t>
      </w:r>
      <w:r w:rsidRPr="00A90023">
        <w:rPr>
          <w:sz w:val="16"/>
        </w:rPr>
        <w:t xml:space="preserve"> these </w:t>
      </w:r>
      <w:r w:rsidRPr="00A90023">
        <w:rPr>
          <w:rStyle w:val="Emphasis"/>
        </w:rPr>
        <w:t>structural</w:t>
      </w:r>
      <w:r w:rsidRPr="00A90023">
        <w:rPr>
          <w:sz w:val="16"/>
        </w:rPr>
        <w:t xml:space="preserve"> </w:t>
      </w:r>
      <w:r w:rsidRPr="00A90023">
        <w:rPr>
          <w:rStyle w:val="StyleUnderline"/>
        </w:rPr>
        <w:t>regime shifts</w:t>
      </w:r>
      <w:r w:rsidRPr="00A90023">
        <w:rPr>
          <w:sz w:val="16"/>
        </w:rPr>
        <w:t xml:space="preserve">. A multiplicity of futures </w:t>
      </w:r>
      <w:proofErr w:type="gramStart"/>
      <w:r w:rsidRPr="00A90023">
        <w:rPr>
          <w:sz w:val="16"/>
        </w:rPr>
        <w:t>are</w:t>
      </w:r>
      <w:proofErr w:type="gramEnd"/>
      <w:r w:rsidRPr="00A90023">
        <w:rPr>
          <w:sz w:val="16"/>
        </w:rPr>
        <w:t xml:space="preserve"> conceivable over the next decade. While the next chapter explores the most concerning potential outcomes, Chapter 3 explores how a more positive path can be shaped through acting today.</w:t>
      </w:r>
    </w:p>
    <w:p w14:paraId="77E14305" w14:textId="77777777" w:rsidR="005A6AE8" w:rsidRPr="00A90023" w:rsidRDefault="005A6AE8" w:rsidP="005A6AE8">
      <w:pPr>
        <w:rPr>
          <w:sz w:val="16"/>
        </w:rPr>
      </w:pPr>
      <w:r w:rsidRPr="00A90023">
        <w:rPr>
          <w:sz w:val="16"/>
        </w:rPr>
        <w:t>[Endnotes omitted]</w:t>
      </w:r>
    </w:p>
    <w:p w14:paraId="17D51633" w14:textId="77777777" w:rsidR="005A6AE8" w:rsidRPr="00A90023" w:rsidRDefault="005A6AE8" w:rsidP="005A6AE8">
      <w:pPr>
        <w:rPr>
          <w:sz w:val="16"/>
        </w:rPr>
      </w:pPr>
      <w:r w:rsidRPr="00A90023">
        <w:rPr>
          <w:sz w:val="16"/>
        </w:rPr>
        <w:t>Global Risks 2034: Over the limit</w:t>
      </w:r>
    </w:p>
    <w:p w14:paraId="64C14DE9" w14:textId="77777777" w:rsidR="005A6AE8" w:rsidRPr="00A90023" w:rsidRDefault="005A6AE8" w:rsidP="005A6AE8">
      <w:pPr>
        <w:rPr>
          <w:sz w:val="16"/>
        </w:rPr>
      </w:pPr>
      <w:r w:rsidRPr="00A90023">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6D6C400" w14:textId="77777777" w:rsidR="005A6AE8" w:rsidRPr="00A90023" w:rsidRDefault="005A6AE8" w:rsidP="005A6AE8">
      <w:pPr>
        <w:rPr>
          <w:sz w:val="16"/>
        </w:rPr>
      </w:pPr>
      <w:r w:rsidRPr="00A90023">
        <w:rPr>
          <w:sz w:val="16"/>
        </w:rPr>
        <w:t>The world in 2034</w:t>
      </w:r>
    </w:p>
    <w:p w14:paraId="582A2477" w14:textId="77777777" w:rsidR="005A6AE8" w:rsidRPr="00A90023" w:rsidRDefault="005A6AE8" w:rsidP="005A6AE8">
      <w:pPr>
        <w:rPr>
          <w:sz w:val="16"/>
        </w:rPr>
      </w:pPr>
      <w:r w:rsidRPr="00A90023">
        <w:rPr>
          <w:sz w:val="16"/>
        </w:rPr>
        <w:t xml:space="preserve">The next decade will usher in a period of significant change, </w:t>
      </w:r>
      <w:r w:rsidRPr="00A90023">
        <w:rPr>
          <w:rStyle w:val="StyleUnderline"/>
        </w:rPr>
        <w:t>stretching our</w:t>
      </w:r>
      <w:r w:rsidRPr="00A90023">
        <w:rPr>
          <w:sz w:val="16"/>
        </w:rPr>
        <w:t xml:space="preserve"> </w:t>
      </w:r>
      <w:r w:rsidRPr="00A90023">
        <w:rPr>
          <w:rStyle w:val="Emphasis"/>
        </w:rPr>
        <w:t>adaptive capacity</w:t>
      </w:r>
      <w:r w:rsidRPr="00A90023">
        <w:rPr>
          <w:sz w:val="16"/>
        </w:rPr>
        <w:t xml:space="preserve"> </w:t>
      </w:r>
      <w:r w:rsidRPr="00A90023">
        <w:rPr>
          <w:rStyle w:val="StyleUnderline"/>
        </w:rPr>
        <w:t>to the limit</w:t>
      </w:r>
      <w:r w:rsidRPr="00A90023">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A90023">
        <w:rPr>
          <w:rStyle w:val="StyleUnderline"/>
          <w:highlight w:val="cyan"/>
        </w:rPr>
        <w:t>upheaval</w:t>
      </w:r>
      <w:r w:rsidRPr="00A90023">
        <w:rPr>
          <w:rStyle w:val="StyleUnderline"/>
        </w:rPr>
        <w:t>s</w:t>
      </w:r>
      <w:r w:rsidRPr="00A90023">
        <w:rPr>
          <w:sz w:val="16"/>
        </w:rPr>
        <w:t xml:space="preserve"> and an </w:t>
      </w:r>
      <w:r w:rsidRPr="00A90023">
        <w:rPr>
          <w:rStyle w:val="Emphasis"/>
          <w:highlight w:val="cyan"/>
        </w:rPr>
        <w:t>elevate</w:t>
      </w:r>
      <w:r w:rsidRPr="00A90023">
        <w:rPr>
          <w:sz w:val="16"/>
        </w:rPr>
        <w:t xml:space="preserve">d </w:t>
      </w:r>
      <w:r w:rsidRPr="00A90023">
        <w:rPr>
          <w:rStyle w:val="Emphasis"/>
          <w:highlight w:val="cyan"/>
        </w:rPr>
        <w:t>risk</w:t>
      </w:r>
      <w:r w:rsidRPr="00A90023">
        <w:rPr>
          <w:sz w:val="16"/>
          <w:highlight w:val="cyan"/>
        </w:rPr>
        <w:t xml:space="preserve"> </w:t>
      </w:r>
      <w:r w:rsidRPr="00A90023">
        <w:rPr>
          <w:rStyle w:val="StyleUnderline"/>
          <w:highlight w:val="cyan"/>
        </w:rPr>
        <w:t>of global catastrophe</w:t>
      </w:r>
      <w:r w:rsidRPr="00A90023">
        <w:rPr>
          <w:rStyle w:val="StyleUnderline"/>
        </w:rPr>
        <w:t>s</w:t>
      </w:r>
      <w:r w:rsidRPr="00A90023">
        <w:rPr>
          <w:sz w:val="16"/>
        </w:rPr>
        <w:t xml:space="preserve"> at best (Chapter 1, Figure 1.1).</w:t>
      </w:r>
    </w:p>
    <w:p w14:paraId="63C5DBB8" w14:textId="77777777" w:rsidR="005A6AE8" w:rsidRPr="00A90023" w:rsidRDefault="005A6AE8" w:rsidP="005A6AE8">
      <w:pPr>
        <w:rPr>
          <w:sz w:val="16"/>
        </w:rPr>
      </w:pPr>
      <w:r w:rsidRPr="00A90023">
        <w:rPr>
          <w:noProof/>
          <w:sz w:val="16"/>
        </w:rPr>
        <w:lastRenderedPageBreak/>
        <w:drawing>
          <wp:inline distT="0" distB="0" distL="0" distR="0" wp14:anchorId="2276590E" wp14:editId="31432AC7">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388B10AA" w14:textId="77777777" w:rsidR="005A6AE8" w:rsidRPr="00A90023" w:rsidRDefault="005A6AE8" w:rsidP="005A6AE8">
      <w:pPr>
        <w:rPr>
          <w:sz w:val="16"/>
        </w:rPr>
      </w:pPr>
      <w:r w:rsidRPr="00A90023">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A0B1609" w14:textId="77777777" w:rsidR="005A6AE8" w:rsidRPr="00A90023" w:rsidRDefault="005A6AE8" w:rsidP="005A6AE8">
      <w:pPr>
        <w:rPr>
          <w:sz w:val="16"/>
        </w:rPr>
      </w:pPr>
      <w:r w:rsidRPr="00A90023">
        <w:rPr>
          <w:rStyle w:val="Emphasis"/>
        </w:rPr>
        <w:t>Environmental</w:t>
      </w:r>
      <w:r w:rsidRPr="00A90023">
        <w:rPr>
          <w:sz w:val="16"/>
        </w:rPr>
        <w:t xml:space="preserve"> </w:t>
      </w:r>
      <w:r w:rsidRPr="00A90023">
        <w:rPr>
          <w:rStyle w:val="StyleUnderline"/>
        </w:rPr>
        <w:t>and</w:t>
      </w:r>
      <w:r w:rsidRPr="00A90023">
        <w:rPr>
          <w:sz w:val="16"/>
        </w:rPr>
        <w:t xml:space="preserve"> </w:t>
      </w:r>
      <w:r w:rsidRPr="00A90023">
        <w:rPr>
          <w:rStyle w:val="Emphasis"/>
        </w:rPr>
        <w:t>technological</w:t>
      </w:r>
      <w:r w:rsidRPr="00A90023">
        <w:rPr>
          <w:sz w:val="16"/>
        </w:rPr>
        <w:t xml:space="preserve"> </w:t>
      </w:r>
      <w:r w:rsidRPr="00A90023">
        <w:rPr>
          <w:rStyle w:val="StyleUnderline"/>
        </w:rPr>
        <w:t>risks are</w:t>
      </w:r>
      <w:r w:rsidRPr="00A90023">
        <w:rPr>
          <w:sz w:val="16"/>
        </w:rPr>
        <w:t xml:space="preserve"> among those </w:t>
      </w:r>
      <w:r w:rsidRPr="00A90023">
        <w:rPr>
          <w:rStyle w:val="StyleUnderline"/>
        </w:rPr>
        <w:t>expected to deteriorate</w:t>
      </w:r>
      <w:r w:rsidRPr="00A90023">
        <w:rPr>
          <w:sz w:val="16"/>
        </w:rPr>
        <w:t xml:space="preserve"> the most </w:t>
      </w:r>
      <w:r w:rsidRPr="00A90023">
        <w:rPr>
          <w:rStyle w:val="StyleUnderline"/>
        </w:rPr>
        <w:t>in severity</w:t>
      </w:r>
      <w:r w:rsidRPr="00A90023">
        <w:rPr>
          <w:sz w:val="16"/>
        </w:rPr>
        <w:t xml:space="preserve"> over this period and dominate the longer-term global risks landscape. Nearly all environmental risks are included in the top 10 rankings for the decade ahead (Figure 2.2). </w:t>
      </w:r>
      <w:r w:rsidRPr="00A90023">
        <w:rPr>
          <w:rStyle w:val="Emphasis"/>
          <w:highlight w:val="cyan"/>
        </w:rPr>
        <w:t>Extreme weather</w:t>
      </w:r>
      <w:r w:rsidRPr="00A90023">
        <w:rPr>
          <w:sz w:val="16"/>
        </w:rPr>
        <w:t xml:space="preserve"> </w:t>
      </w:r>
      <w:r w:rsidRPr="00A90023">
        <w:rPr>
          <w:rStyle w:val="StyleUnderline"/>
        </w:rPr>
        <w:t>events are anticipated</w:t>
      </w:r>
      <w:r w:rsidRPr="00A90023">
        <w:rPr>
          <w:sz w:val="16"/>
        </w:rPr>
        <w:t xml:space="preserve"> to become even more severe, as the top ranked risk over the next decade.</w:t>
      </w:r>
    </w:p>
    <w:p w14:paraId="26592DAA" w14:textId="77777777" w:rsidR="005A6AE8" w:rsidRPr="00A90023" w:rsidRDefault="005A6AE8" w:rsidP="005A6AE8">
      <w:pPr>
        <w:rPr>
          <w:sz w:val="16"/>
        </w:rPr>
      </w:pPr>
      <w:r w:rsidRPr="00A90023">
        <w:rPr>
          <w:sz w:val="16"/>
        </w:rPr>
        <w:t xml:space="preserve">Mirroring last year’s results, the </w:t>
      </w:r>
      <w:r w:rsidRPr="00A90023">
        <w:rPr>
          <w:rStyle w:val="StyleUnderline"/>
        </w:rPr>
        <w:t>perceived severity of</w:t>
      </w:r>
      <w:r w:rsidRPr="00A90023">
        <w:rPr>
          <w:sz w:val="16"/>
        </w:rPr>
        <w:t xml:space="preserve"> </w:t>
      </w:r>
      <w:r w:rsidRPr="00A90023">
        <w:rPr>
          <w:rStyle w:val="Emphasis"/>
          <w:highlight w:val="cyan"/>
        </w:rPr>
        <w:t>Biod</w:t>
      </w:r>
      <w:r w:rsidRPr="00A90023">
        <w:rPr>
          <w:rStyle w:val="Emphasis"/>
        </w:rPr>
        <w:t xml:space="preserve">iversity </w:t>
      </w:r>
      <w:r w:rsidRPr="00A90023">
        <w:rPr>
          <w:rStyle w:val="Emphasis"/>
          <w:highlight w:val="cyan"/>
        </w:rPr>
        <w:t>loss</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ecosystem collapse</w:t>
      </w:r>
      <w:r w:rsidRPr="00A90023">
        <w:rPr>
          <w:sz w:val="16"/>
        </w:rPr>
        <w:t xml:space="preserve"> </w:t>
      </w:r>
      <w:r w:rsidRPr="00A90023">
        <w:rPr>
          <w:rStyle w:val="StyleUnderline"/>
        </w:rPr>
        <w:t>worsens</w:t>
      </w:r>
      <w:r w:rsidRPr="00A90023">
        <w:rPr>
          <w:sz w:val="16"/>
        </w:rPr>
        <w:t xml:space="preserve"> the most of all </w:t>
      </w:r>
      <w:r w:rsidRPr="00A90023">
        <w:rPr>
          <w:rStyle w:val="StyleUnderline"/>
        </w:rPr>
        <w:t>risks</w:t>
      </w:r>
      <w:r w:rsidRPr="00A90023">
        <w:rPr>
          <w:sz w:val="16"/>
        </w:rPr>
        <w:t xml:space="preserve">, increasing by a full two Likert points, rising from #20 in the short-term to 3rd place. Critical change to Earth systems (#2) and Natural </w:t>
      </w:r>
      <w:r w:rsidRPr="00A90023">
        <w:rPr>
          <w:rStyle w:val="Emphasis"/>
          <w:highlight w:val="cyan"/>
        </w:rPr>
        <w:t>resource shortages</w:t>
      </w:r>
      <w:r w:rsidRPr="00A90023">
        <w:rPr>
          <w:sz w:val="16"/>
        </w:rPr>
        <w:t xml:space="preserve"> (#4) </w:t>
      </w:r>
      <w:r w:rsidRPr="00A90023">
        <w:rPr>
          <w:rStyle w:val="StyleUnderline"/>
        </w:rPr>
        <w:t>are</w:t>
      </w:r>
      <w:r w:rsidRPr="00A90023">
        <w:rPr>
          <w:sz w:val="16"/>
        </w:rPr>
        <w:t xml:space="preserve"> also </w:t>
      </w:r>
      <w:r w:rsidRPr="00A90023">
        <w:rPr>
          <w:rStyle w:val="StyleUnderline"/>
        </w:rPr>
        <w:t>among those perceived to</w:t>
      </w:r>
      <w:r w:rsidRPr="00A90023">
        <w:rPr>
          <w:sz w:val="16"/>
        </w:rPr>
        <w:t xml:space="preserve"> materially </w:t>
      </w:r>
      <w:r w:rsidRPr="00A90023">
        <w:rPr>
          <w:rStyle w:val="StyleUnderline"/>
        </w:rPr>
        <w:t>deteriorate</w:t>
      </w:r>
      <w:r w:rsidRPr="00A90023">
        <w:rPr>
          <w:sz w:val="16"/>
        </w:rPr>
        <w:t xml:space="preserve">, contributing to their entrance into the top 10 ranking of risks over the next 10 years, while the related risk of Involuntary migration rises one place to #7 over the next decade. </w:t>
      </w:r>
      <w:r w:rsidRPr="00A90023">
        <w:rPr>
          <w:rStyle w:val="Emphasis"/>
          <w:highlight w:val="cyan"/>
        </w:rPr>
        <w:t>Pollution</w:t>
      </w:r>
      <w:r w:rsidRPr="00A90023">
        <w:rPr>
          <w:sz w:val="16"/>
        </w:rPr>
        <w:t xml:space="preserve"> </w:t>
      </w:r>
      <w:r w:rsidRPr="00A90023">
        <w:rPr>
          <w:rStyle w:val="StyleUnderline"/>
        </w:rPr>
        <w:t>remains</w:t>
      </w:r>
      <w:r w:rsidRPr="00A90023">
        <w:rPr>
          <w:sz w:val="16"/>
        </w:rPr>
        <w:t xml:space="preserve"> in 10th place. In contrast, </w:t>
      </w:r>
      <w:proofErr w:type="gramStart"/>
      <w:r w:rsidRPr="00A90023">
        <w:rPr>
          <w:sz w:val="16"/>
        </w:rPr>
        <w:t>Non-weather</w:t>
      </w:r>
      <w:proofErr w:type="gramEnd"/>
      <w:r w:rsidRPr="00A90023">
        <w:rPr>
          <w:sz w:val="16"/>
        </w:rPr>
        <w:t xml:space="preserve"> related natural disasters (#33) falls close to the bottom of rankings over both time horizons, likely reflecting the nature of such a tail risk and the often geographically isolated nature of these events.</w:t>
      </w:r>
    </w:p>
    <w:p w14:paraId="463996CB" w14:textId="77777777" w:rsidR="005A6AE8" w:rsidRPr="00A90023" w:rsidRDefault="005A6AE8" w:rsidP="005A6AE8">
      <w:pPr>
        <w:rPr>
          <w:sz w:val="16"/>
        </w:rPr>
      </w:pPr>
      <w:r w:rsidRPr="00A90023">
        <w:rPr>
          <w:sz w:val="16"/>
        </w:rPr>
        <w:t>[Figure omitted]</w:t>
      </w:r>
    </w:p>
    <w:p w14:paraId="2A5AC0E4" w14:textId="77777777" w:rsidR="005A6AE8" w:rsidRPr="00A90023" w:rsidRDefault="005A6AE8" w:rsidP="005A6AE8">
      <w:pPr>
        <w:rPr>
          <w:sz w:val="16"/>
        </w:rPr>
      </w:pPr>
      <w:r w:rsidRPr="00A90023">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6A6A7D1" w14:textId="77777777" w:rsidR="005A6AE8" w:rsidRPr="00A90023" w:rsidRDefault="005A6AE8" w:rsidP="005A6AE8">
      <w:pPr>
        <w:rPr>
          <w:sz w:val="16"/>
        </w:rPr>
      </w:pPr>
      <w:r w:rsidRPr="00A90023">
        <w:rPr>
          <w:sz w:val="16"/>
        </w:rPr>
        <w:t xml:space="preserve">Concerns around </w:t>
      </w:r>
      <w:r w:rsidRPr="00A90023">
        <w:rPr>
          <w:rStyle w:val="StyleUnderline"/>
        </w:rPr>
        <w:t>the possible implications of</w:t>
      </w:r>
      <w:r w:rsidRPr="00A90023">
        <w:rPr>
          <w:sz w:val="16"/>
        </w:rPr>
        <w:t xml:space="preserve"> recent </w:t>
      </w:r>
      <w:r w:rsidRPr="00A90023">
        <w:rPr>
          <w:rStyle w:val="Emphasis"/>
        </w:rPr>
        <w:t>technological developments</w:t>
      </w:r>
      <w:r w:rsidRPr="00A90023">
        <w:rPr>
          <w:sz w:val="16"/>
        </w:rPr>
        <w:t xml:space="preserve"> </w:t>
      </w:r>
      <w:r w:rsidRPr="00A90023">
        <w:rPr>
          <w:rStyle w:val="StyleUnderline"/>
        </w:rPr>
        <w:t>are</w:t>
      </w:r>
      <w:r w:rsidRPr="00A90023">
        <w:rPr>
          <w:sz w:val="16"/>
        </w:rPr>
        <w:t xml:space="preserve"> also </w:t>
      </w:r>
      <w:proofErr w:type="gramStart"/>
      <w:r w:rsidRPr="00A90023">
        <w:rPr>
          <w:sz w:val="16"/>
        </w:rPr>
        <w:t xml:space="preserve">clearly </w:t>
      </w:r>
      <w:r w:rsidRPr="00A90023">
        <w:rPr>
          <w:rStyle w:val="StyleUnderline"/>
        </w:rPr>
        <w:t>evident</w:t>
      </w:r>
      <w:proofErr w:type="gramEnd"/>
      <w:r w:rsidRPr="00A90023">
        <w:rPr>
          <w:sz w:val="16"/>
        </w:rPr>
        <w:t xml:space="preserve">. </w:t>
      </w:r>
      <w:r w:rsidRPr="00A90023">
        <w:rPr>
          <w:rStyle w:val="Emphasis"/>
          <w:highlight w:val="cyan"/>
        </w:rPr>
        <w:t>Adverse</w:t>
      </w:r>
      <w:r w:rsidRPr="00A90023">
        <w:rPr>
          <w:rStyle w:val="Emphasis"/>
        </w:rPr>
        <w:t xml:space="preserve"> outcomes of </w:t>
      </w:r>
      <w:r w:rsidRPr="00A90023">
        <w:rPr>
          <w:rStyle w:val="Emphasis"/>
          <w:highlight w:val="cyan"/>
        </w:rPr>
        <w:t>AI</w:t>
      </w:r>
      <w:r w:rsidRPr="00A90023">
        <w:rPr>
          <w:rStyle w:val="Emphasis"/>
        </w:rPr>
        <w:t xml:space="preserve"> technologies</w:t>
      </w:r>
      <w:r w:rsidRPr="00A90023">
        <w:rPr>
          <w:sz w:val="16"/>
        </w:rPr>
        <w:t xml:space="preserve"> </w:t>
      </w:r>
      <w:proofErr w:type="gramStart"/>
      <w:r w:rsidRPr="00A90023">
        <w:rPr>
          <w:sz w:val="16"/>
        </w:rPr>
        <w:t>is</w:t>
      </w:r>
      <w:proofErr w:type="gramEnd"/>
      <w:r w:rsidRPr="00A90023">
        <w:rPr>
          <w:sz w:val="16"/>
        </w:rPr>
        <w:t xml:space="preserve"> </w:t>
      </w:r>
      <w:r w:rsidRPr="00A90023">
        <w:rPr>
          <w:rStyle w:val="StyleUnderline"/>
        </w:rPr>
        <w:t>anticipated to experience</w:t>
      </w:r>
      <w:r w:rsidRPr="00A90023">
        <w:rPr>
          <w:sz w:val="16"/>
        </w:rPr>
        <w:t xml:space="preserve"> one of the largest deteriorations in </w:t>
      </w:r>
      <w:r w:rsidRPr="00A90023">
        <w:rPr>
          <w:rStyle w:val="StyleUnderline"/>
        </w:rPr>
        <w:t>severity</w:t>
      </w:r>
      <w:r w:rsidRPr="00A90023">
        <w:rPr>
          <w:sz w:val="16"/>
        </w:rPr>
        <w:t xml:space="preserve">. It rapidly rises from #29 over the two-year period to #6 over the 10-year period, likely </w:t>
      </w:r>
      <w:r w:rsidRPr="00A90023">
        <w:rPr>
          <w:rStyle w:val="StyleUnderline"/>
          <w:highlight w:val="cyan"/>
        </w:rPr>
        <w:t>reflect</w:t>
      </w:r>
      <w:r w:rsidRPr="00A90023">
        <w:rPr>
          <w:rStyle w:val="StyleUnderline"/>
        </w:rPr>
        <w:t>ing the</w:t>
      </w:r>
      <w:r w:rsidRPr="00A90023">
        <w:rPr>
          <w:sz w:val="16"/>
        </w:rPr>
        <w:t xml:space="preserve"> possible </w:t>
      </w:r>
      <w:r w:rsidRPr="00A90023">
        <w:rPr>
          <w:rStyle w:val="Emphasis"/>
        </w:rPr>
        <w:t>systemic</w:t>
      </w:r>
      <w:r w:rsidRPr="00A90023">
        <w:rPr>
          <w:sz w:val="16"/>
        </w:rPr>
        <w:t xml:space="preserve"> </w:t>
      </w:r>
      <w:r w:rsidRPr="00A90023">
        <w:rPr>
          <w:rStyle w:val="StyleUnderline"/>
        </w:rPr>
        <w:t>or</w:t>
      </w:r>
      <w:r w:rsidRPr="00A90023">
        <w:rPr>
          <w:sz w:val="16"/>
        </w:rPr>
        <w:t xml:space="preserve"> even </w:t>
      </w:r>
      <w:r w:rsidRPr="00A90023">
        <w:rPr>
          <w:rStyle w:val="Emphasis"/>
          <w:highlight w:val="cyan"/>
        </w:rPr>
        <w:t>existential</w:t>
      </w:r>
      <w:r w:rsidRPr="00A90023">
        <w:rPr>
          <w:sz w:val="16"/>
        </w:rPr>
        <w:t xml:space="preserve"> nature of related </w:t>
      </w:r>
      <w:r w:rsidRPr="00A90023">
        <w:rPr>
          <w:rStyle w:val="Emphasis"/>
          <w:highlight w:val="cyan"/>
        </w:rPr>
        <w:t>risks</w:t>
      </w:r>
      <w:r w:rsidRPr="00A90023">
        <w:rPr>
          <w:sz w:val="16"/>
        </w:rPr>
        <w:t xml:space="preserve"> </w:t>
      </w:r>
      <w:r w:rsidRPr="00A90023">
        <w:rPr>
          <w:rStyle w:val="StyleUnderline"/>
        </w:rPr>
        <w:t xml:space="preserve">as AI penetrates economic, social </w:t>
      </w:r>
      <w:r w:rsidRPr="00A90023">
        <w:rPr>
          <w:rStyle w:val="StyleUnderline"/>
          <w:highlight w:val="cyan"/>
        </w:rPr>
        <w:t>and</w:t>
      </w:r>
      <w:r w:rsidRPr="00A90023">
        <w:rPr>
          <w:rStyle w:val="StyleUnderline"/>
        </w:rPr>
        <w:t xml:space="preserve"> political systems</w:t>
      </w:r>
      <w:r w:rsidRPr="00A90023">
        <w:rPr>
          <w:sz w:val="16"/>
        </w:rPr>
        <w:t xml:space="preserve"> (Chapter 2.4: AI in charge). Despite worsening severity scores over this time frame, the most prominent technological risks in the short term, Misinformation and </w:t>
      </w:r>
      <w:r w:rsidRPr="00A90023">
        <w:rPr>
          <w:rStyle w:val="Emphasis"/>
          <w:highlight w:val="cyan"/>
        </w:rPr>
        <w:t>disinfo</w:t>
      </w:r>
      <w:r w:rsidRPr="00A90023">
        <w:rPr>
          <w:rStyle w:val="Emphasis"/>
        </w:rPr>
        <w:t>rmation</w:t>
      </w:r>
      <w:r w:rsidRPr="00A90023">
        <w:rPr>
          <w:sz w:val="16"/>
        </w:rPr>
        <w:t xml:space="preserve"> </w:t>
      </w:r>
      <w:r w:rsidRPr="00A90023">
        <w:rPr>
          <w:rStyle w:val="StyleUnderline"/>
        </w:rPr>
        <w:t>and</w:t>
      </w:r>
      <w:r w:rsidRPr="00A90023">
        <w:rPr>
          <w:sz w:val="16"/>
        </w:rPr>
        <w:t xml:space="preserve"> </w:t>
      </w:r>
      <w:r w:rsidRPr="00A90023">
        <w:rPr>
          <w:rStyle w:val="Emphasis"/>
          <w:highlight w:val="cyan"/>
        </w:rPr>
        <w:t>Cyber insecurity</w:t>
      </w:r>
      <w:r w:rsidRPr="00A90023">
        <w:rPr>
          <w:sz w:val="16"/>
        </w:rPr>
        <w:t xml:space="preserve">, drop in ranking but remain in the top 10 over the longer-term, at 5th and 8th place, respectively. The related risk of Societal polarization also drops from 3rd place in the short term to 9th place </w:t>
      </w:r>
      <w:r w:rsidRPr="00A90023">
        <w:rPr>
          <w:rStyle w:val="StyleUnderline"/>
        </w:rPr>
        <w:t>over the</w:t>
      </w:r>
      <w:r w:rsidRPr="00A90023">
        <w:rPr>
          <w:sz w:val="16"/>
        </w:rPr>
        <w:t xml:space="preserve"> longer-term </w:t>
      </w:r>
      <w:r w:rsidRPr="00A90023">
        <w:rPr>
          <w:rStyle w:val="StyleUnderline"/>
        </w:rPr>
        <w:t>horizon</w:t>
      </w:r>
      <w:r w:rsidRPr="00A90023">
        <w:rPr>
          <w:sz w:val="16"/>
        </w:rPr>
        <w:t>.</w:t>
      </w:r>
    </w:p>
    <w:p w14:paraId="7280F795" w14:textId="77777777" w:rsidR="005A6AE8" w:rsidRPr="00A90023" w:rsidRDefault="005A6AE8" w:rsidP="005A6AE8">
      <w:pPr>
        <w:rPr>
          <w:sz w:val="16"/>
        </w:rPr>
      </w:pPr>
      <w:r w:rsidRPr="00A90023">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8A6F64E" w14:textId="77777777" w:rsidR="005A6AE8" w:rsidRPr="00A90023" w:rsidRDefault="005A6AE8" w:rsidP="005A6AE8">
      <w:pPr>
        <w:rPr>
          <w:sz w:val="16"/>
        </w:rPr>
      </w:pPr>
      <w:r w:rsidRPr="00A90023">
        <w:rPr>
          <w:sz w:val="16"/>
        </w:rPr>
        <w:lastRenderedPageBreak/>
        <w:t>[Figure omitted]</w:t>
      </w:r>
    </w:p>
    <w:p w14:paraId="1843ECD3" w14:textId="77777777" w:rsidR="005A6AE8" w:rsidRPr="00A90023" w:rsidRDefault="005A6AE8" w:rsidP="005A6AE8">
      <w:pPr>
        <w:rPr>
          <w:sz w:val="16"/>
        </w:rPr>
      </w:pPr>
      <w:r w:rsidRPr="00A90023">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00E11001" w14:textId="77777777" w:rsidR="005A6AE8" w:rsidRPr="00A90023" w:rsidRDefault="005A6AE8" w:rsidP="005A6AE8">
      <w:pPr>
        <w:rPr>
          <w:sz w:val="16"/>
        </w:rPr>
      </w:pPr>
      <w:r w:rsidRPr="00A90023">
        <w:rPr>
          <w:sz w:val="16"/>
        </w:rPr>
        <w:t xml:space="preserve">Indeed, geopolitical risks are noticeably absent from the top 10 rankings over the next decade. Interstate armed conflict exhibits the same </w:t>
      </w:r>
      <w:proofErr w:type="spellStart"/>
      <w:r w:rsidRPr="00A90023">
        <w:rPr>
          <w:sz w:val="16"/>
        </w:rPr>
        <w:t>longterm</w:t>
      </w:r>
      <w:proofErr w:type="spellEnd"/>
      <w:r w:rsidRPr="00A90023">
        <w:rPr>
          <w:sz w:val="16"/>
        </w:rPr>
        <w:t xml:space="preserve"> severity score as last year but falls from 5th to 15th place over the 10-year period. </w:t>
      </w:r>
      <w:proofErr w:type="gramStart"/>
      <w:r w:rsidRPr="00A90023">
        <w:rPr>
          <w:sz w:val="16"/>
        </w:rPr>
        <w:t>Similar to</w:t>
      </w:r>
      <w:proofErr w:type="gramEnd"/>
      <w:r w:rsidRPr="00A90023">
        <w:rPr>
          <w:sz w:val="16"/>
        </w:rPr>
        <w:t xml:space="preserve"> last year, Terrorist attacks </w:t>
      </w:r>
      <w:proofErr w:type="gramStart"/>
      <w:r w:rsidRPr="00A90023">
        <w:rPr>
          <w:sz w:val="16"/>
        </w:rPr>
        <w:t>sits</w:t>
      </w:r>
      <w:proofErr w:type="gramEnd"/>
      <w:r w:rsidRPr="00A90023">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A90023">
        <w:rPr>
          <w:rStyle w:val="Emphasis"/>
          <w:highlight w:val="cyan"/>
        </w:rPr>
        <w:t>terrorism</w:t>
      </w:r>
      <w:r w:rsidRPr="00A90023">
        <w:rPr>
          <w:sz w:val="16"/>
        </w:rPr>
        <w:t xml:space="preserve"> </w:t>
      </w:r>
      <w:r w:rsidRPr="00A90023">
        <w:rPr>
          <w:rStyle w:val="StyleUnderline"/>
        </w:rPr>
        <w:t>has the potential to spark broader conflict and unrest</w:t>
      </w:r>
      <w:r w:rsidRPr="00A90023">
        <w:rPr>
          <w:sz w:val="16"/>
        </w:rPr>
        <w:t>, such as the current conflict in the Middle East.2</w:t>
      </w:r>
    </w:p>
    <w:p w14:paraId="552FB66D" w14:textId="77777777" w:rsidR="005A6AE8" w:rsidRPr="00A90023" w:rsidRDefault="005A6AE8" w:rsidP="005A6AE8"/>
    <w:p w14:paraId="6775E3E3" w14:textId="77777777" w:rsidR="00485F0B" w:rsidRDefault="00485F0B" w:rsidP="00485F0B">
      <w:pPr>
        <w:pStyle w:val="Heading3"/>
      </w:pPr>
      <w:r>
        <w:lastRenderedPageBreak/>
        <w:t>OFF</w:t>
      </w:r>
    </w:p>
    <w:p w14:paraId="30B473BA" w14:textId="77777777" w:rsidR="00485F0B" w:rsidRDefault="00485F0B" w:rsidP="00485F0B">
      <w:pPr>
        <w:pStyle w:val="Heading4"/>
      </w:pPr>
      <w:r>
        <w:t xml:space="preserve">The plan leads to a </w:t>
      </w:r>
      <w:r w:rsidRPr="006E79A7">
        <w:rPr>
          <w:u w:val="single"/>
        </w:rPr>
        <w:t>nationalization of right-to-work</w:t>
      </w:r>
      <w:r>
        <w:t xml:space="preserve"> laws and </w:t>
      </w:r>
      <w:r w:rsidRPr="004539A1">
        <w:rPr>
          <w:u w:val="single"/>
        </w:rPr>
        <w:t>dismantles</w:t>
      </w:r>
      <w:r>
        <w:t xml:space="preserve"> the administrative state. </w:t>
      </w:r>
    </w:p>
    <w:p w14:paraId="15C86E81" w14:textId="77777777" w:rsidR="00485F0B" w:rsidRPr="00AC1745" w:rsidRDefault="00485F0B" w:rsidP="00485F0B">
      <w:r w:rsidRPr="00483A6B">
        <w:rPr>
          <w:rStyle w:val="Style13ptBold"/>
        </w:rPr>
        <w:t>Weinrib 18</w:t>
      </w:r>
      <w:r>
        <w:t xml:space="preserve"> – Laura Weinrib, Professor of Law at the University of Chicago Law School; 2018, "The Right to Work and the Right to Strike", </w:t>
      </w:r>
      <w:r w:rsidRPr="00A614CB">
        <w:t>University of Chicago Legal Forum: Vol. 2017, Article 20</w:t>
      </w:r>
      <w:r>
        <w:t>, https://legal-forum.uchicago.edu/print-archive/right-work-and-right-strike</w:t>
      </w:r>
    </w:p>
    <w:p w14:paraId="45440CBA" w14:textId="77777777" w:rsidR="00485F0B" w:rsidRPr="00AC1745" w:rsidRDefault="00485F0B" w:rsidP="00485F0B">
      <w:pPr>
        <w:rPr>
          <w:sz w:val="14"/>
        </w:rPr>
      </w:pPr>
      <w:r w:rsidRPr="00867730">
        <w:rPr>
          <w:rStyle w:val="StyleUnderline"/>
        </w:rPr>
        <w:t xml:space="preserve">The American </w:t>
      </w:r>
      <w:r w:rsidRPr="006D310A">
        <w:rPr>
          <w:rStyle w:val="StyleUnderline"/>
          <w:highlight w:val="cyan"/>
        </w:rPr>
        <w:t>labor law</w:t>
      </w:r>
      <w:r w:rsidRPr="00867730">
        <w:rPr>
          <w:rStyle w:val="StyleUnderline"/>
        </w:rPr>
        <w:t xml:space="preserve"> system</w:t>
      </w:r>
      <w:r w:rsidRPr="00AC1745">
        <w:rPr>
          <w:sz w:val="14"/>
        </w:rPr>
        <w:t xml:space="preserve"> is an unusual one, and it </w:t>
      </w:r>
      <w:r w:rsidRPr="006D310A">
        <w:rPr>
          <w:rStyle w:val="StyleUnderline"/>
          <w:highlight w:val="cyan"/>
        </w:rPr>
        <w:t>reflects</w:t>
      </w:r>
      <w:r w:rsidRPr="00867730">
        <w:rPr>
          <w:rStyle w:val="StyleUnderline"/>
        </w:rPr>
        <w:t xml:space="preserve"> a </w:t>
      </w:r>
      <w:r w:rsidRPr="00867730">
        <w:rPr>
          <w:rStyle w:val="Emphasis"/>
        </w:rPr>
        <w:t xml:space="preserve">complicated </w:t>
      </w:r>
      <w:r w:rsidRPr="006D310A">
        <w:rPr>
          <w:rStyle w:val="Emphasis"/>
          <w:highlight w:val="cyan"/>
        </w:rPr>
        <w:t>balancing</w:t>
      </w:r>
      <w:r w:rsidRPr="006D310A">
        <w:rPr>
          <w:rStyle w:val="StyleUnderline"/>
          <w:highlight w:val="cyan"/>
        </w:rPr>
        <w:t xml:space="preserve"> by legislatures and</w:t>
      </w:r>
      <w:r w:rsidRPr="00867730">
        <w:rPr>
          <w:rStyle w:val="StyleUnderline"/>
        </w:rPr>
        <w:t xml:space="preserve"> the </w:t>
      </w:r>
      <w:r w:rsidRPr="006D310A">
        <w:rPr>
          <w:rStyle w:val="StyleUnderline"/>
          <w:highlight w:val="cyan"/>
        </w:rPr>
        <w:t>courts of</w:t>
      </w:r>
      <w:r w:rsidRPr="00867730">
        <w:rPr>
          <w:rStyle w:val="StyleUnderline"/>
        </w:rPr>
        <w:t xml:space="preserve"> </w:t>
      </w:r>
      <w:r w:rsidRPr="00867730">
        <w:rPr>
          <w:rStyle w:val="Emphasis"/>
        </w:rPr>
        <w:t xml:space="preserve">individual and group </w:t>
      </w:r>
      <w:r w:rsidRPr="006D310A">
        <w:rPr>
          <w:rStyle w:val="Emphasis"/>
          <w:highlight w:val="cyan"/>
        </w:rPr>
        <w:t>rights</w:t>
      </w:r>
      <w:r w:rsidRPr="006D310A">
        <w:rPr>
          <w:rStyle w:val="StyleUnderline"/>
          <w:highlight w:val="cyan"/>
        </w:rPr>
        <w:t>, as well as</w:t>
      </w:r>
      <w:r w:rsidRPr="00867730">
        <w:rPr>
          <w:rStyle w:val="StyleUnderline"/>
        </w:rPr>
        <w:t xml:space="preserve"> </w:t>
      </w:r>
      <w:r w:rsidRPr="00867730">
        <w:rPr>
          <w:rStyle w:val="Emphasis"/>
        </w:rPr>
        <w:t xml:space="preserve">broader </w:t>
      </w:r>
      <w:r w:rsidRPr="006D310A">
        <w:rPr>
          <w:rStyle w:val="Emphasis"/>
          <w:highlight w:val="cyan"/>
        </w:rPr>
        <w:t>structural issues</w:t>
      </w:r>
      <w:r w:rsidRPr="00AC1745">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5EA90872" w14:textId="77777777" w:rsidR="00485F0B" w:rsidRPr="00AC1745" w:rsidRDefault="00485F0B" w:rsidP="00485F0B">
      <w:pPr>
        <w:rPr>
          <w:sz w:val="14"/>
        </w:rPr>
      </w:pPr>
      <w:r w:rsidRPr="00AC1745">
        <w:rPr>
          <w:sz w:val="14"/>
        </w:rPr>
        <w:t xml:space="preserve">Of course, employees who object to union representation, whether they favor an alternative union or oppose all unions, are not without recourse. If </w:t>
      </w:r>
      <w:proofErr w:type="gramStart"/>
      <w:r w:rsidRPr="00AC1745">
        <w:rPr>
          <w:sz w:val="14"/>
        </w:rPr>
        <w:t>a majority of</w:t>
      </w:r>
      <w:proofErr w:type="gramEnd"/>
      <w:r w:rsidRPr="00AC1745">
        <w:rPr>
          <w:sz w:val="14"/>
        </w:rPr>
        <w:t xml:space="preserve">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15B5E531" w14:textId="77777777" w:rsidR="00485F0B" w:rsidRPr="00AC1745" w:rsidRDefault="00485F0B" w:rsidP="00485F0B">
      <w:pPr>
        <w:rPr>
          <w:sz w:val="14"/>
        </w:rPr>
      </w:pPr>
      <w:r w:rsidRPr="00AC1745">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7E26523A" w14:textId="77777777" w:rsidR="00485F0B" w:rsidRPr="00AC1745" w:rsidRDefault="00485F0B" w:rsidP="00485F0B">
      <w:pPr>
        <w:rPr>
          <w:sz w:val="14"/>
        </w:rPr>
      </w:pPr>
      <w:r w:rsidRPr="00AC1745">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6D310A">
        <w:rPr>
          <w:rStyle w:val="StyleUnderline"/>
          <w:highlight w:val="cyan"/>
        </w:rPr>
        <w:t>as a matter of First Amendment</w:t>
      </w:r>
      <w:r w:rsidRPr="00867730">
        <w:rPr>
          <w:rStyle w:val="StyleUnderline"/>
        </w:rPr>
        <w:t xml:space="preserve"> doctrine, as well as sound public policy, </w:t>
      </w:r>
      <w:r w:rsidRPr="006D310A">
        <w:rPr>
          <w:rStyle w:val="StyleUnderline"/>
          <w:highlight w:val="cyan"/>
        </w:rPr>
        <w:t>the status of fair-share fees cannot be divorced from</w:t>
      </w:r>
      <w:r w:rsidRPr="00867730">
        <w:rPr>
          <w:rStyle w:val="StyleUnderline"/>
        </w:rPr>
        <w:t xml:space="preserve"> the </w:t>
      </w:r>
      <w:r w:rsidRPr="006D310A">
        <w:rPr>
          <w:rStyle w:val="StyleUnderline"/>
          <w:highlight w:val="cyan"/>
        </w:rPr>
        <w:t>broader labor law regime</w:t>
      </w:r>
      <w:r w:rsidRPr="00867730">
        <w:rPr>
          <w:rStyle w:val="StyleUnderline"/>
        </w:rPr>
        <w:t xml:space="preserve"> in which they are situated</w:t>
      </w:r>
      <w:r w:rsidRPr="00AC1745">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1F2D7B93" w14:textId="77777777" w:rsidR="00485F0B" w:rsidRPr="00FE0B5B" w:rsidRDefault="00485F0B" w:rsidP="00485F0B">
      <w:pPr>
        <w:rPr>
          <w:sz w:val="14"/>
        </w:rPr>
      </w:pPr>
      <w:r w:rsidRPr="00AC1745">
        <w:rPr>
          <w:sz w:val="14"/>
        </w:rPr>
        <w:t xml:space="preserve">In short, from a historical perspective, the </w:t>
      </w:r>
      <w:r w:rsidRPr="00FE0B5B">
        <w:rPr>
          <w:sz w:val="14"/>
        </w:rPr>
        <w:t>question whether compelled contributions toward chargeable expenses by public sector employees are closer to mushroom-growing subsidies33 or integrated bar dues34 is somewhat beside the point. T</w:t>
      </w:r>
      <w:r w:rsidRPr="00FE0B5B">
        <w:rPr>
          <w:rStyle w:val="StyleUnderline"/>
        </w:rPr>
        <w:t>he crucial question is why the Supreme Court has proven so reluctant to extend even paradigmatic First Amendment protections to labor unions, employers, and dissenting employees. Understanding today’s speech-restrictive labor law regime requires exhuming a historical world that has slipped from view.</w:t>
      </w:r>
    </w:p>
    <w:p w14:paraId="2EEA7DA9" w14:textId="77777777" w:rsidR="00485F0B" w:rsidRPr="00FE0B5B" w:rsidRDefault="00485F0B" w:rsidP="00485F0B">
      <w:pPr>
        <w:rPr>
          <w:sz w:val="14"/>
        </w:rPr>
      </w:pPr>
      <w:r w:rsidRPr="00FE0B5B">
        <w:rPr>
          <w:rStyle w:val="StyleUnderline"/>
        </w:rPr>
        <w:t>A constitutional prohibition on fair-share agency fees would alter a single component of a complicated labor law system without regard to related provisions</w:t>
      </w:r>
      <w:r w:rsidRPr="00FE0B5B">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FE0B5B">
        <w:rPr>
          <w:rStyle w:val="StyleUnderline"/>
        </w:rPr>
        <w:t xml:space="preserve">In the context of labor law, the </w:t>
      </w:r>
      <w:r w:rsidRPr="00FE0B5B">
        <w:rPr>
          <w:rStyle w:val="Emphasis"/>
        </w:rPr>
        <w:t>First Amendment is a precarious thread</w:t>
      </w:r>
      <w:r w:rsidRPr="00FE0B5B">
        <w:rPr>
          <w:rStyle w:val="StyleUnderline"/>
        </w:rPr>
        <w:t xml:space="preserve">, and pulling on it </w:t>
      </w:r>
      <w:r w:rsidRPr="00FE0B5B">
        <w:rPr>
          <w:rStyle w:val="Emphasis"/>
        </w:rPr>
        <w:t>threatens to unravel the whole structure of American labor relations</w:t>
      </w:r>
      <w:r w:rsidRPr="00FE0B5B">
        <w:rPr>
          <w:sz w:val="14"/>
        </w:rPr>
        <w:t>.</w:t>
      </w:r>
    </w:p>
    <w:p w14:paraId="74E38C44" w14:textId="77777777" w:rsidR="00485F0B" w:rsidRPr="00FE0B5B" w:rsidRDefault="00485F0B" w:rsidP="00485F0B">
      <w:pPr>
        <w:rPr>
          <w:sz w:val="14"/>
        </w:rPr>
      </w:pPr>
      <w:r w:rsidRPr="00FE0B5B">
        <w:rPr>
          <w:sz w:val="14"/>
        </w:rPr>
        <w:t>II.  Organized Labor in the Lochner Era</w:t>
      </w:r>
    </w:p>
    <w:p w14:paraId="5888FEAB" w14:textId="77777777" w:rsidR="00485F0B" w:rsidRPr="00AC1745" w:rsidRDefault="00485F0B" w:rsidP="00485F0B">
      <w:pPr>
        <w:rPr>
          <w:sz w:val="14"/>
        </w:rPr>
      </w:pPr>
      <w:r w:rsidRPr="00FE0B5B">
        <w:rPr>
          <w:sz w:val="14"/>
        </w:rPr>
        <w:t xml:space="preserve">That </w:t>
      </w:r>
      <w:r w:rsidRPr="00FE0B5B">
        <w:rPr>
          <w:rStyle w:val="StyleUnderline"/>
        </w:rPr>
        <w:t xml:space="preserve">the subsidence of American labor unrest has coincided with a new </w:t>
      </w:r>
      <w:r w:rsidRPr="00FE0B5B">
        <w:rPr>
          <w:rStyle w:val="Emphasis"/>
        </w:rPr>
        <w:t>judicial openness</w:t>
      </w:r>
      <w:r w:rsidRPr="00FE0B5B">
        <w:rPr>
          <w:rStyle w:val="StyleUnderline"/>
        </w:rPr>
        <w:t xml:space="preserve"> to economically inflected First Amendment</w:t>
      </w:r>
      <w:r w:rsidRPr="00847047">
        <w:rPr>
          <w:rStyle w:val="StyleUnderline"/>
        </w:rPr>
        <w:t xml:space="preserve"> claims is presumably no accident</w:t>
      </w:r>
      <w:r w:rsidRPr="00847047">
        <w:rPr>
          <w:sz w:val="14"/>
        </w:rPr>
        <w:t xml:space="preserve">. </w:t>
      </w:r>
      <w:r w:rsidRPr="00847047">
        <w:rPr>
          <w:rStyle w:val="StyleUnderline"/>
        </w:rPr>
        <w:t xml:space="preserve">The Janus case is part of a </w:t>
      </w:r>
      <w:r w:rsidRPr="00847047">
        <w:rPr>
          <w:rStyle w:val="Emphasis"/>
        </w:rPr>
        <w:t>mounting effort</w:t>
      </w:r>
      <w:r w:rsidRPr="00847047">
        <w:rPr>
          <w:rStyle w:val="StyleUnderline"/>
        </w:rPr>
        <w:t xml:space="preserve"> to challenge social and economic regulation through the </w:t>
      </w:r>
      <w:r w:rsidRPr="00847047">
        <w:rPr>
          <w:rStyle w:val="Emphasis"/>
        </w:rPr>
        <w:t>guise of the First Amendment</w:t>
      </w:r>
      <w:r w:rsidRPr="00847047">
        <w:rPr>
          <w:sz w:val="14"/>
        </w:rPr>
        <w:t xml:space="preserve">. The </w:t>
      </w:r>
      <w:r w:rsidRPr="00847047">
        <w:rPr>
          <w:rStyle w:val="StyleUnderline"/>
        </w:rPr>
        <w:t xml:space="preserve">past decades </w:t>
      </w:r>
      <w:r w:rsidRPr="00847047">
        <w:rPr>
          <w:rStyle w:val="StyleUnderline"/>
        </w:rPr>
        <w:lastRenderedPageBreak/>
        <w:t>have witnessed a marked shift in First Amendment law from the protection of disfavored minorities</w:t>
      </w:r>
      <w:r w:rsidRPr="00847047">
        <w:rPr>
          <w:sz w:val="14"/>
        </w:rPr>
        <w:t xml:space="preserve"> against state suppression </w:t>
      </w:r>
      <w:r w:rsidRPr="00847047">
        <w:rPr>
          <w:rStyle w:val="StyleUnderline"/>
        </w:rPr>
        <w:t xml:space="preserve">to the </w:t>
      </w:r>
      <w:r w:rsidRPr="00847047">
        <w:rPr>
          <w:rStyle w:val="Emphasis"/>
        </w:rPr>
        <w:t>insulation of industrial interests</w:t>
      </w:r>
      <w:r w:rsidRPr="00847047">
        <w:rPr>
          <w:rStyle w:val="StyleUnderline"/>
        </w:rPr>
        <w:t xml:space="preserve"> against government regulation</w:t>
      </w:r>
      <w:r w:rsidRPr="00847047">
        <w:rPr>
          <w:sz w:val="14"/>
        </w:rPr>
        <w:t xml:space="preserve">.36 That </w:t>
      </w:r>
      <w:r w:rsidRPr="00847047">
        <w:rPr>
          <w:rStyle w:val="StyleUnderline"/>
        </w:rPr>
        <w:t xml:space="preserve">effort has overlapped </w:t>
      </w:r>
      <w:r w:rsidRPr="00847047">
        <w:rPr>
          <w:rStyle w:val="Emphasis"/>
        </w:rPr>
        <w:t>almost perfectly</w:t>
      </w:r>
      <w:r w:rsidRPr="00847047">
        <w:rPr>
          <w:rStyle w:val="StyleUnderline"/>
        </w:rPr>
        <w:t xml:space="preserve"> with the decline in labor’s power</w:t>
      </w:r>
      <w:r w:rsidRPr="00AC1745">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1A9ECA9A" w14:textId="77777777" w:rsidR="00485F0B" w:rsidRPr="00AC1745" w:rsidRDefault="00485F0B" w:rsidP="00485F0B">
      <w:pPr>
        <w:rPr>
          <w:sz w:val="14"/>
        </w:rPr>
      </w:pPr>
      <w:r w:rsidRPr="00AC1745">
        <w:rPr>
          <w:sz w:val="14"/>
        </w:rPr>
        <w:t xml:space="preserve">This transformation has aptly been labeled </w:t>
      </w:r>
      <w:r w:rsidRPr="006D310A">
        <w:rPr>
          <w:rStyle w:val="StyleUnderline"/>
          <w:highlight w:val="cyan"/>
        </w:rPr>
        <w:t xml:space="preserve">the </w:t>
      </w:r>
      <w:proofErr w:type="spellStart"/>
      <w:r w:rsidRPr="006D310A">
        <w:rPr>
          <w:rStyle w:val="Emphasis"/>
          <w:highlight w:val="cyan"/>
        </w:rPr>
        <w:t>Lochnerization</w:t>
      </w:r>
      <w:proofErr w:type="spellEnd"/>
      <w:r w:rsidRPr="006D310A">
        <w:rPr>
          <w:rStyle w:val="Emphasis"/>
          <w:highlight w:val="cyan"/>
        </w:rPr>
        <w:t xml:space="preserve"> of the First Amendment</w:t>
      </w:r>
      <w:r w:rsidRPr="00AC1745">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132F65">
        <w:rPr>
          <w:rStyle w:val="StyleUnderline"/>
        </w:rPr>
        <w:t xml:space="preserve">the First Amendment is being used today to </w:t>
      </w:r>
      <w:r w:rsidRPr="006D310A">
        <w:rPr>
          <w:rStyle w:val="Emphasis"/>
          <w:highlight w:val="cyan"/>
        </w:rPr>
        <w:t>dismantle</w:t>
      </w:r>
      <w:r w:rsidRPr="00132F65">
        <w:rPr>
          <w:rStyle w:val="Emphasis"/>
        </w:rPr>
        <w:t xml:space="preserve"> burdensome </w:t>
      </w:r>
      <w:r w:rsidRPr="006D310A">
        <w:rPr>
          <w:rStyle w:val="Emphasis"/>
          <w:highlight w:val="cyan"/>
        </w:rPr>
        <w:t>regulatory regimes</w:t>
      </w:r>
      <w:r w:rsidRPr="00AC1745">
        <w:rPr>
          <w:sz w:val="14"/>
        </w:rPr>
        <w:t>.</w:t>
      </w:r>
    </w:p>
    <w:p w14:paraId="58CF3FAC" w14:textId="77777777" w:rsidR="00485F0B" w:rsidRPr="00AC1745" w:rsidRDefault="00485F0B" w:rsidP="00485F0B">
      <w:pPr>
        <w:rPr>
          <w:sz w:val="14"/>
        </w:rPr>
      </w:pPr>
      <w:r w:rsidRPr="00AC1745">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w:t>
      </w:r>
      <w:proofErr w:type="spellStart"/>
      <w:r w:rsidRPr="00AC1745">
        <w:rPr>
          <w:sz w:val="14"/>
        </w:rPr>
        <w:t>Lochnerization</w:t>
      </w:r>
      <w:proofErr w:type="spellEnd"/>
      <w:r w:rsidRPr="00AC1745">
        <w:rPr>
          <w:sz w:val="14"/>
        </w:rPr>
        <w:t xml:space="preserve"> of the First Amendment began many decades ago. In fact, it began almost the instant that Lochner itself was put to rest. </w:t>
      </w:r>
      <w:r w:rsidRPr="006D310A">
        <w:rPr>
          <w:rStyle w:val="StyleUnderline"/>
          <w:highlight w:val="cyan"/>
        </w:rPr>
        <w:t>Lochner’s anti-regulatory constitutionalism</w:t>
      </w:r>
      <w:r w:rsidRPr="00AC1745">
        <w:rPr>
          <w:sz w:val="14"/>
        </w:rPr>
        <w:t xml:space="preserve"> was embedded in the First Amendment </w:t>
      </w:r>
      <w:proofErr w:type="gramStart"/>
      <w:r w:rsidRPr="00AC1745">
        <w:rPr>
          <w:sz w:val="14"/>
        </w:rPr>
        <w:t>at the moment</w:t>
      </w:r>
      <w:proofErr w:type="gramEnd"/>
      <w:r w:rsidRPr="00AC1745">
        <w:rPr>
          <w:sz w:val="14"/>
        </w:rPr>
        <w:t xml:space="preserve"> that the so-called New Deal settlement was struck. And it </w:t>
      </w:r>
      <w:r w:rsidRPr="006D310A">
        <w:rPr>
          <w:rStyle w:val="StyleUnderline"/>
          <w:highlight w:val="cyan"/>
        </w:rPr>
        <w:t xml:space="preserve">was </w:t>
      </w:r>
      <w:r w:rsidRPr="006D310A">
        <w:rPr>
          <w:rStyle w:val="Emphasis"/>
          <w:highlight w:val="cyan"/>
        </w:rPr>
        <w:t>integrally related</w:t>
      </w:r>
      <w:r w:rsidRPr="00132F65">
        <w:rPr>
          <w:rStyle w:val="StyleUnderline"/>
        </w:rPr>
        <w:t xml:space="preserve"> </w:t>
      </w:r>
      <w:r w:rsidRPr="006D310A">
        <w:rPr>
          <w:rStyle w:val="StyleUnderline"/>
          <w:highlight w:val="cyan"/>
        </w:rPr>
        <w:t>to Progressive</w:t>
      </w:r>
      <w:r w:rsidRPr="00132F65">
        <w:rPr>
          <w:rStyle w:val="StyleUnderline"/>
        </w:rPr>
        <w:t xml:space="preserve"> Era </w:t>
      </w:r>
      <w:r w:rsidRPr="006D310A">
        <w:rPr>
          <w:rStyle w:val="StyleUnderline"/>
          <w:highlight w:val="cyan"/>
        </w:rPr>
        <w:t>labor conflict</w:t>
      </w:r>
      <w:r w:rsidRPr="00AC1745">
        <w:rPr>
          <w:sz w:val="14"/>
        </w:rPr>
        <w:t>.43</w:t>
      </w:r>
    </w:p>
    <w:p w14:paraId="21CA9F80" w14:textId="77777777" w:rsidR="00485F0B" w:rsidRPr="00847047" w:rsidRDefault="00485F0B" w:rsidP="00485F0B">
      <w:pPr>
        <w:rPr>
          <w:sz w:val="14"/>
        </w:rPr>
      </w:pPr>
      <w:r w:rsidRPr="00AC1745">
        <w:rPr>
          <w:sz w:val="14"/>
        </w:rPr>
        <w:t xml:space="preserve">Today, </w:t>
      </w:r>
      <w:r w:rsidRPr="00847047">
        <w:rPr>
          <w:rStyle w:val="StyleUnderline"/>
        </w:rPr>
        <w:t xml:space="preserve">Lochner-era jurisprudence is </w:t>
      </w:r>
      <w:r w:rsidRPr="00847047">
        <w:rPr>
          <w:rStyle w:val="Emphasis"/>
        </w:rPr>
        <w:t>most closely</w:t>
      </w:r>
      <w:r w:rsidRPr="00847047">
        <w:rPr>
          <w:rStyle w:val="StyleUnderline"/>
        </w:rPr>
        <w:t xml:space="preserve"> identified with the cases whose facts resemble Lochner’s: cases, that is, in which state and federal courts </w:t>
      </w:r>
      <w:r w:rsidRPr="00847047">
        <w:rPr>
          <w:rStyle w:val="Emphasis"/>
        </w:rPr>
        <w:t>invalidated legislative efforts</w:t>
      </w:r>
      <w:r w:rsidRPr="00847047">
        <w:rPr>
          <w:rStyle w:val="StyleUnderline"/>
        </w:rPr>
        <w:t xml:space="preserve"> to improve workplace safety or dictate the terms of employment</w:t>
      </w:r>
      <w:r w:rsidRPr="00847047">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7555A832" w14:textId="77777777" w:rsidR="00485F0B" w:rsidRPr="00FE0B5B" w:rsidRDefault="00485F0B" w:rsidP="00485F0B">
      <w:pPr>
        <w:rPr>
          <w:sz w:val="14"/>
        </w:rPr>
      </w:pPr>
      <w:r w:rsidRPr="00847047">
        <w:rPr>
          <w:sz w:val="14"/>
        </w:rPr>
        <w:t xml:space="preserve">During the early decades of the twentieth century, </w:t>
      </w:r>
      <w:r w:rsidRPr="00847047">
        <w:rPr>
          <w:rStyle w:val="StyleUnderline"/>
        </w:rPr>
        <w:t xml:space="preserve">the federal judiciary </w:t>
      </w:r>
      <w:r w:rsidRPr="006D310A">
        <w:rPr>
          <w:rStyle w:val="Emphasis"/>
          <w:highlight w:val="cyan"/>
        </w:rPr>
        <w:t>cabined legislative power to authorize union activity</w:t>
      </w:r>
      <w:r w:rsidRPr="00132F65">
        <w:rPr>
          <w:rStyle w:val="StyleUnderline"/>
        </w:rPr>
        <w:t xml:space="preserve"> </w:t>
      </w:r>
      <w:r w:rsidRPr="006D310A">
        <w:rPr>
          <w:rStyle w:val="StyleUnderline"/>
          <w:highlight w:val="cyan"/>
        </w:rPr>
        <w:t>while expanding</w:t>
      </w:r>
      <w:r w:rsidRPr="00132F65">
        <w:rPr>
          <w:rStyle w:val="StyleUnderline"/>
        </w:rPr>
        <w:t xml:space="preserve"> its own </w:t>
      </w:r>
      <w:r w:rsidRPr="006D310A">
        <w:rPr>
          <w:rStyle w:val="StyleUnderline"/>
          <w:highlight w:val="cyan"/>
        </w:rPr>
        <w:t xml:space="preserve">authority to </w:t>
      </w:r>
      <w:r w:rsidRPr="006D310A">
        <w:rPr>
          <w:rStyle w:val="Emphasis"/>
          <w:highlight w:val="cyan"/>
        </w:rPr>
        <w:t>curtail strikes</w:t>
      </w:r>
      <w:r w:rsidRPr="00132F65">
        <w:rPr>
          <w:rStyle w:val="Emphasis"/>
        </w:rPr>
        <w:t xml:space="preserve"> and boycotts</w:t>
      </w:r>
      <w:r w:rsidRPr="00AC1745">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w:t>
      </w:r>
      <w:r w:rsidRPr="00847047">
        <w:rPr>
          <w:sz w:val="14"/>
        </w:rPr>
        <w:t xml:space="preserve">employment.”49 </w:t>
      </w:r>
      <w:r w:rsidRPr="00847047">
        <w:rPr>
          <w:rStyle w:val="StyleUnderline"/>
        </w:rPr>
        <w:t xml:space="preserve">Rejecting the state’s asserted effort to limit employer “coercion” and to ensure the liberty of workers to join organizations of their choosing, the Court construed the </w:t>
      </w:r>
      <w:r w:rsidRPr="00847047">
        <w:rPr>
          <w:rStyle w:val="Emphasis"/>
        </w:rPr>
        <w:t>targeted yellow-dog contracts</w:t>
      </w:r>
      <w:r w:rsidRPr="00847047">
        <w:rPr>
          <w:rStyle w:val="StyleUnderline"/>
        </w:rPr>
        <w:t xml:space="preserve"> as advancing the right of an employee “to work for whom he will.”</w:t>
      </w:r>
      <w:r w:rsidRPr="00847047">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w:t>
      </w:r>
      <w:r w:rsidRPr="00AC1745">
        <w:rPr>
          <w:sz w:val="14"/>
        </w:rPr>
        <w:t xml:space="preserve">” and concluded that “a law which operates to make lawful such a wrong . . . deprives the </w:t>
      </w:r>
      <w:r w:rsidRPr="00FE0B5B">
        <w:rPr>
          <w:sz w:val="14"/>
        </w:rPr>
        <w:t>owner of the business and the premises of his property without due process.”53</w:t>
      </w:r>
    </w:p>
    <w:p w14:paraId="722276EE" w14:textId="77777777" w:rsidR="00485F0B" w:rsidRPr="00FE0B5B" w:rsidRDefault="00485F0B" w:rsidP="00485F0B">
      <w:pPr>
        <w:rPr>
          <w:sz w:val="14"/>
        </w:rPr>
      </w:pPr>
      <w:r w:rsidRPr="00FE0B5B">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2F39708A" w14:textId="77777777" w:rsidR="00485F0B" w:rsidRPr="00FE0B5B" w:rsidRDefault="00485F0B" w:rsidP="00485F0B">
      <w:pPr>
        <w:rPr>
          <w:sz w:val="14"/>
        </w:rPr>
      </w:pPr>
      <w:r w:rsidRPr="00FE0B5B">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499F1D26" w14:textId="77777777" w:rsidR="00485F0B" w:rsidRPr="00AC1745" w:rsidRDefault="00485F0B" w:rsidP="00485F0B">
      <w:pPr>
        <w:rPr>
          <w:sz w:val="14"/>
        </w:rPr>
      </w:pPr>
      <w:r w:rsidRPr="00FE0B5B">
        <w:rPr>
          <w:sz w:val="14"/>
        </w:rPr>
        <w:t xml:space="preserve">In the face of such decisions, </w:t>
      </w:r>
      <w:r w:rsidRPr="00FE0B5B">
        <w:rPr>
          <w:rStyle w:val="StyleUnderline"/>
        </w:rPr>
        <w:t xml:space="preserve">labor leaders and their allies charged the courts with </w:t>
      </w:r>
      <w:r w:rsidRPr="00FE0B5B">
        <w:rPr>
          <w:rStyle w:val="Emphasis"/>
        </w:rPr>
        <w:t>hypocrisy</w:t>
      </w:r>
      <w:r w:rsidRPr="00FE0B5B">
        <w:rPr>
          <w:sz w:val="14"/>
        </w:rPr>
        <w:t xml:space="preserve">.61 Increasingly, </w:t>
      </w:r>
      <w:r w:rsidRPr="00FE0B5B">
        <w:rPr>
          <w:rStyle w:val="StyleUnderline"/>
        </w:rPr>
        <w:t>they accused the judiciary of erecting a labor law regime best characterized as “</w:t>
      </w:r>
      <w:r w:rsidRPr="00FE0B5B">
        <w:rPr>
          <w:rStyle w:val="Emphasis"/>
        </w:rPr>
        <w:t>Heads, I win; Tails, you lose</w:t>
      </w:r>
      <w:r w:rsidRPr="00FE0B5B">
        <w:rPr>
          <w:rStyle w:val="StyleUnderline"/>
        </w:rPr>
        <w:t>.”</w:t>
      </w:r>
      <w:r w:rsidRPr="00FE0B5B">
        <w:rPr>
          <w:sz w:val="14"/>
        </w:rPr>
        <w:t xml:space="preserve">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w:t>
      </w:r>
      <w:r w:rsidRPr="00FE0B5B">
        <w:rPr>
          <w:sz w:val="14"/>
        </w:rPr>
        <w:lastRenderedPageBreak/>
        <w:t>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w:t>
      </w:r>
      <w:proofErr w:type="spellStart"/>
      <w:r w:rsidRPr="00FE0B5B">
        <w:rPr>
          <w:sz w:val="14"/>
        </w:rPr>
        <w:t>ing</w:t>
      </w:r>
      <w:proofErr w:type="spellEnd"/>
      <w:r w:rsidRPr="00FE0B5B">
        <w:rPr>
          <w:sz w:val="14"/>
        </w:rPr>
        <w:t>] imbedded political and constitutional traditions of due process,” along with the American commitment to rule of law.65</w:t>
      </w:r>
    </w:p>
    <w:p w14:paraId="782E0B6D" w14:textId="77777777" w:rsidR="00485F0B" w:rsidRPr="00AC1745" w:rsidRDefault="00485F0B" w:rsidP="00485F0B">
      <w:pPr>
        <w:rPr>
          <w:sz w:val="14"/>
        </w:rPr>
      </w:pPr>
      <w:r w:rsidRPr="00AC1745">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19793F86" w14:textId="77777777" w:rsidR="00485F0B" w:rsidRPr="00AC1745" w:rsidRDefault="00485F0B" w:rsidP="00485F0B">
      <w:pPr>
        <w:rPr>
          <w:sz w:val="14"/>
        </w:rPr>
      </w:pPr>
      <w:r w:rsidRPr="00AC1745">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5B86B2F2" w14:textId="77777777" w:rsidR="00485F0B" w:rsidRPr="00AC1745" w:rsidRDefault="00485F0B" w:rsidP="00485F0B">
      <w:pPr>
        <w:rPr>
          <w:sz w:val="14"/>
        </w:rPr>
      </w:pPr>
      <w:r w:rsidRPr="00AC1745">
        <w:rPr>
          <w:sz w:val="14"/>
        </w:rPr>
        <w:t>III. From the Right to Strike to the Right to Work</w:t>
      </w:r>
    </w:p>
    <w:p w14:paraId="598BE1C1" w14:textId="77777777" w:rsidR="00485F0B" w:rsidRPr="00AC1745" w:rsidRDefault="00485F0B" w:rsidP="00485F0B">
      <w:pPr>
        <w:rPr>
          <w:sz w:val="14"/>
        </w:rPr>
      </w:pPr>
      <w:r w:rsidRPr="00AC1745">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76012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76012A">
        <w:rPr>
          <w:rStyle w:val="Emphasis"/>
        </w:rPr>
        <w:t>greatest days in labor’s legal history</w:t>
      </w:r>
      <w:r w:rsidRPr="0076012A">
        <w:rPr>
          <w:rStyle w:val="StyleUnderline"/>
        </w:rPr>
        <w:t>.”75 In accepting the constitutionality of minimum wage laws and subsequently of federal labor law, the Supreme Court definitively abandoned its reliance on constitutional liberty and property rights</w:t>
      </w:r>
      <w:r w:rsidRPr="00AC1745">
        <w:rPr>
          <w:sz w:val="14"/>
        </w:rPr>
        <w:t xml:space="preserve"> (along with the Commerce Clause) and signaled a new deference to government regulation of the economy.</w:t>
      </w:r>
    </w:p>
    <w:p w14:paraId="66607BE8" w14:textId="77777777" w:rsidR="00485F0B" w:rsidRPr="00AC1745" w:rsidRDefault="00485F0B" w:rsidP="00485F0B">
      <w:pPr>
        <w:rPr>
          <w:sz w:val="14"/>
        </w:rPr>
      </w:pPr>
      <w:r w:rsidRPr="00AC1745">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1E7E6879" w14:textId="77777777" w:rsidR="00485F0B" w:rsidRPr="00AC1745" w:rsidRDefault="00485F0B" w:rsidP="00485F0B">
      <w:pPr>
        <w:rPr>
          <w:sz w:val="14"/>
        </w:rPr>
      </w:pPr>
      <w:r w:rsidRPr="00AC1745">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6D310A">
        <w:rPr>
          <w:rStyle w:val="StyleUnderline"/>
          <w:highlight w:val="cyan"/>
        </w:rPr>
        <w:t>as it</w:t>
      </w:r>
      <w:r w:rsidRPr="0076012A">
        <w:rPr>
          <w:rStyle w:val="StyleUnderline"/>
        </w:rPr>
        <w:t xml:space="preserve"> </w:t>
      </w:r>
      <w:r w:rsidRPr="006D310A">
        <w:rPr>
          <w:rStyle w:val="StyleUnderline"/>
          <w:highlight w:val="cyan"/>
        </w:rPr>
        <w:t>wrote</w:t>
      </w:r>
      <w:r w:rsidRPr="0076012A">
        <w:rPr>
          <w:rStyle w:val="StyleUnderline"/>
        </w:rPr>
        <w:t xml:space="preserve"> employers’ </w:t>
      </w:r>
      <w:r w:rsidRPr="006D310A">
        <w:rPr>
          <w:rStyle w:val="StyleUnderline"/>
          <w:highlight w:val="cyan"/>
        </w:rPr>
        <w:t>antiunion appeals</w:t>
      </w:r>
      <w:r w:rsidRPr="0076012A">
        <w:rPr>
          <w:rStyle w:val="StyleUnderline"/>
        </w:rPr>
        <w:t xml:space="preserve"> to freedom of contract </w:t>
      </w:r>
      <w:r w:rsidRPr="006D310A">
        <w:rPr>
          <w:rStyle w:val="StyleUnderline"/>
          <w:highlight w:val="cyan"/>
        </w:rPr>
        <w:t>out</w:t>
      </w:r>
      <w:r w:rsidRPr="0076012A">
        <w:rPr>
          <w:rStyle w:val="StyleUnderline"/>
        </w:rPr>
        <w:t xml:space="preserve"> of the Constitution, </w:t>
      </w:r>
      <w:r w:rsidRPr="006D310A">
        <w:rPr>
          <w:rStyle w:val="StyleUnderline"/>
          <w:highlight w:val="cyan"/>
        </w:rPr>
        <w:t>it wrote First Amendment protection for labor</w:t>
      </w:r>
      <w:r w:rsidRPr="0076012A">
        <w:rPr>
          <w:rStyle w:val="StyleUnderline"/>
        </w:rPr>
        <w:t xml:space="preserve">’s most powerful tactics </w:t>
      </w:r>
      <w:r w:rsidRPr="006D310A">
        <w:rPr>
          <w:rStyle w:val="StyleUnderline"/>
          <w:highlight w:val="cyan"/>
        </w:rPr>
        <w:t>in</w:t>
      </w:r>
      <w:r w:rsidRPr="00AC1745">
        <w:rPr>
          <w:sz w:val="14"/>
        </w:rPr>
        <w:t>.</w:t>
      </w:r>
    </w:p>
    <w:p w14:paraId="727AA0BA" w14:textId="77777777" w:rsidR="00485F0B" w:rsidRPr="00FE0B5B" w:rsidRDefault="00485F0B" w:rsidP="00485F0B">
      <w:pPr>
        <w:rPr>
          <w:sz w:val="14"/>
        </w:rPr>
      </w:pPr>
      <w:r w:rsidRPr="00AC1745">
        <w:rPr>
          <w:sz w:val="14"/>
        </w:rPr>
        <w:t xml:space="preserve">In its famous fourth footnote in United States v. Carolene Products Co.,78 </w:t>
      </w:r>
      <w:r w:rsidRPr="0076012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AC1745">
        <w:rPr>
          <w:sz w:val="14"/>
        </w:rPr>
        <w:t xml:space="preserve">.79 Although it is typically regarded as a subsequent development, the move to reclassify traditionally economic transactions as expressive ones was part and parcel of the new constitutional regime. In fact, </w:t>
      </w:r>
      <w:r w:rsidRPr="0076012A">
        <w:rPr>
          <w:rStyle w:val="StyleUnderline"/>
        </w:rPr>
        <w:t xml:space="preserve">the lawyers and litigants who championed </w:t>
      </w:r>
      <w:r w:rsidRPr="00FE0B5B">
        <w:rPr>
          <w:rStyle w:val="StyleUnderline"/>
        </w:rPr>
        <w:t>free speech in the years before Carolene Products were concerned above all with protecting labor’s rights</w:t>
      </w:r>
      <w:r w:rsidRPr="00FE0B5B">
        <w:rPr>
          <w:sz w:val="14"/>
        </w:rPr>
        <w:t>.80 The American Civil Liberties Union (</w:t>
      </w:r>
      <w:r w:rsidRPr="00FE0B5B">
        <w:rPr>
          <w:rStyle w:val="StyleUnderline"/>
        </w:rPr>
        <w:t>ACLU</w:t>
      </w:r>
      <w:r w:rsidRPr="00FE0B5B">
        <w:rPr>
          <w:sz w:val="14"/>
        </w:rPr>
        <w:t xml:space="preserve">), which unabashedly described itself as a partisan of labor in its founding documents,81 </w:t>
      </w:r>
      <w:r w:rsidRPr="00FE0B5B">
        <w:rPr>
          <w:rStyle w:val="StyleUnderline"/>
        </w:rPr>
        <w:t>promoted what it called a “right of agitation”:</w:t>
      </w:r>
      <w:r w:rsidRPr="00FE0B5B">
        <w:rPr>
          <w:sz w:val="14"/>
        </w:rPr>
        <w:t xml:space="preserve"> a right of workers to picket, boycott, and strike.82 Despite deep ambivalence and even antipathy to constitutional rights based claims among the organization’s early leadership,83 </w:t>
      </w:r>
      <w:r w:rsidRPr="00FE0B5B">
        <w:rPr>
          <w:rStyle w:val="StyleUnderline"/>
        </w:rPr>
        <w:t>much of the ACLU’s interwar litigation strategy was meant to make its prolabor agenda palatable to the courts</w:t>
      </w:r>
      <w:r w:rsidRPr="00FE0B5B">
        <w:rPr>
          <w:sz w:val="14"/>
        </w:rPr>
        <w:t xml:space="preserve">. Over the objections of labor movement allies who regarded the judiciary as an inevitable abettor of industrial interests, </w:t>
      </w:r>
      <w:r w:rsidRPr="00FE0B5B">
        <w:rPr>
          <w:rStyle w:val="StyleUnderline"/>
        </w:rPr>
        <w:t xml:space="preserve">the ACLU </w:t>
      </w:r>
      <w:r w:rsidRPr="00FE0B5B">
        <w:rPr>
          <w:rStyle w:val="Emphasis"/>
        </w:rPr>
        <w:t>stubbornly invited</w:t>
      </w:r>
      <w:r w:rsidRPr="00FE0B5B">
        <w:rPr>
          <w:rStyle w:val="StyleUnderline"/>
        </w:rPr>
        <w:t xml:space="preserve"> the courts to expand First Amendment protection of labor picketing.</w:t>
      </w:r>
      <w:r w:rsidRPr="00FE0B5B">
        <w:rPr>
          <w:sz w:val="14"/>
        </w:rPr>
        <w:t xml:space="preserve"> Although it often emphasized more anodyne pursuits—including its campaigns for academic and artistic freedom—its overarching objective was to render workers’ concerted activity a constitutional right.84 And particularly after the </w:t>
      </w:r>
      <w:proofErr w:type="gramStart"/>
      <w:r w:rsidRPr="00FE0B5B">
        <w:rPr>
          <w:sz w:val="14"/>
        </w:rPr>
        <w:t>Supreme Court’s spring</w:t>
      </w:r>
      <w:proofErr w:type="gramEnd"/>
      <w:r w:rsidRPr="00FE0B5B">
        <w:rPr>
          <w:sz w:val="14"/>
        </w:rPr>
        <w:t xml:space="preserve"> 1937 decisions blunted substantive due process as an antilabor tool, </w:t>
      </w:r>
      <w:r w:rsidRPr="00FE0B5B">
        <w:rPr>
          <w:rStyle w:val="StyleUnderline"/>
        </w:rPr>
        <w:t>the First Amendment strategy found friendly reception among labor leaders and their New Deal supporters</w:t>
      </w:r>
      <w:r w:rsidRPr="00FE0B5B">
        <w:rPr>
          <w:sz w:val="14"/>
        </w:rPr>
        <w:t>.</w:t>
      </w:r>
    </w:p>
    <w:p w14:paraId="6574F74E" w14:textId="77777777" w:rsidR="00485F0B" w:rsidRPr="00847047" w:rsidRDefault="00485F0B" w:rsidP="00485F0B">
      <w:pPr>
        <w:rPr>
          <w:sz w:val="14"/>
        </w:rPr>
      </w:pPr>
      <w:r w:rsidRPr="00FE0B5B">
        <w:rPr>
          <w:sz w:val="14"/>
        </w:rPr>
        <w:lastRenderedPageBreak/>
        <w:t xml:space="preserve">It is a largely forgotten feature of constitutional history that </w:t>
      </w:r>
      <w:r w:rsidRPr="00FE0B5B">
        <w:rPr>
          <w:rStyle w:val="StyleUnderline"/>
        </w:rPr>
        <w:t xml:space="preserve">this labor vision of the First Amendment </w:t>
      </w:r>
      <w:r w:rsidRPr="00FE0B5B">
        <w:rPr>
          <w:rStyle w:val="Emphasis"/>
        </w:rPr>
        <w:t>briefly prevailed</w:t>
      </w:r>
      <w:r w:rsidRPr="00FE0B5B">
        <w:rPr>
          <w:sz w:val="14"/>
        </w:rPr>
        <w:t>.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w:t>
      </w:r>
      <w:r w:rsidRPr="00AC1745">
        <w:rPr>
          <w:sz w:val="14"/>
        </w:rPr>
        <w:t xml:space="preserve"> off the more extreme violence associated with labor struggles abroad.85 Moreover, </w:t>
      </w:r>
      <w:r w:rsidRPr="006449F1">
        <w:rPr>
          <w:rStyle w:val="StyleUnderline"/>
        </w:rPr>
        <w:t>few issues seemed more central than labor to the democratic concerns of the First Amendment</w:t>
      </w:r>
      <w:r w:rsidRPr="00AC1745">
        <w:rPr>
          <w:sz w:val="14"/>
        </w:rPr>
        <w:t xml:space="preserve">.86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w:t>
      </w:r>
      <w:r w:rsidRPr="00847047">
        <w:rPr>
          <w:sz w:val="14"/>
        </w:rPr>
        <w:t>far less important than the labor picketing cases, to which he attributed “major significance.”96</w:t>
      </w:r>
    </w:p>
    <w:p w14:paraId="53404F37" w14:textId="77777777" w:rsidR="00485F0B" w:rsidRPr="00AC1745" w:rsidRDefault="00485F0B" w:rsidP="00485F0B">
      <w:pPr>
        <w:rPr>
          <w:sz w:val="14"/>
        </w:rPr>
      </w:pPr>
      <w:r w:rsidRPr="00847047">
        <w:rPr>
          <w:sz w:val="14"/>
        </w:rPr>
        <w:t xml:space="preserve">In many respects, </w:t>
      </w:r>
      <w:r w:rsidRPr="00847047">
        <w:rPr>
          <w:rStyle w:val="StyleUnderline"/>
        </w:rPr>
        <w:t xml:space="preserve">the First Amendment strategy for advancing labor’s rights was a </w:t>
      </w:r>
      <w:r w:rsidRPr="00847047">
        <w:rPr>
          <w:rStyle w:val="Emphasis"/>
        </w:rPr>
        <w:t>risky</w:t>
      </w:r>
      <w:r w:rsidRPr="00847047">
        <w:rPr>
          <w:sz w:val="14"/>
        </w:rPr>
        <w:t xml:space="preserve"> one. As labor and industry both understood, </w:t>
      </w:r>
      <w:r w:rsidRPr="00847047">
        <w:rPr>
          <w:rStyle w:val="StyleUnderline"/>
        </w:rPr>
        <w:t xml:space="preserve">there were </w:t>
      </w:r>
      <w:r w:rsidRPr="00847047">
        <w:rPr>
          <w:rStyle w:val="Emphasis"/>
        </w:rPr>
        <w:t>deep affinities</w:t>
      </w:r>
      <w:r w:rsidRPr="00847047">
        <w:rPr>
          <w:rStyle w:val="StyleUnderline"/>
        </w:rPr>
        <w:t xml:space="preserve"> between the effort to secure constitutional protection for workers’ concerted activity and business leaders’ appeal to </w:t>
      </w:r>
      <w:r w:rsidRPr="00847047">
        <w:rPr>
          <w:rStyle w:val="Emphasis"/>
        </w:rPr>
        <w:t>liberty of contract</w:t>
      </w:r>
      <w:r w:rsidRPr="00847047">
        <w:rPr>
          <w:sz w:val="14"/>
        </w:rPr>
        <w:t xml:space="preserve">.97 In fact, </w:t>
      </w:r>
      <w:r w:rsidRPr="00847047">
        <w:rPr>
          <w:rStyle w:val="StyleUnderline"/>
        </w:rPr>
        <w:t xml:space="preserve">the ACLU secured conservative support for free speech on precisely that basis, and the </w:t>
      </w:r>
      <w:r w:rsidRPr="00847047">
        <w:rPr>
          <w:rStyle w:val="Emphasis"/>
        </w:rPr>
        <w:t>unlikely coalition</w:t>
      </w:r>
      <w:r w:rsidRPr="00847047">
        <w:rPr>
          <w:rStyle w:val="StyleUnderline"/>
        </w:rPr>
        <w:t xml:space="preserve"> that resulted was </w:t>
      </w:r>
      <w:r w:rsidRPr="00847047">
        <w:rPr>
          <w:rStyle w:val="Emphasis"/>
        </w:rPr>
        <w:t>instrumental</w:t>
      </w:r>
      <w:r w:rsidRPr="00847047">
        <w:rPr>
          <w:rStyle w:val="StyleUnderline"/>
        </w:rPr>
        <w:t xml:space="preserve"> in persuading the courts to expand the scope of protected First Amendment activity</w:t>
      </w:r>
      <w:r w:rsidRPr="00847047">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w:t>
      </w:r>
      <w:r w:rsidRPr="00AC1745">
        <w:rPr>
          <w:sz w:val="14"/>
        </w:rPr>
        <w:t xml:space="preserve">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652BCFB0" w14:textId="77777777" w:rsidR="00485F0B" w:rsidRPr="00AC1745" w:rsidRDefault="00485F0B" w:rsidP="00485F0B">
      <w:pPr>
        <w:rPr>
          <w:sz w:val="14"/>
        </w:rPr>
      </w:pPr>
      <w:r w:rsidRPr="00AC1745">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w:t>
      </w:r>
      <w:proofErr w:type="spellStart"/>
      <w:r w:rsidRPr="00AC1745">
        <w:rPr>
          <w:sz w:val="14"/>
        </w:rPr>
        <w:t>ing</w:t>
      </w:r>
      <w:proofErr w:type="spellEnd"/>
      <w:r w:rsidRPr="00AC1745">
        <w:rPr>
          <w:sz w:val="14"/>
        </w:rPr>
        <w:t>] both types of publicity pressures with the dignity of freedom of speech.”103</w:t>
      </w:r>
    </w:p>
    <w:p w14:paraId="5CCB838E" w14:textId="77777777" w:rsidR="00485F0B" w:rsidRPr="00AC1745" w:rsidRDefault="00485F0B" w:rsidP="00485F0B">
      <w:pPr>
        <w:rPr>
          <w:sz w:val="14"/>
        </w:rPr>
      </w:pPr>
      <w:r w:rsidRPr="00AC1745">
        <w:rPr>
          <w:sz w:val="14"/>
        </w:rPr>
        <w:t xml:space="preserve">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w:t>
      </w:r>
      <w:proofErr w:type="gramStart"/>
      <w:r w:rsidRPr="00AC1745">
        <w:rPr>
          <w:sz w:val="14"/>
        </w:rPr>
        <w:t>on the basis of</w:t>
      </w:r>
      <w:proofErr w:type="gramEnd"/>
      <w:r w:rsidRPr="00AC1745">
        <w:rPr>
          <w:sz w:val="14"/>
        </w:rPr>
        <w:t xml:space="preserve"> economic coercion would undermine First Amendment protection for the right to strike, joined business groups in chastising the NLRB for its abridgment of free speech.</w:t>
      </w:r>
    </w:p>
    <w:p w14:paraId="0682B8A7" w14:textId="77777777" w:rsidR="00485F0B" w:rsidRPr="00AC1745" w:rsidRDefault="00485F0B" w:rsidP="00485F0B">
      <w:pPr>
        <w:rPr>
          <w:sz w:val="14"/>
        </w:rPr>
      </w:pPr>
      <w:r w:rsidRPr="001E79EC">
        <w:rPr>
          <w:rStyle w:val="StyleUnderline"/>
        </w:rPr>
        <w:t xml:space="preserve">It was a short road from a First Amendment defense of the right to oppose union activity to a First Amendment defense of the </w:t>
      </w:r>
      <w:r w:rsidRPr="001E79EC">
        <w:rPr>
          <w:rStyle w:val="Emphasis"/>
        </w:rPr>
        <w:t>right to work</w:t>
      </w:r>
      <w:r w:rsidRPr="00AC1745">
        <w:rPr>
          <w:sz w:val="14"/>
        </w:rPr>
        <w:t xml:space="preserve">.107 Although employers had long argued that union security agreements (as well as strikes and boycotts) abridged the liberty interests of non-members—and </w:t>
      </w:r>
      <w:r w:rsidRPr="00847047">
        <w:rPr>
          <w:sz w:val="14"/>
        </w:rPr>
        <w:t>federal courts proved willing to rely on the common law and antitrust protections to enjoin efforts to secure such concessions—</w:t>
      </w:r>
      <w:r w:rsidRPr="00847047">
        <w:rPr>
          <w:rStyle w:val="StyleUnderline"/>
        </w:rPr>
        <w:t>the voluntary nature of bargaining agreements between unions and employers in the pre-New Deal era weakened their link to federal constitutional law</w:t>
      </w:r>
      <w:r w:rsidRPr="00847047">
        <w:rPr>
          <w:sz w:val="14"/>
        </w:rPr>
        <w:t xml:space="preserve">. According to antilabor advocates, the NLRA supplied the requisite state action; </w:t>
      </w:r>
      <w:proofErr w:type="gramStart"/>
      <w:r w:rsidRPr="00847047">
        <w:rPr>
          <w:sz w:val="14"/>
        </w:rPr>
        <w:t>and,</w:t>
      </w:r>
      <w:proofErr w:type="gramEnd"/>
      <w:r w:rsidRPr="00847047">
        <w:rPr>
          <w:sz w:val="14"/>
        </w:rPr>
        <w:t xml:space="preserve"> </w:t>
      </w:r>
      <w:r w:rsidRPr="00847047">
        <w:rPr>
          <w:rStyle w:val="StyleUnderline"/>
        </w:rPr>
        <w:t xml:space="preserve">in lieu of liberty of contract, the </w:t>
      </w:r>
      <w:r w:rsidRPr="00847047">
        <w:rPr>
          <w:rStyle w:val="Emphasis"/>
        </w:rPr>
        <w:t>First Amendment</w:t>
      </w:r>
      <w:r w:rsidRPr="00847047">
        <w:rPr>
          <w:rStyle w:val="StyleUnderline"/>
        </w:rPr>
        <w:t xml:space="preserve"> emerged as the </w:t>
      </w:r>
      <w:r w:rsidRPr="00847047">
        <w:rPr>
          <w:rStyle w:val="Emphasis"/>
        </w:rPr>
        <w:t>most plausible hook</w:t>
      </w:r>
      <w:r w:rsidRPr="00847047">
        <w:rPr>
          <w:rStyle w:val="StyleUnderline"/>
        </w:rPr>
        <w:t xml:space="preserve"> for a constitutional claim.</w:t>
      </w:r>
      <w:r w:rsidRPr="00847047">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w:t>
      </w:r>
      <w:r w:rsidRPr="00AC1745">
        <w:rPr>
          <w:sz w:val="14"/>
        </w:rPr>
        <w:t xml:space="preserve"> B. DeMille, an early architect of the right-to-work movement.110</w:t>
      </w:r>
    </w:p>
    <w:p w14:paraId="5FF29EE1" w14:textId="77777777" w:rsidR="00485F0B" w:rsidRPr="00AC1745" w:rsidRDefault="00485F0B" w:rsidP="00485F0B">
      <w:pPr>
        <w:rPr>
          <w:sz w:val="14"/>
        </w:rPr>
      </w:pPr>
      <w:r w:rsidRPr="00AC1745">
        <w:rPr>
          <w:sz w:val="14"/>
        </w:rPr>
        <w:lastRenderedPageBreak/>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847047">
        <w:rPr>
          <w:rStyle w:val="StyleUnderline"/>
        </w:rPr>
        <w:t xml:space="preserve">it was no more legitimate to shield labor picketing from state regulation on First Amendment grounds than it was to </w:t>
      </w:r>
      <w:r w:rsidRPr="00847047">
        <w:rPr>
          <w:rStyle w:val="Emphasis"/>
        </w:rPr>
        <w:t>insulate employers against state regulation</w:t>
      </w:r>
      <w:r w:rsidRPr="00847047">
        <w:rPr>
          <w:rStyle w:val="StyleUnderline"/>
        </w:rPr>
        <w:t xml:space="preserve"> on the basis of liberty of contract</w:t>
      </w:r>
      <w:r w:rsidRPr="00847047">
        <w:rPr>
          <w:sz w:val="14"/>
        </w:rPr>
        <w:t xml:space="preserve">. “True liberals in this country no longer look askance at economic compulsion,” Gregory argued, but </w:t>
      </w:r>
      <w:r w:rsidRPr="00847047">
        <w:rPr>
          <w:rStyle w:val="StyleUnderline"/>
        </w:rPr>
        <w:t>to “call such coercion constitutionally guaranteed freedom of speech” was a “perversion of an</w:t>
      </w:r>
      <w:r w:rsidRPr="001E79EC">
        <w:rPr>
          <w:rStyle w:val="StyleUnderline"/>
        </w:rPr>
        <w:t xml:space="preserve"> American ideal</w:t>
      </w:r>
      <w:r w:rsidRPr="00AC1745">
        <w:rPr>
          <w:sz w:val="14"/>
        </w:rPr>
        <w:t>.”113 He reflected:</w:t>
      </w:r>
    </w:p>
    <w:p w14:paraId="79C61120" w14:textId="77777777" w:rsidR="00485F0B" w:rsidRPr="00AC1745" w:rsidRDefault="00485F0B" w:rsidP="00485F0B">
      <w:pPr>
        <w:rPr>
          <w:sz w:val="14"/>
        </w:rPr>
      </w:pPr>
      <w:r w:rsidRPr="00AC1745">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3E8BEE56" w14:textId="77777777" w:rsidR="00485F0B" w:rsidRPr="00AC1745" w:rsidRDefault="00485F0B" w:rsidP="00485F0B">
      <w:pPr>
        <w:rPr>
          <w:sz w:val="14"/>
        </w:rPr>
      </w:pPr>
      <w:r w:rsidRPr="00AC1745">
        <w:rPr>
          <w:sz w:val="14"/>
        </w:rPr>
        <w:t xml:space="preserve">To Gregory, Thornhill and Carlson—like the Lochner-era cases before them—were dangerous usurpations of government authority to regulate labor relations. Gregory, in short, was lamenting the </w:t>
      </w:r>
      <w:proofErr w:type="spellStart"/>
      <w:r w:rsidRPr="00AC1745">
        <w:rPr>
          <w:sz w:val="14"/>
        </w:rPr>
        <w:t>Lochnerization</w:t>
      </w:r>
      <w:proofErr w:type="spellEnd"/>
      <w:r w:rsidRPr="00AC1745">
        <w:rPr>
          <w:sz w:val="14"/>
        </w:rPr>
        <w:t xml:space="preserve"> of the First Amendment.</w:t>
      </w:r>
    </w:p>
    <w:p w14:paraId="194340DF" w14:textId="77777777" w:rsidR="00485F0B" w:rsidRPr="00AC1745" w:rsidRDefault="00485F0B" w:rsidP="00485F0B">
      <w:pPr>
        <w:rPr>
          <w:sz w:val="14"/>
        </w:rPr>
      </w:pPr>
      <w:r w:rsidRPr="00AC1745">
        <w:rPr>
          <w:sz w:val="14"/>
        </w:rPr>
        <w:t>IV. Labor’s Constitutional Compromise</w:t>
      </w:r>
    </w:p>
    <w:p w14:paraId="441C6681" w14:textId="77777777" w:rsidR="00485F0B" w:rsidRPr="009230BB" w:rsidRDefault="00485F0B" w:rsidP="00485F0B">
      <w:pPr>
        <w:rPr>
          <w:sz w:val="14"/>
        </w:rPr>
      </w:pPr>
      <w:r w:rsidRPr="00AC1745">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w:t>
      </w:r>
      <w:proofErr w:type="spellStart"/>
      <w:r w:rsidRPr="00AC1745">
        <w:rPr>
          <w:sz w:val="14"/>
        </w:rPr>
        <w:t>Meadowmoor</w:t>
      </w:r>
      <w:proofErr w:type="spellEnd"/>
      <w:r w:rsidRPr="00AC1745">
        <w:rPr>
          <w:sz w:val="14"/>
        </w:rPr>
        <w:t xml:space="preserve">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1E79EC">
        <w:rPr>
          <w:rStyle w:val="StyleUnderline"/>
        </w:rPr>
        <w:t xml:space="preserve">Not only would </w:t>
      </w:r>
      <w:r w:rsidRPr="006D310A">
        <w:rPr>
          <w:rStyle w:val="Emphasis"/>
          <w:highlight w:val="cyan"/>
        </w:rPr>
        <w:t>expanding constitutional protection</w:t>
      </w:r>
      <w:r w:rsidRPr="006D310A">
        <w:rPr>
          <w:rStyle w:val="StyleUnderline"/>
          <w:highlight w:val="cyan"/>
        </w:rPr>
        <w:t xml:space="preserve"> for union</w:t>
      </w:r>
      <w:r w:rsidRPr="001E79EC">
        <w:rPr>
          <w:rStyle w:val="StyleUnderline"/>
        </w:rPr>
        <w:t xml:space="preserve"> speech trench on legislative prerogatives; it woul</w:t>
      </w:r>
      <w:r w:rsidRPr="009230BB">
        <w:rPr>
          <w:rStyle w:val="StyleUnderline"/>
        </w:rPr>
        <w:t>d</w:t>
      </w:r>
      <w:r w:rsidRPr="001E79EC">
        <w:rPr>
          <w:rStyle w:val="StyleUnderline"/>
        </w:rPr>
        <w:t xml:space="preserve"> also </w:t>
      </w:r>
      <w:r w:rsidRPr="006D310A">
        <w:rPr>
          <w:rStyle w:val="StyleUnderline"/>
          <w:highlight w:val="cyan"/>
        </w:rPr>
        <w:t xml:space="preserve">open the door to </w:t>
      </w:r>
      <w:r w:rsidRPr="006D310A">
        <w:rPr>
          <w:rStyle w:val="Emphasis"/>
          <w:highlight w:val="cyan"/>
        </w:rPr>
        <w:t>First Amendment claims by employers</w:t>
      </w:r>
      <w:r w:rsidRPr="00AC1745">
        <w:rPr>
          <w:sz w:val="14"/>
        </w:rPr>
        <w:t xml:space="preserve">.119 As Charles Gregory mused, </w:t>
      </w:r>
      <w:r w:rsidRPr="001E79EC">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AC1745">
        <w:rPr>
          <w:sz w:val="14"/>
        </w:rPr>
        <w:t xml:space="preserve">.”120 </w:t>
      </w:r>
      <w:r w:rsidRPr="009230BB">
        <w:rPr>
          <w:sz w:val="14"/>
        </w:rPr>
        <w:t xml:space="preserve">Some </w:t>
      </w:r>
      <w:r w:rsidRPr="009230BB">
        <w:rPr>
          <w:rStyle w:val="StyleUnderline"/>
        </w:rPr>
        <w:t xml:space="preserve">groups, including the ACLU, thought the solution was to </w:t>
      </w:r>
      <w:r w:rsidRPr="009230BB">
        <w:rPr>
          <w:rStyle w:val="Emphasis"/>
        </w:rPr>
        <w:t>safeguard the First Amendment rights of unions and employers alike</w:t>
      </w:r>
      <w:r w:rsidRPr="009230BB">
        <w:rPr>
          <w:sz w:val="14"/>
        </w:rPr>
        <w:t>. Many New Dealers, including many judges, preferred to withhold constitutional protection from both.</w:t>
      </w:r>
    </w:p>
    <w:p w14:paraId="1095453F" w14:textId="77777777" w:rsidR="00485F0B" w:rsidRPr="00FE0B5B" w:rsidRDefault="00485F0B" w:rsidP="00485F0B">
      <w:pPr>
        <w:rPr>
          <w:sz w:val="14"/>
        </w:rPr>
      </w:pPr>
      <w:r w:rsidRPr="009230BB">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w:t>
      </w:r>
      <w:proofErr w:type="spellStart"/>
      <w:r w:rsidRPr="009230BB">
        <w:rPr>
          <w:sz w:val="14"/>
        </w:rPr>
        <w:t>Lochnerism</w:t>
      </w:r>
      <w:proofErr w:type="spellEnd"/>
      <w:r w:rsidRPr="009230BB">
        <w:rPr>
          <w:sz w:val="14"/>
        </w:rPr>
        <w:t xml:space="preserve"> rear its head. Reflecting backwards, they worried</w:t>
      </w:r>
      <w:r w:rsidRPr="00AC1745">
        <w:rPr>
          <w:sz w:val="14"/>
        </w:rPr>
        <w:t xml:space="preserve">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w:t>
      </w:r>
      <w:proofErr w:type="gramStart"/>
      <w:r w:rsidRPr="00FE0B5B">
        <w:rPr>
          <w:sz w:val="14"/>
        </w:rPr>
        <w:t>protected</w:t>
      </w:r>
      <w:proofErr w:type="gramEnd"/>
      <w:r w:rsidRPr="00FE0B5B">
        <w:rPr>
          <w:sz w:val="14"/>
        </w:rPr>
        <w:t xml:space="preserve"> and yellow-dog contracts were not. As union membership skyrocketed and workers voiced the demands they had tabled during the war, many Americans blamed the New Deal labor law regime for excessively inflating union power; some judges presumably agreed. </w:t>
      </w:r>
      <w:r w:rsidRPr="00FE0B5B">
        <w:rPr>
          <w:rStyle w:val="StyleUnderline"/>
        </w:rPr>
        <w:t xml:space="preserve">Still others remained personally partial to organized labor but believed that the </w:t>
      </w:r>
      <w:r w:rsidRPr="00FE0B5B">
        <w:rPr>
          <w:rStyle w:val="Emphasis"/>
        </w:rPr>
        <w:t>legitimacy</w:t>
      </w:r>
      <w:r w:rsidRPr="00FE0B5B">
        <w:rPr>
          <w:rStyle w:val="StyleUnderline"/>
        </w:rPr>
        <w:t xml:space="preserve"> and </w:t>
      </w:r>
      <w:r w:rsidRPr="00FE0B5B">
        <w:rPr>
          <w:rStyle w:val="Emphasis"/>
        </w:rPr>
        <w:t>survival of constitutional liberalism</w:t>
      </w:r>
      <w:r w:rsidRPr="00FE0B5B">
        <w:rPr>
          <w:rStyle w:val="StyleUnderline"/>
        </w:rPr>
        <w:t xml:space="preserve"> required the Court to avoid the </w:t>
      </w:r>
      <w:r w:rsidRPr="00FE0B5B">
        <w:rPr>
          <w:rStyle w:val="Emphasis"/>
        </w:rPr>
        <w:t>appearance of bias</w:t>
      </w:r>
      <w:r w:rsidRPr="00FE0B5B">
        <w:rPr>
          <w:rStyle w:val="StyleUnderline"/>
        </w:rPr>
        <w:t xml:space="preserve"> in its application of </w:t>
      </w:r>
      <w:proofErr w:type="spellStart"/>
      <w:r w:rsidRPr="00FE0B5B">
        <w:rPr>
          <w:rStyle w:val="StyleUnderline"/>
        </w:rPr>
        <w:t>countermajoritarian</w:t>
      </w:r>
      <w:proofErr w:type="spellEnd"/>
      <w:r w:rsidRPr="00FE0B5B">
        <w:rPr>
          <w:rStyle w:val="StyleUnderline"/>
        </w:rPr>
        <w:t xml:space="preserve"> principles</w:t>
      </w:r>
      <w:r w:rsidRPr="00FE0B5B">
        <w:rPr>
          <w:sz w:val="14"/>
        </w:rPr>
        <w:t xml:space="preserve">. </w:t>
      </w:r>
      <w:r w:rsidRPr="00FE0B5B">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FE0B5B">
        <w:rPr>
          <w:sz w:val="14"/>
        </w:rPr>
        <w:t>. No doubt the specter of a First Amendment right to work affected the litigants and advocates who engaged with the First Amendment right to strike.</w:t>
      </w:r>
    </w:p>
    <w:p w14:paraId="498E4852" w14:textId="77777777" w:rsidR="00485F0B" w:rsidRPr="00AC1745" w:rsidRDefault="00485F0B" w:rsidP="00485F0B">
      <w:pPr>
        <w:rPr>
          <w:sz w:val="14"/>
        </w:rPr>
      </w:pPr>
      <w:r w:rsidRPr="00FE0B5B">
        <w:rPr>
          <w:sz w:val="14"/>
        </w:rPr>
        <w:t>The First Amendment labor cases of the 1940s and 1950s crystalized into a compact that lasted, with some</w:t>
      </w:r>
      <w:r w:rsidRPr="00AC1745">
        <w:rPr>
          <w:sz w:val="14"/>
        </w:rPr>
        <w:t xml:space="preserve"> modifications at the margins, for more than fifty years. </w:t>
      </w:r>
      <w:r w:rsidRPr="00924DB7">
        <w:rPr>
          <w:rStyle w:val="StyleUnderline"/>
        </w:rPr>
        <w:t>Over the course of the twentieth century, the Supreme Court unceremoniously denied constitutional protection to the very modes of expression that it pronounced core to First Amendment ideals in other domains.</w:t>
      </w:r>
      <w:r w:rsidRPr="00AC1745">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w:t>
      </w:r>
      <w:proofErr w:type="gramStart"/>
      <w:r w:rsidRPr="00AC1745">
        <w:rPr>
          <w:sz w:val="14"/>
        </w:rPr>
        <w:t>activity, and</w:t>
      </w:r>
      <w:proofErr w:type="gramEnd"/>
      <w:r w:rsidRPr="00AC1745">
        <w:rPr>
          <w:sz w:val="14"/>
        </w:rPr>
        <w:t xml:space="preserve"> declining to protect it would be virtually unfathomable.124 Labor picketing, labor boycotts, and union associational activity are all routinely curbed by the state.125</w:t>
      </w:r>
    </w:p>
    <w:p w14:paraId="727941BC" w14:textId="77777777" w:rsidR="00485F0B" w:rsidRPr="00FE0B5B" w:rsidRDefault="00485F0B" w:rsidP="00485F0B">
      <w:pPr>
        <w:rPr>
          <w:sz w:val="14"/>
        </w:rPr>
      </w:pPr>
      <w:r w:rsidRPr="00AC1745">
        <w:rPr>
          <w:sz w:val="14"/>
        </w:rPr>
        <w:lastRenderedPageBreak/>
        <w:t xml:space="preserve">V.  </w:t>
      </w:r>
      <w:r w:rsidRPr="00FE0B5B">
        <w:rPr>
          <w:sz w:val="14"/>
        </w:rPr>
        <w:t>Conclusion: Some Lessons from Lochner</w:t>
      </w:r>
    </w:p>
    <w:p w14:paraId="30DBC23B" w14:textId="77777777" w:rsidR="00485F0B" w:rsidRPr="00AC1745" w:rsidRDefault="00485F0B" w:rsidP="00485F0B">
      <w:pPr>
        <w:rPr>
          <w:sz w:val="14"/>
        </w:rPr>
      </w:pPr>
      <w:r w:rsidRPr="00FE0B5B">
        <w:rPr>
          <w:sz w:val="14"/>
        </w:rPr>
        <w:t xml:space="preserve">As </w:t>
      </w:r>
      <w:r w:rsidRPr="00FE0B5B">
        <w:rPr>
          <w:rStyle w:val="StyleUnderline"/>
        </w:rPr>
        <w:t>the Roberts Court</w:t>
      </w:r>
      <w:r w:rsidRPr="00FE0B5B">
        <w:rPr>
          <w:sz w:val="14"/>
        </w:rPr>
        <w:t xml:space="preserve"> has forged ahead with the </w:t>
      </w:r>
      <w:proofErr w:type="spellStart"/>
      <w:r w:rsidRPr="00FE0B5B">
        <w:rPr>
          <w:sz w:val="14"/>
        </w:rPr>
        <w:t>Lochnerization</w:t>
      </w:r>
      <w:proofErr w:type="spellEnd"/>
      <w:r w:rsidRPr="00FE0B5B">
        <w:rPr>
          <w:sz w:val="14"/>
        </w:rPr>
        <w:t xml:space="preserve">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FE0B5B">
        <w:rPr>
          <w:rStyle w:val="StyleUnderline"/>
        </w:rPr>
        <w:t>Thus far, it has declined to extend reciprocal protection to labor’s expressive activity. It has evinced no readiness to reevaluate precedent rejecting unions’ freedom of association claims,128 and</w:t>
      </w:r>
      <w:r w:rsidRPr="00AC1745">
        <w:rPr>
          <w:rStyle w:val="StyleUnderline"/>
        </w:rPr>
        <w:t xml:space="preserve"> it has accepted statutory restrictions on secondary activity and the right to strike</w:t>
      </w:r>
      <w:r w:rsidRPr="00AC1745">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79B731B7" w14:textId="77777777" w:rsidR="00485F0B" w:rsidRPr="00AC1745" w:rsidRDefault="00485F0B" w:rsidP="00485F0B">
      <w:pPr>
        <w:rPr>
          <w:sz w:val="14"/>
        </w:rPr>
      </w:pPr>
      <w:r w:rsidRPr="00AC1745">
        <w:rPr>
          <w:sz w:val="14"/>
        </w:rPr>
        <w:t xml:space="preserve">If the Supreme Court recognizes a First </w:t>
      </w:r>
      <w:r w:rsidRPr="00FE0B5B">
        <w:rPr>
          <w:sz w:val="14"/>
        </w:rPr>
        <w:t xml:space="preserve">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FE0B5B">
        <w:rPr>
          <w:rStyle w:val="StyleUnderline"/>
        </w:rPr>
        <w:t xml:space="preserve">the </w:t>
      </w:r>
      <w:r w:rsidRPr="00FE0B5B">
        <w:rPr>
          <w:rStyle w:val="Emphasis"/>
        </w:rPr>
        <w:t>right-to-work forces</w:t>
      </w:r>
      <w:r w:rsidRPr="00FE0B5B">
        <w:rPr>
          <w:rStyle w:val="StyleUnderline"/>
        </w:rPr>
        <w:t xml:space="preserve"> are almost certain to </w:t>
      </w:r>
      <w:r w:rsidRPr="00FE0B5B">
        <w:rPr>
          <w:rStyle w:val="Emphasis"/>
        </w:rPr>
        <w:t>transpose their argument onto private sector labor law</w:t>
      </w:r>
      <w:r w:rsidRPr="00FE0B5B">
        <w:rPr>
          <w:rStyle w:val="StyleUnderline"/>
        </w:rPr>
        <w:t>, which the Supreme Court</w:t>
      </w:r>
      <w:r w:rsidRPr="00FE0B5B">
        <w:rPr>
          <w:sz w:val="14"/>
        </w:rPr>
        <w:t xml:space="preserve"> (sidestepping a significant state action question with respect to constitutional claims132 ) </w:t>
      </w:r>
      <w:r w:rsidRPr="00FE0B5B">
        <w:rPr>
          <w:rStyle w:val="StyleUnderline"/>
        </w:rPr>
        <w:t>has proven inclined to align with its public sector decisions as a matter of statutory interpretation</w:t>
      </w:r>
      <w:r w:rsidRPr="00FE0B5B">
        <w:rPr>
          <w:sz w:val="14"/>
        </w:rPr>
        <w:t>. And they have already asked the</w:t>
      </w:r>
      <w:r w:rsidRPr="00AC1745">
        <w:rPr>
          <w:sz w:val="14"/>
        </w:rPr>
        <w:t xml:space="preserve"> Supreme Court to reassess the First Amendment status of public sector exclusive representation.133</w:t>
      </w:r>
    </w:p>
    <w:p w14:paraId="03FB22FC" w14:textId="77777777" w:rsidR="00485F0B" w:rsidRPr="00AC1745" w:rsidRDefault="00485F0B" w:rsidP="00485F0B">
      <w:pPr>
        <w:rPr>
          <w:sz w:val="14"/>
        </w:rPr>
      </w:pPr>
      <w:r w:rsidRPr="00AC1745">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5479C76E" w14:textId="77777777" w:rsidR="00485F0B" w:rsidRPr="00AC1745" w:rsidRDefault="00485F0B" w:rsidP="00485F0B">
      <w:pPr>
        <w:rPr>
          <w:sz w:val="14"/>
        </w:rPr>
      </w:pPr>
      <w:r w:rsidRPr="00AC1745">
        <w:rPr>
          <w:sz w:val="14"/>
        </w:rPr>
        <w:t xml:space="preserve">During the decades after the Constitutional Revolution, </w:t>
      </w:r>
      <w:r w:rsidRPr="00AC1745">
        <w:rPr>
          <w:rStyle w:val="StyleUnderline"/>
        </w:rPr>
        <w:t>the Supreme Court insisted that the First Amendment must occasionally yield to legislative choices about “the competing interests of unions, employers, their employees, and the public at large.”</w:t>
      </w:r>
      <w:r w:rsidRPr="00AC1745">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5EE4B567" w14:textId="77777777" w:rsidR="00485F0B" w:rsidRPr="00AC1745" w:rsidRDefault="00485F0B" w:rsidP="00485F0B">
      <w:pPr>
        <w:rPr>
          <w:sz w:val="14"/>
        </w:rPr>
      </w:pPr>
      <w:r w:rsidRPr="00AC1745">
        <w:rPr>
          <w:sz w:val="14"/>
        </w:rPr>
        <w:t>But in accusing the Court of “com[</w:t>
      </w:r>
      <w:proofErr w:type="spellStart"/>
      <w:r w:rsidRPr="00AC1745">
        <w:rPr>
          <w:sz w:val="14"/>
        </w:rPr>
        <w:t>ing</w:t>
      </w:r>
      <w:proofErr w:type="spellEnd"/>
      <w:r w:rsidRPr="00AC1745">
        <w:rPr>
          <w:sz w:val="14"/>
        </w:rPr>
        <w:t xml:space="preserve">] full circle,”140 Justice Douglas exaggerated the extent of the Court’s retreat. The picketing decisions of the mid-twentieth century reflected a durable compromise, pursuant to which both labor and </w:t>
      </w:r>
      <w:r w:rsidRPr="009230BB">
        <w:rPr>
          <w:sz w:val="14"/>
        </w:rPr>
        <w:t xml:space="preserve">antiunion </w:t>
      </w:r>
      <w:r w:rsidRPr="00FE0B5B">
        <w:rPr>
          <w:sz w:val="14"/>
        </w:rPr>
        <w:t xml:space="preserve">activity were insulated from First Amendment challenge. </w:t>
      </w:r>
      <w:r w:rsidRPr="00FE0B5B">
        <w:rPr>
          <w:rStyle w:val="StyleUnderline"/>
        </w:rPr>
        <w:t xml:space="preserve">Lurking behind labor’s First Amendment exceptionalism was the recognition that the postwar labor law regime, with its complicated balancing of employer and worker rights, had operated to </w:t>
      </w:r>
      <w:r w:rsidRPr="00FE0B5B">
        <w:rPr>
          <w:rStyle w:val="Emphasis"/>
        </w:rPr>
        <w:t>dampen industrial unrest</w:t>
      </w:r>
      <w:r w:rsidRPr="00FE0B5B">
        <w:rPr>
          <w:rStyle w:val="StyleUnderline"/>
        </w:rPr>
        <w:t xml:space="preserve"> and facilitate </w:t>
      </w:r>
      <w:r w:rsidRPr="00FE0B5B">
        <w:rPr>
          <w:rStyle w:val="Emphasis"/>
        </w:rPr>
        <w:t>American economic growth</w:t>
      </w:r>
      <w:r w:rsidRPr="00FE0B5B">
        <w:rPr>
          <w:sz w:val="14"/>
        </w:rPr>
        <w:t xml:space="preserve">.141 </w:t>
      </w:r>
      <w:r w:rsidRPr="00FE0B5B">
        <w:rPr>
          <w:rStyle w:val="StyleUnderline"/>
        </w:rPr>
        <w:t>To advance</w:t>
      </w:r>
      <w:r w:rsidRPr="00AC1745">
        <w:rPr>
          <w:rStyle w:val="StyleUnderline"/>
        </w:rPr>
        <w:t xml:space="preserve"> these goals—which may have seemed like “compelling government interests,” though the accommodation was rarely framed in conventional doctrinal terms—the </w:t>
      </w:r>
      <w:r w:rsidRPr="009230BB">
        <w:rPr>
          <w:rStyle w:val="StyleUnderline"/>
        </w:rPr>
        <w:t>courts constrained the operation of the First Amendment in the labor</w:t>
      </w:r>
      <w:r w:rsidRPr="00AC1745">
        <w:rPr>
          <w:rStyle w:val="StyleUnderline"/>
        </w:rPr>
        <w:t xml:space="preserve"> context. </w:t>
      </w:r>
      <w:r w:rsidRPr="006D310A">
        <w:rPr>
          <w:rStyle w:val="StyleUnderline"/>
          <w:highlight w:val="cyan"/>
        </w:rPr>
        <w:t>Just as</w:t>
      </w:r>
      <w:r w:rsidRPr="00AC1745">
        <w:rPr>
          <w:rStyle w:val="StyleUnderline"/>
        </w:rPr>
        <w:t xml:space="preserve"> </w:t>
      </w:r>
      <w:r w:rsidRPr="00AC1745">
        <w:rPr>
          <w:rStyle w:val="Emphasis"/>
        </w:rPr>
        <w:t xml:space="preserve">an unequivocal </w:t>
      </w:r>
      <w:r w:rsidRPr="006D310A">
        <w:rPr>
          <w:rStyle w:val="Emphasis"/>
          <w:highlight w:val="cyan"/>
        </w:rPr>
        <w:t>right to strike</w:t>
      </w:r>
      <w:r w:rsidRPr="006D310A">
        <w:rPr>
          <w:rStyle w:val="StyleUnderline"/>
          <w:highlight w:val="cyan"/>
        </w:rPr>
        <w:t xml:space="preserve"> would unleash </w:t>
      </w:r>
      <w:r w:rsidRPr="006D310A">
        <w:rPr>
          <w:rStyle w:val="Emphasis"/>
          <w:highlight w:val="cyan"/>
        </w:rPr>
        <w:t>unpalatable economic power</w:t>
      </w:r>
      <w:r w:rsidRPr="00AC1745">
        <w:rPr>
          <w:rStyle w:val="StyleUnderline"/>
        </w:rPr>
        <w:t xml:space="preserve">, </w:t>
      </w:r>
      <w:r w:rsidRPr="006D310A">
        <w:rPr>
          <w:rStyle w:val="StyleUnderline"/>
          <w:highlight w:val="cyan"/>
        </w:rPr>
        <w:t xml:space="preserve">an </w:t>
      </w:r>
      <w:r w:rsidRPr="006D310A">
        <w:rPr>
          <w:rStyle w:val="Emphasis"/>
          <w:highlight w:val="cyan"/>
        </w:rPr>
        <w:t>unequivocal right to work would</w:t>
      </w:r>
      <w:r w:rsidRPr="00AC1745">
        <w:rPr>
          <w:sz w:val="14"/>
        </w:rPr>
        <w:t xml:space="preserve"> disturb the New Deal settlement and </w:t>
      </w:r>
      <w:r w:rsidRPr="006D310A">
        <w:rPr>
          <w:rStyle w:val="Emphasis"/>
          <w:highlight w:val="cyan"/>
        </w:rPr>
        <w:t>impugn</w:t>
      </w:r>
      <w:r w:rsidRPr="00AC1745">
        <w:rPr>
          <w:rStyle w:val="Emphasis"/>
        </w:rPr>
        <w:t xml:space="preserve"> the legitimacy of the courts</w:t>
      </w:r>
      <w:r w:rsidRPr="00AC1745">
        <w:rPr>
          <w:rStyle w:val="StyleUnderline"/>
        </w:rPr>
        <w:t xml:space="preserve">, not to mention the </w:t>
      </w:r>
      <w:r w:rsidRPr="006D310A">
        <w:rPr>
          <w:rStyle w:val="Emphasis"/>
          <w:highlight w:val="cyan"/>
        </w:rPr>
        <w:t>stability of</w:t>
      </w:r>
      <w:r w:rsidRPr="00AC1745">
        <w:rPr>
          <w:rStyle w:val="Emphasis"/>
        </w:rPr>
        <w:t xml:space="preserve"> the postwar </w:t>
      </w:r>
      <w:r w:rsidRPr="006D310A">
        <w:rPr>
          <w:rStyle w:val="Emphasis"/>
          <w:highlight w:val="cyan"/>
        </w:rPr>
        <w:t>legal order</w:t>
      </w:r>
      <w:r w:rsidRPr="00AC1745">
        <w:rPr>
          <w:sz w:val="14"/>
        </w:rPr>
        <w:t>.</w:t>
      </w:r>
    </w:p>
    <w:p w14:paraId="07102695" w14:textId="77777777" w:rsidR="00485F0B" w:rsidRDefault="00485F0B" w:rsidP="00485F0B">
      <w:pPr>
        <w:rPr>
          <w:sz w:val="14"/>
        </w:rPr>
      </w:pPr>
      <w:r w:rsidRPr="00AC1745">
        <w:rPr>
          <w:sz w:val="14"/>
        </w:rPr>
        <w:t xml:space="preserve">Against this broader backdrop, recognizing a First Amendment obstacle to public sector agency fees threatens to unweave the web. </w:t>
      </w:r>
      <w:r w:rsidRPr="00AC1745">
        <w:rPr>
          <w:rStyle w:val="StyleUnderline"/>
        </w:rPr>
        <w:t>To couch the right to work in the Constitution while licensing courts and legislatures to suppress the right to strike would truly be to “come full circle.” It</w:t>
      </w:r>
      <w:r w:rsidRPr="00AC1745">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11A4E6C4" w14:textId="77777777" w:rsidR="00485F0B" w:rsidRPr="00383AB2" w:rsidRDefault="00485F0B" w:rsidP="00485F0B"/>
    <w:p w14:paraId="7E35AF5D" w14:textId="77777777" w:rsidR="00485F0B" w:rsidRPr="000A40A7" w:rsidRDefault="00485F0B" w:rsidP="00485F0B">
      <w:pPr>
        <w:pStyle w:val="Heading4"/>
        <w:rPr>
          <w:bCs/>
        </w:rPr>
      </w:pPr>
      <w:r w:rsidRPr="000A40A7">
        <w:rPr>
          <w:bCs/>
        </w:rPr>
        <w:lastRenderedPageBreak/>
        <w:t xml:space="preserve">CFTC effectively polices crypto fraud now. </w:t>
      </w:r>
    </w:p>
    <w:p w14:paraId="6C956B88" w14:textId="77777777" w:rsidR="00485F0B" w:rsidRDefault="00485F0B" w:rsidP="00485F0B">
      <w:r>
        <w:rPr>
          <w:rStyle w:val="Style13ptBold"/>
        </w:rPr>
        <w:t>Mersinger 24</w:t>
      </w:r>
      <w:r>
        <w:t>, CFTC Commissioner (Opening Statement of Commissioner Summer K., Energy and Environmental Markets Advisory Committee Meeting, U.S. Commodity Futures Trading Commission Energy and Environmental Markets Advisory Committee, https://www.cftc.gov/node?page=19)</w:t>
      </w:r>
    </w:p>
    <w:p w14:paraId="3B4B3E10" w14:textId="77777777" w:rsidR="00485F0B" w:rsidRDefault="00485F0B" w:rsidP="00485F0B">
      <w:pPr>
        <w:rPr>
          <w:sz w:val="16"/>
        </w:rPr>
      </w:pPr>
      <w:r>
        <w:rPr>
          <w:rStyle w:val="StyleUnderline"/>
        </w:rPr>
        <w:t>Turning back to CFTC victories, nothing put us on the podium more</w:t>
      </w:r>
      <w:r>
        <w:rPr>
          <w:sz w:val="16"/>
        </w:rPr>
        <w:t xml:space="preserve"> in 2023 </w:t>
      </w:r>
      <w:r>
        <w:rPr>
          <w:rStyle w:val="StyleUnderline"/>
        </w:rPr>
        <w:t>than</w:t>
      </w:r>
      <w:r>
        <w:rPr>
          <w:sz w:val="16"/>
        </w:rPr>
        <w:t xml:space="preserve"> our </w:t>
      </w:r>
      <w:r>
        <w:rPr>
          <w:rStyle w:val="Emphasis"/>
        </w:rPr>
        <w:t>enforcement</w:t>
      </w:r>
      <w:r>
        <w:rPr>
          <w:sz w:val="16"/>
        </w:rPr>
        <w:t xml:space="preserve"> efforts.  I ran through the stats, numbers, and highlights in October at FIA Expo as they rolled in following the close of FY 2023.[26</w:t>
      </w:r>
      <w:proofErr w:type="gramStart"/>
      <w:r>
        <w:rPr>
          <w:sz w:val="16"/>
        </w:rPr>
        <w:t>]  More</w:t>
      </w:r>
      <w:proofErr w:type="gramEnd"/>
      <w:r>
        <w:rPr>
          <w:sz w:val="16"/>
        </w:rPr>
        <w:t xml:space="preserve"> than anything, </w:t>
      </w:r>
      <w:r w:rsidRPr="006D310A">
        <w:rPr>
          <w:rStyle w:val="StyleUnderline"/>
          <w:highlight w:val="cyan"/>
        </w:rPr>
        <w:t>CFTC’s enforcement</w:t>
      </w:r>
      <w:r>
        <w:rPr>
          <w:sz w:val="16"/>
        </w:rPr>
        <w:t xml:space="preserve"> program </w:t>
      </w:r>
      <w:r w:rsidRPr="006D310A">
        <w:rPr>
          <w:rStyle w:val="StyleUnderline"/>
          <w:highlight w:val="cyan"/>
        </w:rPr>
        <w:t>ensures</w:t>
      </w:r>
      <w:r>
        <w:rPr>
          <w:sz w:val="16"/>
        </w:rPr>
        <w:t xml:space="preserve"> that </w:t>
      </w:r>
      <w:r w:rsidRPr="006D310A">
        <w:rPr>
          <w:rStyle w:val="Emphasis"/>
          <w:highlight w:val="cyan"/>
        </w:rPr>
        <w:t>markets function well</w:t>
      </w:r>
      <w:r>
        <w:rPr>
          <w:sz w:val="16"/>
        </w:rPr>
        <w:t xml:space="preserve"> </w:t>
      </w:r>
      <w:r w:rsidRPr="006D310A">
        <w:rPr>
          <w:rStyle w:val="StyleUnderline"/>
          <w:highlight w:val="cyan"/>
        </w:rPr>
        <w:t>and</w:t>
      </w:r>
      <w:r>
        <w:rPr>
          <w:rStyle w:val="StyleUnderline"/>
        </w:rPr>
        <w:t xml:space="preserve"> that bad actors are dealt with in a manner that </w:t>
      </w:r>
      <w:r w:rsidRPr="006D310A">
        <w:rPr>
          <w:rStyle w:val="Emphasis"/>
          <w:highlight w:val="cyan"/>
        </w:rPr>
        <w:t>motivates compliance and incites deterrence</w:t>
      </w:r>
      <w:r>
        <w:rPr>
          <w:sz w:val="16"/>
        </w:rPr>
        <w:t xml:space="preserve">.  As the range of actions brought by the CFTC demonstrate, not every violation is premised on proof of customer harm.  </w:t>
      </w:r>
      <w:r>
        <w:rPr>
          <w:rStyle w:val="StyleUnderline"/>
        </w:rPr>
        <w:t xml:space="preserve">Our </w:t>
      </w:r>
      <w:r w:rsidRPr="00FE0B5B">
        <w:rPr>
          <w:rStyle w:val="StyleUnderline"/>
        </w:rPr>
        <w:t>regulatory and enforcement activities</w:t>
      </w:r>
      <w:r w:rsidRPr="00FE0B5B">
        <w:rPr>
          <w:sz w:val="16"/>
        </w:rPr>
        <w:t xml:space="preserve"> under the Commodity Exchange Act are designed to </w:t>
      </w:r>
      <w:r w:rsidRPr="00FE0B5B">
        <w:rPr>
          <w:rStyle w:val="StyleUnderline"/>
        </w:rPr>
        <w:t>prevent and deter disruptions to the markets and harm to the public by</w:t>
      </w:r>
      <w:r w:rsidRPr="00FE0B5B">
        <w:rPr>
          <w:sz w:val="16"/>
        </w:rPr>
        <w:t xml:space="preserve">, among other things, </w:t>
      </w:r>
      <w:r w:rsidRPr="00FE0B5B">
        <w:rPr>
          <w:rStyle w:val="StyleUnderline"/>
        </w:rPr>
        <w:t xml:space="preserve">ensuring that there are adequate barriers to entry </w:t>
      </w:r>
      <w:r w:rsidRPr="00FE0B5B">
        <w:rPr>
          <w:sz w:val="16"/>
        </w:rPr>
        <w:t xml:space="preserve">(i.e., more than an app tap away) </w:t>
      </w:r>
      <w:r w:rsidRPr="00FE0B5B">
        <w:rPr>
          <w:rStyle w:val="StyleUnderline"/>
        </w:rPr>
        <w:t>and that market integrity is maintained through transparency, fair pr</w:t>
      </w:r>
      <w:r>
        <w:rPr>
          <w:rStyle w:val="StyleUnderline"/>
        </w:rPr>
        <w:t>icing, and competition</w:t>
      </w:r>
      <w:r>
        <w:rPr>
          <w:sz w:val="16"/>
        </w:rPr>
        <w:t>.</w:t>
      </w:r>
    </w:p>
    <w:p w14:paraId="5098B6D1" w14:textId="77777777" w:rsidR="00485F0B" w:rsidRDefault="00485F0B" w:rsidP="00485F0B">
      <w:pPr>
        <w:rPr>
          <w:sz w:val="16"/>
        </w:rPr>
      </w:pPr>
      <w:r>
        <w:rPr>
          <w:rStyle w:val="StyleUnderline"/>
        </w:rPr>
        <w:t>There are always those who think they can buy their way in</w:t>
      </w:r>
      <w:r>
        <w:rPr>
          <w:sz w:val="16"/>
        </w:rPr>
        <w:t xml:space="preserve"> without meeting the rigors of registration and compliance.  </w:t>
      </w:r>
      <w:proofErr w:type="gramStart"/>
      <w:r>
        <w:rPr>
          <w:rStyle w:val="StyleUnderline"/>
        </w:rPr>
        <w:t>But,</w:t>
      </w:r>
      <w:proofErr w:type="gramEnd"/>
      <w:r>
        <w:rPr>
          <w:rStyle w:val="StyleUnderline"/>
        </w:rPr>
        <w:t xml:space="preserve"> that’s a </w:t>
      </w:r>
      <w:r>
        <w:rPr>
          <w:rStyle w:val="Emphasis"/>
        </w:rPr>
        <w:t>tough façade</w:t>
      </w:r>
      <w:r>
        <w:rPr>
          <w:rStyle w:val="StyleUnderline"/>
        </w:rPr>
        <w:t xml:space="preserve"> to maintain when </w:t>
      </w:r>
      <w:r w:rsidRPr="006D310A">
        <w:rPr>
          <w:rStyle w:val="StyleUnderline"/>
          <w:highlight w:val="cyan"/>
        </w:rPr>
        <w:t xml:space="preserve">we have </w:t>
      </w:r>
      <w:r w:rsidRPr="006D310A">
        <w:rPr>
          <w:rStyle w:val="Emphasis"/>
          <w:highlight w:val="cyan"/>
        </w:rPr>
        <w:t>cops on the beat,</w:t>
      </w:r>
      <w:r w:rsidRPr="006D310A">
        <w:rPr>
          <w:rStyle w:val="StyleUnderline"/>
          <w:highlight w:val="cyan"/>
        </w:rPr>
        <w:t xml:space="preserve"> </w:t>
      </w:r>
      <w:r w:rsidRPr="006D310A">
        <w:rPr>
          <w:rStyle w:val="Emphasis"/>
          <w:highlight w:val="cyan"/>
        </w:rPr>
        <w:t>surveillance on the ground</w:t>
      </w:r>
      <w:r>
        <w:rPr>
          <w:rStyle w:val="StyleUnderline"/>
        </w:rPr>
        <w:t xml:space="preserve"> and in the cloud, </w:t>
      </w:r>
      <w:r w:rsidRPr="006D310A">
        <w:rPr>
          <w:rStyle w:val="Emphasis"/>
          <w:highlight w:val="cyan"/>
        </w:rPr>
        <w:t>whistleblowers</w:t>
      </w:r>
      <w:r>
        <w:rPr>
          <w:rStyle w:val="StyleUnderline"/>
        </w:rPr>
        <w:t xml:space="preserve"> on the inside, </w:t>
      </w:r>
      <w:r w:rsidRPr="006D310A">
        <w:rPr>
          <w:rStyle w:val="StyleUnderline"/>
          <w:highlight w:val="cyan"/>
        </w:rPr>
        <w:t>SROs</w:t>
      </w:r>
      <w:r>
        <w:rPr>
          <w:rStyle w:val="StyleUnderline"/>
        </w:rPr>
        <w:t xml:space="preserve"> on our side, </w:t>
      </w:r>
      <w:r w:rsidRPr="006D310A">
        <w:rPr>
          <w:rStyle w:val="StyleUnderline"/>
          <w:highlight w:val="cyan"/>
        </w:rPr>
        <w:t xml:space="preserve">and </w:t>
      </w:r>
      <w:r w:rsidRPr="006D310A">
        <w:rPr>
          <w:rStyle w:val="Emphasis"/>
          <w:highlight w:val="cyan"/>
        </w:rPr>
        <w:t>partners around the globe</w:t>
      </w:r>
      <w:r>
        <w:rPr>
          <w:sz w:val="16"/>
        </w:rPr>
        <w:t xml:space="preserve">.  And it </w:t>
      </w:r>
      <w:proofErr w:type="gramStart"/>
      <w:r>
        <w:rPr>
          <w:sz w:val="16"/>
        </w:rPr>
        <w:t>is isn’t</w:t>
      </w:r>
      <w:proofErr w:type="gramEnd"/>
      <w:r>
        <w:rPr>
          <w:sz w:val="16"/>
        </w:rPr>
        <w:t xml:space="preserve"> easy to operate in the derivatives markets.  If you don’t follow the rules, if you make conditions dangerous for other participants or create risk and potentially contagion, </w:t>
      </w:r>
      <w:r w:rsidRPr="006D310A">
        <w:rPr>
          <w:rStyle w:val="Emphasis"/>
          <w:highlight w:val="cyan"/>
        </w:rPr>
        <w:t>if you harm customers</w:t>
      </w:r>
      <w:r>
        <w:rPr>
          <w:sz w:val="16"/>
        </w:rPr>
        <w:t xml:space="preserve"> directly or injure reputations, </w:t>
      </w:r>
      <w:r w:rsidRPr="006D310A">
        <w:rPr>
          <w:rStyle w:val="Emphasis"/>
          <w:highlight w:val="cyan"/>
        </w:rPr>
        <w:t>you will be flagged and taken out</w:t>
      </w:r>
      <w:r w:rsidRPr="006D310A">
        <w:rPr>
          <w:sz w:val="16"/>
          <w:highlight w:val="cyan"/>
        </w:rPr>
        <w:t>.</w:t>
      </w:r>
      <w:r>
        <w:rPr>
          <w:sz w:val="16"/>
        </w:rPr>
        <w:t xml:space="preserve">  </w:t>
      </w:r>
      <w:r w:rsidRPr="006D310A">
        <w:rPr>
          <w:rStyle w:val="Emphasis"/>
          <w:highlight w:val="cyan"/>
        </w:rPr>
        <w:t>Nowhere have we been more active</w:t>
      </w:r>
      <w:r>
        <w:rPr>
          <w:rStyle w:val="StyleUnderline"/>
        </w:rPr>
        <w:t xml:space="preserve"> </w:t>
      </w:r>
      <w:r w:rsidRPr="009230BB">
        <w:rPr>
          <w:rStyle w:val="StyleUnderline"/>
        </w:rPr>
        <w:t>than in the digital asset or simply the “crypto” space</w:t>
      </w:r>
      <w:r w:rsidRPr="009230BB">
        <w:rPr>
          <w:sz w:val="16"/>
        </w:rPr>
        <w:t xml:space="preserve">.  </w:t>
      </w:r>
      <w:r w:rsidRPr="009230BB">
        <w:rPr>
          <w:rStyle w:val="StyleUnderline"/>
        </w:rPr>
        <w:t>In</w:t>
      </w:r>
      <w:r w:rsidRPr="009230BB">
        <w:rPr>
          <w:sz w:val="16"/>
        </w:rPr>
        <w:t xml:space="preserve"> FY </w:t>
      </w:r>
      <w:r w:rsidRPr="009230BB">
        <w:rPr>
          <w:rStyle w:val="StyleUnderline"/>
        </w:rPr>
        <w:t>2023, we secured our status as the premier enforcement agency in the space</w:t>
      </w:r>
      <w:r w:rsidRPr="009230BB">
        <w:rPr>
          <w:sz w:val="16"/>
        </w:rPr>
        <w:t>.[27</w:t>
      </w:r>
      <w:proofErr w:type="gramStart"/>
      <w:r w:rsidRPr="009230BB">
        <w:rPr>
          <w:sz w:val="16"/>
        </w:rPr>
        <w:t>]  The</w:t>
      </w:r>
      <w:proofErr w:type="gramEnd"/>
      <w:r w:rsidRPr="009230BB">
        <w:rPr>
          <w:sz w:val="16"/>
        </w:rPr>
        <w:t xml:space="preserve"> CFTC brought 47 actions involving conduct related to digital asset commodities, representing more than 49% of all CFTC</w:t>
      </w:r>
      <w:r>
        <w:rPr>
          <w:sz w:val="16"/>
        </w:rPr>
        <w:t xml:space="preserve"> actions filed during that period.</w:t>
      </w:r>
    </w:p>
    <w:p w14:paraId="0DAA42F3" w14:textId="77777777" w:rsidR="00485F0B" w:rsidRPr="00920E00" w:rsidRDefault="00485F0B" w:rsidP="00485F0B">
      <w:pPr>
        <w:pStyle w:val="Heading4"/>
      </w:pPr>
      <w:r>
        <w:t xml:space="preserve">Burgeoning crypto scams cause South Asian instability. </w:t>
      </w:r>
    </w:p>
    <w:p w14:paraId="57D721A4" w14:textId="77777777" w:rsidR="00485F0B" w:rsidRPr="00E967F4" w:rsidRDefault="00485F0B" w:rsidP="00485F0B">
      <w:r w:rsidRPr="00E967F4">
        <w:rPr>
          <w:rStyle w:val="Style13ptBold"/>
        </w:rPr>
        <w:t xml:space="preserve">Dickson and </w:t>
      </w:r>
      <w:proofErr w:type="spellStart"/>
      <w:r w:rsidRPr="00E967F4">
        <w:rPr>
          <w:rStyle w:val="Style13ptBold"/>
        </w:rPr>
        <w:t>Preputnik</w:t>
      </w:r>
      <w:proofErr w:type="spellEnd"/>
      <w:r w:rsidRPr="00E967F4">
        <w:rPr>
          <w:rStyle w:val="Style13ptBold"/>
        </w:rPr>
        <w:t xml:space="preserve"> 12</w:t>
      </w:r>
      <w:r>
        <w:rPr>
          <w:rStyle w:val="Style13ptBold"/>
        </w:rPr>
        <w:t>-</w:t>
      </w:r>
      <w:r w:rsidRPr="00E967F4">
        <w:rPr>
          <w:rStyle w:val="Style13ptBold"/>
        </w:rPr>
        <w:t>2</w:t>
      </w:r>
      <w:r>
        <w:t>, *Research Associate, Intelligence, National Security, and Technology Program for CSIS, **Former Senior Program Manager, Human Rights Initiative, CSIS. (*Julia, **Lauren Burke, 12/2/2024, “Cyber Scamming Goes Global: Unveiling Southeast Asia’s High-Tech Fraud Factories” https://www.csis.org/analysis/cyber-scamming-goes-global-unveiling-southeast-asias-high-tech-fraud-factories)</w:t>
      </w:r>
    </w:p>
    <w:p w14:paraId="733287B6" w14:textId="77777777" w:rsidR="00485F0B" w:rsidRPr="00057892" w:rsidRDefault="00485F0B" w:rsidP="00485F0B">
      <w:pPr>
        <w:rPr>
          <w:sz w:val="16"/>
          <w:szCs w:val="16"/>
        </w:rPr>
      </w:pPr>
      <w:r w:rsidRPr="00057892">
        <w:rPr>
          <w:sz w:val="16"/>
          <w:szCs w:val="16"/>
        </w:rPr>
        <w:t>Q2: How is this impacting the United States? What are the national security implications of this evolving threat?</w:t>
      </w:r>
    </w:p>
    <w:p w14:paraId="748D49F9" w14:textId="77777777" w:rsidR="00485F0B" w:rsidRPr="00057892" w:rsidRDefault="00485F0B" w:rsidP="00485F0B">
      <w:pPr>
        <w:rPr>
          <w:sz w:val="16"/>
        </w:rPr>
      </w:pPr>
      <w:r w:rsidRPr="00057892">
        <w:rPr>
          <w:sz w:val="16"/>
        </w:rPr>
        <w:t xml:space="preserve">A2: “This </w:t>
      </w:r>
      <w:r w:rsidRPr="00057892">
        <w:rPr>
          <w:rStyle w:val="Emphasis"/>
        </w:rPr>
        <w:t>scam</w:t>
      </w:r>
      <w:r w:rsidRPr="00057892">
        <w:rPr>
          <w:sz w:val="16"/>
        </w:rPr>
        <w:t xml:space="preserve">ming </w:t>
      </w:r>
      <w:r w:rsidRPr="00057892">
        <w:rPr>
          <w:rStyle w:val="Emphasis"/>
        </w:rPr>
        <w:t>industry</w:t>
      </w:r>
      <w:r w:rsidRPr="00057892">
        <w:rPr>
          <w:rStyle w:val="StyleUnderline"/>
        </w:rPr>
        <w:t xml:space="preserve"> could soon rival</w:t>
      </w:r>
      <w:r w:rsidRPr="00057892">
        <w:rPr>
          <w:sz w:val="16"/>
        </w:rPr>
        <w:t xml:space="preserve"> fentanyl as one of </w:t>
      </w:r>
      <w:r w:rsidRPr="00057892">
        <w:rPr>
          <w:rStyle w:val="StyleUnderline"/>
        </w:rPr>
        <w:t>the top dangers</w:t>
      </w:r>
      <w:r w:rsidRPr="00057892">
        <w:rPr>
          <w:sz w:val="16"/>
        </w:rPr>
        <w:t xml:space="preserve"> that </w:t>
      </w:r>
      <w:r w:rsidRPr="00057892">
        <w:rPr>
          <w:rStyle w:val="StyleUnderline"/>
        </w:rPr>
        <w:t xml:space="preserve">Chinese </w:t>
      </w:r>
      <w:r w:rsidRPr="00057892">
        <w:rPr>
          <w:rStyle w:val="Emphasis"/>
        </w:rPr>
        <w:t>criminal networks</w:t>
      </w:r>
      <w:r w:rsidRPr="00057892">
        <w:rPr>
          <w:rStyle w:val="StyleUnderline"/>
        </w:rPr>
        <w:t xml:space="preserve"> pose to the </w:t>
      </w:r>
      <w:r w:rsidRPr="00057892">
        <w:rPr>
          <w:rStyle w:val="Emphasis"/>
        </w:rPr>
        <w:t>U</w:t>
      </w:r>
      <w:r w:rsidRPr="00057892">
        <w:rPr>
          <w:sz w:val="16"/>
        </w:rPr>
        <w:t xml:space="preserve">nited </w:t>
      </w:r>
      <w:r w:rsidRPr="00057892">
        <w:rPr>
          <w:rStyle w:val="Emphasis"/>
        </w:rPr>
        <w:t>S</w:t>
      </w:r>
      <w:r w:rsidRPr="00057892">
        <w:rPr>
          <w:sz w:val="16"/>
        </w:rPr>
        <w:t>tates,” said the United States Institute of Peace (USIP) Senior Study Group on Transnational Organized Crime in Southeast Asia.</w:t>
      </w:r>
    </w:p>
    <w:p w14:paraId="6B5BD535" w14:textId="77777777" w:rsidR="00485F0B" w:rsidRPr="00057892" w:rsidRDefault="00485F0B" w:rsidP="00485F0B">
      <w:pPr>
        <w:rPr>
          <w:sz w:val="16"/>
        </w:rPr>
      </w:pPr>
      <w:r w:rsidRPr="006D310A">
        <w:rPr>
          <w:rStyle w:val="StyleUnderline"/>
          <w:highlight w:val="cyan"/>
        </w:rPr>
        <w:t>U.S. citizens are</w:t>
      </w:r>
      <w:r w:rsidRPr="00057892">
        <w:rPr>
          <w:sz w:val="16"/>
        </w:rPr>
        <w:t xml:space="preserve"> frequently </w:t>
      </w:r>
      <w:r w:rsidRPr="006D310A">
        <w:rPr>
          <w:rStyle w:val="Emphasis"/>
          <w:highlight w:val="cyan"/>
        </w:rPr>
        <w:t>victims</w:t>
      </w:r>
      <w:r w:rsidRPr="006D310A">
        <w:rPr>
          <w:rStyle w:val="StyleUnderline"/>
          <w:highlight w:val="cyan"/>
        </w:rPr>
        <w:t xml:space="preserve"> of</w:t>
      </w:r>
      <w:r w:rsidRPr="00057892">
        <w:rPr>
          <w:rStyle w:val="StyleUnderline"/>
        </w:rPr>
        <w:t xml:space="preserve"> the </w:t>
      </w:r>
      <w:r w:rsidRPr="006D310A">
        <w:rPr>
          <w:rStyle w:val="Emphasis"/>
          <w:highlight w:val="cyan"/>
        </w:rPr>
        <w:t>South</w:t>
      </w:r>
      <w:r w:rsidRPr="00057892">
        <w:rPr>
          <w:sz w:val="16"/>
        </w:rPr>
        <w:t xml:space="preserve">east </w:t>
      </w:r>
      <w:r w:rsidRPr="006D310A">
        <w:rPr>
          <w:rStyle w:val="Emphasis"/>
          <w:highlight w:val="cyan"/>
        </w:rPr>
        <w:t>Asia</w:t>
      </w:r>
      <w:r w:rsidRPr="00057892">
        <w:rPr>
          <w:sz w:val="16"/>
        </w:rPr>
        <w:t xml:space="preserve">n </w:t>
      </w:r>
      <w:r w:rsidRPr="006D310A">
        <w:rPr>
          <w:rStyle w:val="StyleUnderline"/>
          <w:highlight w:val="cyan"/>
        </w:rPr>
        <w:t>scamming</w:t>
      </w:r>
      <w:r w:rsidRPr="00057892">
        <w:rPr>
          <w:rStyle w:val="StyleUnderline"/>
        </w:rPr>
        <w:t xml:space="preserve"> industry</w:t>
      </w:r>
      <w:r w:rsidRPr="00057892">
        <w:rPr>
          <w:sz w:val="16"/>
        </w:rPr>
        <w:t>. USIP estimated that Americans lost $3.5 billion to scams specifically originating in Southeast Asia in 2023, highlighting that “</w:t>
      </w:r>
      <w:r w:rsidRPr="006D310A">
        <w:rPr>
          <w:rStyle w:val="StyleUnderline"/>
          <w:highlight w:val="cyan"/>
        </w:rPr>
        <w:t>U.S.</w:t>
      </w:r>
      <w:r w:rsidRPr="00057892">
        <w:rPr>
          <w:rStyle w:val="StyleUnderline"/>
        </w:rPr>
        <w:t xml:space="preserve"> residents </w:t>
      </w:r>
      <w:r w:rsidRPr="006D310A">
        <w:rPr>
          <w:rStyle w:val="StyleUnderline"/>
          <w:highlight w:val="cyan"/>
        </w:rPr>
        <w:t>are</w:t>
      </w:r>
      <w:r w:rsidRPr="00057892">
        <w:rPr>
          <w:sz w:val="16"/>
        </w:rPr>
        <w:t xml:space="preserve"> now a </w:t>
      </w:r>
      <w:r w:rsidRPr="006D310A">
        <w:rPr>
          <w:rStyle w:val="Emphasis"/>
          <w:highlight w:val="cyan"/>
        </w:rPr>
        <w:t>top target</w:t>
      </w:r>
      <w:r w:rsidRPr="006D310A">
        <w:rPr>
          <w:rStyle w:val="StyleUnderline"/>
          <w:highlight w:val="cyan"/>
        </w:rPr>
        <w:t xml:space="preserve"> of</w:t>
      </w:r>
      <w:r w:rsidRPr="00057892">
        <w:rPr>
          <w:sz w:val="16"/>
        </w:rPr>
        <w:t xml:space="preserve"> the </w:t>
      </w:r>
      <w:r w:rsidRPr="006D310A">
        <w:rPr>
          <w:rStyle w:val="StyleUnderline"/>
          <w:highlight w:val="cyan"/>
        </w:rPr>
        <w:t>crime networks’</w:t>
      </w:r>
      <w:r w:rsidRPr="00057892">
        <w:rPr>
          <w:rStyle w:val="StyleUnderline"/>
        </w:rPr>
        <w:t xml:space="preserve"> financial crimes</w:t>
      </w:r>
      <w:r w:rsidRPr="00057892">
        <w:rPr>
          <w:sz w:val="16"/>
        </w:rPr>
        <w:t>.” This huge financial loss prompted the U.S. Department of the Treasury to publish an alert in September 2023 warning financial institutions and the public about pig butchering scams. Further, Americans may be at risk of being trafficked to work in fraud factories. While there is little publicly available data on Americans being trafficked, the FBI issued a warning to U.S. citizens about false job advertisements linked to labor trafficking at scam compounds, suggesting it is a rising concern.</w:t>
      </w:r>
    </w:p>
    <w:p w14:paraId="3D0F46EB" w14:textId="77777777" w:rsidR="00485F0B" w:rsidRPr="00FE0B5B" w:rsidRDefault="00485F0B" w:rsidP="00485F0B">
      <w:pPr>
        <w:rPr>
          <w:rStyle w:val="StyleUnderline"/>
        </w:rPr>
      </w:pPr>
      <w:r w:rsidRPr="006D310A">
        <w:rPr>
          <w:rStyle w:val="StyleUnderline"/>
          <w:highlight w:val="cyan"/>
        </w:rPr>
        <w:t>The presence</w:t>
      </w:r>
      <w:r w:rsidRPr="00057892">
        <w:rPr>
          <w:sz w:val="16"/>
        </w:rPr>
        <w:t xml:space="preserve"> of these centers </w:t>
      </w:r>
      <w:r w:rsidRPr="006D310A">
        <w:rPr>
          <w:rStyle w:val="Emphasis"/>
          <w:highlight w:val="cyan"/>
        </w:rPr>
        <w:t>threatens democracy</w:t>
      </w:r>
      <w:r w:rsidRPr="006D310A">
        <w:rPr>
          <w:rStyle w:val="StyleUnderline"/>
          <w:highlight w:val="cyan"/>
        </w:rPr>
        <w:t xml:space="preserve"> and</w:t>
      </w:r>
      <w:r w:rsidRPr="00057892">
        <w:rPr>
          <w:rStyle w:val="StyleUnderline"/>
        </w:rPr>
        <w:t xml:space="preserve"> the </w:t>
      </w:r>
      <w:r w:rsidRPr="006D310A">
        <w:rPr>
          <w:rStyle w:val="Emphasis"/>
          <w:highlight w:val="cyan"/>
        </w:rPr>
        <w:t>rule of law</w:t>
      </w:r>
      <w:r w:rsidRPr="006D310A">
        <w:rPr>
          <w:rStyle w:val="StyleUnderline"/>
          <w:highlight w:val="cyan"/>
        </w:rPr>
        <w:t xml:space="preserve"> in </w:t>
      </w:r>
      <w:r w:rsidRPr="006D310A">
        <w:rPr>
          <w:rStyle w:val="Emphasis"/>
          <w:highlight w:val="cyan"/>
        </w:rPr>
        <w:t>Southeast Asia</w:t>
      </w:r>
      <w:r w:rsidRPr="00057892">
        <w:rPr>
          <w:sz w:val="16"/>
        </w:rPr>
        <w:t xml:space="preserve">. According to the Bali Process, an international forum on issues related to human trafficking, </w:t>
      </w:r>
      <w:r w:rsidRPr="006D310A">
        <w:rPr>
          <w:rStyle w:val="StyleUnderline"/>
          <w:highlight w:val="cyan"/>
        </w:rPr>
        <w:t>money</w:t>
      </w:r>
      <w:r w:rsidRPr="00057892">
        <w:rPr>
          <w:rStyle w:val="StyleUnderline"/>
        </w:rPr>
        <w:t xml:space="preserve"> from the scam</w:t>
      </w:r>
      <w:r w:rsidRPr="00057892">
        <w:rPr>
          <w:sz w:val="16"/>
        </w:rPr>
        <w:t xml:space="preserve"> centers </w:t>
      </w:r>
      <w:r w:rsidRPr="006D310A">
        <w:rPr>
          <w:rStyle w:val="StyleUnderline"/>
          <w:highlight w:val="cyan"/>
        </w:rPr>
        <w:t>ends up in</w:t>
      </w:r>
      <w:r w:rsidRPr="00057892">
        <w:rPr>
          <w:rStyle w:val="StyleUnderline"/>
        </w:rPr>
        <w:t xml:space="preserve"> the </w:t>
      </w:r>
      <w:r w:rsidRPr="006D310A">
        <w:rPr>
          <w:rStyle w:val="Emphasis"/>
          <w:highlight w:val="cyan"/>
        </w:rPr>
        <w:t>pockets</w:t>
      </w:r>
      <w:r w:rsidRPr="006D310A">
        <w:rPr>
          <w:rStyle w:val="StyleUnderline"/>
          <w:highlight w:val="cyan"/>
        </w:rPr>
        <w:t xml:space="preserve"> of</w:t>
      </w:r>
      <w:r w:rsidRPr="00057892">
        <w:rPr>
          <w:sz w:val="16"/>
        </w:rPr>
        <w:t xml:space="preserve"> “unscrupulous businesspeople, and in many cases, </w:t>
      </w:r>
      <w:r w:rsidRPr="006D310A">
        <w:rPr>
          <w:rStyle w:val="Emphasis"/>
          <w:highlight w:val="cyan"/>
        </w:rPr>
        <w:t>corrupt</w:t>
      </w:r>
      <w:r w:rsidRPr="00057892">
        <w:rPr>
          <w:rStyle w:val="StyleUnderline"/>
        </w:rPr>
        <w:t xml:space="preserve"> bureaucrats and law enforcement </w:t>
      </w:r>
      <w:r w:rsidRPr="006D310A">
        <w:rPr>
          <w:rStyle w:val="Emphasis"/>
          <w:highlight w:val="cyan"/>
        </w:rPr>
        <w:t>officials</w:t>
      </w:r>
      <w:r w:rsidRPr="006D310A">
        <w:rPr>
          <w:rStyle w:val="StyleUnderline"/>
          <w:highlight w:val="cyan"/>
        </w:rPr>
        <w:t>, who are</w:t>
      </w:r>
      <w:r w:rsidRPr="00057892">
        <w:rPr>
          <w:rStyle w:val="StyleUnderline"/>
        </w:rPr>
        <w:t xml:space="preserve"> also essential to </w:t>
      </w:r>
      <w:r w:rsidRPr="006D310A">
        <w:rPr>
          <w:rStyle w:val="Emphasis"/>
          <w:highlight w:val="cyan"/>
        </w:rPr>
        <w:t>facilitating</w:t>
      </w:r>
      <w:r w:rsidRPr="00057892">
        <w:rPr>
          <w:rStyle w:val="StyleUnderline"/>
        </w:rPr>
        <w:t xml:space="preserve"> these </w:t>
      </w:r>
      <w:r w:rsidRPr="006D310A">
        <w:rPr>
          <w:rStyle w:val="Emphasis"/>
          <w:highlight w:val="cyan"/>
        </w:rPr>
        <w:t>operations</w:t>
      </w:r>
      <w:r w:rsidRPr="00057892">
        <w:rPr>
          <w:sz w:val="16"/>
        </w:rPr>
        <w:t xml:space="preserve">.” For instance, in September 2024, Philippine ex-mayor Alice Guo was removed </w:t>
      </w:r>
      <w:r w:rsidRPr="00057892">
        <w:rPr>
          <w:sz w:val="16"/>
        </w:rPr>
        <w:lastRenderedPageBreak/>
        <w:t xml:space="preserve">from office due to alleged ties to illegal gambling operations. A raid on the gambling facility built on land that she partially owned found hundreds of trafficked workers forced to commit online scams. She is also accused of money laundering and having ties to Chinese criminal syndicates. Similarly, the 2024 Trafficking in Persons (TIP) Report highlights that Thai officials accept bribes from brokers and smugglers in border regions, allowing “traffickers to operate with impunity.” </w:t>
      </w:r>
      <w:r w:rsidRPr="00057892">
        <w:rPr>
          <w:rStyle w:val="StyleUnderline"/>
        </w:rPr>
        <w:t xml:space="preserve">Corrupt </w:t>
      </w:r>
      <w:r w:rsidRPr="006D310A">
        <w:rPr>
          <w:rStyle w:val="StyleUnderline"/>
          <w:highlight w:val="cyan"/>
        </w:rPr>
        <w:t>officials</w:t>
      </w:r>
      <w:r w:rsidRPr="00057892">
        <w:rPr>
          <w:rStyle w:val="StyleUnderline"/>
        </w:rPr>
        <w:t xml:space="preserve"> who directly benefit</w:t>
      </w:r>
      <w:r w:rsidRPr="00057892">
        <w:rPr>
          <w:sz w:val="16"/>
        </w:rPr>
        <w:t xml:space="preserve"> from the scam centers </w:t>
      </w:r>
      <w:r w:rsidRPr="006D310A">
        <w:rPr>
          <w:rStyle w:val="StyleUnderline"/>
          <w:highlight w:val="cyan"/>
        </w:rPr>
        <w:t xml:space="preserve">may </w:t>
      </w:r>
      <w:r w:rsidRPr="006D310A">
        <w:rPr>
          <w:rStyle w:val="Emphasis"/>
          <w:highlight w:val="cyan"/>
        </w:rPr>
        <w:t>influence</w:t>
      </w:r>
      <w:r w:rsidRPr="00057892">
        <w:rPr>
          <w:sz w:val="16"/>
        </w:rPr>
        <w:t xml:space="preserve"> national and </w:t>
      </w:r>
      <w:r w:rsidRPr="006D310A">
        <w:rPr>
          <w:rStyle w:val="Emphasis"/>
          <w:highlight w:val="cyan"/>
        </w:rPr>
        <w:t>regional politics</w:t>
      </w:r>
      <w:r w:rsidRPr="006D310A">
        <w:rPr>
          <w:rStyle w:val="StyleUnderline"/>
          <w:highlight w:val="cyan"/>
        </w:rPr>
        <w:t xml:space="preserve">, </w:t>
      </w:r>
      <w:proofErr w:type="gramStart"/>
      <w:r w:rsidRPr="006D310A">
        <w:rPr>
          <w:rStyle w:val="StyleUnderline"/>
          <w:highlight w:val="cyan"/>
        </w:rPr>
        <w:t>eroding</w:t>
      </w:r>
      <w:proofErr w:type="gramEnd"/>
      <w:r w:rsidRPr="006D310A">
        <w:rPr>
          <w:rStyle w:val="StyleUnderline"/>
          <w:highlight w:val="cyan"/>
        </w:rPr>
        <w:t xml:space="preserve"> </w:t>
      </w:r>
      <w:r w:rsidRPr="006D310A">
        <w:rPr>
          <w:rStyle w:val="Emphasis"/>
          <w:highlight w:val="cyan"/>
        </w:rPr>
        <w:t>democracy</w:t>
      </w:r>
      <w:r w:rsidRPr="00057892">
        <w:rPr>
          <w:rStyle w:val="StyleUnderline"/>
        </w:rPr>
        <w:t xml:space="preserve"> and transparency</w:t>
      </w:r>
      <w:r w:rsidRPr="00057892">
        <w:rPr>
          <w:sz w:val="16"/>
        </w:rPr>
        <w:t xml:space="preserve"> while </w:t>
      </w:r>
      <w:r w:rsidRPr="00FE0B5B">
        <w:rPr>
          <w:rStyle w:val="Emphasis"/>
        </w:rPr>
        <w:t>undermining</w:t>
      </w:r>
      <w:r w:rsidRPr="00FE0B5B">
        <w:rPr>
          <w:sz w:val="16"/>
        </w:rPr>
        <w:t xml:space="preserve"> law enforcement </w:t>
      </w:r>
      <w:r w:rsidRPr="00FE0B5B">
        <w:rPr>
          <w:rStyle w:val="StyleUnderline"/>
        </w:rPr>
        <w:t xml:space="preserve">efforts to </w:t>
      </w:r>
      <w:r w:rsidRPr="00FE0B5B">
        <w:rPr>
          <w:rStyle w:val="Emphasis"/>
        </w:rPr>
        <w:t>combat trafficking</w:t>
      </w:r>
      <w:r w:rsidRPr="00FE0B5B">
        <w:rPr>
          <w:rStyle w:val="StyleUnderline"/>
        </w:rPr>
        <w:t>.</w:t>
      </w:r>
    </w:p>
    <w:p w14:paraId="0E20782C" w14:textId="77777777" w:rsidR="00485F0B" w:rsidRPr="00B8104D" w:rsidRDefault="00485F0B" w:rsidP="00485F0B">
      <w:pPr>
        <w:rPr>
          <w:sz w:val="16"/>
        </w:rPr>
      </w:pPr>
      <w:r w:rsidRPr="00FE0B5B">
        <w:rPr>
          <w:sz w:val="16"/>
        </w:rPr>
        <w:t xml:space="preserve">More </w:t>
      </w:r>
      <w:r w:rsidRPr="00FE0B5B">
        <w:rPr>
          <w:rStyle w:val="StyleUnderline"/>
        </w:rPr>
        <w:t>generally</w:t>
      </w:r>
      <w:r w:rsidRPr="00FE0B5B">
        <w:rPr>
          <w:sz w:val="16"/>
        </w:rPr>
        <w:t xml:space="preserve">, the </w:t>
      </w:r>
      <w:r w:rsidRPr="00FE0B5B">
        <w:rPr>
          <w:rStyle w:val="Emphasis"/>
        </w:rPr>
        <w:t>injection</w:t>
      </w:r>
      <w:r w:rsidRPr="00FE0B5B">
        <w:rPr>
          <w:rStyle w:val="StyleUnderline"/>
        </w:rPr>
        <w:t xml:space="preserve"> of money from </w:t>
      </w:r>
      <w:r w:rsidRPr="00FE0B5B">
        <w:rPr>
          <w:rStyle w:val="Emphasis"/>
        </w:rPr>
        <w:t>fraud</w:t>
      </w:r>
      <w:r w:rsidRPr="00FE0B5B">
        <w:rPr>
          <w:sz w:val="16"/>
        </w:rPr>
        <w:t xml:space="preserve"> centers </w:t>
      </w:r>
      <w:r w:rsidRPr="00FE0B5B">
        <w:rPr>
          <w:rStyle w:val="StyleUnderline"/>
        </w:rPr>
        <w:t xml:space="preserve">furthers </w:t>
      </w:r>
      <w:r w:rsidRPr="00FE0B5B">
        <w:rPr>
          <w:rStyle w:val="Emphasis"/>
        </w:rPr>
        <w:t>lawlessness</w:t>
      </w:r>
      <w:r w:rsidRPr="00FE0B5B">
        <w:rPr>
          <w:rStyle w:val="StyleUnderline"/>
        </w:rPr>
        <w:t>. Cyber scamming in Southeast Asia generates</w:t>
      </w:r>
      <w:r w:rsidRPr="00FE0B5B">
        <w:rPr>
          <w:sz w:val="16"/>
        </w:rPr>
        <w:t xml:space="preserve"> more than </w:t>
      </w:r>
      <w:r w:rsidRPr="00FE0B5B">
        <w:rPr>
          <w:rStyle w:val="Emphasis"/>
        </w:rPr>
        <w:t>$43.8 billion</w:t>
      </w:r>
      <w:r w:rsidRPr="00FE0B5B">
        <w:rPr>
          <w:rStyle w:val="StyleUnderline"/>
        </w:rPr>
        <w:t xml:space="preserve"> annually</w:t>
      </w:r>
      <w:r w:rsidRPr="00FE0B5B">
        <w:rPr>
          <w:sz w:val="16"/>
        </w:rPr>
        <w:t xml:space="preserve">, primarily </w:t>
      </w:r>
      <w:r w:rsidRPr="00FE0B5B">
        <w:rPr>
          <w:rStyle w:val="StyleUnderline"/>
        </w:rPr>
        <w:t xml:space="preserve">going to </w:t>
      </w:r>
      <w:r w:rsidRPr="00FE0B5B">
        <w:rPr>
          <w:rStyle w:val="Emphasis"/>
        </w:rPr>
        <w:t>criminal</w:t>
      </w:r>
      <w:r w:rsidRPr="00FE0B5B">
        <w:rPr>
          <w:rStyle w:val="StyleUnderline"/>
        </w:rPr>
        <w:t xml:space="preserve"> and </w:t>
      </w:r>
      <w:r w:rsidRPr="00FE0B5B">
        <w:rPr>
          <w:rStyle w:val="Emphasis"/>
        </w:rPr>
        <w:t>malign actors</w:t>
      </w:r>
      <w:r w:rsidRPr="00FE0B5B">
        <w:rPr>
          <w:rStyle w:val="StyleUnderline"/>
        </w:rPr>
        <w:t xml:space="preserve"> across the region</w:t>
      </w:r>
      <w:r w:rsidRPr="00FE0B5B">
        <w:rPr>
          <w:sz w:val="16"/>
        </w:rPr>
        <w:t xml:space="preserve">. A trafficking expert noted that the funds have gone toward drug production and trafficking, arms trafficking, sex trafficking, and exotic pet trafficking. </w:t>
      </w:r>
      <w:r w:rsidRPr="00FE0B5B">
        <w:rPr>
          <w:rStyle w:val="StyleUnderline"/>
        </w:rPr>
        <w:t xml:space="preserve">These </w:t>
      </w:r>
      <w:r w:rsidRPr="00FE0B5B">
        <w:rPr>
          <w:rStyle w:val="Emphasis"/>
        </w:rPr>
        <w:t>illicit funds</w:t>
      </w:r>
      <w:r w:rsidRPr="00FE0B5B">
        <w:rPr>
          <w:sz w:val="16"/>
        </w:rPr>
        <w:t xml:space="preserve"> have even been found to </w:t>
      </w:r>
      <w:r w:rsidRPr="00FE0B5B">
        <w:rPr>
          <w:rStyle w:val="StyleUnderline"/>
        </w:rPr>
        <w:t xml:space="preserve">finance </w:t>
      </w:r>
      <w:r w:rsidRPr="00FE0B5B">
        <w:rPr>
          <w:rStyle w:val="Emphasis"/>
        </w:rPr>
        <w:t>militias</w:t>
      </w:r>
      <w:r w:rsidRPr="00FE0B5B">
        <w:rPr>
          <w:rStyle w:val="StyleUnderline"/>
        </w:rPr>
        <w:t xml:space="preserve"> affiliated with</w:t>
      </w:r>
      <w:r w:rsidRPr="009230BB">
        <w:rPr>
          <w:rStyle w:val="StyleUnderline"/>
        </w:rPr>
        <w:t xml:space="preserve"> Myanmar’s </w:t>
      </w:r>
      <w:r w:rsidRPr="009230BB">
        <w:rPr>
          <w:rStyle w:val="Emphasis"/>
        </w:rPr>
        <w:t>military junta</w:t>
      </w:r>
      <w:r w:rsidRPr="009230BB">
        <w:rPr>
          <w:rStyle w:val="StyleUnderline"/>
        </w:rPr>
        <w:t xml:space="preserve"> and, indirectly, </w:t>
      </w:r>
      <w:r w:rsidRPr="009230BB">
        <w:rPr>
          <w:rStyle w:val="Emphasis"/>
        </w:rPr>
        <w:t>the regime</w:t>
      </w:r>
      <w:r w:rsidRPr="009230BB">
        <w:rPr>
          <w:rStyle w:val="StyleUnderline"/>
        </w:rPr>
        <w:t>, which has committed</w:t>
      </w:r>
      <w:r w:rsidRPr="009230BB">
        <w:rPr>
          <w:sz w:val="16"/>
        </w:rPr>
        <w:t xml:space="preserve"> crimes against humanity and </w:t>
      </w:r>
      <w:r w:rsidRPr="009230BB">
        <w:rPr>
          <w:rStyle w:val="Emphasis"/>
        </w:rPr>
        <w:t>war crimes</w:t>
      </w:r>
      <w:r w:rsidRPr="009230BB">
        <w:rPr>
          <w:rStyle w:val="StyleUnderline"/>
        </w:rPr>
        <w:t>.</w:t>
      </w:r>
      <w:r w:rsidRPr="009230BB">
        <w:rPr>
          <w:sz w:val="16"/>
        </w:rPr>
        <w:t xml:space="preserve"> The Burma chapter of the 2024 TIP report highlights that there have been “regular and increasing reports of military, police, local official, and [ethnic armed organization] corruption and complicity</w:t>
      </w:r>
      <w:r w:rsidRPr="00057892">
        <w:rPr>
          <w:sz w:val="16"/>
        </w:rPr>
        <w:t>” in the scam centers, underlining the deep entrenchment of these enterprises.</w:t>
      </w:r>
    </w:p>
    <w:p w14:paraId="0EAED873" w14:textId="77777777" w:rsidR="00485F0B" w:rsidRDefault="00485F0B" w:rsidP="00485F0B">
      <w:pPr>
        <w:pStyle w:val="Heading4"/>
      </w:pPr>
      <w:r>
        <w:t xml:space="preserve">That </w:t>
      </w:r>
      <w:r w:rsidRPr="00E5060F">
        <w:rPr>
          <w:u w:val="single"/>
        </w:rPr>
        <w:t>escalates</w:t>
      </w:r>
      <w:r>
        <w:t xml:space="preserve"> and </w:t>
      </w:r>
      <w:r w:rsidRPr="00E5060F">
        <w:rPr>
          <w:u w:val="single"/>
        </w:rPr>
        <w:t>goes nuclear</w:t>
      </w:r>
      <w:r>
        <w:t xml:space="preserve">---extinction. </w:t>
      </w:r>
    </w:p>
    <w:p w14:paraId="64B26A8C" w14:textId="77777777" w:rsidR="00485F0B" w:rsidRDefault="00485F0B" w:rsidP="00485F0B">
      <w:r w:rsidRPr="00E10F4D">
        <w:rPr>
          <w:rStyle w:val="Style13ptBold"/>
        </w:rPr>
        <w:t>Rupert 22</w:t>
      </w:r>
      <w:r>
        <w:t>, Senior Editor at the US Institute of Peace, BA in Political Science and International Relations from Swarthmore College (James Rupert, May 19, 2022, “</w:t>
      </w:r>
      <w:r w:rsidRPr="00E10F4D">
        <w:t>Our Next ‘Unthinkable’ Crisis: Nuclear War in Asia?</w:t>
      </w:r>
      <w:r>
        <w:t xml:space="preserve">” US Institute of Peace, </w:t>
      </w:r>
      <w:r w:rsidRPr="00E10F4D">
        <w:t>https://www.usip.org/publications/2022/05/our-next-unthinkable-crisis-nuclear-war-asia</w:t>
      </w:r>
      <w:r>
        <w:t>)</w:t>
      </w:r>
    </w:p>
    <w:p w14:paraId="2BAE7499" w14:textId="77777777" w:rsidR="00485F0B" w:rsidRPr="00E10F4D" w:rsidRDefault="00485F0B" w:rsidP="00485F0B">
      <w:pPr>
        <w:rPr>
          <w:sz w:val="16"/>
        </w:rPr>
      </w:pPr>
      <w:r w:rsidRPr="006D310A">
        <w:rPr>
          <w:rStyle w:val="StyleUnderline"/>
          <w:highlight w:val="cyan"/>
        </w:rPr>
        <w:t>While</w:t>
      </w:r>
      <w:r w:rsidRPr="00E10F4D">
        <w:rPr>
          <w:sz w:val="16"/>
        </w:rPr>
        <w:t xml:space="preserve"> the </w:t>
      </w:r>
      <w:r w:rsidRPr="006D310A">
        <w:rPr>
          <w:rStyle w:val="StyleUnderline"/>
          <w:highlight w:val="cyan"/>
        </w:rPr>
        <w:t>rivalries</w:t>
      </w:r>
      <w:r w:rsidRPr="00E10F4D">
        <w:rPr>
          <w:sz w:val="16"/>
        </w:rPr>
        <w:t xml:space="preserve">, periodic clashes and armed capacity of the three nations </w:t>
      </w:r>
      <w:r w:rsidRPr="00E10F4D">
        <w:rPr>
          <w:rStyle w:val="StyleUnderline"/>
        </w:rPr>
        <w:t xml:space="preserve">have </w:t>
      </w:r>
      <w:r w:rsidRPr="006D310A">
        <w:rPr>
          <w:rStyle w:val="StyleUnderline"/>
          <w:highlight w:val="cyan"/>
        </w:rPr>
        <w:t>sharpened</w:t>
      </w:r>
      <w:r w:rsidRPr="00E10F4D">
        <w:rPr>
          <w:sz w:val="16"/>
        </w:rPr>
        <w:t xml:space="preserve"> over 15 years, policies to protect </w:t>
      </w:r>
      <w:r w:rsidRPr="00E10F4D">
        <w:rPr>
          <w:rStyle w:val="StyleUnderline"/>
        </w:rPr>
        <w:t xml:space="preserve">strategic </w:t>
      </w:r>
      <w:r w:rsidRPr="006D310A">
        <w:rPr>
          <w:rStyle w:val="StyleUnderline"/>
          <w:highlight w:val="cyan"/>
        </w:rPr>
        <w:t>stability “</w:t>
      </w:r>
      <w:r w:rsidRPr="006D310A">
        <w:rPr>
          <w:rStyle w:val="Emphasis"/>
          <w:highlight w:val="cyan"/>
        </w:rPr>
        <w:t>didn’t</w:t>
      </w:r>
      <w:r w:rsidRPr="00E10F4D">
        <w:rPr>
          <w:sz w:val="16"/>
        </w:rPr>
        <w:t xml:space="preserve"> really </w:t>
      </w:r>
      <w:r w:rsidRPr="006D310A">
        <w:rPr>
          <w:rStyle w:val="Emphasis"/>
          <w:highlight w:val="cyan"/>
        </w:rPr>
        <w:t>move</w:t>
      </w:r>
      <w:r w:rsidRPr="00E10F4D">
        <w:rPr>
          <w:rStyle w:val="StyleUnderline"/>
        </w:rPr>
        <w:t xml:space="preserve"> along </w:t>
      </w:r>
      <w:r w:rsidRPr="006D310A">
        <w:rPr>
          <w:rStyle w:val="StyleUnderline"/>
          <w:highlight w:val="cyan"/>
        </w:rPr>
        <w:t>with the changes</w:t>
      </w:r>
      <w:r w:rsidRPr="00E10F4D">
        <w:rPr>
          <w:sz w:val="16"/>
        </w:rPr>
        <w:t>,” said </w:t>
      </w:r>
      <w:hyperlink r:id="rId9" w:tooltip="Vikram J. Singh" w:history="1">
        <w:r w:rsidRPr="00E10F4D">
          <w:rPr>
            <w:rStyle w:val="Hyperlink"/>
            <w:sz w:val="16"/>
          </w:rPr>
          <w:t>Vikram Singh</w:t>
        </w:r>
      </w:hyperlink>
      <w:r w:rsidRPr="00E10F4D">
        <w:rPr>
          <w:sz w:val="16"/>
        </w:rPr>
        <w:t>, an Asia security policy specialist at USIP. Fundamentally, “</w:t>
      </w:r>
      <w:r w:rsidRPr="006D310A">
        <w:rPr>
          <w:rStyle w:val="StyleUnderline"/>
          <w:highlight w:val="cyan"/>
        </w:rPr>
        <w:t>there is a</w:t>
      </w:r>
      <w:r w:rsidRPr="00E10F4D">
        <w:rPr>
          <w:rStyle w:val="StyleUnderline"/>
        </w:rPr>
        <w:t xml:space="preserve">n </w:t>
      </w:r>
      <w:r w:rsidRPr="00E10F4D">
        <w:rPr>
          <w:rStyle w:val="Emphasis"/>
        </w:rPr>
        <w:t xml:space="preserve">absolute </w:t>
      </w:r>
      <w:r w:rsidRPr="006D310A">
        <w:rPr>
          <w:rStyle w:val="Emphasis"/>
          <w:highlight w:val="cyan"/>
        </w:rPr>
        <w:t>lack</w:t>
      </w:r>
      <w:r w:rsidRPr="006D310A">
        <w:rPr>
          <w:rStyle w:val="StyleUnderline"/>
          <w:highlight w:val="cyan"/>
        </w:rPr>
        <w:t xml:space="preserve"> of</w:t>
      </w:r>
      <w:r w:rsidRPr="00E10F4D">
        <w:rPr>
          <w:sz w:val="16"/>
        </w:rPr>
        <w:t xml:space="preserve"> strategic </w:t>
      </w:r>
      <w:r w:rsidRPr="006D310A">
        <w:rPr>
          <w:rStyle w:val="Emphasis"/>
          <w:highlight w:val="cyan"/>
        </w:rPr>
        <w:t>engagement</w:t>
      </w:r>
      <w:r w:rsidRPr="006D310A">
        <w:rPr>
          <w:rStyle w:val="StyleUnderline"/>
          <w:highlight w:val="cyan"/>
        </w:rPr>
        <w:t xml:space="preserve"> among</w:t>
      </w:r>
      <w:r w:rsidRPr="00E10F4D">
        <w:rPr>
          <w:sz w:val="16"/>
        </w:rPr>
        <w:t xml:space="preserve"> the three powers about </w:t>
      </w:r>
      <w:r w:rsidRPr="006D310A">
        <w:rPr>
          <w:rStyle w:val="StyleUnderline"/>
          <w:highlight w:val="cyan"/>
        </w:rPr>
        <w:t>how</w:t>
      </w:r>
      <w:r w:rsidRPr="00E10F4D">
        <w:rPr>
          <w:rStyle w:val="StyleUnderline"/>
        </w:rPr>
        <w:t xml:space="preserve"> they would </w:t>
      </w:r>
      <w:r w:rsidRPr="006D310A">
        <w:rPr>
          <w:rStyle w:val="Emphasis"/>
          <w:highlight w:val="cyan"/>
        </w:rPr>
        <w:t>manage escalation</w:t>
      </w:r>
      <w:r w:rsidRPr="00E10F4D">
        <w:rPr>
          <w:sz w:val="16"/>
        </w:rPr>
        <w:t xml:space="preserve">,” and rising uncertainty about “how </w:t>
      </w:r>
      <w:r w:rsidRPr="006D310A">
        <w:rPr>
          <w:rStyle w:val="Emphasis"/>
          <w:highlight w:val="cyan"/>
        </w:rPr>
        <w:t>crises</w:t>
      </w:r>
      <w:r w:rsidRPr="006D310A">
        <w:rPr>
          <w:rStyle w:val="StyleUnderline"/>
          <w:highlight w:val="cyan"/>
        </w:rPr>
        <w:t xml:space="preserve"> might </w:t>
      </w:r>
      <w:r w:rsidRPr="006D310A">
        <w:rPr>
          <w:rStyle w:val="Emphasis"/>
          <w:highlight w:val="cyan"/>
        </w:rPr>
        <w:t>spiral</w:t>
      </w:r>
      <w:r w:rsidRPr="00E10F4D">
        <w:rPr>
          <w:sz w:val="16"/>
        </w:rPr>
        <w:t>,” he said. “I think what we’ve seen in Russia and Ukraine gives us reason to think hard about the unthinkable.” Singh </w:t>
      </w:r>
      <w:hyperlink r:id="rId10" w:tooltip="China, India and Pakistan: Standing at the Brink of Crisis" w:history="1">
        <w:r w:rsidRPr="00E10F4D">
          <w:rPr>
            <w:rStyle w:val="Hyperlink"/>
            <w:sz w:val="16"/>
          </w:rPr>
          <w:t>spoke at USIP alongside others</w:t>
        </w:r>
      </w:hyperlink>
      <w:r w:rsidRPr="00E10F4D">
        <w:rPr>
          <w:sz w:val="16"/>
        </w:rPr>
        <w:t> among 19 Asia and nuclear security specialists who conducted </w:t>
      </w:r>
      <w:hyperlink r:id="rId11" w:tooltip="Enhancing Strategic Stability in Southern Asia: USIP Senior Study Group Final Report" w:history="1">
        <w:r w:rsidRPr="00E10F4D">
          <w:rPr>
            <w:rStyle w:val="Hyperlink"/>
            <w:sz w:val="16"/>
          </w:rPr>
          <w:t>the study, published this week</w:t>
        </w:r>
      </w:hyperlink>
      <w:r w:rsidRPr="00E10F4D">
        <w:rPr>
          <w:sz w:val="16"/>
        </w:rPr>
        <w:t>. The report analyzes recent years’ evolution of the conflicts and offers recommendations for U.S. policymakers.</w:t>
      </w:r>
    </w:p>
    <w:p w14:paraId="5EBBCF19" w14:textId="77777777" w:rsidR="00485F0B" w:rsidRPr="00E10F4D" w:rsidRDefault="00485F0B" w:rsidP="00485F0B">
      <w:pPr>
        <w:rPr>
          <w:sz w:val="16"/>
        </w:rPr>
      </w:pPr>
      <w:r w:rsidRPr="00E10F4D">
        <w:rPr>
          <w:sz w:val="16"/>
        </w:rPr>
        <w:t xml:space="preserve">“We see </w:t>
      </w:r>
      <w:r w:rsidRPr="006D310A">
        <w:rPr>
          <w:rStyle w:val="StyleUnderline"/>
          <w:highlight w:val="cyan"/>
        </w:rPr>
        <w:t xml:space="preserve">an </w:t>
      </w:r>
      <w:r w:rsidRPr="006D310A">
        <w:rPr>
          <w:rStyle w:val="Emphasis"/>
          <w:highlight w:val="cyan"/>
        </w:rPr>
        <w:t>evolution</w:t>
      </w:r>
      <w:r w:rsidRPr="00E10F4D">
        <w:rPr>
          <w:sz w:val="16"/>
        </w:rPr>
        <w:t xml:space="preserve">, both </w:t>
      </w:r>
      <w:r w:rsidRPr="006D310A">
        <w:rPr>
          <w:rStyle w:val="StyleUnderline"/>
          <w:highlight w:val="cyan"/>
        </w:rPr>
        <w:t>in</w:t>
      </w:r>
      <w:r w:rsidRPr="00E10F4D">
        <w:rPr>
          <w:sz w:val="16"/>
        </w:rPr>
        <w:t xml:space="preserve"> terms of the capabilities” of the </w:t>
      </w:r>
      <w:r w:rsidRPr="00E10F4D">
        <w:rPr>
          <w:rStyle w:val="StyleUnderline"/>
        </w:rPr>
        <w:t xml:space="preserve">rival </w:t>
      </w:r>
      <w:r w:rsidRPr="00E10F4D">
        <w:rPr>
          <w:rStyle w:val="Emphasis"/>
        </w:rPr>
        <w:t>states</w:t>
      </w:r>
      <w:r w:rsidRPr="00E10F4D">
        <w:rPr>
          <w:sz w:val="16"/>
        </w:rPr>
        <w:t xml:space="preserve">, notably “more and different types of </w:t>
      </w:r>
      <w:r w:rsidRPr="006D310A">
        <w:rPr>
          <w:rStyle w:val="Emphasis"/>
          <w:highlight w:val="cyan"/>
        </w:rPr>
        <w:t>weapons</w:t>
      </w:r>
      <w:r w:rsidRPr="00E10F4D">
        <w:rPr>
          <w:rStyle w:val="StyleUnderline"/>
        </w:rPr>
        <w:t xml:space="preserve"> of technology,” </w:t>
      </w:r>
      <w:r w:rsidRPr="006D310A">
        <w:rPr>
          <w:rStyle w:val="StyleUnderline"/>
          <w:highlight w:val="cyan"/>
        </w:rPr>
        <w:t>and</w:t>
      </w:r>
      <w:r w:rsidRPr="00E10F4D">
        <w:rPr>
          <w:sz w:val="16"/>
        </w:rPr>
        <w:t xml:space="preserve"> perhaps more importantly, </w:t>
      </w:r>
      <w:r w:rsidRPr="00E10F4D">
        <w:rPr>
          <w:rStyle w:val="StyleUnderline"/>
        </w:rPr>
        <w:t xml:space="preserve">in </w:t>
      </w:r>
      <w:r w:rsidRPr="006D310A">
        <w:rPr>
          <w:rStyle w:val="Emphasis"/>
          <w:highlight w:val="cyan"/>
        </w:rPr>
        <w:t>deteriorating relations</w:t>
      </w:r>
      <w:r w:rsidRPr="00E10F4D">
        <w:rPr>
          <w:rStyle w:val="StyleUnderline"/>
        </w:rPr>
        <w:t>hips</w:t>
      </w:r>
      <w:r w:rsidRPr="00E10F4D">
        <w:rPr>
          <w:sz w:val="16"/>
        </w:rPr>
        <w:t xml:space="preserve">, “particularly between </w:t>
      </w:r>
      <w:r w:rsidRPr="006D310A">
        <w:rPr>
          <w:rStyle w:val="Emphasis"/>
          <w:highlight w:val="cyan"/>
        </w:rPr>
        <w:t>India</w:t>
      </w:r>
      <w:r w:rsidRPr="00E10F4D">
        <w:rPr>
          <w:rStyle w:val="StyleUnderline"/>
        </w:rPr>
        <w:t xml:space="preserve"> and </w:t>
      </w:r>
      <w:r w:rsidRPr="006D310A">
        <w:rPr>
          <w:rStyle w:val="Emphasis"/>
          <w:highlight w:val="cyan"/>
        </w:rPr>
        <w:t>China</w:t>
      </w:r>
      <w:r w:rsidRPr="00E10F4D">
        <w:rPr>
          <w:sz w:val="16"/>
        </w:rPr>
        <w:t xml:space="preserve">, and India </w:t>
      </w:r>
      <w:r w:rsidRPr="00E10F4D">
        <w:rPr>
          <w:rStyle w:val="StyleUnderline"/>
        </w:rPr>
        <w:t xml:space="preserve">and </w:t>
      </w:r>
      <w:r w:rsidRPr="006D310A">
        <w:rPr>
          <w:rStyle w:val="Emphasis"/>
          <w:highlight w:val="cyan"/>
        </w:rPr>
        <w:t>Pakistan</w:t>
      </w:r>
      <w:r w:rsidRPr="00E10F4D">
        <w:rPr>
          <w:sz w:val="16"/>
        </w:rPr>
        <w:t xml:space="preserve">,” said Daniel Markey, a scholar and policy practitioner on South Asia and USIP advisor. These evolutions </w:t>
      </w:r>
      <w:r w:rsidRPr="006D310A">
        <w:rPr>
          <w:rStyle w:val="StyleUnderline"/>
          <w:highlight w:val="cyan"/>
        </w:rPr>
        <w:t>lead “to possibilities for</w:t>
      </w:r>
      <w:r w:rsidRPr="00E10F4D">
        <w:rPr>
          <w:sz w:val="16"/>
        </w:rPr>
        <w:t xml:space="preserve"> even </w:t>
      </w:r>
      <w:r w:rsidRPr="00E10F4D">
        <w:rPr>
          <w:rStyle w:val="StyleUnderline"/>
        </w:rPr>
        <w:t xml:space="preserve">the potential of </w:t>
      </w:r>
      <w:r w:rsidRPr="006D310A">
        <w:rPr>
          <w:rStyle w:val="Emphasis"/>
          <w:highlight w:val="cyan"/>
        </w:rPr>
        <w:t>nuclear use</w:t>
      </w:r>
      <w:r w:rsidRPr="006D310A">
        <w:rPr>
          <w:rStyle w:val="StyleUnderline"/>
          <w:highlight w:val="cyan"/>
        </w:rPr>
        <w:t xml:space="preserve"> in the </w:t>
      </w:r>
      <w:r w:rsidRPr="006D310A">
        <w:rPr>
          <w:rStyle w:val="Emphasis"/>
          <w:highlight w:val="cyan"/>
        </w:rPr>
        <w:t>region</w:t>
      </w:r>
      <w:r w:rsidRPr="00E10F4D">
        <w:rPr>
          <w:sz w:val="16"/>
        </w:rPr>
        <w:t xml:space="preserve"> that are very worrisome,” he said.</w:t>
      </w:r>
    </w:p>
    <w:p w14:paraId="6604D0CA" w14:textId="77777777" w:rsidR="00485F0B" w:rsidRPr="00E10F4D" w:rsidRDefault="00485F0B" w:rsidP="00485F0B">
      <w:pPr>
        <w:rPr>
          <w:sz w:val="16"/>
        </w:rPr>
      </w:pPr>
      <w:r w:rsidRPr="00E10F4D">
        <w:rPr>
          <w:sz w:val="16"/>
        </w:rPr>
        <w:t>Analysts from the USIP-convened </w:t>
      </w:r>
      <w:hyperlink r:id="rId12" w:tooltip="Senior Study Group on Strategic Stability in Southern Asia" w:history="1">
        <w:r w:rsidRPr="00E10F4D">
          <w:rPr>
            <w:rStyle w:val="Hyperlink"/>
            <w:sz w:val="16"/>
          </w:rPr>
          <w:t>Senior Study Group on Strategic Stability in Southern Asia</w:t>
        </w:r>
      </w:hyperlink>
      <w:r w:rsidRPr="00E10F4D">
        <w:rPr>
          <w:sz w:val="16"/>
        </w:rPr>
        <w:t xml:space="preserve"> discussed specific evolutions that are increasing the risks. One is that </w:t>
      </w:r>
      <w:r w:rsidRPr="00E10F4D">
        <w:rPr>
          <w:rStyle w:val="StyleUnderline"/>
        </w:rPr>
        <w:t>China is</w:t>
      </w:r>
      <w:r w:rsidRPr="00E10F4D">
        <w:rPr>
          <w:sz w:val="16"/>
        </w:rPr>
        <w:t xml:space="preserve"> significantly </w:t>
      </w:r>
      <w:r w:rsidRPr="00E10F4D">
        <w:rPr>
          <w:rStyle w:val="Emphasis"/>
        </w:rPr>
        <w:t>expanding</w:t>
      </w:r>
      <w:r w:rsidRPr="00E10F4D">
        <w:rPr>
          <w:rStyle w:val="StyleUnderline"/>
        </w:rPr>
        <w:t xml:space="preserve"> its nuclear </w:t>
      </w:r>
      <w:r w:rsidRPr="00E10F4D">
        <w:rPr>
          <w:rStyle w:val="Emphasis"/>
        </w:rPr>
        <w:t>arsenal</w:t>
      </w:r>
      <w:r w:rsidRPr="00E10F4D">
        <w:rPr>
          <w:sz w:val="16"/>
        </w:rPr>
        <w:t>, which is expected to reach “up to 700 deployed warheads within the next five years,” said </w:t>
      </w:r>
      <w:hyperlink r:id="rId13" w:tgtFrame="_blank" w:history="1">
        <w:r w:rsidRPr="00E10F4D">
          <w:rPr>
            <w:rStyle w:val="Hyperlink"/>
            <w:sz w:val="16"/>
          </w:rPr>
          <w:t>Lynn Rusten</w:t>
        </w:r>
      </w:hyperlink>
      <w:r w:rsidRPr="00E10F4D">
        <w:rPr>
          <w:sz w:val="16"/>
        </w:rPr>
        <w:t>, who leads efforts to reduce the dangers of nuclear weapons at the nonpartisan </w:t>
      </w:r>
      <w:hyperlink r:id="rId14" w:tgtFrame="_blank" w:history="1">
        <w:r w:rsidRPr="00E10F4D">
          <w:rPr>
            <w:rStyle w:val="Hyperlink"/>
            <w:sz w:val="16"/>
          </w:rPr>
          <w:t>Nuclear Threat Initiative</w:t>
        </w:r>
      </w:hyperlink>
      <w:r w:rsidRPr="00E10F4D">
        <w:rPr>
          <w:sz w:val="16"/>
        </w:rPr>
        <w:t>. Another problem is that the return to power of Afghanistan’s Taliban creates new space for violent extremist groups bent on attacking India through Pakistan. Such attacks have been a frequent trigger for India-Pakistan military clashes.</w:t>
      </w:r>
    </w:p>
    <w:p w14:paraId="61CAC600" w14:textId="77777777" w:rsidR="00485F0B" w:rsidRPr="00E10F4D" w:rsidRDefault="00485F0B" w:rsidP="00485F0B">
      <w:pPr>
        <w:rPr>
          <w:sz w:val="16"/>
        </w:rPr>
      </w:pPr>
      <w:r w:rsidRPr="006D310A">
        <w:rPr>
          <w:rStyle w:val="Emphasis"/>
          <w:highlight w:val="cyan"/>
        </w:rPr>
        <w:t>Southern Asia</w:t>
      </w:r>
      <w:r w:rsidRPr="006D310A">
        <w:rPr>
          <w:rStyle w:val="StyleUnderline"/>
          <w:highlight w:val="cyan"/>
        </w:rPr>
        <w:t xml:space="preserve"> has</w:t>
      </w:r>
      <w:r w:rsidRPr="00E10F4D">
        <w:rPr>
          <w:rStyle w:val="StyleUnderline"/>
        </w:rPr>
        <w:t xml:space="preserve"> gradually </w:t>
      </w:r>
      <w:r w:rsidRPr="006D310A">
        <w:rPr>
          <w:rStyle w:val="StyleUnderline"/>
          <w:highlight w:val="cyan"/>
        </w:rPr>
        <w:t xml:space="preserve">become a </w:t>
      </w:r>
      <w:r w:rsidRPr="006D310A">
        <w:rPr>
          <w:rStyle w:val="Emphasis"/>
          <w:highlight w:val="cyan"/>
        </w:rPr>
        <w:t>theater</w:t>
      </w:r>
      <w:r w:rsidRPr="006D310A">
        <w:rPr>
          <w:rStyle w:val="StyleUnderline"/>
          <w:highlight w:val="cyan"/>
        </w:rPr>
        <w:t xml:space="preserve"> of</w:t>
      </w:r>
      <w:r w:rsidRPr="00E10F4D">
        <w:rPr>
          <w:rStyle w:val="StyleUnderline"/>
        </w:rPr>
        <w:t xml:space="preserve"> rival </w:t>
      </w:r>
      <w:r w:rsidRPr="006D310A">
        <w:rPr>
          <w:rStyle w:val="Emphasis"/>
          <w:highlight w:val="cyan"/>
        </w:rPr>
        <w:t>alliances</w:t>
      </w:r>
      <w:r w:rsidRPr="00E10F4D">
        <w:rPr>
          <w:rStyle w:val="StyleUnderline"/>
        </w:rPr>
        <w:t xml:space="preserve"> — between </w:t>
      </w:r>
      <w:r w:rsidRPr="006D310A">
        <w:rPr>
          <w:rStyle w:val="StyleUnderline"/>
          <w:highlight w:val="cyan"/>
        </w:rPr>
        <w:t xml:space="preserve">the </w:t>
      </w:r>
      <w:r w:rsidRPr="006D310A">
        <w:rPr>
          <w:rStyle w:val="Emphasis"/>
          <w:highlight w:val="cyan"/>
        </w:rPr>
        <w:t>U</w:t>
      </w:r>
      <w:r w:rsidRPr="00E10F4D">
        <w:rPr>
          <w:sz w:val="16"/>
        </w:rPr>
        <w:t xml:space="preserve">nited </w:t>
      </w:r>
      <w:r w:rsidRPr="006D310A">
        <w:rPr>
          <w:rStyle w:val="Emphasis"/>
          <w:highlight w:val="cyan"/>
        </w:rPr>
        <w:t>S</w:t>
      </w:r>
      <w:r w:rsidRPr="00E10F4D">
        <w:rPr>
          <w:sz w:val="16"/>
        </w:rPr>
        <w:t xml:space="preserve">tates </w:t>
      </w:r>
      <w:r w:rsidRPr="00E10F4D">
        <w:rPr>
          <w:rStyle w:val="StyleUnderline"/>
        </w:rPr>
        <w:t xml:space="preserve">and </w:t>
      </w:r>
      <w:r w:rsidRPr="006D310A">
        <w:rPr>
          <w:rStyle w:val="Emphasis"/>
          <w:highlight w:val="cyan"/>
        </w:rPr>
        <w:t>India</w:t>
      </w:r>
      <w:r w:rsidRPr="00E10F4D">
        <w:rPr>
          <w:sz w:val="16"/>
        </w:rPr>
        <w:t xml:space="preserve"> on one hand </w:t>
      </w:r>
      <w:r w:rsidRPr="00E10F4D">
        <w:rPr>
          <w:rStyle w:val="StyleUnderline"/>
        </w:rPr>
        <w:t xml:space="preserve">and </w:t>
      </w:r>
      <w:r w:rsidRPr="006D310A">
        <w:rPr>
          <w:rStyle w:val="Emphasis"/>
          <w:highlight w:val="cyan"/>
        </w:rPr>
        <w:t>China</w:t>
      </w:r>
      <w:r w:rsidRPr="00E10F4D">
        <w:rPr>
          <w:rStyle w:val="StyleUnderline"/>
        </w:rPr>
        <w:t xml:space="preserve"> and </w:t>
      </w:r>
      <w:r w:rsidRPr="006D310A">
        <w:rPr>
          <w:rStyle w:val="Emphasis"/>
          <w:highlight w:val="cyan"/>
        </w:rPr>
        <w:t>Pakistan</w:t>
      </w:r>
      <w:r w:rsidRPr="00E10F4D">
        <w:rPr>
          <w:sz w:val="16"/>
        </w:rPr>
        <w:t xml:space="preserve"> on the other, a polarization that has been accelerated by the global strategic rivalry between China and the United States, noted </w:t>
      </w:r>
      <w:hyperlink r:id="rId15" w:tgtFrame="_blank" w:history="1">
        <w:r w:rsidRPr="00E10F4D">
          <w:rPr>
            <w:rStyle w:val="Hyperlink"/>
            <w:sz w:val="16"/>
          </w:rPr>
          <w:t>Yun Sun</w:t>
        </w:r>
      </w:hyperlink>
      <w:r w:rsidRPr="00E10F4D">
        <w:rPr>
          <w:sz w:val="16"/>
        </w:rPr>
        <w:t>, an expert on Chinese foreign policy at the </w:t>
      </w:r>
      <w:hyperlink r:id="rId16" w:tgtFrame="_blank" w:history="1">
        <w:r w:rsidRPr="00E10F4D">
          <w:rPr>
            <w:rStyle w:val="Hyperlink"/>
            <w:sz w:val="16"/>
          </w:rPr>
          <w:t>Stimson Center</w:t>
        </w:r>
      </w:hyperlink>
      <w:r w:rsidRPr="00E10F4D">
        <w:rPr>
          <w:sz w:val="16"/>
        </w:rPr>
        <w:t xml:space="preserve">. While both countries have sought to calm previous eruptions of violent conflict between India and Pakistan, the increasingly pronounced alignments of the United States and China now will </w:t>
      </w:r>
      <w:r w:rsidRPr="006D310A">
        <w:rPr>
          <w:rStyle w:val="StyleUnderline"/>
          <w:highlight w:val="cyan"/>
        </w:rPr>
        <w:t>make it</w:t>
      </w:r>
      <w:r w:rsidRPr="00E10F4D">
        <w:rPr>
          <w:rStyle w:val="StyleUnderline"/>
        </w:rPr>
        <w:t xml:space="preserve"> more </w:t>
      </w:r>
      <w:r w:rsidRPr="006D310A">
        <w:rPr>
          <w:rStyle w:val="Emphasis"/>
          <w:highlight w:val="cyan"/>
        </w:rPr>
        <w:t>difficult</w:t>
      </w:r>
      <w:r w:rsidRPr="00E10F4D">
        <w:rPr>
          <w:sz w:val="16"/>
        </w:rPr>
        <w:t xml:space="preserve"> for them </w:t>
      </w:r>
      <w:r w:rsidRPr="006D310A">
        <w:rPr>
          <w:rStyle w:val="StyleUnderline"/>
          <w:highlight w:val="cyan"/>
        </w:rPr>
        <w:t>to play</w:t>
      </w:r>
      <w:r w:rsidRPr="00E10F4D">
        <w:rPr>
          <w:rStyle w:val="StyleUnderline"/>
        </w:rPr>
        <w:t xml:space="preserve"> a </w:t>
      </w:r>
      <w:r w:rsidRPr="006D310A">
        <w:rPr>
          <w:rStyle w:val="Emphasis"/>
          <w:highlight w:val="cyan"/>
        </w:rPr>
        <w:t>mediating role</w:t>
      </w:r>
      <w:r w:rsidRPr="006D310A">
        <w:rPr>
          <w:rStyle w:val="StyleUnderline"/>
          <w:highlight w:val="cyan"/>
        </w:rPr>
        <w:t xml:space="preserve"> in</w:t>
      </w:r>
      <w:r w:rsidRPr="00E10F4D">
        <w:rPr>
          <w:rStyle w:val="StyleUnderline"/>
        </w:rPr>
        <w:t xml:space="preserve"> future </w:t>
      </w:r>
      <w:r w:rsidRPr="006D310A">
        <w:rPr>
          <w:rStyle w:val="Emphasis"/>
          <w:highlight w:val="cyan"/>
        </w:rPr>
        <w:t>crises</w:t>
      </w:r>
      <w:r w:rsidRPr="00E10F4D">
        <w:rPr>
          <w:sz w:val="16"/>
        </w:rPr>
        <w:t>, Sun and other analysts said.</w:t>
      </w:r>
    </w:p>
    <w:p w14:paraId="3B1AC810" w14:textId="77777777" w:rsidR="00485F0B" w:rsidRPr="002D5467" w:rsidRDefault="00485F0B" w:rsidP="00485F0B"/>
    <w:p w14:paraId="0D79F465" w14:textId="77777777" w:rsidR="00485F0B" w:rsidRPr="00B77915" w:rsidRDefault="00485F0B" w:rsidP="00485F0B">
      <w:pPr>
        <w:pStyle w:val="Heading2"/>
      </w:pPr>
      <w:r>
        <w:lastRenderedPageBreak/>
        <w:t>Case</w:t>
      </w:r>
    </w:p>
    <w:p w14:paraId="1AA16D5B" w14:textId="7498DEED" w:rsidR="00485F0B" w:rsidRDefault="00EC1536" w:rsidP="00485F0B">
      <w:pPr>
        <w:pStyle w:val="Heading3"/>
      </w:pPr>
      <w:r>
        <w:lastRenderedPageBreak/>
        <w:t>Inequality</w:t>
      </w:r>
    </w:p>
    <w:p w14:paraId="27FB3ACC" w14:textId="65D3C136" w:rsidR="00201F9A" w:rsidRPr="00E45C08" w:rsidRDefault="00FA7A3E" w:rsidP="00201F9A">
      <w:pPr>
        <w:pStyle w:val="Heading4"/>
        <w:rPr>
          <w:rFonts w:cs="Calibri"/>
        </w:rPr>
      </w:pPr>
      <w:r>
        <w:rPr>
          <w:rFonts w:cs="Calibri"/>
        </w:rPr>
        <w:t>Unions fail---</w:t>
      </w:r>
      <w:r w:rsidR="00661200">
        <w:rPr>
          <w:rFonts w:cs="Calibri"/>
        </w:rPr>
        <w:t>laundry list---</w:t>
      </w:r>
      <w:r>
        <w:rPr>
          <w:rFonts w:cs="Calibri"/>
        </w:rPr>
        <w:t xml:space="preserve">their author [USC BM reads </w:t>
      </w:r>
      <w:r w:rsidRPr="00661200">
        <w:rPr>
          <w:rFonts w:cs="Calibri"/>
          <w:highlight w:val="green"/>
        </w:rPr>
        <w:t>green</w:t>
      </w:r>
      <w:r>
        <w:rPr>
          <w:rFonts w:cs="Calibri"/>
        </w:rPr>
        <w:t>]</w:t>
      </w:r>
    </w:p>
    <w:p w14:paraId="6C0B7315" w14:textId="46628725" w:rsidR="00201F9A" w:rsidRPr="00E45C08" w:rsidRDefault="00412E9E" w:rsidP="00201F9A">
      <w:r>
        <w:rPr>
          <w:rStyle w:val="Style13ptBold"/>
        </w:rPr>
        <w:t xml:space="preserve">1AC </w:t>
      </w:r>
      <w:proofErr w:type="spellStart"/>
      <w:r w:rsidR="00201F9A" w:rsidRPr="00E45C08">
        <w:rPr>
          <w:rStyle w:val="Style13ptBold"/>
        </w:rPr>
        <w:t>Palagashvili</w:t>
      </w:r>
      <w:proofErr w:type="spellEnd"/>
      <w:r w:rsidR="00201F9A" w:rsidRPr="00E45C08">
        <w:rPr>
          <w:rStyle w:val="Style13ptBold"/>
        </w:rPr>
        <w:t xml:space="preserve"> 25</w:t>
      </w:r>
      <w:r w:rsidR="00201F9A" w:rsidRPr="00E45C08">
        <w:t>, *senior research fellow and director of the Labor Policy Project at the Mercatus Center at George Mason University., **predoctoral researcher at the Labor Policy Project at the Mercatus Center at George Mason University. (*Liya, **</w:t>
      </w:r>
      <w:proofErr w:type="spellStart"/>
      <w:r w:rsidR="00201F9A" w:rsidRPr="00E45C08">
        <w:t>Revana</w:t>
      </w:r>
      <w:proofErr w:type="spellEnd"/>
      <w:r w:rsidR="00201F9A" w:rsidRPr="00E45C08">
        <w:t xml:space="preserve"> </w:t>
      </w:r>
      <w:proofErr w:type="gramStart"/>
      <w:r w:rsidR="00201F9A" w:rsidRPr="00E45C08">
        <w:t>Sharfuddin ,</w:t>
      </w:r>
      <w:proofErr w:type="gramEnd"/>
      <w:r w:rsidR="00201F9A" w:rsidRPr="00E45C08">
        <w:t xml:space="preserve"> 5/7, “Do More Powerful Unions Generate Better Pro-Worker Outcomes?”, Mercatus Center, George Mason University, https://www.mercatus.org/research/working-papers/do-more-powerful-unions-generate-better-pro-worker-outcomes)</w:t>
      </w:r>
    </w:p>
    <w:p w14:paraId="0E4AD7B4" w14:textId="77777777" w:rsidR="00201F9A" w:rsidRPr="00A135FB" w:rsidRDefault="00201F9A" w:rsidP="00201F9A">
      <w:pPr>
        <w:rPr>
          <w:sz w:val="10"/>
          <w:szCs w:val="10"/>
        </w:rPr>
      </w:pPr>
      <w:r w:rsidRPr="00A135FB">
        <w:rPr>
          <w:rStyle w:val="StyleUnderline"/>
          <w:sz w:val="10"/>
          <w:szCs w:val="10"/>
        </w:rPr>
        <w:t xml:space="preserve">Powerful </w:t>
      </w:r>
      <w:r w:rsidRPr="00A135FB">
        <w:rPr>
          <w:rStyle w:val="StyleUnderline"/>
          <w:sz w:val="10"/>
          <w:szCs w:val="10"/>
          <w:highlight w:val="cyan"/>
        </w:rPr>
        <w:t>labor unions</w:t>
      </w:r>
      <w:r w:rsidRPr="00A135FB">
        <w:rPr>
          <w:sz w:val="10"/>
          <w:szCs w:val="10"/>
        </w:rPr>
        <w:t xml:space="preserve"> </w:t>
      </w:r>
      <w:r w:rsidRPr="00A135FB">
        <w:rPr>
          <w:rStyle w:val="StyleUnderline"/>
          <w:sz w:val="10"/>
          <w:szCs w:val="10"/>
          <w:highlight w:val="cyan"/>
        </w:rPr>
        <w:t>that use</w:t>
      </w:r>
      <w:r w:rsidRPr="00A135FB">
        <w:rPr>
          <w:sz w:val="10"/>
          <w:szCs w:val="10"/>
        </w:rPr>
        <w:t xml:space="preserve"> </w:t>
      </w:r>
      <w:r w:rsidRPr="00A135FB">
        <w:rPr>
          <w:rStyle w:val="StyleUnderline"/>
          <w:sz w:val="10"/>
          <w:szCs w:val="10"/>
        </w:rPr>
        <w:t xml:space="preserve">aggressive </w:t>
      </w:r>
      <w:r w:rsidRPr="00A135FB">
        <w:rPr>
          <w:rStyle w:val="StyleUnderline"/>
          <w:sz w:val="10"/>
          <w:szCs w:val="10"/>
          <w:highlight w:val="cyan"/>
        </w:rPr>
        <w:t>negotiation</w:t>
      </w:r>
      <w:r w:rsidRPr="00A135FB">
        <w:rPr>
          <w:sz w:val="10"/>
          <w:szCs w:val="10"/>
        </w:rPr>
        <w:t xml:space="preserve"> tactics have historically </w:t>
      </w:r>
      <w:r w:rsidRPr="00A135FB">
        <w:rPr>
          <w:rStyle w:val="Emphasis"/>
          <w:sz w:val="10"/>
          <w:szCs w:val="10"/>
          <w:highlight w:val="cyan"/>
        </w:rPr>
        <w:t>secured</w:t>
      </w:r>
      <w:r w:rsidRPr="00A135FB">
        <w:rPr>
          <w:sz w:val="10"/>
          <w:szCs w:val="10"/>
          <w:highlight w:val="cyan"/>
        </w:rPr>
        <w:t xml:space="preserve"> </w:t>
      </w:r>
      <w:r w:rsidRPr="00A135FB">
        <w:rPr>
          <w:rStyle w:val="Emphasis"/>
          <w:sz w:val="10"/>
          <w:szCs w:val="10"/>
          <w:highlight w:val="cyan"/>
        </w:rPr>
        <w:t>higher wages</w:t>
      </w:r>
      <w:r w:rsidRPr="00A135FB">
        <w:rPr>
          <w:sz w:val="10"/>
          <w:szCs w:val="10"/>
        </w:rPr>
        <w:t xml:space="preserve"> for unionized workers, although recent studies suggest this wage advantage has declined or disappeared due to global competition and technological changes. The </w:t>
      </w:r>
      <w:r w:rsidRPr="00A135FB">
        <w:rPr>
          <w:rStyle w:val="StyleUnderline"/>
          <w:sz w:val="10"/>
          <w:szCs w:val="10"/>
          <w:highlight w:val="cyan"/>
        </w:rPr>
        <w:t>research shows</w:t>
      </w:r>
      <w:r w:rsidRPr="00A135FB">
        <w:rPr>
          <w:rStyle w:val="StyleUnderline"/>
          <w:sz w:val="10"/>
          <w:szCs w:val="10"/>
        </w:rPr>
        <w:t xml:space="preserve"> that powerful labor unions</w:t>
      </w:r>
      <w:r w:rsidRPr="00A135FB">
        <w:rPr>
          <w:sz w:val="10"/>
          <w:szCs w:val="10"/>
        </w:rPr>
        <w:t xml:space="preserve"> acting </w:t>
      </w:r>
      <w:r w:rsidRPr="00A135FB">
        <w:rPr>
          <w:rStyle w:val="StyleUnderline"/>
          <w:sz w:val="10"/>
          <w:szCs w:val="10"/>
          <w:highlight w:val="cyan"/>
        </w:rPr>
        <w:t xml:space="preserve">through </w:t>
      </w:r>
      <w:r w:rsidRPr="00A135FB">
        <w:rPr>
          <w:rStyle w:val="StyleUnderline"/>
          <w:sz w:val="10"/>
          <w:szCs w:val="10"/>
        </w:rPr>
        <w:t>their</w:t>
      </w:r>
      <w:r w:rsidRPr="00A135FB">
        <w:rPr>
          <w:sz w:val="10"/>
          <w:szCs w:val="10"/>
        </w:rPr>
        <w:t xml:space="preserve"> </w:t>
      </w:r>
      <w:r w:rsidRPr="00A135FB">
        <w:rPr>
          <w:rStyle w:val="Emphasis"/>
          <w:sz w:val="10"/>
          <w:szCs w:val="10"/>
          <w:highlight w:val="cyan"/>
        </w:rPr>
        <w:t>monopoly face</w:t>
      </w:r>
      <w:r w:rsidRPr="00A135FB">
        <w:rPr>
          <w:rStyle w:val="Emphasis"/>
          <w:sz w:val="10"/>
          <w:szCs w:val="10"/>
        </w:rPr>
        <w:t xml:space="preserve"> </w:t>
      </w:r>
      <w:r w:rsidRPr="00A135FB">
        <w:rPr>
          <w:sz w:val="10"/>
          <w:szCs w:val="10"/>
        </w:rPr>
        <w:t xml:space="preserve">can </w:t>
      </w:r>
      <w:r w:rsidRPr="00A135FB">
        <w:rPr>
          <w:rStyle w:val="StyleUnderline"/>
          <w:sz w:val="10"/>
          <w:szCs w:val="10"/>
          <w:highlight w:val="cyan"/>
        </w:rPr>
        <w:t>limit job growth</w:t>
      </w:r>
      <w:r w:rsidRPr="00A135FB">
        <w:rPr>
          <w:rStyle w:val="StyleUnderline"/>
          <w:sz w:val="10"/>
          <w:szCs w:val="10"/>
        </w:rPr>
        <w:t xml:space="preserve"> </w:t>
      </w:r>
      <w:r w:rsidRPr="00A135FB">
        <w:rPr>
          <w:rStyle w:val="StyleUnderline"/>
          <w:sz w:val="10"/>
          <w:szCs w:val="10"/>
          <w:highlight w:val="cyan"/>
        </w:rPr>
        <w:t>and</w:t>
      </w:r>
      <w:r w:rsidRPr="00A135FB">
        <w:rPr>
          <w:rStyle w:val="StyleUnderline"/>
          <w:sz w:val="10"/>
          <w:szCs w:val="10"/>
        </w:rPr>
        <w:t xml:space="preserve"> </w:t>
      </w:r>
      <w:r w:rsidRPr="00A135FB">
        <w:rPr>
          <w:rStyle w:val="StyleUnderline"/>
          <w:sz w:val="10"/>
          <w:szCs w:val="10"/>
          <w:highlight w:val="cyan"/>
        </w:rPr>
        <w:t>employment</w:t>
      </w:r>
      <w:r w:rsidRPr="00A135FB">
        <w:rPr>
          <w:rStyle w:val="StyleUnderline"/>
          <w:sz w:val="10"/>
          <w:szCs w:val="10"/>
        </w:rPr>
        <w:t xml:space="preserve"> opportunities</w:t>
      </w:r>
      <w:r w:rsidRPr="00A135FB">
        <w:rPr>
          <w:sz w:val="10"/>
          <w:szCs w:val="10"/>
        </w:rPr>
        <w:t xml:space="preserve">. Excessive </w:t>
      </w:r>
      <w:r w:rsidRPr="00A135FB">
        <w:rPr>
          <w:rStyle w:val="StyleUnderline"/>
          <w:sz w:val="10"/>
          <w:szCs w:val="10"/>
          <w:highlight w:val="cyan"/>
        </w:rPr>
        <w:t>demands</w:t>
      </w:r>
      <w:r w:rsidRPr="00A135FB">
        <w:rPr>
          <w:rStyle w:val="StyleUnderline"/>
          <w:sz w:val="10"/>
          <w:szCs w:val="10"/>
        </w:rPr>
        <w:t xml:space="preserve"> have </w:t>
      </w:r>
      <w:r w:rsidRPr="00A135FB">
        <w:rPr>
          <w:rStyle w:val="StyleUnderline"/>
          <w:sz w:val="10"/>
          <w:szCs w:val="10"/>
          <w:highlight w:val="cyan"/>
        </w:rPr>
        <w:t xml:space="preserve">led companies to </w:t>
      </w:r>
      <w:r w:rsidRPr="00A135FB">
        <w:rPr>
          <w:rStyle w:val="Emphasis"/>
          <w:sz w:val="10"/>
          <w:szCs w:val="10"/>
          <w:highlight w:val="cyan"/>
        </w:rPr>
        <w:t>cut</w:t>
      </w:r>
      <w:r w:rsidRPr="00A135FB">
        <w:rPr>
          <w:sz w:val="10"/>
          <w:szCs w:val="10"/>
        </w:rPr>
        <w:t xml:space="preserve"> investments—particularly in </w:t>
      </w:r>
      <w:r w:rsidRPr="00A135FB">
        <w:rPr>
          <w:rStyle w:val="Emphasis"/>
          <w:sz w:val="10"/>
          <w:szCs w:val="10"/>
          <w:highlight w:val="cyan"/>
        </w:rPr>
        <w:t>R&amp;D</w:t>
      </w:r>
      <w:r w:rsidRPr="00A135FB">
        <w:rPr>
          <w:sz w:val="10"/>
          <w:szCs w:val="10"/>
        </w:rPr>
        <w:t xml:space="preserve"> </w:t>
      </w:r>
      <w:r w:rsidRPr="00A135FB">
        <w:rPr>
          <w:rStyle w:val="StyleUnderline"/>
          <w:sz w:val="10"/>
          <w:szCs w:val="10"/>
          <w:highlight w:val="cyan"/>
        </w:rPr>
        <w:t>and</w:t>
      </w:r>
      <w:r w:rsidRPr="00A135FB">
        <w:rPr>
          <w:rStyle w:val="StyleUnderline"/>
          <w:sz w:val="10"/>
          <w:szCs w:val="10"/>
        </w:rPr>
        <w:t xml:space="preserve"> long-lived tangible capital</w:t>
      </w:r>
      <w:r w:rsidRPr="00A135FB">
        <w:rPr>
          <w:sz w:val="10"/>
          <w:szCs w:val="10"/>
        </w:rPr>
        <w:t xml:space="preserve">—thereby </w:t>
      </w:r>
      <w:r w:rsidRPr="00A135FB">
        <w:rPr>
          <w:rStyle w:val="Emphasis"/>
          <w:sz w:val="10"/>
          <w:szCs w:val="10"/>
          <w:highlight w:val="cyan"/>
        </w:rPr>
        <w:t>reducing productivity</w:t>
      </w:r>
      <w:r w:rsidRPr="00A135FB">
        <w:rPr>
          <w:sz w:val="10"/>
          <w:szCs w:val="10"/>
          <w:highlight w:val="cyan"/>
        </w:rPr>
        <w:t>,</w:t>
      </w:r>
      <w:r w:rsidRPr="00A135FB">
        <w:rPr>
          <w:sz w:val="10"/>
          <w:szCs w:val="10"/>
        </w:rPr>
        <w:t xml:space="preserve"> profitability, and long-term viability. As a result, </w:t>
      </w:r>
      <w:r w:rsidRPr="00A135FB">
        <w:rPr>
          <w:rStyle w:val="StyleUnderline"/>
          <w:sz w:val="10"/>
          <w:szCs w:val="10"/>
        </w:rPr>
        <w:t xml:space="preserve">these </w:t>
      </w:r>
      <w:r w:rsidRPr="00A135FB">
        <w:rPr>
          <w:rStyle w:val="StyleUnderline"/>
          <w:sz w:val="10"/>
          <w:szCs w:val="10"/>
          <w:highlight w:val="cyan"/>
        </w:rPr>
        <w:t>firms</w:t>
      </w:r>
      <w:r w:rsidRPr="00A135FB">
        <w:rPr>
          <w:rStyle w:val="StyleUnderline"/>
          <w:sz w:val="10"/>
          <w:szCs w:val="10"/>
        </w:rPr>
        <w:t xml:space="preserve"> have been more </w:t>
      </w:r>
      <w:r w:rsidRPr="00A135FB">
        <w:rPr>
          <w:rStyle w:val="StyleUnderline"/>
          <w:sz w:val="10"/>
          <w:szCs w:val="10"/>
          <w:highlight w:val="cyan"/>
        </w:rPr>
        <w:t>likely to</w:t>
      </w:r>
      <w:r w:rsidRPr="00A135FB">
        <w:rPr>
          <w:rStyle w:val="StyleUnderline"/>
          <w:sz w:val="10"/>
          <w:szCs w:val="10"/>
        </w:rPr>
        <w:t xml:space="preserve"> downsize or </w:t>
      </w:r>
      <w:r w:rsidRPr="00A135FB">
        <w:rPr>
          <w:rStyle w:val="StyleUnderline"/>
          <w:sz w:val="10"/>
          <w:szCs w:val="10"/>
          <w:highlight w:val="cyan"/>
        </w:rPr>
        <w:t>shut down</w:t>
      </w:r>
      <w:r w:rsidRPr="00A135FB">
        <w:rPr>
          <w:sz w:val="10"/>
          <w:szCs w:val="10"/>
        </w:rPr>
        <w:t>, ultimately leading to job losses and lower overall employment for unionized workers. Therefore, our study finds that labor union power is not synonymous with being pro-worker.</w:t>
      </w:r>
    </w:p>
    <w:p w14:paraId="6841DD98" w14:textId="77777777" w:rsidR="00201F9A" w:rsidRPr="00A135FB" w:rsidRDefault="00201F9A" w:rsidP="00201F9A">
      <w:pPr>
        <w:rPr>
          <w:sz w:val="10"/>
          <w:szCs w:val="10"/>
        </w:rPr>
      </w:pPr>
      <w:r w:rsidRPr="00A135FB">
        <w:rPr>
          <w:sz w:val="10"/>
          <w:szCs w:val="10"/>
          <w:lang w:val="en"/>
        </w:rPr>
        <w:t xml:space="preserve">Our conclusion is </w:t>
      </w:r>
      <w:r w:rsidRPr="00A135FB">
        <w:rPr>
          <w:rStyle w:val="StyleUnderline"/>
          <w:sz w:val="10"/>
          <w:szCs w:val="10"/>
          <w:highlight w:val="cyan"/>
          <w:lang w:val="en"/>
        </w:rPr>
        <w:t>based on</w:t>
      </w:r>
      <w:r w:rsidRPr="00A135FB">
        <w:rPr>
          <w:rStyle w:val="StyleUnderline"/>
          <w:sz w:val="10"/>
          <w:szCs w:val="10"/>
          <w:lang w:val="en"/>
        </w:rPr>
        <w:t xml:space="preserve"> an exhaustive </w:t>
      </w:r>
      <w:r w:rsidRPr="00A135FB">
        <w:rPr>
          <w:rStyle w:val="StyleUnderline"/>
          <w:sz w:val="10"/>
          <w:szCs w:val="10"/>
          <w:highlight w:val="cyan"/>
          <w:lang w:val="en"/>
        </w:rPr>
        <w:t xml:space="preserve">analysis of </w:t>
      </w:r>
      <w:r w:rsidRPr="00A135FB">
        <w:rPr>
          <w:rStyle w:val="StyleUnderline"/>
          <w:sz w:val="10"/>
          <w:szCs w:val="10"/>
          <w:lang w:val="en"/>
        </w:rPr>
        <w:t xml:space="preserve">147 </w:t>
      </w:r>
      <w:r w:rsidRPr="00A135FB">
        <w:rPr>
          <w:rStyle w:val="StyleUnderline"/>
          <w:sz w:val="10"/>
          <w:szCs w:val="10"/>
          <w:highlight w:val="cyan"/>
          <w:lang w:val="en"/>
        </w:rPr>
        <w:t>studies</w:t>
      </w:r>
      <w:r w:rsidRPr="00A135FB">
        <w:rPr>
          <w:sz w:val="10"/>
          <w:szCs w:val="10"/>
          <w:lang w:val="en"/>
        </w:rPr>
        <w:t xml:space="preserve">, conducted over three decades, </w:t>
      </w:r>
      <w:r w:rsidRPr="00A135FB">
        <w:rPr>
          <w:rStyle w:val="StyleUnderline"/>
          <w:sz w:val="10"/>
          <w:szCs w:val="10"/>
          <w:highlight w:val="cyan"/>
          <w:lang w:val="en"/>
        </w:rPr>
        <w:t>covering labor union power</w:t>
      </w:r>
      <w:r w:rsidRPr="00A135FB">
        <w:rPr>
          <w:sz w:val="10"/>
          <w:szCs w:val="10"/>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41DEFBD1" w14:textId="77777777" w:rsidR="00201F9A" w:rsidRPr="00A135FB" w:rsidRDefault="00201F9A" w:rsidP="00201F9A">
      <w:pPr>
        <w:rPr>
          <w:sz w:val="10"/>
          <w:szCs w:val="10"/>
        </w:rPr>
      </w:pPr>
      <w:r w:rsidRPr="00A135FB">
        <w:rPr>
          <w:sz w:val="10"/>
          <w:szCs w:val="10"/>
          <w:lang w:val="en"/>
        </w:rPr>
        <w:t xml:space="preserve">We also look at an in-depth case study of the Rust Belt that </w:t>
      </w:r>
      <w:r w:rsidRPr="00A135FB">
        <w:rPr>
          <w:rStyle w:val="StyleUnderline"/>
          <w:sz w:val="10"/>
          <w:szCs w:val="10"/>
          <w:highlight w:val="cyan"/>
          <w:lang w:val="en"/>
        </w:rPr>
        <w:t>illustrates</w:t>
      </w:r>
      <w:r w:rsidRPr="00A135FB">
        <w:rPr>
          <w:sz w:val="10"/>
          <w:szCs w:val="10"/>
          <w:lang w:val="en"/>
        </w:rPr>
        <w:t xml:space="preserve"> how </w:t>
      </w:r>
      <w:r w:rsidRPr="00A135FB">
        <w:rPr>
          <w:rStyle w:val="StyleUnderline"/>
          <w:sz w:val="10"/>
          <w:szCs w:val="10"/>
          <w:highlight w:val="cyan"/>
          <w:lang w:val="en"/>
        </w:rPr>
        <w:t>unions</w:t>
      </w:r>
      <w:r w:rsidRPr="00A135FB">
        <w:rPr>
          <w:sz w:val="10"/>
          <w:szCs w:val="10"/>
          <w:highlight w:val="cyan"/>
          <w:lang w:val="en"/>
        </w:rPr>
        <w:t xml:space="preserve"> </w:t>
      </w:r>
      <w:r w:rsidRPr="00A135FB">
        <w:rPr>
          <w:rStyle w:val="Emphasis"/>
          <w:sz w:val="10"/>
          <w:szCs w:val="10"/>
          <w:highlight w:val="cyan"/>
          <w:lang w:val="en"/>
        </w:rPr>
        <w:t>wielding monopoly privileges</w:t>
      </w:r>
      <w:r w:rsidRPr="00A135FB">
        <w:rPr>
          <w:sz w:val="10"/>
          <w:szCs w:val="10"/>
          <w:lang w:val="en"/>
        </w:rPr>
        <w:t xml:space="preserve"> and fueling strikes and conflicts </w:t>
      </w:r>
      <w:r w:rsidRPr="00A135FB">
        <w:rPr>
          <w:rStyle w:val="StyleUnderline"/>
          <w:sz w:val="10"/>
          <w:szCs w:val="10"/>
          <w:lang w:val="en"/>
        </w:rPr>
        <w:t xml:space="preserve">were </w:t>
      </w:r>
      <w:r w:rsidRPr="00A135FB">
        <w:rPr>
          <w:rStyle w:val="StyleUnderline"/>
          <w:sz w:val="10"/>
          <w:szCs w:val="10"/>
          <w:highlight w:val="cyan"/>
          <w:lang w:val="en"/>
        </w:rPr>
        <w:t>responsible for 55</w:t>
      </w:r>
      <w:r w:rsidRPr="00A135FB">
        <w:rPr>
          <w:sz w:val="10"/>
          <w:szCs w:val="10"/>
          <w:highlight w:val="cyan"/>
          <w:lang w:val="en"/>
        </w:rPr>
        <w:t xml:space="preserve"> </w:t>
      </w:r>
      <w:r w:rsidRPr="00A135FB">
        <w:rPr>
          <w:rStyle w:val="StyleUnderline"/>
          <w:sz w:val="10"/>
          <w:szCs w:val="10"/>
          <w:highlight w:val="cyan"/>
          <w:lang w:val="en"/>
        </w:rPr>
        <w:t>percent</w:t>
      </w:r>
      <w:r w:rsidRPr="00A135FB">
        <w:rPr>
          <w:sz w:val="10"/>
          <w:szCs w:val="10"/>
          <w:lang w:val="en"/>
        </w:rPr>
        <w:t xml:space="preserve"> of the </w:t>
      </w:r>
      <w:r w:rsidRPr="00A135FB">
        <w:rPr>
          <w:rStyle w:val="StyleUnderline"/>
          <w:sz w:val="10"/>
          <w:szCs w:val="10"/>
          <w:highlight w:val="cyan"/>
          <w:lang w:val="en"/>
        </w:rPr>
        <w:t>decline</w:t>
      </w:r>
      <w:r w:rsidRPr="00A135FB">
        <w:rPr>
          <w:sz w:val="10"/>
          <w:szCs w:val="10"/>
          <w:highlight w:val="cyan"/>
          <w:lang w:val="en"/>
        </w:rPr>
        <w:t xml:space="preserve"> </w:t>
      </w:r>
      <w:r w:rsidRPr="00A135FB">
        <w:rPr>
          <w:rStyle w:val="StyleUnderline"/>
          <w:sz w:val="10"/>
          <w:szCs w:val="10"/>
          <w:highlight w:val="cyan"/>
          <w:lang w:val="en"/>
        </w:rPr>
        <w:t>in</w:t>
      </w:r>
      <w:r w:rsidRPr="00A135FB">
        <w:rPr>
          <w:sz w:val="10"/>
          <w:szCs w:val="10"/>
          <w:lang w:val="en"/>
        </w:rPr>
        <w:t xml:space="preserve"> the Rust Belt’s share of </w:t>
      </w:r>
      <w:r w:rsidRPr="00A135FB">
        <w:rPr>
          <w:rStyle w:val="StyleUnderline"/>
          <w:sz w:val="10"/>
          <w:szCs w:val="10"/>
          <w:lang w:val="en"/>
        </w:rPr>
        <w:t xml:space="preserve">US </w:t>
      </w:r>
      <w:r w:rsidRPr="00A135FB">
        <w:rPr>
          <w:rStyle w:val="StyleUnderline"/>
          <w:sz w:val="10"/>
          <w:szCs w:val="10"/>
          <w:highlight w:val="cyan"/>
          <w:lang w:val="en"/>
        </w:rPr>
        <w:t>manufacturing</w:t>
      </w:r>
      <w:r w:rsidRPr="00A135FB">
        <w:rPr>
          <w:rStyle w:val="StyleUnderline"/>
          <w:sz w:val="10"/>
          <w:szCs w:val="10"/>
          <w:lang w:val="en"/>
        </w:rPr>
        <w:t xml:space="preserve"> employment</w:t>
      </w:r>
      <w:r w:rsidRPr="00A135FB">
        <w:rPr>
          <w:sz w:val="10"/>
          <w:szCs w:val="10"/>
          <w:lang w:val="en"/>
        </w:rPr>
        <w:t xml:space="preserve">. Moreover, </w:t>
      </w:r>
      <w:r w:rsidRPr="00A135FB">
        <w:rPr>
          <w:rStyle w:val="StyleUnderline"/>
          <w:sz w:val="10"/>
          <w:szCs w:val="10"/>
        </w:rPr>
        <w:t>powerful labor unions</w:t>
      </w:r>
      <w:r w:rsidRPr="00A135FB">
        <w:rPr>
          <w:sz w:val="10"/>
          <w:szCs w:val="10"/>
          <w:lang w:val="en"/>
        </w:rPr>
        <w:t xml:space="preserve"> can also </w:t>
      </w:r>
      <w:r w:rsidRPr="00A135FB">
        <w:rPr>
          <w:rStyle w:val="StyleUnderline"/>
          <w:sz w:val="10"/>
          <w:szCs w:val="10"/>
          <w:lang w:val="en"/>
        </w:rPr>
        <w:t>reduce labor turnover</w:t>
      </w:r>
      <w:r w:rsidRPr="00A135FB">
        <w:rPr>
          <w:sz w:val="10"/>
          <w:szCs w:val="10"/>
          <w:lang w:val="en"/>
        </w:rPr>
        <w:t xml:space="preserve"> </w:t>
      </w:r>
      <w:r w:rsidRPr="00A135FB">
        <w:rPr>
          <w:rStyle w:val="StyleUnderline"/>
          <w:sz w:val="10"/>
          <w:szCs w:val="10"/>
          <w:lang w:val="en"/>
        </w:rPr>
        <w:t>and mobility</w:t>
      </w:r>
      <w:r w:rsidRPr="00A135FB">
        <w:rPr>
          <w:sz w:val="10"/>
          <w:szCs w:val="10"/>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226F5479" w14:textId="77777777" w:rsidR="00201F9A" w:rsidRPr="00A135FB" w:rsidRDefault="00201F9A" w:rsidP="00201F9A">
      <w:pPr>
        <w:rPr>
          <w:sz w:val="10"/>
          <w:szCs w:val="10"/>
        </w:rPr>
      </w:pPr>
      <w:r w:rsidRPr="00A135FB">
        <w:rPr>
          <w:rStyle w:val="Emphasis"/>
          <w:sz w:val="10"/>
          <w:szCs w:val="10"/>
        </w:rPr>
        <w:t>Yet</w:t>
      </w:r>
      <w:r w:rsidRPr="00A135FB">
        <w:rPr>
          <w:sz w:val="10"/>
          <w:szCs w:val="10"/>
        </w:rPr>
        <w:t xml:space="preserve">, downstream job losses and </w:t>
      </w:r>
      <w:r w:rsidRPr="00A135FB">
        <w:rPr>
          <w:rStyle w:val="StyleUnderline"/>
          <w:sz w:val="10"/>
          <w:szCs w:val="10"/>
          <w:highlight w:val="cyan"/>
        </w:rPr>
        <w:t xml:space="preserve">firm decline can be traced </w:t>
      </w:r>
      <w:r w:rsidRPr="00A135FB">
        <w:rPr>
          <w:rStyle w:val="Emphasis"/>
          <w:sz w:val="10"/>
          <w:szCs w:val="10"/>
          <w:highlight w:val="cyan"/>
        </w:rPr>
        <w:t>not to the collective voice</w:t>
      </w:r>
      <w:r w:rsidRPr="00A135FB">
        <w:rPr>
          <w:sz w:val="10"/>
          <w:szCs w:val="10"/>
        </w:rPr>
        <w:t xml:space="preserve"> itself </w:t>
      </w:r>
      <w:r w:rsidRPr="00A135FB">
        <w:rPr>
          <w:rStyle w:val="StyleUnderline"/>
          <w:sz w:val="10"/>
          <w:szCs w:val="10"/>
          <w:highlight w:val="cyan"/>
        </w:rPr>
        <w:t>but</w:t>
      </w:r>
      <w:r w:rsidRPr="00A135FB">
        <w:rPr>
          <w:sz w:val="10"/>
          <w:szCs w:val="10"/>
        </w:rPr>
        <w:t xml:space="preserve"> to the </w:t>
      </w:r>
      <w:r w:rsidRPr="00A135FB">
        <w:rPr>
          <w:rStyle w:val="Emphasis"/>
          <w:sz w:val="10"/>
          <w:szCs w:val="10"/>
          <w:highlight w:val="cyan"/>
        </w:rPr>
        <w:t>statutory monopoly structures</w:t>
      </w:r>
      <w:r w:rsidRPr="00A135FB">
        <w:rPr>
          <w:sz w:val="10"/>
          <w:szCs w:val="10"/>
        </w:rPr>
        <w:t> </w:t>
      </w:r>
      <w:r w:rsidRPr="00A135FB">
        <w:rPr>
          <w:rStyle w:val="StyleUnderline"/>
          <w:sz w:val="10"/>
          <w:szCs w:val="10"/>
        </w:rPr>
        <w:t xml:space="preserve">that </w:t>
      </w:r>
      <w:r w:rsidRPr="00A135FB">
        <w:rPr>
          <w:rStyle w:val="StyleUnderline"/>
          <w:sz w:val="10"/>
          <w:szCs w:val="10"/>
          <w:highlight w:val="cyan"/>
        </w:rPr>
        <w:t>amplify aggressive</w:t>
      </w:r>
      <w:r w:rsidRPr="00A135FB">
        <w:rPr>
          <w:rStyle w:val="StyleUnderline"/>
          <w:sz w:val="10"/>
          <w:szCs w:val="10"/>
        </w:rPr>
        <w:t xml:space="preserve"> </w:t>
      </w:r>
      <w:r w:rsidRPr="00A135FB">
        <w:rPr>
          <w:rStyle w:val="StyleUnderline"/>
          <w:sz w:val="10"/>
          <w:szCs w:val="10"/>
          <w:highlight w:val="cyan"/>
        </w:rPr>
        <w:t>bargaining</w:t>
      </w:r>
      <w:r w:rsidRPr="00A135FB">
        <w:rPr>
          <w:sz w:val="10"/>
          <w:szCs w:val="10"/>
        </w:rPr>
        <w:t xml:space="preserve"> tactics </w:t>
      </w:r>
      <w:r w:rsidRPr="00A135FB">
        <w:rPr>
          <w:rStyle w:val="StyleUnderline"/>
          <w:sz w:val="10"/>
          <w:szCs w:val="10"/>
          <w:highlight w:val="cyan"/>
        </w:rPr>
        <w:t>and</w:t>
      </w:r>
      <w:r w:rsidRPr="00A135FB">
        <w:rPr>
          <w:rStyle w:val="StyleUnderline"/>
          <w:sz w:val="10"/>
          <w:szCs w:val="10"/>
        </w:rPr>
        <w:t xml:space="preserve"> </w:t>
      </w:r>
      <w:r w:rsidRPr="00A135FB">
        <w:rPr>
          <w:rStyle w:val="StyleUnderline"/>
          <w:sz w:val="10"/>
          <w:szCs w:val="10"/>
          <w:highlight w:val="cyan"/>
        </w:rPr>
        <w:t>block</w:t>
      </w:r>
      <w:r w:rsidRPr="00A135FB">
        <w:rPr>
          <w:rStyle w:val="StyleUnderline"/>
          <w:sz w:val="10"/>
          <w:szCs w:val="10"/>
        </w:rPr>
        <w:t xml:space="preserve"> </w:t>
      </w:r>
      <w:r w:rsidRPr="00A135FB">
        <w:rPr>
          <w:rStyle w:val="StyleUnderline"/>
          <w:sz w:val="10"/>
          <w:szCs w:val="10"/>
          <w:highlight w:val="cyan"/>
        </w:rPr>
        <w:t>alternative channels for coop</w:t>
      </w:r>
      <w:r w:rsidRPr="00A135FB">
        <w:rPr>
          <w:rStyle w:val="StyleUnderline"/>
          <w:sz w:val="10"/>
          <w:szCs w:val="10"/>
        </w:rPr>
        <w:t>eration</w:t>
      </w:r>
      <w:r w:rsidRPr="00A135FB">
        <w:rPr>
          <w:sz w:val="10"/>
          <w:szCs w:val="10"/>
        </w:rPr>
        <w:t xml:space="preserve">. The evidence suggests that moderate labor union power, characterized by </w:t>
      </w:r>
      <w:r w:rsidRPr="00A135FB">
        <w:rPr>
          <w:rStyle w:val="StyleUnderline"/>
          <w:sz w:val="10"/>
          <w:szCs w:val="10"/>
          <w:highlight w:val="cyan"/>
        </w:rPr>
        <w:t>balanced demands</w:t>
      </w:r>
      <w:r w:rsidRPr="00A135FB">
        <w:rPr>
          <w:sz w:val="10"/>
          <w:szCs w:val="10"/>
        </w:rPr>
        <w:t xml:space="preserve">, </w:t>
      </w:r>
      <w:r w:rsidRPr="00A135FB">
        <w:rPr>
          <w:rStyle w:val="Emphasis"/>
          <w:sz w:val="10"/>
          <w:szCs w:val="10"/>
          <w:highlight w:val="cyan"/>
        </w:rPr>
        <w:t>greater worker rep</w:t>
      </w:r>
      <w:r w:rsidRPr="00A135FB">
        <w:rPr>
          <w:rStyle w:val="Emphasis"/>
          <w:sz w:val="10"/>
          <w:szCs w:val="10"/>
        </w:rPr>
        <w:t>resentation,</w:t>
      </w:r>
      <w:r w:rsidRPr="00A135FB">
        <w:rPr>
          <w:sz w:val="10"/>
          <w:szCs w:val="10"/>
        </w:rPr>
        <w:t xml:space="preserve"> and increased flexibility, can better </w:t>
      </w:r>
      <w:r w:rsidRPr="00A135FB">
        <w:rPr>
          <w:rStyle w:val="StyleUnderline"/>
          <w:sz w:val="10"/>
          <w:szCs w:val="10"/>
          <w:highlight w:val="cyan"/>
        </w:rPr>
        <w:t>preserve</w:t>
      </w:r>
      <w:r w:rsidRPr="00A135FB">
        <w:rPr>
          <w:sz w:val="10"/>
          <w:szCs w:val="10"/>
        </w:rPr>
        <w:t xml:space="preserve"> the </w:t>
      </w:r>
      <w:r w:rsidRPr="00A135FB">
        <w:rPr>
          <w:rStyle w:val="StyleUnderline"/>
          <w:sz w:val="10"/>
          <w:szCs w:val="10"/>
          <w:highlight w:val="cyan"/>
        </w:rPr>
        <w:t>benefits</w:t>
      </w:r>
      <w:r w:rsidRPr="00A135FB">
        <w:rPr>
          <w:rStyle w:val="StyleUnderline"/>
          <w:sz w:val="10"/>
          <w:szCs w:val="10"/>
        </w:rPr>
        <w:t xml:space="preserve"> of labor</w:t>
      </w:r>
      <w:r w:rsidRPr="00A135FB">
        <w:rPr>
          <w:sz w:val="10"/>
          <w:szCs w:val="10"/>
        </w:rPr>
        <w:t xml:space="preserve"> </w:t>
      </w:r>
      <w:r w:rsidRPr="00A135FB">
        <w:rPr>
          <w:rStyle w:val="StyleUnderline"/>
          <w:sz w:val="10"/>
          <w:szCs w:val="10"/>
        </w:rPr>
        <w:t>unions</w:t>
      </w:r>
      <w:r w:rsidRPr="00A135FB">
        <w:rPr>
          <w:sz w:val="10"/>
          <w:szCs w:val="10"/>
        </w:rPr>
        <w:t xml:space="preserve"> while </w:t>
      </w:r>
      <w:r w:rsidRPr="00A135FB">
        <w:rPr>
          <w:rStyle w:val="StyleUnderline"/>
          <w:sz w:val="10"/>
          <w:szCs w:val="10"/>
          <w:highlight w:val="cyan"/>
        </w:rPr>
        <w:t>avoiding</w:t>
      </w:r>
      <w:r w:rsidRPr="00A135FB">
        <w:rPr>
          <w:rStyle w:val="StyleUnderline"/>
          <w:sz w:val="10"/>
          <w:szCs w:val="10"/>
        </w:rPr>
        <w:t xml:space="preserve"> the </w:t>
      </w:r>
      <w:r w:rsidRPr="00A135FB">
        <w:rPr>
          <w:rStyle w:val="StyleUnderline"/>
          <w:sz w:val="10"/>
          <w:szCs w:val="10"/>
          <w:highlight w:val="cyan"/>
        </w:rPr>
        <w:t>downsides associated with monopolistic unions</w:t>
      </w:r>
      <w:r w:rsidRPr="00A135FB">
        <w:rPr>
          <w:sz w:val="10"/>
          <w:szCs w:val="10"/>
        </w:rPr>
        <w:t>. This moderation creates a balance between worker gains and company growth, benefiting both in the long run. </w:t>
      </w:r>
    </w:p>
    <w:p w14:paraId="24086DBE" w14:textId="77777777" w:rsidR="00201F9A" w:rsidRPr="00A135FB" w:rsidRDefault="00201F9A" w:rsidP="00201F9A">
      <w:pPr>
        <w:rPr>
          <w:sz w:val="10"/>
          <w:szCs w:val="10"/>
        </w:rPr>
      </w:pPr>
      <w:r w:rsidRPr="00A135FB">
        <w:rPr>
          <w:rStyle w:val="StyleUnderline"/>
          <w:sz w:val="10"/>
          <w:szCs w:val="10"/>
          <w:highlight w:val="cyan"/>
        </w:rPr>
        <w:t>Unions</w:t>
      </w:r>
      <w:r w:rsidRPr="00A135FB">
        <w:rPr>
          <w:rStyle w:val="StyleUnderline"/>
          <w:sz w:val="10"/>
          <w:szCs w:val="10"/>
        </w:rPr>
        <w:t xml:space="preserve"> in the United States, </w:t>
      </w:r>
      <w:r w:rsidRPr="00A135FB">
        <w:rPr>
          <w:sz w:val="10"/>
          <w:szCs w:val="10"/>
        </w:rPr>
        <w:t xml:space="preserve">however, </w:t>
      </w:r>
      <w:r w:rsidRPr="00A135FB">
        <w:rPr>
          <w:rStyle w:val="StyleUnderline"/>
          <w:sz w:val="10"/>
          <w:szCs w:val="10"/>
          <w:highlight w:val="cyan"/>
        </w:rPr>
        <w:t>tend</w:t>
      </w:r>
      <w:r w:rsidRPr="00A135FB">
        <w:rPr>
          <w:sz w:val="10"/>
          <w:szCs w:val="10"/>
        </w:rPr>
        <w:t xml:space="preserve"> to </w:t>
      </w:r>
      <w:r w:rsidRPr="00A135FB">
        <w:rPr>
          <w:rStyle w:val="StyleUnderline"/>
          <w:sz w:val="10"/>
          <w:szCs w:val="10"/>
          <w:highlight w:val="cyan"/>
        </w:rPr>
        <w:t>be more powerful and adversarial</w:t>
      </w:r>
      <w:r w:rsidRPr="00A135FB">
        <w:rPr>
          <w:sz w:val="10"/>
          <w:szCs w:val="10"/>
          <w:highlight w:val="cyan"/>
        </w:rPr>
        <w:t xml:space="preserve"> </w:t>
      </w:r>
      <w:r w:rsidRPr="00A135FB">
        <w:rPr>
          <w:rStyle w:val="StyleUnderline"/>
          <w:sz w:val="10"/>
          <w:szCs w:val="10"/>
          <w:highlight w:val="cyan"/>
        </w:rPr>
        <w:t>than</w:t>
      </w:r>
      <w:r w:rsidRPr="00A135FB">
        <w:rPr>
          <w:sz w:val="10"/>
          <w:szCs w:val="10"/>
        </w:rPr>
        <w:t xml:space="preserve"> those in countries such as </w:t>
      </w:r>
      <w:r w:rsidRPr="00A135FB">
        <w:rPr>
          <w:rStyle w:val="StyleUnderline"/>
          <w:sz w:val="10"/>
          <w:szCs w:val="10"/>
          <w:highlight w:val="cyan"/>
        </w:rPr>
        <w:t>Germany</w:t>
      </w:r>
      <w:r w:rsidRPr="00A135FB">
        <w:rPr>
          <w:rStyle w:val="StyleUnderline"/>
          <w:sz w:val="10"/>
          <w:szCs w:val="10"/>
        </w:rPr>
        <w:t xml:space="preserve"> </w:t>
      </w:r>
      <w:r w:rsidRPr="00A135FB">
        <w:rPr>
          <w:rStyle w:val="StyleUnderline"/>
          <w:sz w:val="10"/>
          <w:szCs w:val="10"/>
          <w:highlight w:val="cyan"/>
        </w:rPr>
        <w:t>and</w:t>
      </w:r>
      <w:r w:rsidRPr="00A135FB">
        <w:rPr>
          <w:rStyle w:val="StyleUnderline"/>
          <w:sz w:val="10"/>
          <w:szCs w:val="10"/>
        </w:rPr>
        <w:t xml:space="preserve"> the </w:t>
      </w:r>
      <w:r w:rsidRPr="00A135FB">
        <w:rPr>
          <w:rStyle w:val="StyleUnderline"/>
          <w:sz w:val="10"/>
          <w:szCs w:val="10"/>
          <w:highlight w:val="cyan"/>
        </w:rPr>
        <w:t>U</w:t>
      </w:r>
      <w:r w:rsidRPr="00A135FB">
        <w:rPr>
          <w:rStyle w:val="StyleUnderline"/>
          <w:sz w:val="10"/>
          <w:szCs w:val="10"/>
        </w:rPr>
        <w:t xml:space="preserve">nited </w:t>
      </w:r>
      <w:r w:rsidRPr="00A135FB">
        <w:rPr>
          <w:rStyle w:val="StyleUnderline"/>
          <w:sz w:val="10"/>
          <w:szCs w:val="10"/>
          <w:highlight w:val="cyan"/>
        </w:rPr>
        <w:t>K</w:t>
      </w:r>
      <w:r w:rsidRPr="00A135FB">
        <w:rPr>
          <w:rStyle w:val="StyleUnderline"/>
          <w:sz w:val="10"/>
          <w:szCs w:val="10"/>
        </w:rPr>
        <w:t>ingdom</w:t>
      </w:r>
      <w:r w:rsidRPr="00A135FB">
        <w:rPr>
          <w:sz w:val="10"/>
          <w:szCs w:val="10"/>
        </w:rPr>
        <w:t xml:space="preserve">, largely </w:t>
      </w:r>
      <w:r w:rsidRPr="00A135FB">
        <w:rPr>
          <w:rStyle w:val="Emphasis"/>
          <w:sz w:val="10"/>
          <w:szCs w:val="10"/>
          <w:highlight w:val="cyan"/>
        </w:rPr>
        <w:t>due to</w:t>
      </w:r>
      <w:r w:rsidRPr="00A135FB">
        <w:rPr>
          <w:sz w:val="10"/>
          <w:szCs w:val="10"/>
        </w:rPr>
        <w:t xml:space="preserve"> labor laws and </w:t>
      </w:r>
      <w:r w:rsidRPr="00A135FB">
        <w:rPr>
          <w:rStyle w:val="Emphasis"/>
          <w:sz w:val="10"/>
          <w:szCs w:val="10"/>
          <w:highlight w:val="cyan"/>
        </w:rPr>
        <w:t>bargaining structures</w:t>
      </w:r>
      <w:r w:rsidRPr="00A135FB">
        <w:rPr>
          <w:sz w:val="10"/>
          <w:szCs w:val="10"/>
        </w:rPr>
        <w:t xml:space="preserve"> that generate monopolistic characteristics </w:t>
      </w:r>
      <w:r w:rsidRPr="00A135FB">
        <w:rPr>
          <w:rStyle w:val="Emphasis"/>
          <w:sz w:val="10"/>
          <w:szCs w:val="10"/>
          <w:highlight w:val="cyan"/>
        </w:rPr>
        <w:t>for US unions</w:t>
      </w:r>
      <w:r w:rsidRPr="00A135FB">
        <w:rPr>
          <w:sz w:val="10"/>
          <w:szCs w:val="10"/>
        </w:rPr>
        <w:t xml:space="preserve">. In contrast, </w:t>
      </w:r>
      <w:r w:rsidRPr="00A135FB">
        <w:rPr>
          <w:rStyle w:val="StyleUnderline"/>
          <w:sz w:val="10"/>
          <w:szCs w:val="10"/>
          <w:highlight w:val="cyan"/>
        </w:rPr>
        <w:t>unions</w:t>
      </w:r>
      <w:r w:rsidRPr="00A135FB">
        <w:rPr>
          <w:rStyle w:val="StyleUnderline"/>
          <w:sz w:val="10"/>
          <w:szCs w:val="10"/>
        </w:rPr>
        <w:t xml:space="preserve"> </w:t>
      </w:r>
      <w:r w:rsidRPr="00A135FB">
        <w:rPr>
          <w:rStyle w:val="StyleUnderline"/>
          <w:sz w:val="10"/>
          <w:szCs w:val="10"/>
          <w:highlight w:val="cyan"/>
        </w:rPr>
        <w:t>in</w:t>
      </w:r>
      <w:r w:rsidRPr="00A135FB">
        <w:rPr>
          <w:rStyle w:val="StyleUnderline"/>
          <w:sz w:val="10"/>
          <w:szCs w:val="10"/>
        </w:rPr>
        <w:t xml:space="preserve"> </w:t>
      </w:r>
      <w:r w:rsidRPr="00A135FB">
        <w:rPr>
          <w:rStyle w:val="StyleUnderline"/>
          <w:sz w:val="10"/>
          <w:szCs w:val="10"/>
          <w:highlight w:val="cyan"/>
        </w:rPr>
        <w:t>Germany</w:t>
      </w:r>
      <w:r w:rsidRPr="00A135FB">
        <w:rPr>
          <w:rStyle w:val="StyleUnderline"/>
          <w:sz w:val="10"/>
          <w:szCs w:val="10"/>
        </w:rPr>
        <w:t xml:space="preserve"> </w:t>
      </w:r>
      <w:r w:rsidRPr="00A135FB">
        <w:rPr>
          <w:rStyle w:val="StyleUnderline"/>
          <w:sz w:val="10"/>
          <w:szCs w:val="10"/>
          <w:highlight w:val="cyan"/>
        </w:rPr>
        <w:t>and</w:t>
      </w:r>
      <w:r w:rsidRPr="00A135FB">
        <w:rPr>
          <w:rStyle w:val="StyleUnderline"/>
          <w:sz w:val="10"/>
          <w:szCs w:val="10"/>
        </w:rPr>
        <w:t xml:space="preserve"> the </w:t>
      </w:r>
      <w:r w:rsidRPr="00A135FB">
        <w:rPr>
          <w:rStyle w:val="StyleUnderline"/>
          <w:sz w:val="10"/>
          <w:szCs w:val="10"/>
          <w:highlight w:val="cyan"/>
        </w:rPr>
        <w:t>U</w:t>
      </w:r>
      <w:r w:rsidRPr="00A135FB">
        <w:rPr>
          <w:rStyle w:val="StyleUnderline"/>
          <w:sz w:val="10"/>
          <w:szCs w:val="10"/>
        </w:rPr>
        <w:t xml:space="preserve">nited </w:t>
      </w:r>
      <w:r w:rsidRPr="00A135FB">
        <w:rPr>
          <w:rStyle w:val="StyleUnderline"/>
          <w:sz w:val="10"/>
          <w:szCs w:val="10"/>
          <w:highlight w:val="cyan"/>
        </w:rPr>
        <w:t>K</w:t>
      </w:r>
      <w:r w:rsidRPr="00A135FB">
        <w:rPr>
          <w:rStyle w:val="StyleUnderline"/>
          <w:sz w:val="10"/>
          <w:szCs w:val="10"/>
        </w:rPr>
        <w:t>ingdom</w:t>
      </w:r>
      <w:r w:rsidRPr="00A135FB">
        <w:rPr>
          <w:sz w:val="10"/>
          <w:szCs w:val="10"/>
        </w:rPr>
        <w:t xml:space="preserve"> </w:t>
      </w:r>
      <w:r w:rsidRPr="00A135FB">
        <w:rPr>
          <w:rStyle w:val="StyleUnderline"/>
          <w:sz w:val="10"/>
          <w:szCs w:val="10"/>
          <w:highlight w:val="cyan"/>
        </w:rPr>
        <w:t>exhibit</w:t>
      </w:r>
      <w:r w:rsidRPr="00A135FB">
        <w:rPr>
          <w:rStyle w:val="StyleUnderline"/>
          <w:sz w:val="10"/>
          <w:szCs w:val="10"/>
        </w:rPr>
        <w:t xml:space="preserve"> </w:t>
      </w:r>
      <w:r w:rsidRPr="00A135FB">
        <w:rPr>
          <w:rStyle w:val="StyleUnderline"/>
          <w:sz w:val="10"/>
          <w:szCs w:val="10"/>
          <w:highlight w:val="cyan"/>
        </w:rPr>
        <w:t>less monopolistic characteristics</w:t>
      </w:r>
      <w:r w:rsidRPr="00A135FB">
        <w:rPr>
          <w:rStyle w:val="StyleUnderline"/>
          <w:sz w:val="10"/>
          <w:szCs w:val="10"/>
        </w:rPr>
        <w:t xml:space="preserve"> </w:t>
      </w:r>
      <w:r w:rsidRPr="00A135FB">
        <w:rPr>
          <w:sz w:val="10"/>
          <w:szCs w:val="10"/>
        </w:rPr>
        <w:t xml:space="preserve">because </w:t>
      </w:r>
      <w:r w:rsidRPr="00A135FB">
        <w:rPr>
          <w:rStyle w:val="StyleUnderline"/>
          <w:sz w:val="10"/>
          <w:szCs w:val="10"/>
          <w:highlight w:val="cyan"/>
        </w:rPr>
        <w:t>they operate within</w:t>
      </w:r>
      <w:r w:rsidRPr="00A135FB">
        <w:rPr>
          <w:rStyle w:val="StyleUnderline"/>
          <w:sz w:val="10"/>
          <w:szCs w:val="10"/>
        </w:rPr>
        <w:t xml:space="preserve"> </w:t>
      </w:r>
      <w:r w:rsidRPr="00A135FB">
        <w:rPr>
          <w:rStyle w:val="StyleUnderline"/>
          <w:sz w:val="10"/>
          <w:szCs w:val="10"/>
          <w:highlight w:val="cyan"/>
        </w:rPr>
        <w:t>frameworks</w:t>
      </w:r>
      <w:r w:rsidRPr="00A135FB">
        <w:rPr>
          <w:sz w:val="10"/>
          <w:szCs w:val="10"/>
        </w:rPr>
        <w:t xml:space="preserve"> that </w:t>
      </w:r>
      <w:r w:rsidRPr="00A135FB">
        <w:rPr>
          <w:rStyle w:val="Emphasis"/>
          <w:sz w:val="10"/>
          <w:szCs w:val="10"/>
          <w:highlight w:val="cyan"/>
        </w:rPr>
        <w:t>encourage</w:t>
      </w:r>
      <w:r w:rsidRPr="00A135FB">
        <w:rPr>
          <w:sz w:val="10"/>
          <w:szCs w:val="10"/>
        </w:rPr>
        <w:t xml:space="preserve"> greater </w:t>
      </w:r>
      <w:r w:rsidRPr="00A135FB">
        <w:rPr>
          <w:rStyle w:val="Emphasis"/>
          <w:sz w:val="10"/>
          <w:szCs w:val="10"/>
          <w:highlight w:val="cyan"/>
        </w:rPr>
        <w:t>flex</w:t>
      </w:r>
      <w:r w:rsidRPr="00A135FB">
        <w:rPr>
          <w:rStyle w:val="Emphasis"/>
          <w:sz w:val="10"/>
          <w:szCs w:val="10"/>
        </w:rPr>
        <w:t>i</w:t>
      </w:r>
      <w:r w:rsidRPr="00A135FB">
        <w:rPr>
          <w:sz w:val="10"/>
          <w:szCs w:val="10"/>
        </w:rPr>
        <w:t xml:space="preserve">bility, worker representation, </w:t>
      </w:r>
      <w:r w:rsidRPr="00A135FB">
        <w:rPr>
          <w:rStyle w:val="StyleUnderline"/>
          <w:sz w:val="10"/>
          <w:szCs w:val="10"/>
        </w:rPr>
        <w:t>and collaboration with employers</w:t>
      </w:r>
      <w:r w:rsidRPr="00A135FB">
        <w:rPr>
          <w:sz w:val="10"/>
          <w:szCs w:val="10"/>
        </w:rPr>
        <w:t>.</w:t>
      </w:r>
    </w:p>
    <w:p w14:paraId="7266C5F2" w14:textId="77777777" w:rsidR="00201F9A" w:rsidRPr="00A135FB" w:rsidRDefault="00201F9A" w:rsidP="00201F9A">
      <w:pPr>
        <w:rPr>
          <w:sz w:val="10"/>
          <w:szCs w:val="10"/>
        </w:rPr>
      </w:pPr>
      <w:r w:rsidRPr="00A135FB">
        <w:rPr>
          <w:sz w:val="10"/>
          <w:szCs w:val="10"/>
        </w:rPr>
        <w:t xml:space="preserve">Overall, a union’s monopoly power does not translate into better worker outcomes. We propose </w:t>
      </w:r>
      <w:r w:rsidRPr="00A135FB">
        <w:rPr>
          <w:rStyle w:val="StyleUnderline"/>
          <w:sz w:val="10"/>
          <w:szCs w:val="10"/>
          <w:highlight w:val="cyan"/>
        </w:rPr>
        <w:t>policy reforms that relax monopoly</w:t>
      </w:r>
      <w:r w:rsidRPr="00A135FB">
        <w:rPr>
          <w:sz w:val="10"/>
          <w:szCs w:val="10"/>
        </w:rPr>
        <w:t xml:space="preserve"> privileges for labor unions in the U.S. </w:t>
      </w:r>
      <w:r w:rsidRPr="00A135FB">
        <w:rPr>
          <w:rStyle w:val="StyleUnderline"/>
          <w:sz w:val="10"/>
          <w:szCs w:val="10"/>
          <w:highlight w:val="cyan"/>
        </w:rPr>
        <w:t xml:space="preserve">and encourage </w:t>
      </w:r>
      <w:r w:rsidRPr="00A135FB">
        <w:rPr>
          <w:rStyle w:val="Emphasis"/>
          <w:sz w:val="10"/>
          <w:szCs w:val="10"/>
          <w:highlight w:val="cyan"/>
        </w:rPr>
        <w:t>pluralistic forms of</w:t>
      </w:r>
      <w:r w:rsidRPr="00A135FB">
        <w:rPr>
          <w:rStyle w:val="Emphasis"/>
          <w:sz w:val="10"/>
          <w:szCs w:val="10"/>
        </w:rPr>
        <w:t xml:space="preserve"> worker </w:t>
      </w:r>
      <w:r w:rsidRPr="00A135FB">
        <w:rPr>
          <w:rStyle w:val="Emphasis"/>
          <w:sz w:val="10"/>
          <w:szCs w:val="10"/>
          <w:highlight w:val="cyan"/>
        </w:rPr>
        <w:t>voice</w:t>
      </w:r>
      <w:r w:rsidRPr="00A135FB">
        <w:rPr>
          <w:sz w:val="10"/>
          <w:szCs w:val="10"/>
        </w:rPr>
        <w:t xml:space="preserve">. These reforms aim for and balanced demands that can </w:t>
      </w:r>
      <w:r w:rsidRPr="00A135FB">
        <w:rPr>
          <w:rStyle w:val="Emphasis"/>
          <w:sz w:val="10"/>
          <w:szCs w:val="10"/>
          <w:highlight w:val="cyan"/>
        </w:rPr>
        <w:t>preserve</w:t>
      </w:r>
      <w:r w:rsidRPr="00A135FB">
        <w:rPr>
          <w:sz w:val="10"/>
          <w:szCs w:val="10"/>
        </w:rPr>
        <w:t xml:space="preserve"> the </w:t>
      </w:r>
      <w:r w:rsidRPr="00A135FB">
        <w:rPr>
          <w:rStyle w:val="Emphasis"/>
          <w:sz w:val="10"/>
          <w:szCs w:val="10"/>
          <w:highlight w:val="cyan"/>
        </w:rPr>
        <w:t>gains</w:t>
      </w:r>
      <w:r w:rsidRPr="00A135FB">
        <w:rPr>
          <w:sz w:val="10"/>
          <w:szCs w:val="10"/>
        </w:rPr>
        <w:t xml:space="preserve"> of collective bargaining </w:t>
      </w:r>
      <w:r w:rsidRPr="00A135FB">
        <w:rPr>
          <w:rStyle w:val="StyleUnderline"/>
          <w:sz w:val="10"/>
          <w:szCs w:val="10"/>
          <w:highlight w:val="cyan"/>
        </w:rPr>
        <w:t>while mitigating</w:t>
      </w:r>
      <w:r w:rsidRPr="00A135FB">
        <w:rPr>
          <w:sz w:val="10"/>
          <w:szCs w:val="10"/>
        </w:rPr>
        <w:t xml:space="preserve"> its unintended </w:t>
      </w:r>
      <w:r w:rsidRPr="00A135FB">
        <w:rPr>
          <w:rStyle w:val="StyleUnderline"/>
          <w:sz w:val="10"/>
          <w:szCs w:val="10"/>
          <w:highlight w:val="cyan"/>
        </w:rPr>
        <w:t>costs</w:t>
      </w:r>
      <w:r w:rsidRPr="00A135FB">
        <w:rPr>
          <w:sz w:val="10"/>
          <w:szCs w:val="10"/>
        </w:rPr>
        <w:t>.</w:t>
      </w:r>
    </w:p>
    <w:p w14:paraId="5E4569DD" w14:textId="07A827F0" w:rsidR="00201F9A" w:rsidRPr="00661200" w:rsidRDefault="00FA7A3E" w:rsidP="00201F9A">
      <w:pPr>
        <w:rPr>
          <w:b/>
          <w:bCs/>
          <w:sz w:val="30"/>
          <w:szCs w:val="30"/>
        </w:rPr>
      </w:pPr>
      <w:r w:rsidRPr="00FA7A3E">
        <w:rPr>
          <w:b/>
          <w:bCs/>
          <w:sz w:val="30"/>
          <w:szCs w:val="30"/>
        </w:rPr>
        <w:t>[Kansas CF ends here]</w:t>
      </w:r>
    </w:p>
    <w:p w14:paraId="04D2968D" w14:textId="77777777" w:rsidR="00201F9A" w:rsidRPr="00345452" w:rsidRDefault="00201F9A" w:rsidP="00201F9A">
      <w:pPr>
        <w:rPr>
          <w:sz w:val="14"/>
        </w:rPr>
      </w:pPr>
      <w:r w:rsidRPr="00345452">
        <w:rPr>
          <w:sz w:val="14"/>
        </w:rPr>
        <w:t>The following key points summarize the main findings of this paper:</w:t>
      </w:r>
    </w:p>
    <w:p w14:paraId="1DE64331" w14:textId="77777777" w:rsidR="00201F9A" w:rsidRPr="00345452" w:rsidRDefault="00201F9A" w:rsidP="00201F9A">
      <w:pPr>
        <w:rPr>
          <w:rStyle w:val="StyleUnderline"/>
        </w:rPr>
      </w:pPr>
      <w:r w:rsidRPr="00345452">
        <w:rPr>
          <w:sz w:val="14"/>
        </w:rPr>
        <w:t xml:space="preserve">Union power does not always benefit workers. Research shows that while powerful unions with monopolistic characteristics can achieve significant gains at the bargaining table, these </w:t>
      </w:r>
      <w:r w:rsidRPr="00201F9A">
        <w:rPr>
          <w:rStyle w:val="StyleUnderline"/>
          <w:highlight w:val="green"/>
        </w:rPr>
        <w:t>victories</w:t>
      </w:r>
      <w:r w:rsidRPr="00345452">
        <w:rPr>
          <w:rStyle w:val="StyleUnderline"/>
        </w:rPr>
        <w:t xml:space="preserve"> often come with trade-offs that can </w:t>
      </w:r>
      <w:r w:rsidRPr="00201F9A">
        <w:rPr>
          <w:rStyle w:val="Emphasis"/>
          <w:highlight w:val="green"/>
        </w:rPr>
        <w:t>negatively impact</w:t>
      </w:r>
      <w:r w:rsidRPr="00345452">
        <w:rPr>
          <w:rStyle w:val="Emphasis"/>
        </w:rPr>
        <w:t xml:space="preserve"> unionized </w:t>
      </w:r>
      <w:r w:rsidRPr="00201F9A">
        <w:rPr>
          <w:rStyle w:val="Emphasis"/>
          <w:highlight w:val="green"/>
        </w:rPr>
        <w:t>workers</w:t>
      </w:r>
      <w:r w:rsidRPr="00201F9A">
        <w:rPr>
          <w:rStyle w:val="StyleUnderline"/>
          <w:highlight w:val="green"/>
        </w:rPr>
        <w:t xml:space="preserve"> and</w:t>
      </w:r>
      <w:r w:rsidRPr="00345452">
        <w:rPr>
          <w:rStyle w:val="StyleUnderline"/>
        </w:rPr>
        <w:t xml:space="preserve"> the </w:t>
      </w:r>
      <w:r w:rsidRPr="00201F9A">
        <w:rPr>
          <w:rStyle w:val="StyleUnderline"/>
          <w:highlight w:val="green"/>
        </w:rPr>
        <w:t>economy</w:t>
      </w:r>
      <w:r w:rsidRPr="00345452">
        <w:rPr>
          <w:rStyle w:val="StyleUnderline"/>
        </w:rPr>
        <w:t>.</w:t>
      </w:r>
    </w:p>
    <w:p w14:paraId="25AC8078" w14:textId="77777777" w:rsidR="00201F9A" w:rsidRPr="00345452" w:rsidRDefault="00201F9A" w:rsidP="00201F9A">
      <w:pPr>
        <w:rPr>
          <w:sz w:val="14"/>
        </w:rPr>
      </w:pPr>
      <w:r w:rsidRPr="00345452">
        <w:rPr>
          <w:sz w:val="14"/>
        </w:rPr>
        <w:t>Labor unions have historically secured higher wages for unionized workers. However, recent studies show that since the 1980s, the wage gap between unionized and non-unionized workers has narrowed, in large part because of global competition and technological changes.</w:t>
      </w:r>
    </w:p>
    <w:p w14:paraId="65C94D57" w14:textId="77777777" w:rsidR="00201F9A" w:rsidRPr="00345452" w:rsidRDefault="00201F9A" w:rsidP="00201F9A">
      <w:pPr>
        <w:rPr>
          <w:sz w:val="14"/>
        </w:rPr>
      </w:pPr>
      <w:r w:rsidRPr="00201F9A">
        <w:rPr>
          <w:rStyle w:val="StyleUnderline"/>
          <w:highlight w:val="green"/>
        </w:rPr>
        <w:t>Excessive</w:t>
      </w:r>
      <w:r w:rsidRPr="00345452">
        <w:rPr>
          <w:rStyle w:val="StyleUnderline"/>
        </w:rPr>
        <w:t xml:space="preserve"> union </w:t>
      </w:r>
      <w:r w:rsidRPr="00201F9A">
        <w:rPr>
          <w:rStyle w:val="StyleUnderline"/>
          <w:highlight w:val="green"/>
        </w:rPr>
        <w:t>demands limit</w:t>
      </w:r>
      <w:r w:rsidRPr="00345452">
        <w:rPr>
          <w:rStyle w:val="StyleUnderline"/>
        </w:rPr>
        <w:t xml:space="preserve"> job growth and work </w:t>
      </w:r>
      <w:r w:rsidRPr="00201F9A">
        <w:rPr>
          <w:rStyle w:val="StyleUnderline"/>
          <w:highlight w:val="green"/>
        </w:rPr>
        <w:t>opportunities</w:t>
      </w:r>
      <w:r w:rsidRPr="00345452">
        <w:rPr>
          <w:sz w:val="14"/>
        </w:rPr>
        <w:t xml:space="preserve">. Union power doesn’t just boost wages indefinitely; in fact, </w:t>
      </w:r>
      <w:r w:rsidRPr="00345452">
        <w:rPr>
          <w:rStyle w:val="StyleUnderline"/>
        </w:rPr>
        <w:t xml:space="preserve">when unions press for </w:t>
      </w:r>
      <w:r w:rsidRPr="00201F9A">
        <w:rPr>
          <w:rStyle w:val="StyleUnderline"/>
          <w:highlight w:val="green"/>
        </w:rPr>
        <w:t>unsustainable terms</w:t>
      </w:r>
      <w:r w:rsidRPr="00345452">
        <w:rPr>
          <w:rStyle w:val="StyleUnderline"/>
        </w:rPr>
        <w:t xml:space="preserve">, this </w:t>
      </w:r>
      <w:r w:rsidRPr="00201F9A">
        <w:rPr>
          <w:rStyle w:val="StyleUnderline"/>
          <w:highlight w:val="green"/>
        </w:rPr>
        <w:t>backfires</w:t>
      </w:r>
      <w:r w:rsidRPr="00345452">
        <w:rPr>
          <w:rStyle w:val="StyleUnderline"/>
        </w:rPr>
        <w:t xml:space="preserve"> and </w:t>
      </w:r>
      <w:r w:rsidRPr="00201F9A">
        <w:rPr>
          <w:rStyle w:val="StyleUnderline"/>
          <w:highlight w:val="green"/>
        </w:rPr>
        <w:t>results in slower</w:t>
      </w:r>
      <w:r w:rsidRPr="00345452">
        <w:rPr>
          <w:rStyle w:val="StyleUnderline"/>
        </w:rPr>
        <w:t xml:space="preserve"> employment </w:t>
      </w:r>
      <w:r w:rsidRPr="00201F9A">
        <w:rPr>
          <w:rStyle w:val="StyleUnderline"/>
          <w:highlight w:val="green"/>
        </w:rPr>
        <w:t>growth</w:t>
      </w:r>
      <w:r w:rsidRPr="00345452">
        <w:rPr>
          <w:rStyle w:val="StyleUnderline"/>
        </w:rPr>
        <w:t xml:space="preserve"> and fewer job opportunities for unionized workers</w:t>
      </w:r>
      <w:r w:rsidRPr="00345452">
        <w:rPr>
          <w:sz w:val="14"/>
        </w:rPr>
        <w:t>.</w:t>
      </w:r>
    </w:p>
    <w:p w14:paraId="76A8E2F6" w14:textId="77777777" w:rsidR="00201F9A" w:rsidRPr="00345452" w:rsidRDefault="00201F9A" w:rsidP="00201F9A">
      <w:pPr>
        <w:rPr>
          <w:rStyle w:val="StyleUnderline"/>
        </w:rPr>
      </w:pPr>
      <w:r w:rsidRPr="00201F9A">
        <w:rPr>
          <w:rStyle w:val="StyleUnderline"/>
          <w:highlight w:val="green"/>
        </w:rPr>
        <w:t>Companies</w:t>
      </w:r>
      <w:r w:rsidRPr="00345452">
        <w:rPr>
          <w:rStyle w:val="StyleUnderline"/>
        </w:rPr>
        <w:t xml:space="preserve"> </w:t>
      </w:r>
      <w:r w:rsidRPr="00201F9A">
        <w:rPr>
          <w:rStyle w:val="StyleUnderline"/>
          <w:highlight w:val="green"/>
        </w:rPr>
        <w:t>facing</w:t>
      </w:r>
      <w:r w:rsidRPr="00345452">
        <w:rPr>
          <w:rStyle w:val="StyleUnderline"/>
        </w:rPr>
        <w:t xml:space="preserve"> excessive union </w:t>
      </w:r>
      <w:r w:rsidRPr="00201F9A">
        <w:rPr>
          <w:rStyle w:val="StyleUnderline"/>
        </w:rPr>
        <w:t>demands</w:t>
      </w:r>
      <w:r w:rsidRPr="00345452">
        <w:rPr>
          <w:rStyle w:val="StyleUnderline"/>
        </w:rPr>
        <w:t xml:space="preserve"> often </w:t>
      </w:r>
      <w:r w:rsidRPr="00201F9A">
        <w:rPr>
          <w:rStyle w:val="StyleUnderline"/>
          <w:highlight w:val="green"/>
        </w:rPr>
        <w:t>cut investments</w:t>
      </w:r>
      <w:r w:rsidRPr="00345452">
        <w:rPr>
          <w:sz w:val="14"/>
        </w:rPr>
        <w:t>—</w:t>
      </w:r>
      <w:r w:rsidRPr="00345452">
        <w:rPr>
          <w:rStyle w:val="StyleUnderline"/>
        </w:rPr>
        <w:t>particularly in R&amp;D and long-term capital—</w:t>
      </w:r>
      <w:r w:rsidRPr="00201F9A">
        <w:rPr>
          <w:rStyle w:val="StyleUnderline"/>
          <w:highlight w:val="green"/>
        </w:rPr>
        <w:t>reducing</w:t>
      </w:r>
      <w:r w:rsidRPr="00345452">
        <w:rPr>
          <w:rStyle w:val="StyleUnderline"/>
        </w:rPr>
        <w:t xml:space="preserve"> </w:t>
      </w:r>
      <w:r w:rsidRPr="00345452">
        <w:rPr>
          <w:rStyle w:val="Emphasis"/>
        </w:rPr>
        <w:t>productivity</w:t>
      </w:r>
      <w:r w:rsidRPr="00345452">
        <w:rPr>
          <w:rStyle w:val="StyleUnderline"/>
        </w:rPr>
        <w:t xml:space="preserve"> and </w:t>
      </w:r>
      <w:r w:rsidRPr="00201F9A">
        <w:rPr>
          <w:rStyle w:val="Emphasis"/>
          <w:highlight w:val="green"/>
        </w:rPr>
        <w:t>profitability</w:t>
      </w:r>
      <w:r w:rsidRPr="006D310A">
        <w:rPr>
          <w:sz w:val="14"/>
          <w:highlight w:val="cyan"/>
        </w:rPr>
        <w:t>.</w:t>
      </w:r>
      <w:r w:rsidRPr="00345452">
        <w:rPr>
          <w:sz w:val="14"/>
        </w:rPr>
        <w:t xml:space="preserve"> </w:t>
      </w:r>
      <w:r w:rsidRPr="00345452">
        <w:rPr>
          <w:rStyle w:val="StyleUnderline"/>
        </w:rPr>
        <w:t xml:space="preserve">This </w:t>
      </w:r>
      <w:r w:rsidRPr="00201F9A">
        <w:rPr>
          <w:rStyle w:val="StyleUnderline"/>
          <w:highlight w:val="green"/>
        </w:rPr>
        <w:t>weakens</w:t>
      </w:r>
      <w:r w:rsidRPr="00345452">
        <w:rPr>
          <w:rStyle w:val="StyleUnderline"/>
        </w:rPr>
        <w:t xml:space="preserve"> </w:t>
      </w:r>
      <w:r w:rsidRPr="00201F9A">
        <w:rPr>
          <w:rStyle w:val="StyleUnderline"/>
          <w:highlight w:val="green"/>
        </w:rPr>
        <w:t>businesses</w:t>
      </w:r>
      <w:r w:rsidRPr="00345452">
        <w:rPr>
          <w:rStyle w:val="StyleUnderline"/>
        </w:rPr>
        <w:t xml:space="preserve"> over time, </w:t>
      </w:r>
      <w:r w:rsidRPr="00201F9A">
        <w:rPr>
          <w:rStyle w:val="StyleUnderline"/>
          <w:highlight w:val="green"/>
        </w:rPr>
        <w:t>increasing</w:t>
      </w:r>
      <w:r w:rsidRPr="00345452">
        <w:rPr>
          <w:rStyle w:val="StyleUnderline"/>
        </w:rPr>
        <w:t xml:space="preserve"> the </w:t>
      </w:r>
      <w:r w:rsidRPr="00201F9A">
        <w:rPr>
          <w:rStyle w:val="StyleUnderline"/>
          <w:highlight w:val="green"/>
        </w:rPr>
        <w:t>likelihood of</w:t>
      </w:r>
      <w:r w:rsidRPr="00345452">
        <w:rPr>
          <w:rStyle w:val="StyleUnderline"/>
        </w:rPr>
        <w:t xml:space="preserve"> downsizing or </w:t>
      </w:r>
      <w:r w:rsidRPr="00201F9A">
        <w:rPr>
          <w:rStyle w:val="StyleUnderline"/>
          <w:highlight w:val="green"/>
        </w:rPr>
        <w:t>closure</w:t>
      </w:r>
      <w:r w:rsidRPr="00345452">
        <w:rPr>
          <w:rStyle w:val="StyleUnderline"/>
        </w:rPr>
        <w:t xml:space="preserve">, which ultimately </w:t>
      </w:r>
      <w:r w:rsidRPr="00201F9A">
        <w:rPr>
          <w:rStyle w:val="StyleUnderline"/>
          <w:highlight w:val="green"/>
        </w:rPr>
        <w:t xml:space="preserve">leads to </w:t>
      </w:r>
      <w:r w:rsidRPr="00201F9A">
        <w:rPr>
          <w:rStyle w:val="Emphasis"/>
          <w:highlight w:val="green"/>
        </w:rPr>
        <w:t>job losses</w:t>
      </w:r>
      <w:r w:rsidRPr="00201F9A">
        <w:rPr>
          <w:rStyle w:val="StyleUnderline"/>
          <w:highlight w:val="green"/>
        </w:rPr>
        <w:t xml:space="preserve"> and</w:t>
      </w:r>
      <w:r w:rsidRPr="00345452">
        <w:rPr>
          <w:rStyle w:val="StyleUnderline"/>
        </w:rPr>
        <w:t xml:space="preserve"> a </w:t>
      </w:r>
      <w:r w:rsidRPr="00201F9A">
        <w:rPr>
          <w:rStyle w:val="Emphasis"/>
          <w:highlight w:val="green"/>
        </w:rPr>
        <w:t>smaller unionized workforce</w:t>
      </w:r>
      <w:r w:rsidRPr="00201F9A">
        <w:rPr>
          <w:rStyle w:val="StyleUnderline"/>
          <w:highlight w:val="green"/>
        </w:rPr>
        <w:t>.</w:t>
      </w:r>
    </w:p>
    <w:p w14:paraId="4817E7D6" w14:textId="77777777" w:rsidR="00201F9A" w:rsidRPr="00345452" w:rsidRDefault="00201F9A" w:rsidP="00201F9A">
      <w:pPr>
        <w:rPr>
          <w:rStyle w:val="StyleUnderline"/>
        </w:rPr>
      </w:pPr>
      <w:r w:rsidRPr="00345452">
        <w:rPr>
          <w:rStyle w:val="StyleUnderline"/>
        </w:rPr>
        <w:t xml:space="preserve">The economic rise and fall of the Rust Belt </w:t>
      </w:r>
      <w:proofErr w:type="gramStart"/>
      <w:r w:rsidRPr="00345452">
        <w:rPr>
          <w:rStyle w:val="StyleUnderline"/>
        </w:rPr>
        <w:t>serves</w:t>
      </w:r>
      <w:proofErr w:type="gramEnd"/>
      <w:r w:rsidRPr="00345452">
        <w:rPr>
          <w:rStyle w:val="StyleUnderline"/>
        </w:rPr>
        <w:t xml:space="preserve"> as a cautionary tale for unions</w:t>
      </w:r>
      <w:r w:rsidRPr="00345452">
        <w:rPr>
          <w:sz w:val="14"/>
        </w:rPr>
        <w:t xml:space="preserve">. </w:t>
      </w:r>
      <w:r w:rsidRPr="00345452">
        <w:rPr>
          <w:rStyle w:val="StyleUnderline"/>
        </w:rPr>
        <w:t xml:space="preserve">Powerful and adversarial unions and ensuing labor conflicts in the Rust Belt strangled productivity and investment in Rust Belt manufacturing. </w:t>
      </w:r>
      <w:r w:rsidRPr="00345452">
        <w:rPr>
          <w:sz w:val="14"/>
        </w:rPr>
        <w:t xml:space="preserve">The result? </w:t>
      </w:r>
      <w:r w:rsidRPr="00345452">
        <w:rPr>
          <w:rStyle w:val="StyleUnderline"/>
        </w:rPr>
        <w:t xml:space="preserve">A once-thriving </w:t>
      </w:r>
      <w:r w:rsidRPr="00201F9A">
        <w:rPr>
          <w:rStyle w:val="StyleUnderline"/>
          <w:highlight w:val="green"/>
        </w:rPr>
        <w:t xml:space="preserve">industrial heartland </w:t>
      </w:r>
      <w:r w:rsidRPr="00201F9A">
        <w:rPr>
          <w:rStyle w:val="Emphasis"/>
          <w:highlight w:val="green"/>
        </w:rPr>
        <w:t>hollowed out</w:t>
      </w:r>
      <w:r w:rsidRPr="00201F9A">
        <w:rPr>
          <w:rStyle w:val="StyleUnderline"/>
          <w:highlight w:val="green"/>
        </w:rPr>
        <w:t>, leaving workers worse off</w:t>
      </w:r>
      <w:r w:rsidRPr="00345452">
        <w:rPr>
          <w:rStyle w:val="StyleUnderline"/>
        </w:rPr>
        <w:t xml:space="preserve"> and communities struggling to recover.</w:t>
      </w:r>
    </w:p>
    <w:p w14:paraId="5825C8F1" w14:textId="77777777" w:rsidR="00201F9A" w:rsidRPr="00345452" w:rsidRDefault="00201F9A" w:rsidP="00201F9A">
      <w:pPr>
        <w:rPr>
          <w:sz w:val="14"/>
        </w:rPr>
      </w:pPr>
      <w:r w:rsidRPr="00345452">
        <w:rPr>
          <w:sz w:val="14"/>
        </w:rPr>
        <w:lastRenderedPageBreak/>
        <w:t>US laws create monopolistic union structures. US labor laws and bargaining structures create more powerful and adversarial unions with monopolistic characteristics compared to those in Germany and the UK, where unions tend to be more cooperative, competitive, and balanced.</w:t>
      </w:r>
    </w:p>
    <w:p w14:paraId="3C9ABB57" w14:textId="77777777" w:rsidR="00201F9A" w:rsidRDefault="00201F9A" w:rsidP="00201F9A">
      <w:pPr>
        <w:rPr>
          <w:rStyle w:val="StyleUnderline"/>
        </w:rPr>
      </w:pPr>
      <w:r w:rsidRPr="00201F9A">
        <w:rPr>
          <w:rStyle w:val="StyleUnderline"/>
          <w:highlight w:val="green"/>
        </w:rPr>
        <w:t>Moderate</w:t>
      </w:r>
      <w:r w:rsidRPr="00345452">
        <w:rPr>
          <w:rStyle w:val="StyleUnderline"/>
        </w:rPr>
        <w:t xml:space="preserve"> union </w:t>
      </w:r>
      <w:r w:rsidRPr="00201F9A">
        <w:rPr>
          <w:rStyle w:val="StyleUnderline"/>
          <w:highlight w:val="green"/>
        </w:rPr>
        <w:t>power</w:t>
      </w:r>
      <w:r w:rsidRPr="00345452">
        <w:rPr>
          <w:rStyle w:val="StyleUnderline"/>
        </w:rPr>
        <w:t xml:space="preserve"> </w:t>
      </w:r>
      <w:r w:rsidRPr="00201F9A">
        <w:rPr>
          <w:rStyle w:val="Emphasis"/>
          <w:highlight w:val="green"/>
        </w:rPr>
        <w:t>strikes</w:t>
      </w:r>
      <w:r w:rsidRPr="00345452">
        <w:rPr>
          <w:rStyle w:val="Emphasis"/>
        </w:rPr>
        <w:t xml:space="preserve"> a </w:t>
      </w:r>
      <w:r w:rsidRPr="00201F9A">
        <w:rPr>
          <w:rStyle w:val="Emphasis"/>
          <w:highlight w:val="green"/>
        </w:rPr>
        <w:t>balance</w:t>
      </w:r>
      <w:r w:rsidRPr="00201F9A">
        <w:rPr>
          <w:rStyle w:val="StyleUnderline"/>
          <w:highlight w:val="green"/>
        </w:rPr>
        <w:t>.</w:t>
      </w:r>
      <w:r w:rsidRPr="00345452">
        <w:rPr>
          <w:rStyle w:val="StyleUnderline"/>
        </w:rPr>
        <w:t xml:space="preserve"> </w:t>
      </w:r>
      <w:r w:rsidRPr="00201F9A">
        <w:rPr>
          <w:rStyle w:val="StyleUnderline"/>
          <w:highlight w:val="green"/>
        </w:rPr>
        <w:t>Unions</w:t>
      </w:r>
      <w:r w:rsidRPr="00345452">
        <w:rPr>
          <w:rStyle w:val="StyleUnderline"/>
        </w:rPr>
        <w:t xml:space="preserve"> that </w:t>
      </w:r>
      <w:r w:rsidRPr="00201F9A">
        <w:rPr>
          <w:rStyle w:val="StyleUnderline"/>
          <w:highlight w:val="green"/>
        </w:rPr>
        <w:t>pursue balanced demands</w:t>
      </w:r>
      <w:r w:rsidRPr="00345452">
        <w:rPr>
          <w:rStyle w:val="StyleUnderline"/>
        </w:rPr>
        <w:t xml:space="preserve"> over time are more likely to sustain the long-term benefits for both workers and the companies.</w:t>
      </w:r>
    </w:p>
    <w:p w14:paraId="6C522EAE" w14:textId="59921DCD" w:rsidR="00661200" w:rsidRPr="00345452" w:rsidRDefault="00661200" w:rsidP="00661200">
      <w:pPr>
        <w:pStyle w:val="Heading4"/>
        <w:rPr>
          <w:iCs w:val="0"/>
        </w:rPr>
      </w:pPr>
      <w:r w:rsidRPr="00345452">
        <w:rPr>
          <w:iCs w:val="0"/>
        </w:rPr>
        <w:t xml:space="preserve">No </w:t>
      </w:r>
      <w:r w:rsidRPr="00345452">
        <w:rPr>
          <w:iCs w:val="0"/>
          <w:u w:val="single"/>
        </w:rPr>
        <w:t>direct correlation</w:t>
      </w:r>
      <w:r w:rsidRPr="00345452">
        <w:rPr>
          <w:iCs w:val="0"/>
        </w:rPr>
        <w:t xml:space="preserve"> between de-unionization and inequality</w:t>
      </w:r>
      <w:r>
        <w:rPr>
          <w:iCs w:val="0"/>
        </w:rPr>
        <w:t xml:space="preserve">---their author </w:t>
      </w:r>
    </w:p>
    <w:p w14:paraId="27D5CAB0" w14:textId="7F18D49F" w:rsidR="00661200" w:rsidRPr="00345452" w:rsidRDefault="00661200" w:rsidP="00661200">
      <w:proofErr w:type="spellStart"/>
      <w:r w:rsidRPr="00345452">
        <w:rPr>
          <w:rStyle w:val="Style13ptBold"/>
        </w:rPr>
        <w:t>Palagashvili</w:t>
      </w:r>
      <w:proofErr w:type="spellEnd"/>
      <w:r w:rsidRPr="00345452">
        <w:rPr>
          <w:rStyle w:val="Style13ptBold"/>
        </w:rPr>
        <w:t xml:space="preserve"> &amp; Sharfuddin 25</w:t>
      </w:r>
      <w:r w:rsidRPr="00345452">
        <w:t xml:space="preserve"> – Liya, senior research fellow and director of the Labor Policy Project at the Mercatus Center at George Mason University; </w:t>
      </w:r>
      <w:proofErr w:type="spellStart"/>
      <w:r w:rsidRPr="00345452">
        <w:t>Revana</w:t>
      </w:r>
      <w:proofErr w:type="spellEnd"/>
      <w:r w:rsidRPr="00345452">
        <w:t>, predoctoral researcher at the Labor Policy Project at the Mercatus Center at George Mason University, 5/7/2025, "Do More Powerful Unions Generate Better Pro-Worker Outcomes?", Mercatus Center, https://www.mercatus.org/research/working-papers/do-more-powerful-unions-generate-better-pro-worker-outcomes</w:t>
      </w:r>
    </w:p>
    <w:p w14:paraId="4FCD96FB" w14:textId="77777777" w:rsidR="00661200" w:rsidRPr="00345452" w:rsidRDefault="00661200" w:rsidP="00661200">
      <w:pPr>
        <w:rPr>
          <w:sz w:val="14"/>
        </w:rPr>
      </w:pPr>
      <w:r w:rsidRPr="00345452">
        <w:rPr>
          <w:sz w:val="14"/>
        </w:rPr>
        <w:t>Has the Decline in Labor Union Power Increased Income Inequality?</w:t>
      </w:r>
    </w:p>
    <w:p w14:paraId="1D25FB3E" w14:textId="77777777" w:rsidR="00661200" w:rsidRPr="00345452" w:rsidRDefault="00661200" w:rsidP="00661200">
      <w:pPr>
        <w:rPr>
          <w:rStyle w:val="StyleUnderline"/>
        </w:rPr>
      </w:pPr>
      <w:r w:rsidRPr="00345452">
        <w:rPr>
          <w:sz w:val="14"/>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345452">
        <w:rPr>
          <w:rStyle w:val="StyleUnderline"/>
        </w:rPr>
        <w:t xml:space="preserve">the </w:t>
      </w:r>
      <w:r w:rsidRPr="006D310A">
        <w:rPr>
          <w:rStyle w:val="StyleUnderline"/>
          <w:highlight w:val="cyan"/>
        </w:rPr>
        <w:t>connection between</w:t>
      </w:r>
      <w:r w:rsidRPr="00345452">
        <w:rPr>
          <w:rStyle w:val="StyleUnderline"/>
        </w:rPr>
        <w:t xml:space="preserve"> labor </w:t>
      </w:r>
      <w:r w:rsidRPr="006D310A">
        <w:rPr>
          <w:rStyle w:val="StyleUnderline"/>
          <w:highlight w:val="cyan"/>
        </w:rPr>
        <w:t>union power and</w:t>
      </w:r>
      <w:r w:rsidRPr="00345452">
        <w:rPr>
          <w:rStyle w:val="StyleUnderline"/>
        </w:rPr>
        <w:t xml:space="preserve"> income </w:t>
      </w:r>
      <w:r w:rsidRPr="006D310A">
        <w:rPr>
          <w:rStyle w:val="StyleUnderline"/>
          <w:highlight w:val="cyan"/>
        </w:rPr>
        <w:t xml:space="preserve">inequality is </w:t>
      </w:r>
      <w:r w:rsidRPr="006D310A">
        <w:rPr>
          <w:rStyle w:val="Emphasis"/>
          <w:highlight w:val="cyan"/>
        </w:rPr>
        <w:t>multifaceted</w:t>
      </w:r>
      <w:r w:rsidRPr="00345452">
        <w:rPr>
          <w:rStyle w:val="StyleUnderline"/>
        </w:rPr>
        <w:t>.</w:t>
      </w:r>
    </w:p>
    <w:p w14:paraId="55244E1E" w14:textId="77777777" w:rsidR="00661200" w:rsidRPr="00345452" w:rsidRDefault="00661200" w:rsidP="00661200">
      <w:pPr>
        <w:rPr>
          <w:sz w:val="14"/>
        </w:rPr>
      </w:pPr>
      <w:r w:rsidRPr="00345452">
        <w:rPr>
          <w:sz w:val="14"/>
        </w:rPr>
        <w:t xml:space="preserve">First, </w:t>
      </w:r>
      <w:r w:rsidRPr="00345452">
        <w:rPr>
          <w:rStyle w:val="StyleUnderline"/>
        </w:rPr>
        <w:t xml:space="preserve">there is a </w:t>
      </w:r>
      <w:r w:rsidRPr="006D310A">
        <w:rPr>
          <w:rStyle w:val="Emphasis"/>
          <w:highlight w:val="cyan"/>
        </w:rPr>
        <w:t>lack</w:t>
      </w:r>
      <w:r w:rsidRPr="00345452">
        <w:rPr>
          <w:rStyle w:val="Emphasis"/>
        </w:rPr>
        <w:t xml:space="preserve"> of </w:t>
      </w:r>
      <w:r w:rsidRPr="006D310A">
        <w:rPr>
          <w:rStyle w:val="Emphasis"/>
          <w:highlight w:val="cyan"/>
        </w:rPr>
        <w:t>consensus</w:t>
      </w:r>
      <w:r w:rsidRPr="006D310A">
        <w:rPr>
          <w:rStyle w:val="StyleUnderline"/>
          <w:highlight w:val="cyan"/>
        </w:rPr>
        <w:t xml:space="preserve"> among economists</w:t>
      </w:r>
      <w:r w:rsidRPr="00345452">
        <w:rPr>
          <w:rStyle w:val="StyleUnderline"/>
        </w:rPr>
        <w:t xml:space="preserve"> about the decline in labor union power being the </w:t>
      </w:r>
      <w:r w:rsidRPr="00345452">
        <w:rPr>
          <w:rStyle w:val="Emphasis"/>
        </w:rPr>
        <w:t>primary cause</w:t>
      </w:r>
      <w:r w:rsidRPr="00345452">
        <w:rPr>
          <w:rStyle w:val="StyleUnderline"/>
        </w:rPr>
        <w:t xml:space="preserve"> of income inequality</w:t>
      </w:r>
      <w:r w:rsidRPr="00345452">
        <w:rPr>
          <w:sz w:val="14"/>
        </w:rPr>
        <w:t xml:space="preserve">. </w:t>
      </w:r>
      <w:r w:rsidRPr="006D310A">
        <w:rPr>
          <w:rStyle w:val="StyleUnderline"/>
          <w:highlight w:val="cyan"/>
        </w:rPr>
        <w:t>Most</w:t>
      </w:r>
      <w:r w:rsidRPr="00345452">
        <w:rPr>
          <w:rStyle w:val="StyleUnderline"/>
        </w:rPr>
        <w:t xml:space="preserve"> economists </w:t>
      </w:r>
      <w:r w:rsidRPr="006D310A">
        <w:rPr>
          <w:rStyle w:val="StyleUnderline"/>
          <w:highlight w:val="cyan"/>
        </w:rPr>
        <w:t>attribute</w:t>
      </w:r>
      <w:r w:rsidRPr="00345452">
        <w:rPr>
          <w:rStyle w:val="StyleUnderline"/>
        </w:rPr>
        <w:t xml:space="preserve"> the rising </w:t>
      </w:r>
      <w:r w:rsidRPr="006D310A">
        <w:rPr>
          <w:rStyle w:val="StyleUnderline"/>
          <w:highlight w:val="cyan"/>
        </w:rPr>
        <w:t>income equality to</w:t>
      </w:r>
      <w:r w:rsidRPr="00345452">
        <w:rPr>
          <w:rStyle w:val="StyleUnderline"/>
        </w:rPr>
        <w:t xml:space="preserve"> </w:t>
      </w:r>
      <w:r w:rsidRPr="00345452">
        <w:rPr>
          <w:rStyle w:val="Emphasis"/>
        </w:rPr>
        <w:t xml:space="preserve">skill-biased </w:t>
      </w:r>
      <w:r w:rsidRPr="006D310A">
        <w:rPr>
          <w:rStyle w:val="Emphasis"/>
          <w:highlight w:val="cyan"/>
        </w:rPr>
        <w:t>tech</w:t>
      </w:r>
      <w:r w:rsidRPr="00345452">
        <w:rPr>
          <w:rStyle w:val="Emphasis"/>
        </w:rPr>
        <w:t xml:space="preserve">nological </w:t>
      </w:r>
      <w:r w:rsidRPr="006D310A">
        <w:rPr>
          <w:rStyle w:val="Emphasis"/>
          <w:highlight w:val="cyan"/>
        </w:rPr>
        <w:t>change</w:t>
      </w:r>
      <w:r w:rsidRPr="00345452">
        <w:rPr>
          <w:rStyle w:val="StyleUnderline"/>
        </w:rPr>
        <w:t xml:space="preserve"> that has benefitted the most-skilled workers who tend to be nonunionized, while the demand for other, less-skilled workers stagnated leading to what is referred to as job polarization</w:t>
      </w:r>
      <w:r w:rsidRPr="00345452">
        <w:rPr>
          <w:sz w:val="14"/>
        </w:rPr>
        <w:t xml:space="preserve">.[40] </w:t>
      </w:r>
      <w:r w:rsidRPr="00345452">
        <w:rPr>
          <w:rStyle w:val="StyleUnderline"/>
        </w:rPr>
        <w:t>Since the 1980s, there has been a “hollowing out” of the middle of the jobs distribution: Computerization</w:t>
      </w:r>
      <w:r w:rsidRPr="00345452">
        <w:rPr>
          <w:sz w:val="14"/>
        </w:rPr>
        <w:t xml:space="preserve"> and other </w:t>
      </w:r>
      <w:r w:rsidRPr="00345452">
        <w:rPr>
          <w:rStyle w:val="StyleUnderline"/>
        </w:rPr>
        <w:t>technological advancements</w:t>
      </w:r>
      <w:r w:rsidRPr="00345452">
        <w:rPr>
          <w:sz w:val="14"/>
        </w:rPr>
        <w:t xml:space="preserve"> </w:t>
      </w:r>
      <w:r w:rsidRPr="00345452">
        <w:rPr>
          <w:rStyle w:val="StyleUnderline"/>
        </w:rPr>
        <w:t>increased</w:t>
      </w:r>
      <w:r w:rsidRPr="00345452">
        <w:rPr>
          <w:sz w:val="14"/>
        </w:rPr>
        <w:t xml:space="preserve"> the </w:t>
      </w:r>
      <w:r w:rsidRPr="00345452">
        <w:rPr>
          <w:rStyle w:val="StyleUnderline"/>
        </w:rPr>
        <w:t>demand for college graduate</w:t>
      </w:r>
      <w:r w:rsidRPr="00345452">
        <w:rPr>
          <w:sz w:val="14"/>
        </w:rPr>
        <w:t xml:space="preserve">s, </w:t>
      </w:r>
      <w:r w:rsidRPr="00345452">
        <w:rPr>
          <w:rStyle w:val="StyleUnderline"/>
        </w:rPr>
        <w:t>who are higher</w:t>
      </w:r>
      <w:r w:rsidRPr="00345452">
        <w:rPr>
          <w:sz w:val="14"/>
        </w:rPr>
        <w:t xml:space="preserve"> paid (resulting in higher wages for them), and </w:t>
      </w:r>
      <w:r w:rsidRPr="00345452">
        <w:rPr>
          <w:rStyle w:val="StyleUnderline"/>
        </w:rPr>
        <w:t>decreased demand</w:t>
      </w:r>
      <w:r w:rsidRPr="00345452">
        <w:rPr>
          <w:sz w:val="14"/>
        </w:rPr>
        <w:t xml:space="preserve"> </w:t>
      </w:r>
      <w:r w:rsidRPr="00345452">
        <w:rPr>
          <w:rStyle w:val="StyleUnderline"/>
        </w:rPr>
        <w:t>for less-educated workers</w:t>
      </w:r>
      <w:r w:rsidRPr="00345452">
        <w:rPr>
          <w:sz w:val="14"/>
        </w:rPr>
        <w:t xml:space="preserve"> in routine middle-skill jobs. For example, </w:t>
      </w:r>
      <w:r w:rsidRPr="00345452">
        <w:rPr>
          <w:rStyle w:val="StyleUnderline"/>
        </w:rPr>
        <w:t>workers in computer-intensive industries,</w:t>
      </w:r>
      <w:r w:rsidRPr="00345452">
        <w:rPr>
          <w:sz w:val="14"/>
        </w:rPr>
        <w:t xml:space="preserve"> such as </w:t>
      </w:r>
      <w:r w:rsidRPr="00345452">
        <w:rPr>
          <w:rStyle w:val="StyleUnderline"/>
        </w:rPr>
        <w:t>legal services</w:t>
      </w:r>
      <w:r w:rsidRPr="00345452">
        <w:rPr>
          <w:sz w:val="14"/>
        </w:rPr>
        <w:t xml:space="preserve">, </w:t>
      </w:r>
      <w:r w:rsidRPr="00345452">
        <w:rPr>
          <w:rStyle w:val="StyleUnderline"/>
        </w:rPr>
        <w:t>advertising</w:t>
      </w:r>
      <w:r w:rsidRPr="00345452">
        <w:rPr>
          <w:sz w:val="14"/>
        </w:rPr>
        <w:t xml:space="preserve">, and </w:t>
      </w:r>
      <w:r w:rsidRPr="00345452">
        <w:rPr>
          <w:rStyle w:val="StyleUnderline"/>
        </w:rPr>
        <w:t>finance</w:t>
      </w:r>
      <w:r w:rsidRPr="00345452">
        <w:rPr>
          <w:sz w:val="14"/>
        </w:rPr>
        <w:t xml:space="preserve">, </w:t>
      </w:r>
      <w:r w:rsidRPr="00345452">
        <w:rPr>
          <w:rStyle w:val="StyleUnderline"/>
        </w:rPr>
        <w:t>were in high demand</w:t>
      </w:r>
      <w:r w:rsidRPr="00345452">
        <w:rPr>
          <w:sz w:val="14"/>
        </w:rPr>
        <w:t xml:space="preserve">, while </w:t>
      </w:r>
      <w:r w:rsidRPr="00345452">
        <w:rPr>
          <w:rStyle w:val="StyleUnderline"/>
        </w:rPr>
        <w:t>secretaries</w:t>
      </w:r>
      <w:r w:rsidRPr="00345452">
        <w:rPr>
          <w:sz w:val="14"/>
        </w:rPr>
        <w:t xml:space="preserve">, </w:t>
      </w:r>
      <w:r w:rsidRPr="00345452">
        <w:rPr>
          <w:rStyle w:val="StyleUnderline"/>
        </w:rPr>
        <w:t>typists</w:t>
      </w:r>
      <w:r w:rsidRPr="00345452">
        <w:rPr>
          <w:sz w:val="14"/>
        </w:rPr>
        <w:t xml:space="preserve">, and </w:t>
      </w:r>
      <w:r w:rsidRPr="00345452">
        <w:rPr>
          <w:rStyle w:val="StyleUnderline"/>
        </w:rPr>
        <w:t>bookkeeping</w:t>
      </w:r>
      <w:r w:rsidRPr="00345452">
        <w:rPr>
          <w:sz w:val="14"/>
        </w:rPr>
        <w:t xml:space="preserve">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6CD5B182" w14:textId="77777777" w:rsidR="00661200" w:rsidRPr="00345452" w:rsidRDefault="00661200" w:rsidP="00661200">
      <w:pPr>
        <w:rPr>
          <w:sz w:val="14"/>
        </w:rPr>
      </w:pPr>
      <w:r w:rsidRPr="00345452">
        <w:rPr>
          <w:sz w:val="14"/>
        </w:rPr>
        <w:t xml:space="preserve">The </w:t>
      </w:r>
      <w:r w:rsidRPr="006D310A">
        <w:rPr>
          <w:rStyle w:val="StyleUnderline"/>
          <w:highlight w:val="cyan"/>
        </w:rPr>
        <w:t>timing</w:t>
      </w:r>
      <w:r w:rsidRPr="00345452">
        <w:rPr>
          <w:rStyle w:val="StyleUnderline"/>
        </w:rPr>
        <w:t xml:space="preserve"> of </w:t>
      </w:r>
      <w:r w:rsidRPr="00345452">
        <w:rPr>
          <w:rStyle w:val="Emphasis"/>
        </w:rPr>
        <w:t xml:space="preserve">key </w:t>
      </w:r>
      <w:r w:rsidRPr="006D310A">
        <w:rPr>
          <w:rStyle w:val="Emphasis"/>
          <w:highlight w:val="cyan"/>
        </w:rPr>
        <w:t>trends</w:t>
      </w:r>
      <w:r w:rsidRPr="00345452">
        <w:rPr>
          <w:rStyle w:val="StyleUnderline"/>
        </w:rPr>
        <w:t xml:space="preserve"> </w:t>
      </w:r>
      <w:r w:rsidRPr="006D310A">
        <w:rPr>
          <w:rStyle w:val="StyleUnderline"/>
          <w:highlight w:val="cyan"/>
        </w:rPr>
        <w:t>undermines</w:t>
      </w:r>
      <w:r w:rsidRPr="00345452">
        <w:rPr>
          <w:rStyle w:val="StyleUnderline"/>
        </w:rPr>
        <w:t xml:space="preserve"> the </w:t>
      </w:r>
      <w:r w:rsidRPr="006D310A">
        <w:rPr>
          <w:rStyle w:val="StyleUnderline"/>
          <w:highlight w:val="cyan"/>
        </w:rPr>
        <w:t xml:space="preserve">argument that de-unionization, rather than </w:t>
      </w:r>
      <w:r w:rsidRPr="006D310A">
        <w:rPr>
          <w:rStyle w:val="Emphasis"/>
          <w:highlight w:val="cyan"/>
        </w:rPr>
        <w:t>tech</w:t>
      </w:r>
      <w:r w:rsidRPr="00345452">
        <w:rPr>
          <w:rStyle w:val="StyleUnderline"/>
        </w:rPr>
        <w:t xml:space="preserve">nological </w:t>
      </w:r>
      <w:r w:rsidRPr="00345452">
        <w:rPr>
          <w:rStyle w:val="Emphasis"/>
        </w:rPr>
        <w:t>change</w:t>
      </w:r>
      <w:r w:rsidRPr="00345452">
        <w:rPr>
          <w:rStyle w:val="StyleUnderline"/>
        </w:rPr>
        <w:t xml:space="preserve">, </w:t>
      </w:r>
      <w:r w:rsidRPr="006D310A">
        <w:rPr>
          <w:rStyle w:val="StyleUnderline"/>
          <w:highlight w:val="cyan"/>
        </w:rPr>
        <w:t>was</w:t>
      </w:r>
      <w:r w:rsidRPr="00345452">
        <w:rPr>
          <w:rStyle w:val="StyleUnderline"/>
        </w:rPr>
        <w:t xml:space="preserve"> the </w:t>
      </w:r>
      <w:r w:rsidRPr="006D310A">
        <w:rPr>
          <w:rStyle w:val="Emphasis"/>
          <w:highlight w:val="cyan"/>
        </w:rPr>
        <w:t>primary driver</w:t>
      </w:r>
      <w:r w:rsidRPr="006D310A">
        <w:rPr>
          <w:rStyle w:val="StyleUnderline"/>
          <w:highlight w:val="cyan"/>
        </w:rPr>
        <w:t xml:space="preserve"> of</w:t>
      </w:r>
      <w:r w:rsidRPr="00345452">
        <w:rPr>
          <w:rStyle w:val="StyleUnderline"/>
        </w:rPr>
        <w:t xml:space="preserve"> rising wage </w:t>
      </w:r>
      <w:r w:rsidRPr="006D310A">
        <w:rPr>
          <w:rStyle w:val="StyleUnderline"/>
          <w:highlight w:val="cyan"/>
        </w:rPr>
        <w:t>inequality</w:t>
      </w:r>
      <w:r w:rsidRPr="00345452">
        <w:rPr>
          <w:sz w:val="14"/>
        </w:rPr>
        <w:t xml:space="preserve">. In the UK, wage inequality began increasing in the mid-1970s even as union density continued to rise until 1980. </w:t>
      </w:r>
      <w:r w:rsidRPr="00345452">
        <w:rPr>
          <w:rStyle w:val="StyleUnderline"/>
        </w:rPr>
        <w:t xml:space="preserve">In the US, </w:t>
      </w:r>
      <w:r w:rsidRPr="006D310A">
        <w:rPr>
          <w:rStyle w:val="StyleUnderline"/>
          <w:highlight w:val="cyan"/>
        </w:rPr>
        <w:t>de-unionization started</w:t>
      </w:r>
      <w:r w:rsidRPr="00345452">
        <w:rPr>
          <w:rStyle w:val="StyleUnderline"/>
        </w:rPr>
        <w:t xml:space="preserve"> </w:t>
      </w:r>
      <w:r w:rsidRPr="006D310A">
        <w:rPr>
          <w:rStyle w:val="StyleUnderline"/>
          <w:highlight w:val="cyan"/>
        </w:rPr>
        <w:t>in</w:t>
      </w:r>
      <w:r w:rsidRPr="00345452">
        <w:rPr>
          <w:rStyle w:val="StyleUnderline"/>
        </w:rPr>
        <w:t xml:space="preserve"> the </w:t>
      </w:r>
      <w:r w:rsidRPr="006D310A">
        <w:rPr>
          <w:rStyle w:val="Emphasis"/>
          <w:highlight w:val="cyan"/>
        </w:rPr>
        <w:t>1950s</w:t>
      </w:r>
      <w:r w:rsidRPr="00345452">
        <w:rPr>
          <w:rStyle w:val="StyleUnderline"/>
        </w:rPr>
        <w:t xml:space="preserve">, a period when </w:t>
      </w:r>
      <w:r w:rsidRPr="00345452">
        <w:rPr>
          <w:rStyle w:val="Emphasis"/>
        </w:rPr>
        <w:t xml:space="preserve">wage </w:t>
      </w:r>
      <w:r w:rsidRPr="006D310A">
        <w:rPr>
          <w:rStyle w:val="Emphasis"/>
          <w:highlight w:val="cyan"/>
        </w:rPr>
        <w:t>inequality</w:t>
      </w:r>
      <w:r w:rsidRPr="00345452">
        <w:rPr>
          <w:rStyle w:val="StyleUnderline"/>
        </w:rPr>
        <w:t xml:space="preserve"> </w:t>
      </w:r>
      <w:r w:rsidRPr="006D310A">
        <w:rPr>
          <w:rStyle w:val="StyleUnderline"/>
          <w:highlight w:val="cyan"/>
        </w:rPr>
        <w:t>remained</w:t>
      </w:r>
      <w:r w:rsidRPr="00345452">
        <w:rPr>
          <w:rStyle w:val="StyleUnderline"/>
        </w:rPr>
        <w:t xml:space="preserve"> </w:t>
      </w:r>
      <w:r w:rsidRPr="00345452">
        <w:rPr>
          <w:rStyle w:val="Emphasis"/>
        </w:rPr>
        <w:t xml:space="preserve">relatively </w:t>
      </w:r>
      <w:r w:rsidRPr="006D310A">
        <w:rPr>
          <w:rStyle w:val="Emphasis"/>
          <w:highlight w:val="cyan"/>
        </w:rPr>
        <w:t>stable</w:t>
      </w:r>
      <w:r w:rsidRPr="00345452">
        <w:rPr>
          <w:sz w:val="14"/>
        </w:rPr>
        <w:t>​.[41] Economist John Addison summarizes the literature on this relationship as follows: “</w:t>
      </w:r>
      <w:r w:rsidRPr="00345452">
        <w:rPr>
          <w:rStyle w:val="StyleUnderline"/>
        </w:rPr>
        <w:t>Although unions may have played a material role in narrowing inequality at their peak</w:t>
      </w:r>
      <w:r w:rsidRPr="00345452">
        <w:rPr>
          <w:sz w:val="14"/>
        </w:rPr>
        <w:t xml:space="preserve"> or at times of strength both within and beyond the ranks of their members, </w:t>
      </w:r>
      <w:r w:rsidRPr="00345452">
        <w:rPr>
          <w:rStyle w:val="StyleUnderline"/>
        </w:rPr>
        <w:t xml:space="preserve">any such role since the </w:t>
      </w:r>
      <w:r w:rsidRPr="00345452">
        <w:rPr>
          <w:rStyle w:val="Emphasis"/>
        </w:rPr>
        <w:t>1980s</w:t>
      </w:r>
      <w:r w:rsidRPr="00345452">
        <w:rPr>
          <w:rStyle w:val="StyleUnderline"/>
        </w:rPr>
        <w:t xml:space="preserve"> and </w:t>
      </w:r>
      <w:r w:rsidRPr="00345452">
        <w:rPr>
          <w:rStyle w:val="Emphasis"/>
        </w:rPr>
        <w:t>1990s</w:t>
      </w:r>
      <w:r w:rsidRPr="00345452">
        <w:rPr>
          <w:rStyle w:val="StyleUnderline"/>
        </w:rPr>
        <w:t xml:space="preserve"> seems </w:t>
      </w:r>
      <w:r w:rsidRPr="00345452">
        <w:rPr>
          <w:rStyle w:val="Emphasis"/>
        </w:rPr>
        <w:t>unlikely</w:t>
      </w:r>
      <w:r w:rsidRPr="00345452">
        <w:rPr>
          <w:rStyle w:val="StyleUnderline"/>
        </w:rPr>
        <w:t xml:space="preserve"> against the more recent backdrop of </w:t>
      </w:r>
      <w:r w:rsidRPr="00345452">
        <w:rPr>
          <w:rStyle w:val="Emphasis"/>
        </w:rPr>
        <w:t>job polarization</w:t>
      </w:r>
      <w:r w:rsidRPr="00345452">
        <w:rPr>
          <w:sz w:val="14"/>
        </w:rPr>
        <w:t xml:space="preserve">.”[42] </w:t>
      </w:r>
    </w:p>
    <w:p w14:paraId="5D07B58C" w14:textId="77777777" w:rsidR="00661200" w:rsidRPr="00345452" w:rsidRDefault="00661200" w:rsidP="00661200">
      <w:pPr>
        <w:rPr>
          <w:rStyle w:val="StyleUnderline"/>
        </w:rPr>
      </w:pPr>
      <w:r w:rsidRPr="00345452">
        <w:rPr>
          <w:sz w:val="14"/>
        </w:rPr>
        <w:t xml:space="preserve">The </w:t>
      </w:r>
      <w:r w:rsidRPr="00345452">
        <w:rPr>
          <w:rStyle w:val="StyleUnderline"/>
        </w:rPr>
        <w:t xml:space="preserve">second reason for </w:t>
      </w:r>
      <w:r w:rsidRPr="00345452">
        <w:rPr>
          <w:sz w:val="14"/>
        </w:rPr>
        <w:t xml:space="preserve">the </w:t>
      </w:r>
      <w:r w:rsidRPr="00345452">
        <w:rPr>
          <w:rStyle w:val="StyleUnderline"/>
        </w:rPr>
        <w:t xml:space="preserve">ambiguity of the income inequality narrative is the </w:t>
      </w:r>
      <w:r w:rsidRPr="006D310A">
        <w:rPr>
          <w:rStyle w:val="Emphasis"/>
          <w:highlight w:val="cyan"/>
        </w:rPr>
        <w:t>lack</w:t>
      </w:r>
      <w:r w:rsidRPr="00345452">
        <w:rPr>
          <w:rStyle w:val="Emphasis"/>
        </w:rPr>
        <w:t xml:space="preserve"> of </w:t>
      </w:r>
      <w:r w:rsidRPr="006D310A">
        <w:rPr>
          <w:rStyle w:val="Emphasis"/>
          <w:highlight w:val="cyan"/>
        </w:rPr>
        <w:t>consensus</w:t>
      </w:r>
      <w:r w:rsidRPr="00345452">
        <w:rPr>
          <w:rStyle w:val="Emphasis"/>
        </w:rPr>
        <w:t>,</w:t>
      </w:r>
      <w:r w:rsidRPr="00345452">
        <w:rPr>
          <w:rStyle w:val="StyleUnderline"/>
        </w:rPr>
        <w:t xml:space="preserve"> particularly in the United States, on </w:t>
      </w:r>
      <w:r w:rsidRPr="00345452">
        <w:rPr>
          <w:rStyle w:val="Emphasis"/>
        </w:rPr>
        <w:t xml:space="preserve">how </w:t>
      </w:r>
      <w:r w:rsidRPr="006D310A">
        <w:rPr>
          <w:rStyle w:val="Emphasis"/>
          <w:highlight w:val="cyan"/>
        </w:rPr>
        <w:t>to measure</w:t>
      </w:r>
      <w:r w:rsidRPr="00345452">
        <w:rPr>
          <w:rStyle w:val="StyleUnderline"/>
        </w:rPr>
        <w:t xml:space="preserve"> the income </w:t>
      </w:r>
      <w:r w:rsidRPr="006D310A">
        <w:rPr>
          <w:rStyle w:val="StyleUnderline"/>
          <w:highlight w:val="cyan"/>
        </w:rPr>
        <w:t>equality</w:t>
      </w:r>
      <w:r w:rsidRPr="00345452">
        <w:rPr>
          <w:sz w:val="14"/>
        </w:rPr>
        <w:t xml:space="preserve">.[43] </w:t>
      </w:r>
      <w:r w:rsidRPr="00345452">
        <w:rPr>
          <w:rStyle w:val="StyleUnderline"/>
        </w:rPr>
        <w:t>When economists first began to study</w:t>
      </w:r>
      <w:r w:rsidRPr="00345452">
        <w:rPr>
          <w:sz w:val="14"/>
        </w:rPr>
        <w:t xml:space="preserve"> </w:t>
      </w:r>
      <w:r w:rsidRPr="00345452">
        <w:rPr>
          <w:rStyle w:val="StyleUnderline"/>
        </w:rPr>
        <w:t>income inequality,</w:t>
      </w:r>
      <w:r w:rsidRPr="00345452">
        <w:rPr>
          <w:sz w:val="14"/>
        </w:rPr>
        <w:t xml:space="preserve"> it gained significant political attention.[44] </w:t>
      </w:r>
      <w:r w:rsidRPr="00345452">
        <w:rPr>
          <w:rStyle w:val="StyleUnderline"/>
        </w:rPr>
        <w:t xml:space="preserve">Later </w:t>
      </w:r>
      <w:r w:rsidRPr="006D310A">
        <w:rPr>
          <w:rStyle w:val="StyleUnderline"/>
          <w:highlight w:val="cyan"/>
        </w:rPr>
        <w:t>research</w:t>
      </w:r>
      <w:r w:rsidRPr="00345452">
        <w:rPr>
          <w:sz w:val="14"/>
        </w:rPr>
        <w:t xml:space="preserve"> by the same scholars </w:t>
      </w:r>
      <w:r w:rsidRPr="00345452">
        <w:rPr>
          <w:rStyle w:val="StyleUnderline"/>
        </w:rPr>
        <w:t xml:space="preserve">has </w:t>
      </w:r>
      <w:r w:rsidRPr="006D310A">
        <w:rPr>
          <w:rStyle w:val="StyleUnderline"/>
          <w:highlight w:val="cyan"/>
        </w:rPr>
        <w:t>produced</w:t>
      </w:r>
      <w:r w:rsidRPr="00345452">
        <w:rPr>
          <w:rStyle w:val="StyleUnderline"/>
        </w:rPr>
        <w:t xml:space="preserve"> </w:t>
      </w:r>
      <w:r w:rsidRPr="006D310A">
        <w:rPr>
          <w:rStyle w:val="StyleUnderline"/>
          <w:highlight w:val="cyan"/>
        </w:rPr>
        <w:t>lower estimates</w:t>
      </w:r>
      <w:r w:rsidRPr="00345452">
        <w:rPr>
          <w:rStyle w:val="StyleUnderline"/>
        </w:rPr>
        <w:t xml:space="preserve"> of income inequality</w:t>
      </w:r>
      <w:r w:rsidRPr="00345452">
        <w:rPr>
          <w:sz w:val="14"/>
        </w:rPr>
        <w:t xml:space="preserve">.[45] A </w:t>
      </w:r>
      <w:r w:rsidRPr="00345452">
        <w:rPr>
          <w:rStyle w:val="StyleUnderline"/>
        </w:rPr>
        <w:t>common method</w:t>
      </w:r>
      <w:r w:rsidRPr="00345452">
        <w:rPr>
          <w:sz w:val="14"/>
        </w:rPr>
        <w:t xml:space="preserve"> for assessing income inequality trends </w:t>
      </w:r>
      <w:r w:rsidRPr="00345452">
        <w:rPr>
          <w:rStyle w:val="StyleUnderline"/>
        </w:rPr>
        <w:t>is to track changes in median income</w:t>
      </w:r>
      <w:r w:rsidRPr="00345452">
        <w:rPr>
          <w:sz w:val="14"/>
        </w:rPr>
        <w:t xml:space="preserve">, but the </w:t>
      </w:r>
      <w:r w:rsidRPr="00345452">
        <w:rPr>
          <w:rStyle w:val="StyleUnderline"/>
        </w:rPr>
        <w:t>outcomes can differ dramatically.</w:t>
      </w:r>
      <w:r w:rsidRPr="00345452">
        <w:rPr>
          <w:sz w:val="14"/>
        </w:rPr>
        <w:t xml:space="preserve"> Depending on what is considered income and the type of price deflator used, </w:t>
      </w:r>
      <w:r w:rsidRPr="006D310A">
        <w:rPr>
          <w:rStyle w:val="StyleUnderline"/>
          <w:highlight w:val="cyan"/>
        </w:rPr>
        <w:t>median-income changes</w:t>
      </w:r>
      <w:r w:rsidRPr="00345452">
        <w:rPr>
          <w:rStyle w:val="StyleUnderline"/>
        </w:rPr>
        <w:t xml:space="preserve"> in the United States have been reported to </w:t>
      </w:r>
      <w:r w:rsidRPr="006D310A">
        <w:rPr>
          <w:rStyle w:val="StyleUnderline"/>
          <w:highlight w:val="cyan"/>
        </w:rPr>
        <w:t>range from</w:t>
      </w:r>
      <w:r w:rsidRPr="00345452">
        <w:rPr>
          <w:rStyle w:val="StyleUnderline"/>
        </w:rPr>
        <w:t xml:space="preserve"> an </w:t>
      </w:r>
      <w:r w:rsidRPr="006D310A">
        <w:rPr>
          <w:rStyle w:val="StyleUnderline"/>
          <w:highlight w:val="cyan"/>
        </w:rPr>
        <w:t>8 percent</w:t>
      </w:r>
      <w:r w:rsidRPr="00345452">
        <w:rPr>
          <w:rStyle w:val="StyleUnderline"/>
        </w:rPr>
        <w:t xml:space="preserve"> </w:t>
      </w:r>
      <w:r w:rsidRPr="006D310A">
        <w:rPr>
          <w:rStyle w:val="StyleUnderline"/>
          <w:highlight w:val="cyan"/>
        </w:rPr>
        <w:t>decline</w:t>
      </w:r>
      <w:r w:rsidRPr="00345452">
        <w:rPr>
          <w:rStyle w:val="StyleUnderline"/>
        </w:rPr>
        <w:t xml:space="preserve"> </w:t>
      </w:r>
      <w:r w:rsidRPr="006D310A">
        <w:rPr>
          <w:rStyle w:val="StyleUnderline"/>
          <w:highlight w:val="cyan"/>
        </w:rPr>
        <w:t>to</w:t>
      </w:r>
      <w:r w:rsidRPr="00345452">
        <w:rPr>
          <w:rStyle w:val="StyleUnderline"/>
        </w:rPr>
        <w:t xml:space="preserve"> a </w:t>
      </w:r>
      <w:r w:rsidRPr="006D310A">
        <w:rPr>
          <w:rStyle w:val="StyleUnderline"/>
          <w:highlight w:val="cyan"/>
        </w:rPr>
        <w:t>51 percent increase</w:t>
      </w:r>
      <w:r w:rsidRPr="00345452">
        <w:rPr>
          <w:rStyle w:val="StyleUnderline"/>
        </w:rPr>
        <w:t>—a striking variation</w:t>
      </w:r>
      <w:r w:rsidRPr="00345452">
        <w:rPr>
          <w:sz w:val="14"/>
        </w:rPr>
        <w:t xml:space="preserve">.[46] Some </w:t>
      </w:r>
      <w:r w:rsidRPr="006D310A">
        <w:rPr>
          <w:rStyle w:val="StyleUnderline"/>
          <w:highlight w:val="cyan"/>
        </w:rPr>
        <w:t>analyses</w:t>
      </w:r>
      <w:r w:rsidRPr="00345452">
        <w:rPr>
          <w:sz w:val="14"/>
        </w:rPr>
        <w:t xml:space="preserve"> also </w:t>
      </w:r>
      <w:r w:rsidRPr="00345452">
        <w:rPr>
          <w:rStyle w:val="StyleUnderline"/>
        </w:rPr>
        <w:t xml:space="preserve">selectively </w:t>
      </w:r>
      <w:r w:rsidRPr="006D310A">
        <w:rPr>
          <w:rStyle w:val="StyleUnderline"/>
          <w:highlight w:val="cyan"/>
        </w:rPr>
        <w:t>omit</w:t>
      </w:r>
      <w:r w:rsidRPr="00345452">
        <w:rPr>
          <w:rStyle w:val="StyleUnderline"/>
        </w:rPr>
        <w:t xml:space="preserve"> fringe </w:t>
      </w:r>
      <w:r w:rsidRPr="006D310A">
        <w:rPr>
          <w:rStyle w:val="StyleUnderline"/>
          <w:highlight w:val="cyan"/>
        </w:rPr>
        <w:t>benefits</w:t>
      </w:r>
      <w:r w:rsidRPr="00345452">
        <w:rPr>
          <w:rStyle w:val="StyleUnderline"/>
        </w:rPr>
        <w:t xml:space="preserve">, which </w:t>
      </w:r>
      <w:r w:rsidRPr="00345452">
        <w:rPr>
          <w:rStyle w:val="StyleUnderline"/>
        </w:rPr>
        <w:lastRenderedPageBreak/>
        <w:t>have historically risen as a share of US compensation packages, as well as government transfers from income data.</w:t>
      </w:r>
    </w:p>
    <w:p w14:paraId="0BCC964D" w14:textId="77777777" w:rsidR="00661200" w:rsidRPr="00345452" w:rsidRDefault="00661200" w:rsidP="00661200">
      <w:pPr>
        <w:rPr>
          <w:rStyle w:val="StyleUnderline"/>
        </w:rPr>
      </w:pPr>
      <w:r w:rsidRPr="00345452">
        <w:rPr>
          <w:sz w:val="14"/>
        </w:rPr>
        <w:t xml:space="preserve">Therefore, </w:t>
      </w:r>
      <w:r w:rsidRPr="00345452">
        <w:rPr>
          <w:rStyle w:val="StyleUnderline"/>
        </w:rPr>
        <w:t>while labor unions may have</w:t>
      </w:r>
      <w:r w:rsidRPr="00345452">
        <w:rPr>
          <w:sz w:val="14"/>
        </w:rPr>
        <w:t xml:space="preserve"> historically </w:t>
      </w:r>
      <w:r w:rsidRPr="00345452">
        <w:rPr>
          <w:rStyle w:val="StyleUnderline"/>
        </w:rPr>
        <w:t>played a role in reducing wage inequality</w:t>
      </w:r>
      <w:r w:rsidRPr="00345452">
        <w:rPr>
          <w:sz w:val="14"/>
        </w:rPr>
        <w:t xml:space="preserve">, </w:t>
      </w:r>
      <w:r w:rsidRPr="00345452">
        <w:rPr>
          <w:rStyle w:val="StyleUnderline"/>
        </w:rPr>
        <w:t xml:space="preserve">recent trends suggest that </w:t>
      </w:r>
      <w:r w:rsidRPr="006D310A">
        <w:rPr>
          <w:rStyle w:val="StyleUnderline"/>
          <w:highlight w:val="cyan"/>
        </w:rPr>
        <w:t>broader</w:t>
      </w:r>
      <w:r w:rsidRPr="00345452">
        <w:rPr>
          <w:rStyle w:val="StyleUnderline"/>
        </w:rPr>
        <w:t xml:space="preserve"> economic </w:t>
      </w:r>
      <w:r w:rsidRPr="006D310A">
        <w:rPr>
          <w:rStyle w:val="StyleUnderline"/>
          <w:highlight w:val="cyan"/>
        </w:rPr>
        <w:t>forces</w:t>
      </w:r>
      <w:r w:rsidRPr="00345452">
        <w:rPr>
          <w:sz w:val="14"/>
        </w:rPr>
        <w:t xml:space="preserve">—such as </w:t>
      </w:r>
      <w:r w:rsidRPr="00345452">
        <w:rPr>
          <w:rStyle w:val="StyleUnderline"/>
        </w:rPr>
        <w:t>technological change and shifting labor market demands</w:t>
      </w:r>
      <w:r w:rsidRPr="00345452">
        <w:rPr>
          <w:sz w:val="14"/>
        </w:rPr>
        <w:t>—</w:t>
      </w:r>
      <w:r w:rsidRPr="00345452">
        <w:rPr>
          <w:rStyle w:val="StyleUnderline"/>
        </w:rPr>
        <w:t xml:space="preserve">have been </w:t>
      </w:r>
      <w:r w:rsidRPr="006D310A">
        <w:rPr>
          <w:rStyle w:val="StyleUnderline"/>
          <w:highlight w:val="cyan"/>
        </w:rPr>
        <w:t>more</w:t>
      </w:r>
      <w:r w:rsidRPr="00345452">
        <w:rPr>
          <w:rStyle w:val="StyleUnderline"/>
        </w:rPr>
        <w:t xml:space="preserve"> </w:t>
      </w:r>
      <w:r w:rsidRPr="006D310A">
        <w:rPr>
          <w:rStyle w:val="StyleUnderline"/>
          <w:highlight w:val="cyan"/>
        </w:rPr>
        <w:t>significant</w:t>
      </w:r>
      <w:r w:rsidRPr="00345452">
        <w:rPr>
          <w:rStyle w:val="StyleUnderline"/>
        </w:rPr>
        <w:t xml:space="preserve"> drivers</w:t>
      </w:r>
      <w:r w:rsidRPr="00345452">
        <w:rPr>
          <w:sz w:val="14"/>
        </w:rPr>
        <w:t xml:space="preserve">. The </w:t>
      </w:r>
      <w:r w:rsidRPr="00345452">
        <w:rPr>
          <w:rStyle w:val="StyleUnderline"/>
        </w:rPr>
        <w:t>ongoing debate over how to measure income inequality further complicates efforts to pinpoint the exact impact of declining union power on wage disparities.</w:t>
      </w:r>
    </w:p>
    <w:p w14:paraId="0A154058" w14:textId="77777777" w:rsidR="00661200" w:rsidRPr="00345452" w:rsidRDefault="00661200" w:rsidP="00201F9A">
      <w:pPr>
        <w:rPr>
          <w:rStyle w:val="StyleUnderline"/>
        </w:rPr>
      </w:pPr>
    </w:p>
    <w:p w14:paraId="16C04B26" w14:textId="77777777" w:rsidR="00DE486A" w:rsidRPr="00345452" w:rsidRDefault="00DE486A" w:rsidP="00DE486A">
      <w:pPr>
        <w:pStyle w:val="Heading4"/>
        <w:rPr>
          <w:iCs w:val="0"/>
        </w:rPr>
      </w:pPr>
      <w:r w:rsidRPr="00345452">
        <w:rPr>
          <w:iCs w:val="0"/>
        </w:rPr>
        <w:t xml:space="preserve">Unions cause </w:t>
      </w:r>
      <w:r w:rsidRPr="00345452">
        <w:rPr>
          <w:iCs w:val="0"/>
          <w:u w:val="single"/>
        </w:rPr>
        <w:t>economic devastation</w:t>
      </w:r>
      <w:r w:rsidRPr="00345452">
        <w:rPr>
          <w:iCs w:val="0"/>
        </w:rPr>
        <w:t xml:space="preserve"> through </w:t>
      </w:r>
      <w:r w:rsidRPr="00345452">
        <w:rPr>
          <w:iCs w:val="0"/>
          <w:u w:val="single"/>
        </w:rPr>
        <w:t>outsourcing</w:t>
      </w:r>
      <w:r w:rsidRPr="00345452">
        <w:rPr>
          <w:iCs w:val="0"/>
        </w:rPr>
        <w:t xml:space="preserve">, </w:t>
      </w:r>
      <w:r w:rsidRPr="00345452">
        <w:rPr>
          <w:iCs w:val="0"/>
          <w:u w:val="single"/>
        </w:rPr>
        <w:t>inflation</w:t>
      </w:r>
      <w:r w:rsidRPr="00345452">
        <w:rPr>
          <w:iCs w:val="0"/>
        </w:rPr>
        <w:t xml:space="preserve">, and </w:t>
      </w:r>
      <w:r w:rsidRPr="00345452">
        <w:rPr>
          <w:iCs w:val="0"/>
          <w:u w:val="single"/>
        </w:rPr>
        <w:t>strikes</w:t>
      </w:r>
      <w:r w:rsidRPr="00345452">
        <w:rPr>
          <w:iCs w:val="0"/>
        </w:rPr>
        <w:t xml:space="preserve">. </w:t>
      </w:r>
    </w:p>
    <w:p w14:paraId="6A0F9D9C" w14:textId="77777777" w:rsidR="00DE486A" w:rsidRPr="00345452" w:rsidRDefault="00DE486A" w:rsidP="00DE486A">
      <w:r w:rsidRPr="00345452">
        <w:rPr>
          <w:rStyle w:val="Style13ptBold"/>
        </w:rPr>
        <w:t>Greer 18</w:t>
      </w:r>
      <w:r w:rsidRPr="00345452">
        <w:t xml:space="preserve"> – Jason Greer, Diversity, Employee, and Labor Relations Expert, served as a Board Agent with the National Labor Relations Board (NLRB), assisted large and small businesses in industries such as Healthcare, Senior Care, Manufacturing, Private Equity, and </w:t>
      </w:r>
      <w:proofErr w:type="gramStart"/>
      <w:r w:rsidRPr="00345452">
        <w:t>High Tech</w:t>
      </w:r>
      <w:proofErr w:type="gramEnd"/>
      <w:r w:rsidRPr="00345452">
        <w:t xml:space="preserve"> Companies, 9/10/2018, “How do Labor Unions Affect the </w:t>
      </w:r>
      <w:proofErr w:type="gramStart"/>
      <w:r w:rsidRPr="00345452">
        <w:t>Economy?,</w:t>
      </w:r>
      <w:proofErr w:type="gramEnd"/>
      <w:r w:rsidRPr="00345452">
        <w:t>” https://www.linkedin.com/pulse/how-do-labor-unions-affect-economy-jason</w:t>
      </w:r>
    </w:p>
    <w:p w14:paraId="741E5B56" w14:textId="77777777" w:rsidR="00DE486A" w:rsidRPr="00345452" w:rsidRDefault="00DE486A" w:rsidP="00DE486A">
      <w:pPr>
        <w:rPr>
          <w:sz w:val="14"/>
        </w:rPr>
      </w:pPr>
      <w:r w:rsidRPr="00345452">
        <w:rPr>
          <w:sz w:val="14"/>
        </w:rPr>
        <w:t>Outsourcing Work</w:t>
      </w:r>
    </w:p>
    <w:p w14:paraId="4BA2E123" w14:textId="77777777" w:rsidR="00DE486A" w:rsidRPr="00345452" w:rsidRDefault="00DE486A" w:rsidP="00DE486A">
      <w:pPr>
        <w:rPr>
          <w:sz w:val="14"/>
        </w:rPr>
      </w:pPr>
      <w:r w:rsidRPr="0094483E">
        <w:rPr>
          <w:u w:val="single"/>
        </w:rPr>
        <w:t xml:space="preserve">When companies cannot afford to pay union wages, they may </w:t>
      </w:r>
      <w:r w:rsidRPr="0094483E">
        <w:rPr>
          <w:rStyle w:val="Emphasis"/>
        </w:rPr>
        <w:t>outsource</w:t>
      </w:r>
      <w:r w:rsidRPr="0094483E">
        <w:rPr>
          <w:u w:val="single"/>
        </w:rPr>
        <w:t xml:space="preserve"> or </w:t>
      </w:r>
      <w:r w:rsidRPr="0094483E">
        <w:rPr>
          <w:rStyle w:val="Emphasis"/>
        </w:rPr>
        <w:t>move</w:t>
      </w:r>
      <w:r w:rsidRPr="0094483E">
        <w:rPr>
          <w:u w:val="single"/>
        </w:rPr>
        <w:t xml:space="preserve"> to an area that does not have unions in place. This means </w:t>
      </w:r>
      <w:r w:rsidRPr="00345452">
        <w:rPr>
          <w:highlight w:val="cyan"/>
          <w:u w:val="single"/>
        </w:rPr>
        <w:t xml:space="preserve">a </w:t>
      </w:r>
      <w:r w:rsidRPr="00345452">
        <w:rPr>
          <w:rStyle w:val="Emphasis"/>
          <w:highlight w:val="cyan"/>
        </w:rPr>
        <w:t>major economic blow</w:t>
      </w:r>
      <w:r w:rsidRPr="00345452">
        <w:rPr>
          <w:u w:val="single"/>
        </w:rPr>
        <w:t xml:space="preserve"> to the entire region where the company once was, </w:t>
      </w:r>
      <w:r w:rsidRPr="00345452">
        <w:rPr>
          <w:highlight w:val="cyan"/>
          <w:u w:val="single"/>
        </w:rPr>
        <w:t xml:space="preserve">as employees are </w:t>
      </w:r>
      <w:r w:rsidRPr="00345452">
        <w:rPr>
          <w:rStyle w:val="Emphasis"/>
          <w:highlight w:val="cyan"/>
        </w:rPr>
        <w:t>laid off</w:t>
      </w:r>
      <w:r w:rsidRPr="00345452">
        <w:rPr>
          <w:u w:val="single"/>
        </w:rPr>
        <w:t xml:space="preserve"> or </w:t>
      </w:r>
      <w:r w:rsidRPr="00345452">
        <w:rPr>
          <w:rStyle w:val="Emphasis"/>
        </w:rPr>
        <w:t>leave</w:t>
      </w:r>
      <w:r w:rsidRPr="00345452">
        <w:rPr>
          <w:sz w:val="14"/>
        </w:rPr>
        <w:t>.</w:t>
      </w:r>
    </w:p>
    <w:p w14:paraId="42A3CEF6" w14:textId="77777777" w:rsidR="00DE486A" w:rsidRPr="00345452" w:rsidRDefault="00DE486A" w:rsidP="00DE486A">
      <w:pPr>
        <w:rPr>
          <w:sz w:val="14"/>
        </w:rPr>
      </w:pPr>
      <w:r w:rsidRPr="00345452">
        <w:rPr>
          <w:highlight w:val="cyan"/>
          <w:u w:val="single"/>
        </w:rPr>
        <w:t>Housing takes a hit, as do</w:t>
      </w:r>
      <w:r w:rsidRPr="00345452">
        <w:rPr>
          <w:sz w:val="14"/>
        </w:rPr>
        <w:t xml:space="preserve"> various </w:t>
      </w:r>
      <w:r w:rsidRPr="00345452">
        <w:rPr>
          <w:highlight w:val="cyan"/>
          <w:u w:val="single"/>
        </w:rPr>
        <w:t>service</w:t>
      </w:r>
      <w:r w:rsidRPr="00345452">
        <w:rPr>
          <w:u w:val="single"/>
        </w:rPr>
        <w:t xml:space="preserve"> areas </w:t>
      </w:r>
      <w:r w:rsidRPr="00345452">
        <w:rPr>
          <w:highlight w:val="cyan"/>
          <w:u w:val="single"/>
        </w:rPr>
        <w:t>and retailers</w:t>
      </w:r>
      <w:r w:rsidRPr="00345452">
        <w:rPr>
          <w:sz w:val="14"/>
        </w:rPr>
        <w:t xml:space="preserve"> selling goods to the people who used to live and work in that area. </w:t>
      </w:r>
      <w:r w:rsidRPr="00345452">
        <w:rPr>
          <w:u w:val="single"/>
        </w:rPr>
        <w:t xml:space="preserve">If enough companies outsource or move, the </w:t>
      </w:r>
      <w:r w:rsidRPr="00345452">
        <w:rPr>
          <w:highlight w:val="cyan"/>
          <w:u w:val="single"/>
        </w:rPr>
        <w:t xml:space="preserve">economic depression can become a </w:t>
      </w:r>
      <w:r w:rsidRPr="00345452">
        <w:rPr>
          <w:rStyle w:val="Emphasis"/>
          <w:highlight w:val="cyan"/>
        </w:rPr>
        <w:t>recession</w:t>
      </w:r>
      <w:r w:rsidRPr="00345452">
        <w:rPr>
          <w:sz w:val="14"/>
        </w:rPr>
        <w:t>.</w:t>
      </w:r>
    </w:p>
    <w:p w14:paraId="214785A4" w14:textId="77777777" w:rsidR="00DE486A" w:rsidRPr="00345452" w:rsidRDefault="00DE486A" w:rsidP="00DE486A">
      <w:pPr>
        <w:rPr>
          <w:sz w:val="14"/>
        </w:rPr>
      </w:pPr>
      <w:r w:rsidRPr="00345452">
        <w:rPr>
          <w:sz w:val="14"/>
        </w:rPr>
        <w:t>Unions and Political Sway</w:t>
      </w:r>
    </w:p>
    <w:p w14:paraId="4FDEA8FD" w14:textId="77777777" w:rsidR="00DE486A" w:rsidRPr="00345452" w:rsidRDefault="00DE486A" w:rsidP="00DE486A">
      <w:pPr>
        <w:rPr>
          <w:sz w:val="14"/>
        </w:rPr>
      </w:pPr>
      <w:r w:rsidRPr="00345452">
        <w:rPr>
          <w:u w:val="single"/>
        </w:rPr>
        <w:t xml:space="preserve">Unions demand dues from their members, which they often use for </w:t>
      </w:r>
      <w:r w:rsidRPr="00345452">
        <w:rPr>
          <w:rStyle w:val="Emphasis"/>
        </w:rPr>
        <w:t>lobbying</w:t>
      </w:r>
      <w:r w:rsidRPr="00345452">
        <w:rPr>
          <w:u w:val="single"/>
        </w:rPr>
        <w:t xml:space="preserve"> politically. Unions can influence political parties and candidates who are union-friendly, which has its own impact on the economy by shaping the </w:t>
      </w:r>
      <w:r w:rsidRPr="00345452">
        <w:rPr>
          <w:rStyle w:val="Emphasis"/>
        </w:rPr>
        <w:t>government</w:t>
      </w:r>
      <w:r w:rsidRPr="00345452">
        <w:rPr>
          <w:u w:val="single"/>
        </w:rPr>
        <w:t xml:space="preserve"> and its </w:t>
      </w:r>
      <w:r w:rsidRPr="00345452">
        <w:rPr>
          <w:rStyle w:val="Emphasis"/>
        </w:rPr>
        <w:t>decisions</w:t>
      </w:r>
      <w:r w:rsidRPr="00345452">
        <w:rPr>
          <w:sz w:val="14"/>
        </w:rPr>
        <w:t>.</w:t>
      </w:r>
    </w:p>
    <w:p w14:paraId="2C05C588" w14:textId="77777777" w:rsidR="00DE486A" w:rsidRPr="00345452" w:rsidRDefault="00DE486A" w:rsidP="00DE486A">
      <w:pPr>
        <w:rPr>
          <w:sz w:val="14"/>
        </w:rPr>
      </w:pPr>
      <w:r w:rsidRPr="00345452">
        <w:rPr>
          <w:sz w:val="14"/>
        </w:rPr>
        <w:t>When Employers Can’t Keep up with Unions</w:t>
      </w:r>
    </w:p>
    <w:p w14:paraId="7477C127" w14:textId="77777777" w:rsidR="00DE486A" w:rsidRPr="00345452" w:rsidRDefault="00DE486A" w:rsidP="00DE486A">
      <w:pPr>
        <w:rPr>
          <w:sz w:val="14"/>
        </w:rPr>
      </w:pPr>
      <w:r w:rsidRPr="00345452">
        <w:rPr>
          <w:highlight w:val="cyan"/>
          <w:u w:val="single"/>
        </w:rPr>
        <w:t>Employers</w:t>
      </w:r>
      <w:r w:rsidRPr="00345452">
        <w:rPr>
          <w:u w:val="single"/>
        </w:rPr>
        <w:t xml:space="preserve"> dealing with unions </w:t>
      </w:r>
      <w:r w:rsidRPr="00345452">
        <w:rPr>
          <w:highlight w:val="cyan"/>
          <w:u w:val="single"/>
        </w:rPr>
        <w:t xml:space="preserve">must negotiate for </w:t>
      </w:r>
      <w:r w:rsidRPr="00345452">
        <w:rPr>
          <w:rStyle w:val="Emphasis"/>
          <w:highlight w:val="cyan"/>
        </w:rPr>
        <w:t>wages</w:t>
      </w:r>
      <w:r w:rsidRPr="00345452">
        <w:rPr>
          <w:highlight w:val="cyan"/>
          <w:u w:val="single"/>
        </w:rPr>
        <w:t xml:space="preserve">, </w:t>
      </w:r>
      <w:r w:rsidRPr="00345452">
        <w:rPr>
          <w:rStyle w:val="Emphasis"/>
          <w:highlight w:val="cyan"/>
        </w:rPr>
        <w:t>benefits</w:t>
      </w:r>
      <w:r w:rsidRPr="00345452">
        <w:rPr>
          <w:u w:val="single"/>
        </w:rPr>
        <w:t>, and other aspects of employment</w:t>
      </w:r>
      <w:r w:rsidRPr="00345452">
        <w:rPr>
          <w:sz w:val="14"/>
        </w:rPr>
        <w:t xml:space="preserve">. </w:t>
      </w:r>
      <w:r w:rsidRPr="00345452">
        <w:rPr>
          <w:highlight w:val="cyan"/>
          <w:u w:val="single"/>
        </w:rPr>
        <w:t>These</w:t>
      </w:r>
      <w:r w:rsidRPr="00345452">
        <w:rPr>
          <w:u w:val="single"/>
        </w:rPr>
        <w:t xml:space="preserve"> higher wages can </w:t>
      </w:r>
      <w:proofErr w:type="gramStart"/>
      <w:r w:rsidRPr="00345452">
        <w:rPr>
          <w:u w:val="single"/>
        </w:rPr>
        <w:t xml:space="preserve">actually </w:t>
      </w:r>
      <w:r w:rsidRPr="00345452">
        <w:rPr>
          <w:highlight w:val="cyan"/>
          <w:u w:val="single"/>
        </w:rPr>
        <w:t>put</w:t>
      </w:r>
      <w:proofErr w:type="gramEnd"/>
      <w:r w:rsidRPr="00345452">
        <w:rPr>
          <w:highlight w:val="cyan"/>
          <w:u w:val="single"/>
        </w:rPr>
        <w:t xml:space="preserve"> a company </w:t>
      </w:r>
      <w:r w:rsidRPr="00345452">
        <w:rPr>
          <w:rStyle w:val="Emphasis"/>
          <w:highlight w:val="cyan"/>
        </w:rPr>
        <w:t>out of business</w:t>
      </w:r>
      <w:r w:rsidRPr="00345452">
        <w:rPr>
          <w:u w:val="single"/>
        </w:rPr>
        <w:t xml:space="preserve"> completely, whether quickly or slowly</w:t>
      </w:r>
      <w:r w:rsidRPr="00345452">
        <w:rPr>
          <w:sz w:val="14"/>
        </w:rPr>
        <w:t>.</w:t>
      </w:r>
    </w:p>
    <w:p w14:paraId="3139F1B3" w14:textId="77777777" w:rsidR="00DE486A" w:rsidRPr="00345452" w:rsidRDefault="00DE486A" w:rsidP="00DE486A">
      <w:pPr>
        <w:rPr>
          <w:sz w:val="14"/>
        </w:rPr>
      </w:pPr>
      <w:r w:rsidRPr="00345452">
        <w:rPr>
          <w:u w:val="single"/>
        </w:rPr>
        <w:t xml:space="preserve">As wages increase, the </w:t>
      </w:r>
      <w:r w:rsidRPr="00345452">
        <w:rPr>
          <w:highlight w:val="cyan"/>
          <w:u w:val="single"/>
        </w:rPr>
        <w:t>employers</w:t>
      </w:r>
      <w:r w:rsidRPr="00345452">
        <w:rPr>
          <w:u w:val="single"/>
        </w:rPr>
        <w:t xml:space="preserve"> </w:t>
      </w:r>
      <w:proofErr w:type="gramStart"/>
      <w:r w:rsidRPr="00345452">
        <w:rPr>
          <w:u w:val="single"/>
        </w:rPr>
        <w:t>have to</w:t>
      </w:r>
      <w:proofErr w:type="gramEnd"/>
      <w:r w:rsidRPr="00345452">
        <w:rPr>
          <w:u w:val="single"/>
        </w:rPr>
        <w:t xml:space="preserve"> find a way to </w:t>
      </w:r>
      <w:r w:rsidRPr="00345452">
        <w:rPr>
          <w:highlight w:val="cyan"/>
          <w:u w:val="single"/>
        </w:rPr>
        <w:t>fund contracts</w:t>
      </w:r>
      <w:r w:rsidRPr="00345452">
        <w:rPr>
          <w:u w:val="single"/>
        </w:rPr>
        <w:t xml:space="preserve">, be it </w:t>
      </w:r>
      <w:r w:rsidRPr="00345452">
        <w:rPr>
          <w:highlight w:val="cyan"/>
          <w:u w:val="single"/>
        </w:rPr>
        <w:t xml:space="preserve">through </w:t>
      </w:r>
      <w:r w:rsidRPr="00345452">
        <w:rPr>
          <w:rStyle w:val="Emphasis"/>
          <w:highlight w:val="cyan"/>
        </w:rPr>
        <w:t>increasing costs</w:t>
      </w:r>
      <w:r w:rsidRPr="00345452">
        <w:rPr>
          <w:u w:val="single"/>
        </w:rPr>
        <w:t xml:space="preserve"> of services and products, </w:t>
      </w:r>
      <w:r w:rsidRPr="00345452">
        <w:rPr>
          <w:rStyle w:val="Emphasis"/>
          <w:highlight w:val="cyan"/>
        </w:rPr>
        <w:t>cutting down</w:t>
      </w:r>
      <w:r w:rsidRPr="00345452">
        <w:rPr>
          <w:highlight w:val="cyan"/>
          <w:u w:val="single"/>
        </w:rPr>
        <w:t xml:space="preserve"> on the </w:t>
      </w:r>
      <w:r w:rsidRPr="00345452">
        <w:rPr>
          <w:rStyle w:val="Emphasis"/>
          <w:highlight w:val="cyan"/>
        </w:rPr>
        <w:t>workforce</w:t>
      </w:r>
      <w:r w:rsidRPr="00345452">
        <w:rPr>
          <w:u w:val="single"/>
        </w:rPr>
        <w:t xml:space="preserve">, </w:t>
      </w:r>
      <w:r w:rsidRPr="00345452">
        <w:rPr>
          <w:highlight w:val="cyan"/>
          <w:u w:val="single"/>
        </w:rPr>
        <w:t xml:space="preserve">or </w:t>
      </w:r>
      <w:r w:rsidRPr="00345452">
        <w:rPr>
          <w:u w:val="single"/>
        </w:rPr>
        <w:t xml:space="preserve">cutting down </w:t>
      </w:r>
      <w:r w:rsidRPr="00345452">
        <w:rPr>
          <w:highlight w:val="cyan"/>
          <w:u w:val="single"/>
        </w:rPr>
        <w:t xml:space="preserve">on </w:t>
      </w:r>
      <w:r w:rsidRPr="00345452">
        <w:rPr>
          <w:rStyle w:val="Emphasis"/>
          <w:highlight w:val="cyan"/>
        </w:rPr>
        <w:t>op</w:t>
      </w:r>
      <w:r w:rsidRPr="00345452">
        <w:rPr>
          <w:rStyle w:val="Emphasis"/>
        </w:rPr>
        <w:t>eration</w:t>
      </w:r>
      <w:r w:rsidRPr="00345452">
        <w:rPr>
          <w:rStyle w:val="Emphasis"/>
          <w:highlight w:val="cyan"/>
        </w:rPr>
        <w:t>s</w:t>
      </w:r>
      <w:r w:rsidRPr="00345452">
        <w:rPr>
          <w:u w:val="single"/>
        </w:rPr>
        <w:t xml:space="preserve">. All of that can ultimately spell </w:t>
      </w:r>
      <w:r w:rsidRPr="00345452">
        <w:rPr>
          <w:rStyle w:val="Emphasis"/>
        </w:rPr>
        <w:t>defeat</w:t>
      </w:r>
      <w:r w:rsidRPr="00345452">
        <w:rPr>
          <w:u w:val="single"/>
        </w:rPr>
        <w:t xml:space="preserve"> for a company that cannot afford to pay unionized wages</w:t>
      </w:r>
      <w:r w:rsidRPr="00345452">
        <w:rPr>
          <w:sz w:val="14"/>
        </w:rPr>
        <w:t>.</w:t>
      </w:r>
    </w:p>
    <w:p w14:paraId="16FA3586" w14:textId="77777777" w:rsidR="00DE486A" w:rsidRPr="00345452" w:rsidRDefault="00DE486A" w:rsidP="00DE486A">
      <w:pPr>
        <w:rPr>
          <w:sz w:val="14"/>
        </w:rPr>
      </w:pPr>
      <w:r w:rsidRPr="00345452">
        <w:rPr>
          <w:u w:val="single"/>
        </w:rPr>
        <w:t>This</w:t>
      </w:r>
      <w:r w:rsidRPr="00345452">
        <w:rPr>
          <w:sz w:val="14"/>
        </w:rPr>
        <w:t xml:space="preserve">, of course, </w:t>
      </w:r>
      <w:r w:rsidRPr="00345452">
        <w:rPr>
          <w:u w:val="single"/>
        </w:rPr>
        <w:t>has a negative impact on the economy</w:t>
      </w:r>
      <w:r w:rsidRPr="00345452">
        <w:rPr>
          <w:sz w:val="14"/>
        </w:rPr>
        <w:t>, as the company goes out of business and workers become unemployed.</w:t>
      </w:r>
    </w:p>
    <w:p w14:paraId="17E412D3" w14:textId="77777777" w:rsidR="00DE486A" w:rsidRPr="00345452" w:rsidRDefault="00DE486A" w:rsidP="00DE486A">
      <w:pPr>
        <w:rPr>
          <w:sz w:val="14"/>
        </w:rPr>
      </w:pPr>
      <w:r w:rsidRPr="00345452">
        <w:rPr>
          <w:sz w:val="14"/>
        </w:rPr>
        <w:t>Union Strikes and the Economy</w:t>
      </w:r>
    </w:p>
    <w:p w14:paraId="23B2E486" w14:textId="77777777" w:rsidR="00DE486A" w:rsidRPr="00345452" w:rsidRDefault="00DE486A" w:rsidP="00DE486A">
      <w:pPr>
        <w:rPr>
          <w:sz w:val="14"/>
        </w:rPr>
      </w:pPr>
      <w:r w:rsidRPr="00345452">
        <w:rPr>
          <w:highlight w:val="cyan"/>
          <w:u w:val="single"/>
        </w:rPr>
        <w:t>If a union</w:t>
      </w:r>
      <w:r w:rsidRPr="00345452">
        <w:rPr>
          <w:u w:val="single"/>
        </w:rPr>
        <w:t xml:space="preserve">ized workforce </w:t>
      </w:r>
      <w:r w:rsidRPr="00345452">
        <w:rPr>
          <w:rStyle w:val="Emphasis"/>
          <w:highlight w:val="cyan"/>
        </w:rPr>
        <w:t>strikes</w:t>
      </w:r>
      <w:r w:rsidRPr="00345452">
        <w:rPr>
          <w:u w:val="single"/>
        </w:rPr>
        <w:t xml:space="preserve">, the work stops, which means </w:t>
      </w:r>
      <w:r w:rsidRPr="00345452">
        <w:rPr>
          <w:rStyle w:val="Emphasis"/>
          <w:highlight w:val="cyan"/>
        </w:rPr>
        <w:t>profits stop</w:t>
      </w:r>
      <w:r w:rsidRPr="00345452">
        <w:rPr>
          <w:u w:val="single"/>
        </w:rPr>
        <w:t xml:space="preserve"> coming in. </w:t>
      </w:r>
      <w:r w:rsidRPr="00345452">
        <w:rPr>
          <w:highlight w:val="cyan"/>
          <w:u w:val="single"/>
        </w:rPr>
        <w:t xml:space="preserve">This can have a </w:t>
      </w:r>
      <w:r w:rsidRPr="00345452">
        <w:rPr>
          <w:rStyle w:val="Emphasis"/>
          <w:highlight w:val="cyan"/>
        </w:rPr>
        <w:t>massive ripple effect</w:t>
      </w:r>
      <w:r w:rsidRPr="00345452">
        <w:rPr>
          <w:highlight w:val="cyan"/>
          <w:u w:val="single"/>
        </w:rPr>
        <w:t>, even if</w:t>
      </w:r>
      <w:r w:rsidRPr="00345452">
        <w:rPr>
          <w:u w:val="single"/>
        </w:rPr>
        <w:t xml:space="preserve"> it’s a </w:t>
      </w:r>
      <w:r w:rsidRPr="00345452">
        <w:rPr>
          <w:highlight w:val="cyan"/>
          <w:u w:val="single"/>
        </w:rPr>
        <w:t>short-term</w:t>
      </w:r>
      <w:r w:rsidRPr="00345452">
        <w:rPr>
          <w:u w:val="single"/>
        </w:rPr>
        <w:t xml:space="preserve"> work stoppage. Strikes impact both employers and employees who are not making any money</w:t>
      </w:r>
      <w:r w:rsidRPr="00345452">
        <w:rPr>
          <w:sz w:val="14"/>
        </w:rPr>
        <w:t>.</w:t>
      </w:r>
    </w:p>
    <w:p w14:paraId="20F5A12E" w14:textId="77777777" w:rsidR="00DE486A" w:rsidRPr="00345452" w:rsidRDefault="00DE486A" w:rsidP="00DE486A">
      <w:pPr>
        <w:rPr>
          <w:sz w:val="14"/>
        </w:rPr>
      </w:pPr>
      <w:r w:rsidRPr="00345452">
        <w:rPr>
          <w:u w:val="single"/>
        </w:rPr>
        <w:lastRenderedPageBreak/>
        <w:t>Some</w:t>
      </w:r>
      <w:r w:rsidRPr="00345452">
        <w:rPr>
          <w:sz w:val="14"/>
        </w:rPr>
        <w:t xml:space="preserve"> unions choose to </w:t>
      </w:r>
      <w:proofErr w:type="gramStart"/>
      <w:r w:rsidRPr="00345452">
        <w:rPr>
          <w:u w:val="single"/>
        </w:rPr>
        <w:t>take action</w:t>
      </w:r>
      <w:proofErr w:type="gramEnd"/>
      <w:r w:rsidRPr="00345452">
        <w:rPr>
          <w:u w:val="single"/>
        </w:rPr>
        <w:t xml:space="preserve"> without stopping work. Slowdowns, working to rule, selective strikes, and sit-down strikes</w:t>
      </w:r>
      <w:r w:rsidRPr="00345452">
        <w:rPr>
          <w:sz w:val="14"/>
        </w:rPr>
        <w:t xml:space="preserve"> are a few examples of ways labor unions </w:t>
      </w:r>
      <w:r w:rsidRPr="00345452">
        <w:rPr>
          <w:u w:val="single"/>
        </w:rPr>
        <w:t>get their way</w:t>
      </w:r>
      <w:r w:rsidRPr="00345452">
        <w:rPr>
          <w:sz w:val="14"/>
        </w:rPr>
        <w:t xml:space="preserve"> in negotiations </w:t>
      </w:r>
      <w:r w:rsidRPr="00345452">
        <w:rPr>
          <w:u w:val="single"/>
        </w:rPr>
        <w:t>by financially impacting an employer, without losing wages themselves</w:t>
      </w:r>
      <w:r w:rsidRPr="00345452">
        <w:rPr>
          <w:sz w:val="14"/>
        </w:rPr>
        <w:t xml:space="preserve">. While this protects the workers’ economic status, </w:t>
      </w:r>
      <w:r w:rsidRPr="00345452">
        <w:rPr>
          <w:u w:val="single"/>
        </w:rPr>
        <w:t>it can certainly still harm the overall economy</w:t>
      </w:r>
      <w:r w:rsidRPr="00345452">
        <w:rPr>
          <w:sz w:val="14"/>
        </w:rPr>
        <w:t>.</w:t>
      </w:r>
    </w:p>
    <w:p w14:paraId="0A35138B" w14:textId="77777777" w:rsidR="00DE486A" w:rsidRPr="00345452" w:rsidRDefault="00DE486A" w:rsidP="00DE486A">
      <w:pPr>
        <w:rPr>
          <w:sz w:val="14"/>
        </w:rPr>
      </w:pPr>
      <w:r w:rsidRPr="00345452">
        <w:rPr>
          <w:sz w:val="14"/>
        </w:rPr>
        <w:t>The Role of Unions in Recessions</w:t>
      </w:r>
    </w:p>
    <w:p w14:paraId="313B66F5" w14:textId="77777777" w:rsidR="00DE486A" w:rsidRPr="00345452" w:rsidRDefault="00DE486A" w:rsidP="00DE486A">
      <w:pPr>
        <w:rPr>
          <w:sz w:val="14"/>
        </w:rPr>
      </w:pPr>
      <w:r w:rsidRPr="00345452">
        <w:rPr>
          <w:sz w:val="14"/>
        </w:rPr>
        <w:t xml:space="preserve">When the economy is in a downturn, how do labor unions have an impact? </w:t>
      </w:r>
      <w:r w:rsidRPr="00345452">
        <w:rPr>
          <w:highlight w:val="cyan"/>
          <w:u w:val="single"/>
        </w:rPr>
        <w:t xml:space="preserve">It’s </w:t>
      </w:r>
      <w:r w:rsidRPr="00345452">
        <w:rPr>
          <w:rStyle w:val="Emphasis"/>
          <w:highlight w:val="cyan"/>
        </w:rPr>
        <w:t>harder</w:t>
      </w:r>
      <w:r w:rsidRPr="00345452">
        <w:rPr>
          <w:u w:val="single"/>
        </w:rPr>
        <w:t xml:space="preserve"> for companies with union members </w:t>
      </w:r>
      <w:r w:rsidRPr="00345452">
        <w:rPr>
          <w:highlight w:val="cyan"/>
          <w:u w:val="single"/>
        </w:rPr>
        <w:t>to recover from a recession, owing to</w:t>
      </w:r>
      <w:r w:rsidRPr="00345452">
        <w:rPr>
          <w:u w:val="single"/>
        </w:rPr>
        <w:t xml:space="preserve"> the previous </w:t>
      </w:r>
      <w:r w:rsidRPr="00345452">
        <w:rPr>
          <w:highlight w:val="cyan"/>
          <w:u w:val="single"/>
        </w:rPr>
        <w:t xml:space="preserve">issues of </w:t>
      </w:r>
      <w:r w:rsidRPr="00345452">
        <w:rPr>
          <w:rStyle w:val="Emphasis"/>
          <w:highlight w:val="cyan"/>
        </w:rPr>
        <w:t>profitability</w:t>
      </w:r>
      <w:r w:rsidRPr="00345452">
        <w:rPr>
          <w:u w:val="single"/>
        </w:rPr>
        <w:t xml:space="preserve">, less money for </w:t>
      </w:r>
      <w:r w:rsidRPr="00345452">
        <w:rPr>
          <w:rStyle w:val="Emphasis"/>
          <w:highlight w:val="cyan"/>
        </w:rPr>
        <w:t>investment</w:t>
      </w:r>
      <w:r w:rsidRPr="00345452">
        <w:rPr>
          <w:highlight w:val="cyan"/>
          <w:u w:val="single"/>
        </w:rPr>
        <w:t>, and</w:t>
      </w:r>
      <w:r w:rsidRPr="00345452">
        <w:rPr>
          <w:u w:val="single"/>
        </w:rPr>
        <w:t xml:space="preserve"> </w:t>
      </w:r>
      <w:r w:rsidRPr="00345452">
        <w:rPr>
          <w:rStyle w:val="Emphasis"/>
        </w:rPr>
        <w:t xml:space="preserve">higher </w:t>
      </w:r>
      <w:r w:rsidRPr="00345452">
        <w:rPr>
          <w:rStyle w:val="Emphasis"/>
          <w:highlight w:val="cyan"/>
        </w:rPr>
        <w:t>wages</w:t>
      </w:r>
      <w:r w:rsidRPr="00345452">
        <w:rPr>
          <w:u w:val="single"/>
        </w:rPr>
        <w:t xml:space="preserve">. If a company cannot direct its own financial future because it is stuck under union rules, </w:t>
      </w:r>
      <w:r w:rsidRPr="00345452">
        <w:rPr>
          <w:highlight w:val="cyan"/>
          <w:u w:val="single"/>
        </w:rPr>
        <w:t xml:space="preserve">it </w:t>
      </w:r>
      <w:r w:rsidRPr="00345452">
        <w:rPr>
          <w:rStyle w:val="Emphasis"/>
          <w:highlight w:val="cyan"/>
        </w:rPr>
        <w:t>cannot</w:t>
      </w:r>
      <w:r w:rsidRPr="00345452">
        <w:rPr>
          <w:highlight w:val="cyan"/>
          <w:u w:val="single"/>
        </w:rPr>
        <w:t xml:space="preserve"> take measures to </w:t>
      </w:r>
      <w:r w:rsidRPr="00345452">
        <w:rPr>
          <w:rStyle w:val="Emphasis"/>
          <w:highlight w:val="cyan"/>
        </w:rPr>
        <w:t>climb up</w:t>
      </w:r>
      <w:r w:rsidRPr="00345452">
        <w:rPr>
          <w:highlight w:val="cyan"/>
          <w:u w:val="single"/>
        </w:rPr>
        <w:t xml:space="preserve"> out of a downturn</w:t>
      </w:r>
      <w:r w:rsidRPr="00345452">
        <w:rPr>
          <w:sz w:val="14"/>
        </w:rPr>
        <w:t>.</w:t>
      </w:r>
    </w:p>
    <w:p w14:paraId="4EE985F7" w14:textId="77777777" w:rsidR="00DE486A" w:rsidRDefault="00DE486A" w:rsidP="00DE486A">
      <w:pPr>
        <w:rPr>
          <w:sz w:val="14"/>
        </w:rPr>
      </w:pPr>
      <w:r w:rsidRPr="00345452">
        <w:rPr>
          <w:u w:val="single"/>
        </w:rPr>
        <w:t xml:space="preserve">As bad as things are for the economy with unions in place, they are even worse when these </w:t>
      </w:r>
      <w:r w:rsidRPr="00345452">
        <w:rPr>
          <w:highlight w:val="cyan"/>
          <w:u w:val="single"/>
        </w:rPr>
        <w:t xml:space="preserve">economic forces </w:t>
      </w:r>
      <w:r w:rsidRPr="00345452">
        <w:rPr>
          <w:rStyle w:val="Emphasis"/>
          <w:highlight w:val="cyan"/>
        </w:rPr>
        <w:t>come together</w:t>
      </w:r>
      <w:r w:rsidRPr="00345452">
        <w:rPr>
          <w:u w:val="single"/>
        </w:rPr>
        <w:t xml:space="preserve"> to create a recession</w:t>
      </w:r>
      <w:r w:rsidRPr="00345452">
        <w:rPr>
          <w:sz w:val="14"/>
        </w:rPr>
        <w:t>.</w:t>
      </w:r>
    </w:p>
    <w:p w14:paraId="3DED0B68" w14:textId="77777777" w:rsidR="00485F0B" w:rsidRDefault="00485F0B" w:rsidP="00485F0B">
      <w:pPr>
        <w:pStyle w:val="Heading4"/>
      </w:pPr>
      <w:r>
        <w:t>Inequality is declining now – rising wages, better household wealth.</w:t>
      </w:r>
    </w:p>
    <w:p w14:paraId="49DB7C55" w14:textId="77777777" w:rsidR="00485F0B" w:rsidRDefault="00485F0B" w:rsidP="00485F0B">
      <w:r w:rsidRPr="00290A41">
        <w:rPr>
          <w:rStyle w:val="Style13ptBold"/>
        </w:rPr>
        <w:t xml:space="preserve">Rugaber </w:t>
      </w:r>
      <w:r>
        <w:rPr>
          <w:rStyle w:val="Style13ptBold"/>
        </w:rPr>
        <w:t>23</w:t>
      </w:r>
      <w:r w:rsidRPr="00290A41">
        <w:t xml:space="preserve"> </w:t>
      </w:r>
      <w:r>
        <w:t>–</w:t>
      </w:r>
      <w:r w:rsidRPr="00290A41">
        <w:t xml:space="preserve"> Associated Press. (Christopher, "A surge in wealth has boosted most US households since 2020 and helped sustain economic growth," The Seattle Times, 10-18-2023, https://www.seattletimes.com/business/broad-rise-in-wealth-has-boosted-most-us-households-since-2020-and-helped-sustain-economic-growth/)// STC</w:t>
      </w:r>
    </w:p>
    <w:p w14:paraId="043DA3C5" w14:textId="77777777" w:rsidR="00485F0B" w:rsidRPr="00B6758A" w:rsidRDefault="00485F0B" w:rsidP="00485F0B">
      <w:pPr>
        <w:rPr>
          <w:sz w:val="16"/>
        </w:rPr>
      </w:pPr>
      <w:r w:rsidRPr="00B6758A">
        <w:rPr>
          <w:sz w:val="16"/>
        </w:rPr>
        <w:t xml:space="preserve">WASHINGTON (AP) — </w:t>
      </w:r>
      <w:r w:rsidRPr="00290A41">
        <w:rPr>
          <w:rStyle w:val="StyleUnderline"/>
        </w:rPr>
        <w:t>The net worth of the typical U.S. household grew at the fastest pace in more than three decades from 2020 through 2022</w:t>
      </w:r>
      <w:r w:rsidRPr="00B6758A">
        <w:rPr>
          <w:sz w:val="16"/>
        </w:rPr>
        <w:t>, while relatively low interest rates at that time made it easier for households to pay their debts, according to a government report Wednesday.</w:t>
      </w:r>
    </w:p>
    <w:p w14:paraId="4BC07CB4" w14:textId="77777777" w:rsidR="00485F0B" w:rsidRPr="00B6758A" w:rsidRDefault="00485F0B" w:rsidP="00485F0B">
      <w:pPr>
        <w:rPr>
          <w:sz w:val="16"/>
        </w:rPr>
      </w:pPr>
      <w:r w:rsidRPr="00290A41">
        <w:rPr>
          <w:rStyle w:val="Emphasis"/>
          <w:highlight w:val="cyan"/>
        </w:rPr>
        <w:t>Wealth</w:t>
      </w:r>
      <w:r w:rsidRPr="00290A41">
        <w:rPr>
          <w:rStyle w:val="StyleUnderline"/>
          <w:highlight w:val="cyan"/>
        </w:rPr>
        <w:t xml:space="preserve"> for the </w:t>
      </w:r>
      <w:r w:rsidRPr="00290A41">
        <w:rPr>
          <w:rStyle w:val="Emphasis"/>
          <w:highlight w:val="cyan"/>
        </w:rPr>
        <w:t>median household</w:t>
      </w:r>
      <w:r w:rsidRPr="00B6758A">
        <w:rPr>
          <w:sz w:val="16"/>
        </w:rPr>
        <w:t xml:space="preserve"> — the midpoint between the richest and poorest households — </w:t>
      </w:r>
      <w:r w:rsidRPr="00290A41">
        <w:rPr>
          <w:rStyle w:val="StyleUnderline"/>
          <w:highlight w:val="cyan"/>
        </w:rPr>
        <w:t>jumped 37%</w:t>
      </w:r>
      <w:r w:rsidRPr="00B6758A">
        <w:rPr>
          <w:sz w:val="16"/>
        </w:rPr>
        <w:t xml:space="preserve"> </w:t>
      </w:r>
      <w:r w:rsidRPr="00290A41">
        <w:rPr>
          <w:rStyle w:val="StyleUnderline"/>
        </w:rPr>
        <w:t>during those three years</w:t>
      </w:r>
      <w:r w:rsidRPr="00B6758A">
        <w:rPr>
          <w:sz w:val="16"/>
        </w:rPr>
        <w:t>, the Federal Reserve reported, to nearly $193,000. (The figures are adjusted for inflation.) The increase reflected primarily a jump in home values and higher stock prices and a rise in the proportion of Americans who own homes and stocks.</w:t>
      </w:r>
    </w:p>
    <w:p w14:paraId="327CF1D0" w14:textId="77777777" w:rsidR="00485F0B" w:rsidRPr="00B6758A" w:rsidRDefault="00485F0B" w:rsidP="00485F0B">
      <w:pPr>
        <w:rPr>
          <w:sz w:val="16"/>
        </w:rPr>
      </w:pPr>
      <w:r w:rsidRPr="00B6758A">
        <w:rPr>
          <w:sz w:val="16"/>
        </w:rPr>
        <w:t xml:space="preserve">The jump in wealth occurred even as the brief but brutal pandemic recession cost 20 million Americans their jobs in 2020. Extensive </w:t>
      </w:r>
      <w:r w:rsidRPr="00764CC9">
        <w:rPr>
          <w:rStyle w:val="StyleUnderline"/>
        </w:rPr>
        <w:t xml:space="preserve">government </w:t>
      </w:r>
      <w:r w:rsidRPr="00764CC9">
        <w:rPr>
          <w:rStyle w:val="Emphasis"/>
        </w:rPr>
        <w:t>relief</w:t>
      </w:r>
      <w:r w:rsidRPr="00B6758A">
        <w:rPr>
          <w:sz w:val="16"/>
        </w:rPr>
        <w:t xml:space="preserve"> aid, totaling about $5 trillion, </w:t>
      </w:r>
      <w:r w:rsidRPr="00764CC9">
        <w:rPr>
          <w:rStyle w:val="StyleUnderline"/>
        </w:rPr>
        <w:t>helped</w:t>
      </w:r>
      <w:r w:rsidRPr="00B6758A">
        <w:rPr>
          <w:sz w:val="16"/>
        </w:rPr>
        <w:t xml:space="preserve"> </w:t>
      </w:r>
      <w:r w:rsidRPr="00764CC9">
        <w:rPr>
          <w:rStyle w:val="StyleUnderline"/>
        </w:rPr>
        <w:t xml:space="preserve">spur a rapid recovery that </w:t>
      </w:r>
      <w:r w:rsidRPr="00764CC9">
        <w:rPr>
          <w:rStyle w:val="Emphasis"/>
        </w:rPr>
        <w:t>regained</w:t>
      </w:r>
      <w:r w:rsidRPr="00B6758A">
        <w:rPr>
          <w:sz w:val="16"/>
        </w:rPr>
        <w:t xml:space="preserve"> the </w:t>
      </w:r>
      <w:r w:rsidRPr="00764CC9">
        <w:rPr>
          <w:rStyle w:val="StyleUnderline"/>
        </w:rPr>
        <w:t>lost jobs</w:t>
      </w:r>
      <w:r w:rsidRPr="00B6758A">
        <w:rPr>
          <w:sz w:val="16"/>
        </w:rPr>
        <w:t xml:space="preserve"> much faster than had been true after the 2008-2009 recession. The additional spending, though, is believed to have helped fuel the worst bout of inflation in four decades.</w:t>
      </w:r>
    </w:p>
    <w:p w14:paraId="7E558C07" w14:textId="77777777" w:rsidR="00485F0B" w:rsidRPr="00B6758A" w:rsidRDefault="00485F0B" w:rsidP="00485F0B">
      <w:pPr>
        <w:rPr>
          <w:sz w:val="16"/>
        </w:rPr>
      </w:pPr>
      <w:r w:rsidRPr="00B6758A">
        <w:rPr>
          <w:sz w:val="16"/>
        </w:rPr>
        <w:t xml:space="preserve">The </w:t>
      </w:r>
      <w:r w:rsidRPr="00290A41">
        <w:rPr>
          <w:rStyle w:val="StyleUnderline"/>
          <w:highlight w:val="cyan"/>
        </w:rPr>
        <w:t>broad</w:t>
      </w:r>
      <w:r w:rsidRPr="00764CC9">
        <w:rPr>
          <w:rStyle w:val="StyleUnderline"/>
        </w:rPr>
        <w:t xml:space="preserve">-based </w:t>
      </w:r>
      <w:r w:rsidRPr="00290A41">
        <w:rPr>
          <w:rStyle w:val="StyleUnderline"/>
          <w:highlight w:val="cyan"/>
        </w:rPr>
        <w:t>wealth increase helps</w:t>
      </w:r>
      <w:r w:rsidRPr="00B6758A">
        <w:rPr>
          <w:sz w:val="16"/>
        </w:rPr>
        <w:t xml:space="preserve"> explain the surprising </w:t>
      </w:r>
      <w:r w:rsidRPr="00290A41">
        <w:rPr>
          <w:rStyle w:val="StyleUnderline"/>
          <w:highlight w:val="cyan"/>
        </w:rPr>
        <w:t>durability of the</w:t>
      </w:r>
      <w:r w:rsidRPr="00B6758A">
        <w:rPr>
          <w:sz w:val="16"/>
        </w:rPr>
        <w:t xml:space="preserve"> U.S. </w:t>
      </w:r>
      <w:r w:rsidRPr="00290A41">
        <w:rPr>
          <w:rStyle w:val="StyleUnderline"/>
          <w:highlight w:val="cyan"/>
        </w:rPr>
        <w:t>economy</w:t>
      </w:r>
      <w:r w:rsidRPr="00B6758A">
        <w:rPr>
          <w:sz w:val="16"/>
        </w:rPr>
        <w:t xml:space="preserve"> this year and the consumer spending that powers about two-thirds of it. For at least a year, economists have been warning of a forthcoming recession. Yet the economy has kept chugging along.</w:t>
      </w:r>
    </w:p>
    <w:p w14:paraId="32E9F615" w14:textId="77777777" w:rsidR="00485F0B" w:rsidRPr="00B6758A" w:rsidRDefault="00485F0B" w:rsidP="00485F0B">
      <w:pPr>
        <w:rPr>
          <w:sz w:val="16"/>
        </w:rPr>
      </w:pPr>
      <w:r w:rsidRPr="00B6758A">
        <w:rPr>
          <w:sz w:val="16"/>
        </w:rPr>
        <w:t>Economic growth in the just-completed July-September quarter might have topped a robust 4% annual rate, boosted by strong consumer spending for physical goods as well as for services, a broad category that includes airline travel, entertainment, restaurant meals and other experiences.</w:t>
      </w:r>
    </w:p>
    <w:p w14:paraId="5492621D" w14:textId="77777777" w:rsidR="00485F0B" w:rsidRPr="00B6758A" w:rsidRDefault="00485F0B" w:rsidP="00485F0B">
      <w:pPr>
        <w:rPr>
          <w:sz w:val="16"/>
        </w:rPr>
      </w:pPr>
      <w:r w:rsidRPr="00290A41">
        <w:rPr>
          <w:rStyle w:val="StyleUnderline"/>
          <w:highlight w:val="cyan"/>
        </w:rPr>
        <w:t>Government</w:t>
      </w:r>
      <w:r w:rsidRPr="00B6758A">
        <w:rPr>
          <w:sz w:val="16"/>
        </w:rPr>
        <w:t xml:space="preserve">-provided </w:t>
      </w:r>
      <w:r w:rsidRPr="00290A41">
        <w:rPr>
          <w:rStyle w:val="Emphasis"/>
          <w:highlight w:val="cyan"/>
        </w:rPr>
        <w:t>stimulus</w:t>
      </w:r>
      <w:r w:rsidRPr="00B6758A">
        <w:rPr>
          <w:sz w:val="16"/>
        </w:rPr>
        <w:t xml:space="preserve"> payments in the </w:t>
      </w:r>
      <w:r w:rsidRPr="00290A41">
        <w:rPr>
          <w:rStyle w:val="StyleUnderline"/>
          <w:highlight w:val="cyan"/>
        </w:rPr>
        <w:t>after</w:t>
      </w:r>
      <w:r w:rsidRPr="00B6758A">
        <w:rPr>
          <w:sz w:val="16"/>
        </w:rPr>
        <w:t xml:space="preserve">math of </w:t>
      </w:r>
      <w:r w:rsidRPr="00290A41">
        <w:rPr>
          <w:rStyle w:val="StyleUnderline"/>
          <w:highlight w:val="cyan"/>
        </w:rPr>
        <w:t xml:space="preserve">the pandemic also </w:t>
      </w:r>
      <w:r w:rsidRPr="00290A41">
        <w:rPr>
          <w:rStyle w:val="Emphasis"/>
          <w:highlight w:val="cyan"/>
        </w:rPr>
        <w:t>boosted</w:t>
      </w:r>
      <w:r w:rsidRPr="00290A41">
        <w:rPr>
          <w:rStyle w:val="StyleUnderline"/>
          <w:highlight w:val="cyan"/>
        </w:rPr>
        <w:t xml:space="preserve"> households’ finances</w:t>
      </w:r>
      <w:r w:rsidRPr="00B6758A">
        <w:rPr>
          <w:sz w:val="16"/>
        </w:rPr>
        <w:t xml:space="preserve">. </w:t>
      </w:r>
      <w:r w:rsidRPr="00290A41">
        <w:rPr>
          <w:rStyle w:val="StyleUnderline"/>
        </w:rPr>
        <w:t xml:space="preserve">The </w:t>
      </w:r>
      <w:r w:rsidRPr="00290A41">
        <w:rPr>
          <w:rStyle w:val="StyleUnderline"/>
          <w:highlight w:val="cyan"/>
        </w:rPr>
        <w:t>median value of</w:t>
      </w:r>
      <w:r w:rsidRPr="00290A41">
        <w:rPr>
          <w:rStyle w:val="StyleUnderline"/>
        </w:rPr>
        <w:t xml:space="preserve"> checking and savings </w:t>
      </w:r>
      <w:r w:rsidRPr="00290A41">
        <w:rPr>
          <w:rStyle w:val="StyleUnderline"/>
          <w:highlight w:val="cyan"/>
        </w:rPr>
        <w:t>accounts</w:t>
      </w:r>
      <w:r w:rsidRPr="00290A41">
        <w:rPr>
          <w:rStyle w:val="StyleUnderline"/>
        </w:rPr>
        <w:t xml:space="preserve"> and other cash holdings </w:t>
      </w:r>
      <w:r w:rsidRPr="00290A41">
        <w:rPr>
          <w:rStyle w:val="Emphasis"/>
          <w:highlight w:val="cyan"/>
        </w:rPr>
        <w:t>surged 30%</w:t>
      </w:r>
      <w:r w:rsidRPr="00B6758A">
        <w:rPr>
          <w:sz w:val="16"/>
        </w:rPr>
        <w:t xml:space="preserve">, according to the Fed’s survey, which it conducts every three years. And with borrowing rates historically low, </w:t>
      </w:r>
      <w:r w:rsidRPr="00290A41">
        <w:rPr>
          <w:rStyle w:val="StyleUnderline"/>
        </w:rPr>
        <w:t xml:space="preserve">Americans dedicated just 13.4% of their incomes to paying off debt in 2022, the </w:t>
      </w:r>
      <w:r w:rsidRPr="00290A41">
        <w:rPr>
          <w:rStyle w:val="Emphasis"/>
        </w:rPr>
        <w:t>lowest</w:t>
      </w:r>
      <w:r w:rsidRPr="00290A41">
        <w:rPr>
          <w:rStyle w:val="StyleUnderline"/>
        </w:rPr>
        <w:t xml:space="preserve"> such proportion since the Fed survey began in 1989</w:t>
      </w:r>
      <w:r w:rsidRPr="00B6758A">
        <w:rPr>
          <w:sz w:val="16"/>
        </w:rPr>
        <w:t>.</w:t>
      </w:r>
    </w:p>
    <w:p w14:paraId="0ECACE40" w14:textId="77777777" w:rsidR="00485F0B" w:rsidRPr="00B6758A" w:rsidRDefault="00485F0B" w:rsidP="00485F0B">
      <w:pPr>
        <w:rPr>
          <w:sz w:val="16"/>
        </w:rPr>
      </w:pPr>
      <w:r w:rsidRPr="00B6758A">
        <w:rPr>
          <w:sz w:val="16"/>
        </w:rPr>
        <w:t>Even so, substantial wealth inequality remained in place during the survey period, reflecting decades of widening disparities between the richest households and everyone else. Among the wealthiest 10% of households, median wealth reached nearly $3.8 million in 2022.</w:t>
      </w:r>
    </w:p>
    <w:p w14:paraId="15572D51" w14:textId="77777777" w:rsidR="00485F0B" w:rsidRPr="00B6758A" w:rsidRDefault="00485F0B" w:rsidP="00485F0B">
      <w:pPr>
        <w:rPr>
          <w:sz w:val="16"/>
        </w:rPr>
      </w:pPr>
      <w:r w:rsidRPr="00B6758A">
        <w:rPr>
          <w:sz w:val="16"/>
        </w:rPr>
        <w:lastRenderedPageBreak/>
        <w:t>Still, more Americans bought individual stocks after the pandemic — a likely reflection, in some way, of the “meme stock” craze that was fueled partly by stimulus checks. The proportion of families that directly owned stocks — as opposed through mutual funds — jumped from 15% to 21%, a record increase, the survey found.</w:t>
      </w:r>
    </w:p>
    <w:p w14:paraId="4C723B84" w14:textId="77777777" w:rsidR="00485F0B" w:rsidRPr="00B6758A" w:rsidRDefault="00485F0B" w:rsidP="00485F0B">
      <w:pPr>
        <w:rPr>
          <w:sz w:val="16"/>
        </w:rPr>
      </w:pPr>
      <w:r w:rsidRPr="00B6758A">
        <w:rPr>
          <w:sz w:val="16"/>
        </w:rPr>
        <w:t>The median value of individual stock holdings was $15,000, the Fed report said. The average value of direct stock ownership was much higher — $404,000 — the survey found, reflecting the holdings of richer families.</w:t>
      </w:r>
    </w:p>
    <w:p w14:paraId="55620E8B" w14:textId="77777777" w:rsidR="00485F0B" w:rsidRPr="00B6758A" w:rsidRDefault="00485F0B" w:rsidP="00485F0B">
      <w:pPr>
        <w:rPr>
          <w:sz w:val="16"/>
        </w:rPr>
      </w:pPr>
      <w:r w:rsidRPr="00764CC9">
        <w:rPr>
          <w:rStyle w:val="StyleUnderline"/>
        </w:rPr>
        <w:t>Household net worth rose more</w:t>
      </w:r>
      <w:r w:rsidRPr="00B6758A">
        <w:rPr>
          <w:sz w:val="16"/>
        </w:rPr>
        <w:t xml:space="preserve">, on a percentage basis, </w:t>
      </w:r>
      <w:r w:rsidRPr="00764CC9">
        <w:rPr>
          <w:rStyle w:val="StyleUnderline"/>
        </w:rPr>
        <w:t>for Black and Hispanic households</w:t>
      </w:r>
      <w:r w:rsidRPr="00B6758A">
        <w:rPr>
          <w:sz w:val="16"/>
        </w:rPr>
        <w:t xml:space="preserve"> than for white ones, though measured in dollar terms the disparities remained wide. The median net worth of Black households jumped 60% but remained comparatively low at $45,000. For Hispanics, the figure surged 47% to nearly $62,000. Among white households, median household net worth rose 31% to $285,000.</w:t>
      </w:r>
    </w:p>
    <w:p w14:paraId="2DD4D14D" w14:textId="77777777" w:rsidR="00485F0B" w:rsidRPr="00B6758A" w:rsidRDefault="00485F0B" w:rsidP="00485F0B">
      <w:pPr>
        <w:rPr>
          <w:sz w:val="16"/>
        </w:rPr>
      </w:pPr>
      <w:r w:rsidRPr="00B6758A">
        <w:rPr>
          <w:sz w:val="16"/>
        </w:rPr>
        <w:t xml:space="preserve">The Fed’s survey found that </w:t>
      </w:r>
      <w:r w:rsidRPr="004A3D5B">
        <w:rPr>
          <w:rStyle w:val="StyleUnderline"/>
        </w:rPr>
        <w:t>even as wealth inequality declined, income disparities worsened</w:t>
      </w:r>
      <w:r w:rsidRPr="00B6758A">
        <w:rPr>
          <w:sz w:val="16"/>
        </w:rPr>
        <w:t xml:space="preserve">. </w:t>
      </w:r>
      <w:r w:rsidRPr="004A3D5B">
        <w:rPr>
          <w:rStyle w:val="StyleUnderline"/>
        </w:rPr>
        <w:t>Median incomes grew 3% compared with the previous survey</w:t>
      </w:r>
      <w:r w:rsidRPr="00B6758A">
        <w:rPr>
          <w:sz w:val="16"/>
        </w:rPr>
        <w:t xml:space="preserve">, which covered 2017 through 2019. </w:t>
      </w:r>
      <w:r w:rsidRPr="004A3D5B">
        <w:rPr>
          <w:rStyle w:val="StyleUnderline"/>
        </w:rPr>
        <w:t>But average incomes, which are swollen by the earnings of the wealthiest one-tenth of households, jumped 15%.</w:t>
      </w:r>
      <w:r w:rsidRPr="00B6758A">
        <w:rPr>
          <w:sz w:val="16"/>
        </w:rPr>
        <w:t xml:space="preserve"> </w:t>
      </w:r>
      <w:r w:rsidRPr="004A3D5B">
        <w:rPr>
          <w:rStyle w:val="StyleUnderline"/>
        </w:rPr>
        <w:t xml:space="preserve">The </w:t>
      </w:r>
      <w:r w:rsidRPr="004A3D5B">
        <w:rPr>
          <w:rStyle w:val="Emphasis"/>
        </w:rPr>
        <w:t>outsize gain</w:t>
      </w:r>
      <w:r w:rsidRPr="004A3D5B">
        <w:rPr>
          <w:rStyle w:val="StyleUnderline"/>
        </w:rPr>
        <w:t xml:space="preserve"> among the </w:t>
      </w:r>
      <w:r w:rsidRPr="004A3D5B">
        <w:rPr>
          <w:rStyle w:val="Emphasis"/>
        </w:rPr>
        <w:t>richest</w:t>
      </w:r>
      <w:r w:rsidRPr="004A3D5B">
        <w:rPr>
          <w:rStyle w:val="StyleUnderline"/>
        </w:rPr>
        <w:t xml:space="preserve"> households was driven by profits on </w:t>
      </w:r>
      <w:r w:rsidRPr="004A3D5B">
        <w:rPr>
          <w:rStyle w:val="Emphasis"/>
        </w:rPr>
        <w:t>stock</w:t>
      </w:r>
      <w:r w:rsidRPr="004A3D5B">
        <w:rPr>
          <w:rStyle w:val="StyleUnderline"/>
        </w:rPr>
        <w:t xml:space="preserve"> and </w:t>
      </w:r>
      <w:r w:rsidRPr="004A3D5B">
        <w:rPr>
          <w:rStyle w:val="Emphasis"/>
        </w:rPr>
        <w:t>property holdings</w:t>
      </w:r>
      <w:r w:rsidRPr="004A3D5B">
        <w:rPr>
          <w:rStyle w:val="StyleUnderline"/>
        </w:rPr>
        <w:t xml:space="preserve"> as well as higher wages.</w:t>
      </w:r>
    </w:p>
    <w:p w14:paraId="586E328A" w14:textId="77777777" w:rsidR="00485F0B" w:rsidRPr="00B6758A" w:rsidRDefault="00485F0B" w:rsidP="00485F0B">
      <w:pPr>
        <w:rPr>
          <w:sz w:val="16"/>
        </w:rPr>
      </w:pPr>
      <w:r w:rsidRPr="00B6758A">
        <w:rPr>
          <w:sz w:val="16"/>
        </w:rPr>
        <w:t xml:space="preserve">Yet the </w:t>
      </w:r>
      <w:r w:rsidRPr="004A3D5B">
        <w:rPr>
          <w:rStyle w:val="StyleUnderline"/>
          <w:highlight w:val="cyan"/>
        </w:rPr>
        <w:t>income data</w:t>
      </w:r>
      <w:r w:rsidRPr="00B6758A">
        <w:rPr>
          <w:sz w:val="16"/>
        </w:rPr>
        <w:t xml:space="preserve"> was also more complicated than usual in this report, Fed officials noted. It </w:t>
      </w:r>
      <w:r w:rsidRPr="004A3D5B">
        <w:rPr>
          <w:rStyle w:val="StyleUnderline"/>
          <w:highlight w:val="cyan"/>
        </w:rPr>
        <w:t>did not</w:t>
      </w:r>
      <w:r w:rsidRPr="00B6758A">
        <w:rPr>
          <w:sz w:val="16"/>
        </w:rPr>
        <w:t xml:space="preserve">, for example, </w:t>
      </w:r>
      <w:r w:rsidRPr="004A3D5B">
        <w:rPr>
          <w:rStyle w:val="Emphasis"/>
          <w:highlight w:val="cyan"/>
        </w:rPr>
        <w:t>capture</w:t>
      </w:r>
      <w:r w:rsidRPr="00764CC9">
        <w:rPr>
          <w:rStyle w:val="StyleUnderline"/>
        </w:rPr>
        <w:t xml:space="preserve"> the effects of </w:t>
      </w:r>
      <w:r w:rsidRPr="004A3D5B">
        <w:rPr>
          <w:rStyle w:val="Emphasis"/>
          <w:highlight w:val="cyan"/>
        </w:rPr>
        <w:t>stimulus</w:t>
      </w:r>
      <w:r w:rsidRPr="00764CC9">
        <w:rPr>
          <w:rStyle w:val="Emphasis"/>
        </w:rPr>
        <w:t xml:space="preserve"> checks</w:t>
      </w:r>
      <w:r w:rsidRPr="00B6758A">
        <w:rPr>
          <w:sz w:val="16"/>
        </w:rPr>
        <w:t>. And the report focused on incomes in 2021, when many Americans were still grappling with job losses from the pandemic recession.</w:t>
      </w:r>
    </w:p>
    <w:p w14:paraId="1695C17C" w14:textId="77777777" w:rsidR="00485F0B" w:rsidRPr="00B6758A" w:rsidRDefault="00485F0B" w:rsidP="00485F0B">
      <w:pPr>
        <w:rPr>
          <w:sz w:val="16"/>
        </w:rPr>
      </w:pPr>
      <w:r w:rsidRPr="00B6758A">
        <w:rPr>
          <w:sz w:val="16"/>
        </w:rPr>
        <w:t xml:space="preserve">Other economic research has found that </w:t>
      </w:r>
      <w:r w:rsidRPr="004A3D5B">
        <w:rPr>
          <w:rStyle w:val="StyleUnderline"/>
          <w:highlight w:val="cyan"/>
        </w:rPr>
        <w:t>since the pandemic</w:t>
      </w:r>
      <w:r w:rsidRPr="00B6758A">
        <w:rPr>
          <w:sz w:val="16"/>
        </w:rPr>
        <w:t xml:space="preserve"> struck in 2020, </w:t>
      </w:r>
      <w:r w:rsidRPr="004A3D5B">
        <w:rPr>
          <w:rStyle w:val="StyleUnderline"/>
          <w:highlight w:val="cyan"/>
        </w:rPr>
        <w:t>wages have</w:t>
      </w:r>
      <w:r w:rsidRPr="00B6758A">
        <w:rPr>
          <w:sz w:val="16"/>
        </w:rPr>
        <w:t xml:space="preserve"> </w:t>
      </w:r>
      <w:proofErr w:type="gramStart"/>
      <w:r w:rsidRPr="00B6758A">
        <w:rPr>
          <w:sz w:val="16"/>
        </w:rPr>
        <w:t xml:space="preserve">actually </w:t>
      </w:r>
      <w:r w:rsidRPr="004A3D5B">
        <w:rPr>
          <w:rStyle w:val="StyleUnderline"/>
          <w:highlight w:val="cyan"/>
        </w:rPr>
        <w:t>grown</w:t>
      </w:r>
      <w:proofErr w:type="gramEnd"/>
      <w:r w:rsidRPr="004A3D5B">
        <w:rPr>
          <w:rStyle w:val="StyleUnderline"/>
          <w:highlight w:val="cyan"/>
        </w:rPr>
        <w:t xml:space="preserve"> faster for lower-income workers</w:t>
      </w:r>
      <w:r w:rsidRPr="004A3D5B">
        <w:rPr>
          <w:rStyle w:val="StyleUnderline"/>
        </w:rPr>
        <w:t xml:space="preserve"> than for wealthier ones</w:t>
      </w:r>
      <w:r w:rsidRPr="00B6758A">
        <w:rPr>
          <w:sz w:val="16"/>
        </w:rPr>
        <w:t>. That reflects the fact that restaurants, hotels, warehouses and many other service businesses dramatically raised pay to try to attract desperately needed workers.</w:t>
      </w:r>
    </w:p>
    <w:p w14:paraId="0A2C745D" w14:textId="77777777" w:rsidR="00485F0B" w:rsidRDefault="00485F0B" w:rsidP="00485F0B">
      <w:pPr>
        <w:rPr>
          <w:sz w:val="16"/>
        </w:rPr>
      </w:pPr>
      <w:r w:rsidRPr="004A3D5B">
        <w:rPr>
          <w:rStyle w:val="StyleUnderline"/>
        </w:rPr>
        <w:t xml:space="preserve">A March </w:t>
      </w:r>
      <w:r w:rsidRPr="004A3D5B">
        <w:rPr>
          <w:rStyle w:val="Emphasis"/>
        </w:rPr>
        <w:t xml:space="preserve">2023 </w:t>
      </w:r>
      <w:r w:rsidRPr="004A3D5B">
        <w:rPr>
          <w:rStyle w:val="Emphasis"/>
          <w:highlight w:val="cyan"/>
        </w:rPr>
        <w:t>research</w:t>
      </w:r>
      <w:r w:rsidRPr="004A3D5B">
        <w:rPr>
          <w:rStyle w:val="StyleUnderline"/>
        </w:rPr>
        <w:t xml:space="preserve"> paper by David Autor, an economist at MIT; Arindrajit Dube, an economist at the University of Massachusetts, Amherst; and Anne McGrew, a Ph.D. student at UMass,</w:t>
      </w:r>
      <w:r w:rsidRPr="00B6758A">
        <w:rPr>
          <w:sz w:val="16"/>
        </w:rPr>
        <w:t xml:space="preserve"> </w:t>
      </w:r>
      <w:r w:rsidRPr="004A3D5B">
        <w:rPr>
          <w:rStyle w:val="StyleUnderline"/>
          <w:highlight w:val="cyan"/>
        </w:rPr>
        <w:t xml:space="preserve">found </w:t>
      </w:r>
      <w:r w:rsidRPr="00764CC9">
        <w:rPr>
          <w:rStyle w:val="StyleUnderline"/>
        </w:rPr>
        <w:t xml:space="preserve">that </w:t>
      </w:r>
      <w:r w:rsidRPr="004A3D5B">
        <w:rPr>
          <w:rStyle w:val="StyleUnderline"/>
          <w:highlight w:val="cyan"/>
        </w:rPr>
        <w:t>rising wages</w:t>
      </w:r>
      <w:r w:rsidRPr="00B6758A">
        <w:rPr>
          <w:sz w:val="16"/>
        </w:rPr>
        <w:t xml:space="preserve"> </w:t>
      </w:r>
      <w:r w:rsidRPr="004A3D5B">
        <w:rPr>
          <w:rStyle w:val="StyleUnderline"/>
        </w:rPr>
        <w:t>for the lowest-paid one-tenth of workers from 2019 to 2022</w:t>
      </w:r>
      <w:r w:rsidRPr="00B6758A">
        <w:rPr>
          <w:sz w:val="16"/>
        </w:rPr>
        <w:t xml:space="preserve"> </w:t>
      </w:r>
      <w:r w:rsidRPr="004A3D5B">
        <w:rPr>
          <w:rStyle w:val="StyleUnderline"/>
          <w:highlight w:val="cyan"/>
        </w:rPr>
        <w:t xml:space="preserve">managed to </w:t>
      </w:r>
      <w:r w:rsidRPr="004A3D5B">
        <w:rPr>
          <w:rStyle w:val="Emphasis"/>
          <w:highlight w:val="cyan"/>
        </w:rPr>
        <w:t>reverse</w:t>
      </w:r>
      <w:r w:rsidRPr="00B6758A">
        <w:rPr>
          <w:sz w:val="16"/>
        </w:rPr>
        <w:t xml:space="preserve"> </w:t>
      </w:r>
      <w:r w:rsidRPr="004A3D5B">
        <w:rPr>
          <w:rStyle w:val="StyleUnderline"/>
        </w:rPr>
        <w:t>one-quarter of the increase in</w:t>
      </w:r>
      <w:r w:rsidRPr="00B6758A">
        <w:rPr>
          <w:sz w:val="16"/>
        </w:rPr>
        <w:t xml:space="preserve"> </w:t>
      </w:r>
      <w:r w:rsidRPr="004A3D5B">
        <w:rPr>
          <w:rStyle w:val="Emphasis"/>
          <w:highlight w:val="cyan"/>
        </w:rPr>
        <w:t>income inequality</w:t>
      </w:r>
      <w:r w:rsidRPr="00B6758A">
        <w:rPr>
          <w:sz w:val="16"/>
        </w:rPr>
        <w:t xml:space="preserve"> </w:t>
      </w:r>
      <w:r w:rsidRPr="004A3D5B">
        <w:rPr>
          <w:rStyle w:val="StyleUnderline"/>
        </w:rPr>
        <w:t>since 1980</w:t>
      </w:r>
      <w:r w:rsidRPr="00B6758A">
        <w:rPr>
          <w:sz w:val="16"/>
        </w:rPr>
        <w:t>.</w:t>
      </w:r>
    </w:p>
    <w:p w14:paraId="4B82F157" w14:textId="77777777" w:rsidR="0047724D" w:rsidRPr="00CB73A4" w:rsidRDefault="0047724D" w:rsidP="0047724D">
      <w:pPr>
        <w:pStyle w:val="Heading4"/>
        <w:rPr>
          <w:rStyle w:val="Emphasis"/>
          <w:bCs/>
          <w:iCs/>
        </w:rPr>
      </w:pPr>
      <w:r>
        <w:t>Laundry list of alt causes</w:t>
      </w:r>
      <w:r w:rsidRPr="00AA6A0C">
        <w:rPr>
          <w:b w:val="0"/>
          <w:bCs/>
        </w:rPr>
        <w:t xml:space="preserve">– automation, education, globalization, international trade, offshoring, technological advancements, skill </w:t>
      </w:r>
    </w:p>
    <w:p w14:paraId="79717550" w14:textId="77777777" w:rsidR="0047724D" w:rsidRPr="00AA6A0C" w:rsidRDefault="0047724D" w:rsidP="0047724D">
      <w:proofErr w:type="spellStart"/>
      <w:r w:rsidRPr="00CB73A4">
        <w:rPr>
          <w:rStyle w:val="Style13ptBold"/>
        </w:rPr>
        <w:t>Tusińska</w:t>
      </w:r>
      <w:proofErr w:type="spellEnd"/>
      <w:r w:rsidRPr="00CB73A4">
        <w:rPr>
          <w:rStyle w:val="Style13ptBold"/>
        </w:rPr>
        <w:t xml:space="preserve"> 23</w:t>
      </w:r>
      <w:r>
        <w:t xml:space="preserve"> – PhD in the Department of Economics, University of Economics in </w:t>
      </w:r>
      <w:proofErr w:type="spellStart"/>
      <w:r>
        <w:t>Katowise</w:t>
      </w:r>
      <w:proofErr w:type="spellEnd"/>
      <w:r>
        <w:t xml:space="preserve"> (Magdalena Tusińska, </w:t>
      </w:r>
      <w:proofErr w:type="spellStart"/>
      <w:r>
        <w:t>Sciendo</w:t>
      </w:r>
      <w:proofErr w:type="spellEnd"/>
      <w:r>
        <w:t xml:space="preserve">, “The COVID-19 Pandemic as a Catalyst for Income Inequality,” Pgs. 495-497, December 2023, </w:t>
      </w:r>
      <w:r w:rsidRPr="00773338">
        <w:t>https://www.researchgate.net/publication/377061356_The_Covid-19_Pandemic_as_a_Catalyst_for_Income_Inequality/link/659354c40bb2c7472b265ec4/download?_tp=eyJjb250ZXh0Ijp7ImZpcnN0UGFnZSI6InB1YmxpY2F0aW9uIiwicGFnZSI6InB1YmxpY2F0aW9uIn19</w:t>
      </w:r>
      <w:r>
        <w:t>)//SM</w:t>
      </w:r>
    </w:p>
    <w:p w14:paraId="10AE6EAF" w14:textId="77777777" w:rsidR="0047724D" w:rsidRPr="00AA6A0C" w:rsidRDefault="0047724D" w:rsidP="0047724D">
      <w:pPr>
        <w:rPr>
          <w:sz w:val="16"/>
        </w:rPr>
      </w:pPr>
      <w:r w:rsidRPr="00CB73A4">
        <w:rPr>
          <w:u w:val="single"/>
        </w:rPr>
        <w:t xml:space="preserve">Income </w:t>
      </w:r>
      <w:r w:rsidRPr="00CB73A4">
        <w:rPr>
          <w:highlight w:val="cyan"/>
          <w:u w:val="single"/>
        </w:rPr>
        <w:t>inequality encompasses various aspects</w:t>
      </w:r>
      <w:r w:rsidRPr="00AA6A0C">
        <w:rPr>
          <w:u w:val="single"/>
        </w:rPr>
        <w:t xml:space="preserve"> in the economic context, including wealth, pre-tax income, natural resources, products</w:t>
      </w:r>
      <w:r w:rsidRPr="00AA6A0C">
        <w:rPr>
          <w:sz w:val="16"/>
        </w:rPr>
        <w:t xml:space="preserve"> (Munzer, 2021), </w:t>
      </w:r>
      <w:r w:rsidRPr="00AA6A0C">
        <w:rPr>
          <w:u w:val="single"/>
        </w:rPr>
        <w:t>opportunities, consumption, or savings</w:t>
      </w:r>
      <w:r w:rsidRPr="00AA6A0C">
        <w:rPr>
          <w:sz w:val="16"/>
        </w:rPr>
        <w:t xml:space="preserve"> (</w:t>
      </w:r>
      <w:proofErr w:type="spellStart"/>
      <w:r w:rsidRPr="00AA6A0C">
        <w:rPr>
          <w:sz w:val="16"/>
        </w:rPr>
        <w:t>Stantcheva</w:t>
      </w:r>
      <w:proofErr w:type="spellEnd"/>
      <w:r w:rsidRPr="00AA6A0C">
        <w:rPr>
          <w:sz w:val="16"/>
        </w:rPr>
        <w:t xml:space="preserve">, 2021). These dimensions are interconnected, for example, a high concentration of wealth often exacerbate income inequality in a mutually reinforcing cycle. While the reflection on the unequal distribution of these factors, with a focus on income inequality, </w:t>
      </w:r>
      <w:proofErr w:type="gramStart"/>
      <w:r w:rsidRPr="00AA6A0C">
        <w:rPr>
          <w:sz w:val="16"/>
        </w:rPr>
        <w:t>dates back to</w:t>
      </w:r>
      <w:proofErr w:type="gramEnd"/>
      <w:r w:rsidRPr="00AA6A0C">
        <w:rPr>
          <w:sz w:val="16"/>
        </w:rPr>
        <w:t xml:space="preserve"> the birth of economics as a science, it has gained renewed attention from authors such as Atkinson (2015), Deaton (2013), Piketty (2017), Milanovic (2016) or Stiglitz (2012) advocating for the fight against inequality. This has made income inequality one of the most prominent subjects in both theoretical and empirical analyses over the last two decades. These authors have, to some extent, joined the traditional debate on the trade-off between effectiveness and equality. The essence of this discussion is presented in Table 1, which outlines arguments in favor of and against income inequality. The middle column emphasizes that in practice, a compromise between effectiveness and equality is accepted, depending on the economic system in place, because “one size does not fit all.” Though the discussion (Table 1) seemed to be anyone’s game for years, what has come to the forefront currently is the growing weight of the arguments enumerated in the right-hand column. Even institutions like the International Monetary Fund, typically perceived as advocates of economic growth and a liberal approach, have intensified their focus on inequality (IMF, 2017). This shift arises not only from inconclusive evidence regarding the relationship between income inequality and economic </w:t>
      </w:r>
      <w:r w:rsidRPr="00AA6A0C">
        <w:rPr>
          <w:sz w:val="16"/>
        </w:rPr>
        <w:lastRenderedPageBreak/>
        <w:t xml:space="preserve">growth (Table 1) or moral dilemmas but also from the main factors responsible for incremental stratification. Since this process cannot be </w:t>
      </w:r>
      <w:r w:rsidRPr="00AA6A0C">
        <w:t>[Chart Omitted]</w:t>
      </w:r>
      <w:r w:rsidRPr="00AA6A0C">
        <w:rPr>
          <w:sz w:val="16"/>
        </w:rPr>
        <w:t xml:space="preserve"> mainly justified in terms of conventional economics concepts such as “just deserts” or “work ethic,” </w:t>
      </w:r>
      <w:r w:rsidRPr="00AA6A0C">
        <w:rPr>
          <w:u w:val="single"/>
        </w:rPr>
        <w:t xml:space="preserve">economists have started placing greater importance on other </w:t>
      </w:r>
      <w:r w:rsidRPr="00CB73A4">
        <w:rPr>
          <w:highlight w:val="cyan"/>
          <w:u w:val="single"/>
        </w:rPr>
        <w:t>broad trends affecting</w:t>
      </w:r>
      <w:r w:rsidRPr="00AA6A0C">
        <w:rPr>
          <w:u w:val="single"/>
        </w:rPr>
        <w:t xml:space="preserve"> income and wealth </w:t>
      </w:r>
      <w:r w:rsidRPr="00CB73A4">
        <w:rPr>
          <w:highlight w:val="cyan"/>
          <w:u w:val="single"/>
        </w:rPr>
        <w:t>distribution</w:t>
      </w:r>
      <w:r w:rsidRPr="00AA6A0C">
        <w:rPr>
          <w:u w:val="single"/>
        </w:rPr>
        <w:t>.</w:t>
      </w:r>
      <w:r w:rsidRPr="00AA6A0C">
        <w:rPr>
          <w:sz w:val="16"/>
        </w:rPr>
        <w:t xml:space="preserve"> </w:t>
      </w:r>
      <w:r w:rsidRPr="00AA6A0C">
        <w:rPr>
          <w:u w:val="single"/>
        </w:rPr>
        <w:t xml:space="preserve">These trends </w:t>
      </w:r>
      <w:r w:rsidRPr="00CB73A4">
        <w:rPr>
          <w:highlight w:val="cyan"/>
          <w:u w:val="single"/>
        </w:rPr>
        <w:t>include</w:t>
      </w:r>
      <w:r w:rsidRPr="00AA6A0C">
        <w:rPr>
          <w:u w:val="single"/>
        </w:rPr>
        <w:t xml:space="preserve"> </w:t>
      </w:r>
      <w:r w:rsidRPr="00CB73A4">
        <w:rPr>
          <w:rStyle w:val="Emphasis"/>
          <w:highlight w:val="cyan"/>
        </w:rPr>
        <w:t>technological progress, globalization,</w:t>
      </w:r>
      <w:r w:rsidRPr="00CB73A4">
        <w:rPr>
          <w:highlight w:val="cyan"/>
          <w:u w:val="single"/>
        </w:rPr>
        <w:t xml:space="preserve"> and</w:t>
      </w:r>
      <w:r w:rsidRPr="00AA6A0C">
        <w:rPr>
          <w:u w:val="single"/>
        </w:rPr>
        <w:t xml:space="preserve"> changes in </w:t>
      </w:r>
      <w:r w:rsidRPr="00CB73A4">
        <w:rPr>
          <w:rStyle w:val="Emphasis"/>
          <w:highlight w:val="cyan"/>
        </w:rPr>
        <w:t>institutional</w:t>
      </w:r>
      <w:r w:rsidRPr="00CB73A4">
        <w:rPr>
          <w:rStyle w:val="Emphasis"/>
        </w:rPr>
        <w:t xml:space="preserve"> </w:t>
      </w:r>
      <w:r w:rsidRPr="00CB73A4">
        <w:rPr>
          <w:rStyle w:val="Emphasis"/>
          <w:highlight w:val="cyan"/>
        </w:rPr>
        <w:t>settings</w:t>
      </w:r>
      <w:r w:rsidRPr="00AA6A0C">
        <w:rPr>
          <w:sz w:val="16"/>
        </w:rPr>
        <w:t xml:space="preserve">. While technological progress generally carries positive connotations, the benefits of ongoing digital transformation accompanying this progress are not evenly distributed. One of the main </w:t>
      </w:r>
      <w:r w:rsidRPr="00AA6A0C">
        <w:rPr>
          <w:u w:val="single"/>
        </w:rPr>
        <w:t xml:space="preserve">reasons for this uneven distribution is the </w:t>
      </w:r>
      <w:r w:rsidRPr="00CB73A4">
        <w:rPr>
          <w:rStyle w:val="Emphasis"/>
          <w:highlight w:val="cyan"/>
        </w:rPr>
        <w:t>digital divide</w:t>
      </w:r>
      <w:r w:rsidRPr="00AA6A0C">
        <w:rPr>
          <w:u w:val="single"/>
        </w:rPr>
        <w:t xml:space="preserve"> among individuals, households, </w:t>
      </w:r>
      <w:r w:rsidRPr="00F76AF4">
        <w:rPr>
          <w:u w:val="single"/>
        </w:rPr>
        <w:t>socioeconomic groups, or geographic areas.</w:t>
      </w:r>
      <w:r w:rsidRPr="00F76AF4">
        <w:rPr>
          <w:sz w:val="16"/>
        </w:rPr>
        <w:t xml:space="preserve"> </w:t>
      </w:r>
      <w:r w:rsidRPr="00F76AF4">
        <w:rPr>
          <w:u w:val="single"/>
        </w:rPr>
        <w:t xml:space="preserve">This divide pertains to </w:t>
      </w:r>
      <w:r w:rsidRPr="00F76AF4">
        <w:rPr>
          <w:sz w:val="16"/>
        </w:rPr>
        <w:t xml:space="preserve">both </w:t>
      </w:r>
      <w:r w:rsidRPr="00F76AF4">
        <w:rPr>
          <w:u w:val="single"/>
        </w:rPr>
        <w:t>access to information and communication technologies (</w:t>
      </w:r>
      <w:r w:rsidRPr="00F76AF4">
        <w:rPr>
          <w:rStyle w:val="Emphasis"/>
        </w:rPr>
        <w:t>ICTs</w:t>
      </w:r>
      <w:r w:rsidRPr="00F76AF4">
        <w:rPr>
          <w:u w:val="single"/>
        </w:rPr>
        <w:t xml:space="preserve">) and their effective utilization for various activities, such as </w:t>
      </w:r>
      <w:r w:rsidRPr="00F76AF4">
        <w:rPr>
          <w:rStyle w:val="Emphasis"/>
        </w:rPr>
        <w:t>learning, work, public services, banking</w:t>
      </w:r>
      <w:r w:rsidRPr="00F76AF4">
        <w:rPr>
          <w:u w:val="single"/>
        </w:rPr>
        <w:t xml:space="preserve">, and other daily functions. This gap may take various forms depending on whether lack of </w:t>
      </w:r>
      <w:r w:rsidRPr="00F76AF4">
        <w:rPr>
          <w:rStyle w:val="Emphasis"/>
        </w:rPr>
        <w:t>digital literacy</w:t>
      </w:r>
      <w:r w:rsidRPr="00F76AF4">
        <w:rPr>
          <w:u w:val="single"/>
        </w:rPr>
        <w:t xml:space="preserve">, </w:t>
      </w:r>
      <w:r w:rsidRPr="00F76AF4">
        <w:rPr>
          <w:rStyle w:val="Emphasis"/>
        </w:rPr>
        <w:t>infrastructure</w:t>
      </w:r>
      <w:r w:rsidRPr="00F76AF4">
        <w:rPr>
          <w:u w:val="single"/>
        </w:rPr>
        <w:t xml:space="preserve">, </w:t>
      </w:r>
      <w:r w:rsidRPr="00F76AF4">
        <w:rPr>
          <w:rStyle w:val="Emphasis"/>
        </w:rPr>
        <w:t>appliances</w:t>
      </w:r>
      <w:r w:rsidRPr="00F76AF4">
        <w:rPr>
          <w:u w:val="single"/>
        </w:rPr>
        <w:t xml:space="preserve"> or access to the broadband </w:t>
      </w:r>
      <w:r w:rsidRPr="00F76AF4">
        <w:rPr>
          <w:rStyle w:val="Emphasis"/>
        </w:rPr>
        <w:t>internet</w:t>
      </w:r>
      <w:r w:rsidRPr="00F76AF4">
        <w:rPr>
          <w:u w:val="single"/>
        </w:rPr>
        <w:t xml:space="preserve"> are considered</w:t>
      </w:r>
      <w:r w:rsidRPr="00F76AF4">
        <w:rPr>
          <w:sz w:val="16"/>
        </w:rPr>
        <w:t xml:space="preserve"> (OECD, 2001; Huws, 2001). However, regardless of its form, </w:t>
      </w:r>
      <w:r w:rsidRPr="00F76AF4">
        <w:rPr>
          <w:u w:val="single"/>
        </w:rPr>
        <w:t xml:space="preserve">the </w:t>
      </w:r>
      <w:r w:rsidRPr="00F76AF4">
        <w:rPr>
          <w:rStyle w:val="Emphasis"/>
        </w:rPr>
        <w:t>digital divide</w:t>
      </w:r>
      <w:r w:rsidRPr="00F76AF4">
        <w:rPr>
          <w:sz w:val="16"/>
        </w:rPr>
        <w:t xml:space="preserve"> has the potential to </w:t>
      </w:r>
      <w:r w:rsidRPr="00F76AF4">
        <w:rPr>
          <w:u w:val="single"/>
        </w:rPr>
        <w:t>perpetuate income inequality by</w:t>
      </w:r>
      <w:r w:rsidRPr="00AA6A0C">
        <w:rPr>
          <w:u w:val="single"/>
        </w:rPr>
        <w:t xml:space="preserve"> strengthening the advantages of groups proficient in ICT over those excluded from these opportunities.</w:t>
      </w:r>
      <w:r w:rsidRPr="00AA6A0C">
        <w:rPr>
          <w:sz w:val="16"/>
        </w:rPr>
        <w:t xml:space="preserve"> In addition to digital divide, </w:t>
      </w:r>
      <w:r w:rsidRPr="00CB73A4">
        <w:rPr>
          <w:u w:val="single"/>
        </w:rPr>
        <w:t>diversified level</w:t>
      </w:r>
      <w:r w:rsidRPr="00AA6A0C">
        <w:rPr>
          <w:u w:val="single"/>
        </w:rPr>
        <w:t xml:space="preserve"> of </w:t>
      </w:r>
      <w:r w:rsidRPr="00CB73A4">
        <w:rPr>
          <w:rStyle w:val="Emphasis"/>
          <w:highlight w:val="cyan"/>
        </w:rPr>
        <w:t>education</w:t>
      </w:r>
      <w:r w:rsidRPr="00AA6A0C">
        <w:rPr>
          <w:u w:val="single"/>
        </w:rPr>
        <w:t xml:space="preserve">, other </w:t>
      </w:r>
      <w:r w:rsidRPr="00CB73A4">
        <w:rPr>
          <w:rStyle w:val="Emphasis"/>
          <w:highlight w:val="cyan"/>
        </w:rPr>
        <w:t>skills</w:t>
      </w:r>
      <w:r w:rsidRPr="00AA6A0C">
        <w:rPr>
          <w:u w:val="single"/>
        </w:rPr>
        <w:t xml:space="preserve"> and </w:t>
      </w:r>
      <w:r w:rsidRPr="00CB73A4">
        <w:rPr>
          <w:rStyle w:val="Emphasis"/>
          <w:highlight w:val="cyan"/>
        </w:rPr>
        <w:t>experiences</w:t>
      </w:r>
      <w:r w:rsidRPr="00AA6A0C">
        <w:rPr>
          <w:u w:val="single"/>
        </w:rPr>
        <w:t xml:space="preserve"> matter in the context of various changes observed </w:t>
      </w:r>
      <w:proofErr w:type="gramStart"/>
      <w:r w:rsidRPr="00AA6A0C">
        <w:rPr>
          <w:u w:val="single"/>
        </w:rPr>
        <w:t>in the nature of work</w:t>
      </w:r>
      <w:proofErr w:type="gramEnd"/>
      <w:r w:rsidRPr="00AA6A0C">
        <w:rPr>
          <w:u w:val="single"/>
        </w:rPr>
        <w:t xml:space="preserve">, many of which are </w:t>
      </w:r>
      <w:r w:rsidRPr="00CB73A4">
        <w:rPr>
          <w:highlight w:val="cyan"/>
          <w:u w:val="single"/>
        </w:rPr>
        <w:t xml:space="preserve">driven by </w:t>
      </w:r>
      <w:r w:rsidRPr="00CB73A4">
        <w:rPr>
          <w:rStyle w:val="Emphasis"/>
          <w:highlight w:val="cyan"/>
        </w:rPr>
        <w:t>technological advancements</w:t>
      </w:r>
      <w:r w:rsidRPr="00AA6A0C">
        <w:rPr>
          <w:sz w:val="16"/>
        </w:rPr>
        <w:t xml:space="preserve">. As early as Tinbergen (1974) noted, </w:t>
      </w:r>
      <w:r w:rsidRPr="00AA6A0C">
        <w:rPr>
          <w:u w:val="single"/>
        </w:rPr>
        <w:t>technological progress increases</w:t>
      </w:r>
      <w:r w:rsidRPr="00AA6A0C">
        <w:rPr>
          <w:sz w:val="16"/>
        </w:rPr>
        <w:t xml:space="preserve"> the </w:t>
      </w:r>
      <w:r w:rsidRPr="00AA6A0C">
        <w:rPr>
          <w:u w:val="single"/>
        </w:rPr>
        <w:t>demand for educated and highly skilled workers, exerting upward pressure on their wages.</w:t>
      </w:r>
      <w:r w:rsidRPr="00AA6A0C">
        <w:rPr>
          <w:sz w:val="16"/>
        </w:rPr>
        <w:t xml:space="preserve"> In contrast, blue-collar workers performing routine or easily replaceable tasks face lower earnings and employment opportunities, often requiring them to undertake less skilled work. This phenomenon reflects the effects not only of </w:t>
      </w:r>
      <w:r w:rsidRPr="00CB73A4">
        <w:rPr>
          <w:rStyle w:val="Emphasis"/>
          <w:highlight w:val="cyan"/>
        </w:rPr>
        <w:t>automation and robotization</w:t>
      </w:r>
      <w:r w:rsidRPr="00AA6A0C">
        <w:rPr>
          <w:sz w:val="16"/>
        </w:rPr>
        <w:t xml:space="preserve">, which </w:t>
      </w:r>
      <w:r w:rsidRPr="00AA6A0C">
        <w:rPr>
          <w:u w:val="single"/>
        </w:rPr>
        <w:t>have reduced the range of jobs available to workers with low to mid-level skills</w:t>
      </w:r>
      <w:r w:rsidRPr="00AA6A0C">
        <w:rPr>
          <w:sz w:val="16"/>
        </w:rPr>
        <w:t xml:space="preserve"> (particularly in production and administrative support roles), but also of </w:t>
      </w:r>
      <w:r w:rsidRPr="00CB73A4">
        <w:rPr>
          <w:rStyle w:val="Emphasis"/>
          <w:highlight w:val="cyan"/>
        </w:rPr>
        <w:t>globalization</w:t>
      </w:r>
      <w:r w:rsidRPr="00AA6A0C">
        <w:rPr>
          <w:sz w:val="16"/>
        </w:rPr>
        <w:t xml:space="preserve">. </w:t>
      </w:r>
      <w:r w:rsidRPr="00CB73A4">
        <w:rPr>
          <w:rStyle w:val="Emphasis"/>
          <w:highlight w:val="cyan"/>
        </w:rPr>
        <w:t>International trade</w:t>
      </w:r>
      <w:r w:rsidRPr="00CB73A4">
        <w:rPr>
          <w:highlight w:val="cyan"/>
          <w:u w:val="single"/>
        </w:rPr>
        <w:t xml:space="preserve"> and </w:t>
      </w:r>
      <w:r w:rsidRPr="00CB73A4">
        <w:rPr>
          <w:rStyle w:val="Emphasis"/>
          <w:highlight w:val="cyan"/>
        </w:rPr>
        <w:t>offshoring</w:t>
      </w:r>
      <w:proofErr w:type="gramStart"/>
      <w:r w:rsidRPr="00AA6A0C">
        <w:rPr>
          <w:sz w:val="16"/>
        </w:rPr>
        <w:t xml:space="preserve">, in particular, </w:t>
      </w:r>
      <w:r w:rsidRPr="00CB73A4">
        <w:rPr>
          <w:highlight w:val="cyan"/>
          <w:u w:val="single"/>
        </w:rPr>
        <w:t>have</w:t>
      </w:r>
      <w:proofErr w:type="gramEnd"/>
      <w:r w:rsidRPr="00AA6A0C">
        <w:rPr>
          <w:u w:val="single"/>
        </w:rPr>
        <w:t xml:space="preserve"> </w:t>
      </w:r>
      <w:r w:rsidRPr="00CB73A4">
        <w:rPr>
          <w:highlight w:val="cyan"/>
          <w:u w:val="single"/>
        </w:rPr>
        <w:t>had</w:t>
      </w:r>
      <w:r w:rsidRPr="00AA6A0C">
        <w:rPr>
          <w:u w:val="single"/>
        </w:rPr>
        <w:t xml:space="preserve"> </w:t>
      </w:r>
      <w:r w:rsidRPr="00CB73A4">
        <w:rPr>
          <w:highlight w:val="cyan"/>
          <w:u w:val="single"/>
        </w:rPr>
        <w:t>negative impacts</w:t>
      </w:r>
      <w:r w:rsidRPr="00AA6A0C">
        <w:rPr>
          <w:u w:val="single"/>
        </w:rPr>
        <w:t xml:space="preserve"> on the wages and job prospects</w:t>
      </w:r>
      <w:r w:rsidRPr="00AA6A0C">
        <w:rPr>
          <w:sz w:val="16"/>
        </w:rPr>
        <w:t xml:space="preserve"> of lower-skilled workers, as tradeable sectors expand beyond manufacturing, facilitated by digitalization, which allows a wider range of activities to be conducted across borders. Consequently, although the specifics vary from one country to another, a common trend in industrialized economies over the last four decades has been the sustained decline in real wages experienced by less-educated workers (Autor, 2019; Acemoglu &amp; Restrepo, 2022; Acemoglu et al., 2023; </w:t>
      </w:r>
      <w:proofErr w:type="spellStart"/>
      <w:r w:rsidRPr="00AA6A0C">
        <w:rPr>
          <w:sz w:val="16"/>
        </w:rPr>
        <w:t>Dustmann</w:t>
      </w:r>
      <w:proofErr w:type="spellEnd"/>
      <w:r w:rsidRPr="00AA6A0C">
        <w:rPr>
          <w:sz w:val="16"/>
        </w:rPr>
        <w:t xml:space="preserve"> et al., 2009; Acemoglu &amp; Autor, 2011). </w:t>
      </w:r>
      <w:r w:rsidRPr="00AA6A0C">
        <w:rPr>
          <w:u w:val="single"/>
        </w:rPr>
        <w:t xml:space="preserve">Another mechanism contributing to increasing income </w:t>
      </w:r>
      <w:r w:rsidRPr="00CB73A4">
        <w:rPr>
          <w:highlight w:val="cyan"/>
          <w:u w:val="single"/>
        </w:rPr>
        <w:t>inequality arises from</w:t>
      </w:r>
      <w:r w:rsidRPr="00AA6A0C">
        <w:rPr>
          <w:sz w:val="16"/>
        </w:rPr>
        <w:t xml:space="preserve"> the shift of income from labor to capital, coupled with a detachment of wages from </w:t>
      </w:r>
      <w:r w:rsidRPr="00CB73A4">
        <w:rPr>
          <w:rStyle w:val="Emphasis"/>
          <w:highlight w:val="cyan"/>
        </w:rPr>
        <w:t>business profitability</w:t>
      </w:r>
      <w:r w:rsidRPr="00AA6A0C">
        <w:rPr>
          <w:u w:val="single"/>
        </w:rPr>
        <w:t xml:space="preserve">, largely driven </w:t>
      </w:r>
      <w:r w:rsidRPr="00CB73A4">
        <w:rPr>
          <w:highlight w:val="cyan"/>
          <w:u w:val="single"/>
        </w:rPr>
        <w:t>by</w:t>
      </w:r>
      <w:r w:rsidRPr="00AA6A0C">
        <w:rPr>
          <w:u w:val="single"/>
        </w:rPr>
        <w:t xml:space="preserve"> </w:t>
      </w:r>
      <w:r w:rsidRPr="00CB73A4">
        <w:rPr>
          <w:highlight w:val="cyan"/>
          <w:u w:val="single"/>
        </w:rPr>
        <w:t>automation</w:t>
      </w:r>
      <w:r w:rsidRPr="00AA6A0C">
        <w:rPr>
          <w:sz w:val="16"/>
        </w:rPr>
        <w:t xml:space="preserve">. This results in a more unequal distribution of capital income, with dominant companies capturing larger market shares in increasingly concentrated and </w:t>
      </w:r>
      <w:proofErr w:type="spellStart"/>
      <w:r w:rsidRPr="00AA6A0C">
        <w:rPr>
          <w:sz w:val="16"/>
        </w:rPr>
        <w:t>winnertakes</w:t>
      </w:r>
      <w:proofErr w:type="spellEnd"/>
      <w:r w:rsidRPr="00AA6A0C">
        <w:rPr>
          <w:sz w:val="16"/>
        </w:rPr>
        <w:t xml:space="preserve">-all markets (Qureshi, 2023). </w:t>
      </w:r>
      <w:proofErr w:type="gramStart"/>
      <w:r w:rsidRPr="00AA6A0C">
        <w:rPr>
          <w:sz w:val="16"/>
        </w:rPr>
        <w:t>All of</w:t>
      </w:r>
      <w:proofErr w:type="gramEnd"/>
      <w:r w:rsidRPr="00AA6A0C">
        <w:rPr>
          <w:sz w:val="16"/>
        </w:rPr>
        <w:t xml:space="preserve"> these processes have occurred alongside changes in the institutional environment. Deregulation, the growing financialization of economies, the erosion of labor market institutions (including minimum wage laws and collective bargaining), and the declining progressivity of tax and transfer systems have all significantly contributed to the growing income polarization within economies (</w:t>
      </w:r>
      <w:proofErr w:type="spellStart"/>
      <w:r w:rsidRPr="00AA6A0C">
        <w:rPr>
          <w:sz w:val="16"/>
        </w:rPr>
        <w:t>Brzeziński</w:t>
      </w:r>
      <w:proofErr w:type="spellEnd"/>
      <w:r w:rsidRPr="00AA6A0C">
        <w:rPr>
          <w:sz w:val="16"/>
        </w:rPr>
        <w:t>, 2017; Tomkiewicz, 2017, p. 17–23).</w:t>
      </w:r>
    </w:p>
    <w:p w14:paraId="43D9CDFB" w14:textId="77777777" w:rsidR="00C37912" w:rsidRPr="005F08D0" w:rsidRDefault="00C37912" w:rsidP="00C37912">
      <w:pPr>
        <w:pStyle w:val="Heading4"/>
        <w:rPr>
          <w:u w:val="single"/>
        </w:rPr>
      </w:pPr>
      <w:r>
        <w:t xml:space="preserve">Rule of law is </w:t>
      </w:r>
      <w:r w:rsidRPr="005F08D0">
        <w:rPr>
          <w:u w:val="single"/>
        </w:rPr>
        <w:t>done for.</w:t>
      </w:r>
    </w:p>
    <w:p w14:paraId="15BFFF3C" w14:textId="77777777" w:rsidR="00C37912" w:rsidRPr="00000945" w:rsidRDefault="00C37912" w:rsidP="00C37912">
      <w:proofErr w:type="spellStart"/>
      <w:r w:rsidRPr="00AE136C">
        <w:rPr>
          <w:rStyle w:val="Style13ptBold"/>
        </w:rPr>
        <w:t>Mystal</w:t>
      </w:r>
      <w:proofErr w:type="spellEnd"/>
      <w:r w:rsidRPr="00AE136C">
        <w:rPr>
          <w:rStyle w:val="Style13ptBold"/>
        </w:rPr>
        <w:t xml:space="preserve"> 25</w:t>
      </w:r>
      <w:r w:rsidRPr="00000945">
        <w:t xml:space="preserve"> – Elie, </w:t>
      </w:r>
      <w:r w:rsidRPr="00B04875">
        <w:t>Alfred Knobler Fellow at the Type Media Center</w:t>
      </w:r>
      <w:r>
        <w:t>, 6/30/2025</w:t>
      </w:r>
      <w:r w:rsidRPr="00000945">
        <w:t xml:space="preserve">, "The Rule of Law Is Dead in the US", Nation, </w:t>
      </w:r>
      <w:r w:rsidRPr="00D36D00">
        <w:t>https://www.thenation.com/article/politics/the-rule-of-law-is-dead-in-the-us/</w:t>
      </w:r>
      <w:r>
        <w:t>. TDI</w:t>
      </w:r>
    </w:p>
    <w:p w14:paraId="01AF6D9A" w14:textId="77777777" w:rsidR="00C37912" w:rsidRPr="00C50A9E" w:rsidRDefault="00C37912" w:rsidP="00C37912">
      <w:pPr>
        <w:rPr>
          <w:sz w:val="14"/>
        </w:rPr>
      </w:pPr>
      <w:r w:rsidRPr="00C50A9E">
        <w:rPr>
          <w:sz w:val="14"/>
        </w:rPr>
        <w:t xml:space="preserve">I did not write an “end of term” Supreme Court review piece this year because… what’s the point? The </w:t>
      </w:r>
      <w:r w:rsidRPr="00AE136C">
        <w:rPr>
          <w:rStyle w:val="StyleUnderline"/>
        </w:rPr>
        <w:t>intellectual exercise of</w:t>
      </w:r>
      <w:r w:rsidRPr="00C50A9E">
        <w:rPr>
          <w:sz w:val="14"/>
        </w:rPr>
        <w:t xml:space="preserve"> parsing </w:t>
      </w:r>
      <w:r w:rsidRPr="00AE136C">
        <w:rPr>
          <w:rStyle w:val="StyleUnderline"/>
        </w:rPr>
        <w:t xml:space="preserve">how the </w:t>
      </w:r>
      <w:r w:rsidRPr="00740146">
        <w:rPr>
          <w:rStyle w:val="StyleUnderline"/>
          <w:highlight w:val="cyan"/>
        </w:rPr>
        <w:t>conservative supermajority</w:t>
      </w:r>
      <w:r w:rsidRPr="00AE136C">
        <w:rPr>
          <w:rStyle w:val="StyleUnderline"/>
        </w:rPr>
        <w:t xml:space="preserve"> </w:t>
      </w:r>
      <w:r w:rsidRPr="005F08D0">
        <w:rPr>
          <w:rStyle w:val="Emphasis"/>
        </w:rPr>
        <w:t xml:space="preserve">bends and </w:t>
      </w:r>
      <w:r w:rsidRPr="00740146">
        <w:rPr>
          <w:rStyle w:val="Emphasis"/>
          <w:highlight w:val="cyan"/>
        </w:rPr>
        <w:t>breaks legal principles</w:t>
      </w:r>
      <w:r w:rsidRPr="00AE136C">
        <w:rPr>
          <w:rStyle w:val="StyleUnderline"/>
        </w:rPr>
        <w:t xml:space="preserve"> to achieve</w:t>
      </w:r>
      <w:r w:rsidRPr="00C50A9E">
        <w:rPr>
          <w:sz w:val="14"/>
        </w:rPr>
        <w:t xml:space="preserve"> the Republican agenda feels unimportant when plotted against the court’s refusal to apply any legal standards whatsoever to Donald Trump or his administration. Complaining about the Supreme Court’s decisions in this case or that case feels like a guy on the Titanic complaining about the song selection from the band. </w:t>
      </w:r>
    </w:p>
    <w:p w14:paraId="420C6764" w14:textId="77777777" w:rsidR="00C37912" w:rsidRPr="00C50A9E" w:rsidRDefault="00C37912" w:rsidP="00C37912">
      <w:pPr>
        <w:rPr>
          <w:sz w:val="14"/>
        </w:rPr>
      </w:pPr>
      <w:r w:rsidRPr="00C50A9E">
        <w:rPr>
          <w:sz w:val="14"/>
        </w:rPr>
        <w:t xml:space="preserve">The </w:t>
      </w:r>
      <w:r w:rsidRPr="00740146">
        <w:rPr>
          <w:rStyle w:val="StyleUnderline"/>
          <w:highlight w:val="cyan"/>
        </w:rPr>
        <w:t xml:space="preserve">rule of law </w:t>
      </w:r>
      <w:r w:rsidRPr="00740146">
        <w:rPr>
          <w:rStyle w:val="Emphasis"/>
          <w:highlight w:val="cyan"/>
        </w:rPr>
        <w:t>presupposes</w:t>
      </w:r>
      <w:r w:rsidRPr="00C50A9E">
        <w:rPr>
          <w:sz w:val="14"/>
        </w:rPr>
        <w:t xml:space="preserve"> that </w:t>
      </w:r>
      <w:r w:rsidRPr="00AE136C">
        <w:rPr>
          <w:rStyle w:val="StyleUnderline"/>
        </w:rPr>
        <w:t>there are</w:t>
      </w:r>
      <w:r w:rsidRPr="00C50A9E">
        <w:rPr>
          <w:sz w:val="14"/>
        </w:rPr>
        <w:t xml:space="preserve">, well, </w:t>
      </w:r>
      <w:r w:rsidRPr="00740146">
        <w:rPr>
          <w:rStyle w:val="Emphasis"/>
          <w:highlight w:val="cyan"/>
        </w:rPr>
        <w:t>rules</w:t>
      </w:r>
      <w:r w:rsidRPr="00C50A9E">
        <w:rPr>
          <w:sz w:val="14"/>
        </w:rPr>
        <w:t xml:space="preserve">. These </w:t>
      </w:r>
      <w:r w:rsidRPr="00AE136C">
        <w:rPr>
          <w:rStyle w:val="StyleUnderline"/>
        </w:rPr>
        <w:t xml:space="preserve">rules are supposed to </w:t>
      </w:r>
      <w:r w:rsidRPr="00740146">
        <w:rPr>
          <w:rStyle w:val="StyleUnderline"/>
          <w:highlight w:val="cyan"/>
        </w:rPr>
        <w:t>provide a consistent</w:t>
      </w:r>
      <w:r w:rsidRPr="00AE136C">
        <w:rPr>
          <w:rStyle w:val="StyleUnderline"/>
        </w:rPr>
        <w:t xml:space="preserve">, repeatable, </w:t>
      </w:r>
      <w:proofErr w:type="gramStart"/>
      <w:r w:rsidRPr="00AE136C">
        <w:rPr>
          <w:rStyle w:val="StyleUnderline"/>
        </w:rPr>
        <w:t>and,</w:t>
      </w:r>
      <w:proofErr w:type="gramEnd"/>
      <w:r w:rsidRPr="00C50A9E">
        <w:rPr>
          <w:sz w:val="14"/>
        </w:rPr>
        <w:t xml:space="preserve"> most important, </w:t>
      </w:r>
      <w:r w:rsidRPr="00AE136C">
        <w:rPr>
          <w:rStyle w:val="StyleUnderline"/>
        </w:rPr>
        <w:t xml:space="preserve">knowable </w:t>
      </w:r>
      <w:r w:rsidRPr="00740146">
        <w:rPr>
          <w:rStyle w:val="StyleUnderline"/>
          <w:highlight w:val="cyan"/>
        </w:rPr>
        <w:t>set of outcomes</w:t>
      </w:r>
      <w:r w:rsidRPr="005F08D0">
        <w:rPr>
          <w:rStyle w:val="StyleUnderline"/>
        </w:rPr>
        <w:t>. Predictability is the key feature of a functioning rules-based system</w:t>
      </w:r>
      <w:r w:rsidRPr="00C50A9E">
        <w:rPr>
          <w:sz w:val="14"/>
        </w:rPr>
        <w:t xml:space="preserve">, because people </w:t>
      </w:r>
      <w:proofErr w:type="gramStart"/>
      <w:r w:rsidRPr="00C50A9E">
        <w:rPr>
          <w:sz w:val="14"/>
        </w:rPr>
        <w:t>have to</w:t>
      </w:r>
      <w:proofErr w:type="gramEnd"/>
      <w:r w:rsidRPr="00C50A9E">
        <w:rPr>
          <w:sz w:val="14"/>
        </w:rPr>
        <w:t xml:space="preserve"> know the rules—and the consequences of breaking them—before they act. The difference between living under the rule </w:t>
      </w:r>
      <w:proofErr w:type="spellStart"/>
      <w:r w:rsidRPr="00C50A9E">
        <w:rPr>
          <w:sz w:val="14"/>
        </w:rPr>
        <w:t>or</w:t>
      </w:r>
      <w:proofErr w:type="spellEnd"/>
      <w:r w:rsidRPr="00C50A9E">
        <w:rPr>
          <w:sz w:val="14"/>
        </w:rPr>
        <w:t xml:space="preserve"> law and living by the whims of a madman is that the rights, responsibilities, prohibitions, and privileges of your situation do not change radically every time a person in power throws a hissy fit.</w:t>
      </w:r>
    </w:p>
    <w:p w14:paraId="70E734E1" w14:textId="77777777" w:rsidR="00C37912" w:rsidRPr="00C50A9E" w:rsidRDefault="00C37912" w:rsidP="00C37912">
      <w:pPr>
        <w:rPr>
          <w:sz w:val="14"/>
        </w:rPr>
      </w:pPr>
      <w:r w:rsidRPr="00C50A9E">
        <w:rPr>
          <w:sz w:val="14"/>
        </w:rPr>
        <w:lastRenderedPageBreak/>
        <w:t xml:space="preserve">But the Supreme Court has decided that rules and laws do not apply to Trump, and they don’t protect anybody from Trump. That means that </w:t>
      </w:r>
      <w:r w:rsidRPr="00AE136C">
        <w:rPr>
          <w:rStyle w:val="StyleUnderline"/>
        </w:rPr>
        <w:t xml:space="preserve">the </w:t>
      </w:r>
      <w:r w:rsidRPr="00740146">
        <w:rPr>
          <w:rStyle w:val="Emphasis"/>
          <w:highlight w:val="cyan"/>
        </w:rPr>
        <w:t>rule of law is functionally dead</w:t>
      </w:r>
      <w:r w:rsidRPr="00740146">
        <w:rPr>
          <w:rStyle w:val="StyleUnderline"/>
          <w:highlight w:val="cyan"/>
        </w:rPr>
        <w:t xml:space="preserve"> in this country</w:t>
      </w:r>
      <w:r w:rsidRPr="00C50A9E">
        <w:rPr>
          <w:sz w:val="14"/>
        </w:rPr>
        <w:t xml:space="preserve"> (which shouldn’t be entirely surprising, given that this country almost never respects the rule of law in other countries). Nobody can know if the rights they have today will be the rights they have tomorrow. Nobody can know if a thing that is illegal for the government to do to them today will be illegal for the government to do to them tomorrow.</w:t>
      </w:r>
    </w:p>
    <w:p w14:paraId="70E48C81" w14:textId="77777777" w:rsidR="00C37912" w:rsidRPr="00C50A9E" w:rsidRDefault="00C37912" w:rsidP="00C37912">
      <w:pPr>
        <w:rPr>
          <w:sz w:val="14"/>
        </w:rPr>
      </w:pPr>
      <w:r w:rsidRPr="00BE450F">
        <w:rPr>
          <w:rStyle w:val="StyleUnderline"/>
        </w:rPr>
        <w:t xml:space="preserve">We </w:t>
      </w:r>
      <w:r w:rsidRPr="00BE450F">
        <w:rPr>
          <w:rStyle w:val="StyleUnderline"/>
          <w:highlight w:val="cyan"/>
        </w:rPr>
        <w:t>see</w:t>
      </w:r>
      <w:r w:rsidRPr="005F08D0">
        <w:rPr>
          <w:rStyle w:val="StyleUnderline"/>
        </w:rPr>
        <w:t xml:space="preserve"> the truth of </w:t>
      </w:r>
      <w:r w:rsidRPr="00BE450F">
        <w:rPr>
          <w:rStyle w:val="StyleUnderline"/>
        </w:rPr>
        <w:t xml:space="preserve">this country’s </w:t>
      </w:r>
      <w:r w:rsidRPr="00BE450F">
        <w:rPr>
          <w:rStyle w:val="Emphasis"/>
          <w:highlight w:val="cyan"/>
        </w:rPr>
        <w:t xml:space="preserve">descent into lawlessness </w:t>
      </w:r>
      <w:r w:rsidRPr="00BE450F">
        <w:rPr>
          <w:rStyle w:val="StyleUnderline"/>
          <w:highlight w:val="cyan"/>
        </w:rPr>
        <w:t>every</w:t>
      </w:r>
      <w:r w:rsidRPr="005F08D0">
        <w:rPr>
          <w:rStyle w:val="StyleUnderline"/>
        </w:rPr>
        <w:t xml:space="preserve"> </w:t>
      </w:r>
      <w:r w:rsidRPr="00BE450F">
        <w:rPr>
          <w:rStyle w:val="StyleUnderline"/>
          <w:highlight w:val="cyan"/>
        </w:rPr>
        <w:t>single</w:t>
      </w:r>
      <w:r w:rsidRPr="005F08D0">
        <w:rPr>
          <w:rStyle w:val="StyleUnderline"/>
        </w:rPr>
        <w:t xml:space="preserve"> day. </w:t>
      </w:r>
      <w:r w:rsidRPr="00C50A9E">
        <w:rPr>
          <w:sz w:val="14"/>
        </w:rPr>
        <w:t xml:space="preserve">All you </w:t>
      </w:r>
      <w:proofErr w:type="gramStart"/>
      <w:r w:rsidRPr="00C50A9E">
        <w:rPr>
          <w:sz w:val="14"/>
        </w:rPr>
        <w:t>have to</w:t>
      </w:r>
      <w:proofErr w:type="gramEnd"/>
      <w:r w:rsidRPr="00C50A9E">
        <w:rPr>
          <w:sz w:val="14"/>
        </w:rPr>
        <w:t xml:space="preserve"> do is pick up a newspaper, turn on the television, or go to Trump’s social media account. Nearly every “news” story you’ll see falls into one of two categories: Trump did something, or Trump threatens to do something. Nobody can reliably say whether those actions or threats are “legal” because everybody knows (whether they will admit that to you are not) that rules and laws no longer apply to the Trump regime.</w:t>
      </w:r>
    </w:p>
    <w:p w14:paraId="0AEF18F1" w14:textId="77777777" w:rsidR="00C37912" w:rsidRPr="00C50A9E" w:rsidRDefault="00C37912" w:rsidP="00C37912">
      <w:pPr>
        <w:rPr>
          <w:sz w:val="14"/>
        </w:rPr>
      </w:pPr>
      <w:r w:rsidRPr="00C50A9E">
        <w:rPr>
          <w:sz w:val="14"/>
        </w:rPr>
        <w:t>That is why following the news feels the way it does right now. Humans like predictability. It’s hardcoded into our species. But Trump can threaten anything, literally anything at all, and nobody can know if he can be stopped. Whether or not Trump’s policies come to fruition is more about how serious Trump is about making that policy happen, not about whether there are any rules or structures in place that will prevent those policies from happening.</w:t>
      </w:r>
    </w:p>
    <w:p w14:paraId="119C9492" w14:textId="77777777" w:rsidR="00C37912" w:rsidRPr="00C50A9E" w:rsidRDefault="00C37912" w:rsidP="00C37912">
      <w:pPr>
        <w:rPr>
          <w:sz w:val="14"/>
        </w:rPr>
      </w:pPr>
      <w:r w:rsidRPr="00C50A9E">
        <w:rPr>
          <w:sz w:val="14"/>
        </w:rPr>
        <w:t xml:space="preserve">I’m a freaking expert on “the law” and I can no longer tell you if the latest thought bubble out of Trump’s mouth is “constitutional.” Anybody who claims they can </w:t>
      </w:r>
      <w:proofErr w:type="gramStart"/>
      <w:r w:rsidRPr="00C50A9E">
        <w:rPr>
          <w:sz w:val="14"/>
        </w:rPr>
        <w:t>is</w:t>
      </w:r>
      <w:proofErr w:type="gramEnd"/>
      <w:r w:rsidRPr="00C50A9E">
        <w:rPr>
          <w:sz w:val="14"/>
        </w:rPr>
        <w:t xml:space="preserve"> straight-up lying to you at this point. I can perhaps tell you how </w:t>
      </w:r>
      <w:r w:rsidRPr="00AE136C">
        <w:rPr>
          <w:rStyle w:val="StyleUnderline"/>
        </w:rPr>
        <w:t xml:space="preserve">the Supreme Court will make </w:t>
      </w:r>
      <w:r w:rsidRPr="00890A11">
        <w:rPr>
          <w:rStyle w:val="Emphasis"/>
        </w:rPr>
        <w:t>whatever thing Trump wants to do</w:t>
      </w:r>
      <w:r w:rsidRPr="00AE136C">
        <w:rPr>
          <w:rStyle w:val="StyleUnderline"/>
        </w:rPr>
        <w:t xml:space="preserve"> </w:t>
      </w:r>
      <w:r w:rsidRPr="00890A11">
        <w:rPr>
          <w:rStyle w:val="Emphasis"/>
        </w:rPr>
        <w:t>legal</w:t>
      </w:r>
      <w:r w:rsidRPr="00AE136C">
        <w:rPr>
          <w:rStyle w:val="StyleUnderline"/>
        </w:rPr>
        <w:t>.</w:t>
      </w:r>
      <w:r w:rsidRPr="00C50A9E">
        <w:rPr>
          <w:sz w:val="14"/>
        </w:rPr>
        <w:t xml:space="preserve"> What I can’t tell you is what would happen if the court told Trump </w:t>
      </w:r>
      <w:proofErr w:type="gramStart"/>
      <w:r w:rsidRPr="00C50A9E">
        <w:rPr>
          <w:sz w:val="14"/>
        </w:rPr>
        <w:t>“no.</w:t>
      </w:r>
      <w:proofErr w:type="gramEnd"/>
      <w:r w:rsidRPr="00C50A9E">
        <w:rPr>
          <w:sz w:val="14"/>
        </w:rPr>
        <w:t xml:space="preserve">” Would such a ruling stop him? Would he ignore it? Right now, </w:t>
      </w:r>
      <w:r w:rsidRPr="00AE136C">
        <w:rPr>
          <w:rStyle w:val="StyleUnderline"/>
        </w:rPr>
        <w:t>there just isn’t a lot of evidence that Trump would be stopped by an adverse Supreme Court ruling</w:t>
      </w:r>
      <w:r w:rsidRPr="00C50A9E">
        <w:rPr>
          <w:sz w:val="14"/>
        </w:rPr>
        <w:t xml:space="preserve">. To the contrary, there is a mountain of evidence that </w:t>
      </w:r>
      <w:r w:rsidRPr="00AE136C">
        <w:rPr>
          <w:rStyle w:val="StyleUnderline"/>
        </w:rPr>
        <w:t>Trump would ignore a decision that he didn’t like</w:t>
      </w:r>
      <w:r w:rsidRPr="00C50A9E">
        <w:rPr>
          <w:sz w:val="14"/>
        </w:rPr>
        <w:t xml:space="preserve">: A new study showed that the Trump administration has defied one in three judicial orders. </w:t>
      </w:r>
    </w:p>
    <w:p w14:paraId="3EFC4F4D" w14:textId="77777777" w:rsidR="00C37912" w:rsidRPr="005F08D0" w:rsidRDefault="00C37912" w:rsidP="00C37912">
      <w:pPr>
        <w:rPr>
          <w:rStyle w:val="StyleUnderline"/>
        </w:rPr>
      </w:pPr>
      <w:r w:rsidRPr="00C50A9E">
        <w:rPr>
          <w:sz w:val="14"/>
        </w:rPr>
        <w:t>When it comes to the rule of law, two out of three is indeed very bad. You do not live in a lawful society if the laws apply only two out of three times.</w:t>
      </w:r>
      <w:r w:rsidRPr="005F08D0">
        <w:rPr>
          <w:rStyle w:val="StyleUnderline"/>
        </w:rPr>
        <w:t xml:space="preserve"> A rule that works only 66 percent of the time is not a law but a suggestion</w:t>
      </w:r>
      <w:r w:rsidRPr="00C50A9E">
        <w:rPr>
          <w:sz w:val="14"/>
        </w:rPr>
        <w:t xml:space="preserve">. </w:t>
      </w:r>
      <w:r w:rsidRPr="005F08D0">
        <w:rPr>
          <w:rStyle w:val="StyleUnderline"/>
        </w:rPr>
        <w:t xml:space="preserve">The fact that Trump follows the law sometimes, but not other times, means that laws only matter if Trump thinks they should. </w:t>
      </w:r>
    </w:p>
    <w:p w14:paraId="707B0188" w14:textId="77777777" w:rsidR="00C37912" w:rsidRPr="00C50A9E" w:rsidRDefault="00C37912" w:rsidP="00C37912">
      <w:pPr>
        <w:rPr>
          <w:sz w:val="14"/>
        </w:rPr>
      </w:pPr>
      <w:r w:rsidRPr="00C50A9E">
        <w:rPr>
          <w:sz w:val="14"/>
        </w:rPr>
        <w:t>I can imagine some people arguing that the fact that the president operates beyond the rule of law does not mean that the rule of law is dead. These people would be wrong: The rule of law exists in opposition to the rule of one man. If the president can change the rules at will and is also not himself subject to consequences for breaking the law, then the rule of law does not functionally exist.</w:t>
      </w:r>
    </w:p>
    <w:p w14:paraId="39F69FF7" w14:textId="77777777" w:rsidR="00C37912" w:rsidRPr="00C50A9E" w:rsidRDefault="00C37912" w:rsidP="00C37912">
      <w:pPr>
        <w:rPr>
          <w:sz w:val="14"/>
        </w:rPr>
      </w:pPr>
      <w:r w:rsidRPr="00C50A9E">
        <w:rPr>
          <w:sz w:val="14"/>
        </w:rPr>
        <w:t xml:space="preserve">I am not naïve: I </w:t>
      </w:r>
      <w:proofErr w:type="gramStart"/>
      <w:r w:rsidRPr="00C50A9E">
        <w:rPr>
          <w:sz w:val="14"/>
        </w:rPr>
        <w:t>am well aware that</w:t>
      </w:r>
      <w:proofErr w:type="gramEnd"/>
      <w:r w:rsidRPr="00C50A9E">
        <w:rPr>
          <w:sz w:val="14"/>
        </w:rPr>
        <w:t xml:space="preserve"> </w:t>
      </w:r>
      <w:r w:rsidRPr="00C50A9E">
        <w:rPr>
          <w:rStyle w:val="StyleUnderline"/>
        </w:rPr>
        <w:t xml:space="preserve">the </w:t>
      </w:r>
      <w:r w:rsidRPr="00140E9D">
        <w:rPr>
          <w:rStyle w:val="StyleUnderline"/>
          <w:highlight w:val="cyan"/>
        </w:rPr>
        <w:t>rich and powerful</w:t>
      </w:r>
      <w:r w:rsidRPr="00C50A9E">
        <w:rPr>
          <w:sz w:val="14"/>
        </w:rPr>
        <w:t xml:space="preserve"> generally </w:t>
      </w:r>
      <w:r w:rsidRPr="00140E9D">
        <w:rPr>
          <w:rStyle w:val="StyleUnderline"/>
          <w:highlight w:val="cyan"/>
        </w:rPr>
        <w:t xml:space="preserve">operate </w:t>
      </w:r>
      <w:r w:rsidRPr="00140E9D">
        <w:rPr>
          <w:rStyle w:val="Emphasis"/>
          <w:highlight w:val="cyan"/>
        </w:rPr>
        <w:t xml:space="preserve">outside the rules </w:t>
      </w:r>
      <w:r w:rsidRPr="00140E9D">
        <w:rPr>
          <w:rStyle w:val="Emphasis"/>
        </w:rPr>
        <w:t>and laws</w:t>
      </w:r>
      <w:r w:rsidRPr="00C50A9E">
        <w:rPr>
          <w:rStyle w:val="StyleUnderline"/>
        </w:rPr>
        <w:t xml:space="preserve"> as they are applied to most regular people.</w:t>
      </w:r>
      <w:r w:rsidRPr="00C50A9E">
        <w:rPr>
          <w:sz w:val="14"/>
        </w:rPr>
        <w:t xml:space="preserve"> What makes the Trump administration unique (in the American context) is that the lawlessness doesn’t just apply to him personally; it applies to any person, official, or institution he bestows his favor on. Homeland Security Secretary </w:t>
      </w:r>
      <w:r w:rsidRPr="00C50A9E">
        <w:rPr>
          <w:rStyle w:val="StyleUnderline"/>
        </w:rPr>
        <w:t xml:space="preserve">Kirsti </w:t>
      </w:r>
      <w:r w:rsidRPr="00140E9D">
        <w:rPr>
          <w:rStyle w:val="Emphasis"/>
          <w:highlight w:val="cyan"/>
        </w:rPr>
        <w:t>Noem</w:t>
      </w:r>
      <w:r w:rsidRPr="00C50A9E">
        <w:rPr>
          <w:rStyle w:val="StyleUnderline"/>
        </w:rPr>
        <w:t xml:space="preserve"> operates outside the rule of law </w:t>
      </w:r>
      <w:proofErr w:type="gramStart"/>
      <w:r w:rsidRPr="00C50A9E">
        <w:rPr>
          <w:rStyle w:val="StyleUnderline"/>
        </w:rPr>
        <w:t>as long as</w:t>
      </w:r>
      <w:proofErr w:type="gramEnd"/>
      <w:r w:rsidRPr="00C50A9E">
        <w:rPr>
          <w:rStyle w:val="StyleUnderline"/>
        </w:rPr>
        <w:t xml:space="preserve"> what she’s doing pleases Trump</w:t>
      </w:r>
      <w:r w:rsidRPr="00C50A9E">
        <w:rPr>
          <w:sz w:val="14"/>
        </w:rPr>
        <w:t xml:space="preserve">. Elon </w:t>
      </w:r>
      <w:r w:rsidRPr="00140E9D">
        <w:rPr>
          <w:rStyle w:val="Emphasis"/>
          <w:highlight w:val="cyan"/>
        </w:rPr>
        <w:t>Musk</w:t>
      </w:r>
      <w:r w:rsidRPr="00C50A9E">
        <w:rPr>
          <w:rStyle w:val="StyleUnderline"/>
        </w:rPr>
        <w:t xml:space="preserve"> operated outside the rule of law until he displeased Trump.</w:t>
      </w:r>
      <w:r w:rsidRPr="00C50A9E">
        <w:rPr>
          <w:sz w:val="14"/>
        </w:rPr>
        <w:t xml:space="preserve"> </w:t>
      </w:r>
      <w:r w:rsidRPr="00140E9D">
        <w:rPr>
          <w:rStyle w:val="Emphasis"/>
          <w:highlight w:val="cyan"/>
        </w:rPr>
        <w:t>ICE</w:t>
      </w:r>
      <w:r w:rsidRPr="00C50A9E">
        <w:rPr>
          <w:rStyle w:val="StyleUnderline"/>
        </w:rPr>
        <w:t xml:space="preserve"> seemingly has the power to </w:t>
      </w:r>
      <w:r w:rsidRPr="00140E9D">
        <w:rPr>
          <w:rStyle w:val="StyleUnderline"/>
          <w:highlight w:val="cyan"/>
        </w:rPr>
        <w:t>abduct people and brutalize citizens, noncitizens</w:t>
      </w:r>
      <w:r w:rsidRPr="00C50A9E">
        <w:rPr>
          <w:rStyle w:val="StyleUnderline"/>
        </w:rPr>
        <w:t>, and even elected officials that get in their way</w:t>
      </w:r>
      <w:r w:rsidRPr="00C50A9E">
        <w:rPr>
          <w:sz w:val="14"/>
        </w:rPr>
        <w:t xml:space="preserve">. And thanks to the ubiquitous pardons Trump has granted to his cronies and cult followers who attacked the Capitol on January 6, any barbeque-splattered thug in a MAGA hat might also operate beyond the rule of law </w:t>
      </w:r>
      <w:proofErr w:type="gramStart"/>
      <w:r w:rsidRPr="00C50A9E">
        <w:rPr>
          <w:sz w:val="14"/>
        </w:rPr>
        <w:t>as long as</w:t>
      </w:r>
      <w:proofErr w:type="gramEnd"/>
      <w:r w:rsidRPr="00C50A9E">
        <w:rPr>
          <w:sz w:val="14"/>
        </w:rPr>
        <w:t xml:space="preserve"> they’re doing something Trump wants them to do. </w:t>
      </w:r>
    </w:p>
    <w:p w14:paraId="45638D3D" w14:textId="77777777" w:rsidR="00C37912" w:rsidRPr="00C50A9E" w:rsidRDefault="00C37912" w:rsidP="00C37912">
      <w:pPr>
        <w:rPr>
          <w:sz w:val="14"/>
        </w:rPr>
      </w:pPr>
      <w:r w:rsidRPr="00C50A9E">
        <w:rPr>
          <w:sz w:val="14"/>
        </w:rPr>
        <w:t xml:space="preserve">We see this in the news all the time. Is Alina Habba allowed to be the US Attorney for New Jersey? Based on the rule of law, no, of course not. Based on the rule of Trump, who can know? Can RFK Jr. make measles great again? Can Lee Zeldin overturn the Clean Air Act? Can Pete Hegseth orchestrate bombing operations over Signal? Can Sean Duffy run NASA? The answer to all these questions is “maybe?” because </w:t>
      </w:r>
      <w:proofErr w:type="gramStart"/>
      <w:r w:rsidRPr="00C50A9E">
        <w:rPr>
          <w:sz w:val="14"/>
        </w:rPr>
        <w:t>whether or not</w:t>
      </w:r>
      <w:proofErr w:type="gramEnd"/>
      <w:r w:rsidRPr="00C50A9E">
        <w:rPr>
          <w:sz w:val="14"/>
        </w:rPr>
        <w:t xml:space="preserve"> Trump or anybody in his administration can do this or that thing is not based on any rule or law governing that thing. </w:t>
      </w:r>
    </w:p>
    <w:p w14:paraId="172E3414" w14:textId="77777777" w:rsidR="00C37912" w:rsidRPr="00C50A9E" w:rsidRDefault="00C37912" w:rsidP="00C37912">
      <w:pPr>
        <w:rPr>
          <w:sz w:val="14"/>
        </w:rPr>
      </w:pPr>
      <w:r w:rsidRPr="00C50A9E">
        <w:rPr>
          <w:sz w:val="14"/>
        </w:rPr>
        <w:t>The analogy I’ve often used to explain our current legal system comes from the first Pirates of the Caribbean movie. I’m being entirely serious. There’s a brilliant little scene where Captain Jack Sparrow is trying to explain the law of the high seas to the naïve Will Turner. Sparrow says, “The only rules that really matter are these: what a man can do and what a man can’t do.” He explains that he can kill Turner right there on the spot, but that he can’t bring the ship they’re on into port all by himself. Sparrow’s inability to do what he wants long-term is the only thing constraining him from doing what he wants to do right now.</w:t>
      </w:r>
    </w:p>
    <w:p w14:paraId="6290B1B7" w14:textId="77777777" w:rsidR="00C37912" w:rsidRPr="00C50A9E" w:rsidRDefault="00C37912" w:rsidP="00C37912">
      <w:pPr>
        <w:rPr>
          <w:sz w:val="14"/>
        </w:rPr>
      </w:pPr>
      <w:r w:rsidRPr="00140E9D">
        <w:rPr>
          <w:rStyle w:val="StyleUnderline"/>
          <w:highlight w:val="cyan"/>
        </w:rPr>
        <w:t xml:space="preserve">A </w:t>
      </w:r>
      <w:r w:rsidRPr="00140E9D">
        <w:rPr>
          <w:rStyle w:val="Emphasis"/>
          <w:highlight w:val="cyan"/>
        </w:rPr>
        <w:t>pirate ship is not a democracy</w:t>
      </w:r>
      <w:r w:rsidRPr="00C50A9E">
        <w:rPr>
          <w:rStyle w:val="StyleUnderline"/>
        </w:rPr>
        <w:t>; it is a dictatorship</w:t>
      </w:r>
      <w:r w:rsidRPr="00C50A9E">
        <w:rPr>
          <w:sz w:val="14"/>
        </w:rPr>
        <w:t xml:space="preserve">. </w:t>
      </w:r>
      <w:r w:rsidRPr="00140E9D">
        <w:rPr>
          <w:rStyle w:val="StyleUnderline"/>
          <w:highlight w:val="cyan"/>
        </w:rPr>
        <w:t>So too is</w:t>
      </w:r>
      <w:r w:rsidRPr="00C50A9E">
        <w:rPr>
          <w:rStyle w:val="StyleUnderline"/>
        </w:rPr>
        <w:t xml:space="preserve"> the current </w:t>
      </w:r>
      <w:r w:rsidRPr="00140E9D">
        <w:rPr>
          <w:rStyle w:val="Emphasis"/>
          <w:highlight w:val="cyan"/>
        </w:rPr>
        <w:t>American ship of state</w:t>
      </w:r>
      <w:r w:rsidRPr="00C50A9E">
        <w:rPr>
          <w:sz w:val="14"/>
        </w:rPr>
        <w:t xml:space="preserve">. The only thing constraining what Trump does today is what he wants to do tomorrow. </w:t>
      </w:r>
      <w:r w:rsidRPr="00C50A9E">
        <w:rPr>
          <w:rStyle w:val="StyleUnderline"/>
        </w:rPr>
        <w:t>The only people and institutions allowed to function are the ones Trump needs to help him accomplish his future aims</w:t>
      </w:r>
      <w:r w:rsidRPr="00C50A9E">
        <w:rPr>
          <w:sz w:val="14"/>
        </w:rPr>
        <w:t xml:space="preserve">. And the rules and laws do not exist to limit Trump, his officials, or his supporters; they exist to limit the options of people and forces who oppose Trump. </w:t>
      </w:r>
    </w:p>
    <w:p w14:paraId="63FE9A23" w14:textId="77777777" w:rsidR="00C37912" w:rsidRPr="00C50A9E" w:rsidRDefault="00C37912" w:rsidP="00C37912">
      <w:pPr>
        <w:rPr>
          <w:sz w:val="14"/>
        </w:rPr>
      </w:pPr>
      <w:r w:rsidRPr="00C50A9E">
        <w:rPr>
          <w:sz w:val="14"/>
        </w:rPr>
        <w:t xml:space="preserve">Again, if you don’t believe me, just pick up a paper. Point to the thing you are sure Trump is not allowed to </w:t>
      </w:r>
      <w:proofErr w:type="gramStart"/>
      <w:r w:rsidRPr="00C50A9E">
        <w:rPr>
          <w:sz w:val="14"/>
        </w:rPr>
        <w:t>do, and</w:t>
      </w:r>
      <w:proofErr w:type="gramEnd"/>
      <w:r w:rsidRPr="00C50A9E">
        <w:rPr>
          <w:sz w:val="14"/>
        </w:rPr>
        <w:t xml:space="preserve"> tell me who you imagine is going to stop him. You will quickly realize that what we’re pinning our hopes on is not the rule of law. What we’re hoping for is a mutiny.</w:t>
      </w:r>
    </w:p>
    <w:p w14:paraId="15101538" w14:textId="18F53DC5" w:rsidR="00100E2A" w:rsidRDefault="00100E2A" w:rsidP="00100E2A">
      <w:pPr>
        <w:pStyle w:val="Heading4"/>
      </w:pPr>
      <w:r>
        <w:lastRenderedPageBreak/>
        <w:t xml:space="preserve">No Russia rise </w:t>
      </w:r>
    </w:p>
    <w:p w14:paraId="2FB15255" w14:textId="77777777" w:rsidR="00100E2A" w:rsidRDefault="00100E2A" w:rsidP="00100E2A">
      <w:pPr>
        <w:spacing w:after="120" w:line="235" w:lineRule="atLeast"/>
        <w:rPr>
          <w:color w:val="000000"/>
        </w:rPr>
      </w:pPr>
      <w:r>
        <w:rPr>
          <w:b/>
          <w:bCs/>
          <w:color w:val="000000"/>
          <w:sz w:val="26"/>
          <w:szCs w:val="26"/>
        </w:rPr>
        <w:t>Pifer 22</w:t>
      </w:r>
      <w:r>
        <w:rPr>
          <w:color w:val="000000"/>
        </w:rPr>
        <w:t> – nonresident senior fellow in the Arms Control and Non-Proliferation Initiative, Strobe Talbott Center for Security, Strategy, and Technology, and the Center on the United States and Europe at the Brookings Institution. more than 25 years with the State Department focused on U.S. relations with the former Soviet Union and Europe.</w:t>
      </w:r>
    </w:p>
    <w:p w14:paraId="40B05F72" w14:textId="77777777" w:rsidR="00100E2A" w:rsidRDefault="00100E2A" w:rsidP="00100E2A">
      <w:pPr>
        <w:spacing w:line="235" w:lineRule="atLeast"/>
        <w:rPr>
          <w:color w:val="000000"/>
        </w:rPr>
      </w:pPr>
      <w:r>
        <w:rPr>
          <w:color w:val="000000"/>
        </w:rPr>
        <w:t>Steven Pifer, December 8</w:t>
      </w:r>
      <w:proofErr w:type="gramStart"/>
      <w:r>
        <w:rPr>
          <w:color w:val="000000"/>
        </w:rPr>
        <w:t xml:space="preserve"> 2022</w:t>
      </w:r>
      <w:proofErr w:type="gramEnd"/>
      <w:r>
        <w:rPr>
          <w:color w:val="000000"/>
        </w:rPr>
        <w:t>, “The Russia-Ukraine war and its ramifications for Russia,” Brookings, https://www.brookings.edu/articles/the-russia-ukraine-war-and-its-ramifications-for-russia/</w:t>
      </w:r>
    </w:p>
    <w:p w14:paraId="494A66B7" w14:textId="77777777" w:rsidR="00100E2A" w:rsidRDefault="00100E2A" w:rsidP="00100E2A">
      <w:pPr>
        <w:spacing w:line="235" w:lineRule="atLeast"/>
        <w:rPr>
          <w:color w:val="000000"/>
        </w:rPr>
      </w:pPr>
      <w:r>
        <w:rPr>
          <w:color w:val="000000"/>
          <w:u w:val="single"/>
        </w:rPr>
        <w:t>The</w:t>
      </w:r>
      <w:r>
        <w:rPr>
          <w:color w:val="000000"/>
        </w:rPr>
        <w:t> </w:t>
      </w:r>
      <w:r>
        <w:rPr>
          <w:color w:val="000000"/>
          <w:u w:val="single"/>
          <w:shd w:val="clear" w:color="auto" w:fill="00FFFF"/>
        </w:rPr>
        <w:t>Russian military</w:t>
      </w:r>
      <w:r>
        <w:rPr>
          <w:color w:val="000000"/>
        </w:rPr>
        <w:t> has </w:t>
      </w:r>
      <w:r>
        <w:rPr>
          <w:b/>
          <w:bCs/>
          <w:color w:val="000000"/>
          <w:u w:val="single"/>
          <w:shd w:val="clear" w:color="auto" w:fill="00FFFF"/>
        </w:rPr>
        <w:t>lost</w:t>
      </w:r>
      <w:r>
        <w:rPr>
          <w:color w:val="000000"/>
        </w:rPr>
        <w:t> </w:t>
      </w:r>
      <w:r>
        <w:rPr>
          <w:b/>
          <w:bCs/>
          <w:color w:val="000000"/>
          <w:u w:val="single"/>
        </w:rPr>
        <w:t>significant amounts of</w:t>
      </w:r>
      <w:r>
        <w:rPr>
          <w:color w:val="000000"/>
        </w:rPr>
        <w:t> </w:t>
      </w:r>
      <w:r>
        <w:rPr>
          <w:b/>
          <w:bCs/>
          <w:color w:val="000000"/>
          <w:u w:val="single"/>
          <w:shd w:val="clear" w:color="auto" w:fill="00FFFF"/>
        </w:rPr>
        <w:t>equipment</w:t>
      </w:r>
      <w:r>
        <w:rPr>
          <w:color w:val="000000"/>
        </w:rPr>
        <w:t>. The Oryx website reports </w:t>
      </w:r>
      <w:r>
        <w:rPr>
          <w:color w:val="000000"/>
          <w:u w:val="single"/>
        </w:rPr>
        <w:t>8,000 pieces of equipment</w:t>
      </w:r>
      <w:r>
        <w:rPr>
          <w:color w:val="000000"/>
        </w:rPr>
        <w:t> </w:t>
      </w:r>
      <w:r>
        <w:rPr>
          <w:b/>
          <w:bCs/>
          <w:color w:val="000000"/>
          <w:u w:val="single"/>
          <w:shd w:val="clear" w:color="auto" w:fill="00FFFF"/>
        </w:rPr>
        <w:t>destroyed</w:t>
      </w:r>
      <w:r>
        <w:rPr>
          <w:color w:val="000000"/>
        </w:rPr>
        <w:t>, damaged, abandoned, or captured, </w:t>
      </w:r>
      <w:r>
        <w:rPr>
          <w:color w:val="000000"/>
          <w:u w:val="single"/>
        </w:rPr>
        <w:t>including</w:t>
      </w:r>
      <w:r>
        <w:rPr>
          <w:color w:val="000000"/>
        </w:rPr>
        <w:t> some </w:t>
      </w:r>
      <w:r>
        <w:rPr>
          <w:b/>
          <w:bCs/>
          <w:color w:val="000000"/>
          <w:u w:val="single"/>
          <w:shd w:val="clear" w:color="auto" w:fill="00FFFF"/>
        </w:rPr>
        <w:t>1,500 tanks,</w:t>
      </w:r>
      <w:r>
        <w:rPr>
          <w:color w:val="000000"/>
        </w:rPr>
        <w:t> </w:t>
      </w:r>
      <w:r>
        <w:rPr>
          <w:b/>
          <w:bCs/>
          <w:color w:val="000000"/>
          <w:u w:val="single"/>
          <w:shd w:val="clear" w:color="auto" w:fill="00FFFF"/>
        </w:rPr>
        <w:t>700</w:t>
      </w:r>
      <w:r>
        <w:rPr>
          <w:color w:val="000000"/>
        </w:rPr>
        <w:t> armored </w:t>
      </w:r>
      <w:r>
        <w:rPr>
          <w:b/>
          <w:bCs/>
          <w:color w:val="000000"/>
          <w:u w:val="single"/>
          <w:shd w:val="clear" w:color="auto" w:fill="00FFFF"/>
        </w:rPr>
        <w:t>fighting vehicles,</w:t>
      </w:r>
      <w:r>
        <w:rPr>
          <w:color w:val="000000"/>
        </w:rPr>
        <w:t> </w:t>
      </w:r>
      <w:r>
        <w:rPr>
          <w:color w:val="000000"/>
          <w:u w:val="single"/>
        </w:rPr>
        <w:t>and</w:t>
      </w:r>
      <w:r>
        <w:rPr>
          <w:color w:val="000000"/>
        </w:rPr>
        <w:t> </w:t>
      </w:r>
      <w:r>
        <w:rPr>
          <w:b/>
          <w:bCs/>
          <w:color w:val="000000"/>
          <w:u w:val="single"/>
          <w:shd w:val="clear" w:color="auto" w:fill="00FFFF"/>
        </w:rPr>
        <w:t>1,700 infantry fighting</w:t>
      </w:r>
      <w:r>
        <w:rPr>
          <w:color w:val="000000"/>
        </w:rPr>
        <w:t> vehicles. Oryx advises that </w:t>
      </w:r>
      <w:r>
        <w:rPr>
          <w:color w:val="000000"/>
          <w:u w:val="single"/>
        </w:rPr>
        <w:t>its</w:t>
      </w:r>
      <w:r>
        <w:rPr>
          <w:color w:val="000000"/>
        </w:rPr>
        <w:t> </w:t>
      </w:r>
      <w:r>
        <w:rPr>
          <w:color w:val="000000"/>
          <w:u w:val="single"/>
          <w:shd w:val="clear" w:color="auto" w:fill="00FFFF"/>
        </w:rPr>
        <w:t>numbers</w:t>
      </w:r>
      <w:r>
        <w:rPr>
          <w:color w:val="000000"/>
        </w:rPr>
        <w:t> </w:t>
      </w:r>
      <w:r>
        <w:rPr>
          <w:b/>
          <w:bCs/>
          <w:color w:val="000000"/>
          <w:u w:val="single"/>
        </w:rPr>
        <w:t>significantly</w:t>
      </w:r>
      <w:r>
        <w:rPr>
          <w:color w:val="000000"/>
        </w:rPr>
        <w:t> </w:t>
      </w:r>
      <w:r>
        <w:rPr>
          <w:b/>
          <w:bCs/>
          <w:color w:val="000000"/>
          <w:u w:val="single"/>
          <w:shd w:val="clear" w:color="auto" w:fill="00FFFF"/>
        </w:rPr>
        <w:t>understate the true nature of Russian losses</w:t>
      </w:r>
      <w:r>
        <w:rPr>
          <w:color w:val="000000"/>
        </w:rPr>
        <w:t>, as it counts only equipment for which it has unique photo or videographic evidence of its fate. </w:t>
      </w:r>
      <w:r>
        <w:rPr>
          <w:color w:val="000000"/>
          <w:u w:val="single"/>
        </w:rPr>
        <w:t>Others</w:t>
      </w:r>
      <w:r>
        <w:rPr>
          <w:color w:val="000000"/>
        </w:rPr>
        <w:t> report </w:t>
      </w:r>
      <w:r>
        <w:rPr>
          <w:color w:val="000000"/>
          <w:u w:val="single"/>
        </w:rPr>
        <w:t>much heavier losses</w:t>
      </w:r>
      <w:r>
        <w:rPr>
          <w:color w:val="000000"/>
        </w:rPr>
        <w:t>. U.S. Secretary of Defense Lloyd Austin commented that </w:t>
      </w:r>
      <w:r>
        <w:rPr>
          <w:color w:val="000000"/>
          <w:u w:val="single"/>
        </w:rPr>
        <w:t>the Russian militar</w:t>
      </w:r>
      <w:r>
        <w:rPr>
          <w:color w:val="000000"/>
        </w:rPr>
        <w:t>y had </w:t>
      </w:r>
      <w:r>
        <w:rPr>
          <w:color w:val="000000"/>
          <w:u w:val="single"/>
          <w:shd w:val="clear" w:color="auto" w:fill="00FFFF"/>
        </w:rPr>
        <w:t>lost “staggering” numbers</w:t>
      </w:r>
      <w:r>
        <w:rPr>
          <w:color w:val="000000"/>
        </w:rPr>
        <w:t> </w:t>
      </w:r>
      <w:r>
        <w:rPr>
          <w:color w:val="000000"/>
          <w:u w:val="single"/>
        </w:rPr>
        <w:t>of tanks and</w:t>
      </w:r>
      <w:r>
        <w:rPr>
          <w:color w:val="000000"/>
        </w:rPr>
        <w:t> other armored </w:t>
      </w:r>
      <w:r>
        <w:rPr>
          <w:color w:val="000000"/>
          <w:u w:val="single"/>
        </w:rPr>
        <w:t>vehicles</w:t>
      </w:r>
      <w:r>
        <w:rPr>
          <w:color w:val="000000"/>
        </w:rPr>
        <w:t>, adding that </w:t>
      </w:r>
      <w:r>
        <w:rPr>
          <w:color w:val="000000"/>
          <w:u w:val="single"/>
          <w:shd w:val="clear" w:color="auto" w:fill="00FFFF"/>
        </w:rPr>
        <w:t>Western</w:t>
      </w:r>
      <w:r>
        <w:rPr>
          <w:color w:val="000000"/>
        </w:rPr>
        <w:t> </w:t>
      </w:r>
      <w:r>
        <w:rPr>
          <w:color w:val="000000"/>
          <w:u w:val="single"/>
        </w:rPr>
        <w:t>trade</w:t>
      </w:r>
      <w:r>
        <w:rPr>
          <w:color w:val="000000"/>
        </w:rPr>
        <w:t> </w:t>
      </w:r>
      <w:r>
        <w:rPr>
          <w:color w:val="000000"/>
          <w:u w:val="single"/>
          <w:shd w:val="clear" w:color="auto" w:fill="00FFFF"/>
        </w:rPr>
        <w:t>restrictions</w:t>
      </w:r>
      <w:r>
        <w:rPr>
          <w:color w:val="000000"/>
        </w:rPr>
        <w:t> </w:t>
      </w:r>
      <w:r>
        <w:rPr>
          <w:color w:val="000000"/>
          <w:u w:val="single"/>
        </w:rPr>
        <w:t>on microchips</w:t>
      </w:r>
      <w:r>
        <w:rPr>
          <w:color w:val="000000"/>
        </w:rPr>
        <w:t> </w:t>
      </w:r>
      <w:r>
        <w:rPr>
          <w:b/>
          <w:bCs/>
          <w:color w:val="000000"/>
          <w:u w:val="single"/>
        </w:rPr>
        <w:t>would</w:t>
      </w:r>
      <w:r>
        <w:rPr>
          <w:color w:val="000000"/>
        </w:rPr>
        <w:t> </w:t>
      </w:r>
      <w:r>
        <w:rPr>
          <w:b/>
          <w:bCs/>
          <w:color w:val="000000"/>
          <w:u w:val="single"/>
          <w:shd w:val="clear" w:color="auto" w:fill="00FFFF"/>
        </w:rPr>
        <w:t>inhibit production of replacements</w:t>
      </w:r>
      <w:r>
        <w:rPr>
          <w:color w:val="000000"/>
        </w:rPr>
        <w:t>.</w:t>
      </w:r>
    </w:p>
    <w:p w14:paraId="46534D34" w14:textId="77777777" w:rsidR="00100E2A" w:rsidRDefault="00100E2A" w:rsidP="00100E2A">
      <w:pPr>
        <w:spacing w:line="235" w:lineRule="atLeast"/>
        <w:rPr>
          <w:color w:val="000000"/>
        </w:rPr>
      </w:pPr>
      <w:r>
        <w:rPr>
          <w:color w:val="000000"/>
        </w:rPr>
        <w:t>As a result of these losses, </w:t>
      </w:r>
      <w:r>
        <w:rPr>
          <w:color w:val="000000"/>
          <w:u w:val="single"/>
        </w:rPr>
        <w:t>Russia has</w:t>
      </w:r>
      <w:r>
        <w:rPr>
          <w:color w:val="000000"/>
        </w:rPr>
        <w:t> </w:t>
      </w:r>
      <w:r>
        <w:rPr>
          <w:color w:val="000000"/>
          <w:u w:val="single"/>
          <w:shd w:val="clear" w:color="auto" w:fill="00FFFF"/>
        </w:rPr>
        <w:t>had to draw on</w:t>
      </w:r>
      <w:r>
        <w:rPr>
          <w:color w:val="000000"/>
        </w:rPr>
        <w:t> reserves, including T-64 </w:t>
      </w:r>
      <w:r>
        <w:rPr>
          <w:color w:val="000000"/>
          <w:u w:val="single"/>
          <w:shd w:val="clear" w:color="auto" w:fill="00FFFF"/>
        </w:rPr>
        <w:t>tanks</w:t>
      </w:r>
      <w:r>
        <w:rPr>
          <w:color w:val="000000"/>
        </w:rPr>
        <w:t> </w:t>
      </w:r>
      <w:r>
        <w:rPr>
          <w:b/>
          <w:bCs/>
          <w:color w:val="000000"/>
          <w:u w:val="single"/>
          <w:shd w:val="clear" w:color="auto" w:fill="00FFFF"/>
        </w:rPr>
        <w:t>first produced</w:t>
      </w:r>
      <w:r>
        <w:rPr>
          <w:color w:val="000000"/>
        </w:rPr>
        <w:t> </w:t>
      </w:r>
      <w:r>
        <w:rPr>
          <w:b/>
          <w:bCs/>
          <w:color w:val="000000"/>
          <w:u w:val="single"/>
        </w:rPr>
        <w:t>nearly</w:t>
      </w:r>
      <w:r>
        <w:rPr>
          <w:color w:val="000000"/>
        </w:rPr>
        <w:t> </w:t>
      </w:r>
      <w:r>
        <w:rPr>
          <w:b/>
          <w:bCs/>
          <w:color w:val="000000"/>
          <w:u w:val="single"/>
          <w:shd w:val="clear" w:color="auto" w:fill="00FFFF"/>
        </w:rPr>
        <w:t>50 years ago</w:t>
      </w:r>
      <w:r>
        <w:rPr>
          <w:color w:val="000000"/>
        </w:rPr>
        <w:t>. It reportedly has turned to tanks from Belarus to replenish its losses. To augment its own munitions, </w:t>
      </w:r>
      <w:r>
        <w:rPr>
          <w:color w:val="000000"/>
          <w:u w:val="single"/>
        </w:rPr>
        <w:t>Russia</w:t>
      </w:r>
      <w:r>
        <w:rPr>
          <w:color w:val="000000"/>
        </w:rPr>
        <w:t> </w:t>
      </w:r>
      <w:r>
        <w:rPr>
          <w:color w:val="000000"/>
          <w:u w:val="single"/>
        </w:rPr>
        <w:t>has had to purchase</w:t>
      </w:r>
      <w:r>
        <w:rPr>
          <w:color w:val="000000"/>
        </w:rPr>
        <w:t> attack drones from Iran and artillery shells from North Korea. As </w:t>
      </w:r>
      <w:r>
        <w:rPr>
          <w:color w:val="000000"/>
          <w:u w:val="single"/>
        </w:rPr>
        <w:t>the Russian military has drawn down stocks of surface</w:t>
      </w:r>
      <w:r>
        <w:rPr>
          <w:color w:val="000000"/>
        </w:rPr>
        <w:t>-to-surface and air-to-surface </w:t>
      </w:r>
      <w:r>
        <w:rPr>
          <w:color w:val="000000"/>
          <w:u w:val="single"/>
        </w:rPr>
        <w:t>missiles</w:t>
      </w:r>
      <w:r>
        <w:rPr>
          <w:color w:val="000000"/>
        </w:rPr>
        <w:t>, </w:t>
      </w:r>
      <w:r>
        <w:rPr>
          <w:color w:val="000000"/>
          <w:u w:val="single"/>
        </w:rPr>
        <w:t>it has</w:t>
      </w:r>
      <w:r>
        <w:rPr>
          <w:color w:val="000000"/>
        </w:rPr>
        <w:t> used </w:t>
      </w:r>
      <w:r>
        <w:rPr>
          <w:color w:val="000000"/>
          <w:u w:val="single"/>
        </w:rPr>
        <w:t>S-300 anti-aircraft missiles</w:t>
      </w:r>
      <w:r>
        <w:rPr>
          <w:color w:val="000000"/>
        </w:rPr>
        <w:t> </w:t>
      </w:r>
      <w:r>
        <w:rPr>
          <w:b/>
          <w:bCs/>
          <w:color w:val="000000"/>
          <w:u w:val="single"/>
        </w:rPr>
        <w:t>against ground targets</w:t>
      </w:r>
      <w:r>
        <w:rPr>
          <w:color w:val="000000"/>
        </w:rPr>
        <w:t>. </w:t>
      </w:r>
      <w:r>
        <w:rPr>
          <w:color w:val="000000"/>
          <w:u w:val="single"/>
        </w:rPr>
        <w:t>The</w:t>
      </w:r>
      <w:r>
        <w:rPr>
          <w:color w:val="000000"/>
        </w:rPr>
        <w:t> Russian </w:t>
      </w:r>
      <w:r>
        <w:rPr>
          <w:color w:val="000000"/>
          <w:u w:val="single"/>
        </w:rPr>
        <w:t>defense budget</w:t>
      </w:r>
      <w:r>
        <w:rPr>
          <w:color w:val="000000"/>
        </w:rPr>
        <w:t> </w:t>
      </w:r>
      <w:r>
        <w:rPr>
          <w:color w:val="000000"/>
          <w:u w:val="single"/>
          <w:shd w:val="clear" w:color="auto" w:fill="00FFFF"/>
        </w:rPr>
        <w:t>will need</w:t>
      </w:r>
      <w:r>
        <w:rPr>
          <w:color w:val="000000"/>
        </w:rPr>
        <w:t> </w:t>
      </w:r>
      <w:r>
        <w:rPr>
          <w:b/>
          <w:bCs/>
          <w:color w:val="000000"/>
          <w:u w:val="single"/>
          <w:shd w:val="clear" w:color="auto" w:fill="00FFFF"/>
        </w:rPr>
        <w:t>years to replace</w:t>
      </w:r>
      <w:r>
        <w:rPr>
          <w:color w:val="000000"/>
        </w:rPr>
        <w:t> </w:t>
      </w:r>
      <w:r>
        <w:rPr>
          <w:color w:val="000000"/>
          <w:u w:val="single"/>
        </w:rPr>
        <w:t>what the military</w:t>
      </w:r>
      <w:r>
        <w:rPr>
          <w:color w:val="000000"/>
        </w:rPr>
        <w:t> has </w:t>
      </w:r>
      <w:r>
        <w:rPr>
          <w:color w:val="000000"/>
          <w:u w:val="single"/>
        </w:rPr>
        <w:t>lost</w:t>
      </w:r>
      <w:r>
        <w:rPr>
          <w:color w:val="000000"/>
        </w:rPr>
        <w:t> or otherwise expended </w:t>
      </w:r>
      <w:r>
        <w:rPr>
          <w:color w:val="000000"/>
          <w:u w:val="single"/>
        </w:rPr>
        <w:t>in Ukraine.</w:t>
      </w:r>
    </w:p>
    <w:p w14:paraId="6472BFCB" w14:textId="77777777" w:rsidR="00100E2A" w:rsidRPr="00100E2A" w:rsidRDefault="00100E2A" w:rsidP="00100E2A"/>
    <w:p w14:paraId="4A03D715" w14:textId="66705D67" w:rsidR="00D93D48" w:rsidRDefault="00EC1536" w:rsidP="00485F0B">
      <w:pPr>
        <w:pStyle w:val="Heading3"/>
      </w:pPr>
      <w:r>
        <w:lastRenderedPageBreak/>
        <w:t>Organizing</w:t>
      </w:r>
    </w:p>
    <w:p w14:paraId="105F2DE1" w14:textId="77777777" w:rsidR="00D93D48" w:rsidRPr="00C12E40" w:rsidRDefault="00D93D48" w:rsidP="00D93D48">
      <w:pPr>
        <w:pStyle w:val="Heading4"/>
        <w:rPr>
          <w:rFonts w:asciiTheme="minorHAnsi" w:hAnsiTheme="minorHAnsi" w:cstheme="minorHAnsi"/>
        </w:rPr>
      </w:pPr>
      <w:r>
        <w:rPr>
          <w:rFonts w:asciiTheme="minorHAnsi" w:hAnsiTheme="minorHAnsi" w:cstheme="minorHAnsi"/>
        </w:rPr>
        <w:t>No escalation</w:t>
      </w:r>
    </w:p>
    <w:p w14:paraId="2E6FBDC6" w14:textId="77777777" w:rsidR="00D93D48" w:rsidRPr="00C12E40" w:rsidRDefault="00D93D48" w:rsidP="00D93D48">
      <w:pPr>
        <w:rPr>
          <w:rFonts w:asciiTheme="minorHAnsi" w:hAnsiTheme="minorHAnsi" w:cstheme="minorHAnsi"/>
        </w:rPr>
      </w:pPr>
      <w:proofErr w:type="spellStart"/>
      <w:r w:rsidRPr="00C12E40">
        <w:rPr>
          <w:rStyle w:val="Style13ptBold"/>
          <w:rFonts w:asciiTheme="minorHAnsi" w:hAnsiTheme="minorHAnsi" w:cstheme="minorHAnsi"/>
        </w:rPr>
        <w:t>Doorenspleet</w:t>
      </w:r>
      <w:proofErr w:type="spellEnd"/>
      <w:r w:rsidRPr="00C12E40">
        <w:rPr>
          <w:rStyle w:val="Style13ptBold"/>
          <w:rFonts w:asciiTheme="minorHAnsi" w:hAnsiTheme="minorHAnsi" w:cstheme="minorHAnsi"/>
        </w:rPr>
        <w:t xml:space="preserve"> 19</w:t>
      </w:r>
      <w:r w:rsidRPr="00C12E40">
        <w:rPr>
          <w:rFonts w:asciiTheme="minorHAnsi" w:hAnsiTheme="minorHAnsi" w:cstheme="minorHAnsi"/>
        </w:rPr>
        <w:t xml:space="preserve"> Renske </w:t>
      </w:r>
      <w:proofErr w:type="spellStart"/>
      <w:r w:rsidRPr="00C12E40">
        <w:rPr>
          <w:rFonts w:asciiTheme="minorHAnsi" w:hAnsiTheme="minorHAnsi" w:cstheme="minorHAnsi"/>
        </w:rPr>
        <w:t>Doorenspleet</w:t>
      </w:r>
      <w:proofErr w:type="spellEnd"/>
      <w:r w:rsidRPr="00C12E40">
        <w:rPr>
          <w:rFonts w:asciiTheme="minorHAnsi" w:hAnsiTheme="minorHAnsi" w:cstheme="minorHAnsi"/>
        </w:rPr>
        <w:t>, Politics Professor at the University of Warwick. [Rethinking the Value of Democracy: A Comparative Perspective, Palgrave Macmillan, p. 239-243]//BPS</w:t>
      </w:r>
    </w:p>
    <w:p w14:paraId="0FD00EC7" w14:textId="77777777" w:rsidR="00D93D48" w:rsidRPr="00C12E40" w:rsidRDefault="00D93D48" w:rsidP="00D93D48">
      <w:pPr>
        <w:rPr>
          <w:rFonts w:asciiTheme="minorHAnsi" w:hAnsiTheme="minorHAnsi" w:cstheme="minorHAnsi"/>
          <w:sz w:val="16"/>
        </w:rPr>
      </w:pPr>
      <w:r w:rsidRPr="00C12E40">
        <w:rPr>
          <w:rStyle w:val="StyleUnderline"/>
          <w:rFonts w:asciiTheme="minorHAnsi" w:hAnsiTheme="minorHAnsi" w:cstheme="minorHAnsi"/>
        </w:rPr>
        <w:t xml:space="preserve">The value of democracy has been </w:t>
      </w:r>
      <w:r w:rsidRPr="00C12E40">
        <w:rPr>
          <w:rStyle w:val="Emphasis"/>
          <w:rFonts w:asciiTheme="minorHAnsi" w:hAnsiTheme="minorHAnsi" w:cstheme="minorHAnsi"/>
        </w:rPr>
        <w:t>taken for granted</w:t>
      </w:r>
      <w:r w:rsidRPr="00C12E40">
        <w:rPr>
          <w:rFonts w:asciiTheme="minorHAnsi" w:hAnsiTheme="minorHAnsi" w:cstheme="minorHAnsi"/>
          <w:sz w:val="16"/>
        </w:rPr>
        <w:t xml:space="preserve"> until recently, but this assumption seems to be under threat now more than ever before. As was explained in Chapter 1, democracy’s claim to be valuable does not rest on just one </w:t>
      </w:r>
      <w:proofErr w:type="gramStart"/>
      <w:r w:rsidRPr="00C12E40">
        <w:rPr>
          <w:rFonts w:asciiTheme="minorHAnsi" w:hAnsiTheme="minorHAnsi" w:cstheme="minorHAnsi"/>
          <w:sz w:val="16"/>
        </w:rPr>
        <w:t>particular merit</w:t>
      </w:r>
      <w:proofErr w:type="gramEnd"/>
      <w:r w:rsidRPr="00C12E40">
        <w:rPr>
          <w:rFonts w:asciiTheme="minorHAnsi" w:hAnsiTheme="minorHAnsi" w:cstheme="minorHAnsi"/>
          <w:sz w:val="16"/>
        </w:rPr>
        <w:t>, and scholars tend to distinguish three different types of values (Sen 1999). This book focused on the instrumental value of democracy (and hence not on the intrinsic and constructive value</w:t>
      </w:r>
      <w:proofErr w:type="gramStart"/>
      <w:r w:rsidRPr="00C12E40">
        <w:rPr>
          <w:rFonts w:asciiTheme="minorHAnsi" w:hAnsiTheme="minorHAnsi" w:cstheme="minorHAnsi"/>
          <w:sz w:val="16"/>
        </w:rPr>
        <w:t>), and</w:t>
      </w:r>
      <w:proofErr w:type="gramEnd"/>
      <w:r w:rsidRPr="00C12E40">
        <w:rPr>
          <w:rFonts w:asciiTheme="minorHAnsi" w:hAnsiTheme="minorHAnsi" w:cstheme="minorHAnsi"/>
          <w:sz w:val="16"/>
        </w:rPr>
        <w:t xml:space="preserve"> investigated the value of democracy for peace (Chapters 3 and 4), control of corruption (Chapter 5) and economic development (Chapter 6). </w:t>
      </w:r>
      <w:r w:rsidRPr="009230BB">
        <w:rPr>
          <w:rStyle w:val="StyleUnderline"/>
          <w:rFonts w:asciiTheme="minorHAnsi" w:hAnsiTheme="minorHAnsi" w:cstheme="minorHAnsi"/>
        </w:rPr>
        <w:t xml:space="preserve">This study was based on a search of </w:t>
      </w:r>
      <w:r w:rsidRPr="009230BB">
        <w:rPr>
          <w:rStyle w:val="Emphasis"/>
          <w:rFonts w:asciiTheme="minorHAnsi" w:hAnsiTheme="minorHAnsi" w:cstheme="minorHAnsi"/>
        </w:rPr>
        <w:t>an enormous academic database</w:t>
      </w:r>
      <w:r w:rsidRPr="009230BB">
        <w:rPr>
          <w:rFonts w:asciiTheme="minorHAnsi" w:hAnsiTheme="minorHAnsi" w:cstheme="minorHAnsi"/>
          <w:sz w:val="16"/>
        </w:rPr>
        <w:t xml:space="preserve"> for certain </w:t>
      </w:r>
      <w:proofErr w:type="gramStart"/>
      <w:r w:rsidRPr="009230BB">
        <w:rPr>
          <w:rFonts w:asciiTheme="minorHAnsi" w:hAnsiTheme="minorHAnsi" w:cstheme="minorHAnsi"/>
          <w:sz w:val="16"/>
        </w:rPr>
        <w:t>keywords,</w:t>
      </w:r>
      <w:proofErr w:type="gramEnd"/>
      <w:r w:rsidRPr="009230BB">
        <w:rPr>
          <w:rFonts w:asciiTheme="minorHAnsi" w:hAnsiTheme="minorHAnsi" w:cstheme="minorHAnsi"/>
          <w:sz w:val="16"/>
        </w:rPr>
        <w:t xml:space="preserve">6 </w:t>
      </w:r>
      <w:r w:rsidRPr="009230BB">
        <w:rPr>
          <w:rStyle w:val="StyleUnderline"/>
          <w:rFonts w:asciiTheme="minorHAnsi" w:hAnsiTheme="minorHAnsi" w:cstheme="minorHAnsi"/>
        </w:rPr>
        <w:t xml:space="preserve">then pruned </w:t>
      </w:r>
      <w:r w:rsidRPr="009230BB">
        <w:rPr>
          <w:rStyle w:val="Emphasis"/>
          <w:rFonts w:asciiTheme="minorHAnsi" w:hAnsiTheme="minorHAnsi" w:cstheme="minorHAnsi"/>
        </w:rPr>
        <w:t>the thousands of articles</w:t>
      </w:r>
      <w:r w:rsidRPr="009230BB">
        <w:rPr>
          <w:rFonts w:asciiTheme="minorHAnsi" w:hAnsiTheme="minorHAnsi" w:cstheme="minorHAnsi"/>
          <w:sz w:val="16"/>
        </w:rPr>
        <w:t xml:space="preserve"> down to a few hundred articles (see Appendix) </w:t>
      </w:r>
      <w:r w:rsidRPr="009230BB">
        <w:rPr>
          <w:rStyle w:val="StyleUnderline"/>
          <w:rFonts w:asciiTheme="minorHAnsi" w:hAnsiTheme="minorHAnsi" w:cstheme="minorHAnsi"/>
        </w:rPr>
        <w:t xml:space="preserve">which </w:t>
      </w:r>
      <w:r w:rsidRPr="009230BB">
        <w:rPr>
          <w:rStyle w:val="Emphasis"/>
          <w:rFonts w:asciiTheme="minorHAnsi" w:hAnsiTheme="minorHAnsi" w:cstheme="minorHAnsi"/>
        </w:rPr>
        <w:t xml:space="preserve">statistically </w:t>
      </w:r>
      <w:proofErr w:type="spellStart"/>
      <w:r w:rsidRPr="009230BB">
        <w:rPr>
          <w:rStyle w:val="Emphasis"/>
          <w:rFonts w:asciiTheme="minorHAnsi" w:hAnsiTheme="minorHAnsi" w:cstheme="minorHAnsi"/>
        </w:rPr>
        <w:t>analysed</w:t>
      </w:r>
      <w:proofErr w:type="spellEnd"/>
      <w:r w:rsidRPr="009230BB">
        <w:rPr>
          <w:rStyle w:val="StyleUnderline"/>
          <w:rFonts w:asciiTheme="minorHAnsi" w:hAnsiTheme="minorHAnsi" w:cstheme="minorHAnsi"/>
        </w:rPr>
        <w:t xml:space="preserve"> the connection between</w:t>
      </w:r>
      <w:r w:rsidRPr="00C12E40">
        <w:rPr>
          <w:rStyle w:val="StyleUnderline"/>
          <w:rFonts w:asciiTheme="minorHAnsi" w:hAnsiTheme="minorHAnsi" w:cstheme="minorHAnsi"/>
        </w:rPr>
        <w:t xml:space="preserve"> the </w:t>
      </w:r>
      <w:r w:rsidRPr="00A14061">
        <w:rPr>
          <w:rStyle w:val="StyleUnderline"/>
          <w:rFonts w:asciiTheme="minorHAnsi" w:hAnsiTheme="minorHAnsi" w:cstheme="minorHAnsi"/>
          <w:highlight w:val="cyan"/>
        </w:rPr>
        <w:t>democracy</w:t>
      </w:r>
      <w:r w:rsidRPr="00C12E40">
        <w:rPr>
          <w:rStyle w:val="StyleUnderline"/>
          <w:rFonts w:asciiTheme="minorHAnsi" w:hAnsiTheme="minorHAnsi" w:cstheme="minorHAnsi"/>
        </w:rPr>
        <w:t xml:space="preserve"> and the four expected outcomes</w:t>
      </w:r>
      <w:r w:rsidRPr="00C12E40">
        <w:rPr>
          <w:rFonts w:asciiTheme="minorHAnsi" w:hAnsiTheme="minorHAnsi" w:cstheme="minorHAnsi"/>
          <w:sz w:val="16"/>
        </w:rPr>
        <w:t xml:space="preserve">. The </w:t>
      </w:r>
      <w:proofErr w:type="spellStart"/>
      <w:r w:rsidRPr="00C12E40">
        <w:rPr>
          <w:rFonts w:asciiTheme="minorHAnsi" w:hAnsiTheme="minorHAnsi" w:cstheme="minorHAnsi"/>
          <w:sz w:val="16"/>
        </w:rPr>
        <w:t>frst</w:t>
      </w:r>
      <w:proofErr w:type="spellEnd"/>
      <w:r w:rsidRPr="00C12E40">
        <w:rPr>
          <w:rFonts w:asciiTheme="minorHAnsi" w:hAnsiTheme="minorHAnsi" w:cstheme="minorHAnsi"/>
          <w:sz w:val="16"/>
        </w:rPr>
        <w:t xml:space="preserve"> </w:t>
      </w:r>
      <w:proofErr w:type="spellStart"/>
      <w:r w:rsidRPr="00C12E40">
        <w:rPr>
          <w:rFonts w:asciiTheme="minorHAnsi" w:hAnsiTheme="minorHAnsi" w:cstheme="minorHAnsi"/>
          <w:sz w:val="16"/>
        </w:rPr>
        <w:t>fiding</w:t>
      </w:r>
      <w:proofErr w:type="spellEnd"/>
      <w:r w:rsidRPr="00C12E40">
        <w:rPr>
          <w:rFonts w:asciiTheme="minorHAnsi" w:hAnsiTheme="minorHAnsi" w:cstheme="minorHAnsi"/>
          <w:sz w:val="16"/>
        </w:rPr>
        <w:t xml:space="preserve"> is </w:t>
      </w:r>
      <w:r w:rsidRPr="009230BB">
        <w:rPr>
          <w:rFonts w:asciiTheme="minorHAnsi" w:hAnsiTheme="minorHAnsi" w:cstheme="minorHAnsi"/>
          <w:sz w:val="16"/>
        </w:rPr>
        <w:t xml:space="preserve">that </w:t>
      </w:r>
      <w:r w:rsidRPr="009230BB">
        <w:rPr>
          <w:rStyle w:val="Emphasis"/>
          <w:rFonts w:asciiTheme="minorHAnsi" w:hAnsiTheme="minorHAnsi" w:cstheme="minorHAnsi"/>
        </w:rPr>
        <w:t>a reverse</w:t>
      </w:r>
      <w:r w:rsidRPr="00C12E40">
        <w:rPr>
          <w:rStyle w:val="Emphasis"/>
          <w:rFonts w:asciiTheme="minorHAnsi" w:hAnsiTheme="minorHAnsi" w:cstheme="minorHAnsi"/>
        </w:rPr>
        <w:t xml:space="preserve"> </w:t>
      </w:r>
      <w:r w:rsidRPr="00A14061">
        <w:rPr>
          <w:rStyle w:val="Emphasis"/>
          <w:rFonts w:asciiTheme="minorHAnsi" w:hAnsiTheme="minorHAnsi" w:cstheme="minorHAnsi"/>
          <w:highlight w:val="cyan"/>
        </w:rPr>
        <w:t xml:space="preserve">wave away </w:t>
      </w:r>
      <w:r w:rsidRPr="00C12E40">
        <w:rPr>
          <w:rStyle w:val="Emphasis"/>
          <w:rFonts w:asciiTheme="minorHAnsi" w:hAnsiTheme="minorHAnsi" w:cstheme="minorHAnsi"/>
        </w:rPr>
        <w:t>from democracy</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has not happened</w:t>
      </w:r>
      <w:r w:rsidRPr="00C12E40">
        <w:rPr>
          <w:rFonts w:asciiTheme="minorHAnsi" w:hAnsiTheme="minorHAnsi" w:cstheme="minorHAnsi"/>
          <w:sz w:val="16"/>
        </w:rPr>
        <w:t xml:space="preserve"> (see Chapter 2). Not </w:t>
      </w:r>
      <w:proofErr w:type="gramStart"/>
      <w:r w:rsidRPr="00C12E40">
        <w:rPr>
          <w:rFonts w:asciiTheme="minorHAnsi" w:hAnsiTheme="minorHAnsi" w:cstheme="minorHAnsi"/>
          <w:sz w:val="16"/>
        </w:rPr>
        <w:t>yet,</w:t>
      </w:r>
      <w:proofErr w:type="gramEnd"/>
      <w:r w:rsidRPr="00C12E40">
        <w:rPr>
          <w:rFonts w:asciiTheme="minorHAnsi" w:hAnsiTheme="minorHAnsi" w:cstheme="minorHAnsi"/>
          <w:sz w:val="16"/>
        </w:rPr>
        <w:t xml:space="preserve"> at least. </w:t>
      </w:r>
      <w:r w:rsidRPr="00C12E40">
        <w:rPr>
          <w:rStyle w:val="StyleUnderline"/>
          <w:rFonts w:asciiTheme="minorHAnsi" w:hAnsiTheme="minorHAnsi" w:cstheme="minorHAnsi"/>
        </w:rPr>
        <w:t>Democracy is not doing worse than before</w:t>
      </w:r>
      <w:r w:rsidRPr="00C12E40">
        <w:rPr>
          <w:rFonts w:asciiTheme="minorHAnsi" w:hAnsiTheme="minorHAnsi" w:cstheme="minorHAnsi"/>
          <w:sz w:val="16"/>
        </w:rPr>
        <w:t xml:space="preserve">, at least not </w:t>
      </w:r>
      <w:r w:rsidRPr="00C12E40">
        <w:rPr>
          <w:rStyle w:val="StyleUnderline"/>
          <w:rFonts w:asciiTheme="minorHAnsi" w:hAnsiTheme="minorHAnsi" w:cstheme="minorHAnsi"/>
        </w:rPr>
        <w:t>in comparative perspective</w:t>
      </w:r>
      <w:r w:rsidRPr="00C12E40">
        <w:rPr>
          <w:rFonts w:asciiTheme="minorHAnsi" w:hAnsiTheme="minorHAnsi" w:cstheme="minorHAnsi"/>
          <w:sz w:val="16"/>
        </w:rPr>
        <w:t xml:space="preserve">. While it is true that there is a dramatic decline in democracy in some countries,7 </w:t>
      </w:r>
      <w:r w:rsidRPr="00C12E40">
        <w:rPr>
          <w:rStyle w:val="StyleUnderline"/>
          <w:rFonts w:asciiTheme="minorHAnsi" w:hAnsiTheme="minorHAnsi" w:cstheme="minorHAnsi"/>
        </w:rPr>
        <w:t>a general trend downwards cannot yet be detected</w:t>
      </w:r>
      <w:r w:rsidRPr="00C12E40">
        <w:rPr>
          <w:rFonts w:asciiTheme="minorHAnsi" w:hAnsiTheme="minorHAnsi" w:cstheme="minorHAnsi"/>
          <w:sz w:val="16"/>
        </w:rPr>
        <w:t xml:space="preserve">. It would be better to talk about ‘stagnation’, as not many dictatorships have democratized recently, while democracies have not yet collapsed. Another </w:t>
      </w:r>
      <w:proofErr w:type="spellStart"/>
      <w:r w:rsidRPr="00C12E40">
        <w:rPr>
          <w:rFonts w:asciiTheme="minorHAnsi" w:hAnsiTheme="minorHAnsi" w:cstheme="minorHAnsi"/>
          <w:sz w:val="16"/>
        </w:rPr>
        <w:t>fnding</w:t>
      </w:r>
      <w:proofErr w:type="spellEnd"/>
      <w:r w:rsidRPr="00C12E40">
        <w:rPr>
          <w:rFonts w:asciiTheme="minorHAnsi" w:hAnsiTheme="minorHAnsi" w:cstheme="minorHAnsi"/>
          <w:sz w:val="16"/>
        </w:rPr>
        <w:t xml:space="preserve"> is that the instrumental value of democracy is very questionable. The </w:t>
      </w:r>
      <w:proofErr w:type="spellStart"/>
      <w:r w:rsidRPr="00C12E40">
        <w:rPr>
          <w:rFonts w:asciiTheme="minorHAnsi" w:hAnsiTheme="minorHAnsi" w:cstheme="minorHAnsi"/>
          <w:sz w:val="16"/>
        </w:rPr>
        <w:t>feld</w:t>
      </w:r>
      <w:proofErr w:type="spellEnd"/>
      <w:r w:rsidRPr="00C12E40">
        <w:rPr>
          <w:rFonts w:asciiTheme="minorHAnsi" w:hAnsiTheme="minorHAnsi" w:cstheme="minorHAnsi"/>
          <w:sz w:val="16"/>
        </w:rPr>
        <w:t xml:space="preserve"> has been deeply polarized between researchers who endorse a link between democracy and positive outcomes, and those who reject this optimistic idea and instead emphasize the negative effects of democracy. </w:t>
      </w:r>
      <w:r w:rsidRPr="00C12E40">
        <w:rPr>
          <w:rStyle w:val="StyleUnderline"/>
          <w:rFonts w:asciiTheme="minorHAnsi" w:hAnsiTheme="minorHAnsi" w:cstheme="minorHAnsi"/>
        </w:rPr>
        <w:t xml:space="preserve">There has been </w:t>
      </w:r>
      <w:r w:rsidRPr="00A14061">
        <w:rPr>
          <w:rStyle w:val="Emphasis"/>
          <w:rFonts w:asciiTheme="minorHAnsi" w:hAnsiTheme="minorHAnsi" w:cstheme="minorHAnsi"/>
          <w:highlight w:val="cyan"/>
        </w:rPr>
        <w:t>‘no consensus’</w:t>
      </w:r>
      <w:r w:rsidRPr="00A14061">
        <w:rPr>
          <w:rStyle w:val="StyleUnderline"/>
          <w:rFonts w:asciiTheme="minorHAnsi" w:hAnsiTheme="minorHAnsi" w:cstheme="minorHAnsi"/>
          <w:highlight w:val="cyan"/>
        </w:rPr>
        <w:t xml:space="preserve"> in</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the quantitative </w:t>
      </w:r>
      <w:r w:rsidRPr="00A14061">
        <w:rPr>
          <w:rStyle w:val="Emphasis"/>
          <w:rFonts w:asciiTheme="minorHAnsi" w:hAnsiTheme="minorHAnsi" w:cstheme="minorHAnsi"/>
          <w:highlight w:val="cyan"/>
        </w:rPr>
        <w:t>lit</w:t>
      </w:r>
      <w:r w:rsidRPr="00C12E40">
        <w:rPr>
          <w:rStyle w:val="Emphasis"/>
          <w:rFonts w:asciiTheme="minorHAnsi" w:hAnsiTheme="minorHAnsi" w:cstheme="minorHAnsi"/>
        </w:rPr>
        <w:t>erature</w:t>
      </w:r>
      <w:r w:rsidRPr="00C12E40">
        <w:rPr>
          <w:rStyle w:val="StyleUnderline"/>
          <w:rFonts w:asciiTheme="minorHAnsi" w:hAnsiTheme="minorHAnsi" w:cstheme="minorHAnsi"/>
        </w:rPr>
        <w:t xml:space="preserve"> on whether democracy has</w:t>
      </w:r>
      <w:r w:rsidRPr="00C12E40">
        <w:rPr>
          <w:rFonts w:asciiTheme="minorHAnsi" w:hAnsiTheme="minorHAnsi" w:cstheme="minorHAnsi"/>
          <w:sz w:val="16"/>
        </w:rPr>
        <w:t xml:space="preserve"> instrumental value which leads some </w:t>
      </w:r>
      <w:r w:rsidRPr="00C12E40">
        <w:rPr>
          <w:rStyle w:val="Emphasis"/>
          <w:rFonts w:asciiTheme="minorHAnsi" w:hAnsiTheme="minorHAnsi" w:cstheme="minorHAnsi"/>
        </w:rPr>
        <w:t>beneficial general outcomes</w:t>
      </w:r>
      <w:r w:rsidRPr="00C12E40">
        <w:rPr>
          <w:rStyle w:val="StyleUnderline"/>
          <w:rFonts w:asciiTheme="minorHAnsi" w:hAnsiTheme="minorHAnsi" w:cstheme="minorHAnsi"/>
        </w:rPr>
        <w:t xml:space="preserve">. Some </w:t>
      </w:r>
      <w:r w:rsidRPr="00A14061">
        <w:rPr>
          <w:rStyle w:val="StyleUnderline"/>
          <w:rFonts w:asciiTheme="minorHAnsi" w:hAnsiTheme="minorHAnsi" w:cstheme="minorHAnsi"/>
          <w:highlight w:val="cyan"/>
        </w:rPr>
        <w:t>scholars claim there is a consensus</w:t>
      </w:r>
      <w:r w:rsidRPr="00C12E40">
        <w:rPr>
          <w:rStyle w:val="StyleUnderline"/>
          <w:rFonts w:asciiTheme="minorHAnsi" w:hAnsiTheme="minorHAnsi" w:cstheme="minorHAnsi"/>
        </w:rPr>
        <w:t xml:space="preserve">, but they only do so </w:t>
      </w:r>
      <w:r w:rsidRPr="00A14061">
        <w:rPr>
          <w:rStyle w:val="StyleUnderline"/>
          <w:rFonts w:asciiTheme="minorHAnsi" w:hAnsiTheme="minorHAnsi" w:cstheme="minorHAnsi"/>
          <w:highlight w:val="cyan"/>
        </w:rPr>
        <w:t>by ignoring</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a huge amount of </w:t>
      </w:r>
      <w:r w:rsidRPr="00A14061">
        <w:rPr>
          <w:rStyle w:val="Emphasis"/>
          <w:rFonts w:asciiTheme="minorHAnsi" w:hAnsiTheme="minorHAnsi" w:cstheme="minorHAnsi"/>
          <w:highlight w:val="cyan"/>
        </w:rPr>
        <w:t>lit</w:t>
      </w:r>
      <w:r w:rsidRPr="00C12E40">
        <w:rPr>
          <w:rStyle w:val="Emphasis"/>
          <w:rFonts w:asciiTheme="minorHAnsi" w:hAnsiTheme="minorHAnsi" w:cstheme="minorHAnsi"/>
        </w:rPr>
        <w:t>erature</w:t>
      </w:r>
      <w:r w:rsidRPr="00C12E40">
        <w:rPr>
          <w:rStyle w:val="StyleUnderline"/>
          <w:rFonts w:asciiTheme="minorHAnsi" w:hAnsiTheme="minorHAnsi" w:cstheme="minorHAnsi"/>
        </w:rPr>
        <w:t xml:space="preserve"> which rejects their own point of view</w:t>
      </w:r>
      <w:r w:rsidRPr="00C12E40">
        <w:rPr>
          <w:rFonts w:asciiTheme="minorHAnsi" w:hAnsiTheme="minorHAnsi" w:cstheme="minorHAnsi"/>
          <w:sz w:val="16"/>
        </w:rPr>
        <w:t xml:space="preserve">. After undertaking a large-scale analysis of carefully selected articles published on the topic (see Appendix), </w:t>
      </w:r>
      <w:r w:rsidRPr="00C12E40">
        <w:rPr>
          <w:rStyle w:val="StyleUnderline"/>
          <w:rFonts w:asciiTheme="minorHAnsi" w:hAnsiTheme="minorHAnsi" w:cstheme="minorHAnsi"/>
        </w:rPr>
        <w:t xml:space="preserve">this book can conclude that the connections between democracy and expected </w:t>
      </w:r>
      <w:proofErr w:type="spellStart"/>
      <w:r w:rsidRPr="00C12E40">
        <w:rPr>
          <w:rStyle w:val="StyleUnderline"/>
          <w:rFonts w:asciiTheme="minorHAnsi" w:hAnsiTheme="minorHAnsi" w:cstheme="minorHAnsi"/>
        </w:rPr>
        <w:t>benefts</w:t>
      </w:r>
      <w:proofErr w:type="spellEnd"/>
      <w:r w:rsidRPr="00C12E40">
        <w:rPr>
          <w:rStyle w:val="StyleUnderline"/>
          <w:rFonts w:asciiTheme="minorHAnsi" w:hAnsiTheme="minorHAnsi" w:cstheme="minorHAnsi"/>
        </w:rPr>
        <w:t xml:space="preserve"> are </w:t>
      </w:r>
      <w:r w:rsidRPr="00C12E40">
        <w:rPr>
          <w:rStyle w:val="Emphasis"/>
          <w:rFonts w:asciiTheme="minorHAnsi" w:hAnsiTheme="minorHAnsi" w:cstheme="minorHAnsi"/>
        </w:rPr>
        <w:t>not</w:t>
      </w:r>
      <w:r w:rsidRPr="00C12E40">
        <w:rPr>
          <w:rFonts w:asciiTheme="minorHAnsi" w:hAnsiTheme="minorHAnsi" w:cstheme="minorHAnsi"/>
          <w:sz w:val="16"/>
        </w:rPr>
        <w:t xml:space="preserve"> as </w:t>
      </w:r>
      <w:r w:rsidRPr="00C12E40">
        <w:rPr>
          <w:rStyle w:val="Emphasis"/>
          <w:rFonts w:asciiTheme="minorHAnsi" w:hAnsiTheme="minorHAnsi" w:cstheme="minorHAnsi"/>
        </w:rPr>
        <w:t>strong</w:t>
      </w:r>
      <w:r w:rsidRPr="00C12E40">
        <w:rPr>
          <w:rFonts w:asciiTheme="minorHAnsi" w:hAnsiTheme="minorHAnsi" w:cstheme="minorHAnsi"/>
          <w:sz w:val="16"/>
        </w:rPr>
        <w:t xml:space="preserve"> as they seem. Hence, we should not overstate the links between the phenomena. </w:t>
      </w:r>
      <w:r w:rsidRPr="00C12E40">
        <w:rPr>
          <w:rStyle w:val="Emphasis"/>
          <w:rFonts w:asciiTheme="minorHAnsi" w:hAnsiTheme="minorHAnsi" w:cstheme="minorHAnsi"/>
        </w:rPr>
        <w:t>The overall evidence</w:t>
      </w:r>
      <w:r w:rsidRPr="00C12E40">
        <w:rPr>
          <w:rStyle w:val="StyleUnderline"/>
          <w:rFonts w:asciiTheme="minorHAnsi" w:hAnsiTheme="minorHAnsi" w:cstheme="minorHAnsi"/>
        </w:rPr>
        <w:t xml:space="preserve"> is </w:t>
      </w:r>
      <w:r w:rsidRPr="00C12E40">
        <w:rPr>
          <w:rStyle w:val="Emphasis"/>
          <w:rFonts w:asciiTheme="minorHAnsi" w:hAnsiTheme="minorHAnsi" w:cstheme="minorHAnsi"/>
        </w:rPr>
        <w:t>weak</w:t>
      </w:r>
      <w:r w:rsidRPr="00C12E40">
        <w:rPr>
          <w:rFonts w:asciiTheme="minorHAnsi" w:hAnsiTheme="minorHAnsi" w:cstheme="minorHAnsi"/>
          <w:sz w:val="16"/>
        </w:rPr>
        <w:t xml:space="preserve">. Take the expected impact of democracy on peace for example. As Chapter 3 showed, the study of democracy and interstate war has been a </w:t>
      </w:r>
      <w:proofErr w:type="spellStart"/>
      <w:r w:rsidRPr="00C12E40">
        <w:rPr>
          <w:rFonts w:asciiTheme="minorHAnsi" w:hAnsiTheme="minorHAnsi" w:cstheme="minorHAnsi"/>
          <w:sz w:val="16"/>
        </w:rPr>
        <w:t>fourishing</w:t>
      </w:r>
      <w:proofErr w:type="spellEnd"/>
      <w:r w:rsidRPr="00C12E40">
        <w:rPr>
          <w:rFonts w:asciiTheme="minorHAnsi" w:hAnsiTheme="minorHAnsi" w:cstheme="minorHAnsi"/>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C12E40">
        <w:rPr>
          <w:rStyle w:val="Emphasis"/>
          <w:rFonts w:asciiTheme="minorHAnsi" w:hAnsiTheme="minorHAnsi" w:cstheme="minorHAnsi"/>
        </w:rPr>
        <w:t>Most statistical studies</w:t>
      </w:r>
      <w:r w:rsidRPr="00C12E40">
        <w:rPr>
          <w:rStyle w:val="StyleUnderline"/>
          <w:rFonts w:asciiTheme="minorHAnsi" w:hAnsiTheme="minorHAnsi" w:cstheme="minorHAnsi"/>
        </w:rPr>
        <w:t xml:space="preserve"> have not found </w:t>
      </w:r>
      <w:r w:rsidRPr="00C12E40">
        <w:rPr>
          <w:rStyle w:val="Emphasis"/>
          <w:rFonts w:asciiTheme="minorHAnsi" w:hAnsiTheme="minorHAnsi" w:cstheme="minorHAnsi"/>
        </w:rPr>
        <w:t>a strong correlation</w:t>
      </w:r>
      <w:r w:rsidRPr="00C12E40">
        <w:rPr>
          <w:rStyle w:val="StyleUnderline"/>
          <w:rFonts w:asciiTheme="minorHAnsi" w:hAnsiTheme="minorHAnsi" w:cstheme="minorHAnsi"/>
        </w:rPr>
        <w:t xml:space="preserve"> between democracy and </w:t>
      </w:r>
      <w:r w:rsidRPr="00C12E40">
        <w:rPr>
          <w:rStyle w:val="Emphasis"/>
          <w:rFonts w:asciiTheme="minorHAnsi" w:hAnsiTheme="minorHAnsi" w:cstheme="minorHAnsi"/>
        </w:rPr>
        <w:t>interstate war</w:t>
      </w:r>
      <w:r w:rsidRPr="00C12E40">
        <w:rPr>
          <w:rStyle w:val="StyleUnderline"/>
          <w:rFonts w:asciiTheme="minorHAnsi" w:hAnsiTheme="minorHAnsi" w:cstheme="minorHAnsi"/>
        </w:rPr>
        <w:t xml:space="preserve"> at </w:t>
      </w:r>
      <w:r w:rsidRPr="00C12E40">
        <w:rPr>
          <w:rStyle w:val="Emphasis"/>
          <w:rFonts w:asciiTheme="minorHAnsi" w:hAnsiTheme="minorHAnsi" w:cstheme="minorHAnsi"/>
        </w:rPr>
        <w:t>the dyadic level</w:t>
      </w:r>
      <w:r w:rsidRPr="00C12E40">
        <w:rPr>
          <w:rFonts w:asciiTheme="minorHAnsi" w:hAnsiTheme="minorHAnsi" w:cstheme="minorHAnsi"/>
          <w:sz w:val="16"/>
        </w:rPr>
        <w:t xml:space="preserve">. They show that </w:t>
      </w:r>
      <w:r w:rsidRPr="00A14061">
        <w:rPr>
          <w:rStyle w:val="StyleUnderline"/>
          <w:rFonts w:asciiTheme="minorHAnsi" w:hAnsiTheme="minorHAnsi" w:cstheme="minorHAnsi"/>
          <w:highlight w:val="cyan"/>
        </w:rPr>
        <w:t xml:space="preserve">there </w:t>
      </w:r>
      <w:proofErr w:type="gramStart"/>
      <w:r w:rsidRPr="00A14061">
        <w:rPr>
          <w:rStyle w:val="StyleUnderline"/>
          <w:rFonts w:asciiTheme="minorHAnsi" w:hAnsiTheme="minorHAnsi" w:cstheme="minorHAnsi"/>
          <w:highlight w:val="cyan"/>
        </w:rPr>
        <w:t>are</w:t>
      </w:r>
      <w:proofErr w:type="gramEnd"/>
      <w:r w:rsidRPr="00C12E40">
        <w:rPr>
          <w:rStyle w:val="StyleUnderline"/>
          <w:rFonts w:asciiTheme="minorHAnsi" w:hAnsiTheme="minorHAnsi" w:cstheme="minorHAnsi"/>
        </w:rPr>
        <w:t xml:space="preserve"> other—</w:t>
      </w:r>
      <w:r w:rsidRPr="00A14061">
        <w:rPr>
          <w:rStyle w:val="Emphasis"/>
          <w:rFonts w:asciiTheme="minorHAnsi" w:hAnsiTheme="minorHAnsi" w:cstheme="minorHAnsi"/>
          <w:highlight w:val="cyan"/>
        </w:rPr>
        <w:t>more powerful</w:t>
      </w:r>
      <w:r w:rsidRPr="00A14061">
        <w:rPr>
          <w:rStyle w:val="StyleUnderline"/>
          <w:rFonts w:asciiTheme="minorHAnsi" w:hAnsiTheme="minorHAnsi" w:cstheme="minorHAnsi"/>
          <w:highlight w:val="cyan"/>
        </w:rPr>
        <w:t>—explanations</w:t>
      </w:r>
      <w:r w:rsidRPr="00C12E40">
        <w:rPr>
          <w:rStyle w:val="StyleUnderline"/>
          <w:rFonts w:asciiTheme="minorHAnsi" w:hAnsiTheme="minorHAnsi" w:cstheme="minorHAnsi"/>
        </w:rPr>
        <w:t xml:space="preserve"> for war</w:t>
      </w:r>
      <w:r w:rsidRPr="00C12E40">
        <w:rPr>
          <w:rFonts w:asciiTheme="minorHAnsi" w:hAnsiTheme="minorHAnsi" w:cstheme="minorHAnsi"/>
          <w:sz w:val="16"/>
        </w:rPr>
        <w:t xml:space="preserve"> and peace, and even that </w:t>
      </w:r>
      <w:r w:rsidRPr="00C12E40">
        <w:rPr>
          <w:rStyle w:val="StyleUnderline"/>
          <w:rFonts w:asciiTheme="minorHAnsi" w:hAnsiTheme="minorHAnsi" w:cstheme="minorHAnsi"/>
        </w:rPr>
        <w:t xml:space="preserve">the impact of democracy is </w:t>
      </w:r>
      <w:r w:rsidRPr="00C12E40">
        <w:rPr>
          <w:rStyle w:val="Emphasis"/>
          <w:rFonts w:asciiTheme="minorHAnsi" w:hAnsiTheme="minorHAnsi" w:cstheme="minorHAnsi"/>
        </w:rPr>
        <w:t>a spurious one</w:t>
      </w:r>
      <w:r w:rsidRPr="00C12E40">
        <w:rPr>
          <w:rFonts w:asciiTheme="minorHAnsi" w:hAnsiTheme="minorHAnsi" w:cstheme="minorHAnsi"/>
          <w:sz w:val="16"/>
        </w:rPr>
        <w:t xml:space="preserve"> (caveat 1). Moreover, </w:t>
      </w:r>
      <w:r w:rsidRPr="00C12E40">
        <w:rPr>
          <w:rStyle w:val="StyleUnderline"/>
          <w:rFonts w:asciiTheme="minorHAnsi" w:hAnsiTheme="minorHAnsi" w:cstheme="minorHAnsi"/>
        </w:rPr>
        <w:t xml:space="preserve">the theoretical foundation of the democratic peace hypothesis is </w:t>
      </w:r>
      <w:r w:rsidRPr="00C12E40">
        <w:rPr>
          <w:rStyle w:val="Emphasis"/>
          <w:rFonts w:asciiTheme="minorHAnsi" w:hAnsiTheme="minorHAnsi" w:cstheme="minorHAnsi"/>
        </w:rPr>
        <w:t>weak</w:t>
      </w:r>
      <w:r w:rsidRPr="00C12E40">
        <w:rPr>
          <w:rFonts w:asciiTheme="minorHAnsi" w:hAnsiTheme="minorHAnsi" w:cstheme="minorHAnsi"/>
          <w:sz w:val="16"/>
        </w:rPr>
        <w:t xml:space="preserve">, and </w:t>
      </w:r>
      <w:r w:rsidRPr="00C12E40">
        <w:rPr>
          <w:rStyle w:val="StyleUnderline"/>
          <w:rFonts w:asciiTheme="minorHAnsi" w:hAnsiTheme="minorHAnsi" w:cstheme="minorHAnsi"/>
        </w:rPr>
        <w:t xml:space="preserve">the causal mechanisms are </w:t>
      </w:r>
      <w:r w:rsidRPr="00C12E40">
        <w:rPr>
          <w:rStyle w:val="Emphasis"/>
          <w:rFonts w:asciiTheme="minorHAnsi" w:hAnsiTheme="minorHAnsi" w:cstheme="minorHAnsi"/>
        </w:rPr>
        <w:t>unclear</w:t>
      </w:r>
      <w:r w:rsidRPr="00C12E40">
        <w:rPr>
          <w:rFonts w:asciiTheme="minorHAnsi" w:hAnsiTheme="minorHAnsi" w:cstheme="minorHAnsi"/>
          <w:sz w:val="16"/>
        </w:rPr>
        <w:t xml:space="preserve"> (caveat 2). In addition, </w:t>
      </w:r>
      <w:r w:rsidRPr="00A14061">
        <w:rPr>
          <w:rStyle w:val="StyleUnderline"/>
          <w:rFonts w:asciiTheme="minorHAnsi" w:hAnsiTheme="minorHAnsi" w:cstheme="minorHAnsi"/>
          <w:highlight w:val="cyan"/>
        </w:rPr>
        <w:t>democracies are not</w:t>
      </w:r>
      <w:r w:rsidRPr="00C12E40">
        <w:rPr>
          <w:rFonts w:asciiTheme="minorHAnsi" w:hAnsiTheme="minorHAnsi" w:cstheme="minorHAnsi"/>
          <w:sz w:val="16"/>
        </w:rPr>
        <w:t xml:space="preserve"> necessarily </w:t>
      </w:r>
      <w:r w:rsidRPr="00A14061">
        <w:rPr>
          <w:rStyle w:val="Emphasis"/>
          <w:rFonts w:asciiTheme="minorHAnsi" w:hAnsiTheme="minorHAnsi" w:cstheme="minorHAnsi"/>
          <w:highlight w:val="cyan"/>
        </w:rPr>
        <w:t>more peaceful</w:t>
      </w:r>
      <w:r w:rsidRPr="00C12E40">
        <w:rPr>
          <w:rStyle w:val="Emphasis"/>
          <w:rFonts w:asciiTheme="minorHAnsi" w:hAnsiTheme="minorHAnsi" w:cstheme="minorHAnsi"/>
        </w:rPr>
        <w:t xml:space="preserve"> in general</w:t>
      </w:r>
      <w:r w:rsidRPr="00C12E40">
        <w:rPr>
          <w:rFonts w:asciiTheme="minorHAnsi" w:hAnsiTheme="minorHAnsi" w:cstheme="minorHAnsi"/>
          <w:sz w:val="16"/>
        </w:rPr>
        <w:t xml:space="preserve">, and </w:t>
      </w:r>
      <w:r w:rsidRPr="00C12E40">
        <w:rPr>
          <w:rStyle w:val="StyleUnderline"/>
          <w:rFonts w:asciiTheme="minorHAnsi" w:hAnsiTheme="minorHAnsi" w:cstheme="minorHAnsi"/>
        </w:rPr>
        <w:t xml:space="preserve">the </w:t>
      </w:r>
      <w:r w:rsidRPr="00A14061">
        <w:rPr>
          <w:rStyle w:val="StyleUnderline"/>
          <w:rFonts w:asciiTheme="minorHAnsi" w:hAnsiTheme="minorHAnsi" w:cstheme="minorHAnsi"/>
          <w:highlight w:val="cyan"/>
        </w:rPr>
        <w:t>evidence</w:t>
      </w:r>
      <w:r w:rsidRPr="00C12E40">
        <w:rPr>
          <w:rFonts w:asciiTheme="minorHAnsi" w:hAnsiTheme="minorHAnsi" w:cstheme="minorHAnsi"/>
          <w:sz w:val="16"/>
        </w:rPr>
        <w:t xml:space="preserve"> for the democratic peace hypothesis </w:t>
      </w:r>
      <w:r w:rsidRPr="00A14061">
        <w:rPr>
          <w:rStyle w:val="StyleUnderline"/>
          <w:rFonts w:asciiTheme="minorHAnsi" w:hAnsiTheme="minorHAnsi" w:cstheme="minorHAnsi"/>
          <w:highlight w:val="cyan"/>
        </w:rPr>
        <w:t xml:space="preserve">at </w:t>
      </w:r>
      <w:r w:rsidRPr="00A14061">
        <w:rPr>
          <w:rStyle w:val="Emphasis"/>
          <w:rFonts w:asciiTheme="minorHAnsi" w:hAnsiTheme="minorHAnsi" w:cstheme="minorHAnsi"/>
          <w:highlight w:val="cyan"/>
        </w:rPr>
        <w:t>the monadic</w:t>
      </w:r>
      <w:r w:rsidRPr="00C12E40">
        <w:rPr>
          <w:rStyle w:val="Emphasis"/>
          <w:rFonts w:asciiTheme="minorHAnsi" w:hAnsiTheme="minorHAnsi" w:cstheme="minorHAnsi"/>
        </w:rPr>
        <w:t xml:space="preserve"> level</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 xml:space="preserve">is </w:t>
      </w:r>
      <w:r w:rsidRPr="00A14061">
        <w:rPr>
          <w:rStyle w:val="Emphasis"/>
          <w:rFonts w:asciiTheme="minorHAnsi" w:hAnsiTheme="minorHAnsi" w:cstheme="minorHAnsi"/>
          <w:highlight w:val="cyan"/>
        </w:rPr>
        <w:t>inconclusive</w:t>
      </w:r>
      <w:r w:rsidRPr="00C12E40">
        <w:rPr>
          <w:rFonts w:asciiTheme="minorHAnsi" w:hAnsiTheme="minorHAnsi" w:cstheme="minorHAnsi"/>
          <w:sz w:val="16"/>
        </w:rPr>
        <w:t xml:space="preserve"> (caveat 3). Finally, the process of </w:t>
      </w:r>
      <w:r w:rsidRPr="00C12E40">
        <w:rPr>
          <w:rStyle w:val="StyleUnderline"/>
          <w:rFonts w:asciiTheme="minorHAnsi" w:hAnsiTheme="minorHAnsi" w:cstheme="minorHAnsi"/>
        </w:rPr>
        <w:t xml:space="preserve">democratization is </w:t>
      </w:r>
      <w:r w:rsidRPr="00C12E40">
        <w:rPr>
          <w:rStyle w:val="Emphasis"/>
          <w:rFonts w:asciiTheme="minorHAnsi" w:hAnsiTheme="minorHAnsi" w:cstheme="minorHAnsi"/>
        </w:rPr>
        <w:t>dangerous</w:t>
      </w:r>
      <w:r w:rsidRPr="00C12E40">
        <w:rPr>
          <w:rFonts w:asciiTheme="minorHAnsi" w:hAnsiTheme="minorHAnsi" w:cstheme="minorHAnsi"/>
          <w:sz w:val="16"/>
        </w:rPr>
        <w:t xml:space="preserve">. Living in a democratizing country means living in a less peaceful country (caveat 4). </w:t>
      </w:r>
      <w:proofErr w:type="gramStart"/>
      <w:r w:rsidRPr="00C12E40">
        <w:rPr>
          <w:rFonts w:asciiTheme="minorHAnsi" w:hAnsiTheme="minorHAnsi" w:cstheme="minorHAnsi"/>
          <w:sz w:val="16"/>
        </w:rPr>
        <w:t>With regard to</w:t>
      </w:r>
      <w:proofErr w:type="gramEnd"/>
      <w:r w:rsidRPr="00C12E40">
        <w:rPr>
          <w:rFonts w:asciiTheme="minorHAnsi" w:hAnsiTheme="minorHAnsi" w:cstheme="minorHAnsi"/>
          <w:sz w:val="16"/>
        </w:rPr>
        <w:t xml:space="preserve"> peace between countries, we cannot defend the idea that democracy has instrumental value. </w:t>
      </w:r>
      <w:r w:rsidRPr="00C12E40">
        <w:rPr>
          <w:rStyle w:val="StyleUnderline"/>
          <w:rFonts w:asciiTheme="minorHAnsi" w:hAnsiTheme="minorHAnsi" w:cstheme="minorHAnsi"/>
        </w:rPr>
        <w:t>Can the</w:t>
      </w:r>
      <w:r w:rsidRPr="00C12E40">
        <w:rPr>
          <w:rFonts w:asciiTheme="minorHAnsi" w:hAnsiTheme="minorHAnsi" w:cstheme="minorHAnsi"/>
          <w:sz w:val="16"/>
        </w:rPr>
        <w:t xml:space="preserve"> (instrumental) </w:t>
      </w:r>
      <w:r w:rsidRPr="00C12E40">
        <w:rPr>
          <w:rStyle w:val="StyleUnderline"/>
          <w:rFonts w:asciiTheme="minorHAnsi" w:hAnsiTheme="minorHAnsi" w:cstheme="minorHAnsi"/>
        </w:rPr>
        <w:t>value</w:t>
      </w:r>
      <w:r w:rsidRPr="00C12E40">
        <w:rPr>
          <w:rFonts w:asciiTheme="minorHAnsi" w:hAnsiTheme="minorHAnsi" w:cstheme="minorHAnsi"/>
          <w:sz w:val="16"/>
        </w:rPr>
        <w:t xml:space="preserve"> of democracy </w:t>
      </w:r>
      <w:r w:rsidRPr="00C12E40">
        <w:rPr>
          <w:rStyle w:val="StyleUnderline"/>
          <w:rFonts w:asciiTheme="minorHAnsi" w:hAnsiTheme="minorHAnsi" w:cstheme="minorHAnsi"/>
        </w:rPr>
        <w:t>be found in the prevention of civil war?</w:t>
      </w:r>
      <w:r w:rsidRPr="00C12E40">
        <w:rPr>
          <w:rFonts w:asciiTheme="minorHAnsi" w:hAnsiTheme="minorHAnsi" w:cstheme="minorHAnsi"/>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C12E40">
        <w:rPr>
          <w:rFonts w:asciiTheme="minorHAnsi" w:hAnsiTheme="minorHAnsi" w:cstheme="minorHAnsi"/>
          <w:sz w:val="16"/>
        </w:rPr>
        <w:t>diffcult</w:t>
      </w:r>
      <w:proofErr w:type="spellEnd"/>
      <w:r w:rsidRPr="00C12E40">
        <w:rPr>
          <w:rFonts w:asciiTheme="minorHAnsi" w:hAnsiTheme="minorHAnsi" w:cstheme="minorHAnsi"/>
          <w:sz w:val="16"/>
        </w:rPr>
        <w:t xml:space="preserve">, while measurements suffer from many weaknesses (caveat 1). Moreover, </w:t>
      </w:r>
      <w:r w:rsidRPr="00A14061">
        <w:rPr>
          <w:rStyle w:val="StyleUnderline"/>
          <w:rFonts w:asciiTheme="minorHAnsi" w:hAnsiTheme="minorHAnsi" w:cstheme="minorHAnsi"/>
          <w:highlight w:val="cyan"/>
        </w:rPr>
        <w:t xml:space="preserve">there is </w:t>
      </w:r>
      <w:r w:rsidRPr="00A14061">
        <w:rPr>
          <w:rStyle w:val="Emphasis"/>
          <w:rFonts w:asciiTheme="minorHAnsi" w:hAnsiTheme="minorHAnsi" w:cstheme="minorHAnsi"/>
          <w:highlight w:val="cyan"/>
        </w:rPr>
        <w:t>no</w:t>
      </w:r>
      <w:r w:rsidRPr="00C12E40">
        <w:rPr>
          <w:rStyle w:val="Emphasis"/>
          <w:rFonts w:asciiTheme="minorHAnsi" w:hAnsiTheme="minorHAnsi" w:cstheme="minorHAnsi"/>
        </w:rPr>
        <w:t xml:space="preserve"> linear </w:t>
      </w:r>
      <w:r w:rsidRPr="00A14061">
        <w:rPr>
          <w:rStyle w:val="Emphasis"/>
          <w:rFonts w:asciiTheme="minorHAnsi" w:hAnsiTheme="minorHAnsi" w:cstheme="minorHAnsi"/>
          <w:highlight w:val="cyan"/>
        </w:rPr>
        <w:t>link</w:t>
      </w:r>
      <w:r w:rsidRPr="00A14061">
        <w:rPr>
          <w:rStyle w:val="StyleUnderline"/>
          <w:rFonts w:asciiTheme="minorHAnsi" w:hAnsiTheme="minorHAnsi" w:cstheme="minorHAnsi"/>
          <w:highlight w:val="cyan"/>
        </w:rPr>
        <w:t xml:space="preserve">: </w:t>
      </w:r>
      <w:r w:rsidRPr="009230BB">
        <w:rPr>
          <w:rStyle w:val="StyleUnderline"/>
          <w:rFonts w:asciiTheme="minorHAnsi" w:hAnsiTheme="minorHAnsi" w:cstheme="minorHAnsi"/>
        </w:rPr>
        <w:t xml:space="preserve">civil wars are </w:t>
      </w:r>
      <w:r w:rsidRPr="009230BB">
        <w:rPr>
          <w:rStyle w:val="Emphasis"/>
          <w:rFonts w:asciiTheme="minorHAnsi" w:hAnsiTheme="minorHAnsi" w:cstheme="minorHAnsi"/>
        </w:rPr>
        <w:t>just as unlikely</w:t>
      </w:r>
      <w:r w:rsidRPr="009230BB">
        <w:rPr>
          <w:rStyle w:val="StyleUnderline"/>
          <w:rFonts w:asciiTheme="minorHAnsi" w:hAnsiTheme="minorHAnsi" w:cstheme="minorHAnsi"/>
        </w:rPr>
        <w:t xml:space="preserve"> in democracies as in dictatorships</w:t>
      </w:r>
      <w:r w:rsidRPr="00C12E40">
        <w:rPr>
          <w:rFonts w:asciiTheme="minorHAnsi" w:hAnsiTheme="minorHAnsi" w:cstheme="minorHAnsi"/>
          <w:sz w:val="16"/>
        </w:rPr>
        <w:t xml:space="preserve"> (caveat 2). Civil war is most likely in times of political change. </w:t>
      </w:r>
      <w:r w:rsidRPr="009230BB">
        <w:rPr>
          <w:rStyle w:val="StyleUnderline"/>
          <w:rFonts w:asciiTheme="minorHAnsi" w:hAnsiTheme="minorHAnsi" w:cstheme="minorHAnsi"/>
        </w:rPr>
        <w:t xml:space="preserve">Democratization is </w:t>
      </w:r>
      <w:r w:rsidRPr="009230BB">
        <w:rPr>
          <w:rStyle w:val="Emphasis"/>
          <w:rFonts w:asciiTheme="minorHAnsi" w:hAnsiTheme="minorHAnsi" w:cstheme="minorHAnsi"/>
        </w:rPr>
        <w:t>a very unpredictable</w:t>
      </w:r>
      <w:r w:rsidRPr="009230BB">
        <w:rPr>
          <w:rStyle w:val="StyleUnderline"/>
          <w:rFonts w:asciiTheme="minorHAnsi" w:hAnsiTheme="minorHAnsi" w:cstheme="minorHAnsi"/>
        </w:rPr>
        <w:t xml:space="preserve">, </w:t>
      </w:r>
      <w:r w:rsidRPr="009230BB">
        <w:rPr>
          <w:rStyle w:val="Emphasis"/>
          <w:rFonts w:asciiTheme="minorHAnsi" w:hAnsiTheme="minorHAnsi" w:cstheme="minorHAnsi"/>
        </w:rPr>
        <w:t>dangerous process</w:t>
      </w:r>
      <w:r w:rsidRPr="009230BB">
        <w:rPr>
          <w:rStyle w:val="StyleUnderline"/>
          <w:rFonts w:asciiTheme="minorHAnsi" w:hAnsiTheme="minorHAnsi" w:cstheme="minorHAnsi"/>
        </w:rPr>
        <w:t>, increasing the chance of civil war significantly</w:t>
      </w:r>
      <w:r w:rsidRPr="009230BB">
        <w:rPr>
          <w:rFonts w:asciiTheme="minorHAnsi" w:hAnsiTheme="minorHAnsi" w:cstheme="minorHAnsi"/>
          <w:sz w:val="16"/>
        </w:rPr>
        <w:t xml:space="preserve">. Hybrid systems are at risk as well: the chance of civil war is much higher compared to other political systems (caveat 3). More </w:t>
      </w:r>
      <w:proofErr w:type="spellStart"/>
      <w:r w:rsidRPr="009230BB">
        <w:rPr>
          <w:rFonts w:asciiTheme="minorHAnsi" w:hAnsiTheme="minorHAnsi" w:cstheme="minorHAnsi"/>
          <w:sz w:val="16"/>
        </w:rPr>
        <w:t>specifcally</w:t>
      </w:r>
      <w:proofErr w:type="spellEnd"/>
      <w:r w:rsidRPr="009230BB">
        <w:rPr>
          <w:rFonts w:asciiTheme="minorHAnsi" w:hAnsiTheme="minorHAnsi" w:cstheme="minorHAnsi"/>
          <w:sz w:val="16"/>
        </w:rPr>
        <w:t xml:space="preserve">, both the strength and type of political institutions matter when explaining civil war. However, </w:t>
      </w:r>
      <w:r w:rsidRPr="009230BB">
        <w:rPr>
          <w:rStyle w:val="StyleUnderline"/>
          <w:rFonts w:asciiTheme="minorHAnsi" w:hAnsiTheme="minorHAnsi" w:cstheme="minorHAnsi"/>
        </w:rPr>
        <w:t>the type of political system (e.g. democracy</w:t>
      </w:r>
      <w:r w:rsidRPr="00C12E40">
        <w:rPr>
          <w:rStyle w:val="StyleUnderline"/>
          <w:rFonts w:asciiTheme="minorHAnsi" w:hAnsiTheme="minorHAnsi" w:cstheme="minorHAnsi"/>
        </w:rPr>
        <w:t xml:space="preserve"> or dictatorship) is </w:t>
      </w:r>
      <w:r w:rsidRPr="00C12E40">
        <w:rPr>
          <w:rStyle w:val="Emphasis"/>
          <w:rFonts w:asciiTheme="minorHAnsi" w:hAnsiTheme="minorHAnsi" w:cstheme="minorHAnsi"/>
        </w:rPr>
        <w:t>not the decisive factor at all</w:t>
      </w:r>
      <w:r w:rsidRPr="00C12E40">
        <w:rPr>
          <w:rFonts w:asciiTheme="minorHAnsi" w:hAnsiTheme="minorHAnsi" w:cstheme="minorHAnsi"/>
          <w:sz w:val="16"/>
        </w:rPr>
        <w:t xml:space="preserve"> (caveat 4). Finally, democracy has only limited explanatory power (caveat 5). </w:t>
      </w:r>
      <w:r w:rsidRPr="00C12E40">
        <w:rPr>
          <w:rStyle w:val="StyleUnderline"/>
          <w:rFonts w:asciiTheme="minorHAnsi" w:hAnsiTheme="minorHAnsi" w:cstheme="minorHAnsi"/>
        </w:rPr>
        <w:t>Economic factors are far more significant than political factors</w:t>
      </w:r>
      <w:r w:rsidRPr="00C12E40">
        <w:rPr>
          <w:rFonts w:asciiTheme="minorHAnsi" w:hAnsiTheme="minorHAnsi" w:cstheme="minorHAnsi"/>
          <w:sz w:val="16"/>
        </w:rPr>
        <w:t xml:space="preserve"> (such as having a </w:t>
      </w:r>
      <w:r w:rsidRPr="00C12E40">
        <w:rPr>
          <w:rFonts w:asciiTheme="minorHAnsi" w:hAnsiTheme="minorHAnsi" w:cstheme="minorHAnsi"/>
          <w:sz w:val="16"/>
        </w:rPr>
        <w:lastRenderedPageBreak/>
        <w:t xml:space="preserve">democratic system) when explaining the onset, duration and severity of civil war. To prevent civil war, it would make more sense to make poorer countries richer, instead of promoting democracy. </w:t>
      </w:r>
      <w:r w:rsidRPr="00C12E40">
        <w:rPr>
          <w:rStyle w:val="StyleUnderline"/>
          <w:rFonts w:asciiTheme="minorHAnsi" w:hAnsiTheme="minorHAnsi" w:cstheme="minorHAnsi"/>
        </w:rPr>
        <w:t>Helping countries</w:t>
      </w:r>
      <w:r w:rsidRPr="00C12E40">
        <w:rPr>
          <w:rFonts w:asciiTheme="minorHAnsi" w:hAnsiTheme="minorHAnsi" w:cstheme="minorHAnsi"/>
          <w:sz w:val="16"/>
        </w:rPr>
        <w:t xml:space="preserve"> to </w:t>
      </w:r>
      <w:r w:rsidRPr="00C12E40">
        <w:rPr>
          <w:rStyle w:val="StyleUnderline"/>
          <w:rFonts w:asciiTheme="minorHAnsi" w:hAnsiTheme="minorHAnsi" w:cstheme="minorHAnsi"/>
        </w:rPr>
        <w:t xml:space="preserve">democratize would </w:t>
      </w:r>
      <w:r w:rsidRPr="00C12E40">
        <w:rPr>
          <w:rStyle w:val="Emphasis"/>
          <w:rFonts w:asciiTheme="minorHAnsi" w:hAnsiTheme="minorHAnsi" w:cstheme="minorHAnsi"/>
        </w:rPr>
        <w:t>even be a very dangerous idea</w:t>
      </w:r>
      <w:r w:rsidRPr="00C12E40">
        <w:rPr>
          <w:rFonts w:asciiTheme="minorHAnsi" w:hAnsiTheme="minorHAnsi" w:cstheme="minorHAnsi"/>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C12E40">
        <w:rPr>
          <w:rFonts w:asciiTheme="minorHAnsi" w:hAnsiTheme="minorHAnsi" w:cstheme="minorHAnsi"/>
          <w:sz w:val="16"/>
        </w:rPr>
        <w:t>confict</w:t>
      </w:r>
      <w:proofErr w:type="spellEnd"/>
      <w:r w:rsidRPr="00C12E40">
        <w:rPr>
          <w:rFonts w:asciiTheme="minorHAnsi" w:hAnsiTheme="minorHAnsi" w:cstheme="minorHAnsi"/>
          <w:sz w:val="16"/>
        </w:rPr>
        <w:t xml:space="preserve"> is </w:t>
      </w:r>
      <w:proofErr w:type="gramStart"/>
      <w:r w:rsidRPr="00C12E40">
        <w:rPr>
          <w:rFonts w:asciiTheme="minorHAnsi" w:hAnsiTheme="minorHAnsi" w:cstheme="minorHAnsi"/>
          <w:sz w:val="16"/>
        </w:rPr>
        <w:t>more cruel</w:t>
      </w:r>
      <w:proofErr w:type="gramEnd"/>
      <w:r w:rsidRPr="00C12E40">
        <w:rPr>
          <w:rFonts w:asciiTheme="minorHAnsi" w:hAnsiTheme="minorHAnsi" w:cstheme="minorHAnsi"/>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C12E40">
        <w:rPr>
          <w:rFonts w:asciiTheme="minorHAnsi" w:hAnsiTheme="minorHAnsi" w:cstheme="minorHAnsi"/>
          <w:sz w:val="16"/>
        </w:rPr>
        <w:t>fghting</w:t>
      </w:r>
      <w:proofErr w:type="spellEnd"/>
      <w:r w:rsidRPr="00C12E40">
        <w:rPr>
          <w:rFonts w:asciiTheme="minorHAnsi" w:hAnsiTheme="minorHAnsi" w:cstheme="minorHAnsi"/>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C12E40">
        <w:rPr>
          <w:rFonts w:asciiTheme="minorHAnsi" w:hAnsiTheme="minorHAnsi" w:cstheme="minorHAnsi"/>
          <w:sz w:val="16"/>
        </w:rPr>
        <w:t>signifcant</w:t>
      </w:r>
      <w:proofErr w:type="spellEnd"/>
      <w:r w:rsidRPr="00C12E40">
        <w:rPr>
          <w:rFonts w:asciiTheme="minorHAnsi" w:hAnsiTheme="minorHAnsi" w:cstheme="minorHAnsi"/>
          <w:sz w:val="16"/>
        </w:rPr>
        <w:t xml:space="preserve"> associations between (less) democracy </w:t>
      </w:r>
      <w:r w:rsidRPr="009230BB">
        <w:rPr>
          <w:rFonts w:asciiTheme="minorHAnsi" w:hAnsiTheme="minorHAnsi" w:cstheme="minorHAnsi"/>
          <w:sz w:val="16"/>
        </w:rPr>
        <w:t xml:space="preserve">and (more) corruption. However, there are vast problems around conceptualization (caveat 1) and measurement (caveat 2) of ‘corruption’. Another caveat is that </w:t>
      </w:r>
      <w:r w:rsidRPr="009230BB">
        <w:rPr>
          <w:rStyle w:val="StyleUnderline"/>
          <w:rFonts w:asciiTheme="minorHAnsi" w:hAnsiTheme="minorHAnsi" w:cstheme="minorHAnsi"/>
        </w:rPr>
        <w:t xml:space="preserve">democratizing countries are </w:t>
      </w:r>
      <w:r w:rsidRPr="009230BB">
        <w:rPr>
          <w:rStyle w:val="Emphasis"/>
          <w:rFonts w:asciiTheme="minorHAnsi" w:hAnsiTheme="minorHAnsi" w:cstheme="minorHAnsi"/>
        </w:rPr>
        <w:t>the poorest performers</w:t>
      </w:r>
      <w:r w:rsidRPr="009230BB">
        <w:rPr>
          <w:rStyle w:val="StyleUnderline"/>
          <w:rFonts w:asciiTheme="minorHAnsi" w:hAnsiTheme="minorHAnsi" w:cstheme="minorHAnsi"/>
        </w:rPr>
        <w:t xml:space="preserve"> </w:t>
      </w:r>
      <w:proofErr w:type="gramStart"/>
      <w:r w:rsidRPr="009230BB">
        <w:rPr>
          <w:rStyle w:val="StyleUnderline"/>
          <w:rFonts w:asciiTheme="minorHAnsi" w:hAnsiTheme="minorHAnsi" w:cstheme="minorHAnsi"/>
        </w:rPr>
        <w:t>with</w:t>
      </w:r>
      <w:r w:rsidRPr="009230BB">
        <w:rPr>
          <w:rFonts w:asciiTheme="minorHAnsi" w:hAnsiTheme="minorHAnsi" w:cstheme="minorHAnsi"/>
        </w:rPr>
        <w:t xml:space="preserve"> r</w:t>
      </w:r>
      <w:r w:rsidRPr="009230BB">
        <w:rPr>
          <w:rFonts w:asciiTheme="minorHAnsi" w:hAnsiTheme="minorHAnsi" w:cstheme="minorHAnsi"/>
          <w:sz w:val="16"/>
        </w:rPr>
        <w:t>egard to</w:t>
      </w:r>
      <w:proofErr w:type="gramEnd"/>
      <w:r w:rsidRPr="009230BB">
        <w:rPr>
          <w:rFonts w:asciiTheme="minorHAnsi" w:hAnsiTheme="minorHAnsi" w:cstheme="minorHAnsi"/>
          <w:sz w:val="16"/>
        </w:rPr>
        <w:t xml:space="preserve"> </w:t>
      </w:r>
      <w:r w:rsidRPr="009230BB">
        <w:rPr>
          <w:rStyle w:val="StyleUnderline"/>
          <w:rFonts w:asciiTheme="minorHAnsi" w:hAnsiTheme="minorHAnsi" w:cstheme="minorHAnsi"/>
        </w:rPr>
        <w:t>controlling corruption</w:t>
      </w:r>
      <w:r w:rsidRPr="009230BB">
        <w:rPr>
          <w:rFonts w:asciiTheme="minorHAnsi" w:hAnsiTheme="minorHAnsi" w:cstheme="minorHAnsi"/>
          <w:sz w:val="16"/>
        </w:rPr>
        <w:t xml:space="preserve"> (caveat 3). Moreover, it is not democracy in general, but </w:t>
      </w:r>
      <w:proofErr w:type="gramStart"/>
      <w:r w:rsidRPr="009230BB">
        <w:rPr>
          <w:rFonts w:asciiTheme="minorHAnsi" w:hAnsiTheme="minorHAnsi" w:cstheme="minorHAnsi"/>
          <w:sz w:val="16"/>
        </w:rPr>
        <w:t>particular political</w:t>
      </w:r>
      <w:proofErr w:type="gramEnd"/>
      <w:r w:rsidRPr="009230BB">
        <w:rPr>
          <w:rFonts w:asciiTheme="minorHAnsi" w:hAnsiTheme="minorHAnsi" w:cstheme="minorHAnsi"/>
          <w:sz w:val="16"/>
        </w:rPr>
        <w:t xml:space="preserve"> institutions which have an impact on the control of corruption; and a free press also helps a lot </w:t>
      </w:r>
      <w:proofErr w:type="gramStart"/>
      <w:r w:rsidRPr="009230BB">
        <w:rPr>
          <w:rFonts w:asciiTheme="minorHAnsi" w:hAnsiTheme="minorHAnsi" w:cstheme="minorHAnsi"/>
          <w:sz w:val="16"/>
        </w:rPr>
        <w:t>in order to</w:t>
      </w:r>
      <w:proofErr w:type="gramEnd"/>
      <w:r w:rsidRPr="009230BB">
        <w:rPr>
          <w:rFonts w:asciiTheme="minorHAnsi" w:hAnsiTheme="minorHAnsi" w:cstheme="minorHAnsi"/>
          <w:sz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w:t>
      </w:r>
      <w:r w:rsidRPr="00C12E40">
        <w:rPr>
          <w:rFonts w:asciiTheme="minorHAnsi" w:hAnsiTheme="minorHAnsi" w:cstheme="minorHAnsi"/>
          <w:sz w:val="16"/>
        </w:rPr>
        <w:t xml:space="preserve"> democracy </w:t>
      </w:r>
      <w:proofErr w:type="gramStart"/>
      <w:r w:rsidRPr="00C12E40">
        <w:rPr>
          <w:rFonts w:asciiTheme="minorHAnsi" w:hAnsiTheme="minorHAnsi" w:cstheme="minorHAnsi"/>
          <w:sz w:val="16"/>
        </w:rPr>
        <w:t>actually reduce</w:t>
      </w:r>
      <w:proofErr w:type="gramEnd"/>
      <w:r w:rsidRPr="00C12E40">
        <w:rPr>
          <w:rFonts w:asciiTheme="minorHAnsi" w:hAnsiTheme="minorHAnsi" w:cstheme="minorHAnsi"/>
          <w:sz w:val="16"/>
        </w:rPr>
        <w:t xml:space="preserve"> the levels of economic growth and development. Particularly since the 1990s, statistical studies have focused on this debate, and </w:t>
      </w:r>
      <w:r w:rsidRPr="00C12E40">
        <w:rPr>
          <w:rStyle w:val="StyleUnderline"/>
          <w:rFonts w:asciiTheme="minorHAnsi" w:hAnsiTheme="minorHAnsi" w:cstheme="minorHAnsi"/>
        </w:rPr>
        <w:t xml:space="preserve">the empirical evidence is </w:t>
      </w:r>
      <w:r w:rsidRPr="00C12E40">
        <w:rPr>
          <w:rStyle w:val="Emphasis"/>
          <w:rFonts w:asciiTheme="minorHAnsi" w:hAnsiTheme="minorHAnsi" w:cstheme="minorHAnsi"/>
        </w:rPr>
        <w:t>clear</w:t>
      </w:r>
      <w:r w:rsidRPr="00C12E40">
        <w:rPr>
          <w:rStyle w:val="StyleUnderline"/>
          <w:rFonts w:asciiTheme="minorHAnsi" w:hAnsiTheme="minorHAnsi" w:cstheme="minorHAnsi"/>
        </w:rPr>
        <w:t xml:space="preserve">: there is </w:t>
      </w:r>
      <w:r w:rsidRPr="00C12E40">
        <w:rPr>
          <w:rStyle w:val="Emphasis"/>
          <w:rFonts w:asciiTheme="minorHAnsi" w:hAnsiTheme="minorHAnsi" w:cstheme="minorHAnsi"/>
        </w:rPr>
        <w:t>no direct impact</w:t>
      </w:r>
      <w:r w:rsidRPr="00C12E40">
        <w:rPr>
          <w:rStyle w:val="StyleUnderline"/>
          <w:rFonts w:asciiTheme="minorHAnsi" w:hAnsiTheme="minorHAnsi" w:cstheme="minorHAnsi"/>
        </w:rPr>
        <w:t xml:space="preserve"> of democracy on development</w:t>
      </w:r>
      <w:r w:rsidRPr="00C12E40">
        <w:rPr>
          <w:rFonts w:asciiTheme="minorHAnsi" w:hAnsiTheme="minorHAnsi" w:cstheme="minorHAnsi"/>
          <w:sz w:val="16"/>
        </w:rPr>
        <w:t xml:space="preserve">. Hence, both approaches cannot be supported (see caveat 1). The indirect impact via other factors is also questionable (caveat 2). Moreover, </w:t>
      </w:r>
      <w:r w:rsidRPr="00C12E40">
        <w:rPr>
          <w:rStyle w:val="StyleUnderline"/>
          <w:rFonts w:asciiTheme="minorHAnsi" w:hAnsiTheme="minorHAnsi" w:cstheme="minorHAnsi"/>
        </w:rPr>
        <w:t xml:space="preserve">there is </w:t>
      </w:r>
      <w:r w:rsidRPr="00C12E40">
        <w:rPr>
          <w:rStyle w:val="Emphasis"/>
          <w:rFonts w:asciiTheme="minorHAnsi" w:hAnsiTheme="minorHAnsi" w:cstheme="minorHAnsi"/>
        </w:rPr>
        <w:t>too much variation</w:t>
      </w:r>
      <w:r w:rsidRPr="00C12E40">
        <w:rPr>
          <w:rStyle w:val="StyleUnderline"/>
          <w:rFonts w:asciiTheme="minorHAnsi" w:hAnsiTheme="minorHAnsi" w:cstheme="minorHAnsi"/>
        </w:rPr>
        <w:t xml:space="preserve"> in</w:t>
      </w:r>
      <w:r w:rsidRPr="00C12E40">
        <w:rPr>
          <w:rFonts w:asciiTheme="minorHAnsi" w:hAnsiTheme="minorHAnsi" w:cstheme="minorHAnsi"/>
          <w:sz w:val="16"/>
        </w:rPr>
        <w:t xml:space="preserve"> levels of economic </w:t>
      </w:r>
      <w:r w:rsidRPr="00C12E40">
        <w:rPr>
          <w:rStyle w:val="StyleUnderline"/>
          <w:rFonts w:asciiTheme="minorHAnsi" w:hAnsiTheme="minorHAnsi" w:cstheme="minorHAnsi"/>
        </w:rPr>
        <w:t>growth</w:t>
      </w:r>
      <w:r w:rsidRPr="00C12E40">
        <w:rPr>
          <w:rFonts w:asciiTheme="minorHAnsi" w:hAnsiTheme="minorHAnsi" w:cstheme="minorHAnsi"/>
          <w:sz w:val="16"/>
        </w:rPr>
        <w:t xml:space="preserve"> and development </w:t>
      </w:r>
      <w:r w:rsidRPr="00C12E40">
        <w:rPr>
          <w:rStyle w:val="StyleUnderline"/>
          <w:rFonts w:asciiTheme="minorHAnsi" w:hAnsiTheme="minorHAnsi" w:cstheme="minorHAnsi"/>
        </w:rPr>
        <w:t>among the dictatorial systems</w:t>
      </w:r>
      <w:r w:rsidRPr="00C12E40">
        <w:rPr>
          <w:rFonts w:asciiTheme="minorHAnsi" w:hAnsiTheme="minorHAnsi" w:cstheme="minorHAnsi"/>
          <w:sz w:val="16"/>
        </w:rPr>
        <w:t>, and there are huge regional differences (caveat 3). Adopting a one-size-</w:t>
      </w:r>
      <w:proofErr w:type="spellStart"/>
      <w:r w:rsidRPr="00C12E40">
        <w:rPr>
          <w:rFonts w:asciiTheme="minorHAnsi" w:hAnsiTheme="minorHAnsi" w:cstheme="minorHAnsi"/>
          <w:sz w:val="16"/>
        </w:rPr>
        <w:t>ftsall</w:t>
      </w:r>
      <w:proofErr w:type="spellEnd"/>
      <w:r w:rsidRPr="00C12E40">
        <w:rPr>
          <w:rFonts w:asciiTheme="minorHAnsi" w:hAnsiTheme="minorHAnsi" w:cstheme="minorHAnsi"/>
          <w:sz w:val="16"/>
        </w:rPr>
        <w:t xml:space="preserve"> approach would not be wise at all. In addition, </w:t>
      </w:r>
      <w:proofErr w:type="gramStart"/>
      <w:r w:rsidRPr="00C12E40">
        <w:rPr>
          <w:rFonts w:asciiTheme="minorHAnsi" w:hAnsiTheme="minorHAnsi" w:cstheme="minorHAnsi"/>
          <w:sz w:val="16"/>
        </w:rPr>
        <w:t>in order to</w:t>
      </w:r>
      <w:proofErr w:type="gramEnd"/>
      <w:r w:rsidRPr="00C12E40">
        <w:rPr>
          <w:rFonts w:asciiTheme="minorHAnsi" w:hAnsiTheme="minorHAnsi" w:cstheme="minorHAnsi"/>
          <w:sz w:val="16"/>
        </w:rPr>
        <w:t xml:space="preserve"> increase development, it would be better to focus on alternative factors such as improving institutional quality and good governance (caveat 4). There is not </w:t>
      </w:r>
      <w:proofErr w:type="spellStart"/>
      <w:r w:rsidRPr="00C12E40">
        <w:rPr>
          <w:rFonts w:asciiTheme="minorHAnsi" w:hAnsiTheme="minorHAnsi" w:cstheme="minorHAnsi"/>
          <w:sz w:val="16"/>
        </w:rPr>
        <w:t>suffcient</w:t>
      </w:r>
      <w:proofErr w:type="spellEnd"/>
      <w:r w:rsidRPr="00C12E40">
        <w:rPr>
          <w:rFonts w:asciiTheme="minorHAnsi" w:hAnsiTheme="minorHAnsi" w:cstheme="minorHAnsi"/>
          <w:sz w:val="16"/>
        </w:rPr>
        <w:t xml:space="preserve"> evidence to state that democracy has instrumental value, at least not </w:t>
      </w:r>
      <w:proofErr w:type="gramStart"/>
      <w:r w:rsidRPr="00C12E40">
        <w:rPr>
          <w:rFonts w:asciiTheme="minorHAnsi" w:hAnsiTheme="minorHAnsi" w:cstheme="minorHAnsi"/>
          <w:sz w:val="16"/>
        </w:rPr>
        <w:t>with regard to</w:t>
      </w:r>
      <w:proofErr w:type="gramEnd"/>
      <w:r w:rsidRPr="00C12E40">
        <w:rPr>
          <w:rFonts w:asciiTheme="minorHAnsi" w:hAnsiTheme="minorHAnsi" w:cstheme="minorHAnsi"/>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C12E40">
        <w:rPr>
          <w:rStyle w:val="Emphasis"/>
          <w:rFonts w:asciiTheme="minorHAnsi" w:hAnsiTheme="minorHAnsi" w:cstheme="minorHAnsi"/>
        </w:rPr>
        <w:t xml:space="preserve">the instrumental </w:t>
      </w:r>
      <w:r w:rsidRPr="00A14061">
        <w:rPr>
          <w:rStyle w:val="Emphasis"/>
          <w:rFonts w:asciiTheme="minorHAnsi" w:hAnsiTheme="minorHAnsi" w:cstheme="minorHAnsi"/>
          <w:highlight w:val="cyan"/>
        </w:rPr>
        <w:t>value</w:t>
      </w:r>
      <w:r w:rsidRPr="00C12E40">
        <w:rPr>
          <w:rStyle w:val="Emphasis"/>
          <w:rFonts w:asciiTheme="minorHAnsi" w:hAnsiTheme="minorHAnsi" w:cstheme="minorHAnsi"/>
        </w:rPr>
        <w:t xml:space="preserve"> of democracy</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is</w:t>
      </w:r>
      <w:r w:rsidRPr="00C12E40">
        <w:rPr>
          <w:rFonts w:asciiTheme="minorHAnsi" w:hAnsiTheme="minorHAnsi" w:cstheme="minorHAnsi"/>
          <w:sz w:val="16"/>
        </w:rPr>
        <w:t>—at best—tentative, or—if being less mild—</w:t>
      </w:r>
      <w:r w:rsidRPr="00C12E40">
        <w:rPr>
          <w:rStyle w:val="Emphasis"/>
          <w:rFonts w:asciiTheme="minorHAnsi" w:hAnsiTheme="minorHAnsi" w:cstheme="minorHAnsi"/>
        </w:rPr>
        <w:t>simply non-existent</w:t>
      </w:r>
      <w:r w:rsidRPr="00C12E40">
        <w:rPr>
          <w:rStyle w:val="StyleUnderline"/>
          <w:rFonts w:asciiTheme="minorHAnsi" w:hAnsiTheme="minorHAnsi" w:cstheme="minorHAnsi"/>
        </w:rPr>
        <w:t xml:space="preserve">. </w:t>
      </w:r>
      <w:r w:rsidRPr="00A14061">
        <w:rPr>
          <w:rStyle w:val="StyleUnderline"/>
          <w:rFonts w:asciiTheme="minorHAnsi" w:hAnsiTheme="minorHAnsi" w:cstheme="minorHAnsi"/>
          <w:highlight w:val="cyan"/>
        </w:rPr>
        <w:t xml:space="preserve">Democracy is </w:t>
      </w:r>
      <w:r w:rsidRPr="00A14061">
        <w:rPr>
          <w:rStyle w:val="Emphasis"/>
          <w:rFonts w:asciiTheme="minorHAnsi" w:hAnsiTheme="minorHAnsi" w:cstheme="minorHAnsi"/>
          <w:highlight w:val="cyan"/>
        </w:rPr>
        <w:t>not</w:t>
      </w:r>
      <w:r w:rsidRPr="00C12E40">
        <w:rPr>
          <w:rStyle w:val="Emphasis"/>
          <w:rFonts w:asciiTheme="minorHAnsi" w:hAnsiTheme="minorHAnsi" w:cstheme="minorHAnsi"/>
        </w:rPr>
        <w:t xml:space="preserve"> necessarily </w:t>
      </w:r>
      <w:r w:rsidRPr="00A14061">
        <w:rPr>
          <w:rStyle w:val="Emphasis"/>
          <w:rFonts w:asciiTheme="minorHAnsi" w:hAnsiTheme="minorHAnsi" w:cstheme="minorHAnsi"/>
          <w:highlight w:val="cyan"/>
        </w:rPr>
        <w:t>better</w:t>
      </w:r>
      <w:r w:rsidRPr="00C12E40">
        <w:rPr>
          <w:rStyle w:val="StyleUnderline"/>
          <w:rFonts w:asciiTheme="minorHAnsi" w:hAnsiTheme="minorHAnsi" w:cstheme="minorHAnsi"/>
        </w:rPr>
        <w:t xml:space="preserve"> than </w:t>
      </w:r>
      <w:r w:rsidRPr="00C12E40">
        <w:rPr>
          <w:rStyle w:val="Emphasis"/>
          <w:rFonts w:asciiTheme="minorHAnsi" w:hAnsiTheme="minorHAnsi" w:cstheme="minorHAnsi"/>
        </w:rPr>
        <w:t>any alternative form of government</w:t>
      </w:r>
      <w:r w:rsidRPr="00C12E40">
        <w:rPr>
          <w:rStyle w:val="StyleUnderline"/>
          <w:rFonts w:asciiTheme="minorHAnsi" w:hAnsiTheme="minorHAnsi" w:cstheme="minorHAnsi"/>
        </w:rPr>
        <w:t xml:space="preserve">. </w:t>
      </w:r>
      <w:proofErr w:type="gramStart"/>
      <w:r w:rsidRPr="00A14061">
        <w:rPr>
          <w:rStyle w:val="StyleUnderline"/>
          <w:rFonts w:asciiTheme="minorHAnsi" w:hAnsiTheme="minorHAnsi" w:cstheme="minorHAnsi"/>
          <w:highlight w:val="cyan"/>
        </w:rPr>
        <w:t>With</w:t>
      </w:r>
      <w:r w:rsidRPr="00C12E40">
        <w:rPr>
          <w:rFonts w:asciiTheme="minorHAnsi" w:hAnsiTheme="minorHAnsi" w:cstheme="minorHAnsi"/>
          <w:sz w:val="16"/>
        </w:rPr>
        <w:t xml:space="preserve"> regard to</w:t>
      </w:r>
      <w:proofErr w:type="gramEnd"/>
      <w:r w:rsidRPr="00C12E40">
        <w:rPr>
          <w:rFonts w:asciiTheme="minorHAnsi" w:hAnsiTheme="minorHAnsi" w:cstheme="minorHAnsi"/>
          <w:sz w:val="16"/>
        </w:rPr>
        <w:t xml:space="preserve"> </w:t>
      </w:r>
      <w:r w:rsidRPr="00C12E40">
        <w:rPr>
          <w:rStyle w:val="StyleUnderline"/>
          <w:rFonts w:asciiTheme="minorHAnsi" w:hAnsiTheme="minorHAnsi" w:cstheme="minorHAnsi"/>
        </w:rPr>
        <w:t>many</w:t>
      </w:r>
      <w:r w:rsidRPr="00C12E40">
        <w:rPr>
          <w:rFonts w:asciiTheme="minorHAnsi" w:hAnsiTheme="minorHAnsi" w:cstheme="minorHAnsi"/>
          <w:sz w:val="16"/>
        </w:rPr>
        <w:t xml:space="preserve"> of the expected </w:t>
      </w:r>
      <w:proofErr w:type="spellStart"/>
      <w:r w:rsidRPr="00C12E40">
        <w:rPr>
          <w:rStyle w:val="StyleUnderline"/>
          <w:rFonts w:asciiTheme="minorHAnsi" w:hAnsiTheme="minorHAnsi" w:cstheme="minorHAnsi"/>
        </w:rPr>
        <w:t>benefts</w:t>
      </w:r>
      <w:proofErr w:type="spellEnd"/>
      <w:r w:rsidRPr="00C12E40">
        <w:rPr>
          <w:rStyle w:val="StyleUnderline"/>
          <w:rFonts w:asciiTheme="minorHAnsi" w:hAnsiTheme="minorHAnsi" w:cstheme="minorHAnsi"/>
        </w:rPr>
        <w:t xml:space="preserve">—such as less </w:t>
      </w:r>
      <w:r w:rsidRPr="00A14061">
        <w:rPr>
          <w:rStyle w:val="StyleUnderline"/>
          <w:rFonts w:asciiTheme="minorHAnsi" w:hAnsiTheme="minorHAnsi" w:cstheme="minorHAnsi"/>
          <w:highlight w:val="cyan"/>
        </w:rPr>
        <w:t>war</w:t>
      </w:r>
      <w:r w:rsidRPr="00C12E40">
        <w:rPr>
          <w:rStyle w:val="StyleUnderline"/>
          <w:rFonts w:asciiTheme="minorHAnsi" w:hAnsiTheme="minorHAnsi" w:cstheme="minorHAnsi"/>
        </w:rPr>
        <w:t xml:space="preserve">, less </w:t>
      </w:r>
      <w:r w:rsidRPr="00A14061">
        <w:rPr>
          <w:rStyle w:val="StyleUnderline"/>
          <w:rFonts w:asciiTheme="minorHAnsi" w:hAnsiTheme="minorHAnsi" w:cstheme="minorHAnsi"/>
          <w:highlight w:val="cyan"/>
        </w:rPr>
        <w:t>corruption and</w:t>
      </w:r>
      <w:r w:rsidRPr="00C12E40">
        <w:rPr>
          <w:rStyle w:val="StyleUnderline"/>
          <w:rFonts w:asciiTheme="minorHAnsi" w:hAnsiTheme="minorHAnsi" w:cstheme="minorHAnsi"/>
        </w:rPr>
        <w:t xml:space="preserve"> more economic </w:t>
      </w:r>
      <w:r w:rsidRPr="00A14061">
        <w:rPr>
          <w:rStyle w:val="StyleUnderline"/>
          <w:rFonts w:asciiTheme="minorHAnsi" w:hAnsiTheme="minorHAnsi" w:cstheme="minorHAnsi"/>
          <w:highlight w:val="cyan"/>
        </w:rPr>
        <w:t xml:space="preserve">development—democracy </w:t>
      </w:r>
      <w:r w:rsidRPr="00A14061">
        <w:rPr>
          <w:rStyle w:val="Emphasis"/>
          <w:rFonts w:asciiTheme="minorHAnsi" w:hAnsiTheme="minorHAnsi" w:cstheme="minorHAnsi"/>
          <w:highlight w:val="cyan"/>
        </w:rPr>
        <w:t>does deliver</w:t>
      </w:r>
      <w:r w:rsidRPr="00C12E40">
        <w:rPr>
          <w:rStyle w:val="Emphasis"/>
          <w:rFonts w:asciiTheme="minorHAnsi" w:hAnsiTheme="minorHAnsi" w:cstheme="minorHAnsi"/>
        </w:rPr>
        <w:t xml:space="preserve">, but </w:t>
      </w:r>
      <w:r w:rsidRPr="00A14061">
        <w:rPr>
          <w:rStyle w:val="Emphasis"/>
          <w:rFonts w:asciiTheme="minorHAnsi" w:hAnsiTheme="minorHAnsi" w:cstheme="minorHAnsi"/>
          <w:highlight w:val="cyan"/>
        </w:rPr>
        <w:t>so do nondemocratic systems</w:t>
      </w:r>
      <w:r w:rsidRPr="00C12E40">
        <w:rPr>
          <w:rFonts w:asciiTheme="minorHAnsi" w:hAnsiTheme="minorHAnsi" w:cstheme="minorHAnsi"/>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C12E40">
        <w:rPr>
          <w:rFonts w:asciiTheme="minorHAnsi" w:hAnsiTheme="minorHAnsi" w:cstheme="minorHAnsi"/>
          <w:sz w:val="16"/>
        </w:rPr>
        <w:t>favourable</w:t>
      </w:r>
      <w:proofErr w:type="spellEnd"/>
      <w:r w:rsidRPr="00C12E40">
        <w:rPr>
          <w:rFonts w:asciiTheme="minorHAnsi" w:hAnsiTheme="minorHAnsi" w:cstheme="minorHAnsi"/>
          <w:sz w:val="16"/>
        </w:rPr>
        <w:t xml:space="preserve"> economic factors in a country—are much more powerful to explain the expected </w:t>
      </w:r>
      <w:proofErr w:type="spellStart"/>
      <w:r w:rsidRPr="00C12E40">
        <w:rPr>
          <w:rFonts w:asciiTheme="minorHAnsi" w:hAnsiTheme="minorHAnsi" w:cstheme="minorHAnsi"/>
          <w:sz w:val="16"/>
        </w:rPr>
        <w:t>benefts</w:t>
      </w:r>
      <w:proofErr w:type="spellEnd"/>
      <w:r w:rsidRPr="00C12E40">
        <w:rPr>
          <w:rFonts w:asciiTheme="minorHAnsi" w:hAnsiTheme="minorHAnsi" w:cstheme="minorHAnsi"/>
          <w:sz w:val="16"/>
        </w:rPr>
        <w:t>, at least compared to the single fact that a country is a democracy or not. The impact of democracy fades away in the powerful shadows of the economic factors.8</w:t>
      </w:r>
    </w:p>
    <w:p w14:paraId="3BD3A476" w14:textId="2A1D4D49" w:rsidR="00D93D48" w:rsidRDefault="00D32D25" w:rsidP="00D93D48">
      <w:pPr>
        <w:pStyle w:val="Heading4"/>
      </w:pPr>
      <w:r>
        <w:t xml:space="preserve">Trump </w:t>
      </w:r>
      <w:r w:rsidR="001F6F82">
        <w:t>overwhelms</w:t>
      </w:r>
      <w:r>
        <w:t>.</w:t>
      </w:r>
    </w:p>
    <w:p w14:paraId="4159173D" w14:textId="77777777" w:rsidR="00D93D48" w:rsidRPr="00675426" w:rsidRDefault="00D93D48" w:rsidP="00D93D48">
      <w:r w:rsidRPr="00675426">
        <w:rPr>
          <w:rStyle w:val="Style13ptBold"/>
        </w:rPr>
        <w:t>Patrick 25</w:t>
      </w:r>
      <w:r>
        <w:t xml:space="preserve"> – Stewart, </w:t>
      </w:r>
      <w:r w:rsidRPr="00675426">
        <w:t>senior fellow and director of the Global Order and Institutions Program at the Carnegie Endowment for International Peace</w:t>
      </w:r>
      <w:r>
        <w:t>, 2/19/2025, “</w:t>
      </w:r>
      <w:r w:rsidRPr="00675426">
        <w:t>The Death of the World America Made</w:t>
      </w:r>
      <w:r>
        <w:t xml:space="preserve">,” </w:t>
      </w:r>
      <w:r w:rsidRPr="00675426">
        <w:t>Carnegie Endowment for International Peace, https://carnegieendowment.org/emissary/2025/02/trump-executive-order-treaties-organizations?lang=en</w:t>
      </w:r>
      <w:r>
        <w:t xml:space="preserve"> </w:t>
      </w:r>
    </w:p>
    <w:p w14:paraId="11DD46DF" w14:textId="77777777" w:rsidR="00D93D48" w:rsidRPr="00890A11" w:rsidRDefault="00D93D48" w:rsidP="00D93D48">
      <w:pPr>
        <w:rPr>
          <w:sz w:val="14"/>
        </w:rPr>
      </w:pPr>
      <w:r w:rsidRPr="00890A11">
        <w:rPr>
          <w:sz w:val="14"/>
        </w:rPr>
        <w:t>Present at the Destruction</w:t>
      </w:r>
    </w:p>
    <w:p w14:paraId="70F485F7" w14:textId="77777777" w:rsidR="00D93D48" w:rsidRPr="00890A11" w:rsidRDefault="00D93D48" w:rsidP="00D93D48">
      <w:pPr>
        <w:rPr>
          <w:rStyle w:val="StyleUnderline"/>
        </w:rPr>
      </w:pPr>
      <w:r w:rsidRPr="00F819C7">
        <w:rPr>
          <w:rStyle w:val="StyleUnderline"/>
        </w:rPr>
        <w:t xml:space="preserve">This is the world that Donald </w:t>
      </w:r>
      <w:r w:rsidRPr="002E7EB0">
        <w:rPr>
          <w:rStyle w:val="StyleUnderline"/>
          <w:highlight w:val="cyan"/>
        </w:rPr>
        <w:t>Trump seeks</w:t>
      </w:r>
      <w:r w:rsidRPr="00F819C7">
        <w:rPr>
          <w:rStyle w:val="StyleUnderline"/>
        </w:rPr>
        <w:t xml:space="preserve"> to destroy. His ambition is to </w:t>
      </w:r>
      <w:r w:rsidRPr="002E7EB0">
        <w:rPr>
          <w:rStyle w:val="Emphasis"/>
          <w:highlight w:val="cyan"/>
        </w:rPr>
        <w:t>replace</w:t>
      </w:r>
      <w:r w:rsidRPr="002E7EB0">
        <w:rPr>
          <w:rStyle w:val="Emphasis"/>
        </w:rPr>
        <w:t xml:space="preserve"> the international </w:t>
      </w:r>
      <w:r w:rsidRPr="002E7EB0">
        <w:rPr>
          <w:rStyle w:val="Emphasis"/>
          <w:highlight w:val="cyan"/>
        </w:rPr>
        <w:t>rule of law</w:t>
      </w:r>
      <w:r w:rsidRPr="002E7EB0">
        <w:rPr>
          <w:rStyle w:val="StyleUnderline"/>
          <w:highlight w:val="cyan"/>
        </w:rPr>
        <w:t xml:space="preserve"> with</w:t>
      </w:r>
      <w:r w:rsidRPr="00F819C7">
        <w:rPr>
          <w:rStyle w:val="StyleUnderline"/>
        </w:rPr>
        <w:t xml:space="preserve"> the </w:t>
      </w:r>
      <w:r w:rsidRPr="002E7EB0">
        <w:rPr>
          <w:rStyle w:val="Emphasis"/>
          <w:highlight w:val="cyan"/>
        </w:rPr>
        <w:t xml:space="preserve">law of </w:t>
      </w:r>
      <w:r w:rsidRPr="002E7EB0">
        <w:rPr>
          <w:rStyle w:val="Emphasis"/>
        </w:rPr>
        <w:t xml:space="preserve">the </w:t>
      </w:r>
      <w:r w:rsidRPr="002E7EB0">
        <w:rPr>
          <w:rStyle w:val="Emphasis"/>
          <w:highlight w:val="cyan"/>
        </w:rPr>
        <w:t>jungle</w:t>
      </w:r>
      <w:r w:rsidRPr="00890A11">
        <w:rPr>
          <w:sz w:val="14"/>
        </w:rPr>
        <w:t xml:space="preserve">. </w:t>
      </w:r>
      <w:r w:rsidRPr="00F819C7">
        <w:rPr>
          <w:rStyle w:val="StyleUnderline"/>
        </w:rPr>
        <w:t xml:space="preserve">Rather than a global order that constrains great power privilege, he </w:t>
      </w:r>
      <w:r w:rsidRPr="002E7EB0">
        <w:rPr>
          <w:rStyle w:val="StyleUnderline"/>
          <w:highlight w:val="cyan"/>
        </w:rPr>
        <w:t>envisions</w:t>
      </w:r>
      <w:r w:rsidRPr="00F819C7">
        <w:rPr>
          <w:rStyle w:val="StyleUnderline"/>
        </w:rPr>
        <w:t xml:space="preserve"> a </w:t>
      </w:r>
      <w:r w:rsidRPr="002E7EB0">
        <w:rPr>
          <w:rStyle w:val="StyleUnderline"/>
          <w:highlight w:val="cyan"/>
        </w:rPr>
        <w:t>regionalized</w:t>
      </w:r>
      <w:r w:rsidRPr="00F819C7">
        <w:rPr>
          <w:rStyle w:val="StyleUnderline"/>
        </w:rPr>
        <w:t xml:space="preserve"> one in which powerful </w:t>
      </w:r>
      <w:r w:rsidRPr="002E7EB0">
        <w:rPr>
          <w:rStyle w:val="StyleUnderline"/>
          <w:highlight w:val="cyan"/>
        </w:rPr>
        <w:t xml:space="preserve">nations pursue </w:t>
      </w:r>
      <w:r w:rsidRPr="002E7EB0">
        <w:rPr>
          <w:rStyle w:val="Emphasis"/>
          <w:highlight w:val="cyan"/>
        </w:rPr>
        <w:t>spheres of influence</w:t>
      </w:r>
      <w:r w:rsidRPr="00F819C7">
        <w:rPr>
          <w:rStyle w:val="StyleUnderline"/>
        </w:rPr>
        <w:t xml:space="preserve"> and throw their weight around, browbeating lesser actors </w:t>
      </w:r>
      <w:r w:rsidRPr="00890A11">
        <w:rPr>
          <w:sz w:val="14"/>
        </w:rPr>
        <w:t xml:space="preserve">(like Denmark and Panama, say). In this purely transactional vision, </w:t>
      </w:r>
      <w:r w:rsidRPr="00F819C7">
        <w:rPr>
          <w:rStyle w:val="Emphasis"/>
        </w:rPr>
        <w:t xml:space="preserve">substantive </w:t>
      </w:r>
      <w:r w:rsidRPr="002E7EB0">
        <w:rPr>
          <w:rStyle w:val="Emphasis"/>
          <w:highlight w:val="cyan"/>
        </w:rPr>
        <w:lastRenderedPageBreak/>
        <w:t>multilateralism</w:t>
      </w:r>
      <w:r w:rsidRPr="002E7EB0">
        <w:rPr>
          <w:rStyle w:val="StyleUnderline"/>
          <w:highlight w:val="cyan"/>
        </w:rPr>
        <w:t xml:space="preserve"> yields</w:t>
      </w:r>
      <w:r w:rsidRPr="00F819C7">
        <w:rPr>
          <w:rStyle w:val="StyleUnderline"/>
        </w:rPr>
        <w:t xml:space="preserve"> to </w:t>
      </w:r>
      <w:r w:rsidRPr="002E7EB0">
        <w:rPr>
          <w:rStyle w:val="Emphasis"/>
          <w:highlight w:val="cyan"/>
        </w:rPr>
        <w:t>bullying</w:t>
      </w:r>
      <w:r w:rsidRPr="00F819C7">
        <w:rPr>
          <w:rStyle w:val="Emphasis"/>
        </w:rPr>
        <w:t xml:space="preserve"> bilateralism</w:t>
      </w:r>
      <w:r w:rsidRPr="00890A11">
        <w:rPr>
          <w:sz w:val="14"/>
        </w:rPr>
        <w:t xml:space="preserve">. </w:t>
      </w:r>
      <w:r w:rsidRPr="00F819C7">
        <w:rPr>
          <w:rStyle w:val="StyleUnderline"/>
        </w:rPr>
        <w:t xml:space="preserve">There is </w:t>
      </w:r>
      <w:r w:rsidRPr="00890A11">
        <w:rPr>
          <w:rStyle w:val="Emphasis"/>
        </w:rPr>
        <w:t>no ambition to invest in world order</w:t>
      </w:r>
      <w:r w:rsidRPr="00F819C7">
        <w:rPr>
          <w:rStyle w:val="StyleUnderline"/>
        </w:rPr>
        <w:t xml:space="preserve"> </w:t>
      </w:r>
      <w:r w:rsidRPr="00D47223">
        <w:rPr>
          <w:rStyle w:val="Emphasis"/>
        </w:rPr>
        <w:t>or standing international institutions</w:t>
      </w:r>
      <w:r w:rsidRPr="00F819C7">
        <w:rPr>
          <w:rStyle w:val="StyleUnderline"/>
        </w:rPr>
        <w:t xml:space="preserve">, or </w:t>
      </w:r>
      <w:r w:rsidRPr="00890A11">
        <w:rPr>
          <w:rStyle w:val="Emphasis"/>
        </w:rPr>
        <w:t>any desire to nurture “diffuse reciprocity</w:t>
      </w:r>
      <w:r w:rsidRPr="00890A11">
        <w:rPr>
          <w:sz w:val="14"/>
        </w:rPr>
        <w:t xml:space="preserve">”—or expectations that the benefits of cooperation will balance out in the long run. Instead, </w:t>
      </w:r>
      <w:r w:rsidRPr="00890A11">
        <w:rPr>
          <w:rStyle w:val="StyleUnderline"/>
        </w:rPr>
        <w:t xml:space="preserve">every interaction is an opportunity for </w:t>
      </w:r>
      <w:r w:rsidRPr="00890A11">
        <w:rPr>
          <w:rStyle w:val="Emphasis"/>
        </w:rPr>
        <w:t>one-sided bargaining</w:t>
      </w:r>
      <w:r w:rsidRPr="00890A11">
        <w:rPr>
          <w:rStyle w:val="StyleUnderline"/>
        </w:rPr>
        <w:t xml:space="preserve"> to improve America’s relative position against all others.</w:t>
      </w:r>
    </w:p>
    <w:p w14:paraId="6FC45455" w14:textId="77777777" w:rsidR="00D93D48" w:rsidRPr="00890A11" w:rsidRDefault="00D93D48" w:rsidP="00D93D48">
      <w:pPr>
        <w:rPr>
          <w:sz w:val="14"/>
        </w:rPr>
      </w:pPr>
      <w:r w:rsidRPr="00890A11">
        <w:rPr>
          <w:sz w:val="14"/>
        </w:rPr>
        <w:t xml:space="preserve">This is a dark vision of the future. </w:t>
      </w:r>
      <w:r w:rsidRPr="00893257">
        <w:rPr>
          <w:rStyle w:val="StyleUnderline"/>
        </w:rPr>
        <w:t xml:space="preserve">Trump’s </w:t>
      </w:r>
      <w:r w:rsidRPr="002E7EB0">
        <w:rPr>
          <w:rStyle w:val="StyleUnderline"/>
          <w:highlight w:val="cyan"/>
        </w:rPr>
        <w:t>America First</w:t>
      </w:r>
      <w:r w:rsidRPr="00893257">
        <w:rPr>
          <w:rStyle w:val="StyleUnderline"/>
        </w:rPr>
        <w:t xml:space="preserve"> policies will </w:t>
      </w:r>
      <w:r w:rsidRPr="002E7EB0">
        <w:rPr>
          <w:rStyle w:val="Emphasis"/>
          <w:highlight w:val="cyan"/>
        </w:rPr>
        <w:t>accelerate</w:t>
      </w:r>
      <w:r w:rsidRPr="00890A11">
        <w:rPr>
          <w:rStyle w:val="Emphasis"/>
        </w:rPr>
        <w:t xml:space="preserve"> the </w:t>
      </w:r>
      <w:r w:rsidRPr="002E7EB0">
        <w:rPr>
          <w:rStyle w:val="Emphasis"/>
          <w:highlight w:val="cyan"/>
        </w:rPr>
        <w:t>fragmentation</w:t>
      </w:r>
      <w:r w:rsidRPr="00893257">
        <w:rPr>
          <w:rStyle w:val="StyleUnderline"/>
        </w:rPr>
        <w:t xml:space="preserve"> of a tottering world order already beset by centrifugal forces</w:t>
      </w:r>
      <w:r w:rsidRPr="00890A11">
        <w:rPr>
          <w:sz w:val="14"/>
        </w:rPr>
        <w:t>—</w:t>
      </w:r>
      <w:r w:rsidRPr="00893257">
        <w:rPr>
          <w:rStyle w:val="StyleUnderline"/>
        </w:rPr>
        <w:t>rising geopolitical competition</w:t>
      </w:r>
      <w:r w:rsidRPr="00890A11">
        <w:rPr>
          <w:sz w:val="14"/>
        </w:rPr>
        <w:t xml:space="preserve">, surging </w:t>
      </w:r>
      <w:r w:rsidRPr="00893257">
        <w:rPr>
          <w:rStyle w:val="StyleUnderline"/>
        </w:rPr>
        <w:t>populist nationalism</w:t>
      </w:r>
      <w:r w:rsidRPr="00890A11">
        <w:rPr>
          <w:sz w:val="14"/>
        </w:rPr>
        <w:t xml:space="preserve">, stalled development, </w:t>
      </w:r>
      <w:r w:rsidRPr="00893257">
        <w:rPr>
          <w:rStyle w:val="StyleUnderline"/>
        </w:rPr>
        <w:t>destabilizing technologies</w:t>
      </w:r>
      <w:r w:rsidRPr="00890A11">
        <w:rPr>
          <w:sz w:val="14"/>
        </w:rPr>
        <w:t xml:space="preserve">, </w:t>
      </w:r>
      <w:r w:rsidRPr="00893257">
        <w:rPr>
          <w:rStyle w:val="StyleUnderline"/>
        </w:rPr>
        <w:t>and a deepening climate emergency</w:t>
      </w:r>
      <w:r w:rsidRPr="00890A11">
        <w:rPr>
          <w:sz w:val="14"/>
        </w:rPr>
        <w:t>. Well before Trump’s election, UN Secretary-General António Guterres lamented a multilateral system “gridlocked in colossal global dysfunction.”</w:t>
      </w:r>
    </w:p>
    <w:p w14:paraId="59E4279B" w14:textId="77777777" w:rsidR="00D93D48" w:rsidRPr="00890A11" w:rsidRDefault="00D93D48" w:rsidP="00D93D48">
      <w:pPr>
        <w:rPr>
          <w:sz w:val="14"/>
        </w:rPr>
      </w:pPr>
      <w:r w:rsidRPr="00890A11">
        <w:rPr>
          <w:sz w:val="14"/>
        </w:rPr>
        <w:t xml:space="preserve">This moment of peril cries out for far-sighted leadership to update multilateral institutions to address new threats and accommodate rising powers. Instead, </w:t>
      </w:r>
      <w:r w:rsidRPr="00F819C7">
        <w:rPr>
          <w:rStyle w:val="StyleUnderline"/>
        </w:rPr>
        <w:t xml:space="preserve">the Trump </w:t>
      </w:r>
      <w:r w:rsidRPr="002E7EB0">
        <w:rPr>
          <w:rStyle w:val="StyleUnderline"/>
          <w:highlight w:val="cyan"/>
        </w:rPr>
        <w:t>admin</w:t>
      </w:r>
      <w:r w:rsidRPr="00F819C7">
        <w:rPr>
          <w:rStyle w:val="StyleUnderline"/>
        </w:rPr>
        <w:t xml:space="preserve">istration seems intent on </w:t>
      </w:r>
      <w:r w:rsidRPr="002E7EB0">
        <w:rPr>
          <w:rStyle w:val="StyleUnderline"/>
          <w:highlight w:val="cyan"/>
        </w:rPr>
        <w:t xml:space="preserve">delivering </w:t>
      </w:r>
      <w:r w:rsidRPr="002E7EB0">
        <w:rPr>
          <w:rStyle w:val="StyleUnderline"/>
        </w:rPr>
        <w:t xml:space="preserve">a </w:t>
      </w:r>
      <w:r w:rsidRPr="002E7EB0">
        <w:rPr>
          <w:rStyle w:val="Emphasis"/>
          <w:highlight w:val="cyan"/>
        </w:rPr>
        <w:t xml:space="preserve">coup de </w:t>
      </w:r>
      <w:proofErr w:type="spellStart"/>
      <w:r w:rsidRPr="002E7EB0">
        <w:rPr>
          <w:rStyle w:val="Emphasis"/>
          <w:highlight w:val="cyan"/>
        </w:rPr>
        <w:t>grâce</w:t>
      </w:r>
      <w:proofErr w:type="spellEnd"/>
      <w:r w:rsidRPr="00F819C7">
        <w:rPr>
          <w:rStyle w:val="StyleUnderline"/>
        </w:rPr>
        <w:t xml:space="preserve"> to existing bodies, </w:t>
      </w:r>
      <w:r w:rsidRPr="00646CB5">
        <w:rPr>
          <w:rStyle w:val="Emphasis"/>
          <w:highlight w:val="cyan"/>
        </w:rPr>
        <w:t>without</w:t>
      </w:r>
      <w:r w:rsidRPr="00F819C7">
        <w:rPr>
          <w:rStyle w:val="Emphasis"/>
        </w:rPr>
        <w:t xml:space="preserve"> any positive </w:t>
      </w:r>
      <w:r w:rsidRPr="00646CB5">
        <w:rPr>
          <w:rStyle w:val="Emphasis"/>
          <w:highlight w:val="cyan"/>
        </w:rPr>
        <w:t>vision</w:t>
      </w:r>
      <w:r w:rsidRPr="00646CB5">
        <w:rPr>
          <w:rStyle w:val="StyleUnderline"/>
          <w:highlight w:val="cyan"/>
        </w:rPr>
        <w:t xml:space="preserve"> of what comes next</w:t>
      </w:r>
      <w:r w:rsidRPr="00890A11">
        <w:rPr>
          <w:sz w:val="14"/>
        </w:rPr>
        <w:t xml:space="preserve">. </w:t>
      </w:r>
      <w:r w:rsidRPr="00893257">
        <w:rPr>
          <w:rStyle w:val="StyleUnderline"/>
        </w:rPr>
        <w:t xml:space="preserve">This “stop-the-world-I-want-to-get-off” mindset is based on the fantastical assumption that the United States can replicate the capacities of multilateral organizations </w:t>
      </w:r>
      <w:r w:rsidRPr="00890A11">
        <w:rPr>
          <w:sz w:val="14"/>
        </w:rPr>
        <w:t xml:space="preserve">and the global public goods they provide </w:t>
      </w:r>
      <w:r w:rsidRPr="00893257">
        <w:rPr>
          <w:rStyle w:val="StyleUnderline"/>
        </w:rPr>
        <w:t>through</w:t>
      </w:r>
      <w:r w:rsidRPr="00890A11">
        <w:rPr>
          <w:sz w:val="14"/>
        </w:rPr>
        <w:t xml:space="preserve"> its own efforts or new, </w:t>
      </w:r>
      <w:r w:rsidRPr="00646CB5">
        <w:rPr>
          <w:rStyle w:val="StyleUnderline"/>
          <w:highlight w:val="cyan"/>
        </w:rPr>
        <w:t>ad hoc arrangements</w:t>
      </w:r>
      <w:r w:rsidRPr="00893257">
        <w:rPr>
          <w:rStyle w:val="StyleUnderline"/>
        </w:rPr>
        <w:t>. Trump’s WHO executive order</w:t>
      </w:r>
      <w:r w:rsidRPr="00890A11">
        <w:rPr>
          <w:sz w:val="14"/>
        </w:rPr>
        <w:t xml:space="preserve">, for instance, </w:t>
      </w:r>
      <w:r w:rsidRPr="00893257">
        <w:rPr>
          <w:rStyle w:val="StyleUnderline"/>
        </w:rPr>
        <w:t>instructs his administration to “identify credible and transparent United States and international partners to assume necessary activities previously undertaken by the WHO</w:t>
      </w:r>
      <w:r w:rsidRPr="00890A11">
        <w:rPr>
          <w:sz w:val="14"/>
        </w:rPr>
        <w:t xml:space="preserve">.” </w:t>
      </w:r>
      <w:r w:rsidRPr="00893257">
        <w:rPr>
          <w:rStyle w:val="StyleUnderline"/>
        </w:rPr>
        <w:t xml:space="preserve">This </w:t>
      </w:r>
      <w:r w:rsidRPr="00646CB5">
        <w:rPr>
          <w:rStyle w:val="StyleUnderline"/>
          <w:highlight w:val="cyan"/>
        </w:rPr>
        <w:t>ignores</w:t>
      </w:r>
      <w:r w:rsidRPr="00893257">
        <w:rPr>
          <w:rStyle w:val="StyleUnderline"/>
        </w:rPr>
        <w:t xml:space="preserve"> the </w:t>
      </w:r>
      <w:r w:rsidRPr="00646CB5">
        <w:rPr>
          <w:rStyle w:val="Emphasis"/>
          <w:highlight w:val="cyan"/>
        </w:rPr>
        <w:t>practical impossibility</w:t>
      </w:r>
      <w:r w:rsidRPr="00893257">
        <w:rPr>
          <w:rStyle w:val="StyleUnderline"/>
        </w:rPr>
        <w:t xml:space="preserve"> of recreating the WHO’s global capabilities</w:t>
      </w:r>
      <w:r w:rsidRPr="00890A11">
        <w:rPr>
          <w:sz w:val="14"/>
        </w:rPr>
        <w:t>—including surveillance functions and genomic data on which the Centers for Disease Control and Prevention depend–and overlooks the broader risks of a fragmented system of global health security.</w:t>
      </w:r>
    </w:p>
    <w:p w14:paraId="20D04059" w14:textId="77777777" w:rsidR="00D93D48" w:rsidRPr="00890A11" w:rsidRDefault="00D93D48" w:rsidP="00D93D48">
      <w:pPr>
        <w:rPr>
          <w:sz w:val="14"/>
        </w:rPr>
      </w:pPr>
      <w:r w:rsidRPr="00890A11">
        <w:rPr>
          <w:sz w:val="14"/>
        </w:rPr>
        <w:t xml:space="preserve">In the end, the Trump administration’s </w:t>
      </w:r>
      <w:r w:rsidRPr="009230BB">
        <w:rPr>
          <w:sz w:val="14"/>
        </w:rPr>
        <w:t xml:space="preserve">critique of multilateralism boils down to three main complaints: international organizations and treaties infringe on American sovereignty, unduly restrict U.S. freedom of action, and simply cost too much. None are persuasive. First, the voluntary decision to join an international organization or become party to a treaty, undertaken consistently with the Constitution, is not a violation but in fact an exercise of U.S. sovereignty. Second, </w:t>
      </w:r>
      <w:r w:rsidRPr="009230BB">
        <w:rPr>
          <w:rStyle w:val="StyleUnderline"/>
        </w:rPr>
        <w:t>all parties that join treaties and international organizations accept reciprocal obligations, forswearing some options to obtain the benefits of predictability and collective effort</w:t>
      </w:r>
      <w:r w:rsidRPr="009230BB">
        <w:rPr>
          <w:sz w:val="14"/>
        </w:rPr>
        <w:t xml:space="preserve">. That is in fact the entire purpose of multilateralism. </w:t>
      </w:r>
      <w:r w:rsidRPr="009230BB">
        <w:rPr>
          <w:rStyle w:val="StyleUnderline"/>
        </w:rPr>
        <w:t xml:space="preserve">This </w:t>
      </w:r>
      <w:r w:rsidRPr="009230BB">
        <w:rPr>
          <w:rStyle w:val="Emphasis"/>
        </w:rPr>
        <w:t xml:space="preserve">does not mean all multilateral treaties </w:t>
      </w:r>
      <w:r w:rsidRPr="009230BB">
        <w:rPr>
          <w:rStyle w:val="StyleUnderline"/>
        </w:rPr>
        <w:t xml:space="preserve">and bodies </w:t>
      </w:r>
      <w:r w:rsidRPr="009230BB">
        <w:rPr>
          <w:rStyle w:val="Emphasis"/>
        </w:rPr>
        <w:t>merit U.S. support</w:t>
      </w:r>
      <w:r w:rsidRPr="009230BB">
        <w:rPr>
          <w:sz w:val="14"/>
        </w:rPr>
        <w:t>, but some reduced freedom of action is inevitable.</w:t>
      </w:r>
    </w:p>
    <w:p w14:paraId="70416468" w14:textId="77777777" w:rsidR="00D93D48" w:rsidRPr="00890A11" w:rsidRDefault="00D93D48" w:rsidP="00D93D48">
      <w:pPr>
        <w:rPr>
          <w:sz w:val="14"/>
        </w:rPr>
      </w:pPr>
      <w:r w:rsidRPr="00890A11">
        <w:rPr>
          <w:sz w:val="14"/>
        </w:rPr>
        <w:t xml:space="preserve">Third, </w:t>
      </w:r>
      <w:r w:rsidRPr="00893257">
        <w:rPr>
          <w:rStyle w:val="StyleUnderline"/>
        </w:rPr>
        <w:t>the costs of international organizations and treaties are hardly onerous. In 2022, total U.S. support for the UN amounted to $18 billion</w:t>
      </w:r>
      <w:r w:rsidRPr="00890A11">
        <w:rPr>
          <w:sz w:val="14"/>
        </w:rPr>
        <w:t>. This is equivalent to 2 percent of the $820 billion the United States spends annually on its military—and about half of what Americans spend each year on ice cream. Beyond supporting the UN’s regular and peacekeeping budgets, U.S. funding goes to dozens of agencies and programs, ranging from the International Atomic Energy Agency to the Food and Agriculture Organization to the UN Children’s Fund.</w:t>
      </w:r>
    </w:p>
    <w:p w14:paraId="17B5CDF7" w14:textId="77777777" w:rsidR="00D93D48" w:rsidRPr="00890A11" w:rsidRDefault="00D93D48" w:rsidP="00D93D48">
      <w:pPr>
        <w:rPr>
          <w:sz w:val="14"/>
        </w:rPr>
      </w:pPr>
      <w:r w:rsidRPr="00890A11">
        <w:rPr>
          <w:sz w:val="14"/>
        </w:rPr>
        <w:t>“A cynic,” one of playwright Oscar Wilde’s characters observes, is “a man who knows the price of everything and the value of nothing.” In his accelerating efforts to dismantle the multilateral system, Donald Trump certainly fits that description.</w:t>
      </w:r>
    </w:p>
    <w:p w14:paraId="34AB2AAA" w14:textId="77777777" w:rsidR="00D93D48" w:rsidRPr="00890A11" w:rsidRDefault="00D93D48" w:rsidP="00D93D48">
      <w:pPr>
        <w:rPr>
          <w:rStyle w:val="StyleUnderline"/>
        </w:rPr>
      </w:pPr>
      <w:r w:rsidRPr="00890A11">
        <w:rPr>
          <w:sz w:val="14"/>
        </w:rPr>
        <w:t>To be clear,</w:t>
      </w:r>
      <w:r w:rsidRPr="00893257">
        <w:rPr>
          <w:rStyle w:val="StyleUnderline"/>
        </w:rPr>
        <w:t xml:space="preserve"> there is nothing inherently wrong with periodically reviewing U.S. global commitments. But </w:t>
      </w:r>
      <w:r w:rsidRPr="00646CB5">
        <w:rPr>
          <w:rStyle w:val="StyleUnderline"/>
          <w:highlight w:val="cyan"/>
        </w:rPr>
        <w:t>any</w:t>
      </w:r>
      <w:r w:rsidRPr="00893257">
        <w:rPr>
          <w:rStyle w:val="StyleUnderline"/>
        </w:rPr>
        <w:t xml:space="preserve"> such </w:t>
      </w:r>
      <w:r w:rsidRPr="00646CB5">
        <w:rPr>
          <w:rStyle w:val="StyleUnderline"/>
          <w:highlight w:val="cyan"/>
        </w:rPr>
        <w:t>process should be</w:t>
      </w:r>
      <w:r w:rsidRPr="00893257">
        <w:rPr>
          <w:rStyle w:val="StyleUnderline"/>
        </w:rPr>
        <w:t xml:space="preserve"> done </w:t>
      </w:r>
      <w:r w:rsidRPr="00646CB5">
        <w:rPr>
          <w:rStyle w:val="Emphasis"/>
          <w:highlight w:val="cyan"/>
        </w:rPr>
        <w:t>thoughtful</w:t>
      </w:r>
      <w:r w:rsidRPr="00890A11">
        <w:rPr>
          <w:rStyle w:val="Emphasis"/>
        </w:rPr>
        <w:t xml:space="preserve">ly </w:t>
      </w:r>
      <w:r w:rsidRPr="00646CB5">
        <w:rPr>
          <w:rStyle w:val="Emphasis"/>
          <w:highlight w:val="cyan"/>
        </w:rPr>
        <w:t>and judicious</w:t>
      </w:r>
      <w:r w:rsidRPr="00646CB5">
        <w:rPr>
          <w:rStyle w:val="Emphasis"/>
        </w:rPr>
        <w:t>ly</w:t>
      </w:r>
      <w:r w:rsidRPr="00893257">
        <w:rPr>
          <w:rStyle w:val="StyleUnderline"/>
        </w:rPr>
        <w:t xml:space="preserve">, and in close consultation with Congress. </w:t>
      </w:r>
      <w:r w:rsidRPr="00890A11">
        <w:rPr>
          <w:rStyle w:val="StyleUnderline"/>
        </w:rPr>
        <w:t xml:space="preserve">Little in the Trump administration’s early flurry of </w:t>
      </w:r>
      <w:proofErr w:type="spellStart"/>
      <w:r w:rsidRPr="00890A11">
        <w:rPr>
          <w:rStyle w:val="StyleUnderline"/>
        </w:rPr>
        <w:t>normand</w:t>
      </w:r>
      <w:proofErr w:type="spellEnd"/>
      <w:r w:rsidRPr="00890A11">
        <w:rPr>
          <w:rStyle w:val="StyleUnderline"/>
        </w:rPr>
        <w:t xml:space="preserve"> institution-busting suggests this will be its modus operandi.</w:t>
      </w:r>
    </w:p>
    <w:p w14:paraId="25907C7F" w14:textId="77777777" w:rsidR="00D93D48" w:rsidRPr="005D388F" w:rsidRDefault="00D93D48" w:rsidP="00D93D48"/>
    <w:p w14:paraId="7755A8E1" w14:textId="77777777" w:rsidR="00F6337D" w:rsidRPr="009A60CD" w:rsidRDefault="00F6337D" w:rsidP="00F6337D">
      <w:pPr>
        <w:pStyle w:val="Heading4"/>
        <w:rPr>
          <w:rFonts w:asciiTheme="minorHAnsi" w:hAnsiTheme="minorHAnsi" w:cstheme="minorHAnsi"/>
        </w:rPr>
      </w:pPr>
      <w:r w:rsidRPr="009A60CD">
        <w:rPr>
          <w:rFonts w:asciiTheme="minorHAnsi" w:hAnsiTheme="minorHAnsi" w:cstheme="minorHAnsi"/>
        </w:rPr>
        <w:t xml:space="preserve">Populism is </w:t>
      </w:r>
      <w:r w:rsidRPr="009A60CD">
        <w:rPr>
          <w:rFonts w:asciiTheme="minorHAnsi" w:hAnsiTheme="minorHAnsi" w:cstheme="minorHAnsi"/>
          <w:u w:val="single"/>
        </w:rPr>
        <w:t>inevitable</w:t>
      </w:r>
      <w:r w:rsidRPr="009A60CD">
        <w:rPr>
          <w:rFonts w:asciiTheme="minorHAnsi" w:hAnsiTheme="minorHAnsi" w:cstheme="minorHAnsi"/>
        </w:rPr>
        <w:t>.</w:t>
      </w:r>
    </w:p>
    <w:p w14:paraId="2C3CA63E" w14:textId="77777777" w:rsidR="00F6337D" w:rsidRPr="009A60CD" w:rsidRDefault="00F6337D" w:rsidP="00F6337D">
      <w:pPr>
        <w:rPr>
          <w:rFonts w:asciiTheme="minorHAnsi" w:hAnsiTheme="minorHAnsi" w:cstheme="minorHAnsi"/>
        </w:rPr>
      </w:pPr>
      <w:r w:rsidRPr="009A60CD">
        <w:rPr>
          <w:rStyle w:val="Style13ptBold"/>
          <w:rFonts w:asciiTheme="minorHAnsi" w:hAnsiTheme="minorHAnsi" w:cstheme="minorHAnsi"/>
        </w:rPr>
        <w:t xml:space="preserve">Olsen ‘21 </w:t>
      </w:r>
      <w:r w:rsidRPr="009A60CD">
        <w:rPr>
          <w:rFonts w:asciiTheme="minorHAnsi" w:hAnsiTheme="minorHAnsi" w:cstheme="minorHAnsi"/>
        </w:rPr>
        <w:t xml:space="preserve">[Henry; March 19; senior fellow at the Ethics and Public Policy Center, Claremont McKenna College, BA in political science, University of Chicago Law School, JD; Washington Post, “Opinion: </w:t>
      </w:r>
      <w:r w:rsidRPr="009A60CD">
        <w:rPr>
          <w:rFonts w:asciiTheme="minorHAnsi" w:hAnsiTheme="minorHAnsi" w:cstheme="minorHAnsi"/>
          <w:u w:val="single"/>
        </w:rPr>
        <w:t xml:space="preserve">Europe is proof that right-wing </w:t>
      </w:r>
      <w:r w:rsidRPr="009A60CD">
        <w:rPr>
          <w:rStyle w:val="Emphasis"/>
          <w:rFonts w:asciiTheme="minorHAnsi" w:hAnsiTheme="minorHAnsi" w:cstheme="minorHAnsi"/>
        </w:rPr>
        <w:t>populism is here to stay</w:t>
      </w:r>
      <w:r w:rsidRPr="009A60CD">
        <w:rPr>
          <w:rFonts w:asciiTheme="minorHAnsi" w:hAnsiTheme="minorHAnsi" w:cstheme="minorHAnsi"/>
        </w:rPr>
        <w:t xml:space="preserve">,” </w:t>
      </w:r>
      <w:hyperlink r:id="rId17" w:history="1">
        <w:r w:rsidRPr="009A60CD">
          <w:rPr>
            <w:rStyle w:val="FollowedHyperlink"/>
            <w:rFonts w:asciiTheme="minorHAnsi" w:hAnsiTheme="minorHAnsi" w:cstheme="minorHAnsi"/>
          </w:rPr>
          <w:t>https://www.washingtonpost.com/opinions/2021/03/18/europe-is-proof-that-right-wing-populism-is-here-stay/</w:t>
        </w:r>
      </w:hyperlink>
      <w:r w:rsidRPr="009A60CD">
        <w:rPr>
          <w:rStyle w:val="FollowedHyperlink"/>
          <w:rFonts w:asciiTheme="minorHAnsi" w:hAnsiTheme="minorHAnsi" w:cstheme="minorHAnsi"/>
        </w:rPr>
        <w:t>; KP</w:t>
      </w:r>
      <w:r w:rsidRPr="009A60CD">
        <w:rPr>
          <w:rFonts w:asciiTheme="minorHAnsi" w:hAnsiTheme="minorHAnsi" w:cstheme="minorHAnsi"/>
        </w:rPr>
        <w:t>]</w:t>
      </w:r>
    </w:p>
    <w:p w14:paraId="2DC25E95" w14:textId="77777777" w:rsidR="00F6337D" w:rsidRPr="009A60CD" w:rsidRDefault="00F6337D" w:rsidP="00F6337D">
      <w:pPr>
        <w:rPr>
          <w:rFonts w:asciiTheme="minorHAnsi" w:hAnsiTheme="minorHAnsi" w:cstheme="minorHAnsi"/>
          <w:u w:val="single"/>
        </w:rPr>
      </w:pPr>
      <w:r w:rsidRPr="009A60CD">
        <w:rPr>
          <w:rFonts w:asciiTheme="minorHAnsi" w:hAnsiTheme="minorHAnsi" w:cstheme="minorHAnsi"/>
          <w:u w:val="single"/>
        </w:rPr>
        <w:lastRenderedPageBreak/>
        <w:t xml:space="preserve">It may be </w:t>
      </w:r>
      <w:r w:rsidRPr="009A60CD">
        <w:rPr>
          <w:rFonts w:asciiTheme="minorHAnsi" w:hAnsiTheme="minorHAnsi" w:cstheme="minorHAnsi"/>
          <w:highlight w:val="cyan"/>
          <w:u w:val="single"/>
        </w:rPr>
        <w:t>tempting, given</w:t>
      </w:r>
      <w:r w:rsidRPr="009A60CD">
        <w:rPr>
          <w:rFonts w:asciiTheme="minorHAnsi" w:hAnsiTheme="minorHAnsi" w:cstheme="minorHAnsi"/>
          <w:u w:val="single"/>
        </w:rPr>
        <w:t xml:space="preserve"> the </w:t>
      </w:r>
      <w:r w:rsidRPr="009A60CD">
        <w:rPr>
          <w:rFonts w:asciiTheme="minorHAnsi" w:hAnsiTheme="minorHAnsi" w:cstheme="minorHAnsi"/>
          <w:highlight w:val="cyan"/>
          <w:u w:val="single"/>
        </w:rPr>
        <w:t>defeat of</w:t>
      </w:r>
      <w:r w:rsidRPr="009A60CD">
        <w:rPr>
          <w:rFonts w:asciiTheme="minorHAnsi" w:hAnsiTheme="minorHAnsi" w:cstheme="minorHAnsi"/>
          <w:sz w:val="16"/>
        </w:rPr>
        <w:t xml:space="preserve"> former president Donald </w:t>
      </w:r>
      <w:r w:rsidRPr="009A60CD">
        <w:rPr>
          <w:rFonts w:asciiTheme="minorHAnsi" w:hAnsiTheme="minorHAnsi" w:cstheme="minorHAnsi"/>
          <w:u w:val="single"/>
        </w:rPr>
        <w:t xml:space="preserve">Trump, </w:t>
      </w:r>
      <w:r w:rsidRPr="009A60CD">
        <w:rPr>
          <w:rFonts w:asciiTheme="minorHAnsi" w:hAnsiTheme="minorHAnsi" w:cstheme="minorHAnsi"/>
          <w:highlight w:val="cyan"/>
          <w:u w:val="single"/>
        </w:rPr>
        <w:t>to assume</w:t>
      </w:r>
      <w:r w:rsidRPr="009A60CD">
        <w:rPr>
          <w:rFonts w:asciiTheme="minorHAnsi" w:hAnsiTheme="minorHAnsi" w:cstheme="minorHAnsi"/>
          <w:u w:val="single"/>
        </w:rPr>
        <w:t xml:space="preserve"> that </w:t>
      </w:r>
      <w:r w:rsidRPr="009A60CD">
        <w:rPr>
          <w:rStyle w:val="Emphasis"/>
          <w:rFonts w:asciiTheme="minorHAnsi" w:hAnsiTheme="minorHAnsi" w:cstheme="minorHAnsi"/>
        </w:rPr>
        <w:t xml:space="preserve">right-leaning </w:t>
      </w:r>
      <w:r w:rsidRPr="009A60CD">
        <w:rPr>
          <w:rStyle w:val="Emphasis"/>
          <w:rFonts w:asciiTheme="minorHAnsi" w:hAnsiTheme="minorHAnsi" w:cstheme="minorHAnsi"/>
          <w:highlight w:val="cyan"/>
        </w:rPr>
        <w:t>populist</w:t>
      </w:r>
      <w:r w:rsidRPr="009A60CD">
        <w:rPr>
          <w:rFonts w:asciiTheme="minorHAnsi" w:hAnsiTheme="minorHAnsi" w:cstheme="minorHAnsi"/>
          <w:u w:val="single"/>
        </w:rPr>
        <w:t xml:space="preserve"> movements around the world are in </w:t>
      </w:r>
      <w:r w:rsidRPr="009A60CD">
        <w:rPr>
          <w:rStyle w:val="Emphasis"/>
          <w:rFonts w:asciiTheme="minorHAnsi" w:hAnsiTheme="minorHAnsi" w:cstheme="minorHAnsi"/>
          <w:highlight w:val="cyan"/>
        </w:rPr>
        <w:t>decline</w:t>
      </w:r>
      <w:r w:rsidRPr="009A60CD">
        <w:rPr>
          <w:rFonts w:asciiTheme="minorHAnsi" w:hAnsiTheme="minorHAnsi" w:cstheme="minorHAnsi"/>
          <w:u w:val="single"/>
        </w:rPr>
        <w:t xml:space="preserve">. A closer look shows </w:t>
      </w:r>
      <w:r w:rsidRPr="009A60CD">
        <w:rPr>
          <w:rStyle w:val="Emphasis"/>
          <w:rFonts w:asciiTheme="minorHAnsi" w:hAnsiTheme="minorHAnsi" w:cstheme="minorHAnsi"/>
          <w:highlight w:val="cyan"/>
        </w:rPr>
        <w:t>that’s not true</w:t>
      </w:r>
      <w:r w:rsidRPr="009A60CD">
        <w:rPr>
          <w:rFonts w:asciiTheme="minorHAnsi" w:hAnsiTheme="minorHAnsi" w:cstheme="minorHAnsi"/>
          <w:u w:val="single"/>
        </w:rPr>
        <w:t>.</w:t>
      </w:r>
    </w:p>
    <w:p w14:paraId="14B34D9A" w14:textId="77777777" w:rsidR="00F6337D" w:rsidRPr="009A60CD" w:rsidRDefault="00F6337D" w:rsidP="00F6337D">
      <w:pPr>
        <w:rPr>
          <w:rFonts w:asciiTheme="minorHAnsi" w:hAnsiTheme="minorHAnsi" w:cstheme="minorHAnsi"/>
          <w:sz w:val="16"/>
        </w:rPr>
      </w:pPr>
      <w:r w:rsidRPr="009A60CD">
        <w:rPr>
          <w:rFonts w:asciiTheme="minorHAnsi" w:hAnsiTheme="minorHAnsi" w:cstheme="minorHAnsi"/>
          <w:u w:val="single"/>
        </w:rPr>
        <w:t>Consider</w:t>
      </w:r>
      <w:r w:rsidRPr="009A60CD">
        <w:rPr>
          <w:rFonts w:asciiTheme="minorHAnsi" w:hAnsiTheme="minorHAnsi" w:cstheme="minorHAnsi"/>
          <w:sz w:val="16"/>
        </w:rPr>
        <w:t xml:space="preserve"> the </w:t>
      </w:r>
      <w:r w:rsidRPr="009A60CD">
        <w:rPr>
          <w:rFonts w:asciiTheme="minorHAnsi" w:hAnsiTheme="minorHAnsi" w:cstheme="minorHAnsi"/>
          <w:u w:val="single"/>
        </w:rPr>
        <w:t xml:space="preserve">recent elections in </w:t>
      </w:r>
      <w:r w:rsidRPr="009A60CD">
        <w:rPr>
          <w:rStyle w:val="Emphasis"/>
          <w:rFonts w:asciiTheme="minorHAnsi" w:hAnsiTheme="minorHAnsi" w:cstheme="minorHAnsi"/>
          <w:highlight w:val="cyan"/>
        </w:rPr>
        <w:t>Germany</w:t>
      </w:r>
      <w:r w:rsidRPr="009A60CD">
        <w:rPr>
          <w:rFonts w:asciiTheme="minorHAnsi" w:hAnsiTheme="minorHAnsi" w:cstheme="minorHAnsi"/>
          <w:u w:val="single"/>
        </w:rPr>
        <w:t xml:space="preserve"> and the </w:t>
      </w:r>
      <w:r w:rsidRPr="009A60CD">
        <w:rPr>
          <w:rStyle w:val="Emphasis"/>
          <w:rFonts w:asciiTheme="minorHAnsi" w:hAnsiTheme="minorHAnsi" w:cstheme="minorHAnsi"/>
          <w:highlight w:val="cyan"/>
        </w:rPr>
        <w:t>Netherlands</w:t>
      </w:r>
      <w:r w:rsidRPr="009A60CD">
        <w:rPr>
          <w:rFonts w:asciiTheme="minorHAnsi" w:hAnsiTheme="minorHAnsi" w:cstheme="minorHAnsi"/>
          <w:sz w:val="16"/>
        </w:rPr>
        <w:t xml:space="preserve">. While incumbents were reelected in both cases, </w:t>
      </w:r>
      <w:r w:rsidRPr="009A60CD">
        <w:rPr>
          <w:rFonts w:asciiTheme="minorHAnsi" w:hAnsiTheme="minorHAnsi" w:cstheme="minorHAnsi"/>
          <w:u w:val="single"/>
        </w:rPr>
        <w:t>populist parties of the right fared reasonably well</w:t>
      </w:r>
      <w:r w:rsidRPr="009A60CD">
        <w:rPr>
          <w:rFonts w:asciiTheme="minorHAnsi" w:hAnsiTheme="minorHAnsi" w:cstheme="minorHAnsi"/>
          <w:sz w:val="16"/>
        </w:rPr>
        <w:t xml:space="preserve">. In Germany, where the states of Rhineland-Palatinate and Baden-Württemberg voted on Sunday, the conservative anti-establishment Free Voters gained about 3 percent of the vote </w:t>
      </w:r>
      <w:proofErr w:type="gramStart"/>
      <w:r w:rsidRPr="009A60CD">
        <w:rPr>
          <w:rFonts w:asciiTheme="minorHAnsi" w:hAnsiTheme="minorHAnsi" w:cstheme="minorHAnsi"/>
          <w:sz w:val="16"/>
        </w:rPr>
        <w:t>since</w:t>
      </w:r>
      <w:proofErr w:type="gramEnd"/>
      <w:r w:rsidRPr="009A60CD">
        <w:rPr>
          <w:rFonts w:asciiTheme="minorHAnsi" w:hAnsiTheme="minorHAnsi" w:cstheme="minorHAnsi"/>
          <w:sz w:val="16"/>
        </w:rPr>
        <w:t xml:space="preserv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9A60CD">
        <w:rPr>
          <w:rStyle w:val="Emphasis"/>
          <w:rFonts w:asciiTheme="minorHAnsi" w:hAnsiTheme="minorHAnsi" w:cstheme="minorHAnsi"/>
          <w:highlight w:val="cyan"/>
        </w:rPr>
        <w:t>populist s</w:t>
      </w:r>
      <w:r w:rsidRPr="009A60CD">
        <w:rPr>
          <w:rStyle w:val="Emphasis"/>
          <w:rFonts w:asciiTheme="minorHAnsi" w:hAnsiTheme="minorHAnsi" w:cstheme="minorHAnsi"/>
        </w:rPr>
        <w:t>entiments</w:t>
      </w:r>
      <w:r w:rsidRPr="009A60CD">
        <w:rPr>
          <w:rFonts w:asciiTheme="minorHAnsi" w:hAnsiTheme="minorHAnsi" w:cstheme="minorHAnsi"/>
          <w:u w:val="single"/>
        </w:rPr>
        <w:t xml:space="preserve"> continue to </w:t>
      </w:r>
      <w:r w:rsidRPr="009A60CD">
        <w:rPr>
          <w:rFonts w:asciiTheme="minorHAnsi" w:hAnsiTheme="minorHAnsi" w:cstheme="minorHAnsi"/>
          <w:highlight w:val="cyan"/>
          <w:u w:val="single"/>
        </w:rPr>
        <w:t>garner</w:t>
      </w:r>
      <w:r w:rsidRPr="009A60CD">
        <w:rPr>
          <w:rFonts w:asciiTheme="minorHAnsi" w:hAnsiTheme="minorHAnsi" w:cstheme="minorHAnsi"/>
          <w:u w:val="single"/>
        </w:rPr>
        <w:t xml:space="preserve"> </w:t>
      </w:r>
      <w:r w:rsidRPr="009A60CD">
        <w:rPr>
          <w:rStyle w:val="Emphasis"/>
          <w:rFonts w:asciiTheme="minorHAnsi" w:hAnsiTheme="minorHAnsi" w:cstheme="minorHAnsi"/>
        </w:rPr>
        <w:t xml:space="preserve">substantial </w:t>
      </w:r>
      <w:r w:rsidRPr="009A60CD">
        <w:rPr>
          <w:rStyle w:val="Emphasis"/>
          <w:rFonts w:asciiTheme="minorHAnsi" w:hAnsiTheme="minorHAnsi" w:cstheme="minorHAnsi"/>
          <w:highlight w:val="cyan"/>
        </w:rPr>
        <w:t>support</w:t>
      </w:r>
      <w:r w:rsidRPr="009A60CD">
        <w:rPr>
          <w:rFonts w:asciiTheme="minorHAnsi" w:hAnsiTheme="minorHAnsi" w:cstheme="minorHAnsi"/>
          <w:sz w:val="16"/>
        </w:rPr>
        <w:t>.</w:t>
      </w:r>
    </w:p>
    <w:p w14:paraId="3DB4CDC2" w14:textId="77777777" w:rsidR="00F6337D" w:rsidRPr="009A60CD" w:rsidRDefault="00F6337D" w:rsidP="00F6337D">
      <w:pPr>
        <w:rPr>
          <w:rFonts w:asciiTheme="minorHAnsi" w:hAnsiTheme="minorHAnsi" w:cstheme="minorHAnsi"/>
          <w:sz w:val="16"/>
        </w:rPr>
      </w:pPr>
      <w:r w:rsidRPr="009A60CD">
        <w:rPr>
          <w:rFonts w:asciiTheme="minorHAnsi" w:hAnsiTheme="minorHAnsi" w:cstheme="minorHAnsi"/>
          <w:sz w:val="16"/>
        </w:rPr>
        <w:t xml:space="preserve">The </w:t>
      </w:r>
      <w:r w:rsidRPr="009A60CD">
        <w:rPr>
          <w:rFonts w:asciiTheme="minorHAnsi" w:hAnsiTheme="minorHAnsi" w:cstheme="minorHAnsi"/>
          <w:u w:val="single"/>
        </w:rPr>
        <w:t xml:space="preserve">evidence of continued populist strength is </w:t>
      </w:r>
      <w:r w:rsidRPr="009A60CD">
        <w:rPr>
          <w:rStyle w:val="Emphasis"/>
          <w:rFonts w:asciiTheme="minorHAnsi" w:hAnsiTheme="minorHAnsi" w:cstheme="minorHAnsi"/>
          <w:highlight w:val="cyan"/>
        </w:rPr>
        <w:t>even stronger</w:t>
      </w:r>
      <w:r w:rsidRPr="009A60CD">
        <w:rPr>
          <w:rFonts w:asciiTheme="minorHAnsi" w:hAnsiTheme="minorHAnsi" w:cstheme="minorHAnsi"/>
          <w:highlight w:val="cyan"/>
          <w:u w:val="single"/>
        </w:rPr>
        <w:t xml:space="preserve"> elsewhere i</w:t>
      </w:r>
      <w:r w:rsidRPr="009A60CD">
        <w:rPr>
          <w:rFonts w:asciiTheme="minorHAnsi" w:hAnsiTheme="minorHAnsi" w:cstheme="minorHAnsi"/>
          <w:u w:val="single"/>
        </w:rPr>
        <w:t xml:space="preserve">n Europe. Two right-wing </w:t>
      </w:r>
      <w:r w:rsidRPr="009A60CD">
        <w:rPr>
          <w:rStyle w:val="Emphasis"/>
          <w:rFonts w:asciiTheme="minorHAnsi" w:hAnsiTheme="minorHAnsi" w:cstheme="minorHAnsi"/>
          <w:highlight w:val="cyan"/>
        </w:rPr>
        <w:t>Itali</w:t>
      </w:r>
      <w:r w:rsidRPr="009A60CD">
        <w:rPr>
          <w:rStyle w:val="Emphasis"/>
          <w:rFonts w:asciiTheme="minorHAnsi" w:hAnsiTheme="minorHAnsi" w:cstheme="minorHAnsi"/>
        </w:rPr>
        <w:t>an populist parties</w:t>
      </w:r>
      <w:r w:rsidRPr="009A60CD">
        <w:rPr>
          <w:rFonts w:asciiTheme="minorHAnsi" w:hAnsiTheme="minorHAnsi" w:cstheme="minorHAnsi"/>
          <w:sz w:val="16"/>
        </w:rPr>
        <w:t xml:space="preserve">, the anti-immigrant Lega and the socially conservative Brothers of Italy, </w:t>
      </w:r>
      <w:r w:rsidRPr="009A60CD">
        <w:rPr>
          <w:rFonts w:asciiTheme="minorHAnsi" w:hAnsiTheme="minorHAnsi" w:cstheme="minorHAnsi"/>
          <w:u w:val="single"/>
        </w:rPr>
        <w:t>combine for 41 percent of the vote in recent polling averages</w:t>
      </w:r>
      <w:r w:rsidRPr="009A60CD">
        <w:rPr>
          <w:rFonts w:asciiTheme="minorHAnsi" w:hAnsiTheme="minorHAnsi" w:cstheme="minorHAnsi"/>
          <w:sz w:val="16"/>
        </w:rPr>
        <w:t xml:space="preserve">. Former prime minister Silvio Berlusconi’s once-dominant party, Forward Italy, has shrunk to a mere 7 percent. In Italy, the </w:t>
      </w:r>
      <w:r w:rsidRPr="009A60CD">
        <w:rPr>
          <w:rFonts w:asciiTheme="minorHAnsi" w:hAnsiTheme="minorHAnsi" w:cstheme="minorHAnsi"/>
          <w:u w:val="single"/>
        </w:rPr>
        <w:t xml:space="preserve">center-right is almost </w:t>
      </w:r>
      <w:r w:rsidRPr="009A60CD">
        <w:rPr>
          <w:rStyle w:val="Emphasis"/>
          <w:rFonts w:asciiTheme="minorHAnsi" w:hAnsiTheme="minorHAnsi" w:cstheme="minorHAnsi"/>
        </w:rPr>
        <w:t>exclusively populist</w:t>
      </w:r>
      <w:r w:rsidRPr="009A60CD">
        <w:rPr>
          <w:rFonts w:asciiTheme="minorHAnsi" w:hAnsiTheme="minorHAnsi" w:cstheme="minorHAnsi"/>
          <w:sz w:val="16"/>
        </w:rPr>
        <w:t>.</w:t>
      </w:r>
    </w:p>
    <w:p w14:paraId="5C4669E3" w14:textId="77777777" w:rsidR="00F6337D" w:rsidRPr="009A60CD" w:rsidRDefault="00F6337D" w:rsidP="00F6337D">
      <w:pPr>
        <w:rPr>
          <w:rFonts w:asciiTheme="minorHAnsi" w:hAnsiTheme="minorHAnsi" w:cstheme="minorHAnsi"/>
          <w:sz w:val="16"/>
        </w:rPr>
      </w:pPr>
      <w:r w:rsidRPr="009A60CD">
        <w:rPr>
          <w:rFonts w:asciiTheme="minorHAnsi" w:hAnsiTheme="minorHAnsi" w:cstheme="minorHAnsi"/>
          <w:sz w:val="16"/>
        </w:rPr>
        <w:t xml:space="preserve">Meanwhile, </w:t>
      </w:r>
      <w:r w:rsidRPr="009A60CD">
        <w:rPr>
          <w:rFonts w:asciiTheme="minorHAnsi" w:hAnsiTheme="minorHAnsi" w:cstheme="minorHAnsi"/>
          <w:u w:val="single"/>
        </w:rPr>
        <w:t xml:space="preserve">in </w:t>
      </w:r>
      <w:r w:rsidRPr="009A60CD">
        <w:rPr>
          <w:rStyle w:val="Emphasis"/>
          <w:rFonts w:asciiTheme="minorHAnsi" w:hAnsiTheme="minorHAnsi" w:cstheme="minorHAnsi"/>
          <w:highlight w:val="cyan"/>
        </w:rPr>
        <w:t>Finland</w:t>
      </w:r>
      <w:r w:rsidRPr="009A60CD">
        <w:rPr>
          <w:rFonts w:asciiTheme="minorHAnsi" w:hAnsiTheme="minorHAnsi" w:cstheme="minorHAnsi"/>
          <w:sz w:val="16"/>
        </w:rPr>
        <w:t xml:space="preserve">, the </w:t>
      </w:r>
      <w:r w:rsidRPr="009A60CD">
        <w:rPr>
          <w:rFonts w:asciiTheme="minorHAnsi" w:hAnsiTheme="minorHAnsi" w:cstheme="minorHAnsi"/>
          <w:u w:val="single"/>
        </w:rPr>
        <w:t xml:space="preserve">populist Finns Party is </w:t>
      </w:r>
      <w:r w:rsidRPr="009A60CD">
        <w:rPr>
          <w:rStyle w:val="Emphasis"/>
          <w:rFonts w:asciiTheme="minorHAnsi" w:hAnsiTheme="minorHAnsi" w:cstheme="minorHAnsi"/>
        </w:rPr>
        <w:t>tied in polls</w:t>
      </w:r>
      <w:r w:rsidRPr="009A60CD">
        <w:rPr>
          <w:rFonts w:asciiTheme="minorHAnsi" w:hAnsiTheme="minorHAnsi" w:cstheme="minorHAnsi"/>
          <w:u w:val="single"/>
        </w:rPr>
        <w:t xml:space="preserve"> with the country’s ruling Social Democrats at 21 percent. In </w:t>
      </w:r>
      <w:r w:rsidRPr="009A60CD">
        <w:rPr>
          <w:rStyle w:val="Emphasis"/>
          <w:rFonts w:asciiTheme="minorHAnsi" w:hAnsiTheme="minorHAnsi" w:cstheme="minorHAnsi"/>
          <w:highlight w:val="cyan"/>
        </w:rPr>
        <w:t>Spain</w:t>
      </w:r>
      <w:r w:rsidRPr="009A60CD">
        <w:rPr>
          <w:rFonts w:asciiTheme="minorHAnsi" w:hAnsiTheme="minorHAnsi" w:cstheme="minorHAnsi"/>
          <w:u w:val="single"/>
        </w:rPr>
        <w:t xml:space="preserve">, the </w:t>
      </w:r>
      <w:r w:rsidRPr="009A60CD">
        <w:rPr>
          <w:rStyle w:val="Emphasis"/>
          <w:rFonts w:asciiTheme="minorHAnsi" w:hAnsiTheme="minorHAnsi" w:cstheme="minorHAnsi"/>
        </w:rPr>
        <w:t>hyper-nationalist</w:t>
      </w:r>
      <w:r w:rsidRPr="009A60CD">
        <w:rPr>
          <w:rFonts w:asciiTheme="minorHAnsi" w:hAnsiTheme="minorHAnsi" w:cstheme="minorHAnsi"/>
          <w:u w:val="single"/>
        </w:rPr>
        <w:t xml:space="preserve"> Vox has </w:t>
      </w:r>
      <w:r w:rsidRPr="009A60CD">
        <w:rPr>
          <w:rStyle w:val="Emphasis"/>
          <w:rFonts w:asciiTheme="minorHAnsi" w:hAnsiTheme="minorHAnsi" w:cstheme="minorHAnsi"/>
        </w:rPr>
        <w:t>skyrocketed</w:t>
      </w:r>
      <w:r w:rsidRPr="009A60CD">
        <w:rPr>
          <w:rFonts w:asciiTheme="minorHAnsi" w:hAnsiTheme="minorHAnsi" w:cstheme="minorHAnsi"/>
          <w:u w:val="single"/>
        </w:rPr>
        <w:t xml:space="preserve"> from less than a quarter of a percent of the vote in 2016 to 18 percent</w:t>
      </w:r>
      <w:r w:rsidRPr="009A60CD">
        <w:rPr>
          <w:rFonts w:asciiTheme="minorHAnsi" w:hAnsiTheme="minorHAnsi" w:cstheme="minorHAnsi"/>
          <w:sz w:val="16"/>
        </w:rPr>
        <w:t xml:space="preserve"> in the latest polling average. </w:t>
      </w:r>
      <w:r w:rsidRPr="009A60CD">
        <w:rPr>
          <w:rStyle w:val="Emphasis"/>
          <w:rFonts w:asciiTheme="minorHAnsi" w:hAnsiTheme="minorHAnsi" w:cstheme="minorHAnsi"/>
          <w:highlight w:val="cyan"/>
        </w:rPr>
        <w:t>Belgium</w:t>
      </w:r>
      <w:r w:rsidRPr="009A60CD">
        <w:rPr>
          <w:rFonts w:asciiTheme="minorHAnsi" w:hAnsiTheme="minorHAnsi" w:cstheme="minorHAnsi"/>
          <w:highlight w:val="cyan"/>
          <w:u w:val="single"/>
        </w:rPr>
        <w:t>’s</w:t>
      </w:r>
      <w:r w:rsidRPr="009A60CD">
        <w:rPr>
          <w:rFonts w:asciiTheme="minorHAnsi" w:hAnsiTheme="minorHAnsi" w:cstheme="minorHAnsi"/>
          <w:u w:val="single"/>
        </w:rPr>
        <w:t xml:space="preserve"> anti-immigrant Flemish Interest party, which supports Flemish independence, </w:t>
      </w:r>
      <w:r w:rsidRPr="009A60CD">
        <w:rPr>
          <w:rStyle w:val="Emphasis"/>
          <w:rFonts w:asciiTheme="minorHAnsi" w:hAnsiTheme="minorHAnsi" w:cstheme="minorHAnsi"/>
          <w:highlight w:val="cyan"/>
        </w:rPr>
        <w:t>leads the polls</w:t>
      </w:r>
      <w:r w:rsidRPr="009A60CD">
        <w:rPr>
          <w:rFonts w:asciiTheme="minorHAnsi" w:hAnsiTheme="minorHAnsi" w:cstheme="minorHAnsi"/>
          <w:u w:val="single"/>
        </w:rPr>
        <w:t xml:space="preserve"> in that country, and anti-immigrant, </w:t>
      </w:r>
      <w:r w:rsidRPr="009A60CD">
        <w:rPr>
          <w:rStyle w:val="Emphasis"/>
          <w:rFonts w:asciiTheme="minorHAnsi" w:hAnsiTheme="minorHAnsi" w:cstheme="minorHAnsi"/>
          <w:highlight w:val="cyan"/>
        </w:rPr>
        <w:t>nationalist parties</w:t>
      </w:r>
      <w:r w:rsidRPr="009A60CD">
        <w:rPr>
          <w:rFonts w:asciiTheme="minorHAnsi" w:hAnsiTheme="minorHAnsi" w:cstheme="minorHAnsi"/>
          <w:highlight w:val="cyan"/>
          <w:u w:val="single"/>
        </w:rPr>
        <w:t xml:space="preserve"> fare well</w:t>
      </w:r>
      <w:r w:rsidRPr="009A60CD">
        <w:rPr>
          <w:rFonts w:asciiTheme="minorHAnsi" w:hAnsiTheme="minorHAnsi" w:cstheme="minorHAnsi"/>
          <w:u w:val="single"/>
        </w:rPr>
        <w:t xml:space="preserve"> in polls </w:t>
      </w:r>
      <w:r w:rsidRPr="009A60CD">
        <w:rPr>
          <w:rFonts w:asciiTheme="minorHAnsi" w:hAnsiTheme="minorHAnsi" w:cstheme="minorHAnsi"/>
          <w:highlight w:val="cyan"/>
          <w:u w:val="single"/>
        </w:rPr>
        <w:t xml:space="preserve">in </w:t>
      </w:r>
      <w:r w:rsidRPr="009A60CD">
        <w:rPr>
          <w:rStyle w:val="Emphasis"/>
          <w:rFonts w:asciiTheme="minorHAnsi" w:hAnsiTheme="minorHAnsi" w:cstheme="minorHAnsi"/>
          <w:highlight w:val="cyan"/>
        </w:rPr>
        <w:t>Sweden</w:t>
      </w:r>
      <w:r w:rsidRPr="009A60CD">
        <w:rPr>
          <w:rFonts w:asciiTheme="minorHAnsi" w:hAnsiTheme="minorHAnsi" w:cstheme="minorHAnsi"/>
          <w:highlight w:val="cyan"/>
          <w:u w:val="single"/>
        </w:rPr>
        <w:t xml:space="preserve">, </w:t>
      </w:r>
      <w:r w:rsidRPr="009A60CD">
        <w:rPr>
          <w:rStyle w:val="Emphasis"/>
          <w:rFonts w:asciiTheme="minorHAnsi" w:hAnsiTheme="minorHAnsi" w:cstheme="minorHAnsi"/>
          <w:highlight w:val="cyan"/>
        </w:rPr>
        <w:t>Portugal</w:t>
      </w:r>
      <w:r w:rsidRPr="009A60CD">
        <w:rPr>
          <w:rFonts w:asciiTheme="minorHAnsi" w:hAnsiTheme="minorHAnsi" w:cstheme="minorHAnsi"/>
          <w:highlight w:val="cyan"/>
          <w:u w:val="single"/>
        </w:rPr>
        <w:t xml:space="preserve"> and </w:t>
      </w:r>
      <w:r w:rsidRPr="009A60CD">
        <w:rPr>
          <w:rStyle w:val="Emphasis"/>
          <w:rFonts w:asciiTheme="minorHAnsi" w:hAnsiTheme="minorHAnsi" w:cstheme="minorHAnsi"/>
          <w:highlight w:val="cyan"/>
        </w:rPr>
        <w:t>Austria</w:t>
      </w:r>
      <w:r w:rsidRPr="009A60CD">
        <w:rPr>
          <w:rFonts w:asciiTheme="minorHAnsi" w:hAnsiTheme="minorHAnsi" w:cstheme="minorHAnsi"/>
          <w:sz w:val="16"/>
        </w:rPr>
        <w:t xml:space="preserve">. Whether they are rising or merely holding steady in support, </w:t>
      </w:r>
      <w:r w:rsidRPr="009A60CD">
        <w:rPr>
          <w:rFonts w:asciiTheme="minorHAnsi" w:hAnsiTheme="minorHAnsi" w:cstheme="minorHAnsi"/>
          <w:u w:val="single"/>
        </w:rPr>
        <w:t xml:space="preserve">right-leaning </w:t>
      </w:r>
      <w:r w:rsidRPr="009A60CD">
        <w:rPr>
          <w:rFonts w:asciiTheme="minorHAnsi" w:hAnsiTheme="minorHAnsi" w:cstheme="minorHAnsi"/>
          <w:highlight w:val="cyan"/>
          <w:u w:val="single"/>
        </w:rPr>
        <w:t>populists</w:t>
      </w:r>
      <w:r w:rsidRPr="009A60CD">
        <w:rPr>
          <w:rFonts w:asciiTheme="minorHAnsi" w:hAnsiTheme="minorHAnsi" w:cstheme="minorHAnsi"/>
          <w:u w:val="single"/>
        </w:rPr>
        <w:t xml:space="preserve"> are </w:t>
      </w:r>
      <w:r w:rsidRPr="009A60CD">
        <w:rPr>
          <w:rStyle w:val="Emphasis"/>
          <w:rFonts w:asciiTheme="minorHAnsi" w:hAnsiTheme="minorHAnsi" w:cstheme="minorHAnsi"/>
          <w:highlight w:val="cyan"/>
        </w:rPr>
        <w:t>not going away</w:t>
      </w:r>
      <w:r w:rsidRPr="009A60CD">
        <w:rPr>
          <w:rFonts w:asciiTheme="minorHAnsi" w:hAnsiTheme="minorHAnsi" w:cstheme="minorHAnsi"/>
          <w:sz w:val="16"/>
        </w:rPr>
        <w:t>.</w:t>
      </w:r>
    </w:p>
    <w:p w14:paraId="77112749" w14:textId="77777777" w:rsidR="001D1F28" w:rsidRPr="00E40835" w:rsidRDefault="001D1F28" w:rsidP="001D1F28"/>
    <w:p w14:paraId="2AF34033" w14:textId="77777777" w:rsidR="00B577A5" w:rsidRPr="00E84EEA" w:rsidRDefault="00B577A5" w:rsidP="00B577A5">
      <w:pPr>
        <w:pStyle w:val="Heading4"/>
      </w:pPr>
      <w:r w:rsidRPr="00E84EEA">
        <w:t xml:space="preserve">Thumped </w:t>
      </w:r>
    </w:p>
    <w:p w14:paraId="50F2BC91" w14:textId="77777777" w:rsidR="00B577A5" w:rsidRPr="00191AAA" w:rsidRDefault="00B577A5" w:rsidP="00B577A5">
      <w:r w:rsidRPr="00191AAA">
        <w:rPr>
          <w:rStyle w:val="Style13ptBold"/>
        </w:rPr>
        <w:t>CORDIS</w:t>
      </w:r>
      <w:r>
        <w:t xml:space="preserve">. </w:t>
      </w:r>
      <w:r w:rsidRPr="00D237B5">
        <w:t>7-25-</w:t>
      </w:r>
      <w:r w:rsidRPr="00D237B5">
        <w:rPr>
          <w:rStyle w:val="Style13ptBold"/>
        </w:rPr>
        <w:t>22</w:t>
      </w:r>
      <w:r>
        <w:t xml:space="preserve">. </w:t>
      </w:r>
      <w:r w:rsidRPr="00191AAA">
        <w:t>The Community Research and Development Information Service (CORDIS) is the European Commission's primary source of results from the projects funded by the EU's framework programs for research and innovation, from FP1 to Horizon Europe.</w:t>
      </w:r>
      <w:r>
        <w:t xml:space="preserve"> “</w:t>
      </w:r>
      <w:r w:rsidRPr="00191AAA">
        <w:t>Why is populism on the rise?</w:t>
      </w:r>
      <w:r>
        <w:t xml:space="preserve">”. European Commission CORDIS. </w:t>
      </w:r>
      <w:r w:rsidRPr="00191AAA">
        <w:t>https://cordis.europa.eu/article/id/436598-why-is-populism-on-the-rise</w:t>
      </w:r>
    </w:p>
    <w:p w14:paraId="0B38F0ED" w14:textId="77777777" w:rsidR="00B577A5" w:rsidRPr="00BE0E18" w:rsidRDefault="00B577A5" w:rsidP="00B577A5">
      <w:pPr>
        <w:rPr>
          <w:sz w:val="16"/>
        </w:rPr>
      </w:pPr>
      <w:r w:rsidRPr="00191AAA">
        <w:rPr>
          <w:sz w:val="16"/>
        </w:rPr>
        <w:t xml:space="preserve">Kubik argues that monitoring the number of populist parties, leaders and </w:t>
      </w:r>
      <w:r w:rsidRPr="00E84EEA">
        <w:rPr>
          <w:sz w:val="16"/>
        </w:rPr>
        <w:t xml:space="preserve">discourse, alongside voting patterns, shows </w:t>
      </w:r>
      <w:r w:rsidRPr="00E84EEA">
        <w:rPr>
          <w:u w:val="single"/>
        </w:rPr>
        <w:t xml:space="preserve">we are living through a </w:t>
      </w:r>
      <w:r w:rsidRPr="00E84EEA">
        <w:rPr>
          <w:rStyle w:val="Emphasis"/>
        </w:rPr>
        <w:t xml:space="preserve">particularly </w:t>
      </w:r>
      <w:r w:rsidRPr="00A14061">
        <w:rPr>
          <w:rStyle w:val="Emphasis"/>
          <w:highlight w:val="cyan"/>
        </w:rPr>
        <w:t>intense wave of populism</w:t>
      </w:r>
      <w:r w:rsidRPr="00191AAA">
        <w:rPr>
          <w:sz w:val="16"/>
        </w:rPr>
        <w:t>. As he explains: “</w:t>
      </w:r>
      <w:r w:rsidRPr="00191AAA">
        <w:rPr>
          <w:u w:val="single"/>
        </w:rPr>
        <w:t xml:space="preserve">The </w:t>
      </w:r>
      <w:r w:rsidRPr="00E84EEA">
        <w:rPr>
          <w:u w:val="single"/>
        </w:rPr>
        <w:t>prevailing wisdom had been that when populists come to power, they screw up and are quickly replaced. But</w:t>
      </w:r>
      <w:r w:rsidRPr="00E84EEA">
        <w:rPr>
          <w:sz w:val="16"/>
        </w:rPr>
        <w:t xml:space="preserve"> </w:t>
      </w:r>
      <w:r w:rsidRPr="00E84EEA">
        <w:rPr>
          <w:u w:val="single"/>
        </w:rPr>
        <w:t>now</w:t>
      </w:r>
      <w:r w:rsidRPr="00E84EEA">
        <w:rPr>
          <w:sz w:val="16"/>
        </w:rPr>
        <w:t xml:space="preserve"> </w:t>
      </w:r>
      <w:r w:rsidRPr="00E84EEA">
        <w:rPr>
          <w:u w:val="single"/>
        </w:rPr>
        <w:t>we see populist governments</w:t>
      </w:r>
      <w:r w:rsidRPr="00191AAA">
        <w:rPr>
          <w:sz w:val="16"/>
        </w:rPr>
        <w:t xml:space="preserve"> </w:t>
      </w:r>
      <w:r w:rsidRPr="00A14061">
        <w:rPr>
          <w:highlight w:val="cyan"/>
          <w:u w:val="single"/>
        </w:rPr>
        <w:t>in Brazil</w:t>
      </w:r>
      <w:r w:rsidRPr="00B63322">
        <w:rPr>
          <w:u w:val="single"/>
        </w:rPr>
        <w:t xml:space="preserve">, </w:t>
      </w:r>
      <w:r w:rsidRPr="00A14061">
        <w:rPr>
          <w:highlight w:val="cyan"/>
          <w:u w:val="single"/>
        </w:rPr>
        <w:t>Hungary</w:t>
      </w:r>
      <w:r w:rsidRPr="00B63322">
        <w:rPr>
          <w:u w:val="single"/>
        </w:rPr>
        <w:t xml:space="preserve">, </w:t>
      </w:r>
      <w:r w:rsidRPr="00A14061">
        <w:rPr>
          <w:highlight w:val="cyan"/>
          <w:u w:val="single"/>
        </w:rPr>
        <w:t>India</w:t>
      </w:r>
      <w:r w:rsidRPr="00B63322">
        <w:rPr>
          <w:u w:val="single"/>
        </w:rPr>
        <w:t xml:space="preserve">, the </w:t>
      </w:r>
      <w:r w:rsidRPr="00A14061">
        <w:rPr>
          <w:highlight w:val="cyan"/>
          <w:u w:val="single"/>
        </w:rPr>
        <w:t xml:space="preserve">Philippines </w:t>
      </w:r>
      <w:r w:rsidRPr="00B63322">
        <w:rPr>
          <w:u w:val="single"/>
        </w:rPr>
        <w:t xml:space="preserve">and </w:t>
      </w:r>
      <w:r w:rsidRPr="00A14061">
        <w:rPr>
          <w:highlight w:val="cyan"/>
          <w:u w:val="single"/>
        </w:rPr>
        <w:t>Poland</w:t>
      </w:r>
      <w:r w:rsidRPr="00B63322">
        <w:rPr>
          <w:u w:val="single"/>
        </w:rPr>
        <w:t>, not to mention</w:t>
      </w:r>
      <w:r w:rsidRPr="00191AAA">
        <w:rPr>
          <w:sz w:val="16"/>
        </w:rPr>
        <w:t xml:space="preserve"> recent ‘</w:t>
      </w:r>
      <w:r w:rsidRPr="00A14061">
        <w:rPr>
          <w:highlight w:val="cyan"/>
          <w:u w:val="single"/>
        </w:rPr>
        <w:t>Trumpism’</w:t>
      </w:r>
      <w:r w:rsidRPr="00A14061">
        <w:rPr>
          <w:sz w:val="16"/>
          <w:highlight w:val="cyan"/>
        </w:rPr>
        <w:t xml:space="preserve">, </w:t>
      </w:r>
      <w:r w:rsidRPr="00A14061">
        <w:rPr>
          <w:highlight w:val="cyan"/>
          <w:u w:val="single"/>
        </w:rPr>
        <w:t>in</w:t>
      </w:r>
      <w:r w:rsidRPr="00B63322">
        <w:rPr>
          <w:u w:val="single"/>
        </w:rPr>
        <w:t xml:space="preserve"> the </w:t>
      </w:r>
      <w:r w:rsidRPr="00A14061">
        <w:rPr>
          <w:highlight w:val="cyan"/>
          <w:u w:val="single"/>
        </w:rPr>
        <w:t>U</w:t>
      </w:r>
      <w:r w:rsidRPr="00B63322">
        <w:rPr>
          <w:u w:val="single"/>
        </w:rPr>
        <w:t xml:space="preserve">nited </w:t>
      </w:r>
      <w:r w:rsidRPr="00A14061">
        <w:rPr>
          <w:highlight w:val="cyan"/>
          <w:u w:val="single"/>
        </w:rPr>
        <w:t>S</w:t>
      </w:r>
      <w:r w:rsidRPr="00B63322">
        <w:rPr>
          <w:u w:val="single"/>
        </w:rPr>
        <w:t>tates</w:t>
      </w:r>
      <w:r w:rsidRPr="00191AAA">
        <w:rPr>
          <w:sz w:val="16"/>
        </w:rPr>
        <w:t xml:space="preserve">.” So, what has changed to explain this surge? Kubik points out </w:t>
      </w:r>
      <w:r w:rsidRPr="000B649B">
        <w:rPr>
          <w:sz w:val="16"/>
        </w:rPr>
        <w:t xml:space="preserve">that </w:t>
      </w:r>
      <w:r w:rsidRPr="000B649B">
        <w:rPr>
          <w:u w:val="single"/>
        </w:rPr>
        <w:t xml:space="preserve">regions tend to have their own distinctive </w:t>
      </w:r>
      <w:r w:rsidRPr="00E84EEA">
        <w:rPr>
          <w:u w:val="single"/>
        </w:rPr>
        <w:t>drivers. In Latin America</w:t>
      </w:r>
      <w:r w:rsidRPr="00E84EEA">
        <w:rPr>
          <w:sz w:val="16"/>
        </w:rPr>
        <w:t xml:space="preserve">, </w:t>
      </w:r>
      <w:r w:rsidRPr="00E84EEA">
        <w:rPr>
          <w:u w:val="single"/>
        </w:rPr>
        <w:t xml:space="preserve">broadly speaking it is </w:t>
      </w:r>
      <w:r w:rsidRPr="00E84EEA">
        <w:rPr>
          <w:rStyle w:val="Emphasis"/>
        </w:rPr>
        <w:t>corruption</w:t>
      </w:r>
      <w:r w:rsidRPr="00E84EEA">
        <w:rPr>
          <w:sz w:val="16"/>
        </w:rPr>
        <w:t xml:space="preserve">; </w:t>
      </w:r>
      <w:r w:rsidRPr="00E84EEA">
        <w:rPr>
          <w:u w:val="single"/>
        </w:rPr>
        <w:t xml:space="preserve">in western Europe it tends to be </w:t>
      </w:r>
      <w:proofErr w:type="spellStart"/>
      <w:r w:rsidRPr="00E84EEA">
        <w:rPr>
          <w:u w:val="single"/>
        </w:rPr>
        <w:t>centred</w:t>
      </w:r>
      <w:proofErr w:type="spellEnd"/>
      <w:r w:rsidRPr="00E84EEA">
        <w:rPr>
          <w:u w:val="single"/>
        </w:rPr>
        <w:t xml:space="preserve"> around </w:t>
      </w:r>
      <w:r w:rsidRPr="00E84EEA">
        <w:rPr>
          <w:rStyle w:val="Emphasis"/>
        </w:rPr>
        <w:t>immigration</w:t>
      </w:r>
      <w:r w:rsidRPr="00E84EEA">
        <w:rPr>
          <w:sz w:val="16"/>
        </w:rPr>
        <w:t xml:space="preserve">, while </w:t>
      </w:r>
      <w:r w:rsidRPr="00E84EEA">
        <w:rPr>
          <w:u w:val="single"/>
        </w:rPr>
        <w:t>in post-Soviet eastern</w:t>
      </w:r>
      <w:r w:rsidRPr="00E84EEA">
        <w:rPr>
          <w:sz w:val="16"/>
        </w:rPr>
        <w:t xml:space="preserve"> </w:t>
      </w:r>
      <w:r w:rsidRPr="00E84EEA">
        <w:rPr>
          <w:u w:val="single"/>
        </w:rPr>
        <w:t>Europe</w:t>
      </w:r>
      <w:r w:rsidRPr="00E84EEA">
        <w:rPr>
          <w:sz w:val="16"/>
        </w:rPr>
        <w:t xml:space="preserve"> Kubik </w:t>
      </w:r>
      <w:r w:rsidRPr="00E84EEA">
        <w:rPr>
          <w:u w:val="single"/>
        </w:rPr>
        <w:t>has dubbed it ‘</w:t>
      </w:r>
      <w:r w:rsidRPr="00E84EEA">
        <w:rPr>
          <w:rStyle w:val="Emphasis"/>
        </w:rPr>
        <w:t>delayed transformation fatigue’</w:t>
      </w:r>
      <w:r w:rsidRPr="00E84EEA">
        <w:rPr>
          <w:u w:val="single"/>
        </w:rPr>
        <w:t>. Taking eastern Europe</w:t>
      </w:r>
      <w:r w:rsidRPr="00E84EEA">
        <w:rPr>
          <w:sz w:val="16"/>
        </w:rPr>
        <w:t xml:space="preserve">, Kubik sees </w:t>
      </w:r>
      <w:r w:rsidRPr="00E84EEA">
        <w:rPr>
          <w:u w:val="single"/>
        </w:rPr>
        <w:t xml:space="preserve">partly a reaction to the </w:t>
      </w:r>
      <w:proofErr w:type="gramStart"/>
      <w:r w:rsidRPr="00E84EEA">
        <w:rPr>
          <w:u w:val="single"/>
        </w:rPr>
        <w:t>sometimes chaotic</w:t>
      </w:r>
      <w:proofErr w:type="gramEnd"/>
      <w:r w:rsidRPr="00E84EEA">
        <w:rPr>
          <w:u w:val="single"/>
        </w:rPr>
        <w:t xml:space="preserve"> processes of post-communism </w:t>
      </w:r>
      <w:proofErr w:type="spellStart"/>
      <w:r w:rsidRPr="00E84EEA">
        <w:rPr>
          <w:u w:val="single"/>
        </w:rPr>
        <w:t>reorganisation</w:t>
      </w:r>
      <w:proofErr w:type="spellEnd"/>
      <w:r w:rsidRPr="00191AAA">
        <w:rPr>
          <w:sz w:val="16"/>
        </w:rPr>
        <w:t xml:space="preserve">, </w:t>
      </w:r>
      <w:r w:rsidRPr="00B63322">
        <w:rPr>
          <w:u w:val="single"/>
        </w:rPr>
        <w:t>with neo-traditionalism appealing as a bulwark to liberalism</w:t>
      </w:r>
      <w:r w:rsidRPr="00191AAA">
        <w:rPr>
          <w:sz w:val="16"/>
        </w:rPr>
        <w:t xml:space="preserve">. Studying Czechia, Hungary and Poland for the POPREBEL project, Kubik cited the </w:t>
      </w:r>
      <w:r w:rsidRPr="00A14061">
        <w:rPr>
          <w:highlight w:val="cyan"/>
          <w:u w:val="single"/>
        </w:rPr>
        <w:t xml:space="preserve">resentment of people hit by </w:t>
      </w:r>
      <w:r w:rsidRPr="00B63322">
        <w:rPr>
          <w:u w:val="single"/>
        </w:rPr>
        <w:t xml:space="preserve">dramatic </w:t>
      </w:r>
      <w:r w:rsidRPr="00A14061">
        <w:rPr>
          <w:rStyle w:val="Emphasis"/>
          <w:highlight w:val="cyan"/>
        </w:rPr>
        <w:t>cultural, social and political changes</w:t>
      </w:r>
      <w:r w:rsidRPr="00191AAA">
        <w:rPr>
          <w:sz w:val="16"/>
        </w:rPr>
        <w:t xml:space="preserve">, </w:t>
      </w:r>
      <w:r w:rsidRPr="00B63322">
        <w:rPr>
          <w:u w:val="single"/>
        </w:rPr>
        <w:t xml:space="preserve">alongside a shift away from traditional notions of family and sexual roles, all </w:t>
      </w:r>
      <w:r w:rsidRPr="00A14061">
        <w:rPr>
          <w:highlight w:val="cyan"/>
          <w:u w:val="single"/>
        </w:rPr>
        <w:t xml:space="preserve">exacerbated by </w:t>
      </w:r>
      <w:r w:rsidRPr="00B63322">
        <w:rPr>
          <w:u w:val="single"/>
        </w:rPr>
        <w:t xml:space="preserve">the </w:t>
      </w:r>
      <w:r w:rsidRPr="00A14061">
        <w:rPr>
          <w:rStyle w:val="Emphasis"/>
          <w:highlight w:val="cyan"/>
        </w:rPr>
        <w:t>2008 economic crisis</w:t>
      </w:r>
      <w:r w:rsidRPr="00B63322">
        <w:rPr>
          <w:u w:val="single"/>
        </w:rPr>
        <w:t>.</w:t>
      </w:r>
      <w:r>
        <w:rPr>
          <w:u w:val="single"/>
        </w:rPr>
        <w:t xml:space="preserve"> </w:t>
      </w:r>
      <w:r w:rsidRPr="00191AAA">
        <w:rPr>
          <w:sz w:val="16"/>
        </w:rPr>
        <w:t xml:space="preserve">“We can also talk about white male resentment, stoked by rising inequality and dwindling employment opportunities,” remarks Kubik. Kubik argues </w:t>
      </w:r>
      <w:r w:rsidRPr="00191AAA">
        <w:rPr>
          <w:u w:val="single"/>
        </w:rPr>
        <w:t>this mix can amount to a feeling of disorientation</w:t>
      </w:r>
      <w:r w:rsidRPr="00191AAA">
        <w:rPr>
          <w:sz w:val="16"/>
        </w:rPr>
        <w:t xml:space="preserve">, </w:t>
      </w:r>
      <w:r w:rsidRPr="00191AAA">
        <w:rPr>
          <w:u w:val="single"/>
        </w:rPr>
        <w:lastRenderedPageBreak/>
        <w:t xml:space="preserve">extending beyond the political and economic, to the cultural and social, while stirring deeper issues of identity and belonging. </w:t>
      </w:r>
      <w:r w:rsidRPr="00191AAA">
        <w:rPr>
          <w:sz w:val="16"/>
        </w:rPr>
        <w:t>Additionally, social media offers an effective echo chamber within which to exacerbate anger.</w:t>
      </w:r>
    </w:p>
    <w:p w14:paraId="3D912591" w14:textId="77777777" w:rsidR="00B577A5" w:rsidRPr="00A15B83" w:rsidRDefault="00B577A5" w:rsidP="00B577A5">
      <w:pPr>
        <w:pStyle w:val="Heading4"/>
      </w:pPr>
      <w:r>
        <w:t>Populism doesn’t cause war.</w:t>
      </w:r>
    </w:p>
    <w:p w14:paraId="045AF9FB" w14:textId="77777777" w:rsidR="00B577A5" w:rsidRPr="00A15B83" w:rsidRDefault="00B577A5" w:rsidP="00B577A5">
      <w:r w:rsidRPr="001357C7">
        <w:rPr>
          <w:rStyle w:val="Style13ptBold"/>
        </w:rPr>
        <w:t>Ferguson ’16</w:t>
      </w:r>
      <w:r>
        <w:t xml:space="preserve"> [</w:t>
      </w:r>
      <w:r w:rsidRPr="00A15B83">
        <w:t>Niall</w:t>
      </w:r>
      <w:r>
        <w:t>; autumn 2016;</w:t>
      </w:r>
      <w:r w:rsidRPr="00A15B83">
        <w:t xml:space="preserve"> Senior Fellow at Stanford University’s Hoover Institution, Senior Fellow of the Center for European Studies at Harvard University, and Visiting Professor at Tsinghua University in Beijing, “Populism as a Backlash against Globalization - Historical Perspectives,” </w:t>
      </w:r>
      <w:hyperlink r:id="rId18" w:history="1">
        <w:r w:rsidRPr="00A15B83">
          <w:rPr>
            <w:rStyle w:val="Hyperlink"/>
          </w:rPr>
          <w:t>https://www.cirsd.org/en/horizons/horizons-autumn-2016--issue-no-8/populism-as-a-backlash-against-globalization</w:t>
        </w:r>
      </w:hyperlink>
      <w:r>
        <w:rPr>
          <w:rStyle w:val="Hyperlink"/>
        </w:rPr>
        <w:t>]</w:t>
      </w:r>
    </w:p>
    <w:p w14:paraId="3134BE8B" w14:textId="77777777" w:rsidR="00B577A5" w:rsidRDefault="00B577A5" w:rsidP="00B577A5">
      <w:pPr>
        <w:rPr>
          <w:sz w:val="14"/>
        </w:rPr>
      </w:pPr>
      <w:r w:rsidRPr="00A15B83">
        <w:rPr>
          <w:sz w:val="14"/>
        </w:rPr>
        <w:t xml:space="preserve">Such </w:t>
      </w:r>
      <w:r w:rsidRPr="00A14061">
        <w:rPr>
          <w:rStyle w:val="StyleUnderline"/>
          <w:highlight w:val="cyan"/>
        </w:rPr>
        <w:t xml:space="preserve">comparisons between the </w:t>
      </w:r>
      <w:r w:rsidRPr="00A14061">
        <w:rPr>
          <w:rStyle w:val="Emphasis"/>
          <w:highlight w:val="cyan"/>
        </w:rPr>
        <w:t>U</w:t>
      </w:r>
      <w:r w:rsidRPr="00A15B83">
        <w:rPr>
          <w:sz w:val="14"/>
        </w:rPr>
        <w:t xml:space="preserve">nited </w:t>
      </w:r>
      <w:r w:rsidRPr="00A14061">
        <w:rPr>
          <w:rStyle w:val="Emphasis"/>
          <w:highlight w:val="cyan"/>
        </w:rPr>
        <w:t>S</w:t>
      </w:r>
      <w:r w:rsidRPr="00A15B83">
        <w:rPr>
          <w:sz w:val="14"/>
        </w:rPr>
        <w:t xml:space="preserve">tates </w:t>
      </w:r>
      <w:r w:rsidRPr="00A15B83">
        <w:rPr>
          <w:rStyle w:val="StyleUnderline"/>
        </w:rPr>
        <w:t xml:space="preserve">today </w:t>
      </w:r>
      <w:r w:rsidRPr="00A14061">
        <w:rPr>
          <w:rStyle w:val="StyleUnderline"/>
          <w:highlight w:val="cyan"/>
        </w:rPr>
        <w:t>and Germany in the</w:t>
      </w:r>
      <w:r w:rsidRPr="00A15B83">
        <w:rPr>
          <w:rStyle w:val="StyleUnderline"/>
        </w:rPr>
        <w:t xml:space="preserve"> 19</w:t>
      </w:r>
      <w:r w:rsidRPr="00A14061">
        <w:rPr>
          <w:rStyle w:val="StyleUnderline"/>
          <w:highlight w:val="cyan"/>
        </w:rPr>
        <w:t>30s are</w:t>
      </w:r>
      <w:r w:rsidRPr="00A15B83">
        <w:rPr>
          <w:rStyle w:val="StyleUnderline"/>
        </w:rPr>
        <w:t xml:space="preserve"> becoming </w:t>
      </w:r>
      <w:r w:rsidRPr="00A14061">
        <w:rPr>
          <w:rStyle w:val="StyleUnderline"/>
          <w:highlight w:val="cyan"/>
        </w:rPr>
        <w:t>commonplace</w:t>
      </w:r>
      <w:r w:rsidRPr="00A15B83">
        <w:rPr>
          <w:sz w:val="14"/>
        </w:rPr>
        <w:t xml:space="preserve">. As a professional historian, I would like to offer what seems to me a better analogy. Our Tranquil Times </w:t>
      </w:r>
      <w:r w:rsidRPr="00A15B83">
        <w:rPr>
          <w:rStyle w:val="StyleUnderline"/>
        </w:rPr>
        <w:t>Journalists are</w:t>
      </w:r>
      <w:r w:rsidRPr="00A15B83">
        <w:rPr>
          <w:sz w:val="14"/>
        </w:rPr>
        <w:t xml:space="preserve"> fond of </w:t>
      </w:r>
      <w:r w:rsidRPr="00A15B83">
        <w:rPr>
          <w:rStyle w:val="StyleUnderline"/>
        </w:rPr>
        <w:t>saying</w:t>
      </w:r>
      <w:r w:rsidRPr="00A15B83">
        <w:rPr>
          <w:sz w:val="14"/>
        </w:rPr>
        <w:t xml:space="preserve"> that </w:t>
      </w:r>
      <w:r w:rsidRPr="00A15B83">
        <w:rPr>
          <w:rStyle w:val="StyleUnderline"/>
        </w:rPr>
        <w:t>we are living in</w:t>
      </w:r>
      <w:r w:rsidRPr="00A15B83">
        <w:rPr>
          <w:sz w:val="14"/>
        </w:rPr>
        <w:t xml:space="preserve"> a time of </w:t>
      </w:r>
      <w:r w:rsidRPr="00A15B83">
        <w:rPr>
          <w:rStyle w:val="StyleUnderline"/>
        </w:rPr>
        <w:t xml:space="preserve">“unprecedented” instability. </w:t>
      </w:r>
      <w:proofErr w:type="gramStart"/>
      <w:r w:rsidRPr="00A14061">
        <w:rPr>
          <w:rStyle w:val="Emphasis"/>
          <w:highlight w:val="cyan"/>
        </w:rPr>
        <w:t>In reality</w:t>
      </w:r>
      <w:r w:rsidRPr="00A15B83">
        <w:rPr>
          <w:sz w:val="14"/>
        </w:rPr>
        <w:t>, as</w:t>
      </w:r>
      <w:proofErr w:type="gramEnd"/>
      <w:r w:rsidRPr="00A15B83">
        <w:rPr>
          <w:sz w:val="14"/>
        </w:rPr>
        <w:t xml:space="preserve"> numerous studies have shown, </w:t>
      </w:r>
      <w:r w:rsidRPr="00A14061">
        <w:rPr>
          <w:rStyle w:val="StyleUnderline"/>
          <w:highlight w:val="cyan"/>
        </w:rPr>
        <w:t>our time is</w:t>
      </w:r>
      <w:r w:rsidRPr="00A15B83">
        <w:rPr>
          <w:rStyle w:val="StyleUnderline"/>
        </w:rPr>
        <w:t xml:space="preserve"> a period of </w:t>
      </w:r>
      <w:r w:rsidRPr="00A14061">
        <w:rPr>
          <w:rStyle w:val="Emphasis"/>
          <w:highlight w:val="cyan"/>
        </w:rPr>
        <w:t>remarkable stability</w:t>
      </w:r>
      <w:r w:rsidRPr="00A14061">
        <w:rPr>
          <w:rStyle w:val="StyleUnderline"/>
          <w:highlight w:val="cyan"/>
        </w:rPr>
        <w:t xml:space="preserve"> in terms of conflict</w:t>
      </w:r>
      <w:r w:rsidRPr="00A15B83">
        <w:rPr>
          <w:sz w:val="14"/>
        </w:rPr>
        <w:t xml:space="preserve">. In fact, viewed globally, there has been a small uptick in organized lethal violence since the misnamed Arab Spring. But even allowing for the horrors of the Syrian civil war, </w:t>
      </w:r>
      <w:r w:rsidRPr="00A15B83">
        <w:rPr>
          <w:rStyle w:val="StyleUnderline"/>
        </w:rPr>
        <w:t>the world is an order of magnitude less dangerous than</w:t>
      </w:r>
      <w:r w:rsidRPr="00A15B83">
        <w:rPr>
          <w:sz w:val="14"/>
        </w:rPr>
        <w:t xml:space="preserve"> it was </w:t>
      </w:r>
      <w:r w:rsidRPr="00A15B83">
        <w:rPr>
          <w:rStyle w:val="StyleUnderline"/>
        </w:rPr>
        <w:t>in the 1970s</w:t>
      </w:r>
      <w:r w:rsidRPr="00A15B83">
        <w:rPr>
          <w:sz w:val="14"/>
        </w:rPr>
        <w:t xml:space="preserve"> and 1980s, and a haven of peace and tranquility compared with the period between 1914 and 1945. This point matters because </w:t>
      </w:r>
      <w:r w:rsidRPr="00A14061">
        <w:rPr>
          <w:rStyle w:val="StyleUnderline"/>
          <w:highlight w:val="cyan"/>
        </w:rPr>
        <w:t>the defining feature of</w:t>
      </w:r>
      <w:r w:rsidRPr="00A15B83">
        <w:rPr>
          <w:rStyle w:val="StyleUnderline"/>
        </w:rPr>
        <w:t xml:space="preserve"> interwar </w:t>
      </w:r>
      <w:r w:rsidRPr="00A14061">
        <w:rPr>
          <w:rStyle w:val="StyleUnderline"/>
          <w:highlight w:val="cyan"/>
        </w:rPr>
        <w:t>fascism was</w:t>
      </w:r>
      <w:r w:rsidRPr="00A15B83">
        <w:rPr>
          <w:rStyle w:val="StyleUnderline"/>
        </w:rPr>
        <w:t xml:space="preserve"> its </w:t>
      </w:r>
      <w:r w:rsidRPr="00A14061">
        <w:rPr>
          <w:rStyle w:val="StyleUnderline"/>
          <w:highlight w:val="cyan"/>
        </w:rPr>
        <w:t>militarism</w:t>
      </w:r>
      <w:r w:rsidRPr="00A15B83">
        <w:rPr>
          <w:sz w:val="14"/>
        </w:rPr>
        <w:t xml:space="preserve">. Fascists wore uniforms. They marched in enormous and well-drilled </w:t>
      </w:r>
      <w:proofErr w:type="gramStart"/>
      <w:r w:rsidRPr="00A15B83">
        <w:rPr>
          <w:sz w:val="14"/>
        </w:rPr>
        <w:t>parades</w:t>
      </w:r>
      <w:proofErr w:type="gramEnd"/>
      <w:r w:rsidRPr="00A15B83">
        <w:rPr>
          <w:sz w:val="14"/>
        </w:rPr>
        <w:t xml:space="preserve"> and they planned wars. </w:t>
      </w:r>
      <w:r w:rsidRPr="00A15B83">
        <w:rPr>
          <w:rStyle w:val="Emphasis"/>
        </w:rPr>
        <w:t xml:space="preserve">That is </w:t>
      </w:r>
      <w:r w:rsidRPr="00A14061">
        <w:rPr>
          <w:rStyle w:val="Emphasis"/>
          <w:highlight w:val="cyan"/>
        </w:rPr>
        <w:t>not what we see today</w:t>
      </w:r>
      <w:r w:rsidRPr="00A15B83">
        <w:rPr>
          <w:sz w:val="14"/>
        </w:rPr>
        <w:t xml:space="preserve">. So </w:t>
      </w:r>
      <w:r w:rsidRPr="00A15B83">
        <w:rPr>
          <w:rStyle w:val="StyleUnderline"/>
        </w:rPr>
        <w:t>why do so many commentators feel</w:t>
      </w:r>
      <w:r w:rsidRPr="00A15B83">
        <w:rPr>
          <w:sz w:val="14"/>
        </w:rPr>
        <w:t xml:space="preserve"> that </w:t>
      </w:r>
      <w:r w:rsidRPr="00A15B83">
        <w:rPr>
          <w:rStyle w:val="StyleUnderline"/>
        </w:rPr>
        <w:t>we are living through “unprecedented instability?” The answer</w:t>
      </w:r>
      <w:r w:rsidRPr="00A15B83">
        <w:rPr>
          <w:sz w:val="14"/>
        </w:rPr>
        <w:t xml:space="preserve">, aside from plain ignorance of history, </w:t>
      </w:r>
      <w:r w:rsidRPr="00A15B83">
        <w:rPr>
          <w:rStyle w:val="StyleUnderline"/>
        </w:rPr>
        <w:t xml:space="preserve">is that </w:t>
      </w:r>
      <w:r w:rsidRPr="00A14061">
        <w:rPr>
          <w:rStyle w:val="StyleUnderline"/>
          <w:highlight w:val="cyan"/>
        </w:rPr>
        <w:t>political populism has become a global phenomenon</w:t>
      </w:r>
      <w:r w:rsidRPr="00A15B83">
        <w:rPr>
          <w:sz w:val="14"/>
        </w:rPr>
        <w:t xml:space="preserve">, and established politicians and political parties are struggling even to understand it, much less resist it. </w:t>
      </w:r>
      <w:r w:rsidRPr="00A14061">
        <w:rPr>
          <w:rStyle w:val="StyleUnderline"/>
          <w:highlight w:val="cyan"/>
        </w:rPr>
        <w:t>Yet</w:t>
      </w:r>
      <w:r w:rsidRPr="00A15B83">
        <w:rPr>
          <w:sz w:val="14"/>
        </w:rPr>
        <w:t xml:space="preserve"> populism is not such a mysterious thing, if one only has some historical knowledge. </w:t>
      </w:r>
      <w:r w:rsidRPr="00A14061">
        <w:rPr>
          <w:rStyle w:val="StyleUnderline"/>
          <w:highlight w:val="cyan"/>
        </w:rPr>
        <w:t>The</w:t>
      </w:r>
      <w:r w:rsidRPr="00A15B83">
        <w:rPr>
          <w:rStyle w:val="StyleUnderline"/>
        </w:rPr>
        <w:t xml:space="preserve"> important </w:t>
      </w:r>
      <w:r w:rsidRPr="00A14061">
        <w:rPr>
          <w:rStyle w:val="StyleUnderline"/>
          <w:highlight w:val="cyan"/>
        </w:rPr>
        <w:t>point is not to</w:t>
      </w:r>
      <w:r w:rsidRPr="00A15B83">
        <w:rPr>
          <w:rStyle w:val="StyleUnderline"/>
        </w:rPr>
        <w:t xml:space="preserve"> make the mistake of </w:t>
      </w:r>
      <w:r w:rsidRPr="00A14061">
        <w:rPr>
          <w:rStyle w:val="StyleUnderline"/>
          <w:highlight w:val="cyan"/>
        </w:rPr>
        <w:t>confus</w:t>
      </w:r>
      <w:r w:rsidRPr="00A15B83">
        <w:rPr>
          <w:rStyle w:val="StyleUnderline"/>
        </w:rPr>
        <w:t xml:space="preserve">ing </w:t>
      </w:r>
      <w:r w:rsidRPr="00A14061">
        <w:rPr>
          <w:rStyle w:val="StyleUnderline"/>
          <w:highlight w:val="cyan"/>
        </w:rPr>
        <w:t>it with fascism</w:t>
      </w:r>
      <w:r w:rsidRPr="00A15B83">
        <w:rPr>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roofErr w:type="gramStart"/>
      <w:r w:rsidRPr="00A15B83">
        <w:rPr>
          <w:sz w:val="14"/>
        </w:rPr>
        <w:t>So</w:t>
      </w:r>
      <w:proofErr w:type="gramEnd"/>
      <w:r w:rsidRPr="00A15B83">
        <w:rPr>
          <w:sz w:val="14"/>
        </w:rPr>
        <w:t xml:space="preserve">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A14061">
        <w:rPr>
          <w:rStyle w:val="StyleUnderline"/>
          <w:highlight w:val="cyan"/>
        </w:rPr>
        <w:t>we have</w:t>
      </w:r>
      <w:r w:rsidRPr="00A15B83">
        <w:rPr>
          <w:rStyle w:val="StyleUnderline"/>
        </w:rPr>
        <w:t xml:space="preserve"> recently </w:t>
      </w:r>
      <w:r w:rsidRPr="00A14061">
        <w:rPr>
          <w:rStyle w:val="StyleUnderline"/>
          <w:highlight w:val="cyan"/>
        </w:rPr>
        <w:t>regained the heights of inequality</w:t>
      </w:r>
      <w:r w:rsidRPr="00A15B83">
        <w:rPr>
          <w:rStyle w:val="StyleUnderline"/>
        </w:rPr>
        <w:t xml:space="preserve"> that were last seen in the pre-World War I period</w:t>
      </w:r>
      <w:r w:rsidRPr="00A15B83">
        <w:rPr>
          <w:sz w:val="14"/>
        </w:rPr>
        <w:t xml:space="preserve">. </w:t>
      </w:r>
      <w:r w:rsidRPr="00A15B83">
        <w:rPr>
          <w:sz w:val="14"/>
          <w:szCs w:val="10"/>
        </w:rPr>
        <w:t xml:space="preserve">The share of income going to the top one percent of earners is back up from below 8 percent of total income in 1970 to above 20 percent of total income. The peak before the financial crisis, in 2007, was almost </w:t>
      </w:r>
      <w:proofErr w:type="gramStart"/>
      <w:r w:rsidRPr="00A15B83">
        <w:rPr>
          <w:sz w:val="14"/>
          <w:szCs w:val="10"/>
        </w:rPr>
        <w:t>exactly the same</w:t>
      </w:r>
      <w:proofErr w:type="gramEnd"/>
      <w:r w:rsidRPr="00A15B83">
        <w:rPr>
          <w:sz w:val="14"/>
          <w:szCs w:val="10"/>
        </w:rPr>
        <w:t xml:space="preserve"> as the peak on the eve of the Great Depression in 1928. Ingredient number three is the perception of corruption. For populism to thrive, people </w:t>
      </w:r>
      <w:proofErr w:type="gramStart"/>
      <w:r w:rsidRPr="00A15B83">
        <w:rPr>
          <w:sz w:val="14"/>
          <w:szCs w:val="10"/>
        </w:rPr>
        <w:t>have to</w:t>
      </w:r>
      <w:proofErr w:type="gramEnd"/>
      <w:r w:rsidRPr="00A15B83">
        <w:rPr>
          <w:sz w:val="14"/>
          <w:szCs w:val="10"/>
        </w:rPr>
        <w:t xml:space="preserve">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w:t>
      </w:r>
      <w:proofErr w:type="gramStart"/>
      <w:r w:rsidRPr="00A15B83">
        <w:rPr>
          <w:sz w:val="14"/>
          <w:szCs w:val="10"/>
        </w:rPr>
        <w:t>second-lowest</w:t>
      </w:r>
      <w:proofErr w:type="gramEnd"/>
      <w:r w:rsidRPr="00A15B83">
        <w:rPr>
          <w:sz w:val="14"/>
          <w:szCs w:val="10"/>
        </w:rPr>
        <w:t xml:space="preserve">,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w:t>
      </w:r>
      <w:proofErr w:type="gramStart"/>
      <w:r w:rsidRPr="00A15B83">
        <w:rPr>
          <w:sz w:val="14"/>
          <w:szCs w:val="10"/>
        </w:rPr>
        <w:t>all of</w:t>
      </w:r>
      <w:proofErr w:type="gramEnd"/>
      <w:r w:rsidRPr="00A15B83">
        <w:rPr>
          <w:sz w:val="14"/>
          <w:szCs w:val="10"/>
        </w:rPr>
        <w:t xml:space="preserve"> the </w:t>
      </w:r>
      <w:proofErr w:type="gramStart"/>
      <w:r w:rsidRPr="00A15B83">
        <w:rPr>
          <w:sz w:val="14"/>
          <w:szCs w:val="10"/>
        </w:rPr>
        <w:t>aforementioned four</w:t>
      </w:r>
      <w:proofErr w:type="gramEnd"/>
      <w:r w:rsidRPr="00A15B83">
        <w:rPr>
          <w:sz w:val="14"/>
          <w:szCs w:val="10"/>
        </w:rPr>
        <w:t xml:space="preserve"> ingredients. Kearney’s Cause </w:t>
      </w:r>
      <w:r w:rsidRPr="00A15B83">
        <w:rPr>
          <w:sz w:val="14"/>
        </w:rPr>
        <w:t xml:space="preserve">Now, </w:t>
      </w:r>
      <w:r w:rsidRPr="00A15B83">
        <w:rPr>
          <w:rStyle w:val="StyleUnderline"/>
        </w:rPr>
        <w:t>my argument is not intended to dismiss</w:t>
      </w:r>
      <w:r w:rsidRPr="00A15B83">
        <w:rPr>
          <w:sz w:val="14"/>
        </w:rPr>
        <w:t xml:space="preserve"> or downplay </w:t>
      </w:r>
      <w:r w:rsidRPr="00A15B83">
        <w:rPr>
          <w:rStyle w:val="StyleUnderline"/>
        </w:rPr>
        <w:t>those elements of</w:t>
      </w:r>
      <w:r w:rsidRPr="00A15B83">
        <w:rPr>
          <w:sz w:val="14"/>
        </w:rPr>
        <w:t xml:space="preserve"> Donald </w:t>
      </w:r>
      <w:r w:rsidRPr="00A15B83">
        <w:rPr>
          <w:rStyle w:val="StyleUnderline"/>
        </w:rPr>
        <w:t>Trump’s campaign</w:t>
      </w:r>
      <w:r w:rsidRPr="00A15B83">
        <w:rPr>
          <w:sz w:val="14"/>
        </w:rPr>
        <w:t xml:space="preserve"> for President of the United States </w:t>
      </w:r>
      <w:r w:rsidRPr="00A15B83">
        <w:rPr>
          <w:rStyle w:val="StyleUnderline"/>
        </w:rPr>
        <w:t>that have been</w:t>
      </w:r>
      <w:r w:rsidRPr="00A15B83">
        <w:rPr>
          <w:sz w:val="14"/>
        </w:rPr>
        <w:t xml:space="preserve"> implicitly, if not explicitly, </w:t>
      </w:r>
      <w:r w:rsidRPr="00A15B83">
        <w:rPr>
          <w:rStyle w:val="StyleUnderline"/>
        </w:rPr>
        <w:t>racist</w:t>
      </w:r>
      <w:r w:rsidRPr="00A15B83">
        <w:rPr>
          <w:sz w:val="14"/>
        </w:rPr>
        <w:t xml:space="preserve">. Nor do I treat lightly the various signals he has given of indifference </w:t>
      </w:r>
      <w:r w:rsidRPr="00A15B83">
        <w:rPr>
          <w:sz w:val="14"/>
        </w:rPr>
        <w:lastRenderedPageBreak/>
        <w:t xml:space="preserve">to, or at least ignorance of, the U.S. Constitution. </w:t>
      </w:r>
      <w:r w:rsidRPr="00A15B83">
        <w:rPr>
          <w:rStyle w:val="StyleUnderline"/>
        </w:rPr>
        <w:t>My point is that these demerits do not by themselves qualify Trump for comparison with Mussolini</w:t>
      </w:r>
      <w:r w:rsidRPr="00A15B83">
        <w:rPr>
          <w:sz w:val="14"/>
        </w:rPr>
        <w:t xml:space="preserve">, much less with Hitler. </w:t>
      </w:r>
      <w:r w:rsidRPr="00A15B83">
        <w:rPr>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w:t>
      </w:r>
      <w:proofErr w:type="spellStart"/>
      <w:r w:rsidRPr="00A15B83">
        <w:rPr>
          <w:sz w:val="14"/>
          <w:szCs w:val="10"/>
        </w:rPr>
        <w:t>brainspace</w:t>
      </w:r>
      <w:proofErr w:type="spellEnd"/>
      <w:r w:rsidRPr="00A15B83">
        <w:rPr>
          <w:sz w:val="14"/>
          <w:szCs w:val="10"/>
        </w:rPr>
        <w:t xml:space="preserv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w:t>
      </w:r>
      <w:proofErr w:type="gramStart"/>
      <w:r w:rsidRPr="00A15B83">
        <w:rPr>
          <w:sz w:val="14"/>
          <w:szCs w:val="10"/>
        </w:rPr>
        <w:t>themselves, and</w:t>
      </w:r>
      <w:proofErr w:type="gramEnd"/>
      <w:r w:rsidRPr="00A15B83">
        <w:rPr>
          <w:sz w:val="14"/>
          <w:szCs w:val="10"/>
        </w:rPr>
        <w:t xml:space="preserve">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w:t>
      </w:r>
      <w:proofErr w:type="gramStart"/>
      <w:r w:rsidRPr="00A15B83">
        <w:rPr>
          <w:sz w:val="14"/>
          <w:szCs w:val="10"/>
        </w:rPr>
        <w:t>president</w:t>
      </w:r>
      <w:proofErr w:type="gramEnd"/>
      <w:r w:rsidRPr="00A15B83">
        <w:rPr>
          <w:sz w:val="14"/>
          <w:szCs w:val="10"/>
        </w:rPr>
        <w:t xml:space="preserve">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A15B83">
        <w:rPr>
          <w:sz w:val="14"/>
        </w:rPr>
        <w:t xml:space="preserve">The foreign dimension brings us to a final irony. </w:t>
      </w:r>
      <w:r w:rsidRPr="00A15B83">
        <w:rPr>
          <w:rStyle w:val="StyleUnderline"/>
        </w:rPr>
        <w:t>Despite their habitual insistence on narrow national self-interest, populists are nearly always part of a global phenomenon</w:t>
      </w:r>
      <w:r w:rsidRPr="00A15B83">
        <w:rPr>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A15B83">
        <w:rPr>
          <w:rStyle w:val="StyleUnderline"/>
        </w:rPr>
        <w:t>Populism today has a similarly global quality</w:t>
      </w:r>
      <w:r w:rsidRPr="00A15B83">
        <w:rPr>
          <w:sz w:val="14"/>
        </w:rPr>
        <w:t xml:space="preserve">. In June, </w:t>
      </w:r>
      <w:r w:rsidRPr="00A15B83">
        <w:rPr>
          <w:rStyle w:val="StyleUnderline"/>
        </w:rPr>
        <w:t>the British vote to leave the European Union was hailed by populists right across the European continent as well as by</w:t>
      </w:r>
      <w:r w:rsidRPr="00A15B83">
        <w:rPr>
          <w:sz w:val="14"/>
        </w:rPr>
        <w:t xml:space="preserve"> Donald </w:t>
      </w:r>
      <w:r w:rsidRPr="00A15B83">
        <w:rPr>
          <w:rStyle w:val="StyleUnderline"/>
        </w:rPr>
        <w:t>Trump</w:t>
      </w:r>
      <w:r w:rsidRPr="00A15B83">
        <w:rPr>
          <w:sz w:val="14"/>
        </w:rPr>
        <w:t xml:space="preserve"> in the United States and, implicitly, by Vladimir Putin in Russia. Yielding to the Complicators </w:t>
      </w:r>
      <w:r w:rsidRPr="00A15B83">
        <w:rPr>
          <w:rStyle w:val="StyleUnderline"/>
        </w:rPr>
        <w:t>Let me conclude with</w:t>
      </w:r>
      <w:r w:rsidRPr="00A15B83">
        <w:rPr>
          <w:sz w:val="14"/>
        </w:rPr>
        <w:t xml:space="preserve"> a note of </w:t>
      </w:r>
      <w:r w:rsidRPr="00A15B83">
        <w:rPr>
          <w:rStyle w:val="Emphasis"/>
        </w:rPr>
        <w:t>qualified optimism</w:t>
      </w:r>
      <w:r w:rsidRPr="00A15B83">
        <w:rPr>
          <w:rStyle w:val="StyleUnderline"/>
        </w:rPr>
        <w:t xml:space="preserve">. Because populism is not fascism, </w:t>
      </w:r>
      <w:r w:rsidRPr="00A14061">
        <w:rPr>
          <w:rStyle w:val="Emphasis"/>
          <w:highlight w:val="cyan"/>
        </w:rPr>
        <w:t>populist victories should not be construed as harbingers of war</w:t>
      </w:r>
      <w:r w:rsidRPr="00A15B83">
        <w:rPr>
          <w:sz w:val="14"/>
        </w:rPr>
        <w:t xml:space="preserve">—if anything, the opposite is true. In the 1870s and 1880s, </w:t>
      </w:r>
      <w:r w:rsidRPr="00A14061">
        <w:rPr>
          <w:rStyle w:val="StyleUnderline"/>
          <w:highlight w:val="cyan"/>
        </w:rPr>
        <w:t>populists</w:t>
      </w:r>
      <w:r w:rsidRPr="00A15B83">
        <w:rPr>
          <w:rStyle w:val="StyleUnderline"/>
        </w:rPr>
        <w:t xml:space="preserve"> did achieve significant reductions in globalization</w:t>
      </w:r>
      <w:r w:rsidRPr="00A15B83">
        <w:rPr>
          <w:sz w:val="14"/>
        </w:rPr>
        <w:t xml:space="preserve">: not only immigration restrictions, but also higher tariffs. </w:t>
      </w:r>
      <w:r w:rsidRPr="00A15B83">
        <w:rPr>
          <w:rStyle w:val="StyleUnderline"/>
        </w:rPr>
        <w:t xml:space="preserve">But they </w:t>
      </w:r>
      <w:r w:rsidRPr="00A14061">
        <w:rPr>
          <w:rStyle w:val="StyleUnderline"/>
          <w:highlight w:val="cyan"/>
        </w:rPr>
        <w:t>did not form many</w:t>
      </w:r>
      <w:r w:rsidRPr="00A15B83">
        <w:rPr>
          <w:rStyle w:val="StyleUnderline"/>
        </w:rPr>
        <w:t xml:space="preserve"> national </w:t>
      </w:r>
      <w:r w:rsidRPr="00A14061">
        <w:rPr>
          <w:rStyle w:val="StyleUnderline"/>
          <w:highlight w:val="cyan"/>
        </w:rPr>
        <w:t>governments</w:t>
      </w:r>
      <w:r w:rsidRPr="00A15B83">
        <w:rPr>
          <w:sz w:val="14"/>
        </w:rPr>
        <w:t xml:space="preserve">, and they did not subvert any constitutions. </w:t>
      </w:r>
      <w:r w:rsidRPr="00A14061">
        <w:rPr>
          <w:rStyle w:val="Emphasis"/>
          <w:highlight w:val="cyan"/>
        </w:rPr>
        <w:t>Nor were populists</w:t>
      </w:r>
      <w:r w:rsidRPr="00A15B83">
        <w:rPr>
          <w:rStyle w:val="Emphasis"/>
        </w:rPr>
        <w:t xml:space="preserve"> much </w:t>
      </w:r>
      <w:r w:rsidRPr="00A14061">
        <w:rPr>
          <w:rStyle w:val="Emphasis"/>
          <w:highlight w:val="cyan"/>
        </w:rPr>
        <w:t>interested in starting wars</w:t>
      </w:r>
      <w:r w:rsidRPr="00A15B83">
        <w:rPr>
          <w:rStyle w:val="StyleUnderline"/>
        </w:rPr>
        <w:t xml:space="preserve">; if </w:t>
      </w:r>
      <w:r w:rsidRPr="00FE0B5B">
        <w:rPr>
          <w:rStyle w:val="StyleUnderline"/>
        </w:rPr>
        <w:t>anything, they lent towards isolationism and viewed imperialism as just another big business racket</w:t>
      </w:r>
      <w:r w:rsidRPr="00FE0B5B">
        <w:rPr>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FE0B5B">
        <w:rPr>
          <w:rStyle w:val="StyleUnderline"/>
        </w:rPr>
        <w:t xml:space="preserve">World War I broke out during the </w:t>
      </w:r>
      <w:r w:rsidRPr="00FE0B5B">
        <w:rPr>
          <w:rStyle w:val="StyleUnderline"/>
        </w:rPr>
        <w:lastRenderedPageBreak/>
        <w:t>progressive not the populist era</w:t>
      </w:r>
      <w:r w:rsidRPr="00FE0B5B">
        <w:rPr>
          <w:sz w:val="14"/>
        </w:rPr>
        <w:t xml:space="preserve">. </w:t>
      </w:r>
      <w:r w:rsidRPr="00FE0B5B">
        <w:rPr>
          <w:rStyle w:val="StyleUnderline"/>
        </w:rPr>
        <w:t>The world today is</w:t>
      </w:r>
      <w:r w:rsidRPr="00FE0B5B">
        <w:rPr>
          <w:sz w:val="14"/>
        </w:rPr>
        <w:t xml:space="preserve">, as I observed at the outset, </w:t>
      </w:r>
      <w:r w:rsidRPr="00FE0B5B">
        <w:rPr>
          <w:rStyle w:val="Emphasis"/>
        </w:rPr>
        <w:t>in much less turmoil</w:t>
      </w:r>
      <w:r w:rsidRPr="00FE0B5B">
        <w:rPr>
          <w:rStyle w:val="StyleUnderline"/>
        </w:rPr>
        <w:t xml:space="preserve"> than one might infer</w:t>
      </w:r>
      <w:r w:rsidRPr="00FE0B5B">
        <w:rPr>
          <w:sz w:val="14"/>
        </w:rPr>
        <w:t xml:space="preserve"> from television news. Nevertheless, </w:t>
      </w:r>
      <w:r w:rsidRPr="00FE0B5B">
        <w:rPr>
          <w:rStyle w:val="StyleUnderline"/>
        </w:rPr>
        <w:t>the economic and social consequences of globalization and the</w:t>
      </w:r>
      <w:r w:rsidRPr="00FE0B5B">
        <w:rPr>
          <w:sz w:val="14"/>
        </w:rPr>
        <w:t xml:space="preserve"> most recent </w:t>
      </w:r>
      <w:r w:rsidRPr="00FE0B5B">
        <w:rPr>
          <w:rStyle w:val="StyleUnderline"/>
        </w:rPr>
        <w:t>financial crisis sowed the seeds for the populist backlash</w:t>
      </w:r>
      <w:r w:rsidRPr="00FE0B5B">
        <w:rPr>
          <w:sz w:val="14"/>
        </w:rPr>
        <w:t xml:space="preserve"> that we now see. </w:t>
      </w:r>
      <w:r w:rsidRPr="00FE0B5B">
        <w:rPr>
          <w:rStyle w:val="StyleUnderline"/>
        </w:rPr>
        <w:t>Populists are not fascists</w:t>
      </w:r>
      <w:r w:rsidRPr="00A15B83">
        <w:rPr>
          <w:rStyle w:val="StyleUnderline"/>
        </w:rPr>
        <w:t xml:space="preserve">. They </w:t>
      </w:r>
      <w:r w:rsidRPr="00A15B83">
        <w:rPr>
          <w:rStyle w:val="Emphasis"/>
        </w:rPr>
        <w:t>prefer trade wars to actual wars</w:t>
      </w:r>
      <w:r w:rsidRPr="00A15B83">
        <w:rPr>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w:t>
      </w:r>
      <w:r w:rsidRPr="00FE0B5B">
        <w:rPr>
          <w:sz w:val="14"/>
        </w:rPr>
        <w:t xml:space="preserve">fact, counterproductive. </w:t>
      </w:r>
      <w:r w:rsidRPr="00FE0B5B">
        <w:rPr>
          <w:rStyle w:val="StyleUnderline"/>
        </w:rPr>
        <w:t xml:space="preserve">What we most </w:t>
      </w:r>
      <w:proofErr w:type="gramStart"/>
      <w:r w:rsidRPr="00FE0B5B">
        <w:rPr>
          <w:rStyle w:val="StyleUnderline"/>
        </w:rPr>
        <w:t>have to</w:t>
      </w:r>
      <w:proofErr w:type="gramEnd"/>
      <w:r w:rsidRPr="00FE0B5B">
        <w:rPr>
          <w:rStyle w:val="StyleUnderline"/>
        </w:rPr>
        <w:t xml:space="preserve"> fear</w:t>
      </w:r>
      <w:r w:rsidRPr="00FE0B5B">
        <w:rPr>
          <w:sz w:val="14"/>
        </w:rPr>
        <w:t>—as was true of Brexit—</w:t>
      </w:r>
      <w:r w:rsidRPr="00FE0B5B">
        <w:rPr>
          <w:rStyle w:val="Emphasis"/>
        </w:rPr>
        <w:t>is not therefore Armageddon</w:t>
      </w:r>
      <w:r w:rsidRPr="00FE0B5B">
        <w:rPr>
          <w:rStyle w:val="StyleUnderline"/>
        </w:rPr>
        <w:t>, but something more prosaic: an attempt to reverse certain aspects of globalization, followed by disappointment</w:t>
      </w:r>
      <w:r w:rsidRPr="00FE0B5B">
        <w:rPr>
          <w:sz w:val="14"/>
        </w:rPr>
        <w:t xml:space="preserve"> when the snake oil does not really cure the patient’s ills, </w:t>
      </w:r>
      <w:r w:rsidRPr="00FE0B5B">
        <w:rPr>
          <w:rStyle w:val="StyleUnderline"/>
        </w:rPr>
        <w:t>followed by</w:t>
      </w:r>
      <w:r w:rsidRPr="00FE0B5B">
        <w:rPr>
          <w:sz w:val="14"/>
        </w:rPr>
        <w:t xml:space="preserve"> the </w:t>
      </w:r>
      <w:r w:rsidRPr="00FE0B5B">
        <w:rPr>
          <w:rStyle w:val="StyleUnderline"/>
        </w:rPr>
        <w:t>emergence of a new and ostensibly more progressive set of remedies</w:t>
      </w:r>
      <w:r w:rsidRPr="00FE0B5B">
        <w:rPr>
          <w:sz w:val="14"/>
        </w:rPr>
        <w:t xml:space="preserve"> for our current malaise. The “terrible simplifiers” may have their day then. But they will end up yielding power to well-intentioned complicators, those more congenial to educated</w:t>
      </w:r>
      <w:r w:rsidRPr="00A15B83">
        <w:rPr>
          <w:sz w:val="14"/>
        </w:rPr>
        <w:t xml:space="preserve"> elites, but probably </w:t>
      </w:r>
      <w:proofErr w:type="gramStart"/>
      <w:r w:rsidRPr="00A15B83">
        <w:rPr>
          <w:sz w:val="14"/>
        </w:rPr>
        <w:t>every a</w:t>
      </w:r>
      <w:proofErr w:type="gramEnd"/>
      <w:r w:rsidRPr="00A15B83">
        <w:rPr>
          <w:sz w:val="14"/>
        </w:rPr>
        <w:t xml:space="preserve"> bit as dangerous, if not more so.</w:t>
      </w:r>
    </w:p>
    <w:p w14:paraId="11BF6A17" w14:textId="55DC00D4" w:rsidR="00F6337D" w:rsidRPr="00691207" w:rsidRDefault="00E21A21" w:rsidP="00691207">
      <w:pPr>
        <w:pStyle w:val="Heading4"/>
      </w:pPr>
      <w:r>
        <w:t>Misinformation thumped---AI, 2024 election, social media---all not solved by unions</w:t>
      </w:r>
    </w:p>
    <w:p w14:paraId="5AE8018E" w14:textId="64C739DE" w:rsidR="00D93D48" w:rsidRDefault="00D93D48" w:rsidP="000D5A17">
      <w:r>
        <w:t xml:space="preserve"> </w:t>
      </w:r>
    </w:p>
    <w:p w14:paraId="0AA3A8BC" w14:textId="227418CC" w:rsidR="00485F0B" w:rsidRDefault="00485F0B" w:rsidP="00485F0B">
      <w:pPr>
        <w:pStyle w:val="Heading3"/>
      </w:pPr>
      <w:r>
        <w:lastRenderedPageBreak/>
        <w:t>Solvency</w:t>
      </w:r>
    </w:p>
    <w:p w14:paraId="77703DCE" w14:textId="77777777" w:rsidR="00895987" w:rsidRDefault="00895987" w:rsidP="00895987">
      <w:pPr>
        <w:pStyle w:val="Heading4"/>
      </w:pPr>
      <w:r>
        <w:t xml:space="preserve">The fifth circuit ruled against the NLRB prosecuting unfair labor practices. That renders administrative capacity </w:t>
      </w:r>
      <w:r w:rsidRPr="00F27CE7">
        <w:rPr>
          <w:u w:val="single"/>
        </w:rPr>
        <w:t>zero</w:t>
      </w:r>
      <w:r>
        <w:t>.</w:t>
      </w:r>
    </w:p>
    <w:p w14:paraId="28000F29" w14:textId="77777777" w:rsidR="00895987" w:rsidRDefault="00895987" w:rsidP="00895987">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255263F3" w14:textId="77777777" w:rsidR="00895987" w:rsidRPr="00F27CE7" w:rsidRDefault="00895987" w:rsidP="00895987">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6D310A">
        <w:rPr>
          <w:rStyle w:val="Emphasis"/>
          <w:highlight w:val="cyan"/>
        </w:rPr>
        <w:t>shift</w:t>
      </w:r>
      <w:r w:rsidRPr="006D310A">
        <w:rPr>
          <w:rStyle w:val="StyleUnderline"/>
          <w:highlight w:val="cyan"/>
        </w:rPr>
        <w:t xml:space="preserve"> in</w:t>
      </w:r>
      <w:r w:rsidRPr="00BA5F15">
        <w:rPr>
          <w:rStyle w:val="StyleUnderline"/>
        </w:rPr>
        <w:t xml:space="preserve"> the </w:t>
      </w:r>
      <w:r w:rsidRPr="006D310A">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6D310A">
        <w:rPr>
          <w:rStyle w:val="Emphasis"/>
          <w:highlight w:val="cyan"/>
        </w:rPr>
        <w:t>implications for</w:t>
      </w:r>
      <w:r w:rsidRPr="00BA5F15">
        <w:rPr>
          <w:rStyle w:val="Emphasis"/>
        </w:rPr>
        <w:t xml:space="preserve"> leverage </w:t>
      </w:r>
      <w:r w:rsidRPr="006D310A">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6D310A">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64D122C3" w14:textId="77777777" w:rsidR="00895987" w:rsidRPr="00BA5F15" w:rsidRDefault="00895987" w:rsidP="00895987">
      <w:pPr>
        <w:rPr>
          <w:rStyle w:val="Emphasis"/>
        </w:rPr>
      </w:pPr>
      <w:r w:rsidRPr="00F27CE7">
        <w:rPr>
          <w:sz w:val="14"/>
        </w:rPr>
        <w:t xml:space="preserve">On August 19, 2025, the </w:t>
      </w:r>
      <w:r w:rsidRPr="00BA5F15">
        <w:rPr>
          <w:rStyle w:val="StyleUnderline"/>
        </w:rPr>
        <w:t xml:space="preserve">United States Court of Appeals for the </w:t>
      </w:r>
      <w:r w:rsidRPr="006D310A">
        <w:rPr>
          <w:rStyle w:val="Emphasis"/>
          <w:highlight w:val="cyan"/>
        </w:rPr>
        <w:t>Fifth Circuit issued</w:t>
      </w:r>
      <w:r w:rsidRPr="00B84941">
        <w:rPr>
          <w:rStyle w:val="Emphasis"/>
        </w:rPr>
        <w:t xml:space="preserve"> an </w:t>
      </w:r>
      <w:r w:rsidRPr="006D310A">
        <w:rPr>
          <w:rStyle w:val="Emphasis"/>
          <w:highlight w:val="cyan"/>
        </w:rPr>
        <w:t>opinion</w:t>
      </w:r>
      <w:r w:rsidRPr="00BA5F15">
        <w:rPr>
          <w:rStyle w:val="StyleUnderline"/>
        </w:rPr>
        <w:t xml:space="preserve"> upholding three Texas district court decisions that </w:t>
      </w:r>
      <w:r w:rsidRPr="006D310A">
        <w:rPr>
          <w:rStyle w:val="Emphasis"/>
          <w:highlight w:val="cyan"/>
        </w:rPr>
        <w:t>bar</w:t>
      </w:r>
      <w:r w:rsidRPr="00BA5F15">
        <w:rPr>
          <w:rStyle w:val="StyleUnderline"/>
        </w:rPr>
        <w:t xml:space="preserve"> the </w:t>
      </w:r>
      <w:r w:rsidRPr="00F27CE7">
        <w:rPr>
          <w:sz w:val="14"/>
        </w:rPr>
        <w:t>National Labor Relations Board (</w:t>
      </w:r>
      <w:r w:rsidRPr="006D310A">
        <w:rPr>
          <w:rStyle w:val="Emphasis"/>
          <w:highlight w:val="cyan"/>
        </w:rPr>
        <w:t>NLRB</w:t>
      </w:r>
      <w:r w:rsidRPr="00F27CE7">
        <w:rPr>
          <w:sz w:val="14"/>
        </w:rPr>
        <w:t xml:space="preserve">) </w:t>
      </w:r>
      <w:r w:rsidRPr="00BA5F15">
        <w:rPr>
          <w:rStyle w:val="StyleUnderline"/>
        </w:rPr>
        <w:t xml:space="preserve">from </w:t>
      </w:r>
      <w:r w:rsidRPr="006D310A">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proofErr w:type="gramStart"/>
      <w:r w:rsidRPr="00BA5F15">
        <w:rPr>
          <w:rStyle w:val="StyleUnderline"/>
        </w:rPr>
        <w:t>as long as</w:t>
      </w:r>
      <w:proofErr w:type="gramEnd"/>
      <w:r w:rsidRPr="00BA5F15">
        <w:rPr>
          <w:rStyle w:val="StyleUnderline"/>
        </w:rPr>
        <w:t xml:space="preserve"> this decision holds, the </w:t>
      </w:r>
      <w:r w:rsidRPr="006D310A">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462F899A" w14:textId="77777777" w:rsidR="00895987" w:rsidRPr="00F27CE7" w:rsidRDefault="00895987" w:rsidP="00895987">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28BEAEF7" w14:textId="77777777" w:rsidR="00895987" w:rsidRPr="005C24A4" w:rsidRDefault="00895987" w:rsidP="00895987">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6D310A">
        <w:rPr>
          <w:rStyle w:val="Emphasis"/>
          <w:sz w:val="26"/>
          <w:szCs w:val="26"/>
          <w:highlight w:val="cyan"/>
        </w:rPr>
        <w:t>seismic</w:t>
      </w:r>
      <w:r w:rsidRPr="006D310A">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6D310A">
        <w:rPr>
          <w:rStyle w:val="StyleUnderline"/>
          <w:highlight w:val="cyan"/>
        </w:rPr>
        <w:t>is</w:t>
      </w:r>
      <w:r w:rsidRPr="00BA5F15">
        <w:rPr>
          <w:rStyle w:val="StyleUnderline"/>
        </w:rPr>
        <w:t xml:space="preserve"> the court’s </w:t>
      </w:r>
      <w:r w:rsidRPr="006D310A">
        <w:rPr>
          <w:rStyle w:val="StyleUnderline"/>
          <w:highlight w:val="cyan"/>
        </w:rPr>
        <w:t xml:space="preserve">decision to </w:t>
      </w:r>
      <w:r w:rsidRPr="006D310A">
        <w:rPr>
          <w:rStyle w:val="Emphasis"/>
          <w:highlight w:val="cyan"/>
        </w:rPr>
        <w:t>uphold</w:t>
      </w:r>
      <w:r w:rsidRPr="00BA5F15">
        <w:rPr>
          <w:rStyle w:val="Emphasis"/>
        </w:rPr>
        <w:t xml:space="preserve"> preliminary </w:t>
      </w:r>
      <w:r w:rsidRPr="006D310A">
        <w:rPr>
          <w:rStyle w:val="Emphasis"/>
          <w:highlight w:val="cyan"/>
        </w:rPr>
        <w:t>injunctions</w:t>
      </w:r>
      <w:r w:rsidRPr="00BA5F15">
        <w:rPr>
          <w:rStyle w:val="Emphasis"/>
        </w:rPr>
        <w:t xml:space="preserve"> </w:t>
      </w:r>
      <w:r w:rsidRPr="006D310A">
        <w:rPr>
          <w:rStyle w:val="Emphasis"/>
          <w:highlight w:val="cyan"/>
        </w:rPr>
        <w:t>precluding</w:t>
      </w:r>
      <w:r w:rsidRPr="00BA5F15">
        <w:rPr>
          <w:rStyle w:val="StyleUnderline"/>
        </w:rPr>
        <w:t xml:space="preserve"> the </w:t>
      </w:r>
      <w:r w:rsidRPr="006D310A">
        <w:rPr>
          <w:rStyle w:val="StyleUnderline"/>
          <w:highlight w:val="cyan"/>
        </w:rPr>
        <w:t>NLRB</w:t>
      </w:r>
      <w:r w:rsidRPr="00BA5F15">
        <w:rPr>
          <w:rStyle w:val="StyleUnderline"/>
        </w:rPr>
        <w:t xml:space="preserve"> Regional Officers from even </w:t>
      </w:r>
      <w:r w:rsidRPr="006D310A">
        <w:rPr>
          <w:rStyle w:val="Emphasis"/>
          <w:highlight w:val="cyan"/>
        </w:rPr>
        <w:t>conducting</w:t>
      </w:r>
      <w:r w:rsidRPr="00CD1696">
        <w:rPr>
          <w:rStyle w:val="Emphasis"/>
        </w:rPr>
        <w:t xml:space="preserve"> unfair labor practice adjudicatory </w:t>
      </w:r>
      <w:r w:rsidRPr="006D310A">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6D310A">
        <w:rPr>
          <w:rStyle w:val="StyleUnderline"/>
          <w:highlight w:val="cyan"/>
        </w:rPr>
        <w:t>appellate court agreed</w:t>
      </w:r>
      <w:r w:rsidRPr="005C24A4">
        <w:rPr>
          <w:rStyle w:val="StyleUnderline"/>
        </w:rPr>
        <w:t xml:space="preserve"> that merely </w:t>
      </w:r>
      <w:r w:rsidRPr="006D310A">
        <w:rPr>
          <w:rStyle w:val="StyleUnderline"/>
          <w:highlight w:val="cyan"/>
        </w:rPr>
        <w:t>being subjected to a proceeding</w:t>
      </w:r>
      <w:r w:rsidRPr="005C24A4">
        <w:rPr>
          <w:rStyle w:val="StyleUnderline"/>
        </w:rPr>
        <w:t xml:space="preserve"> before unconstitutionally operating officers itself </w:t>
      </w:r>
      <w:r w:rsidRPr="006D310A">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6D310A">
        <w:rPr>
          <w:rStyle w:val="StyleUnderline"/>
          <w:highlight w:val="cyan"/>
        </w:rPr>
        <w:t>NLRB has no power</w:t>
      </w:r>
      <w:r w:rsidRPr="005C24A4">
        <w:rPr>
          <w:rStyle w:val="StyleUnderline"/>
        </w:rPr>
        <w:t xml:space="preserve"> to act on unfair labor practice charges.”</w:t>
      </w:r>
    </w:p>
    <w:p w14:paraId="364B014A" w14:textId="77777777" w:rsidR="00895987" w:rsidRPr="00F27CE7" w:rsidRDefault="00895987" w:rsidP="00895987">
      <w:pPr>
        <w:rPr>
          <w:sz w:val="14"/>
        </w:rPr>
      </w:pPr>
      <w:r w:rsidRPr="00F27CE7">
        <w:rPr>
          <w:sz w:val="14"/>
        </w:rPr>
        <w:t>Take a minute to ponder the ramifications of that.</w:t>
      </w:r>
    </w:p>
    <w:p w14:paraId="767D3943" w14:textId="77777777" w:rsidR="00895987" w:rsidRPr="00DE5717" w:rsidRDefault="00895987" w:rsidP="00895987">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6D310A">
        <w:rPr>
          <w:rStyle w:val="StyleUnderline"/>
          <w:highlight w:val="cyan"/>
        </w:rPr>
        <w:t>decision render</w:t>
      </w:r>
      <w:r w:rsidRPr="00DE5717">
        <w:rPr>
          <w:rStyle w:val="StyleUnderline"/>
        </w:rPr>
        <w:t xml:space="preserve"> the </w:t>
      </w:r>
      <w:r w:rsidRPr="006D310A">
        <w:rPr>
          <w:rStyle w:val="Emphasis"/>
          <w:sz w:val="26"/>
          <w:szCs w:val="26"/>
          <w:highlight w:val="cyan"/>
        </w:rPr>
        <w:t>entire unfair</w:t>
      </w:r>
      <w:r w:rsidRPr="00DE5717">
        <w:rPr>
          <w:rStyle w:val="Emphasis"/>
          <w:sz w:val="26"/>
          <w:szCs w:val="26"/>
        </w:rPr>
        <w:t xml:space="preserve"> labor </w:t>
      </w:r>
      <w:r w:rsidRPr="006D310A">
        <w:rPr>
          <w:rStyle w:val="Emphasis"/>
          <w:sz w:val="26"/>
          <w:szCs w:val="26"/>
          <w:highlight w:val="cyan"/>
        </w:rPr>
        <w:t>practice</w:t>
      </w:r>
      <w:r w:rsidRPr="006D310A">
        <w:rPr>
          <w:rStyle w:val="StyleUnderline"/>
          <w:highlight w:val="cyan"/>
        </w:rPr>
        <w:t xml:space="preserve"> </w:t>
      </w:r>
      <w:r w:rsidRPr="006D310A">
        <w:rPr>
          <w:rStyle w:val="Emphasis"/>
          <w:highlight w:val="cyan"/>
        </w:rPr>
        <w:t>charge mechanism</w:t>
      </w:r>
      <w:r w:rsidRPr="00DE5717">
        <w:rPr>
          <w:rStyle w:val="StyleUnderline"/>
        </w:rPr>
        <w:t xml:space="preserve"> </w:t>
      </w:r>
      <w:r w:rsidRPr="006D310A">
        <w:rPr>
          <w:rStyle w:val="Emphasis"/>
          <w:sz w:val="30"/>
          <w:szCs w:val="30"/>
          <w:highlight w:val="cyan"/>
        </w:rPr>
        <w:t>toothless</w:t>
      </w:r>
      <w:r w:rsidRPr="00DE5717">
        <w:rPr>
          <w:rStyle w:val="StyleUnderline"/>
        </w:rPr>
        <w:t>.</w:t>
      </w:r>
    </w:p>
    <w:p w14:paraId="3D0AC72F" w14:textId="77777777" w:rsidR="00895987" w:rsidRPr="00F27CE7" w:rsidRDefault="00895987" w:rsidP="00895987">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61883C0D" w14:textId="77777777" w:rsidR="00895987" w:rsidRPr="00DE5717" w:rsidRDefault="00895987" w:rsidP="00895987">
      <w:pPr>
        <w:rPr>
          <w:rStyle w:val="StyleUnderline"/>
        </w:rPr>
      </w:pPr>
      <w:r w:rsidRPr="00F27CE7">
        <w:rPr>
          <w:sz w:val="14"/>
        </w:rPr>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w:t>
      </w:r>
      <w:proofErr w:type="spellStart"/>
      <w:r w:rsidRPr="00F27CE7">
        <w:rPr>
          <w:sz w:val="14"/>
        </w:rPr>
        <w:t>en</w:t>
      </w:r>
      <w:proofErr w:type="spellEnd"/>
      <w:r w:rsidRPr="00F27CE7">
        <w:rPr>
          <w:sz w:val="14"/>
        </w:rPr>
        <w:t xml:space="preserve"> banc </w:t>
      </w:r>
      <w:r w:rsidRPr="00F27CE7">
        <w:rPr>
          <w:sz w:val="14"/>
        </w:rPr>
        <w:lastRenderedPageBreak/>
        <w:t xml:space="preserve">review from the full Fifth Circuit or ask the Supreme Court to weigh in — but </w:t>
      </w:r>
      <w:r w:rsidRPr="006D310A">
        <w:rPr>
          <w:rStyle w:val="StyleUnderline"/>
          <w:highlight w:val="cyan"/>
        </w:rPr>
        <w:t>with</w:t>
      </w:r>
      <w:r w:rsidRPr="00DE5717">
        <w:rPr>
          <w:rStyle w:val="StyleUnderline"/>
        </w:rPr>
        <w:t xml:space="preserve"> the </w:t>
      </w:r>
      <w:r w:rsidRPr="006D310A">
        <w:rPr>
          <w:rStyle w:val="StyleUnderline"/>
          <w:highlight w:val="cyan"/>
        </w:rPr>
        <w:t>NLRB</w:t>
      </w:r>
      <w:r w:rsidRPr="00DE5717">
        <w:rPr>
          <w:rStyle w:val="StyleUnderline"/>
        </w:rPr>
        <w:t xml:space="preserve"> now </w:t>
      </w:r>
      <w:r w:rsidRPr="006D310A">
        <w:rPr>
          <w:rStyle w:val="StyleUnderline"/>
          <w:highlight w:val="cyan"/>
        </w:rPr>
        <w:t xml:space="preserve">helmed by </w:t>
      </w:r>
      <w:r w:rsidRPr="0090778F">
        <w:rPr>
          <w:rStyle w:val="StyleUnderline"/>
        </w:rPr>
        <w:t>recent</w:t>
      </w:r>
      <w:r w:rsidRPr="00DE5717">
        <w:rPr>
          <w:rStyle w:val="StyleUnderline"/>
        </w:rPr>
        <w:t xml:space="preserve"> </w:t>
      </w:r>
      <w:r w:rsidRPr="006D310A">
        <w:rPr>
          <w:rStyle w:val="StyleUnderline"/>
          <w:highlight w:val="cyan"/>
        </w:rPr>
        <w:t>political</w:t>
      </w:r>
      <w:r w:rsidRPr="00DE5717">
        <w:rPr>
          <w:rStyle w:val="StyleUnderline"/>
        </w:rPr>
        <w:t xml:space="preserve"> </w:t>
      </w:r>
      <w:r w:rsidRPr="006D310A">
        <w:rPr>
          <w:rStyle w:val="StyleUnderline"/>
          <w:highlight w:val="cyan"/>
        </w:rPr>
        <w:t>appointees</w:t>
      </w:r>
      <w:r w:rsidRPr="00DE5717">
        <w:rPr>
          <w:rStyle w:val="StyleUnderline"/>
        </w:rPr>
        <w:t xml:space="preserve">, perhaps </w:t>
      </w:r>
      <w:r w:rsidRPr="006D310A">
        <w:rPr>
          <w:rStyle w:val="StyleUnderline"/>
          <w:highlight w:val="cyan"/>
        </w:rPr>
        <w:t>they will direct</w:t>
      </w:r>
      <w:r w:rsidRPr="00DE5717">
        <w:rPr>
          <w:rStyle w:val="StyleUnderline"/>
        </w:rPr>
        <w:t xml:space="preserve"> the </w:t>
      </w:r>
      <w:r w:rsidRPr="006D310A">
        <w:rPr>
          <w:rStyle w:val="StyleUnderline"/>
          <w:highlight w:val="cyan"/>
        </w:rPr>
        <w:t>NLRB to allow</w:t>
      </w:r>
      <w:r w:rsidRPr="00DE5717">
        <w:rPr>
          <w:rStyle w:val="StyleUnderline"/>
        </w:rPr>
        <w:t xml:space="preserve"> the Fifth Circuit </w:t>
      </w:r>
      <w:r w:rsidRPr="006D310A">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4274A0BB" w14:textId="77777777" w:rsidR="00895987" w:rsidRPr="00F27CE7" w:rsidRDefault="00895987" w:rsidP="00895987">
      <w:pPr>
        <w:rPr>
          <w:sz w:val="14"/>
        </w:rPr>
      </w:pPr>
      <w:r w:rsidRPr="00F27CE7">
        <w:rPr>
          <w:sz w:val="14"/>
        </w:rPr>
        <w:t xml:space="preserve">Either way, </w:t>
      </w:r>
      <w:r w:rsidRPr="00DE5717">
        <w:rPr>
          <w:rStyle w:val="StyleUnderline"/>
        </w:rPr>
        <w:t xml:space="preserve">one </w:t>
      </w:r>
      <w:proofErr w:type="gramStart"/>
      <w:r w:rsidRPr="00DE5717">
        <w:rPr>
          <w:rStyle w:val="StyleUnderline"/>
        </w:rPr>
        <w:t>has to</w:t>
      </w:r>
      <w:proofErr w:type="gramEnd"/>
      <w:r w:rsidRPr="00DE5717">
        <w:rPr>
          <w:rStyle w:val="StyleUnderline"/>
        </w:rPr>
        <w:t xml:space="preserve">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0F46EFE4" w14:textId="77777777" w:rsidR="00895987" w:rsidRDefault="00895987" w:rsidP="00895987">
      <w:pPr>
        <w:rPr>
          <w:rStyle w:val="StyleUnderlin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proofErr w:type="gramStart"/>
      <w:r w:rsidRPr="00DE5717">
        <w:rPr>
          <w:rStyle w:val="StyleUnderline"/>
        </w:rPr>
        <w:t>have to</w:t>
      </w:r>
      <w:proofErr w:type="gramEnd"/>
      <w:r w:rsidRPr="00DE5717">
        <w:rPr>
          <w:rStyle w:val="StyleUnderline"/>
        </w:rPr>
        <w:t xml:space="preserve"> account for how </w:t>
      </w:r>
      <w:r w:rsidRPr="006D310A">
        <w:rPr>
          <w:rStyle w:val="StyleUnderline"/>
          <w:highlight w:val="cyan"/>
        </w:rPr>
        <w:t>the NLRB being</w:t>
      </w:r>
      <w:r w:rsidRPr="00DE5717">
        <w:rPr>
          <w:rStyle w:val="StyleUnderline"/>
        </w:rPr>
        <w:t xml:space="preserve"> </w:t>
      </w:r>
      <w:r w:rsidRPr="00F27CE7">
        <w:rPr>
          <w:rStyle w:val="Emphasis"/>
        </w:rPr>
        <w:t xml:space="preserve">potentially </w:t>
      </w:r>
      <w:r w:rsidRPr="006D310A">
        <w:rPr>
          <w:rStyle w:val="Emphasis"/>
          <w:highlight w:val="cyan"/>
        </w:rPr>
        <w:t>rendered powerless</w:t>
      </w:r>
      <w:r w:rsidRPr="006D310A">
        <w:rPr>
          <w:rStyle w:val="StyleUnderline"/>
          <w:highlight w:val="cyan"/>
        </w:rPr>
        <w:t xml:space="preserve"> to take </w:t>
      </w:r>
      <w:r w:rsidRPr="0090778F">
        <w:rPr>
          <w:rStyle w:val="Emphasis"/>
        </w:rPr>
        <w:t>enforcement</w:t>
      </w:r>
      <w:r w:rsidRPr="00F27CE7">
        <w:rPr>
          <w:rStyle w:val="Emphasis"/>
        </w:rPr>
        <w:t xml:space="preserve"> </w:t>
      </w:r>
      <w:r w:rsidRPr="006D310A">
        <w:rPr>
          <w:rStyle w:val="Emphasis"/>
          <w:highlight w:val="cyan"/>
        </w:rPr>
        <w:t>action</w:t>
      </w:r>
      <w:r w:rsidRPr="00F27CE7">
        <w:rPr>
          <w:rStyle w:val="Emphasis"/>
        </w:rPr>
        <w:t xml:space="preserve"> </w:t>
      </w:r>
      <w:r w:rsidRPr="006D310A">
        <w:rPr>
          <w:rStyle w:val="StyleUnderline"/>
          <w:highlight w:val="cyan"/>
        </w:rPr>
        <w:t>affects</w:t>
      </w:r>
      <w:r w:rsidRPr="00DE5717">
        <w:rPr>
          <w:rStyle w:val="StyleUnderline"/>
        </w:rPr>
        <w:t xml:space="preserve"> larger </w:t>
      </w:r>
      <w:r w:rsidRPr="006D310A">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6D310A">
        <w:rPr>
          <w:rStyle w:val="StyleUnderline"/>
          <w:highlight w:val="cyan"/>
        </w:rPr>
        <w:t>unions</w:t>
      </w:r>
      <w:r w:rsidRPr="00F27CE7">
        <w:rPr>
          <w:rStyle w:val="StyleUnderline"/>
        </w:rPr>
        <w:t xml:space="preserve"> often </w:t>
      </w:r>
      <w:r w:rsidRPr="006D310A">
        <w:rPr>
          <w:rStyle w:val="StyleUnderline"/>
          <w:highlight w:val="cyan"/>
        </w:rPr>
        <w:t>resort to</w:t>
      </w:r>
      <w:r w:rsidRPr="00F27CE7">
        <w:rPr>
          <w:rStyle w:val="StyleUnderline"/>
        </w:rPr>
        <w:t xml:space="preserve"> the unfair labor practice </w:t>
      </w:r>
      <w:r w:rsidRPr="006D310A">
        <w:rPr>
          <w:rStyle w:val="StyleUnderline"/>
          <w:highlight w:val="cyan"/>
        </w:rPr>
        <w:t>charge process</w:t>
      </w:r>
      <w:r w:rsidRPr="00F27CE7">
        <w:rPr>
          <w:rStyle w:val="StyleUnderline"/>
        </w:rPr>
        <w:t xml:space="preserve"> as a leverage tactic both </w:t>
      </w:r>
      <w:r w:rsidRPr="006D310A">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6D310A">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3FC2B5BF" w14:textId="77777777" w:rsidR="00895987" w:rsidRPr="00895987" w:rsidRDefault="00895987" w:rsidP="00895987"/>
    <w:p w14:paraId="566250F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03880" w14:textId="77777777" w:rsidR="0076212D" w:rsidRDefault="0076212D" w:rsidP="00066D2C">
      <w:pPr>
        <w:spacing w:after="0" w:line="240" w:lineRule="auto"/>
      </w:pPr>
      <w:r>
        <w:separator/>
      </w:r>
    </w:p>
  </w:endnote>
  <w:endnote w:type="continuationSeparator" w:id="0">
    <w:p w14:paraId="3A8002D6" w14:textId="77777777" w:rsidR="0076212D" w:rsidRDefault="007621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C189C" w14:textId="77777777" w:rsidR="0076212D" w:rsidRDefault="0076212D" w:rsidP="00066D2C">
      <w:pPr>
        <w:spacing w:after="0" w:line="240" w:lineRule="auto"/>
      </w:pPr>
      <w:r>
        <w:separator/>
      </w:r>
    </w:p>
  </w:footnote>
  <w:footnote w:type="continuationSeparator" w:id="0">
    <w:p w14:paraId="41D1B581" w14:textId="77777777" w:rsidR="0076212D" w:rsidRDefault="007621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E7129"/>
    <w:multiLevelType w:val="hybridMultilevel"/>
    <w:tmpl w:val="AA7ABDC8"/>
    <w:lvl w:ilvl="0" w:tplc="D4627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4D4933"/>
    <w:multiLevelType w:val="hybridMultilevel"/>
    <w:tmpl w:val="89225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A10EAF"/>
    <w:multiLevelType w:val="hybridMultilevel"/>
    <w:tmpl w:val="9218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557356"/>
    <w:multiLevelType w:val="hybridMultilevel"/>
    <w:tmpl w:val="3CC6C360"/>
    <w:lvl w:ilvl="0" w:tplc="86DAF4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983F9E"/>
    <w:multiLevelType w:val="hybridMultilevel"/>
    <w:tmpl w:val="B464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0A62AA"/>
    <w:multiLevelType w:val="hybridMultilevel"/>
    <w:tmpl w:val="B56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34374D"/>
    <w:multiLevelType w:val="hybridMultilevel"/>
    <w:tmpl w:val="13F4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2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5D64686"/>
    <w:multiLevelType w:val="hybridMultilevel"/>
    <w:tmpl w:val="77BA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332024"/>
    <w:multiLevelType w:val="hybridMultilevel"/>
    <w:tmpl w:val="C670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AA6714"/>
    <w:multiLevelType w:val="hybridMultilevel"/>
    <w:tmpl w:val="6EC01A1E"/>
    <w:lvl w:ilvl="0" w:tplc="377A910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5"/>
  </w:num>
  <w:num w:numId="44" w16cid:durableId="720713117">
    <w:abstractNumId w:val="13"/>
  </w:num>
  <w:num w:numId="45" w16cid:durableId="1563061181">
    <w:abstractNumId w:val="14"/>
  </w:num>
  <w:num w:numId="46" w16cid:durableId="1285693395">
    <w:abstractNumId w:val="26"/>
  </w:num>
  <w:num w:numId="47" w16cid:durableId="1105612102">
    <w:abstractNumId w:val="20"/>
  </w:num>
  <w:num w:numId="48" w16cid:durableId="5980768">
    <w:abstractNumId w:val="16"/>
  </w:num>
  <w:num w:numId="49" w16cid:durableId="1887447273">
    <w:abstractNumId w:val="23"/>
  </w:num>
  <w:num w:numId="50" w16cid:durableId="866455850">
    <w:abstractNumId w:val="17"/>
  </w:num>
  <w:num w:numId="51" w16cid:durableId="1712077186">
    <w:abstractNumId w:val="34"/>
  </w:num>
  <w:num w:numId="52" w16cid:durableId="1933856006">
    <w:abstractNumId w:val="35"/>
  </w:num>
  <w:num w:numId="53" w16cid:durableId="1957758541">
    <w:abstractNumId w:val="28"/>
  </w:num>
  <w:num w:numId="54" w16cid:durableId="938754241">
    <w:abstractNumId w:val="12"/>
  </w:num>
  <w:num w:numId="55" w16cid:durableId="1727030523">
    <w:abstractNumId w:val="21"/>
  </w:num>
  <w:num w:numId="56" w16cid:durableId="1083527144">
    <w:abstractNumId w:val="32"/>
  </w:num>
  <w:num w:numId="57" w16cid:durableId="1855151065">
    <w:abstractNumId w:val="11"/>
  </w:num>
  <w:num w:numId="58" w16cid:durableId="372265359">
    <w:abstractNumId w:val="0"/>
  </w:num>
  <w:num w:numId="59" w16cid:durableId="413552695">
    <w:abstractNumId w:val="30"/>
  </w:num>
  <w:num w:numId="60" w16cid:durableId="329601226">
    <w:abstractNumId w:val="24"/>
  </w:num>
  <w:num w:numId="61" w16cid:durableId="870610294">
    <w:abstractNumId w:val="29"/>
  </w:num>
  <w:num w:numId="62" w16cid:durableId="243800663">
    <w:abstractNumId w:val="33"/>
  </w:num>
  <w:num w:numId="63" w16cid:durableId="698973162">
    <w:abstractNumId w:val="31"/>
  </w:num>
  <w:num w:numId="64" w16cid:durableId="118577008">
    <w:abstractNumId w:val="25"/>
  </w:num>
  <w:num w:numId="65" w16cid:durableId="1434206037">
    <w:abstractNumId w:val="22"/>
  </w:num>
  <w:num w:numId="66" w16cid:durableId="9946503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85F0B"/>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A17"/>
    <w:rsid w:val="000D739E"/>
    <w:rsid w:val="000D7A2C"/>
    <w:rsid w:val="000E0913"/>
    <w:rsid w:val="000E13F7"/>
    <w:rsid w:val="000E2525"/>
    <w:rsid w:val="000F5C68"/>
    <w:rsid w:val="000F6390"/>
    <w:rsid w:val="000F6530"/>
    <w:rsid w:val="000F775F"/>
    <w:rsid w:val="00100E2A"/>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F28"/>
    <w:rsid w:val="001D6D5C"/>
    <w:rsid w:val="001D7A6D"/>
    <w:rsid w:val="001E4A64"/>
    <w:rsid w:val="001E61F5"/>
    <w:rsid w:val="001F0C01"/>
    <w:rsid w:val="001F1F4D"/>
    <w:rsid w:val="001F6F82"/>
    <w:rsid w:val="002005AF"/>
    <w:rsid w:val="00200C1A"/>
    <w:rsid w:val="00201F9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D35"/>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E9E"/>
    <w:rsid w:val="00414EB4"/>
    <w:rsid w:val="004208C6"/>
    <w:rsid w:val="004226D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24D"/>
    <w:rsid w:val="00480A40"/>
    <w:rsid w:val="004827C9"/>
    <w:rsid w:val="00485F0B"/>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21F"/>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AE8"/>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2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207"/>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8DF"/>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12D"/>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598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749"/>
    <w:rsid w:val="009418E3"/>
    <w:rsid w:val="009435BB"/>
    <w:rsid w:val="00943B02"/>
    <w:rsid w:val="0094483E"/>
    <w:rsid w:val="00951A37"/>
    <w:rsid w:val="00953429"/>
    <w:rsid w:val="009539A4"/>
    <w:rsid w:val="009569E3"/>
    <w:rsid w:val="00960035"/>
    <w:rsid w:val="0096040F"/>
    <w:rsid w:val="0096145A"/>
    <w:rsid w:val="009632EF"/>
    <w:rsid w:val="00973D8A"/>
    <w:rsid w:val="009804B4"/>
    <w:rsid w:val="00980709"/>
    <w:rsid w:val="0098278C"/>
    <w:rsid w:val="00984AE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5FB"/>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494"/>
    <w:rsid w:val="00B2727D"/>
    <w:rsid w:val="00B301A2"/>
    <w:rsid w:val="00B31350"/>
    <w:rsid w:val="00B315A8"/>
    <w:rsid w:val="00B32C3E"/>
    <w:rsid w:val="00B41D37"/>
    <w:rsid w:val="00B45128"/>
    <w:rsid w:val="00B53DB3"/>
    <w:rsid w:val="00B577A5"/>
    <w:rsid w:val="00B66AF2"/>
    <w:rsid w:val="00B72848"/>
    <w:rsid w:val="00B74544"/>
    <w:rsid w:val="00B77754"/>
    <w:rsid w:val="00B81054"/>
    <w:rsid w:val="00B820DB"/>
    <w:rsid w:val="00B837F0"/>
    <w:rsid w:val="00B83896"/>
    <w:rsid w:val="00B860A9"/>
    <w:rsid w:val="00B9266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F58"/>
    <w:rsid w:val="00C27729"/>
    <w:rsid w:val="00C312FA"/>
    <w:rsid w:val="00C332C4"/>
    <w:rsid w:val="00C334F5"/>
    <w:rsid w:val="00C35A03"/>
    <w:rsid w:val="00C36A05"/>
    <w:rsid w:val="00C37912"/>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D25"/>
    <w:rsid w:val="00D32EBF"/>
    <w:rsid w:val="00D343B3"/>
    <w:rsid w:val="00D35073"/>
    <w:rsid w:val="00D36085"/>
    <w:rsid w:val="00D421D9"/>
    <w:rsid w:val="00D47529"/>
    <w:rsid w:val="00D47713"/>
    <w:rsid w:val="00D47819"/>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D48"/>
    <w:rsid w:val="00D9566D"/>
    <w:rsid w:val="00DA0EF7"/>
    <w:rsid w:val="00DA4B3F"/>
    <w:rsid w:val="00DA4EB6"/>
    <w:rsid w:val="00DA5F0C"/>
    <w:rsid w:val="00DB20EB"/>
    <w:rsid w:val="00DB33F6"/>
    <w:rsid w:val="00DB38CC"/>
    <w:rsid w:val="00DC08B6"/>
    <w:rsid w:val="00DC1FAA"/>
    <w:rsid w:val="00DC277F"/>
    <w:rsid w:val="00DC5C3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86A"/>
    <w:rsid w:val="00DE4D5E"/>
    <w:rsid w:val="00DF139C"/>
    <w:rsid w:val="00DF7D53"/>
    <w:rsid w:val="00E12F22"/>
    <w:rsid w:val="00E165FC"/>
    <w:rsid w:val="00E168D7"/>
    <w:rsid w:val="00E21A21"/>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536"/>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37D"/>
    <w:rsid w:val="00F65464"/>
    <w:rsid w:val="00F70E1C"/>
    <w:rsid w:val="00F72FCE"/>
    <w:rsid w:val="00F734F9"/>
    <w:rsid w:val="00F73F90"/>
    <w:rsid w:val="00F74D13"/>
    <w:rsid w:val="00F76AF4"/>
    <w:rsid w:val="00F80FBD"/>
    <w:rsid w:val="00F849FF"/>
    <w:rsid w:val="00F86F58"/>
    <w:rsid w:val="00F936BB"/>
    <w:rsid w:val="00F93BAD"/>
    <w:rsid w:val="00F941DD"/>
    <w:rsid w:val="00F95311"/>
    <w:rsid w:val="00F95F8F"/>
    <w:rsid w:val="00FA0A18"/>
    <w:rsid w:val="00FA1BBD"/>
    <w:rsid w:val="00FA70EC"/>
    <w:rsid w:val="00FA7A3E"/>
    <w:rsid w:val="00FC1707"/>
    <w:rsid w:val="00FC1C82"/>
    <w:rsid w:val="00FC1D2F"/>
    <w:rsid w:val="00FC45AC"/>
    <w:rsid w:val="00FC4CFF"/>
    <w:rsid w:val="00FC5DE9"/>
    <w:rsid w:val="00FD0415"/>
    <w:rsid w:val="00FD44E2"/>
    <w:rsid w:val="00FD48FA"/>
    <w:rsid w:val="00FD73C3"/>
    <w:rsid w:val="00FE0B5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47A446"/>
  <w15:chartTrackingRefBased/>
  <w15:docId w15:val="{61650ABD-0BCA-384A-8243-A1E94F86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5F0B"/>
    <w:rPr>
      <w:rFonts w:ascii="Calibri" w:hAnsi="Calibri" w:cs="Calibri"/>
    </w:rPr>
  </w:style>
  <w:style w:type="paragraph" w:styleId="Heading1">
    <w:name w:val="heading 1"/>
    <w:aliases w:val="Pocket"/>
    <w:basedOn w:val="Normal"/>
    <w:next w:val="Normal"/>
    <w:link w:val="Heading1Char"/>
    <w:qFormat/>
    <w:rsid w:val="00485F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5F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85F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85F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5F0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85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5F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5F0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485F0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85F0B"/>
    <w:rPr>
      <w:color w:val="auto"/>
      <w:u w:val="none"/>
    </w:rPr>
  </w:style>
  <w:style w:type="character" w:customStyle="1" w:styleId="Heading1Char">
    <w:name w:val="Heading 1 Char"/>
    <w:aliases w:val="Pocket Char"/>
    <w:basedOn w:val="DefaultParagraphFont"/>
    <w:link w:val="Heading1"/>
    <w:rsid w:val="00485F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5F0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85F0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85F0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5F0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B"/>
    <w:basedOn w:val="DefaultParagraphFont"/>
    <w:uiPriority w:val="7"/>
    <w:qFormat/>
    <w:rsid w:val="00485F0B"/>
    <w:rPr>
      <w:b w:val="0"/>
      <w:sz w:val="22"/>
      <w:u w:val="single"/>
    </w:rPr>
  </w:style>
  <w:style w:type="character" w:styleId="Strong">
    <w:name w:val="Strong"/>
    <w:basedOn w:val="DefaultParagraphFont"/>
    <w:uiPriority w:val="22"/>
    <w:qFormat/>
    <w:rsid w:val="00485F0B"/>
    <w:rPr>
      <w:b/>
      <w:bCs/>
    </w:rPr>
  </w:style>
  <w:style w:type="character" w:styleId="BookTitle">
    <w:name w:val="Book Title"/>
    <w:basedOn w:val="DefaultParagraphFont"/>
    <w:uiPriority w:val="33"/>
    <w:qFormat/>
    <w:rsid w:val="00485F0B"/>
    <w:rPr>
      <w:b/>
      <w:bCs/>
      <w:i/>
      <w:iCs/>
      <w:spacing w:val="5"/>
    </w:rPr>
  </w:style>
  <w:style w:type="character" w:customStyle="1" w:styleId="Heading5Char">
    <w:name w:val="Heading 5 Char"/>
    <w:basedOn w:val="DefaultParagraphFont"/>
    <w:link w:val="Heading5"/>
    <w:uiPriority w:val="9"/>
    <w:semiHidden/>
    <w:rsid w:val="00485F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5F0B"/>
  </w:style>
  <w:style w:type="paragraph" w:styleId="Header">
    <w:name w:val="header"/>
    <w:basedOn w:val="Normal"/>
    <w:link w:val="HeaderChar"/>
    <w:uiPriority w:val="99"/>
    <w:semiHidden/>
    <w:rsid w:val="00485F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5F0B"/>
    <w:rPr>
      <w:rFonts w:ascii="Calibri" w:hAnsi="Calibri" w:cs="Calibri"/>
    </w:rPr>
  </w:style>
  <w:style w:type="paragraph" w:styleId="Footer">
    <w:name w:val="footer"/>
    <w:basedOn w:val="Normal"/>
    <w:link w:val="FooterChar"/>
    <w:uiPriority w:val="99"/>
    <w:semiHidden/>
    <w:rsid w:val="00485F0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5F0B"/>
    <w:rPr>
      <w:rFonts w:ascii="Calibri" w:hAnsi="Calibri" w:cs="Calibri"/>
    </w:rPr>
  </w:style>
  <w:style w:type="paragraph" w:styleId="BodyText">
    <w:name w:val="Body Text"/>
    <w:basedOn w:val="Normal"/>
    <w:link w:val="BodyTextChar"/>
    <w:uiPriority w:val="99"/>
    <w:semiHidden/>
    <w:unhideWhenUsed/>
    <w:rsid w:val="00485F0B"/>
    <w:pPr>
      <w:spacing w:after="120"/>
    </w:pPr>
  </w:style>
  <w:style w:type="character" w:customStyle="1" w:styleId="BodyTextChar">
    <w:name w:val="Body Text Char"/>
    <w:basedOn w:val="DefaultParagraphFont"/>
    <w:link w:val="BodyText"/>
    <w:uiPriority w:val="99"/>
    <w:semiHidden/>
    <w:rsid w:val="00485F0B"/>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
    <w:link w:val="NoSpacingChar"/>
    <w:uiPriority w:val="99"/>
    <w:unhideWhenUsed/>
    <w:qFormat/>
    <w:rsid w:val="00485F0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485F0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
    <w:basedOn w:val="DefaultParagraphFont"/>
    <w:link w:val="Heading411"/>
    <w:uiPriority w:val="99"/>
    <w:unhideWhenUsed/>
    <w:rsid w:val="00485F0B"/>
    <w:rPr>
      <w:color w:val="0563C1" w:themeColor="hyperlink"/>
      <w:u w:val="single"/>
    </w:rPr>
  </w:style>
  <w:style w:type="character" w:styleId="UnresolvedMention">
    <w:name w:val="Unresolved Mention"/>
    <w:basedOn w:val="DefaultParagraphFont"/>
    <w:uiPriority w:val="99"/>
    <w:semiHidden/>
    <w:unhideWhenUsed/>
    <w:rsid w:val="00485F0B"/>
    <w:rPr>
      <w:color w:val="605E5C"/>
      <w:shd w:val="clear" w:color="auto" w:fill="E1DFDD"/>
    </w:rPr>
  </w:style>
  <w:style w:type="paragraph" w:customStyle="1" w:styleId="Analytic">
    <w:name w:val="Analytic"/>
    <w:basedOn w:val="Normal"/>
    <w:link w:val="AnalyticChar"/>
    <w:uiPriority w:val="5"/>
    <w:qFormat/>
    <w:rsid w:val="00485F0B"/>
    <w:rPr>
      <w:b/>
      <w:color w:val="2F5496" w:themeColor="accent1" w:themeShade="BF"/>
      <w:sz w:val="26"/>
    </w:rPr>
  </w:style>
  <w:style w:type="character" w:customStyle="1" w:styleId="AnalyticChar">
    <w:name w:val="Analytic Char"/>
    <w:basedOn w:val="DefaultParagraphFont"/>
    <w:link w:val="Analytic"/>
    <w:uiPriority w:val="5"/>
    <w:rsid w:val="00485F0B"/>
    <w:rPr>
      <w:rFonts w:ascii="Calibri" w:hAnsi="Calibri" w:cs="Calibri"/>
      <w:b/>
      <w:color w:val="2F5496" w:themeColor="accent1" w:themeShade="BF"/>
      <w:sz w:val="26"/>
    </w:rPr>
  </w:style>
  <w:style w:type="character" w:customStyle="1" w:styleId="Heading6Char">
    <w:name w:val="Heading 6 Char"/>
    <w:basedOn w:val="DefaultParagraphFont"/>
    <w:link w:val="Heading6"/>
    <w:uiPriority w:val="9"/>
    <w:semiHidden/>
    <w:rsid w:val="00485F0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85F0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85F0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85F0B"/>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485F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85F0B"/>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485F0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485F0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485F0B"/>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485F0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485F0B"/>
    <w:pPr>
      <w:ind w:left="720"/>
      <w:contextualSpacing/>
    </w:pPr>
  </w:style>
  <w:style w:type="paragraph" w:customStyle="1" w:styleId="Emphasize">
    <w:name w:val="Emphasize"/>
    <w:basedOn w:val="Normal"/>
    <w:autoRedefine/>
    <w:uiPriority w:val="8"/>
    <w:qFormat/>
    <w:rsid w:val="00485F0B"/>
    <w:pPr>
      <w:pBdr>
        <w:top w:val="single" w:sz="18" w:space="0" w:color="auto"/>
        <w:left w:val="single" w:sz="18" w:space="0" w:color="auto"/>
        <w:bottom w:val="single" w:sz="18" w:space="0" w:color="auto"/>
        <w:right w:val="single" w:sz="18" w:space="0" w:color="auto"/>
      </w:pBdr>
      <w:spacing w:after="0"/>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485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485F0B"/>
    <w:pPr>
      <w:spacing w:before="100" w:beforeAutospacing="1" w:after="100" w:afterAutospacing="1"/>
    </w:pPr>
  </w:style>
  <w:style w:type="paragraph" w:styleId="Title">
    <w:name w:val="Title"/>
    <w:basedOn w:val="Normal"/>
    <w:next w:val="Normal"/>
    <w:link w:val="TitleChar"/>
    <w:uiPriority w:val="10"/>
    <w:qFormat/>
    <w:rsid w:val="00485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0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85F0B"/>
    <w:pPr>
      <w:spacing w:before="160"/>
      <w:jc w:val="center"/>
    </w:pPr>
    <w:rPr>
      <w:i/>
      <w:iCs/>
      <w:color w:val="404040" w:themeColor="text1" w:themeTint="BF"/>
    </w:rPr>
  </w:style>
  <w:style w:type="character" w:customStyle="1" w:styleId="QuoteChar">
    <w:name w:val="Quote Char"/>
    <w:basedOn w:val="DefaultParagraphFont"/>
    <w:link w:val="Quote"/>
    <w:uiPriority w:val="29"/>
    <w:rsid w:val="00485F0B"/>
    <w:rPr>
      <w:rFonts w:ascii="Calibri" w:hAnsi="Calibri" w:cs="Calibri"/>
      <w:i/>
      <w:iCs/>
      <w:color w:val="404040" w:themeColor="text1" w:themeTint="BF"/>
    </w:rPr>
  </w:style>
  <w:style w:type="character" w:styleId="IntenseEmphasis">
    <w:name w:val="Intense Emphasis"/>
    <w:aliases w:val="Title Cha,cites Char Ch,Block Heading Char,Read This Char,Underline Cha,9.5 pt,9.5 p,cite,9.5 ,Cites and Cards Char1,Bold Underlined Char1"/>
    <w:basedOn w:val="DefaultParagraphFont"/>
    <w:uiPriority w:val="6"/>
    <w:qFormat/>
    <w:rsid w:val="00485F0B"/>
    <w:rPr>
      <w:i/>
      <w:iCs/>
      <w:color w:val="2F5496" w:themeColor="accent1" w:themeShade="BF"/>
    </w:rPr>
  </w:style>
  <w:style w:type="paragraph" w:styleId="IntenseQuote">
    <w:name w:val="Intense Quote"/>
    <w:basedOn w:val="Normal"/>
    <w:next w:val="Normal"/>
    <w:link w:val="IntenseQuoteChar"/>
    <w:uiPriority w:val="30"/>
    <w:qFormat/>
    <w:rsid w:val="00485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F0B"/>
    <w:rPr>
      <w:rFonts w:ascii="Calibri" w:hAnsi="Calibri" w:cs="Calibri"/>
      <w:i/>
      <w:iCs/>
      <w:color w:val="2F5496" w:themeColor="accent1" w:themeShade="BF"/>
    </w:rPr>
  </w:style>
  <w:style w:type="character" w:styleId="IntenseReference">
    <w:name w:val="Intense Reference"/>
    <w:basedOn w:val="DefaultParagraphFont"/>
    <w:uiPriority w:val="32"/>
    <w:qFormat/>
    <w:rsid w:val="00485F0B"/>
    <w:rPr>
      <w:b/>
      <w:bCs/>
      <w:smallCaps/>
      <w:color w:val="2F5496" w:themeColor="accent1" w:themeShade="BF"/>
      <w:spacing w:val="5"/>
    </w:rPr>
  </w:style>
  <w:style w:type="numbering" w:customStyle="1" w:styleId="DbLists">
    <w:name w:val="DbLists"/>
    <w:uiPriority w:val="99"/>
    <w:rsid w:val="00485F0B"/>
    <w:pPr>
      <w:numPr>
        <w:numId w:val="53"/>
      </w:numPr>
    </w:pPr>
  </w:style>
  <w:style w:type="paragraph" w:customStyle="1" w:styleId="Red">
    <w:name w:val="Red"/>
    <w:basedOn w:val="Normal"/>
    <w:link w:val="RedChar"/>
    <w:uiPriority w:val="5"/>
    <w:qFormat/>
    <w:rsid w:val="00485F0B"/>
    <w:rPr>
      <w:color w:val="FF0000"/>
      <w:sz w:val="26"/>
    </w:rPr>
  </w:style>
  <w:style w:type="character" w:customStyle="1" w:styleId="RedChar">
    <w:name w:val="Red Char"/>
    <w:basedOn w:val="DefaultParagraphFont"/>
    <w:link w:val="Red"/>
    <w:uiPriority w:val="5"/>
    <w:rsid w:val="00485F0B"/>
    <w:rPr>
      <w:rFonts w:ascii="Calibri" w:hAnsi="Calibri" w:cs="Calibri"/>
      <w:color w:val="FF0000"/>
      <w:sz w:val="26"/>
    </w:rPr>
  </w:style>
  <w:style w:type="character" w:customStyle="1" w:styleId="diff-chunkchunkfcdi6">
    <w:name w:val="diff-chunk_chunk__fcdi6"/>
    <w:basedOn w:val="DefaultParagraphFont"/>
    <w:rsid w:val="00485F0B"/>
  </w:style>
  <w:style w:type="paragraph" w:customStyle="1" w:styleId="Analytics">
    <w:name w:val="Analytics"/>
    <w:next w:val="Normal"/>
    <w:link w:val="AnalyticsChar"/>
    <w:autoRedefine/>
    <w:uiPriority w:val="4"/>
    <w:qFormat/>
    <w:rsid w:val="00485F0B"/>
    <w:pPr>
      <w:spacing w:after="0"/>
      <w:outlineLvl w:val="3"/>
    </w:pPr>
    <w:rPr>
      <w:rFonts w:ascii="Calibri" w:eastAsiaTheme="majorEastAsia" w:hAnsi="Calibri" w:cstheme="majorBidi"/>
      <w:b/>
      <w:iCs/>
      <w:color w:val="C00000"/>
      <w:szCs w:val="28"/>
    </w:rPr>
  </w:style>
  <w:style w:type="character" w:customStyle="1" w:styleId="AnalyticsChar">
    <w:name w:val="Analytics Char"/>
    <w:basedOn w:val="DefaultParagraphFont"/>
    <w:link w:val="Analytics"/>
    <w:uiPriority w:val="4"/>
    <w:rsid w:val="00485F0B"/>
    <w:rPr>
      <w:rFonts w:ascii="Calibri" w:eastAsiaTheme="majorEastAsia" w:hAnsi="Calibri" w:cstheme="majorBidi"/>
      <w:b/>
      <w:iCs/>
      <w:color w:val="C00000"/>
      <w:szCs w:val="28"/>
    </w:rPr>
  </w:style>
  <w:style w:type="paragraph" w:styleId="DocumentMap">
    <w:name w:val="Document Map"/>
    <w:basedOn w:val="Normal"/>
    <w:link w:val="DocumentMapChar"/>
    <w:uiPriority w:val="99"/>
    <w:semiHidden/>
    <w:unhideWhenUsed/>
    <w:rsid w:val="00485F0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85F0B"/>
    <w:rPr>
      <w:rFonts w:ascii="Lucida Grande" w:hAnsi="Lucida Grande" w:cs="Lucida Grande"/>
      <w:sz w:val="24"/>
    </w:rPr>
  </w:style>
  <w:style w:type="paragraph" w:customStyle="1" w:styleId="UnderlinePara">
    <w:name w:val="Underline Para"/>
    <w:basedOn w:val="Normal"/>
    <w:autoRedefine/>
    <w:uiPriority w:val="7"/>
    <w:qFormat/>
    <w:rsid w:val="005A6AE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ti.org/about/people/lynn-rusten/" TargetMode="External"/><Relationship Id="rId18" Type="http://schemas.openxmlformats.org/officeDocument/2006/relationships/hyperlink" Target="https://www.cirsd.org/en/horizons/horizons-autumn-2016--issue-no-8/populism-as-a-backlash-against-globaliz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sip.org/programs/senior-study-group-strategic-stability-southern-asia" TargetMode="External"/><Relationship Id="rId17" Type="http://schemas.openxmlformats.org/officeDocument/2006/relationships/hyperlink" Target="https://www.washingtonpost.com/opinions/2021/03/18/europe-is-proof-that-right-wing-populism-is-here-stay/" TargetMode="External"/><Relationship Id="rId2" Type="http://schemas.openxmlformats.org/officeDocument/2006/relationships/numbering" Target="numbering.xml"/><Relationship Id="rId16" Type="http://schemas.openxmlformats.org/officeDocument/2006/relationships/hyperlink" Target="https://www.stimson.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ip.org/southern-asia-strategic-stability-report" TargetMode="External"/><Relationship Id="rId5" Type="http://schemas.openxmlformats.org/officeDocument/2006/relationships/webSettings" Target="webSettings.xml"/><Relationship Id="rId15" Type="http://schemas.openxmlformats.org/officeDocument/2006/relationships/hyperlink" Target="https://www.stimson.org/ppl/sun/" TargetMode="External"/><Relationship Id="rId10" Type="http://schemas.openxmlformats.org/officeDocument/2006/relationships/hyperlink" Target="https://www.usip.org/events/china-india-and-pakistan-standing-brink-crisi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sip.org/people/vikram-j-singh" TargetMode="External"/><Relationship Id="rId14" Type="http://schemas.openxmlformats.org/officeDocument/2006/relationships/hyperlink" Target="https://www.nti.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TotalTime>
  <Pages>52</Pages>
  <Words>35675</Words>
  <Characters>203353</Characters>
  <Application>Microsoft Office Word</Application>
  <DocSecurity>0</DocSecurity>
  <Lines>1694</Lines>
  <Paragraphs>477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35</cp:revision>
  <dcterms:created xsi:type="dcterms:W3CDTF">2025-09-12T19:01:00Z</dcterms:created>
  <dcterms:modified xsi:type="dcterms:W3CDTF">2025-09-12T20:04:00Z</dcterms:modified>
</cp:coreProperties>
</file>