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D081" w14:textId="1ECA5077" w:rsidR="00336CB9" w:rsidRDefault="00336CB9" w:rsidP="00336CB9">
      <w:pPr>
        <w:pStyle w:val="Heading2"/>
      </w:pPr>
      <w:r>
        <w:t>Off</w:t>
      </w:r>
    </w:p>
    <w:p w14:paraId="2C88C756" w14:textId="48446BF7" w:rsidR="00BD58FB" w:rsidRPr="003F238F" w:rsidRDefault="00BD58FB" w:rsidP="00BD58FB">
      <w:pPr>
        <w:pStyle w:val="Heading3"/>
        <w:rPr>
          <w:rFonts w:cs="Calibri"/>
        </w:rPr>
      </w:pPr>
      <w:r w:rsidRPr="003F238F">
        <w:rPr>
          <w:rFonts w:cs="Calibri"/>
        </w:rPr>
        <w:lastRenderedPageBreak/>
        <w:t>Off</w:t>
      </w:r>
    </w:p>
    <w:p w14:paraId="1653F80D" w14:textId="77777777" w:rsidR="00BD58FB" w:rsidRPr="003F238F" w:rsidRDefault="00BD58FB" w:rsidP="00BD58FB">
      <w:pPr>
        <w:pStyle w:val="Heading4"/>
        <w:rPr>
          <w:rFonts w:cs="Calibri"/>
        </w:rPr>
      </w:pPr>
      <w:proofErr w:type="gramStart"/>
      <w:r w:rsidRPr="003F238F">
        <w:rPr>
          <w:rFonts w:cs="Calibri"/>
        </w:rPr>
        <w:t>In order to</w:t>
      </w:r>
      <w:proofErr w:type="gramEnd"/>
      <w:r w:rsidRPr="003F238F">
        <w:rPr>
          <w:rFonts w:cs="Calibri"/>
        </w:rPr>
        <w:t xml:space="preserve"> win the ballot, topical affirmatives must defend a hypothetical United States federal government action that significantly strengthens its collective bargaining rights for workers in the United States.</w:t>
      </w:r>
    </w:p>
    <w:p w14:paraId="2E5FBAFA" w14:textId="77777777" w:rsidR="00BD58FB" w:rsidRPr="003F238F" w:rsidRDefault="00BD58FB" w:rsidP="00BD58FB"/>
    <w:p w14:paraId="2994E1C3" w14:textId="77777777" w:rsidR="00BD58FB" w:rsidRPr="003F238F" w:rsidRDefault="00BD58FB" w:rsidP="00BD58FB">
      <w:pPr>
        <w:pStyle w:val="Heading4"/>
        <w:rPr>
          <w:rFonts w:cs="Calibri"/>
        </w:rPr>
      </w:pPr>
      <w:r w:rsidRPr="003F238F">
        <w:rPr>
          <w:rFonts w:cs="Calibri"/>
        </w:rPr>
        <w:t xml:space="preserve">The ‘United States federal government’ is the three federal branches. </w:t>
      </w:r>
    </w:p>
    <w:p w14:paraId="4FA5C09E" w14:textId="77777777" w:rsidR="00BD58FB" w:rsidRPr="003F238F" w:rsidRDefault="00BD58FB" w:rsidP="00BD58FB">
      <w:pPr>
        <w:rPr>
          <w:rFonts w:eastAsia="Cambria"/>
        </w:rPr>
      </w:pPr>
      <w:r w:rsidRPr="003F238F">
        <w:rPr>
          <w:rStyle w:val="Style13ptBold"/>
        </w:rPr>
        <w:t xml:space="preserve">U.S. Legal 16 </w:t>
      </w:r>
      <w:r w:rsidRPr="003F238F">
        <w:rPr>
          <w:rFonts w:eastAsia="Cambria"/>
        </w:rPr>
        <w:t>– U.S. Legal, Organization offering legal assistance and attorney access, 2016, “United States Federal Government Law and Legal Definition,” https://definitions.uslegal.com/u/united-states-federal-government/</w:t>
      </w:r>
    </w:p>
    <w:p w14:paraId="24DB51E1" w14:textId="77777777" w:rsidR="00BD58FB" w:rsidRPr="003F238F" w:rsidRDefault="00BD58FB" w:rsidP="00BD58FB">
      <w:pPr>
        <w:rPr>
          <w:rFonts w:eastAsia="Cambria"/>
          <w:sz w:val="16"/>
        </w:rPr>
      </w:pPr>
      <w:r w:rsidRPr="00DD137A">
        <w:rPr>
          <w:rFonts w:eastAsia="Cambria"/>
          <w:highlight w:val="cyan"/>
          <w:u w:val="single"/>
        </w:rPr>
        <w:t xml:space="preserve">The </w:t>
      </w:r>
      <w:r w:rsidRPr="00DD137A">
        <w:rPr>
          <w:rFonts w:eastAsia="Cambria"/>
          <w:b/>
          <w:iCs/>
          <w:sz w:val="24"/>
          <w:highlight w:val="cyan"/>
          <w:u w:val="single"/>
          <w:bdr w:val="single" w:sz="8" w:space="0" w:color="auto"/>
        </w:rPr>
        <w:t>U</w:t>
      </w:r>
      <w:r w:rsidRPr="003F238F">
        <w:rPr>
          <w:rFonts w:eastAsia="Cambria"/>
          <w:sz w:val="16"/>
        </w:rPr>
        <w:t xml:space="preserve">nited </w:t>
      </w:r>
      <w:r w:rsidRPr="00DD137A">
        <w:rPr>
          <w:rFonts w:eastAsia="Cambria"/>
          <w:b/>
          <w:iCs/>
          <w:sz w:val="24"/>
          <w:highlight w:val="cyan"/>
          <w:u w:val="single"/>
          <w:bdr w:val="single" w:sz="8" w:space="0" w:color="auto"/>
        </w:rPr>
        <w:t>S</w:t>
      </w:r>
      <w:r w:rsidRPr="003F238F">
        <w:rPr>
          <w:rFonts w:eastAsia="Cambria"/>
          <w:sz w:val="16"/>
        </w:rPr>
        <w:t xml:space="preserve">tates </w:t>
      </w:r>
      <w:r w:rsidRPr="00DD137A">
        <w:rPr>
          <w:rFonts w:eastAsia="Cambria"/>
          <w:b/>
          <w:iCs/>
          <w:sz w:val="24"/>
          <w:highlight w:val="cyan"/>
          <w:u w:val="single"/>
          <w:bdr w:val="single" w:sz="8" w:space="0" w:color="auto"/>
        </w:rPr>
        <w:t>F</w:t>
      </w:r>
      <w:r w:rsidRPr="003F238F">
        <w:rPr>
          <w:rFonts w:eastAsia="Cambria"/>
          <w:sz w:val="16"/>
        </w:rPr>
        <w:t xml:space="preserve">ederal </w:t>
      </w:r>
      <w:r w:rsidRPr="00DD137A">
        <w:rPr>
          <w:rFonts w:eastAsia="Cambria"/>
          <w:b/>
          <w:iCs/>
          <w:sz w:val="24"/>
          <w:highlight w:val="cyan"/>
          <w:u w:val="single"/>
          <w:bdr w:val="single" w:sz="8" w:space="0" w:color="auto"/>
        </w:rPr>
        <w:t>G</w:t>
      </w:r>
      <w:r w:rsidRPr="003F238F">
        <w:rPr>
          <w:rFonts w:eastAsia="Cambria"/>
          <w:sz w:val="16"/>
        </w:rPr>
        <w:t xml:space="preserve">overnment </w:t>
      </w:r>
      <w:r w:rsidRPr="00DD137A">
        <w:rPr>
          <w:rFonts w:eastAsia="Cambria"/>
          <w:highlight w:val="cyan"/>
          <w:u w:val="single"/>
        </w:rPr>
        <w:t>is</w:t>
      </w:r>
      <w:r w:rsidRPr="003F238F">
        <w:rPr>
          <w:rFonts w:eastAsia="Cambria"/>
          <w:sz w:val="16"/>
        </w:rPr>
        <w:t xml:space="preserve"> established by the US Constitution. The Federal Government shares sovereignty over the United Sates with the individual governments of the States of US. The Federal government has </w:t>
      </w:r>
      <w:r w:rsidRPr="00DD137A">
        <w:rPr>
          <w:rFonts w:eastAsia="Cambria"/>
          <w:highlight w:val="cyan"/>
          <w:u w:val="single"/>
        </w:rPr>
        <w:t>three branches</w:t>
      </w:r>
      <w:r w:rsidRPr="003F238F">
        <w:rPr>
          <w:rFonts w:eastAsia="Cambria"/>
          <w:u w:val="single"/>
        </w:rPr>
        <w:t xml:space="preserve">: </w:t>
      </w:r>
      <w:proofErr w:type="spellStart"/>
      <w:r w:rsidRPr="003F238F">
        <w:rPr>
          <w:rFonts w:eastAsia="Cambria"/>
          <w:u w:val="single"/>
        </w:rPr>
        <w:t>i</w:t>
      </w:r>
      <w:proofErr w:type="spellEnd"/>
      <w:r w:rsidRPr="003F238F">
        <w:rPr>
          <w:rFonts w:eastAsia="Cambria"/>
          <w:u w:val="single"/>
        </w:rPr>
        <w:t>)</w:t>
      </w:r>
      <w:r w:rsidRPr="003F238F">
        <w:rPr>
          <w:rFonts w:eastAsia="Cambria"/>
          <w:sz w:val="16"/>
        </w:rPr>
        <w:t xml:space="preserve"> the</w:t>
      </w:r>
      <w:r w:rsidRPr="003F238F">
        <w:rPr>
          <w:rFonts w:eastAsia="Cambria"/>
          <w:u w:val="single"/>
        </w:rPr>
        <w:t xml:space="preserve"> </w:t>
      </w:r>
      <w:r w:rsidRPr="003F238F">
        <w:rPr>
          <w:rFonts w:eastAsia="Cambria"/>
          <w:b/>
          <w:iCs/>
          <w:sz w:val="24"/>
          <w:u w:val="single"/>
          <w:bdr w:val="single" w:sz="8" w:space="0" w:color="auto"/>
        </w:rPr>
        <w:t>legislature</w:t>
      </w:r>
      <w:r w:rsidRPr="003F238F">
        <w:rPr>
          <w:rFonts w:eastAsia="Cambria"/>
          <w:u w:val="single"/>
        </w:rPr>
        <w:t>, which is the</w:t>
      </w:r>
      <w:r w:rsidRPr="003F238F">
        <w:rPr>
          <w:rFonts w:eastAsia="Cambria"/>
          <w:sz w:val="16"/>
        </w:rPr>
        <w:t xml:space="preserve"> US </w:t>
      </w:r>
      <w:r w:rsidRPr="003F238F">
        <w:rPr>
          <w:rFonts w:eastAsia="Cambria"/>
          <w:u w:val="single"/>
        </w:rPr>
        <w:t xml:space="preserve">Congress, ii) </w:t>
      </w:r>
      <w:r w:rsidRPr="003F238F">
        <w:rPr>
          <w:rFonts w:eastAsia="Cambria"/>
          <w:b/>
          <w:iCs/>
          <w:sz w:val="24"/>
          <w:u w:val="single"/>
          <w:bdr w:val="single" w:sz="8" w:space="0" w:color="auto"/>
        </w:rPr>
        <w:t>Executive</w:t>
      </w:r>
      <w:r w:rsidRPr="003F238F">
        <w:rPr>
          <w:rFonts w:eastAsia="Cambria"/>
          <w:sz w:val="16"/>
        </w:rPr>
        <w:t xml:space="preserve">, comprised of </w:t>
      </w:r>
      <w:r w:rsidRPr="003F238F">
        <w:rPr>
          <w:rFonts w:eastAsia="Cambria"/>
          <w:u w:val="single"/>
        </w:rPr>
        <w:t>the President</w:t>
      </w:r>
      <w:r w:rsidRPr="003F238F">
        <w:rPr>
          <w:rFonts w:eastAsia="Cambria"/>
          <w:sz w:val="16"/>
        </w:rPr>
        <w:t xml:space="preserve"> and Vice president of the US </w:t>
      </w:r>
      <w:r w:rsidRPr="003F238F">
        <w:rPr>
          <w:rFonts w:eastAsia="Cambria"/>
          <w:u w:val="single"/>
        </w:rPr>
        <w:t xml:space="preserve">and iii) </w:t>
      </w:r>
      <w:r w:rsidRPr="003F238F">
        <w:rPr>
          <w:rFonts w:eastAsia="Cambria"/>
          <w:b/>
          <w:iCs/>
          <w:sz w:val="24"/>
          <w:u w:val="single"/>
          <w:bdr w:val="single" w:sz="8" w:space="0" w:color="auto"/>
        </w:rPr>
        <w:t>Judiciary</w:t>
      </w:r>
      <w:r w:rsidRPr="003F238F">
        <w:rPr>
          <w:rFonts w:eastAsia="Cambria"/>
          <w:sz w:val="16"/>
        </w:rPr>
        <w:t xml:space="preserve">. The US Constitution prescribes a system of separation of powers and ‘checks and balances’ for the smooth functioning of all the three branches of the Federal Government. </w:t>
      </w:r>
      <w:r w:rsidRPr="003F238F">
        <w:rPr>
          <w:rFonts w:eastAsia="Cambria"/>
          <w:u w:val="single"/>
        </w:rPr>
        <w:t>The</w:t>
      </w:r>
      <w:r w:rsidRPr="003F238F">
        <w:rPr>
          <w:rFonts w:eastAsia="Cambria"/>
          <w:sz w:val="16"/>
        </w:rPr>
        <w:t xml:space="preserve"> US </w:t>
      </w:r>
      <w:r w:rsidRPr="003F238F">
        <w:rPr>
          <w:rFonts w:eastAsia="Cambria"/>
          <w:u w:val="single"/>
        </w:rPr>
        <w:t xml:space="preserve">Constitution </w:t>
      </w:r>
      <w:r w:rsidRPr="003F238F">
        <w:rPr>
          <w:rFonts w:eastAsia="Cambria"/>
          <w:b/>
          <w:iCs/>
          <w:sz w:val="24"/>
          <w:u w:val="single"/>
          <w:bdr w:val="single" w:sz="8" w:space="0" w:color="auto"/>
        </w:rPr>
        <w:t>limits</w:t>
      </w:r>
      <w:r w:rsidRPr="003F238F">
        <w:rPr>
          <w:rFonts w:eastAsia="Cambria"/>
          <w:sz w:val="16"/>
        </w:rPr>
        <w:t xml:space="preserve"> the powers of </w:t>
      </w:r>
      <w:r w:rsidRPr="003F238F">
        <w:rPr>
          <w:rFonts w:eastAsia="Cambria"/>
          <w:u w:val="single"/>
        </w:rPr>
        <w:t>the Federal Government</w:t>
      </w:r>
      <w:r w:rsidRPr="003F238F">
        <w:rPr>
          <w:rFonts w:eastAsia="Cambria"/>
          <w:sz w:val="16"/>
        </w:rPr>
        <w:t xml:space="preserve"> to the powers assigned to it; </w:t>
      </w:r>
      <w:r w:rsidRPr="003F238F">
        <w:rPr>
          <w:rFonts w:eastAsia="Cambria"/>
          <w:u w:val="single"/>
        </w:rPr>
        <w:t xml:space="preserve">all powers not </w:t>
      </w:r>
      <w:r w:rsidRPr="003F238F">
        <w:rPr>
          <w:rFonts w:eastAsia="Cambria"/>
          <w:b/>
          <w:iCs/>
          <w:sz w:val="24"/>
          <w:u w:val="single"/>
          <w:bdr w:val="single" w:sz="8" w:space="0" w:color="auto"/>
        </w:rPr>
        <w:t>expressly assigned</w:t>
      </w:r>
      <w:r w:rsidRPr="003F238F">
        <w:rPr>
          <w:rFonts w:eastAsia="Cambria"/>
          <w:u w:val="single"/>
        </w:rPr>
        <w:t xml:space="preserve"> to the Federal Government are </w:t>
      </w:r>
      <w:r w:rsidRPr="003F238F">
        <w:rPr>
          <w:rFonts w:eastAsia="Cambria"/>
          <w:b/>
          <w:iCs/>
          <w:sz w:val="24"/>
          <w:u w:val="single"/>
          <w:bdr w:val="single" w:sz="8" w:space="0" w:color="auto"/>
        </w:rPr>
        <w:t>reserved</w:t>
      </w:r>
      <w:r w:rsidRPr="003F238F">
        <w:rPr>
          <w:rFonts w:eastAsia="Cambria"/>
          <w:u w:val="single"/>
        </w:rPr>
        <w:t xml:space="preserve"> to the </w:t>
      </w:r>
      <w:r w:rsidRPr="003F238F">
        <w:rPr>
          <w:rFonts w:eastAsia="Cambria"/>
          <w:b/>
          <w:iCs/>
          <w:sz w:val="24"/>
          <w:u w:val="single"/>
          <w:bdr w:val="single" w:sz="8" w:space="0" w:color="auto"/>
        </w:rPr>
        <w:t>States</w:t>
      </w:r>
      <w:r w:rsidRPr="003F238F">
        <w:rPr>
          <w:rFonts w:eastAsia="Cambria"/>
          <w:sz w:val="16"/>
        </w:rPr>
        <w:t xml:space="preserve"> or to the people.</w:t>
      </w:r>
    </w:p>
    <w:p w14:paraId="0CE0EE79" w14:textId="77777777" w:rsidR="00BD58FB" w:rsidRPr="00932972" w:rsidRDefault="00BD58FB" w:rsidP="00BD58FB">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2C29413E" w14:textId="77777777" w:rsidR="00BD58FB" w:rsidRPr="00932972" w:rsidRDefault="00BD58FB" w:rsidP="00BD58FB">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45B8C496" w14:textId="77777777" w:rsidR="00BD58FB" w:rsidRPr="00932972" w:rsidRDefault="00BD58FB" w:rsidP="00BD58FB">
      <w:pPr>
        <w:rPr>
          <w:sz w:val="16"/>
        </w:rPr>
      </w:pPr>
      <w:r w:rsidRPr="00DD137A">
        <w:rPr>
          <w:rStyle w:val="StyleUnderline"/>
          <w:highlight w:val="cyan"/>
        </w:rPr>
        <w:t>The IIA defines</w:t>
      </w:r>
      <w:r w:rsidRPr="00932972">
        <w:rPr>
          <w:sz w:val="16"/>
        </w:rPr>
        <w:t xml:space="preserve"> “employer” and “</w:t>
      </w:r>
      <w:r w:rsidRPr="00DD137A">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5C5A78E5" w14:textId="77777777" w:rsidR="00BD58FB" w:rsidRDefault="00BD58FB" w:rsidP="00BD58FB">
      <w:pPr>
        <w:pStyle w:val="ListParagraph"/>
        <w:numPr>
          <w:ilvl w:val="0"/>
          <w:numId w:val="46"/>
        </w:numPr>
        <w:rPr>
          <w:sz w:val="16"/>
        </w:rPr>
      </w:pPr>
      <w:r w:rsidRPr="00932972">
        <w:rPr>
          <w:sz w:val="16"/>
        </w:rPr>
        <w:t>“</w:t>
      </w:r>
      <w:r w:rsidRPr="00932972">
        <w:rPr>
          <w:rStyle w:val="StyleUnderline"/>
        </w:rPr>
        <w:t xml:space="preserve">Worker” means </w:t>
      </w:r>
      <w:r w:rsidRPr="00DD137A">
        <w:rPr>
          <w:rStyle w:val="StyleUnderline"/>
          <w:highlight w:val="cyan"/>
        </w:rPr>
        <w:t xml:space="preserve">every </w:t>
      </w:r>
      <w:r w:rsidRPr="00DD137A">
        <w:rPr>
          <w:rStyle w:val="Emphasis"/>
          <w:highlight w:val="cyan"/>
        </w:rPr>
        <w:t>person</w:t>
      </w:r>
      <w:r w:rsidRPr="00932972">
        <w:rPr>
          <w:rStyle w:val="StyleUnderline"/>
        </w:rPr>
        <w:t xml:space="preserve"> in this state who is </w:t>
      </w:r>
      <w:r w:rsidRPr="00DD137A">
        <w:rPr>
          <w:rStyle w:val="StyleUnderline"/>
          <w:highlight w:val="cyan"/>
        </w:rPr>
        <w:t xml:space="preserve">engaged in the </w:t>
      </w:r>
      <w:r w:rsidRPr="00DD137A">
        <w:rPr>
          <w:rStyle w:val="Emphasis"/>
          <w:highlight w:val="cyan"/>
        </w:rPr>
        <w:t>employment</w:t>
      </w:r>
      <w:r w:rsidRPr="00DD137A">
        <w:rPr>
          <w:rStyle w:val="StyleUnderline"/>
          <w:highlight w:val="cyan"/>
        </w:rPr>
        <w:t xml:space="preserve"> of an </w:t>
      </w:r>
      <w:r w:rsidRPr="00DD137A">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DD137A">
        <w:rPr>
          <w:rStyle w:val="StyleUnderline"/>
          <w:highlight w:val="cyan"/>
        </w:rPr>
        <w:t>also every person in this state who is engaged in</w:t>
      </w:r>
      <w:r w:rsidRPr="00932972">
        <w:rPr>
          <w:rStyle w:val="StyleUnderline"/>
        </w:rPr>
        <w:t xml:space="preserve"> the </w:t>
      </w:r>
      <w:r w:rsidRPr="00DD137A">
        <w:rPr>
          <w:rStyle w:val="StyleUnderline"/>
          <w:highlight w:val="cyan"/>
        </w:rPr>
        <w:t>employment of</w:t>
      </w:r>
      <w:r w:rsidRPr="00932972">
        <w:rPr>
          <w:rStyle w:val="StyleUnderline"/>
        </w:rPr>
        <w:t xml:space="preserve"> or who is working under an </w:t>
      </w:r>
      <w:r w:rsidRPr="00DD137A">
        <w:rPr>
          <w:rStyle w:val="StyleUnderline"/>
          <w:highlight w:val="cyan"/>
        </w:rPr>
        <w:t>independent contract</w:t>
      </w:r>
      <w:r w:rsidRPr="00932972">
        <w:rPr>
          <w:sz w:val="16"/>
        </w:rPr>
        <w:t>, the essence of which is his or her personal labor for an employer under this title, whether by way of manual labor or otherwise,....</w:t>
      </w:r>
    </w:p>
    <w:p w14:paraId="15DCD132" w14:textId="77777777" w:rsidR="00BD58FB" w:rsidRPr="00DD137A" w:rsidRDefault="00BD58FB" w:rsidP="00BD58FB">
      <w:pPr>
        <w:rPr>
          <w:rStyle w:val="StyleUnderline"/>
          <w:highlight w:val="cyan"/>
        </w:rPr>
      </w:pPr>
    </w:p>
    <w:p w14:paraId="53522322" w14:textId="77777777" w:rsidR="00BD58FB" w:rsidRPr="00DD137A" w:rsidRDefault="00BD58FB" w:rsidP="00BD58FB">
      <w:pPr>
        <w:pStyle w:val="Heading4"/>
        <w:rPr>
          <w:rStyle w:val="StyleUnderline"/>
          <w:rFonts w:cs="Calibri"/>
          <w:highlight w:val="cyan"/>
        </w:rPr>
      </w:pPr>
      <w:r w:rsidRPr="003F238F">
        <w:rPr>
          <w:rFonts w:cs="Calibri"/>
        </w:rPr>
        <w:t>“Strengthen” means to make more effective</w:t>
      </w:r>
    </w:p>
    <w:p w14:paraId="111AC37E" w14:textId="77777777" w:rsidR="00BD58FB" w:rsidRPr="00DD137A" w:rsidRDefault="00BD58FB" w:rsidP="00BD58FB">
      <w:pPr>
        <w:rPr>
          <w:rStyle w:val="StyleUnderline"/>
          <w:highlight w:val="cyan"/>
        </w:rPr>
      </w:pPr>
      <w:r w:rsidRPr="003F238F">
        <w:rPr>
          <w:rStyle w:val="Style13ptBold"/>
        </w:rPr>
        <w:t>Cambridge Dictionary No Date</w:t>
      </w:r>
    </w:p>
    <w:p w14:paraId="4ACA8114" w14:textId="77777777" w:rsidR="00BD58FB" w:rsidRPr="00DD137A" w:rsidRDefault="00BD58FB" w:rsidP="00BD58FB">
      <w:pPr>
        <w:rPr>
          <w:rStyle w:val="StyleUnderline"/>
          <w:highlight w:val="cyan"/>
        </w:rPr>
      </w:pPr>
      <w:r w:rsidRPr="003F238F">
        <w:t>“Meaning of strengthening in English”, https://dictionary.cambridge.org/us/dictionary/english/strengthening --- ECM</w:t>
      </w:r>
    </w:p>
    <w:p w14:paraId="55C6C0F8" w14:textId="77777777" w:rsidR="00BD58FB" w:rsidRPr="00DD137A" w:rsidRDefault="00BD58FB" w:rsidP="00BD58FB">
      <w:pPr>
        <w:rPr>
          <w:rStyle w:val="StyleUnderline"/>
          <w:highlight w:val="cyan"/>
        </w:rPr>
      </w:pPr>
      <w:r w:rsidRPr="00DD137A">
        <w:rPr>
          <w:rStyle w:val="StyleUnderline"/>
          <w:highlight w:val="cyan"/>
        </w:rPr>
        <w:t>to make something</w:t>
      </w:r>
      <w:r w:rsidRPr="003F238F">
        <w:t xml:space="preserve"> </w:t>
      </w:r>
      <w:r w:rsidRPr="00DD137A">
        <w:rPr>
          <w:rStyle w:val="Emphasis"/>
          <w:highlight w:val="cyan"/>
        </w:rPr>
        <w:t>stronger or more effective</w:t>
      </w:r>
      <w:r w:rsidRPr="003F238F">
        <w:t>, or to become stronger or more effective:</w:t>
      </w:r>
    </w:p>
    <w:p w14:paraId="44E5C8BA" w14:textId="77777777" w:rsidR="00BD58FB" w:rsidRPr="00DD137A" w:rsidRDefault="00BD58FB" w:rsidP="00BD58FB">
      <w:pPr>
        <w:rPr>
          <w:rStyle w:val="StyleUnderline"/>
          <w:highlight w:val="cyan"/>
        </w:rPr>
      </w:pPr>
      <w:r w:rsidRPr="003F238F">
        <w:t xml:space="preserve">They have been strengthening their border </w:t>
      </w:r>
      <w:proofErr w:type="spellStart"/>
      <w:r w:rsidRPr="003F238F">
        <w:t>defences</w:t>
      </w:r>
      <w:proofErr w:type="spellEnd"/>
      <w:r w:rsidRPr="003F238F">
        <w:t xml:space="preserve"> in preparation for war.</w:t>
      </w:r>
    </w:p>
    <w:p w14:paraId="3E527138" w14:textId="77777777" w:rsidR="00BD58FB" w:rsidRPr="00DD137A" w:rsidRDefault="00BD58FB" w:rsidP="00BD58FB">
      <w:pPr>
        <w:rPr>
          <w:rStyle w:val="StyleUnderline"/>
          <w:highlight w:val="cyan"/>
        </w:rPr>
      </w:pPr>
      <w:r w:rsidRPr="003F238F">
        <w:t>His battle against cancer has strengthened his belief in God.</w:t>
      </w:r>
    </w:p>
    <w:p w14:paraId="7BCE4F86" w14:textId="77777777" w:rsidR="00BD58FB" w:rsidRPr="00DD137A" w:rsidRDefault="00BD58FB" w:rsidP="00BD58FB">
      <w:pPr>
        <w:rPr>
          <w:rStyle w:val="StyleUnderline"/>
          <w:highlight w:val="cyan"/>
        </w:rPr>
      </w:pPr>
      <w:r w:rsidRPr="003F238F">
        <w:lastRenderedPageBreak/>
        <w:t>The accident strengthens the case for better safety measures at fairgrounds.</w:t>
      </w:r>
    </w:p>
    <w:p w14:paraId="34CDD43F" w14:textId="77777777" w:rsidR="00BD58FB" w:rsidRPr="00DD137A" w:rsidRDefault="00BD58FB" w:rsidP="00BD58FB">
      <w:pPr>
        <w:rPr>
          <w:rStyle w:val="StyleUnderline"/>
          <w:highlight w:val="cyan"/>
        </w:rPr>
      </w:pPr>
      <w:r w:rsidRPr="003F238F">
        <w:t>The bank loan has greatly strengthened our financial position.</w:t>
      </w:r>
    </w:p>
    <w:p w14:paraId="5754456F" w14:textId="77777777" w:rsidR="00BD58FB" w:rsidRPr="00DD137A" w:rsidRDefault="00BD58FB" w:rsidP="00BD58FB">
      <w:pPr>
        <w:rPr>
          <w:rStyle w:val="StyleUnderline"/>
          <w:highlight w:val="cyan"/>
        </w:rPr>
      </w:pPr>
      <w:r w:rsidRPr="003F238F">
        <w:t>The organization's aim is to strengthen the cultural ties between Britain and Germany.</w:t>
      </w:r>
    </w:p>
    <w:p w14:paraId="56F89747" w14:textId="77777777" w:rsidR="00BD58FB" w:rsidRPr="003F238F" w:rsidRDefault="00BD58FB" w:rsidP="00BD58FB">
      <w:r w:rsidRPr="003F238F">
        <w:t>The rise in US interest rates caused the dollar to strengthen (= increase in value) against all the Asian currencies.</w:t>
      </w:r>
    </w:p>
    <w:p w14:paraId="19D06479" w14:textId="77777777" w:rsidR="00BD58FB" w:rsidRPr="00DD137A" w:rsidRDefault="00BD58FB" w:rsidP="00BD58FB">
      <w:pPr>
        <w:pStyle w:val="Heading4"/>
        <w:rPr>
          <w:rStyle w:val="StyleUnderline"/>
          <w:rFonts w:cs="Calibri"/>
          <w:highlight w:val="cyan"/>
        </w:rPr>
      </w:pPr>
      <w:r w:rsidRPr="003F238F">
        <w:rPr>
          <w:rFonts w:cs="Calibri"/>
        </w:rPr>
        <w:t>“Collective bargaining” is governed by statute, agency regs, and judicial decisions</w:t>
      </w:r>
    </w:p>
    <w:p w14:paraId="6AAB3C16" w14:textId="77777777" w:rsidR="00BD58FB" w:rsidRPr="00DD137A" w:rsidRDefault="00BD58FB" w:rsidP="00BD58FB">
      <w:pPr>
        <w:rPr>
          <w:rStyle w:val="StyleUnderline"/>
          <w:highlight w:val="cyan"/>
        </w:rPr>
      </w:pPr>
      <w:r w:rsidRPr="003F238F">
        <w:rPr>
          <w:rStyle w:val="Style13ptBold"/>
        </w:rPr>
        <w:t>Cornell LII, No Date</w:t>
      </w:r>
      <w:r w:rsidRPr="003F238F">
        <w:t xml:space="preserve"> ("collective bargaining", LII / Legal Information Institute, https://www.law.cornell.edu/wex/collective_bargaining, </w:t>
      </w:r>
      <w:proofErr w:type="spellStart"/>
      <w:r w:rsidRPr="003F238F">
        <w:t>DoA</w:t>
      </w:r>
      <w:proofErr w:type="spellEnd"/>
      <w:r w:rsidRPr="003F238F">
        <w:t xml:space="preserve"> 5/31/2025, DVOG) </w:t>
      </w:r>
    </w:p>
    <w:p w14:paraId="462D18CB" w14:textId="77777777" w:rsidR="00BD58FB" w:rsidRPr="00DD137A" w:rsidRDefault="00BD58FB" w:rsidP="00BD58FB">
      <w:pPr>
        <w:rPr>
          <w:rStyle w:val="StyleUnderline"/>
          <w:highlight w:val="cyan"/>
        </w:rPr>
      </w:pPr>
      <w:r w:rsidRPr="00DD137A">
        <w:rPr>
          <w:rStyle w:val="Emphasis"/>
          <w:highlight w:val="cyan"/>
        </w:rPr>
        <w:t>C</w:t>
      </w:r>
      <w:r w:rsidRPr="00DD137A">
        <w:rPr>
          <w:rStyle w:val="StyleUnderline"/>
          <w:highlight w:val="cyan"/>
        </w:rPr>
        <w:t xml:space="preserve">ollective </w:t>
      </w:r>
      <w:r w:rsidRPr="00DD137A">
        <w:rPr>
          <w:rStyle w:val="Emphasis"/>
          <w:highlight w:val="cyan"/>
        </w:rPr>
        <w:t>b</w:t>
      </w:r>
      <w:r w:rsidRPr="00DD137A">
        <w:rPr>
          <w:rStyle w:val="StyleUnderline"/>
          <w:highlight w:val="cyan"/>
        </w:rPr>
        <w:t>argaining is</w:t>
      </w:r>
      <w:r w:rsidRPr="003F238F">
        <w:rPr>
          <w:rStyle w:val="StyleUnderline"/>
        </w:rPr>
        <w:t xml:space="preserve"> the </w:t>
      </w:r>
      <w:r w:rsidRPr="00DD137A">
        <w:rPr>
          <w:rStyle w:val="StyleUnderline"/>
          <w:highlight w:val="cyan"/>
        </w:rPr>
        <w:t>negotiation</w:t>
      </w:r>
      <w:r w:rsidRPr="003F238F">
        <w:rPr>
          <w:rStyle w:val="StyleUnderline"/>
        </w:rPr>
        <w:t xml:space="preserve"> process </w:t>
      </w:r>
      <w:r w:rsidRPr="00DD137A">
        <w:rPr>
          <w:rStyle w:val="StyleUnderline"/>
          <w:highlight w:val="cyan"/>
        </w:rPr>
        <w:t>between</w:t>
      </w:r>
      <w:r w:rsidRPr="003F238F">
        <w:rPr>
          <w:rStyle w:val="StyleUnderline"/>
        </w:rPr>
        <w:t xml:space="preserve"> an </w:t>
      </w:r>
      <w:r w:rsidRPr="00DD137A">
        <w:rPr>
          <w:rStyle w:val="StyleUnderline"/>
          <w:highlight w:val="cyan"/>
        </w:rPr>
        <w:t xml:space="preserve">employer and a </w:t>
      </w:r>
      <w:r w:rsidRPr="00DD137A">
        <w:rPr>
          <w:rStyle w:val="Emphasis"/>
          <w:highlight w:val="cyan"/>
        </w:rPr>
        <w:t>union</w:t>
      </w:r>
      <w:r w:rsidRPr="003F238F">
        <w:rPr>
          <w:rStyle w:val="StyleUnderline"/>
        </w:rPr>
        <w:t xml:space="preserve"> comprised of workers </w:t>
      </w:r>
      <w:r w:rsidRPr="00DD137A">
        <w:rPr>
          <w:rStyle w:val="StyleUnderline"/>
          <w:highlight w:val="cyan"/>
        </w:rPr>
        <w:t>to create an agreement</w:t>
      </w:r>
      <w:r w:rsidRPr="003F238F">
        <w:rPr>
          <w:rStyle w:val="StyleUnderline"/>
        </w:rPr>
        <w:t xml:space="preserve"> that will govern the terms and conditions of the workers' employment.</w:t>
      </w:r>
    </w:p>
    <w:p w14:paraId="4B1D06CD" w14:textId="77777777" w:rsidR="00BD58FB" w:rsidRPr="00DD137A" w:rsidRDefault="00BD58FB" w:rsidP="00BD58FB">
      <w:pPr>
        <w:rPr>
          <w:rStyle w:val="StyleUnderline"/>
          <w:highlight w:val="cyan"/>
        </w:rPr>
      </w:pPr>
      <w:r w:rsidRPr="003F238F">
        <w:rPr>
          <w:rStyle w:val="StyleUnderline"/>
        </w:rPr>
        <w:t xml:space="preserve">The result of collective bargaining procedures is a collective </w:t>
      </w:r>
      <w:proofErr w:type="gramStart"/>
      <w:r w:rsidRPr="003F238F">
        <w:rPr>
          <w:rStyle w:val="StyleUnderline"/>
        </w:rPr>
        <w:t>agreement .</w:t>
      </w:r>
      <w:proofErr w:type="gramEnd"/>
      <w:r w:rsidRPr="003F238F">
        <w:rPr>
          <w:rStyle w:val="StyleUnderline"/>
        </w:rPr>
        <w:t xml:space="preserve">  </w:t>
      </w:r>
      <w:r w:rsidRPr="00DD137A">
        <w:rPr>
          <w:rStyle w:val="Emphasis"/>
          <w:highlight w:val="cyan"/>
        </w:rPr>
        <w:t>C</w:t>
      </w:r>
      <w:r w:rsidRPr="003F238F">
        <w:rPr>
          <w:rStyle w:val="StyleUnderline"/>
        </w:rPr>
        <w:t xml:space="preserve">ollective </w:t>
      </w:r>
      <w:r w:rsidRPr="00DD137A">
        <w:rPr>
          <w:rStyle w:val="Emphasis"/>
          <w:highlight w:val="cyan"/>
        </w:rPr>
        <w:t>b</w:t>
      </w:r>
      <w:r w:rsidRPr="003F238F">
        <w:rPr>
          <w:rStyle w:val="StyleUnderline"/>
        </w:rPr>
        <w:t xml:space="preserve">argaining </w:t>
      </w:r>
      <w:r w:rsidRPr="00DD137A">
        <w:rPr>
          <w:rStyle w:val="StyleUnderline"/>
          <w:highlight w:val="cyan"/>
        </w:rPr>
        <w:t>is governed by</w:t>
      </w:r>
      <w:r w:rsidRPr="003F238F">
        <w:rPr>
          <w:rStyle w:val="StyleUnderline"/>
        </w:rPr>
        <w:t xml:space="preserve"> federal and state </w:t>
      </w:r>
      <w:r w:rsidRPr="00DD137A">
        <w:rPr>
          <w:rStyle w:val="Emphasis"/>
          <w:highlight w:val="cyan"/>
        </w:rPr>
        <w:t>statutory laws</w:t>
      </w:r>
      <w:r w:rsidRPr="003F238F">
        <w:rPr>
          <w:rStyle w:val="StyleUnderline"/>
        </w:rPr>
        <w:t xml:space="preserve">, administrative </w:t>
      </w:r>
      <w:r w:rsidRPr="00DD137A">
        <w:rPr>
          <w:rStyle w:val="Emphasis"/>
          <w:highlight w:val="cyan"/>
        </w:rPr>
        <w:t xml:space="preserve">agency </w:t>
      </w:r>
      <w:proofErr w:type="gramStart"/>
      <w:r w:rsidRPr="00DD137A">
        <w:rPr>
          <w:rStyle w:val="Emphasis"/>
          <w:highlight w:val="cyan"/>
        </w:rPr>
        <w:t>reg</w:t>
      </w:r>
      <w:r w:rsidRPr="003F238F">
        <w:rPr>
          <w:rStyle w:val="Emphasis"/>
        </w:rPr>
        <w:t>ulation</w:t>
      </w:r>
      <w:r w:rsidRPr="00DD137A">
        <w:rPr>
          <w:rStyle w:val="Emphasis"/>
          <w:highlight w:val="cyan"/>
        </w:rPr>
        <w:t>s</w:t>
      </w:r>
      <w:r w:rsidRPr="003F238F">
        <w:rPr>
          <w:rStyle w:val="StyleUnderline"/>
        </w:rPr>
        <w:t xml:space="preserve"> ,</w:t>
      </w:r>
      <w:proofErr w:type="gramEnd"/>
      <w:r w:rsidRPr="003F238F">
        <w:rPr>
          <w:rStyle w:val="StyleUnderline"/>
        </w:rPr>
        <w:t xml:space="preserve"> </w:t>
      </w:r>
      <w:r w:rsidRPr="00DD137A">
        <w:rPr>
          <w:rStyle w:val="StyleUnderline"/>
          <w:highlight w:val="cyan"/>
        </w:rPr>
        <w:t>and</w:t>
      </w:r>
      <w:r w:rsidRPr="003F238F">
        <w:rPr>
          <w:rStyle w:val="StyleUnderline"/>
        </w:rPr>
        <w:t xml:space="preserve"> </w:t>
      </w:r>
      <w:r w:rsidRPr="00DD137A">
        <w:rPr>
          <w:rStyle w:val="Emphasis"/>
          <w:highlight w:val="cyan"/>
        </w:rPr>
        <w:t>judicial decisions</w:t>
      </w:r>
      <w:r w:rsidRPr="003F238F">
        <w:rPr>
          <w:rStyle w:val="StyleUnderline"/>
        </w:rPr>
        <w:t>.</w:t>
      </w:r>
    </w:p>
    <w:p w14:paraId="339AC542" w14:textId="77777777" w:rsidR="00BD58FB" w:rsidRPr="00DD137A" w:rsidRDefault="00BD58FB" w:rsidP="00BD58FB">
      <w:pPr>
        <w:rPr>
          <w:rStyle w:val="StyleUnderline"/>
          <w:highlight w:val="cyan"/>
        </w:rPr>
      </w:pPr>
      <w:r w:rsidRPr="003F238F">
        <w:rPr>
          <w:sz w:val="16"/>
        </w:rPr>
        <w:t>National Labor Relations</w:t>
      </w:r>
    </w:p>
    <w:p w14:paraId="538E4633" w14:textId="77777777" w:rsidR="00BD58FB" w:rsidRPr="00DD137A" w:rsidRDefault="00BD58FB" w:rsidP="00BD58FB">
      <w:pPr>
        <w:rPr>
          <w:rStyle w:val="StyleUnderline"/>
          <w:highlight w:val="cyan"/>
        </w:rPr>
      </w:pPr>
      <w:r w:rsidRPr="003F238F">
        <w:rPr>
          <w:rStyle w:val="StyleUnderline"/>
        </w:rPr>
        <w:t>The main body of law governing collective bargaining is the National Labor Relations Act</w:t>
      </w:r>
      <w:r w:rsidRPr="003F238F">
        <w:rPr>
          <w:sz w:val="16"/>
        </w:rPr>
        <w:t xml:space="preserve"> (NLRA</w:t>
      </w:r>
      <w:proofErr w:type="gramStart"/>
      <w:r w:rsidRPr="003F238F">
        <w:rPr>
          <w:sz w:val="16"/>
        </w:rPr>
        <w:t>) .</w:t>
      </w:r>
      <w:proofErr w:type="gramEnd"/>
      <w:r w:rsidRPr="003F238F">
        <w:rPr>
          <w:sz w:val="16"/>
        </w:rPr>
        <w:t xml:space="preserve"> It is also referred to as the Wagner </w:t>
      </w:r>
      <w:proofErr w:type="gramStart"/>
      <w:r w:rsidRPr="003F238F">
        <w:rPr>
          <w:sz w:val="16"/>
        </w:rPr>
        <w:t>Act, and</w:t>
      </w:r>
      <w:proofErr w:type="gramEnd"/>
      <w:r w:rsidRPr="003F238F">
        <w:rPr>
          <w:sz w:val="16"/>
        </w:rPr>
        <w:t xml:space="preserve"> </w:t>
      </w:r>
      <w:r w:rsidRPr="003F238F">
        <w:rPr>
          <w:rStyle w:val="StyleUnderline"/>
        </w:rPr>
        <w:t>explicitly grants employees the right to collectively bargain and join trade unions</w:t>
      </w:r>
      <w:r w:rsidRPr="003F238F">
        <w:rPr>
          <w:sz w:val="16"/>
        </w:rPr>
        <w:t xml:space="preserve">. The NLRA was originally enacted by Congress in 1935 under its power to regulate interstate commerce under the Commerce Clause in Article </w:t>
      </w:r>
      <w:proofErr w:type="gramStart"/>
      <w:r w:rsidRPr="003F238F">
        <w:rPr>
          <w:sz w:val="16"/>
        </w:rPr>
        <w:t>I ,</w:t>
      </w:r>
      <w:proofErr w:type="gramEnd"/>
      <w:r w:rsidRPr="003F238F">
        <w:rPr>
          <w:sz w:val="16"/>
        </w:rPr>
        <w:t xml:space="preserve"> Section 8 of the U.S. </w:t>
      </w:r>
      <w:proofErr w:type="gramStart"/>
      <w:r w:rsidRPr="003F238F">
        <w:rPr>
          <w:sz w:val="16"/>
        </w:rPr>
        <w:t>Constitution .</w:t>
      </w:r>
      <w:proofErr w:type="gramEnd"/>
      <w:r w:rsidRPr="003F238F">
        <w:rPr>
          <w:sz w:val="16"/>
        </w:rPr>
        <w:t xml:space="preserve"> </w:t>
      </w:r>
      <w:r w:rsidRPr="003F238F">
        <w:rPr>
          <w:rStyle w:val="StyleUnderline"/>
        </w:rPr>
        <w:t xml:space="preserve">It applies to most private non-agricultural employees and employers engaged in some aspect of interstate </w:t>
      </w:r>
      <w:proofErr w:type="gramStart"/>
      <w:r w:rsidRPr="003F238F">
        <w:rPr>
          <w:rStyle w:val="StyleUnderline"/>
        </w:rPr>
        <w:t>commerce</w:t>
      </w:r>
      <w:r w:rsidRPr="003F238F">
        <w:rPr>
          <w:sz w:val="16"/>
        </w:rPr>
        <w:t xml:space="preserve"> .</w:t>
      </w:r>
      <w:proofErr w:type="gramEnd"/>
      <w:r w:rsidRPr="003F238F">
        <w:rPr>
          <w:sz w:val="16"/>
        </w:rPr>
        <w:t xml:space="preserve"> Decisions and regulations of the National Labor Relations Board (NLRB</w:t>
      </w:r>
      <w:proofErr w:type="gramStart"/>
      <w:r w:rsidRPr="003F238F">
        <w:rPr>
          <w:sz w:val="16"/>
        </w:rPr>
        <w:t>) ,</w:t>
      </w:r>
      <w:proofErr w:type="gramEnd"/>
      <w:r w:rsidRPr="003F238F">
        <w:rPr>
          <w:sz w:val="16"/>
        </w:rPr>
        <w:t xml:space="preserve"> which was established by the NLRA, greatly supplement and define the provisions of the act.</w:t>
      </w:r>
    </w:p>
    <w:p w14:paraId="1427E879" w14:textId="77777777" w:rsidR="00BD58FB" w:rsidRPr="00DD137A" w:rsidRDefault="00BD58FB" w:rsidP="00BD58FB">
      <w:pPr>
        <w:rPr>
          <w:rStyle w:val="StyleUnderline"/>
          <w:highlight w:val="cyan"/>
        </w:rPr>
      </w:pPr>
      <w:r w:rsidRPr="003F238F">
        <w:rPr>
          <w:rStyle w:val="StyleUnderline"/>
        </w:rPr>
        <w:t>The NLRA establishes procedures for the selection of a labor organization to represent a unit of employees in collective bargaining.</w:t>
      </w:r>
      <w:r w:rsidRPr="003F238F">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3F238F">
        <w:rPr>
          <w:sz w:val="16"/>
        </w:rPr>
        <w:t>lock-outs</w:t>
      </w:r>
      <w:proofErr w:type="gramEnd"/>
      <w:r w:rsidRPr="003F238F">
        <w:rPr>
          <w:sz w:val="16"/>
        </w:rPr>
        <w:t>, picketing) each side may employ to further their bargaining objectives.</w:t>
      </w:r>
    </w:p>
    <w:p w14:paraId="7997FEE4" w14:textId="182AC3BE" w:rsidR="00BD58FB" w:rsidRPr="00DD137A" w:rsidRDefault="00BD58FB" w:rsidP="00BD58FB">
      <w:pPr>
        <w:rPr>
          <w:rStyle w:val="StyleUnderline"/>
          <w:highlight w:val="cyan"/>
        </w:rPr>
      </w:pPr>
      <w:r w:rsidRPr="003F238F">
        <w:rPr>
          <w:rStyle w:val="StyleUnderline"/>
        </w:rPr>
        <w:t>State laws further regulate collective bargaining and make collective agreements enforceable under state law.</w:t>
      </w:r>
      <w:r w:rsidRPr="003F238F">
        <w:rPr>
          <w:sz w:val="16"/>
        </w:rPr>
        <w:t xml:space="preserve"> They may also provide guidelines for those employers and employees not covered by the NLRA, such as agricultural laborers.</w:t>
      </w:r>
    </w:p>
    <w:p w14:paraId="571A5A40" w14:textId="77777777" w:rsidR="00BD58FB" w:rsidRPr="003F238F" w:rsidRDefault="00BD58FB" w:rsidP="00BD58FB">
      <w:pPr>
        <w:pStyle w:val="Heading4"/>
        <w:rPr>
          <w:rFonts w:cs="Calibri"/>
        </w:rPr>
      </w:pPr>
      <w:r w:rsidRPr="003F238F">
        <w:rPr>
          <w:rFonts w:cs="Calibri"/>
        </w:rPr>
        <w:t>There are two internal links:</w:t>
      </w:r>
    </w:p>
    <w:p w14:paraId="290538F8" w14:textId="77777777" w:rsidR="00BD58FB" w:rsidRPr="003F238F" w:rsidRDefault="00BD58FB" w:rsidP="00BD58FB">
      <w:pPr>
        <w:pStyle w:val="Heading4"/>
        <w:rPr>
          <w:rFonts w:cs="Calibri"/>
        </w:rPr>
      </w:pPr>
      <w:r w:rsidRPr="003F238F">
        <w:rPr>
          <w:rFonts w:cs="Calibri"/>
        </w:rPr>
        <w:t xml:space="preserve">1. Limits. A </w:t>
      </w:r>
      <w:r w:rsidRPr="003F238F">
        <w:rPr>
          <w:rFonts w:cs="Calibri"/>
          <w:u w:val="single"/>
        </w:rPr>
        <w:t>bounded topic</w:t>
      </w:r>
      <w:r w:rsidRPr="003F238F">
        <w:rPr>
          <w:rFonts w:cs="Calibri"/>
        </w:rPr>
        <w:t xml:space="preserve"> serves as a </w:t>
      </w:r>
      <w:r w:rsidRPr="003F238F">
        <w:rPr>
          <w:rFonts w:cs="Calibri"/>
          <w:u w:val="single"/>
        </w:rPr>
        <w:t>predictable stasis point</w:t>
      </w:r>
      <w:r w:rsidRPr="003F238F">
        <w:rPr>
          <w:rFonts w:cs="Calibri"/>
        </w:rPr>
        <w:t xml:space="preserve"> for debate that guarantees </w:t>
      </w:r>
      <w:r w:rsidRPr="003F238F">
        <w:rPr>
          <w:rFonts w:cs="Calibri"/>
          <w:u w:val="single"/>
        </w:rPr>
        <w:t>thematic coherence</w:t>
      </w:r>
      <w:r w:rsidRPr="003F238F">
        <w:rPr>
          <w:rFonts w:cs="Calibri"/>
        </w:rPr>
        <w:t xml:space="preserve">. Absent </w:t>
      </w:r>
      <w:r w:rsidRPr="003F238F">
        <w:rPr>
          <w:rFonts w:cs="Calibri"/>
          <w:u w:val="single"/>
        </w:rPr>
        <w:t>defined limits</w:t>
      </w:r>
      <w:r w:rsidRPr="003F238F">
        <w:rPr>
          <w:rFonts w:cs="Calibri"/>
        </w:rPr>
        <w:t xml:space="preserve">, debate’s competitive incentives create a </w:t>
      </w:r>
      <w:r w:rsidRPr="003F238F">
        <w:rPr>
          <w:rFonts w:cs="Calibri"/>
          <w:u w:val="single"/>
        </w:rPr>
        <w:t>race to the margins</w:t>
      </w:r>
      <w:r w:rsidRPr="003F238F">
        <w:rPr>
          <w:rFonts w:cs="Calibri"/>
        </w:rPr>
        <w:t xml:space="preserve"> which </w:t>
      </w:r>
      <w:r w:rsidRPr="003F238F">
        <w:rPr>
          <w:rFonts w:cs="Calibri"/>
          <w:u w:val="single"/>
        </w:rPr>
        <w:t>distorts topic research</w:t>
      </w:r>
      <w:r w:rsidRPr="003F238F">
        <w:rPr>
          <w:rFonts w:cs="Calibri"/>
        </w:rPr>
        <w:t>.</w:t>
      </w:r>
    </w:p>
    <w:p w14:paraId="48675544" w14:textId="77777777" w:rsidR="00BD58FB" w:rsidRPr="003F238F" w:rsidRDefault="00BD58FB" w:rsidP="00BD58FB"/>
    <w:p w14:paraId="3F3EDD02" w14:textId="77777777" w:rsidR="00BD58FB" w:rsidRPr="003F238F" w:rsidRDefault="00BD58FB" w:rsidP="00BD58FB">
      <w:pPr>
        <w:pStyle w:val="Heading4"/>
        <w:rPr>
          <w:rFonts w:cs="Calibri"/>
        </w:rPr>
      </w:pPr>
      <w:r w:rsidRPr="003F238F">
        <w:rPr>
          <w:rFonts w:cs="Calibri"/>
        </w:rPr>
        <w:lastRenderedPageBreak/>
        <w:t xml:space="preserve">2. Ground. A </w:t>
      </w:r>
      <w:r w:rsidRPr="003F238F">
        <w:rPr>
          <w:rFonts w:cs="Calibri"/>
          <w:u w:val="single"/>
        </w:rPr>
        <w:t>pre-defined controversy</w:t>
      </w:r>
      <w:r w:rsidRPr="003F238F">
        <w:rPr>
          <w:rFonts w:cs="Calibri"/>
        </w:rPr>
        <w:t xml:space="preserve"> ensures a </w:t>
      </w:r>
      <w:r w:rsidRPr="003F238F">
        <w:rPr>
          <w:rFonts w:cs="Calibri"/>
          <w:u w:val="single"/>
        </w:rPr>
        <w:t>vibrant lit base</w:t>
      </w:r>
      <w:r w:rsidRPr="003F238F">
        <w:rPr>
          <w:rFonts w:cs="Calibri"/>
        </w:rPr>
        <w:t xml:space="preserve"> and </w:t>
      </w:r>
      <w:r w:rsidRPr="003F238F">
        <w:rPr>
          <w:rFonts w:cs="Calibri"/>
          <w:u w:val="single"/>
        </w:rPr>
        <w:t>in-depth clash</w:t>
      </w:r>
      <w:r w:rsidRPr="003F238F">
        <w:rPr>
          <w:rFonts w:cs="Calibri"/>
        </w:rPr>
        <w:t xml:space="preserve">, but it’s </w:t>
      </w:r>
      <w:r w:rsidRPr="003F238F">
        <w:rPr>
          <w:rFonts w:cs="Calibri"/>
          <w:u w:val="single"/>
        </w:rPr>
        <w:t>unreasonable to prepare</w:t>
      </w:r>
      <w:r w:rsidRPr="003F238F">
        <w:rPr>
          <w:rFonts w:cs="Calibri"/>
        </w:rPr>
        <w:t xml:space="preserve"> for alternative frameworks with the ground allocated to us by the parameters of the resolution. All 2AC defense to this claim will rely on </w:t>
      </w:r>
      <w:r w:rsidRPr="003F238F">
        <w:rPr>
          <w:rFonts w:cs="Calibri"/>
          <w:u w:val="single"/>
        </w:rPr>
        <w:t>concessionary ground</w:t>
      </w:r>
      <w:r w:rsidRPr="003F238F">
        <w:rPr>
          <w:rFonts w:cs="Calibri"/>
        </w:rPr>
        <w:t xml:space="preserve">, which </w:t>
      </w:r>
      <w:r w:rsidRPr="003F238F">
        <w:rPr>
          <w:rFonts w:cs="Calibri"/>
          <w:u w:val="single"/>
        </w:rPr>
        <w:t>isn’t a stable basis</w:t>
      </w:r>
      <w:r w:rsidRPr="003F238F">
        <w:rPr>
          <w:rFonts w:cs="Calibri"/>
        </w:rPr>
        <w:t xml:space="preserve"> for a year of debate.</w:t>
      </w:r>
    </w:p>
    <w:p w14:paraId="69B15E41" w14:textId="77777777" w:rsidR="00BD58FB" w:rsidRPr="003F238F" w:rsidRDefault="00BD58FB" w:rsidP="00BD58FB"/>
    <w:p w14:paraId="5479DD39" w14:textId="77777777" w:rsidR="00BD58FB" w:rsidRPr="003F238F" w:rsidRDefault="00BD58FB" w:rsidP="00BD58FB">
      <w:pPr>
        <w:pStyle w:val="Heading4"/>
        <w:rPr>
          <w:rFonts w:cs="Calibri"/>
        </w:rPr>
      </w:pPr>
      <w:r w:rsidRPr="003F238F">
        <w:rPr>
          <w:rFonts w:cs="Calibri"/>
        </w:rPr>
        <w:t>Vote neg – 3 impacts</w:t>
      </w:r>
    </w:p>
    <w:p w14:paraId="6228A5FA" w14:textId="77777777" w:rsidR="00BD58FB" w:rsidRPr="003F238F" w:rsidRDefault="00BD58FB" w:rsidP="00BD58FB">
      <w:pPr>
        <w:pStyle w:val="Heading4"/>
        <w:numPr>
          <w:ilvl w:val="0"/>
          <w:numId w:val="45"/>
        </w:numPr>
        <w:tabs>
          <w:tab w:val="num" w:pos="360"/>
          <w:tab w:val="num" w:pos="1080"/>
          <w:tab w:val="num" w:pos="1440"/>
        </w:tabs>
        <w:ind w:left="0" w:firstLine="0"/>
        <w:rPr>
          <w:rFonts w:cs="Calibri"/>
        </w:rPr>
      </w:pPr>
      <w:r w:rsidRPr="003F238F">
        <w:rPr>
          <w:rFonts w:cs="Calibri"/>
        </w:rPr>
        <w:t xml:space="preserve">Competitive equity – a limitless, unpredictable topic skews the debate massively in the </w:t>
      </w:r>
      <w:proofErr w:type="spellStart"/>
      <w:r w:rsidRPr="003F238F">
        <w:rPr>
          <w:rFonts w:cs="Calibri"/>
        </w:rPr>
        <w:t>aff’s</w:t>
      </w:r>
      <w:proofErr w:type="spellEnd"/>
      <w:r w:rsidRPr="003F238F">
        <w:rPr>
          <w:rFonts w:cs="Calibri"/>
        </w:rPr>
        <w:t xml:space="preserve"> favor by incentivizing a race to the margins without defending a stable stasis point </w:t>
      </w:r>
    </w:p>
    <w:p w14:paraId="4C745298" w14:textId="77777777" w:rsidR="00BD58FB" w:rsidRPr="003F238F" w:rsidRDefault="00BD58FB" w:rsidP="00BD58FB">
      <w:pPr>
        <w:pStyle w:val="Heading4"/>
        <w:numPr>
          <w:ilvl w:val="0"/>
          <w:numId w:val="45"/>
        </w:numPr>
        <w:tabs>
          <w:tab w:val="num" w:pos="360"/>
          <w:tab w:val="num" w:pos="1080"/>
          <w:tab w:val="num" w:pos="1440"/>
        </w:tabs>
        <w:ind w:left="0" w:firstLine="0"/>
        <w:rPr>
          <w:rFonts w:cs="Calibri"/>
        </w:rPr>
      </w:pPr>
      <w:r w:rsidRPr="003F238F">
        <w:rPr>
          <w:rFonts w:cs="Calibri"/>
        </w:rPr>
        <w:t xml:space="preserve">Truth testing – monopolization of the moral high ground destroys any role for the neg. We need to be able to test the </w:t>
      </w:r>
      <w:proofErr w:type="spellStart"/>
      <w:r w:rsidRPr="003F238F">
        <w:rPr>
          <w:rFonts w:cs="Calibri"/>
        </w:rPr>
        <w:t>aff</w:t>
      </w:r>
      <w:proofErr w:type="spellEnd"/>
      <w:r w:rsidRPr="003F238F">
        <w:rPr>
          <w:rFonts w:cs="Calibri"/>
        </w:rPr>
        <w:t xml:space="preserve"> to have in-depth debates that include clash and incentivize research – we can’t do that if they read an unpredictable </w:t>
      </w:r>
      <w:proofErr w:type="spellStart"/>
      <w:r w:rsidRPr="003F238F">
        <w:rPr>
          <w:rFonts w:cs="Calibri"/>
        </w:rPr>
        <w:t>aff</w:t>
      </w:r>
      <w:proofErr w:type="spellEnd"/>
      <w:r w:rsidRPr="003F238F">
        <w:rPr>
          <w:rFonts w:cs="Calibri"/>
        </w:rPr>
        <w:t xml:space="preserve"> that doesn’t defend a stable </w:t>
      </w:r>
      <w:proofErr w:type="spellStart"/>
      <w:r w:rsidRPr="003F238F">
        <w:rPr>
          <w:rFonts w:cs="Calibri"/>
        </w:rPr>
        <w:t>resolutional</w:t>
      </w:r>
      <w:proofErr w:type="spellEnd"/>
      <w:r w:rsidRPr="003F238F">
        <w:rPr>
          <w:rFonts w:cs="Calibri"/>
        </w:rPr>
        <w:t xml:space="preserve"> stasis point</w:t>
      </w:r>
    </w:p>
    <w:p w14:paraId="259164D7" w14:textId="77777777" w:rsidR="00BD58FB" w:rsidRPr="003F238F" w:rsidRDefault="00BD58FB" w:rsidP="00BD58FB">
      <w:pPr>
        <w:pStyle w:val="Heading4"/>
        <w:rPr>
          <w:rFonts w:cs="Calibri"/>
        </w:rPr>
      </w:pPr>
      <w:r w:rsidRPr="003F238F">
        <w:rPr>
          <w:rFonts w:cs="Calibri"/>
          <w:bCs/>
        </w:rPr>
        <w:t>3.</w:t>
      </w:r>
      <w:r w:rsidRPr="003F238F">
        <w:rPr>
          <w:rFonts w:cs="Calibri"/>
        </w:rPr>
        <w:t xml:space="preserve"> Strategic activism – only policy debate generates the skills necessary to navigate legal institutions. Activists are demanding change now, and successful change requires knowledge of systems like the USFG and how it works</w:t>
      </w:r>
    </w:p>
    <w:p w14:paraId="55D65ADB" w14:textId="77777777" w:rsidR="00BD58FB" w:rsidRPr="003F238F" w:rsidRDefault="00BD58FB" w:rsidP="00BD58FB"/>
    <w:p w14:paraId="1B6859BB" w14:textId="77777777" w:rsidR="00BD58FB" w:rsidRDefault="00BD58FB" w:rsidP="00BD58FB">
      <w:pPr>
        <w:pStyle w:val="Heading4"/>
        <w:rPr>
          <w:rFonts w:cs="Calibri"/>
        </w:rPr>
      </w:pPr>
      <w:r w:rsidRPr="003F238F">
        <w:rPr>
          <w:rFonts w:cs="Calibri"/>
        </w:rPr>
        <w:t>Debate is a game – there is inherent value in playing it that we must preserve. If we win this, then you vote neg to protect competitive equity</w:t>
      </w:r>
    </w:p>
    <w:p w14:paraId="3E300787" w14:textId="7BFBCC77" w:rsidR="00AD7E0F" w:rsidRPr="00AD7E0F" w:rsidRDefault="00AD7E0F" w:rsidP="00AD7E0F">
      <w:pPr>
        <w:pStyle w:val="Heading3"/>
      </w:pPr>
      <w:r>
        <w:lastRenderedPageBreak/>
        <w:t>Off</w:t>
      </w:r>
    </w:p>
    <w:p w14:paraId="1E249760" w14:textId="77777777" w:rsidR="00AD7E0F" w:rsidRPr="003A1F1C" w:rsidRDefault="00AD7E0F" w:rsidP="00AD7E0F">
      <w:pPr>
        <w:pStyle w:val="Heading4"/>
      </w:pPr>
      <w:r>
        <w:t xml:space="preserve">The foundational event of intimate recognition vis-à-vis revolutionary love produces a contractual relation between subjects that invests in self-sovereignty, foreclosing true coalition building. </w:t>
      </w:r>
    </w:p>
    <w:p w14:paraId="7CD008BA" w14:textId="77777777" w:rsidR="00AD7E0F" w:rsidRPr="00862109" w:rsidRDefault="00AD7E0F" w:rsidP="00AD7E0F">
      <w:r w:rsidRPr="00B80ECC">
        <w:rPr>
          <w:rStyle w:val="Style13ptBold"/>
        </w:rPr>
        <w:t xml:space="preserve">Povinelli, 06 </w:t>
      </w:r>
      <w:r>
        <w:t xml:space="preserve">(Elizabeth, Franz Boas Professor of Anthropology, critical theorist, and filmmaker, member of the </w:t>
      </w:r>
      <w:proofErr w:type="spellStart"/>
      <w:r>
        <w:t>Karrabing</w:t>
      </w:r>
      <w:proofErr w:type="spellEnd"/>
      <w:r>
        <w:t xml:space="preserve"> Film Collective; </w:t>
      </w:r>
      <w:proofErr w:type="spellStart"/>
      <w:r>
        <w:t>Mphil</w:t>
      </w:r>
      <w:proofErr w:type="spellEnd"/>
      <w:r>
        <w:t xml:space="preserve"> and PhD in Anthropology from Yale; </w:t>
      </w:r>
      <w:r w:rsidRPr="00B80ECC">
        <w:rPr>
          <w:i/>
          <w:iCs/>
        </w:rPr>
        <w:t>The Empire of Love: Toward a Theory of Intimacy, Genealogy, and Carnality.</w:t>
      </w:r>
      <w:r>
        <w:rPr>
          <w:i/>
          <w:iCs/>
        </w:rPr>
        <w:t xml:space="preserve"> </w:t>
      </w:r>
      <w:r>
        <w:t>Durham, N.C.: Duke University Press, 2006.)</w:t>
      </w:r>
    </w:p>
    <w:p w14:paraId="53EBB304" w14:textId="77777777" w:rsidR="00AD7E0F" w:rsidRDefault="00AD7E0F" w:rsidP="00AD7E0F">
      <w:pPr>
        <w:rPr>
          <w:sz w:val="16"/>
        </w:rPr>
      </w:pPr>
      <w:r w:rsidRPr="00D30FDD">
        <w:rPr>
          <w:rStyle w:val="Emphasis"/>
        </w:rPr>
        <w:t xml:space="preserve">The </w:t>
      </w:r>
      <w:r w:rsidRPr="00DD137A">
        <w:rPr>
          <w:rStyle w:val="Emphasis"/>
          <w:highlight w:val="cyan"/>
        </w:rPr>
        <w:t>subject-in-love</w:t>
      </w:r>
      <w:r w:rsidRPr="00DD137A">
        <w:rPr>
          <w:rStyle w:val="StyleUnderline"/>
          <w:highlight w:val="cyan"/>
        </w:rPr>
        <w:t xml:space="preserve"> is</w:t>
      </w:r>
      <w:r w:rsidRPr="005126EA">
        <w:rPr>
          <w:rStyle w:val="StyleUnderline"/>
        </w:rPr>
        <w:t xml:space="preserve"> like </w:t>
      </w:r>
      <w:r w:rsidRPr="00DD137A">
        <w:rPr>
          <w:rStyle w:val="StyleUnderline"/>
          <w:highlight w:val="cyan"/>
        </w:rPr>
        <w:t xml:space="preserve">the </w:t>
      </w:r>
      <w:r w:rsidRPr="00DD137A">
        <w:rPr>
          <w:rStyle w:val="Emphasis"/>
          <w:highlight w:val="cyan"/>
        </w:rPr>
        <w:t>self-governing</w:t>
      </w:r>
      <w:r w:rsidRPr="00DD137A">
        <w:rPr>
          <w:rStyle w:val="StyleUnderline"/>
          <w:highlight w:val="cyan"/>
        </w:rPr>
        <w:t xml:space="preserve"> </w:t>
      </w:r>
      <w:r w:rsidRPr="00DD137A">
        <w:rPr>
          <w:rStyle w:val="Emphasis"/>
          <w:highlight w:val="cyan"/>
        </w:rPr>
        <w:t>subject</w:t>
      </w:r>
      <w:r w:rsidRPr="005126EA">
        <w:rPr>
          <w:rStyle w:val="StyleUnderline"/>
        </w:rPr>
        <w:t xml:space="preserve"> insofar as </w:t>
      </w:r>
      <w:r w:rsidRPr="00DD137A">
        <w:rPr>
          <w:rStyle w:val="StyleUnderline"/>
          <w:highlight w:val="cyan"/>
        </w:rPr>
        <w:t>both</w:t>
      </w:r>
      <w:r w:rsidRPr="005126EA">
        <w:rPr>
          <w:rStyle w:val="StyleUnderline"/>
        </w:rPr>
        <w:t xml:space="preserve"> </w:t>
      </w:r>
      <w:r w:rsidRPr="00DD137A">
        <w:rPr>
          <w:rStyle w:val="StyleUnderline"/>
          <w:highlight w:val="cyan"/>
        </w:rPr>
        <w:t>are</w:t>
      </w:r>
      <w:r w:rsidRPr="005126EA">
        <w:rPr>
          <w:rStyle w:val="StyleUnderline"/>
        </w:rPr>
        <w:t xml:space="preserve"> </w:t>
      </w:r>
      <w:r w:rsidRPr="00DD137A">
        <w:rPr>
          <w:rStyle w:val="StyleUnderline"/>
          <w:highlight w:val="cyan"/>
        </w:rPr>
        <w:t xml:space="preserve">ideologically oriented to the </w:t>
      </w:r>
      <w:r w:rsidRPr="00DD137A">
        <w:rPr>
          <w:rStyle w:val="Emphasis"/>
          <w:highlight w:val="cyan"/>
        </w:rPr>
        <w:t>fantasy</w:t>
      </w:r>
      <w:r w:rsidRPr="00DD137A">
        <w:rPr>
          <w:rStyle w:val="StyleUnderline"/>
          <w:highlight w:val="cyan"/>
        </w:rPr>
        <w:t xml:space="preserve"> of the </w:t>
      </w:r>
      <w:r w:rsidRPr="00DD137A">
        <w:rPr>
          <w:rStyle w:val="Emphasis"/>
          <w:highlight w:val="cyan"/>
        </w:rPr>
        <w:t>foundational event</w:t>
      </w:r>
      <w:r w:rsidRPr="00B204E1">
        <w:rPr>
          <w:sz w:val="16"/>
        </w:rPr>
        <w:t xml:space="preserve">. Both </w:t>
      </w:r>
      <w:r w:rsidRPr="00862109">
        <w:rPr>
          <w:rStyle w:val="StyleUnderline"/>
        </w:rPr>
        <w:t>self-sovereignty an</w:t>
      </w:r>
      <w:r w:rsidRPr="00D30FDD">
        <w:rPr>
          <w:rStyle w:val="StyleUnderline"/>
        </w:rPr>
        <w:t>d</w:t>
      </w:r>
      <w:r w:rsidRPr="00D30FDD">
        <w:rPr>
          <w:sz w:val="16"/>
        </w:rPr>
        <w:t xml:space="preserve"> </w:t>
      </w:r>
      <w:r w:rsidRPr="00D30FDD">
        <w:rPr>
          <w:rStyle w:val="StyleUnderline"/>
        </w:rPr>
        <w:t>i</w:t>
      </w:r>
      <w:r w:rsidRPr="00DD137A">
        <w:rPr>
          <w:rStyle w:val="StyleUnderline"/>
          <w:highlight w:val="cyan"/>
        </w:rPr>
        <w:t>ntimate recognition</w:t>
      </w:r>
      <w:r w:rsidRPr="00B204E1">
        <w:rPr>
          <w:sz w:val="16"/>
        </w:rPr>
        <w:t xml:space="preserve"> </w:t>
      </w:r>
      <w:r w:rsidRPr="00DD137A">
        <w:rPr>
          <w:rStyle w:val="StyleUnderline"/>
          <w:highlight w:val="cyan"/>
        </w:rPr>
        <w:t xml:space="preserve">establish a new subject </w:t>
      </w:r>
      <w:r w:rsidRPr="00D30FDD">
        <w:rPr>
          <w:rStyle w:val="StyleUnderline"/>
        </w:rPr>
        <w:t>out of the husk of the old</w:t>
      </w:r>
      <w:r w:rsidRPr="00862109">
        <w:rPr>
          <w:rStyle w:val="StyleUnderline"/>
        </w:rPr>
        <w:t xml:space="preserve"> and reset the clock of the subject at zero</w:t>
      </w:r>
      <w:r w:rsidRPr="00B204E1">
        <w:rPr>
          <w:sz w:val="16"/>
        </w:rPr>
        <w:t xml:space="preserve">. But </w:t>
      </w:r>
      <w:r w:rsidRPr="00AC1DE0">
        <w:rPr>
          <w:rStyle w:val="StyleUnderline"/>
        </w:rPr>
        <w:t>the foundational event of the subject-in-love is thought to happen through a relay with another subject</w:t>
      </w:r>
      <w:r w:rsidRPr="00B204E1">
        <w:rPr>
          <w:sz w:val="16"/>
        </w:rPr>
        <w:t xml:space="preserve">, </w:t>
      </w:r>
      <w:r w:rsidRPr="00AC1DE0">
        <w:rPr>
          <w:rStyle w:val="StyleUnderline"/>
        </w:rPr>
        <w:t>who is</w:t>
      </w:r>
      <w:r w:rsidRPr="00862109">
        <w:rPr>
          <w:rStyle w:val="StyleUnderline"/>
        </w:rPr>
        <w:t xml:space="preserve"> likewise </w:t>
      </w:r>
      <w:r w:rsidRPr="00DD137A">
        <w:rPr>
          <w:rStyle w:val="StyleUnderline"/>
          <w:highlight w:val="cyan"/>
        </w:rPr>
        <w:t>oriented to sovereignty as a contractually driven foundational event</w:t>
      </w:r>
      <w:r w:rsidRPr="00862109">
        <w:rPr>
          <w:rStyle w:val="StyleUnderline"/>
        </w:rPr>
        <w:t>.</w:t>
      </w:r>
      <w:r w:rsidRPr="00B204E1">
        <w:rPr>
          <w:sz w:val="16"/>
        </w:rPr>
        <w:t xml:space="preserve"> </w:t>
      </w:r>
      <w:r w:rsidRPr="00DD137A">
        <w:rPr>
          <w:rStyle w:val="Emphasis"/>
          <w:highlight w:val="cyan"/>
        </w:rPr>
        <w:t>In your gaze I become a new person, as do you in mine</w:t>
      </w:r>
      <w:r w:rsidRPr="00B204E1">
        <w:rPr>
          <w:sz w:val="16"/>
        </w:rPr>
        <w:t xml:space="preserve">. </w:t>
      </w:r>
      <w:r w:rsidRPr="00862109">
        <w:rPr>
          <w:rStyle w:val="StyleUnderline"/>
        </w:rPr>
        <w:t>This becoming anew is not by way of conversion, not by exposure to law or reason, not by persuasion or formal contract</w:t>
      </w:r>
      <w:r w:rsidRPr="00B204E1">
        <w:rPr>
          <w:sz w:val="16"/>
        </w:rPr>
        <w:t xml:space="preserve">. </w:t>
      </w:r>
      <w:r w:rsidRPr="00862109">
        <w:rPr>
          <w:rStyle w:val="StyleUnderline"/>
        </w:rPr>
        <w:t>Who can persuade us into love?</w:t>
      </w:r>
      <w:r w:rsidRPr="00B204E1">
        <w:rPr>
          <w:sz w:val="16"/>
        </w:rPr>
        <w:t xml:space="preserve"> </w:t>
      </w:r>
      <w:r w:rsidRPr="00DD137A">
        <w:rPr>
          <w:rStyle w:val="StyleUnderline"/>
          <w:highlight w:val="cyan"/>
        </w:rPr>
        <w:t>Because the intimate event is hinged to nothing but itself</w:t>
      </w:r>
      <w:r w:rsidRPr="00862109">
        <w:rPr>
          <w:rStyle w:val="StyleUnderline"/>
        </w:rPr>
        <w:t xml:space="preserve">, </w:t>
      </w:r>
      <w:r w:rsidRPr="00D30FDD">
        <w:rPr>
          <w:rStyle w:val="StyleUnderline"/>
        </w:rPr>
        <w:t>merely by happening to us, by striking us, it happens. The truth</w:t>
      </w:r>
      <w:r w:rsidRPr="00862109">
        <w:rPr>
          <w:rStyle w:val="StyleUnderline"/>
        </w:rPr>
        <w:t xml:space="preserve"> of intimacy is that </w:t>
      </w:r>
      <w:r w:rsidRPr="00DD137A">
        <w:rPr>
          <w:rStyle w:val="Emphasis"/>
          <w:highlight w:val="cyan"/>
        </w:rPr>
        <w:t>we know it happened</w:t>
      </w:r>
      <w:r w:rsidRPr="00862109">
        <w:rPr>
          <w:rStyle w:val="StyleUnderline"/>
        </w:rPr>
        <w:t xml:space="preserve"> </w:t>
      </w:r>
      <w:r w:rsidRPr="00DD137A">
        <w:rPr>
          <w:rStyle w:val="Emphasis"/>
          <w:highlight w:val="cyan"/>
        </w:rPr>
        <w:t>because it happened to both of us</w:t>
      </w:r>
      <w:r w:rsidRPr="00DD137A">
        <w:rPr>
          <w:rStyle w:val="StyleUnderline"/>
          <w:highlight w:val="cyan"/>
        </w:rPr>
        <w:t>, and</w:t>
      </w:r>
      <w:r w:rsidRPr="00862109">
        <w:rPr>
          <w:rStyle w:val="StyleUnderline"/>
        </w:rPr>
        <w:t xml:space="preserve"> the sign that it happened is that </w:t>
      </w:r>
      <w:r w:rsidRPr="00DD137A">
        <w:rPr>
          <w:rStyle w:val="StyleUnderline"/>
          <w:highlight w:val="cyan"/>
        </w:rPr>
        <w:t>we have been transformed</w:t>
      </w:r>
      <w:r w:rsidRPr="00B204E1">
        <w:rPr>
          <w:sz w:val="16"/>
        </w:rPr>
        <w:t xml:space="preserve">. </w:t>
      </w:r>
      <w:proofErr w:type="spellStart"/>
      <w:proofErr w:type="gramStart"/>
      <w:r w:rsidRPr="00862109">
        <w:rPr>
          <w:rStyle w:val="StyleUnderline"/>
        </w:rPr>
        <w:t>Its</w:t>
      </w:r>
      <w:proofErr w:type="spellEnd"/>
      <w:proofErr w:type="gramEnd"/>
      <w:r w:rsidRPr="00862109">
        <w:rPr>
          <w:rStyle w:val="StyleUnderline"/>
        </w:rPr>
        <w:t xml:space="preserve"> happening made us</w:t>
      </w:r>
      <w:r w:rsidRPr="00B204E1">
        <w:rPr>
          <w:sz w:val="16"/>
        </w:rPr>
        <w:t xml:space="preserve">; it made one out of two (note that it does not make one out of three or four or out of an unknown number). A good sign that the intimate event has occurred is the collapse of the sex object and intimate subject. Where this collapse has not occurred, love is qualified. </w:t>
      </w:r>
      <w:r w:rsidRPr="00862109">
        <w:rPr>
          <w:rStyle w:val="StyleUnderline"/>
        </w:rPr>
        <w:t>Where social experiments are oriented to unhinging and multiplying this collapse, love is foreclosed</w:t>
      </w:r>
      <w:r w:rsidRPr="00B204E1">
        <w:rPr>
          <w:sz w:val="16"/>
        </w:rPr>
        <w:t xml:space="preserve">. Social theorists have repeatedly trumpeted the social dynamic that </w:t>
      </w:r>
      <w:r w:rsidRPr="00453AE8">
        <w:rPr>
          <w:rStyle w:val="StyleUnderline"/>
        </w:rPr>
        <w:t>the subject-in-love inaugurated as the singular achievement of the Western Enlightenment</w:t>
      </w:r>
      <w:r w:rsidRPr="00B204E1">
        <w:rPr>
          <w:sz w:val="16"/>
        </w:rPr>
        <w:t xml:space="preserve">. </w:t>
      </w:r>
      <w:r w:rsidRPr="00453AE8">
        <w:rPr>
          <w:rStyle w:val="StyleUnderline"/>
        </w:rPr>
        <w:t>Without</w:t>
      </w:r>
      <w:r w:rsidRPr="00862109">
        <w:rPr>
          <w:rStyle w:val="StyleUnderline"/>
        </w:rPr>
        <w:t xml:space="preserve"> the intimate couple, the national mass subject (We the People) and its forms of critical reason and public debate would not have been possible.</w:t>
      </w:r>
      <w:r w:rsidRPr="00B204E1">
        <w:rPr>
          <w:sz w:val="16"/>
        </w:rPr>
        <w:t xml:space="preserve"> No less dominant a social theorist than Habermas has argued that </w:t>
      </w:r>
      <w:r w:rsidRPr="00DD137A">
        <w:rPr>
          <w:rStyle w:val="Emphasis"/>
          <w:highlight w:val="cyan"/>
        </w:rPr>
        <w:t>this new form of intimate sovereignty</w:t>
      </w:r>
      <w:r w:rsidRPr="00B204E1">
        <w:rPr>
          <w:sz w:val="16"/>
        </w:rPr>
        <w:t xml:space="preserve"> </w:t>
      </w:r>
      <w:r w:rsidRPr="00DD137A">
        <w:rPr>
          <w:rStyle w:val="StyleUnderline"/>
          <w:highlight w:val="cyan"/>
        </w:rPr>
        <w:t>provided the conceptual foundations for the democratic revolution</w:t>
      </w:r>
      <w:r w:rsidRPr="00B204E1">
        <w:rPr>
          <w:sz w:val="16"/>
        </w:rPr>
        <w:t xml:space="preserve"> and its models of freedom, public reason, and equality-based schemes of </w:t>
      </w:r>
      <w:proofErr w:type="gramStart"/>
      <w:r w:rsidRPr="00B204E1">
        <w:rPr>
          <w:sz w:val="16"/>
        </w:rPr>
        <w:t>justice;</w:t>
      </w:r>
      <w:proofErr w:type="gramEnd"/>
      <w:r w:rsidRPr="00B204E1">
        <w:rPr>
          <w:sz w:val="16"/>
        </w:rPr>
        <w:t xml:space="preserve"> and for direct and representational democracy. For Habermas, </w:t>
      </w:r>
      <w:r w:rsidRPr="00453AE8">
        <w:rPr>
          <w:rStyle w:val="StyleUnderline"/>
        </w:rPr>
        <w:t>the humanist break was not achieved by new forms of sexuality or by self-isolation</w:t>
      </w:r>
      <w:r w:rsidRPr="00B204E1">
        <w:rPr>
          <w:sz w:val="16"/>
        </w:rPr>
        <w:t xml:space="preserve"> —</w:t>
      </w:r>
      <w:r w:rsidRPr="00453AE8">
        <w:rPr>
          <w:rStyle w:val="StyleUnderline"/>
        </w:rPr>
        <w:t>as Descartes would have it, a man locking himself in a candle-lit room before a book-strewn desk</w:t>
      </w:r>
      <w:r w:rsidRPr="00B204E1">
        <w:rPr>
          <w:sz w:val="16"/>
        </w:rPr>
        <w:t>, ‘‘</w:t>
      </w:r>
      <w:proofErr w:type="spellStart"/>
      <w:r w:rsidRPr="00B204E1">
        <w:rPr>
          <w:sz w:val="16"/>
        </w:rPr>
        <w:t>raz</w:t>
      </w:r>
      <w:proofErr w:type="spellEnd"/>
      <w:r w:rsidRPr="00B204E1">
        <w:rPr>
          <w:sz w:val="16"/>
        </w:rPr>
        <w:t>[</w:t>
      </w:r>
      <w:proofErr w:type="spellStart"/>
      <w:r w:rsidRPr="00B204E1">
        <w:rPr>
          <w:sz w:val="16"/>
        </w:rPr>
        <w:t>ing</w:t>
      </w:r>
      <w:proofErr w:type="spellEnd"/>
      <w:r w:rsidRPr="00B204E1">
        <w:rPr>
          <w:sz w:val="16"/>
        </w:rPr>
        <w:t>] everything to the ground and begin[</w:t>
      </w:r>
      <w:proofErr w:type="spellStart"/>
      <w:r w:rsidRPr="00B204E1">
        <w:rPr>
          <w:sz w:val="16"/>
        </w:rPr>
        <w:t>ning</w:t>
      </w:r>
      <w:proofErr w:type="spellEnd"/>
      <w:r w:rsidRPr="00B204E1">
        <w:rPr>
          <w:sz w:val="16"/>
        </w:rPr>
        <w:t xml:space="preserve">] again from the original foundations,’’ his own act of thinking.21Instead, </w:t>
      </w:r>
      <w:r w:rsidRPr="00DD137A">
        <w:rPr>
          <w:rStyle w:val="Emphasis"/>
          <w:highlight w:val="cyan"/>
        </w:rPr>
        <w:t xml:space="preserve">the humanist subject </w:t>
      </w:r>
      <w:r w:rsidRPr="00AC1DE0">
        <w:rPr>
          <w:rStyle w:val="Emphasis"/>
        </w:rPr>
        <w:t xml:space="preserve">was </w:t>
      </w:r>
      <w:r w:rsidRPr="00DD137A">
        <w:rPr>
          <w:rStyle w:val="Emphasis"/>
          <w:highlight w:val="cyan"/>
        </w:rPr>
        <w:t xml:space="preserve">forged out of the intimate recognition </w:t>
      </w:r>
      <w:r w:rsidRPr="00AC1DE0">
        <w:rPr>
          <w:rStyle w:val="Emphasis"/>
        </w:rPr>
        <w:t xml:space="preserve">that </w:t>
      </w:r>
      <w:r w:rsidRPr="00DD137A">
        <w:rPr>
          <w:rStyle w:val="Emphasis"/>
          <w:highlight w:val="cyan"/>
        </w:rPr>
        <w:t xml:space="preserve">passed between </w:t>
      </w:r>
      <w:r w:rsidRPr="00453AE8">
        <w:rPr>
          <w:rStyle w:val="Emphasis"/>
        </w:rPr>
        <w:t xml:space="preserve">two </w:t>
      </w:r>
      <w:r w:rsidRPr="00DD137A">
        <w:rPr>
          <w:rStyle w:val="Emphasis"/>
          <w:highlight w:val="cyan"/>
        </w:rPr>
        <w:t>people</w:t>
      </w:r>
      <w:r w:rsidRPr="00B204E1">
        <w:rPr>
          <w:sz w:val="16"/>
        </w:rPr>
        <w:t xml:space="preserve"> in the conjugal household—</w:t>
      </w:r>
      <w:r w:rsidRPr="00AC1DE0">
        <w:rPr>
          <w:rStyle w:val="StyleUnderline"/>
        </w:rPr>
        <w:t>a form of recognition that itself depended on the emergence of new organizations of markets and their textual mediations</w:t>
      </w:r>
      <w:r w:rsidRPr="00B204E1">
        <w:rPr>
          <w:sz w:val="16"/>
        </w:rPr>
        <w:t xml:space="preserve">.22 </w:t>
      </w:r>
      <w:r w:rsidRPr="00D30FDD">
        <w:rPr>
          <w:rStyle w:val="StyleUnderline"/>
        </w:rPr>
        <w:t>Authentic self-naming</w:t>
      </w:r>
      <w:r w:rsidRPr="00D30FDD">
        <w:rPr>
          <w:sz w:val="16"/>
        </w:rPr>
        <w:t xml:space="preserve">, </w:t>
      </w:r>
      <w:r w:rsidRPr="00D30FDD">
        <w:rPr>
          <w:rStyle w:val="StyleUnderline"/>
        </w:rPr>
        <w:t>through another person’s point of view, came to be opposed to all forms of critical social attachment</w:t>
      </w:r>
      <w:r w:rsidRPr="00D30FDD">
        <w:rPr>
          <w:sz w:val="16"/>
        </w:rPr>
        <w:t>. ‘‘Experiments</w:t>
      </w:r>
      <w:r w:rsidRPr="00B204E1">
        <w:rPr>
          <w:sz w:val="16"/>
        </w:rPr>
        <w:t xml:space="preserve"> with the subjectivity discovered in the close relations of the conjugal family’’ rife in the eighteenth century were revolutionary exactly insofar as they considered other sources of self-opinion and thought illegitimate.23 </w:t>
      </w:r>
      <w:r w:rsidRPr="00453AE8">
        <w:rPr>
          <w:rStyle w:val="Emphasis"/>
        </w:rPr>
        <w:t>Do we orient our opinions and actions based on our relationship to our spouse, our kin, or our social group?</w:t>
      </w:r>
      <w:r w:rsidRPr="00B204E1">
        <w:rPr>
          <w:sz w:val="16"/>
        </w:rPr>
        <w:t xml:space="preserve"> </w:t>
      </w:r>
      <w:r w:rsidRPr="00DD137A">
        <w:rPr>
          <w:rStyle w:val="Emphasis"/>
          <w:highlight w:val="cyan"/>
        </w:rPr>
        <w:t>Is</w:t>
      </w:r>
      <w:r w:rsidRPr="00453AE8">
        <w:rPr>
          <w:rStyle w:val="StyleUnderline"/>
        </w:rPr>
        <w:t xml:space="preserve"> this form of </w:t>
      </w:r>
      <w:r w:rsidRPr="00DD137A">
        <w:rPr>
          <w:rStyle w:val="Emphasis"/>
          <w:highlight w:val="cyan"/>
        </w:rPr>
        <w:t xml:space="preserve">kin-based </w:t>
      </w:r>
      <w:proofErr w:type="spellStart"/>
      <w:r w:rsidRPr="00DD137A">
        <w:rPr>
          <w:rStyle w:val="Emphasis"/>
          <w:highlight w:val="cyan"/>
        </w:rPr>
        <w:t>self heteronomy</w:t>
      </w:r>
      <w:proofErr w:type="spellEnd"/>
      <w:r w:rsidRPr="00DD137A">
        <w:rPr>
          <w:rStyle w:val="Emphasis"/>
          <w:highlight w:val="cyan"/>
        </w:rPr>
        <w:t xml:space="preserve"> opposed to self-autonomy?</w:t>
      </w:r>
      <w:r w:rsidRPr="00B204E1">
        <w:rPr>
          <w:sz w:val="16"/>
        </w:rPr>
        <w:t xml:space="preserve"> </w:t>
      </w:r>
      <w:r w:rsidRPr="00453AE8">
        <w:rPr>
          <w:rStyle w:val="Emphasis"/>
        </w:rPr>
        <w:t>What about other social forms, such as the demands of religion or custom?</w:t>
      </w:r>
      <w:r w:rsidRPr="00B204E1">
        <w:rPr>
          <w:sz w:val="16"/>
        </w:rPr>
        <w:t xml:space="preserve"> Are these religious or custom-based forms of self-heteronomy opposed to self-autonomy? </w:t>
      </w:r>
      <w:r w:rsidRPr="00DD137A">
        <w:rPr>
          <w:rStyle w:val="Emphasis"/>
          <w:highlight w:val="cyan"/>
        </w:rPr>
        <w:t>Intimate recognition</w:t>
      </w:r>
      <w:r w:rsidRPr="00B204E1">
        <w:rPr>
          <w:sz w:val="16"/>
        </w:rPr>
        <w:t xml:space="preserve">, according to Habermas, uniquely </w:t>
      </w:r>
      <w:r w:rsidRPr="00DD137A">
        <w:rPr>
          <w:rStyle w:val="StyleUnderline"/>
          <w:highlight w:val="cyan"/>
        </w:rPr>
        <w:t xml:space="preserve">transformed </w:t>
      </w:r>
      <w:r w:rsidRPr="00AC1DE0">
        <w:rPr>
          <w:rStyle w:val="StyleUnderline"/>
        </w:rPr>
        <w:t xml:space="preserve">socially thick </w:t>
      </w:r>
      <w:r w:rsidRPr="00DD137A">
        <w:rPr>
          <w:rStyle w:val="StyleUnderline"/>
          <w:highlight w:val="cyan"/>
        </w:rPr>
        <w:t>people into purely human subjects</w:t>
      </w:r>
      <w:r w:rsidRPr="00B204E1">
        <w:rPr>
          <w:sz w:val="16"/>
        </w:rPr>
        <w:t xml:space="preserve">. </w:t>
      </w:r>
      <w:r w:rsidRPr="00453AE8">
        <w:rPr>
          <w:rStyle w:val="StyleUnderline"/>
        </w:rPr>
        <w:t>Socially deracinated, inter-subjective dependence would slowly become opposed to and conceived as absolutely other than displacements of the self through social being</w:t>
      </w:r>
      <w:r w:rsidRPr="00B204E1">
        <w:rPr>
          <w:sz w:val="16"/>
        </w:rPr>
        <w:t xml:space="preserve">. For 189 Habermas, </w:t>
      </w:r>
      <w:r w:rsidRPr="00DD137A">
        <w:rPr>
          <w:rStyle w:val="StyleUnderline"/>
          <w:highlight w:val="cyan"/>
        </w:rPr>
        <w:t>the relay of intimate recognition stripped the social attributes from a person</w:t>
      </w:r>
      <w:r w:rsidRPr="00453AE8">
        <w:rPr>
          <w:rStyle w:val="StyleUnderline"/>
        </w:rPr>
        <w:t xml:space="preserve"> even </w:t>
      </w:r>
      <w:r w:rsidRPr="00DD137A">
        <w:rPr>
          <w:rStyle w:val="StyleUnderline"/>
          <w:highlight w:val="cyan"/>
        </w:rPr>
        <w:t xml:space="preserve">as it locked this socially </w:t>
      </w:r>
      <w:r w:rsidRPr="00DD137A">
        <w:rPr>
          <w:rStyle w:val="StyleUnderline"/>
          <w:highlight w:val="cyan"/>
        </w:rPr>
        <w:lastRenderedPageBreak/>
        <w:t>deracinated self into a higher-order</w:t>
      </w:r>
      <w:r w:rsidRPr="00453AE8">
        <w:rPr>
          <w:rStyle w:val="StyleUnderline"/>
        </w:rPr>
        <w:t xml:space="preserve"> couplet and, vis-à-vis such couplets, into still higher orders of abstract </w:t>
      </w:r>
      <w:r w:rsidRPr="00DD137A">
        <w:rPr>
          <w:rStyle w:val="StyleUnderline"/>
          <w:highlight w:val="cyan"/>
        </w:rPr>
        <w:t>collectivity</w:t>
      </w:r>
      <w:r w:rsidRPr="00453AE8">
        <w:rPr>
          <w:rStyle w:val="StyleUnderline"/>
        </w:rPr>
        <w:t xml:space="preserve"> such as the democratic state</w:t>
      </w:r>
      <w:r w:rsidRPr="00B204E1">
        <w:rPr>
          <w:sz w:val="16"/>
        </w:rPr>
        <w:t xml:space="preserve">. </w:t>
      </w:r>
      <w:r w:rsidRPr="00AC1DE0">
        <w:rPr>
          <w:rStyle w:val="Emphasis"/>
        </w:rPr>
        <w:t>This social strip-down and interpersonal lock-up would provide the basis of the ‘‘saturated and free interiority’’ of the modern subject and its rhythms</w:t>
      </w:r>
      <w:r w:rsidRPr="00B204E1">
        <w:rPr>
          <w:sz w:val="16"/>
        </w:rPr>
        <w:t xml:space="preserve">.24 And, </w:t>
      </w:r>
      <w:r w:rsidRPr="00453AE8">
        <w:rPr>
          <w:rStyle w:val="StyleUnderline"/>
        </w:rPr>
        <w:t xml:space="preserve">as </w:t>
      </w:r>
      <w:proofErr w:type="spellStart"/>
      <w:r w:rsidRPr="00453AE8">
        <w:rPr>
          <w:rStyle w:val="StyleUnderline"/>
        </w:rPr>
        <w:t>Yunxiang</w:t>
      </w:r>
      <w:proofErr w:type="spellEnd"/>
      <w:r w:rsidRPr="00453AE8">
        <w:rPr>
          <w:rStyle w:val="StyleUnderline"/>
        </w:rPr>
        <w:t xml:space="preserve"> Yan has suggested, it would come to be seen in places like rural China in the 1980s and 1990s as a specifically modern, Western, and desirable form of ‘‘love’’ opposed to traditional, pre-modern forms of marriage</w:t>
      </w:r>
      <w:r w:rsidRPr="00B204E1">
        <w:rPr>
          <w:sz w:val="16"/>
        </w:rPr>
        <w:t xml:space="preserve">.25 Indeed, one of the key dimensions of the fantasy of intimate love is its stated opposition to all other forms of social determination even as it claims to produce a new form of social glue.26 </w:t>
      </w:r>
      <w:r w:rsidRPr="00DD137A">
        <w:rPr>
          <w:rStyle w:val="Emphasis"/>
          <w:highlight w:val="cyan"/>
        </w:rPr>
        <w:t>The intimate event holds together what economic and political self-sovereignty threaten to pull apart</w:t>
      </w:r>
      <w:r w:rsidRPr="00B204E1">
        <w:rPr>
          <w:rStyle w:val="StyleUnderline"/>
        </w:rPr>
        <w:t>, and it does so while providing an ethical foundation to a specific form of sex</w:t>
      </w:r>
      <w:r w:rsidRPr="00B204E1">
        <w:rPr>
          <w:sz w:val="16"/>
        </w:rPr>
        <w:t xml:space="preserve">; </w:t>
      </w:r>
      <w:r w:rsidRPr="00AC1DE0">
        <w:rPr>
          <w:rStyle w:val="StyleUnderline"/>
        </w:rPr>
        <w:t>stitching the rhythms of politics and the market to the rhythms of the intimate subject</w:t>
      </w:r>
      <w:r w:rsidRPr="00B204E1">
        <w:rPr>
          <w:rStyle w:val="StyleUnderline"/>
        </w:rPr>
        <w:t xml:space="preserve">; </w:t>
      </w:r>
      <w:r w:rsidRPr="00DD137A">
        <w:rPr>
          <w:rStyle w:val="StyleUnderline"/>
          <w:highlight w:val="cyan"/>
        </w:rPr>
        <w:t>and conserving the civilizational distinction between metropole and colony</w:t>
      </w:r>
      <w:r w:rsidRPr="00B204E1">
        <w:rPr>
          <w:rStyle w:val="StyleUnderline"/>
        </w:rPr>
        <w:t>.</w:t>
      </w:r>
      <w:r w:rsidRPr="00B204E1">
        <w:rPr>
          <w:sz w:val="16"/>
        </w:rPr>
        <w:t xml:space="preserve"> </w:t>
      </w:r>
    </w:p>
    <w:p w14:paraId="143F8C6E" w14:textId="77777777" w:rsidR="00AD7E0F" w:rsidRDefault="00AD7E0F" w:rsidP="00AD7E0F">
      <w:pPr>
        <w:rPr>
          <w:sz w:val="16"/>
        </w:rPr>
      </w:pPr>
    </w:p>
    <w:p w14:paraId="64FB019F" w14:textId="77777777" w:rsidR="00AD7E0F" w:rsidRPr="00F261C9" w:rsidRDefault="00AD7E0F" w:rsidP="00AD7E0F">
      <w:pPr>
        <w:pStyle w:val="Heading4"/>
      </w:pPr>
      <w:r>
        <w:t>This ‘</w:t>
      </w:r>
      <w:proofErr w:type="spellStart"/>
      <w:r>
        <w:t>oikopolitics</w:t>
      </w:r>
      <w:proofErr w:type="spellEnd"/>
      <w:r>
        <w:t xml:space="preserve">’ necessitates new forms of self-management and governance that turns and outweighs the case – the </w:t>
      </w:r>
      <w:proofErr w:type="spellStart"/>
      <w:r>
        <w:t>aff</w:t>
      </w:r>
      <w:proofErr w:type="spellEnd"/>
      <w:r>
        <w:t xml:space="preserve"> becomes a form of liberal self-production that extends the same colonial structures they attempt to escape.</w:t>
      </w:r>
    </w:p>
    <w:p w14:paraId="0C7A0A4E" w14:textId="77777777" w:rsidR="00AD7E0F" w:rsidRPr="00181BFF" w:rsidRDefault="00AD7E0F" w:rsidP="00AD7E0F">
      <w:r w:rsidRPr="00B80ECC">
        <w:rPr>
          <w:rStyle w:val="Style13ptBold"/>
        </w:rPr>
        <w:t xml:space="preserve">Povinelli, 06 </w:t>
      </w:r>
      <w:r>
        <w:t xml:space="preserve">(Elizabeth, Franz Boas Professor of Anthropology, critical theorist, and filmmaker, member of the </w:t>
      </w:r>
      <w:proofErr w:type="spellStart"/>
      <w:r>
        <w:t>Karrabing</w:t>
      </w:r>
      <w:proofErr w:type="spellEnd"/>
      <w:r>
        <w:t xml:space="preserve"> Film Collective; </w:t>
      </w:r>
      <w:proofErr w:type="spellStart"/>
      <w:r>
        <w:t>Mphil</w:t>
      </w:r>
      <w:proofErr w:type="spellEnd"/>
      <w:r>
        <w:t xml:space="preserve"> and PhD in Anthropology from Yale; </w:t>
      </w:r>
      <w:r w:rsidRPr="00B80ECC">
        <w:rPr>
          <w:i/>
          <w:iCs/>
        </w:rPr>
        <w:t>The Empire of Love: Toward a Theory of Intimacy, Genealogy, and Carnality.</w:t>
      </w:r>
      <w:r>
        <w:rPr>
          <w:i/>
          <w:iCs/>
        </w:rPr>
        <w:t xml:space="preserve"> </w:t>
      </w:r>
      <w:r>
        <w:t>Durham, N.C.: Duke University Press, 2006.)</w:t>
      </w:r>
    </w:p>
    <w:p w14:paraId="40EA0822" w14:textId="77777777" w:rsidR="00AD7E0F" w:rsidRDefault="00AD7E0F" w:rsidP="00AD7E0F">
      <w:pPr>
        <w:rPr>
          <w:sz w:val="14"/>
        </w:rPr>
      </w:pPr>
      <w:r w:rsidRPr="0084255B">
        <w:rPr>
          <w:sz w:val="14"/>
        </w:rPr>
        <w:t xml:space="preserve">One way in which </w:t>
      </w:r>
      <w:r w:rsidRPr="005C7A04">
        <w:rPr>
          <w:rStyle w:val="StyleUnderline"/>
        </w:rPr>
        <w:t>these fantasies are</w:t>
      </w:r>
      <w:r w:rsidRPr="0084255B">
        <w:rPr>
          <w:sz w:val="14"/>
        </w:rPr>
        <w:t xml:space="preserve"> both </w:t>
      </w:r>
      <w:r w:rsidRPr="005C7A04">
        <w:rPr>
          <w:rStyle w:val="StyleUnderline"/>
        </w:rPr>
        <w:t>referentially untrue and ideologically robust</w:t>
      </w:r>
      <w:r w:rsidRPr="0084255B">
        <w:rPr>
          <w:sz w:val="14"/>
        </w:rPr>
        <w:t xml:space="preserve"> is that </w:t>
      </w:r>
      <w:r w:rsidRPr="00860131">
        <w:rPr>
          <w:rStyle w:val="Emphasis"/>
        </w:rPr>
        <w:t>the</w:t>
      </w:r>
      <w:r w:rsidRPr="0084255B">
        <w:rPr>
          <w:sz w:val="14"/>
        </w:rPr>
        <w:t xml:space="preserve"> very </w:t>
      </w:r>
      <w:r w:rsidRPr="00860131">
        <w:rPr>
          <w:rStyle w:val="Emphasis"/>
        </w:rPr>
        <w:t>semiotic composition of the foundational event is internally disruptive to the foundational subject of love.</w:t>
      </w:r>
      <w:r w:rsidRPr="0084255B">
        <w:rPr>
          <w:sz w:val="14"/>
        </w:rPr>
        <w:t xml:space="preserve"> </w:t>
      </w:r>
      <w:r w:rsidRPr="005C7A04">
        <w:rPr>
          <w:rStyle w:val="StyleUnderline"/>
        </w:rPr>
        <w:t>Positing oneself as addresser and addressee creates a new ‘‘I,’’ a type of first person ‘‘you.</w:t>
      </w:r>
      <w:r w:rsidRPr="0084255B">
        <w:rPr>
          <w:sz w:val="14"/>
        </w:rPr>
        <w:t xml:space="preserve">’’ </w:t>
      </w:r>
      <w:r w:rsidRPr="005C7A04">
        <w:rPr>
          <w:rStyle w:val="StyleUnderline"/>
        </w:rPr>
        <w:t xml:space="preserve">This internal ‘‘you’’ is not the subject who asks the question ‘‘What do I think?’’ but the ‘‘I’’ who is entailed as the object of the </w:t>
      </w:r>
      <w:proofErr w:type="gramStart"/>
      <w:r w:rsidRPr="005C7A04">
        <w:rPr>
          <w:rStyle w:val="StyleUnderline"/>
        </w:rPr>
        <w:t>question, and</w:t>
      </w:r>
      <w:proofErr w:type="gramEnd"/>
      <w:r w:rsidRPr="005C7A04">
        <w:rPr>
          <w:rStyle w:val="StyleUnderline"/>
        </w:rPr>
        <w:t xml:space="preserve"> placed in the role of the potential subject of response</w:t>
      </w:r>
      <w:r w:rsidRPr="0084255B">
        <w:rPr>
          <w:sz w:val="14"/>
        </w:rPr>
        <w:t xml:space="preserve">. </w:t>
      </w:r>
      <w:r w:rsidRPr="005C7A04">
        <w:rPr>
          <w:rStyle w:val="StyleUnderline"/>
        </w:rPr>
        <w:t>‘‘Hey you! What do you think?’’</w:t>
      </w:r>
      <w:r w:rsidRPr="0084255B">
        <w:rPr>
          <w:sz w:val="14"/>
        </w:rPr>
        <w:t xml:space="preserve"> </w:t>
      </w:r>
      <w:r w:rsidRPr="00DD137A">
        <w:rPr>
          <w:rStyle w:val="StyleUnderline"/>
          <w:highlight w:val="cyan"/>
        </w:rPr>
        <w:t>Object and subject of enunciation appear to collapse into one another, forming a new plural subject of thought</w:t>
      </w:r>
      <w:r w:rsidRPr="0084255B">
        <w:rPr>
          <w:sz w:val="14"/>
        </w:rPr>
        <w:t xml:space="preserve">. </w:t>
      </w:r>
      <w:r w:rsidRPr="005C7A04">
        <w:rPr>
          <w:rStyle w:val="StyleUnderline"/>
        </w:rPr>
        <w:t>‘‘Hey you, yes, you-</w:t>
      </w:r>
      <w:proofErr w:type="spellStart"/>
      <w:r w:rsidRPr="005C7A04">
        <w:rPr>
          <w:rStyle w:val="StyleUnderline"/>
        </w:rPr>
        <w:t>whoare</w:t>
      </w:r>
      <w:proofErr w:type="spellEnd"/>
      <w:r w:rsidRPr="005C7A04">
        <w:rPr>
          <w:rStyle w:val="StyleUnderline"/>
        </w:rPr>
        <w:t>-I/me, what do we think?’’</w:t>
      </w:r>
      <w:r w:rsidRPr="0084255B">
        <w:rPr>
          <w:sz w:val="14"/>
        </w:rPr>
        <w:t xml:space="preserve"> </w:t>
      </w:r>
      <w:r w:rsidRPr="00A656DF">
        <w:rPr>
          <w:rStyle w:val="StyleUnderline"/>
        </w:rPr>
        <w:t xml:space="preserve">This discursive form creates </w:t>
      </w:r>
      <w:r w:rsidRPr="00A656DF">
        <w:rPr>
          <w:rStyle w:val="Emphasis"/>
        </w:rPr>
        <w:t>neither</w:t>
      </w:r>
      <w:r w:rsidRPr="00A656DF">
        <w:rPr>
          <w:rStyle w:val="StyleUnderline"/>
        </w:rPr>
        <w:t xml:space="preserve"> the Freudian </w:t>
      </w:r>
      <w:r w:rsidRPr="00A656DF">
        <w:rPr>
          <w:rStyle w:val="Emphasis"/>
        </w:rPr>
        <w:t>split subject</w:t>
      </w:r>
      <w:r w:rsidRPr="00A656DF">
        <w:rPr>
          <w:rStyle w:val="StyleUnderline"/>
        </w:rPr>
        <w:t xml:space="preserve"> </w:t>
      </w:r>
      <w:r w:rsidRPr="00A656DF">
        <w:rPr>
          <w:rStyle w:val="Emphasis"/>
        </w:rPr>
        <w:t>nor</w:t>
      </w:r>
      <w:r w:rsidRPr="00A656DF">
        <w:rPr>
          <w:rStyle w:val="StyleUnderline"/>
        </w:rPr>
        <w:t xml:space="preserve"> the </w:t>
      </w:r>
      <w:proofErr w:type="spellStart"/>
      <w:r w:rsidRPr="00A656DF">
        <w:rPr>
          <w:rStyle w:val="StyleUnderline"/>
        </w:rPr>
        <w:t>Deleuzian</w:t>
      </w:r>
      <w:proofErr w:type="spellEnd"/>
      <w:r w:rsidRPr="00A656DF">
        <w:rPr>
          <w:rStyle w:val="StyleUnderline"/>
        </w:rPr>
        <w:t xml:space="preserve"> </w:t>
      </w:r>
      <w:r w:rsidRPr="00A656DF">
        <w:rPr>
          <w:rStyle w:val="Emphasis"/>
        </w:rPr>
        <w:t>subject of surplus</w:t>
      </w:r>
      <w:r w:rsidRPr="00A656DF">
        <w:rPr>
          <w:rStyle w:val="StyleUnderline"/>
        </w:rPr>
        <w:t xml:space="preserve">. </w:t>
      </w:r>
      <w:r w:rsidRPr="00A656DF">
        <w:rPr>
          <w:rStyle w:val="Emphasis"/>
        </w:rPr>
        <w:t>It creates them both</w:t>
      </w:r>
      <w:r w:rsidRPr="0084255B">
        <w:rPr>
          <w:sz w:val="14"/>
        </w:rPr>
        <w:t xml:space="preserve">. </w:t>
      </w:r>
      <w:r w:rsidRPr="00DD137A">
        <w:rPr>
          <w:rStyle w:val="StyleUnderline"/>
          <w:highlight w:val="cyan"/>
        </w:rPr>
        <w:t>The more I ask myself to speak my own truth</w:t>
      </w:r>
      <w:r w:rsidRPr="00DD137A">
        <w:rPr>
          <w:sz w:val="14"/>
          <w:highlight w:val="cyan"/>
        </w:rPr>
        <w:t xml:space="preserve">, </w:t>
      </w:r>
      <w:r w:rsidRPr="00DD137A">
        <w:rPr>
          <w:rStyle w:val="StyleUnderline"/>
          <w:highlight w:val="cyan"/>
        </w:rPr>
        <w:t>the</w:t>
      </w:r>
      <w:r w:rsidRPr="00DD137A">
        <w:rPr>
          <w:sz w:val="14"/>
          <w:highlight w:val="cyan"/>
        </w:rPr>
        <w:t xml:space="preserve"> </w:t>
      </w:r>
      <w:r w:rsidRPr="00DD137A">
        <w:rPr>
          <w:rStyle w:val="StyleUnderline"/>
          <w:highlight w:val="cyan"/>
        </w:rPr>
        <w:t>richer</w:t>
      </w:r>
      <w:r w:rsidRPr="0084255B">
        <w:rPr>
          <w:sz w:val="14"/>
        </w:rPr>
        <w:t xml:space="preserve"> and more multi-dimensional </w:t>
      </w:r>
      <w:r w:rsidRPr="00DD137A">
        <w:rPr>
          <w:rStyle w:val="StyleUnderline"/>
          <w:highlight w:val="cyan"/>
        </w:rPr>
        <w:t>the interior terrain of ‘‘I’’ becomes</w:t>
      </w:r>
      <w:r w:rsidRPr="0084255B">
        <w:rPr>
          <w:sz w:val="14"/>
        </w:rPr>
        <w:t xml:space="preserve">, literally the more of myself there is. </w:t>
      </w:r>
      <w:r w:rsidRPr="00DD137A">
        <w:rPr>
          <w:rStyle w:val="Emphasis"/>
          <w:highlight w:val="cyan"/>
        </w:rPr>
        <w:t>But</w:t>
      </w:r>
      <w:r w:rsidRPr="0084255B">
        <w:rPr>
          <w:sz w:val="14"/>
        </w:rPr>
        <w:t xml:space="preserve">, at the same time, </w:t>
      </w:r>
      <w:r w:rsidRPr="00DD137A">
        <w:rPr>
          <w:rStyle w:val="Emphasis"/>
          <w:highlight w:val="cyan"/>
        </w:rPr>
        <w:t>the more I</w:t>
      </w:r>
      <w:r w:rsidRPr="0084255B">
        <w:rPr>
          <w:sz w:val="14"/>
        </w:rPr>
        <w:t xml:space="preserve"> query (</w:t>
      </w:r>
      <w:r w:rsidRPr="00DD137A">
        <w:rPr>
          <w:rStyle w:val="Emphasis"/>
          <w:highlight w:val="cyan"/>
        </w:rPr>
        <w:t>produce</w:t>
      </w:r>
      <w:r w:rsidRPr="0084255B">
        <w:rPr>
          <w:sz w:val="14"/>
        </w:rPr>
        <w:t xml:space="preserve">) </w:t>
      </w:r>
      <w:r w:rsidRPr="00DD137A">
        <w:rPr>
          <w:rStyle w:val="Emphasis"/>
          <w:highlight w:val="cyan"/>
        </w:rPr>
        <w:t>myself</w:t>
      </w:r>
      <w:r w:rsidRPr="0084255B">
        <w:rPr>
          <w:sz w:val="14"/>
        </w:rPr>
        <w:t>—</w:t>
      </w:r>
      <w:r w:rsidRPr="00DD137A">
        <w:rPr>
          <w:rStyle w:val="StyleUnderline"/>
          <w:highlight w:val="cyan"/>
        </w:rPr>
        <w:t>thematizing the</w:t>
      </w:r>
      <w:r w:rsidRPr="00A656DF">
        <w:rPr>
          <w:rStyle w:val="StyleUnderline"/>
        </w:rPr>
        <w:t xml:space="preserve"> different aspects of myself that I am interested in</w:t>
      </w:r>
      <w:r w:rsidRPr="0084255B">
        <w:rPr>
          <w:sz w:val="14"/>
        </w:rPr>
        <w:t xml:space="preserve"> (</w:t>
      </w:r>
      <w:r w:rsidRPr="00A656DF">
        <w:rPr>
          <w:rStyle w:val="StyleUnderline"/>
        </w:rPr>
        <w:t xml:space="preserve">thinking me, inner me, </w:t>
      </w:r>
      <w:r w:rsidRPr="00DD137A">
        <w:rPr>
          <w:rStyle w:val="Emphasis"/>
          <w:highlight w:val="cyan"/>
        </w:rPr>
        <w:t>wounded me</w:t>
      </w:r>
      <w:r w:rsidRPr="00A656DF">
        <w:rPr>
          <w:rStyle w:val="StyleUnderline"/>
        </w:rPr>
        <w:t>, spiritual me, sexual me</w:t>
      </w:r>
      <w:r w:rsidRPr="0084255B">
        <w:rPr>
          <w:sz w:val="14"/>
        </w:rPr>
        <w:t>)—</w:t>
      </w:r>
      <w:r w:rsidRPr="00DD137A">
        <w:rPr>
          <w:rStyle w:val="Emphasis"/>
          <w:highlight w:val="cyan"/>
        </w:rPr>
        <w:t>the more I build my own removal from myself</w:t>
      </w:r>
      <w:r w:rsidRPr="0084255B">
        <w:rPr>
          <w:sz w:val="14"/>
        </w:rPr>
        <w:t xml:space="preserve">. In short, </w:t>
      </w:r>
      <w:r w:rsidRPr="00DD137A">
        <w:rPr>
          <w:rStyle w:val="Emphasis"/>
          <w:highlight w:val="cyan"/>
        </w:rPr>
        <w:t>self-elaboration</w:t>
      </w:r>
      <w:r w:rsidRPr="00DD137A">
        <w:rPr>
          <w:rStyle w:val="StyleUnderline"/>
          <w:highlight w:val="cyan"/>
        </w:rPr>
        <w:t xml:space="preserve"> and </w:t>
      </w:r>
      <w:r w:rsidRPr="00DD137A">
        <w:rPr>
          <w:rStyle w:val="Emphasis"/>
          <w:highlight w:val="cyan"/>
        </w:rPr>
        <w:t>self-alienation</w:t>
      </w:r>
      <w:r w:rsidRPr="00DD137A">
        <w:rPr>
          <w:rStyle w:val="StyleUnderline"/>
          <w:highlight w:val="cyan"/>
        </w:rPr>
        <w:t xml:space="preserve"> are born at the</w:t>
      </w:r>
      <w:r w:rsidRPr="00FA3FC1">
        <w:rPr>
          <w:rStyle w:val="StyleUnderline"/>
        </w:rPr>
        <w:t xml:space="preserve"> exact </w:t>
      </w:r>
      <w:r w:rsidRPr="00DD137A">
        <w:rPr>
          <w:rStyle w:val="Emphasis"/>
          <w:highlight w:val="cyan"/>
        </w:rPr>
        <w:t>same</w:t>
      </w:r>
      <w:r w:rsidRPr="00DD137A">
        <w:rPr>
          <w:rStyle w:val="StyleUnderline"/>
          <w:highlight w:val="cyan"/>
        </w:rPr>
        <w:t xml:space="preserve"> </w:t>
      </w:r>
      <w:r w:rsidRPr="00DD137A">
        <w:rPr>
          <w:rStyle w:val="Emphasis"/>
          <w:highlight w:val="cyan"/>
        </w:rPr>
        <w:t>moment</w:t>
      </w:r>
      <w:r w:rsidRPr="00FA3FC1">
        <w:rPr>
          <w:rStyle w:val="StyleUnderline"/>
        </w:rPr>
        <w:t xml:space="preserve"> because they are the dynamic consequences of this type of self-referentiality</w:t>
      </w:r>
      <w:r w:rsidRPr="0084255B">
        <w:rPr>
          <w:sz w:val="14"/>
        </w:rPr>
        <w:t xml:space="preserve">. As a result, </w:t>
      </w:r>
      <w:r w:rsidRPr="00FA3FC1">
        <w:rPr>
          <w:rStyle w:val="StyleUnderline"/>
        </w:rPr>
        <w:t>if the parvenu emerged in the seventeenth century, it emerged as a split and a surplus</w:t>
      </w:r>
      <w:r w:rsidRPr="0084255B">
        <w:rPr>
          <w:sz w:val="14"/>
        </w:rPr>
        <w:t xml:space="preserve">. We might say </w:t>
      </w:r>
      <w:r w:rsidRPr="00FA3FC1">
        <w:rPr>
          <w:rStyle w:val="StyleUnderline"/>
        </w:rPr>
        <w:t xml:space="preserve">it was born with an agitated detachment from </w:t>
      </w:r>
      <w:proofErr w:type="gramStart"/>
      <w:r w:rsidRPr="00FA3FC1">
        <w:rPr>
          <w:rStyle w:val="StyleUnderline"/>
        </w:rPr>
        <w:t>any and all</w:t>
      </w:r>
      <w:proofErr w:type="gramEnd"/>
      <w:r w:rsidRPr="00FA3FC1">
        <w:rPr>
          <w:rStyle w:val="StyleUnderline"/>
        </w:rPr>
        <w:t xml:space="preserve"> forms of social attachment, including the subject’s attachment to its own foundation.</w:t>
      </w:r>
      <w:r w:rsidRPr="0084255B">
        <w:rPr>
          <w:sz w:val="14"/>
        </w:rPr>
        <w:t xml:space="preserve"> It is no surprise, then, that </w:t>
      </w:r>
      <w:r w:rsidRPr="00860131">
        <w:rPr>
          <w:rStyle w:val="Emphasis"/>
        </w:rPr>
        <w:t>the intimate event is where I find myself and where I lose myself</w:t>
      </w:r>
      <w:r w:rsidRPr="00FA3FC1">
        <w:rPr>
          <w:rStyle w:val="StyleUnderline"/>
        </w:rPr>
        <w:t xml:space="preserve">, where reason is subverted by desire rather than installed, where I am compelled more than </w:t>
      </w:r>
      <w:proofErr w:type="spellStart"/>
      <w:r>
        <w:rPr>
          <w:rStyle w:val="StyleUnderline"/>
        </w:rPr>
        <w:t>z</w:t>
      </w:r>
      <w:r w:rsidRPr="00FA3FC1">
        <w:rPr>
          <w:rStyle w:val="StyleUnderline"/>
        </w:rPr>
        <w:t>compelling</w:t>
      </w:r>
      <w:proofErr w:type="spellEnd"/>
      <w:r w:rsidRPr="00FA3FC1">
        <w:rPr>
          <w:rStyle w:val="StyleUnderline"/>
        </w:rPr>
        <w:t>, where there is always more of me than I know what to do with</w:t>
      </w:r>
      <w:r w:rsidRPr="0084255B">
        <w:rPr>
          <w:sz w:val="14"/>
        </w:rPr>
        <w:t xml:space="preserve">. </w:t>
      </w:r>
      <w:r w:rsidRPr="00DD137A">
        <w:rPr>
          <w:rStyle w:val="Emphasis"/>
          <w:highlight w:val="cyan"/>
        </w:rPr>
        <w:t>The very form</w:t>
      </w:r>
      <w:r w:rsidRPr="00FA3FC1">
        <w:rPr>
          <w:rStyle w:val="StyleUnderline"/>
        </w:rPr>
        <w:t xml:space="preserve"> itself </w:t>
      </w:r>
      <w:r w:rsidRPr="00860131">
        <w:rPr>
          <w:rStyle w:val="Emphasis"/>
        </w:rPr>
        <w:t>absorbs me</w:t>
      </w:r>
      <w:r w:rsidRPr="00FA3FC1">
        <w:rPr>
          <w:rStyle w:val="StyleUnderline"/>
        </w:rPr>
        <w:t xml:space="preserve">, swallows me up, </w:t>
      </w:r>
      <w:r w:rsidRPr="00860131">
        <w:rPr>
          <w:rStyle w:val="StyleUnderline"/>
        </w:rPr>
        <w:t>and</w:t>
      </w:r>
      <w:r w:rsidRPr="00FA3FC1">
        <w:rPr>
          <w:rStyle w:val="StyleUnderline"/>
        </w:rPr>
        <w:t xml:space="preserve"> </w:t>
      </w:r>
      <w:r w:rsidRPr="00DD137A">
        <w:rPr>
          <w:rStyle w:val="Emphasis"/>
          <w:highlight w:val="cyan"/>
        </w:rPr>
        <w:t>overwhelms me</w:t>
      </w:r>
      <w:r w:rsidRPr="00DD137A">
        <w:rPr>
          <w:rStyle w:val="StyleUnderline"/>
          <w:highlight w:val="cyan"/>
        </w:rPr>
        <w:t xml:space="preserve"> </w:t>
      </w:r>
      <w:r w:rsidRPr="00DD137A">
        <w:rPr>
          <w:rStyle w:val="Emphasis"/>
          <w:highlight w:val="cyan"/>
        </w:rPr>
        <w:t>even as it agitates and detaches me</w:t>
      </w:r>
      <w:r w:rsidRPr="0084255B">
        <w:rPr>
          <w:sz w:val="14"/>
        </w:rPr>
        <w:t xml:space="preserve">. And </w:t>
      </w:r>
      <w:r w:rsidRPr="00DD137A">
        <w:rPr>
          <w:rStyle w:val="StyleUnderline"/>
          <w:highlight w:val="cyan"/>
        </w:rPr>
        <w:t>the</w:t>
      </w:r>
      <w:r w:rsidRPr="00FA3FC1">
        <w:rPr>
          <w:rStyle w:val="StyleUnderline"/>
        </w:rPr>
        <w:t xml:space="preserve"> compelling fiction of the </w:t>
      </w:r>
      <w:r w:rsidRPr="00DD137A">
        <w:rPr>
          <w:rStyle w:val="Emphasis"/>
          <w:highlight w:val="cyan"/>
        </w:rPr>
        <w:t>foundational event creates an anxiety</w:t>
      </w:r>
      <w:r w:rsidRPr="00FA3FC1">
        <w:rPr>
          <w:rStyle w:val="StyleUnderline"/>
        </w:rPr>
        <w:t xml:space="preserve"> as plural as it is incommensurat</w:t>
      </w:r>
      <w:r w:rsidRPr="0084255B">
        <w:rPr>
          <w:sz w:val="14"/>
        </w:rPr>
        <w:t xml:space="preserve">e: </w:t>
      </w:r>
      <w:r w:rsidRPr="00DD137A">
        <w:rPr>
          <w:rStyle w:val="Emphasis"/>
          <w:highlight w:val="cyan"/>
        </w:rPr>
        <w:t>Will I be isolated if this event does not strike me?</w:t>
      </w:r>
      <w:r w:rsidRPr="0084255B">
        <w:rPr>
          <w:sz w:val="14"/>
        </w:rPr>
        <w:t xml:space="preserve"> </w:t>
      </w:r>
      <w:r w:rsidRPr="00FA3FC1">
        <w:rPr>
          <w:rStyle w:val="StyleUnderline"/>
        </w:rPr>
        <w:t xml:space="preserve">Is my social world formed in such a </w:t>
      </w:r>
      <w:r w:rsidRPr="00FA3FC1">
        <w:rPr>
          <w:rStyle w:val="StyleUnderline"/>
        </w:rPr>
        <w:lastRenderedPageBreak/>
        <w:t>way as to preclude it striking me?</w:t>
      </w:r>
      <w:r w:rsidRPr="0084255B">
        <w:rPr>
          <w:sz w:val="14"/>
        </w:rPr>
        <w:t xml:space="preserve"> </w:t>
      </w:r>
      <w:r w:rsidRPr="00DD137A">
        <w:rPr>
          <w:rStyle w:val="StyleUnderline"/>
          <w:highlight w:val="cyan"/>
        </w:rPr>
        <w:t xml:space="preserve">If it does not strike </w:t>
      </w:r>
      <w:proofErr w:type="gramStart"/>
      <w:r w:rsidRPr="00DD137A">
        <w:rPr>
          <w:rStyle w:val="StyleUnderline"/>
          <w:highlight w:val="cyan"/>
        </w:rPr>
        <w:t>me</w:t>
      </w:r>
      <w:proofErr w:type="gramEnd"/>
      <w:r w:rsidRPr="00DD137A">
        <w:rPr>
          <w:rStyle w:val="StyleUnderline"/>
          <w:highlight w:val="cyan"/>
        </w:rPr>
        <w:t xml:space="preserve"> will I be left alone</w:t>
      </w:r>
      <w:r w:rsidRPr="0084255B">
        <w:rPr>
          <w:sz w:val="14"/>
        </w:rPr>
        <w:t xml:space="preserve"> </w:t>
      </w:r>
      <w:r w:rsidRPr="00DD137A">
        <w:rPr>
          <w:rStyle w:val="StyleUnderline"/>
          <w:highlight w:val="cyan"/>
        </w:rPr>
        <w:t>without social support</w:t>
      </w:r>
      <w:r w:rsidRPr="0084255B">
        <w:rPr>
          <w:sz w:val="14"/>
        </w:rPr>
        <w:t xml:space="preserve"> or renewal</w:t>
      </w:r>
      <w:r w:rsidRPr="00DD137A">
        <w:rPr>
          <w:rStyle w:val="StyleUnderline"/>
          <w:highlight w:val="cyan"/>
        </w:rPr>
        <w:t xml:space="preserve">? </w:t>
      </w:r>
      <w:r w:rsidRPr="00DD137A">
        <w:rPr>
          <w:rStyle w:val="Emphasis"/>
          <w:highlight w:val="cyan"/>
        </w:rPr>
        <w:t>Will I be cast out</w:t>
      </w:r>
      <w:r w:rsidRPr="00DD137A">
        <w:rPr>
          <w:rStyle w:val="StyleUnderline"/>
          <w:highlight w:val="cyan"/>
        </w:rPr>
        <w:t>?</w:t>
      </w:r>
      <w:r w:rsidRPr="0084255B">
        <w:rPr>
          <w:sz w:val="14"/>
        </w:rPr>
        <w:t xml:space="preserve"> </w:t>
      </w:r>
      <w:r w:rsidRPr="00FA3FC1">
        <w:rPr>
          <w:rStyle w:val="StyleUnderline"/>
        </w:rPr>
        <w:t>A</w:t>
      </w:r>
      <w:r w:rsidRPr="0084255B">
        <w:rPr>
          <w:sz w:val="14"/>
        </w:rPr>
        <w:t xml:space="preserve"> related </w:t>
      </w:r>
      <w:r w:rsidRPr="00FA3FC1">
        <w:rPr>
          <w:rStyle w:val="Emphasis"/>
        </w:rPr>
        <w:t>problem</w:t>
      </w:r>
      <w:r w:rsidRPr="0084255B">
        <w:rPr>
          <w:sz w:val="14"/>
        </w:rPr>
        <w:t xml:space="preserve"> </w:t>
      </w:r>
      <w:r w:rsidRPr="00FA3FC1">
        <w:rPr>
          <w:rStyle w:val="StyleUnderline"/>
        </w:rPr>
        <w:t>with viewing the intimate event as an actual event is that</w:t>
      </w:r>
      <w:r w:rsidRPr="0084255B">
        <w:rPr>
          <w:sz w:val="14"/>
        </w:rPr>
        <w:t xml:space="preserve"> </w:t>
      </w:r>
      <w:r w:rsidRPr="00860131">
        <w:rPr>
          <w:rStyle w:val="Emphasis"/>
        </w:rPr>
        <w:t>sovereignty</w:t>
      </w:r>
      <w:r w:rsidRPr="00860131">
        <w:rPr>
          <w:rStyle w:val="StyleUnderline"/>
        </w:rPr>
        <w:t xml:space="preserve"> is </w:t>
      </w:r>
      <w:r w:rsidRPr="00FA3FC1">
        <w:rPr>
          <w:rStyle w:val="StyleUnderline"/>
        </w:rPr>
        <w:t xml:space="preserve">just another form of </w:t>
      </w:r>
      <w:r w:rsidRPr="00860131">
        <w:rPr>
          <w:rStyle w:val="Emphasis"/>
        </w:rPr>
        <w:t>obedience</w:t>
      </w:r>
      <w:r w:rsidRPr="0084255B">
        <w:rPr>
          <w:sz w:val="14"/>
        </w:rPr>
        <w:t xml:space="preserve">. I mentioned this above, but it bears repeating. </w:t>
      </w:r>
      <w:r w:rsidRPr="00860131">
        <w:rPr>
          <w:rStyle w:val="StyleUnderline"/>
        </w:rPr>
        <w:t>The liberal subject</w:t>
      </w:r>
      <w:r w:rsidRPr="00FA3FC1">
        <w:rPr>
          <w:rStyle w:val="StyleUnderline"/>
        </w:rPr>
        <w:t xml:space="preserve"> is said to </w:t>
      </w:r>
      <w:r w:rsidRPr="00860131">
        <w:rPr>
          <w:rStyle w:val="StyleUnderline"/>
        </w:rPr>
        <w:t xml:space="preserve">become sovereign </w:t>
      </w:r>
      <w:proofErr w:type="gramStart"/>
      <w:r w:rsidRPr="00860131">
        <w:rPr>
          <w:rStyle w:val="StyleUnderline"/>
        </w:rPr>
        <w:t>at the moment</w:t>
      </w:r>
      <w:proofErr w:type="gramEnd"/>
      <w:r w:rsidRPr="00860131">
        <w:rPr>
          <w:rStyle w:val="StyleUnderline"/>
        </w:rPr>
        <w:t xml:space="preserve"> she projects</w:t>
      </w:r>
      <w:r w:rsidRPr="00FA3FC1">
        <w:rPr>
          <w:rStyle w:val="StyleUnderline"/>
        </w:rPr>
        <w:t xml:space="preserve"> herself as her own </w:t>
      </w:r>
      <w:r w:rsidRPr="00DD137A">
        <w:rPr>
          <w:rStyle w:val="StyleUnderline"/>
          <w:highlight w:val="cyan"/>
        </w:rPr>
        <w:t>authentic ground</w:t>
      </w:r>
      <w:r w:rsidRPr="0084255B">
        <w:rPr>
          <w:sz w:val="14"/>
        </w:rPr>
        <w:t xml:space="preserve">. </w:t>
      </w:r>
      <w:r w:rsidRPr="0084255B">
        <w:rPr>
          <w:rStyle w:val="StyleUnderline"/>
        </w:rPr>
        <w:t xml:space="preserve">This foundational self is necessarily </w:t>
      </w:r>
      <w:r w:rsidRPr="0084255B">
        <w:rPr>
          <w:rStyle w:val="Emphasis"/>
        </w:rPr>
        <w:t>phantasmagorical</w:t>
      </w:r>
      <w:r w:rsidRPr="0084255B">
        <w:rPr>
          <w:rStyle w:val="StyleUnderline"/>
        </w:rPr>
        <w:t xml:space="preserve"> for the simple reason that no one can pick herself up by her own bootstraps.</w:t>
      </w:r>
      <w:r w:rsidRPr="0084255B">
        <w:rPr>
          <w:sz w:val="14"/>
        </w:rPr>
        <w:t xml:space="preserve"> </w:t>
      </w:r>
      <w:r w:rsidRPr="0084255B">
        <w:rPr>
          <w:rStyle w:val="StyleUnderline"/>
        </w:rPr>
        <w:t>The felicity of this foundational event depends on an entire host of conditioning social institutions and relations</w:t>
      </w:r>
      <w:r w:rsidRPr="0084255B">
        <w:rPr>
          <w:sz w:val="14"/>
        </w:rPr>
        <w:t xml:space="preserve">. Jacques Donzelot showed in his study of the emergence of the bourgeois family and social welfare in France how </w:t>
      </w:r>
      <w:r w:rsidRPr="0084255B">
        <w:rPr>
          <w:rStyle w:val="StyleUnderline"/>
        </w:rPr>
        <w:t>the contract between power and self-authorization insinuated itself into the very tissues and membranes of practices of state disciplinary care</w:t>
      </w:r>
      <w:r w:rsidRPr="0084255B">
        <w:rPr>
          <w:sz w:val="14"/>
        </w:rPr>
        <w:t xml:space="preserve">. And, as Ann Stoler has written, </w:t>
      </w:r>
      <w:r w:rsidRPr="00860131">
        <w:rPr>
          <w:rStyle w:val="StyleUnderline"/>
        </w:rPr>
        <w:t>this insinuation</w:t>
      </w:r>
      <w:r w:rsidRPr="0084255B">
        <w:rPr>
          <w:rStyle w:val="StyleUnderline"/>
        </w:rPr>
        <w:t xml:space="preserve"> may well have </w:t>
      </w:r>
      <w:r w:rsidRPr="00860131">
        <w:rPr>
          <w:rStyle w:val="StyleUnderline"/>
        </w:rPr>
        <w:t xml:space="preserve">had its </w:t>
      </w:r>
      <w:r w:rsidRPr="00860131">
        <w:rPr>
          <w:rStyle w:val="Emphasis"/>
        </w:rPr>
        <w:t xml:space="preserve">origins in colonial practices of </w:t>
      </w:r>
      <w:proofErr w:type="gramStart"/>
      <w:r w:rsidRPr="00860131">
        <w:rPr>
          <w:rStyle w:val="Emphasis"/>
        </w:rPr>
        <w:t>child care</w:t>
      </w:r>
      <w:proofErr w:type="gramEnd"/>
      <w:r w:rsidRPr="0084255B">
        <w:rPr>
          <w:sz w:val="14"/>
        </w:rPr>
        <w:t>.28In short</w:t>
      </w:r>
      <w:r w:rsidRPr="0084255B">
        <w:rPr>
          <w:rStyle w:val="StyleUnderline"/>
        </w:rPr>
        <w:t xml:space="preserve">, </w:t>
      </w:r>
      <w:r w:rsidRPr="00DD137A">
        <w:rPr>
          <w:rStyle w:val="Emphasis"/>
          <w:highlight w:val="cyan"/>
        </w:rPr>
        <w:t>the</w:t>
      </w:r>
      <w:r w:rsidRPr="0084255B">
        <w:rPr>
          <w:rStyle w:val="StyleUnderline"/>
        </w:rPr>
        <w:t xml:space="preserve"> sovereign and </w:t>
      </w:r>
      <w:r w:rsidRPr="00DD137A">
        <w:rPr>
          <w:rStyle w:val="Emphasis"/>
          <w:highlight w:val="cyan"/>
        </w:rPr>
        <w:t>intimate subject of recognition</w:t>
      </w:r>
      <w:r w:rsidRPr="00DD137A">
        <w:rPr>
          <w:rStyle w:val="StyleUnderline"/>
          <w:highlight w:val="cyan"/>
        </w:rPr>
        <w:t xml:space="preserve"> was anything but free,</w:t>
      </w:r>
      <w:r w:rsidRPr="0084255B">
        <w:rPr>
          <w:rStyle w:val="StyleUnderline"/>
        </w:rPr>
        <w:t xml:space="preserve"> in the sense of undetermined and stabilized—it was very much </w:t>
      </w:r>
      <w:r w:rsidRPr="00DD137A">
        <w:rPr>
          <w:rStyle w:val="Emphasis"/>
          <w:highlight w:val="cyan"/>
        </w:rPr>
        <w:t>a social determination</w:t>
      </w:r>
      <w:r w:rsidRPr="0084255B">
        <w:rPr>
          <w:sz w:val="14"/>
        </w:rPr>
        <w:t xml:space="preserve">.29 Even Kant recognized this. Marx certainly did. Hannah Arendt made this point precisely in The Human Condition where she argued that the classical distinctions between the private as a realm of necessity and the public as the realm of agonistic play would be entirely blurred when ‘‘the body of peoples and political communities’’ came to be seen in the ‘‘image of the family whose everyday affairs have to be taken care of by a gigantic nationwide administration of housekeeping.’’30 For Arendt, </w:t>
      </w:r>
      <w:r w:rsidRPr="00DD137A">
        <w:rPr>
          <w:rStyle w:val="StyleUnderline"/>
          <w:highlight w:val="cyan"/>
        </w:rPr>
        <w:t xml:space="preserve">the decisive turn is </w:t>
      </w:r>
      <w:r w:rsidRPr="0084255B">
        <w:rPr>
          <w:rStyle w:val="StyleUnderline"/>
        </w:rPr>
        <w:t xml:space="preserve">not </w:t>
      </w:r>
      <w:r w:rsidRPr="00DD137A">
        <w:rPr>
          <w:rStyle w:val="Emphasis"/>
          <w:highlight w:val="cyan"/>
        </w:rPr>
        <w:t>from</w:t>
      </w:r>
      <w:r w:rsidRPr="0084255B">
        <w:rPr>
          <w:rStyle w:val="StyleUnderline"/>
        </w:rPr>
        <w:t xml:space="preserve"> an older form of </w:t>
      </w:r>
      <w:r w:rsidRPr="0084255B">
        <w:rPr>
          <w:rStyle w:val="Emphasis"/>
        </w:rPr>
        <w:t>sovereignty</w:t>
      </w:r>
      <w:r w:rsidRPr="0084255B">
        <w:rPr>
          <w:rStyle w:val="StyleUnderline"/>
        </w:rPr>
        <w:t xml:space="preserve"> </w:t>
      </w:r>
      <w:r w:rsidRPr="0084255B">
        <w:rPr>
          <w:rStyle w:val="Emphasis"/>
        </w:rPr>
        <w:t>into</w:t>
      </w:r>
      <w:r w:rsidRPr="0084255B">
        <w:rPr>
          <w:rStyle w:val="StyleUnderline"/>
        </w:rPr>
        <w:t xml:space="preserve"> biopolitics but from an older form of </w:t>
      </w:r>
      <w:r w:rsidRPr="00DD137A">
        <w:rPr>
          <w:rStyle w:val="Emphasis"/>
          <w:highlight w:val="cyan"/>
        </w:rPr>
        <w:t>biopolitics</w:t>
      </w:r>
      <w:r w:rsidRPr="0084255B">
        <w:rPr>
          <w:rStyle w:val="StyleUnderline"/>
        </w:rPr>
        <w:t xml:space="preserve"> </w:t>
      </w:r>
      <w:r w:rsidRPr="00DD137A">
        <w:rPr>
          <w:rStyle w:val="Emphasis"/>
          <w:highlight w:val="cyan"/>
        </w:rPr>
        <w:t>into</w:t>
      </w:r>
      <w:r w:rsidRPr="0084255B">
        <w:rPr>
          <w:rStyle w:val="StyleUnderline"/>
        </w:rPr>
        <w:t xml:space="preserve"> a new form of </w:t>
      </w:r>
      <w:proofErr w:type="spellStart"/>
      <w:r w:rsidRPr="00DD137A">
        <w:rPr>
          <w:rStyle w:val="Emphasis"/>
          <w:highlight w:val="cyan"/>
        </w:rPr>
        <w:t>oikopolitics</w:t>
      </w:r>
      <w:proofErr w:type="spellEnd"/>
      <w:r w:rsidRPr="0084255B">
        <w:rPr>
          <w:rStyle w:val="StyleUnderline"/>
        </w:rPr>
        <w:t>.</w:t>
      </w:r>
      <w:r>
        <w:rPr>
          <w:rStyle w:val="StyleUnderline"/>
        </w:rPr>
        <w:t xml:space="preserve"> </w:t>
      </w:r>
      <w:r w:rsidRPr="0084255B">
        <w:rPr>
          <w:rStyle w:val="StyleUnderline"/>
        </w:rPr>
        <w:t xml:space="preserve">Whatever we call it, </w:t>
      </w:r>
      <w:r w:rsidRPr="00DD137A">
        <w:rPr>
          <w:rStyle w:val="StyleUnderline"/>
          <w:highlight w:val="cyan"/>
        </w:rPr>
        <w:t xml:space="preserve">this </w:t>
      </w:r>
      <w:proofErr w:type="spellStart"/>
      <w:r w:rsidRPr="00DD137A">
        <w:rPr>
          <w:rStyle w:val="StyleUnderline"/>
          <w:highlight w:val="cyan"/>
        </w:rPr>
        <w:t>selfmanagement</w:t>
      </w:r>
      <w:proofErr w:type="spellEnd"/>
      <w:r w:rsidRPr="00DD137A">
        <w:rPr>
          <w:rStyle w:val="StyleUnderline"/>
          <w:highlight w:val="cyan"/>
        </w:rPr>
        <w:t xml:space="preserve"> would</w:t>
      </w:r>
      <w:r w:rsidRPr="0084255B">
        <w:rPr>
          <w:sz w:val="14"/>
        </w:rPr>
        <w:t xml:space="preserve"> later, especially under the pressure of the psychoanalytic mandate, </w:t>
      </w:r>
      <w:r w:rsidRPr="00DD137A">
        <w:rPr>
          <w:rStyle w:val="StyleUnderline"/>
          <w:highlight w:val="cyan"/>
        </w:rPr>
        <w:t xml:space="preserve">become re-thematized as anxiety, </w:t>
      </w:r>
      <w:r w:rsidRPr="00DD137A">
        <w:rPr>
          <w:rStyle w:val="Emphasis"/>
          <w:highlight w:val="cyan"/>
        </w:rPr>
        <w:t>the price of becoming a subject</w:t>
      </w:r>
      <w:r w:rsidRPr="0084255B">
        <w:rPr>
          <w:rStyle w:val="StyleUnderline"/>
        </w:rPr>
        <w:t xml:space="preserve"> as such rather than the effect of a specific type of </w:t>
      </w:r>
      <w:proofErr w:type="spellStart"/>
      <w:r w:rsidRPr="0084255B">
        <w:rPr>
          <w:rStyle w:val="StyleUnderline"/>
        </w:rPr>
        <w:t>subjectivityand</w:t>
      </w:r>
      <w:proofErr w:type="spellEnd"/>
      <w:r w:rsidRPr="0084255B">
        <w:rPr>
          <w:rStyle w:val="StyleUnderline"/>
        </w:rPr>
        <w:t xml:space="preserve"> its institutional supports</w:t>
      </w:r>
      <w:r w:rsidRPr="0084255B">
        <w:rPr>
          <w:sz w:val="14"/>
        </w:rPr>
        <w:t xml:space="preserve">. </w:t>
      </w:r>
    </w:p>
    <w:p w14:paraId="17646DFB" w14:textId="77777777" w:rsidR="00AD7E0F" w:rsidRDefault="00AD7E0F" w:rsidP="00AD7E0F">
      <w:pPr>
        <w:rPr>
          <w:sz w:val="14"/>
        </w:rPr>
      </w:pPr>
    </w:p>
    <w:p w14:paraId="02DBE458" w14:textId="77777777" w:rsidR="00AD7E0F" w:rsidRPr="004E2894" w:rsidRDefault="00AD7E0F" w:rsidP="00AD7E0F">
      <w:pPr>
        <w:pStyle w:val="Heading4"/>
        <w:rPr>
          <w:rFonts w:cs="Calibri"/>
        </w:rPr>
      </w:pPr>
      <w:r>
        <w:rPr>
          <w:rFonts w:cs="Calibri"/>
        </w:rPr>
        <w:t>T</w:t>
      </w:r>
      <w:r w:rsidRPr="004E2894">
        <w:rPr>
          <w:rFonts w:cs="Calibri"/>
        </w:rPr>
        <w:t xml:space="preserve">heir project of constituting an archive of dead, disappeared, and ghosts of labor power </w:t>
      </w:r>
      <w:r w:rsidRPr="004E2894">
        <w:rPr>
          <w:rFonts w:cs="Calibri"/>
          <w:i/>
          <w:u w:val="single"/>
        </w:rPr>
        <w:t>reproduces conditions for state governance</w:t>
      </w:r>
      <w:r w:rsidRPr="004E2894">
        <w:rPr>
          <w:rFonts w:cs="Calibri"/>
        </w:rPr>
        <w:t xml:space="preserve"> by transforming the past and the dead into data points for </w:t>
      </w:r>
      <w:r w:rsidRPr="004E2894">
        <w:rPr>
          <w:rFonts w:cs="Calibri"/>
          <w:i/>
          <w:u w:val="single"/>
        </w:rPr>
        <w:t>logistical planning</w:t>
      </w:r>
      <w:r w:rsidRPr="004E2894">
        <w:rPr>
          <w:rFonts w:cs="Calibri"/>
        </w:rPr>
        <w:t>.</w:t>
      </w:r>
    </w:p>
    <w:p w14:paraId="48D3B340" w14:textId="77777777" w:rsidR="00AD7E0F" w:rsidRPr="004E2894" w:rsidRDefault="00AD7E0F" w:rsidP="00AD7E0F">
      <w:pPr>
        <w:rPr>
          <w:rStyle w:val="Style13ptBold"/>
        </w:rPr>
      </w:pPr>
      <w:r w:rsidRPr="004E2894">
        <w:rPr>
          <w:rStyle w:val="Style13ptBold"/>
        </w:rPr>
        <w:t xml:space="preserve">Mbembe 2 </w:t>
      </w:r>
    </w:p>
    <w:p w14:paraId="7C906954" w14:textId="77777777" w:rsidR="00AD7E0F" w:rsidRPr="004E2894" w:rsidRDefault="00AD7E0F" w:rsidP="00AD7E0F">
      <w:r w:rsidRPr="004E2894">
        <w:t xml:space="preserve">Achille, Research Professor in History and Politics at Wits University. He is based at the Witwatersrand Institute for Social and Economic Research. He is the author of many books, including On the </w:t>
      </w:r>
      <w:proofErr w:type="spellStart"/>
      <w:r w:rsidRPr="004E2894">
        <w:t>Postcolony</w:t>
      </w:r>
      <w:proofErr w:type="spellEnd"/>
      <w:r w:rsidRPr="004E2894">
        <w:t xml:space="preserve"> and Critique de la raison </w:t>
      </w:r>
      <w:proofErr w:type="spellStart"/>
      <w:r w:rsidRPr="004E2894">
        <w:t>negre</w:t>
      </w:r>
      <w:proofErr w:type="spellEnd"/>
      <w:r w:rsidRPr="004E2894">
        <w:t>. His work has been translated into various languages. He is the editor of the online magazine The Johannesburg Salon and the convenor of the Johannesburg Workshop in Theory and Criticism. “The Power of the Archive and its Limits.”</w:t>
      </w:r>
    </w:p>
    <w:p w14:paraId="4B25AC82" w14:textId="77777777" w:rsidR="00AD7E0F" w:rsidRPr="004E2894" w:rsidRDefault="00AD7E0F" w:rsidP="00AD7E0F">
      <w:pPr>
        <w:rPr>
          <w:sz w:val="16"/>
        </w:rPr>
      </w:pPr>
      <w:r w:rsidRPr="004E2894">
        <w:rPr>
          <w:sz w:val="16"/>
        </w:rPr>
        <w:t xml:space="preserve">By </w:t>
      </w:r>
      <w:proofErr w:type="spellStart"/>
      <w:r w:rsidRPr="004E2894">
        <w:rPr>
          <w:sz w:val="16"/>
        </w:rPr>
        <w:t>democratising</w:t>
      </w:r>
      <w:proofErr w:type="spellEnd"/>
      <w:r w:rsidRPr="004E2894">
        <w:rPr>
          <w:sz w:val="16"/>
        </w:rPr>
        <w:t xml:space="preserve"> the act of </w:t>
      </w:r>
      <w:proofErr w:type="spellStart"/>
      <w:r w:rsidRPr="004E2894">
        <w:rPr>
          <w:sz w:val="16"/>
        </w:rPr>
        <w:t>chronophagy</w:t>
      </w:r>
      <w:proofErr w:type="spellEnd"/>
      <w:r w:rsidRPr="004E2894">
        <w:rPr>
          <w:sz w:val="16"/>
        </w:rPr>
        <w:t xml:space="preserve"> and returning to an order where </w:t>
      </w:r>
      <w:r w:rsidRPr="00DD137A">
        <w:rPr>
          <w:rStyle w:val="Emphasis"/>
          <w:highlight w:val="cyan"/>
        </w:rPr>
        <w:t>the consumption of the archive becomes a communal tool of the state and of society</w:t>
      </w:r>
      <w:r w:rsidRPr="004E2894">
        <w:rPr>
          <w:sz w:val="16"/>
        </w:rPr>
        <w:t xml:space="preserve">, two possibilities arise which repression alone does not allow. On the one hand, the </w:t>
      </w:r>
      <w:proofErr w:type="spellStart"/>
      <w:r w:rsidRPr="004E2894">
        <w:rPr>
          <w:sz w:val="16"/>
        </w:rPr>
        <w:t>utge</w:t>
      </w:r>
      <w:proofErr w:type="spellEnd"/>
      <w:r w:rsidRPr="004E2894">
        <w:rPr>
          <w:sz w:val="16"/>
        </w:rPr>
        <w:t xml:space="preserve"> that would have meant a desire to repeat, in a different time and with other actors, the original act is attenuated. In those cases where such an act involved murder, an assassin or a massacre, it is not difficult to see the benefit a society might gain from such a severance. On the other hand, by making such a severance a part of the universe of merchandise </w:t>
      </w:r>
      <w:r w:rsidRPr="00DD137A">
        <w:rPr>
          <w:rStyle w:val="Emphasis"/>
          <w:highlight w:val="cyan"/>
        </w:rPr>
        <w:t>thanks to mass consumption,</w:t>
      </w:r>
      <w:r w:rsidRPr="004E2894">
        <w:rPr>
          <w:rStyle w:val="Emphasis"/>
        </w:rPr>
        <w:t xml:space="preserve"> </w:t>
      </w:r>
      <w:r w:rsidRPr="00DD137A">
        <w:rPr>
          <w:rStyle w:val="Emphasis"/>
          <w:highlight w:val="cyan"/>
        </w:rPr>
        <w:t>the archive is removed from the sphere of 'remains' and 'debris' and transformed into a talisman</w:t>
      </w:r>
      <w:r w:rsidRPr="004E2894">
        <w:rPr>
          <w:rStyle w:val="Emphasis"/>
        </w:rPr>
        <w:t>. A pagan cult then results, at the heart of which can be found numerous other institutions and artefacts (for example, museums).</w:t>
      </w:r>
      <w:r w:rsidRPr="004E2894">
        <w:rPr>
          <w:sz w:val="16"/>
        </w:rPr>
        <w:t xml:space="preserve"> </w:t>
      </w:r>
      <w:r w:rsidRPr="00DD137A">
        <w:rPr>
          <w:rStyle w:val="Emphasis"/>
          <w:highlight w:val="cyan"/>
        </w:rPr>
        <w:t>The transformation of the archive into a talisman, however, is also accompanied by removing any subversive factors in the memory.</w:t>
      </w:r>
      <w:r w:rsidRPr="004E2894">
        <w:rPr>
          <w:rStyle w:val="Emphasis"/>
        </w:rPr>
        <w:t xml:space="preserve"> In giving those who carry it (in this case those who consume it) </w:t>
      </w:r>
      <w:r w:rsidRPr="00DD137A">
        <w:rPr>
          <w:rStyle w:val="Emphasis"/>
          <w:highlight w:val="cyan"/>
        </w:rPr>
        <w:t>a feeling of being protected or of being co-owner of a time or co-actor in an event, even if in the past, the talisman softens the anger, shame, guilt, or resentment which the archive tend</w:t>
      </w:r>
      <w:r w:rsidRPr="004E2894">
        <w:rPr>
          <w:rStyle w:val="Emphasis"/>
        </w:rPr>
        <w:t>s, if not to incite, then at least to maintain</w:t>
      </w:r>
      <w:r w:rsidRPr="00DD137A">
        <w:rPr>
          <w:rStyle w:val="Emphasis"/>
          <w:highlight w:val="cyan"/>
        </w:rPr>
        <w:t>, because of its function of recall</w:t>
      </w:r>
      <w:r w:rsidRPr="004E2894">
        <w:rPr>
          <w:rStyle w:val="Emphasis"/>
        </w:rPr>
        <w:t>.</w:t>
      </w:r>
      <w:r w:rsidRPr="004E2894">
        <w:rPr>
          <w:sz w:val="16"/>
        </w:rPr>
        <w:t xml:space="preserve"> </w:t>
      </w:r>
      <w:proofErr w:type="gramStart"/>
      <w:r w:rsidRPr="004E2894">
        <w:rPr>
          <w:rStyle w:val="Emphasis"/>
        </w:rPr>
        <w:t>Thus</w:t>
      </w:r>
      <w:proofErr w:type="gramEnd"/>
      <w:r w:rsidRPr="004E2894">
        <w:rPr>
          <w:rStyle w:val="Emphasis"/>
        </w:rPr>
        <w:t xml:space="preserve"> the desire for revenge is </w:t>
      </w:r>
      <w:r w:rsidRPr="004E2894">
        <w:rPr>
          <w:rStyle w:val="Emphasis"/>
        </w:rPr>
        <w:lastRenderedPageBreak/>
        <w:t>removed just as the duty of repentance, justice and reparation is withdrawn</w:t>
      </w:r>
      <w:r w:rsidRPr="004E2894">
        <w:rPr>
          <w:sz w:val="16"/>
        </w:rPr>
        <w:t xml:space="preserve">. </w:t>
      </w:r>
      <w:r w:rsidRPr="004E2894">
        <w:rPr>
          <w:rStyle w:val="Emphasis"/>
        </w:rPr>
        <w:t xml:space="preserve">The commodification of memory obliterates the distinction between the victim and the </w:t>
      </w:r>
      <w:proofErr w:type="gramStart"/>
      <w:r w:rsidRPr="004E2894">
        <w:rPr>
          <w:rStyle w:val="Emphasis"/>
        </w:rPr>
        <w:t>executioner, and</w:t>
      </w:r>
      <w:proofErr w:type="gramEnd"/>
      <w:r w:rsidRPr="004E2894">
        <w:rPr>
          <w:rStyle w:val="Emphasis"/>
        </w:rPr>
        <w:t xml:space="preserve"> consequently enables the state to </w:t>
      </w:r>
      <w:proofErr w:type="spellStart"/>
      <w:r w:rsidRPr="004E2894">
        <w:rPr>
          <w:rStyle w:val="Emphasis"/>
        </w:rPr>
        <w:t>realise</w:t>
      </w:r>
      <w:proofErr w:type="spellEnd"/>
      <w:r w:rsidRPr="004E2894">
        <w:rPr>
          <w:rStyle w:val="Emphasis"/>
        </w:rPr>
        <w:t xml:space="preserve"> what it has always dreamed of: the abolition of debt and the possibility of starting afresh</w:t>
      </w:r>
      <w:r w:rsidRPr="004E2894">
        <w:rPr>
          <w:sz w:val="16"/>
        </w:rPr>
        <w:t xml:space="preserve">. </w:t>
      </w:r>
    </w:p>
    <w:p w14:paraId="7F57CDC4" w14:textId="77777777" w:rsidR="00AD7E0F" w:rsidRPr="004E2894" w:rsidRDefault="00AD7E0F" w:rsidP="00AD7E0F">
      <w:pPr>
        <w:rPr>
          <w:rStyle w:val="Emphasis"/>
        </w:rPr>
      </w:pPr>
      <w:r w:rsidRPr="004E2894">
        <w:rPr>
          <w:sz w:val="16"/>
        </w:rPr>
        <w:t xml:space="preserve">CONCLUSION Examining archives is to be interested in that which life has left behind, to be interested in debt. However, it is also to be preoccupied with debris. In this sense, </w:t>
      </w:r>
      <w:r w:rsidRPr="004E2894">
        <w:rPr>
          <w:rStyle w:val="Emphasis"/>
        </w:rPr>
        <w:t xml:space="preserve">both the historian and the archivist inhabit a </w:t>
      </w:r>
      <w:proofErr w:type="spellStart"/>
      <w:r w:rsidRPr="004E2894">
        <w:rPr>
          <w:rStyle w:val="Emphasis"/>
        </w:rPr>
        <w:t>sepulchre</w:t>
      </w:r>
      <w:proofErr w:type="spellEnd"/>
      <w:r w:rsidRPr="004E2894">
        <w:rPr>
          <w:rStyle w:val="Emphasis"/>
        </w:rPr>
        <w:t>.</w:t>
      </w:r>
      <w:r w:rsidRPr="004E2894">
        <w:rPr>
          <w:sz w:val="16"/>
        </w:rPr>
        <w:t xml:space="preserve"> They maintain an intimate relationship with </w:t>
      </w:r>
      <w:r w:rsidRPr="004E2894">
        <w:rPr>
          <w:rStyle w:val="StyleUnderline"/>
        </w:rPr>
        <w:t>a world alive only by virtue of an initial event that is represented by the act of dying</w:t>
      </w:r>
      <w:r w:rsidRPr="004E2894">
        <w:rPr>
          <w:sz w:val="16"/>
        </w:rPr>
        <w:t xml:space="preserve">. This being the case, </w:t>
      </w:r>
      <w:r w:rsidRPr="00DD137A">
        <w:rPr>
          <w:rStyle w:val="Emphasis"/>
          <w:highlight w:val="cyan"/>
        </w:rPr>
        <w:t>writing history</w:t>
      </w:r>
      <w:r w:rsidRPr="004E2894">
        <w:rPr>
          <w:rStyle w:val="Emphasis"/>
        </w:rPr>
        <w:t xml:space="preserve"> </w:t>
      </w:r>
      <w:r w:rsidRPr="00DD137A">
        <w:rPr>
          <w:sz w:val="16"/>
          <w:highlight w:val="cyan"/>
        </w:rPr>
        <w:t>merely</w:t>
      </w:r>
      <w:r w:rsidRPr="00DD137A">
        <w:rPr>
          <w:rStyle w:val="Emphasis"/>
          <w:highlight w:val="cyan"/>
        </w:rPr>
        <w:t xml:space="preserve"> involves manipulating archives</w:t>
      </w:r>
      <w:r w:rsidRPr="004E2894">
        <w:rPr>
          <w:rStyle w:val="Emphasis"/>
        </w:rPr>
        <w:t>. Following tracks</w:t>
      </w:r>
      <w:r w:rsidRPr="00DD137A">
        <w:rPr>
          <w:rStyle w:val="Emphasis"/>
          <w:highlight w:val="cyan"/>
        </w:rPr>
        <w:t>, putting back together scraps and debris</w:t>
      </w:r>
      <w:r w:rsidRPr="004E2894">
        <w:rPr>
          <w:rStyle w:val="Emphasis"/>
        </w:rPr>
        <w:t>, and reassembling remains</w:t>
      </w:r>
      <w:r w:rsidRPr="00DD137A">
        <w:rPr>
          <w:rStyle w:val="Emphasis"/>
          <w:highlight w:val="cyan"/>
        </w:rPr>
        <w:t>, is to be implicated in a ritual which results in the resuscitation of life, in bringing the dead back to life by reintegrating them in the cycle of time, in such a way that they find, in a text, in an artefact or in a monument, a place to inhabit, from where they may continue to express themselves</w:t>
      </w:r>
      <w:r w:rsidRPr="004E2894">
        <w:rPr>
          <w:sz w:val="16"/>
        </w:rPr>
        <w:t xml:space="preserve">. </w:t>
      </w:r>
      <w:r w:rsidRPr="004E2894">
        <w:rPr>
          <w:rStyle w:val="Emphasis"/>
        </w:rPr>
        <w:t xml:space="preserve">Dealing with dying also evokes the possibility of the </w:t>
      </w:r>
      <w:proofErr w:type="spellStart"/>
      <w:r w:rsidRPr="004E2894">
        <w:rPr>
          <w:rStyle w:val="Emphasis"/>
        </w:rPr>
        <w:t>spectre</w:t>
      </w:r>
      <w:proofErr w:type="spellEnd"/>
      <w:r w:rsidRPr="004E2894">
        <w:rPr>
          <w:rStyle w:val="Emphasis"/>
        </w:rPr>
        <w:t xml:space="preserve">. The archive could not have a relationship with death without including the other remnant of death - the </w:t>
      </w:r>
      <w:proofErr w:type="spellStart"/>
      <w:r w:rsidRPr="004E2894">
        <w:rPr>
          <w:rStyle w:val="Emphasis"/>
        </w:rPr>
        <w:t>spectre</w:t>
      </w:r>
      <w:proofErr w:type="spellEnd"/>
      <w:r w:rsidRPr="004E2894">
        <w:rPr>
          <w:rStyle w:val="Emphasis"/>
        </w:rPr>
        <w:t xml:space="preserve">. To a very large extent, the historian is engaged in a battle against this world of </w:t>
      </w:r>
      <w:proofErr w:type="spellStart"/>
      <w:r w:rsidRPr="004E2894">
        <w:rPr>
          <w:rStyle w:val="Emphasis"/>
        </w:rPr>
        <w:t>spectres</w:t>
      </w:r>
      <w:proofErr w:type="spellEnd"/>
      <w:r w:rsidRPr="004E2894">
        <w:rPr>
          <w:rStyle w:val="Emphasis"/>
        </w:rPr>
        <w:t xml:space="preserve">. </w:t>
      </w:r>
      <w:r w:rsidRPr="004E2894">
        <w:rPr>
          <w:rStyle w:val="StyleUnderline"/>
        </w:rPr>
        <w:t>The latter find, through written texts, a path to an existence among mortals - but an existence that no longer unfolds according to the same modality as in their lifetime.</w:t>
      </w:r>
      <w:r w:rsidRPr="004E2894">
        <w:rPr>
          <w:sz w:val="16"/>
        </w:rPr>
        <w:t xml:space="preserve"> It may be that </w:t>
      </w:r>
      <w:r w:rsidRPr="00DD137A">
        <w:rPr>
          <w:rStyle w:val="Emphasis"/>
          <w:highlight w:val="cyan"/>
        </w:rPr>
        <w:t xml:space="preserve">historiography, and the very possibility of a political community (polis), are only conceivable on condition that the </w:t>
      </w:r>
      <w:proofErr w:type="spellStart"/>
      <w:r w:rsidRPr="00DD137A">
        <w:rPr>
          <w:rStyle w:val="Emphasis"/>
          <w:highlight w:val="cyan"/>
        </w:rPr>
        <w:t>spectre</w:t>
      </w:r>
      <w:proofErr w:type="spellEnd"/>
      <w:r w:rsidRPr="004E2894">
        <w:rPr>
          <w:rStyle w:val="Emphasis"/>
        </w:rPr>
        <w:t xml:space="preserve">, </w:t>
      </w:r>
      <w:r w:rsidRPr="004E2894">
        <w:rPr>
          <w:sz w:val="16"/>
        </w:rPr>
        <w:t>which</w:t>
      </w:r>
      <w:r w:rsidRPr="004E2894">
        <w:rPr>
          <w:rStyle w:val="Emphasis"/>
        </w:rPr>
        <w:t xml:space="preserve"> has been brought back to life in this way, should remain silent, should accept that from now on he may only speak through another, or be represented by some sign, or some object which, not belonging to any one in particular, now belongs to all. </w:t>
      </w:r>
    </w:p>
    <w:p w14:paraId="667DD089" w14:textId="77777777" w:rsidR="00AD7E0F" w:rsidRPr="004E2894" w:rsidRDefault="00AD7E0F" w:rsidP="00AD7E0F">
      <w:pPr>
        <w:rPr>
          <w:b/>
          <w:u w:val="single"/>
        </w:rPr>
      </w:pPr>
      <w:r w:rsidRPr="004E2894">
        <w:rPr>
          <w:sz w:val="16"/>
        </w:rPr>
        <w:t>This being the case, the historian is not content with bringing death back to life. S/he</w:t>
      </w:r>
      <w:r w:rsidRPr="004E2894">
        <w:rPr>
          <w:rStyle w:val="Emphasis"/>
        </w:rPr>
        <w:t xml:space="preserve"> restores it to life precisely in order better to silence it by transforming it from autonomous words into a prop on which s/he can lean </w:t>
      </w:r>
      <w:proofErr w:type="gramStart"/>
      <w:r w:rsidRPr="004E2894">
        <w:rPr>
          <w:rStyle w:val="Emphasis"/>
        </w:rPr>
        <w:t>in order to</w:t>
      </w:r>
      <w:proofErr w:type="gramEnd"/>
      <w:r w:rsidRPr="004E2894">
        <w:rPr>
          <w:rStyle w:val="Emphasis"/>
        </w:rPr>
        <w:t xml:space="preserve"> speak and write beyond an </w:t>
      </w:r>
      <w:proofErr w:type="spellStart"/>
      <w:r w:rsidRPr="004E2894">
        <w:rPr>
          <w:rStyle w:val="Emphasis"/>
        </w:rPr>
        <w:t>originary</w:t>
      </w:r>
      <w:proofErr w:type="spellEnd"/>
      <w:r w:rsidRPr="004E2894">
        <w:rPr>
          <w:rStyle w:val="Emphasis"/>
        </w:rPr>
        <w:t xml:space="preserve"> text.</w:t>
      </w:r>
      <w:r w:rsidRPr="004E2894">
        <w:rPr>
          <w:sz w:val="16"/>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DD137A">
        <w:rPr>
          <w:rStyle w:val="Emphasis"/>
          <w:highlight w:val="cyan"/>
        </w:rPr>
        <w:t>the historian and the archivist have long been so useful to the state,</w:t>
      </w:r>
      <w:r w:rsidRPr="004E2894">
        <w:rPr>
          <w:rStyle w:val="Emphasis"/>
        </w:rPr>
        <w:t xml:space="preserve"> </w:t>
      </w:r>
      <w:r w:rsidRPr="004E2894">
        <w:rPr>
          <w:sz w:val="16"/>
        </w:rPr>
        <w:t xml:space="preserve">notably in contexts where the latter was set up as an appointed guardian of that domain of things that belong exclusively to no one. In fact, </w:t>
      </w:r>
      <w:r w:rsidRPr="004E2894">
        <w:rPr>
          <w:rStyle w:val="Emphasis"/>
        </w:rPr>
        <w:t>both the historian and the archivist occupy a strategic position in the production of an instituting imaginary</w:t>
      </w:r>
      <w:r w:rsidRPr="004E2894">
        <w:rPr>
          <w:rStyle w:val="StyleUnderline"/>
        </w:rPr>
        <w:t xml:space="preserve">. </w:t>
      </w:r>
    </w:p>
    <w:p w14:paraId="03B60D09" w14:textId="77777777" w:rsidR="00AD7E0F" w:rsidRDefault="00AD7E0F" w:rsidP="00AD7E0F">
      <w:pPr>
        <w:rPr>
          <w:sz w:val="14"/>
        </w:rPr>
      </w:pPr>
    </w:p>
    <w:p w14:paraId="7A1ED002" w14:textId="77777777" w:rsidR="00AD7E0F" w:rsidRDefault="00AD7E0F" w:rsidP="00AD7E0F">
      <w:pPr>
        <w:pStyle w:val="Heading4"/>
      </w:pPr>
      <w:r>
        <w:t xml:space="preserve">Their solvency is seemingly self-evident, yet simultaneously inexplicable. This spectral network thickens the field of sovereign liberalism as its magical qualities are animated by the liberal nightmare, recreating a bootstrap performance and semiotic governance. </w:t>
      </w:r>
    </w:p>
    <w:p w14:paraId="0B1ED058" w14:textId="77777777" w:rsidR="00AD7E0F" w:rsidRDefault="00AD7E0F" w:rsidP="00AD7E0F">
      <w:r w:rsidRPr="00B80ECC">
        <w:rPr>
          <w:rStyle w:val="Style13ptBold"/>
        </w:rPr>
        <w:t xml:space="preserve">Povinelli, 06 </w:t>
      </w:r>
      <w:r>
        <w:t xml:space="preserve">(Elizabeth, Franz Boas Professor of Anthropology, critical theorist, and filmmaker, member of the </w:t>
      </w:r>
      <w:proofErr w:type="spellStart"/>
      <w:r>
        <w:t>Karrabing</w:t>
      </w:r>
      <w:proofErr w:type="spellEnd"/>
      <w:r>
        <w:t xml:space="preserve"> Film Collective; </w:t>
      </w:r>
      <w:proofErr w:type="spellStart"/>
      <w:r>
        <w:t>Mphil</w:t>
      </w:r>
      <w:proofErr w:type="spellEnd"/>
      <w:r>
        <w:t xml:space="preserve"> and PhD in Anthropology from Yale; </w:t>
      </w:r>
      <w:r w:rsidRPr="00B80ECC">
        <w:rPr>
          <w:i/>
          <w:iCs/>
        </w:rPr>
        <w:t>The Empire of Love: Toward a Theory of Intimacy, Genealogy, and Carnality.</w:t>
      </w:r>
      <w:r>
        <w:rPr>
          <w:i/>
          <w:iCs/>
        </w:rPr>
        <w:t xml:space="preserve"> </w:t>
      </w:r>
      <w:r>
        <w:t>Durham, N.C.: Duke University Press, 2006.)</w:t>
      </w:r>
    </w:p>
    <w:p w14:paraId="382B7DEF" w14:textId="77777777" w:rsidR="00AD7E0F" w:rsidRDefault="00AD7E0F" w:rsidP="00AD7E0F">
      <w:pPr>
        <w:rPr>
          <w:rStyle w:val="StyleUnderline"/>
        </w:rPr>
      </w:pPr>
      <w:r w:rsidRPr="00B80ECC">
        <w:rPr>
          <w:sz w:val="16"/>
        </w:rPr>
        <w:t xml:space="preserve">It is certainly the </w:t>
      </w:r>
      <w:proofErr w:type="gramStart"/>
      <w:r w:rsidRPr="00B80ECC">
        <w:rPr>
          <w:sz w:val="16"/>
        </w:rPr>
        <w:t>particular experience</w:t>
      </w:r>
      <w:proofErr w:type="gramEnd"/>
      <w:r w:rsidRPr="00B80ECC">
        <w:rPr>
          <w:sz w:val="16"/>
        </w:rPr>
        <w:t xml:space="preserve"> of social exile that results from gays and lesbians being abandoned by family and friends when they express what they believe to be a true version of themselves that motivates some to push for marriage rights. Didier </w:t>
      </w:r>
      <w:proofErr w:type="spellStart"/>
      <w:r w:rsidRPr="00B80ECC">
        <w:rPr>
          <w:sz w:val="16"/>
        </w:rPr>
        <w:t>Eribon</w:t>
      </w:r>
      <w:proofErr w:type="spellEnd"/>
      <w:r w:rsidRPr="00B80ECC">
        <w:rPr>
          <w:sz w:val="16"/>
        </w:rPr>
        <w:t xml:space="preserve"> suggested exactly this in his meditation on gayness, the family, and melancholia.10 Not surprisingly, </w:t>
      </w:r>
      <w:r w:rsidRPr="00F378A9">
        <w:rPr>
          <w:rStyle w:val="StyleUnderline"/>
        </w:rPr>
        <w:t>progressive critics of gay marriage</w:t>
      </w:r>
      <w:r w:rsidRPr="00B80ECC">
        <w:rPr>
          <w:sz w:val="16"/>
        </w:rPr>
        <w:t xml:space="preserve">, such as Lisa </w:t>
      </w:r>
      <w:r w:rsidRPr="00B80ECC">
        <w:rPr>
          <w:sz w:val="16"/>
        </w:rPr>
        <w:lastRenderedPageBreak/>
        <w:t xml:space="preserve">Duggan, </w:t>
      </w:r>
      <w:r w:rsidRPr="00F378A9">
        <w:rPr>
          <w:rStyle w:val="StyleUnderline"/>
        </w:rPr>
        <w:t xml:space="preserve">have insisted that we remember not only that decisions about whom we marry are inextricably about a larger network of </w:t>
      </w:r>
      <w:r w:rsidRPr="00DD137A">
        <w:rPr>
          <w:rStyle w:val="StyleUnderline"/>
          <w:highlight w:val="cyan"/>
        </w:rPr>
        <w:t>social kinship</w:t>
      </w:r>
      <w:r w:rsidRPr="00F378A9">
        <w:rPr>
          <w:rStyle w:val="StyleUnderline"/>
        </w:rPr>
        <w:t xml:space="preserve"> and friendship, but also that many people are seeking to organize and capture public resources and legal rights on the basis of a multiplicity of forms of social desire stretching beyond the conjugal couple</w:t>
      </w:r>
      <w:r w:rsidRPr="00B80ECC">
        <w:rPr>
          <w:sz w:val="16"/>
        </w:rPr>
        <w:t>.11Thes</w:t>
      </w:r>
      <w:r w:rsidRPr="00F378A9">
        <w:rPr>
          <w:rStyle w:val="StyleUnderline"/>
        </w:rPr>
        <w:t xml:space="preserve">e forms of social desire may be akin to </w:t>
      </w:r>
      <w:r w:rsidRPr="00B80ECC">
        <w:rPr>
          <w:sz w:val="16"/>
        </w:rPr>
        <w:t xml:space="preserve">what </w:t>
      </w:r>
      <w:r w:rsidRPr="00F378A9">
        <w:rPr>
          <w:rStyle w:val="StyleUnderline"/>
        </w:rPr>
        <w:t>my</w:t>
      </w:r>
      <w:r w:rsidRPr="00B80ECC">
        <w:rPr>
          <w:sz w:val="16"/>
        </w:rPr>
        <w:t xml:space="preserve"> two </w:t>
      </w:r>
      <w:r w:rsidRPr="00F378A9">
        <w:rPr>
          <w:rStyle w:val="StyleUnderline"/>
        </w:rPr>
        <w:t>great-uncles</w:t>
      </w:r>
      <w:r w:rsidRPr="00B80ECC">
        <w:rPr>
          <w:sz w:val="16"/>
        </w:rPr>
        <w:t xml:space="preserve"> from </w:t>
      </w:r>
      <w:proofErr w:type="spellStart"/>
      <w:r w:rsidRPr="00B80ECC">
        <w:rPr>
          <w:sz w:val="16"/>
        </w:rPr>
        <w:t>Carisol</w:t>
      </w:r>
      <w:proofErr w:type="spellEnd"/>
      <w:r w:rsidRPr="00B80ECC">
        <w:rPr>
          <w:sz w:val="16"/>
        </w:rPr>
        <w:t xml:space="preserve">, Italy, </w:t>
      </w:r>
      <w:r w:rsidRPr="00F378A9">
        <w:rPr>
          <w:rStyle w:val="StyleUnderline"/>
        </w:rPr>
        <w:t>Justy and Benny, shared</w:t>
      </w:r>
      <w:r w:rsidRPr="00B80ECC">
        <w:rPr>
          <w:sz w:val="16"/>
        </w:rPr>
        <w:t xml:space="preserve">. On immigrating to the United States in the 1920s, they lived together until Justy died in his 70s, whereupon Benny got married. My great-uncles were </w:t>
      </w:r>
      <w:r w:rsidRPr="00F378A9">
        <w:rPr>
          <w:rStyle w:val="StyleUnderline"/>
        </w:rPr>
        <w:t>not</w:t>
      </w:r>
      <w:r w:rsidRPr="00B80ECC">
        <w:rPr>
          <w:sz w:val="16"/>
        </w:rPr>
        <w:t xml:space="preserve"> particularly progressive, nor were they </w:t>
      </w:r>
      <w:r w:rsidRPr="00F378A9">
        <w:rPr>
          <w:rStyle w:val="StyleUnderline"/>
        </w:rPr>
        <w:t>gay</w:t>
      </w:r>
      <w:r w:rsidRPr="00B80ECC">
        <w:rPr>
          <w:sz w:val="16"/>
        </w:rPr>
        <w:t xml:space="preserve">, to my knowledge. 180 </w:t>
      </w:r>
      <w:r w:rsidRPr="00F378A9">
        <w:rPr>
          <w:rStyle w:val="StyleUnderline"/>
        </w:rPr>
        <w:t>But</w:t>
      </w:r>
      <w:r w:rsidRPr="00B80ECC">
        <w:rPr>
          <w:sz w:val="16"/>
        </w:rPr>
        <w:t xml:space="preserve"> </w:t>
      </w:r>
      <w:r w:rsidRPr="00DD137A">
        <w:rPr>
          <w:rStyle w:val="StyleUnderline"/>
          <w:highlight w:val="cyan"/>
        </w:rPr>
        <w:t>experiments</w:t>
      </w:r>
      <w:r w:rsidRPr="00F378A9">
        <w:rPr>
          <w:rStyle w:val="StyleUnderline"/>
        </w:rPr>
        <w:t xml:space="preserve"> in progressive loving seek to imagine the kinds of mutual benefit programs that would provide </w:t>
      </w:r>
      <w:proofErr w:type="spellStart"/>
      <w:r w:rsidRPr="00F378A9">
        <w:rPr>
          <w:rStyle w:val="StyleUnderline"/>
        </w:rPr>
        <w:t>statebacked</w:t>
      </w:r>
      <w:proofErr w:type="spellEnd"/>
      <w:r w:rsidRPr="00F378A9">
        <w:rPr>
          <w:rStyle w:val="StyleUnderline"/>
        </w:rPr>
        <w:t xml:space="preserve"> worlds for them</w:t>
      </w:r>
      <w:r w:rsidRPr="00B80ECC">
        <w:rPr>
          <w:sz w:val="16"/>
        </w:rPr>
        <w:t xml:space="preserve">. As Judith Butler notes, </w:t>
      </w:r>
      <w:r w:rsidRPr="00F378A9">
        <w:rPr>
          <w:rStyle w:val="StyleUnderline"/>
        </w:rPr>
        <w:t>these experiments</w:t>
      </w:r>
      <w:r w:rsidRPr="00B80ECC">
        <w:rPr>
          <w:sz w:val="16"/>
        </w:rPr>
        <w:t xml:space="preserve"> </w:t>
      </w:r>
      <w:r w:rsidRPr="00DD137A">
        <w:rPr>
          <w:rStyle w:val="StyleUnderline"/>
          <w:highlight w:val="cyan"/>
        </w:rPr>
        <w:t>would not reject kinship</w:t>
      </w:r>
      <w:r w:rsidRPr="00F378A9">
        <w:rPr>
          <w:rStyle w:val="StyleUnderline"/>
        </w:rPr>
        <w:t xml:space="preserve"> </w:t>
      </w:r>
      <w:r w:rsidRPr="00B80ECC">
        <w:rPr>
          <w:sz w:val="16"/>
        </w:rPr>
        <w:t xml:space="preserve">per se </w:t>
      </w:r>
      <w:r w:rsidRPr="00DD137A">
        <w:rPr>
          <w:rStyle w:val="StyleUnderline"/>
          <w:highlight w:val="cyan"/>
        </w:rPr>
        <w:t>but move it ‘‘beyond patrilineality, compulsory heterosexuality, and the symbolic overdetermination of biology</w:t>
      </w:r>
      <w:r w:rsidRPr="00B80ECC">
        <w:rPr>
          <w:sz w:val="16"/>
        </w:rPr>
        <w:t xml:space="preserve">,’’ </w:t>
      </w:r>
      <w:r w:rsidRPr="00DD137A">
        <w:rPr>
          <w:rStyle w:val="StyleUnderline"/>
          <w:highlight w:val="cyan"/>
        </w:rPr>
        <w:t>and</w:t>
      </w:r>
      <w:r w:rsidRPr="00F378A9">
        <w:rPr>
          <w:rStyle w:val="StyleUnderline"/>
        </w:rPr>
        <w:t>,</w:t>
      </w:r>
      <w:r w:rsidRPr="00B80ECC">
        <w:rPr>
          <w:sz w:val="16"/>
        </w:rPr>
        <w:t xml:space="preserve"> I might add, </w:t>
      </w:r>
      <w:r w:rsidRPr="00F378A9">
        <w:rPr>
          <w:rStyle w:val="StyleUnderline"/>
        </w:rPr>
        <w:t>beyond the two-by-two of the Biblical flood, a sanctification of a conjugal couplet</w:t>
      </w:r>
      <w:r w:rsidRPr="00B80ECC">
        <w:rPr>
          <w:sz w:val="16"/>
        </w:rPr>
        <w:t xml:space="preserve"> </w:t>
      </w:r>
      <w:r w:rsidRPr="00F378A9">
        <w:rPr>
          <w:rStyle w:val="StyleUnderline"/>
        </w:rPr>
        <w:t>rather than, say, a group</w:t>
      </w:r>
      <w:r w:rsidRPr="00B80ECC">
        <w:rPr>
          <w:sz w:val="16"/>
        </w:rPr>
        <w:t xml:space="preserve">.12 </w:t>
      </w:r>
      <w:r w:rsidRPr="00DD137A">
        <w:rPr>
          <w:rStyle w:val="StyleUnderline"/>
          <w:highlight w:val="cyan"/>
        </w:rPr>
        <w:t>It was</w:t>
      </w:r>
      <w:r w:rsidRPr="00B80ECC">
        <w:rPr>
          <w:sz w:val="16"/>
        </w:rPr>
        <w:t xml:space="preserve"> exactly </w:t>
      </w:r>
      <w:r w:rsidRPr="00DD137A">
        <w:rPr>
          <w:rStyle w:val="StyleUnderline"/>
          <w:highlight w:val="cyan"/>
        </w:rPr>
        <w:t xml:space="preserve">in this </w:t>
      </w:r>
      <w:r w:rsidRPr="00F378A9">
        <w:rPr>
          <w:rStyle w:val="StyleUnderline"/>
        </w:rPr>
        <w:t xml:space="preserve">mixing and </w:t>
      </w:r>
      <w:r w:rsidRPr="00DD137A">
        <w:rPr>
          <w:rStyle w:val="Emphasis"/>
          <w:highlight w:val="cyan"/>
        </w:rPr>
        <w:t>thickening of intimate</w:t>
      </w:r>
      <w:r w:rsidRPr="00DD137A">
        <w:rPr>
          <w:rStyle w:val="StyleUnderline"/>
          <w:highlight w:val="cyan"/>
        </w:rPr>
        <w:t xml:space="preserve"> </w:t>
      </w:r>
      <w:r w:rsidRPr="00F378A9">
        <w:rPr>
          <w:rStyle w:val="StyleUnderline"/>
        </w:rPr>
        <w:t xml:space="preserve">and public </w:t>
      </w:r>
      <w:r w:rsidRPr="00DD137A">
        <w:rPr>
          <w:rStyle w:val="StyleUnderline"/>
          <w:highlight w:val="cyan"/>
        </w:rPr>
        <w:t>space</w:t>
      </w:r>
      <w:r w:rsidRPr="00F378A9">
        <w:rPr>
          <w:rStyle w:val="StyleUnderline"/>
        </w:rPr>
        <w:t xml:space="preserve"> </w:t>
      </w:r>
      <w:r w:rsidRPr="00DD137A">
        <w:rPr>
          <w:rStyle w:val="StyleUnderline"/>
          <w:highlight w:val="cyan"/>
        </w:rPr>
        <w:t xml:space="preserve">by </w:t>
      </w:r>
      <w:r w:rsidRPr="00DD137A">
        <w:rPr>
          <w:rStyle w:val="Emphasis"/>
          <w:highlight w:val="cyan"/>
        </w:rPr>
        <w:t>networks of kinship</w:t>
      </w:r>
      <w:r w:rsidRPr="00B80ECC">
        <w:rPr>
          <w:sz w:val="16"/>
        </w:rPr>
        <w:t xml:space="preserve">, </w:t>
      </w:r>
      <w:r w:rsidRPr="00F378A9">
        <w:rPr>
          <w:rStyle w:val="StyleUnderline"/>
        </w:rPr>
        <w:t xml:space="preserve">friendship, nationality, race, and sexuality </w:t>
      </w:r>
      <w:r w:rsidRPr="00DD137A">
        <w:rPr>
          <w:rStyle w:val="StyleUnderline"/>
          <w:highlight w:val="cyan"/>
        </w:rPr>
        <w:t xml:space="preserve">that </w:t>
      </w:r>
      <w:r w:rsidRPr="00F378A9">
        <w:rPr>
          <w:rStyle w:val="StyleUnderline"/>
        </w:rPr>
        <w:t>the Virginia</w:t>
      </w:r>
      <w:r w:rsidRPr="00B80ECC">
        <w:rPr>
          <w:sz w:val="16"/>
        </w:rPr>
        <w:t xml:space="preserve"> trial </w:t>
      </w:r>
      <w:r w:rsidRPr="00F378A9">
        <w:rPr>
          <w:rStyle w:val="StyleUnderline"/>
        </w:rPr>
        <w:t>judge</w:t>
      </w:r>
      <w:r w:rsidRPr="00B80ECC">
        <w:rPr>
          <w:sz w:val="16"/>
        </w:rPr>
        <w:t xml:space="preserve"> who first heard Loving in March 1966 </w:t>
      </w:r>
      <w:r w:rsidRPr="00F378A9">
        <w:rPr>
          <w:rStyle w:val="StyleUnderline"/>
        </w:rPr>
        <w:t>saw</w:t>
      </w:r>
      <w:r w:rsidRPr="00B80ECC">
        <w:rPr>
          <w:sz w:val="16"/>
        </w:rPr>
        <w:t xml:space="preserve"> </w:t>
      </w:r>
      <w:r w:rsidRPr="00F378A9">
        <w:rPr>
          <w:rStyle w:val="StyleUnderline"/>
        </w:rPr>
        <w:t>the threat of interracial</w:t>
      </w:r>
      <w:r w:rsidRPr="00B80ECC">
        <w:rPr>
          <w:sz w:val="16"/>
        </w:rPr>
        <w:t xml:space="preserve"> </w:t>
      </w:r>
      <w:r w:rsidRPr="00F378A9">
        <w:rPr>
          <w:rStyle w:val="StyleUnderline"/>
        </w:rPr>
        <w:t>marriage</w:t>
      </w:r>
      <w:r w:rsidRPr="00B80ECC">
        <w:rPr>
          <w:sz w:val="16"/>
        </w:rPr>
        <w:t xml:space="preserve">: ‘‘Almighty God created the races white, black, yellow, </w:t>
      </w:r>
      <w:proofErr w:type="spellStart"/>
      <w:r w:rsidRPr="00B80ECC">
        <w:rPr>
          <w:sz w:val="16"/>
        </w:rPr>
        <w:t>malay</w:t>
      </w:r>
      <w:proofErr w:type="spellEnd"/>
      <w:r w:rsidRPr="00B80ECC">
        <w:rPr>
          <w:sz w:val="16"/>
        </w:rPr>
        <w:t xml:space="preserve"> and red, and he placed them on separate continents. And but for the interference with his arrangement there would be no cause for such marriages. The fact that he separated the races shows that he did not intend for the races to mix.’’13 For all this, </w:t>
      </w:r>
      <w:r w:rsidRPr="00DD137A">
        <w:rPr>
          <w:rStyle w:val="Emphasis"/>
          <w:highlight w:val="cyan"/>
        </w:rPr>
        <w:t xml:space="preserve">the intimate event </w:t>
      </w:r>
      <w:r w:rsidRPr="00DD137A">
        <w:rPr>
          <w:rStyle w:val="StyleUnderline"/>
          <w:highlight w:val="cyan"/>
        </w:rPr>
        <w:t>of modern love</w:t>
      </w:r>
      <w:r w:rsidRPr="00F378A9">
        <w:rPr>
          <w:rStyle w:val="StyleUnderline"/>
        </w:rPr>
        <w:t xml:space="preserve"> has an odd status in the liberal diaspora</w:t>
      </w:r>
      <w:r w:rsidRPr="00B80ECC">
        <w:rPr>
          <w:sz w:val="16"/>
        </w:rPr>
        <w:t xml:space="preserve">. It </w:t>
      </w:r>
      <w:r w:rsidRPr="00DD137A">
        <w:rPr>
          <w:rStyle w:val="StyleUnderline"/>
          <w:highlight w:val="cyan"/>
        </w:rPr>
        <w:t>is</w:t>
      </w:r>
      <w:r w:rsidRPr="00F378A9">
        <w:rPr>
          <w:rStyle w:val="StyleUnderline"/>
        </w:rPr>
        <w:t xml:space="preserve"> more </w:t>
      </w:r>
      <w:r w:rsidRPr="00DD137A">
        <w:rPr>
          <w:rStyle w:val="StyleUnderline"/>
          <w:highlight w:val="cyan"/>
        </w:rPr>
        <w:t xml:space="preserve">a </w:t>
      </w:r>
      <w:r w:rsidRPr="00DD137A">
        <w:rPr>
          <w:rStyle w:val="Emphasis"/>
          <w:highlight w:val="cyan"/>
        </w:rPr>
        <w:t>phantom of liberalism</w:t>
      </w:r>
      <w:r w:rsidRPr="00B80ECC">
        <w:rPr>
          <w:sz w:val="16"/>
        </w:rPr>
        <w:t>—</w:t>
      </w:r>
      <w:r w:rsidRPr="00DD137A">
        <w:rPr>
          <w:rStyle w:val="Emphasis"/>
          <w:highlight w:val="cyan"/>
        </w:rPr>
        <w:t>now you see it, now you don’t</w:t>
      </w:r>
      <w:r w:rsidRPr="00B80ECC">
        <w:rPr>
          <w:sz w:val="16"/>
        </w:rPr>
        <w:t>—</w:t>
      </w:r>
      <w:r w:rsidRPr="00F378A9">
        <w:rPr>
          <w:rStyle w:val="StyleUnderline"/>
        </w:rPr>
        <w:t>than an actual necessity of it.</w:t>
      </w:r>
      <w:r w:rsidRPr="00B80ECC">
        <w:rPr>
          <w:sz w:val="16"/>
        </w:rPr>
        <w:t xml:space="preserve"> </w:t>
      </w:r>
      <w:r w:rsidRPr="00DD137A">
        <w:rPr>
          <w:rStyle w:val="StyleUnderline"/>
          <w:highlight w:val="cyan"/>
        </w:rPr>
        <w:t xml:space="preserve">The </w:t>
      </w:r>
      <w:r w:rsidRPr="00DD137A">
        <w:rPr>
          <w:rStyle w:val="Emphasis"/>
          <w:highlight w:val="cyan"/>
        </w:rPr>
        <w:t>spectral nature</w:t>
      </w:r>
      <w:r w:rsidRPr="00DD137A">
        <w:rPr>
          <w:rStyle w:val="StyleUnderline"/>
          <w:highlight w:val="cyan"/>
        </w:rPr>
        <w:t xml:space="preserve"> of the </w:t>
      </w:r>
      <w:r w:rsidRPr="00DD137A">
        <w:rPr>
          <w:rStyle w:val="Emphasis"/>
          <w:highlight w:val="cyan"/>
        </w:rPr>
        <w:t>intimate event</w:t>
      </w:r>
      <w:r w:rsidRPr="00F378A9">
        <w:rPr>
          <w:rStyle w:val="StyleUnderline"/>
        </w:rPr>
        <w:t xml:space="preserve"> is exactly what </w:t>
      </w:r>
      <w:r w:rsidRPr="00942B9D">
        <w:rPr>
          <w:rStyle w:val="StyleUnderline"/>
        </w:rPr>
        <w:t>interests me</w:t>
      </w:r>
      <w:r w:rsidRPr="00B80ECC">
        <w:rPr>
          <w:sz w:val="16"/>
        </w:rPr>
        <w:t xml:space="preserve">. </w:t>
      </w:r>
      <w:r w:rsidRPr="00942B9D">
        <w:rPr>
          <w:rStyle w:val="StyleUnderline"/>
        </w:rPr>
        <w:t xml:space="preserve">The intimate event </w:t>
      </w:r>
      <w:r w:rsidRPr="00DD137A">
        <w:rPr>
          <w:rStyle w:val="StyleUnderline"/>
          <w:highlight w:val="cyan"/>
        </w:rPr>
        <w:t>seems</w:t>
      </w:r>
      <w:r w:rsidRPr="00942B9D">
        <w:rPr>
          <w:rStyle w:val="StyleUnderline"/>
        </w:rPr>
        <w:t xml:space="preserve"> so </w:t>
      </w:r>
      <w:r w:rsidRPr="00DD137A">
        <w:rPr>
          <w:rStyle w:val="Emphasis"/>
          <w:highlight w:val="cyan"/>
        </w:rPr>
        <w:t xml:space="preserve">self-evidently different </w:t>
      </w:r>
      <w:r w:rsidRPr="00DD137A">
        <w:rPr>
          <w:rStyle w:val="StyleUnderline"/>
          <w:highlight w:val="cyan"/>
        </w:rPr>
        <w:t>from</w:t>
      </w:r>
      <w:r w:rsidRPr="00942B9D">
        <w:rPr>
          <w:rStyle w:val="StyleUnderline"/>
        </w:rPr>
        <w:t xml:space="preserve"> </w:t>
      </w:r>
      <w:r w:rsidRPr="00DD137A">
        <w:rPr>
          <w:rStyle w:val="StyleUnderline"/>
          <w:highlight w:val="cyan"/>
        </w:rPr>
        <w:t xml:space="preserve">other kinds of </w:t>
      </w:r>
      <w:r w:rsidRPr="00DD137A">
        <w:rPr>
          <w:rStyle w:val="Emphasis"/>
          <w:highlight w:val="cyan"/>
        </w:rPr>
        <w:t>social affect</w:t>
      </w:r>
      <w:r w:rsidRPr="00942B9D">
        <w:rPr>
          <w:rStyle w:val="StyleUnderline"/>
        </w:rPr>
        <w:t xml:space="preserve"> within liberal democratic orders </w:t>
      </w:r>
      <w:r w:rsidRPr="00DD137A">
        <w:rPr>
          <w:rStyle w:val="StyleUnderline"/>
          <w:highlight w:val="cyan"/>
        </w:rPr>
        <w:t>and</w:t>
      </w:r>
      <w:r w:rsidRPr="00942B9D">
        <w:rPr>
          <w:rStyle w:val="StyleUnderline"/>
        </w:rPr>
        <w:t xml:space="preserve"> from other kinds of </w:t>
      </w:r>
      <w:r w:rsidRPr="00DD137A">
        <w:rPr>
          <w:rStyle w:val="Emphasis"/>
          <w:highlight w:val="cyan"/>
        </w:rPr>
        <w:t xml:space="preserve">non-liberal </w:t>
      </w:r>
      <w:proofErr w:type="spellStart"/>
      <w:r w:rsidRPr="00DD137A">
        <w:rPr>
          <w:rStyle w:val="Emphasis"/>
          <w:highlight w:val="cyan"/>
        </w:rPr>
        <w:t>socialities</w:t>
      </w:r>
      <w:proofErr w:type="spellEnd"/>
      <w:r w:rsidRPr="00942B9D">
        <w:rPr>
          <w:rStyle w:val="StyleUnderline"/>
        </w:rPr>
        <w:t xml:space="preserve"> </w:t>
      </w:r>
      <w:r w:rsidRPr="00DD137A">
        <w:rPr>
          <w:rStyle w:val="StyleUnderline"/>
          <w:highlight w:val="cyan"/>
        </w:rPr>
        <w:t>and their</w:t>
      </w:r>
      <w:r w:rsidRPr="00942B9D">
        <w:rPr>
          <w:rStyle w:val="StyleUnderline"/>
        </w:rPr>
        <w:t xml:space="preserve"> modes of </w:t>
      </w:r>
      <w:r w:rsidRPr="00DD137A">
        <w:rPr>
          <w:rStyle w:val="StyleUnderline"/>
          <w:highlight w:val="cyan"/>
        </w:rPr>
        <w:t>governmentality</w:t>
      </w:r>
      <w:r w:rsidRPr="00B80ECC">
        <w:rPr>
          <w:sz w:val="16"/>
        </w:rPr>
        <w:t xml:space="preserve">. And yet, </w:t>
      </w:r>
      <w:r w:rsidRPr="00DD137A">
        <w:rPr>
          <w:rStyle w:val="StyleUnderline"/>
          <w:highlight w:val="cyan"/>
        </w:rPr>
        <w:t>these differences</w:t>
      </w:r>
      <w:r w:rsidRPr="0032150D">
        <w:rPr>
          <w:rStyle w:val="StyleUnderline"/>
        </w:rPr>
        <w:t xml:space="preserve"> often </w:t>
      </w:r>
      <w:r w:rsidRPr="00DD137A">
        <w:rPr>
          <w:rStyle w:val="StyleUnderline"/>
          <w:highlight w:val="cyan"/>
        </w:rPr>
        <w:t>vanish when we focus</w:t>
      </w:r>
      <w:r w:rsidRPr="0032150D">
        <w:rPr>
          <w:rStyle w:val="StyleUnderline"/>
        </w:rPr>
        <w:t xml:space="preserve"> on them </w:t>
      </w:r>
      <w:r w:rsidRPr="00DD137A">
        <w:rPr>
          <w:rStyle w:val="StyleUnderline"/>
          <w:highlight w:val="cyan"/>
        </w:rPr>
        <w:t>too carefully</w:t>
      </w:r>
      <w:r w:rsidRPr="00B80ECC">
        <w:rPr>
          <w:sz w:val="16"/>
        </w:rPr>
        <w:t xml:space="preserve">—and with them go liberalism’s exceptionalism. </w:t>
      </w:r>
      <w:r w:rsidRPr="0032150D">
        <w:rPr>
          <w:rStyle w:val="StyleUnderline"/>
        </w:rPr>
        <w:t xml:space="preserve">No less than liberalism, </w:t>
      </w:r>
      <w:r w:rsidRPr="00DD137A">
        <w:rPr>
          <w:rStyle w:val="Emphasis"/>
          <w:highlight w:val="cyan"/>
        </w:rPr>
        <w:t>the intimate event</w:t>
      </w:r>
      <w:r w:rsidRPr="0032150D">
        <w:rPr>
          <w:rStyle w:val="StyleUnderline"/>
        </w:rPr>
        <w:t xml:space="preserve"> and the genealogical society </w:t>
      </w:r>
      <w:r w:rsidRPr="00DD137A">
        <w:rPr>
          <w:rStyle w:val="StyleUnderline"/>
          <w:highlight w:val="cyan"/>
        </w:rPr>
        <w:t>are</w:t>
      </w:r>
      <w:r w:rsidRPr="0032150D">
        <w:rPr>
          <w:rStyle w:val="StyleUnderline"/>
        </w:rPr>
        <w:t xml:space="preserve"> not things, but rather </w:t>
      </w:r>
      <w:r w:rsidRPr="00DD137A">
        <w:rPr>
          <w:rStyle w:val="Emphasis"/>
          <w:highlight w:val="cyan"/>
        </w:rPr>
        <w:t>moving</w:t>
      </w:r>
      <w:r w:rsidRPr="0032150D">
        <w:rPr>
          <w:rStyle w:val="StyleUnderline"/>
        </w:rPr>
        <w:t xml:space="preserve"> </w:t>
      </w:r>
      <w:r w:rsidRPr="00DD137A">
        <w:rPr>
          <w:rStyle w:val="Emphasis"/>
          <w:highlight w:val="cyan"/>
        </w:rPr>
        <w:t>targets</w:t>
      </w:r>
      <w:r w:rsidRPr="0032150D">
        <w:rPr>
          <w:rStyle w:val="StyleUnderline"/>
        </w:rPr>
        <w:t xml:space="preserve"> </w:t>
      </w:r>
      <w:r w:rsidRPr="00DD137A">
        <w:rPr>
          <w:rStyle w:val="StyleUnderline"/>
          <w:highlight w:val="cyan"/>
        </w:rPr>
        <w:t>developed in Empire</w:t>
      </w:r>
      <w:r w:rsidRPr="0032150D">
        <w:rPr>
          <w:rStyle w:val="StyleUnderline"/>
        </w:rPr>
        <w:t xml:space="preserve"> and </w:t>
      </w:r>
      <w:r w:rsidRPr="00DD137A">
        <w:rPr>
          <w:rStyle w:val="StyleUnderline"/>
          <w:highlight w:val="cyan"/>
        </w:rPr>
        <w:t>used</w:t>
      </w:r>
      <w:r w:rsidRPr="0032150D">
        <w:rPr>
          <w:rStyle w:val="StyleUnderline"/>
        </w:rPr>
        <w:t xml:space="preserve"> </w:t>
      </w:r>
      <w:r w:rsidRPr="00DD137A">
        <w:rPr>
          <w:rStyle w:val="StyleUnderline"/>
          <w:highlight w:val="cyan"/>
        </w:rPr>
        <w:t>to</w:t>
      </w:r>
      <w:r w:rsidRPr="0032150D">
        <w:rPr>
          <w:rStyle w:val="StyleUnderline"/>
        </w:rPr>
        <w:t xml:space="preserve"> </w:t>
      </w:r>
      <w:r w:rsidRPr="00DD137A">
        <w:rPr>
          <w:rStyle w:val="StyleUnderline"/>
          <w:highlight w:val="cyan"/>
        </w:rPr>
        <w:t>secure</w:t>
      </w:r>
      <w:r w:rsidRPr="0032150D">
        <w:rPr>
          <w:rStyle w:val="StyleUnderline"/>
        </w:rPr>
        <w:t xml:space="preserve"> </w:t>
      </w:r>
      <w:r w:rsidRPr="00DD137A">
        <w:rPr>
          <w:rStyle w:val="StyleUnderline"/>
          <w:highlight w:val="cyan"/>
        </w:rPr>
        <w:t>power</w:t>
      </w:r>
      <w:r w:rsidRPr="0032150D">
        <w:rPr>
          <w:rStyle w:val="StyleUnderline"/>
        </w:rPr>
        <w:t xml:space="preserve"> in the </w:t>
      </w:r>
      <w:r w:rsidRPr="00B80ECC">
        <w:rPr>
          <w:rStyle w:val="StyleUnderline"/>
        </w:rPr>
        <w:t>contemporary world</w:t>
      </w:r>
      <w:r w:rsidRPr="00B80ECC">
        <w:rPr>
          <w:sz w:val="16"/>
        </w:rPr>
        <w:t xml:space="preserve">. </w:t>
      </w:r>
      <w:r w:rsidRPr="00B80ECC">
        <w:rPr>
          <w:rStyle w:val="StyleUnderline"/>
        </w:rPr>
        <w:t xml:space="preserve">The intimate event is </w:t>
      </w:r>
      <w:r w:rsidRPr="00B80ECC">
        <w:rPr>
          <w:rStyle w:val="Emphasis"/>
        </w:rPr>
        <w:t>thought to be a</w:t>
      </w:r>
      <w:r w:rsidRPr="00B80ECC">
        <w:rPr>
          <w:rStyle w:val="StyleUnderline"/>
        </w:rPr>
        <w:t xml:space="preserve"> mode of the self-other relation that links together </w:t>
      </w:r>
      <w:proofErr w:type="gramStart"/>
      <w:r w:rsidRPr="00B80ECC">
        <w:rPr>
          <w:rStyle w:val="StyleUnderline"/>
        </w:rPr>
        <w:t>a number of</w:t>
      </w:r>
      <w:proofErr w:type="gramEnd"/>
      <w:r w:rsidRPr="00B80ECC">
        <w:rPr>
          <w:rStyle w:val="StyleUnderline"/>
        </w:rPr>
        <w:t xml:space="preserve"> key institutional orders of modern social life, themselves said to be a condition and reflection of this mode of </w:t>
      </w:r>
      <w:r w:rsidRPr="00B80ECC">
        <w:rPr>
          <w:rStyle w:val="Emphasis"/>
        </w:rPr>
        <w:t>affective</w:t>
      </w:r>
      <w:r w:rsidRPr="00B80ECC">
        <w:rPr>
          <w:rStyle w:val="StyleUnderline"/>
        </w:rPr>
        <w:t xml:space="preserve"> and ethical </w:t>
      </w:r>
      <w:r w:rsidRPr="00B80ECC">
        <w:rPr>
          <w:rStyle w:val="Emphasis"/>
        </w:rPr>
        <w:t>self-positing</w:t>
      </w:r>
      <w:r w:rsidRPr="00B80ECC">
        <w:rPr>
          <w:rStyle w:val="StyleUnderline"/>
        </w:rPr>
        <w:t xml:space="preserve">. </w:t>
      </w:r>
      <w:r w:rsidRPr="00B80ECC">
        <w:rPr>
          <w:sz w:val="16"/>
        </w:rPr>
        <w:t xml:space="preserve">And yet </w:t>
      </w:r>
      <w:r w:rsidRPr="00B80ECC">
        <w:rPr>
          <w:rStyle w:val="StyleUnderline"/>
        </w:rPr>
        <w:t xml:space="preserve">what is also clear is that </w:t>
      </w:r>
      <w:r w:rsidRPr="00DD137A">
        <w:rPr>
          <w:rStyle w:val="StyleUnderline"/>
          <w:highlight w:val="cyan"/>
        </w:rPr>
        <w:t>the intimate event is only incoherently linked to</w:t>
      </w:r>
      <w:r w:rsidRPr="00B80ECC">
        <w:rPr>
          <w:rStyle w:val="StyleUnderline"/>
        </w:rPr>
        <w:t xml:space="preserve"> these </w:t>
      </w:r>
      <w:r w:rsidRPr="00DD137A">
        <w:rPr>
          <w:rStyle w:val="StyleUnderline"/>
          <w:highlight w:val="cyan"/>
        </w:rPr>
        <w:t>institutional orders and</w:t>
      </w:r>
      <w:r w:rsidRPr="00B80ECC">
        <w:rPr>
          <w:rStyle w:val="StyleUnderline"/>
        </w:rPr>
        <w:t xml:space="preserve"> </w:t>
      </w:r>
      <w:r w:rsidRPr="00DD137A">
        <w:rPr>
          <w:rStyle w:val="Emphasis"/>
          <w:highlight w:val="cyan"/>
        </w:rPr>
        <w:t>is, at best, an indeterminate form of self-other relation</w:t>
      </w:r>
      <w:r w:rsidRPr="00B80ECC">
        <w:rPr>
          <w:sz w:val="16"/>
        </w:rPr>
        <w:t xml:space="preserve">. One of </w:t>
      </w:r>
      <w:r w:rsidRPr="00B80ECC">
        <w:rPr>
          <w:rStyle w:val="StyleUnderline"/>
        </w:rPr>
        <w:t>the</w:t>
      </w:r>
      <w:r w:rsidRPr="00B80ECC">
        <w:rPr>
          <w:sz w:val="16"/>
        </w:rPr>
        <w:t xml:space="preserve"> </w:t>
      </w:r>
      <w:r w:rsidRPr="00B80ECC">
        <w:rPr>
          <w:rStyle w:val="StyleUnderline"/>
        </w:rPr>
        <w:t>purposes of this essay</w:t>
      </w:r>
      <w:r w:rsidRPr="00B80ECC">
        <w:rPr>
          <w:sz w:val="16"/>
        </w:rPr>
        <w:t xml:space="preserve">, therefore, </w:t>
      </w:r>
      <w:r w:rsidRPr="00B80ECC">
        <w:rPr>
          <w:rStyle w:val="StyleUnderline"/>
        </w:rPr>
        <w:t xml:space="preserve">is to understand how the intimate event continues to hold such a grip on liberal social and psychic life, given all </w:t>
      </w:r>
      <w:r w:rsidRPr="00DD137A">
        <w:rPr>
          <w:rStyle w:val="StyleUnderline"/>
          <w:highlight w:val="cyan"/>
        </w:rPr>
        <w:t>the contradictory discourses</w:t>
      </w:r>
      <w:r w:rsidRPr="00B80ECC">
        <w:rPr>
          <w:rStyle w:val="StyleUnderline"/>
        </w:rPr>
        <w:t xml:space="preserve"> that </w:t>
      </w:r>
      <w:r w:rsidRPr="00DD137A">
        <w:rPr>
          <w:rStyle w:val="StyleUnderline"/>
          <w:highlight w:val="cyan"/>
        </w:rPr>
        <w:t>cluster around it</w:t>
      </w:r>
      <w:r w:rsidRPr="00B80ECC">
        <w:rPr>
          <w:rStyle w:val="StyleUnderline"/>
        </w:rPr>
        <w:t xml:space="preserve">, </w:t>
      </w:r>
      <w:r w:rsidRPr="00DD137A">
        <w:rPr>
          <w:rStyle w:val="StyleUnderline"/>
          <w:highlight w:val="cyan"/>
        </w:rPr>
        <w:t xml:space="preserve">threatening the </w:t>
      </w:r>
      <w:r w:rsidRPr="00DD137A">
        <w:rPr>
          <w:rStyle w:val="Emphasis"/>
          <w:highlight w:val="cyan"/>
        </w:rPr>
        <w:t>magical qualities</w:t>
      </w:r>
      <w:r w:rsidRPr="00DD137A">
        <w:rPr>
          <w:rStyle w:val="StyleUnderline"/>
          <w:highlight w:val="cyan"/>
        </w:rPr>
        <w:t xml:space="preserve"> invested in it</w:t>
      </w:r>
      <w:r w:rsidRPr="00DD137A">
        <w:rPr>
          <w:sz w:val="16"/>
          <w:highlight w:val="cyan"/>
        </w:rPr>
        <w:t>.</w:t>
      </w:r>
      <w:r w:rsidRPr="00B80ECC">
        <w:rPr>
          <w:sz w:val="16"/>
        </w:rPr>
        <w:t xml:space="preserve"> If discourses of the intimate event—and the genealogical society—are citations and disciplines rather than social truths or </w:t>
      </w:r>
      <w:proofErr w:type="gramStart"/>
      <w:r w:rsidRPr="00B80ECC">
        <w:rPr>
          <w:sz w:val="16"/>
        </w:rPr>
        <w:t>actual facts</w:t>
      </w:r>
      <w:proofErr w:type="gramEnd"/>
      <w:r w:rsidRPr="00B80ECC">
        <w:rPr>
          <w:sz w:val="16"/>
        </w:rPr>
        <w:t xml:space="preserve">, as the two previous essays have demonstrated, then how are they able to secure their truth and burnish their reputations </w:t>
      </w:r>
      <w:proofErr w:type="gramStart"/>
      <w:r w:rsidRPr="00B80ECC">
        <w:rPr>
          <w:sz w:val="16"/>
        </w:rPr>
        <w:t>in spite of</w:t>
      </w:r>
      <w:proofErr w:type="gramEnd"/>
      <w:r w:rsidRPr="00B80ECC">
        <w:rPr>
          <w:sz w:val="16"/>
        </w:rPr>
        <w:t xml:space="preserve"> this? What role have scholarly disciplines played in securing this fantasy? How would we need to reread classic debates about liberalism’s emergence </w:t>
      </w:r>
      <w:proofErr w:type="gramStart"/>
      <w:r w:rsidRPr="00B80ECC">
        <w:rPr>
          <w:sz w:val="16"/>
        </w:rPr>
        <w:t>in light of</w:t>
      </w:r>
      <w:proofErr w:type="gramEnd"/>
      <w:r w:rsidRPr="00B80ECC">
        <w:rPr>
          <w:sz w:val="16"/>
        </w:rPr>
        <w:t xml:space="preserve"> these maneuvers of intimacy? It is my contention that </w:t>
      </w:r>
      <w:r w:rsidRPr="00DD137A">
        <w:rPr>
          <w:rStyle w:val="StyleUnderline"/>
          <w:highlight w:val="cyan"/>
        </w:rPr>
        <w:t xml:space="preserve">the phantom nature of the intimate event is a </w:t>
      </w:r>
      <w:r w:rsidRPr="00DD137A">
        <w:rPr>
          <w:rStyle w:val="Emphasis"/>
          <w:highlight w:val="cyan"/>
        </w:rPr>
        <w:t>critical mechanism</w:t>
      </w:r>
      <w:r w:rsidRPr="00B80ECC">
        <w:rPr>
          <w:rStyle w:val="StyleUnderline"/>
        </w:rPr>
        <w:t xml:space="preserve"> </w:t>
      </w:r>
      <w:r w:rsidRPr="00DD137A">
        <w:rPr>
          <w:rStyle w:val="StyleUnderline"/>
          <w:highlight w:val="cyan"/>
        </w:rPr>
        <w:t xml:space="preserve">by which </w:t>
      </w:r>
      <w:r w:rsidRPr="00B80ECC">
        <w:rPr>
          <w:rStyle w:val="StyleUnderline"/>
        </w:rPr>
        <w:t xml:space="preserve">the history of the liberal present is written, </w:t>
      </w:r>
      <w:r w:rsidRPr="00DD137A">
        <w:rPr>
          <w:rStyle w:val="Emphasis"/>
          <w:highlight w:val="cyan"/>
        </w:rPr>
        <w:t>liberal life constituted and distributed</w:t>
      </w:r>
      <w:r w:rsidRPr="00B80ECC">
        <w:rPr>
          <w:rStyle w:val="StyleUnderline"/>
        </w:rPr>
        <w:t xml:space="preserve">, liberal forms of evil apportioned and punished, the good </w:t>
      </w:r>
      <w:r w:rsidRPr="00EE6DAF">
        <w:rPr>
          <w:rStyle w:val="StyleUnderline"/>
        </w:rPr>
        <w:t>figured; and against which experiments in progressive mutual obligation beyond the conjugal couple and biological family are formulate</w:t>
      </w:r>
      <w:r w:rsidRPr="00EE6DAF">
        <w:rPr>
          <w:sz w:val="16"/>
        </w:rPr>
        <w:t>d. It is equally my conte</w:t>
      </w:r>
      <w:r w:rsidRPr="00B80ECC">
        <w:rPr>
          <w:sz w:val="16"/>
        </w:rPr>
        <w:t xml:space="preserve">ntion that </w:t>
      </w:r>
      <w:r w:rsidRPr="00DD137A">
        <w:rPr>
          <w:rStyle w:val="Emphasis"/>
          <w:highlight w:val="cyan"/>
        </w:rPr>
        <w:t>if the magical features of the intimate event are to be animated</w:t>
      </w:r>
      <w:r w:rsidRPr="00DD137A">
        <w:rPr>
          <w:rStyle w:val="StyleUnderline"/>
          <w:highlight w:val="cyan"/>
        </w:rPr>
        <w:t xml:space="preserve"> </w:t>
      </w:r>
      <w:r w:rsidRPr="00EE6DAF">
        <w:rPr>
          <w:rStyle w:val="StyleUnderline"/>
        </w:rPr>
        <w:t xml:space="preserve">socially and psychically, then </w:t>
      </w:r>
      <w:r w:rsidRPr="00DD137A">
        <w:rPr>
          <w:rStyle w:val="Emphasis"/>
          <w:highlight w:val="cyan"/>
        </w:rPr>
        <w:t>others must be trapped in liberal intimacy’s nightmare</w:t>
      </w:r>
      <w:r w:rsidRPr="00B80ECC">
        <w:rPr>
          <w:sz w:val="16"/>
        </w:rPr>
        <w:t>—</w:t>
      </w:r>
      <w:r w:rsidRPr="00EE6DAF">
        <w:rPr>
          <w:rStyle w:val="StyleUnderline"/>
        </w:rPr>
        <w:t xml:space="preserve">the </w:t>
      </w:r>
      <w:r w:rsidRPr="00DD137A">
        <w:rPr>
          <w:rStyle w:val="Emphasis"/>
          <w:highlight w:val="cyan"/>
        </w:rPr>
        <w:t>genealogically determined collective</w:t>
      </w:r>
      <w:r w:rsidRPr="00B80ECC">
        <w:rPr>
          <w:sz w:val="16"/>
        </w:rPr>
        <w:t xml:space="preserve">. So let me begin by elaborating on what I mean by </w:t>
      </w:r>
      <w:r w:rsidRPr="00B80ECC">
        <w:rPr>
          <w:rStyle w:val="StyleUnderline"/>
        </w:rPr>
        <w:t>the intimate event</w:t>
      </w:r>
      <w:r w:rsidRPr="00B80ECC">
        <w:rPr>
          <w:sz w:val="16"/>
        </w:rPr>
        <w:t xml:space="preserve">, how it is related to the sovereign subject, and how it </w:t>
      </w:r>
      <w:r w:rsidRPr="00B80ECC">
        <w:rPr>
          <w:rStyle w:val="StyleUnderline"/>
        </w:rPr>
        <w:t xml:space="preserve">secures its legitimacy vis-à-vis the negative image of the genealogical </w:t>
      </w:r>
      <w:proofErr w:type="spellStart"/>
      <w:r w:rsidRPr="00B80ECC">
        <w:rPr>
          <w:rStyle w:val="StyleUnderline"/>
        </w:rPr>
        <w:t>society</w:t>
      </w:r>
      <w:r>
        <w:rPr>
          <w:rStyle w:val="StyleUnderline"/>
        </w:rPr>
        <w:t>.</w:t>
      </w:r>
      <w:r w:rsidRPr="0064489D">
        <w:rPr>
          <w:rStyle w:val="StyleUnderline"/>
        </w:rPr>
        <w:t>The</w:t>
      </w:r>
      <w:proofErr w:type="spellEnd"/>
      <w:r w:rsidRPr="0064489D">
        <w:rPr>
          <w:rStyle w:val="StyleUnderline"/>
        </w:rPr>
        <w:t xml:space="preserve"> play of distinctions</w:t>
      </w:r>
      <w:r w:rsidRPr="005126EA">
        <w:rPr>
          <w:sz w:val="16"/>
        </w:rPr>
        <w:t xml:space="preserve"> that seem </w:t>
      </w:r>
      <w:r w:rsidRPr="0064489D">
        <w:rPr>
          <w:rStyle w:val="StyleUnderline"/>
        </w:rPr>
        <w:t>visible</w:t>
      </w:r>
      <w:r w:rsidRPr="005126EA">
        <w:rPr>
          <w:sz w:val="16"/>
        </w:rPr>
        <w:t xml:space="preserve"> </w:t>
      </w:r>
      <w:r w:rsidRPr="0064489D">
        <w:rPr>
          <w:rStyle w:val="StyleUnderline"/>
        </w:rPr>
        <w:t>in</w:t>
      </w:r>
      <w:r w:rsidRPr="005126EA">
        <w:rPr>
          <w:sz w:val="16"/>
        </w:rPr>
        <w:t xml:space="preserve"> liberal </w:t>
      </w:r>
      <w:r w:rsidRPr="00DD137A">
        <w:rPr>
          <w:rStyle w:val="StyleUnderline"/>
          <w:highlight w:val="cyan"/>
        </w:rPr>
        <w:t xml:space="preserve">discourses of </w:t>
      </w:r>
      <w:r w:rsidRPr="00DD137A">
        <w:rPr>
          <w:rStyle w:val="Emphasis"/>
          <w:highlight w:val="cyan"/>
        </w:rPr>
        <w:t>love</w:t>
      </w:r>
      <w:r w:rsidRPr="005126EA">
        <w:rPr>
          <w:sz w:val="16"/>
        </w:rPr>
        <w:t xml:space="preserve">, such as those articulated by Kennedy, </w:t>
      </w:r>
      <w:r w:rsidRPr="00DD137A">
        <w:rPr>
          <w:rStyle w:val="StyleUnderline"/>
          <w:highlight w:val="cyan"/>
        </w:rPr>
        <w:t xml:space="preserve">are </w:t>
      </w:r>
      <w:r w:rsidRPr="00DD137A">
        <w:rPr>
          <w:rStyle w:val="Emphasis"/>
          <w:highlight w:val="cyan"/>
        </w:rPr>
        <w:t>projected out of</w:t>
      </w:r>
      <w:r w:rsidRPr="0064489D">
        <w:rPr>
          <w:rStyle w:val="StyleUnderline"/>
        </w:rPr>
        <w:t xml:space="preserve"> a set of relatively stable discourses and practices that measure the worth of a life, and a society, relative to its capacity to constitute and vest </w:t>
      </w:r>
      <w:r w:rsidRPr="00DD137A">
        <w:rPr>
          <w:rStyle w:val="StyleUnderline"/>
          <w:highlight w:val="cyan"/>
        </w:rPr>
        <w:t>sovereignty in the individual</w:t>
      </w:r>
      <w:r w:rsidRPr="005126EA">
        <w:rPr>
          <w:sz w:val="16"/>
        </w:rPr>
        <w:t xml:space="preserve">. </w:t>
      </w:r>
      <w:r w:rsidRPr="0064489D">
        <w:rPr>
          <w:rStyle w:val="StyleUnderline"/>
        </w:rPr>
        <w:t xml:space="preserve">‘‘I’’ must be the citation and the site of enunciation and </w:t>
      </w:r>
      <w:r w:rsidRPr="000E0DBF">
        <w:rPr>
          <w:rStyle w:val="StyleUnderline"/>
        </w:rPr>
        <w:lastRenderedPageBreak/>
        <w:t>address</w:t>
      </w:r>
      <w:r w:rsidRPr="005126EA">
        <w:rPr>
          <w:sz w:val="16"/>
        </w:rPr>
        <w:t xml:space="preserve">. </w:t>
      </w:r>
      <w:r w:rsidRPr="000E0DBF">
        <w:rPr>
          <w:rStyle w:val="Emphasis"/>
        </w:rPr>
        <w:t>What do I want, desire, and aspire to?</w:t>
      </w:r>
      <w:r w:rsidRPr="005126EA">
        <w:rPr>
          <w:sz w:val="16"/>
        </w:rPr>
        <w:t xml:space="preserve"> </w:t>
      </w:r>
      <w:r w:rsidRPr="00DD137A">
        <w:rPr>
          <w:rStyle w:val="Emphasis"/>
          <w:highlight w:val="cyan"/>
        </w:rPr>
        <w:t>With whom do I wish to share</w:t>
      </w:r>
      <w:r w:rsidRPr="005126EA">
        <w:rPr>
          <w:sz w:val="16"/>
        </w:rPr>
        <w:t xml:space="preserve">, not merely the materials and rights that I have accumulated as I have passed through the world, but </w:t>
      </w:r>
      <w:r w:rsidRPr="00DD137A">
        <w:rPr>
          <w:rStyle w:val="Emphasis"/>
          <w:highlight w:val="cyan"/>
        </w:rPr>
        <w:t>the narratives of who I think I am</w:t>
      </w:r>
      <w:r w:rsidRPr="000E0DBF">
        <w:rPr>
          <w:rStyle w:val="StyleUnderline"/>
        </w:rPr>
        <w:t>, what I discover that I am</w:t>
      </w:r>
      <w:r w:rsidRPr="005126EA">
        <w:rPr>
          <w:sz w:val="16"/>
        </w:rPr>
        <w:t xml:space="preserve">, </w:t>
      </w:r>
      <w:r w:rsidRPr="00DD137A">
        <w:rPr>
          <w:rStyle w:val="Emphasis"/>
          <w:highlight w:val="cyan"/>
        </w:rPr>
        <w:t>that I am desiring to be?</w:t>
      </w:r>
      <w:r w:rsidRPr="005126EA">
        <w:rPr>
          <w:sz w:val="16"/>
        </w:rPr>
        <w:t xml:space="preserve"> </w:t>
      </w:r>
      <w:r w:rsidRPr="000E0DBF">
        <w:rPr>
          <w:rStyle w:val="StyleUnderline"/>
        </w:rPr>
        <w:t xml:space="preserve">In its ideal </w:t>
      </w:r>
      <w:r w:rsidRPr="00EE6DAF">
        <w:rPr>
          <w:rStyle w:val="StyleUnderline"/>
        </w:rPr>
        <w:t>form this mode of sovereignty functions as a foundational event</w:t>
      </w:r>
      <w:r w:rsidRPr="00EE6DAF">
        <w:rPr>
          <w:sz w:val="16"/>
        </w:rPr>
        <w:t xml:space="preserve">—also </w:t>
      </w:r>
      <w:r w:rsidRPr="00EE6DAF">
        <w:rPr>
          <w:rStyle w:val="StyleUnderline"/>
        </w:rPr>
        <w:t>known as an explicit perform</w:t>
      </w:r>
      <w:r w:rsidRPr="000E0DBF">
        <w:rPr>
          <w:rStyle w:val="StyleUnderline"/>
        </w:rPr>
        <w:t xml:space="preserve">ative and </w:t>
      </w:r>
      <w:r w:rsidRPr="00DD137A">
        <w:rPr>
          <w:rStyle w:val="Emphasis"/>
          <w:highlight w:val="cyan"/>
        </w:rPr>
        <w:t>a bootstrap performative</w:t>
      </w:r>
      <w:r w:rsidRPr="005126EA">
        <w:rPr>
          <w:sz w:val="16"/>
        </w:rPr>
        <w:t>—</w:t>
      </w:r>
      <w:r w:rsidRPr="00EE6DAF">
        <w:rPr>
          <w:rStyle w:val="StyleUnderline"/>
        </w:rPr>
        <w:t>in which the act of referring to the event or thing creates the event or thing</w:t>
      </w:r>
      <w:r w:rsidRPr="00EE6DAF">
        <w:rPr>
          <w:sz w:val="16"/>
        </w:rPr>
        <w:t xml:space="preserve">. </w:t>
      </w:r>
      <w:r w:rsidRPr="00EE6DAF">
        <w:rPr>
          <w:rStyle w:val="StyleUnderline"/>
        </w:rPr>
        <w:t>Many names have been given to this form of subjectivity</w:t>
      </w:r>
      <w:r w:rsidRPr="000E0DBF">
        <w:rPr>
          <w:rStyle w:val="StyleUnderline"/>
        </w:rPr>
        <w:t xml:space="preserve"> across many languages</w:t>
      </w:r>
      <w:r w:rsidRPr="00DD137A">
        <w:rPr>
          <w:rStyle w:val="StyleUnderline"/>
          <w:highlight w:val="cyan"/>
        </w:rPr>
        <w:t xml:space="preserve">: </w:t>
      </w:r>
      <w:r w:rsidRPr="00DD137A">
        <w:rPr>
          <w:rStyle w:val="Emphasis"/>
          <w:highlight w:val="cyan"/>
        </w:rPr>
        <w:t>the autological subject</w:t>
      </w:r>
      <w:r w:rsidRPr="005126EA">
        <w:rPr>
          <w:sz w:val="16"/>
        </w:rPr>
        <w:t xml:space="preserve">, the parvenu, the self-made man, die </w:t>
      </w:r>
      <w:proofErr w:type="spellStart"/>
      <w:r w:rsidRPr="005126EA">
        <w:rPr>
          <w:sz w:val="16"/>
        </w:rPr>
        <w:t>Autonomie</w:t>
      </w:r>
      <w:proofErr w:type="spellEnd"/>
      <w:r w:rsidRPr="005126EA">
        <w:rPr>
          <w:sz w:val="16"/>
        </w:rPr>
        <w:t xml:space="preserve">. Each of these </w:t>
      </w:r>
      <w:proofErr w:type="gramStart"/>
      <w:r w:rsidRPr="005126EA">
        <w:rPr>
          <w:sz w:val="16"/>
        </w:rPr>
        <w:t>terms</w:t>
      </w:r>
      <w:proofErr w:type="gramEnd"/>
      <w:r w:rsidRPr="005126EA">
        <w:rPr>
          <w:sz w:val="16"/>
        </w:rPr>
        <w:t xml:space="preserve"> signals at once the dissemination of this form across the liberal diaspora—across, for instance, French republicanism, American pluralism, Austra183 </w:t>
      </w:r>
      <w:proofErr w:type="spellStart"/>
      <w:r w:rsidRPr="005126EA">
        <w:rPr>
          <w:sz w:val="16"/>
        </w:rPr>
        <w:t>lian</w:t>
      </w:r>
      <w:proofErr w:type="spellEnd"/>
      <w:r w:rsidRPr="005126EA">
        <w:rPr>
          <w:sz w:val="16"/>
        </w:rPr>
        <w:t xml:space="preserve"> multiculturalism, and Turkish secularism—and at the same time the reunification of this dissembled form into a coherent singularity called Enlightenment freedom. </w:t>
      </w:r>
      <w:r w:rsidRPr="000E0DBF">
        <w:rPr>
          <w:rStyle w:val="StyleUnderline"/>
        </w:rPr>
        <w:t xml:space="preserve">For a foundational event to bear the full weight of Enlightenment exceptionalism a set of conditions must be in play: the constitution of the subject via the fantasy of </w:t>
      </w:r>
      <w:proofErr w:type="spellStart"/>
      <w:proofErr w:type="gramStart"/>
      <w:r w:rsidRPr="000E0DBF">
        <w:rPr>
          <w:rStyle w:val="StyleUnderline"/>
        </w:rPr>
        <w:t>self referential</w:t>
      </w:r>
      <w:proofErr w:type="spellEnd"/>
      <w:proofErr w:type="gramEnd"/>
      <w:r w:rsidRPr="000E0DBF">
        <w:rPr>
          <w:rStyle w:val="StyleUnderline"/>
        </w:rPr>
        <w:t xml:space="preserve"> enclosure; the characterization of this fantastic self as the origin and basis of true freedom; and the reduction of Right and Truth to this form of freedom</w:t>
      </w:r>
      <w:r w:rsidRPr="005126EA">
        <w:rPr>
          <w:sz w:val="16"/>
        </w:rPr>
        <w:t xml:space="preserve">. Etienne </w:t>
      </w:r>
      <w:proofErr w:type="spellStart"/>
      <w:r w:rsidRPr="000E0DBF">
        <w:rPr>
          <w:rStyle w:val="StyleUnderline"/>
        </w:rPr>
        <w:t>Balibar</w:t>
      </w:r>
      <w:proofErr w:type="spellEnd"/>
      <w:r w:rsidRPr="005126EA">
        <w:rPr>
          <w:sz w:val="16"/>
        </w:rPr>
        <w:t xml:space="preserve"> has </w:t>
      </w:r>
      <w:r w:rsidRPr="000E0DBF">
        <w:rPr>
          <w:rStyle w:val="StyleUnderline"/>
        </w:rPr>
        <w:t>made a similar argument, noting</w:t>
      </w:r>
      <w:r w:rsidRPr="005126EA">
        <w:rPr>
          <w:sz w:val="16"/>
        </w:rPr>
        <w:t xml:space="preserve"> that in </w:t>
      </w:r>
      <w:r w:rsidRPr="000E0DBF">
        <w:rPr>
          <w:rStyle w:val="StyleUnderline"/>
        </w:rPr>
        <w:t>Augustine’s</w:t>
      </w:r>
      <w:r w:rsidRPr="005126EA">
        <w:rPr>
          <w:sz w:val="16"/>
        </w:rPr>
        <w:t xml:space="preserve"> discussion of how a </w:t>
      </w:r>
      <w:r w:rsidRPr="000E0DBF">
        <w:rPr>
          <w:rStyle w:val="StyleUnderline"/>
        </w:rPr>
        <w:t>man ‘‘subjects himself to himself</w:t>
      </w:r>
      <w:r w:rsidRPr="005126EA">
        <w:rPr>
          <w:sz w:val="16"/>
        </w:rPr>
        <w:t>,’’ Europeans glimpsed for the first time a form of obedience—</w:t>
      </w:r>
      <w:proofErr w:type="spellStart"/>
      <w:r w:rsidRPr="005126EA">
        <w:rPr>
          <w:sz w:val="16"/>
        </w:rPr>
        <w:t>selfobedience</w:t>
      </w:r>
      <w:proofErr w:type="spellEnd"/>
      <w:r w:rsidRPr="005126EA">
        <w:rPr>
          <w:sz w:val="16"/>
        </w:rPr>
        <w:t xml:space="preserve">—that was not ‘‘an inferior degree of humanity, but on the contrary a superior destination, whether terrestrial or celestial, real or fictitious.’’14 </w:t>
      </w:r>
      <w:r w:rsidRPr="000E0DBF">
        <w:rPr>
          <w:rStyle w:val="StyleUnderline"/>
        </w:rPr>
        <w:t>Foucault</w:t>
      </w:r>
      <w:r w:rsidRPr="005126EA">
        <w:rPr>
          <w:sz w:val="16"/>
        </w:rPr>
        <w:t xml:space="preserve"> likewise </w:t>
      </w:r>
      <w:r w:rsidRPr="000E0DBF">
        <w:rPr>
          <w:rStyle w:val="StyleUnderline"/>
        </w:rPr>
        <w:t>noted</w:t>
      </w:r>
      <w:r w:rsidRPr="005126EA">
        <w:rPr>
          <w:sz w:val="16"/>
        </w:rPr>
        <w:t xml:space="preserve"> that </w:t>
      </w:r>
      <w:r w:rsidRPr="00DD137A">
        <w:rPr>
          <w:rStyle w:val="Emphasis"/>
          <w:highlight w:val="cyan"/>
        </w:rPr>
        <w:t>the</w:t>
      </w:r>
      <w:r w:rsidRPr="002A7165">
        <w:rPr>
          <w:rStyle w:val="Emphasis"/>
        </w:rPr>
        <w:t xml:space="preserve"> </w:t>
      </w:r>
      <w:r w:rsidRPr="00DD137A">
        <w:rPr>
          <w:rStyle w:val="Emphasis"/>
          <w:highlight w:val="cyan"/>
        </w:rPr>
        <w:t>price</w:t>
      </w:r>
      <w:r w:rsidRPr="000E0DBF">
        <w:rPr>
          <w:rStyle w:val="StyleUnderline"/>
        </w:rPr>
        <w:t xml:space="preserve"> </w:t>
      </w:r>
      <w:r w:rsidRPr="002A7165">
        <w:rPr>
          <w:rStyle w:val="StyleUnderline"/>
        </w:rPr>
        <w:t>Europeans paid to free themselves from the external social constraints of familial, aristocratic, and religious po</w:t>
      </w:r>
      <w:r w:rsidRPr="000E0DBF">
        <w:rPr>
          <w:rStyle w:val="StyleUnderline"/>
        </w:rPr>
        <w:t xml:space="preserve">wer </w:t>
      </w:r>
      <w:r w:rsidRPr="00DD137A">
        <w:rPr>
          <w:rStyle w:val="StyleUnderline"/>
          <w:highlight w:val="cyan"/>
        </w:rPr>
        <w:t>was</w:t>
      </w:r>
      <w:r w:rsidRPr="000E0DBF">
        <w:rPr>
          <w:rStyle w:val="StyleUnderline"/>
        </w:rPr>
        <w:t xml:space="preserve"> </w:t>
      </w:r>
      <w:r w:rsidRPr="002A7165">
        <w:rPr>
          <w:rStyle w:val="StyleUnderline"/>
        </w:rPr>
        <w:t>to assume</w:t>
      </w:r>
      <w:r w:rsidRPr="000E0DBF">
        <w:rPr>
          <w:rStyle w:val="StyleUnderline"/>
        </w:rPr>
        <w:t xml:space="preserve"> their own </w:t>
      </w:r>
      <w:r w:rsidRPr="00DD137A">
        <w:rPr>
          <w:rStyle w:val="Emphasis"/>
          <w:highlight w:val="cyan"/>
        </w:rPr>
        <w:t>self</w:t>
      </w:r>
      <w:r w:rsidRPr="00DD137A">
        <w:rPr>
          <w:rStyle w:val="StyleUnderline"/>
          <w:highlight w:val="cyan"/>
        </w:rPr>
        <w:t>-</w:t>
      </w:r>
      <w:r w:rsidRPr="00DD137A">
        <w:rPr>
          <w:rStyle w:val="Emphasis"/>
          <w:highlight w:val="cyan"/>
        </w:rPr>
        <w:t>management</w:t>
      </w:r>
      <w:r w:rsidRPr="000E0DBF">
        <w:rPr>
          <w:rStyle w:val="StyleUnderline"/>
        </w:rPr>
        <w:t xml:space="preserve"> and to constitute the government as its disciplinary </w:t>
      </w:r>
      <w:r w:rsidRPr="00602518">
        <w:rPr>
          <w:rStyle w:val="StyleUnderline"/>
        </w:rPr>
        <w:t>apparatus</w:t>
      </w:r>
      <w:r w:rsidRPr="005126EA">
        <w:rPr>
          <w:sz w:val="16"/>
        </w:rPr>
        <w:t xml:space="preserve">. At this moment, </w:t>
      </w:r>
      <w:r w:rsidRPr="00DD137A">
        <w:rPr>
          <w:rStyle w:val="StyleUnderline"/>
          <w:highlight w:val="cyan"/>
        </w:rPr>
        <w:t>self-discipline</w:t>
      </w:r>
      <w:r w:rsidRPr="000E0DBF">
        <w:rPr>
          <w:rStyle w:val="StyleUnderline"/>
        </w:rPr>
        <w:t xml:space="preserve"> </w:t>
      </w:r>
      <w:r w:rsidRPr="00DD137A">
        <w:rPr>
          <w:rStyle w:val="StyleUnderline"/>
          <w:highlight w:val="cyan"/>
        </w:rPr>
        <w:t>emerged</w:t>
      </w:r>
      <w:r w:rsidRPr="000E0DBF">
        <w:rPr>
          <w:rStyle w:val="StyleUnderline"/>
        </w:rPr>
        <w:t xml:space="preserve"> not only </w:t>
      </w:r>
      <w:r w:rsidRPr="00DD137A">
        <w:rPr>
          <w:rStyle w:val="StyleUnderline"/>
          <w:highlight w:val="cyan"/>
        </w:rPr>
        <w:t>as</w:t>
      </w:r>
      <w:r w:rsidRPr="000E0DBF">
        <w:rPr>
          <w:rStyle w:val="StyleUnderline"/>
        </w:rPr>
        <w:t xml:space="preserve"> a viable but also as a necessary practice of human freedom—</w:t>
      </w:r>
      <w:r w:rsidRPr="00DD137A">
        <w:rPr>
          <w:rStyle w:val="StyleUnderline"/>
          <w:highlight w:val="cyan"/>
        </w:rPr>
        <w:t>the telic and ontic truth of</w:t>
      </w:r>
      <w:r w:rsidRPr="000E0DBF">
        <w:rPr>
          <w:rStyle w:val="StyleUnderline"/>
        </w:rPr>
        <w:t xml:space="preserve"> this </w:t>
      </w:r>
      <w:r w:rsidRPr="00DD137A">
        <w:rPr>
          <w:rStyle w:val="StyleUnderline"/>
          <w:highlight w:val="cyan"/>
        </w:rPr>
        <w:t>man</w:t>
      </w:r>
      <w:r w:rsidRPr="000E0DBF">
        <w:rPr>
          <w:rStyle w:val="StyleUnderline"/>
        </w:rPr>
        <w:t xml:space="preserve"> is not in his essence but </w:t>
      </w:r>
      <w:r w:rsidRPr="00DD137A">
        <w:rPr>
          <w:rStyle w:val="StyleUnderline"/>
          <w:highlight w:val="cyan"/>
        </w:rPr>
        <w:t xml:space="preserve">in his obedience to a specific </w:t>
      </w:r>
      <w:r w:rsidRPr="00DD137A">
        <w:rPr>
          <w:rStyle w:val="Emphasis"/>
          <w:highlight w:val="cyan"/>
        </w:rPr>
        <w:t>semiotic practice</w:t>
      </w:r>
      <w:r w:rsidRPr="00DD137A">
        <w:rPr>
          <w:rStyle w:val="StyleUnderline"/>
          <w:highlight w:val="cyan"/>
        </w:rPr>
        <w:t xml:space="preserve"> of </w:t>
      </w:r>
      <w:r w:rsidRPr="00DD137A">
        <w:rPr>
          <w:rStyle w:val="Emphasis"/>
          <w:highlight w:val="cyan"/>
        </w:rPr>
        <w:t>self-performativity</w:t>
      </w:r>
      <w:r w:rsidRPr="000E0DBF">
        <w:rPr>
          <w:rStyle w:val="StyleUnderline"/>
        </w:rPr>
        <w:t>.</w:t>
      </w:r>
    </w:p>
    <w:p w14:paraId="778B1BFA" w14:textId="77777777" w:rsidR="00AD7E0F" w:rsidRPr="004E2894" w:rsidRDefault="00AD7E0F" w:rsidP="00AD7E0F">
      <w:pPr>
        <w:pStyle w:val="Heading4"/>
        <w:rPr>
          <w:rStyle w:val="Heading4Char"/>
          <w:rFonts w:cs="Calibri"/>
          <w:b/>
          <w:bCs/>
          <w:iCs/>
        </w:rPr>
      </w:pPr>
      <w:r w:rsidRPr="004E2894">
        <w:rPr>
          <w:rFonts w:cs="Calibri"/>
        </w:rPr>
        <w:t xml:space="preserve">The alternative is </w:t>
      </w:r>
      <w:r w:rsidRPr="00842ECB">
        <w:rPr>
          <w:rFonts w:cs="Calibri"/>
          <w:highlight w:val="black"/>
        </w:rPr>
        <w:t>________________</w:t>
      </w:r>
    </w:p>
    <w:p w14:paraId="2EBD4413" w14:textId="77777777" w:rsidR="00AD7E0F" w:rsidRPr="004E2894" w:rsidRDefault="00AD7E0F" w:rsidP="00AD7E0F">
      <w:pPr>
        <w:rPr>
          <w:b/>
          <w:bCs/>
          <w:sz w:val="26"/>
        </w:rPr>
      </w:pPr>
      <w:r w:rsidRPr="004E2894">
        <w:rPr>
          <w:rStyle w:val="Style13ptBold"/>
        </w:rPr>
        <w:t xml:space="preserve">Moten &amp; Harney 13 </w:t>
      </w:r>
      <w:r w:rsidRPr="004E2894">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proofErr w:type="spellStart"/>
      <w:r w:rsidRPr="004E2894">
        <w:rPr>
          <w:i/>
        </w:rPr>
        <w:t>Undercommons</w:t>
      </w:r>
      <w:proofErr w:type="spellEnd"/>
      <w:r w:rsidRPr="004E2894">
        <w:rPr>
          <w:i/>
        </w:rPr>
        <w:t>: Fugitive Planning and Black Study</w:t>
      </w:r>
      <w:r w:rsidRPr="004E2894">
        <w:t>, pgs. 28-32)</w:t>
      </w:r>
    </w:p>
    <w:p w14:paraId="2DE9694A" w14:textId="77777777" w:rsidR="00AD7E0F" w:rsidRPr="004E2894" w:rsidRDefault="00AD7E0F" w:rsidP="00AD7E0F">
      <w:pPr>
        <w:rPr>
          <w:sz w:val="12"/>
          <w:szCs w:val="12"/>
        </w:rPr>
      </w:pPr>
      <w:r w:rsidRPr="004E2894">
        <w:t xml:space="preserve">In that </w:t>
      </w:r>
      <w:proofErr w:type="spellStart"/>
      <w:r w:rsidRPr="004E2894">
        <w:rPr>
          <w:rStyle w:val="StyleUnderline"/>
        </w:rPr>
        <w:t>undercommons</w:t>
      </w:r>
      <w:proofErr w:type="spellEnd"/>
      <w:r w:rsidRPr="004E2894">
        <w:t xml:space="preserve"> </w:t>
      </w:r>
      <w:r w:rsidRPr="004E2894">
        <w:rPr>
          <w:sz w:val="12"/>
          <w:szCs w:val="12"/>
        </w:rPr>
        <w:t xml:space="preserve">of the university one can see that it is not a matter of teaching versus research or even the beyond of teaching </w:t>
      </w:r>
      <w:proofErr w:type="spellStart"/>
      <w:r w:rsidRPr="004E2894">
        <w:rPr>
          <w:sz w:val="12"/>
          <w:szCs w:val="12"/>
        </w:rPr>
        <w:t>ver</w:t>
      </w:r>
      <w:proofErr w:type="spellEnd"/>
      <w:r w:rsidRPr="004E2894">
        <w:rPr>
          <w:sz w:val="12"/>
          <w:szCs w:val="12"/>
        </w:rPr>
        <w:t xml:space="preserve">- sus the </w:t>
      </w:r>
      <w:proofErr w:type="spellStart"/>
      <w:r w:rsidRPr="004E2894">
        <w:rPr>
          <w:sz w:val="12"/>
          <w:szCs w:val="12"/>
        </w:rPr>
        <w:t>individualisation</w:t>
      </w:r>
      <w:proofErr w:type="spellEnd"/>
      <w:r w:rsidRPr="004E2894">
        <w:rPr>
          <w:sz w:val="12"/>
          <w:szCs w:val="12"/>
        </w:rPr>
        <w:t xml:space="preserve"> of research.</w:t>
      </w:r>
      <w:r w:rsidRPr="004E2894">
        <w:t xml:space="preserve"> </w:t>
      </w:r>
      <w:r w:rsidRPr="00DD137A">
        <w:rPr>
          <w:rStyle w:val="StyleUnderline"/>
          <w:highlight w:val="cyan"/>
        </w:rPr>
        <w:t xml:space="preserve">To enter this space is to inhabit the </w:t>
      </w:r>
      <w:proofErr w:type="spellStart"/>
      <w:r w:rsidRPr="00DD137A">
        <w:rPr>
          <w:rStyle w:val="Emphasis"/>
          <w:highlight w:val="cyan"/>
        </w:rPr>
        <w:t>ruptural</w:t>
      </w:r>
      <w:proofErr w:type="spellEnd"/>
      <w:r w:rsidRPr="00DD137A">
        <w:rPr>
          <w:highlight w:val="cyan"/>
        </w:rPr>
        <w:t xml:space="preserve"> </w:t>
      </w:r>
      <w:r w:rsidRPr="00DD137A">
        <w:rPr>
          <w:rStyle w:val="StyleUnderline"/>
          <w:highlight w:val="cyan"/>
        </w:rPr>
        <w:t xml:space="preserve">and </w:t>
      </w:r>
      <w:r w:rsidRPr="00DD137A">
        <w:rPr>
          <w:rStyle w:val="Emphasis"/>
          <w:highlight w:val="cyan"/>
        </w:rPr>
        <w:t>enraptured</w:t>
      </w:r>
      <w:r w:rsidRPr="00DD137A">
        <w:rPr>
          <w:highlight w:val="cyan"/>
        </w:rPr>
        <w:t xml:space="preserve"> </w:t>
      </w:r>
      <w:r w:rsidRPr="00DD137A">
        <w:rPr>
          <w:rStyle w:val="StyleUnderline"/>
          <w:highlight w:val="cyan"/>
        </w:rPr>
        <w:t>disclosure of the commons that fugitive enlightenment enacts</w:t>
      </w:r>
      <w:r w:rsidRPr="00DD137A">
        <w:rPr>
          <w:highlight w:val="cyan"/>
        </w:rPr>
        <w:t>,</w:t>
      </w:r>
      <w:r w:rsidRPr="004E2894">
        <w:t xml:space="preserve"> </w:t>
      </w:r>
      <w:r w:rsidRPr="004E2894">
        <w:rPr>
          <w:rStyle w:val="StyleUnderline"/>
        </w:rPr>
        <w:t>the criminal</w:t>
      </w:r>
      <w:r w:rsidRPr="004E2894">
        <w:t xml:space="preserve">, </w:t>
      </w:r>
      <w:r w:rsidRPr="004E2894">
        <w:rPr>
          <w:rStyle w:val="StyleUnderline"/>
        </w:rPr>
        <w:t>matricidal</w:t>
      </w:r>
      <w:r w:rsidRPr="004E2894">
        <w:t xml:space="preserve">, </w:t>
      </w:r>
      <w:r w:rsidRPr="004E2894">
        <w:rPr>
          <w:rStyle w:val="StyleUnderline"/>
        </w:rPr>
        <w:t>queer</w:t>
      </w:r>
      <w:r w:rsidRPr="004E2894">
        <w:rPr>
          <w:sz w:val="12"/>
          <w:szCs w:val="12"/>
        </w:rPr>
        <w:t>, in the cistern, on the stroll of the stolen life, the life stolen by enlightenment and stolen back, where the commons give refuge, where the refuge gives commons.</w:t>
      </w:r>
      <w:r w:rsidRPr="004E2894">
        <w:t xml:space="preserve"> </w:t>
      </w:r>
      <w:r w:rsidRPr="00DD137A">
        <w:rPr>
          <w:rStyle w:val="StyleUnderline"/>
          <w:highlight w:val="cyan"/>
        </w:rPr>
        <w:t xml:space="preserve">What the beyond of teaching is really about is </w:t>
      </w:r>
      <w:r w:rsidRPr="00DD137A">
        <w:rPr>
          <w:rStyle w:val="Emphasis"/>
          <w:highlight w:val="cyan"/>
        </w:rPr>
        <w:t>not finishing oneself</w:t>
      </w:r>
      <w:r w:rsidRPr="00DD137A">
        <w:rPr>
          <w:highlight w:val="cyan"/>
        </w:rPr>
        <w:t xml:space="preserve">, </w:t>
      </w:r>
      <w:r w:rsidRPr="00DD137A">
        <w:rPr>
          <w:rStyle w:val="Emphasis"/>
          <w:highlight w:val="cyan"/>
        </w:rPr>
        <w:t>not passing</w:t>
      </w:r>
      <w:r w:rsidRPr="00DD137A">
        <w:rPr>
          <w:highlight w:val="cyan"/>
        </w:rPr>
        <w:t xml:space="preserve">, </w:t>
      </w:r>
      <w:r w:rsidRPr="00DD137A">
        <w:rPr>
          <w:rStyle w:val="Emphasis"/>
          <w:highlight w:val="cyan"/>
        </w:rPr>
        <w:t>not completing</w:t>
      </w:r>
      <w:r w:rsidRPr="00DD137A">
        <w:rPr>
          <w:highlight w:val="cyan"/>
        </w:rPr>
        <w:t xml:space="preserve">; </w:t>
      </w:r>
      <w:r w:rsidRPr="00DD137A">
        <w:rPr>
          <w:rStyle w:val="StyleUnderline"/>
          <w:highlight w:val="cyan"/>
        </w:rPr>
        <w:t xml:space="preserve">it’s about allowing subjectivity to be unlawfully overcome by others, a radical passion and passivity such that one </w:t>
      </w:r>
      <w:r w:rsidRPr="00DD137A">
        <w:rPr>
          <w:rStyle w:val="Emphasis"/>
          <w:highlight w:val="cyan"/>
        </w:rPr>
        <w:t>becomes unfit for subjection</w:t>
      </w:r>
      <w:r w:rsidRPr="004E2894">
        <w:t xml:space="preserve">, </w:t>
      </w:r>
      <w:r w:rsidRPr="00DD137A">
        <w:rPr>
          <w:rStyle w:val="StyleUnderline"/>
          <w:highlight w:val="cyan"/>
        </w:rPr>
        <w:t>because one does not possess the kind of agency that can hold the regulatory forces of subjecthood</w:t>
      </w:r>
      <w:r w:rsidRPr="00DD137A">
        <w:rPr>
          <w:highlight w:val="cyan"/>
        </w:rPr>
        <w:t xml:space="preserve">, </w:t>
      </w:r>
      <w:r w:rsidRPr="00DD137A">
        <w:rPr>
          <w:rStyle w:val="StyleUnderline"/>
          <w:highlight w:val="cyan"/>
        </w:rPr>
        <w:t xml:space="preserve">and one cannot initiate the </w:t>
      </w:r>
      <w:r w:rsidRPr="00DD137A">
        <w:rPr>
          <w:rStyle w:val="Emphasis"/>
          <w:highlight w:val="cyan"/>
        </w:rPr>
        <w:t>auto-</w:t>
      </w:r>
      <w:proofErr w:type="spellStart"/>
      <w:r w:rsidRPr="00DD137A">
        <w:rPr>
          <w:rStyle w:val="Emphasis"/>
          <w:highlight w:val="cyan"/>
        </w:rPr>
        <w:t>interpellative</w:t>
      </w:r>
      <w:proofErr w:type="spellEnd"/>
      <w:r w:rsidRPr="00DD137A">
        <w:rPr>
          <w:rStyle w:val="Emphasis"/>
          <w:highlight w:val="cyan"/>
        </w:rPr>
        <w:t xml:space="preserve"> torque that biopower subjection requires and rewards</w:t>
      </w:r>
      <w:r w:rsidRPr="004E2894">
        <w:t xml:space="preserve">. </w:t>
      </w:r>
      <w:r w:rsidRPr="004E2894">
        <w:rPr>
          <w:rStyle w:val="StyleUnderline"/>
        </w:rPr>
        <w:t>It is not so much the teaching as it is</w:t>
      </w:r>
      <w:r w:rsidRPr="004E2894">
        <w:t xml:space="preserve"> the prophecy in the organization of the act of teaching. The prophecy that predicts its own organization and has therefore passed, as commons, and</w:t>
      </w:r>
      <w:r w:rsidRPr="00DD137A">
        <w:rPr>
          <w:rStyle w:val="StyleUnderline"/>
          <w:highlight w:val="cyan"/>
        </w:rPr>
        <w:t xml:space="preserve"> the prophecy that </w:t>
      </w:r>
      <w:r w:rsidRPr="00DD137A">
        <w:rPr>
          <w:rStyle w:val="Emphasis"/>
          <w:highlight w:val="cyan"/>
        </w:rPr>
        <w:t>exceeds its own organization</w:t>
      </w:r>
      <w:r w:rsidRPr="00DD137A">
        <w:rPr>
          <w:rStyle w:val="StyleUnderline"/>
          <w:highlight w:val="cyan"/>
        </w:rPr>
        <w:t xml:space="preserve"> and therefore </w:t>
      </w:r>
      <w:proofErr w:type="gramStart"/>
      <w:r w:rsidRPr="00DD137A">
        <w:rPr>
          <w:rStyle w:val="Emphasis"/>
          <w:highlight w:val="cyan"/>
        </w:rPr>
        <w:t>as yet</w:t>
      </w:r>
      <w:proofErr w:type="gramEnd"/>
      <w:r w:rsidRPr="00DD137A">
        <w:rPr>
          <w:rStyle w:val="Emphasis"/>
          <w:highlight w:val="cyan"/>
        </w:rPr>
        <w:t xml:space="preserve"> can only be organized</w:t>
      </w:r>
      <w:r w:rsidRPr="004E2894">
        <w:t xml:space="preserve">. </w:t>
      </w:r>
      <w:r w:rsidRPr="00DD137A">
        <w:rPr>
          <w:rStyle w:val="StyleUnderline"/>
          <w:highlight w:val="cyan"/>
        </w:rPr>
        <w:t xml:space="preserve">Against the prophetic organization of the </w:t>
      </w:r>
      <w:proofErr w:type="spellStart"/>
      <w:r w:rsidRPr="00DD137A">
        <w:rPr>
          <w:rStyle w:val="StyleUnderline"/>
          <w:highlight w:val="cyan"/>
        </w:rPr>
        <w:t>undercommons</w:t>
      </w:r>
      <w:proofErr w:type="spellEnd"/>
      <w:r w:rsidRPr="00DD137A">
        <w:rPr>
          <w:rStyle w:val="StyleUnderline"/>
          <w:highlight w:val="cyan"/>
        </w:rPr>
        <w:t xml:space="preserve"> is arrayed its own </w:t>
      </w:r>
      <w:r w:rsidRPr="00DD137A">
        <w:rPr>
          <w:rStyle w:val="Emphasis"/>
          <w:highlight w:val="cyan"/>
        </w:rPr>
        <w:t>deadening labor for the university</w:t>
      </w:r>
      <w:r w:rsidRPr="004E2894">
        <w:t xml:space="preserve">, and beyond that, the negligence of professionalization, </w:t>
      </w:r>
      <w:r w:rsidRPr="004E2894">
        <w:rPr>
          <w:rStyle w:val="StyleUnderline"/>
        </w:rPr>
        <w:t xml:space="preserve">and </w:t>
      </w:r>
      <w:r w:rsidRPr="00DD137A">
        <w:rPr>
          <w:rStyle w:val="Emphasis"/>
          <w:highlight w:val="cyan"/>
        </w:rPr>
        <w:t>the professionalization of the critical academic</w:t>
      </w:r>
      <w:r w:rsidRPr="004E2894">
        <w:t xml:space="preserve">. </w:t>
      </w:r>
      <w:r w:rsidRPr="004E2894">
        <w:rPr>
          <w:sz w:val="12"/>
          <w:szCs w:val="12"/>
        </w:rPr>
        <w:t xml:space="preserve">The </w:t>
      </w:r>
      <w:proofErr w:type="spellStart"/>
      <w:r w:rsidRPr="004E2894">
        <w:rPr>
          <w:sz w:val="12"/>
          <w:szCs w:val="12"/>
        </w:rPr>
        <w:t>undercommons</w:t>
      </w:r>
      <w:proofErr w:type="spellEnd"/>
      <w:r w:rsidRPr="004E2894">
        <w:rPr>
          <w:sz w:val="12"/>
          <w:szCs w:val="12"/>
        </w:rPr>
        <w:t xml:space="preserve"> is therefore always an unsafe neighborhood.</w:t>
      </w:r>
    </w:p>
    <w:p w14:paraId="6E79144C" w14:textId="77777777" w:rsidR="00AD7E0F" w:rsidRPr="004E2894" w:rsidRDefault="00AD7E0F" w:rsidP="00AD7E0F">
      <w:r w:rsidRPr="004E2894">
        <w:rPr>
          <w:sz w:val="12"/>
          <w:szCs w:val="12"/>
        </w:rPr>
        <w:t>As Fredric Jameson reminds us,</w:t>
      </w:r>
      <w:r w:rsidRPr="004E2894">
        <w:t xml:space="preserve"> </w:t>
      </w:r>
      <w:r w:rsidRPr="004E2894">
        <w:rPr>
          <w:rStyle w:val="StyleUnderline"/>
        </w:rPr>
        <w:t xml:space="preserve">the </w:t>
      </w:r>
      <w:r w:rsidRPr="00DD137A">
        <w:rPr>
          <w:rStyle w:val="StyleUnderline"/>
          <w:highlight w:val="cyan"/>
        </w:rPr>
        <w:t>university depends upon “</w:t>
      </w:r>
      <w:r w:rsidRPr="00DD137A">
        <w:rPr>
          <w:rStyle w:val="Emphasis"/>
          <w:highlight w:val="cyan"/>
        </w:rPr>
        <w:t>Enlightenment-type critiques</w:t>
      </w:r>
      <w:r w:rsidRPr="004E2894">
        <w:t xml:space="preserve"> and demystification of belief and committed ideology, </w:t>
      </w:r>
      <w:proofErr w:type="gramStart"/>
      <w:r w:rsidRPr="004E2894">
        <w:t xml:space="preserve">in order </w:t>
      </w:r>
      <w:r w:rsidRPr="00DD137A">
        <w:rPr>
          <w:rStyle w:val="StyleUnderline"/>
          <w:highlight w:val="cyan"/>
        </w:rPr>
        <w:t>to</w:t>
      </w:r>
      <w:proofErr w:type="gramEnd"/>
      <w:r w:rsidRPr="00DD137A">
        <w:rPr>
          <w:rStyle w:val="StyleUnderline"/>
          <w:highlight w:val="cyan"/>
        </w:rPr>
        <w:t xml:space="preserve"> clear the ground for unobstructed planning and </w:t>
      </w:r>
      <w:r w:rsidRPr="00DD137A">
        <w:rPr>
          <w:rStyle w:val="StyleUnderline"/>
          <w:highlight w:val="cyan"/>
        </w:rPr>
        <w:lastRenderedPageBreak/>
        <w:t>‘development</w:t>
      </w:r>
      <w:r w:rsidRPr="004E2894">
        <w:t xml:space="preserve">.’” This is the weakness of the university, the lapse in its homeland security. </w:t>
      </w:r>
      <w:r w:rsidRPr="00DD137A">
        <w:rPr>
          <w:rStyle w:val="StyleUnderline"/>
          <w:highlight w:val="cyan"/>
        </w:rPr>
        <w:t>It needs labor power for this “enlightenment- type critique,” but, somehow, labor always escapes</w:t>
      </w:r>
      <w:r w:rsidRPr="004E2894">
        <w:t>.</w:t>
      </w:r>
    </w:p>
    <w:p w14:paraId="360C8E56" w14:textId="77777777" w:rsidR="00AD7E0F" w:rsidRPr="004E2894" w:rsidRDefault="00AD7E0F" w:rsidP="00AD7E0F">
      <w:pPr>
        <w:rPr>
          <w:sz w:val="12"/>
          <w:szCs w:val="12"/>
        </w:rPr>
      </w:pPr>
      <w:r w:rsidRPr="00DD137A">
        <w:rPr>
          <w:rStyle w:val="StyleUnderline"/>
          <w:highlight w:val="cyan"/>
        </w:rPr>
        <w:t xml:space="preserve">The premature subjects of the </w:t>
      </w:r>
      <w:proofErr w:type="spellStart"/>
      <w:r w:rsidRPr="00DD137A">
        <w:rPr>
          <w:rStyle w:val="StyleUnderline"/>
          <w:highlight w:val="cyan"/>
        </w:rPr>
        <w:t>undercommons</w:t>
      </w:r>
      <w:proofErr w:type="spellEnd"/>
      <w:r w:rsidRPr="004E2894">
        <w:t xml:space="preserve"> took the call </w:t>
      </w:r>
      <w:proofErr w:type="gramStart"/>
      <w:r w:rsidRPr="004E2894">
        <w:t>seriously, or</w:t>
      </w:r>
      <w:proofErr w:type="gramEnd"/>
      <w:r w:rsidRPr="004E2894">
        <w:t xml:space="preserve"> had to be serious about the call. They </w:t>
      </w:r>
      <w:r w:rsidRPr="00DD137A">
        <w:rPr>
          <w:rStyle w:val="StyleUnderline"/>
          <w:highlight w:val="cyan"/>
        </w:rPr>
        <w:t xml:space="preserve">were </w:t>
      </w:r>
      <w:r w:rsidRPr="00DD137A">
        <w:rPr>
          <w:rStyle w:val="Emphasis"/>
          <w:highlight w:val="cyan"/>
        </w:rPr>
        <w:t>not clear about planning</w:t>
      </w:r>
      <w:r w:rsidRPr="00DD137A">
        <w:rPr>
          <w:highlight w:val="cyan"/>
        </w:rPr>
        <w:t xml:space="preserve">, </w:t>
      </w:r>
      <w:r w:rsidRPr="00DD137A">
        <w:rPr>
          <w:rStyle w:val="Emphasis"/>
          <w:highlight w:val="cyan"/>
        </w:rPr>
        <w:t>too mystical</w:t>
      </w:r>
      <w:r w:rsidRPr="00DD137A">
        <w:rPr>
          <w:highlight w:val="cyan"/>
        </w:rPr>
        <w:t xml:space="preserve">, </w:t>
      </w:r>
      <w:r w:rsidRPr="00DD137A">
        <w:rPr>
          <w:rStyle w:val="Emphasis"/>
          <w:highlight w:val="cyan"/>
        </w:rPr>
        <w:t>too full of belief</w:t>
      </w:r>
      <w:r w:rsidRPr="004E2894">
        <w:t xml:space="preserve">. </w:t>
      </w:r>
      <w:r w:rsidRPr="004E2894">
        <w:rPr>
          <w:sz w:val="12"/>
          <w:szCs w:val="12"/>
        </w:rPr>
        <w:t xml:space="preserve">And yet this labor force cannot reproduce itself, it must be reproduced. The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w:t>
      </w:r>
      <w:proofErr w:type="gramStart"/>
      <w:r w:rsidRPr="004E2894">
        <w:rPr>
          <w:sz w:val="12"/>
          <w:szCs w:val="12"/>
        </w:rPr>
        <w:t>is</w:t>
      </w:r>
      <w:proofErr w:type="gramEnd"/>
      <w:r w:rsidRPr="004E2894">
        <w:rPr>
          <w:sz w:val="12"/>
          <w:szCs w:val="12"/>
        </w:rPr>
        <w:t xml:space="preserve"> already dedicated in this direction. Students must come to see themselves as the problem, which, counter to the complaints of restorationist critics of the university, is precisely what it means to be a customer, to take on the burden of </w:t>
      </w:r>
      <w:proofErr w:type="spellStart"/>
      <w:r w:rsidRPr="004E2894">
        <w:rPr>
          <w:sz w:val="12"/>
          <w:szCs w:val="12"/>
        </w:rPr>
        <w:t>realisation</w:t>
      </w:r>
      <w:proofErr w:type="spellEnd"/>
      <w:r w:rsidRPr="004E2894">
        <w:rPr>
          <w:sz w:val="12"/>
          <w:szCs w:val="12"/>
        </w:rPr>
        <w:t xml:space="preserve"> and always necessarily be inadequate to it. Later, these students will be able to see themselves properly as obstacles to society, or perhaps, with lifelong learning, students will return having successfully diagnosed themselves as the problem.</w:t>
      </w:r>
    </w:p>
    <w:p w14:paraId="1ABD5448" w14:textId="77777777" w:rsidR="00AD7E0F" w:rsidRPr="004E2894" w:rsidRDefault="00AD7E0F" w:rsidP="00AD7E0F">
      <w:pPr>
        <w:rPr>
          <w:sz w:val="12"/>
          <w:szCs w:val="12"/>
        </w:rPr>
      </w:pPr>
      <w:r w:rsidRPr="004E2894">
        <w:rPr>
          <w:sz w:val="12"/>
          <w:szCs w:val="12"/>
        </w:rPr>
        <w:t xml:space="preserve">Still, the dream of an undifferentiated labor that knows itself as superfluous is interrupted precisely by the labor of clearing away the burn- </w:t>
      </w:r>
      <w:proofErr w:type="spellStart"/>
      <w:r w:rsidRPr="004E2894">
        <w:rPr>
          <w:sz w:val="12"/>
          <w:szCs w:val="12"/>
        </w:rPr>
        <w:t>ing</w:t>
      </w:r>
      <w:proofErr w:type="spellEnd"/>
      <w:r w:rsidRPr="004E2894">
        <w:rPr>
          <w:sz w:val="12"/>
          <w:szCs w:val="12"/>
        </w:rPr>
        <w:t xml:space="preserve"> roadblocks of ideology. While it is better that this police function be in the hands of the few, it still raises labor as difference, labor as the development of other labor, and therefore labor as a source of wealth. And although the enlightenment-type critique, as we suggest below, informs on, kisses the cheek of, any autonomous development as a re- </w:t>
      </w:r>
      <w:proofErr w:type="spellStart"/>
      <w:r w:rsidRPr="004E2894">
        <w:rPr>
          <w:sz w:val="12"/>
          <w:szCs w:val="12"/>
        </w:rPr>
        <w:t>sult</w:t>
      </w:r>
      <w:proofErr w:type="spellEnd"/>
      <w:r w:rsidRPr="004E2894">
        <w:rPr>
          <w:sz w:val="12"/>
          <w:szCs w:val="12"/>
        </w:rPr>
        <w:t xml:space="preserve"> of this difference in labor, there is a break in the wall here, a </w:t>
      </w:r>
      <w:proofErr w:type="spellStart"/>
      <w:r w:rsidRPr="004E2894">
        <w:rPr>
          <w:sz w:val="12"/>
          <w:szCs w:val="12"/>
        </w:rPr>
        <w:t>shal</w:t>
      </w:r>
      <w:proofErr w:type="spellEnd"/>
      <w:r w:rsidRPr="004E2894">
        <w:rPr>
          <w:sz w:val="12"/>
          <w:szCs w:val="12"/>
        </w:rPr>
        <w:t xml:space="preserve">- low place in the river, a place to land under the rocks. The university still needs this clandestine labor to prepare this undifferentiated labor force, whose increasing </w:t>
      </w:r>
      <w:proofErr w:type="spellStart"/>
      <w:r w:rsidRPr="004E2894">
        <w:rPr>
          <w:sz w:val="12"/>
          <w:szCs w:val="12"/>
        </w:rPr>
        <w:t>specialisation</w:t>
      </w:r>
      <w:proofErr w:type="spellEnd"/>
      <w:r w:rsidRPr="004E2894">
        <w:rPr>
          <w:sz w:val="12"/>
          <w:szCs w:val="12"/>
        </w:rPr>
        <w:t xml:space="preserve"> and managerialist tendencies, again contra the restorationists, represent precisely the successful in- </w:t>
      </w:r>
      <w:proofErr w:type="spellStart"/>
      <w:r w:rsidRPr="004E2894">
        <w:rPr>
          <w:sz w:val="12"/>
          <w:szCs w:val="12"/>
        </w:rPr>
        <w:t>tegration</w:t>
      </w:r>
      <w:proofErr w:type="spellEnd"/>
      <w:r w:rsidRPr="004E2894">
        <w:rPr>
          <w:sz w:val="12"/>
          <w:szCs w:val="12"/>
        </w:rPr>
        <w:t xml:space="preserve"> of the division of labor with the universe of exchange that commands restorationist loyalty.</w:t>
      </w:r>
    </w:p>
    <w:p w14:paraId="6C571C3B" w14:textId="77777777" w:rsidR="00AD7E0F" w:rsidRPr="004E2894" w:rsidRDefault="00AD7E0F" w:rsidP="00AD7E0F">
      <w:pPr>
        <w:rPr>
          <w:sz w:val="12"/>
          <w:szCs w:val="12"/>
        </w:rPr>
      </w:pPr>
      <w:r w:rsidRPr="004E2894">
        <w:rPr>
          <w:sz w:val="12"/>
          <w:szCs w:val="12"/>
        </w:rPr>
        <w:t xml:space="preserve">Introducing this labor upon labor, and providing the space for its de- </w:t>
      </w:r>
      <w:proofErr w:type="spellStart"/>
      <w:r w:rsidRPr="004E2894">
        <w:rPr>
          <w:sz w:val="12"/>
          <w:szCs w:val="12"/>
        </w:rPr>
        <w:t>velopment</w:t>
      </w:r>
      <w:proofErr w:type="spellEnd"/>
      <w:r w:rsidRPr="004E2894">
        <w:rPr>
          <w:sz w:val="12"/>
          <w:szCs w:val="12"/>
        </w:rPr>
        <w:t>, creates risks. Like the colonial police force recruited un- wittingly from guerrilla neighborhoods,</w:t>
      </w:r>
      <w:r w:rsidRPr="004E2894">
        <w:t xml:space="preserve"> </w:t>
      </w:r>
      <w:r w:rsidRPr="004E2894">
        <w:rPr>
          <w:rStyle w:val="Emphasis"/>
        </w:rPr>
        <w:t>university labor may harbor refugees, fugitives, renegades, and castaways</w:t>
      </w:r>
      <w:r w:rsidRPr="004E2894">
        <w:t xml:space="preserve">. </w:t>
      </w:r>
      <w:r w:rsidRPr="004E2894">
        <w:rPr>
          <w:rStyle w:val="StyleUnderline"/>
        </w:rPr>
        <w:t>But there are good reasons for the university to be confident</w:t>
      </w:r>
      <w:r w:rsidRPr="004E2894">
        <w:t xml:space="preserve"> that </w:t>
      </w:r>
      <w:r w:rsidRPr="004E2894">
        <w:rPr>
          <w:rStyle w:val="StyleUnderline"/>
        </w:rPr>
        <w:t>such elements will be exposed or forced underground</w:t>
      </w:r>
      <w:r w:rsidRPr="004E2894">
        <w:t xml:space="preserve">. Precautions have been taken, book lists have been drawn up, teaching observations conducted, invitations to contribute made. Yet </w:t>
      </w:r>
      <w:r w:rsidRPr="00DD137A">
        <w:rPr>
          <w:rStyle w:val="StyleUnderline"/>
          <w:highlight w:val="cyan"/>
        </w:rPr>
        <w:t xml:space="preserve">against these precautions stands </w:t>
      </w:r>
      <w:r w:rsidRPr="00DD137A">
        <w:rPr>
          <w:rStyle w:val="Emphasis"/>
          <w:highlight w:val="cyan"/>
        </w:rPr>
        <w:t>the immanence of transcendence</w:t>
      </w:r>
      <w:r w:rsidRPr="004E2894">
        <w:t xml:space="preserve">, the necessary deregulation </w:t>
      </w:r>
      <w:r w:rsidRPr="00DD137A">
        <w:rPr>
          <w:highlight w:val="cyan"/>
        </w:rPr>
        <w:t xml:space="preserve">and </w:t>
      </w:r>
      <w:r w:rsidRPr="00DD137A">
        <w:rPr>
          <w:rStyle w:val="StyleUnderline"/>
          <w:highlight w:val="cyan"/>
        </w:rPr>
        <w:t>the possibilities of criminality and fugitivity that labor upon labor requires</w:t>
      </w:r>
      <w:r w:rsidRPr="00DD137A">
        <w:rPr>
          <w:highlight w:val="cyan"/>
        </w:rPr>
        <w:t>.</w:t>
      </w:r>
      <w:r w:rsidRPr="004E2894">
        <w:t xml:space="preserve"> </w:t>
      </w:r>
      <w:r w:rsidRPr="004E2894">
        <w:rPr>
          <w:rStyle w:val="StyleUnderline"/>
        </w:rPr>
        <w:t xml:space="preserve">Maroon communities of composition teachers, </w:t>
      </w:r>
      <w:proofErr w:type="spellStart"/>
      <w:r w:rsidRPr="004E2894">
        <w:rPr>
          <w:rStyle w:val="StyleUnderline"/>
        </w:rPr>
        <w:t>mentorless</w:t>
      </w:r>
      <w:proofErr w:type="spellEnd"/>
      <w:r w:rsidRPr="004E2894">
        <w:rPr>
          <w:rStyle w:val="StyleUnderline"/>
        </w:rPr>
        <w:t xml:space="preserve"> graduate students, adjunct Marxist historians, out or queer management professors, state college ethnic studies departments, closed-down film programs, visa- expired Yemeni student newspaper editors, historically black college sociologists, and feminist engineers</w:t>
      </w:r>
      <w:r w:rsidRPr="004E2894">
        <w:t xml:space="preserve">. And </w:t>
      </w:r>
      <w:r w:rsidRPr="004E2894">
        <w:rPr>
          <w:rStyle w:val="StyleUnderline"/>
        </w:rPr>
        <w:t xml:space="preserve">what will the university say of them? It will say they are </w:t>
      </w:r>
      <w:r w:rsidRPr="004E2894">
        <w:rPr>
          <w:rStyle w:val="Emphasis"/>
        </w:rPr>
        <w:t>unprofessional</w:t>
      </w:r>
      <w:r w:rsidRPr="004E2894">
        <w:t xml:space="preserve">. </w:t>
      </w:r>
      <w:r w:rsidRPr="004E2894">
        <w:rPr>
          <w:sz w:val="12"/>
          <w:szCs w:val="12"/>
        </w:rPr>
        <w:t xml:space="preserve">This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 ger? The </w:t>
      </w:r>
      <w:proofErr w:type="spellStart"/>
      <w:r w:rsidRPr="004E2894">
        <w:rPr>
          <w:sz w:val="12"/>
          <w:szCs w:val="12"/>
        </w:rPr>
        <w:t>undercommons</w:t>
      </w:r>
      <w:proofErr w:type="spellEnd"/>
      <w:r w:rsidRPr="004E2894">
        <w:rPr>
          <w:sz w:val="12"/>
          <w:szCs w:val="12"/>
        </w:rPr>
        <w:t xml:space="preserve"> is not, in short, the kind of fanciful com- munities of whimsy invoked by Bill Readings at the end of his book. The </w:t>
      </w:r>
      <w:proofErr w:type="spellStart"/>
      <w:r w:rsidRPr="004E2894">
        <w:rPr>
          <w:sz w:val="12"/>
          <w:szCs w:val="12"/>
        </w:rPr>
        <w:t>undercommons</w:t>
      </w:r>
      <w:proofErr w:type="spellEnd"/>
      <w:r w:rsidRPr="004E2894">
        <w:rPr>
          <w:sz w:val="12"/>
          <w:szCs w:val="12"/>
        </w:rPr>
        <w:t>, its maroons, are always at war, always in hiding.</w:t>
      </w:r>
    </w:p>
    <w:p w14:paraId="64E2E79C" w14:textId="77777777" w:rsidR="00AD7E0F" w:rsidRPr="004E2894" w:rsidRDefault="00AD7E0F" w:rsidP="00AD7E0F">
      <w:pPr>
        <w:rPr>
          <w:sz w:val="12"/>
          <w:szCs w:val="12"/>
        </w:rPr>
      </w:pPr>
      <w:r w:rsidRPr="004E2894">
        <w:rPr>
          <w:sz w:val="12"/>
          <w:szCs w:val="12"/>
        </w:rPr>
        <w:t>There is no distinction between the American University and Professionalization</w:t>
      </w:r>
    </w:p>
    <w:p w14:paraId="6FDC4654" w14:textId="77777777" w:rsidR="00AD7E0F" w:rsidRPr="004E2894" w:rsidRDefault="00AD7E0F" w:rsidP="00AD7E0F">
      <w:pPr>
        <w:rPr>
          <w:sz w:val="12"/>
          <w:szCs w:val="12"/>
        </w:rPr>
      </w:pPr>
      <w:r w:rsidRPr="004E2894">
        <w:rPr>
          <w:sz w:val="12"/>
          <w:szCs w:val="12"/>
        </w:rPr>
        <w:t xml:space="preserve">But surely if one can write something on the surface of the </w:t>
      </w:r>
      <w:proofErr w:type="spellStart"/>
      <w:r w:rsidRPr="004E2894">
        <w:rPr>
          <w:sz w:val="12"/>
          <w:szCs w:val="12"/>
        </w:rPr>
        <w:t>univer</w:t>
      </w:r>
      <w:proofErr w:type="spellEnd"/>
      <w:r w:rsidRPr="004E2894">
        <w:rPr>
          <w:sz w:val="12"/>
          <w:szCs w:val="12"/>
        </w:rPr>
        <w:t xml:space="preserve">- </w:t>
      </w:r>
      <w:proofErr w:type="spellStart"/>
      <w:r w:rsidRPr="004E2894">
        <w:rPr>
          <w:sz w:val="12"/>
          <w:szCs w:val="12"/>
        </w:rPr>
        <w:t>sity</w:t>
      </w:r>
      <w:proofErr w:type="spellEnd"/>
      <w:r w:rsidRPr="004E2894">
        <w:rPr>
          <w:sz w:val="12"/>
          <w:szCs w:val="12"/>
        </w:rPr>
        <w:t xml:space="preserve">, if one can write for instance in the university about singularities – those events that refuse either the abstract or individual category of the bourgeois subject – one cannot say that there is no space in the university </w:t>
      </w:r>
      <w:proofErr w:type="gramStart"/>
      <w:r w:rsidRPr="004E2894">
        <w:rPr>
          <w:sz w:val="12"/>
          <w:szCs w:val="12"/>
        </w:rPr>
        <w:t>itself ?</w:t>
      </w:r>
      <w:proofErr w:type="gramEnd"/>
      <w:r w:rsidRPr="004E2894">
        <w:rPr>
          <w:sz w:val="12"/>
          <w:szCs w:val="12"/>
        </w:rPr>
        <w:t xml:space="preserve"> Surely there is some space here for a theory, a con- </w:t>
      </w:r>
      <w:proofErr w:type="spellStart"/>
      <w:r w:rsidRPr="004E2894">
        <w:rPr>
          <w:sz w:val="12"/>
          <w:szCs w:val="12"/>
        </w:rPr>
        <w:t>ference</w:t>
      </w:r>
      <w:proofErr w:type="spellEnd"/>
      <w:r w:rsidRPr="004E2894">
        <w:rPr>
          <w:sz w:val="12"/>
          <w:szCs w:val="12"/>
        </w:rPr>
        <w:t xml:space="preserve">, a book, a school of thought? Surely the university also makes thought </w:t>
      </w:r>
      <w:proofErr w:type="gramStart"/>
      <w:r w:rsidRPr="004E2894">
        <w:rPr>
          <w:sz w:val="12"/>
          <w:szCs w:val="12"/>
        </w:rPr>
        <w:t>possible?</w:t>
      </w:r>
      <w:proofErr w:type="gramEnd"/>
      <w:r w:rsidRPr="004E2894">
        <w:rPr>
          <w:sz w:val="12"/>
          <w:szCs w:val="12"/>
        </w:rPr>
        <w:t xml:space="preserve"> Is not the purpose of the university as Universitas, as liberal arts, to make the commons, make the public, make the </w:t>
      </w:r>
      <w:proofErr w:type="spellStart"/>
      <w:r w:rsidRPr="004E2894">
        <w:rPr>
          <w:sz w:val="12"/>
          <w:szCs w:val="12"/>
        </w:rPr>
        <w:t>na</w:t>
      </w:r>
      <w:proofErr w:type="spellEnd"/>
      <w:r w:rsidRPr="004E2894">
        <w:rPr>
          <w:sz w:val="12"/>
          <w:szCs w:val="12"/>
        </w:rPr>
        <w:t xml:space="preserve">- </w:t>
      </w:r>
      <w:proofErr w:type="spellStart"/>
      <w:r w:rsidRPr="004E2894">
        <w:rPr>
          <w:sz w:val="12"/>
          <w:szCs w:val="12"/>
        </w:rPr>
        <w:t>tion</w:t>
      </w:r>
      <w:proofErr w:type="spellEnd"/>
      <w:r w:rsidRPr="004E2894">
        <w:rPr>
          <w:sz w:val="12"/>
          <w:szCs w:val="12"/>
        </w:rPr>
        <w:t xml:space="preserve">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p>
    <w:p w14:paraId="7082EB9D" w14:textId="77777777" w:rsidR="00AD7E0F" w:rsidRPr="004E2894" w:rsidRDefault="00AD7E0F" w:rsidP="00AD7E0F">
      <w:r w:rsidRPr="004E2894">
        <w:rPr>
          <w:sz w:val="12"/>
          <w:szCs w:val="12"/>
        </w:rPr>
        <w:t>The maroons know something about possibility. They are the condition of possibility of the production of knowledge in the university – the singularities against the writers of singularity, the writers who write, publish, travel, and speak. It is not merely a matter of the secret labor upon which such space is lifted, though of course such space is lifted from collective labor and by it. It is rather that</w:t>
      </w:r>
      <w:r w:rsidRPr="004E2894">
        <w:t xml:space="preserve"> </w:t>
      </w:r>
      <w:r w:rsidRPr="00DD137A">
        <w:rPr>
          <w:rStyle w:val="StyleUnderline"/>
          <w:highlight w:val="cyan"/>
        </w:rPr>
        <w:t xml:space="preserve">to be a critical academic in the university is to be </w:t>
      </w:r>
      <w:r w:rsidRPr="00DD137A">
        <w:rPr>
          <w:rStyle w:val="Emphasis"/>
          <w:highlight w:val="cyan"/>
        </w:rPr>
        <w:t>against the university</w:t>
      </w:r>
      <w:r w:rsidRPr="00DD137A">
        <w:rPr>
          <w:highlight w:val="cyan"/>
        </w:rPr>
        <w:t>,</w:t>
      </w:r>
      <w:r w:rsidRPr="004E2894">
        <w:t xml:space="preserve"> </w:t>
      </w:r>
      <w:r w:rsidRPr="004E2894">
        <w:rPr>
          <w:rStyle w:val="StyleUnderline"/>
        </w:rPr>
        <w:t xml:space="preserve">and </w:t>
      </w:r>
      <w:r w:rsidRPr="00DD137A">
        <w:rPr>
          <w:rStyle w:val="StyleUnderline"/>
          <w:highlight w:val="cyan"/>
        </w:rPr>
        <w:t xml:space="preserve">to be against the university is always </w:t>
      </w:r>
      <w:r w:rsidRPr="00DD137A">
        <w:rPr>
          <w:rStyle w:val="Emphasis"/>
          <w:highlight w:val="cyan"/>
        </w:rPr>
        <w:t>to recognize it</w:t>
      </w:r>
      <w:r w:rsidRPr="00DD137A">
        <w:rPr>
          <w:highlight w:val="cyan"/>
        </w:rPr>
        <w:t xml:space="preserve"> </w:t>
      </w:r>
      <w:r w:rsidRPr="00DD137A">
        <w:rPr>
          <w:rStyle w:val="StyleUnderline"/>
          <w:highlight w:val="cyan"/>
        </w:rPr>
        <w:t xml:space="preserve">and </w:t>
      </w:r>
      <w:r w:rsidRPr="00DD137A">
        <w:rPr>
          <w:rStyle w:val="Emphasis"/>
          <w:highlight w:val="cyan"/>
        </w:rPr>
        <w:t>be recognized by it</w:t>
      </w:r>
      <w:r w:rsidRPr="00DD137A">
        <w:rPr>
          <w:highlight w:val="cyan"/>
        </w:rPr>
        <w:t xml:space="preserve">, </w:t>
      </w:r>
      <w:r w:rsidRPr="00DD137A">
        <w:rPr>
          <w:rStyle w:val="StyleUnderline"/>
          <w:highlight w:val="cyan"/>
        </w:rPr>
        <w:t>and to institute the negligence of that internal outside</w:t>
      </w:r>
      <w:r w:rsidRPr="004E2894">
        <w:t xml:space="preserve">, that </w:t>
      </w:r>
      <w:proofErr w:type="spellStart"/>
      <w:r w:rsidRPr="004E2894">
        <w:t>unas</w:t>
      </w:r>
      <w:proofErr w:type="spellEnd"/>
      <w:r w:rsidRPr="004E2894">
        <w:t xml:space="preserve">- </w:t>
      </w:r>
      <w:proofErr w:type="spellStart"/>
      <w:r w:rsidRPr="004E2894">
        <w:t>similated</w:t>
      </w:r>
      <w:proofErr w:type="spellEnd"/>
      <w:r w:rsidRPr="004E2894">
        <w:t xml:space="preserve"> underground, a negligence of it </w:t>
      </w:r>
      <w:r w:rsidRPr="004E2894">
        <w:rPr>
          <w:rStyle w:val="StyleUnderline"/>
        </w:rPr>
        <w:t>that is precisely</w:t>
      </w:r>
      <w:r w:rsidRPr="004E2894">
        <w:t xml:space="preserve">, we must insist, </w:t>
      </w:r>
      <w:r w:rsidRPr="00DD137A">
        <w:rPr>
          <w:rStyle w:val="Emphasis"/>
          <w:highlight w:val="cyan"/>
        </w:rPr>
        <w:t>the basis of the professions</w:t>
      </w:r>
      <w:r w:rsidRPr="00DD137A">
        <w:rPr>
          <w:highlight w:val="cyan"/>
        </w:rPr>
        <w:t xml:space="preserve">. </w:t>
      </w:r>
      <w:r w:rsidRPr="00DD137A">
        <w:rPr>
          <w:rStyle w:val="StyleUnderline"/>
          <w:highlight w:val="cyan"/>
        </w:rPr>
        <w:t>And this act of being against always already excludes the unrecognized modes of politics, the beyond of politics already in motion</w:t>
      </w:r>
      <w:r w:rsidRPr="004E2894">
        <w:t>, the discredited criminal para-</w:t>
      </w:r>
      <w:proofErr w:type="spellStart"/>
      <w:r w:rsidRPr="004E2894">
        <w:t>organiza</w:t>
      </w:r>
      <w:proofErr w:type="spellEnd"/>
      <w:r w:rsidRPr="004E2894">
        <w:t xml:space="preserve">- </w:t>
      </w:r>
      <w:proofErr w:type="spellStart"/>
      <w:r w:rsidRPr="004E2894">
        <w:t>tion</w:t>
      </w:r>
      <w:proofErr w:type="spellEnd"/>
      <w:r w:rsidRPr="004E2894">
        <w:t xml:space="preserve">, what Robin Kelley might refer to as </w:t>
      </w:r>
      <w:r w:rsidRPr="004E2894">
        <w:rPr>
          <w:rStyle w:val="Emphasis"/>
        </w:rPr>
        <w:t xml:space="preserve">the </w:t>
      </w:r>
      <w:proofErr w:type="spellStart"/>
      <w:r w:rsidRPr="004E2894">
        <w:rPr>
          <w:rStyle w:val="Emphasis"/>
        </w:rPr>
        <w:t>infrapolitical</w:t>
      </w:r>
      <w:proofErr w:type="spellEnd"/>
      <w:r w:rsidRPr="004E2894">
        <w:rPr>
          <w:rStyle w:val="Emphasis"/>
        </w:rPr>
        <w:t xml:space="preserve"> field</w:t>
      </w:r>
      <w:r w:rsidRPr="004E2894">
        <w:t xml:space="preserve"> </w:t>
      </w:r>
      <w:r w:rsidRPr="004E2894">
        <w:rPr>
          <w:sz w:val="12"/>
          <w:szCs w:val="12"/>
        </w:rPr>
        <w:t>(and its music). It is not just the labor of the maroons but their prophetic organization that is negated by the idea of intellectual space in an organization called the university. This is why</w:t>
      </w:r>
      <w:r w:rsidRPr="004E2894">
        <w:t xml:space="preserve"> </w:t>
      </w:r>
      <w:r w:rsidRPr="00DD137A">
        <w:rPr>
          <w:rStyle w:val="StyleUnderline"/>
          <w:highlight w:val="cyan"/>
        </w:rPr>
        <w:t xml:space="preserve">the negligence of the critical academic is always at the same time </w:t>
      </w:r>
      <w:r w:rsidRPr="00DD137A">
        <w:rPr>
          <w:rStyle w:val="Emphasis"/>
          <w:highlight w:val="cyan"/>
        </w:rPr>
        <w:t>an assertion of bourgeois individualism</w:t>
      </w:r>
      <w:r w:rsidRPr="004E2894">
        <w:t>.</w:t>
      </w:r>
    </w:p>
    <w:p w14:paraId="6995E3D6" w14:textId="77777777" w:rsidR="00AD7E0F" w:rsidRPr="004E2894" w:rsidRDefault="00AD7E0F" w:rsidP="00AD7E0F">
      <w:r w:rsidRPr="004E2894">
        <w:rPr>
          <w:sz w:val="12"/>
          <w:szCs w:val="12"/>
        </w:rPr>
        <w:t xml:space="preserve">Such negligence is the essence of professionalization where it turns out professionalization is not the opposite of negligence but its mode of politics in the United States. It takes the form of a choice that excludes the prophetic organization of the </w:t>
      </w:r>
      <w:proofErr w:type="spellStart"/>
      <w:r w:rsidRPr="004E2894">
        <w:rPr>
          <w:sz w:val="12"/>
          <w:szCs w:val="12"/>
        </w:rPr>
        <w:t>undercommons</w:t>
      </w:r>
      <w:proofErr w:type="spellEnd"/>
      <w:r w:rsidRPr="004E2894">
        <w:rPr>
          <w:sz w:val="12"/>
          <w:szCs w:val="12"/>
        </w:rPr>
        <w:t xml:space="preserve"> – to be against, to put into question the knowledge object, let us say in this case the university, not so much without touching its </w:t>
      </w:r>
      <w:proofErr w:type="spellStart"/>
      <w:r w:rsidRPr="004E2894">
        <w:rPr>
          <w:sz w:val="12"/>
          <w:szCs w:val="12"/>
        </w:rPr>
        <w:t>founda</w:t>
      </w:r>
      <w:proofErr w:type="spellEnd"/>
      <w:r w:rsidRPr="004E2894">
        <w:rPr>
          <w:sz w:val="12"/>
          <w:szCs w:val="12"/>
        </w:rPr>
        <w:t xml:space="preserve">- </w:t>
      </w:r>
      <w:proofErr w:type="spellStart"/>
      <w:r w:rsidRPr="004E2894">
        <w:rPr>
          <w:sz w:val="12"/>
          <w:szCs w:val="12"/>
        </w:rPr>
        <w:t>tion</w:t>
      </w:r>
      <w:proofErr w:type="spellEnd"/>
      <w:r w:rsidRPr="004E2894">
        <w:rPr>
          <w:sz w:val="12"/>
          <w:szCs w:val="12"/>
        </w:rPr>
        <w:t xml:space="preserve">, as without touching one’s own condition of possibility, with- out admitting the </w:t>
      </w:r>
      <w:proofErr w:type="spellStart"/>
      <w:r w:rsidRPr="004E2894">
        <w:rPr>
          <w:sz w:val="12"/>
          <w:szCs w:val="12"/>
        </w:rPr>
        <w:t>Undercommons</w:t>
      </w:r>
      <w:proofErr w:type="spellEnd"/>
      <w:r w:rsidRPr="004E2894">
        <w:rPr>
          <w:sz w:val="12"/>
          <w:szCs w:val="12"/>
        </w:rPr>
        <w:t xml:space="preserve"> and being admitted to it. From this, a general negligence of condition is the only coherent position. Not so much an </w:t>
      </w:r>
      <w:proofErr w:type="spellStart"/>
      <w:r w:rsidRPr="004E2894">
        <w:rPr>
          <w:sz w:val="12"/>
          <w:szCs w:val="12"/>
        </w:rPr>
        <w:t>antifoundationalism</w:t>
      </w:r>
      <w:proofErr w:type="spellEnd"/>
      <w:r w:rsidRPr="004E2894">
        <w:rPr>
          <w:sz w:val="12"/>
          <w:szCs w:val="12"/>
        </w:rPr>
        <w:t xml:space="preserve"> or foundationalism, as both are used against each other to avoid contact with the </w:t>
      </w:r>
      <w:proofErr w:type="spellStart"/>
      <w:r w:rsidRPr="004E2894">
        <w:rPr>
          <w:sz w:val="12"/>
          <w:szCs w:val="12"/>
        </w:rPr>
        <w:t>undercom</w:t>
      </w:r>
      <w:proofErr w:type="spellEnd"/>
      <w:r w:rsidRPr="004E2894">
        <w:rPr>
          <w:sz w:val="12"/>
          <w:szCs w:val="12"/>
        </w:rPr>
        <w:t xml:space="preserve">- mons. This always-negligent act is what leads us to say there is no distinction between the university in the United States and </w:t>
      </w:r>
      <w:proofErr w:type="spellStart"/>
      <w:r w:rsidRPr="004E2894">
        <w:rPr>
          <w:sz w:val="12"/>
          <w:szCs w:val="12"/>
        </w:rPr>
        <w:t>profes</w:t>
      </w:r>
      <w:proofErr w:type="spellEnd"/>
      <w:r w:rsidRPr="004E2894">
        <w:rPr>
          <w:sz w:val="12"/>
          <w:szCs w:val="12"/>
        </w:rPr>
        <w:t xml:space="preserve">- </w:t>
      </w:r>
      <w:proofErr w:type="spellStart"/>
      <w:r w:rsidRPr="004E2894">
        <w:rPr>
          <w:sz w:val="12"/>
          <w:szCs w:val="12"/>
        </w:rPr>
        <w:t>sionalization</w:t>
      </w:r>
      <w:proofErr w:type="spellEnd"/>
      <w:r w:rsidRPr="004E2894">
        <w:rPr>
          <w:sz w:val="12"/>
          <w:szCs w:val="12"/>
        </w:rPr>
        <w:t>. There is no point in trying to hold out the university against its professionalization. They are the same. Yet</w:t>
      </w:r>
      <w:r w:rsidRPr="004E2894">
        <w:t xml:space="preserve"> </w:t>
      </w:r>
      <w:r w:rsidRPr="00DD137A">
        <w:rPr>
          <w:rStyle w:val="StyleUnderline"/>
          <w:highlight w:val="cyan"/>
        </w:rPr>
        <w:t>the maroons refuse to refuse professionalization, that is, to be against the university</w:t>
      </w:r>
      <w:r w:rsidRPr="00DD137A">
        <w:rPr>
          <w:highlight w:val="cyan"/>
        </w:rPr>
        <w:t>.</w:t>
      </w:r>
      <w:r w:rsidRPr="004E2894">
        <w:t xml:space="preserve"> </w:t>
      </w:r>
      <w:r w:rsidRPr="004E2894">
        <w:rPr>
          <w:rStyle w:val="StyleUnderline"/>
        </w:rPr>
        <w:t xml:space="preserve">The university </w:t>
      </w:r>
      <w:r w:rsidRPr="004E2894">
        <w:rPr>
          <w:rStyle w:val="Emphasis"/>
        </w:rPr>
        <w:t>will not recognize this indecision</w:t>
      </w:r>
      <w:r w:rsidRPr="004E2894">
        <w:t xml:space="preserve">, </w:t>
      </w:r>
      <w:r w:rsidRPr="004E2894">
        <w:rPr>
          <w:rStyle w:val="StyleUnderline"/>
        </w:rPr>
        <w:t xml:space="preserve">and thus professionalization is shaped </w:t>
      </w:r>
      <w:r w:rsidRPr="004E2894">
        <w:rPr>
          <w:rStyle w:val="StyleUnderline"/>
        </w:rPr>
        <w:lastRenderedPageBreak/>
        <w:t>precisely by what it cannot acknowledge</w:t>
      </w:r>
      <w:r w:rsidRPr="004E2894">
        <w:t xml:space="preserve">, </w:t>
      </w:r>
      <w:r w:rsidRPr="004E2894">
        <w:rPr>
          <w:rStyle w:val="StyleUnderline"/>
        </w:rPr>
        <w:t xml:space="preserve">its </w:t>
      </w:r>
      <w:r w:rsidRPr="004E2894">
        <w:rPr>
          <w:rStyle w:val="Emphasis"/>
        </w:rPr>
        <w:t>internal antagonism</w:t>
      </w:r>
      <w:r w:rsidRPr="004E2894">
        <w:t xml:space="preserve">, its wayward labor, its surplus. </w:t>
      </w:r>
      <w:r w:rsidRPr="004E2894">
        <w:rPr>
          <w:rStyle w:val="StyleUnderline"/>
        </w:rPr>
        <w:t>Against this wayward labor it sends</w:t>
      </w:r>
      <w:r w:rsidRPr="004E2894">
        <w:t xml:space="preserve"> the critical, sends </w:t>
      </w:r>
      <w:r w:rsidRPr="004E2894">
        <w:rPr>
          <w:rStyle w:val="StyleUnderline"/>
        </w:rPr>
        <w:t xml:space="preserve">its claim that </w:t>
      </w:r>
      <w:r w:rsidRPr="004E2894">
        <w:rPr>
          <w:rStyle w:val="Emphasis"/>
        </w:rPr>
        <w:t>what is left beyond the critical is waste</w:t>
      </w:r>
      <w:r w:rsidRPr="004E2894">
        <w:t>.</w:t>
      </w:r>
    </w:p>
    <w:p w14:paraId="3652880C" w14:textId="77777777" w:rsidR="00AD7E0F" w:rsidRPr="004E2894" w:rsidRDefault="00AD7E0F" w:rsidP="00AD7E0F">
      <w:r w:rsidRPr="004E2894">
        <w:t xml:space="preserve">But in fact, </w:t>
      </w:r>
      <w:r w:rsidRPr="004E2894">
        <w:rPr>
          <w:rStyle w:val="StyleUnderline"/>
        </w:rPr>
        <w:t xml:space="preserve">critical education only attempts to </w:t>
      </w:r>
      <w:r w:rsidRPr="004E2894">
        <w:rPr>
          <w:rStyle w:val="Emphasis"/>
        </w:rPr>
        <w:t>perfect professional education</w:t>
      </w:r>
      <w:r w:rsidRPr="004E2894">
        <w:t xml:space="preserve">. </w:t>
      </w:r>
      <w:r w:rsidRPr="004E2894">
        <w:rPr>
          <w:sz w:val="12"/>
          <w:szCs w:val="12"/>
        </w:rPr>
        <w:t xml:space="preserve">The professions constitute themselves in an opposition to the unregulated and the ignorant without acknowledging the unregulated, ignorant, unprofessional labor that goes on not opposite them but within them.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w:t>
      </w:r>
      <w:proofErr w:type="spellStart"/>
      <w:r w:rsidRPr="004E2894">
        <w:rPr>
          <w:sz w:val="12"/>
          <w:szCs w:val="12"/>
        </w:rPr>
        <w:t>criti</w:t>
      </w:r>
      <w:proofErr w:type="spellEnd"/>
      <w:r w:rsidRPr="004E2894">
        <w:rPr>
          <w:sz w:val="12"/>
          <w:szCs w:val="12"/>
        </w:rPr>
        <w:t xml:space="preserve">- </w:t>
      </w:r>
      <w:proofErr w:type="spellStart"/>
      <w:r w:rsidRPr="004E2894">
        <w:rPr>
          <w:sz w:val="12"/>
          <w:szCs w:val="12"/>
        </w:rPr>
        <w:t>cal</w:t>
      </w:r>
      <w:proofErr w:type="spellEnd"/>
      <w:r w:rsidRPr="004E2894">
        <w:rPr>
          <w:sz w:val="12"/>
          <w:szCs w:val="12"/>
        </w:rPr>
        <w:t xml:space="preserve"> education means both itself and the unregulated, against which professional education is deployed. In other words, critical education arrives to support any faltering negligence, to be vigilant in its </w:t>
      </w:r>
      <w:proofErr w:type="spellStart"/>
      <w:r w:rsidRPr="004E2894">
        <w:rPr>
          <w:sz w:val="12"/>
          <w:szCs w:val="12"/>
        </w:rPr>
        <w:t>negli</w:t>
      </w:r>
      <w:proofErr w:type="spellEnd"/>
      <w:r w:rsidRPr="004E2894">
        <w:rPr>
          <w:sz w:val="12"/>
          <w:szCs w:val="12"/>
        </w:rPr>
        <w:t xml:space="preserve">- </w:t>
      </w:r>
      <w:proofErr w:type="spellStart"/>
      <w:r w:rsidRPr="004E2894">
        <w:rPr>
          <w:sz w:val="12"/>
          <w:szCs w:val="12"/>
        </w:rPr>
        <w:t>gence</w:t>
      </w:r>
      <w:proofErr w:type="spellEnd"/>
      <w:r w:rsidRPr="004E2894">
        <w:rPr>
          <w:sz w:val="12"/>
          <w:szCs w:val="12"/>
        </w:rPr>
        <w:t xml:space="preserve">, to be critically engaged in its negligence. It is more than an ally of professional </w:t>
      </w:r>
      <w:proofErr w:type="gramStart"/>
      <w:r w:rsidRPr="004E2894">
        <w:rPr>
          <w:sz w:val="12"/>
          <w:szCs w:val="12"/>
        </w:rPr>
        <w:t>education,</w:t>
      </w:r>
      <w:proofErr w:type="gramEnd"/>
      <w:r w:rsidRPr="004E2894">
        <w:rPr>
          <w:sz w:val="12"/>
          <w:szCs w:val="12"/>
        </w:rPr>
        <w:t xml:space="preserve"> it is its attempted completion.</w:t>
      </w:r>
    </w:p>
    <w:p w14:paraId="1739FF24" w14:textId="77777777" w:rsidR="00AD7E0F" w:rsidRPr="004E2894" w:rsidRDefault="00AD7E0F" w:rsidP="00AD7E0F">
      <w:r w:rsidRPr="00DD137A">
        <w:rPr>
          <w:rStyle w:val="StyleUnderline"/>
          <w:highlight w:val="cyan"/>
        </w:rPr>
        <w:t>A professional education has become a critical education</w:t>
      </w:r>
      <w:r w:rsidRPr="004E2894">
        <w:t xml:space="preserve">. But one should not applaud this fact. </w:t>
      </w:r>
      <w:r w:rsidRPr="004E2894">
        <w:rPr>
          <w:rStyle w:val="StyleUnderline"/>
        </w:rPr>
        <w:t xml:space="preserve">It should be taken for what it is, not progress in the professional schools, not cohabitation with the Universitas, but </w:t>
      </w:r>
      <w:r w:rsidRPr="004E2894">
        <w:rPr>
          <w:rStyle w:val="Emphasis"/>
        </w:rPr>
        <w:t>counterinsurgency</w:t>
      </w:r>
      <w:r w:rsidRPr="004E2894">
        <w:t xml:space="preserve">, </w:t>
      </w:r>
      <w:r w:rsidRPr="004E2894">
        <w:rPr>
          <w:sz w:val="12"/>
          <w:szCs w:val="12"/>
        </w:rPr>
        <w:t xml:space="preserve">the </w:t>
      </w:r>
      <w:proofErr w:type="spellStart"/>
      <w:r w:rsidRPr="004E2894">
        <w:rPr>
          <w:sz w:val="12"/>
          <w:szCs w:val="12"/>
        </w:rPr>
        <w:t>refounding</w:t>
      </w:r>
      <w:proofErr w:type="spellEnd"/>
      <w:r w:rsidRPr="004E2894">
        <w:rPr>
          <w:sz w:val="12"/>
          <w:szCs w:val="12"/>
        </w:rPr>
        <w:t xml:space="preserve"> terrorism of law, coming for the discredited, coming for those who refuse to write off or write up the </w:t>
      </w:r>
      <w:proofErr w:type="spellStart"/>
      <w:r w:rsidRPr="004E2894">
        <w:rPr>
          <w:sz w:val="12"/>
          <w:szCs w:val="12"/>
        </w:rPr>
        <w:t>undercommons</w:t>
      </w:r>
      <w:proofErr w:type="spellEnd"/>
      <w:r w:rsidRPr="004E2894">
        <w:rPr>
          <w:sz w:val="12"/>
          <w:szCs w:val="12"/>
        </w:rPr>
        <w:t>.</w:t>
      </w:r>
    </w:p>
    <w:p w14:paraId="74D80429" w14:textId="77777777" w:rsidR="00AD7E0F" w:rsidRPr="00AD7E0F" w:rsidRDefault="00AD7E0F" w:rsidP="00AD7E0F"/>
    <w:p w14:paraId="4CCF9FA8" w14:textId="08A1384D" w:rsidR="005D388F" w:rsidRDefault="00336CB9" w:rsidP="00336CB9">
      <w:pPr>
        <w:pStyle w:val="Heading2"/>
      </w:pPr>
      <w:r>
        <w:lastRenderedPageBreak/>
        <w:t>Case</w:t>
      </w:r>
    </w:p>
    <w:p w14:paraId="5BB06A86" w14:textId="77777777" w:rsidR="00164E50" w:rsidRPr="003F238F" w:rsidRDefault="00164E50" w:rsidP="00164E50">
      <w:pPr>
        <w:pStyle w:val="Heading3"/>
      </w:pPr>
      <w:r>
        <w:lastRenderedPageBreak/>
        <w:t>Case</w:t>
      </w:r>
    </w:p>
    <w:p w14:paraId="19F37FBB" w14:textId="77777777" w:rsidR="00164E50" w:rsidRPr="003F238F" w:rsidRDefault="00164E50" w:rsidP="00164E50">
      <w:pPr>
        <w:pStyle w:val="Heading4"/>
        <w:rPr>
          <w:rFonts w:cs="Calibri"/>
        </w:rPr>
      </w:pPr>
      <w:r w:rsidRPr="003F238F">
        <w:rPr>
          <w:rFonts w:cs="Calibri"/>
        </w:rPr>
        <w:t>Vote on PRESUMPTION –</w:t>
      </w:r>
    </w:p>
    <w:p w14:paraId="2D77F5BD" w14:textId="77777777" w:rsidR="00164E50" w:rsidRPr="003F238F" w:rsidRDefault="00164E50" w:rsidP="00164E50">
      <w:pPr>
        <w:pStyle w:val="Heading4"/>
        <w:numPr>
          <w:ilvl w:val="0"/>
          <w:numId w:val="47"/>
        </w:numPr>
        <w:ind w:left="360"/>
        <w:rPr>
          <w:rFonts w:cs="Calibri"/>
        </w:rPr>
      </w:pPr>
      <w:r w:rsidRPr="003F238F">
        <w:rPr>
          <w:rFonts w:cs="Calibri"/>
          <w:u w:val="single"/>
        </w:rPr>
        <w:t>UNIQUENESS</w:t>
      </w:r>
      <w:r w:rsidRPr="003F238F">
        <w:rPr>
          <w:rFonts w:cs="Calibri"/>
        </w:rPr>
        <w:t xml:space="preserve"> – the AFF method has either </w:t>
      </w:r>
      <w:r w:rsidRPr="003F238F">
        <w:rPr>
          <w:rFonts w:cs="Calibri"/>
          <w:u w:val="single"/>
        </w:rPr>
        <w:t>already occurred</w:t>
      </w:r>
      <w:r w:rsidRPr="003F238F">
        <w:rPr>
          <w:rFonts w:cs="Calibri"/>
        </w:rPr>
        <w:t xml:space="preserve"> or is </w:t>
      </w:r>
      <w:r w:rsidRPr="003F238F">
        <w:rPr>
          <w:rFonts w:cs="Calibri"/>
          <w:u w:val="single"/>
        </w:rPr>
        <w:t>occurring</w:t>
      </w:r>
      <w:r w:rsidRPr="003F238F">
        <w:rPr>
          <w:rFonts w:cs="Calibri"/>
        </w:rPr>
        <w:t xml:space="preserve"> in academic circles now – there is no reason that tying that method to a </w:t>
      </w:r>
      <w:r w:rsidRPr="003F238F">
        <w:rPr>
          <w:rFonts w:cs="Calibri"/>
          <w:u w:val="single"/>
        </w:rPr>
        <w:t>ballot</w:t>
      </w:r>
      <w:r w:rsidRPr="003F238F">
        <w:rPr>
          <w:rFonts w:cs="Calibri"/>
        </w:rPr>
        <w:t xml:space="preserve"> is key, at best it means they </w:t>
      </w:r>
      <w:r w:rsidRPr="003F238F">
        <w:rPr>
          <w:rFonts w:cs="Calibri"/>
          <w:u w:val="single"/>
        </w:rPr>
        <w:t>alienate</w:t>
      </w:r>
      <w:r w:rsidRPr="003F238F">
        <w:rPr>
          <w:rFonts w:cs="Calibri"/>
        </w:rPr>
        <w:t xml:space="preserve"> the labor that is occurring externally of debate – even if the AFF is </w:t>
      </w:r>
      <w:r w:rsidRPr="003F238F">
        <w:rPr>
          <w:rFonts w:cs="Calibri"/>
          <w:u w:val="single"/>
        </w:rPr>
        <w:t>desirable</w:t>
      </w:r>
      <w:r w:rsidRPr="003F238F">
        <w:rPr>
          <w:rFonts w:cs="Calibri"/>
        </w:rPr>
        <w:t xml:space="preserve">, that does not mean it is </w:t>
      </w:r>
      <w:r w:rsidRPr="003F238F">
        <w:rPr>
          <w:rFonts w:cs="Calibri"/>
          <w:u w:val="single"/>
        </w:rPr>
        <w:t>necessary</w:t>
      </w:r>
      <w:r w:rsidRPr="003F238F">
        <w:rPr>
          <w:rFonts w:cs="Calibri"/>
        </w:rPr>
        <w:t xml:space="preserve"> – either </w:t>
      </w:r>
      <w:r w:rsidRPr="003F238F">
        <w:rPr>
          <w:rFonts w:cs="Calibri"/>
          <w:u w:val="single"/>
        </w:rPr>
        <w:t>every</w:t>
      </w:r>
      <w:r w:rsidRPr="003F238F">
        <w:rPr>
          <w:rFonts w:cs="Calibri"/>
        </w:rPr>
        <w:t xml:space="preserve"> AFF method </w:t>
      </w:r>
      <w:r w:rsidRPr="003F238F">
        <w:rPr>
          <w:rFonts w:cs="Calibri"/>
          <w:u w:val="single"/>
        </w:rPr>
        <w:t>example</w:t>
      </w:r>
      <w:r w:rsidRPr="003F238F">
        <w:rPr>
          <w:rFonts w:cs="Calibri"/>
        </w:rPr>
        <w:t xml:space="preserve"> is sufficient to vote on presumption or AFF solvency requires </w:t>
      </w:r>
      <w:r w:rsidRPr="003F238F">
        <w:rPr>
          <w:rFonts w:cs="Calibri"/>
          <w:u w:val="single"/>
        </w:rPr>
        <w:t>erasure</w:t>
      </w:r>
      <w:r w:rsidRPr="003F238F">
        <w:rPr>
          <w:rFonts w:cs="Calibri"/>
        </w:rPr>
        <w:t xml:space="preserve"> of those movements which turns the case.</w:t>
      </w:r>
    </w:p>
    <w:p w14:paraId="6E1B0E1A" w14:textId="77777777" w:rsidR="00164E50" w:rsidRPr="003F238F" w:rsidRDefault="00164E50" w:rsidP="00164E50">
      <w:pPr>
        <w:pStyle w:val="Heading4"/>
        <w:numPr>
          <w:ilvl w:val="0"/>
          <w:numId w:val="47"/>
        </w:numPr>
        <w:ind w:left="360"/>
        <w:rPr>
          <w:rFonts w:cs="Calibri"/>
        </w:rPr>
      </w:pPr>
      <w:r w:rsidRPr="003F238F">
        <w:rPr>
          <w:rFonts w:cs="Calibri"/>
          <w:u w:val="single"/>
        </w:rPr>
        <w:t>CORRELATION</w:t>
      </w:r>
      <w:r w:rsidRPr="003F238F">
        <w:rPr>
          <w:rFonts w:cs="Calibri"/>
        </w:rPr>
        <w:t xml:space="preserve"> – there is no relationship between voting AFF and </w:t>
      </w:r>
      <w:r w:rsidRPr="003F238F">
        <w:rPr>
          <w:rFonts w:cs="Calibri"/>
          <w:u w:val="single"/>
        </w:rPr>
        <w:t>actualizing</w:t>
      </w:r>
      <w:r w:rsidRPr="003F238F">
        <w:rPr>
          <w:rFonts w:cs="Calibri"/>
        </w:rPr>
        <w:t xml:space="preserve"> the method of the 1AC – individual rounds </w:t>
      </w:r>
      <w:r w:rsidRPr="003F238F">
        <w:rPr>
          <w:rFonts w:cs="Calibri"/>
          <w:u w:val="single"/>
        </w:rPr>
        <w:t xml:space="preserve">do not spill up </w:t>
      </w:r>
      <w:r w:rsidRPr="003F238F">
        <w:rPr>
          <w:rFonts w:cs="Calibri"/>
        </w:rPr>
        <w:t xml:space="preserve">into resolving their impacts – lack of a material solvency mechanism means you should have a </w:t>
      </w:r>
      <w:r w:rsidRPr="003F238F">
        <w:rPr>
          <w:rFonts w:cs="Calibri"/>
          <w:u w:val="single"/>
        </w:rPr>
        <w:t>high threshold</w:t>
      </w:r>
      <w:r w:rsidRPr="003F238F">
        <w:rPr>
          <w:rFonts w:cs="Calibri"/>
        </w:rPr>
        <w:t xml:space="preserve"> for evaluating the </w:t>
      </w:r>
      <w:r w:rsidRPr="003F238F">
        <w:rPr>
          <w:rFonts w:cs="Calibri"/>
          <w:u w:val="single"/>
        </w:rPr>
        <w:t>scope</w:t>
      </w:r>
      <w:r w:rsidRPr="003F238F">
        <w:rPr>
          <w:rFonts w:cs="Calibri"/>
        </w:rPr>
        <w:t xml:space="preserve"> of the AFF’s impacts if they cannot isolate a </w:t>
      </w:r>
      <w:r w:rsidRPr="003F238F">
        <w:rPr>
          <w:rFonts w:cs="Calibri"/>
          <w:u w:val="single"/>
        </w:rPr>
        <w:t>causal relationship</w:t>
      </w:r>
      <w:r w:rsidRPr="003F238F">
        <w:rPr>
          <w:rFonts w:cs="Calibri"/>
        </w:rPr>
        <w:t xml:space="preserve"> between voting AFF and </w:t>
      </w:r>
      <w:r w:rsidRPr="003F238F">
        <w:rPr>
          <w:rFonts w:cs="Calibri"/>
          <w:u w:val="single"/>
        </w:rPr>
        <w:t>directly</w:t>
      </w:r>
      <w:r w:rsidRPr="003F238F">
        <w:rPr>
          <w:rFonts w:cs="Calibri"/>
        </w:rPr>
        <w:t xml:space="preserve"> resolving them.</w:t>
      </w:r>
    </w:p>
    <w:p w14:paraId="48699A52" w14:textId="77777777" w:rsidR="00CE27FB" w:rsidRDefault="00CE27FB" w:rsidP="00164E50"/>
    <w:p w14:paraId="3A5262F1" w14:textId="77777777" w:rsidR="00CE27FB" w:rsidRPr="00DD137A" w:rsidRDefault="00CE27FB" w:rsidP="00CE27FB">
      <w:pPr>
        <w:pStyle w:val="Heading4"/>
        <w:rPr>
          <w:rStyle w:val="StyleUnderline"/>
          <w:rFonts w:cs="Calibri"/>
          <w:highlight w:val="cyan"/>
        </w:rPr>
      </w:pPr>
      <w:r w:rsidRPr="003F238F">
        <w:rPr>
          <w:rFonts w:cs="Calibri"/>
        </w:rPr>
        <w:t>Your primary ethical obligation is to fight for unions and organized labor. That’s key to stopping ICE, ensuring worker protections, and fighting Trumpian fascism.</w:t>
      </w:r>
    </w:p>
    <w:p w14:paraId="05AA9B82" w14:textId="77777777" w:rsidR="00CE27FB" w:rsidRPr="00DD137A" w:rsidRDefault="00CE27FB" w:rsidP="00CE27FB">
      <w:pPr>
        <w:rPr>
          <w:rStyle w:val="StyleUnderline"/>
          <w:highlight w:val="cyan"/>
        </w:rPr>
      </w:pPr>
      <w:r w:rsidRPr="003F238F">
        <w:rPr>
          <w:rStyle w:val="Style13ptBold"/>
        </w:rPr>
        <w:t>Aune 25</w:t>
      </w:r>
      <w:r w:rsidRPr="003F238F">
        <w:t xml:space="preserve"> [Astrid Former Chief of Staff to the Chair of the Senate Labor Committee in New York. "Why Trump Keeps Losing In Court to Unions and the Workers Who Power Them" July 28 2025 </w:t>
      </w:r>
      <w:hyperlink r:id="rId8" w:history="1">
        <w:r w:rsidRPr="003F238F">
          <w:rPr>
            <w:rStyle w:val="Hyperlink"/>
          </w:rPr>
          <w:t>https://ballsandstrikes.org/law-politics/trump-unions-losing-in-court/</w:t>
        </w:r>
      </w:hyperlink>
      <w:r w:rsidRPr="003F238F">
        <w:t xml:space="preserve"> NL]</w:t>
      </w:r>
    </w:p>
    <w:p w14:paraId="7D1C898A" w14:textId="77777777" w:rsidR="00CE27FB" w:rsidRPr="00DD137A" w:rsidRDefault="00CE27FB" w:rsidP="00CE27FB">
      <w:pPr>
        <w:rPr>
          <w:rStyle w:val="StyleUnderline"/>
          <w:highlight w:val="cyan"/>
        </w:rPr>
      </w:pPr>
      <w:r w:rsidRPr="00DD137A">
        <w:rPr>
          <w:rStyle w:val="StyleUnderline"/>
          <w:highlight w:val="cyan"/>
        </w:rPr>
        <w:t>In</w:t>
      </w:r>
      <w:r w:rsidRPr="003F238F">
        <w:rPr>
          <w:rStyle w:val="StyleUnderline"/>
        </w:rPr>
        <w:t xml:space="preserve"> the first year of President Donald </w:t>
      </w:r>
      <w:r w:rsidRPr="00DD137A">
        <w:rPr>
          <w:rStyle w:val="StyleUnderline"/>
          <w:highlight w:val="cyan"/>
        </w:rPr>
        <w:t>Trump’s second term</w:t>
      </w:r>
      <w:r w:rsidRPr="003F238F">
        <w:rPr>
          <w:rStyle w:val="StyleUnderline"/>
        </w:rPr>
        <w:t xml:space="preserve">, as </w:t>
      </w:r>
      <w:r w:rsidRPr="00DD137A">
        <w:rPr>
          <w:rStyle w:val="Emphasis"/>
          <w:highlight w:val="cyan"/>
        </w:rPr>
        <w:t>rural hospitals and abortion clinics close</w:t>
      </w:r>
      <w:r w:rsidRPr="00DD137A">
        <w:rPr>
          <w:rStyle w:val="StyleUnderline"/>
          <w:highlight w:val="cyan"/>
        </w:rPr>
        <w:t xml:space="preserve">, </w:t>
      </w:r>
      <w:r w:rsidRPr="00DD137A">
        <w:rPr>
          <w:rStyle w:val="Emphasis"/>
          <w:highlight w:val="cyan"/>
        </w:rPr>
        <w:t>ICE raids escalate</w:t>
      </w:r>
      <w:r w:rsidRPr="003F238F">
        <w:rPr>
          <w:rStyle w:val="StyleUnderline"/>
        </w:rPr>
        <w:t xml:space="preserve">, and </w:t>
      </w:r>
      <w:r w:rsidRPr="003F238F">
        <w:rPr>
          <w:rStyle w:val="Emphasis"/>
        </w:rPr>
        <w:t xml:space="preserve">federal </w:t>
      </w:r>
      <w:r w:rsidRPr="00DD137A">
        <w:rPr>
          <w:rStyle w:val="Emphasis"/>
          <w:highlight w:val="cyan"/>
        </w:rPr>
        <w:t>worker protections get gutted</w:t>
      </w:r>
      <w:r w:rsidRPr="003F238F">
        <w:rPr>
          <w:rStyle w:val="Emphasis"/>
        </w:rPr>
        <w:t xml:space="preserve"> by executive order</w:t>
      </w:r>
      <w:r w:rsidRPr="003F238F">
        <w:rPr>
          <w:rStyle w:val="StyleUnderline"/>
        </w:rPr>
        <w:t xml:space="preserve">, many liberal institutions are still trying to figure out how to fight back. But </w:t>
      </w:r>
      <w:r w:rsidRPr="003F238F">
        <w:rPr>
          <w:rStyle w:val="Emphasis"/>
        </w:rPr>
        <w:t>one movement isn’t flailing</w:t>
      </w:r>
      <w:r w:rsidRPr="003F238F">
        <w:rPr>
          <w:rStyle w:val="StyleUnderline"/>
        </w:rPr>
        <w:t>. It’s filing.</w:t>
      </w:r>
    </w:p>
    <w:p w14:paraId="4AD55FA1" w14:textId="77777777" w:rsidR="00CE27FB" w:rsidRPr="00DD137A" w:rsidRDefault="00CE27FB" w:rsidP="00CE27FB">
      <w:pPr>
        <w:rPr>
          <w:rStyle w:val="StyleUnderline"/>
          <w:highlight w:val="cyan"/>
        </w:rPr>
      </w:pPr>
      <w:r w:rsidRPr="00DD137A">
        <w:rPr>
          <w:rStyle w:val="StyleUnderline"/>
          <w:highlight w:val="cyan"/>
        </w:rPr>
        <w:t>Organized labor has become</w:t>
      </w:r>
      <w:r w:rsidRPr="003F238F">
        <w:rPr>
          <w:rStyle w:val="StyleUnderline"/>
        </w:rPr>
        <w:t xml:space="preserve"> one of </w:t>
      </w:r>
      <w:r w:rsidRPr="00DD137A">
        <w:rPr>
          <w:rStyle w:val="StyleUnderline"/>
          <w:highlight w:val="cyan"/>
        </w:rPr>
        <w:t xml:space="preserve">the </w:t>
      </w:r>
      <w:r w:rsidRPr="00DD137A">
        <w:rPr>
          <w:rStyle w:val="Emphasis"/>
          <w:highlight w:val="cyan"/>
        </w:rPr>
        <w:t>most effective</w:t>
      </w:r>
      <w:r w:rsidRPr="003F238F">
        <w:rPr>
          <w:rStyle w:val="StyleUnderline"/>
        </w:rPr>
        <w:t xml:space="preserve"> legal </w:t>
      </w:r>
      <w:r w:rsidRPr="00DD137A">
        <w:rPr>
          <w:rStyle w:val="Emphasis"/>
          <w:highlight w:val="cyan"/>
        </w:rPr>
        <w:t>opponent</w:t>
      </w:r>
      <w:r w:rsidRPr="003F238F">
        <w:rPr>
          <w:rStyle w:val="StyleUnderline"/>
        </w:rPr>
        <w:t xml:space="preserve">s </w:t>
      </w:r>
      <w:r w:rsidRPr="00DD137A">
        <w:rPr>
          <w:rStyle w:val="Emphasis"/>
          <w:highlight w:val="cyan"/>
        </w:rPr>
        <w:t>of</w:t>
      </w:r>
      <w:r w:rsidRPr="003F238F">
        <w:rPr>
          <w:rStyle w:val="StyleUnderline"/>
        </w:rPr>
        <w:t xml:space="preserve"> the </w:t>
      </w:r>
      <w:r w:rsidRPr="00DD137A">
        <w:rPr>
          <w:rStyle w:val="Emphasis"/>
          <w:highlight w:val="cyan"/>
        </w:rPr>
        <w:t>Trump</w:t>
      </w:r>
      <w:r w:rsidRPr="003F238F">
        <w:rPr>
          <w:rStyle w:val="StyleUnderline"/>
        </w:rPr>
        <w:t xml:space="preserve"> administration’s second-term agenda—not because it wants to, but </w:t>
      </w:r>
      <w:r w:rsidRPr="003F238F">
        <w:rPr>
          <w:rStyle w:val="Emphasis"/>
        </w:rPr>
        <w:t xml:space="preserve">because it </w:t>
      </w:r>
      <w:proofErr w:type="gramStart"/>
      <w:r w:rsidRPr="003F238F">
        <w:rPr>
          <w:rStyle w:val="Emphasis"/>
        </w:rPr>
        <w:t>has to</w:t>
      </w:r>
      <w:proofErr w:type="gramEnd"/>
      <w:r w:rsidRPr="003F238F">
        <w:rPr>
          <w:rStyle w:val="StyleUnderline"/>
        </w:rPr>
        <w:t>.</w:t>
      </w:r>
      <w:r w:rsidRPr="003F238F">
        <w:t xml:space="preserve"> Take, for example, CBS’s sudden cancellation of </w:t>
      </w:r>
      <w:r w:rsidRPr="003F238F">
        <w:rPr>
          <w:i/>
          <w:iCs/>
        </w:rPr>
        <w:t>The Late Show</w:t>
      </w:r>
      <w:r w:rsidRPr="003F238F">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3F238F">
        <w:t>cancellation, and</w:t>
      </w:r>
      <w:proofErr w:type="gramEnd"/>
      <w:r w:rsidRPr="003F238F">
        <w:t xml:space="preserve"> sue if necessary. </w:t>
      </w:r>
    </w:p>
    <w:p w14:paraId="76C27DEC" w14:textId="77777777" w:rsidR="00CE27FB" w:rsidRPr="00DD137A" w:rsidRDefault="00CE27FB" w:rsidP="00CE27FB">
      <w:pPr>
        <w:rPr>
          <w:rStyle w:val="StyleUnderline"/>
          <w:highlight w:val="cyan"/>
        </w:rPr>
      </w:pPr>
      <w:r w:rsidRPr="003F238F">
        <w:rPr>
          <w:rStyle w:val="StyleUnderline"/>
        </w:rPr>
        <w:t xml:space="preserve">This is </w:t>
      </w:r>
      <w:r w:rsidRPr="00DD137A">
        <w:rPr>
          <w:rStyle w:val="StyleUnderline"/>
          <w:highlight w:val="cyan"/>
        </w:rPr>
        <w:t>the</w:t>
      </w:r>
      <w:r w:rsidRPr="003F238F">
        <w:t xml:space="preserve"> kind of </w:t>
      </w:r>
      <w:r w:rsidRPr="00DD137A">
        <w:rPr>
          <w:rStyle w:val="Emphasis"/>
          <w:highlight w:val="cyan"/>
        </w:rPr>
        <w:t>speed</w:t>
      </w:r>
      <w:r w:rsidRPr="00DD137A">
        <w:rPr>
          <w:rStyle w:val="StyleUnderline"/>
          <w:highlight w:val="cyan"/>
        </w:rPr>
        <w:t xml:space="preserve"> and </w:t>
      </w:r>
      <w:r w:rsidRPr="00DD137A">
        <w:rPr>
          <w:rStyle w:val="Emphasis"/>
          <w:highlight w:val="cyan"/>
        </w:rPr>
        <w:t>clarity</w:t>
      </w:r>
      <w:r w:rsidRPr="003F238F">
        <w:rPr>
          <w:rStyle w:val="StyleUnderline"/>
        </w:rPr>
        <w:t xml:space="preserve"> needed </w:t>
      </w:r>
      <w:r w:rsidRPr="00DD137A">
        <w:rPr>
          <w:rStyle w:val="StyleUnderline"/>
          <w:highlight w:val="cyan"/>
        </w:rPr>
        <w:t xml:space="preserve">to </w:t>
      </w:r>
      <w:r w:rsidRPr="00DD137A">
        <w:rPr>
          <w:rStyle w:val="Emphasis"/>
          <w:highlight w:val="cyan"/>
        </w:rPr>
        <w:t>cut through Trump’s noise.</w:t>
      </w:r>
      <w:r w:rsidRPr="003F238F">
        <w:t xml:space="preserve"> So far, </w:t>
      </w:r>
      <w:r w:rsidRPr="003F238F">
        <w:rPr>
          <w:rStyle w:val="StyleUnderline"/>
        </w:rPr>
        <w:t xml:space="preserve">the labor movement is proving itself to be </w:t>
      </w:r>
      <w:r w:rsidRPr="003F238F">
        <w:rPr>
          <w:rStyle w:val="Emphasis"/>
        </w:rPr>
        <w:t>uniquely positioned to deliver</w:t>
      </w:r>
      <w:r w:rsidRPr="003F238F">
        <w:t>.</w:t>
      </w:r>
    </w:p>
    <w:p w14:paraId="1E65D028" w14:textId="77777777" w:rsidR="00CE27FB" w:rsidRPr="00DD137A" w:rsidRDefault="00CE27FB" w:rsidP="00CE27FB">
      <w:pPr>
        <w:rPr>
          <w:rStyle w:val="StyleUnderline"/>
          <w:highlight w:val="cyan"/>
        </w:rPr>
      </w:pPr>
      <w:r w:rsidRPr="003F238F">
        <w:t xml:space="preserve">Already, the </w:t>
      </w:r>
      <w:r w:rsidRPr="003F238F">
        <w:rPr>
          <w:rStyle w:val="StyleUnderline"/>
        </w:rPr>
        <w:t>Trump</w:t>
      </w:r>
      <w:r w:rsidRPr="003F238F">
        <w:t xml:space="preserve"> administration has </w:t>
      </w:r>
      <w:r w:rsidRPr="003F238F">
        <w:rPr>
          <w:rStyle w:val="StyleUnderline"/>
        </w:rPr>
        <w:t xml:space="preserve">focused on </w:t>
      </w:r>
      <w:r w:rsidRPr="003F238F">
        <w:rPr>
          <w:rStyle w:val="Emphasis"/>
        </w:rPr>
        <w:t>weaponizing</w:t>
      </w:r>
      <w:r w:rsidRPr="003F238F">
        <w:rPr>
          <w:rStyle w:val="StyleUnderline"/>
        </w:rPr>
        <w:t xml:space="preserve"> the federal bureaucracy </w:t>
      </w:r>
      <w:r w:rsidRPr="003F238F">
        <w:rPr>
          <w:rStyle w:val="Emphasis"/>
        </w:rPr>
        <w:t>to target workers</w:t>
      </w:r>
      <w:r w:rsidRPr="003F238F">
        <w:rPr>
          <w:rStyle w:val="StyleUnderline"/>
        </w:rPr>
        <w:t xml:space="preserve">. He </w:t>
      </w:r>
      <w:r w:rsidRPr="003F238F">
        <w:rPr>
          <w:rStyle w:val="Emphasis"/>
        </w:rPr>
        <w:t>ignored statutory removal protections</w:t>
      </w:r>
      <w:r w:rsidRPr="003F238F">
        <w:t xml:space="preserve"> to fire the NLRB’s Gwynne Wilcox, taking advantage of the Supreme Court’s comfort with short, unsigned opinions to chip away at checks on the executive branch in the process. </w:t>
      </w:r>
      <w:r w:rsidRPr="003F238F">
        <w:rPr>
          <w:rStyle w:val="StyleUnderline"/>
        </w:rPr>
        <w:t xml:space="preserve">He’s </w:t>
      </w:r>
      <w:r w:rsidRPr="003F238F">
        <w:rPr>
          <w:rStyle w:val="Emphasis"/>
        </w:rPr>
        <w:t>made workers less safe</w:t>
      </w:r>
      <w:r w:rsidRPr="003F238F">
        <w:rPr>
          <w:rStyle w:val="StyleUnderline"/>
        </w:rPr>
        <w:t xml:space="preserve"> on the job</w:t>
      </w:r>
      <w:r w:rsidRPr="003F238F">
        <w:t>, </w:t>
      </w:r>
      <w:hyperlink r:id="rId9" w:history="1">
        <w:r w:rsidRPr="003F238F">
          <w:rPr>
            <w:rStyle w:val="Hyperlink"/>
          </w:rPr>
          <w:t>freezing</w:t>
        </w:r>
      </w:hyperlink>
      <w:r w:rsidRPr="003F238F">
        <w:t xml:space="preserve"> a critically important </w:t>
      </w:r>
      <w:r w:rsidRPr="003F238F">
        <w:lastRenderedPageBreak/>
        <w:t xml:space="preserve">pending heat safety rule and gutting the black lung prevention program at the National Institute for Occupational Health. Despite promises to work on affordability, </w:t>
      </w:r>
      <w:r w:rsidRPr="003F238F">
        <w:rPr>
          <w:rStyle w:val="StyleUnderline"/>
        </w:rPr>
        <w:t xml:space="preserve">the Trump DOL </w:t>
      </w:r>
      <w:r w:rsidRPr="003F238F">
        <w:rPr>
          <w:rStyle w:val="Emphasis"/>
        </w:rPr>
        <w:t>revived the subminimum wage for disabled workers</w:t>
      </w:r>
      <w:r w:rsidRPr="003F238F">
        <w:t>, and pushed executive orders that make it </w:t>
      </w:r>
      <w:hyperlink r:id="rId10" w:history="1">
        <w:r w:rsidRPr="003F238F">
          <w:rPr>
            <w:rStyle w:val="Hyperlink"/>
          </w:rPr>
          <w:t>harder</w:t>
        </w:r>
      </w:hyperlink>
      <w:r w:rsidRPr="003F238F">
        <w:t> for federal employees to organize. Meanwhile, the </w:t>
      </w:r>
      <w:hyperlink r:id="rId11" w:history="1">
        <w:r w:rsidRPr="003F238F">
          <w:rPr>
            <w:rStyle w:val="Hyperlink"/>
          </w:rPr>
          <w:t>nominee</w:t>
        </w:r>
      </w:hyperlink>
      <w:r w:rsidRPr="003F238F">
        <w:t> to replace Gwynne Wilcox as chair of the NLRB is a former partner at Morgan Lewis, a law firm that has represented Amazon in high-profile union-busting efforts. </w:t>
      </w:r>
    </w:p>
    <w:p w14:paraId="42EF46F4" w14:textId="77777777" w:rsidR="00CE27FB" w:rsidRPr="00DD137A" w:rsidRDefault="00CE27FB" w:rsidP="00CE27FB">
      <w:pPr>
        <w:rPr>
          <w:rStyle w:val="StyleUnderline"/>
          <w:highlight w:val="cyan"/>
        </w:rPr>
      </w:pPr>
      <w:r w:rsidRPr="003F238F">
        <w:t>The strategy isn’t subtle: use a barrage of obscure administrative tools—midnight memos, stop-and-go rulemaking, unannounced enforcement shifts—to move faster than the opposition can react. If your enemy is delayed, procedural chaos is your friend. </w:t>
      </w:r>
    </w:p>
    <w:p w14:paraId="7081CFDC" w14:textId="77777777" w:rsidR="00CE27FB" w:rsidRPr="00DD137A" w:rsidRDefault="00CE27FB" w:rsidP="00CE27FB">
      <w:pPr>
        <w:rPr>
          <w:rStyle w:val="StyleUnderline"/>
          <w:highlight w:val="cyan"/>
        </w:rPr>
      </w:pPr>
      <w:r w:rsidRPr="003F238F">
        <w:t xml:space="preserve">That is, unless your opponent knows how to file a TRO by breakfast. </w:t>
      </w:r>
      <w:r w:rsidRPr="00DD137A">
        <w:rPr>
          <w:rStyle w:val="StyleUnderline"/>
          <w:highlight w:val="cyan"/>
        </w:rPr>
        <w:t>Unlike most</w:t>
      </w:r>
      <w:r w:rsidRPr="003F238F">
        <w:rPr>
          <w:rStyle w:val="StyleUnderline"/>
        </w:rPr>
        <w:t xml:space="preserve"> would-be </w:t>
      </w:r>
      <w:r w:rsidRPr="00DD137A">
        <w:rPr>
          <w:rStyle w:val="StyleUnderline"/>
          <w:highlight w:val="cyan"/>
        </w:rPr>
        <w:t>challengers</w:t>
      </w:r>
      <w:r w:rsidRPr="003F238F">
        <w:rPr>
          <w:rStyle w:val="StyleUnderline"/>
        </w:rPr>
        <w:t xml:space="preserve"> to Trump’s policies, </w:t>
      </w:r>
      <w:r w:rsidRPr="00DD137A">
        <w:rPr>
          <w:rStyle w:val="StyleUnderline"/>
          <w:highlight w:val="cyan"/>
        </w:rPr>
        <w:t xml:space="preserve">unions don’t need </w:t>
      </w:r>
      <w:r w:rsidRPr="003F238F">
        <w:rPr>
          <w:rStyle w:val="StyleUnderline"/>
        </w:rPr>
        <w:t xml:space="preserve">time </w:t>
      </w:r>
      <w:r w:rsidRPr="00DD137A">
        <w:rPr>
          <w:rStyle w:val="StyleUnderline"/>
          <w:highlight w:val="cyan"/>
        </w:rPr>
        <w:t>to get organized. They </w:t>
      </w:r>
      <w:r w:rsidRPr="00DD137A">
        <w:rPr>
          <w:rStyle w:val="Emphasis"/>
          <w:highlight w:val="cyan"/>
        </w:rPr>
        <w:t>are</w:t>
      </w:r>
      <w:r w:rsidRPr="00DD137A">
        <w:rPr>
          <w:rStyle w:val="StyleUnderline"/>
          <w:highlight w:val="cyan"/>
        </w:rPr>
        <w:t> </w:t>
      </w:r>
      <w:r w:rsidRPr="003F238F">
        <w:rPr>
          <w:rStyle w:val="StyleUnderline"/>
        </w:rPr>
        <w:t>organized</w:t>
      </w:r>
      <w:r w:rsidRPr="003F238F">
        <w:t xml:space="preserve">. They have in-house counsel and outside counsel on speed </w:t>
      </w:r>
      <w:proofErr w:type="gramStart"/>
      <w:r w:rsidRPr="003F238F">
        <w:t>dial, and</w:t>
      </w:r>
      <w:proofErr w:type="gramEnd"/>
      <w:r w:rsidRPr="003F238F">
        <w:t xml:space="preserve"> are used to going to court in the middle of an organizing campaign to block employer retaliation or enforce a contract. </w:t>
      </w:r>
      <w:r w:rsidRPr="003F238F">
        <w:rPr>
          <w:rStyle w:val="StyleUnderline"/>
        </w:rPr>
        <w:t xml:space="preserve">They </w:t>
      </w:r>
      <w:r w:rsidRPr="00DD137A">
        <w:rPr>
          <w:rStyle w:val="StyleUnderline"/>
          <w:highlight w:val="cyan"/>
        </w:rPr>
        <w:t>know how to challenge rulemakings</w:t>
      </w:r>
      <w:r w:rsidRPr="003F238F">
        <w:rPr>
          <w:rStyle w:val="StyleUnderline"/>
        </w:rPr>
        <w:t xml:space="preserve"> at DOL and NLRB </w:t>
      </w:r>
      <w:r w:rsidRPr="00DD137A">
        <w:rPr>
          <w:rStyle w:val="StyleUnderline"/>
          <w:highlight w:val="cyan"/>
        </w:rPr>
        <w:t xml:space="preserve">because </w:t>
      </w:r>
      <w:r w:rsidRPr="003F238F">
        <w:rPr>
          <w:rStyle w:val="Emphasis"/>
        </w:rPr>
        <w:t xml:space="preserve">they’ve </w:t>
      </w:r>
      <w:r w:rsidRPr="00DD137A">
        <w:rPr>
          <w:rStyle w:val="Emphasis"/>
          <w:highlight w:val="cyan"/>
        </w:rPr>
        <w:t xml:space="preserve">been </w:t>
      </w:r>
      <w:r w:rsidRPr="003F238F">
        <w:rPr>
          <w:rStyle w:val="Emphasis"/>
        </w:rPr>
        <w:t xml:space="preserve">doing it </w:t>
      </w:r>
      <w:r w:rsidRPr="00DD137A">
        <w:rPr>
          <w:rStyle w:val="Emphasis"/>
          <w:highlight w:val="cyan"/>
        </w:rPr>
        <w:t>for</w:t>
      </w:r>
      <w:r w:rsidRPr="003F238F">
        <w:rPr>
          <w:rStyle w:val="Emphasis"/>
        </w:rPr>
        <w:t xml:space="preserve"> </w:t>
      </w:r>
      <w:r w:rsidRPr="00DD137A">
        <w:rPr>
          <w:rStyle w:val="Emphasis"/>
          <w:highlight w:val="cyan"/>
        </w:rPr>
        <w:t>decades.</w:t>
      </w:r>
      <w:r w:rsidRPr="003F238F">
        <w:t xml:space="preserve"> They have members—millions of them—who can serve as plaintiffs, witnesses, press spokespeople, and </w:t>
      </w:r>
      <w:proofErr w:type="gramStart"/>
      <w:r w:rsidRPr="003F238F">
        <w:t>direct action</w:t>
      </w:r>
      <w:proofErr w:type="gramEnd"/>
      <w:r w:rsidRPr="003F238F">
        <w:t xml:space="preserve"> organizers. Most importantly, </w:t>
      </w:r>
      <w:r w:rsidRPr="003F238F">
        <w:rPr>
          <w:rStyle w:val="StyleUnderline"/>
        </w:rPr>
        <w:t xml:space="preserve">they proactively </w:t>
      </w:r>
      <w:r w:rsidRPr="00DD137A">
        <w:rPr>
          <w:rStyle w:val="Emphasis"/>
          <w:highlight w:val="cyan"/>
        </w:rPr>
        <w:t>train their base to know their rights</w:t>
      </w:r>
      <w:r w:rsidRPr="00DD137A">
        <w:rPr>
          <w:rStyle w:val="StyleUnderline"/>
          <w:highlight w:val="cyan"/>
        </w:rPr>
        <w:t xml:space="preserve"> and </w:t>
      </w:r>
      <w:r w:rsidRPr="00DD137A">
        <w:rPr>
          <w:rStyle w:val="Emphasis"/>
          <w:highlight w:val="cyan"/>
        </w:rPr>
        <w:t xml:space="preserve">how to enforce </w:t>
      </w:r>
      <w:r w:rsidRPr="003F238F">
        <w:rPr>
          <w:rStyle w:val="Emphasis"/>
        </w:rPr>
        <w:t>them</w:t>
      </w:r>
      <w:r w:rsidRPr="003F238F">
        <w:rPr>
          <w:rStyle w:val="StyleUnderline"/>
        </w:rPr>
        <w:t xml:space="preserve"> in the moment, making </w:t>
      </w:r>
      <w:r w:rsidRPr="00DD137A">
        <w:rPr>
          <w:rStyle w:val="Emphasis"/>
          <w:highlight w:val="cyan"/>
        </w:rPr>
        <w:t>every member ready for action</w:t>
      </w:r>
      <w:r w:rsidRPr="003F238F">
        <w:rPr>
          <w:rStyle w:val="StyleUnderline"/>
        </w:rPr>
        <w:t xml:space="preserve"> the </w:t>
      </w:r>
      <w:r w:rsidRPr="003F238F">
        <w:rPr>
          <w:rStyle w:val="Emphasis"/>
        </w:rPr>
        <w:t>moment</w:t>
      </w:r>
      <w:r w:rsidRPr="003F238F">
        <w:rPr>
          <w:rStyle w:val="StyleUnderline"/>
        </w:rPr>
        <w:t xml:space="preserve"> their rights are stepped on.</w:t>
      </w:r>
    </w:p>
    <w:p w14:paraId="3F10273A" w14:textId="77777777" w:rsidR="00CE27FB" w:rsidRPr="00DD137A" w:rsidRDefault="00CE27FB" w:rsidP="00CE27FB">
      <w:pPr>
        <w:rPr>
          <w:rStyle w:val="StyleUnderline"/>
          <w:highlight w:val="cyan"/>
        </w:rPr>
      </w:pPr>
      <w:r w:rsidRPr="003F238F">
        <w:rPr>
          <w:rStyle w:val="StyleUnderline"/>
        </w:rPr>
        <w:t>And</w:t>
      </w:r>
      <w:r w:rsidRPr="003F238F">
        <w:t xml:space="preserve"> unlike many public interest organizations that depend on the slow churn of foundation grants and fundraising emails, </w:t>
      </w:r>
      <w:r w:rsidRPr="003F238F">
        <w:rPr>
          <w:rStyle w:val="StyleUnderline"/>
        </w:rPr>
        <w:t xml:space="preserve">unions are </w:t>
      </w:r>
      <w:r w:rsidRPr="00DD137A">
        <w:rPr>
          <w:rStyle w:val="StyleUnderline"/>
          <w:highlight w:val="cyan"/>
        </w:rPr>
        <w:t xml:space="preserve">funded by dues—meaning </w:t>
      </w:r>
      <w:r w:rsidRPr="003F238F">
        <w:rPr>
          <w:rStyle w:val="StyleUnderline"/>
        </w:rPr>
        <w:t xml:space="preserve">they </w:t>
      </w:r>
      <w:r w:rsidRPr="00DD137A">
        <w:rPr>
          <w:rStyle w:val="StyleUnderline"/>
          <w:highlight w:val="cyan"/>
        </w:rPr>
        <w:t xml:space="preserve">can </w:t>
      </w:r>
      <w:r w:rsidRPr="00DD137A">
        <w:rPr>
          <w:rStyle w:val="Emphasis"/>
          <w:highlight w:val="cyan"/>
        </w:rPr>
        <w:t>focus</w:t>
      </w:r>
      <w:r w:rsidRPr="003F238F">
        <w:rPr>
          <w:rStyle w:val="Emphasis"/>
        </w:rPr>
        <w:t xml:space="preserve"> energy </w:t>
      </w:r>
      <w:r w:rsidRPr="00DD137A">
        <w:rPr>
          <w:rStyle w:val="Emphasis"/>
          <w:highlight w:val="cyan"/>
        </w:rPr>
        <w:t>on</w:t>
      </w:r>
      <w:r w:rsidRPr="003F238F">
        <w:rPr>
          <w:rStyle w:val="Emphasis"/>
        </w:rPr>
        <w:t xml:space="preserve"> the </w:t>
      </w:r>
      <w:r w:rsidRPr="00DD137A">
        <w:rPr>
          <w:rStyle w:val="Emphasis"/>
          <w:highlight w:val="cyan"/>
        </w:rPr>
        <w:t>work</w:t>
      </w:r>
      <w:r w:rsidRPr="00DD137A">
        <w:rPr>
          <w:rStyle w:val="StyleUnderline"/>
          <w:highlight w:val="cyan"/>
        </w:rPr>
        <w:t xml:space="preserve">, instead of </w:t>
      </w:r>
      <w:r w:rsidRPr="003F238F">
        <w:rPr>
          <w:rStyle w:val="StyleUnderline"/>
        </w:rPr>
        <w:t xml:space="preserve">on </w:t>
      </w:r>
      <w:r w:rsidRPr="00DD137A">
        <w:rPr>
          <w:rStyle w:val="StyleUnderline"/>
          <w:highlight w:val="cyan"/>
        </w:rPr>
        <w:t>fundraising</w:t>
      </w:r>
      <w:r w:rsidRPr="003F238F">
        <w:t xml:space="preserve">. In February 2025, days after the Department of Labor became the next target of DOGE, a coalition of </w:t>
      </w:r>
      <w:r w:rsidRPr="003F238F">
        <w:rPr>
          <w:rStyle w:val="StyleUnderline"/>
        </w:rPr>
        <w:t xml:space="preserve">unions </w:t>
      </w:r>
      <w:r w:rsidRPr="00DD137A">
        <w:rPr>
          <w:rStyle w:val="StyleUnderline"/>
          <w:highlight w:val="cyan"/>
        </w:rPr>
        <w:t>filed</w:t>
      </w:r>
      <w:r w:rsidRPr="003F238F">
        <w:rPr>
          <w:rStyle w:val="StyleUnderline"/>
        </w:rPr>
        <w:t xml:space="preserve"> multiple </w:t>
      </w:r>
      <w:r w:rsidRPr="00DD137A">
        <w:rPr>
          <w:rStyle w:val="StyleUnderline"/>
          <w:highlight w:val="cyan"/>
        </w:rPr>
        <w:t>lawsuits to block DOGE from accessing Social Security data</w:t>
      </w:r>
      <w:r w:rsidRPr="003F238F">
        <w:t xml:space="preserve"> and confidential case data stored at the Department of Labor, the Department of Health and Human Services, and the Consumer Financial Protection Bureau. </w:t>
      </w:r>
      <w:r w:rsidRPr="003F238F">
        <w:rPr>
          <w:rStyle w:val="StyleUnderline"/>
        </w:rPr>
        <w:t xml:space="preserve">In May, when Trump issued an executive order banning strikes and demonstrations by federal workers under the pretense of national security, the American Federation of Government Employees </w:t>
      </w:r>
      <w:r w:rsidRPr="003F238F">
        <w:rPr>
          <w:rStyle w:val="Emphasis"/>
        </w:rPr>
        <w:t>had a </w:t>
      </w:r>
      <w:hyperlink r:id="rId12" w:history="1">
        <w:r w:rsidRPr="003F238F">
          <w:rPr>
            <w:rStyle w:val="Emphasis"/>
          </w:rPr>
          <w:t>federal judge enjoining it within the week</w:t>
        </w:r>
      </w:hyperlink>
      <w:r w:rsidRPr="003F238F">
        <w:rPr>
          <w:rStyle w:val="Emphasis"/>
        </w:rPr>
        <w:t>.</w:t>
      </w:r>
    </w:p>
    <w:p w14:paraId="69BDC318" w14:textId="77777777" w:rsidR="00CE27FB" w:rsidRPr="00DD137A" w:rsidRDefault="00CE27FB" w:rsidP="00CE27FB">
      <w:pPr>
        <w:rPr>
          <w:rStyle w:val="StyleUnderline"/>
          <w:highlight w:val="cyan"/>
        </w:rPr>
      </w:pPr>
      <w:r w:rsidRPr="00DD137A">
        <w:rPr>
          <w:rStyle w:val="StyleUnderline"/>
          <w:highlight w:val="cyan"/>
        </w:rPr>
        <w:t>Labor</w:t>
      </w:r>
      <w:r w:rsidRPr="003F238F">
        <w:rPr>
          <w:rStyle w:val="StyleUnderline"/>
        </w:rPr>
        <w:t xml:space="preserve"> even has </w:t>
      </w:r>
      <w:r w:rsidRPr="00DD137A">
        <w:rPr>
          <w:rStyle w:val="Emphasis"/>
          <w:highlight w:val="cyan"/>
        </w:rPr>
        <w:t>responded to ICE kidnappings</w:t>
      </w:r>
      <w:r w:rsidRPr="003F238F">
        <w:t xml:space="preserve">. Back in March, </w:t>
      </w:r>
      <w:r w:rsidRPr="003F238F">
        <w:rPr>
          <w:rStyle w:val="StyleUnderline"/>
        </w:rPr>
        <w:t xml:space="preserve">SEIU California President David </w:t>
      </w:r>
      <w:r w:rsidRPr="00DD137A">
        <w:rPr>
          <w:rStyle w:val="StyleUnderline"/>
          <w:highlight w:val="cyan"/>
        </w:rPr>
        <w:t>Huerta was detained</w:t>
      </w:r>
      <w:r w:rsidRPr="003F238F">
        <w:rPr>
          <w:rStyle w:val="StyleUnderline"/>
        </w:rPr>
        <w:t xml:space="preserve"> and injured </w:t>
      </w:r>
      <w:r w:rsidRPr="00DD137A">
        <w:rPr>
          <w:rStyle w:val="StyleUnderline"/>
          <w:highlight w:val="cyan"/>
        </w:rPr>
        <w:t>by ICE</w:t>
      </w:r>
      <w:r w:rsidRPr="003F238F">
        <w:rPr>
          <w:rStyle w:val="StyleUnderline"/>
        </w:rPr>
        <w:t xml:space="preserve"> agents during a protest in Los Angeles</w:t>
      </w:r>
      <w:r w:rsidRPr="003F238F">
        <w:t>, marking the fourth run-in between one of </w:t>
      </w:r>
      <w:hyperlink r:id="rId13" w:history="1">
        <w:r w:rsidRPr="003F238F">
          <w:rPr>
            <w:rStyle w:val="Hyperlink"/>
          </w:rPr>
          <w:t>SEIU’s own and DHS</w:t>
        </w:r>
      </w:hyperlink>
      <w:r w:rsidRPr="003F238F">
        <w:t xml:space="preserve"> since the Trump Administration escalated ICE activity. </w:t>
      </w:r>
      <w:r w:rsidRPr="00DD137A">
        <w:rPr>
          <w:rStyle w:val="StyleUnderline"/>
          <w:highlight w:val="cyan"/>
        </w:rPr>
        <w:t>SEIU</w:t>
      </w:r>
      <w:r w:rsidRPr="003F238F">
        <w:rPr>
          <w:rStyle w:val="StyleUnderline"/>
        </w:rPr>
        <w:t xml:space="preserve"> condemned the incident, staging additional protests in more than a dozen major cities within days, </w:t>
      </w:r>
      <w:r w:rsidRPr="00DD137A">
        <w:rPr>
          <w:rStyle w:val="StyleUnderline"/>
          <w:highlight w:val="cyan"/>
        </w:rPr>
        <w:t>rustling up</w:t>
      </w:r>
      <w:r w:rsidRPr="003F238F">
        <w:rPr>
          <w:rStyle w:val="StyleUnderline"/>
        </w:rPr>
        <w:t xml:space="preserve"> statements of </w:t>
      </w:r>
      <w:r w:rsidRPr="00DD137A">
        <w:rPr>
          <w:rStyle w:val="StyleUnderline"/>
          <w:highlight w:val="cyan"/>
        </w:rPr>
        <w:t>support</w:t>
      </w:r>
      <w:r w:rsidRPr="003F238F">
        <w:rPr>
          <w:rStyle w:val="StyleUnderline"/>
        </w:rPr>
        <w:t xml:space="preserve"> from politicians and even the more Trump-friendly union leaders. </w:t>
      </w:r>
      <w:r w:rsidRPr="00DD137A">
        <w:rPr>
          <w:rStyle w:val="StyleUnderline"/>
          <w:highlight w:val="cyan"/>
        </w:rPr>
        <w:t>This</w:t>
      </w:r>
      <w:r w:rsidRPr="003F238F">
        <w:rPr>
          <w:rStyle w:val="StyleUnderline"/>
        </w:rPr>
        <w:t xml:space="preserve"> rapid response effort </w:t>
      </w:r>
      <w:r w:rsidRPr="00DD137A">
        <w:rPr>
          <w:rStyle w:val="StyleUnderline"/>
          <w:highlight w:val="cyan"/>
        </w:rPr>
        <w:t xml:space="preserve">created enough pressure to </w:t>
      </w:r>
      <w:r w:rsidRPr="00DD137A">
        <w:rPr>
          <w:rStyle w:val="Emphasis"/>
          <w:highlight w:val="cyan"/>
        </w:rPr>
        <w:t>force</w:t>
      </w:r>
      <w:r w:rsidRPr="003F238F">
        <w:rPr>
          <w:rStyle w:val="Emphasis"/>
        </w:rPr>
        <w:t xml:space="preserve"> the </w:t>
      </w:r>
      <w:r w:rsidRPr="00DD137A">
        <w:rPr>
          <w:rStyle w:val="Emphasis"/>
          <w:highlight w:val="cyan"/>
        </w:rPr>
        <w:t>LAPD to release Huerta</w:t>
      </w:r>
      <w:r w:rsidRPr="003F238F">
        <w:rPr>
          <w:rStyle w:val="Emphasis"/>
        </w:rPr>
        <w:t xml:space="preserve"> and other detained SEIU members </w:t>
      </w:r>
      <w:r w:rsidRPr="003F238F">
        <w:t>within days.  </w:t>
      </w:r>
    </w:p>
    <w:p w14:paraId="2FF2668E" w14:textId="77777777" w:rsidR="00CE27FB" w:rsidRPr="00DD137A" w:rsidRDefault="00CE27FB" w:rsidP="00CE27FB">
      <w:pPr>
        <w:rPr>
          <w:rStyle w:val="StyleUnderline"/>
          <w:highlight w:val="cyan"/>
        </w:rPr>
      </w:pPr>
      <w:r w:rsidRPr="003F238F">
        <w:t xml:space="preserve">Similarly, </w:t>
      </w:r>
      <w:r w:rsidRPr="003F238F">
        <w:rPr>
          <w:rStyle w:val="StyleUnderline"/>
        </w:rPr>
        <w:t xml:space="preserve">in March, </w:t>
      </w:r>
      <w:proofErr w:type="spellStart"/>
      <w:r w:rsidRPr="003F238F">
        <w:rPr>
          <w:rStyle w:val="StyleUnderline"/>
        </w:rPr>
        <w:t>Kilmar</w:t>
      </w:r>
      <w:proofErr w:type="spellEnd"/>
      <w:r w:rsidRPr="003F238F">
        <w:rPr>
          <w:rStyle w:val="StyleUnderline"/>
        </w:rPr>
        <w:t xml:space="preserve"> Abrego </w:t>
      </w:r>
      <w:r w:rsidRPr="00DD137A">
        <w:rPr>
          <w:rStyle w:val="StyleUnderline"/>
          <w:highlight w:val="cyan"/>
        </w:rPr>
        <w:t>Garcia</w:t>
      </w:r>
      <w:r w:rsidRPr="003F238F">
        <w:rPr>
          <w:rStyle w:val="StyleUnderline"/>
        </w:rPr>
        <w:t xml:space="preserve">, a sheet metal apprentice with SMART Local 100, </w:t>
      </w:r>
      <w:r w:rsidRPr="00DD137A">
        <w:rPr>
          <w:rStyle w:val="StyleUnderline"/>
          <w:highlight w:val="cyan"/>
        </w:rPr>
        <w:t>was deported to El Salvador</w:t>
      </w:r>
      <w:r w:rsidRPr="003F238F">
        <w:rPr>
          <w:rStyle w:val="StyleUnderline"/>
        </w:rPr>
        <w:t xml:space="preserve"> despite having legal protections and a court order preventing his removal</w:t>
      </w:r>
      <w:r w:rsidRPr="003F238F">
        <w:t xml:space="preserve">. The Trump administration later admitted to an “administrative error” in deporting Garcia, even eliciting a rare rebuke from the Supreme Court ordering his return. Although traditionally </w:t>
      </w:r>
      <w:r w:rsidRPr="003F238F">
        <w:rPr>
          <w:rStyle w:val="StyleUnderline"/>
        </w:rPr>
        <w:t xml:space="preserve">the building and construction trade </w:t>
      </w:r>
      <w:r w:rsidRPr="00DD137A">
        <w:rPr>
          <w:rStyle w:val="StyleUnderline"/>
          <w:highlight w:val="cyan"/>
        </w:rPr>
        <w:t>unions</w:t>
      </w:r>
      <w:r w:rsidRPr="003F238F">
        <w:t xml:space="preserve"> have a more conservative tendency, they </w:t>
      </w:r>
      <w:r w:rsidRPr="00DD137A">
        <w:rPr>
          <w:rStyle w:val="Emphasis"/>
          <w:highlight w:val="cyan"/>
        </w:rPr>
        <w:t>reacted strongly</w:t>
      </w:r>
      <w:r w:rsidRPr="003F238F">
        <w:rPr>
          <w:rStyle w:val="StyleUnderline"/>
        </w:rPr>
        <w:t xml:space="preserve"> to Abrego Garcia’s deportation, </w:t>
      </w:r>
      <w:r w:rsidRPr="00DD137A">
        <w:rPr>
          <w:rStyle w:val="StyleUnderline"/>
          <w:highlight w:val="cyan"/>
        </w:rPr>
        <w:t>raising</w:t>
      </w:r>
      <w:r w:rsidRPr="003F238F">
        <w:rPr>
          <w:rStyle w:val="StyleUnderline"/>
        </w:rPr>
        <w:t xml:space="preserve"> </w:t>
      </w:r>
      <w:r w:rsidRPr="003F238F">
        <w:rPr>
          <w:rStyle w:val="Emphasis"/>
        </w:rPr>
        <w:t xml:space="preserve">over </w:t>
      </w:r>
      <w:r w:rsidRPr="00DD137A">
        <w:rPr>
          <w:rStyle w:val="Emphasis"/>
          <w:highlight w:val="cyan"/>
        </w:rPr>
        <w:t>a quarter of a million</w:t>
      </w:r>
      <w:r w:rsidRPr="003F238F">
        <w:rPr>
          <w:rStyle w:val="Emphasis"/>
        </w:rPr>
        <w:t xml:space="preserve"> dollars</w:t>
      </w:r>
      <w:r w:rsidRPr="003F238F">
        <w:rPr>
          <w:rStyle w:val="StyleUnderline"/>
        </w:rPr>
        <w:t xml:space="preserve"> from members to </w:t>
      </w:r>
      <w:hyperlink r:id="rId14" w:history="1">
        <w:r w:rsidRPr="003F238F">
          <w:rPr>
            <w:rStyle w:val="StyleUnderline"/>
          </w:rPr>
          <w:t>support his family</w:t>
        </w:r>
      </w:hyperlink>
      <w:r w:rsidRPr="003F238F">
        <w:rPr>
          <w:rStyle w:val="StyleUnderline"/>
        </w:rPr>
        <w:t xml:space="preserve"> and </w:t>
      </w:r>
      <w:r w:rsidRPr="003F238F">
        <w:rPr>
          <w:rStyle w:val="Emphasis"/>
        </w:rPr>
        <w:t>sending direct appeals to rank and file to contact their representatives</w:t>
      </w:r>
      <w:r w:rsidRPr="003F238F">
        <w:rPr>
          <w:rStyle w:val="StyleUnderline"/>
        </w:rPr>
        <w:t xml:space="preserve"> in support of bringing “Brother </w:t>
      </w:r>
      <w:proofErr w:type="spellStart"/>
      <w:r w:rsidRPr="003F238F">
        <w:rPr>
          <w:rStyle w:val="StyleUnderline"/>
        </w:rPr>
        <w:t>Kilmar</w:t>
      </w:r>
      <w:proofErr w:type="spellEnd"/>
      <w:r w:rsidRPr="003F238F">
        <w:rPr>
          <w:rStyle w:val="StyleUnderline"/>
        </w:rPr>
        <w:t>” home.</w:t>
      </w:r>
    </w:p>
    <w:p w14:paraId="01553293" w14:textId="77777777" w:rsidR="00CE27FB" w:rsidRPr="00DD137A" w:rsidRDefault="00CE27FB" w:rsidP="00CE27FB">
      <w:pPr>
        <w:rPr>
          <w:rStyle w:val="StyleUnderline"/>
          <w:highlight w:val="cyan"/>
        </w:rPr>
      </w:pPr>
      <w:r w:rsidRPr="003F238F">
        <w:rPr>
          <w:rStyle w:val="StyleUnderline"/>
        </w:rPr>
        <w:lastRenderedPageBreak/>
        <w:t xml:space="preserve">In each of these cases, </w:t>
      </w:r>
      <w:r w:rsidRPr="00DD137A">
        <w:rPr>
          <w:rStyle w:val="StyleUnderline"/>
          <w:highlight w:val="cyan"/>
        </w:rPr>
        <w:t>union</w:t>
      </w:r>
      <w:r w:rsidRPr="003F238F">
        <w:rPr>
          <w:rStyle w:val="StyleUnderline"/>
        </w:rPr>
        <w:t xml:space="preserve"> law </w:t>
      </w:r>
      <w:r w:rsidRPr="00DD137A">
        <w:rPr>
          <w:rStyle w:val="StyleUnderline"/>
          <w:highlight w:val="cyan"/>
        </w:rPr>
        <w:t xml:space="preserve">departments </w:t>
      </w:r>
      <w:r w:rsidRPr="00DD137A">
        <w:rPr>
          <w:rStyle w:val="Emphasis"/>
          <w:highlight w:val="cyan"/>
        </w:rPr>
        <w:t>didn’t act alone</w:t>
      </w:r>
      <w:r w:rsidRPr="00DD137A">
        <w:rPr>
          <w:rStyle w:val="StyleUnderline"/>
          <w:highlight w:val="cyan"/>
        </w:rPr>
        <w:t xml:space="preserve">. They </w:t>
      </w:r>
      <w:r w:rsidRPr="00DD137A">
        <w:rPr>
          <w:rStyle w:val="Emphasis"/>
          <w:highlight w:val="cyan"/>
        </w:rPr>
        <w:t>moved in coordination</w:t>
      </w:r>
      <w:r w:rsidRPr="003F238F">
        <w:rPr>
          <w:rStyle w:val="StyleUnderline"/>
        </w:rPr>
        <w:t xml:space="preserve">—with workers, organizers, and allies on the left </w:t>
      </w:r>
      <w:r w:rsidRPr="003F238F">
        <w:rPr>
          <w:rStyle w:val="Emphasis"/>
        </w:rPr>
        <w:t>all rowing in the same direction</w:t>
      </w:r>
      <w:r w:rsidRPr="003F238F">
        <w:t xml:space="preserve">. And they did not need to create this structure to prepare for Trump. It was already in </w:t>
      </w:r>
      <w:proofErr w:type="gramStart"/>
      <w:r w:rsidRPr="003F238F">
        <w:t>place, and</w:t>
      </w:r>
      <w:proofErr w:type="gramEnd"/>
      <w:r w:rsidRPr="003F238F">
        <w:t xml:space="preserve"> </w:t>
      </w:r>
      <w:proofErr w:type="spellStart"/>
      <w:r w:rsidRPr="003F238F">
        <w:t>well practiced</w:t>
      </w:r>
      <w:proofErr w:type="spellEnd"/>
      <w:r w:rsidRPr="003F238F">
        <w:t xml:space="preserve"> from years of taking on some of Trump’s biggest supporters.</w:t>
      </w:r>
    </w:p>
    <w:p w14:paraId="3C81F4D7" w14:textId="77777777" w:rsidR="00CE27FB" w:rsidRPr="00DD137A" w:rsidRDefault="00CE27FB" w:rsidP="00CE27FB">
      <w:pPr>
        <w:rPr>
          <w:rStyle w:val="StyleUnderline"/>
          <w:highlight w:val="cyan"/>
        </w:rPr>
      </w:pPr>
      <w:r w:rsidRPr="003F238F">
        <w:rPr>
          <w:rStyle w:val="StyleUnderline"/>
        </w:rPr>
        <w:t xml:space="preserve">This is what movement lawyering </w:t>
      </w:r>
      <w:proofErr w:type="gramStart"/>
      <w:r w:rsidRPr="003F238F">
        <w:rPr>
          <w:rStyle w:val="Emphasis"/>
        </w:rPr>
        <w:t>actually</w:t>
      </w:r>
      <w:r w:rsidRPr="003F238F">
        <w:rPr>
          <w:rStyle w:val="StyleUnderline"/>
        </w:rPr>
        <w:t xml:space="preserve"> looks</w:t>
      </w:r>
      <w:proofErr w:type="gramEnd"/>
      <w:r w:rsidRPr="003F238F">
        <w:rPr>
          <w:rStyle w:val="StyleUnderline"/>
        </w:rPr>
        <w:t xml:space="preserve"> like. </w:t>
      </w:r>
      <w:r w:rsidRPr="00DD137A">
        <w:rPr>
          <w:rStyle w:val="StyleUnderline"/>
          <w:highlight w:val="cyan"/>
        </w:rPr>
        <w:t>Labor’s advantage</w:t>
      </w:r>
      <w:r w:rsidRPr="003F238F">
        <w:rPr>
          <w:rStyle w:val="StyleUnderline"/>
        </w:rPr>
        <w:t xml:space="preserve"> isn’t just speed or legal savvy—</w:t>
      </w:r>
      <w:r w:rsidRPr="00DD137A">
        <w:rPr>
          <w:rStyle w:val="Emphasis"/>
          <w:highlight w:val="cyan"/>
        </w:rPr>
        <w:t>it’s structure</w:t>
      </w:r>
      <w:r w:rsidRPr="003F238F">
        <w:rPr>
          <w:rStyle w:val="StyleUnderline"/>
        </w:rPr>
        <w:t>. Unions don’t treat legal work as a siloed, specialist domain. Workers are plaintiffs </w:t>
      </w:r>
      <w:r w:rsidRPr="003F238F">
        <w:rPr>
          <w:rStyle w:val="Emphasis"/>
        </w:rPr>
        <w:t>and</w:t>
      </w:r>
      <w:r w:rsidRPr="003F238F">
        <w:rPr>
          <w:rStyle w:val="StyleUnderline"/>
        </w:rPr>
        <w:t> messengers</w:t>
      </w:r>
      <w:r w:rsidRPr="003F238F">
        <w:t xml:space="preserve">, who show up at agency hearings, enforce contract clauses, and use the Administrative Procedure Act like a baseball bat. </w:t>
      </w:r>
      <w:r w:rsidRPr="003F238F">
        <w:rPr>
          <w:rStyle w:val="StyleUnderline"/>
        </w:rPr>
        <w:t xml:space="preserve">And </w:t>
      </w:r>
      <w:r w:rsidRPr="003F238F">
        <w:t xml:space="preserve">unlike constitutional impact litigation, which often happens far in both time and space from where people </w:t>
      </w:r>
      <w:proofErr w:type="gramStart"/>
      <w:r w:rsidRPr="003F238F">
        <w:t>actually live</w:t>
      </w:r>
      <w:proofErr w:type="gramEnd"/>
      <w:r w:rsidRPr="003F238F">
        <w:t xml:space="preserve"> and work,</w:t>
      </w:r>
      <w:r w:rsidRPr="003F238F">
        <w:rPr>
          <w:rStyle w:val="StyleUnderline"/>
        </w:rPr>
        <w:t xml:space="preserve"> labor’s legal fights are </w:t>
      </w:r>
      <w:r w:rsidRPr="00DD137A">
        <w:rPr>
          <w:rStyle w:val="Emphasis"/>
          <w:highlight w:val="cyan"/>
        </w:rPr>
        <w:t>immediate</w:t>
      </w:r>
      <w:r w:rsidRPr="00DD137A">
        <w:rPr>
          <w:rStyle w:val="StyleUnderline"/>
          <w:highlight w:val="cyan"/>
        </w:rPr>
        <w:t xml:space="preserve">, </w:t>
      </w:r>
      <w:r w:rsidRPr="00DD137A">
        <w:rPr>
          <w:rStyle w:val="Emphasis"/>
          <w:highlight w:val="cyan"/>
        </w:rPr>
        <w:t>tangible</w:t>
      </w:r>
      <w:r w:rsidRPr="003F238F">
        <w:rPr>
          <w:rStyle w:val="StyleUnderline"/>
        </w:rPr>
        <w:t xml:space="preserve">, and </w:t>
      </w:r>
      <w:r w:rsidRPr="00DD137A">
        <w:rPr>
          <w:rStyle w:val="Emphasis"/>
          <w:highlight w:val="cyan"/>
        </w:rPr>
        <w:t>winnable</w:t>
      </w:r>
      <w:r w:rsidRPr="00DD137A">
        <w:rPr>
          <w:rStyle w:val="StyleUnderline"/>
          <w:highlight w:val="cyan"/>
        </w:rPr>
        <w:t xml:space="preserve">. The stakes </w:t>
      </w:r>
      <w:r w:rsidRPr="00DD137A">
        <w:rPr>
          <w:rStyle w:val="Emphasis"/>
          <w:highlight w:val="cyan"/>
        </w:rPr>
        <w:t>aren’t abstract</w:t>
      </w:r>
      <w:r w:rsidRPr="003F238F">
        <w:rPr>
          <w:rStyle w:val="StyleUnderline"/>
        </w:rPr>
        <w:t xml:space="preserve">—they’re about </w:t>
      </w:r>
      <w:r w:rsidRPr="003F238F">
        <w:rPr>
          <w:rStyle w:val="Emphasis"/>
        </w:rPr>
        <w:t>enforcing a broken contract</w:t>
      </w:r>
      <w:r w:rsidRPr="003F238F">
        <w:rPr>
          <w:rStyle w:val="StyleUnderline"/>
        </w:rPr>
        <w:t xml:space="preserve">, </w:t>
      </w:r>
      <w:r w:rsidRPr="003F238F">
        <w:rPr>
          <w:rStyle w:val="Emphasis"/>
        </w:rPr>
        <w:t>taking care of a workplace injury</w:t>
      </w:r>
      <w:r w:rsidRPr="003F238F">
        <w:rPr>
          <w:rStyle w:val="StyleUnderline"/>
        </w:rPr>
        <w:t xml:space="preserve">, or </w:t>
      </w:r>
      <w:r w:rsidRPr="003F238F">
        <w:rPr>
          <w:rStyle w:val="Emphasis"/>
        </w:rPr>
        <w:t>restoring a paycheck that disappeared.</w:t>
      </w:r>
    </w:p>
    <w:p w14:paraId="609AA1DD" w14:textId="77777777" w:rsidR="00CE27FB" w:rsidRPr="003F238F" w:rsidRDefault="00CE27FB" w:rsidP="00CE27FB">
      <w:pPr>
        <w:rPr>
          <w:rStyle w:val="Emphasis"/>
        </w:rPr>
      </w:pPr>
      <w:r w:rsidRPr="003F238F">
        <w:t xml:space="preserve">Over the past several years, and especially since Trump took office again, </w:t>
      </w:r>
      <w:r w:rsidRPr="00DD137A">
        <w:rPr>
          <w:rStyle w:val="StyleUnderline"/>
          <w:highlight w:val="cyan"/>
        </w:rPr>
        <w:t>there has been</w:t>
      </w:r>
      <w:r w:rsidRPr="003F238F">
        <w:rPr>
          <w:rStyle w:val="StyleUnderline"/>
        </w:rPr>
        <w:t xml:space="preserve"> a great deal of </w:t>
      </w:r>
      <w:proofErr w:type="spellStart"/>
      <w:r w:rsidRPr="00DD137A">
        <w:rPr>
          <w:rStyle w:val="StyleUnderline"/>
          <w:highlight w:val="cyan"/>
        </w:rPr>
        <w:t>headscratching</w:t>
      </w:r>
      <w:proofErr w:type="spellEnd"/>
      <w:r w:rsidRPr="00DD137A">
        <w:rPr>
          <w:rStyle w:val="StyleUnderline"/>
          <w:highlight w:val="cyan"/>
        </w:rPr>
        <w:t xml:space="preserve"> about how </w:t>
      </w:r>
      <w:r w:rsidRPr="003F238F">
        <w:rPr>
          <w:rStyle w:val="StyleUnderline"/>
        </w:rPr>
        <w:t xml:space="preserve">the </w:t>
      </w:r>
      <w:r w:rsidRPr="00DD137A">
        <w:rPr>
          <w:rStyle w:val="StyleUnderline"/>
          <w:highlight w:val="cyan"/>
        </w:rPr>
        <w:t xml:space="preserve">left </w:t>
      </w:r>
      <w:r w:rsidRPr="003F238F">
        <w:rPr>
          <w:rStyle w:val="StyleUnderline"/>
        </w:rPr>
        <w:t xml:space="preserve">plans to </w:t>
      </w:r>
      <w:r w:rsidRPr="00DD137A">
        <w:rPr>
          <w:rStyle w:val="StyleUnderline"/>
          <w:highlight w:val="cyan"/>
        </w:rPr>
        <w:t xml:space="preserve">address </w:t>
      </w:r>
      <w:r w:rsidRPr="003F238F">
        <w:rPr>
          <w:rStyle w:val="StyleUnderline"/>
        </w:rPr>
        <w:t xml:space="preserve">the </w:t>
      </w:r>
      <w:r w:rsidRPr="00DD137A">
        <w:rPr>
          <w:rStyle w:val="StyleUnderline"/>
          <w:highlight w:val="cyan"/>
        </w:rPr>
        <w:t>right-wing takeover</w:t>
      </w:r>
      <w:r w:rsidRPr="003F238F">
        <w:rPr>
          <w:rStyle w:val="StyleUnderline"/>
        </w:rPr>
        <w:t xml:space="preserve"> of the courts. But </w:t>
      </w:r>
      <w:r w:rsidRPr="00DD137A">
        <w:rPr>
          <w:rStyle w:val="StyleUnderline"/>
          <w:highlight w:val="cyan"/>
        </w:rPr>
        <w:t xml:space="preserve">people </w:t>
      </w:r>
      <w:r w:rsidRPr="003F238F">
        <w:rPr>
          <w:rStyle w:val="StyleUnderline"/>
        </w:rPr>
        <w:t xml:space="preserve">are </w:t>
      </w:r>
      <w:r w:rsidRPr="00DD137A">
        <w:rPr>
          <w:rStyle w:val="StyleUnderline"/>
          <w:highlight w:val="cyan"/>
        </w:rPr>
        <w:t xml:space="preserve">already </w:t>
      </w:r>
      <w:r w:rsidRPr="00DD137A">
        <w:rPr>
          <w:rStyle w:val="Emphasis"/>
          <w:highlight w:val="cyan"/>
        </w:rPr>
        <w:t>recognizing</w:t>
      </w:r>
      <w:r w:rsidRPr="003F238F">
        <w:rPr>
          <w:rStyle w:val="StyleUnderline"/>
        </w:rPr>
        <w:t xml:space="preserve"> and </w:t>
      </w:r>
      <w:r w:rsidRPr="003F238F">
        <w:rPr>
          <w:rStyle w:val="Emphasis"/>
        </w:rPr>
        <w:t xml:space="preserve">responding to the </w:t>
      </w:r>
      <w:r w:rsidRPr="00DD137A">
        <w:rPr>
          <w:rStyle w:val="Emphasis"/>
          <w:highlight w:val="cyan"/>
        </w:rPr>
        <w:t xml:space="preserve">labor </w:t>
      </w:r>
      <w:r w:rsidRPr="003F238F">
        <w:rPr>
          <w:rStyle w:val="Emphasis"/>
        </w:rPr>
        <w:t>movement</w:t>
      </w:r>
      <w:r w:rsidRPr="00DD137A">
        <w:rPr>
          <w:rStyle w:val="Emphasis"/>
          <w:highlight w:val="cyan"/>
        </w:rPr>
        <w:t>’s</w:t>
      </w:r>
      <w:r w:rsidRPr="003F238F">
        <w:rPr>
          <w:rStyle w:val="Emphasis"/>
        </w:rPr>
        <w:t xml:space="preserve"> </w:t>
      </w:r>
      <w:r w:rsidRPr="00DD137A">
        <w:rPr>
          <w:rStyle w:val="Emphasis"/>
          <w:highlight w:val="cyan"/>
        </w:rPr>
        <w:t>successes</w:t>
      </w:r>
      <w:r w:rsidRPr="003F238F">
        <w:rPr>
          <w:rStyle w:val="StyleUnderline"/>
        </w:rPr>
        <w:t xml:space="preserve">: Among a bipartisan set of voters, organized labor’s </w:t>
      </w:r>
      <w:r w:rsidRPr="003F238F">
        <w:rPr>
          <w:rStyle w:val="Emphasis"/>
        </w:rPr>
        <w:t>popularity</w:t>
      </w:r>
      <w:r w:rsidRPr="003F238F">
        <w:rPr>
          <w:rStyle w:val="StyleUnderline"/>
        </w:rPr>
        <w:t xml:space="preserve"> and </w:t>
      </w:r>
      <w:r w:rsidRPr="003F238F">
        <w:rPr>
          <w:rStyle w:val="Emphasis"/>
        </w:rPr>
        <w:t>enjoyment</w:t>
      </w:r>
      <w:r w:rsidRPr="003F238F">
        <w:rPr>
          <w:rStyle w:val="StyleUnderline"/>
        </w:rPr>
        <w:t xml:space="preserve"> of public trust </w:t>
      </w:r>
      <w:r w:rsidRPr="003F238F">
        <w:rPr>
          <w:rStyle w:val="Emphasis"/>
        </w:rPr>
        <w:t>far outpaces every other institution</w:t>
      </w:r>
      <w:r w:rsidRPr="003F238F">
        <w:t xml:space="preserve">. </w:t>
      </w:r>
      <w:r w:rsidRPr="003F238F">
        <w:rPr>
          <w:rStyle w:val="StyleUnderline"/>
        </w:rPr>
        <w:t>There might not be a roadmap for stopping the conservative counterrevolution. But making it easier for workers to organize—and training labor lawyers to fight on their behalf—</w:t>
      </w:r>
      <w:r w:rsidRPr="003F238F">
        <w:rPr>
          <w:rStyle w:val="Emphasis"/>
        </w:rPr>
        <w:t>would be a fine place to start.</w:t>
      </w:r>
    </w:p>
    <w:p w14:paraId="274084B6" w14:textId="77777777" w:rsidR="00CE27FB" w:rsidRPr="00DD137A" w:rsidRDefault="00CE27FB" w:rsidP="00CE27FB">
      <w:pPr>
        <w:rPr>
          <w:rStyle w:val="StyleUnderline"/>
          <w:highlight w:val="cyan"/>
        </w:rPr>
      </w:pPr>
    </w:p>
    <w:p w14:paraId="71300365" w14:textId="77777777" w:rsidR="00CE27FB" w:rsidRPr="00DD137A" w:rsidRDefault="00CE27FB" w:rsidP="00CE27FB">
      <w:pPr>
        <w:pStyle w:val="Heading4"/>
        <w:rPr>
          <w:rStyle w:val="StyleUnderline"/>
          <w:rFonts w:cs="Calibri"/>
          <w:highlight w:val="cyan"/>
        </w:rPr>
      </w:pPr>
      <w:r w:rsidRPr="003F238F">
        <w:rPr>
          <w:rFonts w:cs="Calibri"/>
        </w:rPr>
        <w:t>Only unions can stop the existential threat of Project 2025 and Trumpian fascism.</w:t>
      </w:r>
    </w:p>
    <w:p w14:paraId="59FF2C41" w14:textId="77777777" w:rsidR="00CE27FB" w:rsidRPr="00DD137A" w:rsidRDefault="00CE27FB" w:rsidP="00CE27FB">
      <w:pPr>
        <w:rPr>
          <w:rStyle w:val="StyleUnderline"/>
          <w:highlight w:val="cyan"/>
        </w:rPr>
      </w:pPr>
      <w:r w:rsidRPr="003F238F">
        <w:rPr>
          <w:rStyle w:val="Style13ptBold"/>
        </w:rPr>
        <w:t>Gibb 25</w:t>
      </w:r>
      <w:r w:rsidRPr="003F238F">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5" w:history="1">
        <w:r w:rsidRPr="003F238F">
          <w:rPr>
            <w:rStyle w:val="Hyperlink"/>
          </w:rPr>
          <w:t>https://publicservices.international/resources/news/unions-rise-as-americas-defiant-shield-against-trumps-authoritarianism?id=15733&amp;lang=en</w:t>
        </w:r>
      </w:hyperlink>
      <w:r w:rsidRPr="003F238F">
        <w:t xml:space="preserve"> NL]</w:t>
      </w:r>
    </w:p>
    <w:p w14:paraId="2D51AF7A" w14:textId="77777777" w:rsidR="00CE27FB" w:rsidRPr="00DD137A" w:rsidRDefault="00CE27FB" w:rsidP="00CE27FB">
      <w:pPr>
        <w:rPr>
          <w:rStyle w:val="StyleUnderline"/>
          <w:highlight w:val="cyan"/>
        </w:rPr>
      </w:pPr>
      <w:r w:rsidRPr="003F238F">
        <w:rPr>
          <w:rStyle w:val="StyleUnderline"/>
        </w:rPr>
        <w:t xml:space="preserve">As it becomes increasingly clear what a second Trump presidency means, </w:t>
      </w:r>
      <w:r w:rsidRPr="00DD137A">
        <w:rPr>
          <w:rStyle w:val="StyleUnderline"/>
          <w:highlight w:val="cyan"/>
        </w:rPr>
        <w:t>America's labor</w:t>
      </w:r>
      <w:r w:rsidRPr="003F238F">
        <w:rPr>
          <w:rStyle w:val="StyleUnderline"/>
        </w:rPr>
        <w:t xml:space="preserve"> movement </w:t>
      </w:r>
      <w:r w:rsidRPr="00DD137A">
        <w:rPr>
          <w:rStyle w:val="StyleUnderline"/>
          <w:highlight w:val="cyan"/>
        </w:rPr>
        <w:t xml:space="preserve">has positioned itself as democracy's </w:t>
      </w:r>
      <w:r w:rsidRPr="00DD137A">
        <w:rPr>
          <w:rStyle w:val="Emphasis"/>
          <w:highlight w:val="cyan"/>
        </w:rPr>
        <w:t>strongest</w:t>
      </w:r>
      <w:r w:rsidRPr="003F238F">
        <w:rPr>
          <w:rStyle w:val="StyleUnderline"/>
        </w:rPr>
        <w:t xml:space="preserve">, most </w:t>
      </w:r>
      <w:r w:rsidRPr="003F238F">
        <w:rPr>
          <w:rStyle w:val="Emphasis"/>
        </w:rPr>
        <w:t>important</w:t>
      </w:r>
      <w:r w:rsidRPr="003F238F">
        <w:rPr>
          <w:rStyle w:val="StyleUnderline"/>
        </w:rPr>
        <w:t xml:space="preserve"> </w:t>
      </w:r>
      <w:r w:rsidRPr="00DD137A">
        <w:rPr>
          <w:rStyle w:val="StyleUnderline"/>
          <w:highlight w:val="cyan"/>
        </w:rPr>
        <w:t xml:space="preserve">and </w:t>
      </w:r>
      <w:r w:rsidRPr="00DD137A">
        <w:rPr>
          <w:rStyle w:val="Emphasis"/>
          <w:highlight w:val="cyan"/>
        </w:rPr>
        <w:t>best</w:t>
      </w:r>
      <w:r w:rsidRPr="003F238F">
        <w:rPr>
          <w:rStyle w:val="Emphasis"/>
        </w:rPr>
        <w:t xml:space="preserve"> organized line of </w:t>
      </w:r>
      <w:r w:rsidRPr="00DD137A">
        <w:rPr>
          <w:rStyle w:val="Emphasis"/>
          <w:highlight w:val="cyan"/>
        </w:rPr>
        <w:t>defense</w:t>
      </w:r>
      <w:r w:rsidRPr="00DD137A">
        <w:rPr>
          <w:rStyle w:val="StyleUnderline"/>
          <w:highlight w:val="cyan"/>
        </w:rPr>
        <w:t xml:space="preserve"> against a</w:t>
      </w:r>
      <w:r w:rsidRPr="003F238F">
        <w:rPr>
          <w:rStyle w:val="StyleUnderline"/>
        </w:rPr>
        <w:t xml:space="preserve"> </w:t>
      </w:r>
      <w:r w:rsidRPr="003F238F">
        <w:rPr>
          <w:rStyle w:val="Emphasis"/>
        </w:rPr>
        <w:t xml:space="preserve">sweeping </w:t>
      </w:r>
      <w:r w:rsidRPr="00DD137A">
        <w:rPr>
          <w:rStyle w:val="Emphasis"/>
          <w:highlight w:val="cyan"/>
        </w:rPr>
        <w:t>authoritarian agenda.</w:t>
      </w:r>
      <w:r w:rsidRPr="003F238F">
        <w:t xml:space="preserve"> </w:t>
      </w:r>
      <w:r w:rsidRPr="003F238F">
        <w:rPr>
          <w:rStyle w:val="StyleUnderline"/>
        </w:rPr>
        <w:t xml:space="preserve">The unions forming our workforce's backbone—from teachers to nurses, service workers to government employees—have </w:t>
      </w:r>
      <w:r w:rsidRPr="003F238F">
        <w:rPr>
          <w:rStyle w:val="Emphasis"/>
        </w:rPr>
        <w:t>transformed from worker advocates into the vanguard defenders of democracy</w:t>
      </w:r>
      <w:r w:rsidRPr="003F238F">
        <w:rPr>
          <w:rStyle w:val="StyleUnderline"/>
        </w:rPr>
        <w:t xml:space="preserve">, </w:t>
      </w:r>
      <w:r w:rsidRPr="00DD137A">
        <w:rPr>
          <w:rStyle w:val="StyleUnderline"/>
          <w:highlight w:val="cyan"/>
        </w:rPr>
        <w:t xml:space="preserve">confronting the </w:t>
      </w:r>
      <w:r w:rsidRPr="00DD137A">
        <w:rPr>
          <w:rStyle w:val="Emphasis"/>
          <w:highlight w:val="cyan"/>
        </w:rPr>
        <w:t>existential threat</w:t>
      </w:r>
      <w:r w:rsidRPr="00DD137A">
        <w:rPr>
          <w:rStyle w:val="StyleUnderline"/>
          <w:highlight w:val="cyan"/>
        </w:rPr>
        <w:t xml:space="preserve"> of Project 2025</w:t>
      </w:r>
      <w:r w:rsidRPr="003F238F">
        <w:t>'s plan to dismantle America's most important institutions.</w:t>
      </w:r>
    </w:p>
    <w:p w14:paraId="31C5AA72" w14:textId="77777777" w:rsidR="00CE27FB" w:rsidRPr="00DD137A" w:rsidRDefault="00CE27FB" w:rsidP="00CE27FB">
      <w:pPr>
        <w:rPr>
          <w:rStyle w:val="StyleUnderline"/>
          <w:highlight w:val="cyan"/>
        </w:rPr>
      </w:pPr>
      <w:r w:rsidRPr="003F238F">
        <w:rPr>
          <w:rStyle w:val="StyleUnderline"/>
        </w:rPr>
        <w:t xml:space="preserve">This </w:t>
      </w:r>
      <w:r w:rsidRPr="003F238F">
        <w:rPr>
          <w:rStyle w:val="Emphasis"/>
        </w:rPr>
        <w:t>coordinated assault</w:t>
      </w:r>
      <w:r w:rsidRPr="003F238F">
        <w:rPr>
          <w:rStyle w:val="StyleUnderline"/>
        </w:rPr>
        <w:t xml:space="preserve"> targets democracy's foundations through </w:t>
      </w:r>
      <w:r w:rsidRPr="003F238F">
        <w:rPr>
          <w:rStyle w:val="Emphasis"/>
        </w:rPr>
        <w:t>three interlocking strategies</w:t>
      </w:r>
      <w:r w:rsidRPr="003F238F">
        <w:rPr>
          <w:rStyle w:val="StyleUnderline"/>
        </w:rPr>
        <w:t xml:space="preserve">: </w:t>
      </w:r>
      <w:r w:rsidRPr="003F238F">
        <w:rPr>
          <w:rStyle w:val="Emphasis"/>
        </w:rPr>
        <w:t>gutting</w:t>
      </w:r>
      <w:r w:rsidRPr="003F238F">
        <w:rPr>
          <w:rStyle w:val="StyleUnderline"/>
        </w:rPr>
        <w:t xml:space="preserve"> the federal </w:t>
      </w:r>
      <w:r w:rsidRPr="003F238F">
        <w:rPr>
          <w:rStyle w:val="Emphasis"/>
        </w:rPr>
        <w:t>workforce</w:t>
      </w:r>
      <w:r w:rsidRPr="003F238F">
        <w:rPr>
          <w:rStyle w:val="StyleUnderline"/>
        </w:rPr>
        <w:t xml:space="preserve"> using executive actions, </w:t>
      </w:r>
      <w:r w:rsidRPr="003F238F">
        <w:rPr>
          <w:rStyle w:val="Emphasis"/>
        </w:rPr>
        <w:t>privatizing</w:t>
      </w:r>
      <w:r w:rsidRPr="003F238F">
        <w:rPr>
          <w:rStyle w:val="StyleUnderline"/>
        </w:rPr>
        <w:t xml:space="preserve"> essential </w:t>
      </w:r>
      <w:r w:rsidRPr="003F238F">
        <w:rPr>
          <w:rStyle w:val="Emphasis"/>
        </w:rPr>
        <w:t>social programs</w:t>
      </w:r>
      <w:r w:rsidRPr="003F238F">
        <w:rPr>
          <w:rStyle w:val="StyleUnderline"/>
        </w:rPr>
        <w:t xml:space="preserve"> like Social Security and Medicare, and </w:t>
      </w:r>
      <w:r w:rsidRPr="003F238F">
        <w:rPr>
          <w:rStyle w:val="Emphasis"/>
        </w:rPr>
        <w:t>auctioning off critical services</w:t>
      </w:r>
      <w:r w:rsidRPr="003F238F">
        <w:rPr>
          <w:rStyle w:val="StyleUnderline"/>
        </w:rPr>
        <w:t xml:space="preserve"> including the U.S. Postal Service to corporate interests</w:t>
      </w:r>
      <w:r w:rsidRPr="003F238F">
        <w:t>. These moves represent more than policy changes—they constitute a wholesale transfer of public goods into private hands, deliberately eroding worker protection while restructuring government to serve elite interests.</w:t>
      </w:r>
    </w:p>
    <w:p w14:paraId="0728AA10" w14:textId="77777777" w:rsidR="00CE27FB" w:rsidRPr="00DD137A" w:rsidRDefault="00CE27FB" w:rsidP="00CE27FB">
      <w:pPr>
        <w:rPr>
          <w:rStyle w:val="StyleUnderline"/>
          <w:highlight w:val="cyan"/>
        </w:rPr>
      </w:pPr>
      <w:r w:rsidRPr="003F238F">
        <w:rPr>
          <w:rStyle w:val="StyleUnderline"/>
        </w:rPr>
        <w:lastRenderedPageBreak/>
        <w:t xml:space="preserve">In response, PSI’s affiliates have </w:t>
      </w:r>
      <w:r w:rsidRPr="00DD137A">
        <w:rPr>
          <w:rStyle w:val="StyleUnderline"/>
          <w:highlight w:val="cyan"/>
        </w:rPr>
        <w:t>launched</w:t>
      </w:r>
      <w:r w:rsidRPr="003F238F">
        <w:rPr>
          <w:rStyle w:val="StyleUnderline"/>
        </w:rPr>
        <w:t xml:space="preserve"> </w:t>
      </w:r>
      <w:r w:rsidRPr="003F238F">
        <w:rPr>
          <w:rStyle w:val="Emphasis"/>
        </w:rPr>
        <w:t xml:space="preserve">unprecedented </w:t>
      </w:r>
      <w:r w:rsidRPr="00DD137A">
        <w:rPr>
          <w:rStyle w:val="Emphasis"/>
          <w:highlight w:val="cyan"/>
        </w:rPr>
        <w:t>multi-front resistance</w:t>
      </w:r>
      <w:r w:rsidRPr="00DD137A">
        <w:rPr>
          <w:rStyle w:val="StyleUnderline"/>
          <w:highlight w:val="cyan"/>
        </w:rPr>
        <w:t xml:space="preserve"> in the </w:t>
      </w:r>
      <w:r w:rsidRPr="00DD137A">
        <w:rPr>
          <w:rStyle w:val="Emphasis"/>
          <w:highlight w:val="cyan"/>
        </w:rPr>
        <w:t>streets</w:t>
      </w:r>
      <w:r w:rsidRPr="003F238F">
        <w:rPr>
          <w:rStyle w:val="StyleUnderline"/>
        </w:rPr>
        <w:t xml:space="preserve">, the </w:t>
      </w:r>
      <w:r w:rsidRPr="00DD137A">
        <w:rPr>
          <w:rStyle w:val="Emphasis"/>
          <w:highlight w:val="cyan"/>
        </w:rPr>
        <w:t>workplace</w:t>
      </w:r>
      <w:r w:rsidRPr="003F238F">
        <w:rPr>
          <w:rStyle w:val="StyleUnderline"/>
        </w:rPr>
        <w:t xml:space="preserve">, the </w:t>
      </w:r>
      <w:r w:rsidRPr="00DD137A">
        <w:rPr>
          <w:rStyle w:val="Emphasis"/>
          <w:highlight w:val="cyan"/>
        </w:rPr>
        <w:t>media</w:t>
      </w:r>
      <w:r w:rsidRPr="00DD137A">
        <w:rPr>
          <w:rStyle w:val="StyleUnderline"/>
          <w:highlight w:val="cyan"/>
        </w:rPr>
        <w:t xml:space="preserve"> and</w:t>
      </w:r>
      <w:r w:rsidRPr="003F238F">
        <w:rPr>
          <w:rStyle w:val="StyleUnderline"/>
        </w:rPr>
        <w:t xml:space="preserve"> in the </w:t>
      </w:r>
      <w:r w:rsidRPr="00DD137A">
        <w:rPr>
          <w:rStyle w:val="Emphasis"/>
          <w:highlight w:val="cyan"/>
        </w:rPr>
        <w:t>courts</w:t>
      </w:r>
      <w:r w:rsidRPr="003F238F">
        <w:rPr>
          <w:rStyle w:val="StyleUnderline"/>
        </w:rPr>
        <w:t>. The </w:t>
      </w:r>
      <w:hyperlink r:id="rId16" w:tgtFrame="_self" w:history="1">
        <w:r w:rsidRPr="003F238F">
          <w:rPr>
            <w:rStyle w:val="StyleUnderline"/>
          </w:rPr>
          <w:t>American Federation of Teachers</w:t>
        </w:r>
      </w:hyperlink>
      <w:hyperlink r:id="rId17" w:tgtFrame="_self" w:history="1">
        <w:r w:rsidRPr="003F238F">
          <w:rPr>
            <w:rStyle w:val="StyleUnderline"/>
          </w:rPr>
          <w:t> </w:t>
        </w:r>
      </w:hyperlink>
      <w:r w:rsidRPr="003F238F">
        <w:rPr>
          <w:rStyle w:val="StyleUnderline"/>
        </w:rPr>
        <w:t xml:space="preserve">is </w:t>
      </w:r>
      <w:r w:rsidRPr="00DD137A">
        <w:rPr>
          <w:rStyle w:val="Emphasis"/>
          <w:highlight w:val="cyan"/>
        </w:rPr>
        <w:t>mobilizing against</w:t>
      </w:r>
      <w:r w:rsidRPr="003F238F">
        <w:rPr>
          <w:rStyle w:val="Emphasis"/>
        </w:rPr>
        <w:t xml:space="preserve"> school voucher schemes that </w:t>
      </w:r>
      <w:r w:rsidRPr="00DD137A">
        <w:rPr>
          <w:rStyle w:val="Emphasis"/>
          <w:highlight w:val="cyan"/>
        </w:rPr>
        <w:t>defund public education</w:t>
      </w:r>
      <w:r w:rsidRPr="003F238F">
        <w:rPr>
          <w:rStyle w:val="StyleUnderline"/>
        </w:rPr>
        <w:t>. </w:t>
      </w:r>
      <w:hyperlink r:id="rId18" w:tgtFrame="_self" w:history="1">
        <w:r w:rsidRPr="003F238F">
          <w:rPr>
            <w:rStyle w:val="StyleUnderline"/>
          </w:rPr>
          <w:t>National Nurses United</w:t>
        </w:r>
      </w:hyperlink>
      <w:r w:rsidRPr="003F238F">
        <w:rPr>
          <w:rStyle w:val="StyleUnderline"/>
        </w:rPr>
        <w:t xml:space="preserve"> is </w:t>
      </w:r>
      <w:r w:rsidRPr="00DD137A">
        <w:rPr>
          <w:rStyle w:val="Emphasis"/>
          <w:highlight w:val="cyan"/>
        </w:rPr>
        <w:t>fighting to defend Medicare</w:t>
      </w:r>
      <w:r w:rsidRPr="003F238F">
        <w:rPr>
          <w:rStyle w:val="Emphasis"/>
        </w:rPr>
        <w:t xml:space="preserve"> from privatization </w:t>
      </w:r>
      <w:r w:rsidRPr="003F238F">
        <w:rPr>
          <w:rStyle w:val="StyleUnderline"/>
        </w:rPr>
        <w:t>through patient advocacy campaigns. </w:t>
      </w:r>
      <w:hyperlink r:id="rId19" w:tgtFrame="_self" w:history="1">
        <w:r w:rsidRPr="003F238F">
          <w:rPr>
            <w:rStyle w:val="StyleUnderline"/>
          </w:rPr>
          <w:t>AFSCME</w:t>
        </w:r>
      </w:hyperlink>
      <w:r w:rsidRPr="003F238F">
        <w:rPr>
          <w:rStyle w:val="StyleUnderline"/>
        </w:rPr>
        <w:t xml:space="preserve"> members are </w:t>
      </w:r>
      <w:r w:rsidRPr="003F238F">
        <w:rPr>
          <w:rStyle w:val="Emphasis"/>
        </w:rPr>
        <w:t>deploying emergency response plans for mass firings of civil servants.</w:t>
      </w:r>
      <w:r w:rsidRPr="003F238F">
        <w:rPr>
          <w:rStyle w:val="StyleUnderline"/>
        </w:rPr>
        <w:t xml:space="preserve"> The </w:t>
      </w:r>
      <w:hyperlink r:id="rId20" w:tgtFrame="_self" w:history="1">
        <w:r w:rsidRPr="003F238F">
          <w:rPr>
            <w:rStyle w:val="StyleUnderline"/>
          </w:rPr>
          <w:t>Service Employees International Union</w:t>
        </w:r>
      </w:hyperlink>
      <w:hyperlink r:id="rId21" w:tgtFrame="_self" w:history="1">
        <w:r w:rsidRPr="003F238F">
          <w:rPr>
            <w:rStyle w:val="StyleUnderline"/>
          </w:rPr>
          <w:t> </w:t>
        </w:r>
      </w:hyperlink>
      <w:r w:rsidRPr="003F238F">
        <w:rPr>
          <w:rStyle w:val="StyleUnderline"/>
        </w:rPr>
        <w:t xml:space="preserve">has partnered with civil rights organizations to </w:t>
      </w:r>
      <w:r w:rsidRPr="00DD137A">
        <w:rPr>
          <w:rStyle w:val="Emphasis"/>
          <w:highlight w:val="cyan"/>
        </w:rPr>
        <w:t>combat voter suppression</w:t>
      </w:r>
      <w:r w:rsidRPr="003F238F">
        <w:rPr>
          <w:rStyle w:val="StyleUnderline"/>
        </w:rPr>
        <w:t xml:space="preserve"> tactics targeting working-class communities.</w:t>
      </w:r>
    </w:p>
    <w:p w14:paraId="3E10E8B3" w14:textId="77777777" w:rsidR="00CE27FB" w:rsidRPr="003F238F" w:rsidRDefault="00CE27FB" w:rsidP="00CE27FB">
      <w:pPr>
        <w:rPr>
          <w:rStyle w:val="StyleUnderline"/>
        </w:rPr>
      </w:pPr>
      <w:r w:rsidRPr="003F238F">
        <w:rPr>
          <w:rStyle w:val="StyleUnderline"/>
        </w:rPr>
        <w:t xml:space="preserve">The movement's </w:t>
      </w:r>
      <w:r w:rsidRPr="00DD137A">
        <w:rPr>
          <w:rStyle w:val="StyleUnderline"/>
          <w:highlight w:val="cyan"/>
        </w:rPr>
        <w:t xml:space="preserve">strength lies in </w:t>
      </w:r>
      <w:r w:rsidRPr="00DD137A">
        <w:rPr>
          <w:rStyle w:val="Emphasis"/>
          <w:highlight w:val="cyan"/>
        </w:rPr>
        <w:t>its proven ability to win battles</w:t>
      </w:r>
      <w:r w:rsidRPr="003F238F">
        <w:rPr>
          <w:rStyle w:val="StyleUnderline"/>
        </w:rPr>
        <w:t xml:space="preserve"> across </w:t>
      </w:r>
      <w:r w:rsidRPr="003F238F">
        <w:rPr>
          <w:rStyle w:val="Emphasis"/>
        </w:rPr>
        <w:t>multiple arenas.</w:t>
      </w:r>
      <w:r w:rsidRPr="003F238F">
        <w:t xml:space="preserve"> </w:t>
      </w:r>
      <w:r w:rsidRPr="003F238F">
        <w:rPr>
          <w:rStyle w:val="StyleUnderline"/>
        </w:rPr>
        <w:t>The </w:t>
      </w:r>
      <w:hyperlink r:id="rId22" w:anchor=":~:text=In%20a%20major%20victory%20for,the%20authority%20to%20order%20it." w:tgtFrame="_self" w:history="1">
        <w:r w:rsidRPr="003F238F">
          <w:rPr>
            <w:rStyle w:val="StyleUnderline"/>
          </w:rPr>
          <w:t>American Federation of Government Employees</w:t>
        </w:r>
      </w:hyperlink>
      <w:hyperlink r:id="rId23" w:anchor=":~:text=In%20a%20major%20victory%20for,the%20authority%20to%20order%20it." w:tgtFrame="_self" w:history="1">
        <w:r w:rsidRPr="003F238F">
          <w:rPr>
            <w:rStyle w:val="StyleUnderline"/>
          </w:rPr>
          <w:t> </w:t>
        </w:r>
      </w:hyperlink>
      <w:r w:rsidRPr="003F238F">
        <w:rPr>
          <w:rStyle w:val="StyleUnderline"/>
        </w:rPr>
        <w:t>demonstrated this last week when they secured a landmark legal victory against Trump's illegal termination of federal workers</w:t>
      </w:r>
      <w:r w:rsidRPr="003F238F">
        <w:t xml:space="preserve">. Federal Judge William Alsup's blistering ruling exposed how the administration fabricated performance claims to justify firings, ordering immediate reinstatement of thousands of workers while declaring that the terminations "based on a lie." </w:t>
      </w:r>
      <w:r w:rsidRPr="003F238F">
        <w:rPr>
          <w:rStyle w:val="StyleUnderline"/>
        </w:rPr>
        <w:t xml:space="preserve">This victory proved unions could </w:t>
      </w:r>
      <w:r w:rsidRPr="00DD137A">
        <w:rPr>
          <w:rStyle w:val="Emphasis"/>
          <w:highlight w:val="cyan"/>
        </w:rPr>
        <w:t>successfully challenge authoritarian overreach</w:t>
      </w:r>
      <w:r w:rsidRPr="003F238F">
        <w:rPr>
          <w:rStyle w:val="Emphasis"/>
        </w:rPr>
        <w:t xml:space="preserve"> through the courts</w:t>
      </w:r>
      <w:r w:rsidRPr="003F238F">
        <w:rPr>
          <w:rStyle w:val="StyleUnderline"/>
        </w:rPr>
        <w:t>—a lesson being institutionalized through new initiatives like Democracy 2025, which pre-positions legal teams to file challenges within hours of unconstitutional actions.</w:t>
      </w:r>
    </w:p>
    <w:p w14:paraId="29BC0068" w14:textId="77777777" w:rsidR="00CE27FB" w:rsidRPr="00DD137A" w:rsidRDefault="00CE27FB" w:rsidP="00CE27FB">
      <w:pPr>
        <w:rPr>
          <w:rStyle w:val="StyleUnderline"/>
          <w:highlight w:val="cyan"/>
        </w:rPr>
      </w:pPr>
      <w:r w:rsidRPr="003F238F">
        <w:t xml:space="preserve">Legislatively, </w:t>
      </w:r>
      <w:proofErr w:type="spellStart"/>
      <w:r w:rsidRPr="003F238F">
        <w:t>labour's</w:t>
      </w:r>
      <w:proofErr w:type="spellEnd"/>
      <w:r w:rsidRPr="003F238F">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C686668" w14:textId="77777777" w:rsidR="00CE27FB" w:rsidRPr="00DD137A" w:rsidRDefault="00CE27FB" w:rsidP="00CE27FB">
      <w:pPr>
        <w:rPr>
          <w:rStyle w:val="StyleUnderline"/>
          <w:highlight w:val="cyan"/>
        </w:rPr>
      </w:pPr>
      <w:r w:rsidRPr="00DD137A">
        <w:rPr>
          <w:rStyle w:val="StyleUnderline"/>
          <w:highlight w:val="cyan"/>
        </w:rPr>
        <w:t>What makes this</w:t>
      </w:r>
      <w:r w:rsidRPr="003F238F">
        <w:rPr>
          <w:rStyle w:val="StyleUnderline"/>
        </w:rPr>
        <w:t xml:space="preserve"> resistance </w:t>
      </w:r>
      <w:r w:rsidRPr="00DD137A">
        <w:rPr>
          <w:rStyle w:val="StyleUnderline"/>
          <w:highlight w:val="cyan"/>
        </w:rPr>
        <w:t xml:space="preserve">unique is its </w:t>
      </w:r>
      <w:r w:rsidRPr="00DD137A">
        <w:rPr>
          <w:rStyle w:val="Emphasis"/>
          <w:highlight w:val="cyan"/>
        </w:rPr>
        <w:t>comprehensive</w:t>
      </w:r>
      <w:r w:rsidRPr="00DD137A">
        <w:rPr>
          <w:rStyle w:val="StyleUnderline"/>
          <w:highlight w:val="cyan"/>
        </w:rPr>
        <w:t xml:space="preserve"> nature</w:t>
      </w:r>
      <w:r w:rsidRPr="003F238F">
        <w:t xml:space="preserve">. The United Auto Workers' historic strike strategy—simultaneously targeting the three biggest automakers—has </w:t>
      </w:r>
      <w:r w:rsidRPr="003F238F">
        <w:rPr>
          <w:rStyle w:val="StyleUnderline"/>
        </w:rPr>
        <w:t xml:space="preserve">inspired similar coordinated actions </w:t>
      </w:r>
      <w:r w:rsidRPr="00DD137A">
        <w:rPr>
          <w:rStyle w:val="Emphasis"/>
          <w:highlight w:val="cyan"/>
        </w:rPr>
        <w:t>across sectors</w:t>
      </w:r>
      <w:r w:rsidRPr="003F238F">
        <w:t>. Teachers’ unions now pair strike actions with political education about school privatization threats. Postal worker protests highlight both workplace issues and the danger of privatization.</w:t>
      </w:r>
    </w:p>
    <w:p w14:paraId="3C2D6857" w14:textId="77777777" w:rsidR="00CE27FB" w:rsidRPr="00DD137A" w:rsidRDefault="00CE27FB" w:rsidP="00CE27FB">
      <w:pPr>
        <w:rPr>
          <w:rStyle w:val="StyleUnderline"/>
          <w:highlight w:val="cyan"/>
        </w:rPr>
      </w:pPr>
      <w:r w:rsidRPr="003F238F">
        <w:t xml:space="preserve">April Verrett, SEIU President, remembers that </w:t>
      </w:r>
      <w:r w:rsidRPr="00DD137A">
        <w:rPr>
          <w:rStyle w:val="StyleUnderline"/>
          <w:highlight w:val="cyan"/>
        </w:rPr>
        <w:t xml:space="preserve">unions will </w:t>
      </w:r>
      <w:r w:rsidRPr="00DD137A">
        <w:rPr>
          <w:rStyle w:val="Emphasis"/>
          <w:highlight w:val="cyan"/>
        </w:rPr>
        <w:t>not</w:t>
      </w:r>
      <w:r w:rsidRPr="00DD137A">
        <w:rPr>
          <w:rStyle w:val="StyleUnderline"/>
          <w:highlight w:val="cyan"/>
        </w:rPr>
        <w:t xml:space="preserve"> stay</w:t>
      </w:r>
      <w:r w:rsidRPr="003F238F">
        <w:rPr>
          <w:rStyle w:val="StyleUnderline"/>
        </w:rPr>
        <w:t xml:space="preserve"> and </w:t>
      </w:r>
      <w:r w:rsidRPr="00DD137A">
        <w:rPr>
          <w:rStyle w:val="StyleUnderline"/>
          <w:highlight w:val="cyan"/>
        </w:rPr>
        <w:t>still</w:t>
      </w:r>
      <w:r w:rsidRPr="003F238F">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3508B32A" w14:textId="77777777" w:rsidR="00CE27FB" w:rsidRPr="00DD137A" w:rsidRDefault="00CE27FB" w:rsidP="00CE27FB">
      <w:pPr>
        <w:rPr>
          <w:rStyle w:val="StyleUnderline"/>
          <w:highlight w:val="cyan"/>
        </w:rPr>
      </w:pPr>
      <w:r w:rsidRPr="00DD137A">
        <w:rPr>
          <w:rStyle w:val="StyleUnderline"/>
          <w:highlight w:val="cyan"/>
        </w:rPr>
        <w:t xml:space="preserve">The stakes </w:t>
      </w:r>
      <w:r w:rsidRPr="00DD137A">
        <w:rPr>
          <w:rStyle w:val="Emphasis"/>
          <w:highlight w:val="cyan"/>
        </w:rPr>
        <w:t>transcend</w:t>
      </w:r>
      <w:r w:rsidRPr="003F238F">
        <w:rPr>
          <w:rStyle w:val="Emphasis"/>
        </w:rPr>
        <w:t xml:space="preserve"> traditional </w:t>
      </w:r>
      <w:r w:rsidRPr="00DD137A">
        <w:rPr>
          <w:rStyle w:val="Emphasis"/>
          <w:highlight w:val="cyan"/>
        </w:rPr>
        <w:t>labor</w:t>
      </w:r>
      <w:r w:rsidRPr="003F238F">
        <w:rPr>
          <w:rStyle w:val="Emphasis"/>
        </w:rPr>
        <w:t xml:space="preserve"> issues</w:t>
      </w:r>
      <w:r w:rsidRPr="003F238F">
        <w:rPr>
          <w:rStyle w:val="StyleUnderline"/>
        </w:rPr>
        <w:t xml:space="preserve">. Should </w:t>
      </w:r>
      <w:r w:rsidRPr="00DD137A">
        <w:rPr>
          <w:rStyle w:val="StyleUnderline"/>
          <w:highlight w:val="cyan"/>
        </w:rPr>
        <w:t>Project 2025</w:t>
      </w:r>
      <w:r w:rsidRPr="003F238F">
        <w:rPr>
          <w:rStyle w:val="StyleUnderline"/>
        </w:rPr>
        <w:t xml:space="preserve"> succeed, </w:t>
      </w:r>
      <w:r w:rsidRPr="00DD137A">
        <w:rPr>
          <w:rStyle w:val="StyleUnderline"/>
          <w:highlight w:val="cyan"/>
        </w:rPr>
        <w:t>we'd see</w:t>
      </w:r>
      <w:r w:rsidRPr="003F238F">
        <w:rPr>
          <w:rStyle w:val="StyleUnderline"/>
        </w:rPr>
        <w:t xml:space="preserve"> not just eroded worker protections but </w:t>
      </w:r>
      <w:r w:rsidRPr="00DD137A">
        <w:rPr>
          <w:rStyle w:val="Emphasis"/>
          <w:highlight w:val="cyan"/>
        </w:rPr>
        <w:t>the dismantling of social safety nets</w:t>
      </w:r>
      <w:r w:rsidRPr="003F238F">
        <w:rPr>
          <w:rStyle w:val="StyleUnderline"/>
        </w:rPr>
        <w:t xml:space="preserve"> that have sustained generations. Public education could become a </w:t>
      </w:r>
      <w:r w:rsidRPr="003F238F">
        <w:rPr>
          <w:rStyle w:val="Emphasis"/>
        </w:rPr>
        <w:t>patchwork of privatized systems answerable to corporate boards rather than communities.</w:t>
      </w:r>
      <w:r w:rsidRPr="003F238F">
        <w:rPr>
          <w:rStyle w:val="StyleUnderline"/>
        </w:rPr>
        <w:t xml:space="preserve"> Essential services could be </w:t>
      </w:r>
      <w:r w:rsidRPr="003F238F">
        <w:rPr>
          <w:rStyle w:val="Emphasis"/>
        </w:rPr>
        <w:t>transformed into private equity profit centers.</w:t>
      </w:r>
      <w:r w:rsidRPr="003F238F">
        <w:rPr>
          <w:rStyle w:val="StyleUnderline"/>
        </w:rPr>
        <w:t xml:space="preserve"> The professional civil service could be </w:t>
      </w:r>
      <w:r w:rsidRPr="003F238F">
        <w:rPr>
          <w:rStyle w:val="Emphasis"/>
        </w:rPr>
        <w:t>replaced by political loyalists</w:t>
      </w:r>
      <w:r w:rsidRPr="003F238F">
        <w:rPr>
          <w:rStyle w:val="StyleUnderline"/>
        </w:rPr>
        <w:t>, replicating the corrupt patronage systems of the Gilded Age.</w:t>
      </w:r>
    </w:p>
    <w:p w14:paraId="29CE18C4" w14:textId="77777777" w:rsidR="00CE27FB" w:rsidRPr="00DD137A" w:rsidRDefault="00CE27FB" w:rsidP="00CE27FB">
      <w:pPr>
        <w:rPr>
          <w:rStyle w:val="StyleUnderline"/>
          <w:highlight w:val="cyan"/>
        </w:rPr>
      </w:pPr>
      <w:r w:rsidRPr="003F238F">
        <w:t xml:space="preserve">“The message is </w:t>
      </w:r>
      <w:proofErr w:type="gramStart"/>
      <w:r w:rsidRPr="003F238F">
        <w:t>really clear</w:t>
      </w:r>
      <w:proofErr w:type="gramEnd"/>
      <w:r w:rsidRPr="003F238F">
        <w:t xml:space="preserve"> and simple: It’s not okay to rob students of the education they need and deserve </w:t>
      </w:r>
      <w:proofErr w:type="gramStart"/>
      <w:r w:rsidRPr="003F238F">
        <w:t>in order to</w:t>
      </w:r>
      <w:proofErr w:type="gramEnd"/>
      <w:r w:rsidRPr="003F238F">
        <w:t xml:space="preserve"> give big tax cuts to the wealthy. What you’re seeing on the ground across America </w:t>
      </w:r>
      <w:r w:rsidRPr="003F238F">
        <w:lastRenderedPageBreak/>
        <w:t>are people—parents and teachers, together—saying our kids need these services. We cannot cut them”, said Randi Weingarten from AFT.</w:t>
      </w:r>
    </w:p>
    <w:p w14:paraId="6298EE1E" w14:textId="77777777" w:rsidR="00CE27FB" w:rsidRPr="003F238F" w:rsidRDefault="00CE27FB" w:rsidP="00CE27FB">
      <w:r w:rsidRPr="003F238F">
        <w:t xml:space="preserve">In this fight, </w:t>
      </w:r>
      <w:r w:rsidRPr="003F238F">
        <w:rPr>
          <w:rStyle w:val="StyleUnderline"/>
        </w:rPr>
        <w:t xml:space="preserve">organized labor's resistance represents more than unionism—it's become a </w:t>
      </w:r>
      <w:r w:rsidRPr="003F238F">
        <w:rPr>
          <w:rStyle w:val="Emphasis"/>
        </w:rPr>
        <w:t>defense of the social contract itself</w:t>
      </w:r>
      <w:r w:rsidRPr="003F238F">
        <w:rPr>
          <w:rStyle w:val="StyleUnderline"/>
        </w:rPr>
        <w:t>.</w:t>
      </w:r>
      <w:r w:rsidRPr="003F238F">
        <w:t xml:space="preserve"> As unions deploy their organizational might through strikes, lawsuits, legislative pushes, and voter mobilization drives, </w:t>
      </w:r>
      <w:r w:rsidRPr="003F238F">
        <w:rPr>
          <w:rStyle w:val="StyleUnderline"/>
        </w:rPr>
        <w:t xml:space="preserve">they're fighting not just for contracts and benefits, but for the </w:t>
      </w:r>
      <w:r w:rsidRPr="003F238F">
        <w:rPr>
          <w:rStyle w:val="Emphasis"/>
        </w:rPr>
        <w:t>fundamental character of democracy</w:t>
      </w:r>
      <w:r w:rsidRPr="003F238F">
        <w:t>. Their victories—from courtroom triumphs to workplace organizing wins—provide guidance and inspiration for the broader fights to defend democracy in the US and globally.</w:t>
      </w:r>
    </w:p>
    <w:p w14:paraId="1FF3E9B7" w14:textId="77777777" w:rsidR="00CE27FB" w:rsidRPr="00DD137A" w:rsidRDefault="00CE27FB" w:rsidP="00CE27FB">
      <w:pPr>
        <w:rPr>
          <w:rStyle w:val="StyleUnderline"/>
          <w:highlight w:val="cyan"/>
        </w:rPr>
      </w:pPr>
    </w:p>
    <w:p w14:paraId="6B59CBC6" w14:textId="77777777" w:rsidR="00CE27FB" w:rsidRPr="003F238F" w:rsidRDefault="00CE27FB" w:rsidP="00CE27FB">
      <w:pPr>
        <w:pStyle w:val="Heading4"/>
        <w:rPr>
          <w:rFonts w:cs="Calibri"/>
        </w:rPr>
      </w:pPr>
      <w:r w:rsidRPr="003F238F">
        <w:rPr>
          <w:rFonts w:cs="Calibri"/>
        </w:rPr>
        <w:t xml:space="preserve">Refuse the </w:t>
      </w:r>
      <w:r w:rsidRPr="003F238F">
        <w:rPr>
          <w:rFonts w:cs="Calibri"/>
          <w:u w:val="single"/>
        </w:rPr>
        <w:t>fantasy</w:t>
      </w:r>
      <w:r w:rsidRPr="003F238F">
        <w:rPr>
          <w:rFonts w:cs="Calibri"/>
        </w:rPr>
        <w:t xml:space="preserve"> of organizational </w:t>
      </w:r>
      <w:r w:rsidRPr="003F238F">
        <w:rPr>
          <w:rFonts w:cs="Calibri"/>
          <w:u w:val="single"/>
        </w:rPr>
        <w:t>autonomy</w:t>
      </w:r>
      <w:r w:rsidRPr="003F238F">
        <w:rPr>
          <w:rFonts w:cs="Calibri"/>
        </w:rPr>
        <w:t>. Legal scholarship is essential assistance to any successful community organizing effort.</w:t>
      </w:r>
    </w:p>
    <w:p w14:paraId="6EEB50E8" w14:textId="77777777" w:rsidR="00CE27FB" w:rsidRPr="003F238F" w:rsidRDefault="00CE27FB" w:rsidP="00CE27FB">
      <w:r w:rsidRPr="003F238F">
        <w:rPr>
          <w:rStyle w:val="Style13ptBold"/>
        </w:rPr>
        <w:t>Ford, 25</w:t>
      </w:r>
      <w:r w:rsidRPr="003F238F">
        <w:t xml:space="preserve"> – [Elizabeth, Assistant Prof. Law @ Seattle: “Alt-Legal Services: Re-Visioning Lawyers' Role in the Fight for Worker Power,” </w:t>
      </w:r>
      <w:r w:rsidRPr="003F238F">
        <w:rPr>
          <w:i/>
        </w:rPr>
        <w:t>Berkeley Journal of Employment &amp; Labor Law</w:t>
      </w:r>
      <w:r w:rsidRPr="003F238F">
        <w:t xml:space="preserve"> 46:1 (2025), https://heinonline.org/HOL/LandingPage?handle=hein.journals/berkjemp46&amp;div=3]//AD</w:t>
      </w:r>
    </w:p>
    <w:p w14:paraId="548BB65D" w14:textId="77777777" w:rsidR="00CE27FB" w:rsidRPr="003F238F" w:rsidRDefault="00CE27FB" w:rsidP="00CE27FB">
      <w:pPr>
        <w:rPr>
          <w:sz w:val="16"/>
        </w:rPr>
      </w:pPr>
      <w:r w:rsidRPr="003F238F">
        <w:rPr>
          <w:sz w:val="16"/>
        </w:rPr>
        <w:t>b. Make the Road New York</w:t>
      </w:r>
    </w:p>
    <w:p w14:paraId="0EDFDEC9" w14:textId="77777777" w:rsidR="00CE27FB" w:rsidRPr="003F238F" w:rsidRDefault="00CE27FB" w:rsidP="00CE27FB">
      <w:pPr>
        <w:rPr>
          <w:sz w:val="16"/>
        </w:rPr>
      </w:pPr>
      <w:r w:rsidRPr="003F238F">
        <w:rPr>
          <w:rStyle w:val="StyleUnderline"/>
        </w:rPr>
        <w:t>The evolution of Make the Road New York ("</w:t>
      </w:r>
      <w:r w:rsidRPr="00DD137A">
        <w:rPr>
          <w:rStyle w:val="StyleUnderline"/>
          <w:highlight w:val="cyan"/>
        </w:rPr>
        <w:t>MRNY</w:t>
      </w:r>
      <w:r w:rsidRPr="003F238F">
        <w:rPr>
          <w:rStyle w:val="StyleUnderline"/>
        </w:rPr>
        <w:t>") demonstrates a different approach to worker center-affiliated legal services.</w:t>
      </w:r>
      <w:r w:rsidRPr="003F238F">
        <w:rPr>
          <w:sz w:val="16"/>
        </w:rPr>
        <w:t xml:space="preserve"> In Jackson Heights in 1992, a group of Colombian immigrants, including Colombian human rights lawyer </w:t>
      </w:r>
      <w:proofErr w:type="spellStart"/>
      <w:r w:rsidRPr="003F238F">
        <w:rPr>
          <w:sz w:val="16"/>
        </w:rPr>
        <w:t>Saramaria</w:t>
      </w:r>
      <w:proofErr w:type="spellEnd"/>
      <w:r w:rsidRPr="003F238F">
        <w:rPr>
          <w:sz w:val="16"/>
        </w:rPr>
        <w:t xml:space="preserve">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3D72860F" w14:textId="77777777" w:rsidR="00CE27FB" w:rsidRPr="003F238F" w:rsidRDefault="00CE27FB" w:rsidP="00CE27FB">
      <w:pPr>
        <w:rPr>
          <w:sz w:val="16"/>
        </w:rPr>
      </w:pPr>
      <w:r w:rsidRPr="00DD137A">
        <w:rPr>
          <w:rStyle w:val="Emphasis"/>
          <w:highlight w:val="cyan"/>
        </w:rPr>
        <w:t>Lawyers were central</w:t>
      </w:r>
      <w:r w:rsidRPr="00DD137A">
        <w:rPr>
          <w:rStyle w:val="StyleUnderline"/>
          <w:highlight w:val="cyan"/>
        </w:rPr>
        <w:t xml:space="preserve"> to </w:t>
      </w:r>
      <w:r w:rsidRPr="003F238F">
        <w:rPr>
          <w:rStyle w:val="StyleUnderline"/>
        </w:rPr>
        <w:t>the combined</w:t>
      </w:r>
      <w:r w:rsidRPr="003F238F">
        <w:rPr>
          <w:sz w:val="16"/>
        </w:rPr>
        <w:t xml:space="preserve"> MRNY </w:t>
      </w:r>
      <w:r w:rsidRPr="00DD137A">
        <w:rPr>
          <w:rStyle w:val="StyleUnderline"/>
          <w:highlight w:val="cyan"/>
        </w:rPr>
        <w:t>organization</w:t>
      </w:r>
      <w:r w:rsidRPr="003F238F">
        <w:rPr>
          <w:rStyle w:val="StyleUnderline"/>
        </w:rPr>
        <w:t>.</w:t>
      </w:r>
      <w:r w:rsidRPr="003F238F">
        <w:rPr>
          <w:sz w:val="16"/>
        </w:rPr>
        <w:t xml:space="preserve"> Initially, MRNY tried to use legal services work in the same way as The Project, requiring workers seeking legal advice to attend a training on organizing and thereafter devote a certain number of hours to supporting a campaign. </w:t>
      </w:r>
      <w:proofErr w:type="gramStart"/>
      <w:r w:rsidRPr="003F238F">
        <w:rPr>
          <w:sz w:val="16"/>
        </w:rPr>
        <w:t>According</w:t>
      </w:r>
      <w:proofErr w:type="gramEnd"/>
      <w:r w:rsidRPr="003F238F">
        <w:rPr>
          <w:sz w:val="16"/>
        </w:rPr>
        <w:t xml:space="preserve"> Deborah Axt, the former Co-Executive Director of MRNY eventually decided against this approach:</w:t>
      </w:r>
    </w:p>
    <w:p w14:paraId="6D8DBA66" w14:textId="77777777" w:rsidR="00CE27FB" w:rsidRPr="003F238F" w:rsidRDefault="00CE27FB" w:rsidP="00CE27FB">
      <w:pPr>
        <w:ind w:left="720"/>
        <w:rPr>
          <w:sz w:val="16"/>
        </w:rPr>
      </w:pPr>
      <w:r w:rsidRPr="003F238F">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3F238F">
        <w:rPr>
          <w:rStyle w:val="StyleUnderline"/>
        </w:rPr>
        <w:t xml:space="preserve">we decided to make </w:t>
      </w:r>
      <w:proofErr w:type="gramStart"/>
      <w:r w:rsidRPr="003F238F">
        <w:rPr>
          <w:rStyle w:val="StyleUnderline"/>
        </w:rPr>
        <w:t>all of</w:t>
      </w:r>
      <w:proofErr w:type="gramEnd"/>
      <w:r w:rsidRPr="003F238F">
        <w:rPr>
          <w:rStyle w:val="StyleUnderline"/>
        </w:rPr>
        <w:t xml:space="preserve"> our services available to everyone, regardless of their membership status. </w:t>
      </w:r>
      <w:r w:rsidRPr="003F238F">
        <w:rPr>
          <w:sz w:val="16"/>
        </w:rPr>
        <w:t xml:space="preserve">We did that in part because of the complexity of managing different funding streams ... [but] </w:t>
      </w:r>
      <w:r w:rsidRPr="003F238F">
        <w:rPr>
          <w:rStyle w:val="StyleUnderline"/>
        </w:rPr>
        <w:t>we</w:t>
      </w:r>
      <w:r w:rsidRPr="003F238F">
        <w:rPr>
          <w:sz w:val="16"/>
        </w:rPr>
        <w:t xml:space="preserve"> also </w:t>
      </w:r>
      <w:r w:rsidRPr="003F238F">
        <w:rPr>
          <w:rStyle w:val="StyleUnderline"/>
        </w:rPr>
        <w:t>wanted to get away from the tendency of bringing people in the door solely for services. We want people to become paying members from a place of wanting to build an organization that has real power.</w:t>
      </w:r>
      <w:r w:rsidRPr="003F238F">
        <w:rPr>
          <w:sz w:val="16"/>
        </w:rPr>
        <w:t>171</w:t>
      </w:r>
    </w:p>
    <w:p w14:paraId="7134C9CC" w14:textId="77777777" w:rsidR="00CE27FB" w:rsidRPr="003F238F" w:rsidRDefault="00CE27FB" w:rsidP="00CE27FB">
      <w:pPr>
        <w:rPr>
          <w:sz w:val="16"/>
        </w:rPr>
      </w:pPr>
      <w:r w:rsidRPr="003F238F">
        <w:rPr>
          <w:sz w:val="16"/>
        </w:rPr>
        <w:t xml:space="preserve">Instead of base building, </w:t>
      </w:r>
      <w:r w:rsidRPr="003F238F">
        <w:rPr>
          <w:rStyle w:val="StyleUnderline"/>
        </w:rPr>
        <w:t xml:space="preserve">MRNY's legal strategy </w:t>
      </w:r>
      <w:r w:rsidRPr="00DD137A">
        <w:rPr>
          <w:rStyle w:val="StyleUnderline"/>
          <w:highlight w:val="cyan"/>
        </w:rPr>
        <w:t>focused on</w:t>
      </w:r>
      <w:r w:rsidRPr="003F238F">
        <w:rPr>
          <w:rStyle w:val="StyleUnderline"/>
        </w:rPr>
        <w:t xml:space="preserve"> an </w:t>
      </w:r>
      <w:r w:rsidRPr="00DD137A">
        <w:rPr>
          <w:rStyle w:val="StyleUnderline"/>
          <w:highlight w:val="cyan"/>
        </w:rPr>
        <w:t>enforcement collaboration with</w:t>
      </w:r>
      <w:r w:rsidRPr="003F238F">
        <w:rPr>
          <w:rStyle w:val="StyleUnderline"/>
        </w:rPr>
        <w:t xml:space="preserve"> </w:t>
      </w:r>
      <w:r w:rsidRPr="003F238F">
        <w:rPr>
          <w:sz w:val="16"/>
        </w:rPr>
        <w:t>state and local</w:t>
      </w:r>
      <w:r w:rsidRPr="003F238F">
        <w:rPr>
          <w:rStyle w:val="StyleUnderline"/>
          <w:sz w:val="16"/>
        </w:rPr>
        <w:t xml:space="preserve"> </w:t>
      </w:r>
      <w:r w:rsidRPr="00DD137A">
        <w:rPr>
          <w:rStyle w:val="Emphasis"/>
          <w:highlight w:val="cyan"/>
        </w:rPr>
        <w:t>governments</w:t>
      </w:r>
      <w:r w:rsidRPr="003F238F">
        <w:rPr>
          <w:rStyle w:val="StyleUnderline"/>
        </w:rPr>
        <w:t>.</w:t>
      </w:r>
      <w:r w:rsidRPr="003F238F">
        <w:rPr>
          <w:sz w:val="16"/>
        </w:rPr>
        <w:t xml:space="preserve"> In the early 2000's, </w:t>
      </w:r>
      <w:proofErr w:type="spellStart"/>
      <w:r w:rsidRPr="003F238F">
        <w:rPr>
          <w:sz w:val="16"/>
        </w:rPr>
        <w:t>Footco</w:t>
      </w:r>
      <w:proofErr w:type="spellEnd"/>
      <w:r w:rsidRPr="003F238F">
        <w:rPr>
          <w:sz w:val="16"/>
        </w:rPr>
        <w:t xml:space="preserve">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t>
      </w:r>
      <w:proofErr w:type="gramStart"/>
      <w:r w:rsidRPr="003F238F">
        <w:rPr>
          <w:sz w:val="16"/>
        </w:rPr>
        <w:t>workers, and</w:t>
      </w:r>
      <w:proofErr w:type="gramEnd"/>
      <w:r w:rsidRPr="003F238F">
        <w:rPr>
          <w:sz w:val="16"/>
        </w:rPr>
        <w:t xml:space="preserve"> supported MRNY's organizing by using the settlement negotiations to create an incentive for </w:t>
      </w:r>
      <w:proofErr w:type="spellStart"/>
      <w:r w:rsidRPr="003F238F">
        <w:rPr>
          <w:sz w:val="16"/>
        </w:rPr>
        <w:t>Footco</w:t>
      </w:r>
      <w:proofErr w:type="spellEnd"/>
      <w:r w:rsidRPr="003F238F">
        <w:rPr>
          <w:sz w:val="16"/>
        </w:rPr>
        <w:t xml:space="preserve"> to initially enter a "Good Business Community Agreement and ultimately a collective bargaining agreement. 17 4</w:t>
      </w:r>
    </w:p>
    <w:p w14:paraId="112E82C9" w14:textId="77777777" w:rsidR="00CE27FB" w:rsidRPr="003F238F" w:rsidRDefault="00CE27FB" w:rsidP="00CE27FB">
      <w:pPr>
        <w:rPr>
          <w:sz w:val="16"/>
        </w:rPr>
      </w:pPr>
      <w:r w:rsidRPr="003F238F">
        <w:rPr>
          <w:rStyle w:val="StyleUnderline"/>
        </w:rPr>
        <w:t>Much of</w:t>
      </w:r>
      <w:r w:rsidRPr="003F238F">
        <w:rPr>
          <w:sz w:val="16"/>
        </w:rPr>
        <w:t xml:space="preserve"> MRNY's </w:t>
      </w:r>
      <w:r w:rsidRPr="003F238F">
        <w:rPr>
          <w:rStyle w:val="StyleUnderline"/>
        </w:rPr>
        <w:t xml:space="preserve">current </w:t>
      </w:r>
      <w:r w:rsidRPr="00DD137A">
        <w:rPr>
          <w:rStyle w:val="StyleUnderline"/>
          <w:highlight w:val="cyan"/>
        </w:rPr>
        <w:t xml:space="preserve">funding comes from </w:t>
      </w:r>
      <w:r w:rsidRPr="00DD137A">
        <w:rPr>
          <w:rStyle w:val="Emphasis"/>
          <w:highlight w:val="cyan"/>
        </w:rPr>
        <w:t>government</w:t>
      </w:r>
      <w:r w:rsidRPr="003F238F">
        <w:rPr>
          <w:rStyle w:val="StyleUnderline"/>
        </w:rPr>
        <w:t>.</w:t>
      </w:r>
      <w:r w:rsidRPr="003F238F">
        <w:rPr>
          <w:sz w:val="16"/>
        </w:rPr>
        <w:t xml:space="preserve"> According to its 2022-2023 report to New York State's IOLA fund, 69 per cent of MRNY's funding came from state and city sources. 175 According to that same report, MRNY's staff is comprised of 73% lawyers and paralegals. </w:t>
      </w:r>
      <w:r w:rsidRPr="003F238F">
        <w:rPr>
          <w:rStyle w:val="StyleUnderline"/>
        </w:rPr>
        <w:t>MRNY is the only workers' rights organization in New York that will take small, individual cases.</w:t>
      </w:r>
      <w:r w:rsidRPr="003F238F">
        <w:rPr>
          <w:sz w:val="16"/>
        </w:rPr>
        <w:t xml:space="preserve"> 176 </w:t>
      </w:r>
      <w:r w:rsidRPr="00DD137A">
        <w:rPr>
          <w:rStyle w:val="Emphasis"/>
          <w:highlight w:val="cyan"/>
        </w:rPr>
        <w:t>It litigates</w:t>
      </w:r>
      <w:r w:rsidRPr="003F238F">
        <w:rPr>
          <w:rStyle w:val="Emphasis"/>
        </w:rPr>
        <w:t xml:space="preserve"> those </w:t>
      </w:r>
      <w:r w:rsidRPr="00DD137A">
        <w:rPr>
          <w:rStyle w:val="Emphasis"/>
          <w:highlight w:val="cyan"/>
        </w:rPr>
        <w:t>cases</w:t>
      </w:r>
      <w:r w:rsidRPr="003F238F">
        <w:rPr>
          <w:rStyle w:val="Emphasis"/>
        </w:rPr>
        <w:t xml:space="preserve"> </w:t>
      </w:r>
      <w:r w:rsidRPr="00DD137A">
        <w:rPr>
          <w:rStyle w:val="Emphasis"/>
          <w:highlight w:val="cyan"/>
        </w:rPr>
        <w:t>effectively</w:t>
      </w:r>
      <w:r w:rsidRPr="003F238F">
        <w:rPr>
          <w:rStyle w:val="Emphasis"/>
        </w:rPr>
        <w:t>.</w:t>
      </w:r>
      <w:r w:rsidRPr="003F238F">
        <w:rPr>
          <w:sz w:val="16"/>
        </w:rPr>
        <w:t xml:space="preserve"> </w:t>
      </w:r>
      <w:r w:rsidRPr="003F238F">
        <w:rPr>
          <w:rStyle w:val="StyleUnderline"/>
        </w:rPr>
        <w:t>These individual cases</w:t>
      </w:r>
      <w:r w:rsidRPr="003F238F">
        <w:rPr>
          <w:sz w:val="16"/>
        </w:rPr>
        <w:t xml:space="preserve"> generally </w:t>
      </w:r>
      <w:r w:rsidRPr="003F238F">
        <w:rPr>
          <w:rStyle w:val="StyleUnderline"/>
        </w:rPr>
        <w:t xml:space="preserve">take the form of </w:t>
      </w:r>
      <w:r w:rsidRPr="00DD137A">
        <w:rPr>
          <w:rStyle w:val="Emphasis"/>
          <w:highlight w:val="cyan"/>
        </w:rPr>
        <w:t>helping</w:t>
      </w:r>
      <w:r w:rsidRPr="00DD137A">
        <w:rPr>
          <w:rStyle w:val="StyleUnderline"/>
          <w:highlight w:val="cyan"/>
        </w:rPr>
        <w:t xml:space="preserve"> </w:t>
      </w:r>
      <w:r w:rsidRPr="00DD137A">
        <w:rPr>
          <w:rStyle w:val="StyleUnderline"/>
          <w:highlight w:val="cyan"/>
        </w:rPr>
        <w:lastRenderedPageBreak/>
        <w:t xml:space="preserve">workers </w:t>
      </w:r>
      <w:r w:rsidRPr="00DD137A">
        <w:rPr>
          <w:rStyle w:val="Emphasis"/>
          <w:highlight w:val="cyan"/>
        </w:rPr>
        <w:t>navigate</w:t>
      </w:r>
      <w:r w:rsidRPr="003F238F">
        <w:rPr>
          <w:rStyle w:val="StyleUnderline"/>
        </w:rPr>
        <w:t xml:space="preserve"> </w:t>
      </w:r>
      <w:r w:rsidRPr="003F238F">
        <w:rPr>
          <w:sz w:val="16"/>
        </w:rPr>
        <w:t>New York's</w:t>
      </w:r>
      <w:r w:rsidRPr="003F238F">
        <w:rPr>
          <w:rStyle w:val="StyleUnderline"/>
        </w:rPr>
        <w:t xml:space="preserve"> </w:t>
      </w:r>
      <w:r w:rsidRPr="00DD137A">
        <w:rPr>
          <w:rStyle w:val="Emphasis"/>
          <w:highlight w:val="cyan"/>
        </w:rPr>
        <w:t>administrative enforcement</w:t>
      </w:r>
      <w:r w:rsidRPr="003F238F">
        <w:rPr>
          <w:rStyle w:val="StyleUnderline"/>
        </w:rPr>
        <w:t xml:space="preserve"> processes </w:t>
      </w:r>
      <w:r w:rsidRPr="00DD137A">
        <w:rPr>
          <w:rStyle w:val="StyleUnderline"/>
          <w:highlight w:val="cyan"/>
        </w:rPr>
        <w:t>and ensuring</w:t>
      </w:r>
      <w:r w:rsidRPr="003F238F">
        <w:rPr>
          <w:rStyle w:val="StyleUnderline"/>
        </w:rPr>
        <w:t xml:space="preserve"> that those processes are functioning in a way that is maximally supportive of workers. </w:t>
      </w:r>
      <w:r w:rsidRPr="003F238F">
        <w:rPr>
          <w:sz w:val="16"/>
        </w:rPr>
        <w:t xml:space="preserve">177 </w:t>
      </w:r>
      <w:r w:rsidRPr="003F238F">
        <w:rPr>
          <w:rStyle w:val="StyleUnderline"/>
        </w:rPr>
        <w:t>While</w:t>
      </w:r>
      <w:r w:rsidRPr="003F238F">
        <w:rPr>
          <w:sz w:val="16"/>
        </w:rPr>
        <w:t xml:space="preserve"> MRNY </w:t>
      </w:r>
      <w:r w:rsidRPr="00DD137A">
        <w:rPr>
          <w:rStyle w:val="Emphasis"/>
          <w:highlight w:val="cyan"/>
        </w:rPr>
        <w:t>legal services are integrated with community organizing</w:t>
      </w:r>
      <w:r w:rsidRPr="003F238F">
        <w:rPr>
          <w:sz w:val="16"/>
        </w:rPr>
        <w:t xml:space="preserve">, 17 8 </w:t>
      </w:r>
      <w:r w:rsidRPr="003F238F">
        <w:rPr>
          <w:rStyle w:val="StyleUnderline"/>
        </w:rPr>
        <w:t>individual case work is a stand-alone strategy</w:t>
      </w:r>
      <w:r w:rsidRPr="003F238F">
        <w:rPr>
          <w:sz w:val="16"/>
        </w:rPr>
        <w:t>: "We provide families and individuals with the tools to lift themselves out of poverty through integrated legal and survival services." 17 9</w:t>
      </w:r>
    </w:p>
    <w:p w14:paraId="405C0D3F" w14:textId="77777777" w:rsidR="00CE27FB" w:rsidRPr="003F238F" w:rsidRDefault="00CE27FB" w:rsidP="00CE27FB">
      <w:pPr>
        <w:rPr>
          <w:sz w:val="16"/>
        </w:rPr>
      </w:pPr>
      <w:r w:rsidRPr="003F238F">
        <w:rPr>
          <w:sz w:val="16"/>
        </w:rPr>
        <w:t xml:space="preserve">This dramatic example underscores that base building is not the right role for legal services, but that </w:t>
      </w:r>
      <w:r w:rsidRPr="003F238F">
        <w:rPr>
          <w:rStyle w:val="Emphasis"/>
        </w:rPr>
        <w:t>there are ways to build the lawyer-client relationship that lay the foundation for a deep and enduring connection</w:t>
      </w:r>
      <w:r w:rsidRPr="003F238F">
        <w:rPr>
          <w:rStyle w:val="StyleUnderline"/>
        </w:rPr>
        <w:t xml:space="preserve"> with </w:t>
      </w:r>
      <w:r w:rsidRPr="003F238F">
        <w:rPr>
          <w:sz w:val="16"/>
        </w:rPr>
        <w:t>the</w:t>
      </w:r>
      <w:r w:rsidRPr="003F238F">
        <w:rPr>
          <w:rStyle w:val="StyleUnderline"/>
        </w:rPr>
        <w:t xml:space="preserve"> </w:t>
      </w:r>
      <w:r w:rsidRPr="003F238F">
        <w:rPr>
          <w:rStyle w:val="Emphasis"/>
        </w:rPr>
        <w:t>organization</w:t>
      </w:r>
      <w:r w:rsidRPr="003F238F">
        <w:rPr>
          <w:rStyle w:val="StyleUnderline"/>
        </w:rPr>
        <w:t>.</w:t>
      </w:r>
      <w:r w:rsidRPr="003F238F">
        <w:rPr>
          <w:sz w:val="16"/>
        </w:rPr>
        <w:t xml:space="preserve"> The next Part will argue that worker center law offices should devote substantial energy and resources to popular education-inspired legal consultations.</w:t>
      </w:r>
    </w:p>
    <w:p w14:paraId="2674F484" w14:textId="77777777" w:rsidR="00CE27FB" w:rsidRPr="003F238F" w:rsidRDefault="00CE27FB" w:rsidP="00CE27FB">
      <w:pPr>
        <w:rPr>
          <w:sz w:val="16"/>
        </w:rPr>
      </w:pPr>
      <w:r w:rsidRPr="003F238F">
        <w:rPr>
          <w:sz w:val="16"/>
        </w:rPr>
        <w:t>4. Client Counseling as Popular Education</w:t>
      </w:r>
    </w:p>
    <w:p w14:paraId="6FD5427E" w14:textId="77777777" w:rsidR="00CE27FB" w:rsidRPr="003F238F" w:rsidRDefault="00CE27FB" w:rsidP="00CE27FB">
      <w:pPr>
        <w:rPr>
          <w:sz w:val="16"/>
        </w:rPr>
      </w:pPr>
      <w:r w:rsidRPr="003F238F">
        <w:rPr>
          <w:sz w:val="16"/>
        </w:rPr>
        <w:t xml:space="preserve">Whereas base building is not well suited to legal services, </w:t>
      </w:r>
      <w:r w:rsidRPr="003F238F">
        <w:rPr>
          <w:rStyle w:val="StyleUnderline"/>
        </w:rPr>
        <w:t xml:space="preserve">the process of </w:t>
      </w:r>
      <w:r w:rsidRPr="00DD137A">
        <w:rPr>
          <w:rStyle w:val="Emphasis"/>
          <w:highlight w:val="cyan"/>
        </w:rPr>
        <w:t>providing consultations</w:t>
      </w:r>
      <w:r w:rsidRPr="003F238F">
        <w:rPr>
          <w:rStyle w:val="StyleUnderline"/>
        </w:rPr>
        <w:t xml:space="preserve"> </w:t>
      </w:r>
      <w:r w:rsidRPr="00DD137A">
        <w:rPr>
          <w:rStyle w:val="StyleUnderline"/>
          <w:highlight w:val="cyan"/>
        </w:rPr>
        <w:t>to</w:t>
      </w:r>
      <w:r w:rsidRPr="003F238F">
        <w:rPr>
          <w:rStyle w:val="StyleUnderline"/>
        </w:rPr>
        <w:t xml:space="preserve"> individuals and groups of </w:t>
      </w:r>
      <w:r w:rsidRPr="00DD137A">
        <w:rPr>
          <w:rStyle w:val="Emphasis"/>
          <w:highlight w:val="cyan"/>
        </w:rPr>
        <w:t>workers</w:t>
      </w:r>
      <w:r w:rsidRPr="003F238F">
        <w:rPr>
          <w:rStyle w:val="StyleUnderline"/>
        </w:rPr>
        <w:t xml:space="preserve"> is a powerful avenue to </w:t>
      </w:r>
      <w:r w:rsidRPr="00DD137A">
        <w:rPr>
          <w:rStyle w:val="StyleUnderline"/>
          <w:highlight w:val="cyan"/>
        </w:rPr>
        <w:t>create</w:t>
      </w:r>
      <w:r w:rsidRPr="003F238F">
        <w:rPr>
          <w:rStyle w:val="StyleUnderline"/>
        </w:rPr>
        <w:t xml:space="preserve"> the kind of "conscientization" achieved through </w:t>
      </w:r>
      <w:r w:rsidRPr="00DD137A">
        <w:rPr>
          <w:rStyle w:val="Emphasis"/>
          <w:highlight w:val="cyan"/>
        </w:rPr>
        <w:t>popular education</w:t>
      </w:r>
      <w:r w:rsidRPr="003F238F">
        <w:rPr>
          <w:rStyle w:val="StyleUnderline"/>
        </w:rPr>
        <w:t>.</w:t>
      </w:r>
      <w:r w:rsidRPr="003F238F">
        <w:rPr>
          <w:sz w:val="16"/>
        </w:rPr>
        <w:t xml:space="preserve"> 180 However, it must be performed in a manner consistent with that goal. As Gerald Lopez poignantly describes in Rebellious Lawyering, most lawyers don't design their relationship to the client in a way that elevates the client's "practical" knowledge.181 On the other hand, </w:t>
      </w:r>
      <w:r w:rsidRPr="003F238F">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3F238F">
        <w:rPr>
          <w:sz w:val="16"/>
        </w:rPr>
        <w:t xml:space="preserve"> 182 To learn these stories, the lawyer needs to view the client consultation as a mutual process of practical education, with the client's individual and unique experience at the center.</w:t>
      </w:r>
    </w:p>
    <w:p w14:paraId="6364D41B" w14:textId="77777777" w:rsidR="00CE27FB" w:rsidRPr="003F238F" w:rsidRDefault="00CE27FB" w:rsidP="00CE27FB">
      <w:pPr>
        <w:rPr>
          <w:sz w:val="16"/>
        </w:rPr>
      </w:pPr>
      <w:r w:rsidRPr="003F238F">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2E2A0513" w14:textId="77777777" w:rsidR="00CE27FB" w:rsidRPr="003F238F" w:rsidRDefault="00CE27FB" w:rsidP="00CE27FB">
      <w:pPr>
        <w:rPr>
          <w:rStyle w:val="StyleUnderline"/>
        </w:rPr>
      </w:pPr>
      <w:r w:rsidRPr="003F238F">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1D1167A5" w14:textId="77777777" w:rsidR="00CE27FB" w:rsidRPr="003F238F" w:rsidRDefault="00CE27FB" w:rsidP="00CE27FB">
      <w:pPr>
        <w:rPr>
          <w:sz w:val="16"/>
        </w:rPr>
      </w:pPr>
      <w:r w:rsidRPr="003F238F">
        <w:rPr>
          <w:sz w:val="16"/>
        </w:rPr>
        <w:t>5. Campaigns: Lawyers' Roles in Identifying an Issue and a Target</w:t>
      </w:r>
    </w:p>
    <w:p w14:paraId="3FC1F231" w14:textId="77777777" w:rsidR="00CE27FB" w:rsidRPr="003F238F" w:rsidRDefault="00CE27FB" w:rsidP="00CE27FB">
      <w:pPr>
        <w:rPr>
          <w:sz w:val="16"/>
        </w:rPr>
      </w:pPr>
      <w:r w:rsidRPr="003F238F">
        <w:rPr>
          <w:rStyle w:val="StyleUnderline"/>
        </w:rPr>
        <w:t>Lawyers representing clients in individual claims of wage theft are perfectly positioned to contribute to the process of issue identification and framing.</w:t>
      </w:r>
      <w:r w:rsidRPr="003F238F">
        <w:rPr>
          <w:sz w:val="16"/>
        </w:rPr>
        <w:t xml:space="preserve"> </w:t>
      </w:r>
      <w:r w:rsidRPr="00DD137A">
        <w:rPr>
          <w:rStyle w:val="StyleUnderline"/>
          <w:highlight w:val="cyan"/>
        </w:rPr>
        <w:t>Lawyers who represent</w:t>
      </w:r>
      <w:r w:rsidRPr="003F238F">
        <w:rPr>
          <w:rStyle w:val="StyleUnderline"/>
        </w:rPr>
        <w:t xml:space="preserve"> many </w:t>
      </w:r>
      <w:r w:rsidRPr="00DD137A">
        <w:rPr>
          <w:rStyle w:val="StyleUnderline"/>
          <w:highlight w:val="cyan"/>
        </w:rPr>
        <w:t>workers</w:t>
      </w:r>
      <w:r w:rsidRPr="003F238F">
        <w:rPr>
          <w:rStyle w:val="StyleUnderline"/>
        </w:rPr>
        <w:t xml:space="preserve"> in individual wage theft claims </w:t>
      </w:r>
      <w:r w:rsidRPr="00DD137A">
        <w:rPr>
          <w:rStyle w:val="Emphasis"/>
          <w:highlight w:val="cyan"/>
        </w:rPr>
        <w:t>have a perspective</w:t>
      </w:r>
      <w:r w:rsidRPr="003F238F">
        <w:rPr>
          <w:rStyle w:val="Emphasis"/>
        </w:rPr>
        <w:t xml:space="preserve"> that </w:t>
      </w:r>
      <w:r w:rsidRPr="00DD137A">
        <w:rPr>
          <w:rStyle w:val="Emphasis"/>
          <w:highlight w:val="cyan"/>
        </w:rPr>
        <w:t>few</w:t>
      </w:r>
      <w:r w:rsidRPr="003F238F">
        <w:rPr>
          <w:rStyle w:val="Emphasis"/>
        </w:rPr>
        <w:t xml:space="preserve"> others </w:t>
      </w:r>
      <w:r w:rsidRPr="00DD137A">
        <w:rPr>
          <w:rStyle w:val="Emphasis"/>
          <w:highlight w:val="cyan"/>
        </w:rPr>
        <w:t>possess</w:t>
      </w:r>
      <w:r w:rsidRPr="003F238F">
        <w:rPr>
          <w:rStyle w:val="StyleUnderline"/>
        </w:rPr>
        <w:t xml:space="preserve">. </w:t>
      </w:r>
      <w:r w:rsidRPr="00DD137A">
        <w:rPr>
          <w:rStyle w:val="Emphasis"/>
          <w:highlight w:val="cyan"/>
        </w:rPr>
        <w:t>They see both the larger problem and</w:t>
      </w:r>
      <w:r w:rsidRPr="003F238F">
        <w:rPr>
          <w:rStyle w:val="Emphasis"/>
        </w:rPr>
        <w:t xml:space="preserve"> the </w:t>
      </w:r>
      <w:r w:rsidRPr="00DD137A">
        <w:rPr>
          <w:rStyle w:val="Emphasis"/>
          <w:highlight w:val="cyan"/>
        </w:rPr>
        <w:t>individual attempts to hold</w:t>
      </w:r>
      <w:r w:rsidRPr="003F238F">
        <w:rPr>
          <w:rStyle w:val="Emphasis"/>
        </w:rPr>
        <w:t xml:space="preserve"> the </w:t>
      </w:r>
      <w:r w:rsidRPr="00DD137A">
        <w:rPr>
          <w:rStyle w:val="Emphasis"/>
          <w:highlight w:val="cyan"/>
        </w:rPr>
        <w:t>employers accountable</w:t>
      </w:r>
      <w:r w:rsidRPr="003F238F">
        <w:rPr>
          <w:rStyle w:val="Emphasis"/>
        </w:rPr>
        <w:t>.</w:t>
      </w:r>
      <w:r w:rsidRPr="003F238F">
        <w:rPr>
          <w:sz w:val="16"/>
        </w:rPr>
        <w:t xml:space="preserve"> From there, the lawyers may be able to identify a particularly well-situated issue and target. 183</w:t>
      </w:r>
    </w:p>
    <w:p w14:paraId="0E75260F" w14:textId="77777777" w:rsidR="00CE27FB" w:rsidRPr="003F238F" w:rsidRDefault="00CE27FB" w:rsidP="00CE27FB">
      <w:pPr>
        <w:rPr>
          <w:sz w:val="16"/>
        </w:rPr>
      </w:pPr>
      <w:r w:rsidRPr="003F238F">
        <w:rPr>
          <w:sz w:val="16"/>
        </w:rPr>
        <w:t xml:space="preserve">In addition to exemplary cases, </w:t>
      </w:r>
      <w:r w:rsidRPr="003F238F">
        <w:rPr>
          <w:rStyle w:val="StyleUnderline"/>
        </w:rPr>
        <w:t xml:space="preserve">lawyers representing clients in individual claims are well situated to </w:t>
      </w:r>
      <w:r w:rsidRPr="00DD137A">
        <w:rPr>
          <w:rStyle w:val="Emphasis"/>
          <w:highlight w:val="cyan"/>
        </w:rPr>
        <w:t>map and identify gaps in administrative enforcement</w:t>
      </w:r>
      <w:r w:rsidRPr="003F238F">
        <w:rPr>
          <w:rStyle w:val="Emphasis"/>
        </w:rPr>
        <w:t xml:space="preserve"> processes</w:t>
      </w:r>
      <w:r w:rsidRPr="003F238F">
        <w:rPr>
          <w:rStyle w:val="StyleUnderline"/>
        </w:rPr>
        <w:t>.</w:t>
      </w:r>
      <w:r w:rsidRPr="003F238F">
        <w:rPr>
          <w:sz w:val="16"/>
        </w:rPr>
        <w:t xml:space="preserve"> </w:t>
      </w:r>
      <w:r w:rsidRPr="003F238F">
        <w:rPr>
          <w:rStyle w:val="StyleUnderline"/>
        </w:rPr>
        <w:t xml:space="preserve">In this way, lawyers can </w:t>
      </w:r>
      <w:r w:rsidRPr="00DD137A">
        <w:rPr>
          <w:rStyle w:val="StyleUnderline"/>
          <w:highlight w:val="cyan"/>
        </w:rPr>
        <w:t>provide information that allows for</w:t>
      </w:r>
      <w:r w:rsidRPr="003F238F">
        <w:rPr>
          <w:rStyle w:val="StyleUnderline"/>
        </w:rPr>
        <w:t xml:space="preserve"> </w:t>
      </w:r>
      <w:r w:rsidRPr="00DD137A">
        <w:rPr>
          <w:rStyle w:val="Emphasis"/>
          <w:sz w:val="28"/>
          <w:highlight w:val="cyan"/>
        </w:rPr>
        <w:t>precisely targeted policy campaigns</w:t>
      </w:r>
      <w:r w:rsidRPr="003F238F">
        <w:rPr>
          <w:rStyle w:val="StyleUnderline"/>
        </w:rPr>
        <w:t>.</w:t>
      </w:r>
      <w:r w:rsidRPr="003F238F">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3F41C246" w14:textId="77777777" w:rsidR="00CE27FB" w:rsidRPr="003F238F" w:rsidRDefault="00CE27FB" w:rsidP="00CE27FB">
      <w:pPr>
        <w:rPr>
          <w:sz w:val="16"/>
        </w:rPr>
      </w:pPr>
      <w:r w:rsidRPr="003F238F">
        <w:rPr>
          <w:sz w:val="16"/>
        </w:rPr>
        <w:t xml:space="preserve">Armed with knowledge of the realities of enforcing minimum standards protections for car wash workers, these lawyers came together to form the Coalition of Low Wage and Immigrant Worker Advocates ("CLIWA"). CLIWA lawyers knew that the biggest problem was not the lack of </w:t>
      </w:r>
      <w:r w:rsidRPr="003F238F">
        <w:rPr>
          <w:sz w:val="16"/>
        </w:rPr>
        <w:lastRenderedPageBreak/>
        <w:t>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58C6D371" w14:textId="77777777" w:rsidR="00CE27FB" w:rsidRPr="003F238F" w:rsidRDefault="00CE27FB" w:rsidP="00CE27FB">
      <w:pPr>
        <w:rPr>
          <w:sz w:val="16"/>
        </w:rPr>
      </w:pPr>
      <w:r w:rsidRPr="003F238F">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5EAA71FC" w14:textId="77777777" w:rsidR="00CE27FB" w:rsidRPr="003F238F" w:rsidRDefault="00CE27FB" w:rsidP="00CE27FB">
      <w:pPr>
        <w:rPr>
          <w:rStyle w:val="StyleUnderline"/>
        </w:rPr>
      </w:pPr>
      <w:r w:rsidRPr="003F238F">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DD137A">
        <w:rPr>
          <w:rStyle w:val="StyleUnderline"/>
          <w:highlight w:val="cyan"/>
        </w:rPr>
        <w:t>an Alt-Legal Services office should</w:t>
      </w:r>
      <w:r w:rsidRPr="003F238F">
        <w:rPr>
          <w:rStyle w:val="StyleUnderline"/>
        </w:rPr>
        <w:t xml:space="preserve"> not shy away from individual representation but should </w:t>
      </w:r>
      <w:r w:rsidRPr="00DD137A">
        <w:rPr>
          <w:rStyle w:val="Emphasis"/>
          <w:highlight w:val="cyan"/>
        </w:rPr>
        <w:t>unapologetically</w:t>
      </w:r>
      <w:r w:rsidRPr="003F238F">
        <w:rPr>
          <w:rStyle w:val="Emphasis"/>
        </w:rPr>
        <w:t xml:space="preserve"> take on that role to </w:t>
      </w:r>
      <w:r w:rsidRPr="00DD137A">
        <w:rPr>
          <w:rStyle w:val="Emphasis"/>
          <w:highlight w:val="cyan"/>
        </w:rPr>
        <w:t>build power</w:t>
      </w:r>
      <w:r w:rsidRPr="00DD137A">
        <w:rPr>
          <w:rStyle w:val="StyleUnderline"/>
          <w:highlight w:val="cyan"/>
        </w:rPr>
        <w:t>.</w:t>
      </w:r>
    </w:p>
    <w:p w14:paraId="21FEB7CC" w14:textId="77777777" w:rsidR="005F53D9" w:rsidRPr="009905E5" w:rsidRDefault="005F53D9" w:rsidP="005F53D9">
      <w:pPr>
        <w:pStyle w:val="Heading4"/>
        <w:rPr>
          <w:b w:val="0"/>
          <w:bCs/>
        </w:rPr>
      </w:pPr>
      <w:r>
        <w:t xml:space="preserve">Revolutionary love gets </w:t>
      </w:r>
      <w:r>
        <w:rPr>
          <w:u w:val="single"/>
        </w:rPr>
        <w:t>coopted</w:t>
      </w:r>
      <w:r>
        <w:t xml:space="preserve"> by the university. </w:t>
      </w:r>
      <w:r w:rsidRPr="009905E5">
        <w:rPr>
          <w:b w:val="0"/>
          <w:bCs/>
          <w:u w:val="single"/>
        </w:rPr>
        <w:t>Zeroes</w:t>
      </w:r>
      <w:r w:rsidRPr="009905E5">
        <w:rPr>
          <w:b w:val="0"/>
          <w:bCs/>
        </w:rPr>
        <w:t xml:space="preserve"> solvency and scale-up.</w:t>
      </w:r>
    </w:p>
    <w:p w14:paraId="43DDCB86" w14:textId="77777777" w:rsidR="005F53D9" w:rsidRDefault="005F53D9" w:rsidP="005F53D9">
      <w:r w:rsidRPr="00EC7041">
        <w:rPr>
          <w:rStyle w:val="Style13ptBold"/>
        </w:rPr>
        <w:t>Price, 23</w:t>
      </w:r>
      <w:r>
        <w:t xml:space="preserve">—writer, editor, and art critic whose writing has appeared in NOW, Frieze, </w:t>
      </w:r>
      <w:proofErr w:type="spellStart"/>
      <w:r>
        <w:t>Ocula</w:t>
      </w:r>
      <w:proofErr w:type="spellEnd"/>
      <w:r>
        <w:t xml:space="preserve">, Momus, Humber Literary Review, Hazlitt, Canadian Art and The Conversation, among other publications (Neil, “Beyond nullification of dissent: On unmaking the university,” Canadian Review of Sociology, August 2023, Vol. 60, Issue 3, p. 527-531, </w:t>
      </w:r>
      <w:proofErr w:type="spellStart"/>
      <w:r>
        <w:t>dml</w:t>
      </w:r>
      <w:proofErr w:type="spellEnd"/>
      <w:r>
        <w:t>)</w:t>
      </w:r>
    </w:p>
    <w:p w14:paraId="2ED5B949" w14:textId="77777777" w:rsidR="005F53D9" w:rsidRPr="008F1C44" w:rsidRDefault="005F53D9" w:rsidP="005F53D9">
      <w:pPr>
        <w:rPr>
          <w:sz w:val="14"/>
        </w:rPr>
      </w:pPr>
      <w:r w:rsidRPr="00DD137A">
        <w:rPr>
          <w:rStyle w:val="StyleUnderline"/>
          <w:highlight w:val="cyan"/>
        </w:rPr>
        <w:t xml:space="preserve">Universities are committed to a </w:t>
      </w:r>
      <w:r w:rsidRPr="00DD137A">
        <w:rPr>
          <w:rStyle w:val="Emphasis"/>
          <w:highlight w:val="cyan"/>
        </w:rPr>
        <w:t>performative</w:t>
      </w:r>
      <w:r w:rsidRPr="00DD137A">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DD137A">
        <w:rPr>
          <w:rStyle w:val="Emphasis"/>
          <w:highlight w:val="cyan"/>
        </w:rPr>
        <w:t>nullify</w:t>
      </w:r>
      <w:r w:rsidRPr="00DD137A">
        <w:rPr>
          <w:rStyle w:val="StyleUnderline"/>
          <w:highlight w:val="cyan"/>
        </w:rPr>
        <w:t xml:space="preserve"> dissent and </w:t>
      </w:r>
      <w:r w:rsidRPr="00DD137A">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DD137A">
        <w:rPr>
          <w:rStyle w:val="StyleUnderline"/>
          <w:highlight w:val="cyan"/>
        </w:rPr>
        <w:t>through</w:t>
      </w:r>
      <w:r w:rsidRPr="008F1C44">
        <w:rPr>
          <w:sz w:val="14"/>
        </w:rPr>
        <w:t xml:space="preserve"> incorporation, </w:t>
      </w:r>
      <w:r w:rsidRPr="00DD137A">
        <w:rPr>
          <w:rStyle w:val="Emphasis"/>
          <w:highlight w:val="cyan"/>
        </w:rPr>
        <w:t>co</w:t>
      </w:r>
      <w:r w:rsidRPr="00DD137A">
        <w:rPr>
          <w:rStyle w:val="Emphasis"/>
          <w:rFonts w:ascii="Cambria Math" w:hAnsi="Cambria Math" w:cs="Cambria Math"/>
          <w:highlight w:val="cyan"/>
        </w:rPr>
        <w:t>‐</w:t>
      </w:r>
      <w:r w:rsidRPr="00DD137A">
        <w:rPr>
          <w:rStyle w:val="Emphasis"/>
          <w:highlight w:val="cyan"/>
        </w:rPr>
        <w:t>optation</w:t>
      </w:r>
      <w:r w:rsidRPr="008F1C44">
        <w:rPr>
          <w:sz w:val="14"/>
        </w:rPr>
        <w:t xml:space="preserve">, and through what Roderick Ferguson ([ 5]) refers to as "minority difference". Like the state and capital, </w:t>
      </w:r>
      <w:r w:rsidRPr="00DD137A">
        <w:rPr>
          <w:rStyle w:val="StyleUnderline"/>
          <w:highlight w:val="cyan"/>
        </w:rPr>
        <w:t>the academy</w:t>
      </w:r>
      <w:r w:rsidRPr="00F72A12">
        <w:rPr>
          <w:rStyle w:val="StyleUnderline"/>
        </w:rPr>
        <w:t xml:space="preserve"> now </w:t>
      </w:r>
      <w:r w:rsidRPr="00DD137A">
        <w:rPr>
          <w:rStyle w:val="Emphasis"/>
          <w:highlight w:val="cyan"/>
        </w:rPr>
        <w:t>takes up</w:t>
      </w:r>
      <w:r w:rsidRPr="00DD137A">
        <w:rPr>
          <w:rStyle w:val="StyleUnderline"/>
          <w:highlight w:val="cyan"/>
        </w:rPr>
        <w:t xml:space="preserve"> insurgence from oppressed communities</w:t>
      </w:r>
      <w:r w:rsidRPr="008F1C44">
        <w:rPr>
          <w:sz w:val="14"/>
        </w:rPr>
        <w:t xml:space="preserve">, </w:t>
      </w:r>
      <w:r w:rsidRPr="00DD137A">
        <w:rPr>
          <w:rStyle w:val="Emphasis"/>
          <w:highlight w:val="cyan"/>
        </w:rPr>
        <w:t>adapting</w:t>
      </w:r>
      <w:r w:rsidRPr="00F72A12">
        <w:rPr>
          <w:rStyle w:val="StyleUnderline"/>
        </w:rPr>
        <w:t xml:space="preserve"> hegemonic practices </w:t>
      </w:r>
      <w:r w:rsidRPr="00DD137A">
        <w:rPr>
          <w:rStyle w:val="StyleUnderline"/>
          <w:highlight w:val="cyan"/>
        </w:rPr>
        <w:t xml:space="preserve">to </w:t>
      </w:r>
      <w:r w:rsidRPr="00DD137A">
        <w:rPr>
          <w:rStyle w:val="Emphasis"/>
          <w:highlight w:val="cyan"/>
        </w:rPr>
        <w:t>discipline</w:t>
      </w:r>
      <w:r w:rsidRPr="00DD137A">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5831E4AF" w14:textId="77777777" w:rsidR="005F53D9" w:rsidRDefault="005F53D9" w:rsidP="005F53D9">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DD137A">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DD137A">
        <w:rPr>
          <w:rStyle w:val="StyleUnderline"/>
          <w:highlight w:val="cyan"/>
        </w:rPr>
        <w:t>responds to</w:t>
      </w:r>
      <w:r w:rsidRPr="007247A2">
        <w:rPr>
          <w:rStyle w:val="StyleUnderline"/>
        </w:rPr>
        <w:t xml:space="preserve"> the </w:t>
      </w:r>
      <w:r w:rsidRPr="00DD137A">
        <w:rPr>
          <w:rStyle w:val="Emphasis"/>
          <w:highlight w:val="cyan"/>
        </w:rPr>
        <w:t>surface issues</w:t>
      </w:r>
      <w:r w:rsidRPr="00DD137A">
        <w:rPr>
          <w:rStyle w:val="StyleUnderline"/>
          <w:highlight w:val="cyan"/>
        </w:rPr>
        <w:t xml:space="preserve"> while doing </w:t>
      </w:r>
      <w:r w:rsidRPr="00DD137A">
        <w:rPr>
          <w:rStyle w:val="Emphasis"/>
          <w:highlight w:val="cyan"/>
        </w:rPr>
        <w:t>little</w:t>
      </w:r>
      <w:r w:rsidRPr="00DD137A">
        <w:rPr>
          <w:rStyle w:val="StyleUnderline"/>
          <w:highlight w:val="cyan"/>
        </w:rPr>
        <w:t xml:space="preserve"> to address structural</w:t>
      </w:r>
      <w:r w:rsidRPr="007247A2">
        <w:rPr>
          <w:rStyle w:val="StyleUnderline"/>
        </w:rPr>
        <w:t xml:space="preserve"> power </w:t>
      </w:r>
      <w:r w:rsidRPr="00DD137A">
        <w:rPr>
          <w:rStyle w:val="StyleUnderline"/>
          <w:highlight w:val="cyan"/>
        </w:rPr>
        <w:t>imbalances</w:t>
      </w:r>
      <w:r w:rsidRPr="008F1C44">
        <w:rPr>
          <w:sz w:val="14"/>
        </w:rPr>
        <w:t xml:space="preserve">. </w:t>
      </w:r>
      <w:r w:rsidRPr="007247A2">
        <w:rPr>
          <w:rStyle w:val="StyleUnderline"/>
        </w:rPr>
        <w:t xml:space="preserve">We see this pattern </w:t>
      </w:r>
      <w:proofErr w:type="gramStart"/>
      <w:r w:rsidRPr="00642A13">
        <w:rPr>
          <w:rStyle w:val="Emphasis"/>
        </w:rPr>
        <w:t>again</w:t>
      </w:r>
      <w:r w:rsidRPr="007247A2">
        <w:rPr>
          <w:rStyle w:val="StyleUnderline"/>
        </w:rPr>
        <w:t xml:space="preserve"> and </w:t>
      </w:r>
      <w:r w:rsidRPr="00642A13">
        <w:rPr>
          <w:rStyle w:val="Emphasis"/>
        </w:rPr>
        <w:t>again</w:t>
      </w:r>
      <w:proofErr w:type="gramEnd"/>
      <w:r w:rsidRPr="008F1C44">
        <w:rPr>
          <w:sz w:val="14"/>
        </w:rPr>
        <w:t xml:space="preserve">, and we need to ask ourselves how places that purport to be about higher learning, and that are fully capable of assessing effectiveness, are so wedded to approaches that don't work. The reason is that </w:t>
      </w:r>
      <w:r w:rsidRPr="00DD137A">
        <w:rPr>
          <w:rStyle w:val="StyleUnderline"/>
          <w:highlight w:val="cyan"/>
        </w:rPr>
        <w:t xml:space="preserve">these approaches are </w:t>
      </w:r>
      <w:r w:rsidRPr="00DD137A">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DD137A">
        <w:rPr>
          <w:rStyle w:val="StyleUnderline"/>
          <w:highlight w:val="cyan"/>
        </w:rPr>
        <w:t xml:space="preserve">to produce </w:t>
      </w:r>
      <w:r w:rsidRPr="00DD137A">
        <w:rPr>
          <w:rStyle w:val="Emphasis"/>
          <w:highlight w:val="cyan"/>
        </w:rPr>
        <w:t>substantive shifts</w:t>
      </w:r>
      <w:r w:rsidRPr="00DD137A">
        <w:rPr>
          <w:rStyle w:val="StyleUnderline"/>
          <w:highlight w:val="cyan"/>
        </w:rPr>
        <w:t xml:space="preserve"> in</w:t>
      </w:r>
      <w:r w:rsidRPr="008F1C44">
        <w:rPr>
          <w:sz w:val="14"/>
        </w:rPr>
        <w:t xml:space="preserve"> the regular business of </w:t>
      </w:r>
      <w:r w:rsidRPr="00DD137A">
        <w:rPr>
          <w:rStyle w:val="StyleUnderline"/>
          <w:highlight w:val="cyan"/>
        </w:rPr>
        <w:t>the university</w:t>
      </w:r>
      <w:r w:rsidRPr="008F1C44">
        <w:rPr>
          <w:sz w:val="14"/>
        </w:rPr>
        <w:t xml:space="preserve">. I am reminded of [ 4] where the Antillean scholar and poet argues that </w:t>
      </w:r>
      <w:r w:rsidRPr="00DD137A">
        <w:rPr>
          <w:rStyle w:val="StyleUnderline"/>
          <w:highlight w:val="cyan"/>
        </w:rPr>
        <w:t>colonial</w:t>
      </w:r>
      <w:r w:rsidRPr="000E1AFC">
        <w:rPr>
          <w:rStyle w:val="StyleUnderline"/>
        </w:rPr>
        <w:t xml:space="preserve"> projects employ a</w:t>
      </w:r>
      <w:r w:rsidRPr="008F1C44">
        <w:rPr>
          <w:sz w:val="14"/>
        </w:rPr>
        <w:t xml:space="preserve"> "</w:t>
      </w:r>
      <w:r w:rsidRPr="00DD137A">
        <w:rPr>
          <w:rStyle w:val="Emphasis"/>
          <w:highlight w:val="cyan"/>
        </w:rPr>
        <w:t>forgetting machine</w:t>
      </w:r>
      <w:r w:rsidRPr="008F1C44">
        <w:rPr>
          <w:sz w:val="14"/>
        </w:rPr>
        <w:t xml:space="preserve">" </w:t>
      </w:r>
      <w:r w:rsidRPr="000E1AFC">
        <w:rPr>
          <w:rStyle w:val="StyleUnderline"/>
        </w:rPr>
        <w:t xml:space="preserve">designed to </w:t>
      </w:r>
      <w:r w:rsidRPr="00DD137A">
        <w:rPr>
          <w:rStyle w:val="Emphasis"/>
          <w:highlight w:val="cyan"/>
        </w:rPr>
        <w:t>erase</w:t>
      </w:r>
      <w:r w:rsidRPr="000E1AFC">
        <w:rPr>
          <w:rStyle w:val="StyleUnderline"/>
        </w:rPr>
        <w:t xml:space="preserve"> any </w:t>
      </w:r>
      <w:r w:rsidRPr="00DD137A">
        <w:rPr>
          <w:rStyle w:val="StyleUnderline"/>
          <w:highlight w:val="cyan"/>
        </w:rPr>
        <w:t>comprehension of</w:t>
      </w:r>
      <w:r w:rsidRPr="000E1AFC">
        <w:rPr>
          <w:rStyle w:val="StyleUnderline"/>
        </w:rPr>
        <w:t xml:space="preserve"> their </w:t>
      </w:r>
      <w:r w:rsidRPr="00DD137A">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0D1EEC23" w14:textId="77777777" w:rsidR="005F53D9" w:rsidRPr="00AE302E" w:rsidRDefault="005F53D9" w:rsidP="005F53D9"/>
    <w:p w14:paraId="7655B707" w14:textId="77777777" w:rsidR="005F53D9" w:rsidRPr="009228D6" w:rsidRDefault="005F53D9" w:rsidP="005F53D9">
      <w:pPr>
        <w:pStyle w:val="Heading4"/>
        <w:rPr>
          <w:rFonts w:eastAsia="Times New Roman" w:cs="Arial"/>
          <w:sz w:val="24"/>
          <w:szCs w:val="24"/>
        </w:rPr>
      </w:pPr>
      <w:r>
        <w:rPr>
          <w:rFonts w:cs="Arial"/>
        </w:rPr>
        <w:lastRenderedPageBreak/>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515B9036" w14:textId="77777777" w:rsidR="005F53D9" w:rsidRPr="00B91BC9" w:rsidRDefault="005F53D9" w:rsidP="005F53D9">
      <w:proofErr w:type="spellStart"/>
      <w:r w:rsidRPr="00B91BC9">
        <w:rPr>
          <w:rStyle w:val="Style13ptBold"/>
        </w:rPr>
        <w:t>Rigakos</w:t>
      </w:r>
      <w:proofErr w:type="spellEnd"/>
      <w:r w:rsidRPr="00B91BC9">
        <w:rPr>
          <w:rStyle w:val="Style13ptBold"/>
        </w:rPr>
        <w:t>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40B84D72" w14:textId="77777777" w:rsidR="005F53D9" w:rsidRPr="00B91BC9" w:rsidRDefault="005F53D9" w:rsidP="005F53D9">
      <w:pPr>
        <w:rPr>
          <w:sz w:val="16"/>
        </w:rPr>
      </w:pPr>
      <w:r w:rsidRPr="00B91BC9">
        <w:rPr>
          <w:sz w:val="16"/>
        </w:rPr>
        <w:t>Thus, their criticism boils down to two main points. First, </w:t>
      </w:r>
      <w:r w:rsidRPr="00DD137A">
        <w:rPr>
          <w:rStyle w:val="StyleUnderline"/>
          <w:highlight w:val="cyan"/>
        </w:rPr>
        <w:t>everyday resistance </w:t>
      </w:r>
      <w:r w:rsidRPr="00DD137A">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DD137A">
        <w:rPr>
          <w:rStyle w:val="StyleUnderline"/>
          <w:highlight w:val="cyan"/>
        </w:rPr>
        <w:t>and</w:t>
      </w:r>
      <w:r w:rsidRPr="00B91BC9">
        <w:rPr>
          <w:sz w:val="16"/>
        </w:rPr>
        <w:t xml:space="preserve"> second, that a focus on discursive resistance </w:t>
      </w:r>
      <w:r w:rsidRPr="00DD137A">
        <w:rPr>
          <w:rStyle w:val="Emphasis"/>
          <w:highlight w:val="cyan"/>
        </w:rPr>
        <w:t>ignores</w:t>
      </w:r>
      <w:r w:rsidRPr="00B91BC9">
        <w:rPr>
          <w:rStyle w:val="StyleUnderline"/>
        </w:rPr>
        <w:t> the role of </w:t>
      </w:r>
      <w:r w:rsidRPr="00DD137A">
        <w:rPr>
          <w:rStyle w:val="Emphasis"/>
          <w:highlight w:val="cyan"/>
        </w:rPr>
        <w:t>material conditions</w:t>
      </w:r>
      <w:r w:rsidRPr="00B91BC9">
        <w:rPr>
          <w:rStyle w:val="StyleUnderline"/>
        </w:rPr>
        <w:t> in helping to shape identity</w:t>
      </w:r>
      <w:r w:rsidRPr="00B91BC9">
        <w:rPr>
          <w:sz w:val="16"/>
        </w:rPr>
        <w:t xml:space="preserve">. </w:t>
      </w:r>
    </w:p>
    <w:p w14:paraId="797FE27B" w14:textId="77777777" w:rsidR="005F53D9" w:rsidRPr="00B91BC9" w:rsidRDefault="005F53D9" w:rsidP="005F53D9">
      <w:pPr>
        <w:rPr>
          <w:sz w:val="16"/>
        </w:rPr>
      </w:pPr>
      <w:r w:rsidRPr="00B91BC9">
        <w:rPr>
          <w:sz w:val="16"/>
        </w:rPr>
        <w:t>Indeed, </w:t>
      </w:r>
      <w:r w:rsidRPr="00DD137A">
        <w:rPr>
          <w:rStyle w:val="StyleUnderline"/>
          <w:highlight w:val="cyan"/>
        </w:rPr>
        <w:t xml:space="preserve">absent a </w:t>
      </w:r>
      <w:r w:rsidRPr="00DD137A">
        <w:rPr>
          <w:rStyle w:val="Emphasis"/>
          <w:highlight w:val="cyan"/>
        </w:rPr>
        <w:t>broader</w:t>
      </w:r>
      <w:r w:rsidRPr="00B91BC9">
        <w:rPr>
          <w:rStyle w:val="Emphasis"/>
        </w:rPr>
        <w:t xml:space="preserve"> political </w:t>
      </w:r>
      <w:r w:rsidRPr="00DD137A">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DD137A">
        <w:rPr>
          <w:rStyle w:val="Emphasis"/>
          <w:highlight w:val="cyan"/>
        </w:rPr>
        <w:t>powerlessness is learned</w:t>
      </w:r>
      <w:r w:rsidRPr="00DD137A">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DD137A">
        <w:rPr>
          <w:rStyle w:val="Emphasis"/>
          <w:highlight w:val="cyan"/>
        </w:rPr>
        <w:t>futility</w:t>
      </w:r>
      <w:r w:rsidRPr="00DD137A">
        <w:rPr>
          <w:rStyle w:val="StyleUnderline"/>
          <w:highlight w:val="cyan"/>
        </w:rPr>
        <w:t xml:space="preserve"> and </w:t>
      </w:r>
      <w:r w:rsidRPr="00DD137A">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DD137A">
        <w:rPr>
          <w:rStyle w:val="StyleUnderline"/>
          <w:highlight w:val="cyan"/>
        </w:rPr>
        <w:t>practices</w:t>
      </w:r>
      <w:r w:rsidRPr="00B91BC9">
        <w:rPr>
          <w:rStyle w:val="StyleUnderline"/>
        </w:rPr>
        <w:t> that </w:t>
      </w:r>
      <w:r w:rsidRPr="00DD137A">
        <w:rPr>
          <w:rStyle w:val="StyleUnderline"/>
          <w:highlight w:val="cyan"/>
        </w:rPr>
        <w:t>neither</w:t>
      </w:r>
      <w:r w:rsidRPr="00B91BC9">
        <w:rPr>
          <w:rStyle w:val="StyleUnderline"/>
        </w:rPr>
        <w:t xml:space="preserve"> </w:t>
      </w:r>
      <w:r w:rsidRPr="00DD137A">
        <w:rPr>
          <w:rStyle w:val="Emphasis"/>
          <w:highlight w:val="cyan"/>
        </w:rPr>
        <w:t>alter material conditions</w:t>
      </w:r>
      <w:r w:rsidRPr="00DD137A">
        <w:rPr>
          <w:rStyle w:val="StyleUnderline"/>
          <w:highlight w:val="cyan"/>
        </w:rPr>
        <w:t xml:space="preserve"> nor</w:t>
      </w:r>
      <w:r w:rsidRPr="00B91BC9">
        <w:rPr>
          <w:rStyle w:val="StyleUnderline"/>
        </w:rPr>
        <w:t> </w:t>
      </w:r>
      <w:r w:rsidRPr="00B91BC9">
        <w:rPr>
          <w:rStyle w:val="Emphasis"/>
        </w:rPr>
        <w:t>directly </w:t>
      </w:r>
      <w:r w:rsidRPr="00DD137A">
        <w:rPr>
          <w:rStyle w:val="Emphasis"/>
          <w:highlight w:val="cyan"/>
        </w:rPr>
        <w:t>challenge</w:t>
      </w:r>
      <w:r w:rsidRPr="00B91BC9">
        <w:rPr>
          <w:rStyle w:val="Emphasis"/>
        </w:rPr>
        <w:t> broad </w:t>
      </w:r>
      <w:r w:rsidRPr="00DD137A">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DD137A">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DD137A">
        <w:rPr>
          <w:rStyle w:val="Emphasis"/>
          <w:highlight w:val="cyan"/>
        </w:rPr>
        <w:t>remade</w:t>
      </w:r>
      <w:r w:rsidRPr="00DD137A">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DD137A">
        <w:rPr>
          <w:rStyle w:val="StyleUnderline"/>
          <w:highlight w:val="cyan"/>
        </w:rPr>
        <w:t xml:space="preserve">Arguing </w:t>
      </w:r>
      <w:r w:rsidRPr="00DD137A">
        <w:rPr>
          <w:rStyle w:val="Emphasis"/>
          <w:highlight w:val="cyan"/>
        </w:rPr>
        <w:t>against</w:t>
      </w:r>
      <w:r w:rsidRPr="00B91BC9">
        <w:rPr>
          <w:rStyle w:val="StyleUnderline"/>
        </w:rPr>
        <w:t xml:space="preserve"> celebrating forms of </w:t>
      </w:r>
      <w:r w:rsidRPr="00DD137A">
        <w:rPr>
          <w:rStyle w:val="StyleUnderline"/>
          <w:highlight w:val="cyan"/>
        </w:rPr>
        <w:t xml:space="preserve">resistance that </w:t>
      </w:r>
      <w:r w:rsidRPr="00DD137A">
        <w:rPr>
          <w:rStyle w:val="Emphasis"/>
          <w:highlight w:val="cyan"/>
        </w:rPr>
        <w:t>fail to alter</w:t>
      </w:r>
      <w:r w:rsidRPr="00B91BC9">
        <w:rPr>
          <w:rStyle w:val="Emphasis"/>
        </w:rPr>
        <w:t xml:space="preserve"> broader power relations</w:t>
      </w:r>
      <w:r w:rsidRPr="00B91BC9">
        <w:rPr>
          <w:rStyle w:val="StyleUnderline"/>
        </w:rPr>
        <w:t xml:space="preserve"> or </w:t>
      </w:r>
      <w:r w:rsidRPr="00DD137A">
        <w:rPr>
          <w:rStyle w:val="Emphasis"/>
          <w:highlight w:val="cyan"/>
        </w:rPr>
        <w:t>material conditions</w:t>
      </w:r>
      <w:r w:rsidRPr="00DD137A">
        <w:rPr>
          <w:rStyle w:val="StyleUnderline"/>
          <w:highlight w:val="cyan"/>
        </w:rPr>
        <w:t xml:space="preserve"> is</w:t>
      </w:r>
      <w:r w:rsidRPr="00DD137A">
        <w:rPr>
          <w:sz w:val="16"/>
          <w:highlight w:val="cyan"/>
        </w:rPr>
        <w:t>,</w:t>
      </w:r>
      <w:r w:rsidRPr="00B91BC9">
        <w:rPr>
          <w:sz w:val="16"/>
        </w:rPr>
        <w:t xml:space="preserve"> in part, </w:t>
      </w:r>
      <w:r w:rsidRPr="00DD137A">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DD137A">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3A20813E" w14:textId="77777777" w:rsidR="005F53D9" w:rsidRPr="00B91BC9" w:rsidRDefault="005F53D9" w:rsidP="005F53D9">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0C0B0B68" w14:textId="77777777" w:rsidR="005F53D9" w:rsidRPr="009428F6" w:rsidRDefault="005F53D9" w:rsidP="005F53D9">
      <w:pPr>
        <w:rPr>
          <w:u w:val="single"/>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StyleUnderline"/>
        </w:rPr>
        <w:t xml:space="preserve"> between </w:t>
      </w:r>
      <w:r w:rsidRPr="00DD137A">
        <w:rPr>
          <w:rStyle w:val="StyleUnderline"/>
          <w:highlight w:val="cyan"/>
        </w:rPr>
        <w:t>practices</w:t>
      </w:r>
      <w:r w:rsidRPr="00B91BC9">
        <w:rPr>
          <w:rStyle w:val="StyleUnderline"/>
        </w:rPr>
        <w:t xml:space="preserve"> that </w:t>
      </w:r>
      <w:r w:rsidRPr="00DD137A">
        <w:rPr>
          <w:rStyle w:val="Emphasis"/>
          <w:highlight w:val="cyan"/>
        </w:rPr>
        <w:t>reproduce</w:t>
      </w:r>
      <w:r w:rsidRPr="00DD137A">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DD137A">
        <w:rPr>
          <w:rStyle w:val="StyleUnderline"/>
          <w:highlight w:val="cyan"/>
        </w:rPr>
        <w:t>The former</w:t>
      </w:r>
      <w:r w:rsidRPr="00B91BC9">
        <w:rPr>
          <w:rStyle w:val="StyleUnderline"/>
        </w:rPr>
        <w:t xml:space="preserve">] might </w:t>
      </w:r>
      <w:r w:rsidRPr="00DD137A">
        <w:rPr>
          <w:rStyle w:val="StyleUnderline"/>
          <w:highlight w:val="cyan"/>
        </w:rPr>
        <w:t>involve pressing</w:t>
      </w:r>
      <w:r w:rsidRPr="00B91BC9">
        <w:rPr>
          <w:rStyle w:val="StyleUnderline"/>
        </w:rPr>
        <w:t xml:space="preserve"> that </w:t>
      </w:r>
      <w:r w:rsidRPr="00DD137A">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DD137A">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DD137A">
        <w:rPr>
          <w:rStyle w:val="StyleUnderline"/>
          <w:highlight w:val="cyan"/>
        </w:rPr>
        <w:t xml:space="preserve">I]t is </w:t>
      </w:r>
      <w:r w:rsidRPr="00DD137A">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DD137A">
        <w:rPr>
          <w:rStyle w:val="StyleUnderline"/>
          <w:highlight w:val="cyan"/>
        </w:rPr>
        <w:t xml:space="preserve">It </w:t>
      </w:r>
      <w:r w:rsidRPr="00DD137A">
        <w:rPr>
          <w:rStyle w:val="Emphasis"/>
          <w:highlight w:val="cyan"/>
        </w:rPr>
        <w:t>must</w:t>
      </w:r>
      <w:r w:rsidRPr="00B91BC9">
        <w:rPr>
          <w:rStyle w:val="Emphasis"/>
        </w:rPr>
        <w:t xml:space="preserve"> also </w:t>
      </w:r>
      <w:r w:rsidRPr="00DD137A">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1EC14D21" w14:textId="77777777" w:rsidR="005F53D9" w:rsidRPr="00B91BC9" w:rsidRDefault="005F53D9" w:rsidP="005F53D9">
      <w:pPr>
        <w:rPr>
          <w:sz w:val="16"/>
        </w:rPr>
      </w:pPr>
      <w:r w:rsidRPr="00B91BC9">
        <w:rPr>
          <w:sz w:val="16"/>
        </w:rPr>
        <w:t>In other words, </w:t>
      </w:r>
      <w:r w:rsidRPr="00B91BC9">
        <w:rPr>
          <w:rStyle w:val="StyleUnderline"/>
        </w:rPr>
        <w:t>some of the acts of </w:t>
      </w:r>
      <w:r w:rsidRPr="00DD137A">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DD137A">
        <w:rPr>
          <w:rStyle w:val="Emphasis"/>
          <w:highlight w:val="cyan"/>
        </w:rPr>
        <w:t>reinforce</w:t>
      </w:r>
      <w:r w:rsidRPr="00B91BC9">
        <w:rPr>
          <w:rStyle w:val="Emphasis"/>
        </w:rPr>
        <w:t xml:space="preserve"> the localized </w:t>
      </w:r>
      <w:r w:rsidRPr="00DD137A">
        <w:rPr>
          <w:rStyle w:val="Emphasis"/>
          <w:highlight w:val="cyan"/>
        </w:rPr>
        <w:t>domination</w:t>
      </w:r>
      <w:r w:rsidRPr="00B91BC9">
        <w:rPr>
          <w:rStyle w:val="StyleUnderline"/>
        </w:rPr>
        <w:t xml:space="preserve"> that </w:t>
      </w:r>
      <w:r w:rsidRPr="00DD137A">
        <w:rPr>
          <w:rStyle w:val="StyleUnderline"/>
          <w:highlight w:val="cyan"/>
        </w:rPr>
        <w:t>they</w:t>
      </w:r>
      <w:r w:rsidRPr="00B91BC9">
        <w:rPr>
          <w:rStyle w:val="StyleUnderline"/>
        </w:rPr>
        <w:t xml:space="preserve"> </w:t>
      </w:r>
      <w:r w:rsidRPr="00B91BC9">
        <w:rPr>
          <w:rStyle w:val="Emphasis"/>
        </w:rPr>
        <w:t xml:space="preserve">supposedly </w:t>
      </w:r>
      <w:r w:rsidRPr="00DD137A">
        <w:rPr>
          <w:rStyle w:val="Emphasis"/>
          <w:highlight w:val="cyan"/>
        </w:rPr>
        <w:t>oppose</w:t>
      </w:r>
      <w:r w:rsidRPr="00B91BC9">
        <w:rPr>
          <w:sz w:val="16"/>
        </w:rPr>
        <w:t>. The implications of this argument can be further clarified when we study the way ‘resistance’ is dealt with in a risk society.</w:t>
      </w:r>
    </w:p>
    <w:p w14:paraId="78B8B53D" w14:textId="77777777" w:rsidR="005F53D9" w:rsidRPr="00B91BC9" w:rsidRDefault="005F53D9" w:rsidP="005F53D9">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610DE596" w14:textId="77777777" w:rsidR="005F53D9" w:rsidRPr="00B91BC9" w:rsidRDefault="005F53D9" w:rsidP="005F53D9">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6D2D9211" w14:textId="77777777" w:rsidR="005F53D9" w:rsidRPr="00B91BC9" w:rsidRDefault="005F53D9" w:rsidP="005F53D9">
      <w:pPr>
        <w:rPr>
          <w:sz w:val="16"/>
        </w:rPr>
      </w:pPr>
      <w:r w:rsidRPr="00B91BC9">
        <w:rPr>
          <w:sz w:val="16"/>
        </w:rPr>
        <w:lastRenderedPageBreak/>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DD137A">
        <w:rPr>
          <w:rStyle w:val="StyleUnderline"/>
          <w:highlight w:val="cyan"/>
        </w:rPr>
        <w:t>resistance</w:t>
      </w:r>
      <w:r w:rsidRPr="00B91BC9">
        <w:rPr>
          <w:rStyle w:val="StyleUnderline"/>
        </w:rPr>
        <w:t xml:space="preserve"> that </w:t>
      </w:r>
      <w:r w:rsidRPr="00B91BC9">
        <w:rPr>
          <w:rStyle w:val="Emphasis"/>
        </w:rPr>
        <w:t xml:space="preserve">almost invariably </w:t>
      </w:r>
      <w:r w:rsidRPr="00DD137A">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4BE3CBE1" w14:textId="77777777" w:rsidR="00CE27FB" w:rsidRPr="003F238F" w:rsidRDefault="00CE27FB" w:rsidP="00CE27FB">
      <w:pPr>
        <w:pStyle w:val="Heading4"/>
        <w:rPr>
          <w:rFonts w:cs="Calibri"/>
        </w:rPr>
      </w:pPr>
      <w:r w:rsidRPr="003F238F">
        <w:rPr>
          <w:rFonts w:cs="Calibri"/>
        </w:rPr>
        <w:t xml:space="preserve">They’re responsible for matching up the scope of solvency with the scope of their impacts. Presenting concrete solutions </w:t>
      </w:r>
      <w:r w:rsidRPr="003F238F">
        <w:rPr>
          <w:rFonts w:cs="Calibri"/>
          <w:u w:val="single"/>
        </w:rPr>
        <w:t>improves</w:t>
      </w:r>
      <w:r w:rsidRPr="003F238F">
        <w:rPr>
          <w:rFonts w:cs="Calibri"/>
        </w:rPr>
        <w:t xml:space="preserve"> their critical purchase and </w:t>
      </w:r>
      <w:r w:rsidRPr="003F238F">
        <w:rPr>
          <w:rFonts w:cs="Calibri"/>
          <w:u w:val="single"/>
        </w:rPr>
        <w:t>avoids</w:t>
      </w:r>
      <w:r w:rsidRPr="003F238F">
        <w:rPr>
          <w:rFonts w:cs="Calibri"/>
        </w:rPr>
        <w:t xml:space="preserve"> cooption.</w:t>
      </w:r>
    </w:p>
    <w:p w14:paraId="7D114FD3" w14:textId="77777777" w:rsidR="00CE27FB" w:rsidRPr="003F238F" w:rsidRDefault="00CE27FB" w:rsidP="00CE27FB">
      <w:r w:rsidRPr="003F238F">
        <w:rPr>
          <w:rStyle w:val="Style13ptBold"/>
        </w:rPr>
        <w:t>Visoka, 19</w:t>
      </w:r>
      <w:r w:rsidRPr="003F238F">
        <w:t xml:space="preserve">—Associate Professor of Peace and Conflict Studies at Dublin City University (Gëzim, “Critique and Alternativity in International Relations,” International Studies Review, Volume 21, Issue 4, December 2019, 678-704, </w:t>
      </w:r>
      <w:proofErr w:type="spellStart"/>
      <w:r w:rsidRPr="003F238F">
        <w:t>dml</w:t>
      </w:r>
      <w:proofErr w:type="spellEnd"/>
      <w:r w:rsidRPr="003F238F">
        <w:t>)</w:t>
      </w:r>
      <w:r w:rsidRPr="003F238F">
        <w:tab/>
      </w:r>
    </w:p>
    <w:p w14:paraId="1C3050BC" w14:textId="77777777" w:rsidR="00CE27FB" w:rsidRPr="003F238F" w:rsidRDefault="00CE27FB" w:rsidP="00CE27FB">
      <w:pPr>
        <w:rPr>
          <w:sz w:val="16"/>
        </w:rPr>
      </w:pPr>
      <w:r w:rsidRPr="003F238F">
        <w:rPr>
          <w:sz w:val="16"/>
          <w:szCs w:val="16"/>
        </w:rPr>
        <w:t>Critical IR theory needs to make more space for self-reflexivity</w:t>
      </w:r>
      <w:r w:rsidRPr="003F238F">
        <w:rPr>
          <w:sz w:val="16"/>
        </w:rPr>
        <w:t xml:space="preserve"> and to </w:t>
      </w:r>
      <w:proofErr w:type="gramStart"/>
      <w:r w:rsidRPr="003F238F">
        <w:rPr>
          <w:sz w:val="16"/>
        </w:rPr>
        <w:t>open up</w:t>
      </w:r>
      <w:proofErr w:type="gramEnd"/>
      <w:r w:rsidRPr="003F238F">
        <w:rPr>
          <w:sz w:val="16"/>
        </w:rPr>
        <w:t xml:space="preserve"> to an epistemic transformation. The preceding discussion demonstrated that although peace and conflict studies are more pluralist than other </w:t>
      </w:r>
      <w:r w:rsidRPr="003F238F">
        <w:rPr>
          <w:rStyle w:val="StyleUnderline"/>
        </w:rPr>
        <w:t>critical IR branches</w:t>
      </w:r>
      <w:r w:rsidRPr="003F238F">
        <w:rPr>
          <w:sz w:val="16"/>
        </w:rPr>
        <w:t xml:space="preserve">, they </w:t>
      </w:r>
      <w:r w:rsidRPr="003F238F">
        <w:rPr>
          <w:rStyle w:val="StyleUnderline"/>
        </w:rPr>
        <w:t>are</w:t>
      </w:r>
      <w:r w:rsidRPr="003F238F">
        <w:rPr>
          <w:sz w:val="16"/>
        </w:rPr>
        <w:t xml:space="preserve"> still </w:t>
      </w:r>
      <w:r w:rsidRPr="003F238F">
        <w:rPr>
          <w:rStyle w:val="StyleUnderline"/>
        </w:rPr>
        <w:t>affected by paradigmatic and disciplinary divides</w:t>
      </w:r>
      <w:r w:rsidRPr="003F238F">
        <w:rPr>
          <w:sz w:val="16"/>
        </w:rPr>
        <w:t xml:space="preserve"> within IR. </w:t>
      </w:r>
      <w:r w:rsidRPr="003F238F">
        <w:rPr>
          <w:rStyle w:val="StyleUnderline"/>
        </w:rPr>
        <w:t xml:space="preserve">They operate in a conflictual theorizing logic that </w:t>
      </w:r>
      <w:r w:rsidRPr="003F238F">
        <w:rPr>
          <w:rStyle w:val="Emphasis"/>
        </w:rPr>
        <w:t>disregards</w:t>
      </w:r>
      <w:r w:rsidRPr="003F238F">
        <w:rPr>
          <w:rStyle w:val="StyleUnderline"/>
        </w:rPr>
        <w:t xml:space="preserve"> certain ontological, methodological, and epistemological alternatives </w:t>
      </w:r>
      <w:proofErr w:type="gramStart"/>
      <w:r w:rsidRPr="003F238F">
        <w:rPr>
          <w:rStyle w:val="StyleUnderline"/>
        </w:rPr>
        <w:t>in order to</w:t>
      </w:r>
      <w:proofErr w:type="gramEnd"/>
      <w:r w:rsidRPr="003F238F">
        <w:rPr>
          <w:rStyle w:val="StyleUnderline"/>
        </w:rPr>
        <w:t xml:space="preserve"> </w:t>
      </w:r>
      <w:r w:rsidRPr="003F238F">
        <w:rPr>
          <w:rStyle w:val="Emphasis"/>
        </w:rPr>
        <w:t>remain loyal</w:t>
      </w:r>
      <w:r w:rsidRPr="003F238F">
        <w:rPr>
          <w:rStyle w:val="StyleUnderline"/>
        </w:rPr>
        <w:t xml:space="preserve"> to one </w:t>
      </w:r>
      <w:proofErr w:type="gramStart"/>
      <w:r w:rsidRPr="003F238F">
        <w:rPr>
          <w:rStyle w:val="StyleUnderline"/>
        </w:rPr>
        <w:t>particular disciplinarity</w:t>
      </w:r>
      <w:proofErr w:type="gramEnd"/>
      <w:r w:rsidRPr="003F238F">
        <w:rPr>
          <w:sz w:val="16"/>
        </w:rPr>
        <w:t xml:space="preserve">. For Laura Sjoberg (2017, 163–67), “disciplinarity has a narrowing effect,” suggesting that “an undisciplined IR would free space for more radical critique and more radical experimentation.” </w:t>
      </w:r>
      <w:r w:rsidRPr="00DD137A">
        <w:rPr>
          <w:rStyle w:val="StyleUnderline"/>
          <w:highlight w:val="cyan"/>
        </w:rPr>
        <w:t>Disciplinary encampment</w:t>
      </w:r>
      <w:r w:rsidRPr="003F238F">
        <w:rPr>
          <w:sz w:val="16"/>
        </w:rPr>
        <w:t xml:space="preserve"> among different branches of critical IR </w:t>
      </w:r>
      <w:r w:rsidRPr="00DD137A">
        <w:rPr>
          <w:rStyle w:val="StyleUnderline"/>
          <w:highlight w:val="cyan"/>
        </w:rPr>
        <w:t xml:space="preserve">has </w:t>
      </w:r>
      <w:r w:rsidRPr="00DD137A">
        <w:rPr>
          <w:rStyle w:val="Emphasis"/>
          <w:highlight w:val="cyan"/>
        </w:rPr>
        <w:t>suffocated</w:t>
      </w:r>
      <w:r w:rsidRPr="00DD137A">
        <w:rPr>
          <w:rStyle w:val="StyleUnderline"/>
          <w:highlight w:val="cyan"/>
        </w:rPr>
        <w:t xml:space="preserve"> the search for </w:t>
      </w:r>
      <w:r w:rsidRPr="00DD137A">
        <w:rPr>
          <w:rStyle w:val="Emphasis"/>
          <w:highlight w:val="cyan"/>
        </w:rPr>
        <w:t>achievable emancipatory possibilities</w:t>
      </w:r>
      <w:r w:rsidRPr="003F238F">
        <w:rPr>
          <w:rStyle w:val="StyleUnderline"/>
        </w:rPr>
        <w:t xml:space="preserve"> across a different range of cases. Endorsing </w:t>
      </w:r>
      <w:r w:rsidRPr="00DD137A">
        <w:rPr>
          <w:rStyle w:val="StyleUnderline"/>
          <w:highlight w:val="cyan"/>
        </w:rPr>
        <w:t>alternativity requires</w:t>
      </w:r>
      <w:r w:rsidRPr="003F238F">
        <w:rPr>
          <w:rStyle w:val="StyleUnderline"/>
        </w:rPr>
        <w:t xml:space="preserve"> a </w:t>
      </w:r>
      <w:r w:rsidRPr="003F238F">
        <w:rPr>
          <w:rStyle w:val="Emphasis"/>
        </w:rPr>
        <w:t>fluid onto-epistemology</w:t>
      </w:r>
      <w:r w:rsidRPr="003F238F">
        <w:rPr>
          <w:rStyle w:val="StyleUnderline"/>
        </w:rPr>
        <w:t xml:space="preserve"> that would make it possible to </w:t>
      </w:r>
      <w:r w:rsidRPr="003F238F">
        <w:rPr>
          <w:rStyle w:val="Emphasis"/>
        </w:rPr>
        <w:t>bypass</w:t>
      </w:r>
      <w:r w:rsidRPr="003F238F">
        <w:rPr>
          <w:rStyle w:val="StyleUnderline"/>
        </w:rPr>
        <w:t xml:space="preserve"> the epistemological entrapments caused by </w:t>
      </w:r>
      <w:r w:rsidRPr="003F238F">
        <w:rPr>
          <w:rStyle w:val="Emphasis"/>
        </w:rPr>
        <w:t>rigid academic rules</w:t>
      </w:r>
      <w:r w:rsidRPr="003F238F">
        <w:rPr>
          <w:rStyle w:val="StyleUnderline"/>
        </w:rPr>
        <w:t xml:space="preserve"> of thought and of knowledge production</w:t>
      </w:r>
      <w:r w:rsidRPr="003F238F">
        <w:rPr>
          <w:sz w:val="16"/>
        </w:rPr>
        <w:t xml:space="preserve"> and by the academic research process. Nonconflictual pathways of research would be beneficial for overcoming paradigmatic contempt, bypassing methodological holism and individualism, and </w:t>
      </w:r>
      <w:r w:rsidRPr="003F238F">
        <w:rPr>
          <w:rStyle w:val="StyleUnderline"/>
        </w:rPr>
        <w:t xml:space="preserve">making space for </w:t>
      </w:r>
      <w:r w:rsidRPr="00DD137A">
        <w:rPr>
          <w:rStyle w:val="Emphasis"/>
          <w:highlight w:val="cyan"/>
        </w:rPr>
        <w:t>conciliatory heuristics</w:t>
      </w:r>
      <w:r w:rsidRPr="00DD137A">
        <w:rPr>
          <w:rStyle w:val="StyleUnderline"/>
          <w:highlight w:val="cyan"/>
        </w:rPr>
        <w:t xml:space="preserve"> and </w:t>
      </w:r>
      <w:r w:rsidRPr="00DD137A">
        <w:rPr>
          <w:rStyle w:val="Emphasis"/>
          <w:highlight w:val="cyan"/>
        </w:rPr>
        <w:t>reality-congruent inquires</w:t>
      </w:r>
      <w:r w:rsidRPr="003F238F">
        <w:rPr>
          <w:sz w:val="16"/>
        </w:rPr>
        <w:t xml:space="preserve"> (see Archer 1995; Hamati-Ataya 2018). Searching for nonconflictual critiques that are embedded in </w:t>
      </w:r>
      <w:proofErr w:type="spellStart"/>
      <w:r w:rsidRPr="003F238F">
        <w:rPr>
          <w:sz w:val="16"/>
        </w:rPr>
        <w:t>postparadigmatic</w:t>
      </w:r>
      <w:proofErr w:type="spellEnd"/>
      <w:r w:rsidRPr="003F238F">
        <w:rPr>
          <w:sz w:val="16"/>
        </w:rPr>
        <w:t xml:space="preserve">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w:t>
      </w:r>
      <w:proofErr w:type="spellStart"/>
      <w:r w:rsidRPr="003F238F">
        <w:rPr>
          <w:sz w:val="16"/>
        </w:rPr>
        <w:t>postconflict</w:t>
      </w:r>
      <w:proofErr w:type="spellEnd"/>
      <w:r w:rsidRPr="003F238F">
        <w:rPr>
          <w:sz w:val="16"/>
        </w:rPr>
        <w:t xml:space="preserve"> societies. It would also be an attempt to avoid the normalization of entrenched research programs and </w:t>
      </w:r>
      <w:proofErr w:type="gramStart"/>
      <w:r w:rsidRPr="003F238F">
        <w:rPr>
          <w:sz w:val="16"/>
        </w:rPr>
        <w:t>open up</w:t>
      </w:r>
      <w:proofErr w:type="gramEnd"/>
      <w:r w:rsidRPr="003F238F">
        <w:rPr>
          <w:sz w:val="16"/>
        </w:rPr>
        <w:t xml:space="preserve"> the politics of knowledge production on peace, conflict, security, justice, and development.</w:t>
      </w:r>
    </w:p>
    <w:p w14:paraId="0495F22D" w14:textId="77777777" w:rsidR="00CE27FB" w:rsidRPr="003F238F" w:rsidRDefault="00CE27FB" w:rsidP="00CE27FB">
      <w:pPr>
        <w:rPr>
          <w:sz w:val="16"/>
        </w:rPr>
      </w:pPr>
      <w:r w:rsidRPr="003F238F">
        <w:rPr>
          <w:sz w:val="16"/>
        </w:rPr>
        <w:t xml:space="preserve">More broadly, </w:t>
      </w:r>
      <w:r w:rsidRPr="003F238F">
        <w:rPr>
          <w:rStyle w:val="StyleUnderline"/>
        </w:rPr>
        <w:t xml:space="preserve">alternativity in critical IR theory needs to be rescued from </w:t>
      </w:r>
      <w:r w:rsidRPr="003F238F">
        <w:rPr>
          <w:rStyle w:val="Emphasis"/>
        </w:rPr>
        <w:t>never-ending conceptual reifications</w:t>
      </w:r>
      <w:r w:rsidRPr="003F238F">
        <w:rPr>
          <w:rStyle w:val="StyleUnderline"/>
        </w:rPr>
        <w:t xml:space="preserve">, which have ended up making ontological assentation about the world become </w:t>
      </w:r>
      <w:r w:rsidRPr="003F238F">
        <w:rPr>
          <w:rStyle w:val="Emphasis"/>
        </w:rPr>
        <w:t>completely detached</w:t>
      </w:r>
      <w:r w:rsidRPr="003F238F">
        <w:rPr>
          <w:rStyle w:val="StyleUnderline"/>
        </w:rPr>
        <w:t xml:space="preserve"> from the world</w:t>
      </w:r>
      <w:r w:rsidRPr="003F238F">
        <w:rPr>
          <w:sz w:val="16"/>
        </w:rPr>
        <w:t xml:space="preserve">. In this regard, </w:t>
      </w:r>
      <w:r w:rsidRPr="003F238F">
        <w:rPr>
          <w:rStyle w:val="StyleUnderline"/>
        </w:rPr>
        <w:t>there is a growing realization</w:t>
      </w:r>
      <w:r w:rsidRPr="003F238F">
        <w:rPr>
          <w:sz w:val="16"/>
        </w:rPr>
        <w:t xml:space="preserve"> in IR </w:t>
      </w:r>
      <w:r w:rsidRPr="003F238F">
        <w:rPr>
          <w:rStyle w:val="StyleUnderline"/>
        </w:rPr>
        <w:t>that “</w:t>
      </w:r>
      <w:r w:rsidRPr="00DD137A">
        <w:rPr>
          <w:rStyle w:val="StyleUnderline"/>
          <w:highlight w:val="cyan"/>
        </w:rPr>
        <w:t>critique is</w:t>
      </w:r>
      <w:r w:rsidRPr="003F238F">
        <w:rPr>
          <w:rStyle w:val="StyleUnderline"/>
        </w:rPr>
        <w:t xml:space="preserve"> a </w:t>
      </w:r>
      <w:r w:rsidRPr="00DD137A">
        <w:rPr>
          <w:rStyle w:val="Emphasis"/>
          <w:highlight w:val="cyan"/>
        </w:rPr>
        <w:t>necessary</w:t>
      </w:r>
      <w:r w:rsidRPr="00DD137A">
        <w:rPr>
          <w:rStyle w:val="StyleUnderline"/>
          <w:highlight w:val="cyan"/>
        </w:rPr>
        <w:t xml:space="preserve"> but </w:t>
      </w:r>
      <w:r w:rsidRPr="00DD137A">
        <w:rPr>
          <w:rStyle w:val="Emphasis"/>
          <w:highlight w:val="cyan"/>
        </w:rPr>
        <w:t>secondary</w:t>
      </w:r>
      <w:r w:rsidRPr="003F238F">
        <w:rPr>
          <w:rStyle w:val="StyleUnderline"/>
        </w:rPr>
        <w:t xml:space="preserve"> task; </w:t>
      </w:r>
      <w:r w:rsidRPr="00DD137A">
        <w:rPr>
          <w:rStyle w:val="StyleUnderline"/>
          <w:highlight w:val="cyan"/>
        </w:rPr>
        <w:t>the priority is</w:t>
      </w:r>
      <w:r w:rsidRPr="003F238F">
        <w:rPr>
          <w:rStyle w:val="StyleUnderline"/>
        </w:rPr>
        <w:t xml:space="preserve"> to </w:t>
      </w:r>
      <w:r w:rsidRPr="003F238F">
        <w:rPr>
          <w:rStyle w:val="Emphasis"/>
        </w:rPr>
        <w:t xml:space="preserve">return to </w:t>
      </w:r>
      <w:r w:rsidRPr="00DD137A">
        <w:rPr>
          <w:rStyle w:val="Emphasis"/>
          <w:highlight w:val="cyan"/>
        </w:rPr>
        <w:t>practical theory as quickly as possible</w:t>
      </w:r>
      <w:r w:rsidRPr="003F238F">
        <w:rPr>
          <w:rStyle w:val="StyleUnderline"/>
        </w:rPr>
        <w:t>”</w:t>
      </w:r>
      <w:r w:rsidRPr="003F238F">
        <w:rPr>
          <w:sz w:val="16"/>
        </w:rPr>
        <w:t xml:space="preserve"> (Levine 2012, 69). </w:t>
      </w:r>
      <w:r w:rsidRPr="003F238F">
        <w:rPr>
          <w:rStyle w:val="StyleUnderline"/>
        </w:rPr>
        <w:t xml:space="preserve">Recalibrating the purpose of alternativity in critical theory requires recalibrating knowledge production, not only to </w:t>
      </w:r>
      <w:r w:rsidRPr="003F238F">
        <w:rPr>
          <w:rStyle w:val="Emphasis"/>
        </w:rPr>
        <w:t>unmask</w:t>
      </w:r>
      <w:r w:rsidRPr="003F238F">
        <w:rPr>
          <w:rStyle w:val="StyleUnderline"/>
        </w:rPr>
        <w:t xml:space="preserve"> power relations and the dynamics of dominance and to </w:t>
      </w:r>
      <w:r w:rsidRPr="003F238F">
        <w:rPr>
          <w:rStyle w:val="Emphasis"/>
        </w:rPr>
        <w:t>create space</w:t>
      </w:r>
      <w:r w:rsidRPr="003F238F">
        <w:rPr>
          <w:rStyle w:val="StyleUnderline"/>
        </w:rPr>
        <w:t xml:space="preserve"> for a politics of resistance but also to </w:t>
      </w:r>
      <w:r w:rsidRPr="003F238F">
        <w:rPr>
          <w:rStyle w:val="Emphasis"/>
        </w:rPr>
        <w:t>generate practical knowledge</w:t>
      </w:r>
      <w:r w:rsidRPr="003F238F">
        <w:rPr>
          <w:rStyle w:val="StyleUnderline"/>
        </w:rPr>
        <w:t xml:space="preserve"> for political action that challenges, confronts, and disrupts existing power relations and </w:t>
      </w:r>
      <w:r w:rsidRPr="003F238F">
        <w:rPr>
          <w:rStyle w:val="Emphasis"/>
        </w:rPr>
        <w:t>offers alternative solutions</w:t>
      </w:r>
      <w:r w:rsidRPr="003F238F">
        <w:rPr>
          <w:rStyle w:val="StyleUnderline"/>
        </w:rPr>
        <w:t xml:space="preserve"> for reshuffling social relations on more emancipatory and inclusive terms</w:t>
      </w:r>
      <w:r w:rsidRPr="003F238F">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w:t>
      </w:r>
      <w:proofErr w:type="gramStart"/>
      <w:r w:rsidRPr="003F238F">
        <w:rPr>
          <w:sz w:val="16"/>
        </w:rPr>
        <w:t xml:space="preserve">In particular, </w:t>
      </w:r>
      <w:r w:rsidRPr="003F238F">
        <w:rPr>
          <w:rStyle w:val="StyleUnderline"/>
        </w:rPr>
        <w:t>a</w:t>
      </w:r>
      <w:proofErr w:type="gramEnd"/>
      <w:r w:rsidRPr="003F238F">
        <w:rPr>
          <w:rStyle w:val="StyleUnderline"/>
        </w:rPr>
        <w:t xml:space="preserve"> stronger linkage between criticality, alternativity, and </w:t>
      </w:r>
      <w:r w:rsidRPr="00DD137A">
        <w:rPr>
          <w:rStyle w:val="StyleUnderline"/>
          <w:highlight w:val="cyan"/>
        </w:rPr>
        <w:t xml:space="preserve">practicality </w:t>
      </w:r>
      <w:r w:rsidRPr="003F238F">
        <w:rPr>
          <w:rStyle w:val="StyleUnderline"/>
        </w:rPr>
        <w:t>could</w:t>
      </w:r>
      <w:r w:rsidRPr="003F238F">
        <w:rPr>
          <w:sz w:val="16"/>
        </w:rPr>
        <w:t xml:space="preserve"> help critical security, peace, and conflict theories to </w:t>
      </w:r>
      <w:r w:rsidRPr="003F238F">
        <w:rPr>
          <w:rStyle w:val="StyleUnderline"/>
        </w:rPr>
        <w:t xml:space="preserve">offer alternatives that would </w:t>
      </w:r>
      <w:r w:rsidRPr="00DD137A">
        <w:rPr>
          <w:rStyle w:val="Emphasis"/>
          <w:highlight w:val="cyan"/>
        </w:rPr>
        <w:t>maintain critical impetus</w:t>
      </w:r>
      <w:r w:rsidRPr="003F238F">
        <w:rPr>
          <w:rStyle w:val="StyleUnderline"/>
        </w:rPr>
        <w:t xml:space="preserve"> while </w:t>
      </w:r>
      <w:r w:rsidRPr="003F238F">
        <w:rPr>
          <w:rStyle w:val="Emphasis"/>
        </w:rPr>
        <w:t>simultaneously strengthening ties</w:t>
      </w:r>
      <w:r w:rsidRPr="003F238F">
        <w:rPr>
          <w:rStyle w:val="StyleUnderline"/>
        </w:rPr>
        <w:t xml:space="preserve"> to practical and societal </w:t>
      </w:r>
      <w:r w:rsidRPr="003F238F">
        <w:rPr>
          <w:rStyle w:val="StyleUnderline"/>
        </w:rPr>
        <w:lastRenderedPageBreak/>
        <w:t>problem-addressing solutions</w:t>
      </w:r>
      <w:r w:rsidRPr="003F238F">
        <w:rPr>
          <w:sz w:val="16"/>
        </w:rPr>
        <w:t xml:space="preserve">. Genealogical </w:t>
      </w:r>
      <w:r w:rsidRPr="003F238F">
        <w:rPr>
          <w:rStyle w:val="StyleUnderline"/>
        </w:rPr>
        <w:t>studies would blend well with a critical analysis of conceptual and policy alternatives</w:t>
      </w:r>
      <w:r w:rsidRPr="003F238F">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07784C78" w14:textId="77777777" w:rsidR="00CE27FB" w:rsidRPr="003F238F" w:rsidRDefault="00CE27FB" w:rsidP="00CE27FB">
      <w:pPr>
        <w:rPr>
          <w:sz w:val="16"/>
        </w:rPr>
      </w:pPr>
      <w:r w:rsidRPr="003F238F">
        <w:rPr>
          <w:rStyle w:val="StyleUnderline"/>
        </w:rPr>
        <w:t>The</w:t>
      </w:r>
      <w:r w:rsidRPr="003F238F">
        <w:rPr>
          <w:sz w:val="16"/>
        </w:rPr>
        <w:t xml:space="preserve"> recent </w:t>
      </w:r>
      <w:r w:rsidRPr="003F238F">
        <w:rPr>
          <w:rStyle w:val="StyleUnderline"/>
        </w:rPr>
        <w:t>practice-turn in IR offers new bridges</w:t>
      </w:r>
      <w:r w:rsidRPr="003F238F">
        <w:rPr>
          <w:sz w:val="16"/>
        </w:rPr>
        <w:t xml:space="preserve"> between scholars and practitioners, </w:t>
      </w:r>
      <w:r w:rsidRPr="003F238F">
        <w:rPr>
          <w:rStyle w:val="StyleUnderline"/>
        </w:rPr>
        <w:t xml:space="preserve">making it possible to translate critical knowledge into practice </w:t>
      </w:r>
      <w:r w:rsidRPr="003F238F">
        <w:rPr>
          <w:rStyle w:val="Emphasis"/>
        </w:rPr>
        <w:t>without compromising</w:t>
      </w:r>
      <w:r w:rsidRPr="003F238F">
        <w:rPr>
          <w:rStyle w:val="StyleUnderline"/>
        </w:rPr>
        <w:t xml:space="preserve"> the normativity and criticality of scholarly works</w:t>
      </w:r>
      <w:r w:rsidRPr="003F238F">
        <w:rPr>
          <w:sz w:val="16"/>
        </w:rPr>
        <w:t xml:space="preserve"> (see </w:t>
      </w:r>
      <w:proofErr w:type="spellStart"/>
      <w:r w:rsidRPr="003F238F">
        <w:rPr>
          <w:sz w:val="16"/>
        </w:rPr>
        <w:t>Bigo</w:t>
      </w:r>
      <w:proofErr w:type="spellEnd"/>
      <w:r w:rsidRPr="003F238F">
        <w:rPr>
          <w:sz w:val="16"/>
        </w:rPr>
        <w:t xml:space="preserve"> 2011). A forum on pragmatism published in this journal has implicitly highlighted </w:t>
      </w:r>
      <w:r w:rsidRPr="003F238F">
        <w:rPr>
          <w:rStyle w:val="StyleUnderline"/>
        </w:rPr>
        <w:t xml:space="preserve">the importance of </w:t>
      </w:r>
      <w:r w:rsidRPr="003F238F">
        <w:rPr>
          <w:rStyle w:val="Emphasis"/>
        </w:rPr>
        <w:t>alternativity</w:t>
      </w:r>
      <w:r w:rsidRPr="003F238F">
        <w:rPr>
          <w:sz w:val="16"/>
        </w:rPr>
        <w:t xml:space="preserve"> in understanding global politics and generating impactful knowledge beyond the existing epistemological and methodological divides (see Hellmann 2009). Friedrichs and Kratochwil (2009, 701) have </w:t>
      </w:r>
      <w:r w:rsidRPr="003F238F">
        <w:rPr>
          <w:rStyle w:val="StyleUnderline"/>
        </w:rPr>
        <w:t xml:space="preserve">argued for “the orientation of research toward the </w:t>
      </w:r>
      <w:r w:rsidRPr="003F238F">
        <w:rPr>
          <w:rStyle w:val="Emphasis"/>
        </w:rPr>
        <w:t>generation of useful knowledge</w:t>
      </w:r>
      <w:r w:rsidRPr="003F238F">
        <w:rPr>
          <w:rStyle w:val="StyleUnderline"/>
        </w:rPr>
        <w:t xml:space="preserve">.” Practicality is </w:t>
      </w:r>
      <w:r w:rsidRPr="003F238F">
        <w:rPr>
          <w:rStyle w:val="Emphasis"/>
        </w:rPr>
        <w:t>essential</w:t>
      </w:r>
      <w:r w:rsidRPr="003F238F">
        <w:rPr>
          <w:rStyle w:val="StyleUnderline"/>
        </w:rPr>
        <w:t xml:space="preserve"> for generating alternatives</w:t>
      </w:r>
      <w:r w:rsidRPr="003F238F">
        <w:rPr>
          <w:sz w:val="16"/>
        </w:rPr>
        <w:t>. For instance, Jonna Nyman (2016, 142) argues that “</w:t>
      </w:r>
      <w:r w:rsidRPr="003F238F">
        <w:rPr>
          <w:rStyle w:val="StyleUnderline"/>
        </w:rPr>
        <w:t xml:space="preserve">a </w:t>
      </w:r>
      <w:r w:rsidRPr="003F238F">
        <w:rPr>
          <w:rStyle w:val="Emphasis"/>
        </w:rPr>
        <w:t>pragmatic</w:t>
      </w:r>
      <w:r w:rsidRPr="003F238F">
        <w:rPr>
          <w:rStyle w:val="StyleUnderline"/>
        </w:rPr>
        <w:t xml:space="preserve">, </w:t>
      </w:r>
      <w:r w:rsidRPr="003F238F">
        <w:rPr>
          <w:rStyle w:val="Emphasis"/>
        </w:rPr>
        <w:t>practice-</w:t>
      </w:r>
      <w:proofErr w:type="spellStart"/>
      <w:r w:rsidRPr="003F238F">
        <w:rPr>
          <w:rStyle w:val="Emphasis"/>
        </w:rPr>
        <w:t>centred</w:t>
      </w:r>
      <w:proofErr w:type="spellEnd"/>
      <w:r w:rsidRPr="003F238F">
        <w:rPr>
          <w:rStyle w:val="Emphasis"/>
        </w:rPr>
        <w:t xml:space="preserve"> approach</w:t>
      </w:r>
      <w:r w:rsidRPr="003F238F">
        <w:rPr>
          <w:sz w:val="16"/>
        </w:rPr>
        <w:t xml:space="preserve"> . . . </w:t>
      </w:r>
      <w:r w:rsidRPr="003F238F">
        <w:rPr>
          <w:rStyle w:val="StyleUnderline"/>
        </w:rPr>
        <w:t>can help us gain practical knowledge of how security works and understand the value of security better, as well as help us to suggest alternative possibilities</w:t>
      </w:r>
      <w:r w:rsidRPr="003F238F">
        <w:rPr>
          <w:sz w:val="16"/>
        </w:rPr>
        <w:t>.” Similarly, Navnita Chadha Behera (2016, 154) argues: “</w:t>
      </w:r>
      <w:r w:rsidRPr="003F238F">
        <w:rPr>
          <w:rStyle w:val="StyleUnderline"/>
        </w:rPr>
        <w:t xml:space="preserve">theorizing in IR needs to step out of the rarefied atmosphere of its academe, develop a healthy </w:t>
      </w:r>
      <w:proofErr w:type="spellStart"/>
      <w:r w:rsidRPr="003F238F">
        <w:rPr>
          <w:rStyle w:val="StyleUnderline"/>
        </w:rPr>
        <w:t>scepticism</w:t>
      </w:r>
      <w:proofErr w:type="spellEnd"/>
      <w:r w:rsidRPr="003F238F">
        <w:rPr>
          <w:rStyle w:val="StyleUnderline"/>
        </w:rPr>
        <w:t xml:space="preserve"> toward its canonical frames, and open up to the possibilities of learning from everyday life</w:t>
      </w:r>
      <w:r w:rsidRPr="003F238F">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w:t>
      </w:r>
      <w:proofErr w:type="spellStart"/>
      <w:r w:rsidRPr="003F238F">
        <w:rPr>
          <w:sz w:val="16"/>
        </w:rPr>
        <w:t>postempirical</w:t>
      </w:r>
      <w:proofErr w:type="spellEnd"/>
      <w:r w:rsidRPr="003F238F">
        <w:rPr>
          <w:sz w:val="16"/>
        </w:rPr>
        <w:t xml:space="preserve"> endeavor.</w:t>
      </w:r>
    </w:p>
    <w:p w14:paraId="2D1A39D6" w14:textId="77777777" w:rsidR="00CE27FB" w:rsidRPr="003F238F" w:rsidRDefault="00CE27FB" w:rsidP="00CE27FB">
      <w:pPr>
        <w:rPr>
          <w:sz w:val="16"/>
        </w:rPr>
      </w:pPr>
      <w:r w:rsidRPr="003F238F">
        <w:rPr>
          <w:rStyle w:val="StyleUnderline"/>
        </w:rPr>
        <w:t xml:space="preserve">Critical </w:t>
      </w:r>
      <w:r w:rsidRPr="00DD137A">
        <w:rPr>
          <w:rStyle w:val="StyleUnderline"/>
          <w:highlight w:val="cyan"/>
        </w:rPr>
        <w:t xml:space="preserve">knowledge that </w:t>
      </w:r>
      <w:r w:rsidRPr="00DD137A">
        <w:rPr>
          <w:rStyle w:val="Emphasis"/>
          <w:highlight w:val="cyan"/>
        </w:rPr>
        <w:t>engages with policy alternatives</w:t>
      </w:r>
      <w:r w:rsidRPr="003F238F">
        <w:rPr>
          <w:rStyle w:val="StyleUnderline"/>
        </w:rPr>
        <w:t xml:space="preserve"> “is not only </w:t>
      </w:r>
      <w:r w:rsidRPr="003F238F">
        <w:rPr>
          <w:rStyle w:val="Emphasis"/>
        </w:rPr>
        <w:t>pragmatic</w:t>
      </w:r>
      <w:r w:rsidRPr="003F238F">
        <w:rPr>
          <w:rStyle w:val="StyleUnderline"/>
        </w:rPr>
        <w:t xml:space="preserve">, </w:t>
      </w:r>
      <w:proofErr w:type="gramStart"/>
      <w:r w:rsidRPr="003F238F">
        <w:rPr>
          <w:rStyle w:val="StyleUnderline"/>
        </w:rPr>
        <w:t xml:space="preserve">it </w:t>
      </w:r>
      <w:r w:rsidRPr="00DD137A">
        <w:rPr>
          <w:rStyle w:val="StyleUnderline"/>
          <w:highlight w:val="cyan"/>
        </w:rPr>
        <w:t>is</w:t>
      </w:r>
      <w:proofErr w:type="gramEnd"/>
      <w:r w:rsidRPr="00DD137A">
        <w:rPr>
          <w:rStyle w:val="StyleUnderline"/>
          <w:highlight w:val="cyan"/>
        </w:rPr>
        <w:t xml:space="preserve"> also </w:t>
      </w:r>
      <w:r w:rsidRPr="00DD137A">
        <w:rPr>
          <w:rStyle w:val="Emphasis"/>
          <w:highlight w:val="cyan"/>
        </w:rPr>
        <w:t xml:space="preserve">politically </w:t>
      </w:r>
      <w:proofErr w:type="gramStart"/>
      <w:r w:rsidRPr="00DD137A">
        <w:rPr>
          <w:rStyle w:val="Emphasis"/>
          <w:highlight w:val="cyan"/>
        </w:rPr>
        <w:t>enabling</w:t>
      </w:r>
      <w:r w:rsidRPr="00DD137A">
        <w:rPr>
          <w:rStyle w:val="StyleUnderline"/>
          <w:highlight w:val="cyan"/>
        </w:rPr>
        <w:t>:</w:t>
      </w:r>
      <w:proofErr w:type="gramEnd"/>
      <w:r w:rsidRPr="00DD137A">
        <w:rPr>
          <w:rStyle w:val="StyleUnderline"/>
          <w:highlight w:val="cyan"/>
        </w:rPr>
        <w:t xml:space="preserve"> it forces us </w:t>
      </w:r>
      <w:r w:rsidRPr="00DD137A">
        <w:rPr>
          <w:rStyle w:val="Emphasis"/>
          <w:highlight w:val="cyan"/>
        </w:rPr>
        <w:t>away from instrumental</w:t>
      </w:r>
      <w:r w:rsidRPr="003F238F">
        <w:rPr>
          <w:rStyle w:val="Emphasis"/>
        </w:rPr>
        <w:t xml:space="preserve"> problem-solving </w:t>
      </w:r>
      <w:r w:rsidRPr="00DD137A">
        <w:rPr>
          <w:rStyle w:val="Emphasis"/>
          <w:highlight w:val="cyan"/>
        </w:rPr>
        <w:t>perspectives</w:t>
      </w:r>
      <w:r w:rsidRPr="00DD137A">
        <w:rPr>
          <w:rStyle w:val="StyleUnderline"/>
          <w:highlight w:val="cyan"/>
        </w:rPr>
        <w:t xml:space="preserve"> towards a </w:t>
      </w:r>
      <w:r w:rsidRPr="00DD137A">
        <w:rPr>
          <w:rStyle w:val="Emphasis"/>
          <w:highlight w:val="cyan"/>
        </w:rPr>
        <w:t>wider framework</w:t>
      </w:r>
      <w:r w:rsidRPr="003F238F">
        <w:rPr>
          <w:rStyle w:val="StyleUnderline"/>
        </w:rPr>
        <w:t xml:space="preserve"> of pragmatic thought where narrow instrumental goals are </w:t>
      </w:r>
      <w:r w:rsidRPr="003F238F">
        <w:rPr>
          <w:rStyle w:val="Emphasis"/>
        </w:rPr>
        <w:t>overridden</w:t>
      </w:r>
      <w:r w:rsidRPr="003F238F">
        <w:rPr>
          <w:rStyle w:val="StyleUnderline"/>
        </w:rPr>
        <w:t xml:space="preserve"> by wider normative and political concerns”</w:t>
      </w:r>
      <w:r w:rsidRPr="003F238F">
        <w:rPr>
          <w:sz w:val="16"/>
        </w:rPr>
        <w:t xml:space="preserve"> (Kurki 2013, 260). </w:t>
      </w:r>
      <w:r w:rsidRPr="003F238F">
        <w:rPr>
          <w:rStyle w:val="StyleUnderline"/>
        </w:rPr>
        <w:t xml:space="preserve">Such grounded critiques are </w:t>
      </w:r>
      <w:r w:rsidRPr="003F238F">
        <w:rPr>
          <w:rStyle w:val="Emphasis"/>
        </w:rPr>
        <w:t>crucial</w:t>
      </w:r>
      <w:r w:rsidRPr="003F238F">
        <w:rPr>
          <w:rStyle w:val="StyleUnderline"/>
        </w:rPr>
        <w:t xml:space="preserve"> </w:t>
      </w:r>
      <w:proofErr w:type="gramStart"/>
      <w:r w:rsidRPr="003F238F">
        <w:rPr>
          <w:rStyle w:val="StyleUnderline"/>
        </w:rPr>
        <w:t>in order to</w:t>
      </w:r>
      <w:proofErr w:type="gramEnd"/>
      <w:r w:rsidRPr="003F238F">
        <w:rPr>
          <w:rStyle w:val="StyleUnderline"/>
        </w:rPr>
        <w:t xml:space="preserve"> </w:t>
      </w:r>
      <w:r w:rsidRPr="003F238F">
        <w:rPr>
          <w:rStyle w:val="Emphasis"/>
        </w:rPr>
        <w:t>expand non-prescriptive alternativity</w:t>
      </w:r>
      <w:r w:rsidRPr="003F238F">
        <w:rPr>
          <w:rStyle w:val="StyleUnderline"/>
        </w:rPr>
        <w:t xml:space="preserve"> and </w:t>
      </w:r>
      <w:r w:rsidRPr="003F238F">
        <w:rPr>
          <w:rStyle w:val="Emphasis"/>
        </w:rPr>
        <w:t>exploring practical possibilities</w:t>
      </w:r>
      <w:r w:rsidRPr="003F238F">
        <w:rPr>
          <w:rStyle w:val="StyleUnderline"/>
        </w:rPr>
        <w:t xml:space="preserve"> for social emancipation and change</w:t>
      </w:r>
      <w:r w:rsidRPr="003F238F">
        <w:rPr>
          <w:sz w:val="16"/>
        </w:rPr>
        <w:t>. For Steve Smith (2002: 202), “</w:t>
      </w:r>
      <w:r w:rsidRPr="00DD137A">
        <w:rPr>
          <w:rStyle w:val="StyleUnderline"/>
          <w:highlight w:val="cyan"/>
        </w:rPr>
        <w:t xml:space="preserve">the </w:t>
      </w:r>
      <w:r w:rsidRPr="00DD137A">
        <w:rPr>
          <w:rStyle w:val="Emphasis"/>
          <w:sz w:val="30"/>
          <w:szCs w:val="30"/>
          <w:highlight w:val="cyan"/>
        </w:rPr>
        <w:t>acid test</w:t>
      </w:r>
      <w:r w:rsidRPr="00DD137A">
        <w:rPr>
          <w:rStyle w:val="StyleUnderline"/>
          <w:highlight w:val="cyan"/>
        </w:rPr>
        <w:t xml:space="preserve"> for the </w:t>
      </w:r>
      <w:r w:rsidRPr="00DD137A">
        <w:rPr>
          <w:rStyle w:val="Emphasis"/>
          <w:highlight w:val="cyan"/>
        </w:rPr>
        <w:t>success</w:t>
      </w:r>
      <w:r w:rsidRPr="00DD137A">
        <w:rPr>
          <w:rStyle w:val="StyleUnderline"/>
          <w:highlight w:val="cyan"/>
        </w:rPr>
        <w:t xml:space="preserve"> of alternative</w:t>
      </w:r>
      <w:r w:rsidRPr="003F238F">
        <w:rPr>
          <w:rStyle w:val="StyleUnderline"/>
        </w:rPr>
        <w:t xml:space="preserve"> and critical </w:t>
      </w:r>
      <w:r w:rsidRPr="00DD137A">
        <w:rPr>
          <w:rStyle w:val="StyleUnderline"/>
          <w:highlight w:val="cyan"/>
        </w:rPr>
        <w:t xml:space="preserve">approaches is the </w:t>
      </w:r>
      <w:r w:rsidRPr="00DD137A">
        <w:rPr>
          <w:rStyle w:val="Emphasis"/>
          <w:highlight w:val="cyan"/>
        </w:rPr>
        <w:t>extent</w:t>
      </w:r>
      <w:r w:rsidRPr="00DD137A">
        <w:rPr>
          <w:rStyle w:val="StyleUnderline"/>
          <w:highlight w:val="cyan"/>
        </w:rPr>
        <w:t xml:space="preserve"> to which they have led to </w:t>
      </w:r>
      <w:r w:rsidRPr="00DD137A">
        <w:rPr>
          <w:rStyle w:val="Emphasis"/>
          <w:highlight w:val="cyan"/>
        </w:rPr>
        <w:t>empirically grounded work</w:t>
      </w:r>
      <w:r w:rsidRPr="003F238F">
        <w:rPr>
          <w:rStyle w:val="StyleUnderline"/>
        </w:rPr>
        <w:t xml:space="preserve"> that explores the </w:t>
      </w:r>
      <w:r w:rsidRPr="003F238F">
        <w:rPr>
          <w:rStyle w:val="Emphasis"/>
        </w:rPr>
        <w:t>range</w:t>
      </w:r>
      <w:r w:rsidRPr="003F238F">
        <w:rPr>
          <w:rStyle w:val="StyleUnderline"/>
        </w:rPr>
        <w:t xml:space="preserve"> and </w:t>
      </w:r>
      <w:r w:rsidRPr="003F238F">
        <w:rPr>
          <w:rStyle w:val="Emphasis"/>
        </w:rPr>
        <w:t>variety</w:t>
      </w:r>
      <w:r w:rsidRPr="003F238F">
        <w:rPr>
          <w:rStyle w:val="StyleUnderline"/>
        </w:rPr>
        <w:t xml:space="preserve"> of world politics</w:t>
      </w:r>
      <w:r w:rsidRPr="003F238F">
        <w:rPr>
          <w:sz w:val="16"/>
        </w:rPr>
        <w:t xml:space="preserve">.” This would also be congruent with Daniel Levine's (2012, 30) concept of </w:t>
      </w:r>
      <w:r w:rsidRPr="003F238F">
        <w:rPr>
          <w:rStyle w:val="StyleUnderline"/>
        </w:rPr>
        <w:t>sustainable critique</w:t>
      </w:r>
      <w:r w:rsidRPr="003F238F">
        <w:rPr>
          <w:sz w:val="16"/>
        </w:rPr>
        <w:t xml:space="preserve">, which </w:t>
      </w:r>
      <w:r w:rsidRPr="003F238F">
        <w:rPr>
          <w:rStyle w:val="StyleUnderline"/>
        </w:rPr>
        <w:t xml:space="preserve">entails </w:t>
      </w:r>
      <w:r w:rsidRPr="00DD137A">
        <w:rPr>
          <w:rStyle w:val="StyleUnderline"/>
          <w:highlight w:val="cyan"/>
        </w:rPr>
        <w:t xml:space="preserve">thinking in </w:t>
      </w:r>
      <w:r w:rsidRPr="00DD137A">
        <w:rPr>
          <w:rStyle w:val="Emphasis"/>
          <w:highlight w:val="cyan"/>
        </w:rPr>
        <w:t>both practical</w:t>
      </w:r>
      <w:r w:rsidRPr="00DD137A">
        <w:rPr>
          <w:rStyle w:val="StyleUnderline"/>
          <w:highlight w:val="cyan"/>
        </w:rPr>
        <w:t xml:space="preserve"> and </w:t>
      </w:r>
      <w:r w:rsidRPr="00DD137A">
        <w:rPr>
          <w:rStyle w:val="Emphasis"/>
          <w:highlight w:val="cyan"/>
        </w:rPr>
        <w:t>critical terms at once</w:t>
      </w:r>
      <w:r w:rsidRPr="003F238F">
        <w:rPr>
          <w:rStyle w:val="StyleUnderline"/>
        </w:rPr>
        <w:t xml:space="preserve"> so that “IR could </w:t>
      </w:r>
      <w:r w:rsidRPr="00DD137A">
        <w:rPr>
          <w:rStyle w:val="StyleUnderline"/>
          <w:highlight w:val="cyan"/>
        </w:rPr>
        <w:t xml:space="preserve">create a </w:t>
      </w:r>
      <w:r w:rsidRPr="00DD137A">
        <w:rPr>
          <w:rStyle w:val="Emphasis"/>
          <w:highlight w:val="cyan"/>
        </w:rPr>
        <w:t>sustainably critical perspective</w:t>
      </w:r>
      <w:r w:rsidRPr="003F238F">
        <w:rPr>
          <w:rStyle w:val="StyleUnderline"/>
        </w:rPr>
        <w:t xml:space="preserve"> on global politics </w:t>
      </w:r>
      <w:r w:rsidRPr="00DD137A">
        <w:rPr>
          <w:rStyle w:val="StyleUnderline"/>
          <w:highlight w:val="cyan"/>
        </w:rPr>
        <w:t>that might</w:t>
      </w:r>
      <w:r w:rsidRPr="003F238F">
        <w:rPr>
          <w:rStyle w:val="StyleUnderline"/>
        </w:rPr>
        <w:t xml:space="preserve"> then </w:t>
      </w:r>
      <w:r w:rsidRPr="00DD137A">
        <w:rPr>
          <w:rStyle w:val="StyleUnderline"/>
          <w:highlight w:val="cyan"/>
        </w:rPr>
        <w:t xml:space="preserve">be </w:t>
      </w:r>
      <w:r w:rsidRPr="00DD137A">
        <w:rPr>
          <w:rStyle w:val="Emphasis"/>
          <w:highlight w:val="cyan"/>
        </w:rPr>
        <w:t>turned back onto</w:t>
      </w:r>
      <w:r w:rsidRPr="00DD137A">
        <w:rPr>
          <w:rStyle w:val="StyleUnderline"/>
          <w:highlight w:val="cyan"/>
        </w:rPr>
        <w:t>, and</w:t>
      </w:r>
      <w:r w:rsidRPr="003F238F">
        <w:rPr>
          <w:rStyle w:val="StyleUnderline"/>
        </w:rPr>
        <w:t xml:space="preserve"> </w:t>
      </w:r>
      <w:r w:rsidRPr="003F238F">
        <w:rPr>
          <w:rStyle w:val="Emphasis"/>
        </w:rPr>
        <w:t xml:space="preserve">made to </w:t>
      </w:r>
      <w:r w:rsidRPr="00DD137A">
        <w:rPr>
          <w:rStyle w:val="Emphasis"/>
          <w:highlight w:val="cyan"/>
        </w:rPr>
        <w:t>inform</w:t>
      </w:r>
      <w:r w:rsidRPr="003F238F">
        <w:rPr>
          <w:rStyle w:val="StyleUnderline"/>
        </w:rPr>
        <w:t xml:space="preserve">, </w:t>
      </w:r>
      <w:r w:rsidRPr="003F238F">
        <w:rPr>
          <w:rStyle w:val="Emphasis"/>
        </w:rPr>
        <w:t xml:space="preserve">ongoing </w:t>
      </w:r>
      <w:r w:rsidRPr="00DD137A">
        <w:rPr>
          <w:rStyle w:val="Emphasis"/>
          <w:highlight w:val="cyan"/>
        </w:rPr>
        <w:t>policy debates</w:t>
      </w:r>
      <w:r w:rsidRPr="003F238F">
        <w:rPr>
          <w:sz w:val="16"/>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6229A0F4" w14:textId="77777777" w:rsidR="00CE27FB" w:rsidRPr="003F238F" w:rsidRDefault="00CE27FB" w:rsidP="00CE27FB">
      <w:pPr>
        <w:rPr>
          <w:sz w:val="16"/>
        </w:rPr>
      </w:pPr>
      <w:r w:rsidRPr="003F238F">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3F238F">
        <w:rPr>
          <w:rStyle w:val="StyleUnderline"/>
        </w:rPr>
        <w:t xml:space="preserve">real world </w:t>
      </w:r>
      <w:r w:rsidRPr="00DD137A">
        <w:rPr>
          <w:rStyle w:val="StyleUnderline"/>
          <w:highlight w:val="cyan"/>
        </w:rPr>
        <w:t>research</w:t>
      </w:r>
      <w:r w:rsidRPr="003F238F">
        <w:rPr>
          <w:rStyle w:val="StyleUnderline"/>
        </w:rPr>
        <w:t xml:space="preserve"> looks to examine personal experience, social life and social systems, as well as </w:t>
      </w:r>
      <w:r w:rsidRPr="003F238F">
        <w:rPr>
          <w:rStyle w:val="Emphasis"/>
        </w:rPr>
        <w:t>related policies</w:t>
      </w:r>
      <w:r w:rsidRPr="003F238F">
        <w:rPr>
          <w:rStyle w:val="StyleUnderline"/>
        </w:rPr>
        <w:t xml:space="preserve"> and </w:t>
      </w:r>
      <w:r w:rsidRPr="003F238F">
        <w:rPr>
          <w:rStyle w:val="Emphasis"/>
        </w:rPr>
        <w:t>initiatives</w:t>
      </w:r>
      <w:r w:rsidRPr="003F238F">
        <w:rPr>
          <w:rStyle w:val="StyleUnderline"/>
        </w:rPr>
        <w:t xml:space="preserve">. It </w:t>
      </w:r>
      <w:proofErr w:type="spellStart"/>
      <w:r w:rsidRPr="00DD137A">
        <w:rPr>
          <w:rStyle w:val="StyleUnderline"/>
          <w:highlight w:val="cyan"/>
        </w:rPr>
        <w:t>endeavours</w:t>
      </w:r>
      <w:proofErr w:type="spellEnd"/>
      <w:r w:rsidRPr="00DD137A">
        <w:rPr>
          <w:rStyle w:val="StyleUnderline"/>
          <w:highlight w:val="cyan"/>
        </w:rPr>
        <w:t xml:space="preserve"> to </w:t>
      </w:r>
      <w:r w:rsidRPr="00DD137A">
        <w:rPr>
          <w:rStyle w:val="Emphasis"/>
          <w:highlight w:val="cyan"/>
        </w:rPr>
        <w:t>understand</w:t>
      </w:r>
      <w:r w:rsidRPr="003F238F">
        <w:rPr>
          <w:sz w:val="16"/>
        </w:rPr>
        <w:t xml:space="preserve"> the lived </w:t>
      </w:r>
      <w:proofErr w:type="gramStart"/>
      <w:r w:rsidRPr="003F238F">
        <w:rPr>
          <w:sz w:val="16"/>
        </w:rPr>
        <w:t>in reality of</w:t>
      </w:r>
      <w:proofErr w:type="gramEnd"/>
      <w:r w:rsidRPr="003F238F">
        <w:rPr>
          <w:sz w:val="16"/>
        </w:rPr>
        <w:t xml:space="preserve"> people in society and its </w:t>
      </w:r>
      <w:r w:rsidRPr="00DD137A">
        <w:rPr>
          <w:rStyle w:val="Emphasis"/>
          <w:highlight w:val="cyan"/>
        </w:rPr>
        <w:t>consequences</w:t>
      </w:r>
      <w:r w:rsidRPr="003F238F">
        <w:rPr>
          <w:sz w:val="16"/>
        </w:rPr>
        <w:t xml:space="preserve">.” Milja Kurki's (2013, 245) recent study of democracy promotion has approached alternativity from the perspective of </w:t>
      </w:r>
      <w:r w:rsidRPr="003F238F">
        <w:rPr>
          <w:rStyle w:val="StyleUnderline"/>
        </w:rPr>
        <w:t>policy provocations</w:t>
      </w:r>
      <w:r w:rsidRPr="003F238F">
        <w:rPr>
          <w:sz w:val="16"/>
        </w:rPr>
        <w:t xml:space="preserve">, which </w:t>
      </w:r>
      <w:r w:rsidRPr="003F238F">
        <w:rPr>
          <w:rStyle w:val="StyleUnderline"/>
        </w:rPr>
        <w:t xml:space="preserve">focus “on </w:t>
      </w:r>
      <w:r w:rsidRPr="003F238F">
        <w:rPr>
          <w:rStyle w:val="Emphasis"/>
        </w:rPr>
        <w:t xml:space="preserve">not </w:t>
      </w:r>
      <w:proofErr w:type="spellStart"/>
      <w:r w:rsidRPr="003F238F">
        <w:rPr>
          <w:rStyle w:val="Emphasis"/>
        </w:rPr>
        <w:t>prioritising</w:t>
      </w:r>
      <w:proofErr w:type="spellEnd"/>
      <w:r w:rsidRPr="003F238F">
        <w:rPr>
          <w:rStyle w:val="StyleUnderline"/>
        </w:rPr>
        <w:t xml:space="preserve"> one or another perspective, but rather on encouraging self-reflection</w:t>
      </w:r>
      <w:r w:rsidRPr="003F238F">
        <w:rPr>
          <w:sz w:val="16"/>
        </w:rPr>
        <w:t xml:space="preserve"> by all practitioners, </w:t>
      </w:r>
      <w:r w:rsidRPr="003F238F">
        <w:rPr>
          <w:rStyle w:val="StyleUnderline"/>
        </w:rPr>
        <w:t>which</w:t>
      </w:r>
      <w:r w:rsidRPr="003F238F">
        <w:rPr>
          <w:sz w:val="16"/>
        </w:rPr>
        <w:t xml:space="preserve"> in turn </w:t>
      </w:r>
      <w:r w:rsidRPr="003F238F">
        <w:rPr>
          <w:rStyle w:val="StyleUnderline"/>
        </w:rPr>
        <w:t>is</w:t>
      </w:r>
      <w:r w:rsidRPr="003F238F">
        <w:rPr>
          <w:sz w:val="16"/>
        </w:rPr>
        <w:t xml:space="preserve"> considered as </w:t>
      </w:r>
      <w:r w:rsidRPr="003F238F">
        <w:rPr>
          <w:rStyle w:val="StyleUnderline"/>
        </w:rPr>
        <w:t xml:space="preserve">a key condition of seeking adequately pluralism-fostering reforms </w:t>
      </w:r>
      <w:r w:rsidRPr="00DD137A">
        <w:rPr>
          <w:rStyle w:val="StyleUnderline"/>
          <w:highlight w:val="cyan"/>
        </w:rPr>
        <w:t xml:space="preserve">in </w:t>
      </w:r>
      <w:r w:rsidRPr="00DD137A">
        <w:rPr>
          <w:rStyle w:val="Emphasis"/>
          <w:highlight w:val="cyan"/>
        </w:rPr>
        <w:t>concrete policy frameworks</w:t>
      </w:r>
      <w:r w:rsidRPr="003F238F">
        <w:rPr>
          <w:rStyle w:val="StyleUnderline"/>
        </w:rPr>
        <w:t>.”</w:t>
      </w:r>
      <w:r w:rsidRPr="003F238F">
        <w:rPr>
          <w:sz w:val="16"/>
        </w:rPr>
        <w:t xml:space="preserve"> Kurki (2013, 248–51) further maintains that “instead of relying on objective knowledge and criteria, policy process can and should be attuned to the logic of interpretive, </w:t>
      </w:r>
      <w:proofErr w:type="spellStart"/>
      <w:r w:rsidRPr="003F238F">
        <w:rPr>
          <w:sz w:val="16"/>
        </w:rPr>
        <w:t>politicised</w:t>
      </w:r>
      <w:proofErr w:type="spellEnd"/>
      <w:r w:rsidRPr="003F238F">
        <w:rPr>
          <w:sz w:val="16"/>
        </w:rPr>
        <w:t xml:space="preserve"> and participatory judgements.” Her study is an excellent example of </w:t>
      </w:r>
      <w:r w:rsidRPr="003F238F">
        <w:rPr>
          <w:rStyle w:val="StyleUnderline"/>
        </w:rPr>
        <w:t>pragmatic</w:t>
      </w:r>
      <w:r w:rsidRPr="003F238F">
        <w:rPr>
          <w:sz w:val="16"/>
        </w:rPr>
        <w:t xml:space="preserve"> congruence between criticality and alternativity, whereby </w:t>
      </w:r>
      <w:r w:rsidRPr="003F238F">
        <w:rPr>
          <w:rStyle w:val="StyleUnderline"/>
        </w:rPr>
        <w:t xml:space="preserve">policy alternatives are not geared toward </w:t>
      </w:r>
      <w:r w:rsidRPr="003F238F">
        <w:rPr>
          <w:rStyle w:val="Emphasis"/>
        </w:rPr>
        <w:lastRenderedPageBreak/>
        <w:t>totally improving</w:t>
      </w:r>
      <w:r w:rsidRPr="003F238F">
        <w:rPr>
          <w:rStyle w:val="StyleUnderline"/>
        </w:rPr>
        <w:t xml:space="preserve"> or </w:t>
      </w:r>
      <w:r w:rsidRPr="003F238F">
        <w:rPr>
          <w:rStyle w:val="Emphasis"/>
        </w:rPr>
        <w:t>enhancing</w:t>
      </w:r>
      <w:r w:rsidRPr="003F238F">
        <w:rPr>
          <w:rStyle w:val="StyleUnderline"/>
        </w:rPr>
        <w:t xml:space="preserve"> the current system but openly promote more pluralistic, reflexive, and emancipatory policies</w:t>
      </w:r>
      <w:r w:rsidRPr="003F238F">
        <w:rPr>
          <w:sz w:val="16"/>
        </w:rPr>
        <w:t xml:space="preserve"> for democratization and peacebuilding.</w:t>
      </w:r>
    </w:p>
    <w:p w14:paraId="7210A527" w14:textId="77777777" w:rsidR="00CE27FB" w:rsidRPr="003F238F" w:rsidRDefault="00CE27FB" w:rsidP="00CE27FB">
      <w:pPr>
        <w:rPr>
          <w:sz w:val="16"/>
        </w:rPr>
      </w:pPr>
      <w:r w:rsidRPr="003F238F">
        <w:rPr>
          <w:sz w:val="16"/>
        </w:rPr>
        <w:t>Moreover, for these new grounds of critical alternativity to be introduced in practice, knowledge production should be decentered, decolonized, and “de-</w:t>
      </w:r>
      <w:proofErr w:type="spellStart"/>
      <w:r w:rsidRPr="003F238F">
        <w:rPr>
          <w:sz w:val="16"/>
        </w:rPr>
        <w:t>methodolised</w:t>
      </w:r>
      <w:proofErr w:type="spellEnd"/>
      <w:r w:rsidRPr="003F238F">
        <w:rPr>
          <w:sz w:val="16"/>
        </w:rPr>
        <w:t xml:space="preserve">”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w:t>
      </w:r>
      <w:proofErr w:type="spellStart"/>
      <w:r w:rsidRPr="003F238F">
        <w:rPr>
          <w:sz w:val="16"/>
        </w:rPr>
        <w:t>postconflict</w:t>
      </w:r>
      <w:proofErr w:type="spellEnd"/>
      <w:r w:rsidRPr="003F238F">
        <w:rPr>
          <w:sz w:val="16"/>
        </w:rPr>
        <w:t xml:space="preserve">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039CB452" w14:textId="77777777" w:rsidR="00CE27FB" w:rsidRPr="003F238F" w:rsidRDefault="00CE27FB" w:rsidP="00CE27FB">
      <w:pPr>
        <w:rPr>
          <w:sz w:val="16"/>
        </w:rPr>
      </w:pPr>
      <w:r w:rsidRPr="003F238F">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w:t>
      </w:r>
      <w:proofErr w:type="spellStart"/>
      <w:r w:rsidRPr="003F238F">
        <w:rPr>
          <w:sz w:val="16"/>
        </w:rPr>
        <w:t>pluriversal</w:t>
      </w:r>
      <w:proofErr w:type="spellEnd"/>
      <w:r w:rsidRPr="003F238F">
        <w:rPr>
          <w:sz w:val="16"/>
        </w:rPr>
        <w:t xml:space="preserve">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DD137A">
        <w:rPr>
          <w:rStyle w:val="StyleUnderline"/>
          <w:highlight w:val="cyan"/>
        </w:rPr>
        <w:t xml:space="preserve">Emancipatory alternatives </w:t>
      </w:r>
      <w:r w:rsidRPr="00DD137A">
        <w:rPr>
          <w:rStyle w:val="Emphasis"/>
          <w:highlight w:val="cyan"/>
        </w:rPr>
        <w:t>would not be universal</w:t>
      </w:r>
      <w:r w:rsidRPr="003F238F">
        <w:rPr>
          <w:rStyle w:val="StyleUnderline"/>
        </w:rPr>
        <w:t xml:space="preserve"> in their applications because </w:t>
      </w:r>
      <w:r w:rsidRPr="00DD137A">
        <w:rPr>
          <w:rStyle w:val="StyleUnderline"/>
          <w:highlight w:val="cyan"/>
        </w:rPr>
        <w:t xml:space="preserve">such an attempt is </w:t>
      </w:r>
      <w:r w:rsidRPr="00DD137A">
        <w:rPr>
          <w:rStyle w:val="Emphasis"/>
          <w:highlight w:val="cyan"/>
        </w:rPr>
        <w:t>not viable</w:t>
      </w:r>
      <w:r w:rsidRPr="003F238F">
        <w:rPr>
          <w:sz w:val="16"/>
        </w:rPr>
        <w:t xml:space="preserve">. Rather </w:t>
      </w:r>
      <w:r w:rsidRPr="00DD137A">
        <w:rPr>
          <w:rStyle w:val="StyleUnderline"/>
          <w:highlight w:val="cyan"/>
        </w:rPr>
        <w:t>the focus should be</w:t>
      </w:r>
      <w:r w:rsidRPr="003F238F">
        <w:rPr>
          <w:rStyle w:val="StyleUnderline"/>
        </w:rPr>
        <w:t xml:space="preserve"> on searching for </w:t>
      </w:r>
      <w:r w:rsidRPr="00DD137A">
        <w:rPr>
          <w:rStyle w:val="Emphasis"/>
          <w:highlight w:val="cyan"/>
        </w:rPr>
        <w:t>practical</w:t>
      </w:r>
      <w:r w:rsidRPr="003F238F">
        <w:rPr>
          <w:rStyle w:val="Emphasis"/>
        </w:rPr>
        <w:t xml:space="preserve"> emancipatory </w:t>
      </w:r>
      <w:r w:rsidRPr="00DD137A">
        <w:rPr>
          <w:rStyle w:val="Emphasis"/>
          <w:highlight w:val="cyan"/>
        </w:rPr>
        <w:t>possibilities</w:t>
      </w:r>
      <w:r w:rsidRPr="00DD137A">
        <w:rPr>
          <w:rStyle w:val="StyleUnderline"/>
          <w:highlight w:val="cyan"/>
        </w:rPr>
        <w:t xml:space="preserve"> within a </w:t>
      </w:r>
      <w:r w:rsidRPr="00DD137A">
        <w:rPr>
          <w:rStyle w:val="Emphasis"/>
          <w:highlight w:val="cyan"/>
        </w:rPr>
        <w:t>given context</w:t>
      </w:r>
      <w:r w:rsidRPr="003F238F">
        <w:rPr>
          <w:sz w:val="16"/>
        </w:rPr>
        <w:t xml:space="preserve">, time, space, and place (see Fierke 2007, 24). In other words, </w:t>
      </w:r>
      <w:r w:rsidRPr="003F238F">
        <w:rPr>
          <w:rStyle w:val="StyleUnderline"/>
        </w:rPr>
        <w:t xml:space="preserve">critiques with an adequate dose of alternativity are more likely to generate </w:t>
      </w:r>
      <w:r w:rsidRPr="003F238F">
        <w:rPr>
          <w:rStyle w:val="Emphasis"/>
        </w:rPr>
        <w:t>globally understandable</w:t>
      </w:r>
      <w:r w:rsidRPr="003F238F">
        <w:rPr>
          <w:rStyle w:val="StyleUnderline"/>
        </w:rPr>
        <w:t xml:space="preserve"> and </w:t>
      </w:r>
      <w:r w:rsidRPr="003F238F">
        <w:rPr>
          <w:rStyle w:val="Emphasis"/>
        </w:rPr>
        <w:t>locally impactful knowledge</w:t>
      </w:r>
      <w:r w:rsidRPr="003F238F">
        <w:rPr>
          <w:sz w:val="16"/>
        </w:rPr>
        <w:t xml:space="preserve">. Nevertheless, </w:t>
      </w:r>
      <w:r w:rsidRPr="003F238F">
        <w:rPr>
          <w:rStyle w:val="StyleUnderline"/>
        </w:rPr>
        <w:t>alternativity does not necessarily have to be predicated on</w:t>
      </w:r>
      <w:r w:rsidRPr="003F238F">
        <w:rPr>
          <w:sz w:val="16"/>
        </w:rPr>
        <w:t xml:space="preserve"> representative </w:t>
      </w:r>
      <w:r w:rsidRPr="003F238F">
        <w:rPr>
          <w:rStyle w:val="Emphasis"/>
        </w:rPr>
        <w:t>views</w:t>
      </w:r>
      <w:r w:rsidRPr="003F238F">
        <w:rPr>
          <w:rStyle w:val="StyleUnderline"/>
        </w:rPr>
        <w:t xml:space="preserve"> of the world—it can also be a by-product of performing</w:t>
      </w:r>
      <w:r w:rsidRPr="003F238F">
        <w:rPr>
          <w:sz w:val="16"/>
        </w:rPr>
        <w:t xml:space="preserve"> hope and </w:t>
      </w:r>
      <w:r w:rsidRPr="003F238F">
        <w:rPr>
          <w:rStyle w:val="Emphasis"/>
        </w:rPr>
        <w:t>imagined possibilities</w:t>
      </w:r>
      <w:r w:rsidRPr="003F238F">
        <w:rPr>
          <w:rStyle w:val="StyleUnderline"/>
        </w:rPr>
        <w:t xml:space="preserve"> in global politics</w:t>
      </w:r>
      <w:r w:rsidRPr="003F238F">
        <w:rPr>
          <w:sz w:val="16"/>
        </w:rPr>
        <w:t xml:space="preserve">.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w:t>
      </w:r>
      <w:proofErr w:type="spellStart"/>
      <w:r w:rsidRPr="003F238F">
        <w:rPr>
          <w:sz w:val="16"/>
        </w:rPr>
        <w:t>Mhurchú</w:t>
      </w:r>
      <w:proofErr w:type="spellEnd"/>
      <w:r w:rsidRPr="003F238F">
        <w:rPr>
          <w:sz w:val="16"/>
        </w:rPr>
        <w:t xml:space="preserve"> and Shindo (2016, 5), “critique can help us to develop different ways of talking about, evaluating, doing and interrogating the changing nature of politics, relations and experiences of the international in a </w:t>
      </w:r>
      <w:proofErr w:type="spellStart"/>
      <w:r w:rsidRPr="003F238F">
        <w:rPr>
          <w:sz w:val="16"/>
        </w:rPr>
        <w:t>globalising</w:t>
      </w:r>
      <w:proofErr w:type="spellEnd"/>
      <w:r w:rsidRPr="003F238F">
        <w:rPr>
          <w:sz w:val="16"/>
        </w:rPr>
        <w:t xml:space="preserve"> world.” Hence, critique is inevitably implicated in world-making and, with a much clearer understanding of alternativity, can steer the thrust for world-changing in a more emancipatory, just, and inclusive direction.</w:t>
      </w:r>
    </w:p>
    <w:p w14:paraId="2DBE5787" w14:textId="77777777" w:rsidR="00CE27FB" w:rsidRPr="003F238F" w:rsidRDefault="00CE27FB" w:rsidP="00CE27FB">
      <w:pPr>
        <w:rPr>
          <w:sz w:val="16"/>
        </w:rPr>
      </w:pPr>
      <w:r w:rsidRPr="003F238F">
        <w:rPr>
          <w:sz w:val="16"/>
        </w:rPr>
        <w:t>Conclusion</w:t>
      </w:r>
    </w:p>
    <w:p w14:paraId="7A30902F" w14:textId="77777777" w:rsidR="00CE27FB" w:rsidRPr="003F238F" w:rsidRDefault="00CE27FB" w:rsidP="00CE27FB">
      <w:pPr>
        <w:rPr>
          <w:sz w:val="16"/>
        </w:rPr>
      </w:pPr>
      <w:r w:rsidRPr="003F238F">
        <w:rPr>
          <w:rStyle w:val="StyleUnderline"/>
        </w:rPr>
        <w:t xml:space="preserve">Emancipation is a central feature of critical IR debates, but scholars often </w:t>
      </w:r>
      <w:r w:rsidRPr="003F238F">
        <w:rPr>
          <w:rStyle w:val="Emphasis"/>
        </w:rPr>
        <w:t>fail to develop alternatives</w:t>
      </w:r>
      <w:r w:rsidRPr="003F238F">
        <w:rPr>
          <w:rStyle w:val="StyleUnderline"/>
        </w:rPr>
        <w:t xml:space="preserve"> or </w:t>
      </w:r>
      <w:r w:rsidRPr="003F238F">
        <w:rPr>
          <w:rStyle w:val="Emphasis"/>
        </w:rPr>
        <w:t>solutions</w:t>
      </w:r>
      <w:r w:rsidRPr="003F238F">
        <w:rPr>
          <w:rStyle w:val="StyleUnderline"/>
        </w:rPr>
        <w:t xml:space="preserve"> achieving emancipation in practice</w:t>
      </w:r>
      <w:r w:rsidRPr="003F238F">
        <w:rPr>
          <w:sz w:val="16"/>
        </w:rPr>
        <w:t xml:space="preserve">. This article has examined the relationship between criticality and alternativity in IR </w:t>
      </w:r>
      <w:proofErr w:type="gramStart"/>
      <w:r w:rsidRPr="003F238F">
        <w:rPr>
          <w:sz w:val="16"/>
        </w:rPr>
        <w:t>in order to</w:t>
      </w:r>
      <w:proofErr w:type="gramEnd"/>
      <w:r w:rsidRPr="003F238F">
        <w:rPr>
          <w:sz w:val="16"/>
        </w:rPr>
        <w:t xml:space="preserve">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w:t>
      </w:r>
      <w:r w:rsidRPr="003F238F">
        <w:rPr>
          <w:sz w:val="16"/>
        </w:rPr>
        <w:lastRenderedPageBreak/>
        <w:t xml:space="preserve">modes of critique have disregarded the merits of alternativity in IR. The article has argued </w:t>
      </w:r>
      <w:proofErr w:type="gramStart"/>
      <w:r w:rsidRPr="003F238F">
        <w:rPr>
          <w:sz w:val="16"/>
        </w:rPr>
        <w:t>that,</w:t>
      </w:r>
      <w:proofErr w:type="gramEnd"/>
      <w:r w:rsidRPr="003F238F">
        <w:rPr>
          <w:sz w:val="16"/>
        </w:rPr>
        <w:t xml:space="preserve"> </w:t>
      </w:r>
      <w:r w:rsidRPr="003F238F">
        <w:rPr>
          <w:rStyle w:val="Emphasis"/>
        </w:rPr>
        <w:t>contrary</w:t>
      </w:r>
      <w:r w:rsidRPr="003F238F">
        <w:rPr>
          <w:rStyle w:val="StyleUnderline"/>
        </w:rPr>
        <w:t xml:space="preserve"> to what is often assumed, </w:t>
      </w:r>
      <w:r w:rsidRPr="00DD137A">
        <w:rPr>
          <w:rStyle w:val="StyleUnderline"/>
          <w:highlight w:val="cyan"/>
        </w:rPr>
        <w:t xml:space="preserve">alternativity is </w:t>
      </w:r>
      <w:r w:rsidRPr="00DD137A">
        <w:rPr>
          <w:rStyle w:val="Emphasis"/>
          <w:highlight w:val="cyan"/>
        </w:rPr>
        <w:t>not incompatible</w:t>
      </w:r>
      <w:r w:rsidRPr="00DD137A">
        <w:rPr>
          <w:rStyle w:val="StyleUnderline"/>
          <w:highlight w:val="cyan"/>
        </w:rPr>
        <w:t xml:space="preserve"> with</w:t>
      </w:r>
      <w:r w:rsidRPr="003F238F">
        <w:rPr>
          <w:sz w:val="16"/>
        </w:rPr>
        <w:t xml:space="preserve"> deconstructive or reconstructive </w:t>
      </w:r>
      <w:r w:rsidRPr="00DD137A">
        <w:rPr>
          <w:rStyle w:val="StyleUnderline"/>
          <w:highlight w:val="cyan"/>
        </w:rPr>
        <w:t>critiques</w:t>
      </w:r>
      <w:r w:rsidRPr="003F238F">
        <w:rPr>
          <w:rStyle w:val="StyleUnderline"/>
        </w:rPr>
        <w:t xml:space="preserve"> across different subdisciplines of IR. </w:t>
      </w:r>
      <w:r w:rsidRPr="00DD137A">
        <w:rPr>
          <w:rStyle w:val="StyleUnderline"/>
          <w:highlight w:val="cyan"/>
        </w:rPr>
        <w:t>Yet critical</w:t>
      </w:r>
      <w:r w:rsidRPr="003F238F">
        <w:rPr>
          <w:rStyle w:val="StyleUnderline"/>
        </w:rPr>
        <w:t xml:space="preserve"> IR </w:t>
      </w:r>
      <w:r w:rsidRPr="00DD137A">
        <w:rPr>
          <w:rStyle w:val="StyleUnderline"/>
          <w:highlight w:val="cyan"/>
        </w:rPr>
        <w:t>debates</w:t>
      </w:r>
      <w:r w:rsidRPr="003F238F">
        <w:rPr>
          <w:sz w:val="16"/>
        </w:rPr>
        <w:t xml:space="preserve">, which have now become the new mainstream in IR, </w:t>
      </w:r>
      <w:r w:rsidRPr="003F238F">
        <w:rPr>
          <w:rStyle w:val="StyleUnderline"/>
        </w:rPr>
        <w:t xml:space="preserve">have </w:t>
      </w:r>
      <w:r w:rsidRPr="003F238F">
        <w:rPr>
          <w:rStyle w:val="Emphasis"/>
        </w:rPr>
        <w:t>failed to engage</w:t>
      </w:r>
      <w:r w:rsidRPr="003F238F">
        <w:rPr>
          <w:rStyle w:val="StyleUnderline"/>
        </w:rPr>
        <w:t xml:space="preserve"> with the episteme of alternativity in a more empirical and practical sense. They </w:t>
      </w:r>
      <w:r w:rsidRPr="00DD137A">
        <w:rPr>
          <w:rStyle w:val="StyleUnderline"/>
          <w:highlight w:val="cyan"/>
        </w:rPr>
        <w:t xml:space="preserve">preach emancipation but </w:t>
      </w:r>
      <w:r w:rsidRPr="00DD137A">
        <w:rPr>
          <w:rStyle w:val="Emphasis"/>
          <w:highlight w:val="cyan"/>
        </w:rPr>
        <w:t>fail to develop tangible</w:t>
      </w:r>
      <w:r w:rsidRPr="003F238F">
        <w:rPr>
          <w:rStyle w:val="Emphasis"/>
        </w:rPr>
        <w:t xml:space="preserve"> emancipatory </w:t>
      </w:r>
      <w:r w:rsidRPr="00DD137A">
        <w:rPr>
          <w:rStyle w:val="Emphasis"/>
          <w:highlight w:val="cyan"/>
        </w:rPr>
        <w:t>alternatives</w:t>
      </w:r>
      <w:r w:rsidRPr="003F238F">
        <w:rPr>
          <w:sz w:val="16"/>
        </w:rPr>
        <w:t>.</w:t>
      </w:r>
    </w:p>
    <w:p w14:paraId="3418597B" w14:textId="77777777" w:rsidR="00CE27FB" w:rsidRPr="003F238F" w:rsidRDefault="00CE27FB" w:rsidP="00CE27FB">
      <w:pPr>
        <w:rPr>
          <w:sz w:val="16"/>
        </w:rPr>
      </w:pPr>
      <w:r w:rsidRPr="003F238F">
        <w:rPr>
          <w:sz w:val="16"/>
        </w:rPr>
        <w:t xml:space="preserve">As a result, there is a growing realization that, </w:t>
      </w:r>
      <w:r w:rsidRPr="003F238F">
        <w:rPr>
          <w:rStyle w:val="StyleUnderline"/>
        </w:rPr>
        <w:t>without tangible alternativity</w:t>
      </w:r>
      <w:r w:rsidRPr="003F238F">
        <w:rPr>
          <w:sz w:val="16"/>
        </w:rPr>
        <w:t xml:space="preserve">, </w:t>
      </w:r>
      <w:r w:rsidRPr="003F238F">
        <w:rPr>
          <w:rStyle w:val="StyleUnderline"/>
        </w:rPr>
        <w:t xml:space="preserve">critical </w:t>
      </w:r>
      <w:r w:rsidRPr="00DD137A">
        <w:rPr>
          <w:rStyle w:val="StyleUnderline"/>
          <w:highlight w:val="cyan"/>
        </w:rPr>
        <w:t xml:space="preserve">theory risks </w:t>
      </w:r>
      <w:r w:rsidRPr="00DD137A">
        <w:rPr>
          <w:rStyle w:val="Emphasis"/>
          <w:highlight w:val="cyan"/>
        </w:rPr>
        <w:t>losing its</w:t>
      </w:r>
      <w:r w:rsidRPr="003F238F">
        <w:rPr>
          <w:rStyle w:val="Emphasis"/>
        </w:rPr>
        <w:t xml:space="preserve"> normative impetus</w:t>
      </w:r>
      <w:r w:rsidRPr="003F238F">
        <w:rPr>
          <w:rStyle w:val="StyleUnderline"/>
        </w:rPr>
        <w:t xml:space="preserve"> and its </w:t>
      </w:r>
      <w:r w:rsidRPr="00DD137A">
        <w:rPr>
          <w:rStyle w:val="Emphasis"/>
          <w:highlight w:val="cyan"/>
        </w:rPr>
        <w:t>ethical</w:t>
      </w:r>
      <w:r w:rsidRPr="003F238F">
        <w:rPr>
          <w:rStyle w:val="StyleUnderline"/>
        </w:rPr>
        <w:t xml:space="preserve"> and </w:t>
      </w:r>
      <w:r w:rsidRPr="003F238F">
        <w:rPr>
          <w:rStyle w:val="Emphasis"/>
        </w:rPr>
        <w:t xml:space="preserve">emancipatory </w:t>
      </w:r>
      <w:r w:rsidRPr="00DD137A">
        <w:rPr>
          <w:rStyle w:val="Emphasis"/>
          <w:highlight w:val="cyan"/>
        </w:rPr>
        <w:t>commitment</w:t>
      </w:r>
      <w:r w:rsidRPr="003F238F">
        <w:rPr>
          <w:rStyle w:val="StyleUnderline"/>
        </w:rPr>
        <w:t xml:space="preserve">, potentially becoming a post-epistemological vocation </w:t>
      </w:r>
      <w:r w:rsidRPr="003F238F">
        <w:rPr>
          <w:rStyle w:val="Emphasis"/>
        </w:rPr>
        <w:t>without politics</w:t>
      </w:r>
      <w:r w:rsidRPr="003F238F">
        <w:rPr>
          <w:sz w:val="16"/>
        </w:rPr>
        <w:t xml:space="preserve">. </w:t>
      </w:r>
      <w:r w:rsidRPr="003F238F">
        <w:rPr>
          <w:rStyle w:val="StyleUnderline"/>
        </w:rPr>
        <w:t xml:space="preserve">Critical </w:t>
      </w:r>
      <w:r w:rsidRPr="00DD137A">
        <w:rPr>
          <w:rStyle w:val="StyleUnderline"/>
          <w:highlight w:val="cyan"/>
        </w:rPr>
        <w:t>knowledge</w:t>
      </w:r>
      <w:r w:rsidRPr="003F238F">
        <w:rPr>
          <w:rStyle w:val="StyleUnderline"/>
        </w:rPr>
        <w:t xml:space="preserve"> without a dose of alternativity </w:t>
      </w:r>
      <w:r w:rsidRPr="00DD137A">
        <w:rPr>
          <w:rStyle w:val="StyleUnderline"/>
          <w:highlight w:val="cyan"/>
        </w:rPr>
        <w:t xml:space="preserve">may </w:t>
      </w:r>
      <w:r w:rsidRPr="00DD137A">
        <w:rPr>
          <w:rStyle w:val="Emphasis"/>
          <w:highlight w:val="cyan"/>
        </w:rPr>
        <w:t>examine the causes</w:t>
      </w:r>
      <w:r w:rsidRPr="003F238F">
        <w:rPr>
          <w:rStyle w:val="StyleUnderline"/>
        </w:rPr>
        <w:t xml:space="preserve"> and </w:t>
      </w:r>
      <w:r w:rsidRPr="003F238F">
        <w:rPr>
          <w:rStyle w:val="Emphasis"/>
        </w:rPr>
        <w:t>consequences</w:t>
      </w:r>
      <w:r w:rsidRPr="003F238F">
        <w:rPr>
          <w:rStyle w:val="StyleUnderline"/>
        </w:rPr>
        <w:t xml:space="preserve"> of subject matters </w:t>
      </w:r>
      <w:r w:rsidRPr="00DD137A">
        <w:rPr>
          <w:rStyle w:val="StyleUnderline"/>
          <w:highlight w:val="cyan"/>
        </w:rPr>
        <w:t>but</w:t>
      </w:r>
      <w:r w:rsidRPr="003F238F">
        <w:rPr>
          <w:rStyle w:val="StyleUnderline"/>
        </w:rPr>
        <w:t xml:space="preserve"> could </w:t>
      </w:r>
      <w:r w:rsidRPr="00DD137A">
        <w:rPr>
          <w:rStyle w:val="Emphasis"/>
          <w:highlight w:val="cyan"/>
        </w:rPr>
        <w:t>fall short</w:t>
      </w:r>
      <w:r w:rsidRPr="00DD137A">
        <w:rPr>
          <w:rStyle w:val="StyleUnderline"/>
          <w:highlight w:val="cyan"/>
        </w:rPr>
        <w:t xml:space="preserve"> of reaching out to the</w:t>
      </w:r>
      <w:r w:rsidRPr="003F238F">
        <w:rPr>
          <w:rStyle w:val="StyleUnderline"/>
        </w:rPr>
        <w:t xml:space="preserve"> wider </w:t>
      </w:r>
      <w:r w:rsidRPr="00DD137A">
        <w:rPr>
          <w:rStyle w:val="StyleUnderline"/>
          <w:highlight w:val="cyan"/>
        </w:rPr>
        <w:t>policy community</w:t>
      </w:r>
      <w:r w:rsidRPr="003F238F">
        <w:rPr>
          <w:rStyle w:val="StyleUnderline"/>
        </w:rPr>
        <w:t xml:space="preserve"> and the affected subjects where power relations reside</w:t>
      </w:r>
      <w:r w:rsidRPr="003F238F">
        <w:rPr>
          <w:sz w:val="16"/>
        </w:rPr>
        <w:t xml:space="preserve">, thus </w:t>
      </w:r>
      <w:r w:rsidRPr="00DD137A">
        <w:rPr>
          <w:rStyle w:val="Emphasis"/>
          <w:highlight w:val="cyan"/>
        </w:rPr>
        <w:t>missing the opportunity</w:t>
      </w:r>
      <w:r w:rsidRPr="00DD137A">
        <w:rPr>
          <w:rStyle w:val="StyleUnderline"/>
          <w:highlight w:val="cyan"/>
        </w:rPr>
        <w:t xml:space="preserve"> to transform the</w:t>
      </w:r>
      <w:r w:rsidRPr="003F238F">
        <w:rPr>
          <w:sz w:val="16"/>
        </w:rPr>
        <w:t xml:space="preserve"> structural, discursive, and performative </w:t>
      </w:r>
      <w:r w:rsidRPr="00DD137A">
        <w:rPr>
          <w:rStyle w:val="StyleUnderline"/>
          <w:highlight w:val="cyan"/>
        </w:rPr>
        <w:t>practices that reproduce violence</w:t>
      </w:r>
      <w:r w:rsidRPr="003F238F">
        <w:rPr>
          <w:rStyle w:val="StyleUnderline"/>
        </w:rPr>
        <w:t>, inequality, and injustice</w:t>
      </w:r>
      <w:r w:rsidRPr="003F238F">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3F238F">
        <w:rPr>
          <w:rStyle w:val="StyleUnderline"/>
        </w:rPr>
        <w:t>a conjunction between criticality and alternativity is possible</w:t>
      </w:r>
      <w:r w:rsidRPr="003F238F">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3F238F">
        <w:rPr>
          <w:sz w:val="16"/>
        </w:rPr>
        <w:t>from conceptual and empirical alternatives,</w:t>
      </w:r>
      <w:proofErr w:type="gramEnd"/>
      <w:r w:rsidRPr="003F238F">
        <w:rPr>
          <w:sz w:val="16"/>
        </w:rPr>
        <w:t xml:space="preserve"> to more pragmatic and prescriptive approaches.</w:t>
      </w:r>
    </w:p>
    <w:p w14:paraId="252D87A5" w14:textId="77777777" w:rsidR="00CE27FB" w:rsidRPr="003F238F" w:rsidRDefault="00CE27FB" w:rsidP="00CE27FB">
      <w:pPr>
        <w:rPr>
          <w:sz w:val="16"/>
        </w:rPr>
      </w:pPr>
      <w:r w:rsidRPr="003F238F">
        <w:rPr>
          <w:rStyle w:val="StyleUnderline"/>
        </w:rPr>
        <w:t>Critique-without-alternative</w:t>
      </w:r>
      <w:r w:rsidRPr="003F238F">
        <w:rPr>
          <w:sz w:val="16"/>
        </w:rPr>
        <w:t xml:space="preserve"> represents one strand, which </w:t>
      </w:r>
      <w:r w:rsidRPr="003F238F">
        <w:rPr>
          <w:rStyle w:val="StyleUnderline"/>
        </w:rPr>
        <w:t xml:space="preserve">tends to </w:t>
      </w:r>
      <w:r w:rsidRPr="003F238F">
        <w:rPr>
          <w:rStyle w:val="Emphasis"/>
        </w:rPr>
        <w:t>avoid</w:t>
      </w:r>
      <w:r w:rsidRPr="003F238F">
        <w:rPr>
          <w:rStyle w:val="StyleUnderline"/>
        </w:rPr>
        <w:t xml:space="preserve"> offering normative and practical alternatives to their critical reflections aimed at maintaining the conservative and radical impetus of critical theory and </w:t>
      </w:r>
      <w:r w:rsidRPr="003F238F">
        <w:rPr>
          <w:rStyle w:val="Emphasis"/>
        </w:rPr>
        <w:t>dissociating</w:t>
      </w:r>
      <w:r w:rsidRPr="003F238F">
        <w:rPr>
          <w:rStyle w:val="StyleUnderline"/>
        </w:rPr>
        <w:t xml:space="preserve"> from problem-solving and policy-relevant methods of inquiry. This mode of critique</w:t>
      </w:r>
      <w:r w:rsidRPr="003F238F">
        <w:rPr>
          <w:sz w:val="16"/>
        </w:rPr>
        <w:t xml:space="preserve"> is committed to revealing the weaknesses of peacebuilding interventions but </w:t>
      </w:r>
      <w:r w:rsidRPr="003F238F">
        <w:rPr>
          <w:rStyle w:val="Emphasis"/>
        </w:rPr>
        <w:t>refuses</w:t>
      </w:r>
      <w:r w:rsidRPr="003F238F">
        <w:rPr>
          <w:rStyle w:val="StyleUnderline"/>
        </w:rPr>
        <w:t xml:space="preserve"> to offer any emancipatory and practical alternative</w:t>
      </w:r>
      <w:r w:rsidRPr="003F238F">
        <w:rPr>
          <w:sz w:val="16"/>
        </w:rPr>
        <w:t xml:space="preserve"> on how to build sustainable peace after violent conflict. If the end goal of critical perspectives is achieving emancipation, then </w:t>
      </w:r>
      <w:r w:rsidRPr="00DD137A">
        <w:rPr>
          <w:rStyle w:val="StyleUnderline"/>
          <w:highlight w:val="cyan"/>
        </w:rPr>
        <w:t xml:space="preserve">critique should </w:t>
      </w:r>
      <w:r w:rsidRPr="00DD137A">
        <w:rPr>
          <w:rStyle w:val="Emphasis"/>
          <w:highlight w:val="cyan"/>
        </w:rPr>
        <w:t>not only</w:t>
      </w:r>
      <w:r w:rsidRPr="00DD137A">
        <w:rPr>
          <w:rStyle w:val="StyleUnderline"/>
          <w:highlight w:val="cyan"/>
        </w:rPr>
        <w:t xml:space="preserve"> be</w:t>
      </w:r>
      <w:r w:rsidRPr="003F238F">
        <w:rPr>
          <w:rStyle w:val="StyleUnderline"/>
        </w:rPr>
        <w:t xml:space="preserve"> directed toward </w:t>
      </w:r>
      <w:r w:rsidRPr="00DD137A">
        <w:rPr>
          <w:rStyle w:val="StyleUnderline"/>
          <w:highlight w:val="cyan"/>
        </w:rPr>
        <w:t>problematizing dominant</w:t>
      </w:r>
      <w:r w:rsidRPr="003F238F">
        <w:rPr>
          <w:rStyle w:val="StyleUnderline"/>
        </w:rPr>
        <w:t xml:space="preserve"> discourses, practices, and </w:t>
      </w:r>
      <w:r w:rsidRPr="00DD137A">
        <w:rPr>
          <w:rStyle w:val="StyleUnderline"/>
          <w:highlight w:val="cyan"/>
        </w:rPr>
        <w:t xml:space="preserve">policies but also needs to </w:t>
      </w:r>
      <w:r w:rsidRPr="00DD137A">
        <w:rPr>
          <w:rStyle w:val="Emphasis"/>
          <w:highlight w:val="cyan"/>
        </w:rPr>
        <w:t>envisage</w:t>
      </w:r>
      <w:r w:rsidRPr="003F238F">
        <w:rPr>
          <w:rStyle w:val="Emphasis"/>
        </w:rPr>
        <w:t xml:space="preserve"> political</w:t>
      </w:r>
      <w:r w:rsidRPr="003F238F">
        <w:rPr>
          <w:rStyle w:val="StyleUnderline"/>
        </w:rPr>
        <w:t xml:space="preserve"> and </w:t>
      </w:r>
      <w:r w:rsidRPr="00DD137A">
        <w:rPr>
          <w:rStyle w:val="Emphasis"/>
          <w:highlight w:val="cyan"/>
        </w:rPr>
        <w:t>practical alternatives</w:t>
      </w:r>
      <w:r w:rsidRPr="003F238F">
        <w:rPr>
          <w:rStyle w:val="StyleUnderline"/>
        </w:rPr>
        <w:t xml:space="preserve"> rooted in ideational and material elements</w:t>
      </w:r>
      <w:r w:rsidRPr="003F238F">
        <w:rPr>
          <w:sz w:val="16"/>
        </w:rPr>
        <w:t xml:space="preserve">. In turn, </w:t>
      </w:r>
      <w:r w:rsidRPr="00DD137A">
        <w:rPr>
          <w:rStyle w:val="StyleUnderline"/>
          <w:highlight w:val="cyan"/>
        </w:rPr>
        <w:t>the lack of an explicit</w:t>
      </w:r>
      <w:r w:rsidRPr="003F238F">
        <w:rPr>
          <w:rStyle w:val="StyleUnderline"/>
        </w:rPr>
        <w:t xml:space="preserve"> emancipatory </w:t>
      </w:r>
      <w:r w:rsidRPr="00DD137A">
        <w:rPr>
          <w:rStyle w:val="StyleUnderline"/>
          <w:highlight w:val="cyan"/>
        </w:rPr>
        <w:t xml:space="preserve">agenda </w:t>
      </w:r>
      <w:r w:rsidRPr="00DD137A">
        <w:rPr>
          <w:rStyle w:val="Emphasis"/>
          <w:highlight w:val="cyan"/>
        </w:rPr>
        <w:t>limits their</w:t>
      </w:r>
      <w:r w:rsidRPr="003F238F">
        <w:rPr>
          <w:rStyle w:val="Emphasis"/>
        </w:rPr>
        <w:t xml:space="preserve"> social</w:t>
      </w:r>
      <w:r w:rsidRPr="003F238F">
        <w:rPr>
          <w:rStyle w:val="StyleUnderline"/>
        </w:rPr>
        <w:t xml:space="preserve"> and </w:t>
      </w:r>
      <w:r w:rsidRPr="003F238F">
        <w:rPr>
          <w:rStyle w:val="Emphasis"/>
        </w:rPr>
        <w:t xml:space="preserve">political </w:t>
      </w:r>
      <w:r w:rsidRPr="00DD137A">
        <w:rPr>
          <w:rStyle w:val="Emphasis"/>
          <w:highlight w:val="cyan"/>
        </w:rPr>
        <w:t>impact</w:t>
      </w:r>
      <w:r w:rsidRPr="00DD137A">
        <w:rPr>
          <w:rStyle w:val="StyleUnderline"/>
          <w:highlight w:val="cyan"/>
        </w:rPr>
        <w:t xml:space="preserve"> and</w:t>
      </w:r>
      <w:r w:rsidRPr="003F238F">
        <w:rPr>
          <w:rStyle w:val="StyleUnderline"/>
        </w:rPr>
        <w:t xml:space="preserve"> </w:t>
      </w:r>
      <w:r w:rsidRPr="003F238F">
        <w:rPr>
          <w:rStyle w:val="Emphasis"/>
        </w:rPr>
        <w:t xml:space="preserve">unintentionally </w:t>
      </w:r>
      <w:r w:rsidRPr="00DD137A">
        <w:rPr>
          <w:rStyle w:val="Emphasis"/>
          <w:highlight w:val="cyan"/>
        </w:rPr>
        <w:t>validates</w:t>
      </w:r>
      <w:r w:rsidRPr="00DD137A">
        <w:rPr>
          <w:rStyle w:val="StyleUnderline"/>
          <w:highlight w:val="cyan"/>
        </w:rPr>
        <w:t xml:space="preserve"> the existing order</w:t>
      </w:r>
      <w:r w:rsidRPr="003F238F">
        <w:rPr>
          <w:sz w:val="16"/>
        </w:rPr>
        <w:t xml:space="preserve">. In response to this challenge, a new mode of critique has emerged, namely, </w:t>
      </w:r>
      <w:r w:rsidRPr="003F238F">
        <w:rPr>
          <w:rStyle w:val="StyleUnderline"/>
        </w:rPr>
        <w:t>critique-as-alternative</w:t>
      </w:r>
      <w:r w:rsidRPr="003F238F">
        <w:rPr>
          <w:sz w:val="16"/>
        </w:rPr>
        <w:t xml:space="preserve">, which exemplifies the optimal approach. Proponents of critique-as-alternative have remained committee to critical analysis, but most importantly, they </w:t>
      </w:r>
      <w:r w:rsidRPr="003F238F">
        <w:rPr>
          <w:rStyle w:val="StyleUnderline"/>
        </w:rPr>
        <w:t>have taken up the challenge of</w:t>
      </w:r>
      <w:r w:rsidRPr="003F238F">
        <w:rPr>
          <w:sz w:val="16"/>
        </w:rPr>
        <w:t xml:space="preserve"> offering emancipatory knowledge that has </w:t>
      </w:r>
      <w:r w:rsidRPr="003F238F">
        <w:rPr>
          <w:rStyle w:val="StyleUnderline"/>
        </w:rPr>
        <w:t>practical relevance</w:t>
      </w:r>
      <w:r w:rsidRPr="003F238F">
        <w:rPr>
          <w:sz w:val="16"/>
        </w:rPr>
        <w:t xml:space="preserve"> for vulnerable societies in global politics. </w:t>
      </w:r>
      <w:r w:rsidRPr="003F238F">
        <w:rPr>
          <w:rStyle w:val="StyleUnderline"/>
        </w:rPr>
        <w:t>Their main flaw</w:t>
      </w:r>
      <w:r w:rsidRPr="003F238F">
        <w:rPr>
          <w:sz w:val="16"/>
        </w:rPr>
        <w:t xml:space="preserve">, however, </w:t>
      </w:r>
      <w:r w:rsidRPr="003F238F">
        <w:rPr>
          <w:rStyle w:val="StyleUnderline"/>
        </w:rPr>
        <w:t xml:space="preserve">has been their </w:t>
      </w:r>
      <w:r w:rsidRPr="003F238F">
        <w:rPr>
          <w:rStyle w:val="Emphasis"/>
        </w:rPr>
        <w:t>inability to elaborate sufficiently</w:t>
      </w:r>
      <w:r w:rsidRPr="003F238F">
        <w:rPr>
          <w:rStyle w:val="StyleUnderline"/>
        </w:rPr>
        <w:t xml:space="preserve"> their practical and emancipatory alternatives</w:t>
      </w:r>
      <w:r w:rsidRPr="003F238F">
        <w:rPr>
          <w:sz w:val="16"/>
        </w:rPr>
        <w:t xml:space="preserve">—a flaw that has </w:t>
      </w:r>
      <w:proofErr w:type="gramStart"/>
      <w:r w:rsidRPr="003F238F">
        <w:rPr>
          <w:sz w:val="16"/>
        </w:rPr>
        <w:t>opened up</w:t>
      </w:r>
      <w:proofErr w:type="gramEnd"/>
      <w:r w:rsidRPr="003F238F">
        <w:rPr>
          <w:sz w:val="16"/>
        </w:rPr>
        <w:t xml:space="preserve"> space for epistemic contestation and policy co-optation. Finally, the third mode of critique—critique-with-alternative—which is embedded in a positivist, problem-solving, and policy-driven logic of inquiry, offers alternatives that seek either to verify existing knowledge and the existing </w:t>
      </w:r>
      <w:proofErr w:type="spellStart"/>
      <w:r w:rsidRPr="003F238F">
        <w:rPr>
          <w:sz w:val="16"/>
        </w:rPr>
        <w:t>interventionary</w:t>
      </w:r>
      <w:proofErr w:type="spellEnd"/>
      <w:r w:rsidRPr="003F238F">
        <w:rPr>
          <w:sz w:val="16"/>
        </w:rPr>
        <w:t xml:space="preserve"> order or to reject other critical alternatives.</w:t>
      </w:r>
    </w:p>
    <w:p w14:paraId="5EB9951D" w14:textId="77777777" w:rsidR="00CE27FB" w:rsidRPr="003F238F" w:rsidRDefault="00CE27FB" w:rsidP="00CE27FB">
      <w:pPr>
        <w:rPr>
          <w:sz w:val="16"/>
        </w:rPr>
      </w:pPr>
      <w:r w:rsidRPr="003F238F">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w:t>
      </w:r>
      <w:proofErr w:type="spellStart"/>
      <w:r w:rsidRPr="003F238F">
        <w:rPr>
          <w:sz w:val="16"/>
        </w:rPr>
        <w:t>postparadigmatic</w:t>
      </w:r>
      <w:proofErr w:type="spellEnd"/>
      <w:r w:rsidRPr="003F238F">
        <w:rPr>
          <w:sz w:val="16"/>
        </w:rPr>
        <w:t xml:space="preserve"> approaches of inquiry </w:t>
      </w:r>
      <w:proofErr w:type="gramStart"/>
      <w:r w:rsidRPr="003F238F">
        <w:rPr>
          <w:sz w:val="16"/>
        </w:rPr>
        <w:t>in order to</w:t>
      </w:r>
      <w:proofErr w:type="gramEnd"/>
      <w:r w:rsidRPr="003F238F">
        <w:rPr>
          <w:sz w:val="16"/>
        </w:rPr>
        <w:t xml:space="preserve">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w:t>
      </w:r>
      <w:proofErr w:type="spellStart"/>
      <w:r w:rsidRPr="003F238F">
        <w:rPr>
          <w:sz w:val="16"/>
        </w:rPr>
        <w:t>postparadigmatic</w:t>
      </w:r>
      <w:proofErr w:type="spellEnd"/>
      <w:r w:rsidRPr="003F238F">
        <w:rPr>
          <w:sz w:val="16"/>
        </w:rPr>
        <w:t xml:space="preserve"> epistemologies, embracing situated knowledge and reclaiming and expanding its practical relevance, breaking away from geo-epistemological hierarchies, and </w:t>
      </w:r>
      <w:proofErr w:type="gramStart"/>
      <w:r w:rsidRPr="003F238F">
        <w:rPr>
          <w:sz w:val="16"/>
        </w:rPr>
        <w:t>opening up</w:t>
      </w:r>
      <w:proofErr w:type="gramEnd"/>
      <w:r w:rsidRPr="003F238F">
        <w:rPr>
          <w:sz w:val="16"/>
        </w:rPr>
        <w:t xml:space="preserve"> to post-Western IR. To conclude, </w:t>
      </w:r>
      <w:r w:rsidRPr="003F238F">
        <w:rPr>
          <w:rStyle w:val="StyleUnderline"/>
        </w:rPr>
        <w:t xml:space="preserve">promoting </w:t>
      </w:r>
      <w:r w:rsidRPr="00DD137A">
        <w:rPr>
          <w:rStyle w:val="StyleUnderline"/>
          <w:highlight w:val="cyan"/>
        </w:rPr>
        <w:t xml:space="preserve">alternativity has the potential to </w:t>
      </w:r>
      <w:r w:rsidRPr="00DD137A">
        <w:rPr>
          <w:rStyle w:val="Emphasis"/>
          <w:highlight w:val="cyan"/>
        </w:rPr>
        <w:t>rejuvenate critical scholarship</w:t>
      </w:r>
      <w:r w:rsidRPr="003F238F">
        <w:rPr>
          <w:rStyle w:val="StyleUnderline"/>
        </w:rPr>
        <w:t xml:space="preserve"> embedded in the ethos of impactful engagement with the world </w:t>
      </w:r>
      <w:r w:rsidRPr="00DD137A">
        <w:rPr>
          <w:rStyle w:val="Emphasis"/>
          <w:highlight w:val="cyan"/>
        </w:rPr>
        <w:t>without being co-opted</w:t>
      </w:r>
      <w:r w:rsidRPr="00DD137A">
        <w:rPr>
          <w:rStyle w:val="StyleUnderline"/>
          <w:highlight w:val="cyan"/>
        </w:rPr>
        <w:t xml:space="preserve"> </w:t>
      </w:r>
      <w:r w:rsidRPr="00DD137A">
        <w:rPr>
          <w:rStyle w:val="StyleUnderline"/>
          <w:highlight w:val="cyan"/>
        </w:rPr>
        <w:lastRenderedPageBreak/>
        <w:t>by the policy world. The</w:t>
      </w:r>
      <w:r w:rsidRPr="003F238F">
        <w:rPr>
          <w:sz w:val="16"/>
        </w:rPr>
        <w:t xml:space="preserve"> next </w:t>
      </w:r>
      <w:r w:rsidRPr="00DD137A">
        <w:rPr>
          <w:rStyle w:val="StyleUnderline"/>
          <w:highlight w:val="cyan"/>
        </w:rPr>
        <w:t>challenge</w:t>
      </w:r>
      <w:r w:rsidRPr="003F238F">
        <w:rPr>
          <w:rStyle w:val="StyleUnderline"/>
        </w:rPr>
        <w:t xml:space="preserve"> for scholars </w:t>
      </w:r>
      <w:r w:rsidRPr="00DD137A">
        <w:rPr>
          <w:rStyle w:val="StyleUnderline"/>
          <w:highlight w:val="cyan"/>
        </w:rPr>
        <w:t>should</w:t>
      </w:r>
      <w:r w:rsidRPr="003F238F">
        <w:rPr>
          <w:sz w:val="16"/>
        </w:rPr>
        <w:t xml:space="preserve"> not </w:t>
      </w:r>
      <w:r w:rsidRPr="00DD137A">
        <w:rPr>
          <w:rStyle w:val="StyleUnderline"/>
          <w:highlight w:val="cyan"/>
        </w:rPr>
        <w:t>be</w:t>
      </w:r>
      <w:r w:rsidRPr="003F238F">
        <w:rPr>
          <w:sz w:val="16"/>
        </w:rPr>
        <w:t xml:space="preserve"> whether alternativity and criticality are congruent but </w:t>
      </w:r>
      <w:r w:rsidRPr="00DD137A">
        <w:rPr>
          <w:rStyle w:val="StyleUnderline"/>
          <w:highlight w:val="cyan"/>
        </w:rPr>
        <w:t>how</w:t>
      </w:r>
      <w:r w:rsidRPr="003F238F">
        <w:rPr>
          <w:sz w:val="16"/>
        </w:rPr>
        <w:t xml:space="preserve"> emancipatory </w:t>
      </w:r>
      <w:r w:rsidRPr="00DD137A">
        <w:rPr>
          <w:rStyle w:val="StyleUnderline"/>
          <w:highlight w:val="cyan"/>
        </w:rPr>
        <w:t>alternatives</w:t>
      </w:r>
      <w:r w:rsidRPr="003F238F">
        <w:rPr>
          <w:rStyle w:val="StyleUnderline"/>
        </w:rPr>
        <w:t xml:space="preserve"> can</w:t>
      </w:r>
      <w:r w:rsidRPr="003F238F">
        <w:rPr>
          <w:sz w:val="16"/>
        </w:rPr>
        <w:t xml:space="preserve"> renew the social and political purpose of critical theory and </w:t>
      </w:r>
      <w:r w:rsidRPr="00DD137A">
        <w:rPr>
          <w:rStyle w:val="Emphasis"/>
          <w:highlight w:val="cyan"/>
        </w:rPr>
        <w:t>make an impact</w:t>
      </w:r>
      <w:r w:rsidRPr="003F238F">
        <w:rPr>
          <w:rStyle w:val="StyleUnderline"/>
        </w:rPr>
        <w:t xml:space="preserve"> in the real world</w:t>
      </w:r>
      <w:r w:rsidRPr="003F238F">
        <w:rPr>
          <w:sz w:val="16"/>
        </w:rPr>
        <w:t>.</w:t>
      </w:r>
    </w:p>
    <w:p w14:paraId="109A6104" w14:textId="77777777" w:rsidR="00CE27FB" w:rsidRPr="003F238F" w:rsidRDefault="00CE27FB" w:rsidP="00CE27FB"/>
    <w:p w14:paraId="0D888403" w14:textId="77777777" w:rsidR="00CE27FB" w:rsidRPr="003F238F" w:rsidRDefault="00CE27FB" w:rsidP="00CE27FB"/>
    <w:p w14:paraId="493D2B59" w14:textId="77777777" w:rsidR="00CE27FB" w:rsidRPr="003F238F" w:rsidRDefault="00CE27FB" w:rsidP="00CE27FB">
      <w:pPr>
        <w:pStyle w:val="Heading4"/>
        <w:rPr>
          <w:rFonts w:cs="Calibri"/>
        </w:rPr>
      </w:pPr>
      <w:r w:rsidRPr="003F238F">
        <w:rPr>
          <w:rFonts w:cs="Calibri"/>
        </w:rPr>
        <w:t xml:space="preserve">Legal defense as tool in the toolbox does not necessitate </w:t>
      </w:r>
      <w:r w:rsidRPr="003F238F">
        <w:rPr>
          <w:rFonts w:cs="Calibri"/>
          <w:u w:val="single"/>
        </w:rPr>
        <w:t>attachment</w:t>
      </w:r>
      <w:r w:rsidRPr="003F238F">
        <w:rPr>
          <w:rFonts w:cs="Calibri"/>
        </w:rPr>
        <w:t xml:space="preserve"> to </w:t>
      </w:r>
      <w:r w:rsidRPr="003F238F">
        <w:rPr>
          <w:rFonts w:cs="Calibri"/>
          <w:u w:val="single"/>
        </w:rPr>
        <w:t>legalism</w:t>
      </w:r>
      <w:r w:rsidRPr="003F238F">
        <w:rPr>
          <w:rFonts w:cs="Calibri"/>
        </w:rPr>
        <w:t xml:space="preserve">. </w:t>
      </w:r>
      <w:proofErr w:type="gramStart"/>
      <w:r w:rsidRPr="003F238F">
        <w:rPr>
          <w:rFonts w:cs="Calibri"/>
        </w:rPr>
        <w:t>But,</w:t>
      </w:r>
      <w:proofErr w:type="gramEnd"/>
      <w:r w:rsidRPr="003F238F">
        <w:rPr>
          <w:rFonts w:cs="Calibri"/>
        </w:rPr>
        <w:t xml:space="preserve"> wholesale rejection of law </w:t>
      </w:r>
      <w:r w:rsidRPr="003F238F">
        <w:rPr>
          <w:rFonts w:cs="Calibri"/>
          <w:u w:val="single"/>
        </w:rPr>
        <w:t>cedes authority</w:t>
      </w:r>
      <w:r w:rsidRPr="003F238F">
        <w:rPr>
          <w:rFonts w:cs="Calibri"/>
        </w:rPr>
        <w:t xml:space="preserve"> to the bourgeois state and leaves community organizers out to dry. We need </w:t>
      </w:r>
      <w:r w:rsidRPr="003F238F">
        <w:rPr>
          <w:rFonts w:cs="Calibri"/>
          <w:u w:val="single"/>
        </w:rPr>
        <w:t>detailed study</w:t>
      </w:r>
      <w:r w:rsidRPr="003F238F">
        <w:rPr>
          <w:rFonts w:cs="Calibri"/>
        </w:rPr>
        <w:t xml:space="preserve"> that identifies avenues for </w:t>
      </w:r>
      <w:r w:rsidRPr="003F238F">
        <w:rPr>
          <w:rFonts w:cs="Calibri"/>
          <w:u w:val="single"/>
        </w:rPr>
        <w:t>legal change</w:t>
      </w:r>
      <w:r w:rsidRPr="003F238F">
        <w:rPr>
          <w:rFonts w:cs="Calibri"/>
        </w:rPr>
        <w:t xml:space="preserve"> against marginalization and exploitation.</w:t>
      </w:r>
    </w:p>
    <w:p w14:paraId="4AB4E161" w14:textId="77777777" w:rsidR="00CE27FB" w:rsidRPr="003F238F" w:rsidRDefault="00CE27FB" w:rsidP="00CE27FB">
      <w:r w:rsidRPr="003F238F">
        <w:rPr>
          <w:rStyle w:val="Style13ptBold"/>
        </w:rPr>
        <w:t>Ford, 25</w:t>
      </w:r>
      <w:r w:rsidRPr="003F238F">
        <w:t xml:space="preserve"> – [Elizabeth, Assistant Prof. Law @ Seattle: “Alt-Legal Services: Re-Visioning Lawyers' Role in the Fight for Worker Power,” </w:t>
      </w:r>
      <w:r w:rsidRPr="003F238F">
        <w:rPr>
          <w:i/>
        </w:rPr>
        <w:t>Berkeley Journal of Employment &amp; Labor Law</w:t>
      </w:r>
      <w:r w:rsidRPr="003F238F">
        <w:t xml:space="preserve"> 46:1 (2025), https://heinonline.org/HOL/LandingPage?handle=hein.journals/berkjemp46&amp;div=3]//AD</w:t>
      </w:r>
    </w:p>
    <w:p w14:paraId="18371D3C" w14:textId="77777777" w:rsidR="00CE27FB" w:rsidRPr="003F238F" w:rsidRDefault="00CE27FB" w:rsidP="00CE27FB">
      <w:pPr>
        <w:rPr>
          <w:rStyle w:val="StyleUnderline"/>
        </w:rPr>
      </w:pPr>
      <w:r w:rsidRPr="003F238F">
        <w:rPr>
          <w:sz w:val="16"/>
        </w:rPr>
        <w:t xml:space="preserve">While Alt-Legal Services lawyers cannot meet </w:t>
      </w:r>
      <w:proofErr w:type="gramStart"/>
      <w:r w:rsidRPr="003F238F">
        <w:rPr>
          <w:sz w:val="16"/>
        </w:rPr>
        <w:t>all of</w:t>
      </w:r>
      <w:proofErr w:type="gramEnd"/>
      <w:r w:rsidRPr="003F238F">
        <w:rPr>
          <w:sz w:val="16"/>
        </w:rPr>
        <w:t xml:space="preserve"> the needs set out above, </w:t>
      </w:r>
      <w:r w:rsidRPr="00DD137A">
        <w:rPr>
          <w:rStyle w:val="StyleUnderline"/>
          <w:highlight w:val="cyan"/>
        </w:rPr>
        <w:t xml:space="preserve">we should </w:t>
      </w:r>
      <w:r w:rsidRPr="00DD137A">
        <w:rPr>
          <w:rStyle w:val="Emphasis"/>
          <w:highlight w:val="cyan"/>
        </w:rPr>
        <w:t>amplify</w:t>
      </w:r>
      <w:r w:rsidRPr="00DD137A">
        <w:rPr>
          <w:rStyle w:val="StyleUnderline"/>
          <w:highlight w:val="cyan"/>
        </w:rPr>
        <w:t xml:space="preserve"> the impact of </w:t>
      </w:r>
      <w:r w:rsidRPr="00DD137A">
        <w:rPr>
          <w:rStyle w:val="Emphasis"/>
          <w:highlight w:val="cyan"/>
        </w:rPr>
        <w:t>existing government enforcement</w:t>
      </w:r>
      <w:r w:rsidRPr="00DD137A">
        <w:rPr>
          <w:rStyle w:val="StyleUnderline"/>
          <w:highlight w:val="cyan"/>
        </w:rPr>
        <w:t xml:space="preserve"> by </w:t>
      </w:r>
      <w:r w:rsidRPr="00DD137A">
        <w:rPr>
          <w:rStyle w:val="Emphasis"/>
          <w:highlight w:val="cyan"/>
        </w:rPr>
        <w:t>gathering evidence</w:t>
      </w:r>
      <w:r w:rsidRPr="00DD137A">
        <w:rPr>
          <w:rStyle w:val="StyleUnderline"/>
          <w:highlight w:val="cyan"/>
        </w:rPr>
        <w:t xml:space="preserve">, </w:t>
      </w:r>
      <w:r w:rsidRPr="00DD137A">
        <w:rPr>
          <w:rStyle w:val="Emphasis"/>
          <w:highlight w:val="cyan"/>
        </w:rPr>
        <w:t>representing workers</w:t>
      </w:r>
      <w:r w:rsidRPr="003F238F">
        <w:rPr>
          <w:rStyle w:val="StyleUnderline"/>
        </w:rPr>
        <w:t xml:space="preserve"> in the administrative process, </w:t>
      </w:r>
      <w:r w:rsidRPr="00DD137A">
        <w:rPr>
          <w:rStyle w:val="StyleUnderline"/>
          <w:highlight w:val="cyan"/>
        </w:rPr>
        <w:t xml:space="preserve">and </w:t>
      </w:r>
      <w:r w:rsidRPr="00DD137A">
        <w:rPr>
          <w:rStyle w:val="Emphasis"/>
          <w:highlight w:val="cyan"/>
        </w:rPr>
        <w:t>mapping</w:t>
      </w:r>
      <w:r w:rsidRPr="00DD137A">
        <w:rPr>
          <w:rStyle w:val="StyleUnderline"/>
          <w:highlight w:val="cyan"/>
        </w:rPr>
        <w:t xml:space="preserve"> the process of </w:t>
      </w:r>
      <w:r w:rsidRPr="00DD137A">
        <w:rPr>
          <w:rStyle w:val="Emphasis"/>
          <w:highlight w:val="cyan"/>
        </w:rPr>
        <w:t>identifying needed changes</w:t>
      </w:r>
      <w:r w:rsidRPr="003F238F">
        <w:rPr>
          <w:rStyle w:val="StyleUnderline"/>
        </w:rPr>
        <w:t xml:space="preserve"> in existing enforcement mechanisms. </w:t>
      </w:r>
      <w:r w:rsidRPr="003F238F">
        <w:rPr>
          <w:sz w:val="16"/>
        </w:rPr>
        <w:t xml:space="preserve">Like MRNY and the FWC, we should operate as an effective facet of a co-enforcement partnership. 198 For example, early in our history at FWC, a group of workers employed at an iconic Seattle company came to us saying they had been denied access to paid sick leave. We found the affected workers, gathered the relevant information from them, and initiated a complaint with the Seattle Office of Labor Standards ("OLS"). After assisting the agency's investigation, we asked it to conduct a companywide investigation of the employer's leave practices. Once that investigation was underway, we suggested that OLS facilitate a mediation between us and the company. With OLS bringing both parties to the table while the company's brand was in jeopardy, we negotiated an agreement that included more than individual remedies. </w:t>
      </w:r>
      <w:r w:rsidRPr="003F238F">
        <w:rPr>
          <w:rStyle w:val="StyleUnderline"/>
        </w:rPr>
        <w:t xml:space="preserve">We achieved an across-the-board wage increase, changes to the company's leave practices, as well as payment for each of our clients. We also </w:t>
      </w:r>
      <w:r w:rsidRPr="00DD137A">
        <w:rPr>
          <w:rStyle w:val="Emphasis"/>
          <w:highlight w:val="cyan"/>
        </w:rPr>
        <w:t>demonstrate</w:t>
      </w:r>
      <w:r w:rsidRPr="003F238F">
        <w:rPr>
          <w:rStyle w:val="Emphasis"/>
        </w:rPr>
        <w:t xml:space="preserve">d </w:t>
      </w:r>
      <w:r w:rsidRPr="00DD137A">
        <w:rPr>
          <w:rStyle w:val="Emphasis"/>
          <w:highlight w:val="cyan"/>
        </w:rPr>
        <w:t>to</w:t>
      </w:r>
      <w:r w:rsidRPr="003F238F">
        <w:rPr>
          <w:rStyle w:val="Emphasis"/>
        </w:rPr>
        <w:t xml:space="preserve"> the </w:t>
      </w:r>
      <w:r w:rsidRPr="00DD137A">
        <w:rPr>
          <w:rStyle w:val="Emphasis"/>
          <w:highlight w:val="cyan"/>
        </w:rPr>
        <w:t>workers what can be achieved with collective action</w:t>
      </w:r>
      <w:r w:rsidRPr="003F238F">
        <w:rPr>
          <w:rStyle w:val="StyleUnderline"/>
        </w:rPr>
        <w:t>.</w:t>
      </w:r>
    </w:p>
    <w:p w14:paraId="665D7776" w14:textId="05564C2E" w:rsidR="00CE27FB" w:rsidRPr="003F238F" w:rsidRDefault="00CE27FB" w:rsidP="00CE27FB">
      <w:pPr>
        <w:rPr>
          <w:rStyle w:val="Emphasis"/>
        </w:rPr>
      </w:pPr>
      <w:r w:rsidRPr="003F238F">
        <w:rPr>
          <w:rStyle w:val="StyleUnderline"/>
        </w:rPr>
        <w:t>In addition to adding fire power to agency investigations and conciliations, Alt-Legal Service lawyers should also represent workers in their individual agency claims.</w:t>
      </w:r>
      <w:r w:rsidRPr="003F238F">
        <w:rPr>
          <w:sz w:val="16"/>
        </w:rPr>
        <w:t xml:space="preserve"> </w:t>
      </w:r>
      <w:r w:rsidRPr="00DD137A">
        <w:rPr>
          <w:rStyle w:val="StyleUnderline"/>
          <w:highlight w:val="cyan"/>
        </w:rPr>
        <w:t xml:space="preserve">While </w:t>
      </w:r>
      <w:r w:rsidRPr="00DD137A">
        <w:rPr>
          <w:rStyle w:val="Emphasis"/>
          <w:highlight w:val="cyan"/>
        </w:rPr>
        <w:t>some criticize individual representation</w:t>
      </w:r>
      <w:r w:rsidRPr="003F238F">
        <w:rPr>
          <w:sz w:val="16"/>
        </w:rPr>
        <w:t xml:space="preserve"> in agency adjudication </w:t>
      </w:r>
      <w:r w:rsidRPr="00DD137A">
        <w:rPr>
          <w:rStyle w:val="StyleUnderline"/>
          <w:highlight w:val="cyan"/>
        </w:rPr>
        <w:t xml:space="preserve">as a </w:t>
      </w:r>
      <w:r w:rsidRPr="00DD137A">
        <w:rPr>
          <w:rStyle w:val="Emphasis"/>
          <w:highlight w:val="cyan"/>
        </w:rPr>
        <w:t>"whack-a-mole" approach</w:t>
      </w:r>
      <w:r w:rsidRPr="003F238F">
        <w:rPr>
          <w:rStyle w:val="StyleUnderline"/>
        </w:rPr>
        <w:t xml:space="preserve"> to enforcement</w:t>
      </w:r>
      <w:r w:rsidRPr="003F238F">
        <w:rPr>
          <w:sz w:val="16"/>
        </w:rPr>
        <w:t xml:space="preserve">, 199 </w:t>
      </w:r>
      <w:r w:rsidRPr="003F238F">
        <w:rPr>
          <w:rStyle w:val="Emphasis"/>
        </w:rPr>
        <w:t xml:space="preserve">I am </w:t>
      </w:r>
      <w:r w:rsidRPr="00DD137A">
        <w:rPr>
          <w:rStyle w:val="Emphasis"/>
          <w:highlight w:val="cyan"/>
        </w:rPr>
        <w:t>not suggesting</w:t>
      </w:r>
      <w:r w:rsidRPr="003F238F">
        <w:rPr>
          <w:rStyle w:val="Emphasis"/>
        </w:rPr>
        <w:t xml:space="preserve"> that any </w:t>
      </w:r>
      <w:r w:rsidRPr="00DD137A">
        <w:rPr>
          <w:rStyle w:val="Emphasis"/>
          <w:highlight w:val="cyan"/>
        </w:rPr>
        <w:t>single</w:t>
      </w:r>
      <w:r w:rsidRPr="003F238F">
        <w:rPr>
          <w:rStyle w:val="Emphasis"/>
        </w:rPr>
        <w:t xml:space="preserve"> one of these </w:t>
      </w:r>
      <w:r w:rsidRPr="00DD137A">
        <w:rPr>
          <w:rStyle w:val="Emphasis"/>
          <w:highlight w:val="cyan"/>
        </w:rPr>
        <w:t>case</w:t>
      </w:r>
      <w:r w:rsidRPr="003F238F">
        <w:rPr>
          <w:rStyle w:val="Emphasis"/>
        </w:rPr>
        <w:t xml:space="preserve">s will itself </w:t>
      </w:r>
      <w:r w:rsidRPr="00DD137A">
        <w:rPr>
          <w:rStyle w:val="Emphasis"/>
          <w:highlight w:val="cyan"/>
        </w:rPr>
        <w:t>create</w:t>
      </w:r>
      <w:r w:rsidRPr="003F238F">
        <w:rPr>
          <w:rStyle w:val="Emphasis"/>
        </w:rPr>
        <w:t xml:space="preserve"> a </w:t>
      </w:r>
      <w:r w:rsidRPr="00DD137A">
        <w:rPr>
          <w:rStyle w:val="Emphasis"/>
          <w:highlight w:val="cyan"/>
        </w:rPr>
        <w:t>structural reduction in wage theft.</w:t>
      </w:r>
    </w:p>
    <w:p w14:paraId="2ABCCB80" w14:textId="77777777" w:rsidR="00CE27FB" w:rsidRPr="003F238F" w:rsidRDefault="00CE27FB" w:rsidP="00CE27FB">
      <w:pPr>
        <w:rPr>
          <w:rStyle w:val="Emphasis"/>
          <w:sz w:val="28"/>
        </w:rPr>
      </w:pPr>
      <w:r w:rsidRPr="003F238F">
        <w:rPr>
          <w:sz w:val="16"/>
        </w:rPr>
        <w:t xml:space="preserve"> I am suggesting, </w:t>
      </w:r>
      <w:r w:rsidRPr="00DD137A">
        <w:rPr>
          <w:rStyle w:val="StyleUnderline"/>
          <w:highlight w:val="cyan"/>
        </w:rPr>
        <w:t>however</w:t>
      </w:r>
      <w:r w:rsidRPr="003F238F">
        <w:rPr>
          <w:rStyle w:val="StyleUnderline"/>
        </w:rPr>
        <w:t>,</w:t>
      </w:r>
      <w:r w:rsidRPr="003F238F">
        <w:rPr>
          <w:sz w:val="16"/>
        </w:rPr>
        <w:t xml:space="preserve"> that </w:t>
      </w:r>
      <w:r w:rsidRPr="00DD137A">
        <w:rPr>
          <w:rStyle w:val="Emphasis"/>
          <w:sz w:val="28"/>
          <w:highlight w:val="cyan"/>
        </w:rPr>
        <w:t>having lawyers present</w:t>
      </w:r>
      <w:r w:rsidRPr="003F238F">
        <w:rPr>
          <w:rStyle w:val="Emphasis"/>
          <w:sz w:val="28"/>
        </w:rPr>
        <w:t xml:space="preserve"> on behalf of workers in the administrative enforcement process </w:t>
      </w:r>
      <w:r w:rsidRPr="00DD137A">
        <w:rPr>
          <w:rStyle w:val="Emphasis"/>
          <w:sz w:val="28"/>
          <w:highlight w:val="cyan"/>
        </w:rPr>
        <w:t>accomplishes</w:t>
      </w:r>
      <w:r w:rsidRPr="003F238F">
        <w:rPr>
          <w:rStyle w:val="Emphasis"/>
          <w:sz w:val="28"/>
        </w:rPr>
        <w:t xml:space="preserve"> several important </w:t>
      </w:r>
      <w:r w:rsidRPr="00DD137A">
        <w:rPr>
          <w:rStyle w:val="Emphasis"/>
          <w:sz w:val="28"/>
          <w:highlight w:val="cyan"/>
        </w:rPr>
        <w:t>structural goals.</w:t>
      </w:r>
    </w:p>
    <w:p w14:paraId="71673DD7" w14:textId="37C5FD22" w:rsidR="00CE27FB" w:rsidRPr="00CE27FB" w:rsidRDefault="00CE27FB" w:rsidP="00CE27FB">
      <w:pPr>
        <w:rPr>
          <w:u w:val="single"/>
        </w:rPr>
      </w:pPr>
      <w:r w:rsidRPr="003F238F">
        <w:rPr>
          <w:rStyle w:val="StyleUnderline"/>
        </w:rPr>
        <w:t xml:space="preserve">First, it builds our knowledge of the experience of wage theft. Second, </w:t>
      </w:r>
      <w:r w:rsidRPr="00DD137A">
        <w:rPr>
          <w:rStyle w:val="StyleUnderline"/>
          <w:highlight w:val="cyan"/>
        </w:rPr>
        <w:t>it</w:t>
      </w:r>
      <w:r w:rsidRPr="003F238F">
        <w:rPr>
          <w:rStyle w:val="StyleUnderline"/>
        </w:rPr>
        <w:t xml:space="preserve"> can </w:t>
      </w:r>
      <w:r w:rsidRPr="00DD137A">
        <w:rPr>
          <w:rStyle w:val="Emphasis"/>
          <w:highlight w:val="cyan"/>
        </w:rPr>
        <w:t>deter</w:t>
      </w:r>
      <w:r w:rsidRPr="003F238F">
        <w:rPr>
          <w:rStyle w:val="StyleUnderline"/>
        </w:rPr>
        <w:t xml:space="preserve"> the </w:t>
      </w:r>
      <w:r w:rsidRPr="00DD137A">
        <w:rPr>
          <w:rStyle w:val="StyleUnderline"/>
          <w:highlight w:val="cyan"/>
        </w:rPr>
        <w:t xml:space="preserve">administrative agency from </w:t>
      </w:r>
      <w:r w:rsidRPr="00DD137A">
        <w:rPr>
          <w:rStyle w:val="Emphasis"/>
          <w:highlight w:val="cyan"/>
        </w:rPr>
        <w:t>settling</w:t>
      </w:r>
      <w:r w:rsidRPr="003F238F">
        <w:rPr>
          <w:rStyle w:val="StyleUnderline"/>
        </w:rPr>
        <w:t xml:space="preserve"> with the </w:t>
      </w:r>
      <w:r w:rsidRPr="003F238F">
        <w:rPr>
          <w:rStyle w:val="Emphasis"/>
        </w:rPr>
        <w:t>employer</w:t>
      </w:r>
      <w:r w:rsidRPr="003F238F">
        <w:rPr>
          <w:rStyle w:val="StyleUnderline"/>
        </w:rPr>
        <w:t xml:space="preserve"> </w:t>
      </w:r>
      <w:r w:rsidRPr="00DD137A">
        <w:rPr>
          <w:rStyle w:val="StyleUnderline"/>
          <w:highlight w:val="cyan"/>
        </w:rPr>
        <w:t>without</w:t>
      </w:r>
      <w:r w:rsidRPr="003F238F">
        <w:rPr>
          <w:rStyle w:val="StyleUnderline"/>
        </w:rPr>
        <w:t xml:space="preserve"> fully </w:t>
      </w:r>
      <w:r w:rsidRPr="00DD137A">
        <w:rPr>
          <w:rStyle w:val="StyleUnderline"/>
          <w:highlight w:val="cyan"/>
        </w:rPr>
        <w:t>recovering for the worker.</w:t>
      </w:r>
      <w:r>
        <w:rPr>
          <w:rStyle w:val="StyleUnderline"/>
        </w:rPr>
        <w:t xml:space="preserve"> </w:t>
      </w:r>
      <w:r w:rsidRPr="003F238F">
        <w:rPr>
          <w:sz w:val="16"/>
        </w:rPr>
        <w:t xml:space="preserve">Right now, very few agencies collect anything more than wages, with most foregoing interest and penalties. 200 The practice of failing to collect interest means that employers are making money by being in the government enforcement process. Legal representation in that process can prevent this, forcing the agency to collect more fully on behalf of the worker. </w:t>
      </w:r>
      <w:r w:rsidRPr="003F238F">
        <w:rPr>
          <w:rStyle w:val="StyleUnderline"/>
        </w:rPr>
        <w:t>Third, having separate representation can allow for the imposition of costs on wrongdoing employers that an agency may not be willing or able to impose.</w:t>
      </w:r>
      <w:r w:rsidRPr="003F238F">
        <w:rPr>
          <w:sz w:val="16"/>
        </w:rPr>
        <w:t xml:space="preserve"> For example, an agency may have practical or political constraints on its ability to publicize an employer's misconduct. An individually represented client, however, does not have the same limitations.</w:t>
      </w:r>
    </w:p>
    <w:p w14:paraId="20BC44FD" w14:textId="77777777" w:rsidR="00CE27FB" w:rsidRPr="003F238F" w:rsidRDefault="00CE27FB" w:rsidP="00CE27FB">
      <w:pPr>
        <w:rPr>
          <w:rStyle w:val="StyleUnderline"/>
        </w:rPr>
      </w:pPr>
      <w:r w:rsidRPr="003F238F">
        <w:rPr>
          <w:rStyle w:val="StyleUnderline"/>
        </w:rPr>
        <w:lastRenderedPageBreak/>
        <w:t xml:space="preserve">Fourth, it </w:t>
      </w:r>
      <w:r w:rsidRPr="00DD137A">
        <w:rPr>
          <w:rStyle w:val="Emphasis"/>
          <w:highlight w:val="cyan"/>
        </w:rPr>
        <w:t>reminds agencies</w:t>
      </w:r>
      <w:r w:rsidRPr="00DD137A">
        <w:rPr>
          <w:rStyle w:val="StyleUnderline"/>
          <w:highlight w:val="cyan"/>
        </w:rPr>
        <w:t xml:space="preserve"> that</w:t>
      </w:r>
      <w:r w:rsidRPr="003F238F">
        <w:rPr>
          <w:rStyle w:val="StyleUnderline"/>
        </w:rPr>
        <w:t xml:space="preserve"> the </w:t>
      </w:r>
      <w:r w:rsidRPr="00DD137A">
        <w:rPr>
          <w:rStyle w:val="Emphasis"/>
          <w:highlight w:val="cyan"/>
        </w:rPr>
        <w:t>workers</w:t>
      </w:r>
      <w:r w:rsidRPr="003F238F">
        <w:rPr>
          <w:rStyle w:val="StyleUnderline"/>
        </w:rPr>
        <w:t xml:space="preserve"> in the administrative process </w:t>
      </w:r>
      <w:r w:rsidRPr="00DD137A">
        <w:rPr>
          <w:rStyle w:val="StyleUnderline"/>
          <w:highlight w:val="cyan"/>
        </w:rPr>
        <w:t xml:space="preserve">are </w:t>
      </w:r>
      <w:r w:rsidRPr="00DD137A">
        <w:rPr>
          <w:rStyle w:val="Emphasis"/>
          <w:highlight w:val="cyan"/>
        </w:rPr>
        <w:t>not passive observers</w:t>
      </w:r>
      <w:r w:rsidRPr="00DD137A">
        <w:rPr>
          <w:rStyle w:val="StyleUnderline"/>
          <w:highlight w:val="cyan"/>
        </w:rPr>
        <w:t>.</w:t>
      </w:r>
      <w:r w:rsidRPr="00DD137A">
        <w:rPr>
          <w:sz w:val="16"/>
          <w:highlight w:val="cyan"/>
        </w:rPr>
        <w:t xml:space="preserve"> </w:t>
      </w:r>
      <w:r w:rsidRPr="003F238F">
        <w:rPr>
          <w:rStyle w:val="StyleUnderline"/>
        </w:rPr>
        <w:t xml:space="preserve">Those </w:t>
      </w:r>
      <w:r w:rsidRPr="00DD137A">
        <w:rPr>
          <w:rStyle w:val="StyleUnderline"/>
          <w:highlight w:val="cyan"/>
        </w:rPr>
        <w:t>workers have</w:t>
      </w:r>
      <w:r w:rsidRPr="003F238F">
        <w:rPr>
          <w:sz w:val="16"/>
        </w:rPr>
        <w:t xml:space="preserve"> procedural </w:t>
      </w:r>
      <w:r w:rsidRPr="00DD137A">
        <w:rPr>
          <w:rStyle w:val="Emphasis"/>
          <w:highlight w:val="cyan"/>
        </w:rPr>
        <w:t>rights</w:t>
      </w:r>
      <w:r w:rsidRPr="003F238F">
        <w:rPr>
          <w:sz w:val="16"/>
        </w:rPr>
        <w:t xml:space="preserve"> under the agency's rules and reasonable expectations as to the duration and the thoroughness of the investigation. There is a well-intentioned complacency that can come from the agency staff self-perception that they are the "good guys" doing the best they can with limited resources. There is nothing untrue about this, but the natural conclusion that follows is that the agency cannot be expected to recover fully for workers or hold employers fully accountable. Alt-Legal Services lawyers are well positioned to challenge this assumption. </w:t>
      </w:r>
      <w:r w:rsidRPr="003F238F">
        <w:rPr>
          <w:rStyle w:val="StyleUnderline"/>
        </w:rPr>
        <w:t xml:space="preserve">The </w:t>
      </w:r>
      <w:r w:rsidRPr="00DD137A">
        <w:rPr>
          <w:rStyle w:val="StyleUnderline"/>
          <w:highlight w:val="cyan"/>
        </w:rPr>
        <w:t xml:space="preserve">victims of wage theft </w:t>
      </w:r>
      <w:r w:rsidRPr="00DD137A">
        <w:rPr>
          <w:rStyle w:val="Emphasis"/>
          <w:highlight w:val="cyan"/>
        </w:rPr>
        <w:t xml:space="preserve">should not suffer paltry </w:t>
      </w:r>
      <w:r w:rsidRPr="003F238F">
        <w:rPr>
          <w:rStyle w:val="Emphasis"/>
        </w:rPr>
        <w:t xml:space="preserve">wage </w:t>
      </w:r>
      <w:r w:rsidRPr="00DD137A">
        <w:rPr>
          <w:rStyle w:val="Emphasis"/>
          <w:highlight w:val="cyan"/>
        </w:rPr>
        <w:t>recovery</w:t>
      </w:r>
      <w:r w:rsidRPr="00DD137A">
        <w:rPr>
          <w:rStyle w:val="StyleUnderline"/>
          <w:highlight w:val="cyan"/>
        </w:rPr>
        <w:t xml:space="preserve"> because </w:t>
      </w:r>
      <w:r w:rsidRPr="003F238F">
        <w:rPr>
          <w:rStyle w:val="StyleUnderline"/>
        </w:rPr>
        <w:t xml:space="preserve">the </w:t>
      </w:r>
      <w:r w:rsidRPr="00DD137A">
        <w:rPr>
          <w:rStyle w:val="Emphasis"/>
          <w:highlight w:val="cyan"/>
        </w:rPr>
        <w:t>enforcement</w:t>
      </w:r>
      <w:r w:rsidRPr="00DD137A">
        <w:rPr>
          <w:rStyle w:val="StyleUnderline"/>
          <w:highlight w:val="cyan"/>
        </w:rPr>
        <w:t xml:space="preserve"> </w:t>
      </w:r>
      <w:r w:rsidRPr="003F238F">
        <w:rPr>
          <w:rStyle w:val="StyleUnderline"/>
        </w:rPr>
        <w:t xml:space="preserve">agency </w:t>
      </w:r>
      <w:r w:rsidRPr="00DD137A">
        <w:rPr>
          <w:rStyle w:val="StyleUnderline"/>
          <w:highlight w:val="cyan"/>
        </w:rPr>
        <w:t xml:space="preserve">is </w:t>
      </w:r>
      <w:r w:rsidRPr="00DD137A">
        <w:rPr>
          <w:rStyle w:val="Emphasis"/>
          <w:highlight w:val="cyan"/>
        </w:rPr>
        <w:t>under-resourced</w:t>
      </w:r>
      <w:r w:rsidRPr="003F238F">
        <w:rPr>
          <w:rStyle w:val="StyleUnderline"/>
        </w:rPr>
        <w:t>.</w:t>
      </w:r>
    </w:p>
    <w:p w14:paraId="71AF5654" w14:textId="77777777" w:rsidR="00CE27FB" w:rsidRPr="003F238F" w:rsidRDefault="00CE27FB" w:rsidP="00CE27FB">
      <w:pPr>
        <w:rPr>
          <w:rStyle w:val="StyleUnderline"/>
        </w:rPr>
      </w:pPr>
      <w:r w:rsidRPr="003F238F">
        <w:rPr>
          <w:sz w:val="16"/>
        </w:rPr>
        <w:t xml:space="preserve">At the FWC and the Seattle University clinic, we routinely represent workers in the administrative process, forcing the agency to collect more than it normally would. For example, this year the clinic represented a worker at a cannabis manufacturer. As is common in this all-cash business, the employer accused our client of theft and withheld his wages as "repayment." We filed an administrative complaint and refused to resolve it until the state agency-accustomed to resolving this type of case for only backpay-also recovered interest and penalties from the employer.201 </w:t>
      </w:r>
      <w:r w:rsidRPr="00DD137A">
        <w:rPr>
          <w:rStyle w:val="StyleUnderline"/>
          <w:highlight w:val="cyan"/>
        </w:rPr>
        <w:t>After</w:t>
      </w:r>
      <w:r w:rsidRPr="003F238F">
        <w:rPr>
          <w:rStyle w:val="StyleUnderline"/>
        </w:rPr>
        <w:t xml:space="preserve"> some </w:t>
      </w:r>
      <w:r w:rsidRPr="00DD137A">
        <w:rPr>
          <w:rStyle w:val="Emphasis"/>
          <w:highlight w:val="cyan"/>
        </w:rPr>
        <w:t>advocacy</w:t>
      </w:r>
      <w:r w:rsidRPr="003F238F">
        <w:rPr>
          <w:rStyle w:val="StyleUnderline"/>
        </w:rPr>
        <w:t xml:space="preserve"> on our part, </w:t>
      </w:r>
      <w:r w:rsidRPr="00DD137A">
        <w:rPr>
          <w:rStyle w:val="StyleUnderline"/>
          <w:highlight w:val="cyan"/>
        </w:rPr>
        <w:t>the agency</w:t>
      </w:r>
      <w:r w:rsidRPr="003F238F">
        <w:rPr>
          <w:rStyle w:val="StyleUnderline"/>
        </w:rPr>
        <w:t xml:space="preserve"> ultimately </w:t>
      </w:r>
      <w:r w:rsidRPr="00DD137A">
        <w:rPr>
          <w:rStyle w:val="StyleUnderline"/>
          <w:highlight w:val="cyan"/>
        </w:rPr>
        <w:t>collected</w:t>
      </w:r>
      <w:r w:rsidRPr="003F238F">
        <w:rPr>
          <w:rStyle w:val="StyleUnderline"/>
        </w:rPr>
        <w:t xml:space="preserve"> </w:t>
      </w:r>
      <w:proofErr w:type="gramStart"/>
      <w:r w:rsidRPr="003F238F">
        <w:rPr>
          <w:rStyle w:val="StyleUnderline"/>
        </w:rPr>
        <w:t>all of</w:t>
      </w:r>
      <w:proofErr w:type="gramEnd"/>
      <w:r w:rsidRPr="003F238F">
        <w:rPr>
          <w:rStyle w:val="StyleUnderline"/>
        </w:rPr>
        <w:t xml:space="preserve"> the </w:t>
      </w:r>
      <w:r w:rsidRPr="00DD137A">
        <w:rPr>
          <w:rStyle w:val="Emphasis"/>
          <w:highlight w:val="cyan"/>
        </w:rPr>
        <w:t>money owed</w:t>
      </w:r>
      <w:r w:rsidRPr="003F238F">
        <w:rPr>
          <w:rStyle w:val="StyleUnderline"/>
        </w:rPr>
        <w:t xml:space="preserve"> to our client </w:t>
      </w:r>
      <w:r w:rsidRPr="00DD137A">
        <w:rPr>
          <w:rStyle w:val="StyleUnderline"/>
          <w:highlight w:val="cyan"/>
        </w:rPr>
        <w:t>and imposed</w:t>
      </w:r>
      <w:r w:rsidRPr="003F238F">
        <w:rPr>
          <w:rStyle w:val="StyleUnderline"/>
        </w:rPr>
        <w:t xml:space="preserve"> the </w:t>
      </w:r>
      <w:r w:rsidRPr="00DD137A">
        <w:rPr>
          <w:rStyle w:val="StyleUnderline"/>
          <w:highlight w:val="cyan"/>
        </w:rPr>
        <w:t>maximum penalty</w:t>
      </w:r>
      <w:r w:rsidRPr="003F238F">
        <w:rPr>
          <w:rStyle w:val="StyleUnderline"/>
        </w:rPr>
        <w:t xml:space="preserve"> available</w:t>
      </w:r>
      <w:r w:rsidRPr="00DD137A">
        <w:rPr>
          <w:rStyle w:val="StyleUnderline"/>
          <w:highlight w:val="cyan"/>
        </w:rPr>
        <w:t xml:space="preserve">. </w:t>
      </w:r>
      <w:r w:rsidRPr="00DD137A">
        <w:rPr>
          <w:rStyle w:val="Emphasis"/>
          <w:highlight w:val="cyan"/>
        </w:rPr>
        <w:t>This would not have happened without representation</w:t>
      </w:r>
      <w:r w:rsidRPr="003F238F">
        <w:rPr>
          <w:sz w:val="16"/>
        </w:rPr>
        <w:t xml:space="preserve">; indeed, </w:t>
      </w:r>
      <w:r w:rsidRPr="00DD137A">
        <w:rPr>
          <w:rStyle w:val="StyleUnderline"/>
          <w:highlight w:val="cyan"/>
        </w:rPr>
        <w:t xml:space="preserve">because </w:t>
      </w:r>
      <w:r w:rsidRPr="00DD137A">
        <w:rPr>
          <w:rStyle w:val="Emphasis"/>
          <w:highlight w:val="cyan"/>
        </w:rPr>
        <w:t>penalties are payable to the state and not the</w:t>
      </w:r>
      <w:r w:rsidRPr="003F238F">
        <w:rPr>
          <w:rStyle w:val="Emphasis"/>
        </w:rPr>
        <w:t xml:space="preserve"> individual </w:t>
      </w:r>
      <w:r w:rsidRPr="00DD137A">
        <w:rPr>
          <w:rStyle w:val="Emphasis"/>
          <w:highlight w:val="cyan"/>
        </w:rPr>
        <w:t>worker</w:t>
      </w:r>
      <w:r w:rsidRPr="003F238F">
        <w:rPr>
          <w:rStyle w:val="StyleUnderline"/>
        </w:rPr>
        <w:t xml:space="preserve">, the individual agents managing a full caseload at the Washington </w:t>
      </w:r>
      <w:r w:rsidRPr="00DD137A">
        <w:rPr>
          <w:rStyle w:val="StyleUnderline"/>
          <w:highlight w:val="cyan"/>
        </w:rPr>
        <w:t>Department of Labor</w:t>
      </w:r>
      <w:r w:rsidRPr="003F238F">
        <w:rPr>
          <w:rStyle w:val="StyleUnderline"/>
        </w:rPr>
        <w:t xml:space="preserve"> and Industries </w:t>
      </w:r>
      <w:r w:rsidRPr="00DD137A">
        <w:rPr>
          <w:rStyle w:val="StyleUnderline"/>
          <w:highlight w:val="cyan"/>
        </w:rPr>
        <w:t>have little reason to impose</w:t>
      </w:r>
      <w:r w:rsidRPr="003F238F">
        <w:rPr>
          <w:rStyle w:val="StyleUnderline"/>
        </w:rPr>
        <w:t xml:space="preserve"> those </w:t>
      </w:r>
      <w:r w:rsidRPr="00DD137A">
        <w:rPr>
          <w:rStyle w:val="StyleUnderline"/>
          <w:highlight w:val="cyan"/>
        </w:rPr>
        <w:t xml:space="preserve">penalties </w:t>
      </w:r>
      <w:r w:rsidRPr="00DD137A">
        <w:rPr>
          <w:rStyle w:val="Emphasis"/>
          <w:highlight w:val="cyan"/>
        </w:rPr>
        <w:t>unless</w:t>
      </w:r>
      <w:r w:rsidRPr="003F238F">
        <w:rPr>
          <w:rStyle w:val="Emphasis"/>
        </w:rPr>
        <w:t xml:space="preserve"> they are </w:t>
      </w:r>
      <w:r w:rsidRPr="00DD137A">
        <w:rPr>
          <w:rStyle w:val="Emphasis"/>
          <w:highlight w:val="cyan"/>
        </w:rPr>
        <w:t>forced</w:t>
      </w:r>
      <w:r w:rsidRPr="003F238F">
        <w:rPr>
          <w:rStyle w:val="StyleUnderline"/>
        </w:rPr>
        <w:t xml:space="preserve"> to do so.</w:t>
      </w:r>
    </w:p>
    <w:p w14:paraId="6E8FCC19" w14:textId="77777777" w:rsidR="00CE27FB" w:rsidRPr="003F238F" w:rsidRDefault="00CE27FB" w:rsidP="00CE27FB">
      <w:pPr>
        <w:rPr>
          <w:sz w:val="16"/>
        </w:rPr>
      </w:pPr>
      <w:r w:rsidRPr="003F238F">
        <w:rPr>
          <w:sz w:val="16"/>
        </w:rPr>
        <w:t xml:space="preserve">Finally, Alt-Legal Services </w:t>
      </w:r>
      <w:r w:rsidRPr="00DD137A">
        <w:rPr>
          <w:rStyle w:val="StyleUnderline"/>
          <w:highlight w:val="cyan"/>
        </w:rPr>
        <w:t xml:space="preserve">lawyers involved in the administrative process can </w:t>
      </w:r>
      <w:r w:rsidRPr="00DD137A">
        <w:rPr>
          <w:rStyle w:val="Emphasis"/>
          <w:highlight w:val="cyan"/>
        </w:rPr>
        <w:t>map it</w:t>
      </w:r>
      <w:r w:rsidRPr="00DD137A">
        <w:rPr>
          <w:rStyle w:val="StyleUnderline"/>
          <w:highlight w:val="cyan"/>
        </w:rPr>
        <w:t xml:space="preserve">, </w:t>
      </w:r>
      <w:r w:rsidRPr="00DD137A">
        <w:rPr>
          <w:rStyle w:val="Emphasis"/>
          <w:highlight w:val="cyan"/>
        </w:rPr>
        <w:t>locating</w:t>
      </w:r>
      <w:r w:rsidRPr="003F238F">
        <w:rPr>
          <w:rStyle w:val="Emphasis"/>
        </w:rPr>
        <w:t xml:space="preserve"> the </w:t>
      </w:r>
      <w:r w:rsidRPr="00DD137A">
        <w:rPr>
          <w:rStyle w:val="Emphasis"/>
          <w:highlight w:val="cyan"/>
        </w:rPr>
        <w:t>pressure points</w:t>
      </w:r>
      <w:r w:rsidRPr="003F238F">
        <w:rPr>
          <w:rStyle w:val="StyleUnderline"/>
        </w:rPr>
        <w:t xml:space="preserve"> most likely </w:t>
      </w:r>
      <w:r w:rsidRPr="00DD137A">
        <w:rPr>
          <w:rStyle w:val="Emphasis"/>
          <w:highlight w:val="cyan"/>
        </w:rPr>
        <w:t>to produce wide-ranging change</w:t>
      </w:r>
      <w:r w:rsidRPr="003F238F">
        <w:rPr>
          <w:rStyle w:val="StyleUnderline"/>
        </w:rPr>
        <w:t xml:space="preserve"> for the largest number of workers.</w:t>
      </w:r>
      <w:r w:rsidRPr="003F238F">
        <w:rPr>
          <w:sz w:val="16"/>
        </w:rPr>
        <w:t xml:space="preserve"> An example of this work comes from </w:t>
      </w:r>
      <w:r w:rsidRPr="003F238F">
        <w:rPr>
          <w:rStyle w:val="StyleUnderline"/>
        </w:rPr>
        <w:t xml:space="preserve">our </w:t>
      </w:r>
      <w:r w:rsidRPr="00DD137A">
        <w:rPr>
          <w:rStyle w:val="StyleUnderline"/>
          <w:highlight w:val="cyan"/>
        </w:rPr>
        <w:t>clinic</w:t>
      </w:r>
      <w:r w:rsidRPr="003F238F">
        <w:rPr>
          <w:sz w:val="16"/>
        </w:rPr>
        <w:t xml:space="preserve">. Through their individual representation in agency cases, students at the clinic </w:t>
      </w:r>
      <w:r w:rsidRPr="003F238F">
        <w:rPr>
          <w:rStyle w:val="StyleUnderline"/>
        </w:rPr>
        <w:t>noticed that the Washington Department of Labor was failing to collect interest on workers' unpaid wages.</w:t>
      </w:r>
      <w:r w:rsidRPr="003F238F">
        <w:rPr>
          <w:sz w:val="16"/>
        </w:rPr>
        <w:t xml:space="preserve"> Those students worked with their client to frame and tell his story about the impact of not collecting interest. </w:t>
      </w:r>
      <w:r w:rsidRPr="003F238F">
        <w:rPr>
          <w:rStyle w:val="StyleUnderline"/>
        </w:rPr>
        <w:t xml:space="preserve">Then they </w:t>
      </w:r>
      <w:r w:rsidRPr="00DD137A">
        <w:rPr>
          <w:rStyle w:val="Emphasis"/>
          <w:highlight w:val="cyan"/>
        </w:rPr>
        <w:t>crafted</w:t>
      </w:r>
      <w:r w:rsidRPr="003F238F">
        <w:rPr>
          <w:rStyle w:val="Emphasis"/>
        </w:rPr>
        <w:t xml:space="preserve"> a </w:t>
      </w:r>
      <w:r w:rsidRPr="00DD137A">
        <w:rPr>
          <w:rStyle w:val="Emphasis"/>
          <w:highlight w:val="cyan"/>
        </w:rPr>
        <w:t>legislative proposal</w:t>
      </w:r>
      <w:r w:rsidRPr="00DD137A">
        <w:rPr>
          <w:sz w:val="16"/>
          <w:highlight w:val="cyan"/>
        </w:rPr>
        <w:t xml:space="preserve"> </w:t>
      </w:r>
      <w:r w:rsidRPr="00DD137A">
        <w:rPr>
          <w:rStyle w:val="StyleUnderline"/>
          <w:highlight w:val="cyan"/>
        </w:rPr>
        <w:t xml:space="preserve">to </w:t>
      </w:r>
      <w:r w:rsidRPr="00DD137A">
        <w:rPr>
          <w:rStyle w:val="Emphasis"/>
          <w:highlight w:val="cyan"/>
        </w:rPr>
        <w:t>require</w:t>
      </w:r>
      <w:r w:rsidRPr="003F238F">
        <w:rPr>
          <w:rStyle w:val="StyleUnderline"/>
        </w:rPr>
        <w:t xml:space="preserve"> the </w:t>
      </w:r>
      <w:r w:rsidRPr="00DD137A">
        <w:rPr>
          <w:rStyle w:val="StyleUnderline"/>
          <w:highlight w:val="cyan"/>
        </w:rPr>
        <w:t>agency to collect interest</w:t>
      </w:r>
      <w:r w:rsidRPr="003F238F">
        <w:rPr>
          <w:rStyle w:val="StyleUnderline"/>
        </w:rPr>
        <w:t xml:space="preserve"> in every case, </w:t>
      </w:r>
      <w:r w:rsidRPr="00DD137A">
        <w:rPr>
          <w:rStyle w:val="Emphasis"/>
          <w:highlight w:val="cyan"/>
        </w:rPr>
        <w:t>brought together a coalition</w:t>
      </w:r>
      <w:r w:rsidRPr="00DD137A">
        <w:rPr>
          <w:rStyle w:val="StyleUnderline"/>
          <w:highlight w:val="cyan"/>
        </w:rPr>
        <w:t xml:space="preserve"> of supportive worker advocates</w:t>
      </w:r>
      <w:r w:rsidRPr="003F238F">
        <w:rPr>
          <w:rStyle w:val="StyleUnderline"/>
        </w:rPr>
        <w:t>, and found a representative in the legislature to sponsor their bill.</w:t>
      </w:r>
      <w:r w:rsidRPr="003F238F">
        <w:rPr>
          <w:sz w:val="16"/>
        </w:rPr>
        <w:t xml:space="preserve">202 </w:t>
      </w:r>
      <w:r w:rsidRPr="00DD137A">
        <w:rPr>
          <w:rStyle w:val="StyleUnderline"/>
          <w:highlight w:val="cyan"/>
        </w:rPr>
        <w:t>Once the bill was introduced</w:t>
      </w:r>
      <w:r w:rsidRPr="003F238F">
        <w:rPr>
          <w:rStyle w:val="StyleUnderline"/>
        </w:rPr>
        <w:t xml:space="preserve">, the </w:t>
      </w:r>
      <w:r w:rsidRPr="00DD137A">
        <w:rPr>
          <w:rStyle w:val="StyleUnderline"/>
          <w:highlight w:val="cyan"/>
        </w:rPr>
        <w:t xml:space="preserve">students </w:t>
      </w:r>
      <w:r w:rsidRPr="00DD137A">
        <w:rPr>
          <w:rStyle w:val="Emphasis"/>
          <w:highlight w:val="cyan"/>
        </w:rPr>
        <w:t>told</w:t>
      </w:r>
      <w:r w:rsidRPr="003F238F">
        <w:rPr>
          <w:rStyle w:val="Emphasis"/>
        </w:rPr>
        <w:t xml:space="preserve"> and retold their </w:t>
      </w:r>
      <w:r w:rsidRPr="00DD137A">
        <w:rPr>
          <w:rStyle w:val="Emphasis"/>
          <w:highlight w:val="cyan"/>
        </w:rPr>
        <w:t>client's story</w:t>
      </w:r>
      <w:r w:rsidRPr="00DD137A">
        <w:rPr>
          <w:rStyle w:val="StyleUnderline"/>
          <w:highlight w:val="cyan"/>
        </w:rPr>
        <w:t xml:space="preserve"> in </w:t>
      </w:r>
      <w:r w:rsidRPr="00DD137A">
        <w:rPr>
          <w:rStyle w:val="Emphasis"/>
          <w:highlight w:val="cyan"/>
        </w:rPr>
        <w:t>legislative hearings</w:t>
      </w:r>
      <w:r w:rsidRPr="003F238F">
        <w:rPr>
          <w:rStyle w:val="StyleUnderline"/>
        </w:rPr>
        <w:t xml:space="preserve"> and individual meetings with legislators.</w:t>
      </w:r>
      <w:r w:rsidRPr="003F238F">
        <w:rPr>
          <w:sz w:val="16"/>
        </w:rPr>
        <w:t xml:space="preserve"> 203 In the spring of 2023, </w:t>
      </w:r>
      <w:r w:rsidRPr="003F238F">
        <w:rPr>
          <w:rStyle w:val="StyleUnderline"/>
        </w:rPr>
        <w:t>the</w:t>
      </w:r>
      <w:r w:rsidRPr="003F238F">
        <w:rPr>
          <w:sz w:val="16"/>
        </w:rPr>
        <w:t xml:space="preserve"> state </w:t>
      </w:r>
      <w:r w:rsidRPr="003F238F">
        <w:rPr>
          <w:rStyle w:val="StyleUnderline"/>
        </w:rPr>
        <w:t>legislature</w:t>
      </w:r>
      <w:r w:rsidRPr="003F238F">
        <w:rPr>
          <w:sz w:val="16"/>
        </w:rPr>
        <w:t xml:space="preserve"> </w:t>
      </w:r>
      <w:proofErr w:type="gramStart"/>
      <w:r w:rsidRPr="00DD137A">
        <w:rPr>
          <w:rStyle w:val="Emphasis"/>
          <w:highlight w:val="cyan"/>
        </w:rPr>
        <w:t>enacted</w:t>
      </w:r>
      <w:proofErr w:type="gramEnd"/>
      <w:r w:rsidRPr="003F238F">
        <w:rPr>
          <w:sz w:val="16"/>
        </w:rPr>
        <w:t xml:space="preserve"> and the governor signed </w:t>
      </w:r>
      <w:r w:rsidRPr="00DD137A">
        <w:rPr>
          <w:rStyle w:val="StyleUnderline"/>
          <w:highlight w:val="cyan"/>
        </w:rPr>
        <w:t>a new law</w:t>
      </w:r>
      <w:r w:rsidRPr="003F238F">
        <w:rPr>
          <w:sz w:val="16"/>
        </w:rPr>
        <w:t xml:space="preserve"> requiring all administrative wage theft resolutions to "include interest of one percent per month on all amounts owed." 204 In the next year, the legislature passed and the governor signed a second bill requiring the agency to investigate implementing a Wage Recovery Fund.205</w:t>
      </w:r>
    </w:p>
    <w:p w14:paraId="1D95D764" w14:textId="77777777" w:rsidR="00CE27FB" w:rsidRPr="003F238F" w:rsidRDefault="00CE27FB" w:rsidP="00CE27FB"/>
    <w:p w14:paraId="1874D7FE" w14:textId="77777777" w:rsidR="00CE27FB" w:rsidRPr="003F238F" w:rsidRDefault="00CE27FB" w:rsidP="00CE27FB"/>
    <w:p w14:paraId="558EFBBF" w14:textId="77777777" w:rsidR="00CE27FB" w:rsidRPr="003F238F" w:rsidRDefault="00CE27FB" w:rsidP="00CE27FB"/>
    <w:p w14:paraId="695CAB5F" w14:textId="77777777" w:rsidR="00CE27FB" w:rsidRPr="003F238F" w:rsidRDefault="00CE27FB" w:rsidP="00CE27FB"/>
    <w:p w14:paraId="66BB4BA8" w14:textId="77777777" w:rsidR="00CE27FB" w:rsidRPr="00164E50" w:rsidRDefault="00CE27FB" w:rsidP="00164E50"/>
    <w:sectPr w:rsidR="00CE27FB" w:rsidRPr="00164E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A1D95" w14:textId="77777777" w:rsidR="001624A4" w:rsidRDefault="001624A4" w:rsidP="00066D2C">
      <w:pPr>
        <w:spacing w:after="0" w:line="240" w:lineRule="auto"/>
      </w:pPr>
      <w:r>
        <w:separator/>
      </w:r>
    </w:p>
  </w:endnote>
  <w:endnote w:type="continuationSeparator" w:id="0">
    <w:p w14:paraId="5295DA99" w14:textId="77777777" w:rsidR="001624A4" w:rsidRDefault="001624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FDDCF" w14:textId="77777777" w:rsidR="001624A4" w:rsidRDefault="001624A4" w:rsidP="00066D2C">
      <w:pPr>
        <w:spacing w:after="0" w:line="240" w:lineRule="auto"/>
      </w:pPr>
      <w:r>
        <w:separator/>
      </w:r>
    </w:p>
  </w:footnote>
  <w:footnote w:type="continuationSeparator" w:id="0">
    <w:p w14:paraId="6BF91472" w14:textId="77777777" w:rsidR="001624A4" w:rsidRDefault="001624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E4902"/>
    <w:multiLevelType w:val="hybridMultilevel"/>
    <w:tmpl w:val="A434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98490242">
    <w:abstractNumId w:val="14"/>
  </w:num>
  <w:num w:numId="46" w16cid:durableId="139542092">
    <w:abstractNumId w:val="16"/>
  </w:num>
  <w:num w:numId="47" w16cid:durableId="190539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0CBB"/>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4A4"/>
    <w:rsid w:val="00163574"/>
    <w:rsid w:val="001645D4"/>
    <w:rsid w:val="00164E50"/>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0B6"/>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CB9"/>
    <w:rsid w:val="00345BF2"/>
    <w:rsid w:val="00347131"/>
    <w:rsid w:val="003479B5"/>
    <w:rsid w:val="003500B6"/>
    <w:rsid w:val="00352622"/>
    <w:rsid w:val="00355B45"/>
    <w:rsid w:val="00361FA0"/>
    <w:rsid w:val="003662DB"/>
    <w:rsid w:val="00367D96"/>
    <w:rsid w:val="003706D8"/>
    <w:rsid w:val="00373B7F"/>
    <w:rsid w:val="003753F6"/>
    <w:rsid w:val="003779C8"/>
    <w:rsid w:val="00377F90"/>
    <w:rsid w:val="00382DF7"/>
    <w:rsid w:val="0038417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3D9"/>
    <w:rsid w:val="005F5E14"/>
    <w:rsid w:val="00622773"/>
    <w:rsid w:val="00622C58"/>
    <w:rsid w:val="0062614B"/>
    <w:rsid w:val="006266E2"/>
    <w:rsid w:val="0063037B"/>
    <w:rsid w:val="00632C54"/>
    <w:rsid w:val="00635616"/>
    <w:rsid w:val="00641E99"/>
    <w:rsid w:val="00646345"/>
    <w:rsid w:val="006463F8"/>
    <w:rsid w:val="00650C88"/>
    <w:rsid w:val="00650CBB"/>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CE8"/>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2FFF"/>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ECB"/>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2E"/>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E0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8FB"/>
    <w:rsid w:val="00BE1C5C"/>
    <w:rsid w:val="00BE3E67"/>
    <w:rsid w:val="00BE50E6"/>
    <w:rsid w:val="00BE61B2"/>
    <w:rsid w:val="00BE7CC3"/>
    <w:rsid w:val="00BF2B0D"/>
    <w:rsid w:val="00BF4E3B"/>
    <w:rsid w:val="00BF5454"/>
    <w:rsid w:val="00BF7EC9"/>
    <w:rsid w:val="00C00D8A"/>
    <w:rsid w:val="00C01C49"/>
    <w:rsid w:val="00C02A7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27FB"/>
    <w:rsid w:val="00CE54E0"/>
    <w:rsid w:val="00CE5835"/>
    <w:rsid w:val="00CE6FA1"/>
    <w:rsid w:val="00CF1938"/>
    <w:rsid w:val="00CF24CD"/>
    <w:rsid w:val="00D01F0A"/>
    <w:rsid w:val="00D13012"/>
    <w:rsid w:val="00D14159"/>
    <w:rsid w:val="00D14990"/>
    <w:rsid w:val="00D24268"/>
    <w:rsid w:val="00D25BE6"/>
    <w:rsid w:val="00D30FDD"/>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137A"/>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DAF"/>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09905"/>
  <w15:chartTrackingRefBased/>
  <w15:docId w15:val="{10CCAF66-1997-194E-BED7-5042B9575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58FB"/>
    <w:rPr>
      <w:rFonts w:ascii="Calibri" w:hAnsi="Calibri" w:cs="Calibri"/>
    </w:rPr>
  </w:style>
  <w:style w:type="paragraph" w:styleId="Heading1">
    <w:name w:val="heading 1"/>
    <w:aliases w:val="Pocket"/>
    <w:basedOn w:val="Normal"/>
    <w:next w:val="Normal"/>
    <w:link w:val="Heading1Char"/>
    <w:qFormat/>
    <w:rsid w:val="00650C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0C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650C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
    <w:basedOn w:val="Normal"/>
    <w:next w:val="Normal"/>
    <w:link w:val="Heading4Char"/>
    <w:uiPriority w:val="7"/>
    <w:qFormat/>
    <w:rsid w:val="00650C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0C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0C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0CBB"/>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Debate,Box,s"/>
    <w:basedOn w:val="DefaultParagraphFont"/>
    <w:link w:val="textbold"/>
    <w:uiPriority w:val="8"/>
    <w:qFormat/>
    <w:rsid w:val="00650CB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50CBB"/>
    <w:rPr>
      <w:color w:val="auto"/>
      <w:u w:val="none"/>
    </w:rPr>
  </w:style>
  <w:style w:type="character" w:customStyle="1" w:styleId="Heading1Char">
    <w:name w:val="Heading 1 Char"/>
    <w:aliases w:val="Pocket Char"/>
    <w:basedOn w:val="DefaultParagraphFont"/>
    <w:link w:val="Heading1"/>
    <w:rsid w:val="00650C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0CB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650CB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650C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50CBB"/>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650CBB"/>
    <w:rPr>
      <w:b w:val="0"/>
      <w:sz w:val="22"/>
      <w:u w:val="single"/>
    </w:rPr>
  </w:style>
  <w:style w:type="character" w:styleId="Strong">
    <w:name w:val="Strong"/>
    <w:basedOn w:val="DefaultParagraphFont"/>
    <w:uiPriority w:val="22"/>
    <w:semiHidden/>
    <w:qFormat/>
    <w:rsid w:val="00650CBB"/>
    <w:rPr>
      <w:b/>
      <w:bCs/>
    </w:rPr>
  </w:style>
  <w:style w:type="character" w:styleId="BookTitle">
    <w:name w:val="Book Title"/>
    <w:basedOn w:val="DefaultParagraphFont"/>
    <w:uiPriority w:val="33"/>
    <w:semiHidden/>
    <w:qFormat/>
    <w:rsid w:val="00650CBB"/>
    <w:rPr>
      <w:b/>
      <w:bCs/>
      <w:i/>
      <w:iCs/>
      <w:spacing w:val="5"/>
    </w:rPr>
  </w:style>
  <w:style w:type="character" w:customStyle="1" w:styleId="Heading5Char">
    <w:name w:val="Heading 5 Char"/>
    <w:basedOn w:val="DefaultParagraphFont"/>
    <w:link w:val="Heading5"/>
    <w:uiPriority w:val="9"/>
    <w:semiHidden/>
    <w:rsid w:val="00650C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0CBB"/>
  </w:style>
  <w:style w:type="paragraph" w:styleId="Header">
    <w:name w:val="header"/>
    <w:basedOn w:val="Normal"/>
    <w:link w:val="HeaderChar"/>
    <w:uiPriority w:val="99"/>
    <w:semiHidden/>
    <w:rsid w:val="00650C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0CBB"/>
    <w:rPr>
      <w:rFonts w:ascii="Calibri" w:hAnsi="Calibri" w:cs="Calibri"/>
    </w:rPr>
  </w:style>
  <w:style w:type="paragraph" w:styleId="Footer">
    <w:name w:val="footer"/>
    <w:basedOn w:val="Normal"/>
    <w:link w:val="FooterChar"/>
    <w:uiPriority w:val="99"/>
    <w:semiHidden/>
    <w:rsid w:val="00650C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0CBB"/>
    <w:rPr>
      <w:rFonts w:ascii="Calibri" w:hAnsi="Calibri" w:cs="Calibri"/>
    </w:rPr>
  </w:style>
  <w:style w:type="paragraph" w:styleId="BodyText">
    <w:name w:val="Body Text"/>
    <w:basedOn w:val="Normal"/>
    <w:link w:val="BodyTextChar"/>
    <w:uiPriority w:val="99"/>
    <w:semiHidden/>
    <w:unhideWhenUsed/>
    <w:rsid w:val="00650CBB"/>
    <w:pPr>
      <w:spacing w:after="120"/>
    </w:pPr>
  </w:style>
  <w:style w:type="character" w:customStyle="1" w:styleId="BodyTextChar">
    <w:name w:val="Body Text Char"/>
    <w:basedOn w:val="DefaultParagraphFont"/>
    <w:link w:val="BodyText"/>
    <w:uiPriority w:val="99"/>
    <w:semiHidden/>
    <w:rsid w:val="00650CBB"/>
    <w:rPr>
      <w:rFonts w:ascii="Calibri" w:hAnsi="Calibri" w:cs="Calibri"/>
    </w:rPr>
  </w:style>
  <w:style w:type="paragraph" w:styleId="NoSpacing">
    <w:name w:val="No Spacing"/>
    <w:link w:val="NoSpacingChar"/>
    <w:uiPriority w:val="99"/>
    <w:semiHidden/>
    <w:unhideWhenUsed/>
    <w:qFormat/>
    <w:rsid w:val="00650C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50CBB"/>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650CBB"/>
    <w:rPr>
      <w:color w:val="0563C1" w:themeColor="hyperlink"/>
      <w:u w:val="single"/>
    </w:rPr>
  </w:style>
  <w:style w:type="character" w:styleId="UnresolvedMention">
    <w:name w:val="Unresolved Mention"/>
    <w:basedOn w:val="DefaultParagraphFont"/>
    <w:uiPriority w:val="99"/>
    <w:semiHidden/>
    <w:unhideWhenUsed/>
    <w:rsid w:val="00650CBB"/>
    <w:rPr>
      <w:color w:val="605E5C"/>
      <w:shd w:val="clear" w:color="auto" w:fill="E1DFDD"/>
    </w:rPr>
  </w:style>
  <w:style w:type="paragraph" w:customStyle="1" w:styleId="Analytic">
    <w:name w:val="Analytic"/>
    <w:basedOn w:val="Normal"/>
    <w:link w:val="AnalyticChar"/>
    <w:uiPriority w:val="5"/>
    <w:qFormat/>
    <w:rsid w:val="00650CBB"/>
    <w:rPr>
      <w:b/>
      <w:color w:val="2F5496" w:themeColor="accent1" w:themeShade="BF"/>
      <w:sz w:val="26"/>
    </w:rPr>
  </w:style>
  <w:style w:type="character" w:customStyle="1" w:styleId="AnalyticChar">
    <w:name w:val="Analytic Char"/>
    <w:basedOn w:val="DefaultParagraphFont"/>
    <w:link w:val="Analytic"/>
    <w:uiPriority w:val="5"/>
    <w:rsid w:val="00650CBB"/>
    <w:rPr>
      <w:rFonts w:ascii="Calibri" w:hAnsi="Calibri" w:cs="Calibri"/>
      <w:b/>
      <w:color w:val="2F5496" w:themeColor="accent1" w:themeShade="BF"/>
      <w:sz w:val="26"/>
    </w:rPr>
  </w:style>
  <w:style w:type="paragraph" w:customStyle="1" w:styleId="textbold">
    <w:name w:val="text bold"/>
    <w:basedOn w:val="Normal"/>
    <w:link w:val="Emphasis"/>
    <w:uiPriority w:val="8"/>
    <w:qFormat/>
    <w:rsid w:val="00BD58FB"/>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BD58FB"/>
    <w:pPr>
      <w:ind w:left="720"/>
      <w:contextualSpacing/>
    </w:pPr>
  </w:style>
  <w:style w:type="paragraph" w:customStyle="1" w:styleId="Heading411">
    <w:name w:val="Heading 411"/>
    <w:basedOn w:val="Heading1"/>
    <w:next w:val="NoSpacing"/>
    <w:link w:val="Hyperlink"/>
    <w:autoRedefine/>
    <w:uiPriority w:val="99"/>
    <w:qFormat/>
    <w:rsid w:val="00CE27F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lsandstrikes.org/law-politics/trump-unions-losing-in-court/" TargetMode="External"/><Relationship Id="rId13" Type="http://schemas.openxmlformats.org/officeDocument/2006/relationships/hyperlink" Target="https://labornotes.org/2025/07/fight-ice-build-union" TargetMode="External"/><Relationship Id="rId18" Type="http://schemas.openxmlformats.org/officeDocument/2006/relationships/hyperlink" Target="https://www.nationalnursesunited.org/press/union-nurses-joining-save-our-health-care-march-in-washington-dc" TargetMode="External"/><Relationship Id="rId3" Type="http://schemas.openxmlformats.org/officeDocument/2006/relationships/styles" Target="styles.xml"/><Relationship Id="rId21" Type="http://schemas.openxmlformats.org/officeDocument/2006/relationships/hyperlink" Target="https://news.bloomberglaw.com/daily-labor-report/seiu-haitian-clergy-group-sue-trump-over-terminated-protections" TargetMode="External"/><Relationship Id="rId7" Type="http://schemas.openxmlformats.org/officeDocument/2006/relationships/endnotes" Target="endnotes.xml"/><Relationship Id="rId12" Type="http://schemas.openxmlformats.org/officeDocument/2006/relationships/hyperlink" Target="https://www.reuters.com/legal/government/us-judge-blocks-trumps-elimination-union-bargaining-federal-workers-2025-06-25/" TargetMode="External"/><Relationship Id="rId17" Type="http://schemas.openxmlformats.org/officeDocument/2006/relationships/hyperlink" Target="https://www.aft.org/voucher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ft.org/vouchers" TargetMode="External"/><Relationship Id="rId20" Type="http://schemas.openxmlformats.org/officeDocument/2006/relationships/hyperlink" Target="https://news.bloomberglaw.com/daily-labor-report/seiu-haitian-clergy-group-sue-trump-over-terminated-prote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legal/government/trump-taps-eeocs-lucas-new-term-morgan-lewis-partner-nlrb-general-counsel-2025-03-25/"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ublicservices.international/resources/news/unions-rise-as-americas-defiant-shield-against-trumps-authoritarianism?id=15733&amp;lang=en" TargetMode="External"/><Relationship Id="rId23" Type="http://schemas.openxmlformats.org/officeDocument/2006/relationships/hyperlink" Target="https://www.afge.org/article/afge-wins-judge-orders-trump-to-rehire-fired-probationary-employees-stop-planned-rifs/" TargetMode="Externa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9" Type="http://schemas.openxmlformats.org/officeDocument/2006/relationships/hyperlink" Target="https://www.afscme.org/press/releases/2025/coalition-of-unions-small-businesses-veterans-and-conservation-organizations-seek-injunction-to-prevent-unlawful-firings"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www.smart-union.org/smart-td-stands-with-brother-kilmar-abrego-garcia/" TargetMode="External"/><Relationship Id="rId22" Type="http://schemas.openxmlformats.org/officeDocument/2006/relationships/hyperlink" Target="https://www.afge.org/article/afge-wins-judge-orders-trump-to-rehire-fired-probationary-employees-stop-planned-rif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27</Pages>
  <Words>15161</Words>
  <Characters>86424</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17</cp:revision>
  <dcterms:created xsi:type="dcterms:W3CDTF">2025-11-15T19:20:00Z</dcterms:created>
  <dcterms:modified xsi:type="dcterms:W3CDTF">2025-11-15T20:00:00Z</dcterms:modified>
</cp:coreProperties>
</file>