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1BDF" w14:textId="535A755A" w:rsidR="00341180" w:rsidRDefault="00341180" w:rsidP="00341180">
      <w:pPr>
        <w:pStyle w:val="Heading1"/>
      </w:pPr>
      <w:bookmarkStart w:id="0" w:name="_Hlk170477549"/>
      <w:r>
        <w:t>1NC Shell</w:t>
      </w:r>
    </w:p>
    <w:p w14:paraId="405CD82C" w14:textId="77777777" w:rsidR="00AE1498" w:rsidRDefault="00AE1498" w:rsidP="00AE1498">
      <w:pPr>
        <w:pStyle w:val="Heading2"/>
      </w:pPr>
      <w:r>
        <w:t>T – Subsets – required 80% coverage</w:t>
      </w:r>
    </w:p>
    <w:p w14:paraId="44DDD73E" w14:textId="77777777" w:rsidR="00AE1498" w:rsidRDefault="00AE1498" w:rsidP="00AE1498">
      <w:pPr>
        <w:pStyle w:val="Heading4"/>
      </w:pPr>
      <w:r>
        <w:t>Strengthening collective bargaining” requires 80% coverage.</w:t>
      </w:r>
    </w:p>
    <w:p w14:paraId="0D973567" w14:textId="77777777" w:rsidR="00AE1498" w:rsidRPr="00D63813" w:rsidRDefault="00AE1498" w:rsidP="00AE1498">
      <w:r w:rsidRPr="00D63813">
        <w:rPr>
          <w:rStyle w:val="Style13ptBold"/>
        </w:rPr>
        <w:t xml:space="preserve">De </w:t>
      </w:r>
      <w:proofErr w:type="spellStart"/>
      <w:r w:rsidRPr="00D63813">
        <w:rPr>
          <w:rStyle w:val="Style13ptBold"/>
        </w:rPr>
        <w:t>Spiegelaere</w:t>
      </w:r>
      <w:proofErr w:type="spellEnd"/>
      <w:r w:rsidRPr="00D63813">
        <w:rPr>
          <w:rStyle w:val="Style13ptBold"/>
        </w:rPr>
        <w:t xml:space="preserve"> 25</w:t>
      </w:r>
      <w:r>
        <w:t>, Senior Researcher in Industrial Relations, European Trade Union Institute. (Stan, June 10</w:t>
      </w:r>
      <w:r w:rsidRPr="00D63813">
        <w:rPr>
          <w:vertAlign w:val="superscript"/>
        </w:rPr>
        <w:t>th</w:t>
      </w:r>
      <w:r>
        <w:t>, “Policies to Strengthen Collective Bargaining”, European Journal of Industrial Relations, Vol. 31, Accessed via KU Libraries)</w:t>
      </w:r>
    </w:p>
    <w:p w14:paraId="7CE855A7" w14:textId="77777777" w:rsidR="00AE1498" w:rsidRPr="00D63813" w:rsidRDefault="00AE1498" w:rsidP="00AE1498">
      <w:pPr>
        <w:rPr>
          <w:sz w:val="16"/>
        </w:rPr>
      </w:pPr>
      <w:r w:rsidRPr="00294B5E">
        <w:rPr>
          <w:sz w:val="16"/>
        </w:rPr>
        <w:t xml:space="preserve">While mainly based on, and addressed to, lay knowledge, this article makes several contributions to the industrial relations literature. First, </w:t>
      </w:r>
      <w:r w:rsidRPr="00294B5E">
        <w:rPr>
          <w:rStyle w:val="StyleUnderline"/>
        </w:rPr>
        <w:t>by building on</w:t>
      </w:r>
      <w:r w:rsidRPr="00294B5E">
        <w:rPr>
          <w:sz w:val="16"/>
        </w:rPr>
        <w:t xml:space="preserve"> expert </w:t>
      </w:r>
      <w:r w:rsidRPr="00294B5E">
        <w:rPr>
          <w:rStyle w:val="StyleUnderline"/>
        </w:rPr>
        <w:t>contributions from a variety of countries on the same topic, it proposes a</w:t>
      </w:r>
      <w:r w:rsidRPr="00294B5E">
        <w:rPr>
          <w:sz w:val="16"/>
        </w:rPr>
        <w:t xml:space="preserve">n analytical </w:t>
      </w:r>
      <w:r w:rsidRPr="00294B5E">
        <w:rPr>
          <w:rStyle w:val="StyleUnderline"/>
        </w:rPr>
        <w:t xml:space="preserve">framework to </w:t>
      </w:r>
      <w:r w:rsidRPr="00294B5E">
        <w:rPr>
          <w:rStyle w:val="Emphasis"/>
        </w:rPr>
        <w:t>assess</w:t>
      </w:r>
      <w:r w:rsidRPr="00294B5E">
        <w:rPr>
          <w:sz w:val="16"/>
        </w:rPr>
        <w:t xml:space="preserve"> obstacles and potential </w:t>
      </w:r>
      <w:r w:rsidRPr="00294B5E">
        <w:rPr>
          <w:rStyle w:val="Emphasis"/>
        </w:rPr>
        <w:t>policy</w:t>
      </w:r>
      <w:r w:rsidRPr="00294B5E">
        <w:rPr>
          <w:sz w:val="16"/>
        </w:rPr>
        <w:t xml:space="preserve"> leverage </w:t>
      </w:r>
      <w:r w:rsidRPr="00294B5E">
        <w:rPr>
          <w:rStyle w:val="StyleUnderline"/>
        </w:rPr>
        <w:t>on collective bargaining. This framework</w:t>
      </w:r>
      <w:r w:rsidRPr="00294B5E">
        <w:rPr>
          <w:sz w:val="16"/>
        </w:rPr>
        <w:t xml:space="preserve"> might be </w:t>
      </w:r>
      <w:r w:rsidRPr="00294B5E">
        <w:rPr>
          <w:rStyle w:val="Emphasis"/>
        </w:rPr>
        <w:t>useful</w:t>
      </w:r>
      <w:r w:rsidRPr="00294B5E">
        <w:rPr>
          <w:rStyle w:val="StyleUnderline"/>
        </w:rPr>
        <w:t xml:space="preserve"> for future policy</w:t>
      </w:r>
      <w:r w:rsidRPr="00294B5E">
        <w:rPr>
          <w:sz w:val="16"/>
        </w:rPr>
        <w:t xml:space="preserve"> analysis </w:t>
      </w:r>
      <w:r w:rsidRPr="00294B5E">
        <w:rPr>
          <w:rStyle w:val="StyleUnderline"/>
        </w:rPr>
        <w:t xml:space="preserve">and evaluation of </w:t>
      </w:r>
      <w:r w:rsidRPr="00294B5E">
        <w:rPr>
          <w:rStyle w:val="Emphasis"/>
        </w:rPr>
        <w:t>national</w:t>
      </w:r>
      <w:r w:rsidRPr="00294B5E">
        <w:rPr>
          <w:rStyle w:val="StyleUnderline"/>
        </w:rPr>
        <w:t xml:space="preserve"> action </w:t>
      </w:r>
      <w:r w:rsidRPr="00294B5E">
        <w:rPr>
          <w:rStyle w:val="Emphasis"/>
        </w:rPr>
        <w:t>plans</w:t>
      </w:r>
      <w:r w:rsidRPr="00294B5E">
        <w:rPr>
          <w:sz w:val="16"/>
        </w:rPr>
        <w:t xml:space="preserve">. Second, </w:t>
      </w:r>
      <w:r w:rsidRPr="00294B5E">
        <w:rPr>
          <w:rStyle w:val="StyleUnderline"/>
        </w:rPr>
        <w:t>the sheer number of</w:t>
      </w:r>
      <w:r w:rsidRPr="00294B5E">
        <w:rPr>
          <w:sz w:val="16"/>
        </w:rPr>
        <w:t xml:space="preserve"> ideas and </w:t>
      </w:r>
      <w:r w:rsidRPr="00294B5E">
        <w:rPr>
          <w:rStyle w:val="StyleUnderline"/>
        </w:rPr>
        <w:t xml:space="preserve">policy options show how </w:t>
      </w:r>
      <w:r w:rsidRPr="00294B5E">
        <w:rPr>
          <w:rStyle w:val="Emphasis"/>
        </w:rPr>
        <w:t>complicated</w:t>
      </w:r>
      <w:r w:rsidRPr="00294B5E">
        <w:rPr>
          <w:rStyle w:val="StyleUnderline"/>
        </w:rPr>
        <w:t xml:space="preserve"> an encompassing policy on collective bargaining is likely to be</w:t>
      </w:r>
      <w:r w:rsidRPr="00294B5E">
        <w:rPr>
          <w:sz w:val="16"/>
        </w:rPr>
        <w:t xml:space="preserve">. The birds-eye view given in this article contributes </w:t>
      </w:r>
      <w:proofErr w:type="gramStart"/>
      <w:r w:rsidRPr="00294B5E">
        <w:rPr>
          <w:sz w:val="16"/>
        </w:rPr>
        <w:t>providing</w:t>
      </w:r>
      <w:proofErr w:type="gramEnd"/>
      <w:r w:rsidRPr="00294B5E">
        <w:rPr>
          <w:sz w:val="16"/>
        </w:rPr>
        <w:t xml:space="preserve">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782AF26F" w14:textId="77777777" w:rsidR="00AE1498" w:rsidRPr="00D63813" w:rsidRDefault="00AE1498" w:rsidP="00AE1498">
      <w:pPr>
        <w:rPr>
          <w:rStyle w:val="StyleUnderline"/>
        </w:rPr>
      </w:pPr>
      <w:r w:rsidRPr="00D63813">
        <w:rPr>
          <w:rStyle w:val="StyleUnderline"/>
        </w:rPr>
        <w:t xml:space="preserve">Conditions for </w:t>
      </w:r>
      <w:r w:rsidRPr="00BE11F5">
        <w:rPr>
          <w:rStyle w:val="Emphasis"/>
          <w:highlight w:val="cyan"/>
        </w:rPr>
        <w:t>reaching</w:t>
      </w:r>
      <w:r w:rsidRPr="00BE11F5">
        <w:rPr>
          <w:rStyle w:val="StyleUnderline"/>
          <w:highlight w:val="cyan"/>
        </w:rPr>
        <w:t xml:space="preserve"> 80% coverage</w:t>
      </w:r>
    </w:p>
    <w:p w14:paraId="22A37573" w14:textId="77777777" w:rsidR="00AE1498" w:rsidRPr="00D63813" w:rsidRDefault="00AE1498" w:rsidP="00AE1498">
      <w:pPr>
        <w:rPr>
          <w:sz w:val="16"/>
        </w:rPr>
      </w:pPr>
      <w:r w:rsidRPr="00D63813">
        <w:rPr>
          <w:sz w:val="16"/>
        </w:rPr>
        <w:t xml:space="preserve">According to the Directive, </w:t>
      </w:r>
      <w:r w:rsidRPr="00BE11F5">
        <w:rPr>
          <w:rStyle w:val="Emphasis"/>
          <w:highlight w:val="cyan"/>
        </w:rPr>
        <w:t>80%</w:t>
      </w:r>
      <w:r w:rsidRPr="00D63813">
        <w:rPr>
          <w:rStyle w:val="Emphasis"/>
        </w:rPr>
        <w:t xml:space="preserve"> coverage</w:t>
      </w:r>
      <w:r w:rsidRPr="00D63813">
        <w:rPr>
          <w:rStyle w:val="StyleUnderline"/>
        </w:rPr>
        <w:t xml:space="preserve"> </w:t>
      </w:r>
      <w:r w:rsidRPr="00BE11F5">
        <w:rPr>
          <w:rStyle w:val="StyleUnderline"/>
          <w:highlight w:val="cyan"/>
        </w:rPr>
        <w:t xml:space="preserve">is the </w:t>
      </w:r>
      <w:r w:rsidRPr="00BE11F5">
        <w:rPr>
          <w:rStyle w:val="Emphasis"/>
          <w:highlight w:val="cyan"/>
        </w:rPr>
        <w:t>threshold</w:t>
      </w:r>
      <w:r w:rsidRPr="00D63813">
        <w:rPr>
          <w:sz w:val="16"/>
        </w:rPr>
        <w:t xml:space="preserve"> below </w:t>
      </w:r>
      <w:r w:rsidRPr="00BE11F5">
        <w:rPr>
          <w:rStyle w:val="StyleUnderline"/>
          <w:highlight w:val="cyan"/>
        </w:rPr>
        <w:t xml:space="preserve">which countries must </w:t>
      </w:r>
      <w:r w:rsidRPr="00BE11F5">
        <w:rPr>
          <w:rStyle w:val="Emphasis"/>
          <w:highlight w:val="cyan"/>
        </w:rPr>
        <w:t>develop national action plans to strengthen collective bargaining</w:t>
      </w:r>
      <w:r w:rsidRPr="00D63813">
        <w:rPr>
          <w:sz w:val="16"/>
        </w:rPr>
        <w:t xml:space="preserve">. However, </w:t>
      </w:r>
      <w:r w:rsidRPr="00D63813">
        <w:rPr>
          <w:rStyle w:val="StyleUnderline"/>
        </w:rPr>
        <w:t>these plans are n</w:t>
      </w:r>
      <w:r w:rsidRPr="00BE11F5">
        <w:rPr>
          <w:rStyle w:val="StyleUnderline"/>
          <w:highlight w:val="cyan"/>
        </w:rPr>
        <w:t xml:space="preserve">ot an obligation of </w:t>
      </w:r>
      <w:r w:rsidRPr="00BE11F5">
        <w:rPr>
          <w:rStyle w:val="Emphasis"/>
          <w:highlight w:val="cyan"/>
        </w:rPr>
        <w:t>results</w:t>
      </w:r>
      <w:r w:rsidRPr="00BE11F5">
        <w:rPr>
          <w:rStyle w:val="StyleUnderline"/>
          <w:highlight w:val="cyan"/>
        </w:rPr>
        <w:t>, but</w:t>
      </w:r>
      <w:r w:rsidRPr="00D63813">
        <w:rPr>
          <w:rStyle w:val="StyleUnderline"/>
        </w:rPr>
        <w:t xml:space="preserve"> an obligation </w:t>
      </w:r>
      <w:r w:rsidRPr="00BE11F5">
        <w:rPr>
          <w:rStyle w:val="Emphasis"/>
          <w:highlight w:val="cyan"/>
        </w:rPr>
        <w:t>of effort</w:t>
      </w:r>
      <w:r w:rsidRPr="00D63813">
        <w:rPr>
          <w:sz w:val="16"/>
        </w:rPr>
        <w:t xml:space="preserve">. This means that countries will not be </w:t>
      </w:r>
      <w:proofErr w:type="spellStart"/>
      <w:r w:rsidRPr="00D63813">
        <w:rPr>
          <w:sz w:val="16"/>
        </w:rPr>
        <w:t>penalised</w:t>
      </w:r>
      <w:proofErr w:type="spellEnd"/>
      <w:r w:rsidRPr="00D63813">
        <w:rPr>
          <w:sz w:val="16"/>
        </w:rPr>
        <w:t xml:space="preserve"> if coverage does not reach 80% after several years but will have to adjust their plans if coverage does not improve or, worse, falls.</w:t>
      </w:r>
    </w:p>
    <w:p w14:paraId="73DD909F" w14:textId="77777777" w:rsidR="00AE1498" w:rsidRPr="00D63813" w:rsidRDefault="00AE1498" w:rsidP="00AE1498">
      <w:pPr>
        <w:rPr>
          <w:rStyle w:val="StyleUnderline"/>
        </w:rPr>
      </w:pPr>
      <w:r w:rsidRPr="00294B5E">
        <w:rPr>
          <w:sz w:val="16"/>
        </w:rPr>
        <w:t xml:space="preserve">As this article argues, </w:t>
      </w:r>
      <w:r w:rsidRPr="00294B5E">
        <w:rPr>
          <w:rStyle w:val="StyleUnderline"/>
        </w:rPr>
        <w:t xml:space="preserve">achieving this </w:t>
      </w:r>
      <w:r w:rsidRPr="00294B5E">
        <w:rPr>
          <w:rStyle w:val="Emphasis"/>
        </w:rPr>
        <w:t>level of coverage</w:t>
      </w:r>
      <w:r w:rsidRPr="00294B5E">
        <w:rPr>
          <w:sz w:val="16"/>
        </w:rPr>
        <w:t xml:space="preserve"> </w:t>
      </w:r>
      <w:r w:rsidRPr="00294B5E">
        <w:rPr>
          <w:rStyle w:val="StyleUnderline"/>
        </w:rPr>
        <w:t>requires specific structural conditions</w:t>
      </w:r>
      <w:r w:rsidRPr="00294B5E">
        <w:rPr>
          <w:sz w:val="16"/>
        </w:rPr>
        <w:t xml:space="preserve">: (1) </w:t>
      </w:r>
      <w:r w:rsidRPr="00294B5E">
        <w:rPr>
          <w:rStyle w:val="StyleUnderline"/>
        </w:rPr>
        <w:t>the existence of</w:t>
      </w:r>
      <w:r w:rsidRPr="00294B5E">
        <w:rPr>
          <w:sz w:val="16"/>
        </w:rPr>
        <w:t xml:space="preserve"> a system of </w:t>
      </w:r>
      <w:r w:rsidRPr="00294B5E">
        <w:rPr>
          <w:rStyle w:val="Emphasis"/>
        </w:rPr>
        <w:t>multi-employer bargaining</w:t>
      </w:r>
      <w:r w:rsidRPr="00294B5E">
        <w:rPr>
          <w:sz w:val="16"/>
        </w:rPr>
        <w:t xml:space="preserve"> </w:t>
      </w:r>
      <w:r w:rsidRPr="00294B5E">
        <w:rPr>
          <w:rStyle w:val="StyleUnderline"/>
        </w:rPr>
        <w:t>and</w:t>
      </w:r>
      <w:r w:rsidRPr="00294B5E">
        <w:rPr>
          <w:sz w:val="16"/>
        </w:rPr>
        <w:t xml:space="preserve"> (2) </w:t>
      </w:r>
      <w:r w:rsidRPr="00294B5E">
        <w:rPr>
          <w:rStyle w:val="StyleUnderline"/>
        </w:rPr>
        <w:t>this system must be supported by</w:t>
      </w:r>
      <w:r w:rsidRPr="00294B5E">
        <w:rPr>
          <w:sz w:val="16"/>
        </w:rPr>
        <w:t xml:space="preserve"> either </w:t>
      </w:r>
      <w:r w:rsidRPr="00294B5E">
        <w:rPr>
          <w:rStyle w:val="Emphasis"/>
        </w:rPr>
        <w:t>extensive</w:t>
      </w:r>
      <w:r w:rsidRPr="00294B5E">
        <w:rPr>
          <w:rStyle w:val="StyleUnderline"/>
        </w:rPr>
        <w:t xml:space="preserve"> extension mechanisms</w:t>
      </w:r>
      <w:r w:rsidRPr="00294B5E">
        <w:t xml:space="preserve"> </w:t>
      </w:r>
      <w:r w:rsidRPr="00294B5E">
        <w:rPr>
          <w:sz w:val="16"/>
          <w:szCs w:val="16"/>
        </w:rPr>
        <w:t>or very high union density.</w:t>
      </w:r>
    </w:p>
    <w:p w14:paraId="1602076B" w14:textId="77777777" w:rsidR="00AE1498" w:rsidRPr="00D63813" w:rsidRDefault="00AE1498" w:rsidP="00AE1498">
      <w:pPr>
        <w:rPr>
          <w:sz w:val="16"/>
        </w:rPr>
      </w:pPr>
      <w:r w:rsidRPr="00D63813">
        <w:rPr>
          <w:sz w:val="16"/>
        </w:rPr>
        <w:t>Figure 1 shows that some form of multi-</w:t>
      </w:r>
      <w:proofErr w:type="gramStart"/>
      <w:r w:rsidRPr="00D63813">
        <w:rPr>
          <w:sz w:val="16"/>
        </w:rPr>
        <w:t>employer</w:t>
      </w:r>
      <w:proofErr w:type="gramEnd"/>
      <w:r w:rsidRPr="00D63813">
        <w:rPr>
          <w:sz w:val="16"/>
        </w:rPr>
        <w:t xml:space="preserve"> bargaining is indeed a necessary condition for reaching the 80% coverage rate. The figure is based on data from the ICTWSS database and represents the most recent data on bargaining coverage, with the </w:t>
      </w:r>
      <w:proofErr w:type="spellStart"/>
      <w:r w:rsidRPr="00D63813">
        <w:rPr>
          <w:sz w:val="16"/>
        </w:rPr>
        <w:t>colour</w:t>
      </w:r>
      <w:proofErr w:type="spellEnd"/>
      <w:r w:rsidRPr="00D63813">
        <w:rPr>
          <w:sz w:val="16"/>
        </w:rPr>
        <w:t xml:space="preserve"> scale reflecting the presence of multi-</w:t>
      </w:r>
      <w:proofErr w:type="gramStart"/>
      <w:r w:rsidRPr="00D63813">
        <w:rPr>
          <w:sz w:val="16"/>
        </w:rPr>
        <w:t>employer</w:t>
      </w:r>
      <w:proofErr w:type="gramEnd"/>
      <w:r w:rsidRPr="00D63813">
        <w:rPr>
          <w:sz w:val="16"/>
        </w:rPr>
        <w:t xml:space="preserve"> bargaining. As can be seen, all the countries with 80% coverage have a multi-</w:t>
      </w:r>
      <w:proofErr w:type="gramStart"/>
      <w:r w:rsidRPr="00D63813">
        <w:rPr>
          <w:sz w:val="16"/>
        </w:rPr>
        <w:t>employer</w:t>
      </w:r>
      <w:proofErr w:type="gramEnd"/>
      <w:r w:rsidRPr="00D63813">
        <w:rPr>
          <w:sz w:val="16"/>
        </w:rPr>
        <w:t xml:space="preserve"> bargaining system, and none of the countries without multi-</w:t>
      </w:r>
      <w:proofErr w:type="gramStart"/>
      <w:r w:rsidRPr="00D63813">
        <w:rPr>
          <w:sz w:val="16"/>
        </w:rPr>
        <w:t>employer</w:t>
      </w:r>
      <w:proofErr w:type="gramEnd"/>
      <w:r w:rsidRPr="00D63813">
        <w:rPr>
          <w:sz w:val="16"/>
        </w:rPr>
        <w:t xml:space="preserve"> bargaining come close to achieving 80% coverage. At the same time, the graph shows that multi-</w:t>
      </w:r>
      <w:proofErr w:type="gramStart"/>
      <w:r w:rsidRPr="00D63813">
        <w:rPr>
          <w:sz w:val="16"/>
        </w:rPr>
        <w:t>employer</w:t>
      </w:r>
      <w:proofErr w:type="gramEnd"/>
      <w:r w:rsidRPr="00D63813">
        <w:rPr>
          <w:sz w:val="16"/>
        </w:rPr>
        <w:t xml:space="preserve"> bargaining is not a sufficient condition for reaching the threshold.</w:t>
      </w:r>
    </w:p>
    <w:p w14:paraId="66E35DD3" w14:textId="77777777" w:rsidR="00AE1498" w:rsidRPr="00D63813" w:rsidRDefault="00AE1498" w:rsidP="00AE1498">
      <w:pPr>
        <w:rPr>
          <w:sz w:val="16"/>
        </w:rPr>
      </w:pPr>
      <w:r w:rsidRPr="00D63813">
        <w:rPr>
          <w:sz w:val="16"/>
        </w:rPr>
        <w:t>&lt;&lt;FIGURE 1 OMITTED&gt;&gt;</w:t>
      </w:r>
    </w:p>
    <w:p w14:paraId="3B934C35" w14:textId="77777777" w:rsidR="00AE1498" w:rsidRPr="00D63813" w:rsidRDefault="00AE1498" w:rsidP="00AE1498">
      <w:pPr>
        <w:rPr>
          <w:sz w:val="16"/>
        </w:rPr>
      </w:pPr>
      <w:r w:rsidRPr="00D63813">
        <w:rPr>
          <w:sz w:val="16"/>
        </w:rPr>
        <w:t>Figure 2 provides further insight into the institutional arrangements supporting multi-</w:t>
      </w:r>
      <w:proofErr w:type="gramStart"/>
      <w:r w:rsidRPr="00D63813">
        <w:rPr>
          <w:sz w:val="16"/>
        </w:rPr>
        <w:t>employer</w:t>
      </w:r>
      <w:proofErr w:type="gramEnd"/>
      <w:r w:rsidRPr="00D63813">
        <w:rPr>
          <w:sz w:val="16"/>
        </w:rPr>
        <w:t xml:space="preserve">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1CDF5DF4" w14:textId="77777777" w:rsidR="00AE1498" w:rsidRPr="00D63813" w:rsidRDefault="00AE1498" w:rsidP="00AE1498">
      <w:pPr>
        <w:rPr>
          <w:sz w:val="16"/>
        </w:rPr>
      </w:pPr>
      <w:r w:rsidRPr="00D63813">
        <w:rPr>
          <w:sz w:val="16"/>
        </w:rPr>
        <w:t>&lt;&lt;FIGURE 2 OMITTED&gt;&gt;</w:t>
      </w:r>
    </w:p>
    <w:p w14:paraId="4024252B" w14:textId="77777777" w:rsidR="00AE1498" w:rsidRPr="00D63813" w:rsidRDefault="00AE1498" w:rsidP="00AE1498">
      <w:pPr>
        <w:rPr>
          <w:sz w:val="16"/>
        </w:rPr>
      </w:pPr>
      <w:r w:rsidRPr="00D63813">
        <w:rPr>
          <w:sz w:val="16"/>
        </w:rPr>
        <w:t xml:space="preserve">The figure shows that </w:t>
      </w:r>
      <w:r w:rsidRPr="00D63813">
        <w:rPr>
          <w:rStyle w:val="StyleUnderline"/>
        </w:rPr>
        <w:t xml:space="preserve">there are </w:t>
      </w:r>
      <w:r w:rsidRPr="00BE11F5">
        <w:rPr>
          <w:rStyle w:val="Emphasis"/>
          <w:highlight w:val="cyan"/>
        </w:rPr>
        <w:t>two</w:t>
      </w:r>
      <w:r w:rsidRPr="00D63813">
        <w:rPr>
          <w:rStyle w:val="StyleUnderline"/>
        </w:rPr>
        <w:t xml:space="preserve"> main </w:t>
      </w:r>
      <w:r w:rsidRPr="00BE11F5">
        <w:rPr>
          <w:rStyle w:val="StyleUnderline"/>
          <w:highlight w:val="cyan"/>
        </w:rPr>
        <w:t>ways</w:t>
      </w:r>
      <w:r w:rsidRPr="00D63813">
        <w:rPr>
          <w:rStyle w:val="StyleUnderline"/>
        </w:rPr>
        <w:t xml:space="preserve"> of achieving 80% coverage. One way is </w:t>
      </w:r>
      <w:r w:rsidRPr="00BE11F5">
        <w:rPr>
          <w:rStyle w:val="StyleUnderline"/>
          <w:highlight w:val="cyan"/>
        </w:rPr>
        <w:t xml:space="preserve">through </w:t>
      </w:r>
      <w:r w:rsidRPr="00BE11F5">
        <w:rPr>
          <w:rStyle w:val="Emphasis"/>
          <w:highlight w:val="cyan"/>
        </w:rPr>
        <w:t>multi-employer bargaining</w:t>
      </w:r>
      <w:r w:rsidRPr="00D63813">
        <w:rPr>
          <w:rStyle w:val="StyleUnderline"/>
        </w:rPr>
        <w:t xml:space="preserve"> systems</w:t>
      </w:r>
      <w:r w:rsidRPr="00D63813">
        <w:rPr>
          <w:sz w:val="16"/>
        </w:rPr>
        <w:t xml:space="preserve"> (as seen above) </w:t>
      </w:r>
      <w:r w:rsidRPr="00D63813">
        <w:rPr>
          <w:rStyle w:val="StyleUnderline"/>
        </w:rPr>
        <w:t>supported by generous extension mechanisms, where the state extends</w:t>
      </w:r>
      <w:r w:rsidRPr="00D63813">
        <w:rPr>
          <w:sz w:val="16"/>
        </w:rPr>
        <w:t xml:space="preserve"> the application of such </w:t>
      </w:r>
      <w:r w:rsidRPr="00D63813">
        <w:rPr>
          <w:rStyle w:val="StyleUnderline"/>
        </w:rPr>
        <w:t xml:space="preserve">an agreement to the </w:t>
      </w:r>
      <w:r w:rsidRPr="00D63813">
        <w:rPr>
          <w:rStyle w:val="Emphasis"/>
        </w:rPr>
        <w:t>whole sector</w:t>
      </w:r>
      <w:r w:rsidRPr="00D63813">
        <w:rPr>
          <w:sz w:val="16"/>
        </w:rPr>
        <w:t xml:space="preserve">. As can be seen, almost all the points are above the 80% line. </w:t>
      </w:r>
      <w:r w:rsidRPr="00BE11F5">
        <w:rPr>
          <w:rStyle w:val="StyleUnderline"/>
          <w:highlight w:val="cyan"/>
        </w:rPr>
        <w:t>Research confirms</w:t>
      </w:r>
      <w:r w:rsidRPr="00D63813">
        <w:rPr>
          <w:rStyle w:val="StyleUnderline"/>
        </w:rPr>
        <w:t xml:space="preserve"> that </w:t>
      </w:r>
      <w:r w:rsidRPr="00BE11F5">
        <w:rPr>
          <w:rStyle w:val="Emphasis"/>
          <w:highlight w:val="cyan"/>
        </w:rPr>
        <w:t>extension mechanisms</w:t>
      </w:r>
      <w:r w:rsidRPr="00D63813">
        <w:rPr>
          <w:rStyle w:val="StyleUnderline"/>
        </w:rPr>
        <w:t xml:space="preserve"> play an important role in </w:t>
      </w:r>
      <w:r w:rsidRPr="00BE11F5">
        <w:rPr>
          <w:rStyle w:val="StyleUnderline"/>
          <w:highlight w:val="cyan"/>
        </w:rPr>
        <w:t>ensur</w:t>
      </w:r>
      <w:r w:rsidRPr="00D63813">
        <w:rPr>
          <w:rStyle w:val="StyleUnderline"/>
        </w:rPr>
        <w:t xml:space="preserve">ing </w:t>
      </w:r>
      <w:r w:rsidRPr="00BE11F5">
        <w:rPr>
          <w:rStyle w:val="Emphasis"/>
          <w:highlight w:val="cyan"/>
        </w:rPr>
        <w:t>high coverage</w:t>
      </w:r>
      <w:r w:rsidRPr="00D63813">
        <w:rPr>
          <w:sz w:val="16"/>
        </w:rPr>
        <w:t xml:space="preserve"> (Schulten et al., 2015), </w:t>
      </w:r>
      <w:r w:rsidRPr="00D63813">
        <w:rPr>
          <w:rStyle w:val="StyleUnderline"/>
        </w:rPr>
        <w:t>as demonstrated in</w:t>
      </w:r>
      <w:r w:rsidRPr="00D63813">
        <w:rPr>
          <w:sz w:val="16"/>
        </w:rPr>
        <w:t xml:space="preserve"> countries such as </w:t>
      </w:r>
      <w:r w:rsidRPr="00D63813">
        <w:rPr>
          <w:rStyle w:val="StyleUnderline"/>
        </w:rPr>
        <w:t xml:space="preserve">Spain, France and Portugal, </w:t>
      </w:r>
      <w:r w:rsidRPr="00BE11F5">
        <w:rPr>
          <w:rStyle w:val="StyleUnderline"/>
          <w:highlight w:val="cyan"/>
        </w:rPr>
        <w:t>where collective bargaining</w:t>
      </w:r>
      <w:r w:rsidRPr="00D63813">
        <w:rPr>
          <w:sz w:val="16"/>
        </w:rPr>
        <w:t xml:space="preserve"> coverage </w:t>
      </w:r>
      <w:r w:rsidRPr="00BE11F5">
        <w:rPr>
          <w:rStyle w:val="StyleUnderline"/>
          <w:highlight w:val="cyan"/>
        </w:rPr>
        <w:t xml:space="preserve">remains above </w:t>
      </w:r>
      <w:r w:rsidRPr="00BE11F5">
        <w:rPr>
          <w:rStyle w:val="Emphasis"/>
          <w:highlight w:val="cyan"/>
        </w:rPr>
        <w:t>80%</w:t>
      </w:r>
      <w:r w:rsidRPr="00BE11F5">
        <w:rPr>
          <w:rStyle w:val="StyleUnderline"/>
          <w:highlight w:val="cyan"/>
        </w:rPr>
        <w:t xml:space="preserve"> despite declining</w:t>
      </w:r>
      <w:r w:rsidRPr="00D63813">
        <w:rPr>
          <w:rStyle w:val="StyleUnderline"/>
        </w:rPr>
        <w:t xml:space="preserve"> union </w:t>
      </w:r>
      <w:r w:rsidRPr="00BE11F5">
        <w:rPr>
          <w:rStyle w:val="StyleUnderline"/>
          <w:highlight w:val="cyan"/>
        </w:rPr>
        <w:t>membership</w:t>
      </w:r>
      <w:r w:rsidRPr="00D63813">
        <w:rPr>
          <w:sz w:val="16"/>
        </w:rPr>
        <w:t xml:space="preserve"> (García </w:t>
      </w:r>
      <w:proofErr w:type="spellStart"/>
      <w:r w:rsidRPr="00D63813">
        <w:rPr>
          <w:sz w:val="16"/>
        </w:rPr>
        <w:t>Calavia</w:t>
      </w:r>
      <w:proofErr w:type="spellEnd"/>
      <w:r w:rsidRPr="00D63813">
        <w:rPr>
          <w:sz w:val="16"/>
        </w:rPr>
        <w:t xml:space="preserve"> and Rigby, 2020).</w:t>
      </w:r>
    </w:p>
    <w:p w14:paraId="45B2C00F" w14:textId="77777777" w:rsidR="00AE1498" w:rsidRDefault="00AE1498" w:rsidP="00AE1498">
      <w:pPr>
        <w:pStyle w:val="Heading4"/>
      </w:pPr>
      <w:r>
        <w:t xml:space="preserve">So does </w:t>
      </w:r>
      <w:r>
        <w:rPr>
          <w:u w:val="single"/>
        </w:rPr>
        <w:t>substantially</w:t>
      </w:r>
      <w:r>
        <w:t>.</w:t>
      </w:r>
    </w:p>
    <w:p w14:paraId="757EC654" w14:textId="77777777" w:rsidR="00AE1498" w:rsidRDefault="00AE1498" w:rsidP="00AE1498">
      <w:r w:rsidRPr="005C0D8D">
        <w:rPr>
          <w:rStyle w:val="Style13ptBold"/>
        </w:rPr>
        <w:t>Wyoming Legislature 21</w:t>
      </w:r>
      <w:r>
        <w:t>. (Join Interim Committee on Judiciary, September 7</w:t>
      </w:r>
      <w:r w:rsidRPr="005C0D8D">
        <w:rPr>
          <w:vertAlign w:val="superscript"/>
        </w:rPr>
        <w:t>th</w:t>
      </w:r>
      <w:r>
        <w:t>, “2022 Bill Text WY D. 118”, Wyoming 66th Legislature, No. D. 118)</w:t>
      </w:r>
    </w:p>
    <w:p w14:paraId="1B8B7E47" w14:textId="77777777" w:rsidR="00AE1498" w:rsidRPr="00BF0301" w:rsidRDefault="00AE1498" w:rsidP="00AE1498">
      <w:pPr>
        <w:rPr>
          <w:sz w:val="16"/>
        </w:rPr>
      </w:pPr>
      <w:r w:rsidRPr="00D32EE0">
        <w:rPr>
          <w:sz w:val="16"/>
        </w:rPr>
        <w:t>(vi)</w:t>
      </w:r>
      <w:r>
        <w:rPr>
          <w:sz w:val="16"/>
        </w:rPr>
        <w:t xml:space="preserve"> </w:t>
      </w:r>
      <w:r w:rsidRPr="00BF0301">
        <w:rPr>
          <w:sz w:val="16"/>
        </w:rPr>
        <w:t>"</w:t>
      </w:r>
      <w:r w:rsidRPr="006827FA">
        <w:rPr>
          <w:rStyle w:val="Emphasis"/>
          <w:highlight w:val="cyan"/>
        </w:rPr>
        <w:t>Substantially</w:t>
      </w:r>
      <w:r w:rsidRPr="00BF0301">
        <w:rPr>
          <w:sz w:val="16"/>
        </w:rPr>
        <w:t xml:space="preserve"> all" </w:t>
      </w:r>
      <w:r w:rsidRPr="006827FA">
        <w:rPr>
          <w:rStyle w:val="StyleUnderline"/>
          <w:highlight w:val="cyan"/>
        </w:rPr>
        <w:t xml:space="preserve">means </w:t>
      </w:r>
      <w:r w:rsidRPr="006827FA">
        <w:rPr>
          <w:rStyle w:val="Emphasis"/>
          <w:highlight w:val="cyan"/>
        </w:rPr>
        <w:t>not less</w:t>
      </w:r>
      <w:r w:rsidRPr="006827FA">
        <w:rPr>
          <w:rStyle w:val="StyleUnderline"/>
          <w:highlight w:val="cyan"/>
        </w:rPr>
        <w:t xml:space="preserve"> than</w:t>
      </w:r>
      <w:r w:rsidRPr="006827FA">
        <w:rPr>
          <w:rStyle w:val="StyleUnderline"/>
        </w:rPr>
        <w:t xml:space="preserve"> eighty percent (</w:t>
      </w:r>
      <w:r w:rsidRPr="006827FA">
        <w:rPr>
          <w:rStyle w:val="Emphasis"/>
          <w:highlight w:val="cyan"/>
        </w:rPr>
        <w:t>80%</w:t>
      </w:r>
      <w:r w:rsidRPr="006827FA">
        <w:rPr>
          <w:rStyle w:val="StyleUnderline"/>
        </w:rPr>
        <w:t>)</w:t>
      </w:r>
      <w:r w:rsidRPr="00BF0301">
        <w:rPr>
          <w:sz w:val="16"/>
        </w:rPr>
        <w:t>.</w:t>
      </w:r>
    </w:p>
    <w:p w14:paraId="517823B6" w14:textId="77777777" w:rsidR="00AE1498" w:rsidRPr="00BF0301" w:rsidRDefault="00AE1498" w:rsidP="00AE1498">
      <w:pPr>
        <w:rPr>
          <w:sz w:val="16"/>
        </w:rPr>
      </w:pPr>
      <w:r w:rsidRPr="00BF0301">
        <w:rPr>
          <w:sz w:val="16"/>
        </w:rPr>
        <w:t>***********************************************************</w:t>
      </w:r>
    </w:p>
    <w:p w14:paraId="08FEE69F" w14:textId="77777777" w:rsidR="00AE1498" w:rsidRPr="00BF0301" w:rsidRDefault="00AE1498" w:rsidP="00AE1498">
      <w:pPr>
        <w:rPr>
          <w:sz w:val="16"/>
        </w:rPr>
      </w:pPr>
      <w:r w:rsidRPr="00BF0301">
        <w:rPr>
          <w:sz w:val="16"/>
        </w:rPr>
        <w:t>STAFF COMMENT</w:t>
      </w:r>
    </w:p>
    <w:p w14:paraId="35E20BA6" w14:textId="77777777" w:rsidR="00AE1498" w:rsidRPr="00BF0301" w:rsidRDefault="00AE1498" w:rsidP="00AE1498">
      <w:pPr>
        <w:rPr>
          <w:sz w:val="16"/>
        </w:rPr>
      </w:pPr>
      <w:r w:rsidRPr="00BF0301">
        <w:rPr>
          <w:sz w:val="16"/>
        </w:rPr>
        <w:t xml:space="preserve">The Committee requested that "substantially all" be defined in this bill draft. </w:t>
      </w:r>
      <w:r w:rsidRPr="006827FA">
        <w:rPr>
          <w:rStyle w:val="StyleUnderline"/>
        </w:rPr>
        <w:t xml:space="preserve">This </w:t>
      </w:r>
      <w:r w:rsidRPr="006827FA">
        <w:rPr>
          <w:rStyle w:val="StyleUnderline"/>
          <w:highlight w:val="cyan"/>
        </w:rPr>
        <w:t xml:space="preserve">term does </w:t>
      </w:r>
      <w:r w:rsidRPr="006827FA">
        <w:rPr>
          <w:rStyle w:val="Emphasis"/>
          <w:highlight w:val="cyan"/>
        </w:rPr>
        <w:t>not appear</w:t>
      </w:r>
      <w:r w:rsidRPr="006827FA">
        <w:rPr>
          <w:rStyle w:val="StyleUnderline"/>
          <w:highlight w:val="cyan"/>
        </w:rPr>
        <w:t xml:space="preserve"> to be </w:t>
      </w:r>
      <w:r w:rsidRPr="006827FA">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3BE5A763" w14:textId="77777777" w:rsidR="00AE1498" w:rsidRPr="00BF0301" w:rsidRDefault="00AE1498" w:rsidP="00AE1498">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BF0301">
        <w:rPr>
          <w:rStyle w:val="Emphasis"/>
          <w:highlight w:val="cyan"/>
        </w:rPr>
        <w:t>substantially</w:t>
      </w:r>
      <w:r w:rsidRPr="00BF0301">
        <w:rPr>
          <w:sz w:val="16"/>
        </w:rPr>
        <w:t xml:space="preserve"> all] </w:t>
      </w:r>
      <w:r w:rsidRPr="00BF0301">
        <w:rPr>
          <w:rStyle w:val="StyleUnderline"/>
        </w:rPr>
        <w:t xml:space="preserve">should be </w:t>
      </w:r>
      <w:r w:rsidRPr="00BF0301">
        <w:rPr>
          <w:rStyle w:val="Emphasis"/>
          <w:highlight w:val="cyan"/>
        </w:rPr>
        <w:t>given</w:t>
      </w:r>
      <w:r w:rsidRPr="00BF0301">
        <w:rPr>
          <w:sz w:val="16"/>
        </w:rPr>
        <w:t xml:space="preserve"> its normal </w:t>
      </w:r>
      <w:r w:rsidRPr="00BF0301">
        <w:rPr>
          <w:rStyle w:val="StyleUnderline"/>
          <w:highlight w:val="cyan"/>
        </w:rPr>
        <w:t>meaning</w:t>
      </w:r>
      <w:r w:rsidRPr="00BF0301">
        <w:rPr>
          <w:rStyle w:val="StyleUnderline"/>
        </w:rPr>
        <w:t xml:space="preserve"> of '</w:t>
      </w:r>
      <w:r w:rsidRPr="00BF0301">
        <w:rPr>
          <w:rStyle w:val="Emphasis"/>
          <w:highlight w:val="cyan"/>
        </w:rPr>
        <w:t>all but</w:t>
      </w:r>
      <w:r w:rsidRPr="00BF0301">
        <w:rPr>
          <w:rStyle w:val="StyleUnderline"/>
          <w:highlight w:val="cyan"/>
        </w:rPr>
        <w:t xml:space="preserve"> an </w:t>
      </w:r>
      <w:r w:rsidRPr="00BF0301">
        <w:rPr>
          <w:rStyle w:val="Emphasis"/>
          <w:highlight w:val="cyan"/>
        </w:rPr>
        <w:t>insignificant</w:t>
      </w:r>
      <w:r w:rsidRPr="00BF0301">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745350C3" w14:textId="77777777" w:rsidR="00AE1498" w:rsidRPr="00BF0301" w:rsidRDefault="00AE1498" w:rsidP="00AE1498">
      <w:pPr>
        <w:rPr>
          <w:sz w:val="16"/>
        </w:rPr>
      </w:pPr>
      <w:r w:rsidRPr="00BF0301">
        <w:rPr>
          <w:sz w:val="16"/>
        </w:rPr>
        <w:t>A percentage has been used here simply as a placeholder, but the definition of the term and any associated percentage is a determination for the Committee to make as it considers this bill draft.</w:t>
      </w:r>
    </w:p>
    <w:p w14:paraId="3B4E33D7" w14:textId="77777777" w:rsidR="00AE1498" w:rsidRPr="00294B5E" w:rsidRDefault="00AE1498" w:rsidP="00AE1498">
      <w:pPr>
        <w:rPr>
          <w:sz w:val="16"/>
        </w:rPr>
      </w:pPr>
      <w:r w:rsidRPr="00BF0301">
        <w:rPr>
          <w:sz w:val="16"/>
        </w:rPr>
        <w:t>***********************************************************</w:t>
      </w:r>
    </w:p>
    <w:p w14:paraId="42278144" w14:textId="77777777" w:rsidR="00AE1498" w:rsidRDefault="00AE1498" w:rsidP="00AE1498">
      <w:pPr>
        <w:pStyle w:val="Heading4"/>
      </w:pPr>
      <w:r>
        <w:t xml:space="preserve">They violate. The AFF does </w:t>
      </w:r>
      <w:r>
        <w:rPr>
          <w:u w:val="single"/>
        </w:rPr>
        <w:t>not</w:t>
      </w:r>
      <w:r>
        <w:t xml:space="preserve"> cover 80% of employees.</w:t>
      </w:r>
    </w:p>
    <w:p w14:paraId="0096F675" w14:textId="77777777" w:rsidR="00AE1498" w:rsidRPr="00A375DF" w:rsidRDefault="00AE1498" w:rsidP="00AE1498">
      <w:pPr>
        <w:pStyle w:val="Heading4"/>
      </w:pPr>
      <w:r>
        <w:t xml:space="preserve">Vote NEG for limits and ground. Their interpretation </w:t>
      </w:r>
      <w:r>
        <w:rPr>
          <w:u w:val="single"/>
        </w:rPr>
        <w:t>explodes</w:t>
      </w:r>
      <w:r>
        <w:t xml:space="preserve"> the lid on the topic, allowing an infinite combination of subsets AFFs for every possible sector combined with every possible right. That </w:t>
      </w:r>
      <w:r>
        <w:rPr>
          <w:u w:val="single"/>
        </w:rPr>
        <w:t>zeroes</w:t>
      </w:r>
      <w:r>
        <w:t xml:space="preserve"> ground to core K’s about labor power. </w:t>
      </w:r>
    </w:p>
    <w:p w14:paraId="10908C7F" w14:textId="77777777" w:rsidR="00341180" w:rsidRDefault="00341180" w:rsidP="00341180">
      <w:pPr>
        <w:pStyle w:val="Heading2"/>
      </w:pPr>
      <w:r>
        <w:t>Zapatistas K</w:t>
      </w:r>
    </w:p>
    <w:p w14:paraId="5054F0C9" w14:textId="77777777" w:rsidR="00341180" w:rsidRPr="0019525A" w:rsidRDefault="00341180" w:rsidP="00341180">
      <w:pPr>
        <w:pStyle w:val="Heading4"/>
        <w:rPr>
          <w:rFonts w:asciiTheme="majorHAnsi" w:hAnsiTheme="majorHAnsi" w:cstheme="majorHAnsi"/>
        </w:rPr>
      </w:pPr>
      <w:r w:rsidRPr="00EB5DA7">
        <w:rPr>
          <w:rFonts w:asciiTheme="majorHAnsi" w:hAnsiTheme="majorHAnsi" w:cstheme="majorHAnsi"/>
          <w:u w:val="single"/>
        </w:rPr>
        <w:t>Capitalism</w:t>
      </w:r>
      <w:r>
        <w:rPr>
          <w:rFonts w:asciiTheme="majorHAnsi" w:hAnsiTheme="majorHAnsi" w:cstheme="majorHAnsi"/>
        </w:rPr>
        <w:t xml:space="preserve"> </w:t>
      </w:r>
      <w:r w:rsidRPr="00EB5DA7">
        <w:rPr>
          <w:rFonts w:asciiTheme="majorHAnsi" w:hAnsiTheme="majorHAnsi" w:cstheme="majorHAnsi"/>
        </w:rPr>
        <w:t>locks-in</w:t>
      </w:r>
      <w:r w:rsidRPr="0019525A">
        <w:rPr>
          <w:rFonts w:asciiTheme="majorHAnsi" w:hAnsiTheme="majorHAnsi" w:cstheme="majorHAnsi"/>
        </w:rPr>
        <w:t xml:space="preserve"> </w:t>
      </w:r>
      <w:r w:rsidRPr="0019525A">
        <w:rPr>
          <w:rFonts w:asciiTheme="majorHAnsi" w:hAnsiTheme="majorHAnsi" w:cstheme="majorHAnsi"/>
          <w:u w:val="single"/>
        </w:rPr>
        <w:t>extinction</w:t>
      </w:r>
      <w:r>
        <w:rPr>
          <w:rFonts w:asciiTheme="majorHAnsi" w:hAnsiTheme="majorHAnsi" w:cstheme="majorHAnsi"/>
        </w:rPr>
        <w:t xml:space="preserve">-level catastrophes WHILE the </w:t>
      </w:r>
      <w:r w:rsidRPr="00967575">
        <w:rPr>
          <w:rFonts w:asciiTheme="majorHAnsi" w:hAnsiTheme="majorHAnsi" w:cstheme="majorHAnsi"/>
          <w:u w:val="single"/>
        </w:rPr>
        <w:t>State mows</w:t>
      </w:r>
      <w:r>
        <w:rPr>
          <w:rFonts w:asciiTheme="majorHAnsi" w:hAnsiTheme="majorHAnsi" w:cstheme="majorHAnsi"/>
        </w:rPr>
        <w:t xml:space="preserve"> down any opponents via </w:t>
      </w:r>
      <w:r w:rsidRPr="00967575">
        <w:rPr>
          <w:rFonts w:asciiTheme="majorHAnsi" w:hAnsiTheme="majorHAnsi" w:cstheme="majorHAnsi"/>
          <w:u w:val="single"/>
        </w:rPr>
        <w:t>war</w:t>
      </w:r>
      <w:r>
        <w:rPr>
          <w:rFonts w:asciiTheme="majorHAnsi" w:hAnsiTheme="majorHAnsi" w:cstheme="majorHAnsi"/>
        </w:rPr>
        <w:t xml:space="preserve"> and </w:t>
      </w:r>
      <w:r w:rsidRPr="0019525A">
        <w:rPr>
          <w:rFonts w:asciiTheme="majorHAnsi" w:hAnsiTheme="majorHAnsi" w:cstheme="majorHAnsi"/>
          <w:u w:val="single"/>
        </w:rPr>
        <w:t>repressive</w:t>
      </w:r>
      <w:r w:rsidRPr="0019525A">
        <w:rPr>
          <w:rFonts w:asciiTheme="majorHAnsi" w:hAnsiTheme="majorHAnsi" w:cstheme="majorHAnsi"/>
        </w:rPr>
        <w:t xml:space="preserve"> violence.</w:t>
      </w:r>
    </w:p>
    <w:p w14:paraId="65A628DB" w14:textId="77777777" w:rsidR="00341180" w:rsidRPr="0019525A" w:rsidRDefault="00341180" w:rsidP="00341180">
      <w:pPr>
        <w:rPr>
          <w:rFonts w:asciiTheme="majorHAnsi" w:hAnsiTheme="majorHAnsi" w:cstheme="majorHAnsi"/>
        </w:rPr>
      </w:pPr>
      <w:r w:rsidRPr="0019525A">
        <w:rPr>
          <w:rFonts w:asciiTheme="majorHAnsi" w:hAnsiTheme="majorHAnsi" w:cstheme="majorHAnsi"/>
        </w:rPr>
        <w:t xml:space="preserve">Dr. Ted </w:t>
      </w:r>
      <w:r w:rsidRPr="0019525A">
        <w:rPr>
          <w:rStyle w:val="Style13ptBold"/>
          <w:rFonts w:asciiTheme="majorHAnsi" w:hAnsiTheme="majorHAnsi" w:cstheme="majorHAnsi"/>
        </w:rPr>
        <w:t>Trainer 22</w:t>
      </w:r>
      <w:r w:rsidRPr="0019525A">
        <w:rPr>
          <w:rFonts w:asciiTheme="majorHAnsi" w:hAnsiTheme="majorHAnsi" w:cstheme="majorHAnsi"/>
        </w:rPr>
        <w:t>, Conjoint Lecturer, Social Sciences, University of New South Wales, "</w:t>
      </w:r>
      <w:r w:rsidRPr="0019525A">
        <w:rPr>
          <w:rStyle w:val="Emphasis"/>
          <w:rFonts w:asciiTheme="majorHAnsi" w:hAnsiTheme="majorHAnsi" w:cstheme="majorHAnsi"/>
        </w:rPr>
        <w:t xml:space="preserve">Where Is </w:t>
      </w:r>
      <w:r w:rsidRPr="005D5984">
        <w:rPr>
          <w:rStyle w:val="Emphasis"/>
          <w:rFonts w:asciiTheme="majorHAnsi" w:hAnsiTheme="majorHAnsi" w:cstheme="majorHAnsi"/>
        </w:rPr>
        <w:t>Capitalism</w:t>
      </w:r>
      <w:r w:rsidRPr="0019525A">
        <w:rPr>
          <w:rStyle w:val="Emphasis"/>
          <w:rFonts w:asciiTheme="majorHAnsi" w:hAnsiTheme="majorHAnsi" w:cstheme="majorHAnsi"/>
        </w:rPr>
        <w:t xml:space="preserve"> Taking Us</w:t>
      </w:r>
      <w:r w:rsidRPr="0019525A">
        <w:rPr>
          <w:rFonts w:asciiTheme="majorHAnsi" w:hAnsiTheme="majorHAnsi" w:cstheme="majorHAnsi"/>
        </w:rPr>
        <w:t>? 2: The Longer Term Trajectory," in Capitalism: Why We Should Scrap It, Chapter 8, 03/07/2022, pg. 96-104. [language edited]</w:t>
      </w:r>
    </w:p>
    <w:p w14:paraId="327A5198" w14:textId="77777777" w:rsidR="00341180" w:rsidRPr="0019525A" w:rsidRDefault="00341180" w:rsidP="00341180">
      <w:pPr>
        <w:rPr>
          <w:rFonts w:asciiTheme="majorHAnsi" w:hAnsiTheme="majorHAnsi" w:cstheme="majorHAnsi"/>
          <w:sz w:val="16"/>
        </w:rPr>
      </w:pPr>
      <w:r w:rsidRPr="0019525A">
        <w:rPr>
          <w:rFonts w:asciiTheme="majorHAnsi" w:hAnsiTheme="majorHAnsi" w:cstheme="majorHAnsi"/>
          <w:sz w:val="16"/>
        </w:rPr>
        <w:t xml:space="preserve">Let us step back and </w:t>
      </w:r>
      <w:r w:rsidRPr="0019525A">
        <w:rPr>
          <w:rStyle w:val="StyleUnderline"/>
          <w:rFonts w:asciiTheme="majorHAnsi" w:hAnsiTheme="majorHAnsi" w:cstheme="majorHAnsi"/>
        </w:rPr>
        <w:t>consider</w:t>
      </w:r>
      <w:r w:rsidRPr="0019525A">
        <w:rPr>
          <w:rFonts w:asciiTheme="majorHAnsi" w:hAnsiTheme="majorHAnsi" w:cstheme="majorHAnsi"/>
          <w:sz w:val="16"/>
        </w:rPr>
        <w:t xml:space="preserve"> again </w:t>
      </w:r>
      <w:r w:rsidRPr="0019525A">
        <w:rPr>
          <w:rStyle w:val="StyleUnderline"/>
          <w:rFonts w:asciiTheme="majorHAnsi" w:hAnsiTheme="majorHAnsi" w:cstheme="majorHAnsi"/>
        </w:rPr>
        <w:t>the</w:t>
      </w:r>
      <w:r w:rsidRPr="0019525A">
        <w:rPr>
          <w:rFonts w:asciiTheme="majorHAnsi" w:hAnsiTheme="majorHAnsi" w:cstheme="majorHAnsi"/>
          <w:sz w:val="16"/>
        </w:rPr>
        <w:t xml:space="preserve"> </w:t>
      </w:r>
      <w:r w:rsidRPr="0019525A">
        <w:rPr>
          <w:rStyle w:val="Emphasis"/>
          <w:rFonts w:asciiTheme="majorHAnsi" w:hAnsiTheme="majorHAnsi" w:cstheme="majorHAnsi"/>
        </w:rPr>
        <w:t>global</w:t>
      </w:r>
      <w:r w:rsidRPr="0019525A">
        <w:rPr>
          <w:rFonts w:asciiTheme="majorHAnsi" w:hAnsiTheme="majorHAnsi" w:cstheme="majorHAnsi"/>
          <w:sz w:val="16"/>
        </w:rPr>
        <w:t xml:space="preserve"> </w:t>
      </w:r>
      <w:r w:rsidRPr="0019525A">
        <w:rPr>
          <w:rStyle w:val="StyleUnderline"/>
          <w:rFonts w:asciiTheme="majorHAnsi" w:hAnsiTheme="majorHAnsi" w:cstheme="majorHAnsi"/>
        </w:rPr>
        <w:t>situation</w:t>
      </w:r>
      <w:r w:rsidRPr="0019525A">
        <w:rPr>
          <w:rFonts w:asciiTheme="majorHAnsi" w:hAnsiTheme="majorHAnsi" w:cstheme="majorHAnsi"/>
          <w:sz w:val="16"/>
        </w:rPr>
        <w:t xml:space="preserve"> sketched in Chapter 3. </w:t>
      </w:r>
      <w:r w:rsidRPr="0019525A">
        <w:rPr>
          <w:rStyle w:val="StyleUnderline"/>
          <w:rFonts w:asciiTheme="majorHAnsi" w:hAnsiTheme="majorHAnsi" w:cstheme="majorHAnsi"/>
        </w:rPr>
        <w:t>It</w:t>
      </w:r>
      <w:r w:rsidRPr="0019525A">
        <w:rPr>
          <w:rFonts w:asciiTheme="majorHAnsi" w:hAnsiTheme="majorHAnsi" w:cstheme="majorHAnsi"/>
          <w:sz w:val="16"/>
        </w:rPr>
        <w:t xml:space="preserve"> was </w:t>
      </w:r>
      <w:r w:rsidRPr="0019525A">
        <w:rPr>
          <w:rStyle w:val="StyleUnderline"/>
          <w:rFonts w:asciiTheme="majorHAnsi" w:hAnsiTheme="majorHAnsi" w:cstheme="majorHAnsi"/>
        </w:rPr>
        <w:t>explained that the increasingly serious range of problems, including</w:t>
      </w:r>
      <w:r w:rsidRPr="0019525A">
        <w:rPr>
          <w:rFonts w:asciiTheme="majorHAnsi" w:hAnsiTheme="majorHAnsi" w:cstheme="majorHAnsi"/>
          <w:sz w:val="16"/>
        </w:rPr>
        <w:t xml:space="preserve"> </w:t>
      </w:r>
      <w:r w:rsidRPr="0019525A">
        <w:rPr>
          <w:rStyle w:val="Emphasis"/>
          <w:rFonts w:asciiTheme="majorHAnsi" w:hAnsiTheme="majorHAnsi" w:cstheme="majorHAnsi"/>
          <w:highlight w:val="yellow"/>
        </w:rPr>
        <w:t>environmental destruction</w:t>
      </w:r>
      <w:r w:rsidRPr="0019525A">
        <w:rPr>
          <w:rFonts w:asciiTheme="majorHAnsi" w:hAnsiTheme="majorHAnsi" w:cstheme="majorHAnsi"/>
          <w:sz w:val="16"/>
          <w:highlight w:val="yellow"/>
        </w:rPr>
        <w:t xml:space="preserve">, </w:t>
      </w:r>
      <w:r w:rsidRPr="0019525A">
        <w:rPr>
          <w:rStyle w:val="Emphasis"/>
          <w:rFonts w:asciiTheme="majorHAnsi" w:hAnsiTheme="majorHAnsi" w:cstheme="majorHAnsi"/>
          <w:highlight w:val="yellow"/>
        </w:rPr>
        <w:t>resource depletion</w:t>
      </w:r>
      <w:r w:rsidRPr="0019525A">
        <w:rPr>
          <w:rFonts w:asciiTheme="majorHAnsi" w:hAnsiTheme="majorHAnsi" w:cstheme="majorHAnsi"/>
          <w:sz w:val="16"/>
          <w:highlight w:val="yellow"/>
        </w:rPr>
        <w:t xml:space="preserve">, </w:t>
      </w:r>
      <w:r w:rsidRPr="00EB5DA7">
        <w:rPr>
          <w:rStyle w:val="Emphasis"/>
          <w:rFonts w:asciiTheme="majorHAnsi" w:hAnsiTheme="majorHAnsi" w:cstheme="majorHAnsi"/>
        </w:rPr>
        <w:t>deprivation</w:t>
      </w:r>
      <w:r w:rsidRPr="0019525A">
        <w:rPr>
          <w:rFonts w:asciiTheme="majorHAnsi" w:hAnsiTheme="majorHAnsi" w:cstheme="majorHAnsi"/>
          <w:sz w:val="16"/>
        </w:rPr>
        <w:t xml:space="preserve"> </w:t>
      </w:r>
      <w:r w:rsidRPr="0019525A">
        <w:rPr>
          <w:rStyle w:val="StyleUnderline"/>
          <w:rFonts w:asciiTheme="majorHAnsi" w:hAnsiTheme="majorHAnsi" w:cstheme="majorHAnsi"/>
        </w:rPr>
        <w:t>of the Third World</w:t>
      </w:r>
      <w:r w:rsidRPr="0019525A">
        <w:rPr>
          <w:rFonts w:asciiTheme="majorHAnsi" w:hAnsiTheme="majorHAnsi" w:cstheme="majorHAnsi"/>
          <w:sz w:val="16"/>
        </w:rPr>
        <w:t xml:space="preserve">, </w:t>
      </w:r>
      <w:r w:rsidRPr="0019525A">
        <w:rPr>
          <w:rStyle w:val="Emphasis"/>
          <w:rFonts w:asciiTheme="majorHAnsi" w:hAnsiTheme="majorHAnsi" w:cstheme="majorHAnsi"/>
          <w:highlight w:val="yellow"/>
        </w:rPr>
        <w:t>conflict</w:t>
      </w:r>
      <w:r w:rsidRPr="0019525A">
        <w:rPr>
          <w:rFonts w:asciiTheme="majorHAnsi" w:hAnsiTheme="majorHAnsi" w:cstheme="majorHAnsi"/>
          <w:sz w:val="16"/>
          <w:highlight w:val="yellow"/>
        </w:rPr>
        <w:t xml:space="preserve"> </w:t>
      </w:r>
      <w:r w:rsidRPr="0019525A">
        <w:rPr>
          <w:rStyle w:val="StyleUnderline"/>
          <w:rFonts w:asciiTheme="majorHAnsi" w:hAnsiTheme="majorHAnsi" w:cstheme="majorHAnsi"/>
          <w:highlight w:val="yellow"/>
        </w:rPr>
        <w:t>over</w:t>
      </w:r>
      <w:r w:rsidRPr="0019525A">
        <w:rPr>
          <w:rStyle w:val="StyleUnderline"/>
          <w:rFonts w:asciiTheme="majorHAnsi" w:hAnsiTheme="majorHAnsi" w:cstheme="majorHAnsi"/>
        </w:rPr>
        <w:t xml:space="preserve"> </w:t>
      </w:r>
      <w:r w:rsidRPr="00967575">
        <w:rPr>
          <w:rStyle w:val="StyleUnderline"/>
          <w:rFonts w:asciiTheme="majorHAnsi" w:hAnsiTheme="majorHAnsi" w:cstheme="majorHAnsi"/>
          <w:highlight w:val="yellow"/>
        </w:rPr>
        <w:t>access</w:t>
      </w:r>
      <w:r w:rsidRPr="0019525A">
        <w:rPr>
          <w:rStyle w:val="StyleUnderline"/>
          <w:rFonts w:asciiTheme="majorHAnsi" w:hAnsiTheme="majorHAnsi" w:cstheme="majorHAnsi"/>
        </w:rPr>
        <w:t xml:space="preserve"> </w:t>
      </w:r>
      <w:r w:rsidRPr="00967575">
        <w:rPr>
          <w:rStyle w:val="StyleUnderline"/>
          <w:rFonts w:asciiTheme="majorHAnsi" w:hAnsiTheme="majorHAnsi" w:cstheme="majorHAnsi"/>
          <w:highlight w:val="yellow"/>
        </w:rPr>
        <w:t>to</w:t>
      </w:r>
      <w:r w:rsidRPr="0019525A">
        <w:rPr>
          <w:rFonts w:asciiTheme="majorHAnsi" w:hAnsiTheme="majorHAnsi" w:cstheme="majorHAnsi"/>
          <w:sz w:val="16"/>
        </w:rPr>
        <w:t xml:space="preserve"> </w:t>
      </w:r>
      <w:r w:rsidRPr="0019525A">
        <w:rPr>
          <w:rStyle w:val="Emphasis"/>
          <w:rFonts w:asciiTheme="majorHAnsi" w:hAnsiTheme="majorHAnsi" w:cstheme="majorHAnsi"/>
          <w:highlight w:val="yellow"/>
        </w:rPr>
        <w:t>resources</w:t>
      </w:r>
      <w:r w:rsidRPr="0019525A">
        <w:rPr>
          <w:rFonts w:asciiTheme="majorHAnsi" w:hAnsiTheme="majorHAnsi" w:cstheme="majorHAnsi"/>
          <w:sz w:val="16"/>
          <w:highlight w:val="yellow"/>
        </w:rPr>
        <w:t xml:space="preserve"> </w:t>
      </w:r>
      <w:r w:rsidRPr="0019525A">
        <w:rPr>
          <w:rStyle w:val="StyleUnderline"/>
          <w:rFonts w:asciiTheme="majorHAnsi" w:hAnsiTheme="majorHAnsi" w:cstheme="majorHAnsi"/>
          <w:highlight w:val="yellow"/>
        </w:rPr>
        <w:t>and</w:t>
      </w:r>
      <w:r w:rsidRPr="0019525A">
        <w:rPr>
          <w:rFonts w:asciiTheme="majorHAnsi" w:hAnsiTheme="majorHAnsi" w:cstheme="majorHAnsi"/>
          <w:sz w:val="16"/>
          <w:highlight w:val="yellow"/>
        </w:rPr>
        <w:t xml:space="preserve"> </w:t>
      </w:r>
      <w:r w:rsidRPr="0019525A">
        <w:rPr>
          <w:rStyle w:val="Emphasis"/>
          <w:rFonts w:asciiTheme="majorHAnsi" w:hAnsiTheme="majorHAnsi" w:cstheme="majorHAnsi"/>
          <w:highlight w:val="yellow"/>
        </w:rPr>
        <w:t>markets</w:t>
      </w:r>
      <w:r w:rsidRPr="0019525A">
        <w:rPr>
          <w:rFonts w:asciiTheme="majorHAnsi" w:hAnsiTheme="majorHAnsi" w:cstheme="majorHAnsi"/>
          <w:sz w:val="16"/>
          <w:highlight w:val="yellow"/>
        </w:rPr>
        <w:t xml:space="preserve">, </w:t>
      </w:r>
      <w:r w:rsidRPr="00EB5DA7">
        <w:rPr>
          <w:rStyle w:val="StyleUnderline"/>
          <w:rFonts w:asciiTheme="majorHAnsi" w:hAnsiTheme="majorHAnsi" w:cstheme="majorHAnsi"/>
        </w:rPr>
        <w:t>and</w:t>
      </w:r>
      <w:r w:rsidRPr="0019525A">
        <w:rPr>
          <w:rStyle w:val="StyleUnderline"/>
          <w:rFonts w:asciiTheme="majorHAnsi" w:hAnsiTheme="majorHAnsi" w:cstheme="majorHAnsi"/>
        </w:rPr>
        <w:t xml:space="preserve"> the </w:t>
      </w:r>
      <w:r w:rsidRPr="00EB5DA7">
        <w:rPr>
          <w:rStyle w:val="StyleUnderline"/>
          <w:rFonts w:asciiTheme="majorHAnsi" w:hAnsiTheme="majorHAnsi" w:cstheme="majorHAnsi"/>
        </w:rPr>
        <w:t>deterioration of</w:t>
      </w:r>
      <w:r w:rsidRPr="00EB5DA7">
        <w:rPr>
          <w:rFonts w:asciiTheme="majorHAnsi" w:hAnsiTheme="majorHAnsi" w:cstheme="majorHAnsi"/>
          <w:sz w:val="16"/>
        </w:rPr>
        <w:t xml:space="preserve"> </w:t>
      </w:r>
      <w:r w:rsidRPr="00EB5DA7">
        <w:rPr>
          <w:rStyle w:val="Emphasis"/>
          <w:rFonts w:asciiTheme="majorHAnsi" w:hAnsiTheme="majorHAnsi" w:cstheme="majorHAnsi"/>
        </w:rPr>
        <w:t>social cohesio</w:t>
      </w:r>
      <w:r w:rsidRPr="0019525A">
        <w:rPr>
          <w:rStyle w:val="Emphasis"/>
          <w:rFonts w:asciiTheme="majorHAnsi" w:hAnsiTheme="majorHAnsi" w:cstheme="majorHAnsi"/>
          <w:highlight w:val="yellow"/>
        </w:rPr>
        <w:t>n</w:t>
      </w:r>
      <w:r w:rsidRPr="0019525A">
        <w:rPr>
          <w:rFonts w:asciiTheme="majorHAnsi" w:hAnsiTheme="majorHAnsi" w:cstheme="majorHAnsi"/>
          <w:sz w:val="16"/>
        </w:rPr>
        <w:t xml:space="preserve">, </w:t>
      </w:r>
      <w:r w:rsidRPr="0019525A">
        <w:rPr>
          <w:rStyle w:val="StyleUnderline"/>
          <w:rFonts w:asciiTheme="majorHAnsi" w:hAnsiTheme="majorHAnsi" w:cstheme="majorHAnsi"/>
        </w:rPr>
        <w:t>are direct consequences of</w:t>
      </w:r>
      <w:r w:rsidRPr="0019525A">
        <w:rPr>
          <w:rFonts w:asciiTheme="majorHAnsi" w:hAnsiTheme="majorHAnsi" w:cstheme="majorHAnsi"/>
          <w:sz w:val="16"/>
        </w:rPr>
        <w:t xml:space="preserve"> the fact that there is far </w:t>
      </w:r>
      <w:r w:rsidRPr="0019525A">
        <w:rPr>
          <w:rStyle w:val="StyleUnderline"/>
          <w:rFonts w:asciiTheme="majorHAnsi" w:hAnsiTheme="majorHAnsi" w:cstheme="majorHAnsi"/>
        </w:rPr>
        <w:t>too much</w:t>
      </w:r>
      <w:r w:rsidRPr="0019525A">
        <w:rPr>
          <w:rFonts w:asciiTheme="majorHAnsi" w:hAnsiTheme="majorHAnsi" w:cstheme="majorHAnsi"/>
          <w:sz w:val="16"/>
        </w:rPr>
        <w:t xml:space="preserve"> </w:t>
      </w:r>
      <w:r w:rsidRPr="0019525A">
        <w:rPr>
          <w:rStyle w:val="Emphasis"/>
          <w:rFonts w:asciiTheme="majorHAnsi" w:hAnsiTheme="majorHAnsi" w:cstheme="majorHAnsi"/>
        </w:rPr>
        <w:t>producing</w:t>
      </w:r>
      <w:r w:rsidRPr="0019525A">
        <w:rPr>
          <w:rFonts w:asciiTheme="majorHAnsi" w:hAnsiTheme="majorHAnsi" w:cstheme="majorHAnsi"/>
          <w:sz w:val="16"/>
        </w:rPr>
        <w:t xml:space="preserve"> </w:t>
      </w:r>
      <w:r w:rsidRPr="0019525A">
        <w:rPr>
          <w:rStyle w:val="StyleUnderline"/>
          <w:rFonts w:asciiTheme="majorHAnsi" w:hAnsiTheme="majorHAnsi" w:cstheme="majorHAnsi"/>
        </w:rPr>
        <w:t>and</w:t>
      </w:r>
      <w:r w:rsidRPr="0019525A">
        <w:rPr>
          <w:rFonts w:asciiTheme="majorHAnsi" w:hAnsiTheme="majorHAnsi" w:cstheme="majorHAnsi"/>
          <w:sz w:val="16"/>
        </w:rPr>
        <w:t xml:space="preserve"> </w:t>
      </w:r>
      <w:r w:rsidRPr="0019525A">
        <w:rPr>
          <w:rStyle w:val="Emphasis"/>
          <w:rFonts w:asciiTheme="majorHAnsi" w:hAnsiTheme="majorHAnsi" w:cstheme="majorHAnsi"/>
        </w:rPr>
        <w:t>consuming</w:t>
      </w:r>
      <w:r w:rsidRPr="0019525A">
        <w:rPr>
          <w:rFonts w:asciiTheme="majorHAnsi" w:hAnsiTheme="majorHAnsi" w:cstheme="majorHAnsi"/>
          <w:sz w:val="16"/>
        </w:rPr>
        <w:t xml:space="preserve"> going on. The main argument in this chapter is that this society is not capable of dealing with this situation, and that it will inevitably culminate in the more or less catastrophic breakdown of society on a global scale. Before detailing that argument some aspects of the trajectory should be considered further. What will happen? Following is an attempt to sketch the most likely trajectory ahead. The multi-factored </w:t>
      </w:r>
      <w:r w:rsidRPr="0019525A">
        <w:rPr>
          <w:rStyle w:val="StyleUnderline"/>
          <w:rFonts w:asciiTheme="majorHAnsi" w:hAnsiTheme="majorHAnsi" w:cstheme="majorHAnsi"/>
          <w:highlight w:val="yellow"/>
        </w:rPr>
        <w:t>limits</w:t>
      </w:r>
      <w:r w:rsidRPr="0019525A">
        <w:rPr>
          <w:rStyle w:val="StyleUnderline"/>
          <w:rFonts w:asciiTheme="majorHAnsi" w:hAnsiTheme="majorHAnsi" w:cstheme="majorHAnsi"/>
        </w:rPr>
        <w:t xml:space="preserve"> to growth</w:t>
      </w:r>
      <w:r w:rsidRPr="0019525A">
        <w:rPr>
          <w:rFonts w:asciiTheme="majorHAnsi" w:hAnsiTheme="majorHAnsi" w:cstheme="majorHAnsi"/>
          <w:sz w:val="16"/>
        </w:rPr>
        <w:t xml:space="preserve"> noose </w:t>
      </w:r>
      <w:r w:rsidRPr="0019525A">
        <w:rPr>
          <w:rStyle w:val="StyleUnderline"/>
          <w:rFonts w:asciiTheme="majorHAnsi" w:hAnsiTheme="majorHAnsi" w:cstheme="majorHAnsi"/>
          <w:highlight w:val="yellow"/>
        </w:rPr>
        <w:t>will</w:t>
      </w:r>
      <w:r w:rsidRPr="0019525A">
        <w:rPr>
          <w:rFonts w:asciiTheme="majorHAnsi" w:hAnsiTheme="majorHAnsi" w:cstheme="majorHAnsi"/>
          <w:sz w:val="16"/>
          <w:highlight w:val="yellow"/>
        </w:rPr>
        <w:t xml:space="preserve"> </w:t>
      </w:r>
      <w:r w:rsidRPr="0019525A">
        <w:rPr>
          <w:rStyle w:val="Emphasis"/>
          <w:rFonts w:asciiTheme="majorHAnsi" w:hAnsiTheme="majorHAnsi" w:cstheme="majorHAnsi"/>
          <w:highlight w:val="yellow"/>
        </w:rPr>
        <w:t>tighten</w:t>
      </w:r>
      <w:r w:rsidRPr="0019525A">
        <w:rPr>
          <w:rFonts w:asciiTheme="majorHAnsi" w:hAnsiTheme="majorHAnsi" w:cstheme="majorHAnsi"/>
          <w:sz w:val="16"/>
        </w:rPr>
        <w:t xml:space="preserve">, hopefully slowly but probably </w:t>
      </w:r>
      <w:r w:rsidRPr="0019525A">
        <w:rPr>
          <w:rStyle w:val="StyleUnderline"/>
          <w:rFonts w:asciiTheme="majorHAnsi" w:hAnsiTheme="majorHAnsi" w:cstheme="majorHAnsi"/>
        </w:rPr>
        <w:t xml:space="preserve">too </w:t>
      </w:r>
      <w:r w:rsidRPr="0019525A">
        <w:rPr>
          <w:rStyle w:val="StyleUnderline"/>
          <w:rFonts w:asciiTheme="majorHAnsi" w:hAnsiTheme="majorHAnsi" w:cstheme="majorHAnsi"/>
          <w:highlight w:val="yellow"/>
        </w:rPr>
        <w:t>quickly</w:t>
      </w:r>
      <w:r w:rsidRPr="0019525A">
        <w:rPr>
          <w:rFonts w:asciiTheme="majorHAnsi" w:hAnsiTheme="majorHAnsi" w:cstheme="majorHAnsi"/>
          <w:sz w:val="16"/>
        </w:rPr>
        <w:t xml:space="preserve">. Many of </w:t>
      </w:r>
      <w:r w:rsidRPr="0019525A">
        <w:rPr>
          <w:rStyle w:val="StyleUnderline"/>
          <w:rFonts w:asciiTheme="majorHAnsi" w:hAnsiTheme="majorHAnsi" w:cstheme="majorHAnsi"/>
        </w:rPr>
        <w:t xml:space="preserve">its elements are </w:t>
      </w:r>
      <w:r w:rsidRPr="0019525A">
        <w:rPr>
          <w:rStyle w:val="Emphasis"/>
          <w:rFonts w:asciiTheme="majorHAnsi" w:hAnsiTheme="majorHAnsi" w:cstheme="majorHAnsi"/>
        </w:rPr>
        <w:t>already</w:t>
      </w:r>
      <w:r w:rsidRPr="0019525A">
        <w:rPr>
          <w:rFonts w:asciiTheme="majorHAnsi" w:hAnsiTheme="majorHAnsi" w:cstheme="majorHAnsi"/>
          <w:sz w:val="16"/>
        </w:rPr>
        <w:t xml:space="preserve"> gathering force and </w:t>
      </w:r>
      <w:r w:rsidRPr="0019525A">
        <w:rPr>
          <w:rStyle w:val="Emphasis"/>
          <w:rFonts w:asciiTheme="majorHAnsi" w:hAnsiTheme="majorHAnsi" w:cstheme="majorHAnsi"/>
        </w:rPr>
        <w:t>compounding</w:t>
      </w:r>
      <w:r w:rsidRPr="0019525A">
        <w:rPr>
          <w:rFonts w:asciiTheme="majorHAnsi" w:hAnsiTheme="majorHAnsi" w:cstheme="majorHAnsi"/>
          <w:sz w:val="16"/>
        </w:rPr>
        <w:t xml:space="preserve"> </w:t>
      </w:r>
      <w:r w:rsidRPr="0019525A">
        <w:rPr>
          <w:rStyle w:val="StyleUnderline"/>
          <w:rFonts w:asciiTheme="majorHAnsi" w:hAnsiTheme="majorHAnsi" w:cstheme="majorHAnsi"/>
        </w:rPr>
        <w:t>to increase difficulties</w:t>
      </w:r>
      <w:r w:rsidRPr="0019525A">
        <w:rPr>
          <w:rFonts w:asciiTheme="majorHAnsi" w:hAnsiTheme="majorHAnsi" w:cstheme="majorHAnsi"/>
          <w:sz w:val="16"/>
        </w:rPr>
        <w:t xml:space="preserve"> towards a time of great and terminal troubles. As explained, the key determinants of our near-term fate seem to be the future of fracking and of debt. </w:t>
      </w:r>
      <w:r w:rsidRPr="0019525A">
        <w:rPr>
          <w:rStyle w:val="StyleUnderline"/>
          <w:rFonts w:asciiTheme="majorHAnsi" w:hAnsiTheme="majorHAnsi" w:cstheme="majorHAnsi"/>
        </w:rPr>
        <w:t>Most likely is a</w:t>
      </w:r>
      <w:r w:rsidRPr="0019525A">
        <w:rPr>
          <w:rFonts w:asciiTheme="majorHAnsi" w:hAnsiTheme="majorHAnsi" w:cstheme="majorHAnsi"/>
          <w:sz w:val="16"/>
        </w:rPr>
        <w:t xml:space="preserve"> relatively </w:t>
      </w:r>
      <w:r w:rsidRPr="0019525A">
        <w:rPr>
          <w:rStyle w:val="Emphasis"/>
          <w:rFonts w:asciiTheme="majorHAnsi" w:hAnsiTheme="majorHAnsi" w:cstheme="majorHAnsi"/>
        </w:rPr>
        <w:t>sudden</w:t>
      </w:r>
      <w:r w:rsidRPr="0019525A">
        <w:rPr>
          <w:rFonts w:asciiTheme="majorHAnsi" w:hAnsiTheme="majorHAnsi" w:cstheme="majorHAnsi"/>
          <w:sz w:val="16"/>
        </w:rPr>
        <w:t xml:space="preserve"> </w:t>
      </w:r>
      <w:r w:rsidRPr="0019525A">
        <w:rPr>
          <w:rStyle w:val="StyleUnderline"/>
          <w:rFonts w:asciiTheme="majorHAnsi" w:hAnsiTheme="majorHAnsi" w:cstheme="majorHAnsi"/>
        </w:rPr>
        <w:t>end of the</w:t>
      </w:r>
      <w:r w:rsidRPr="0019525A">
        <w:rPr>
          <w:rFonts w:asciiTheme="majorHAnsi" w:hAnsiTheme="majorHAnsi" w:cstheme="majorHAnsi"/>
          <w:sz w:val="16"/>
        </w:rPr>
        <w:t xml:space="preserve"> debt </w:t>
      </w:r>
      <w:proofErr w:type="spellStart"/>
      <w:r w:rsidRPr="0019525A">
        <w:rPr>
          <w:rFonts w:asciiTheme="majorHAnsi" w:hAnsiTheme="majorHAnsi" w:cstheme="majorHAnsi"/>
          <w:sz w:val="16"/>
        </w:rPr>
        <w:t>fuelled</w:t>
      </w:r>
      <w:proofErr w:type="spellEnd"/>
      <w:r w:rsidRPr="0019525A">
        <w:rPr>
          <w:rFonts w:asciiTheme="majorHAnsi" w:hAnsiTheme="majorHAnsi" w:cstheme="majorHAnsi"/>
          <w:sz w:val="16"/>
        </w:rPr>
        <w:t xml:space="preserve"> </w:t>
      </w:r>
      <w:r w:rsidRPr="0019525A">
        <w:rPr>
          <w:rStyle w:val="StyleUnderline"/>
          <w:rFonts w:asciiTheme="majorHAnsi" w:hAnsiTheme="majorHAnsi" w:cstheme="majorHAnsi"/>
        </w:rPr>
        <w:t>tight-oil venture which</w:t>
      </w:r>
      <w:r w:rsidRPr="0019525A">
        <w:rPr>
          <w:rFonts w:asciiTheme="majorHAnsi" w:hAnsiTheme="majorHAnsi" w:cstheme="majorHAnsi"/>
          <w:sz w:val="16"/>
        </w:rPr>
        <w:t xml:space="preserve"> then </w:t>
      </w:r>
      <w:r w:rsidRPr="0019525A">
        <w:rPr>
          <w:rStyle w:val="StyleUnderline"/>
          <w:rFonts w:asciiTheme="majorHAnsi" w:hAnsiTheme="majorHAnsi" w:cstheme="majorHAnsi"/>
          <w:highlight w:val="yellow"/>
        </w:rPr>
        <w:t>trigger</w:t>
      </w:r>
      <w:r w:rsidRPr="0019525A">
        <w:rPr>
          <w:rStyle w:val="StyleUnderline"/>
          <w:rFonts w:asciiTheme="majorHAnsi" w:hAnsiTheme="majorHAnsi" w:cstheme="majorHAnsi"/>
        </w:rPr>
        <w:t xml:space="preserve">s </w:t>
      </w:r>
      <w:r w:rsidRPr="005D5984">
        <w:rPr>
          <w:rStyle w:val="StyleUnderline"/>
          <w:rFonts w:asciiTheme="majorHAnsi" w:hAnsiTheme="majorHAnsi" w:cstheme="majorHAnsi"/>
        </w:rPr>
        <w:t>a</w:t>
      </w:r>
      <w:r w:rsidRPr="005D5984">
        <w:rPr>
          <w:rFonts w:asciiTheme="majorHAnsi" w:hAnsiTheme="majorHAnsi" w:cstheme="majorHAnsi"/>
          <w:sz w:val="16"/>
        </w:rPr>
        <w:t xml:space="preserve"> </w:t>
      </w:r>
      <w:r w:rsidRPr="0019525A">
        <w:rPr>
          <w:rStyle w:val="Emphasis"/>
          <w:rFonts w:asciiTheme="majorHAnsi" w:hAnsiTheme="majorHAnsi" w:cstheme="majorHAnsi"/>
          <w:highlight w:val="yellow"/>
        </w:rPr>
        <w:t>global debt crisis</w:t>
      </w:r>
      <w:r w:rsidRPr="0019525A">
        <w:rPr>
          <w:rFonts w:asciiTheme="majorHAnsi" w:hAnsiTheme="majorHAnsi" w:cstheme="majorHAnsi"/>
          <w:sz w:val="16"/>
        </w:rPr>
        <w:t xml:space="preserve"> </w:t>
      </w:r>
      <w:r w:rsidRPr="0019525A">
        <w:rPr>
          <w:rStyle w:val="StyleUnderline"/>
          <w:rFonts w:asciiTheme="majorHAnsi" w:hAnsiTheme="majorHAnsi" w:cstheme="majorHAnsi"/>
        </w:rPr>
        <w:t>and a</w:t>
      </w:r>
      <w:r w:rsidRPr="0019525A">
        <w:rPr>
          <w:rFonts w:asciiTheme="majorHAnsi" w:hAnsiTheme="majorHAnsi" w:cstheme="majorHAnsi"/>
          <w:sz w:val="16"/>
        </w:rPr>
        <w:t xml:space="preserve"> far more </w:t>
      </w:r>
      <w:r w:rsidRPr="0019525A">
        <w:rPr>
          <w:rStyle w:val="Emphasis"/>
          <w:rFonts w:asciiTheme="majorHAnsi" w:hAnsiTheme="majorHAnsi" w:cstheme="majorHAnsi"/>
        </w:rPr>
        <w:t>serious</w:t>
      </w:r>
      <w:r w:rsidRPr="0019525A">
        <w:rPr>
          <w:rFonts w:asciiTheme="majorHAnsi" w:hAnsiTheme="majorHAnsi" w:cstheme="majorHAnsi"/>
          <w:sz w:val="16"/>
        </w:rPr>
        <w:t xml:space="preserve"> </w:t>
      </w:r>
      <w:r w:rsidRPr="0019525A">
        <w:rPr>
          <w:rStyle w:val="StyleUnderline"/>
          <w:rFonts w:asciiTheme="majorHAnsi" w:hAnsiTheme="majorHAnsi" w:cstheme="majorHAnsi"/>
        </w:rPr>
        <w:t>global economic collapse</w:t>
      </w:r>
      <w:r w:rsidRPr="0019525A">
        <w:rPr>
          <w:rFonts w:asciiTheme="majorHAnsi" w:hAnsiTheme="majorHAnsi" w:cstheme="majorHAnsi"/>
          <w:sz w:val="16"/>
        </w:rPr>
        <w:t xml:space="preserve"> than the 2008-2009 GFC. There are varied expectations regarding the time scale; Ahmed (2017) explains why it could be a matter of a decade or so before the Middle Eastern failed states become unable to maintain oil exports. Tverberg and several others have a similarly short-term expectation. Randers (2012) however expects the disruption to impact around 2070. Immiseration. But the most important determinant of our fate is probably not directly to do with biophysical limits. It is the </w:t>
      </w:r>
      <w:r w:rsidRPr="0019525A">
        <w:rPr>
          <w:rStyle w:val="StyleUnderline"/>
          <w:rFonts w:asciiTheme="majorHAnsi" w:hAnsiTheme="majorHAnsi" w:cstheme="majorHAnsi"/>
        </w:rPr>
        <w:t>extent to which</w:t>
      </w:r>
      <w:r w:rsidRPr="0019525A">
        <w:rPr>
          <w:rFonts w:asciiTheme="majorHAnsi" w:hAnsiTheme="majorHAnsi" w:cstheme="majorHAnsi"/>
          <w:sz w:val="16"/>
        </w:rPr>
        <w:t xml:space="preserve"> the </w:t>
      </w:r>
      <w:r w:rsidRPr="0019525A">
        <w:rPr>
          <w:rStyle w:val="Emphasis"/>
          <w:rFonts w:asciiTheme="majorHAnsi" w:hAnsiTheme="majorHAnsi" w:cstheme="majorHAnsi"/>
        </w:rPr>
        <w:t>long-suffering</w:t>
      </w:r>
      <w:r w:rsidRPr="0019525A">
        <w:rPr>
          <w:rFonts w:asciiTheme="majorHAnsi" w:hAnsiTheme="majorHAnsi" w:cstheme="majorHAnsi"/>
          <w:sz w:val="16"/>
        </w:rPr>
        <w:t xml:space="preserve"> and docile masses </w:t>
      </w:r>
      <w:r w:rsidRPr="0019525A">
        <w:rPr>
          <w:rStyle w:val="StyleUnderline"/>
          <w:rFonts w:asciiTheme="majorHAnsi" w:hAnsiTheme="majorHAnsi" w:cstheme="majorHAnsi"/>
        </w:rPr>
        <w:t>will go on</w:t>
      </w:r>
      <w:r w:rsidRPr="0019525A">
        <w:rPr>
          <w:rFonts w:asciiTheme="majorHAnsi" w:hAnsiTheme="majorHAnsi" w:cstheme="majorHAnsi"/>
          <w:sz w:val="16"/>
        </w:rPr>
        <w:t xml:space="preserve"> </w:t>
      </w:r>
      <w:r w:rsidRPr="0019525A">
        <w:rPr>
          <w:rStyle w:val="Emphasis"/>
          <w:rFonts w:asciiTheme="majorHAnsi" w:hAnsiTheme="majorHAnsi" w:cstheme="majorHAnsi"/>
        </w:rPr>
        <w:t>tolerating</w:t>
      </w:r>
      <w:r w:rsidRPr="0019525A">
        <w:rPr>
          <w:rFonts w:asciiTheme="majorHAnsi" w:hAnsiTheme="majorHAnsi" w:cstheme="majorHAnsi"/>
          <w:sz w:val="16"/>
        </w:rPr>
        <w:t xml:space="preserve"> </w:t>
      </w:r>
      <w:r w:rsidRPr="0019525A">
        <w:rPr>
          <w:rStyle w:val="StyleUnderline"/>
          <w:rFonts w:asciiTheme="majorHAnsi" w:hAnsiTheme="majorHAnsi" w:cstheme="majorHAnsi"/>
        </w:rPr>
        <w:t>how they are being treated</w:t>
      </w:r>
      <w:r w:rsidRPr="0019525A">
        <w:rPr>
          <w:rFonts w:asciiTheme="majorHAnsi" w:hAnsiTheme="majorHAnsi" w:cstheme="majorHAnsi"/>
          <w:sz w:val="16"/>
        </w:rPr>
        <w:t xml:space="preserve">. For at least 6,000 years people have been astoundingly passive, putting up with tyrants, kings, and general rule by usually brutal and greedy elites. But over the last two or three decades </w:t>
      </w:r>
      <w:r w:rsidRPr="0019525A">
        <w:rPr>
          <w:rStyle w:val="StyleUnderline"/>
          <w:rFonts w:asciiTheme="majorHAnsi" w:hAnsiTheme="majorHAnsi" w:cstheme="majorHAnsi"/>
        </w:rPr>
        <w:t>people</w:t>
      </w:r>
      <w:r w:rsidRPr="0019525A">
        <w:rPr>
          <w:rFonts w:asciiTheme="majorHAnsi" w:hAnsiTheme="majorHAnsi" w:cstheme="majorHAnsi"/>
          <w:sz w:val="16"/>
        </w:rPr>
        <w:t xml:space="preserve"> in rich countries </w:t>
      </w:r>
      <w:r w:rsidRPr="0019525A">
        <w:rPr>
          <w:rStyle w:val="StyleUnderline"/>
          <w:rFonts w:asciiTheme="majorHAnsi" w:hAnsiTheme="majorHAnsi" w:cstheme="majorHAnsi"/>
        </w:rPr>
        <w:t>have become</w:t>
      </w:r>
      <w:r w:rsidRPr="0019525A">
        <w:rPr>
          <w:rFonts w:asciiTheme="majorHAnsi" w:hAnsiTheme="majorHAnsi" w:cstheme="majorHAnsi"/>
          <w:sz w:val="16"/>
        </w:rPr>
        <w:t xml:space="preserve"> </w:t>
      </w:r>
      <w:r w:rsidRPr="0019525A">
        <w:rPr>
          <w:rStyle w:val="Emphasis"/>
          <w:rFonts w:asciiTheme="majorHAnsi" w:hAnsiTheme="majorHAnsi" w:cstheme="majorHAnsi"/>
        </w:rPr>
        <w:t>seriously discontented</w:t>
      </w:r>
      <w:r w:rsidRPr="0019525A">
        <w:rPr>
          <w:rFonts w:asciiTheme="majorHAnsi" w:hAnsiTheme="majorHAnsi" w:cstheme="majorHAnsi"/>
          <w:sz w:val="16"/>
        </w:rPr>
        <w:t xml:space="preserve"> </w:t>
      </w:r>
      <w:r w:rsidRPr="0019525A">
        <w:rPr>
          <w:rStyle w:val="StyleUnderline"/>
          <w:rFonts w:asciiTheme="majorHAnsi" w:hAnsiTheme="majorHAnsi" w:cstheme="majorHAnsi"/>
        </w:rPr>
        <w:t xml:space="preserve">with their situation, </w:t>
      </w:r>
      <w:proofErr w:type="spellStart"/>
      <w:r w:rsidRPr="0019525A">
        <w:rPr>
          <w:rStyle w:val="StyleUnderline"/>
          <w:rFonts w:asciiTheme="majorHAnsi" w:hAnsiTheme="majorHAnsi" w:cstheme="majorHAnsi"/>
        </w:rPr>
        <w:t>recognising</w:t>
      </w:r>
      <w:proofErr w:type="spellEnd"/>
      <w:r w:rsidRPr="0019525A">
        <w:rPr>
          <w:rFonts w:asciiTheme="majorHAnsi" w:hAnsiTheme="majorHAnsi" w:cstheme="majorHAnsi"/>
          <w:sz w:val="16"/>
        </w:rPr>
        <w:t xml:space="preserve"> that </w:t>
      </w:r>
      <w:r w:rsidRPr="0019525A">
        <w:rPr>
          <w:rStyle w:val="StyleUnderline"/>
          <w:rFonts w:asciiTheme="majorHAnsi" w:hAnsiTheme="majorHAnsi" w:cstheme="majorHAnsi"/>
        </w:rPr>
        <w:t>governments do not attend to their needs</w:t>
      </w:r>
      <w:r w:rsidRPr="0019525A">
        <w:rPr>
          <w:rFonts w:asciiTheme="majorHAnsi" w:hAnsiTheme="majorHAnsi" w:cstheme="majorHAnsi"/>
          <w:sz w:val="16"/>
        </w:rPr>
        <w:t xml:space="preserve">. One </w:t>
      </w:r>
      <w:r w:rsidRPr="0019525A">
        <w:rPr>
          <w:rStyle w:val="StyleUnderline"/>
          <w:rFonts w:asciiTheme="majorHAnsi" w:hAnsiTheme="majorHAnsi" w:cstheme="majorHAnsi"/>
          <w:highlight w:val="yellow"/>
        </w:rPr>
        <w:t>result is</w:t>
      </w:r>
      <w:r w:rsidRPr="0019525A">
        <w:rPr>
          <w:rStyle w:val="StyleUnderline"/>
          <w:rFonts w:asciiTheme="majorHAnsi" w:hAnsiTheme="majorHAnsi" w:cstheme="majorHAnsi"/>
        </w:rPr>
        <w:t xml:space="preserve"> the</w:t>
      </w:r>
      <w:r w:rsidRPr="0019525A">
        <w:rPr>
          <w:rFonts w:asciiTheme="majorHAnsi" w:hAnsiTheme="majorHAnsi" w:cstheme="majorHAnsi"/>
          <w:sz w:val="16"/>
        </w:rPr>
        <w:t xml:space="preserve"> </w:t>
      </w:r>
      <w:r w:rsidRPr="0019525A">
        <w:rPr>
          <w:rStyle w:val="Emphasis"/>
          <w:rFonts w:asciiTheme="majorHAnsi" w:hAnsiTheme="majorHAnsi" w:cstheme="majorHAnsi"/>
          <w:highlight w:val="yellow"/>
        </w:rPr>
        <w:t>worldwide decline</w:t>
      </w:r>
      <w:r w:rsidRPr="0019525A">
        <w:rPr>
          <w:rFonts w:asciiTheme="majorHAnsi" w:hAnsiTheme="majorHAnsi" w:cstheme="majorHAnsi"/>
          <w:sz w:val="16"/>
        </w:rPr>
        <w:t xml:space="preserve"> in belief </w:t>
      </w:r>
      <w:r w:rsidRPr="0019525A">
        <w:rPr>
          <w:rStyle w:val="StyleUnderline"/>
          <w:rFonts w:asciiTheme="majorHAnsi" w:hAnsiTheme="majorHAnsi" w:cstheme="majorHAnsi"/>
          <w:highlight w:val="yellow"/>
        </w:rPr>
        <w:t>in democracy</w:t>
      </w:r>
      <w:r w:rsidRPr="0019525A">
        <w:rPr>
          <w:rFonts w:asciiTheme="majorHAnsi" w:hAnsiTheme="majorHAnsi" w:cstheme="majorHAnsi"/>
          <w:sz w:val="16"/>
        </w:rPr>
        <w:t xml:space="preserve">. </w:t>
      </w:r>
      <w:r w:rsidRPr="0019525A">
        <w:rPr>
          <w:rStyle w:val="StyleUnderline"/>
          <w:rFonts w:asciiTheme="majorHAnsi" w:hAnsiTheme="majorHAnsi" w:cstheme="majorHAnsi"/>
        </w:rPr>
        <w:t xml:space="preserve">Others are the </w:t>
      </w:r>
      <w:r w:rsidRPr="0019525A">
        <w:rPr>
          <w:rStyle w:val="StyleUnderline"/>
          <w:rFonts w:asciiTheme="majorHAnsi" w:hAnsiTheme="majorHAnsi" w:cstheme="majorHAnsi"/>
          <w:highlight w:val="yellow"/>
        </w:rPr>
        <w:t>advent of</w:t>
      </w:r>
      <w:r w:rsidRPr="0019525A">
        <w:rPr>
          <w:rFonts w:asciiTheme="majorHAnsi" w:hAnsiTheme="majorHAnsi" w:cstheme="majorHAnsi"/>
          <w:sz w:val="16"/>
        </w:rPr>
        <w:t xml:space="preserve"> Trump, Brexit, </w:t>
      </w:r>
      <w:r w:rsidRPr="0019525A">
        <w:rPr>
          <w:rStyle w:val="Emphasis"/>
          <w:rFonts w:asciiTheme="majorHAnsi" w:hAnsiTheme="majorHAnsi" w:cstheme="majorHAnsi"/>
          <w:highlight w:val="yellow"/>
        </w:rPr>
        <w:t>right-wing populism</w:t>
      </w:r>
      <w:r w:rsidRPr="0019525A">
        <w:rPr>
          <w:rFonts w:asciiTheme="majorHAnsi" w:hAnsiTheme="majorHAnsi" w:cstheme="majorHAnsi"/>
          <w:sz w:val="16"/>
          <w:highlight w:val="yellow"/>
        </w:rPr>
        <w:t xml:space="preserve"> </w:t>
      </w:r>
      <w:r w:rsidRPr="0019525A">
        <w:rPr>
          <w:rStyle w:val="StyleUnderline"/>
          <w:rFonts w:asciiTheme="majorHAnsi" w:hAnsiTheme="majorHAnsi" w:cstheme="majorHAnsi"/>
          <w:highlight w:val="yellow"/>
        </w:rPr>
        <w:t>and</w:t>
      </w:r>
      <w:r w:rsidRPr="0019525A">
        <w:rPr>
          <w:rStyle w:val="StyleUnderline"/>
          <w:rFonts w:asciiTheme="majorHAnsi" w:hAnsiTheme="majorHAnsi" w:cstheme="majorHAnsi"/>
        </w:rPr>
        <w:t xml:space="preserve"> support for</w:t>
      </w:r>
      <w:r w:rsidRPr="0019525A">
        <w:rPr>
          <w:rFonts w:asciiTheme="majorHAnsi" w:hAnsiTheme="majorHAnsi" w:cstheme="majorHAnsi"/>
          <w:sz w:val="16"/>
        </w:rPr>
        <w:t xml:space="preserve"> </w:t>
      </w:r>
      <w:r w:rsidRPr="0019525A">
        <w:rPr>
          <w:rStyle w:val="Emphasis"/>
          <w:rFonts w:asciiTheme="majorHAnsi" w:hAnsiTheme="majorHAnsi" w:cstheme="majorHAnsi"/>
          <w:highlight w:val="yellow"/>
        </w:rPr>
        <w:t>fascism</w:t>
      </w:r>
      <w:r w:rsidRPr="0019525A">
        <w:rPr>
          <w:rFonts w:asciiTheme="majorHAnsi" w:hAnsiTheme="majorHAnsi" w:cstheme="majorHAnsi"/>
          <w:sz w:val="16"/>
        </w:rPr>
        <w:t xml:space="preserve">. Guy Standing analyses this well (2012), pointing to the way </w:t>
      </w:r>
      <w:proofErr w:type="spellStart"/>
      <w:r w:rsidRPr="0019525A">
        <w:rPr>
          <w:rFonts w:asciiTheme="majorHAnsi" w:hAnsiTheme="majorHAnsi" w:cstheme="majorHAnsi"/>
          <w:sz w:val="16"/>
        </w:rPr>
        <w:t>financialisation</w:t>
      </w:r>
      <w:proofErr w:type="spellEnd"/>
      <w:r w:rsidRPr="0019525A">
        <w:rPr>
          <w:rFonts w:asciiTheme="majorHAnsi" w:hAnsiTheme="majorHAnsi" w:cstheme="majorHAnsi"/>
          <w:sz w:val="16"/>
        </w:rPr>
        <w:t xml:space="preserve"> is replacing Neoliberalism with domination by the accumulation of assets on which rents can be drawn while casting more and more people into the “precariat”. This is a class struggling with insecurity and personal debt. The hard-won achievements of old </w:t>
      </w:r>
      <w:proofErr w:type="spellStart"/>
      <w:r w:rsidRPr="0019525A">
        <w:rPr>
          <w:rFonts w:asciiTheme="majorHAnsi" w:hAnsiTheme="majorHAnsi" w:cstheme="majorHAnsi"/>
          <w:sz w:val="16"/>
        </w:rPr>
        <w:t>labour</w:t>
      </w:r>
      <w:proofErr w:type="spellEnd"/>
      <w:r w:rsidRPr="0019525A">
        <w:rPr>
          <w:rFonts w:asciiTheme="majorHAnsi" w:hAnsiTheme="majorHAnsi" w:cstheme="majorHAnsi"/>
          <w:sz w:val="16"/>
        </w:rPr>
        <w:t xml:space="preserve">, secure jobs and good wages etc., are being swept away and replaced by “gig” economies in which the precariat suffers high indebtedness and struggles to find intermittent work, pays high rents (e.g., for mortgages, accommodation, student fees.) Below them is the “lumpenproletariat” of chronically unemployed, aged, infirm, homeless and excluded. The above chapter on the US points to the Walmart-gutted towns, impoverished casual </w:t>
      </w:r>
      <w:proofErr w:type="spellStart"/>
      <w:r w:rsidRPr="0019525A">
        <w:rPr>
          <w:rFonts w:asciiTheme="majorHAnsi" w:hAnsiTheme="majorHAnsi" w:cstheme="majorHAnsi"/>
          <w:sz w:val="16"/>
        </w:rPr>
        <w:t>labour</w:t>
      </w:r>
      <w:proofErr w:type="spellEnd"/>
      <w:r w:rsidRPr="0019525A">
        <w:rPr>
          <w:rFonts w:asciiTheme="majorHAnsi" w:hAnsiTheme="majorHAnsi" w:cstheme="majorHAnsi"/>
          <w:sz w:val="16"/>
        </w:rPr>
        <w:t xml:space="preserve">, rural poverty and dying country towns, and the social wreckage generating the opioid crisis and other harmful effects. It is not surprising that this produced such support for a Presidential candidate promising to “drain the Washington swamp” seen to be responsible for the situation. The decline in regard for democracy that is underway is another consequence of immiseration. </w:t>
      </w:r>
      <w:r w:rsidRPr="0019525A">
        <w:rPr>
          <w:rStyle w:val="StyleUnderline"/>
          <w:rFonts w:asciiTheme="majorHAnsi" w:hAnsiTheme="majorHAnsi" w:cstheme="majorHAnsi"/>
        </w:rPr>
        <w:t>People are becoming</w:t>
      </w:r>
      <w:r w:rsidRPr="0019525A">
        <w:rPr>
          <w:rFonts w:asciiTheme="majorHAnsi" w:hAnsiTheme="majorHAnsi" w:cstheme="majorHAnsi"/>
          <w:sz w:val="16"/>
        </w:rPr>
        <w:t xml:space="preserve"> </w:t>
      </w:r>
      <w:r w:rsidRPr="0019525A">
        <w:rPr>
          <w:rStyle w:val="Emphasis"/>
          <w:rFonts w:asciiTheme="majorHAnsi" w:hAnsiTheme="majorHAnsi" w:cstheme="majorHAnsi"/>
        </w:rPr>
        <w:t>less satisfied</w:t>
      </w:r>
      <w:r w:rsidRPr="0019525A">
        <w:rPr>
          <w:rFonts w:asciiTheme="majorHAnsi" w:hAnsiTheme="majorHAnsi" w:cstheme="majorHAnsi"/>
          <w:sz w:val="16"/>
        </w:rPr>
        <w:t xml:space="preserve"> </w:t>
      </w:r>
      <w:r w:rsidRPr="0019525A">
        <w:rPr>
          <w:rStyle w:val="StyleUnderline"/>
          <w:rFonts w:asciiTheme="majorHAnsi" w:hAnsiTheme="majorHAnsi" w:cstheme="majorHAnsi"/>
        </w:rPr>
        <w:t>with the capacity or willingness</w:t>
      </w:r>
      <w:r w:rsidRPr="0019525A">
        <w:rPr>
          <w:rFonts w:asciiTheme="majorHAnsi" w:hAnsiTheme="majorHAnsi" w:cstheme="majorHAnsi"/>
          <w:sz w:val="16"/>
        </w:rPr>
        <w:t xml:space="preserve"> of the system </w:t>
      </w:r>
      <w:r w:rsidRPr="0019525A">
        <w:rPr>
          <w:rStyle w:val="StyleUnderline"/>
          <w:rFonts w:asciiTheme="majorHAnsi" w:hAnsiTheme="majorHAnsi" w:cstheme="majorHAnsi"/>
        </w:rPr>
        <w:t>to attend to</w:t>
      </w:r>
      <w:r w:rsidRPr="0019525A">
        <w:rPr>
          <w:rFonts w:asciiTheme="majorHAnsi" w:hAnsiTheme="majorHAnsi" w:cstheme="majorHAnsi"/>
          <w:sz w:val="16"/>
        </w:rPr>
        <w:t xml:space="preserve"> their </w:t>
      </w:r>
      <w:r w:rsidRPr="0019525A">
        <w:rPr>
          <w:rStyle w:val="StyleUnderline"/>
          <w:rFonts w:asciiTheme="majorHAnsi" w:hAnsiTheme="majorHAnsi" w:cstheme="majorHAnsi"/>
        </w:rPr>
        <w:t>problems and fix things</w:t>
      </w:r>
      <w:r w:rsidRPr="0019525A">
        <w:rPr>
          <w:rFonts w:asciiTheme="majorHAnsi" w:hAnsiTheme="majorHAnsi" w:cstheme="majorHAnsi"/>
          <w:sz w:val="16"/>
        </w:rPr>
        <w:t>. The Australian National University’s recent Australian election survey shows distrust of politicians rose from an already high 63% in 2014 to 76% in 2016. Another question found 56% think the federal government is run for a few big interests. (</w:t>
      </w:r>
      <w:proofErr w:type="spellStart"/>
      <w:r w:rsidRPr="0019525A">
        <w:rPr>
          <w:rFonts w:asciiTheme="majorHAnsi" w:hAnsiTheme="majorHAnsi" w:cstheme="majorHAnsi"/>
          <w:sz w:val="16"/>
        </w:rPr>
        <w:t>Yeginsu</w:t>
      </w:r>
      <w:proofErr w:type="spellEnd"/>
      <w:r w:rsidRPr="0019525A">
        <w:rPr>
          <w:rFonts w:asciiTheme="majorHAnsi" w:hAnsiTheme="majorHAnsi" w:cstheme="majorHAnsi"/>
          <w:sz w:val="16"/>
        </w:rPr>
        <w:t xml:space="preserve">, 2018.) Tverberg (2021) sees how low disposable household income is now a major determinant of what is happening to the oil industry. The </w:t>
      </w:r>
      <w:r w:rsidRPr="0019525A">
        <w:rPr>
          <w:rStyle w:val="StyleUnderline"/>
          <w:rFonts w:asciiTheme="majorHAnsi" w:hAnsiTheme="majorHAnsi" w:cstheme="majorHAnsi"/>
        </w:rPr>
        <w:t>crisis of</w:t>
      </w:r>
      <w:r w:rsidRPr="0019525A">
        <w:rPr>
          <w:rFonts w:asciiTheme="majorHAnsi" w:hAnsiTheme="majorHAnsi" w:cstheme="majorHAnsi"/>
          <w:sz w:val="16"/>
        </w:rPr>
        <w:t xml:space="preserve"> </w:t>
      </w:r>
      <w:r w:rsidRPr="0019525A">
        <w:rPr>
          <w:rStyle w:val="Emphasis"/>
          <w:rFonts w:asciiTheme="majorHAnsi" w:hAnsiTheme="majorHAnsi" w:cstheme="majorHAnsi"/>
        </w:rPr>
        <w:t>low prices</w:t>
      </w:r>
      <w:r w:rsidRPr="0019525A">
        <w:rPr>
          <w:rFonts w:asciiTheme="majorHAnsi" w:hAnsiTheme="majorHAnsi" w:cstheme="majorHAnsi"/>
          <w:sz w:val="16"/>
        </w:rPr>
        <w:t xml:space="preserve"> </w:t>
      </w:r>
      <w:r w:rsidRPr="0019525A">
        <w:rPr>
          <w:rStyle w:val="StyleUnderline"/>
          <w:rFonts w:asciiTheme="majorHAnsi" w:hAnsiTheme="majorHAnsi" w:cstheme="majorHAnsi"/>
        </w:rPr>
        <w:t>and</w:t>
      </w:r>
      <w:r w:rsidRPr="0019525A">
        <w:rPr>
          <w:rFonts w:asciiTheme="majorHAnsi" w:hAnsiTheme="majorHAnsi" w:cstheme="majorHAnsi"/>
          <w:sz w:val="16"/>
        </w:rPr>
        <w:t xml:space="preserve"> </w:t>
      </w:r>
      <w:r w:rsidRPr="0019525A">
        <w:rPr>
          <w:rStyle w:val="Emphasis"/>
          <w:rFonts w:asciiTheme="majorHAnsi" w:hAnsiTheme="majorHAnsi" w:cstheme="majorHAnsi"/>
        </w:rPr>
        <w:t>rampant bankruptcies</w:t>
      </w:r>
      <w:r w:rsidRPr="0019525A">
        <w:rPr>
          <w:rFonts w:asciiTheme="majorHAnsi" w:hAnsiTheme="majorHAnsi" w:cstheme="majorHAnsi"/>
          <w:sz w:val="16"/>
        </w:rPr>
        <w:t xml:space="preserve"> in the petroleum industry </w:t>
      </w:r>
      <w:r w:rsidRPr="0019525A">
        <w:rPr>
          <w:rStyle w:val="StyleUnderline"/>
          <w:rFonts w:asciiTheme="majorHAnsi" w:hAnsiTheme="majorHAnsi" w:cstheme="majorHAnsi"/>
        </w:rPr>
        <w:t>has</w:t>
      </w:r>
      <w:r w:rsidRPr="0019525A">
        <w:rPr>
          <w:rFonts w:asciiTheme="majorHAnsi" w:hAnsiTheme="majorHAnsi" w:cstheme="majorHAnsi"/>
          <w:sz w:val="16"/>
        </w:rPr>
        <w:t xml:space="preserve"> not </w:t>
      </w:r>
      <w:r w:rsidRPr="0019525A">
        <w:rPr>
          <w:rStyle w:val="StyleUnderline"/>
          <w:rFonts w:asciiTheme="majorHAnsi" w:hAnsiTheme="majorHAnsi" w:cstheme="majorHAnsi"/>
        </w:rPr>
        <w:t>been due to</w:t>
      </w:r>
      <w:r w:rsidRPr="0019525A">
        <w:rPr>
          <w:rFonts w:asciiTheme="majorHAnsi" w:hAnsiTheme="majorHAnsi" w:cstheme="majorHAnsi"/>
          <w:sz w:val="16"/>
        </w:rPr>
        <w:t xml:space="preserve"> running into scarcity as the “peak oil” thesis once predicted, but to </w:t>
      </w:r>
      <w:r w:rsidRPr="0019525A">
        <w:rPr>
          <w:rStyle w:val="Emphasis"/>
          <w:rFonts w:asciiTheme="majorHAnsi" w:hAnsiTheme="majorHAnsi" w:cstheme="majorHAnsi"/>
        </w:rPr>
        <w:t>falling</w:t>
      </w:r>
      <w:r w:rsidRPr="0019525A">
        <w:rPr>
          <w:rFonts w:asciiTheme="majorHAnsi" w:hAnsiTheme="majorHAnsi" w:cstheme="majorHAnsi"/>
          <w:sz w:val="16"/>
        </w:rPr>
        <w:t xml:space="preserve"> </w:t>
      </w:r>
      <w:r w:rsidRPr="0019525A">
        <w:rPr>
          <w:rStyle w:val="StyleUnderline"/>
          <w:rFonts w:asciiTheme="majorHAnsi" w:hAnsiTheme="majorHAnsi" w:cstheme="majorHAnsi"/>
        </w:rPr>
        <w:t xml:space="preserve">demand because large and increasing numbers of </w:t>
      </w:r>
      <w:r w:rsidRPr="0019525A">
        <w:rPr>
          <w:rStyle w:val="StyleUnderline"/>
          <w:rFonts w:asciiTheme="majorHAnsi" w:hAnsiTheme="majorHAnsi" w:cstheme="majorHAnsi"/>
          <w:highlight w:val="yellow"/>
        </w:rPr>
        <w:t>people cannot afford</w:t>
      </w:r>
      <w:r w:rsidRPr="0019525A">
        <w:rPr>
          <w:rStyle w:val="StyleUnderline"/>
          <w:rFonts w:asciiTheme="majorHAnsi" w:hAnsiTheme="majorHAnsi" w:cstheme="majorHAnsi"/>
        </w:rPr>
        <w:t xml:space="preserve"> to purchase </w:t>
      </w:r>
      <w:r w:rsidRPr="0019525A">
        <w:rPr>
          <w:rStyle w:val="StyleUnderline"/>
          <w:rFonts w:asciiTheme="majorHAnsi" w:hAnsiTheme="majorHAnsi" w:cstheme="majorHAnsi"/>
          <w:highlight w:val="yellow"/>
        </w:rPr>
        <w:t>goods</w:t>
      </w:r>
      <w:r w:rsidRPr="0019525A">
        <w:rPr>
          <w:rStyle w:val="StyleUnderline"/>
          <w:rFonts w:asciiTheme="majorHAnsi" w:hAnsiTheme="majorHAnsi" w:cstheme="majorHAnsi"/>
        </w:rPr>
        <w:t xml:space="preserve"> at previous rates</w:t>
      </w:r>
      <w:r w:rsidRPr="0019525A">
        <w:rPr>
          <w:rFonts w:asciiTheme="majorHAnsi" w:hAnsiTheme="majorHAnsi" w:cstheme="majorHAnsi"/>
          <w:sz w:val="16"/>
        </w:rPr>
        <w:t xml:space="preserve">. This is a most important and somewhat overlooked causal factor in the discussion of global economic woes. Consider the following evidence on it. There has been negligible increase in household disposable income for 60-80% of Australian households since 2012, while prices have risen and the income of the rich has risen considerably. Similarly in the US real incomes for most workers have barely risen in 40 years and the minimum wage has been at $US15,000 p.a. for years. (Hutchins 2018.) </w:t>
      </w:r>
      <w:proofErr w:type="spellStart"/>
      <w:r w:rsidRPr="0019525A">
        <w:rPr>
          <w:rFonts w:asciiTheme="majorHAnsi" w:hAnsiTheme="majorHAnsi" w:cstheme="majorHAnsi"/>
          <w:sz w:val="16"/>
        </w:rPr>
        <w:t>Stasse</w:t>
      </w:r>
      <w:proofErr w:type="spellEnd"/>
      <w:r w:rsidRPr="0019525A">
        <w:rPr>
          <w:rFonts w:asciiTheme="majorHAnsi" w:hAnsiTheme="majorHAnsi" w:cstheme="majorHAnsi"/>
          <w:sz w:val="16"/>
        </w:rPr>
        <w:t xml:space="preserve"> (2020) refers to literature on “…an unprecedented squeeze on living standards for ordinary households.” Wright (2019) says that in the US “…average hourly pay is below what it was in 1973; 40 percent of adults lack the savings to pay for a $400 emergency expense.” The </w:t>
      </w:r>
      <w:r w:rsidRPr="0019525A">
        <w:rPr>
          <w:rStyle w:val="StyleUnderline"/>
          <w:rFonts w:asciiTheme="majorHAnsi" w:hAnsiTheme="majorHAnsi" w:cstheme="majorHAnsi"/>
        </w:rPr>
        <w:t>shrinking</w:t>
      </w:r>
      <w:r w:rsidRPr="0019525A">
        <w:rPr>
          <w:rFonts w:asciiTheme="majorHAnsi" w:hAnsiTheme="majorHAnsi" w:cstheme="majorHAnsi"/>
          <w:sz w:val="16"/>
        </w:rPr>
        <w:t xml:space="preserve"> </w:t>
      </w:r>
      <w:r w:rsidRPr="0019525A">
        <w:rPr>
          <w:rStyle w:val="Emphasis"/>
          <w:rFonts w:asciiTheme="majorHAnsi" w:hAnsiTheme="majorHAnsi" w:cstheme="majorHAnsi"/>
        </w:rPr>
        <w:t>middle</w:t>
      </w:r>
      <w:r w:rsidRPr="0019525A">
        <w:rPr>
          <w:rFonts w:asciiTheme="majorHAnsi" w:hAnsiTheme="majorHAnsi" w:cstheme="majorHAnsi"/>
          <w:sz w:val="16"/>
        </w:rPr>
        <w:t xml:space="preserve"> </w:t>
      </w:r>
      <w:r w:rsidRPr="0019525A">
        <w:rPr>
          <w:rStyle w:val="StyleUnderline"/>
          <w:rFonts w:asciiTheme="majorHAnsi" w:hAnsiTheme="majorHAnsi" w:cstheme="majorHAnsi"/>
        </w:rPr>
        <w:t>class and rising</w:t>
      </w:r>
      <w:r w:rsidRPr="0019525A">
        <w:rPr>
          <w:rFonts w:asciiTheme="majorHAnsi" w:hAnsiTheme="majorHAnsi" w:cstheme="majorHAnsi"/>
          <w:sz w:val="16"/>
        </w:rPr>
        <w:t xml:space="preserve"> </w:t>
      </w:r>
      <w:r w:rsidRPr="0019525A">
        <w:rPr>
          <w:rStyle w:val="Emphasis"/>
          <w:rFonts w:asciiTheme="majorHAnsi" w:hAnsiTheme="majorHAnsi" w:cstheme="majorHAnsi"/>
        </w:rPr>
        <w:t>precariat</w:t>
      </w:r>
      <w:r w:rsidRPr="0019525A">
        <w:rPr>
          <w:rFonts w:asciiTheme="majorHAnsi" w:hAnsiTheme="majorHAnsi" w:cstheme="majorHAnsi"/>
          <w:sz w:val="16"/>
        </w:rPr>
        <w:t xml:space="preserve"> </w:t>
      </w:r>
      <w:r w:rsidRPr="0019525A">
        <w:rPr>
          <w:rStyle w:val="StyleUnderline"/>
          <w:rFonts w:asciiTheme="majorHAnsi" w:hAnsiTheme="majorHAnsi" w:cstheme="majorHAnsi"/>
        </w:rPr>
        <w:t>class are part of the phenomenon, and it is</w:t>
      </w:r>
      <w:r w:rsidRPr="0019525A">
        <w:rPr>
          <w:rFonts w:asciiTheme="majorHAnsi" w:hAnsiTheme="majorHAnsi" w:cstheme="majorHAnsi"/>
          <w:sz w:val="16"/>
        </w:rPr>
        <w:t xml:space="preserve"> </w:t>
      </w:r>
      <w:r w:rsidRPr="0019525A">
        <w:rPr>
          <w:rStyle w:val="Emphasis"/>
          <w:rFonts w:asciiTheme="majorHAnsi" w:hAnsiTheme="majorHAnsi" w:cstheme="majorHAnsi"/>
        </w:rPr>
        <w:t>evident</w:t>
      </w:r>
      <w:r w:rsidRPr="0019525A">
        <w:rPr>
          <w:rFonts w:asciiTheme="majorHAnsi" w:hAnsiTheme="majorHAnsi" w:cstheme="majorHAnsi"/>
          <w:sz w:val="16"/>
        </w:rPr>
        <w:t xml:space="preserve"> </w:t>
      </w:r>
      <w:r w:rsidRPr="0019525A">
        <w:rPr>
          <w:rStyle w:val="StyleUnderline"/>
          <w:rFonts w:asciiTheme="majorHAnsi" w:hAnsiTheme="majorHAnsi" w:cstheme="majorHAnsi"/>
        </w:rPr>
        <w:t>in the rise of household debt</w:t>
      </w:r>
      <w:r w:rsidRPr="0019525A">
        <w:rPr>
          <w:rFonts w:asciiTheme="majorHAnsi" w:hAnsiTheme="majorHAnsi" w:cstheme="majorHAnsi"/>
          <w:sz w:val="16"/>
        </w:rPr>
        <w:t>, now very high in Australia. Karp (2020) says in the US households’ debt-to-income ratio was less than 40 percent in 1950 but is now120 percent, and since 1985 the wealth share of the bottom 90 percent of adults declined from 40 percent to 27 percent. Indices of increasing hardship at the bottom are clear. In the UK. MacFarlane (2019) reports, “Rough sleeping in England has increased by 165 per cent, while homeless deaths have more than doubled. The number of people using food banks has increased to 1.6 million … up from just 26,000 in 2009. 14 million people are living in poverty … the UK population is still 1.6 per cent poorer than it was more than a decade ago on average.” Menadue (2020) reports that in Australia, “</w:t>
      </w:r>
      <w:r w:rsidRPr="0019525A">
        <w:rPr>
          <w:rStyle w:val="StyleUnderline"/>
          <w:rFonts w:asciiTheme="majorHAnsi" w:hAnsiTheme="majorHAnsi" w:cstheme="majorHAnsi"/>
        </w:rPr>
        <w:t>Homelessness is</w:t>
      </w:r>
      <w:r w:rsidRPr="0019525A">
        <w:rPr>
          <w:rFonts w:asciiTheme="majorHAnsi" w:hAnsiTheme="majorHAnsi" w:cstheme="majorHAnsi"/>
          <w:sz w:val="16"/>
        </w:rPr>
        <w:t xml:space="preserve"> also </w:t>
      </w:r>
      <w:r w:rsidRPr="0019525A">
        <w:rPr>
          <w:rStyle w:val="Emphasis"/>
          <w:rFonts w:asciiTheme="majorHAnsi" w:hAnsiTheme="majorHAnsi" w:cstheme="majorHAnsi"/>
        </w:rPr>
        <w:t>increasingly significant</w:t>
      </w:r>
      <w:r w:rsidRPr="0019525A">
        <w:rPr>
          <w:rFonts w:asciiTheme="majorHAnsi" w:hAnsiTheme="majorHAnsi" w:cstheme="majorHAnsi"/>
          <w:sz w:val="16"/>
        </w:rPr>
        <w:t xml:space="preserve">ly. It rose by 30% in the decade to 2016.” These </w:t>
      </w:r>
      <w:r w:rsidRPr="0019525A">
        <w:rPr>
          <w:rStyle w:val="StyleUnderline"/>
          <w:rFonts w:asciiTheme="majorHAnsi" w:hAnsiTheme="majorHAnsi" w:cstheme="majorHAnsi"/>
        </w:rPr>
        <w:t>observations point to a</w:t>
      </w:r>
      <w:r w:rsidRPr="0019525A">
        <w:rPr>
          <w:rFonts w:asciiTheme="majorHAnsi" w:hAnsiTheme="majorHAnsi" w:cstheme="majorHAnsi"/>
          <w:sz w:val="16"/>
        </w:rPr>
        <w:t xml:space="preserve"> </w:t>
      </w:r>
      <w:r w:rsidRPr="0019525A">
        <w:rPr>
          <w:rStyle w:val="Emphasis"/>
          <w:rFonts w:asciiTheme="majorHAnsi" w:hAnsiTheme="majorHAnsi" w:cstheme="majorHAnsi"/>
          <w:sz w:val="24"/>
          <w:szCs w:val="24"/>
        </w:rPr>
        <w:t>killing of the goose</w:t>
      </w:r>
      <w:r w:rsidRPr="0019525A">
        <w:rPr>
          <w:rFonts w:asciiTheme="majorHAnsi" w:hAnsiTheme="majorHAnsi" w:cstheme="majorHAnsi"/>
          <w:sz w:val="16"/>
        </w:rPr>
        <w:t xml:space="preserve"> </w:t>
      </w:r>
      <w:r w:rsidRPr="0019525A">
        <w:rPr>
          <w:rStyle w:val="StyleUnderline"/>
          <w:rFonts w:asciiTheme="majorHAnsi" w:hAnsiTheme="majorHAnsi" w:cstheme="majorHAnsi"/>
        </w:rPr>
        <w:t>that was laying golden eggs, a failure to attend to the way the drive to extract</w:t>
      </w:r>
      <w:r w:rsidRPr="0019525A">
        <w:rPr>
          <w:rFonts w:asciiTheme="majorHAnsi" w:hAnsiTheme="majorHAnsi" w:cstheme="majorHAnsi"/>
          <w:sz w:val="16"/>
        </w:rPr>
        <w:t xml:space="preserve"> as much wealth as possible eventually </w:t>
      </w:r>
      <w:r w:rsidRPr="0019525A">
        <w:rPr>
          <w:rStyle w:val="Emphasis"/>
          <w:rFonts w:asciiTheme="majorHAnsi" w:hAnsiTheme="majorHAnsi" w:cstheme="majorHAnsi"/>
        </w:rPr>
        <w:t>undercuts</w:t>
      </w:r>
      <w:r w:rsidRPr="0019525A">
        <w:rPr>
          <w:rFonts w:asciiTheme="majorHAnsi" w:hAnsiTheme="majorHAnsi" w:cstheme="majorHAnsi"/>
          <w:sz w:val="16"/>
        </w:rPr>
        <w:t xml:space="preserve"> </w:t>
      </w:r>
      <w:r w:rsidRPr="0019525A">
        <w:rPr>
          <w:rStyle w:val="StyleUnderline"/>
          <w:rFonts w:asciiTheme="majorHAnsi" w:hAnsiTheme="majorHAnsi" w:cstheme="majorHAnsi"/>
        </w:rPr>
        <w:t>the capacity to go on siphoning it out</w:t>
      </w:r>
      <w:r w:rsidRPr="0019525A">
        <w:rPr>
          <w:rFonts w:asciiTheme="majorHAnsi" w:hAnsiTheme="majorHAnsi" w:cstheme="majorHAnsi"/>
          <w:sz w:val="16"/>
        </w:rPr>
        <w:t xml:space="preserve">, by </w:t>
      </w:r>
      <w:r w:rsidRPr="0019525A">
        <w:rPr>
          <w:rStyle w:val="StyleUnderline"/>
          <w:rFonts w:asciiTheme="majorHAnsi" w:hAnsiTheme="majorHAnsi" w:cstheme="majorHAnsi"/>
        </w:rPr>
        <w:t>leaving most people with</w:t>
      </w:r>
      <w:r w:rsidRPr="0019525A">
        <w:rPr>
          <w:rFonts w:asciiTheme="majorHAnsi" w:hAnsiTheme="majorHAnsi" w:cstheme="majorHAnsi"/>
          <w:sz w:val="16"/>
        </w:rPr>
        <w:t xml:space="preserve"> </w:t>
      </w:r>
      <w:r w:rsidRPr="0019525A">
        <w:rPr>
          <w:rStyle w:val="Emphasis"/>
          <w:rFonts w:asciiTheme="majorHAnsi" w:hAnsiTheme="majorHAnsi" w:cstheme="majorHAnsi"/>
        </w:rPr>
        <w:t>too little</w:t>
      </w:r>
      <w:r w:rsidRPr="0019525A">
        <w:rPr>
          <w:rFonts w:asciiTheme="majorHAnsi" w:hAnsiTheme="majorHAnsi" w:cstheme="majorHAnsi"/>
          <w:sz w:val="16"/>
        </w:rPr>
        <w:t xml:space="preserve"> </w:t>
      </w:r>
      <w:r w:rsidRPr="0019525A">
        <w:rPr>
          <w:rStyle w:val="StyleUnderline"/>
          <w:rFonts w:asciiTheme="majorHAnsi" w:hAnsiTheme="majorHAnsi" w:cstheme="majorHAnsi"/>
        </w:rPr>
        <w:t>purchasing power</w:t>
      </w:r>
      <w:r w:rsidRPr="0019525A">
        <w:rPr>
          <w:rFonts w:asciiTheme="majorHAnsi" w:hAnsiTheme="majorHAnsi" w:cstheme="majorHAnsi"/>
          <w:sz w:val="16"/>
        </w:rPr>
        <w:t xml:space="preserve">. This situation is a consequence of the success of the capitalist class. Their dominance has meant that they have been able to ride over the resistance that might have got them to make sufficient concessions to defuse the problems they were causing. </w:t>
      </w:r>
      <w:proofErr w:type="spellStart"/>
      <w:r w:rsidRPr="0019525A">
        <w:rPr>
          <w:rFonts w:asciiTheme="majorHAnsi" w:hAnsiTheme="majorHAnsi" w:cstheme="majorHAnsi"/>
          <w:sz w:val="16"/>
        </w:rPr>
        <w:t>Streek</w:t>
      </w:r>
      <w:proofErr w:type="spellEnd"/>
      <w:r w:rsidRPr="0019525A">
        <w:rPr>
          <w:rFonts w:asciiTheme="majorHAnsi" w:hAnsiTheme="majorHAnsi" w:cstheme="majorHAnsi"/>
          <w:sz w:val="16"/>
        </w:rPr>
        <w:t xml:space="preserve"> (2014) puts it in terms of </w:t>
      </w:r>
      <w:r w:rsidRPr="0019525A">
        <w:rPr>
          <w:rStyle w:val="StyleUnderline"/>
          <w:rFonts w:asciiTheme="majorHAnsi" w:hAnsiTheme="majorHAnsi" w:cstheme="majorHAnsi"/>
        </w:rPr>
        <w:t>capitalism becoming its</w:t>
      </w:r>
      <w:r w:rsidRPr="0019525A">
        <w:rPr>
          <w:rFonts w:asciiTheme="majorHAnsi" w:hAnsiTheme="majorHAnsi" w:cstheme="majorHAnsi"/>
          <w:sz w:val="16"/>
        </w:rPr>
        <w:t xml:space="preserve"> </w:t>
      </w:r>
      <w:r w:rsidRPr="0019525A">
        <w:rPr>
          <w:rStyle w:val="Emphasis"/>
          <w:rFonts w:asciiTheme="majorHAnsi" w:hAnsiTheme="majorHAnsi" w:cstheme="majorHAnsi"/>
        </w:rPr>
        <w:t>own worst enemy</w:t>
      </w:r>
      <w:r w:rsidRPr="0019525A">
        <w:rPr>
          <w:rFonts w:asciiTheme="majorHAnsi" w:hAnsiTheme="majorHAnsi" w:cstheme="majorHAnsi"/>
          <w:sz w:val="16"/>
        </w:rPr>
        <w:t>. “</w:t>
      </w:r>
      <w:r w:rsidRPr="0019525A">
        <w:rPr>
          <w:rStyle w:val="StyleUnderline"/>
          <w:rFonts w:asciiTheme="majorHAnsi" w:hAnsiTheme="majorHAnsi" w:cstheme="majorHAnsi"/>
        </w:rPr>
        <w:t>It has</w:t>
      </w:r>
      <w:r w:rsidRPr="0019525A">
        <w:rPr>
          <w:rFonts w:asciiTheme="majorHAnsi" w:hAnsiTheme="majorHAnsi" w:cstheme="majorHAnsi"/>
          <w:sz w:val="16"/>
        </w:rPr>
        <w:t xml:space="preserve"> </w:t>
      </w:r>
      <w:r w:rsidRPr="0019525A">
        <w:rPr>
          <w:rStyle w:val="Emphasis"/>
          <w:rFonts w:asciiTheme="majorHAnsi" w:hAnsiTheme="majorHAnsi" w:cstheme="majorHAnsi"/>
        </w:rPr>
        <w:t>eliminated</w:t>
      </w:r>
      <w:r w:rsidRPr="0019525A">
        <w:rPr>
          <w:rFonts w:asciiTheme="majorHAnsi" w:hAnsiTheme="majorHAnsi" w:cstheme="majorHAnsi"/>
          <w:sz w:val="16"/>
        </w:rPr>
        <w:t xml:space="preserve"> criticism and </w:t>
      </w:r>
      <w:r w:rsidRPr="0019525A">
        <w:rPr>
          <w:rStyle w:val="StyleUnderline"/>
          <w:rFonts w:asciiTheme="majorHAnsi" w:hAnsiTheme="majorHAnsi" w:cstheme="majorHAnsi"/>
        </w:rPr>
        <w:t>oppositional moves, which would have pushed it to</w:t>
      </w:r>
      <w:r w:rsidRPr="0019525A">
        <w:rPr>
          <w:rFonts w:asciiTheme="majorHAnsi" w:hAnsiTheme="majorHAnsi" w:cstheme="majorHAnsi"/>
          <w:sz w:val="16"/>
        </w:rPr>
        <w:t xml:space="preserve"> </w:t>
      </w:r>
      <w:r w:rsidRPr="0019525A">
        <w:rPr>
          <w:rStyle w:val="Emphasis"/>
          <w:rFonts w:asciiTheme="majorHAnsi" w:hAnsiTheme="majorHAnsi" w:cstheme="majorHAnsi"/>
        </w:rPr>
        <w:t>adapt</w:t>
      </w:r>
      <w:r w:rsidRPr="0019525A">
        <w:rPr>
          <w:rFonts w:asciiTheme="majorHAnsi" w:hAnsiTheme="majorHAnsi" w:cstheme="majorHAnsi"/>
          <w:sz w:val="16"/>
        </w:rPr>
        <w:t xml:space="preserve">…” The </w:t>
      </w:r>
      <w:r w:rsidRPr="0019525A">
        <w:rPr>
          <w:rStyle w:val="StyleUnderline"/>
          <w:rFonts w:asciiTheme="majorHAnsi" w:hAnsiTheme="majorHAnsi" w:cstheme="majorHAnsi"/>
        </w:rPr>
        <w:t>accumulating power</w:t>
      </w:r>
      <w:r w:rsidRPr="0019525A">
        <w:rPr>
          <w:rFonts w:asciiTheme="majorHAnsi" w:hAnsiTheme="majorHAnsi" w:cstheme="majorHAnsi"/>
          <w:sz w:val="16"/>
        </w:rPr>
        <w:t xml:space="preserve"> has also </w:t>
      </w:r>
      <w:r w:rsidRPr="0019525A">
        <w:rPr>
          <w:rStyle w:val="StyleUnderline"/>
          <w:rFonts w:asciiTheme="majorHAnsi" w:hAnsiTheme="majorHAnsi" w:cstheme="majorHAnsi"/>
        </w:rPr>
        <w:t>led to</w:t>
      </w:r>
      <w:r w:rsidRPr="0019525A">
        <w:rPr>
          <w:rFonts w:asciiTheme="majorHAnsi" w:hAnsiTheme="majorHAnsi" w:cstheme="majorHAnsi"/>
          <w:sz w:val="16"/>
        </w:rPr>
        <w:t xml:space="preserve"> </w:t>
      </w:r>
      <w:r w:rsidRPr="005D5984">
        <w:rPr>
          <w:rStyle w:val="Emphasis"/>
          <w:rFonts w:asciiTheme="majorHAnsi" w:hAnsiTheme="majorHAnsi" w:cstheme="majorHAnsi"/>
        </w:rPr>
        <w:t>corruption</w:t>
      </w:r>
      <w:r w:rsidRPr="0019525A">
        <w:rPr>
          <w:rFonts w:asciiTheme="majorHAnsi" w:hAnsiTheme="majorHAnsi" w:cstheme="majorHAnsi"/>
          <w:sz w:val="16"/>
          <w:highlight w:val="yellow"/>
        </w:rPr>
        <w:t>,</w:t>
      </w:r>
      <w:r w:rsidRPr="005D5984">
        <w:rPr>
          <w:rFonts w:asciiTheme="majorHAnsi" w:hAnsiTheme="majorHAnsi" w:cstheme="majorHAnsi"/>
          <w:sz w:val="16"/>
        </w:rPr>
        <w:t xml:space="preserve"> </w:t>
      </w:r>
      <w:r w:rsidRPr="005D5984">
        <w:rPr>
          <w:rStyle w:val="StyleUnderline"/>
          <w:rFonts w:asciiTheme="majorHAnsi" w:hAnsiTheme="majorHAnsi" w:cstheme="majorHAnsi"/>
        </w:rPr>
        <w:t>which</w:t>
      </w:r>
      <w:r w:rsidRPr="0019525A">
        <w:rPr>
          <w:rFonts w:asciiTheme="majorHAnsi" w:hAnsiTheme="majorHAnsi" w:cstheme="majorHAnsi"/>
          <w:sz w:val="16"/>
        </w:rPr>
        <w:t xml:space="preserve"> in time </w:t>
      </w:r>
      <w:r w:rsidRPr="005D5984">
        <w:rPr>
          <w:rStyle w:val="StyleUnderline"/>
          <w:rFonts w:asciiTheme="majorHAnsi" w:hAnsiTheme="majorHAnsi" w:cstheme="majorHAnsi"/>
        </w:rPr>
        <w:t>reduces</w:t>
      </w:r>
      <w:r w:rsidRPr="0019525A">
        <w:rPr>
          <w:rStyle w:val="StyleUnderline"/>
          <w:rFonts w:asciiTheme="majorHAnsi" w:hAnsiTheme="majorHAnsi" w:cstheme="majorHAnsi"/>
        </w:rPr>
        <w:t xml:space="preserve"> a system’s </w:t>
      </w:r>
      <w:r w:rsidRPr="005D5984">
        <w:rPr>
          <w:rStyle w:val="StyleUnderline"/>
          <w:rFonts w:asciiTheme="majorHAnsi" w:hAnsiTheme="majorHAnsi" w:cstheme="majorHAnsi"/>
        </w:rPr>
        <w:t>capacity to</w:t>
      </w:r>
      <w:r w:rsidRPr="005D5984">
        <w:rPr>
          <w:rFonts w:asciiTheme="majorHAnsi" w:hAnsiTheme="majorHAnsi" w:cstheme="majorHAnsi"/>
          <w:sz w:val="16"/>
        </w:rPr>
        <w:t xml:space="preserve"> </w:t>
      </w:r>
      <w:r w:rsidRPr="005D5984">
        <w:rPr>
          <w:rStyle w:val="Emphasis"/>
          <w:rFonts w:asciiTheme="majorHAnsi" w:hAnsiTheme="majorHAnsi" w:cstheme="majorHAnsi"/>
        </w:rPr>
        <w:t>respond</w:t>
      </w:r>
      <w:r w:rsidRPr="0019525A">
        <w:rPr>
          <w:rFonts w:asciiTheme="majorHAnsi" w:hAnsiTheme="majorHAnsi" w:cstheme="majorHAnsi"/>
          <w:sz w:val="16"/>
        </w:rPr>
        <w:t xml:space="preserve"> </w:t>
      </w:r>
      <w:r w:rsidRPr="0019525A">
        <w:rPr>
          <w:rStyle w:val="StyleUnderline"/>
          <w:rFonts w:asciiTheme="majorHAnsi" w:hAnsiTheme="majorHAnsi" w:cstheme="majorHAnsi"/>
        </w:rPr>
        <w:t>to challenges</w:t>
      </w:r>
      <w:r w:rsidRPr="0019525A">
        <w:rPr>
          <w:rFonts w:asciiTheme="majorHAnsi" w:hAnsiTheme="majorHAnsi" w:cstheme="majorHAnsi"/>
          <w:sz w:val="16"/>
        </w:rPr>
        <w:t xml:space="preserve">. </w:t>
      </w:r>
      <w:proofErr w:type="spellStart"/>
      <w:r w:rsidRPr="0019525A">
        <w:rPr>
          <w:rFonts w:asciiTheme="majorHAnsi" w:hAnsiTheme="majorHAnsi" w:cstheme="majorHAnsi"/>
          <w:sz w:val="16"/>
        </w:rPr>
        <w:t>Streek</w:t>
      </w:r>
      <w:proofErr w:type="spellEnd"/>
      <w:r w:rsidRPr="0019525A">
        <w:rPr>
          <w:rFonts w:asciiTheme="majorHAnsi" w:hAnsiTheme="majorHAnsi" w:cstheme="majorHAnsi"/>
          <w:sz w:val="16"/>
        </w:rPr>
        <w:t xml:space="preserve"> (2014) points to the way the GFC revealed “…rating agencies being paid by the producers of toxic securities to award them top grades; offshore shadow banking, money laundering and assistance in large-scale tax evasion as the normal business of the biggest banks with the best addresses; the sale to unsuspecting customers of securities constructed so that other customers could bet against them; the leading banks worldwide fraudulently fixing interest rates and the gold price, and so on.” He notes the billions of dollars in fines for these offences which several large banks have had to pay recently, including by some major Australian banks. In more recent years several inquiries and revelations have detailed similar criminal </w:t>
      </w:r>
      <w:proofErr w:type="spellStart"/>
      <w:r w:rsidRPr="0019525A">
        <w:rPr>
          <w:rFonts w:asciiTheme="majorHAnsi" w:hAnsiTheme="majorHAnsi" w:cstheme="majorHAnsi"/>
          <w:sz w:val="16"/>
        </w:rPr>
        <w:t>behaviour</w:t>
      </w:r>
      <w:proofErr w:type="spellEnd"/>
      <w:r w:rsidRPr="0019525A">
        <w:rPr>
          <w:rFonts w:asciiTheme="majorHAnsi" w:hAnsiTheme="majorHAnsi" w:cstheme="majorHAnsi"/>
          <w:sz w:val="16"/>
        </w:rPr>
        <w:t xml:space="preserve"> on the part of mainstream institutions, especially via the Australian Banking royal commission, and exposures of global tax haven and laundering operations. The advent of cannibalism. Collins (2021) and others point to the way the economy’s increasing difficulties have led it to enter a “catabolic” or “cannibalistic” phase. </w:t>
      </w:r>
      <w:r w:rsidRPr="0019525A">
        <w:rPr>
          <w:rStyle w:val="StyleUnderline"/>
          <w:rFonts w:asciiTheme="majorHAnsi" w:hAnsiTheme="majorHAnsi" w:cstheme="majorHAnsi"/>
        </w:rPr>
        <w:t>As</w:t>
      </w:r>
      <w:r w:rsidRPr="0019525A">
        <w:rPr>
          <w:rFonts w:asciiTheme="majorHAnsi" w:hAnsiTheme="majorHAnsi" w:cstheme="majorHAnsi"/>
          <w:sz w:val="16"/>
        </w:rPr>
        <w:t xml:space="preserve"> the </w:t>
      </w:r>
      <w:r w:rsidRPr="0019525A">
        <w:rPr>
          <w:rStyle w:val="StyleUnderline"/>
          <w:rFonts w:asciiTheme="majorHAnsi" w:hAnsiTheme="majorHAnsi" w:cstheme="majorHAnsi"/>
        </w:rPr>
        <w:t>capacity to do good business</w:t>
      </w:r>
      <w:r w:rsidRPr="0019525A">
        <w:rPr>
          <w:rFonts w:asciiTheme="majorHAnsi" w:hAnsiTheme="majorHAnsi" w:cstheme="majorHAnsi"/>
          <w:sz w:val="16"/>
        </w:rPr>
        <w:t xml:space="preserve"> producing useful things </w:t>
      </w:r>
      <w:r w:rsidRPr="0019525A">
        <w:rPr>
          <w:rStyle w:val="Emphasis"/>
          <w:rFonts w:asciiTheme="majorHAnsi" w:hAnsiTheme="majorHAnsi" w:cstheme="majorHAnsi"/>
        </w:rPr>
        <w:t>deteriorates</w:t>
      </w:r>
      <w:r w:rsidRPr="0019525A">
        <w:rPr>
          <w:rFonts w:asciiTheme="majorHAnsi" w:hAnsiTheme="majorHAnsi" w:cstheme="majorHAnsi"/>
          <w:sz w:val="16"/>
        </w:rPr>
        <w:t xml:space="preserve">, </w:t>
      </w:r>
      <w:r w:rsidRPr="0019525A">
        <w:rPr>
          <w:rStyle w:val="StyleUnderline"/>
          <w:rFonts w:asciiTheme="majorHAnsi" w:hAnsiTheme="majorHAnsi" w:cstheme="majorHAnsi"/>
          <w:highlight w:val="yellow"/>
        </w:rPr>
        <w:t>investors</w:t>
      </w:r>
      <w:r w:rsidRPr="0019525A">
        <w:rPr>
          <w:rStyle w:val="StyleUnderline"/>
          <w:rFonts w:asciiTheme="majorHAnsi" w:hAnsiTheme="majorHAnsi" w:cstheme="majorHAnsi"/>
        </w:rPr>
        <w:t xml:space="preserve"> turn to activities that</w:t>
      </w:r>
      <w:r w:rsidRPr="0019525A">
        <w:rPr>
          <w:rFonts w:asciiTheme="majorHAnsi" w:hAnsiTheme="majorHAnsi" w:cstheme="majorHAnsi"/>
          <w:sz w:val="16"/>
        </w:rPr>
        <w:t xml:space="preserve"> </w:t>
      </w:r>
      <w:r w:rsidRPr="0019525A">
        <w:rPr>
          <w:rStyle w:val="Emphasis"/>
          <w:rFonts w:asciiTheme="majorHAnsi" w:hAnsiTheme="majorHAnsi" w:cstheme="majorHAnsi"/>
          <w:highlight w:val="yellow"/>
        </w:rPr>
        <w:t>plunder</w:t>
      </w:r>
      <w:r w:rsidRPr="0019525A">
        <w:rPr>
          <w:rFonts w:asciiTheme="majorHAnsi" w:hAnsiTheme="majorHAnsi" w:cstheme="majorHAnsi"/>
          <w:sz w:val="16"/>
          <w:highlight w:val="yellow"/>
        </w:rPr>
        <w:t xml:space="preserve"> </w:t>
      </w:r>
      <w:r w:rsidRPr="0019525A">
        <w:rPr>
          <w:rStyle w:val="StyleUnderline"/>
          <w:rFonts w:asciiTheme="majorHAnsi" w:hAnsiTheme="majorHAnsi" w:cstheme="majorHAnsi"/>
          <w:highlight w:val="yellow"/>
        </w:rPr>
        <w:t>the economy</w:t>
      </w:r>
      <w:r w:rsidRPr="0019525A">
        <w:rPr>
          <w:rFonts w:asciiTheme="majorHAnsi" w:hAnsiTheme="majorHAnsi" w:cstheme="majorHAnsi"/>
          <w:sz w:val="16"/>
        </w:rPr>
        <w:t xml:space="preserve">. It is as if a hardware firm has to start selling the corrugated iron on its own roof to stay in business. The illicit drug industry and the Mafia are similar; </w:t>
      </w:r>
      <w:r w:rsidRPr="0019525A">
        <w:rPr>
          <w:rStyle w:val="StyleUnderline"/>
          <w:rFonts w:asciiTheme="majorHAnsi" w:hAnsiTheme="majorHAnsi" w:cstheme="majorHAnsi"/>
        </w:rPr>
        <w:t>rather than producing</w:t>
      </w:r>
      <w:r w:rsidRPr="0019525A">
        <w:rPr>
          <w:rFonts w:asciiTheme="majorHAnsi" w:hAnsiTheme="majorHAnsi" w:cstheme="majorHAnsi"/>
          <w:sz w:val="16"/>
        </w:rPr>
        <w:t xml:space="preserve"> </w:t>
      </w:r>
      <w:r w:rsidRPr="0019525A">
        <w:rPr>
          <w:rStyle w:val="Emphasis"/>
          <w:rFonts w:asciiTheme="majorHAnsi" w:hAnsiTheme="majorHAnsi" w:cstheme="majorHAnsi"/>
        </w:rPr>
        <w:t>new wealth</w:t>
      </w:r>
      <w:r w:rsidRPr="0019525A">
        <w:rPr>
          <w:rFonts w:asciiTheme="majorHAnsi" w:hAnsiTheme="majorHAnsi" w:cstheme="majorHAnsi"/>
          <w:sz w:val="16"/>
        </w:rPr>
        <w:t xml:space="preserve"> </w:t>
      </w:r>
      <w:r w:rsidRPr="0019525A">
        <w:rPr>
          <w:rStyle w:val="StyleUnderline"/>
          <w:rFonts w:asciiTheme="majorHAnsi" w:hAnsiTheme="majorHAnsi" w:cstheme="majorHAnsi"/>
        </w:rPr>
        <w:t>effort goes into</w:t>
      </w:r>
      <w:r w:rsidRPr="0019525A">
        <w:rPr>
          <w:rFonts w:asciiTheme="majorHAnsi" w:hAnsiTheme="majorHAnsi" w:cstheme="majorHAnsi"/>
          <w:sz w:val="16"/>
        </w:rPr>
        <w:t xml:space="preserve"> </w:t>
      </w:r>
      <w:r w:rsidRPr="0019525A">
        <w:rPr>
          <w:rStyle w:val="Emphasis"/>
          <w:rFonts w:asciiTheme="majorHAnsi" w:hAnsiTheme="majorHAnsi" w:cstheme="majorHAnsi"/>
        </w:rPr>
        <w:t>extracting</w:t>
      </w:r>
      <w:r w:rsidRPr="0019525A">
        <w:rPr>
          <w:rFonts w:asciiTheme="majorHAnsi" w:hAnsiTheme="majorHAnsi" w:cstheme="majorHAnsi"/>
          <w:sz w:val="16"/>
        </w:rPr>
        <w:t xml:space="preserve"> previously </w:t>
      </w:r>
      <w:r w:rsidRPr="0019525A">
        <w:rPr>
          <w:rStyle w:val="StyleUnderline"/>
          <w:rFonts w:asciiTheme="majorHAnsi" w:hAnsiTheme="majorHAnsi" w:cstheme="majorHAnsi"/>
        </w:rPr>
        <w:t>produced wealth</w:t>
      </w:r>
      <w:r w:rsidRPr="0019525A">
        <w:rPr>
          <w:rFonts w:asciiTheme="majorHAnsi" w:hAnsiTheme="majorHAnsi" w:cstheme="majorHAnsi"/>
          <w:sz w:val="16"/>
        </w:rPr>
        <w:t xml:space="preserve">. Much </w:t>
      </w:r>
      <w:r w:rsidRPr="0019525A">
        <w:rPr>
          <w:rStyle w:val="StyleUnderline"/>
          <w:rFonts w:asciiTheme="majorHAnsi" w:hAnsiTheme="majorHAnsi" w:cstheme="majorHAnsi"/>
        </w:rPr>
        <w:t>financial activity</w:t>
      </w:r>
      <w:r w:rsidRPr="0019525A">
        <w:rPr>
          <w:rFonts w:asciiTheme="majorHAnsi" w:hAnsiTheme="majorHAnsi" w:cstheme="majorHAnsi"/>
          <w:sz w:val="16"/>
        </w:rPr>
        <w:t xml:space="preserve"> is of this nature, </w:t>
      </w:r>
      <w:r w:rsidRPr="00EB5DA7">
        <w:rPr>
          <w:rStyle w:val="StyleUnderline"/>
          <w:rFonts w:asciiTheme="majorHAnsi" w:hAnsiTheme="majorHAnsi" w:cstheme="majorHAnsi"/>
        </w:rPr>
        <w:t>such as</w:t>
      </w:r>
      <w:r w:rsidRPr="00EB5DA7">
        <w:rPr>
          <w:rFonts w:asciiTheme="majorHAnsi" w:hAnsiTheme="majorHAnsi" w:cstheme="majorHAnsi"/>
          <w:sz w:val="16"/>
        </w:rPr>
        <w:t xml:space="preserve"> “</w:t>
      </w:r>
      <w:r w:rsidRPr="00EB5DA7">
        <w:rPr>
          <w:rStyle w:val="Emphasis"/>
          <w:rFonts w:asciiTheme="majorHAnsi" w:hAnsiTheme="majorHAnsi" w:cstheme="majorHAnsi"/>
        </w:rPr>
        <w:t>short selling</w:t>
      </w:r>
      <w:r w:rsidRPr="00EB5DA7">
        <w:rPr>
          <w:rFonts w:asciiTheme="majorHAnsi" w:hAnsiTheme="majorHAnsi" w:cstheme="majorHAnsi"/>
          <w:sz w:val="16"/>
        </w:rPr>
        <w:t>”, “</w:t>
      </w:r>
      <w:r w:rsidRPr="00EB5DA7">
        <w:rPr>
          <w:rStyle w:val="Emphasis"/>
          <w:rFonts w:asciiTheme="majorHAnsi" w:hAnsiTheme="majorHAnsi" w:cstheme="majorHAnsi"/>
        </w:rPr>
        <w:t>asset stripping</w:t>
      </w:r>
      <w:r w:rsidRPr="00EB5DA7">
        <w:rPr>
          <w:rFonts w:asciiTheme="majorHAnsi" w:hAnsiTheme="majorHAnsi" w:cstheme="majorHAnsi"/>
          <w:sz w:val="16"/>
        </w:rPr>
        <w:t>”</w:t>
      </w:r>
      <w:r w:rsidRPr="0019525A">
        <w:rPr>
          <w:rFonts w:asciiTheme="majorHAnsi" w:hAnsiTheme="majorHAnsi" w:cstheme="majorHAnsi"/>
          <w:sz w:val="16"/>
          <w:highlight w:val="yellow"/>
        </w:rPr>
        <w:t xml:space="preserve"> </w:t>
      </w:r>
      <w:r w:rsidRPr="005D5984">
        <w:rPr>
          <w:rStyle w:val="StyleUnderline"/>
          <w:rFonts w:asciiTheme="majorHAnsi" w:hAnsiTheme="majorHAnsi" w:cstheme="majorHAnsi"/>
        </w:rPr>
        <w:t>and</w:t>
      </w:r>
      <w:r w:rsidRPr="0019525A">
        <w:rPr>
          <w:rStyle w:val="StyleUnderline"/>
          <w:rFonts w:asciiTheme="majorHAnsi" w:hAnsiTheme="majorHAnsi" w:cstheme="majorHAnsi"/>
        </w:rPr>
        <w:t xml:space="preserve"> getting </w:t>
      </w:r>
      <w:r w:rsidRPr="005D5984">
        <w:rPr>
          <w:rStyle w:val="StyleUnderline"/>
          <w:rFonts w:asciiTheme="majorHAnsi" w:hAnsiTheme="majorHAnsi" w:cstheme="majorHAnsi"/>
        </w:rPr>
        <w:t>hold</w:t>
      </w:r>
      <w:r w:rsidRPr="0019525A">
        <w:rPr>
          <w:rStyle w:val="StyleUnderline"/>
          <w:rFonts w:asciiTheme="majorHAnsi" w:hAnsiTheme="majorHAnsi" w:cstheme="majorHAnsi"/>
        </w:rPr>
        <w:t xml:space="preserve"> of assets that enable</w:t>
      </w:r>
      <w:r w:rsidRPr="0019525A">
        <w:rPr>
          <w:rFonts w:asciiTheme="majorHAnsi" w:hAnsiTheme="majorHAnsi" w:cstheme="majorHAnsi"/>
          <w:sz w:val="16"/>
        </w:rPr>
        <w:t xml:space="preserve"> </w:t>
      </w:r>
      <w:r w:rsidRPr="005D5984">
        <w:rPr>
          <w:rStyle w:val="Emphasis"/>
          <w:rFonts w:asciiTheme="majorHAnsi" w:hAnsiTheme="majorHAnsi" w:cstheme="majorHAnsi"/>
        </w:rPr>
        <w:t>rents</w:t>
      </w:r>
      <w:r w:rsidRPr="005D5984">
        <w:rPr>
          <w:rFonts w:asciiTheme="majorHAnsi" w:hAnsiTheme="majorHAnsi" w:cstheme="majorHAnsi"/>
          <w:sz w:val="16"/>
        </w:rPr>
        <w:t xml:space="preserve"> </w:t>
      </w:r>
      <w:r w:rsidRPr="005D5984">
        <w:rPr>
          <w:rStyle w:val="StyleUnderline"/>
          <w:rFonts w:asciiTheme="majorHAnsi" w:hAnsiTheme="majorHAnsi" w:cstheme="majorHAnsi"/>
        </w:rPr>
        <w:t>to be extracted</w:t>
      </w:r>
      <w:r w:rsidRPr="0019525A">
        <w:rPr>
          <w:rFonts w:asciiTheme="majorHAnsi" w:hAnsiTheme="majorHAnsi" w:cstheme="majorHAnsi"/>
          <w:sz w:val="16"/>
        </w:rPr>
        <w:t xml:space="preserve">. In the GFC a lot of money was lent to home buyers incapable of meeting the payments, because investors could not find less risky outlets. When the borrowers could not pay their interest instalments their houses were repossessed by the banks and sold off. Similarly in the US some of the money in the worker’s pay packet is put into a </w:t>
      </w:r>
      <w:r w:rsidRPr="0019525A">
        <w:rPr>
          <w:rStyle w:val="StyleUnderline"/>
          <w:rFonts w:asciiTheme="majorHAnsi" w:hAnsiTheme="majorHAnsi" w:cstheme="majorHAnsi"/>
        </w:rPr>
        <w:t>pension fund run</w:t>
      </w:r>
      <w:r w:rsidRPr="0019525A">
        <w:rPr>
          <w:rFonts w:asciiTheme="majorHAnsi" w:hAnsiTheme="majorHAnsi" w:cstheme="majorHAnsi"/>
          <w:sz w:val="16"/>
        </w:rPr>
        <w:t xml:space="preserve"> </w:t>
      </w:r>
      <w:r w:rsidRPr="0019525A">
        <w:rPr>
          <w:rStyle w:val="Emphasis"/>
          <w:rFonts w:asciiTheme="majorHAnsi" w:hAnsiTheme="majorHAnsi" w:cstheme="majorHAnsi"/>
        </w:rPr>
        <w:t>by the corporation</w:t>
      </w:r>
      <w:r w:rsidRPr="0019525A">
        <w:rPr>
          <w:rFonts w:asciiTheme="majorHAnsi" w:hAnsiTheme="majorHAnsi" w:cstheme="majorHAnsi"/>
          <w:sz w:val="16"/>
        </w:rPr>
        <w:t xml:space="preserve">, </w:t>
      </w:r>
      <w:r w:rsidRPr="0019525A">
        <w:rPr>
          <w:rStyle w:val="StyleUnderline"/>
          <w:rFonts w:asciiTheme="majorHAnsi" w:hAnsiTheme="majorHAnsi" w:cstheme="majorHAnsi"/>
        </w:rPr>
        <w:t>to be paid back on retirement, but many corporations have taken these funds to</w:t>
      </w:r>
      <w:r w:rsidRPr="0019525A">
        <w:rPr>
          <w:rFonts w:asciiTheme="majorHAnsi" w:hAnsiTheme="majorHAnsi" w:cstheme="majorHAnsi"/>
          <w:sz w:val="16"/>
        </w:rPr>
        <w:t xml:space="preserve"> </w:t>
      </w:r>
      <w:r w:rsidRPr="0019525A">
        <w:rPr>
          <w:rStyle w:val="Emphasis"/>
          <w:rFonts w:asciiTheme="majorHAnsi" w:hAnsiTheme="majorHAnsi" w:cstheme="majorHAnsi"/>
        </w:rPr>
        <w:t>invest</w:t>
      </w:r>
      <w:r w:rsidRPr="0019525A">
        <w:rPr>
          <w:rFonts w:asciiTheme="majorHAnsi" w:hAnsiTheme="majorHAnsi" w:cstheme="majorHAnsi"/>
          <w:sz w:val="16"/>
        </w:rPr>
        <w:t xml:space="preserve">, </w:t>
      </w:r>
      <w:r w:rsidRPr="0019525A">
        <w:rPr>
          <w:rStyle w:val="StyleUnderline"/>
          <w:rFonts w:asciiTheme="majorHAnsi" w:hAnsiTheme="majorHAnsi" w:cstheme="majorHAnsi"/>
        </w:rPr>
        <w:t>and</w:t>
      </w:r>
      <w:r w:rsidRPr="0019525A">
        <w:rPr>
          <w:rFonts w:asciiTheme="majorHAnsi" w:hAnsiTheme="majorHAnsi" w:cstheme="majorHAnsi"/>
          <w:sz w:val="16"/>
        </w:rPr>
        <w:t xml:space="preserve"> “</w:t>
      </w:r>
      <w:r w:rsidRPr="0019525A">
        <w:rPr>
          <w:rStyle w:val="Emphasis"/>
          <w:rFonts w:asciiTheme="majorHAnsi" w:hAnsiTheme="majorHAnsi" w:cstheme="majorHAnsi"/>
        </w:rPr>
        <w:t>lost</w:t>
      </w:r>
      <w:r w:rsidRPr="0019525A">
        <w:rPr>
          <w:rFonts w:asciiTheme="majorHAnsi" w:hAnsiTheme="majorHAnsi" w:cstheme="majorHAnsi"/>
          <w:sz w:val="16"/>
        </w:rPr>
        <w:t xml:space="preserve">” </w:t>
      </w:r>
      <w:r w:rsidRPr="0019525A">
        <w:rPr>
          <w:rStyle w:val="StyleUnderline"/>
          <w:rFonts w:asciiTheme="majorHAnsi" w:hAnsiTheme="majorHAnsi" w:cstheme="majorHAnsi"/>
        </w:rPr>
        <w:t>them</w:t>
      </w:r>
      <w:r w:rsidRPr="0019525A">
        <w:rPr>
          <w:rFonts w:asciiTheme="majorHAnsi" w:hAnsiTheme="majorHAnsi" w:cstheme="majorHAnsi"/>
          <w:sz w:val="16"/>
        </w:rPr>
        <w:t xml:space="preserve">. Often </w:t>
      </w:r>
      <w:r w:rsidRPr="0019525A">
        <w:rPr>
          <w:rStyle w:val="StyleUnderline"/>
          <w:rFonts w:asciiTheme="majorHAnsi" w:hAnsiTheme="majorHAnsi" w:cstheme="majorHAnsi"/>
        </w:rPr>
        <w:t>they were</w:t>
      </w:r>
      <w:r w:rsidRPr="0019525A">
        <w:rPr>
          <w:rFonts w:asciiTheme="majorHAnsi" w:hAnsiTheme="majorHAnsi" w:cstheme="majorHAnsi"/>
          <w:sz w:val="16"/>
        </w:rPr>
        <w:t xml:space="preserve"> lent to smart operators in the financial sector to put into speculative ventures, </w:t>
      </w:r>
      <w:r w:rsidRPr="0019525A">
        <w:rPr>
          <w:rStyle w:val="Emphasis"/>
          <w:rFonts w:asciiTheme="majorHAnsi" w:hAnsiTheme="majorHAnsi" w:cstheme="majorHAnsi"/>
        </w:rPr>
        <w:t>siphoning out</w:t>
      </w:r>
      <w:r w:rsidRPr="0019525A">
        <w:rPr>
          <w:rFonts w:asciiTheme="majorHAnsi" w:hAnsiTheme="majorHAnsi" w:cstheme="majorHAnsi"/>
          <w:sz w:val="16"/>
        </w:rPr>
        <w:t xml:space="preserve"> </w:t>
      </w:r>
      <w:r w:rsidRPr="0019525A">
        <w:rPr>
          <w:rStyle w:val="StyleUnderline"/>
          <w:rFonts w:asciiTheme="majorHAnsi" w:hAnsiTheme="majorHAnsi" w:cstheme="majorHAnsi"/>
        </w:rPr>
        <w:t>fees in the process</w:t>
      </w:r>
      <w:r w:rsidRPr="0019525A">
        <w:rPr>
          <w:rFonts w:asciiTheme="majorHAnsi" w:hAnsiTheme="majorHAnsi" w:cstheme="majorHAnsi"/>
          <w:sz w:val="16"/>
        </w:rPr>
        <w:t xml:space="preserve">. Sometimes money is borrowed to buy weak firms, arrange for them to borrow too much and thus drive them into bankruptcy, and then sell them off, and because the pension money has become an asset of the firm it goes to the lenders and is lost to the workers who earned it and set it aside. So, accumulation and profit making are being kept up by activities which enrich big and smart investors (lenders) by getting hold of the wealth of little/naive investors (borrowers), through granting them loans they cannot repay. Another </w:t>
      </w:r>
      <w:r w:rsidRPr="0019525A">
        <w:rPr>
          <w:rStyle w:val="StyleUnderline"/>
          <w:rFonts w:asciiTheme="majorHAnsi" w:hAnsiTheme="majorHAnsi" w:cstheme="majorHAnsi"/>
        </w:rPr>
        <w:t>common mechanism is</w:t>
      </w:r>
      <w:r w:rsidRPr="0019525A">
        <w:rPr>
          <w:rFonts w:asciiTheme="majorHAnsi" w:hAnsiTheme="majorHAnsi" w:cstheme="majorHAnsi"/>
          <w:sz w:val="16"/>
        </w:rPr>
        <w:t xml:space="preserve"> simply </w:t>
      </w:r>
      <w:proofErr w:type="spellStart"/>
      <w:r w:rsidRPr="005D5984">
        <w:rPr>
          <w:rStyle w:val="Emphasis"/>
          <w:rFonts w:asciiTheme="majorHAnsi" w:hAnsiTheme="majorHAnsi" w:cstheme="majorHAnsi"/>
        </w:rPr>
        <w:t>commercialising</w:t>
      </w:r>
      <w:proofErr w:type="spellEnd"/>
      <w:r w:rsidRPr="005D5984">
        <w:rPr>
          <w:rFonts w:asciiTheme="majorHAnsi" w:hAnsiTheme="majorHAnsi" w:cstheme="majorHAnsi"/>
          <w:sz w:val="16"/>
        </w:rPr>
        <w:t xml:space="preserve"> </w:t>
      </w:r>
      <w:r w:rsidRPr="005D5984">
        <w:rPr>
          <w:rStyle w:val="StyleUnderline"/>
          <w:rFonts w:asciiTheme="majorHAnsi" w:hAnsiTheme="majorHAnsi" w:cstheme="majorHAnsi"/>
        </w:rPr>
        <w:t>activities</w:t>
      </w:r>
      <w:r w:rsidRPr="0019525A">
        <w:rPr>
          <w:rFonts w:asciiTheme="majorHAnsi" w:hAnsiTheme="majorHAnsi" w:cstheme="majorHAnsi"/>
          <w:sz w:val="16"/>
        </w:rPr>
        <w:t xml:space="preserve"> that </w:t>
      </w:r>
      <w:r w:rsidRPr="005D5984">
        <w:rPr>
          <w:rStyle w:val="StyleUnderline"/>
          <w:rFonts w:asciiTheme="majorHAnsi" w:hAnsiTheme="majorHAnsi" w:cstheme="majorHAnsi"/>
        </w:rPr>
        <w:t>the state once carried out</w:t>
      </w:r>
      <w:r w:rsidRPr="0019525A">
        <w:rPr>
          <w:rStyle w:val="StyleUnderline"/>
          <w:rFonts w:asciiTheme="majorHAnsi" w:hAnsiTheme="majorHAnsi" w:cstheme="majorHAnsi"/>
        </w:rPr>
        <w:t xml:space="preserve"> without charge</w:t>
      </w:r>
      <w:r w:rsidRPr="0019525A">
        <w:rPr>
          <w:rFonts w:asciiTheme="majorHAnsi" w:hAnsiTheme="majorHAnsi" w:cstheme="majorHAnsi"/>
          <w:sz w:val="16"/>
        </w:rPr>
        <w:t>. This is an aspect of “</w:t>
      </w:r>
      <w:proofErr w:type="spellStart"/>
      <w:r w:rsidRPr="0019525A">
        <w:rPr>
          <w:rFonts w:asciiTheme="majorHAnsi" w:hAnsiTheme="majorHAnsi" w:cstheme="majorHAnsi"/>
          <w:sz w:val="16"/>
        </w:rPr>
        <w:t>financialisation</w:t>
      </w:r>
      <w:proofErr w:type="spellEnd"/>
      <w:r w:rsidRPr="0019525A">
        <w:rPr>
          <w:rFonts w:asciiTheme="majorHAnsi" w:hAnsiTheme="majorHAnsi" w:cstheme="majorHAnsi"/>
          <w:sz w:val="16"/>
        </w:rPr>
        <w:t xml:space="preserve">” discussed in Chapter 4. A good example is where </w:t>
      </w:r>
      <w:r w:rsidRPr="0019525A">
        <w:rPr>
          <w:rStyle w:val="StyleUnderline"/>
          <w:rFonts w:asciiTheme="majorHAnsi" w:hAnsiTheme="majorHAnsi" w:cstheme="majorHAnsi"/>
        </w:rPr>
        <w:t>students must now</w:t>
      </w:r>
      <w:r w:rsidRPr="0019525A">
        <w:rPr>
          <w:rFonts w:asciiTheme="majorHAnsi" w:hAnsiTheme="majorHAnsi" w:cstheme="majorHAnsi"/>
          <w:sz w:val="16"/>
        </w:rPr>
        <w:t xml:space="preserve"> </w:t>
      </w:r>
      <w:r w:rsidRPr="0019525A">
        <w:rPr>
          <w:rStyle w:val="Emphasis"/>
          <w:rFonts w:asciiTheme="majorHAnsi" w:hAnsiTheme="majorHAnsi" w:cstheme="majorHAnsi"/>
        </w:rPr>
        <w:t>pay</w:t>
      </w:r>
      <w:r w:rsidRPr="0019525A">
        <w:rPr>
          <w:rFonts w:asciiTheme="majorHAnsi" w:hAnsiTheme="majorHAnsi" w:cstheme="majorHAnsi"/>
          <w:sz w:val="16"/>
        </w:rPr>
        <w:t xml:space="preserve"> </w:t>
      </w:r>
      <w:r w:rsidRPr="0019525A">
        <w:rPr>
          <w:rStyle w:val="StyleUnderline"/>
          <w:rFonts w:asciiTheme="majorHAnsi" w:hAnsiTheme="majorHAnsi" w:cstheme="majorHAnsi"/>
        </w:rPr>
        <w:t>for</w:t>
      </w:r>
      <w:r w:rsidRPr="0019525A">
        <w:rPr>
          <w:rFonts w:asciiTheme="majorHAnsi" w:hAnsiTheme="majorHAnsi" w:cstheme="majorHAnsi"/>
          <w:sz w:val="16"/>
        </w:rPr>
        <w:t xml:space="preserve"> college and university </w:t>
      </w:r>
      <w:r w:rsidRPr="0019525A">
        <w:rPr>
          <w:rStyle w:val="StyleUnderline"/>
          <w:rFonts w:asciiTheme="majorHAnsi" w:hAnsiTheme="majorHAnsi" w:cstheme="majorHAnsi"/>
        </w:rPr>
        <w:t>education</w:t>
      </w:r>
      <w:r w:rsidRPr="0019525A">
        <w:rPr>
          <w:rFonts w:asciiTheme="majorHAnsi" w:hAnsiTheme="majorHAnsi" w:cstheme="majorHAnsi"/>
          <w:sz w:val="16"/>
        </w:rPr>
        <w:t xml:space="preserve">, meaning large loans must be taken out and large interest payments then flow to lenders from the earnings of parents and students. Again the process does not involve lending to produce anything, it just enables wealth previously produced to be acquired by lenders. Collins (2021) and others </w:t>
      </w:r>
      <w:r w:rsidRPr="0019525A">
        <w:rPr>
          <w:rStyle w:val="StyleUnderline"/>
          <w:rFonts w:asciiTheme="majorHAnsi" w:hAnsiTheme="majorHAnsi" w:cstheme="majorHAnsi"/>
        </w:rPr>
        <w:t>see this process</w:t>
      </w:r>
      <w:r w:rsidRPr="0019525A">
        <w:rPr>
          <w:rFonts w:asciiTheme="majorHAnsi" w:hAnsiTheme="majorHAnsi" w:cstheme="majorHAnsi"/>
          <w:sz w:val="16"/>
        </w:rPr>
        <w:t xml:space="preserve"> </w:t>
      </w:r>
      <w:r w:rsidRPr="0019525A">
        <w:rPr>
          <w:rStyle w:val="Emphasis"/>
          <w:rFonts w:asciiTheme="majorHAnsi" w:hAnsiTheme="majorHAnsi" w:cstheme="majorHAnsi"/>
        </w:rPr>
        <w:t>accelerating</w:t>
      </w:r>
      <w:r w:rsidRPr="0019525A">
        <w:rPr>
          <w:rFonts w:asciiTheme="majorHAnsi" w:hAnsiTheme="majorHAnsi" w:cstheme="majorHAnsi"/>
          <w:sz w:val="16"/>
        </w:rPr>
        <w:t xml:space="preserve"> </w:t>
      </w:r>
      <w:r w:rsidRPr="0019525A">
        <w:rPr>
          <w:rStyle w:val="StyleUnderline"/>
          <w:rFonts w:asciiTheme="majorHAnsi" w:hAnsiTheme="majorHAnsi" w:cstheme="majorHAnsi"/>
        </w:rPr>
        <w:t>as the ever-increasing volumes of accumulated capital find it</w:t>
      </w:r>
      <w:r w:rsidRPr="0019525A">
        <w:rPr>
          <w:rFonts w:asciiTheme="majorHAnsi" w:hAnsiTheme="majorHAnsi" w:cstheme="majorHAnsi"/>
          <w:sz w:val="16"/>
        </w:rPr>
        <w:t xml:space="preserve"> </w:t>
      </w:r>
      <w:r w:rsidRPr="0019525A">
        <w:rPr>
          <w:rStyle w:val="Emphasis"/>
          <w:rFonts w:asciiTheme="majorHAnsi" w:hAnsiTheme="majorHAnsi" w:cstheme="majorHAnsi"/>
        </w:rPr>
        <w:t>increasingly difficult</w:t>
      </w:r>
      <w:r w:rsidRPr="0019525A">
        <w:rPr>
          <w:rFonts w:asciiTheme="majorHAnsi" w:hAnsiTheme="majorHAnsi" w:cstheme="majorHAnsi"/>
          <w:sz w:val="16"/>
        </w:rPr>
        <w:t xml:space="preserve"> </w:t>
      </w:r>
      <w:r w:rsidRPr="0019525A">
        <w:rPr>
          <w:rStyle w:val="StyleUnderline"/>
          <w:rFonts w:asciiTheme="majorHAnsi" w:hAnsiTheme="majorHAnsi" w:cstheme="majorHAnsi"/>
        </w:rPr>
        <w:t>to find investment opportunities</w:t>
      </w:r>
      <w:r w:rsidRPr="0019525A">
        <w:rPr>
          <w:rFonts w:asciiTheme="majorHAnsi" w:hAnsiTheme="majorHAnsi" w:cstheme="majorHAnsi"/>
          <w:sz w:val="16"/>
        </w:rPr>
        <w:t xml:space="preserve"> in producing anything of value. </w:t>
      </w:r>
      <w:proofErr w:type="spellStart"/>
      <w:r w:rsidRPr="0019525A">
        <w:rPr>
          <w:rFonts w:asciiTheme="majorHAnsi" w:hAnsiTheme="majorHAnsi" w:cstheme="majorHAnsi"/>
          <w:sz w:val="16"/>
        </w:rPr>
        <w:t>Streek</w:t>
      </w:r>
      <w:proofErr w:type="spellEnd"/>
      <w:r w:rsidRPr="0019525A">
        <w:rPr>
          <w:rFonts w:asciiTheme="majorHAnsi" w:hAnsiTheme="majorHAnsi" w:cstheme="majorHAnsi"/>
          <w:sz w:val="16"/>
        </w:rPr>
        <w:t xml:space="preserve"> (2014) says, “… </w:t>
      </w:r>
      <w:r w:rsidRPr="0019525A">
        <w:rPr>
          <w:rStyle w:val="StyleUnderline"/>
          <w:rFonts w:asciiTheme="majorHAnsi" w:hAnsiTheme="majorHAnsi" w:cstheme="majorHAnsi"/>
        </w:rPr>
        <w:t>the struggle for</w:t>
      </w:r>
      <w:r w:rsidRPr="0019525A">
        <w:rPr>
          <w:rFonts w:asciiTheme="majorHAnsi" w:hAnsiTheme="majorHAnsi" w:cstheme="majorHAnsi"/>
          <w:sz w:val="16"/>
        </w:rPr>
        <w:t xml:space="preserve"> the last </w:t>
      </w:r>
      <w:r w:rsidRPr="0019525A">
        <w:rPr>
          <w:rStyle w:val="Emphasis"/>
          <w:rFonts w:asciiTheme="majorHAnsi" w:hAnsiTheme="majorHAnsi" w:cstheme="majorHAnsi"/>
        </w:rPr>
        <w:t>remaining</w:t>
      </w:r>
      <w:r w:rsidRPr="0019525A">
        <w:rPr>
          <w:rFonts w:asciiTheme="majorHAnsi" w:hAnsiTheme="majorHAnsi" w:cstheme="majorHAnsi"/>
          <w:sz w:val="16"/>
        </w:rPr>
        <w:t xml:space="preserve"> </w:t>
      </w:r>
      <w:r w:rsidRPr="0019525A">
        <w:rPr>
          <w:rStyle w:val="StyleUnderline"/>
          <w:rFonts w:asciiTheme="majorHAnsi" w:hAnsiTheme="majorHAnsi" w:cstheme="majorHAnsi"/>
        </w:rPr>
        <w:t>profit opportunities is becoming</w:t>
      </w:r>
      <w:r w:rsidRPr="0019525A">
        <w:rPr>
          <w:rFonts w:asciiTheme="majorHAnsi" w:hAnsiTheme="majorHAnsi" w:cstheme="majorHAnsi"/>
          <w:sz w:val="16"/>
        </w:rPr>
        <w:t xml:space="preserve"> </w:t>
      </w:r>
      <w:r w:rsidRPr="0019525A">
        <w:rPr>
          <w:rStyle w:val="Emphasis"/>
          <w:rFonts w:asciiTheme="majorHAnsi" w:hAnsiTheme="majorHAnsi" w:cstheme="majorHAnsi"/>
        </w:rPr>
        <w:t>uglier</w:t>
      </w:r>
      <w:r w:rsidRPr="0019525A">
        <w:rPr>
          <w:rFonts w:asciiTheme="majorHAnsi" w:hAnsiTheme="majorHAnsi" w:cstheme="majorHAnsi"/>
          <w:sz w:val="16"/>
        </w:rPr>
        <w:t xml:space="preserve"> </w:t>
      </w:r>
      <w:r w:rsidRPr="0019525A">
        <w:rPr>
          <w:rStyle w:val="StyleUnderline"/>
          <w:rFonts w:asciiTheme="majorHAnsi" w:hAnsiTheme="majorHAnsi" w:cstheme="majorHAnsi"/>
        </w:rPr>
        <w:t>by the day</w:t>
      </w:r>
      <w:r w:rsidRPr="0019525A">
        <w:rPr>
          <w:rFonts w:asciiTheme="majorHAnsi" w:hAnsiTheme="majorHAnsi" w:cstheme="majorHAnsi"/>
          <w:sz w:val="16"/>
        </w:rPr>
        <w:t xml:space="preserve">.” Collins (2021) says. “… catabolic capitalists will stoke the profit engine by taking over troubled businesses, selling them off for parts, firing the workforce, and pilfering their pensions.” As difficulties increase for governments and their revenues decrease they will come under greater pressure to give business the conditions it wants in order to stimulate economic activity. “Regulatory </w:t>
      </w:r>
      <w:r w:rsidRPr="0019525A">
        <w:rPr>
          <w:rStyle w:val="StyleUnderline"/>
          <w:rFonts w:asciiTheme="majorHAnsi" w:hAnsiTheme="majorHAnsi" w:cstheme="majorHAnsi"/>
        </w:rPr>
        <w:t>agencies that once provided</w:t>
      </w:r>
      <w:r w:rsidRPr="0019525A">
        <w:rPr>
          <w:rFonts w:asciiTheme="majorHAnsi" w:hAnsiTheme="majorHAnsi" w:cstheme="majorHAnsi"/>
          <w:sz w:val="16"/>
        </w:rPr>
        <w:t xml:space="preserve"> </w:t>
      </w:r>
      <w:r w:rsidRPr="0019525A">
        <w:rPr>
          <w:rStyle w:val="Emphasis"/>
          <w:rFonts w:asciiTheme="majorHAnsi" w:hAnsiTheme="majorHAnsi" w:cstheme="majorHAnsi"/>
        </w:rPr>
        <w:t>some</w:t>
      </w:r>
      <w:r w:rsidRPr="0019525A">
        <w:rPr>
          <w:rFonts w:asciiTheme="majorHAnsi" w:hAnsiTheme="majorHAnsi" w:cstheme="majorHAnsi"/>
          <w:sz w:val="16"/>
        </w:rPr>
        <w:t xml:space="preserve"> </w:t>
      </w:r>
      <w:r w:rsidRPr="0019525A">
        <w:rPr>
          <w:rStyle w:val="StyleUnderline"/>
          <w:rFonts w:asciiTheme="majorHAnsi" w:hAnsiTheme="majorHAnsi" w:cstheme="majorHAnsi"/>
        </w:rPr>
        <w:t xml:space="preserve">protection from polluters, dangerous products, unsafe workplaces, </w:t>
      </w:r>
      <w:proofErr w:type="spellStart"/>
      <w:r w:rsidRPr="0019525A">
        <w:rPr>
          <w:rStyle w:val="StyleUnderline"/>
          <w:rFonts w:asciiTheme="majorHAnsi" w:hAnsiTheme="majorHAnsi" w:cstheme="majorHAnsi"/>
        </w:rPr>
        <w:t>labour</w:t>
      </w:r>
      <w:proofErr w:type="spellEnd"/>
      <w:r w:rsidRPr="0019525A">
        <w:rPr>
          <w:rStyle w:val="StyleUnderline"/>
          <w:rFonts w:asciiTheme="majorHAnsi" w:hAnsiTheme="majorHAnsi" w:cstheme="majorHAnsi"/>
        </w:rPr>
        <w:t xml:space="preserve"> exploitation, identity theft, and financial fraud will be</w:t>
      </w:r>
      <w:r w:rsidRPr="0019525A">
        <w:rPr>
          <w:rFonts w:asciiTheme="majorHAnsi" w:hAnsiTheme="majorHAnsi" w:cstheme="majorHAnsi"/>
          <w:sz w:val="16"/>
        </w:rPr>
        <w:t xml:space="preserve"> </w:t>
      </w:r>
      <w:r w:rsidRPr="0019525A">
        <w:rPr>
          <w:rStyle w:val="Emphasis"/>
          <w:rFonts w:asciiTheme="majorHAnsi" w:hAnsiTheme="majorHAnsi" w:cstheme="majorHAnsi"/>
        </w:rPr>
        <w:t>dismantled</w:t>
      </w:r>
      <w:r w:rsidRPr="0019525A">
        <w:rPr>
          <w:rFonts w:asciiTheme="majorHAnsi" w:hAnsiTheme="majorHAnsi" w:cstheme="majorHAnsi"/>
          <w:sz w:val="16"/>
        </w:rPr>
        <w:t xml:space="preserve"> … </w:t>
      </w:r>
      <w:r w:rsidRPr="0019525A">
        <w:rPr>
          <w:rStyle w:val="StyleUnderline"/>
          <w:rFonts w:asciiTheme="majorHAnsi" w:hAnsiTheme="majorHAnsi" w:cstheme="majorHAnsi"/>
          <w:highlight w:val="yellow"/>
        </w:rPr>
        <w:t>Public safety</w:t>
      </w:r>
      <w:r w:rsidRPr="0019525A">
        <w:rPr>
          <w:rStyle w:val="StyleUnderline"/>
          <w:rFonts w:asciiTheme="majorHAnsi" w:hAnsiTheme="majorHAnsi" w:cstheme="majorHAnsi"/>
        </w:rPr>
        <w:t xml:space="preserve"> will be</w:t>
      </w:r>
      <w:r w:rsidRPr="0019525A">
        <w:rPr>
          <w:rFonts w:asciiTheme="majorHAnsi" w:hAnsiTheme="majorHAnsi" w:cstheme="majorHAnsi"/>
          <w:sz w:val="16"/>
        </w:rPr>
        <w:t xml:space="preserve"> </w:t>
      </w:r>
      <w:r w:rsidRPr="00EB5DA7">
        <w:rPr>
          <w:rStyle w:val="Emphasis"/>
          <w:rFonts w:asciiTheme="majorHAnsi" w:hAnsiTheme="majorHAnsi" w:cstheme="majorHAnsi"/>
        </w:rPr>
        <w:t>stripped</w:t>
      </w:r>
      <w:r w:rsidRPr="0019525A">
        <w:rPr>
          <w:rFonts w:asciiTheme="majorHAnsi" w:hAnsiTheme="majorHAnsi" w:cstheme="majorHAnsi"/>
          <w:sz w:val="16"/>
        </w:rPr>
        <w:t xml:space="preserve"> down, </w:t>
      </w:r>
      <w:r w:rsidRPr="0019525A">
        <w:rPr>
          <w:rStyle w:val="Emphasis"/>
          <w:rFonts w:asciiTheme="majorHAnsi" w:hAnsiTheme="majorHAnsi" w:cstheme="majorHAnsi"/>
          <w:highlight w:val="yellow"/>
        </w:rPr>
        <w:t>privatized</w:t>
      </w:r>
      <w:r w:rsidRPr="0019525A">
        <w:rPr>
          <w:rFonts w:asciiTheme="majorHAnsi" w:hAnsiTheme="majorHAnsi" w:cstheme="majorHAnsi"/>
          <w:sz w:val="16"/>
          <w:highlight w:val="yellow"/>
        </w:rPr>
        <w:t xml:space="preserve">, </w:t>
      </w:r>
      <w:r w:rsidRPr="00EB5DA7">
        <w:rPr>
          <w:rStyle w:val="StyleUnderline"/>
          <w:rFonts w:asciiTheme="majorHAnsi" w:hAnsiTheme="majorHAnsi" w:cstheme="majorHAnsi"/>
        </w:rPr>
        <w:t>and</w:t>
      </w:r>
      <w:r w:rsidRPr="00EB5DA7">
        <w:rPr>
          <w:rFonts w:asciiTheme="majorHAnsi" w:hAnsiTheme="majorHAnsi" w:cstheme="majorHAnsi"/>
          <w:sz w:val="16"/>
        </w:rPr>
        <w:t xml:space="preserve"> </w:t>
      </w:r>
      <w:r w:rsidRPr="00EB5DA7">
        <w:rPr>
          <w:rStyle w:val="Emphasis"/>
          <w:rFonts w:asciiTheme="majorHAnsi" w:hAnsiTheme="majorHAnsi" w:cstheme="majorHAnsi"/>
        </w:rPr>
        <w:t>sold</w:t>
      </w:r>
      <w:r w:rsidRPr="0019525A">
        <w:rPr>
          <w:rFonts w:asciiTheme="majorHAnsi" w:hAnsiTheme="majorHAnsi" w:cstheme="majorHAnsi"/>
          <w:sz w:val="16"/>
        </w:rPr>
        <w:t xml:space="preserve"> to those who can still afford it. Court budgets will shrivel, </w:t>
      </w:r>
      <w:r w:rsidRPr="0019525A">
        <w:rPr>
          <w:rStyle w:val="StyleUnderline"/>
          <w:rFonts w:asciiTheme="majorHAnsi" w:hAnsiTheme="majorHAnsi" w:cstheme="majorHAnsi"/>
        </w:rPr>
        <w:t xml:space="preserve">privatized </w:t>
      </w:r>
      <w:r w:rsidRPr="0019525A">
        <w:rPr>
          <w:rStyle w:val="StyleUnderline"/>
          <w:rFonts w:asciiTheme="majorHAnsi" w:hAnsiTheme="majorHAnsi" w:cstheme="majorHAnsi"/>
          <w:highlight w:val="yellow"/>
        </w:rPr>
        <w:t>prisons</w:t>
      </w:r>
      <w:r w:rsidRPr="0019525A">
        <w:rPr>
          <w:rStyle w:val="StyleUnderline"/>
          <w:rFonts w:asciiTheme="majorHAnsi" w:hAnsiTheme="majorHAnsi" w:cstheme="majorHAnsi"/>
        </w:rPr>
        <w:t xml:space="preserve"> will</w:t>
      </w:r>
      <w:r w:rsidRPr="0019525A">
        <w:rPr>
          <w:rFonts w:asciiTheme="majorHAnsi" w:hAnsiTheme="majorHAnsi" w:cstheme="majorHAnsi"/>
          <w:sz w:val="16"/>
        </w:rPr>
        <w:t xml:space="preserve"> </w:t>
      </w:r>
      <w:r w:rsidRPr="0019525A">
        <w:rPr>
          <w:rStyle w:val="Emphasis"/>
          <w:rFonts w:asciiTheme="majorHAnsi" w:hAnsiTheme="majorHAnsi" w:cstheme="majorHAnsi"/>
          <w:highlight w:val="yellow"/>
        </w:rPr>
        <w:t>exploit</w:t>
      </w:r>
      <w:r w:rsidRPr="0019525A">
        <w:rPr>
          <w:rFonts w:asciiTheme="majorHAnsi" w:hAnsiTheme="majorHAnsi" w:cstheme="majorHAnsi"/>
          <w:sz w:val="16"/>
        </w:rPr>
        <w:t xml:space="preserve"> </w:t>
      </w:r>
      <w:r w:rsidRPr="0019525A">
        <w:rPr>
          <w:rStyle w:val="StyleUnderline"/>
          <w:rFonts w:asciiTheme="majorHAnsi" w:hAnsiTheme="majorHAnsi" w:cstheme="majorHAnsi"/>
        </w:rPr>
        <w:t xml:space="preserve">convict </w:t>
      </w:r>
      <w:proofErr w:type="spellStart"/>
      <w:r w:rsidRPr="0019525A">
        <w:rPr>
          <w:rStyle w:val="StyleUnderline"/>
          <w:rFonts w:asciiTheme="majorHAnsi" w:hAnsiTheme="majorHAnsi" w:cstheme="majorHAnsi"/>
          <w:highlight w:val="yellow"/>
        </w:rPr>
        <w:t>labour</w:t>
      </w:r>
      <w:proofErr w:type="spellEnd"/>
      <w:r w:rsidRPr="0019525A">
        <w:rPr>
          <w:rStyle w:val="StyleUnderline"/>
          <w:rFonts w:asciiTheme="majorHAnsi" w:hAnsiTheme="majorHAnsi" w:cstheme="majorHAnsi"/>
          <w:highlight w:val="yellow"/>
        </w:rPr>
        <w:t>, and police</w:t>
      </w:r>
      <w:r w:rsidRPr="0019525A">
        <w:rPr>
          <w:rStyle w:val="StyleUnderline"/>
          <w:rFonts w:asciiTheme="majorHAnsi" w:hAnsiTheme="majorHAnsi" w:cstheme="majorHAnsi"/>
        </w:rPr>
        <w:t xml:space="preserve"> will</w:t>
      </w:r>
      <w:r w:rsidRPr="0019525A">
        <w:rPr>
          <w:rFonts w:asciiTheme="majorHAnsi" w:hAnsiTheme="majorHAnsi" w:cstheme="majorHAnsi"/>
          <w:sz w:val="16"/>
        </w:rPr>
        <w:t xml:space="preserve"> </w:t>
      </w:r>
      <w:r w:rsidRPr="0019525A">
        <w:rPr>
          <w:rStyle w:val="Emphasis"/>
          <w:rFonts w:asciiTheme="majorHAnsi" w:hAnsiTheme="majorHAnsi" w:cstheme="majorHAnsi"/>
          <w:highlight w:val="yellow"/>
        </w:rPr>
        <w:t>seldom respond</w:t>
      </w:r>
      <w:r w:rsidRPr="0019525A">
        <w:rPr>
          <w:rFonts w:asciiTheme="majorHAnsi" w:hAnsiTheme="majorHAnsi" w:cstheme="majorHAnsi"/>
          <w:sz w:val="16"/>
        </w:rPr>
        <w:t xml:space="preserve"> </w:t>
      </w:r>
      <w:r w:rsidRPr="0019525A">
        <w:rPr>
          <w:rStyle w:val="StyleUnderline"/>
          <w:rFonts w:asciiTheme="majorHAnsi" w:hAnsiTheme="majorHAnsi" w:cstheme="majorHAnsi"/>
        </w:rPr>
        <w:t>to everyday crimes</w:t>
      </w:r>
      <w:r w:rsidRPr="0019525A">
        <w:rPr>
          <w:rFonts w:asciiTheme="majorHAnsi" w:hAnsiTheme="majorHAnsi" w:cstheme="majorHAnsi"/>
          <w:sz w:val="16"/>
        </w:rPr>
        <w:t xml:space="preserve">. Instead, private security firms and gated communities will guard the wealthy … catabolic capitalists will pick over the carcasses of bankrupt governments. </w:t>
      </w:r>
      <w:r w:rsidRPr="0019525A">
        <w:rPr>
          <w:rStyle w:val="StyleUnderline"/>
          <w:rFonts w:asciiTheme="majorHAnsi" w:hAnsiTheme="majorHAnsi" w:cstheme="majorHAnsi"/>
          <w:highlight w:val="yellow"/>
        </w:rPr>
        <w:t>Crumbling</w:t>
      </w:r>
      <w:r w:rsidRPr="0019525A">
        <w:rPr>
          <w:rStyle w:val="StyleUnderline"/>
          <w:rFonts w:asciiTheme="majorHAnsi" w:hAnsiTheme="majorHAnsi" w:cstheme="majorHAnsi"/>
        </w:rPr>
        <w:t xml:space="preserve"> public </w:t>
      </w:r>
      <w:r w:rsidRPr="0019525A">
        <w:rPr>
          <w:rStyle w:val="StyleUnderline"/>
          <w:rFonts w:asciiTheme="majorHAnsi" w:hAnsiTheme="majorHAnsi" w:cstheme="majorHAnsi"/>
          <w:highlight w:val="yellow"/>
        </w:rPr>
        <w:t>transportation</w:t>
      </w:r>
      <w:r w:rsidRPr="0019525A">
        <w:rPr>
          <w:rStyle w:val="StyleUnderline"/>
          <w:rFonts w:asciiTheme="majorHAnsi" w:hAnsiTheme="majorHAnsi" w:cstheme="majorHAnsi"/>
        </w:rPr>
        <w:t xml:space="preserve"> and decaying highways will be</w:t>
      </w:r>
      <w:r w:rsidRPr="0019525A">
        <w:rPr>
          <w:rFonts w:asciiTheme="majorHAnsi" w:hAnsiTheme="majorHAnsi" w:cstheme="majorHAnsi"/>
          <w:sz w:val="16"/>
        </w:rPr>
        <w:t xml:space="preserve"> </w:t>
      </w:r>
      <w:r w:rsidRPr="0019525A">
        <w:rPr>
          <w:rStyle w:val="Emphasis"/>
          <w:rFonts w:asciiTheme="majorHAnsi" w:hAnsiTheme="majorHAnsi" w:cstheme="majorHAnsi"/>
        </w:rPr>
        <w:t>transformed</w:t>
      </w:r>
      <w:r w:rsidRPr="0019525A">
        <w:rPr>
          <w:rFonts w:asciiTheme="majorHAnsi" w:hAnsiTheme="majorHAnsi" w:cstheme="majorHAnsi"/>
          <w:sz w:val="16"/>
        </w:rPr>
        <w:t xml:space="preserve"> into private thoroughfares, maintained by convict </w:t>
      </w:r>
      <w:proofErr w:type="spellStart"/>
      <w:r w:rsidRPr="0019525A">
        <w:rPr>
          <w:rFonts w:asciiTheme="majorHAnsi" w:hAnsiTheme="majorHAnsi" w:cstheme="majorHAnsi"/>
          <w:sz w:val="16"/>
        </w:rPr>
        <w:t>labour</w:t>
      </w:r>
      <w:proofErr w:type="spellEnd"/>
      <w:r w:rsidRPr="0019525A">
        <w:rPr>
          <w:rFonts w:asciiTheme="majorHAnsi" w:hAnsiTheme="majorHAnsi" w:cstheme="majorHAnsi"/>
          <w:sz w:val="16"/>
        </w:rPr>
        <w:t xml:space="preserve"> or indentured workers. After pressuring bankrupt governments to sell off public utilities, </w:t>
      </w:r>
      <w:r w:rsidRPr="0019525A">
        <w:rPr>
          <w:rStyle w:val="Emphasis"/>
          <w:rFonts w:asciiTheme="majorHAnsi" w:hAnsiTheme="majorHAnsi" w:cstheme="majorHAnsi"/>
          <w:highlight w:val="yellow"/>
        </w:rPr>
        <w:t xml:space="preserve">water </w:t>
      </w:r>
      <w:r w:rsidRPr="0019525A">
        <w:rPr>
          <w:rStyle w:val="Emphasis"/>
          <w:rFonts w:asciiTheme="majorHAnsi" w:hAnsiTheme="majorHAnsi" w:cstheme="majorHAnsi"/>
        </w:rPr>
        <w:t>storage</w:t>
      </w:r>
      <w:r w:rsidRPr="0019525A">
        <w:rPr>
          <w:rFonts w:asciiTheme="majorHAnsi" w:hAnsiTheme="majorHAnsi" w:cstheme="majorHAnsi"/>
          <w:sz w:val="16"/>
          <w:highlight w:val="yellow"/>
        </w:rPr>
        <w:t>,</w:t>
      </w:r>
      <w:r w:rsidRPr="0019525A">
        <w:rPr>
          <w:rFonts w:asciiTheme="majorHAnsi" w:hAnsiTheme="majorHAnsi" w:cstheme="majorHAnsi"/>
          <w:sz w:val="16"/>
        </w:rPr>
        <w:t xml:space="preserve"> </w:t>
      </w:r>
      <w:r w:rsidRPr="0019525A">
        <w:rPr>
          <w:rStyle w:val="StyleUnderline"/>
          <w:rFonts w:asciiTheme="majorHAnsi" w:hAnsiTheme="majorHAnsi" w:cstheme="majorHAnsi"/>
        </w:rPr>
        <w:t>and</w:t>
      </w:r>
      <w:r w:rsidRPr="0019525A">
        <w:rPr>
          <w:rFonts w:asciiTheme="majorHAnsi" w:hAnsiTheme="majorHAnsi" w:cstheme="majorHAnsi"/>
          <w:sz w:val="16"/>
        </w:rPr>
        <w:t xml:space="preserve"> </w:t>
      </w:r>
      <w:r w:rsidRPr="0019525A">
        <w:rPr>
          <w:rStyle w:val="Emphasis"/>
          <w:rFonts w:asciiTheme="majorHAnsi" w:hAnsiTheme="majorHAnsi" w:cstheme="majorHAnsi"/>
        </w:rPr>
        <w:t>waste management systems</w:t>
      </w:r>
      <w:r w:rsidRPr="0019525A">
        <w:rPr>
          <w:rFonts w:asciiTheme="majorHAnsi" w:hAnsiTheme="majorHAnsi" w:cstheme="majorHAnsi"/>
          <w:sz w:val="16"/>
        </w:rPr>
        <w:t xml:space="preserve">, corporations </w:t>
      </w:r>
      <w:r w:rsidRPr="0019525A">
        <w:rPr>
          <w:rStyle w:val="StyleUnderline"/>
          <w:rFonts w:asciiTheme="majorHAnsi" w:hAnsiTheme="majorHAnsi" w:cstheme="majorHAnsi"/>
        </w:rPr>
        <w:t xml:space="preserve">will </w:t>
      </w:r>
      <w:r w:rsidRPr="005D5984">
        <w:rPr>
          <w:rStyle w:val="StyleUnderline"/>
          <w:rFonts w:asciiTheme="majorHAnsi" w:hAnsiTheme="majorHAnsi" w:cstheme="majorHAnsi"/>
        </w:rPr>
        <w:t>deliver</w:t>
      </w:r>
      <w:r w:rsidRPr="0019525A">
        <w:rPr>
          <w:rFonts w:asciiTheme="majorHAnsi" w:hAnsiTheme="majorHAnsi" w:cstheme="majorHAnsi"/>
          <w:sz w:val="16"/>
        </w:rPr>
        <w:t xml:space="preserve"> these </w:t>
      </w:r>
      <w:r w:rsidRPr="0019525A">
        <w:rPr>
          <w:rStyle w:val="StyleUnderline"/>
          <w:rFonts w:asciiTheme="majorHAnsi" w:hAnsiTheme="majorHAnsi" w:cstheme="majorHAnsi"/>
        </w:rPr>
        <w:t xml:space="preserve">essential </w:t>
      </w:r>
      <w:r w:rsidRPr="0019525A">
        <w:rPr>
          <w:rStyle w:val="StyleUnderline"/>
          <w:rFonts w:asciiTheme="majorHAnsi" w:hAnsiTheme="majorHAnsi" w:cstheme="majorHAnsi"/>
          <w:highlight w:val="yellow"/>
        </w:rPr>
        <w:t>services</w:t>
      </w:r>
      <w:r w:rsidRPr="0019525A">
        <w:rPr>
          <w:rFonts w:asciiTheme="majorHAnsi" w:hAnsiTheme="majorHAnsi" w:cstheme="majorHAnsi"/>
          <w:sz w:val="16"/>
          <w:highlight w:val="yellow"/>
        </w:rPr>
        <w:t xml:space="preserve"> </w:t>
      </w:r>
      <w:r w:rsidRPr="0019525A">
        <w:rPr>
          <w:rStyle w:val="Emphasis"/>
          <w:rFonts w:asciiTheme="majorHAnsi" w:hAnsiTheme="majorHAnsi" w:cstheme="majorHAnsi"/>
          <w:highlight w:val="yellow"/>
        </w:rPr>
        <w:t>only</w:t>
      </w:r>
      <w:r w:rsidRPr="0019525A">
        <w:rPr>
          <w:rFonts w:asciiTheme="majorHAnsi" w:hAnsiTheme="majorHAnsi" w:cstheme="majorHAnsi"/>
          <w:sz w:val="16"/>
          <w:highlight w:val="yellow"/>
        </w:rPr>
        <w:t xml:space="preserve"> </w:t>
      </w:r>
      <w:r w:rsidRPr="0019525A">
        <w:rPr>
          <w:rStyle w:val="StyleUnderline"/>
          <w:rFonts w:asciiTheme="majorHAnsi" w:hAnsiTheme="majorHAnsi" w:cstheme="majorHAnsi"/>
          <w:highlight w:val="yellow"/>
        </w:rPr>
        <w:t>to</w:t>
      </w:r>
      <w:r w:rsidRPr="0019525A">
        <w:rPr>
          <w:rStyle w:val="StyleUnderline"/>
          <w:rFonts w:asciiTheme="majorHAnsi" w:hAnsiTheme="majorHAnsi" w:cstheme="majorHAnsi"/>
        </w:rPr>
        <w:t xml:space="preserve"> the businesses and communities </w:t>
      </w:r>
      <w:r w:rsidRPr="0019525A">
        <w:rPr>
          <w:rStyle w:val="StyleUnderline"/>
          <w:rFonts w:asciiTheme="majorHAnsi" w:hAnsiTheme="majorHAnsi" w:cstheme="majorHAnsi"/>
          <w:highlight w:val="yellow"/>
        </w:rPr>
        <w:t>who can afford</w:t>
      </w:r>
      <w:r w:rsidRPr="0019525A">
        <w:rPr>
          <w:rStyle w:val="StyleUnderline"/>
          <w:rFonts w:asciiTheme="majorHAnsi" w:hAnsiTheme="majorHAnsi" w:cstheme="majorHAnsi"/>
        </w:rPr>
        <w:t xml:space="preserve"> them</w:t>
      </w:r>
      <w:r w:rsidRPr="0019525A">
        <w:rPr>
          <w:rFonts w:asciiTheme="majorHAnsi" w:hAnsiTheme="majorHAnsi" w:cstheme="majorHAnsi"/>
          <w:sz w:val="16"/>
        </w:rPr>
        <w:t xml:space="preserve">. And, as public schools and libraries go broke, exclusive </w:t>
      </w:r>
      <w:r w:rsidRPr="0019525A">
        <w:rPr>
          <w:rStyle w:val="StyleUnderline"/>
          <w:rFonts w:asciiTheme="majorHAnsi" w:hAnsiTheme="majorHAnsi" w:cstheme="majorHAnsi"/>
        </w:rPr>
        <w:t>private academies will employ a</w:t>
      </w:r>
      <w:r w:rsidRPr="0019525A">
        <w:rPr>
          <w:rFonts w:asciiTheme="majorHAnsi" w:hAnsiTheme="majorHAnsi" w:cstheme="majorHAnsi"/>
          <w:sz w:val="16"/>
        </w:rPr>
        <w:t xml:space="preserve"> </w:t>
      </w:r>
      <w:r w:rsidRPr="0019525A">
        <w:rPr>
          <w:rStyle w:val="Emphasis"/>
          <w:rFonts w:asciiTheme="majorHAnsi" w:hAnsiTheme="majorHAnsi" w:cstheme="majorHAnsi"/>
        </w:rPr>
        <w:t>fraction</w:t>
      </w:r>
      <w:r w:rsidRPr="0019525A">
        <w:rPr>
          <w:rFonts w:asciiTheme="majorHAnsi" w:hAnsiTheme="majorHAnsi" w:cstheme="majorHAnsi"/>
          <w:sz w:val="16"/>
        </w:rPr>
        <w:t xml:space="preserve"> </w:t>
      </w:r>
      <w:r w:rsidRPr="0019525A">
        <w:rPr>
          <w:rStyle w:val="StyleUnderline"/>
          <w:rFonts w:asciiTheme="majorHAnsi" w:hAnsiTheme="majorHAnsi" w:cstheme="majorHAnsi"/>
        </w:rPr>
        <w:t>of the jobless teachers and professors to educate</w:t>
      </w:r>
      <w:r w:rsidRPr="0019525A">
        <w:rPr>
          <w:rFonts w:asciiTheme="majorHAnsi" w:hAnsiTheme="majorHAnsi" w:cstheme="majorHAnsi"/>
          <w:sz w:val="16"/>
        </w:rPr>
        <w:t xml:space="preserve"> a shrinking class of </w:t>
      </w:r>
      <w:r w:rsidRPr="0019525A">
        <w:rPr>
          <w:rStyle w:val="Emphasis"/>
          <w:rFonts w:asciiTheme="majorHAnsi" w:hAnsiTheme="majorHAnsi" w:cstheme="majorHAnsi"/>
        </w:rPr>
        <w:t>affluent</w:t>
      </w:r>
      <w:r w:rsidRPr="0019525A">
        <w:rPr>
          <w:rFonts w:asciiTheme="majorHAnsi" w:hAnsiTheme="majorHAnsi" w:cstheme="majorHAnsi"/>
          <w:sz w:val="16"/>
        </w:rPr>
        <w:t xml:space="preserve"> </w:t>
      </w:r>
      <w:r w:rsidRPr="0019525A">
        <w:rPr>
          <w:rStyle w:val="StyleUnderline"/>
          <w:rFonts w:asciiTheme="majorHAnsi" w:hAnsiTheme="majorHAnsi" w:cstheme="majorHAnsi"/>
        </w:rPr>
        <w:t>students</w:t>
      </w:r>
      <w:r w:rsidRPr="0019525A">
        <w:rPr>
          <w:rFonts w:asciiTheme="majorHAnsi" w:hAnsiTheme="majorHAnsi" w:cstheme="majorHAnsi"/>
          <w:sz w:val="16"/>
        </w:rPr>
        <w:t xml:space="preserve">.” End game. A number of </w:t>
      </w:r>
      <w:r w:rsidRPr="0019525A">
        <w:rPr>
          <w:rStyle w:val="StyleUnderline"/>
          <w:rFonts w:asciiTheme="majorHAnsi" w:hAnsiTheme="majorHAnsi" w:cstheme="majorHAnsi"/>
        </w:rPr>
        <w:t>analysts see the</w:t>
      </w:r>
      <w:r w:rsidRPr="0019525A">
        <w:rPr>
          <w:rFonts w:asciiTheme="majorHAnsi" w:hAnsiTheme="majorHAnsi" w:cstheme="majorHAnsi"/>
          <w:sz w:val="16"/>
        </w:rPr>
        <w:t xml:space="preserve"> foregoing </w:t>
      </w:r>
      <w:r w:rsidRPr="0019525A">
        <w:rPr>
          <w:rStyle w:val="StyleUnderline"/>
          <w:rFonts w:asciiTheme="majorHAnsi" w:hAnsiTheme="majorHAnsi" w:cstheme="majorHAnsi"/>
        </w:rPr>
        <w:t>phenomena as aspects of a</w:t>
      </w:r>
      <w:r w:rsidRPr="0019525A">
        <w:rPr>
          <w:rFonts w:asciiTheme="majorHAnsi" w:hAnsiTheme="majorHAnsi" w:cstheme="majorHAnsi"/>
          <w:sz w:val="16"/>
        </w:rPr>
        <w:t xml:space="preserve"> </w:t>
      </w:r>
      <w:r w:rsidRPr="0019525A">
        <w:rPr>
          <w:rStyle w:val="Emphasis"/>
          <w:rFonts w:asciiTheme="majorHAnsi" w:hAnsiTheme="majorHAnsi" w:cstheme="majorHAnsi"/>
        </w:rPr>
        <w:t>terminal decline</w:t>
      </w:r>
      <w:r w:rsidRPr="0019525A">
        <w:rPr>
          <w:rFonts w:asciiTheme="majorHAnsi" w:hAnsiTheme="majorHAnsi" w:cstheme="majorHAnsi"/>
          <w:sz w:val="16"/>
        </w:rPr>
        <w:t xml:space="preserve">, partly </w:t>
      </w:r>
      <w:r w:rsidRPr="0019525A">
        <w:rPr>
          <w:rStyle w:val="StyleUnderline"/>
          <w:rFonts w:asciiTheme="majorHAnsi" w:hAnsiTheme="majorHAnsi" w:cstheme="majorHAnsi"/>
        </w:rPr>
        <w:t>driven by increasing</w:t>
      </w:r>
      <w:r w:rsidRPr="0019525A">
        <w:rPr>
          <w:rFonts w:asciiTheme="majorHAnsi" w:hAnsiTheme="majorHAnsi" w:cstheme="majorHAnsi"/>
          <w:sz w:val="16"/>
        </w:rPr>
        <w:t xml:space="preserve"> </w:t>
      </w:r>
      <w:r w:rsidRPr="0019525A">
        <w:rPr>
          <w:rStyle w:val="Emphasis"/>
          <w:rFonts w:asciiTheme="majorHAnsi" w:hAnsiTheme="majorHAnsi" w:cstheme="majorHAnsi"/>
        </w:rPr>
        <w:t>resource</w:t>
      </w:r>
      <w:r w:rsidRPr="0019525A">
        <w:rPr>
          <w:rFonts w:asciiTheme="majorHAnsi" w:hAnsiTheme="majorHAnsi" w:cstheme="majorHAnsi"/>
          <w:sz w:val="16"/>
        </w:rPr>
        <w:t xml:space="preserve"> </w:t>
      </w:r>
      <w:r w:rsidRPr="0019525A">
        <w:rPr>
          <w:rStyle w:val="StyleUnderline"/>
          <w:rFonts w:asciiTheme="majorHAnsi" w:hAnsiTheme="majorHAnsi" w:cstheme="majorHAnsi"/>
        </w:rPr>
        <w:t>and</w:t>
      </w:r>
      <w:r w:rsidRPr="0019525A">
        <w:rPr>
          <w:rFonts w:asciiTheme="majorHAnsi" w:hAnsiTheme="majorHAnsi" w:cstheme="majorHAnsi"/>
          <w:sz w:val="16"/>
        </w:rPr>
        <w:t xml:space="preserve"> </w:t>
      </w:r>
      <w:r w:rsidRPr="0019525A">
        <w:rPr>
          <w:rStyle w:val="Emphasis"/>
          <w:rFonts w:asciiTheme="majorHAnsi" w:hAnsiTheme="majorHAnsi" w:cstheme="majorHAnsi"/>
        </w:rPr>
        <w:t>ecological</w:t>
      </w:r>
      <w:r w:rsidRPr="0019525A">
        <w:rPr>
          <w:rFonts w:asciiTheme="majorHAnsi" w:hAnsiTheme="majorHAnsi" w:cstheme="majorHAnsi"/>
          <w:sz w:val="16"/>
        </w:rPr>
        <w:t xml:space="preserve"> </w:t>
      </w:r>
      <w:r w:rsidRPr="0019525A">
        <w:rPr>
          <w:rStyle w:val="StyleUnderline"/>
          <w:rFonts w:asciiTheme="majorHAnsi" w:hAnsiTheme="majorHAnsi" w:cstheme="majorHAnsi"/>
        </w:rPr>
        <w:t>difficulties</w:t>
      </w:r>
      <w:r w:rsidRPr="0019525A">
        <w:rPr>
          <w:rFonts w:asciiTheme="majorHAnsi" w:hAnsiTheme="majorHAnsi" w:cstheme="majorHAnsi"/>
          <w:sz w:val="16"/>
        </w:rPr>
        <w:t xml:space="preserve">, partly </w:t>
      </w:r>
      <w:r w:rsidRPr="0019525A">
        <w:rPr>
          <w:rStyle w:val="StyleUnderline"/>
          <w:rFonts w:asciiTheme="majorHAnsi" w:hAnsiTheme="majorHAnsi" w:cstheme="majorHAnsi"/>
        </w:rPr>
        <w:t>by worsening</w:t>
      </w:r>
      <w:r w:rsidRPr="0019525A">
        <w:rPr>
          <w:rFonts w:asciiTheme="majorHAnsi" w:hAnsiTheme="majorHAnsi" w:cstheme="majorHAnsi"/>
          <w:sz w:val="16"/>
        </w:rPr>
        <w:t xml:space="preserve"> </w:t>
      </w:r>
      <w:r w:rsidRPr="0019525A">
        <w:rPr>
          <w:rStyle w:val="Emphasis"/>
          <w:rFonts w:asciiTheme="majorHAnsi" w:hAnsiTheme="majorHAnsi" w:cstheme="majorHAnsi"/>
        </w:rPr>
        <w:t>inequality</w:t>
      </w:r>
      <w:r w:rsidRPr="0019525A">
        <w:rPr>
          <w:rFonts w:asciiTheme="majorHAnsi" w:hAnsiTheme="majorHAnsi" w:cstheme="majorHAnsi"/>
          <w:sz w:val="16"/>
        </w:rPr>
        <w:t xml:space="preserve"> </w:t>
      </w:r>
      <w:r w:rsidRPr="0019525A">
        <w:rPr>
          <w:rStyle w:val="StyleUnderline"/>
          <w:rFonts w:asciiTheme="majorHAnsi" w:hAnsiTheme="majorHAnsi" w:cstheme="majorHAnsi"/>
        </w:rPr>
        <w:t>and</w:t>
      </w:r>
      <w:r w:rsidRPr="0019525A">
        <w:rPr>
          <w:rFonts w:asciiTheme="majorHAnsi" w:hAnsiTheme="majorHAnsi" w:cstheme="majorHAnsi"/>
          <w:sz w:val="16"/>
        </w:rPr>
        <w:t xml:space="preserve"> “</w:t>
      </w:r>
      <w:r w:rsidRPr="0019525A">
        <w:rPr>
          <w:rStyle w:val="Emphasis"/>
          <w:rFonts w:asciiTheme="majorHAnsi" w:hAnsiTheme="majorHAnsi" w:cstheme="majorHAnsi"/>
        </w:rPr>
        <w:t>immiseration</w:t>
      </w:r>
      <w:r w:rsidRPr="0019525A">
        <w:rPr>
          <w:rFonts w:asciiTheme="majorHAnsi" w:hAnsiTheme="majorHAnsi" w:cstheme="majorHAnsi"/>
          <w:sz w:val="16"/>
        </w:rPr>
        <w:t xml:space="preserve">”, and partly by deteriorating “legitimacy”. Rising discontent in Europe and the US is evident in support for populist and fascist movements. Blame is usually put on the </w:t>
      </w:r>
      <w:r w:rsidRPr="0019525A">
        <w:rPr>
          <w:rStyle w:val="Emphasis"/>
          <w:rFonts w:asciiTheme="majorHAnsi" w:hAnsiTheme="majorHAnsi" w:cstheme="majorHAnsi"/>
        </w:rPr>
        <w:t>wrong</w:t>
      </w:r>
      <w:r w:rsidRPr="0019525A">
        <w:rPr>
          <w:rFonts w:asciiTheme="majorHAnsi" w:hAnsiTheme="majorHAnsi" w:cstheme="majorHAnsi"/>
          <w:sz w:val="16"/>
        </w:rPr>
        <w:t xml:space="preserve"> </w:t>
      </w:r>
      <w:r w:rsidRPr="0019525A">
        <w:rPr>
          <w:rStyle w:val="StyleUnderline"/>
          <w:rFonts w:asciiTheme="majorHAnsi" w:hAnsiTheme="majorHAnsi" w:cstheme="majorHAnsi"/>
        </w:rPr>
        <w:t>targets, especially</w:t>
      </w:r>
      <w:r w:rsidRPr="0019525A">
        <w:rPr>
          <w:rFonts w:asciiTheme="majorHAnsi" w:hAnsiTheme="majorHAnsi" w:cstheme="majorHAnsi"/>
          <w:sz w:val="16"/>
        </w:rPr>
        <w:t xml:space="preserve"> </w:t>
      </w:r>
      <w:r w:rsidRPr="0019525A">
        <w:rPr>
          <w:rStyle w:val="Emphasis"/>
          <w:rFonts w:asciiTheme="majorHAnsi" w:hAnsiTheme="majorHAnsi" w:cstheme="majorHAnsi"/>
        </w:rPr>
        <w:t>immigrants</w:t>
      </w:r>
      <w:r w:rsidRPr="0019525A">
        <w:rPr>
          <w:rFonts w:asciiTheme="majorHAnsi" w:hAnsiTheme="majorHAnsi" w:cstheme="majorHAnsi"/>
          <w:sz w:val="16"/>
        </w:rPr>
        <w:t xml:space="preserve">. That the squalor is due to capitalism is not </w:t>
      </w:r>
      <w:proofErr w:type="spellStart"/>
      <w:r w:rsidRPr="0019525A">
        <w:rPr>
          <w:rFonts w:asciiTheme="majorHAnsi" w:hAnsiTheme="majorHAnsi" w:cstheme="majorHAnsi"/>
          <w:sz w:val="16"/>
        </w:rPr>
        <w:t>recognised</w:t>
      </w:r>
      <w:proofErr w:type="spellEnd"/>
      <w:r w:rsidRPr="0019525A">
        <w:rPr>
          <w:rFonts w:asciiTheme="majorHAnsi" w:hAnsiTheme="majorHAnsi" w:cstheme="majorHAnsi"/>
          <w:sz w:val="16"/>
        </w:rPr>
        <w:t xml:space="preserve">, thanks largely to the weakness of Left parties and the fine work done over generations by those keeping capitalist ideology in good shape. In my lectures on Marx I point to a list of things which I and others think he got wrong. But there are some extremely important things I think he got right. One is that capitalism is shot through with serious contradictions such as the fact that the interests of workers clash with those of the class that owns capital. Another extremely important point he made is that as the system matures immiseration will eventually increase. This is what we are seeing now (Marx’s timing was way out.) As the rich and super-rich cream off increasing proportions of wealth the masses are increasingly having to struggle to get by, and are therefore less able to keep up the purchasing that is the life-blood of the system. And they are more and more discontented. Most importantly, he saw that these tendencies would result in the system’s self-destruction. The question is, when will people finally cease putting up with what the system does to them? When will they </w:t>
      </w:r>
      <w:proofErr w:type="spellStart"/>
      <w:r w:rsidRPr="0019525A">
        <w:rPr>
          <w:rFonts w:asciiTheme="majorHAnsi" w:hAnsiTheme="majorHAnsi" w:cstheme="majorHAnsi"/>
          <w:sz w:val="16"/>
        </w:rPr>
        <w:t>realise</w:t>
      </w:r>
      <w:proofErr w:type="spellEnd"/>
      <w:r w:rsidRPr="0019525A">
        <w:rPr>
          <w:rFonts w:asciiTheme="majorHAnsi" w:hAnsiTheme="majorHAnsi" w:cstheme="majorHAnsi"/>
          <w:sz w:val="16"/>
        </w:rPr>
        <w:t xml:space="preserve"> that the system is not designed to work for them? When will they see that it cannot but worsen their situation as time goes by? When will they </w:t>
      </w:r>
      <w:proofErr w:type="spellStart"/>
      <w:r w:rsidRPr="0019525A">
        <w:rPr>
          <w:rFonts w:asciiTheme="majorHAnsi" w:hAnsiTheme="majorHAnsi" w:cstheme="majorHAnsi"/>
          <w:sz w:val="16"/>
        </w:rPr>
        <w:t>realise</w:t>
      </w:r>
      <w:proofErr w:type="spellEnd"/>
      <w:r w:rsidRPr="0019525A">
        <w:rPr>
          <w:rFonts w:asciiTheme="majorHAnsi" w:hAnsiTheme="majorHAnsi" w:cstheme="majorHAnsi"/>
          <w:sz w:val="16"/>
        </w:rPr>
        <w:t xml:space="preserve"> what is causing their plight? The </w:t>
      </w:r>
      <w:r w:rsidRPr="0019525A">
        <w:rPr>
          <w:rStyle w:val="StyleUnderline"/>
          <w:rFonts w:asciiTheme="majorHAnsi" w:hAnsiTheme="majorHAnsi" w:cstheme="majorHAnsi"/>
        </w:rPr>
        <w:t>tightening limits will</w:t>
      </w:r>
      <w:r w:rsidRPr="0019525A">
        <w:rPr>
          <w:rFonts w:asciiTheme="majorHAnsi" w:hAnsiTheme="majorHAnsi" w:cstheme="majorHAnsi"/>
          <w:sz w:val="16"/>
        </w:rPr>
        <w:t xml:space="preserve"> </w:t>
      </w:r>
      <w:r w:rsidRPr="0019525A">
        <w:rPr>
          <w:rStyle w:val="Emphasis"/>
          <w:rFonts w:asciiTheme="majorHAnsi" w:hAnsiTheme="majorHAnsi" w:cstheme="majorHAnsi"/>
        </w:rPr>
        <w:t>intensify</w:t>
      </w:r>
      <w:r w:rsidRPr="0019525A">
        <w:rPr>
          <w:rFonts w:asciiTheme="majorHAnsi" w:hAnsiTheme="majorHAnsi" w:cstheme="majorHAnsi"/>
          <w:sz w:val="16"/>
        </w:rPr>
        <w:t xml:space="preserve"> </w:t>
      </w:r>
      <w:r w:rsidRPr="0019525A">
        <w:rPr>
          <w:rStyle w:val="StyleUnderline"/>
          <w:rFonts w:asciiTheme="majorHAnsi" w:hAnsiTheme="majorHAnsi" w:cstheme="majorHAnsi"/>
        </w:rPr>
        <w:t xml:space="preserve">the immiseration as </w:t>
      </w:r>
      <w:r w:rsidRPr="0019525A">
        <w:rPr>
          <w:rStyle w:val="StyleUnderline"/>
          <w:rFonts w:asciiTheme="majorHAnsi" w:hAnsiTheme="majorHAnsi" w:cstheme="majorHAnsi"/>
          <w:highlight w:val="yellow"/>
        </w:rPr>
        <w:t>governments</w:t>
      </w:r>
      <w:r w:rsidRPr="0019525A">
        <w:rPr>
          <w:rStyle w:val="StyleUnderline"/>
          <w:rFonts w:asciiTheme="majorHAnsi" w:hAnsiTheme="majorHAnsi" w:cstheme="majorHAnsi"/>
        </w:rPr>
        <w:t xml:space="preserve"> are forced to</w:t>
      </w:r>
      <w:r w:rsidRPr="0019525A">
        <w:rPr>
          <w:rFonts w:asciiTheme="majorHAnsi" w:hAnsiTheme="majorHAnsi" w:cstheme="majorHAnsi"/>
          <w:sz w:val="16"/>
        </w:rPr>
        <w:t xml:space="preserve"> </w:t>
      </w:r>
      <w:r w:rsidRPr="0019525A">
        <w:rPr>
          <w:rStyle w:val="Emphasis"/>
          <w:rFonts w:asciiTheme="majorHAnsi" w:hAnsiTheme="majorHAnsi" w:cstheme="majorHAnsi"/>
          <w:highlight w:val="yellow"/>
        </w:rPr>
        <w:t>cut spending</w:t>
      </w:r>
      <w:r w:rsidRPr="0019525A">
        <w:rPr>
          <w:rFonts w:asciiTheme="majorHAnsi" w:hAnsiTheme="majorHAnsi" w:cstheme="majorHAnsi"/>
          <w:sz w:val="16"/>
          <w:highlight w:val="yellow"/>
        </w:rPr>
        <w:t xml:space="preserve"> </w:t>
      </w:r>
      <w:r w:rsidRPr="0019525A">
        <w:rPr>
          <w:rStyle w:val="StyleUnderline"/>
          <w:rFonts w:asciiTheme="majorHAnsi" w:hAnsiTheme="majorHAnsi" w:cstheme="majorHAnsi"/>
          <w:highlight w:val="yellow"/>
        </w:rPr>
        <w:t>on welfare</w:t>
      </w:r>
      <w:r w:rsidRPr="0019525A">
        <w:rPr>
          <w:rStyle w:val="StyleUnderline"/>
          <w:rFonts w:asciiTheme="majorHAnsi" w:hAnsiTheme="majorHAnsi" w:cstheme="majorHAnsi"/>
        </w:rPr>
        <w:t xml:space="preserve"> etc. </w:t>
      </w:r>
      <w:r w:rsidRPr="0019525A">
        <w:rPr>
          <w:rStyle w:val="StyleUnderline"/>
          <w:rFonts w:asciiTheme="majorHAnsi" w:hAnsiTheme="majorHAnsi" w:cstheme="majorHAnsi"/>
          <w:highlight w:val="yellow"/>
        </w:rPr>
        <w:t>and</w:t>
      </w:r>
      <w:r w:rsidRPr="0019525A">
        <w:rPr>
          <w:rFonts w:asciiTheme="majorHAnsi" w:hAnsiTheme="majorHAnsi" w:cstheme="majorHAnsi"/>
          <w:sz w:val="16"/>
        </w:rPr>
        <w:t xml:space="preserve"> to </w:t>
      </w:r>
      <w:r w:rsidRPr="0019525A">
        <w:rPr>
          <w:rStyle w:val="StyleUnderline"/>
          <w:rFonts w:asciiTheme="majorHAnsi" w:hAnsiTheme="majorHAnsi" w:cstheme="majorHAnsi"/>
          <w:highlight w:val="yellow"/>
        </w:rPr>
        <w:t>drive worker’s conditions</w:t>
      </w:r>
      <w:r w:rsidRPr="0019525A">
        <w:rPr>
          <w:rFonts w:asciiTheme="majorHAnsi" w:hAnsiTheme="majorHAnsi" w:cstheme="majorHAnsi"/>
          <w:sz w:val="16"/>
          <w:highlight w:val="yellow"/>
        </w:rPr>
        <w:t xml:space="preserve"> </w:t>
      </w:r>
      <w:r w:rsidRPr="0019525A">
        <w:rPr>
          <w:rStyle w:val="Emphasis"/>
          <w:rFonts w:asciiTheme="majorHAnsi" w:hAnsiTheme="majorHAnsi" w:cstheme="majorHAnsi"/>
          <w:highlight w:val="yellow"/>
        </w:rPr>
        <w:t>down</w:t>
      </w:r>
      <w:r w:rsidRPr="0019525A">
        <w:rPr>
          <w:rFonts w:asciiTheme="majorHAnsi" w:hAnsiTheme="majorHAnsi" w:cstheme="majorHAnsi"/>
          <w:sz w:val="16"/>
          <w:highlight w:val="yellow"/>
        </w:rPr>
        <w:t xml:space="preserve"> </w:t>
      </w:r>
      <w:r w:rsidRPr="0019525A">
        <w:rPr>
          <w:rStyle w:val="StyleUnderline"/>
          <w:rFonts w:asciiTheme="majorHAnsi" w:hAnsiTheme="majorHAnsi" w:cstheme="majorHAnsi"/>
          <w:highlight w:val="yellow"/>
        </w:rPr>
        <w:t>and</w:t>
      </w:r>
      <w:r w:rsidRPr="0019525A">
        <w:rPr>
          <w:rStyle w:val="StyleUnderline"/>
          <w:rFonts w:asciiTheme="majorHAnsi" w:hAnsiTheme="majorHAnsi" w:cstheme="majorHAnsi"/>
        </w:rPr>
        <w:t xml:space="preserve"> give more </w:t>
      </w:r>
      <w:proofErr w:type="spellStart"/>
      <w:r w:rsidRPr="0019525A">
        <w:rPr>
          <w:rStyle w:val="StyleUnderline"/>
          <w:rFonts w:asciiTheme="majorHAnsi" w:hAnsiTheme="majorHAnsi" w:cstheme="majorHAnsi"/>
        </w:rPr>
        <w:t>favours</w:t>
      </w:r>
      <w:proofErr w:type="spellEnd"/>
      <w:r w:rsidRPr="0019525A">
        <w:rPr>
          <w:rStyle w:val="StyleUnderline"/>
          <w:rFonts w:asciiTheme="majorHAnsi" w:hAnsiTheme="majorHAnsi" w:cstheme="majorHAnsi"/>
        </w:rPr>
        <w:t xml:space="preserve"> to the rich</w:t>
      </w:r>
      <w:r w:rsidRPr="0019525A">
        <w:rPr>
          <w:rFonts w:asciiTheme="majorHAnsi" w:hAnsiTheme="majorHAnsi" w:cstheme="majorHAnsi"/>
          <w:sz w:val="16"/>
        </w:rPr>
        <w:t xml:space="preserve"> in order to get the economy going. </w:t>
      </w:r>
      <w:r w:rsidRPr="0019525A">
        <w:rPr>
          <w:rStyle w:val="StyleUnderline"/>
          <w:rFonts w:asciiTheme="majorHAnsi" w:hAnsiTheme="majorHAnsi" w:cstheme="majorHAnsi"/>
        </w:rPr>
        <w:t>Governments</w:t>
      </w:r>
      <w:r w:rsidRPr="0019525A">
        <w:rPr>
          <w:rFonts w:asciiTheme="majorHAnsi" w:hAnsiTheme="majorHAnsi" w:cstheme="majorHAnsi"/>
          <w:sz w:val="16"/>
        </w:rPr>
        <w:t xml:space="preserve"> struggling to control dissent and to help capital </w:t>
      </w:r>
      <w:r w:rsidRPr="0019525A">
        <w:rPr>
          <w:rStyle w:val="StyleUnderline"/>
          <w:rFonts w:asciiTheme="majorHAnsi" w:hAnsiTheme="majorHAnsi" w:cstheme="majorHAnsi"/>
        </w:rPr>
        <w:t>are</w:t>
      </w:r>
      <w:r w:rsidRPr="0019525A">
        <w:rPr>
          <w:rFonts w:asciiTheme="majorHAnsi" w:hAnsiTheme="majorHAnsi" w:cstheme="majorHAnsi"/>
          <w:sz w:val="16"/>
        </w:rPr>
        <w:t xml:space="preserve"> </w:t>
      </w:r>
      <w:r w:rsidRPr="0019525A">
        <w:rPr>
          <w:rStyle w:val="Emphasis"/>
          <w:rFonts w:asciiTheme="majorHAnsi" w:hAnsiTheme="majorHAnsi" w:cstheme="majorHAnsi"/>
          <w:sz w:val="24"/>
          <w:szCs w:val="24"/>
        </w:rPr>
        <w:t xml:space="preserve">very </w:t>
      </w:r>
      <w:r w:rsidRPr="0019525A">
        <w:rPr>
          <w:rStyle w:val="Emphasis"/>
          <w:rFonts w:asciiTheme="majorHAnsi" w:hAnsiTheme="majorHAnsi" w:cstheme="majorHAnsi"/>
          <w:sz w:val="24"/>
          <w:szCs w:val="24"/>
          <w:highlight w:val="yellow"/>
        </w:rPr>
        <w:t>likely</w:t>
      </w:r>
      <w:r w:rsidRPr="0019525A">
        <w:rPr>
          <w:rStyle w:val="Emphasis"/>
          <w:rFonts w:asciiTheme="majorHAnsi" w:hAnsiTheme="majorHAnsi" w:cstheme="majorHAnsi"/>
          <w:sz w:val="24"/>
          <w:szCs w:val="24"/>
        </w:rPr>
        <w:t xml:space="preserve"> to </w:t>
      </w:r>
      <w:r w:rsidRPr="0019525A">
        <w:rPr>
          <w:rStyle w:val="Emphasis"/>
          <w:rFonts w:asciiTheme="majorHAnsi" w:hAnsiTheme="majorHAnsi" w:cstheme="majorHAnsi"/>
          <w:sz w:val="24"/>
          <w:szCs w:val="24"/>
          <w:highlight w:val="yellow"/>
        </w:rPr>
        <w:t>adopt fascist options</w:t>
      </w:r>
      <w:r w:rsidRPr="0019525A">
        <w:rPr>
          <w:rFonts w:asciiTheme="majorHAnsi" w:hAnsiTheme="majorHAnsi" w:cstheme="majorHAnsi"/>
          <w:sz w:val="16"/>
        </w:rPr>
        <w:t xml:space="preserve">, but unlike in the 1930s, now the materials necessary to maintain armies, large bureaucracies and secret police and stage mass rallies will not be available, so </w:t>
      </w:r>
      <w:r w:rsidRPr="0019525A">
        <w:rPr>
          <w:rStyle w:val="StyleUnderline"/>
          <w:rFonts w:asciiTheme="majorHAnsi" w:hAnsiTheme="majorHAnsi" w:cstheme="majorHAnsi"/>
        </w:rPr>
        <w:t>descent towards a</w:t>
      </w:r>
      <w:r w:rsidRPr="0019525A">
        <w:rPr>
          <w:rFonts w:asciiTheme="majorHAnsi" w:hAnsiTheme="majorHAnsi" w:cstheme="majorHAnsi"/>
          <w:sz w:val="16"/>
        </w:rPr>
        <w:t xml:space="preserve"> </w:t>
      </w:r>
      <w:r w:rsidRPr="0019525A">
        <w:rPr>
          <w:rStyle w:val="Emphasis"/>
          <w:rFonts w:asciiTheme="majorHAnsi" w:hAnsiTheme="majorHAnsi" w:cstheme="majorHAnsi"/>
        </w:rPr>
        <w:t>warlord dominated</w:t>
      </w:r>
      <w:r w:rsidRPr="0019525A">
        <w:rPr>
          <w:rFonts w:asciiTheme="majorHAnsi" w:hAnsiTheme="majorHAnsi" w:cstheme="majorHAnsi"/>
          <w:sz w:val="16"/>
        </w:rPr>
        <w:t xml:space="preserve"> </w:t>
      </w:r>
      <w:r w:rsidRPr="0019525A">
        <w:rPr>
          <w:rStyle w:val="StyleUnderline"/>
          <w:rFonts w:asciiTheme="majorHAnsi" w:hAnsiTheme="majorHAnsi" w:cstheme="majorHAnsi"/>
        </w:rPr>
        <w:t>feudalism becomes plausible</w:t>
      </w:r>
      <w:r w:rsidRPr="0019525A">
        <w:rPr>
          <w:rFonts w:asciiTheme="majorHAnsi" w:hAnsiTheme="majorHAnsi" w:cstheme="majorHAnsi"/>
          <w:sz w:val="16"/>
        </w:rPr>
        <w:t xml:space="preserve">. In some Third World regions and even US cities this seems to be happening, for instance in the form of drug gangs. Many analysts have tried to draw attention to where these limits are taking us. Mason (2003) for instance sees the many problematic trends culminating in “The 2030 Spike”, the title of his book. As noted above, among those who discuss </w:t>
      </w:r>
      <w:r w:rsidRPr="0019525A">
        <w:rPr>
          <w:rStyle w:val="StyleUnderline"/>
          <w:rFonts w:asciiTheme="majorHAnsi" w:hAnsiTheme="majorHAnsi" w:cstheme="majorHAnsi"/>
        </w:rPr>
        <w:t>the</w:t>
      </w:r>
      <w:r w:rsidRPr="0019525A">
        <w:rPr>
          <w:rFonts w:asciiTheme="majorHAnsi" w:hAnsiTheme="majorHAnsi" w:cstheme="majorHAnsi"/>
          <w:sz w:val="16"/>
        </w:rPr>
        <w:t xml:space="preserve"> </w:t>
      </w:r>
      <w:r w:rsidRPr="0019525A">
        <w:rPr>
          <w:rStyle w:val="Emphasis"/>
          <w:rFonts w:asciiTheme="majorHAnsi" w:hAnsiTheme="majorHAnsi" w:cstheme="majorHAnsi"/>
        </w:rPr>
        <w:t>multi-dimensional</w:t>
      </w:r>
      <w:r w:rsidRPr="0019525A">
        <w:rPr>
          <w:rFonts w:asciiTheme="majorHAnsi" w:hAnsiTheme="majorHAnsi" w:cstheme="majorHAnsi"/>
          <w:sz w:val="16"/>
        </w:rPr>
        <w:t xml:space="preserve"> </w:t>
      </w:r>
      <w:r w:rsidRPr="0019525A">
        <w:rPr>
          <w:rStyle w:val="StyleUnderline"/>
          <w:rFonts w:asciiTheme="majorHAnsi" w:hAnsiTheme="majorHAnsi" w:cstheme="majorHAnsi"/>
        </w:rPr>
        <w:t>global breakdown likely to be brought on before long by limits and scarcity</w:t>
      </w:r>
      <w:r w:rsidRPr="0019525A">
        <w:rPr>
          <w:rFonts w:asciiTheme="majorHAnsi" w:hAnsiTheme="majorHAnsi" w:cstheme="majorHAnsi"/>
          <w:sz w:val="16"/>
        </w:rPr>
        <w:t xml:space="preserve"> are </w:t>
      </w:r>
      <w:proofErr w:type="spellStart"/>
      <w:r w:rsidRPr="0019525A">
        <w:rPr>
          <w:rFonts w:asciiTheme="majorHAnsi" w:hAnsiTheme="majorHAnsi" w:cstheme="majorHAnsi"/>
          <w:sz w:val="16"/>
        </w:rPr>
        <w:t>Korowicz</w:t>
      </w:r>
      <w:proofErr w:type="spellEnd"/>
      <w:r w:rsidRPr="0019525A">
        <w:rPr>
          <w:rFonts w:asciiTheme="majorHAnsi" w:hAnsiTheme="majorHAnsi" w:cstheme="majorHAnsi"/>
          <w:sz w:val="16"/>
        </w:rPr>
        <w:t xml:space="preserve"> (2012), Morgan (2013), Kunstler (2005), Greer (2005), Bardi (2011), Duncan (2013), Gilding (2011), Randers (2012) and </w:t>
      </w:r>
      <w:proofErr w:type="spellStart"/>
      <w:r w:rsidRPr="0019525A">
        <w:rPr>
          <w:rFonts w:asciiTheme="majorHAnsi" w:hAnsiTheme="majorHAnsi" w:cstheme="majorHAnsi"/>
          <w:sz w:val="16"/>
        </w:rPr>
        <w:t>Streeck</w:t>
      </w:r>
      <w:proofErr w:type="spellEnd"/>
      <w:r w:rsidRPr="0019525A">
        <w:rPr>
          <w:rFonts w:asciiTheme="majorHAnsi" w:hAnsiTheme="majorHAnsi" w:cstheme="majorHAnsi"/>
          <w:sz w:val="16"/>
        </w:rPr>
        <w:t xml:space="preserve"> (2014). Some </w:t>
      </w:r>
      <w:r w:rsidRPr="0019525A">
        <w:rPr>
          <w:rStyle w:val="StyleUnderline"/>
          <w:rFonts w:asciiTheme="majorHAnsi" w:hAnsiTheme="majorHAnsi" w:cstheme="majorHAnsi"/>
          <w:highlight w:val="yellow"/>
        </w:rPr>
        <w:t>foresee</w:t>
      </w:r>
      <w:r w:rsidRPr="0019525A">
        <w:rPr>
          <w:rFonts w:asciiTheme="majorHAnsi" w:hAnsiTheme="majorHAnsi" w:cstheme="majorHAnsi"/>
          <w:sz w:val="16"/>
        </w:rPr>
        <w:t xml:space="preserve"> more or less </w:t>
      </w:r>
      <w:r w:rsidRPr="0019525A">
        <w:rPr>
          <w:rStyle w:val="Emphasis"/>
          <w:rFonts w:asciiTheme="majorHAnsi" w:hAnsiTheme="majorHAnsi" w:cstheme="majorHAnsi"/>
        </w:rPr>
        <w:t xml:space="preserve">totally </w:t>
      </w:r>
      <w:r w:rsidRPr="0019525A">
        <w:rPr>
          <w:rStyle w:val="Emphasis"/>
          <w:rFonts w:asciiTheme="majorHAnsi" w:hAnsiTheme="majorHAnsi" w:cstheme="majorHAnsi"/>
          <w:highlight w:val="yellow"/>
        </w:rPr>
        <w:t>catastrophic</w:t>
      </w:r>
      <w:r w:rsidRPr="0019525A">
        <w:rPr>
          <w:rFonts w:asciiTheme="majorHAnsi" w:hAnsiTheme="majorHAnsi" w:cstheme="majorHAnsi"/>
          <w:sz w:val="16"/>
          <w:highlight w:val="yellow"/>
        </w:rPr>
        <w:t xml:space="preserve"> </w:t>
      </w:r>
      <w:r w:rsidRPr="0019525A">
        <w:rPr>
          <w:rStyle w:val="StyleUnderline"/>
          <w:rFonts w:asciiTheme="majorHAnsi" w:hAnsiTheme="majorHAnsi" w:cstheme="majorHAnsi"/>
          <w:highlight w:val="yellow"/>
        </w:rPr>
        <w:t>collapse</w:t>
      </w:r>
      <w:r w:rsidRPr="0019525A">
        <w:rPr>
          <w:rFonts w:asciiTheme="majorHAnsi" w:hAnsiTheme="majorHAnsi" w:cstheme="majorHAnsi"/>
          <w:sz w:val="16"/>
        </w:rPr>
        <w:t xml:space="preserve">, the end of Western </w:t>
      </w:r>
      <w:proofErr w:type="spellStart"/>
      <w:r w:rsidRPr="0019525A">
        <w:rPr>
          <w:rFonts w:asciiTheme="majorHAnsi" w:hAnsiTheme="majorHAnsi" w:cstheme="majorHAnsi"/>
          <w:sz w:val="16"/>
        </w:rPr>
        <w:t>civilisation</w:t>
      </w:r>
      <w:proofErr w:type="spellEnd"/>
      <w:r w:rsidRPr="0019525A">
        <w:rPr>
          <w:rFonts w:asciiTheme="majorHAnsi" w:hAnsiTheme="majorHAnsi" w:cstheme="majorHAnsi"/>
          <w:sz w:val="16"/>
        </w:rPr>
        <w:t xml:space="preserve">, </w:t>
      </w:r>
      <w:r w:rsidRPr="0019525A">
        <w:rPr>
          <w:rStyle w:val="StyleUnderline"/>
          <w:rFonts w:asciiTheme="majorHAnsi" w:hAnsiTheme="majorHAnsi" w:cstheme="majorHAnsi"/>
          <w:highlight w:val="yellow"/>
        </w:rPr>
        <w:t>with a</w:t>
      </w:r>
      <w:r w:rsidRPr="0019525A">
        <w:rPr>
          <w:rFonts w:asciiTheme="majorHAnsi" w:hAnsiTheme="majorHAnsi" w:cstheme="majorHAnsi"/>
          <w:sz w:val="16"/>
          <w:highlight w:val="yellow"/>
        </w:rPr>
        <w:t xml:space="preserve"> </w:t>
      </w:r>
      <w:r w:rsidRPr="0019525A">
        <w:rPr>
          <w:rStyle w:val="Emphasis"/>
          <w:rFonts w:asciiTheme="majorHAnsi" w:hAnsiTheme="majorHAnsi" w:cstheme="majorHAnsi"/>
          <w:highlight w:val="yellow"/>
        </w:rPr>
        <w:t>die-off of billions</w:t>
      </w:r>
      <w:r w:rsidRPr="0019525A">
        <w:rPr>
          <w:rFonts w:asciiTheme="majorHAnsi" w:hAnsiTheme="majorHAnsi" w:cstheme="majorHAnsi"/>
          <w:sz w:val="16"/>
        </w:rPr>
        <w:t>. The next collapse might not be the final one; some foresee “... a long and bumpy road down”. Randers (2012) expects the time of troubles to be around 2070. However, Ahmed (2017), Tverberg (2021), Mason (2003) and other “</w:t>
      </w:r>
      <w:proofErr w:type="spellStart"/>
      <w:r w:rsidRPr="0019525A">
        <w:rPr>
          <w:rFonts w:asciiTheme="majorHAnsi" w:hAnsiTheme="majorHAnsi" w:cstheme="majorHAnsi"/>
          <w:sz w:val="16"/>
        </w:rPr>
        <w:t>collapsologists</w:t>
      </w:r>
      <w:proofErr w:type="spellEnd"/>
      <w:r w:rsidRPr="0019525A">
        <w:rPr>
          <w:rFonts w:asciiTheme="majorHAnsi" w:hAnsiTheme="majorHAnsi" w:cstheme="majorHAnsi"/>
          <w:sz w:val="16"/>
        </w:rPr>
        <w:t xml:space="preserve">” </w:t>
      </w:r>
      <w:r w:rsidRPr="0019525A">
        <w:rPr>
          <w:rStyle w:val="StyleUnderline"/>
          <w:rFonts w:asciiTheme="majorHAnsi" w:hAnsiTheme="majorHAnsi" w:cstheme="majorHAnsi"/>
        </w:rPr>
        <w:t>give reasons to expect it to be</w:t>
      </w:r>
      <w:r w:rsidRPr="0019525A">
        <w:rPr>
          <w:rFonts w:asciiTheme="majorHAnsi" w:hAnsiTheme="majorHAnsi" w:cstheme="majorHAnsi"/>
          <w:sz w:val="16"/>
        </w:rPr>
        <w:t xml:space="preserve"> </w:t>
      </w:r>
      <w:r w:rsidRPr="0019525A">
        <w:rPr>
          <w:rStyle w:val="Emphasis"/>
          <w:rFonts w:asciiTheme="majorHAnsi" w:hAnsiTheme="majorHAnsi" w:cstheme="majorHAnsi"/>
          <w:sz w:val="24"/>
          <w:szCs w:val="24"/>
          <w:highlight w:val="yellow"/>
        </w:rPr>
        <w:t>before 2030</w:t>
      </w:r>
      <w:r w:rsidRPr="0019525A">
        <w:rPr>
          <w:rFonts w:asciiTheme="majorHAnsi" w:hAnsiTheme="majorHAnsi" w:cstheme="majorHAnsi"/>
          <w:sz w:val="16"/>
        </w:rPr>
        <w:t xml:space="preserve">. The hope must be for a protracted Goldilocks depression, one that is not so severe as to destroy the chances of salvage, but savage enough to jolt people into recognizing that they must shift to the local, cooperative and frugal self-sufficiency detailed in Chapter 10. The </w:t>
      </w:r>
      <w:r w:rsidRPr="0019525A">
        <w:rPr>
          <w:rStyle w:val="StyleUnderline"/>
          <w:rFonts w:asciiTheme="majorHAnsi" w:hAnsiTheme="majorHAnsi" w:cstheme="majorHAnsi"/>
        </w:rPr>
        <w:t>situation will</w:t>
      </w:r>
      <w:r w:rsidRPr="0019525A">
        <w:rPr>
          <w:rFonts w:asciiTheme="majorHAnsi" w:hAnsiTheme="majorHAnsi" w:cstheme="majorHAnsi"/>
          <w:sz w:val="16"/>
        </w:rPr>
        <w:t xml:space="preserve"> at best </w:t>
      </w:r>
      <w:r w:rsidRPr="0019525A">
        <w:rPr>
          <w:rStyle w:val="StyleUnderline"/>
          <w:rFonts w:asciiTheme="majorHAnsi" w:hAnsiTheme="majorHAnsi" w:cstheme="majorHAnsi"/>
        </w:rPr>
        <w:t>be</w:t>
      </w:r>
      <w:r w:rsidRPr="0019525A">
        <w:rPr>
          <w:rFonts w:asciiTheme="majorHAnsi" w:hAnsiTheme="majorHAnsi" w:cstheme="majorHAnsi"/>
          <w:sz w:val="16"/>
        </w:rPr>
        <w:t xml:space="preserve"> </w:t>
      </w:r>
      <w:r w:rsidRPr="0019525A">
        <w:rPr>
          <w:rStyle w:val="Emphasis"/>
          <w:rFonts w:asciiTheme="majorHAnsi" w:hAnsiTheme="majorHAnsi" w:cstheme="majorHAnsi"/>
        </w:rPr>
        <w:t>confused</w:t>
      </w:r>
      <w:r w:rsidRPr="0019525A">
        <w:rPr>
          <w:rFonts w:asciiTheme="majorHAnsi" w:hAnsiTheme="majorHAnsi" w:cstheme="majorHAnsi"/>
          <w:sz w:val="16"/>
        </w:rPr>
        <w:t xml:space="preserve"> and </w:t>
      </w:r>
      <w:r w:rsidRPr="0019525A">
        <w:rPr>
          <w:rStyle w:val="Emphasis"/>
          <w:rFonts w:asciiTheme="majorHAnsi" w:hAnsiTheme="majorHAnsi" w:cstheme="majorHAnsi"/>
        </w:rPr>
        <w:t>chaotic</w:t>
      </w:r>
      <w:r w:rsidRPr="0019525A">
        <w:rPr>
          <w:rFonts w:asciiTheme="majorHAnsi" w:hAnsiTheme="majorHAnsi" w:cstheme="majorHAnsi"/>
          <w:sz w:val="16"/>
        </w:rPr>
        <w:t xml:space="preserve">, </w:t>
      </w:r>
      <w:r w:rsidRPr="0019525A">
        <w:rPr>
          <w:rStyle w:val="StyleUnderline"/>
          <w:rFonts w:asciiTheme="majorHAnsi" w:hAnsiTheme="majorHAnsi" w:cstheme="majorHAnsi"/>
        </w:rPr>
        <w:t>with governments and “leaders” continuing to not understand the fundamental causes and quick to blame the wrong things</w:t>
      </w:r>
      <w:r w:rsidRPr="0019525A">
        <w:rPr>
          <w:rFonts w:asciiTheme="majorHAnsi" w:hAnsiTheme="majorHAnsi" w:cstheme="majorHAnsi"/>
          <w:sz w:val="16"/>
        </w:rPr>
        <w:t xml:space="preserve">. The present </w:t>
      </w:r>
      <w:r w:rsidRPr="0019525A">
        <w:rPr>
          <w:rStyle w:val="StyleUnderline"/>
          <w:rFonts w:asciiTheme="majorHAnsi" w:hAnsiTheme="majorHAnsi" w:cstheme="majorHAnsi"/>
          <w:highlight w:val="yellow"/>
        </w:rPr>
        <w:t>tendencies to</w:t>
      </w:r>
      <w:r w:rsidRPr="0019525A">
        <w:rPr>
          <w:rFonts w:asciiTheme="majorHAnsi" w:hAnsiTheme="majorHAnsi" w:cstheme="majorHAnsi"/>
          <w:sz w:val="16"/>
        </w:rPr>
        <w:t xml:space="preserve"> </w:t>
      </w:r>
      <w:r w:rsidRPr="0019525A">
        <w:rPr>
          <w:rStyle w:val="Emphasis"/>
          <w:rFonts w:asciiTheme="majorHAnsi" w:hAnsiTheme="majorHAnsi" w:cstheme="majorHAnsi"/>
        </w:rPr>
        <w:t xml:space="preserve">right-wing </w:t>
      </w:r>
      <w:r w:rsidRPr="0019525A">
        <w:rPr>
          <w:rStyle w:val="Emphasis"/>
          <w:rFonts w:asciiTheme="majorHAnsi" w:hAnsiTheme="majorHAnsi" w:cstheme="majorHAnsi"/>
          <w:highlight w:val="yellow"/>
        </w:rPr>
        <w:t>populism</w:t>
      </w:r>
      <w:r w:rsidRPr="0019525A">
        <w:rPr>
          <w:rFonts w:asciiTheme="majorHAnsi" w:hAnsiTheme="majorHAnsi" w:cstheme="majorHAnsi"/>
          <w:sz w:val="16"/>
        </w:rPr>
        <w:t xml:space="preserve"> </w:t>
      </w:r>
      <w:r w:rsidRPr="0019525A">
        <w:rPr>
          <w:rStyle w:val="StyleUnderline"/>
          <w:rFonts w:asciiTheme="majorHAnsi" w:hAnsiTheme="majorHAnsi" w:cstheme="majorHAnsi"/>
        </w:rPr>
        <w:t>and</w:t>
      </w:r>
      <w:r w:rsidRPr="0019525A">
        <w:rPr>
          <w:rFonts w:asciiTheme="majorHAnsi" w:hAnsiTheme="majorHAnsi" w:cstheme="majorHAnsi"/>
          <w:sz w:val="16"/>
        </w:rPr>
        <w:t xml:space="preserve"> </w:t>
      </w:r>
      <w:r w:rsidRPr="0019525A">
        <w:rPr>
          <w:rStyle w:val="Emphasis"/>
          <w:rFonts w:asciiTheme="majorHAnsi" w:hAnsiTheme="majorHAnsi" w:cstheme="majorHAnsi"/>
        </w:rPr>
        <w:t>fascism</w:t>
      </w:r>
      <w:r w:rsidRPr="0019525A">
        <w:rPr>
          <w:rFonts w:asciiTheme="majorHAnsi" w:hAnsiTheme="majorHAnsi" w:cstheme="majorHAnsi"/>
          <w:sz w:val="16"/>
        </w:rPr>
        <w:t xml:space="preserve"> are </w:t>
      </w:r>
      <w:r w:rsidRPr="0019525A">
        <w:rPr>
          <w:rStyle w:val="StyleUnderline"/>
          <w:rFonts w:asciiTheme="majorHAnsi" w:hAnsiTheme="majorHAnsi" w:cstheme="majorHAnsi"/>
        </w:rPr>
        <w:t xml:space="preserve">likely to gain momentum, </w:t>
      </w:r>
      <w:r w:rsidRPr="0019525A">
        <w:rPr>
          <w:rStyle w:val="StyleUnderline"/>
          <w:rFonts w:asciiTheme="majorHAnsi" w:hAnsiTheme="majorHAnsi" w:cstheme="majorHAnsi"/>
          <w:highlight w:val="yellow"/>
        </w:rPr>
        <w:t>supported by</w:t>
      </w:r>
      <w:r w:rsidRPr="0019525A">
        <w:rPr>
          <w:rFonts w:asciiTheme="majorHAnsi" w:hAnsiTheme="majorHAnsi" w:cstheme="majorHAnsi"/>
          <w:sz w:val="16"/>
        </w:rPr>
        <w:t xml:space="preserve"> many in </w:t>
      </w:r>
      <w:r w:rsidRPr="0019525A">
        <w:rPr>
          <w:rStyle w:val="Emphasis"/>
          <w:rFonts w:asciiTheme="majorHAnsi" w:hAnsiTheme="majorHAnsi" w:cstheme="majorHAnsi"/>
          <w:highlight w:val="yellow"/>
        </w:rPr>
        <w:t>privileged</w:t>
      </w:r>
      <w:r w:rsidRPr="0019525A">
        <w:rPr>
          <w:rFonts w:asciiTheme="majorHAnsi" w:hAnsiTheme="majorHAnsi" w:cstheme="majorHAnsi"/>
          <w:sz w:val="16"/>
          <w:highlight w:val="yellow"/>
        </w:rPr>
        <w:t xml:space="preserve"> </w:t>
      </w:r>
      <w:r w:rsidRPr="0019525A">
        <w:rPr>
          <w:rStyle w:val="StyleUnderline"/>
          <w:rFonts w:asciiTheme="majorHAnsi" w:hAnsiTheme="majorHAnsi" w:cstheme="majorHAnsi"/>
          <w:highlight w:val="yellow"/>
        </w:rPr>
        <w:t>classes</w:t>
      </w:r>
      <w:r w:rsidRPr="0019525A">
        <w:rPr>
          <w:rStyle w:val="StyleUnderline"/>
          <w:rFonts w:asciiTheme="majorHAnsi" w:hAnsiTheme="majorHAnsi" w:cstheme="majorHAnsi"/>
        </w:rPr>
        <w:t xml:space="preserve"> who</w:t>
      </w:r>
      <w:r w:rsidRPr="0019525A">
        <w:rPr>
          <w:rFonts w:asciiTheme="majorHAnsi" w:hAnsiTheme="majorHAnsi" w:cstheme="majorHAnsi"/>
          <w:sz w:val="16"/>
        </w:rPr>
        <w:t xml:space="preserve"> will </w:t>
      </w:r>
      <w:r w:rsidRPr="0019525A">
        <w:rPr>
          <w:rStyle w:val="StyleUnderline"/>
          <w:rFonts w:asciiTheme="majorHAnsi" w:hAnsiTheme="majorHAnsi" w:cstheme="majorHAnsi"/>
          <w:highlight w:val="yellow"/>
        </w:rPr>
        <w:t>call for</w:t>
      </w:r>
      <w:r w:rsidRPr="0019525A">
        <w:rPr>
          <w:rFonts w:asciiTheme="majorHAnsi" w:hAnsiTheme="majorHAnsi" w:cstheme="majorHAnsi"/>
          <w:sz w:val="16"/>
          <w:highlight w:val="yellow"/>
        </w:rPr>
        <w:t xml:space="preserve"> </w:t>
      </w:r>
      <w:r w:rsidRPr="0019525A">
        <w:rPr>
          <w:rStyle w:val="Emphasis"/>
          <w:rFonts w:asciiTheme="majorHAnsi" w:hAnsiTheme="majorHAnsi" w:cstheme="majorHAnsi"/>
          <w:highlight w:val="yellow"/>
        </w:rPr>
        <w:t>repressive</w:t>
      </w:r>
      <w:r w:rsidRPr="0019525A">
        <w:rPr>
          <w:rFonts w:asciiTheme="majorHAnsi" w:hAnsiTheme="majorHAnsi" w:cstheme="majorHAnsi"/>
          <w:sz w:val="16"/>
          <w:highlight w:val="yellow"/>
        </w:rPr>
        <w:t xml:space="preserve"> </w:t>
      </w:r>
      <w:r w:rsidRPr="0019525A">
        <w:rPr>
          <w:rStyle w:val="StyleUnderline"/>
          <w:rFonts w:asciiTheme="majorHAnsi" w:hAnsiTheme="majorHAnsi" w:cstheme="majorHAnsi"/>
          <w:highlight w:val="yellow"/>
        </w:rPr>
        <w:t>measures</w:t>
      </w:r>
      <w:r w:rsidRPr="0019525A">
        <w:rPr>
          <w:rStyle w:val="StyleUnderline"/>
          <w:rFonts w:asciiTheme="majorHAnsi" w:hAnsiTheme="majorHAnsi" w:cstheme="majorHAnsi"/>
        </w:rPr>
        <w:t xml:space="preserve"> </w:t>
      </w:r>
      <w:r w:rsidRPr="005D5984">
        <w:rPr>
          <w:rStyle w:val="StyleUnderline"/>
          <w:rFonts w:asciiTheme="majorHAnsi" w:hAnsiTheme="majorHAnsi" w:cstheme="majorHAnsi"/>
          <w:highlight w:val="yellow"/>
        </w:rPr>
        <w:t>to</w:t>
      </w:r>
      <w:r w:rsidRPr="0019525A">
        <w:rPr>
          <w:rStyle w:val="StyleUnderline"/>
          <w:rFonts w:asciiTheme="majorHAnsi" w:hAnsiTheme="majorHAnsi" w:cstheme="majorHAnsi"/>
        </w:rPr>
        <w:t xml:space="preserve"> restore order and </w:t>
      </w:r>
      <w:r w:rsidRPr="005D5984">
        <w:rPr>
          <w:rStyle w:val="StyleUnderline"/>
          <w:rFonts w:asciiTheme="majorHAnsi" w:hAnsiTheme="majorHAnsi" w:cstheme="majorHAnsi"/>
          <w:highlight w:val="yellow"/>
        </w:rPr>
        <w:t>protect</w:t>
      </w:r>
      <w:r w:rsidRPr="0019525A">
        <w:rPr>
          <w:rStyle w:val="StyleUnderline"/>
          <w:rFonts w:asciiTheme="majorHAnsi" w:hAnsiTheme="majorHAnsi" w:cstheme="majorHAnsi"/>
        </w:rPr>
        <w:t xml:space="preserve"> their security and </w:t>
      </w:r>
      <w:r w:rsidRPr="005D5984">
        <w:rPr>
          <w:rStyle w:val="StyleUnderline"/>
          <w:rFonts w:asciiTheme="majorHAnsi" w:hAnsiTheme="majorHAnsi" w:cstheme="majorHAnsi"/>
          <w:highlight w:val="yellow"/>
        </w:rPr>
        <w:t>property</w:t>
      </w:r>
      <w:r w:rsidRPr="0019525A">
        <w:rPr>
          <w:rFonts w:asciiTheme="majorHAnsi" w:hAnsiTheme="majorHAnsi" w:cstheme="majorHAnsi"/>
          <w:sz w:val="16"/>
        </w:rPr>
        <w:t xml:space="preserve">. Many in angry lower classes will want strong leaders willing to break rules. (A recent survey found this to already be true of a majority of UK people; Walker, 2019.) </w:t>
      </w:r>
      <w:r w:rsidRPr="0019525A">
        <w:rPr>
          <w:rStyle w:val="StyleUnderline"/>
          <w:rFonts w:asciiTheme="majorHAnsi" w:hAnsiTheme="majorHAnsi" w:cstheme="majorHAnsi"/>
        </w:rPr>
        <w:t>Capitalism will</w:t>
      </w:r>
      <w:r w:rsidRPr="0019525A">
        <w:rPr>
          <w:rFonts w:asciiTheme="majorHAnsi" w:hAnsiTheme="majorHAnsi" w:cstheme="majorHAnsi"/>
          <w:sz w:val="16"/>
        </w:rPr>
        <w:t xml:space="preserve"> again </w:t>
      </w:r>
      <w:r w:rsidRPr="0019525A">
        <w:rPr>
          <w:rStyle w:val="StyleUnderline"/>
          <w:rFonts w:asciiTheme="majorHAnsi" w:hAnsiTheme="majorHAnsi" w:cstheme="majorHAnsi"/>
        </w:rPr>
        <w:t>morph into its</w:t>
      </w:r>
      <w:r w:rsidRPr="0019525A">
        <w:rPr>
          <w:rFonts w:asciiTheme="majorHAnsi" w:hAnsiTheme="majorHAnsi" w:cstheme="majorHAnsi"/>
          <w:sz w:val="16"/>
        </w:rPr>
        <w:t xml:space="preserve"> </w:t>
      </w:r>
      <w:r w:rsidRPr="0019525A">
        <w:rPr>
          <w:rStyle w:val="Emphasis"/>
          <w:rFonts w:asciiTheme="majorHAnsi" w:hAnsiTheme="majorHAnsi" w:cstheme="majorHAnsi"/>
        </w:rPr>
        <w:t>fascist form</w:t>
      </w:r>
      <w:r w:rsidRPr="0019525A">
        <w:rPr>
          <w:rFonts w:asciiTheme="majorHAnsi" w:hAnsiTheme="majorHAnsi" w:cstheme="majorHAnsi"/>
          <w:sz w:val="16"/>
        </w:rPr>
        <w:t xml:space="preserve"> </w:t>
      </w:r>
      <w:r w:rsidRPr="0019525A">
        <w:rPr>
          <w:rStyle w:val="StyleUnderline"/>
          <w:rFonts w:asciiTheme="majorHAnsi" w:hAnsiTheme="majorHAnsi" w:cstheme="majorHAnsi"/>
        </w:rPr>
        <w:t>whereby an authoritarian</w:t>
      </w:r>
      <w:r w:rsidRPr="0019525A">
        <w:rPr>
          <w:rFonts w:asciiTheme="majorHAnsi" w:hAnsiTheme="majorHAnsi" w:cstheme="majorHAnsi"/>
          <w:sz w:val="16"/>
        </w:rPr>
        <w:t xml:space="preserve"> central </w:t>
      </w:r>
      <w:r w:rsidRPr="0019525A">
        <w:rPr>
          <w:rStyle w:val="StyleUnderline"/>
          <w:rFonts w:asciiTheme="majorHAnsi" w:hAnsiTheme="majorHAnsi" w:cstheme="majorHAnsi"/>
        </w:rPr>
        <w:t>government rules</w:t>
      </w:r>
      <w:r w:rsidRPr="0019525A">
        <w:rPr>
          <w:rFonts w:asciiTheme="majorHAnsi" w:hAnsiTheme="majorHAnsi" w:cstheme="majorHAnsi"/>
          <w:sz w:val="16"/>
        </w:rPr>
        <w:t xml:space="preserve"> in cooperation with a selected few big capitalist firms. It is highly unlikely that there will be sober, clear headed rational thinking about causes and solutions. Poor and struggling governments will be even less capable of </w:t>
      </w:r>
      <w:proofErr w:type="spellStart"/>
      <w:r w:rsidRPr="0019525A">
        <w:rPr>
          <w:rFonts w:asciiTheme="majorHAnsi" w:hAnsiTheme="majorHAnsi" w:cstheme="majorHAnsi"/>
          <w:sz w:val="16"/>
        </w:rPr>
        <w:t>analysing</w:t>
      </w:r>
      <w:proofErr w:type="spellEnd"/>
      <w:r w:rsidRPr="0019525A">
        <w:rPr>
          <w:rFonts w:asciiTheme="majorHAnsi" w:hAnsiTheme="majorHAnsi" w:cstheme="majorHAnsi"/>
          <w:sz w:val="16"/>
        </w:rPr>
        <w:t xml:space="preserve"> or dealing with the situation effectively than they are now. The international possibilities are similarly disturbing. </w:t>
      </w:r>
      <w:r w:rsidRPr="0019525A">
        <w:rPr>
          <w:rStyle w:val="StyleUnderline"/>
          <w:rFonts w:asciiTheme="majorHAnsi" w:hAnsiTheme="majorHAnsi" w:cstheme="majorHAnsi"/>
        </w:rPr>
        <w:t xml:space="preserve">Dominant </w:t>
      </w:r>
      <w:r w:rsidRPr="0019525A">
        <w:rPr>
          <w:rStyle w:val="StyleUnderline"/>
          <w:rFonts w:asciiTheme="majorHAnsi" w:hAnsiTheme="majorHAnsi" w:cstheme="majorHAnsi"/>
          <w:highlight w:val="yellow"/>
        </w:rPr>
        <w:t>powers</w:t>
      </w:r>
      <w:r w:rsidRPr="0019525A">
        <w:rPr>
          <w:rStyle w:val="StyleUnderline"/>
          <w:rFonts w:asciiTheme="majorHAnsi" w:hAnsiTheme="majorHAnsi" w:cstheme="majorHAnsi"/>
        </w:rPr>
        <w:t xml:space="preserve"> will</w:t>
      </w:r>
      <w:r w:rsidRPr="0019525A">
        <w:rPr>
          <w:rFonts w:asciiTheme="majorHAnsi" w:hAnsiTheme="majorHAnsi" w:cstheme="majorHAnsi"/>
          <w:sz w:val="16"/>
        </w:rPr>
        <w:t xml:space="preserve"> surely </w:t>
      </w:r>
      <w:r w:rsidRPr="0019525A">
        <w:rPr>
          <w:rStyle w:val="StyleUnderline"/>
          <w:rFonts w:asciiTheme="majorHAnsi" w:hAnsiTheme="majorHAnsi" w:cstheme="majorHAnsi"/>
          <w:highlight w:val="yellow"/>
        </w:rPr>
        <w:t>be</w:t>
      </w:r>
      <w:r w:rsidRPr="0019525A">
        <w:rPr>
          <w:rStyle w:val="StyleUnderline"/>
          <w:rFonts w:asciiTheme="majorHAnsi" w:hAnsiTheme="majorHAnsi" w:cstheme="majorHAnsi"/>
        </w:rPr>
        <w:t>come</w:t>
      </w:r>
      <w:r w:rsidRPr="0019525A">
        <w:rPr>
          <w:rFonts w:asciiTheme="majorHAnsi" w:hAnsiTheme="majorHAnsi" w:cstheme="majorHAnsi"/>
          <w:sz w:val="16"/>
        </w:rPr>
        <w:t xml:space="preserve"> </w:t>
      </w:r>
      <w:r w:rsidRPr="0019525A">
        <w:rPr>
          <w:rStyle w:val="Emphasis"/>
          <w:rFonts w:asciiTheme="majorHAnsi" w:hAnsiTheme="majorHAnsi" w:cstheme="majorHAnsi"/>
          <w:highlight w:val="yellow"/>
        </w:rPr>
        <w:t>more aggressive</w:t>
      </w:r>
      <w:r w:rsidRPr="0019525A">
        <w:rPr>
          <w:rFonts w:asciiTheme="majorHAnsi" w:hAnsiTheme="majorHAnsi" w:cstheme="majorHAnsi"/>
          <w:sz w:val="16"/>
        </w:rPr>
        <w:t xml:space="preserve"> </w:t>
      </w:r>
      <w:r w:rsidRPr="0019525A">
        <w:rPr>
          <w:rStyle w:val="StyleUnderline"/>
          <w:rFonts w:asciiTheme="majorHAnsi" w:hAnsiTheme="majorHAnsi" w:cstheme="majorHAnsi"/>
        </w:rPr>
        <w:t>in</w:t>
      </w:r>
      <w:r w:rsidRPr="0019525A">
        <w:rPr>
          <w:rFonts w:asciiTheme="majorHAnsi" w:hAnsiTheme="majorHAnsi" w:cstheme="majorHAnsi"/>
          <w:sz w:val="16"/>
        </w:rPr>
        <w:t xml:space="preserve"> their </w:t>
      </w:r>
      <w:r w:rsidRPr="0019525A">
        <w:rPr>
          <w:rStyle w:val="StyleUnderline"/>
          <w:rFonts w:asciiTheme="majorHAnsi" w:hAnsiTheme="majorHAnsi" w:cstheme="majorHAnsi"/>
        </w:rPr>
        <w:t xml:space="preserve">efforts </w:t>
      </w:r>
      <w:r w:rsidRPr="0019525A">
        <w:rPr>
          <w:rStyle w:val="StyleUnderline"/>
          <w:rFonts w:asciiTheme="majorHAnsi" w:hAnsiTheme="majorHAnsi" w:cstheme="majorHAnsi"/>
          <w:highlight w:val="yellow"/>
        </w:rPr>
        <w:t>to control</w:t>
      </w:r>
      <w:r w:rsidRPr="0019525A">
        <w:rPr>
          <w:rStyle w:val="StyleUnderline"/>
          <w:rFonts w:asciiTheme="majorHAnsi" w:hAnsiTheme="majorHAnsi" w:cstheme="majorHAnsi"/>
        </w:rPr>
        <w:t xml:space="preserve"> sources of </w:t>
      </w:r>
      <w:r w:rsidRPr="0019525A">
        <w:rPr>
          <w:rStyle w:val="StyleUnderline"/>
          <w:rFonts w:asciiTheme="majorHAnsi" w:hAnsiTheme="majorHAnsi" w:cstheme="majorHAnsi"/>
          <w:highlight w:val="yellow"/>
        </w:rPr>
        <w:t>scarce resources and markets</w:t>
      </w:r>
      <w:r w:rsidRPr="0019525A">
        <w:rPr>
          <w:rFonts w:asciiTheme="majorHAnsi" w:hAnsiTheme="majorHAnsi" w:cstheme="majorHAnsi"/>
          <w:sz w:val="16"/>
        </w:rPr>
        <w:t xml:space="preserve">. Third world </w:t>
      </w:r>
      <w:r w:rsidRPr="0019525A">
        <w:rPr>
          <w:rStyle w:val="StyleUnderline"/>
          <w:rFonts w:asciiTheme="majorHAnsi" w:hAnsiTheme="majorHAnsi" w:cstheme="majorHAnsi"/>
        </w:rPr>
        <w:t>governments wallowing in debt are likely to allow</w:t>
      </w:r>
      <w:r w:rsidRPr="0019525A">
        <w:rPr>
          <w:rFonts w:asciiTheme="majorHAnsi" w:hAnsiTheme="majorHAnsi" w:cstheme="majorHAnsi"/>
          <w:sz w:val="16"/>
        </w:rPr>
        <w:t xml:space="preserve"> corporations to cause </w:t>
      </w:r>
      <w:r w:rsidRPr="0019525A">
        <w:rPr>
          <w:rStyle w:val="Emphasis"/>
          <w:rFonts w:asciiTheme="majorHAnsi" w:hAnsiTheme="majorHAnsi" w:cstheme="majorHAnsi"/>
        </w:rPr>
        <w:t>greater</w:t>
      </w:r>
      <w:r w:rsidRPr="0019525A">
        <w:rPr>
          <w:rFonts w:asciiTheme="majorHAnsi" w:hAnsiTheme="majorHAnsi" w:cstheme="majorHAnsi"/>
          <w:sz w:val="16"/>
        </w:rPr>
        <w:t xml:space="preserve"> </w:t>
      </w:r>
      <w:r w:rsidRPr="0019525A">
        <w:rPr>
          <w:rStyle w:val="StyleUnderline"/>
          <w:rFonts w:asciiTheme="majorHAnsi" w:hAnsiTheme="majorHAnsi" w:cstheme="majorHAnsi"/>
        </w:rPr>
        <w:t>environmental destruction</w:t>
      </w:r>
      <w:r w:rsidRPr="0019525A">
        <w:rPr>
          <w:rFonts w:asciiTheme="majorHAnsi" w:hAnsiTheme="majorHAnsi" w:cstheme="majorHAnsi"/>
          <w:sz w:val="16"/>
        </w:rPr>
        <w:t xml:space="preserve"> and to generate revenue, and to resort to increasingly repressive measures to control dissent over deteriorating living conditions. (Ahmed, 2017). </w:t>
      </w:r>
      <w:r w:rsidRPr="0019525A">
        <w:rPr>
          <w:rFonts w:asciiTheme="majorHAnsi" w:hAnsiTheme="majorHAnsi" w:cstheme="majorHAnsi"/>
          <w:sz w:val="8"/>
          <w:szCs w:val="8"/>
        </w:rPr>
        <w:t xml:space="preserve">The problems cannot be solved. The conventional assumption is that the problems can and will be solved by the institutions and processes of present society, such as by parliaments implementing effective policies in line with international agreements and resolutions, and ordinary people accepting legislated adjustments to their circumstances. But from the perspective of The Simpler Way, this expectation is now clearly mistaken. Given the foregoing account of the nature and magnitude of the problems, the institutions and political process of this society are not capable of </w:t>
      </w:r>
      <w:proofErr w:type="spellStart"/>
      <w:r w:rsidRPr="0019525A">
        <w:rPr>
          <w:rFonts w:asciiTheme="majorHAnsi" w:hAnsiTheme="majorHAnsi" w:cstheme="majorHAnsi"/>
          <w:sz w:val="8"/>
          <w:szCs w:val="8"/>
        </w:rPr>
        <w:t>recognising</w:t>
      </w:r>
      <w:proofErr w:type="spellEnd"/>
      <w:r w:rsidRPr="0019525A">
        <w:rPr>
          <w:rFonts w:asciiTheme="majorHAnsi" w:hAnsiTheme="majorHAnsi" w:cstheme="majorHAnsi"/>
          <w:sz w:val="8"/>
          <w:szCs w:val="8"/>
        </w:rPr>
        <w:t xml:space="preserve"> the situation and rationally facing up to it and making the enormous and difficult changes required to solve it. Consider the following reasons. The enormity of the changes required. Even the Degrowth literature generally fails to adequately represent the magnitude and difficulty of the reductions required. (Again, for the numerical case see Trainer, 2021a). Chapter 3 explained that rich-world volumes of production and thus consumption of resources must be cut by up to 90%, meaning that most of the present quantities of industry, transport, travel, construction, shopping, exporting, investing etc. have to be phased out. How could this possibly be done? This is the “degrowth conundrum”. It cannot be a matter of just closing a coal mine and transferring the workers to other jobs, because the amounts of production, work and jobs have to be cut dramatically. It would have to involve the creation and massive implementation of totally new social structures and procedures, whereby most people could live well without producing anywhere near so much as before. This could not be done unless it involved historically totally unprecedented, massive and rapid cultural change, to widespread public understanding and acceptance of the extremely radically new systems and values. And governments cannot impose or make the new ways work. Chapter 10 will make it clear that this could only be done by conscientious citizens who are eager to build and operate the new local systems. There isn’t time Even if the understanding and the will existed, it is difficult to imagine that the enormous required could be carried out in a few decades. They involve reversing what have been some of the fundamental ideas and values that have driven Western civilization over the last two hundred years, and scrapping and replacing vast systems and structures. Yet it is probable that the following three main global threats each give us no more than ten years. Carbon. According to various estimates the “carbon emissions budget” associated with a 67% chance of limiting temperature rise to under 1.5 degrees will have been exhausted within about twelve years. (Levin, 2018, Steffen, 2020.) Many insist that this one-in-three chance of failure is far too high to be acceptable. A more responsible target would significantly reduce the budget, and therefore the time left to move off fossil fuels. Note also that these estimates do not take into account the positive feedbacks, such as warming causing loss of snow causing absorption of more solar heat. Currently there are around 490 new coal-fired power stations being built around the world, with 790 planned. (Global Energy Monitor, 2020.) By 2050 energy demand is likely to be around 890 EJ/y, 56% higher than at present. (</w:t>
      </w:r>
      <w:proofErr w:type="spellStart"/>
      <w:r w:rsidRPr="0019525A">
        <w:rPr>
          <w:rFonts w:asciiTheme="majorHAnsi" w:hAnsiTheme="majorHAnsi" w:cstheme="majorHAnsi"/>
          <w:sz w:val="8"/>
          <w:szCs w:val="8"/>
        </w:rPr>
        <w:t>Minqui</w:t>
      </w:r>
      <w:proofErr w:type="spellEnd"/>
      <w:r w:rsidRPr="0019525A">
        <w:rPr>
          <w:rFonts w:asciiTheme="majorHAnsi" w:hAnsiTheme="majorHAnsi" w:cstheme="majorHAnsi"/>
          <w:sz w:val="8"/>
          <w:szCs w:val="8"/>
        </w:rPr>
        <w:t xml:space="preserve">, 2019.) Input from renewable sources would have to increase by 27 EJ every year but the current rate of increase is only 0.72 EJ/y. (Our World in Data, 2019.) This equates to building 1.5 million 2 MW wind turbines every year, costing over 6% of world GDP not including the cost of energy storage, grid strengthening and distribution. And plant built now will probably only last twenty years, less than half as long as coal-fired plant. There will be at least formidable difficulties in developing satisfactory renewable energy solutions for emissions from the 80% of demand made up by the heavy land transport, agriculture, military, shipping and aircraft sectors. (Trainer, 2017.) These numbers would seem to completely rule out any possibility that acceptable emissions targets can be met in the time available. Petroleum. It is likely that a major and permanent collapse in oil availability will occur, possibly within a decade. (Ahmed, 2017.) It is generally recognized that the supply of conventional petroleum peaked around 2005 and has declined significantly since then. World supply has continued to increase due to the remarkable rise in output from the advent of “fracking” in the US “tight-oil” regions. However, there are strong reasons for expecting this source to peak and decline soon. (Hughes 2016, Cunningham 2019, Whipple 2019, Cobb, 2019.) T0 2020 the major producers have not made a profit in any year of operation while accumulating a debt of over one quarter of a trillion dollars. It seems that an oil price high enough for producers to break even is too high for the economy to avoid recession. Unless there are major technical breakthroughs reducing costs, which are not thought to be likely, at some point in the near future lenders will probably cease providing capital to the fracking sector. A major factor increasing costs is the decline in the energy return on the energy that has to be invested to produce energy. There is a strong case that it will either not be possible for renewable energy sources to replace fossil fuels or that it will be too expensive. (Trainer, 2017.) As noted above, only 20% of demand is in the form of electricity, which is the easiest task. It will be much more costly to run heavy trucks, farm tractors, mining equipment, ships and aircraft on renewables. Ahmed (2017) presents a persuasive case that most Middle East oil-producing nations are encountering such serious ecological, food, water, population growth and climate problems that their capacity to export oil could be largely eliminated within ten years. Meanwhile the amount of energy it takes to produce a barrel of oil is increasing significantly (Brockway, et al., 2019). Despite these alarming observations the precariousness and urgency of the petroleum situation is attracting little attention. Debt. </w:t>
      </w:r>
      <w:r w:rsidRPr="0019525A">
        <w:rPr>
          <w:rFonts w:asciiTheme="majorHAnsi" w:hAnsiTheme="majorHAnsi" w:cstheme="majorHAnsi"/>
          <w:sz w:val="16"/>
        </w:rPr>
        <w:t xml:space="preserve">After remaining more or less stable for decades, </w:t>
      </w:r>
      <w:r w:rsidRPr="005D5984">
        <w:rPr>
          <w:rStyle w:val="StyleUnderline"/>
          <w:rFonts w:asciiTheme="majorHAnsi" w:hAnsiTheme="majorHAnsi" w:cstheme="majorHAnsi"/>
        </w:rPr>
        <w:t>global debt</w:t>
      </w:r>
      <w:r w:rsidRPr="0019525A">
        <w:rPr>
          <w:rStyle w:val="StyleUnderline"/>
          <w:rFonts w:asciiTheme="majorHAnsi" w:hAnsiTheme="majorHAnsi" w:cstheme="majorHAnsi"/>
        </w:rPr>
        <w:t xml:space="preserve"> has</w:t>
      </w:r>
      <w:r w:rsidRPr="0019525A">
        <w:rPr>
          <w:rFonts w:asciiTheme="majorHAnsi" w:hAnsiTheme="majorHAnsi" w:cstheme="majorHAnsi"/>
          <w:sz w:val="16"/>
        </w:rPr>
        <w:t xml:space="preserve"> </w:t>
      </w:r>
      <w:r w:rsidRPr="0019525A">
        <w:rPr>
          <w:rStyle w:val="Emphasis"/>
          <w:rFonts w:asciiTheme="majorHAnsi" w:hAnsiTheme="majorHAnsi" w:cstheme="majorHAnsi"/>
        </w:rPr>
        <w:t>quadrupled</w:t>
      </w:r>
      <w:r w:rsidRPr="0019525A">
        <w:rPr>
          <w:rFonts w:asciiTheme="majorHAnsi" w:hAnsiTheme="majorHAnsi" w:cstheme="majorHAnsi"/>
          <w:sz w:val="16"/>
        </w:rPr>
        <w:t xml:space="preserve"> since 1999. (</w:t>
      </w:r>
      <w:proofErr w:type="spellStart"/>
      <w:r w:rsidRPr="0019525A">
        <w:rPr>
          <w:rFonts w:asciiTheme="majorHAnsi" w:hAnsiTheme="majorHAnsi" w:cstheme="majorHAnsi"/>
          <w:sz w:val="16"/>
        </w:rPr>
        <w:t>Hienberg</w:t>
      </w:r>
      <w:proofErr w:type="spellEnd"/>
      <w:r w:rsidRPr="0019525A">
        <w:rPr>
          <w:rFonts w:asciiTheme="majorHAnsi" w:hAnsiTheme="majorHAnsi" w:cstheme="majorHAnsi"/>
          <w:sz w:val="16"/>
        </w:rPr>
        <w:t xml:space="preserve">, 2018.) </w:t>
      </w:r>
      <w:r w:rsidRPr="0019525A">
        <w:rPr>
          <w:rStyle w:val="StyleUnderline"/>
          <w:rFonts w:asciiTheme="majorHAnsi" w:hAnsiTheme="majorHAnsi" w:cstheme="majorHAnsi"/>
        </w:rPr>
        <w:t>It is now</w:t>
      </w:r>
      <w:r w:rsidRPr="0019525A">
        <w:rPr>
          <w:rFonts w:asciiTheme="majorHAnsi" w:hAnsiTheme="majorHAnsi" w:cstheme="majorHAnsi"/>
          <w:sz w:val="16"/>
        </w:rPr>
        <w:t xml:space="preserve"> equivalent to around </w:t>
      </w:r>
      <w:r w:rsidRPr="0019525A">
        <w:rPr>
          <w:rStyle w:val="Emphasis"/>
          <w:rFonts w:asciiTheme="majorHAnsi" w:hAnsiTheme="majorHAnsi" w:cstheme="majorHAnsi"/>
        </w:rPr>
        <w:t>three times</w:t>
      </w:r>
      <w:r w:rsidRPr="0019525A">
        <w:rPr>
          <w:rFonts w:asciiTheme="majorHAnsi" w:hAnsiTheme="majorHAnsi" w:cstheme="majorHAnsi"/>
          <w:sz w:val="16"/>
        </w:rPr>
        <w:t xml:space="preserve"> </w:t>
      </w:r>
      <w:r w:rsidRPr="0019525A">
        <w:rPr>
          <w:rStyle w:val="StyleUnderline"/>
          <w:rFonts w:asciiTheme="majorHAnsi" w:hAnsiTheme="majorHAnsi" w:cstheme="majorHAnsi"/>
        </w:rPr>
        <w:t>global GDP</w:t>
      </w:r>
      <w:r w:rsidRPr="0019525A">
        <w:rPr>
          <w:rFonts w:asciiTheme="majorHAnsi" w:hAnsiTheme="majorHAnsi" w:cstheme="majorHAnsi"/>
          <w:sz w:val="16"/>
        </w:rPr>
        <w:t xml:space="preserve">, is far higher than before the GFC, </w:t>
      </w:r>
      <w:r w:rsidRPr="0019525A">
        <w:rPr>
          <w:rStyle w:val="StyleUnderline"/>
          <w:rFonts w:asciiTheme="majorHAnsi" w:hAnsiTheme="majorHAnsi" w:cstheme="majorHAnsi"/>
        </w:rPr>
        <w:t xml:space="preserve">and </w:t>
      </w:r>
      <w:r w:rsidRPr="005D5984">
        <w:rPr>
          <w:rStyle w:val="StyleUnderline"/>
          <w:rFonts w:asciiTheme="majorHAnsi" w:hAnsiTheme="majorHAnsi" w:cstheme="majorHAnsi"/>
        </w:rPr>
        <w:t>is</w:t>
      </w:r>
      <w:r w:rsidRPr="0019525A">
        <w:rPr>
          <w:rStyle w:val="StyleUnderline"/>
          <w:rFonts w:asciiTheme="majorHAnsi" w:hAnsiTheme="majorHAnsi" w:cstheme="majorHAnsi"/>
        </w:rPr>
        <w:t xml:space="preserve"> regarded by various economists as</w:t>
      </w:r>
      <w:r w:rsidRPr="0019525A">
        <w:rPr>
          <w:rFonts w:asciiTheme="majorHAnsi" w:hAnsiTheme="majorHAnsi" w:cstheme="majorHAnsi"/>
          <w:sz w:val="16"/>
        </w:rPr>
        <w:t xml:space="preserve"> </w:t>
      </w:r>
      <w:r w:rsidRPr="005D5984">
        <w:rPr>
          <w:rStyle w:val="Emphasis"/>
          <w:rFonts w:asciiTheme="majorHAnsi" w:hAnsiTheme="majorHAnsi" w:cstheme="majorHAnsi"/>
          <w:sz w:val="24"/>
          <w:szCs w:val="24"/>
        </w:rPr>
        <w:t>inevitably bound to crash soon</w:t>
      </w:r>
      <w:r w:rsidRPr="0019525A">
        <w:rPr>
          <w:rFonts w:asciiTheme="majorHAnsi" w:hAnsiTheme="majorHAnsi" w:cstheme="majorHAnsi"/>
          <w:sz w:val="16"/>
        </w:rPr>
        <w:t xml:space="preserve">. (Brown, 2018, Lu, 2020.) In addition to these three major factors many other </w:t>
      </w:r>
      <w:r w:rsidRPr="0019525A">
        <w:rPr>
          <w:rStyle w:val="StyleUnderline"/>
          <w:rFonts w:asciiTheme="majorHAnsi" w:hAnsiTheme="majorHAnsi" w:cstheme="majorHAnsi"/>
        </w:rPr>
        <w:t>biophysical difficulties</w:t>
      </w:r>
      <w:r w:rsidRPr="0019525A">
        <w:rPr>
          <w:rFonts w:asciiTheme="majorHAnsi" w:hAnsiTheme="majorHAnsi" w:cstheme="majorHAnsi"/>
          <w:sz w:val="16"/>
        </w:rPr>
        <w:t xml:space="preserve"> are reducing the capacity of economies to deal with the accelerating problems </w:t>
      </w:r>
      <w:r w:rsidRPr="0019525A">
        <w:rPr>
          <w:rStyle w:val="Emphasis"/>
          <w:rFonts w:asciiTheme="majorHAnsi" w:hAnsiTheme="majorHAnsi" w:cstheme="majorHAnsi"/>
          <w:highlight w:val="yellow"/>
        </w:rPr>
        <w:t>tightening</w:t>
      </w:r>
      <w:r w:rsidRPr="0019525A">
        <w:rPr>
          <w:rFonts w:asciiTheme="majorHAnsi" w:hAnsiTheme="majorHAnsi" w:cstheme="majorHAnsi"/>
          <w:sz w:val="16"/>
        </w:rPr>
        <w:t xml:space="preserve"> </w:t>
      </w:r>
      <w:r w:rsidRPr="0019525A">
        <w:rPr>
          <w:rStyle w:val="StyleUnderline"/>
          <w:rFonts w:asciiTheme="majorHAnsi" w:hAnsiTheme="majorHAnsi" w:cstheme="majorHAnsi"/>
        </w:rPr>
        <w:t xml:space="preserve">the </w:t>
      </w:r>
      <w:r w:rsidRPr="0019525A">
        <w:rPr>
          <w:rStyle w:val="StyleUnderline"/>
          <w:rFonts w:asciiTheme="majorHAnsi" w:hAnsiTheme="majorHAnsi" w:cstheme="majorHAnsi"/>
          <w:highlight w:val="yellow"/>
        </w:rPr>
        <w:t>limits</w:t>
      </w:r>
      <w:r w:rsidRPr="0019525A">
        <w:rPr>
          <w:rStyle w:val="StyleUnderline"/>
          <w:rFonts w:asciiTheme="majorHAnsi" w:hAnsiTheme="majorHAnsi" w:cstheme="majorHAnsi"/>
        </w:rPr>
        <w:t xml:space="preserve"> noose, </w:t>
      </w:r>
      <w:r w:rsidRPr="0019525A">
        <w:rPr>
          <w:rStyle w:val="StyleUnderline"/>
          <w:rFonts w:asciiTheme="majorHAnsi" w:hAnsiTheme="majorHAnsi" w:cstheme="majorHAnsi"/>
          <w:highlight w:val="yellow"/>
        </w:rPr>
        <w:t>including</w:t>
      </w:r>
      <w:r w:rsidRPr="0019525A">
        <w:rPr>
          <w:rFonts w:asciiTheme="majorHAnsi" w:hAnsiTheme="majorHAnsi" w:cstheme="majorHAnsi"/>
          <w:sz w:val="16"/>
          <w:highlight w:val="yellow"/>
        </w:rPr>
        <w:t xml:space="preserve"> </w:t>
      </w:r>
      <w:r w:rsidRPr="0019525A">
        <w:rPr>
          <w:rStyle w:val="Emphasis"/>
          <w:rFonts w:asciiTheme="majorHAnsi" w:hAnsiTheme="majorHAnsi" w:cstheme="majorHAnsi"/>
          <w:highlight w:val="yellow"/>
        </w:rPr>
        <w:t>water</w:t>
      </w:r>
      <w:r w:rsidRPr="0019525A">
        <w:rPr>
          <w:rStyle w:val="Emphasis"/>
          <w:rFonts w:asciiTheme="majorHAnsi" w:hAnsiTheme="majorHAnsi" w:cstheme="majorHAnsi"/>
        </w:rPr>
        <w:t xml:space="preserve"> scarcity</w:t>
      </w:r>
      <w:r w:rsidRPr="0019525A">
        <w:rPr>
          <w:rFonts w:asciiTheme="majorHAnsi" w:hAnsiTheme="majorHAnsi" w:cstheme="majorHAnsi"/>
          <w:sz w:val="16"/>
        </w:rPr>
        <w:t xml:space="preserve">, </w:t>
      </w:r>
      <w:r w:rsidRPr="0019525A">
        <w:rPr>
          <w:rStyle w:val="Emphasis"/>
          <w:rFonts w:asciiTheme="majorHAnsi" w:hAnsiTheme="majorHAnsi" w:cstheme="majorHAnsi"/>
          <w:highlight w:val="yellow"/>
        </w:rPr>
        <w:t>fisheries</w:t>
      </w:r>
      <w:r w:rsidRPr="0019525A">
        <w:rPr>
          <w:rStyle w:val="Emphasis"/>
          <w:rFonts w:asciiTheme="majorHAnsi" w:hAnsiTheme="majorHAnsi" w:cstheme="majorHAnsi"/>
        </w:rPr>
        <w:t xml:space="preserve"> decline</w:t>
      </w:r>
      <w:r w:rsidRPr="0019525A">
        <w:rPr>
          <w:rFonts w:asciiTheme="majorHAnsi" w:hAnsiTheme="majorHAnsi" w:cstheme="majorHAnsi"/>
          <w:sz w:val="16"/>
        </w:rPr>
        <w:t xml:space="preserve">, </w:t>
      </w:r>
      <w:r w:rsidRPr="0019525A">
        <w:rPr>
          <w:rStyle w:val="Emphasis"/>
          <w:rFonts w:asciiTheme="majorHAnsi" w:hAnsiTheme="majorHAnsi" w:cstheme="majorHAnsi"/>
        </w:rPr>
        <w:t xml:space="preserve">deteriorating </w:t>
      </w:r>
      <w:r w:rsidRPr="0019525A">
        <w:rPr>
          <w:rStyle w:val="Emphasis"/>
          <w:rFonts w:asciiTheme="majorHAnsi" w:hAnsiTheme="majorHAnsi" w:cstheme="majorHAnsi"/>
          <w:highlight w:val="yellow"/>
        </w:rPr>
        <w:t>mineral</w:t>
      </w:r>
      <w:r w:rsidRPr="0019525A">
        <w:rPr>
          <w:rFonts w:asciiTheme="majorHAnsi" w:hAnsiTheme="majorHAnsi" w:cstheme="majorHAnsi"/>
          <w:sz w:val="16"/>
        </w:rPr>
        <w:t xml:space="preserve"> grade</w:t>
      </w:r>
      <w:r w:rsidRPr="0019525A">
        <w:rPr>
          <w:rStyle w:val="Emphasis"/>
          <w:rFonts w:asciiTheme="majorHAnsi" w:hAnsiTheme="majorHAnsi" w:cstheme="majorHAnsi"/>
          <w:highlight w:val="yellow"/>
        </w:rPr>
        <w:t>s</w:t>
      </w:r>
      <w:r w:rsidRPr="0019525A">
        <w:rPr>
          <w:rFonts w:asciiTheme="majorHAnsi" w:hAnsiTheme="majorHAnsi" w:cstheme="majorHAnsi"/>
          <w:sz w:val="16"/>
        </w:rPr>
        <w:t xml:space="preserve">, </w:t>
      </w:r>
      <w:r w:rsidRPr="0019525A">
        <w:rPr>
          <w:rStyle w:val="StyleUnderline"/>
          <w:rFonts w:asciiTheme="majorHAnsi" w:hAnsiTheme="majorHAnsi" w:cstheme="majorHAnsi"/>
        </w:rPr>
        <w:t>accelerating</w:t>
      </w:r>
      <w:r w:rsidRPr="0019525A">
        <w:rPr>
          <w:rFonts w:asciiTheme="majorHAnsi" w:hAnsiTheme="majorHAnsi" w:cstheme="majorHAnsi"/>
          <w:sz w:val="16"/>
        </w:rPr>
        <w:t xml:space="preserve"> costs of </w:t>
      </w:r>
      <w:r w:rsidRPr="0019525A">
        <w:rPr>
          <w:rStyle w:val="StyleUnderline"/>
          <w:rFonts w:asciiTheme="majorHAnsi" w:hAnsiTheme="majorHAnsi" w:cstheme="majorHAnsi"/>
        </w:rPr>
        <w:t xml:space="preserve">ecological </w:t>
      </w:r>
      <w:r w:rsidRPr="0019525A">
        <w:rPr>
          <w:rStyle w:val="StyleUnderline"/>
          <w:rFonts w:asciiTheme="majorHAnsi" w:hAnsiTheme="majorHAnsi" w:cstheme="majorHAnsi"/>
          <w:highlight w:val="yellow"/>
        </w:rPr>
        <w:t>disruption such as</w:t>
      </w:r>
      <w:r w:rsidRPr="0019525A">
        <w:rPr>
          <w:rFonts w:asciiTheme="majorHAnsi" w:hAnsiTheme="majorHAnsi" w:cstheme="majorHAnsi"/>
          <w:sz w:val="16"/>
          <w:highlight w:val="yellow"/>
        </w:rPr>
        <w:t xml:space="preserve"> </w:t>
      </w:r>
      <w:r w:rsidRPr="0019525A">
        <w:rPr>
          <w:rStyle w:val="Emphasis"/>
          <w:rFonts w:asciiTheme="majorHAnsi" w:hAnsiTheme="majorHAnsi" w:cstheme="majorHAnsi"/>
          <w:highlight w:val="yellow"/>
        </w:rPr>
        <w:t>climate</w:t>
      </w:r>
      <w:r w:rsidRPr="0019525A">
        <w:rPr>
          <w:rStyle w:val="Emphasis"/>
          <w:rFonts w:asciiTheme="majorHAnsi" w:hAnsiTheme="majorHAnsi" w:cstheme="majorHAnsi"/>
        </w:rPr>
        <w:t xml:space="preserve"> change</w:t>
      </w:r>
      <w:r w:rsidRPr="0019525A">
        <w:rPr>
          <w:rFonts w:asciiTheme="majorHAnsi" w:hAnsiTheme="majorHAnsi" w:cstheme="majorHAnsi"/>
          <w:sz w:val="16"/>
        </w:rPr>
        <w:t xml:space="preserve">, agricultural </w:t>
      </w:r>
      <w:r w:rsidRPr="0019525A">
        <w:rPr>
          <w:rStyle w:val="Emphasis"/>
          <w:rFonts w:asciiTheme="majorHAnsi" w:hAnsiTheme="majorHAnsi" w:cstheme="majorHAnsi"/>
          <w:highlight w:val="yellow"/>
        </w:rPr>
        <w:t>soil</w:t>
      </w:r>
      <w:r w:rsidRPr="0019525A">
        <w:rPr>
          <w:rFonts w:asciiTheme="majorHAnsi" w:hAnsiTheme="majorHAnsi" w:cstheme="majorHAnsi"/>
          <w:sz w:val="16"/>
        </w:rPr>
        <w:t xml:space="preserve"> damage and </w:t>
      </w:r>
      <w:r w:rsidRPr="0019525A">
        <w:rPr>
          <w:rStyle w:val="Emphasis"/>
          <w:rFonts w:asciiTheme="majorHAnsi" w:hAnsiTheme="majorHAnsi" w:cstheme="majorHAnsi"/>
          <w:highlight w:val="yellow"/>
        </w:rPr>
        <w:t>loss</w:t>
      </w:r>
      <w:r w:rsidRPr="0019525A">
        <w:rPr>
          <w:rFonts w:asciiTheme="majorHAnsi" w:hAnsiTheme="majorHAnsi" w:cstheme="majorHAnsi"/>
          <w:sz w:val="16"/>
          <w:highlight w:val="yellow"/>
        </w:rPr>
        <w:t xml:space="preserve">, </w:t>
      </w:r>
      <w:r w:rsidRPr="0019525A">
        <w:rPr>
          <w:rStyle w:val="Emphasis"/>
          <w:rFonts w:asciiTheme="majorHAnsi" w:hAnsiTheme="majorHAnsi" w:cstheme="majorHAnsi"/>
          <w:highlight w:val="yellow"/>
        </w:rPr>
        <w:t>chemical poisoning</w:t>
      </w:r>
      <w:r w:rsidRPr="0019525A">
        <w:rPr>
          <w:rFonts w:asciiTheme="majorHAnsi" w:hAnsiTheme="majorHAnsi" w:cstheme="majorHAnsi"/>
          <w:sz w:val="16"/>
        </w:rPr>
        <w:t xml:space="preserve"> of ecosystems, </w:t>
      </w:r>
      <w:r w:rsidRPr="0019525A">
        <w:rPr>
          <w:rStyle w:val="Emphasis"/>
          <w:rFonts w:asciiTheme="majorHAnsi" w:hAnsiTheme="majorHAnsi" w:cstheme="majorHAnsi"/>
          <w:highlight w:val="yellow"/>
        </w:rPr>
        <w:t>species loss</w:t>
      </w:r>
      <w:r w:rsidRPr="0019525A">
        <w:rPr>
          <w:rFonts w:asciiTheme="majorHAnsi" w:hAnsiTheme="majorHAnsi" w:cstheme="majorHAnsi"/>
          <w:sz w:val="16"/>
          <w:highlight w:val="yellow"/>
        </w:rPr>
        <w:t xml:space="preserve">, </w:t>
      </w:r>
      <w:r w:rsidRPr="0019525A">
        <w:rPr>
          <w:rStyle w:val="Emphasis"/>
          <w:rFonts w:asciiTheme="majorHAnsi" w:hAnsiTheme="majorHAnsi" w:cstheme="majorHAnsi"/>
          <w:highlight w:val="yellow"/>
        </w:rPr>
        <w:t>ocean acid</w:t>
      </w:r>
      <w:r w:rsidRPr="0019525A">
        <w:rPr>
          <w:rStyle w:val="Emphasis"/>
          <w:rFonts w:asciiTheme="majorHAnsi" w:hAnsiTheme="majorHAnsi" w:cstheme="majorHAnsi"/>
        </w:rPr>
        <w:t>ification</w:t>
      </w:r>
      <w:r w:rsidRPr="0019525A">
        <w:rPr>
          <w:rFonts w:asciiTheme="majorHAnsi" w:hAnsiTheme="majorHAnsi" w:cstheme="majorHAnsi"/>
          <w:sz w:val="16"/>
        </w:rPr>
        <w:t xml:space="preserve"> </w:t>
      </w:r>
      <w:r w:rsidRPr="0019525A">
        <w:rPr>
          <w:rStyle w:val="StyleUnderline"/>
          <w:rFonts w:asciiTheme="majorHAnsi" w:hAnsiTheme="majorHAnsi" w:cstheme="majorHAnsi"/>
          <w:highlight w:val="yellow"/>
        </w:rPr>
        <w:t>and</w:t>
      </w:r>
      <w:r w:rsidRPr="0019525A">
        <w:rPr>
          <w:rFonts w:asciiTheme="majorHAnsi" w:hAnsiTheme="majorHAnsi" w:cstheme="majorHAnsi"/>
          <w:sz w:val="16"/>
          <w:highlight w:val="yellow"/>
        </w:rPr>
        <w:t xml:space="preserve"> </w:t>
      </w:r>
      <w:r w:rsidRPr="0019525A">
        <w:rPr>
          <w:rStyle w:val="Emphasis"/>
          <w:rFonts w:asciiTheme="majorHAnsi" w:hAnsiTheme="majorHAnsi" w:cstheme="majorHAnsi"/>
          <w:highlight w:val="yellow"/>
        </w:rPr>
        <w:t>sea rise</w:t>
      </w:r>
      <w:r w:rsidRPr="0019525A">
        <w:rPr>
          <w:rFonts w:asciiTheme="majorHAnsi" w:hAnsiTheme="majorHAnsi" w:cstheme="majorHAnsi"/>
          <w:sz w:val="16"/>
        </w:rPr>
        <w:t xml:space="preserve">. </w:t>
      </w:r>
      <w:r w:rsidRPr="0019525A">
        <w:rPr>
          <w:rStyle w:val="StyleUnderline"/>
          <w:rFonts w:asciiTheme="majorHAnsi" w:hAnsiTheme="majorHAnsi" w:cstheme="majorHAnsi"/>
        </w:rPr>
        <w:t>A [collection]</w:t>
      </w:r>
      <w:r w:rsidRPr="0019525A">
        <w:rPr>
          <w:rFonts w:asciiTheme="majorHAnsi" w:hAnsiTheme="majorHAnsi" w:cstheme="majorHAnsi"/>
          <w:sz w:val="16"/>
        </w:rPr>
        <w:t xml:space="preserve"> </w:t>
      </w:r>
      <w:r w:rsidRPr="0019525A">
        <w:rPr>
          <w:rFonts w:asciiTheme="majorHAnsi" w:hAnsiTheme="majorHAnsi" w:cstheme="majorHAnsi"/>
          <w:strike/>
          <w:sz w:val="16"/>
        </w:rPr>
        <w:t>holocaust</w:t>
      </w:r>
      <w:r w:rsidRPr="0019525A">
        <w:rPr>
          <w:rFonts w:asciiTheme="majorHAnsi" w:hAnsiTheme="majorHAnsi" w:cstheme="majorHAnsi"/>
          <w:sz w:val="16"/>
        </w:rPr>
        <w:t xml:space="preserve"> </w:t>
      </w:r>
      <w:r w:rsidRPr="0019525A">
        <w:rPr>
          <w:rStyle w:val="StyleUnderline"/>
          <w:rFonts w:asciiTheme="majorHAnsi" w:hAnsiTheme="majorHAnsi" w:cstheme="majorHAnsi"/>
        </w:rPr>
        <w:t>of extinctions appears to have begun</w:t>
      </w:r>
      <w:r w:rsidRPr="0019525A">
        <w:rPr>
          <w:rFonts w:asciiTheme="majorHAnsi" w:hAnsiTheme="majorHAnsi" w:cstheme="majorHAnsi"/>
          <w:sz w:val="16"/>
        </w:rPr>
        <w:t xml:space="preserve">, now possibly </w:t>
      </w:r>
      <w:r w:rsidRPr="0019525A">
        <w:rPr>
          <w:rStyle w:val="StyleUnderline"/>
          <w:rFonts w:asciiTheme="majorHAnsi" w:hAnsiTheme="majorHAnsi" w:cstheme="majorHAnsi"/>
        </w:rPr>
        <w:t>including</w:t>
      </w:r>
      <w:r w:rsidRPr="0019525A">
        <w:rPr>
          <w:rFonts w:asciiTheme="majorHAnsi" w:hAnsiTheme="majorHAnsi" w:cstheme="majorHAnsi"/>
          <w:sz w:val="16"/>
        </w:rPr>
        <w:t xml:space="preserve"> </w:t>
      </w:r>
      <w:r w:rsidRPr="0019525A">
        <w:rPr>
          <w:rStyle w:val="Emphasis"/>
          <w:rFonts w:asciiTheme="majorHAnsi" w:hAnsiTheme="majorHAnsi" w:cstheme="majorHAnsi"/>
        </w:rPr>
        <w:t>insects</w:t>
      </w:r>
      <w:r w:rsidRPr="0019525A">
        <w:rPr>
          <w:rFonts w:asciiTheme="majorHAnsi" w:hAnsiTheme="majorHAnsi" w:cstheme="majorHAnsi"/>
          <w:sz w:val="16"/>
        </w:rPr>
        <w:t xml:space="preserve"> and thus </w:t>
      </w:r>
      <w:proofErr w:type="spellStart"/>
      <w:r w:rsidRPr="0019525A">
        <w:rPr>
          <w:rFonts w:asciiTheme="majorHAnsi" w:hAnsiTheme="majorHAnsi" w:cstheme="majorHAnsi"/>
          <w:sz w:val="16"/>
        </w:rPr>
        <w:t>jeopardising</w:t>
      </w:r>
      <w:proofErr w:type="spellEnd"/>
      <w:r w:rsidRPr="0019525A">
        <w:rPr>
          <w:rFonts w:asciiTheme="majorHAnsi" w:hAnsiTheme="majorHAnsi" w:cstheme="majorHAnsi"/>
          <w:sz w:val="16"/>
        </w:rPr>
        <w:t xml:space="preserve"> pollination of food crops. These and other </w:t>
      </w:r>
      <w:r w:rsidRPr="0019525A">
        <w:rPr>
          <w:rStyle w:val="StyleUnderline"/>
          <w:rFonts w:asciiTheme="majorHAnsi" w:hAnsiTheme="majorHAnsi" w:cstheme="majorHAnsi"/>
        </w:rPr>
        <w:t>factors will cut into the</w:t>
      </w:r>
      <w:r w:rsidRPr="0019525A">
        <w:rPr>
          <w:rFonts w:asciiTheme="majorHAnsi" w:hAnsiTheme="majorHAnsi" w:cstheme="majorHAnsi"/>
          <w:sz w:val="16"/>
        </w:rPr>
        <w:t xml:space="preserve"> </w:t>
      </w:r>
      <w:r w:rsidRPr="0019525A">
        <w:rPr>
          <w:rStyle w:val="Emphasis"/>
          <w:rFonts w:asciiTheme="majorHAnsi" w:hAnsiTheme="majorHAnsi" w:cstheme="majorHAnsi"/>
        </w:rPr>
        <w:t>diminishing resources</w:t>
      </w:r>
      <w:r w:rsidRPr="0019525A">
        <w:rPr>
          <w:rFonts w:asciiTheme="majorHAnsi" w:hAnsiTheme="majorHAnsi" w:cstheme="majorHAnsi"/>
          <w:sz w:val="16"/>
        </w:rPr>
        <w:t xml:space="preserve"> </w:t>
      </w:r>
      <w:r w:rsidRPr="0019525A">
        <w:rPr>
          <w:rStyle w:val="StyleUnderline"/>
          <w:rFonts w:asciiTheme="majorHAnsi" w:hAnsiTheme="majorHAnsi" w:cstheme="majorHAnsi"/>
        </w:rPr>
        <w:t>available to apply to solving system difficulties</w:t>
      </w:r>
      <w:r w:rsidRPr="0019525A">
        <w:rPr>
          <w:rFonts w:asciiTheme="majorHAnsi" w:hAnsiTheme="majorHAnsi" w:cstheme="majorHAnsi"/>
          <w:sz w:val="16"/>
        </w:rPr>
        <w:t xml:space="preserve">. Existing political institutions are not capable of making changes of the magnitude required. Our institutions are reasonably good at making small changes. Elections are usually won by small margins and therefore governments cannot afford to irritate significant numbers of voters or they will be thrown out. But they cannot adopt policies that go against the vital interests of significant sectors. This situation is partly a consequence of the self-interested, competitive, individualistic ethos built into present cultural and political systems. Burdens are not shared fairly or appropriately but are typically left to groups least able to avoid them. Because dealing with the global predicament effectively would be seen to involve painful adjustments on a massive scale people would be acutely sensitive to perceived inequities in the changes they were called upon to make. Fierce resistance, disputes and appeals would surely proliferate over the new options presented, the changes in locations, and especially the dramatically reduced levels of income, purchasing and consumption. Authoritarian governments can force big changes through but current democracies are much less able to. The problems interact, compound and positively feedback. Often solving one problem increases difficulties in other areas, especially by increasing energy demand. More importantly, </w:t>
      </w:r>
      <w:r w:rsidRPr="0019525A">
        <w:rPr>
          <w:rStyle w:val="StyleUnderline"/>
          <w:rFonts w:asciiTheme="majorHAnsi" w:hAnsiTheme="majorHAnsi" w:cstheme="majorHAnsi"/>
        </w:rPr>
        <w:t>problems</w:t>
      </w:r>
      <w:r w:rsidRPr="0019525A">
        <w:rPr>
          <w:rFonts w:asciiTheme="majorHAnsi" w:hAnsiTheme="majorHAnsi" w:cstheme="majorHAnsi"/>
          <w:sz w:val="16"/>
        </w:rPr>
        <w:t xml:space="preserve"> often </w:t>
      </w:r>
      <w:r w:rsidRPr="0019525A">
        <w:rPr>
          <w:rStyle w:val="StyleUnderline"/>
          <w:rFonts w:asciiTheme="majorHAnsi" w:hAnsiTheme="majorHAnsi" w:cstheme="majorHAnsi"/>
        </w:rPr>
        <w:t>have</w:t>
      </w:r>
      <w:r w:rsidRPr="0019525A">
        <w:rPr>
          <w:rFonts w:asciiTheme="majorHAnsi" w:hAnsiTheme="majorHAnsi" w:cstheme="majorHAnsi"/>
          <w:sz w:val="16"/>
        </w:rPr>
        <w:t xml:space="preserve"> </w:t>
      </w:r>
      <w:r w:rsidRPr="0019525A">
        <w:rPr>
          <w:rStyle w:val="Emphasis"/>
          <w:rFonts w:asciiTheme="majorHAnsi" w:hAnsiTheme="majorHAnsi" w:cstheme="majorHAnsi"/>
        </w:rPr>
        <w:t>multiplicative</w:t>
      </w:r>
      <w:r w:rsidRPr="0019525A">
        <w:rPr>
          <w:rFonts w:asciiTheme="majorHAnsi" w:hAnsiTheme="majorHAnsi" w:cstheme="majorHAnsi"/>
          <w:sz w:val="16"/>
        </w:rPr>
        <w:t xml:space="preserve"> </w:t>
      </w:r>
      <w:r w:rsidRPr="0019525A">
        <w:rPr>
          <w:rStyle w:val="StyleUnderline"/>
          <w:rFonts w:asciiTheme="majorHAnsi" w:hAnsiTheme="majorHAnsi" w:cstheme="majorHAnsi"/>
        </w:rPr>
        <w:t>interactive effects</w:t>
      </w:r>
      <w:r w:rsidRPr="0019525A">
        <w:rPr>
          <w:rFonts w:asciiTheme="majorHAnsi" w:hAnsiTheme="majorHAnsi" w:cstheme="majorHAnsi"/>
          <w:sz w:val="16"/>
        </w:rPr>
        <w:t xml:space="preserve">. For instance, Ahmed’s </w:t>
      </w:r>
      <w:r w:rsidRPr="0019525A">
        <w:rPr>
          <w:rStyle w:val="StyleUnderline"/>
          <w:rFonts w:asciiTheme="majorHAnsi" w:hAnsiTheme="majorHAnsi" w:cstheme="majorHAnsi"/>
        </w:rPr>
        <w:t>analysis</w:t>
      </w:r>
      <w:r w:rsidRPr="0019525A">
        <w:rPr>
          <w:rFonts w:asciiTheme="majorHAnsi" w:hAnsiTheme="majorHAnsi" w:cstheme="majorHAnsi"/>
          <w:sz w:val="16"/>
        </w:rPr>
        <w:t xml:space="preserve"> of Middle Eastern oil producers </w:t>
      </w:r>
      <w:r w:rsidRPr="0019525A">
        <w:rPr>
          <w:rStyle w:val="StyleUnderline"/>
          <w:rFonts w:asciiTheme="majorHAnsi" w:hAnsiTheme="majorHAnsi" w:cstheme="majorHAnsi"/>
        </w:rPr>
        <w:t>shows how</w:t>
      </w:r>
      <w:r w:rsidRPr="0019525A">
        <w:rPr>
          <w:rFonts w:asciiTheme="majorHAnsi" w:hAnsiTheme="majorHAnsi" w:cstheme="majorHAnsi"/>
          <w:sz w:val="16"/>
        </w:rPr>
        <w:t xml:space="preserve"> </w:t>
      </w:r>
      <w:r w:rsidRPr="0019525A">
        <w:rPr>
          <w:rStyle w:val="Emphasis"/>
          <w:rFonts w:asciiTheme="majorHAnsi" w:hAnsiTheme="majorHAnsi" w:cstheme="majorHAnsi"/>
        </w:rPr>
        <w:t>climate change</w:t>
      </w:r>
      <w:r w:rsidRPr="0019525A">
        <w:rPr>
          <w:rFonts w:asciiTheme="majorHAnsi" w:hAnsiTheme="majorHAnsi" w:cstheme="majorHAnsi"/>
          <w:sz w:val="16"/>
        </w:rPr>
        <w:t xml:space="preserve">, </w:t>
      </w:r>
      <w:r w:rsidRPr="0019525A">
        <w:rPr>
          <w:rStyle w:val="Emphasis"/>
          <w:rFonts w:asciiTheme="majorHAnsi" w:hAnsiTheme="majorHAnsi" w:cstheme="majorHAnsi"/>
        </w:rPr>
        <w:t>drought</w:t>
      </w:r>
      <w:r w:rsidRPr="0019525A">
        <w:rPr>
          <w:rFonts w:asciiTheme="majorHAnsi" w:hAnsiTheme="majorHAnsi" w:cstheme="majorHAnsi"/>
          <w:sz w:val="16"/>
        </w:rPr>
        <w:t xml:space="preserve">, </w:t>
      </w:r>
      <w:r w:rsidRPr="0019525A">
        <w:rPr>
          <w:rStyle w:val="Emphasis"/>
          <w:rFonts w:asciiTheme="majorHAnsi" w:hAnsiTheme="majorHAnsi" w:cstheme="majorHAnsi"/>
        </w:rPr>
        <w:t>rising temp</w:t>
      </w:r>
      <w:r w:rsidRPr="0019525A">
        <w:rPr>
          <w:rFonts w:asciiTheme="majorHAnsi" w:hAnsiTheme="majorHAnsi" w:cstheme="majorHAnsi"/>
          <w:sz w:val="16"/>
        </w:rPr>
        <w:t>erature</w:t>
      </w:r>
      <w:r w:rsidRPr="0019525A">
        <w:rPr>
          <w:rStyle w:val="Emphasis"/>
          <w:rFonts w:asciiTheme="majorHAnsi" w:hAnsiTheme="majorHAnsi" w:cstheme="majorHAnsi"/>
        </w:rPr>
        <w:t>s</w:t>
      </w:r>
      <w:r w:rsidRPr="0019525A">
        <w:rPr>
          <w:rFonts w:asciiTheme="majorHAnsi" w:hAnsiTheme="majorHAnsi" w:cstheme="majorHAnsi"/>
          <w:sz w:val="16"/>
        </w:rPr>
        <w:t xml:space="preserve">, </w:t>
      </w:r>
      <w:r w:rsidRPr="0019525A">
        <w:rPr>
          <w:rStyle w:val="Emphasis"/>
          <w:rFonts w:asciiTheme="majorHAnsi" w:hAnsiTheme="majorHAnsi" w:cstheme="majorHAnsi"/>
        </w:rPr>
        <w:t>soil loss</w:t>
      </w:r>
      <w:r w:rsidRPr="0019525A">
        <w:rPr>
          <w:rFonts w:asciiTheme="majorHAnsi" w:hAnsiTheme="majorHAnsi" w:cstheme="majorHAnsi"/>
          <w:sz w:val="16"/>
        </w:rPr>
        <w:t xml:space="preserve"> </w:t>
      </w:r>
      <w:r w:rsidRPr="0019525A">
        <w:rPr>
          <w:rStyle w:val="StyleUnderline"/>
          <w:rFonts w:asciiTheme="majorHAnsi" w:hAnsiTheme="majorHAnsi" w:cstheme="majorHAnsi"/>
        </w:rPr>
        <w:t>and</w:t>
      </w:r>
      <w:r w:rsidRPr="0019525A">
        <w:rPr>
          <w:rFonts w:asciiTheme="majorHAnsi" w:hAnsiTheme="majorHAnsi" w:cstheme="majorHAnsi"/>
          <w:sz w:val="16"/>
        </w:rPr>
        <w:t xml:space="preserve"> </w:t>
      </w:r>
      <w:r w:rsidRPr="0019525A">
        <w:rPr>
          <w:rStyle w:val="Emphasis"/>
          <w:rFonts w:asciiTheme="majorHAnsi" w:hAnsiTheme="majorHAnsi" w:cstheme="majorHAnsi"/>
        </w:rPr>
        <w:t>rapid population growth</w:t>
      </w:r>
      <w:r w:rsidRPr="0019525A">
        <w:rPr>
          <w:rFonts w:asciiTheme="majorHAnsi" w:hAnsiTheme="majorHAnsi" w:cstheme="majorHAnsi"/>
          <w:sz w:val="16"/>
        </w:rPr>
        <w:t xml:space="preserve"> </w:t>
      </w:r>
      <w:r w:rsidRPr="0019525A">
        <w:rPr>
          <w:rStyle w:val="StyleUnderline"/>
          <w:rFonts w:asciiTheme="majorHAnsi" w:hAnsiTheme="majorHAnsi" w:cstheme="majorHAnsi"/>
        </w:rPr>
        <w:t>are combining to generate intractable challenges</w:t>
      </w:r>
      <w:r w:rsidRPr="0019525A">
        <w:rPr>
          <w:rFonts w:asciiTheme="majorHAnsi" w:hAnsiTheme="majorHAnsi" w:cstheme="majorHAnsi"/>
          <w:sz w:val="16"/>
        </w:rPr>
        <w:t xml:space="preserve"> for governments. </w:t>
      </w:r>
      <w:r w:rsidRPr="0019525A">
        <w:rPr>
          <w:rStyle w:val="StyleUnderline"/>
          <w:rFonts w:asciiTheme="majorHAnsi" w:hAnsiTheme="majorHAnsi" w:cstheme="majorHAnsi"/>
          <w:highlight w:val="yellow"/>
        </w:rPr>
        <w:t>As</w:t>
      </w:r>
      <w:r w:rsidRPr="0019525A">
        <w:rPr>
          <w:rFonts w:asciiTheme="majorHAnsi" w:hAnsiTheme="majorHAnsi" w:cstheme="majorHAnsi"/>
          <w:sz w:val="16"/>
        </w:rPr>
        <w:t xml:space="preserve"> their </w:t>
      </w:r>
      <w:r w:rsidRPr="0019525A">
        <w:rPr>
          <w:rStyle w:val="StyleUnderline"/>
          <w:rFonts w:asciiTheme="majorHAnsi" w:hAnsiTheme="majorHAnsi" w:cstheme="majorHAnsi"/>
          <w:highlight w:val="yellow"/>
        </w:rPr>
        <w:t>capacity</w:t>
      </w:r>
      <w:r w:rsidRPr="0019525A">
        <w:rPr>
          <w:rStyle w:val="StyleUnderline"/>
          <w:rFonts w:asciiTheme="majorHAnsi" w:hAnsiTheme="majorHAnsi" w:cstheme="majorHAnsi"/>
        </w:rPr>
        <w:t xml:space="preserve"> to cope</w:t>
      </w:r>
      <w:r w:rsidRPr="0019525A">
        <w:rPr>
          <w:rFonts w:asciiTheme="majorHAnsi" w:hAnsiTheme="majorHAnsi" w:cstheme="majorHAnsi"/>
          <w:sz w:val="16"/>
        </w:rPr>
        <w:t xml:space="preserve"> </w:t>
      </w:r>
      <w:r w:rsidRPr="0019525A">
        <w:rPr>
          <w:rStyle w:val="Emphasis"/>
          <w:rFonts w:asciiTheme="majorHAnsi" w:hAnsiTheme="majorHAnsi" w:cstheme="majorHAnsi"/>
          <w:highlight w:val="yellow"/>
        </w:rPr>
        <w:t>declines</w:t>
      </w:r>
      <w:r w:rsidRPr="0019525A">
        <w:rPr>
          <w:rFonts w:asciiTheme="majorHAnsi" w:hAnsiTheme="majorHAnsi" w:cstheme="majorHAnsi"/>
          <w:sz w:val="16"/>
          <w:highlight w:val="yellow"/>
        </w:rPr>
        <w:t xml:space="preserve"> </w:t>
      </w:r>
      <w:r w:rsidRPr="0019525A">
        <w:rPr>
          <w:rStyle w:val="StyleUnderline"/>
          <w:rFonts w:asciiTheme="majorHAnsi" w:hAnsiTheme="majorHAnsi" w:cstheme="majorHAnsi"/>
          <w:highlight w:val="yellow"/>
        </w:rPr>
        <w:t>they resort to</w:t>
      </w:r>
      <w:r w:rsidRPr="0019525A">
        <w:rPr>
          <w:rFonts w:asciiTheme="majorHAnsi" w:hAnsiTheme="majorHAnsi" w:cstheme="majorHAnsi"/>
          <w:sz w:val="16"/>
          <w:highlight w:val="yellow"/>
        </w:rPr>
        <w:t xml:space="preserve"> </w:t>
      </w:r>
      <w:r w:rsidRPr="0019525A">
        <w:rPr>
          <w:rStyle w:val="Emphasis"/>
          <w:rFonts w:asciiTheme="majorHAnsi" w:hAnsiTheme="majorHAnsi" w:cstheme="majorHAnsi"/>
          <w:highlight w:val="yellow"/>
        </w:rPr>
        <w:t>repression</w:t>
      </w:r>
      <w:r w:rsidRPr="0019525A">
        <w:rPr>
          <w:rFonts w:asciiTheme="majorHAnsi" w:hAnsiTheme="majorHAnsi" w:cstheme="majorHAnsi"/>
          <w:sz w:val="16"/>
        </w:rPr>
        <w:t xml:space="preserve"> </w:t>
      </w:r>
      <w:r w:rsidRPr="0019525A">
        <w:rPr>
          <w:rStyle w:val="StyleUnderline"/>
          <w:rFonts w:asciiTheme="majorHAnsi" w:hAnsiTheme="majorHAnsi" w:cstheme="majorHAnsi"/>
        </w:rPr>
        <w:t xml:space="preserve">in an effort </w:t>
      </w:r>
      <w:r w:rsidRPr="005D5984">
        <w:rPr>
          <w:rStyle w:val="StyleUnderline"/>
          <w:rFonts w:asciiTheme="majorHAnsi" w:hAnsiTheme="majorHAnsi" w:cstheme="majorHAnsi"/>
          <w:highlight w:val="yellow"/>
        </w:rPr>
        <w:t>to contain discontent</w:t>
      </w:r>
      <w:r w:rsidRPr="0019525A">
        <w:rPr>
          <w:rStyle w:val="StyleUnderline"/>
          <w:rFonts w:asciiTheme="majorHAnsi" w:hAnsiTheme="majorHAnsi" w:cstheme="majorHAnsi"/>
        </w:rPr>
        <w:t xml:space="preserve"> and maintain order, </w:t>
      </w:r>
      <w:r w:rsidRPr="0019525A">
        <w:rPr>
          <w:rStyle w:val="StyleUnderline"/>
          <w:rFonts w:asciiTheme="majorHAnsi" w:hAnsiTheme="majorHAnsi" w:cstheme="majorHAnsi"/>
          <w:highlight w:val="yellow"/>
        </w:rPr>
        <w:t>which</w:t>
      </w:r>
      <w:r w:rsidRPr="0019525A">
        <w:rPr>
          <w:rFonts w:asciiTheme="majorHAnsi" w:hAnsiTheme="majorHAnsi" w:cstheme="majorHAnsi"/>
          <w:sz w:val="16"/>
          <w:highlight w:val="yellow"/>
        </w:rPr>
        <w:t xml:space="preserve"> </w:t>
      </w:r>
      <w:r w:rsidRPr="0019525A">
        <w:rPr>
          <w:rStyle w:val="Emphasis"/>
          <w:rFonts w:asciiTheme="majorHAnsi" w:hAnsiTheme="majorHAnsi" w:cstheme="majorHAnsi"/>
          <w:highlight w:val="yellow"/>
        </w:rPr>
        <w:t>feeds back</w:t>
      </w:r>
      <w:r w:rsidRPr="0019525A">
        <w:rPr>
          <w:rFonts w:asciiTheme="majorHAnsi" w:hAnsiTheme="majorHAnsi" w:cstheme="majorHAnsi"/>
          <w:sz w:val="16"/>
          <w:highlight w:val="yellow"/>
        </w:rPr>
        <w:t xml:space="preserve"> </w:t>
      </w:r>
      <w:r w:rsidRPr="0019525A">
        <w:rPr>
          <w:rStyle w:val="StyleUnderline"/>
          <w:rFonts w:asciiTheme="majorHAnsi" w:hAnsiTheme="majorHAnsi" w:cstheme="majorHAnsi"/>
          <w:highlight w:val="yellow"/>
        </w:rPr>
        <w:t>to generate</w:t>
      </w:r>
      <w:r w:rsidRPr="0019525A">
        <w:rPr>
          <w:rStyle w:val="StyleUnderline"/>
          <w:rFonts w:asciiTheme="majorHAnsi" w:hAnsiTheme="majorHAnsi" w:cstheme="majorHAnsi"/>
        </w:rPr>
        <w:t xml:space="preserve"> more </w:t>
      </w:r>
      <w:r w:rsidRPr="0019525A">
        <w:rPr>
          <w:rStyle w:val="StyleUnderline"/>
          <w:rFonts w:asciiTheme="majorHAnsi" w:hAnsiTheme="majorHAnsi" w:cstheme="majorHAnsi"/>
          <w:highlight w:val="yellow"/>
        </w:rPr>
        <w:t>discontent, further</w:t>
      </w:r>
      <w:r w:rsidRPr="0019525A">
        <w:rPr>
          <w:rFonts w:asciiTheme="majorHAnsi" w:hAnsiTheme="majorHAnsi" w:cstheme="majorHAnsi"/>
          <w:sz w:val="16"/>
          <w:highlight w:val="yellow"/>
        </w:rPr>
        <w:t xml:space="preserve"> </w:t>
      </w:r>
      <w:r w:rsidRPr="0019525A">
        <w:rPr>
          <w:rStyle w:val="Emphasis"/>
          <w:rFonts w:asciiTheme="majorHAnsi" w:hAnsiTheme="majorHAnsi" w:cstheme="majorHAnsi"/>
          <w:highlight w:val="yellow"/>
        </w:rPr>
        <w:t>disrupting</w:t>
      </w:r>
      <w:r w:rsidRPr="0019525A">
        <w:rPr>
          <w:rFonts w:asciiTheme="majorHAnsi" w:hAnsiTheme="majorHAnsi" w:cstheme="majorHAnsi"/>
          <w:sz w:val="16"/>
        </w:rPr>
        <w:t xml:space="preserve"> </w:t>
      </w:r>
      <w:r w:rsidRPr="0019525A">
        <w:rPr>
          <w:rStyle w:val="StyleUnderline"/>
          <w:rFonts w:asciiTheme="majorHAnsi" w:hAnsiTheme="majorHAnsi" w:cstheme="majorHAnsi"/>
        </w:rPr>
        <w:t xml:space="preserve">productive </w:t>
      </w:r>
      <w:r w:rsidRPr="0019525A">
        <w:rPr>
          <w:rStyle w:val="StyleUnderline"/>
          <w:rFonts w:asciiTheme="majorHAnsi" w:hAnsiTheme="majorHAnsi" w:cstheme="majorHAnsi"/>
          <w:highlight w:val="yellow"/>
        </w:rPr>
        <w:t>systems</w:t>
      </w:r>
      <w:r w:rsidRPr="0019525A">
        <w:rPr>
          <w:rStyle w:val="StyleUnderline"/>
          <w:rFonts w:asciiTheme="majorHAnsi" w:hAnsiTheme="majorHAnsi" w:cstheme="majorHAnsi"/>
        </w:rPr>
        <w:t xml:space="preserve"> and capacity to cope</w:t>
      </w:r>
      <w:r w:rsidRPr="0019525A">
        <w:rPr>
          <w:rFonts w:asciiTheme="majorHAnsi" w:hAnsiTheme="majorHAnsi" w:cstheme="majorHAnsi"/>
          <w:sz w:val="16"/>
        </w:rPr>
        <w:t xml:space="preserve">. Thus the </w:t>
      </w:r>
      <w:r w:rsidRPr="0019525A">
        <w:rPr>
          <w:rStyle w:val="StyleUnderline"/>
          <w:rFonts w:asciiTheme="majorHAnsi" w:hAnsiTheme="majorHAnsi" w:cstheme="majorHAnsi"/>
          <w:highlight w:val="yellow"/>
        </w:rPr>
        <w:t>difficulties</w:t>
      </w:r>
      <w:r w:rsidRPr="0019525A">
        <w:rPr>
          <w:rFonts w:asciiTheme="majorHAnsi" w:hAnsiTheme="majorHAnsi" w:cstheme="majorHAnsi"/>
          <w:sz w:val="16"/>
        </w:rPr>
        <w:t xml:space="preserve"> now </w:t>
      </w:r>
      <w:r w:rsidRPr="0019525A">
        <w:rPr>
          <w:rStyle w:val="StyleUnderline"/>
          <w:rFonts w:asciiTheme="majorHAnsi" w:hAnsiTheme="majorHAnsi" w:cstheme="majorHAnsi"/>
        </w:rPr>
        <w:t xml:space="preserve">being experienced due to climate change are </w:t>
      </w:r>
      <w:r w:rsidRPr="0019525A">
        <w:rPr>
          <w:rStyle w:val="StyleUnderline"/>
          <w:rFonts w:asciiTheme="majorHAnsi" w:hAnsiTheme="majorHAnsi" w:cstheme="majorHAnsi"/>
          <w:highlight w:val="yellow"/>
        </w:rPr>
        <w:t>likely to be</w:t>
      </w:r>
      <w:r w:rsidRPr="0019525A">
        <w:rPr>
          <w:rFonts w:asciiTheme="majorHAnsi" w:hAnsiTheme="majorHAnsi" w:cstheme="majorHAnsi"/>
          <w:sz w:val="16"/>
          <w:highlight w:val="yellow"/>
        </w:rPr>
        <w:t xml:space="preserve"> </w:t>
      </w:r>
      <w:r w:rsidRPr="0019525A">
        <w:rPr>
          <w:rStyle w:val="Emphasis"/>
          <w:rFonts w:asciiTheme="majorHAnsi" w:hAnsiTheme="majorHAnsi" w:cstheme="majorHAnsi"/>
          <w:highlight w:val="yellow"/>
        </w:rPr>
        <w:t>swamped</w:t>
      </w:r>
      <w:r w:rsidRPr="0019525A">
        <w:rPr>
          <w:rFonts w:asciiTheme="majorHAnsi" w:hAnsiTheme="majorHAnsi" w:cstheme="majorHAnsi"/>
          <w:sz w:val="16"/>
        </w:rPr>
        <w:t xml:space="preserve"> </w:t>
      </w:r>
      <w:r w:rsidRPr="0019525A">
        <w:rPr>
          <w:rStyle w:val="StyleUnderline"/>
          <w:rFonts w:asciiTheme="majorHAnsi" w:hAnsiTheme="majorHAnsi" w:cstheme="majorHAnsi"/>
        </w:rPr>
        <w:t xml:space="preserve">soon </w:t>
      </w:r>
      <w:r w:rsidRPr="0019525A">
        <w:rPr>
          <w:rStyle w:val="StyleUnderline"/>
          <w:rFonts w:asciiTheme="majorHAnsi" w:hAnsiTheme="majorHAnsi" w:cstheme="majorHAnsi"/>
          <w:highlight w:val="yellow"/>
        </w:rPr>
        <w:t>by a</w:t>
      </w:r>
      <w:r w:rsidRPr="0019525A">
        <w:rPr>
          <w:rFonts w:asciiTheme="majorHAnsi" w:hAnsiTheme="majorHAnsi" w:cstheme="majorHAnsi"/>
          <w:sz w:val="16"/>
          <w:highlight w:val="yellow"/>
        </w:rPr>
        <w:t xml:space="preserve"> </w:t>
      </w:r>
      <w:r w:rsidRPr="0019525A">
        <w:rPr>
          <w:rStyle w:val="Emphasis"/>
          <w:rFonts w:asciiTheme="majorHAnsi" w:hAnsiTheme="majorHAnsi" w:cstheme="majorHAnsi"/>
          <w:sz w:val="24"/>
          <w:szCs w:val="24"/>
          <w:highlight w:val="yellow"/>
        </w:rPr>
        <w:t>tidal wave of</w:t>
      </w:r>
      <w:r w:rsidRPr="0019525A">
        <w:rPr>
          <w:rStyle w:val="Emphasis"/>
          <w:rFonts w:asciiTheme="majorHAnsi" w:hAnsiTheme="majorHAnsi" w:cstheme="majorHAnsi"/>
          <w:sz w:val="24"/>
          <w:szCs w:val="24"/>
        </w:rPr>
        <w:t xml:space="preserve"> many </w:t>
      </w:r>
      <w:r w:rsidRPr="0019525A">
        <w:rPr>
          <w:rStyle w:val="Emphasis"/>
          <w:rFonts w:asciiTheme="majorHAnsi" w:hAnsiTheme="majorHAnsi" w:cstheme="majorHAnsi"/>
          <w:sz w:val="24"/>
          <w:szCs w:val="24"/>
          <w:highlight w:val="yellow"/>
        </w:rPr>
        <w:t>compounding positive feedback effects</w:t>
      </w:r>
      <w:r w:rsidRPr="0019525A">
        <w:rPr>
          <w:rFonts w:asciiTheme="majorHAnsi" w:hAnsiTheme="majorHAnsi" w:cstheme="majorHAnsi"/>
          <w:sz w:val="16"/>
        </w:rPr>
        <w:t xml:space="preserve">. Several </w:t>
      </w:r>
      <w:r w:rsidRPr="0019525A">
        <w:rPr>
          <w:rStyle w:val="StyleUnderline"/>
          <w:rFonts w:asciiTheme="majorHAnsi" w:hAnsiTheme="majorHAnsi" w:cstheme="majorHAnsi"/>
        </w:rPr>
        <w:t>analysts</w:t>
      </w:r>
      <w:r w:rsidRPr="0019525A">
        <w:rPr>
          <w:rFonts w:asciiTheme="majorHAnsi" w:hAnsiTheme="majorHAnsi" w:cstheme="majorHAnsi"/>
          <w:sz w:val="16"/>
        </w:rPr>
        <w:t xml:space="preserve"> including those listed above have </w:t>
      </w:r>
      <w:r w:rsidRPr="0019525A">
        <w:rPr>
          <w:rStyle w:val="StyleUnderline"/>
          <w:rFonts w:asciiTheme="majorHAnsi" w:hAnsiTheme="majorHAnsi" w:cstheme="majorHAnsi"/>
        </w:rPr>
        <w:t>detailed how</w:t>
      </w:r>
      <w:r w:rsidRPr="0019525A">
        <w:rPr>
          <w:rFonts w:asciiTheme="majorHAnsi" w:hAnsiTheme="majorHAnsi" w:cstheme="majorHAnsi"/>
          <w:sz w:val="16"/>
        </w:rPr>
        <w:t xml:space="preserve"> the </w:t>
      </w:r>
      <w:r w:rsidRPr="0019525A">
        <w:rPr>
          <w:rStyle w:val="StyleUnderline"/>
          <w:rFonts w:asciiTheme="majorHAnsi" w:hAnsiTheme="majorHAnsi" w:cstheme="majorHAnsi"/>
        </w:rPr>
        <w:t>combined effects are likely to trigger</w:t>
      </w:r>
      <w:r w:rsidRPr="0019525A">
        <w:rPr>
          <w:rFonts w:asciiTheme="majorHAnsi" w:hAnsiTheme="majorHAnsi" w:cstheme="majorHAnsi"/>
          <w:sz w:val="16"/>
        </w:rPr>
        <w:t xml:space="preserve"> </w:t>
      </w:r>
      <w:r w:rsidRPr="0019525A">
        <w:rPr>
          <w:rStyle w:val="Emphasis"/>
          <w:rFonts w:asciiTheme="majorHAnsi" w:hAnsiTheme="majorHAnsi" w:cstheme="majorHAnsi"/>
        </w:rPr>
        <w:t>sudden</w:t>
      </w:r>
      <w:r w:rsidRPr="0019525A">
        <w:rPr>
          <w:rFonts w:asciiTheme="majorHAnsi" w:hAnsiTheme="majorHAnsi" w:cstheme="majorHAnsi"/>
          <w:sz w:val="16"/>
        </w:rPr>
        <w:t xml:space="preserve"> </w:t>
      </w:r>
      <w:r w:rsidRPr="0019525A">
        <w:rPr>
          <w:rStyle w:val="StyleUnderline"/>
          <w:rFonts w:asciiTheme="majorHAnsi" w:hAnsiTheme="majorHAnsi" w:cstheme="majorHAnsi"/>
        </w:rPr>
        <w:t>and</w:t>
      </w:r>
      <w:r w:rsidRPr="0019525A">
        <w:rPr>
          <w:rFonts w:asciiTheme="majorHAnsi" w:hAnsiTheme="majorHAnsi" w:cstheme="majorHAnsi"/>
          <w:sz w:val="16"/>
        </w:rPr>
        <w:t xml:space="preserve"> </w:t>
      </w:r>
      <w:r w:rsidRPr="0019525A">
        <w:rPr>
          <w:rStyle w:val="Emphasis"/>
          <w:rFonts w:asciiTheme="majorHAnsi" w:hAnsiTheme="majorHAnsi" w:cstheme="majorHAnsi"/>
        </w:rPr>
        <w:t>catastrophic</w:t>
      </w:r>
      <w:r w:rsidRPr="0019525A">
        <w:rPr>
          <w:rFonts w:asciiTheme="majorHAnsi" w:hAnsiTheme="majorHAnsi" w:cstheme="majorHAnsi"/>
          <w:sz w:val="16"/>
        </w:rPr>
        <w:t xml:space="preserve"> </w:t>
      </w:r>
      <w:r w:rsidRPr="0019525A">
        <w:rPr>
          <w:rStyle w:val="StyleUnderline"/>
          <w:rFonts w:asciiTheme="majorHAnsi" w:hAnsiTheme="majorHAnsi" w:cstheme="majorHAnsi"/>
        </w:rPr>
        <w:t>breakdown</w:t>
      </w:r>
      <w:r w:rsidRPr="0019525A">
        <w:rPr>
          <w:rFonts w:asciiTheme="majorHAnsi" w:hAnsiTheme="majorHAnsi" w:cstheme="majorHAnsi"/>
          <w:sz w:val="16"/>
        </w:rPr>
        <w:t xml:space="preserve"> in the global economy.</w:t>
      </w:r>
    </w:p>
    <w:p w14:paraId="19990D9C" w14:textId="77777777" w:rsidR="00341180" w:rsidRPr="003A159A" w:rsidRDefault="00341180" w:rsidP="00341180">
      <w:pPr>
        <w:pStyle w:val="Heading4"/>
      </w:pPr>
      <w:r>
        <w:t xml:space="preserve">Aff union efforts craft the illusion of organizing resistance which has no chance against the American </w:t>
      </w:r>
      <w:proofErr w:type="spellStart"/>
      <w:r>
        <w:t>uniparty</w:t>
      </w:r>
      <w:proofErr w:type="spellEnd"/>
      <w:r>
        <w:t xml:space="preserve"> police state’s work to make the world safe for the billionaire class </w:t>
      </w:r>
    </w:p>
    <w:p w14:paraId="1FABE7E6" w14:textId="77777777" w:rsidR="00341180" w:rsidRDefault="00341180" w:rsidP="00341180">
      <w:r w:rsidRPr="00710517">
        <w:t xml:space="preserve">Conor </w:t>
      </w:r>
      <w:r w:rsidRPr="00710517">
        <w:rPr>
          <w:rStyle w:val="Style13ptBold"/>
        </w:rPr>
        <w:t>Gallagher 25</w:t>
      </w:r>
      <w:r>
        <w:t>. Writer for Naked Capitalism</w:t>
      </w:r>
      <w:r w:rsidRPr="00710517">
        <w:t xml:space="preserve">, </w:t>
      </w:r>
      <w:r>
        <w:t>6-30</w:t>
      </w:r>
      <w:r w:rsidRPr="00710517">
        <w:t xml:space="preserve">-2025, "Can Unions Really 'Lead the Resistance to Authoritarianism?'", naked capitalism, </w:t>
      </w:r>
      <w:hyperlink r:id="rId8" w:history="1">
        <w:r w:rsidRPr="00235DFB">
          <w:rPr>
            <w:rStyle w:val="Hyperlink"/>
          </w:rPr>
          <w:t>https://www.nakedcapitalism.com/2025/06/can-unions-really-lead-the-resistance-to-authoritarianism.html</w:t>
        </w:r>
      </w:hyperlink>
      <w:r>
        <w:t>, DRS</w:t>
      </w:r>
    </w:p>
    <w:p w14:paraId="20EC2E4F" w14:textId="77777777" w:rsidR="00341180" w:rsidRPr="00463A2C" w:rsidRDefault="00341180" w:rsidP="00341180">
      <w:pPr>
        <w:rPr>
          <w:sz w:val="14"/>
        </w:rPr>
      </w:pPr>
      <w:r w:rsidRPr="009916A4">
        <w:rPr>
          <w:highlight w:val="yellow"/>
          <w:u w:val="single"/>
        </w:rPr>
        <w:t>Can</w:t>
      </w:r>
      <w:r w:rsidRPr="0018475B">
        <w:rPr>
          <w:u w:val="single"/>
        </w:rPr>
        <w:t xml:space="preserve"> </w:t>
      </w:r>
      <w:r w:rsidRPr="009916A4">
        <w:rPr>
          <w:highlight w:val="yellow"/>
          <w:u w:val="single"/>
        </w:rPr>
        <w:t>Unions</w:t>
      </w:r>
      <w:r w:rsidRPr="0018475B">
        <w:rPr>
          <w:u w:val="single"/>
        </w:rPr>
        <w:t xml:space="preserve"> Really ‘</w:t>
      </w:r>
      <w:r w:rsidRPr="009916A4">
        <w:rPr>
          <w:highlight w:val="yellow"/>
          <w:u w:val="single"/>
        </w:rPr>
        <w:t xml:space="preserve">Lead </w:t>
      </w:r>
      <w:r w:rsidRPr="00EB5DA7">
        <w:rPr>
          <w:u w:val="single"/>
        </w:rPr>
        <w:t xml:space="preserve">the </w:t>
      </w:r>
      <w:r w:rsidRPr="009916A4">
        <w:rPr>
          <w:highlight w:val="yellow"/>
          <w:u w:val="single"/>
        </w:rPr>
        <w:t>Resistance</w:t>
      </w:r>
      <w:r w:rsidRPr="0018475B">
        <w:rPr>
          <w:u w:val="single"/>
        </w:rPr>
        <w:t xml:space="preserve"> to Authoritarianism?’  Perhaps the best answer to the question in the title is: </w:t>
      </w:r>
      <w:r w:rsidRPr="009916A4">
        <w:rPr>
          <w:highlight w:val="yellow"/>
          <w:u w:val="single"/>
        </w:rPr>
        <w:t>If they could’ve, they would’ve</w:t>
      </w:r>
      <w:r w:rsidRPr="0018475B">
        <w:rPr>
          <w:u w:val="single"/>
        </w:rPr>
        <w:t xml:space="preserve">. </w:t>
      </w:r>
      <w:r w:rsidRPr="005D5984">
        <w:rPr>
          <w:u w:val="single"/>
        </w:rPr>
        <w:t>Despite</w:t>
      </w:r>
      <w:r w:rsidRPr="0018475B">
        <w:rPr>
          <w:u w:val="single"/>
        </w:rPr>
        <w:t xml:space="preserve"> a lot of cheerleading for organized </w:t>
      </w:r>
      <w:r w:rsidRPr="009916A4">
        <w:rPr>
          <w:highlight w:val="yellow"/>
          <w:u w:val="single"/>
        </w:rPr>
        <w:t>labor</w:t>
      </w:r>
      <w:r w:rsidRPr="0018475B">
        <w:rPr>
          <w:u w:val="single"/>
        </w:rPr>
        <w:t xml:space="preserve"> </w:t>
      </w:r>
      <w:r w:rsidRPr="005D5984">
        <w:rPr>
          <w:u w:val="single"/>
        </w:rPr>
        <w:t xml:space="preserve">as it </w:t>
      </w:r>
      <w:r w:rsidRPr="009916A4">
        <w:rPr>
          <w:highlight w:val="yellow"/>
          <w:u w:val="single"/>
        </w:rPr>
        <w:t xml:space="preserve">faces major headwinds from </w:t>
      </w:r>
      <w:r w:rsidRPr="009916A4">
        <w:rPr>
          <w:u w:val="single"/>
        </w:rPr>
        <w:t xml:space="preserve">the </w:t>
      </w:r>
      <w:r w:rsidRPr="009916A4">
        <w:rPr>
          <w:highlight w:val="yellow"/>
          <w:u w:val="single"/>
        </w:rPr>
        <w:t>Trump</w:t>
      </w:r>
      <w:r w:rsidRPr="0018475B">
        <w:rPr>
          <w:u w:val="single"/>
        </w:rPr>
        <w:t xml:space="preserve"> administration, </w:t>
      </w:r>
      <w:r w:rsidRPr="005D5984">
        <w:rPr>
          <w:u w:val="single"/>
        </w:rPr>
        <w:t>the</w:t>
      </w:r>
      <w:r w:rsidRPr="0018475B">
        <w:rPr>
          <w:u w:val="single"/>
        </w:rPr>
        <w:t xml:space="preserve"> fact is the </w:t>
      </w:r>
      <w:r w:rsidRPr="00EB5DA7">
        <w:rPr>
          <w:u w:val="single"/>
        </w:rPr>
        <w:t>deck</w:t>
      </w:r>
      <w:r w:rsidRPr="0018475B">
        <w:rPr>
          <w:u w:val="single"/>
        </w:rPr>
        <w:t xml:space="preserve"> </w:t>
      </w:r>
      <w:r w:rsidRPr="00EB5DA7">
        <w:rPr>
          <w:u w:val="single"/>
        </w:rPr>
        <w:t>is</w:t>
      </w:r>
      <w:r w:rsidRPr="0018475B">
        <w:rPr>
          <w:u w:val="single"/>
        </w:rPr>
        <w:t xml:space="preserve"> currently so </w:t>
      </w:r>
      <w:r w:rsidRPr="00EB5DA7">
        <w:rPr>
          <w:u w:val="single"/>
        </w:rPr>
        <w:t>stacked against it</w:t>
      </w:r>
      <w:r w:rsidRPr="0018475B">
        <w:rPr>
          <w:u w:val="single"/>
        </w:rPr>
        <w:t xml:space="preserve"> and its response is so weak that a sea change is required.</w:t>
      </w:r>
      <w:r w:rsidRPr="00463A2C">
        <w:rPr>
          <w:sz w:val="14"/>
        </w:rPr>
        <w:t xml:space="preserve"> The good news is that there’s a chance that could come from potential plutocrat overreach should the Supreme Court upend the unequal peace represented by the National Labor Relations Board. First, a quick note on US authoritarianism/fascism and unions</w:t>
      </w:r>
      <w:r w:rsidRPr="0018475B">
        <w:rPr>
          <w:u w:val="single"/>
        </w:rPr>
        <w:t xml:space="preserve">. The </w:t>
      </w:r>
      <w:r w:rsidRPr="009916A4">
        <w:rPr>
          <w:highlight w:val="yellow"/>
          <w:u w:val="single"/>
        </w:rPr>
        <w:t>accelerating</w:t>
      </w:r>
      <w:r w:rsidRPr="0018475B">
        <w:rPr>
          <w:u w:val="single"/>
        </w:rPr>
        <w:t xml:space="preserve"> authoritarianism/corporate </w:t>
      </w:r>
      <w:r w:rsidRPr="009916A4">
        <w:rPr>
          <w:highlight w:val="yellow"/>
          <w:u w:val="single"/>
        </w:rPr>
        <w:t>fascism</w:t>
      </w:r>
      <w:r w:rsidRPr="0018475B">
        <w:rPr>
          <w:u w:val="single"/>
        </w:rPr>
        <w:t xml:space="preserve"> we’re seeing </w:t>
      </w:r>
      <w:r w:rsidRPr="009916A4">
        <w:rPr>
          <w:highlight w:val="yellow"/>
          <w:u w:val="single"/>
        </w:rPr>
        <w:t xml:space="preserve">in the US </w:t>
      </w:r>
      <w:r w:rsidRPr="005D5984">
        <w:rPr>
          <w:u w:val="single"/>
        </w:rPr>
        <w:t>is</w:t>
      </w:r>
      <w:r w:rsidRPr="0018475B">
        <w:rPr>
          <w:u w:val="single"/>
        </w:rPr>
        <w:t xml:space="preserve"> characterized </w:t>
      </w:r>
      <w:r w:rsidRPr="005D5984">
        <w:rPr>
          <w:highlight w:val="yellow"/>
          <w:u w:val="single"/>
        </w:rPr>
        <w:t>by</w:t>
      </w:r>
      <w:r w:rsidRPr="0018475B">
        <w:rPr>
          <w:u w:val="single"/>
        </w:rPr>
        <w:t xml:space="preserve"> the </w:t>
      </w:r>
      <w:r w:rsidRPr="009916A4">
        <w:rPr>
          <w:u w:val="single"/>
        </w:rPr>
        <w:t>plutocrats’</w:t>
      </w:r>
      <w:r w:rsidRPr="0018475B">
        <w:rPr>
          <w:u w:val="single"/>
        </w:rPr>
        <w:t xml:space="preserve"> </w:t>
      </w:r>
      <w:r w:rsidRPr="009916A4">
        <w:rPr>
          <w:highlight w:val="yellow"/>
          <w:u w:val="single"/>
        </w:rPr>
        <w:t xml:space="preserve">war </w:t>
      </w:r>
      <w:proofErr w:type="spellStart"/>
      <w:r w:rsidRPr="009916A4">
        <w:rPr>
          <w:highlight w:val="yellow"/>
          <w:u w:val="single"/>
        </w:rPr>
        <w:t>uniparty</w:t>
      </w:r>
      <w:proofErr w:type="spellEnd"/>
      <w:r w:rsidRPr="0018475B">
        <w:rPr>
          <w:u w:val="single"/>
        </w:rPr>
        <w:t xml:space="preserve">, burgeoning </w:t>
      </w:r>
      <w:r w:rsidRPr="009916A4">
        <w:rPr>
          <w:highlight w:val="yellow"/>
          <w:u w:val="single"/>
        </w:rPr>
        <w:t>police state</w:t>
      </w:r>
      <w:r w:rsidRPr="0018475B">
        <w:rPr>
          <w:u w:val="single"/>
        </w:rPr>
        <w:t xml:space="preserve">, ever widening </w:t>
      </w:r>
      <w:r w:rsidRPr="009916A4">
        <w:rPr>
          <w:highlight w:val="yellow"/>
          <w:u w:val="single"/>
        </w:rPr>
        <w:t>economic inequality</w:t>
      </w:r>
      <w:r w:rsidRPr="0018475B">
        <w:rPr>
          <w:u w:val="single"/>
        </w:rPr>
        <w:t xml:space="preserve">, and </w:t>
      </w:r>
      <w:r w:rsidRPr="009916A4">
        <w:rPr>
          <w:highlight w:val="yellow"/>
          <w:u w:val="single"/>
        </w:rPr>
        <w:t>free speech crackdowns</w:t>
      </w:r>
      <w:r w:rsidRPr="0018475B">
        <w:rPr>
          <w:u w:val="single"/>
        </w:rPr>
        <w:t xml:space="preserve"> among other symptoms. While it gets a whole lot of attention when Trump is in office, it’s been a long time coming.</w:t>
      </w:r>
      <w:r>
        <w:rPr>
          <w:u w:val="single"/>
        </w:rPr>
        <w:t xml:space="preserve"> </w:t>
      </w:r>
      <w:r w:rsidRPr="009916A4">
        <w:rPr>
          <w:highlight w:val="yellow"/>
          <w:u w:val="single"/>
        </w:rPr>
        <w:t>Obama</w:t>
      </w:r>
      <w:r w:rsidRPr="0018475B">
        <w:rPr>
          <w:u w:val="single"/>
        </w:rPr>
        <w:t xml:space="preserve"> </w:t>
      </w:r>
      <w:r w:rsidRPr="009916A4">
        <w:rPr>
          <w:highlight w:val="yellow"/>
          <w:u w:val="single"/>
        </w:rPr>
        <w:t>led</w:t>
      </w:r>
      <w:r w:rsidRPr="0018475B">
        <w:rPr>
          <w:u w:val="single"/>
        </w:rPr>
        <w:t xml:space="preserve"> </w:t>
      </w:r>
      <w:r w:rsidRPr="005D5984">
        <w:rPr>
          <w:u w:val="single"/>
        </w:rPr>
        <w:t xml:space="preserve">a </w:t>
      </w:r>
      <w:r w:rsidRPr="00EB5DA7">
        <w:rPr>
          <w:u w:val="single"/>
        </w:rPr>
        <w:t>nationwide</w:t>
      </w:r>
      <w:r w:rsidRPr="005D5984">
        <w:rPr>
          <w:u w:val="single"/>
        </w:rPr>
        <w:t xml:space="preserve"> paramilitary </w:t>
      </w:r>
      <w:r w:rsidRPr="009916A4">
        <w:rPr>
          <w:highlight w:val="yellow"/>
          <w:u w:val="single"/>
        </w:rPr>
        <w:t>crackdown on Occupy after bailing out finance</w:t>
      </w:r>
      <w:r w:rsidRPr="0018475B">
        <w:rPr>
          <w:u w:val="single"/>
        </w:rPr>
        <w:t xml:space="preserve"> and throwing a foreclosure party. </w:t>
      </w:r>
      <w:r w:rsidRPr="009916A4">
        <w:rPr>
          <w:highlight w:val="yellow"/>
          <w:u w:val="single"/>
        </w:rPr>
        <w:t>Biden</w:t>
      </w:r>
      <w:r w:rsidRPr="0018475B">
        <w:rPr>
          <w:u w:val="single"/>
        </w:rPr>
        <w:t xml:space="preserve"> </w:t>
      </w:r>
      <w:r w:rsidRPr="009916A4">
        <w:rPr>
          <w:highlight w:val="yellow"/>
          <w:u w:val="single"/>
        </w:rPr>
        <w:t xml:space="preserve">oversaw repression of </w:t>
      </w:r>
      <w:r w:rsidRPr="005D5984">
        <w:rPr>
          <w:u w:val="single"/>
        </w:rPr>
        <w:t>student</w:t>
      </w:r>
      <w:r w:rsidRPr="0018475B">
        <w:rPr>
          <w:u w:val="single"/>
        </w:rPr>
        <w:t xml:space="preserve"> </w:t>
      </w:r>
      <w:r w:rsidRPr="009916A4">
        <w:rPr>
          <w:highlight w:val="yellow"/>
          <w:u w:val="single"/>
        </w:rPr>
        <w:t>protests</w:t>
      </w:r>
      <w:r w:rsidRPr="0018475B">
        <w:rPr>
          <w:u w:val="single"/>
        </w:rPr>
        <w:t xml:space="preserve"> </w:t>
      </w:r>
      <w:r w:rsidRPr="009916A4">
        <w:rPr>
          <w:highlight w:val="yellow"/>
          <w:u w:val="single"/>
        </w:rPr>
        <w:t>against</w:t>
      </w:r>
      <w:r w:rsidRPr="0018475B">
        <w:rPr>
          <w:u w:val="single"/>
        </w:rPr>
        <w:t xml:space="preserve"> </w:t>
      </w:r>
      <w:r w:rsidRPr="009916A4">
        <w:rPr>
          <w:highlight w:val="yellow"/>
          <w:u w:val="single"/>
        </w:rPr>
        <w:t>US-backed genocide</w:t>
      </w:r>
      <w:r w:rsidRPr="0018475B">
        <w:rPr>
          <w:u w:val="single"/>
        </w:rPr>
        <w:t xml:space="preserve">. </w:t>
      </w:r>
      <w:r w:rsidRPr="009916A4">
        <w:rPr>
          <w:highlight w:val="yellow"/>
          <w:u w:val="single"/>
        </w:rPr>
        <w:t>And</w:t>
      </w:r>
      <w:r w:rsidRPr="0018475B">
        <w:rPr>
          <w:u w:val="single"/>
        </w:rPr>
        <w:t xml:space="preserve"> let’s not forget all the ongoing global abuses of the </w:t>
      </w:r>
      <w:r w:rsidRPr="009916A4">
        <w:rPr>
          <w:highlight w:val="yellow"/>
          <w:u w:val="single"/>
        </w:rPr>
        <w:t>War on Terror</w:t>
      </w:r>
      <w:r w:rsidRPr="0018475B">
        <w:rPr>
          <w:u w:val="single"/>
        </w:rPr>
        <w:t>—</w:t>
      </w:r>
      <w:r w:rsidRPr="009916A4">
        <w:rPr>
          <w:highlight w:val="yellow"/>
          <w:u w:val="single"/>
        </w:rPr>
        <w:t>illegal wars and drone death</w:t>
      </w:r>
      <w:r w:rsidRPr="0018475B">
        <w:rPr>
          <w:u w:val="single"/>
        </w:rPr>
        <w:t xml:space="preserve"> raining from the skies abroad </w:t>
      </w:r>
      <w:r w:rsidRPr="009916A4">
        <w:rPr>
          <w:highlight w:val="yellow"/>
          <w:u w:val="single"/>
        </w:rPr>
        <w:t>while</w:t>
      </w:r>
      <w:r w:rsidRPr="0018475B">
        <w:rPr>
          <w:u w:val="single"/>
        </w:rPr>
        <w:t xml:space="preserve"> </w:t>
      </w:r>
      <w:r w:rsidRPr="009916A4">
        <w:rPr>
          <w:highlight w:val="yellow"/>
          <w:u w:val="single"/>
        </w:rPr>
        <w:t>homelessness</w:t>
      </w:r>
      <w:r w:rsidRPr="0018475B">
        <w:rPr>
          <w:u w:val="single"/>
        </w:rPr>
        <w:t xml:space="preserve">, </w:t>
      </w:r>
      <w:r w:rsidRPr="009916A4">
        <w:rPr>
          <w:highlight w:val="yellow"/>
          <w:u w:val="single"/>
        </w:rPr>
        <w:t>surveillance</w:t>
      </w:r>
      <w:r w:rsidRPr="0018475B">
        <w:rPr>
          <w:u w:val="single"/>
        </w:rPr>
        <w:t xml:space="preserve">, </w:t>
      </w:r>
      <w:r w:rsidRPr="009916A4">
        <w:rPr>
          <w:highlight w:val="yellow"/>
          <w:u w:val="single"/>
        </w:rPr>
        <w:t>and deaths of despair surge</w:t>
      </w:r>
      <w:r w:rsidRPr="0018475B">
        <w:rPr>
          <w:u w:val="single"/>
        </w:rPr>
        <w:t xml:space="preserve">. </w:t>
      </w:r>
      <w:r w:rsidRPr="009916A4">
        <w:rPr>
          <w:highlight w:val="yellow"/>
          <w:u w:val="single"/>
        </w:rPr>
        <w:t xml:space="preserve">Our </w:t>
      </w:r>
      <w:proofErr w:type="spellStart"/>
      <w:r w:rsidRPr="009916A4">
        <w:rPr>
          <w:highlight w:val="yellow"/>
          <w:u w:val="single"/>
        </w:rPr>
        <w:t>uniparty</w:t>
      </w:r>
      <w:proofErr w:type="spellEnd"/>
      <w:r w:rsidRPr="0018475B">
        <w:rPr>
          <w:u w:val="single"/>
        </w:rPr>
        <w:t xml:space="preserve"> in the greatest democracy in the history of the world </w:t>
      </w:r>
      <w:r w:rsidRPr="009916A4">
        <w:rPr>
          <w:highlight w:val="yellow"/>
          <w:u w:val="single"/>
        </w:rPr>
        <w:t>serves</w:t>
      </w:r>
      <w:r w:rsidRPr="0018475B">
        <w:rPr>
          <w:u w:val="single"/>
        </w:rPr>
        <w:t xml:space="preserve"> the </w:t>
      </w:r>
      <w:r w:rsidRPr="009916A4">
        <w:rPr>
          <w:highlight w:val="yellow"/>
          <w:u w:val="single"/>
        </w:rPr>
        <w:t>plutocrats</w:t>
      </w:r>
      <w:r w:rsidRPr="0018475B">
        <w:rPr>
          <w:u w:val="single"/>
        </w:rPr>
        <w:t xml:space="preserve"> </w:t>
      </w:r>
      <w:r w:rsidRPr="009916A4">
        <w:rPr>
          <w:highlight w:val="yellow"/>
          <w:u w:val="single"/>
        </w:rPr>
        <w:t>and</w:t>
      </w:r>
      <w:r w:rsidRPr="0018475B">
        <w:rPr>
          <w:u w:val="single"/>
        </w:rPr>
        <w:t xml:space="preserve"> moves evermore rightward to </w:t>
      </w:r>
      <w:r w:rsidRPr="009916A4">
        <w:rPr>
          <w:highlight w:val="yellow"/>
          <w:u w:val="single"/>
        </w:rPr>
        <w:t xml:space="preserve">stifle dissent </w:t>
      </w:r>
      <w:r w:rsidRPr="005D5984">
        <w:rPr>
          <w:u w:val="single"/>
        </w:rPr>
        <w:t>and expand</w:t>
      </w:r>
      <w:r w:rsidRPr="0018475B">
        <w:rPr>
          <w:u w:val="single"/>
        </w:rPr>
        <w:t xml:space="preserve"> the </w:t>
      </w:r>
      <w:r w:rsidRPr="005D5984">
        <w:rPr>
          <w:u w:val="single"/>
        </w:rPr>
        <w:t>rapaciousness</w:t>
      </w:r>
      <w:r w:rsidRPr="0018475B">
        <w:rPr>
          <w:u w:val="single"/>
        </w:rPr>
        <w:t xml:space="preserve"> at home and abroad. </w:t>
      </w:r>
      <w:r w:rsidRPr="009916A4">
        <w:rPr>
          <w:highlight w:val="yellow"/>
          <w:u w:val="single"/>
        </w:rPr>
        <w:t>Trump is an accelerant</w:t>
      </w:r>
      <w:r w:rsidRPr="0018475B">
        <w:rPr>
          <w:u w:val="single"/>
        </w:rPr>
        <w:t xml:space="preserve"> in this regard, </w:t>
      </w:r>
      <w:r w:rsidRPr="009916A4">
        <w:rPr>
          <w:highlight w:val="yellow"/>
          <w:u w:val="single"/>
        </w:rPr>
        <w:t>torching</w:t>
      </w:r>
      <w:r w:rsidRPr="0018475B">
        <w:rPr>
          <w:u w:val="single"/>
        </w:rPr>
        <w:t xml:space="preserve"> what little remains of the social </w:t>
      </w:r>
      <w:r w:rsidRPr="009916A4">
        <w:rPr>
          <w:highlight w:val="yellow"/>
          <w:u w:val="single"/>
        </w:rPr>
        <w:t>safety net</w:t>
      </w:r>
      <w:r w:rsidRPr="0018475B">
        <w:rPr>
          <w:u w:val="single"/>
        </w:rPr>
        <w:t xml:space="preserve">, speech and due process </w:t>
      </w:r>
      <w:r w:rsidRPr="009916A4">
        <w:rPr>
          <w:highlight w:val="yellow"/>
          <w:u w:val="single"/>
        </w:rPr>
        <w:t>protections</w:t>
      </w:r>
      <w:r w:rsidRPr="0018475B">
        <w:rPr>
          <w:u w:val="single"/>
        </w:rPr>
        <w:t xml:space="preserve">, </w:t>
      </w:r>
      <w:r w:rsidRPr="009916A4">
        <w:rPr>
          <w:highlight w:val="yellow"/>
          <w:u w:val="single"/>
        </w:rPr>
        <w:t>as well as collective bargaining</w:t>
      </w:r>
      <w:r w:rsidRPr="0018475B">
        <w:rPr>
          <w:u w:val="single"/>
        </w:rPr>
        <w:t xml:space="preserve"> law.</w:t>
      </w:r>
      <w:r>
        <w:rPr>
          <w:u w:val="single"/>
        </w:rPr>
        <w:t xml:space="preserve"> </w:t>
      </w:r>
      <w:r w:rsidRPr="00EB5DA7">
        <w:rPr>
          <w:u w:val="single"/>
        </w:rPr>
        <w:t>Despite</w:t>
      </w:r>
      <w:r w:rsidRPr="0018475B">
        <w:rPr>
          <w:u w:val="single"/>
        </w:rPr>
        <w:t xml:space="preserve"> a lot of </w:t>
      </w:r>
      <w:r w:rsidRPr="00EB5DA7">
        <w:rPr>
          <w:u w:val="single"/>
        </w:rPr>
        <w:t>optimism</w:t>
      </w:r>
      <w:r w:rsidRPr="0018475B">
        <w:rPr>
          <w:u w:val="single"/>
        </w:rPr>
        <w:t xml:space="preserve"> </w:t>
      </w:r>
      <w:r w:rsidRPr="00EB5DA7">
        <w:rPr>
          <w:u w:val="single"/>
        </w:rPr>
        <w:t>about</w:t>
      </w:r>
      <w:r w:rsidRPr="0018475B">
        <w:rPr>
          <w:u w:val="single"/>
        </w:rPr>
        <w:t xml:space="preserve"> </w:t>
      </w:r>
      <w:r w:rsidRPr="00EB5DA7">
        <w:rPr>
          <w:highlight w:val="yellow"/>
          <w:u w:val="single"/>
        </w:rPr>
        <w:t>labor</w:t>
      </w:r>
      <w:r w:rsidRPr="00EB5DA7">
        <w:rPr>
          <w:u w:val="single"/>
        </w:rPr>
        <w:t xml:space="preserve"> leading a countercharge</w:t>
      </w:r>
      <w:r w:rsidRPr="0018475B">
        <w:rPr>
          <w:u w:val="single"/>
        </w:rPr>
        <w:t xml:space="preserve">, the fact is </w:t>
      </w:r>
      <w:r w:rsidRPr="00EB5DA7">
        <w:rPr>
          <w:u w:val="single"/>
        </w:rPr>
        <w:t>it hasn’t</w:t>
      </w:r>
      <w:r w:rsidRPr="0018475B">
        <w:rPr>
          <w:u w:val="single"/>
        </w:rPr>
        <w:t xml:space="preserve">, </w:t>
      </w:r>
      <w:r w:rsidRPr="00EB5DA7">
        <w:rPr>
          <w:u w:val="single"/>
        </w:rPr>
        <w:t>and</w:t>
      </w:r>
      <w:r w:rsidRPr="0018475B">
        <w:rPr>
          <w:u w:val="single"/>
        </w:rPr>
        <w:t xml:space="preserve"> the argument could be made that despite some successes here and </w:t>
      </w:r>
      <w:r w:rsidRPr="00EB5DA7">
        <w:rPr>
          <w:u w:val="single"/>
        </w:rPr>
        <w:t>there</w:t>
      </w:r>
      <w:r w:rsidRPr="0018475B">
        <w:rPr>
          <w:u w:val="single"/>
        </w:rPr>
        <w:t xml:space="preserve">, as a whole it has actually been </w:t>
      </w:r>
      <w:r w:rsidRPr="009916A4">
        <w:rPr>
          <w:highlight w:val="yellow"/>
          <w:u w:val="single"/>
        </w:rPr>
        <w:t>losing ground</w:t>
      </w:r>
      <w:r w:rsidRPr="0018475B">
        <w:rPr>
          <w:u w:val="single"/>
        </w:rPr>
        <w:t xml:space="preserve">. That’s unsurprising considering how the </w:t>
      </w:r>
      <w:r w:rsidRPr="00EB5DA7">
        <w:rPr>
          <w:u w:val="single"/>
        </w:rPr>
        <w:t xml:space="preserve">deck is stacked against it </w:t>
      </w:r>
      <w:r w:rsidRPr="00EB5DA7">
        <w:rPr>
          <w:highlight w:val="yellow"/>
          <w:u w:val="single"/>
        </w:rPr>
        <w:t>through</w:t>
      </w:r>
      <w:r w:rsidRPr="0018475B">
        <w:rPr>
          <w:u w:val="single"/>
        </w:rPr>
        <w:t xml:space="preserve"> the </w:t>
      </w:r>
      <w:r w:rsidRPr="009916A4">
        <w:rPr>
          <w:highlight w:val="yellow"/>
          <w:u w:val="single"/>
        </w:rPr>
        <w:t>courts</w:t>
      </w:r>
      <w:r w:rsidRPr="0018475B">
        <w:rPr>
          <w:u w:val="single"/>
        </w:rPr>
        <w:t xml:space="preserve"> </w:t>
      </w:r>
      <w:r w:rsidRPr="009916A4">
        <w:rPr>
          <w:highlight w:val="yellow"/>
          <w:u w:val="single"/>
        </w:rPr>
        <w:t>and money</w:t>
      </w:r>
      <w:r w:rsidRPr="0018475B">
        <w:rPr>
          <w:u w:val="single"/>
        </w:rPr>
        <w:t xml:space="preserve"> (and the ability of that money to buy politicians).</w:t>
      </w:r>
      <w:r>
        <w:rPr>
          <w:u w:val="single"/>
        </w:rPr>
        <w:t xml:space="preserve"> </w:t>
      </w:r>
      <w:r w:rsidRPr="00463A2C">
        <w:rPr>
          <w:sz w:val="14"/>
        </w:rPr>
        <w:t xml:space="preserve">Coverage of union activity in its current form often feels more like a feel-good story rather than acknowledgment that they’ve constantly been losing ground to a ruthless enemy in a struggle to the death. Similar to coverage of The Resistance abroad, yes, they are on the right side of history, but that road is littered with noble losers. The facts are that despite US unions currently enjoying a resurgence in popularity, inequality is around similar levels as it was in the run up to the Great Depression. And union members make up just six percent of the private-sector workforce. Why is </w:t>
      </w:r>
      <w:proofErr w:type="spellStart"/>
      <w:r w:rsidRPr="00463A2C">
        <w:rPr>
          <w:sz w:val="14"/>
        </w:rPr>
        <w:t>that?</w:t>
      </w:r>
      <w:r w:rsidRPr="0018475B">
        <w:rPr>
          <w:u w:val="single"/>
        </w:rPr>
        <w:t>More</w:t>
      </w:r>
      <w:proofErr w:type="spellEnd"/>
      <w:r w:rsidRPr="0018475B">
        <w:rPr>
          <w:u w:val="single"/>
        </w:rPr>
        <w:t xml:space="preserve"> </w:t>
      </w:r>
      <w:r w:rsidRPr="009916A4">
        <w:rPr>
          <w:highlight w:val="yellow"/>
          <w:u w:val="single"/>
        </w:rPr>
        <w:t>people</w:t>
      </w:r>
      <w:r w:rsidRPr="0018475B">
        <w:rPr>
          <w:u w:val="single"/>
        </w:rPr>
        <w:t xml:space="preserve"> than ever </w:t>
      </w:r>
      <w:r w:rsidRPr="009916A4">
        <w:rPr>
          <w:highlight w:val="yellow"/>
          <w:u w:val="single"/>
        </w:rPr>
        <w:t>want to join a union but cannot</w:t>
      </w:r>
      <w:r w:rsidRPr="0018475B">
        <w:rPr>
          <w:u w:val="single"/>
        </w:rPr>
        <w:t xml:space="preserve"> </w:t>
      </w:r>
      <w:r w:rsidRPr="009916A4">
        <w:rPr>
          <w:highlight w:val="yellow"/>
          <w:u w:val="single"/>
        </w:rPr>
        <w:t>due to employer resistance</w:t>
      </w:r>
      <w:r w:rsidRPr="0018475B">
        <w:rPr>
          <w:u w:val="single"/>
        </w:rPr>
        <w:t xml:space="preserve">, weak laws, </w:t>
      </w:r>
      <w:r w:rsidRPr="009916A4">
        <w:rPr>
          <w:highlight w:val="yellow"/>
          <w:u w:val="single"/>
        </w:rPr>
        <w:t>courts</w:t>
      </w:r>
      <w:r w:rsidRPr="0018475B">
        <w:rPr>
          <w:u w:val="single"/>
        </w:rPr>
        <w:t xml:space="preserve"> that </w:t>
      </w:r>
      <w:r w:rsidRPr="009916A4">
        <w:rPr>
          <w:highlight w:val="yellow"/>
          <w:u w:val="single"/>
        </w:rPr>
        <w:t>favor capital</w:t>
      </w:r>
      <w:r w:rsidRPr="0018475B">
        <w:rPr>
          <w:u w:val="single"/>
        </w:rPr>
        <w:t>, and ineffectual labor leadership.</w:t>
      </w:r>
      <w:r w:rsidRPr="00463A2C">
        <w:rPr>
          <w:sz w:val="14"/>
        </w:rPr>
        <w:t xml:space="preserve"> Even with unions enjoying a string of successes winning their elections, it’s still a major uphill climb to get a collective bargaining agreement from an employer. Okay, that’s a lot of bad news to start this post, but here’s the silver lining: there is the potential for the board to get overturned in blowback from the Trump accelerant effect. And that comes in the form of the attacks on the National Labor Relations Board (NLRB). Could the Death of the NLRB Be A Positive for Labor? </w:t>
      </w:r>
      <w:r w:rsidRPr="0018475B">
        <w:rPr>
          <w:u w:val="single"/>
        </w:rPr>
        <w:t xml:space="preserve">The </w:t>
      </w:r>
      <w:r w:rsidRPr="009916A4">
        <w:rPr>
          <w:highlight w:val="yellow"/>
          <w:u w:val="single"/>
        </w:rPr>
        <w:t>Trump</w:t>
      </w:r>
      <w:r w:rsidRPr="0018475B">
        <w:rPr>
          <w:u w:val="single"/>
        </w:rPr>
        <w:t xml:space="preserve"> administration </w:t>
      </w:r>
      <w:r w:rsidRPr="009916A4">
        <w:rPr>
          <w:u w:val="single"/>
        </w:rPr>
        <w:t xml:space="preserve">is seeking to </w:t>
      </w:r>
      <w:r w:rsidRPr="009916A4">
        <w:rPr>
          <w:highlight w:val="yellow"/>
          <w:u w:val="single"/>
        </w:rPr>
        <w:t>render</w:t>
      </w:r>
      <w:r w:rsidRPr="0018475B">
        <w:rPr>
          <w:u w:val="single"/>
        </w:rPr>
        <w:t xml:space="preserve"> the </w:t>
      </w:r>
      <w:r w:rsidRPr="009916A4">
        <w:rPr>
          <w:highlight w:val="yellow"/>
          <w:u w:val="single"/>
        </w:rPr>
        <w:t>NLRB a zombie agency</w:t>
      </w:r>
      <w:r w:rsidRPr="0018475B">
        <w:rPr>
          <w:u w:val="single"/>
        </w:rPr>
        <w:t xml:space="preserve"> or kill it outright</w:t>
      </w:r>
      <w:r w:rsidRPr="00463A2C">
        <w:rPr>
          <w:sz w:val="14"/>
        </w:rPr>
        <w:t xml:space="preserve">. </w:t>
      </w:r>
      <w:r w:rsidRPr="009916A4">
        <w:rPr>
          <w:highlight w:val="yellow"/>
          <w:u w:val="single"/>
        </w:rPr>
        <w:t>Even under Democrats it was</w:t>
      </w:r>
      <w:r w:rsidRPr="0018475B">
        <w:rPr>
          <w:u w:val="single"/>
        </w:rPr>
        <w:t xml:space="preserve"> being kept </w:t>
      </w:r>
      <w:r w:rsidRPr="009916A4">
        <w:rPr>
          <w:highlight w:val="yellow"/>
          <w:u w:val="single"/>
        </w:rPr>
        <w:t>barely alive</w:t>
      </w:r>
      <w:r w:rsidRPr="0018475B">
        <w:rPr>
          <w:u w:val="single"/>
        </w:rPr>
        <w:t xml:space="preserve">—just </w:t>
      </w:r>
      <w:r w:rsidRPr="009916A4">
        <w:rPr>
          <w:highlight w:val="yellow"/>
          <w:u w:val="single"/>
        </w:rPr>
        <w:t xml:space="preserve">enough to give workers the illusion of organizing freedom </w:t>
      </w:r>
      <w:r w:rsidRPr="00EB5DA7">
        <w:rPr>
          <w:u w:val="single"/>
        </w:rPr>
        <w:t>and for Team Blue to claim they’re better than option 2.</w:t>
      </w:r>
      <w:r>
        <w:rPr>
          <w:u w:val="single"/>
        </w:rPr>
        <w:t xml:space="preserve"> </w:t>
      </w:r>
      <w:r w:rsidRPr="00463A2C">
        <w:rPr>
          <w:sz w:val="14"/>
        </w:rPr>
        <w:t xml:space="preserve">The NLRB is an independent agency that enforces U.S. labor law in relation to collective bargaining and unfair labor practices. The National Labor Relations Act of 1935, gave the agency the authority to supervise elections for labor union representation and to investigate and fix unfair labor practices. The Supremes recently allowed Trump to remove members of the NLRB, even those appointed for fixed terms, which will damage the agency’s ability to function. And the Court’s decision in Loper Bright likely makes it easier to challenge NLRB decisions. With those two decisions, the Supreme Court further broke an institution that was already broken for workers. And they might not be done. </w:t>
      </w:r>
      <w:r w:rsidRPr="009916A4">
        <w:rPr>
          <w:highlight w:val="yellow"/>
          <w:u w:val="single"/>
        </w:rPr>
        <w:t>Companies</w:t>
      </w:r>
      <w:r w:rsidRPr="0018475B">
        <w:rPr>
          <w:u w:val="single"/>
        </w:rPr>
        <w:t xml:space="preserve"> </w:t>
      </w:r>
      <w:r w:rsidRPr="004D7B5A">
        <w:rPr>
          <w:u w:val="single"/>
        </w:rPr>
        <w:t>like SpaceX and Amazon</w:t>
      </w:r>
      <w:r w:rsidRPr="0018475B">
        <w:rPr>
          <w:u w:val="single"/>
        </w:rPr>
        <w:t xml:space="preserve"> </w:t>
      </w:r>
      <w:r w:rsidRPr="004D7B5A">
        <w:rPr>
          <w:u w:val="single"/>
        </w:rPr>
        <w:t xml:space="preserve">are </w:t>
      </w:r>
      <w:r w:rsidRPr="009916A4">
        <w:rPr>
          <w:highlight w:val="yellow"/>
          <w:u w:val="single"/>
        </w:rPr>
        <w:t>challenging</w:t>
      </w:r>
      <w:r w:rsidRPr="0018475B">
        <w:rPr>
          <w:u w:val="single"/>
        </w:rPr>
        <w:t xml:space="preserve"> the NLRB’s </w:t>
      </w:r>
      <w:r w:rsidRPr="009916A4">
        <w:rPr>
          <w:highlight w:val="yellow"/>
          <w:u w:val="single"/>
        </w:rPr>
        <w:t>constitutionality</w:t>
      </w:r>
      <w:r w:rsidRPr="0018475B">
        <w:rPr>
          <w:u w:val="single"/>
        </w:rPr>
        <w:t xml:space="preserve">, </w:t>
      </w:r>
      <w:r w:rsidRPr="00D067EE">
        <w:rPr>
          <w:highlight w:val="yellow"/>
          <w:u w:val="single"/>
        </w:rPr>
        <w:t>which</w:t>
      </w:r>
      <w:r w:rsidRPr="0018475B">
        <w:rPr>
          <w:u w:val="single"/>
        </w:rPr>
        <w:t xml:space="preserve"> will </w:t>
      </w:r>
      <w:r w:rsidRPr="00D067EE">
        <w:rPr>
          <w:highlight w:val="yellow"/>
          <w:u w:val="single"/>
        </w:rPr>
        <w:t>give</w:t>
      </w:r>
      <w:r w:rsidRPr="0018475B">
        <w:rPr>
          <w:u w:val="single"/>
        </w:rPr>
        <w:t xml:space="preserve"> the </w:t>
      </w:r>
      <w:r w:rsidRPr="00D067EE">
        <w:rPr>
          <w:highlight w:val="yellow"/>
          <w:u w:val="single"/>
        </w:rPr>
        <w:t>Supremes</w:t>
      </w:r>
      <w:r w:rsidRPr="0018475B">
        <w:rPr>
          <w:u w:val="single"/>
        </w:rPr>
        <w:t xml:space="preserve"> a </w:t>
      </w:r>
      <w:r w:rsidRPr="00D067EE">
        <w:rPr>
          <w:highlight w:val="yellow"/>
          <w:u w:val="single"/>
        </w:rPr>
        <w:t>chance</w:t>
      </w:r>
      <w:r w:rsidRPr="0018475B">
        <w:rPr>
          <w:u w:val="single"/>
        </w:rPr>
        <w:t xml:space="preserve"> </w:t>
      </w:r>
      <w:r w:rsidRPr="00D067EE">
        <w:rPr>
          <w:highlight w:val="yellow"/>
          <w:u w:val="single"/>
        </w:rPr>
        <w:t>to</w:t>
      </w:r>
      <w:r w:rsidRPr="0018475B">
        <w:rPr>
          <w:u w:val="single"/>
        </w:rPr>
        <w:t xml:space="preserve"> do further damage or </w:t>
      </w:r>
      <w:r w:rsidRPr="00D067EE">
        <w:rPr>
          <w:highlight w:val="yellow"/>
          <w:u w:val="single"/>
        </w:rPr>
        <w:t>outright</w:t>
      </w:r>
      <w:r w:rsidRPr="0018475B">
        <w:rPr>
          <w:u w:val="single"/>
        </w:rPr>
        <w:t xml:space="preserve"> </w:t>
      </w:r>
      <w:r w:rsidRPr="00D067EE">
        <w:rPr>
          <w:highlight w:val="yellow"/>
          <w:u w:val="single"/>
        </w:rPr>
        <w:t>kill</w:t>
      </w:r>
      <w:r w:rsidRPr="0018475B">
        <w:rPr>
          <w:u w:val="single"/>
        </w:rPr>
        <w:t xml:space="preserve"> the National Labor Relations Act of 1935</w:t>
      </w:r>
      <w:r w:rsidRPr="00463A2C">
        <w:rPr>
          <w:sz w:val="14"/>
        </w:rPr>
        <w:t xml:space="preserve">. Now most everything you’ll read on the NLRB— from labor reporting to scholars of both administrative and labor law— argues that what really needs to happen is </w:t>
      </w:r>
      <w:r w:rsidRPr="009916A4">
        <w:rPr>
          <w:highlight w:val="yellow"/>
          <w:u w:val="single"/>
        </w:rPr>
        <w:t>to strengthen</w:t>
      </w:r>
      <w:r w:rsidRPr="0018475B">
        <w:rPr>
          <w:u w:val="single"/>
        </w:rPr>
        <w:t xml:space="preserve"> the NLRB, yet </w:t>
      </w:r>
      <w:r w:rsidRPr="009916A4">
        <w:rPr>
          <w:highlight w:val="yellow"/>
          <w:u w:val="single"/>
        </w:rPr>
        <w:t>there is</w:t>
      </w:r>
      <w:r w:rsidRPr="0018475B">
        <w:rPr>
          <w:u w:val="single"/>
        </w:rPr>
        <w:t xml:space="preserve"> currently </w:t>
      </w:r>
      <w:r w:rsidRPr="009916A4">
        <w:rPr>
          <w:highlight w:val="yellow"/>
          <w:u w:val="single"/>
        </w:rPr>
        <w:t>no</w:t>
      </w:r>
      <w:r w:rsidRPr="0018475B">
        <w:rPr>
          <w:u w:val="single"/>
        </w:rPr>
        <w:t xml:space="preserve"> viable </w:t>
      </w:r>
      <w:r w:rsidRPr="009916A4">
        <w:rPr>
          <w:highlight w:val="yellow"/>
          <w:u w:val="single"/>
        </w:rPr>
        <w:t>path</w:t>
      </w:r>
      <w:r w:rsidRPr="0018475B">
        <w:rPr>
          <w:u w:val="single"/>
        </w:rPr>
        <w:t xml:space="preserve"> to getting there </w:t>
      </w:r>
      <w:r w:rsidRPr="009916A4">
        <w:rPr>
          <w:highlight w:val="yellow"/>
          <w:u w:val="single"/>
        </w:rPr>
        <w:t>through</w:t>
      </w:r>
      <w:r w:rsidRPr="0018475B">
        <w:rPr>
          <w:u w:val="single"/>
        </w:rPr>
        <w:t xml:space="preserve"> the </w:t>
      </w:r>
      <w:r w:rsidRPr="009916A4">
        <w:rPr>
          <w:highlight w:val="yellow"/>
          <w:u w:val="single"/>
        </w:rPr>
        <w:t xml:space="preserve">pro-war, anti-union </w:t>
      </w:r>
      <w:proofErr w:type="spellStart"/>
      <w:r w:rsidRPr="009916A4">
        <w:rPr>
          <w:highlight w:val="yellow"/>
          <w:u w:val="single"/>
        </w:rPr>
        <w:t>uniparty</w:t>
      </w:r>
      <w:proofErr w:type="spellEnd"/>
      <w:r w:rsidRPr="009916A4">
        <w:rPr>
          <w:highlight w:val="yellow"/>
          <w:u w:val="single"/>
        </w:rPr>
        <w:t xml:space="preserve"> that governs</w:t>
      </w:r>
      <w:r w:rsidRPr="0018475B">
        <w:rPr>
          <w:u w:val="single"/>
        </w:rPr>
        <w:t xml:space="preserve"> this here greatest country </w:t>
      </w:r>
      <w:proofErr w:type="spellStart"/>
      <w:r w:rsidRPr="0018475B">
        <w:rPr>
          <w:u w:val="single"/>
        </w:rPr>
        <w:t>evah</w:t>
      </w:r>
      <w:proofErr w:type="spellEnd"/>
      <w:r w:rsidRPr="0018475B">
        <w:rPr>
          <w:u w:val="single"/>
        </w:rPr>
        <w:t xml:space="preserve"> on God’s green earth.</w:t>
      </w:r>
      <w:r>
        <w:rPr>
          <w:u w:val="single"/>
        </w:rPr>
        <w:t xml:space="preserve"> </w:t>
      </w:r>
      <w:r w:rsidRPr="00463A2C">
        <w:rPr>
          <w:sz w:val="14"/>
        </w:rPr>
        <w:t xml:space="preserve">Perhaps the best we can hope for is that the Supremes do kill the NLRB, and by doing so, they disturb the uneven peace. That’s the argument from Alvin Velazquez at the Indiana University Maurer School of Law. He’s speaking from experience. Before transitioning into academia, Velazquez organized low-wage workers for over fifteen years —an experience he says left him with a great deal of despair. It also led him to conclude the following: I take no joy in saying that I could think of no better way to reform labor law than through the destruction of the NLRA.  </w:t>
      </w:r>
      <w:r w:rsidRPr="00580D2D">
        <w:rPr>
          <w:u w:val="single"/>
        </w:rPr>
        <w:t xml:space="preserve">Velazquez makes the case that the </w:t>
      </w:r>
      <w:r w:rsidRPr="00D067EE">
        <w:rPr>
          <w:highlight w:val="yellow"/>
          <w:u w:val="single"/>
        </w:rPr>
        <w:t>dismantling</w:t>
      </w:r>
      <w:r w:rsidRPr="00580D2D">
        <w:rPr>
          <w:u w:val="single"/>
        </w:rPr>
        <w:t xml:space="preserve"> of the </w:t>
      </w:r>
      <w:r w:rsidRPr="00D067EE">
        <w:rPr>
          <w:u w:val="single"/>
        </w:rPr>
        <w:t>N</w:t>
      </w:r>
      <w:r w:rsidRPr="00580D2D">
        <w:rPr>
          <w:u w:val="single"/>
        </w:rPr>
        <w:t xml:space="preserve">ational Labor Relations Act could create a viable approach for the rebirth of the labor movement because it </w:t>
      </w:r>
      <w:r w:rsidRPr="00D067EE">
        <w:rPr>
          <w:highlight w:val="yellow"/>
          <w:u w:val="single"/>
        </w:rPr>
        <w:t>creates</w:t>
      </w:r>
      <w:r w:rsidRPr="00580D2D">
        <w:rPr>
          <w:u w:val="single"/>
        </w:rPr>
        <w:t xml:space="preserve"> the </w:t>
      </w:r>
      <w:r w:rsidRPr="00D067EE">
        <w:rPr>
          <w:highlight w:val="yellow"/>
          <w:u w:val="single"/>
        </w:rPr>
        <w:t>conditions</w:t>
      </w:r>
      <w:r w:rsidRPr="00580D2D">
        <w:rPr>
          <w:u w:val="single"/>
        </w:rPr>
        <w:t xml:space="preserve"> </w:t>
      </w:r>
      <w:r w:rsidRPr="00D067EE">
        <w:rPr>
          <w:highlight w:val="yellow"/>
          <w:u w:val="single"/>
        </w:rPr>
        <w:t>for strife, disruption, and a new labor insurgency</w:t>
      </w:r>
      <w:r w:rsidRPr="00463A2C">
        <w:rPr>
          <w:sz w:val="14"/>
        </w:rPr>
        <w:t>. Bring it on, he says.</w:t>
      </w:r>
    </w:p>
    <w:p w14:paraId="1FB958AE" w14:textId="77777777" w:rsidR="00341180" w:rsidRPr="00341180" w:rsidRDefault="00341180" w:rsidP="00341180">
      <w:pPr>
        <w:shd w:val="clear" w:color="auto" w:fill="FFFFFF"/>
        <w:spacing w:before="40" w:after="0" w:line="278" w:lineRule="atLeast"/>
        <w:outlineLvl w:val="3"/>
        <w:rPr>
          <w:rFonts w:asciiTheme="majorHAnsi" w:eastAsia="Times New Roman" w:hAnsiTheme="majorHAnsi" w:cstheme="majorHAnsi"/>
          <w:b/>
          <w:bCs/>
          <w:color w:val="222222"/>
          <w:sz w:val="26"/>
          <w:szCs w:val="26"/>
        </w:rPr>
      </w:pPr>
      <w:r w:rsidRPr="00341180">
        <w:rPr>
          <w:rFonts w:asciiTheme="majorHAnsi" w:eastAsia="Times New Roman" w:hAnsiTheme="majorHAnsi" w:cstheme="majorHAnsi"/>
          <w:b/>
          <w:bCs/>
          <w:color w:val="222222"/>
          <w:sz w:val="26"/>
          <w:szCs w:val="26"/>
        </w:rPr>
        <w:t xml:space="preserve">We must </w:t>
      </w:r>
      <w:r w:rsidRPr="00341180">
        <w:rPr>
          <w:rFonts w:asciiTheme="majorHAnsi" w:eastAsia="Times New Roman" w:hAnsiTheme="majorHAnsi" w:cstheme="majorHAnsi"/>
          <w:b/>
          <w:bCs/>
          <w:color w:val="222222"/>
          <w:sz w:val="26"/>
          <w:szCs w:val="26"/>
          <w:u w:val="single"/>
        </w:rPr>
        <w:t>reject</w:t>
      </w:r>
      <w:r w:rsidRPr="00341180">
        <w:rPr>
          <w:rFonts w:asciiTheme="majorHAnsi" w:eastAsia="Times New Roman" w:hAnsiTheme="majorHAnsi" w:cstheme="majorHAnsi"/>
          <w:b/>
          <w:bCs/>
          <w:color w:val="222222"/>
          <w:sz w:val="26"/>
          <w:szCs w:val="26"/>
        </w:rPr>
        <w:t xml:space="preserve"> the </w:t>
      </w:r>
      <w:r w:rsidRPr="00341180">
        <w:rPr>
          <w:rFonts w:asciiTheme="majorHAnsi" w:eastAsia="Times New Roman" w:hAnsiTheme="majorHAnsi" w:cstheme="majorHAnsi"/>
          <w:b/>
          <w:bCs/>
          <w:color w:val="222222"/>
          <w:sz w:val="26"/>
          <w:szCs w:val="26"/>
          <w:u w:val="single"/>
        </w:rPr>
        <w:t>capitalist/state power nexus</w:t>
      </w:r>
      <w:r w:rsidRPr="00341180">
        <w:rPr>
          <w:rFonts w:asciiTheme="majorHAnsi" w:eastAsia="Times New Roman" w:hAnsiTheme="majorHAnsi" w:cstheme="majorHAnsi"/>
          <w:b/>
          <w:bCs/>
          <w:color w:val="222222"/>
          <w:sz w:val="26"/>
          <w:szCs w:val="26"/>
        </w:rPr>
        <w:t xml:space="preserve"> by engaging in </w:t>
      </w:r>
      <w:r w:rsidRPr="00341180">
        <w:rPr>
          <w:rFonts w:asciiTheme="majorHAnsi" w:eastAsia="Times New Roman" w:hAnsiTheme="majorHAnsi" w:cstheme="majorHAnsi"/>
          <w:b/>
          <w:bCs/>
          <w:color w:val="222222"/>
          <w:sz w:val="26"/>
          <w:szCs w:val="26"/>
          <w:u w:val="single"/>
        </w:rPr>
        <w:t>changing the world without taking power</w:t>
      </w:r>
      <w:r w:rsidRPr="00341180">
        <w:rPr>
          <w:rFonts w:asciiTheme="majorHAnsi" w:eastAsia="Times New Roman" w:hAnsiTheme="majorHAnsi" w:cstheme="majorHAnsi"/>
          <w:b/>
          <w:bCs/>
          <w:color w:val="222222"/>
          <w:sz w:val="26"/>
          <w:szCs w:val="26"/>
        </w:rPr>
        <w:t xml:space="preserve"> through the </w:t>
      </w:r>
      <w:r w:rsidRPr="00341180">
        <w:rPr>
          <w:rFonts w:asciiTheme="majorHAnsi" w:eastAsia="Times New Roman" w:hAnsiTheme="majorHAnsi" w:cstheme="majorHAnsi"/>
          <w:b/>
          <w:bCs/>
          <w:color w:val="222222"/>
          <w:sz w:val="26"/>
          <w:szCs w:val="26"/>
          <w:u w:val="single"/>
        </w:rPr>
        <w:t>autonomous commons</w:t>
      </w:r>
    </w:p>
    <w:p w14:paraId="248BC5BB" w14:textId="77777777" w:rsidR="00341180" w:rsidRPr="00B12B53" w:rsidRDefault="00341180" w:rsidP="00341180">
      <w:r w:rsidRPr="000D3CA0">
        <w:t xml:space="preserve">Christine </w:t>
      </w:r>
      <w:r w:rsidRPr="000D3CA0">
        <w:rPr>
          <w:rStyle w:val="Style13ptBold"/>
        </w:rPr>
        <w:t>Unrau</w:t>
      </w:r>
      <w:r w:rsidRPr="000D3CA0">
        <w:t>, 10-17-20</w:t>
      </w:r>
      <w:r w:rsidRPr="000D3CA0">
        <w:rPr>
          <w:rStyle w:val="Style13ptBold"/>
        </w:rPr>
        <w:t>24</w:t>
      </w:r>
      <w:r w:rsidRPr="000D3CA0">
        <w:t>,</w:t>
      </w:r>
      <w:r>
        <w:t xml:space="preserve"> Associate Professor at the Center for Global Cooperation Research at the University of Duisburg</w:t>
      </w:r>
      <w:r w:rsidRPr="000D3CA0">
        <w:t xml:space="preserve"> "A World of Many Walks? Zapatista World Ordering between Center and Margins", Global Studies Quarterly, Volume 4, Issue 3, </w:t>
      </w:r>
      <w:r>
        <w:t>Oxford University Press</w:t>
      </w:r>
      <w:r w:rsidRPr="000D3CA0">
        <w:t xml:space="preserve"> Academic, </w:t>
      </w:r>
      <w:hyperlink r:id="rId9" w:history="1">
        <w:r w:rsidRPr="00FB33B9">
          <w:rPr>
            <w:rStyle w:val="Hyperlink"/>
          </w:rPr>
          <w:t>https://academic.oup.com/isagsq/article/4/3/ksae072/7824740</w:t>
        </w:r>
      </w:hyperlink>
      <w:r>
        <w:t xml:space="preserve">, </w:t>
      </w:r>
      <w:r w:rsidRPr="00B12B53">
        <w:t>DRS)</w:t>
      </w:r>
    </w:p>
    <w:p w14:paraId="146A9B23" w14:textId="212D6B74" w:rsidR="00341180" w:rsidRDefault="00341180" w:rsidP="00341180">
      <w:pPr>
        <w:rPr>
          <w:sz w:val="14"/>
        </w:rPr>
      </w:pPr>
      <w:r w:rsidRPr="00463A2C">
        <w:rPr>
          <w:sz w:val="14"/>
        </w:rPr>
        <w:t xml:space="preserve">On January 1, 1994, the </w:t>
      </w:r>
      <w:proofErr w:type="spellStart"/>
      <w:r w:rsidRPr="00463A2C">
        <w:rPr>
          <w:sz w:val="14"/>
        </w:rPr>
        <w:t>Ejército</w:t>
      </w:r>
      <w:proofErr w:type="spellEnd"/>
      <w:r w:rsidRPr="00463A2C">
        <w:rPr>
          <w:sz w:val="14"/>
        </w:rPr>
        <w:t xml:space="preserve"> Zapatista de </w:t>
      </w:r>
      <w:proofErr w:type="spellStart"/>
      <w:r w:rsidRPr="00463A2C">
        <w:rPr>
          <w:sz w:val="14"/>
        </w:rPr>
        <w:t>Liberación</w:t>
      </w:r>
      <w:proofErr w:type="spellEnd"/>
      <w:r w:rsidRPr="00463A2C">
        <w:rPr>
          <w:sz w:val="14"/>
        </w:rPr>
        <w:t xml:space="preserve"> Nacional (EZLN) or Zapatista Army of National Liberation occupied administrative buildings in the South-Eastern Mexican state of Chiapas and declared war against the Mexican state and against neoliberal globalization. Ever since, the group has occupied a position between center(s) and margin(s). While its members clearly identify themselves as positioned on the political and economic margins—geographically remote, economically weak and under constant threat of military repression—their ideas occupied center stage in the search for alternative forms of world ordering, especially during the high times of neoliberal globalization and the search for more globally just alternatives in the nineteen nineties and early two-thousands. They took issue with a certain pattern of what the introduction to this Special Forum (Quack et al. 2024) defines as the “kaleidoscope” of the International Liberal Order as it emerged after the end of the Cold War: By choosing the day on which the North American Free Trade Agreement entered into force as the moment of their appearance on stage, they already expressed a critique of trade liberalization and unrestricted global competition as one of the aspects of this pattern. </w:t>
      </w:r>
      <w:r w:rsidRPr="000D3CA0">
        <w:rPr>
          <w:u w:val="single"/>
        </w:rPr>
        <w:t xml:space="preserve">However, </w:t>
      </w:r>
      <w:r w:rsidRPr="00F270C1">
        <w:rPr>
          <w:u w:val="single"/>
        </w:rPr>
        <w:t>theirs</w:t>
      </w:r>
      <w:r w:rsidRPr="000D3CA0">
        <w:rPr>
          <w:u w:val="single"/>
        </w:rPr>
        <w:t xml:space="preserve"> </w:t>
      </w:r>
      <w:r w:rsidRPr="00F270C1">
        <w:rPr>
          <w:u w:val="single"/>
        </w:rPr>
        <w:t>was</w:t>
      </w:r>
      <w:r w:rsidRPr="000D3CA0">
        <w:rPr>
          <w:u w:val="single"/>
        </w:rPr>
        <w:t xml:space="preserve"> not an isolated </w:t>
      </w:r>
      <w:r w:rsidRPr="00F270C1">
        <w:rPr>
          <w:u w:val="single"/>
        </w:rPr>
        <w:t>critique</w:t>
      </w:r>
      <w:r w:rsidRPr="000D3CA0">
        <w:rPr>
          <w:u w:val="single"/>
        </w:rPr>
        <w:t xml:space="preserve"> of economic liberalism, but </w:t>
      </w:r>
      <w:r w:rsidRPr="00170358">
        <w:rPr>
          <w:highlight w:val="yellow"/>
          <w:u w:val="single"/>
        </w:rPr>
        <w:t>a</w:t>
      </w:r>
      <w:r w:rsidRPr="000D3CA0">
        <w:rPr>
          <w:u w:val="single"/>
        </w:rPr>
        <w:t xml:space="preserve"> far deeper </w:t>
      </w:r>
      <w:r w:rsidRPr="00170358">
        <w:rPr>
          <w:highlight w:val="yellow"/>
          <w:u w:val="single"/>
        </w:rPr>
        <w:t>rejection</w:t>
      </w:r>
      <w:r w:rsidRPr="000D3CA0">
        <w:rPr>
          <w:u w:val="single"/>
        </w:rPr>
        <w:t xml:space="preserve"> </w:t>
      </w:r>
      <w:r w:rsidRPr="00170358">
        <w:rPr>
          <w:highlight w:val="yellow"/>
          <w:u w:val="single"/>
        </w:rPr>
        <w:t>of neoliberalism</w:t>
      </w:r>
      <w:r w:rsidRPr="000D3CA0">
        <w:rPr>
          <w:u w:val="single"/>
        </w:rPr>
        <w:t xml:space="preserve"> and </w:t>
      </w:r>
      <w:r w:rsidRPr="00170358">
        <w:rPr>
          <w:highlight w:val="yellow"/>
          <w:u w:val="single"/>
        </w:rPr>
        <w:t>colonial</w:t>
      </w:r>
      <w:r w:rsidRPr="000D3CA0">
        <w:rPr>
          <w:u w:val="single"/>
        </w:rPr>
        <w:t xml:space="preserve"> </w:t>
      </w:r>
      <w:r w:rsidRPr="00170358">
        <w:rPr>
          <w:highlight w:val="yellow"/>
          <w:u w:val="single"/>
        </w:rPr>
        <w:t>power structures</w:t>
      </w:r>
      <w:r w:rsidRPr="000D3CA0">
        <w:rPr>
          <w:u w:val="single"/>
        </w:rPr>
        <w:t xml:space="preserve"> and a demand for justice, democracy and freedom</w:t>
      </w:r>
      <w:r w:rsidRPr="00463A2C">
        <w:rPr>
          <w:sz w:val="14"/>
        </w:rPr>
        <w:t xml:space="preserve">. Importantly, Zapatistas have not only developed a critique and alternative visions of world order but also started to imagine pathways toward the realization of these alternative visions (cf. </w:t>
      </w:r>
      <w:proofErr w:type="spellStart"/>
      <w:r w:rsidRPr="00463A2C">
        <w:rPr>
          <w:sz w:val="14"/>
        </w:rPr>
        <w:t>Freistein</w:t>
      </w:r>
      <w:proofErr w:type="spellEnd"/>
      <w:r w:rsidRPr="00463A2C">
        <w:rPr>
          <w:sz w:val="14"/>
        </w:rPr>
        <w:t xml:space="preserve"> et al. 2022). </w:t>
      </w:r>
      <w:r w:rsidRPr="000D3CA0">
        <w:rPr>
          <w:u w:val="single"/>
        </w:rPr>
        <w:t xml:space="preserve">Based on these ambitions and practices, activists and scholars have credited </w:t>
      </w:r>
      <w:r w:rsidRPr="002C782C">
        <w:rPr>
          <w:u w:val="single"/>
        </w:rPr>
        <w:t xml:space="preserve">the </w:t>
      </w:r>
      <w:r w:rsidRPr="00170358">
        <w:rPr>
          <w:highlight w:val="yellow"/>
          <w:u w:val="single"/>
        </w:rPr>
        <w:t>Zapatistas</w:t>
      </w:r>
      <w:r w:rsidRPr="000D3CA0">
        <w:rPr>
          <w:u w:val="single"/>
        </w:rPr>
        <w:t xml:space="preserve"> with </w:t>
      </w:r>
      <w:r w:rsidRPr="002C782C">
        <w:rPr>
          <w:u w:val="single"/>
        </w:rPr>
        <w:t xml:space="preserve">attempting to </w:t>
      </w:r>
      <w:r w:rsidRPr="00170358">
        <w:rPr>
          <w:highlight w:val="yellow"/>
          <w:u w:val="single"/>
        </w:rPr>
        <w:t>“change the world without taking power</w:t>
      </w:r>
      <w:r w:rsidRPr="000D3CA0">
        <w:rPr>
          <w:u w:val="single"/>
        </w:rPr>
        <w:t xml:space="preserve">” (Holloway 2010) and to engage in </w:t>
      </w:r>
      <w:r w:rsidRPr="00F270C1">
        <w:rPr>
          <w:u w:val="single"/>
        </w:rPr>
        <w:t xml:space="preserve">a “collective struggle </w:t>
      </w:r>
      <w:r w:rsidRPr="002C782C">
        <w:rPr>
          <w:u w:val="single"/>
        </w:rPr>
        <w:t xml:space="preserve">not to conquer the world but </w:t>
      </w:r>
      <w:r w:rsidRPr="00170358">
        <w:rPr>
          <w:highlight w:val="yellow"/>
          <w:u w:val="single"/>
        </w:rPr>
        <w:t>to remake it</w:t>
      </w:r>
      <w:r w:rsidRPr="000D3CA0">
        <w:rPr>
          <w:u w:val="single"/>
        </w:rPr>
        <w:t>” (</w:t>
      </w:r>
      <w:proofErr w:type="spellStart"/>
      <w:r w:rsidRPr="000D3CA0">
        <w:rPr>
          <w:u w:val="single"/>
        </w:rPr>
        <w:t>Khasnabish</w:t>
      </w:r>
      <w:proofErr w:type="spellEnd"/>
      <w:r w:rsidRPr="000D3CA0">
        <w:rPr>
          <w:u w:val="single"/>
        </w:rPr>
        <w:t xml:space="preserve"> 2010, 106).</w:t>
      </w:r>
      <w:r>
        <w:rPr>
          <w:u w:val="single"/>
        </w:rPr>
        <w:t xml:space="preserve"> </w:t>
      </w:r>
      <w:r w:rsidRPr="00463A2C">
        <w:rPr>
          <w:sz w:val="14"/>
        </w:rPr>
        <w:t>In this paper, I will explore ideas and narratives proposed by the Zapatistas as a reservoir for thinking differently about world order which are potentially still relevant for both social movement activists and for International Political Theory (</w:t>
      </w:r>
      <w:proofErr w:type="spellStart"/>
      <w:r w:rsidRPr="00463A2C">
        <w:rPr>
          <w:sz w:val="14"/>
        </w:rPr>
        <w:t>Shilliam</w:t>
      </w:r>
      <w:proofErr w:type="spellEnd"/>
      <w:r w:rsidRPr="00463A2C">
        <w:rPr>
          <w:sz w:val="14"/>
        </w:rPr>
        <w:t xml:space="preserve"> 2021). Thereby, I also respond to recent calls to take activism and democratic politics beyond the state seriously as engagements with questions of world order (cf. Stone Tatum 2021, 1764). </w:t>
      </w:r>
      <w:r w:rsidRPr="003071E1">
        <w:rPr>
          <w:u w:val="single"/>
        </w:rPr>
        <w:t xml:space="preserve">As was pointed out in the introduction to this Special Forum (Quack et al. 2024), retrieving such </w:t>
      </w:r>
      <w:r w:rsidRPr="00170358">
        <w:rPr>
          <w:highlight w:val="yellow"/>
          <w:u w:val="single"/>
        </w:rPr>
        <w:t>alternative perspectives is paramount in view of</w:t>
      </w:r>
      <w:r w:rsidRPr="003071E1">
        <w:rPr>
          <w:u w:val="single"/>
        </w:rPr>
        <w:t xml:space="preserve"> multiple </w:t>
      </w:r>
      <w:r w:rsidRPr="00170358">
        <w:rPr>
          <w:highlight w:val="yellow"/>
          <w:u w:val="single"/>
        </w:rPr>
        <w:t>crises</w:t>
      </w:r>
      <w:r w:rsidRPr="003071E1">
        <w:rPr>
          <w:u w:val="single"/>
        </w:rPr>
        <w:t xml:space="preserve">, </w:t>
      </w:r>
      <w:r w:rsidRPr="00170358">
        <w:rPr>
          <w:highlight w:val="yellow"/>
          <w:u w:val="single"/>
        </w:rPr>
        <w:t>including</w:t>
      </w:r>
      <w:r w:rsidRPr="003071E1">
        <w:rPr>
          <w:u w:val="single"/>
        </w:rPr>
        <w:t xml:space="preserve"> the planetary and </w:t>
      </w:r>
      <w:r w:rsidRPr="00170358">
        <w:rPr>
          <w:highlight w:val="yellow"/>
          <w:u w:val="single"/>
        </w:rPr>
        <w:t>ecological boundaries</w:t>
      </w:r>
      <w:r w:rsidRPr="003071E1">
        <w:rPr>
          <w:u w:val="single"/>
        </w:rPr>
        <w:t xml:space="preserve"> </w:t>
      </w:r>
      <w:r w:rsidRPr="00170358">
        <w:rPr>
          <w:highlight w:val="yellow"/>
          <w:u w:val="single"/>
        </w:rPr>
        <w:t>that</w:t>
      </w:r>
      <w:r w:rsidRPr="003071E1">
        <w:rPr>
          <w:u w:val="single"/>
        </w:rPr>
        <w:t xml:space="preserve"> current forms of </w:t>
      </w:r>
      <w:r w:rsidRPr="00170358">
        <w:rPr>
          <w:highlight w:val="yellow"/>
          <w:u w:val="single"/>
        </w:rPr>
        <w:t>world order seem unable to address.</w:t>
      </w:r>
      <w:r>
        <w:rPr>
          <w:highlight w:val="yellow"/>
          <w:u w:val="single"/>
        </w:rPr>
        <w:t xml:space="preserve"> </w:t>
      </w:r>
      <w:r w:rsidRPr="00170358">
        <w:rPr>
          <w:highlight w:val="yellow"/>
          <w:u w:val="single"/>
        </w:rPr>
        <w:t>Attention to the “margins”</w:t>
      </w:r>
      <w:r w:rsidRPr="00AD0E0B">
        <w:rPr>
          <w:u w:val="single"/>
        </w:rPr>
        <w:t xml:space="preserve"> of theory production has also been highlighted as part of efforts to </w:t>
      </w:r>
      <w:r w:rsidRPr="00170358">
        <w:rPr>
          <w:highlight w:val="yellow"/>
          <w:u w:val="single"/>
        </w:rPr>
        <w:t xml:space="preserve">decolonize </w:t>
      </w:r>
      <w:r w:rsidRPr="002C782C">
        <w:rPr>
          <w:u w:val="single"/>
        </w:rPr>
        <w:t xml:space="preserve">the </w:t>
      </w:r>
      <w:r w:rsidRPr="00170358">
        <w:rPr>
          <w:highlight w:val="yellow"/>
          <w:u w:val="single"/>
        </w:rPr>
        <w:t>curriculum</w:t>
      </w:r>
      <w:r w:rsidRPr="00AD0E0B">
        <w:rPr>
          <w:u w:val="single"/>
        </w:rPr>
        <w:t xml:space="preserve"> </w:t>
      </w:r>
      <w:r w:rsidRPr="00170358">
        <w:rPr>
          <w:highlight w:val="yellow"/>
          <w:u w:val="single"/>
        </w:rPr>
        <w:t>and widen</w:t>
      </w:r>
      <w:r w:rsidRPr="00AD0E0B">
        <w:rPr>
          <w:u w:val="single"/>
        </w:rPr>
        <w:t xml:space="preserve"> the canon of Political </w:t>
      </w:r>
      <w:r w:rsidRPr="00170358">
        <w:rPr>
          <w:highlight w:val="yellow"/>
          <w:u w:val="single"/>
        </w:rPr>
        <w:t>Theory</w:t>
      </w:r>
      <w:r w:rsidRPr="00AD0E0B">
        <w:rPr>
          <w:u w:val="single"/>
        </w:rPr>
        <w:t xml:space="preserve">. </w:t>
      </w:r>
      <w:r w:rsidRPr="00463A2C">
        <w:rPr>
          <w:sz w:val="14"/>
        </w:rPr>
        <w:t xml:space="preserve">In this context, the Afro-American political scientist Joseph L. Jones (2023) ascribed to a “diverse” Political Theory the task of questioning the status quo from the perspective of the marginalized. In order to concretize what this means he went back to a statement of his namesake Mack H. Jones, a founding member of the National Conference of Black Political Scientists, who in 1969 pointed out: “Just as conventional American political science takes 'maintaining a stable commonwealth' as a point of beginning, the Black political scientist must begin with the need to subvert that order” (cited in Jones 2023, 127). If we transfer this proposition to the question of world ordering, we may posit that diverse (International) Political Theory is not primarily about how to maintain global stability, e.g., based on the International Liberal Order, but how to critique it fruitfully. </w:t>
      </w:r>
      <w:r w:rsidRPr="003071E1">
        <w:rPr>
          <w:u w:val="single"/>
        </w:rPr>
        <w:t xml:space="preserve">In line with the endeavor of this Special Forum, </w:t>
      </w:r>
      <w:r w:rsidRPr="00170358">
        <w:rPr>
          <w:highlight w:val="yellow"/>
          <w:u w:val="single"/>
        </w:rPr>
        <w:t xml:space="preserve">world ordering </w:t>
      </w:r>
      <w:r w:rsidRPr="00F23A59">
        <w:rPr>
          <w:u w:val="single"/>
        </w:rPr>
        <w:t>is</w:t>
      </w:r>
      <w:r w:rsidRPr="003071E1">
        <w:rPr>
          <w:u w:val="single"/>
        </w:rPr>
        <w:t xml:space="preserve"> understood here as </w:t>
      </w:r>
      <w:r w:rsidRPr="00F23A59">
        <w:rPr>
          <w:u w:val="single"/>
        </w:rPr>
        <w:t>a process that</w:t>
      </w:r>
      <w:r w:rsidRPr="003071E1">
        <w:rPr>
          <w:u w:val="single"/>
        </w:rPr>
        <w:t xml:space="preserve"> </w:t>
      </w:r>
      <w:r w:rsidRPr="00170358">
        <w:rPr>
          <w:highlight w:val="yellow"/>
          <w:u w:val="single"/>
        </w:rPr>
        <w:t>comprises</w:t>
      </w:r>
      <w:r w:rsidRPr="003071E1">
        <w:rPr>
          <w:u w:val="single"/>
        </w:rPr>
        <w:t xml:space="preserve"> </w:t>
      </w:r>
      <w:r w:rsidRPr="00170358">
        <w:rPr>
          <w:highlight w:val="yellow"/>
          <w:u w:val="single"/>
        </w:rPr>
        <w:t xml:space="preserve">criticizing </w:t>
      </w:r>
      <w:r w:rsidRPr="00F23A59">
        <w:rPr>
          <w:u w:val="single"/>
        </w:rPr>
        <w:t xml:space="preserve">existing </w:t>
      </w:r>
      <w:r w:rsidRPr="00170358">
        <w:rPr>
          <w:highlight w:val="yellow"/>
          <w:u w:val="single"/>
        </w:rPr>
        <w:t>world</w:t>
      </w:r>
      <w:r w:rsidRPr="002C782C">
        <w:rPr>
          <w:u w:val="single"/>
        </w:rPr>
        <w:t>wide</w:t>
      </w:r>
      <w:r w:rsidRPr="003071E1">
        <w:rPr>
          <w:u w:val="single"/>
        </w:rPr>
        <w:t xml:space="preserve"> patterned relationships and </w:t>
      </w:r>
      <w:r w:rsidRPr="00170358">
        <w:rPr>
          <w:highlight w:val="yellow"/>
          <w:u w:val="single"/>
        </w:rPr>
        <w:t>power relations</w:t>
      </w:r>
      <w:r w:rsidRPr="003071E1">
        <w:rPr>
          <w:u w:val="single"/>
        </w:rPr>
        <w:t xml:space="preserve">, </w:t>
      </w:r>
      <w:r w:rsidRPr="00170358">
        <w:rPr>
          <w:highlight w:val="yellow"/>
          <w:u w:val="single"/>
        </w:rPr>
        <w:t>developing</w:t>
      </w:r>
      <w:r w:rsidRPr="003071E1">
        <w:rPr>
          <w:u w:val="single"/>
        </w:rPr>
        <w:t xml:space="preserve"> </w:t>
      </w:r>
      <w:r w:rsidRPr="00170358">
        <w:rPr>
          <w:highlight w:val="yellow"/>
          <w:u w:val="single"/>
        </w:rPr>
        <w:t>visions of desirable order</w:t>
      </w:r>
      <w:r w:rsidRPr="003071E1">
        <w:rPr>
          <w:u w:val="single"/>
        </w:rPr>
        <w:t xml:space="preserve">, </w:t>
      </w:r>
      <w:r w:rsidRPr="00170358">
        <w:rPr>
          <w:highlight w:val="yellow"/>
          <w:u w:val="single"/>
        </w:rPr>
        <w:t xml:space="preserve">and working </w:t>
      </w:r>
      <w:r w:rsidRPr="002C782C">
        <w:rPr>
          <w:u w:val="single"/>
        </w:rPr>
        <w:t>toward</w:t>
      </w:r>
      <w:r w:rsidRPr="003071E1">
        <w:rPr>
          <w:u w:val="single"/>
        </w:rPr>
        <w:t xml:space="preserve"> the (partial) </w:t>
      </w:r>
      <w:r w:rsidRPr="00F23A59">
        <w:rPr>
          <w:u w:val="single"/>
        </w:rPr>
        <w:t xml:space="preserve">realization of </w:t>
      </w:r>
      <w:r w:rsidRPr="002C782C">
        <w:rPr>
          <w:u w:val="single"/>
        </w:rPr>
        <w:t>such visions</w:t>
      </w:r>
      <w:r w:rsidRPr="003071E1">
        <w:rPr>
          <w:u w:val="single"/>
        </w:rPr>
        <w:t xml:space="preserve"> (Quack et al. 2024). World ordering, in this sense, entails </w:t>
      </w:r>
      <w:r w:rsidRPr="00170358">
        <w:rPr>
          <w:highlight w:val="yellow"/>
          <w:u w:val="single"/>
        </w:rPr>
        <w:t>a political and moral</w:t>
      </w:r>
      <w:r w:rsidRPr="003071E1">
        <w:rPr>
          <w:u w:val="single"/>
        </w:rPr>
        <w:t xml:space="preserve"> </w:t>
      </w:r>
      <w:bookmarkStart w:id="1" w:name="_Hlk207789920"/>
      <w:r w:rsidRPr="00170358">
        <w:rPr>
          <w:highlight w:val="yellow"/>
          <w:u w:val="single"/>
        </w:rPr>
        <w:t>performance</w:t>
      </w:r>
      <w:r w:rsidRPr="003071E1">
        <w:rPr>
          <w:u w:val="single"/>
        </w:rPr>
        <w:t xml:space="preserve"> </w:t>
      </w:r>
      <w:r w:rsidRPr="00170358">
        <w:rPr>
          <w:highlight w:val="yellow"/>
          <w:u w:val="single"/>
        </w:rPr>
        <w:t>of visualizing the state of the world</w:t>
      </w:r>
      <w:r w:rsidRPr="003071E1">
        <w:rPr>
          <w:u w:val="single"/>
        </w:rPr>
        <w:t xml:space="preserve"> that </w:t>
      </w:r>
      <w:r w:rsidRPr="002C782C">
        <w:rPr>
          <w:u w:val="single"/>
        </w:rPr>
        <w:t xml:space="preserve">people want to overcome as well as the world </w:t>
      </w:r>
      <w:r w:rsidRPr="00170358">
        <w:rPr>
          <w:highlight w:val="yellow"/>
          <w:u w:val="single"/>
        </w:rPr>
        <w:t>they want to live in (</w:t>
      </w:r>
      <w:r w:rsidRPr="003071E1">
        <w:rPr>
          <w:u w:val="single"/>
        </w:rPr>
        <w:t xml:space="preserve">Callahan 2020, 2), </w:t>
      </w:r>
      <w:r w:rsidRPr="00170358">
        <w:rPr>
          <w:highlight w:val="yellow"/>
          <w:u w:val="single"/>
        </w:rPr>
        <w:t>and</w:t>
      </w:r>
      <w:r w:rsidRPr="003071E1">
        <w:rPr>
          <w:u w:val="single"/>
        </w:rPr>
        <w:t xml:space="preserve"> importantly, </w:t>
      </w:r>
      <w:r w:rsidRPr="00170358">
        <w:rPr>
          <w:highlight w:val="yellow"/>
          <w:u w:val="single"/>
        </w:rPr>
        <w:t xml:space="preserve">engaging </w:t>
      </w:r>
      <w:r w:rsidRPr="002C782C">
        <w:rPr>
          <w:u w:val="single"/>
        </w:rPr>
        <w:t xml:space="preserve">the </w:t>
      </w:r>
      <w:r w:rsidRPr="00170358">
        <w:rPr>
          <w:highlight w:val="yellow"/>
          <w:u w:val="single"/>
        </w:rPr>
        <w:t xml:space="preserve">pathways that connect </w:t>
      </w:r>
      <w:r w:rsidRPr="002C782C">
        <w:rPr>
          <w:u w:val="single"/>
        </w:rPr>
        <w:t>the two</w:t>
      </w:r>
      <w:r w:rsidRPr="003071E1">
        <w:rPr>
          <w:u w:val="single"/>
        </w:rPr>
        <w:t>.</w:t>
      </w:r>
      <w:bookmarkEnd w:id="1"/>
      <w:r>
        <w:rPr>
          <w:u w:val="single"/>
        </w:rPr>
        <w:t xml:space="preserve"> </w:t>
      </w:r>
      <w:r w:rsidRPr="00463A2C">
        <w:rPr>
          <w:sz w:val="14"/>
        </w:rPr>
        <w:t xml:space="preserve">The turn to the margins in search for alternative conceptions of world order in IR theorizing and beyond has recently sparked an intensified interest (Quack et al. 2024), especially with a view to alternative and non-linear temporalities (Hutchings 2007; Death 2022) and anthropologies (Sundberg 2014). </w:t>
      </w:r>
      <w:r w:rsidRPr="003071E1">
        <w:rPr>
          <w:u w:val="single"/>
        </w:rPr>
        <w:t xml:space="preserve">In particular, renewed interest in </w:t>
      </w:r>
      <w:r w:rsidRPr="00170358">
        <w:rPr>
          <w:highlight w:val="yellow"/>
          <w:u w:val="single"/>
        </w:rPr>
        <w:t>the margins is linked</w:t>
      </w:r>
      <w:r w:rsidRPr="003071E1">
        <w:rPr>
          <w:u w:val="single"/>
        </w:rPr>
        <w:t xml:space="preserve"> </w:t>
      </w:r>
      <w:r w:rsidRPr="00170358">
        <w:rPr>
          <w:highlight w:val="yellow"/>
          <w:u w:val="single"/>
        </w:rPr>
        <w:t>to</w:t>
      </w:r>
      <w:r w:rsidRPr="003071E1">
        <w:rPr>
          <w:u w:val="single"/>
        </w:rPr>
        <w:t xml:space="preserve"> the urgent question of whether and </w:t>
      </w:r>
      <w:r w:rsidRPr="00170358">
        <w:rPr>
          <w:highlight w:val="yellow"/>
          <w:u w:val="single"/>
        </w:rPr>
        <w:t>how solidarities</w:t>
      </w:r>
      <w:r w:rsidRPr="003071E1">
        <w:rPr>
          <w:u w:val="single"/>
        </w:rPr>
        <w:t xml:space="preserve"> </w:t>
      </w:r>
      <w:r w:rsidRPr="00170358">
        <w:rPr>
          <w:highlight w:val="yellow"/>
          <w:u w:val="single"/>
        </w:rPr>
        <w:t>across differences</w:t>
      </w:r>
      <w:r w:rsidRPr="003071E1">
        <w:rPr>
          <w:u w:val="single"/>
        </w:rPr>
        <w:t xml:space="preserve"> and positionalities </w:t>
      </w:r>
      <w:r w:rsidRPr="00170358">
        <w:rPr>
          <w:highlight w:val="yellow"/>
          <w:u w:val="single"/>
        </w:rPr>
        <w:t>can be construed globally</w:t>
      </w:r>
      <w:r w:rsidRPr="003071E1">
        <w:rPr>
          <w:u w:val="single"/>
        </w:rPr>
        <w:t xml:space="preserve"> (Mohanty 2003; Anderl 2022) in times </w:t>
      </w:r>
      <w:r w:rsidRPr="002C782C">
        <w:rPr>
          <w:u w:val="single"/>
        </w:rPr>
        <w:t>when</w:t>
      </w:r>
      <w:r w:rsidRPr="003071E1">
        <w:rPr>
          <w:u w:val="single"/>
        </w:rPr>
        <w:t xml:space="preserve"> aspirations for global </w:t>
      </w:r>
      <w:r w:rsidRPr="002C782C">
        <w:rPr>
          <w:u w:val="single"/>
        </w:rPr>
        <w:t>justice</w:t>
      </w:r>
      <w:r w:rsidRPr="003071E1">
        <w:rPr>
          <w:u w:val="single"/>
        </w:rPr>
        <w:t xml:space="preserve"> </w:t>
      </w:r>
      <w:r w:rsidRPr="002C782C">
        <w:rPr>
          <w:u w:val="single"/>
        </w:rPr>
        <w:t>have been criticized as reinforcing</w:t>
      </w:r>
      <w:r w:rsidRPr="003071E1">
        <w:rPr>
          <w:u w:val="single"/>
        </w:rPr>
        <w:t xml:space="preserve"> the division between “</w:t>
      </w:r>
      <w:r w:rsidRPr="002C782C">
        <w:rPr>
          <w:u w:val="single"/>
        </w:rPr>
        <w:t xml:space="preserve">we the </w:t>
      </w:r>
      <w:proofErr w:type="spellStart"/>
      <w:r w:rsidRPr="002C782C">
        <w:rPr>
          <w:u w:val="single"/>
        </w:rPr>
        <w:t>saviours</w:t>
      </w:r>
      <w:proofErr w:type="spellEnd"/>
      <w:r w:rsidRPr="003071E1">
        <w:rPr>
          <w:u w:val="single"/>
        </w:rPr>
        <w:t>” and “they the people” (Spivak 2009, 32), as well as building on global structures of domination (Dhawan 2013, 144).</w:t>
      </w:r>
      <w:r>
        <w:rPr>
          <w:u w:val="single"/>
        </w:rPr>
        <w:t xml:space="preserve"> </w:t>
      </w:r>
      <w:r w:rsidRPr="00463A2C">
        <w:rPr>
          <w:sz w:val="14"/>
        </w:rPr>
        <w:t>Thus, while on the one hand, the turn to the margins is seen as urgent, there is also a growing skepticism as to the possibilities of building common ground and common struggles across differences and against the background of colonial oppression. Also, turning to the margins for fresh ideas bears the risk of fetishizing their alleged exotic nature or losing sight of their hybrid origin (</w:t>
      </w:r>
      <w:proofErr w:type="spellStart"/>
      <w:r w:rsidRPr="00463A2C">
        <w:rPr>
          <w:sz w:val="14"/>
        </w:rPr>
        <w:t>Shilliam</w:t>
      </w:r>
      <w:proofErr w:type="spellEnd"/>
      <w:r w:rsidRPr="00463A2C">
        <w:rPr>
          <w:sz w:val="14"/>
        </w:rPr>
        <w:t xml:space="preserve"> 2021). Appropriating the ideas, concepts and theories of those who write and speak from a position of multiple marginalization might also lead to uses that lose sight of the original contexts. What is more, strategic appropriations of marginal positionalities by the Global Right have been analyzed and warned against (Drolet and Williams 2022). In the following reflections, I will first offer an overview of the Zapatistas’ role between centers and margins and then give a structured account of Zapatista world-order conceptions, focusing on their critique of the status quo and their visions for an alternative world order. At the same time, I aim at problematizing the recourse to Zapatism with a view to three potential pathologies it might entail, namely romanticization, hollowing-out, and epistemic </w:t>
      </w:r>
      <w:proofErr w:type="spellStart"/>
      <w:r w:rsidRPr="00463A2C">
        <w:rPr>
          <w:sz w:val="14"/>
        </w:rPr>
        <w:t>extractivism</w:t>
      </w:r>
      <w:proofErr w:type="spellEnd"/>
      <w:r w:rsidRPr="00463A2C">
        <w:rPr>
          <w:sz w:val="14"/>
        </w:rPr>
        <w:t>/opportunism. Against this background, I then turn to alternative ways of engaging with Zapatista world-order conceptions, taking as a starting point the pathways that the Zapatistas practice and theorize, in particular forms of creating, narrating and walking. While by no means a guarantee or a durable solution to the pathologies identified before, those pathways might potentially provide some guidance when aspiring to avoid them. Methodologically, I aim at centering on the articulation of experience in its various dimensions. This focus also resonates with the emphasis placed on experience by bell hooks, whose thoughts are central to the conception of marginality in this special forum (Quack et al. 2024). She posits that living on the outskirts of a small Kentucky town as a Black American woman entailed an opportunity to grasp the existence of a universe made up of both margins and center and to develop a mode of thought that could “encompass a variety of human experiences” (2000 [1984], xvii). At the same time, as Chandra Mohanty (2003, 112) points out, it is important to avoid “the analytic elision between the experience of oppression and the opposition to it (which has to be based on the interpretation of experience).” As Charles Taylor (1985, 37) reminds us, the experience of reality is shaped by the symbols, ideas and discourses which are available in a given situation. At the same time, new experiences can alter the way we describe and interpret the world. Thus, this contribution will focus on various dimensions of experience, based on the recognition that we do not have access to others and our own experiences directly, but via their interpretation and symbolic articulation as ideas (</w:t>
      </w:r>
      <w:proofErr w:type="spellStart"/>
      <w:r w:rsidRPr="00463A2C">
        <w:rPr>
          <w:sz w:val="14"/>
        </w:rPr>
        <w:t>Leidhold</w:t>
      </w:r>
      <w:proofErr w:type="spellEnd"/>
      <w:r w:rsidRPr="00463A2C">
        <w:rPr>
          <w:sz w:val="14"/>
        </w:rPr>
        <w:t xml:space="preserve"> 2023) and narratives (</w:t>
      </w:r>
      <w:proofErr w:type="spellStart"/>
      <w:r w:rsidRPr="00463A2C">
        <w:rPr>
          <w:sz w:val="14"/>
        </w:rPr>
        <w:t>Czarniawska</w:t>
      </w:r>
      <w:proofErr w:type="spellEnd"/>
      <w:r w:rsidRPr="00463A2C">
        <w:rPr>
          <w:sz w:val="14"/>
        </w:rPr>
        <w:t xml:space="preserve"> 2004; Mayer 2014; </w:t>
      </w:r>
      <w:proofErr w:type="spellStart"/>
      <w:r w:rsidRPr="00463A2C">
        <w:rPr>
          <w:sz w:val="14"/>
        </w:rPr>
        <w:t>Shenhav</w:t>
      </w:r>
      <w:proofErr w:type="spellEnd"/>
      <w:r w:rsidRPr="00463A2C">
        <w:rPr>
          <w:sz w:val="14"/>
        </w:rPr>
        <w:t xml:space="preserve"> 2015). When looking at narratives developed by groups on the margins of certain collectives, especially nations, the notion of counter-narratives, understood as narratives that run counter to the official and essentializing stories, becomes relevant (Bhabha 1990; cf. </w:t>
      </w:r>
      <w:proofErr w:type="spellStart"/>
      <w:r w:rsidRPr="00463A2C">
        <w:rPr>
          <w:sz w:val="14"/>
        </w:rPr>
        <w:t>Meretoja</w:t>
      </w:r>
      <w:proofErr w:type="spellEnd"/>
      <w:r w:rsidRPr="00463A2C">
        <w:rPr>
          <w:sz w:val="14"/>
        </w:rPr>
        <w:t xml:space="preserve"> 2021, 37). However, I also consider that embodied practices can be another way of articulating and sharing experiences (Sundberg 2014, Taylor 2015</w:t>
      </w:r>
      <w:r w:rsidRPr="00AD0E0B">
        <w:rPr>
          <w:u w:val="single"/>
        </w:rPr>
        <w:t xml:space="preserve">): </w:t>
      </w:r>
      <w:r w:rsidRPr="00170358">
        <w:rPr>
          <w:highlight w:val="yellow"/>
          <w:u w:val="single"/>
        </w:rPr>
        <w:t>Practices like moving, working,</w:t>
      </w:r>
      <w:r w:rsidRPr="00AD0E0B">
        <w:rPr>
          <w:u w:val="single"/>
        </w:rPr>
        <w:t xml:space="preserve"> </w:t>
      </w:r>
      <w:r w:rsidRPr="00170358">
        <w:rPr>
          <w:highlight w:val="yellow"/>
          <w:u w:val="single"/>
        </w:rPr>
        <w:t>playing, and walking together</w:t>
      </w:r>
      <w:r w:rsidRPr="00AD0E0B">
        <w:rPr>
          <w:u w:val="single"/>
        </w:rPr>
        <w:t xml:space="preserve"> </w:t>
      </w:r>
      <w:r w:rsidRPr="00170358">
        <w:rPr>
          <w:highlight w:val="yellow"/>
          <w:u w:val="single"/>
        </w:rPr>
        <w:t xml:space="preserve">with others </w:t>
      </w:r>
      <w:r w:rsidRPr="00F23A59">
        <w:rPr>
          <w:u w:val="single"/>
        </w:rPr>
        <w:t xml:space="preserve">in one place </w:t>
      </w:r>
      <w:r w:rsidRPr="002C782C">
        <w:rPr>
          <w:u w:val="single"/>
        </w:rPr>
        <w:t xml:space="preserve">can </w:t>
      </w:r>
      <w:r w:rsidRPr="00170358">
        <w:rPr>
          <w:highlight w:val="yellow"/>
          <w:u w:val="single"/>
        </w:rPr>
        <w:t>allow for</w:t>
      </w:r>
      <w:r w:rsidRPr="00AD0E0B">
        <w:rPr>
          <w:u w:val="single"/>
        </w:rPr>
        <w:t xml:space="preserve"> experiences of </w:t>
      </w:r>
      <w:r w:rsidRPr="00170358">
        <w:rPr>
          <w:highlight w:val="yellow"/>
          <w:u w:val="single"/>
        </w:rPr>
        <w:t>commonality</w:t>
      </w:r>
      <w:r w:rsidRPr="00AD0E0B">
        <w:rPr>
          <w:u w:val="single"/>
        </w:rPr>
        <w:t xml:space="preserve"> </w:t>
      </w:r>
      <w:r w:rsidRPr="00170358">
        <w:rPr>
          <w:highlight w:val="yellow"/>
          <w:u w:val="single"/>
        </w:rPr>
        <w:t>and</w:t>
      </w:r>
      <w:r w:rsidRPr="00AD0E0B">
        <w:rPr>
          <w:u w:val="single"/>
        </w:rPr>
        <w:t xml:space="preserve"> </w:t>
      </w:r>
      <w:r w:rsidRPr="002C782C">
        <w:rPr>
          <w:u w:val="single"/>
        </w:rPr>
        <w:t xml:space="preserve">give rise to </w:t>
      </w:r>
      <w:r w:rsidRPr="00170358">
        <w:rPr>
          <w:highlight w:val="yellow"/>
          <w:u w:val="single"/>
        </w:rPr>
        <w:t>“affective communities of sense</w:t>
      </w:r>
      <w:r w:rsidRPr="00AD0E0B">
        <w:rPr>
          <w:u w:val="single"/>
        </w:rPr>
        <w:t xml:space="preserve">” (Callahan 2020, 314) in ways </w:t>
      </w:r>
      <w:r w:rsidRPr="00170358">
        <w:rPr>
          <w:highlight w:val="yellow"/>
          <w:u w:val="single"/>
        </w:rPr>
        <w:t>that do not</w:t>
      </w:r>
      <w:r w:rsidRPr="00AD0E0B">
        <w:rPr>
          <w:u w:val="single"/>
        </w:rPr>
        <w:t xml:space="preserve"> exclusively </w:t>
      </w:r>
      <w:r w:rsidRPr="00170358">
        <w:rPr>
          <w:highlight w:val="yellow"/>
          <w:u w:val="single"/>
        </w:rPr>
        <w:t>depend on language</w:t>
      </w:r>
      <w:r w:rsidRPr="00AD0E0B">
        <w:rPr>
          <w:u w:val="single"/>
        </w:rPr>
        <w:t xml:space="preserve"> (Sundberg 2014, 39). </w:t>
      </w:r>
      <w:r w:rsidRPr="00170358">
        <w:rPr>
          <w:u w:val="single"/>
        </w:rPr>
        <w:t>Walking</w:t>
      </w:r>
      <w:r w:rsidRPr="00AD0E0B">
        <w:rPr>
          <w:u w:val="single"/>
        </w:rPr>
        <w:t xml:space="preserve">, in particular, can be understood as an embodied </w:t>
      </w:r>
      <w:r w:rsidRPr="00170358">
        <w:rPr>
          <w:highlight w:val="yellow"/>
          <w:u w:val="single"/>
        </w:rPr>
        <w:t>practice</w:t>
      </w:r>
      <w:r w:rsidRPr="00AD0E0B">
        <w:rPr>
          <w:u w:val="single"/>
        </w:rPr>
        <w:t xml:space="preserve"> </w:t>
      </w:r>
      <w:r w:rsidRPr="00170358">
        <w:rPr>
          <w:highlight w:val="yellow"/>
          <w:u w:val="single"/>
        </w:rPr>
        <w:t>that</w:t>
      </w:r>
      <w:r w:rsidRPr="00AD0E0B">
        <w:rPr>
          <w:u w:val="single"/>
        </w:rPr>
        <w:t xml:space="preserve"> </w:t>
      </w:r>
      <w:r w:rsidRPr="00170358">
        <w:rPr>
          <w:highlight w:val="yellow"/>
          <w:u w:val="single"/>
        </w:rPr>
        <w:t>generates joint experiences</w:t>
      </w:r>
      <w:r w:rsidRPr="00AD0E0B">
        <w:rPr>
          <w:u w:val="single"/>
        </w:rPr>
        <w:t xml:space="preserve"> in its own right (Cresswell 2010, 20; see also </w:t>
      </w:r>
      <w:proofErr w:type="spellStart"/>
      <w:r w:rsidRPr="00AD0E0B">
        <w:rPr>
          <w:u w:val="single"/>
        </w:rPr>
        <w:t>Youatt</w:t>
      </w:r>
      <w:proofErr w:type="spellEnd"/>
      <w:r w:rsidRPr="00AD0E0B">
        <w:rPr>
          <w:u w:val="single"/>
        </w:rPr>
        <w:t xml:space="preserve"> 2022, 6).</w:t>
      </w:r>
      <w:r>
        <w:rPr>
          <w:u w:val="single"/>
        </w:rPr>
        <w:t xml:space="preserve"> </w:t>
      </w:r>
      <w:r w:rsidRPr="00463A2C">
        <w:rPr>
          <w:sz w:val="14"/>
        </w:rPr>
        <w:t xml:space="preserve">The sources that I will </w:t>
      </w:r>
      <w:proofErr w:type="spellStart"/>
      <w:r w:rsidRPr="00463A2C">
        <w:rPr>
          <w:sz w:val="14"/>
        </w:rPr>
        <w:t>analyse</w:t>
      </w:r>
      <w:proofErr w:type="spellEnd"/>
      <w:r w:rsidRPr="00463A2C">
        <w:rPr>
          <w:sz w:val="14"/>
        </w:rPr>
        <w:t xml:space="preserve"> comprise the </w:t>
      </w:r>
      <w:proofErr w:type="spellStart"/>
      <w:r w:rsidRPr="00463A2C">
        <w:rPr>
          <w:sz w:val="14"/>
        </w:rPr>
        <w:t>declaraciones</w:t>
      </w:r>
      <w:proofErr w:type="spellEnd"/>
      <w:r w:rsidRPr="00463A2C">
        <w:rPr>
          <w:sz w:val="14"/>
        </w:rPr>
        <w:t xml:space="preserve"> which the EZLN published between 1994 and 2005 since these were the formats in which the movement articulated its ideas most explicitly, attracting the most international attention. Beyond the declarations, I also turn to different media of articulation, namely the fictional stories told by </w:t>
      </w:r>
      <w:proofErr w:type="spellStart"/>
      <w:r w:rsidRPr="00463A2C">
        <w:rPr>
          <w:sz w:val="14"/>
        </w:rPr>
        <w:t>Subcomandante</w:t>
      </w:r>
      <w:proofErr w:type="spellEnd"/>
      <w:r w:rsidRPr="00463A2C">
        <w:rPr>
          <w:sz w:val="14"/>
        </w:rPr>
        <w:t xml:space="preserve"> Marcos featuring El Viejo Antonio (</w:t>
      </w:r>
      <w:proofErr w:type="spellStart"/>
      <w:r w:rsidRPr="00463A2C">
        <w:rPr>
          <w:sz w:val="14"/>
        </w:rPr>
        <w:t>Subcomandante</w:t>
      </w:r>
      <w:proofErr w:type="spellEnd"/>
      <w:r w:rsidRPr="00463A2C">
        <w:rPr>
          <w:sz w:val="14"/>
        </w:rPr>
        <w:t xml:space="preserve"> Marcos 1998). While those fictional expressions have started to receive some scholarly attention (Vanden Berghe 2005; </w:t>
      </w:r>
      <w:proofErr w:type="spellStart"/>
      <w:r w:rsidRPr="00463A2C">
        <w:rPr>
          <w:sz w:val="14"/>
        </w:rPr>
        <w:t>Demuro</w:t>
      </w:r>
      <w:proofErr w:type="spellEnd"/>
      <w:r w:rsidRPr="00463A2C">
        <w:rPr>
          <w:sz w:val="14"/>
        </w:rPr>
        <w:t xml:space="preserve"> and Holas </w:t>
      </w:r>
      <w:proofErr w:type="spellStart"/>
      <w:r w:rsidRPr="00463A2C">
        <w:rPr>
          <w:sz w:val="14"/>
        </w:rPr>
        <w:t>Allimant</w:t>
      </w:r>
      <w:proofErr w:type="spellEnd"/>
      <w:r w:rsidRPr="00463A2C">
        <w:rPr>
          <w:sz w:val="14"/>
        </w:rPr>
        <w:t xml:space="preserve"> 2020), most scholars have concentrated on the declarations. However, the fictional stories play a pivotal role in the ways in which the Zapatistas narrate and re-create the world (Holas </w:t>
      </w:r>
      <w:proofErr w:type="spellStart"/>
      <w:r w:rsidRPr="00463A2C">
        <w:rPr>
          <w:sz w:val="14"/>
        </w:rPr>
        <w:t>Allimant</w:t>
      </w:r>
      <w:proofErr w:type="spellEnd"/>
      <w:r w:rsidRPr="00463A2C">
        <w:rPr>
          <w:sz w:val="14"/>
        </w:rPr>
        <w:t xml:space="preserve"> and </w:t>
      </w:r>
      <w:proofErr w:type="spellStart"/>
      <w:r w:rsidRPr="00463A2C">
        <w:rPr>
          <w:sz w:val="14"/>
        </w:rPr>
        <w:t>Demuro</w:t>
      </w:r>
      <w:proofErr w:type="spellEnd"/>
      <w:r w:rsidRPr="00463A2C">
        <w:rPr>
          <w:sz w:val="14"/>
        </w:rPr>
        <w:t xml:space="preserve"> 2020). In exploring Zapatista practices of world ordering, in this paper, I aim to read them in parallel to and in dialogue with the declarations. Zapatism between Center and Margins As already mentioned, the Zapatistas entered the stage of worldwide attention with their “declaration of war” on January 1, 1994. While they deliberately chose the day that NAFTA entered into force as the moment of their global appearance, their opposition was not merely against free trade or globalization, but far more ambitious and based on a much older struggle for indigenous rights (Harvey 1998, </w:t>
      </w:r>
      <w:proofErr w:type="spellStart"/>
      <w:r w:rsidRPr="00463A2C">
        <w:rPr>
          <w:sz w:val="14"/>
        </w:rPr>
        <w:t>Pleyers</w:t>
      </w:r>
      <w:proofErr w:type="spellEnd"/>
      <w:r w:rsidRPr="00463A2C">
        <w:rPr>
          <w:sz w:val="14"/>
        </w:rPr>
        <w:t xml:space="preserve"> 2010). The armed struggle soon ceded to a struggle that was referred to as “discourse guerrilla” (</w:t>
      </w:r>
      <w:proofErr w:type="spellStart"/>
      <w:r w:rsidRPr="00463A2C">
        <w:rPr>
          <w:sz w:val="14"/>
        </w:rPr>
        <w:t>Huffschmid</w:t>
      </w:r>
      <w:proofErr w:type="spellEnd"/>
      <w:r w:rsidRPr="00463A2C">
        <w:rPr>
          <w:sz w:val="14"/>
        </w:rPr>
        <w:t xml:space="preserve"> 2004): Zapatista practices and ideas were perceived and admired worldwide, especially by those who were engaged in contesting neoliberal globalization such as the network People's Global Action or the Italian White Overalls, and turned into the basis of various influential works of theory, including John Holloway's Changing the World Without Taking Power (2010) and the Trilogy of Empire (2001), Multitude (2004), and Commonwealth (2009) by Michael Hardt and Antonio Negri. </w:t>
      </w:r>
      <w:r w:rsidRPr="00AD0E0B">
        <w:rPr>
          <w:u w:val="single"/>
        </w:rPr>
        <w:t xml:space="preserve">When their attempts at negotiating indigenous autonomy with the Mexican government and transforming the entire Mexican democracy failed, the </w:t>
      </w:r>
      <w:r w:rsidRPr="00170358">
        <w:rPr>
          <w:highlight w:val="yellow"/>
          <w:u w:val="single"/>
        </w:rPr>
        <w:t>Zapatistas</w:t>
      </w:r>
      <w:r w:rsidRPr="00AD0E0B">
        <w:rPr>
          <w:u w:val="single"/>
        </w:rPr>
        <w:t xml:space="preserve"> </w:t>
      </w:r>
      <w:r w:rsidRPr="00170358">
        <w:rPr>
          <w:highlight w:val="yellow"/>
          <w:u w:val="single"/>
        </w:rPr>
        <w:t>concentrated</w:t>
      </w:r>
      <w:r w:rsidRPr="00AD0E0B">
        <w:rPr>
          <w:u w:val="single"/>
        </w:rPr>
        <w:t xml:space="preserve"> both </w:t>
      </w:r>
      <w:r w:rsidRPr="00170358">
        <w:rPr>
          <w:highlight w:val="yellow"/>
          <w:u w:val="single"/>
        </w:rPr>
        <w:t>on</w:t>
      </w:r>
      <w:r w:rsidRPr="00AD0E0B">
        <w:rPr>
          <w:u w:val="single"/>
        </w:rPr>
        <w:t xml:space="preserve"> their </w:t>
      </w:r>
      <w:r w:rsidRPr="002C782C">
        <w:rPr>
          <w:u w:val="single"/>
        </w:rPr>
        <w:t>international ties</w:t>
      </w:r>
      <w:r w:rsidRPr="00AD0E0B">
        <w:rPr>
          <w:u w:val="single"/>
        </w:rPr>
        <w:t xml:space="preserve"> </w:t>
      </w:r>
      <w:r w:rsidRPr="002C782C">
        <w:rPr>
          <w:u w:val="single"/>
        </w:rPr>
        <w:t>and</w:t>
      </w:r>
      <w:r w:rsidRPr="00AD0E0B">
        <w:rPr>
          <w:u w:val="single"/>
        </w:rPr>
        <w:t xml:space="preserve"> on the </w:t>
      </w:r>
      <w:r w:rsidRPr="00170358">
        <w:rPr>
          <w:highlight w:val="yellow"/>
          <w:u w:val="single"/>
        </w:rPr>
        <w:t>construction</w:t>
      </w:r>
      <w:r w:rsidRPr="00AD0E0B">
        <w:rPr>
          <w:u w:val="single"/>
        </w:rPr>
        <w:t xml:space="preserve"> </w:t>
      </w:r>
      <w:r w:rsidRPr="00170358">
        <w:rPr>
          <w:highlight w:val="yellow"/>
          <w:u w:val="single"/>
        </w:rPr>
        <w:t>of</w:t>
      </w:r>
      <w:r w:rsidRPr="00AD0E0B">
        <w:rPr>
          <w:u w:val="single"/>
        </w:rPr>
        <w:t xml:space="preserve"> their </w:t>
      </w:r>
      <w:r w:rsidRPr="00170358">
        <w:rPr>
          <w:highlight w:val="yellow"/>
          <w:u w:val="single"/>
        </w:rPr>
        <w:t>autonomous spaces</w:t>
      </w:r>
      <w:r w:rsidRPr="00AD0E0B">
        <w:rPr>
          <w:u w:val="single"/>
        </w:rPr>
        <w:t xml:space="preserve"> in Chiapas, </w:t>
      </w:r>
      <w:r w:rsidRPr="00170358">
        <w:rPr>
          <w:highlight w:val="yellow"/>
          <w:u w:val="single"/>
        </w:rPr>
        <w:t>without private property</w:t>
      </w:r>
      <w:r w:rsidRPr="00AD0E0B">
        <w:rPr>
          <w:u w:val="single"/>
        </w:rPr>
        <w:t xml:space="preserve"> </w:t>
      </w:r>
      <w:r w:rsidRPr="00170358">
        <w:rPr>
          <w:highlight w:val="yellow"/>
          <w:u w:val="single"/>
        </w:rPr>
        <w:t>and</w:t>
      </w:r>
      <w:r w:rsidRPr="00AD0E0B">
        <w:rPr>
          <w:u w:val="single"/>
        </w:rPr>
        <w:t xml:space="preserve"> </w:t>
      </w:r>
      <w:r w:rsidRPr="00170358">
        <w:rPr>
          <w:highlight w:val="yellow"/>
          <w:u w:val="single"/>
        </w:rPr>
        <w:t>with</w:t>
      </w:r>
      <w:r w:rsidRPr="00AD0E0B">
        <w:rPr>
          <w:u w:val="single"/>
        </w:rPr>
        <w:t xml:space="preserve"> their </w:t>
      </w:r>
      <w:r w:rsidRPr="00170358">
        <w:rPr>
          <w:highlight w:val="yellow"/>
          <w:u w:val="single"/>
        </w:rPr>
        <w:t xml:space="preserve">own </w:t>
      </w:r>
      <w:r w:rsidRPr="00F23A59">
        <w:rPr>
          <w:u w:val="single"/>
        </w:rPr>
        <w:t xml:space="preserve">system of </w:t>
      </w:r>
      <w:r w:rsidRPr="00170358">
        <w:rPr>
          <w:highlight w:val="yellow"/>
          <w:u w:val="single"/>
        </w:rPr>
        <w:t>production, health and education</w:t>
      </w:r>
      <w:r w:rsidRPr="00AD0E0B">
        <w:rPr>
          <w:u w:val="single"/>
        </w:rPr>
        <w:t xml:space="preserve"> (</w:t>
      </w:r>
      <w:proofErr w:type="spellStart"/>
      <w:r w:rsidRPr="00AD0E0B">
        <w:rPr>
          <w:u w:val="single"/>
        </w:rPr>
        <w:t>Pleyers</w:t>
      </w:r>
      <w:proofErr w:type="spellEnd"/>
      <w:r w:rsidRPr="00AD0E0B">
        <w:rPr>
          <w:u w:val="single"/>
        </w:rPr>
        <w:t xml:space="preserve"> 2009, 13). The self-administered spaces in Chiapas were also widely seen as </w:t>
      </w:r>
      <w:r w:rsidRPr="00170358">
        <w:rPr>
          <w:highlight w:val="yellow"/>
          <w:u w:val="single"/>
        </w:rPr>
        <w:t>laboratories for a</w:t>
      </w:r>
      <w:r w:rsidRPr="00AD0E0B">
        <w:rPr>
          <w:u w:val="single"/>
        </w:rPr>
        <w:t xml:space="preserve"> </w:t>
      </w:r>
      <w:r w:rsidRPr="00170358">
        <w:rPr>
          <w:highlight w:val="yellow"/>
          <w:u w:val="single"/>
        </w:rPr>
        <w:t>different form of living</w:t>
      </w:r>
      <w:r w:rsidRPr="00AD0E0B">
        <w:rPr>
          <w:u w:val="single"/>
        </w:rPr>
        <w:t xml:space="preserve"> together in ways that were in line </w:t>
      </w:r>
      <w:r w:rsidRPr="00170358">
        <w:rPr>
          <w:highlight w:val="yellow"/>
          <w:u w:val="single"/>
        </w:rPr>
        <w:t>both</w:t>
      </w:r>
      <w:r w:rsidRPr="00AD0E0B">
        <w:rPr>
          <w:u w:val="single"/>
        </w:rPr>
        <w:t xml:space="preserve"> with </w:t>
      </w:r>
      <w:r w:rsidRPr="00170358">
        <w:rPr>
          <w:highlight w:val="yellow"/>
          <w:u w:val="single"/>
        </w:rPr>
        <w:t>Marxist</w:t>
      </w:r>
      <w:r w:rsidRPr="00AD0E0B">
        <w:rPr>
          <w:u w:val="single"/>
        </w:rPr>
        <w:t xml:space="preserve"> goals of equality beyond classes and </w:t>
      </w:r>
      <w:r w:rsidRPr="00170358">
        <w:rPr>
          <w:highlight w:val="yellow"/>
          <w:u w:val="single"/>
        </w:rPr>
        <w:t>with</w:t>
      </w:r>
      <w:r w:rsidRPr="00AD0E0B">
        <w:rPr>
          <w:u w:val="single"/>
        </w:rPr>
        <w:t xml:space="preserve"> </w:t>
      </w:r>
      <w:r w:rsidRPr="00AF0C54">
        <w:rPr>
          <w:highlight w:val="yellow"/>
          <w:u w:val="single"/>
        </w:rPr>
        <w:t>indigenous</w:t>
      </w:r>
      <w:r w:rsidRPr="00AD0E0B">
        <w:rPr>
          <w:u w:val="single"/>
        </w:rPr>
        <w:t xml:space="preserve">, especially </w:t>
      </w:r>
      <w:proofErr w:type="spellStart"/>
      <w:r w:rsidRPr="00AD0E0B">
        <w:rPr>
          <w:u w:val="single"/>
        </w:rPr>
        <w:t>Tojolabal</w:t>
      </w:r>
      <w:proofErr w:type="spellEnd"/>
      <w:r w:rsidRPr="00AD0E0B">
        <w:rPr>
          <w:u w:val="single"/>
        </w:rPr>
        <w:t xml:space="preserve">, ideals of </w:t>
      </w:r>
      <w:r w:rsidRPr="00AF0C54">
        <w:rPr>
          <w:highlight w:val="yellow"/>
          <w:u w:val="single"/>
        </w:rPr>
        <w:t>community, joint deliberation and participation</w:t>
      </w:r>
      <w:r w:rsidRPr="00AD0E0B">
        <w:rPr>
          <w:u w:val="single"/>
        </w:rPr>
        <w:t>.</w:t>
      </w:r>
      <w:r>
        <w:rPr>
          <w:u w:val="single"/>
        </w:rPr>
        <w:t xml:space="preserve"> </w:t>
      </w:r>
      <w:r w:rsidRPr="00AD0E0B">
        <w:rPr>
          <w:u w:val="single"/>
        </w:rPr>
        <w:t xml:space="preserve">As has been pointed out by various scholars, it was precisely </w:t>
      </w:r>
      <w:r w:rsidRPr="00AF0C54">
        <w:rPr>
          <w:highlight w:val="yellow"/>
          <w:u w:val="single"/>
        </w:rPr>
        <w:t>their position outside of cap</w:t>
      </w:r>
      <w:r w:rsidRPr="002C782C">
        <w:rPr>
          <w:u w:val="single"/>
        </w:rPr>
        <w:t>italist development</w:t>
      </w:r>
      <w:r w:rsidRPr="00AD0E0B">
        <w:rPr>
          <w:u w:val="single"/>
        </w:rPr>
        <w:t xml:space="preserve"> and socialist experiments that </w:t>
      </w:r>
      <w:r w:rsidRPr="00AF0C54">
        <w:rPr>
          <w:highlight w:val="yellow"/>
          <w:u w:val="single"/>
        </w:rPr>
        <w:t>allowed</w:t>
      </w:r>
      <w:r w:rsidRPr="00AD0E0B">
        <w:rPr>
          <w:u w:val="single"/>
        </w:rPr>
        <w:t xml:space="preserve"> the </w:t>
      </w:r>
      <w:r w:rsidRPr="00AF0C54">
        <w:rPr>
          <w:highlight w:val="yellow"/>
          <w:u w:val="single"/>
        </w:rPr>
        <w:t>Zapatistas</w:t>
      </w:r>
      <w:r w:rsidRPr="00AD0E0B">
        <w:rPr>
          <w:u w:val="single"/>
        </w:rPr>
        <w:t xml:space="preserve"> </w:t>
      </w:r>
      <w:r w:rsidRPr="00AF0C54">
        <w:rPr>
          <w:highlight w:val="yellow"/>
          <w:u w:val="single"/>
        </w:rPr>
        <w:t>to create</w:t>
      </w:r>
      <w:r w:rsidRPr="00AD0E0B">
        <w:rPr>
          <w:u w:val="single"/>
        </w:rPr>
        <w:t xml:space="preserve"> “not only a revolutionary moment but also </w:t>
      </w:r>
      <w:r w:rsidRPr="00AF0C54">
        <w:rPr>
          <w:highlight w:val="yellow"/>
          <w:u w:val="single"/>
        </w:rPr>
        <w:t>a theoretical and discursive revolution</w:t>
      </w:r>
      <w:r w:rsidRPr="00AD0E0B">
        <w:rPr>
          <w:u w:val="single"/>
        </w:rPr>
        <w:t>” (</w:t>
      </w:r>
      <w:proofErr w:type="spellStart"/>
      <w:r w:rsidRPr="00AD0E0B">
        <w:rPr>
          <w:u w:val="single"/>
        </w:rPr>
        <w:t>Demuro</w:t>
      </w:r>
      <w:proofErr w:type="spellEnd"/>
      <w:r w:rsidRPr="00AD0E0B">
        <w:rPr>
          <w:u w:val="single"/>
        </w:rPr>
        <w:t xml:space="preserve"> and Holas </w:t>
      </w:r>
      <w:proofErr w:type="spellStart"/>
      <w:r w:rsidRPr="00AD0E0B">
        <w:rPr>
          <w:u w:val="single"/>
        </w:rPr>
        <w:t>Allimant</w:t>
      </w:r>
      <w:proofErr w:type="spellEnd"/>
      <w:r w:rsidRPr="00AD0E0B">
        <w:rPr>
          <w:u w:val="single"/>
        </w:rPr>
        <w:t xml:space="preserve"> 2020, 33; cf. Rabasa 2010, 58). </w:t>
      </w:r>
      <w:r w:rsidRPr="00463A2C">
        <w:rPr>
          <w:sz w:val="14"/>
        </w:rPr>
        <w:t xml:space="preserve">The encounter between </w:t>
      </w:r>
      <w:proofErr w:type="spellStart"/>
      <w:r w:rsidRPr="00463A2C">
        <w:rPr>
          <w:sz w:val="14"/>
        </w:rPr>
        <w:t>Subcomandante</w:t>
      </w:r>
      <w:proofErr w:type="spellEnd"/>
      <w:r w:rsidRPr="00463A2C">
        <w:rPr>
          <w:sz w:val="14"/>
        </w:rPr>
        <w:t xml:space="preserve"> Marcos, an intellectual from urban Mexico and the Mayan elder Viejo Antonio, more than 10 years before the Zapatistas’ spectacular appearance in 1994, is widely recognized as one of the key moments of Zapatism. Viejo Antonio is also said to be one of the co-authors of the Zapatista declarations, together with other indigenous intellectuals known as Major Mario, Major Moisés, Major Ana María, Tacho, David and </w:t>
      </w:r>
      <w:proofErr w:type="spellStart"/>
      <w:r w:rsidRPr="00463A2C">
        <w:rPr>
          <w:sz w:val="14"/>
        </w:rPr>
        <w:t>Zevedeo</w:t>
      </w:r>
      <w:proofErr w:type="spellEnd"/>
      <w:r w:rsidRPr="00463A2C">
        <w:rPr>
          <w:sz w:val="14"/>
        </w:rPr>
        <w:t>. Declarations and narrations widely draw on concepts and stories that were</w:t>
      </w:r>
    </w:p>
    <w:p w14:paraId="08595C78" w14:textId="1B0D308A" w:rsidR="00635BF4" w:rsidRDefault="00635BF4" w:rsidP="00635BF4">
      <w:pPr>
        <w:pStyle w:val="Heading2"/>
      </w:pPr>
      <w:r>
        <w:t>Politics DA</w:t>
      </w:r>
    </w:p>
    <w:p w14:paraId="158A23B1" w14:textId="77777777" w:rsidR="00635BF4" w:rsidRDefault="00635BF4" w:rsidP="00635BF4">
      <w:pPr>
        <w:pStyle w:val="Heading4"/>
      </w:pPr>
      <w:r>
        <w:t>Compromise coming – Trump will compromise on health care now</w:t>
      </w:r>
    </w:p>
    <w:p w14:paraId="6F880634" w14:textId="77777777" w:rsidR="00635BF4" w:rsidRPr="00470DB9" w:rsidRDefault="00635BF4" w:rsidP="00635BF4">
      <w:pPr>
        <w:rPr>
          <w:rStyle w:val="Style13ptBold"/>
        </w:rPr>
      </w:pPr>
      <w:r w:rsidRPr="00470DB9">
        <w:rPr>
          <w:rStyle w:val="Style13ptBold"/>
        </w:rPr>
        <w:t>Bolton</w:t>
      </w:r>
      <w:r w:rsidRPr="000D52AD">
        <w:t>, The Hill,</w:t>
      </w:r>
      <w:r w:rsidRPr="00470DB9">
        <w:rPr>
          <w:rStyle w:val="Style13ptBold"/>
        </w:rPr>
        <w:t xml:space="preserve"> 10-10-25</w:t>
      </w:r>
    </w:p>
    <w:p w14:paraId="5062EEFA" w14:textId="77777777" w:rsidR="00635BF4" w:rsidRDefault="00635BF4" w:rsidP="00635BF4">
      <w:r>
        <w:t xml:space="preserve">[Alexander, “GOP senators worry Trump is undercutting their shutdown strategy” </w:t>
      </w:r>
      <w:hyperlink r:id="rId10" w:anchor="amp_tf=From%20%251%24s&amp;aoh=17605684048848&amp;referrer=https%3A%2F%2Fwww.google.com&amp;ampshare=https%3A%2F%2Ffox56news.com%2Fhill-politics%2Fgop-senators-worry-trump-is-undercutting-their-shutdown-strategy%2F" w:history="1">
        <w:r w:rsidRPr="000D52AD">
          <w:rPr>
            <w:rStyle w:val="Hyperlink"/>
          </w:rPr>
          <w:t>https://fox56news.com/hill-politics/gop-senators-worry-trump-is-undercutting-their-shutdown-strategy/#amp_tf=From%20%251%24s&amp;aoh=17605684048848&amp;referrer=https%3A%2F%2Fwww.google.com&amp;ampshare=https%3A%2F%2Ffox56news.com%2Fhill-politics%2Fgop-senators-worry-trump-is-undercutting-their-shutdown-strategy%2F</w:t>
        </w:r>
      </w:hyperlink>
      <w:r w:rsidRPr="000D52AD">
        <w:t>, accessed 10-15-25, AFB] ADA-523</w:t>
      </w:r>
    </w:p>
    <w:p w14:paraId="7E76D0D9" w14:textId="77777777" w:rsidR="00635BF4" w:rsidRPr="00553625" w:rsidRDefault="00635BF4" w:rsidP="00635BF4">
      <w:pPr>
        <w:rPr>
          <w:b/>
          <w:u w:val="single"/>
        </w:rPr>
      </w:pPr>
      <w:r w:rsidRPr="000D52AD">
        <w:rPr>
          <w:rStyle w:val="StyleUnderline"/>
        </w:rPr>
        <w:t xml:space="preserve">Senate </w:t>
      </w:r>
      <w:r w:rsidRPr="000D52AD">
        <w:rPr>
          <w:rStyle w:val="StyleUnderline"/>
          <w:highlight w:val="yellow"/>
        </w:rPr>
        <w:t>Republicans are grumbling that</w:t>
      </w:r>
      <w:r w:rsidRPr="00553625">
        <w:rPr>
          <w:rStyle w:val="StyleUnderline"/>
        </w:rPr>
        <w:t xml:space="preserve"> President Donald </w:t>
      </w:r>
      <w:r w:rsidRPr="000D52AD">
        <w:rPr>
          <w:rStyle w:val="StyleUnderline"/>
          <w:highlight w:val="yellow"/>
        </w:rPr>
        <w:t xml:space="preserve">Trump undercut </w:t>
      </w:r>
      <w:r w:rsidRPr="000D52AD">
        <w:rPr>
          <w:rStyle w:val="StyleUnderline"/>
        </w:rPr>
        <w:t xml:space="preserve">their </w:t>
      </w:r>
      <w:r w:rsidRPr="000D52AD">
        <w:rPr>
          <w:rStyle w:val="StyleUnderline"/>
          <w:highlight w:val="yellow"/>
        </w:rPr>
        <w:t xml:space="preserve">strategy for ending </w:t>
      </w:r>
      <w:r w:rsidRPr="000D52AD">
        <w:rPr>
          <w:rStyle w:val="StyleUnderline"/>
        </w:rPr>
        <w:t xml:space="preserve">the government </w:t>
      </w:r>
      <w:r w:rsidRPr="000D52AD">
        <w:rPr>
          <w:rStyle w:val="StyleUnderline"/>
          <w:highlight w:val="yellow"/>
        </w:rPr>
        <w:t xml:space="preserve">shutdown when he said </w:t>
      </w:r>
      <w:r w:rsidRPr="000D52AD">
        <w:rPr>
          <w:rStyle w:val="StyleUnderline"/>
        </w:rPr>
        <w:t xml:space="preserve">that </w:t>
      </w:r>
      <w:r w:rsidRPr="000D52AD">
        <w:rPr>
          <w:rStyle w:val="StyleUnderline"/>
          <w:highlight w:val="yellow"/>
        </w:rPr>
        <w:t xml:space="preserve">he’s willing to cut “the right deal” with Democrats </w:t>
      </w:r>
      <w:r w:rsidRPr="000D52AD">
        <w:rPr>
          <w:rStyle w:val="StyleUnderline"/>
        </w:rPr>
        <w:t>on health care.</w:t>
      </w:r>
    </w:p>
    <w:p w14:paraId="2F37017B" w14:textId="77777777" w:rsidR="00635BF4" w:rsidRDefault="00635BF4" w:rsidP="00635BF4">
      <w:r>
        <w:t>Senate Majority Leader John Thune (R-S.D.) scheduled three votes this week on a House-passed bill to reopen the government and keep it funded through Nov. 21 but failed to pick up any additional Democratic votes for the measure.</w:t>
      </w:r>
    </w:p>
    <w:p w14:paraId="6C408DD8" w14:textId="77777777" w:rsidR="00635BF4" w:rsidRPr="00553625" w:rsidRDefault="00635BF4" w:rsidP="00635BF4">
      <w:pPr>
        <w:rPr>
          <w:b/>
          <w:u w:val="single"/>
        </w:rPr>
      </w:pPr>
      <w:r w:rsidRPr="000D52AD">
        <w:rPr>
          <w:rStyle w:val="StyleUnderline"/>
        </w:rPr>
        <w:t xml:space="preserve">Some Republican </w:t>
      </w:r>
      <w:r w:rsidRPr="000D52AD">
        <w:rPr>
          <w:rStyle w:val="StyleUnderline"/>
          <w:highlight w:val="yellow"/>
        </w:rPr>
        <w:t xml:space="preserve">senators worry Trump’s remarks convinced </w:t>
      </w:r>
      <w:r w:rsidRPr="000D52AD">
        <w:rPr>
          <w:rStyle w:val="StyleUnderline"/>
        </w:rPr>
        <w:t xml:space="preserve">many </w:t>
      </w:r>
      <w:r w:rsidRPr="000D52AD">
        <w:rPr>
          <w:rStyle w:val="StyleUnderline"/>
          <w:highlight w:val="yellow"/>
        </w:rPr>
        <w:t>Democrats that the</w:t>
      </w:r>
      <w:r w:rsidRPr="000D52AD">
        <w:rPr>
          <w:rStyle w:val="StyleUnderline"/>
        </w:rPr>
        <w:t xml:space="preserve"> </w:t>
      </w:r>
      <w:r w:rsidRPr="000D52AD">
        <w:rPr>
          <w:rStyle w:val="StyleUnderline"/>
          <w:highlight w:val="yellow"/>
        </w:rPr>
        <w:t xml:space="preserve">president will </w:t>
      </w:r>
      <w:r w:rsidRPr="000D52AD">
        <w:rPr>
          <w:rStyle w:val="StyleUnderline"/>
        </w:rPr>
        <w:t xml:space="preserve">eventually </w:t>
      </w:r>
      <w:r w:rsidRPr="000D52AD">
        <w:rPr>
          <w:rStyle w:val="StyleUnderline"/>
          <w:highlight w:val="yellow"/>
        </w:rPr>
        <w:t>make significant concessions.</w:t>
      </w:r>
    </w:p>
    <w:p w14:paraId="038E8039" w14:textId="77777777" w:rsidR="00635BF4" w:rsidRPr="00553625" w:rsidRDefault="00635BF4" w:rsidP="00635BF4">
      <w:pPr>
        <w:rPr>
          <w:b/>
          <w:u w:val="single"/>
        </w:rPr>
      </w:pPr>
      <w:r w:rsidRPr="00553625">
        <w:rPr>
          <w:rStyle w:val="StyleUnderline"/>
        </w:rPr>
        <w:t>One Republican senator</w:t>
      </w:r>
      <w:r>
        <w:t xml:space="preserve"> who requested anonymity to avoid angering Trump </w:t>
      </w:r>
      <w:r w:rsidRPr="00553625">
        <w:rPr>
          <w:rStyle w:val="StyleUnderline"/>
        </w:rPr>
        <w:t>said that the president’s comments about being open to a “deal” with Democrats had “muddied” the Republican shutdown strategy.</w:t>
      </w:r>
    </w:p>
    <w:p w14:paraId="0CD9BBCA" w14:textId="77777777" w:rsidR="00635BF4" w:rsidRPr="00553625" w:rsidRDefault="00635BF4" w:rsidP="00635BF4">
      <w:pPr>
        <w:rPr>
          <w:rStyle w:val="StyleUnderline"/>
        </w:rPr>
      </w:pPr>
      <w:r w:rsidRPr="00553625">
        <w:rPr>
          <w:rStyle w:val="StyleUnderline"/>
        </w:rPr>
        <w:t>“He just muddied the waters for sure,” said the lawmaker.</w:t>
      </w:r>
    </w:p>
    <w:p w14:paraId="1805E6E3" w14:textId="77777777" w:rsidR="00635BF4" w:rsidRDefault="00635BF4" w:rsidP="00635BF4"/>
    <w:p w14:paraId="35775647" w14:textId="77777777" w:rsidR="00635BF4" w:rsidRDefault="00635BF4" w:rsidP="00635BF4">
      <w:pPr>
        <w:pStyle w:val="Heading4"/>
      </w:pPr>
      <w:r>
        <w:t>Pro-labor reform plan will be a poison pill, tanking cooperation</w:t>
      </w:r>
    </w:p>
    <w:p w14:paraId="3E35A408" w14:textId="77777777" w:rsidR="00635BF4" w:rsidRPr="009654A7" w:rsidRDefault="00635BF4" w:rsidP="00635BF4">
      <w:pPr>
        <w:rPr>
          <w:rStyle w:val="Style13ptBold"/>
        </w:rPr>
      </w:pPr>
      <w:r w:rsidRPr="009654A7">
        <w:rPr>
          <w:rStyle w:val="Style13ptBold"/>
        </w:rPr>
        <w:t>Kishi</w:t>
      </w:r>
      <w:r w:rsidRPr="000D52AD">
        <w:t>, American Compass policy advisor,</w:t>
      </w:r>
      <w:r w:rsidRPr="009654A7">
        <w:rPr>
          <w:rStyle w:val="Style13ptBold"/>
        </w:rPr>
        <w:t xml:space="preserve"> 25</w:t>
      </w:r>
    </w:p>
    <w:p w14:paraId="2AE29043" w14:textId="77777777" w:rsidR="00635BF4" w:rsidRPr="001931AC" w:rsidRDefault="00635BF4" w:rsidP="00635BF4">
      <w:r>
        <w:t>[Daniel, 5-22-25, Commonplace,</w:t>
      </w:r>
      <w:r w:rsidRPr="001931AC">
        <w:t xml:space="preserve"> “Can American Labor Law Be Renewed?” Commonplace. 5/22/25. </w:t>
      </w:r>
      <w:hyperlink r:id="rId11" w:history="1">
        <w:r w:rsidRPr="003B44F6">
          <w:rPr>
            <w:rStyle w:val="Hyperlink"/>
          </w:rPr>
          <w:t>https://www.commonplace.org/p/can-american-labor-law-be-renewed</w:t>
        </w:r>
      </w:hyperlink>
      <w:r>
        <w:t>, accessed 10-15-25, ADA-524</w:t>
      </w:r>
    </w:p>
    <w:p w14:paraId="50C52D82" w14:textId="77777777" w:rsidR="00635BF4" w:rsidRPr="001931AC" w:rsidRDefault="00635BF4" w:rsidP="00635BF4">
      <w:pPr>
        <w:rPr>
          <w:u w:val="single"/>
        </w:rPr>
      </w:pPr>
      <w:r w:rsidRPr="001931AC">
        <w:t xml:space="preserve">Whatever one’s view of the matter, </w:t>
      </w:r>
      <w:r w:rsidRPr="00C718D5">
        <w:t xml:space="preserve">few would dispute that </w:t>
      </w:r>
      <w:r w:rsidRPr="000D52AD">
        <w:rPr>
          <w:rStyle w:val="StyleUnderline"/>
          <w:highlight w:val="yellow"/>
        </w:rPr>
        <w:t>American labor law is ossified</w:t>
      </w:r>
      <w:r w:rsidRPr="00C718D5">
        <w:rPr>
          <w:rStyle w:val="StyleUnderline"/>
        </w:rPr>
        <w:t>.</w:t>
      </w:r>
    </w:p>
    <w:p w14:paraId="376FC5E5" w14:textId="77777777" w:rsidR="00635BF4" w:rsidRPr="001931AC" w:rsidRDefault="00635BF4" w:rsidP="00635BF4">
      <w:r w:rsidRPr="000D52AD">
        <w:rPr>
          <w:rStyle w:val="StyleUnderline"/>
        </w:rPr>
        <w:t>In 1935</w:t>
      </w:r>
      <w:r w:rsidRPr="000D52AD">
        <w:rPr>
          <w:rStyle w:val="StyleUnderline"/>
          <w:highlight w:val="yellow"/>
        </w:rPr>
        <w:t>,</w:t>
      </w:r>
      <w:r w:rsidRPr="001931AC">
        <w:t xml:space="preserve"> President Franklin Delano </w:t>
      </w:r>
      <w:r w:rsidRPr="000D52AD">
        <w:rPr>
          <w:rStyle w:val="StyleUnderline"/>
        </w:rPr>
        <w:t>Roosevelt signed the</w:t>
      </w:r>
      <w:r w:rsidRPr="00C718D5">
        <w:rPr>
          <w:rStyle w:val="StyleUnderline"/>
        </w:rPr>
        <w:t xml:space="preserve"> National Labor Relations Act </w:t>
      </w:r>
      <w:r w:rsidRPr="000D52AD">
        <w:rPr>
          <w:rStyle w:val="StyleUnderline"/>
          <w:highlight w:val="yellow"/>
        </w:rPr>
        <w:t>(</w:t>
      </w:r>
      <w:r w:rsidRPr="000D52AD">
        <w:rPr>
          <w:rStyle w:val="StyleUnderline"/>
        </w:rPr>
        <w:t>NRLA</w:t>
      </w:r>
      <w:r w:rsidRPr="000D52AD">
        <w:rPr>
          <w:rStyle w:val="StyleUnderline"/>
          <w:highlight w:val="yellow"/>
        </w:rPr>
        <w:t>)</w:t>
      </w:r>
      <w:r w:rsidRPr="001931AC">
        <w:t xml:space="preserve">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5607AAB9" w14:textId="77777777" w:rsidR="00635BF4" w:rsidRPr="001931AC" w:rsidRDefault="00635BF4" w:rsidP="00635BF4">
      <w:r w:rsidRPr="000D52AD">
        <w:rPr>
          <w:rStyle w:val="StyleUnderline"/>
          <w:highlight w:val="yellow"/>
        </w:rPr>
        <w:t>Despite</w:t>
      </w:r>
      <w:r w:rsidRPr="000D52AD">
        <w:rPr>
          <w:rStyle w:val="StyleUnderline"/>
        </w:rPr>
        <w:t xml:space="preserve"> substantial </w:t>
      </w:r>
      <w:r w:rsidRPr="000D52AD">
        <w:rPr>
          <w:rStyle w:val="StyleUnderline"/>
          <w:highlight w:val="yellow"/>
        </w:rPr>
        <w:t xml:space="preserve">changes to the </w:t>
      </w:r>
      <w:r w:rsidRPr="000D52AD">
        <w:rPr>
          <w:rStyle w:val="StyleUnderline"/>
        </w:rPr>
        <w:t xml:space="preserve">U.S. </w:t>
      </w:r>
      <w:r w:rsidRPr="000D52AD">
        <w:rPr>
          <w:rStyle w:val="StyleUnderline"/>
          <w:highlight w:val="yellow"/>
        </w:rPr>
        <w:t xml:space="preserve">economy </w:t>
      </w:r>
      <w:r w:rsidRPr="000D52AD">
        <w:rPr>
          <w:rStyle w:val="StyleUnderline"/>
        </w:rPr>
        <w:t>in the intervening nine decades, Congress has enacted only two major amendments to the NLRA</w:t>
      </w:r>
      <w:r w:rsidRPr="001931AC">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7F2D4E73" w14:textId="77777777" w:rsidR="00635BF4" w:rsidRPr="001931AC" w:rsidRDefault="00635BF4" w:rsidP="00635BF4">
      <w:r w:rsidRPr="001931AC">
        <w:t xml:space="preserve">Although other factors—including international labor arbitrage and excessive union politicking—have been contributing factors, </w:t>
      </w:r>
      <w:r w:rsidRPr="000D52AD">
        <w:rPr>
          <w:rStyle w:val="StyleUnderline"/>
        </w:rPr>
        <w:t xml:space="preserve">the </w:t>
      </w:r>
      <w:r w:rsidRPr="000D52AD">
        <w:rPr>
          <w:rStyle w:val="StyleUnderline"/>
          <w:highlight w:val="yellow"/>
        </w:rPr>
        <w:t xml:space="preserve">labor </w:t>
      </w:r>
      <w:r w:rsidRPr="000D52AD">
        <w:rPr>
          <w:rStyle w:val="StyleUnderline"/>
        </w:rPr>
        <w:t xml:space="preserve">movement </w:t>
      </w:r>
      <w:r w:rsidRPr="000D52AD">
        <w:rPr>
          <w:rStyle w:val="StyleUnderline"/>
          <w:highlight w:val="yellow"/>
        </w:rPr>
        <w:t xml:space="preserve">points to Congress’s inability to amend </w:t>
      </w:r>
      <w:r w:rsidRPr="000D52AD">
        <w:rPr>
          <w:rStyle w:val="StyleUnderline"/>
        </w:rPr>
        <w:t xml:space="preserve">the </w:t>
      </w:r>
      <w:r w:rsidRPr="000D52AD">
        <w:rPr>
          <w:rStyle w:val="StyleUnderline"/>
          <w:highlight w:val="yellow"/>
        </w:rPr>
        <w:t xml:space="preserve">labor law in more than two generations and </w:t>
      </w:r>
      <w:r w:rsidRPr="000D52AD">
        <w:rPr>
          <w:rStyle w:val="StyleUnderline"/>
        </w:rPr>
        <w:t xml:space="preserve">its failure </w:t>
      </w:r>
      <w:r w:rsidRPr="000D52AD">
        <w:rPr>
          <w:rStyle w:val="StyleUnderline"/>
          <w:highlight w:val="yellow"/>
        </w:rPr>
        <w:t xml:space="preserve">to combat employers’ anti-union tactics </w:t>
      </w:r>
      <w:r w:rsidRPr="000D52AD">
        <w:rPr>
          <w:rStyle w:val="StyleUnderline"/>
        </w:rPr>
        <w:t>as the principal reason union density declined</w:t>
      </w:r>
      <w:r w:rsidRPr="001931AC">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08278A6A" w14:textId="77777777" w:rsidR="00635BF4" w:rsidRPr="001931AC" w:rsidRDefault="00635BF4" w:rsidP="00635BF4">
      <w:pPr>
        <w:rPr>
          <w:u w:val="single"/>
        </w:rPr>
      </w:pPr>
      <w:r w:rsidRPr="00D03456">
        <w:rPr>
          <w:rStyle w:val="StyleUnderline"/>
        </w:rPr>
        <w:t xml:space="preserve">Can American labor law be renewed? </w:t>
      </w:r>
      <w:r w:rsidRPr="000D52AD">
        <w:rPr>
          <w:rStyle w:val="StyleUnderline"/>
        </w:rPr>
        <w:t xml:space="preserve">If the past is prologue, </w:t>
      </w:r>
      <w:r w:rsidRPr="000D52AD">
        <w:rPr>
          <w:rStyle w:val="StyleUnderline"/>
          <w:highlight w:val="yellow"/>
        </w:rPr>
        <w:t xml:space="preserve">reform </w:t>
      </w:r>
      <w:r w:rsidRPr="000D52AD">
        <w:rPr>
          <w:rStyle w:val="StyleUnderline"/>
        </w:rPr>
        <w:t xml:space="preserve">efforts </w:t>
      </w:r>
      <w:r w:rsidRPr="000D52AD">
        <w:rPr>
          <w:rStyle w:val="StyleUnderline"/>
          <w:highlight w:val="yellow"/>
        </w:rPr>
        <w:t>will face an uphill battle</w:t>
      </w:r>
      <w:r w:rsidRPr="001931AC">
        <w:rPr>
          <w:u w:val="single"/>
        </w:rPr>
        <w:t xml:space="preserve">. </w:t>
      </w:r>
    </w:p>
    <w:p w14:paraId="6FF5C911" w14:textId="77777777" w:rsidR="00635BF4" w:rsidRPr="001931AC" w:rsidRDefault="00635BF4" w:rsidP="00635BF4">
      <w:r w:rsidRPr="000D52AD">
        <w:rPr>
          <w:rStyle w:val="StyleUnderline"/>
        </w:rPr>
        <w:t>In</w:t>
      </w:r>
      <w:r w:rsidRPr="000D52AD">
        <w:rPr>
          <w:u w:val="single"/>
        </w:rPr>
        <w:t xml:space="preserve"> </w:t>
      </w:r>
      <w:r w:rsidRPr="000D52AD">
        <w:t xml:space="preserve">President Barack </w:t>
      </w:r>
      <w:r w:rsidRPr="000D52AD">
        <w:rPr>
          <w:rStyle w:val="StyleUnderline"/>
        </w:rPr>
        <w:t>Obama’s first year</w:t>
      </w:r>
      <w:r w:rsidRPr="000D52AD">
        <w:t xml:space="preserve"> in the White House,</w:t>
      </w:r>
      <w:r w:rsidRPr="000D52AD">
        <w:rPr>
          <w:u w:val="single"/>
        </w:rPr>
        <w:t xml:space="preserve"> </w:t>
      </w:r>
      <w:r w:rsidRPr="000D52AD">
        <w:rPr>
          <w:rStyle w:val="StyleUnderline"/>
        </w:rPr>
        <w:t>Democrats held unified government control, including a filibuster-proof supermajority in the Senate. However</w:t>
      </w:r>
      <w:r w:rsidRPr="000D52AD">
        <w:rPr>
          <w:u w:val="single"/>
        </w:rPr>
        <w:t xml:space="preserve">, </w:t>
      </w:r>
      <w:r w:rsidRPr="000D52AD">
        <w:t xml:space="preserve">believing they had a broad public mandate to pass health care reform, </w:t>
      </w:r>
      <w:r w:rsidRPr="000D52AD">
        <w:rPr>
          <w:rStyle w:val="StyleUnderline"/>
        </w:rPr>
        <w:t>they used their political capital to enact the Affordable Care Act, and failed to vote on the Employer Free Choice Act</w:t>
      </w:r>
      <w:r w:rsidRPr="000E7BA4">
        <w:rPr>
          <w:rStyle w:val="StyleUnderline"/>
        </w:rPr>
        <w:t>, organized labor’s top legislative priority,</w:t>
      </w:r>
      <w:r w:rsidRPr="001931AC">
        <w:t xml:space="preserve"> before Senator Ted Kennedy died and was replaced by a Republican, obstructing the path to the president’s desk. </w:t>
      </w:r>
    </w:p>
    <w:p w14:paraId="432F72BC" w14:textId="77777777" w:rsidR="00635BF4" w:rsidRPr="000D52AD" w:rsidRDefault="00635BF4" w:rsidP="00635BF4">
      <w:pPr>
        <w:rPr>
          <w:b/>
          <w:iCs/>
          <w:highlight w:val="yellow"/>
          <w:u w:val="single"/>
        </w:rPr>
      </w:pPr>
      <w:r w:rsidRPr="000D52AD">
        <w:rPr>
          <w:rStyle w:val="StyleUnderline"/>
          <w:highlight w:val="yellow"/>
        </w:rPr>
        <w:t xml:space="preserve">Most recently, </w:t>
      </w:r>
      <w:r w:rsidRPr="000D52AD">
        <w:rPr>
          <w:rStyle w:val="StyleUnderline"/>
        </w:rPr>
        <w:t>Democrats held control of the White House and both chambers</w:t>
      </w:r>
      <w:r w:rsidRPr="000E7BA4">
        <w:rPr>
          <w:rStyle w:val="StyleUnderline"/>
        </w:rPr>
        <w:t xml:space="preserve"> of Congress from 2021 to 2023. </w:t>
      </w:r>
      <w:r w:rsidRPr="000D52AD">
        <w:rPr>
          <w:rStyle w:val="StyleUnderline"/>
        </w:rPr>
        <w:t xml:space="preserve">The </w:t>
      </w:r>
      <w:r w:rsidRPr="000D52AD">
        <w:rPr>
          <w:rStyle w:val="StyleUnderline"/>
          <w:highlight w:val="yellow"/>
        </w:rPr>
        <w:t>House passed the</w:t>
      </w:r>
      <w:r w:rsidRPr="001931AC">
        <w:rPr>
          <w:u w:val="single"/>
        </w:rPr>
        <w:t xml:space="preserve"> </w:t>
      </w:r>
      <w:r w:rsidRPr="000E7BA4">
        <w:t>Protecting the Right to Organize</w:t>
      </w:r>
      <w:r w:rsidRPr="001931AC">
        <w:rPr>
          <w:u w:val="single"/>
        </w:rPr>
        <w:t xml:space="preserve"> (</w:t>
      </w:r>
      <w:r w:rsidRPr="000D52AD">
        <w:rPr>
          <w:rStyle w:val="StyleUnderline"/>
          <w:highlight w:val="yellow"/>
        </w:rPr>
        <w:t>PRO) Act,</w:t>
      </w:r>
      <w:r w:rsidRPr="000E7BA4">
        <w:rPr>
          <w:rStyle w:val="StyleUnderline"/>
        </w:rPr>
        <w:t xml:space="preserve"> the omnibus labor reform package championed by unions</w:t>
      </w:r>
      <w:r w:rsidRPr="001931AC">
        <w:t xml:space="preserve">. </w:t>
      </w:r>
      <w:r w:rsidRPr="000D52AD">
        <w:rPr>
          <w:rStyle w:val="StyleUnderline"/>
          <w:highlight w:val="yellow"/>
        </w:rPr>
        <w:t>However</w:t>
      </w:r>
      <w:r w:rsidRPr="000D52AD">
        <w:rPr>
          <w:highlight w:val="yellow"/>
        </w:rPr>
        <w:t>,</w:t>
      </w:r>
      <w:r w:rsidRPr="000E7BA4">
        <w:t xml:space="preserve"> then-Majority Leader </w:t>
      </w:r>
      <w:r w:rsidRPr="000D52AD">
        <w:rPr>
          <w:rStyle w:val="StyleUnderline"/>
          <w:highlight w:val="yellow"/>
        </w:rPr>
        <w:t>Schumer never put it</w:t>
      </w:r>
      <w:r w:rsidRPr="000D52AD">
        <w:rPr>
          <w:rStyle w:val="StyleUnderline"/>
        </w:rPr>
        <w:t>, or any other labor legislation, on the floor</w:t>
      </w:r>
      <w:r w:rsidRPr="000D52AD">
        <w:rPr>
          <w:rStyle w:val="StyleUnderline"/>
          <w:highlight w:val="yellow"/>
        </w:rPr>
        <w:t xml:space="preserve"> for </w:t>
      </w:r>
      <w:r w:rsidRPr="000D52AD">
        <w:rPr>
          <w:rStyle w:val="StyleUnderline"/>
        </w:rPr>
        <w:t xml:space="preserve">an up or down </w:t>
      </w:r>
      <w:r w:rsidRPr="000D52AD">
        <w:rPr>
          <w:rStyle w:val="StyleUnderline"/>
          <w:highlight w:val="yellow"/>
        </w:rPr>
        <w:t xml:space="preserve">vote during </w:t>
      </w:r>
      <w:r w:rsidRPr="000D52AD">
        <w:rPr>
          <w:rStyle w:val="StyleUnderline"/>
        </w:rPr>
        <w:t xml:space="preserve">the </w:t>
      </w:r>
      <w:r w:rsidRPr="000D52AD">
        <w:rPr>
          <w:rStyle w:val="StyleUnderline"/>
          <w:highlight w:val="yellow"/>
        </w:rPr>
        <w:t xml:space="preserve">four years he controlled the Senate, suggesting </w:t>
      </w:r>
      <w:r w:rsidRPr="00F15382">
        <w:rPr>
          <w:rStyle w:val="StyleUnderline"/>
        </w:rPr>
        <w:t xml:space="preserve">that </w:t>
      </w:r>
      <w:r w:rsidRPr="000D52AD">
        <w:rPr>
          <w:rStyle w:val="StyleUnderline"/>
          <w:highlight w:val="yellow"/>
        </w:rPr>
        <w:t xml:space="preserve">even members of his </w:t>
      </w:r>
      <w:r w:rsidRPr="00F15382">
        <w:rPr>
          <w:rStyle w:val="StyleUnderline"/>
        </w:rPr>
        <w:t xml:space="preserve">own </w:t>
      </w:r>
      <w:r w:rsidRPr="000D52AD">
        <w:rPr>
          <w:rStyle w:val="StyleUnderline"/>
          <w:highlight w:val="yellow"/>
        </w:rPr>
        <w:t xml:space="preserve">party </w:t>
      </w:r>
      <w:r w:rsidRPr="00F15382">
        <w:rPr>
          <w:rStyle w:val="StyleUnderline"/>
        </w:rPr>
        <w:t xml:space="preserve">opposed certain provisions or </w:t>
      </w:r>
      <w:r w:rsidRPr="000D52AD">
        <w:rPr>
          <w:rStyle w:val="StyleUnderline"/>
          <w:highlight w:val="yellow"/>
        </w:rPr>
        <w:t xml:space="preserve">viewed them as </w:t>
      </w:r>
      <w:r w:rsidRPr="00F15382">
        <w:rPr>
          <w:rStyle w:val="StyleUnderline"/>
        </w:rPr>
        <w:t xml:space="preserve">political </w:t>
      </w:r>
      <w:r w:rsidRPr="000D52AD">
        <w:rPr>
          <w:rStyle w:val="StyleUnderline"/>
          <w:highlight w:val="yellow"/>
        </w:rPr>
        <w:t>liabilities.</w:t>
      </w:r>
    </w:p>
    <w:p w14:paraId="0E515CF5" w14:textId="77777777" w:rsidR="00635BF4" w:rsidRPr="001931AC" w:rsidRDefault="00635BF4" w:rsidP="00635BF4">
      <w:r w:rsidRPr="00F15382">
        <w:rPr>
          <w:rStyle w:val="StyleUnderline"/>
        </w:rPr>
        <w:t xml:space="preserve">These </w:t>
      </w:r>
      <w:r w:rsidRPr="000D52AD">
        <w:rPr>
          <w:rStyle w:val="StyleUnderline"/>
          <w:highlight w:val="yellow"/>
        </w:rPr>
        <w:t xml:space="preserve">reform </w:t>
      </w:r>
      <w:r w:rsidRPr="00F15382">
        <w:rPr>
          <w:rStyle w:val="StyleUnderline"/>
        </w:rPr>
        <w:t xml:space="preserve">efforts </w:t>
      </w:r>
      <w:r w:rsidRPr="000D52AD">
        <w:rPr>
          <w:rStyle w:val="StyleUnderline"/>
          <w:highlight w:val="yellow"/>
        </w:rPr>
        <w:t xml:space="preserve">suffered a fatal flaw: </w:t>
      </w:r>
      <w:r w:rsidRPr="00F15382">
        <w:rPr>
          <w:rStyle w:val="StyleUnderline"/>
        </w:rPr>
        <w:t xml:space="preserve">Organized </w:t>
      </w:r>
      <w:r w:rsidRPr="000D52AD">
        <w:rPr>
          <w:rStyle w:val="StyleUnderline"/>
          <w:highlight w:val="yellow"/>
        </w:rPr>
        <w:t xml:space="preserve">labor </w:t>
      </w:r>
      <w:r w:rsidRPr="00F15382">
        <w:rPr>
          <w:rStyle w:val="StyleUnderline"/>
        </w:rPr>
        <w:t xml:space="preserve">and its allies in Congress </w:t>
      </w:r>
      <w:r w:rsidRPr="000D52AD">
        <w:rPr>
          <w:rStyle w:val="StyleUnderline"/>
          <w:highlight w:val="yellow"/>
        </w:rPr>
        <w:t xml:space="preserve">tried to advance </w:t>
      </w:r>
      <w:r w:rsidRPr="00F15382">
        <w:rPr>
          <w:rStyle w:val="StyleUnderline"/>
        </w:rPr>
        <w:t xml:space="preserve">them on an effective party-line basis </w:t>
      </w:r>
      <w:r w:rsidRPr="000D52AD">
        <w:rPr>
          <w:rStyle w:val="StyleUnderline"/>
          <w:highlight w:val="yellow"/>
        </w:rPr>
        <w:t xml:space="preserve">without </w:t>
      </w:r>
      <w:r w:rsidRPr="00F15382">
        <w:rPr>
          <w:rStyle w:val="StyleUnderline"/>
        </w:rPr>
        <w:t xml:space="preserve">meaningful </w:t>
      </w:r>
      <w:r w:rsidRPr="000D52AD">
        <w:rPr>
          <w:rStyle w:val="StyleUnderline"/>
          <w:highlight w:val="yellow"/>
        </w:rPr>
        <w:t>negotiations with Republicans</w:t>
      </w:r>
      <w:r w:rsidRPr="000E7BA4">
        <w:rPr>
          <w:rStyle w:val="StyleUnderline"/>
        </w:rPr>
        <w:t>.</w:t>
      </w:r>
      <w:r w:rsidRPr="001931AC">
        <w:t xml:space="preserve"> The success of this strategy hinged on Democrats holding a trifecta and steamrolling opposition across the finish line.</w:t>
      </w:r>
    </w:p>
    <w:p w14:paraId="6267E17E" w14:textId="77777777" w:rsidR="00635BF4" w:rsidRDefault="00635BF4" w:rsidP="00635BF4"/>
    <w:p w14:paraId="46428B58" w14:textId="77777777" w:rsidR="00635BF4" w:rsidRDefault="00635BF4" w:rsidP="00635BF4">
      <w:pPr>
        <w:pStyle w:val="Heading4"/>
      </w:pPr>
      <w:r>
        <w:t>Prolonged shutdown magnifies the impact on cyber defense</w:t>
      </w:r>
    </w:p>
    <w:p w14:paraId="01E89061" w14:textId="77777777" w:rsidR="00635BF4" w:rsidRPr="00512B3C" w:rsidRDefault="00635BF4" w:rsidP="00635BF4">
      <w:pPr>
        <w:rPr>
          <w:rStyle w:val="Style13ptBold"/>
        </w:rPr>
      </w:pPr>
      <w:r w:rsidRPr="00512B3C">
        <w:rPr>
          <w:rStyle w:val="Style13ptBold"/>
        </w:rPr>
        <w:t>Shapero</w:t>
      </w:r>
      <w:r w:rsidRPr="00F15382">
        <w:t>, The Hill technology reporter,</w:t>
      </w:r>
      <w:r w:rsidRPr="00512B3C">
        <w:rPr>
          <w:rStyle w:val="Style13ptBold"/>
        </w:rPr>
        <w:t xml:space="preserve"> 10-1-25</w:t>
      </w:r>
    </w:p>
    <w:p w14:paraId="51F791CF" w14:textId="77777777" w:rsidR="00635BF4" w:rsidRDefault="00635BF4" w:rsidP="00635BF4">
      <w:r>
        <w:t xml:space="preserve">[Julia, 10-1-25, The Hill, “Cyberthreat sharing law expires as government shuts down”, </w:t>
      </w:r>
      <w:hyperlink r:id="rId12" w:history="1">
        <w:r w:rsidRPr="003B44F6">
          <w:rPr>
            <w:rStyle w:val="Hyperlink"/>
          </w:rPr>
          <w:t>https://thehill.com/homenews/5529647-cyberthreat-sharing-law-expires-as-government-shuts-down/</w:t>
        </w:r>
      </w:hyperlink>
      <w:r>
        <w:t>, accessed 10-15-15, AFB] ADA-525</w:t>
      </w:r>
    </w:p>
    <w:p w14:paraId="21A1915D" w14:textId="77777777" w:rsidR="00635BF4" w:rsidRDefault="00635BF4" w:rsidP="00635BF4">
      <w:r w:rsidRPr="000D52AD">
        <w:rPr>
          <w:rStyle w:val="StyleUnderline"/>
          <w:highlight w:val="yellow"/>
        </w:rPr>
        <w:t>A law allowing private companies to share info</w:t>
      </w:r>
      <w:r w:rsidRPr="00F15382">
        <w:rPr>
          <w:rStyle w:val="StyleUnderline"/>
        </w:rPr>
        <w:t xml:space="preserve">rmation </w:t>
      </w:r>
      <w:r w:rsidRPr="000D52AD">
        <w:rPr>
          <w:rStyle w:val="StyleUnderline"/>
          <w:highlight w:val="yellow"/>
        </w:rPr>
        <w:t>about cybersecurity threats with the government expired</w:t>
      </w:r>
      <w:r>
        <w:t xml:space="preserve"> Wednesday </w:t>
      </w:r>
      <w:r w:rsidRPr="00512B3C">
        <w:rPr>
          <w:rStyle w:val="StyleUnderline"/>
        </w:rPr>
        <w:t>after Congress failed to reauthorize the legislation amid a wider shutdown fight.</w:t>
      </w:r>
      <w:r>
        <w:t xml:space="preserve"> </w:t>
      </w:r>
    </w:p>
    <w:p w14:paraId="4E525B20" w14:textId="77777777" w:rsidR="00635BF4" w:rsidRPr="000D52AD" w:rsidRDefault="00635BF4" w:rsidP="00635BF4">
      <w:pPr>
        <w:rPr>
          <w:highlight w:val="yellow"/>
        </w:rPr>
      </w:pPr>
      <w:r w:rsidRPr="000D52AD">
        <w:rPr>
          <w:rStyle w:val="StyleUnderline"/>
          <w:highlight w:val="yellow"/>
        </w:rPr>
        <w:t xml:space="preserve">The Cybersecurity </w:t>
      </w:r>
      <w:r w:rsidRPr="00F15382">
        <w:rPr>
          <w:rStyle w:val="StyleUnderline"/>
        </w:rPr>
        <w:t xml:space="preserve">and Information Sharing </w:t>
      </w:r>
      <w:r w:rsidRPr="000D52AD">
        <w:rPr>
          <w:rStyle w:val="StyleUnderline"/>
          <w:highlight w:val="yellow"/>
        </w:rPr>
        <w:t>Act</w:t>
      </w:r>
      <w:r>
        <w:t xml:space="preserve"> (CISA) of 2015, </w:t>
      </w:r>
      <w:r w:rsidRPr="000D52AD">
        <w:rPr>
          <w:rStyle w:val="StyleUnderline"/>
          <w:highlight w:val="yellow"/>
        </w:rPr>
        <w:t xml:space="preserve">which </w:t>
      </w:r>
      <w:r w:rsidRPr="00F15382">
        <w:rPr>
          <w:rStyle w:val="StyleUnderline"/>
        </w:rPr>
        <w:t xml:space="preserve">initially </w:t>
      </w:r>
      <w:r w:rsidRPr="00F15382">
        <w:rPr>
          <w:rStyle w:val="StyleUnderline"/>
          <w:highlight w:val="yellow"/>
        </w:rPr>
        <w:t>appeared</w:t>
      </w:r>
      <w:r w:rsidRPr="00F15382">
        <w:rPr>
          <w:rStyle w:val="StyleUnderline"/>
        </w:rPr>
        <w:t xml:space="preserve"> </w:t>
      </w:r>
      <w:r w:rsidRPr="000D52AD">
        <w:rPr>
          <w:rStyle w:val="StyleUnderline"/>
          <w:highlight w:val="yellow"/>
        </w:rPr>
        <w:t>poised to be extended as part of a temporary stopgap measure, lapsed</w:t>
      </w:r>
      <w:r w:rsidRPr="00512B3C">
        <w:rPr>
          <w:rStyle w:val="StyleUnderline"/>
        </w:rPr>
        <w:t xml:space="preserve"> as lawmakers failed to avert a shutdown — </w:t>
      </w:r>
      <w:r w:rsidRPr="000D52AD">
        <w:rPr>
          <w:rStyle w:val="StyleUnderline"/>
          <w:highlight w:val="yellow"/>
        </w:rPr>
        <w:t xml:space="preserve">a pause that </w:t>
      </w:r>
      <w:r w:rsidRPr="00F15382">
        <w:rPr>
          <w:rStyle w:val="StyleUnderline"/>
        </w:rPr>
        <w:t xml:space="preserve">lawmakers and </w:t>
      </w:r>
      <w:r w:rsidRPr="000D52AD">
        <w:rPr>
          <w:rStyle w:val="StyleUnderline"/>
          <w:highlight w:val="yellow"/>
        </w:rPr>
        <w:t>experts warn could restrict a key pipeline of threat intelligence.</w:t>
      </w:r>
      <w:r w:rsidRPr="000D52AD">
        <w:rPr>
          <w:highlight w:val="yellow"/>
        </w:rPr>
        <w:t xml:space="preserve"> </w:t>
      </w:r>
    </w:p>
    <w:p w14:paraId="487EB942" w14:textId="77777777" w:rsidR="00635BF4" w:rsidRPr="000F0834" w:rsidRDefault="00635BF4" w:rsidP="00635BF4">
      <w:r w:rsidRPr="000D52AD">
        <w:rPr>
          <w:rStyle w:val="StyleUnderline"/>
          <w:highlight w:val="yellow"/>
        </w:rPr>
        <w:t xml:space="preserve">“If we don’t extend these critical authorities, we will lose one of our most effective defenses against cyberattacks, as our adversaries’ attacks continue to grow more aggressive </w:t>
      </w:r>
      <w:r w:rsidRPr="00F15382">
        <w:rPr>
          <w:rStyle w:val="StyleUnderline"/>
        </w:rPr>
        <w:t>and more sophisticated,” Sen.</w:t>
      </w:r>
      <w:r>
        <w:t xml:space="preserve"> Gary </w:t>
      </w:r>
      <w:r w:rsidRPr="000D52AD">
        <w:rPr>
          <w:rStyle w:val="StyleUnderline"/>
          <w:highlight w:val="yellow"/>
        </w:rPr>
        <w:t>Peters</w:t>
      </w:r>
      <w:r w:rsidRPr="00512B3C">
        <w:rPr>
          <w:rStyle w:val="StyleUnderline"/>
        </w:rPr>
        <w:t xml:space="preserve"> (D-Mich.) </w:t>
      </w:r>
      <w:r w:rsidRPr="000D52AD">
        <w:rPr>
          <w:rStyle w:val="StyleUnderline"/>
          <w:highlight w:val="yellow"/>
        </w:rPr>
        <w:t>warned</w:t>
      </w:r>
      <w:r>
        <w:t xml:space="preserve"> Tuesday on the Senate floor. </w:t>
      </w:r>
    </w:p>
    <w:p w14:paraId="409602A0" w14:textId="77777777" w:rsidR="00635BF4" w:rsidRDefault="00635BF4" w:rsidP="00635BF4"/>
    <w:p w14:paraId="55EF924F" w14:textId="77777777" w:rsidR="00635BF4" w:rsidRDefault="00635BF4" w:rsidP="00635BF4">
      <w:pPr>
        <w:pStyle w:val="Heading4"/>
      </w:pPr>
      <w:proofErr w:type="spellStart"/>
      <w:r w:rsidRPr="00CA358C">
        <w:t xml:space="preserve">Cyber </w:t>
      </w:r>
      <w:r>
        <w:t>attacks</w:t>
      </w:r>
      <w:proofErr w:type="spellEnd"/>
      <w:r>
        <w:t xml:space="preserve"> risk infrastructure collapse and global escalation</w:t>
      </w:r>
    </w:p>
    <w:p w14:paraId="62CCC6E6" w14:textId="77777777" w:rsidR="00635BF4" w:rsidRDefault="00635BF4" w:rsidP="00635BF4">
      <w:r w:rsidRPr="004B3E48">
        <w:rPr>
          <w:rStyle w:val="Style13ptBold"/>
        </w:rPr>
        <w:t>Klare</w:t>
      </w:r>
      <w:r w:rsidRPr="00F15382">
        <w:t>, Hampshire College security studies professor,</w:t>
      </w:r>
      <w:r w:rsidRPr="004B3E48">
        <w:rPr>
          <w:rStyle w:val="Style13ptBold"/>
        </w:rPr>
        <w:t xml:space="preserve"> 19</w:t>
      </w:r>
    </w:p>
    <w:p w14:paraId="64F75C77" w14:textId="77777777" w:rsidR="00635BF4" w:rsidRPr="004B3E48" w:rsidRDefault="00635BF4" w:rsidP="00635BF4">
      <w:r>
        <w:t>[</w:t>
      </w:r>
      <w:r w:rsidRPr="004B3E48">
        <w:t>Michael T.</w:t>
      </w:r>
      <w:r>
        <w:t>,</w:t>
      </w:r>
      <w:r w:rsidRPr="004B3E48">
        <w:t xml:space="preserve"> </w:t>
      </w:r>
      <w:r>
        <w:t xml:space="preserve">11-19-19, Arms Control Today, </w:t>
      </w:r>
      <w:r w:rsidRPr="004B3E48">
        <w:t xml:space="preserve">“Cyber Battles, Nuclear Outcomes? Dangerous New Pathways to Escalation”, </w:t>
      </w:r>
      <w:hyperlink r:id="rId13" w:history="1">
        <w:r w:rsidRPr="00972924">
          <w:rPr>
            <w:rStyle w:val="Hyperlink"/>
          </w:rPr>
          <w:t>https://www.armscontrol.org/act/2019-11/features/cyber-battles-nuclear-outcomes-dangerous-new-pathways-escalation</w:t>
        </w:r>
      </w:hyperlink>
      <w:r>
        <w:t>, accessed 8-20-25, AFB] ADA- ADA-416</w:t>
      </w:r>
    </w:p>
    <w:p w14:paraId="00A32530" w14:textId="77777777" w:rsidR="00635BF4" w:rsidRPr="00DE59E2" w:rsidRDefault="00635BF4" w:rsidP="00635BF4">
      <w:r w:rsidRPr="00DE59E2">
        <w:t xml:space="preserve">Yet </w:t>
      </w:r>
      <w:r w:rsidRPr="00DE59E2">
        <w:rPr>
          <w:rStyle w:val="StyleUnderline"/>
        </w:rPr>
        <w:t xml:space="preserve">another </w:t>
      </w:r>
      <w:r w:rsidRPr="000D52AD">
        <w:rPr>
          <w:rStyle w:val="StyleUnderline"/>
          <w:highlight w:val="yellow"/>
        </w:rPr>
        <w:t>pathway to escalation could arise from</w:t>
      </w:r>
      <w:r w:rsidRPr="00DE59E2">
        <w:rPr>
          <w:rStyle w:val="StyleUnderline"/>
        </w:rPr>
        <w:t xml:space="preserve"> a cascading series of</w:t>
      </w:r>
      <w:r w:rsidRPr="00490219">
        <w:rPr>
          <w:rStyle w:val="StyleUnderline"/>
        </w:rPr>
        <w:t xml:space="preserve"> </w:t>
      </w:r>
      <w:proofErr w:type="spellStart"/>
      <w:r w:rsidRPr="00490219">
        <w:rPr>
          <w:rStyle w:val="StyleUnderline"/>
        </w:rPr>
        <w:t>cyberstrikes</w:t>
      </w:r>
      <w:proofErr w:type="spellEnd"/>
      <w:r w:rsidRPr="00DE59E2">
        <w:rPr>
          <w:rStyle w:val="StyleUnderline"/>
        </w:rPr>
        <w:t xml:space="preserve"> and </w:t>
      </w:r>
      <w:r w:rsidRPr="000D52AD">
        <w:rPr>
          <w:rStyle w:val="Emphasis"/>
          <w:highlight w:val="yellow"/>
        </w:rPr>
        <w:t>counterstrikes</w:t>
      </w:r>
      <w:r w:rsidRPr="000D52AD">
        <w:rPr>
          <w:rStyle w:val="StyleUnderline"/>
          <w:highlight w:val="yellow"/>
        </w:rPr>
        <w:t xml:space="preserve"> against</w:t>
      </w:r>
      <w:r w:rsidRPr="00DE59E2">
        <w:rPr>
          <w:rStyle w:val="StyleUnderline"/>
        </w:rPr>
        <w:t xml:space="preserve"> </w:t>
      </w:r>
      <w:r w:rsidRPr="00DE59E2">
        <w:rPr>
          <w:rStyle w:val="Emphasis"/>
        </w:rPr>
        <w:t xml:space="preserve">vital </w:t>
      </w:r>
      <w:r w:rsidRPr="000D52AD">
        <w:rPr>
          <w:rStyle w:val="Emphasis"/>
          <w:highlight w:val="yellow"/>
        </w:rPr>
        <w:t>national infrastructure</w:t>
      </w:r>
      <w:r w:rsidRPr="00DE59E2">
        <w:rPr>
          <w:rStyle w:val="StyleUnderline"/>
        </w:rPr>
        <w:t xml:space="preserve"> rather than on military targets</w:t>
      </w:r>
      <w:r w:rsidRPr="00DE59E2">
        <w:t xml:space="preserve">. </w:t>
      </w:r>
      <w:r w:rsidRPr="000D52AD">
        <w:rPr>
          <w:rStyle w:val="StyleUnderline"/>
          <w:highlight w:val="yellow"/>
        </w:rPr>
        <w:t>All major powers</w:t>
      </w:r>
      <w:r w:rsidRPr="00DE59E2">
        <w:t xml:space="preserve">, along with Iran and North Korea, </w:t>
      </w:r>
      <w:r w:rsidRPr="000D52AD">
        <w:rPr>
          <w:rStyle w:val="StyleUnderline"/>
          <w:highlight w:val="yellow"/>
        </w:rPr>
        <w:t>have developed</w:t>
      </w:r>
      <w:r w:rsidRPr="00DE59E2">
        <w:t xml:space="preserve"> and deployed </w:t>
      </w:r>
      <w:r w:rsidRPr="000D52AD">
        <w:rPr>
          <w:rStyle w:val="StyleUnderline"/>
          <w:highlight w:val="yellow"/>
        </w:rPr>
        <w:t xml:space="preserve">cyberweapons designed to disrupt and destroy major elements of an adversary’s key </w:t>
      </w:r>
      <w:r w:rsidRPr="000D52AD">
        <w:rPr>
          <w:rStyle w:val="Emphasis"/>
          <w:highlight w:val="yellow"/>
        </w:rPr>
        <w:t>economic systems</w:t>
      </w:r>
      <w:r w:rsidRPr="00DE59E2">
        <w:t xml:space="preserve">, </w:t>
      </w:r>
      <w:r w:rsidRPr="000D52AD">
        <w:rPr>
          <w:rStyle w:val="StyleUnderline"/>
          <w:highlight w:val="yellow"/>
        </w:rPr>
        <w:t xml:space="preserve">such as </w:t>
      </w:r>
      <w:r w:rsidRPr="000D52AD">
        <w:rPr>
          <w:rStyle w:val="Emphasis"/>
          <w:highlight w:val="yellow"/>
        </w:rPr>
        <w:t>power grids</w:t>
      </w:r>
      <w:r w:rsidRPr="000D52AD">
        <w:rPr>
          <w:highlight w:val="yellow"/>
        </w:rPr>
        <w:t xml:space="preserve">, </w:t>
      </w:r>
      <w:r w:rsidRPr="000D52AD">
        <w:rPr>
          <w:rStyle w:val="Emphasis"/>
          <w:highlight w:val="yellow"/>
        </w:rPr>
        <w:t>financial systems</w:t>
      </w:r>
      <w:r w:rsidRPr="000D52AD">
        <w:rPr>
          <w:highlight w:val="yellow"/>
        </w:rPr>
        <w:t xml:space="preserve">, </w:t>
      </w:r>
      <w:r w:rsidRPr="000D52AD">
        <w:rPr>
          <w:rStyle w:val="StyleUnderline"/>
          <w:highlight w:val="yellow"/>
        </w:rPr>
        <w:t xml:space="preserve">and </w:t>
      </w:r>
      <w:r w:rsidRPr="000D52AD">
        <w:rPr>
          <w:rStyle w:val="Emphasis"/>
          <w:highlight w:val="yellow"/>
        </w:rPr>
        <w:t>transportation</w:t>
      </w:r>
      <w:r w:rsidRPr="00DE59E2">
        <w:rPr>
          <w:rStyle w:val="Emphasis"/>
        </w:rPr>
        <w:t xml:space="preserve"> networks</w:t>
      </w:r>
      <w:r w:rsidRPr="00DE59E2">
        <w:t xml:space="preserve">. As noted, </w:t>
      </w:r>
      <w:r w:rsidRPr="00DE59E2">
        <w:rPr>
          <w:rStyle w:val="StyleUnderline"/>
        </w:rPr>
        <w:t xml:space="preserve">Russia has </w:t>
      </w:r>
      <w:r w:rsidRPr="00DE59E2">
        <w:rPr>
          <w:rStyle w:val="Emphasis"/>
        </w:rPr>
        <w:t>infiltrated</w:t>
      </w:r>
      <w:r w:rsidRPr="00DE59E2">
        <w:rPr>
          <w:rStyle w:val="StyleUnderline"/>
        </w:rPr>
        <w:t xml:space="preserve"> the U.S. </w:t>
      </w:r>
      <w:r w:rsidRPr="00DE59E2">
        <w:rPr>
          <w:rStyle w:val="Emphasis"/>
        </w:rPr>
        <w:t>electrical grid</w:t>
      </w:r>
      <w:r w:rsidRPr="00DE59E2">
        <w:t>, and it is widely believed that the United States has done the same in Russia.</w:t>
      </w:r>
      <w:hyperlink r:id="rId14" w:anchor="endnote12" w:history="1">
        <w:r w:rsidRPr="00DE59E2">
          <w:rPr>
            <w:rStyle w:val="Hyperlink"/>
          </w:rPr>
          <w:t>12</w:t>
        </w:r>
      </w:hyperlink>
      <w:r w:rsidRPr="00DE59E2">
        <w:t> </w:t>
      </w:r>
      <w:r w:rsidRPr="00DE59E2">
        <w:rPr>
          <w:rStyle w:val="StyleUnderline"/>
        </w:rPr>
        <w:t>The Pentagon has also devised a plan known as “Nitro Zeus</w:t>
      </w:r>
      <w:r w:rsidRPr="00DE59E2">
        <w:t xml:space="preserve">,” </w:t>
      </w:r>
      <w:r w:rsidRPr="00DE59E2">
        <w:rPr>
          <w:rStyle w:val="StyleUnderline"/>
        </w:rPr>
        <w:t>intended to immobilize the entire Iranian economy and so force it to capitulate to U.S. demands</w:t>
      </w:r>
      <w:r w:rsidRPr="00DE59E2">
        <w:t xml:space="preserve"> or, if that approach failed, to pave the way for a crippling air and missile attack.</w:t>
      </w:r>
      <w:hyperlink r:id="rId15" w:anchor="endnote12" w:history="1">
        <w:r w:rsidRPr="00DE59E2">
          <w:rPr>
            <w:rStyle w:val="Hyperlink"/>
          </w:rPr>
          <w:t>13</w:t>
        </w:r>
      </w:hyperlink>
    </w:p>
    <w:p w14:paraId="0DD661C1" w14:textId="77777777" w:rsidR="00635BF4" w:rsidRPr="00DE59E2" w:rsidRDefault="00635BF4" w:rsidP="00635BF4">
      <w:r w:rsidRPr="00DE59E2">
        <w:t xml:space="preserve">The danger here is that </w:t>
      </w:r>
      <w:r w:rsidRPr="009E0E95">
        <w:rPr>
          <w:rStyle w:val="Emphasis"/>
        </w:rPr>
        <w:t xml:space="preserve">economic </w:t>
      </w:r>
      <w:r w:rsidRPr="000D52AD">
        <w:rPr>
          <w:rStyle w:val="Emphasis"/>
          <w:highlight w:val="yellow"/>
        </w:rPr>
        <w:t>attacks</w:t>
      </w:r>
      <w:r w:rsidRPr="00DE59E2">
        <w:rPr>
          <w:rStyle w:val="StyleUnderline"/>
        </w:rPr>
        <w:t xml:space="preserve"> of this sort</w:t>
      </w:r>
      <w:r w:rsidRPr="00DE59E2">
        <w:t xml:space="preserve">, if undertaken during a period of tension and crisis, </w:t>
      </w:r>
      <w:r w:rsidRPr="000D52AD">
        <w:rPr>
          <w:rStyle w:val="StyleUnderline"/>
          <w:highlight w:val="yellow"/>
        </w:rPr>
        <w:t>could lead to an escalating series of tit-for-tat attacks against ever more vital elements of</w:t>
      </w:r>
      <w:r w:rsidRPr="00DE59E2">
        <w:rPr>
          <w:rStyle w:val="StyleUnderline"/>
        </w:rPr>
        <w:t xml:space="preserve"> an adversary’s </w:t>
      </w:r>
      <w:r w:rsidRPr="000D52AD">
        <w:rPr>
          <w:rStyle w:val="StyleUnderline"/>
          <w:highlight w:val="yellow"/>
        </w:rPr>
        <w:t>critical infrastructure</w:t>
      </w:r>
      <w:r w:rsidRPr="000D52AD">
        <w:rPr>
          <w:highlight w:val="yellow"/>
        </w:rPr>
        <w:t xml:space="preserve">, </w:t>
      </w:r>
      <w:r w:rsidRPr="000D52AD">
        <w:rPr>
          <w:rStyle w:val="StyleUnderline"/>
          <w:highlight w:val="yellow"/>
        </w:rPr>
        <w:t xml:space="preserve">producing </w:t>
      </w:r>
      <w:r w:rsidRPr="000D52AD">
        <w:rPr>
          <w:rStyle w:val="Emphasis"/>
          <w:highlight w:val="yellow"/>
        </w:rPr>
        <w:t>widespread chaos</w:t>
      </w:r>
      <w:r w:rsidRPr="000D52AD">
        <w:rPr>
          <w:rStyle w:val="StyleUnderline"/>
          <w:highlight w:val="yellow"/>
        </w:rPr>
        <w:t xml:space="preserve"> and </w:t>
      </w:r>
      <w:r w:rsidRPr="000D52AD">
        <w:rPr>
          <w:rStyle w:val="Emphasis"/>
          <w:highlight w:val="yellow"/>
        </w:rPr>
        <w:t>harm</w:t>
      </w:r>
      <w:r w:rsidRPr="00DE59E2">
        <w:rPr>
          <w:rStyle w:val="StyleUnderline"/>
        </w:rPr>
        <w:t xml:space="preserve"> and eventually </w:t>
      </w:r>
      <w:r w:rsidRPr="000D52AD">
        <w:rPr>
          <w:rStyle w:val="StyleUnderline"/>
          <w:highlight w:val="yellow"/>
        </w:rPr>
        <w:t xml:space="preserve">leading </w:t>
      </w:r>
      <w:r w:rsidRPr="00DE59E2">
        <w:rPr>
          <w:rStyle w:val="StyleUnderline"/>
        </w:rPr>
        <w:t xml:space="preserve">one side </w:t>
      </w:r>
      <w:r w:rsidRPr="000D52AD">
        <w:rPr>
          <w:rStyle w:val="StyleUnderline"/>
          <w:highlight w:val="yellow"/>
        </w:rPr>
        <w:t>to</w:t>
      </w:r>
      <w:r w:rsidRPr="00DE59E2">
        <w:rPr>
          <w:rStyle w:val="StyleUnderline"/>
        </w:rPr>
        <w:t xml:space="preserve"> initiate </w:t>
      </w:r>
      <w:r w:rsidRPr="000D52AD">
        <w:rPr>
          <w:rStyle w:val="Emphasis"/>
          <w:highlight w:val="yellow"/>
        </w:rPr>
        <w:t>kinetic attacks</w:t>
      </w:r>
      <w:r w:rsidRPr="00DE59E2">
        <w:rPr>
          <w:rStyle w:val="StyleUnderline"/>
        </w:rPr>
        <w:t xml:space="preserve"> on </w:t>
      </w:r>
      <w:r w:rsidRPr="00DE59E2">
        <w:rPr>
          <w:rStyle w:val="Emphasis"/>
        </w:rPr>
        <w:t>critical</w:t>
      </w:r>
      <w:r w:rsidRPr="00DE59E2">
        <w:rPr>
          <w:rStyle w:val="StyleUnderline"/>
        </w:rPr>
        <w:t xml:space="preserve"> military </w:t>
      </w:r>
      <w:r w:rsidRPr="00DE59E2">
        <w:rPr>
          <w:rStyle w:val="Emphasis"/>
        </w:rPr>
        <w:t>targets</w:t>
      </w:r>
      <w:r w:rsidRPr="00DE59E2">
        <w:t xml:space="preserve">, </w:t>
      </w:r>
      <w:r w:rsidRPr="000D52AD">
        <w:rPr>
          <w:rStyle w:val="StyleUnderline"/>
          <w:highlight w:val="yellow"/>
        </w:rPr>
        <w:t>risking</w:t>
      </w:r>
      <w:r w:rsidRPr="00DE59E2">
        <w:rPr>
          <w:rStyle w:val="StyleUnderline"/>
        </w:rPr>
        <w:t xml:space="preserve"> the </w:t>
      </w:r>
      <w:r w:rsidRPr="00DE59E2">
        <w:rPr>
          <w:rStyle w:val="Emphasis"/>
        </w:rPr>
        <w:t>slippery slope</w:t>
      </w:r>
      <w:r w:rsidRPr="00DE59E2">
        <w:rPr>
          <w:rStyle w:val="StyleUnderline"/>
        </w:rPr>
        <w:t xml:space="preserve"> to </w:t>
      </w:r>
      <w:r w:rsidRPr="000D52AD">
        <w:rPr>
          <w:rStyle w:val="Emphasis"/>
          <w:highlight w:val="yellow"/>
        </w:rPr>
        <w:t>nuclear conflict</w:t>
      </w:r>
      <w:r w:rsidRPr="00DE59E2">
        <w:t>. For example, a Russian cyberattack on the U.S. power grid could trigger U.S. attacks on Russian energy and financial systems, causing widespread disorder in both countries and generating an impulse for even more devastating attacks. At some point, such attacks “could lead to major conflict and possibly nuclear war.”</w:t>
      </w:r>
      <w:hyperlink r:id="rId16" w:anchor="endnote14" w:history="1">
        <w:r w:rsidRPr="00DE59E2">
          <w:rPr>
            <w:rStyle w:val="Hyperlink"/>
          </w:rPr>
          <w:t>14</w:t>
        </w:r>
      </w:hyperlink>
    </w:p>
    <w:p w14:paraId="7470EF3F" w14:textId="77777777" w:rsidR="00635BF4" w:rsidRPr="00DE59E2" w:rsidRDefault="00635BF4" w:rsidP="00635BF4">
      <w:pPr>
        <w:rPr>
          <w:rStyle w:val="StyleUnderline"/>
        </w:rPr>
      </w:pPr>
      <w:r w:rsidRPr="00DE59E2">
        <w:t xml:space="preserve">These are by no means the only pathways to </w:t>
      </w:r>
      <w:proofErr w:type="gramStart"/>
      <w:r w:rsidRPr="00DE59E2">
        <w:t>escalation</w:t>
      </w:r>
      <w:proofErr w:type="gramEnd"/>
      <w:r w:rsidRPr="00DE59E2">
        <w:t xml:space="preserve"> resulting from the offensive use of cyberweapons. </w:t>
      </w:r>
      <w:r w:rsidRPr="000D52AD">
        <w:rPr>
          <w:rStyle w:val="StyleUnderline"/>
          <w:highlight w:val="yellow"/>
        </w:rPr>
        <w:t>Others include efforts by third parties, such as proxy states or terrorist organizations</w:t>
      </w:r>
      <w:r w:rsidRPr="00DE59E2">
        <w:t xml:space="preserve">, </w:t>
      </w:r>
      <w:r w:rsidRPr="000D52AD">
        <w:rPr>
          <w:rStyle w:val="StyleUnderline"/>
          <w:highlight w:val="yellow"/>
        </w:rPr>
        <w:t>to</w:t>
      </w:r>
      <w:r w:rsidRPr="00DE59E2">
        <w:rPr>
          <w:rStyle w:val="StyleUnderline"/>
        </w:rPr>
        <w:t xml:space="preserve"> </w:t>
      </w:r>
      <w:r w:rsidRPr="000D52AD">
        <w:rPr>
          <w:rStyle w:val="StyleUnderline"/>
          <w:highlight w:val="yellow"/>
        </w:rPr>
        <w:t>provoke a global</w:t>
      </w:r>
      <w:r w:rsidRPr="00DE59E2">
        <w:rPr>
          <w:rStyle w:val="StyleUnderline"/>
        </w:rPr>
        <w:t xml:space="preserve"> nuclear </w:t>
      </w:r>
      <w:r w:rsidRPr="000D52AD">
        <w:rPr>
          <w:rStyle w:val="StyleUnderline"/>
          <w:highlight w:val="yellow"/>
        </w:rPr>
        <w:t>crisis by causing early-warning systems</w:t>
      </w:r>
      <w:r w:rsidRPr="00DE59E2">
        <w:rPr>
          <w:rStyle w:val="StyleUnderline"/>
        </w:rPr>
        <w:t xml:space="preserve"> to generate </w:t>
      </w:r>
      <w:r w:rsidRPr="000D52AD">
        <w:rPr>
          <w:rStyle w:val="StyleUnderline"/>
          <w:highlight w:val="yellow"/>
        </w:rPr>
        <w:t>false readings</w:t>
      </w:r>
      <w:r w:rsidRPr="00490219">
        <w:rPr>
          <w:rStyle w:val="StyleUnderline"/>
        </w:rPr>
        <w:t xml:space="preserve"> (“</w:t>
      </w:r>
      <w:r w:rsidRPr="00DE59E2">
        <w:t xml:space="preserve">spoofing”) </w:t>
      </w:r>
      <w:r w:rsidRPr="000D52AD">
        <w:rPr>
          <w:rStyle w:val="StyleUnderline"/>
          <w:highlight w:val="yellow"/>
        </w:rPr>
        <w:t>of missile launches</w:t>
      </w:r>
      <w:r w:rsidRPr="00DE59E2">
        <w:t xml:space="preserve">. Yet, </w:t>
      </w:r>
      <w:r w:rsidRPr="00DE59E2">
        <w:rPr>
          <w:rStyle w:val="StyleUnderline"/>
        </w:rPr>
        <w:t xml:space="preserve">they do provide a </w:t>
      </w:r>
      <w:r w:rsidRPr="00DE59E2">
        <w:rPr>
          <w:rStyle w:val="Emphasis"/>
        </w:rPr>
        <w:t>clear indication</w:t>
      </w:r>
      <w:r w:rsidRPr="00DE59E2">
        <w:rPr>
          <w:rStyle w:val="StyleUnderline"/>
        </w:rPr>
        <w:t xml:space="preserve"> of the </w:t>
      </w:r>
      <w:r w:rsidRPr="00DE59E2">
        <w:rPr>
          <w:rStyle w:val="Emphasis"/>
        </w:rPr>
        <w:t>severity</w:t>
      </w:r>
      <w:r w:rsidRPr="00DE59E2">
        <w:rPr>
          <w:rStyle w:val="StyleUnderline"/>
        </w:rPr>
        <w:t xml:space="preserve"> of the </w:t>
      </w:r>
      <w:r w:rsidRPr="00DE59E2">
        <w:rPr>
          <w:rStyle w:val="Emphasis"/>
        </w:rPr>
        <w:t>threat</w:t>
      </w:r>
      <w:r w:rsidRPr="00DE59E2">
        <w:t>. As states’ reliance on cyberspace grows and cyberweapons become more powerful</w:t>
      </w:r>
      <w:r w:rsidRPr="00381F12">
        <w:rPr>
          <w:rStyle w:val="StyleUnderline"/>
        </w:rPr>
        <w:t xml:space="preserve">, </w:t>
      </w:r>
      <w:r w:rsidRPr="000D52AD">
        <w:rPr>
          <w:rStyle w:val="StyleUnderline"/>
          <w:highlight w:val="yellow"/>
        </w:rPr>
        <w:t>the dangers of</w:t>
      </w:r>
      <w:r w:rsidRPr="00381F12">
        <w:rPr>
          <w:rStyle w:val="StyleUnderline"/>
        </w:rPr>
        <w:t xml:space="preserve"> unintended or </w:t>
      </w:r>
      <w:r w:rsidRPr="000D52AD">
        <w:rPr>
          <w:rStyle w:val="StyleUnderline"/>
          <w:highlight w:val="yellow"/>
        </w:rPr>
        <w:t>accidental escalation</w:t>
      </w:r>
      <w:r w:rsidRPr="00381F12">
        <w:rPr>
          <w:rStyle w:val="StyleUnderline"/>
        </w:rPr>
        <w:t xml:space="preserve"> can only </w:t>
      </w:r>
      <w:r w:rsidRPr="000D52AD">
        <w:rPr>
          <w:rStyle w:val="StyleUnderline"/>
          <w:highlight w:val="yellow"/>
        </w:rPr>
        <w:t>grow more severe.</w:t>
      </w:r>
    </w:p>
    <w:p w14:paraId="6D65F771" w14:textId="05A936F7" w:rsidR="00635BF4" w:rsidRDefault="00635BF4" w:rsidP="00635BF4">
      <w:pPr>
        <w:pStyle w:val="Heading2"/>
      </w:pPr>
      <w:r>
        <w:t>Strikes CP</w:t>
      </w:r>
    </w:p>
    <w:p w14:paraId="0C03E28F" w14:textId="77777777" w:rsidR="00635BF4" w:rsidRDefault="00635BF4" w:rsidP="00635BF4">
      <w:pPr>
        <w:pStyle w:val="Heading4"/>
        <w:spacing w:before="0" w:line="240" w:lineRule="auto"/>
        <w:rPr>
          <w:rFonts w:asciiTheme="minorHAnsi" w:hAnsiTheme="minorHAnsi" w:cstheme="minorHAnsi"/>
        </w:rPr>
      </w:pPr>
      <w:r w:rsidRPr="00CF0060">
        <w:rPr>
          <w:rFonts w:asciiTheme="minorHAnsi" w:hAnsiTheme="minorHAnsi" w:cstheme="minorHAnsi"/>
        </w:rPr>
        <w:t xml:space="preserve">Text: </w:t>
      </w:r>
      <w:r>
        <w:rPr>
          <w:rFonts w:asciiTheme="minorHAnsi" w:hAnsiTheme="minorHAnsi" w:cstheme="minorHAnsi"/>
        </w:rPr>
        <w:t xml:space="preserve">All federal, public, and private sector unions across the United States will conduct anticipatory defiance negotiations until collective bargain agreements have been settled and adhered to henceforth. </w:t>
      </w:r>
    </w:p>
    <w:p w14:paraId="0C173E47" w14:textId="77777777" w:rsidR="00635BF4" w:rsidRDefault="00635BF4" w:rsidP="00635BF4">
      <w:r>
        <w:tab/>
      </w:r>
    </w:p>
    <w:p w14:paraId="72BCD15A" w14:textId="77777777" w:rsidR="00635BF4" w:rsidRDefault="00635BF4" w:rsidP="00635BF4">
      <w:pPr>
        <w:pStyle w:val="Heading4"/>
      </w:pPr>
      <w:r>
        <w:t>Aff has no chance of solving with Trump enforcing – only advocating for strike-centric negotiations will any progress be made against authoritarianism</w:t>
      </w:r>
    </w:p>
    <w:p w14:paraId="50B8664D" w14:textId="77777777" w:rsidR="00635BF4" w:rsidRDefault="00635BF4" w:rsidP="00635BF4">
      <w:r>
        <w:rPr>
          <w:rStyle w:val="Style13ptBold"/>
        </w:rPr>
        <w:t>Quinn 25</w:t>
      </w:r>
      <w:r w:rsidRPr="00014D32">
        <w:t xml:space="preserve"> (</w:t>
      </w:r>
      <w:r w:rsidRPr="00CC6E3C">
        <w:t>Adam Quinn, 2-12-2025, "Unions Can Stop Trump’s Rollback of Civil Rights", EWOC, https://workerorganizing.org/trump-dei-civil-rights-labor-unions-9547/</w:t>
      </w:r>
      <w:r>
        <w:t xml:space="preserve">, </w:t>
      </w:r>
      <w:r w:rsidRPr="00CC6E3C">
        <w:t>Associate Prof in American and International Politics, University of Birmingham</w:t>
      </w:r>
      <w:r>
        <w:t>, DRS)</w:t>
      </w:r>
    </w:p>
    <w:p w14:paraId="4D397482" w14:textId="77777777" w:rsidR="00635BF4" w:rsidRPr="00D4556A" w:rsidRDefault="00635BF4" w:rsidP="00635BF4">
      <w:pPr>
        <w:rPr>
          <w:sz w:val="12"/>
        </w:rPr>
      </w:pPr>
      <w:r w:rsidRPr="00CC6E3C">
        <w:rPr>
          <w:u w:val="single"/>
        </w:rPr>
        <w:t xml:space="preserve">Now, the </w:t>
      </w:r>
      <w:r w:rsidRPr="00AD7FDC">
        <w:rPr>
          <w:highlight w:val="yellow"/>
          <w:u w:val="single"/>
        </w:rPr>
        <w:t>backlash against labor</w:t>
      </w:r>
      <w:r w:rsidRPr="00CC6E3C">
        <w:rPr>
          <w:u w:val="single"/>
        </w:rPr>
        <w:t xml:space="preserve"> and civil </w:t>
      </w:r>
      <w:r w:rsidRPr="00AD7FDC">
        <w:rPr>
          <w:highlight w:val="yellow"/>
          <w:u w:val="single"/>
        </w:rPr>
        <w:t>rights</w:t>
      </w:r>
      <w:r w:rsidRPr="00CC6E3C">
        <w:rPr>
          <w:u w:val="single"/>
        </w:rPr>
        <w:t xml:space="preserve"> </w:t>
      </w:r>
      <w:r w:rsidRPr="00AD7FDC">
        <w:rPr>
          <w:highlight w:val="yellow"/>
          <w:u w:val="single"/>
        </w:rPr>
        <w:t>is rapidly advancing</w:t>
      </w:r>
      <w:r w:rsidRPr="00D4556A">
        <w:rPr>
          <w:sz w:val="12"/>
        </w:rPr>
        <w:t xml:space="preserve">. After Donald Trump and Elon Musk took control of the executive branch in January 2025, one of their first priorities has been to dismantle what they call “woke,” “DEI” (diversity, equity, and inclusion), and “DEIA” (diversity, equity, inclusion, and accessibility). These are notoriously broad and vague terms, but Trump and Musk’s actions tell a clear story about what they have in mind. Trump and Musk seek to strip the US of </w:t>
      </w:r>
      <w:proofErr w:type="gramStart"/>
      <w:r w:rsidRPr="00D4556A">
        <w:rPr>
          <w:sz w:val="12"/>
        </w:rPr>
        <w:t>any and all</w:t>
      </w:r>
      <w:proofErr w:type="gramEnd"/>
      <w:r w:rsidRPr="00D4556A">
        <w:rPr>
          <w:sz w:val="12"/>
        </w:rPr>
        <w:t xml:space="preserve"> workplace segregation and discrimination protections.</w:t>
      </w:r>
    </w:p>
    <w:p w14:paraId="30378594" w14:textId="77777777" w:rsidR="00635BF4" w:rsidRPr="00D4556A" w:rsidRDefault="00635BF4" w:rsidP="00635BF4">
      <w:pPr>
        <w:rPr>
          <w:sz w:val="12"/>
        </w:rPr>
      </w:pPr>
      <w:r w:rsidRPr="00CC6E3C">
        <w:rPr>
          <w:u w:val="single"/>
        </w:rPr>
        <w:t xml:space="preserve">One of </w:t>
      </w:r>
      <w:r w:rsidRPr="00AD7FDC">
        <w:rPr>
          <w:highlight w:val="yellow"/>
          <w:u w:val="single"/>
        </w:rPr>
        <w:t>Trump</w:t>
      </w:r>
      <w:r w:rsidRPr="00CC6E3C">
        <w:rPr>
          <w:u w:val="single"/>
        </w:rPr>
        <w:t xml:space="preserve">’s first executive orders was to rescind Executive Order 11246. He </w:t>
      </w:r>
      <w:r w:rsidRPr="00AD7FDC">
        <w:rPr>
          <w:highlight w:val="yellow"/>
          <w:u w:val="single"/>
        </w:rPr>
        <w:t>has</w:t>
      </w:r>
      <w:r w:rsidRPr="00CC6E3C">
        <w:rPr>
          <w:u w:val="single"/>
        </w:rPr>
        <w:t xml:space="preserve"> since </w:t>
      </w:r>
      <w:r w:rsidRPr="00AD7FDC">
        <w:rPr>
          <w:highlight w:val="yellow"/>
          <w:u w:val="single"/>
        </w:rPr>
        <w:t>set his sights on disability rights</w:t>
      </w:r>
      <w:r w:rsidRPr="00CC6E3C">
        <w:rPr>
          <w:u w:val="single"/>
        </w:rPr>
        <w:t xml:space="preserve"> like Section 504 </w:t>
      </w:r>
      <w:r w:rsidRPr="00AD7FDC">
        <w:rPr>
          <w:u w:val="single"/>
        </w:rPr>
        <w:t>and</w:t>
      </w:r>
      <w:r w:rsidRPr="00CC6E3C">
        <w:rPr>
          <w:u w:val="single"/>
        </w:rPr>
        <w:t xml:space="preserve"> innumerable federal </w:t>
      </w:r>
      <w:r w:rsidRPr="00AD7FDC">
        <w:rPr>
          <w:u w:val="single"/>
        </w:rPr>
        <w:t xml:space="preserve">programs that promote </w:t>
      </w:r>
      <w:r w:rsidRPr="00AD7FDC">
        <w:rPr>
          <w:highlight w:val="yellow"/>
          <w:u w:val="single"/>
        </w:rPr>
        <w:t>anti-discriminatory</w:t>
      </w:r>
      <w:r w:rsidRPr="00CC6E3C">
        <w:rPr>
          <w:u w:val="single"/>
        </w:rPr>
        <w:t xml:space="preserve"> hiring </w:t>
      </w:r>
      <w:r w:rsidRPr="00AD7FDC">
        <w:rPr>
          <w:highlight w:val="yellow"/>
          <w:u w:val="single"/>
        </w:rPr>
        <w:t>practices</w:t>
      </w:r>
      <w:r w:rsidRPr="00CC6E3C">
        <w:rPr>
          <w:u w:val="single"/>
        </w:rPr>
        <w:t xml:space="preserve">, research into discrimination and accessibility, and any programs that mention keywords like </w:t>
      </w:r>
      <w:r w:rsidRPr="00AD7FDC">
        <w:rPr>
          <w:highlight w:val="yellow"/>
          <w:u w:val="single"/>
        </w:rPr>
        <w:t>environmental justice, equality, and inclusion</w:t>
      </w:r>
      <w:r w:rsidRPr="00CC6E3C">
        <w:rPr>
          <w:u w:val="single"/>
        </w:rPr>
        <w:t>.</w:t>
      </w:r>
      <w:r w:rsidRPr="00D4556A">
        <w:rPr>
          <w:sz w:val="12"/>
        </w:rPr>
        <w:t xml:space="preserve"> With a few strokes of a pen, Trump and Musk are continuing in the tradition of </w:t>
      </w:r>
      <w:proofErr w:type="spellStart"/>
      <w:r w:rsidRPr="00D4556A">
        <w:rPr>
          <w:sz w:val="12"/>
        </w:rPr>
        <w:t>Wharlest</w:t>
      </w:r>
      <w:proofErr w:type="spellEnd"/>
      <w:r w:rsidRPr="00D4556A">
        <w:rPr>
          <w:sz w:val="12"/>
        </w:rPr>
        <w:t xml:space="preserve"> Jackson’s murderer, lashing out against inclusion and seeking to roll back even the most basic civil rights.</w:t>
      </w:r>
    </w:p>
    <w:p w14:paraId="5D0C5D40" w14:textId="77777777" w:rsidR="00635BF4" w:rsidRPr="00CC6E3C" w:rsidRDefault="00635BF4" w:rsidP="00635BF4">
      <w:pPr>
        <w:rPr>
          <w:u w:val="single"/>
        </w:rPr>
      </w:pPr>
      <w:r w:rsidRPr="00D4556A">
        <w:rPr>
          <w:sz w:val="12"/>
        </w:rPr>
        <w:t xml:space="preserve">Unions are among our best tools for protecting our rights and each other. On a more basic level, Trump can’t undo the anti-discrimination clauses of union contracts with the stroke of a pen. </w:t>
      </w:r>
      <w:r w:rsidRPr="00CC6E3C">
        <w:rPr>
          <w:u w:val="single"/>
        </w:rPr>
        <w:t xml:space="preserve">Standing together and </w:t>
      </w:r>
      <w:r w:rsidRPr="00AD7FDC">
        <w:rPr>
          <w:highlight w:val="yellow"/>
          <w:u w:val="single"/>
        </w:rPr>
        <w:t>building collective power is our best chance</w:t>
      </w:r>
      <w:r w:rsidRPr="00CC6E3C">
        <w:rPr>
          <w:u w:val="single"/>
        </w:rPr>
        <w:t xml:space="preserve"> at putting up a substantive fight. And, as </w:t>
      </w:r>
      <w:r w:rsidRPr="00AD7FDC">
        <w:rPr>
          <w:highlight w:val="yellow"/>
          <w:u w:val="single"/>
        </w:rPr>
        <w:t>universities and politicians bend the knee</w:t>
      </w:r>
      <w:r w:rsidRPr="00CC6E3C">
        <w:rPr>
          <w:u w:val="single"/>
        </w:rPr>
        <w:t xml:space="preserve"> and delete their DEI policies </w:t>
      </w:r>
      <w:r w:rsidRPr="00AD7FDC">
        <w:rPr>
          <w:highlight w:val="yellow"/>
          <w:u w:val="single"/>
        </w:rPr>
        <w:t>in</w:t>
      </w:r>
      <w:r w:rsidRPr="00CC6E3C">
        <w:rPr>
          <w:u w:val="single"/>
        </w:rPr>
        <w:t xml:space="preserve"> what many are calling “</w:t>
      </w:r>
      <w:r w:rsidRPr="00AD7FDC">
        <w:rPr>
          <w:highlight w:val="yellow"/>
          <w:u w:val="single"/>
        </w:rPr>
        <w:t>anticipatory obedience</w:t>
      </w:r>
      <w:r w:rsidRPr="00CC6E3C">
        <w:rPr>
          <w:u w:val="single"/>
        </w:rPr>
        <w:t xml:space="preserve">,” </w:t>
      </w:r>
      <w:r w:rsidRPr="00AD7FDC">
        <w:rPr>
          <w:highlight w:val="yellow"/>
          <w:u w:val="single"/>
        </w:rPr>
        <w:t>unions can lead the fight for</w:t>
      </w:r>
      <w:r w:rsidRPr="00CC6E3C">
        <w:rPr>
          <w:u w:val="single"/>
        </w:rPr>
        <w:t xml:space="preserve"> an alternative: </w:t>
      </w:r>
      <w:r w:rsidRPr="00AD7FDC">
        <w:rPr>
          <w:highlight w:val="yellow"/>
          <w:u w:val="single"/>
        </w:rPr>
        <w:t>anticipatory defiance</w:t>
      </w:r>
      <w:r w:rsidRPr="00CC6E3C">
        <w:rPr>
          <w:u w:val="single"/>
        </w:rPr>
        <w:t>.</w:t>
      </w:r>
    </w:p>
    <w:p w14:paraId="3E623BF6" w14:textId="77777777" w:rsidR="00635BF4" w:rsidRPr="00D4556A" w:rsidRDefault="00635BF4" w:rsidP="00635BF4">
      <w:pPr>
        <w:rPr>
          <w:sz w:val="12"/>
        </w:rPr>
      </w:pPr>
      <w:r w:rsidRPr="00D4556A">
        <w:rPr>
          <w:sz w:val="12"/>
        </w:rPr>
        <w:t>Collective Bargaining Agreements</w:t>
      </w:r>
    </w:p>
    <w:p w14:paraId="59A332CB" w14:textId="77777777" w:rsidR="00635BF4" w:rsidRPr="00D4556A" w:rsidRDefault="00635BF4" w:rsidP="00635BF4">
      <w:pPr>
        <w:rPr>
          <w:sz w:val="12"/>
        </w:rPr>
      </w:pPr>
      <w:r w:rsidRPr="00AD7FDC">
        <w:rPr>
          <w:highlight w:val="yellow"/>
          <w:u w:val="single"/>
        </w:rPr>
        <w:t>Union contracts</w:t>
      </w:r>
      <w:r w:rsidRPr="00AD7FDC">
        <w:rPr>
          <w:u w:val="single"/>
        </w:rPr>
        <w:t xml:space="preserve">, or collective bargaining agreements (CBAs), are legal documents of rights, benefits, and protections that workers </w:t>
      </w:r>
      <w:r w:rsidRPr="00AD7FDC">
        <w:rPr>
          <w:highlight w:val="yellow"/>
          <w:u w:val="single"/>
        </w:rPr>
        <w:t>win through</w:t>
      </w:r>
      <w:r w:rsidRPr="00AD7FDC">
        <w:rPr>
          <w:u w:val="single"/>
        </w:rPr>
        <w:t xml:space="preserve"> organizing and </w:t>
      </w:r>
      <w:r w:rsidRPr="00AD7FDC">
        <w:rPr>
          <w:highlight w:val="yellow"/>
          <w:u w:val="single"/>
        </w:rPr>
        <w:t>threatening to strike</w:t>
      </w:r>
      <w:r w:rsidRPr="00D4556A">
        <w:rPr>
          <w:sz w:val="12"/>
        </w:rPr>
        <w:t>. While Trump can rescind an executive order, he can’t cancel federal workers’ collective bargaining agreements, much less state and private workers’ contracts. As the American Federation of Government Employees (AFGE) union has pointed out, Trump’s executive orders do not comply with their own collective bargaining agreements. These CBAs have led to the development of “a diverse federal workforce that looks like the nation it serves, with the lowest gender and racial pay gaps in the country.”</w:t>
      </w:r>
    </w:p>
    <w:p w14:paraId="64E07B32" w14:textId="77777777" w:rsidR="00635BF4" w:rsidRPr="00D4556A" w:rsidRDefault="00635BF4" w:rsidP="00635BF4">
      <w:pPr>
        <w:rPr>
          <w:sz w:val="12"/>
        </w:rPr>
      </w:pPr>
      <w:r w:rsidRPr="00D4556A">
        <w:rPr>
          <w:sz w:val="12"/>
        </w:rPr>
        <w:t xml:space="preserve">Historically, union contracts have been far more </w:t>
      </w:r>
      <w:proofErr w:type="gramStart"/>
      <w:r w:rsidRPr="00D4556A">
        <w:rPr>
          <w:sz w:val="12"/>
        </w:rPr>
        <w:t>expansive</w:t>
      </w:r>
      <w:proofErr w:type="gramEnd"/>
      <w:r w:rsidRPr="00D4556A">
        <w:rPr>
          <w:sz w:val="12"/>
        </w:rPr>
        <w:t xml:space="preserve"> than the basic civil rights made into law in the 1960s. As MacLean points out, for protections against gender discrimination, “Unions had collective bargaining agreements and grievance procedures to enforce fair treatment in workplaces that neither the EEOC, with its cramped authority, nor feminist movement, operating on the outside, had.” After the passing of civil rights laws in the 1960s, MacLean recalls, it was unions like the International Union of Electrical Workers that became leaders in advancing civil rights further. While unions declined later in the 20th century, the fact remained that unions were well-positioned to advocate for equality and inclusion through both their contracts and, of course, through collective action.</w:t>
      </w:r>
    </w:p>
    <w:p w14:paraId="12E32B1F" w14:textId="77777777" w:rsidR="00635BF4" w:rsidRPr="00D4556A" w:rsidRDefault="00635BF4" w:rsidP="00635BF4">
      <w:pPr>
        <w:rPr>
          <w:sz w:val="12"/>
        </w:rPr>
      </w:pPr>
      <w:r w:rsidRPr="00D4556A">
        <w:rPr>
          <w:sz w:val="12"/>
        </w:rPr>
        <w:t>Collective Action</w:t>
      </w:r>
    </w:p>
    <w:p w14:paraId="2FFA04B4" w14:textId="77777777" w:rsidR="00635BF4" w:rsidRPr="00AD7FDC" w:rsidRDefault="00635BF4" w:rsidP="00635BF4">
      <w:pPr>
        <w:rPr>
          <w:u w:val="single"/>
        </w:rPr>
      </w:pPr>
      <w:r w:rsidRPr="00AD7FDC">
        <w:rPr>
          <w:u w:val="single"/>
        </w:rPr>
        <w:t xml:space="preserve">While the </w:t>
      </w:r>
      <w:r w:rsidRPr="00AD7FDC">
        <w:rPr>
          <w:highlight w:val="yellow"/>
          <w:u w:val="single"/>
        </w:rPr>
        <w:t>Trump</w:t>
      </w:r>
      <w:r w:rsidRPr="00AD7FDC">
        <w:rPr>
          <w:u w:val="single"/>
        </w:rPr>
        <w:t xml:space="preserve"> administration </w:t>
      </w:r>
      <w:r w:rsidRPr="00AD7FDC">
        <w:rPr>
          <w:highlight w:val="yellow"/>
          <w:u w:val="single"/>
        </w:rPr>
        <w:t>may try to ignore union contracts and court decisions</w:t>
      </w:r>
      <w:r w:rsidRPr="00AD7FDC">
        <w:rPr>
          <w:u w:val="single"/>
        </w:rPr>
        <w:t xml:space="preserve">, </w:t>
      </w:r>
      <w:r w:rsidRPr="00AD7FDC">
        <w:rPr>
          <w:highlight w:val="yellow"/>
          <w:u w:val="single"/>
        </w:rPr>
        <w:t>they can’t prevent</w:t>
      </w:r>
      <w:r w:rsidRPr="00AD7FDC">
        <w:rPr>
          <w:u w:val="single"/>
        </w:rPr>
        <w:t xml:space="preserve"> people from </w:t>
      </w:r>
      <w:r w:rsidRPr="00AD7FDC">
        <w:rPr>
          <w:highlight w:val="yellow"/>
          <w:u w:val="single"/>
        </w:rPr>
        <w:t>standing together</w:t>
      </w:r>
      <w:r w:rsidRPr="00AD7FDC">
        <w:rPr>
          <w:u w:val="single"/>
        </w:rPr>
        <w:t xml:space="preserve">. Our </w:t>
      </w:r>
      <w:r w:rsidRPr="00AD7FDC">
        <w:rPr>
          <w:highlight w:val="yellow"/>
          <w:u w:val="single"/>
        </w:rPr>
        <w:t>employers</w:t>
      </w:r>
      <w:r w:rsidRPr="00AD7FDC">
        <w:rPr>
          <w:u w:val="single"/>
        </w:rPr>
        <w:t xml:space="preserve"> </w:t>
      </w:r>
      <w:r w:rsidRPr="00AD7FDC">
        <w:rPr>
          <w:highlight w:val="yellow"/>
          <w:u w:val="single"/>
        </w:rPr>
        <w:t>rely on us</w:t>
      </w:r>
      <w:r w:rsidRPr="00AD7FDC">
        <w:rPr>
          <w:u w:val="single"/>
        </w:rPr>
        <w:t xml:space="preserve"> </w:t>
      </w:r>
      <w:r w:rsidRPr="00D4556A">
        <w:rPr>
          <w:highlight w:val="yellow"/>
          <w:u w:val="single"/>
        </w:rPr>
        <w:t>to</w:t>
      </w:r>
      <w:r w:rsidRPr="00AD7FDC">
        <w:rPr>
          <w:u w:val="single"/>
        </w:rPr>
        <w:t xml:space="preserve"> run their institutions, </w:t>
      </w:r>
      <w:r w:rsidRPr="00D4556A">
        <w:rPr>
          <w:highlight w:val="yellow"/>
          <w:u w:val="single"/>
        </w:rPr>
        <w:t>make</w:t>
      </w:r>
      <w:r w:rsidRPr="00AD7FDC">
        <w:rPr>
          <w:u w:val="single"/>
        </w:rPr>
        <w:t xml:space="preserve"> their </w:t>
      </w:r>
      <w:r w:rsidRPr="00D4556A">
        <w:rPr>
          <w:highlight w:val="yellow"/>
          <w:u w:val="single"/>
        </w:rPr>
        <w:t>revenue flow</w:t>
      </w:r>
      <w:r w:rsidRPr="00AD7FDC">
        <w:rPr>
          <w:u w:val="single"/>
        </w:rPr>
        <w:t xml:space="preserve">, and </w:t>
      </w:r>
      <w:r w:rsidRPr="00D4556A">
        <w:rPr>
          <w:highlight w:val="yellow"/>
          <w:u w:val="single"/>
        </w:rPr>
        <w:t>make</w:t>
      </w:r>
      <w:r w:rsidRPr="00AD7FDC">
        <w:rPr>
          <w:u w:val="single"/>
        </w:rPr>
        <w:t xml:space="preserve"> their </w:t>
      </w:r>
      <w:r w:rsidRPr="00D4556A">
        <w:rPr>
          <w:highlight w:val="yellow"/>
          <w:u w:val="single"/>
        </w:rPr>
        <w:t>products</w:t>
      </w:r>
      <w:r w:rsidRPr="00AD7FDC">
        <w:rPr>
          <w:u w:val="single"/>
        </w:rPr>
        <w:t xml:space="preserve">. </w:t>
      </w:r>
      <w:r w:rsidRPr="00D4556A">
        <w:rPr>
          <w:highlight w:val="yellow"/>
          <w:u w:val="single"/>
        </w:rPr>
        <w:t>By</w:t>
      </w:r>
      <w:r w:rsidRPr="00AD7FDC">
        <w:rPr>
          <w:u w:val="single"/>
        </w:rPr>
        <w:t xml:space="preserve"> </w:t>
      </w:r>
      <w:r w:rsidRPr="00AD7FDC">
        <w:rPr>
          <w:highlight w:val="yellow"/>
          <w:u w:val="single"/>
        </w:rPr>
        <w:t>unionizing</w:t>
      </w:r>
      <w:r w:rsidRPr="00AD7FDC">
        <w:rPr>
          <w:u w:val="single"/>
        </w:rPr>
        <w:t xml:space="preserve">, </w:t>
      </w:r>
      <w:r w:rsidRPr="00D4556A">
        <w:rPr>
          <w:highlight w:val="yellow"/>
          <w:u w:val="single"/>
        </w:rPr>
        <w:t>workers</w:t>
      </w:r>
      <w:r w:rsidRPr="00AD7FDC">
        <w:rPr>
          <w:u w:val="single"/>
        </w:rPr>
        <w:t xml:space="preserve"> become better positioned to </w:t>
      </w:r>
      <w:r w:rsidRPr="00D4556A">
        <w:rPr>
          <w:highlight w:val="yellow"/>
          <w:u w:val="single"/>
        </w:rPr>
        <w:t>leverage</w:t>
      </w:r>
      <w:r w:rsidRPr="00AD7FDC">
        <w:rPr>
          <w:u w:val="single"/>
        </w:rPr>
        <w:t xml:space="preserve"> their </w:t>
      </w:r>
      <w:r w:rsidRPr="00D4556A">
        <w:rPr>
          <w:highlight w:val="yellow"/>
          <w:u w:val="single"/>
        </w:rPr>
        <w:t>collective power to withhold</w:t>
      </w:r>
      <w:r w:rsidRPr="00AD7FDC">
        <w:rPr>
          <w:u w:val="single"/>
        </w:rPr>
        <w:t xml:space="preserve"> our </w:t>
      </w:r>
      <w:r w:rsidRPr="00D4556A">
        <w:rPr>
          <w:highlight w:val="yellow"/>
          <w:u w:val="single"/>
        </w:rPr>
        <w:t>crucial labor</w:t>
      </w:r>
      <w:r w:rsidRPr="00AD7FDC">
        <w:rPr>
          <w:u w:val="single"/>
        </w:rPr>
        <w:t xml:space="preserve">. They can use this </w:t>
      </w:r>
      <w:r w:rsidRPr="00D4556A">
        <w:rPr>
          <w:highlight w:val="yellow"/>
          <w:u w:val="single"/>
        </w:rPr>
        <w:t>to</w:t>
      </w:r>
      <w:r w:rsidRPr="00AD7FDC">
        <w:rPr>
          <w:u w:val="single"/>
        </w:rPr>
        <w:t xml:space="preserve"> both </w:t>
      </w:r>
      <w:r w:rsidRPr="00D4556A">
        <w:rPr>
          <w:highlight w:val="yellow"/>
          <w:u w:val="single"/>
        </w:rPr>
        <w:t>resist new discriminatory policies</w:t>
      </w:r>
      <w:r w:rsidRPr="00AD7FDC">
        <w:rPr>
          <w:u w:val="single"/>
        </w:rPr>
        <w:t xml:space="preserve"> </w:t>
      </w:r>
      <w:r w:rsidRPr="00D4556A">
        <w:rPr>
          <w:highlight w:val="yellow"/>
          <w:u w:val="single"/>
        </w:rPr>
        <w:t>and</w:t>
      </w:r>
      <w:r w:rsidRPr="00AD7FDC">
        <w:rPr>
          <w:u w:val="single"/>
        </w:rPr>
        <w:t xml:space="preserve"> </w:t>
      </w:r>
      <w:r w:rsidRPr="00D4556A">
        <w:rPr>
          <w:highlight w:val="yellow"/>
          <w:u w:val="single"/>
        </w:rPr>
        <w:t>advance</w:t>
      </w:r>
      <w:r w:rsidRPr="00AD7FDC">
        <w:rPr>
          <w:u w:val="single"/>
        </w:rPr>
        <w:t xml:space="preserve"> causes for </w:t>
      </w:r>
      <w:r w:rsidRPr="00D4556A">
        <w:rPr>
          <w:highlight w:val="yellow"/>
          <w:u w:val="single"/>
        </w:rPr>
        <w:t>economic, racial, gender</w:t>
      </w:r>
      <w:r w:rsidRPr="00AD7FDC">
        <w:rPr>
          <w:u w:val="single"/>
        </w:rPr>
        <w:t xml:space="preserve">, </w:t>
      </w:r>
      <w:r w:rsidRPr="00D4556A">
        <w:rPr>
          <w:highlight w:val="yellow"/>
          <w:u w:val="single"/>
        </w:rPr>
        <w:t>and disability justice</w:t>
      </w:r>
      <w:r w:rsidRPr="00AD7FDC">
        <w:rPr>
          <w:u w:val="single"/>
        </w:rPr>
        <w:t xml:space="preserve">. This requires unions to prepare, not just to build collective power, but </w:t>
      </w:r>
      <w:proofErr w:type="gramStart"/>
      <w:r w:rsidRPr="00AD7FDC">
        <w:rPr>
          <w:u w:val="single"/>
        </w:rPr>
        <w:t>exercise</w:t>
      </w:r>
      <w:proofErr w:type="gramEnd"/>
      <w:r w:rsidRPr="00AD7FDC">
        <w:rPr>
          <w:u w:val="single"/>
        </w:rPr>
        <w:t xml:space="preserve"> it too. When a boss discriminates against one of our co-workers or deletes anti-discrimination policies, </w:t>
      </w:r>
      <w:r w:rsidRPr="00D4556A">
        <w:rPr>
          <w:highlight w:val="yellow"/>
          <w:u w:val="single"/>
        </w:rPr>
        <w:t>we should be prepared to protest collectively</w:t>
      </w:r>
      <w:r w:rsidRPr="00AD7FDC">
        <w:rPr>
          <w:u w:val="single"/>
        </w:rPr>
        <w:t xml:space="preserve"> and immediately. </w:t>
      </w:r>
    </w:p>
    <w:p w14:paraId="259328F6" w14:textId="77777777" w:rsidR="00635BF4" w:rsidRPr="00AD7FDC" w:rsidRDefault="00635BF4" w:rsidP="00635BF4">
      <w:pPr>
        <w:rPr>
          <w:u w:val="single"/>
        </w:rPr>
      </w:pPr>
      <w:r w:rsidRPr="00D4556A">
        <w:rPr>
          <w:highlight w:val="yellow"/>
          <w:u w:val="single"/>
        </w:rPr>
        <w:t>Trump</w:t>
      </w:r>
      <w:r w:rsidRPr="00AD7FDC">
        <w:rPr>
          <w:u w:val="single"/>
        </w:rPr>
        <w:t xml:space="preserve"> and Musk are trying to </w:t>
      </w:r>
      <w:r w:rsidRPr="00D4556A">
        <w:rPr>
          <w:highlight w:val="yellow"/>
          <w:u w:val="single"/>
        </w:rPr>
        <w:t>dismantle</w:t>
      </w:r>
      <w:r w:rsidRPr="00AD7FDC">
        <w:rPr>
          <w:u w:val="single"/>
        </w:rPr>
        <w:t xml:space="preserve"> the National Labor Relations Board (NLRB). </w:t>
      </w:r>
      <w:r w:rsidRPr="00D4556A">
        <w:rPr>
          <w:highlight w:val="yellow"/>
          <w:u w:val="single"/>
        </w:rPr>
        <w:t>That</w:t>
      </w:r>
      <w:r w:rsidRPr="00AD7FDC">
        <w:rPr>
          <w:u w:val="single"/>
        </w:rPr>
        <w:t xml:space="preserve"> would mean </w:t>
      </w:r>
      <w:r w:rsidRPr="00D4556A">
        <w:rPr>
          <w:highlight w:val="yellow"/>
          <w:u w:val="single"/>
        </w:rPr>
        <w:t xml:space="preserve">the board would be unable to enforce labor </w:t>
      </w:r>
      <w:r w:rsidRPr="00D4556A">
        <w:rPr>
          <w:u w:val="single"/>
        </w:rPr>
        <w:t>laws</w:t>
      </w:r>
      <w:r w:rsidRPr="00AD7FDC">
        <w:rPr>
          <w:u w:val="single"/>
        </w:rPr>
        <w:t xml:space="preserve"> and union </w:t>
      </w:r>
      <w:r w:rsidRPr="00D4556A">
        <w:rPr>
          <w:highlight w:val="yellow"/>
          <w:u w:val="single"/>
        </w:rPr>
        <w:t>contracts</w:t>
      </w:r>
      <w:r w:rsidRPr="00AD7FDC">
        <w:rPr>
          <w:u w:val="single"/>
        </w:rPr>
        <w:t xml:space="preserve">. </w:t>
      </w:r>
      <w:r w:rsidRPr="00D4556A">
        <w:rPr>
          <w:highlight w:val="yellow"/>
          <w:u w:val="single"/>
        </w:rPr>
        <w:t xml:space="preserve">That will make collective action </w:t>
      </w:r>
      <w:proofErr w:type="gramStart"/>
      <w:r w:rsidRPr="00D4556A">
        <w:rPr>
          <w:highlight w:val="yellow"/>
          <w:u w:val="single"/>
        </w:rPr>
        <w:t>all the more</w:t>
      </w:r>
      <w:proofErr w:type="gramEnd"/>
      <w:r w:rsidRPr="00D4556A">
        <w:rPr>
          <w:highlight w:val="yellow"/>
          <w:u w:val="single"/>
        </w:rPr>
        <w:t xml:space="preserve"> important</w:t>
      </w:r>
      <w:r w:rsidRPr="00AD7FDC">
        <w:rPr>
          <w:u w:val="single"/>
        </w:rPr>
        <w:t xml:space="preserve"> in the coming years.</w:t>
      </w:r>
      <w:r w:rsidRPr="00D4556A">
        <w:rPr>
          <w:sz w:val="12"/>
        </w:rPr>
        <w:t xml:space="preserve"> The NLRB was founded in 1935 to instill “labor peace,” preventing strikes by providing layers of bureaucracy. </w:t>
      </w:r>
      <w:r w:rsidRPr="00D4556A">
        <w:rPr>
          <w:u w:val="single"/>
        </w:rPr>
        <w:t>If</w:t>
      </w:r>
      <w:r w:rsidRPr="00AD7FDC">
        <w:rPr>
          <w:u w:val="single"/>
        </w:rPr>
        <w:t xml:space="preserve"> the </w:t>
      </w:r>
      <w:r w:rsidRPr="00D4556A">
        <w:rPr>
          <w:u w:val="single"/>
        </w:rPr>
        <w:t>NLRB</w:t>
      </w:r>
      <w:r w:rsidRPr="00AD7FDC">
        <w:rPr>
          <w:u w:val="single"/>
        </w:rPr>
        <w:t xml:space="preserve"> isn’t around to rule against bosses, it also won’t be around to rule against workers.</w:t>
      </w:r>
      <w:r w:rsidRPr="00D4556A">
        <w:rPr>
          <w:sz w:val="12"/>
        </w:rPr>
        <w:t xml:space="preserve"> </w:t>
      </w:r>
      <w:r w:rsidRPr="00D4556A">
        <w:rPr>
          <w:highlight w:val="yellow"/>
          <w:u w:val="single"/>
        </w:rPr>
        <w:t>Workers</w:t>
      </w:r>
      <w:r w:rsidRPr="00AD7FDC">
        <w:rPr>
          <w:u w:val="single"/>
        </w:rPr>
        <w:t xml:space="preserve"> </w:t>
      </w:r>
      <w:r w:rsidRPr="00D4556A">
        <w:rPr>
          <w:highlight w:val="yellow"/>
          <w:u w:val="single"/>
        </w:rPr>
        <w:t>must</w:t>
      </w:r>
      <w:r w:rsidRPr="00AD7FDC">
        <w:rPr>
          <w:u w:val="single"/>
        </w:rPr>
        <w:t xml:space="preserve"> </w:t>
      </w:r>
      <w:r w:rsidRPr="00D4556A">
        <w:rPr>
          <w:highlight w:val="yellow"/>
          <w:u w:val="single"/>
        </w:rPr>
        <w:t>rapidly rebuild a culture of</w:t>
      </w:r>
      <w:r w:rsidRPr="00AD7FDC">
        <w:rPr>
          <w:u w:val="single"/>
        </w:rPr>
        <w:t xml:space="preserve"> spontaneous collective action, such as </w:t>
      </w:r>
      <w:r w:rsidRPr="00D4556A">
        <w:rPr>
          <w:highlight w:val="yellow"/>
          <w:u w:val="single"/>
        </w:rPr>
        <w:t>collectively walking off the job</w:t>
      </w:r>
      <w:r w:rsidRPr="00AD7FDC">
        <w:rPr>
          <w:u w:val="single"/>
        </w:rPr>
        <w:t xml:space="preserve"> in response to harassment, weak anti-discrimination policies at work, or new, regressive federal laws and court rulings, as Activision workers have over the past several years, if we hope to transform collective organizing into true collective power.</w:t>
      </w:r>
    </w:p>
    <w:p w14:paraId="1997285B" w14:textId="77777777" w:rsidR="00635BF4" w:rsidRPr="00D4556A" w:rsidRDefault="00635BF4" w:rsidP="00635BF4">
      <w:pPr>
        <w:rPr>
          <w:sz w:val="12"/>
        </w:rPr>
      </w:pPr>
      <w:r w:rsidRPr="00D4556A">
        <w:rPr>
          <w:sz w:val="12"/>
        </w:rPr>
        <w:t>Anticipatory Defiance</w:t>
      </w:r>
    </w:p>
    <w:p w14:paraId="56F3ED5E" w14:textId="77777777" w:rsidR="00635BF4" w:rsidRPr="00AD7FDC" w:rsidRDefault="00635BF4" w:rsidP="00635BF4">
      <w:pPr>
        <w:rPr>
          <w:u w:val="single"/>
        </w:rPr>
      </w:pPr>
      <w:r w:rsidRPr="00D4556A">
        <w:rPr>
          <w:highlight w:val="yellow"/>
          <w:u w:val="single"/>
        </w:rPr>
        <w:t>Many institutions</w:t>
      </w:r>
      <w:r w:rsidRPr="00AD7FDC">
        <w:rPr>
          <w:u w:val="single"/>
        </w:rPr>
        <w:t xml:space="preserve"> that spoke out against the first Trump administration, such as universities, nonprofits, and the Democratic Party, are taking a markedly different approach this time around. Some, like Senate Democrats, </w:t>
      </w:r>
      <w:r w:rsidRPr="00D4556A">
        <w:rPr>
          <w:highlight w:val="yellow"/>
          <w:u w:val="single"/>
        </w:rPr>
        <w:t>are using a “wait and see” strategy</w:t>
      </w:r>
      <w:r w:rsidRPr="00AD7FDC">
        <w:rPr>
          <w:u w:val="single"/>
        </w:rPr>
        <w:t xml:space="preserve"> in hopes that Trump’s unmitigated actions backfire. Others, including some universities and nonprofits with federal funding, are proactively stripping their websites, research, and programs of anything that looks like DEI.</w:t>
      </w:r>
    </w:p>
    <w:p w14:paraId="66E625D5" w14:textId="77777777" w:rsidR="00635BF4" w:rsidRPr="00D4556A" w:rsidRDefault="00635BF4" w:rsidP="00635BF4">
      <w:pPr>
        <w:rPr>
          <w:sz w:val="12"/>
        </w:rPr>
      </w:pPr>
      <w:r w:rsidRPr="00AD7FDC">
        <w:rPr>
          <w:u w:val="single"/>
        </w:rPr>
        <w:t>Citing scholars of authoritarianism, the American Association of University Professors (AAUP) calls this approach “anticipatory obedience”: complying even before they are pressured or directed to do so</w:t>
      </w:r>
      <w:r w:rsidRPr="00D4556A">
        <w:rPr>
          <w:sz w:val="12"/>
        </w:rPr>
        <w:t>. The AAUP, which includes unions representing professors, called for its members to not obey in advance but instead proactively organize to strengthen our rights, policies, and power. As the AAUP stated plainly, “Now is not the time to be complacent. Now is the time to act.”</w:t>
      </w:r>
    </w:p>
    <w:p w14:paraId="264651CB" w14:textId="77777777" w:rsidR="00635BF4" w:rsidRDefault="00635BF4" w:rsidP="00635BF4">
      <w:pPr>
        <w:rPr>
          <w:u w:val="single"/>
        </w:rPr>
      </w:pPr>
      <w:r w:rsidRPr="00D4556A">
        <w:rPr>
          <w:sz w:val="12"/>
        </w:rPr>
        <w:t xml:space="preserve">The labor movement must also adopt this attitude. Many of our bosses are following Trumps’ lead in rolling back civil rights and removing even the most basic policies and rhetoric surrounding inclusion, which were often limited compromises to begin with. </w:t>
      </w:r>
      <w:r w:rsidRPr="00AD7FDC">
        <w:rPr>
          <w:u w:val="single"/>
        </w:rPr>
        <w:t xml:space="preserve">In response, we should be organizing to build new unions, strengthen existing ones, and expand protections against discrimination. Unions have concrete benefits, from anti-discrimination clauses to higher, more equitable wages, and they also provide a means to build collective power. </w:t>
      </w:r>
      <w:r w:rsidRPr="00D4556A">
        <w:rPr>
          <w:highlight w:val="yellow"/>
          <w:u w:val="single"/>
        </w:rPr>
        <w:t>That</w:t>
      </w:r>
      <w:r w:rsidRPr="00AD7FDC">
        <w:rPr>
          <w:u w:val="single"/>
        </w:rPr>
        <w:t xml:space="preserve"> </w:t>
      </w:r>
      <w:r w:rsidRPr="00D4556A">
        <w:rPr>
          <w:highlight w:val="yellow"/>
          <w:u w:val="single"/>
        </w:rPr>
        <w:t>is how we</w:t>
      </w:r>
      <w:r w:rsidRPr="00AD7FDC">
        <w:rPr>
          <w:u w:val="single"/>
        </w:rPr>
        <w:t xml:space="preserve"> both </w:t>
      </w:r>
      <w:r w:rsidRPr="00D4556A">
        <w:rPr>
          <w:highlight w:val="yellow"/>
          <w:u w:val="single"/>
        </w:rPr>
        <w:t>resist</w:t>
      </w:r>
      <w:r w:rsidRPr="00AD7FDC">
        <w:rPr>
          <w:u w:val="single"/>
        </w:rPr>
        <w:t xml:space="preserve"> the </w:t>
      </w:r>
      <w:r w:rsidRPr="00D4556A">
        <w:rPr>
          <w:highlight w:val="yellow"/>
          <w:u w:val="single"/>
        </w:rPr>
        <w:t>rise of authoritarianism</w:t>
      </w:r>
      <w:r w:rsidRPr="00AD7FDC">
        <w:rPr>
          <w:u w:val="single"/>
        </w:rPr>
        <w:t xml:space="preserve"> and work towards a truly just and equitable world.</w:t>
      </w:r>
    </w:p>
    <w:p w14:paraId="755D67DC" w14:textId="02449047" w:rsidR="00DE21CE" w:rsidRPr="00DE21CE" w:rsidRDefault="00DE21CE" w:rsidP="00635BF4">
      <w:pPr>
        <w:rPr>
          <w:sz w:val="40"/>
          <w:szCs w:val="40"/>
          <w:u w:val="single"/>
        </w:rPr>
      </w:pPr>
      <w:r w:rsidRPr="00DE21CE">
        <w:rPr>
          <w:sz w:val="40"/>
          <w:szCs w:val="40"/>
          <w:u w:val="single"/>
        </w:rPr>
        <w:t>Now to line by line</w:t>
      </w:r>
    </w:p>
    <w:p w14:paraId="420C1A81" w14:textId="77777777" w:rsidR="00DE21CE" w:rsidRDefault="00DE21CE" w:rsidP="00635BF4">
      <w:pPr>
        <w:rPr>
          <w:u w:val="single"/>
        </w:rPr>
      </w:pPr>
    </w:p>
    <w:p w14:paraId="0DDDAB5E" w14:textId="77777777" w:rsidR="00635BF4" w:rsidRPr="00635BF4" w:rsidRDefault="00635BF4" w:rsidP="00635BF4"/>
    <w:bookmarkEnd w:id="0"/>
    <w:p w14:paraId="368BC74A" w14:textId="77777777" w:rsidR="00635BF4" w:rsidRPr="00635BF4" w:rsidRDefault="00635BF4" w:rsidP="00635BF4"/>
    <w:sectPr w:rsidR="00635BF4" w:rsidRPr="00635B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5C7FA" w14:textId="77777777" w:rsidR="00F315B9" w:rsidRDefault="00F315B9" w:rsidP="00066D2C">
      <w:pPr>
        <w:spacing w:after="0" w:line="240" w:lineRule="auto"/>
      </w:pPr>
      <w:r>
        <w:separator/>
      </w:r>
    </w:p>
  </w:endnote>
  <w:endnote w:type="continuationSeparator" w:id="0">
    <w:p w14:paraId="6B9A7519" w14:textId="77777777" w:rsidR="00F315B9" w:rsidRDefault="00F315B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65329" w14:textId="77777777" w:rsidR="00F315B9" w:rsidRDefault="00F315B9" w:rsidP="00066D2C">
      <w:pPr>
        <w:spacing w:after="0" w:line="240" w:lineRule="auto"/>
      </w:pPr>
      <w:r>
        <w:separator/>
      </w:r>
    </w:p>
  </w:footnote>
  <w:footnote w:type="continuationSeparator" w:id="0">
    <w:p w14:paraId="4E7F222E" w14:textId="77777777" w:rsidR="00F315B9" w:rsidRDefault="00F315B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77606522208"/>
    <w:docVar w:name="VerbatimVersion" w:val="6.0.0"/>
    <w:docVar w:name="WordVersion" w:val="16.0"/>
  </w:docVars>
  <w:rsids>
    <w:rsidRoot w:val="00C94A1B"/>
    <w:rsid w:val="00001C7E"/>
    <w:rsid w:val="0000487C"/>
    <w:rsid w:val="00011FEF"/>
    <w:rsid w:val="00013C8B"/>
    <w:rsid w:val="00023AEF"/>
    <w:rsid w:val="000250CA"/>
    <w:rsid w:val="00032119"/>
    <w:rsid w:val="00041EA0"/>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0F4"/>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E68"/>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850"/>
    <w:rsid w:val="002152F9"/>
    <w:rsid w:val="0021530A"/>
    <w:rsid w:val="002212A9"/>
    <w:rsid w:val="002234FB"/>
    <w:rsid w:val="00225437"/>
    <w:rsid w:val="002263A1"/>
    <w:rsid w:val="00232746"/>
    <w:rsid w:val="00236707"/>
    <w:rsid w:val="00241116"/>
    <w:rsid w:val="0024328E"/>
    <w:rsid w:val="002508CB"/>
    <w:rsid w:val="002514A7"/>
    <w:rsid w:val="00252709"/>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727E"/>
    <w:rsid w:val="002B0DB5"/>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180"/>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9A0"/>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08C"/>
    <w:rsid w:val="00405AD7"/>
    <w:rsid w:val="004127EF"/>
    <w:rsid w:val="00414EB4"/>
    <w:rsid w:val="004208C6"/>
    <w:rsid w:val="00425531"/>
    <w:rsid w:val="00425A83"/>
    <w:rsid w:val="00426CC6"/>
    <w:rsid w:val="00431905"/>
    <w:rsid w:val="00431F4E"/>
    <w:rsid w:val="004326E6"/>
    <w:rsid w:val="00432F5F"/>
    <w:rsid w:val="0043419E"/>
    <w:rsid w:val="0043450D"/>
    <w:rsid w:val="004348C6"/>
    <w:rsid w:val="00434BCC"/>
    <w:rsid w:val="004350BF"/>
    <w:rsid w:val="00435588"/>
    <w:rsid w:val="004433A0"/>
    <w:rsid w:val="004436F8"/>
    <w:rsid w:val="00447BAE"/>
    <w:rsid w:val="00450DA4"/>
    <w:rsid w:val="00453B7D"/>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3E04"/>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60"/>
    <w:rsid w:val="00544936"/>
    <w:rsid w:val="005449A8"/>
    <w:rsid w:val="00545B86"/>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571"/>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BF4"/>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018"/>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267"/>
    <w:rsid w:val="0080269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5B2"/>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662"/>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498"/>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1BA"/>
    <w:rsid w:val="00B1231F"/>
    <w:rsid w:val="00B17927"/>
    <w:rsid w:val="00B2113E"/>
    <w:rsid w:val="00B2123B"/>
    <w:rsid w:val="00B2410E"/>
    <w:rsid w:val="00B2727D"/>
    <w:rsid w:val="00B301A2"/>
    <w:rsid w:val="00B31350"/>
    <w:rsid w:val="00B315A8"/>
    <w:rsid w:val="00B32C3E"/>
    <w:rsid w:val="00B40407"/>
    <w:rsid w:val="00B41D37"/>
    <w:rsid w:val="00B45128"/>
    <w:rsid w:val="00B53DB3"/>
    <w:rsid w:val="00B66AF2"/>
    <w:rsid w:val="00B72848"/>
    <w:rsid w:val="00B74544"/>
    <w:rsid w:val="00B77754"/>
    <w:rsid w:val="00B81054"/>
    <w:rsid w:val="00B820DB"/>
    <w:rsid w:val="00B837F0"/>
    <w:rsid w:val="00B83896"/>
    <w:rsid w:val="00B860A9"/>
    <w:rsid w:val="00B969E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41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B8"/>
    <w:rsid w:val="00C51687"/>
    <w:rsid w:val="00C5289C"/>
    <w:rsid w:val="00C56008"/>
    <w:rsid w:val="00C56CBC"/>
    <w:rsid w:val="00C617B0"/>
    <w:rsid w:val="00C62D2B"/>
    <w:rsid w:val="00C633D4"/>
    <w:rsid w:val="00C6344F"/>
    <w:rsid w:val="00C659E2"/>
    <w:rsid w:val="00C669AD"/>
    <w:rsid w:val="00C72510"/>
    <w:rsid w:val="00C731CA"/>
    <w:rsid w:val="00C73D75"/>
    <w:rsid w:val="00C77A6B"/>
    <w:rsid w:val="00C816E6"/>
    <w:rsid w:val="00C82587"/>
    <w:rsid w:val="00C84097"/>
    <w:rsid w:val="00C87FA4"/>
    <w:rsid w:val="00C9181A"/>
    <w:rsid w:val="00C9487D"/>
    <w:rsid w:val="00C94A1B"/>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0ED6"/>
    <w:rsid w:val="00D6226F"/>
    <w:rsid w:val="00D62A5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1CE"/>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7FB"/>
    <w:rsid w:val="00F14A61"/>
    <w:rsid w:val="00F17B58"/>
    <w:rsid w:val="00F24B23"/>
    <w:rsid w:val="00F25A3F"/>
    <w:rsid w:val="00F27353"/>
    <w:rsid w:val="00F315B9"/>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C17"/>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AD33F0"/>
  <w15:chartTrackingRefBased/>
  <w15:docId w15:val="{4EE45899-A75A-486E-A349-8A780E31C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6018"/>
    <w:rPr>
      <w:rFonts w:ascii="Calibri" w:hAnsi="Calibri" w:cs="Calibri"/>
    </w:rPr>
  </w:style>
  <w:style w:type="paragraph" w:styleId="Heading1">
    <w:name w:val="heading 1"/>
    <w:aliases w:val="Pocket"/>
    <w:basedOn w:val="Normal"/>
    <w:next w:val="Normal"/>
    <w:link w:val="Heading1Char"/>
    <w:qFormat/>
    <w:rsid w:val="006B60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60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6B60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Card,No Spacing112,T,Ta"/>
    <w:basedOn w:val="Normal"/>
    <w:next w:val="Normal"/>
    <w:link w:val="Heading4Char"/>
    <w:uiPriority w:val="3"/>
    <w:qFormat/>
    <w:rsid w:val="006B601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601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B60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6018"/>
  </w:style>
  <w:style w:type="character" w:styleId="Emphasis">
    <w:name w:val="Emphasis"/>
    <w:aliases w:val="Box,Bold Underline,Evidence,Minimized,minimized,Highlighted,tag2,Size 10,emphasis in card,Underlined,CD Card,ED - Tag,emphasis,Emphasis!!,small,Qualifications,bold underline,normal card text,Shrunk,qualifications in card,qualifications,Style1,B"/>
    <w:basedOn w:val="DefaultParagraphFont"/>
    <w:link w:val="Emphasis1"/>
    <w:uiPriority w:val="8"/>
    <w:qFormat/>
    <w:rsid w:val="006B601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B6018"/>
    <w:rPr>
      <w:color w:val="auto"/>
      <w:u w:val="none"/>
    </w:rPr>
  </w:style>
  <w:style w:type="character" w:customStyle="1" w:styleId="Heading1Char">
    <w:name w:val="Heading 1 Char"/>
    <w:aliases w:val="Pocket Char"/>
    <w:basedOn w:val="DefaultParagraphFont"/>
    <w:link w:val="Heading1"/>
    <w:rsid w:val="006B601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6018"/>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6B6018"/>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6B601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6018"/>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6B6018"/>
    <w:rPr>
      <w:b w:val="0"/>
      <w:sz w:val="22"/>
      <w:u w:val="single"/>
    </w:rPr>
  </w:style>
  <w:style w:type="character" w:styleId="Strong">
    <w:name w:val="Strong"/>
    <w:basedOn w:val="DefaultParagraphFont"/>
    <w:uiPriority w:val="22"/>
    <w:semiHidden/>
    <w:qFormat/>
    <w:rsid w:val="006B6018"/>
    <w:rPr>
      <w:b/>
      <w:bCs/>
    </w:rPr>
  </w:style>
  <w:style w:type="character" w:styleId="BookTitle">
    <w:name w:val="Book Title"/>
    <w:basedOn w:val="DefaultParagraphFont"/>
    <w:uiPriority w:val="33"/>
    <w:semiHidden/>
    <w:qFormat/>
    <w:rsid w:val="006B6018"/>
    <w:rPr>
      <w:b/>
      <w:bCs/>
      <w:i/>
      <w:iCs/>
      <w:spacing w:val="5"/>
    </w:rPr>
  </w:style>
  <w:style w:type="character" w:customStyle="1" w:styleId="Heading5Char">
    <w:name w:val="Heading 5 Char"/>
    <w:basedOn w:val="DefaultParagraphFont"/>
    <w:link w:val="Heading5"/>
    <w:uiPriority w:val="9"/>
    <w:semiHidden/>
    <w:rsid w:val="006B60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B6018"/>
  </w:style>
  <w:style w:type="paragraph" w:styleId="Header">
    <w:name w:val="header"/>
    <w:basedOn w:val="Normal"/>
    <w:link w:val="HeaderChar"/>
    <w:uiPriority w:val="99"/>
    <w:semiHidden/>
    <w:rsid w:val="006B601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6018"/>
    <w:rPr>
      <w:rFonts w:ascii="Calibri" w:hAnsi="Calibri" w:cs="Calibri"/>
    </w:rPr>
  </w:style>
  <w:style w:type="paragraph" w:styleId="Footer">
    <w:name w:val="footer"/>
    <w:basedOn w:val="Normal"/>
    <w:link w:val="FooterChar"/>
    <w:uiPriority w:val="99"/>
    <w:semiHidden/>
    <w:rsid w:val="006B601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6018"/>
    <w:rPr>
      <w:rFonts w:ascii="Calibri" w:hAnsi="Calibri" w:cs="Calibri"/>
    </w:rPr>
  </w:style>
  <w:style w:type="paragraph" w:styleId="BodyText">
    <w:name w:val="Body Text"/>
    <w:basedOn w:val="Normal"/>
    <w:link w:val="BodyTextChar"/>
    <w:uiPriority w:val="99"/>
    <w:semiHidden/>
    <w:unhideWhenUsed/>
    <w:rsid w:val="006B6018"/>
    <w:pPr>
      <w:spacing w:after="120"/>
    </w:pPr>
  </w:style>
  <w:style w:type="character" w:customStyle="1" w:styleId="BodyTextChar">
    <w:name w:val="Body Text Char"/>
    <w:basedOn w:val="DefaultParagraphFont"/>
    <w:link w:val="BodyText"/>
    <w:uiPriority w:val="99"/>
    <w:semiHidden/>
    <w:rsid w:val="006B6018"/>
    <w:rPr>
      <w:rFonts w:ascii="Calibri" w:hAnsi="Calibri" w:cs="Calibri"/>
    </w:rPr>
  </w:style>
  <w:style w:type="paragraph" w:styleId="NoSpacing">
    <w:name w:val="No Spacing"/>
    <w:link w:val="NoSpacingChar"/>
    <w:uiPriority w:val="99"/>
    <w:semiHidden/>
    <w:unhideWhenUsed/>
    <w:qFormat/>
    <w:rsid w:val="006B601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B6018"/>
    <w:rPr>
      <w:rFonts w:ascii="Calibri" w:hAnsi="Calibri" w:cs="Calibri"/>
    </w:rPr>
  </w:style>
  <w:style w:type="character" w:styleId="Hyperlink">
    <w:name w:val="Hyperlink"/>
    <w:aliases w:val="heading 1 (block title),Important,Read,Internet Link,Card Text,Analytic Text,Internet link,Char Char1,Heading 3 Char2,Heading 3 Char1 Char1,No Underline Char1,Text 7 Char1,Tags v 2 Char1,Char Char Char Char Char Char Char Char1,Card Char1,cite"/>
    <w:basedOn w:val="DefaultParagraphFont"/>
    <w:link w:val="Heading411"/>
    <w:uiPriority w:val="99"/>
    <w:unhideWhenUsed/>
    <w:rsid w:val="006B6018"/>
    <w:rPr>
      <w:color w:val="0563C1" w:themeColor="hyperlink"/>
      <w:u w:val="single"/>
    </w:rPr>
  </w:style>
  <w:style w:type="character" w:styleId="UnresolvedMention">
    <w:name w:val="Unresolved Mention"/>
    <w:basedOn w:val="DefaultParagraphFont"/>
    <w:uiPriority w:val="99"/>
    <w:semiHidden/>
    <w:unhideWhenUsed/>
    <w:rsid w:val="006B6018"/>
    <w:rPr>
      <w:color w:val="605E5C"/>
      <w:shd w:val="clear" w:color="auto" w:fill="E1DFDD"/>
    </w:rPr>
  </w:style>
  <w:style w:type="paragraph" w:customStyle="1" w:styleId="Emphasis1">
    <w:name w:val="Emphasis1"/>
    <w:basedOn w:val="Normal"/>
    <w:link w:val="Emphasis"/>
    <w:autoRedefine/>
    <w:uiPriority w:val="8"/>
    <w:qFormat/>
    <w:rsid w:val="0034118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autoRedefine/>
    <w:uiPriority w:val="8"/>
    <w:qFormat/>
    <w:rsid w:val="00341180"/>
    <w:pPr>
      <w:pBdr>
        <w:top w:val="single" w:sz="24" w:space="0" w:color="auto"/>
        <w:left w:val="single" w:sz="24" w:space="0" w:color="auto"/>
        <w:bottom w:val="single" w:sz="24" w:space="0" w:color="auto"/>
        <w:right w:val="single" w:sz="24" w:space="0" w:color="auto"/>
      </w:pBdr>
      <w:spacing w:line="256" w:lineRule="auto"/>
      <w:ind w:left="720"/>
      <w:jc w:val="both"/>
    </w:pPr>
    <w:rPr>
      <w:rFonts w:eastAsiaTheme="minorEastAsia"/>
      <w:b/>
      <w:iCs/>
      <w:szCs w:val="24"/>
      <w:u w:val="single"/>
    </w:rPr>
  </w:style>
  <w:style w:type="paragraph" w:customStyle="1" w:styleId="Heading411">
    <w:name w:val="Heading 411"/>
    <w:basedOn w:val="Heading1"/>
    <w:next w:val="NoSpacing"/>
    <w:link w:val="Hyperlink"/>
    <w:autoRedefine/>
    <w:uiPriority w:val="99"/>
    <w:qFormat/>
    <w:rsid w:val="0034118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635BF4"/>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kedcapitalism.com/2025/06/can-unions-really-lead-the-resistance-to-authoritarianism.html" TargetMode="External"/><Relationship Id="rId13" Type="http://schemas.openxmlformats.org/officeDocument/2006/relationships/hyperlink" Target="https://www.armscontrol.org/act/2019-11/features/cyber-battles-nuclear-outcomes-dangerous-new-pathways-escalatio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hill.com/homenews/5529647-cyberthreat-sharing-law-expires-as-government-shuts-dow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rmscontrol.org/act/2019-11/features/cyber-battles-nuclear-outcomes-dangerous-new-pathways-escal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mmonplace.org/p/can-american-labor-law-be-renewed" TargetMode="External"/><Relationship Id="rId5" Type="http://schemas.openxmlformats.org/officeDocument/2006/relationships/webSettings" Target="webSettings.xml"/><Relationship Id="rId15" Type="http://schemas.openxmlformats.org/officeDocument/2006/relationships/hyperlink" Target="https://www.armscontrol.org/act/2019-11/features/cyber-battles-nuclear-outcomes-dangerous-new-pathways-escalation" TargetMode="External"/><Relationship Id="rId10" Type="http://schemas.openxmlformats.org/officeDocument/2006/relationships/hyperlink" Target="https://fox56news.com/hill-politics/gop-senators-worry-trump-is-undercutting-their-shutdown-strategy/" TargetMode="External"/><Relationship Id="rId4" Type="http://schemas.openxmlformats.org/officeDocument/2006/relationships/settings" Target="settings.xml"/><Relationship Id="rId9" Type="http://schemas.openxmlformats.org/officeDocument/2006/relationships/hyperlink" Target="https://academic.oup.com/isagsq/article/4/3/ksae072/7824740" TargetMode="External"/><Relationship Id="rId14" Type="http://schemas.openxmlformats.org/officeDocument/2006/relationships/hyperlink" Target="https://www.armscontrol.org/act/2019-11/features/cyber-battles-nuclear-outcomes-dangerous-new-pathways-escal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52</TotalTime>
  <Pages>1</Pages>
  <Words>10393</Words>
  <Characters>58207</Characters>
  <Application>Microsoft Office Word</Application>
  <DocSecurity>0</DocSecurity>
  <Lines>661</Lines>
  <Paragraphs>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Chris Booth</dc:creator>
  <cp:keywords>6.0.0</cp:keywords>
  <dc:description/>
  <cp:lastModifiedBy>Chris Booth</cp:lastModifiedBy>
  <cp:revision>12</cp:revision>
  <dcterms:created xsi:type="dcterms:W3CDTF">2025-10-24T21:12:00Z</dcterms:created>
  <dcterms:modified xsi:type="dcterms:W3CDTF">2025-10-31T23:58:00Z</dcterms:modified>
</cp:coreProperties>
</file>