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EAD4F" w14:textId="77777777" w:rsidR="008756E6" w:rsidRDefault="008756E6" w:rsidP="008756E6">
      <w:pPr>
        <w:pStyle w:val="Heading2"/>
      </w:pPr>
      <w:r>
        <w:t>1NC</w:t>
      </w:r>
    </w:p>
    <w:p w14:paraId="1AFBAE41" w14:textId="77777777" w:rsidR="008756E6" w:rsidRDefault="008756E6" w:rsidP="008756E6">
      <w:pPr>
        <w:pStyle w:val="Heading3"/>
      </w:pPr>
      <w:r>
        <w:t>1NC</w:t>
      </w:r>
    </w:p>
    <w:p w14:paraId="4458C583" w14:textId="77777777" w:rsidR="008756E6" w:rsidRPr="00B50397" w:rsidRDefault="008756E6" w:rsidP="008756E6">
      <w:pPr>
        <w:pStyle w:val="Heading4"/>
      </w:pPr>
      <w:r>
        <w:t>Topicality</w:t>
      </w:r>
    </w:p>
    <w:p w14:paraId="1C9DFA86" w14:textId="77777777" w:rsidR="008756E6" w:rsidRDefault="008756E6" w:rsidP="008756E6">
      <w:pPr>
        <w:pStyle w:val="Heading4"/>
      </w:pPr>
      <w:r>
        <w:t xml:space="preserve">‘United States federal government’ means </w:t>
      </w:r>
      <w:r>
        <w:rPr>
          <w:u w:val="single"/>
        </w:rPr>
        <w:t>three branches</w:t>
      </w:r>
      <w:r>
        <w:t xml:space="preserve">. </w:t>
      </w:r>
    </w:p>
    <w:p w14:paraId="73A0A88A" w14:textId="77777777" w:rsidR="008756E6" w:rsidRPr="003118A3" w:rsidRDefault="008756E6" w:rsidP="008756E6">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756EA95F" w14:textId="77777777" w:rsidR="008756E6" w:rsidRPr="003118A3" w:rsidRDefault="008756E6" w:rsidP="008756E6">
      <w:pPr>
        <w:rPr>
          <w:sz w:val="18"/>
          <w:szCs w:val="18"/>
        </w:rPr>
      </w:pPr>
      <w:r w:rsidRPr="00491896">
        <w:rPr>
          <w:rStyle w:val="StyleUnderline"/>
          <w:highlight w:val="green"/>
        </w:rPr>
        <w:t xml:space="preserve">The </w:t>
      </w:r>
      <w:r w:rsidRPr="00491896">
        <w:rPr>
          <w:rStyle w:val="Emphasis"/>
          <w:highlight w:val="green"/>
        </w:rPr>
        <w:t>U</w:t>
      </w:r>
      <w:r w:rsidRPr="003118A3">
        <w:rPr>
          <w:sz w:val="18"/>
          <w:szCs w:val="18"/>
        </w:rPr>
        <w:t xml:space="preserve">nited </w:t>
      </w:r>
      <w:r w:rsidRPr="00491896">
        <w:rPr>
          <w:rStyle w:val="Emphasis"/>
          <w:highlight w:val="green"/>
        </w:rPr>
        <w:t>S</w:t>
      </w:r>
      <w:r w:rsidRPr="003118A3">
        <w:rPr>
          <w:sz w:val="18"/>
          <w:szCs w:val="18"/>
        </w:rPr>
        <w:t xml:space="preserve">tates </w:t>
      </w:r>
      <w:r w:rsidRPr="00491896">
        <w:rPr>
          <w:rStyle w:val="Emphasis"/>
          <w:highlight w:val="green"/>
        </w:rPr>
        <w:t>F</w:t>
      </w:r>
      <w:r w:rsidRPr="003118A3">
        <w:rPr>
          <w:sz w:val="18"/>
          <w:szCs w:val="18"/>
        </w:rPr>
        <w:t xml:space="preserve">ederal </w:t>
      </w:r>
      <w:r w:rsidRPr="00491896">
        <w:rPr>
          <w:rStyle w:val="Emphasis"/>
          <w:highlight w:val="green"/>
        </w:rPr>
        <w:t>G</w:t>
      </w:r>
      <w:r w:rsidRPr="003118A3">
        <w:rPr>
          <w:sz w:val="18"/>
          <w:szCs w:val="18"/>
        </w:rPr>
        <w:t xml:space="preserve">overnment </w:t>
      </w:r>
      <w:r w:rsidRPr="00491896">
        <w:rPr>
          <w:rStyle w:val="StyleUnderline"/>
          <w:highlight w:val="gree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491896">
        <w:rPr>
          <w:rStyle w:val="StyleUnderline"/>
          <w:highlight w:val="green"/>
        </w:rPr>
        <w:t>three branches</w:t>
      </w:r>
      <w:r w:rsidRPr="003118A3">
        <w:rPr>
          <w:rStyle w:val="StyleUnderline"/>
        </w:rPr>
        <w:t>: i)</w:t>
      </w:r>
      <w:r w:rsidRPr="003118A3">
        <w:rPr>
          <w:sz w:val="18"/>
          <w:szCs w:val="18"/>
        </w:rPr>
        <w:t xml:space="preserve"> the</w:t>
      </w:r>
      <w:r w:rsidRPr="003118A3">
        <w:rPr>
          <w:rStyle w:val="StyleUnderline"/>
        </w:rPr>
        <w:t xml:space="preserve"> </w:t>
      </w:r>
      <w:r w:rsidRPr="00491896">
        <w:rPr>
          <w:rStyle w:val="Emphasis"/>
          <w:highlight w:val="gree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491896">
        <w:rPr>
          <w:rStyle w:val="Emphasis"/>
          <w:highlight w:val="gree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491896">
        <w:rPr>
          <w:rStyle w:val="StyleUnderline"/>
          <w:highlight w:val="green"/>
        </w:rPr>
        <w:t>and</w:t>
      </w:r>
      <w:r w:rsidRPr="003118A3">
        <w:rPr>
          <w:rStyle w:val="StyleUnderline"/>
        </w:rPr>
        <w:t xml:space="preserve"> iii) </w:t>
      </w:r>
      <w:r w:rsidRPr="00491896">
        <w:rPr>
          <w:rStyle w:val="Emphasis"/>
          <w:highlight w:val="gree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491896">
        <w:rPr>
          <w:rStyle w:val="StyleUnderline"/>
          <w:highlight w:val="green"/>
        </w:rPr>
        <w:t>powers not</w:t>
      </w:r>
      <w:r w:rsidRPr="003118A3">
        <w:rPr>
          <w:rStyle w:val="StyleUnderline"/>
        </w:rPr>
        <w:t xml:space="preserve"> </w:t>
      </w:r>
      <w:r w:rsidRPr="003118A3">
        <w:rPr>
          <w:rStyle w:val="Emphasis"/>
        </w:rPr>
        <w:t xml:space="preserve">expressly </w:t>
      </w:r>
      <w:r w:rsidRPr="00491896">
        <w:rPr>
          <w:rStyle w:val="Emphasis"/>
          <w:highlight w:val="green"/>
        </w:rPr>
        <w:t>assigned</w:t>
      </w:r>
      <w:r w:rsidRPr="00491896">
        <w:rPr>
          <w:rStyle w:val="StyleUnderline"/>
          <w:highlight w:val="green"/>
        </w:rPr>
        <w:t xml:space="preserve"> to the Federal Government are </w:t>
      </w:r>
      <w:r w:rsidRPr="00491896">
        <w:rPr>
          <w:rStyle w:val="Emphasis"/>
          <w:highlight w:val="green"/>
        </w:rPr>
        <w:t>reserved</w:t>
      </w:r>
      <w:r w:rsidRPr="00491896">
        <w:rPr>
          <w:rStyle w:val="StyleUnderline"/>
          <w:highlight w:val="green"/>
        </w:rPr>
        <w:t xml:space="preserve"> to the </w:t>
      </w:r>
      <w:r w:rsidRPr="00491896">
        <w:rPr>
          <w:rStyle w:val="Emphasis"/>
          <w:highlight w:val="green"/>
        </w:rPr>
        <w:t>States</w:t>
      </w:r>
      <w:r w:rsidRPr="003118A3">
        <w:rPr>
          <w:sz w:val="18"/>
          <w:szCs w:val="18"/>
        </w:rPr>
        <w:t xml:space="preserve"> or to the people.</w:t>
      </w:r>
    </w:p>
    <w:p w14:paraId="31648970" w14:textId="77777777" w:rsidR="008756E6" w:rsidRDefault="008756E6" w:rsidP="008756E6">
      <w:pPr>
        <w:pStyle w:val="Heading4"/>
      </w:pPr>
      <w:r>
        <w:t xml:space="preserve">CBRs </w:t>
      </w:r>
      <w:r w:rsidRPr="00B50397">
        <w:rPr>
          <w:u w:val="single"/>
        </w:rPr>
        <w:t>require</w:t>
      </w:r>
      <w:r>
        <w:t xml:space="preserve"> governmental action. </w:t>
      </w:r>
    </w:p>
    <w:p w14:paraId="78F96520" w14:textId="77777777" w:rsidR="008756E6" w:rsidRPr="005839B5" w:rsidRDefault="008756E6" w:rsidP="008756E6">
      <w:r w:rsidRPr="005F3CEF">
        <w:rPr>
          <w:rStyle w:val="Style13ptBold"/>
        </w:rPr>
        <w:t>Powell ’25</w:t>
      </w:r>
      <w:r>
        <w:t xml:space="preserve"> [Russell; February 3; professor of law and endowed scholar at Seattle University School of Law; UC Law Business Journal, “Fallout and Fiduciary Duty,” vol. 21]</w:t>
      </w:r>
    </w:p>
    <w:p w14:paraId="12A97BDB" w14:textId="77777777" w:rsidR="008756E6" w:rsidRPr="005839B5" w:rsidRDefault="008756E6" w:rsidP="008756E6">
      <w:pPr>
        <w:rPr>
          <w:sz w:val="16"/>
        </w:rPr>
      </w:pPr>
      <w:r w:rsidRPr="005839B5">
        <w:rPr>
          <w:sz w:val="16"/>
        </w:rPr>
        <w:t xml:space="preserve">Labor power has decreased over the past forty years, partly due to increasing corporate opposition to unions, which has pushed </w:t>
      </w:r>
      <w:r w:rsidRPr="00491896">
        <w:rPr>
          <w:rStyle w:val="Emphasis"/>
          <w:highlight w:val="green"/>
        </w:rPr>
        <w:t>Congress</w:t>
      </w:r>
      <w:r w:rsidRPr="005839B5">
        <w:rPr>
          <w:rStyle w:val="StyleUnderline"/>
        </w:rPr>
        <w:t xml:space="preserve">, the </w:t>
      </w:r>
      <w:r w:rsidRPr="00491896">
        <w:rPr>
          <w:rStyle w:val="Emphasis"/>
          <w:highlight w:val="green"/>
        </w:rPr>
        <w:t>Exec</w:t>
      </w:r>
      <w:r w:rsidRPr="005839B5">
        <w:rPr>
          <w:rStyle w:val="Emphasis"/>
        </w:rPr>
        <w:t>utive</w:t>
      </w:r>
      <w:r w:rsidRPr="005839B5">
        <w:rPr>
          <w:rStyle w:val="StyleUnderline"/>
        </w:rPr>
        <w:t xml:space="preserve">, </w:t>
      </w:r>
      <w:r w:rsidRPr="00491896">
        <w:rPr>
          <w:rStyle w:val="StyleUnderline"/>
          <w:highlight w:val="green"/>
        </w:rPr>
        <w:t xml:space="preserve">and </w:t>
      </w:r>
      <w:r w:rsidRPr="00491896">
        <w:rPr>
          <w:rStyle w:val="Emphasis"/>
          <w:highlight w:val="green"/>
        </w:rPr>
        <w:t>courts</w:t>
      </w:r>
      <w:r w:rsidRPr="005839B5">
        <w:rPr>
          <w:sz w:val="16"/>
        </w:rPr>
        <w:t xml:space="preserve"> to weaken existing protections.121 </w:t>
      </w:r>
      <w:r w:rsidRPr="00EF2BC9">
        <w:rPr>
          <w:rStyle w:val="StyleUnderline"/>
        </w:rPr>
        <w:t xml:space="preserve">Efforts to </w:t>
      </w:r>
      <w:r w:rsidRPr="00491896">
        <w:rPr>
          <w:rStyle w:val="Emphasis"/>
          <w:highlight w:val="green"/>
        </w:rPr>
        <w:t>fortify labor rights</w:t>
      </w:r>
      <w:r w:rsidRPr="00491896">
        <w:rPr>
          <w:rStyle w:val="StyleUnderline"/>
          <w:highlight w:val="green"/>
        </w:rPr>
        <w:t xml:space="preserve"> might include </w:t>
      </w:r>
      <w:r w:rsidRPr="00491896">
        <w:rPr>
          <w:rStyle w:val="Emphasis"/>
          <w:highlight w:val="green"/>
        </w:rPr>
        <w:t>laws</w:t>
      </w:r>
      <w:r w:rsidRPr="00491896">
        <w:rPr>
          <w:rStyle w:val="StyleUnderline"/>
          <w:highlight w:val="green"/>
        </w:rPr>
        <w:t xml:space="preserve"> that </w:t>
      </w:r>
      <w:r w:rsidRPr="00491896">
        <w:rPr>
          <w:rStyle w:val="Emphasis"/>
          <w:highlight w:val="green"/>
        </w:rPr>
        <w:t>strengthen c</w:t>
      </w:r>
      <w:r w:rsidRPr="00EF2BC9">
        <w:rPr>
          <w:rStyle w:val="StyleUnderline"/>
        </w:rPr>
        <w:t xml:space="preserve">ollective </w:t>
      </w:r>
      <w:r w:rsidRPr="00491896">
        <w:rPr>
          <w:rStyle w:val="Emphasis"/>
          <w:highlight w:val="green"/>
        </w:rPr>
        <w:t>b</w:t>
      </w:r>
      <w:r w:rsidRPr="00EF2BC9">
        <w:rPr>
          <w:rStyle w:val="StyleUnderline"/>
        </w:rPr>
        <w:t xml:space="preserve">argaining </w:t>
      </w:r>
      <w:r w:rsidRPr="00491896">
        <w:rPr>
          <w:rStyle w:val="Emphasis"/>
          <w:highlight w:val="green"/>
        </w:rPr>
        <w:t>r</w:t>
      </w:r>
      <w:r w:rsidRPr="00EF2BC9">
        <w:rPr>
          <w:rStyle w:val="StyleUnderline"/>
        </w:rPr>
        <w:t>ights</w:t>
      </w:r>
      <w:r w:rsidRPr="005839B5">
        <w:rPr>
          <w:sz w:val="16"/>
        </w:rPr>
        <w:t xml:space="preserve">, mandate equitable pay, and enforce stricter workplace safety standards.122 Regulatory </w:t>
      </w:r>
      <w:r w:rsidRPr="00491896">
        <w:rPr>
          <w:rStyle w:val="Emphasis"/>
          <w:highlight w:val="green"/>
        </w:rPr>
        <w:t>agencies</w:t>
      </w:r>
      <w:r w:rsidRPr="005839B5">
        <w:rPr>
          <w:rStyle w:val="StyleUnderline"/>
        </w:rPr>
        <w:t xml:space="preserve"> could be </w:t>
      </w:r>
      <w:r w:rsidRPr="00491896">
        <w:rPr>
          <w:rStyle w:val="Emphasis"/>
          <w:highlight w:val="green"/>
        </w:rPr>
        <w:t>empowered</w:t>
      </w:r>
      <w:r w:rsidRPr="00491896">
        <w:rPr>
          <w:rStyle w:val="StyleUnderline"/>
          <w:highlight w:val="green"/>
        </w:rPr>
        <w:t xml:space="preserve"> to provide</w:t>
      </w:r>
      <w:r w:rsidRPr="005839B5">
        <w:rPr>
          <w:rStyle w:val="StyleUnderline"/>
        </w:rPr>
        <w:t xml:space="preserve"> more </w:t>
      </w:r>
      <w:r w:rsidRPr="005839B5">
        <w:rPr>
          <w:rStyle w:val="Emphasis"/>
        </w:rPr>
        <w:t xml:space="preserve">rigorous </w:t>
      </w:r>
      <w:r w:rsidRPr="00491896">
        <w:rPr>
          <w:rStyle w:val="Emphasis"/>
          <w:highlight w:val="green"/>
        </w:rPr>
        <w:t>oversight</w:t>
      </w:r>
      <w:r w:rsidRPr="00491896">
        <w:rPr>
          <w:rStyle w:val="StyleUnderline"/>
          <w:highlight w:val="green"/>
        </w:rPr>
        <w:t xml:space="preserve"> and </w:t>
      </w:r>
      <w:r w:rsidRPr="00491896">
        <w:rPr>
          <w:rStyle w:val="Emphasis"/>
          <w:highlight w:val="green"/>
        </w:rPr>
        <w:t>penalize</w:t>
      </w:r>
      <w:r w:rsidRPr="00491896">
        <w:rPr>
          <w:rStyle w:val="StyleUnderline"/>
          <w:highlight w:val="gree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491896">
        <w:rPr>
          <w:rStyle w:val="Emphasis"/>
          <w:highlight w:val="green"/>
        </w:rPr>
        <w:t>Court</w:t>
      </w:r>
      <w:r w:rsidRPr="005839B5">
        <w:rPr>
          <w:sz w:val="16"/>
        </w:rPr>
        <w:t xml:space="preserve"> would probably </w:t>
      </w:r>
      <w:r w:rsidRPr="00491896">
        <w:rPr>
          <w:rStyle w:val="StyleUnderline"/>
          <w:highlight w:val="green"/>
        </w:rPr>
        <w:t xml:space="preserve">have to </w:t>
      </w:r>
      <w:r w:rsidRPr="00491896">
        <w:rPr>
          <w:rStyle w:val="Emphasis"/>
          <w:highlight w:val="green"/>
        </w:rPr>
        <w:t>restore</w:t>
      </w:r>
      <w:r w:rsidRPr="005839B5">
        <w:rPr>
          <w:sz w:val="16"/>
        </w:rPr>
        <w:t xml:space="preserve"> or at least clarify agency authority, </w:t>
      </w:r>
      <w:r w:rsidRPr="00491896">
        <w:rPr>
          <w:rStyle w:val="StyleUnderline"/>
          <w:highlight w:val="green"/>
        </w:rPr>
        <w:t xml:space="preserve">as well as </w:t>
      </w:r>
      <w:r w:rsidRPr="00491896">
        <w:rPr>
          <w:rStyle w:val="Emphasis"/>
          <w:highlight w:val="green"/>
        </w:rPr>
        <w:t>interpret</w:t>
      </w:r>
      <w:r w:rsidRPr="00491896">
        <w:rPr>
          <w:rStyle w:val="StyleUnderline"/>
          <w:highlight w:val="green"/>
        </w:rPr>
        <w:t xml:space="preserve"> labor </w:t>
      </w:r>
      <w:r w:rsidRPr="00491896">
        <w:rPr>
          <w:rStyle w:val="Emphasis"/>
          <w:highlight w:val="green"/>
        </w:rPr>
        <w:t>statutes</w:t>
      </w:r>
      <w:r w:rsidRPr="005839B5">
        <w:rPr>
          <w:sz w:val="16"/>
        </w:rPr>
        <w:t xml:space="preserve"> more broadly to favor workers' rights.</w:t>
      </w:r>
    </w:p>
    <w:p w14:paraId="0B014486" w14:textId="77777777" w:rsidR="008756E6" w:rsidRPr="00B319C2" w:rsidRDefault="008756E6" w:rsidP="008756E6">
      <w:pPr>
        <w:pStyle w:val="Analytics"/>
      </w:pPr>
      <w:r>
        <w:t xml:space="preserve">Vote negative for </w:t>
      </w:r>
      <w:r>
        <w:rPr>
          <w:u w:val="single"/>
        </w:rPr>
        <w:t>FAIRNESS</w:t>
      </w:r>
      <w:r>
        <w:t xml:space="preserve"> &amp; </w:t>
      </w:r>
      <w:r>
        <w:rPr>
          <w:u w:val="single"/>
        </w:rPr>
        <w:t>CLASH</w:t>
      </w:r>
      <w:r>
        <w:t xml:space="preserve">. </w:t>
      </w:r>
    </w:p>
    <w:p w14:paraId="4AAE727D" w14:textId="77777777" w:rsidR="008756E6" w:rsidRDefault="008756E6" w:rsidP="008756E6">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216B0CE3" w14:textId="77777777" w:rsidR="008756E6" w:rsidRDefault="008756E6" w:rsidP="008756E6"/>
    <w:p w14:paraId="22DA3463" w14:textId="77777777" w:rsidR="008756E6" w:rsidRDefault="008756E6" w:rsidP="008756E6">
      <w:pPr>
        <w:pStyle w:val="Heading3"/>
      </w:pPr>
      <w:r>
        <w:t>1NC</w:t>
      </w:r>
    </w:p>
    <w:p w14:paraId="28187E3A" w14:textId="77777777" w:rsidR="008756E6" w:rsidRPr="00A370EE" w:rsidRDefault="008756E6" w:rsidP="008756E6">
      <w:pPr>
        <w:pStyle w:val="Heading4"/>
      </w:pPr>
      <w:r>
        <w:t>Elite Capture K</w:t>
      </w:r>
    </w:p>
    <w:p w14:paraId="4EAF3CC1" w14:textId="77777777" w:rsidR="008756E6" w:rsidRDefault="008756E6" w:rsidP="008756E6">
      <w:pPr>
        <w:pStyle w:val="Heading4"/>
      </w:pPr>
      <w:r>
        <w:t xml:space="preserve">The 1AC explains </w:t>
      </w:r>
      <w:r>
        <w:rPr>
          <w:u w:val="single"/>
        </w:rPr>
        <w:t>material</w:t>
      </w:r>
      <w:r>
        <w:t xml:space="preserve"> oppression through an </w:t>
      </w:r>
      <w:r>
        <w:rPr>
          <w:u w:val="single"/>
        </w:rPr>
        <w:t>identitarian</w:t>
      </w:r>
      <w:r>
        <w:t xml:space="preserve"> lens, which </w:t>
      </w:r>
      <w:r>
        <w:rPr>
          <w:u w:val="single"/>
        </w:rPr>
        <w:t>culturalizes</w:t>
      </w:r>
      <w:r>
        <w:t xml:space="preserve"> capitalism instead of </w:t>
      </w:r>
      <w:r>
        <w:rPr>
          <w:u w:val="single"/>
        </w:rPr>
        <w:t>dismantling</w:t>
      </w:r>
      <w:r>
        <w:t xml:space="preserve"> it.</w:t>
      </w:r>
    </w:p>
    <w:p w14:paraId="33BA8F1B" w14:textId="77777777" w:rsidR="008756E6" w:rsidRPr="00FA2F9D" w:rsidRDefault="008756E6" w:rsidP="008756E6">
      <w:r w:rsidRPr="00FA2F9D">
        <w:rPr>
          <w:rStyle w:val="Style13ptBold"/>
        </w:rPr>
        <w:t>Kapoor ’24</w:t>
      </w:r>
      <w:r>
        <w:t xml:space="preserve"> [Ilan; 2024; professor of Critical Development Studies at the Faculty of Environmental and Urban Change at York University; Theory, Culture &amp; Society, “Intersectionality, Decoloniality, Indigenous Localism: A Critique,”</w:t>
      </w:r>
      <w:r w:rsidRPr="00FA2F9D">
        <w:t xml:space="preserve"> doi:10.1177/02632764241303689</w:t>
      </w:r>
      <w:r>
        <w:t>; DML]</w:t>
      </w:r>
    </w:p>
    <w:p w14:paraId="1710D43B" w14:textId="77777777" w:rsidR="008756E6" w:rsidRPr="00AA0236" w:rsidRDefault="008756E6" w:rsidP="008756E6">
      <w:pPr>
        <w:rPr>
          <w:sz w:val="16"/>
        </w:rPr>
      </w:pPr>
      <w:r w:rsidRPr="00AA0236">
        <w:rPr>
          <w:sz w:val="16"/>
        </w:rPr>
        <w:t xml:space="preserve">Indeed, identity politics is integral to capitalist liberal multiculturalism, allowing state and market to recognize and protect minority group rights. Yet the latter development is revealing of the very political limitations of liberal rights discourse (Jameson, 1991; McGowan, 2020): while certainly empowering for social groups and </w:t>
      </w:r>
      <w:r w:rsidRPr="00BA269D">
        <w:rPr>
          <w:rStyle w:val="StyleUnderline"/>
        </w:rPr>
        <w:t>focusing public attention on</w:t>
      </w:r>
      <w:r w:rsidRPr="00AA0236">
        <w:rPr>
          <w:sz w:val="16"/>
        </w:rPr>
        <w:t xml:space="preserve"> a host of issues created, ignored, or suppressed by liberal democracies, the problem is that </w:t>
      </w:r>
      <w:r w:rsidRPr="00BA269D">
        <w:rPr>
          <w:rStyle w:val="StyleUnderline"/>
        </w:rPr>
        <w:t>identity</w:t>
      </w:r>
      <w:r w:rsidRPr="00AA0236">
        <w:rPr>
          <w:sz w:val="16"/>
        </w:rPr>
        <w:t xml:space="preserve">/multicultural politics, </w:t>
      </w:r>
      <w:r w:rsidRPr="00044453">
        <w:rPr>
          <w:rStyle w:val="Emphasis"/>
        </w:rPr>
        <w:t>far</w:t>
      </w:r>
      <w:r w:rsidRPr="00A46002">
        <w:rPr>
          <w:rStyle w:val="StyleUnderline"/>
        </w:rPr>
        <w:t xml:space="preserve"> from effecting structural changes</w:t>
      </w:r>
      <w:r w:rsidRPr="00AA0236">
        <w:rPr>
          <w:sz w:val="16"/>
        </w:rPr>
        <w:t xml:space="preserve">, </w:t>
      </w:r>
      <w:r w:rsidRPr="00A46002">
        <w:rPr>
          <w:rStyle w:val="StyleUnderline"/>
        </w:rPr>
        <w:t xml:space="preserve">has been </w:t>
      </w:r>
      <w:r w:rsidRPr="00044453">
        <w:rPr>
          <w:rStyle w:val="Emphasis"/>
        </w:rPr>
        <w:t>easily mainstreamed</w:t>
      </w:r>
      <w:r w:rsidRPr="00AA0236">
        <w:rPr>
          <w:sz w:val="16"/>
        </w:rPr>
        <w:t xml:space="preserve"> – </w:t>
      </w:r>
      <w:r w:rsidRPr="00A46002">
        <w:rPr>
          <w:rStyle w:val="StyleUnderline"/>
        </w:rPr>
        <w:t>incorporated into the System</w:t>
      </w:r>
      <w:r w:rsidRPr="00AA0236">
        <w:rPr>
          <w:sz w:val="16"/>
        </w:rPr>
        <w:t xml:space="preserve">. The reason is that </w:t>
      </w:r>
      <w:r w:rsidRPr="00FA2F9D">
        <w:rPr>
          <w:rStyle w:val="Emphasis"/>
        </w:rPr>
        <w:t xml:space="preserve">cultural </w:t>
      </w:r>
      <w:r w:rsidRPr="00FA2F9D">
        <w:rPr>
          <w:rStyle w:val="Emphasis"/>
          <w:highlight w:val="cyan"/>
        </w:rPr>
        <w:t>recognition</w:t>
      </w:r>
      <w:r w:rsidRPr="008E353B">
        <w:rPr>
          <w:rStyle w:val="StyleUnderline"/>
          <w:highlight w:val="cyan"/>
        </w:rPr>
        <w:t xml:space="preserve"> poses </w:t>
      </w:r>
      <w:r w:rsidRPr="008E353B">
        <w:rPr>
          <w:rStyle w:val="Emphasis"/>
          <w:highlight w:val="cyan"/>
        </w:rPr>
        <w:t>little threat</w:t>
      </w:r>
      <w:r w:rsidRPr="008E353B">
        <w:rPr>
          <w:rStyle w:val="StyleUnderline"/>
          <w:highlight w:val="cyan"/>
        </w:rPr>
        <w:t xml:space="preserve"> </w:t>
      </w:r>
      <w:r w:rsidRPr="00FA2F9D">
        <w:rPr>
          <w:rStyle w:val="StyleUnderline"/>
          <w:highlight w:val="cyan"/>
        </w:rPr>
        <w:t xml:space="preserve">to </w:t>
      </w:r>
      <w:r w:rsidRPr="00FA2F9D">
        <w:rPr>
          <w:rStyle w:val="Emphasis"/>
          <w:highlight w:val="cyan"/>
        </w:rPr>
        <w:t>capital</w:t>
      </w:r>
      <w:r w:rsidRPr="00A46002">
        <w:rPr>
          <w:rStyle w:val="StyleUnderline"/>
        </w:rPr>
        <w:t>ist</w:t>
      </w:r>
      <w:r w:rsidRPr="00AA0236">
        <w:rPr>
          <w:sz w:val="16"/>
        </w:rPr>
        <w:t xml:space="preserve"> multiculturalism: the state’s granting of minority rights or the business sector’s recognition of group identities requires no meaningful systemic changes. On the contrary, </w:t>
      </w:r>
      <w:r w:rsidRPr="00FA2F9D">
        <w:rPr>
          <w:rStyle w:val="StyleUnderline"/>
        </w:rPr>
        <w:t xml:space="preserve">the </w:t>
      </w:r>
      <w:r w:rsidRPr="00FA2F9D">
        <w:rPr>
          <w:rStyle w:val="Emphasis"/>
          <w:highlight w:val="cyan"/>
        </w:rPr>
        <w:t>corporate</w:t>
      </w:r>
      <w:r w:rsidRPr="00FA2F9D">
        <w:rPr>
          <w:rStyle w:val="Emphasis"/>
        </w:rPr>
        <w:t xml:space="preserve"> sector</w:t>
      </w:r>
      <w:r w:rsidRPr="00AA0236">
        <w:rPr>
          <w:sz w:val="16"/>
        </w:rPr>
        <w:t xml:space="preserve">, for example, </w:t>
      </w:r>
      <w:r w:rsidRPr="00640659">
        <w:rPr>
          <w:rStyle w:val="StyleUnderline"/>
          <w:highlight w:val="cyan"/>
        </w:rPr>
        <w:t>has been</w:t>
      </w:r>
      <w:r w:rsidRPr="00BA269D">
        <w:rPr>
          <w:rStyle w:val="StyleUnderline"/>
        </w:rPr>
        <w:t xml:space="preserve"> </w:t>
      </w:r>
      <w:r w:rsidRPr="009B7A22">
        <w:rPr>
          <w:rStyle w:val="Emphasis"/>
        </w:rPr>
        <w:t xml:space="preserve">only too </w:t>
      </w:r>
      <w:r w:rsidRPr="00640659">
        <w:rPr>
          <w:rStyle w:val="Emphasis"/>
          <w:highlight w:val="cyan"/>
        </w:rPr>
        <w:t>happy</w:t>
      </w:r>
      <w:r w:rsidRPr="00640659">
        <w:rPr>
          <w:rStyle w:val="StyleUnderline"/>
          <w:highlight w:val="cyan"/>
        </w:rPr>
        <w:t xml:space="preserve"> to capitalize on</w:t>
      </w:r>
      <w:r w:rsidRPr="00AA0236">
        <w:rPr>
          <w:sz w:val="16"/>
          <w:highlight w:val="cyan"/>
        </w:rPr>
        <w:t xml:space="preserve"> ‘</w:t>
      </w:r>
      <w:r w:rsidRPr="00BA269D">
        <w:rPr>
          <w:rStyle w:val="Emphasis"/>
        </w:rPr>
        <w:t>cultural capitalism</w:t>
      </w:r>
      <w:r w:rsidRPr="00AA0236">
        <w:rPr>
          <w:sz w:val="16"/>
        </w:rPr>
        <w:t xml:space="preserve">’, niche marketing products to multicultural groups, while ‘proudly’ sponsoring such events as Earth Day, Women’s Marches, Black History Month, or Gay Pride. </w:t>
      </w:r>
      <w:r w:rsidRPr="00BA269D">
        <w:rPr>
          <w:rStyle w:val="StyleUnderline"/>
        </w:rPr>
        <w:t>The political weakness</w:t>
      </w:r>
      <w:r w:rsidRPr="00AA0236">
        <w:rPr>
          <w:sz w:val="16"/>
        </w:rPr>
        <w:t xml:space="preserve"> of identity politics </w:t>
      </w:r>
      <w:r w:rsidRPr="00BA269D">
        <w:rPr>
          <w:rStyle w:val="StyleUnderline"/>
        </w:rPr>
        <w:t>lies</w:t>
      </w:r>
      <w:r w:rsidRPr="00AA0236">
        <w:rPr>
          <w:sz w:val="16"/>
        </w:rPr>
        <w:t xml:space="preserve">, in other words, </w:t>
      </w:r>
      <w:r w:rsidRPr="00BA269D">
        <w:rPr>
          <w:rStyle w:val="StyleUnderline"/>
        </w:rPr>
        <w:t xml:space="preserve">in its tendency to </w:t>
      </w:r>
      <w:r w:rsidRPr="009B7A22">
        <w:rPr>
          <w:rStyle w:val="Emphasis"/>
        </w:rPr>
        <w:t>too narrowly</w:t>
      </w:r>
      <w:r w:rsidRPr="00BA269D">
        <w:rPr>
          <w:rStyle w:val="StyleUnderline"/>
        </w:rPr>
        <w:t xml:space="preserve"> focus on identity issues</w:t>
      </w:r>
      <w:r w:rsidRPr="00AA0236">
        <w:rPr>
          <w:sz w:val="16"/>
        </w:rPr>
        <w:t xml:space="preserve">, </w:t>
      </w:r>
      <w:r w:rsidRPr="00BA269D">
        <w:rPr>
          <w:rStyle w:val="StyleUnderline"/>
        </w:rPr>
        <w:t xml:space="preserve">at the expense of </w:t>
      </w:r>
      <w:r w:rsidRPr="009B7A22">
        <w:rPr>
          <w:rStyle w:val="Emphasis"/>
        </w:rPr>
        <w:t>broader</w:t>
      </w:r>
      <w:r w:rsidRPr="00BA269D">
        <w:rPr>
          <w:rStyle w:val="StyleUnderline"/>
        </w:rPr>
        <w:t xml:space="preserve"> and </w:t>
      </w:r>
      <w:r w:rsidRPr="009B7A22">
        <w:rPr>
          <w:rStyle w:val="Emphasis"/>
        </w:rPr>
        <w:t>more collective</w:t>
      </w:r>
      <w:r w:rsidRPr="00BA269D">
        <w:rPr>
          <w:rStyle w:val="StyleUnderline"/>
        </w:rPr>
        <w:t xml:space="preserve"> material and socioeconomic rights</w:t>
      </w:r>
      <w:r w:rsidRPr="00AA0236">
        <w:rPr>
          <w:sz w:val="16"/>
        </w:rPr>
        <w:t xml:space="preserve"> (land rights, the protection of the environmental commons, socioeconomic equality, etc.; more on that below).</w:t>
      </w:r>
    </w:p>
    <w:p w14:paraId="7BAA919A" w14:textId="77777777" w:rsidR="008756E6" w:rsidRPr="00AA0236" w:rsidRDefault="008756E6" w:rsidP="008756E6">
      <w:pPr>
        <w:rPr>
          <w:sz w:val="16"/>
        </w:rPr>
      </w:pPr>
      <w:r w:rsidRPr="00BA269D">
        <w:rPr>
          <w:rStyle w:val="StyleUnderline"/>
        </w:rPr>
        <w:t>Implied in this</w:t>
      </w:r>
      <w:r w:rsidRPr="00AA0236">
        <w:rPr>
          <w:sz w:val="16"/>
        </w:rPr>
        <w:t xml:space="preserve"> ‘</w:t>
      </w:r>
      <w:r w:rsidRPr="00640659">
        <w:rPr>
          <w:rStyle w:val="Emphasis"/>
          <w:highlight w:val="cyan"/>
        </w:rPr>
        <w:t>culturalization</w:t>
      </w:r>
      <w:r w:rsidRPr="00640659">
        <w:rPr>
          <w:rStyle w:val="StyleUnderline"/>
          <w:highlight w:val="cyan"/>
        </w:rPr>
        <w:t xml:space="preserve"> of politics</w:t>
      </w:r>
      <w:r w:rsidRPr="00AA0236">
        <w:rPr>
          <w:sz w:val="16"/>
          <w:highlight w:val="cyan"/>
        </w:rPr>
        <w:t>’</w:t>
      </w:r>
      <w:r w:rsidRPr="00AA0236">
        <w:rPr>
          <w:sz w:val="16"/>
        </w:rPr>
        <w:t xml:space="preserve"> </w:t>
      </w:r>
      <w:r w:rsidRPr="00BA269D">
        <w:rPr>
          <w:rStyle w:val="StyleUnderline"/>
        </w:rPr>
        <w:t xml:space="preserve">is the </w:t>
      </w:r>
      <w:r w:rsidRPr="009B7A22">
        <w:rPr>
          <w:rStyle w:val="Emphasis"/>
        </w:rPr>
        <w:t>positivization</w:t>
      </w:r>
      <w:r w:rsidRPr="00BA269D">
        <w:rPr>
          <w:rStyle w:val="StyleUnderline"/>
        </w:rPr>
        <w:t xml:space="preserve"> of identity</w:t>
      </w:r>
      <w:r w:rsidRPr="00AA0236">
        <w:rPr>
          <w:sz w:val="16"/>
        </w:rPr>
        <w:t xml:space="preserve"> – </w:t>
      </w:r>
      <w:r w:rsidRPr="00BA269D">
        <w:rPr>
          <w:rStyle w:val="StyleUnderline"/>
        </w:rPr>
        <w:t>essentializing it</w:t>
      </w:r>
      <w:r w:rsidRPr="00AA0236">
        <w:rPr>
          <w:sz w:val="16"/>
        </w:rPr>
        <w:t xml:space="preserve">, </w:t>
      </w:r>
      <w:r w:rsidRPr="00BA269D">
        <w:rPr>
          <w:rStyle w:val="StyleUnderline"/>
        </w:rPr>
        <w:t>fixing its parameters</w:t>
      </w:r>
      <w:r w:rsidRPr="00AA0236">
        <w:rPr>
          <w:sz w:val="16"/>
        </w:rPr>
        <w:t xml:space="preserve"> – </w:t>
      </w:r>
      <w:r w:rsidRPr="00640659">
        <w:rPr>
          <w:rStyle w:val="StyleUnderline"/>
          <w:highlight w:val="cyan"/>
        </w:rPr>
        <w:t>which</w:t>
      </w:r>
      <w:r w:rsidRPr="00BA269D">
        <w:rPr>
          <w:rStyle w:val="StyleUnderline"/>
        </w:rPr>
        <w:t xml:space="preserve"> is what allows the</w:t>
      </w:r>
      <w:r w:rsidRPr="00AA0236">
        <w:rPr>
          <w:sz w:val="16"/>
        </w:rPr>
        <w:t xml:space="preserve"> liberal </w:t>
      </w:r>
      <w:r w:rsidRPr="00BA269D">
        <w:rPr>
          <w:rStyle w:val="StyleUnderline"/>
        </w:rPr>
        <w:t>state and</w:t>
      </w:r>
      <w:r w:rsidRPr="00AA0236">
        <w:rPr>
          <w:sz w:val="16"/>
        </w:rPr>
        <w:t xml:space="preserve"> corporate </w:t>
      </w:r>
      <w:r w:rsidRPr="00BA269D">
        <w:rPr>
          <w:rStyle w:val="StyleUnderline"/>
        </w:rPr>
        <w:t>capitalism to anesthetize it</w:t>
      </w:r>
      <w:r w:rsidRPr="00AA0236">
        <w:rPr>
          <w:sz w:val="16"/>
        </w:rPr>
        <w:t xml:space="preserve">, </w:t>
      </w:r>
      <w:r w:rsidRPr="00BA269D">
        <w:rPr>
          <w:rStyle w:val="StyleUnderline"/>
        </w:rPr>
        <w:t>domesticate it</w:t>
      </w:r>
      <w:r w:rsidRPr="00AA0236">
        <w:rPr>
          <w:sz w:val="16"/>
        </w:rPr>
        <w:t xml:space="preserve">, </w:t>
      </w:r>
      <w:r w:rsidRPr="00BA269D">
        <w:rPr>
          <w:rStyle w:val="StyleUnderline"/>
        </w:rPr>
        <w:t>commoditize it</w:t>
      </w:r>
      <w:r w:rsidRPr="00AA0236">
        <w:rPr>
          <w:sz w:val="16"/>
        </w:rPr>
        <w:t xml:space="preserve">. And </w:t>
      </w:r>
      <w:r w:rsidRPr="00BA269D">
        <w:rPr>
          <w:rStyle w:val="StyleUnderline"/>
        </w:rPr>
        <w:t>such positivization</w:t>
      </w:r>
      <w:r w:rsidRPr="00AA0236">
        <w:rPr>
          <w:sz w:val="16"/>
        </w:rPr>
        <w:t xml:space="preserve"> is reflected in intersectionality, revealing of its compliance with a liberal multicultural framework. Accordingly, Carastathis (2008: 25–6, 2016: 125–62) </w:t>
      </w:r>
      <w:r w:rsidRPr="00640659">
        <w:rPr>
          <w:rStyle w:val="StyleUnderline"/>
          <w:highlight w:val="cyan"/>
        </w:rPr>
        <w:t>analyzes</w:t>
      </w:r>
      <w:r w:rsidRPr="00AA0236">
        <w:rPr>
          <w:sz w:val="16"/>
        </w:rPr>
        <w:t xml:space="preserve"> Crenshaw’s </w:t>
      </w:r>
      <w:r w:rsidRPr="00640659">
        <w:rPr>
          <w:rStyle w:val="StyleUnderline"/>
          <w:highlight w:val="cyan"/>
        </w:rPr>
        <w:t>subjects as</w:t>
      </w:r>
      <w:r w:rsidRPr="00BA269D">
        <w:rPr>
          <w:rStyle w:val="StyleUnderline"/>
        </w:rPr>
        <w:t xml:space="preserve"> always already</w:t>
      </w:r>
      <w:r w:rsidRPr="00AA0236">
        <w:rPr>
          <w:sz w:val="16"/>
        </w:rPr>
        <w:t xml:space="preserve"> ‘</w:t>
      </w:r>
      <w:r w:rsidRPr="00640659">
        <w:rPr>
          <w:rStyle w:val="Emphasis"/>
          <w:highlight w:val="cyan"/>
        </w:rPr>
        <w:t>having</w:t>
      </w:r>
      <w:r w:rsidRPr="00AA0236">
        <w:rPr>
          <w:sz w:val="16"/>
          <w:highlight w:val="cyan"/>
        </w:rPr>
        <w:t>’</w:t>
      </w:r>
      <w:r w:rsidRPr="00AA0236">
        <w:rPr>
          <w:sz w:val="16"/>
        </w:rPr>
        <w:t xml:space="preserve"> </w:t>
      </w:r>
      <w:r w:rsidRPr="00640659">
        <w:rPr>
          <w:rStyle w:val="StyleUnderline"/>
          <w:highlight w:val="cyan"/>
        </w:rPr>
        <w:t>identities</w:t>
      </w:r>
      <w:r w:rsidRPr="00AA0236">
        <w:rPr>
          <w:sz w:val="16"/>
        </w:rPr>
        <w:t xml:space="preserve">, </w:t>
      </w:r>
      <w:r w:rsidRPr="00BA269D">
        <w:rPr>
          <w:rStyle w:val="StyleUnderline"/>
        </w:rPr>
        <w:t>on the basis of which their marginalization occurs</w:t>
      </w:r>
      <w:r w:rsidRPr="00AA0236">
        <w:rPr>
          <w:sz w:val="16"/>
        </w:rPr>
        <w:t xml:space="preserve">: ‘political marginalization follows . . . the formation of the identity of the hyper-oppressed subject, who by virtue of her identity is politically marginalized. Intersectional subjects come, so to speak, already formed to the space of political contestation’.3 It is not the negative space of the intersection that is upheld, since negativity would be difficult to fix, accommodate, or commodify, thus threatening the mobility of global capital. What is countenanced by intersectionality instead is the positivization of identity, something the System welcomes for its stability, recognizability, and commodifiability. It is because the hyphenated </w:t>
      </w:r>
      <w:r w:rsidRPr="00640659">
        <w:rPr>
          <w:rStyle w:val="StyleUnderline"/>
          <w:highlight w:val="cyan"/>
        </w:rPr>
        <w:t>subject</w:t>
      </w:r>
      <w:r w:rsidRPr="00AA0236">
        <w:rPr>
          <w:sz w:val="16"/>
        </w:rPr>
        <w:t xml:space="preserve"> (e.g. female-Black-disabled-queer) </w:t>
      </w:r>
      <w:r w:rsidRPr="00640659">
        <w:rPr>
          <w:rStyle w:val="StyleUnderline"/>
          <w:highlight w:val="cyan"/>
        </w:rPr>
        <w:t xml:space="preserve">is </w:t>
      </w:r>
      <w:r w:rsidRPr="00640659">
        <w:rPr>
          <w:rStyle w:val="Emphasis"/>
          <w:highlight w:val="cyan"/>
        </w:rPr>
        <w:t>identifiable</w:t>
      </w:r>
      <w:r w:rsidRPr="00AA0236">
        <w:rPr>
          <w:sz w:val="16"/>
        </w:rPr>
        <w:t xml:space="preserve">, </w:t>
      </w:r>
      <w:r w:rsidRPr="00BA269D">
        <w:rPr>
          <w:rStyle w:val="StyleUnderline"/>
        </w:rPr>
        <w:t xml:space="preserve">because multiple subject-positions can be </w:t>
      </w:r>
      <w:r w:rsidRPr="009B7A22">
        <w:rPr>
          <w:rStyle w:val="Emphasis"/>
        </w:rPr>
        <w:t>integrated</w:t>
      </w:r>
      <w:r w:rsidRPr="00BA269D">
        <w:rPr>
          <w:rStyle w:val="StyleUnderline"/>
        </w:rPr>
        <w:t xml:space="preserve"> into the System</w:t>
      </w:r>
      <w:r w:rsidRPr="00AA0236">
        <w:rPr>
          <w:sz w:val="16"/>
        </w:rPr>
        <w:t xml:space="preserve"> – </w:t>
      </w:r>
      <w:r w:rsidRPr="00BA269D">
        <w:rPr>
          <w:rStyle w:val="StyleUnderline"/>
        </w:rPr>
        <w:t xml:space="preserve">indeed </w:t>
      </w:r>
      <w:r w:rsidRPr="00640659">
        <w:rPr>
          <w:rStyle w:val="StyleUnderline"/>
          <w:highlight w:val="cyan"/>
        </w:rPr>
        <w:t xml:space="preserve">can help </w:t>
      </w:r>
      <w:r w:rsidRPr="00640659">
        <w:rPr>
          <w:rStyle w:val="Emphasis"/>
          <w:highlight w:val="cyan"/>
        </w:rPr>
        <w:t>advance</w:t>
      </w:r>
      <w:r w:rsidRPr="00FA2F9D">
        <w:rPr>
          <w:rStyle w:val="StyleUnderline"/>
        </w:rPr>
        <w:t xml:space="preserve"> the </w:t>
      </w:r>
      <w:r w:rsidRPr="00640659">
        <w:rPr>
          <w:rStyle w:val="StyleUnderline"/>
          <w:highlight w:val="cyan"/>
        </w:rPr>
        <w:t>System since</w:t>
      </w:r>
      <w:r w:rsidRPr="00FA2F9D">
        <w:rPr>
          <w:rStyle w:val="StyleUnderline"/>
        </w:rPr>
        <w:t xml:space="preserve"> the </w:t>
      </w:r>
      <w:r w:rsidRPr="00640659">
        <w:rPr>
          <w:rStyle w:val="StyleUnderline"/>
          <w:highlight w:val="cyan"/>
        </w:rPr>
        <w:t xml:space="preserve">more </w:t>
      </w:r>
      <w:r w:rsidRPr="00FA2F9D">
        <w:rPr>
          <w:rStyle w:val="Emphasis"/>
          <w:highlight w:val="cyan"/>
        </w:rPr>
        <w:t>subject-positions</w:t>
      </w:r>
      <w:r w:rsidRPr="00FA2F9D">
        <w:rPr>
          <w:rStyle w:val="StyleUnderline"/>
        </w:rPr>
        <w:t xml:space="preserve">, the </w:t>
      </w:r>
      <w:r w:rsidRPr="00FA2F9D">
        <w:rPr>
          <w:rStyle w:val="StyleUnderline"/>
          <w:highlight w:val="cyan"/>
        </w:rPr>
        <w:t>m</w:t>
      </w:r>
      <w:r w:rsidRPr="00640659">
        <w:rPr>
          <w:rStyle w:val="StyleUnderline"/>
          <w:highlight w:val="cyan"/>
        </w:rPr>
        <w:t xml:space="preserve">ore </w:t>
      </w:r>
      <w:r w:rsidRPr="00FA2F9D">
        <w:rPr>
          <w:rStyle w:val="Emphasis"/>
          <w:highlight w:val="cyan"/>
        </w:rPr>
        <w:t>opportunities</w:t>
      </w:r>
      <w:r w:rsidRPr="00640659">
        <w:rPr>
          <w:rStyle w:val="StyleUnderline"/>
          <w:highlight w:val="cyan"/>
        </w:rPr>
        <w:t xml:space="preserve"> for </w:t>
      </w:r>
      <w:r w:rsidRPr="00640659">
        <w:rPr>
          <w:rStyle w:val="Emphasis"/>
          <w:highlight w:val="cyan"/>
        </w:rPr>
        <w:t>commodification</w:t>
      </w:r>
      <w:r w:rsidRPr="00640659">
        <w:rPr>
          <w:rStyle w:val="StyleUnderline"/>
          <w:highlight w:val="cyan"/>
        </w:rPr>
        <w:t xml:space="preserve"> and </w:t>
      </w:r>
      <w:r w:rsidRPr="00640659">
        <w:rPr>
          <w:rStyle w:val="Emphasis"/>
          <w:highlight w:val="cyan"/>
        </w:rPr>
        <w:t>product differentiation</w:t>
      </w:r>
      <w:r w:rsidRPr="00AA0236">
        <w:rPr>
          <w:sz w:val="16"/>
        </w:rPr>
        <w:t xml:space="preserve"> – that intersectionality’s critical stance ultimately conforms with, and helps reproduce, capitalist multicultural politics.</w:t>
      </w:r>
    </w:p>
    <w:p w14:paraId="59A0CDA9" w14:textId="77777777" w:rsidR="008756E6" w:rsidRPr="00AA0236" w:rsidRDefault="008756E6" w:rsidP="008756E6">
      <w:pPr>
        <w:rPr>
          <w:sz w:val="16"/>
        </w:rPr>
      </w:pPr>
      <w:r w:rsidRPr="00AA0236">
        <w:rPr>
          <w:sz w:val="16"/>
        </w:rPr>
        <w:t xml:space="preserve">Further evidence of such conformism is that intersectional analysis is now integral to mainstream – including private sector – equity, diversity, and inclusion (EDI) strategies (Ahmed, 2007; Mounk, 2023), most often aimed at enhancing organizational performance. Intersectional EDI training helps employees acknowledge their implicit biases against the diversity of identities and human experiences so as to improve hiring practices and ensure inclusive workplaces. </w:t>
      </w:r>
      <w:r w:rsidRPr="00BA269D">
        <w:rPr>
          <w:rStyle w:val="StyleUnderline"/>
        </w:rPr>
        <w:t xml:space="preserve">It </w:t>
      </w:r>
      <w:r w:rsidRPr="00640659">
        <w:rPr>
          <w:rStyle w:val="StyleUnderline"/>
          <w:highlight w:val="cyan"/>
        </w:rPr>
        <w:t xml:space="preserve">tends to be </w:t>
      </w:r>
      <w:r w:rsidRPr="00640659">
        <w:rPr>
          <w:rStyle w:val="Emphasis"/>
          <w:highlight w:val="cyan"/>
        </w:rPr>
        <w:t>agent-focused</w:t>
      </w:r>
      <w:r w:rsidRPr="00FA2F9D">
        <w:rPr>
          <w:rStyle w:val="StyleUnderline"/>
        </w:rPr>
        <w:t>, only</w:t>
      </w:r>
      <w:r w:rsidRPr="00BA269D">
        <w:rPr>
          <w:rStyle w:val="StyleUnderline"/>
        </w:rPr>
        <w:t xml:space="preserve"> </w:t>
      </w:r>
      <w:r w:rsidRPr="00FA2F9D">
        <w:rPr>
          <w:rStyle w:val="Emphasis"/>
          <w:highlight w:val="cyan"/>
        </w:rPr>
        <w:t>addressing</w:t>
      </w:r>
      <w:r w:rsidRPr="00FA2F9D">
        <w:rPr>
          <w:rStyle w:val="Emphasis"/>
        </w:rPr>
        <w:t xml:space="preserve"> questions</w:t>
      </w:r>
      <w:r w:rsidRPr="00BA269D">
        <w:rPr>
          <w:rStyle w:val="StyleUnderline"/>
        </w:rPr>
        <w:t xml:space="preserve"> of </w:t>
      </w:r>
      <w:r w:rsidRPr="00640659">
        <w:rPr>
          <w:rStyle w:val="StyleUnderline"/>
          <w:highlight w:val="cyan"/>
        </w:rPr>
        <w:t>oppression</w:t>
      </w:r>
      <w:r w:rsidRPr="00AA0236">
        <w:rPr>
          <w:sz w:val="16"/>
        </w:rPr>
        <w:t xml:space="preserve"> (misogyny, homophobia, racism, ableism, etc.) </w:t>
      </w:r>
      <w:r w:rsidRPr="00640659">
        <w:rPr>
          <w:rStyle w:val="StyleUnderline"/>
          <w:highlight w:val="cyan"/>
        </w:rPr>
        <w:t>at</w:t>
      </w:r>
      <w:r w:rsidRPr="00FA2F9D">
        <w:rPr>
          <w:rStyle w:val="StyleUnderline"/>
        </w:rPr>
        <w:t xml:space="preserve"> the </w:t>
      </w:r>
      <w:r w:rsidRPr="00640659">
        <w:rPr>
          <w:rStyle w:val="StyleUnderline"/>
          <w:highlight w:val="cyan"/>
        </w:rPr>
        <w:t>level of</w:t>
      </w:r>
      <w:r w:rsidRPr="00FA2F9D">
        <w:rPr>
          <w:rStyle w:val="StyleUnderline"/>
        </w:rPr>
        <w:t xml:space="preserve"> the </w:t>
      </w:r>
      <w:r w:rsidRPr="00640659">
        <w:rPr>
          <w:rStyle w:val="Emphasis"/>
          <w:highlight w:val="cyan"/>
        </w:rPr>
        <w:t>individual</w:t>
      </w:r>
      <w:r w:rsidRPr="00AA0236">
        <w:rPr>
          <w:sz w:val="16"/>
        </w:rPr>
        <w:t xml:space="preserve"> employee or to the extent that they help advance organizational inclusion, effectiveness, and profit-making, </w:t>
      </w:r>
      <w:r w:rsidRPr="00BA269D">
        <w:rPr>
          <w:rStyle w:val="StyleUnderline"/>
        </w:rPr>
        <w:t xml:space="preserve">as opposed to tackling </w:t>
      </w:r>
      <w:r w:rsidRPr="009B7A22">
        <w:rPr>
          <w:rStyle w:val="Emphasis"/>
        </w:rPr>
        <w:t>broader social systems</w:t>
      </w:r>
      <w:r w:rsidRPr="00BA269D">
        <w:rPr>
          <w:rStyle w:val="StyleUnderline"/>
        </w:rPr>
        <w:t xml:space="preserve"> of oppression</w:t>
      </w:r>
      <w:r w:rsidRPr="00AA0236">
        <w:rPr>
          <w:sz w:val="16"/>
        </w:rPr>
        <w:t xml:space="preserve">. In fact, the more intersectional and multidimensional the organization’s EDI strategy, the more it can promote its brand as equitable and diverse (even if it does not necessarily live up to such a claim). </w:t>
      </w:r>
      <w:r w:rsidRPr="00BA269D">
        <w:rPr>
          <w:rStyle w:val="StyleUnderline"/>
        </w:rPr>
        <w:t>This is not</w:t>
      </w:r>
      <w:r w:rsidRPr="00AA0236">
        <w:rPr>
          <w:sz w:val="16"/>
        </w:rPr>
        <w:t xml:space="preserve"> to suggest that intersectionality is </w:t>
      </w:r>
      <w:r w:rsidRPr="00BA269D">
        <w:rPr>
          <w:rStyle w:val="StyleUnderline"/>
        </w:rPr>
        <w:t>inherently corporate</w:t>
      </w:r>
      <w:r w:rsidRPr="00AA0236">
        <w:rPr>
          <w:sz w:val="16"/>
        </w:rPr>
        <w:t xml:space="preserve">, </w:t>
      </w:r>
      <w:r w:rsidRPr="00BA269D">
        <w:rPr>
          <w:rStyle w:val="StyleUnderline"/>
        </w:rPr>
        <w:t>but</w:t>
      </w:r>
      <w:r w:rsidRPr="00AA0236">
        <w:rPr>
          <w:sz w:val="16"/>
        </w:rPr>
        <w:t xml:space="preserve"> to point out that </w:t>
      </w:r>
      <w:r w:rsidRPr="00BA269D">
        <w:rPr>
          <w:rStyle w:val="StyleUnderline"/>
        </w:rPr>
        <w:t>its tendency to culturalize and positivize identity</w:t>
      </w:r>
      <w:r w:rsidRPr="00AA0236">
        <w:rPr>
          <w:sz w:val="16"/>
        </w:rPr>
        <w:t xml:space="preserve">, despite – and because – of its multi-dimensionality, </w:t>
      </w:r>
      <w:r w:rsidRPr="00BA269D">
        <w:rPr>
          <w:rStyle w:val="StyleUnderline"/>
        </w:rPr>
        <w:t xml:space="preserve">leaves it </w:t>
      </w:r>
      <w:r w:rsidRPr="009B7A22">
        <w:rPr>
          <w:rStyle w:val="Emphasis"/>
        </w:rPr>
        <w:t>too easily open</w:t>
      </w:r>
      <w:r w:rsidRPr="00BA269D">
        <w:rPr>
          <w:rStyle w:val="StyleUnderline"/>
        </w:rPr>
        <w:t xml:space="preserve"> to</w:t>
      </w:r>
      <w:r w:rsidRPr="00AA0236">
        <w:rPr>
          <w:sz w:val="16"/>
        </w:rPr>
        <w:t xml:space="preserve"> domestication, </w:t>
      </w:r>
      <w:r w:rsidRPr="009B7A22">
        <w:rPr>
          <w:rStyle w:val="Emphasis"/>
        </w:rPr>
        <w:t>commodification</w:t>
      </w:r>
      <w:r w:rsidRPr="00AA0236">
        <w:rPr>
          <w:sz w:val="16"/>
        </w:rPr>
        <w:t>, corporate branding.</w:t>
      </w:r>
    </w:p>
    <w:p w14:paraId="08FEAB08" w14:textId="77777777" w:rsidR="008756E6" w:rsidRPr="00AA0236" w:rsidRDefault="008756E6" w:rsidP="008756E6">
      <w:pPr>
        <w:rPr>
          <w:sz w:val="16"/>
        </w:rPr>
      </w:pPr>
      <w:r w:rsidRPr="00AA0236">
        <w:rPr>
          <w:sz w:val="16"/>
        </w:rPr>
        <w:t xml:space="preserve">Psychoanalysis adds another significant dimension here: the reason why intersectional identity politics appeals in today’s multicultural world is because of the subject’s enjoyment (jouissance) of it – enjoyment in Lacanese denoting the excessive pleasure derived from something to the point of irrationality (Lacan, 1998: 183–4).4 Accordingly, under a multicultural regime, the subject is seduced by the prospect of social and political recognition and recovery (Thakur, 2020: xx–xxi; Žižek, 2006: 309). Intersectionality’s </w:t>
      </w:r>
      <w:r w:rsidRPr="00640659">
        <w:rPr>
          <w:rStyle w:val="Emphasis"/>
          <w:highlight w:val="cyan"/>
        </w:rPr>
        <w:t>libidinal reward</w:t>
      </w:r>
      <w:r w:rsidRPr="00640659">
        <w:rPr>
          <w:rStyle w:val="StyleUnderline"/>
          <w:highlight w:val="cyan"/>
        </w:rPr>
        <w:t xml:space="preserve"> can be seen in</w:t>
      </w:r>
      <w:r w:rsidRPr="00BA269D">
        <w:rPr>
          <w:rStyle w:val="StyleUnderline"/>
        </w:rPr>
        <w:t xml:space="preserve"> a range of current socio-political occurrences</w:t>
      </w:r>
      <w:r w:rsidRPr="00AA0236">
        <w:rPr>
          <w:sz w:val="16"/>
        </w:rPr>
        <w:t xml:space="preserve">: </w:t>
      </w:r>
      <w:r w:rsidRPr="00BA269D">
        <w:rPr>
          <w:rStyle w:val="StyleUnderline"/>
        </w:rPr>
        <w:t>the</w:t>
      </w:r>
      <w:r w:rsidRPr="00AA0236">
        <w:rPr>
          <w:sz w:val="16"/>
        </w:rPr>
        <w:t xml:space="preserve"> (liberal) </w:t>
      </w:r>
      <w:r w:rsidRPr="00BA269D">
        <w:rPr>
          <w:rStyle w:val="StyleUnderline"/>
        </w:rPr>
        <w:t>benevolence of</w:t>
      </w:r>
      <w:r w:rsidRPr="00AA0236">
        <w:rPr>
          <w:sz w:val="16"/>
        </w:rPr>
        <w:t xml:space="preserve"> granting rights and </w:t>
      </w:r>
      <w:r w:rsidRPr="00640659">
        <w:rPr>
          <w:rStyle w:val="Emphasis"/>
          <w:highlight w:val="cyan"/>
        </w:rPr>
        <w:t>rescuing</w:t>
      </w:r>
      <w:r w:rsidRPr="00FA2F9D">
        <w:rPr>
          <w:rStyle w:val="StyleUnderline"/>
        </w:rPr>
        <w:t xml:space="preserve"> and </w:t>
      </w:r>
      <w:r w:rsidRPr="00FA2F9D">
        <w:rPr>
          <w:rStyle w:val="Emphasis"/>
        </w:rPr>
        <w:t xml:space="preserve">rehabilitating </w:t>
      </w:r>
      <w:r w:rsidRPr="00FA2F9D">
        <w:rPr>
          <w:rStyle w:val="Emphasis"/>
          <w:highlight w:val="cyan"/>
        </w:rPr>
        <w:t>oppressed</w:t>
      </w:r>
      <w:r w:rsidRPr="00640659">
        <w:rPr>
          <w:rStyle w:val="StyleUnderline"/>
          <w:highlight w:val="cyan"/>
        </w:rPr>
        <w:t xml:space="preserve"> voices</w:t>
      </w:r>
      <w:r w:rsidRPr="00AA0236">
        <w:rPr>
          <w:sz w:val="16"/>
        </w:rPr>
        <w:t xml:space="preserve">; </w:t>
      </w:r>
      <w:r w:rsidRPr="00BA269D">
        <w:rPr>
          <w:rStyle w:val="StyleUnderline"/>
        </w:rPr>
        <w:t xml:space="preserve">the corresponding thrill of </w:t>
      </w:r>
      <w:r w:rsidRPr="00640659">
        <w:rPr>
          <w:rStyle w:val="StyleUnderline"/>
          <w:highlight w:val="cyan"/>
        </w:rPr>
        <w:t xml:space="preserve">being </w:t>
      </w:r>
      <w:r w:rsidRPr="00640659">
        <w:rPr>
          <w:rStyle w:val="Emphasis"/>
          <w:highlight w:val="cyan"/>
        </w:rPr>
        <w:t>recognized</w:t>
      </w:r>
      <w:r w:rsidRPr="00AA0236">
        <w:rPr>
          <w:sz w:val="16"/>
        </w:rPr>
        <w:t xml:space="preserve"> by claiming identity </w:t>
      </w:r>
      <w:r w:rsidRPr="00BA269D">
        <w:rPr>
          <w:rStyle w:val="StyleUnderline"/>
        </w:rPr>
        <w:t>or</w:t>
      </w:r>
      <w:r w:rsidRPr="00AA0236">
        <w:rPr>
          <w:sz w:val="16"/>
        </w:rPr>
        <w:t xml:space="preserve"> minority rights; the self-righteousness of </w:t>
      </w:r>
      <w:r w:rsidRPr="009B7A22">
        <w:rPr>
          <w:rStyle w:val="Emphasis"/>
        </w:rPr>
        <w:t>asserting</w:t>
      </w:r>
      <w:r w:rsidRPr="00BA269D">
        <w:rPr>
          <w:rStyle w:val="StyleUnderline"/>
        </w:rPr>
        <w:t xml:space="preserve"> one’s oppression</w:t>
      </w:r>
      <w:r w:rsidRPr="00AA0236">
        <w:rPr>
          <w:sz w:val="16"/>
        </w:rPr>
        <w:t xml:space="preserve"> and ‘victimhood’; </w:t>
      </w:r>
      <w:r w:rsidRPr="00640659">
        <w:rPr>
          <w:rStyle w:val="StyleUnderline"/>
          <w:highlight w:val="cyan"/>
        </w:rPr>
        <w:t>and</w:t>
      </w:r>
      <w:r w:rsidRPr="00BA269D">
        <w:rPr>
          <w:rStyle w:val="StyleUnderline"/>
        </w:rPr>
        <w:t xml:space="preserve">/or the narcissism of </w:t>
      </w:r>
      <w:r w:rsidRPr="00640659">
        <w:rPr>
          <w:rStyle w:val="Emphasis"/>
          <w:highlight w:val="cyan"/>
        </w:rPr>
        <w:t>acknowledging</w:t>
      </w:r>
      <w:r w:rsidRPr="00BA269D">
        <w:rPr>
          <w:rStyle w:val="StyleUnderline"/>
        </w:rPr>
        <w:t xml:space="preserve"> one’s </w:t>
      </w:r>
      <w:r w:rsidRPr="00FA2F9D">
        <w:rPr>
          <w:rStyle w:val="Emphasis"/>
        </w:rPr>
        <w:t xml:space="preserve">personal </w:t>
      </w:r>
      <w:r w:rsidRPr="00FA2F9D">
        <w:rPr>
          <w:rStyle w:val="Emphasis"/>
          <w:highlight w:val="cyan"/>
        </w:rPr>
        <w:t>guilt</w:t>
      </w:r>
      <w:r w:rsidRPr="00640659">
        <w:rPr>
          <w:rStyle w:val="StyleUnderline"/>
          <w:highlight w:val="cyan"/>
        </w:rPr>
        <w:t xml:space="preserve"> and </w:t>
      </w:r>
      <w:r w:rsidRPr="00FA2F9D">
        <w:rPr>
          <w:rStyle w:val="Emphasis"/>
          <w:highlight w:val="cyan"/>
        </w:rPr>
        <w:t>complicity</w:t>
      </w:r>
      <w:r w:rsidRPr="00AA0236">
        <w:rPr>
          <w:sz w:val="16"/>
        </w:rPr>
        <w:t xml:space="preserve"> in social injustices. Of particular note is ‘privilege theory’ (Applebaum, 2011; Kimmel and Ferber, 2016), which, while </w:t>
      </w:r>
      <w:r w:rsidRPr="00BA269D">
        <w:rPr>
          <w:rStyle w:val="StyleUnderline"/>
        </w:rPr>
        <w:t>bringing attention to privileged subject positions and complicity</w:t>
      </w:r>
      <w:r w:rsidRPr="00AA0236">
        <w:rPr>
          <w:sz w:val="16"/>
        </w:rPr>
        <w:t xml:space="preserve"> in homophobia, patriarchy, or racism, </w:t>
      </w:r>
      <w:r w:rsidRPr="00640659">
        <w:rPr>
          <w:rStyle w:val="StyleUnderline"/>
          <w:highlight w:val="cyan"/>
        </w:rPr>
        <w:t>can</w:t>
      </w:r>
      <w:r w:rsidRPr="00BA269D">
        <w:rPr>
          <w:rStyle w:val="StyleUnderline"/>
        </w:rPr>
        <w:t xml:space="preserve"> sometimes </w:t>
      </w:r>
      <w:r w:rsidRPr="00640659">
        <w:rPr>
          <w:rStyle w:val="StyleUnderline"/>
          <w:highlight w:val="cyan"/>
        </w:rPr>
        <w:t>create</w:t>
      </w:r>
      <w:r w:rsidRPr="00BA269D">
        <w:rPr>
          <w:rStyle w:val="StyleUnderline"/>
        </w:rPr>
        <w:t xml:space="preserve"> an atmosphere of </w:t>
      </w:r>
      <w:r w:rsidRPr="00640659">
        <w:rPr>
          <w:rStyle w:val="Emphasis"/>
          <w:highlight w:val="cyan"/>
        </w:rPr>
        <w:t>surveillance</w:t>
      </w:r>
      <w:r w:rsidRPr="00640659">
        <w:rPr>
          <w:rStyle w:val="StyleUnderline"/>
          <w:highlight w:val="cyan"/>
        </w:rPr>
        <w:t xml:space="preserve"> and </w:t>
      </w:r>
      <w:r w:rsidRPr="00640659">
        <w:rPr>
          <w:rStyle w:val="Emphasis"/>
          <w:highlight w:val="cyan"/>
        </w:rPr>
        <w:t>disciplining</w:t>
      </w:r>
      <w:r w:rsidRPr="00AA0236">
        <w:rPr>
          <w:sz w:val="16"/>
        </w:rPr>
        <w:t xml:space="preserve"> (‘privilege checking’) </w:t>
      </w:r>
      <w:r w:rsidRPr="00BA269D">
        <w:rPr>
          <w:rStyle w:val="StyleUnderline"/>
        </w:rPr>
        <w:t>of both self and other</w:t>
      </w:r>
      <w:r w:rsidRPr="00AA0236">
        <w:rPr>
          <w:sz w:val="16"/>
        </w:rPr>
        <w:t xml:space="preserve">. As Zalloua (2020) notes, </w:t>
      </w:r>
      <w:r w:rsidRPr="00640659">
        <w:rPr>
          <w:rStyle w:val="StyleUnderline"/>
        </w:rPr>
        <w:t>there is</w:t>
      </w:r>
      <w:r w:rsidRPr="00AA0236">
        <w:rPr>
          <w:sz w:val="16"/>
        </w:rPr>
        <w:t xml:space="preserve"> ‘a kind of illicit satisfaction – an unconscious enjoyment – not only in exposing the blind spots [and] . . . rhetorical disciplining of others, but in your own self-discipline, in your perceived suffering. . . . At its base level, privilege theory provides you with </w:t>
      </w:r>
      <w:r w:rsidRPr="00FA2F9D">
        <w:rPr>
          <w:rStyle w:val="StyleUnderline"/>
        </w:rPr>
        <w:t xml:space="preserve">the </w:t>
      </w:r>
      <w:r w:rsidRPr="00FA2F9D">
        <w:rPr>
          <w:rStyle w:val="Emphasis"/>
          <w:highlight w:val="cyan"/>
        </w:rPr>
        <w:t>fantasy</w:t>
      </w:r>
      <w:r w:rsidRPr="00640659">
        <w:rPr>
          <w:rStyle w:val="StyleUnderline"/>
          <w:highlight w:val="cyan"/>
        </w:rPr>
        <w:t xml:space="preserve"> of</w:t>
      </w:r>
      <w:r w:rsidRPr="00BA269D">
        <w:rPr>
          <w:rStyle w:val="StyleUnderline"/>
        </w:rPr>
        <w:t xml:space="preserve"> intervention and action</w:t>
      </w:r>
      <w:r w:rsidRPr="00AA0236">
        <w:rPr>
          <w:sz w:val="16"/>
        </w:rPr>
        <w:t xml:space="preserve">; </w:t>
      </w:r>
      <w:r w:rsidRPr="00BA269D">
        <w:rPr>
          <w:rStyle w:val="StyleUnderline"/>
        </w:rPr>
        <w:t>it offers</w:t>
      </w:r>
      <w:r w:rsidRPr="00AA0236">
        <w:rPr>
          <w:sz w:val="16"/>
        </w:rPr>
        <w:t xml:space="preserve"> you </w:t>
      </w:r>
      <w:r w:rsidRPr="00640659">
        <w:rPr>
          <w:rStyle w:val="Emphasis"/>
          <w:highlight w:val="cyan"/>
        </w:rPr>
        <w:t>criticism</w:t>
      </w:r>
      <w:r w:rsidRPr="00AA0236">
        <w:rPr>
          <w:sz w:val="16"/>
        </w:rPr>
        <w:t xml:space="preserve"> (attention to subjective violence) </w:t>
      </w:r>
      <w:r w:rsidRPr="00640659">
        <w:rPr>
          <w:rStyle w:val="StyleUnderline"/>
          <w:highlight w:val="cyan"/>
        </w:rPr>
        <w:t xml:space="preserve">without </w:t>
      </w:r>
      <w:r w:rsidRPr="00640659">
        <w:rPr>
          <w:rStyle w:val="Emphasis"/>
          <w:highlight w:val="cyan"/>
        </w:rPr>
        <w:t>critique</w:t>
      </w:r>
      <w:r w:rsidRPr="00AA0236">
        <w:rPr>
          <w:sz w:val="16"/>
        </w:rPr>
        <w:t xml:space="preserve"> (occluding objective [i.e. systemic] violence)’ (pp. 36, 18). So invested can people become in identity (their own and that of others) that they can get bogged down in battles over recognition and self-policing.</w:t>
      </w:r>
    </w:p>
    <w:p w14:paraId="2CF41531" w14:textId="77777777" w:rsidR="008756E6" w:rsidRPr="00AA0236" w:rsidRDefault="008756E6" w:rsidP="008756E6">
      <w:pPr>
        <w:rPr>
          <w:sz w:val="16"/>
        </w:rPr>
      </w:pPr>
      <w:r w:rsidRPr="00AA0236">
        <w:rPr>
          <w:sz w:val="16"/>
        </w:rPr>
        <w:t xml:space="preserve">The libidinal complement to intersectional identity politics thus reinforces the culturalization of liberal democratic politics. Real social problems (discrimination, marginalization, racialization, inequality) are pressingly raised, but only superficially or partially acted upon. People enjoy and publicize their critical self-awareness, their empathy with the oppressed, and their seemingly progressive and humanitarian politics, but without taking any meaningful action (confronting the systemic barriers to inequalities, or demanding collective and material rights, not simply individual civil and cultural rights). We feel good about naming our complicity in global inequality, or we get off on surveilling others’ lack of ‘political correctness’, </w:t>
      </w:r>
      <w:r w:rsidRPr="00BA269D">
        <w:rPr>
          <w:rStyle w:val="StyleUnderline"/>
        </w:rPr>
        <w:t xml:space="preserve">but this only ends up </w:t>
      </w:r>
      <w:r w:rsidRPr="00640659">
        <w:rPr>
          <w:rStyle w:val="Emphasis"/>
          <w:highlight w:val="cyan"/>
        </w:rPr>
        <w:t>reinforcing</w:t>
      </w:r>
      <w:r w:rsidRPr="00640659">
        <w:rPr>
          <w:rStyle w:val="StyleUnderline"/>
          <w:highlight w:val="cyan"/>
        </w:rPr>
        <w:t xml:space="preserve"> the</w:t>
      </w:r>
      <w:r w:rsidRPr="00BA269D">
        <w:rPr>
          <w:rStyle w:val="StyleUnderline"/>
        </w:rPr>
        <w:t xml:space="preserve"> </w:t>
      </w:r>
      <w:r w:rsidRPr="00FA2F9D">
        <w:rPr>
          <w:rStyle w:val="StyleUnderline"/>
        </w:rPr>
        <w:t xml:space="preserve">particularity, </w:t>
      </w:r>
      <w:r w:rsidRPr="00FA2F9D">
        <w:rPr>
          <w:rStyle w:val="Emphasis"/>
          <w:highlight w:val="cyan"/>
        </w:rPr>
        <w:t>fragmentation</w:t>
      </w:r>
      <w:r w:rsidRPr="00FA2F9D">
        <w:rPr>
          <w:rStyle w:val="StyleUnderline"/>
        </w:rPr>
        <w:t>, and</w:t>
      </w:r>
      <w:r w:rsidRPr="00BA269D">
        <w:rPr>
          <w:rStyle w:val="StyleUnderline"/>
        </w:rPr>
        <w:t xml:space="preserve"> </w:t>
      </w:r>
      <w:r w:rsidRPr="00FA2F9D">
        <w:rPr>
          <w:rStyle w:val="Emphasis"/>
        </w:rPr>
        <w:t>depoliticization</w:t>
      </w:r>
      <w:r w:rsidRPr="00BA269D">
        <w:rPr>
          <w:rStyle w:val="StyleUnderline"/>
        </w:rPr>
        <w:t xml:space="preserve"> th</w:t>
      </w:r>
      <w:r w:rsidRPr="00FA2F9D">
        <w:rPr>
          <w:rStyle w:val="StyleUnderline"/>
        </w:rPr>
        <w:t xml:space="preserve">at </w:t>
      </w:r>
      <w:r w:rsidRPr="00FA2F9D">
        <w:rPr>
          <w:rStyle w:val="Emphasis"/>
          <w:highlight w:val="cyan"/>
        </w:rPr>
        <w:t>capital</w:t>
      </w:r>
      <w:r w:rsidRPr="00BA269D">
        <w:rPr>
          <w:rStyle w:val="StyleUnderline"/>
        </w:rPr>
        <w:t xml:space="preserve">ist </w:t>
      </w:r>
      <w:r w:rsidRPr="00FA2F9D">
        <w:rPr>
          <w:rStyle w:val="Emphasis"/>
        </w:rPr>
        <w:t>liberal democracies</w:t>
      </w:r>
      <w:r w:rsidRPr="00BA269D">
        <w:rPr>
          <w:rStyle w:val="StyleUnderline"/>
        </w:rPr>
        <w:t xml:space="preserve"> </w:t>
      </w:r>
      <w:r w:rsidRPr="00640659">
        <w:rPr>
          <w:rStyle w:val="StyleUnderline"/>
          <w:highlight w:val="cyan"/>
        </w:rPr>
        <w:t>count on</w:t>
      </w:r>
      <w:r w:rsidRPr="00AA0236">
        <w:rPr>
          <w:sz w:val="16"/>
        </w:rPr>
        <w:t>.</w:t>
      </w:r>
    </w:p>
    <w:p w14:paraId="2ADDD6FD" w14:textId="77777777" w:rsidR="008756E6" w:rsidRPr="00AA0236" w:rsidRDefault="008756E6" w:rsidP="008756E6">
      <w:pPr>
        <w:rPr>
          <w:sz w:val="16"/>
        </w:rPr>
      </w:pPr>
      <w:r w:rsidRPr="00AA0236">
        <w:rPr>
          <w:sz w:val="16"/>
        </w:rPr>
        <w:t>But intersectionality’s most significant blind spot is its disavowal of political economy. Class as socioeconomic category, in particular, is all but absent in Crenshaw’s piece, as evidenced for example by the following statement: ‘theories and strategies purporting to reflect the Black community’s needs must include an analysis of sexism and patriarchy. Similarly, feminism must include an analysis of race if it hopes to express the aspirations of non-white women’ (Crenshaw, 1989: 166). Consistent with her identity-focused claims, in the few spots that Crenshaw broaches class, she does so as part of a series of categories – e.g. ‘race, sex, class, sexual preference, age, and/or physical ability’ (p. 151),5 thereby taking class as an identity (i.e. the identity of ‘privileged white women’ or ‘working-class Black women’). But equating class with identity culturalizes the term, reducing the problem of social oppression once again to questions of diversity and inclusion. It flattens socioeconomic inequalities, implying the latter are simply a problem of difference, so that, for instance, by recognizing and including working-class Black women in the social field, they will somehow be on a level playing field with ‘privileged white women’.</w:t>
      </w:r>
    </w:p>
    <w:p w14:paraId="1B8D67C0" w14:textId="77777777" w:rsidR="008756E6" w:rsidRPr="00AA0236" w:rsidRDefault="008756E6" w:rsidP="008756E6">
      <w:pPr>
        <w:rPr>
          <w:sz w:val="16"/>
        </w:rPr>
      </w:pPr>
      <w:r w:rsidRPr="00AA0236">
        <w:rPr>
          <w:sz w:val="16"/>
        </w:rPr>
        <w:t xml:space="preserve">Marx’s (1847) insistence on class as a socioeconomic category (p. 195) is meant precisely to bring out the socioeconomic inequality on which the capitalist system is founded, and the resulting sociopolitical antagonism that follows (as intimated by his notion of ‘class struggle’). By focusing on social diversity and identity recognition to give voice to the marginalized, intersectionality ends up smoothing over this key antagonism, thereby covering over capitalism’s ‘dirty secret’ (exploitation, domination, socio-material hierarchies). As Foley (2019) points out, the ‘fact that the black women in question [in Crenshaw’s article] are workers who earn at best modest wages, but make the bosses of GM very rich, is simply taken as a given . . . [Crenshaw’s] model for analysis and compensation [is] confined to the limits of the law’ (p. 11). </w:t>
      </w:r>
      <w:r w:rsidRPr="00640659">
        <w:rPr>
          <w:rStyle w:val="StyleUnderline"/>
          <w:highlight w:val="cyan"/>
        </w:rPr>
        <w:t xml:space="preserve">Choosing </w:t>
      </w:r>
      <w:r w:rsidRPr="00640659">
        <w:rPr>
          <w:rStyle w:val="Emphasis"/>
          <w:highlight w:val="cyan"/>
        </w:rPr>
        <w:t>cultural</w:t>
      </w:r>
      <w:r w:rsidRPr="00640659">
        <w:rPr>
          <w:rStyle w:val="StyleUnderline"/>
          <w:highlight w:val="cyan"/>
        </w:rPr>
        <w:t xml:space="preserve"> explanations to </w:t>
      </w:r>
      <w:r w:rsidRPr="00FA2F9D">
        <w:rPr>
          <w:rStyle w:val="Emphasis"/>
          <w:highlight w:val="cyan"/>
        </w:rPr>
        <w:t>oppression</w:t>
      </w:r>
      <w:r w:rsidRPr="00640659">
        <w:rPr>
          <w:rStyle w:val="StyleUnderline"/>
          <w:highlight w:val="cyan"/>
        </w:rPr>
        <w:t xml:space="preserve"> over </w:t>
      </w:r>
      <w:r w:rsidRPr="00640659">
        <w:rPr>
          <w:rStyle w:val="Emphasis"/>
          <w:highlight w:val="cyan"/>
        </w:rPr>
        <w:t>material</w:t>
      </w:r>
      <w:r w:rsidRPr="00640659">
        <w:rPr>
          <w:rStyle w:val="StyleUnderline"/>
          <w:highlight w:val="cyan"/>
        </w:rPr>
        <w:t xml:space="preserve"> ones</w:t>
      </w:r>
      <w:r w:rsidRPr="00AA0236">
        <w:rPr>
          <w:sz w:val="16"/>
        </w:rPr>
        <w:t xml:space="preserve">, investing in liberal civil rights discourse to address socioeconomic wrongs, </w:t>
      </w:r>
      <w:r w:rsidRPr="00DD7EFE">
        <w:rPr>
          <w:rStyle w:val="StyleUnderline"/>
        </w:rPr>
        <w:t xml:space="preserve">ends up </w:t>
      </w:r>
      <w:r w:rsidRPr="00FA2F9D">
        <w:rPr>
          <w:rStyle w:val="Emphasis"/>
          <w:highlight w:val="cyan"/>
        </w:rPr>
        <w:t>treat</w:t>
      </w:r>
      <w:r w:rsidRPr="00DD7EFE">
        <w:rPr>
          <w:rStyle w:val="StyleUnderline"/>
        </w:rPr>
        <w:t xml:space="preserve">ing the </w:t>
      </w:r>
      <w:r w:rsidRPr="00640659">
        <w:rPr>
          <w:rStyle w:val="Emphasis"/>
          <w:highlight w:val="cyan"/>
        </w:rPr>
        <w:t>symptom</w:t>
      </w:r>
      <w:r w:rsidRPr="00640659">
        <w:rPr>
          <w:rStyle w:val="StyleUnderline"/>
          <w:highlight w:val="cyan"/>
        </w:rPr>
        <w:t xml:space="preserve"> as</w:t>
      </w:r>
      <w:r w:rsidRPr="00DD7EFE">
        <w:rPr>
          <w:rStyle w:val="StyleUnderline"/>
        </w:rPr>
        <w:t xml:space="preserve"> the </w:t>
      </w:r>
      <w:r w:rsidRPr="00640659">
        <w:rPr>
          <w:rStyle w:val="Emphasis"/>
          <w:highlight w:val="cyan"/>
        </w:rPr>
        <w:t>cause</w:t>
      </w:r>
      <w:r w:rsidRPr="00AA0236">
        <w:rPr>
          <w:sz w:val="16"/>
        </w:rPr>
        <w:t xml:space="preserve">. Foley perspicaciously points out in this regard that </w:t>
      </w:r>
      <w:r w:rsidRPr="00640659">
        <w:rPr>
          <w:rStyle w:val="StyleUnderline"/>
          <w:highlight w:val="cyan"/>
        </w:rPr>
        <w:t>it is not</w:t>
      </w:r>
      <w:r w:rsidRPr="00AA0236">
        <w:rPr>
          <w:sz w:val="16"/>
        </w:rPr>
        <w:t xml:space="preserve"> ‘</w:t>
      </w:r>
      <w:r w:rsidRPr="00640659">
        <w:rPr>
          <w:rStyle w:val="Emphasis"/>
          <w:highlight w:val="cyan"/>
        </w:rPr>
        <w:t>race</w:t>
      </w:r>
      <w:r w:rsidRPr="00AA0236">
        <w:rPr>
          <w:sz w:val="16"/>
        </w:rPr>
        <w:t xml:space="preserve">’ </w:t>
      </w:r>
      <w:r w:rsidRPr="00640659">
        <w:rPr>
          <w:rStyle w:val="StyleUnderline"/>
          <w:highlight w:val="cyan"/>
        </w:rPr>
        <w:t xml:space="preserve">that causes </w:t>
      </w:r>
      <w:r w:rsidRPr="00FA2F9D">
        <w:rPr>
          <w:rStyle w:val="Emphasis"/>
          <w:highlight w:val="cyan"/>
        </w:rPr>
        <w:t>racism</w:t>
      </w:r>
      <w:r w:rsidRPr="00FA2F9D">
        <w:rPr>
          <w:rStyle w:val="StyleUnderline"/>
          <w:highlight w:val="cyan"/>
        </w:rPr>
        <w:t>, or</w:t>
      </w:r>
      <w:r w:rsidRPr="00AA0236">
        <w:rPr>
          <w:sz w:val="16"/>
        </w:rPr>
        <w:t xml:space="preserve"> ‘</w:t>
      </w:r>
      <w:r w:rsidRPr="00640659">
        <w:rPr>
          <w:rStyle w:val="Emphasis"/>
          <w:highlight w:val="cyan"/>
        </w:rPr>
        <w:t>gender</w:t>
      </w:r>
      <w:r w:rsidRPr="00AA0236">
        <w:rPr>
          <w:sz w:val="16"/>
        </w:rPr>
        <w:t xml:space="preserve">’ </w:t>
      </w:r>
      <w:r w:rsidRPr="00640659">
        <w:rPr>
          <w:rStyle w:val="StyleUnderline"/>
          <w:highlight w:val="cyan"/>
        </w:rPr>
        <w:t xml:space="preserve">that results in </w:t>
      </w:r>
      <w:r w:rsidRPr="00FA2F9D">
        <w:rPr>
          <w:rStyle w:val="Emphasis"/>
          <w:highlight w:val="cyan"/>
        </w:rPr>
        <w:t>misogyny</w:t>
      </w:r>
      <w:r w:rsidRPr="00AA0236">
        <w:rPr>
          <w:sz w:val="16"/>
        </w:rPr>
        <w:t xml:space="preserve"> (p. 11); rather, </w:t>
      </w:r>
      <w:r w:rsidRPr="00DD7EFE">
        <w:rPr>
          <w:rStyle w:val="StyleUnderline"/>
        </w:rPr>
        <w:t xml:space="preserve">race and gender are </w:t>
      </w:r>
      <w:r w:rsidRPr="00FA2F9D">
        <w:rPr>
          <w:rStyle w:val="Emphasis"/>
          <w:highlight w:val="cyan"/>
        </w:rPr>
        <w:t>categories</w:t>
      </w:r>
      <w:r w:rsidRPr="00640659">
        <w:rPr>
          <w:rStyle w:val="StyleUnderline"/>
          <w:highlight w:val="cyan"/>
        </w:rPr>
        <w:t xml:space="preserve"> of </w:t>
      </w:r>
      <w:r w:rsidRPr="00640659">
        <w:rPr>
          <w:rStyle w:val="Emphasis"/>
          <w:highlight w:val="cyan"/>
        </w:rPr>
        <w:t>social differentiation</w:t>
      </w:r>
      <w:r w:rsidRPr="00DD7EFE">
        <w:rPr>
          <w:rStyle w:val="StyleUnderline"/>
        </w:rPr>
        <w:t xml:space="preserve"> invented</w:t>
      </w:r>
      <w:r w:rsidRPr="00AA0236">
        <w:rPr>
          <w:sz w:val="16"/>
        </w:rPr>
        <w:t xml:space="preserve"> at the dawn of capitalism </w:t>
      </w:r>
      <w:r w:rsidRPr="00DD7EFE">
        <w:rPr>
          <w:rStyle w:val="StyleUnderline"/>
        </w:rPr>
        <w:t xml:space="preserve">to </w:t>
      </w:r>
      <w:r w:rsidRPr="00640659">
        <w:rPr>
          <w:rStyle w:val="StyleUnderline"/>
          <w:highlight w:val="cyan"/>
        </w:rPr>
        <w:t>justify</w:t>
      </w:r>
      <w:r w:rsidRPr="00DD7EFE">
        <w:rPr>
          <w:rStyle w:val="StyleUnderline"/>
        </w:rPr>
        <w:t xml:space="preserve"> the exploitation and </w:t>
      </w:r>
      <w:r w:rsidRPr="00640659">
        <w:rPr>
          <w:rStyle w:val="StyleUnderline"/>
          <w:highlight w:val="cyan"/>
        </w:rPr>
        <w:t xml:space="preserve">domination of </w:t>
      </w:r>
      <w:r w:rsidRPr="00FA2F9D">
        <w:rPr>
          <w:rStyle w:val="Emphasis"/>
          <w:highlight w:val="cyan"/>
        </w:rPr>
        <w:t>labour</w:t>
      </w:r>
      <w:r w:rsidRPr="00AA0236">
        <w:rPr>
          <w:sz w:val="16"/>
        </w:rPr>
        <w:t xml:space="preserve"> (Lugones, 2016; Quijano, 2000; Robinson, 2019). By </w:t>
      </w:r>
      <w:r w:rsidRPr="00640659">
        <w:rPr>
          <w:rStyle w:val="Emphasis"/>
          <w:highlight w:val="cyan"/>
        </w:rPr>
        <w:t>omitting</w:t>
      </w:r>
      <w:r w:rsidRPr="00640659">
        <w:rPr>
          <w:rStyle w:val="StyleUnderline"/>
          <w:highlight w:val="cyan"/>
        </w:rPr>
        <w:t xml:space="preserve"> this</w:t>
      </w:r>
      <w:r w:rsidRPr="00DD7EFE">
        <w:rPr>
          <w:rStyle w:val="StyleUnderline"/>
        </w:rPr>
        <w:t xml:space="preserve"> </w:t>
      </w:r>
      <w:r w:rsidRPr="00FA2F9D">
        <w:rPr>
          <w:rStyle w:val="Emphasis"/>
        </w:rPr>
        <w:t>historical-structuralist</w:t>
      </w:r>
      <w:r w:rsidRPr="00DD7EFE">
        <w:rPr>
          <w:rStyle w:val="StyleUnderline"/>
        </w:rPr>
        <w:t xml:space="preserve"> dimension</w:t>
      </w:r>
      <w:r w:rsidRPr="00AA0236">
        <w:rPr>
          <w:sz w:val="16"/>
        </w:rPr>
        <w:t xml:space="preserve">, intersectionality </w:t>
      </w:r>
      <w:r w:rsidRPr="00640659">
        <w:rPr>
          <w:rStyle w:val="StyleUnderline"/>
          <w:highlight w:val="cyan"/>
        </w:rPr>
        <w:t xml:space="preserve">misses the </w:t>
      </w:r>
      <w:r w:rsidRPr="00640659">
        <w:rPr>
          <w:rStyle w:val="Emphasis"/>
          <w:highlight w:val="cyan"/>
        </w:rPr>
        <w:t>material roots</w:t>
      </w:r>
      <w:r w:rsidRPr="00640659">
        <w:rPr>
          <w:rStyle w:val="StyleUnderline"/>
          <w:highlight w:val="cyan"/>
        </w:rPr>
        <w:t xml:space="preserve"> of</w:t>
      </w:r>
      <w:r w:rsidRPr="00DD7EFE">
        <w:rPr>
          <w:rStyle w:val="StyleUnderline"/>
        </w:rPr>
        <w:t xml:space="preserve"> marginalization and </w:t>
      </w:r>
      <w:r w:rsidRPr="00640659">
        <w:rPr>
          <w:rStyle w:val="StyleUnderline"/>
          <w:highlight w:val="cyan"/>
        </w:rPr>
        <w:t>oppression</w:t>
      </w:r>
      <w:r w:rsidRPr="00AA0236">
        <w:rPr>
          <w:sz w:val="16"/>
        </w:rPr>
        <w:t xml:space="preserve"> (Aguilar, 2015; Foley, 2019). In this regard, what Crenshaw’s crossroads metaphor ignores is that the velocity/power of some vehicles (i.e. representing class, revealingly absent in her example) is more impactful than others. So without attending to socioeconomic inequalities, it is difficult to see how patriarchy and racism (or indeed homophobia and ableism) can be meaningfully abated, as indeed they haven’t despite (and dare I say it, because of) decades of liberal rights recognition around the world (Fraser and Honneth, 2003).6</w:t>
      </w:r>
    </w:p>
    <w:p w14:paraId="1AD2014D" w14:textId="77777777" w:rsidR="008756E6" w:rsidRPr="00311E54" w:rsidRDefault="008756E6" w:rsidP="008756E6">
      <w:pPr>
        <w:pStyle w:val="Heading4"/>
      </w:pPr>
      <w:r>
        <w:t xml:space="preserve">Their method falls prey to </w:t>
      </w:r>
      <w:r>
        <w:rPr>
          <w:u w:val="single"/>
        </w:rPr>
        <w:t>elite capture</w:t>
      </w:r>
      <w:r>
        <w:t xml:space="preserve"> by directing attention to </w:t>
      </w:r>
      <w:r>
        <w:rPr>
          <w:u w:val="single"/>
        </w:rPr>
        <w:t>ideological flashpoints</w:t>
      </w:r>
      <w:r>
        <w:t xml:space="preserve"> instead of </w:t>
      </w:r>
      <w:r>
        <w:rPr>
          <w:u w:val="single"/>
        </w:rPr>
        <w:t>material changes</w:t>
      </w:r>
      <w:r>
        <w:t xml:space="preserve"> to the </w:t>
      </w:r>
      <w:r>
        <w:rPr>
          <w:u w:val="single"/>
        </w:rPr>
        <w:t>structures</w:t>
      </w:r>
      <w:r>
        <w:t xml:space="preserve"> of inequality. The alternative is </w:t>
      </w:r>
      <w:r>
        <w:rPr>
          <w:u w:val="single"/>
        </w:rPr>
        <w:t>non-alignment</w:t>
      </w:r>
      <w:r>
        <w:t xml:space="preserve">---key to </w:t>
      </w:r>
      <w:r>
        <w:rPr>
          <w:u w:val="single"/>
        </w:rPr>
        <w:t>conceptually decolonize</w:t>
      </w:r>
      <w:r>
        <w:t xml:space="preserve"> our politics towards </w:t>
      </w:r>
      <w:r>
        <w:rPr>
          <w:u w:val="single"/>
        </w:rPr>
        <w:t>constructive ends</w:t>
      </w:r>
      <w:r>
        <w:t xml:space="preserve">. </w:t>
      </w:r>
    </w:p>
    <w:p w14:paraId="0588A491" w14:textId="77777777" w:rsidR="008756E6" w:rsidRDefault="008756E6" w:rsidP="008756E6">
      <w:r w:rsidRPr="001465E6">
        <w:rPr>
          <w:rStyle w:val="Style13ptBold"/>
        </w:rPr>
        <w:t>Bright ’23</w:t>
      </w:r>
      <w:r>
        <w:t xml:space="preserve"> [Liam Kofi; June 2023; Associate Professor, Department of Philosophy, Logic, and Scientific Method, London School of Economics; The Journal of Political Philosophy, “White Psychodrama,” vol. 31; DML]</w:t>
      </w:r>
    </w:p>
    <w:p w14:paraId="661E0DFD" w14:textId="77777777" w:rsidR="008756E6" w:rsidRPr="001465E6" w:rsidRDefault="008756E6" w:rsidP="008756E6">
      <w:pPr>
        <w:rPr>
          <w:sz w:val="16"/>
        </w:rPr>
      </w:pPr>
      <w:r w:rsidRPr="001465E6">
        <w:rPr>
          <w:sz w:val="16"/>
        </w:rPr>
        <w:t xml:space="preserve">And this is where the central idea from Wiredu comes in. The situation of the person of colour facing the contemporary culture war, recognizing it as doomed to incoherence, yet unsure of how to do better, shares certain features with the situation of any formerly colonized person trying to understand their present situation. Passing familiarity with the history leading up to now makes it clear that </w:t>
      </w:r>
      <w:r w:rsidRPr="004E51DC">
        <w:rPr>
          <w:rStyle w:val="Emphasis"/>
        </w:rPr>
        <w:t>key concepts</w:t>
      </w:r>
      <w:r w:rsidRPr="004E51DC">
        <w:rPr>
          <w:rStyle w:val="StyleUnderline"/>
        </w:rPr>
        <w:t xml:space="preserve"> through which one understands the social world</w:t>
      </w:r>
      <w:r w:rsidRPr="001465E6">
        <w:rPr>
          <w:sz w:val="16"/>
        </w:rPr>
        <w:t xml:space="preserve">, the institutions charged with gathering and marshalling evidence about that world, </w:t>
      </w:r>
      <w:r w:rsidRPr="004E51DC">
        <w:rPr>
          <w:rStyle w:val="StyleUnderline"/>
        </w:rPr>
        <w:t>and th</w:t>
      </w:r>
      <w:r w:rsidRPr="00020F27">
        <w:rPr>
          <w:rStyle w:val="StyleUnderline"/>
        </w:rPr>
        <w:t xml:space="preserve">e </w:t>
      </w:r>
      <w:r w:rsidRPr="00202FBC">
        <w:rPr>
          <w:rStyle w:val="Emphasis"/>
          <w:highlight w:val="cyan"/>
        </w:rPr>
        <w:t>bodies empowered</w:t>
      </w:r>
      <w:r w:rsidRPr="00202FBC">
        <w:rPr>
          <w:rStyle w:val="StyleUnderline"/>
          <w:highlight w:val="cyan"/>
        </w:rPr>
        <w:t xml:space="preserve"> to </w:t>
      </w:r>
      <w:r w:rsidRPr="00202FBC">
        <w:rPr>
          <w:rStyle w:val="Emphasis"/>
          <w:highlight w:val="cyan"/>
        </w:rPr>
        <w:t xml:space="preserve">set </w:t>
      </w:r>
      <w:r w:rsidRPr="001465E6">
        <w:rPr>
          <w:rStyle w:val="Emphasis"/>
        </w:rPr>
        <w:t xml:space="preserve">the </w:t>
      </w:r>
      <w:r w:rsidRPr="00202FBC">
        <w:rPr>
          <w:rStyle w:val="Emphasis"/>
          <w:highlight w:val="cyan"/>
        </w:rPr>
        <w:t>agenda</w:t>
      </w:r>
      <w:r w:rsidRPr="00020F27">
        <w:rPr>
          <w:rStyle w:val="StyleUnderline"/>
        </w:rPr>
        <w:t xml:space="preserve"> in social </w:t>
      </w:r>
      <w:r w:rsidRPr="001465E6">
        <w:rPr>
          <w:rStyle w:val="StyleUnderline"/>
        </w:rPr>
        <w:t xml:space="preserve">discussion, </w:t>
      </w:r>
      <w:r w:rsidRPr="001465E6">
        <w:rPr>
          <w:rStyle w:val="StyleUnderline"/>
          <w:highlight w:val="cyan"/>
        </w:rPr>
        <w:t>have</w:t>
      </w:r>
      <w:r w:rsidRPr="001465E6">
        <w:rPr>
          <w:sz w:val="16"/>
        </w:rPr>
        <w:t xml:space="preserve"> all </w:t>
      </w:r>
      <w:r w:rsidRPr="00202FBC">
        <w:rPr>
          <w:rStyle w:val="StyleUnderline"/>
          <w:highlight w:val="cyan"/>
        </w:rPr>
        <w:t>been</w:t>
      </w:r>
      <w:r w:rsidRPr="001465E6">
        <w:rPr>
          <w:sz w:val="16"/>
        </w:rPr>
        <w:t xml:space="preserve"> developed by powers </w:t>
      </w:r>
      <w:r w:rsidRPr="00020F27">
        <w:rPr>
          <w:rStyle w:val="StyleUnderline"/>
        </w:rPr>
        <w:t xml:space="preserve">indifferent or </w:t>
      </w:r>
      <w:r w:rsidRPr="00202FBC">
        <w:rPr>
          <w:rStyle w:val="StyleUnderline"/>
          <w:highlight w:val="cyan"/>
        </w:rPr>
        <w:t>hostile</w:t>
      </w:r>
      <w:r w:rsidRPr="001465E6">
        <w:rPr>
          <w:sz w:val="16"/>
        </w:rPr>
        <w:t xml:space="preserve"> to one's interests. And </w:t>
      </w:r>
      <w:r w:rsidRPr="00020F27">
        <w:rPr>
          <w:rStyle w:val="StyleUnderline"/>
        </w:rPr>
        <w:t xml:space="preserve">yet it </w:t>
      </w:r>
      <w:r w:rsidRPr="00202FBC">
        <w:rPr>
          <w:rStyle w:val="StyleUnderline"/>
        </w:rPr>
        <w:t>would</w:t>
      </w:r>
      <w:r w:rsidRPr="00020F27">
        <w:rPr>
          <w:rStyle w:val="StyleUnderline"/>
        </w:rPr>
        <w:t xml:space="preserve"> </w:t>
      </w:r>
      <w:r w:rsidRPr="00311E54">
        <w:rPr>
          <w:rStyle w:val="Emphasis"/>
        </w:rPr>
        <w:t xml:space="preserve">clearly be </w:t>
      </w:r>
      <w:r w:rsidRPr="004E51DC">
        <w:rPr>
          <w:rStyle w:val="Emphasis"/>
        </w:rPr>
        <w:t>facile</w:t>
      </w:r>
      <w:r w:rsidRPr="004E51DC">
        <w:rPr>
          <w:rStyle w:val="StyleUnderline"/>
        </w:rPr>
        <w:t xml:space="preserve"> to </w:t>
      </w:r>
      <w:r w:rsidRPr="004E51DC">
        <w:rPr>
          <w:rStyle w:val="Emphasis"/>
        </w:rPr>
        <w:t>simply reject</w:t>
      </w:r>
      <w:r w:rsidRPr="004E51DC">
        <w:rPr>
          <w:rStyle w:val="StyleUnderline"/>
        </w:rPr>
        <w:t xml:space="preserve"> whatever one inherits from this nexus</w:t>
      </w:r>
      <w:r w:rsidRPr="001465E6">
        <w:rPr>
          <w:sz w:val="16"/>
        </w:rPr>
        <w:t xml:space="preserve">.72 After all, </w:t>
      </w:r>
      <w:r w:rsidRPr="004E51DC">
        <w:rPr>
          <w:rStyle w:val="StyleUnderline"/>
        </w:rPr>
        <w:t xml:space="preserve">this too </w:t>
      </w:r>
      <w:r w:rsidRPr="004E51DC">
        <w:rPr>
          <w:rStyle w:val="Emphasis"/>
        </w:rPr>
        <w:t>lets those same forces set the agenda</w:t>
      </w:r>
      <w:r w:rsidRPr="001465E6">
        <w:rPr>
          <w:sz w:val="16"/>
        </w:rPr>
        <w:t xml:space="preserve">. </w:t>
      </w:r>
      <w:r w:rsidRPr="004E51DC">
        <w:rPr>
          <w:rStyle w:val="StyleUnderline"/>
        </w:rPr>
        <w:t xml:space="preserve">It simply </w:t>
      </w:r>
      <w:r w:rsidRPr="004E51DC">
        <w:rPr>
          <w:rStyle w:val="Emphasis"/>
          <w:szCs w:val="30"/>
        </w:rPr>
        <w:t>adds a negation sign</w:t>
      </w:r>
      <w:r w:rsidRPr="004E51DC">
        <w:rPr>
          <w:rStyle w:val="StyleUnderline"/>
        </w:rPr>
        <w:t xml:space="preserve"> before stating</w:t>
      </w:r>
      <w:r w:rsidRPr="00027C60">
        <w:rPr>
          <w:rStyle w:val="StyleUnderline"/>
        </w:rPr>
        <w:t xml:space="preserve"> a preferred response </w:t>
      </w:r>
      <w:r w:rsidRPr="00020F27">
        <w:rPr>
          <w:rStyle w:val="StyleUnderline"/>
        </w:rPr>
        <w:t>to someone else's agenda</w:t>
      </w:r>
      <w:r w:rsidRPr="001465E6">
        <w:rPr>
          <w:sz w:val="16"/>
        </w:rPr>
        <w:t xml:space="preserve">. </w:t>
      </w:r>
      <w:r w:rsidRPr="00202FBC">
        <w:rPr>
          <w:rStyle w:val="StyleUnderline"/>
          <w:highlight w:val="cyan"/>
        </w:rPr>
        <w:t>One must</w:t>
      </w:r>
      <w:r w:rsidRPr="001465E6">
        <w:rPr>
          <w:sz w:val="16"/>
        </w:rPr>
        <w:t xml:space="preserve"> thus </w:t>
      </w:r>
      <w:r w:rsidRPr="00020F27">
        <w:rPr>
          <w:rStyle w:val="StyleUnderline"/>
        </w:rPr>
        <w:t xml:space="preserve">develop the skills and capacities to </w:t>
      </w:r>
      <w:r w:rsidRPr="001465E6">
        <w:rPr>
          <w:rStyle w:val="Emphasis"/>
          <w:highlight w:val="cyan"/>
        </w:rPr>
        <w:t>sift through</w:t>
      </w:r>
      <w:r w:rsidRPr="001465E6">
        <w:rPr>
          <w:rStyle w:val="StyleUnderline"/>
        </w:rPr>
        <w:t xml:space="preserve"> the </w:t>
      </w:r>
      <w:r w:rsidRPr="001465E6">
        <w:rPr>
          <w:rStyle w:val="Emphasis"/>
          <w:highlight w:val="cyan"/>
        </w:rPr>
        <w:t xml:space="preserve">discourse </w:t>
      </w:r>
      <w:r w:rsidRPr="001465E6">
        <w:rPr>
          <w:rStyle w:val="Emphasis"/>
        </w:rPr>
        <w:t xml:space="preserve">space </w:t>
      </w:r>
      <w:r w:rsidRPr="001465E6">
        <w:rPr>
          <w:rStyle w:val="Emphasis"/>
          <w:highlight w:val="cyan"/>
        </w:rPr>
        <w:t>cautiously</w:t>
      </w:r>
      <w:r w:rsidRPr="001465E6">
        <w:rPr>
          <w:rStyle w:val="StyleUnderline"/>
          <w:highlight w:val="cyan"/>
        </w:rPr>
        <w:t xml:space="preserve">, </w:t>
      </w:r>
      <w:r w:rsidRPr="001465E6">
        <w:rPr>
          <w:rStyle w:val="Emphasis"/>
          <w:highlight w:val="cyan"/>
        </w:rPr>
        <w:t>weigh</w:t>
      </w:r>
      <w:r w:rsidRPr="001465E6">
        <w:rPr>
          <w:rStyle w:val="StyleUnderline"/>
          <w:highlight w:val="cyan"/>
        </w:rPr>
        <w:t xml:space="preserve"> and </w:t>
      </w:r>
      <w:r w:rsidRPr="001465E6">
        <w:rPr>
          <w:rStyle w:val="Emphasis"/>
          <w:highlight w:val="cyan"/>
        </w:rPr>
        <w:t>evaluate</w:t>
      </w:r>
      <w:r w:rsidRPr="001465E6">
        <w:rPr>
          <w:rStyle w:val="StyleUnderline"/>
        </w:rPr>
        <w:t xml:space="preserve"> </w:t>
      </w:r>
      <w:r w:rsidRPr="00020F27">
        <w:rPr>
          <w:rStyle w:val="StyleUnderline"/>
        </w:rPr>
        <w:t xml:space="preserve">what one </w:t>
      </w:r>
      <w:r w:rsidRPr="001465E6">
        <w:rPr>
          <w:rStyle w:val="StyleUnderline"/>
        </w:rPr>
        <w:t xml:space="preserve">finds, </w:t>
      </w:r>
      <w:r w:rsidRPr="001465E6">
        <w:rPr>
          <w:rStyle w:val="StyleUnderline"/>
          <w:highlight w:val="cyan"/>
        </w:rPr>
        <w:t>and</w:t>
      </w:r>
      <w:r w:rsidRPr="00202FBC">
        <w:rPr>
          <w:rStyle w:val="StyleUnderline"/>
          <w:highlight w:val="cyan"/>
        </w:rPr>
        <w:t xml:space="preserve"> </w:t>
      </w:r>
      <w:r w:rsidRPr="00202FBC">
        <w:rPr>
          <w:rStyle w:val="Emphasis"/>
          <w:highlight w:val="cyan"/>
        </w:rPr>
        <w:t>synthesize</w:t>
      </w:r>
      <w:r w:rsidRPr="00202FBC">
        <w:rPr>
          <w:rStyle w:val="StyleUnderline"/>
          <w:highlight w:val="cyan"/>
        </w:rPr>
        <w:t xml:space="preserve"> what is </w:t>
      </w:r>
      <w:r w:rsidRPr="001465E6">
        <w:rPr>
          <w:rStyle w:val="Emphasis"/>
          <w:highlight w:val="cyan"/>
        </w:rPr>
        <w:t>best</w:t>
      </w:r>
      <w:r w:rsidRPr="00020F27">
        <w:rPr>
          <w:rStyle w:val="StyleUnderline"/>
        </w:rPr>
        <w:t xml:space="preserve"> therein so that it serves ends one sets </w:t>
      </w:r>
      <w:r w:rsidRPr="001465E6">
        <w:rPr>
          <w:rStyle w:val="StyleUnderline"/>
        </w:rPr>
        <w:t xml:space="preserve">oneself. </w:t>
      </w:r>
      <w:r w:rsidRPr="001465E6">
        <w:rPr>
          <w:rStyle w:val="StyleUnderline"/>
          <w:highlight w:val="cyan"/>
        </w:rPr>
        <w:t>This</w:t>
      </w:r>
      <w:r w:rsidRPr="00202FBC">
        <w:rPr>
          <w:rStyle w:val="StyleUnderline"/>
          <w:highlight w:val="cyan"/>
        </w:rPr>
        <w:t xml:space="preserve"> is</w:t>
      </w:r>
      <w:r w:rsidRPr="001465E6">
        <w:rPr>
          <w:sz w:val="16"/>
        </w:rPr>
        <w:t xml:space="preserve"> what Wiredu calls </w:t>
      </w:r>
      <w:r w:rsidRPr="00202FBC">
        <w:rPr>
          <w:rStyle w:val="Emphasis"/>
          <w:highlight w:val="cyan"/>
        </w:rPr>
        <w:t>conceptual decol</w:t>
      </w:r>
      <w:r w:rsidRPr="001465E6">
        <w:rPr>
          <w:rStyle w:val="StyleUnderline"/>
        </w:rPr>
        <w:t>onization</w:t>
      </w:r>
      <w:r w:rsidRPr="001465E6">
        <w:rPr>
          <w:sz w:val="16"/>
        </w:rPr>
        <w:t xml:space="preserve">, and </w:t>
      </w:r>
      <w:r w:rsidRPr="00020F27">
        <w:rPr>
          <w:rStyle w:val="StyleUnderline"/>
        </w:rPr>
        <w:t>I</w:t>
      </w:r>
      <w:r w:rsidRPr="001465E6">
        <w:rPr>
          <w:sz w:val="16"/>
        </w:rPr>
        <w:t xml:space="preserve"> shall more or less </w:t>
      </w:r>
      <w:r w:rsidRPr="00020F27">
        <w:rPr>
          <w:rStyle w:val="StyleUnderline"/>
        </w:rPr>
        <w:t xml:space="preserve">contract the </w:t>
      </w:r>
      <w:r w:rsidRPr="00311E54">
        <w:rPr>
          <w:rStyle w:val="Emphasis"/>
        </w:rPr>
        <w:t>Non-Aligned</w:t>
      </w:r>
      <w:r w:rsidRPr="00020F27">
        <w:rPr>
          <w:rStyle w:val="StyleUnderline"/>
        </w:rPr>
        <w:t xml:space="preserve"> ideal to be an </w:t>
      </w:r>
      <w:r w:rsidRPr="00311E54">
        <w:rPr>
          <w:rStyle w:val="Emphasis"/>
        </w:rPr>
        <w:t>ideal practitioner</w:t>
      </w:r>
      <w:r w:rsidRPr="00020F27">
        <w:rPr>
          <w:rStyle w:val="StyleUnderline"/>
        </w:rPr>
        <w:t xml:space="preserve"> of conceptual decolonization within the</w:t>
      </w:r>
      <w:r w:rsidRPr="001465E6">
        <w:rPr>
          <w:sz w:val="16"/>
        </w:rPr>
        <w:t xml:space="preserve"> present </w:t>
      </w:r>
      <w:r w:rsidRPr="00020F27">
        <w:rPr>
          <w:rStyle w:val="StyleUnderline"/>
        </w:rPr>
        <w:t>culture war</w:t>
      </w:r>
      <w:r w:rsidRPr="001465E6">
        <w:rPr>
          <w:sz w:val="16"/>
        </w:rPr>
        <w:t>, working towards the end of a genuinely racially egalitarian socio-political order.</w:t>
      </w:r>
    </w:p>
    <w:p w14:paraId="2A0B8F68" w14:textId="77777777" w:rsidR="008756E6" w:rsidRPr="001465E6" w:rsidRDefault="008756E6" w:rsidP="008756E6">
      <w:pPr>
        <w:rPr>
          <w:sz w:val="16"/>
        </w:rPr>
      </w:pPr>
      <w:r w:rsidRPr="001465E6">
        <w:rPr>
          <w:sz w:val="16"/>
        </w:rPr>
        <w:t>Let us then work through that abstract story as applied to our more concrete case. First, why is it that the Non-Aligned person is in a situation wherein they cannot trust their concepts, agenda-setting agencies, or evidence-gathering institutions? This follows from the way in which the culture war is sustained by a material inequality that no one is seriously trying to fix. Repenters and Repressers are both responding to discontent generated by an ideology–reality mismatch, but neither of them wishes to either ideologically justify the material inequality or give away their property and superior opportunities. But as long as such material inequalities exist, they can generate stable patterns of inegalitarian interaction in line with salient identity categories.73 These can compound one's disadvantage the more minoritized one is.74 And even if, per impossible, we could somehow persuade all the whites to adopt the right sort of inner attitude, the wrong sort of institutional structure can perpetuate racial inequality regardless.75</w:t>
      </w:r>
    </w:p>
    <w:p w14:paraId="18896339" w14:textId="77777777" w:rsidR="008756E6" w:rsidRPr="001465E6" w:rsidRDefault="008756E6" w:rsidP="008756E6">
      <w:pPr>
        <w:rPr>
          <w:sz w:val="16"/>
        </w:rPr>
      </w:pPr>
      <w:r w:rsidRPr="001465E6">
        <w:rPr>
          <w:sz w:val="16"/>
        </w:rPr>
        <w:t xml:space="preserve">What's more, due attention to colonial history makes it apparent that regimes of stark and brutal racial </w:t>
      </w:r>
      <w:r w:rsidRPr="001465E6">
        <w:rPr>
          <w:rStyle w:val="StyleUnderline"/>
          <w:highlight w:val="cyan"/>
        </w:rPr>
        <w:t>inequality</w:t>
      </w:r>
      <w:r w:rsidRPr="004E51DC">
        <w:rPr>
          <w:rStyle w:val="StyleUnderline"/>
          <w:highlight w:val="cyan"/>
        </w:rPr>
        <w:t xml:space="preserve"> can </w:t>
      </w:r>
      <w:r w:rsidRPr="004E51DC">
        <w:rPr>
          <w:rStyle w:val="Emphasis"/>
          <w:highlight w:val="cyan"/>
        </w:rPr>
        <w:t>last</w:t>
      </w:r>
      <w:r w:rsidRPr="006E4704">
        <w:rPr>
          <w:rStyle w:val="Emphasis"/>
        </w:rPr>
        <w:t xml:space="preserve"> a long time</w:t>
      </w:r>
      <w:r w:rsidRPr="006E4704">
        <w:rPr>
          <w:rStyle w:val="StyleUnderline"/>
        </w:rPr>
        <w:t xml:space="preserve"> </w:t>
      </w:r>
      <w:r w:rsidRPr="004E51DC">
        <w:rPr>
          <w:rStyle w:val="StyleUnderline"/>
          <w:highlight w:val="cyan"/>
        </w:rPr>
        <w:t>despite</w:t>
      </w:r>
      <w:r w:rsidRPr="006E4704">
        <w:rPr>
          <w:rStyle w:val="StyleUnderline"/>
        </w:rPr>
        <w:t xml:space="preserve"> a firm majority of </w:t>
      </w:r>
      <w:r w:rsidRPr="001465E6">
        <w:rPr>
          <w:rStyle w:val="StyleUnderline"/>
        </w:rPr>
        <w:t xml:space="preserve">the </w:t>
      </w:r>
      <w:r w:rsidRPr="004E51DC">
        <w:rPr>
          <w:rStyle w:val="StyleUnderline"/>
          <w:highlight w:val="cyan"/>
        </w:rPr>
        <w:t>population thinking them</w:t>
      </w:r>
      <w:r w:rsidRPr="006E4704">
        <w:rPr>
          <w:rStyle w:val="StyleUnderline"/>
        </w:rPr>
        <w:t xml:space="preserve"> </w:t>
      </w:r>
      <w:r w:rsidRPr="001465E6">
        <w:rPr>
          <w:rStyle w:val="Emphasis"/>
        </w:rPr>
        <w:t xml:space="preserve">entirely </w:t>
      </w:r>
      <w:r w:rsidRPr="001465E6">
        <w:rPr>
          <w:rStyle w:val="Emphasis"/>
          <w:highlight w:val="cyan"/>
        </w:rPr>
        <w:t>illegitimate</w:t>
      </w:r>
      <w:r w:rsidRPr="001465E6">
        <w:rPr>
          <w:sz w:val="16"/>
        </w:rPr>
        <w:t xml:space="preserve">.76 </w:t>
      </w:r>
      <w:r w:rsidRPr="004E51DC">
        <w:rPr>
          <w:rStyle w:val="StyleUnderline"/>
        </w:rPr>
        <w:t>Participants</w:t>
      </w:r>
      <w:r w:rsidRPr="006E4704">
        <w:rPr>
          <w:rStyle w:val="StyleUnderline"/>
        </w:rPr>
        <w:t xml:space="preserve"> in the culture </w:t>
      </w:r>
      <w:r w:rsidRPr="001465E6">
        <w:rPr>
          <w:rStyle w:val="StyleUnderline"/>
        </w:rPr>
        <w:t>war, organized</w:t>
      </w:r>
      <w:r w:rsidRPr="001465E6">
        <w:rPr>
          <w:sz w:val="16"/>
        </w:rPr>
        <w:t xml:space="preserve"> as it is </w:t>
      </w:r>
      <w:r w:rsidRPr="006E4704">
        <w:rPr>
          <w:rStyle w:val="StyleUnderline"/>
        </w:rPr>
        <w:t xml:space="preserve">around </w:t>
      </w:r>
      <w:r w:rsidRPr="006E4704">
        <w:rPr>
          <w:rStyle w:val="Emphasis"/>
        </w:rPr>
        <w:t>responding</w:t>
      </w:r>
      <w:r w:rsidRPr="006E4704">
        <w:rPr>
          <w:rStyle w:val="StyleUnderline"/>
        </w:rPr>
        <w:t xml:space="preserve"> to this situation</w:t>
      </w:r>
      <w:r w:rsidRPr="001465E6">
        <w:rPr>
          <w:sz w:val="16"/>
        </w:rPr>
        <w:t xml:space="preserve">, thus </w:t>
      </w:r>
      <w:r w:rsidRPr="006E4704">
        <w:rPr>
          <w:rStyle w:val="StyleUnderline"/>
        </w:rPr>
        <w:t xml:space="preserve">find themselves with </w:t>
      </w:r>
      <w:r w:rsidRPr="006E4704">
        <w:rPr>
          <w:rStyle w:val="Emphasis"/>
        </w:rPr>
        <w:t>endless new fodder</w:t>
      </w:r>
      <w:r w:rsidRPr="006E4704">
        <w:rPr>
          <w:rStyle w:val="StyleUnderline"/>
        </w:rPr>
        <w:t xml:space="preserve"> with which to fuel their </w:t>
      </w:r>
      <w:r w:rsidRPr="001465E6">
        <w:rPr>
          <w:rStyle w:val="StyleUnderline"/>
        </w:rPr>
        <w:t xml:space="preserve">battles. The </w:t>
      </w:r>
      <w:r w:rsidRPr="001465E6">
        <w:rPr>
          <w:rStyle w:val="Emphasis"/>
          <w:highlight w:val="cyan"/>
        </w:rPr>
        <w:t>ideology</w:t>
      </w:r>
      <w:r w:rsidRPr="001465E6">
        <w:rPr>
          <w:rStyle w:val="StyleUnderline"/>
        </w:rPr>
        <w:t>–</w:t>
      </w:r>
      <w:r w:rsidRPr="001465E6">
        <w:rPr>
          <w:rStyle w:val="Emphasis"/>
          <w:highlight w:val="cyan"/>
        </w:rPr>
        <w:t>reality mismatch</w:t>
      </w:r>
      <w:r w:rsidRPr="004E51DC">
        <w:rPr>
          <w:rStyle w:val="StyleUnderline"/>
          <w:highlight w:val="cyan"/>
        </w:rPr>
        <w:t xml:space="preserve"> is</w:t>
      </w:r>
      <w:r w:rsidRPr="00020F27">
        <w:rPr>
          <w:rStyle w:val="StyleUnderline"/>
        </w:rPr>
        <w:t xml:space="preserve"> </w:t>
      </w:r>
      <w:r w:rsidRPr="00311E54">
        <w:rPr>
          <w:rStyle w:val="Emphasis"/>
        </w:rPr>
        <w:t>forever asserting</w:t>
      </w:r>
      <w:r w:rsidRPr="00311E54">
        <w:rPr>
          <w:rStyle w:val="StyleUnderline"/>
        </w:rPr>
        <w:t xml:space="preserve"> </w:t>
      </w:r>
      <w:r w:rsidRPr="001465E6">
        <w:rPr>
          <w:rStyle w:val="StyleUnderline"/>
        </w:rPr>
        <w:t xml:space="preserve">itself, </w:t>
      </w:r>
      <w:r w:rsidRPr="001465E6">
        <w:rPr>
          <w:rStyle w:val="Emphasis"/>
          <w:highlight w:val="cyan"/>
        </w:rPr>
        <w:t>ever directing</w:t>
      </w:r>
      <w:r w:rsidRPr="004E51DC">
        <w:rPr>
          <w:rStyle w:val="StyleUnderline"/>
          <w:highlight w:val="cyan"/>
        </w:rPr>
        <w:t xml:space="preserve"> their intellectual</w:t>
      </w:r>
      <w:r w:rsidRPr="00020F27">
        <w:rPr>
          <w:rStyle w:val="StyleUnderline"/>
        </w:rPr>
        <w:t xml:space="preserve"> and practical </w:t>
      </w:r>
      <w:r w:rsidRPr="004E51DC">
        <w:rPr>
          <w:rStyle w:val="StyleUnderline"/>
          <w:highlight w:val="cyan"/>
        </w:rPr>
        <w:t>attention</w:t>
      </w:r>
      <w:r w:rsidRPr="001465E6">
        <w:rPr>
          <w:sz w:val="16"/>
        </w:rPr>
        <w:t>. The Du Boisian social problem can be temporarily forgotten or the guilt from failing to solve it meliorated for a moment—but it will never stop generating new instances of itself, never stop reaffirming its own basic reality.</w:t>
      </w:r>
    </w:p>
    <w:p w14:paraId="69B03E66" w14:textId="77777777" w:rsidR="008756E6" w:rsidRPr="001465E6" w:rsidRDefault="008756E6" w:rsidP="008756E6">
      <w:pPr>
        <w:rPr>
          <w:sz w:val="16"/>
        </w:rPr>
      </w:pPr>
      <w:r w:rsidRPr="001465E6">
        <w:rPr>
          <w:sz w:val="16"/>
        </w:rPr>
        <w:t>Hence as long as the material inequalities exist they will keep making racial hierarchy salient whatever the Repressers want, and keep generating reasons for guilt whatever the Repenters want. All of the institutions designed to respond to this culture war—which is essentially all of the epistemic institutions controlled by the white bourgeois, which is to say all of them—are thus fundamentally addressing the wrong questions from the point of view of the Non-Aligned person. They are concerned with managing the results of a tension they can never resolve, which the nature of the Repenter and Repressor conflict will not allow them to resolve. They are not arranged to produce information, or set an agenda, that will aid in resolving material inequality, and in fact will forever be supplied with more culture war flashpoints on which to focus and with which to distract.</w:t>
      </w:r>
    </w:p>
    <w:p w14:paraId="2956ADD7" w14:textId="77777777" w:rsidR="008756E6" w:rsidRPr="001465E6" w:rsidRDefault="008756E6" w:rsidP="008756E6">
      <w:pPr>
        <w:rPr>
          <w:sz w:val="16"/>
        </w:rPr>
      </w:pPr>
      <w:r w:rsidRPr="001465E6">
        <w:rPr>
          <w:sz w:val="16"/>
        </w:rPr>
        <w:t xml:space="preserve">Since that will no doubt strike many as a bleak situation, it is worth pausing here to address a temptation many have felt, which may indeed be the psychological basis of many becoming PoC intelligentsia. If this is all our society has to offer, </w:t>
      </w:r>
      <w:r w:rsidRPr="00E82221">
        <w:rPr>
          <w:rStyle w:val="StyleUnderline"/>
          <w:highlight w:val="cyan"/>
        </w:rPr>
        <w:t xml:space="preserve">why not </w:t>
      </w:r>
      <w:r w:rsidRPr="00E82221">
        <w:rPr>
          <w:rStyle w:val="Emphasis"/>
          <w:highlight w:val="cyan"/>
        </w:rPr>
        <w:t>give in</w:t>
      </w:r>
      <w:r w:rsidRPr="00020F27">
        <w:rPr>
          <w:rStyle w:val="StyleUnderline"/>
        </w:rPr>
        <w:t xml:space="preserve"> to the </w:t>
      </w:r>
      <w:r w:rsidRPr="001465E6">
        <w:rPr>
          <w:rStyle w:val="Emphasis"/>
        </w:rPr>
        <w:t>overwhelming temptation</w:t>
      </w:r>
      <w:r w:rsidRPr="001465E6">
        <w:rPr>
          <w:sz w:val="16"/>
        </w:rPr>
        <w:t xml:space="preserve"> for an educated person of colour </w:t>
      </w:r>
      <w:r w:rsidRPr="00E82221">
        <w:rPr>
          <w:rStyle w:val="StyleUnderline"/>
          <w:highlight w:val="cyan"/>
        </w:rPr>
        <w:t xml:space="preserve">and </w:t>
      </w:r>
      <w:r w:rsidRPr="00E82221">
        <w:rPr>
          <w:rStyle w:val="Emphasis"/>
          <w:highlight w:val="cyan"/>
        </w:rPr>
        <w:t>participate</w:t>
      </w:r>
      <w:r w:rsidRPr="00020F27">
        <w:rPr>
          <w:rStyle w:val="StyleUnderline"/>
        </w:rPr>
        <w:t xml:space="preserve"> in the culture war</w:t>
      </w:r>
      <w:r w:rsidRPr="001465E6">
        <w:rPr>
          <w:sz w:val="16"/>
        </w:rPr>
        <w:t xml:space="preserve">, usually from a perspective much more friendly to the Repenters? Could we not win serious material change by persuading them to act as our agents? And even if we cannot, maybe pessimism is simply the proper response to this; and one may as well at least get paid for blunting the worst edges of oppression. It is easy to see why this tempts, not only for reasons of material interest mentioned above, but also in light of the sort of policies and social standing which the Repenters would seem to offer us. But earnestly trying to win the culture war in the sense of achieving </w:t>
      </w:r>
      <w:r w:rsidRPr="00E82221">
        <w:rPr>
          <w:rStyle w:val="Emphasis"/>
          <w:szCs w:val="30"/>
          <w:highlight w:val="cyan"/>
        </w:rPr>
        <w:t>victory</w:t>
      </w:r>
      <w:r w:rsidRPr="001465E6">
        <w:rPr>
          <w:sz w:val="16"/>
        </w:rPr>
        <w:t xml:space="preserve"> for either Repenter or Represser </w:t>
      </w:r>
      <w:r w:rsidRPr="00E82221">
        <w:rPr>
          <w:rStyle w:val="StyleUnderline"/>
          <w:highlight w:val="cyan"/>
        </w:rPr>
        <w:t xml:space="preserve">is a </w:t>
      </w:r>
      <w:r w:rsidRPr="00E82221">
        <w:rPr>
          <w:rStyle w:val="Emphasis"/>
          <w:highlight w:val="cyan"/>
        </w:rPr>
        <w:t>fool's errand</w:t>
      </w:r>
      <w:r w:rsidRPr="001465E6">
        <w:rPr>
          <w:sz w:val="16"/>
        </w:rPr>
        <w:t xml:space="preserve">; </w:t>
      </w:r>
      <w:r w:rsidRPr="00020F27">
        <w:rPr>
          <w:rStyle w:val="StyleUnderline"/>
        </w:rPr>
        <w:t xml:space="preserve">if those are the </w:t>
      </w:r>
      <w:r w:rsidRPr="001465E6">
        <w:rPr>
          <w:rStyle w:val="Emphasis"/>
        </w:rPr>
        <w:t>teams</w:t>
      </w:r>
      <w:r w:rsidRPr="001465E6">
        <w:rPr>
          <w:rStyle w:val="StyleUnderline"/>
        </w:rPr>
        <w:t>, then</w:t>
      </w:r>
      <w:r w:rsidRPr="00020F27">
        <w:rPr>
          <w:rStyle w:val="StyleUnderline"/>
        </w:rPr>
        <w:t xml:space="preserve"> </w:t>
      </w:r>
      <w:r w:rsidRPr="001465E6">
        <w:rPr>
          <w:rStyle w:val="StyleUnderline"/>
        </w:rPr>
        <w:t xml:space="preserve">the </w:t>
      </w:r>
      <w:r w:rsidRPr="001465E6">
        <w:rPr>
          <w:rStyle w:val="Emphasis"/>
          <w:highlight w:val="cyan"/>
        </w:rPr>
        <w:t>only winning</w:t>
      </w:r>
      <w:r w:rsidRPr="001465E6">
        <w:rPr>
          <w:rStyle w:val="StyleUnderline"/>
          <w:highlight w:val="cyan"/>
        </w:rPr>
        <w:t xml:space="preserve"> move is </w:t>
      </w:r>
      <w:r w:rsidRPr="001465E6">
        <w:rPr>
          <w:rStyle w:val="Emphasis"/>
          <w:highlight w:val="cyan"/>
        </w:rPr>
        <w:t>not</w:t>
      </w:r>
      <w:r w:rsidRPr="001465E6">
        <w:rPr>
          <w:rStyle w:val="StyleUnderline"/>
          <w:highlight w:val="cyan"/>
        </w:rPr>
        <w:t xml:space="preserve"> to </w:t>
      </w:r>
      <w:r w:rsidRPr="001465E6">
        <w:rPr>
          <w:rStyle w:val="Emphasis"/>
          <w:highlight w:val="cyan"/>
        </w:rPr>
        <w:t>play</w:t>
      </w:r>
      <w:r w:rsidRPr="001465E6">
        <w:rPr>
          <w:sz w:val="16"/>
          <w:highlight w:val="cyan"/>
        </w:rPr>
        <w:t>.</w:t>
      </w:r>
    </w:p>
    <w:p w14:paraId="7D57E253" w14:textId="77777777" w:rsidR="008756E6" w:rsidRPr="001465E6" w:rsidRDefault="008756E6" w:rsidP="008756E6">
      <w:pPr>
        <w:rPr>
          <w:sz w:val="16"/>
        </w:rPr>
      </w:pPr>
      <w:r w:rsidRPr="001465E6">
        <w:rPr>
          <w:sz w:val="16"/>
        </w:rPr>
        <w:t xml:space="preserve">For one thing, it is impossible that we shall ever be so persuasive. The matters disputed are sufficiently complex, and the historical narrative sufficiently contradictory, that there will always be the possibility of reasonable disagreement. For another, many people benefit from the status quo. First, in the obvious sense in which both Represser and Repenter strategies do not involve surrendering white wealth and are thus relatively advantageous to white elites when compared to seriously redistributive policies that might actually advance the material welfare of black people. But even beyond that there are many, including both whites77 and the PoC intelligentsia outlined above, who materially benefit from the perpetuation of the culture war as it now exists. They will not be keen to let go of it without a fight. And in a highly interconnected and ideologically diverse society, everyone will always be able to find sympathetic intellectual spokespeople to bolster their faith in their preferred narrative. Under these conditions, we should not expect any coherent grand narrative to achieve consensus.78 </w:t>
      </w:r>
      <w:r w:rsidRPr="00E82221">
        <w:rPr>
          <w:rStyle w:val="Emphasis"/>
          <w:highlight w:val="cyan"/>
        </w:rPr>
        <w:t>Strategic participation</w:t>
      </w:r>
      <w:r w:rsidRPr="00020F27">
        <w:rPr>
          <w:rStyle w:val="StyleUnderline"/>
        </w:rPr>
        <w:t xml:space="preserve"> on one side </w:t>
      </w:r>
      <w:r w:rsidRPr="00E82221">
        <w:rPr>
          <w:rStyle w:val="StyleUnderline"/>
          <w:highlight w:val="cyan"/>
        </w:rPr>
        <w:t xml:space="preserve">might </w:t>
      </w:r>
      <w:r w:rsidRPr="00E82221">
        <w:rPr>
          <w:rStyle w:val="Emphasis"/>
          <w:highlight w:val="cyan"/>
        </w:rPr>
        <w:t>seem</w:t>
      </w:r>
      <w:r w:rsidRPr="00020F27">
        <w:rPr>
          <w:rStyle w:val="StyleUnderline"/>
        </w:rPr>
        <w:t xml:space="preserve"> like the </w:t>
      </w:r>
      <w:r w:rsidRPr="00E82221">
        <w:rPr>
          <w:rStyle w:val="Emphasis"/>
          <w:highlight w:val="cyan"/>
        </w:rPr>
        <w:t>pragmatic</w:t>
      </w:r>
      <w:r w:rsidRPr="00311E54">
        <w:rPr>
          <w:rStyle w:val="Emphasis"/>
        </w:rPr>
        <w:t xml:space="preserve"> hard-nosed response</w:t>
      </w:r>
      <w:r w:rsidRPr="00020F27">
        <w:rPr>
          <w:rStyle w:val="StyleUnderline"/>
        </w:rPr>
        <w:t xml:space="preserve"> of a </w:t>
      </w:r>
      <w:r w:rsidRPr="001465E6">
        <w:rPr>
          <w:rStyle w:val="StyleUnderline"/>
        </w:rPr>
        <w:t xml:space="preserve">realist, </w:t>
      </w:r>
      <w:r w:rsidRPr="001465E6">
        <w:rPr>
          <w:rStyle w:val="StyleUnderline"/>
          <w:highlight w:val="cyan"/>
        </w:rPr>
        <w:t xml:space="preserve">but it is </w:t>
      </w:r>
      <w:r w:rsidRPr="001465E6">
        <w:rPr>
          <w:rStyle w:val="Emphasis"/>
          <w:highlight w:val="cyan"/>
        </w:rPr>
        <w:t>doomed</w:t>
      </w:r>
      <w:r w:rsidRPr="001465E6">
        <w:rPr>
          <w:sz w:val="16"/>
        </w:rPr>
        <w:t xml:space="preserve"> and in fact simply a waste of time.</w:t>
      </w:r>
    </w:p>
    <w:p w14:paraId="2F928676" w14:textId="77777777" w:rsidR="008756E6" w:rsidRPr="001465E6" w:rsidRDefault="008756E6" w:rsidP="008756E6">
      <w:pPr>
        <w:rPr>
          <w:sz w:val="16"/>
        </w:rPr>
      </w:pPr>
      <w:r w:rsidRPr="001465E6">
        <w:rPr>
          <w:sz w:val="16"/>
        </w:rPr>
        <w:t>Instead, we should bear in mind that some situations are simply beyond our control and can only do us harm by involving ourselves.79 As long as the material circumstances underlying the culture war remain the same, neither the Represser nor the Repenter archetype will reliably act for our good. That is not to counsel inaction, but rather to stress that our actions should be aimed at other ends. With that, let us return and ask ourselves: if the Non-Aligned person cannot trust the politico-epistemic institutions of the participants in the culture war, nor reasonably hope to turn one of their sides into an engine for change, what ought they to do instead?</w:t>
      </w:r>
    </w:p>
    <w:p w14:paraId="233D1D88" w14:textId="77777777" w:rsidR="008756E6" w:rsidRPr="001465E6" w:rsidRDefault="008756E6" w:rsidP="008756E6">
      <w:pPr>
        <w:rPr>
          <w:sz w:val="16"/>
        </w:rPr>
      </w:pPr>
      <w:r w:rsidRPr="001465E6">
        <w:rPr>
          <w:sz w:val="16"/>
        </w:rPr>
        <w:t xml:space="preserve">Well, at a high level they ought to act in such a way that they can earnestly see themselves as sensibly working towards the eradication of the material inequalities between racial groups. While it is not the only way of advancing this goal, as a placeholder let us assume the Non-Aligned person seeks to remove the ideology–reality mismatch by securing the physical and cultural conditions necessary for non-white people to enjoy republican freedom.80 There is good reason to think that this cannot be achieved by mere </w:t>
      </w:r>
      <w:r w:rsidRPr="001465E6">
        <w:rPr>
          <w:rStyle w:val="Emphasis"/>
          <w:highlight w:val="cyan"/>
        </w:rPr>
        <w:t>change</w:t>
      </w:r>
      <w:r w:rsidRPr="001465E6">
        <w:rPr>
          <w:rStyle w:val="StyleUnderline"/>
          <w:highlight w:val="cyan"/>
        </w:rPr>
        <w:t xml:space="preserve"> in</w:t>
      </w:r>
      <w:r w:rsidRPr="001465E6">
        <w:rPr>
          <w:rStyle w:val="StyleUnderline"/>
        </w:rPr>
        <w:t xml:space="preserve"> </w:t>
      </w:r>
      <w:r w:rsidRPr="001465E6">
        <w:rPr>
          <w:rStyle w:val="Emphasis"/>
        </w:rPr>
        <w:t xml:space="preserve">people's </w:t>
      </w:r>
      <w:r w:rsidRPr="001465E6">
        <w:rPr>
          <w:rStyle w:val="Emphasis"/>
          <w:highlight w:val="cyan"/>
        </w:rPr>
        <w:t>attitudes</w:t>
      </w:r>
      <w:r w:rsidRPr="001465E6">
        <w:rPr>
          <w:rStyle w:val="StyleUnderline"/>
          <w:highlight w:val="cyan"/>
        </w:rPr>
        <w:t xml:space="preserve"> or shifting</w:t>
      </w:r>
      <w:r w:rsidRPr="001465E6">
        <w:rPr>
          <w:rStyle w:val="StyleUnderline"/>
        </w:rPr>
        <w:t xml:space="preserve"> </w:t>
      </w:r>
      <w:r w:rsidRPr="001465E6">
        <w:rPr>
          <w:rStyle w:val="Emphasis"/>
        </w:rPr>
        <w:t xml:space="preserve">interpersonal etiquette </w:t>
      </w:r>
      <w:r w:rsidRPr="001465E6">
        <w:rPr>
          <w:rStyle w:val="Emphasis"/>
          <w:highlight w:val="cyan"/>
        </w:rPr>
        <w:t>norms</w:t>
      </w:r>
      <w:r w:rsidRPr="001465E6">
        <w:rPr>
          <w:sz w:val="16"/>
        </w:rPr>
        <w:t>.81 For republican freedom to be attained, far-reaching modifications in the basic economic structure may well be required.82 The Non-Aligned character is therefore moved to seek out avenues for effective collective action that might realize the necessary changes. The question is then: what sort of attitudes and dispositions do they need to have to be effective at this?</w:t>
      </w:r>
    </w:p>
    <w:p w14:paraId="7AA2BAE0" w14:textId="77777777" w:rsidR="008756E6" w:rsidRPr="001465E6" w:rsidRDefault="008756E6" w:rsidP="008756E6">
      <w:pPr>
        <w:rPr>
          <w:sz w:val="16"/>
        </w:rPr>
      </w:pPr>
      <w:r w:rsidRPr="001465E6">
        <w:rPr>
          <w:sz w:val="16"/>
        </w:rPr>
        <w:t xml:space="preserve">The psychological virtues necessary to work towards this under the present situation are difficult to attain. As noted, most of the venues wherein intellectual work and cultural media are produced </w:t>
      </w:r>
      <w:r w:rsidRPr="004E51DC">
        <w:rPr>
          <w:rStyle w:val="StyleUnderline"/>
          <w:highlight w:val="cyan"/>
        </w:rPr>
        <w:t>are</w:t>
      </w:r>
      <w:r w:rsidRPr="001465E6">
        <w:rPr>
          <w:sz w:val="16"/>
        </w:rPr>
        <w:t xml:space="preserve"> controlled by either Repenters or Repressers, with whom Non-Aligned people are, well, not aligned. In so far as people of colour have found a voice there, they have been </w:t>
      </w:r>
      <w:r w:rsidRPr="00020F27">
        <w:rPr>
          <w:rStyle w:val="StyleUnderline"/>
        </w:rPr>
        <w:t xml:space="preserve">highly </w:t>
      </w:r>
      <w:r w:rsidRPr="004E51DC">
        <w:rPr>
          <w:rStyle w:val="StyleUnderline"/>
          <w:highlight w:val="cyan"/>
        </w:rPr>
        <w:t xml:space="preserve">vulnerable to </w:t>
      </w:r>
      <w:r w:rsidRPr="004E51DC">
        <w:rPr>
          <w:rStyle w:val="Emphasis"/>
          <w:highlight w:val="cyan"/>
        </w:rPr>
        <w:t>elite capture</w:t>
      </w:r>
      <w:r w:rsidRPr="001465E6">
        <w:rPr>
          <w:sz w:val="16"/>
        </w:rPr>
        <w:t>.83 Yet, at least until counter-institutions have been built which have sufficient reach, these are the spaces many of us must exist in, and persons whose work we must draw from, if we are to plan and coordinate working out how to collectively build a better world. What is more, all the while those institutions will be humming to the rhythm of the perpetual Repenter versus Represser conflict, as the world we inhabit continues inevitably to defy their preferred ideologies. We will thus be bombarded with messaging which claims that their culture war flashpoints are supremely important and worthy of our immediate attention. The Non-Aligned person must learn to tune out the culture war noise, while being attentive to what is of value given their distinctive projects. What sort of projects would these be, and what sort of psychological dispositions would aid their completion?</w:t>
      </w:r>
    </w:p>
    <w:p w14:paraId="4FE826B9" w14:textId="77777777" w:rsidR="008756E6" w:rsidRPr="001465E6" w:rsidRDefault="008756E6" w:rsidP="008756E6">
      <w:pPr>
        <w:rPr>
          <w:sz w:val="16"/>
        </w:rPr>
      </w:pPr>
      <w:r w:rsidRPr="001465E6">
        <w:rPr>
          <w:sz w:val="16"/>
        </w:rPr>
        <w:t xml:space="preserve">It is unfortunately rather difficult to say what those distinctive projects will be at this point, precisely because the present author is one subject to all the epistemic disadvantages outlined. But we can say a bit. Before we engage in the project of trying to refine and disseminate racial etiquette codes,84 Non-Aligned persons will want some evidence that improved civility norms would actually generate material redistribution. Where there is some reason to think they will not, we will simply set aside such research projects and reallocate our attention elsewhere. That is simply an example of a broader point; </w:t>
      </w:r>
      <w:r w:rsidRPr="00E82221">
        <w:rPr>
          <w:rStyle w:val="StyleUnderline"/>
          <w:highlight w:val="cyan"/>
        </w:rPr>
        <w:t xml:space="preserve">an </w:t>
      </w:r>
      <w:r w:rsidRPr="001465E6">
        <w:rPr>
          <w:rStyle w:val="Emphasis"/>
        </w:rPr>
        <w:t xml:space="preserve">immediate </w:t>
      </w:r>
      <w:r w:rsidRPr="001465E6">
        <w:rPr>
          <w:rStyle w:val="Emphasis"/>
          <w:highlight w:val="cyan"/>
        </w:rPr>
        <w:t>project</w:t>
      </w:r>
      <w:r w:rsidRPr="00E82221">
        <w:rPr>
          <w:rStyle w:val="StyleUnderline"/>
          <w:highlight w:val="cyan"/>
        </w:rPr>
        <w:t xml:space="preserve"> for a </w:t>
      </w:r>
      <w:r w:rsidRPr="001465E6">
        <w:rPr>
          <w:rStyle w:val="Emphasis"/>
          <w:highlight w:val="cyan"/>
        </w:rPr>
        <w:t>non-aligned</w:t>
      </w:r>
      <w:r w:rsidRPr="00E82221">
        <w:rPr>
          <w:rStyle w:val="StyleUnderline"/>
          <w:highlight w:val="cyan"/>
        </w:rPr>
        <w:t xml:space="preserve"> intellectual would be </w:t>
      </w:r>
      <w:r w:rsidRPr="001465E6">
        <w:rPr>
          <w:rStyle w:val="StyleUnderline"/>
        </w:rPr>
        <w:t xml:space="preserve">the </w:t>
      </w:r>
      <w:r w:rsidRPr="00E82221">
        <w:rPr>
          <w:rStyle w:val="Emphasis"/>
          <w:highlight w:val="cyan"/>
        </w:rPr>
        <w:t>re-evaluation</w:t>
      </w:r>
      <w:r w:rsidRPr="00E82221">
        <w:rPr>
          <w:rStyle w:val="StyleUnderline"/>
          <w:highlight w:val="cyan"/>
        </w:rPr>
        <w:t xml:space="preserve"> of </w:t>
      </w:r>
      <w:r w:rsidRPr="006E4704">
        <w:rPr>
          <w:rStyle w:val="StyleUnderline"/>
          <w:highlight w:val="cyan"/>
        </w:rPr>
        <w:t>projects which are</w:t>
      </w:r>
      <w:r w:rsidRPr="00020F27">
        <w:rPr>
          <w:rStyle w:val="StyleUnderline"/>
        </w:rPr>
        <w:t xml:space="preserve"> </w:t>
      </w:r>
      <w:r w:rsidRPr="001465E6">
        <w:rPr>
          <w:rStyle w:val="Emphasis"/>
        </w:rPr>
        <w:t>ostensibly</w:t>
      </w:r>
      <w:r w:rsidRPr="006E4704">
        <w:rPr>
          <w:rStyle w:val="StyleUnderline"/>
        </w:rPr>
        <w:t xml:space="preserve"> for</w:t>
      </w:r>
      <w:r w:rsidRPr="00020F27">
        <w:rPr>
          <w:rStyle w:val="StyleUnderline"/>
        </w:rPr>
        <w:t xml:space="preserve"> the </w:t>
      </w:r>
      <w:r w:rsidRPr="001465E6">
        <w:rPr>
          <w:rStyle w:val="Emphasis"/>
        </w:rPr>
        <w:t>good</w:t>
      </w:r>
      <w:r w:rsidRPr="00020F27">
        <w:rPr>
          <w:rStyle w:val="StyleUnderline"/>
        </w:rPr>
        <w:t xml:space="preserve"> of </w:t>
      </w:r>
      <w:r w:rsidRPr="006E4704">
        <w:rPr>
          <w:rStyle w:val="StyleUnderline"/>
        </w:rPr>
        <w:t>black people and</w:t>
      </w:r>
      <w:r w:rsidRPr="00020F27">
        <w:rPr>
          <w:rStyle w:val="StyleUnderline"/>
        </w:rPr>
        <w:t xml:space="preserve"> presently </w:t>
      </w:r>
      <w:r w:rsidRPr="00E82221">
        <w:rPr>
          <w:rStyle w:val="StyleUnderline"/>
          <w:highlight w:val="cyan"/>
        </w:rPr>
        <w:t>taking up</w:t>
      </w:r>
      <w:r w:rsidRPr="00020F27">
        <w:rPr>
          <w:rStyle w:val="StyleUnderline"/>
        </w:rPr>
        <w:t xml:space="preserve"> much </w:t>
      </w:r>
      <w:r w:rsidRPr="001465E6">
        <w:rPr>
          <w:rStyle w:val="Emphasis"/>
          <w:highlight w:val="cyan"/>
        </w:rPr>
        <w:t>time</w:t>
      </w:r>
      <w:r w:rsidRPr="001465E6">
        <w:rPr>
          <w:rStyle w:val="StyleUnderline"/>
          <w:highlight w:val="cyan"/>
        </w:rPr>
        <w:t xml:space="preserve">, </w:t>
      </w:r>
      <w:r w:rsidRPr="001465E6">
        <w:rPr>
          <w:rStyle w:val="Emphasis"/>
          <w:highlight w:val="cyan"/>
        </w:rPr>
        <w:t>attention</w:t>
      </w:r>
      <w:r w:rsidRPr="001465E6">
        <w:rPr>
          <w:rStyle w:val="StyleUnderline"/>
          <w:highlight w:val="cyan"/>
        </w:rPr>
        <w:t xml:space="preserve">, and </w:t>
      </w:r>
      <w:r w:rsidRPr="001465E6">
        <w:rPr>
          <w:rStyle w:val="Emphasis"/>
          <w:highlight w:val="cyan"/>
        </w:rPr>
        <w:t>resources</w:t>
      </w:r>
      <w:r w:rsidRPr="001465E6">
        <w:rPr>
          <w:sz w:val="16"/>
        </w:rPr>
        <w:t xml:space="preserve">—such as racial etiquette training85—and see which of these projects are premised on in fact serving Repenter or Represser goals. </w:t>
      </w:r>
      <w:r w:rsidRPr="00020F27">
        <w:rPr>
          <w:rStyle w:val="StyleUnderline"/>
        </w:rPr>
        <w:t xml:space="preserve">Where examples of </w:t>
      </w:r>
      <w:r w:rsidRPr="001465E6">
        <w:rPr>
          <w:rStyle w:val="Emphasis"/>
          <w:highlight w:val="cyan"/>
        </w:rPr>
        <w:t>misallocated</w:t>
      </w:r>
      <w:r w:rsidRPr="00E82221">
        <w:rPr>
          <w:rStyle w:val="StyleUnderline"/>
          <w:highlight w:val="cyan"/>
        </w:rPr>
        <w:t xml:space="preserve"> resources</w:t>
      </w:r>
      <w:r w:rsidRPr="00020F27">
        <w:rPr>
          <w:rStyle w:val="StyleUnderline"/>
        </w:rPr>
        <w:t xml:space="preserve"> are identified</w:t>
      </w:r>
      <w:r w:rsidRPr="001465E6">
        <w:rPr>
          <w:sz w:val="16"/>
        </w:rPr>
        <w:t xml:space="preserve">, as is the case for etiquette training,86 </w:t>
      </w:r>
      <w:r w:rsidRPr="00020F27">
        <w:rPr>
          <w:rStyle w:val="StyleUnderline"/>
        </w:rPr>
        <w:t xml:space="preserve">we will </w:t>
      </w:r>
      <w:r w:rsidRPr="00E82221">
        <w:rPr>
          <w:rStyle w:val="Emphasis"/>
          <w:highlight w:val="cyan"/>
        </w:rPr>
        <w:t>siphon off</w:t>
      </w:r>
      <w:r w:rsidRPr="00020F27">
        <w:rPr>
          <w:rStyle w:val="StyleUnderline"/>
        </w:rPr>
        <w:t xml:space="preserve"> resources </w:t>
      </w:r>
      <w:r w:rsidRPr="00E82221">
        <w:rPr>
          <w:rStyle w:val="StyleUnderline"/>
          <w:highlight w:val="cyan"/>
        </w:rPr>
        <w:t xml:space="preserve">and </w:t>
      </w:r>
      <w:r w:rsidRPr="00E82221">
        <w:rPr>
          <w:rStyle w:val="Emphasis"/>
          <w:highlight w:val="cyan"/>
        </w:rPr>
        <w:t>prevent</w:t>
      </w:r>
      <w:r w:rsidRPr="00E82221">
        <w:rPr>
          <w:rStyle w:val="StyleUnderline"/>
          <w:highlight w:val="cyan"/>
        </w:rPr>
        <w:t xml:space="preserve"> </w:t>
      </w:r>
      <w:r w:rsidRPr="001465E6">
        <w:rPr>
          <w:rStyle w:val="StyleUnderline"/>
          <w:highlight w:val="cyan"/>
        </w:rPr>
        <w:t xml:space="preserve">people </w:t>
      </w:r>
      <w:r w:rsidRPr="001465E6">
        <w:rPr>
          <w:rStyle w:val="Emphasis"/>
          <w:highlight w:val="cyan"/>
        </w:rPr>
        <w:t>sympathetic</w:t>
      </w:r>
      <w:r w:rsidRPr="001465E6">
        <w:rPr>
          <w:rStyle w:val="StyleUnderline"/>
        </w:rPr>
        <w:t xml:space="preserve"> to our </w:t>
      </w:r>
      <w:r w:rsidRPr="001465E6">
        <w:rPr>
          <w:rStyle w:val="Emphasis"/>
        </w:rPr>
        <w:t>cause</w:t>
      </w:r>
      <w:r w:rsidRPr="001465E6">
        <w:rPr>
          <w:sz w:val="16"/>
        </w:rPr>
        <w:t xml:space="preserve"> from casting their pearls here.</w:t>
      </w:r>
    </w:p>
    <w:p w14:paraId="18227115" w14:textId="77777777" w:rsidR="008756E6" w:rsidRPr="001465E6" w:rsidRDefault="008756E6" w:rsidP="008756E6">
      <w:pPr>
        <w:rPr>
          <w:sz w:val="16"/>
        </w:rPr>
      </w:pPr>
      <w:r w:rsidRPr="001465E6">
        <w:rPr>
          <w:sz w:val="16"/>
        </w:rPr>
        <w:t>For a more positive example of a project we could engage in that has both intellectual and more directly material elements, Olúf</w:t>
      </w:r>
      <w:r w:rsidRPr="001465E6">
        <w:rPr>
          <w:rFonts w:ascii="Cambria" w:hAnsi="Cambria" w:cs="Cambria"/>
          <w:sz w:val="16"/>
        </w:rPr>
        <w:t>ẹ</w:t>
      </w:r>
      <w:r w:rsidRPr="001465E6">
        <w:rPr>
          <w:sz w:val="16"/>
        </w:rPr>
        <w:t>́mi Táíwò has recently advocated for a forward-looking vision of climate reparations, concerned with what sort of world we can make together, in a fashion that very much mirrors the concerns of the Non-Aligned person.87 What is more, he argues that, due to many of the factors discussed in my narrative earlier, any hope for a decent world for the vast majority of the world's non-white population requires (among other things) the provision of resources and technology to counteract the ecological and political effects of climate change. This is a form of climate reparations. To this we would perhaps wish to add research on ways in which such people could become independent of the generosity and good behaviour of the world's wealthy, in light of our adopted republican ideals. But in any case, redirecting the conversation, practices, and ultimately resources, involved in how we deal with reparations towards specific climate ends requires powers we do not presently have, and a mixture of skills and dispositions that are rare. Indeed, even thinking about things this way is often very contentious.88 However, it is exactly the sort of shift in mindset and practice we will need if we are to carry out the Non-Aligned project of striving to actually resolve our material inequalities.</w:t>
      </w:r>
    </w:p>
    <w:p w14:paraId="7C58FF5A" w14:textId="77777777" w:rsidR="008756E6" w:rsidRPr="001465E6" w:rsidRDefault="008756E6" w:rsidP="008756E6">
      <w:pPr>
        <w:rPr>
          <w:sz w:val="16"/>
        </w:rPr>
      </w:pPr>
      <w:r w:rsidRPr="001465E6">
        <w:rPr>
          <w:sz w:val="16"/>
        </w:rPr>
        <w:t>With our examples of Non-Aligned scholar-activist projects before us, we can think about what psychological virtues they require. And since both require shifting focus quite dramatically within already established areas of enquiry, we have our first characterological requirement of the Non-Aligned person. By whatever psychological means necessary we must stop granting the white bourgeoisie agenda-setting power over our own concerns. That is to say, the Non-Aligned person must cultivate mental self-determination in order to ensure we are pursuing lines of thought and action pertinent to our projects and responsive to our concerns.89 For guidance in this we can look to outsider political traditions that have also had to develop within the confines of social forms they could not control.90 This requires of us a kind of self-conscious autonomy in formulating and setting sub-goals towards our ultimate end; and a stance of reflective irony towards what is being proffered as important by institutions we cannot trust is essential to remaining Non-Aligned.</w:t>
      </w:r>
    </w:p>
    <w:p w14:paraId="7D491FE5" w14:textId="77777777" w:rsidR="008756E6" w:rsidRPr="001465E6" w:rsidRDefault="008756E6" w:rsidP="008756E6">
      <w:pPr>
        <w:rPr>
          <w:sz w:val="16"/>
        </w:rPr>
      </w:pPr>
      <w:r w:rsidRPr="001465E6">
        <w:rPr>
          <w:sz w:val="16"/>
        </w:rPr>
        <w:t xml:space="preserve">Relatedly, we must cultivate dispassion towards culture war flashpoints.91 Repenters, Repressers, and many of the PoC intelligentsia, will insist we ought to care deeply about these issues. And there are genuinely good arguments for affective engagement with political injustices.92 But, where our own agenda of securing republican freedom by changes to the material base does not independently confirm their concerns to be of interest, these affectively charged flashpoints are nothing more than a distraction. Yet, Non-Aligned people are psychologically formed in the environment of our narrative. Our ill-considered passions are hence likely to align with the spurious concerns of the Repressers and Repenters, and this can be very hard to break free from.93 Hopefully, the very act of coming to appreciate one's place in the narrative will help denaturalize its concerns and allow one to better liberate oneself from being swept along by the affective salience regime it brings with it.94 This allows one to focus on what matters to one's own project and better cooperate with others to those ends.95 </w:t>
      </w:r>
    </w:p>
    <w:p w14:paraId="79598C4C" w14:textId="77777777" w:rsidR="008756E6" w:rsidRPr="001465E6" w:rsidRDefault="008756E6" w:rsidP="008756E6">
      <w:pPr>
        <w:rPr>
          <w:sz w:val="16"/>
        </w:rPr>
      </w:pPr>
      <w:r w:rsidRPr="001465E6">
        <w:rPr>
          <w:sz w:val="16"/>
        </w:rPr>
        <w:t xml:space="preserve">Of course, this will not mean that we are always unconcerned with whatever Repressers or Repenters care about—the ability of the police to engage in extra-judicial killing certainly affects poor black people's republican freedom! And even where our indifference is maintained, this should not be understood as being simply unfeeling.96 But </w:t>
      </w:r>
      <w:r w:rsidRPr="001465E6">
        <w:rPr>
          <w:rStyle w:val="Emphasis"/>
          <w:highlight w:val="cyan"/>
        </w:rPr>
        <w:t>we</w:t>
      </w:r>
      <w:r w:rsidRPr="00E82221">
        <w:rPr>
          <w:rStyle w:val="StyleUnderline"/>
          <w:highlight w:val="cyan"/>
        </w:rPr>
        <w:t xml:space="preserve"> must</w:t>
      </w:r>
      <w:r w:rsidRPr="00020F27">
        <w:rPr>
          <w:rStyle w:val="StyleUnderline"/>
        </w:rPr>
        <w:t xml:space="preserve"> none the </w:t>
      </w:r>
      <w:r w:rsidRPr="001465E6">
        <w:rPr>
          <w:rStyle w:val="Emphasis"/>
        </w:rPr>
        <w:t>less strive</w:t>
      </w:r>
      <w:r w:rsidRPr="00020F27">
        <w:rPr>
          <w:rStyle w:val="StyleUnderline"/>
        </w:rPr>
        <w:t xml:space="preserve"> to </w:t>
      </w:r>
      <w:r w:rsidRPr="001465E6">
        <w:rPr>
          <w:rStyle w:val="Emphasis"/>
          <w:highlight w:val="cyan"/>
        </w:rPr>
        <w:t>maintain</w:t>
      </w:r>
      <w:r w:rsidRPr="001465E6">
        <w:rPr>
          <w:rStyle w:val="StyleUnderline"/>
          <w:highlight w:val="cyan"/>
        </w:rPr>
        <w:t xml:space="preserve"> our </w:t>
      </w:r>
      <w:r w:rsidRPr="001465E6">
        <w:rPr>
          <w:rStyle w:val="Emphasis"/>
        </w:rPr>
        <w:t xml:space="preserve">own </w:t>
      </w:r>
      <w:r w:rsidRPr="001465E6">
        <w:rPr>
          <w:rStyle w:val="Emphasis"/>
          <w:highlight w:val="cyan"/>
        </w:rPr>
        <w:t>inner seat</w:t>
      </w:r>
      <w:r w:rsidRPr="001465E6">
        <w:rPr>
          <w:rStyle w:val="StyleUnderline"/>
          <w:highlight w:val="cyan"/>
        </w:rPr>
        <w:t xml:space="preserve"> of </w:t>
      </w:r>
      <w:r w:rsidRPr="001465E6">
        <w:rPr>
          <w:rStyle w:val="Emphasis"/>
          <w:highlight w:val="cyan"/>
        </w:rPr>
        <w:t>judgement</w:t>
      </w:r>
      <w:r w:rsidRPr="001465E6">
        <w:rPr>
          <w:rStyle w:val="Emphasis"/>
        </w:rPr>
        <w:t xml:space="preserve"> apart</w:t>
      </w:r>
      <w:r w:rsidRPr="00020F27">
        <w:rPr>
          <w:rStyle w:val="StyleUnderline"/>
        </w:rPr>
        <w:t xml:space="preserve"> from the concerns the dominant culture attempts to foist upon us</w:t>
      </w:r>
      <w:r w:rsidRPr="001465E6">
        <w:rPr>
          <w:sz w:val="16"/>
        </w:rPr>
        <w:t xml:space="preserve">.97 </w:t>
      </w:r>
      <w:r w:rsidRPr="00E82221">
        <w:rPr>
          <w:rStyle w:val="StyleUnderline"/>
          <w:highlight w:val="cyan"/>
        </w:rPr>
        <w:t xml:space="preserve">With our </w:t>
      </w:r>
      <w:r w:rsidRPr="00E82221">
        <w:rPr>
          <w:rStyle w:val="Emphasis"/>
          <w:highlight w:val="cyan"/>
        </w:rPr>
        <w:t>own assessments</w:t>
      </w:r>
      <w:r w:rsidRPr="00E82221">
        <w:rPr>
          <w:rStyle w:val="StyleUnderline"/>
          <w:highlight w:val="cyan"/>
        </w:rPr>
        <w:t xml:space="preserve"> given </w:t>
      </w:r>
      <w:r w:rsidRPr="001465E6">
        <w:rPr>
          <w:rStyle w:val="Emphasis"/>
          <w:highlight w:val="cyan"/>
        </w:rPr>
        <w:t>primacy</w:t>
      </w:r>
      <w:r w:rsidRPr="001465E6">
        <w:rPr>
          <w:sz w:val="16"/>
        </w:rPr>
        <w:t xml:space="preserve">, the superior wealth and access to media of the Repenters and Repressers will be unable to cajole or bribe us away from our task.98 In this way, </w:t>
      </w:r>
      <w:r w:rsidRPr="00020F27">
        <w:rPr>
          <w:rStyle w:val="StyleUnderline"/>
        </w:rPr>
        <w:t>we can carry out</w:t>
      </w:r>
      <w:r w:rsidRPr="001465E6">
        <w:rPr>
          <w:sz w:val="16"/>
        </w:rPr>
        <w:t xml:space="preserve"> Wireduite </w:t>
      </w:r>
      <w:r w:rsidRPr="00E82221">
        <w:rPr>
          <w:rStyle w:val="Emphasis"/>
          <w:highlight w:val="cyan"/>
        </w:rPr>
        <w:t>conceptual decol</w:t>
      </w:r>
      <w:r w:rsidRPr="001465E6">
        <w:rPr>
          <w:rStyle w:val="StyleUnderline"/>
        </w:rPr>
        <w:t>onization</w:t>
      </w:r>
      <w:r w:rsidRPr="001465E6">
        <w:rPr>
          <w:sz w:val="16"/>
        </w:rPr>
        <w:t xml:space="preserve">, having put ourselves in a position to sift through what our epistemic environment offers us and select only what we need. </w:t>
      </w:r>
    </w:p>
    <w:p w14:paraId="7B684667" w14:textId="77777777" w:rsidR="008756E6" w:rsidRPr="001465E6" w:rsidRDefault="008756E6" w:rsidP="008756E6">
      <w:pPr>
        <w:rPr>
          <w:sz w:val="16"/>
        </w:rPr>
      </w:pPr>
      <w:r w:rsidRPr="001465E6">
        <w:rPr>
          <w:sz w:val="16"/>
        </w:rPr>
        <w:t xml:space="preserve">Cultivating </w:t>
      </w:r>
      <w:r w:rsidRPr="00020F27">
        <w:rPr>
          <w:rStyle w:val="StyleUnderline"/>
        </w:rPr>
        <w:t>this</w:t>
      </w:r>
      <w:r w:rsidRPr="001465E6">
        <w:rPr>
          <w:sz w:val="16"/>
        </w:rPr>
        <w:t xml:space="preserve"> inner space </w:t>
      </w:r>
      <w:r w:rsidRPr="0004331A">
        <w:rPr>
          <w:rStyle w:val="StyleUnderline"/>
          <w:highlight w:val="cyan"/>
        </w:rPr>
        <w:t>is</w:t>
      </w:r>
      <w:r w:rsidRPr="001465E6">
        <w:rPr>
          <w:sz w:val="16"/>
        </w:rPr>
        <w:t xml:space="preserve"> hence </w:t>
      </w:r>
      <w:r w:rsidRPr="0004331A">
        <w:rPr>
          <w:rStyle w:val="Emphasis"/>
          <w:highlight w:val="cyan"/>
        </w:rPr>
        <w:t>no</w:t>
      </w:r>
      <w:r w:rsidRPr="00311E54">
        <w:rPr>
          <w:rStyle w:val="Emphasis"/>
        </w:rPr>
        <w:t xml:space="preserve"> mere personal </w:t>
      </w:r>
      <w:r w:rsidRPr="0004331A">
        <w:rPr>
          <w:rStyle w:val="Emphasis"/>
          <w:highlight w:val="cyan"/>
        </w:rPr>
        <w:t>retreat</w:t>
      </w:r>
      <w:r w:rsidRPr="00020F27">
        <w:rPr>
          <w:rStyle w:val="StyleUnderline"/>
        </w:rPr>
        <w:t xml:space="preserve"> from the </w:t>
      </w:r>
      <w:r w:rsidRPr="001465E6">
        <w:rPr>
          <w:rStyle w:val="StyleUnderline"/>
        </w:rPr>
        <w:t xml:space="preserve">world. </w:t>
      </w:r>
      <w:r w:rsidRPr="001465E6">
        <w:rPr>
          <w:rStyle w:val="StyleUnderline"/>
          <w:highlight w:val="cyan"/>
        </w:rPr>
        <w:t>It</w:t>
      </w:r>
      <w:r w:rsidRPr="0004331A">
        <w:rPr>
          <w:rStyle w:val="StyleUnderline"/>
          <w:highlight w:val="cyan"/>
        </w:rPr>
        <w:t xml:space="preserve"> is </w:t>
      </w:r>
      <w:r w:rsidRPr="0004331A">
        <w:rPr>
          <w:rStyle w:val="Emphasis"/>
          <w:highlight w:val="cyan"/>
        </w:rPr>
        <w:t>vital</w:t>
      </w:r>
      <w:r w:rsidRPr="0004331A">
        <w:rPr>
          <w:rStyle w:val="StyleUnderline"/>
          <w:highlight w:val="cyan"/>
        </w:rPr>
        <w:t xml:space="preserve"> to</w:t>
      </w:r>
      <w:r w:rsidRPr="001465E6">
        <w:rPr>
          <w:sz w:val="16"/>
        </w:rPr>
        <w:t xml:space="preserve"> achieving </w:t>
      </w:r>
      <w:r w:rsidRPr="0004331A">
        <w:rPr>
          <w:rStyle w:val="StyleUnderline"/>
        </w:rPr>
        <w:t>the Non-Aligned person's goal</w:t>
      </w:r>
      <w:r w:rsidRPr="001465E6">
        <w:rPr>
          <w:sz w:val="16"/>
        </w:rPr>
        <w:t xml:space="preserve">. </w:t>
      </w:r>
      <w:r w:rsidRPr="00020F27">
        <w:rPr>
          <w:rStyle w:val="StyleUnderline"/>
        </w:rPr>
        <w:t xml:space="preserve">By </w:t>
      </w:r>
      <w:r w:rsidRPr="0004331A">
        <w:rPr>
          <w:rStyle w:val="StyleUnderline"/>
          <w:highlight w:val="cyan"/>
        </w:rPr>
        <w:t>ensuring one is able to</w:t>
      </w:r>
      <w:r w:rsidRPr="00020F27">
        <w:rPr>
          <w:rStyle w:val="StyleUnderline"/>
        </w:rPr>
        <w:t xml:space="preserve"> </w:t>
      </w:r>
      <w:r w:rsidRPr="00E82221">
        <w:rPr>
          <w:rStyle w:val="Emphasis"/>
        </w:rPr>
        <w:t xml:space="preserve">effectively </w:t>
      </w:r>
      <w:r w:rsidRPr="0004331A">
        <w:rPr>
          <w:rStyle w:val="Emphasis"/>
          <w:highlight w:val="cyan"/>
        </w:rPr>
        <w:t>work towards real change</w:t>
      </w:r>
      <w:r w:rsidRPr="001465E6">
        <w:rPr>
          <w:sz w:val="16"/>
        </w:rPr>
        <w:t>, one may help create a political community and material circumstance where all, now properly inclusive of non-white people, may freely exercise and live according to their own considered judgements.99 This, then, is the ideal of the Non-Aligned character archetype. Someone who can see themselves as genuinely pursuing a reasoned approach to creating a better society, dispassionate enough and at enough ironic distance not to get torn away from their tasks by the raging of the Repenters and the Repressors, reconciled to a project of genuinely resolving social incoherences rather than just eternally responding anew to each successive dramatic demonstration of this incoherence.</w:t>
      </w:r>
    </w:p>
    <w:p w14:paraId="6A61D4ED" w14:textId="77777777" w:rsidR="008756E6" w:rsidRPr="003B6E66" w:rsidRDefault="008756E6" w:rsidP="008756E6">
      <w:pPr>
        <w:pStyle w:val="Heading4"/>
      </w:pPr>
      <w:r>
        <w:t xml:space="preserve">That’s key to respond to the </w:t>
      </w:r>
      <w:r>
        <w:rPr>
          <w:u w:val="single"/>
        </w:rPr>
        <w:t>ethical</w:t>
      </w:r>
      <w:r>
        <w:t xml:space="preserve"> and </w:t>
      </w:r>
      <w:r>
        <w:rPr>
          <w:u w:val="single"/>
        </w:rPr>
        <w:t>existential</w:t>
      </w:r>
      <w:r>
        <w:t xml:space="preserve"> threats of racial capitalism. </w:t>
      </w:r>
    </w:p>
    <w:p w14:paraId="46327D83" w14:textId="77777777" w:rsidR="008756E6" w:rsidRDefault="008756E6" w:rsidP="008756E6">
      <w:r w:rsidRPr="001465E6">
        <w:rPr>
          <w:rStyle w:val="Style13ptBold"/>
        </w:rPr>
        <w:t>Táíwò ’22</w:t>
      </w:r>
      <w:r w:rsidRPr="004E0DAB">
        <w:t xml:space="preserve"> </w:t>
      </w:r>
      <w:r>
        <w:t>[Olúfémi; 2022; assistant professor of philosophy at Georgetown University; Elite Capture: How the Powerful Took Over Identity Politics (and Everything Else), “Building a New House,” Ch. 4; DML]</w:t>
      </w:r>
    </w:p>
    <w:p w14:paraId="1A05D645" w14:textId="77777777" w:rsidR="008756E6" w:rsidRPr="004E0DAB" w:rsidRDefault="008756E6" w:rsidP="008756E6">
      <w:pPr>
        <w:rPr>
          <w:sz w:val="16"/>
        </w:rPr>
      </w:pPr>
      <w:r w:rsidRPr="001465E6">
        <w:rPr>
          <w:rStyle w:val="Emphasis"/>
          <w:highlight w:val="cyan"/>
        </w:rPr>
        <w:t>Racial cap</w:t>
      </w:r>
      <w:r w:rsidRPr="001465E6">
        <w:rPr>
          <w:rStyle w:val="StyleUnderline"/>
        </w:rPr>
        <w:t xml:space="preserve">italism </w:t>
      </w:r>
      <w:r w:rsidRPr="003B6E66">
        <w:rPr>
          <w:rStyle w:val="StyleUnderline"/>
          <w:highlight w:val="cyan"/>
        </w:rPr>
        <w:t>is</w:t>
      </w:r>
      <w:r w:rsidRPr="004E0DAB">
        <w:rPr>
          <w:sz w:val="16"/>
        </w:rPr>
        <w:t xml:space="preserve"> itself </w:t>
      </w:r>
      <w:r w:rsidRPr="00D25110">
        <w:rPr>
          <w:rStyle w:val="StyleUnderline"/>
        </w:rPr>
        <w:t xml:space="preserve">a </w:t>
      </w:r>
      <w:r w:rsidRPr="003B6E66">
        <w:rPr>
          <w:rStyle w:val="Emphasis"/>
          <w:highlight w:val="cyan"/>
        </w:rPr>
        <w:t>global system</w:t>
      </w:r>
      <w:r w:rsidRPr="001465E6">
        <w:rPr>
          <w:rStyle w:val="StyleUnderline"/>
        </w:rPr>
        <w:t>, and</w:t>
      </w:r>
      <w:r w:rsidRPr="00D25110">
        <w:rPr>
          <w:rStyle w:val="StyleUnderline"/>
        </w:rPr>
        <w:t xml:space="preserve"> </w:t>
      </w:r>
      <w:r w:rsidRPr="001465E6">
        <w:rPr>
          <w:rStyle w:val="StyleUnderline"/>
        </w:rPr>
        <w:t xml:space="preserve">the </w:t>
      </w:r>
      <w:r w:rsidRPr="003B6E66">
        <w:rPr>
          <w:rStyle w:val="Emphasis"/>
          <w:highlight w:val="cyan"/>
        </w:rPr>
        <w:t>pace</w:t>
      </w:r>
      <w:r w:rsidRPr="003B6E66">
        <w:rPr>
          <w:rStyle w:val="StyleUnderline"/>
          <w:highlight w:val="cyan"/>
        </w:rPr>
        <w:t xml:space="preserve"> and </w:t>
      </w:r>
      <w:r w:rsidRPr="003B6E66">
        <w:rPr>
          <w:rStyle w:val="Emphasis"/>
          <w:highlight w:val="cyan"/>
        </w:rPr>
        <w:t>direction</w:t>
      </w:r>
      <w:r w:rsidRPr="003B6E66">
        <w:rPr>
          <w:rStyle w:val="StyleUnderline"/>
          <w:highlight w:val="cyan"/>
        </w:rPr>
        <w:t xml:space="preserve"> of</w:t>
      </w:r>
      <w:r w:rsidRPr="004E0DAB">
        <w:rPr>
          <w:rStyle w:val="StyleUnderline"/>
        </w:rPr>
        <w:t xml:space="preserve"> the </w:t>
      </w:r>
      <w:r w:rsidRPr="004E0DAB">
        <w:rPr>
          <w:rStyle w:val="Emphasis"/>
          <w:highlight w:val="cyan"/>
        </w:rPr>
        <w:t>climate crisis</w:t>
      </w:r>
      <w:r w:rsidRPr="00D25110">
        <w:rPr>
          <w:rStyle w:val="StyleUnderline"/>
        </w:rPr>
        <w:t xml:space="preserve"> it has wrought </w:t>
      </w:r>
      <w:r w:rsidRPr="003B6E66">
        <w:rPr>
          <w:rStyle w:val="StyleUnderline"/>
          <w:highlight w:val="cyan"/>
        </w:rPr>
        <w:t xml:space="preserve">will be </w:t>
      </w:r>
      <w:r w:rsidRPr="004E0DAB">
        <w:rPr>
          <w:rStyle w:val="Emphasis"/>
          <w:highlight w:val="cyan"/>
        </w:rPr>
        <w:t>set</w:t>
      </w:r>
      <w:r w:rsidRPr="003B6E66">
        <w:rPr>
          <w:rStyle w:val="StyleUnderline"/>
          <w:highlight w:val="cyan"/>
        </w:rPr>
        <w:t xml:space="preserve"> by</w:t>
      </w:r>
      <w:r w:rsidRPr="00D25110">
        <w:rPr>
          <w:rStyle w:val="StyleUnderline"/>
        </w:rPr>
        <w:t xml:space="preserve"> our successes and failures at </w:t>
      </w:r>
      <w:r w:rsidRPr="003B6E66">
        <w:rPr>
          <w:rStyle w:val="StyleUnderline"/>
          <w:highlight w:val="cyan"/>
        </w:rPr>
        <w:t>that</w:t>
      </w:r>
      <w:r w:rsidRPr="00D25110">
        <w:rPr>
          <w:rStyle w:val="StyleUnderline"/>
        </w:rPr>
        <w:t xml:space="preserve"> same </w:t>
      </w:r>
      <w:r w:rsidRPr="003B6E66">
        <w:rPr>
          <w:rStyle w:val="Emphasis"/>
          <w:highlight w:val="cyan"/>
        </w:rPr>
        <w:t>planetary scale</w:t>
      </w:r>
      <w:r w:rsidRPr="004E0DAB">
        <w:rPr>
          <w:sz w:val="16"/>
        </w:rPr>
        <w:t xml:space="preserve">. 60 </w:t>
      </w:r>
    </w:p>
    <w:p w14:paraId="6CF9DA13" w14:textId="77777777" w:rsidR="008756E6" w:rsidRPr="004E0DAB" w:rsidRDefault="008756E6" w:rsidP="008756E6">
      <w:pPr>
        <w:rPr>
          <w:sz w:val="16"/>
        </w:rPr>
      </w:pPr>
      <w:r w:rsidRPr="003B6E66">
        <w:rPr>
          <w:rStyle w:val="StyleUnderline"/>
        </w:rPr>
        <w:t xml:space="preserve">At </w:t>
      </w:r>
      <w:r w:rsidRPr="003B6E66">
        <w:rPr>
          <w:rStyle w:val="Emphasis"/>
        </w:rPr>
        <w:t>bottom</w:t>
      </w:r>
      <w:r w:rsidRPr="004E0DAB">
        <w:rPr>
          <w:sz w:val="16"/>
        </w:rPr>
        <w:t xml:space="preserve">, </w:t>
      </w:r>
      <w:r w:rsidRPr="00D25110">
        <w:rPr>
          <w:rStyle w:val="StyleUnderline"/>
        </w:rPr>
        <w:t>the constructive approach responds</w:t>
      </w:r>
      <w:r w:rsidRPr="004E0DAB">
        <w:rPr>
          <w:sz w:val="16"/>
        </w:rPr>
        <w:t xml:space="preserve"> to this problem </w:t>
      </w:r>
      <w:r w:rsidRPr="00D25110">
        <w:rPr>
          <w:rStyle w:val="StyleUnderline"/>
        </w:rPr>
        <w:t xml:space="preserve">in a </w:t>
      </w:r>
      <w:r w:rsidRPr="00D274EA">
        <w:rPr>
          <w:rStyle w:val="Emphasis"/>
        </w:rPr>
        <w:t>very simple</w:t>
      </w:r>
      <w:r w:rsidRPr="00D25110">
        <w:rPr>
          <w:rStyle w:val="StyleUnderline"/>
        </w:rPr>
        <w:t xml:space="preserve"> fashion</w:t>
      </w:r>
      <w:r w:rsidRPr="004E0DAB">
        <w:rPr>
          <w:sz w:val="16"/>
        </w:rPr>
        <w:t xml:space="preserve">. </w:t>
      </w:r>
      <w:r w:rsidRPr="00D25110">
        <w:rPr>
          <w:rStyle w:val="StyleUnderline"/>
        </w:rPr>
        <w:t xml:space="preserve">Whether on a </w:t>
      </w:r>
      <w:r w:rsidRPr="00D274EA">
        <w:rPr>
          <w:rStyle w:val="Emphasis"/>
        </w:rPr>
        <w:t>small scale</w:t>
      </w:r>
      <w:r w:rsidRPr="00D25110">
        <w:rPr>
          <w:rStyle w:val="StyleUnderline"/>
        </w:rPr>
        <w:t xml:space="preserve"> or in a </w:t>
      </w:r>
      <w:r w:rsidRPr="00D274EA">
        <w:rPr>
          <w:rStyle w:val="Emphasis"/>
        </w:rPr>
        <w:t>large institution</w:t>
      </w:r>
      <w:r w:rsidRPr="004E0DAB">
        <w:rPr>
          <w:sz w:val="16"/>
        </w:rPr>
        <w:t xml:space="preserve">, </w:t>
      </w:r>
      <w:r w:rsidRPr="003B6E66">
        <w:rPr>
          <w:rStyle w:val="StyleUnderline"/>
          <w:highlight w:val="cyan"/>
        </w:rPr>
        <w:t xml:space="preserve">our </w:t>
      </w:r>
      <w:r w:rsidRPr="003B6E66">
        <w:rPr>
          <w:rStyle w:val="Emphasis"/>
          <w:highlight w:val="cyan"/>
        </w:rPr>
        <w:t>orienting</w:t>
      </w:r>
      <w:r w:rsidRPr="00D274EA">
        <w:rPr>
          <w:rStyle w:val="Emphasis"/>
        </w:rPr>
        <w:t xml:space="preserve"> political </w:t>
      </w:r>
      <w:r w:rsidRPr="003B6E66">
        <w:rPr>
          <w:rStyle w:val="Emphasis"/>
          <w:highlight w:val="cyan"/>
        </w:rPr>
        <w:t>goal</w:t>
      </w:r>
      <w:r w:rsidRPr="003B6E66">
        <w:rPr>
          <w:rStyle w:val="StyleUnderline"/>
          <w:highlight w:val="cyan"/>
        </w:rPr>
        <w:t xml:space="preserve"> is to </w:t>
      </w:r>
      <w:r w:rsidRPr="003B6E66">
        <w:rPr>
          <w:rStyle w:val="Emphasis"/>
          <w:highlight w:val="cyan"/>
        </w:rPr>
        <w:t>build</w:t>
      </w:r>
      <w:r w:rsidRPr="003B6E66">
        <w:rPr>
          <w:rStyle w:val="Emphasis"/>
        </w:rPr>
        <w:t xml:space="preserve"> things</w:t>
      </w:r>
      <w:r w:rsidRPr="004E0DAB">
        <w:rPr>
          <w:sz w:val="16"/>
        </w:rPr>
        <w:t xml:space="preserve">, </w:t>
      </w:r>
      <w:r w:rsidRPr="00D25110">
        <w:rPr>
          <w:rStyle w:val="StyleUnderline"/>
        </w:rPr>
        <w:t xml:space="preserve">whether </w:t>
      </w:r>
      <w:r w:rsidRPr="003B6E66">
        <w:rPr>
          <w:rStyle w:val="Emphasis"/>
        </w:rPr>
        <w:t>institutions</w:t>
      </w:r>
      <w:r w:rsidRPr="004E0DAB">
        <w:rPr>
          <w:sz w:val="16"/>
        </w:rPr>
        <w:t xml:space="preserve">, </w:t>
      </w:r>
      <w:r w:rsidRPr="003B6E66">
        <w:rPr>
          <w:rStyle w:val="Emphasis"/>
        </w:rPr>
        <w:t>norms</w:t>
      </w:r>
      <w:r w:rsidRPr="004E0DAB">
        <w:rPr>
          <w:sz w:val="16"/>
        </w:rPr>
        <w:t xml:space="preserve">, </w:t>
      </w:r>
      <w:r w:rsidRPr="00D25110">
        <w:rPr>
          <w:rStyle w:val="StyleUnderline"/>
        </w:rPr>
        <w:t xml:space="preserve">or </w:t>
      </w:r>
      <w:r w:rsidRPr="003B6E66">
        <w:rPr>
          <w:rStyle w:val="Emphasis"/>
        </w:rPr>
        <w:t>other tools</w:t>
      </w:r>
      <w:r w:rsidRPr="004E0DAB">
        <w:rPr>
          <w:sz w:val="16"/>
        </w:rPr>
        <w:t>. As we’ve just seen, the residents of Flint built a citizen-science structure to challenge the MDEQ. This is not a one-off story, but a generalizable strategy: even public decision-making that involves technical concepts and research can be done in a meaningfully democratic and participatory fashion. 61</w:t>
      </w:r>
    </w:p>
    <w:p w14:paraId="482FEFE8" w14:textId="77777777" w:rsidR="008756E6" w:rsidRPr="004E0DAB" w:rsidRDefault="008756E6" w:rsidP="008756E6">
      <w:pPr>
        <w:rPr>
          <w:sz w:val="16"/>
        </w:rPr>
      </w:pPr>
      <w:r w:rsidRPr="004E0DAB">
        <w:rPr>
          <w:sz w:val="16"/>
        </w:rPr>
        <w:t xml:space="preserve">Like standpoint epistemology, </w:t>
      </w:r>
      <w:r w:rsidRPr="003B6E66">
        <w:rPr>
          <w:rStyle w:val="StyleUnderline"/>
        </w:rPr>
        <w:t>this</w:t>
      </w:r>
      <w:r w:rsidRPr="00D25110">
        <w:rPr>
          <w:rStyle w:val="StyleUnderline"/>
        </w:rPr>
        <w:t xml:space="preserve"> simple ethos seems obvious and innocuous enough</w:t>
      </w:r>
      <w:r w:rsidRPr="004E0DAB">
        <w:rPr>
          <w:sz w:val="16"/>
        </w:rPr>
        <w:t xml:space="preserve"> at this level of abstraction. </w:t>
      </w:r>
      <w:r w:rsidRPr="00D25110">
        <w:rPr>
          <w:rStyle w:val="StyleUnderline"/>
        </w:rPr>
        <w:t xml:space="preserve">But it </w:t>
      </w:r>
      <w:r w:rsidRPr="003B6E66">
        <w:rPr>
          <w:rStyle w:val="StyleUnderline"/>
        </w:rPr>
        <w:t xml:space="preserve">has </w:t>
      </w:r>
      <w:r w:rsidRPr="003B6E66">
        <w:rPr>
          <w:rStyle w:val="Emphasis"/>
          <w:highlight w:val="cyan"/>
        </w:rPr>
        <w:t>competitors</w:t>
      </w:r>
      <w:r w:rsidRPr="004E0DAB">
        <w:rPr>
          <w:sz w:val="16"/>
        </w:rPr>
        <w:t xml:space="preserve">. For instance, </w:t>
      </w:r>
      <w:r w:rsidRPr="00D25110">
        <w:rPr>
          <w:rStyle w:val="StyleUnderline"/>
        </w:rPr>
        <w:t>people</w:t>
      </w:r>
      <w:r w:rsidRPr="004E0DAB">
        <w:rPr>
          <w:sz w:val="16"/>
        </w:rPr>
        <w:t xml:space="preserve"> and organizations </w:t>
      </w:r>
      <w:r w:rsidRPr="00D25110">
        <w:rPr>
          <w:rStyle w:val="StyleUnderline"/>
        </w:rPr>
        <w:t xml:space="preserve">could </w:t>
      </w:r>
      <w:r w:rsidRPr="003B6E66">
        <w:rPr>
          <w:rStyle w:val="StyleUnderline"/>
          <w:highlight w:val="cyan"/>
        </w:rPr>
        <w:t>orient</w:t>
      </w:r>
      <w:r w:rsidRPr="00D25110">
        <w:rPr>
          <w:rStyle w:val="StyleUnderline"/>
        </w:rPr>
        <w:t xml:space="preserve"> their politics </w:t>
      </w:r>
      <w:r w:rsidRPr="003B6E66">
        <w:rPr>
          <w:rStyle w:val="Emphasis"/>
          <w:highlight w:val="cyan"/>
        </w:rPr>
        <w:t>oppositionally</w:t>
      </w:r>
      <w:r w:rsidRPr="004E0DAB">
        <w:rPr>
          <w:sz w:val="16"/>
        </w:rPr>
        <w:t xml:space="preserve">. </w:t>
      </w:r>
      <w:r w:rsidRPr="00D25110">
        <w:rPr>
          <w:rStyle w:val="StyleUnderline"/>
        </w:rPr>
        <w:t xml:space="preserve">Many forms of political identification consist </w:t>
      </w:r>
      <w:r w:rsidRPr="003B6E66">
        <w:rPr>
          <w:rStyle w:val="StyleUnderline"/>
          <w:highlight w:val="cyan"/>
        </w:rPr>
        <w:t xml:space="preserve">in </w:t>
      </w:r>
      <w:r w:rsidRPr="003B6E66">
        <w:rPr>
          <w:rStyle w:val="Emphasis"/>
          <w:highlight w:val="cyan"/>
        </w:rPr>
        <w:t>whole</w:t>
      </w:r>
      <w:r w:rsidRPr="003B6E66">
        <w:rPr>
          <w:rStyle w:val="StyleUnderline"/>
          <w:highlight w:val="cyan"/>
        </w:rPr>
        <w:t xml:space="preserve"> or in </w:t>
      </w:r>
      <w:r w:rsidRPr="003B6E66">
        <w:rPr>
          <w:rStyle w:val="Emphasis"/>
          <w:highlight w:val="cyan"/>
        </w:rPr>
        <w:t>large part</w:t>
      </w:r>
      <w:r w:rsidRPr="00D25110">
        <w:rPr>
          <w:rStyle w:val="StyleUnderline"/>
        </w:rPr>
        <w:t xml:space="preserve"> as lists of things that one opposes</w:t>
      </w:r>
      <w:r w:rsidRPr="004E0DAB">
        <w:rPr>
          <w:sz w:val="16"/>
        </w:rPr>
        <w:t xml:space="preserve">: one is “anti-capitalist,” “anti-carceral,” or “antiracist.” Racism, capitalism, and mass incarceration are worth opposing. But </w:t>
      </w:r>
      <w:r w:rsidRPr="00D25110">
        <w:rPr>
          <w:rStyle w:val="StyleUnderline"/>
        </w:rPr>
        <w:t xml:space="preserve">the </w:t>
      </w:r>
      <w:r w:rsidRPr="003B6E66">
        <w:rPr>
          <w:rStyle w:val="Emphasis"/>
        </w:rPr>
        <w:t>long view of human history</w:t>
      </w:r>
      <w:r w:rsidRPr="00D25110">
        <w:rPr>
          <w:rStyle w:val="StyleUnderline"/>
        </w:rPr>
        <w:t xml:space="preserve"> confirms that even successful opposition to </w:t>
      </w:r>
      <w:r w:rsidRPr="003B6E66">
        <w:rPr>
          <w:rStyle w:val="StyleUnderline"/>
          <w:highlight w:val="cyan"/>
        </w:rPr>
        <w:t>these</w:t>
      </w:r>
      <w:r w:rsidRPr="001465E6">
        <w:rPr>
          <w:rStyle w:val="StyleUnderline"/>
        </w:rPr>
        <w:t xml:space="preserve"> would </w:t>
      </w:r>
      <w:r w:rsidRPr="001465E6">
        <w:rPr>
          <w:rStyle w:val="Emphasis"/>
          <w:highlight w:val="cyan"/>
        </w:rPr>
        <w:t>not guarantee</w:t>
      </w:r>
      <w:r w:rsidRPr="001465E6">
        <w:rPr>
          <w:rStyle w:val="StyleUnderline"/>
          <w:highlight w:val="cyan"/>
        </w:rPr>
        <w:t xml:space="preserve"> a just </w:t>
      </w:r>
      <w:r w:rsidRPr="001465E6">
        <w:rPr>
          <w:rStyle w:val="Emphasis"/>
          <w:highlight w:val="cyan"/>
        </w:rPr>
        <w:t>future</w:t>
      </w:r>
      <w:r w:rsidRPr="004E0DAB">
        <w:rPr>
          <w:sz w:val="16"/>
        </w:rPr>
        <w:t xml:space="preserve">. Not one of these phenomena, at least in their modern forms, is even a millennium old. Especially in recent history, more often than not, one form of oppression has been replaced with another, different form that is similar to or even more unjust than the one that preceded it. </w:t>
      </w:r>
    </w:p>
    <w:p w14:paraId="72136B6C" w14:textId="77777777" w:rsidR="008756E6" w:rsidRPr="004E0DAB" w:rsidRDefault="008756E6" w:rsidP="008756E6">
      <w:pPr>
        <w:rPr>
          <w:sz w:val="16"/>
        </w:rPr>
      </w:pPr>
      <w:r w:rsidRPr="004E0DAB">
        <w:rPr>
          <w:sz w:val="16"/>
        </w:rPr>
        <w:t xml:space="preserve">But maybe we want more than to play Whac-A-Mole with injustice. If we want to do more than alter the color of our children’s chains, we will have to successfully oppose more than isolated instances of oppression. I suspect that this is why prison scholar Ruth Wilson Gilmore stressed that “abolition is about presence, not absence” and fellow abolitionist Micah Herskind called it “the dual-pronged project of tearing down and building up, the dismantling of life-sucking systems alongside the construction of life-giving ones.” 62 Gilmore and Herskind also strike a similar chord with the anti-colonial ethos of PAIGC militant Amílcar Cabral, which, in the words of Kenyan activist Firoze Manji, can be summarized as “self-determination, not secession.” 63 </w:t>
      </w:r>
    </w:p>
    <w:p w14:paraId="6E0D0DC3" w14:textId="77777777" w:rsidR="008756E6" w:rsidRPr="004E0DAB" w:rsidRDefault="008756E6" w:rsidP="008756E6">
      <w:pPr>
        <w:rPr>
          <w:sz w:val="16"/>
        </w:rPr>
      </w:pPr>
      <w:r w:rsidRPr="004E0DAB">
        <w:rPr>
          <w:sz w:val="16"/>
        </w:rPr>
        <w:t xml:space="preserve">A </w:t>
      </w:r>
      <w:r w:rsidRPr="003B6E66">
        <w:rPr>
          <w:rStyle w:val="Emphasis"/>
          <w:highlight w:val="cyan"/>
        </w:rPr>
        <w:t>constructive</w:t>
      </w:r>
      <w:r w:rsidRPr="004E0DAB">
        <w:rPr>
          <w:sz w:val="16"/>
        </w:rPr>
        <w:t xml:space="preserve"> approach to </w:t>
      </w:r>
      <w:r w:rsidRPr="003B6E66">
        <w:rPr>
          <w:rStyle w:val="Emphasis"/>
          <w:highlight w:val="cyan"/>
        </w:rPr>
        <w:t>politics</w:t>
      </w:r>
      <w:r w:rsidRPr="003B6E66">
        <w:rPr>
          <w:rStyle w:val="StyleUnderline"/>
          <w:highlight w:val="cyan"/>
        </w:rPr>
        <w:t xml:space="preserve"> involves</w:t>
      </w:r>
      <w:r w:rsidRPr="00D25110">
        <w:rPr>
          <w:rStyle w:val="StyleUnderline"/>
        </w:rPr>
        <w:t xml:space="preserve"> building </w:t>
      </w:r>
      <w:r w:rsidRPr="003B6E66">
        <w:rPr>
          <w:rStyle w:val="StyleUnderline"/>
          <w:highlight w:val="cyan"/>
        </w:rPr>
        <w:t xml:space="preserve">power </w:t>
      </w:r>
      <w:r w:rsidRPr="003B6E66">
        <w:rPr>
          <w:rStyle w:val="Emphasis"/>
          <w:highlight w:val="cyan"/>
        </w:rPr>
        <w:t>in</w:t>
      </w:r>
      <w:r w:rsidRPr="003B6E66">
        <w:rPr>
          <w:rStyle w:val="StyleUnderline"/>
          <w:highlight w:val="cyan"/>
        </w:rPr>
        <w:t xml:space="preserve"> and </w:t>
      </w:r>
      <w:r w:rsidRPr="003B6E66">
        <w:rPr>
          <w:rStyle w:val="Emphasis"/>
          <w:highlight w:val="cyan"/>
        </w:rPr>
        <w:t>through</w:t>
      </w:r>
      <w:r w:rsidRPr="003B6E66">
        <w:rPr>
          <w:rStyle w:val="StyleUnderline"/>
          <w:highlight w:val="cyan"/>
        </w:rPr>
        <w:t xml:space="preserve"> institutions</w:t>
      </w:r>
      <w:r w:rsidRPr="00D25110">
        <w:rPr>
          <w:rStyle w:val="StyleUnderline"/>
        </w:rPr>
        <w:t xml:space="preserve"> and networks</w:t>
      </w:r>
      <w:r w:rsidRPr="004E0DAB">
        <w:rPr>
          <w:sz w:val="16"/>
        </w:rPr>
        <w:t xml:space="preserve">. </w:t>
      </w:r>
      <w:r w:rsidRPr="003B6E66">
        <w:rPr>
          <w:rStyle w:val="StyleUnderline"/>
          <w:highlight w:val="cyan"/>
        </w:rPr>
        <w:t>Some</w:t>
      </w:r>
      <w:r w:rsidRPr="00D25110">
        <w:rPr>
          <w:rStyle w:val="StyleUnderline"/>
        </w:rPr>
        <w:t xml:space="preserve"> of these </w:t>
      </w:r>
      <w:r w:rsidRPr="003B6E66">
        <w:rPr>
          <w:rStyle w:val="StyleUnderline"/>
          <w:highlight w:val="cyan"/>
        </w:rPr>
        <w:t>operate</w:t>
      </w:r>
      <w:r w:rsidRPr="00D25110">
        <w:rPr>
          <w:rStyle w:val="StyleUnderline"/>
        </w:rPr>
        <w:t xml:space="preserve"> </w:t>
      </w:r>
      <w:r w:rsidRPr="003B6E66">
        <w:rPr>
          <w:rStyle w:val="Emphasis"/>
        </w:rPr>
        <w:t>apart from</w:t>
      </w:r>
      <w:r w:rsidRPr="00D25110">
        <w:rPr>
          <w:rStyle w:val="StyleUnderline"/>
        </w:rPr>
        <w:t xml:space="preserve"> or </w:t>
      </w:r>
      <w:r w:rsidRPr="003B6E66">
        <w:rPr>
          <w:rStyle w:val="StyleUnderline"/>
          <w:highlight w:val="cyan"/>
        </w:rPr>
        <w:t xml:space="preserve">in the </w:t>
      </w:r>
      <w:r w:rsidRPr="003B6E66">
        <w:rPr>
          <w:rStyle w:val="Emphasis"/>
          <w:highlight w:val="cyan"/>
        </w:rPr>
        <w:t>margins</w:t>
      </w:r>
      <w:r w:rsidRPr="00D25110">
        <w:rPr>
          <w:rStyle w:val="StyleUnderline"/>
        </w:rPr>
        <w:t xml:space="preserve"> of the more dominant global institutions</w:t>
      </w:r>
      <w:r w:rsidRPr="004E0DAB">
        <w:rPr>
          <w:sz w:val="16"/>
        </w:rPr>
        <w:t xml:space="preserve">: like the collective informal economic and mutual aid practices that Black peoples and others have practiced continuously over the past centuries. 64 </w:t>
      </w:r>
      <w:r w:rsidRPr="00D25110">
        <w:rPr>
          <w:rStyle w:val="StyleUnderline"/>
        </w:rPr>
        <w:t xml:space="preserve">But </w:t>
      </w:r>
      <w:r w:rsidRPr="003B6E66">
        <w:rPr>
          <w:rStyle w:val="StyleUnderline"/>
          <w:highlight w:val="cyan"/>
        </w:rPr>
        <w:t>many</w:t>
      </w:r>
      <w:r w:rsidRPr="00D25110">
        <w:rPr>
          <w:rStyle w:val="StyleUnderline"/>
        </w:rPr>
        <w:t xml:space="preserve"> needed institutions </w:t>
      </w:r>
      <w:r w:rsidRPr="003B6E66">
        <w:rPr>
          <w:rStyle w:val="StyleUnderline"/>
          <w:highlight w:val="cyan"/>
        </w:rPr>
        <w:t>are</w:t>
      </w:r>
      <w:r w:rsidRPr="00D25110">
        <w:rPr>
          <w:rStyle w:val="StyleUnderline"/>
        </w:rPr>
        <w:t xml:space="preserve"> </w:t>
      </w:r>
      <w:r w:rsidRPr="003B6E66">
        <w:rPr>
          <w:rStyle w:val="Emphasis"/>
        </w:rPr>
        <w:t>well known</w:t>
      </w:r>
      <w:r w:rsidRPr="004E0DAB">
        <w:rPr>
          <w:sz w:val="16"/>
        </w:rPr>
        <w:t xml:space="preserve">, </w:t>
      </w:r>
      <w:r w:rsidRPr="003B6E66">
        <w:rPr>
          <w:rStyle w:val="Emphasis"/>
          <w:highlight w:val="cyan"/>
        </w:rPr>
        <w:t>tried-and-true engines</w:t>
      </w:r>
      <w:r w:rsidRPr="00D25110">
        <w:rPr>
          <w:rStyle w:val="StyleUnderline"/>
        </w:rPr>
        <w:t xml:space="preserve"> of social progress</w:t>
      </w:r>
      <w:r w:rsidRPr="004E0DAB">
        <w:rPr>
          <w:sz w:val="16"/>
        </w:rPr>
        <w:t xml:space="preserve">. </w:t>
      </w:r>
      <w:r w:rsidRPr="003B6E66">
        <w:rPr>
          <w:rStyle w:val="Emphasis"/>
          <w:highlight w:val="cyan"/>
        </w:rPr>
        <w:t>Labor unions</w:t>
      </w:r>
      <w:r w:rsidRPr="00D25110">
        <w:rPr>
          <w:rStyle w:val="StyleUnderline"/>
        </w:rPr>
        <w:t xml:space="preserve"> allow workers to bargain collectively over their working conditions and compensation</w:t>
      </w:r>
      <w:r w:rsidRPr="004E0DAB">
        <w:rPr>
          <w:sz w:val="16"/>
        </w:rPr>
        <w:t xml:space="preserve">— </w:t>
      </w:r>
      <w:r w:rsidRPr="003B6E66">
        <w:rPr>
          <w:rStyle w:val="Emphasis"/>
        </w:rPr>
        <w:t>pivotal struggles</w:t>
      </w:r>
      <w:r w:rsidRPr="00D25110">
        <w:rPr>
          <w:rStyle w:val="StyleUnderline"/>
        </w:rPr>
        <w:t xml:space="preserve"> in and of themselves that decide the basic economic and social conditions of life for scores of people</w:t>
      </w:r>
      <w:r w:rsidRPr="004E0DAB">
        <w:rPr>
          <w:sz w:val="16"/>
        </w:rPr>
        <w:t xml:space="preserve">. </w:t>
      </w:r>
      <w:r w:rsidRPr="00D25110">
        <w:rPr>
          <w:rStyle w:val="StyleUnderline"/>
        </w:rPr>
        <w:t xml:space="preserve">But the </w:t>
      </w:r>
      <w:r w:rsidRPr="003B6E66">
        <w:rPr>
          <w:rStyle w:val="StyleUnderline"/>
          <w:highlight w:val="cyan"/>
        </w:rPr>
        <w:t>political potential</w:t>
      </w:r>
      <w:r w:rsidRPr="004E0DAB">
        <w:rPr>
          <w:sz w:val="16"/>
        </w:rPr>
        <w:t xml:space="preserve"> of unions </w:t>
      </w:r>
      <w:r w:rsidRPr="003B6E66">
        <w:rPr>
          <w:rStyle w:val="StyleUnderline"/>
          <w:highlight w:val="cyan"/>
        </w:rPr>
        <w:t>is</w:t>
      </w:r>
      <w:r w:rsidRPr="004E0DAB">
        <w:rPr>
          <w:sz w:val="16"/>
        </w:rPr>
        <w:t xml:space="preserve">, of course, </w:t>
      </w:r>
      <w:r w:rsidRPr="003B6E66">
        <w:rPr>
          <w:rStyle w:val="Emphasis"/>
        </w:rPr>
        <w:t xml:space="preserve">even more </w:t>
      </w:r>
      <w:r w:rsidRPr="003B6E66">
        <w:rPr>
          <w:rStyle w:val="Emphasis"/>
          <w:highlight w:val="cyan"/>
        </w:rPr>
        <w:t>significant</w:t>
      </w:r>
      <w:r w:rsidRPr="00D25110">
        <w:rPr>
          <w:rStyle w:val="StyleUnderline"/>
        </w:rPr>
        <w:t xml:space="preserve"> than this</w:t>
      </w:r>
      <w:r w:rsidRPr="004E0DAB">
        <w:rPr>
          <w:sz w:val="16"/>
        </w:rPr>
        <w:t xml:space="preserve">. Organized workers can use their leverage for goals far beyond wages and benefits, and historically have often done so. </w:t>
      </w:r>
    </w:p>
    <w:p w14:paraId="05D5D1AD" w14:textId="77777777" w:rsidR="008756E6" w:rsidRPr="004E0DAB" w:rsidRDefault="008756E6" w:rsidP="008756E6">
      <w:pPr>
        <w:rPr>
          <w:sz w:val="16"/>
        </w:rPr>
      </w:pPr>
      <w:r w:rsidRPr="004E0DAB">
        <w:rPr>
          <w:sz w:val="16"/>
        </w:rPr>
        <w:t xml:space="preserve">In the United States, unions played a pivotal role in dismantling the Jim Crow system of formal segregation and developing the concept and practice of a “just transition” of workers out of environmentally and socially harmful industries into beneficial ones. 65 Correspondingly, it was a courageous strike by workers (and its violent repression by colonial police) that launched the PAIGC’s successful anti-colonial struggle. 66 More recently, Egyptian, Algerian, and Kuwaiti trade unions have defied bans and repression to force concessions from the regimes whose abuses sparked the Arab Spring uprisings of 2011, as well as from the ones that followed it. 67 </w:t>
      </w:r>
    </w:p>
    <w:p w14:paraId="76D9999C" w14:textId="77777777" w:rsidR="008756E6" w:rsidRPr="004E0DAB" w:rsidRDefault="008756E6" w:rsidP="008756E6">
      <w:pPr>
        <w:rPr>
          <w:sz w:val="16"/>
        </w:rPr>
      </w:pPr>
      <w:r w:rsidRPr="004E0DAB">
        <w:rPr>
          <w:sz w:val="16"/>
        </w:rPr>
        <w:t xml:space="preserve">Some of the other institutions we will have to build may be less familiar. In 2013, a coalition of organizers launched a crowd-funded “Rolling Jubilee” campaign to erase more than $ 30 million worth of medical, tuition, payday loan, and criminal debt for thousands of unaffiliated people. That coalition morphed into a debtors’ union called the Debt Collective. </w:t>
      </w:r>
    </w:p>
    <w:p w14:paraId="14E6E59E" w14:textId="77777777" w:rsidR="008756E6" w:rsidRPr="004E0DAB" w:rsidRDefault="008756E6" w:rsidP="008756E6">
      <w:pPr>
        <w:rPr>
          <w:sz w:val="16"/>
        </w:rPr>
      </w:pPr>
      <w:r w:rsidRPr="004E0DAB">
        <w:rPr>
          <w:sz w:val="16"/>
        </w:rPr>
        <w:t xml:space="preserve">Student debt alone in the United States is worth $ 1.7 trillion— which, the Debt Collective points out, turns into $1.7 trillion worth of leverage on the global financial system if it is tightly organized. </w:t>
      </w:r>
    </w:p>
    <w:p w14:paraId="7903A042" w14:textId="77777777" w:rsidR="008756E6" w:rsidRPr="004E0DAB" w:rsidRDefault="008756E6" w:rsidP="008756E6">
      <w:pPr>
        <w:rPr>
          <w:sz w:val="16"/>
        </w:rPr>
      </w:pPr>
      <w:r w:rsidRPr="004E0DAB">
        <w:rPr>
          <w:sz w:val="16"/>
        </w:rPr>
        <w:t>Around the world, organizations fighting for housing justice, ranging from squatters’ groups to tenants’ unions, are challenging the dictates of capital over housing markets. 68 As the Debt Collective point outs, these old and new formations can be mutually supporting partners. An illustrative example is the successful revolt of the people of Cochabamba, Bolivia, against the privatization of the city’s water system by US-based multinational Bechtel— a movement that employed a combination of general strikes and guerilla military tactics to preserve public control over the commons. 69</w:t>
      </w:r>
    </w:p>
    <w:p w14:paraId="1B27F738" w14:textId="77777777" w:rsidR="008756E6" w:rsidRPr="004E0DAB" w:rsidRDefault="008756E6" w:rsidP="008756E6">
      <w:pPr>
        <w:rPr>
          <w:sz w:val="16"/>
        </w:rPr>
      </w:pPr>
      <w:r w:rsidRPr="004E0DAB">
        <w:rPr>
          <w:sz w:val="16"/>
        </w:rPr>
        <w:t xml:space="preserve">But a </w:t>
      </w:r>
      <w:r w:rsidRPr="004E0DAB">
        <w:rPr>
          <w:rStyle w:val="Emphasis"/>
          <w:highlight w:val="cyan"/>
        </w:rPr>
        <w:t>constructive</w:t>
      </w:r>
      <w:r w:rsidRPr="004E0DAB">
        <w:rPr>
          <w:sz w:val="16"/>
        </w:rPr>
        <w:t xml:space="preserve"> approach to </w:t>
      </w:r>
      <w:r w:rsidRPr="003B6E66">
        <w:rPr>
          <w:rStyle w:val="StyleUnderline"/>
          <w:highlight w:val="cyan"/>
        </w:rPr>
        <w:t xml:space="preserve">politics </w:t>
      </w:r>
      <w:r w:rsidRPr="003B6E66">
        <w:rPr>
          <w:rStyle w:val="StyleUnderline"/>
        </w:rPr>
        <w:t>calls for</w:t>
      </w:r>
      <w:r w:rsidRPr="00D25110">
        <w:rPr>
          <w:rStyle w:val="StyleUnderline"/>
        </w:rPr>
        <w:t xml:space="preserve"> us to </w:t>
      </w:r>
      <w:r w:rsidRPr="003B6E66">
        <w:rPr>
          <w:rStyle w:val="StyleUnderline"/>
          <w:highlight w:val="cyan"/>
        </w:rPr>
        <w:t>build</w:t>
      </w:r>
      <w:r w:rsidRPr="00D25110">
        <w:rPr>
          <w:rStyle w:val="StyleUnderline"/>
        </w:rPr>
        <w:t xml:space="preserve"> </w:t>
      </w:r>
      <w:r w:rsidRPr="003B6E66">
        <w:rPr>
          <w:rStyle w:val="StyleUnderline"/>
        </w:rPr>
        <w:t>power</w:t>
      </w:r>
      <w:r w:rsidRPr="00D25110">
        <w:rPr>
          <w:rStyle w:val="StyleUnderline"/>
        </w:rPr>
        <w:t xml:space="preserve"> </w:t>
      </w:r>
      <w:r w:rsidRPr="003B6E66">
        <w:rPr>
          <w:rStyle w:val="Emphasis"/>
        </w:rPr>
        <w:t>expansively</w:t>
      </w:r>
      <w:r w:rsidRPr="004E0DAB">
        <w:rPr>
          <w:rStyle w:val="StyleUnderline"/>
        </w:rPr>
        <w:t xml:space="preserve">, </w:t>
      </w:r>
      <w:r w:rsidRPr="004E0DAB">
        <w:rPr>
          <w:rStyle w:val="StyleUnderline"/>
          <w:highlight w:val="cyan"/>
        </w:rPr>
        <w:t>ac</w:t>
      </w:r>
      <w:r w:rsidRPr="003B6E66">
        <w:rPr>
          <w:rStyle w:val="StyleUnderline"/>
          <w:highlight w:val="cyan"/>
        </w:rPr>
        <w:t xml:space="preserve">ross </w:t>
      </w:r>
      <w:r w:rsidRPr="003B6E66">
        <w:rPr>
          <w:rStyle w:val="Emphasis"/>
          <w:highlight w:val="cyan"/>
        </w:rPr>
        <w:t>all</w:t>
      </w:r>
      <w:r w:rsidRPr="004E0DAB">
        <w:rPr>
          <w:rStyle w:val="StyleUnderline"/>
        </w:rPr>
        <w:t xml:space="preserve"> </w:t>
      </w:r>
      <w:r w:rsidRPr="003B6E66">
        <w:rPr>
          <w:rStyle w:val="StyleUnderline"/>
        </w:rPr>
        <w:t xml:space="preserve">aspects of </w:t>
      </w:r>
      <w:r w:rsidRPr="004E0DAB">
        <w:rPr>
          <w:rStyle w:val="Emphasis"/>
        </w:rPr>
        <w:t>social life</w:t>
      </w:r>
      <w:r w:rsidRPr="004E0DAB">
        <w:rPr>
          <w:sz w:val="16"/>
        </w:rPr>
        <w:t xml:space="preserve">— beyond just work. This is especially important in the digital era. </w:t>
      </w:r>
      <w:r w:rsidRPr="00D25110">
        <w:rPr>
          <w:rStyle w:val="StyleUnderline"/>
        </w:rPr>
        <w:t xml:space="preserve">Among the </w:t>
      </w:r>
      <w:r w:rsidRPr="004E0DAB">
        <w:rPr>
          <w:rStyle w:val="Emphasis"/>
        </w:rPr>
        <w:t>threats posed</w:t>
      </w:r>
      <w:r w:rsidRPr="00D25110">
        <w:rPr>
          <w:rStyle w:val="StyleUnderline"/>
        </w:rPr>
        <w:t xml:space="preserve"> by</w:t>
      </w:r>
      <w:r w:rsidRPr="004E0DAB">
        <w:rPr>
          <w:sz w:val="16"/>
        </w:rPr>
        <w:t xml:space="preserve"> this most recent stage of </w:t>
      </w:r>
      <w:r w:rsidRPr="004E0DAB">
        <w:rPr>
          <w:rStyle w:val="Emphasis"/>
        </w:rPr>
        <w:t>racial cap</w:t>
      </w:r>
      <w:r w:rsidRPr="00D25110">
        <w:rPr>
          <w:rStyle w:val="StyleUnderline"/>
        </w:rPr>
        <w:t xml:space="preserve">italism are the </w:t>
      </w:r>
      <w:r w:rsidRPr="004E0DAB">
        <w:rPr>
          <w:rStyle w:val="Emphasis"/>
        </w:rPr>
        <w:t>erosion</w:t>
      </w:r>
      <w:r w:rsidRPr="004E0DAB">
        <w:rPr>
          <w:rStyle w:val="StyleUnderline"/>
        </w:rPr>
        <w:t xml:space="preserve"> of the </w:t>
      </w:r>
      <w:r w:rsidRPr="003B6E66">
        <w:rPr>
          <w:rStyle w:val="Emphasis"/>
          <w:highlight w:val="cyan"/>
        </w:rPr>
        <w:t>practical</w:t>
      </w:r>
      <w:r w:rsidRPr="004E0DAB">
        <w:rPr>
          <w:rStyle w:val="StyleUnderline"/>
        </w:rPr>
        <w:t xml:space="preserve"> and </w:t>
      </w:r>
      <w:r w:rsidRPr="004E0DAB">
        <w:rPr>
          <w:rStyle w:val="Emphasis"/>
        </w:rPr>
        <w:t xml:space="preserve">material </w:t>
      </w:r>
      <w:r w:rsidRPr="003B6E66">
        <w:rPr>
          <w:rStyle w:val="Emphasis"/>
          <w:highlight w:val="cyan"/>
        </w:rPr>
        <w:t>bases</w:t>
      </w:r>
      <w:r w:rsidRPr="003B6E66">
        <w:rPr>
          <w:rStyle w:val="StyleUnderline"/>
          <w:highlight w:val="cyan"/>
        </w:rPr>
        <w:t xml:space="preserve"> for</w:t>
      </w:r>
      <w:r w:rsidRPr="00D25110">
        <w:rPr>
          <w:rStyle w:val="StyleUnderline"/>
        </w:rPr>
        <w:t xml:space="preserve"> </w:t>
      </w:r>
      <w:r w:rsidRPr="004E0DAB">
        <w:rPr>
          <w:rStyle w:val="Emphasis"/>
        </w:rPr>
        <w:t xml:space="preserve">popular </w:t>
      </w:r>
      <w:r w:rsidRPr="004E0DAB">
        <w:rPr>
          <w:rStyle w:val="Emphasis"/>
          <w:highlight w:val="cyan"/>
        </w:rPr>
        <w:t>power</w:t>
      </w:r>
      <w:r w:rsidRPr="00D25110">
        <w:rPr>
          <w:rStyle w:val="StyleUnderline"/>
        </w:rPr>
        <w:t xml:space="preserve"> over knowledge </w:t>
      </w:r>
      <w:r w:rsidRPr="004E0DAB">
        <w:rPr>
          <w:rStyle w:val="Emphasis"/>
        </w:rPr>
        <w:t>production</w:t>
      </w:r>
      <w:r w:rsidRPr="00D25110">
        <w:rPr>
          <w:rStyle w:val="StyleUnderline"/>
        </w:rPr>
        <w:t xml:space="preserve"> and </w:t>
      </w:r>
      <w:r w:rsidRPr="004E0DAB">
        <w:rPr>
          <w:rStyle w:val="Emphasis"/>
        </w:rPr>
        <w:t>distribution</w:t>
      </w:r>
      <w:r w:rsidRPr="004E0DAB">
        <w:rPr>
          <w:rStyle w:val="StyleUnderline"/>
        </w:rPr>
        <w:t>. The</w:t>
      </w:r>
      <w:r w:rsidRPr="00D25110">
        <w:rPr>
          <w:rStyle w:val="StyleUnderline"/>
        </w:rPr>
        <w:t xml:space="preserve"> </w:t>
      </w:r>
      <w:r w:rsidRPr="004E0DAB">
        <w:rPr>
          <w:rStyle w:val="Emphasis"/>
          <w:highlight w:val="cyan"/>
        </w:rPr>
        <w:t>capture</w:t>
      </w:r>
      <w:r w:rsidRPr="00D25110">
        <w:rPr>
          <w:rStyle w:val="StyleUnderline"/>
        </w:rPr>
        <w:t xml:space="preserve"> and </w:t>
      </w:r>
      <w:r w:rsidRPr="004E0DAB">
        <w:rPr>
          <w:rStyle w:val="Emphasis"/>
        </w:rPr>
        <w:t>corruption</w:t>
      </w:r>
      <w:r w:rsidRPr="00D25110">
        <w:rPr>
          <w:rStyle w:val="StyleUnderline"/>
        </w:rPr>
        <w:t xml:space="preserve"> </w:t>
      </w:r>
      <w:r w:rsidRPr="00D36BC9">
        <w:rPr>
          <w:rStyle w:val="StyleUnderline"/>
          <w:highlight w:val="cyan"/>
        </w:rPr>
        <w:t xml:space="preserve">of these </w:t>
      </w:r>
      <w:r w:rsidRPr="00D36BC9">
        <w:rPr>
          <w:rStyle w:val="StyleUnderline"/>
        </w:rPr>
        <w:t xml:space="preserve">bases </w:t>
      </w:r>
      <w:r w:rsidRPr="00D36BC9">
        <w:rPr>
          <w:rStyle w:val="StyleUnderline"/>
          <w:highlight w:val="cyan"/>
        </w:rPr>
        <w:t>by</w:t>
      </w:r>
      <w:r w:rsidRPr="00D25110">
        <w:rPr>
          <w:rStyle w:val="StyleUnderline"/>
        </w:rPr>
        <w:t xml:space="preserve"> </w:t>
      </w:r>
      <w:r w:rsidRPr="004E0DAB">
        <w:rPr>
          <w:rStyle w:val="Emphasis"/>
        </w:rPr>
        <w:t xml:space="preserve">well-positioned </w:t>
      </w:r>
      <w:r w:rsidRPr="004E0DAB">
        <w:rPr>
          <w:rStyle w:val="Emphasis"/>
          <w:highlight w:val="cyan"/>
        </w:rPr>
        <w:t>elites</w:t>
      </w:r>
      <w:r w:rsidRPr="004E0DAB">
        <w:rPr>
          <w:sz w:val="16"/>
        </w:rPr>
        <w:t xml:space="preserve">, especially tech corporations, </w:t>
      </w:r>
      <w:r w:rsidRPr="00D36BC9">
        <w:rPr>
          <w:rStyle w:val="StyleUnderline"/>
          <w:highlight w:val="cyan"/>
        </w:rPr>
        <w:t>goes</w:t>
      </w:r>
      <w:r w:rsidRPr="00D25110">
        <w:rPr>
          <w:rStyle w:val="StyleUnderline"/>
        </w:rPr>
        <w:t xml:space="preserve"> on </w:t>
      </w:r>
      <w:r w:rsidRPr="003B6E66">
        <w:rPr>
          <w:rStyle w:val="Emphasis"/>
        </w:rPr>
        <w:t>unabated</w:t>
      </w:r>
      <w:r w:rsidRPr="00D25110">
        <w:rPr>
          <w:rStyle w:val="StyleUnderline"/>
        </w:rPr>
        <w:t xml:space="preserve"> and</w:t>
      </w:r>
      <w:r w:rsidRPr="004E0DAB">
        <w:rPr>
          <w:sz w:val="16"/>
        </w:rPr>
        <w:t xml:space="preserve"> largely </w:t>
      </w:r>
      <w:r w:rsidRPr="00D36BC9">
        <w:rPr>
          <w:rStyle w:val="Emphasis"/>
          <w:highlight w:val="cyan"/>
        </w:rPr>
        <w:t>unchallenged</w:t>
      </w:r>
      <w:r w:rsidRPr="004E0DAB">
        <w:rPr>
          <w:sz w:val="16"/>
        </w:rPr>
        <w:t>.</w:t>
      </w:r>
    </w:p>
    <w:p w14:paraId="6743E0E7" w14:textId="77777777" w:rsidR="008756E6" w:rsidRPr="00A370EE" w:rsidRDefault="008756E6" w:rsidP="008756E6"/>
    <w:p w14:paraId="3217FBA6" w14:textId="77777777" w:rsidR="008756E6" w:rsidRDefault="008756E6" w:rsidP="008756E6"/>
    <w:p w14:paraId="5D1DE133" w14:textId="77777777" w:rsidR="008756E6" w:rsidRDefault="008756E6" w:rsidP="008756E6">
      <w:pPr>
        <w:pStyle w:val="Heading3"/>
      </w:pPr>
      <w:r>
        <w:t xml:space="preserve">1NC </w:t>
      </w:r>
    </w:p>
    <w:p w14:paraId="5E554FD2" w14:textId="77777777" w:rsidR="008756E6" w:rsidRDefault="008756E6" w:rsidP="008756E6">
      <w:pPr>
        <w:pStyle w:val="Heading4"/>
      </w:pPr>
      <w:r>
        <w:t xml:space="preserve">Federal Unions </w:t>
      </w:r>
      <w:r w:rsidRPr="00EE06B8">
        <w:t>CP</w:t>
      </w:r>
      <w:r>
        <w:t xml:space="preserve">. </w:t>
      </w:r>
    </w:p>
    <w:p w14:paraId="09E41385" w14:textId="77777777" w:rsidR="008756E6" w:rsidRDefault="008756E6" w:rsidP="008756E6">
      <w:pPr>
        <w:pStyle w:val="Heading4"/>
      </w:pPr>
      <w:r>
        <w:t>The United States federal government should substantially strengthen collective bargaining rights for federal civil servants.</w:t>
      </w:r>
    </w:p>
    <w:p w14:paraId="0DCD7BD5" w14:textId="77777777" w:rsidR="008756E6" w:rsidRPr="00EE06B8" w:rsidRDefault="008756E6" w:rsidP="008756E6"/>
    <w:p w14:paraId="1F145BCB" w14:textId="77777777" w:rsidR="008756E6" w:rsidRPr="00EE06B8" w:rsidRDefault="008756E6" w:rsidP="008756E6">
      <w:pPr>
        <w:pStyle w:val="Heading4"/>
      </w:pPr>
      <w:r>
        <w:t xml:space="preserve">A </w:t>
      </w:r>
      <w:r>
        <w:rPr>
          <w:u w:val="single"/>
        </w:rPr>
        <w:t>protected</w:t>
      </w:r>
      <w:r>
        <w:t xml:space="preserve"> civil service is key to stave off </w:t>
      </w:r>
      <w:r>
        <w:rPr>
          <w:u w:val="single"/>
        </w:rPr>
        <w:t>catastrophic risks</w:t>
      </w:r>
      <w:r>
        <w:t>.</w:t>
      </w:r>
    </w:p>
    <w:p w14:paraId="6B12442C" w14:textId="77777777" w:rsidR="008756E6" w:rsidRPr="008A6B9E" w:rsidRDefault="008756E6" w:rsidP="008756E6">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36CE4C7D" w14:textId="77777777" w:rsidR="008756E6" w:rsidRPr="00651817" w:rsidRDefault="008756E6" w:rsidP="008756E6">
      <w:pPr>
        <w:rPr>
          <w:sz w:val="16"/>
        </w:rPr>
      </w:pPr>
      <w:r w:rsidRPr="00651817">
        <w:rPr>
          <w:sz w:val="16"/>
        </w:rPr>
        <w:t>Best-Case Scenario: Weakening the Civil Service Risk Management Role</w:t>
      </w:r>
    </w:p>
    <w:p w14:paraId="23591EAB" w14:textId="77777777" w:rsidR="008756E6" w:rsidRPr="00651817" w:rsidRDefault="008756E6" w:rsidP="008756E6">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2CFA55FF" w14:textId="77777777" w:rsidR="008756E6" w:rsidRPr="00651817" w:rsidRDefault="008756E6" w:rsidP="008756E6">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1AC1E33E" w14:textId="77777777" w:rsidR="008756E6" w:rsidRPr="00651817" w:rsidRDefault="008756E6" w:rsidP="008756E6">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1B377F91" w14:textId="77777777" w:rsidR="008756E6" w:rsidRPr="00651817" w:rsidRDefault="008756E6" w:rsidP="008756E6">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3B25A070" w14:textId="77777777" w:rsidR="008756E6" w:rsidRPr="00651817" w:rsidRDefault="008756E6" w:rsidP="008756E6">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2D88BC75" w14:textId="77777777" w:rsidR="008756E6" w:rsidRPr="00651817" w:rsidRDefault="008756E6" w:rsidP="008756E6">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1B2B130" w14:textId="77777777" w:rsidR="008756E6" w:rsidRPr="00651817" w:rsidRDefault="008756E6" w:rsidP="008756E6">
      <w:pPr>
        <w:rPr>
          <w:sz w:val="16"/>
        </w:rPr>
      </w:pPr>
      <w:r w:rsidRPr="00651817">
        <w:rPr>
          <w:sz w:val="16"/>
        </w:rPr>
        <w:t>Worst-Case Scenario: Harming National Security</w:t>
      </w:r>
    </w:p>
    <w:p w14:paraId="6F4472B9" w14:textId="77777777" w:rsidR="008756E6" w:rsidRPr="00651817" w:rsidRDefault="008756E6" w:rsidP="008756E6">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FF21FD0" w14:textId="77777777" w:rsidR="008756E6" w:rsidRPr="00651817" w:rsidRDefault="008756E6" w:rsidP="008756E6">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6BB4B19" w14:textId="77777777" w:rsidR="008756E6" w:rsidRPr="00651817" w:rsidRDefault="008756E6" w:rsidP="008756E6">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0A3CE470" w14:textId="77777777" w:rsidR="008756E6" w:rsidRPr="00651817" w:rsidRDefault="008756E6" w:rsidP="008756E6">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D1454F5" w14:textId="77777777" w:rsidR="008756E6" w:rsidRPr="00651817" w:rsidRDefault="008756E6" w:rsidP="008756E6">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700C24A6" w14:textId="77777777" w:rsidR="008756E6" w:rsidRPr="00651817" w:rsidRDefault="008756E6" w:rsidP="008756E6">
      <w:pPr>
        <w:rPr>
          <w:sz w:val="16"/>
        </w:rPr>
      </w:pPr>
      <w:r w:rsidRPr="00651817">
        <w:rPr>
          <w:sz w:val="16"/>
        </w:rPr>
        <w:t>Why Shouldn’t the President Get a Say?</w:t>
      </w:r>
    </w:p>
    <w:p w14:paraId="1CE6F8DB" w14:textId="77777777" w:rsidR="008756E6" w:rsidRPr="00651817" w:rsidRDefault="008756E6" w:rsidP="008756E6">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63E5A978" w14:textId="77777777" w:rsidR="008756E6" w:rsidRPr="002C4FD0" w:rsidRDefault="008756E6" w:rsidP="008756E6">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7CA35E78" w14:textId="77777777" w:rsidR="008756E6" w:rsidRPr="00651817" w:rsidRDefault="008756E6" w:rsidP="008756E6">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226C27CB" w14:textId="77777777" w:rsidR="008756E6" w:rsidRPr="00651817" w:rsidRDefault="008756E6" w:rsidP="008756E6">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2A3F5683" w14:textId="77777777" w:rsidR="008756E6" w:rsidRDefault="008756E6" w:rsidP="008756E6">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5AE6A92B" w14:textId="77777777" w:rsidR="008756E6" w:rsidRPr="00841564" w:rsidRDefault="008756E6" w:rsidP="008756E6">
      <w:pPr>
        <w:rPr>
          <w:rFonts w:asciiTheme="minorHAnsi" w:hAnsiTheme="minorHAnsi" w:cstheme="minorHAnsi"/>
          <w:sz w:val="14"/>
        </w:rPr>
      </w:pPr>
    </w:p>
    <w:p w14:paraId="5DF4BEB2" w14:textId="77777777" w:rsidR="008756E6" w:rsidRPr="00F53B74" w:rsidRDefault="008756E6" w:rsidP="008756E6">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114497F8" w14:textId="77777777" w:rsidR="008756E6" w:rsidRPr="00A90580" w:rsidRDefault="008756E6" w:rsidP="008756E6">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0F86CEC0" w14:textId="77777777" w:rsidR="008756E6" w:rsidRPr="00BF49FC" w:rsidRDefault="008756E6" w:rsidP="008756E6">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41B6646E" w14:textId="77777777" w:rsidR="008756E6" w:rsidRPr="00BF49FC" w:rsidRDefault="008756E6" w:rsidP="008756E6">
      <w:pPr>
        <w:rPr>
          <w:sz w:val="16"/>
        </w:rPr>
      </w:pPr>
      <w:r w:rsidRPr="00BF49FC">
        <w:rPr>
          <w:sz w:val="16"/>
        </w:rPr>
        <w:t>Is that sort of thing worth doing? Is it worth doing now?</w:t>
      </w:r>
    </w:p>
    <w:p w14:paraId="0D37B125" w14:textId="77777777" w:rsidR="008756E6" w:rsidRPr="00BF49FC" w:rsidRDefault="008756E6" w:rsidP="008756E6">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2C93A279" w14:textId="77777777" w:rsidR="008756E6" w:rsidRPr="00BF49FC" w:rsidRDefault="008756E6" w:rsidP="008756E6">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36CCC11E" w14:textId="77777777" w:rsidR="008756E6" w:rsidRPr="00BF49FC" w:rsidRDefault="008756E6" w:rsidP="008756E6">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68196879" w14:textId="77777777" w:rsidR="008756E6" w:rsidRPr="00BF49FC" w:rsidRDefault="008756E6" w:rsidP="008756E6">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31C9DC39" w14:textId="77777777" w:rsidR="008756E6" w:rsidRPr="00BF49FC" w:rsidRDefault="008756E6" w:rsidP="008756E6">
      <w:pPr>
        <w:rPr>
          <w:sz w:val="16"/>
        </w:rPr>
      </w:pPr>
      <w:r w:rsidRPr="00BF49FC">
        <w:rPr>
          <w:sz w:val="16"/>
        </w:rPr>
        <w:t>But let’s say we do want to do policy writing. How should we approach it?</w:t>
      </w:r>
    </w:p>
    <w:p w14:paraId="2812509F" w14:textId="77777777" w:rsidR="008756E6" w:rsidRPr="00BF49FC" w:rsidRDefault="008756E6" w:rsidP="008756E6">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61ABBC66" w14:textId="77777777" w:rsidR="008756E6" w:rsidRPr="00BF49FC" w:rsidRDefault="008756E6" w:rsidP="008756E6">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146790B0" w14:textId="77777777" w:rsidR="008756E6" w:rsidRPr="00BF49FC" w:rsidRDefault="008756E6" w:rsidP="008756E6">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64267E89" w14:textId="77777777" w:rsidR="008756E6" w:rsidRPr="00BF49FC" w:rsidRDefault="008756E6" w:rsidP="008756E6">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33D13C5D" w14:textId="77777777" w:rsidR="008756E6" w:rsidRPr="00BF49FC" w:rsidRDefault="008756E6" w:rsidP="008756E6">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7D059984" w14:textId="77777777" w:rsidR="008756E6" w:rsidRPr="00BF49FC" w:rsidRDefault="008756E6" w:rsidP="008756E6">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5ADF6612" w14:textId="77777777" w:rsidR="008756E6" w:rsidRPr="00BF49FC" w:rsidRDefault="008756E6" w:rsidP="008756E6">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475BA9F7" w14:textId="77777777" w:rsidR="008756E6" w:rsidRPr="00BF49FC" w:rsidRDefault="008756E6" w:rsidP="008756E6">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22943203" w14:textId="77777777" w:rsidR="008756E6" w:rsidRPr="00BF49FC" w:rsidRDefault="008756E6" w:rsidP="008756E6">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2A4F694B" w14:textId="77777777" w:rsidR="008756E6" w:rsidRPr="00BF49FC" w:rsidRDefault="008756E6" w:rsidP="008756E6">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438731AC" w14:textId="77777777" w:rsidR="008756E6" w:rsidRPr="00BF49FC" w:rsidRDefault="008756E6" w:rsidP="008756E6">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34895BA4" w14:textId="77777777" w:rsidR="008756E6" w:rsidRPr="00BF49FC" w:rsidRDefault="008756E6" w:rsidP="008756E6">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148D7959" w14:textId="77777777" w:rsidR="008756E6" w:rsidRPr="00BF49FC" w:rsidRDefault="008756E6" w:rsidP="008756E6">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12750BD9" w14:textId="77777777" w:rsidR="008756E6" w:rsidRPr="00BF49FC" w:rsidRDefault="008756E6" w:rsidP="008756E6">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2F54465F" w14:textId="77777777" w:rsidR="008756E6" w:rsidRPr="00BF49FC" w:rsidRDefault="008756E6" w:rsidP="008756E6">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4F1C6960" w14:textId="77777777" w:rsidR="008756E6" w:rsidRPr="000F3AE3" w:rsidRDefault="008756E6" w:rsidP="008756E6">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100370ED" w14:textId="77777777" w:rsidR="008756E6" w:rsidRPr="00BF49FC" w:rsidRDefault="008756E6" w:rsidP="008756E6">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6F1000E6" w14:textId="77777777" w:rsidR="008756E6" w:rsidRPr="00BF49FC" w:rsidRDefault="008756E6" w:rsidP="008756E6">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53FF585C" w14:textId="77777777" w:rsidR="008756E6" w:rsidRPr="00BF49FC" w:rsidRDefault="008756E6" w:rsidP="008756E6">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05EDB557" w14:textId="77777777" w:rsidR="008756E6" w:rsidRPr="00BF49FC" w:rsidRDefault="008756E6" w:rsidP="008756E6">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0B527E03" w14:textId="77777777" w:rsidR="008756E6" w:rsidRPr="00EE06B8" w:rsidRDefault="008756E6" w:rsidP="008756E6"/>
    <w:p w14:paraId="76B8DD6D" w14:textId="77777777" w:rsidR="008756E6" w:rsidRPr="0060671E" w:rsidRDefault="008756E6" w:rsidP="008756E6">
      <w:pPr>
        <w:pStyle w:val="Heading4"/>
        <w:rPr>
          <w:rFonts w:asciiTheme="minorHAnsi" w:hAnsiTheme="minorHAnsi" w:cstheme="minorHAnsi"/>
        </w:rPr>
      </w:pPr>
      <w:r w:rsidRPr="0060671E">
        <w:rPr>
          <w:rFonts w:asciiTheme="minorHAnsi" w:hAnsiTheme="minorHAnsi" w:cstheme="minorHAnsi"/>
        </w:rPr>
        <w:t xml:space="preserve">Topical counterplans </w:t>
      </w:r>
      <w:r w:rsidRPr="0060671E">
        <w:rPr>
          <w:rFonts w:asciiTheme="minorHAnsi" w:hAnsiTheme="minorHAnsi" w:cstheme="minorHAnsi"/>
          <w:u w:val="single"/>
        </w:rPr>
        <w:t>compete</w:t>
      </w:r>
      <w:r w:rsidRPr="0060671E">
        <w:rPr>
          <w:rFonts w:asciiTheme="minorHAnsi" w:hAnsiTheme="minorHAnsi" w:cstheme="minorHAnsi"/>
        </w:rPr>
        <w:t xml:space="preserve"> against affs that disagree with the resolution: </w:t>
      </w:r>
    </w:p>
    <w:p w14:paraId="2D13A279" w14:textId="77777777" w:rsidR="008756E6" w:rsidRPr="0060671E" w:rsidRDefault="008756E6" w:rsidP="008756E6">
      <w:pPr>
        <w:pStyle w:val="Heading4"/>
        <w:rPr>
          <w:rFonts w:asciiTheme="minorHAnsi" w:hAnsiTheme="minorHAnsi" w:cstheme="minorHAnsi"/>
        </w:rPr>
      </w:pPr>
      <w:r w:rsidRPr="0060671E">
        <w:rPr>
          <w:rFonts w:asciiTheme="minorHAnsi" w:hAnsiTheme="minorHAnsi" w:cstheme="minorHAnsi"/>
        </w:rPr>
        <w:t xml:space="preserve">1. </w:t>
      </w:r>
      <w:r w:rsidRPr="0060671E">
        <w:rPr>
          <w:rFonts w:asciiTheme="minorHAnsi" w:hAnsiTheme="minorHAnsi" w:cstheme="minorHAnsi"/>
          <w:u w:val="single"/>
        </w:rPr>
        <w:t>Strategy</w:t>
      </w:r>
      <w:r w:rsidRPr="0060671E">
        <w:rPr>
          <w:rFonts w:asciiTheme="minorHAnsi" w:hAnsiTheme="minorHAnsi" w:cstheme="minorHAnsi"/>
        </w:rPr>
        <w:t xml:space="preserve">. Key to test aff’s </w:t>
      </w:r>
      <w:r w:rsidRPr="0060671E">
        <w:rPr>
          <w:rFonts w:asciiTheme="minorHAnsi" w:hAnsiTheme="minorHAnsi" w:cstheme="minorHAnsi"/>
          <w:u w:val="single"/>
        </w:rPr>
        <w:t>links</w:t>
      </w:r>
      <w:r w:rsidRPr="0060671E">
        <w:rPr>
          <w:rFonts w:asciiTheme="minorHAnsi" w:hAnsiTheme="minorHAnsi" w:cstheme="minorHAnsi"/>
        </w:rPr>
        <w:t xml:space="preserve">. </w:t>
      </w:r>
    </w:p>
    <w:p w14:paraId="654CC9CE" w14:textId="77777777" w:rsidR="008756E6" w:rsidRDefault="008756E6" w:rsidP="008756E6">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Testing</w:t>
      </w:r>
      <w:r w:rsidRPr="0060671E">
        <w:rPr>
          <w:rFonts w:asciiTheme="minorHAnsi" w:hAnsiTheme="minorHAnsi" w:cstheme="minorHAnsi"/>
        </w:rPr>
        <w:t xml:space="preserve">. Refinement’s key to </w:t>
      </w:r>
      <w:r w:rsidRPr="0060671E">
        <w:rPr>
          <w:rFonts w:asciiTheme="minorHAnsi" w:hAnsiTheme="minorHAnsi" w:cstheme="minorHAnsi"/>
          <w:u w:val="single"/>
        </w:rPr>
        <w:t>tailoring</w:t>
      </w:r>
      <w:r w:rsidRPr="0060671E">
        <w:rPr>
          <w:rFonts w:asciiTheme="minorHAnsi" w:hAnsiTheme="minorHAnsi" w:cstheme="minorHAnsi"/>
        </w:rPr>
        <w:t xml:space="preserve"> proposals. </w:t>
      </w:r>
    </w:p>
    <w:p w14:paraId="4DE6D979" w14:textId="77777777" w:rsidR="008756E6" w:rsidRDefault="008756E6" w:rsidP="008756E6">
      <w:pPr>
        <w:pStyle w:val="Heading4"/>
      </w:pPr>
      <w:r>
        <w:t xml:space="preserve">3. It </w:t>
      </w:r>
      <w:r w:rsidRPr="0060671E">
        <w:rPr>
          <w:u w:val="single"/>
        </w:rPr>
        <w:t>competes</w:t>
      </w:r>
      <w:r>
        <w:t xml:space="preserve">. The 1AC affirmed a collective lapse in labor. Rehiring </w:t>
      </w:r>
      <w:r>
        <w:rPr>
          <w:u w:val="single"/>
        </w:rPr>
        <w:t>federal workers</w:t>
      </w:r>
      <w:r>
        <w:t xml:space="preserve"> is an </w:t>
      </w:r>
      <w:r w:rsidRPr="0060671E">
        <w:rPr>
          <w:u w:val="single"/>
        </w:rPr>
        <w:t>inverse proposal</w:t>
      </w:r>
      <w:r>
        <w:t xml:space="preserve"> with a </w:t>
      </w:r>
      <w:r w:rsidRPr="0060671E">
        <w:rPr>
          <w:u w:val="single"/>
        </w:rPr>
        <w:t>germane</w:t>
      </w:r>
      <w:r>
        <w:t xml:space="preserve"> net benefit. </w:t>
      </w:r>
    </w:p>
    <w:p w14:paraId="2C31D78B" w14:textId="77777777" w:rsidR="008756E6" w:rsidRDefault="008756E6" w:rsidP="008756E6"/>
    <w:p w14:paraId="0F26A825" w14:textId="77777777" w:rsidR="008756E6" w:rsidRDefault="008756E6" w:rsidP="008756E6"/>
    <w:p w14:paraId="590D5334" w14:textId="77777777" w:rsidR="008756E6" w:rsidRPr="00D670A9" w:rsidRDefault="008756E6" w:rsidP="008756E6">
      <w:pPr>
        <w:pStyle w:val="Heading3"/>
      </w:pPr>
      <w:r>
        <w:t>Case</w:t>
      </w:r>
    </w:p>
    <w:p w14:paraId="6F3DE1D5" w14:textId="77777777" w:rsidR="008756E6" w:rsidRDefault="008756E6" w:rsidP="008756E6">
      <w:pPr>
        <w:pStyle w:val="Heading4"/>
      </w:pPr>
      <w:r>
        <w:t xml:space="preserve">1. Vote neg on </w:t>
      </w:r>
      <w:r>
        <w:rPr>
          <w:u w:val="single"/>
        </w:rPr>
        <w:t>presumption</w:t>
      </w:r>
      <w:r>
        <w:t xml:space="preserve">. </w:t>
      </w:r>
      <w:r w:rsidRPr="00037937">
        <w:t xml:space="preserve">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w:t>
      </w:r>
    </w:p>
    <w:p w14:paraId="340D9075" w14:textId="77777777" w:rsidR="008756E6" w:rsidRPr="00F55E35" w:rsidRDefault="008756E6" w:rsidP="008756E6">
      <w:pPr>
        <w:pStyle w:val="Heading4"/>
      </w:pPr>
      <w:r w:rsidRPr="00F55E35">
        <w:t xml:space="preserve">Pure </w:t>
      </w:r>
      <w:r w:rsidRPr="00F55E35">
        <w:rPr>
          <w:u w:val="single"/>
        </w:rPr>
        <w:t>affirmation</w:t>
      </w:r>
      <w:r w:rsidRPr="00F55E35">
        <w:t xml:space="preserve"> of actualizing space is a </w:t>
      </w:r>
      <w:r w:rsidRPr="00F55E35">
        <w:rPr>
          <w:u w:val="single"/>
        </w:rPr>
        <w:t>symbolic gesture</w:t>
      </w:r>
      <w:r w:rsidRPr="00F55E35">
        <w:t xml:space="preserve"> that </w:t>
      </w:r>
      <w:r w:rsidRPr="00F55E35">
        <w:rPr>
          <w:u w:val="single"/>
        </w:rPr>
        <w:t>papers over</w:t>
      </w:r>
      <w:r w:rsidRPr="00F55E35">
        <w:t xml:space="preserve"> material commitments to solve antiblack violence.  </w:t>
      </w:r>
    </w:p>
    <w:p w14:paraId="076B9786" w14:textId="77777777" w:rsidR="008756E6" w:rsidRPr="0060671E" w:rsidRDefault="008756E6" w:rsidP="008756E6">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45A099F0" w14:textId="77777777" w:rsidR="008756E6" w:rsidRPr="007053FD" w:rsidRDefault="008756E6" w:rsidP="008756E6">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3D3E771C" w14:textId="77777777" w:rsidR="008756E6" w:rsidRPr="006C1D28" w:rsidRDefault="008756E6" w:rsidP="008756E6">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206C4EBB" w14:textId="77777777" w:rsidR="008756E6" w:rsidRPr="006C1D28" w:rsidRDefault="008756E6" w:rsidP="008756E6">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76152270" w14:textId="77777777" w:rsidR="008756E6" w:rsidRPr="006C1D28" w:rsidRDefault="008756E6" w:rsidP="008756E6">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23D71FF8" w14:textId="77777777" w:rsidR="008756E6" w:rsidRPr="006C1D28" w:rsidRDefault="008756E6" w:rsidP="008756E6">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0EF23B8C" w14:textId="77777777" w:rsidR="008756E6" w:rsidRPr="008E421F" w:rsidRDefault="008756E6" w:rsidP="008756E6">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7DE32426" w14:textId="77777777" w:rsidR="008756E6" w:rsidRPr="006C1D28" w:rsidRDefault="008756E6" w:rsidP="008756E6">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0DEED226" w14:textId="77777777" w:rsidR="008756E6" w:rsidRPr="006C1D28" w:rsidRDefault="008756E6" w:rsidP="008756E6">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1E00B786" w14:textId="77777777" w:rsidR="008756E6" w:rsidRPr="006C1D28" w:rsidRDefault="008756E6" w:rsidP="008756E6">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1C8D609B" w14:textId="77777777" w:rsidR="008756E6" w:rsidRPr="006C1D28" w:rsidRDefault="008756E6" w:rsidP="008756E6">
      <w:pPr>
        <w:rPr>
          <w:sz w:val="16"/>
        </w:rPr>
      </w:pPr>
      <w:r w:rsidRPr="006C1D28">
        <w:rPr>
          <w:sz w:val="16"/>
        </w:rPr>
        <w:t xml:space="preserve">But I don’t. </w:t>
      </w:r>
    </w:p>
    <w:p w14:paraId="76BFD460" w14:textId="77777777" w:rsidR="008756E6" w:rsidRPr="006C1D28" w:rsidRDefault="008756E6" w:rsidP="008756E6">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38435E50" w14:textId="77777777" w:rsidR="008756E6" w:rsidRPr="006C1D28" w:rsidRDefault="008756E6" w:rsidP="008756E6">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0B85EB39" w14:textId="77777777" w:rsidR="008756E6" w:rsidRPr="006C1D28" w:rsidRDefault="008756E6" w:rsidP="008756E6">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2B9D9A1D" w14:textId="77777777" w:rsidR="008756E6" w:rsidRPr="006C1D28" w:rsidRDefault="008756E6" w:rsidP="008756E6">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582E0B0C" w14:textId="77777777" w:rsidR="008756E6" w:rsidRDefault="008756E6" w:rsidP="008756E6">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796AB441" w14:textId="77777777" w:rsidR="008756E6" w:rsidRPr="00C66FFD" w:rsidRDefault="008756E6" w:rsidP="008756E6">
      <w:pPr>
        <w:pStyle w:val="Heading4"/>
      </w:pPr>
      <w:r>
        <w:t>2</w:t>
      </w:r>
      <w:r w:rsidRPr="00C66FFD">
        <w:t xml:space="preserve">. The aff is </w:t>
      </w:r>
      <w:r w:rsidRPr="00084F10">
        <w:rPr>
          <w:sz w:val="28"/>
          <w:u w:val="single"/>
        </w:rPr>
        <w:t>ahistorical</w:t>
      </w:r>
      <w:r w:rsidRPr="00C66FFD">
        <w:t xml:space="preserve"> and has </w:t>
      </w:r>
      <w:r w:rsidRPr="00084F10">
        <w:rPr>
          <w:sz w:val="28"/>
          <w:u w:val="single"/>
        </w:rPr>
        <w:t>zero</w:t>
      </w:r>
      <w:r w:rsidRPr="00C66FFD">
        <w:t xml:space="preserve"> explanatory power.</w:t>
      </w:r>
    </w:p>
    <w:p w14:paraId="0D922D35" w14:textId="77777777" w:rsidR="008756E6" w:rsidRPr="00084F10" w:rsidRDefault="008756E6" w:rsidP="008756E6">
      <w:r w:rsidRPr="00084F10">
        <w:t xml:space="preserve">Cedric </w:t>
      </w:r>
      <w:r w:rsidRPr="00C66FFD">
        <w:rPr>
          <w:rStyle w:val="Style13ptBold"/>
        </w:rPr>
        <w:t>Johnson 25</w:t>
      </w:r>
      <w:r w:rsidRPr="00084F10">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3BDD0D04" w14:textId="77777777" w:rsidR="008756E6" w:rsidRPr="00084F10" w:rsidRDefault="008756E6" w:rsidP="008756E6">
      <w:pPr>
        <w:rPr>
          <w:sz w:val="16"/>
        </w:rPr>
      </w:pPr>
      <w:r w:rsidRPr="00084F10">
        <w:rPr>
          <w:sz w:val="16"/>
        </w:rPr>
        <w:t xml:space="preserve">Robinson provides </w:t>
      </w:r>
      <w:r w:rsidRPr="00084F10">
        <w:rPr>
          <w:rStyle w:val="StyleUnderline"/>
          <w:highlight w:val="cyan"/>
        </w:rPr>
        <w:t xml:space="preserve">a </w:t>
      </w:r>
      <w:r w:rsidRPr="00084F10">
        <w:rPr>
          <w:rStyle w:val="Emphasis"/>
          <w:highlight w:val="cyan"/>
        </w:rPr>
        <w:t>sweeping account</w:t>
      </w:r>
      <w:r w:rsidRPr="00084F10">
        <w:rPr>
          <w:rStyle w:val="StyleUnderline"/>
        </w:rPr>
        <w:t xml:space="preserve"> of world history</w:t>
      </w:r>
      <w:r w:rsidRPr="00084F10">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084F10">
        <w:rPr>
          <w:rStyle w:val="StyleUnderline"/>
        </w:rPr>
        <w:t xml:space="preserve">treats </w:t>
      </w:r>
      <w:r w:rsidRPr="00084F10">
        <w:rPr>
          <w:rStyle w:val="Emphasis"/>
        </w:rPr>
        <w:t>anti-black racism</w:t>
      </w:r>
      <w:r w:rsidRPr="00084F10">
        <w:rPr>
          <w:rStyle w:val="StyleUnderline"/>
        </w:rPr>
        <w:t xml:space="preserve"> as the </w:t>
      </w:r>
      <w:r w:rsidRPr="00084F10">
        <w:rPr>
          <w:rStyle w:val="Emphasis"/>
        </w:rPr>
        <w:t>motive force of history</w:t>
      </w:r>
      <w:r w:rsidRPr="00084F10">
        <w:rPr>
          <w:rStyle w:val="StyleUnderline"/>
        </w:rPr>
        <w:t xml:space="preserve"> rather than the consequence of </w:t>
      </w:r>
      <w:r w:rsidRPr="00084F10">
        <w:rPr>
          <w:rStyle w:val="Emphasis"/>
        </w:rPr>
        <w:t>centuries-old processes</w:t>
      </w:r>
      <w:r w:rsidRPr="00084F10">
        <w:rPr>
          <w:rStyle w:val="StyleUnderline"/>
        </w:rPr>
        <w:t xml:space="preserve"> and in a manner that </w:t>
      </w:r>
      <w:r w:rsidRPr="00084F10">
        <w:rPr>
          <w:rStyle w:val="Emphasis"/>
          <w:highlight w:val="cyan"/>
        </w:rPr>
        <w:t>neglects</w:t>
      </w:r>
      <w:r w:rsidRPr="00084F10">
        <w:rPr>
          <w:rStyle w:val="StyleUnderline"/>
        </w:rPr>
        <w:t xml:space="preserve"> historical </w:t>
      </w:r>
      <w:r w:rsidRPr="00084F10">
        <w:rPr>
          <w:rStyle w:val="StyleUnderline"/>
          <w:highlight w:val="cyan"/>
        </w:rPr>
        <w:t>contingency and</w:t>
      </w:r>
      <w:r w:rsidRPr="00084F10">
        <w:rPr>
          <w:sz w:val="16"/>
        </w:rPr>
        <w:t xml:space="preserve"> the presence of </w:t>
      </w:r>
      <w:r w:rsidRPr="00084F10">
        <w:rPr>
          <w:rStyle w:val="Emphasis"/>
          <w:highlight w:val="cyan"/>
        </w:rPr>
        <w:t>other</w:t>
      </w:r>
      <w:r w:rsidRPr="00084F10">
        <w:rPr>
          <w:rStyle w:val="StyleUnderline"/>
        </w:rPr>
        <w:t xml:space="preserve"> discrete </w:t>
      </w:r>
      <w:r w:rsidRPr="00084F10">
        <w:rPr>
          <w:rStyle w:val="StyleUnderline"/>
          <w:highlight w:val="cyan"/>
        </w:rPr>
        <w:t>interests</w:t>
      </w:r>
      <w:r w:rsidRPr="00084F10">
        <w:rPr>
          <w:sz w:val="16"/>
        </w:rPr>
        <w:t xml:space="preserve"> that cannot be attributed to racist thinking. </w:t>
      </w:r>
      <w:r w:rsidRPr="00084F10">
        <w:rPr>
          <w:rStyle w:val="StyleUnderline"/>
        </w:rPr>
        <w:t>This</w:t>
      </w:r>
      <w:r w:rsidRPr="00084F10">
        <w:rPr>
          <w:sz w:val="16"/>
        </w:rPr>
        <w:t xml:space="preserve"> historically-versed </w:t>
      </w:r>
      <w:r w:rsidRPr="00084F10">
        <w:rPr>
          <w:rStyle w:val="Emphasis"/>
        </w:rPr>
        <w:t>ahistoricism</w:t>
      </w:r>
      <w:r w:rsidRPr="00084F10">
        <w:rPr>
          <w:rStyle w:val="StyleUnderline"/>
        </w:rPr>
        <w:t xml:space="preserve"> is a</w:t>
      </w:r>
      <w:r w:rsidRPr="00084F10">
        <w:rPr>
          <w:sz w:val="16"/>
        </w:rPr>
        <w:t xml:space="preserve"> core </w:t>
      </w:r>
      <w:r w:rsidRPr="00084F10">
        <w:rPr>
          <w:rStyle w:val="StyleUnderline"/>
        </w:rPr>
        <w:t>problem</w:t>
      </w:r>
      <w:r w:rsidRPr="00084F10">
        <w:rPr>
          <w:sz w:val="16"/>
        </w:rPr>
        <w:t xml:space="preserve"> of </w:t>
      </w:r>
      <w:r w:rsidRPr="00084F10">
        <w:rPr>
          <w:i/>
          <w:iCs/>
          <w:sz w:val="16"/>
        </w:rPr>
        <w:t>Black Marxism</w:t>
      </w:r>
      <w:r w:rsidRPr="00084F10">
        <w:rPr>
          <w:sz w:val="16"/>
        </w:rPr>
        <w:t>, and yet it may well be the sweetener that has drawn so many to embrace the language of racial capitalism in recent years, even if they are not faithful students of Robinson’s particular interpretation of history.</w:t>
      </w:r>
    </w:p>
    <w:p w14:paraId="2A492639" w14:textId="77777777" w:rsidR="008756E6" w:rsidRPr="00084F10" w:rsidRDefault="008756E6" w:rsidP="008756E6">
      <w:pPr>
        <w:rPr>
          <w:sz w:val="16"/>
        </w:rPr>
      </w:pPr>
      <w:r w:rsidRPr="00084F10">
        <w:rPr>
          <w:sz w:val="16"/>
        </w:rPr>
        <w:t xml:space="preserve">As Joseph Ramsey writes, Robinson’s account of </w:t>
      </w:r>
      <w:r w:rsidRPr="00084F10">
        <w:rPr>
          <w:rStyle w:val="Emphasis"/>
          <w:highlight w:val="cyan"/>
        </w:rPr>
        <w:t>racial cap</w:t>
      </w:r>
      <w:r w:rsidRPr="00084F10">
        <w:rPr>
          <w:rStyle w:val="Emphasis"/>
        </w:rPr>
        <w:t>italism</w:t>
      </w:r>
      <w:r w:rsidRPr="00084F10">
        <w:rPr>
          <w:sz w:val="16"/>
        </w:rPr>
        <w:t xml:space="preserve"> “ultimately </w:t>
      </w:r>
      <w:r w:rsidRPr="00084F10">
        <w:rPr>
          <w:rStyle w:val="StyleUnderline"/>
          <w:highlight w:val="cyan"/>
        </w:rPr>
        <w:t>tends to</w:t>
      </w:r>
      <w:r w:rsidRPr="00084F10">
        <w:rPr>
          <w:sz w:val="16"/>
        </w:rPr>
        <w:t xml:space="preserve"> understand capitalism as an expression of a transhistorical European racialism, </w:t>
      </w:r>
      <w:r w:rsidRPr="00084F10">
        <w:rPr>
          <w:rStyle w:val="StyleUnderline"/>
          <w:highlight w:val="cyan"/>
        </w:rPr>
        <w:t>put</w:t>
      </w:r>
      <w:r w:rsidRPr="00084F10">
        <w:rPr>
          <w:sz w:val="16"/>
        </w:rPr>
        <w:t xml:space="preserve">ting </w:t>
      </w:r>
      <w:r w:rsidRPr="00084F10">
        <w:rPr>
          <w:rStyle w:val="StyleUnderline"/>
          <w:highlight w:val="cyan"/>
        </w:rPr>
        <w:t xml:space="preserve">forth a </w:t>
      </w:r>
      <w:r w:rsidRPr="00084F10">
        <w:rPr>
          <w:rStyle w:val="Emphasis"/>
          <w:highlight w:val="cyan"/>
        </w:rPr>
        <w:t>monolithic view</w:t>
      </w:r>
      <w:r w:rsidRPr="00084F10">
        <w:rPr>
          <w:rStyle w:val="StyleUnderline"/>
        </w:rPr>
        <w:t xml:space="preserve"> of ‘Western civilization’</w:t>
      </w:r>
      <w:r w:rsidRPr="00084F10">
        <w:rPr>
          <w:sz w:val="16"/>
        </w:rPr>
        <w:t xml:space="preserve"> itself as, from the beginning, essentially and uniquely racist and inclined to violent domination.”46 </w:t>
      </w:r>
      <w:r w:rsidRPr="00084F10">
        <w:rPr>
          <w:rStyle w:val="StyleUnderline"/>
        </w:rPr>
        <w:t xml:space="preserve">The </w:t>
      </w:r>
      <w:r w:rsidRPr="00084F10">
        <w:rPr>
          <w:rStyle w:val="Emphasis"/>
        </w:rPr>
        <w:t>core problem</w:t>
      </w:r>
      <w:r w:rsidRPr="00084F10">
        <w:rPr>
          <w:sz w:val="16"/>
        </w:rPr>
        <w:t xml:space="preserve"> with Robinson’s account, Ramsey concludes, “</w:t>
      </w:r>
      <w:r w:rsidRPr="00084F10">
        <w:rPr>
          <w:rStyle w:val="StyleUnderline"/>
        </w:rPr>
        <w:t>is</w:t>
      </w:r>
      <w:r w:rsidRPr="00084F10">
        <w:rPr>
          <w:sz w:val="16"/>
        </w:rPr>
        <w:t xml:space="preserve"> not </w:t>
      </w:r>
      <w:r w:rsidRPr="00084F10">
        <w:rPr>
          <w:rStyle w:val="StyleUnderline"/>
        </w:rPr>
        <w:t>that racism is</w:t>
      </w:r>
      <w:r w:rsidRPr="00084F10">
        <w:rPr>
          <w:sz w:val="16"/>
        </w:rPr>
        <w:t xml:space="preserve"> emphasized, but that it is </w:t>
      </w:r>
      <w:r w:rsidRPr="00084F10">
        <w:rPr>
          <w:rStyle w:val="Emphasis"/>
        </w:rPr>
        <w:t>ontologized</w:t>
      </w:r>
      <w:r w:rsidRPr="00084F10">
        <w:rPr>
          <w:sz w:val="16"/>
        </w:rPr>
        <w:t xml:space="preserve">.”47 Indeed, in Robinson’s work, racialism and race stand in for discrete political motivations and real interests in motion, and historical contingency seems to disappear altogether from his account. His </w:t>
      </w:r>
      <w:r w:rsidRPr="00084F10">
        <w:rPr>
          <w:rStyle w:val="Emphasis"/>
          <w:highlight w:val="cyan"/>
        </w:rPr>
        <w:t>narration</w:t>
      </w:r>
      <w:r w:rsidRPr="00084F10">
        <w:rPr>
          <w:rStyle w:val="StyleUnderline"/>
        </w:rPr>
        <w:t xml:space="preserve"> of the</w:t>
      </w:r>
      <w:r w:rsidRPr="00084F10">
        <w:rPr>
          <w:sz w:val="16"/>
        </w:rPr>
        <w:t xml:space="preserve"> making of the </w:t>
      </w:r>
      <w:r w:rsidRPr="00084F10">
        <w:rPr>
          <w:rStyle w:val="StyleUnderline"/>
        </w:rPr>
        <w:t xml:space="preserve">West </w:t>
      </w:r>
      <w:r w:rsidRPr="00084F10">
        <w:rPr>
          <w:rStyle w:val="StyleUnderline"/>
          <w:highlight w:val="cyan"/>
        </w:rPr>
        <w:t>obscures</w:t>
      </w:r>
      <w:r w:rsidRPr="00084F10">
        <w:rPr>
          <w:sz w:val="16"/>
        </w:rPr>
        <w:t xml:space="preserve"> so much of that </w:t>
      </w:r>
      <w:r w:rsidRPr="00084F10">
        <w:rPr>
          <w:rStyle w:val="StyleUnderline"/>
        </w:rPr>
        <w:t xml:space="preserve">history’s </w:t>
      </w:r>
      <w:r w:rsidRPr="00084F10">
        <w:rPr>
          <w:rStyle w:val="Emphasis"/>
          <w:highlight w:val="cyan"/>
        </w:rPr>
        <w:t>complexity</w:t>
      </w:r>
      <w:r w:rsidRPr="00084F10">
        <w:rPr>
          <w:rStyle w:val="StyleUnderline"/>
        </w:rPr>
        <w:t xml:space="preserve">. Racialist </w:t>
      </w:r>
      <w:r w:rsidRPr="00084F10">
        <w:rPr>
          <w:rStyle w:val="StyleUnderline"/>
          <w:highlight w:val="cyan"/>
        </w:rPr>
        <w:t>metanarrative does not convey</w:t>
      </w:r>
      <w:r w:rsidRPr="00084F10">
        <w:rPr>
          <w:rStyle w:val="StyleUnderline"/>
        </w:rPr>
        <w:t xml:space="preserve"> the</w:t>
      </w:r>
      <w:r w:rsidRPr="00084F10">
        <w:rPr>
          <w:sz w:val="16"/>
        </w:rPr>
        <w:t xml:space="preserve"> manifold and </w:t>
      </w:r>
      <w:r w:rsidRPr="00084F10">
        <w:rPr>
          <w:rStyle w:val="Emphasis"/>
        </w:rPr>
        <w:t xml:space="preserve">conflicting </w:t>
      </w:r>
      <w:r w:rsidRPr="00084F10">
        <w:rPr>
          <w:rStyle w:val="Emphasis"/>
          <w:highlight w:val="cyan"/>
        </w:rPr>
        <w:t>motivations</w:t>
      </w:r>
      <w:r w:rsidRPr="00084F10">
        <w:rPr>
          <w:rStyle w:val="StyleUnderline"/>
        </w:rPr>
        <w:t xml:space="preserve"> of sovereigns</w:t>
      </w:r>
      <w:r w:rsidRPr="00084F10">
        <w:rPr>
          <w:sz w:val="16"/>
        </w:rPr>
        <w:t xml:space="preserve">, influential individuals, </w:t>
      </w:r>
      <w:r w:rsidRPr="00084F10">
        <w:rPr>
          <w:rStyle w:val="StyleUnderline"/>
        </w:rPr>
        <w:t>wealthy families</w:t>
      </w:r>
      <w:r w:rsidRPr="00084F10">
        <w:rPr>
          <w:sz w:val="16"/>
        </w:rPr>
        <w:t xml:space="preserve">, joint stock companies, </w:t>
      </w:r>
      <w:r w:rsidRPr="00084F10">
        <w:rPr>
          <w:rStyle w:val="StyleUnderline"/>
        </w:rPr>
        <w:t>and the bourgeoisie</w:t>
      </w:r>
      <w:r w:rsidRPr="00084F10">
        <w:rPr>
          <w:sz w:val="16"/>
        </w:rPr>
        <w:t xml:space="preserve"> as a class for itself, and their relative successes and failures in advancing their respective interests. And while racial ideology would eventually serve as a justification for empire building, </w:t>
      </w:r>
      <w:r w:rsidRPr="00084F10">
        <w:rPr>
          <w:rStyle w:val="Emphasis"/>
        </w:rPr>
        <w:t>so many</w:t>
      </w:r>
      <w:r w:rsidRPr="00084F10">
        <w:rPr>
          <w:rStyle w:val="StyleUnderline"/>
        </w:rPr>
        <w:t xml:space="preserve"> other factors were more decisive in determining</w:t>
      </w:r>
      <w:r w:rsidRPr="00084F10">
        <w:rPr>
          <w:sz w:val="16"/>
        </w:rPr>
        <w:t xml:space="preserve"> the strategies, prerogatives, and </w:t>
      </w:r>
      <w:r w:rsidRPr="00084F10">
        <w:rPr>
          <w:rStyle w:val="StyleUnderline"/>
        </w:rPr>
        <w:t xml:space="preserve">decisions of the </w:t>
      </w:r>
      <w:r w:rsidRPr="00084F10">
        <w:rPr>
          <w:rStyle w:val="Emphasis"/>
        </w:rPr>
        <w:t>capitalist classes</w:t>
      </w:r>
      <w:r w:rsidRPr="00084F10">
        <w:rPr>
          <w:sz w:val="16"/>
        </w:rPr>
        <w:t xml:space="preserve"> of Portugal, Spain, England, France, the United States, and other imperial powers: </w:t>
      </w:r>
      <w:r w:rsidRPr="00084F10">
        <w:rPr>
          <w:rStyle w:val="StyleUnderline"/>
          <w:highlight w:val="cyan"/>
        </w:rPr>
        <w:t>economic cycles</w:t>
      </w:r>
      <w:r w:rsidRPr="00084F10">
        <w:rPr>
          <w:rStyle w:val="StyleUnderline"/>
        </w:rPr>
        <w:t xml:space="preserve"> of </w:t>
      </w:r>
      <w:r w:rsidRPr="00084F10">
        <w:rPr>
          <w:rStyle w:val="Emphasis"/>
        </w:rPr>
        <w:t>boom and bust</w:t>
      </w:r>
      <w:r w:rsidRPr="00084F10">
        <w:rPr>
          <w:rStyle w:val="StyleUnderline"/>
        </w:rPr>
        <w:t xml:space="preserve">; </w:t>
      </w:r>
      <w:r w:rsidRPr="00084F10">
        <w:rPr>
          <w:rStyle w:val="Emphasis"/>
          <w:highlight w:val="cyan"/>
        </w:rPr>
        <w:t>speculation</w:t>
      </w:r>
      <w:r w:rsidRPr="00084F10">
        <w:rPr>
          <w:sz w:val="16"/>
        </w:rPr>
        <w:t xml:space="preserve"> and the power of financiers; the perennial triumph and ruin of individual firms; the formation of </w:t>
      </w:r>
      <w:r w:rsidRPr="00084F10">
        <w:rPr>
          <w:rStyle w:val="StyleUnderline"/>
          <w:highlight w:val="cyan"/>
        </w:rPr>
        <w:t>opportunistic alliances</w:t>
      </w:r>
      <w:r w:rsidRPr="00084F10">
        <w:rPr>
          <w:rStyle w:val="StyleUnderline"/>
        </w:rPr>
        <w:t>, feuds, mergers, and</w:t>
      </w:r>
      <w:r w:rsidRPr="00084F10">
        <w:rPr>
          <w:sz w:val="16"/>
        </w:rPr>
        <w:t xml:space="preserve"> hostile takeovers—not to mention the constant weight of the coercive laws of competition; the sectoral and </w:t>
      </w:r>
      <w:r w:rsidRPr="00084F10">
        <w:rPr>
          <w:rStyle w:val="Emphasis"/>
        </w:rPr>
        <w:t>cultural changes</w:t>
      </w:r>
      <w:r w:rsidRPr="00084F10">
        <w:rPr>
          <w:sz w:val="16"/>
        </w:rPr>
        <w:t xml:space="preserve"> provoked by </w:t>
      </w:r>
      <w:r w:rsidRPr="00084F10">
        <w:rPr>
          <w:rStyle w:val="StyleUnderline"/>
          <w:highlight w:val="cyan"/>
        </w:rPr>
        <w:t>tech</w:t>
      </w:r>
      <w:r w:rsidRPr="00084F10">
        <w:rPr>
          <w:rStyle w:val="StyleUnderline"/>
        </w:rPr>
        <w:t xml:space="preserve">nological development; </w:t>
      </w:r>
      <w:r w:rsidRPr="00084F10">
        <w:rPr>
          <w:rStyle w:val="StyleUnderline"/>
          <w:highlight w:val="cyan"/>
        </w:rPr>
        <w:t>and</w:t>
      </w:r>
      <w:r w:rsidRPr="00084F10">
        <w:rPr>
          <w:rStyle w:val="StyleUnderline"/>
        </w:rPr>
        <w:t xml:space="preserve"> the </w:t>
      </w:r>
      <w:r w:rsidRPr="00084F10">
        <w:rPr>
          <w:rStyle w:val="Emphasis"/>
        </w:rPr>
        <w:t>unforeseen impacts</w:t>
      </w:r>
      <w:r w:rsidRPr="00084F10">
        <w:rPr>
          <w:rStyle w:val="StyleUnderline"/>
        </w:rPr>
        <w:t xml:space="preserve"> of</w:t>
      </w:r>
      <w:r w:rsidRPr="00084F10">
        <w:rPr>
          <w:sz w:val="16"/>
        </w:rPr>
        <w:t xml:space="preserve"> depression, war, labor shortages, plagues, famines, and natural and industrial </w:t>
      </w:r>
      <w:r w:rsidRPr="00084F10">
        <w:rPr>
          <w:rStyle w:val="Emphasis"/>
          <w:highlight w:val="cyan"/>
        </w:rPr>
        <w:t>catastrophes</w:t>
      </w:r>
      <w:r w:rsidRPr="00084F10">
        <w:rPr>
          <w:sz w:val="16"/>
        </w:rPr>
        <w:t xml:space="preserve"> on individual and social fortunes.</w:t>
      </w:r>
    </w:p>
    <w:p w14:paraId="534C3564" w14:textId="77777777" w:rsidR="008756E6" w:rsidRPr="00084F10" w:rsidRDefault="008756E6" w:rsidP="008756E6">
      <w:pPr>
        <w:rPr>
          <w:sz w:val="16"/>
        </w:rPr>
      </w:pPr>
      <w:r w:rsidRPr="00084F10">
        <w:rPr>
          <w:rStyle w:val="StyleUnderline"/>
        </w:rPr>
        <w:t>Robinson’s prose is</w:t>
      </w:r>
      <w:r w:rsidRPr="00084F10">
        <w:rPr>
          <w:sz w:val="16"/>
        </w:rPr>
        <w:t xml:space="preserve">, at times, seductive and insightful as he recounts the processes of European expansion, but it is primarily </w:t>
      </w:r>
      <w:r w:rsidRPr="00084F10">
        <w:rPr>
          <w:rStyle w:val="Emphasis"/>
        </w:rPr>
        <w:t>idealistic</w:t>
      </w:r>
      <w:r w:rsidRPr="00084F10">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084F10">
        <w:rPr>
          <w:rStyle w:val="StyleUnderline"/>
        </w:rPr>
        <w:t xml:space="preserve">His </w:t>
      </w:r>
      <w:r w:rsidRPr="00084F10">
        <w:rPr>
          <w:rStyle w:val="StyleUnderline"/>
          <w:highlight w:val="cyan"/>
        </w:rPr>
        <w:t>prose</w:t>
      </w:r>
      <w:r w:rsidRPr="00084F10">
        <w:rPr>
          <w:sz w:val="16"/>
        </w:rPr>
        <w:t xml:space="preserve"> is written largely in passive voice and too often </w:t>
      </w:r>
      <w:r w:rsidRPr="00084F10">
        <w:rPr>
          <w:rStyle w:val="StyleUnderline"/>
          <w:highlight w:val="cyan"/>
        </w:rPr>
        <w:t xml:space="preserve">employs </w:t>
      </w:r>
      <w:r w:rsidRPr="00084F10">
        <w:rPr>
          <w:rStyle w:val="Emphasis"/>
          <w:highlight w:val="cyan"/>
        </w:rPr>
        <w:t>personification</w:t>
      </w:r>
      <w:r w:rsidRPr="00084F10">
        <w:rPr>
          <w:rStyle w:val="StyleUnderline"/>
          <w:highlight w:val="cyan"/>
        </w:rPr>
        <w:t xml:space="preserve">, treating institutions as </w:t>
      </w:r>
      <w:r w:rsidRPr="00084F10">
        <w:rPr>
          <w:rStyle w:val="Emphasis"/>
        </w:rPr>
        <w:t xml:space="preserve">historical </w:t>
      </w:r>
      <w:r w:rsidRPr="00084F10">
        <w:rPr>
          <w:rStyle w:val="Emphasis"/>
          <w:highlight w:val="cyan"/>
        </w:rPr>
        <w:t>actors</w:t>
      </w:r>
      <w:r w:rsidRPr="00084F10">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084F10">
        <w:rPr>
          <w:rStyle w:val="StyleUnderline"/>
        </w:rPr>
        <w:t xml:space="preserve">literary choices </w:t>
      </w:r>
      <w:r w:rsidRPr="00084F10">
        <w:rPr>
          <w:rStyle w:val="Emphasis"/>
        </w:rPr>
        <w:t>disappear</w:t>
      </w:r>
      <w:r w:rsidRPr="00084F10">
        <w:rPr>
          <w:rStyle w:val="StyleUnderline"/>
        </w:rPr>
        <w:t xml:space="preserve"> any sense of </w:t>
      </w:r>
      <w:r w:rsidRPr="00084F10">
        <w:rPr>
          <w:rStyle w:val="Emphasis"/>
        </w:rPr>
        <w:t>discrete historical interests</w:t>
      </w:r>
      <w:r w:rsidRPr="00084F10">
        <w:rPr>
          <w:sz w:val="16"/>
        </w:rPr>
        <w:t xml:space="preserve"> and constituted power in Robinson’s account of Western civilization from antiquity to the modern capitalist world.</w:t>
      </w:r>
    </w:p>
    <w:p w14:paraId="2DA9319E" w14:textId="77777777" w:rsidR="008756E6" w:rsidRPr="00084F10" w:rsidRDefault="008756E6" w:rsidP="008756E6">
      <w:pPr>
        <w:rPr>
          <w:sz w:val="16"/>
        </w:rPr>
      </w:pPr>
      <w:r w:rsidRPr="00084F10">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084F10">
        <w:rPr>
          <w:rStyle w:val="StyleUnderline"/>
          <w:highlight w:val="cyan"/>
        </w:rPr>
        <w:t>descriptions</w:t>
      </w:r>
      <w:r w:rsidRPr="00084F10">
        <w:rPr>
          <w:rStyle w:val="StyleUnderline"/>
        </w:rPr>
        <w:t xml:space="preserve"> of </w:t>
      </w:r>
      <w:r w:rsidRPr="00084F10">
        <w:rPr>
          <w:rStyle w:val="Emphasis"/>
        </w:rPr>
        <w:t>physical characteristics</w:t>
      </w:r>
      <w:r w:rsidRPr="00084F10">
        <w:rPr>
          <w:rStyle w:val="StyleUnderline"/>
          <w:highlight w:val="cyan"/>
        </w:rPr>
        <w:t xml:space="preserve"> are not </w:t>
      </w:r>
      <w:r w:rsidRPr="00084F10">
        <w:rPr>
          <w:rStyle w:val="Emphasis"/>
          <w:highlight w:val="cyan"/>
        </w:rPr>
        <w:t>racism</w:t>
      </w:r>
      <w:r w:rsidRPr="00084F10">
        <w:rPr>
          <w:sz w:val="16"/>
        </w:rPr>
        <w:t xml:space="preserve">, however, and this is where the construct of racialism, which is never defined by Robinson, makes mischief of history. As Frank Snowden documents in his pioneering work on the African presence in Ancient Europe, </w:t>
      </w:r>
      <w:r w:rsidRPr="00084F10">
        <w:rPr>
          <w:rStyle w:val="StyleUnderline"/>
        </w:rPr>
        <w:t>Africans were not generally viewed</w:t>
      </w:r>
      <w:r w:rsidRPr="00084F10">
        <w:rPr>
          <w:sz w:val="16"/>
        </w:rPr>
        <w:t xml:space="preserve"> by Greeks or Romans </w:t>
      </w:r>
      <w:r w:rsidRPr="00084F10">
        <w:rPr>
          <w:rStyle w:val="StyleUnderline"/>
        </w:rPr>
        <w:t xml:space="preserve">as </w:t>
      </w:r>
      <w:r w:rsidRPr="00084F10">
        <w:rPr>
          <w:rStyle w:val="Emphasis"/>
        </w:rPr>
        <w:t>innately inferior</w:t>
      </w:r>
      <w:r w:rsidRPr="00084F10">
        <w:rPr>
          <w:sz w:val="16"/>
        </w:rPr>
        <w:t xml:space="preserve"> as a group </w:t>
      </w:r>
      <w:r w:rsidRPr="00084F10">
        <w:rPr>
          <w:rStyle w:val="StyleUnderline"/>
        </w:rPr>
        <w:t xml:space="preserve">because their </w:t>
      </w:r>
      <w:r w:rsidRPr="00084F10">
        <w:rPr>
          <w:rStyle w:val="Emphasis"/>
        </w:rPr>
        <w:t>social relation</w:t>
      </w:r>
      <w:r w:rsidRPr="00084F10">
        <w:rPr>
          <w:rStyle w:val="StyleUnderline"/>
        </w:rPr>
        <w:t xml:space="preserve"> to those civilizations was not </w:t>
      </w:r>
      <w:r w:rsidRPr="00084F10">
        <w:rPr>
          <w:rStyle w:val="Emphasis"/>
        </w:rPr>
        <w:t>slave-based</w:t>
      </w:r>
      <w:r w:rsidRPr="00084F10">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4EE150A4" w14:textId="77777777" w:rsidR="008756E6" w:rsidRPr="00084F10" w:rsidRDefault="008756E6" w:rsidP="008756E6">
      <w:pPr>
        <w:rPr>
          <w:sz w:val="16"/>
        </w:rPr>
      </w:pPr>
      <w:r w:rsidRPr="00084F10">
        <w:rPr>
          <w:rStyle w:val="StyleUnderline"/>
          <w:highlight w:val="cyan"/>
        </w:rPr>
        <w:t>Robinson</w:t>
      </w:r>
      <w:r w:rsidRPr="00084F10">
        <w:rPr>
          <w:rStyle w:val="StyleUnderline"/>
        </w:rPr>
        <w:t xml:space="preserve">’s account </w:t>
      </w:r>
      <w:r w:rsidRPr="00084F10">
        <w:rPr>
          <w:rStyle w:val="StyleUnderline"/>
          <w:highlight w:val="cyan"/>
        </w:rPr>
        <w:t xml:space="preserve">gives the </w:t>
      </w:r>
      <w:r w:rsidRPr="00084F10">
        <w:rPr>
          <w:rStyle w:val="Emphasis"/>
          <w:highlight w:val="cyan"/>
        </w:rPr>
        <w:t>impression</w:t>
      </w:r>
      <w:r w:rsidRPr="00084F10">
        <w:rPr>
          <w:rStyle w:val="StyleUnderline"/>
          <w:highlight w:val="cyan"/>
        </w:rPr>
        <w:t xml:space="preserve"> that</w:t>
      </w:r>
      <w:r w:rsidRPr="00084F10">
        <w:rPr>
          <w:sz w:val="16"/>
        </w:rPr>
        <w:t xml:space="preserve"> modern </w:t>
      </w:r>
      <w:r w:rsidRPr="00084F10">
        <w:rPr>
          <w:rStyle w:val="StyleUnderline"/>
          <w:highlight w:val="cyan"/>
        </w:rPr>
        <w:t xml:space="preserve">racism appeared </w:t>
      </w:r>
      <w:r w:rsidRPr="00084F10">
        <w:rPr>
          <w:rStyle w:val="Emphasis"/>
        </w:rPr>
        <w:t xml:space="preserve">much </w:t>
      </w:r>
      <w:r w:rsidRPr="00084F10">
        <w:rPr>
          <w:rStyle w:val="Emphasis"/>
          <w:highlight w:val="cyan"/>
        </w:rPr>
        <w:t>earlier</w:t>
      </w:r>
      <w:r w:rsidRPr="00084F10">
        <w:rPr>
          <w:rStyle w:val="StyleUnderline"/>
        </w:rPr>
        <w:t xml:space="preserve"> and that it was a </w:t>
      </w:r>
      <w:r w:rsidRPr="00084F10">
        <w:rPr>
          <w:rStyle w:val="Emphasis"/>
        </w:rPr>
        <w:t>motive force for conquest</w:t>
      </w:r>
      <w:r w:rsidRPr="00084F10">
        <w:rPr>
          <w:rStyle w:val="StyleUnderline"/>
        </w:rPr>
        <w:t xml:space="preserve"> when it was not</w:t>
      </w:r>
      <w:r w:rsidRPr="00084F10">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084F10">
        <w:rPr>
          <w:rStyle w:val="StyleUnderline"/>
        </w:rPr>
        <w:t xml:space="preserve">What is </w:t>
      </w:r>
      <w:r w:rsidRPr="00084F10">
        <w:rPr>
          <w:rStyle w:val="Emphasis"/>
        </w:rPr>
        <w:t>missing</w:t>
      </w:r>
      <w:r w:rsidRPr="00084F10">
        <w:rPr>
          <w:rStyle w:val="StyleUnderline"/>
        </w:rPr>
        <w:t xml:space="preserve"> from this</w:t>
      </w:r>
      <w:r w:rsidRPr="00084F10">
        <w:rPr>
          <w:sz w:val="16"/>
        </w:rPr>
        <w:t xml:space="preserve"> provisional </w:t>
      </w:r>
      <w:r w:rsidRPr="00084F10">
        <w:rPr>
          <w:rStyle w:val="StyleUnderline"/>
        </w:rPr>
        <w:t xml:space="preserve">account of </w:t>
      </w:r>
      <w:r w:rsidRPr="00084F10">
        <w:rPr>
          <w:rStyle w:val="Emphasis"/>
        </w:rPr>
        <w:t>racism’s emergence</w:t>
      </w:r>
      <w:r w:rsidRPr="00084F10">
        <w:rPr>
          <w:rStyle w:val="StyleUnderline"/>
        </w:rPr>
        <w:t xml:space="preserve"> is any sense of</w:t>
      </w:r>
      <w:r w:rsidRPr="00084F10">
        <w:rPr>
          <w:sz w:val="16"/>
        </w:rPr>
        <w:t xml:space="preserve"> historically grounded meaning and </w:t>
      </w:r>
      <w:r w:rsidRPr="00084F10">
        <w:rPr>
          <w:rStyle w:val="Emphasis"/>
        </w:rPr>
        <w:t>relative amplitude</w:t>
      </w:r>
      <w:r w:rsidRPr="00084F10">
        <w:rPr>
          <w:sz w:val="16"/>
        </w:rPr>
        <w:t xml:space="preserve">. So, </w:t>
      </w:r>
      <w:r w:rsidRPr="00084F10">
        <w:rPr>
          <w:rStyle w:val="StyleUnderline"/>
          <w:highlight w:val="cyan"/>
        </w:rPr>
        <w:t>while we</w:t>
      </w:r>
      <w:r w:rsidRPr="00084F10">
        <w:rPr>
          <w:sz w:val="16"/>
        </w:rPr>
        <w:t xml:space="preserve"> can </w:t>
      </w:r>
      <w:r w:rsidRPr="00084F10">
        <w:rPr>
          <w:rStyle w:val="StyleUnderline"/>
          <w:highlight w:val="cyan"/>
        </w:rPr>
        <w:t xml:space="preserve">find </w:t>
      </w:r>
      <w:r w:rsidRPr="00084F10">
        <w:rPr>
          <w:rStyle w:val="Emphasis"/>
          <w:highlight w:val="cyan"/>
        </w:rPr>
        <w:t>seeds</w:t>
      </w:r>
      <w:r w:rsidRPr="00084F10">
        <w:rPr>
          <w:rStyle w:val="Emphasis"/>
        </w:rPr>
        <w:t xml:space="preserve"> of racist ideas</w:t>
      </w:r>
      <w:r w:rsidRPr="00084F10">
        <w:rPr>
          <w:sz w:val="16"/>
        </w:rPr>
        <w:t xml:space="preserve"> in medieval Europe, </w:t>
      </w:r>
      <w:r w:rsidRPr="00084F10">
        <w:rPr>
          <w:rStyle w:val="StyleUnderline"/>
          <w:highlight w:val="cyan"/>
        </w:rPr>
        <w:t>seeds are not</w:t>
      </w:r>
      <w:r w:rsidRPr="00084F10">
        <w:rPr>
          <w:sz w:val="16"/>
        </w:rPr>
        <w:t xml:space="preserve"> fully formed </w:t>
      </w:r>
      <w:r w:rsidRPr="00084F10">
        <w:rPr>
          <w:rStyle w:val="Emphasis"/>
          <w:highlight w:val="cyan"/>
        </w:rPr>
        <w:t>trees</w:t>
      </w:r>
      <w:r w:rsidRPr="00084F10">
        <w:rPr>
          <w:sz w:val="16"/>
        </w:rPr>
        <w:t>, no more in the study of ideology than in botany.</w:t>
      </w:r>
    </w:p>
    <w:p w14:paraId="34DF800A" w14:textId="77777777" w:rsidR="008756E6" w:rsidRPr="00084F10" w:rsidRDefault="008756E6" w:rsidP="008756E6">
      <w:pPr>
        <w:rPr>
          <w:sz w:val="16"/>
        </w:rPr>
      </w:pPr>
      <w:r w:rsidRPr="00084F10">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084F10">
        <w:rPr>
          <w:rStyle w:val="StyleUnderline"/>
        </w:rPr>
        <w:t xml:space="preserve">conclusions are </w:t>
      </w:r>
      <w:r w:rsidRPr="00084F10">
        <w:rPr>
          <w:rStyle w:val="Emphasis"/>
        </w:rPr>
        <w:t>errant</w:t>
      </w:r>
      <w:r w:rsidRPr="00084F10">
        <w:rPr>
          <w:sz w:val="16"/>
        </w:rPr>
        <w:t xml:space="preserve"> for a few reasons. </w:t>
      </w:r>
      <w:r w:rsidRPr="00084F10">
        <w:rPr>
          <w:rStyle w:val="StyleUnderline"/>
          <w:highlight w:val="cyan"/>
        </w:rPr>
        <w:t xml:space="preserve">Race was not the </w:t>
      </w:r>
      <w:r w:rsidRPr="00084F10">
        <w:rPr>
          <w:rStyle w:val="Emphasis"/>
        </w:rPr>
        <w:t xml:space="preserve">driving </w:t>
      </w:r>
      <w:r w:rsidRPr="00084F10">
        <w:rPr>
          <w:rStyle w:val="Emphasis"/>
          <w:highlight w:val="cyan"/>
        </w:rPr>
        <w:t>force</w:t>
      </w:r>
      <w:r w:rsidRPr="00084F10">
        <w:rPr>
          <w:rStyle w:val="StyleUnderline"/>
          <w:highlight w:val="cyan"/>
        </w:rPr>
        <w:t xml:space="preserve"> of</w:t>
      </w:r>
      <w:r w:rsidRPr="00084F10">
        <w:rPr>
          <w:rStyle w:val="StyleUnderline"/>
        </w:rPr>
        <w:t xml:space="preserve"> capitalism’s emergence or </w:t>
      </w:r>
      <w:r w:rsidRPr="00084F10">
        <w:rPr>
          <w:rStyle w:val="StyleUnderline"/>
          <w:highlight w:val="cyan"/>
        </w:rPr>
        <w:t>the</w:t>
      </w:r>
      <w:r w:rsidRPr="00084F10">
        <w:rPr>
          <w:sz w:val="16"/>
        </w:rPr>
        <w:t xml:space="preserve"> expansion of the </w:t>
      </w:r>
      <w:r w:rsidRPr="00084F10">
        <w:rPr>
          <w:rStyle w:val="Emphasis"/>
        </w:rPr>
        <w:t xml:space="preserve">trans-Atlantic </w:t>
      </w:r>
      <w:r w:rsidRPr="00084F10">
        <w:rPr>
          <w:rStyle w:val="Emphasis"/>
          <w:highlight w:val="cyan"/>
        </w:rPr>
        <w:t>slave trade</w:t>
      </w:r>
      <w:r w:rsidRPr="00084F10">
        <w:rPr>
          <w:rStyle w:val="StyleUnderline"/>
          <w:highlight w:val="cyan"/>
        </w:rPr>
        <w:t xml:space="preserve"> but rather</w:t>
      </w:r>
      <w:r w:rsidRPr="00084F10">
        <w:rPr>
          <w:rStyle w:val="StyleUnderline"/>
        </w:rPr>
        <w:t xml:space="preserve"> the </w:t>
      </w:r>
      <w:r w:rsidRPr="00084F10">
        <w:rPr>
          <w:rStyle w:val="Emphasis"/>
          <w:highlight w:val="cyan"/>
        </w:rPr>
        <w:t>material interests</w:t>
      </w:r>
      <w:r w:rsidRPr="00084F10">
        <w:rPr>
          <w:rStyle w:val="StyleUnderline"/>
        </w:rPr>
        <w:t xml:space="preserve"> of competing merchants</w:t>
      </w:r>
      <w:r w:rsidRPr="00084F10">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084F10">
        <w:rPr>
          <w:rStyle w:val="StyleUnderline"/>
        </w:rPr>
        <w:t xml:space="preserve">The rise of </w:t>
      </w:r>
      <w:r w:rsidRPr="00084F10">
        <w:rPr>
          <w:rStyle w:val="StyleUnderline"/>
          <w:highlight w:val="cyan"/>
        </w:rPr>
        <w:t>slavery</w:t>
      </w:r>
      <w:r w:rsidRPr="00084F10">
        <w:rPr>
          <w:rStyle w:val="StyleUnderline"/>
        </w:rPr>
        <w:t xml:space="preserve"> itself</w:t>
      </w:r>
      <w:r w:rsidRPr="00084F10">
        <w:rPr>
          <w:sz w:val="16"/>
        </w:rPr>
        <w:t xml:space="preserve"> on the North American mainland </w:t>
      </w:r>
      <w:r w:rsidRPr="00084F10">
        <w:rPr>
          <w:rStyle w:val="StyleUnderline"/>
          <w:highlight w:val="cyan"/>
        </w:rPr>
        <w:t>was not</w:t>
      </w:r>
      <w:r w:rsidRPr="00084F10">
        <w:rPr>
          <w:sz w:val="16"/>
        </w:rPr>
        <w:t xml:space="preserve"> in essence a racial phenomenon,” Fields writes, “nor was it </w:t>
      </w:r>
      <w:r w:rsidRPr="00084F10">
        <w:rPr>
          <w:rStyle w:val="StyleUnderline"/>
        </w:rPr>
        <w:t xml:space="preserve">the </w:t>
      </w:r>
      <w:r w:rsidRPr="00084F10">
        <w:rPr>
          <w:rStyle w:val="Emphasis"/>
          <w:highlight w:val="cyan"/>
        </w:rPr>
        <w:t>inevitable</w:t>
      </w:r>
      <w:r w:rsidRPr="00084F10">
        <w:rPr>
          <w:rStyle w:val="Emphasis"/>
        </w:rPr>
        <w:t xml:space="preserve"> outcome</w:t>
      </w:r>
      <w:r w:rsidRPr="00084F10">
        <w:rPr>
          <w:rStyle w:val="StyleUnderline"/>
        </w:rPr>
        <w:t xml:space="preserve"> of racial prejudice</w:t>
      </w:r>
      <w:r w:rsidRPr="00084F10">
        <w:rPr>
          <w:sz w:val="16"/>
        </w:rPr>
        <w:t xml:space="preserve">.”49 Contrary to Robinson’s account, </w:t>
      </w:r>
      <w:r w:rsidRPr="00084F10">
        <w:rPr>
          <w:rStyle w:val="StyleUnderline"/>
          <w:highlight w:val="cyan"/>
        </w:rPr>
        <w:t>race</w:t>
      </w:r>
      <w:r w:rsidRPr="00084F10">
        <w:rPr>
          <w:sz w:val="16"/>
        </w:rPr>
        <w:t xml:space="preserve"> as we know it </w:t>
      </w:r>
      <w:r w:rsidRPr="00084F10">
        <w:rPr>
          <w:rStyle w:val="StyleUnderline"/>
          <w:highlight w:val="cyan"/>
        </w:rPr>
        <w:t xml:space="preserve">would </w:t>
      </w:r>
      <w:r w:rsidRPr="00084F10">
        <w:rPr>
          <w:rStyle w:val="Emphasis"/>
          <w:highlight w:val="cyan"/>
        </w:rPr>
        <w:t>take</w:t>
      </w:r>
      <w:r w:rsidRPr="00084F10">
        <w:rPr>
          <w:rStyle w:val="Emphasis"/>
        </w:rPr>
        <w:t xml:space="preserve"> some </w:t>
      </w:r>
      <w:r w:rsidRPr="00084F10">
        <w:rPr>
          <w:rStyle w:val="Emphasis"/>
          <w:highlight w:val="cyan"/>
        </w:rPr>
        <w:t>time</w:t>
      </w:r>
      <w:r w:rsidRPr="00084F10">
        <w:rPr>
          <w:rStyle w:val="StyleUnderline"/>
          <w:highlight w:val="cyan"/>
        </w:rPr>
        <w:t xml:space="preserve"> to</w:t>
      </w:r>
      <w:r w:rsidRPr="00084F10">
        <w:rPr>
          <w:sz w:val="16"/>
        </w:rPr>
        <w:t xml:space="preserve"> make its way onto the historical stage and even longer to </w:t>
      </w:r>
      <w:r w:rsidRPr="00084F10">
        <w:rPr>
          <w:rStyle w:val="StyleUnderline"/>
          <w:highlight w:val="cyan"/>
        </w:rPr>
        <w:t>become</w:t>
      </w:r>
      <w:r w:rsidRPr="00084F10">
        <w:rPr>
          <w:rStyle w:val="StyleUnderline"/>
        </w:rPr>
        <w:t xml:space="preserve"> a </w:t>
      </w:r>
      <w:r w:rsidRPr="00084F10">
        <w:rPr>
          <w:sz w:val="16"/>
        </w:rPr>
        <w:t xml:space="preserve">widely understood and </w:t>
      </w:r>
      <w:r w:rsidRPr="00084F10">
        <w:rPr>
          <w:rStyle w:val="StyleUnderline"/>
          <w:highlight w:val="cyan"/>
        </w:rPr>
        <w:t>legitimate</w:t>
      </w:r>
      <w:r w:rsidRPr="00084F10">
        <w:rPr>
          <w:rStyle w:val="StyleUnderline"/>
        </w:rPr>
        <w:t xml:space="preserve"> justification for</w:t>
      </w:r>
      <w:r w:rsidRPr="00084F10">
        <w:rPr>
          <w:sz w:val="16"/>
        </w:rPr>
        <w:t xml:space="preserve"> the regimes of </w:t>
      </w:r>
      <w:r w:rsidRPr="00084F10">
        <w:rPr>
          <w:rStyle w:val="StyleUnderline"/>
        </w:rPr>
        <w:t>chattel bond labor</w:t>
      </w:r>
      <w:r w:rsidRPr="00084F10">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7D3FDF03" w14:textId="77777777" w:rsidR="008756E6" w:rsidRPr="00084F10" w:rsidRDefault="008756E6" w:rsidP="008756E6">
      <w:pPr>
        <w:rPr>
          <w:sz w:val="16"/>
        </w:rPr>
      </w:pPr>
      <w:r w:rsidRPr="00084F10">
        <w:rPr>
          <w:sz w:val="16"/>
        </w:rPr>
        <w:t xml:space="preserve">Robinson’s account of </w:t>
      </w:r>
      <w:r w:rsidRPr="00084F10">
        <w:rPr>
          <w:rStyle w:val="StyleUnderline"/>
          <w:highlight w:val="cyan"/>
        </w:rPr>
        <w:t xml:space="preserve">racialism </w:t>
      </w:r>
      <w:r w:rsidRPr="00084F10">
        <w:rPr>
          <w:rStyle w:val="Emphasis"/>
          <w:highlight w:val="cyan"/>
        </w:rPr>
        <w:t>conflates</w:t>
      </w:r>
      <w:r w:rsidRPr="00084F10">
        <w:rPr>
          <w:sz w:val="16"/>
        </w:rPr>
        <w:t xml:space="preserve"> various </w:t>
      </w:r>
      <w:r w:rsidRPr="00084F10">
        <w:rPr>
          <w:rStyle w:val="StyleUnderline"/>
        </w:rPr>
        <w:t xml:space="preserve">medieval </w:t>
      </w:r>
      <w:r w:rsidRPr="00084F10">
        <w:rPr>
          <w:rStyle w:val="Emphasis"/>
        </w:rPr>
        <w:t xml:space="preserve">forms of </w:t>
      </w:r>
      <w:r w:rsidRPr="00084F10">
        <w:rPr>
          <w:rStyle w:val="Emphasis"/>
          <w:highlight w:val="cyan"/>
        </w:rPr>
        <w:t>discrimination</w:t>
      </w:r>
      <w:r w:rsidRPr="00084F10">
        <w:rPr>
          <w:sz w:val="16"/>
        </w:rPr>
        <w:t xml:space="preserve">, hierarchy, and affinity for modern racism. </w:t>
      </w:r>
      <w:r w:rsidRPr="00084F10">
        <w:rPr>
          <w:rStyle w:val="StyleUnderline"/>
        </w:rPr>
        <w:t>Racism is</w:t>
      </w:r>
      <w:r w:rsidRPr="00084F10">
        <w:rPr>
          <w:sz w:val="16"/>
        </w:rPr>
        <w:t xml:space="preserve"> a type of </w:t>
      </w:r>
      <w:r w:rsidRPr="00084F10">
        <w:rPr>
          <w:rStyle w:val="StyleUnderline"/>
        </w:rPr>
        <w:t xml:space="preserve">prejudice, but not all </w:t>
      </w:r>
      <w:r w:rsidRPr="00084F10">
        <w:rPr>
          <w:rStyle w:val="Emphasis"/>
        </w:rPr>
        <w:t>forms of prejudice</w:t>
      </w:r>
      <w:r w:rsidRPr="00084F10">
        <w:rPr>
          <w:rStyle w:val="StyleUnderline"/>
        </w:rPr>
        <w:t xml:space="preserve"> are racism</w:t>
      </w:r>
      <w:r w:rsidRPr="00084F10">
        <w:rPr>
          <w:sz w:val="16"/>
        </w:rPr>
        <w:t xml:space="preserve">. While there were all manner of tribal, ethnic, religious, and sectional prejudices in pre-capitalist Europe, these were not racism. Those </w:t>
      </w:r>
      <w:r w:rsidRPr="00084F10">
        <w:rPr>
          <w:rStyle w:val="Emphasis"/>
        </w:rPr>
        <w:t>forms of difference</w:t>
      </w:r>
      <w:r w:rsidRPr="00084F10">
        <w:rPr>
          <w:rStyle w:val="StyleUnderline"/>
        </w:rPr>
        <w:t xml:space="preserve"> were not </w:t>
      </w:r>
      <w:r w:rsidRPr="00084F10">
        <w:rPr>
          <w:rStyle w:val="Emphasis"/>
        </w:rPr>
        <w:t>grand metaphysical narratives</w:t>
      </w:r>
      <w:r w:rsidRPr="00084F10">
        <w:rPr>
          <w:rStyle w:val="StyleUnderline"/>
        </w:rPr>
        <w:t xml:space="preserve"> but were </w:t>
      </w:r>
      <w:r w:rsidRPr="00084F10">
        <w:rPr>
          <w:rStyle w:val="Emphasis"/>
        </w:rPr>
        <w:t>intimately connected</w:t>
      </w:r>
      <w:r w:rsidRPr="00084F10">
        <w:rPr>
          <w:rStyle w:val="StyleUnderline"/>
        </w:rPr>
        <w:t xml:space="preserve"> to social relations</w:t>
      </w:r>
      <w:r w:rsidRPr="00084F10">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165B7F10" w14:textId="77777777" w:rsidR="008756E6" w:rsidRPr="00084F10" w:rsidRDefault="008756E6" w:rsidP="008756E6">
      <w:pPr>
        <w:rPr>
          <w:sz w:val="16"/>
        </w:rPr>
      </w:pPr>
      <w:r w:rsidRPr="00084F10">
        <w:rPr>
          <w:rStyle w:val="StyleUnderline"/>
        </w:rPr>
        <w:t>Even if</w:t>
      </w:r>
      <w:r w:rsidRPr="00084F10">
        <w:rPr>
          <w:sz w:val="16"/>
        </w:rPr>
        <w:t xml:space="preserve"> we concede that </w:t>
      </w:r>
      <w:r w:rsidRPr="00084F10">
        <w:rPr>
          <w:rStyle w:val="StyleUnderline"/>
        </w:rPr>
        <w:t xml:space="preserve">there are </w:t>
      </w:r>
      <w:r w:rsidRPr="00084F10">
        <w:rPr>
          <w:rStyle w:val="Emphasis"/>
        </w:rPr>
        <w:t>modes of thinking</w:t>
      </w:r>
      <w:r w:rsidRPr="00084F10">
        <w:rPr>
          <w:rStyle w:val="StyleUnderline"/>
        </w:rPr>
        <w:t xml:space="preserve"> that</w:t>
      </w:r>
      <w:r w:rsidRPr="00084F10">
        <w:rPr>
          <w:sz w:val="16"/>
        </w:rPr>
        <w:t xml:space="preserve"> prefigure or </w:t>
      </w:r>
      <w:r w:rsidRPr="00084F10">
        <w:rPr>
          <w:rStyle w:val="Emphasis"/>
        </w:rPr>
        <w:t>anticipate</w:t>
      </w:r>
      <w:r w:rsidRPr="00084F10">
        <w:rPr>
          <w:rStyle w:val="StyleUnderline"/>
        </w:rPr>
        <w:t xml:space="preserve"> modern racism, </w:t>
      </w:r>
      <w:r w:rsidRPr="00084F10">
        <w:rPr>
          <w:rStyle w:val="StyleUnderline"/>
          <w:highlight w:val="cyan"/>
        </w:rPr>
        <w:t>we should not mistake</w:t>
      </w:r>
      <w:r w:rsidRPr="00084F10">
        <w:rPr>
          <w:rStyle w:val="StyleUnderline"/>
        </w:rPr>
        <w:t xml:space="preserve"> their </w:t>
      </w:r>
      <w:r w:rsidRPr="00084F10">
        <w:rPr>
          <w:rStyle w:val="Emphasis"/>
          <w:highlight w:val="cyan"/>
        </w:rPr>
        <w:t>appearance for power</w:t>
      </w:r>
      <w:r w:rsidRPr="00084F10">
        <w:rPr>
          <w:sz w:val="16"/>
        </w:rPr>
        <w:t xml:space="preserve">. Travelogues, biographies, and </w:t>
      </w:r>
      <w:r w:rsidRPr="00084F10">
        <w:rPr>
          <w:rStyle w:val="StyleUnderline"/>
        </w:rPr>
        <w:t>reports</w:t>
      </w:r>
      <w:r w:rsidRPr="00084F10">
        <w:rPr>
          <w:sz w:val="16"/>
        </w:rPr>
        <w:t xml:space="preserve"> during the periods of exploration and colonization </w:t>
      </w:r>
      <w:r w:rsidRPr="00084F10">
        <w:rPr>
          <w:rStyle w:val="StyleUnderline"/>
        </w:rPr>
        <w:t>reveal great ambivalence</w:t>
      </w:r>
      <w:r w:rsidRPr="00084F10">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084F10">
        <w:rPr>
          <w:rStyle w:val="StyleUnderline"/>
        </w:rPr>
        <w:t>No trader who had to confront</w:t>
      </w:r>
      <w:r w:rsidRPr="00084F10">
        <w:rPr>
          <w:sz w:val="16"/>
        </w:rPr>
        <w:t xml:space="preserve"> and learn to placate the power of </w:t>
      </w:r>
      <w:r w:rsidRPr="00084F10">
        <w:rPr>
          <w:rStyle w:val="StyleUnderline"/>
        </w:rPr>
        <w:t xml:space="preserve">an </w:t>
      </w:r>
      <w:r w:rsidRPr="00084F10">
        <w:rPr>
          <w:rStyle w:val="Emphasis"/>
        </w:rPr>
        <w:t>African chief</w:t>
      </w:r>
      <w:r w:rsidRPr="00084F10">
        <w:rPr>
          <w:rStyle w:val="StyleUnderline"/>
        </w:rPr>
        <w:t xml:space="preserve"> could</w:t>
      </w:r>
      <w:r w:rsidRPr="00084F10">
        <w:rPr>
          <w:sz w:val="16"/>
        </w:rPr>
        <w:t xml:space="preserve"> in practice </w:t>
      </w:r>
      <w:r w:rsidRPr="00084F10">
        <w:rPr>
          <w:rStyle w:val="StyleUnderline"/>
        </w:rPr>
        <w:t>believe</w:t>
      </w:r>
      <w:r w:rsidRPr="00084F10">
        <w:rPr>
          <w:sz w:val="16"/>
        </w:rPr>
        <w:t xml:space="preserve"> that </w:t>
      </w:r>
      <w:r w:rsidRPr="00084F10">
        <w:rPr>
          <w:rStyle w:val="StyleUnderline"/>
        </w:rPr>
        <w:t>Africans were</w:t>
      </w:r>
      <w:r w:rsidRPr="00084F10">
        <w:rPr>
          <w:sz w:val="16"/>
        </w:rPr>
        <w:t xml:space="preserve"> docile, childlike, or </w:t>
      </w:r>
      <w:r w:rsidRPr="00084F10">
        <w:rPr>
          <w:rStyle w:val="Emphasis"/>
        </w:rPr>
        <w:t>primitive</w:t>
      </w:r>
      <w:r w:rsidRPr="00084F10">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084F10">
        <w:rPr>
          <w:rStyle w:val="Emphasis"/>
        </w:rPr>
        <w:t xml:space="preserve">social </w:t>
      </w:r>
      <w:r w:rsidRPr="00084F10">
        <w:rPr>
          <w:rStyle w:val="Emphasis"/>
          <w:highlight w:val="cyan"/>
        </w:rPr>
        <w:t>cleavages</w:t>
      </w:r>
      <w:r w:rsidRPr="00084F10">
        <w:rPr>
          <w:rStyle w:val="StyleUnderline"/>
          <w:highlight w:val="cyan"/>
        </w:rPr>
        <w:t xml:space="preserve"> that predated</w:t>
      </w:r>
      <w:r w:rsidRPr="00084F10">
        <w:rPr>
          <w:sz w:val="16"/>
        </w:rPr>
        <w:t xml:space="preserve"> the emergence of </w:t>
      </w:r>
      <w:r w:rsidRPr="00084F10">
        <w:rPr>
          <w:rStyle w:val="Emphasis"/>
        </w:rPr>
        <w:t xml:space="preserve">racist </w:t>
      </w:r>
      <w:r w:rsidRPr="00084F10">
        <w:rPr>
          <w:rStyle w:val="Emphasis"/>
          <w:highlight w:val="cyan"/>
        </w:rPr>
        <w:t>ideology</w:t>
      </w:r>
      <w:r w:rsidRPr="00084F10">
        <w:rPr>
          <w:rStyle w:val="StyleUnderline"/>
          <w:highlight w:val="cyan"/>
        </w:rPr>
        <w:t xml:space="preserve"> are</w:t>
      </w:r>
      <w:r w:rsidRPr="00084F10">
        <w:rPr>
          <w:rStyle w:val="StyleUnderline"/>
        </w:rPr>
        <w:t xml:space="preserve"> not</w:t>
      </w:r>
      <w:r w:rsidRPr="00084F10">
        <w:rPr>
          <w:sz w:val="16"/>
        </w:rPr>
        <w:t xml:space="preserve"> only </w:t>
      </w:r>
      <w:r w:rsidRPr="00084F10">
        <w:rPr>
          <w:rStyle w:val="StyleUnderline"/>
          <w:highlight w:val="cyan"/>
        </w:rPr>
        <w:t>presumed to be</w:t>
      </w:r>
      <w:r w:rsidRPr="00084F10">
        <w:rPr>
          <w:rStyle w:val="StyleUnderline"/>
        </w:rPr>
        <w:t xml:space="preserve"> </w:t>
      </w:r>
      <w:r w:rsidRPr="00084F10">
        <w:rPr>
          <w:rStyle w:val="Emphasis"/>
          <w:highlight w:val="cyan"/>
        </w:rPr>
        <w:t>cognates</w:t>
      </w:r>
      <w:r w:rsidRPr="00084F10">
        <w:rPr>
          <w:rStyle w:val="Emphasis"/>
        </w:rPr>
        <w:t xml:space="preserve"> of race</w:t>
      </w:r>
      <w:r w:rsidRPr="00084F10">
        <w:rPr>
          <w:sz w:val="16"/>
        </w:rPr>
        <w:t xml:space="preserve"> articulated during the age of bourgeois revolution, </w:t>
      </w:r>
      <w:r w:rsidRPr="00084F10">
        <w:rPr>
          <w:rStyle w:val="StyleUnderline"/>
          <w:highlight w:val="cyan"/>
        </w:rPr>
        <w:t>but</w:t>
      </w:r>
      <w:r w:rsidRPr="00084F10">
        <w:rPr>
          <w:sz w:val="16"/>
        </w:rPr>
        <w:t xml:space="preserve"> these </w:t>
      </w:r>
      <w:r w:rsidRPr="00084F10">
        <w:rPr>
          <w:rStyle w:val="StyleUnderline"/>
        </w:rPr>
        <w:t>are</w:t>
      </w:r>
      <w:r w:rsidRPr="00084F10">
        <w:rPr>
          <w:sz w:val="16"/>
        </w:rPr>
        <w:t xml:space="preserve"> also </w:t>
      </w:r>
      <w:r w:rsidRPr="00084F10">
        <w:rPr>
          <w:rStyle w:val="Emphasis"/>
        </w:rPr>
        <w:t xml:space="preserve">assumed to </w:t>
      </w:r>
      <w:r w:rsidRPr="00084F10">
        <w:rPr>
          <w:rStyle w:val="Emphasis"/>
          <w:highlight w:val="cyan"/>
        </w:rPr>
        <w:t>wield</w:t>
      </w:r>
      <w:r w:rsidRPr="00084F10">
        <w:rPr>
          <w:rStyle w:val="StyleUnderline"/>
          <w:highlight w:val="cyan"/>
        </w:rPr>
        <w:t xml:space="preserve"> similar</w:t>
      </w:r>
      <w:r w:rsidRPr="00084F10">
        <w:rPr>
          <w:sz w:val="16"/>
        </w:rPr>
        <w:t xml:space="preserve">, even equal, </w:t>
      </w:r>
      <w:r w:rsidRPr="00084F10">
        <w:rPr>
          <w:rStyle w:val="StyleUnderline"/>
          <w:highlight w:val="cyan"/>
        </w:rPr>
        <w:t>power</w:t>
      </w:r>
      <w:r w:rsidRPr="00084F10">
        <w:rPr>
          <w:rStyle w:val="StyleUnderline"/>
        </w:rPr>
        <w:t xml:space="preserve"> in</w:t>
      </w:r>
      <w:r w:rsidRPr="00084F10">
        <w:rPr>
          <w:sz w:val="16"/>
        </w:rPr>
        <w:t xml:space="preserve"> widely </w:t>
      </w:r>
      <w:r w:rsidRPr="00084F10">
        <w:rPr>
          <w:rStyle w:val="Emphasis"/>
        </w:rPr>
        <w:t>dissimilar</w:t>
      </w:r>
      <w:r w:rsidRPr="00084F10">
        <w:rPr>
          <w:rStyle w:val="StyleUnderline"/>
        </w:rPr>
        <w:t xml:space="preserve"> historical contexts</w:t>
      </w:r>
      <w:r w:rsidRPr="00084F10">
        <w:rPr>
          <w:sz w:val="16"/>
        </w:rPr>
        <w:t>.</w:t>
      </w:r>
    </w:p>
    <w:p w14:paraId="4F263DC9" w14:textId="77777777" w:rsidR="008756E6" w:rsidRPr="00084F10" w:rsidRDefault="008756E6" w:rsidP="008756E6"/>
    <w:p w14:paraId="091D31F9" w14:textId="77777777" w:rsidR="008756E6" w:rsidRPr="00C66FFD" w:rsidRDefault="008756E6" w:rsidP="008756E6">
      <w:pPr>
        <w:pStyle w:val="Heading4"/>
      </w:pPr>
      <w:r>
        <w:t>3</w:t>
      </w:r>
      <w:r w:rsidRPr="00C66FFD">
        <w:t xml:space="preserve">. ‘Unions bad’ is an </w:t>
      </w:r>
      <w:r w:rsidRPr="000F7D82">
        <w:rPr>
          <w:u w:val="single"/>
        </w:rPr>
        <w:t>incomplete</w:t>
      </w:r>
      <w:r w:rsidRPr="00C66FFD">
        <w:t xml:space="preserve"> narrative that forgets labor’s </w:t>
      </w:r>
      <w:r w:rsidRPr="000F7D82">
        <w:rPr>
          <w:u w:val="single"/>
        </w:rPr>
        <w:t>central</w:t>
      </w:r>
      <w:r w:rsidRPr="00C66FFD">
        <w:t xml:space="preserve"> role in advancing progressivism.</w:t>
      </w:r>
    </w:p>
    <w:p w14:paraId="4012CACA" w14:textId="77777777" w:rsidR="008756E6" w:rsidRPr="00084F10" w:rsidRDefault="008756E6" w:rsidP="008756E6">
      <w:r w:rsidRPr="00084F10">
        <w:t xml:space="preserve">Angela </w:t>
      </w:r>
      <w:r w:rsidRPr="00C66FFD">
        <w:rPr>
          <w:rStyle w:val="Style13ptBold"/>
        </w:rPr>
        <w:t>Thompson 24</w:t>
      </w:r>
      <w:r w:rsidRPr="00084F10">
        <w:t xml:space="preserve">. Administrative appeals judge at the Department of Labor, J.D. from Yale Law School. "The People United: Unions as Racial and Gender Justice Organizations." </w:t>
      </w:r>
      <w:r w:rsidRPr="00084F10">
        <w:rPr>
          <w:i/>
          <w:iCs/>
        </w:rPr>
        <w:t>Berkeley Journal of Employment &amp; Labor Law</w:t>
      </w:r>
      <w:r w:rsidRPr="00084F10">
        <w:t>, 45(1), 107-110.</w:t>
      </w:r>
    </w:p>
    <w:p w14:paraId="2BFA7D1A" w14:textId="77777777" w:rsidR="008756E6" w:rsidRPr="00084F10" w:rsidRDefault="008756E6" w:rsidP="008756E6">
      <w:pPr>
        <w:rPr>
          <w:sz w:val="16"/>
        </w:rPr>
      </w:pPr>
      <w:r w:rsidRPr="00084F10">
        <w:rPr>
          <w:sz w:val="16"/>
        </w:rPr>
        <w:t>I. THE STRUGGLE FOR CIVIL RIGHTS AND LABOR RIGHTS ARE INEXTRICABLY LINKED</w:t>
      </w:r>
    </w:p>
    <w:p w14:paraId="439E207E" w14:textId="77777777" w:rsidR="008756E6" w:rsidRPr="00084F10" w:rsidRDefault="008756E6" w:rsidP="008756E6">
      <w:pPr>
        <w:rPr>
          <w:sz w:val="16"/>
        </w:rPr>
      </w:pPr>
      <w:r w:rsidRPr="00084F10">
        <w:rPr>
          <w:rStyle w:val="StyleUnderline"/>
        </w:rPr>
        <w:t xml:space="preserve">I won't </w:t>
      </w:r>
      <w:r w:rsidRPr="00084F10">
        <w:rPr>
          <w:rStyle w:val="Emphasis"/>
        </w:rPr>
        <w:t>sugar coat</w:t>
      </w:r>
      <w:r w:rsidRPr="00084F10">
        <w:rPr>
          <w:rStyle w:val="StyleUnderline"/>
        </w:rPr>
        <w:t xml:space="preserve"> it. The </w:t>
      </w:r>
      <w:r w:rsidRPr="00084F10">
        <w:rPr>
          <w:rStyle w:val="Emphasis"/>
          <w:highlight w:val="cyan"/>
        </w:rPr>
        <w:t>history</w:t>
      </w:r>
      <w:r w:rsidRPr="00084F10">
        <w:rPr>
          <w:rStyle w:val="Emphasis"/>
        </w:rPr>
        <w:t xml:space="preserve"> of unions</w:t>
      </w:r>
      <w:r w:rsidRPr="00084F10">
        <w:rPr>
          <w:sz w:val="16"/>
        </w:rPr>
        <w:t xml:space="preserve"> and nonwhite, nonmale workers </w:t>
      </w:r>
      <w:r w:rsidRPr="00084F10">
        <w:rPr>
          <w:rStyle w:val="StyleUnderline"/>
          <w:highlight w:val="cyan"/>
        </w:rPr>
        <w:t xml:space="preserve">is not all </w:t>
      </w:r>
      <w:r w:rsidRPr="00084F10">
        <w:rPr>
          <w:rStyle w:val="Emphasis"/>
        </w:rPr>
        <w:t xml:space="preserve">hearts and </w:t>
      </w:r>
      <w:r w:rsidRPr="00084F10">
        <w:rPr>
          <w:rStyle w:val="Emphasis"/>
          <w:highlight w:val="cyan"/>
        </w:rPr>
        <w:t>flowers</w:t>
      </w:r>
      <w:r w:rsidRPr="00084F10">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084F10">
        <w:rPr>
          <w:rStyle w:val="StyleUnderline"/>
        </w:rPr>
        <w:t xml:space="preserve">there are </w:t>
      </w:r>
      <w:r w:rsidRPr="00084F10">
        <w:rPr>
          <w:rStyle w:val="Emphasis"/>
        </w:rPr>
        <w:t>plenty of reasons</w:t>
      </w:r>
      <w:r w:rsidRPr="00084F10">
        <w:rPr>
          <w:rStyle w:val="StyleUnderline"/>
        </w:rPr>
        <w:t xml:space="preserve"> for women and </w:t>
      </w:r>
      <w:r w:rsidRPr="00084F10">
        <w:rPr>
          <w:rStyle w:val="Emphasis"/>
        </w:rPr>
        <w:t>p</w:t>
      </w:r>
      <w:r w:rsidRPr="00084F10">
        <w:rPr>
          <w:sz w:val="16"/>
        </w:rPr>
        <w:t xml:space="preserve">eople </w:t>
      </w:r>
      <w:r w:rsidRPr="00084F10">
        <w:rPr>
          <w:rStyle w:val="Emphasis"/>
        </w:rPr>
        <w:t>o</w:t>
      </w:r>
      <w:r w:rsidRPr="00084F10">
        <w:rPr>
          <w:sz w:val="16"/>
        </w:rPr>
        <w:t xml:space="preserve">f </w:t>
      </w:r>
      <w:r w:rsidRPr="00084F10">
        <w:rPr>
          <w:rStyle w:val="Emphasis"/>
        </w:rPr>
        <w:t>c</w:t>
      </w:r>
      <w:r w:rsidRPr="00084F10">
        <w:rPr>
          <w:sz w:val="16"/>
        </w:rPr>
        <w:t xml:space="preserve">olor </w:t>
      </w:r>
      <w:r w:rsidRPr="00084F10">
        <w:rPr>
          <w:rStyle w:val="StyleUnderline"/>
        </w:rPr>
        <w:t>to rebuke unions</w:t>
      </w:r>
      <w:r w:rsidRPr="00084F10">
        <w:rPr>
          <w:sz w:val="16"/>
        </w:rPr>
        <w:t>. The labor movement has lofty goals, but we have not been, nor are we now, perfect.</w:t>
      </w:r>
    </w:p>
    <w:p w14:paraId="245157A5" w14:textId="77777777" w:rsidR="008756E6" w:rsidRPr="00084F10" w:rsidRDefault="008756E6" w:rsidP="008756E6">
      <w:pPr>
        <w:rPr>
          <w:sz w:val="16"/>
        </w:rPr>
      </w:pPr>
      <w:r w:rsidRPr="00084F10">
        <w:rPr>
          <w:sz w:val="16"/>
        </w:rPr>
        <w:t xml:space="preserve">But </w:t>
      </w:r>
      <w:r w:rsidRPr="00084F10">
        <w:rPr>
          <w:rStyle w:val="StyleUnderline"/>
        </w:rPr>
        <w:t xml:space="preserve">that is only </w:t>
      </w:r>
      <w:r w:rsidRPr="00084F10">
        <w:rPr>
          <w:rStyle w:val="Emphasis"/>
        </w:rPr>
        <w:t>part of the story</w:t>
      </w:r>
      <w:r w:rsidRPr="00084F10">
        <w:rPr>
          <w:rStyle w:val="StyleUnderline"/>
        </w:rPr>
        <w:t xml:space="preserve">. Labor rights and labor </w:t>
      </w:r>
      <w:r w:rsidRPr="00084F10">
        <w:rPr>
          <w:rStyle w:val="StyleUnderline"/>
          <w:highlight w:val="cyan"/>
        </w:rPr>
        <w:t>unions</w:t>
      </w:r>
      <w:r w:rsidRPr="000F7D82">
        <w:rPr>
          <w:rStyle w:val="StyleUnderline"/>
        </w:rPr>
        <w:t xml:space="preserve"> have</w:t>
      </w:r>
      <w:r w:rsidRPr="000F7D82">
        <w:rPr>
          <w:sz w:val="16"/>
        </w:rPr>
        <w:t xml:space="preserve"> often </w:t>
      </w:r>
      <w:r w:rsidRPr="000F7D82">
        <w:rPr>
          <w:rStyle w:val="StyleUnderline"/>
        </w:rPr>
        <w:t xml:space="preserve">been </w:t>
      </w:r>
      <w:r w:rsidRPr="00084F10">
        <w:rPr>
          <w:rStyle w:val="StyleUnderline"/>
          <w:highlight w:val="cyan"/>
        </w:rPr>
        <w:t xml:space="preserve">at the </w:t>
      </w:r>
      <w:r w:rsidRPr="00084F10">
        <w:rPr>
          <w:rStyle w:val="Emphasis"/>
          <w:highlight w:val="cyan"/>
        </w:rPr>
        <w:t>center</w:t>
      </w:r>
      <w:r w:rsidRPr="00084F10">
        <w:rPr>
          <w:rStyle w:val="StyleUnderline"/>
          <w:highlight w:val="cyan"/>
        </w:rPr>
        <w:t xml:space="preserve"> of civil rights</w:t>
      </w:r>
      <w:r w:rsidRPr="00084F10">
        <w:rPr>
          <w:rStyle w:val="StyleUnderline"/>
        </w:rPr>
        <w:t xml:space="preserve"> struggles</w:t>
      </w:r>
      <w:r w:rsidRPr="00084F10">
        <w:rPr>
          <w:sz w:val="16"/>
        </w:rPr>
        <w:t xml:space="preserve">. When the American Federation of Labor (AFL) and the Congress of Industrial Organizations (CIO) merged in 1955, they created a Civil Rights Department.6 </w:t>
      </w:r>
      <w:r w:rsidRPr="00084F10">
        <w:rPr>
          <w:rStyle w:val="Emphasis"/>
        </w:rPr>
        <w:t>Organized labor</w:t>
      </w:r>
      <w:r w:rsidRPr="00084F10">
        <w:rPr>
          <w:rStyle w:val="StyleUnderline"/>
        </w:rPr>
        <w:t xml:space="preserve"> backed</w:t>
      </w:r>
      <w:r w:rsidRPr="00084F10">
        <w:rPr>
          <w:sz w:val="16"/>
        </w:rPr>
        <w:t xml:space="preserve"> the </w:t>
      </w:r>
      <w:r w:rsidRPr="00084F10">
        <w:rPr>
          <w:rStyle w:val="StyleUnderline"/>
        </w:rPr>
        <w:t xml:space="preserve">campaigns against </w:t>
      </w:r>
      <w:r w:rsidRPr="00084F10">
        <w:rPr>
          <w:rStyle w:val="Emphasis"/>
        </w:rPr>
        <w:t>discrimination</w:t>
      </w:r>
      <w:r w:rsidRPr="00084F10">
        <w:rPr>
          <w:rStyle w:val="StyleUnderline"/>
        </w:rPr>
        <w:t xml:space="preserve"> in public facilities, housing, education, and voting</w:t>
      </w:r>
      <w:r w:rsidRPr="00084F10">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5F9C0E8F" w14:textId="77777777" w:rsidR="008756E6" w:rsidRPr="00084F10" w:rsidRDefault="008756E6" w:rsidP="008756E6">
      <w:pPr>
        <w:rPr>
          <w:sz w:val="16"/>
        </w:rPr>
      </w:pPr>
      <w:r w:rsidRPr="00084F10">
        <w:rPr>
          <w:rStyle w:val="StyleUnderline"/>
        </w:rPr>
        <w:t xml:space="preserve">There are </w:t>
      </w:r>
      <w:r w:rsidRPr="00084F10">
        <w:rPr>
          <w:rStyle w:val="Emphasis"/>
        </w:rPr>
        <w:t>many examples</w:t>
      </w:r>
      <w:r w:rsidRPr="00084F10">
        <w:rPr>
          <w:rStyle w:val="StyleUnderline"/>
        </w:rPr>
        <w:t xml:space="preserve"> of cooperation</w:t>
      </w:r>
      <w:r w:rsidRPr="00084F10">
        <w:rPr>
          <w:sz w:val="16"/>
        </w:rPr>
        <w:t xml:space="preserve"> and integration of mission </w:t>
      </w:r>
      <w:r w:rsidRPr="00084F10">
        <w:rPr>
          <w:rStyle w:val="StyleUnderline"/>
        </w:rPr>
        <w:t xml:space="preserve">from the </w:t>
      </w:r>
      <w:r w:rsidRPr="00084F10">
        <w:rPr>
          <w:rStyle w:val="Emphasis"/>
        </w:rPr>
        <w:t>leadership</w:t>
      </w:r>
      <w:r w:rsidRPr="00084F10">
        <w:rPr>
          <w:rStyle w:val="StyleUnderline"/>
        </w:rPr>
        <w:t xml:space="preserve"> of labor and civil rights. </w:t>
      </w:r>
      <w:r w:rsidRPr="00084F10">
        <w:rPr>
          <w:rStyle w:val="Emphasis"/>
        </w:rPr>
        <w:t xml:space="preserve">A. Phillip </w:t>
      </w:r>
      <w:r w:rsidRPr="000F7D82">
        <w:rPr>
          <w:rStyle w:val="Emphasis"/>
        </w:rPr>
        <w:t>Randolph</w:t>
      </w:r>
      <w:r w:rsidRPr="000F7D82">
        <w:rPr>
          <w:rStyle w:val="StyleUnderline"/>
        </w:rPr>
        <w:t xml:space="preserve"> saw</w:t>
      </w:r>
      <w:r w:rsidRPr="00084F10">
        <w:rPr>
          <w:rStyle w:val="StyleUnderline"/>
        </w:rPr>
        <w:t xml:space="preserve"> the </w:t>
      </w:r>
      <w:r w:rsidRPr="00084F10">
        <w:rPr>
          <w:rStyle w:val="StyleUnderline"/>
          <w:highlight w:val="cyan"/>
        </w:rPr>
        <w:t>labor</w:t>
      </w:r>
      <w:r w:rsidRPr="00084F10">
        <w:rPr>
          <w:rStyle w:val="StyleUnderline"/>
        </w:rPr>
        <w:t xml:space="preserve"> movement</w:t>
      </w:r>
      <w:r w:rsidRPr="00084F10">
        <w:rPr>
          <w:sz w:val="16"/>
        </w:rPr>
        <w:t xml:space="preserve"> working for white people </w:t>
      </w:r>
      <w:r w:rsidRPr="000F7D82">
        <w:rPr>
          <w:rStyle w:val="StyleUnderline"/>
        </w:rPr>
        <w:t>and decided</w:t>
      </w:r>
      <w:r w:rsidRPr="000F7D82">
        <w:rPr>
          <w:sz w:val="16"/>
        </w:rPr>
        <w:t xml:space="preserve"> that </w:t>
      </w:r>
      <w:r w:rsidRPr="000F7D82">
        <w:rPr>
          <w:rStyle w:val="StyleUnderline"/>
        </w:rPr>
        <w:t xml:space="preserve">the </w:t>
      </w:r>
      <w:r w:rsidRPr="00084F10">
        <w:rPr>
          <w:rStyle w:val="StyleUnderline"/>
          <w:highlight w:val="cyan"/>
        </w:rPr>
        <w:t>movement</w:t>
      </w:r>
      <w:r w:rsidRPr="000F7D82">
        <w:rPr>
          <w:rStyle w:val="StyleUnderline"/>
        </w:rPr>
        <w:t xml:space="preserve"> should </w:t>
      </w:r>
      <w:r w:rsidRPr="00084F10">
        <w:rPr>
          <w:rStyle w:val="StyleUnderline"/>
          <w:highlight w:val="cyan"/>
        </w:rPr>
        <w:t xml:space="preserve">work for </w:t>
      </w:r>
      <w:r w:rsidRPr="00084F10">
        <w:rPr>
          <w:rStyle w:val="Emphasis"/>
          <w:highlight w:val="cyan"/>
        </w:rPr>
        <w:t>Black people</w:t>
      </w:r>
      <w:r w:rsidRPr="00084F10">
        <w:rPr>
          <w:rStyle w:val="Emphasis"/>
        </w:rPr>
        <w:t xml:space="preserve"> as well</w:t>
      </w:r>
      <w:r w:rsidRPr="00084F10">
        <w:rPr>
          <w:sz w:val="16"/>
        </w:rPr>
        <w:t xml:space="preserve">, leading to the organization of the Brotherhood of Sleeping Car Porters in 1925-the first labor organization led by Black people to receive a charter in the American Federation of Labor.9 </w:t>
      </w:r>
      <w:r w:rsidRPr="00084F10">
        <w:rPr>
          <w:rStyle w:val="Emphasis"/>
        </w:rPr>
        <w:t>Bayard Rustin</w:t>
      </w:r>
      <w:r w:rsidRPr="00084F10">
        <w:rPr>
          <w:sz w:val="16"/>
        </w:rPr>
        <w:t xml:space="preserve">, who helped organize the 1963 March on Washington, was the first executive director of the AFL-CIO's A. Philip Randolph Institute. 10 There he </w:t>
      </w:r>
      <w:r w:rsidRPr="00084F10">
        <w:rPr>
          <w:rStyle w:val="Emphasis"/>
        </w:rPr>
        <w:t>worked closely</w:t>
      </w:r>
      <w:r w:rsidRPr="00084F10">
        <w:rPr>
          <w:rStyle w:val="StyleUnderline"/>
        </w:rPr>
        <w:t xml:space="preserve"> with</w:t>
      </w:r>
      <w:r w:rsidRPr="00084F10">
        <w:rPr>
          <w:sz w:val="16"/>
        </w:rPr>
        <w:t xml:space="preserve"> the </w:t>
      </w:r>
      <w:r w:rsidRPr="00084F10">
        <w:rPr>
          <w:rStyle w:val="StyleUnderline"/>
        </w:rPr>
        <w:t>labor</w:t>
      </w:r>
      <w:r w:rsidRPr="00084F10">
        <w:rPr>
          <w:sz w:val="16"/>
        </w:rPr>
        <w:t xml:space="preserve"> movement </w:t>
      </w:r>
      <w:r w:rsidRPr="00084F10">
        <w:rPr>
          <w:rStyle w:val="StyleUnderline"/>
        </w:rPr>
        <w:t xml:space="preserve">to ensure that the </w:t>
      </w:r>
      <w:r w:rsidRPr="00084F10">
        <w:rPr>
          <w:rStyle w:val="Emphasis"/>
        </w:rPr>
        <w:t>needs</w:t>
      </w:r>
      <w:r w:rsidRPr="00084F10">
        <w:rPr>
          <w:rStyle w:val="StyleUnderline"/>
        </w:rPr>
        <w:t xml:space="preserve"> of Black workers became part of </w:t>
      </w:r>
      <w:r w:rsidRPr="00084F10">
        <w:rPr>
          <w:rStyle w:val="Emphasis"/>
        </w:rPr>
        <w:t>labor's agenda</w:t>
      </w:r>
      <w:r w:rsidRPr="00084F10">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084F10">
        <w:rPr>
          <w:rStyle w:val="StyleUnderline"/>
        </w:rPr>
        <w:t xml:space="preserve">There are </w:t>
      </w:r>
      <w:r w:rsidRPr="00084F10">
        <w:rPr>
          <w:rStyle w:val="Emphasis"/>
          <w:highlight w:val="cyan"/>
        </w:rPr>
        <w:t>countless</w:t>
      </w:r>
      <w:r w:rsidRPr="00084F10">
        <w:rPr>
          <w:rStyle w:val="Emphasis"/>
        </w:rPr>
        <w:t xml:space="preserve"> other</w:t>
      </w:r>
      <w:r w:rsidRPr="00084F10">
        <w:rPr>
          <w:rStyle w:val="StyleUnderline"/>
        </w:rPr>
        <w:t xml:space="preserve"> labor leaders of color: Ella Baker, Cesar Chivez, Karen Lewis. These </w:t>
      </w:r>
      <w:r w:rsidRPr="00084F10">
        <w:rPr>
          <w:rStyle w:val="StyleUnderline"/>
          <w:highlight w:val="cyan"/>
        </w:rPr>
        <w:t xml:space="preserve">leaders realized the </w:t>
      </w:r>
      <w:r w:rsidRPr="00084F10">
        <w:rPr>
          <w:rStyle w:val="Emphasis"/>
          <w:highlight w:val="cyan"/>
        </w:rPr>
        <w:t>potential</w:t>
      </w:r>
      <w:r w:rsidRPr="00084F10">
        <w:rPr>
          <w:rStyle w:val="StyleUnderline"/>
        </w:rPr>
        <w:t xml:space="preserve"> that labor </w:t>
      </w:r>
      <w:r w:rsidRPr="000F7D82">
        <w:rPr>
          <w:rStyle w:val="StyleUnderline"/>
        </w:rPr>
        <w:t>unions</w:t>
      </w:r>
      <w:r w:rsidRPr="00084F10">
        <w:rPr>
          <w:sz w:val="16"/>
        </w:rPr>
        <w:t xml:space="preserve"> and collective action </w:t>
      </w:r>
      <w:r w:rsidRPr="000F7D82">
        <w:rPr>
          <w:rStyle w:val="StyleUnderline"/>
        </w:rPr>
        <w:t xml:space="preserve">had </w:t>
      </w:r>
      <w:r w:rsidRPr="00084F10">
        <w:rPr>
          <w:rStyle w:val="StyleUnderline"/>
          <w:highlight w:val="cyan"/>
        </w:rPr>
        <w:t xml:space="preserve">for </w:t>
      </w:r>
      <w:r w:rsidRPr="00084F10">
        <w:rPr>
          <w:rStyle w:val="Emphasis"/>
        </w:rPr>
        <w:t>advancing</w:t>
      </w:r>
      <w:r w:rsidRPr="00084F10">
        <w:rPr>
          <w:sz w:val="16"/>
        </w:rPr>
        <w:t xml:space="preserve"> the civil rights and </w:t>
      </w:r>
      <w:r w:rsidRPr="00084F10">
        <w:rPr>
          <w:rStyle w:val="StyleUnderline"/>
          <w:highlight w:val="cyan"/>
        </w:rPr>
        <w:t>social justice</w:t>
      </w:r>
      <w:r w:rsidRPr="00084F10">
        <w:rPr>
          <w:sz w:val="16"/>
        </w:rPr>
        <w:t xml:space="preserve"> movements of their time.</w:t>
      </w:r>
    </w:p>
    <w:p w14:paraId="00E777F1" w14:textId="77777777" w:rsidR="008756E6" w:rsidRPr="00084F10" w:rsidRDefault="008756E6" w:rsidP="008756E6">
      <w:pPr>
        <w:rPr>
          <w:sz w:val="16"/>
        </w:rPr>
      </w:pPr>
      <w:r w:rsidRPr="00084F10">
        <w:rPr>
          <w:sz w:val="16"/>
        </w:rPr>
        <w:t xml:space="preserve">They were right. The labor movement raises wages for all workers. But for workers who are paid less than their white male counterparts, the union wage premium is even greater. </w:t>
      </w:r>
      <w:r w:rsidRPr="00084F10">
        <w:rPr>
          <w:rStyle w:val="StyleUnderline"/>
          <w:highlight w:val="cyan"/>
        </w:rPr>
        <w:t>Unions</w:t>
      </w:r>
      <w:r w:rsidRPr="00084F10">
        <w:rPr>
          <w:rStyle w:val="StyleUnderline"/>
        </w:rPr>
        <w:t xml:space="preserve"> help </w:t>
      </w:r>
      <w:r w:rsidRPr="00084F10">
        <w:rPr>
          <w:rStyle w:val="Emphasis"/>
          <w:highlight w:val="cyan"/>
        </w:rPr>
        <w:t>reduce</w:t>
      </w:r>
      <w:r w:rsidRPr="00084F10">
        <w:rPr>
          <w:rStyle w:val="StyleUnderline"/>
        </w:rPr>
        <w:t xml:space="preserve"> gender and racial/ethnic </w:t>
      </w:r>
      <w:r w:rsidRPr="00084F10">
        <w:rPr>
          <w:rStyle w:val="Emphasis"/>
          <w:highlight w:val="cyan"/>
        </w:rPr>
        <w:t>wage gaps</w:t>
      </w:r>
      <w:r w:rsidRPr="00084F10">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0F7D82">
        <w:rPr>
          <w:rStyle w:val="StyleUnderline"/>
        </w:rPr>
        <w:t xml:space="preserve">unions </w:t>
      </w:r>
      <w:r w:rsidRPr="00084F10">
        <w:rPr>
          <w:rStyle w:val="StyleUnderline"/>
          <w:highlight w:val="cyan"/>
        </w:rPr>
        <w:t xml:space="preserve">provide </w:t>
      </w:r>
      <w:r w:rsidRPr="00084F10">
        <w:rPr>
          <w:rStyle w:val="Emphasis"/>
          <w:highlight w:val="cyan"/>
        </w:rPr>
        <w:t>protection</w:t>
      </w:r>
      <w:r w:rsidRPr="00084F10">
        <w:rPr>
          <w:rStyle w:val="Emphasis"/>
        </w:rPr>
        <w:t xml:space="preserve"> against termination</w:t>
      </w:r>
      <w:r w:rsidRPr="00084F10">
        <w:rPr>
          <w:rStyle w:val="StyleUnderline"/>
        </w:rPr>
        <w:t xml:space="preserve">. This allows </w:t>
      </w:r>
      <w:r w:rsidRPr="000F7D82">
        <w:rPr>
          <w:rStyle w:val="StyleUnderline"/>
        </w:rPr>
        <w:t>workers</w:t>
      </w:r>
      <w:r w:rsidRPr="00084F10">
        <w:rPr>
          <w:rStyle w:val="StyleUnderline"/>
        </w:rPr>
        <w:t xml:space="preserve"> </w:t>
      </w:r>
      <w:r w:rsidRPr="000F7D82">
        <w:rPr>
          <w:rStyle w:val="StyleUnderline"/>
          <w:highlight w:val="cyan"/>
        </w:rPr>
        <w:t xml:space="preserve">to </w:t>
      </w:r>
      <w:r w:rsidRPr="000F7D82">
        <w:rPr>
          <w:rStyle w:val="Emphasis"/>
          <w:highlight w:val="cyan"/>
        </w:rPr>
        <w:t xml:space="preserve">raise </w:t>
      </w:r>
      <w:r w:rsidRPr="00084F10">
        <w:rPr>
          <w:rStyle w:val="Emphasis"/>
          <w:highlight w:val="cyan"/>
        </w:rPr>
        <w:t>concerns</w:t>
      </w:r>
      <w:r w:rsidRPr="00084F10">
        <w:rPr>
          <w:rStyle w:val="StyleUnderline"/>
        </w:rPr>
        <w:t xml:space="preserve"> about subjects that </w:t>
      </w:r>
      <w:r w:rsidRPr="000F7D82">
        <w:rPr>
          <w:rStyle w:val="StyleUnderline"/>
        </w:rPr>
        <w:t xml:space="preserve">they </w:t>
      </w:r>
      <w:r w:rsidRPr="000F7D82">
        <w:rPr>
          <w:rStyle w:val="Emphasis"/>
        </w:rPr>
        <w:t>may not</w:t>
      </w:r>
      <w:r w:rsidRPr="000F7D82">
        <w:rPr>
          <w:rStyle w:val="StyleUnderline"/>
        </w:rPr>
        <w:t xml:space="preserve"> have had the </w:t>
      </w:r>
      <w:r w:rsidRPr="000F7D82">
        <w:rPr>
          <w:rStyle w:val="Emphasis"/>
        </w:rPr>
        <w:t>courage</w:t>
      </w:r>
      <w:r w:rsidRPr="000F7D82">
        <w:rPr>
          <w:rStyle w:val="StyleUnderline"/>
        </w:rPr>
        <w:t xml:space="preserve"> to speak on without such protections</w:t>
      </w:r>
      <w:r w:rsidRPr="000F7D82">
        <w:rPr>
          <w:sz w:val="16"/>
        </w:rPr>
        <w:t>.</w:t>
      </w:r>
    </w:p>
    <w:p w14:paraId="4AF112EB" w14:textId="77777777" w:rsidR="008756E6" w:rsidRPr="00084F10" w:rsidRDefault="008756E6" w:rsidP="008756E6">
      <w:pPr>
        <w:rPr>
          <w:sz w:val="16"/>
        </w:rPr>
      </w:pPr>
      <w:r w:rsidRPr="00084F10">
        <w:rPr>
          <w:sz w:val="16"/>
        </w:rPr>
        <w:t xml:space="preserve">But it's even better than that. A 2020 study found that </w:t>
      </w:r>
      <w:r w:rsidRPr="00084F10">
        <w:rPr>
          <w:rStyle w:val="StyleUnderline"/>
        </w:rPr>
        <w:t xml:space="preserve">union membership was </w:t>
      </w:r>
      <w:r w:rsidRPr="00084F10">
        <w:rPr>
          <w:rStyle w:val="Emphasis"/>
        </w:rPr>
        <w:t>associated</w:t>
      </w:r>
      <w:r w:rsidRPr="00084F10">
        <w:rPr>
          <w:rStyle w:val="StyleUnderline"/>
        </w:rPr>
        <w:t xml:space="preserve"> with reductions in </w:t>
      </w:r>
      <w:r w:rsidRPr="00084F10">
        <w:rPr>
          <w:rStyle w:val="Emphasis"/>
        </w:rPr>
        <w:t>racial resentment</w:t>
      </w:r>
      <w:r w:rsidRPr="00084F10">
        <w:rPr>
          <w:sz w:val="16"/>
        </w:rPr>
        <w:t xml:space="preserve"> among whites.17 </w:t>
      </w:r>
      <w:r w:rsidRPr="00084F10">
        <w:rPr>
          <w:rStyle w:val="StyleUnderline"/>
        </w:rPr>
        <w:t>White union members</w:t>
      </w:r>
      <w:r w:rsidRPr="00084F10">
        <w:rPr>
          <w:sz w:val="16"/>
        </w:rPr>
        <w:t xml:space="preserve"> in diverse unions </w:t>
      </w:r>
      <w:r w:rsidRPr="00084F10">
        <w:rPr>
          <w:rStyle w:val="StyleUnderline"/>
        </w:rPr>
        <w:t xml:space="preserve">are </w:t>
      </w:r>
      <w:r w:rsidRPr="00084F10">
        <w:rPr>
          <w:rStyle w:val="Emphasis"/>
        </w:rPr>
        <w:t>more supportive</w:t>
      </w:r>
      <w:r w:rsidRPr="00084F10">
        <w:rPr>
          <w:rStyle w:val="StyleUnderline"/>
        </w:rPr>
        <w:t xml:space="preserve"> of policies designed to help </w:t>
      </w:r>
      <w:r w:rsidRPr="00084F10">
        <w:rPr>
          <w:rStyle w:val="Emphasis"/>
        </w:rPr>
        <w:t>Black workers</w:t>
      </w:r>
      <w:r w:rsidRPr="00084F10">
        <w:rPr>
          <w:sz w:val="16"/>
        </w:rPr>
        <w:t xml:space="preserve">, their families, and communities. 18 The study posits that </w:t>
      </w:r>
      <w:r w:rsidRPr="00084F10">
        <w:rPr>
          <w:rStyle w:val="StyleUnderline"/>
          <w:highlight w:val="cyan"/>
        </w:rPr>
        <w:t>unions</w:t>
      </w:r>
      <w:r w:rsidRPr="00084F10">
        <w:rPr>
          <w:sz w:val="16"/>
        </w:rPr>
        <w:t xml:space="preserve"> are motivated to </w:t>
      </w:r>
      <w:r w:rsidRPr="00084F10">
        <w:rPr>
          <w:rStyle w:val="StyleUnderline"/>
          <w:highlight w:val="cyan"/>
        </w:rPr>
        <w:t xml:space="preserve">recruit </w:t>
      </w:r>
      <w:r w:rsidRPr="00084F10">
        <w:rPr>
          <w:rStyle w:val="Emphasis"/>
          <w:highlight w:val="cyan"/>
        </w:rPr>
        <w:t>workers</w:t>
      </w:r>
      <w:r w:rsidRPr="00084F10">
        <w:rPr>
          <w:rStyle w:val="Emphasis"/>
        </w:rPr>
        <w:t xml:space="preserve"> of color</w:t>
      </w:r>
      <w:r w:rsidRPr="00084F10">
        <w:rPr>
          <w:rStyle w:val="StyleUnderline"/>
          <w:highlight w:val="cyan"/>
        </w:rPr>
        <w:t xml:space="preserve"> to get </w:t>
      </w:r>
      <w:r w:rsidRPr="00084F10">
        <w:rPr>
          <w:rStyle w:val="Emphasis"/>
        </w:rPr>
        <w:t xml:space="preserve">majority </w:t>
      </w:r>
      <w:r w:rsidRPr="00084F10">
        <w:rPr>
          <w:rStyle w:val="Emphasis"/>
          <w:highlight w:val="cyan"/>
        </w:rPr>
        <w:t>status</w:t>
      </w:r>
      <w:r w:rsidRPr="00084F10">
        <w:rPr>
          <w:sz w:val="16"/>
        </w:rPr>
        <w:t xml:space="preserve"> in racially diverse labor sectors. </w:t>
      </w:r>
      <w:r w:rsidRPr="00084F10">
        <w:rPr>
          <w:rStyle w:val="StyleUnderline"/>
        </w:rPr>
        <w:t xml:space="preserve">Therefore </w:t>
      </w:r>
      <w:r w:rsidRPr="000F7D82">
        <w:rPr>
          <w:rStyle w:val="StyleUnderline"/>
        </w:rPr>
        <w:t xml:space="preserve">unions </w:t>
      </w:r>
      <w:r w:rsidRPr="00084F10">
        <w:rPr>
          <w:rStyle w:val="StyleUnderline"/>
          <w:highlight w:val="cyan"/>
        </w:rPr>
        <w:t xml:space="preserve">have an </w:t>
      </w:r>
      <w:r w:rsidRPr="00084F10">
        <w:rPr>
          <w:rStyle w:val="Emphasis"/>
          <w:highlight w:val="cyan"/>
        </w:rPr>
        <w:t>incentive</w:t>
      </w:r>
      <w:r w:rsidRPr="00084F10">
        <w:rPr>
          <w:rStyle w:val="StyleUnderline"/>
          <w:highlight w:val="cyan"/>
        </w:rPr>
        <w:t xml:space="preserve"> to mitigate</w:t>
      </w:r>
      <w:r w:rsidRPr="00084F10">
        <w:rPr>
          <w:rStyle w:val="StyleUnderline"/>
        </w:rPr>
        <w:t xml:space="preserve"> racial </w:t>
      </w:r>
      <w:r w:rsidRPr="00084F10">
        <w:rPr>
          <w:rStyle w:val="StyleUnderline"/>
          <w:highlight w:val="cyan"/>
        </w:rPr>
        <w:t>resentment</w:t>
      </w:r>
      <w:r w:rsidRPr="00084F10">
        <w:rPr>
          <w:sz w:val="16"/>
        </w:rPr>
        <w:t xml:space="preserve"> among members or potential members. One of </w:t>
      </w:r>
      <w:r w:rsidRPr="00084F10">
        <w:rPr>
          <w:rStyle w:val="StyleUnderline"/>
        </w:rPr>
        <w:t>the authors</w:t>
      </w:r>
      <w:r w:rsidRPr="00084F10">
        <w:rPr>
          <w:sz w:val="16"/>
        </w:rPr>
        <w:t xml:space="preserve"> of the study </w:t>
      </w:r>
      <w:r w:rsidRPr="00084F10">
        <w:rPr>
          <w:rStyle w:val="StyleUnderline"/>
        </w:rPr>
        <w:t>referred to</w:t>
      </w:r>
      <w:r w:rsidRPr="00084F10">
        <w:rPr>
          <w:sz w:val="16"/>
        </w:rPr>
        <w:t xml:space="preserve"> labor </w:t>
      </w:r>
      <w:r w:rsidRPr="00084F10">
        <w:rPr>
          <w:rStyle w:val="StyleUnderline"/>
        </w:rPr>
        <w:t>unions</w:t>
      </w:r>
      <w:r w:rsidRPr="00084F10">
        <w:rPr>
          <w:sz w:val="16"/>
        </w:rPr>
        <w:t xml:space="preserve"> as "one of </w:t>
      </w:r>
      <w:r w:rsidRPr="00084F10">
        <w:rPr>
          <w:rStyle w:val="StyleUnderline"/>
        </w:rPr>
        <w:t>the largest</w:t>
      </w:r>
      <w:r w:rsidRPr="00084F10">
        <w:rPr>
          <w:sz w:val="16"/>
        </w:rPr>
        <w:t xml:space="preserve">, if not the largest </w:t>
      </w:r>
      <w:r w:rsidRPr="00084F10">
        <w:rPr>
          <w:rStyle w:val="Emphasis"/>
        </w:rPr>
        <w:t>civil rights organization</w:t>
      </w:r>
      <w:r w:rsidRPr="00084F10">
        <w:rPr>
          <w:rStyle w:val="StyleUnderline"/>
        </w:rPr>
        <w:t xml:space="preserve"> in the country</w:t>
      </w:r>
      <w:r w:rsidRPr="00084F10">
        <w:rPr>
          <w:sz w:val="16"/>
        </w:rPr>
        <w:t>," encouraging unions to promote, and progressives to acknowledge, that fact. 19</w:t>
      </w:r>
    </w:p>
    <w:p w14:paraId="1D6FAE52" w14:textId="77777777" w:rsidR="008756E6" w:rsidRDefault="008756E6" w:rsidP="008756E6"/>
    <w:p w14:paraId="607F42C6" w14:textId="77777777" w:rsidR="008756E6" w:rsidRPr="009577B5" w:rsidRDefault="008756E6" w:rsidP="008756E6">
      <w:pPr>
        <w:pStyle w:val="Heading4"/>
      </w:pPr>
      <w:bookmarkStart w:id="0" w:name="_Hlk208145364"/>
      <w:r>
        <w:t>Even “</w:t>
      </w:r>
      <w:r>
        <w:rPr>
          <w:u w:val="single"/>
        </w:rPr>
        <w:t>narrowly</w:t>
      </w:r>
      <w:r w:rsidRPr="009577B5">
        <w:t>”</w:t>
      </w:r>
      <w:r>
        <w:t xml:space="preserve"> demanding </w:t>
      </w:r>
      <w:r>
        <w:rPr>
          <w:u w:val="single"/>
        </w:rPr>
        <w:t>workplace changes</w:t>
      </w:r>
      <w:r>
        <w:t xml:space="preserve"> is </w:t>
      </w:r>
      <w:r>
        <w:rPr>
          <w:u w:val="single"/>
        </w:rPr>
        <w:t>transformative</w:t>
      </w:r>
      <w:r>
        <w:t xml:space="preserve">. Research shows bargaining would </w:t>
      </w:r>
      <w:r>
        <w:rPr>
          <w:u w:val="single"/>
        </w:rPr>
        <w:t>massively</w:t>
      </w:r>
      <w:r>
        <w:t xml:space="preserve"> reduce </w:t>
      </w:r>
      <w:r>
        <w:rPr>
          <w:u w:val="single"/>
        </w:rPr>
        <w:t>inequality</w:t>
      </w:r>
      <w:r>
        <w:t xml:space="preserve"> and improve </w:t>
      </w:r>
      <w:r>
        <w:rPr>
          <w:u w:val="single"/>
        </w:rPr>
        <w:t>living conditions</w:t>
      </w:r>
      <w:r>
        <w:t xml:space="preserve"> for </w:t>
      </w:r>
      <w:r>
        <w:rPr>
          <w:u w:val="single"/>
        </w:rPr>
        <w:t>millions</w:t>
      </w:r>
      <w:r>
        <w:t xml:space="preserve"> of people, while </w:t>
      </w:r>
      <w:r>
        <w:rPr>
          <w:u w:val="single"/>
        </w:rPr>
        <w:t>combatting</w:t>
      </w:r>
      <w:r>
        <w:t xml:space="preserve"> the conditions that produce right-wing </w:t>
      </w:r>
      <w:r>
        <w:rPr>
          <w:u w:val="single"/>
        </w:rPr>
        <w:t>nationalism</w:t>
      </w:r>
      <w:r>
        <w:t xml:space="preserve"> and </w:t>
      </w:r>
      <w:r>
        <w:rPr>
          <w:u w:val="single"/>
        </w:rPr>
        <w:t>xenophobia</w:t>
      </w:r>
      <w:r>
        <w:t xml:space="preserve">. </w:t>
      </w:r>
    </w:p>
    <w:p w14:paraId="0D318E9C" w14:textId="77777777" w:rsidR="008756E6" w:rsidRPr="00CE1B0C" w:rsidRDefault="008756E6" w:rsidP="008756E6">
      <w:r>
        <w:t xml:space="preserve">Diana </w:t>
      </w:r>
      <w:r w:rsidRPr="00CE1B0C">
        <w:rPr>
          <w:rStyle w:val="Style13ptBold"/>
        </w:rPr>
        <w:t>Reddy 21</w:t>
      </w:r>
      <w:r>
        <w:t xml:space="preserve">, </w:t>
      </w:r>
      <w:r w:rsidRPr="00CE1B0C">
        <w:t>Doctoral Fellow at the Law, Economics, and Politics Center at UC Berkeley Law</w:t>
      </w:r>
      <w:r>
        <w:t xml:space="preserve">, PhD </w:t>
      </w:r>
      <w:r w:rsidRPr="00CE1B0C">
        <w:t>candidate in UCB's Jurisprudence and Social Policy Program</w:t>
      </w:r>
      <w:r>
        <w:t xml:space="preserve">, 29 July 2021, “Labor Bargaining and the ‘Common Good,’” </w:t>
      </w:r>
      <w:r>
        <w:rPr>
          <w:i/>
          <w:iCs/>
        </w:rPr>
        <w:t>LPE</w:t>
      </w:r>
      <w:r>
        <w:t xml:space="preserve">, </w:t>
      </w:r>
      <w:r w:rsidRPr="00CE1B0C">
        <w:t>https://lpeproject.org/blog/labor-bargaining-and-the-common-good/</w:t>
      </w:r>
      <w:r>
        <w:t>.</w:t>
      </w:r>
    </w:p>
    <w:p w14:paraId="4138A0A2" w14:textId="77777777" w:rsidR="008756E6" w:rsidRPr="007C2CA1" w:rsidRDefault="008756E6" w:rsidP="008756E6">
      <w:pPr>
        <w:rPr>
          <w:sz w:val="16"/>
          <w:szCs w:val="16"/>
        </w:rPr>
      </w:pPr>
      <w:r w:rsidRPr="007C2CA1">
        <w:rPr>
          <w:sz w:val="16"/>
          <w:szCs w:val="16"/>
        </w:rPr>
        <w:t>The limitation of this strategy, though, is that by accepting the connotations of these categories as a given, it arguably cedes too much. It cedes a vision of workers and working conditions as themselves a common good. As organizer Marianne Garneau has argued: “</w:t>
      </w:r>
      <w:r w:rsidRPr="00CE1B0C">
        <w:rPr>
          <w:rStyle w:val="StyleUnderline"/>
          <w:highlight w:val="yellow"/>
        </w:rPr>
        <w:t xml:space="preserve">Anti-worker </w:t>
      </w:r>
      <w:r w:rsidRPr="00CE1B0C">
        <w:rPr>
          <w:rStyle w:val="Emphasis"/>
          <w:highlight w:val="yellow"/>
        </w:rPr>
        <w:t>propaganda</w:t>
      </w:r>
      <w:r w:rsidRPr="007C2CA1">
        <w:rPr>
          <w:sz w:val="16"/>
          <w:szCs w:val="16"/>
        </w:rPr>
        <w:t xml:space="preserve"> from both liberals and conservatives </w:t>
      </w:r>
      <w:r w:rsidRPr="003323E6">
        <w:rPr>
          <w:rStyle w:val="StyleUnderline"/>
        </w:rPr>
        <w:t xml:space="preserve">has </w:t>
      </w:r>
      <w:r w:rsidRPr="00CE1B0C">
        <w:rPr>
          <w:rStyle w:val="Emphasis"/>
          <w:highlight w:val="yellow"/>
        </w:rPr>
        <w:t>succeed</w:t>
      </w:r>
      <w:r w:rsidRPr="00CE1B0C">
        <w:rPr>
          <w:rStyle w:val="Emphasis"/>
        </w:rPr>
        <w:t>ed</w:t>
      </w:r>
      <w:r w:rsidRPr="00CE1B0C">
        <w:rPr>
          <w:rStyle w:val="StyleUnderline"/>
        </w:rPr>
        <w:t xml:space="preserve"> </w:t>
      </w:r>
      <w:r w:rsidRPr="00CE1B0C">
        <w:rPr>
          <w:rStyle w:val="StyleUnderline"/>
          <w:highlight w:val="yellow"/>
        </w:rPr>
        <w:t xml:space="preserve">in framing </w:t>
      </w:r>
      <w:r w:rsidRPr="00CE1B0C">
        <w:rPr>
          <w:rStyle w:val="Emphasis"/>
          <w:highlight w:val="yellow"/>
        </w:rPr>
        <w:t>every</w:t>
      </w:r>
      <w:r w:rsidRPr="007C2CA1">
        <w:rPr>
          <w:rStyle w:val="StyleUnderline"/>
        </w:rPr>
        <w:t xml:space="preserve"> </w:t>
      </w:r>
      <w:r w:rsidRPr="00CE1B0C">
        <w:rPr>
          <w:rStyle w:val="StyleUnderline"/>
          <w:highlight w:val="yellow"/>
        </w:rPr>
        <w:t xml:space="preserve">union fight as </w:t>
      </w:r>
      <w:r w:rsidRPr="00CE1B0C">
        <w:rPr>
          <w:rStyle w:val="Emphasis"/>
          <w:highlight w:val="yellow"/>
        </w:rPr>
        <w:t>chauvinistic</w:t>
      </w:r>
      <w:r w:rsidRPr="007C2CA1">
        <w:rPr>
          <w:sz w:val="16"/>
          <w:szCs w:val="16"/>
        </w:rPr>
        <w:t>, narrow self-interest….[Unions’] response to that cannot just be to implicitly concede the point and reach out to ‘the public’ to tack on issues of interest to them. Instead, we have to reclaim the working class’s interest as the general interest.”</w:t>
      </w:r>
    </w:p>
    <w:p w14:paraId="347735E7" w14:textId="77777777" w:rsidR="008756E6" w:rsidRDefault="008756E6" w:rsidP="008756E6">
      <w:pPr>
        <w:rPr>
          <w:sz w:val="16"/>
          <w:szCs w:val="16"/>
        </w:rPr>
      </w:pPr>
      <w:r w:rsidRPr="007C2CA1">
        <w:rPr>
          <w:sz w:val="16"/>
          <w:szCs w:val="16"/>
        </w:rPr>
        <w:t xml:space="preserve">When talking about bargaining for the common good, there is a tendency to proclaim that unions are no longer just bargaining for the “narrow” issues of wages and benefits. But </w:t>
      </w:r>
      <w:r w:rsidRPr="00CE1B0C">
        <w:rPr>
          <w:rStyle w:val="Emphasis"/>
          <w:highlight w:val="yellow"/>
        </w:rPr>
        <w:t>rejecting neolib</w:t>
      </w:r>
      <w:r w:rsidRPr="007C2CA1">
        <w:rPr>
          <w:rStyle w:val="Emphasis"/>
        </w:rPr>
        <w:t>eralism</w:t>
      </w:r>
      <w:r w:rsidRPr="007C2CA1">
        <w:rPr>
          <w:rStyle w:val="StyleUnderline"/>
        </w:rPr>
        <w:t xml:space="preserve"> </w:t>
      </w:r>
      <w:r w:rsidRPr="00CE1B0C">
        <w:rPr>
          <w:rStyle w:val="StyleUnderline"/>
          <w:highlight w:val="yellow"/>
        </w:rPr>
        <w:t xml:space="preserve">requires </w:t>
      </w:r>
      <w:r w:rsidRPr="00CE1B0C">
        <w:rPr>
          <w:rStyle w:val="Emphasis"/>
          <w:highlight w:val="yellow"/>
        </w:rPr>
        <w:t>rejecting</w:t>
      </w:r>
      <w:r w:rsidRPr="007C2CA1">
        <w:rPr>
          <w:rStyle w:val="StyleUnderline"/>
        </w:rPr>
        <w:t xml:space="preserve"> </w:t>
      </w:r>
      <w:r w:rsidRPr="003323E6">
        <w:rPr>
          <w:rStyle w:val="StyleUnderline"/>
        </w:rPr>
        <w:t xml:space="preserve">the idea </w:t>
      </w:r>
      <w:r w:rsidRPr="003323E6">
        <w:rPr>
          <w:rStyle w:val="StyleUnderline"/>
          <w:highlight w:val="yellow"/>
        </w:rPr>
        <w:t xml:space="preserve">that there is </w:t>
      </w:r>
      <w:r w:rsidRPr="003323E6">
        <w:rPr>
          <w:rStyle w:val="Emphasis"/>
          <w:highlight w:val="yellow"/>
        </w:rPr>
        <w:t>anything “narrow”</w:t>
      </w:r>
      <w:r w:rsidRPr="003323E6">
        <w:rPr>
          <w:rStyle w:val="StyleUnderline"/>
          <w:highlight w:val="yellow"/>
        </w:rPr>
        <w:t xml:space="preserve"> about</w:t>
      </w:r>
      <w:r w:rsidRPr="003323E6">
        <w:rPr>
          <w:rStyle w:val="StyleUnderline"/>
        </w:rPr>
        <w:t xml:space="preserve"> </w:t>
      </w:r>
      <w:r w:rsidRPr="003323E6">
        <w:rPr>
          <w:rStyle w:val="Emphasis"/>
        </w:rPr>
        <w:t>wages</w:t>
      </w:r>
      <w:r w:rsidRPr="003323E6">
        <w:rPr>
          <w:rStyle w:val="StyleUnderline"/>
        </w:rPr>
        <w:t xml:space="preserve">, </w:t>
      </w:r>
      <w:r w:rsidRPr="003323E6">
        <w:rPr>
          <w:rStyle w:val="Emphasis"/>
        </w:rPr>
        <w:t>benefits</w:t>
      </w:r>
      <w:r w:rsidRPr="003323E6">
        <w:rPr>
          <w:rStyle w:val="StyleUnderline"/>
        </w:rPr>
        <w:t xml:space="preserve">, a </w:t>
      </w:r>
      <w:r w:rsidRPr="003323E6">
        <w:rPr>
          <w:rStyle w:val="Emphasis"/>
        </w:rPr>
        <w:t>voice on the job</w:t>
      </w:r>
      <w:r w:rsidRPr="003323E6">
        <w:rPr>
          <w:rStyle w:val="StyleUnderline"/>
        </w:rPr>
        <w:t xml:space="preserve">, or </w:t>
      </w:r>
      <w:r w:rsidRPr="00CE1B0C">
        <w:rPr>
          <w:rStyle w:val="Emphasis"/>
          <w:highlight w:val="yellow"/>
        </w:rPr>
        <w:t>distributional justice</w:t>
      </w:r>
      <w:r w:rsidRPr="007C2CA1">
        <w:rPr>
          <w:sz w:val="16"/>
          <w:szCs w:val="16"/>
        </w:rPr>
        <w:t xml:space="preserve">. More </w:t>
      </w:r>
      <w:r w:rsidRPr="00CE1B0C">
        <w:rPr>
          <w:sz w:val="16"/>
          <w:szCs w:val="16"/>
        </w:rPr>
        <w:t xml:space="preserve">importantly, </w:t>
      </w:r>
      <w:r w:rsidRPr="00CE1B0C">
        <w:rPr>
          <w:rStyle w:val="StyleUnderline"/>
        </w:rPr>
        <w:t xml:space="preserve">rejecting neoliberalism </w:t>
      </w:r>
      <w:r w:rsidRPr="00CE1B0C">
        <w:rPr>
          <w:rStyle w:val="StyleUnderline"/>
          <w:highlight w:val="yellow"/>
        </w:rPr>
        <w:t xml:space="preserve">requires </w:t>
      </w:r>
      <w:r w:rsidRPr="00CE1B0C">
        <w:rPr>
          <w:rStyle w:val="Emphasis"/>
          <w:highlight w:val="yellow"/>
        </w:rPr>
        <w:t>rejecting</w:t>
      </w:r>
      <w:r w:rsidRPr="00CE1B0C">
        <w:rPr>
          <w:rStyle w:val="StyleUnderline"/>
        </w:rPr>
        <w:t xml:space="preserve"> the </w:t>
      </w:r>
      <w:r w:rsidRPr="00CE1B0C">
        <w:rPr>
          <w:rStyle w:val="Emphasis"/>
          <w:highlight w:val="yellow"/>
        </w:rPr>
        <w:t>dogma</w:t>
      </w:r>
      <w:r w:rsidRPr="00CE1B0C">
        <w:rPr>
          <w:rStyle w:val="StyleUnderline"/>
          <w:highlight w:val="yellow"/>
        </w:rPr>
        <w:t xml:space="preserve"> that </w:t>
      </w:r>
      <w:r w:rsidRPr="00CE1B0C">
        <w:rPr>
          <w:rStyle w:val="Emphasis"/>
          <w:highlight w:val="yellow"/>
        </w:rPr>
        <w:t>greater equity</w:t>
      </w:r>
      <w:r w:rsidRPr="00CE1B0C">
        <w:rPr>
          <w:rStyle w:val="StyleUnderline"/>
        </w:rPr>
        <w:t xml:space="preserve"> at the point </w:t>
      </w:r>
      <w:r w:rsidRPr="00CE1B0C">
        <w:rPr>
          <w:rStyle w:val="StyleUnderline"/>
          <w:highlight w:val="yellow"/>
        </w:rPr>
        <w:t xml:space="preserve">of </w:t>
      </w:r>
      <w:r w:rsidRPr="00CE1B0C">
        <w:rPr>
          <w:rStyle w:val="Emphasis"/>
          <w:highlight w:val="yellow"/>
        </w:rPr>
        <w:t>production</w:t>
      </w:r>
      <w:r w:rsidRPr="00CE1B0C">
        <w:rPr>
          <w:rStyle w:val="StyleUnderline"/>
        </w:rPr>
        <w:t xml:space="preserve"> </w:t>
      </w:r>
      <w:r w:rsidRPr="00CE1B0C">
        <w:rPr>
          <w:rStyle w:val="StyleUnderline"/>
          <w:highlight w:val="yellow"/>
        </w:rPr>
        <w:t xml:space="preserve">comes at the </w:t>
      </w:r>
      <w:r w:rsidRPr="00CE1B0C">
        <w:rPr>
          <w:rStyle w:val="Emphasis"/>
          <w:highlight w:val="yellow"/>
        </w:rPr>
        <w:t>expense</w:t>
      </w:r>
      <w:r w:rsidRPr="00CE1B0C">
        <w:rPr>
          <w:rStyle w:val="StyleUnderline"/>
          <w:highlight w:val="yellow"/>
        </w:rPr>
        <w:t xml:space="preserve"> of</w:t>
      </w:r>
      <w:r w:rsidRPr="00CE1B0C">
        <w:rPr>
          <w:rStyle w:val="StyleUnderline"/>
        </w:rPr>
        <w:t xml:space="preserve"> </w:t>
      </w:r>
      <w:r w:rsidRPr="00CE1B0C">
        <w:rPr>
          <w:rStyle w:val="Emphasis"/>
        </w:rPr>
        <w:t>greater equity</w:t>
      </w:r>
      <w:r w:rsidRPr="00CE1B0C">
        <w:rPr>
          <w:rStyle w:val="StyleUnderline"/>
        </w:rPr>
        <w:t xml:space="preserve"> in </w:t>
      </w:r>
      <w:r w:rsidRPr="00CE1B0C">
        <w:rPr>
          <w:rStyle w:val="StyleUnderline"/>
          <w:highlight w:val="yellow"/>
        </w:rPr>
        <w:t>the “</w:t>
      </w:r>
      <w:r w:rsidRPr="00CE1B0C">
        <w:rPr>
          <w:rStyle w:val="Emphasis"/>
          <w:highlight w:val="yellow"/>
        </w:rPr>
        <w:t>community</w:t>
      </w:r>
      <w:r w:rsidRPr="00CE1B0C">
        <w:rPr>
          <w:sz w:val="16"/>
          <w:szCs w:val="16"/>
        </w:rPr>
        <w:t xml:space="preserve">,” when we </w:t>
      </w:r>
      <w:r w:rsidRPr="003323E6">
        <w:rPr>
          <w:sz w:val="16"/>
          <w:szCs w:val="16"/>
        </w:rPr>
        <w:t xml:space="preserve">increasingly know </w:t>
      </w:r>
      <w:r w:rsidRPr="003323E6">
        <w:rPr>
          <w:rStyle w:val="StyleUnderline"/>
        </w:rPr>
        <w:t xml:space="preserve">the </w:t>
      </w:r>
      <w:r w:rsidRPr="003323E6">
        <w:rPr>
          <w:rStyle w:val="Emphasis"/>
        </w:rPr>
        <w:t>reverse</w:t>
      </w:r>
      <w:r w:rsidRPr="003323E6">
        <w:rPr>
          <w:rStyle w:val="StyleUnderline"/>
        </w:rPr>
        <w:t xml:space="preserve"> is </w:t>
      </w:r>
      <w:r w:rsidRPr="003323E6">
        <w:rPr>
          <w:rStyle w:val="Emphasis"/>
        </w:rPr>
        <w:t>true</w:t>
      </w:r>
      <w:r w:rsidRPr="003323E6">
        <w:rPr>
          <w:sz w:val="16"/>
          <w:szCs w:val="16"/>
        </w:rPr>
        <w:t xml:space="preserve">. </w:t>
      </w:r>
      <w:r w:rsidRPr="003323E6">
        <w:rPr>
          <w:rStyle w:val="StyleUnderline"/>
        </w:rPr>
        <w:t xml:space="preserve">Strong unions have always </w:t>
      </w:r>
      <w:r w:rsidRPr="003323E6">
        <w:rPr>
          <w:rStyle w:val="Emphasis"/>
        </w:rPr>
        <w:t>driven up wages</w:t>
      </w:r>
      <w:r w:rsidRPr="003323E6">
        <w:rPr>
          <w:rStyle w:val="StyleUnderline"/>
        </w:rPr>
        <w:t xml:space="preserve"> and </w:t>
      </w:r>
      <w:r w:rsidRPr="003323E6">
        <w:rPr>
          <w:rStyle w:val="Emphasis"/>
        </w:rPr>
        <w:t>reduced socio-economic inequality</w:t>
      </w:r>
      <w:r w:rsidRPr="003323E6">
        <w:rPr>
          <w:rStyle w:val="StyleUnderline"/>
        </w:rPr>
        <w:t xml:space="preserve"> in the community. Relative to </w:t>
      </w:r>
      <w:r w:rsidRPr="003323E6">
        <w:rPr>
          <w:rStyle w:val="Emphasis"/>
        </w:rPr>
        <w:t>managerial autocracy</w:t>
      </w:r>
      <w:r w:rsidRPr="003323E6">
        <w:rPr>
          <w:rStyle w:val="StyleUnderline"/>
        </w:rPr>
        <w:t xml:space="preserve">, standard union contract provisions </w:t>
      </w:r>
      <w:r w:rsidRPr="003323E6">
        <w:rPr>
          <w:rStyle w:val="Emphasis"/>
        </w:rPr>
        <w:t>already reduce</w:t>
      </w:r>
      <w:r w:rsidRPr="003323E6">
        <w:rPr>
          <w:rStyle w:val="StyleUnderline"/>
        </w:rPr>
        <w:t xml:space="preserve"> gender and racial inequalities in the workplace</w:t>
      </w:r>
      <w:r w:rsidRPr="003323E6">
        <w:rPr>
          <w:sz w:val="16"/>
          <w:szCs w:val="16"/>
        </w:rPr>
        <w:t xml:space="preserve"> (albeit insufficiently). And contrary to the right-wing narrative that teachers’ unions protect bad teachers who deprive children of educational opportunity, research shows that high rates of unionism in an area are associated with greater socio-economic mobility among the next generation. The reality is that </w:t>
      </w:r>
      <w:r w:rsidRPr="003323E6">
        <w:rPr>
          <w:rStyle w:val="StyleUnderline"/>
        </w:rPr>
        <w:t xml:space="preserve">investment in workers </w:t>
      </w:r>
      <w:r w:rsidRPr="003323E6">
        <w:rPr>
          <w:rStyle w:val="Emphasis"/>
        </w:rPr>
        <w:t>already inures</w:t>
      </w:r>
      <w:r w:rsidRPr="003323E6">
        <w:rPr>
          <w:rStyle w:val="StyleUnderline"/>
        </w:rPr>
        <w:t xml:space="preserve"> to the community, because the community is </w:t>
      </w:r>
      <w:r w:rsidRPr="003323E6">
        <w:rPr>
          <w:rStyle w:val="Emphasis"/>
        </w:rPr>
        <w:t>largely made up</w:t>
      </w:r>
      <w:r w:rsidRPr="003323E6">
        <w:rPr>
          <w:rStyle w:val="StyleUnderline"/>
        </w:rPr>
        <w:t xml:space="preserve"> of people who </w:t>
      </w:r>
      <w:r w:rsidRPr="003323E6">
        <w:rPr>
          <w:rStyle w:val="Emphasis"/>
        </w:rPr>
        <w:t>work for a living</w:t>
      </w:r>
      <w:r w:rsidRPr="007C2CA1">
        <w:rPr>
          <w:sz w:val="16"/>
          <w:szCs w:val="16"/>
        </w:rPr>
        <w:t>.</w:t>
      </w:r>
    </w:p>
    <w:bookmarkEnd w:id="0"/>
    <w:p w14:paraId="5C5BAA98" w14:textId="77777777" w:rsidR="008756E6" w:rsidRDefault="008756E6" w:rsidP="008756E6">
      <w:pPr>
        <w:pStyle w:val="Heading4"/>
      </w:pPr>
      <w:r>
        <w:t xml:space="preserve">Unions are </w:t>
      </w:r>
      <w:r>
        <w:rPr>
          <w:u w:val="single"/>
        </w:rPr>
        <w:t>increasingly</w:t>
      </w:r>
      <w:r>
        <w:t xml:space="preserve"> engaging in </w:t>
      </w:r>
      <w:r>
        <w:rPr>
          <w:u w:val="single"/>
        </w:rPr>
        <w:t>justice-oriented</w:t>
      </w:r>
      <w:r>
        <w:t xml:space="preserve"> organizing.</w:t>
      </w:r>
    </w:p>
    <w:p w14:paraId="43AC7497" w14:textId="77777777" w:rsidR="008756E6" w:rsidRPr="005B71E9" w:rsidRDefault="008756E6" w:rsidP="008756E6">
      <w:r>
        <w:t xml:space="preserve">David </w:t>
      </w:r>
      <w:r w:rsidRPr="005B71E9">
        <w:rPr>
          <w:rStyle w:val="Style13ptBold"/>
        </w:rPr>
        <w:t>Boehm 24</w:t>
      </w:r>
      <w:r>
        <w:t xml:space="preserve">, trial attorney at the NLRB; and Lynn Ta, trial attorney at the NLRB, 26 September 2024, “The Promise of America’s Forgotten Labor Law,” </w:t>
      </w:r>
      <w:r>
        <w:rPr>
          <w:i/>
          <w:iCs/>
        </w:rPr>
        <w:t>LPE</w:t>
      </w:r>
      <w:r>
        <w:t xml:space="preserve">, </w:t>
      </w:r>
      <w:r w:rsidRPr="005B71E9">
        <w:t>https://lpeproject.org/blog/the-promise-of-americas-forgotten-labor-law/</w:t>
      </w:r>
      <w:r>
        <w:t>.</w:t>
      </w:r>
    </w:p>
    <w:p w14:paraId="4A01A9DC" w14:textId="77777777" w:rsidR="008756E6" w:rsidRDefault="008756E6" w:rsidP="008756E6">
      <w:pPr>
        <w:rPr>
          <w:sz w:val="16"/>
          <w:szCs w:val="16"/>
        </w:rPr>
      </w:pPr>
      <w:r w:rsidRPr="005B71E9">
        <w:rPr>
          <w:sz w:val="16"/>
          <w:szCs w:val="16"/>
        </w:rPr>
        <w:t xml:space="preserve">Its resurgence is already evident, in fact, as </w:t>
      </w:r>
      <w:r w:rsidRPr="005B71E9">
        <w:rPr>
          <w:rStyle w:val="StyleUnderline"/>
        </w:rPr>
        <w:t xml:space="preserve">labor </w:t>
      </w:r>
      <w:r w:rsidRPr="005B71E9">
        <w:rPr>
          <w:rStyle w:val="StyleUnderline"/>
          <w:highlight w:val="yellow"/>
        </w:rPr>
        <w:t xml:space="preserve">unions are </w:t>
      </w:r>
      <w:r w:rsidRPr="005B71E9">
        <w:rPr>
          <w:rStyle w:val="Emphasis"/>
          <w:highlight w:val="yellow"/>
        </w:rPr>
        <w:t>increasingly using</w:t>
      </w:r>
      <w:r w:rsidRPr="005B71E9">
        <w:rPr>
          <w:sz w:val="16"/>
          <w:szCs w:val="16"/>
        </w:rPr>
        <w:t xml:space="preserve"> workplace advocacy and </w:t>
      </w:r>
      <w:r w:rsidRPr="005B71E9">
        <w:rPr>
          <w:rStyle w:val="StyleUnderline"/>
          <w:highlight w:val="yellow"/>
        </w:rPr>
        <w:t>bargaining to</w:t>
      </w:r>
      <w:r w:rsidRPr="005B71E9">
        <w:rPr>
          <w:sz w:val="16"/>
          <w:szCs w:val="16"/>
          <w:highlight w:val="yellow"/>
        </w:rPr>
        <w:t xml:space="preserve"> </w:t>
      </w:r>
      <w:r w:rsidRPr="005B71E9">
        <w:rPr>
          <w:rStyle w:val="StyleUnderline"/>
          <w:highlight w:val="yellow"/>
        </w:rPr>
        <w:t>advance</w:t>
      </w:r>
      <w:r w:rsidRPr="005B71E9">
        <w:rPr>
          <w:sz w:val="16"/>
          <w:szCs w:val="16"/>
        </w:rPr>
        <w:t xml:space="preserve"> principles of </w:t>
      </w:r>
      <w:r w:rsidRPr="005B71E9">
        <w:rPr>
          <w:rStyle w:val="Emphasis"/>
          <w:highlight w:val="yellow"/>
        </w:rPr>
        <w:t>justice</w:t>
      </w:r>
      <w:r w:rsidRPr="005B71E9">
        <w:rPr>
          <w:rStyle w:val="StyleUnderline"/>
        </w:rPr>
        <w:t xml:space="preserve"> and the </w:t>
      </w:r>
      <w:r w:rsidRPr="005B71E9">
        <w:rPr>
          <w:rStyle w:val="Emphasis"/>
        </w:rPr>
        <w:t>common good</w:t>
      </w:r>
      <w:r w:rsidRPr="005B71E9">
        <w:rPr>
          <w:rStyle w:val="StyleUnderline"/>
        </w:rPr>
        <w:t xml:space="preserve">, </w:t>
      </w:r>
      <w:r w:rsidRPr="005B71E9">
        <w:rPr>
          <w:rStyle w:val="StyleUnderline"/>
          <w:highlight w:val="yellow"/>
        </w:rPr>
        <w:t>rather than merely</w:t>
      </w:r>
      <w:r w:rsidRPr="005B71E9">
        <w:rPr>
          <w:rStyle w:val="StyleUnderline"/>
        </w:rPr>
        <w:t xml:space="preserve"> pursuing </w:t>
      </w:r>
      <w:r w:rsidRPr="005B71E9">
        <w:rPr>
          <w:rStyle w:val="Emphasis"/>
        </w:rPr>
        <w:t xml:space="preserve">traditional </w:t>
      </w:r>
      <w:r w:rsidRPr="005B71E9">
        <w:rPr>
          <w:rStyle w:val="Emphasis"/>
          <w:highlight w:val="yellow"/>
        </w:rPr>
        <w:t>economic goals</w:t>
      </w:r>
      <w:r w:rsidRPr="005B71E9">
        <w:rPr>
          <w:sz w:val="16"/>
          <w:szCs w:val="16"/>
        </w:rPr>
        <w:t xml:space="preserve">—what Diana Reddy has referred to as a turn away from “apolitical economy.” </w:t>
      </w:r>
      <w:r w:rsidRPr="005B71E9">
        <w:rPr>
          <w:rStyle w:val="StyleUnderline"/>
        </w:rPr>
        <w:t>This is</w:t>
      </w:r>
      <w:r w:rsidRPr="005B71E9">
        <w:rPr>
          <w:sz w:val="16"/>
          <w:szCs w:val="16"/>
        </w:rPr>
        <w:t xml:space="preserve"> perhaps </w:t>
      </w:r>
      <w:r w:rsidRPr="005B71E9">
        <w:rPr>
          <w:rStyle w:val="StyleUnderline"/>
          <w:highlight w:val="yellow"/>
        </w:rPr>
        <w:t>most apparent in</w:t>
      </w:r>
      <w:r w:rsidRPr="005B71E9">
        <w:rPr>
          <w:rStyle w:val="StyleUnderline"/>
        </w:rPr>
        <w:t xml:space="preserve"> unions’ recent </w:t>
      </w:r>
      <w:r w:rsidRPr="003323E6">
        <w:rPr>
          <w:rStyle w:val="StyleUnderline"/>
        </w:rPr>
        <w:t xml:space="preserve">use of </w:t>
      </w:r>
      <w:r w:rsidRPr="003323E6">
        <w:rPr>
          <w:rStyle w:val="Emphasis"/>
        </w:rPr>
        <w:t>labor mechanisms</w:t>
      </w:r>
      <w:r w:rsidRPr="003323E6">
        <w:rPr>
          <w:rStyle w:val="StyleUnderline"/>
        </w:rPr>
        <w:t xml:space="preserve"> to speak out in </w:t>
      </w:r>
      <w:r w:rsidRPr="005B71E9">
        <w:rPr>
          <w:rStyle w:val="Emphasis"/>
          <w:highlight w:val="yellow"/>
        </w:rPr>
        <w:t>solidarity</w:t>
      </w:r>
      <w:r w:rsidRPr="005B71E9">
        <w:rPr>
          <w:rStyle w:val="StyleUnderline"/>
          <w:highlight w:val="yellow"/>
        </w:rPr>
        <w:t xml:space="preserve"> with </w:t>
      </w:r>
      <w:r w:rsidRPr="005B71E9">
        <w:rPr>
          <w:rStyle w:val="Emphasis"/>
          <w:highlight w:val="yellow"/>
        </w:rPr>
        <w:t>Palestine</w:t>
      </w:r>
      <w:r w:rsidRPr="005B71E9">
        <w:rPr>
          <w:rStyle w:val="StyleUnderline"/>
        </w:rPr>
        <w:t xml:space="preserve">, from </w:t>
      </w:r>
      <w:r w:rsidRPr="005B71E9">
        <w:rPr>
          <w:rStyle w:val="StyleUnderline"/>
          <w:highlight w:val="yellow"/>
        </w:rPr>
        <w:t>UAW Local</w:t>
      </w:r>
      <w:r w:rsidRPr="005B71E9">
        <w:rPr>
          <w:rStyle w:val="StyleUnderline"/>
        </w:rPr>
        <w:t xml:space="preserve"> 4811’s </w:t>
      </w:r>
      <w:r w:rsidRPr="005B71E9">
        <w:rPr>
          <w:rStyle w:val="Emphasis"/>
          <w:highlight w:val="yellow"/>
        </w:rPr>
        <w:t>stand-up strike</w:t>
      </w:r>
      <w:r w:rsidRPr="005B71E9">
        <w:rPr>
          <w:rStyle w:val="StyleUnderline"/>
        </w:rPr>
        <w:t xml:space="preserve"> </w:t>
      </w:r>
      <w:r w:rsidRPr="005B71E9">
        <w:rPr>
          <w:rStyle w:val="StyleUnderline"/>
          <w:highlight w:val="yellow"/>
        </w:rPr>
        <w:t>in protest of</w:t>
      </w:r>
      <w:r w:rsidRPr="005B71E9">
        <w:rPr>
          <w:rStyle w:val="StyleUnderline"/>
        </w:rPr>
        <w:t xml:space="preserve"> the </w:t>
      </w:r>
      <w:r w:rsidRPr="005B71E9">
        <w:rPr>
          <w:rStyle w:val="Emphasis"/>
          <w:highlight w:val="yellow"/>
        </w:rPr>
        <w:t>crackdown</w:t>
      </w:r>
      <w:r w:rsidRPr="005B71E9">
        <w:rPr>
          <w:rStyle w:val="StyleUnderline"/>
          <w:highlight w:val="yellow"/>
        </w:rPr>
        <w:t xml:space="preserve"> on </w:t>
      </w:r>
      <w:r w:rsidRPr="005B71E9">
        <w:rPr>
          <w:rStyle w:val="Emphasis"/>
          <w:highlight w:val="yellow"/>
        </w:rPr>
        <w:t>Gaza solidarity encampments</w:t>
      </w:r>
      <w:r w:rsidRPr="005B71E9">
        <w:rPr>
          <w:rStyle w:val="StyleUnderline"/>
        </w:rPr>
        <w:t xml:space="preserve"> across multiple University of California campuses this past spring; to</w:t>
      </w:r>
      <w:r w:rsidRPr="005B71E9">
        <w:rPr>
          <w:sz w:val="16"/>
          <w:szCs w:val="16"/>
        </w:rPr>
        <w:t xml:space="preserve"> the aberrant temporary restraining order granted by a New York judge to block </w:t>
      </w:r>
      <w:r w:rsidRPr="005B71E9">
        <w:rPr>
          <w:rStyle w:val="StyleUnderline"/>
        </w:rPr>
        <w:t>an internal vote of the Association of Legal Aid Attorneys</w:t>
      </w:r>
      <w:r w:rsidRPr="005B71E9">
        <w:rPr>
          <w:sz w:val="16"/>
          <w:szCs w:val="16"/>
        </w:rPr>
        <w:t xml:space="preserve"> (UAW Local 2325) </w:t>
      </w:r>
      <w:r w:rsidRPr="005B71E9">
        <w:rPr>
          <w:rStyle w:val="StyleUnderline"/>
        </w:rPr>
        <w:t xml:space="preserve">regarding the issuance of a </w:t>
      </w:r>
      <w:r w:rsidRPr="005B71E9">
        <w:rPr>
          <w:rStyle w:val="Emphasis"/>
        </w:rPr>
        <w:t>ceasefire statement</w:t>
      </w:r>
      <w:r w:rsidRPr="005B71E9">
        <w:rPr>
          <w:sz w:val="16"/>
          <w:szCs w:val="16"/>
        </w:rPr>
        <w:t xml:space="preserve">. While </w:t>
      </w:r>
      <w:r w:rsidRPr="005B71E9">
        <w:rPr>
          <w:rStyle w:val="StyleUnderline"/>
        </w:rPr>
        <w:t xml:space="preserve">American labor has </w:t>
      </w:r>
      <w:r w:rsidRPr="005B71E9">
        <w:rPr>
          <w:rStyle w:val="Emphasis"/>
        </w:rPr>
        <w:t>long</w:t>
      </w:r>
      <w:r w:rsidRPr="005B71E9">
        <w:rPr>
          <w:rStyle w:val="StyleUnderline"/>
        </w:rPr>
        <w:t xml:space="preserve"> taken </w:t>
      </w:r>
      <w:r w:rsidRPr="005B71E9">
        <w:rPr>
          <w:rStyle w:val="Emphasis"/>
        </w:rPr>
        <w:t>political stances</w:t>
      </w:r>
      <w:r w:rsidRPr="005B71E9">
        <w:rPr>
          <w:sz w:val="16"/>
          <w:szCs w:val="16"/>
        </w:rPr>
        <w:t>—</w:t>
      </w:r>
      <w:r w:rsidRPr="005B71E9">
        <w:rPr>
          <w:rStyle w:val="StyleUnderline"/>
        </w:rPr>
        <w:t xml:space="preserve">many workers and </w:t>
      </w:r>
      <w:r w:rsidRPr="005B71E9">
        <w:rPr>
          <w:rStyle w:val="StyleUnderline"/>
          <w:highlight w:val="yellow"/>
        </w:rPr>
        <w:t>unions</w:t>
      </w:r>
      <w:r w:rsidRPr="005B71E9">
        <w:rPr>
          <w:rStyle w:val="StyleUnderline"/>
        </w:rPr>
        <w:t xml:space="preserve"> </w:t>
      </w:r>
      <w:r w:rsidRPr="005B71E9">
        <w:rPr>
          <w:rStyle w:val="StyleUnderline"/>
          <w:highlight w:val="yellow"/>
        </w:rPr>
        <w:t xml:space="preserve">supported the </w:t>
      </w:r>
      <w:r w:rsidRPr="005B71E9">
        <w:rPr>
          <w:rStyle w:val="Emphasis"/>
          <w:highlight w:val="yellow"/>
        </w:rPr>
        <w:t>Civil Rights Movement</w:t>
      </w:r>
      <w:r w:rsidRPr="005B71E9">
        <w:rPr>
          <w:rStyle w:val="StyleUnderline"/>
          <w:highlight w:val="yellow"/>
        </w:rPr>
        <w:t xml:space="preserve"> and</w:t>
      </w:r>
      <w:r w:rsidRPr="005B71E9">
        <w:rPr>
          <w:rStyle w:val="StyleUnderline"/>
        </w:rPr>
        <w:t xml:space="preserve"> </w:t>
      </w:r>
      <w:r w:rsidRPr="005B71E9">
        <w:rPr>
          <w:rStyle w:val="Emphasis"/>
          <w:highlight w:val="yellow"/>
        </w:rPr>
        <w:t>South African BDS</w:t>
      </w:r>
      <w:r w:rsidRPr="005B71E9">
        <w:rPr>
          <w:rStyle w:val="Emphasis"/>
        </w:rPr>
        <w:t xml:space="preserve"> efforts</w:t>
      </w:r>
      <w:r w:rsidRPr="005B71E9">
        <w:rPr>
          <w:sz w:val="16"/>
          <w:szCs w:val="16"/>
        </w:rPr>
        <w:t>, to name just two prominent examples—</w:t>
      </w:r>
      <w:r w:rsidRPr="005B71E9">
        <w:rPr>
          <w:rStyle w:val="StyleUnderline"/>
          <w:highlight w:val="yellow"/>
        </w:rPr>
        <w:t>we are</w:t>
      </w:r>
      <w:r w:rsidRPr="005B71E9">
        <w:rPr>
          <w:rStyle w:val="StyleUnderline"/>
        </w:rPr>
        <w:t xml:space="preserve"> no doubt </w:t>
      </w:r>
      <w:r w:rsidRPr="005B71E9">
        <w:rPr>
          <w:rStyle w:val="StyleUnderline"/>
          <w:highlight w:val="yellow"/>
        </w:rPr>
        <w:t>witnessing</w:t>
      </w:r>
      <w:r w:rsidRPr="003323E6">
        <w:rPr>
          <w:rStyle w:val="StyleUnderline"/>
        </w:rPr>
        <w:t xml:space="preserve"> a </w:t>
      </w:r>
      <w:r w:rsidRPr="003323E6">
        <w:rPr>
          <w:rStyle w:val="Emphasis"/>
        </w:rPr>
        <w:t>surge</w:t>
      </w:r>
      <w:r w:rsidRPr="003323E6">
        <w:rPr>
          <w:rStyle w:val="StyleUnderline"/>
        </w:rPr>
        <w:t xml:space="preserve"> in </w:t>
      </w:r>
      <w:r w:rsidRPr="005B71E9">
        <w:rPr>
          <w:rStyle w:val="StyleUnderline"/>
          <w:highlight w:val="yellow"/>
        </w:rPr>
        <w:t xml:space="preserve">labor taking a </w:t>
      </w:r>
      <w:r w:rsidRPr="005B71E9">
        <w:rPr>
          <w:rStyle w:val="Emphasis"/>
          <w:highlight w:val="yellow"/>
        </w:rPr>
        <w:t>more active role</w:t>
      </w:r>
      <w:r w:rsidRPr="005B71E9">
        <w:rPr>
          <w:rStyle w:val="StyleUnderline"/>
          <w:highlight w:val="yellow"/>
        </w:rPr>
        <w:t xml:space="preserve"> in</w:t>
      </w:r>
      <w:r w:rsidRPr="003323E6">
        <w:rPr>
          <w:rStyle w:val="StyleUnderline"/>
        </w:rPr>
        <w:t xml:space="preserve"> addressing</w:t>
      </w:r>
      <w:r w:rsidRPr="005B71E9">
        <w:rPr>
          <w:rStyle w:val="StyleUnderline"/>
        </w:rPr>
        <w:t xml:space="preserve"> </w:t>
      </w:r>
      <w:r w:rsidRPr="005B71E9">
        <w:rPr>
          <w:rStyle w:val="Emphasis"/>
        </w:rPr>
        <w:t xml:space="preserve">controversial </w:t>
      </w:r>
      <w:r w:rsidRPr="005B71E9">
        <w:rPr>
          <w:rStyle w:val="Emphasis"/>
          <w:highlight w:val="yellow"/>
        </w:rPr>
        <w:t>political issues</w:t>
      </w:r>
      <w:r w:rsidRPr="005B71E9">
        <w:rPr>
          <w:sz w:val="16"/>
          <w:szCs w:val="16"/>
        </w:rPr>
        <w:t>.</w:t>
      </w:r>
    </w:p>
    <w:p w14:paraId="3CDE3111" w14:textId="77777777" w:rsidR="008756E6" w:rsidRPr="005F44DC" w:rsidRDefault="008756E6" w:rsidP="008756E6">
      <w:pPr>
        <w:keepNext/>
        <w:keepLines/>
        <w:spacing w:before="40" w:after="0"/>
        <w:outlineLvl w:val="3"/>
        <w:rPr>
          <w:rFonts w:eastAsia="MS Gothic"/>
          <w:b/>
          <w:iCs/>
          <w:sz w:val="26"/>
        </w:rPr>
      </w:pPr>
      <w:r w:rsidRPr="005F44DC">
        <w:rPr>
          <w:rFonts w:eastAsia="MS Gothic"/>
          <w:b/>
          <w:iCs/>
          <w:sz w:val="26"/>
        </w:rPr>
        <w:t>White labor antagonism</w:t>
      </w:r>
      <w:r>
        <w:rPr>
          <w:rFonts w:eastAsia="MS Gothic"/>
          <w:b/>
          <w:iCs/>
          <w:sz w:val="26"/>
        </w:rPr>
        <w:t xml:space="preserve"> </w:t>
      </w:r>
      <w:r w:rsidRPr="005F44DC">
        <w:rPr>
          <w:rFonts w:eastAsia="MS Gothic"/>
          <w:b/>
          <w:iCs/>
          <w:sz w:val="26"/>
        </w:rPr>
        <w:t xml:space="preserve">is false. </w:t>
      </w:r>
    </w:p>
    <w:p w14:paraId="330D3257" w14:textId="77777777" w:rsidR="008756E6" w:rsidRPr="005F44DC" w:rsidRDefault="008756E6" w:rsidP="008756E6">
      <w:pPr>
        <w:rPr>
          <w:rFonts w:eastAsia="Cambria"/>
        </w:rPr>
      </w:pPr>
      <w:r w:rsidRPr="005F44DC">
        <w:rPr>
          <w:rFonts w:eastAsia="Cambria"/>
          <w:b/>
          <w:bCs/>
          <w:sz w:val="26"/>
        </w:rPr>
        <w:t>Zola 22</w:t>
      </w:r>
      <w:r w:rsidRPr="005F44DC">
        <w:rPr>
          <w:rFonts w:eastAsia="Cambria"/>
        </w:rPr>
        <w:t>, first-generation writer, thinker, and polymath who uses the power of words to cultivate humanity. (Brenton, November 30, “A resurging union movement must reckon with anti-Blackness,” Prism, https://prismreports.org/2022/11/30/unions-must-reckon-anti-blackness/)</w:t>
      </w:r>
    </w:p>
    <w:p w14:paraId="1C51134B" w14:textId="77777777" w:rsidR="008756E6" w:rsidRPr="005F44DC" w:rsidRDefault="008756E6" w:rsidP="008756E6">
      <w:pPr>
        <w:rPr>
          <w:rFonts w:eastAsia="Cambria"/>
          <w:u w:val="single"/>
        </w:rPr>
      </w:pPr>
      <w:r w:rsidRPr="005F44DC">
        <w:rPr>
          <w:rFonts w:eastAsia="Cambria"/>
          <w:sz w:val="16"/>
        </w:rPr>
        <w:t xml:space="preserve">As unions become ever more diverse, confronting anti-Blackness and creating racial equity has become make-or-break to the success of workers’ rights movements. As a son of sharecroppers from the South, the issue </w:t>
      </w:r>
      <w:r w:rsidRPr="005B2A10">
        <w:rPr>
          <w:rFonts w:eastAsia="Cambria"/>
          <w:sz w:val="16"/>
        </w:rPr>
        <w:t xml:space="preserve">is personal for </w:t>
      </w:r>
      <w:r w:rsidRPr="005B2A10">
        <w:rPr>
          <w:rFonts w:eastAsia="Cambria"/>
          <w:u w:val="single"/>
        </w:rPr>
        <w:t xml:space="preserve">AFL-CIO secretary-treasurer Fred </w:t>
      </w:r>
      <w:r w:rsidRPr="005B2A10">
        <w:rPr>
          <w:rFonts w:eastAsia="Cambria"/>
          <w:b/>
          <w:iCs/>
          <w:u w:val="single"/>
          <w:bdr w:val="single" w:sz="8" w:space="0" w:color="auto"/>
        </w:rPr>
        <w:t>Redmond</w:t>
      </w:r>
      <w:r w:rsidRPr="005B2A10">
        <w:rPr>
          <w:rFonts w:eastAsia="Cambria"/>
          <w:sz w:val="16"/>
        </w:rPr>
        <w:t xml:space="preserve">. After decades of helping to build labor solidarity, Redmond now </w:t>
      </w:r>
      <w:r w:rsidRPr="005B2A10">
        <w:rPr>
          <w:rFonts w:eastAsia="Cambria"/>
          <w:u w:val="single"/>
        </w:rPr>
        <w:t xml:space="preserve">holds the </w:t>
      </w:r>
      <w:r w:rsidRPr="005B2A10">
        <w:rPr>
          <w:rFonts w:eastAsia="Cambria"/>
          <w:b/>
          <w:iCs/>
          <w:u w:val="single"/>
          <w:bdr w:val="single" w:sz="8" w:space="0" w:color="auto"/>
        </w:rPr>
        <w:t>highest</w:t>
      </w:r>
      <w:r w:rsidRPr="005B2A10">
        <w:rPr>
          <w:rFonts w:eastAsia="Cambria"/>
          <w:u w:val="single"/>
        </w:rPr>
        <w:t xml:space="preserve"> officer </w:t>
      </w:r>
      <w:r w:rsidRPr="005B2A10">
        <w:rPr>
          <w:rFonts w:eastAsia="Cambria"/>
          <w:b/>
          <w:iCs/>
          <w:u w:val="single"/>
          <w:bdr w:val="single" w:sz="8" w:space="0" w:color="auto"/>
        </w:rPr>
        <w:t>position</w:t>
      </w:r>
      <w:r w:rsidRPr="005B2A10">
        <w:rPr>
          <w:rFonts w:eastAsia="Cambria"/>
          <w:u w:val="single"/>
        </w:rPr>
        <w:t xml:space="preserve"> for a </w:t>
      </w:r>
      <w:r w:rsidRPr="005B2A10">
        <w:rPr>
          <w:rFonts w:eastAsia="Cambria"/>
          <w:b/>
          <w:iCs/>
          <w:u w:val="single"/>
          <w:bdr w:val="single" w:sz="8" w:space="0" w:color="auto"/>
        </w:rPr>
        <w:t>Black leader</w:t>
      </w:r>
      <w:r w:rsidRPr="005B2A10">
        <w:rPr>
          <w:rFonts w:eastAsia="Cambria"/>
          <w:u w:val="single"/>
        </w:rPr>
        <w:t xml:space="preserve"> in the history of America’s labor movement and said the </w:t>
      </w:r>
      <w:r w:rsidRPr="005B2A10">
        <w:rPr>
          <w:rFonts w:eastAsia="Cambria"/>
          <w:b/>
          <w:iCs/>
          <w:u w:val="single"/>
          <w:bdr w:val="single" w:sz="8" w:space="0" w:color="auto"/>
        </w:rPr>
        <w:t>AFL-CIO</w:t>
      </w:r>
      <w:r w:rsidRPr="005B2A10">
        <w:rPr>
          <w:rFonts w:eastAsia="Cambria"/>
          <w:u w:val="single"/>
        </w:rPr>
        <w:t xml:space="preserve"> is </w:t>
      </w:r>
      <w:r w:rsidRPr="005F44DC">
        <w:rPr>
          <w:rFonts w:eastAsia="Cambria"/>
          <w:highlight w:val="green"/>
          <w:u w:val="single"/>
        </w:rPr>
        <w:t>working to link</w:t>
      </w:r>
      <w:r w:rsidRPr="005F44DC">
        <w:rPr>
          <w:rFonts w:eastAsia="Cambria"/>
          <w:u w:val="single"/>
        </w:rPr>
        <w:t xml:space="preserve"> </w:t>
      </w:r>
      <w:r w:rsidRPr="005F44DC">
        <w:rPr>
          <w:rFonts w:eastAsia="Cambria"/>
          <w:b/>
          <w:iCs/>
          <w:highlight w:val="green"/>
          <w:u w:val="single"/>
          <w:bdr w:val="single" w:sz="8" w:space="0" w:color="auto"/>
        </w:rPr>
        <w:t>c</w:t>
      </w:r>
      <w:r w:rsidRPr="005F44DC">
        <w:rPr>
          <w:rFonts w:eastAsia="Cambria"/>
          <w:u w:val="single"/>
        </w:rPr>
        <w:t xml:space="preserve">riminal </w:t>
      </w:r>
      <w:r w:rsidRPr="005F44DC">
        <w:rPr>
          <w:rFonts w:eastAsia="Cambria"/>
          <w:b/>
          <w:iCs/>
          <w:highlight w:val="green"/>
          <w:u w:val="single"/>
          <w:bdr w:val="single" w:sz="8" w:space="0" w:color="auto"/>
        </w:rPr>
        <w:t>j</w:t>
      </w:r>
      <w:r w:rsidRPr="005F44DC">
        <w:rPr>
          <w:rFonts w:eastAsia="Cambria"/>
          <w:u w:val="single"/>
        </w:rPr>
        <w:t xml:space="preserve">ustice </w:t>
      </w:r>
      <w:r w:rsidRPr="005F44DC">
        <w:rPr>
          <w:rFonts w:eastAsia="Cambria"/>
          <w:b/>
          <w:iCs/>
          <w:highlight w:val="green"/>
          <w:u w:val="single"/>
          <w:bdr w:val="single" w:sz="8" w:space="0" w:color="auto"/>
        </w:rPr>
        <w:t>r</w:t>
      </w:r>
      <w:r w:rsidRPr="005F44DC">
        <w:rPr>
          <w:rFonts w:eastAsia="Cambria"/>
          <w:u w:val="single"/>
        </w:rPr>
        <w:t xml:space="preserve">eform </w:t>
      </w:r>
      <w:r w:rsidRPr="005F44DC">
        <w:rPr>
          <w:rFonts w:eastAsia="Cambria"/>
          <w:highlight w:val="green"/>
          <w:u w:val="single"/>
        </w:rPr>
        <w:t>to the</w:t>
      </w:r>
      <w:r w:rsidRPr="005F44DC">
        <w:rPr>
          <w:rFonts w:eastAsia="Cambria"/>
          <w:u w:val="single"/>
        </w:rPr>
        <w:t xml:space="preserve"> greater </w:t>
      </w:r>
      <w:r w:rsidRPr="005F44DC">
        <w:rPr>
          <w:rFonts w:eastAsia="Cambria"/>
          <w:highlight w:val="green"/>
          <w:u w:val="single"/>
        </w:rPr>
        <w:t>labor movement.</w:t>
      </w:r>
    </w:p>
    <w:p w14:paraId="6D5DD5FF" w14:textId="77777777" w:rsidR="008756E6" w:rsidRPr="005F44DC" w:rsidRDefault="008756E6" w:rsidP="008756E6">
      <w:pPr>
        <w:rPr>
          <w:rFonts w:eastAsia="Cambria"/>
          <w:u w:val="single"/>
        </w:rPr>
      </w:pPr>
      <w:r w:rsidRPr="005F44DC">
        <w:rPr>
          <w:rFonts w:eastAsia="Cambria"/>
          <w:sz w:val="16"/>
        </w:rPr>
        <w:t xml:space="preserve">“We have to stand with our Black and brown members no matter what,” Redmond said. “Our </w:t>
      </w:r>
      <w:r w:rsidRPr="005F44DC">
        <w:rPr>
          <w:rFonts w:eastAsia="Cambria"/>
          <w:highlight w:val="green"/>
          <w:u w:val="single"/>
        </w:rPr>
        <w:t>priorities include</w:t>
      </w:r>
      <w:r w:rsidRPr="005F44DC">
        <w:rPr>
          <w:rFonts w:eastAsia="Cambria"/>
          <w:u w:val="single"/>
        </w:rPr>
        <w:t xml:space="preserve"> making sure that our </w:t>
      </w:r>
      <w:r w:rsidRPr="005F44DC">
        <w:rPr>
          <w:rFonts w:eastAsia="Cambria"/>
          <w:highlight w:val="green"/>
          <w:u w:val="single"/>
        </w:rPr>
        <w:t>federations</w:t>
      </w:r>
      <w:r w:rsidRPr="005F44DC">
        <w:rPr>
          <w:rFonts w:eastAsia="Cambria"/>
          <w:u w:val="single"/>
        </w:rPr>
        <w:t xml:space="preserve"> and central labor councils </w:t>
      </w:r>
      <w:r w:rsidRPr="005F44DC">
        <w:rPr>
          <w:rFonts w:eastAsia="Cambria"/>
          <w:highlight w:val="green"/>
          <w:u w:val="single"/>
        </w:rPr>
        <w:t>educate</w:t>
      </w:r>
      <w:r w:rsidRPr="005F44DC">
        <w:rPr>
          <w:rFonts w:eastAsia="Cambria"/>
          <w:u w:val="single"/>
        </w:rPr>
        <w:t xml:space="preserve"> union </w:t>
      </w:r>
      <w:r w:rsidRPr="005F44DC">
        <w:rPr>
          <w:rFonts w:eastAsia="Cambria"/>
          <w:highlight w:val="green"/>
          <w:u w:val="single"/>
        </w:rPr>
        <w:t>members</w:t>
      </w:r>
      <w:r w:rsidRPr="005F44DC">
        <w:rPr>
          <w:rFonts w:eastAsia="Cambria"/>
          <w:u w:val="single"/>
        </w:rPr>
        <w:t xml:space="preserve"> and members of the public </w:t>
      </w:r>
      <w:r w:rsidRPr="005F44DC">
        <w:rPr>
          <w:rFonts w:eastAsia="Cambria"/>
          <w:highlight w:val="green"/>
          <w:u w:val="single"/>
        </w:rPr>
        <w:t>on racial justice</w:t>
      </w:r>
      <w:r w:rsidRPr="005F44DC">
        <w:rPr>
          <w:rFonts w:eastAsia="Cambria"/>
          <w:sz w:val="16"/>
        </w:rPr>
        <w:t xml:space="preserve">, criminal justice reform, </w:t>
      </w:r>
      <w:r w:rsidRPr="005F44DC">
        <w:rPr>
          <w:rFonts w:eastAsia="Cambria"/>
          <w:highlight w:val="green"/>
          <w:u w:val="single"/>
        </w:rPr>
        <w:t xml:space="preserve">and opening pathways to </w:t>
      </w:r>
      <w:r w:rsidRPr="005F44DC">
        <w:rPr>
          <w:rFonts w:eastAsia="Cambria"/>
          <w:b/>
          <w:iCs/>
          <w:highlight w:val="green"/>
          <w:u w:val="single"/>
          <w:bdr w:val="single" w:sz="8" w:space="0" w:color="auto"/>
        </w:rPr>
        <w:t>young people of color</w:t>
      </w:r>
      <w:r w:rsidRPr="005F44DC">
        <w:rPr>
          <w:rFonts w:eastAsia="Cambria"/>
          <w:highlight w:val="green"/>
          <w:u w:val="single"/>
        </w:rPr>
        <w:t xml:space="preserve"> to become </w:t>
      </w:r>
      <w:r w:rsidRPr="005F44DC">
        <w:rPr>
          <w:rFonts w:eastAsia="Cambria"/>
          <w:b/>
          <w:iCs/>
          <w:highlight w:val="green"/>
          <w:u w:val="single"/>
          <w:bdr w:val="single" w:sz="8" w:space="0" w:color="auto"/>
        </w:rPr>
        <w:t>leaders</w:t>
      </w:r>
      <w:r w:rsidRPr="005F44DC">
        <w:rPr>
          <w:rFonts w:eastAsia="Cambria"/>
          <w:u w:val="single"/>
        </w:rPr>
        <w:t xml:space="preserve">hip professionals.” </w:t>
      </w:r>
    </w:p>
    <w:p w14:paraId="43E788DA" w14:textId="77777777" w:rsidR="008756E6" w:rsidRPr="005F44DC" w:rsidRDefault="008756E6" w:rsidP="008756E6">
      <w:pPr>
        <w:rPr>
          <w:rFonts w:eastAsia="Cambria"/>
          <w:sz w:val="16"/>
        </w:rPr>
      </w:pPr>
      <w:r w:rsidRPr="005F44DC">
        <w:rPr>
          <w:rFonts w:eastAsia="Cambria"/>
          <w:sz w:val="16"/>
        </w:rPr>
        <w:t xml:space="preserve">Redmond noted how Black citizens are locked out of many job opportunities and stripped of their right to fully contribute to society, hurting the labor movement. At the AFL-CIO, leaders have launched a Racial Justice Task Force that has not only facilitated external conversations around police and criminal legal reform but also internal discussions among the rank-and-file, many of whom have never had such a conversation. For advocates like Redmond, it’s vital for workers’ rights organizations to engage in restorative work to support those whom the system has entangled. In their view, the rights to vote and receive government benefits are irrevocably tied to the right to stable and well-paying jobs. </w:t>
      </w:r>
    </w:p>
    <w:p w14:paraId="2479FEB8" w14:textId="77777777" w:rsidR="008756E6" w:rsidRPr="005F44DC" w:rsidRDefault="008756E6" w:rsidP="008756E6">
      <w:pPr>
        <w:rPr>
          <w:rFonts w:eastAsia="Cambria"/>
          <w:u w:val="single"/>
        </w:rPr>
      </w:pPr>
      <w:r w:rsidRPr="005F44DC">
        <w:rPr>
          <w:rFonts w:eastAsia="Cambria"/>
          <w:sz w:val="16"/>
        </w:rPr>
        <w:t xml:space="preserve">While </w:t>
      </w:r>
      <w:r w:rsidRPr="005F44DC">
        <w:rPr>
          <w:rFonts w:eastAsia="Cambria"/>
          <w:u w:val="single"/>
        </w:rPr>
        <w:t>some unions are exploring external partnerships to address racist inequities</w:t>
      </w:r>
      <w:r w:rsidRPr="005F44DC">
        <w:rPr>
          <w:rFonts w:eastAsia="Cambria"/>
          <w:sz w:val="16"/>
        </w:rPr>
        <w:t xml:space="preserve"> within their organizations, </w:t>
      </w:r>
      <w:r w:rsidRPr="005F44DC">
        <w:rPr>
          <w:rFonts w:eastAsia="Cambria"/>
          <w:u w:val="single"/>
        </w:rPr>
        <w:t xml:space="preserve">others are focused on using </w:t>
      </w:r>
      <w:r w:rsidRPr="005F44DC">
        <w:rPr>
          <w:rFonts w:eastAsia="Cambria"/>
          <w:b/>
          <w:iCs/>
          <w:u w:val="single"/>
          <w:bdr w:val="single" w:sz="8" w:space="0" w:color="auto"/>
        </w:rPr>
        <w:t>internal conversations</w:t>
      </w:r>
      <w:r w:rsidRPr="005F44DC">
        <w:rPr>
          <w:rFonts w:eastAsia="Cambria"/>
          <w:u w:val="single"/>
        </w:rPr>
        <w:t xml:space="preserve"> to create </w:t>
      </w:r>
      <w:r w:rsidRPr="005F44DC">
        <w:rPr>
          <w:rFonts w:eastAsia="Cambria"/>
          <w:b/>
          <w:iCs/>
          <w:u w:val="single"/>
          <w:bdr w:val="single" w:sz="8" w:space="0" w:color="auto"/>
        </w:rPr>
        <w:t>anti-racist</w:t>
      </w:r>
      <w:r w:rsidRPr="005F44DC">
        <w:rPr>
          <w:rFonts w:eastAsia="Cambria"/>
          <w:u w:val="single"/>
        </w:rPr>
        <w:t xml:space="preserve"> and equitable cultures. </w:t>
      </w:r>
      <w:r w:rsidRPr="005F44DC">
        <w:rPr>
          <w:rFonts w:eastAsia="Cambria"/>
          <w:highlight w:val="green"/>
          <w:u w:val="single"/>
        </w:rPr>
        <w:t xml:space="preserve">The NNU has a </w:t>
      </w:r>
      <w:r w:rsidRPr="005F44DC">
        <w:rPr>
          <w:rFonts w:eastAsia="Cambria"/>
          <w:b/>
          <w:iCs/>
          <w:highlight w:val="green"/>
          <w:u w:val="single"/>
          <w:bdr w:val="single" w:sz="8" w:space="0" w:color="auto"/>
        </w:rPr>
        <w:t>racial justice curriculum</w:t>
      </w:r>
      <w:r w:rsidRPr="005F44DC">
        <w:rPr>
          <w:rFonts w:eastAsia="Cambria"/>
          <w:u w:val="single"/>
        </w:rPr>
        <w:t xml:space="preserve"> to educate nurses on gender justice and racial justice, as well as how to bring both principles to the bargaining table. </w:t>
      </w:r>
    </w:p>
    <w:p w14:paraId="772DA56B" w14:textId="77777777" w:rsidR="008756E6" w:rsidRPr="005F44DC" w:rsidRDefault="008756E6" w:rsidP="008756E6">
      <w:pPr>
        <w:rPr>
          <w:rFonts w:eastAsia="Cambria"/>
          <w:sz w:val="16"/>
        </w:rPr>
      </w:pPr>
      <w:r w:rsidRPr="005F44DC">
        <w:rPr>
          <w:rFonts w:eastAsia="Cambria"/>
          <w:sz w:val="16"/>
        </w:rPr>
        <w:t>“Nobody wants to talk about a lack of inclusion, so we have to emphasize these issues to support our nurses of color,” Kennedy said. “</w:t>
      </w:r>
      <w:r w:rsidRPr="005F44DC">
        <w:rPr>
          <w:rFonts w:eastAsia="Cambria"/>
          <w:highlight w:val="green"/>
          <w:u w:val="single"/>
        </w:rPr>
        <w:t xml:space="preserve">We have </w:t>
      </w:r>
      <w:r w:rsidRPr="005F44DC">
        <w:rPr>
          <w:rFonts w:eastAsia="Cambria"/>
          <w:b/>
          <w:iCs/>
          <w:highlight w:val="green"/>
          <w:u w:val="single"/>
          <w:bdr w:val="single" w:sz="8" w:space="0" w:color="auto"/>
        </w:rPr>
        <w:t>webinars</w:t>
      </w:r>
      <w:r w:rsidRPr="005F44DC">
        <w:rPr>
          <w:rFonts w:eastAsia="Cambria"/>
          <w:u w:val="single"/>
        </w:rPr>
        <w:t xml:space="preserve">, ongoing </w:t>
      </w:r>
      <w:r w:rsidRPr="005F44DC">
        <w:rPr>
          <w:rFonts w:eastAsia="Cambria"/>
          <w:b/>
          <w:iCs/>
          <w:highlight w:val="green"/>
          <w:u w:val="single"/>
          <w:bdr w:val="single" w:sz="8" w:space="0" w:color="auto"/>
        </w:rPr>
        <w:t>classes</w:t>
      </w:r>
      <w:r w:rsidRPr="005F44DC">
        <w:rPr>
          <w:rFonts w:eastAsia="Cambria"/>
          <w:highlight w:val="green"/>
          <w:u w:val="single"/>
        </w:rPr>
        <w:t>, and</w:t>
      </w:r>
      <w:r w:rsidRPr="005F44DC">
        <w:rPr>
          <w:rFonts w:eastAsia="Cambria"/>
          <w:u w:val="single"/>
        </w:rPr>
        <w:t xml:space="preserve"> </w:t>
      </w:r>
      <w:r w:rsidRPr="005F44DC">
        <w:rPr>
          <w:rFonts w:eastAsia="Cambria"/>
          <w:b/>
          <w:iCs/>
          <w:highlight w:val="green"/>
          <w:u w:val="single"/>
          <w:bdr w:val="single" w:sz="8" w:space="0" w:color="auto"/>
        </w:rPr>
        <w:t>discussions</w:t>
      </w:r>
      <w:r w:rsidRPr="005F44DC">
        <w:rPr>
          <w:rFonts w:eastAsia="Cambria"/>
          <w:highlight w:val="green"/>
          <w:u w:val="single"/>
        </w:rPr>
        <w:t xml:space="preserve"> on race</w:t>
      </w:r>
      <w:r w:rsidRPr="005F44DC">
        <w:rPr>
          <w:rFonts w:eastAsia="Cambria"/>
          <w:u w:val="single"/>
        </w:rPr>
        <w:t>, on the history of our Filipino nurses, our African-American nurses</w:t>
      </w:r>
      <w:r w:rsidRPr="005F44DC">
        <w:rPr>
          <w:rFonts w:eastAsia="Cambria"/>
          <w:sz w:val="16"/>
        </w:rPr>
        <w:t xml:space="preserve"> … there was a lot of damage done [in the medical field]. So I think the timing is right.”</w:t>
      </w:r>
    </w:p>
    <w:p w14:paraId="2D2FEC23" w14:textId="77777777" w:rsidR="008756E6" w:rsidRPr="005F44DC" w:rsidRDefault="008756E6" w:rsidP="008756E6">
      <w:pPr>
        <w:rPr>
          <w:rFonts w:eastAsia="Cambria"/>
          <w:u w:val="single"/>
        </w:rPr>
      </w:pPr>
      <w:r w:rsidRPr="005F44DC">
        <w:rPr>
          <w:rFonts w:eastAsia="Cambria"/>
          <w:sz w:val="16"/>
        </w:rPr>
        <w:t xml:space="preserve">Further, according to a study published in the American Journal of Political Science by Paul Frymer of Princeton University and Jacob Grumbach of the University of Washington, these efforts work. </w:t>
      </w:r>
      <w:r w:rsidRPr="005F44DC">
        <w:rPr>
          <w:rFonts w:eastAsia="Cambria"/>
          <w:highlight w:val="green"/>
          <w:u w:val="single"/>
        </w:rPr>
        <w:t>Union membership</w:t>
      </w:r>
      <w:r w:rsidRPr="005F44DC">
        <w:rPr>
          <w:rFonts w:eastAsia="Cambria"/>
          <w:u w:val="single"/>
        </w:rPr>
        <w:t xml:space="preserve"> has been shown to </w:t>
      </w:r>
      <w:r w:rsidRPr="005F44DC">
        <w:rPr>
          <w:rFonts w:eastAsia="Cambria"/>
          <w:highlight w:val="green"/>
          <w:u w:val="single"/>
        </w:rPr>
        <w:t>increase support for issues affecting Black workers</w:t>
      </w:r>
      <w:r w:rsidRPr="005F44DC">
        <w:rPr>
          <w:rFonts w:eastAsia="Cambria"/>
          <w:sz w:val="16"/>
        </w:rPr>
        <w:t xml:space="preserve">, </w:t>
      </w:r>
      <w:r w:rsidRPr="005F44DC">
        <w:rPr>
          <w:rFonts w:eastAsia="Cambria"/>
          <w:highlight w:val="green"/>
          <w:u w:val="single"/>
        </w:rPr>
        <w:t>which</w:t>
      </w:r>
      <w:r w:rsidRPr="005F44DC">
        <w:rPr>
          <w:rFonts w:eastAsia="Cambria"/>
          <w:sz w:val="16"/>
        </w:rPr>
        <w:t xml:space="preserve"> Frymer and Grumbach </w:t>
      </w:r>
      <w:r w:rsidRPr="005F44DC">
        <w:rPr>
          <w:rFonts w:eastAsia="Cambria"/>
          <w:highlight w:val="green"/>
          <w:u w:val="single"/>
        </w:rPr>
        <w:t>connect</w:t>
      </w:r>
      <w:r w:rsidRPr="005F44DC">
        <w:rPr>
          <w:rFonts w:eastAsia="Cambria"/>
          <w:u w:val="single"/>
        </w:rPr>
        <w:t xml:space="preserve"> </w:t>
      </w:r>
      <w:r w:rsidRPr="005F44DC">
        <w:rPr>
          <w:rFonts w:eastAsia="Cambria"/>
          <w:highlight w:val="green"/>
          <w:u w:val="single"/>
        </w:rPr>
        <w:t>to</w:t>
      </w:r>
      <w:r w:rsidRPr="005F44DC">
        <w:rPr>
          <w:rFonts w:eastAsia="Cambria"/>
          <w:u w:val="single"/>
        </w:rPr>
        <w:t xml:space="preserve"> unions encouraging political and </w:t>
      </w:r>
      <w:r w:rsidRPr="005F44DC">
        <w:rPr>
          <w:rFonts w:eastAsia="Cambria"/>
          <w:b/>
          <w:iCs/>
          <w:highlight w:val="green"/>
          <w:u w:val="single"/>
          <w:bdr w:val="single" w:sz="8" w:space="0" w:color="auto"/>
        </w:rPr>
        <w:t>anti-racist discussions among rank-and-file members</w:t>
      </w:r>
      <w:r w:rsidRPr="005F44DC">
        <w:rPr>
          <w:rFonts w:eastAsia="Cambria"/>
          <w:u w:val="single"/>
        </w:rPr>
        <w:t xml:space="preserve">. </w:t>
      </w:r>
    </w:p>
    <w:p w14:paraId="2282D4B5" w14:textId="77777777" w:rsidR="008756E6" w:rsidRPr="005F44DC" w:rsidRDefault="008756E6" w:rsidP="008756E6">
      <w:pPr>
        <w:rPr>
          <w:rFonts w:eastAsia="Cambria"/>
          <w:u w:val="single"/>
        </w:rPr>
      </w:pPr>
      <w:r w:rsidRPr="005F44DC">
        <w:rPr>
          <w:rFonts w:eastAsia="Cambria"/>
          <w:sz w:val="16"/>
        </w:rPr>
        <w:t xml:space="preserve">The study demonstrated that </w:t>
      </w:r>
      <w:r w:rsidRPr="005F44DC">
        <w:rPr>
          <w:rFonts w:eastAsia="Cambria"/>
          <w:highlight w:val="green"/>
          <w:u w:val="single"/>
        </w:rPr>
        <w:t>white</w:t>
      </w:r>
      <w:r w:rsidRPr="005F44DC">
        <w:rPr>
          <w:rFonts w:eastAsia="Cambria"/>
          <w:u w:val="single"/>
        </w:rPr>
        <w:t xml:space="preserve"> union </w:t>
      </w:r>
      <w:r w:rsidRPr="005F44DC">
        <w:rPr>
          <w:rFonts w:eastAsia="Cambria"/>
          <w:highlight w:val="green"/>
          <w:u w:val="single"/>
        </w:rPr>
        <w:t>members feel less racial resentment</w:t>
      </w:r>
      <w:r w:rsidRPr="005F44DC">
        <w:rPr>
          <w:rFonts w:eastAsia="Cambria"/>
          <w:u w:val="single"/>
        </w:rPr>
        <w:t xml:space="preserve"> than non-union members </w:t>
      </w:r>
      <w:r w:rsidRPr="005F44DC">
        <w:rPr>
          <w:rFonts w:eastAsia="Cambria"/>
          <w:highlight w:val="green"/>
          <w:u w:val="single"/>
        </w:rPr>
        <w:t>by</w:t>
      </w:r>
      <w:r w:rsidRPr="005F44DC">
        <w:rPr>
          <w:rFonts w:eastAsia="Cambria"/>
          <w:sz w:val="16"/>
        </w:rPr>
        <w:t xml:space="preserve"> between 4.7% and </w:t>
      </w:r>
      <w:r w:rsidRPr="005F44DC">
        <w:rPr>
          <w:rFonts w:eastAsia="Cambria"/>
          <w:b/>
          <w:iCs/>
          <w:highlight w:val="green"/>
          <w:u w:val="single"/>
          <w:bdr w:val="single" w:sz="8" w:space="0" w:color="auto"/>
        </w:rPr>
        <w:t>6.3%</w:t>
      </w:r>
      <w:r w:rsidRPr="005F44DC">
        <w:rPr>
          <w:rFonts w:eastAsia="Cambria"/>
          <w:sz w:val="16"/>
          <w:highlight w:val="green"/>
        </w:rPr>
        <w:t>.</w:t>
      </w:r>
      <w:r w:rsidRPr="005F44DC">
        <w:rPr>
          <w:rFonts w:eastAsia="Cambria"/>
          <w:sz w:val="16"/>
        </w:rPr>
        <w:t xml:space="preserve"> </w:t>
      </w:r>
      <w:r w:rsidRPr="005F44DC">
        <w:rPr>
          <w:rFonts w:eastAsia="Cambria"/>
          <w:u w:val="single"/>
        </w:rPr>
        <w:t>The number is substantial</w:t>
      </w:r>
      <w:r w:rsidRPr="005F44DC">
        <w:rPr>
          <w:rFonts w:eastAsia="Cambria"/>
          <w:sz w:val="16"/>
        </w:rPr>
        <w:t xml:space="preserve">—rivaling or </w:t>
      </w:r>
      <w:r w:rsidRPr="005F44DC">
        <w:rPr>
          <w:rFonts w:eastAsia="Cambria"/>
          <w:u w:val="single"/>
        </w:rPr>
        <w:t>surpassing other demographic variables, such as gender or education</w:t>
      </w:r>
      <w:r w:rsidRPr="005F44DC">
        <w:rPr>
          <w:rFonts w:eastAsia="Cambria"/>
          <w:sz w:val="16"/>
        </w:rPr>
        <w:t xml:space="preserve">, </w:t>
      </w:r>
      <w:r w:rsidRPr="005F44DC">
        <w:rPr>
          <w:rFonts w:eastAsia="Cambria"/>
          <w:u w:val="single"/>
        </w:rPr>
        <w:t>that shape political views in the U.S</w:t>
      </w:r>
      <w:r w:rsidRPr="005F44DC">
        <w:rPr>
          <w:rFonts w:eastAsia="Cambria"/>
          <w:sz w:val="16"/>
        </w:rPr>
        <w:t xml:space="preserve">. </w:t>
      </w:r>
      <w:r w:rsidRPr="005F44DC">
        <w:rPr>
          <w:rFonts w:eastAsia="Cambria"/>
          <w:u w:val="single"/>
        </w:rPr>
        <w:t xml:space="preserve">White members are also more likely to support policies that benefit Black workers even after union membership has ended. </w:t>
      </w:r>
    </w:p>
    <w:p w14:paraId="1026DD01" w14:textId="77777777" w:rsidR="008756E6" w:rsidRDefault="008756E6" w:rsidP="008756E6"/>
    <w:p w14:paraId="3DF91A26" w14:textId="77777777" w:rsidR="008756E6" w:rsidRDefault="008756E6" w:rsidP="008756E6">
      <w:pPr>
        <w:pStyle w:val="Heading4"/>
      </w:pPr>
      <w:r>
        <w:t xml:space="preserve">Their 1AC </w:t>
      </w:r>
      <w:r>
        <w:rPr>
          <w:u w:val="single"/>
        </w:rPr>
        <w:t>selectively reads</w:t>
      </w:r>
      <w:r>
        <w:t xml:space="preserve"> the history of Unions in Apartheid South Africa to </w:t>
      </w:r>
      <w:r>
        <w:rPr>
          <w:u w:val="single"/>
        </w:rPr>
        <w:t>neglect</w:t>
      </w:r>
      <w:r>
        <w:t xml:space="preserve"> a long history of </w:t>
      </w:r>
      <w:r>
        <w:rPr>
          <w:u w:val="single"/>
        </w:rPr>
        <w:t>American labor unions</w:t>
      </w:r>
      <w:r>
        <w:t xml:space="preserve"> that were instrumental to fighting apartheid.</w:t>
      </w:r>
    </w:p>
    <w:p w14:paraId="186CF2C8" w14:textId="77777777" w:rsidR="008756E6" w:rsidRPr="00465554" w:rsidRDefault="008756E6" w:rsidP="008756E6">
      <w:r w:rsidRPr="00465554">
        <w:t xml:space="preserve">Mattie Christine </w:t>
      </w:r>
      <w:r w:rsidRPr="00465554">
        <w:rPr>
          <w:rStyle w:val="Style13ptBold"/>
        </w:rPr>
        <w:t>Webb 24</w:t>
      </w:r>
      <w:r w:rsidRPr="00465554">
        <w:t xml:space="preserve">. </w:t>
      </w:r>
      <w:r>
        <w:t>S</w:t>
      </w:r>
      <w:r w:rsidRPr="00C40806">
        <w:t>ocial and political historian of the United States and southern Africa in the twentieth century</w:t>
      </w:r>
      <w:r>
        <w:t>;</w:t>
      </w:r>
      <w:r w:rsidRPr="00C40806">
        <w:t xml:space="preserve"> previously held a two-year postdoctoral fellowship at Yale University's Johnson Center for the Study of American Diplomacy at the Jackson School of Global Affairs</w:t>
      </w:r>
      <w:r>
        <w:t xml:space="preserve">; </w:t>
      </w:r>
      <w:r w:rsidRPr="00C40806">
        <w:t>Affiliate Scholar with Rhodes University's Neil Aggett Labour Studies Unit (NALSU) in South Africa</w:t>
      </w:r>
      <w:r>
        <w:t xml:space="preserve">. </w:t>
      </w:r>
      <w:r w:rsidRPr="00465554">
        <w:t>"US Worker Movements and Direct Links Against Apartheid." AAIHS. 4-26-2024. https://www.aaihs.org/us-worker-movements-and-direct-links-against-apartheid/</w:t>
      </w:r>
    </w:p>
    <w:p w14:paraId="26AAA75E" w14:textId="77777777" w:rsidR="008756E6" w:rsidRPr="00465554" w:rsidRDefault="008756E6" w:rsidP="008756E6">
      <w:pPr>
        <w:rPr>
          <w:sz w:val="16"/>
        </w:rPr>
      </w:pPr>
      <w:r w:rsidRPr="00465554">
        <w:rPr>
          <w:sz w:val="16"/>
        </w:rPr>
        <w:t xml:space="preserve">This year marks the thirtieth anniversary of the end of apartheid in South Africa, represented by the country’s first democratic elections. Although made possible through decades of internal struggle for Black </w:t>
      </w:r>
      <w:r w:rsidRPr="00465554">
        <w:rPr>
          <w:rStyle w:val="StyleUnderline"/>
        </w:rPr>
        <w:t xml:space="preserve">liberation, </w:t>
      </w:r>
      <w:r w:rsidRPr="00A64720">
        <w:rPr>
          <w:rStyle w:val="StyleUnderline"/>
        </w:rPr>
        <w:t xml:space="preserve">international </w:t>
      </w:r>
      <w:r w:rsidRPr="00C40806">
        <w:rPr>
          <w:rStyle w:val="StyleUnderline"/>
          <w:highlight w:val="cyan"/>
        </w:rPr>
        <w:t>support</w:t>
      </w:r>
      <w:r w:rsidRPr="00465554">
        <w:rPr>
          <w:rStyle w:val="StyleUnderline"/>
        </w:rPr>
        <w:t xml:space="preserve"> for majority rule </w:t>
      </w:r>
      <w:r w:rsidRPr="00A64720">
        <w:rPr>
          <w:rStyle w:val="StyleUnderline"/>
        </w:rPr>
        <w:t>played</w:t>
      </w:r>
      <w:r w:rsidRPr="00465554">
        <w:rPr>
          <w:rStyle w:val="StyleUnderline"/>
        </w:rPr>
        <w:t xml:space="preserve"> a </w:t>
      </w:r>
      <w:r w:rsidRPr="00C40806">
        <w:rPr>
          <w:rStyle w:val="Emphasis"/>
          <w:highlight w:val="cyan"/>
        </w:rPr>
        <w:t>crucial</w:t>
      </w:r>
      <w:r w:rsidRPr="00A64720">
        <w:rPr>
          <w:rStyle w:val="Emphasis"/>
        </w:rPr>
        <w:t xml:space="preserve"> role</w:t>
      </w:r>
      <w:r w:rsidRPr="00A64720">
        <w:rPr>
          <w:rStyle w:val="StyleUnderline"/>
        </w:rPr>
        <w:t xml:space="preserve"> </w:t>
      </w:r>
      <w:r w:rsidRPr="00A64720">
        <w:rPr>
          <w:rStyle w:val="StyleUnderline"/>
          <w:highlight w:val="cyan"/>
        </w:rPr>
        <w:t xml:space="preserve">in </w:t>
      </w:r>
      <w:r w:rsidRPr="00A64720">
        <w:rPr>
          <w:rStyle w:val="Emphasis"/>
          <w:highlight w:val="cyan"/>
        </w:rPr>
        <w:t>isolating</w:t>
      </w:r>
      <w:r w:rsidRPr="00465554">
        <w:rPr>
          <w:rStyle w:val="StyleUnderline"/>
        </w:rPr>
        <w:t xml:space="preserve"> the </w:t>
      </w:r>
      <w:r w:rsidRPr="00C40806">
        <w:rPr>
          <w:rStyle w:val="Emphasis"/>
          <w:highlight w:val="cyan"/>
        </w:rPr>
        <w:t>apartheid</w:t>
      </w:r>
      <w:r w:rsidRPr="00465554">
        <w:rPr>
          <w:rStyle w:val="StyleUnderline"/>
        </w:rPr>
        <w:t xml:space="preserve"> </w:t>
      </w:r>
      <w:r w:rsidRPr="00465554">
        <w:rPr>
          <w:rStyle w:val="Emphasis"/>
        </w:rPr>
        <w:t>regime</w:t>
      </w:r>
      <w:r w:rsidRPr="00465554">
        <w:rPr>
          <w:rStyle w:val="StyleUnderline"/>
        </w:rPr>
        <w:t xml:space="preserve">. </w:t>
      </w:r>
      <w:r w:rsidRPr="00A64720">
        <w:rPr>
          <w:rStyle w:val="Emphasis"/>
        </w:rPr>
        <w:t xml:space="preserve">Worker </w:t>
      </w:r>
      <w:r w:rsidRPr="00C40806">
        <w:rPr>
          <w:rStyle w:val="Emphasis"/>
          <w:highlight w:val="cyan"/>
        </w:rPr>
        <w:t>movements</w:t>
      </w:r>
      <w:r w:rsidRPr="00465554">
        <w:rPr>
          <w:rStyle w:val="StyleUnderline"/>
        </w:rPr>
        <w:t xml:space="preserve"> in particular</w:t>
      </w:r>
      <w:r w:rsidRPr="00465554">
        <w:rPr>
          <w:sz w:val="16"/>
        </w:rPr>
        <w:t xml:space="preserve"> </w:t>
      </w:r>
      <w:r w:rsidRPr="00465554">
        <w:rPr>
          <w:rStyle w:val="Emphasis"/>
          <w:sz w:val="28"/>
          <w:szCs w:val="32"/>
        </w:rPr>
        <w:t xml:space="preserve">were </w:t>
      </w:r>
      <w:r w:rsidRPr="00C40806">
        <w:rPr>
          <w:rStyle w:val="Emphasis"/>
          <w:sz w:val="28"/>
          <w:szCs w:val="32"/>
          <w:highlight w:val="cyan"/>
        </w:rPr>
        <w:t>at the forefront</w:t>
      </w:r>
      <w:r w:rsidRPr="00465554">
        <w:rPr>
          <w:rStyle w:val="StyleUnderline"/>
        </w:rPr>
        <w:t>,</w:t>
      </w:r>
      <w:r w:rsidRPr="00465554">
        <w:rPr>
          <w:sz w:val="16"/>
        </w:rPr>
        <w:t xml:space="preserve"> advocating for Black freedom and human rights beyond the workplace and across borders. This tradition of global labor solidarity has renewed resonance today, with worker calls for an immediate ceasefire in Gaza proliferating on both sides of the Atlantic. Notably, the US-based United Automobile Workers (UAW) called for a ceasefire in Gaza, while the Congress of South African Trade Unions (COSATU) similarly released a ceasefire resolution, condemning “apartheid and occupation” in Gaza.</w:t>
      </w:r>
    </w:p>
    <w:p w14:paraId="7BE38A46" w14:textId="77777777" w:rsidR="008756E6" w:rsidRPr="00465554" w:rsidRDefault="008756E6" w:rsidP="008756E6">
      <w:pPr>
        <w:rPr>
          <w:sz w:val="16"/>
        </w:rPr>
      </w:pPr>
      <w:r w:rsidRPr="00465554">
        <w:rPr>
          <w:rStyle w:val="StyleUnderline"/>
        </w:rPr>
        <w:t xml:space="preserve">These acts of global worker solidarity against crude violations of human rights have a </w:t>
      </w:r>
      <w:r w:rsidRPr="00465554">
        <w:rPr>
          <w:rStyle w:val="Emphasis"/>
        </w:rPr>
        <w:t>deeper history</w:t>
      </w:r>
      <w:r w:rsidRPr="00465554">
        <w:rPr>
          <w:sz w:val="16"/>
        </w:rPr>
        <w:t xml:space="preserve">. </w:t>
      </w:r>
      <w:r w:rsidRPr="00465554">
        <w:rPr>
          <w:rStyle w:val="StyleUnderline"/>
        </w:rPr>
        <w:t xml:space="preserve">This </w:t>
      </w:r>
      <w:r w:rsidRPr="00A64720">
        <w:rPr>
          <w:rStyle w:val="StyleUnderline"/>
        </w:rPr>
        <w:t>essay</w:t>
      </w:r>
      <w:r w:rsidRPr="00465554">
        <w:rPr>
          <w:sz w:val="16"/>
        </w:rPr>
        <w:t xml:space="preserve"> specifically </w:t>
      </w:r>
      <w:r w:rsidRPr="00C40806">
        <w:rPr>
          <w:rStyle w:val="StyleUnderline"/>
          <w:highlight w:val="cyan"/>
        </w:rPr>
        <w:t>trace</w:t>
      </w:r>
      <w:r w:rsidRPr="00A64720">
        <w:rPr>
          <w:rStyle w:val="StyleUnderline"/>
        </w:rPr>
        <w:t>s</w:t>
      </w:r>
      <w:r w:rsidRPr="00465554">
        <w:rPr>
          <w:rStyle w:val="StyleUnderline"/>
        </w:rPr>
        <w:t xml:space="preserve"> some of the history of </w:t>
      </w:r>
      <w:r w:rsidRPr="00A64720">
        <w:rPr>
          <w:rStyle w:val="StyleUnderline"/>
        </w:rPr>
        <w:t xml:space="preserve">US </w:t>
      </w:r>
      <w:r w:rsidRPr="00C40806">
        <w:rPr>
          <w:rStyle w:val="StyleUnderline"/>
          <w:highlight w:val="cyan"/>
        </w:rPr>
        <w:t>labor</w:t>
      </w:r>
      <w:r w:rsidRPr="00C40806">
        <w:rPr>
          <w:sz w:val="16"/>
          <w:highlight w:val="cyan"/>
        </w:rPr>
        <w:t xml:space="preserve"> </w:t>
      </w:r>
      <w:r w:rsidRPr="00C40806">
        <w:rPr>
          <w:rStyle w:val="Emphasis"/>
          <w:highlight w:val="cyan"/>
        </w:rPr>
        <w:t>solidarity</w:t>
      </w:r>
      <w:r w:rsidRPr="00465554">
        <w:rPr>
          <w:rStyle w:val="StyleUnderline"/>
        </w:rPr>
        <w:t xml:space="preserve"> </w:t>
      </w:r>
      <w:r w:rsidRPr="00C40806">
        <w:rPr>
          <w:rStyle w:val="StyleUnderline"/>
          <w:highlight w:val="cyan"/>
        </w:rPr>
        <w:t xml:space="preserve">against </w:t>
      </w:r>
      <w:r w:rsidRPr="00C40806">
        <w:rPr>
          <w:rStyle w:val="Emphasis"/>
          <w:highlight w:val="cyan"/>
        </w:rPr>
        <w:t>apartheid</w:t>
      </w:r>
      <w:r w:rsidRPr="00465554">
        <w:rPr>
          <w:rStyle w:val="Emphasis"/>
        </w:rPr>
        <w:t xml:space="preserve"> in South Africa</w:t>
      </w:r>
      <w:r w:rsidRPr="00465554">
        <w:rPr>
          <w:sz w:val="16"/>
        </w:rPr>
        <w:t xml:space="preserve">. </w:t>
      </w:r>
      <w:r w:rsidRPr="00C40806">
        <w:rPr>
          <w:rStyle w:val="StyleUnderline"/>
          <w:highlight w:val="cyan"/>
        </w:rPr>
        <w:t>Included</w:t>
      </w:r>
      <w:r w:rsidRPr="00465554">
        <w:rPr>
          <w:rStyle w:val="StyleUnderline"/>
        </w:rPr>
        <w:t xml:space="preserve"> </w:t>
      </w:r>
      <w:r w:rsidRPr="00A64720">
        <w:rPr>
          <w:rStyle w:val="StyleUnderline"/>
        </w:rPr>
        <w:t>were</w:t>
      </w:r>
      <w:r w:rsidRPr="00465554">
        <w:rPr>
          <w:rStyle w:val="StyleUnderline"/>
        </w:rPr>
        <w:t xml:space="preserve"> </w:t>
      </w:r>
      <w:r w:rsidRPr="00A64720">
        <w:rPr>
          <w:rStyle w:val="StyleUnderline"/>
        </w:rPr>
        <w:t xml:space="preserve">unions like </w:t>
      </w:r>
      <w:r w:rsidRPr="00C40806">
        <w:rPr>
          <w:rStyle w:val="StyleUnderline"/>
          <w:highlight w:val="cyan"/>
        </w:rPr>
        <w:t xml:space="preserve">the </w:t>
      </w:r>
      <w:r w:rsidRPr="00C40806">
        <w:rPr>
          <w:rStyle w:val="Emphasis"/>
          <w:highlight w:val="cyan"/>
        </w:rPr>
        <w:t>UAW</w:t>
      </w:r>
      <w:r w:rsidRPr="00465554">
        <w:rPr>
          <w:sz w:val="16"/>
        </w:rPr>
        <w:t xml:space="preserve"> </w:t>
      </w:r>
      <w:r w:rsidRPr="00465554">
        <w:rPr>
          <w:rStyle w:val="StyleUnderline"/>
        </w:rPr>
        <w:t>and</w:t>
      </w:r>
      <w:r w:rsidRPr="00465554">
        <w:rPr>
          <w:sz w:val="16"/>
        </w:rPr>
        <w:t xml:space="preserve"> the International </w:t>
      </w:r>
      <w:r w:rsidRPr="00C40806">
        <w:rPr>
          <w:rStyle w:val="StyleUnderline"/>
        </w:rPr>
        <w:t>Longshore</w:t>
      </w:r>
      <w:r w:rsidRPr="00465554">
        <w:rPr>
          <w:sz w:val="16"/>
        </w:rPr>
        <w:t xml:space="preserve"> and Warehouse </w:t>
      </w:r>
      <w:r w:rsidRPr="00C40806">
        <w:rPr>
          <w:rStyle w:val="StyleUnderline"/>
        </w:rPr>
        <w:t>Union</w:t>
      </w:r>
      <w:r w:rsidRPr="00465554">
        <w:rPr>
          <w:sz w:val="16"/>
        </w:rPr>
        <w:t xml:space="preserve"> (</w:t>
      </w:r>
      <w:r w:rsidRPr="00C40806">
        <w:rPr>
          <w:rStyle w:val="StyleUnderline"/>
          <w:highlight w:val="cyan"/>
        </w:rPr>
        <w:t>ILWU</w:t>
      </w:r>
      <w:r w:rsidRPr="00465554">
        <w:rPr>
          <w:sz w:val="16"/>
        </w:rPr>
        <w:t xml:space="preserve">) Local 10 </w:t>
      </w:r>
      <w:r w:rsidRPr="00465554">
        <w:rPr>
          <w:rStyle w:val="StyleUnderline"/>
        </w:rPr>
        <w:t xml:space="preserve">that </w:t>
      </w:r>
      <w:r w:rsidRPr="00C40806">
        <w:rPr>
          <w:rStyle w:val="StyleUnderline"/>
          <w:highlight w:val="cyan"/>
        </w:rPr>
        <w:t xml:space="preserve">viewed </w:t>
      </w:r>
      <w:r w:rsidRPr="00C40806">
        <w:rPr>
          <w:rStyle w:val="Emphasis"/>
          <w:highlight w:val="cyan"/>
        </w:rPr>
        <w:t>apartheid</w:t>
      </w:r>
      <w:r w:rsidRPr="00C40806">
        <w:rPr>
          <w:rStyle w:val="StyleUnderline"/>
          <w:highlight w:val="cyan"/>
        </w:rPr>
        <w:t xml:space="preserve"> as</w:t>
      </w:r>
      <w:r w:rsidRPr="00465554">
        <w:rPr>
          <w:rStyle w:val="StyleUnderline"/>
        </w:rPr>
        <w:t xml:space="preserve"> not only a </w:t>
      </w:r>
      <w:r w:rsidRPr="00465554">
        <w:rPr>
          <w:rStyle w:val="Emphasis"/>
        </w:rPr>
        <w:t>human rights issue</w:t>
      </w:r>
      <w:r w:rsidRPr="00465554">
        <w:rPr>
          <w:rStyle w:val="StyleUnderline"/>
        </w:rPr>
        <w:t xml:space="preserve">, but </w:t>
      </w:r>
      <w:r w:rsidRPr="00C40806">
        <w:rPr>
          <w:rStyle w:val="StyleUnderline"/>
          <w:highlight w:val="cyan"/>
        </w:rPr>
        <w:t xml:space="preserve">a </w:t>
      </w:r>
      <w:r w:rsidRPr="00C40806">
        <w:rPr>
          <w:rStyle w:val="Emphasis"/>
          <w:highlight w:val="cyan"/>
        </w:rPr>
        <w:t>worker issue</w:t>
      </w:r>
      <w:r w:rsidRPr="00465554">
        <w:rPr>
          <w:rStyle w:val="Emphasis"/>
        </w:rPr>
        <w:t xml:space="preserve"> as well</w:t>
      </w:r>
      <w:r w:rsidRPr="00465554">
        <w:rPr>
          <w:sz w:val="16"/>
        </w:rPr>
        <w:t xml:space="preserve">. </w:t>
      </w:r>
      <w:r w:rsidRPr="00465554">
        <w:rPr>
          <w:rStyle w:val="StyleUnderline"/>
        </w:rPr>
        <w:t xml:space="preserve">The US </w:t>
      </w:r>
      <w:r w:rsidRPr="00A64720">
        <w:rPr>
          <w:rStyle w:val="Emphasis"/>
          <w:highlight w:val="cyan"/>
        </w:rPr>
        <w:t>labor movement</w:t>
      </w:r>
      <w:r w:rsidRPr="00A64720">
        <w:rPr>
          <w:rStyle w:val="StyleUnderline"/>
          <w:highlight w:val="cyan"/>
        </w:rPr>
        <w:t xml:space="preserve"> challenged </w:t>
      </w:r>
      <w:r w:rsidRPr="00C40806">
        <w:rPr>
          <w:rStyle w:val="Emphasis"/>
          <w:highlight w:val="cyan"/>
        </w:rPr>
        <w:t>apartheid</w:t>
      </w:r>
      <w:r w:rsidRPr="00465554">
        <w:rPr>
          <w:rStyle w:val="StyleUnderline"/>
        </w:rPr>
        <w:t xml:space="preserve"> through a </w:t>
      </w:r>
      <w:r w:rsidRPr="00465554">
        <w:rPr>
          <w:rStyle w:val="Emphasis"/>
        </w:rPr>
        <w:t>variety of means</w:t>
      </w:r>
      <w:r w:rsidRPr="00465554">
        <w:rPr>
          <w:sz w:val="16"/>
        </w:rPr>
        <w:t xml:space="preserve">. </w:t>
      </w:r>
      <w:r w:rsidRPr="00465554">
        <w:rPr>
          <w:rStyle w:val="StyleUnderline"/>
        </w:rPr>
        <w:t xml:space="preserve">Workers employed by </w:t>
      </w:r>
      <w:r w:rsidRPr="00465554">
        <w:rPr>
          <w:rStyle w:val="Emphasis"/>
        </w:rPr>
        <w:t>US companies</w:t>
      </w:r>
      <w:r w:rsidRPr="00465554">
        <w:rPr>
          <w:rStyle w:val="StyleUnderline"/>
        </w:rPr>
        <w:t xml:space="preserve"> doing business with </w:t>
      </w:r>
      <w:r w:rsidRPr="00465554">
        <w:rPr>
          <w:rStyle w:val="Emphasis"/>
        </w:rPr>
        <w:t>South Africa</w:t>
      </w:r>
      <w:r w:rsidRPr="00465554">
        <w:rPr>
          <w:rStyle w:val="StyleUnderline"/>
        </w:rPr>
        <w:t xml:space="preserve"> exposed </w:t>
      </w:r>
      <w:r w:rsidRPr="00465554">
        <w:rPr>
          <w:rStyle w:val="Emphasis"/>
        </w:rPr>
        <w:t>corporate</w:t>
      </w:r>
      <w:r w:rsidRPr="00465554">
        <w:rPr>
          <w:rStyle w:val="StyleUnderline"/>
        </w:rPr>
        <w:t xml:space="preserve"> </w:t>
      </w:r>
      <w:r w:rsidRPr="00465554">
        <w:rPr>
          <w:rStyle w:val="Emphasis"/>
        </w:rPr>
        <w:t>complicity</w:t>
      </w:r>
      <w:r w:rsidRPr="00465554">
        <w:rPr>
          <w:rStyle w:val="StyleUnderline"/>
        </w:rPr>
        <w:t xml:space="preserve"> in violence against Black South Africans</w:t>
      </w:r>
      <w:r w:rsidRPr="00465554">
        <w:rPr>
          <w:sz w:val="16"/>
        </w:rPr>
        <w:t xml:space="preserve">. </w:t>
      </w:r>
      <w:r w:rsidRPr="00465554">
        <w:rPr>
          <w:rStyle w:val="StyleUnderline"/>
        </w:rPr>
        <w:t>Many called for the withdrawal</w:t>
      </w:r>
      <w:r w:rsidRPr="00465554">
        <w:rPr>
          <w:sz w:val="16"/>
        </w:rPr>
        <w:t xml:space="preserve"> </w:t>
      </w:r>
      <w:r w:rsidRPr="00465554">
        <w:rPr>
          <w:rStyle w:val="StyleUnderline"/>
        </w:rPr>
        <w:t>of pension funds</w:t>
      </w:r>
      <w:r w:rsidRPr="00465554">
        <w:rPr>
          <w:sz w:val="16"/>
        </w:rPr>
        <w:t xml:space="preserve"> </w:t>
      </w:r>
      <w:r w:rsidRPr="00465554">
        <w:rPr>
          <w:rStyle w:val="StyleUnderline"/>
        </w:rPr>
        <w:t>from banks that invested in South Africa</w:t>
      </w:r>
      <w:r w:rsidRPr="00465554">
        <w:rPr>
          <w:sz w:val="16"/>
        </w:rPr>
        <w:t xml:space="preserve">, </w:t>
      </w:r>
      <w:r w:rsidRPr="00465554">
        <w:rPr>
          <w:rStyle w:val="StyleUnderline"/>
        </w:rPr>
        <w:t>passed resolutions</w:t>
      </w:r>
      <w:r w:rsidRPr="00465554">
        <w:rPr>
          <w:sz w:val="16"/>
        </w:rPr>
        <w:t xml:space="preserve"> </w:t>
      </w:r>
      <w:r w:rsidRPr="00465554">
        <w:rPr>
          <w:rStyle w:val="StyleUnderline"/>
        </w:rPr>
        <w:t xml:space="preserve">advocating for a </w:t>
      </w:r>
      <w:r w:rsidRPr="00465554">
        <w:rPr>
          <w:rStyle w:val="Emphasis"/>
        </w:rPr>
        <w:t>break</w:t>
      </w:r>
      <w:r w:rsidRPr="00465554">
        <w:rPr>
          <w:rStyle w:val="StyleUnderline"/>
        </w:rPr>
        <w:t xml:space="preserve"> of </w:t>
      </w:r>
      <w:r w:rsidRPr="00465554">
        <w:rPr>
          <w:rStyle w:val="Emphasis"/>
        </w:rPr>
        <w:t>economic ties</w:t>
      </w:r>
      <w:r w:rsidRPr="00465554">
        <w:rPr>
          <w:rStyle w:val="StyleUnderline"/>
        </w:rPr>
        <w:t xml:space="preserve"> with </w:t>
      </w:r>
      <w:r w:rsidRPr="00465554">
        <w:rPr>
          <w:rStyle w:val="Emphasis"/>
        </w:rPr>
        <w:t>South Africa</w:t>
      </w:r>
      <w:r w:rsidRPr="00465554">
        <w:rPr>
          <w:sz w:val="16"/>
        </w:rPr>
        <w:t>, or refused to handle South African goods. Unions and other worker organizations turned to what sociologist Roger Southall defined as direct links, or transnational workplace solidarity, in some cases launching campaigns on behalf of South African workers. Through these mixed methods, the US labor movement played a pivotal role in helping to sustain a burgeoning Black-led South African trade union movement.</w:t>
      </w:r>
    </w:p>
    <w:p w14:paraId="633CAA6B" w14:textId="77777777" w:rsidR="008756E6" w:rsidRPr="00465554" w:rsidRDefault="008756E6" w:rsidP="008756E6">
      <w:pPr>
        <w:rPr>
          <w:sz w:val="16"/>
        </w:rPr>
      </w:pPr>
      <w:r w:rsidRPr="00465554">
        <w:rPr>
          <w:sz w:val="16"/>
        </w:rPr>
        <w:t xml:space="preserve">Some earlier historical scholarship on the US-South African relationship viewed the 1980s as the beginning of prolonged US trade union action against apartheid. </w:t>
      </w:r>
      <w:r w:rsidRPr="00C40806">
        <w:rPr>
          <w:rStyle w:val="StyleUnderline"/>
        </w:rPr>
        <w:t>Recently scholars like</w:t>
      </w:r>
      <w:r w:rsidRPr="00465554">
        <w:rPr>
          <w:rStyle w:val="StyleUnderline"/>
        </w:rPr>
        <w:t xml:space="preserve"> historian Peter Cole have instead insisted that </w:t>
      </w:r>
      <w:r w:rsidRPr="00A64720">
        <w:rPr>
          <w:rStyle w:val="Emphasis"/>
        </w:rPr>
        <w:t xml:space="preserve">US </w:t>
      </w:r>
      <w:r w:rsidRPr="00C40806">
        <w:rPr>
          <w:rStyle w:val="Emphasis"/>
          <w:highlight w:val="cyan"/>
        </w:rPr>
        <w:t>unions</w:t>
      </w:r>
      <w:r w:rsidRPr="00A64720">
        <w:rPr>
          <w:rStyle w:val="StyleUnderline"/>
        </w:rPr>
        <w:t xml:space="preserve"> were </w:t>
      </w:r>
      <w:r w:rsidRPr="00C40806">
        <w:rPr>
          <w:rStyle w:val="Emphasis"/>
          <w:highlight w:val="cyan"/>
        </w:rPr>
        <w:t>engaged</w:t>
      </w:r>
      <w:r w:rsidRPr="00C40806">
        <w:rPr>
          <w:rStyle w:val="StyleUnderline"/>
          <w:highlight w:val="cyan"/>
        </w:rPr>
        <w:t xml:space="preserve"> in </w:t>
      </w:r>
      <w:r w:rsidRPr="00C40806">
        <w:rPr>
          <w:rStyle w:val="Emphasis"/>
          <w:sz w:val="28"/>
          <w:szCs w:val="32"/>
          <w:highlight w:val="cyan"/>
        </w:rPr>
        <w:t>anti-apartheid action</w:t>
      </w:r>
      <w:r w:rsidRPr="00A64720">
        <w:rPr>
          <w:rStyle w:val="StyleUnderline"/>
          <w:sz w:val="28"/>
          <w:szCs w:val="32"/>
        </w:rPr>
        <w:t xml:space="preserve"> from at </w:t>
      </w:r>
      <w:r w:rsidRPr="00A64720">
        <w:rPr>
          <w:rStyle w:val="Emphasis"/>
          <w:sz w:val="28"/>
          <w:szCs w:val="32"/>
        </w:rPr>
        <w:t>least 1962</w:t>
      </w:r>
      <w:r w:rsidRPr="00465554">
        <w:t>.</w:t>
      </w:r>
      <w:r w:rsidRPr="00465554">
        <w:rPr>
          <w:sz w:val="16"/>
        </w:rPr>
        <w:t xml:space="preserve"> These early worker movements condemned corporate America for its complicity with apartheid. Polaroid’s Black workers in the United States protested the use of Polaroid film for passbooks, South African identification that constrained the daily movement and freedoms of Black people. The Polaroid Revolutionary Workers’ Movement (PRWM)demanded that the Cambridge, Massachusetts-based company immediately cut all business with South Africa. Due in part to worker pressure and to the exposure of Polaroid’s failed multi-year “experiment” with responsible engagement, the company completely abandoned business in South Africa in 1977. The Polaroid result spotlighted the possible power of US worker movements in holding US corporations accountable for their engagement with South Africa.</w:t>
      </w:r>
    </w:p>
    <w:p w14:paraId="2962C8FA" w14:textId="77777777" w:rsidR="008756E6" w:rsidRPr="00465554" w:rsidRDefault="008756E6" w:rsidP="008756E6">
      <w:pPr>
        <w:rPr>
          <w:sz w:val="16"/>
        </w:rPr>
      </w:pPr>
      <w:r w:rsidRPr="00465554">
        <w:rPr>
          <w:sz w:val="16"/>
        </w:rPr>
        <w:t xml:space="preserve">Following the PRWM’s action, </w:t>
      </w:r>
      <w:r w:rsidRPr="00A64720">
        <w:rPr>
          <w:rStyle w:val="StyleUnderline"/>
        </w:rPr>
        <w:t xml:space="preserve">US </w:t>
      </w:r>
      <w:r w:rsidRPr="00C40806">
        <w:rPr>
          <w:rStyle w:val="StyleUnderline"/>
          <w:highlight w:val="cyan"/>
        </w:rPr>
        <w:t xml:space="preserve">trade </w:t>
      </w:r>
      <w:r w:rsidRPr="00A64720">
        <w:rPr>
          <w:rStyle w:val="StyleUnderline"/>
          <w:highlight w:val="cyan"/>
        </w:rPr>
        <w:t>unionists used</w:t>
      </w:r>
      <w:r w:rsidRPr="00A64720">
        <w:rPr>
          <w:rStyle w:val="StyleUnderline"/>
        </w:rPr>
        <w:t xml:space="preserve"> worker </w:t>
      </w:r>
      <w:r w:rsidRPr="00C40806">
        <w:rPr>
          <w:rStyle w:val="StyleUnderline"/>
          <w:highlight w:val="cyan"/>
        </w:rPr>
        <w:t>power</w:t>
      </w:r>
      <w:r w:rsidRPr="00465554">
        <w:rPr>
          <w:rStyle w:val="StyleUnderline"/>
        </w:rPr>
        <w:t xml:space="preserve"> and </w:t>
      </w:r>
      <w:r w:rsidRPr="00A64720">
        <w:rPr>
          <w:rStyle w:val="StyleUnderline"/>
        </w:rPr>
        <w:t>connections</w:t>
      </w:r>
      <w:r w:rsidRPr="00465554">
        <w:rPr>
          <w:sz w:val="16"/>
        </w:rPr>
        <w:t xml:space="preserve"> </w:t>
      </w:r>
      <w:r w:rsidRPr="00A64720">
        <w:rPr>
          <w:rStyle w:val="StyleUnderline"/>
          <w:highlight w:val="cyan"/>
        </w:rPr>
        <w:t>to</w:t>
      </w:r>
      <w:r w:rsidRPr="00465554">
        <w:rPr>
          <w:rStyle w:val="StyleUnderline"/>
        </w:rPr>
        <w:t xml:space="preserve"> companies with </w:t>
      </w:r>
      <w:r w:rsidRPr="00465554">
        <w:rPr>
          <w:rStyle w:val="Emphasis"/>
        </w:rPr>
        <w:t>South African ties</w:t>
      </w:r>
      <w:r w:rsidRPr="00465554">
        <w:rPr>
          <w:rStyle w:val="StyleUnderline"/>
        </w:rPr>
        <w:t xml:space="preserve"> to </w:t>
      </w:r>
      <w:r w:rsidRPr="00465554">
        <w:rPr>
          <w:rStyle w:val="Emphasis"/>
        </w:rPr>
        <w:t xml:space="preserve">further </w:t>
      </w:r>
      <w:r w:rsidRPr="00C40806">
        <w:rPr>
          <w:rStyle w:val="Emphasis"/>
          <w:highlight w:val="cyan"/>
        </w:rPr>
        <w:t>isolate</w:t>
      </w:r>
      <w:r w:rsidRPr="00465554">
        <w:rPr>
          <w:rStyle w:val="StyleUnderline"/>
        </w:rPr>
        <w:t xml:space="preserve"> </w:t>
      </w:r>
      <w:r w:rsidRPr="00C40806">
        <w:rPr>
          <w:rStyle w:val="StyleUnderline"/>
          <w:highlight w:val="cyan"/>
        </w:rPr>
        <w:t xml:space="preserve">the </w:t>
      </w:r>
      <w:r w:rsidRPr="00C40806">
        <w:rPr>
          <w:rStyle w:val="Emphasis"/>
          <w:highlight w:val="cyan"/>
        </w:rPr>
        <w:t>apartheid</w:t>
      </w:r>
      <w:r w:rsidRPr="00A64720">
        <w:rPr>
          <w:rStyle w:val="Emphasis"/>
        </w:rPr>
        <w:t xml:space="preserve"> regime</w:t>
      </w:r>
      <w:r w:rsidRPr="00465554">
        <w:rPr>
          <w:sz w:val="16"/>
        </w:rPr>
        <w:t xml:space="preserve">. Around the same time as the Polaroid experiment, </w:t>
      </w:r>
      <w:r w:rsidRPr="00465554">
        <w:rPr>
          <w:rStyle w:val="StyleUnderline"/>
        </w:rPr>
        <w:t>the Coalition of Black Trade</w:t>
      </w:r>
      <w:r w:rsidRPr="00465554">
        <w:rPr>
          <w:sz w:val="16"/>
        </w:rPr>
        <w:t xml:space="preserve"> </w:t>
      </w:r>
      <w:r w:rsidRPr="00465554">
        <w:rPr>
          <w:rStyle w:val="StyleUnderline"/>
        </w:rPr>
        <w:t>Unionists</w:t>
      </w:r>
      <w:r w:rsidRPr="00465554">
        <w:rPr>
          <w:sz w:val="16"/>
        </w:rPr>
        <w:t xml:space="preserve"> (</w:t>
      </w:r>
      <w:r w:rsidRPr="00C40806">
        <w:rPr>
          <w:rStyle w:val="StyleUnderline"/>
          <w:highlight w:val="cyan"/>
        </w:rPr>
        <w:t>CBTU</w:t>
      </w:r>
      <w:r w:rsidRPr="00465554">
        <w:rPr>
          <w:sz w:val="16"/>
        </w:rPr>
        <w:t xml:space="preserve">) </w:t>
      </w:r>
      <w:r w:rsidRPr="00465554">
        <w:rPr>
          <w:rStyle w:val="StyleUnderline"/>
        </w:rPr>
        <w:t xml:space="preserve">would </w:t>
      </w:r>
      <w:r w:rsidRPr="00A64720">
        <w:rPr>
          <w:rStyle w:val="StyleUnderline"/>
          <w:highlight w:val="cyan"/>
        </w:rPr>
        <w:t xml:space="preserve">draw attention </w:t>
      </w:r>
      <w:r w:rsidRPr="00C40806">
        <w:rPr>
          <w:rStyle w:val="StyleUnderline"/>
          <w:highlight w:val="cyan"/>
        </w:rPr>
        <w:t>to</w:t>
      </w:r>
      <w:r w:rsidRPr="00465554">
        <w:rPr>
          <w:rStyle w:val="StyleUnderline"/>
        </w:rPr>
        <w:t xml:space="preserve"> the </w:t>
      </w:r>
      <w:r w:rsidRPr="00A64720">
        <w:rPr>
          <w:rStyle w:val="Emphasis"/>
        </w:rPr>
        <w:t>plight</w:t>
      </w:r>
      <w:r w:rsidRPr="00A64720">
        <w:rPr>
          <w:rStyle w:val="StyleUnderline"/>
        </w:rPr>
        <w:t xml:space="preserve"> of</w:t>
      </w:r>
      <w:r w:rsidRPr="00465554">
        <w:rPr>
          <w:rStyle w:val="StyleUnderline"/>
        </w:rPr>
        <w:t xml:space="preserve"> </w:t>
      </w:r>
      <w:r w:rsidRPr="00465554">
        <w:rPr>
          <w:rStyle w:val="Emphasis"/>
        </w:rPr>
        <w:t xml:space="preserve">Black </w:t>
      </w:r>
      <w:r w:rsidRPr="00C40806">
        <w:rPr>
          <w:rStyle w:val="Emphasis"/>
          <w:highlight w:val="cyan"/>
        </w:rPr>
        <w:t>workers</w:t>
      </w:r>
      <w:r w:rsidRPr="00465554">
        <w:rPr>
          <w:rStyle w:val="StyleUnderline"/>
        </w:rPr>
        <w:t xml:space="preserve"> in </w:t>
      </w:r>
      <w:r w:rsidRPr="00465554">
        <w:rPr>
          <w:rStyle w:val="Emphasis"/>
        </w:rPr>
        <w:t>South Africa</w:t>
      </w:r>
      <w:r w:rsidRPr="00465554">
        <w:rPr>
          <w:rStyle w:val="StyleUnderline"/>
        </w:rPr>
        <w:t>.</w:t>
      </w:r>
      <w:r w:rsidRPr="00465554">
        <w:rPr>
          <w:sz w:val="16"/>
        </w:rPr>
        <w:t xml:space="preserve"> The CBTU initiated direct contact with workers and unionists in South Africa and linked domestic Black worker concerns to human rights violations abroad. Frustrated with the conservative direction of the AFL-CIO, the CBTU became the first US labor organization to advocate for an economic boycott of South Africa. In 1975, the CBTU passed a resolution in support of the South African Congress of Trade Unions federation, which was aligned with the African National Congress (ANC) liberation movement. By 1980, the CBTU was actively supporting strikes in South Africa and sending funds to workers and unions. President of the CBTU, William Lucy, would go on to become a founding member of the grassroots Free South Africa Movement in 1984.</w:t>
      </w:r>
    </w:p>
    <w:p w14:paraId="4DC4ED32" w14:textId="77777777" w:rsidR="008756E6" w:rsidRPr="00465554" w:rsidRDefault="008756E6" w:rsidP="008756E6">
      <w:pPr>
        <w:rPr>
          <w:sz w:val="16"/>
        </w:rPr>
      </w:pPr>
      <w:r w:rsidRPr="00465554">
        <w:rPr>
          <w:sz w:val="16"/>
        </w:rPr>
        <w:t>US labor leaders aimed to ensure that South African worker and unionist livelihoods were prioritized in US policy. One way to establish this was through a crucial lobbying arm, the Labor Committee Against Apartheid. Formed in June 1983, the labor organization launched with a meeting of fifty labor leaders from the greater New York area, representing nearly twenty unions.1 The organization combined forces with the CBTU and raised funds to support wrongfully-detained Black South African workers. With the goal of forging direct ties, the Labor Committee sent letters to South African apartheid officials, calling for the release of detained trade unionists. One of their primary campaigns was in support of detained Black South African trade unionist Oscar Mpetha.2 They also provided details on US multinational operations to Black-led South African unions working from inside the country. Together with the CBTU, the Labor Committee Against Apartheid viewed attacks on the South African labor movement as attacks on workers everywhere.</w:t>
      </w:r>
    </w:p>
    <w:p w14:paraId="16CC70DB" w14:textId="77777777" w:rsidR="008756E6" w:rsidRDefault="008756E6" w:rsidP="008756E6">
      <w:pPr>
        <w:rPr>
          <w:rStyle w:val="Emphasis"/>
        </w:rPr>
      </w:pPr>
      <w:r w:rsidRPr="00465554">
        <w:rPr>
          <w:rStyle w:val="StyleUnderline"/>
        </w:rPr>
        <w:t xml:space="preserve">Other </w:t>
      </w:r>
      <w:r w:rsidRPr="00A64720">
        <w:rPr>
          <w:rStyle w:val="StyleUnderline"/>
        </w:rPr>
        <w:t xml:space="preserve">US </w:t>
      </w:r>
      <w:r w:rsidRPr="00C40806">
        <w:rPr>
          <w:rStyle w:val="StyleUnderline"/>
          <w:highlight w:val="cyan"/>
        </w:rPr>
        <w:t>unions</w:t>
      </w:r>
      <w:r w:rsidRPr="00465554">
        <w:rPr>
          <w:rStyle w:val="StyleUnderline"/>
        </w:rPr>
        <w:t xml:space="preserve"> opted to </w:t>
      </w:r>
      <w:r w:rsidRPr="00A64720">
        <w:rPr>
          <w:rStyle w:val="StyleUnderline"/>
          <w:highlight w:val="cyan"/>
        </w:rPr>
        <w:t xml:space="preserve">send visitors to South </w:t>
      </w:r>
      <w:r w:rsidRPr="00C40806">
        <w:rPr>
          <w:rStyle w:val="StyleUnderline"/>
          <w:highlight w:val="cyan"/>
        </w:rPr>
        <w:t>Africa</w:t>
      </w:r>
      <w:r w:rsidRPr="00A64720">
        <w:rPr>
          <w:rStyle w:val="StyleUnderline"/>
        </w:rPr>
        <w:t xml:space="preserve"> to </w:t>
      </w:r>
      <w:r w:rsidRPr="00C40806">
        <w:rPr>
          <w:rStyle w:val="StyleUnderline"/>
          <w:highlight w:val="cyan"/>
        </w:rPr>
        <w:t>assist</w:t>
      </w:r>
      <w:r w:rsidRPr="00465554">
        <w:rPr>
          <w:rStyle w:val="StyleUnderline"/>
        </w:rPr>
        <w:t xml:space="preserve"> the emerging unions</w:t>
      </w:r>
      <w:r w:rsidRPr="00465554">
        <w:rPr>
          <w:sz w:val="16"/>
        </w:rPr>
        <w:t xml:space="preserve"> </w:t>
      </w:r>
      <w:r w:rsidRPr="00465554">
        <w:rPr>
          <w:rStyle w:val="StyleUnderline"/>
        </w:rPr>
        <w:t xml:space="preserve">with </w:t>
      </w:r>
      <w:r w:rsidRPr="00465554">
        <w:rPr>
          <w:rStyle w:val="Emphasis"/>
        </w:rPr>
        <w:t>worker safety</w:t>
      </w:r>
      <w:r w:rsidRPr="00465554">
        <w:rPr>
          <w:rStyle w:val="StyleUnderline"/>
        </w:rPr>
        <w:t xml:space="preserve"> and </w:t>
      </w:r>
      <w:r w:rsidRPr="00C40806">
        <w:rPr>
          <w:rStyle w:val="Emphasis"/>
          <w:highlight w:val="cyan"/>
        </w:rPr>
        <w:t>collective bargaining</w:t>
      </w:r>
      <w:r w:rsidRPr="00465554">
        <w:rPr>
          <w:sz w:val="16"/>
        </w:rPr>
        <w:t xml:space="preserve">. </w:t>
      </w:r>
      <w:r w:rsidRPr="00465554">
        <w:rPr>
          <w:rStyle w:val="StyleUnderline"/>
        </w:rPr>
        <w:t>US unions like the Amalgamated</w:t>
      </w:r>
      <w:r w:rsidRPr="00465554">
        <w:rPr>
          <w:sz w:val="16"/>
        </w:rPr>
        <w:t xml:space="preserve"> Clothing and Textile Workers’ Union (</w:t>
      </w:r>
      <w:r w:rsidRPr="00A64720">
        <w:rPr>
          <w:rStyle w:val="StyleUnderline"/>
        </w:rPr>
        <w:t>ACTWU</w:t>
      </w:r>
      <w:r w:rsidRPr="00465554">
        <w:rPr>
          <w:sz w:val="16"/>
        </w:rPr>
        <w:t xml:space="preserve">) sent a health and safety expert to South Africa at the request of South Africa’s National Union of Textile Workers. The US union representatives witnessed deplorable working conditions in the factories, and helped South African unionists develop a health and safety program. ACTWU representatives also spoke with leaders of the emerging Black trade unions and returned to the United States to share what they gleaned about working conditions in South Africa.3 </w:t>
      </w:r>
      <w:r w:rsidRPr="00465554">
        <w:rPr>
          <w:rStyle w:val="StyleUnderline"/>
        </w:rPr>
        <w:t>The US-based UAW similarly maintained strong ties to South African</w:t>
      </w:r>
      <w:r w:rsidRPr="00465554">
        <w:rPr>
          <w:sz w:val="16"/>
        </w:rPr>
        <w:t xml:space="preserve"> </w:t>
      </w:r>
      <w:r w:rsidRPr="00465554">
        <w:rPr>
          <w:rStyle w:val="StyleUnderline"/>
        </w:rPr>
        <w:t>automobile workers</w:t>
      </w:r>
      <w:r w:rsidRPr="00465554">
        <w:rPr>
          <w:sz w:val="16"/>
        </w:rPr>
        <w:t xml:space="preserve"> </w:t>
      </w:r>
      <w:r w:rsidRPr="00465554">
        <w:rPr>
          <w:rStyle w:val="StyleUnderline"/>
        </w:rPr>
        <w:t xml:space="preserve">and sent a </w:t>
      </w:r>
      <w:r w:rsidRPr="00A64720">
        <w:rPr>
          <w:rStyle w:val="StyleUnderline"/>
        </w:rPr>
        <w:t>delegation to a Ford South Africa plant in 1980</w:t>
      </w:r>
      <w:r w:rsidRPr="00A64720">
        <w:rPr>
          <w:sz w:val="16"/>
        </w:rPr>
        <w:t xml:space="preserve">. Nelson </w:t>
      </w:r>
      <w:r w:rsidRPr="00A64720">
        <w:rPr>
          <w:rStyle w:val="Emphasis"/>
        </w:rPr>
        <w:t>Mandela</w:t>
      </w:r>
      <w:r w:rsidRPr="00A64720">
        <w:rPr>
          <w:sz w:val="16"/>
        </w:rPr>
        <w:t xml:space="preserve"> famously </w:t>
      </w:r>
      <w:r w:rsidRPr="00A64720">
        <w:rPr>
          <w:rStyle w:val="StyleUnderline"/>
        </w:rPr>
        <w:t>acknowledged the union’s support</w:t>
      </w:r>
      <w:r w:rsidRPr="00A64720">
        <w:rPr>
          <w:sz w:val="16"/>
        </w:rPr>
        <w:t xml:space="preserve">, </w:t>
      </w:r>
      <w:r w:rsidRPr="00A64720">
        <w:rPr>
          <w:rStyle w:val="StyleUnderline"/>
        </w:rPr>
        <w:t xml:space="preserve">and visited the </w:t>
      </w:r>
      <w:r w:rsidRPr="00A64720">
        <w:rPr>
          <w:rStyle w:val="Emphasis"/>
        </w:rPr>
        <w:t>UAW Local 600 in 1990.</w:t>
      </w:r>
    </w:p>
    <w:p w14:paraId="3C12454B" w14:textId="77777777" w:rsidR="008756E6" w:rsidRPr="00465554" w:rsidRDefault="008756E6" w:rsidP="008756E6">
      <w:pPr>
        <w:rPr>
          <w:sz w:val="16"/>
        </w:rPr>
      </w:pPr>
      <w:r w:rsidRPr="00465554">
        <w:rPr>
          <w:rStyle w:val="StyleUnderline"/>
        </w:rPr>
        <w:t xml:space="preserve">The reach of </w:t>
      </w:r>
      <w:r w:rsidRPr="00A64720">
        <w:rPr>
          <w:rStyle w:val="Emphasis"/>
        </w:rPr>
        <w:t>US worker</w:t>
      </w:r>
      <w:r w:rsidRPr="00465554">
        <w:rPr>
          <w:rStyle w:val="StyleUnderline"/>
        </w:rPr>
        <w:t xml:space="preserve"> </w:t>
      </w:r>
      <w:r w:rsidRPr="00C40806">
        <w:rPr>
          <w:rStyle w:val="StyleUnderline"/>
          <w:highlight w:val="cyan"/>
        </w:rPr>
        <w:t>activism</w:t>
      </w:r>
      <w:r w:rsidRPr="00465554">
        <w:rPr>
          <w:rStyle w:val="StyleUnderline"/>
        </w:rPr>
        <w:t xml:space="preserve"> </w:t>
      </w:r>
      <w:r w:rsidRPr="00A64720">
        <w:rPr>
          <w:rStyle w:val="StyleUnderline"/>
        </w:rPr>
        <w:t xml:space="preserve">against apartheid </w:t>
      </w:r>
      <w:r w:rsidRPr="00C40806">
        <w:rPr>
          <w:rStyle w:val="StyleUnderline"/>
          <w:highlight w:val="cyan"/>
        </w:rPr>
        <w:t>was expansive</w:t>
      </w:r>
      <w:r w:rsidRPr="00465554">
        <w:rPr>
          <w:rStyle w:val="StyleUnderline"/>
        </w:rPr>
        <w:t>, with individual locals using their influence to fight for parallel worker rights in South Africa</w:t>
      </w:r>
      <w:r w:rsidRPr="00465554">
        <w:rPr>
          <w:sz w:val="16"/>
        </w:rPr>
        <w:t xml:space="preserve">. The </w:t>
      </w:r>
      <w:r w:rsidRPr="00C40806">
        <w:rPr>
          <w:rStyle w:val="Emphasis"/>
          <w:highlight w:val="cyan"/>
        </w:rPr>
        <w:t>AFSCME</w:t>
      </w:r>
      <w:r w:rsidRPr="00465554">
        <w:rPr>
          <w:sz w:val="16"/>
        </w:rPr>
        <w:t xml:space="preserve"> District </w:t>
      </w:r>
      <w:r w:rsidRPr="00465554">
        <w:rPr>
          <w:rStyle w:val="StyleUnderline"/>
        </w:rPr>
        <w:t>Council</w:t>
      </w:r>
      <w:r w:rsidRPr="00465554">
        <w:rPr>
          <w:sz w:val="16"/>
        </w:rPr>
        <w:t xml:space="preserve"> 37 </w:t>
      </w:r>
      <w:r w:rsidRPr="00465554">
        <w:rPr>
          <w:rStyle w:val="StyleUnderline"/>
        </w:rPr>
        <w:t xml:space="preserve">headquarters </w:t>
      </w:r>
      <w:r w:rsidRPr="00A64720">
        <w:rPr>
          <w:rStyle w:val="StyleUnderline"/>
        </w:rPr>
        <w:t>organized a conference wher</w:t>
      </w:r>
      <w:r w:rsidRPr="00465554">
        <w:rPr>
          <w:rStyle w:val="StyleUnderline"/>
        </w:rPr>
        <w:t>e unionists</w:t>
      </w:r>
      <w:r w:rsidRPr="00465554">
        <w:rPr>
          <w:sz w:val="16"/>
        </w:rPr>
        <w:t xml:space="preserve"> </w:t>
      </w:r>
      <w:r w:rsidRPr="00465554">
        <w:rPr>
          <w:rStyle w:val="StyleUnderline"/>
        </w:rPr>
        <w:t xml:space="preserve">called for </w:t>
      </w:r>
      <w:r w:rsidRPr="00465554">
        <w:rPr>
          <w:rStyle w:val="Emphasis"/>
        </w:rPr>
        <w:t>US unions</w:t>
      </w:r>
      <w:r w:rsidRPr="00465554">
        <w:rPr>
          <w:sz w:val="16"/>
        </w:rPr>
        <w:t xml:space="preserve"> </w:t>
      </w:r>
      <w:r w:rsidRPr="00A64720">
        <w:rPr>
          <w:rStyle w:val="StyleUnderline"/>
        </w:rPr>
        <w:t xml:space="preserve">to </w:t>
      </w:r>
      <w:r w:rsidRPr="00C40806">
        <w:rPr>
          <w:rStyle w:val="StyleUnderline"/>
          <w:highlight w:val="cyan"/>
        </w:rPr>
        <w:t>provide</w:t>
      </w:r>
      <w:r w:rsidRPr="00465554">
        <w:rPr>
          <w:rStyle w:val="StyleUnderline"/>
        </w:rPr>
        <w:t xml:space="preserve"> direct </w:t>
      </w:r>
      <w:r w:rsidRPr="00C40806">
        <w:rPr>
          <w:rStyle w:val="Emphasis"/>
          <w:highlight w:val="cyan"/>
        </w:rPr>
        <w:t xml:space="preserve">financial </w:t>
      </w:r>
      <w:r w:rsidRPr="00A64720">
        <w:rPr>
          <w:rStyle w:val="Emphasis"/>
          <w:highlight w:val="cyan"/>
        </w:rPr>
        <w:t>assistance</w:t>
      </w:r>
      <w:r w:rsidRPr="00A64720">
        <w:rPr>
          <w:rStyle w:val="StyleUnderline"/>
          <w:highlight w:val="cyan"/>
        </w:rPr>
        <w:t xml:space="preserve"> to</w:t>
      </w:r>
      <w:r w:rsidRPr="00A64720">
        <w:rPr>
          <w:rStyle w:val="StyleUnderline"/>
        </w:rPr>
        <w:t xml:space="preserve"> </w:t>
      </w:r>
      <w:r w:rsidRPr="00A64720">
        <w:rPr>
          <w:rStyle w:val="Emphasis"/>
        </w:rPr>
        <w:t>unions</w:t>
      </w:r>
      <w:r w:rsidRPr="00A64720">
        <w:rPr>
          <w:rStyle w:val="StyleUnderline"/>
        </w:rPr>
        <w:t xml:space="preserve"> in </w:t>
      </w:r>
      <w:r w:rsidRPr="00C40806">
        <w:rPr>
          <w:rStyle w:val="Emphasis"/>
          <w:highlight w:val="cyan"/>
        </w:rPr>
        <w:t>South Africa</w:t>
      </w:r>
      <w:r w:rsidRPr="00465554">
        <w:rPr>
          <w:sz w:val="16"/>
        </w:rPr>
        <w:t xml:space="preserve">. UAW locals organized clothing drives, and even wrote articles in support of liberation. Finally, Local 10, a majority-Black American local branch of the International Longshore and Warehouse Union, refused to unload ships carrying products from South Africa. The local also organized a strike fund for South African workers. Its legacy in fighting apartheid is still felt today. Many current unionists from the Bay Area attended 2023 conferences in South Africa, held to commemorate a series of pivotal South African strike actions against apartheid work conditions. </w:t>
      </w:r>
    </w:p>
    <w:p w14:paraId="23F92FE1" w14:textId="77777777" w:rsidR="008756E6" w:rsidRPr="00981624" w:rsidRDefault="008756E6" w:rsidP="008756E6">
      <w:pPr>
        <w:rPr>
          <w:sz w:val="16"/>
        </w:rPr>
      </w:pPr>
      <w:r w:rsidRPr="00465554">
        <w:rPr>
          <w:rStyle w:val="StyleUnderline"/>
        </w:rPr>
        <w:t xml:space="preserve">Through a combination of </w:t>
      </w:r>
      <w:r w:rsidRPr="00C40806">
        <w:rPr>
          <w:rStyle w:val="Emphasis"/>
          <w:highlight w:val="cyan"/>
        </w:rPr>
        <w:t>raising funds</w:t>
      </w:r>
      <w:r w:rsidRPr="009663EA">
        <w:rPr>
          <w:rStyle w:val="StyleUnderline"/>
        </w:rPr>
        <w:t xml:space="preserve"> for </w:t>
      </w:r>
      <w:r w:rsidRPr="009663EA">
        <w:rPr>
          <w:rStyle w:val="Emphasis"/>
        </w:rPr>
        <w:t>South African workers</w:t>
      </w:r>
      <w:r w:rsidRPr="00465554">
        <w:rPr>
          <w:sz w:val="16"/>
        </w:rPr>
        <w:t xml:space="preserve">, </w:t>
      </w:r>
      <w:r w:rsidRPr="00C40806">
        <w:rPr>
          <w:rStyle w:val="StyleUnderline"/>
          <w:highlight w:val="cyan"/>
        </w:rPr>
        <w:t>visiting unions</w:t>
      </w:r>
      <w:r w:rsidRPr="00465554">
        <w:rPr>
          <w:rStyle w:val="StyleUnderline"/>
        </w:rPr>
        <w:t xml:space="preserve"> in </w:t>
      </w:r>
      <w:r w:rsidRPr="00465554">
        <w:rPr>
          <w:rStyle w:val="Emphasis"/>
        </w:rPr>
        <w:t>South Africa</w:t>
      </w:r>
      <w:r w:rsidRPr="00465554">
        <w:rPr>
          <w:sz w:val="16"/>
        </w:rPr>
        <w:t xml:space="preserve">, </w:t>
      </w:r>
      <w:r w:rsidRPr="00C40806">
        <w:rPr>
          <w:rStyle w:val="StyleUnderline"/>
          <w:highlight w:val="cyan"/>
        </w:rPr>
        <w:t>advocating for</w:t>
      </w:r>
      <w:r w:rsidRPr="00465554">
        <w:rPr>
          <w:rStyle w:val="StyleUnderline"/>
        </w:rPr>
        <w:t xml:space="preserve"> </w:t>
      </w:r>
      <w:r w:rsidRPr="00465554">
        <w:rPr>
          <w:rStyle w:val="Emphasis"/>
        </w:rPr>
        <w:t xml:space="preserve">Black South African </w:t>
      </w:r>
      <w:r w:rsidRPr="00C40806">
        <w:rPr>
          <w:rStyle w:val="Emphasis"/>
          <w:highlight w:val="cyan"/>
        </w:rPr>
        <w:t>workers</w:t>
      </w:r>
      <w:r w:rsidRPr="00465554">
        <w:rPr>
          <w:rStyle w:val="StyleUnderline"/>
        </w:rPr>
        <w:t xml:space="preserve"> in official </w:t>
      </w:r>
      <w:r w:rsidRPr="00465554">
        <w:rPr>
          <w:rStyle w:val="Emphasis"/>
        </w:rPr>
        <w:t>US policy</w:t>
      </w:r>
      <w:r w:rsidRPr="00465554">
        <w:rPr>
          <w:rStyle w:val="StyleUnderline"/>
        </w:rPr>
        <w:t>, or</w:t>
      </w:r>
      <w:r w:rsidRPr="00465554">
        <w:rPr>
          <w:sz w:val="16"/>
        </w:rPr>
        <w:t xml:space="preserve"> </w:t>
      </w:r>
      <w:r w:rsidRPr="00C40806">
        <w:rPr>
          <w:rStyle w:val="StyleUnderline"/>
          <w:highlight w:val="cyan"/>
        </w:rPr>
        <w:t>sabotaging</w:t>
      </w:r>
      <w:r w:rsidRPr="00465554">
        <w:rPr>
          <w:rStyle w:val="StyleUnderline"/>
        </w:rPr>
        <w:t xml:space="preserve"> </w:t>
      </w:r>
      <w:r w:rsidRPr="00465554">
        <w:rPr>
          <w:rStyle w:val="Emphasis"/>
        </w:rPr>
        <w:t>South African commerce</w:t>
      </w:r>
      <w:r w:rsidRPr="00465554">
        <w:rPr>
          <w:rStyle w:val="StyleUnderline"/>
        </w:rPr>
        <w:t xml:space="preserve"> through the </w:t>
      </w:r>
      <w:r w:rsidRPr="00465554">
        <w:rPr>
          <w:rStyle w:val="Emphasis"/>
        </w:rPr>
        <w:t>workplace</w:t>
      </w:r>
      <w:r w:rsidRPr="00465554">
        <w:rPr>
          <w:sz w:val="16"/>
        </w:rPr>
        <w:t xml:space="preserve">, </w:t>
      </w:r>
      <w:r w:rsidRPr="00465554">
        <w:rPr>
          <w:rStyle w:val="StyleUnderline"/>
        </w:rPr>
        <w:t xml:space="preserve">US trade </w:t>
      </w:r>
      <w:r w:rsidRPr="00C40806">
        <w:rPr>
          <w:rStyle w:val="StyleUnderline"/>
          <w:highlight w:val="cyan"/>
        </w:rPr>
        <w:t xml:space="preserve">unions </w:t>
      </w:r>
      <w:r w:rsidRPr="009663EA">
        <w:rPr>
          <w:rStyle w:val="StyleUnderline"/>
          <w:highlight w:val="cyan"/>
        </w:rPr>
        <w:t>were active</w:t>
      </w:r>
      <w:r w:rsidRPr="009663EA">
        <w:rPr>
          <w:rStyle w:val="StyleUnderline"/>
        </w:rPr>
        <w:t xml:space="preserve"> in </w:t>
      </w:r>
      <w:r w:rsidRPr="009663EA">
        <w:rPr>
          <w:rStyle w:val="Emphasis"/>
          <w:highlight w:val="cyan"/>
        </w:rPr>
        <w:t>uniting</w:t>
      </w:r>
      <w:r w:rsidRPr="009663EA">
        <w:rPr>
          <w:rStyle w:val="Emphasis"/>
        </w:rPr>
        <w:t xml:space="preserve"> worker issues</w:t>
      </w:r>
      <w:r w:rsidRPr="00465554">
        <w:rPr>
          <w:rStyle w:val="StyleUnderline"/>
        </w:rPr>
        <w:t xml:space="preserve"> </w:t>
      </w:r>
      <w:r w:rsidRPr="00C40806">
        <w:rPr>
          <w:rStyle w:val="StyleUnderline"/>
          <w:highlight w:val="cyan"/>
        </w:rPr>
        <w:t>with</w:t>
      </w:r>
      <w:r w:rsidRPr="00465554">
        <w:rPr>
          <w:rStyle w:val="StyleUnderline"/>
        </w:rPr>
        <w:t xml:space="preserve"> </w:t>
      </w:r>
      <w:r w:rsidRPr="00465554">
        <w:rPr>
          <w:rStyle w:val="Emphasis"/>
        </w:rPr>
        <w:t>human rights</w:t>
      </w:r>
      <w:r w:rsidRPr="00465554">
        <w:rPr>
          <w:rStyle w:val="StyleUnderline"/>
        </w:rPr>
        <w:t xml:space="preserve"> </w:t>
      </w:r>
      <w:r w:rsidRPr="009663EA">
        <w:rPr>
          <w:rStyle w:val="StyleUnderline"/>
        </w:rPr>
        <w:t xml:space="preserve">concerns in </w:t>
      </w:r>
      <w:r w:rsidRPr="00C40806">
        <w:rPr>
          <w:rStyle w:val="Emphasis"/>
          <w:highlight w:val="cyan"/>
        </w:rPr>
        <w:t>South Africa</w:t>
      </w:r>
      <w:r w:rsidRPr="00C40806">
        <w:t>.</w:t>
      </w:r>
      <w:r w:rsidRPr="00465554">
        <w:rPr>
          <w:sz w:val="16"/>
        </w:rPr>
        <w:t xml:space="preserve"> Concerned workers used their positions in the workplace and in the union to advocate for oppressed people beyond their borders. As both unions and the current South African state lend support to Palestine today, they can certainly draw on the very same tactics and forces that helped end apartheid in South Africa thirty years ago.</w:t>
      </w:r>
    </w:p>
    <w:p w14:paraId="29AE9837" w14:textId="77777777" w:rsidR="008756E6" w:rsidRPr="00084F10" w:rsidRDefault="008756E6" w:rsidP="008756E6"/>
    <w:p w14:paraId="2A1248C7" w14:textId="77777777" w:rsidR="008756E6" w:rsidRPr="00084F10" w:rsidRDefault="008756E6" w:rsidP="008756E6">
      <w:pPr>
        <w:pStyle w:val="Heading4"/>
        <w:rPr>
          <w:bCs/>
        </w:rPr>
      </w:pPr>
      <w:r>
        <w:t>4</w:t>
      </w:r>
      <w:r w:rsidRPr="00084F10">
        <w:t xml:space="preserve">. The cosmos is not </w:t>
      </w:r>
      <w:r w:rsidRPr="00084F10">
        <w:rPr>
          <w:u w:val="single"/>
        </w:rPr>
        <w:t>overdetermined</w:t>
      </w:r>
      <w:r w:rsidRPr="00084F10">
        <w:t xml:space="preserve"> by antiblackness.</w:t>
      </w:r>
    </w:p>
    <w:p w14:paraId="1A7EC91F" w14:textId="77777777" w:rsidR="008756E6" w:rsidRPr="00084F10" w:rsidRDefault="008756E6" w:rsidP="008756E6">
      <w:r w:rsidRPr="00084F10">
        <w:t xml:space="preserve">Benedik </w:t>
      </w:r>
      <w:r w:rsidRPr="000F7D82">
        <w:rPr>
          <w:rStyle w:val="Style13ptBold"/>
        </w:rPr>
        <w:t>Kurdi et al. 25</w:t>
      </w:r>
      <w:r w:rsidRPr="00084F10">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84F10">
        <w:rPr>
          <w:i/>
          <w:iCs/>
        </w:rPr>
        <w:t>Journal of Experimental Psychology: General</w:t>
      </w:r>
      <w:r w:rsidRPr="00084F10">
        <w:t>, 154.5, 2-3.</w:t>
      </w:r>
    </w:p>
    <w:p w14:paraId="0CF6610A" w14:textId="77777777" w:rsidR="008756E6" w:rsidRPr="00084F10" w:rsidRDefault="008756E6" w:rsidP="008756E6">
      <w:pPr>
        <w:rPr>
          <w:sz w:val="16"/>
        </w:rPr>
      </w:pPr>
      <w:r w:rsidRPr="00084F10">
        <w:rPr>
          <w:sz w:val="16"/>
        </w:rPr>
        <w:t xml:space="preserve">Critically, </w:t>
      </w:r>
      <w:r w:rsidRPr="00084F10">
        <w:rPr>
          <w:b/>
          <w:iCs/>
          <w:u w:val="single"/>
          <w:bdr w:val="single" w:sz="8" w:space="0" w:color="auto"/>
        </w:rPr>
        <w:t xml:space="preserve">social </w:t>
      </w:r>
      <w:r w:rsidRPr="00084F10">
        <w:rPr>
          <w:b/>
          <w:iCs/>
          <w:highlight w:val="cyan"/>
          <w:u w:val="single"/>
          <w:bdr w:val="single" w:sz="8" w:space="0" w:color="auto"/>
        </w:rPr>
        <w:t>attitudes</w:t>
      </w:r>
      <w:r w:rsidRPr="00084F10">
        <w:rPr>
          <w:highlight w:val="cyan"/>
          <w:u w:val="single"/>
        </w:rPr>
        <w:t xml:space="preserve"> are not </w:t>
      </w:r>
      <w:r w:rsidRPr="00084F10">
        <w:rPr>
          <w:b/>
          <w:iCs/>
          <w:highlight w:val="cyan"/>
          <w:u w:val="single"/>
          <w:bdr w:val="single" w:sz="8" w:space="0" w:color="auto"/>
        </w:rPr>
        <w:t>set</w:t>
      </w:r>
      <w:r w:rsidRPr="00084F10">
        <w:rPr>
          <w:b/>
          <w:iCs/>
          <w:u w:val="single"/>
          <w:bdr w:val="single" w:sz="8" w:space="0" w:color="auto"/>
        </w:rPr>
        <w:t xml:space="preserve"> in stone</w:t>
      </w:r>
      <w:r w:rsidRPr="00084F10">
        <w:rPr>
          <w:sz w:val="16"/>
        </w:rPr>
        <w:t xml:space="preserve">. Both human minds and </w:t>
      </w:r>
      <w:r w:rsidRPr="00084F10">
        <w:rPr>
          <w:u w:val="single"/>
        </w:rPr>
        <w:t xml:space="preserve">social </w:t>
      </w:r>
      <w:r w:rsidRPr="00084F10">
        <w:rPr>
          <w:highlight w:val="cyan"/>
          <w:u w:val="single"/>
        </w:rPr>
        <w:t>environments</w:t>
      </w:r>
      <w:r w:rsidRPr="00084F10">
        <w:rPr>
          <w:u w:val="single"/>
        </w:rPr>
        <w:t xml:space="preserve"> are</w:t>
      </w:r>
      <w:r w:rsidRPr="00084F10">
        <w:rPr>
          <w:sz w:val="16"/>
        </w:rPr>
        <w:t xml:space="preserve"> complex and </w:t>
      </w:r>
      <w:r w:rsidRPr="00084F10">
        <w:rPr>
          <w:b/>
          <w:iCs/>
          <w:u w:val="single"/>
          <w:bdr w:val="single" w:sz="8" w:space="0" w:color="auto"/>
        </w:rPr>
        <w:t>dynamic</w:t>
      </w:r>
      <w:r w:rsidRPr="00084F10">
        <w:rPr>
          <w:u w:val="single"/>
        </w:rPr>
        <w:t>, and attitudes</w:t>
      </w:r>
      <w:r w:rsidRPr="00084F10">
        <w:rPr>
          <w:sz w:val="16"/>
        </w:rPr>
        <w:t xml:space="preserve"> thus </w:t>
      </w:r>
      <w:r w:rsidRPr="00084F10">
        <w:rPr>
          <w:u w:val="single"/>
        </w:rPr>
        <w:t xml:space="preserve">have the potential to </w:t>
      </w:r>
      <w:r w:rsidRPr="00084F10">
        <w:rPr>
          <w:b/>
          <w:iCs/>
          <w:highlight w:val="cyan"/>
          <w:u w:val="single"/>
          <w:bdr w:val="single" w:sz="8" w:space="0" w:color="auto"/>
        </w:rPr>
        <w:t>shift</w:t>
      </w:r>
      <w:r w:rsidRPr="00084F10">
        <w:rPr>
          <w:b/>
          <w:iCs/>
          <w:u w:val="single"/>
          <w:bdr w:val="single" w:sz="8" w:space="0" w:color="auto"/>
        </w:rPr>
        <w:t xml:space="preserve"> adaptively</w:t>
      </w:r>
      <w:r w:rsidRPr="00084F10">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84F10">
        <w:rPr>
          <w:u w:val="single"/>
        </w:rPr>
        <w:t xml:space="preserve">at both the </w:t>
      </w:r>
      <w:r w:rsidRPr="00084F10">
        <w:rPr>
          <w:b/>
          <w:iCs/>
          <w:u w:val="single"/>
          <w:bdr w:val="single" w:sz="8" w:space="0" w:color="auto"/>
        </w:rPr>
        <w:t>individual</w:t>
      </w:r>
      <w:r w:rsidRPr="00084F10">
        <w:rPr>
          <w:sz w:val="16"/>
        </w:rPr>
        <w:t xml:space="preserve"> (Kurdi et al., 2019; Talaska et al., 2008) </w:t>
      </w:r>
      <w:r w:rsidRPr="00084F10">
        <w:rPr>
          <w:u w:val="single"/>
        </w:rPr>
        <w:t xml:space="preserve">and the </w:t>
      </w:r>
      <w:r w:rsidRPr="00084F10">
        <w:rPr>
          <w:b/>
          <w:iCs/>
          <w:u w:val="single"/>
          <w:bdr w:val="single" w:sz="8" w:space="0" w:color="auto"/>
        </w:rPr>
        <w:t>collective</w:t>
      </w:r>
      <w:r w:rsidRPr="00084F10">
        <w:rPr>
          <w:u w:val="single"/>
        </w:rPr>
        <w:t xml:space="preserve"> level</w:t>
      </w:r>
      <w:r w:rsidRPr="00084F10">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62F567A4" w14:textId="77777777" w:rsidR="008756E6" w:rsidRPr="00084F10" w:rsidRDefault="008756E6" w:rsidP="008756E6">
      <w:pPr>
        <w:rPr>
          <w:sz w:val="16"/>
        </w:rPr>
      </w:pPr>
      <w:r w:rsidRPr="00084F10">
        <w:rPr>
          <w:sz w:val="16"/>
        </w:rPr>
        <w:t>Evidence of Explicit and Implicit Attitude Change: Short-Term, Experimental, and Individual</w:t>
      </w:r>
    </w:p>
    <w:p w14:paraId="7B95E274" w14:textId="77777777" w:rsidR="008756E6" w:rsidRPr="00084F10" w:rsidRDefault="008756E6" w:rsidP="008756E6">
      <w:pPr>
        <w:rPr>
          <w:sz w:val="16"/>
        </w:rPr>
      </w:pPr>
      <w:r w:rsidRPr="00084F10">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401D8137" w14:textId="77777777" w:rsidR="008756E6" w:rsidRPr="00084F10" w:rsidRDefault="008756E6" w:rsidP="008756E6">
      <w:pPr>
        <w:rPr>
          <w:sz w:val="16"/>
        </w:rPr>
      </w:pPr>
      <w:r w:rsidRPr="00084F10">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46F2E53C" w14:textId="77777777" w:rsidR="008756E6" w:rsidRPr="00084F10" w:rsidRDefault="008756E6" w:rsidP="008756E6">
      <w:pPr>
        <w:rPr>
          <w:sz w:val="16"/>
        </w:rPr>
      </w:pPr>
      <w:r w:rsidRPr="00084F10">
        <w:rPr>
          <w:sz w:val="16"/>
        </w:rPr>
        <w:t xml:space="preserve">Indeed, early experiments (e.g., Olson &amp; Fazio, 2001; Rydell et al., 2006, 2007) seemed to support this dual-process perspective. However, more </w:t>
      </w:r>
      <w:r w:rsidRPr="00084F10">
        <w:rPr>
          <w:b/>
          <w:iCs/>
          <w:u w:val="single"/>
          <w:bdr w:val="single" w:sz="8" w:space="0" w:color="auto"/>
        </w:rPr>
        <w:t>recent</w:t>
      </w:r>
      <w:r w:rsidRPr="00084F10">
        <w:rPr>
          <w:u w:val="single"/>
        </w:rPr>
        <w:t xml:space="preserve"> evidence</w:t>
      </w:r>
      <w:r w:rsidRPr="00084F10">
        <w:rPr>
          <w:sz w:val="16"/>
        </w:rPr>
        <w:t xml:space="preserve">, now </w:t>
      </w:r>
      <w:r w:rsidRPr="00084F10">
        <w:rPr>
          <w:u w:val="single"/>
        </w:rPr>
        <w:t xml:space="preserve">consisting of </w:t>
      </w:r>
      <w:r w:rsidRPr="00084F10">
        <w:rPr>
          <w:b/>
          <w:iCs/>
          <w:u w:val="single"/>
          <w:bdr w:val="single" w:sz="8" w:space="0" w:color="auto"/>
        </w:rPr>
        <w:t xml:space="preserve">hundreds of </w:t>
      </w:r>
      <w:r w:rsidRPr="00084F10">
        <w:rPr>
          <w:b/>
          <w:iCs/>
          <w:highlight w:val="cyan"/>
          <w:u w:val="single"/>
          <w:bdr w:val="single" w:sz="8" w:space="0" w:color="auto"/>
        </w:rPr>
        <w:t>studies</w:t>
      </w:r>
      <w:r w:rsidRPr="00084F10">
        <w:rPr>
          <w:highlight w:val="cyan"/>
          <w:u w:val="single"/>
        </w:rPr>
        <w:t>, suggest</w:t>
      </w:r>
      <w:r w:rsidRPr="00084F10">
        <w:rPr>
          <w:u w:val="single"/>
        </w:rPr>
        <w:t>s</w:t>
      </w:r>
      <w:r w:rsidRPr="00084F10">
        <w:rPr>
          <w:sz w:val="16"/>
        </w:rPr>
        <w:t xml:space="preserve"> that </w:t>
      </w:r>
      <w:r w:rsidRPr="00084F10">
        <w:rPr>
          <w:u w:val="single"/>
        </w:rPr>
        <w:t xml:space="preserve">implicit </w:t>
      </w:r>
      <w:r w:rsidRPr="00084F10">
        <w:rPr>
          <w:highlight w:val="cyan"/>
          <w:u w:val="single"/>
        </w:rPr>
        <w:t>attitudes</w:t>
      </w:r>
      <w:r w:rsidRPr="00084F10">
        <w:rPr>
          <w:sz w:val="16"/>
        </w:rPr>
        <w:t xml:space="preserve">, much like their explicit counterparts, </w:t>
      </w:r>
      <w:r w:rsidRPr="00084F10">
        <w:rPr>
          <w:highlight w:val="cyan"/>
          <w:u w:val="single"/>
        </w:rPr>
        <w:t xml:space="preserve">can be </w:t>
      </w:r>
      <w:r w:rsidRPr="00084F10">
        <w:rPr>
          <w:b/>
          <w:iCs/>
          <w:highlight w:val="cyan"/>
          <w:u w:val="single"/>
          <w:bdr w:val="single" w:sz="8" w:space="0" w:color="auto"/>
        </w:rPr>
        <w:t>updated</w:t>
      </w:r>
      <w:r w:rsidRPr="00084F10">
        <w:rPr>
          <w:u w:val="single"/>
        </w:rPr>
        <w:t xml:space="preserve"> rapidly and flexibly</w:t>
      </w:r>
      <w:r w:rsidRPr="00084F10">
        <w:rPr>
          <w:sz w:val="16"/>
        </w:rPr>
        <w:t xml:space="preserve"> (Cone et al., 2017). Moreover, implicit attitudes can reflect relatively complex and sophisticated forms of information and mechanisms of change that go well </w:t>
      </w:r>
      <w:r w:rsidRPr="00084F10">
        <w:rPr>
          <w:u w:val="single"/>
        </w:rPr>
        <w:t>beyond</w:t>
      </w:r>
      <w:r w:rsidRPr="00084F10">
        <w:rPr>
          <w:sz w:val="16"/>
        </w:rPr>
        <w:t xml:space="preserve"> stimulus pairings experienced in </w:t>
      </w:r>
      <w:r w:rsidRPr="00084F10">
        <w:rPr>
          <w:u w:val="single"/>
        </w:rPr>
        <w:t>the environment</w:t>
      </w:r>
      <w:r w:rsidRPr="00084F10">
        <w:rPr>
          <w:sz w:val="16"/>
        </w:rPr>
        <w:t xml:space="preserve"> (De Houwer et al., 2020; Kurdi &amp; Dunham, 2020; Mandelbaum, 2016).</w:t>
      </w:r>
    </w:p>
    <w:p w14:paraId="6F5108DC" w14:textId="77777777" w:rsidR="008756E6" w:rsidRPr="00084F10" w:rsidRDefault="008756E6" w:rsidP="008756E6">
      <w:pPr>
        <w:rPr>
          <w:sz w:val="16"/>
        </w:rPr>
      </w:pPr>
      <w:r w:rsidRPr="00084F10">
        <w:rPr>
          <w:sz w:val="16"/>
        </w:rPr>
        <w:t xml:space="preserve">Although these </w:t>
      </w:r>
      <w:r w:rsidRPr="00084F10">
        <w:rPr>
          <w:highlight w:val="cyan"/>
          <w:u w:val="single"/>
        </w:rPr>
        <w:t>studies have been</w:t>
      </w:r>
      <w:r w:rsidRPr="00084F10">
        <w:rPr>
          <w:u w:val="single"/>
        </w:rPr>
        <w:t xml:space="preserve"> characterized by </w:t>
      </w:r>
      <w:r w:rsidRPr="00084F10">
        <w:rPr>
          <w:b/>
          <w:iCs/>
          <w:u w:val="single"/>
          <w:bdr w:val="single" w:sz="8" w:space="0" w:color="auto"/>
        </w:rPr>
        <w:t>tight experimental control</w:t>
      </w:r>
      <w:r w:rsidRPr="00084F10">
        <w:rPr>
          <w:u w:val="single"/>
        </w:rPr>
        <w:t xml:space="preserve"> and</w:t>
      </w:r>
      <w:r w:rsidRPr="00084F10">
        <w:rPr>
          <w:sz w:val="16"/>
        </w:rPr>
        <w:t xml:space="preserve">, as such, </w:t>
      </w:r>
      <w:r w:rsidRPr="00084F10">
        <w:rPr>
          <w:b/>
          <w:iCs/>
          <w:u w:val="single"/>
          <w:bdr w:val="single" w:sz="8" w:space="0" w:color="auto"/>
        </w:rPr>
        <w:t>high levels</w:t>
      </w:r>
      <w:r w:rsidRPr="00084F10">
        <w:rPr>
          <w:u w:val="single"/>
        </w:rPr>
        <w:t xml:space="preserve"> of internal </w:t>
      </w:r>
      <w:r w:rsidRPr="00084F10">
        <w:rPr>
          <w:highlight w:val="cyan"/>
          <w:u w:val="single"/>
        </w:rPr>
        <w:t>valid</w:t>
      </w:r>
      <w:r w:rsidRPr="00084F10">
        <w:rPr>
          <w:u w:val="single"/>
        </w:rPr>
        <w:t>ity</w:t>
      </w:r>
      <w:r w:rsidRPr="00084F10">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12CDC680" w14:textId="77777777" w:rsidR="008756E6" w:rsidRPr="00084F10" w:rsidRDefault="008756E6" w:rsidP="008756E6">
      <w:pPr>
        <w:rPr>
          <w:sz w:val="16"/>
        </w:rPr>
      </w:pPr>
      <w:r w:rsidRPr="00084F10">
        <w:rPr>
          <w:sz w:val="16"/>
        </w:rPr>
        <w:t>Evidence of Explicit and Implicit Attitude Change: Long-Term, Naturalistic, and Cultural</w:t>
      </w:r>
    </w:p>
    <w:p w14:paraId="7B44E999" w14:textId="77777777" w:rsidR="008756E6" w:rsidRPr="00084F10" w:rsidRDefault="008756E6" w:rsidP="008756E6">
      <w:pPr>
        <w:rPr>
          <w:sz w:val="16"/>
        </w:rPr>
      </w:pPr>
      <w:r w:rsidRPr="00084F10">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84F10">
        <w:rPr>
          <w:u w:val="single"/>
        </w:rPr>
        <w:t xml:space="preserve">Relying on </w:t>
      </w:r>
      <w:r w:rsidRPr="00084F10">
        <w:rPr>
          <w:b/>
          <w:iCs/>
          <w:u w:val="single"/>
          <w:bdr w:val="single" w:sz="8" w:space="0" w:color="auto"/>
        </w:rPr>
        <w:t>publicly available</w:t>
      </w:r>
      <w:r w:rsidRPr="00084F10">
        <w:rPr>
          <w:u w:val="single"/>
        </w:rPr>
        <w:t xml:space="preserve"> data</w:t>
      </w:r>
      <w:r w:rsidRPr="00084F10">
        <w:rPr>
          <w:sz w:val="16"/>
        </w:rPr>
        <w:t xml:space="preserve"> collected via the Project Implicit United States (PI:US) educational website (https://implicit.harvard.edu/), this research showed that explicit </w:t>
      </w:r>
      <w:r w:rsidRPr="00084F10">
        <w:rPr>
          <w:b/>
          <w:iCs/>
          <w:highlight w:val="cyan"/>
          <w:u w:val="single"/>
          <w:bdr w:val="single" w:sz="8" w:space="0" w:color="auto"/>
        </w:rPr>
        <w:t>attitudes</w:t>
      </w:r>
      <w:r w:rsidRPr="00084F10">
        <w:rPr>
          <w:u w:val="single"/>
        </w:rPr>
        <w:t xml:space="preserve"> consistently </w:t>
      </w:r>
      <w:r w:rsidRPr="00084F10">
        <w:rPr>
          <w:b/>
          <w:iCs/>
          <w:highlight w:val="cyan"/>
          <w:u w:val="single"/>
          <w:bdr w:val="single" w:sz="8" w:space="0" w:color="auto"/>
        </w:rPr>
        <w:t>dropped</w:t>
      </w:r>
      <w:r w:rsidRPr="00084F10">
        <w:rPr>
          <w:b/>
          <w:iCs/>
          <w:u w:val="single"/>
          <w:bdr w:val="single" w:sz="8" w:space="0" w:color="auto"/>
        </w:rPr>
        <w:t xml:space="preserve"> toward less bias</w:t>
      </w:r>
      <w:r w:rsidRPr="00084F10">
        <w:rPr>
          <w:sz w:val="16"/>
        </w:rPr>
        <w:t xml:space="preserve">: Since 2007, </w:t>
      </w:r>
      <w:r w:rsidRPr="00084F10">
        <w:rPr>
          <w:u w:val="single"/>
        </w:rPr>
        <w:t>respondents</w:t>
      </w:r>
      <w:r w:rsidRPr="00084F10">
        <w:rPr>
          <w:sz w:val="16"/>
        </w:rPr>
        <w:t xml:space="preserve"> in the United States </w:t>
      </w:r>
      <w:r w:rsidRPr="00084F10">
        <w:rPr>
          <w:u w:val="single"/>
        </w:rPr>
        <w:t xml:space="preserve">have been expressing </w:t>
      </w:r>
      <w:r w:rsidRPr="00084F10">
        <w:rPr>
          <w:b/>
          <w:iCs/>
          <w:u w:val="single"/>
          <w:bdr w:val="single" w:sz="8" w:space="0" w:color="auto"/>
        </w:rPr>
        <w:t>less</w:t>
      </w:r>
      <w:r w:rsidRPr="00084F10">
        <w:rPr>
          <w:sz w:val="16"/>
        </w:rPr>
        <w:t xml:space="preserve"> anti-old/pro-young, anti-fat/pro-thin, </w:t>
      </w:r>
      <w:r w:rsidRPr="00084F10">
        <w:rPr>
          <w:u w:val="single"/>
        </w:rPr>
        <w:t>anti-gay</w:t>
      </w:r>
      <w:r w:rsidRPr="00084F10">
        <w:rPr>
          <w:sz w:val="16"/>
        </w:rPr>
        <w:t xml:space="preserve">/ pro-straight, anti-dark skin/pro-light skin, </w:t>
      </w:r>
      <w:r w:rsidRPr="00084F10">
        <w:rPr>
          <w:u w:val="single"/>
        </w:rPr>
        <w:t>and anti-Black</w:t>
      </w:r>
      <w:r w:rsidRPr="00084F10">
        <w:rPr>
          <w:sz w:val="16"/>
        </w:rPr>
        <w:t xml:space="preserve">/pro-White </w:t>
      </w:r>
      <w:r w:rsidRPr="00084F10">
        <w:rPr>
          <w:u w:val="single"/>
        </w:rPr>
        <w:t>attitudes</w:t>
      </w:r>
      <w:r w:rsidRPr="00084F10">
        <w:rPr>
          <w:sz w:val="16"/>
        </w:rPr>
        <w:t xml:space="preserve">. These findings align with similar, well-documented trends obtained in representative U.S. surveys, such as the General Social Survey (Marsden et al., 2020), and likely </w:t>
      </w:r>
      <w:r w:rsidRPr="00084F10">
        <w:rPr>
          <w:highlight w:val="cyan"/>
          <w:u w:val="single"/>
        </w:rPr>
        <w:t xml:space="preserve">reflect </w:t>
      </w:r>
      <w:r w:rsidRPr="00084F10">
        <w:rPr>
          <w:b/>
          <w:iCs/>
          <w:u w:val="single"/>
          <w:bdr w:val="single" w:sz="8" w:space="0" w:color="auto"/>
        </w:rPr>
        <w:t xml:space="preserve">changing </w:t>
      </w:r>
      <w:r w:rsidRPr="00084F10">
        <w:rPr>
          <w:b/>
          <w:iCs/>
          <w:highlight w:val="cyan"/>
          <w:u w:val="single"/>
          <w:bdr w:val="single" w:sz="8" w:space="0" w:color="auto"/>
        </w:rPr>
        <w:t>norms</w:t>
      </w:r>
      <w:r w:rsidRPr="00084F10">
        <w:rPr>
          <w:highlight w:val="cyan"/>
          <w:u w:val="single"/>
        </w:rPr>
        <w:t xml:space="preserve"> about</w:t>
      </w:r>
      <w:r w:rsidRPr="00084F10">
        <w:rPr>
          <w:u w:val="single"/>
        </w:rPr>
        <w:t xml:space="preserve"> the acceptability of</w:t>
      </w:r>
      <w:r w:rsidRPr="00084F10">
        <w:rPr>
          <w:sz w:val="16"/>
        </w:rPr>
        <w:t xml:space="preserve"> expressing </w:t>
      </w:r>
      <w:r w:rsidRPr="00084F10">
        <w:rPr>
          <w:b/>
          <w:iCs/>
          <w:highlight w:val="cyan"/>
          <w:u w:val="single"/>
          <w:bdr w:val="single" w:sz="8" w:space="0" w:color="auto"/>
        </w:rPr>
        <w:t>negativity</w:t>
      </w:r>
      <w:r w:rsidRPr="00084F10">
        <w:rPr>
          <w:highlight w:val="cyan"/>
          <w:u w:val="single"/>
        </w:rPr>
        <w:t xml:space="preserve"> toward </w:t>
      </w:r>
      <w:r w:rsidRPr="00084F10">
        <w:rPr>
          <w:b/>
          <w:iCs/>
          <w:u w:val="single"/>
          <w:bdr w:val="single" w:sz="8" w:space="0" w:color="auto"/>
        </w:rPr>
        <w:t xml:space="preserve">stigmatized </w:t>
      </w:r>
      <w:r w:rsidRPr="00084F10">
        <w:rPr>
          <w:b/>
          <w:iCs/>
          <w:highlight w:val="cyan"/>
          <w:u w:val="single"/>
          <w:bdr w:val="single" w:sz="8" w:space="0" w:color="auto"/>
        </w:rPr>
        <w:t>groups</w:t>
      </w:r>
      <w:r w:rsidRPr="00084F10">
        <w:rPr>
          <w:sz w:val="16"/>
        </w:rPr>
        <w:t xml:space="preserve"> (Payne et al., 2017).</w:t>
      </w:r>
    </w:p>
    <w:p w14:paraId="1DC28F44" w14:textId="77777777" w:rsidR="008756E6" w:rsidRPr="00084F10" w:rsidRDefault="008756E6" w:rsidP="008756E6">
      <w:pPr>
        <w:rPr>
          <w:sz w:val="16"/>
        </w:rPr>
      </w:pPr>
      <w:r w:rsidRPr="00084F10">
        <w:rPr>
          <w:sz w:val="16"/>
        </w:rPr>
        <w:t xml:space="preserve">More importantly, the same line of work has shown that some (but not all) implicit social group attitudes also decreased in bias over the same time span in the United States. Specifically, implicit </w:t>
      </w:r>
      <w:r w:rsidRPr="00084F10">
        <w:rPr>
          <w:b/>
          <w:iCs/>
          <w:u w:val="single"/>
          <w:bdr w:val="single" w:sz="8" w:space="0" w:color="auto"/>
        </w:rPr>
        <w:t xml:space="preserve">sexuality </w:t>
      </w:r>
      <w:r w:rsidRPr="00084F10">
        <w:rPr>
          <w:b/>
          <w:iCs/>
          <w:highlight w:val="cyan"/>
          <w:u w:val="single"/>
          <w:bdr w:val="single" w:sz="8" w:space="0" w:color="auto"/>
        </w:rPr>
        <w:t>attitudes</w:t>
      </w:r>
      <w:r w:rsidRPr="00084F10">
        <w:rPr>
          <w:highlight w:val="cyan"/>
          <w:u w:val="single"/>
        </w:rPr>
        <w:t xml:space="preserve"> dropped</w:t>
      </w:r>
      <w:r w:rsidRPr="00084F10">
        <w:rPr>
          <w:u w:val="single"/>
        </w:rPr>
        <w:t xml:space="preserve"> in bias by </w:t>
      </w:r>
      <w:r w:rsidRPr="00084F10">
        <w:rPr>
          <w:b/>
          <w:iCs/>
          <w:highlight w:val="cyan"/>
          <w:u w:val="single"/>
          <w:bdr w:val="single" w:sz="8" w:space="0" w:color="auto"/>
        </w:rPr>
        <w:t>65%</w:t>
      </w:r>
      <w:r w:rsidRPr="00084F10">
        <w:rPr>
          <w:highlight w:val="cyan"/>
          <w:u w:val="single"/>
        </w:rPr>
        <w:t xml:space="preserve"> and are</w:t>
      </w:r>
      <w:r w:rsidRPr="00084F10">
        <w:rPr>
          <w:sz w:val="16"/>
        </w:rPr>
        <w:t xml:space="preserve"> now </w:t>
      </w:r>
      <w:r w:rsidRPr="00084F10">
        <w:rPr>
          <w:b/>
          <w:iCs/>
          <w:u w:val="single"/>
          <w:bdr w:val="single" w:sz="8" w:space="0" w:color="auto"/>
        </w:rPr>
        <w:t xml:space="preserve">close to </w:t>
      </w:r>
      <w:r w:rsidRPr="00084F10">
        <w:rPr>
          <w:b/>
          <w:iCs/>
          <w:highlight w:val="cyan"/>
          <w:u w:val="single"/>
          <w:bdr w:val="single" w:sz="8" w:space="0" w:color="auto"/>
        </w:rPr>
        <w:t>neutral</w:t>
      </w:r>
      <w:r w:rsidRPr="00084F10">
        <w:rPr>
          <w:b/>
          <w:iCs/>
          <w:u w:val="single"/>
          <w:bdr w:val="single" w:sz="8" w:space="0" w:color="auto"/>
        </w:rPr>
        <w:t>ity</w:t>
      </w:r>
      <w:r w:rsidRPr="00084F10">
        <w:rPr>
          <w:u w:val="single"/>
        </w:rPr>
        <w:t xml:space="preserve">. Implicit </w:t>
      </w:r>
      <w:r w:rsidRPr="00084F10">
        <w:rPr>
          <w:highlight w:val="cyan"/>
          <w:u w:val="single"/>
        </w:rPr>
        <w:t>race</w:t>
      </w:r>
      <w:r w:rsidRPr="00084F10">
        <w:rPr>
          <w:sz w:val="16"/>
        </w:rPr>
        <w:t xml:space="preserve"> and skin tone </w:t>
      </w:r>
      <w:r w:rsidRPr="00084F10">
        <w:rPr>
          <w:highlight w:val="cyan"/>
          <w:u w:val="single"/>
        </w:rPr>
        <w:t>attitudes</w:t>
      </w:r>
      <w:r w:rsidRPr="00084F10">
        <w:rPr>
          <w:u w:val="single"/>
        </w:rPr>
        <w:t xml:space="preserve"> have </w:t>
      </w:r>
      <w:r w:rsidRPr="00084F10">
        <w:rPr>
          <w:b/>
          <w:iCs/>
          <w:u w:val="single"/>
          <w:bdr w:val="single" w:sz="8" w:space="0" w:color="auto"/>
        </w:rPr>
        <w:t xml:space="preserve">also </w:t>
      </w:r>
      <w:r w:rsidRPr="00084F10">
        <w:rPr>
          <w:b/>
          <w:iCs/>
          <w:highlight w:val="cyan"/>
          <w:u w:val="single"/>
          <w:bdr w:val="single" w:sz="8" w:space="0" w:color="auto"/>
        </w:rPr>
        <w:t>decreased</w:t>
      </w:r>
      <w:r w:rsidRPr="00084F10">
        <w:rPr>
          <w:sz w:val="16"/>
        </w:rPr>
        <w:t xml:space="preserve">, although </w:t>
      </w:r>
      <w:r w:rsidRPr="00084F10">
        <w:rPr>
          <w:u w:val="single"/>
        </w:rPr>
        <w:t>at</w:t>
      </w:r>
      <w:r w:rsidRPr="00084F10">
        <w:rPr>
          <w:sz w:val="16"/>
        </w:rPr>
        <w:t xml:space="preserve"> slower but still notable </w:t>
      </w:r>
      <w:r w:rsidRPr="00084F10">
        <w:rPr>
          <w:u w:val="single"/>
        </w:rPr>
        <w:t xml:space="preserve">rates of </w:t>
      </w:r>
      <w:r w:rsidRPr="00084F10">
        <w:rPr>
          <w:b/>
          <w:iCs/>
          <w:highlight w:val="cyan"/>
          <w:u w:val="single"/>
          <w:bdr w:val="single" w:sz="8" w:space="0" w:color="auto"/>
        </w:rPr>
        <w:t>26%</w:t>
      </w:r>
      <w:r w:rsidRPr="00084F10">
        <w:rPr>
          <w:sz w:val="16"/>
        </w:rPr>
        <w:t xml:space="preserve"> and 25%, respectively. These findings are theoretically noteworthy, because they provide initial evidence that, contrary to dominant dual-process perspectives, but in line with propositional accounts, </w:t>
      </w:r>
      <w:r w:rsidRPr="00084F10">
        <w:rPr>
          <w:u w:val="single"/>
        </w:rPr>
        <w:t>implicit attitudes</w:t>
      </w:r>
      <w:r w:rsidRPr="00084F10">
        <w:rPr>
          <w:sz w:val="16"/>
        </w:rPr>
        <w:t xml:space="preserve"> can </w:t>
      </w:r>
      <w:r w:rsidRPr="00084F10">
        <w:rPr>
          <w:u w:val="single"/>
        </w:rPr>
        <w:t xml:space="preserve">exhibit </w:t>
      </w:r>
      <w:r w:rsidRPr="00084F10">
        <w:rPr>
          <w:b/>
          <w:iCs/>
          <w:u w:val="single"/>
          <w:bdr w:val="single" w:sz="8" w:space="0" w:color="auto"/>
        </w:rPr>
        <w:t>meaningful</w:t>
      </w:r>
      <w:r w:rsidRPr="00084F10">
        <w:rPr>
          <w:sz w:val="16"/>
        </w:rPr>
        <w:t xml:space="preserve">, long-term </w:t>
      </w:r>
      <w:r w:rsidRPr="00084F10">
        <w:rPr>
          <w:u w:val="single"/>
        </w:rPr>
        <w:t xml:space="preserve">change even in the context of </w:t>
      </w:r>
      <w:r w:rsidRPr="00084F10">
        <w:rPr>
          <w:b/>
          <w:iCs/>
          <w:u w:val="single"/>
          <w:bdr w:val="single" w:sz="8" w:space="0" w:color="auto"/>
        </w:rPr>
        <w:t>preexisting</w:t>
      </w:r>
      <w:r w:rsidRPr="00084F10">
        <w:rPr>
          <w:sz w:val="16"/>
        </w:rPr>
        <w:t xml:space="preserve">, consequential </w:t>
      </w:r>
      <w:r w:rsidRPr="00084F10">
        <w:rPr>
          <w:b/>
          <w:iCs/>
          <w:u w:val="single"/>
          <w:bdr w:val="single" w:sz="8" w:space="0" w:color="auto"/>
        </w:rPr>
        <w:t>social group</w:t>
      </w:r>
      <w:r w:rsidRPr="00084F10">
        <w:rPr>
          <w:sz w:val="16"/>
        </w:rPr>
        <w:t xml:space="preserve"> target</w:t>
      </w:r>
      <w:r w:rsidRPr="00084F10">
        <w:rPr>
          <w:b/>
          <w:iCs/>
          <w:u w:val="single"/>
          <w:bdr w:val="single" w:sz="8" w:space="0" w:color="auto"/>
        </w:rPr>
        <w:t>s</w:t>
      </w:r>
      <w:r w:rsidRPr="00084F10">
        <w:rPr>
          <w:sz w:val="16"/>
        </w:rPr>
        <w:t>.</w:t>
      </w:r>
    </w:p>
    <w:p w14:paraId="4BFEE0C5" w14:textId="77777777" w:rsidR="008756E6" w:rsidRPr="00084F10" w:rsidRDefault="008756E6" w:rsidP="008756E6">
      <w:pPr>
        <w:rPr>
          <w:sz w:val="16"/>
        </w:rPr>
      </w:pPr>
      <w:r w:rsidRPr="00084F10">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0C01C0D5" w14:textId="77777777" w:rsidR="008756E6" w:rsidRPr="00084F10" w:rsidRDefault="008756E6" w:rsidP="008756E6">
      <w:pPr>
        <w:rPr>
          <w:sz w:val="16"/>
        </w:rPr>
      </w:pPr>
      <w:r w:rsidRPr="00084F10">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84F10">
        <w:rPr>
          <w:u w:val="single"/>
        </w:rPr>
        <w:t xml:space="preserve">at the </w:t>
      </w:r>
      <w:r w:rsidRPr="00084F10">
        <w:rPr>
          <w:b/>
          <w:iCs/>
          <w:u w:val="single"/>
          <w:bdr w:val="single" w:sz="8" w:space="0" w:color="auto"/>
        </w:rPr>
        <w:t>cultural</w:t>
      </w:r>
      <w:r w:rsidRPr="00084F10">
        <w:rPr>
          <w:u w:val="single"/>
        </w:rPr>
        <w:t xml:space="preserve"> level, </w:t>
      </w:r>
      <w:r w:rsidRPr="00084F10">
        <w:rPr>
          <w:b/>
          <w:iCs/>
          <w:highlight w:val="cyan"/>
          <w:u w:val="single"/>
          <w:bdr w:val="single" w:sz="8" w:space="0" w:color="auto"/>
        </w:rPr>
        <w:t>aggregates</w:t>
      </w:r>
      <w:r w:rsidRPr="00084F10">
        <w:rPr>
          <w:u w:val="single"/>
        </w:rPr>
        <w:t xml:space="preserve"> of</w:t>
      </w:r>
      <w:r w:rsidRPr="00084F10">
        <w:rPr>
          <w:sz w:val="16"/>
        </w:rPr>
        <w:t xml:space="preserve"> explicit </w:t>
      </w:r>
      <w:r w:rsidRPr="00084F10">
        <w:rPr>
          <w:u w:val="single"/>
        </w:rPr>
        <w:t xml:space="preserve">attitudes </w:t>
      </w:r>
      <w:r w:rsidRPr="00084F10">
        <w:rPr>
          <w:highlight w:val="cyan"/>
          <w:u w:val="single"/>
        </w:rPr>
        <w:t>can be</w:t>
      </w:r>
      <w:r w:rsidRPr="00084F10">
        <w:rPr>
          <w:sz w:val="16"/>
        </w:rPr>
        <w:t xml:space="preserve"> interpreted as </w:t>
      </w:r>
      <w:r w:rsidRPr="00084F10">
        <w:rPr>
          <w:b/>
          <w:iCs/>
          <w:highlight w:val="cyan"/>
          <w:u w:val="single"/>
          <w:bdr w:val="single" w:sz="8" w:space="0" w:color="auto"/>
        </w:rPr>
        <w:t>valid</w:t>
      </w:r>
      <w:r w:rsidRPr="00084F10">
        <w:rPr>
          <w:b/>
          <w:iCs/>
          <w:u w:val="single"/>
          <w:bdr w:val="single" w:sz="8" w:space="0" w:color="auto"/>
        </w:rPr>
        <w:t xml:space="preserve"> indicators</w:t>
      </w:r>
      <w:r w:rsidRPr="00084F10">
        <w:rPr>
          <w:u w:val="single"/>
        </w:rPr>
        <w:t xml:space="preserve"> of</w:t>
      </w:r>
      <w:r w:rsidRPr="00084F10">
        <w:rPr>
          <w:sz w:val="16"/>
        </w:rPr>
        <w:t xml:space="preserve"> widely accepted </w:t>
      </w:r>
      <w:r w:rsidRPr="00084F10">
        <w:rPr>
          <w:u w:val="single"/>
        </w:rPr>
        <w:t>social norms</w:t>
      </w:r>
      <w:r w:rsidRPr="00084F10">
        <w:rPr>
          <w:sz w:val="16"/>
        </w:rPr>
        <w:t xml:space="preserve"> (Tankard &amp; Paluck, 2016), </w:t>
      </w:r>
      <w:r w:rsidRPr="00084F10">
        <w:rPr>
          <w:u w:val="single"/>
        </w:rPr>
        <w:t>and</w:t>
      </w:r>
      <w:r w:rsidRPr="00084F10">
        <w:rPr>
          <w:sz w:val="16"/>
        </w:rPr>
        <w:t xml:space="preserve"> aggregates of implicit attitudes have </w:t>
      </w:r>
      <w:r w:rsidRPr="00084F10">
        <w:rPr>
          <w:highlight w:val="cyan"/>
          <w:u w:val="single"/>
        </w:rPr>
        <w:t>show</w:t>
      </w:r>
      <w:r w:rsidRPr="00084F10">
        <w:rPr>
          <w:sz w:val="16"/>
        </w:rPr>
        <w:t xml:space="preserve">n moderate-to-strong </w:t>
      </w:r>
      <w:r w:rsidRPr="00084F10">
        <w:rPr>
          <w:b/>
          <w:iCs/>
          <w:highlight w:val="cyan"/>
          <w:u w:val="single"/>
          <w:bdr w:val="single" w:sz="8" w:space="0" w:color="auto"/>
        </w:rPr>
        <w:t>correlations</w:t>
      </w:r>
      <w:r w:rsidRPr="00084F10">
        <w:rPr>
          <w:highlight w:val="cyan"/>
          <w:u w:val="single"/>
        </w:rPr>
        <w:t xml:space="preserve"> with</w:t>
      </w:r>
      <w:r w:rsidRPr="00084F10">
        <w:rPr>
          <w:u w:val="single"/>
        </w:rPr>
        <w:t xml:space="preserve"> consequential </w:t>
      </w:r>
      <w:r w:rsidRPr="00084F10">
        <w:rPr>
          <w:highlight w:val="cyan"/>
          <w:u w:val="single"/>
        </w:rPr>
        <w:t>outcomes</w:t>
      </w:r>
      <w:r w:rsidRPr="00084F10">
        <w:rPr>
          <w:sz w:val="16"/>
        </w:rPr>
        <w:t xml:space="preserve"> (Calanchini et al., 2022; Hehman et al., 2019). As such, these divergent results reinforce the importance of studying change in these constructs at the cultural level of analysis.</w:t>
      </w:r>
    </w:p>
    <w:p w14:paraId="3A4F67FF" w14:textId="77777777" w:rsidR="008756E6" w:rsidRDefault="008756E6" w:rsidP="008756E6"/>
    <w:p w14:paraId="13557975" w14:textId="77777777" w:rsidR="008756E6" w:rsidRDefault="008756E6" w:rsidP="008756E6">
      <w:pPr>
        <w:pStyle w:val="Heading4"/>
      </w:pPr>
      <w:r>
        <w:t xml:space="preserve">5. Abolition </w:t>
      </w:r>
      <w:r w:rsidRPr="001135CE">
        <w:rPr>
          <w:u w:val="single"/>
        </w:rPr>
        <w:t>requires</w:t>
      </w:r>
      <w:r>
        <w:t xml:space="preserve"> state action---the scale of transformation demands dismantling violent institutions and provisioning social needs, but the aff’s refusal to demand CBR </w:t>
      </w:r>
      <w:r w:rsidRPr="001135CE">
        <w:rPr>
          <w:u w:val="single"/>
        </w:rPr>
        <w:t>legitimates austerity and state abandonment</w:t>
      </w:r>
      <w:r>
        <w:t xml:space="preserve">---they cannot solve </w:t>
      </w:r>
      <w:r w:rsidRPr="001135CE">
        <w:rPr>
          <w:u w:val="single"/>
        </w:rPr>
        <w:t>co-optation or counterinsurgency</w:t>
      </w:r>
      <w:r>
        <w:t xml:space="preserve"> since state violence is an inevitable reality of organizing.</w:t>
      </w:r>
    </w:p>
    <w:p w14:paraId="51212C7C" w14:textId="77777777" w:rsidR="008756E6" w:rsidRPr="001135CE" w:rsidRDefault="008756E6" w:rsidP="008756E6">
      <w:r w:rsidRPr="001135CE">
        <w:t xml:space="preserve">Charmaine </w:t>
      </w:r>
      <w:r w:rsidRPr="001135CE">
        <w:rPr>
          <w:rStyle w:val="Style13ptBold"/>
        </w:rPr>
        <w:t>Chua 25</w:t>
      </w:r>
      <w:r>
        <w:t xml:space="preserve">. </w:t>
      </w:r>
      <w:r w:rsidRPr="001135CE">
        <w:t>Acting Associate Professor of Geography at the University of California, Berkeley.</w:t>
      </w:r>
      <w:r>
        <w:t xml:space="preserve"> “</w:t>
      </w:r>
      <w:r w:rsidRPr="001135CE">
        <w:t>We can’t wish away the state</w:t>
      </w:r>
      <w:r>
        <w:t xml:space="preserve">.” </w:t>
      </w:r>
      <w:r w:rsidRPr="001135CE">
        <w:t>Dialogues in Human Geography</w:t>
      </w:r>
      <w:r>
        <w:t xml:space="preserve">. 2025. Edited for problematic language. </w:t>
      </w:r>
      <w:r w:rsidRPr="001135CE">
        <w:t>https://doi.org/10.1177/20438206251364984</w:t>
      </w:r>
    </w:p>
    <w:p w14:paraId="00B4669F" w14:textId="77777777" w:rsidR="008756E6" w:rsidRPr="001135CE" w:rsidRDefault="008756E6" w:rsidP="008756E6">
      <w:pPr>
        <w:rPr>
          <w:sz w:val="16"/>
        </w:rPr>
      </w:pPr>
      <w:r w:rsidRPr="001135CE">
        <w:rPr>
          <w:sz w:val="16"/>
        </w:rPr>
        <w:t xml:space="preserve">It is on the question of the state, however, where our analyses diverge. </w:t>
      </w:r>
      <w:r w:rsidRPr="00441FAA">
        <w:rPr>
          <w:rStyle w:val="StyleUnderline"/>
        </w:rPr>
        <w:t>My principal</w:t>
      </w:r>
      <w:r w:rsidRPr="001135CE">
        <w:rPr>
          <w:sz w:val="16"/>
        </w:rPr>
        <w:t xml:space="preserve"> line of </w:t>
      </w:r>
      <w:r w:rsidRPr="00441FAA">
        <w:rPr>
          <w:rStyle w:val="StyleUnderline"/>
        </w:rPr>
        <w:t>disagreement</w:t>
      </w:r>
      <w:r w:rsidRPr="001135CE">
        <w:rPr>
          <w:sz w:val="16"/>
        </w:rPr>
        <w:t xml:space="preserve"> with the article </w:t>
      </w:r>
      <w:r w:rsidRPr="00441FAA">
        <w:rPr>
          <w:rStyle w:val="StyleUnderline"/>
        </w:rPr>
        <w:t>rests on</w:t>
      </w:r>
      <w:r w:rsidRPr="001135CE">
        <w:rPr>
          <w:sz w:val="16"/>
        </w:rPr>
        <w:t xml:space="preserve"> the stabilization of </w:t>
      </w:r>
      <w:r w:rsidRPr="00441FAA">
        <w:rPr>
          <w:rStyle w:val="StyleUnderline"/>
        </w:rPr>
        <w:t xml:space="preserve">a </w:t>
      </w:r>
      <w:r w:rsidRPr="00441FAA">
        <w:rPr>
          <w:rStyle w:val="Emphasis"/>
          <w:highlight w:val="cyan"/>
        </w:rPr>
        <w:t>false binary</w:t>
      </w:r>
      <w:r w:rsidRPr="00441FAA">
        <w:rPr>
          <w:rStyle w:val="StyleUnderline"/>
          <w:highlight w:val="cyan"/>
        </w:rPr>
        <w:t xml:space="preserve"> present</w:t>
      </w:r>
      <w:r w:rsidRPr="00441FAA">
        <w:rPr>
          <w:rStyle w:val="StyleUnderline"/>
        </w:rPr>
        <w:t xml:space="preserve"> throughout the intervention</w:t>
      </w:r>
      <w:r w:rsidRPr="001135CE">
        <w:rPr>
          <w:sz w:val="16"/>
        </w:rPr>
        <w:t>, already visible in their title: ‘</w:t>
      </w:r>
      <w:r w:rsidRPr="00441FAA">
        <w:rPr>
          <w:rStyle w:val="Emphasis"/>
          <w:highlight w:val="cyan"/>
        </w:rPr>
        <w:t>counterinsurgency</w:t>
      </w:r>
      <w:r w:rsidRPr="00441FAA">
        <w:rPr>
          <w:rStyle w:val="StyleUnderline"/>
          <w:highlight w:val="cyan"/>
        </w:rPr>
        <w:t xml:space="preserve"> versus </w:t>
      </w:r>
      <w:r w:rsidRPr="00441FAA">
        <w:rPr>
          <w:rStyle w:val="Emphasis"/>
          <w:highlight w:val="cyan"/>
        </w:rPr>
        <w:t>radical placemaking</w:t>
      </w:r>
      <w:r w:rsidRPr="001135CE">
        <w:rPr>
          <w:sz w:val="16"/>
        </w:rPr>
        <w:t xml:space="preserve">’. By citing procedural abolition as the site of pacification, Kass and Dunlap </w:t>
      </w:r>
      <w:r w:rsidRPr="002A69ED">
        <w:rPr>
          <w:rStyle w:val="StyleUnderline"/>
        </w:rPr>
        <w:t>suggest</w:t>
      </w:r>
      <w:r w:rsidRPr="001135CE">
        <w:rPr>
          <w:sz w:val="16"/>
        </w:rPr>
        <w:t xml:space="preserve"> that it is the only category of abolitionist practice that falls prey to the counterinsurgent forces of the state, while </w:t>
      </w:r>
      <w:r w:rsidRPr="002A69ED">
        <w:rPr>
          <w:rStyle w:val="StyleUnderline"/>
        </w:rPr>
        <w:t>insurrectionary and autonomous abolitionisms maintain a militant effervescence that remains</w:t>
      </w:r>
      <w:r w:rsidRPr="001135CE">
        <w:rPr>
          <w:sz w:val="16"/>
        </w:rPr>
        <w:t xml:space="preserve"> the domain of ‘</w:t>
      </w:r>
      <w:r w:rsidRPr="002A69ED">
        <w:rPr>
          <w:rStyle w:val="StyleUnderline"/>
        </w:rPr>
        <w:t>ungovernable</w:t>
      </w:r>
      <w:r w:rsidRPr="001135CE">
        <w:rPr>
          <w:sz w:val="16"/>
        </w:rPr>
        <w:t xml:space="preserve"> abolition geographies’. </w:t>
      </w:r>
      <w:r w:rsidRPr="002A69ED">
        <w:rPr>
          <w:rStyle w:val="StyleUnderline"/>
        </w:rPr>
        <w:t>Rebellion and self-organization</w:t>
      </w:r>
      <w:r w:rsidRPr="001135CE">
        <w:rPr>
          <w:sz w:val="16"/>
        </w:rPr>
        <w:t xml:space="preserve">, Kass and Dunlap seem to argue, </w:t>
      </w:r>
      <w:r w:rsidRPr="002A69ED">
        <w:rPr>
          <w:rStyle w:val="StyleUnderline"/>
        </w:rPr>
        <w:t>are the only forms that can break through the morass of the status quo and</w:t>
      </w:r>
      <w:r w:rsidRPr="001135CE">
        <w:rPr>
          <w:sz w:val="16"/>
        </w:rPr>
        <w:t xml:space="preserve"> propel abolitionist struggle toward forms of radical placemaking that </w:t>
      </w:r>
      <w:r w:rsidRPr="00441FAA">
        <w:rPr>
          <w:rStyle w:val="StyleUnderline"/>
        </w:rPr>
        <w:t>break the ties between the state and its people</w:t>
      </w:r>
      <w:r w:rsidRPr="001135CE">
        <w:rPr>
          <w:sz w:val="16"/>
        </w:rPr>
        <w:t xml:space="preserve"> through ‘co-constitutive care and revolt in cities and autonomous zones’.</w:t>
      </w:r>
    </w:p>
    <w:p w14:paraId="23D17F83" w14:textId="77777777" w:rsidR="008756E6" w:rsidRPr="001135CE" w:rsidRDefault="008756E6" w:rsidP="008756E6">
      <w:pPr>
        <w:rPr>
          <w:sz w:val="16"/>
        </w:rPr>
      </w:pPr>
      <w:r w:rsidRPr="001135CE">
        <w:rPr>
          <w:sz w:val="16"/>
        </w:rPr>
        <w:t xml:space="preserve">I see a few problems with emplotting which forms of struggle are more or less prone to counterinsurgency onto this trifold framework of ‘abolitionisms’, elegant as the heuristic may be. First, </w:t>
      </w:r>
      <w:r w:rsidRPr="00441FAA">
        <w:rPr>
          <w:rStyle w:val="StyleUnderline"/>
        </w:rPr>
        <w:t>the argument reproduces procedural, insurrectionist, and autonomous abolitions as ontologically distinct</w:t>
      </w:r>
      <w:r w:rsidRPr="001135CE">
        <w:rPr>
          <w:sz w:val="16"/>
        </w:rPr>
        <w:t xml:space="preserve"> forms, as if </w:t>
      </w:r>
      <w:r w:rsidRPr="00441FAA">
        <w:rPr>
          <w:rStyle w:val="StyleUnderline"/>
        </w:rPr>
        <w:t>each</w:t>
      </w:r>
      <w:r w:rsidRPr="001135CE">
        <w:rPr>
          <w:sz w:val="16"/>
        </w:rPr>
        <w:t xml:space="preserve"> marks </w:t>
      </w:r>
      <w:r w:rsidRPr="00441FAA">
        <w:rPr>
          <w:rStyle w:val="StyleUnderline"/>
        </w:rPr>
        <w:t>a discrete and distinct practice of abolitionist struggle, operating in separate realms of the social movement ecosystem</w:t>
      </w:r>
      <w:r w:rsidRPr="001135CE">
        <w:rPr>
          <w:sz w:val="16"/>
        </w:rPr>
        <w:t xml:space="preserve">: the black bloc in one corner, the college-educated non-profit workers and ‘non-incarcerated academic/advocate[s]’ in another (Kass and Dunlap, 2025). </w:t>
      </w:r>
      <w:r w:rsidRPr="00441FAA">
        <w:rPr>
          <w:rStyle w:val="StyleUnderline"/>
        </w:rPr>
        <w:t>In reality</w:t>
      </w:r>
      <w:r w:rsidRPr="001135CE">
        <w:rPr>
          <w:sz w:val="16"/>
        </w:rPr>
        <w:t xml:space="preserve">, it is often the case that </w:t>
      </w:r>
      <w:r w:rsidRPr="00441FAA">
        <w:rPr>
          <w:rStyle w:val="StyleUnderline"/>
        </w:rPr>
        <w:t>demands made within abolitionist movements thread the needle back and forth</w:t>
      </w:r>
      <w:r w:rsidRPr="001135CE">
        <w:rPr>
          <w:sz w:val="16"/>
        </w:rPr>
        <w:t xml:space="preserve"> between these forms, </w:t>
      </w:r>
      <w:r w:rsidRPr="00441FAA">
        <w:rPr>
          <w:rStyle w:val="StyleUnderline"/>
        </w:rPr>
        <w:t>where organizers</w:t>
      </w:r>
      <w:r w:rsidRPr="001135CE">
        <w:rPr>
          <w:sz w:val="16"/>
        </w:rPr>
        <w:t xml:space="preserve"> often </w:t>
      </w:r>
      <w:r w:rsidRPr="00441FAA">
        <w:rPr>
          <w:rStyle w:val="StyleUnderline"/>
        </w:rPr>
        <w:t>pursue</w:t>
      </w:r>
      <w:r w:rsidRPr="001135CE">
        <w:rPr>
          <w:sz w:val="16"/>
        </w:rPr>
        <w:t xml:space="preserve">, for example, </w:t>
      </w:r>
      <w:r w:rsidRPr="00441FAA">
        <w:rPr>
          <w:rStyle w:val="StyleUnderline"/>
        </w:rPr>
        <w:t>street action and anti-deportation defense in tandem with</w:t>
      </w:r>
      <w:r w:rsidRPr="001135CE">
        <w:rPr>
          <w:sz w:val="16"/>
        </w:rPr>
        <w:t xml:space="preserve"> ongoing </w:t>
      </w:r>
      <w:r w:rsidRPr="00441FAA">
        <w:rPr>
          <w:rStyle w:val="StyleUnderline"/>
        </w:rPr>
        <w:t>efforts to shift city council votes</w:t>
      </w:r>
      <w:r w:rsidRPr="001135CE">
        <w:rPr>
          <w:sz w:val="16"/>
        </w:rPr>
        <w:t xml:space="preserve"> and other procedural avenues of redress. </w:t>
      </w:r>
      <w:r w:rsidRPr="002A69ED">
        <w:rPr>
          <w:rStyle w:val="StyleUnderline"/>
        </w:rPr>
        <w:t xml:space="preserve">Because </w:t>
      </w:r>
      <w:r w:rsidRPr="00441FAA">
        <w:rPr>
          <w:rStyle w:val="StyleUnderline"/>
          <w:highlight w:val="cyan"/>
        </w:rPr>
        <w:t xml:space="preserve">abolition requires </w:t>
      </w:r>
      <w:r w:rsidRPr="00441FAA">
        <w:rPr>
          <w:rStyle w:val="Emphasis"/>
          <w:highlight w:val="cyan"/>
        </w:rPr>
        <w:t>both</w:t>
      </w:r>
      <w:r w:rsidRPr="00441FAA">
        <w:rPr>
          <w:rStyle w:val="StyleUnderline"/>
        </w:rPr>
        <w:t xml:space="preserve"> a positive and negative project – </w:t>
      </w:r>
      <w:r w:rsidRPr="00441FAA">
        <w:rPr>
          <w:rStyle w:val="Emphasis"/>
          <w:highlight w:val="cyan"/>
        </w:rPr>
        <w:t>building</w:t>
      </w:r>
      <w:r w:rsidRPr="00441FAA">
        <w:rPr>
          <w:rStyle w:val="StyleUnderline"/>
        </w:rPr>
        <w:t xml:space="preserve"> life </w:t>
      </w:r>
      <w:r w:rsidRPr="00441FAA">
        <w:rPr>
          <w:rStyle w:val="StyleUnderline"/>
          <w:highlight w:val="cyan"/>
        </w:rPr>
        <w:t>beyond</w:t>
      </w:r>
      <w:r w:rsidRPr="00441FAA">
        <w:rPr>
          <w:rStyle w:val="StyleUnderline"/>
        </w:rPr>
        <w:t xml:space="preserve"> punitive solutions to social </w:t>
      </w:r>
      <w:r w:rsidRPr="00441FAA">
        <w:rPr>
          <w:rStyle w:val="StyleUnderline"/>
          <w:highlight w:val="cyan"/>
        </w:rPr>
        <w:t xml:space="preserve">inequality; </w:t>
      </w:r>
      <w:r w:rsidRPr="00441FAA">
        <w:rPr>
          <w:rStyle w:val="Emphasis"/>
          <w:highlight w:val="cyan"/>
        </w:rPr>
        <w:t>dismantling</w:t>
      </w:r>
      <w:r w:rsidRPr="001135CE">
        <w:rPr>
          <w:sz w:val="16"/>
        </w:rPr>
        <w:t xml:space="preserve"> the forces of </w:t>
      </w:r>
      <w:r w:rsidRPr="00441FAA">
        <w:rPr>
          <w:rStyle w:val="StyleUnderline"/>
        </w:rPr>
        <w:t xml:space="preserve">organized </w:t>
      </w:r>
      <w:r w:rsidRPr="00441FAA">
        <w:rPr>
          <w:rStyle w:val="StyleUnderline"/>
          <w:highlight w:val="cyan"/>
        </w:rPr>
        <w:t>state violence</w:t>
      </w:r>
      <w:r w:rsidRPr="001135CE">
        <w:rPr>
          <w:sz w:val="16"/>
        </w:rPr>
        <w:t xml:space="preserve"> and abandonment that keep those institutions in place – </w:t>
      </w:r>
      <w:r w:rsidRPr="00441FAA">
        <w:rPr>
          <w:rStyle w:val="StyleUnderline"/>
        </w:rPr>
        <w:t xml:space="preserve">it is </w:t>
      </w:r>
      <w:r w:rsidRPr="00441FAA">
        <w:rPr>
          <w:rStyle w:val="StyleUnderline"/>
          <w:highlight w:val="cyan"/>
        </w:rPr>
        <w:t>hard to</w:t>
      </w:r>
      <w:r w:rsidRPr="001135CE">
        <w:rPr>
          <w:sz w:val="16"/>
        </w:rPr>
        <w:t xml:space="preserve"> </w:t>
      </w:r>
      <w:r w:rsidRPr="001135CE">
        <w:rPr>
          <w:strike/>
          <w:sz w:val="16"/>
        </w:rPr>
        <w:t>see</w:t>
      </w:r>
      <w:r w:rsidRPr="001135CE">
        <w:rPr>
          <w:sz w:val="16"/>
        </w:rPr>
        <w:t xml:space="preserve"> </w:t>
      </w:r>
      <w:r w:rsidRPr="002A69ED">
        <w:rPr>
          <w:rStyle w:val="Emphasis"/>
          <w:highlight w:val="cyan"/>
        </w:rPr>
        <w:t>[imagine]</w:t>
      </w:r>
      <w:r w:rsidRPr="002A69ED">
        <w:rPr>
          <w:rStyle w:val="StyleUnderline"/>
        </w:rPr>
        <w:t xml:space="preserve"> how</w:t>
      </w:r>
      <w:r w:rsidRPr="001135CE">
        <w:rPr>
          <w:sz w:val="16"/>
        </w:rPr>
        <w:t xml:space="preserve"> the </w:t>
      </w:r>
      <w:r w:rsidRPr="00441FAA">
        <w:rPr>
          <w:rStyle w:val="Emphasis"/>
          <w:highlight w:val="cyan"/>
        </w:rPr>
        <w:t>unmaking</w:t>
      </w:r>
      <w:r w:rsidRPr="001135CE">
        <w:rPr>
          <w:sz w:val="16"/>
        </w:rPr>
        <w:t xml:space="preserve"> of </w:t>
      </w:r>
      <w:r w:rsidRPr="00441FAA">
        <w:rPr>
          <w:rStyle w:val="StyleUnderline"/>
        </w:rPr>
        <w:t xml:space="preserve">the </w:t>
      </w:r>
      <w:r w:rsidRPr="000F7D82">
        <w:rPr>
          <w:rStyle w:val="StyleUnderline"/>
        </w:rPr>
        <w:t xml:space="preserve">racist </w:t>
      </w:r>
      <w:r w:rsidRPr="00441FAA">
        <w:rPr>
          <w:rStyle w:val="StyleUnderline"/>
          <w:highlight w:val="cyan"/>
        </w:rPr>
        <w:t>police</w:t>
      </w:r>
      <w:r w:rsidRPr="005B68DF">
        <w:rPr>
          <w:rStyle w:val="StyleUnderline"/>
        </w:rPr>
        <w:t xml:space="preserve"> </w:t>
      </w:r>
      <w:r w:rsidRPr="002A69ED">
        <w:rPr>
          <w:rStyle w:val="StyleUnderline"/>
        </w:rPr>
        <w:t xml:space="preserve">can happen </w:t>
      </w:r>
      <w:r w:rsidRPr="00441FAA">
        <w:rPr>
          <w:rStyle w:val="StyleUnderline"/>
          <w:highlight w:val="cyan"/>
        </w:rPr>
        <w:t>without</w:t>
      </w:r>
      <w:r w:rsidRPr="00441FAA">
        <w:rPr>
          <w:rStyle w:val="StyleUnderline"/>
        </w:rPr>
        <w:t xml:space="preserve"> some effort to struggle with – and make demands of – the </w:t>
      </w:r>
      <w:r w:rsidRPr="00441FAA">
        <w:rPr>
          <w:rStyle w:val="Emphasis"/>
          <w:highlight w:val="cyan"/>
        </w:rPr>
        <w:t>state’s</w:t>
      </w:r>
      <w:r w:rsidRPr="000F7D82">
        <w:rPr>
          <w:rStyle w:val="Emphasis"/>
        </w:rPr>
        <w:t xml:space="preserve"> capacity</w:t>
      </w:r>
      <w:r w:rsidRPr="000F7D82">
        <w:rPr>
          <w:rStyle w:val="StyleUnderline"/>
        </w:rPr>
        <w:t xml:space="preserve"> to </w:t>
      </w:r>
      <w:r w:rsidRPr="000F7D82">
        <w:rPr>
          <w:rStyle w:val="Emphasis"/>
        </w:rPr>
        <w:t>provision</w:t>
      </w:r>
      <w:r w:rsidRPr="00441FAA">
        <w:rPr>
          <w:rStyle w:val="Emphasis"/>
        </w:rPr>
        <w:t xml:space="preserve"> social </w:t>
      </w:r>
      <w:r w:rsidRPr="00441FAA">
        <w:rPr>
          <w:rStyle w:val="Emphasis"/>
          <w:highlight w:val="cyan"/>
        </w:rPr>
        <w:t>needs</w:t>
      </w:r>
      <w:r w:rsidRPr="001135CE">
        <w:rPr>
          <w:sz w:val="16"/>
        </w:rPr>
        <w:t xml:space="preserve"> beyond that which is possible from an autonomous, anarchist position. As Geo Maher succinctly puts it, abolition poses a paradox because it is both a horizon of ‘total transformation’ and a project made concrete through the strategic targeting of specific institutions such as the prison and police (2022: 153). I am curious, therefore, whether the authors see the need to fight on both insurrectionary and autonomous fronts – the ‘care-revolt dialectic’, as they put it – as a project that does not need the state altogether as a matter of ideological principle, or whether their position is pitched more as a strategic one: that we should avoid placing too much faith in the state, even as we endeavor to maneuver within it. The stakes of this choice matter: the first is a theoretical claim; the other asks how theory should be adapted to the concrete constraints of a world structured inevitably by state systems whether we like them or not.</w:t>
      </w:r>
    </w:p>
    <w:p w14:paraId="37157C57" w14:textId="77777777" w:rsidR="008756E6" w:rsidRPr="001135CE" w:rsidRDefault="008756E6" w:rsidP="008756E6">
      <w:pPr>
        <w:rPr>
          <w:sz w:val="16"/>
        </w:rPr>
      </w:pPr>
      <w:r w:rsidRPr="001135CE">
        <w:rPr>
          <w:sz w:val="16"/>
        </w:rPr>
        <w:t>The insurrection-proceduralism dialectic</w:t>
      </w:r>
    </w:p>
    <w:p w14:paraId="4E4FD9FA" w14:textId="77777777" w:rsidR="008756E6" w:rsidRPr="001135CE" w:rsidRDefault="008756E6" w:rsidP="008756E6">
      <w:pPr>
        <w:rPr>
          <w:sz w:val="16"/>
        </w:rPr>
      </w:pPr>
      <w:r w:rsidRPr="001135CE">
        <w:rPr>
          <w:sz w:val="16"/>
        </w:rPr>
        <w:t xml:space="preserve">A second, corresponding hesitation is that the procedural versus riot and mutual aid dichotomy seems to see only one of the three approaches as vulnerable to state practices of counterinsurgency. </w:t>
      </w:r>
      <w:r w:rsidRPr="00441FAA">
        <w:rPr>
          <w:rStyle w:val="StyleUnderline"/>
        </w:rPr>
        <w:t>For Kass and Dunlap, proceduralism</w:t>
      </w:r>
      <w:r w:rsidRPr="001135CE">
        <w:rPr>
          <w:sz w:val="16"/>
        </w:rPr>
        <w:t xml:space="preserve"> constantly </w:t>
      </w:r>
      <w:r w:rsidRPr="00441FAA">
        <w:rPr>
          <w:rStyle w:val="StyleUnderline"/>
        </w:rPr>
        <w:t>legitimates the status quo, whereas insurrectionary and autonomous abolitions</w:t>
      </w:r>
      <w:r w:rsidRPr="001135CE">
        <w:rPr>
          <w:sz w:val="16"/>
        </w:rPr>
        <w:t xml:space="preserve"> are able to </w:t>
      </w:r>
      <w:r w:rsidRPr="00441FAA">
        <w:rPr>
          <w:rStyle w:val="StyleUnderline"/>
        </w:rPr>
        <w:t>maintain an ethos or politics wholly immune to state capture. I am not sure that it is possible to hold stable this division between</w:t>
      </w:r>
      <w:r w:rsidRPr="001135CE">
        <w:rPr>
          <w:sz w:val="16"/>
        </w:rPr>
        <w:t xml:space="preserve">, on the one hand, </w:t>
      </w:r>
      <w:r w:rsidRPr="00441FAA">
        <w:rPr>
          <w:rStyle w:val="StyleUnderline"/>
        </w:rPr>
        <w:t>procedural actions recuperable by the state, and</w:t>
      </w:r>
      <w:r w:rsidRPr="001135CE">
        <w:rPr>
          <w:sz w:val="16"/>
        </w:rPr>
        <w:t xml:space="preserve"> on the other hand, </w:t>
      </w:r>
      <w:r w:rsidRPr="00441FAA">
        <w:rPr>
          <w:rStyle w:val="StyleUnderline"/>
        </w:rPr>
        <w:t>insurrectionist actions that remain ‘ungovernable’.</w:t>
      </w:r>
      <w:r w:rsidRPr="001135CE">
        <w:rPr>
          <w:sz w:val="16"/>
        </w:rPr>
        <w:t xml:space="preserve"> Insurrectionist and autonomous forms of </w:t>
      </w:r>
      <w:r w:rsidRPr="00441FAA">
        <w:rPr>
          <w:rStyle w:val="StyleUnderline"/>
          <w:highlight w:val="cyan"/>
        </w:rPr>
        <w:t>abolitionist</w:t>
      </w:r>
      <w:r w:rsidRPr="000F7D82">
        <w:rPr>
          <w:rStyle w:val="StyleUnderline"/>
        </w:rPr>
        <w:t xml:space="preserve"> struggle </w:t>
      </w:r>
      <w:r w:rsidRPr="00441FAA">
        <w:rPr>
          <w:rStyle w:val="StyleUnderline"/>
          <w:highlight w:val="cyan"/>
        </w:rPr>
        <w:t>do not remain</w:t>
      </w:r>
      <w:r w:rsidRPr="00441FAA">
        <w:rPr>
          <w:rStyle w:val="StyleUnderline"/>
        </w:rPr>
        <w:t xml:space="preserve"> somehow </w:t>
      </w:r>
      <w:r w:rsidRPr="00441FAA">
        <w:rPr>
          <w:rStyle w:val="Emphasis"/>
          <w:highlight w:val="cyan"/>
        </w:rPr>
        <w:t>independent</w:t>
      </w:r>
      <w:r w:rsidRPr="00441FAA">
        <w:rPr>
          <w:rStyle w:val="StyleUnderline"/>
          <w:highlight w:val="cyan"/>
        </w:rPr>
        <w:t xml:space="preserve"> of</w:t>
      </w:r>
      <w:r w:rsidRPr="000F7D82">
        <w:rPr>
          <w:rStyle w:val="StyleUnderline"/>
        </w:rPr>
        <w:t xml:space="preserve"> </w:t>
      </w:r>
      <w:r w:rsidRPr="000F7D82">
        <w:rPr>
          <w:rStyle w:val="Emphasis"/>
        </w:rPr>
        <w:t>co-optation</w:t>
      </w:r>
      <w:r w:rsidRPr="000F7D82">
        <w:rPr>
          <w:rStyle w:val="StyleUnderline"/>
        </w:rPr>
        <w:t xml:space="preserve"> or </w:t>
      </w:r>
      <w:r w:rsidRPr="00441FAA">
        <w:rPr>
          <w:rStyle w:val="Emphasis"/>
          <w:highlight w:val="cyan"/>
        </w:rPr>
        <w:t>counterinsurgency.</w:t>
      </w:r>
      <w:r w:rsidRPr="00441FAA">
        <w:rPr>
          <w:rStyle w:val="StyleUnderline"/>
        </w:rPr>
        <w:t xml:space="preserve"> Examples abound.</w:t>
      </w:r>
      <w:r w:rsidRPr="001135CE">
        <w:rPr>
          <w:sz w:val="16"/>
        </w:rPr>
        <w:t xml:space="preserve"> The social theorist </w:t>
      </w:r>
      <w:r w:rsidRPr="00441FAA">
        <w:rPr>
          <w:rStyle w:val="StyleUnderline"/>
        </w:rPr>
        <w:t>Peer Illner has convincingly shown via an analysis of Occupy Sandy that</w:t>
      </w:r>
      <w:r w:rsidRPr="001135CE">
        <w:rPr>
          <w:sz w:val="16"/>
        </w:rPr>
        <w:t xml:space="preserve"> practices of </w:t>
      </w:r>
      <w:r w:rsidRPr="00441FAA">
        <w:rPr>
          <w:rStyle w:val="Emphasis"/>
          <w:highlight w:val="cyan"/>
        </w:rPr>
        <w:t>mutual aid</w:t>
      </w:r>
      <w:r w:rsidRPr="001135CE">
        <w:rPr>
          <w:sz w:val="16"/>
        </w:rPr>
        <w:t xml:space="preserve"> have ‘</w:t>
      </w:r>
      <w:r w:rsidRPr="00441FAA">
        <w:rPr>
          <w:rStyle w:val="Emphasis"/>
          <w:highlight w:val="cyan"/>
        </w:rPr>
        <w:t>[legitimated]</w:t>
      </w:r>
      <w:r w:rsidRPr="002A69ED">
        <w:rPr>
          <w:rStyle w:val="StyleUnderline"/>
        </w:rPr>
        <w:t xml:space="preserve"> </w:t>
      </w:r>
      <w:r w:rsidRPr="00441FAA">
        <w:rPr>
          <w:rStyle w:val="StyleUnderline"/>
        </w:rPr>
        <w:t xml:space="preserve">government </w:t>
      </w:r>
      <w:r w:rsidRPr="00441FAA">
        <w:rPr>
          <w:rStyle w:val="Emphasis"/>
          <w:highlight w:val="cyan"/>
        </w:rPr>
        <w:t>withdrawal</w:t>
      </w:r>
      <w:r w:rsidRPr="000F7D82">
        <w:rPr>
          <w:rStyle w:val="StyleUnderline"/>
        </w:rPr>
        <w:t xml:space="preserve"> by </w:t>
      </w:r>
      <w:r w:rsidRPr="000F7D82">
        <w:rPr>
          <w:rStyle w:val="StyleUnderline"/>
          <w:highlight w:val="cyan"/>
        </w:rPr>
        <w:t>covering domains</w:t>
      </w:r>
      <w:r w:rsidRPr="00441FAA">
        <w:rPr>
          <w:rStyle w:val="StyleUnderline"/>
        </w:rPr>
        <w:t xml:space="preserve"> of social reproduction that </w:t>
      </w:r>
      <w:r w:rsidRPr="00441FAA">
        <w:rPr>
          <w:rStyle w:val="StyleUnderline"/>
          <w:highlight w:val="cyan"/>
        </w:rPr>
        <w:t>the state</w:t>
      </w:r>
      <w:r w:rsidRPr="00441FAA">
        <w:rPr>
          <w:rStyle w:val="StyleUnderline"/>
        </w:rPr>
        <w:t xml:space="preserve"> has </w:t>
      </w:r>
      <w:r w:rsidRPr="00441FAA">
        <w:rPr>
          <w:rStyle w:val="Emphasis"/>
          <w:highlight w:val="cyan"/>
        </w:rPr>
        <w:t>abandoned’</w:t>
      </w:r>
      <w:r w:rsidRPr="00441FAA">
        <w:rPr>
          <w:rStyle w:val="StyleUnderline"/>
          <w:highlight w:val="cyan"/>
        </w:rPr>
        <w:t xml:space="preserve">, </w:t>
      </w:r>
      <w:r w:rsidRPr="000F7D82">
        <w:rPr>
          <w:rStyle w:val="StyleUnderline"/>
        </w:rPr>
        <w:t xml:space="preserve">providing cover for the </w:t>
      </w:r>
      <w:r w:rsidRPr="000F7D82">
        <w:rPr>
          <w:rStyle w:val="Emphasis"/>
        </w:rPr>
        <w:t>austerity</w:t>
      </w:r>
      <w:r w:rsidRPr="000F7D82">
        <w:rPr>
          <w:rStyle w:val="StyleUnderline"/>
        </w:rPr>
        <w:t xml:space="preserve"> state that even entails ‘</w:t>
      </w:r>
      <w:r w:rsidRPr="000F7D82">
        <w:rPr>
          <w:rStyle w:val="Emphasis"/>
        </w:rPr>
        <w:t>complicity</w:t>
      </w:r>
      <w:r w:rsidRPr="000F7D82">
        <w:rPr>
          <w:rStyle w:val="StyleUnderline"/>
        </w:rPr>
        <w:t xml:space="preserve"> with the </w:t>
      </w:r>
      <w:r w:rsidRPr="000F7D82">
        <w:rPr>
          <w:rStyle w:val="Emphasis"/>
        </w:rPr>
        <w:t>neoliberal transfer</w:t>
      </w:r>
      <w:r w:rsidRPr="000F7D82">
        <w:rPr>
          <w:rStyle w:val="StyleUnderline"/>
        </w:rPr>
        <w:t xml:space="preserve"> of social responsibility</w:t>
      </w:r>
      <w:r w:rsidRPr="000F7D82">
        <w:rPr>
          <w:sz w:val="16"/>
        </w:rPr>
        <w:t xml:space="preserve"> on</w:t>
      </w:r>
      <w:r w:rsidRPr="000F7D82">
        <w:rPr>
          <w:rStyle w:val="StyleUnderline"/>
        </w:rPr>
        <w:t>to voluntary aid providers</w:t>
      </w:r>
      <w:r w:rsidRPr="000F7D82">
        <w:rPr>
          <w:sz w:val="16"/>
        </w:rPr>
        <w:t>’ (2021: 123, 108).</w:t>
      </w:r>
    </w:p>
    <w:p w14:paraId="686A2F2C" w14:textId="77777777" w:rsidR="008756E6" w:rsidRPr="001135CE" w:rsidRDefault="008756E6" w:rsidP="008756E6">
      <w:pPr>
        <w:rPr>
          <w:sz w:val="16"/>
        </w:rPr>
      </w:pPr>
      <w:r w:rsidRPr="001135CE">
        <w:rPr>
          <w:sz w:val="16"/>
        </w:rPr>
        <w:t xml:space="preserve">Likewise, </w:t>
      </w:r>
      <w:r w:rsidRPr="000F7D82">
        <w:rPr>
          <w:rStyle w:val="StyleUnderline"/>
        </w:rPr>
        <w:t xml:space="preserve">insurrectionary </w:t>
      </w:r>
      <w:r w:rsidRPr="00441FAA">
        <w:rPr>
          <w:rStyle w:val="StyleUnderline"/>
          <w:highlight w:val="cyan"/>
        </w:rPr>
        <w:t>abolitions</w:t>
      </w:r>
      <w:r w:rsidRPr="00441FAA">
        <w:rPr>
          <w:rStyle w:val="StyleUnderline"/>
        </w:rPr>
        <w:t xml:space="preserve">, far from remaining ungovernable, </w:t>
      </w:r>
      <w:r w:rsidRPr="00441FAA">
        <w:rPr>
          <w:rStyle w:val="StyleUnderline"/>
          <w:highlight w:val="cyan"/>
        </w:rPr>
        <w:t xml:space="preserve">elicit </w:t>
      </w:r>
      <w:r w:rsidRPr="00441FAA">
        <w:rPr>
          <w:rStyle w:val="Emphasis"/>
          <w:highlight w:val="cyan"/>
        </w:rPr>
        <w:t>countervailing responses</w:t>
      </w:r>
      <w:r w:rsidRPr="00441FAA">
        <w:rPr>
          <w:rStyle w:val="StyleUnderline"/>
        </w:rPr>
        <w:t xml:space="preserve"> from the state and civil society</w:t>
      </w:r>
      <w:r w:rsidRPr="001135CE">
        <w:rPr>
          <w:sz w:val="16"/>
        </w:rPr>
        <w:t xml:space="preserve"> that are </w:t>
      </w:r>
      <w:r w:rsidRPr="00441FAA">
        <w:rPr>
          <w:rStyle w:val="StyleUnderline"/>
        </w:rPr>
        <w:t xml:space="preserve">often </w:t>
      </w:r>
      <w:r w:rsidRPr="00441FAA">
        <w:rPr>
          <w:rStyle w:val="StyleUnderline"/>
          <w:highlight w:val="cyan"/>
        </w:rPr>
        <w:t xml:space="preserve">shaped by </w:t>
      </w:r>
      <w:r w:rsidRPr="00441FAA">
        <w:rPr>
          <w:rStyle w:val="Emphasis"/>
          <w:highlight w:val="cyan"/>
        </w:rPr>
        <w:t>backlash</w:t>
      </w:r>
      <w:r w:rsidRPr="00441FAA">
        <w:rPr>
          <w:rStyle w:val="StyleUnderline"/>
        </w:rPr>
        <w:t xml:space="preserve"> into more conciliatory forms: After</w:t>
      </w:r>
      <w:r w:rsidRPr="001135CE">
        <w:rPr>
          <w:sz w:val="16"/>
        </w:rPr>
        <w:t xml:space="preserve"> the fires of </w:t>
      </w:r>
      <w:r w:rsidRPr="00441FAA">
        <w:rPr>
          <w:rStyle w:val="StyleUnderline"/>
        </w:rPr>
        <w:t>the George Floyd rebellion, the Minneapolis City Council moved their pledge to abolish the Minneapolis Police Department</w:t>
      </w:r>
      <w:r w:rsidRPr="001135CE">
        <w:rPr>
          <w:sz w:val="16"/>
        </w:rPr>
        <w:t xml:space="preserve"> (MPD) </w:t>
      </w:r>
      <w:r w:rsidRPr="00441FAA">
        <w:rPr>
          <w:rStyle w:val="StyleUnderline"/>
        </w:rPr>
        <w:t>into a Charter Commission and later a ballot question to replace the MPD with a ‘Department of Public Safety’, a measure</w:t>
      </w:r>
      <w:r w:rsidRPr="001135CE">
        <w:rPr>
          <w:sz w:val="16"/>
        </w:rPr>
        <w:t xml:space="preserve"> that </w:t>
      </w:r>
      <w:r w:rsidRPr="00441FAA">
        <w:rPr>
          <w:rStyle w:val="StyleUnderline"/>
        </w:rPr>
        <w:t>56% of voters</w:t>
      </w:r>
      <w:r w:rsidRPr="001135CE">
        <w:rPr>
          <w:sz w:val="16"/>
        </w:rPr>
        <w:t xml:space="preserve"> then </w:t>
      </w:r>
      <w:r w:rsidRPr="00441FAA">
        <w:rPr>
          <w:rStyle w:val="StyleUnderline"/>
        </w:rPr>
        <w:t>rejected</w:t>
      </w:r>
      <w:r w:rsidRPr="001135CE">
        <w:rPr>
          <w:sz w:val="16"/>
        </w:rPr>
        <w:t xml:space="preserve"> (Chua, 2020; Kaste, 2021). Likewise, </w:t>
      </w:r>
      <w:r w:rsidRPr="00441FAA">
        <w:rPr>
          <w:rStyle w:val="StyleUnderline"/>
        </w:rPr>
        <w:t>in the aftermath of Standing Rock, the state–capital nexus moved to criminalize disruptions to ‘critical infrastructure’ through sweeping changes that criminalized Indigenous-led environmental protest</w:t>
      </w:r>
      <w:r w:rsidRPr="001135CE">
        <w:rPr>
          <w:sz w:val="16"/>
        </w:rPr>
        <w:t xml:space="preserve"> through the language of ‘critical infrastructure security’ (Bosworth &amp; Chua, 2023; Spice, 2018). We know all too well that </w:t>
      </w:r>
      <w:r w:rsidRPr="00441FAA">
        <w:rPr>
          <w:rStyle w:val="StyleUnderline"/>
          <w:highlight w:val="cyan"/>
        </w:rPr>
        <w:t>insurrection</w:t>
      </w:r>
      <w:r w:rsidRPr="001135CE">
        <w:rPr>
          <w:sz w:val="16"/>
        </w:rPr>
        <w:t xml:space="preserve">ary action </w:t>
      </w:r>
      <w:r w:rsidRPr="000F7D82">
        <w:rPr>
          <w:rStyle w:val="StyleUnderline"/>
        </w:rPr>
        <w:t xml:space="preserve">can </w:t>
      </w:r>
      <w:r w:rsidRPr="00441FAA">
        <w:rPr>
          <w:rStyle w:val="StyleUnderline"/>
          <w:highlight w:val="cyan"/>
        </w:rPr>
        <w:t>prompt</w:t>
      </w:r>
      <w:r w:rsidRPr="00441FAA">
        <w:rPr>
          <w:rStyle w:val="StyleUnderline"/>
        </w:rPr>
        <w:t xml:space="preserve"> the state to find </w:t>
      </w:r>
      <w:r w:rsidRPr="00441FAA">
        <w:rPr>
          <w:rStyle w:val="Emphasis"/>
          <w:highlight w:val="cyan"/>
        </w:rPr>
        <w:t>new</w:t>
      </w:r>
      <w:r w:rsidRPr="000F7D82">
        <w:rPr>
          <w:rStyle w:val="StyleUnderline"/>
        </w:rPr>
        <w:t xml:space="preserve"> (and </w:t>
      </w:r>
      <w:r w:rsidRPr="000F7D82">
        <w:rPr>
          <w:rStyle w:val="Emphasis"/>
        </w:rPr>
        <w:t>newly violent</w:t>
      </w:r>
      <w:r w:rsidRPr="000F7D82">
        <w:rPr>
          <w:rStyle w:val="StyleUnderline"/>
        </w:rPr>
        <w:t>)</w:t>
      </w:r>
      <w:r w:rsidRPr="00441FAA">
        <w:rPr>
          <w:rStyle w:val="StyleUnderline"/>
        </w:rPr>
        <w:t xml:space="preserve"> expressions of </w:t>
      </w:r>
      <w:r w:rsidRPr="00441FAA">
        <w:rPr>
          <w:rStyle w:val="StyleUnderline"/>
          <w:highlight w:val="cyan"/>
        </w:rPr>
        <w:t>reform</w:t>
      </w:r>
      <w:r w:rsidRPr="000F7D82">
        <w:rPr>
          <w:rStyle w:val="StyleUnderline"/>
        </w:rPr>
        <w:t xml:space="preserve"> into which they parlay democratic demands, recursively reproducing insurrection and proced</w:t>
      </w:r>
      <w:r w:rsidRPr="00441FAA">
        <w:rPr>
          <w:rStyle w:val="StyleUnderline"/>
        </w:rPr>
        <w:t>uralism, riot and reform, in counterinsurgent dialectical relation.</w:t>
      </w:r>
      <w:r w:rsidRPr="001135CE">
        <w:rPr>
          <w:sz w:val="16"/>
        </w:rPr>
        <w:t xml:space="preserve"> I am not, to be clear, suggesting that movements should alter their tactics on the basis of the degree of anticipated backlash. Rather, to follow the political theorist Erin Pineda, </w:t>
      </w:r>
      <w:r w:rsidRPr="00441FAA">
        <w:rPr>
          <w:rStyle w:val="StyleUnderline"/>
        </w:rPr>
        <w:t>disobedient power has two faces: it can ‘disclose the shape of the problem, but the experience of it can also...increase support for state repression’</w:t>
      </w:r>
      <w:r w:rsidRPr="001135CE">
        <w:rPr>
          <w:sz w:val="16"/>
        </w:rPr>
        <w:t xml:space="preserve"> (2022) – </w:t>
      </w:r>
      <w:r w:rsidRPr="00441FAA">
        <w:rPr>
          <w:rStyle w:val="StyleUnderline"/>
        </w:rPr>
        <w:t>the question is not whether some</w:t>
      </w:r>
      <w:r w:rsidRPr="001135CE">
        <w:rPr>
          <w:sz w:val="16"/>
        </w:rPr>
        <w:t xml:space="preserve"> expressions of </w:t>
      </w:r>
      <w:r w:rsidRPr="00441FAA">
        <w:rPr>
          <w:rStyle w:val="StyleUnderline"/>
        </w:rPr>
        <w:t>politics are safe from cooptation and repression but how to navigate that tension.</w:t>
      </w:r>
    </w:p>
    <w:p w14:paraId="4CA0A5A4" w14:textId="77777777" w:rsidR="008756E6" w:rsidRPr="001135CE" w:rsidRDefault="008756E6" w:rsidP="008756E6">
      <w:pPr>
        <w:rPr>
          <w:sz w:val="16"/>
        </w:rPr>
      </w:pPr>
      <w:r w:rsidRPr="001135CE">
        <w:rPr>
          <w:sz w:val="16"/>
        </w:rPr>
        <w:t>Is prefigurative politics enough?</w:t>
      </w:r>
    </w:p>
    <w:p w14:paraId="49FF6BAE" w14:textId="77777777" w:rsidR="008756E6" w:rsidRPr="001135CE" w:rsidRDefault="008756E6" w:rsidP="008756E6">
      <w:pPr>
        <w:rPr>
          <w:sz w:val="16"/>
        </w:rPr>
      </w:pPr>
      <w:r w:rsidRPr="001135CE">
        <w:rPr>
          <w:sz w:val="16"/>
        </w:rPr>
        <w:t xml:space="preserve">Finally, </w:t>
      </w:r>
      <w:r w:rsidRPr="00441FAA">
        <w:rPr>
          <w:rStyle w:val="StyleUnderline"/>
        </w:rPr>
        <w:t>it is not clear what</w:t>
      </w:r>
      <w:r w:rsidRPr="001135CE">
        <w:rPr>
          <w:sz w:val="16"/>
        </w:rPr>
        <w:t xml:space="preserve"> Kass and Dunlap’s framing of the riot as a ‘legitimate abolitionist practice’ and site of </w:t>
      </w:r>
      <w:r w:rsidRPr="00441FAA">
        <w:rPr>
          <w:rStyle w:val="StyleUnderline"/>
        </w:rPr>
        <w:t>‘radical place-making’ concretely offers as a normative political project and horizon for abolitionist struggle.</w:t>
      </w:r>
      <w:r w:rsidRPr="001135CE">
        <w:rPr>
          <w:sz w:val="16"/>
        </w:rPr>
        <w:t xml:space="preserve"> Ybarra (2025) offers a definition of ‘radical placemaking’ (Heynen &amp; Ybarra, 2021) as ‘the material work of solidarity on where oppressed peoples can make freedom together – even if ephemerally – in ways that allow for a prefigurative politics to emerge’. In contrast, Kass and Dunlap, in the register of the negative, highlight the temporal impermanence of these prefigurative actions: ‘The crowd’s spatial spontaneity and flexibility facilitated the (temporary) defeat of the police’. </w:t>
      </w:r>
      <w:r w:rsidRPr="00441FAA">
        <w:rPr>
          <w:rStyle w:val="StyleUnderline"/>
        </w:rPr>
        <w:t>Once the moment of prefigurative politics and temporary inspiration has passed, what is the responsibility</w:t>
      </w:r>
      <w:r w:rsidRPr="001135CE">
        <w:rPr>
          <w:sz w:val="16"/>
        </w:rPr>
        <w:t xml:space="preserve"> or call </w:t>
      </w:r>
      <w:r w:rsidRPr="00441FAA">
        <w:rPr>
          <w:rStyle w:val="StyleUnderline"/>
        </w:rPr>
        <w:t>of the abolitionist academic or organizer?</w:t>
      </w:r>
    </w:p>
    <w:p w14:paraId="66D2C9A6" w14:textId="77777777" w:rsidR="008756E6" w:rsidRPr="001135CE" w:rsidRDefault="008756E6" w:rsidP="008756E6">
      <w:pPr>
        <w:rPr>
          <w:sz w:val="16"/>
        </w:rPr>
      </w:pPr>
      <w:r w:rsidRPr="001135CE">
        <w:rPr>
          <w:sz w:val="16"/>
        </w:rPr>
        <w:t>Here, I must mention the loss of Marxist scholar, critic, and militant Joshua Clover, who passed away in April 2025. Clover and I had planned to co-write our response to this forum, but did not get very far before he fell ill. Before he passed, we discussed our shared appreciation of Kass and Dunlap’s critique of proceduralism and reform. We also discussed our shared hesitation that the article seemed at times to blur scholarly analysis with a programmatic endorsement of the riot as ‘legitimate abolitionist practice’ (Kass and Dunlap, 2025). A few months before his death, he wrote regarding this point:</w:t>
      </w:r>
    </w:p>
    <w:p w14:paraId="3F8EE489" w14:textId="77777777" w:rsidR="008756E6" w:rsidRPr="001135CE" w:rsidRDefault="008756E6" w:rsidP="008756E6">
      <w:pPr>
        <w:ind w:left="720"/>
        <w:rPr>
          <w:sz w:val="16"/>
        </w:rPr>
      </w:pPr>
      <w:r w:rsidRPr="001135CE">
        <w:rPr>
          <w:sz w:val="16"/>
        </w:rPr>
        <w:t>I just don’t think legitimacy is an adequate concept for any materialist approach and the article more or less stakes it claims on the ethical imperative of a certain relationship to the state as opposed to the practical one.</w:t>
      </w:r>
    </w:p>
    <w:p w14:paraId="67E21F94" w14:textId="77777777" w:rsidR="008756E6" w:rsidRPr="001135CE" w:rsidRDefault="008756E6" w:rsidP="008756E6">
      <w:pPr>
        <w:rPr>
          <w:sz w:val="16"/>
        </w:rPr>
      </w:pPr>
      <w:r w:rsidRPr="001135CE">
        <w:rPr>
          <w:sz w:val="16"/>
        </w:rPr>
        <w:t xml:space="preserve">Clover’s invitation here is consistent with the materialist commitments that guided his scholarship and politics (2016): taking stock of the riot’s insurgent force and its oppositional, antagonistic, and revolutionary potential requires not so much an ethics (to argue that the riot is legitimate and good) than </w:t>
      </w:r>
      <w:r w:rsidRPr="002A69ED">
        <w:rPr>
          <w:rStyle w:val="StyleUnderline"/>
        </w:rPr>
        <w:t>a materialist politics</w:t>
      </w:r>
      <w:r w:rsidRPr="001135CE">
        <w:rPr>
          <w:sz w:val="16"/>
        </w:rPr>
        <w:t xml:space="preserve">, one that </w:t>
      </w:r>
      <w:r w:rsidRPr="002A69ED">
        <w:rPr>
          <w:rStyle w:val="StyleUnderline"/>
        </w:rPr>
        <w:t>might ask: Under what structural conditions and historical conjunctures does the state coopt its radical commitments? What would it mean to understand taking counterinsurgency seriously as a tendency against which to organize?</w:t>
      </w:r>
      <w:r w:rsidRPr="001135CE">
        <w:rPr>
          <w:sz w:val="16"/>
        </w:rPr>
        <w:t xml:space="preserve"> When do riots arise and ebb, who are their subjects, and what is our responsibility as scholars mapping these structural conditions and making them useful for movements?</w:t>
      </w:r>
    </w:p>
    <w:p w14:paraId="68E2595D" w14:textId="77777777" w:rsidR="008756E6" w:rsidRPr="002A69ED" w:rsidRDefault="008756E6" w:rsidP="008756E6">
      <w:pPr>
        <w:rPr>
          <w:rStyle w:val="Emphasis"/>
        </w:rPr>
      </w:pPr>
      <w:r w:rsidRPr="002A69ED">
        <w:rPr>
          <w:rStyle w:val="StyleUnderline"/>
          <w:highlight w:val="cyan"/>
        </w:rPr>
        <w:t>The task</w:t>
      </w:r>
      <w:r w:rsidRPr="001135CE">
        <w:rPr>
          <w:sz w:val="16"/>
        </w:rPr>
        <w:t xml:space="preserve">, it seems to me, </w:t>
      </w:r>
      <w:r w:rsidRPr="002A69ED">
        <w:rPr>
          <w:rStyle w:val="StyleUnderline"/>
          <w:highlight w:val="cyan"/>
        </w:rPr>
        <w:t>is</w:t>
      </w:r>
      <w:r w:rsidRPr="002A69ED">
        <w:rPr>
          <w:rStyle w:val="StyleUnderline"/>
        </w:rPr>
        <w:t xml:space="preserve"> not only to ask whether procedural pathways are bad and insurrectionary and autonomist ones good, but also </w:t>
      </w:r>
      <w:r w:rsidRPr="002A69ED">
        <w:rPr>
          <w:rStyle w:val="StyleUnderline"/>
          <w:highlight w:val="cyan"/>
        </w:rPr>
        <w:t>to</w:t>
      </w:r>
      <w:r w:rsidRPr="000F7D82">
        <w:rPr>
          <w:rStyle w:val="StyleUnderline"/>
        </w:rPr>
        <w:t xml:space="preserve"> examine how collectives</w:t>
      </w:r>
      <w:r w:rsidRPr="002A69ED">
        <w:rPr>
          <w:rStyle w:val="StyleUnderline"/>
        </w:rPr>
        <w:t xml:space="preserve"> practically and materially </w:t>
      </w:r>
      <w:r w:rsidRPr="002A69ED">
        <w:rPr>
          <w:rStyle w:val="Emphasis"/>
          <w:highlight w:val="cyan"/>
        </w:rPr>
        <w:t>make demands</w:t>
      </w:r>
      <w:r w:rsidRPr="002A69ED">
        <w:rPr>
          <w:rStyle w:val="StyleUnderline"/>
        </w:rPr>
        <w:t xml:space="preserve"> or stage freedom </w:t>
      </w:r>
      <w:r w:rsidRPr="000F7D82">
        <w:rPr>
          <w:rStyle w:val="StyleUnderline"/>
        </w:rPr>
        <w:t xml:space="preserve">struggles in relation </w:t>
      </w:r>
      <w:r w:rsidRPr="002A69ED">
        <w:rPr>
          <w:rStyle w:val="StyleUnderline"/>
          <w:highlight w:val="cyan"/>
        </w:rPr>
        <w:t xml:space="preserve">to the </w:t>
      </w:r>
      <w:r w:rsidRPr="002A69ED">
        <w:rPr>
          <w:rStyle w:val="Emphasis"/>
          <w:highlight w:val="cyan"/>
        </w:rPr>
        <w:t>state.</w:t>
      </w:r>
      <w:r w:rsidRPr="001135CE">
        <w:rPr>
          <w:sz w:val="16"/>
        </w:rPr>
        <w:t xml:space="preserve"> This is in part a historical question about what the state can and cannot grant in any given moment and what maneuvers may or may not de/ stabilize the state in any given moment. </w:t>
      </w:r>
      <w:r w:rsidRPr="002A69ED">
        <w:rPr>
          <w:rStyle w:val="StyleUnderline"/>
        </w:rPr>
        <w:t>What is the balance of class forces, and whose interests will the state seek to secure? How might abolitionist movements</w:t>
      </w:r>
      <w:r w:rsidRPr="001135CE">
        <w:rPr>
          <w:sz w:val="16"/>
        </w:rPr>
        <w:t xml:space="preserve">, whether procedural or insurrectionary or autonomous, </w:t>
      </w:r>
      <w:r w:rsidRPr="002A69ED">
        <w:rPr>
          <w:rStyle w:val="StyleUnderline"/>
        </w:rPr>
        <w:t>wage demands with a clear</w:t>
      </w:r>
      <w:r w:rsidRPr="001135CE">
        <w:rPr>
          <w:sz w:val="16"/>
        </w:rPr>
        <w:t>-</w:t>
      </w:r>
      <w:r w:rsidRPr="001135CE">
        <w:rPr>
          <w:strike/>
          <w:sz w:val="16"/>
        </w:rPr>
        <w:t>eyed</w:t>
      </w:r>
      <w:r w:rsidRPr="001135CE">
        <w:rPr>
          <w:sz w:val="16"/>
        </w:rPr>
        <w:t xml:space="preserve"> </w:t>
      </w:r>
      <w:r w:rsidRPr="002A69ED">
        <w:rPr>
          <w:rStyle w:val="StyleUnderline"/>
        </w:rPr>
        <w:t>understanding of the state’s capacity to intervene?</w:t>
      </w:r>
      <w:r w:rsidRPr="001135CE">
        <w:rPr>
          <w:sz w:val="16"/>
        </w:rPr>
        <w:t xml:space="preserve"> How might insurgent movements take the morphological character of state counterinsurgency seriously in their interventions? In other words, </w:t>
      </w:r>
      <w:r w:rsidRPr="000F7D82">
        <w:rPr>
          <w:rStyle w:val="StyleUnderline"/>
        </w:rPr>
        <w:t xml:space="preserve">just </w:t>
      </w:r>
      <w:r w:rsidRPr="002A69ED">
        <w:rPr>
          <w:rStyle w:val="StyleUnderline"/>
          <w:highlight w:val="cyan"/>
        </w:rPr>
        <w:t>because</w:t>
      </w:r>
      <w:r w:rsidRPr="002A69ED">
        <w:rPr>
          <w:rStyle w:val="StyleUnderline"/>
        </w:rPr>
        <w:t xml:space="preserve"> insurrectionary and autonomous </w:t>
      </w:r>
      <w:r w:rsidRPr="002A69ED">
        <w:rPr>
          <w:rStyle w:val="StyleUnderline"/>
          <w:highlight w:val="cyan"/>
        </w:rPr>
        <w:t>approaches</w:t>
      </w:r>
      <w:r w:rsidRPr="000F7D82">
        <w:rPr>
          <w:rStyle w:val="StyleUnderline"/>
        </w:rPr>
        <w:t xml:space="preserve"> </w:t>
      </w:r>
      <w:r w:rsidRPr="000F7D82">
        <w:rPr>
          <w:rStyle w:val="Emphasis"/>
        </w:rPr>
        <w:t>wish away the state</w:t>
      </w:r>
      <w:r w:rsidRPr="000F7D82">
        <w:rPr>
          <w:rStyle w:val="StyleUnderline"/>
        </w:rPr>
        <w:t xml:space="preserve"> </w:t>
      </w:r>
      <w:r w:rsidRPr="002A69ED">
        <w:rPr>
          <w:rStyle w:val="StyleUnderline"/>
          <w:highlight w:val="cyan"/>
        </w:rPr>
        <w:t>do</w:t>
      </w:r>
      <w:r w:rsidRPr="000F7D82">
        <w:rPr>
          <w:rStyle w:val="StyleUnderline"/>
        </w:rPr>
        <w:t xml:space="preserve">es </w:t>
      </w:r>
      <w:r w:rsidRPr="002A69ED">
        <w:rPr>
          <w:rStyle w:val="StyleUnderline"/>
          <w:highlight w:val="cyan"/>
        </w:rPr>
        <w:t>not mean</w:t>
      </w:r>
      <w:r w:rsidRPr="002A69ED">
        <w:rPr>
          <w:rStyle w:val="StyleUnderline"/>
        </w:rPr>
        <w:t xml:space="preserve"> that </w:t>
      </w:r>
      <w:r w:rsidRPr="002A69ED">
        <w:rPr>
          <w:rStyle w:val="StyleUnderline"/>
          <w:highlight w:val="cyan"/>
        </w:rPr>
        <w:t xml:space="preserve">the </w:t>
      </w:r>
      <w:r w:rsidRPr="002A69ED">
        <w:rPr>
          <w:rStyle w:val="Emphasis"/>
          <w:highlight w:val="cyan"/>
        </w:rPr>
        <w:t>state ignores them</w:t>
      </w:r>
      <w:r w:rsidRPr="001135CE">
        <w:rPr>
          <w:sz w:val="16"/>
        </w:rPr>
        <w:t xml:space="preserve"> (Chua, 2024). It is certainly important to read the riot as a momentary glimpse of ungovernability. But </w:t>
      </w:r>
      <w:r w:rsidRPr="002A69ED">
        <w:rPr>
          <w:rStyle w:val="StyleUnderline"/>
        </w:rPr>
        <w:t>the practical challenge</w:t>
      </w:r>
      <w:r w:rsidRPr="001135CE">
        <w:rPr>
          <w:sz w:val="16"/>
        </w:rPr>
        <w:t xml:space="preserve"> that </w:t>
      </w:r>
      <w:r w:rsidRPr="002A69ED">
        <w:rPr>
          <w:rStyle w:val="StyleUnderline"/>
        </w:rPr>
        <w:t>abolitionist movements have</w:t>
      </w:r>
      <w:r w:rsidRPr="001135CE">
        <w:rPr>
          <w:sz w:val="16"/>
        </w:rPr>
        <w:t xml:space="preserve"> also </w:t>
      </w:r>
      <w:r w:rsidRPr="002A69ED">
        <w:rPr>
          <w:rStyle w:val="StyleUnderline"/>
        </w:rPr>
        <w:t>taken up has been to organize durable and sustained organizations able to pick up the momentum and energy offered by</w:t>
      </w:r>
      <w:r w:rsidRPr="001135CE">
        <w:rPr>
          <w:sz w:val="16"/>
        </w:rPr>
        <w:t xml:space="preserve"> such </w:t>
      </w:r>
      <w:r w:rsidRPr="002A69ED">
        <w:rPr>
          <w:rStyle w:val="StyleUnderline"/>
        </w:rPr>
        <w:t>moments of mass politicization, channel them into durable spaces of militant organizing, and be ready in response to the next counterinsurgent</w:t>
      </w:r>
      <w:r w:rsidRPr="001135CE">
        <w:rPr>
          <w:sz w:val="16"/>
        </w:rPr>
        <w:t xml:space="preserve"> form of </w:t>
      </w:r>
      <w:r w:rsidRPr="002A69ED">
        <w:rPr>
          <w:rStyle w:val="StyleUnderline"/>
        </w:rPr>
        <w:t xml:space="preserve">state violence. </w:t>
      </w:r>
      <w:r w:rsidRPr="002A69ED">
        <w:rPr>
          <w:rStyle w:val="Emphasis"/>
          <w:highlight w:val="cyan"/>
        </w:rPr>
        <w:t>Ungovernability</w:t>
      </w:r>
      <w:r w:rsidRPr="002A69ED">
        <w:rPr>
          <w:rStyle w:val="StyleUnderline"/>
          <w:highlight w:val="cyan"/>
        </w:rPr>
        <w:t xml:space="preserve"> is</w:t>
      </w:r>
      <w:r w:rsidRPr="001135CE">
        <w:rPr>
          <w:sz w:val="16"/>
        </w:rPr>
        <w:t xml:space="preserve"> an </w:t>
      </w:r>
      <w:r w:rsidRPr="002A69ED">
        <w:rPr>
          <w:rStyle w:val="Emphasis"/>
          <w:highlight w:val="cyan"/>
        </w:rPr>
        <w:t>impossible</w:t>
      </w:r>
      <w:r w:rsidRPr="001135CE">
        <w:rPr>
          <w:sz w:val="16"/>
        </w:rPr>
        <w:t xml:space="preserve"> wish </w:t>
      </w:r>
      <w:r w:rsidRPr="002A69ED">
        <w:rPr>
          <w:rStyle w:val="StyleUnderline"/>
          <w:highlight w:val="cyan"/>
        </w:rPr>
        <w:t>as</w:t>
      </w:r>
      <w:r w:rsidRPr="002A69ED">
        <w:rPr>
          <w:rStyle w:val="StyleUnderline"/>
        </w:rPr>
        <w:t xml:space="preserve"> a </w:t>
      </w:r>
      <w:r w:rsidRPr="002A69ED">
        <w:rPr>
          <w:rStyle w:val="Emphasis"/>
          <w:highlight w:val="cyan"/>
        </w:rPr>
        <w:t>permanent</w:t>
      </w:r>
      <w:r w:rsidRPr="000F7D82">
        <w:rPr>
          <w:rStyle w:val="Emphasis"/>
        </w:rPr>
        <w:t xml:space="preserve"> condition</w:t>
      </w:r>
      <w:r w:rsidRPr="000F7D82">
        <w:rPr>
          <w:rStyle w:val="StyleUnderline"/>
        </w:rPr>
        <w:t xml:space="preserve"> </w:t>
      </w:r>
      <w:r w:rsidRPr="000F7D82">
        <w:rPr>
          <w:rStyle w:val="StyleUnderline"/>
          <w:highlight w:val="cyan"/>
        </w:rPr>
        <w:t>under the</w:t>
      </w:r>
      <w:r w:rsidRPr="002A69ED">
        <w:rPr>
          <w:rStyle w:val="StyleUnderline"/>
        </w:rPr>
        <w:t xml:space="preserve"> realities of </w:t>
      </w:r>
      <w:r w:rsidRPr="002A69ED">
        <w:rPr>
          <w:rStyle w:val="Emphasis"/>
        </w:rPr>
        <w:t xml:space="preserve">ongoing </w:t>
      </w:r>
      <w:r w:rsidRPr="002A69ED">
        <w:rPr>
          <w:rStyle w:val="Emphasis"/>
          <w:highlight w:val="cyan"/>
        </w:rPr>
        <w:t>state</w:t>
      </w:r>
      <w:r w:rsidRPr="000F7D82">
        <w:rPr>
          <w:rStyle w:val="Emphasis"/>
        </w:rPr>
        <w:t xml:space="preserve"> violence.</w:t>
      </w:r>
    </w:p>
    <w:p w14:paraId="4E8B3481" w14:textId="77777777" w:rsidR="008756E6" w:rsidRPr="001135CE" w:rsidRDefault="008756E6" w:rsidP="008756E6">
      <w:pPr>
        <w:rPr>
          <w:sz w:val="16"/>
        </w:rPr>
      </w:pPr>
      <w:r w:rsidRPr="002A69ED">
        <w:rPr>
          <w:rStyle w:val="StyleUnderline"/>
        </w:rPr>
        <w:t>Because abolition posits a revolutionary horizon that cannot be immediately won, it requires</w:t>
      </w:r>
      <w:r w:rsidRPr="001135CE">
        <w:rPr>
          <w:sz w:val="16"/>
        </w:rPr>
        <w:t xml:space="preserve"> a </w:t>
      </w:r>
      <w:r w:rsidRPr="002A69ED">
        <w:rPr>
          <w:rStyle w:val="StyleUnderline"/>
        </w:rPr>
        <w:t>constant negotiation and renegotiation with the status quo carceral and punitive state that has to</w:t>
      </w:r>
      <w:r w:rsidRPr="001135CE">
        <w:rPr>
          <w:sz w:val="16"/>
        </w:rPr>
        <w:t xml:space="preserve"> inevitably </w:t>
      </w:r>
      <w:r w:rsidRPr="002A69ED">
        <w:rPr>
          <w:rStyle w:val="StyleUnderline"/>
        </w:rPr>
        <w:t>reckon with the world as it is.</w:t>
      </w:r>
      <w:r w:rsidRPr="001135CE">
        <w:rPr>
          <w:sz w:val="16"/>
        </w:rPr>
        <w:t xml:space="preserve"> I am with Kass and Dunlap (2025) on their conclusion that: ‘Wherever people stand, we should learn to push for police and prison abolition, unravel capitalist relationships, and create safer and healthier environments based on transformative justice’. Yet, </w:t>
      </w:r>
      <w:r w:rsidRPr="000F7D82">
        <w:rPr>
          <w:rStyle w:val="StyleUnderline"/>
        </w:rPr>
        <w:t>there is</w:t>
      </w:r>
      <w:r w:rsidRPr="002A69ED">
        <w:rPr>
          <w:rStyle w:val="StyleUnderline"/>
        </w:rPr>
        <w:t xml:space="preserve"> an </w:t>
      </w:r>
      <w:r w:rsidRPr="002A69ED">
        <w:rPr>
          <w:rStyle w:val="Emphasis"/>
          <w:highlight w:val="cyan"/>
        </w:rPr>
        <w:t>inevitable tension</w:t>
      </w:r>
      <w:r w:rsidRPr="002A69ED">
        <w:rPr>
          <w:rStyle w:val="StyleUnderline"/>
        </w:rPr>
        <w:t xml:space="preserve"> at work here </w:t>
      </w:r>
      <w:r w:rsidRPr="002A69ED">
        <w:rPr>
          <w:rStyle w:val="StyleUnderline"/>
          <w:highlight w:val="cyan"/>
        </w:rPr>
        <w:t xml:space="preserve">between </w:t>
      </w:r>
      <w:r w:rsidRPr="002A69ED">
        <w:rPr>
          <w:rStyle w:val="Emphasis"/>
          <w:highlight w:val="cyan"/>
        </w:rPr>
        <w:t>avoiding</w:t>
      </w:r>
      <w:r w:rsidRPr="002A69ED">
        <w:rPr>
          <w:rStyle w:val="StyleUnderline"/>
        </w:rPr>
        <w:t xml:space="preserve"> the </w:t>
      </w:r>
      <w:r w:rsidRPr="002A69ED">
        <w:rPr>
          <w:rStyle w:val="Emphasis"/>
          <w:highlight w:val="cyan"/>
        </w:rPr>
        <w:t>institutionalization</w:t>
      </w:r>
      <w:r w:rsidRPr="000F7D82">
        <w:rPr>
          <w:rStyle w:val="StyleUnderline"/>
        </w:rPr>
        <w:t xml:space="preserve"> of radical demands </w:t>
      </w:r>
      <w:r w:rsidRPr="002A69ED">
        <w:rPr>
          <w:rStyle w:val="StyleUnderline"/>
          <w:highlight w:val="cyan"/>
        </w:rPr>
        <w:t>and</w:t>
      </w:r>
      <w:r w:rsidRPr="002A69ED">
        <w:rPr>
          <w:rStyle w:val="StyleUnderline"/>
        </w:rPr>
        <w:t xml:space="preserve"> grappling with </w:t>
      </w:r>
      <w:r w:rsidRPr="000F7D82">
        <w:rPr>
          <w:rStyle w:val="StyleUnderline"/>
        </w:rPr>
        <w:t xml:space="preserve">the </w:t>
      </w:r>
      <w:r w:rsidRPr="000F7D82">
        <w:rPr>
          <w:rStyle w:val="Emphasis"/>
        </w:rPr>
        <w:t>enormity</w:t>
      </w:r>
      <w:r w:rsidRPr="000F7D82">
        <w:rPr>
          <w:rStyle w:val="StyleUnderline"/>
        </w:rPr>
        <w:t xml:space="preserve"> of </w:t>
      </w:r>
      <w:r w:rsidRPr="002A69ED">
        <w:rPr>
          <w:rStyle w:val="StyleUnderline"/>
          <w:highlight w:val="cyan"/>
        </w:rPr>
        <w:t>building</w:t>
      </w:r>
      <w:r w:rsidRPr="001135CE">
        <w:rPr>
          <w:sz w:val="16"/>
        </w:rPr>
        <w:t xml:space="preserve"> a project adequate for constructing </w:t>
      </w:r>
      <w:r w:rsidRPr="002A69ED">
        <w:rPr>
          <w:rStyle w:val="StyleUnderline"/>
        </w:rPr>
        <w:t xml:space="preserve">the kinds of alternative </w:t>
      </w:r>
      <w:r w:rsidRPr="002A69ED">
        <w:rPr>
          <w:rStyle w:val="Emphasis"/>
          <w:highlight w:val="cyan"/>
        </w:rPr>
        <w:t>infrastructure</w:t>
      </w:r>
      <w:r w:rsidRPr="002A69ED">
        <w:rPr>
          <w:rStyle w:val="StyleUnderline"/>
        </w:rPr>
        <w:t xml:space="preserve"> we need </w:t>
      </w:r>
      <w:r w:rsidRPr="002A69ED">
        <w:rPr>
          <w:rStyle w:val="StyleUnderline"/>
          <w:highlight w:val="cyan"/>
        </w:rPr>
        <w:t xml:space="preserve">to make </w:t>
      </w:r>
      <w:r w:rsidRPr="002A69ED">
        <w:rPr>
          <w:rStyle w:val="Emphasis"/>
          <w:highlight w:val="cyan"/>
        </w:rPr>
        <w:t>abolition</w:t>
      </w:r>
      <w:r w:rsidRPr="001135CE">
        <w:rPr>
          <w:sz w:val="16"/>
        </w:rPr>
        <w:t xml:space="preserve">ist worlds </w:t>
      </w:r>
      <w:r w:rsidRPr="002A69ED">
        <w:rPr>
          <w:rStyle w:val="Emphasis"/>
          <w:highlight w:val="cyan"/>
        </w:rPr>
        <w:t>possible.</w:t>
      </w:r>
      <w:r w:rsidRPr="001135CE">
        <w:rPr>
          <w:sz w:val="16"/>
        </w:rPr>
        <w:t xml:space="preserve"> The latter brings us to the inevitable reckoning of abolition with the state: as Alberto Toscano (2025) has pithily put it,</w:t>
      </w:r>
    </w:p>
    <w:p w14:paraId="4D6A0C08" w14:textId="77777777" w:rsidR="008756E6" w:rsidRPr="002A69ED" w:rsidRDefault="008756E6" w:rsidP="008756E6">
      <w:pPr>
        <w:ind w:left="720"/>
        <w:rPr>
          <w:rStyle w:val="StyleUnderline"/>
        </w:rPr>
      </w:pPr>
      <w:r w:rsidRPr="002A69ED">
        <w:rPr>
          <w:rStyle w:val="StyleUnderline"/>
        </w:rPr>
        <w:t xml:space="preserve">the </w:t>
      </w:r>
      <w:r w:rsidRPr="000F7D82">
        <w:rPr>
          <w:rStyle w:val="Emphasis"/>
        </w:rPr>
        <w:t>sheer inertial</w:t>
      </w:r>
      <w:r w:rsidRPr="000F7D82">
        <w:rPr>
          <w:rStyle w:val="StyleUnderline"/>
        </w:rPr>
        <w:t xml:space="preserve"> and </w:t>
      </w:r>
      <w:r w:rsidRPr="000F7D82">
        <w:rPr>
          <w:rStyle w:val="Emphasis"/>
        </w:rPr>
        <w:t xml:space="preserve">intractable </w:t>
      </w:r>
      <w:r w:rsidRPr="002A69ED">
        <w:rPr>
          <w:rStyle w:val="Emphasis"/>
          <w:highlight w:val="cyan"/>
        </w:rPr>
        <w:t>scale</w:t>
      </w:r>
      <w:r w:rsidRPr="002A69ED">
        <w:rPr>
          <w:rStyle w:val="StyleUnderline"/>
          <w:highlight w:val="cyan"/>
        </w:rPr>
        <w:t xml:space="preserve"> of</w:t>
      </w:r>
      <w:r w:rsidRPr="000F7D82">
        <w:rPr>
          <w:rStyle w:val="StyleUnderline"/>
        </w:rPr>
        <w:t xml:space="preserve"> </w:t>
      </w:r>
      <w:r w:rsidRPr="000F7D82">
        <w:rPr>
          <w:rStyle w:val="Emphasis"/>
        </w:rPr>
        <w:t xml:space="preserve">what demands </w:t>
      </w:r>
      <w:r w:rsidRPr="002A69ED">
        <w:rPr>
          <w:rStyle w:val="Emphasis"/>
          <w:highlight w:val="cyan"/>
        </w:rPr>
        <w:t>abolishing</w:t>
      </w:r>
      <w:r w:rsidRPr="002A69ED">
        <w:rPr>
          <w:rStyle w:val="StyleUnderline"/>
        </w:rPr>
        <w:t xml:space="preserve"> seems to </w:t>
      </w:r>
      <w:r w:rsidRPr="002A69ED">
        <w:rPr>
          <w:rStyle w:val="StyleUnderline"/>
          <w:highlight w:val="cyan"/>
        </w:rPr>
        <w:t>call for</w:t>
      </w:r>
      <w:r w:rsidRPr="001135CE">
        <w:rPr>
          <w:sz w:val="16"/>
        </w:rPr>
        <w:t xml:space="preserve">th the deployment of </w:t>
      </w:r>
      <w:r w:rsidRPr="002A69ED">
        <w:rPr>
          <w:rStyle w:val="StyleUnderline"/>
        </w:rPr>
        <w:t>means of coercion</w:t>
      </w:r>
      <w:r w:rsidRPr="001135CE">
        <w:rPr>
          <w:sz w:val="16"/>
        </w:rPr>
        <w:t xml:space="preserve"> whose own sedimented history and logic – </w:t>
      </w:r>
      <w:r w:rsidRPr="002A69ED">
        <w:rPr>
          <w:rStyle w:val="StyleUnderline"/>
        </w:rPr>
        <w:t xml:space="preserve">that of </w:t>
      </w:r>
      <w:r w:rsidRPr="002A69ED">
        <w:rPr>
          <w:rStyle w:val="StyleUnderline"/>
          <w:highlight w:val="cyan"/>
        </w:rPr>
        <w:t xml:space="preserve">the </w:t>
      </w:r>
      <w:r w:rsidRPr="002A69ED">
        <w:rPr>
          <w:rStyle w:val="Emphasis"/>
          <w:highlight w:val="cyan"/>
        </w:rPr>
        <w:t>state</w:t>
      </w:r>
      <w:r w:rsidRPr="002A69ED">
        <w:rPr>
          <w:rStyle w:val="StyleUnderline"/>
        </w:rPr>
        <w:t xml:space="preserve"> as a condensation and articulation of violence both physical and symbolic.</w:t>
      </w:r>
    </w:p>
    <w:p w14:paraId="785C8092" w14:textId="77777777" w:rsidR="008756E6" w:rsidRPr="002A69ED" w:rsidRDefault="008756E6" w:rsidP="008756E6">
      <w:pPr>
        <w:rPr>
          <w:rStyle w:val="StyleUnderline"/>
        </w:rPr>
      </w:pPr>
      <w:r w:rsidRPr="001135CE">
        <w:rPr>
          <w:sz w:val="16"/>
        </w:rPr>
        <w:t xml:space="preserve">I suspect that </w:t>
      </w:r>
      <w:r w:rsidRPr="002A69ED">
        <w:rPr>
          <w:rStyle w:val="StyleUnderline"/>
        </w:rPr>
        <w:t>Kass and Dunlap’s anarchist commitments would not bring us into alignment on</w:t>
      </w:r>
      <w:r w:rsidRPr="001135CE">
        <w:rPr>
          <w:sz w:val="16"/>
        </w:rPr>
        <w:t xml:space="preserve"> the question of </w:t>
      </w:r>
      <w:r w:rsidRPr="002A69ED">
        <w:rPr>
          <w:rStyle w:val="StyleUnderline"/>
        </w:rPr>
        <w:t>the state, which I read</w:t>
      </w:r>
      <w:r w:rsidRPr="001135CE">
        <w:rPr>
          <w:sz w:val="16"/>
        </w:rPr>
        <w:t xml:space="preserve"> alongside Lenin (2024) and Maher (2024) </w:t>
      </w:r>
      <w:r w:rsidRPr="002A69ED">
        <w:rPr>
          <w:rStyle w:val="StyleUnderline"/>
          <w:highlight w:val="cyan"/>
        </w:rPr>
        <w:t>as</w:t>
      </w:r>
      <w:r w:rsidRPr="002A69ED">
        <w:rPr>
          <w:rStyle w:val="StyleUnderline"/>
        </w:rPr>
        <w:t xml:space="preserve"> an insufficient but </w:t>
      </w:r>
      <w:r w:rsidRPr="002A69ED">
        <w:rPr>
          <w:rStyle w:val="Emphasis"/>
          <w:highlight w:val="cyan"/>
        </w:rPr>
        <w:t>necessary</w:t>
      </w:r>
      <w:r w:rsidRPr="000F7D82">
        <w:rPr>
          <w:rStyle w:val="Emphasis"/>
        </w:rPr>
        <w:t xml:space="preserve"> horizon</w:t>
      </w:r>
      <w:r w:rsidRPr="000F7D82">
        <w:rPr>
          <w:rStyle w:val="StyleUnderline"/>
        </w:rPr>
        <w:t xml:space="preserve"> that must be</w:t>
      </w:r>
      <w:r w:rsidRPr="002A69ED">
        <w:rPr>
          <w:rStyle w:val="StyleUnderline"/>
        </w:rPr>
        <w:t xml:space="preserve"> seized and </w:t>
      </w:r>
      <w:r w:rsidRPr="002A69ED">
        <w:rPr>
          <w:rStyle w:val="Emphasis"/>
          <w:highlight w:val="cyan"/>
        </w:rPr>
        <w:t>refashioned</w:t>
      </w:r>
      <w:r w:rsidRPr="002A69ED">
        <w:rPr>
          <w:rStyle w:val="StyleUnderline"/>
          <w:highlight w:val="cyan"/>
        </w:rPr>
        <w:t xml:space="preserve"> into a </w:t>
      </w:r>
      <w:r w:rsidRPr="002A69ED">
        <w:rPr>
          <w:rStyle w:val="Emphasis"/>
          <w:highlight w:val="cyan"/>
        </w:rPr>
        <w:t>tool</w:t>
      </w:r>
      <w:r w:rsidRPr="002A69ED">
        <w:rPr>
          <w:rStyle w:val="StyleUnderline"/>
          <w:highlight w:val="cyan"/>
        </w:rPr>
        <w:t xml:space="preserve"> of struggle.</w:t>
      </w:r>
    </w:p>
    <w:p w14:paraId="0FBD4FF0" w14:textId="77777777" w:rsidR="008756E6" w:rsidRDefault="008756E6" w:rsidP="008756E6"/>
    <w:p w14:paraId="6CB05711" w14:textId="77777777" w:rsidR="008756E6" w:rsidRDefault="008756E6" w:rsidP="008756E6"/>
    <w:p w14:paraId="44091FCF" w14:textId="77777777" w:rsidR="008756E6" w:rsidRDefault="008756E6" w:rsidP="008756E6"/>
    <w:p w14:paraId="2D163320" w14:textId="77777777" w:rsidR="008756E6" w:rsidRDefault="008756E6" w:rsidP="008756E6">
      <w:pPr>
        <w:pStyle w:val="Heading4"/>
      </w:pPr>
      <w:r>
        <w:t xml:space="preserve">6. Worker’s rights are a </w:t>
      </w:r>
      <w:r w:rsidRPr="00DC6221">
        <w:rPr>
          <w:u w:val="single"/>
        </w:rPr>
        <w:t>core part</w:t>
      </w:r>
      <w:r>
        <w:t xml:space="preserve"> of an </w:t>
      </w:r>
      <w:r w:rsidRPr="00DC6221">
        <w:rPr>
          <w:u w:val="single"/>
        </w:rPr>
        <w:t>abolitionist agenda</w:t>
      </w:r>
      <w:r>
        <w:t>.</w:t>
      </w:r>
    </w:p>
    <w:p w14:paraId="47B40DD1" w14:textId="77777777" w:rsidR="008756E6" w:rsidRPr="00DC6221" w:rsidRDefault="008756E6" w:rsidP="008756E6">
      <w:r w:rsidRPr="00DC6221">
        <w:t xml:space="preserve">Brandon </w:t>
      </w:r>
      <w:r w:rsidRPr="00DC6221">
        <w:rPr>
          <w:rStyle w:val="Style13ptBold"/>
        </w:rPr>
        <w:t>Hasbrouck 23</w:t>
      </w:r>
      <w:r>
        <w:t xml:space="preserve">. </w:t>
      </w:r>
      <w:r w:rsidRPr="00DC6221">
        <w:t>Professor of Law at Washington and Lee University School of Law</w:t>
      </w:r>
      <w:r>
        <w:t>. “</w:t>
      </w:r>
      <w:r w:rsidRPr="00DC6221">
        <w:t>Democratizing Abolition</w:t>
      </w:r>
      <w:r>
        <w:t xml:space="preserve">.” </w:t>
      </w:r>
      <w:r w:rsidRPr="00DC6221">
        <w:t>UCLA Law Review</w:t>
      </w:r>
      <w:r>
        <w:t xml:space="preserve"> 69.6, 1744-1803. </w:t>
      </w:r>
      <w:r w:rsidRPr="00DC6221">
        <w:t>https://www.uclalawreview.org/democratizing-abolition/</w:t>
      </w:r>
    </w:p>
    <w:p w14:paraId="6182F7CB" w14:textId="77777777" w:rsidR="008756E6" w:rsidRPr="00411816" w:rsidRDefault="008756E6" w:rsidP="008756E6">
      <w:pPr>
        <w:rPr>
          <w:rStyle w:val="Emphasis"/>
        </w:rPr>
      </w:pPr>
      <w:r w:rsidRPr="00411816">
        <w:rPr>
          <w:rStyle w:val="StyleUnderline"/>
        </w:rPr>
        <w:t xml:space="preserve">Any </w:t>
      </w:r>
      <w:r w:rsidRPr="00411816">
        <w:rPr>
          <w:rStyle w:val="Emphasis"/>
          <w:highlight w:val="cyan"/>
        </w:rPr>
        <w:t>abolitionist</w:t>
      </w:r>
      <w:r w:rsidRPr="00411816">
        <w:rPr>
          <w:rStyle w:val="StyleUnderline"/>
        </w:rPr>
        <w:t xml:space="preserve"> legislative </w:t>
      </w:r>
      <w:r w:rsidRPr="000F7D82">
        <w:rPr>
          <w:rStyle w:val="StyleUnderline"/>
        </w:rPr>
        <w:t xml:space="preserve">agenda </w:t>
      </w:r>
      <w:r w:rsidRPr="00411816">
        <w:rPr>
          <w:rStyle w:val="StyleUnderline"/>
          <w:highlight w:val="cyan"/>
        </w:rPr>
        <w:t>must address</w:t>
      </w:r>
      <w:r w:rsidRPr="00411816">
        <w:rPr>
          <w:rStyle w:val="StyleUnderline"/>
        </w:rPr>
        <w:t xml:space="preserve"> the </w:t>
      </w:r>
      <w:r w:rsidRPr="000F7D82">
        <w:rPr>
          <w:rStyle w:val="Emphasis"/>
        </w:rPr>
        <w:t>rights</w:t>
      </w:r>
      <w:r w:rsidRPr="000F7D82">
        <w:rPr>
          <w:rStyle w:val="StyleUnderline"/>
        </w:rPr>
        <w:t xml:space="preserve"> of </w:t>
      </w:r>
      <w:r w:rsidRPr="00411816">
        <w:rPr>
          <w:rStyle w:val="Emphasis"/>
          <w:highlight w:val="cyan"/>
        </w:rPr>
        <w:t>workers.</w:t>
      </w:r>
      <w:r w:rsidRPr="00DC6221">
        <w:rPr>
          <w:sz w:val="16"/>
        </w:rPr>
        <w:t xml:space="preserve"> While the labor movement historically won significant protections for workers, these protections often left carveouts for certain industries.179 These carveouts are particularly bitter given their concentration in domestic work and agriculture, two fields closely tied to the legacy of slavery.180 </w:t>
      </w:r>
      <w:r w:rsidRPr="00411816">
        <w:rPr>
          <w:rStyle w:val="StyleUnderline"/>
        </w:rPr>
        <w:t>Sub-minimum wages remain the standard for the payment of incarcerated, disabled, and tipped workers</w:t>
      </w:r>
      <w:r w:rsidRPr="00DC6221">
        <w:rPr>
          <w:sz w:val="16"/>
        </w:rPr>
        <w:t xml:space="preserve">,181 </w:t>
      </w:r>
      <w:r w:rsidRPr="00411816">
        <w:rPr>
          <w:rStyle w:val="StyleUnderline"/>
        </w:rPr>
        <w:t xml:space="preserve">which depresses the wage market for all workers. </w:t>
      </w:r>
      <w:r w:rsidRPr="00411816">
        <w:rPr>
          <w:rStyle w:val="StyleUnderline"/>
          <w:highlight w:val="cyan"/>
        </w:rPr>
        <w:t xml:space="preserve">Keeping power </w:t>
      </w:r>
      <w:r w:rsidRPr="00411816">
        <w:rPr>
          <w:rStyle w:val="Emphasis"/>
          <w:highlight w:val="cyan"/>
        </w:rPr>
        <w:t>concentrated</w:t>
      </w:r>
      <w:r w:rsidRPr="00411816">
        <w:rPr>
          <w:rStyle w:val="StyleUnderline"/>
          <w:highlight w:val="cyan"/>
        </w:rPr>
        <w:t xml:space="preserve"> in</w:t>
      </w:r>
      <w:r w:rsidRPr="00411816">
        <w:rPr>
          <w:rStyle w:val="StyleUnderline"/>
        </w:rPr>
        <w:t xml:space="preserve"> the </w:t>
      </w:r>
      <w:r w:rsidRPr="000F7D82">
        <w:rPr>
          <w:rStyle w:val="StyleUnderline"/>
        </w:rPr>
        <w:t xml:space="preserve">hands of </w:t>
      </w:r>
      <w:r w:rsidRPr="00411816">
        <w:rPr>
          <w:rStyle w:val="Emphasis"/>
          <w:highlight w:val="cyan"/>
        </w:rPr>
        <w:t>employers</w:t>
      </w:r>
      <w:r w:rsidRPr="00411816">
        <w:rPr>
          <w:rStyle w:val="StyleUnderline"/>
          <w:highlight w:val="cyan"/>
        </w:rPr>
        <w:t xml:space="preserve"> keeps workers </w:t>
      </w:r>
      <w:r w:rsidRPr="00411816">
        <w:rPr>
          <w:rStyle w:val="Emphasis"/>
          <w:highlight w:val="cyan"/>
        </w:rPr>
        <w:t>dependent</w:t>
      </w:r>
      <w:r w:rsidRPr="00DC6221">
        <w:rPr>
          <w:sz w:val="16"/>
        </w:rPr>
        <w:t xml:space="preserve"> </w:t>
      </w:r>
      <w:r w:rsidRPr="000F7D82">
        <w:rPr>
          <w:sz w:val="16"/>
        </w:rPr>
        <w:t>up</w:t>
      </w:r>
      <w:r w:rsidRPr="000F7D82">
        <w:rPr>
          <w:rStyle w:val="StyleUnderline"/>
        </w:rPr>
        <w:t xml:space="preserve">on their jobs </w:t>
      </w:r>
      <w:r w:rsidRPr="00411816">
        <w:rPr>
          <w:rStyle w:val="StyleUnderline"/>
          <w:highlight w:val="cyan"/>
        </w:rPr>
        <w:t>for</w:t>
      </w:r>
      <w:r w:rsidRPr="00411816">
        <w:rPr>
          <w:rStyle w:val="StyleUnderline"/>
        </w:rPr>
        <w:t xml:space="preserve"> the </w:t>
      </w:r>
      <w:r w:rsidRPr="00411816">
        <w:rPr>
          <w:rStyle w:val="Emphasis"/>
          <w:highlight w:val="cyan"/>
        </w:rPr>
        <w:t>necessities</w:t>
      </w:r>
      <w:r w:rsidRPr="00411816">
        <w:rPr>
          <w:rStyle w:val="StyleUnderline"/>
        </w:rPr>
        <w:t xml:space="preserve"> of </w:t>
      </w:r>
      <w:r w:rsidRPr="000F7D82">
        <w:rPr>
          <w:rStyle w:val="StyleUnderline"/>
        </w:rPr>
        <w:t xml:space="preserve">life, and thus subject to </w:t>
      </w:r>
      <w:r w:rsidRPr="000F7D82">
        <w:rPr>
          <w:rStyle w:val="Emphasis"/>
        </w:rPr>
        <w:t>control.</w:t>
      </w:r>
    </w:p>
    <w:p w14:paraId="78692406" w14:textId="77777777" w:rsidR="008756E6" w:rsidRPr="00981624" w:rsidRDefault="008756E6" w:rsidP="008756E6">
      <w:pPr>
        <w:rPr>
          <w:sz w:val="16"/>
        </w:rPr>
      </w:pPr>
      <w:r w:rsidRPr="00DC6221">
        <w:rPr>
          <w:sz w:val="16"/>
        </w:rPr>
        <w:t xml:space="preserve">Unfortunately, unionization under the New Deal model has also failed to protect workers’ rights.182 Regulatory capture has ensured that even those statutory structures that once fostered labor organization are now hampered by delaying tactics and employer pressure campaigns.183 </w:t>
      </w:r>
      <w:r w:rsidRPr="00411816">
        <w:rPr>
          <w:rStyle w:val="StyleUnderline"/>
        </w:rPr>
        <w:t xml:space="preserve">An </w:t>
      </w:r>
      <w:r w:rsidRPr="000F7D82">
        <w:rPr>
          <w:rStyle w:val="Emphasis"/>
        </w:rPr>
        <w:t>abolitionist</w:t>
      </w:r>
      <w:r w:rsidRPr="00411816">
        <w:rPr>
          <w:rStyle w:val="StyleUnderline"/>
        </w:rPr>
        <w:t xml:space="preserve"> response to the sad state of </w:t>
      </w:r>
      <w:r w:rsidRPr="00411816">
        <w:rPr>
          <w:rStyle w:val="Emphasis"/>
          <w:highlight w:val="cyan"/>
        </w:rPr>
        <w:t>labor rights</w:t>
      </w:r>
      <w:r w:rsidRPr="00411816">
        <w:rPr>
          <w:rStyle w:val="StyleUnderline"/>
        </w:rPr>
        <w:t xml:space="preserve"> would not simply</w:t>
      </w:r>
      <w:r w:rsidRPr="00DC6221">
        <w:rPr>
          <w:sz w:val="16"/>
        </w:rPr>
        <w:t xml:space="preserve"> seek to </w:t>
      </w:r>
      <w:r w:rsidRPr="00411816">
        <w:rPr>
          <w:rStyle w:val="StyleUnderline"/>
        </w:rPr>
        <w:t>balance the power of workers and employers, but</w:t>
      </w:r>
      <w:r w:rsidRPr="00DC6221">
        <w:rPr>
          <w:sz w:val="16"/>
        </w:rPr>
        <w:t xml:space="preserve"> rather </w:t>
      </w:r>
      <w:r w:rsidRPr="00411816">
        <w:rPr>
          <w:rStyle w:val="Emphasis"/>
          <w:highlight w:val="cyan"/>
        </w:rPr>
        <w:t>democratize</w:t>
      </w:r>
      <w:r w:rsidRPr="00411816">
        <w:rPr>
          <w:rStyle w:val="StyleUnderline"/>
          <w:highlight w:val="cyan"/>
        </w:rPr>
        <w:t xml:space="preserve"> the </w:t>
      </w:r>
      <w:r w:rsidRPr="00411816">
        <w:rPr>
          <w:rStyle w:val="Emphasis"/>
          <w:highlight w:val="cyan"/>
        </w:rPr>
        <w:t>workplace.</w:t>
      </w:r>
      <w:r w:rsidRPr="00DC6221">
        <w:rPr>
          <w:sz w:val="16"/>
        </w:rPr>
        <w:t xml:space="preserve">184 </w:t>
      </w:r>
      <w:r w:rsidRPr="00411816">
        <w:rPr>
          <w:rStyle w:val="Emphasis"/>
          <w:highlight w:val="cyan"/>
        </w:rPr>
        <w:t>Labor rights</w:t>
      </w:r>
      <w:r w:rsidRPr="00411816">
        <w:rPr>
          <w:rStyle w:val="StyleUnderline"/>
          <w:highlight w:val="cyan"/>
        </w:rPr>
        <w:t xml:space="preserve"> make workers </w:t>
      </w:r>
      <w:r w:rsidRPr="00411816">
        <w:rPr>
          <w:rStyle w:val="Emphasis"/>
          <w:highlight w:val="cyan"/>
        </w:rPr>
        <w:t>safer</w:t>
      </w:r>
      <w:r w:rsidRPr="000F7D82">
        <w:rPr>
          <w:rStyle w:val="StyleUnderline"/>
        </w:rPr>
        <w:t xml:space="preserve"> by giving them meaningful power to </w:t>
      </w:r>
      <w:r w:rsidRPr="00411816">
        <w:rPr>
          <w:rStyle w:val="StyleUnderline"/>
          <w:highlight w:val="cyan"/>
        </w:rPr>
        <w:t>object to</w:t>
      </w:r>
      <w:r w:rsidRPr="00411816">
        <w:rPr>
          <w:rStyle w:val="StyleUnderline"/>
        </w:rPr>
        <w:t xml:space="preserve"> the </w:t>
      </w:r>
      <w:r w:rsidRPr="00DC6221">
        <w:rPr>
          <w:rStyle w:val="Emphasis"/>
          <w:highlight w:val="cyan"/>
        </w:rPr>
        <w:t>abuses</w:t>
      </w:r>
      <w:r w:rsidRPr="00411816">
        <w:rPr>
          <w:rStyle w:val="StyleUnderline"/>
        </w:rPr>
        <w:t xml:space="preserve"> of employers.</w:t>
      </w:r>
      <w:r w:rsidRPr="00DC6221">
        <w:rPr>
          <w:sz w:val="16"/>
        </w:rPr>
        <w:t xml:space="preserve">185 Shifting that balance of power to the point </w:t>
      </w:r>
      <w:r w:rsidRPr="000F7D82">
        <w:rPr>
          <w:rStyle w:val="StyleUnderline"/>
        </w:rPr>
        <w:t xml:space="preserve">that </w:t>
      </w:r>
      <w:r w:rsidRPr="00411816">
        <w:rPr>
          <w:rStyle w:val="StyleUnderline"/>
          <w:highlight w:val="cyan"/>
        </w:rPr>
        <w:t>workers</w:t>
      </w:r>
      <w:r w:rsidRPr="000F7D82">
        <w:rPr>
          <w:rStyle w:val="StyleUnderline"/>
        </w:rPr>
        <w:t xml:space="preserve"> are </w:t>
      </w:r>
      <w:r w:rsidRPr="00411816">
        <w:rPr>
          <w:rStyle w:val="Emphasis"/>
          <w:highlight w:val="cyan"/>
        </w:rPr>
        <w:t>not reliant</w:t>
      </w:r>
      <w:r w:rsidRPr="00411816">
        <w:rPr>
          <w:rStyle w:val="StyleUnderline"/>
          <w:highlight w:val="cyan"/>
        </w:rPr>
        <w:t xml:space="preserve"> on an</w:t>
      </w:r>
      <w:r w:rsidRPr="00DC6221">
        <w:rPr>
          <w:sz w:val="16"/>
        </w:rPr>
        <w:t xml:space="preserve">y given </w:t>
      </w:r>
      <w:r w:rsidRPr="000F7D82">
        <w:rPr>
          <w:rStyle w:val="StyleUnderline"/>
          <w:highlight w:val="cyan"/>
        </w:rPr>
        <w:t>employer to meet</w:t>
      </w:r>
      <w:r w:rsidRPr="00411816">
        <w:rPr>
          <w:rStyle w:val="StyleUnderline"/>
        </w:rPr>
        <w:t xml:space="preserve"> their basic </w:t>
      </w:r>
      <w:r w:rsidRPr="00411816">
        <w:rPr>
          <w:rStyle w:val="Emphasis"/>
          <w:highlight w:val="cyan"/>
        </w:rPr>
        <w:t>needs</w:t>
      </w:r>
      <w:r w:rsidRPr="00411816">
        <w:rPr>
          <w:rStyle w:val="StyleUnderline"/>
          <w:highlight w:val="cyan"/>
        </w:rPr>
        <w:t xml:space="preserve"> should be a </w:t>
      </w:r>
      <w:r w:rsidRPr="00411816">
        <w:rPr>
          <w:rStyle w:val="Emphasis"/>
          <w:highlight w:val="cyan"/>
        </w:rPr>
        <w:t>major</w:t>
      </w:r>
      <w:r w:rsidRPr="00411816">
        <w:rPr>
          <w:rStyle w:val="StyleUnderline"/>
        </w:rPr>
        <w:t xml:space="preserve"> public safety </w:t>
      </w:r>
      <w:r w:rsidRPr="00411816">
        <w:rPr>
          <w:rStyle w:val="StyleUnderline"/>
          <w:highlight w:val="cyan"/>
        </w:rPr>
        <w:t xml:space="preserve">goal of an </w:t>
      </w:r>
      <w:r w:rsidRPr="00411816">
        <w:rPr>
          <w:rStyle w:val="Emphasis"/>
          <w:highlight w:val="cyan"/>
        </w:rPr>
        <w:t>abolitionist</w:t>
      </w:r>
      <w:r w:rsidRPr="00DC6221">
        <w:rPr>
          <w:sz w:val="16"/>
        </w:rPr>
        <w:t xml:space="preserve"> legislative project.</w:t>
      </w:r>
    </w:p>
    <w:p w14:paraId="7497EEFD" w14:textId="77777777" w:rsidR="008756E6" w:rsidRPr="0097367D" w:rsidRDefault="008756E6" w:rsidP="008756E6">
      <w:pPr>
        <w:pStyle w:val="Heading4"/>
      </w:pPr>
      <w:r>
        <w:t xml:space="preserve">Structuralism’s not </w:t>
      </w:r>
      <w:r>
        <w:rPr>
          <w:u w:val="single"/>
        </w:rPr>
        <w:t>determinative</w:t>
      </w:r>
      <w:r>
        <w:t xml:space="preserve">—progress is </w:t>
      </w:r>
      <w:r>
        <w:rPr>
          <w:u w:val="single"/>
        </w:rPr>
        <w:t>possible</w:t>
      </w:r>
      <w:r>
        <w:t>.</w:t>
      </w:r>
    </w:p>
    <w:p w14:paraId="03B86703" w14:textId="77777777" w:rsidR="008756E6" w:rsidRDefault="008756E6" w:rsidP="008756E6">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54547E62" w14:textId="77777777" w:rsidR="008756E6" w:rsidRPr="006F5358" w:rsidRDefault="008756E6" w:rsidP="008756E6">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48815A74" w14:textId="77777777" w:rsidR="008756E6" w:rsidRPr="006F5358" w:rsidRDefault="008756E6" w:rsidP="008756E6">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257800B7" w14:textId="77777777" w:rsidR="008756E6" w:rsidRPr="006F5358" w:rsidRDefault="008756E6" w:rsidP="008756E6">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07C02787" w14:textId="77777777" w:rsidR="008756E6" w:rsidRPr="006F5358" w:rsidRDefault="008756E6" w:rsidP="008756E6">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71B91E9C" w14:textId="77777777" w:rsidR="008756E6" w:rsidRPr="006F5358" w:rsidRDefault="008756E6" w:rsidP="008756E6">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65D84C31" w14:textId="77777777" w:rsidR="008756E6" w:rsidRPr="006F5358" w:rsidRDefault="008756E6" w:rsidP="008756E6">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35EFE804" w14:textId="77777777" w:rsidR="008756E6" w:rsidRPr="006F5358" w:rsidRDefault="008756E6" w:rsidP="008756E6">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4FA4B0BA" w14:textId="77777777" w:rsidR="008756E6" w:rsidRPr="006F5358" w:rsidRDefault="008756E6" w:rsidP="008756E6">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7C1CB026" w14:textId="77777777" w:rsidR="008756E6" w:rsidRPr="006F5358" w:rsidRDefault="008756E6" w:rsidP="008756E6">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739EA72D" w14:textId="77777777" w:rsidR="008756E6" w:rsidRDefault="008756E6" w:rsidP="008756E6">
      <w:pPr>
        <w:rPr>
          <w:rFonts w:asciiTheme="minorHAnsi" w:hAnsiTheme="minorHAnsi" w:cstheme="minorBidi"/>
        </w:rPr>
      </w:pPr>
    </w:p>
    <w:p w14:paraId="28804F7A" w14:textId="77777777" w:rsidR="008756E6" w:rsidRPr="00D02E83" w:rsidRDefault="008756E6" w:rsidP="008756E6">
      <w:pPr>
        <w:pStyle w:val="Heading4"/>
        <w:rPr>
          <w:b w:val="0"/>
          <w:bCs/>
        </w:rPr>
      </w:pPr>
      <w:r>
        <w:t xml:space="preserve">Racism’s </w:t>
      </w:r>
      <w:r>
        <w:rPr>
          <w:u w:val="single"/>
        </w:rPr>
        <w:t>contingent</w:t>
      </w:r>
      <w:r>
        <w:t xml:space="preserve">, not </w:t>
      </w:r>
      <w:r>
        <w:rPr>
          <w:u w:val="single"/>
        </w:rPr>
        <w:t>structural</w:t>
      </w:r>
      <w:r>
        <w:t>.</w:t>
      </w:r>
    </w:p>
    <w:p w14:paraId="5D75C4F9" w14:textId="77777777" w:rsidR="008756E6" w:rsidRDefault="008756E6" w:rsidP="008756E6">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0A127381" w14:textId="77777777" w:rsidR="008756E6" w:rsidRPr="00BB53AD" w:rsidRDefault="008756E6" w:rsidP="008756E6">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00E5D6B0" w14:textId="77777777" w:rsidR="008756E6" w:rsidRPr="00BB53AD" w:rsidRDefault="008756E6" w:rsidP="008756E6">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0C69C19B" w14:textId="77777777" w:rsidR="008756E6" w:rsidRPr="00BB53AD" w:rsidRDefault="008756E6" w:rsidP="008756E6">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50351C78" w14:textId="77777777" w:rsidR="008756E6" w:rsidRPr="00BB53AD" w:rsidRDefault="008756E6" w:rsidP="008756E6">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2091FFAD" w14:textId="77777777" w:rsidR="008756E6" w:rsidRPr="00BB53AD" w:rsidRDefault="008756E6" w:rsidP="008756E6">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1C0A4400" w14:textId="77777777" w:rsidR="008756E6" w:rsidRDefault="008756E6" w:rsidP="008756E6">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50DF77A9" w14:textId="77777777" w:rsidR="008756E6" w:rsidRDefault="008756E6" w:rsidP="008756E6">
      <w:pPr>
        <w:rPr>
          <w:rFonts w:asciiTheme="minorHAnsi" w:hAnsiTheme="minorHAnsi" w:cstheme="minorBidi"/>
        </w:rPr>
      </w:pPr>
    </w:p>
    <w:p w14:paraId="51B655BF" w14:textId="1F0BD49D" w:rsidR="008756E6" w:rsidRDefault="008756E6" w:rsidP="008756E6">
      <w:pPr>
        <w:pStyle w:val="Heading2"/>
      </w:pPr>
      <w:r>
        <w:t>2NC</w:t>
      </w:r>
    </w:p>
    <w:p w14:paraId="5E903923" w14:textId="7F6E9E28" w:rsidR="008756E6" w:rsidRPr="00252960" w:rsidRDefault="008756E6" w:rsidP="008756E6">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5DECDAD1" w14:textId="77777777" w:rsidR="008756E6" w:rsidRDefault="008756E6" w:rsidP="008756E6">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62935B5E" w14:textId="77777777" w:rsidR="008756E6" w:rsidRPr="00252960" w:rsidRDefault="008756E6" w:rsidP="008756E6">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4A24FE03" w14:textId="77777777" w:rsidR="008756E6" w:rsidRPr="00252960" w:rsidRDefault="008756E6" w:rsidP="008756E6">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0831A344" w14:textId="77777777" w:rsidR="008756E6" w:rsidRPr="00252960" w:rsidRDefault="008756E6" w:rsidP="008756E6">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735129F0" w14:textId="77777777" w:rsidR="008756E6" w:rsidRPr="009326E3" w:rsidRDefault="008756E6" w:rsidP="008756E6">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0BC2CBE9" w14:textId="77777777" w:rsidR="008756E6" w:rsidRPr="005D388F" w:rsidRDefault="008756E6" w:rsidP="008756E6"/>
    <w:p w14:paraId="4B15568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D8C2D" w14:textId="77777777" w:rsidR="008756E6" w:rsidRDefault="008756E6" w:rsidP="00066D2C">
      <w:r>
        <w:separator/>
      </w:r>
    </w:p>
  </w:endnote>
  <w:endnote w:type="continuationSeparator" w:id="0">
    <w:p w14:paraId="4C2E9E42" w14:textId="77777777" w:rsidR="008756E6" w:rsidRDefault="008756E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5866F" w14:textId="77777777" w:rsidR="008756E6" w:rsidRDefault="008756E6" w:rsidP="00066D2C">
      <w:r>
        <w:separator/>
      </w:r>
    </w:p>
  </w:footnote>
  <w:footnote w:type="continuationSeparator" w:id="0">
    <w:p w14:paraId="6A38644F" w14:textId="77777777" w:rsidR="008756E6" w:rsidRDefault="008756E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291CA9"/>
    <w:multiLevelType w:val="hybridMultilevel"/>
    <w:tmpl w:val="B25AC51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B9F6613"/>
    <w:multiLevelType w:val="hybridMultilevel"/>
    <w:tmpl w:val="BC8AB2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22215B"/>
    <w:multiLevelType w:val="hybridMultilevel"/>
    <w:tmpl w:val="AA3AE1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40184A"/>
    <w:multiLevelType w:val="hybridMultilevel"/>
    <w:tmpl w:val="C21E6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2E671B"/>
    <w:multiLevelType w:val="hybridMultilevel"/>
    <w:tmpl w:val="BB66EF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996666"/>
    <w:multiLevelType w:val="hybridMultilevel"/>
    <w:tmpl w:val="9FB45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344424"/>
    <w:multiLevelType w:val="hybridMultilevel"/>
    <w:tmpl w:val="091237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694DFC"/>
    <w:multiLevelType w:val="hybridMultilevel"/>
    <w:tmpl w:val="785E1738"/>
    <w:lvl w:ilvl="0" w:tplc="0756EC9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80442"/>
    <w:multiLevelType w:val="hybridMultilevel"/>
    <w:tmpl w:val="1FE043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4B07AE"/>
    <w:multiLevelType w:val="hybridMultilevel"/>
    <w:tmpl w:val="9CACE6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4F18C0"/>
    <w:multiLevelType w:val="hybridMultilevel"/>
    <w:tmpl w:val="2DFA1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1C3397"/>
    <w:multiLevelType w:val="hybridMultilevel"/>
    <w:tmpl w:val="12780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2F7A0B"/>
    <w:multiLevelType w:val="hybridMultilevel"/>
    <w:tmpl w:val="8E70F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7873838"/>
    <w:multiLevelType w:val="hybridMultilevel"/>
    <w:tmpl w:val="546C0478"/>
    <w:lvl w:ilvl="0" w:tplc="8E421A46">
      <w:start w:val="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2E4819"/>
    <w:multiLevelType w:val="hybridMultilevel"/>
    <w:tmpl w:val="C4046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EE3F69"/>
    <w:multiLevelType w:val="hybridMultilevel"/>
    <w:tmpl w:val="E35CC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7A1926"/>
    <w:multiLevelType w:val="hybridMultilevel"/>
    <w:tmpl w:val="F5E02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03230A"/>
    <w:multiLevelType w:val="hybridMultilevel"/>
    <w:tmpl w:val="F600E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1B23A7"/>
    <w:multiLevelType w:val="hybridMultilevel"/>
    <w:tmpl w:val="AF804C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554630"/>
    <w:multiLevelType w:val="hybridMultilevel"/>
    <w:tmpl w:val="5C8A8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516DBE"/>
    <w:multiLevelType w:val="hybridMultilevel"/>
    <w:tmpl w:val="EC32E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454200"/>
    <w:multiLevelType w:val="hybridMultilevel"/>
    <w:tmpl w:val="F63881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614620"/>
    <w:multiLevelType w:val="hybridMultilevel"/>
    <w:tmpl w:val="646299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5B2C1B"/>
    <w:multiLevelType w:val="hybridMultilevel"/>
    <w:tmpl w:val="57B66610"/>
    <w:lvl w:ilvl="0" w:tplc="0B94666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3"/>
  </w:num>
  <w:num w:numId="44" w16cid:durableId="720713117">
    <w:abstractNumId w:val="10"/>
  </w:num>
  <w:num w:numId="45" w16cid:durableId="139542092">
    <w:abstractNumId w:val="36"/>
  </w:num>
  <w:num w:numId="46" w16cid:durableId="1956405982">
    <w:abstractNumId w:val="20"/>
  </w:num>
  <w:num w:numId="47" w16cid:durableId="1199005286">
    <w:abstractNumId w:val="19"/>
  </w:num>
  <w:num w:numId="48" w16cid:durableId="572468040">
    <w:abstractNumId w:val="24"/>
  </w:num>
  <w:num w:numId="49" w16cid:durableId="1862741219">
    <w:abstractNumId w:val="21"/>
  </w:num>
  <w:num w:numId="50" w16cid:durableId="1844583348">
    <w:abstractNumId w:val="35"/>
  </w:num>
  <w:num w:numId="51" w16cid:durableId="195706218">
    <w:abstractNumId w:val="16"/>
  </w:num>
  <w:num w:numId="52" w16cid:durableId="633872015">
    <w:abstractNumId w:val="31"/>
  </w:num>
  <w:num w:numId="53" w16cid:durableId="608050576">
    <w:abstractNumId w:val="33"/>
  </w:num>
  <w:num w:numId="54" w16cid:durableId="2017223425">
    <w:abstractNumId w:val="11"/>
  </w:num>
  <w:num w:numId="55" w16cid:durableId="1171405261">
    <w:abstractNumId w:val="38"/>
  </w:num>
  <w:num w:numId="56" w16cid:durableId="387529823">
    <w:abstractNumId w:val="14"/>
  </w:num>
  <w:num w:numId="57" w16cid:durableId="966469162">
    <w:abstractNumId w:val="29"/>
  </w:num>
  <w:num w:numId="58" w16cid:durableId="445346678">
    <w:abstractNumId w:val="28"/>
  </w:num>
  <w:num w:numId="59" w16cid:durableId="1535121972">
    <w:abstractNumId w:val="30"/>
  </w:num>
  <w:num w:numId="60" w16cid:durableId="225721310">
    <w:abstractNumId w:val="15"/>
  </w:num>
  <w:num w:numId="61" w16cid:durableId="2102866951">
    <w:abstractNumId w:val="34"/>
  </w:num>
  <w:num w:numId="62" w16cid:durableId="416366334">
    <w:abstractNumId w:val="26"/>
  </w:num>
  <w:num w:numId="63" w16cid:durableId="769854904">
    <w:abstractNumId w:val="32"/>
  </w:num>
  <w:num w:numId="64" w16cid:durableId="1506361887">
    <w:abstractNumId w:val="18"/>
  </w:num>
  <w:num w:numId="65" w16cid:durableId="1462767966">
    <w:abstractNumId w:val="37"/>
  </w:num>
  <w:num w:numId="66" w16cid:durableId="903563271">
    <w:abstractNumId w:val="39"/>
  </w:num>
  <w:num w:numId="67" w16cid:durableId="984049532">
    <w:abstractNumId w:val="12"/>
  </w:num>
  <w:num w:numId="68" w16cid:durableId="1761415615">
    <w:abstractNumId w:val="22"/>
  </w:num>
  <w:num w:numId="69" w16cid:durableId="907346068">
    <w:abstractNumId w:val="23"/>
  </w:num>
  <w:num w:numId="70" w16cid:durableId="88194120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756E6"/>
    <w:rsid w:val="00001C7E"/>
    <w:rsid w:val="0000487C"/>
    <w:rsid w:val="00011FEF"/>
    <w:rsid w:val="00013C8B"/>
    <w:rsid w:val="00021912"/>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90C"/>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90D"/>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5B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6232"/>
    <w:rsid w:val="005A3550"/>
    <w:rsid w:val="005A4DE4"/>
    <w:rsid w:val="005A6204"/>
    <w:rsid w:val="005A6D5A"/>
    <w:rsid w:val="005B41CE"/>
    <w:rsid w:val="005B566C"/>
    <w:rsid w:val="005B5DC5"/>
    <w:rsid w:val="005B6286"/>
    <w:rsid w:val="005B678E"/>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534"/>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3F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56E6"/>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25DC"/>
    <w:rsid w:val="00A16440"/>
    <w:rsid w:val="00A169AC"/>
    <w:rsid w:val="00A2231D"/>
    <w:rsid w:val="00A2334F"/>
    <w:rsid w:val="00A250AA"/>
    <w:rsid w:val="00A277E6"/>
    <w:rsid w:val="00A30A8F"/>
    <w:rsid w:val="00A3174A"/>
    <w:rsid w:val="00A35A28"/>
    <w:rsid w:val="00A368EF"/>
    <w:rsid w:val="00A41505"/>
    <w:rsid w:val="00A4414C"/>
    <w:rsid w:val="00A452A3"/>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2F4"/>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20F"/>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4FC"/>
    <w:rsid w:val="00E005D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219C1D"/>
  <w15:chartTrackingRefBased/>
  <w15:docId w15:val="{388E9DCF-B985-4B65-AAB4-2531A9A04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56E6"/>
    <w:rPr>
      <w:rFonts w:ascii="Georgia" w:hAnsi="Georgia" w:cs="Times New Roman"/>
    </w:rPr>
  </w:style>
  <w:style w:type="paragraph" w:styleId="Heading1">
    <w:name w:val="heading 1"/>
    <w:aliases w:val="Pocket"/>
    <w:basedOn w:val="Normal"/>
    <w:next w:val="Normal"/>
    <w:link w:val="Heading1Char"/>
    <w:qFormat/>
    <w:rsid w:val="008756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756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8756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8756E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756E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75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756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56E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756E6"/>
    <w:rPr>
      <w:rFonts w:ascii="Georgia" w:hAnsi="Georgia"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8756E6"/>
    <w:rPr>
      <w:color w:val="auto"/>
      <w:u w:val="none"/>
    </w:rPr>
  </w:style>
  <w:style w:type="character" w:customStyle="1" w:styleId="Heading1Char">
    <w:name w:val="Heading 1 Char"/>
    <w:aliases w:val="Pocket Char"/>
    <w:basedOn w:val="DefaultParagraphFont"/>
    <w:link w:val="Heading1"/>
    <w:rsid w:val="008756E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756E6"/>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8756E6"/>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8756E6"/>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756E6"/>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8756E6"/>
    <w:rPr>
      <w:b w:val="0"/>
      <w:sz w:val="22"/>
      <w:u w:val="single"/>
    </w:rPr>
  </w:style>
  <w:style w:type="character" w:styleId="Strong">
    <w:name w:val="Strong"/>
    <w:basedOn w:val="DefaultParagraphFont"/>
    <w:uiPriority w:val="22"/>
    <w:qFormat/>
    <w:rsid w:val="008756E6"/>
    <w:rPr>
      <w:b/>
      <w:bCs/>
    </w:rPr>
  </w:style>
  <w:style w:type="character" w:styleId="BookTitle">
    <w:name w:val="Book Title"/>
    <w:basedOn w:val="DefaultParagraphFont"/>
    <w:uiPriority w:val="33"/>
    <w:qFormat/>
    <w:rsid w:val="008756E6"/>
    <w:rPr>
      <w:b/>
      <w:bCs/>
      <w:i/>
      <w:iCs/>
      <w:spacing w:val="5"/>
    </w:rPr>
  </w:style>
  <w:style w:type="character" w:customStyle="1" w:styleId="Heading5Char">
    <w:name w:val="Heading 5 Char"/>
    <w:basedOn w:val="DefaultParagraphFont"/>
    <w:link w:val="Heading5"/>
    <w:uiPriority w:val="9"/>
    <w:semiHidden/>
    <w:rsid w:val="008756E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756E6"/>
  </w:style>
  <w:style w:type="paragraph" w:styleId="Header">
    <w:name w:val="header"/>
    <w:basedOn w:val="Normal"/>
    <w:link w:val="HeaderChar"/>
    <w:uiPriority w:val="99"/>
    <w:semiHidden/>
    <w:rsid w:val="008756E6"/>
    <w:pPr>
      <w:tabs>
        <w:tab w:val="center" w:pos="4680"/>
        <w:tab w:val="right" w:pos="9360"/>
      </w:tabs>
    </w:pPr>
  </w:style>
  <w:style w:type="character" w:customStyle="1" w:styleId="HeaderChar">
    <w:name w:val="Header Char"/>
    <w:basedOn w:val="DefaultParagraphFont"/>
    <w:link w:val="Header"/>
    <w:uiPriority w:val="99"/>
    <w:semiHidden/>
    <w:rsid w:val="008756E6"/>
    <w:rPr>
      <w:rFonts w:ascii="Georgia" w:hAnsi="Georgia" w:cs="Times New Roman"/>
    </w:rPr>
  </w:style>
  <w:style w:type="paragraph" w:styleId="Footer">
    <w:name w:val="footer"/>
    <w:basedOn w:val="Normal"/>
    <w:link w:val="FooterChar"/>
    <w:uiPriority w:val="99"/>
    <w:semiHidden/>
    <w:rsid w:val="008756E6"/>
    <w:pPr>
      <w:tabs>
        <w:tab w:val="center" w:pos="4680"/>
        <w:tab w:val="right" w:pos="9360"/>
      </w:tabs>
    </w:pPr>
  </w:style>
  <w:style w:type="character" w:customStyle="1" w:styleId="FooterChar">
    <w:name w:val="Footer Char"/>
    <w:basedOn w:val="DefaultParagraphFont"/>
    <w:link w:val="Footer"/>
    <w:uiPriority w:val="99"/>
    <w:semiHidden/>
    <w:rsid w:val="008756E6"/>
    <w:rPr>
      <w:rFonts w:ascii="Georgia" w:hAnsi="Georgia" w:cs="Times New Roman"/>
    </w:rPr>
  </w:style>
  <w:style w:type="paragraph" w:styleId="BodyText">
    <w:name w:val="Body Text"/>
    <w:basedOn w:val="Normal"/>
    <w:link w:val="BodyTextChar"/>
    <w:uiPriority w:val="99"/>
    <w:semiHidden/>
    <w:unhideWhenUsed/>
    <w:rsid w:val="008756E6"/>
    <w:pPr>
      <w:spacing w:after="120"/>
    </w:pPr>
  </w:style>
  <w:style w:type="character" w:customStyle="1" w:styleId="BodyTextChar">
    <w:name w:val="Body Text Char"/>
    <w:basedOn w:val="DefaultParagraphFont"/>
    <w:link w:val="BodyText"/>
    <w:uiPriority w:val="99"/>
    <w:semiHidden/>
    <w:rsid w:val="008756E6"/>
    <w:rPr>
      <w:rFonts w:ascii="Georgia" w:hAnsi="Georgia" w:cs="Times New Roman"/>
    </w:rPr>
  </w:style>
  <w:style w:type="paragraph" w:styleId="NoSpacing">
    <w:name w:val="No Spacing"/>
    <w:link w:val="NoSpacingChar"/>
    <w:uiPriority w:val="99"/>
    <w:unhideWhenUsed/>
    <w:qFormat/>
    <w:rsid w:val="008756E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756E6"/>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link w:val="Heading411"/>
    <w:uiPriority w:val="99"/>
    <w:unhideWhenUsed/>
    <w:rsid w:val="008756E6"/>
    <w:rPr>
      <w:color w:val="0563C1" w:themeColor="hyperlink"/>
      <w:u w:val="single"/>
    </w:rPr>
  </w:style>
  <w:style w:type="character" w:styleId="UnresolvedMention">
    <w:name w:val="Unresolved Mention"/>
    <w:basedOn w:val="DefaultParagraphFont"/>
    <w:uiPriority w:val="99"/>
    <w:semiHidden/>
    <w:unhideWhenUsed/>
    <w:rsid w:val="008756E6"/>
    <w:rPr>
      <w:color w:val="605E5C"/>
      <w:shd w:val="clear" w:color="auto" w:fill="E1DFDD"/>
    </w:rPr>
  </w:style>
  <w:style w:type="paragraph" w:customStyle="1" w:styleId="Undertag">
    <w:name w:val="Undertag"/>
    <w:link w:val="UndertagChar"/>
    <w:autoRedefine/>
    <w:uiPriority w:val="5"/>
    <w:qFormat/>
    <w:rsid w:val="008756E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756E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756E6"/>
    <w:rPr>
      <w:color w:val="1F3864" w:themeColor="accent1" w:themeShade="80"/>
    </w:rPr>
  </w:style>
  <w:style w:type="character" w:customStyle="1" w:styleId="AnalyticChar">
    <w:name w:val="Analytic Char"/>
    <w:basedOn w:val="DefaultParagraphFont"/>
    <w:link w:val="Analytic"/>
    <w:uiPriority w:val="5"/>
    <w:rsid w:val="008756E6"/>
    <w:rPr>
      <w:rFonts w:ascii="Georgia" w:eastAsiaTheme="majorEastAsia" w:hAnsi="Georgia" w:cstheme="majorBidi"/>
      <w:b/>
      <w:iCs/>
      <w:color w:val="1F3864" w:themeColor="accent1" w:themeShade="80"/>
      <w:sz w:val="26"/>
    </w:rPr>
  </w:style>
  <w:style w:type="character" w:customStyle="1" w:styleId="Heading6Char">
    <w:name w:val="Heading 6 Char"/>
    <w:basedOn w:val="DefaultParagraphFont"/>
    <w:link w:val="Heading6"/>
    <w:uiPriority w:val="9"/>
    <w:semiHidden/>
    <w:rsid w:val="008756E6"/>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8756E6"/>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8756E6"/>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8756E6"/>
    <w:rPr>
      <w:rFonts w:ascii="Georgia" w:eastAsiaTheme="majorEastAsia" w:hAnsi="Georgia" w:cstheme="majorBidi"/>
      <w:color w:val="272727" w:themeColor="text1" w:themeTint="D8"/>
    </w:rPr>
  </w:style>
  <w:style w:type="paragraph" w:customStyle="1" w:styleId="Analytics">
    <w:name w:val="Analytics"/>
    <w:basedOn w:val="Heading4"/>
    <w:link w:val="AnalyticsChar"/>
    <w:uiPriority w:val="4"/>
    <w:qFormat/>
    <w:rsid w:val="008756E6"/>
    <w:rPr>
      <w:color w:val="000000" w:themeColor="text1"/>
      <w:u w:color="000000" w:themeColor="text1"/>
    </w:rPr>
  </w:style>
  <w:style w:type="character" w:customStyle="1" w:styleId="AnalyticsChar">
    <w:name w:val="Analytics Char"/>
    <w:basedOn w:val="DefaultParagraphFont"/>
    <w:link w:val="Analytics"/>
    <w:uiPriority w:val="4"/>
    <w:rsid w:val="008756E6"/>
    <w:rPr>
      <w:rFonts w:ascii="Georgia" w:eastAsiaTheme="majorEastAsia" w:hAnsi="Georgia" w:cstheme="majorBidi"/>
      <w:b/>
      <w:iCs/>
      <w:color w:val="000000" w:themeColor="text1"/>
      <w:sz w:val="26"/>
      <w:u w:color="000000" w:themeColor="text1"/>
    </w:rPr>
  </w:style>
  <w:style w:type="paragraph" w:customStyle="1" w:styleId="textbold">
    <w:name w:val="text bold"/>
    <w:basedOn w:val="Normal"/>
    <w:link w:val="Emphasis"/>
    <w:uiPriority w:val="8"/>
    <w:qFormat/>
    <w:rsid w:val="008756E6"/>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paragraph" w:styleId="ListParagraph">
    <w:name w:val="List Paragraph"/>
    <w:aliases w:val="6 font"/>
    <w:basedOn w:val="Normal"/>
    <w:uiPriority w:val="34"/>
    <w:qFormat/>
    <w:rsid w:val="008756E6"/>
    <w:pPr>
      <w:ind w:left="720"/>
      <w:contextualSpacing/>
    </w:pPr>
  </w:style>
  <w:style w:type="paragraph" w:customStyle="1" w:styleId="Emphasis1">
    <w:name w:val="Emphasis1"/>
    <w:basedOn w:val="Normal"/>
    <w:uiPriority w:val="8"/>
    <w:qFormat/>
    <w:rsid w:val="008756E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8756E6"/>
    <w:pPr>
      <w:widowControl w:val="0"/>
      <w:suppressAutoHyphens/>
      <w:spacing w:after="200"/>
      <w:contextualSpacing/>
    </w:pPr>
    <w:rPr>
      <w:rFonts w:asciiTheme="minorHAnsi" w:hAnsiTheme="minorHAnsi" w:cstheme="minorBidi"/>
      <w:u w:val="single"/>
    </w:rPr>
  </w:style>
  <w:style w:type="character" w:customStyle="1" w:styleId="Code">
    <w:name w:val="Code"/>
    <w:basedOn w:val="DefaultParagraphFont"/>
    <w:uiPriority w:val="1"/>
    <w:qFormat/>
    <w:rsid w:val="008756E6"/>
    <w:rPr>
      <w:rFonts w:ascii="Menlo" w:hAnsi="Menlo"/>
      <w:color w:val="C00000"/>
      <w:sz w:val="18"/>
    </w:rPr>
  </w:style>
  <w:style w:type="paragraph" w:styleId="Title">
    <w:name w:val="Title"/>
    <w:basedOn w:val="Normal"/>
    <w:next w:val="Normal"/>
    <w:link w:val="TitleChar"/>
    <w:uiPriority w:val="10"/>
    <w:qFormat/>
    <w:rsid w:val="00875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6E6"/>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8756E6"/>
    <w:pPr>
      <w:spacing w:before="160"/>
      <w:jc w:val="center"/>
    </w:pPr>
    <w:rPr>
      <w:i/>
      <w:iCs/>
      <w:color w:val="404040" w:themeColor="text1" w:themeTint="BF"/>
    </w:rPr>
  </w:style>
  <w:style w:type="character" w:customStyle="1" w:styleId="QuoteChar">
    <w:name w:val="Quote Char"/>
    <w:basedOn w:val="DefaultParagraphFont"/>
    <w:link w:val="Quote"/>
    <w:uiPriority w:val="29"/>
    <w:rsid w:val="008756E6"/>
    <w:rPr>
      <w:rFonts w:ascii="Georgia" w:hAnsi="Georgia" w:cs="Times New Roman"/>
      <w:i/>
      <w:iCs/>
      <w:color w:val="404040" w:themeColor="text1" w:themeTint="BF"/>
    </w:rPr>
  </w:style>
  <w:style w:type="character" w:styleId="IntenseEmphasis">
    <w:name w:val="Intense Emphasis"/>
    <w:basedOn w:val="DefaultParagraphFont"/>
    <w:uiPriority w:val="21"/>
    <w:qFormat/>
    <w:rsid w:val="008756E6"/>
    <w:rPr>
      <w:i/>
      <w:iCs/>
      <w:color w:val="2F5496" w:themeColor="accent1" w:themeShade="BF"/>
    </w:rPr>
  </w:style>
  <w:style w:type="paragraph" w:styleId="IntenseQuote">
    <w:name w:val="Intense Quote"/>
    <w:basedOn w:val="Normal"/>
    <w:next w:val="Normal"/>
    <w:link w:val="IntenseQuoteChar"/>
    <w:uiPriority w:val="30"/>
    <w:qFormat/>
    <w:rsid w:val="008756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6E6"/>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8756E6"/>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756E6"/>
    <w:pPr>
      <w:spacing w:after="0" w:line="240" w:lineRule="auto"/>
    </w:pPr>
    <w:rPr>
      <w:u w:val="single"/>
    </w:rPr>
  </w:style>
  <w:style w:type="paragraph" w:customStyle="1" w:styleId="Heading411">
    <w:name w:val="Heading 411"/>
    <w:basedOn w:val="Heading1"/>
    <w:next w:val="NoSpacing"/>
    <w:link w:val="Hyperlink"/>
    <w:autoRedefine/>
    <w:uiPriority w:val="99"/>
    <w:qFormat/>
    <w:rsid w:val="008756E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8756E6"/>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Analyticss">
    <w:name w:val="Analyticss"/>
    <w:basedOn w:val="Normal"/>
    <w:link w:val="AnalyticssChar"/>
    <w:autoRedefine/>
    <w:uiPriority w:val="5"/>
    <w:qFormat/>
    <w:rsid w:val="008756E6"/>
    <w:pPr>
      <w:spacing w:after="0"/>
    </w:pPr>
    <w:rPr>
      <w:b/>
      <w:color w:val="000000" w:themeColor="text1"/>
      <w:sz w:val="26"/>
    </w:rPr>
  </w:style>
  <w:style w:type="character" w:customStyle="1" w:styleId="AnalyticssChar">
    <w:name w:val="Analyticss Char"/>
    <w:basedOn w:val="DefaultParagraphFont"/>
    <w:link w:val="Analyticss"/>
    <w:uiPriority w:val="5"/>
    <w:rsid w:val="008756E6"/>
    <w:rPr>
      <w:rFonts w:ascii="Georgia" w:hAnsi="Georgia" w:cs="Times New Roman"/>
      <w:b/>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22093</Words>
  <Characters>125935</Characters>
  <Application>Microsoft Office Word</Application>
  <DocSecurity>0</DocSecurity>
  <Lines>1049</Lines>
  <Paragraphs>295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devin</dc:creator>
  <cp:keywords>6.0.0</cp:keywords>
  <dc:description/>
  <cp:lastModifiedBy>Devin Lai</cp:lastModifiedBy>
  <cp:revision>1</cp:revision>
  <dcterms:created xsi:type="dcterms:W3CDTF">2025-11-16T22:28:00Z</dcterms:created>
  <dcterms:modified xsi:type="dcterms:W3CDTF">2025-11-16T22:29:00Z</dcterms:modified>
</cp:coreProperties>
</file>